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97" w:rsidRPr="00DB0097" w:rsidRDefault="00DB0097" w:rsidP="00AF50AC">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rsidR="00501B35" w:rsidRPr="00501B35" w:rsidRDefault="00ED0A13" w:rsidP="00AF50AC">
      <w:pPr>
        <w:pStyle w:val="TOC1"/>
        <w:rPr>
          <w:rFonts w:asciiTheme="minorHAnsi" w:hAnsiTheme="minorHAnsi" w:cstheme="minorBidi"/>
          <w:noProof/>
          <w:lang w:eastAsia="en-GB"/>
        </w:rPr>
      </w:pPr>
      <w:r w:rsidRPr="00501B35">
        <w:fldChar w:fldCharType="begin"/>
      </w:r>
      <w:r w:rsidR="00DB0097" w:rsidRPr="00501B35">
        <w:instrText xml:space="preserve"> TOC \o "1-1" \h \z \u </w:instrText>
      </w:r>
      <w:r w:rsidRPr="00501B35">
        <w:fldChar w:fldCharType="separate"/>
      </w:r>
      <w:hyperlink w:anchor="_Toc423443000" w:history="1">
        <w:r w:rsidR="00501B35" w:rsidRPr="00501B35">
          <w:rPr>
            <w:rStyle w:val="Hyperlink"/>
            <w:b w:val="0"/>
            <w:noProof/>
            <w:color w:val="000000" w:themeColor="text1"/>
            <w:sz w:val="20"/>
          </w:rPr>
          <w:t>WHATS INCLUDED</w:t>
        </w:r>
        <w:r w:rsidR="00501B35" w:rsidRPr="00501B35">
          <w:rPr>
            <w:noProof/>
            <w:webHidden/>
          </w:rPr>
          <w:tab/>
        </w:r>
        <w:r w:rsidRPr="00501B35">
          <w:rPr>
            <w:noProof/>
            <w:webHidden/>
          </w:rPr>
          <w:fldChar w:fldCharType="begin"/>
        </w:r>
        <w:r w:rsidR="00501B35" w:rsidRPr="00501B35">
          <w:rPr>
            <w:noProof/>
            <w:webHidden/>
          </w:rPr>
          <w:instrText xml:space="preserve"> PAGEREF _Toc423443000 \h </w:instrText>
        </w:r>
        <w:r w:rsidRPr="00501B35">
          <w:rPr>
            <w:noProof/>
            <w:webHidden/>
          </w:rPr>
        </w:r>
        <w:r w:rsidRPr="00501B35">
          <w:rPr>
            <w:noProof/>
            <w:webHidden/>
          </w:rPr>
          <w:fldChar w:fldCharType="separate"/>
        </w:r>
        <w:r w:rsidR="00D82AC1">
          <w:rPr>
            <w:noProof/>
            <w:webHidden/>
          </w:rPr>
          <w:t>1</w:t>
        </w:r>
        <w:r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1" w:history="1">
        <w:r w:rsidR="00501B35" w:rsidRPr="00501B35">
          <w:rPr>
            <w:rStyle w:val="Hyperlink"/>
            <w:b w:val="0"/>
            <w:noProof/>
            <w:color w:val="000000" w:themeColor="text1"/>
            <w:sz w:val="20"/>
          </w:rPr>
          <w:t>OVERVIEW</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_Toc423443001 \h </w:instrText>
        </w:r>
        <w:r w:rsidR="00ED0A13" w:rsidRPr="00501B35">
          <w:rPr>
            <w:noProof/>
            <w:webHidden/>
          </w:rPr>
        </w:r>
        <w:r w:rsidR="00ED0A13" w:rsidRPr="00501B35">
          <w:rPr>
            <w:noProof/>
            <w:webHidden/>
          </w:rPr>
          <w:fldChar w:fldCharType="separate"/>
        </w:r>
        <w:r w:rsidR="00D82AC1">
          <w:rPr>
            <w:noProof/>
            <w:webHidden/>
          </w:rPr>
          <w:t>2</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2" w:history="1">
        <w:r w:rsidR="00501B35" w:rsidRPr="00501B35">
          <w:rPr>
            <w:rStyle w:val="Hyperlink"/>
            <w:b w:val="0"/>
            <w:noProof/>
            <w:color w:val="000000" w:themeColor="text1"/>
            <w:sz w:val="20"/>
          </w:rPr>
          <w:t>LOTTING STRUCTURE</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_Toc423443002 \h </w:instrText>
        </w:r>
        <w:r w:rsidR="00ED0A13" w:rsidRPr="00501B35">
          <w:rPr>
            <w:noProof/>
            <w:webHidden/>
          </w:rPr>
        </w:r>
        <w:r w:rsidR="00ED0A13" w:rsidRPr="00501B35">
          <w:rPr>
            <w:noProof/>
            <w:webHidden/>
          </w:rPr>
          <w:fldChar w:fldCharType="separate"/>
        </w:r>
        <w:r w:rsidR="00D82AC1">
          <w:rPr>
            <w:noProof/>
            <w:webHidden/>
          </w:rPr>
          <w:t>2</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3" w:history="1">
        <w:r w:rsidR="00501B35" w:rsidRPr="00501B35">
          <w:rPr>
            <w:rStyle w:val="Hyperlink"/>
            <w:b w:val="0"/>
            <w:noProof/>
            <w:color w:val="000000" w:themeColor="text1"/>
            <w:sz w:val="20"/>
          </w:rPr>
          <w:t>TIMESCALES</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_Toc423443003 \h </w:instrText>
        </w:r>
        <w:r w:rsidR="00ED0A13" w:rsidRPr="00501B35">
          <w:rPr>
            <w:noProof/>
            <w:webHidden/>
          </w:rPr>
        </w:r>
        <w:r w:rsidR="00ED0A13" w:rsidRPr="00501B35">
          <w:rPr>
            <w:noProof/>
            <w:webHidden/>
          </w:rPr>
          <w:fldChar w:fldCharType="separate"/>
        </w:r>
        <w:r w:rsidR="00D82AC1">
          <w:rPr>
            <w:noProof/>
            <w:webHidden/>
          </w:rPr>
          <w:t>3</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4" w:history="1">
        <w:r w:rsidR="00501B35" w:rsidRPr="00501B35">
          <w:rPr>
            <w:rStyle w:val="Hyperlink"/>
            <w:b w:val="0"/>
            <w:noProof/>
            <w:color w:val="000000" w:themeColor="text1"/>
            <w:sz w:val="20"/>
          </w:rPr>
          <w:t>KEY DELIVERY DATES</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_Toc423443004 \h </w:instrText>
        </w:r>
        <w:r w:rsidR="00ED0A13" w:rsidRPr="00501B35">
          <w:rPr>
            <w:noProof/>
            <w:webHidden/>
          </w:rPr>
        </w:r>
        <w:r w:rsidR="00ED0A13" w:rsidRPr="00501B35">
          <w:rPr>
            <w:noProof/>
            <w:webHidden/>
          </w:rPr>
          <w:fldChar w:fldCharType="separate"/>
        </w:r>
        <w:r w:rsidR="00D82AC1">
          <w:rPr>
            <w:noProof/>
            <w:webHidden/>
          </w:rPr>
          <w:t>3</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_Toc423443005 \h </w:instrText>
        </w:r>
        <w:r w:rsidR="00ED0A13" w:rsidRPr="00501B35">
          <w:rPr>
            <w:noProof/>
            <w:webHidden/>
          </w:rPr>
        </w:r>
        <w:r w:rsidR="00ED0A13" w:rsidRPr="00501B35">
          <w:rPr>
            <w:noProof/>
            <w:webHidden/>
          </w:rPr>
          <w:fldChar w:fldCharType="separate"/>
        </w:r>
        <w:r w:rsidR="00D82AC1">
          <w:rPr>
            <w:noProof/>
            <w:webHidden/>
          </w:rPr>
          <w:t>4</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_Toc423443006 \h </w:instrText>
        </w:r>
        <w:r w:rsidR="00ED0A13" w:rsidRPr="00501B35">
          <w:rPr>
            <w:noProof/>
            <w:webHidden/>
          </w:rPr>
        </w:r>
        <w:r w:rsidR="00ED0A13" w:rsidRPr="00501B35">
          <w:rPr>
            <w:noProof/>
            <w:webHidden/>
          </w:rPr>
          <w:fldChar w:fldCharType="separate"/>
        </w:r>
        <w:r w:rsidR="00D82AC1">
          <w:rPr>
            <w:noProof/>
            <w:webHidden/>
          </w:rPr>
          <w:t>4</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_Toc423443007 \h </w:instrText>
        </w:r>
        <w:r w:rsidR="00ED0A13" w:rsidRPr="00501B35">
          <w:rPr>
            <w:noProof/>
            <w:webHidden/>
          </w:rPr>
        </w:r>
        <w:r w:rsidR="00ED0A13" w:rsidRPr="00501B35">
          <w:rPr>
            <w:noProof/>
            <w:webHidden/>
          </w:rPr>
          <w:fldChar w:fldCharType="separate"/>
        </w:r>
        <w:r w:rsidR="00D82AC1">
          <w:rPr>
            <w:noProof/>
            <w:webHidden/>
          </w:rPr>
          <w:t>4</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8" w:history="1">
        <w:r w:rsidR="00501B35" w:rsidRPr="00501B35">
          <w:rPr>
            <w:rStyle w:val="Hyperlink"/>
            <w:b w:val="0"/>
            <w:noProof/>
            <w:color w:val="000000" w:themeColor="text1"/>
            <w:sz w:val="20"/>
          </w:rPr>
          <w:t>TERMS AND CONDITIONS</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_Toc423443008 \h </w:instrText>
        </w:r>
        <w:r w:rsidR="00ED0A13" w:rsidRPr="00501B35">
          <w:rPr>
            <w:noProof/>
            <w:webHidden/>
          </w:rPr>
        </w:r>
        <w:r w:rsidR="00ED0A13" w:rsidRPr="00501B35">
          <w:rPr>
            <w:noProof/>
            <w:webHidden/>
          </w:rPr>
          <w:fldChar w:fldCharType="separate"/>
        </w:r>
        <w:r w:rsidR="00D82AC1">
          <w:rPr>
            <w:noProof/>
            <w:webHidden/>
          </w:rPr>
          <w:t>5</w:t>
        </w:r>
        <w:r w:rsidR="00ED0A13" w:rsidRPr="00501B35">
          <w:rPr>
            <w:noProof/>
            <w:webHidden/>
          </w:rPr>
          <w:fldChar w:fldCharType="end"/>
        </w:r>
      </w:hyperlink>
    </w:p>
    <w:p w:rsidR="00501B35" w:rsidRPr="00501B35" w:rsidRDefault="008B0234" w:rsidP="00AF50AC">
      <w:pPr>
        <w:pStyle w:val="TOC1"/>
        <w:rPr>
          <w:rFonts w:asciiTheme="minorHAnsi" w:hAnsiTheme="minorHAnsi" w:cstheme="minorBidi"/>
          <w:noProof/>
          <w:lang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noProof/>
            <w:webHidden/>
          </w:rPr>
          <w:tab/>
        </w:r>
        <w:r w:rsidR="00ED0A13" w:rsidRPr="00501B35">
          <w:rPr>
            <w:noProof/>
            <w:webHidden/>
          </w:rPr>
          <w:fldChar w:fldCharType="begin"/>
        </w:r>
        <w:r w:rsidR="00501B35" w:rsidRPr="00501B35">
          <w:rPr>
            <w:noProof/>
            <w:webHidden/>
          </w:rPr>
          <w:instrText xml:space="preserve"> PAGEREF _Toc423443009 \h </w:instrText>
        </w:r>
        <w:r w:rsidR="00ED0A13" w:rsidRPr="00501B35">
          <w:rPr>
            <w:noProof/>
            <w:webHidden/>
          </w:rPr>
        </w:r>
        <w:r w:rsidR="00ED0A13" w:rsidRPr="00501B35">
          <w:rPr>
            <w:noProof/>
            <w:webHidden/>
          </w:rPr>
          <w:fldChar w:fldCharType="separate"/>
        </w:r>
        <w:r w:rsidR="00D82AC1">
          <w:rPr>
            <w:noProof/>
            <w:webHidden/>
          </w:rPr>
          <w:t>5</w:t>
        </w:r>
        <w:r w:rsidR="00ED0A13" w:rsidRPr="00501B35">
          <w:rPr>
            <w:noProof/>
            <w:webHidden/>
          </w:rPr>
          <w:fldChar w:fldCharType="end"/>
        </w:r>
      </w:hyperlink>
    </w:p>
    <w:p w:rsidR="00DB0097" w:rsidRDefault="00ED0A13"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rsidR="00DB0097" w:rsidRDefault="00DB0097" w:rsidP="00AF68C8">
      <w:pPr>
        <w:pStyle w:val="Heading1"/>
        <w:spacing w:before="60" w:after="60"/>
        <w:rPr>
          <w:color w:val="4F81BD" w:themeColor="accent1"/>
        </w:rPr>
      </w:pPr>
    </w:p>
    <w:p w:rsidR="00AF68C8" w:rsidRPr="00501B35" w:rsidRDefault="00AF68C8" w:rsidP="00AF68C8">
      <w:pPr>
        <w:pStyle w:val="Heading1"/>
        <w:spacing w:before="60" w:after="60"/>
        <w:rPr>
          <w:color w:val="4F81BD" w:themeColor="accent1"/>
          <w:sz w:val="28"/>
        </w:rPr>
      </w:pPr>
      <w:bookmarkStart w:id="7" w:name="_Toc423443000"/>
      <w:r w:rsidRPr="00501B35">
        <w:rPr>
          <w:color w:val="4F81BD" w:themeColor="accent1"/>
          <w:sz w:val="28"/>
        </w:rPr>
        <w:t>WHATS INCLUDED</w:t>
      </w:r>
      <w:bookmarkEnd w:id="7"/>
    </w:p>
    <w:p w:rsidR="00AF68C8" w:rsidRPr="00BD0260" w:rsidRDefault="00AF68C8" w:rsidP="00BD0260">
      <w:pPr>
        <w:pStyle w:val="BodyText"/>
        <w:spacing w:after="0"/>
        <w:rPr>
          <w:rFonts w:ascii="Arial" w:hAnsi="Arial" w:cs="Arial"/>
          <w:sz w:val="20"/>
          <w:szCs w:val="20"/>
          <w:lang w:eastAsia="en-US"/>
        </w:rPr>
      </w:pPr>
      <w:r w:rsidRPr="00BD0260">
        <w:rPr>
          <w:rFonts w:ascii="Arial" w:hAnsi="Arial" w:cs="Arial"/>
          <w:sz w:val="20"/>
          <w:szCs w:val="20"/>
          <w:lang w:eastAsia="en-US"/>
        </w:rPr>
        <w:t>Customer Requirements (this document)</w:t>
      </w:r>
    </w:p>
    <w:p w:rsidR="00C1759F" w:rsidRPr="00B22022" w:rsidRDefault="00AF68C8" w:rsidP="00C1759F">
      <w:pPr>
        <w:pStyle w:val="BodyText"/>
        <w:spacing w:after="0"/>
        <w:rPr>
          <w:rFonts w:ascii="Arial" w:hAnsi="Arial" w:cs="Arial"/>
          <w:color w:val="000000" w:themeColor="text1"/>
          <w:sz w:val="20"/>
          <w:szCs w:val="20"/>
          <w:lang w:eastAsia="en-US"/>
        </w:rPr>
      </w:pPr>
      <w:r w:rsidRPr="00B22022">
        <w:rPr>
          <w:rFonts w:ascii="Arial" w:hAnsi="Arial" w:cs="Arial"/>
          <w:color w:val="000000" w:themeColor="text1"/>
          <w:sz w:val="20"/>
          <w:szCs w:val="20"/>
          <w:lang w:eastAsia="en-US"/>
        </w:rPr>
        <w:t xml:space="preserve">Appendix </w:t>
      </w:r>
      <w:r w:rsidR="00C1759F" w:rsidRPr="00B22022">
        <w:rPr>
          <w:rFonts w:ascii="Arial" w:hAnsi="Arial" w:cs="Arial"/>
          <w:color w:val="000000" w:themeColor="text1"/>
          <w:sz w:val="20"/>
          <w:szCs w:val="20"/>
          <w:lang w:eastAsia="en-US"/>
        </w:rPr>
        <w:t>A</w:t>
      </w:r>
      <w:r w:rsidRPr="00B22022">
        <w:rPr>
          <w:rFonts w:ascii="Arial" w:hAnsi="Arial" w:cs="Arial"/>
          <w:color w:val="000000" w:themeColor="text1"/>
          <w:sz w:val="20"/>
          <w:szCs w:val="20"/>
          <w:lang w:eastAsia="en-US"/>
        </w:rPr>
        <w:t xml:space="preserve"> </w:t>
      </w:r>
      <w:r w:rsidR="00B22022" w:rsidRPr="00B22022">
        <w:rPr>
          <w:rFonts w:ascii="Arial" w:hAnsi="Arial" w:cs="Arial"/>
          <w:color w:val="000000" w:themeColor="text1"/>
          <w:sz w:val="20"/>
          <w:szCs w:val="20"/>
          <w:lang w:eastAsia="en-US"/>
        </w:rPr>
        <w:tab/>
      </w:r>
      <w:r w:rsidRPr="00B22022">
        <w:rPr>
          <w:rFonts w:ascii="Arial" w:hAnsi="Arial" w:cs="Arial"/>
          <w:color w:val="000000" w:themeColor="text1"/>
          <w:sz w:val="20"/>
          <w:szCs w:val="20"/>
          <w:lang w:eastAsia="en-US"/>
        </w:rPr>
        <w:t>–</w:t>
      </w:r>
      <w:r w:rsidR="00C1759F" w:rsidRPr="00B22022">
        <w:rPr>
          <w:rFonts w:ascii="Arial" w:hAnsi="Arial" w:cs="Arial"/>
          <w:color w:val="000000" w:themeColor="text1"/>
          <w:sz w:val="20"/>
          <w:szCs w:val="20"/>
          <w:lang w:eastAsia="en-US"/>
        </w:rPr>
        <w:t xml:space="preserve"> Award Questionnaire (template to be completed)</w:t>
      </w:r>
    </w:p>
    <w:p w:rsidR="00C1759F" w:rsidRPr="00B22022" w:rsidRDefault="00C1759F" w:rsidP="00C1759F">
      <w:pPr>
        <w:pStyle w:val="BodyText"/>
        <w:spacing w:after="0"/>
        <w:rPr>
          <w:rFonts w:ascii="Arial" w:hAnsi="Arial" w:cs="Arial"/>
          <w:color w:val="000000" w:themeColor="text1"/>
          <w:sz w:val="20"/>
          <w:szCs w:val="20"/>
          <w:lang w:eastAsia="en-US"/>
        </w:rPr>
      </w:pPr>
      <w:r w:rsidRPr="00B22022">
        <w:rPr>
          <w:rFonts w:ascii="Arial" w:hAnsi="Arial" w:cs="Arial"/>
          <w:color w:val="000000" w:themeColor="text1"/>
          <w:sz w:val="20"/>
          <w:szCs w:val="20"/>
          <w:lang w:eastAsia="en-US"/>
        </w:rPr>
        <w:t>Appendix B</w:t>
      </w:r>
      <w:r w:rsidR="00AF68C8" w:rsidRPr="00B22022">
        <w:rPr>
          <w:rFonts w:ascii="Arial" w:hAnsi="Arial" w:cs="Arial"/>
          <w:color w:val="000000" w:themeColor="text1"/>
          <w:sz w:val="20"/>
          <w:szCs w:val="20"/>
          <w:lang w:eastAsia="en-US"/>
        </w:rPr>
        <w:t xml:space="preserve"> </w:t>
      </w:r>
      <w:r w:rsidR="00B22022" w:rsidRPr="00B22022">
        <w:rPr>
          <w:rFonts w:ascii="Arial" w:hAnsi="Arial" w:cs="Arial"/>
          <w:color w:val="000000" w:themeColor="text1"/>
          <w:sz w:val="20"/>
          <w:szCs w:val="20"/>
          <w:lang w:eastAsia="en-US"/>
        </w:rPr>
        <w:tab/>
      </w:r>
      <w:r w:rsidR="00AF68C8" w:rsidRPr="00B22022">
        <w:rPr>
          <w:rFonts w:ascii="Arial" w:hAnsi="Arial" w:cs="Arial"/>
          <w:color w:val="000000" w:themeColor="text1"/>
          <w:sz w:val="20"/>
          <w:szCs w:val="20"/>
          <w:lang w:eastAsia="en-US"/>
        </w:rPr>
        <w:t xml:space="preserve">– </w:t>
      </w:r>
      <w:r w:rsidR="008E7CD0" w:rsidRPr="00B22022">
        <w:rPr>
          <w:rFonts w:ascii="Arial" w:hAnsi="Arial" w:cs="Arial"/>
          <w:color w:val="000000" w:themeColor="text1"/>
          <w:sz w:val="20"/>
          <w:szCs w:val="20"/>
          <w:lang w:eastAsia="en-US"/>
        </w:rPr>
        <w:t xml:space="preserve">Supplier </w:t>
      </w:r>
      <w:r w:rsidRPr="00B22022">
        <w:rPr>
          <w:rFonts w:ascii="Arial" w:hAnsi="Arial" w:cs="Arial"/>
          <w:color w:val="000000" w:themeColor="text1"/>
          <w:sz w:val="20"/>
          <w:szCs w:val="20"/>
          <w:lang w:eastAsia="en-US"/>
        </w:rPr>
        <w:t>Pricing Matrix (template to be completed)</w:t>
      </w:r>
    </w:p>
    <w:p w:rsidR="00C1759F" w:rsidRPr="00315502" w:rsidRDefault="00C1759F" w:rsidP="00C1759F">
      <w:pPr>
        <w:pStyle w:val="BodyText"/>
        <w:spacing w:after="0"/>
        <w:rPr>
          <w:rFonts w:ascii="Arial" w:hAnsi="Arial" w:cs="Arial"/>
          <w:color w:val="000000" w:themeColor="text1"/>
          <w:sz w:val="20"/>
          <w:szCs w:val="20"/>
          <w:lang w:eastAsia="en-US"/>
        </w:rPr>
      </w:pPr>
      <w:r w:rsidRPr="00315502">
        <w:rPr>
          <w:rFonts w:ascii="Arial" w:hAnsi="Arial" w:cs="Arial"/>
          <w:color w:val="000000" w:themeColor="text1"/>
          <w:sz w:val="20"/>
          <w:szCs w:val="20"/>
          <w:lang w:eastAsia="en-US"/>
        </w:rPr>
        <w:t>Appendix C</w:t>
      </w:r>
      <w:r w:rsidR="00AF68C8" w:rsidRPr="00315502">
        <w:rPr>
          <w:rFonts w:ascii="Arial" w:hAnsi="Arial" w:cs="Arial"/>
          <w:color w:val="000000" w:themeColor="text1"/>
          <w:sz w:val="20"/>
          <w:szCs w:val="20"/>
          <w:lang w:eastAsia="en-US"/>
        </w:rPr>
        <w:t xml:space="preserve"> </w:t>
      </w:r>
      <w:r w:rsidR="00B22022" w:rsidRPr="00315502">
        <w:rPr>
          <w:rFonts w:ascii="Arial" w:hAnsi="Arial" w:cs="Arial"/>
          <w:color w:val="000000" w:themeColor="text1"/>
          <w:sz w:val="20"/>
          <w:szCs w:val="20"/>
          <w:lang w:eastAsia="en-US"/>
        </w:rPr>
        <w:tab/>
      </w:r>
      <w:r w:rsidR="00AF68C8" w:rsidRPr="00315502">
        <w:rPr>
          <w:rFonts w:ascii="Arial" w:hAnsi="Arial" w:cs="Arial"/>
          <w:color w:val="000000" w:themeColor="text1"/>
          <w:sz w:val="20"/>
          <w:szCs w:val="20"/>
          <w:lang w:eastAsia="en-US"/>
        </w:rPr>
        <w:t>–</w:t>
      </w:r>
      <w:r w:rsidR="00B22022" w:rsidRPr="00315502">
        <w:rPr>
          <w:rFonts w:ascii="Arial" w:hAnsi="Arial" w:cs="Arial"/>
          <w:color w:val="000000" w:themeColor="text1"/>
          <w:sz w:val="20"/>
          <w:szCs w:val="20"/>
          <w:lang w:eastAsia="en-US"/>
        </w:rPr>
        <w:t xml:space="preserve"> </w:t>
      </w:r>
      <w:r w:rsidRPr="00315502">
        <w:rPr>
          <w:rFonts w:ascii="Arial" w:hAnsi="Arial" w:cs="Arial"/>
          <w:color w:val="000000" w:themeColor="text1"/>
          <w:sz w:val="20"/>
          <w:szCs w:val="20"/>
          <w:lang w:eastAsia="en-US"/>
        </w:rPr>
        <w:t xml:space="preserve">Call-Off Contract </w:t>
      </w:r>
      <w:r w:rsidR="00B22022" w:rsidRPr="00315502">
        <w:rPr>
          <w:rFonts w:ascii="Arial" w:hAnsi="Arial" w:cs="Arial"/>
          <w:color w:val="000000" w:themeColor="text1"/>
          <w:sz w:val="20"/>
          <w:szCs w:val="20"/>
          <w:lang w:eastAsia="en-US"/>
        </w:rPr>
        <w:t xml:space="preserve">(Part A&amp;B) </w:t>
      </w:r>
      <w:r w:rsidRPr="00315502">
        <w:rPr>
          <w:rFonts w:ascii="Arial" w:hAnsi="Arial" w:cs="Arial"/>
          <w:color w:val="000000" w:themeColor="text1"/>
          <w:sz w:val="20"/>
          <w:szCs w:val="20"/>
          <w:lang w:eastAsia="en-US"/>
        </w:rPr>
        <w:t>(Customer specific</w:t>
      </w:r>
      <w:r w:rsidR="00B22022" w:rsidRPr="00315502">
        <w:rPr>
          <w:rFonts w:ascii="Arial" w:hAnsi="Arial" w:cs="Arial"/>
          <w:color w:val="000000" w:themeColor="text1"/>
          <w:sz w:val="20"/>
          <w:szCs w:val="20"/>
          <w:lang w:eastAsia="en-US"/>
        </w:rPr>
        <w:t xml:space="preserve"> terms</w:t>
      </w:r>
      <w:r w:rsidRPr="00315502">
        <w:rPr>
          <w:rFonts w:ascii="Arial" w:hAnsi="Arial" w:cs="Arial"/>
          <w:color w:val="000000" w:themeColor="text1"/>
          <w:sz w:val="20"/>
          <w:szCs w:val="20"/>
          <w:lang w:eastAsia="en-US"/>
        </w:rPr>
        <w:t>)</w:t>
      </w:r>
    </w:p>
    <w:p w:rsidR="00B22022" w:rsidRPr="00315502" w:rsidRDefault="00B22022" w:rsidP="00B22022">
      <w:pPr>
        <w:pStyle w:val="BodyText"/>
        <w:spacing w:after="0"/>
        <w:ind w:left="720" w:firstLine="720"/>
        <w:rPr>
          <w:rFonts w:ascii="Arial" w:hAnsi="Arial" w:cs="Arial"/>
          <w:color w:val="000000" w:themeColor="text1"/>
          <w:sz w:val="20"/>
          <w:szCs w:val="20"/>
          <w:lang w:eastAsia="en-US"/>
        </w:rPr>
      </w:pPr>
      <w:r w:rsidRPr="00315502">
        <w:rPr>
          <w:rFonts w:ascii="Arial" w:hAnsi="Arial" w:cs="Arial"/>
          <w:color w:val="000000" w:themeColor="text1"/>
          <w:sz w:val="20"/>
          <w:szCs w:val="20"/>
          <w:lang w:eastAsia="en-US"/>
        </w:rPr>
        <w:t xml:space="preserve">– Call-Off Contract (Part C) (Standard Terms and Conditions) </w:t>
      </w:r>
    </w:p>
    <w:p w:rsidR="00C1759F" w:rsidRPr="00B22022" w:rsidRDefault="00C1759F" w:rsidP="00C1759F">
      <w:pPr>
        <w:pStyle w:val="BodyText"/>
        <w:spacing w:after="0"/>
        <w:rPr>
          <w:rFonts w:ascii="Arial" w:hAnsi="Arial" w:cs="Arial"/>
          <w:color w:val="000000" w:themeColor="text1"/>
          <w:sz w:val="20"/>
          <w:szCs w:val="20"/>
          <w:lang w:eastAsia="en-US"/>
        </w:rPr>
      </w:pPr>
      <w:r w:rsidRPr="00315502">
        <w:rPr>
          <w:rFonts w:ascii="Arial" w:hAnsi="Arial" w:cs="Arial"/>
          <w:color w:val="000000" w:themeColor="text1"/>
          <w:sz w:val="20"/>
          <w:szCs w:val="20"/>
          <w:lang w:eastAsia="en-US"/>
        </w:rPr>
        <w:t xml:space="preserve">Appendix D </w:t>
      </w:r>
      <w:r w:rsidR="00B22022" w:rsidRPr="00315502">
        <w:rPr>
          <w:rFonts w:ascii="Arial" w:hAnsi="Arial" w:cs="Arial"/>
          <w:color w:val="000000" w:themeColor="text1"/>
          <w:sz w:val="20"/>
          <w:szCs w:val="20"/>
          <w:lang w:eastAsia="en-US"/>
        </w:rPr>
        <w:tab/>
      </w:r>
      <w:r w:rsidRPr="00315502">
        <w:rPr>
          <w:rFonts w:ascii="Arial" w:hAnsi="Arial" w:cs="Arial"/>
          <w:color w:val="000000" w:themeColor="text1"/>
          <w:sz w:val="20"/>
          <w:szCs w:val="20"/>
          <w:lang w:eastAsia="en-US"/>
        </w:rPr>
        <w:t>– Supplier List for Consortium Possibilities (if applicable</w:t>
      </w:r>
      <w:r w:rsidR="00136E44" w:rsidRPr="00315502">
        <w:rPr>
          <w:rFonts w:ascii="Arial" w:hAnsi="Arial" w:cs="Arial"/>
          <w:color w:val="000000" w:themeColor="text1"/>
          <w:sz w:val="20"/>
          <w:szCs w:val="20"/>
          <w:lang w:eastAsia="en-US"/>
        </w:rPr>
        <w:t>)</w:t>
      </w:r>
    </w:p>
    <w:p w:rsidR="00AF68C8" w:rsidRPr="00BD0260" w:rsidRDefault="00AF68C8" w:rsidP="00BD0260">
      <w:pPr>
        <w:pStyle w:val="BodyText"/>
        <w:spacing w:after="0"/>
        <w:rPr>
          <w:rFonts w:ascii="Arial" w:hAnsi="Arial" w:cs="Arial"/>
          <w:sz w:val="20"/>
          <w:szCs w:val="20"/>
          <w:lang w:eastAsia="en-US"/>
        </w:rPr>
      </w:pPr>
    </w:p>
    <w:p w:rsidR="00AF68C8" w:rsidRDefault="00AF68C8" w:rsidP="00D93832">
      <w:pPr>
        <w:pStyle w:val="Heading1"/>
        <w:spacing w:before="60" w:after="60"/>
        <w:rPr>
          <w:color w:val="4F81BD" w:themeColor="accent1"/>
        </w:rPr>
      </w:pPr>
    </w:p>
    <w:p w:rsidR="00BD0260" w:rsidRDefault="00BD0260">
      <w:pPr>
        <w:spacing w:after="200" w:line="276" w:lineRule="auto"/>
        <w:rPr>
          <w:rFonts w:ascii="Arial" w:eastAsia="Times New Roman" w:hAnsi="Arial" w:cs="Times New Roman"/>
          <w:b/>
          <w:color w:val="4F81BD" w:themeColor="accent1"/>
          <w:szCs w:val="20"/>
          <w:lang w:eastAsia="en-US"/>
        </w:rPr>
      </w:pPr>
      <w:r>
        <w:rPr>
          <w:color w:val="4F81BD" w:themeColor="accent1"/>
        </w:rPr>
        <w:br w:type="page"/>
      </w:r>
    </w:p>
    <w:p w:rsidR="00DB0097" w:rsidRPr="00DB0097" w:rsidRDefault="00DB0097" w:rsidP="00AF50AC">
      <w:pPr>
        <w:pStyle w:val="TOC1"/>
      </w:pPr>
      <w:bookmarkStart w:id="8" w:name="_Toc423443001"/>
      <w: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CC754E" w:rsidTr="00013D7A">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rsidR="00DB0097" w:rsidRPr="00315502" w:rsidRDefault="005E1942" w:rsidP="00013D7A">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Emilia Cedeno</w:t>
                </w:r>
                <w:r w:rsidR="00997990">
                  <w:rPr>
                    <w:rFonts w:cs="Arial"/>
                    <w:b w:val="0"/>
                    <w:color w:val="808080" w:themeColor="background1" w:themeShade="80"/>
                    <w:sz w:val="18"/>
                    <w:lang w:eastAsia="en-GB"/>
                  </w:rPr>
                  <w:t xml:space="preserve"> </w:t>
                </w:r>
                <w:r w:rsidR="00AF50AC">
                  <w:rPr>
                    <w:rFonts w:cs="Arial"/>
                    <w:b w:val="0"/>
                    <w:color w:val="808080" w:themeColor="background1" w:themeShade="80"/>
                    <w:sz w:val="18"/>
                    <w:lang w:eastAsia="en-GB"/>
                  </w:rPr>
                  <w:t>/ Amy Retallack</w:t>
                </w:r>
              </w:p>
            </w:tc>
          </w:sdtContent>
        </w:sdt>
      </w:tr>
      <w:tr w:rsidR="00DB0097" w:rsidRPr="00CC754E" w:rsidTr="00013D7A">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szCs w:val="16"/>
              <w:lang w:eastAsia="en-GB"/>
            </w:rPr>
            <w:id w:val="-2084286716"/>
            <w:placeholder>
              <w:docPart w:val="FB15ED2E889F4A3C9CA6C57D1BDDFE6E"/>
            </w:placeholder>
          </w:sdtPr>
          <w:sdtEndPr/>
          <w:sdtContent>
            <w:tc>
              <w:tcPr>
                <w:tcW w:w="2500" w:type="pct"/>
                <w:vAlign w:val="center"/>
              </w:tcPr>
              <w:p w:rsidR="00DB0097" w:rsidRPr="00315502" w:rsidRDefault="005E1942" w:rsidP="005E1942">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Home Office (Digital)</w:t>
                </w:r>
              </w:p>
            </w:tc>
          </w:sdtContent>
        </w:sdt>
      </w:tr>
      <w:tr w:rsidR="00DB0097" w:rsidRPr="00CC754E" w:rsidTr="00013D7A">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rsidR="00DB0097" w:rsidRPr="00315502" w:rsidRDefault="00C610A4" w:rsidP="00C610A4">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Sheffield</w:t>
                </w:r>
                <w:r w:rsidR="00315502" w:rsidRPr="00315502">
                  <w:rPr>
                    <w:rFonts w:cs="Arial"/>
                    <w:b w:val="0"/>
                    <w:color w:val="808080" w:themeColor="background1" w:themeShade="80"/>
                    <w:sz w:val="18"/>
                    <w:lang w:eastAsia="en-GB"/>
                  </w:rPr>
                  <w:t>, Croydon, London</w:t>
                </w:r>
              </w:p>
            </w:tc>
          </w:sdtContent>
        </w:sdt>
      </w:tr>
      <w:tr w:rsidR="00DB0097" w:rsidRPr="00CC754E" w:rsidTr="00013D7A">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rsidR="00DB0097" w:rsidRPr="00315502" w:rsidRDefault="005E1942" w:rsidP="005E1942">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 xml:space="preserve">Alpha, Beta, Live </w:t>
                </w:r>
              </w:p>
            </w:tc>
          </w:sdtContent>
        </w:sdt>
      </w:tr>
      <w:tr w:rsidR="00DB0097" w:rsidRPr="00CC754E" w:rsidTr="00013D7A">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rsidR="00DB0097" w:rsidRPr="00315502" w:rsidRDefault="00C1759F" w:rsidP="00C610A4">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DS02</w:t>
            </w:r>
            <w:r w:rsidR="00DB0097" w:rsidRPr="00315502">
              <w:rPr>
                <w:rFonts w:cs="Arial"/>
                <w:b w:val="0"/>
                <w:color w:val="808080" w:themeColor="background1" w:themeShade="80"/>
                <w:sz w:val="18"/>
                <w:lang w:eastAsia="en-GB"/>
              </w:rPr>
              <w:t xml:space="preserve">- </w:t>
            </w:r>
            <w:r w:rsidR="00315502" w:rsidRPr="00315502">
              <w:rPr>
                <w:rFonts w:cs="Arial"/>
                <w:b w:val="0"/>
                <w:color w:val="808080" w:themeColor="background1" w:themeShade="80"/>
                <w:sz w:val="18"/>
                <w:lang w:eastAsia="en-GB"/>
              </w:rPr>
              <w:t>0</w:t>
            </w:r>
            <w:r w:rsidR="00C610A4" w:rsidRPr="00315502">
              <w:rPr>
                <w:rFonts w:cs="Arial"/>
                <w:b w:val="0"/>
                <w:color w:val="808080" w:themeColor="background1" w:themeShade="80"/>
                <w:sz w:val="18"/>
                <w:lang w:eastAsia="en-GB"/>
              </w:rPr>
              <w:t>98</w:t>
            </w:r>
            <w:r w:rsidR="00315502" w:rsidRPr="00315502">
              <w:rPr>
                <w:rFonts w:cs="Arial"/>
                <w:b w:val="0"/>
                <w:color w:val="808080" w:themeColor="background1" w:themeShade="80"/>
                <w:sz w:val="18"/>
                <w:lang w:eastAsia="en-GB"/>
              </w:rPr>
              <w:t xml:space="preserve"> HO Securing our Borders</w:t>
            </w:r>
          </w:p>
        </w:tc>
      </w:tr>
      <w:tr w:rsidR="00DB0097" w:rsidRPr="00CC754E" w:rsidTr="002E3BDA">
        <w:trPr>
          <w:trHeight w:val="3391"/>
        </w:trPr>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00" w:type="pct"/>
            <w:vAlign w:val="center"/>
          </w:tcPr>
          <w:p w:rsidR="00DB0097" w:rsidRPr="00315502" w:rsidRDefault="00DB0097" w:rsidP="00013D7A">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In</w:t>
            </w:r>
            <w:r w:rsidR="00997990">
              <w:rPr>
                <w:rFonts w:cs="Arial"/>
                <w:b w:val="0"/>
                <w:color w:val="808080" w:themeColor="background1" w:themeShade="80"/>
                <w:sz w:val="18"/>
                <w:lang w:eastAsia="en-GB"/>
              </w:rPr>
              <w:t>clude, but are not limited to:</w:t>
            </w:r>
          </w:p>
          <w:p w:rsidR="00DB0097" w:rsidRPr="00315502" w:rsidRDefault="008B0234" w:rsidP="00013D7A">
            <w:pPr>
              <w:pStyle w:val="BodyText"/>
              <w:rPr>
                <w:rFonts w:ascii="Arial" w:hAnsi="Arial" w:cs="Arial"/>
                <w:color w:val="808080" w:themeColor="background1" w:themeShade="80"/>
                <w:sz w:val="18"/>
                <w:lang w:eastAsia="en-GB"/>
              </w:rPr>
            </w:pPr>
            <w:sdt>
              <w:sdtPr>
                <w:rPr>
                  <w:rFonts w:ascii="Arial" w:hAnsi="Arial" w:cs="Arial"/>
                  <w:color w:val="808080" w:themeColor="background1" w:themeShade="80"/>
                  <w:sz w:val="18"/>
                  <w:lang w:eastAsia="en-GB"/>
                </w:rPr>
                <w:id w:val="-1187673830"/>
              </w:sdtPr>
              <w:sdtEndPr/>
              <w:sdtContent>
                <w:r w:rsidR="005E1942" w:rsidRPr="00315502">
                  <w:rPr>
                    <w:rFonts w:ascii="MS Gothic" w:eastAsia="MS Gothic" w:hAnsi="MS Gothic" w:cs="Arial" w:hint="eastAsia"/>
                    <w:color w:val="808080" w:themeColor="background1" w:themeShade="80"/>
                    <w:sz w:val="18"/>
                    <w:lang w:eastAsia="en-GB"/>
                  </w:rPr>
                  <w:sym w:font="Symbol" w:char="F0D6"/>
                </w:r>
              </w:sdtContent>
            </w:sdt>
            <w:r w:rsidR="00DB0097" w:rsidRPr="00315502">
              <w:rPr>
                <w:rFonts w:ascii="Arial" w:hAnsi="Arial" w:cs="Arial"/>
                <w:color w:val="808080" w:themeColor="background1" w:themeShade="80"/>
                <w:sz w:val="18"/>
                <w:lang w:eastAsia="en-GB"/>
              </w:rPr>
              <w:t xml:space="preserve"> Software engineering and On-going Support</w:t>
            </w:r>
          </w:p>
          <w:p w:rsidR="00DB0097" w:rsidRPr="00315502" w:rsidRDefault="008B0234" w:rsidP="00013D7A">
            <w:pPr>
              <w:pStyle w:val="BodyText"/>
              <w:rPr>
                <w:rFonts w:ascii="Arial" w:hAnsi="Arial" w:cs="Arial"/>
                <w:color w:val="808080" w:themeColor="background1" w:themeShade="80"/>
                <w:sz w:val="18"/>
                <w:lang w:eastAsia="en-GB"/>
              </w:rPr>
            </w:pPr>
            <w:sdt>
              <w:sdtPr>
                <w:rPr>
                  <w:rFonts w:ascii="Arial" w:hAnsi="Arial" w:cs="Arial"/>
                  <w:color w:val="808080" w:themeColor="background1" w:themeShade="80"/>
                  <w:sz w:val="18"/>
                  <w:lang w:eastAsia="en-GB"/>
                </w:rPr>
                <w:id w:val="-1461098726"/>
              </w:sdtPr>
              <w:sdtEndPr/>
              <w:sdtContent>
                <w:sdt>
                  <w:sdtPr>
                    <w:rPr>
                      <w:rFonts w:ascii="Arial" w:hAnsi="Arial" w:cs="Arial"/>
                      <w:color w:val="808080" w:themeColor="background1" w:themeShade="80"/>
                      <w:sz w:val="18"/>
                      <w:lang w:eastAsia="en-GB"/>
                    </w:rPr>
                    <w:id w:val="9877050"/>
                  </w:sdtPr>
                  <w:sdtEndPr/>
                  <w:sdtContent>
                    <w:r w:rsidR="005E1942" w:rsidRPr="00315502">
                      <w:rPr>
                        <w:rFonts w:ascii="MS Gothic" w:eastAsia="MS Gothic" w:hAnsi="MS Gothic" w:cs="Arial" w:hint="eastAsia"/>
                        <w:color w:val="808080" w:themeColor="background1" w:themeShade="80"/>
                        <w:sz w:val="18"/>
                        <w:lang w:eastAsia="en-GB"/>
                      </w:rPr>
                      <w:sym w:font="Symbol" w:char="F0D6"/>
                    </w:r>
                  </w:sdtContent>
                </w:sdt>
              </w:sdtContent>
            </w:sdt>
            <w:r w:rsidR="00DB0097" w:rsidRPr="00315502">
              <w:rPr>
                <w:rFonts w:ascii="Arial" w:hAnsi="Arial" w:cs="Arial"/>
                <w:color w:val="808080" w:themeColor="background1" w:themeShade="80"/>
                <w:sz w:val="18"/>
                <w:lang w:eastAsia="en-GB"/>
              </w:rPr>
              <w:t xml:space="preserve"> Agile </w:t>
            </w:r>
            <w:r w:rsidR="00C1759F" w:rsidRPr="00315502">
              <w:rPr>
                <w:rFonts w:ascii="Arial" w:hAnsi="Arial" w:cs="Arial"/>
                <w:color w:val="808080" w:themeColor="background1" w:themeShade="80"/>
                <w:sz w:val="18"/>
                <w:lang w:eastAsia="en-GB"/>
              </w:rPr>
              <w:t>Product Design &amp; Delivery</w:t>
            </w:r>
          </w:p>
          <w:p w:rsidR="00DB0097" w:rsidRPr="00315502" w:rsidRDefault="008B0234" w:rsidP="00013D7A">
            <w:pPr>
              <w:pStyle w:val="BodyText"/>
              <w:rPr>
                <w:rFonts w:ascii="Arial" w:hAnsi="Arial" w:cs="Arial"/>
                <w:color w:val="808080" w:themeColor="background1" w:themeShade="80"/>
                <w:sz w:val="18"/>
                <w:lang w:eastAsia="en-GB"/>
              </w:rPr>
            </w:pPr>
            <w:sdt>
              <w:sdtPr>
                <w:rPr>
                  <w:rFonts w:ascii="Arial" w:hAnsi="Arial" w:cs="Arial"/>
                  <w:color w:val="808080" w:themeColor="background1" w:themeShade="80"/>
                  <w:sz w:val="18"/>
                  <w:lang w:eastAsia="en-GB"/>
                </w:rPr>
                <w:id w:val="-17629589"/>
              </w:sdtPr>
              <w:sdtEndPr/>
              <w:sdtContent>
                <w:sdt>
                  <w:sdtPr>
                    <w:rPr>
                      <w:rFonts w:ascii="Arial" w:hAnsi="Arial" w:cs="Arial"/>
                      <w:color w:val="808080" w:themeColor="background1" w:themeShade="80"/>
                      <w:sz w:val="18"/>
                      <w:lang w:eastAsia="en-GB"/>
                    </w:rPr>
                    <w:id w:val="9877052"/>
                  </w:sdtPr>
                  <w:sdtEndPr/>
                  <w:sdtContent>
                    <w:sdt>
                      <w:sdtPr>
                        <w:rPr>
                          <w:rFonts w:ascii="Arial" w:hAnsi="Arial" w:cs="Arial"/>
                          <w:color w:val="808080" w:themeColor="background1" w:themeShade="80"/>
                          <w:sz w:val="18"/>
                          <w:lang w:eastAsia="en-GB"/>
                        </w:rPr>
                        <w:id w:val="9817293"/>
                      </w:sdtPr>
                      <w:sdtEndPr/>
                      <w:sdtContent>
                        <w:sdt>
                          <w:sdtPr>
                            <w:rPr>
                              <w:rFonts w:ascii="Arial" w:hAnsi="Arial" w:cs="Arial"/>
                              <w:color w:val="808080" w:themeColor="background1" w:themeShade="80"/>
                              <w:sz w:val="18"/>
                              <w:lang w:eastAsia="en-GB"/>
                            </w:rPr>
                            <w:id w:val="147413699"/>
                          </w:sdtPr>
                          <w:sdtEndPr/>
                          <w:sdtContent>
                            <w:sdt>
                              <w:sdtPr>
                                <w:rPr>
                                  <w:rFonts w:ascii="Arial" w:hAnsi="Arial" w:cs="Arial"/>
                                  <w:color w:val="808080" w:themeColor="background1" w:themeShade="80"/>
                                  <w:sz w:val="18"/>
                                  <w:lang w:eastAsia="en-GB"/>
                                </w:rPr>
                                <w:id w:val="832953978"/>
                              </w:sdtPr>
                              <w:sdtEndPr/>
                              <w:sdtContent>
                                <w:r w:rsidR="00AF50AC" w:rsidRPr="00315502">
                                  <w:rPr>
                                    <w:rFonts w:ascii="MS Gothic" w:eastAsia="MS Gothic" w:hAnsi="MS Gothic" w:cs="Arial" w:hint="eastAsia"/>
                                    <w:color w:val="808080" w:themeColor="background1" w:themeShade="80"/>
                                    <w:sz w:val="18"/>
                                    <w:lang w:eastAsia="en-GB"/>
                                  </w:rPr>
                                  <w:sym w:font="Symbol" w:char="F0D6"/>
                                </w:r>
                              </w:sdtContent>
                            </w:sdt>
                          </w:sdtContent>
                        </w:sdt>
                      </w:sdtContent>
                    </w:sdt>
                  </w:sdtContent>
                </w:sdt>
              </w:sdtContent>
            </w:sdt>
            <w:r w:rsidR="00DB0097" w:rsidRPr="00315502">
              <w:rPr>
                <w:rFonts w:ascii="Arial" w:hAnsi="Arial" w:cs="Arial"/>
                <w:color w:val="808080" w:themeColor="background1" w:themeShade="80"/>
                <w:sz w:val="18"/>
                <w:lang w:eastAsia="en-GB"/>
              </w:rPr>
              <w:t xml:space="preserve"> </w:t>
            </w:r>
            <w:r w:rsidR="00A80B3E">
              <w:rPr>
                <w:rFonts w:ascii="Arial" w:hAnsi="Arial" w:cs="Arial"/>
                <w:color w:val="808080" w:themeColor="background1" w:themeShade="80"/>
                <w:sz w:val="18"/>
                <w:lang w:eastAsia="en-GB"/>
              </w:rPr>
              <w:t>Front-end Design and Interaction Design</w:t>
            </w:r>
          </w:p>
          <w:p w:rsidR="00DB0097" w:rsidRPr="00315502" w:rsidRDefault="008B0234" w:rsidP="00013D7A">
            <w:pPr>
              <w:pStyle w:val="BodyText"/>
              <w:rPr>
                <w:rFonts w:ascii="Arial" w:hAnsi="Arial" w:cs="Arial"/>
                <w:color w:val="808080" w:themeColor="background1" w:themeShade="80"/>
                <w:sz w:val="18"/>
                <w:lang w:eastAsia="en-GB"/>
              </w:rPr>
            </w:pPr>
            <w:sdt>
              <w:sdtPr>
                <w:rPr>
                  <w:rFonts w:ascii="Arial" w:hAnsi="Arial" w:cs="Arial"/>
                  <w:color w:val="808080" w:themeColor="background1" w:themeShade="80"/>
                  <w:sz w:val="18"/>
                  <w:lang w:eastAsia="en-GB"/>
                </w:rPr>
                <w:id w:val="1191496016"/>
              </w:sdtPr>
              <w:sdtEndPr/>
              <w:sdtContent>
                <w:sdt>
                  <w:sdtPr>
                    <w:rPr>
                      <w:rFonts w:ascii="Arial" w:hAnsi="Arial" w:cs="Arial"/>
                      <w:color w:val="808080" w:themeColor="background1" w:themeShade="80"/>
                      <w:sz w:val="18"/>
                      <w:lang w:eastAsia="en-GB"/>
                    </w:rPr>
                    <w:id w:val="9817291"/>
                  </w:sdtPr>
                  <w:sdtEndPr/>
                  <w:sdtContent>
                    <w:r w:rsidR="00D5111C" w:rsidRPr="00315502">
                      <w:rPr>
                        <w:rFonts w:ascii="MS Gothic" w:eastAsia="MS Gothic" w:hAnsi="MS Gothic" w:cs="Arial" w:hint="eastAsia"/>
                        <w:color w:val="808080" w:themeColor="background1" w:themeShade="80"/>
                        <w:sz w:val="18"/>
                        <w:lang w:eastAsia="en-GB"/>
                      </w:rPr>
                      <w:sym w:font="Symbol" w:char="F0D6"/>
                    </w:r>
                  </w:sdtContent>
                </w:sdt>
              </w:sdtContent>
            </w:sdt>
            <w:r w:rsidR="00DB0097" w:rsidRPr="00315502">
              <w:rPr>
                <w:rFonts w:ascii="Arial" w:hAnsi="Arial" w:cs="Arial"/>
                <w:color w:val="808080" w:themeColor="background1" w:themeShade="80"/>
                <w:sz w:val="18"/>
                <w:lang w:eastAsia="en-GB"/>
              </w:rPr>
              <w:t xml:space="preserve"> System Administrations and Web Operations</w:t>
            </w:r>
          </w:p>
          <w:p w:rsidR="00DB0097" w:rsidRPr="00315502" w:rsidRDefault="00DB0097" w:rsidP="00013D7A">
            <w:pPr>
              <w:pStyle w:val="BodyText"/>
              <w:rPr>
                <w:color w:val="808080" w:themeColor="background1" w:themeShade="80"/>
                <w:sz w:val="18"/>
                <w:lang w:eastAsia="en-GB"/>
              </w:rPr>
            </w:pPr>
          </w:p>
        </w:tc>
      </w:tr>
      <w:tr w:rsidR="002E3BDA" w:rsidRPr="00CC754E" w:rsidTr="00315502">
        <w:tc>
          <w:tcPr>
            <w:tcW w:w="2500" w:type="pct"/>
            <w:shd w:val="clear" w:color="auto" w:fill="DBE5F1" w:themeFill="accent1" w:themeFillTint="33"/>
          </w:tcPr>
          <w:p w:rsidR="002E3BDA" w:rsidRDefault="002E3BDA" w:rsidP="00013D7A">
            <w:pPr>
              <w:pStyle w:val="Heading2"/>
              <w:numPr>
                <w:ilvl w:val="0"/>
                <w:numId w:val="0"/>
              </w:numPr>
              <w:spacing w:before="60" w:after="60"/>
              <w:outlineLvl w:val="1"/>
              <w:rPr>
                <w:rFonts w:cs="Arial"/>
                <w:sz w:val="18"/>
                <w:lang w:eastAsia="en-GB"/>
              </w:rPr>
            </w:pPr>
            <w:r>
              <w:rPr>
                <w:rFonts w:cs="Arial"/>
                <w:sz w:val="18"/>
                <w:lang w:eastAsia="en-GB"/>
              </w:rPr>
              <w:t>Subcontracting Permitted?</w:t>
            </w:r>
          </w:p>
          <w:p w:rsidR="0028344C" w:rsidRPr="0028344C" w:rsidRDefault="0028344C" w:rsidP="0028344C">
            <w:pPr>
              <w:pStyle w:val="BodyText"/>
              <w:rPr>
                <w:rFonts w:ascii="Arial" w:hAnsi="Arial" w:cs="Arial"/>
                <w:sz w:val="18"/>
                <w:szCs w:val="18"/>
                <w:lang w:eastAsia="en-GB"/>
              </w:rPr>
            </w:pPr>
            <w:r>
              <w:rPr>
                <w:rFonts w:ascii="Arial" w:hAnsi="Arial" w:cs="Arial"/>
                <w:sz w:val="18"/>
                <w:szCs w:val="18"/>
                <w:lang w:eastAsia="en-GB"/>
              </w:rPr>
              <w:t>[supplier must have all required capabilities, but may subcontract to supplement their resource if required]</w:t>
            </w:r>
          </w:p>
        </w:tc>
        <w:tc>
          <w:tcPr>
            <w:tcW w:w="2500" w:type="pct"/>
            <w:shd w:val="clear" w:color="auto" w:fill="auto"/>
            <w:vAlign w:val="center"/>
          </w:tcPr>
          <w:p w:rsidR="002E3BDA" w:rsidRPr="00315502" w:rsidRDefault="002E3BDA" w:rsidP="00997990">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 xml:space="preserve">Yes     </w:t>
            </w:r>
          </w:p>
        </w:tc>
      </w:tr>
      <w:tr w:rsidR="002E3BDA" w:rsidRPr="00CC754E" w:rsidTr="00315502">
        <w:tc>
          <w:tcPr>
            <w:tcW w:w="2500" w:type="pct"/>
            <w:shd w:val="clear" w:color="auto" w:fill="DBE5F1" w:themeFill="accent1" w:themeFillTint="33"/>
          </w:tcPr>
          <w:p w:rsidR="002E3BDA" w:rsidRDefault="002E3BDA" w:rsidP="00013D7A">
            <w:pPr>
              <w:pStyle w:val="Heading2"/>
              <w:numPr>
                <w:ilvl w:val="0"/>
                <w:numId w:val="0"/>
              </w:numPr>
              <w:spacing w:before="60" w:after="60"/>
              <w:outlineLvl w:val="1"/>
              <w:rPr>
                <w:rFonts w:cs="Arial"/>
                <w:sz w:val="18"/>
                <w:lang w:eastAsia="en-GB"/>
              </w:rPr>
            </w:pPr>
            <w:r>
              <w:rPr>
                <w:rFonts w:cs="Arial"/>
                <w:sz w:val="18"/>
                <w:lang w:eastAsia="en-GB"/>
              </w:rPr>
              <w:t>Supplier Partnering Permitted?</w:t>
            </w:r>
          </w:p>
          <w:p w:rsidR="0028344C" w:rsidRPr="0028344C" w:rsidRDefault="0028344C" w:rsidP="0028344C">
            <w:pPr>
              <w:pStyle w:val="BodyText"/>
              <w:rPr>
                <w:rFonts w:ascii="Arial" w:hAnsi="Arial" w:cs="Arial"/>
                <w:sz w:val="18"/>
                <w:szCs w:val="18"/>
                <w:lang w:eastAsia="en-GB"/>
              </w:rPr>
            </w:pPr>
            <w:r>
              <w:rPr>
                <w:rFonts w:ascii="Arial" w:hAnsi="Arial" w:cs="Arial"/>
                <w:sz w:val="18"/>
                <w:szCs w:val="18"/>
                <w:lang w:eastAsia="en-GB"/>
              </w:rPr>
              <w:t>[suppliers who do not hold all the required capabilities, but wish to bid for all, may partner with another supplier on the framework who does hold the capabilities they need]</w:t>
            </w:r>
          </w:p>
        </w:tc>
        <w:tc>
          <w:tcPr>
            <w:tcW w:w="2500" w:type="pct"/>
            <w:shd w:val="clear" w:color="auto" w:fill="auto"/>
            <w:vAlign w:val="center"/>
          </w:tcPr>
          <w:p w:rsidR="002E3BDA" w:rsidRPr="00315502" w:rsidRDefault="002E3BDA" w:rsidP="00997990">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 xml:space="preserve">Yes     </w:t>
            </w:r>
          </w:p>
        </w:tc>
      </w:tr>
      <w:tr w:rsidR="00DB0097" w:rsidRPr="00CC754E" w:rsidTr="00315502">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5E1942">
                  <w:rPr>
                    <w:rFonts w:cs="Arial"/>
                    <w:b w:val="0"/>
                    <w:color w:val="808080" w:themeColor="background1" w:themeShade="80"/>
                    <w:sz w:val="18"/>
                    <w:lang w:eastAsia="en-GB"/>
                  </w:rPr>
                  <w:t>Alpha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shd w:val="clear" w:color="auto" w:fill="auto"/>
                <w:vAlign w:val="center"/>
              </w:tcPr>
              <w:p w:rsidR="00DB0097" w:rsidRPr="00315502" w:rsidRDefault="004063E2" w:rsidP="00013D7A">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Capped Time and Materials</w:t>
                </w:r>
              </w:p>
            </w:tc>
          </w:sdtContent>
        </w:sdt>
      </w:tr>
      <w:tr w:rsidR="00DB0097" w:rsidRPr="00CC754E" w:rsidTr="00315502">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5E1942">
                  <w:rPr>
                    <w:rFonts w:cs="Arial"/>
                    <w:b w:val="0"/>
                    <w:color w:val="808080" w:themeColor="background1" w:themeShade="80"/>
                    <w:sz w:val="18"/>
                    <w:lang w:eastAsia="en-GB"/>
                  </w:rPr>
                  <w:t>Beta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shd w:val="clear" w:color="auto" w:fill="auto"/>
                <w:vAlign w:val="center"/>
              </w:tcPr>
              <w:p w:rsidR="00DB0097" w:rsidRPr="00315502" w:rsidRDefault="004063E2" w:rsidP="00013D7A">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Capped Time and Materials</w:t>
                </w:r>
              </w:p>
            </w:tc>
          </w:sdtContent>
        </w:sdt>
      </w:tr>
      <w:tr w:rsidR="00DB0097" w:rsidRPr="00CC754E" w:rsidTr="00315502">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5E1942">
                  <w:rPr>
                    <w:rFonts w:cs="Arial"/>
                    <w:b w:val="0"/>
                    <w:color w:val="808080" w:themeColor="background1" w:themeShade="80"/>
                    <w:sz w:val="18"/>
                    <w:lang w:eastAsia="en-GB"/>
                  </w:rPr>
                  <w:t>Live</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shd w:val="clear" w:color="auto" w:fill="auto"/>
                <w:vAlign w:val="center"/>
              </w:tcPr>
              <w:p w:rsidR="00DB0097" w:rsidRPr="00315502" w:rsidRDefault="004063E2" w:rsidP="00013D7A">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Capped Time and Materials</w:t>
                </w:r>
              </w:p>
            </w:tc>
          </w:sdtContent>
        </w:sdt>
      </w:tr>
      <w:tr w:rsidR="00DB0097" w:rsidRPr="00CC754E" w:rsidTr="00315502">
        <w:tc>
          <w:tcPr>
            <w:tcW w:w="2500" w:type="pct"/>
            <w:shd w:val="clear" w:color="auto" w:fill="DBE5F1" w:themeFill="accent1" w:themeFillTint="33"/>
          </w:tcPr>
          <w:p w:rsidR="00DB0097" w:rsidRPr="00CC754E" w:rsidRDefault="0034750F" w:rsidP="0034750F">
            <w:pPr>
              <w:pStyle w:val="Heading2"/>
              <w:numPr>
                <w:ilvl w:val="0"/>
                <w:numId w:val="0"/>
              </w:numPr>
              <w:spacing w:before="60" w:after="60"/>
              <w:outlineLvl w:val="1"/>
              <w:rPr>
                <w:rFonts w:cs="Arial"/>
                <w:b w:val="0"/>
                <w:sz w:val="18"/>
                <w:lang w:eastAsia="en-GB"/>
              </w:rPr>
            </w:pPr>
            <w:r>
              <w:rPr>
                <w:rFonts w:cs="Arial"/>
                <w:sz w:val="18"/>
                <w:lang w:eastAsia="en-GB"/>
              </w:rPr>
              <w:t xml:space="preserve">Tender Publish </w:t>
            </w:r>
            <w:r w:rsidR="00DB0097" w:rsidRPr="00CC754E">
              <w:rPr>
                <w:rFonts w:cs="Arial"/>
                <w:sz w:val="18"/>
                <w:lang w:eastAsia="en-GB"/>
              </w:rPr>
              <w:t>Date:</w:t>
            </w:r>
            <w:r w:rsidR="00DB0097" w:rsidRPr="00CC754E">
              <w:rPr>
                <w:rFonts w:cs="Arial"/>
                <w:sz w:val="18"/>
                <w:lang w:eastAsia="en-GB"/>
              </w:rPr>
              <w:tab/>
            </w:r>
            <w:r w:rsidR="00DB0097" w:rsidRPr="00CC754E">
              <w:rPr>
                <w:rFonts w:cs="Arial"/>
                <w:sz w:val="18"/>
                <w:lang w:eastAsia="en-GB"/>
              </w:rPr>
              <w:tab/>
            </w:r>
          </w:p>
        </w:tc>
        <w:sdt>
          <w:sdtPr>
            <w:rPr>
              <w:rFonts w:cs="Arial"/>
              <w:b w:val="0"/>
              <w:color w:val="808080" w:themeColor="background1" w:themeShade="80"/>
              <w:sz w:val="18"/>
              <w:lang w:eastAsia="en-GB"/>
            </w:rPr>
            <w:id w:val="2093890478"/>
            <w:date w:fullDate="2016-02-08T00:00:00Z">
              <w:dateFormat w:val="dd/MM/yyyy"/>
              <w:lid w:val="en-GB"/>
              <w:storeMappedDataAs w:val="dateTime"/>
              <w:calendar w:val="gregorian"/>
            </w:date>
          </w:sdtPr>
          <w:sdtEndPr/>
          <w:sdtContent>
            <w:tc>
              <w:tcPr>
                <w:tcW w:w="2500" w:type="pct"/>
                <w:shd w:val="clear" w:color="auto" w:fill="auto"/>
                <w:vAlign w:val="center"/>
              </w:tcPr>
              <w:p w:rsidR="00DB0097" w:rsidRPr="00315502" w:rsidRDefault="000840D5" w:rsidP="00013D7A">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08/02/2016</w:t>
                </w:r>
              </w:p>
            </w:tc>
          </w:sdtContent>
        </w:sdt>
      </w:tr>
      <w:tr w:rsidR="00DB0097" w:rsidRPr="00CC754E" w:rsidTr="00315502">
        <w:tc>
          <w:tcPr>
            <w:tcW w:w="2500" w:type="pct"/>
            <w:shd w:val="clear" w:color="auto" w:fill="DBE5F1" w:themeFill="accent1" w:themeFillTint="33"/>
          </w:tcPr>
          <w:p w:rsidR="00DB0097" w:rsidRPr="00CC754E" w:rsidRDefault="0034750F" w:rsidP="0034750F">
            <w:pPr>
              <w:pStyle w:val="Heading2"/>
              <w:numPr>
                <w:ilvl w:val="0"/>
                <w:numId w:val="0"/>
              </w:numPr>
              <w:spacing w:before="60" w:after="60"/>
              <w:outlineLvl w:val="1"/>
              <w:rPr>
                <w:rFonts w:cs="Arial"/>
                <w:sz w:val="18"/>
                <w:lang w:eastAsia="en-GB"/>
              </w:rPr>
            </w:pPr>
            <w:r>
              <w:rPr>
                <w:rFonts w:cs="Arial"/>
                <w:sz w:val="18"/>
                <w:lang w:eastAsia="en-GB"/>
              </w:rPr>
              <w:t>Tender Submission Deadline:</w:t>
            </w:r>
          </w:p>
        </w:tc>
        <w:sdt>
          <w:sdtPr>
            <w:rPr>
              <w:rFonts w:cs="Arial"/>
              <w:b w:val="0"/>
              <w:color w:val="808080" w:themeColor="background1" w:themeShade="80"/>
              <w:sz w:val="18"/>
              <w:lang w:eastAsia="en-GB"/>
            </w:rPr>
            <w:id w:val="-654368313"/>
            <w:date w:fullDate="2016-02-25T00:00:00Z">
              <w:dateFormat w:val="dd/MM/yyyy"/>
              <w:lid w:val="en-GB"/>
              <w:storeMappedDataAs w:val="dateTime"/>
              <w:calendar w:val="gregorian"/>
            </w:date>
          </w:sdtPr>
          <w:sdtEndPr/>
          <w:sdtContent>
            <w:tc>
              <w:tcPr>
                <w:tcW w:w="2500" w:type="pct"/>
                <w:shd w:val="clear" w:color="auto" w:fill="auto"/>
                <w:vAlign w:val="center"/>
              </w:tcPr>
              <w:p w:rsidR="00DB0097" w:rsidRPr="00315502" w:rsidRDefault="009C70C0" w:rsidP="009C70C0">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25/02/2016</w:t>
                </w:r>
              </w:p>
            </w:tc>
          </w:sdtContent>
        </w:sdt>
      </w:tr>
      <w:tr w:rsidR="00DB0097" w:rsidRPr="00CC754E" w:rsidTr="00315502">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b w:val="0"/>
                <w:sz w:val="18"/>
                <w:lang w:eastAsia="en-GB"/>
              </w:rPr>
            </w:pPr>
            <w:r w:rsidRPr="00CC754E">
              <w:rPr>
                <w:rFonts w:cs="Arial"/>
                <w:sz w:val="18"/>
                <w:lang w:eastAsia="en-GB"/>
              </w:rPr>
              <w:t>Proposed length of phase:</w:t>
            </w:r>
            <w:r w:rsidRPr="00CC754E">
              <w:rPr>
                <w:rFonts w:cs="Arial"/>
                <w:sz w:val="18"/>
                <w:lang w:eastAsia="en-GB"/>
              </w:rPr>
              <w:tab/>
            </w:r>
          </w:p>
        </w:tc>
        <w:tc>
          <w:tcPr>
            <w:tcW w:w="2500" w:type="pct"/>
            <w:shd w:val="clear" w:color="auto" w:fill="auto"/>
            <w:vAlign w:val="center"/>
          </w:tcPr>
          <w:sdt>
            <w:sdtPr>
              <w:rPr>
                <w:rFonts w:cs="Arial"/>
                <w:b w:val="0"/>
                <w:color w:val="808080" w:themeColor="background1" w:themeShade="80"/>
                <w:sz w:val="18"/>
                <w:lang w:eastAsia="en-GB"/>
              </w:rPr>
              <w:id w:val="1662424932"/>
              <w:placeholder>
                <w:docPart w:val="FB15ED2E889F4A3C9CA6C57D1BDDFE6E"/>
              </w:placeholder>
            </w:sdtPr>
            <w:sdtEndPr/>
            <w:sdtContent>
              <w:p w:rsidR="00DB0097" w:rsidRPr="00315502" w:rsidRDefault="005E1942" w:rsidP="005E1942">
                <w:pPr>
                  <w:pStyle w:val="Heading2"/>
                  <w:numPr>
                    <w:ilvl w:val="0"/>
                    <w:numId w:val="0"/>
                  </w:numPr>
                  <w:spacing w:before="60" w:after="60"/>
                  <w:outlineLvl w:val="1"/>
                  <w:rPr>
                    <w:rFonts w:cs="Arial"/>
                    <w:b w:val="0"/>
                    <w:color w:val="808080" w:themeColor="background1" w:themeShade="80"/>
                    <w:sz w:val="18"/>
                    <w:lang w:eastAsia="en-GB"/>
                  </w:rPr>
                </w:pPr>
                <w:r w:rsidRPr="00315502">
                  <w:rPr>
                    <w:rFonts w:cs="Arial"/>
                    <w:b w:val="0"/>
                    <w:color w:val="808080" w:themeColor="background1" w:themeShade="80"/>
                    <w:sz w:val="18"/>
                    <w:lang w:eastAsia="en-GB"/>
                  </w:rPr>
                  <w:t>24 months</w:t>
                </w:r>
              </w:p>
            </w:sdtContent>
          </w:sdt>
        </w:tc>
      </w:tr>
      <w:tr w:rsidR="00DB0097" w:rsidRPr="00CC754E" w:rsidTr="00315502">
        <w:tc>
          <w:tcPr>
            <w:tcW w:w="2500" w:type="pct"/>
            <w:shd w:val="clear" w:color="auto" w:fill="DBE5F1" w:themeFill="accent1" w:themeFillTint="33"/>
          </w:tcPr>
          <w:p w:rsidR="00DB0097" w:rsidRPr="00CC754E" w:rsidRDefault="00DB0097" w:rsidP="00013D7A">
            <w:pPr>
              <w:pStyle w:val="Heading2"/>
              <w:numPr>
                <w:ilvl w:val="0"/>
                <w:numId w:val="0"/>
              </w:numPr>
              <w:spacing w:before="60" w:after="60"/>
              <w:outlineLvl w:val="1"/>
              <w:rPr>
                <w:rFonts w:cs="Arial"/>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6-03-17T00:00:00Z">
              <w:dateFormat w:val="dd/MM/yyyy"/>
              <w:lid w:val="en-GB"/>
              <w:storeMappedDataAs w:val="dateTime"/>
              <w:calendar w:val="gregorian"/>
            </w:date>
          </w:sdtPr>
          <w:sdtEndPr/>
          <w:sdtContent>
            <w:tc>
              <w:tcPr>
                <w:tcW w:w="2500" w:type="pct"/>
                <w:shd w:val="clear" w:color="auto" w:fill="auto"/>
                <w:vAlign w:val="center"/>
              </w:tcPr>
              <w:p w:rsidR="00DB0097" w:rsidRPr="00315502" w:rsidRDefault="00D800CF" w:rsidP="00013D7A">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17/03/2016</w:t>
                </w:r>
              </w:p>
            </w:tc>
          </w:sdtContent>
        </w:sdt>
      </w:tr>
    </w:tbl>
    <w:p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rsidR="0065626C" w:rsidRPr="00DB0097" w:rsidRDefault="0065626C" w:rsidP="00AF50AC">
      <w:pPr>
        <w:pStyle w:val="TOC1"/>
      </w:pPr>
      <w:bookmarkStart w:id="9" w:name="_Toc423443002"/>
      <w:r w:rsidRPr="00DB0097">
        <w:t>LOTTING STRUCTURE</w:t>
      </w:r>
      <w:bookmarkEnd w:id="9"/>
      <w:r w:rsidRPr="00DB0097">
        <w:t xml:space="preserve"> </w:t>
      </w:r>
      <w:bookmarkEnd w:id="4"/>
    </w:p>
    <w:p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0" w:name="Text5"/>
      <w:r w:rsidRPr="0024399F">
        <w:rPr>
          <w:rFonts w:cs="Arial"/>
          <w:b w:val="0"/>
          <w:sz w:val="20"/>
          <w:lang w:eastAsia="en-GB"/>
        </w:rPr>
        <w:t xml:space="preserve">ructured this procurement </w:t>
      </w:r>
      <w:bookmarkEnd w:id="10"/>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rsidTr="102E5B38">
        <w:tc>
          <w:tcPr>
            <w:tcW w:w="1526" w:type="dxa"/>
            <w:shd w:val="clear" w:color="auto" w:fill="C6D9F1" w:themeFill="text2" w:themeFillTint="33"/>
            <w:vAlign w:val="center"/>
          </w:tcPr>
          <w:p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tc>
          <w:tcPr>
            <w:tcW w:w="8436" w:type="dxa"/>
            <w:shd w:val="clear" w:color="auto" w:fill="auto"/>
            <w:vAlign w:val="center"/>
          </w:tcPr>
          <w:p w:rsidR="00315502" w:rsidRPr="00655886" w:rsidRDefault="00315502" w:rsidP="00330A40">
            <w:pPr>
              <w:spacing w:after="120" w:line="276" w:lineRule="auto"/>
              <w:ind w:left="720"/>
              <w:jc w:val="both"/>
              <w:rPr>
                <w:rFonts w:ascii="Arial" w:eastAsia="Calibri" w:hAnsi="Arial" w:cs="Arial"/>
                <w:bCs/>
                <w:sz w:val="20"/>
                <w:szCs w:val="20"/>
              </w:rPr>
            </w:pPr>
            <w:r w:rsidRPr="00655886">
              <w:rPr>
                <w:rFonts w:ascii="Arial" w:eastAsia="Calibri" w:hAnsi="Arial" w:cs="Arial"/>
                <w:bCs/>
                <w:sz w:val="20"/>
                <w:szCs w:val="20"/>
              </w:rPr>
              <w:t>Software Engineering and Ongoing Support</w:t>
            </w:r>
          </w:p>
          <w:p w:rsidR="00315502" w:rsidRPr="00655886" w:rsidRDefault="00315502" w:rsidP="00315502">
            <w:pPr>
              <w:pStyle w:val="ListParagraph"/>
              <w:numPr>
                <w:ilvl w:val="0"/>
                <w:numId w:val="33"/>
              </w:numPr>
              <w:spacing w:after="120" w:line="276" w:lineRule="auto"/>
              <w:jc w:val="both"/>
              <w:rPr>
                <w:rFonts w:ascii="Arial" w:eastAsia="Calibri" w:hAnsi="Arial" w:cs="Arial"/>
                <w:bCs/>
                <w:sz w:val="20"/>
                <w:szCs w:val="20"/>
              </w:rPr>
            </w:pPr>
            <w:r w:rsidRPr="00655886">
              <w:rPr>
                <w:rFonts w:ascii="Arial" w:hAnsi="Arial" w:cs="Arial"/>
                <w:sz w:val="20"/>
                <w:szCs w:val="20"/>
              </w:rPr>
              <w:t>Tech Architect/Lead x 2</w:t>
            </w:r>
          </w:p>
          <w:p w:rsidR="00315502" w:rsidRPr="00655886" w:rsidRDefault="00315502" w:rsidP="00315502">
            <w:pPr>
              <w:pStyle w:val="ListParagraph"/>
              <w:numPr>
                <w:ilvl w:val="0"/>
                <w:numId w:val="33"/>
              </w:numPr>
              <w:spacing w:after="120" w:line="276" w:lineRule="auto"/>
              <w:jc w:val="both"/>
              <w:rPr>
                <w:rFonts w:ascii="Arial" w:eastAsia="Calibri" w:hAnsi="Arial" w:cs="Arial"/>
                <w:bCs/>
                <w:sz w:val="20"/>
                <w:szCs w:val="20"/>
              </w:rPr>
            </w:pPr>
            <w:r w:rsidRPr="00655886">
              <w:rPr>
                <w:rFonts w:ascii="Arial" w:hAnsi="Arial" w:cs="Arial"/>
                <w:sz w:val="20"/>
                <w:szCs w:val="20"/>
              </w:rPr>
              <w:t>Developer x 4</w:t>
            </w:r>
          </w:p>
          <w:p w:rsidR="00315502" w:rsidRPr="00655886" w:rsidRDefault="00315502" w:rsidP="00330A40">
            <w:pPr>
              <w:spacing w:after="120" w:line="276" w:lineRule="auto"/>
              <w:ind w:left="720"/>
              <w:jc w:val="both"/>
              <w:rPr>
                <w:rFonts w:ascii="Arial" w:eastAsia="Calibri" w:hAnsi="Arial" w:cs="Arial"/>
                <w:bCs/>
                <w:sz w:val="20"/>
                <w:szCs w:val="20"/>
              </w:rPr>
            </w:pPr>
            <w:r w:rsidRPr="00655886">
              <w:rPr>
                <w:rFonts w:ascii="Arial" w:eastAsia="Calibri" w:hAnsi="Arial" w:cs="Arial"/>
                <w:bCs/>
                <w:sz w:val="20"/>
                <w:szCs w:val="20"/>
              </w:rPr>
              <w:t>Agile Product Design &amp; Delivery</w:t>
            </w:r>
          </w:p>
          <w:p w:rsidR="00315502" w:rsidRPr="00655886" w:rsidRDefault="00315502" w:rsidP="00315502">
            <w:pPr>
              <w:pStyle w:val="ListParagraph"/>
              <w:numPr>
                <w:ilvl w:val="0"/>
                <w:numId w:val="33"/>
              </w:numPr>
              <w:spacing w:after="120" w:line="276" w:lineRule="auto"/>
              <w:jc w:val="both"/>
              <w:rPr>
                <w:rFonts w:ascii="Arial" w:eastAsia="Calibri" w:hAnsi="Arial" w:cs="Arial"/>
                <w:bCs/>
                <w:sz w:val="20"/>
                <w:szCs w:val="20"/>
              </w:rPr>
            </w:pPr>
            <w:r w:rsidRPr="00655886">
              <w:rPr>
                <w:rFonts w:ascii="Arial" w:hAnsi="Arial" w:cs="Arial"/>
                <w:sz w:val="20"/>
                <w:szCs w:val="20"/>
              </w:rPr>
              <w:t>Product Manager x 1</w:t>
            </w:r>
          </w:p>
          <w:p w:rsidR="00315502" w:rsidRPr="00655886" w:rsidRDefault="00315502" w:rsidP="00315502">
            <w:pPr>
              <w:pStyle w:val="ListParagraph"/>
              <w:numPr>
                <w:ilvl w:val="0"/>
                <w:numId w:val="33"/>
              </w:numPr>
              <w:spacing w:after="120" w:line="276" w:lineRule="auto"/>
              <w:jc w:val="both"/>
              <w:rPr>
                <w:rFonts w:ascii="Arial" w:eastAsia="Calibri" w:hAnsi="Arial" w:cs="Arial"/>
                <w:bCs/>
                <w:sz w:val="20"/>
                <w:szCs w:val="20"/>
              </w:rPr>
            </w:pPr>
            <w:r w:rsidRPr="00655886">
              <w:rPr>
                <w:rFonts w:ascii="Arial" w:hAnsi="Arial" w:cs="Arial"/>
                <w:sz w:val="20"/>
                <w:szCs w:val="20"/>
              </w:rPr>
              <w:t xml:space="preserve"> Delivery Manager x 1</w:t>
            </w:r>
          </w:p>
          <w:p w:rsidR="00315502" w:rsidRPr="00655886" w:rsidRDefault="00A80B3E" w:rsidP="00330A40">
            <w:pPr>
              <w:spacing w:after="120" w:line="276" w:lineRule="auto"/>
              <w:ind w:left="720"/>
              <w:jc w:val="both"/>
              <w:rPr>
                <w:rFonts w:ascii="Arial" w:eastAsia="Calibri" w:hAnsi="Arial" w:cs="Arial"/>
                <w:bCs/>
                <w:sz w:val="20"/>
                <w:szCs w:val="20"/>
              </w:rPr>
            </w:pPr>
            <w:r>
              <w:rPr>
                <w:rFonts w:ascii="Arial" w:eastAsia="Calibri" w:hAnsi="Arial" w:cs="Arial"/>
                <w:bCs/>
                <w:sz w:val="20"/>
                <w:szCs w:val="20"/>
              </w:rPr>
              <w:t>Front-end Design and Interaction Design</w:t>
            </w:r>
          </w:p>
          <w:p w:rsidR="00315502" w:rsidRPr="00655886" w:rsidRDefault="00315502" w:rsidP="00315502">
            <w:pPr>
              <w:pStyle w:val="ListParagraph"/>
              <w:numPr>
                <w:ilvl w:val="0"/>
                <w:numId w:val="33"/>
              </w:numPr>
              <w:spacing w:after="120" w:line="276" w:lineRule="auto"/>
              <w:jc w:val="both"/>
              <w:rPr>
                <w:rFonts w:ascii="Arial" w:eastAsia="Calibri" w:hAnsi="Arial" w:cs="Arial"/>
                <w:bCs/>
                <w:sz w:val="20"/>
                <w:szCs w:val="20"/>
              </w:rPr>
            </w:pPr>
            <w:r w:rsidRPr="00655886">
              <w:rPr>
                <w:rFonts w:ascii="Arial" w:hAnsi="Arial" w:cs="Arial"/>
                <w:sz w:val="20"/>
                <w:szCs w:val="20"/>
              </w:rPr>
              <w:t>Designer x 1</w:t>
            </w:r>
          </w:p>
          <w:p w:rsidR="00315502" w:rsidRPr="00655886" w:rsidRDefault="00315502" w:rsidP="00330A40">
            <w:pPr>
              <w:spacing w:after="120" w:line="276" w:lineRule="auto"/>
              <w:ind w:left="720"/>
              <w:jc w:val="both"/>
              <w:rPr>
                <w:rFonts w:ascii="Arial" w:eastAsia="Calibri" w:hAnsi="Arial" w:cs="Arial"/>
                <w:bCs/>
                <w:sz w:val="20"/>
                <w:szCs w:val="20"/>
              </w:rPr>
            </w:pPr>
            <w:r w:rsidRPr="00655886">
              <w:rPr>
                <w:rFonts w:ascii="Arial" w:eastAsia="Calibri" w:hAnsi="Arial" w:cs="Arial"/>
                <w:bCs/>
                <w:sz w:val="20"/>
                <w:szCs w:val="20"/>
              </w:rPr>
              <w:lastRenderedPageBreak/>
              <w:t>System Administration and Web Operations</w:t>
            </w:r>
          </w:p>
          <w:p w:rsidR="00315502" w:rsidRPr="00655886" w:rsidRDefault="00315502" w:rsidP="00315502">
            <w:pPr>
              <w:pStyle w:val="ListParagraph"/>
              <w:numPr>
                <w:ilvl w:val="0"/>
                <w:numId w:val="33"/>
              </w:numPr>
              <w:spacing w:after="120" w:line="276" w:lineRule="auto"/>
              <w:jc w:val="both"/>
              <w:rPr>
                <w:rFonts w:ascii="Arial" w:eastAsia="Calibri" w:hAnsi="Arial" w:cs="Arial"/>
                <w:bCs/>
                <w:sz w:val="20"/>
                <w:szCs w:val="20"/>
              </w:rPr>
            </w:pPr>
            <w:r w:rsidRPr="00655886">
              <w:rPr>
                <w:rFonts w:ascii="Arial" w:hAnsi="Arial" w:cs="Arial"/>
                <w:sz w:val="20"/>
                <w:szCs w:val="20"/>
              </w:rPr>
              <w:t>Web Ops</w:t>
            </w:r>
            <w:r w:rsidR="008579F1" w:rsidRPr="00655886">
              <w:rPr>
                <w:rFonts w:ascii="Arial" w:hAnsi="Arial" w:cs="Arial"/>
                <w:sz w:val="20"/>
                <w:szCs w:val="20"/>
              </w:rPr>
              <w:t>/ Dev</w:t>
            </w:r>
            <w:r w:rsidR="00AC47E5" w:rsidRPr="00655886">
              <w:rPr>
                <w:rFonts w:ascii="Arial" w:hAnsi="Arial" w:cs="Arial"/>
                <w:sz w:val="20"/>
                <w:szCs w:val="20"/>
              </w:rPr>
              <w:t>O</w:t>
            </w:r>
            <w:r w:rsidR="008579F1" w:rsidRPr="00655886">
              <w:rPr>
                <w:rFonts w:ascii="Arial" w:hAnsi="Arial" w:cs="Arial"/>
                <w:sz w:val="20"/>
                <w:szCs w:val="20"/>
              </w:rPr>
              <w:t>ps</w:t>
            </w:r>
            <w:r w:rsidR="002A1697" w:rsidRPr="00655886">
              <w:rPr>
                <w:rFonts w:ascii="Arial" w:hAnsi="Arial" w:cs="Arial"/>
                <w:sz w:val="20"/>
                <w:szCs w:val="20"/>
              </w:rPr>
              <w:t xml:space="preserve"> x 2</w:t>
            </w:r>
          </w:p>
          <w:p w:rsidR="00315502" w:rsidRPr="00655886" w:rsidRDefault="00315502" w:rsidP="00330A40">
            <w:pPr>
              <w:spacing w:after="120" w:line="276" w:lineRule="auto"/>
              <w:ind w:left="720"/>
              <w:jc w:val="both"/>
              <w:rPr>
                <w:rFonts w:ascii="Arial" w:eastAsia="Calibri" w:hAnsi="Arial" w:cs="Arial"/>
                <w:bCs/>
                <w:sz w:val="20"/>
                <w:szCs w:val="20"/>
              </w:rPr>
            </w:pPr>
          </w:p>
          <w:p w:rsidR="00330A40" w:rsidRPr="00655886" w:rsidRDefault="00330A40" w:rsidP="008579F1">
            <w:pPr>
              <w:spacing w:after="120" w:line="276" w:lineRule="auto"/>
              <w:jc w:val="both"/>
              <w:rPr>
                <w:rFonts w:ascii="Arial" w:eastAsia="Calibri" w:hAnsi="Arial" w:cs="Arial"/>
                <w:bCs/>
                <w:sz w:val="20"/>
                <w:szCs w:val="20"/>
              </w:rPr>
            </w:pPr>
            <w:r w:rsidRPr="00655886">
              <w:rPr>
                <w:rFonts w:ascii="Arial" w:eastAsia="Calibri" w:hAnsi="Arial" w:cs="Arial"/>
                <w:bCs/>
                <w:sz w:val="20"/>
                <w:szCs w:val="20"/>
              </w:rPr>
              <w:t>Home Office cannot provide a guarantee of work:</w:t>
            </w:r>
          </w:p>
          <w:p w:rsidR="00330A40" w:rsidRPr="00655886" w:rsidRDefault="00330A40" w:rsidP="00DF2CC5">
            <w:pPr>
              <w:pStyle w:val="ListParagraph"/>
              <w:numPr>
                <w:ilvl w:val="0"/>
                <w:numId w:val="32"/>
              </w:numPr>
              <w:spacing w:after="120" w:line="276" w:lineRule="auto"/>
              <w:jc w:val="both"/>
              <w:rPr>
                <w:rFonts w:ascii="Arial" w:eastAsia="Calibri" w:hAnsi="Arial" w:cs="Arial"/>
                <w:bCs/>
                <w:sz w:val="20"/>
                <w:szCs w:val="20"/>
              </w:rPr>
            </w:pPr>
            <w:r w:rsidRPr="00655886">
              <w:rPr>
                <w:rFonts w:ascii="Arial" w:eastAsia="Calibri" w:hAnsi="Arial" w:cs="Arial"/>
                <w:bCs/>
                <w:sz w:val="20"/>
                <w:szCs w:val="20"/>
              </w:rPr>
              <w:t xml:space="preserve">Although the below is our current requirement at this time, the roles/capabilities may occasionally change and some additional resource could be required; </w:t>
            </w:r>
          </w:p>
          <w:p w:rsidR="00330A40" w:rsidRPr="00655886" w:rsidRDefault="00330A40" w:rsidP="00DF2CC5">
            <w:pPr>
              <w:pStyle w:val="ListParagraph"/>
              <w:numPr>
                <w:ilvl w:val="0"/>
                <w:numId w:val="32"/>
              </w:numPr>
              <w:spacing w:after="120" w:line="276" w:lineRule="auto"/>
              <w:jc w:val="both"/>
              <w:rPr>
                <w:rFonts w:ascii="Arial" w:eastAsia="Calibri" w:hAnsi="Arial" w:cs="Arial"/>
                <w:bCs/>
                <w:sz w:val="20"/>
                <w:szCs w:val="20"/>
              </w:rPr>
            </w:pPr>
            <w:r w:rsidRPr="00655886">
              <w:rPr>
                <w:rFonts w:ascii="Arial" w:eastAsia="Calibri" w:hAnsi="Arial" w:cs="Arial"/>
                <w:bCs/>
                <w:sz w:val="20"/>
                <w:szCs w:val="20"/>
              </w:rPr>
              <w:t>As Home Office have retained overall decision making authority, we are not obliged to keep the relevant resource on staff if a project is cancelled, closed or scaled down;</w:t>
            </w:r>
          </w:p>
          <w:p w:rsidR="00330A40" w:rsidRPr="00655886" w:rsidRDefault="00330A40" w:rsidP="00DF2CC5">
            <w:pPr>
              <w:pStyle w:val="ListParagraph"/>
              <w:numPr>
                <w:ilvl w:val="0"/>
                <w:numId w:val="32"/>
              </w:numPr>
              <w:spacing w:after="120" w:line="276" w:lineRule="auto"/>
              <w:jc w:val="both"/>
              <w:rPr>
                <w:rFonts w:ascii="Arial" w:eastAsia="Calibri" w:hAnsi="Arial" w:cs="Arial"/>
                <w:b/>
                <w:bCs/>
                <w:sz w:val="20"/>
                <w:szCs w:val="20"/>
              </w:rPr>
            </w:pPr>
            <w:r w:rsidRPr="00655886">
              <w:rPr>
                <w:rFonts w:ascii="Arial" w:eastAsia="Calibri" w:hAnsi="Arial" w:cs="Arial"/>
                <w:bCs/>
                <w:sz w:val="20"/>
                <w:szCs w:val="20"/>
              </w:rPr>
              <w:t>At all times Home Office will select the best-fit resources from multiple suppliers and therefore there is no guarantee that all resources identified for a particular lot will be delivered through a single contractor.</w:t>
            </w:r>
          </w:p>
          <w:p w:rsidR="00315502" w:rsidRPr="00655886" w:rsidRDefault="008579F1" w:rsidP="00315502">
            <w:pPr>
              <w:spacing w:after="120" w:line="276" w:lineRule="auto"/>
              <w:jc w:val="both"/>
              <w:rPr>
                <w:rFonts w:ascii="Arial" w:eastAsia="Calibri" w:hAnsi="Arial" w:cs="Arial"/>
                <w:b/>
                <w:bCs/>
                <w:sz w:val="20"/>
                <w:szCs w:val="20"/>
              </w:rPr>
            </w:pPr>
            <w:r w:rsidRPr="00655886">
              <w:rPr>
                <w:rFonts w:ascii="Arial" w:eastAsia="Calibri" w:hAnsi="Arial" w:cs="Arial"/>
                <w:b/>
                <w:bCs/>
                <w:sz w:val="20"/>
                <w:szCs w:val="20"/>
              </w:rPr>
              <w:t>Breakdown of the roles</w:t>
            </w:r>
          </w:p>
          <w:p w:rsidR="0065626C" w:rsidRPr="00655886" w:rsidRDefault="0053221B" w:rsidP="0053221B">
            <w:pPr>
              <w:spacing w:after="120" w:line="276" w:lineRule="auto"/>
              <w:jc w:val="both"/>
              <w:rPr>
                <w:rFonts w:ascii="Arial" w:hAnsi="Arial" w:cs="Arial"/>
                <w:sz w:val="20"/>
                <w:szCs w:val="20"/>
              </w:rPr>
            </w:pPr>
            <w:r w:rsidRPr="00655886">
              <w:rPr>
                <w:rFonts w:ascii="Arial" w:hAnsi="Arial" w:cs="Arial"/>
                <w:sz w:val="20"/>
                <w:szCs w:val="20"/>
              </w:rPr>
              <w:t>DSAB:</w:t>
            </w:r>
          </w:p>
          <w:p w:rsidR="0053221B" w:rsidRPr="00655886" w:rsidRDefault="0053221B" w:rsidP="00DF2CC5">
            <w:pPr>
              <w:pStyle w:val="ListParagraph"/>
              <w:numPr>
                <w:ilvl w:val="0"/>
                <w:numId w:val="24"/>
              </w:numPr>
              <w:spacing w:after="120" w:line="276" w:lineRule="auto"/>
              <w:jc w:val="both"/>
              <w:rPr>
                <w:rFonts w:ascii="Arial" w:hAnsi="Arial" w:cs="Arial"/>
                <w:sz w:val="20"/>
                <w:szCs w:val="20"/>
              </w:rPr>
            </w:pPr>
            <w:r w:rsidRPr="00655886">
              <w:rPr>
                <w:rFonts w:ascii="Arial" w:hAnsi="Arial" w:cs="Arial"/>
                <w:sz w:val="20"/>
                <w:szCs w:val="20"/>
              </w:rPr>
              <w:t>Tech</w:t>
            </w:r>
            <w:r w:rsidR="008579F1" w:rsidRPr="00655886">
              <w:rPr>
                <w:rFonts w:ascii="Arial" w:hAnsi="Arial" w:cs="Arial"/>
                <w:sz w:val="20"/>
                <w:szCs w:val="20"/>
              </w:rPr>
              <w:t xml:space="preserve"> Architect/</w:t>
            </w:r>
            <w:r w:rsidRPr="00655886">
              <w:rPr>
                <w:rFonts w:ascii="Arial" w:hAnsi="Arial" w:cs="Arial"/>
                <w:sz w:val="20"/>
                <w:szCs w:val="20"/>
              </w:rPr>
              <w:t xml:space="preserve"> Lead x2</w:t>
            </w:r>
          </w:p>
          <w:p w:rsidR="0053221B" w:rsidRPr="00655886" w:rsidRDefault="008579F1" w:rsidP="00DF2CC5">
            <w:pPr>
              <w:pStyle w:val="ListParagraph"/>
              <w:numPr>
                <w:ilvl w:val="0"/>
                <w:numId w:val="24"/>
              </w:numPr>
              <w:spacing w:after="120" w:line="276" w:lineRule="auto"/>
              <w:jc w:val="both"/>
              <w:rPr>
                <w:rFonts w:ascii="Arial" w:hAnsi="Arial" w:cs="Arial"/>
                <w:sz w:val="20"/>
                <w:szCs w:val="20"/>
              </w:rPr>
            </w:pPr>
            <w:r w:rsidRPr="00655886">
              <w:rPr>
                <w:rFonts w:ascii="Arial" w:hAnsi="Arial" w:cs="Arial"/>
                <w:sz w:val="20"/>
                <w:szCs w:val="20"/>
              </w:rPr>
              <w:t>Web Ops/</w:t>
            </w:r>
            <w:r w:rsidR="002A1697" w:rsidRPr="00655886">
              <w:rPr>
                <w:rFonts w:ascii="Arial" w:hAnsi="Arial" w:cs="Arial"/>
                <w:sz w:val="20"/>
                <w:szCs w:val="20"/>
              </w:rPr>
              <w:t>Dev Ops x 1</w:t>
            </w:r>
          </w:p>
          <w:p w:rsidR="0053221B" w:rsidRPr="00655886" w:rsidRDefault="0053221B" w:rsidP="0053221B">
            <w:pPr>
              <w:spacing w:after="120" w:line="276" w:lineRule="auto"/>
              <w:jc w:val="both"/>
              <w:rPr>
                <w:rFonts w:ascii="Arial" w:hAnsi="Arial" w:cs="Arial"/>
                <w:sz w:val="20"/>
                <w:szCs w:val="20"/>
              </w:rPr>
            </w:pPr>
            <w:r w:rsidRPr="00655886">
              <w:rPr>
                <w:rFonts w:ascii="Arial" w:hAnsi="Arial" w:cs="Arial"/>
                <w:sz w:val="20"/>
                <w:szCs w:val="20"/>
              </w:rPr>
              <w:t>EVW</w:t>
            </w:r>
          </w:p>
          <w:p w:rsidR="0053221B" w:rsidRPr="00655886" w:rsidRDefault="0053221B" w:rsidP="00DF2CC5">
            <w:pPr>
              <w:pStyle w:val="ListParagraph"/>
              <w:numPr>
                <w:ilvl w:val="0"/>
                <w:numId w:val="25"/>
              </w:numPr>
              <w:spacing w:after="120" w:line="276" w:lineRule="auto"/>
              <w:jc w:val="both"/>
              <w:rPr>
                <w:rFonts w:ascii="Arial" w:hAnsi="Arial" w:cs="Arial"/>
                <w:sz w:val="20"/>
                <w:szCs w:val="20"/>
              </w:rPr>
            </w:pPr>
            <w:r w:rsidRPr="00655886">
              <w:rPr>
                <w:rFonts w:ascii="Arial" w:hAnsi="Arial" w:cs="Arial"/>
                <w:sz w:val="20"/>
                <w:szCs w:val="20"/>
              </w:rPr>
              <w:t>Developer x1</w:t>
            </w:r>
          </w:p>
          <w:p w:rsidR="0053221B" w:rsidRPr="00655886" w:rsidRDefault="008579F1" w:rsidP="00DF2CC5">
            <w:pPr>
              <w:pStyle w:val="ListParagraph"/>
              <w:numPr>
                <w:ilvl w:val="0"/>
                <w:numId w:val="25"/>
              </w:numPr>
              <w:spacing w:after="120" w:line="276" w:lineRule="auto"/>
              <w:jc w:val="both"/>
              <w:rPr>
                <w:rFonts w:ascii="Arial" w:hAnsi="Arial" w:cs="Arial"/>
                <w:sz w:val="20"/>
                <w:szCs w:val="20"/>
              </w:rPr>
            </w:pPr>
            <w:r w:rsidRPr="00655886">
              <w:rPr>
                <w:rFonts w:ascii="Arial" w:hAnsi="Arial" w:cs="Arial"/>
                <w:sz w:val="20"/>
                <w:szCs w:val="20"/>
              </w:rPr>
              <w:t xml:space="preserve">Web Ops/Dev Ops </w:t>
            </w:r>
            <w:r w:rsidR="0053221B" w:rsidRPr="00655886">
              <w:rPr>
                <w:rFonts w:ascii="Arial" w:hAnsi="Arial" w:cs="Arial"/>
                <w:sz w:val="20"/>
                <w:szCs w:val="20"/>
              </w:rPr>
              <w:t>x1</w:t>
            </w:r>
          </w:p>
          <w:p w:rsidR="0053221B" w:rsidRPr="00655886" w:rsidRDefault="0053221B" w:rsidP="0053221B">
            <w:pPr>
              <w:spacing w:after="120" w:line="276" w:lineRule="auto"/>
              <w:jc w:val="both"/>
              <w:rPr>
                <w:rFonts w:ascii="Arial" w:hAnsi="Arial" w:cs="Arial"/>
                <w:sz w:val="20"/>
                <w:szCs w:val="20"/>
              </w:rPr>
            </w:pPr>
            <w:r w:rsidRPr="00655886">
              <w:rPr>
                <w:rFonts w:ascii="Arial" w:hAnsi="Arial" w:cs="Arial"/>
                <w:sz w:val="20"/>
                <w:szCs w:val="20"/>
              </w:rPr>
              <w:t xml:space="preserve">Passports </w:t>
            </w:r>
          </w:p>
          <w:p w:rsidR="0053221B" w:rsidRPr="00655886" w:rsidRDefault="0071315C" w:rsidP="00DF2CC5">
            <w:pPr>
              <w:pStyle w:val="ListParagraph"/>
              <w:numPr>
                <w:ilvl w:val="0"/>
                <w:numId w:val="26"/>
              </w:numPr>
              <w:spacing w:after="120" w:line="276" w:lineRule="auto"/>
              <w:jc w:val="both"/>
              <w:rPr>
                <w:rFonts w:ascii="Arial" w:hAnsi="Arial" w:cs="Arial"/>
                <w:sz w:val="20"/>
                <w:szCs w:val="20"/>
              </w:rPr>
            </w:pPr>
            <w:r w:rsidRPr="00655886">
              <w:rPr>
                <w:rFonts w:ascii="Arial" w:hAnsi="Arial" w:cs="Arial"/>
                <w:sz w:val="20"/>
                <w:szCs w:val="20"/>
              </w:rPr>
              <w:t xml:space="preserve">Developers x 3 </w:t>
            </w:r>
          </w:p>
          <w:p w:rsidR="0071315C" w:rsidRPr="00655886" w:rsidRDefault="0071315C" w:rsidP="00DF2CC5">
            <w:pPr>
              <w:pStyle w:val="ListParagraph"/>
              <w:numPr>
                <w:ilvl w:val="0"/>
                <w:numId w:val="26"/>
              </w:numPr>
              <w:spacing w:after="120" w:line="276" w:lineRule="auto"/>
              <w:jc w:val="both"/>
              <w:rPr>
                <w:rFonts w:ascii="Arial" w:hAnsi="Arial" w:cs="Arial"/>
                <w:sz w:val="20"/>
                <w:szCs w:val="20"/>
              </w:rPr>
            </w:pPr>
            <w:r w:rsidRPr="00655886">
              <w:rPr>
                <w:rFonts w:ascii="Arial" w:hAnsi="Arial" w:cs="Arial"/>
                <w:sz w:val="20"/>
                <w:szCs w:val="20"/>
              </w:rPr>
              <w:t>Designer x 1</w:t>
            </w:r>
          </w:p>
          <w:p w:rsidR="0053221B" w:rsidRPr="00655886" w:rsidRDefault="0053221B" w:rsidP="00DF2CC5">
            <w:pPr>
              <w:pStyle w:val="ListParagraph"/>
              <w:numPr>
                <w:ilvl w:val="0"/>
                <w:numId w:val="26"/>
              </w:numPr>
              <w:spacing w:after="120" w:line="276" w:lineRule="auto"/>
              <w:jc w:val="both"/>
              <w:rPr>
                <w:rFonts w:ascii="Arial" w:hAnsi="Arial" w:cs="Arial"/>
                <w:sz w:val="20"/>
                <w:szCs w:val="20"/>
              </w:rPr>
            </w:pPr>
            <w:r w:rsidRPr="00655886">
              <w:rPr>
                <w:rFonts w:ascii="Arial" w:hAnsi="Arial" w:cs="Arial"/>
                <w:sz w:val="20"/>
                <w:szCs w:val="20"/>
              </w:rPr>
              <w:t>Product Manager x1</w:t>
            </w:r>
          </w:p>
          <w:p w:rsidR="000840D5" w:rsidRPr="00655886" w:rsidRDefault="000840D5" w:rsidP="000840D5">
            <w:pPr>
              <w:spacing w:after="120" w:line="276" w:lineRule="auto"/>
              <w:jc w:val="both"/>
              <w:rPr>
                <w:rFonts w:ascii="Arial" w:hAnsi="Arial" w:cs="Arial"/>
                <w:sz w:val="20"/>
                <w:szCs w:val="20"/>
              </w:rPr>
            </w:pPr>
            <w:r w:rsidRPr="00655886">
              <w:rPr>
                <w:rFonts w:ascii="Arial" w:hAnsi="Arial" w:cs="Arial"/>
                <w:sz w:val="20"/>
                <w:szCs w:val="20"/>
              </w:rPr>
              <w:t xml:space="preserve">Registered </w:t>
            </w:r>
            <w:r w:rsidR="00330A40" w:rsidRPr="00655886">
              <w:rPr>
                <w:rFonts w:ascii="Arial" w:hAnsi="Arial" w:cs="Arial"/>
                <w:sz w:val="20"/>
                <w:szCs w:val="20"/>
              </w:rPr>
              <w:t>Traveller</w:t>
            </w:r>
          </w:p>
          <w:p w:rsidR="000840D5" w:rsidRPr="00655886" w:rsidRDefault="000840D5" w:rsidP="00DF2CC5">
            <w:pPr>
              <w:pStyle w:val="ListParagraph"/>
              <w:numPr>
                <w:ilvl w:val="0"/>
                <w:numId w:val="29"/>
              </w:numPr>
              <w:spacing w:after="120" w:line="276" w:lineRule="auto"/>
              <w:jc w:val="both"/>
              <w:rPr>
                <w:rFonts w:ascii="Arial" w:hAnsi="Arial" w:cs="Arial"/>
                <w:sz w:val="20"/>
                <w:szCs w:val="20"/>
              </w:rPr>
            </w:pPr>
            <w:r w:rsidRPr="00655886">
              <w:rPr>
                <w:rFonts w:ascii="Arial" w:hAnsi="Arial" w:cs="Arial"/>
                <w:sz w:val="20"/>
                <w:szCs w:val="20"/>
              </w:rPr>
              <w:t>Delivery Manager x1</w:t>
            </w:r>
          </w:p>
          <w:p w:rsidR="0053221B" w:rsidRPr="0053221B" w:rsidRDefault="0053221B" w:rsidP="00315502">
            <w:pPr>
              <w:spacing w:after="120" w:line="276" w:lineRule="auto"/>
              <w:jc w:val="both"/>
            </w:pPr>
          </w:p>
        </w:tc>
      </w:tr>
    </w:tbl>
    <w:p w:rsidR="0065626C" w:rsidRDefault="0065626C" w:rsidP="00D93832">
      <w:pPr>
        <w:spacing w:before="60" w:after="60"/>
        <w:rPr>
          <w:rFonts w:ascii="Arial" w:eastAsia="Times New Roman" w:hAnsi="Arial" w:cs="Times New Roman"/>
          <w:b/>
          <w:color w:val="4F81BD" w:themeColor="accent1"/>
          <w:sz w:val="28"/>
          <w:szCs w:val="20"/>
        </w:rPr>
      </w:pPr>
      <w:bookmarkStart w:id="11" w:name="timescales"/>
      <w:bookmarkEnd w:id="5"/>
    </w:p>
    <w:p w:rsidR="00DB0097" w:rsidRDefault="00DB0097">
      <w:pPr>
        <w:spacing w:after="200" w:line="276" w:lineRule="auto"/>
        <w:rPr>
          <w:rFonts w:ascii="Arial" w:eastAsia="Times New Roman" w:hAnsi="Arial" w:cs="Times New Roman"/>
          <w:b/>
          <w:color w:val="4F81BD" w:themeColor="accent1"/>
          <w:sz w:val="28"/>
          <w:szCs w:val="20"/>
          <w:lang w:eastAsia="en-US"/>
        </w:rPr>
      </w:pPr>
      <w:r>
        <w:rPr>
          <w:color w:val="4F81BD" w:themeColor="accent1"/>
          <w:sz w:val="28"/>
        </w:rPr>
        <w:br w:type="page"/>
      </w:r>
    </w:p>
    <w:p w:rsidR="0065626C" w:rsidRPr="00DB0097" w:rsidRDefault="0065626C" w:rsidP="00AF50AC">
      <w:pPr>
        <w:pStyle w:val="TOC1"/>
      </w:pPr>
      <w:bookmarkStart w:id="12" w:name="_Toc423443003"/>
      <w:r w:rsidRPr="00DB0097">
        <w:lastRenderedPageBreak/>
        <w:t>TIMESCALES</w:t>
      </w:r>
      <w:bookmarkEnd w:id="12"/>
    </w:p>
    <w:bookmarkEnd w:id="11"/>
    <w:p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rsidR="102E5B38" w:rsidRPr="008E5CF1" w:rsidRDefault="102E5B38" w:rsidP="008E5CF1">
      <w:pPr>
        <w:pStyle w:val="Heading2"/>
        <w:spacing w:before="60" w:after="60"/>
        <w:rPr>
          <w:b w:val="0"/>
          <w:sz w:val="20"/>
        </w:rPr>
      </w:pPr>
      <w:r w:rsidRPr="102E5B38">
        <w:rPr>
          <w:b w:val="0"/>
          <w:sz w:val="20"/>
        </w:rPr>
        <w:t>It is 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rsidR="00B22022" w:rsidRDefault="00B22022">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rsidR="00B22022" w:rsidRDefault="00B22022">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rsidR="00B22022" w:rsidRDefault="00B22022">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ACTIVITY</w:t>
            </w:r>
          </w:p>
        </w:tc>
      </w:tr>
      <w:tr w:rsidR="00B22022"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rsidR="00B22022" w:rsidRPr="00655886" w:rsidRDefault="005315ED">
            <w:pPr>
              <w:autoSpaceDE w:val="0"/>
              <w:autoSpaceDN w:val="0"/>
              <w:adjustRightInd w:val="0"/>
              <w:rPr>
                <w:rFonts w:ascii="Arial" w:eastAsiaTheme="minorHAnsi" w:hAnsi="Arial" w:cs="Arial"/>
                <w:color w:val="000000"/>
                <w:sz w:val="20"/>
                <w:szCs w:val="20"/>
                <w:lang w:eastAsia="en-US"/>
              </w:rPr>
            </w:pPr>
            <w:r w:rsidRPr="00655886">
              <w:rPr>
                <w:rFonts w:ascii="Arial" w:eastAsiaTheme="minorHAnsi" w:hAnsi="Arial" w:cs="Arial"/>
                <w:color w:val="000000"/>
                <w:sz w:val="20"/>
                <w:szCs w:val="20"/>
                <w:lang w:eastAsia="en-US"/>
              </w:rPr>
              <w:t>08</w:t>
            </w:r>
            <w:r w:rsidR="00C610A4" w:rsidRPr="00655886">
              <w:rPr>
                <w:rFonts w:ascii="Arial" w:eastAsiaTheme="minorHAnsi" w:hAnsi="Arial" w:cs="Arial"/>
                <w:color w:val="000000"/>
                <w:sz w:val="20"/>
                <w:szCs w:val="20"/>
                <w:lang w:eastAsia="en-US"/>
              </w:rPr>
              <w:t>/02/2016</w:t>
            </w:r>
          </w:p>
        </w:tc>
        <w:tc>
          <w:tcPr>
            <w:tcW w:w="827"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CCS</w:t>
            </w:r>
          </w:p>
        </w:tc>
        <w:tc>
          <w:tcPr>
            <w:tcW w:w="3346"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Publish requirements to Potential Providers </w:t>
            </w:r>
          </w:p>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Clarification period starts</w:t>
            </w:r>
          </w:p>
          <w:p w:rsidR="00B22022" w:rsidRDefault="00B22022">
            <w:pPr>
              <w:autoSpaceDE w:val="0"/>
              <w:autoSpaceDN w:val="0"/>
              <w:adjustRightInd w:val="0"/>
              <w:rPr>
                <w:rFonts w:ascii="Arial" w:eastAsiaTheme="minorHAnsi" w:hAnsi="Arial" w:cs="Arial"/>
                <w:color w:val="000000"/>
                <w:sz w:val="20"/>
                <w:szCs w:val="20"/>
                <w:lang w:eastAsia="en-US"/>
              </w:rPr>
            </w:pPr>
          </w:p>
        </w:tc>
      </w:tr>
      <w:tr w:rsidR="00B22022"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rsidR="00B22022" w:rsidRPr="00655886" w:rsidRDefault="000840D5" w:rsidP="00B22022">
            <w:pPr>
              <w:autoSpaceDE w:val="0"/>
              <w:autoSpaceDN w:val="0"/>
              <w:adjustRightInd w:val="0"/>
              <w:rPr>
                <w:rFonts w:ascii="Arial" w:eastAsiaTheme="minorHAnsi" w:hAnsi="Arial" w:cs="Arial"/>
                <w:color w:val="000000"/>
                <w:sz w:val="20"/>
                <w:szCs w:val="20"/>
                <w:lang w:eastAsia="en-US"/>
              </w:rPr>
            </w:pPr>
            <w:r w:rsidRPr="00655886">
              <w:rPr>
                <w:rFonts w:ascii="Arial" w:eastAsiaTheme="minorHAnsi" w:hAnsi="Arial" w:cs="Arial"/>
                <w:color w:val="000000"/>
                <w:sz w:val="20"/>
                <w:szCs w:val="20"/>
                <w:lang w:eastAsia="en-US"/>
              </w:rPr>
              <w:t>10</w:t>
            </w:r>
            <w:r w:rsidR="00C610A4" w:rsidRPr="00655886">
              <w:rPr>
                <w:rFonts w:ascii="Arial" w:eastAsiaTheme="minorHAnsi" w:hAnsi="Arial" w:cs="Arial"/>
                <w:color w:val="000000"/>
                <w:sz w:val="20"/>
                <w:szCs w:val="20"/>
                <w:lang w:eastAsia="en-US"/>
              </w:rPr>
              <w:t>/02/2016</w:t>
            </w:r>
          </w:p>
        </w:tc>
        <w:tc>
          <w:tcPr>
            <w:tcW w:w="827" w:type="pct"/>
            <w:tcBorders>
              <w:top w:val="single" w:sz="6" w:space="0" w:color="808080"/>
              <w:left w:val="single" w:sz="6" w:space="0" w:color="808080"/>
              <w:bottom w:val="single" w:sz="6" w:space="0" w:color="808080"/>
              <w:right w:val="single" w:sz="6" w:space="0" w:color="808080"/>
            </w:tcBorders>
          </w:tcPr>
          <w:p w:rsidR="00B22022" w:rsidRDefault="00B22022" w:rsidP="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rsidR="00B22022" w:rsidRDefault="00B22022" w:rsidP="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Clarification Webinar 14:00</w:t>
            </w:r>
          </w:p>
          <w:p w:rsidR="00B22022" w:rsidRDefault="00B22022" w:rsidP="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Invite to webinar will be issued via the CCS eSourcing Suite. All questions and responses will be published via eSourcing Suite.</w:t>
            </w:r>
          </w:p>
        </w:tc>
      </w:tr>
      <w:tr w:rsidR="00B22022"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rsidR="00B22022" w:rsidRPr="00655886" w:rsidRDefault="000840D5" w:rsidP="00115EEB">
            <w:pPr>
              <w:autoSpaceDE w:val="0"/>
              <w:autoSpaceDN w:val="0"/>
              <w:adjustRightInd w:val="0"/>
              <w:rPr>
                <w:rFonts w:ascii="Arial" w:eastAsiaTheme="minorHAnsi" w:hAnsi="Arial" w:cs="Arial"/>
                <w:color w:val="000000"/>
                <w:sz w:val="20"/>
                <w:szCs w:val="20"/>
                <w:lang w:eastAsia="en-US"/>
              </w:rPr>
            </w:pPr>
            <w:r w:rsidRPr="00655886">
              <w:rPr>
                <w:rFonts w:ascii="Arial" w:eastAsiaTheme="minorHAnsi" w:hAnsi="Arial" w:cs="Arial"/>
                <w:color w:val="000000"/>
                <w:sz w:val="20"/>
                <w:szCs w:val="20"/>
                <w:lang w:eastAsia="en-US"/>
              </w:rPr>
              <w:t>1</w:t>
            </w:r>
            <w:r w:rsidR="00115EEB">
              <w:rPr>
                <w:rFonts w:ascii="Arial" w:eastAsiaTheme="minorHAnsi" w:hAnsi="Arial" w:cs="Arial"/>
                <w:color w:val="000000"/>
                <w:sz w:val="20"/>
                <w:szCs w:val="20"/>
                <w:lang w:eastAsia="en-US"/>
              </w:rPr>
              <w:t>6</w:t>
            </w:r>
            <w:r w:rsidR="00C610A4" w:rsidRPr="00655886">
              <w:rPr>
                <w:rFonts w:ascii="Arial" w:eastAsiaTheme="minorHAnsi" w:hAnsi="Arial" w:cs="Arial"/>
                <w:color w:val="000000"/>
                <w:sz w:val="20"/>
                <w:szCs w:val="20"/>
                <w:lang w:eastAsia="en-US"/>
              </w:rPr>
              <w:t>/02/2016</w:t>
            </w:r>
          </w:p>
        </w:tc>
        <w:tc>
          <w:tcPr>
            <w:tcW w:w="827"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Clarification Question period closes</w:t>
            </w:r>
          </w:p>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Please submit all clarification questions by 23:59hrs</w:t>
            </w:r>
          </w:p>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Please note that we aim to publish all response to Q&amp;A within 24hrs</w:t>
            </w:r>
          </w:p>
          <w:p w:rsidR="00B22022" w:rsidRDefault="00B22022">
            <w:pPr>
              <w:autoSpaceDE w:val="0"/>
              <w:autoSpaceDN w:val="0"/>
              <w:adjustRightInd w:val="0"/>
              <w:rPr>
                <w:rFonts w:ascii="Arial" w:eastAsiaTheme="minorHAnsi" w:hAnsi="Arial" w:cs="Arial"/>
                <w:color w:val="000000"/>
                <w:sz w:val="20"/>
                <w:szCs w:val="20"/>
                <w:lang w:eastAsia="en-US"/>
              </w:rPr>
            </w:pPr>
          </w:p>
        </w:tc>
      </w:tr>
      <w:tr w:rsidR="00B22022"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rsidR="00B22022" w:rsidRPr="00655886" w:rsidRDefault="00115EEB" w:rsidP="00F9160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r w:rsidR="00F91609">
              <w:rPr>
                <w:rFonts w:ascii="Arial" w:eastAsiaTheme="minorHAnsi" w:hAnsi="Arial" w:cs="Arial"/>
                <w:color w:val="000000"/>
                <w:sz w:val="20"/>
                <w:szCs w:val="20"/>
                <w:lang w:eastAsia="en-US"/>
              </w:rPr>
              <w:t>5</w:t>
            </w:r>
            <w:r w:rsidR="00C610A4" w:rsidRPr="00655886">
              <w:rPr>
                <w:rFonts w:ascii="Arial" w:eastAsiaTheme="minorHAnsi" w:hAnsi="Arial" w:cs="Arial"/>
                <w:color w:val="000000"/>
                <w:sz w:val="20"/>
                <w:szCs w:val="20"/>
                <w:lang w:eastAsia="en-US"/>
              </w:rPr>
              <w:t>/02/2016</w:t>
            </w:r>
          </w:p>
        </w:tc>
        <w:tc>
          <w:tcPr>
            <w:tcW w:w="827"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Submission Deadline </w:t>
            </w:r>
          </w:p>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Potential Provider must upload submission to the eSourcing suite by 12:00noon</w:t>
            </w:r>
          </w:p>
          <w:p w:rsidR="00B22022" w:rsidRDefault="00B22022">
            <w:pPr>
              <w:autoSpaceDE w:val="0"/>
              <w:autoSpaceDN w:val="0"/>
              <w:adjustRightInd w:val="0"/>
              <w:rPr>
                <w:rFonts w:ascii="Arial" w:eastAsiaTheme="minorHAnsi" w:hAnsi="Arial" w:cs="Arial"/>
                <w:color w:val="000000"/>
                <w:sz w:val="20"/>
                <w:szCs w:val="20"/>
                <w:lang w:eastAsia="en-US"/>
              </w:rPr>
            </w:pPr>
          </w:p>
        </w:tc>
      </w:tr>
      <w:tr w:rsidR="00B22022"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rsidR="00B22022" w:rsidRPr="00655886" w:rsidRDefault="00115EEB" w:rsidP="00F9160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w:t>
            </w:r>
            <w:r w:rsidR="00F91609">
              <w:rPr>
                <w:rFonts w:ascii="Arial" w:eastAsiaTheme="minorHAnsi" w:hAnsi="Arial" w:cs="Arial"/>
                <w:color w:val="000000"/>
                <w:sz w:val="20"/>
                <w:szCs w:val="20"/>
                <w:lang w:eastAsia="en-US"/>
              </w:rPr>
              <w:t xml:space="preserve">4 – </w:t>
            </w:r>
            <w:r>
              <w:rPr>
                <w:rFonts w:ascii="Arial" w:eastAsiaTheme="minorHAnsi" w:hAnsi="Arial" w:cs="Arial"/>
                <w:color w:val="000000"/>
                <w:sz w:val="20"/>
                <w:szCs w:val="20"/>
                <w:lang w:eastAsia="en-US"/>
              </w:rPr>
              <w:t>0</w:t>
            </w:r>
            <w:r w:rsidR="00F91609">
              <w:rPr>
                <w:rFonts w:ascii="Arial" w:eastAsiaTheme="minorHAnsi" w:hAnsi="Arial" w:cs="Arial"/>
                <w:color w:val="000000"/>
                <w:sz w:val="20"/>
                <w:szCs w:val="20"/>
                <w:lang w:eastAsia="en-US"/>
              </w:rPr>
              <w:t>7</w:t>
            </w:r>
            <w:r>
              <w:rPr>
                <w:rFonts w:ascii="Arial" w:eastAsiaTheme="minorHAnsi" w:hAnsi="Arial" w:cs="Arial"/>
                <w:color w:val="000000"/>
                <w:sz w:val="20"/>
                <w:szCs w:val="20"/>
                <w:lang w:eastAsia="en-US"/>
              </w:rPr>
              <w:t>/03/2016</w:t>
            </w:r>
          </w:p>
        </w:tc>
        <w:tc>
          <w:tcPr>
            <w:tcW w:w="827"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rsidR="00B22022" w:rsidRDefault="00115EEB">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Presentation</w:t>
            </w:r>
            <w:r w:rsidR="00B22022">
              <w:rPr>
                <w:rFonts w:ascii="Arial" w:eastAsiaTheme="minorHAnsi" w:hAnsi="Arial" w:cs="Arial"/>
                <w:b/>
                <w:bCs/>
                <w:color w:val="000000"/>
                <w:sz w:val="20"/>
                <w:szCs w:val="20"/>
                <w:lang w:eastAsia="en-US"/>
              </w:rPr>
              <w:t xml:space="preserve"> and Scrutiny</w:t>
            </w:r>
          </w:p>
          <w:p w:rsidR="00B22022" w:rsidRDefault="00C610A4" w:rsidP="004C077C">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Presentation by Potential Suppliers, followed by Q&amp;A </w:t>
            </w:r>
          </w:p>
        </w:tc>
      </w:tr>
      <w:tr w:rsidR="00B22022"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rsidR="00B22022" w:rsidRPr="00655886" w:rsidRDefault="00115EEB" w:rsidP="00115EEB">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w:t>
            </w:r>
            <w:r w:rsidR="00F91609">
              <w:rPr>
                <w:rFonts w:ascii="Arial" w:eastAsiaTheme="minorHAnsi" w:hAnsi="Arial" w:cs="Arial"/>
                <w:color w:val="000000"/>
                <w:sz w:val="20"/>
                <w:szCs w:val="20"/>
                <w:lang w:eastAsia="en-US"/>
              </w:rPr>
              <w:t>8</w:t>
            </w:r>
            <w:r w:rsidR="00C610A4" w:rsidRPr="00655886">
              <w:rPr>
                <w:rFonts w:ascii="Arial" w:eastAsiaTheme="minorHAnsi" w:hAnsi="Arial" w:cs="Arial"/>
                <w:color w:val="000000"/>
                <w:sz w:val="20"/>
                <w:szCs w:val="20"/>
                <w:lang w:eastAsia="en-US"/>
              </w:rPr>
              <w:t>/03/2016</w:t>
            </w:r>
          </w:p>
        </w:tc>
        <w:tc>
          <w:tcPr>
            <w:tcW w:w="827"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p>
        </w:tc>
        <w:tc>
          <w:tcPr>
            <w:tcW w:w="3346"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Award Notification</w:t>
            </w:r>
          </w:p>
          <w:p w:rsidR="00B22022" w:rsidRDefault="00B22022">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Publish Successful and un-successful Potential Providers.</w:t>
            </w:r>
          </w:p>
        </w:tc>
      </w:tr>
      <w:tr w:rsidR="00B22022"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rsidR="00B22022" w:rsidRPr="00655886" w:rsidRDefault="00D800C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r w:rsidR="004063E2" w:rsidRPr="00655886">
              <w:rPr>
                <w:rFonts w:ascii="Arial" w:eastAsiaTheme="minorHAnsi" w:hAnsi="Arial" w:cs="Arial"/>
                <w:color w:val="000000"/>
                <w:sz w:val="20"/>
                <w:szCs w:val="20"/>
                <w:lang w:eastAsia="en-US"/>
              </w:rPr>
              <w:t>7/03/201</w:t>
            </w:r>
            <w:r w:rsidR="00C610A4" w:rsidRPr="00655886">
              <w:rPr>
                <w:rFonts w:ascii="Arial" w:eastAsiaTheme="minorHAnsi" w:hAnsi="Arial" w:cs="Arial"/>
                <w:color w:val="000000"/>
                <w:sz w:val="20"/>
                <w:szCs w:val="20"/>
                <w:lang w:eastAsia="en-US"/>
              </w:rPr>
              <w:t>6</w:t>
            </w:r>
          </w:p>
        </w:tc>
        <w:tc>
          <w:tcPr>
            <w:tcW w:w="827"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color w:val="000000"/>
                <w:sz w:val="20"/>
                <w:szCs w:val="20"/>
                <w:lang w:eastAsia="en-US"/>
              </w:rPr>
            </w:pPr>
          </w:p>
        </w:tc>
        <w:tc>
          <w:tcPr>
            <w:tcW w:w="3346" w:type="pct"/>
            <w:tcBorders>
              <w:top w:val="single" w:sz="6" w:space="0" w:color="808080"/>
              <w:left w:val="single" w:sz="6" w:space="0" w:color="808080"/>
              <w:bottom w:val="single" w:sz="6" w:space="0" w:color="808080"/>
              <w:right w:val="single" w:sz="6" w:space="0" w:color="808080"/>
            </w:tcBorders>
          </w:tcPr>
          <w:p w:rsidR="00B22022" w:rsidRDefault="00B22022">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Expected "Commencement Date" for Call-Off Contract/s</w:t>
            </w:r>
          </w:p>
        </w:tc>
      </w:tr>
    </w:tbl>
    <w:p w:rsidR="0065626C" w:rsidRDefault="0065626C" w:rsidP="00D93832">
      <w:pPr>
        <w:pStyle w:val="BodyText"/>
        <w:spacing w:before="60" w:after="60"/>
        <w:rPr>
          <w:lang w:eastAsia="en-GB"/>
        </w:rPr>
      </w:pPr>
    </w:p>
    <w:p w:rsidR="00B22022" w:rsidRDefault="00B22022" w:rsidP="00B22022">
      <w:pPr>
        <w:spacing w:before="60" w:after="60"/>
        <w:rPr>
          <w:rFonts w:cs="Arial"/>
          <w:color w:val="4F81BD" w:themeColor="accent1"/>
          <w:sz w:val="28"/>
          <w:szCs w:val="28"/>
        </w:rPr>
      </w:pPr>
    </w:p>
    <w:p w:rsidR="00AF50AC" w:rsidRPr="00AF50AC" w:rsidRDefault="0065626C" w:rsidP="00AF50AC">
      <w:pPr>
        <w:pStyle w:val="TOC1"/>
      </w:pPr>
      <w:bookmarkStart w:id="13" w:name="_Toc423443004"/>
      <w:r w:rsidRPr="00AF50AC">
        <w:t xml:space="preserve">KEY DELIVERY DATES </w:t>
      </w:r>
      <w:bookmarkEnd w:id="13"/>
      <w:r w:rsidR="00AF50AC">
        <w:t xml:space="preserve"> Durations for pricing</w:t>
      </w:r>
    </w:p>
    <w:tbl>
      <w:tblPr>
        <w:tblW w:w="333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5"/>
        <w:gridCol w:w="3485"/>
      </w:tblGrid>
      <w:tr w:rsidR="00AF50AC" w:rsidRPr="00BE2087" w:rsidTr="00AF50AC">
        <w:tc>
          <w:tcPr>
            <w:tcW w:w="2500" w:type="pct"/>
            <w:shd w:val="clear" w:color="auto" w:fill="C6D9F1" w:themeFill="text2" w:themeFillTint="33"/>
            <w:tcMar>
              <w:top w:w="100" w:type="dxa"/>
              <w:left w:w="108" w:type="dxa"/>
              <w:bottom w:w="100" w:type="dxa"/>
              <w:right w:w="108" w:type="dxa"/>
            </w:tcMar>
            <w:vAlign w:val="center"/>
          </w:tcPr>
          <w:p w:rsidR="00AF50AC" w:rsidRPr="00BE2087" w:rsidRDefault="00AF50AC" w:rsidP="00D93832">
            <w:pPr>
              <w:pStyle w:val="Heading2"/>
              <w:spacing w:before="60" w:after="60"/>
              <w:jc w:val="center"/>
              <w:rPr>
                <w:rFonts w:cs="Arial"/>
                <w:sz w:val="20"/>
              </w:rPr>
            </w:pPr>
            <w:bookmarkStart w:id="14" w:name="h.j88kjvpapbfj" w:colFirst="0" w:colLast="0"/>
            <w:bookmarkEnd w:id="6"/>
            <w:bookmarkEnd w:id="14"/>
            <w:r w:rsidRPr="00BE2087">
              <w:rPr>
                <w:rFonts w:cs="Arial"/>
                <w:sz w:val="20"/>
              </w:rPr>
              <w:t>PROJECT PHASES</w:t>
            </w:r>
          </w:p>
        </w:tc>
        <w:tc>
          <w:tcPr>
            <w:tcW w:w="2500" w:type="pct"/>
            <w:shd w:val="clear" w:color="auto" w:fill="C6D9F1" w:themeFill="text2" w:themeFillTint="33"/>
            <w:tcMar>
              <w:top w:w="100" w:type="dxa"/>
              <w:left w:w="108" w:type="dxa"/>
              <w:bottom w:w="100" w:type="dxa"/>
              <w:right w:w="108" w:type="dxa"/>
            </w:tcMar>
            <w:vAlign w:val="center"/>
          </w:tcPr>
          <w:p w:rsidR="00AF50AC" w:rsidRPr="00BE2087" w:rsidRDefault="00AF50AC" w:rsidP="00D93832">
            <w:pPr>
              <w:pStyle w:val="Heading2"/>
              <w:spacing w:before="60" w:after="60"/>
              <w:jc w:val="center"/>
              <w:rPr>
                <w:rFonts w:cs="Arial"/>
                <w:sz w:val="20"/>
              </w:rPr>
            </w:pPr>
            <w:r>
              <w:rPr>
                <w:rFonts w:cs="Arial"/>
                <w:sz w:val="20"/>
              </w:rPr>
              <w:t>Duration</w:t>
            </w:r>
          </w:p>
        </w:tc>
      </w:tr>
      <w:tr w:rsidR="00AF50AC" w:rsidRPr="00BE2087" w:rsidTr="00AF50AC">
        <w:tc>
          <w:tcPr>
            <w:tcW w:w="2500" w:type="pct"/>
            <w:tcMar>
              <w:top w:w="100" w:type="dxa"/>
              <w:left w:w="108" w:type="dxa"/>
              <w:bottom w:w="100" w:type="dxa"/>
              <w:right w:w="108" w:type="dxa"/>
            </w:tcMar>
          </w:tcPr>
          <w:p w:rsidR="00AF50AC" w:rsidRPr="00BE2087" w:rsidRDefault="00AF50AC" w:rsidP="00DB0097">
            <w:pPr>
              <w:pStyle w:val="Normal1"/>
              <w:rPr>
                <w:rFonts w:ascii="Arial" w:hAnsi="Arial" w:cs="Arial"/>
                <w:sz w:val="20"/>
                <w:szCs w:val="20"/>
              </w:rPr>
            </w:pPr>
            <w:r w:rsidRPr="00AF50AC">
              <w:rPr>
                <w:rFonts w:ascii="Arial" w:hAnsi="Arial" w:cs="Arial"/>
                <w:sz w:val="20"/>
                <w:szCs w:val="20"/>
              </w:rPr>
              <w:t>Alpha</w:t>
            </w:r>
          </w:p>
        </w:tc>
        <w:tc>
          <w:tcPr>
            <w:tcW w:w="2500" w:type="pct"/>
            <w:tcMar>
              <w:top w:w="100" w:type="dxa"/>
              <w:left w:w="108" w:type="dxa"/>
              <w:bottom w:w="100" w:type="dxa"/>
              <w:right w:w="108" w:type="dxa"/>
            </w:tcMar>
          </w:tcPr>
          <w:p w:rsidR="00AF50AC" w:rsidRPr="00F70FAA" w:rsidRDefault="00AF50AC"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6 months</w:t>
            </w:r>
          </w:p>
        </w:tc>
      </w:tr>
      <w:tr w:rsidR="00AF50AC" w:rsidRPr="00BE2087" w:rsidTr="00AF50AC">
        <w:tc>
          <w:tcPr>
            <w:tcW w:w="2500" w:type="pct"/>
            <w:tcMar>
              <w:top w:w="100" w:type="dxa"/>
              <w:left w:w="108" w:type="dxa"/>
              <w:bottom w:w="100" w:type="dxa"/>
              <w:right w:w="108" w:type="dxa"/>
            </w:tcMar>
          </w:tcPr>
          <w:p w:rsidR="00AF50AC" w:rsidRPr="00BE2087" w:rsidRDefault="00AF50AC" w:rsidP="00DB0097">
            <w:pPr>
              <w:pStyle w:val="Normal1"/>
              <w:rPr>
                <w:rFonts w:ascii="Arial" w:hAnsi="Arial" w:cs="Arial"/>
                <w:sz w:val="20"/>
                <w:szCs w:val="20"/>
              </w:rPr>
            </w:pPr>
            <w:r w:rsidRPr="00AF50AC">
              <w:rPr>
                <w:rFonts w:ascii="Arial" w:hAnsi="Arial" w:cs="Arial"/>
                <w:sz w:val="20"/>
                <w:szCs w:val="20"/>
              </w:rPr>
              <w:t>Beta</w:t>
            </w:r>
          </w:p>
        </w:tc>
        <w:tc>
          <w:tcPr>
            <w:tcW w:w="2500" w:type="pct"/>
            <w:tcMar>
              <w:top w:w="100" w:type="dxa"/>
              <w:left w:w="108" w:type="dxa"/>
              <w:bottom w:w="100" w:type="dxa"/>
              <w:right w:w="108" w:type="dxa"/>
            </w:tcMar>
          </w:tcPr>
          <w:p w:rsidR="00AF50AC" w:rsidRPr="00F70FAA" w:rsidRDefault="00AF50AC"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6 months</w:t>
            </w:r>
          </w:p>
        </w:tc>
      </w:tr>
      <w:tr w:rsidR="00AF50AC" w:rsidRPr="00E71826" w:rsidTr="00AF50AC">
        <w:tc>
          <w:tcPr>
            <w:tcW w:w="2500" w:type="pct"/>
            <w:tcMar>
              <w:top w:w="100" w:type="dxa"/>
              <w:left w:w="108" w:type="dxa"/>
              <w:bottom w:w="100" w:type="dxa"/>
              <w:right w:w="108" w:type="dxa"/>
            </w:tcMar>
          </w:tcPr>
          <w:p w:rsidR="00AF50AC" w:rsidRPr="00AF50AC" w:rsidRDefault="00AF50AC" w:rsidP="00DB0097">
            <w:pPr>
              <w:pStyle w:val="Normal1"/>
              <w:rPr>
                <w:rFonts w:ascii="Arial" w:hAnsi="Arial" w:cs="Arial"/>
                <w:sz w:val="20"/>
                <w:szCs w:val="20"/>
              </w:rPr>
            </w:pPr>
            <w:r w:rsidRPr="00AF50AC">
              <w:rPr>
                <w:rFonts w:ascii="Arial" w:hAnsi="Arial" w:cs="Arial"/>
                <w:sz w:val="20"/>
                <w:szCs w:val="20"/>
              </w:rPr>
              <w:t>Live</w:t>
            </w:r>
          </w:p>
        </w:tc>
        <w:tc>
          <w:tcPr>
            <w:tcW w:w="2500" w:type="pct"/>
            <w:tcMar>
              <w:top w:w="100" w:type="dxa"/>
              <w:left w:w="108" w:type="dxa"/>
              <w:bottom w:w="100" w:type="dxa"/>
              <w:right w:w="108" w:type="dxa"/>
            </w:tcMar>
          </w:tcPr>
          <w:p w:rsidR="00AF50AC" w:rsidRPr="00AF50AC" w:rsidRDefault="00AF50AC" w:rsidP="00DB0097">
            <w:pPr>
              <w:pStyle w:val="Normal1"/>
              <w:rPr>
                <w:rFonts w:ascii="Arial" w:hAnsi="Arial" w:cs="Arial"/>
                <w:color w:val="808080" w:themeColor="background1" w:themeShade="80"/>
                <w:sz w:val="20"/>
                <w:szCs w:val="20"/>
              </w:rPr>
            </w:pPr>
            <w:r w:rsidRPr="00AF50AC">
              <w:rPr>
                <w:rFonts w:ascii="Arial" w:hAnsi="Arial" w:cs="Arial"/>
                <w:color w:val="808080" w:themeColor="background1" w:themeShade="80"/>
                <w:sz w:val="20"/>
                <w:szCs w:val="20"/>
              </w:rPr>
              <w:t>24 months</w:t>
            </w:r>
          </w:p>
        </w:tc>
      </w:tr>
    </w:tbl>
    <w:p w:rsidR="00BE2087" w:rsidRPr="00AF50AC" w:rsidRDefault="00330A40" w:rsidP="00330A40">
      <w:pPr>
        <w:spacing w:after="200" w:line="276" w:lineRule="auto"/>
        <w:rPr>
          <w:rFonts w:ascii="Arial" w:hAnsi="Arial" w:cs="Arial"/>
          <w:sz w:val="20"/>
          <w:szCs w:val="20"/>
          <w:lang w:eastAsia="en-GB"/>
        </w:rPr>
      </w:pPr>
      <w:bookmarkStart w:id="15" w:name="h.3znysh7" w:colFirst="0" w:colLast="0"/>
      <w:bookmarkEnd w:id="15"/>
      <w:r w:rsidRPr="00AF50AC">
        <w:rPr>
          <w:rFonts w:ascii="Arial" w:hAnsi="Arial" w:cs="Arial"/>
          <w:sz w:val="20"/>
          <w:szCs w:val="20"/>
          <w:lang w:eastAsia="en-GB"/>
        </w:rPr>
        <w:t xml:space="preserve">**This is not brand new work and dates are </w:t>
      </w:r>
      <w:r w:rsidR="00AF50AC" w:rsidRPr="00AF50AC">
        <w:rPr>
          <w:rFonts w:ascii="Arial" w:hAnsi="Arial" w:cs="Arial"/>
          <w:sz w:val="20"/>
          <w:szCs w:val="20"/>
          <w:lang w:eastAsia="en-GB"/>
        </w:rPr>
        <w:t>subject</w:t>
      </w:r>
      <w:r w:rsidRPr="00AF50AC">
        <w:rPr>
          <w:rFonts w:ascii="Arial" w:hAnsi="Arial" w:cs="Arial"/>
          <w:sz w:val="20"/>
          <w:szCs w:val="20"/>
          <w:lang w:eastAsia="en-GB"/>
        </w:rPr>
        <w:t xml:space="preserve"> to change**</w:t>
      </w:r>
    </w:p>
    <w:p w:rsidR="00AF50AC" w:rsidRPr="00AF50AC" w:rsidRDefault="00AF50AC" w:rsidP="00330A40">
      <w:pPr>
        <w:spacing w:after="200" w:line="276" w:lineRule="auto"/>
        <w:rPr>
          <w:rFonts w:ascii="Arial" w:hAnsi="Arial" w:cs="Arial"/>
          <w:b/>
          <w:sz w:val="22"/>
          <w:szCs w:val="22"/>
          <w:lang w:eastAsia="en-GB"/>
        </w:rPr>
      </w:pPr>
      <w:r w:rsidRPr="00AF50AC">
        <w:rPr>
          <w:rFonts w:ascii="Arial" w:hAnsi="Arial" w:cs="Arial"/>
          <w:b/>
          <w:sz w:val="22"/>
          <w:szCs w:val="22"/>
          <w:lang w:eastAsia="en-GB"/>
        </w:rPr>
        <w:t>Each work stream has its own key delivery dates as follows; this is for information only</w:t>
      </w:r>
    </w:p>
    <w:p w:rsidR="00DB0097" w:rsidRPr="00AF50AC" w:rsidRDefault="00330A40">
      <w:pPr>
        <w:spacing w:after="200" w:line="276" w:lineRule="auto"/>
        <w:rPr>
          <w:rFonts w:ascii="Arial" w:hAnsi="Arial" w:cs="Arial"/>
          <w:b/>
          <w:sz w:val="20"/>
          <w:szCs w:val="20"/>
          <w:lang w:eastAsia="en-GB"/>
        </w:rPr>
      </w:pPr>
      <w:bookmarkStart w:id="16" w:name="_CUSTOMER_LOCATIONS"/>
      <w:bookmarkStart w:id="17" w:name="CurrentSituationBackgroundInformation"/>
      <w:bookmarkEnd w:id="16"/>
      <w:r w:rsidRPr="00AF50AC">
        <w:rPr>
          <w:rFonts w:ascii="Arial" w:hAnsi="Arial" w:cs="Arial"/>
          <w:b/>
          <w:sz w:val="20"/>
          <w:szCs w:val="20"/>
          <w:lang w:eastAsia="en-GB"/>
        </w:rPr>
        <w:t>Registered Trav</w:t>
      </w:r>
      <w:r w:rsidR="008579F1" w:rsidRPr="00AF50AC">
        <w:rPr>
          <w:rFonts w:ascii="Arial" w:hAnsi="Arial" w:cs="Arial"/>
          <w:b/>
          <w:sz w:val="20"/>
          <w:szCs w:val="20"/>
          <w:lang w:eastAsia="en-GB"/>
        </w:rPr>
        <w:t>e</w:t>
      </w:r>
      <w:r w:rsidRPr="00AF50AC">
        <w:rPr>
          <w:rFonts w:ascii="Arial" w:hAnsi="Arial" w:cs="Arial"/>
          <w:b/>
          <w:sz w:val="20"/>
          <w:szCs w:val="20"/>
          <w:lang w:eastAsia="en-GB"/>
        </w:rPr>
        <w:t xml:space="preserve">ller – </w:t>
      </w:r>
      <w:r w:rsidRPr="00AF50AC">
        <w:rPr>
          <w:rFonts w:ascii="Arial" w:hAnsi="Arial" w:cs="Arial"/>
          <w:sz w:val="20"/>
          <w:szCs w:val="20"/>
          <w:lang w:eastAsia="en-GB"/>
        </w:rPr>
        <w:t>Live Service</w:t>
      </w:r>
      <w:r w:rsidR="00FE1409" w:rsidRPr="00AF50AC">
        <w:rPr>
          <w:rFonts w:ascii="Arial" w:hAnsi="Arial" w:cs="Arial"/>
          <w:sz w:val="20"/>
          <w:szCs w:val="20"/>
          <w:lang w:eastAsia="en-GB"/>
        </w:rPr>
        <w:t xml:space="preserve"> (</w:t>
      </w:r>
      <w:r w:rsidR="002D2A0A" w:rsidRPr="00AF50AC">
        <w:rPr>
          <w:rFonts w:ascii="Arial" w:hAnsi="Arial" w:cs="Arial"/>
          <w:sz w:val="20"/>
          <w:szCs w:val="20"/>
          <w:lang w:eastAsia="en-GB"/>
        </w:rPr>
        <w:t>up to 24 months</w:t>
      </w:r>
      <w:r w:rsidR="00FE1409" w:rsidRPr="00AF50AC">
        <w:rPr>
          <w:rFonts w:ascii="Arial" w:hAnsi="Arial" w:cs="Arial"/>
          <w:sz w:val="20"/>
          <w:szCs w:val="20"/>
          <w:lang w:eastAsia="en-GB"/>
        </w:rPr>
        <w:t>)</w:t>
      </w:r>
    </w:p>
    <w:p w:rsidR="00330A40" w:rsidRPr="00AF50AC" w:rsidRDefault="00330A40" w:rsidP="00FE1409">
      <w:pPr>
        <w:spacing w:before="240" w:after="200" w:line="276" w:lineRule="auto"/>
        <w:rPr>
          <w:rFonts w:ascii="Arial" w:hAnsi="Arial" w:cs="Arial"/>
          <w:b/>
          <w:sz w:val="20"/>
          <w:szCs w:val="20"/>
          <w:lang w:eastAsia="en-GB"/>
        </w:rPr>
      </w:pPr>
      <w:r w:rsidRPr="00AF50AC">
        <w:rPr>
          <w:rFonts w:ascii="Arial" w:hAnsi="Arial" w:cs="Arial"/>
          <w:b/>
          <w:sz w:val="20"/>
          <w:szCs w:val="20"/>
          <w:lang w:eastAsia="en-GB"/>
        </w:rPr>
        <w:t>Global</w:t>
      </w:r>
      <w:r w:rsidR="006116DF" w:rsidRPr="00AF50AC">
        <w:rPr>
          <w:rFonts w:ascii="Arial" w:hAnsi="Arial" w:cs="Arial"/>
          <w:b/>
          <w:sz w:val="20"/>
          <w:szCs w:val="20"/>
          <w:lang w:eastAsia="en-GB"/>
        </w:rPr>
        <w:t xml:space="preserve"> </w:t>
      </w:r>
      <w:r w:rsidRPr="00AF50AC">
        <w:rPr>
          <w:rFonts w:ascii="Arial" w:hAnsi="Arial" w:cs="Arial"/>
          <w:b/>
          <w:sz w:val="20"/>
          <w:szCs w:val="20"/>
          <w:lang w:eastAsia="en-GB"/>
        </w:rPr>
        <w:t xml:space="preserve">Entry – </w:t>
      </w:r>
      <w:r w:rsidRPr="00AF50AC">
        <w:rPr>
          <w:rFonts w:ascii="Arial" w:hAnsi="Arial" w:cs="Arial"/>
          <w:sz w:val="20"/>
          <w:szCs w:val="20"/>
          <w:lang w:eastAsia="en-GB"/>
        </w:rPr>
        <w:t>Live Service</w:t>
      </w:r>
      <w:r w:rsidRPr="00AF50AC">
        <w:rPr>
          <w:rFonts w:ascii="Arial" w:hAnsi="Arial" w:cs="Arial"/>
          <w:b/>
          <w:sz w:val="20"/>
          <w:szCs w:val="20"/>
          <w:lang w:eastAsia="en-GB"/>
        </w:rPr>
        <w:t xml:space="preserve"> </w:t>
      </w:r>
      <w:r w:rsidR="00FE1409" w:rsidRPr="00AF50AC">
        <w:rPr>
          <w:rFonts w:ascii="Arial" w:hAnsi="Arial" w:cs="Arial"/>
          <w:sz w:val="20"/>
          <w:szCs w:val="20"/>
          <w:lang w:eastAsia="en-GB"/>
        </w:rPr>
        <w:t>(</w:t>
      </w:r>
      <w:r w:rsidR="002D2A0A" w:rsidRPr="00AF50AC">
        <w:rPr>
          <w:rFonts w:ascii="Arial" w:hAnsi="Arial" w:cs="Arial"/>
          <w:sz w:val="20"/>
          <w:szCs w:val="20"/>
          <w:lang w:eastAsia="en-GB"/>
        </w:rPr>
        <w:t xml:space="preserve">up to </w:t>
      </w:r>
      <w:r w:rsidR="00FE1409" w:rsidRPr="00AF50AC">
        <w:rPr>
          <w:rFonts w:ascii="Arial" w:hAnsi="Arial" w:cs="Arial"/>
          <w:sz w:val="20"/>
          <w:szCs w:val="20"/>
          <w:lang w:eastAsia="en-GB"/>
        </w:rPr>
        <w:t>24 months)</w:t>
      </w:r>
    </w:p>
    <w:p w:rsidR="00330A40" w:rsidRPr="00AF50AC" w:rsidRDefault="00330A40">
      <w:pPr>
        <w:spacing w:after="200" w:line="276" w:lineRule="auto"/>
        <w:rPr>
          <w:rFonts w:ascii="Arial" w:hAnsi="Arial" w:cs="Arial"/>
          <w:b/>
          <w:sz w:val="20"/>
          <w:szCs w:val="20"/>
          <w:lang w:eastAsia="en-GB"/>
        </w:rPr>
      </w:pPr>
      <w:r w:rsidRPr="00AF50AC">
        <w:rPr>
          <w:rFonts w:ascii="Arial" w:hAnsi="Arial" w:cs="Arial"/>
          <w:b/>
          <w:sz w:val="20"/>
          <w:szCs w:val="20"/>
          <w:lang w:eastAsia="en-GB"/>
        </w:rPr>
        <w:t>EVW –</w:t>
      </w:r>
      <w:r w:rsidRPr="00AF50AC">
        <w:rPr>
          <w:rFonts w:ascii="Arial" w:hAnsi="Arial" w:cs="Arial"/>
          <w:sz w:val="20"/>
          <w:szCs w:val="20"/>
          <w:lang w:eastAsia="en-GB"/>
        </w:rPr>
        <w:t xml:space="preserve"> Public Beta </w:t>
      </w:r>
      <w:r w:rsidR="00FE1409" w:rsidRPr="00AF50AC">
        <w:rPr>
          <w:rFonts w:ascii="Arial" w:hAnsi="Arial" w:cs="Arial"/>
          <w:sz w:val="20"/>
          <w:szCs w:val="20"/>
          <w:lang w:eastAsia="en-GB"/>
        </w:rPr>
        <w:t>(4/5 months), Live (19 months)</w:t>
      </w:r>
    </w:p>
    <w:p w:rsidR="00330A40" w:rsidRPr="00AF50AC" w:rsidRDefault="00330A40">
      <w:pPr>
        <w:spacing w:after="200" w:line="276" w:lineRule="auto"/>
        <w:rPr>
          <w:rFonts w:ascii="Arial" w:hAnsi="Arial" w:cs="Arial"/>
          <w:sz w:val="20"/>
          <w:szCs w:val="20"/>
          <w:lang w:eastAsia="en-GB"/>
        </w:rPr>
      </w:pPr>
      <w:r w:rsidRPr="00AF50AC">
        <w:rPr>
          <w:rFonts w:ascii="Arial" w:hAnsi="Arial" w:cs="Arial"/>
          <w:b/>
          <w:sz w:val="20"/>
          <w:szCs w:val="20"/>
          <w:lang w:eastAsia="en-GB"/>
        </w:rPr>
        <w:t xml:space="preserve">Passports – </w:t>
      </w:r>
      <w:r w:rsidRPr="00AF50AC">
        <w:rPr>
          <w:rFonts w:ascii="Arial" w:hAnsi="Arial" w:cs="Arial"/>
          <w:sz w:val="20"/>
          <w:szCs w:val="20"/>
          <w:lang w:eastAsia="en-GB"/>
        </w:rPr>
        <w:t xml:space="preserve">existing team and a </w:t>
      </w:r>
      <w:r w:rsidR="006116DF" w:rsidRPr="00AF50AC">
        <w:rPr>
          <w:rFonts w:ascii="Arial" w:hAnsi="Arial" w:cs="Arial"/>
          <w:sz w:val="20"/>
          <w:szCs w:val="20"/>
          <w:lang w:eastAsia="en-GB"/>
        </w:rPr>
        <w:t>continuous</w:t>
      </w:r>
      <w:r w:rsidRPr="00AF50AC">
        <w:rPr>
          <w:rFonts w:ascii="Arial" w:hAnsi="Arial" w:cs="Arial"/>
          <w:sz w:val="20"/>
          <w:szCs w:val="20"/>
          <w:lang w:eastAsia="en-GB"/>
        </w:rPr>
        <w:t xml:space="preserve"> pipeline of delivery</w:t>
      </w:r>
      <w:r w:rsidR="00FE1409" w:rsidRPr="00AF50AC">
        <w:rPr>
          <w:rFonts w:ascii="Arial" w:hAnsi="Arial" w:cs="Arial"/>
          <w:sz w:val="20"/>
          <w:szCs w:val="20"/>
          <w:lang w:eastAsia="en-GB"/>
        </w:rPr>
        <w:t xml:space="preserve"> </w:t>
      </w:r>
      <w:r w:rsidR="005D7257" w:rsidRPr="00AF50AC">
        <w:rPr>
          <w:rFonts w:ascii="Arial" w:hAnsi="Arial" w:cs="Arial"/>
          <w:sz w:val="20"/>
          <w:szCs w:val="20"/>
          <w:lang w:eastAsia="en-GB"/>
        </w:rPr>
        <w:t xml:space="preserve">Beta </w:t>
      </w:r>
      <w:r w:rsidR="00FE1409" w:rsidRPr="00AF50AC">
        <w:rPr>
          <w:rFonts w:ascii="Arial" w:hAnsi="Arial" w:cs="Arial"/>
          <w:sz w:val="20"/>
          <w:szCs w:val="20"/>
          <w:lang w:eastAsia="en-GB"/>
        </w:rPr>
        <w:t>(24 months)</w:t>
      </w:r>
      <w:r w:rsidR="002D2A0A" w:rsidRPr="00AF50AC">
        <w:rPr>
          <w:rFonts w:ascii="Arial" w:eastAsia="Times New Roman" w:hAnsi="Arial" w:cs="Arial"/>
          <w:b/>
          <w:sz w:val="20"/>
          <w:szCs w:val="20"/>
          <w:lang w:eastAsia="en-GB"/>
        </w:rPr>
        <w:br/>
      </w:r>
      <w:r w:rsidR="006116DF" w:rsidRPr="00AF50AC">
        <w:rPr>
          <w:rFonts w:ascii="Arial" w:hAnsi="Arial" w:cs="Arial"/>
          <w:b/>
          <w:sz w:val="20"/>
          <w:szCs w:val="20"/>
          <w:lang w:eastAsia="en-GB"/>
        </w:rPr>
        <w:br/>
        <w:t xml:space="preserve">DSAB </w:t>
      </w:r>
      <w:r w:rsidR="00FE1409" w:rsidRPr="00AF50AC">
        <w:rPr>
          <w:rFonts w:ascii="Arial" w:hAnsi="Arial" w:cs="Arial"/>
          <w:b/>
          <w:sz w:val="20"/>
          <w:szCs w:val="20"/>
          <w:lang w:eastAsia="en-GB"/>
        </w:rPr>
        <w:t>–</w:t>
      </w:r>
      <w:r w:rsidR="006116DF" w:rsidRPr="00AF50AC">
        <w:rPr>
          <w:rFonts w:ascii="Arial" w:hAnsi="Arial" w:cs="Arial"/>
          <w:b/>
          <w:sz w:val="20"/>
          <w:szCs w:val="20"/>
          <w:lang w:eastAsia="en-GB"/>
        </w:rPr>
        <w:t xml:space="preserve"> </w:t>
      </w:r>
      <w:r w:rsidR="006116DF" w:rsidRPr="00AF50AC">
        <w:rPr>
          <w:rFonts w:ascii="Arial" w:hAnsi="Arial" w:cs="Arial"/>
          <w:sz w:val="20"/>
          <w:szCs w:val="20"/>
          <w:lang w:eastAsia="en-GB"/>
        </w:rPr>
        <w:t>Alpha</w:t>
      </w:r>
      <w:r w:rsidR="00FE1409" w:rsidRPr="00AF50AC">
        <w:rPr>
          <w:rFonts w:ascii="Arial" w:hAnsi="Arial" w:cs="Arial"/>
          <w:sz w:val="20"/>
          <w:szCs w:val="20"/>
          <w:lang w:eastAsia="en-GB"/>
        </w:rPr>
        <w:t xml:space="preserve"> </w:t>
      </w:r>
      <w:r w:rsidR="005D7257" w:rsidRPr="00AF50AC">
        <w:rPr>
          <w:rFonts w:ascii="Arial" w:hAnsi="Arial" w:cs="Arial"/>
          <w:sz w:val="20"/>
          <w:szCs w:val="20"/>
          <w:lang w:eastAsia="en-GB"/>
        </w:rPr>
        <w:t>(6</w:t>
      </w:r>
      <w:r w:rsidR="00FE1409" w:rsidRPr="00AF50AC">
        <w:rPr>
          <w:rFonts w:ascii="Arial" w:hAnsi="Arial" w:cs="Arial"/>
          <w:sz w:val="20"/>
          <w:szCs w:val="20"/>
          <w:lang w:eastAsia="en-GB"/>
        </w:rPr>
        <w:t xml:space="preserve"> months) Beta (6 months) Live (</w:t>
      </w:r>
      <w:r w:rsidR="005D7257" w:rsidRPr="00AF50AC">
        <w:rPr>
          <w:rFonts w:ascii="Arial" w:hAnsi="Arial" w:cs="Arial"/>
          <w:sz w:val="20"/>
          <w:szCs w:val="20"/>
          <w:lang w:eastAsia="en-GB"/>
        </w:rPr>
        <w:t>12</w:t>
      </w:r>
      <w:r w:rsidR="00FE1409" w:rsidRPr="00AF50AC">
        <w:rPr>
          <w:rFonts w:ascii="Arial" w:hAnsi="Arial" w:cs="Arial"/>
          <w:sz w:val="20"/>
          <w:szCs w:val="20"/>
          <w:lang w:eastAsia="en-GB"/>
        </w:rPr>
        <w:t xml:space="preserve"> months)</w:t>
      </w:r>
    </w:p>
    <w:p w:rsidR="006116DF" w:rsidRDefault="006116DF">
      <w:pPr>
        <w:spacing w:after="200" w:line="276" w:lineRule="auto"/>
        <w:rPr>
          <w:rFonts w:cs="Arial"/>
          <w:b/>
          <w:sz w:val="28"/>
          <w:lang w:eastAsia="en-GB"/>
        </w:rPr>
      </w:pPr>
    </w:p>
    <w:p w:rsidR="00AF50AC" w:rsidRPr="006116DF" w:rsidRDefault="00AF50AC" w:rsidP="00AF50AC">
      <w:pPr>
        <w:spacing w:after="200" w:line="276" w:lineRule="auto"/>
        <w:jc w:val="right"/>
        <w:rPr>
          <w:rFonts w:cs="Arial"/>
          <w:b/>
          <w:sz w:val="28"/>
          <w:lang w:eastAsia="en-GB"/>
        </w:rPr>
      </w:pPr>
    </w:p>
    <w:p w:rsidR="007116D0" w:rsidRPr="007116D0" w:rsidRDefault="007116D0" w:rsidP="00AF50AC">
      <w:pPr>
        <w:pStyle w:val="TOC1"/>
      </w:pPr>
      <w:r w:rsidRPr="007116D0">
        <w:t xml:space="preserve">CURRENT SITUATION </w:t>
      </w:r>
      <w:r w:rsidR="000F0C1D">
        <w:t xml:space="preserve">/ </w:t>
      </w:r>
      <w:r w:rsidRPr="007116D0">
        <w:t>BACKGROUND INFORMATION</w:t>
      </w:r>
    </w:p>
    <w:p w:rsidR="007D7AD9" w:rsidRPr="00AF50AC" w:rsidRDefault="007D7AD9" w:rsidP="00DF2CC5">
      <w:pPr>
        <w:numPr>
          <w:ilvl w:val="0"/>
          <w:numId w:val="12"/>
        </w:numPr>
        <w:spacing w:after="120" w:line="276" w:lineRule="auto"/>
        <w:jc w:val="both"/>
        <w:rPr>
          <w:rFonts w:ascii="Arial" w:eastAsia="Calibri" w:hAnsi="Arial" w:cs="Arial"/>
          <w:sz w:val="20"/>
          <w:szCs w:val="20"/>
        </w:rPr>
      </w:pPr>
      <w:bookmarkStart w:id="18" w:name="h.2et92p0" w:colFirst="0" w:colLast="0"/>
      <w:bookmarkStart w:id="19" w:name="h.tyjcwt" w:colFirst="0" w:colLast="0"/>
      <w:bookmarkEnd w:id="17"/>
      <w:bookmarkEnd w:id="18"/>
      <w:bookmarkEnd w:id="19"/>
      <w:r w:rsidRPr="00AF50AC">
        <w:rPr>
          <w:rFonts w:ascii="Arial" w:eastAsia="Calibri" w:hAnsi="Arial" w:cs="Arial"/>
          <w:sz w:val="20"/>
          <w:szCs w:val="20"/>
        </w:rPr>
        <w:t>Home Office digital designs, builds and develops products for the rest of the department and for government. Our services are used by millions of people a week and sit at the core of the Home Office's function. Digital and technology solutions are helping the Home Office to provide simpler, clearer and faster services that meet the needs of our users. We need digital services to help us design, build and develo</w:t>
      </w:r>
      <w:r w:rsidR="00C610A4" w:rsidRPr="00AF50AC">
        <w:rPr>
          <w:rFonts w:ascii="Arial" w:eastAsia="Calibri" w:hAnsi="Arial" w:cs="Arial"/>
          <w:sz w:val="20"/>
          <w:szCs w:val="20"/>
        </w:rPr>
        <w:t>p these products and deliver these</w:t>
      </w:r>
      <w:r w:rsidRPr="00AF50AC">
        <w:rPr>
          <w:rFonts w:ascii="Arial" w:eastAsia="Calibri" w:hAnsi="Arial" w:cs="Arial"/>
          <w:sz w:val="20"/>
          <w:szCs w:val="20"/>
        </w:rPr>
        <w:t xml:space="preserve"> outcomes.</w:t>
      </w:r>
    </w:p>
    <w:p w:rsidR="72A1B959" w:rsidRPr="00AF50AC" w:rsidRDefault="72374C75" w:rsidP="00DF2CC5">
      <w:pPr>
        <w:numPr>
          <w:ilvl w:val="0"/>
          <w:numId w:val="12"/>
        </w:numPr>
        <w:spacing w:after="120" w:line="276" w:lineRule="auto"/>
        <w:jc w:val="both"/>
        <w:rPr>
          <w:rFonts w:ascii="Arial" w:eastAsia="Calibri" w:hAnsi="Arial" w:cs="Arial"/>
          <w:sz w:val="20"/>
          <w:szCs w:val="20"/>
        </w:rPr>
      </w:pPr>
      <w:r w:rsidRPr="00AF50AC">
        <w:rPr>
          <w:rFonts w:ascii="Arial" w:eastAsia="Calibri" w:hAnsi="Arial" w:cs="Arial"/>
          <w:sz w:val="20"/>
          <w:szCs w:val="20"/>
        </w:rPr>
        <w:t xml:space="preserve">Home Office Digital are working to </w:t>
      </w:r>
      <w:r w:rsidR="00315502" w:rsidRPr="00AF50AC">
        <w:rPr>
          <w:rFonts w:ascii="Arial" w:eastAsia="Calibri" w:hAnsi="Arial" w:cs="Arial"/>
          <w:b/>
          <w:bCs/>
          <w:sz w:val="20"/>
          <w:szCs w:val="20"/>
        </w:rPr>
        <w:t>secure</w:t>
      </w:r>
      <w:r w:rsidRPr="00AF50AC">
        <w:rPr>
          <w:rFonts w:ascii="Arial" w:eastAsia="Calibri" w:hAnsi="Arial" w:cs="Arial"/>
          <w:b/>
          <w:bCs/>
          <w:sz w:val="20"/>
          <w:szCs w:val="20"/>
        </w:rPr>
        <w:t xml:space="preserve"> our Borders </w:t>
      </w:r>
      <w:r w:rsidRPr="00AF50AC">
        <w:rPr>
          <w:rFonts w:ascii="Arial" w:eastAsia="Calibri" w:hAnsi="Arial" w:cs="Arial"/>
          <w:sz w:val="20"/>
          <w:szCs w:val="20"/>
        </w:rPr>
        <w:t xml:space="preserve">by supporting Border Force and HM Passport Office to deliver digital passport and border systems and by supporting vital data linkages between the two. </w:t>
      </w:r>
      <w:r w:rsidR="00C610A4" w:rsidRPr="00AF50AC">
        <w:rPr>
          <w:rFonts w:ascii="Arial" w:eastAsia="Calibri" w:hAnsi="Arial" w:cs="Arial"/>
          <w:sz w:val="20"/>
          <w:szCs w:val="20"/>
        </w:rPr>
        <w:t>These services are jointly staffed by Home Office personnel, other suppliers and staff provided by the successful supplier(s).</w:t>
      </w:r>
    </w:p>
    <w:p w:rsidR="72A1B959" w:rsidRPr="00AF50AC" w:rsidRDefault="72374C75" w:rsidP="00DF2CC5">
      <w:pPr>
        <w:numPr>
          <w:ilvl w:val="0"/>
          <w:numId w:val="12"/>
        </w:numPr>
        <w:spacing w:after="120" w:line="276" w:lineRule="auto"/>
        <w:jc w:val="both"/>
        <w:rPr>
          <w:rFonts w:ascii="Arial" w:eastAsia="Calibri" w:hAnsi="Arial" w:cs="Arial"/>
          <w:sz w:val="20"/>
          <w:szCs w:val="20"/>
        </w:rPr>
      </w:pPr>
      <w:r w:rsidRPr="00AF50AC">
        <w:rPr>
          <w:rFonts w:ascii="Arial" w:eastAsia="Calibri" w:hAnsi="Arial" w:cs="Arial"/>
          <w:sz w:val="20"/>
          <w:szCs w:val="20"/>
        </w:rPr>
        <w:t xml:space="preserve">This encompasses the following services: </w:t>
      </w:r>
    </w:p>
    <w:p w:rsidR="72374C75" w:rsidRPr="00AF50AC" w:rsidRDefault="72374C75" w:rsidP="00DF2CC5">
      <w:pPr>
        <w:numPr>
          <w:ilvl w:val="1"/>
          <w:numId w:val="12"/>
        </w:numPr>
        <w:spacing w:after="120" w:line="276" w:lineRule="auto"/>
        <w:jc w:val="both"/>
        <w:rPr>
          <w:rFonts w:ascii="Arial" w:eastAsia="Calibri" w:hAnsi="Arial" w:cs="Arial"/>
          <w:sz w:val="20"/>
          <w:szCs w:val="20"/>
        </w:rPr>
      </w:pPr>
      <w:r w:rsidRPr="00AF50AC">
        <w:rPr>
          <w:rFonts w:ascii="Arial" w:eastAsia="Calibri" w:hAnsi="Arial" w:cs="Arial"/>
          <w:b/>
          <w:bCs/>
          <w:sz w:val="20"/>
          <w:szCs w:val="20"/>
        </w:rPr>
        <w:t>Digital Services at the Border</w:t>
      </w:r>
      <w:r w:rsidRPr="00AF50AC">
        <w:rPr>
          <w:rFonts w:ascii="Arial" w:eastAsia="Calibri" w:hAnsi="Arial" w:cs="Arial"/>
          <w:sz w:val="20"/>
          <w:szCs w:val="20"/>
        </w:rPr>
        <w:t>- d</w:t>
      </w:r>
      <w:r w:rsidRPr="00AF50AC">
        <w:rPr>
          <w:rFonts w:ascii="Arial" w:hAnsi="Arial" w:cs="Arial"/>
          <w:sz w:val="20"/>
          <w:szCs w:val="20"/>
        </w:rPr>
        <w:t>elivering a digitally-driven border security IT system and new processes that will support Border Force and law enforcement, immigration, customs and counter-terrorism agencies and organisations.</w:t>
      </w:r>
    </w:p>
    <w:p w:rsidR="72A1B959" w:rsidRPr="00AF50AC" w:rsidRDefault="72374C75" w:rsidP="00DF2CC5">
      <w:pPr>
        <w:numPr>
          <w:ilvl w:val="1"/>
          <w:numId w:val="12"/>
        </w:numPr>
        <w:spacing w:after="120" w:line="276" w:lineRule="auto"/>
        <w:jc w:val="both"/>
        <w:rPr>
          <w:rFonts w:ascii="Arial" w:eastAsia="Calibri" w:hAnsi="Arial" w:cs="Arial"/>
          <w:sz w:val="20"/>
          <w:szCs w:val="20"/>
        </w:rPr>
      </w:pPr>
      <w:r w:rsidRPr="00AF50AC">
        <w:rPr>
          <w:rFonts w:ascii="Arial" w:eastAsia="Calibri" w:hAnsi="Arial" w:cs="Arial"/>
          <w:b/>
          <w:bCs/>
          <w:sz w:val="20"/>
          <w:szCs w:val="20"/>
        </w:rPr>
        <w:t xml:space="preserve">Global Entry (GE) </w:t>
      </w:r>
      <w:r w:rsidRPr="00AF50AC">
        <w:rPr>
          <w:rFonts w:ascii="Arial" w:eastAsia="Calibri" w:hAnsi="Arial" w:cs="Arial"/>
          <w:sz w:val="20"/>
          <w:szCs w:val="20"/>
        </w:rPr>
        <w:t>- service to enable registered UK citizens to get through US border security quicker.</w:t>
      </w:r>
    </w:p>
    <w:p w:rsidR="005723EA" w:rsidRPr="00AF50AC" w:rsidRDefault="72374C75" w:rsidP="00DF2CC5">
      <w:pPr>
        <w:numPr>
          <w:ilvl w:val="1"/>
          <w:numId w:val="12"/>
        </w:numPr>
        <w:spacing w:after="120" w:line="276" w:lineRule="auto"/>
        <w:jc w:val="both"/>
        <w:rPr>
          <w:rFonts w:ascii="Arial" w:eastAsia="Calibri" w:hAnsi="Arial" w:cs="Arial"/>
          <w:sz w:val="20"/>
          <w:szCs w:val="20"/>
        </w:rPr>
      </w:pPr>
      <w:r w:rsidRPr="00AF50AC">
        <w:rPr>
          <w:rFonts w:ascii="Arial" w:eastAsia="Calibri" w:hAnsi="Arial" w:cs="Arial"/>
          <w:b/>
          <w:bCs/>
          <w:sz w:val="20"/>
          <w:szCs w:val="20"/>
        </w:rPr>
        <w:t xml:space="preserve">Registered </w:t>
      </w:r>
      <w:r w:rsidR="00315502" w:rsidRPr="00AF50AC">
        <w:rPr>
          <w:rFonts w:ascii="Arial" w:eastAsia="Calibri" w:hAnsi="Arial" w:cs="Arial"/>
          <w:b/>
          <w:bCs/>
          <w:sz w:val="20"/>
          <w:szCs w:val="20"/>
        </w:rPr>
        <w:t>Traveller</w:t>
      </w:r>
      <w:r w:rsidRPr="00AF50AC">
        <w:rPr>
          <w:rFonts w:ascii="Arial" w:eastAsia="Calibri" w:hAnsi="Arial" w:cs="Arial"/>
          <w:b/>
          <w:bCs/>
          <w:sz w:val="20"/>
          <w:szCs w:val="20"/>
        </w:rPr>
        <w:t xml:space="preserve"> (RT)</w:t>
      </w:r>
      <w:r w:rsidRPr="00AF50AC">
        <w:rPr>
          <w:rFonts w:ascii="Arial" w:eastAsia="Calibri" w:hAnsi="Arial" w:cs="Arial"/>
          <w:sz w:val="20"/>
          <w:szCs w:val="20"/>
        </w:rPr>
        <w:t xml:space="preserve"> - </w:t>
      </w:r>
      <w:r w:rsidR="005723EA" w:rsidRPr="00AF50AC">
        <w:rPr>
          <w:rFonts w:ascii="Arial" w:eastAsia="Times New Roman" w:hAnsi="Arial" w:cs="Arial"/>
          <w:color w:val="212121"/>
          <w:sz w:val="20"/>
          <w:szCs w:val="20"/>
        </w:rPr>
        <w:t>This service allows registered and successfully vetted users from the conference countries, Japan, Singapore, Hong Kong, South Korea and Taiwan</w:t>
      </w:r>
      <w:r w:rsidR="005723EA" w:rsidRPr="00AF50AC">
        <w:rPr>
          <w:rFonts w:ascii="Arial" w:eastAsia="Times New Roman" w:hAnsi="Arial" w:cs="Arial"/>
          <w:sz w:val="20"/>
          <w:szCs w:val="20"/>
        </w:rPr>
        <w:t xml:space="preserve"> </w:t>
      </w:r>
      <w:r w:rsidR="005723EA" w:rsidRPr="00AF50AC">
        <w:rPr>
          <w:rFonts w:ascii="Arial" w:eastAsia="Calibri" w:hAnsi="Arial" w:cs="Arial"/>
          <w:sz w:val="20"/>
          <w:szCs w:val="20"/>
        </w:rPr>
        <w:t xml:space="preserve">get through UK border control faster. You won’t need to fill in a landing card. </w:t>
      </w:r>
      <w:r w:rsidR="005723EA" w:rsidRPr="00AF50AC">
        <w:rPr>
          <w:rFonts w:ascii="Arial" w:eastAsia="Calibri" w:hAnsi="Arial" w:cs="Arial"/>
          <w:bCs/>
          <w:sz w:val="20"/>
          <w:szCs w:val="20"/>
        </w:rPr>
        <w:t>Customers can use</w:t>
      </w:r>
      <w:r w:rsidR="005723EA" w:rsidRPr="00AF50AC">
        <w:rPr>
          <w:rFonts w:ascii="Arial" w:eastAsia="Calibri" w:hAnsi="Arial" w:cs="Arial"/>
          <w:sz w:val="20"/>
          <w:szCs w:val="20"/>
        </w:rPr>
        <w:t xml:space="preserve">:   </w:t>
      </w:r>
    </w:p>
    <w:p w:rsidR="005723EA" w:rsidRPr="00AF50AC" w:rsidRDefault="005723EA" w:rsidP="00DF2CC5">
      <w:pPr>
        <w:numPr>
          <w:ilvl w:val="2"/>
          <w:numId w:val="12"/>
        </w:numPr>
        <w:spacing w:after="120" w:line="276" w:lineRule="auto"/>
        <w:jc w:val="both"/>
        <w:rPr>
          <w:rFonts w:ascii="Arial" w:eastAsia="Calibri" w:hAnsi="Arial" w:cs="Arial"/>
          <w:sz w:val="20"/>
          <w:szCs w:val="20"/>
        </w:rPr>
      </w:pPr>
      <w:r w:rsidRPr="00AF50AC">
        <w:rPr>
          <w:rFonts w:ascii="Arial" w:eastAsia="Calibri" w:hAnsi="Arial" w:cs="Arial"/>
          <w:sz w:val="20"/>
          <w:szCs w:val="20"/>
        </w:rPr>
        <w:t>UK/EU entry lanes and ePassport gates (if you have a biometric passport) at Birmingham, East Midlands, Edinburgh, Gatwick, Glasgow, Heathrow, London City, Luton, Manchester and Stansted airports</w:t>
      </w:r>
    </w:p>
    <w:p w:rsidR="005723EA" w:rsidRPr="00AF50AC" w:rsidRDefault="005723EA" w:rsidP="00DF2CC5">
      <w:pPr>
        <w:numPr>
          <w:ilvl w:val="2"/>
          <w:numId w:val="12"/>
        </w:numPr>
        <w:spacing w:after="120" w:line="276" w:lineRule="auto"/>
        <w:jc w:val="both"/>
        <w:rPr>
          <w:rFonts w:ascii="Arial" w:eastAsia="Calibri" w:hAnsi="Arial" w:cs="Arial"/>
          <w:sz w:val="20"/>
          <w:szCs w:val="20"/>
        </w:rPr>
      </w:pPr>
      <w:r w:rsidRPr="00AF50AC">
        <w:rPr>
          <w:rFonts w:ascii="Arial" w:eastAsia="Calibri" w:hAnsi="Arial" w:cs="Arial"/>
          <w:sz w:val="20"/>
          <w:szCs w:val="20"/>
        </w:rPr>
        <w:t>Eurostar terminals at Paris, Brussels and Lille without having to fill in a landing card</w:t>
      </w:r>
    </w:p>
    <w:p w:rsidR="005723EA" w:rsidRPr="00AF50AC" w:rsidRDefault="005723EA" w:rsidP="00DF2CC5">
      <w:pPr>
        <w:numPr>
          <w:ilvl w:val="2"/>
          <w:numId w:val="12"/>
        </w:numPr>
        <w:spacing w:after="120" w:line="276" w:lineRule="auto"/>
        <w:jc w:val="both"/>
        <w:rPr>
          <w:rFonts w:ascii="Arial" w:eastAsia="Calibri" w:hAnsi="Arial" w:cs="Arial"/>
          <w:sz w:val="20"/>
          <w:szCs w:val="20"/>
        </w:rPr>
      </w:pPr>
      <w:r w:rsidRPr="00AF50AC">
        <w:rPr>
          <w:rFonts w:ascii="Arial" w:eastAsia="Calibri" w:hAnsi="Arial" w:cs="Arial"/>
          <w:sz w:val="20"/>
          <w:szCs w:val="20"/>
        </w:rPr>
        <w:t xml:space="preserve"> RT also allows users to update and renew their membership details. </w:t>
      </w:r>
    </w:p>
    <w:p w:rsidR="72374C75" w:rsidRPr="00AF50AC" w:rsidRDefault="72374C75" w:rsidP="00DF2CC5">
      <w:pPr>
        <w:numPr>
          <w:ilvl w:val="1"/>
          <w:numId w:val="12"/>
        </w:numPr>
        <w:spacing w:after="120" w:line="276" w:lineRule="auto"/>
        <w:jc w:val="both"/>
        <w:rPr>
          <w:rFonts w:ascii="Arial" w:eastAsia="Calibri" w:hAnsi="Arial" w:cs="Arial"/>
          <w:sz w:val="20"/>
          <w:szCs w:val="20"/>
        </w:rPr>
      </w:pPr>
      <w:r w:rsidRPr="00AF50AC">
        <w:rPr>
          <w:rFonts w:ascii="Arial" w:eastAsia="Calibri" w:hAnsi="Arial" w:cs="Arial"/>
          <w:b/>
          <w:bCs/>
          <w:sz w:val="20"/>
          <w:szCs w:val="20"/>
        </w:rPr>
        <w:t xml:space="preserve">Electronic Visa Waiver (EVW) </w:t>
      </w:r>
      <w:r w:rsidRPr="00AF50AC">
        <w:rPr>
          <w:rFonts w:ascii="Arial" w:eastAsia="Calibri" w:hAnsi="Arial" w:cs="Arial"/>
          <w:sz w:val="20"/>
          <w:szCs w:val="20"/>
        </w:rPr>
        <w:t>-</w:t>
      </w:r>
      <w:r w:rsidRPr="00AF50AC">
        <w:rPr>
          <w:rFonts w:ascii="Arial" w:hAnsi="Arial" w:cs="Arial"/>
          <w:b/>
          <w:bCs/>
          <w:sz w:val="20"/>
          <w:szCs w:val="20"/>
        </w:rPr>
        <w:t xml:space="preserve"> </w:t>
      </w:r>
      <w:r w:rsidRPr="00AF50AC">
        <w:rPr>
          <w:rFonts w:ascii="Arial" w:hAnsi="Arial" w:cs="Arial"/>
          <w:sz w:val="20"/>
          <w:szCs w:val="20"/>
        </w:rPr>
        <w:t xml:space="preserve">EVW enables customers with a passport from Oman, Qatar or the United Arab Emirates, apply online for a free electronic visa waiver </w:t>
      </w:r>
      <w:r w:rsidR="00315502" w:rsidRPr="00AF50AC">
        <w:rPr>
          <w:rFonts w:ascii="Arial" w:hAnsi="Arial" w:cs="Arial"/>
          <w:sz w:val="20"/>
          <w:szCs w:val="20"/>
        </w:rPr>
        <w:t>(EVW</w:t>
      </w:r>
      <w:r w:rsidRPr="00AF50AC">
        <w:rPr>
          <w:rFonts w:ascii="Arial" w:hAnsi="Arial" w:cs="Arial"/>
          <w:sz w:val="20"/>
          <w:szCs w:val="20"/>
        </w:rPr>
        <w:t xml:space="preserve"> ) instead of getting a visa. An EVW lets them visit the UK for up to 6 months for tourism, business or studying.</w:t>
      </w:r>
    </w:p>
    <w:p w:rsidR="72374C75" w:rsidRPr="00AF50AC" w:rsidRDefault="00B57C06" w:rsidP="00DF2CC5">
      <w:pPr>
        <w:numPr>
          <w:ilvl w:val="1"/>
          <w:numId w:val="12"/>
        </w:numPr>
        <w:spacing w:after="120" w:line="276" w:lineRule="auto"/>
        <w:jc w:val="both"/>
        <w:rPr>
          <w:rFonts w:ascii="Arial" w:eastAsia="Calibri" w:hAnsi="Arial" w:cs="Arial"/>
          <w:sz w:val="20"/>
          <w:szCs w:val="20"/>
        </w:rPr>
      </w:pPr>
      <w:r w:rsidRPr="00AF50AC">
        <w:rPr>
          <w:rFonts w:ascii="Arial" w:eastAsia="Calibri" w:hAnsi="Arial" w:cs="Arial"/>
          <w:b/>
          <w:bCs/>
          <w:sz w:val="20"/>
          <w:szCs w:val="20"/>
        </w:rPr>
        <w:t>Passports</w:t>
      </w:r>
      <w:r w:rsidR="72374C75" w:rsidRPr="00AF50AC">
        <w:rPr>
          <w:rFonts w:ascii="Arial" w:eastAsia="Calibri" w:hAnsi="Arial" w:cs="Arial"/>
          <w:b/>
          <w:bCs/>
          <w:sz w:val="20"/>
          <w:szCs w:val="20"/>
        </w:rPr>
        <w:t xml:space="preserve"> </w:t>
      </w:r>
      <w:r w:rsidRPr="00AF50AC">
        <w:rPr>
          <w:rFonts w:ascii="Arial" w:eastAsia="Calibri" w:hAnsi="Arial" w:cs="Arial"/>
          <w:sz w:val="20"/>
          <w:szCs w:val="20"/>
        </w:rPr>
        <w:t>–</w:t>
      </w:r>
      <w:r w:rsidR="72374C75" w:rsidRPr="00AF50AC">
        <w:rPr>
          <w:rFonts w:ascii="Arial" w:eastAsia="Calibri" w:hAnsi="Arial" w:cs="Arial"/>
          <w:sz w:val="20"/>
          <w:szCs w:val="20"/>
        </w:rPr>
        <w:t xml:space="preserve"> </w:t>
      </w:r>
      <w:r w:rsidRPr="00AF50AC">
        <w:rPr>
          <w:rFonts w:ascii="Arial" w:eastAsia="Calibri" w:hAnsi="Arial" w:cs="Arial"/>
          <w:sz w:val="20"/>
          <w:szCs w:val="20"/>
        </w:rPr>
        <w:t>Support the Passport Office in building a digital by default passport application process.</w:t>
      </w:r>
    </w:p>
    <w:p w:rsidR="102E5B38" w:rsidRPr="00AF50AC" w:rsidRDefault="72EA2BD3" w:rsidP="00DF2CC5">
      <w:pPr>
        <w:numPr>
          <w:ilvl w:val="0"/>
          <w:numId w:val="12"/>
        </w:numPr>
        <w:spacing w:after="120" w:line="276" w:lineRule="auto"/>
        <w:jc w:val="both"/>
        <w:rPr>
          <w:rFonts w:ascii="Arial" w:eastAsia="Calibri" w:hAnsi="Arial" w:cs="Arial"/>
          <w:sz w:val="20"/>
          <w:szCs w:val="20"/>
        </w:rPr>
      </w:pPr>
      <w:r w:rsidRPr="00AF50AC">
        <w:rPr>
          <w:rFonts w:ascii="Arial" w:hAnsi="Arial" w:cs="Arial"/>
          <w:sz w:val="20"/>
          <w:szCs w:val="20"/>
        </w:rPr>
        <w:t>Due to the common outcomes expected to be realised, resource often moves between these services.</w:t>
      </w:r>
    </w:p>
    <w:p w:rsidR="00EA335C" w:rsidRPr="00AF50AC" w:rsidRDefault="00EA335C" w:rsidP="00DB0097">
      <w:pPr>
        <w:pStyle w:val="Normal1"/>
        <w:spacing w:before="60" w:after="60"/>
        <w:contextualSpacing/>
        <w:rPr>
          <w:rFonts w:ascii="Arial" w:hAnsi="Arial" w:cs="Arial"/>
          <w:sz w:val="20"/>
          <w:szCs w:val="20"/>
          <w:highlight w:val="yellow"/>
        </w:rPr>
      </w:pPr>
    </w:p>
    <w:p w:rsidR="00B22022" w:rsidRPr="00AF50AC" w:rsidRDefault="00B22022" w:rsidP="00AF50AC">
      <w:pPr>
        <w:pStyle w:val="TOC1"/>
      </w:pPr>
      <w:bookmarkStart w:id="20" w:name="_Toc423443005"/>
      <w:r w:rsidRPr="00AF50AC">
        <w:t>CURRENT ROLES AND RESPONSIBILITIES OF THE CUSTOMER</w:t>
      </w:r>
      <w:bookmarkEnd w:id="20"/>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EA335C" w:rsidRPr="00AF50AC" w:rsidTr="00202771">
        <w:trPr>
          <w:trHeight w:val="460"/>
        </w:trPr>
        <w:tc>
          <w:tcPr>
            <w:tcW w:w="1477" w:type="pct"/>
            <w:shd w:val="clear" w:color="auto" w:fill="C6D9F1" w:themeFill="text2" w:themeFillTint="33"/>
            <w:vAlign w:val="center"/>
          </w:tcPr>
          <w:p w:rsidR="00EA335C" w:rsidRPr="00AF50AC" w:rsidRDefault="00EA335C" w:rsidP="00202771">
            <w:pPr>
              <w:pStyle w:val="Normal1"/>
              <w:spacing w:before="60" w:after="60"/>
              <w:rPr>
                <w:rFonts w:ascii="Arial" w:hAnsi="Arial" w:cs="Arial"/>
                <w:b/>
                <w:sz w:val="20"/>
                <w:szCs w:val="20"/>
              </w:rPr>
            </w:pPr>
            <w:r w:rsidRPr="00AF50AC">
              <w:rPr>
                <w:rFonts w:ascii="Arial" w:hAnsi="Arial" w:cs="Arial"/>
                <w:b/>
                <w:sz w:val="20"/>
                <w:szCs w:val="20"/>
              </w:rPr>
              <w:t>Role</w:t>
            </w:r>
          </w:p>
        </w:tc>
        <w:tc>
          <w:tcPr>
            <w:tcW w:w="3523" w:type="pct"/>
            <w:shd w:val="clear" w:color="auto" w:fill="C6D9F1" w:themeFill="text2" w:themeFillTint="33"/>
            <w:vAlign w:val="center"/>
          </w:tcPr>
          <w:p w:rsidR="00EA335C" w:rsidRPr="00AF50AC" w:rsidRDefault="00EA335C" w:rsidP="00202771">
            <w:pPr>
              <w:pStyle w:val="Normal1"/>
              <w:spacing w:before="60" w:after="60"/>
              <w:rPr>
                <w:rFonts w:ascii="Arial" w:hAnsi="Arial" w:cs="Arial"/>
                <w:b/>
                <w:sz w:val="20"/>
                <w:szCs w:val="20"/>
              </w:rPr>
            </w:pPr>
            <w:r w:rsidRPr="00AF50AC">
              <w:rPr>
                <w:rFonts w:ascii="Arial" w:hAnsi="Arial" w:cs="Arial"/>
                <w:b/>
                <w:sz w:val="20"/>
                <w:szCs w:val="20"/>
              </w:rPr>
              <w:t xml:space="preserve">Responsibilities </w:t>
            </w:r>
          </w:p>
        </w:tc>
      </w:tr>
      <w:tr w:rsidR="00EA335C" w:rsidRPr="00AF50AC" w:rsidTr="00202771">
        <w:trPr>
          <w:trHeight w:val="331"/>
        </w:trPr>
        <w:tc>
          <w:tcPr>
            <w:tcW w:w="1477" w:type="pct"/>
            <w:vAlign w:val="center"/>
          </w:tcPr>
          <w:p w:rsidR="00EA335C" w:rsidRPr="00AF50AC" w:rsidRDefault="00EA335C" w:rsidP="00202771">
            <w:pPr>
              <w:pStyle w:val="Normal1"/>
              <w:spacing w:before="60" w:after="60"/>
              <w:rPr>
                <w:rFonts w:ascii="Arial" w:hAnsi="Arial" w:cs="Arial"/>
                <w:b/>
                <w:sz w:val="20"/>
                <w:szCs w:val="20"/>
                <w:highlight w:val="yellow"/>
              </w:rPr>
            </w:pPr>
            <w:r w:rsidRPr="00AF50AC">
              <w:rPr>
                <w:rFonts w:ascii="Arial" w:hAnsi="Arial" w:cs="Arial"/>
                <w:b/>
                <w:sz w:val="20"/>
                <w:szCs w:val="20"/>
              </w:rPr>
              <w:t>Governance and Decision Making</w:t>
            </w:r>
          </w:p>
        </w:tc>
        <w:tc>
          <w:tcPr>
            <w:tcW w:w="3523" w:type="pct"/>
          </w:tcPr>
          <w:p w:rsidR="00EA335C" w:rsidRPr="00AF50AC" w:rsidRDefault="00EA335C" w:rsidP="00DF2CC5">
            <w:pPr>
              <w:pStyle w:val="Normal1"/>
              <w:numPr>
                <w:ilvl w:val="0"/>
                <w:numId w:val="27"/>
              </w:numPr>
              <w:spacing w:before="60" w:after="60"/>
              <w:rPr>
                <w:rFonts w:ascii="Arial" w:hAnsi="Arial" w:cs="Arial"/>
                <w:sz w:val="20"/>
                <w:szCs w:val="20"/>
              </w:rPr>
            </w:pPr>
            <w:r w:rsidRPr="00AF50AC">
              <w:rPr>
                <w:rFonts w:ascii="Arial" w:eastAsiaTheme="minorEastAsia" w:hAnsi="Arial" w:cs="Arial"/>
                <w:sz w:val="20"/>
                <w:szCs w:val="20"/>
              </w:rPr>
              <w:t xml:space="preserve">Home Office retain autonomy in key decision making, including when to progress or halt the project. </w:t>
            </w:r>
          </w:p>
          <w:p w:rsidR="00EA335C" w:rsidRPr="00AF50AC" w:rsidRDefault="00EA335C" w:rsidP="00DF2CC5">
            <w:pPr>
              <w:pStyle w:val="Normal1"/>
              <w:numPr>
                <w:ilvl w:val="0"/>
                <w:numId w:val="27"/>
              </w:numPr>
              <w:spacing w:before="60" w:after="60"/>
              <w:rPr>
                <w:rFonts w:ascii="Arial" w:hAnsi="Arial" w:cs="Arial"/>
                <w:sz w:val="20"/>
                <w:szCs w:val="20"/>
              </w:rPr>
            </w:pPr>
            <w:r w:rsidRPr="00AF50AC">
              <w:rPr>
                <w:rFonts w:ascii="Arial" w:eastAsiaTheme="minorEastAsia" w:hAnsi="Arial" w:cs="Arial"/>
                <w:sz w:val="20"/>
                <w:szCs w:val="20"/>
              </w:rPr>
              <w:t xml:space="preserve">Home Office owns the pipeline of work and decides the key objectives and milestones of all the projects. </w:t>
            </w:r>
          </w:p>
          <w:p w:rsidR="00EA335C" w:rsidRPr="00AF50AC" w:rsidRDefault="00EA335C" w:rsidP="00DF2CC5">
            <w:pPr>
              <w:pStyle w:val="Normal1"/>
              <w:numPr>
                <w:ilvl w:val="0"/>
                <w:numId w:val="27"/>
              </w:numPr>
              <w:spacing w:before="60" w:after="60"/>
              <w:rPr>
                <w:rFonts w:ascii="Arial" w:hAnsi="Arial" w:cs="Arial"/>
                <w:sz w:val="20"/>
                <w:szCs w:val="20"/>
              </w:rPr>
            </w:pPr>
            <w:r w:rsidRPr="00AF50AC">
              <w:rPr>
                <w:rFonts w:ascii="Arial" w:eastAsiaTheme="minorEastAsia" w:hAnsi="Arial" w:cs="Arial"/>
                <w:sz w:val="20"/>
                <w:szCs w:val="20"/>
              </w:rPr>
              <w:t xml:space="preserve">Home Office will provide the governance for these projects. </w:t>
            </w:r>
          </w:p>
          <w:p w:rsidR="00EA335C" w:rsidRPr="00AF50AC" w:rsidRDefault="00EA335C" w:rsidP="00DF2CC5">
            <w:pPr>
              <w:pStyle w:val="Normal1"/>
              <w:numPr>
                <w:ilvl w:val="0"/>
                <w:numId w:val="27"/>
              </w:numPr>
              <w:spacing w:before="60" w:after="60"/>
              <w:rPr>
                <w:rFonts w:ascii="Arial" w:hAnsi="Arial" w:cs="Arial"/>
                <w:sz w:val="20"/>
                <w:szCs w:val="20"/>
              </w:rPr>
            </w:pPr>
            <w:r w:rsidRPr="00AF50AC">
              <w:rPr>
                <w:rFonts w:ascii="Arial" w:eastAsiaTheme="minorEastAsia" w:hAnsi="Arial" w:cs="Arial"/>
                <w:sz w:val="20"/>
                <w:szCs w:val="20"/>
              </w:rPr>
              <w:t xml:space="preserve">Home Office provides Product Owners and Service Managers, who own and prioritise the backlog that the team work from. </w:t>
            </w:r>
          </w:p>
          <w:p w:rsidR="00EA335C" w:rsidRPr="00AF50AC" w:rsidRDefault="00EA335C" w:rsidP="00DF2CC5">
            <w:pPr>
              <w:pStyle w:val="Normal1"/>
              <w:numPr>
                <w:ilvl w:val="0"/>
                <w:numId w:val="27"/>
              </w:numPr>
              <w:spacing w:before="60" w:after="60"/>
              <w:rPr>
                <w:rFonts w:ascii="Arial" w:hAnsi="Arial" w:cs="Arial"/>
                <w:sz w:val="20"/>
                <w:szCs w:val="20"/>
              </w:rPr>
            </w:pPr>
            <w:r w:rsidRPr="00AF50AC">
              <w:rPr>
                <w:rFonts w:ascii="Arial" w:eastAsiaTheme="minorEastAsia" w:hAnsi="Arial" w:cs="Arial"/>
                <w:sz w:val="20"/>
                <w:szCs w:val="20"/>
              </w:rPr>
              <w:t>Home Office has the professional leadership e.g. Heads of Profession who will quality assure and ensure standards are met.</w:t>
            </w:r>
          </w:p>
        </w:tc>
      </w:tr>
      <w:tr w:rsidR="00EA335C" w:rsidRPr="00AF50AC" w:rsidTr="00202771">
        <w:trPr>
          <w:trHeight w:val="251"/>
        </w:trPr>
        <w:tc>
          <w:tcPr>
            <w:tcW w:w="1477" w:type="pct"/>
            <w:vAlign w:val="center"/>
          </w:tcPr>
          <w:p w:rsidR="00EA335C" w:rsidRPr="00AF50AC" w:rsidRDefault="00EA335C" w:rsidP="00202771">
            <w:pPr>
              <w:pStyle w:val="Normal1"/>
              <w:spacing w:before="60" w:after="60"/>
              <w:rPr>
                <w:rFonts w:ascii="Arial" w:hAnsi="Arial" w:cs="Arial"/>
                <w:b/>
                <w:sz w:val="20"/>
                <w:szCs w:val="20"/>
                <w:highlight w:val="yellow"/>
              </w:rPr>
            </w:pPr>
            <w:r w:rsidRPr="00AF50AC">
              <w:rPr>
                <w:rFonts w:ascii="Arial" w:hAnsi="Arial" w:cs="Arial"/>
                <w:b/>
                <w:sz w:val="20"/>
                <w:szCs w:val="20"/>
              </w:rPr>
              <w:t>Team Roles</w:t>
            </w:r>
          </w:p>
        </w:tc>
        <w:tc>
          <w:tcPr>
            <w:tcW w:w="3523" w:type="pct"/>
          </w:tcPr>
          <w:p w:rsidR="00EA335C" w:rsidRPr="00AF50AC" w:rsidRDefault="00EA335C" w:rsidP="00202771">
            <w:pPr>
              <w:pStyle w:val="Normal1"/>
              <w:spacing w:before="60" w:after="60"/>
              <w:rPr>
                <w:rFonts w:ascii="Arial" w:hAnsi="Arial" w:cs="Arial"/>
                <w:sz w:val="20"/>
                <w:szCs w:val="20"/>
              </w:rPr>
            </w:pPr>
            <w:r w:rsidRPr="00AF50AC">
              <w:rPr>
                <w:rFonts w:ascii="Arial" w:eastAsiaTheme="minorEastAsia" w:hAnsi="Arial" w:cs="Arial"/>
                <w:sz w:val="20"/>
                <w:szCs w:val="20"/>
              </w:rPr>
              <w:t>Most of the teams will be jointly staffed by Home Office colleagues/other suppliers. A full list of existing capability is provided below.</w:t>
            </w:r>
          </w:p>
        </w:tc>
      </w:tr>
      <w:tr w:rsidR="00EA335C" w:rsidRPr="00AF50AC" w:rsidTr="00202771">
        <w:trPr>
          <w:trHeight w:val="171"/>
        </w:trPr>
        <w:tc>
          <w:tcPr>
            <w:tcW w:w="1477" w:type="pct"/>
            <w:vAlign w:val="center"/>
          </w:tcPr>
          <w:p w:rsidR="00EA335C" w:rsidRPr="00AF50AC" w:rsidRDefault="00EA335C" w:rsidP="00202771">
            <w:pPr>
              <w:pStyle w:val="Normal1"/>
              <w:spacing w:before="60" w:after="60"/>
              <w:rPr>
                <w:rFonts w:ascii="Arial" w:hAnsi="Arial" w:cs="Arial"/>
                <w:b/>
                <w:sz w:val="20"/>
                <w:szCs w:val="20"/>
                <w:highlight w:val="yellow"/>
              </w:rPr>
            </w:pPr>
            <w:r w:rsidRPr="00AF50AC">
              <w:rPr>
                <w:rFonts w:ascii="Arial" w:hAnsi="Arial" w:cs="Arial"/>
                <w:b/>
                <w:sz w:val="20"/>
                <w:szCs w:val="20"/>
              </w:rPr>
              <w:lastRenderedPageBreak/>
              <w:t>Intellectual Property (IP)</w:t>
            </w:r>
          </w:p>
        </w:tc>
        <w:tc>
          <w:tcPr>
            <w:tcW w:w="3523" w:type="pct"/>
          </w:tcPr>
          <w:p w:rsidR="00EA335C" w:rsidRPr="00AF50AC" w:rsidRDefault="00EA335C" w:rsidP="00202771">
            <w:pPr>
              <w:pStyle w:val="Normal1"/>
              <w:spacing w:before="60" w:after="60"/>
              <w:rPr>
                <w:rFonts w:ascii="Arial" w:hAnsi="Arial" w:cs="Arial"/>
                <w:sz w:val="20"/>
                <w:szCs w:val="20"/>
              </w:rPr>
            </w:pPr>
            <w:r w:rsidRPr="00AF50AC">
              <w:rPr>
                <w:rFonts w:ascii="Arial" w:eastAsiaTheme="minorEastAsia" w:hAnsi="Arial" w:cs="Arial"/>
                <w:sz w:val="20"/>
                <w:szCs w:val="20"/>
              </w:rPr>
              <w:t>Home Office retains the IP for any product or service developed by supplier staff whilst contracted to work in the Home Office.</w:t>
            </w:r>
          </w:p>
        </w:tc>
      </w:tr>
      <w:tr w:rsidR="00EA335C" w:rsidRPr="00AF50AC" w:rsidTr="00202771">
        <w:trPr>
          <w:trHeight w:val="171"/>
        </w:trPr>
        <w:tc>
          <w:tcPr>
            <w:tcW w:w="1477" w:type="pct"/>
            <w:vAlign w:val="center"/>
          </w:tcPr>
          <w:p w:rsidR="00EA335C" w:rsidRPr="00AF50AC" w:rsidRDefault="00EA335C" w:rsidP="00202771">
            <w:pPr>
              <w:pStyle w:val="Normal1"/>
              <w:spacing w:before="60" w:after="60"/>
              <w:rPr>
                <w:rFonts w:ascii="Arial" w:hAnsi="Arial" w:cs="Arial"/>
                <w:b/>
                <w:sz w:val="20"/>
                <w:szCs w:val="20"/>
              </w:rPr>
            </w:pPr>
            <w:r w:rsidRPr="00AF50AC">
              <w:rPr>
                <w:rFonts w:ascii="Arial" w:hAnsi="Arial" w:cs="Arial"/>
                <w:b/>
                <w:sz w:val="20"/>
                <w:szCs w:val="20"/>
              </w:rPr>
              <w:t>Security Clearance</w:t>
            </w:r>
          </w:p>
        </w:tc>
        <w:tc>
          <w:tcPr>
            <w:tcW w:w="3523" w:type="pct"/>
          </w:tcPr>
          <w:p w:rsidR="00EA335C" w:rsidRPr="00AF50AC" w:rsidRDefault="00EA335C" w:rsidP="00202771">
            <w:pPr>
              <w:pStyle w:val="Normal1"/>
              <w:spacing w:before="60" w:after="60"/>
              <w:rPr>
                <w:rFonts w:ascii="Arial" w:eastAsiaTheme="minorEastAsia" w:hAnsi="Arial" w:cs="Arial"/>
                <w:sz w:val="20"/>
                <w:szCs w:val="20"/>
              </w:rPr>
            </w:pPr>
            <w:r w:rsidRPr="00AF50AC">
              <w:rPr>
                <w:rFonts w:ascii="Arial" w:eastAsiaTheme="minorEastAsia" w:hAnsi="Arial" w:cs="Arial"/>
                <w:sz w:val="20"/>
                <w:szCs w:val="20"/>
              </w:rPr>
              <w:t>Home Office will seek Security Clearance for Personnel.</w:t>
            </w:r>
          </w:p>
        </w:tc>
      </w:tr>
      <w:tr w:rsidR="00EA335C" w:rsidRPr="00AF50AC" w:rsidTr="00EA335C">
        <w:trPr>
          <w:trHeight w:val="722"/>
        </w:trPr>
        <w:tc>
          <w:tcPr>
            <w:tcW w:w="1477" w:type="pct"/>
            <w:vAlign w:val="center"/>
          </w:tcPr>
          <w:p w:rsidR="00EA335C" w:rsidRPr="00AF50AC" w:rsidRDefault="00EA335C" w:rsidP="00202771">
            <w:pPr>
              <w:pStyle w:val="Normal1"/>
              <w:spacing w:before="60" w:after="60"/>
              <w:rPr>
                <w:rFonts w:ascii="Arial" w:hAnsi="Arial" w:cs="Arial"/>
                <w:b/>
                <w:sz w:val="20"/>
                <w:szCs w:val="20"/>
              </w:rPr>
            </w:pPr>
            <w:r w:rsidRPr="00AF50AC">
              <w:rPr>
                <w:rFonts w:ascii="Arial" w:hAnsi="Arial" w:cs="Arial"/>
                <w:b/>
                <w:sz w:val="20"/>
                <w:szCs w:val="20"/>
              </w:rPr>
              <w:t>Email &amp; Tools</w:t>
            </w:r>
          </w:p>
        </w:tc>
        <w:tc>
          <w:tcPr>
            <w:tcW w:w="3523" w:type="pct"/>
          </w:tcPr>
          <w:p w:rsidR="00EA335C" w:rsidRPr="00AF50AC" w:rsidRDefault="00EA335C" w:rsidP="00202771">
            <w:pPr>
              <w:pStyle w:val="Normal1"/>
              <w:spacing w:before="60" w:after="60"/>
              <w:rPr>
                <w:rFonts w:ascii="Arial" w:eastAsiaTheme="minorEastAsia" w:hAnsi="Arial" w:cs="Arial"/>
                <w:sz w:val="20"/>
                <w:szCs w:val="20"/>
              </w:rPr>
            </w:pPr>
            <w:r w:rsidRPr="00AF50AC">
              <w:rPr>
                <w:rFonts w:ascii="Arial" w:eastAsiaTheme="minorEastAsia" w:hAnsi="Arial" w:cs="Arial"/>
                <w:sz w:val="20"/>
                <w:szCs w:val="20"/>
              </w:rPr>
              <w:t>Home Office will provide an email address and access to tools for personnel.</w:t>
            </w:r>
          </w:p>
        </w:tc>
      </w:tr>
    </w:tbl>
    <w:p w:rsidR="00655886" w:rsidRDefault="00655886" w:rsidP="00655886">
      <w:pPr>
        <w:spacing w:after="120" w:line="276" w:lineRule="auto"/>
        <w:jc w:val="both"/>
        <w:rPr>
          <w:rFonts w:ascii="Arial" w:hAnsi="Arial" w:cs="Arial"/>
          <w:sz w:val="20"/>
          <w:szCs w:val="20"/>
        </w:rPr>
      </w:pPr>
    </w:p>
    <w:p w:rsidR="00655886" w:rsidRPr="00655886" w:rsidRDefault="00655886" w:rsidP="00655886">
      <w:pPr>
        <w:spacing w:after="120" w:line="276" w:lineRule="auto"/>
        <w:jc w:val="both"/>
        <w:rPr>
          <w:rFonts w:ascii="Arial" w:hAnsi="Arial" w:cs="Arial"/>
          <w:sz w:val="20"/>
          <w:szCs w:val="20"/>
        </w:rPr>
      </w:pPr>
      <w:r w:rsidRPr="00655886">
        <w:rPr>
          <w:rFonts w:ascii="Arial" w:hAnsi="Arial" w:cs="Arial"/>
          <w:sz w:val="20"/>
          <w:szCs w:val="20"/>
        </w:rPr>
        <w:t>In addition to the roles/capabilities outline above, the teams are supported by the below roles, which are currently being staffed by other suppliers and embedded Home Office staff:</w:t>
      </w:r>
    </w:p>
    <w:p w:rsidR="00655886" w:rsidRPr="00655886" w:rsidRDefault="00655886" w:rsidP="00655886">
      <w:pPr>
        <w:pStyle w:val="ListParagraph"/>
        <w:numPr>
          <w:ilvl w:val="0"/>
          <w:numId w:val="34"/>
        </w:numPr>
        <w:spacing w:after="120" w:line="276" w:lineRule="auto"/>
        <w:jc w:val="both"/>
        <w:rPr>
          <w:rFonts w:ascii="Arial" w:hAnsi="Arial" w:cs="Arial"/>
          <w:sz w:val="20"/>
          <w:szCs w:val="20"/>
        </w:rPr>
      </w:pPr>
      <w:r w:rsidRPr="00655886">
        <w:rPr>
          <w:rFonts w:ascii="Arial" w:hAnsi="Arial" w:cs="Arial"/>
          <w:sz w:val="20"/>
          <w:szCs w:val="20"/>
        </w:rPr>
        <w:t>DSAB –</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25 developers</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4 graduate developers</w:t>
      </w:r>
    </w:p>
    <w:p w:rsidR="00655886" w:rsidRPr="00655886" w:rsidRDefault="00655886" w:rsidP="00655886">
      <w:pPr>
        <w:pStyle w:val="ListParagraph"/>
        <w:numPr>
          <w:ilvl w:val="0"/>
          <w:numId w:val="34"/>
        </w:numPr>
        <w:spacing w:after="120" w:line="276" w:lineRule="auto"/>
        <w:jc w:val="both"/>
        <w:rPr>
          <w:rFonts w:ascii="Arial" w:hAnsi="Arial" w:cs="Arial"/>
          <w:sz w:val="20"/>
          <w:szCs w:val="20"/>
        </w:rPr>
      </w:pPr>
      <w:r w:rsidRPr="00655886">
        <w:rPr>
          <w:rFonts w:ascii="Arial" w:hAnsi="Arial" w:cs="Arial"/>
          <w:sz w:val="20"/>
          <w:szCs w:val="20"/>
        </w:rPr>
        <w:t xml:space="preserve">EVW – </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1 Delivery Manager</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1 Business Analyst</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1 Tester</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1 Tech lead</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2 javascript / node developers</w:t>
      </w:r>
    </w:p>
    <w:p w:rsidR="00655886" w:rsidRPr="00655886" w:rsidRDefault="00655886" w:rsidP="00655886">
      <w:pPr>
        <w:pStyle w:val="ListParagraph"/>
        <w:numPr>
          <w:ilvl w:val="1"/>
          <w:numId w:val="34"/>
        </w:numPr>
        <w:spacing w:after="120" w:line="276" w:lineRule="auto"/>
        <w:jc w:val="both"/>
        <w:rPr>
          <w:rFonts w:ascii="Arial" w:hAnsi="Arial" w:cs="Arial"/>
          <w:sz w:val="20"/>
          <w:szCs w:val="20"/>
        </w:rPr>
      </w:pPr>
      <w:r w:rsidRPr="00655886">
        <w:rPr>
          <w:rFonts w:ascii="Arial" w:hAnsi="Arial" w:cs="Arial"/>
          <w:sz w:val="20"/>
          <w:szCs w:val="20"/>
        </w:rPr>
        <w:t>2 backend (Scala) developers</w:t>
      </w:r>
      <w:r w:rsidRPr="00655886">
        <w:rPr>
          <w:rFonts w:ascii="Arial" w:hAnsi="Arial" w:cs="Arial"/>
          <w:sz w:val="20"/>
          <w:szCs w:val="20"/>
        </w:rPr>
        <w:tab/>
      </w:r>
    </w:p>
    <w:p w:rsidR="00655886" w:rsidRPr="00655886" w:rsidRDefault="00655886" w:rsidP="00655886">
      <w:pPr>
        <w:pStyle w:val="ListParagraph"/>
        <w:numPr>
          <w:ilvl w:val="0"/>
          <w:numId w:val="34"/>
        </w:numPr>
        <w:spacing w:after="120" w:line="276" w:lineRule="auto"/>
        <w:jc w:val="both"/>
        <w:rPr>
          <w:rFonts w:ascii="Arial" w:hAnsi="Arial" w:cs="Arial"/>
          <w:sz w:val="20"/>
          <w:szCs w:val="20"/>
        </w:rPr>
      </w:pPr>
      <w:r w:rsidRPr="00655886">
        <w:rPr>
          <w:rFonts w:ascii="Arial" w:hAnsi="Arial" w:cs="Arial"/>
          <w:sz w:val="20"/>
          <w:szCs w:val="20"/>
        </w:rPr>
        <w:t>GE –</w:t>
      </w:r>
    </w:p>
    <w:p w:rsidR="00655886" w:rsidRPr="00655886" w:rsidRDefault="00655886" w:rsidP="00655886">
      <w:pPr>
        <w:pStyle w:val="ListParagraph"/>
        <w:numPr>
          <w:ilvl w:val="0"/>
          <w:numId w:val="38"/>
        </w:numPr>
        <w:spacing w:after="120" w:line="276" w:lineRule="auto"/>
        <w:rPr>
          <w:rFonts w:ascii="Arial" w:eastAsia="Calibri" w:hAnsi="Arial" w:cs="Arial"/>
          <w:sz w:val="20"/>
          <w:szCs w:val="20"/>
        </w:rPr>
      </w:pPr>
      <w:r w:rsidRPr="00655886">
        <w:rPr>
          <w:rFonts w:ascii="Arial" w:eastAsia="Calibri" w:hAnsi="Arial" w:cs="Arial"/>
          <w:sz w:val="20"/>
          <w:szCs w:val="20"/>
        </w:rPr>
        <w:t>1/2 DM</w:t>
      </w:r>
    </w:p>
    <w:p w:rsidR="00655886" w:rsidRPr="00655886" w:rsidRDefault="00655886" w:rsidP="00655886">
      <w:pPr>
        <w:pStyle w:val="ListParagraph"/>
        <w:numPr>
          <w:ilvl w:val="0"/>
          <w:numId w:val="38"/>
        </w:numPr>
        <w:spacing w:after="120" w:line="276" w:lineRule="auto"/>
        <w:rPr>
          <w:rFonts w:ascii="Arial" w:eastAsia="Calibri" w:hAnsi="Arial" w:cs="Arial"/>
          <w:sz w:val="20"/>
          <w:szCs w:val="20"/>
        </w:rPr>
      </w:pPr>
      <w:r w:rsidRPr="00655886">
        <w:rPr>
          <w:rFonts w:ascii="Arial" w:eastAsia="Calibri" w:hAnsi="Arial" w:cs="Arial"/>
          <w:sz w:val="20"/>
          <w:szCs w:val="20"/>
        </w:rPr>
        <w:t>1 BA</w:t>
      </w:r>
    </w:p>
    <w:p w:rsidR="00655886" w:rsidRPr="00655886" w:rsidRDefault="00655886" w:rsidP="00655886">
      <w:pPr>
        <w:pStyle w:val="ListParagraph"/>
        <w:numPr>
          <w:ilvl w:val="0"/>
          <w:numId w:val="38"/>
        </w:numPr>
        <w:spacing w:after="120" w:line="276" w:lineRule="auto"/>
        <w:rPr>
          <w:rFonts w:ascii="Arial" w:eastAsia="Calibri" w:hAnsi="Arial" w:cs="Arial"/>
          <w:sz w:val="20"/>
          <w:szCs w:val="20"/>
        </w:rPr>
      </w:pPr>
      <w:r w:rsidRPr="00655886">
        <w:rPr>
          <w:rFonts w:ascii="Arial" w:eastAsia="Calibri" w:hAnsi="Arial" w:cs="Arial"/>
          <w:sz w:val="20"/>
          <w:szCs w:val="20"/>
        </w:rPr>
        <w:t>1/2 Tester</w:t>
      </w:r>
    </w:p>
    <w:p w:rsidR="00655886" w:rsidRPr="00655886" w:rsidRDefault="00655886" w:rsidP="00655886">
      <w:pPr>
        <w:pStyle w:val="ListParagraph"/>
        <w:numPr>
          <w:ilvl w:val="0"/>
          <w:numId w:val="38"/>
        </w:numPr>
        <w:spacing w:after="120" w:line="276" w:lineRule="auto"/>
        <w:rPr>
          <w:rFonts w:ascii="Arial" w:eastAsia="Calibri" w:hAnsi="Arial" w:cs="Arial"/>
          <w:sz w:val="20"/>
          <w:szCs w:val="20"/>
        </w:rPr>
      </w:pPr>
      <w:r w:rsidRPr="00655886">
        <w:rPr>
          <w:rFonts w:ascii="Arial" w:eastAsia="Calibri" w:hAnsi="Arial" w:cs="Arial"/>
          <w:sz w:val="20"/>
          <w:szCs w:val="20"/>
        </w:rPr>
        <w:t>1/2 Tech lead</w:t>
      </w:r>
    </w:p>
    <w:p w:rsidR="00655886" w:rsidRPr="00655886" w:rsidRDefault="00655886" w:rsidP="00655886">
      <w:pPr>
        <w:pStyle w:val="ListParagraph"/>
        <w:numPr>
          <w:ilvl w:val="0"/>
          <w:numId w:val="38"/>
        </w:numPr>
        <w:spacing w:after="120" w:line="276" w:lineRule="auto"/>
        <w:rPr>
          <w:rFonts w:ascii="Arial" w:eastAsia="Calibri" w:hAnsi="Arial" w:cs="Arial"/>
          <w:sz w:val="20"/>
          <w:szCs w:val="20"/>
        </w:rPr>
      </w:pPr>
      <w:r w:rsidRPr="00655886">
        <w:rPr>
          <w:rFonts w:ascii="Arial" w:eastAsia="Calibri" w:hAnsi="Arial" w:cs="Arial"/>
          <w:sz w:val="20"/>
          <w:szCs w:val="20"/>
        </w:rPr>
        <w:t>2 javascript / node developers</w:t>
      </w:r>
    </w:p>
    <w:p w:rsidR="00655886" w:rsidRPr="00655886" w:rsidRDefault="00655886" w:rsidP="00655886">
      <w:pPr>
        <w:pStyle w:val="ListParagraph"/>
        <w:numPr>
          <w:ilvl w:val="0"/>
          <w:numId w:val="38"/>
        </w:numPr>
        <w:spacing w:after="120" w:line="276" w:lineRule="auto"/>
        <w:jc w:val="both"/>
        <w:rPr>
          <w:rFonts w:ascii="Arial" w:hAnsi="Arial" w:cs="Arial"/>
          <w:sz w:val="20"/>
          <w:szCs w:val="20"/>
        </w:rPr>
      </w:pPr>
      <w:r w:rsidRPr="00655886">
        <w:rPr>
          <w:rFonts w:ascii="Arial" w:eastAsia="Calibri" w:hAnsi="Arial" w:cs="Arial"/>
          <w:sz w:val="20"/>
          <w:szCs w:val="20"/>
        </w:rPr>
        <w:t>2 backend (Scala) developers</w:t>
      </w:r>
    </w:p>
    <w:p w:rsidR="00655886" w:rsidRPr="00655886" w:rsidRDefault="00655886" w:rsidP="00655886">
      <w:pPr>
        <w:pStyle w:val="ListParagraph"/>
        <w:numPr>
          <w:ilvl w:val="0"/>
          <w:numId w:val="34"/>
        </w:numPr>
        <w:spacing w:after="120" w:line="276" w:lineRule="auto"/>
        <w:jc w:val="both"/>
        <w:rPr>
          <w:rFonts w:ascii="Arial" w:hAnsi="Arial" w:cs="Arial"/>
          <w:sz w:val="20"/>
          <w:szCs w:val="20"/>
        </w:rPr>
      </w:pPr>
      <w:r w:rsidRPr="00655886">
        <w:rPr>
          <w:rFonts w:ascii="Arial" w:eastAsia="Calibri" w:hAnsi="Arial" w:cs="Arial"/>
          <w:sz w:val="20"/>
          <w:szCs w:val="20"/>
        </w:rPr>
        <w:t>RT –</w:t>
      </w:r>
    </w:p>
    <w:p w:rsidR="00655886" w:rsidRPr="00655886" w:rsidRDefault="00655886" w:rsidP="00655886">
      <w:pPr>
        <w:pStyle w:val="ListParagraph"/>
        <w:numPr>
          <w:ilvl w:val="0"/>
          <w:numId w:val="37"/>
        </w:numPr>
        <w:spacing w:after="120" w:line="276" w:lineRule="auto"/>
        <w:rPr>
          <w:rFonts w:ascii="Arial" w:eastAsia="Calibri" w:hAnsi="Arial" w:cs="Arial"/>
          <w:sz w:val="20"/>
          <w:szCs w:val="20"/>
        </w:rPr>
      </w:pPr>
      <w:r w:rsidRPr="00655886">
        <w:rPr>
          <w:rFonts w:ascii="Arial" w:eastAsia="Calibri" w:hAnsi="Arial" w:cs="Arial"/>
          <w:sz w:val="20"/>
          <w:szCs w:val="20"/>
        </w:rPr>
        <w:t>1/2 DM</w:t>
      </w:r>
    </w:p>
    <w:p w:rsidR="00655886" w:rsidRPr="00655886" w:rsidRDefault="00655886" w:rsidP="00655886">
      <w:pPr>
        <w:pStyle w:val="ListParagraph"/>
        <w:numPr>
          <w:ilvl w:val="0"/>
          <w:numId w:val="37"/>
        </w:numPr>
        <w:spacing w:after="120" w:line="276" w:lineRule="auto"/>
        <w:rPr>
          <w:rFonts w:ascii="Arial" w:eastAsia="Calibri" w:hAnsi="Arial" w:cs="Arial"/>
          <w:sz w:val="20"/>
          <w:szCs w:val="20"/>
        </w:rPr>
      </w:pPr>
      <w:r w:rsidRPr="00655886">
        <w:rPr>
          <w:rFonts w:ascii="Arial" w:eastAsia="Calibri" w:hAnsi="Arial" w:cs="Arial"/>
          <w:sz w:val="20"/>
          <w:szCs w:val="20"/>
        </w:rPr>
        <w:t>1 BA</w:t>
      </w:r>
    </w:p>
    <w:p w:rsidR="00655886" w:rsidRPr="00655886" w:rsidRDefault="00655886" w:rsidP="00655886">
      <w:pPr>
        <w:pStyle w:val="ListParagraph"/>
        <w:numPr>
          <w:ilvl w:val="0"/>
          <w:numId w:val="37"/>
        </w:numPr>
        <w:spacing w:after="120" w:line="276" w:lineRule="auto"/>
        <w:rPr>
          <w:rFonts w:ascii="Arial" w:eastAsia="Calibri" w:hAnsi="Arial" w:cs="Arial"/>
          <w:sz w:val="20"/>
          <w:szCs w:val="20"/>
        </w:rPr>
      </w:pPr>
      <w:r w:rsidRPr="00655886">
        <w:rPr>
          <w:rFonts w:ascii="Arial" w:eastAsia="Calibri" w:hAnsi="Arial" w:cs="Arial"/>
          <w:sz w:val="20"/>
          <w:szCs w:val="20"/>
        </w:rPr>
        <w:t>1/2 Tester</w:t>
      </w:r>
    </w:p>
    <w:p w:rsidR="00655886" w:rsidRPr="00655886" w:rsidRDefault="00655886" w:rsidP="00655886">
      <w:pPr>
        <w:pStyle w:val="ListParagraph"/>
        <w:numPr>
          <w:ilvl w:val="0"/>
          <w:numId w:val="37"/>
        </w:numPr>
        <w:spacing w:after="120" w:line="276" w:lineRule="auto"/>
        <w:rPr>
          <w:rFonts w:ascii="Arial" w:eastAsia="Calibri" w:hAnsi="Arial" w:cs="Arial"/>
          <w:sz w:val="20"/>
          <w:szCs w:val="20"/>
        </w:rPr>
      </w:pPr>
      <w:r w:rsidRPr="00655886">
        <w:rPr>
          <w:rFonts w:ascii="Arial" w:eastAsia="Calibri" w:hAnsi="Arial" w:cs="Arial"/>
          <w:sz w:val="20"/>
          <w:szCs w:val="20"/>
        </w:rPr>
        <w:t>1/2 Tech lead</w:t>
      </w:r>
    </w:p>
    <w:p w:rsidR="00655886" w:rsidRPr="00655886" w:rsidRDefault="00655886" w:rsidP="00655886">
      <w:pPr>
        <w:pStyle w:val="ListParagraph"/>
        <w:numPr>
          <w:ilvl w:val="0"/>
          <w:numId w:val="37"/>
        </w:numPr>
        <w:spacing w:after="120" w:line="276" w:lineRule="auto"/>
        <w:rPr>
          <w:rFonts w:ascii="Arial" w:eastAsia="Calibri" w:hAnsi="Arial" w:cs="Arial"/>
          <w:sz w:val="20"/>
          <w:szCs w:val="20"/>
        </w:rPr>
      </w:pPr>
      <w:r w:rsidRPr="00655886">
        <w:rPr>
          <w:rFonts w:ascii="Arial" w:eastAsia="Calibri" w:hAnsi="Arial" w:cs="Arial"/>
          <w:sz w:val="20"/>
          <w:szCs w:val="20"/>
        </w:rPr>
        <w:t>2 javascript / node developers</w:t>
      </w:r>
    </w:p>
    <w:p w:rsidR="00655886" w:rsidRPr="00655886" w:rsidRDefault="00655886" w:rsidP="00655886">
      <w:pPr>
        <w:pStyle w:val="ListParagraph"/>
        <w:numPr>
          <w:ilvl w:val="0"/>
          <w:numId w:val="37"/>
        </w:numPr>
        <w:spacing w:after="120" w:line="276" w:lineRule="auto"/>
        <w:jc w:val="both"/>
        <w:rPr>
          <w:rFonts w:ascii="Arial" w:hAnsi="Arial" w:cs="Arial"/>
          <w:sz w:val="20"/>
          <w:szCs w:val="20"/>
        </w:rPr>
      </w:pPr>
      <w:r w:rsidRPr="00655886">
        <w:rPr>
          <w:rFonts w:ascii="Arial" w:eastAsia="Calibri" w:hAnsi="Arial" w:cs="Arial"/>
          <w:sz w:val="20"/>
          <w:szCs w:val="20"/>
        </w:rPr>
        <w:t>2 backend (Scala) devs</w:t>
      </w:r>
    </w:p>
    <w:p w:rsidR="72EA2BD3" w:rsidRDefault="72EA2BD3" w:rsidP="72EA2BD3">
      <w:pPr>
        <w:pStyle w:val="Normal1"/>
        <w:spacing w:before="60" w:after="60"/>
      </w:pPr>
    </w:p>
    <w:p w:rsidR="00A14A0E" w:rsidRDefault="102E5B38" w:rsidP="00AF50AC">
      <w:pPr>
        <w:pStyle w:val="TOC1"/>
      </w:pPr>
      <w:r>
        <w:t>CURRENT TECHNOLOGIES AND LANGUAGES</w:t>
      </w:r>
    </w:p>
    <w:p w:rsidR="00315502" w:rsidRPr="00AF50AC" w:rsidRDefault="00315502" w:rsidP="00315502">
      <w:pPr>
        <w:rPr>
          <w:rFonts w:ascii="Arial" w:hAnsi="Arial" w:cs="Arial"/>
          <w:sz w:val="20"/>
          <w:szCs w:val="20"/>
        </w:rPr>
      </w:pPr>
    </w:p>
    <w:p w:rsidR="72EA2BD3" w:rsidRPr="00AF50AC" w:rsidRDefault="72374C75" w:rsidP="00DF2CC5">
      <w:pPr>
        <w:numPr>
          <w:ilvl w:val="0"/>
          <w:numId w:val="5"/>
        </w:numPr>
        <w:spacing w:after="120" w:line="276" w:lineRule="auto"/>
        <w:jc w:val="both"/>
        <w:rPr>
          <w:rFonts w:ascii="Arial" w:hAnsi="Arial" w:cs="Arial"/>
          <w:color w:val="FF0000"/>
          <w:sz w:val="20"/>
          <w:szCs w:val="20"/>
        </w:rPr>
      </w:pPr>
      <w:bookmarkStart w:id="21" w:name="SummaryofRequiredOutcomesandUserNeeds"/>
      <w:r w:rsidRPr="00AF50AC">
        <w:rPr>
          <w:rFonts w:ascii="Arial" w:hAnsi="Arial" w:cs="Arial"/>
          <w:b/>
          <w:bCs/>
          <w:sz w:val="20"/>
          <w:szCs w:val="20"/>
        </w:rPr>
        <w:t>Digital Services at the Border - experience with, and evidence of the following is essential:</w:t>
      </w:r>
    </w:p>
    <w:p w:rsidR="002107DC" w:rsidRPr="00AF50AC" w:rsidRDefault="002107DC" w:rsidP="002107DC">
      <w:pPr>
        <w:pStyle w:val="ListParagraph"/>
        <w:spacing w:after="120" w:line="276" w:lineRule="auto"/>
        <w:jc w:val="both"/>
        <w:rPr>
          <w:rFonts w:ascii="Arial" w:hAnsi="Arial" w:cs="Arial"/>
          <w:sz w:val="20"/>
          <w:szCs w:val="20"/>
        </w:rPr>
      </w:pPr>
      <w:r w:rsidRPr="00AF50AC">
        <w:rPr>
          <w:rFonts w:ascii="Arial" w:hAnsi="Arial" w:cs="Arial"/>
          <w:b/>
          <w:sz w:val="20"/>
          <w:szCs w:val="20"/>
        </w:rPr>
        <w:t>Developers</w:t>
      </w:r>
      <w:r w:rsidRPr="00AF50AC">
        <w:rPr>
          <w:rFonts w:ascii="Arial" w:hAnsi="Arial" w:cs="Arial"/>
          <w:sz w:val="20"/>
          <w:szCs w:val="20"/>
        </w:rPr>
        <w:t>:</w:t>
      </w:r>
    </w:p>
    <w:p w:rsidR="002107DC" w:rsidRPr="00AF50AC" w:rsidRDefault="002107DC" w:rsidP="00DF2CC5">
      <w:pPr>
        <w:numPr>
          <w:ilvl w:val="1"/>
          <w:numId w:val="19"/>
        </w:numPr>
        <w:spacing w:after="120" w:line="276" w:lineRule="auto"/>
        <w:jc w:val="both"/>
        <w:rPr>
          <w:rFonts w:ascii="Arial" w:hAnsi="Arial" w:cs="Arial"/>
          <w:sz w:val="20"/>
          <w:szCs w:val="20"/>
        </w:rPr>
      </w:pPr>
      <w:r w:rsidRPr="00AF50AC">
        <w:rPr>
          <w:rFonts w:ascii="Arial" w:hAnsi="Arial" w:cs="Arial"/>
          <w:sz w:val="20"/>
          <w:szCs w:val="20"/>
        </w:rPr>
        <w:t>Groovy and Grails</w:t>
      </w:r>
    </w:p>
    <w:p w:rsidR="002107DC" w:rsidRPr="00AF50AC" w:rsidRDefault="002107DC" w:rsidP="00DF2CC5">
      <w:pPr>
        <w:numPr>
          <w:ilvl w:val="1"/>
          <w:numId w:val="19"/>
        </w:numPr>
        <w:spacing w:after="120" w:line="276" w:lineRule="auto"/>
        <w:jc w:val="both"/>
        <w:rPr>
          <w:rFonts w:ascii="Arial" w:hAnsi="Arial" w:cs="Arial"/>
          <w:sz w:val="20"/>
          <w:szCs w:val="20"/>
        </w:rPr>
      </w:pPr>
      <w:r w:rsidRPr="00AF50AC">
        <w:rPr>
          <w:rFonts w:ascii="Arial" w:hAnsi="Arial" w:cs="Arial"/>
          <w:sz w:val="20"/>
          <w:szCs w:val="20"/>
        </w:rPr>
        <w:t>Thorough understanding of web technologies</w:t>
      </w:r>
    </w:p>
    <w:p w:rsidR="002107DC" w:rsidRPr="00AF50AC" w:rsidRDefault="002107DC" w:rsidP="00DF2CC5">
      <w:pPr>
        <w:numPr>
          <w:ilvl w:val="1"/>
          <w:numId w:val="19"/>
        </w:numPr>
        <w:spacing w:after="120" w:line="276" w:lineRule="auto"/>
        <w:jc w:val="both"/>
        <w:rPr>
          <w:rFonts w:ascii="Arial" w:hAnsi="Arial" w:cs="Arial"/>
          <w:sz w:val="20"/>
          <w:szCs w:val="20"/>
        </w:rPr>
      </w:pPr>
      <w:r w:rsidRPr="00AF50AC">
        <w:rPr>
          <w:rFonts w:ascii="Arial" w:hAnsi="Arial" w:cs="Arial"/>
          <w:sz w:val="20"/>
          <w:szCs w:val="20"/>
        </w:rPr>
        <w:t>hbase and elasticsearch</w:t>
      </w:r>
    </w:p>
    <w:p w:rsidR="002107DC" w:rsidRPr="00AF50AC" w:rsidRDefault="002107DC" w:rsidP="00DF2CC5">
      <w:pPr>
        <w:numPr>
          <w:ilvl w:val="1"/>
          <w:numId w:val="19"/>
        </w:numPr>
        <w:spacing w:after="120" w:line="276" w:lineRule="auto"/>
        <w:jc w:val="both"/>
        <w:rPr>
          <w:rFonts w:ascii="Arial" w:hAnsi="Arial" w:cs="Arial"/>
          <w:sz w:val="20"/>
          <w:szCs w:val="20"/>
        </w:rPr>
      </w:pPr>
      <w:r w:rsidRPr="00AF50AC">
        <w:rPr>
          <w:rFonts w:ascii="Arial" w:hAnsi="Arial" w:cs="Arial"/>
          <w:sz w:val="20"/>
          <w:szCs w:val="20"/>
        </w:rPr>
        <w:t>Hadoop</w:t>
      </w:r>
    </w:p>
    <w:p w:rsidR="002107DC" w:rsidRPr="00AF50AC" w:rsidRDefault="002107DC" w:rsidP="00DF2CC5">
      <w:pPr>
        <w:numPr>
          <w:ilvl w:val="1"/>
          <w:numId w:val="19"/>
        </w:numPr>
        <w:spacing w:after="120" w:line="276" w:lineRule="auto"/>
        <w:jc w:val="both"/>
        <w:rPr>
          <w:rFonts w:ascii="Arial" w:hAnsi="Arial" w:cs="Arial"/>
          <w:sz w:val="20"/>
          <w:szCs w:val="20"/>
        </w:rPr>
      </w:pPr>
      <w:r w:rsidRPr="00AF50AC">
        <w:rPr>
          <w:rFonts w:ascii="Arial" w:hAnsi="Arial" w:cs="Arial"/>
          <w:sz w:val="20"/>
          <w:szCs w:val="20"/>
        </w:rPr>
        <w:t xml:space="preserve">ability to design, produce and consume RESTful web services </w:t>
      </w:r>
    </w:p>
    <w:p w:rsidR="002107DC" w:rsidRPr="00AF50AC" w:rsidRDefault="00AF50AC" w:rsidP="002107DC">
      <w:pPr>
        <w:pStyle w:val="ListParagraph"/>
        <w:spacing w:after="120" w:line="276" w:lineRule="auto"/>
        <w:jc w:val="both"/>
        <w:rPr>
          <w:rFonts w:ascii="Arial" w:hAnsi="Arial" w:cs="Arial"/>
          <w:sz w:val="20"/>
          <w:szCs w:val="20"/>
        </w:rPr>
      </w:pPr>
      <w:r>
        <w:rPr>
          <w:rFonts w:ascii="Arial" w:hAnsi="Arial" w:cs="Arial"/>
          <w:b/>
          <w:sz w:val="20"/>
          <w:szCs w:val="20"/>
        </w:rPr>
        <w:t xml:space="preserve">Web Ops/ </w:t>
      </w:r>
      <w:r w:rsidR="002107DC" w:rsidRPr="00AF50AC">
        <w:rPr>
          <w:rFonts w:ascii="Arial" w:hAnsi="Arial" w:cs="Arial"/>
          <w:b/>
          <w:sz w:val="20"/>
          <w:szCs w:val="20"/>
        </w:rPr>
        <w:t>Devops</w:t>
      </w:r>
      <w:r w:rsidR="002107DC" w:rsidRPr="00AF50AC">
        <w:rPr>
          <w:rFonts w:ascii="Arial" w:hAnsi="Arial" w:cs="Arial"/>
          <w:sz w:val="20"/>
          <w:szCs w:val="20"/>
        </w:rPr>
        <w:t>:</w:t>
      </w:r>
    </w:p>
    <w:p w:rsidR="00013D7A" w:rsidRPr="00AF50AC" w:rsidRDefault="002107DC" w:rsidP="00DF2CC5">
      <w:pPr>
        <w:pStyle w:val="ListParagraph"/>
        <w:numPr>
          <w:ilvl w:val="1"/>
          <w:numId w:val="20"/>
        </w:numPr>
        <w:spacing w:after="120" w:line="276" w:lineRule="auto"/>
        <w:jc w:val="both"/>
        <w:rPr>
          <w:rFonts w:ascii="Arial" w:hAnsi="Arial" w:cs="Arial"/>
          <w:color w:val="FF0000"/>
          <w:sz w:val="20"/>
          <w:szCs w:val="20"/>
        </w:rPr>
      </w:pPr>
      <w:r w:rsidRPr="00AF50AC">
        <w:rPr>
          <w:rFonts w:ascii="Arial" w:hAnsi="Arial" w:cs="Arial"/>
          <w:sz w:val="20"/>
          <w:szCs w:val="20"/>
        </w:rPr>
        <w:t xml:space="preserve">Docker </w:t>
      </w:r>
    </w:p>
    <w:p w:rsidR="002107DC" w:rsidRPr="00AF50AC" w:rsidRDefault="002107DC" w:rsidP="00DF2CC5">
      <w:pPr>
        <w:pStyle w:val="ListParagraph"/>
        <w:numPr>
          <w:ilvl w:val="1"/>
          <w:numId w:val="20"/>
        </w:numPr>
        <w:spacing w:after="120" w:line="276" w:lineRule="auto"/>
        <w:jc w:val="both"/>
        <w:rPr>
          <w:rFonts w:ascii="Arial" w:hAnsi="Arial" w:cs="Arial"/>
          <w:color w:val="FF0000"/>
          <w:sz w:val="20"/>
          <w:szCs w:val="20"/>
        </w:rPr>
      </w:pPr>
      <w:r w:rsidRPr="00AF50AC">
        <w:rPr>
          <w:rFonts w:ascii="Arial" w:hAnsi="Arial" w:cs="Arial"/>
          <w:sz w:val="20"/>
          <w:szCs w:val="20"/>
        </w:rPr>
        <w:t>Kubernetes</w:t>
      </w:r>
    </w:p>
    <w:p w:rsidR="46AF758E" w:rsidRPr="00AF50AC" w:rsidRDefault="72374C75" w:rsidP="00DF2CC5">
      <w:pPr>
        <w:numPr>
          <w:ilvl w:val="0"/>
          <w:numId w:val="5"/>
        </w:numPr>
        <w:spacing w:after="120" w:line="276" w:lineRule="auto"/>
        <w:jc w:val="both"/>
        <w:rPr>
          <w:rFonts w:ascii="Arial" w:hAnsi="Arial" w:cs="Arial"/>
          <w:color w:val="FF0000"/>
          <w:sz w:val="20"/>
          <w:szCs w:val="20"/>
        </w:rPr>
      </w:pPr>
      <w:r w:rsidRPr="00AF50AC">
        <w:rPr>
          <w:rFonts w:ascii="Arial" w:hAnsi="Arial" w:cs="Arial"/>
          <w:b/>
          <w:bCs/>
          <w:sz w:val="20"/>
          <w:szCs w:val="20"/>
        </w:rPr>
        <w:lastRenderedPageBreak/>
        <w:t>GE - experience with, and evidence of the following is essential:</w:t>
      </w:r>
    </w:p>
    <w:p w:rsidR="00304626" w:rsidRPr="00AF50AC" w:rsidRDefault="00304626" w:rsidP="00304626">
      <w:pPr>
        <w:spacing w:after="120" w:line="276" w:lineRule="auto"/>
        <w:ind w:firstLine="720"/>
        <w:jc w:val="both"/>
        <w:rPr>
          <w:rFonts w:ascii="Arial" w:eastAsia="Calibri" w:hAnsi="Arial" w:cs="Arial"/>
          <w:b/>
          <w:bCs/>
          <w:sz w:val="20"/>
          <w:szCs w:val="20"/>
        </w:rPr>
      </w:pPr>
      <w:r w:rsidRPr="00AF50AC">
        <w:rPr>
          <w:rFonts w:ascii="Arial" w:eastAsia="Calibri" w:hAnsi="Arial" w:cs="Arial"/>
          <w:b/>
          <w:bCs/>
          <w:sz w:val="20"/>
          <w:szCs w:val="20"/>
        </w:rPr>
        <w:t xml:space="preserve">Developers </w:t>
      </w:r>
      <w:r w:rsidRPr="00AF50AC">
        <w:rPr>
          <w:rFonts w:ascii="Arial" w:eastAsia="Calibri" w:hAnsi="Arial" w:cs="Arial"/>
          <w:bCs/>
          <w:sz w:val="20"/>
          <w:szCs w:val="20"/>
        </w:rPr>
        <w:t>able to collaborate, pair, perform TDD and write clean code. Must be proficient in:</w:t>
      </w:r>
    </w:p>
    <w:p w:rsidR="00304626" w:rsidRPr="00AF50AC" w:rsidRDefault="00304626" w:rsidP="00DF2CC5">
      <w:pPr>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Customer forms: javascript, node.js / express</w:t>
      </w:r>
    </w:p>
    <w:p w:rsidR="00304626" w:rsidRPr="00AF50AC" w:rsidRDefault="00304626" w:rsidP="00DF2CC5">
      <w:pPr>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Case working system: Scala / Play</w:t>
      </w:r>
    </w:p>
    <w:p w:rsidR="00304626" w:rsidRPr="00AF50AC" w:rsidRDefault="00304626" w:rsidP="00DF2CC5">
      <w:pPr>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MongoDB</w:t>
      </w:r>
    </w:p>
    <w:p w:rsidR="00304626" w:rsidRPr="00AF50AC" w:rsidRDefault="00304626" w:rsidP="00DF2CC5">
      <w:pPr>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Shell scripting</w:t>
      </w:r>
    </w:p>
    <w:p w:rsidR="00304626" w:rsidRPr="00AF50AC" w:rsidRDefault="00304626" w:rsidP="00DF2CC5">
      <w:pPr>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Ruby</w:t>
      </w:r>
    </w:p>
    <w:p w:rsidR="00304626" w:rsidRPr="00AF50AC" w:rsidRDefault="00304626" w:rsidP="00DF2CC5">
      <w:pPr>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RESTful web services, Spray</w:t>
      </w:r>
    </w:p>
    <w:p w:rsidR="00304626" w:rsidRPr="00AF50AC" w:rsidRDefault="00304626" w:rsidP="00DF2CC5">
      <w:pPr>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SOAP, Java, Spring Boot</w:t>
      </w:r>
    </w:p>
    <w:p w:rsidR="00304626" w:rsidRPr="00AF50AC" w:rsidRDefault="00304626" w:rsidP="00304626">
      <w:pPr>
        <w:spacing w:after="120" w:line="276" w:lineRule="auto"/>
        <w:jc w:val="both"/>
        <w:rPr>
          <w:rFonts w:ascii="Arial" w:eastAsia="Calibri" w:hAnsi="Arial" w:cs="Arial"/>
          <w:b/>
          <w:bCs/>
          <w:sz w:val="20"/>
          <w:szCs w:val="20"/>
        </w:rPr>
      </w:pPr>
    </w:p>
    <w:p w:rsidR="00304626" w:rsidRPr="00AF50AC" w:rsidRDefault="00AF50AC" w:rsidP="00304626">
      <w:pPr>
        <w:spacing w:after="120" w:line="276" w:lineRule="auto"/>
        <w:ind w:left="720"/>
        <w:jc w:val="both"/>
        <w:rPr>
          <w:rFonts w:ascii="Arial" w:eastAsia="Calibri" w:hAnsi="Arial" w:cs="Arial"/>
          <w:b/>
          <w:bCs/>
          <w:sz w:val="20"/>
          <w:szCs w:val="20"/>
        </w:rPr>
      </w:pPr>
      <w:r>
        <w:rPr>
          <w:rFonts w:ascii="Arial" w:hAnsi="Arial" w:cs="Arial"/>
          <w:b/>
          <w:sz w:val="20"/>
          <w:szCs w:val="20"/>
        </w:rPr>
        <w:t xml:space="preserve">Web Ops/ </w:t>
      </w:r>
      <w:r w:rsidRPr="00AF50AC">
        <w:rPr>
          <w:rFonts w:ascii="Arial" w:hAnsi="Arial" w:cs="Arial"/>
          <w:b/>
          <w:sz w:val="20"/>
          <w:szCs w:val="20"/>
        </w:rPr>
        <w:t>Devops</w:t>
      </w:r>
      <w:r w:rsidR="00304626" w:rsidRPr="00AF50AC">
        <w:rPr>
          <w:rFonts w:ascii="Arial" w:eastAsia="Calibri" w:hAnsi="Arial" w:cs="Arial"/>
          <w:b/>
          <w:bCs/>
          <w:sz w:val="20"/>
          <w:szCs w:val="20"/>
        </w:rPr>
        <w:t xml:space="preserve"> </w:t>
      </w:r>
      <w:r w:rsidR="00304626" w:rsidRPr="00AF50AC">
        <w:rPr>
          <w:rFonts w:ascii="Arial" w:eastAsia="Calibri" w:hAnsi="Arial" w:cs="Arial"/>
          <w:bCs/>
          <w:sz w:val="20"/>
          <w:szCs w:val="20"/>
        </w:rPr>
        <w:t>will need to be proactive to minimise issues but also have excellent troubleshooting skills. They will need to be proficient in the following:</w:t>
      </w:r>
    </w:p>
    <w:p w:rsidR="00304626" w:rsidRPr="00AF50AC" w:rsidRDefault="00304626" w:rsidP="00DF2CC5">
      <w:pPr>
        <w:pStyle w:val="ListParagraph"/>
        <w:numPr>
          <w:ilvl w:val="0"/>
          <w:numId w:val="21"/>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Puppet</w:t>
      </w:r>
    </w:p>
    <w:p w:rsidR="00304626" w:rsidRPr="00AF50AC" w:rsidRDefault="00304626" w:rsidP="00DF2CC5">
      <w:pPr>
        <w:pStyle w:val="ListParagraph"/>
        <w:numPr>
          <w:ilvl w:val="0"/>
          <w:numId w:val="21"/>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Docker</w:t>
      </w:r>
    </w:p>
    <w:p w:rsidR="72374C75" w:rsidRPr="00AF50AC" w:rsidRDefault="00304626" w:rsidP="00DF2CC5">
      <w:pPr>
        <w:pStyle w:val="ListParagraph"/>
        <w:numPr>
          <w:ilvl w:val="1"/>
          <w:numId w:val="12"/>
        </w:numPr>
        <w:spacing w:after="120" w:line="276" w:lineRule="auto"/>
        <w:jc w:val="both"/>
        <w:rPr>
          <w:rFonts w:ascii="Arial" w:eastAsia="Calibri" w:hAnsi="Arial" w:cs="Arial"/>
          <w:bCs/>
          <w:sz w:val="20"/>
          <w:szCs w:val="20"/>
        </w:rPr>
      </w:pPr>
      <w:r w:rsidRPr="00AF50AC">
        <w:rPr>
          <w:rFonts w:ascii="Arial" w:eastAsia="Calibri" w:hAnsi="Arial" w:cs="Arial"/>
          <w:bCs/>
          <w:sz w:val="20"/>
          <w:szCs w:val="20"/>
        </w:rPr>
        <w:t>Kubernetes</w:t>
      </w:r>
    </w:p>
    <w:p w:rsidR="72374C75" w:rsidRPr="00AF50AC" w:rsidRDefault="72374C75" w:rsidP="00DF2CC5">
      <w:pPr>
        <w:numPr>
          <w:ilvl w:val="0"/>
          <w:numId w:val="5"/>
        </w:numPr>
        <w:spacing w:after="120" w:line="276" w:lineRule="auto"/>
        <w:jc w:val="both"/>
        <w:rPr>
          <w:rFonts w:ascii="Arial" w:hAnsi="Arial" w:cs="Arial"/>
          <w:color w:val="FF0000"/>
          <w:sz w:val="20"/>
          <w:szCs w:val="20"/>
        </w:rPr>
      </w:pPr>
      <w:r w:rsidRPr="00AF50AC">
        <w:rPr>
          <w:rFonts w:ascii="Arial" w:hAnsi="Arial" w:cs="Arial"/>
          <w:b/>
          <w:bCs/>
          <w:sz w:val="20"/>
          <w:szCs w:val="20"/>
        </w:rPr>
        <w:t>RT- experience with, and evidence of the following is essential:</w:t>
      </w:r>
    </w:p>
    <w:p w:rsidR="00304626" w:rsidRPr="00AF50AC" w:rsidRDefault="00304626" w:rsidP="00304626">
      <w:pPr>
        <w:spacing w:after="120" w:line="276" w:lineRule="auto"/>
        <w:ind w:firstLine="720"/>
        <w:jc w:val="both"/>
        <w:rPr>
          <w:rFonts w:ascii="Arial" w:hAnsi="Arial" w:cs="Arial"/>
          <w:sz w:val="20"/>
          <w:szCs w:val="20"/>
        </w:rPr>
      </w:pPr>
      <w:r w:rsidRPr="00AF50AC">
        <w:rPr>
          <w:rFonts w:ascii="Arial" w:hAnsi="Arial" w:cs="Arial"/>
          <w:b/>
          <w:sz w:val="20"/>
          <w:szCs w:val="20"/>
        </w:rPr>
        <w:t>Developers</w:t>
      </w:r>
      <w:r w:rsidRPr="00AF50AC">
        <w:rPr>
          <w:rFonts w:ascii="Arial" w:hAnsi="Arial" w:cs="Arial"/>
          <w:sz w:val="20"/>
          <w:szCs w:val="20"/>
        </w:rPr>
        <w:t xml:space="preserve"> able to collaborate, pair, perform TDD and write clean code.</w:t>
      </w:r>
    </w:p>
    <w:p w:rsidR="00304626" w:rsidRPr="00AF50AC" w:rsidRDefault="00304626"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Customer forms: javascript, node.js / express</w:t>
      </w:r>
    </w:p>
    <w:p w:rsidR="00304626" w:rsidRPr="00AF50AC" w:rsidRDefault="00304626"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Case working system: Scala / Play</w:t>
      </w:r>
    </w:p>
    <w:p w:rsidR="00304626" w:rsidRPr="00AF50AC" w:rsidRDefault="00304626"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MongoDB</w:t>
      </w:r>
    </w:p>
    <w:p w:rsidR="00304626" w:rsidRPr="00AF50AC" w:rsidRDefault="00304626"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Shell scripting</w:t>
      </w:r>
    </w:p>
    <w:p w:rsidR="00304626" w:rsidRPr="00AF50AC" w:rsidRDefault="00304626"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Ruby</w:t>
      </w:r>
    </w:p>
    <w:p w:rsidR="00304626" w:rsidRPr="00AF50AC" w:rsidRDefault="00304626"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RESTful web services, Spray</w:t>
      </w:r>
    </w:p>
    <w:p w:rsidR="00304626" w:rsidRPr="00AF50AC" w:rsidRDefault="00AF50AC" w:rsidP="00304626">
      <w:pPr>
        <w:spacing w:after="120" w:line="276" w:lineRule="auto"/>
        <w:ind w:left="720"/>
        <w:jc w:val="both"/>
        <w:rPr>
          <w:rFonts w:ascii="Arial" w:hAnsi="Arial" w:cs="Arial"/>
          <w:sz w:val="20"/>
          <w:szCs w:val="20"/>
        </w:rPr>
      </w:pPr>
      <w:r>
        <w:rPr>
          <w:rFonts w:ascii="Arial" w:hAnsi="Arial" w:cs="Arial"/>
          <w:b/>
          <w:sz w:val="20"/>
          <w:szCs w:val="20"/>
        </w:rPr>
        <w:t xml:space="preserve">Web Ops/ </w:t>
      </w:r>
      <w:r w:rsidRPr="00AF50AC">
        <w:rPr>
          <w:rFonts w:ascii="Arial" w:hAnsi="Arial" w:cs="Arial"/>
          <w:b/>
          <w:sz w:val="20"/>
          <w:szCs w:val="20"/>
        </w:rPr>
        <w:t>Devops</w:t>
      </w:r>
      <w:r w:rsidR="00304626" w:rsidRPr="00AF50AC">
        <w:rPr>
          <w:rFonts w:ascii="Arial" w:hAnsi="Arial" w:cs="Arial"/>
          <w:sz w:val="20"/>
          <w:szCs w:val="20"/>
        </w:rPr>
        <w:t xml:space="preserve"> will need to be proactive to minimize issues but also have excellent troubleshooting skills. They will need to be proficient in the following: </w:t>
      </w:r>
    </w:p>
    <w:p w:rsidR="00304626" w:rsidRPr="00AF50AC" w:rsidRDefault="00304626" w:rsidP="00DF2CC5">
      <w:pPr>
        <w:pStyle w:val="ListParagraph"/>
        <w:numPr>
          <w:ilvl w:val="0"/>
          <w:numId w:val="18"/>
        </w:numPr>
        <w:spacing w:after="120" w:line="276" w:lineRule="auto"/>
        <w:jc w:val="both"/>
        <w:rPr>
          <w:rFonts w:ascii="Arial" w:hAnsi="Arial" w:cs="Arial"/>
          <w:sz w:val="20"/>
          <w:szCs w:val="20"/>
        </w:rPr>
      </w:pPr>
      <w:r w:rsidRPr="00AF50AC">
        <w:rPr>
          <w:rFonts w:ascii="Arial" w:hAnsi="Arial" w:cs="Arial"/>
          <w:sz w:val="20"/>
          <w:szCs w:val="20"/>
        </w:rPr>
        <w:t>Puppet</w:t>
      </w:r>
    </w:p>
    <w:p w:rsidR="00304626" w:rsidRPr="00AF50AC" w:rsidRDefault="00304626" w:rsidP="00DF2CC5">
      <w:pPr>
        <w:pStyle w:val="ListParagraph"/>
        <w:numPr>
          <w:ilvl w:val="0"/>
          <w:numId w:val="18"/>
        </w:numPr>
        <w:spacing w:after="120" w:line="276" w:lineRule="auto"/>
        <w:jc w:val="both"/>
        <w:rPr>
          <w:rFonts w:ascii="Arial" w:hAnsi="Arial" w:cs="Arial"/>
          <w:sz w:val="20"/>
          <w:szCs w:val="20"/>
        </w:rPr>
      </w:pPr>
      <w:r w:rsidRPr="00AF50AC">
        <w:rPr>
          <w:rFonts w:ascii="Arial" w:hAnsi="Arial" w:cs="Arial"/>
          <w:sz w:val="20"/>
          <w:szCs w:val="20"/>
        </w:rPr>
        <w:t xml:space="preserve"> Docker</w:t>
      </w:r>
    </w:p>
    <w:p w:rsidR="72374C75" w:rsidRPr="00AF50AC" w:rsidRDefault="00304626" w:rsidP="00DF2CC5">
      <w:pPr>
        <w:pStyle w:val="ListParagraph"/>
        <w:numPr>
          <w:ilvl w:val="0"/>
          <w:numId w:val="18"/>
        </w:numPr>
        <w:spacing w:after="120" w:line="276" w:lineRule="auto"/>
        <w:jc w:val="both"/>
        <w:rPr>
          <w:rFonts w:ascii="Arial" w:eastAsia="Calibri" w:hAnsi="Arial" w:cs="Arial"/>
          <w:b/>
          <w:bCs/>
          <w:sz w:val="20"/>
          <w:szCs w:val="20"/>
        </w:rPr>
      </w:pPr>
      <w:r w:rsidRPr="00AF50AC">
        <w:rPr>
          <w:rFonts w:ascii="Arial" w:hAnsi="Arial" w:cs="Arial"/>
          <w:sz w:val="20"/>
          <w:szCs w:val="20"/>
        </w:rPr>
        <w:t xml:space="preserve"> Kubernetes</w:t>
      </w:r>
    </w:p>
    <w:p w:rsidR="72374C75" w:rsidRPr="00AF50AC" w:rsidRDefault="72374C75" w:rsidP="00DF2CC5">
      <w:pPr>
        <w:numPr>
          <w:ilvl w:val="0"/>
          <w:numId w:val="5"/>
        </w:numPr>
        <w:spacing w:after="120" w:line="276" w:lineRule="auto"/>
        <w:jc w:val="both"/>
        <w:rPr>
          <w:rFonts w:ascii="Arial" w:hAnsi="Arial" w:cs="Arial"/>
          <w:color w:val="FF0000"/>
          <w:sz w:val="20"/>
          <w:szCs w:val="20"/>
        </w:rPr>
      </w:pPr>
      <w:r w:rsidRPr="00AF50AC">
        <w:rPr>
          <w:rFonts w:ascii="Arial" w:hAnsi="Arial" w:cs="Arial"/>
          <w:b/>
          <w:bCs/>
          <w:sz w:val="20"/>
          <w:szCs w:val="20"/>
        </w:rPr>
        <w:t>EVW- experience with, and evidence of the following is essential:</w:t>
      </w:r>
    </w:p>
    <w:p w:rsidR="00EC120B" w:rsidRPr="00AF50AC" w:rsidRDefault="00EC120B" w:rsidP="00EC120B">
      <w:pPr>
        <w:spacing w:after="120" w:line="276" w:lineRule="auto"/>
        <w:ind w:left="720"/>
        <w:jc w:val="both"/>
        <w:rPr>
          <w:rFonts w:ascii="Arial" w:hAnsi="Arial" w:cs="Arial"/>
          <w:sz w:val="20"/>
          <w:szCs w:val="20"/>
        </w:rPr>
      </w:pPr>
      <w:r w:rsidRPr="00AF50AC">
        <w:rPr>
          <w:rFonts w:ascii="Arial" w:hAnsi="Arial" w:cs="Arial"/>
          <w:b/>
          <w:sz w:val="20"/>
          <w:szCs w:val="20"/>
        </w:rPr>
        <w:t>Developers</w:t>
      </w:r>
      <w:r w:rsidRPr="00AF50AC">
        <w:rPr>
          <w:rFonts w:ascii="Arial" w:hAnsi="Arial" w:cs="Arial"/>
          <w:sz w:val="20"/>
          <w:szCs w:val="20"/>
        </w:rPr>
        <w:t xml:space="preserve"> able to collaborate, pair, perform TDD and write clean code. They will need to be proficient in the following:</w:t>
      </w:r>
    </w:p>
    <w:p w:rsidR="00EC120B" w:rsidRPr="00AF50AC" w:rsidRDefault="00EC120B"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Customer forms: javascript, node.js / express</w:t>
      </w:r>
    </w:p>
    <w:p w:rsidR="00EC120B" w:rsidRPr="00AF50AC" w:rsidRDefault="00EC120B"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Case working system: Scala / Play</w:t>
      </w:r>
    </w:p>
    <w:p w:rsidR="00EC120B" w:rsidRPr="00AF50AC" w:rsidRDefault="00EC120B"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MongoDB</w:t>
      </w:r>
    </w:p>
    <w:p w:rsidR="00EC120B" w:rsidRPr="00AF50AC" w:rsidRDefault="00EC120B"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Shell scripting</w:t>
      </w:r>
    </w:p>
    <w:p w:rsidR="00EC120B" w:rsidRPr="00AF50AC" w:rsidRDefault="00EC120B"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Ruby</w:t>
      </w:r>
    </w:p>
    <w:p w:rsidR="00EC120B" w:rsidRPr="00AF50AC" w:rsidRDefault="00EC120B"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RESTful web services, Spray</w:t>
      </w:r>
    </w:p>
    <w:p w:rsidR="00EC120B" w:rsidRPr="00AF50AC" w:rsidRDefault="00AF50AC" w:rsidP="00EC120B">
      <w:pPr>
        <w:spacing w:after="120" w:line="276" w:lineRule="auto"/>
        <w:ind w:left="720"/>
        <w:jc w:val="both"/>
        <w:rPr>
          <w:rFonts w:ascii="Arial" w:hAnsi="Arial" w:cs="Arial"/>
          <w:sz w:val="20"/>
          <w:szCs w:val="20"/>
        </w:rPr>
      </w:pPr>
      <w:r>
        <w:rPr>
          <w:rFonts w:ascii="Arial" w:hAnsi="Arial" w:cs="Arial"/>
          <w:b/>
          <w:sz w:val="20"/>
          <w:szCs w:val="20"/>
        </w:rPr>
        <w:t xml:space="preserve">Web Ops/ </w:t>
      </w:r>
      <w:r w:rsidRPr="00AF50AC">
        <w:rPr>
          <w:rFonts w:ascii="Arial" w:hAnsi="Arial" w:cs="Arial"/>
          <w:b/>
          <w:sz w:val="20"/>
          <w:szCs w:val="20"/>
        </w:rPr>
        <w:t>Devops</w:t>
      </w:r>
      <w:r w:rsidR="00EC120B" w:rsidRPr="00AF50AC">
        <w:rPr>
          <w:rFonts w:ascii="Arial" w:hAnsi="Arial" w:cs="Arial"/>
          <w:sz w:val="20"/>
          <w:szCs w:val="20"/>
        </w:rPr>
        <w:t xml:space="preserve"> will need to be proactive to minimize issues but also have excellent troubleshooting skills. They will need to be proficient in the following:</w:t>
      </w:r>
    </w:p>
    <w:p w:rsidR="00FD7E44" w:rsidRPr="00AF50AC" w:rsidRDefault="00EC120B" w:rsidP="00DF2CC5">
      <w:pPr>
        <w:pStyle w:val="ListParagraph"/>
        <w:numPr>
          <w:ilvl w:val="0"/>
          <w:numId w:val="15"/>
        </w:numPr>
        <w:spacing w:after="120" w:line="276" w:lineRule="auto"/>
        <w:jc w:val="both"/>
        <w:rPr>
          <w:rFonts w:ascii="Arial" w:hAnsi="Arial" w:cs="Arial"/>
          <w:sz w:val="20"/>
          <w:szCs w:val="20"/>
        </w:rPr>
      </w:pPr>
      <w:r w:rsidRPr="00AF50AC">
        <w:rPr>
          <w:rFonts w:ascii="Arial" w:hAnsi="Arial" w:cs="Arial"/>
          <w:sz w:val="20"/>
          <w:szCs w:val="20"/>
        </w:rPr>
        <w:t>Puppet</w:t>
      </w:r>
    </w:p>
    <w:p w:rsidR="00FD7E44" w:rsidRPr="00AF50AC" w:rsidRDefault="00EC120B" w:rsidP="00DF2CC5">
      <w:pPr>
        <w:pStyle w:val="ListParagraph"/>
        <w:numPr>
          <w:ilvl w:val="0"/>
          <w:numId w:val="15"/>
        </w:numPr>
        <w:spacing w:after="120" w:line="276" w:lineRule="auto"/>
        <w:jc w:val="both"/>
        <w:rPr>
          <w:rFonts w:ascii="Arial" w:hAnsi="Arial" w:cs="Arial"/>
          <w:sz w:val="20"/>
          <w:szCs w:val="20"/>
        </w:rPr>
      </w:pPr>
      <w:r w:rsidRPr="00AF50AC">
        <w:rPr>
          <w:rFonts w:ascii="Arial" w:hAnsi="Arial" w:cs="Arial"/>
          <w:sz w:val="20"/>
          <w:szCs w:val="20"/>
        </w:rPr>
        <w:t>Docker</w:t>
      </w:r>
    </w:p>
    <w:p w:rsidR="72374C75" w:rsidRPr="00AF50AC" w:rsidRDefault="00EC120B" w:rsidP="00DF2CC5">
      <w:pPr>
        <w:pStyle w:val="ListParagraph"/>
        <w:numPr>
          <w:ilvl w:val="0"/>
          <w:numId w:val="15"/>
        </w:numPr>
        <w:spacing w:after="120" w:line="276" w:lineRule="auto"/>
        <w:jc w:val="both"/>
        <w:rPr>
          <w:rFonts w:ascii="Arial" w:hAnsi="Arial" w:cs="Arial"/>
          <w:sz w:val="20"/>
          <w:szCs w:val="20"/>
        </w:rPr>
      </w:pPr>
      <w:r w:rsidRPr="00AF50AC">
        <w:rPr>
          <w:rFonts w:ascii="Arial" w:hAnsi="Arial" w:cs="Arial"/>
          <w:sz w:val="20"/>
          <w:szCs w:val="20"/>
        </w:rPr>
        <w:t>Kubernetes</w:t>
      </w:r>
      <w:r w:rsidRPr="00AF50AC">
        <w:rPr>
          <w:rFonts w:ascii="Arial" w:hAnsi="Arial" w:cs="Arial"/>
          <w:sz w:val="20"/>
          <w:szCs w:val="20"/>
        </w:rPr>
        <w:tab/>
      </w:r>
      <w:r w:rsidRPr="00AF50AC">
        <w:rPr>
          <w:rFonts w:ascii="Arial" w:hAnsi="Arial" w:cs="Arial"/>
          <w:sz w:val="20"/>
          <w:szCs w:val="20"/>
        </w:rPr>
        <w:br/>
      </w:r>
    </w:p>
    <w:p w:rsidR="72374C75" w:rsidRPr="00AF50AC" w:rsidRDefault="72374C75" w:rsidP="00DF2CC5">
      <w:pPr>
        <w:numPr>
          <w:ilvl w:val="0"/>
          <w:numId w:val="5"/>
        </w:numPr>
        <w:spacing w:after="120" w:line="276" w:lineRule="auto"/>
        <w:jc w:val="both"/>
        <w:rPr>
          <w:rFonts w:ascii="Arial" w:hAnsi="Arial" w:cs="Arial"/>
          <w:color w:val="FF0000"/>
          <w:sz w:val="20"/>
          <w:szCs w:val="20"/>
        </w:rPr>
      </w:pPr>
      <w:r w:rsidRPr="00AF50AC">
        <w:rPr>
          <w:rFonts w:ascii="Arial" w:hAnsi="Arial" w:cs="Arial"/>
          <w:b/>
          <w:bCs/>
          <w:sz w:val="20"/>
          <w:szCs w:val="20"/>
        </w:rPr>
        <w:lastRenderedPageBreak/>
        <w:t>Passports - experience with, and evidence of the following is essential:</w:t>
      </w:r>
    </w:p>
    <w:p w:rsidR="004F070D" w:rsidRPr="00AF50AC" w:rsidRDefault="004F070D"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Java</w:t>
      </w:r>
    </w:p>
    <w:p w:rsidR="0024399F" w:rsidRPr="00AF50AC" w:rsidRDefault="004F070D" w:rsidP="00DF2CC5">
      <w:pPr>
        <w:pStyle w:val="ListParagraph"/>
        <w:numPr>
          <w:ilvl w:val="1"/>
          <w:numId w:val="5"/>
        </w:numPr>
        <w:spacing w:after="120" w:line="276" w:lineRule="auto"/>
        <w:jc w:val="both"/>
        <w:rPr>
          <w:rFonts w:ascii="Arial" w:hAnsi="Arial" w:cs="Arial"/>
          <w:sz w:val="20"/>
          <w:szCs w:val="20"/>
        </w:rPr>
      </w:pPr>
      <w:r w:rsidRPr="00AF50AC">
        <w:rPr>
          <w:rFonts w:ascii="Arial" w:hAnsi="Arial" w:cs="Arial"/>
          <w:sz w:val="20"/>
          <w:szCs w:val="20"/>
        </w:rPr>
        <w:t>Java/Node.js</w:t>
      </w:r>
    </w:p>
    <w:p w:rsidR="102E5B38" w:rsidRDefault="102E5B38" w:rsidP="00AF50AC">
      <w:pPr>
        <w:pStyle w:val="TOC1"/>
      </w:pPr>
      <w:r>
        <w:t>REQUIRED OUTCOMES</w:t>
      </w:r>
    </w:p>
    <w:p w:rsidR="102E5B38" w:rsidRDefault="102E5B38" w:rsidP="102E5B38">
      <w:pPr>
        <w:ind w:left="720"/>
        <w:jc w:val="both"/>
      </w:pPr>
    </w:p>
    <w:p w:rsidR="00C610A4" w:rsidRPr="00AF50AC" w:rsidRDefault="72374C75" w:rsidP="002107DC">
      <w:pPr>
        <w:spacing w:after="120" w:line="276" w:lineRule="auto"/>
        <w:ind w:left="720"/>
        <w:jc w:val="both"/>
        <w:rPr>
          <w:rFonts w:ascii="Arial" w:hAnsi="Arial" w:cs="Arial"/>
          <w:sz w:val="20"/>
          <w:szCs w:val="20"/>
        </w:rPr>
      </w:pPr>
      <w:r w:rsidRPr="00AF50AC">
        <w:rPr>
          <w:rFonts w:ascii="Arial" w:eastAsia="Calibri" w:hAnsi="Arial" w:cs="Arial"/>
          <w:b/>
          <w:bCs/>
          <w:sz w:val="20"/>
          <w:szCs w:val="20"/>
        </w:rPr>
        <w:t xml:space="preserve">DSAB </w:t>
      </w:r>
      <w:r w:rsidR="002107DC" w:rsidRPr="00AF50AC">
        <w:rPr>
          <w:rFonts w:ascii="Arial" w:eastAsia="Calibri" w:hAnsi="Arial" w:cs="Arial"/>
          <w:sz w:val="20"/>
          <w:szCs w:val="20"/>
        </w:rPr>
        <w:t>–</w:t>
      </w:r>
      <w:r w:rsidRPr="00AF50AC">
        <w:rPr>
          <w:rFonts w:ascii="Arial" w:eastAsia="Calibri" w:hAnsi="Arial" w:cs="Arial"/>
          <w:sz w:val="20"/>
          <w:szCs w:val="20"/>
        </w:rPr>
        <w:t xml:space="preserve"> </w:t>
      </w:r>
      <w:r w:rsidR="002107DC" w:rsidRPr="00AF50AC">
        <w:rPr>
          <w:rFonts w:ascii="Arial" w:eastAsia="Calibri" w:hAnsi="Arial" w:cs="Arial"/>
          <w:sz w:val="20"/>
          <w:szCs w:val="20"/>
        </w:rPr>
        <w:t>The objective is t</w:t>
      </w:r>
      <w:r w:rsidR="00C610A4" w:rsidRPr="00AF50AC">
        <w:rPr>
          <w:rFonts w:ascii="Arial" w:eastAsia="Times New Roman" w:hAnsi="Arial" w:cs="Arial"/>
          <w:color w:val="212121"/>
          <w:sz w:val="20"/>
          <w:szCs w:val="20"/>
        </w:rPr>
        <w:t>o build an effective, agile, interoperable, interconnected and cost-effective border security system which will replace the current two systems. The system will:</w:t>
      </w:r>
    </w:p>
    <w:p w:rsidR="00C610A4"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Change the way we process passengers at the border enabling rapid processing and clear presentation of information, where and when it is needed;</w:t>
      </w:r>
    </w:p>
    <w:p w:rsidR="00C610A4"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Be designed and built based on business needs and needs of all partners;</w:t>
      </w:r>
    </w:p>
    <w:p w:rsidR="00C610A4"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Be interoperable with other systems, making sharing data more fluid and decisions made faster;</w:t>
      </w:r>
    </w:p>
    <w:p w:rsidR="00C610A4"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Provide greater efficiency to front line operations;</w:t>
      </w:r>
    </w:p>
    <w:p w:rsidR="00C610A4"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Be resilient, agile, adaptable and flexible;</w:t>
      </w:r>
    </w:p>
    <w:p w:rsidR="00C610A4"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Gather and share information on people, organisation, location and events;</w:t>
      </w:r>
    </w:p>
    <w:p w:rsidR="00C610A4"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Constantly evolve and be built to last; and,</w:t>
      </w:r>
    </w:p>
    <w:p w:rsidR="72EA2BD3" w:rsidRPr="00AF50AC" w:rsidRDefault="00C610A4" w:rsidP="00DF2CC5">
      <w:pPr>
        <w:pStyle w:val="ListParagraph"/>
        <w:numPr>
          <w:ilvl w:val="0"/>
          <w:numId w:val="13"/>
        </w:numPr>
        <w:rPr>
          <w:rFonts w:ascii="Arial" w:eastAsia="Times New Roman" w:hAnsi="Arial" w:cs="Arial"/>
          <w:sz w:val="20"/>
          <w:szCs w:val="20"/>
        </w:rPr>
      </w:pPr>
      <w:r w:rsidRPr="00AF50AC">
        <w:rPr>
          <w:rFonts w:ascii="Arial" w:eastAsia="Times New Roman" w:hAnsi="Arial" w:cs="Arial"/>
          <w:color w:val="212121"/>
          <w:sz w:val="20"/>
          <w:szCs w:val="20"/>
        </w:rPr>
        <w:t>Be owned by the business and be built for the business.</w:t>
      </w:r>
    </w:p>
    <w:p w:rsidR="72374C75" w:rsidRPr="00AF50AC" w:rsidRDefault="72374C75" w:rsidP="72374C75">
      <w:pPr>
        <w:spacing w:line="276" w:lineRule="auto"/>
        <w:ind w:left="1440"/>
        <w:jc w:val="both"/>
        <w:rPr>
          <w:rFonts w:ascii="Arial" w:hAnsi="Arial" w:cs="Arial"/>
          <w:sz w:val="20"/>
          <w:szCs w:val="20"/>
        </w:rPr>
      </w:pPr>
    </w:p>
    <w:p w:rsidR="00304626" w:rsidRPr="00AF50AC" w:rsidRDefault="72374C75" w:rsidP="00304626">
      <w:pPr>
        <w:spacing w:after="120" w:line="276" w:lineRule="auto"/>
        <w:ind w:left="720"/>
        <w:jc w:val="both"/>
        <w:rPr>
          <w:rFonts w:ascii="Arial" w:eastAsia="Calibri" w:hAnsi="Arial" w:cs="Arial"/>
          <w:sz w:val="20"/>
          <w:szCs w:val="20"/>
        </w:rPr>
      </w:pPr>
      <w:r w:rsidRPr="00AF50AC">
        <w:rPr>
          <w:rFonts w:ascii="Arial" w:eastAsia="Calibri" w:hAnsi="Arial" w:cs="Arial"/>
          <w:b/>
          <w:bCs/>
          <w:sz w:val="20"/>
          <w:szCs w:val="20"/>
        </w:rPr>
        <w:t xml:space="preserve">Global Entry </w:t>
      </w:r>
      <w:r w:rsidR="005723EA" w:rsidRPr="00AF50AC">
        <w:rPr>
          <w:rFonts w:ascii="Arial" w:eastAsia="Calibri" w:hAnsi="Arial" w:cs="Arial"/>
          <w:sz w:val="20"/>
          <w:szCs w:val="20"/>
        </w:rPr>
        <w:t>–</w:t>
      </w:r>
      <w:r w:rsidRPr="00AF50AC">
        <w:rPr>
          <w:rFonts w:ascii="Arial" w:eastAsia="Calibri" w:hAnsi="Arial" w:cs="Arial"/>
          <w:sz w:val="20"/>
          <w:szCs w:val="20"/>
        </w:rPr>
        <w:t xml:space="preserve"> </w:t>
      </w:r>
      <w:r w:rsidR="00304626" w:rsidRPr="00AF50AC">
        <w:rPr>
          <w:rFonts w:ascii="Arial" w:eastAsia="Calibri" w:hAnsi="Arial" w:cs="Arial"/>
          <w:sz w:val="20"/>
          <w:szCs w:val="20"/>
        </w:rPr>
        <w:t>Ongoing development on GE includes:</w:t>
      </w:r>
    </w:p>
    <w:p w:rsidR="00304626" w:rsidRPr="00AF50AC" w:rsidRDefault="00304626" w:rsidP="00DF2CC5">
      <w:pPr>
        <w:pStyle w:val="ListParagraph"/>
        <w:numPr>
          <w:ilvl w:val="0"/>
          <w:numId w:val="22"/>
        </w:numPr>
        <w:spacing w:after="120" w:line="276" w:lineRule="auto"/>
        <w:jc w:val="both"/>
        <w:rPr>
          <w:rFonts w:ascii="Arial" w:hAnsi="Arial" w:cs="Arial"/>
          <w:sz w:val="20"/>
          <w:szCs w:val="20"/>
        </w:rPr>
      </w:pPr>
      <w:r w:rsidRPr="00AF50AC">
        <w:rPr>
          <w:rFonts w:ascii="Arial" w:eastAsia="Calibri" w:hAnsi="Arial" w:cs="Arial"/>
          <w:sz w:val="20"/>
          <w:szCs w:val="20"/>
        </w:rPr>
        <w:t>improving the architecture;</w:t>
      </w:r>
    </w:p>
    <w:p w:rsidR="00304626" w:rsidRPr="00AF50AC" w:rsidRDefault="00304626" w:rsidP="00DF2CC5">
      <w:pPr>
        <w:pStyle w:val="ListParagraph"/>
        <w:numPr>
          <w:ilvl w:val="0"/>
          <w:numId w:val="22"/>
        </w:numPr>
        <w:spacing w:after="120" w:line="276" w:lineRule="auto"/>
        <w:jc w:val="both"/>
        <w:rPr>
          <w:rFonts w:ascii="Arial" w:hAnsi="Arial" w:cs="Arial"/>
          <w:sz w:val="20"/>
          <w:szCs w:val="20"/>
        </w:rPr>
      </w:pPr>
      <w:r w:rsidRPr="00AF50AC">
        <w:rPr>
          <w:rFonts w:ascii="Arial" w:eastAsia="Calibri" w:hAnsi="Arial" w:cs="Arial"/>
          <w:sz w:val="20"/>
          <w:szCs w:val="20"/>
        </w:rPr>
        <w:t>implementing gov.uk pay and gov.uk notify;</w:t>
      </w:r>
    </w:p>
    <w:p w:rsidR="00304626" w:rsidRPr="00AF50AC" w:rsidRDefault="00304626" w:rsidP="00DF2CC5">
      <w:pPr>
        <w:pStyle w:val="ListParagraph"/>
        <w:numPr>
          <w:ilvl w:val="0"/>
          <w:numId w:val="22"/>
        </w:numPr>
        <w:spacing w:after="120" w:line="276" w:lineRule="auto"/>
        <w:jc w:val="both"/>
        <w:rPr>
          <w:rFonts w:ascii="Arial" w:hAnsi="Arial" w:cs="Arial"/>
          <w:sz w:val="20"/>
          <w:szCs w:val="20"/>
        </w:rPr>
      </w:pPr>
      <w:r w:rsidRPr="00AF50AC">
        <w:rPr>
          <w:rFonts w:ascii="Arial" w:eastAsia="Calibri" w:hAnsi="Arial" w:cs="Arial"/>
          <w:sz w:val="20"/>
          <w:szCs w:val="20"/>
        </w:rPr>
        <w:t>improving correspondence tracking;</w:t>
      </w:r>
    </w:p>
    <w:p w:rsidR="72EA2BD3" w:rsidRPr="00AF50AC" w:rsidRDefault="00304626" w:rsidP="00DF2CC5">
      <w:pPr>
        <w:pStyle w:val="ListParagraph"/>
        <w:numPr>
          <w:ilvl w:val="0"/>
          <w:numId w:val="22"/>
        </w:numPr>
        <w:spacing w:after="120" w:line="276" w:lineRule="auto"/>
        <w:jc w:val="both"/>
        <w:rPr>
          <w:rFonts w:ascii="Arial" w:hAnsi="Arial" w:cs="Arial"/>
          <w:sz w:val="20"/>
          <w:szCs w:val="20"/>
        </w:rPr>
      </w:pPr>
      <w:r w:rsidRPr="00AF50AC">
        <w:rPr>
          <w:rFonts w:ascii="Arial" w:eastAsia="Calibri" w:hAnsi="Arial" w:cs="Arial"/>
          <w:sz w:val="20"/>
          <w:szCs w:val="20"/>
        </w:rPr>
        <w:t>implementing more messaging between the US and UK for better awareness of US case status and renewals</w:t>
      </w:r>
    </w:p>
    <w:p w:rsidR="005723EA" w:rsidRPr="00AF50AC" w:rsidRDefault="72374C75" w:rsidP="005723EA">
      <w:pPr>
        <w:spacing w:after="120" w:line="276" w:lineRule="auto"/>
        <w:ind w:left="720"/>
        <w:jc w:val="both"/>
        <w:rPr>
          <w:rFonts w:ascii="Arial" w:eastAsia="Calibri" w:hAnsi="Arial" w:cs="Arial"/>
          <w:sz w:val="20"/>
          <w:szCs w:val="20"/>
        </w:rPr>
      </w:pPr>
      <w:r w:rsidRPr="00AF50AC">
        <w:rPr>
          <w:rFonts w:ascii="Arial" w:eastAsia="Calibri" w:hAnsi="Arial" w:cs="Arial"/>
          <w:b/>
          <w:bCs/>
          <w:sz w:val="20"/>
          <w:szCs w:val="20"/>
        </w:rPr>
        <w:t>Registered Traveler</w:t>
      </w:r>
      <w:r w:rsidR="005723EA" w:rsidRPr="00AF50AC">
        <w:rPr>
          <w:rFonts w:ascii="Arial" w:eastAsia="Calibri" w:hAnsi="Arial" w:cs="Arial"/>
          <w:sz w:val="20"/>
          <w:szCs w:val="20"/>
        </w:rPr>
        <w:t xml:space="preserve"> – Ongoing work includes:</w:t>
      </w:r>
    </w:p>
    <w:p w:rsidR="005723EA" w:rsidRPr="00AF50AC" w:rsidRDefault="005723EA" w:rsidP="00DF2CC5">
      <w:pPr>
        <w:pStyle w:val="ListParagraph"/>
        <w:numPr>
          <w:ilvl w:val="1"/>
          <w:numId w:val="7"/>
        </w:numPr>
        <w:spacing w:after="120" w:line="276" w:lineRule="auto"/>
        <w:jc w:val="both"/>
        <w:rPr>
          <w:rFonts w:ascii="Arial" w:hAnsi="Arial" w:cs="Arial"/>
          <w:sz w:val="20"/>
          <w:szCs w:val="20"/>
        </w:rPr>
      </w:pPr>
      <w:r w:rsidRPr="00AF50AC">
        <w:rPr>
          <w:rFonts w:ascii="Arial" w:eastAsia="Calibri" w:hAnsi="Arial" w:cs="Arial"/>
          <w:sz w:val="20"/>
          <w:szCs w:val="20"/>
        </w:rPr>
        <w:t>improving the architecture;</w:t>
      </w:r>
    </w:p>
    <w:p w:rsidR="005723EA" w:rsidRPr="00AF50AC" w:rsidRDefault="005723EA" w:rsidP="00DF2CC5">
      <w:pPr>
        <w:pStyle w:val="ListParagraph"/>
        <w:numPr>
          <w:ilvl w:val="1"/>
          <w:numId w:val="7"/>
        </w:numPr>
        <w:spacing w:after="120" w:line="276" w:lineRule="auto"/>
        <w:jc w:val="both"/>
        <w:rPr>
          <w:rFonts w:ascii="Arial" w:hAnsi="Arial" w:cs="Arial"/>
          <w:sz w:val="20"/>
          <w:szCs w:val="20"/>
        </w:rPr>
      </w:pPr>
      <w:r w:rsidRPr="00AF50AC">
        <w:rPr>
          <w:rFonts w:ascii="Arial" w:eastAsia="Calibri" w:hAnsi="Arial" w:cs="Arial"/>
          <w:sz w:val="20"/>
          <w:szCs w:val="20"/>
        </w:rPr>
        <w:t>improving correspondence tracking;</w:t>
      </w:r>
    </w:p>
    <w:p w:rsidR="005723EA" w:rsidRPr="00AF50AC" w:rsidRDefault="005723EA" w:rsidP="00DF2CC5">
      <w:pPr>
        <w:pStyle w:val="ListParagraph"/>
        <w:numPr>
          <w:ilvl w:val="1"/>
          <w:numId w:val="7"/>
        </w:numPr>
        <w:spacing w:after="120" w:line="276" w:lineRule="auto"/>
        <w:jc w:val="both"/>
        <w:rPr>
          <w:rFonts w:ascii="Arial" w:hAnsi="Arial" w:cs="Arial"/>
          <w:sz w:val="20"/>
          <w:szCs w:val="20"/>
        </w:rPr>
      </w:pPr>
      <w:r w:rsidRPr="00AF50AC">
        <w:rPr>
          <w:rFonts w:ascii="Arial" w:eastAsia="Calibri" w:hAnsi="Arial" w:cs="Arial"/>
          <w:sz w:val="20"/>
          <w:szCs w:val="20"/>
        </w:rPr>
        <w:t>moving over to gov.uk pay and gov.uk notify;</w:t>
      </w:r>
    </w:p>
    <w:p w:rsidR="005723EA" w:rsidRPr="00AF50AC" w:rsidRDefault="005723EA" w:rsidP="00DF2CC5">
      <w:pPr>
        <w:pStyle w:val="ListParagraph"/>
        <w:numPr>
          <w:ilvl w:val="1"/>
          <w:numId w:val="7"/>
        </w:numPr>
        <w:spacing w:after="120" w:line="276" w:lineRule="auto"/>
        <w:jc w:val="both"/>
        <w:rPr>
          <w:rFonts w:ascii="Arial" w:hAnsi="Arial" w:cs="Arial"/>
          <w:sz w:val="20"/>
          <w:szCs w:val="20"/>
        </w:rPr>
      </w:pPr>
      <w:r w:rsidRPr="00AF50AC">
        <w:rPr>
          <w:rFonts w:ascii="Arial" w:eastAsia="Calibri" w:hAnsi="Arial" w:cs="Arial"/>
          <w:sz w:val="20"/>
          <w:szCs w:val="20"/>
        </w:rPr>
        <w:t>improve MI;</w:t>
      </w:r>
    </w:p>
    <w:p w:rsidR="72EA2BD3" w:rsidRPr="00AF50AC" w:rsidRDefault="005723EA" w:rsidP="00DF2CC5">
      <w:pPr>
        <w:pStyle w:val="ListParagraph"/>
        <w:numPr>
          <w:ilvl w:val="1"/>
          <w:numId w:val="7"/>
        </w:numPr>
        <w:spacing w:after="120" w:line="276" w:lineRule="auto"/>
        <w:jc w:val="both"/>
        <w:rPr>
          <w:rFonts w:ascii="Arial" w:hAnsi="Arial" w:cs="Arial"/>
          <w:sz w:val="20"/>
          <w:szCs w:val="20"/>
        </w:rPr>
      </w:pPr>
      <w:r w:rsidRPr="00AF50AC">
        <w:rPr>
          <w:rFonts w:ascii="Arial" w:eastAsia="Calibri" w:hAnsi="Arial" w:cs="Arial"/>
          <w:sz w:val="20"/>
          <w:szCs w:val="20"/>
        </w:rPr>
        <w:t xml:space="preserve">improved </w:t>
      </w:r>
      <w:r w:rsidR="002A1697" w:rsidRPr="00AF50AC">
        <w:rPr>
          <w:rFonts w:ascii="Arial" w:eastAsia="Calibri" w:hAnsi="Arial" w:cs="Arial"/>
          <w:sz w:val="20"/>
          <w:szCs w:val="20"/>
        </w:rPr>
        <w:t>aggregated data</w:t>
      </w:r>
      <w:r w:rsidRPr="00AF50AC">
        <w:rPr>
          <w:rFonts w:ascii="Arial" w:eastAsia="Calibri" w:hAnsi="Arial" w:cs="Arial"/>
          <w:sz w:val="20"/>
          <w:szCs w:val="20"/>
        </w:rPr>
        <w:t xml:space="preserve"> reconciliation.</w:t>
      </w:r>
    </w:p>
    <w:p w:rsidR="72EA2BD3" w:rsidRPr="00AF50AC" w:rsidRDefault="72EA2BD3" w:rsidP="72EA2BD3">
      <w:pPr>
        <w:ind w:left="720"/>
        <w:jc w:val="both"/>
        <w:rPr>
          <w:rFonts w:ascii="Arial" w:hAnsi="Arial" w:cs="Arial"/>
          <w:sz w:val="20"/>
          <w:szCs w:val="20"/>
        </w:rPr>
      </w:pPr>
    </w:p>
    <w:p w:rsidR="008D3260" w:rsidRPr="00AF50AC" w:rsidRDefault="72374C75" w:rsidP="008D3260">
      <w:pPr>
        <w:ind w:left="720"/>
        <w:jc w:val="both"/>
        <w:rPr>
          <w:rFonts w:ascii="Arial" w:hAnsi="Arial" w:cs="Arial"/>
          <w:sz w:val="20"/>
          <w:szCs w:val="20"/>
        </w:rPr>
      </w:pPr>
      <w:r w:rsidRPr="00AF50AC">
        <w:rPr>
          <w:rFonts w:ascii="Arial" w:eastAsia="Calibri" w:hAnsi="Arial" w:cs="Arial"/>
          <w:b/>
          <w:bCs/>
          <w:sz w:val="20"/>
          <w:szCs w:val="20"/>
        </w:rPr>
        <w:t xml:space="preserve">Electronic Visa Waiver </w:t>
      </w:r>
      <w:r w:rsidR="008D3260" w:rsidRPr="00AF50AC">
        <w:rPr>
          <w:rFonts w:ascii="Arial" w:eastAsia="Calibri" w:hAnsi="Arial" w:cs="Arial"/>
          <w:sz w:val="20"/>
          <w:szCs w:val="20"/>
        </w:rPr>
        <w:t>–</w:t>
      </w:r>
      <w:r w:rsidRPr="00AF50AC">
        <w:rPr>
          <w:rFonts w:ascii="Arial" w:eastAsia="Calibri" w:hAnsi="Arial" w:cs="Arial"/>
          <w:sz w:val="20"/>
          <w:szCs w:val="20"/>
        </w:rPr>
        <w:t xml:space="preserve"> </w:t>
      </w:r>
      <w:r w:rsidR="008D3260" w:rsidRPr="00AF50AC">
        <w:rPr>
          <w:rFonts w:ascii="Arial" w:eastAsia="Calibri" w:hAnsi="Arial" w:cs="Arial"/>
          <w:sz w:val="20"/>
          <w:szCs w:val="20"/>
        </w:rPr>
        <w:t xml:space="preserve">This service makes </w:t>
      </w:r>
      <w:r w:rsidR="008D3260" w:rsidRPr="00AF50AC">
        <w:rPr>
          <w:rFonts w:ascii="Arial" w:hAnsi="Arial" w:cs="Arial"/>
          <w:sz w:val="20"/>
          <w:szCs w:val="20"/>
        </w:rPr>
        <w:t>it cheaper and easier for Kuwaiti passport holders to travel to the UK for business and tourism. It has the following goals:</w:t>
      </w:r>
    </w:p>
    <w:p w:rsidR="008D3260" w:rsidRPr="00AF50AC" w:rsidRDefault="008D3260" w:rsidP="008D3260">
      <w:pPr>
        <w:jc w:val="both"/>
        <w:rPr>
          <w:rFonts w:ascii="Arial" w:hAnsi="Arial" w:cs="Arial"/>
          <w:sz w:val="20"/>
          <w:szCs w:val="20"/>
        </w:rPr>
      </w:pPr>
    </w:p>
    <w:p w:rsidR="008D3260" w:rsidRPr="00AF50AC" w:rsidRDefault="008D3260" w:rsidP="00DF2CC5">
      <w:pPr>
        <w:pStyle w:val="ListParagraph"/>
        <w:numPr>
          <w:ilvl w:val="0"/>
          <w:numId w:val="8"/>
        </w:numPr>
        <w:ind w:left="1440"/>
        <w:jc w:val="both"/>
        <w:rPr>
          <w:rFonts w:ascii="Arial" w:hAnsi="Arial" w:cs="Arial"/>
          <w:sz w:val="20"/>
          <w:szCs w:val="20"/>
        </w:rPr>
      </w:pPr>
      <w:r w:rsidRPr="00AF50AC">
        <w:rPr>
          <w:rFonts w:ascii="Arial" w:hAnsi="Arial" w:cs="Arial"/>
          <w:sz w:val="20"/>
          <w:szCs w:val="20"/>
        </w:rPr>
        <w:t xml:space="preserve">The EVW will allow Kuwaiti passport holders to travel to the UK for a visit of up to six months by filling in an online form at least 48 hours before they travel to the UK. </w:t>
      </w:r>
    </w:p>
    <w:p w:rsidR="008D3260" w:rsidRPr="00AF50AC" w:rsidRDefault="008D3260" w:rsidP="00DF2CC5">
      <w:pPr>
        <w:pStyle w:val="ListParagraph"/>
        <w:numPr>
          <w:ilvl w:val="0"/>
          <w:numId w:val="8"/>
        </w:numPr>
        <w:ind w:left="1440"/>
        <w:jc w:val="both"/>
        <w:rPr>
          <w:rFonts w:ascii="Arial" w:hAnsi="Arial" w:cs="Arial"/>
          <w:sz w:val="20"/>
          <w:szCs w:val="20"/>
        </w:rPr>
      </w:pPr>
      <w:r w:rsidRPr="00AF50AC">
        <w:rPr>
          <w:rFonts w:ascii="Arial" w:hAnsi="Arial" w:cs="Arial"/>
          <w:sz w:val="20"/>
          <w:szCs w:val="20"/>
        </w:rPr>
        <w:t xml:space="preserve">The scheme removes the need to give biometrics, attend a visa application centre or hand in passports in advance of travel. </w:t>
      </w:r>
    </w:p>
    <w:p w:rsidR="008D3260" w:rsidRPr="00AF50AC" w:rsidRDefault="008D3260" w:rsidP="00DF2CC5">
      <w:pPr>
        <w:pStyle w:val="ListParagraph"/>
        <w:numPr>
          <w:ilvl w:val="0"/>
          <w:numId w:val="8"/>
        </w:numPr>
        <w:ind w:left="1440"/>
        <w:jc w:val="both"/>
        <w:rPr>
          <w:rFonts w:ascii="Arial" w:hAnsi="Arial" w:cs="Arial"/>
          <w:sz w:val="20"/>
          <w:szCs w:val="20"/>
        </w:rPr>
      </w:pPr>
      <w:r w:rsidRPr="00AF50AC">
        <w:rPr>
          <w:rFonts w:ascii="Arial" w:hAnsi="Arial" w:cs="Arial"/>
          <w:sz w:val="20"/>
          <w:szCs w:val="20"/>
        </w:rPr>
        <w:t xml:space="preserve">The service will also replace the existing EVW service that currently exists for Quatar, Oman, UAE for the live service, which will also include a £15 fee. </w:t>
      </w:r>
    </w:p>
    <w:p w:rsidR="008D3260" w:rsidRPr="00AF50AC" w:rsidRDefault="008D3260" w:rsidP="00DF2CC5">
      <w:pPr>
        <w:pStyle w:val="ListParagraph"/>
        <w:numPr>
          <w:ilvl w:val="0"/>
          <w:numId w:val="8"/>
        </w:numPr>
        <w:ind w:left="1440"/>
        <w:jc w:val="both"/>
        <w:rPr>
          <w:rFonts w:ascii="Arial" w:hAnsi="Arial" w:cs="Arial"/>
          <w:sz w:val="20"/>
          <w:szCs w:val="20"/>
        </w:rPr>
      </w:pPr>
      <w:r w:rsidRPr="00AF50AC">
        <w:rPr>
          <w:rFonts w:ascii="Arial" w:hAnsi="Arial" w:cs="Arial"/>
          <w:sz w:val="20"/>
          <w:szCs w:val="20"/>
        </w:rPr>
        <w:t xml:space="preserve">It will be a large improvement to the existing service which is a poor user experience. It will reduce the number of offloadings due to incorrectly entered biographic data and will also be more secure. </w:t>
      </w:r>
    </w:p>
    <w:p w:rsidR="008D3260" w:rsidRPr="00AF50AC" w:rsidRDefault="008D3260" w:rsidP="00DF2CC5">
      <w:pPr>
        <w:pStyle w:val="ListParagraph"/>
        <w:numPr>
          <w:ilvl w:val="0"/>
          <w:numId w:val="8"/>
        </w:numPr>
        <w:ind w:left="1440"/>
        <w:jc w:val="both"/>
        <w:rPr>
          <w:rFonts w:ascii="Arial" w:hAnsi="Arial" w:cs="Arial"/>
          <w:sz w:val="20"/>
          <w:szCs w:val="20"/>
        </w:rPr>
      </w:pPr>
      <w:r w:rsidRPr="00AF50AC">
        <w:rPr>
          <w:rFonts w:ascii="Arial" w:hAnsi="Arial" w:cs="Arial"/>
          <w:sz w:val="20"/>
          <w:szCs w:val="20"/>
        </w:rPr>
        <w:t xml:space="preserve">The live service will also use OCR to capture data from the MRZ on passports, significantly reducing the case work load. </w:t>
      </w:r>
    </w:p>
    <w:p w:rsidR="008D3260" w:rsidRPr="00AF50AC" w:rsidRDefault="008D3260" w:rsidP="00DF2CC5">
      <w:pPr>
        <w:pStyle w:val="ListParagraph"/>
        <w:numPr>
          <w:ilvl w:val="0"/>
          <w:numId w:val="8"/>
        </w:numPr>
        <w:ind w:left="1440"/>
        <w:jc w:val="both"/>
        <w:rPr>
          <w:rFonts w:ascii="Arial" w:hAnsi="Arial" w:cs="Arial"/>
          <w:sz w:val="20"/>
          <w:szCs w:val="20"/>
        </w:rPr>
      </w:pPr>
      <w:r w:rsidRPr="00AF50AC">
        <w:rPr>
          <w:rFonts w:ascii="Arial" w:hAnsi="Arial" w:cs="Arial"/>
          <w:sz w:val="20"/>
          <w:szCs w:val="20"/>
        </w:rPr>
        <w:t xml:space="preserve">The case working system is also much faster and easier to use than the existing one. </w:t>
      </w:r>
    </w:p>
    <w:p w:rsidR="102E5B38" w:rsidRPr="00AF50AC" w:rsidRDefault="008D3260" w:rsidP="00DF2CC5">
      <w:pPr>
        <w:pStyle w:val="ListParagraph"/>
        <w:numPr>
          <w:ilvl w:val="0"/>
          <w:numId w:val="8"/>
        </w:numPr>
        <w:ind w:left="1440"/>
        <w:jc w:val="both"/>
        <w:rPr>
          <w:rFonts w:ascii="Arial" w:hAnsi="Arial" w:cs="Arial"/>
          <w:sz w:val="20"/>
          <w:szCs w:val="20"/>
        </w:rPr>
      </w:pPr>
      <w:r w:rsidRPr="00AF50AC">
        <w:rPr>
          <w:rFonts w:ascii="Arial" w:hAnsi="Arial" w:cs="Arial"/>
          <w:sz w:val="20"/>
          <w:szCs w:val="20"/>
        </w:rPr>
        <w:t>Ongoing work encompasses introducing integration with a flight API, introducing gov.uk pay and gov.uk notify, improved correspondence tracking, OCR, caseworking improvements and opening up the service to new countries.</w:t>
      </w:r>
      <w:r w:rsidRPr="00AF50AC">
        <w:rPr>
          <w:rFonts w:ascii="Arial" w:hAnsi="Arial" w:cs="Arial"/>
          <w:sz w:val="20"/>
          <w:szCs w:val="20"/>
        </w:rPr>
        <w:tab/>
      </w:r>
      <w:r w:rsidR="102E5B38" w:rsidRPr="00AF50AC">
        <w:rPr>
          <w:rFonts w:ascii="Arial" w:hAnsi="Arial" w:cs="Arial"/>
          <w:sz w:val="20"/>
          <w:szCs w:val="20"/>
        </w:rPr>
        <w:br/>
      </w:r>
    </w:p>
    <w:p w:rsidR="72374C75" w:rsidRPr="00AF50AC" w:rsidRDefault="00B57C06" w:rsidP="72374C75">
      <w:pPr>
        <w:spacing w:after="120" w:line="276" w:lineRule="auto"/>
        <w:ind w:left="720"/>
        <w:jc w:val="both"/>
        <w:rPr>
          <w:rFonts w:ascii="Arial" w:hAnsi="Arial" w:cs="Arial"/>
          <w:sz w:val="20"/>
          <w:szCs w:val="20"/>
        </w:rPr>
      </w:pPr>
      <w:r w:rsidRPr="00AF50AC">
        <w:rPr>
          <w:rFonts w:ascii="Arial" w:eastAsia="Calibri" w:hAnsi="Arial" w:cs="Arial"/>
          <w:b/>
          <w:bCs/>
          <w:sz w:val="20"/>
          <w:szCs w:val="20"/>
        </w:rPr>
        <w:t>Passports</w:t>
      </w:r>
      <w:r w:rsidR="72374C75" w:rsidRPr="00AF50AC">
        <w:rPr>
          <w:rFonts w:ascii="Arial" w:eastAsia="Calibri" w:hAnsi="Arial" w:cs="Arial"/>
          <w:b/>
          <w:bCs/>
          <w:sz w:val="20"/>
          <w:szCs w:val="20"/>
        </w:rPr>
        <w:t xml:space="preserve"> </w:t>
      </w:r>
      <w:r w:rsidR="00FC1618" w:rsidRPr="00AF50AC">
        <w:rPr>
          <w:rFonts w:ascii="Arial" w:eastAsia="Calibri" w:hAnsi="Arial" w:cs="Arial"/>
          <w:sz w:val="20"/>
          <w:szCs w:val="20"/>
        </w:rPr>
        <w:t>–</w:t>
      </w:r>
      <w:r w:rsidR="72374C75" w:rsidRPr="00AF50AC">
        <w:rPr>
          <w:rFonts w:ascii="Arial" w:eastAsia="Calibri" w:hAnsi="Arial" w:cs="Arial"/>
          <w:sz w:val="20"/>
          <w:szCs w:val="20"/>
        </w:rPr>
        <w:t xml:space="preserve"> In the next 12 months there are the following goals:</w:t>
      </w:r>
    </w:p>
    <w:p w:rsidR="00FC161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Enter public beta</w:t>
      </w:r>
    </w:p>
    <w:p w:rsidR="00FC161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Complete transition to AWS</w:t>
      </w:r>
    </w:p>
    <w:p w:rsidR="00FC161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All UK adult renewals</w:t>
      </w:r>
    </w:p>
    <w:p w:rsidR="00FC161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lastRenderedPageBreak/>
        <w:t>Overseas adult renewals</w:t>
      </w:r>
    </w:p>
    <w:p w:rsidR="00FC161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Priority services</w:t>
      </w:r>
    </w:p>
    <w:p w:rsidR="00FC161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 xml:space="preserve">Upload of supporting </w:t>
      </w:r>
      <w:r w:rsidR="002A1697" w:rsidRPr="00AF50AC">
        <w:rPr>
          <w:rFonts w:ascii="Arial" w:hAnsi="Arial" w:cs="Arial"/>
          <w:sz w:val="20"/>
          <w:szCs w:val="20"/>
        </w:rPr>
        <w:t>documents</w:t>
      </w:r>
    </w:p>
    <w:p w:rsidR="00FC161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Child renewals</w:t>
      </w:r>
    </w:p>
    <w:p w:rsidR="102E5B38" w:rsidRPr="00AF50AC" w:rsidRDefault="00FC1618"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Adult replacements (e.g. change of name)</w:t>
      </w:r>
    </w:p>
    <w:p w:rsidR="00FF011D" w:rsidRPr="00AF50AC" w:rsidRDefault="00FF011D" w:rsidP="00DF2CC5">
      <w:pPr>
        <w:pStyle w:val="ListParagraph"/>
        <w:numPr>
          <w:ilvl w:val="0"/>
          <w:numId w:val="23"/>
        </w:numPr>
        <w:spacing w:after="120" w:line="276" w:lineRule="auto"/>
        <w:jc w:val="both"/>
        <w:rPr>
          <w:rFonts w:ascii="Arial" w:hAnsi="Arial" w:cs="Arial"/>
          <w:sz w:val="20"/>
          <w:szCs w:val="20"/>
        </w:rPr>
      </w:pPr>
      <w:r w:rsidRPr="00AF50AC">
        <w:rPr>
          <w:rFonts w:ascii="Arial" w:hAnsi="Arial" w:cs="Arial"/>
          <w:sz w:val="20"/>
          <w:szCs w:val="20"/>
        </w:rPr>
        <w:t>Investigate Digital Applications Processing</w:t>
      </w:r>
    </w:p>
    <w:p w:rsidR="00B22022" w:rsidRDefault="00B22022" w:rsidP="00B22022">
      <w:pPr>
        <w:pStyle w:val="Normal1"/>
        <w:spacing w:before="60" w:after="60"/>
        <w:contextualSpacing/>
        <w:rPr>
          <w:rFonts w:ascii="Arial" w:hAnsi="Arial" w:cs="Arial"/>
          <w:sz w:val="20"/>
          <w:szCs w:val="20"/>
          <w:highlight w:val="yellow"/>
        </w:rPr>
      </w:pPr>
    </w:p>
    <w:p w:rsidR="0024399F" w:rsidRPr="006D545E" w:rsidRDefault="0024399F" w:rsidP="00AF50AC">
      <w:pPr>
        <w:pStyle w:val="TOC1"/>
      </w:pPr>
      <w:bookmarkStart w:id="22" w:name="_Toc423443006"/>
      <w:r w:rsidRPr="006D545E">
        <w:t>TEST &amp; DEVELOPMENT REQUIREMENTS</w:t>
      </w:r>
      <w:bookmarkEnd w:id="22"/>
    </w:p>
    <w:p w:rsidR="00EA335C" w:rsidRPr="00AF50AC" w:rsidRDefault="00EA335C" w:rsidP="00DF2CC5">
      <w:pPr>
        <w:pStyle w:val="Normal1"/>
        <w:numPr>
          <w:ilvl w:val="0"/>
          <w:numId w:val="28"/>
        </w:numPr>
        <w:spacing w:before="60"/>
        <w:rPr>
          <w:rFonts w:ascii="Arial" w:eastAsiaTheme="minorEastAsia" w:hAnsi="Arial" w:cs="Arial"/>
          <w:color w:val="000000" w:themeColor="text1"/>
          <w:sz w:val="20"/>
          <w:szCs w:val="20"/>
        </w:rPr>
      </w:pPr>
      <w:r w:rsidRPr="00AF50AC">
        <w:rPr>
          <w:rFonts w:ascii="Arial" w:eastAsiaTheme="minorEastAsia" w:hAnsi="Arial" w:cs="Arial"/>
          <w:sz w:val="20"/>
          <w:szCs w:val="20"/>
        </w:rPr>
        <w:t xml:space="preserve">It is essential that all applications/services are easily and quickly </w:t>
      </w:r>
      <w:r w:rsidR="008579F1" w:rsidRPr="00AF50AC">
        <w:rPr>
          <w:rFonts w:ascii="Arial" w:eastAsiaTheme="minorEastAsia" w:hAnsi="Arial" w:cs="Arial"/>
          <w:sz w:val="20"/>
          <w:szCs w:val="20"/>
        </w:rPr>
        <w:t>redeploy able</w:t>
      </w:r>
      <w:r w:rsidRPr="00AF50AC">
        <w:rPr>
          <w:rFonts w:ascii="Arial" w:eastAsiaTheme="minorEastAsia" w:hAnsi="Arial" w:cs="Arial"/>
          <w:sz w:val="20"/>
          <w:szCs w:val="20"/>
        </w:rPr>
        <w:t>.</w:t>
      </w:r>
    </w:p>
    <w:p w:rsidR="00EA335C" w:rsidRPr="00AF50AC" w:rsidRDefault="00EA335C" w:rsidP="00DF2CC5">
      <w:pPr>
        <w:pStyle w:val="Normal1"/>
        <w:numPr>
          <w:ilvl w:val="0"/>
          <w:numId w:val="28"/>
        </w:numPr>
        <w:spacing w:before="60"/>
        <w:contextualSpacing/>
        <w:rPr>
          <w:rFonts w:ascii="Arial" w:eastAsiaTheme="minorEastAsia" w:hAnsi="Arial" w:cs="Arial"/>
          <w:color w:val="000000" w:themeColor="text1"/>
          <w:sz w:val="20"/>
          <w:szCs w:val="20"/>
        </w:rPr>
      </w:pPr>
      <w:r w:rsidRPr="00AF50AC">
        <w:rPr>
          <w:rFonts w:ascii="Arial" w:eastAsiaTheme="minorEastAsia" w:hAnsi="Arial" w:cs="Arial"/>
          <w:sz w:val="20"/>
          <w:szCs w:val="20"/>
        </w:rPr>
        <w:t xml:space="preserve">We work to the Digital by Default Service Manual and would expect the projects to conform to these requirements. The Digital by Default Service Manual can be found </w:t>
      </w:r>
      <w:hyperlink r:id="rId8">
        <w:r w:rsidRPr="00AF50AC">
          <w:rPr>
            <w:rStyle w:val="Hyperlink"/>
            <w:rFonts w:ascii="Arial" w:eastAsiaTheme="minorEastAsia" w:hAnsi="Arial" w:cs="Arial"/>
            <w:sz w:val="20"/>
            <w:szCs w:val="20"/>
          </w:rPr>
          <w:t>here</w:t>
        </w:r>
      </w:hyperlink>
      <w:r w:rsidRPr="00AF50AC">
        <w:rPr>
          <w:rFonts w:ascii="Arial" w:eastAsiaTheme="minorEastAsia" w:hAnsi="Arial" w:cs="Arial"/>
          <w:sz w:val="20"/>
          <w:szCs w:val="20"/>
        </w:rPr>
        <w:t>.</w:t>
      </w:r>
    </w:p>
    <w:p w:rsidR="00EA335C" w:rsidRPr="00AF50AC" w:rsidRDefault="00EA335C" w:rsidP="00DF2CC5">
      <w:pPr>
        <w:pStyle w:val="Normal1"/>
        <w:numPr>
          <w:ilvl w:val="0"/>
          <w:numId w:val="28"/>
        </w:numPr>
        <w:spacing w:before="60"/>
        <w:contextualSpacing/>
        <w:rPr>
          <w:rFonts w:ascii="Arial" w:eastAsiaTheme="minorEastAsia" w:hAnsi="Arial" w:cs="Arial"/>
          <w:color w:val="000000" w:themeColor="text1"/>
          <w:sz w:val="20"/>
          <w:szCs w:val="20"/>
        </w:rPr>
      </w:pPr>
      <w:r w:rsidRPr="00AF50AC">
        <w:rPr>
          <w:rFonts w:ascii="Arial" w:eastAsiaTheme="minorEastAsia" w:hAnsi="Arial" w:cs="Arial"/>
          <w:sz w:val="20"/>
          <w:szCs w:val="20"/>
        </w:rPr>
        <w:t>Languages and tools used must be listed on our Tech Stack and approved by the Head of Development</w:t>
      </w:r>
    </w:p>
    <w:p w:rsidR="00EA335C" w:rsidRPr="00AF50AC" w:rsidRDefault="00EA335C" w:rsidP="00DF2CC5">
      <w:pPr>
        <w:pStyle w:val="Normal1"/>
        <w:numPr>
          <w:ilvl w:val="0"/>
          <w:numId w:val="28"/>
        </w:numPr>
        <w:spacing w:before="60"/>
        <w:contextualSpacing/>
        <w:rPr>
          <w:rFonts w:ascii="Arial" w:eastAsiaTheme="minorEastAsia" w:hAnsi="Arial" w:cs="Arial"/>
          <w:color w:val="000000" w:themeColor="text1"/>
          <w:sz w:val="20"/>
          <w:szCs w:val="20"/>
        </w:rPr>
      </w:pPr>
      <w:r w:rsidRPr="00AF50AC">
        <w:rPr>
          <w:rFonts w:ascii="Arial" w:eastAsiaTheme="minorEastAsia" w:hAnsi="Arial" w:cs="Arial"/>
          <w:sz w:val="20"/>
          <w:szCs w:val="20"/>
        </w:rPr>
        <w:t>Code must be committed to a repository for review before deployment</w:t>
      </w:r>
    </w:p>
    <w:p w:rsidR="00EA335C" w:rsidRPr="00AF50AC" w:rsidRDefault="00EA335C" w:rsidP="00DF2CC5">
      <w:pPr>
        <w:pStyle w:val="Normal1"/>
        <w:numPr>
          <w:ilvl w:val="0"/>
          <w:numId w:val="28"/>
        </w:numPr>
        <w:spacing w:before="60"/>
        <w:contextualSpacing/>
        <w:rPr>
          <w:rFonts w:ascii="Arial" w:eastAsiaTheme="minorEastAsia" w:hAnsi="Arial" w:cs="Arial"/>
          <w:color w:val="000000" w:themeColor="text1"/>
          <w:sz w:val="20"/>
          <w:szCs w:val="20"/>
        </w:rPr>
      </w:pPr>
      <w:r w:rsidRPr="00AF50AC">
        <w:rPr>
          <w:rFonts w:ascii="Arial" w:eastAsiaTheme="minorEastAsia" w:hAnsi="Arial" w:cs="Arial"/>
          <w:sz w:val="20"/>
          <w:szCs w:val="20"/>
        </w:rPr>
        <w:t xml:space="preserve">Pair Programming is encouraged </w:t>
      </w:r>
    </w:p>
    <w:p w:rsidR="7F95B14F" w:rsidRDefault="7F95B14F" w:rsidP="7F95B14F">
      <w:pPr>
        <w:pStyle w:val="Normal1"/>
        <w:spacing w:before="60"/>
      </w:pPr>
    </w:p>
    <w:p w:rsidR="002C06C4" w:rsidRDefault="002C06C4" w:rsidP="00AF50AC">
      <w:pPr>
        <w:pStyle w:val="TOC1"/>
      </w:pPr>
      <w:bookmarkStart w:id="23" w:name="_Toc423443007"/>
      <w:bookmarkStart w:id="24" w:name="_Hlk377137066"/>
      <w:bookmarkEnd w:id="21"/>
      <w:r w:rsidRPr="002C06C4">
        <w:t>REQUIRED CAPABILITIES AND OUTCOMES OF THE SUPPLIER</w:t>
      </w:r>
      <w:bookmarkEnd w:id="23"/>
    </w:p>
    <w:bookmarkEnd w:id="24"/>
    <w:p w:rsidR="002107DC" w:rsidRPr="00AF50AC" w:rsidRDefault="002107DC" w:rsidP="002107DC">
      <w:pPr>
        <w:spacing w:after="120" w:line="276" w:lineRule="auto"/>
        <w:ind w:left="720"/>
        <w:jc w:val="both"/>
        <w:rPr>
          <w:rFonts w:ascii="Arial" w:hAnsi="Arial" w:cs="Arial"/>
          <w:sz w:val="20"/>
          <w:szCs w:val="20"/>
        </w:rPr>
      </w:pPr>
      <w:r w:rsidRPr="00AF50AC">
        <w:rPr>
          <w:rFonts w:ascii="Arial" w:eastAsia="Calibri" w:hAnsi="Arial" w:cs="Arial"/>
          <w:sz w:val="20"/>
          <w:szCs w:val="20"/>
        </w:rPr>
        <w:t xml:space="preserve">The supplier will not be expected to fully staff these projects, but to provide at least the roles/capabilities outlined below. Home Office Digital operates in an agile way and therefore the successful bidder will need to be comfortable operating in an environment of managed uncertainty, in which the exact roles and capabilities required will occasionally change. </w:t>
      </w:r>
    </w:p>
    <w:p w:rsidR="002107DC" w:rsidRPr="00AF50AC" w:rsidRDefault="002107DC" w:rsidP="002107DC">
      <w:pPr>
        <w:spacing w:after="120" w:line="276" w:lineRule="auto"/>
        <w:ind w:left="720"/>
        <w:jc w:val="both"/>
        <w:rPr>
          <w:rFonts w:ascii="Arial" w:hAnsi="Arial" w:cs="Arial"/>
          <w:sz w:val="20"/>
          <w:szCs w:val="20"/>
        </w:rPr>
      </w:pPr>
      <w:r w:rsidRPr="00AF50AC">
        <w:rPr>
          <w:rFonts w:ascii="Arial" w:eastAsia="Calibri" w:hAnsi="Arial" w:cs="Arial"/>
          <w:sz w:val="20"/>
          <w:szCs w:val="20"/>
        </w:rPr>
        <w:t>The successful bidder will be expected to work in teams jointly staffed by other suppliers, embedded civil servants and the suppliers' resource.</w:t>
      </w:r>
    </w:p>
    <w:p w:rsidR="002107DC" w:rsidRPr="00AF50AC" w:rsidRDefault="002107DC" w:rsidP="002107DC">
      <w:pPr>
        <w:spacing w:after="120" w:line="276" w:lineRule="auto"/>
        <w:ind w:left="720"/>
        <w:jc w:val="both"/>
        <w:rPr>
          <w:rFonts w:ascii="Arial" w:hAnsi="Arial" w:cs="Arial"/>
          <w:sz w:val="20"/>
          <w:szCs w:val="20"/>
        </w:rPr>
      </w:pPr>
      <w:r w:rsidRPr="00AF50AC">
        <w:rPr>
          <w:rFonts w:ascii="Arial" w:eastAsia="Calibri" w:hAnsi="Arial" w:cs="Arial"/>
          <w:sz w:val="20"/>
          <w:szCs w:val="20"/>
        </w:rPr>
        <w:t xml:space="preserve">We have provided an </w:t>
      </w:r>
      <w:r w:rsidRPr="00AF50AC">
        <w:rPr>
          <w:rFonts w:ascii="Arial" w:eastAsia="Calibri" w:hAnsi="Arial" w:cs="Arial"/>
          <w:b/>
          <w:sz w:val="20"/>
          <w:szCs w:val="20"/>
        </w:rPr>
        <w:t>indication</w:t>
      </w:r>
      <w:r w:rsidRPr="00AF50AC">
        <w:rPr>
          <w:rFonts w:ascii="Arial" w:eastAsia="Calibri" w:hAnsi="Arial" w:cs="Arial"/>
          <w:sz w:val="20"/>
          <w:szCs w:val="20"/>
        </w:rPr>
        <w:t xml:space="preserve"> below of the capabilities currently required as part of this procurement, but may require more of the similar roles further down the road. We have also provided, for each area, a list of other roles currently occupied by existing supplier and civil service resource. HOD may occasionally seek additional capability for these roles if they become vacant.</w:t>
      </w:r>
    </w:p>
    <w:p w:rsidR="002107DC" w:rsidRDefault="002107DC" w:rsidP="002107DC">
      <w:pPr>
        <w:spacing w:after="120" w:line="276" w:lineRule="auto"/>
        <w:ind w:left="720"/>
        <w:jc w:val="both"/>
        <w:rPr>
          <w:rFonts w:ascii="Arial" w:eastAsia="Calibri" w:hAnsi="Arial" w:cs="Arial"/>
          <w:sz w:val="20"/>
          <w:szCs w:val="20"/>
        </w:rPr>
      </w:pPr>
      <w:r w:rsidRPr="00AF50AC">
        <w:rPr>
          <w:rFonts w:ascii="Arial" w:eastAsia="Calibri" w:hAnsi="Arial" w:cs="Arial"/>
          <w:sz w:val="20"/>
          <w:szCs w:val="20"/>
        </w:rPr>
        <w:t>As these are common services, the same services/capabilities are often deployed in different areas of the Home Office and therefore the suppliers' resources may provide the same service in slightly different business area to those outlined below.</w:t>
      </w: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Default="00655886" w:rsidP="002107DC">
      <w:pPr>
        <w:spacing w:after="120" w:line="276" w:lineRule="auto"/>
        <w:ind w:left="720"/>
        <w:jc w:val="both"/>
        <w:rPr>
          <w:rFonts w:ascii="Arial" w:eastAsia="Calibri" w:hAnsi="Arial" w:cs="Arial"/>
          <w:sz w:val="20"/>
          <w:szCs w:val="20"/>
        </w:rPr>
      </w:pPr>
    </w:p>
    <w:p w:rsidR="00655886" w:rsidRPr="00AF50AC" w:rsidRDefault="00655886" w:rsidP="002107DC">
      <w:pPr>
        <w:spacing w:after="120" w:line="276" w:lineRule="auto"/>
        <w:ind w:left="720"/>
        <w:jc w:val="both"/>
        <w:rPr>
          <w:rFonts w:ascii="Arial" w:eastAsia="Calibri" w:hAnsi="Arial" w:cs="Arial"/>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8579F1" w:rsidRPr="00FF4D05" w:rsidTr="00090A7E">
        <w:trPr>
          <w:trHeight w:val="460"/>
        </w:trPr>
        <w:tc>
          <w:tcPr>
            <w:tcW w:w="5000" w:type="pct"/>
            <w:gridSpan w:val="2"/>
            <w:shd w:val="clear" w:color="auto" w:fill="D6E3BC" w:themeFill="accent3" w:themeFillTint="66"/>
            <w:vAlign w:val="center"/>
          </w:tcPr>
          <w:p w:rsidR="008579F1" w:rsidRPr="00FF4D05" w:rsidRDefault="008579F1" w:rsidP="00090A7E">
            <w:pPr>
              <w:pStyle w:val="Heading2"/>
              <w:spacing w:before="60" w:after="60"/>
              <w:outlineLvl w:val="1"/>
              <w:rPr>
                <w:rFonts w:cs="Arial"/>
                <w:b w:val="0"/>
                <w:sz w:val="20"/>
              </w:rPr>
            </w:pPr>
            <w:r>
              <w:rPr>
                <w:rFonts w:cs="Arial"/>
                <w:sz w:val="20"/>
              </w:rPr>
              <w:lastRenderedPageBreak/>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8579F1" w:rsidRPr="00CC754E" w:rsidTr="00090A7E">
        <w:trPr>
          <w:trHeight w:val="460"/>
        </w:trPr>
        <w:tc>
          <w:tcPr>
            <w:tcW w:w="1477" w:type="pct"/>
            <w:shd w:val="clear" w:color="auto" w:fill="C6D9F1" w:themeFill="text2" w:themeFillTint="33"/>
            <w:vAlign w:val="center"/>
          </w:tcPr>
          <w:p w:rsidR="008579F1" w:rsidRPr="00CC754E" w:rsidRDefault="008579F1" w:rsidP="00090A7E">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523" w:type="pct"/>
            <w:shd w:val="clear" w:color="auto" w:fill="C6D9F1" w:themeFill="text2" w:themeFillTint="33"/>
            <w:vAlign w:val="center"/>
          </w:tcPr>
          <w:p w:rsidR="008579F1" w:rsidRPr="00CC754E" w:rsidRDefault="008579F1" w:rsidP="00090A7E">
            <w:pPr>
              <w:pStyle w:val="Normal1"/>
              <w:spacing w:before="60" w:after="60"/>
              <w:rPr>
                <w:rFonts w:ascii="Arial" w:hAnsi="Arial" w:cs="Arial"/>
                <w:b/>
                <w:sz w:val="20"/>
                <w:szCs w:val="20"/>
              </w:rPr>
            </w:pPr>
            <w:r w:rsidRPr="00CC754E">
              <w:rPr>
                <w:rFonts w:ascii="Arial" w:hAnsi="Arial" w:cs="Arial"/>
                <w:b/>
                <w:sz w:val="20"/>
                <w:szCs w:val="20"/>
              </w:rPr>
              <w:t>Outcomes</w:t>
            </w:r>
          </w:p>
        </w:tc>
      </w:tr>
      <w:tr w:rsidR="008579F1" w:rsidRPr="00FF4D05" w:rsidTr="0023553E">
        <w:trPr>
          <w:trHeight w:val="5236"/>
        </w:trPr>
        <w:tc>
          <w:tcPr>
            <w:tcW w:w="1477" w:type="pct"/>
            <w:vAlign w:val="center"/>
          </w:tcPr>
          <w:p w:rsidR="008579F1" w:rsidRPr="0023553E" w:rsidRDefault="008579F1" w:rsidP="00090A7E">
            <w:pPr>
              <w:pStyle w:val="Normal1"/>
              <w:spacing w:before="60" w:after="60"/>
              <w:rPr>
                <w:rFonts w:ascii="Arial" w:hAnsi="Arial" w:cs="Arial"/>
                <w:b/>
                <w:sz w:val="20"/>
                <w:szCs w:val="20"/>
              </w:rPr>
            </w:pPr>
            <w:r w:rsidRPr="0023553E">
              <w:rPr>
                <w:rFonts w:ascii="Arial" w:hAnsi="Arial" w:cs="Arial"/>
                <w:b/>
                <w:sz w:val="20"/>
                <w:szCs w:val="20"/>
              </w:rPr>
              <w:t>Software Engineering and Ongoing Support</w:t>
            </w:r>
          </w:p>
          <w:p w:rsidR="008579F1" w:rsidRDefault="008579F1" w:rsidP="00090A7E">
            <w:pPr>
              <w:pStyle w:val="Normal1"/>
              <w:spacing w:before="60" w:after="60"/>
              <w:rPr>
                <w:rFonts w:ascii="Arial" w:hAnsi="Arial" w:cs="Arial"/>
                <w:b/>
                <w:sz w:val="20"/>
                <w:szCs w:val="20"/>
                <w:highlight w:val="yellow"/>
              </w:rPr>
            </w:pPr>
          </w:p>
          <w:p w:rsidR="008579F1" w:rsidRPr="00FF4D05" w:rsidRDefault="008579F1" w:rsidP="00090A7E">
            <w:pPr>
              <w:pStyle w:val="Normal1"/>
              <w:spacing w:before="60" w:after="60"/>
              <w:rPr>
                <w:rFonts w:ascii="Arial" w:hAnsi="Arial" w:cs="Arial"/>
                <w:b/>
                <w:sz w:val="20"/>
                <w:szCs w:val="20"/>
                <w:highlight w:val="yellow"/>
              </w:rPr>
            </w:pPr>
          </w:p>
        </w:tc>
        <w:tc>
          <w:tcPr>
            <w:tcW w:w="3523" w:type="pct"/>
            <w:vAlign w:val="center"/>
          </w:tcPr>
          <w:p w:rsidR="008579F1" w:rsidRPr="00AF50AC" w:rsidRDefault="008579F1" w:rsidP="008579F1">
            <w:pPr>
              <w:pStyle w:val="Normal1"/>
              <w:spacing w:before="60" w:after="60"/>
              <w:rPr>
                <w:rFonts w:ascii="Arial" w:hAnsi="Arial" w:cs="Arial"/>
                <w:sz w:val="20"/>
                <w:szCs w:val="20"/>
              </w:rPr>
            </w:pPr>
            <w:r w:rsidRPr="00AF50AC">
              <w:rPr>
                <w:rFonts w:ascii="Arial" w:hAnsi="Arial" w:cs="Arial"/>
                <w:sz w:val="20"/>
                <w:szCs w:val="20"/>
              </w:rPr>
              <w:t>Developers</w:t>
            </w:r>
          </w:p>
          <w:p w:rsidR="0023553E" w:rsidRPr="00AF50AC" w:rsidRDefault="008579F1" w:rsidP="0023553E">
            <w:pPr>
              <w:pStyle w:val="ListParagraph"/>
              <w:numPr>
                <w:ilvl w:val="3"/>
                <w:numId w:val="8"/>
              </w:numPr>
              <w:spacing w:line="276" w:lineRule="auto"/>
              <w:ind w:left="673" w:hanging="284"/>
              <w:rPr>
                <w:rFonts w:ascii="Arial" w:hAnsi="Arial" w:cs="Arial"/>
                <w:b/>
                <w:sz w:val="20"/>
                <w:szCs w:val="20"/>
              </w:rPr>
            </w:pPr>
            <w:r w:rsidRPr="00AF50AC">
              <w:rPr>
                <w:rFonts w:ascii="Arial" w:hAnsi="Arial" w:cs="Arial"/>
                <w:b/>
                <w:sz w:val="20"/>
                <w:szCs w:val="20"/>
              </w:rPr>
              <w:t>EV</w:t>
            </w:r>
            <w:r w:rsidR="00090A7E" w:rsidRPr="00AF50AC">
              <w:rPr>
                <w:rFonts w:ascii="Arial" w:hAnsi="Arial" w:cs="Arial"/>
                <w:b/>
                <w:sz w:val="20"/>
                <w:szCs w:val="20"/>
              </w:rPr>
              <w:t>W</w:t>
            </w:r>
          </w:p>
          <w:p w:rsidR="008579F1" w:rsidRPr="00AF50AC" w:rsidRDefault="008579F1" w:rsidP="0023553E">
            <w:pPr>
              <w:pStyle w:val="ListParagraph"/>
              <w:spacing w:line="276" w:lineRule="auto"/>
              <w:ind w:left="673"/>
              <w:rPr>
                <w:rFonts w:ascii="Arial" w:eastAsia="Calibri" w:hAnsi="Arial" w:cs="Arial"/>
                <w:sz w:val="20"/>
                <w:szCs w:val="20"/>
              </w:rPr>
            </w:pPr>
            <w:r w:rsidRPr="00AF50AC">
              <w:rPr>
                <w:rFonts w:ascii="Arial" w:eastAsia="Calibri" w:hAnsi="Arial" w:cs="Arial"/>
                <w:b/>
                <w:sz w:val="20"/>
                <w:szCs w:val="20"/>
              </w:rPr>
              <w:t>Developer</w:t>
            </w:r>
            <w:r w:rsidR="0023553E" w:rsidRPr="00AF50AC">
              <w:rPr>
                <w:rFonts w:ascii="Arial" w:eastAsia="Calibri" w:hAnsi="Arial" w:cs="Arial"/>
                <w:b/>
                <w:sz w:val="20"/>
                <w:szCs w:val="20"/>
              </w:rPr>
              <w:t xml:space="preserve"> x 1</w:t>
            </w:r>
            <w:r w:rsidRPr="00AF50AC">
              <w:rPr>
                <w:rFonts w:ascii="Arial" w:eastAsia="Calibri" w:hAnsi="Arial" w:cs="Arial"/>
                <w:b/>
                <w:sz w:val="20"/>
                <w:szCs w:val="20"/>
              </w:rPr>
              <w:t xml:space="preserve"> –</w:t>
            </w:r>
            <w:r w:rsidRPr="00AF50AC">
              <w:rPr>
                <w:rFonts w:ascii="Arial" w:eastAsia="Calibri" w:hAnsi="Arial" w:cs="Arial"/>
                <w:sz w:val="20"/>
                <w:szCs w:val="20"/>
              </w:rPr>
              <w:t xml:space="preserve"> produce scalable, secure and maintainable, well tested code. Strong collaborative skills required. Able to work on any tier including front-end, database, backend, acceptance test and live systems. Developers will need to be proficient in the following:</w:t>
            </w:r>
          </w:p>
          <w:p w:rsidR="008579F1" w:rsidRPr="00AF50AC" w:rsidRDefault="008579F1" w:rsidP="0023553E">
            <w:pPr>
              <w:pStyle w:val="ListParagraph"/>
              <w:numPr>
                <w:ilvl w:val="2"/>
                <w:numId w:val="4"/>
              </w:numPr>
              <w:spacing w:line="276" w:lineRule="auto"/>
              <w:rPr>
                <w:rFonts w:ascii="Arial" w:eastAsia="Calibri" w:hAnsi="Arial" w:cs="Arial"/>
                <w:sz w:val="20"/>
                <w:szCs w:val="20"/>
              </w:rPr>
            </w:pPr>
            <w:r w:rsidRPr="00AF50AC">
              <w:rPr>
                <w:rFonts w:ascii="Arial" w:eastAsia="Calibri" w:hAnsi="Arial" w:cs="Arial"/>
                <w:sz w:val="20"/>
                <w:szCs w:val="20"/>
              </w:rPr>
              <w:t>Customer forms: javascript, node.js / express</w:t>
            </w:r>
          </w:p>
          <w:p w:rsidR="008579F1" w:rsidRPr="00AF50AC" w:rsidRDefault="008579F1" w:rsidP="0023553E">
            <w:pPr>
              <w:pStyle w:val="ListParagraph"/>
              <w:numPr>
                <w:ilvl w:val="2"/>
                <w:numId w:val="4"/>
              </w:numPr>
              <w:spacing w:line="276" w:lineRule="auto"/>
              <w:rPr>
                <w:rFonts w:ascii="Arial" w:eastAsia="Calibri" w:hAnsi="Arial" w:cs="Arial"/>
                <w:sz w:val="20"/>
                <w:szCs w:val="20"/>
              </w:rPr>
            </w:pPr>
            <w:r w:rsidRPr="00AF50AC">
              <w:rPr>
                <w:rFonts w:ascii="Arial" w:eastAsia="Calibri" w:hAnsi="Arial" w:cs="Arial"/>
                <w:sz w:val="20"/>
                <w:szCs w:val="20"/>
              </w:rPr>
              <w:t>Case working system: Scala / Play</w:t>
            </w:r>
          </w:p>
          <w:p w:rsidR="008579F1" w:rsidRPr="00AF50AC" w:rsidRDefault="008579F1" w:rsidP="0023553E">
            <w:pPr>
              <w:pStyle w:val="ListParagraph"/>
              <w:numPr>
                <w:ilvl w:val="2"/>
                <w:numId w:val="4"/>
              </w:numPr>
              <w:spacing w:line="276" w:lineRule="auto"/>
              <w:rPr>
                <w:rFonts w:ascii="Arial" w:eastAsia="Calibri" w:hAnsi="Arial" w:cs="Arial"/>
                <w:sz w:val="20"/>
                <w:szCs w:val="20"/>
              </w:rPr>
            </w:pPr>
            <w:r w:rsidRPr="00AF50AC">
              <w:rPr>
                <w:rFonts w:ascii="Arial" w:eastAsia="Calibri" w:hAnsi="Arial" w:cs="Arial"/>
                <w:sz w:val="20"/>
                <w:szCs w:val="20"/>
              </w:rPr>
              <w:t>MongoDB</w:t>
            </w:r>
          </w:p>
          <w:p w:rsidR="008579F1" w:rsidRPr="00AF50AC" w:rsidRDefault="008579F1" w:rsidP="0023553E">
            <w:pPr>
              <w:pStyle w:val="ListParagraph"/>
              <w:numPr>
                <w:ilvl w:val="2"/>
                <w:numId w:val="4"/>
              </w:numPr>
              <w:spacing w:line="276" w:lineRule="auto"/>
              <w:rPr>
                <w:rFonts w:ascii="Arial" w:eastAsia="Calibri" w:hAnsi="Arial" w:cs="Arial"/>
                <w:sz w:val="20"/>
                <w:szCs w:val="20"/>
              </w:rPr>
            </w:pPr>
            <w:r w:rsidRPr="00AF50AC">
              <w:rPr>
                <w:rFonts w:ascii="Arial" w:eastAsia="Calibri" w:hAnsi="Arial" w:cs="Arial"/>
                <w:sz w:val="20"/>
                <w:szCs w:val="20"/>
              </w:rPr>
              <w:t>Shell scripting</w:t>
            </w:r>
          </w:p>
          <w:p w:rsidR="008579F1" w:rsidRPr="00AF50AC" w:rsidRDefault="008579F1" w:rsidP="0023553E">
            <w:pPr>
              <w:pStyle w:val="ListParagraph"/>
              <w:numPr>
                <w:ilvl w:val="2"/>
                <w:numId w:val="4"/>
              </w:numPr>
              <w:spacing w:line="276" w:lineRule="auto"/>
              <w:rPr>
                <w:rFonts w:ascii="Arial" w:eastAsia="Calibri" w:hAnsi="Arial" w:cs="Arial"/>
                <w:sz w:val="20"/>
                <w:szCs w:val="20"/>
              </w:rPr>
            </w:pPr>
            <w:r w:rsidRPr="00AF50AC">
              <w:rPr>
                <w:rFonts w:ascii="Arial" w:eastAsia="Calibri" w:hAnsi="Arial" w:cs="Arial"/>
                <w:sz w:val="20"/>
                <w:szCs w:val="20"/>
              </w:rPr>
              <w:t>Ruby</w:t>
            </w:r>
          </w:p>
          <w:p w:rsidR="008579F1" w:rsidRPr="00AF50AC" w:rsidRDefault="008579F1" w:rsidP="0023553E">
            <w:pPr>
              <w:pStyle w:val="ListParagraph"/>
              <w:numPr>
                <w:ilvl w:val="2"/>
                <w:numId w:val="4"/>
              </w:numPr>
              <w:spacing w:line="276" w:lineRule="auto"/>
              <w:rPr>
                <w:rFonts w:ascii="Arial" w:eastAsia="Calibri" w:hAnsi="Arial" w:cs="Arial"/>
                <w:sz w:val="20"/>
                <w:szCs w:val="20"/>
              </w:rPr>
            </w:pPr>
            <w:r w:rsidRPr="00AF50AC">
              <w:rPr>
                <w:rFonts w:ascii="Arial" w:eastAsia="Calibri" w:hAnsi="Arial" w:cs="Arial"/>
                <w:sz w:val="20"/>
                <w:szCs w:val="20"/>
              </w:rPr>
              <w:t>RESTful web services, Spray</w:t>
            </w:r>
          </w:p>
          <w:p w:rsidR="008579F1" w:rsidRPr="00AF50AC" w:rsidRDefault="0023553E" w:rsidP="0023553E">
            <w:pPr>
              <w:pStyle w:val="ListParagraph"/>
              <w:numPr>
                <w:ilvl w:val="0"/>
                <w:numId w:val="4"/>
              </w:numPr>
              <w:spacing w:line="276" w:lineRule="auto"/>
              <w:rPr>
                <w:rFonts w:ascii="Arial" w:eastAsia="Calibri" w:hAnsi="Arial" w:cs="Arial"/>
                <w:b/>
                <w:sz w:val="20"/>
                <w:szCs w:val="20"/>
              </w:rPr>
            </w:pPr>
            <w:r w:rsidRPr="00AF50AC">
              <w:rPr>
                <w:rFonts w:ascii="Arial" w:eastAsia="Calibri" w:hAnsi="Arial" w:cs="Arial"/>
                <w:b/>
                <w:sz w:val="20"/>
                <w:szCs w:val="20"/>
              </w:rPr>
              <w:t>Passports</w:t>
            </w:r>
          </w:p>
          <w:p w:rsidR="0023553E" w:rsidRPr="00AF50AC" w:rsidRDefault="0023553E" w:rsidP="0023553E">
            <w:pPr>
              <w:pStyle w:val="ListParagraph"/>
              <w:spacing w:line="276" w:lineRule="auto"/>
              <w:rPr>
                <w:rFonts w:ascii="Arial" w:eastAsia="Calibri" w:hAnsi="Arial" w:cs="Arial"/>
                <w:sz w:val="20"/>
                <w:szCs w:val="20"/>
              </w:rPr>
            </w:pPr>
            <w:r w:rsidRPr="00AF50AC">
              <w:rPr>
                <w:rFonts w:ascii="Arial" w:eastAsia="Calibri" w:hAnsi="Arial" w:cs="Arial"/>
                <w:b/>
                <w:sz w:val="20"/>
                <w:szCs w:val="20"/>
              </w:rPr>
              <w:t>Developers</w:t>
            </w:r>
            <w:r w:rsidR="00090A7E" w:rsidRPr="00AF50AC">
              <w:rPr>
                <w:rFonts w:ascii="Arial" w:eastAsia="Calibri" w:hAnsi="Arial" w:cs="Arial"/>
                <w:b/>
                <w:sz w:val="20"/>
                <w:szCs w:val="20"/>
              </w:rPr>
              <w:t xml:space="preserve"> x 3</w:t>
            </w:r>
            <w:r w:rsidRPr="00AF50AC">
              <w:rPr>
                <w:rFonts w:ascii="Arial" w:eastAsia="Calibri" w:hAnsi="Arial" w:cs="Arial"/>
                <w:b/>
                <w:sz w:val="20"/>
                <w:szCs w:val="20"/>
              </w:rPr>
              <w:t xml:space="preserve"> – </w:t>
            </w:r>
            <w:r w:rsidRPr="00AF50AC">
              <w:rPr>
                <w:rFonts w:ascii="Arial" w:eastAsia="Calibri" w:hAnsi="Arial" w:cs="Arial"/>
                <w:sz w:val="20"/>
                <w:szCs w:val="20"/>
              </w:rPr>
              <w:t xml:space="preserve">to offer extended hours support, complete migration to AWS. </w:t>
            </w:r>
            <w:r w:rsidRPr="00AF50AC">
              <w:rPr>
                <w:rFonts w:ascii="Arial" w:hAnsi="Arial" w:cs="Arial"/>
                <w:sz w:val="20"/>
                <w:szCs w:val="20"/>
              </w:rPr>
              <w:t>Developers will need to be proficient in the following:</w:t>
            </w:r>
          </w:p>
          <w:p w:rsidR="0023553E" w:rsidRPr="00AF50AC" w:rsidRDefault="0023553E" w:rsidP="0023553E">
            <w:pPr>
              <w:pStyle w:val="ListParagraph"/>
              <w:spacing w:line="276" w:lineRule="auto"/>
              <w:rPr>
                <w:rFonts w:ascii="Arial" w:eastAsia="Calibri" w:hAnsi="Arial" w:cs="Arial"/>
                <w:sz w:val="20"/>
                <w:szCs w:val="20"/>
              </w:rPr>
            </w:pPr>
            <w:r w:rsidRPr="00AF50AC">
              <w:rPr>
                <w:rFonts w:ascii="Arial" w:eastAsia="Calibri" w:hAnsi="Arial" w:cs="Arial"/>
                <w:sz w:val="20"/>
                <w:szCs w:val="20"/>
              </w:rPr>
              <w:t>Node.js/Java</w:t>
            </w:r>
          </w:p>
          <w:p w:rsidR="0023553E" w:rsidRPr="00AF50AC" w:rsidRDefault="0023553E" w:rsidP="0023553E">
            <w:pPr>
              <w:spacing w:line="276" w:lineRule="auto"/>
              <w:rPr>
                <w:rFonts w:ascii="Arial" w:eastAsia="Calibri" w:hAnsi="Arial" w:cs="Arial"/>
                <w:sz w:val="20"/>
                <w:szCs w:val="20"/>
              </w:rPr>
            </w:pPr>
          </w:p>
          <w:p w:rsidR="0023553E" w:rsidRPr="00AF50AC" w:rsidRDefault="0023553E" w:rsidP="0023553E">
            <w:pPr>
              <w:pStyle w:val="ListParagraph"/>
              <w:numPr>
                <w:ilvl w:val="0"/>
                <w:numId w:val="4"/>
              </w:numPr>
              <w:spacing w:line="276" w:lineRule="auto"/>
              <w:rPr>
                <w:rFonts w:ascii="Arial" w:eastAsia="Calibri" w:hAnsi="Arial" w:cs="Arial"/>
                <w:b/>
                <w:sz w:val="20"/>
                <w:szCs w:val="20"/>
              </w:rPr>
            </w:pPr>
            <w:r w:rsidRPr="00AF50AC">
              <w:rPr>
                <w:rFonts w:ascii="Arial" w:eastAsia="Calibri" w:hAnsi="Arial" w:cs="Arial"/>
                <w:b/>
                <w:sz w:val="20"/>
                <w:szCs w:val="20"/>
              </w:rPr>
              <w:t>DSAB</w:t>
            </w:r>
          </w:p>
          <w:p w:rsidR="0023553E" w:rsidRPr="00AF50AC" w:rsidRDefault="0023553E" w:rsidP="0023553E">
            <w:pPr>
              <w:pStyle w:val="ListParagraph"/>
              <w:spacing w:line="276" w:lineRule="auto"/>
              <w:rPr>
                <w:rFonts w:ascii="Arial" w:hAnsi="Arial" w:cs="Arial"/>
                <w:bCs/>
                <w:sz w:val="20"/>
                <w:szCs w:val="20"/>
              </w:rPr>
            </w:pPr>
            <w:r w:rsidRPr="00AF50AC">
              <w:rPr>
                <w:rFonts w:ascii="Arial" w:hAnsi="Arial" w:cs="Arial"/>
                <w:b/>
                <w:bCs/>
                <w:sz w:val="20"/>
                <w:szCs w:val="20"/>
              </w:rPr>
              <w:t xml:space="preserve">Tech Architect/ Lead x2 </w:t>
            </w:r>
            <w:r w:rsidRPr="00AF50AC">
              <w:rPr>
                <w:rFonts w:ascii="Arial" w:hAnsi="Arial" w:cs="Arial"/>
                <w:bCs/>
                <w:sz w:val="20"/>
                <w:szCs w:val="20"/>
              </w:rPr>
              <w:t>- to oversee the development of scalable, secure and maintainable, well tested code. Strong collaborative skills required. Able to work on any tier including front-end, database, backend, acceptance test and live systems. Also proactive in liaising across HOD, Border Force and across government departments. Ensure that development is in line with HOD’s strategic aims and the technology stack is as agreed with HOT and HOD. Also ability to work with user researchers and designers to turn prototypes into functioning code.</w:t>
            </w:r>
          </w:p>
          <w:p w:rsidR="0023553E" w:rsidRPr="00AF50AC" w:rsidRDefault="0023553E" w:rsidP="0023553E">
            <w:pPr>
              <w:pStyle w:val="ListParagraph"/>
              <w:spacing w:line="276" w:lineRule="auto"/>
              <w:rPr>
                <w:rFonts w:ascii="Arial" w:eastAsia="Calibri" w:hAnsi="Arial" w:cs="Arial"/>
                <w:sz w:val="20"/>
                <w:szCs w:val="20"/>
              </w:rPr>
            </w:pPr>
          </w:p>
          <w:p w:rsidR="008579F1" w:rsidRPr="00BE2087" w:rsidRDefault="008579F1" w:rsidP="008579F1">
            <w:pPr>
              <w:pStyle w:val="Normal1"/>
              <w:spacing w:before="60" w:after="60"/>
              <w:rPr>
                <w:rFonts w:ascii="Arial" w:hAnsi="Arial" w:cs="Arial"/>
                <w:sz w:val="20"/>
                <w:szCs w:val="20"/>
              </w:rPr>
            </w:pPr>
          </w:p>
        </w:tc>
      </w:tr>
      <w:tr w:rsidR="008579F1" w:rsidRPr="00FF4D05" w:rsidTr="00090A7E">
        <w:trPr>
          <w:trHeight w:val="171"/>
        </w:trPr>
        <w:tc>
          <w:tcPr>
            <w:tcW w:w="1477" w:type="pct"/>
            <w:vAlign w:val="center"/>
          </w:tcPr>
          <w:p w:rsidR="008579F1" w:rsidRPr="00FF4D05" w:rsidRDefault="008579F1" w:rsidP="00090A7E">
            <w:pPr>
              <w:pStyle w:val="Normal1"/>
              <w:spacing w:before="60" w:after="60"/>
              <w:rPr>
                <w:rFonts w:ascii="Arial" w:hAnsi="Arial" w:cs="Arial"/>
                <w:b/>
                <w:sz w:val="20"/>
                <w:szCs w:val="20"/>
                <w:highlight w:val="yellow"/>
              </w:rPr>
            </w:pPr>
            <w:r w:rsidRPr="0023553E">
              <w:rPr>
                <w:rFonts w:ascii="Arial" w:hAnsi="Arial" w:cs="Arial"/>
                <w:b/>
                <w:sz w:val="20"/>
                <w:szCs w:val="20"/>
              </w:rPr>
              <w:t>Agile Product Design &amp; Delivery</w:t>
            </w:r>
          </w:p>
        </w:tc>
        <w:tc>
          <w:tcPr>
            <w:tcW w:w="3523" w:type="pct"/>
            <w:vAlign w:val="center"/>
          </w:tcPr>
          <w:p w:rsidR="0023553E" w:rsidRPr="00AF50AC" w:rsidRDefault="0023553E" w:rsidP="0023553E">
            <w:pPr>
              <w:spacing w:after="120" w:line="276" w:lineRule="auto"/>
              <w:rPr>
                <w:rFonts w:ascii="Arial" w:eastAsia="Calibri" w:hAnsi="Arial" w:cs="Arial"/>
                <w:b/>
                <w:sz w:val="20"/>
                <w:szCs w:val="20"/>
              </w:rPr>
            </w:pPr>
          </w:p>
          <w:p w:rsidR="0023553E" w:rsidRPr="00AF50AC" w:rsidRDefault="0023553E" w:rsidP="0023553E">
            <w:pPr>
              <w:pStyle w:val="ListParagraph"/>
              <w:numPr>
                <w:ilvl w:val="6"/>
                <w:numId w:val="8"/>
              </w:numPr>
              <w:spacing w:after="120" w:line="276" w:lineRule="auto"/>
              <w:ind w:left="247" w:hanging="283"/>
              <w:rPr>
                <w:rFonts w:ascii="Arial" w:eastAsia="Calibri" w:hAnsi="Arial" w:cs="Arial"/>
                <w:b/>
                <w:sz w:val="20"/>
                <w:szCs w:val="20"/>
              </w:rPr>
            </w:pPr>
            <w:r w:rsidRPr="00AF50AC">
              <w:rPr>
                <w:rFonts w:ascii="Arial" w:eastAsia="Calibri" w:hAnsi="Arial" w:cs="Arial"/>
                <w:b/>
                <w:sz w:val="20"/>
                <w:szCs w:val="20"/>
              </w:rPr>
              <w:t>Register Traveller</w:t>
            </w:r>
          </w:p>
          <w:p w:rsidR="0023553E" w:rsidRPr="00AF50AC" w:rsidRDefault="0023553E" w:rsidP="0023553E">
            <w:pPr>
              <w:spacing w:after="120" w:line="276" w:lineRule="auto"/>
              <w:rPr>
                <w:rFonts w:ascii="Arial" w:eastAsia="Calibri" w:hAnsi="Arial" w:cs="Arial"/>
                <w:b/>
                <w:sz w:val="20"/>
                <w:szCs w:val="20"/>
              </w:rPr>
            </w:pPr>
            <w:r w:rsidRPr="00AF50AC">
              <w:rPr>
                <w:rFonts w:ascii="Arial" w:eastAsia="Calibri" w:hAnsi="Arial" w:cs="Arial"/>
                <w:b/>
                <w:sz w:val="20"/>
                <w:szCs w:val="20"/>
              </w:rPr>
              <w:t xml:space="preserve">Delivery Manager x 1 - </w:t>
            </w:r>
            <w:r w:rsidRPr="00AF50AC">
              <w:rPr>
                <w:rFonts w:ascii="Arial" w:eastAsia="Calibri" w:hAnsi="Arial" w:cs="Arial"/>
                <w:sz w:val="20"/>
                <w:szCs w:val="20"/>
              </w:rPr>
              <w:t>sets the team up for successful delivery. They remove obstacles or blockers to progress constantly helping to team to become more self-organising. Ongoing effort to improve products, services or processes.</w:t>
            </w:r>
            <w:r w:rsidRPr="00AF50AC">
              <w:rPr>
                <w:rFonts w:ascii="Arial" w:eastAsia="Calibri" w:hAnsi="Arial" w:cs="Arial"/>
                <w:b/>
                <w:sz w:val="20"/>
                <w:szCs w:val="20"/>
              </w:rPr>
              <w:t xml:space="preserve">  </w:t>
            </w:r>
          </w:p>
          <w:p w:rsidR="0023553E" w:rsidRPr="00AF50AC" w:rsidRDefault="0023553E" w:rsidP="0023553E">
            <w:pPr>
              <w:pStyle w:val="ListParagraph"/>
              <w:numPr>
                <w:ilvl w:val="3"/>
                <w:numId w:val="8"/>
              </w:numPr>
              <w:spacing w:after="120" w:line="276" w:lineRule="auto"/>
              <w:ind w:left="389" w:hanging="389"/>
              <w:rPr>
                <w:rFonts w:ascii="Arial" w:eastAsia="Calibri" w:hAnsi="Arial" w:cs="Arial"/>
                <w:b/>
                <w:sz w:val="20"/>
                <w:szCs w:val="20"/>
              </w:rPr>
            </w:pPr>
            <w:r w:rsidRPr="00AF50AC">
              <w:rPr>
                <w:rFonts w:ascii="Arial" w:eastAsia="Calibri" w:hAnsi="Arial" w:cs="Arial"/>
                <w:b/>
                <w:sz w:val="20"/>
                <w:szCs w:val="20"/>
              </w:rPr>
              <w:t>Passports</w:t>
            </w:r>
          </w:p>
          <w:p w:rsidR="00D5111C" w:rsidRPr="00AF50AC" w:rsidRDefault="0023553E" w:rsidP="00D5111C">
            <w:pPr>
              <w:spacing w:after="120" w:line="276" w:lineRule="auto"/>
              <w:rPr>
                <w:rFonts w:ascii="Arial" w:eastAsia="Calibri" w:hAnsi="Arial" w:cs="Arial"/>
                <w:b/>
                <w:sz w:val="20"/>
                <w:szCs w:val="20"/>
              </w:rPr>
            </w:pPr>
            <w:r w:rsidRPr="00AF50AC">
              <w:rPr>
                <w:rFonts w:ascii="Arial" w:eastAsia="Calibri" w:hAnsi="Arial" w:cs="Arial"/>
                <w:b/>
                <w:sz w:val="20"/>
                <w:szCs w:val="20"/>
              </w:rPr>
              <w:t>Product Manager x 1</w:t>
            </w:r>
            <w:r w:rsidR="002A1697" w:rsidRPr="00AF50AC">
              <w:rPr>
                <w:rFonts w:ascii="Arial" w:eastAsia="Calibri" w:hAnsi="Arial" w:cs="Arial"/>
                <w:b/>
                <w:sz w:val="20"/>
                <w:szCs w:val="20"/>
              </w:rPr>
              <w:t xml:space="preserve"> – </w:t>
            </w:r>
            <w:r w:rsidR="00AC47E5" w:rsidRPr="00AF50AC">
              <w:rPr>
                <w:rFonts w:ascii="Arial" w:eastAsia="Calibri" w:hAnsi="Arial" w:cs="Arial"/>
                <w:sz w:val="20"/>
                <w:szCs w:val="20"/>
              </w:rPr>
              <w:t>to work closely with the delivery team to prioritise stories for each sprint. To quality assure solutions as they emerge and accept user stories when they are delivered. Responsible for the product vision.</w:t>
            </w:r>
          </w:p>
          <w:p w:rsidR="008579F1" w:rsidRPr="00AF50AC" w:rsidRDefault="008579F1" w:rsidP="00AF50AC">
            <w:pPr>
              <w:pStyle w:val="Normal1"/>
              <w:shd w:val="clear" w:color="auto" w:fill="FFFFFF"/>
              <w:spacing w:before="60" w:after="60"/>
              <w:ind w:left="-36"/>
              <w:rPr>
                <w:rFonts w:ascii="Arial" w:hAnsi="Arial" w:cs="Arial"/>
                <w:sz w:val="20"/>
                <w:szCs w:val="20"/>
              </w:rPr>
            </w:pPr>
          </w:p>
        </w:tc>
      </w:tr>
      <w:tr w:rsidR="008579F1" w:rsidRPr="00FF4D05" w:rsidTr="00090A7E">
        <w:trPr>
          <w:trHeight w:val="624"/>
        </w:trPr>
        <w:tc>
          <w:tcPr>
            <w:tcW w:w="1477" w:type="pct"/>
            <w:vAlign w:val="center"/>
          </w:tcPr>
          <w:p w:rsidR="008579F1" w:rsidRPr="0023553E" w:rsidRDefault="003D0BCD" w:rsidP="00090A7E">
            <w:pPr>
              <w:pStyle w:val="Normal1"/>
              <w:spacing w:before="60" w:after="60"/>
              <w:rPr>
                <w:rFonts w:ascii="Arial" w:hAnsi="Arial" w:cs="Arial"/>
                <w:b/>
                <w:sz w:val="20"/>
                <w:szCs w:val="20"/>
              </w:rPr>
            </w:pPr>
            <w:r>
              <w:rPr>
                <w:rFonts w:ascii="Arial" w:hAnsi="Arial" w:cs="Arial"/>
                <w:b/>
                <w:sz w:val="20"/>
                <w:szCs w:val="20"/>
              </w:rPr>
              <w:t>Front-end Design and Interaction Design</w:t>
            </w:r>
          </w:p>
        </w:tc>
        <w:tc>
          <w:tcPr>
            <w:tcW w:w="3523" w:type="pct"/>
            <w:vAlign w:val="center"/>
          </w:tcPr>
          <w:p w:rsidR="00AF50AC" w:rsidRPr="00AF50AC" w:rsidRDefault="00AF50AC" w:rsidP="00AF50AC">
            <w:pPr>
              <w:pStyle w:val="Normal1"/>
              <w:shd w:val="clear" w:color="auto" w:fill="FFFFFF"/>
              <w:spacing w:before="60" w:after="60"/>
              <w:ind w:left="-36"/>
              <w:rPr>
                <w:rFonts w:ascii="Arial" w:hAnsi="Arial" w:cs="Arial"/>
                <w:sz w:val="20"/>
                <w:szCs w:val="20"/>
              </w:rPr>
            </w:pPr>
            <w:r w:rsidRPr="00AF50AC">
              <w:rPr>
                <w:rFonts w:ascii="Arial" w:hAnsi="Arial" w:cs="Arial"/>
                <w:b/>
                <w:sz w:val="20"/>
                <w:szCs w:val="20"/>
              </w:rPr>
              <w:t xml:space="preserve">Designer x 1 – </w:t>
            </w:r>
            <w:r w:rsidRPr="00AF50AC">
              <w:rPr>
                <w:rFonts w:ascii="Arial" w:hAnsi="Arial" w:cs="Arial"/>
                <w:sz w:val="20"/>
                <w:szCs w:val="20"/>
              </w:rPr>
              <w:t>to</w:t>
            </w:r>
            <w:r w:rsidRPr="00AF50AC">
              <w:rPr>
                <w:rFonts w:ascii="Arial" w:hAnsi="Arial" w:cs="Arial"/>
                <w:b/>
                <w:sz w:val="20"/>
                <w:szCs w:val="20"/>
              </w:rPr>
              <w:t xml:space="preserve"> </w:t>
            </w:r>
            <w:r w:rsidRPr="00AF50AC">
              <w:rPr>
                <w:rFonts w:ascii="Arial" w:hAnsi="Arial" w:cs="Arial"/>
                <w:sz w:val="20"/>
                <w:szCs w:val="20"/>
              </w:rPr>
              <w:t>work on mapping existing service delivery and specifying proposed services.  To develop designs for multi-channel, end to end service delivery based on external and internal user needs. To discover and inform business objectives, organisational capabilities, and costings. To be responsible for clearly communicating designs to technical and non-technical stakeholders.</w:t>
            </w:r>
          </w:p>
          <w:p w:rsidR="0023553E" w:rsidRPr="00AF50AC" w:rsidRDefault="0023553E" w:rsidP="00D5111C">
            <w:pPr>
              <w:pStyle w:val="Normal1"/>
              <w:shd w:val="clear" w:color="auto" w:fill="FFFFFF"/>
              <w:spacing w:before="60" w:after="60"/>
              <w:ind w:left="-36"/>
              <w:rPr>
                <w:rFonts w:ascii="Arial" w:hAnsi="Arial" w:cs="Arial"/>
                <w:sz w:val="20"/>
                <w:szCs w:val="20"/>
                <w:highlight w:val="yellow"/>
              </w:rPr>
            </w:pPr>
          </w:p>
        </w:tc>
      </w:tr>
      <w:tr w:rsidR="008579F1" w:rsidRPr="00FF4D05" w:rsidTr="00090A7E">
        <w:trPr>
          <w:trHeight w:val="201"/>
        </w:trPr>
        <w:tc>
          <w:tcPr>
            <w:tcW w:w="1477" w:type="pct"/>
            <w:vAlign w:val="center"/>
          </w:tcPr>
          <w:p w:rsidR="008579F1" w:rsidRPr="0023553E" w:rsidRDefault="008579F1" w:rsidP="00090A7E">
            <w:pPr>
              <w:pStyle w:val="Normal1"/>
              <w:spacing w:before="60" w:after="60"/>
              <w:rPr>
                <w:rFonts w:ascii="Arial" w:hAnsi="Arial" w:cs="Arial"/>
                <w:b/>
                <w:sz w:val="20"/>
                <w:szCs w:val="20"/>
              </w:rPr>
            </w:pPr>
            <w:r w:rsidRPr="0023553E">
              <w:rPr>
                <w:rFonts w:ascii="Arial" w:hAnsi="Arial" w:cs="Arial"/>
                <w:b/>
                <w:sz w:val="20"/>
                <w:szCs w:val="20"/>
              </w:rPr>
              <w:lastRenderedPageBreak/>
              <w:t>System Administration and Web Operations</w:t>
            </w:r>
          </w:p>
        </w:tc>
        <w:tc>
          <w:tcPr>
            <w:tcW w:w="3523" w:type="pct"/>
            <w:vAlign w:val="center"/>
          </w:tcPr>
          <w:p w:rsidR="008579F1" w:rsidRPr="00655886" w:rsidRDefault="0023553E" w:rsidP="00090A7E">
            <w:pPr>
              <w:pStyle w:val="Normal1"/>
              <w:spacing w:before="60" w:after="60"/>
              <w:rPr>
                <w:rFonts w:ascii="Arial" w:hAnsi="Arial" w:cs="Arial"/>
                <w:b/>
                <w:sz w:val="20"/>
                <w:szCs w:val="20"/>
              </w:rPr>
            </w:pPr>
            <w:r w:rsidRPr="00655886">
              <w:rPr>
                <w:rFonts w:ascii="Arial" w:hAnsi="Arial" w:cs="Arial"/>
                <w:b/>
                <w:sz w:val="20"/>
                <w:szCs w:val="20"/>
              </w:rPr>
              <w:t>1. DSAB</w:t>
            </w:r>
          </w:p>
          <w:p w:rsidR="0023553E" w:rsidRPr="00655886" w:rsidRDefault="0023553E" w:rsidP="0023553E">
            <w:pPr>
              <w:spacing w:after="120" w:line="276" w:lineRule="auto"/>
              <w:rPr>
                <w:rFonts w:ascii="Arial" w:hAnsi="Arial" w:cs="Arial"/>
                <w:bCs/>
                <w:sz w:val="20"/>
                <w:szCs w:val="20"/>
              </w:rPr>
            </w:pPr>
            <w:r w:rsidRPr="00655886">
              <w:rPr>
                <w:rFonts w:ascii="Arial" w:hAnsi="Arial" w:cs="Arial"/>
                <w:b/>
                <w:bCs/>
                <w:sz w:val="20"/>
                <w:szCs w:val="20"/>
              </w:rPr>
              <w:t>Web Ops /Dev</w:t>
            </w:r>
            <w:r w:rsidR="002A1697" w:rsidRPr="00655886">
              <w:rPr>
                <w:rFonts w:ascii="Arial" w:hAnsi="Arial" w:cs="Arial"/>
                <w:b/>
                <w:bCs/>
                <w:sz w:val="20"/>
                <w:szCs w:val="20"/>
              </w:rPr>
              <w:t>O</w:t>
            </w:r>
            <w:r w:rsidRPr="00655886">
              <w:rPr>
                <w:rFonts w:ascii="Arial" w:hAnsi="Arial" w:cs="Arial"/>
                <w:b/>
                <w:bCs/>
                <w:sz w:val="20"/>
                <w:szCs w:val="20"/>
              </w:rPr>
              <w:t>ps x</w:t>
            </w:r>
            <w:r w:rsidR="002A1697" w:rsidRPr="00655886">
              <w:rPr>
                <w:rFonts w:ascii="Arial" w:hAnsi="Arial" w:cs="Arial"/>
                <w:b/>
                <w:bCs/>
                <w:sz w:val="20"/>
                <w:szCs w:val="20"/>
              </w:rPr>
              <w:t>1</w:t>
            </w:r>
            <w:r w:rsidRPr="00655886">
              <w:rPr>
                <w:rFonts w:ascii="Arial" w:hAnsi="Arial" w:cs="Arial"/>
                <w:b/>
                <w:bCs/>
                <w:sz w:val="20"/>
                <w:szCs w:val="20"/>
              </w:rPr>
              <w:t xml:space="preserve"> – </w:t>
            </w:r>
            <w:r w:rsidRPr="00655886">
              <w:rPr>
                <w:rFonts w:ascii="Arial" w:hAnsi="Arial" w:cs="Arial"/>
                <w:bCs/>
                <w:sz w:val="20"/>
                <w:szCs w:val="20"/>
              </w:rPr>
              <w:t>to support developers in achieving their goals including, but not limited to, build, continuous integration and steps towards continuous deployment. To help support the system and also help developers to become more self-sufficient in this task. To work with the Head of Developer Operations to understand and progress the strategic direction in which HOD wishes to go. To ensure that technical debt is minimised and well understood by the business</w:t>
            </w:r>
            <w:r w:rsidRPr="00655886">
              <w:rPr>
                <w:rFonts w:ascii="Arial" w:hAnsi="Arial" w:cs="Arial"/>
                <w:sz w:val="20"/>
                <w:szCs w:val="20"/>
              </w:rPr>
              <w:t xml:space="preserve"> DevOps Engineers will need to be proficient in the following and have experience running them in complex production platforms:</w:t>
            </w:r>
          </w:p>
          <w:p w:rsidR="0023553E" w:rsidRPr="00655886" w:rsidRDefault="0023553E" w:rsidP="0023553E">
            <w:pPr>
              <w:pStyle w:val="ListParagraph"/>
              <w:numPr>
                <w:ilvl w:val="2"/>
                <w:numId w:val="3"/>
              </w:numPr>
              <w:spacing w:after="120" w:line="276" w:lineRule="auto"/>
              <w:rPr>
                <w:rFonts w:ascii="Arial" w:hAnsi="Arial" w:cs="Arial"/>
                <w:bCs/>
                <w:sz w:val="20"/>
                <w:szCs w:val="20"/>
              </w:rPr>
            </w:pPr>
            <w:r w:rsidRPr="00655886">
              <w:rPr>
                <w:rFonts w:ascii="Arial" w:hAnsi="Arial" w:cs="Arial"/>
                <w:bCs/>
                <w:sz w:val="20"/>
                <w:szCs w:val="20"/>
              </w:rPr>
              <w:t xml:space="preserve">Docker </w:t>
            </w:r>
          </w:p>
          <w:p w:rsidR="0023553E" w:rsidRPr="00655886" w:rsidRDefault="0023553E" w:rsidP="0023553E">
            <w:pPr>
              <w:pStyle w:val="ListParagraph"/>
              <w:numPr>
                <w:ilvl w:val="2"/>
                <w:numId w:val="3"/>
              </w:numPr>
              <w:spacing w:after="120" w:line="276" w:lineRule="auto"/>
              <w:rPr>
                <w:rFonts w:ascii="Arial" w:hAnsi="Arial" w:cs="Arial"/>
                <w:bCs/>
                <w:sz w:val="20"/>
                <w:szCs w:val="20"/>
              </w:rPr>
            </w:pPr>
            <w:r w:rsidRPr="00655886">
              <w:rPr>
                <w:rFonts w:ascii="Arial" w:hAnsi="Arial" w:cs="Arial"/>
                <w:bCs/>
                <w:sz w:val="20"/>
                <w:szCs w:val="20"/>
              </w:rPr>
              <w:t>Kubernetes</w:t>
            </w:r>
          </w:p>
          <w:p w:rsidR="0023553E" w:rsidRPr="00655886" w:rsidRDefault="0023553E" w:rsidP="0023553E">
            <w:pPr>
              <w:pStyle w:val="ListParagraph"/>
              <w:numPr>
                <w:ilvl w:val="0"/>
                <w:numId w:val="3"/>
              </w:numPr>
              <w:spacing w:after="120" w:line="276" w:lineRule="auto"/>
              <w:ind w:left="247" w:hanging="247"/>
              <w:rPr>
                <w:rFonts w:ascii="Arial" w:hAnsi="Arial" w:cs="Arial"/>
                <w:b/>
                <w:bCs/>
                <w:sz w:val="20"/>
                <w:szCs w:val="20"/>
              </w:rPr>
            </w:pPr>
            <w:r w:rsidRPr="00655886">
              <w:rPr>
                <w:rFonts w:ascii="Arial" w:hAnsi="Arial" w:cs="Arial"/>
                <w:b/>
                <w:bCs/>
                <w:sz w:val="20"/>
                <w:szCs w:val="20"/>
              </w:rPr>
              <w:t xml:space="preserve">EVW </w:t>
            </w:r>
          </w:p>
          <w:p w:rsidR="0023553E" w:rsidRPr="00655886" w:rsidRDefault="0023553E" w:rsidP="0023553E">
            <w:pPr>
              <w:spacing w:line="276" w:lineRule="auto"/>
              <w:rPr>
                <w:rFonts w:ascii="Arial" w:eastAsia="Calibri" w:hAnsi="Arial" w:cs="Arial"/>
                <w:sz w:val="20"/>
                <w:szCs w:val="20"/>
              </w:rPr>
            </w:pPr>
            <w:r w:rsidRPr="00655886">
              <w:rPr>
                <w:rFonts w:ascii="Arial" w:eastAsia="Calibri" w:hAnsi="Arial" w:cs="Arial"/>
                <w:b/>
                <w:sz w:val="20"/>
                <w:szCs w:val="20"/>
              </w:rPr>
              <w:t>Web Ops / Devops X 1 –</w:t>
            </w:r>
            <w:r w:rsidRPr="00655886">
              <w:rPr>
                <w:rFonts w:ascii="Arial" w:eastAsia="Calibri" w:hAnsi="Arial" w:cs="Arial"/>
                <w:sz w:val="20"/>
                <w:szCs w:val="20"/>
              </w:rPr>
              <w:t xml:space="preserve"> to support developers in achieving their goals including, but not limited to, build, continuous integration and steps towards continuous deployment. To help support the system and also help developers to become more self-sufficient in this task. To work with the Head of Developer Operations to understand and progress the strategic direction in which HOD wishes to go. To ensure that technical debt is minimised and well understood by the business.</w:t>
            </w:r>
            <w:r w:rsidR="003A6E6A" w:rsidRPr="00655886">
              <w:rPr>
                <w:rFonts w:ascii="Arial" w:eastAsia="Calibri" w:hAnsi="Arial" w:cs="Arial"/>
                <w:sz w:val="20"/>
                <w:szCs w:val="20"/>
              </w:rPr>
              <w:t xml:space="preserve"> </w:t>
            </w:r>
            <w:r w:rsidRPr="00655886">
              <w:rPr>
                <w:rFonts w:ascii="Arial" w:hAnsi="Arial" w:cs="Arial"/>
                <w:sz w:val="20"/>
                <w:szCs w:val="20"/>
              </w:rPr>
              <w:t>DevOps Engineers will need to be proficient in the following and have experience running them in complex production platforms:</w:t>
            </w:r>
          </w:p>
          <w:p w:rsidR="0023553E" w:rsidRPr="00655886" w:rsidRDefault="0023553E" w:rsidP="0023553E">
            <w:pPr>
              <w:pStyle w:val="ListParagraph"/>
              <w:numPr>
                <w:ilvl w:val="2"/>
                <w:numId w:val="3"/>
              </w:numPr>
              <w:spacing w:line="276" w:lineRule="auto"/>
              <w:rPr>
                <w:rFonts w:ascii="Arial" w:eastAsia="Calibri" w:hAnsi="Arial" w:cs="Arial"/>
                <w:sz w:val="20"/>
                <w:szCs w:val="20"/>
              </w:rPr>
            </w:pPr>
            <w:r w:rsidRPr="00655886">
              <w:rPr>
                <w:rFonts w:ascii="Arial" w:eastAsia="Calibri" w:hAnsi="Arial" w:cs="Arial"/>
                <w:sz w:val="20"/>
                <w:szCs w:val="20"/>
              </w:rPr>
              <w:t>Puppet</w:t>
            </w:r>
          </w:p>
          <w:p w:rsidR="0023553E" w:rsidRPr="00655886" w:rsidRDefault="0023553E" w:rsidP="0023553E">
            <w:pPr>
              <w:pStyle w:val="ListParagraph"/>
              <w:numPr>
                <w:ilvl w:val="2"/>
                <w:numId w:val="3"/>
              </w:numPr>
              <w:spacing w:line="276" w:lineRule="auto"/>
              <w:rPr>
                <w:rFonts w:ascii="Arial" w:eastAsia="Calibri" w:hAnsi="Arial" w:cs="Arial"/>
                <w:sz w:val="20"/>
                <w:szCs w:val="20"/>
              </w:rPr>
            </w:pPr>
            <w:r w:rsidRPr="00655886">
              <w:rPr>
                <w:rFonts w:ascii="Arial" w:eastAsia="Calibri" w:hAnsi="Arial" w:cs="Arial"/>
                <w:sz w:val="20"/>
                <w:szCs w:val="20"/>
              </w:rPr>
              <w:t>Docker</w:t>
            </w:r>
          </w:p>
          <w:p w:rsidR="0023553E" w:rsidRPr="003A6E6A" w:rsidRDefault="0023553E" w:rsidP="003A6E6A">
            <w:pPr>
              <w:pStyle w:val="ListParagraph"/>
              <w:numPr>
                <w:ilvl w:val="2"/>
                <w:numId w:val="3"/>
              </w:numPr>
              <w:spacing w:line="276" w:lineRule="auto"/>
              <w:rPr>
                <w:rFonts w:ascii="Calibri" w:eastAsia="Calibri" w:hAnsi="Calibri" w:cs="Calibri"/>
              </w:rPr>
            </w:pPr>
            <w:r w:rsidRPr="00655886">
              <w:rPr>
                <w:rFonts w:ascii="Arial" w:eastAsia="Calibri" w:hAnsi="Arial" w:cs="Arial"/>
                <w:sz w:val="20"/>
                <w:szCs w:val="20"/>
              </w:rPr>
              <w:t>Kubernetes</w:t>
            </w:r>
          </w:p>
        </w:tc>
      </w:tr>
    </w:tbl>
    <w:p w:rsidR="00655886" w:rsidRPr="00655886" w:rsidRDefault="00655886" w:rsidP="002107DC">
      <w:pPr>
        <w:spacing w:after="120" w:line="276" w:lineRule="auto"/>
        <w:ind w:left="720"/>
        <w:jc w:val="both"/>
        <w:rPr>
          <w:rFonts w:ascii="Arial" w:hAnsi="Arial" w:cs="Arial"/>
        </w:rPr>
      </w:pPr>
    </w:p>
    <w:p w:rsidR="008579F1" w:rsidRPr="00655886" w:rsidRDefault="00655886" w:rsidP="00655886">
      <w:pPr>
        <w:spacing w:after="120" w:line="276" w:lineRule="auto"/>
        <w:jc w:val="both"/>
        <w:rPr>
          <w:rFonts w:ascii="Arial" w:hAnsi="Arial" w:cs="Arial"/>
          <w:b/>
          <w:bCs/>
          <w:caps/>
          <w:color w:val="4F81BD" w:themeColor="accent1"/>
          <w:sz w:val="28"/>
          <w:szCs w:val="20"/>
        </w:rPr>
      </w:pPr>
      <w:r w:rsidRPr="00655886">
        <w:rPr>
          <w:rFonts w:ascii="Arial" w:hAnsi="Arial" w:cs="Arial"/>
          <w:b/>
          <w:bCs/>
          <w:caps/>
          <w:color w:val="4F81BD" w:themeColor="accent1"/>
          <w:sz w:val="28"/>
          <w:szCs w:val="20"/>
        </w:rPr>
        <w:t>General requirements</w:t>
      </w:r>
    </w:p>
    <w:p w:rsidR="00655886" w:rsidRPr="00655886" w:rsidRDefault="00655886" w:rsidP="002107DC">
      <w:pPr>
        <w:spacing w:after="120" w:line="276" w:lineRule="auto"/>
        <w:ind w:left="720"/>
        <w:jc w:val="both"/>
        <w:rPr>
          <w:rFonts w:ascii="Arial" w:hAnsi="Arial" w:cs="Arial"/>
        </w:rPr>
      </w:pPr>
    </w:p>
    <w:p w:rsidR="0023553E" w:rsidRPr="00655886" w:rsidRDefault="0023553E" w:rsidP="0023553E">
      <w:pPr>
        <w:numPr>
          <w:ilvl w:val="0"/>
          <w:numId w:val="30"/>
        </w:numPr>
        <w:spacing w:after="120" w:line="276" w:lineRule="auto"/>
        <w:jc w:val="both"/>
        <w:rPr>
          <w:rFonts w:ascii="Arial" w:eastAsia="Calibri" w:hAnsi="Arial" w:cs="Arial"/>
          <w:b/>
          <w:bCs/>
          <w:sz w:val="20"/>
          <w:szCs w:val="20"/>
        </w:rPr>
      </w:pPr>
      <w:r w:rsidRPr="00655886">
        <w:rPr>
          <w:rFonts w:ascii="Arial" w:eastAsia="Calibri" w:hAnsi="Arial" w:cs="Arial"/>
          <w:sz w:val="20"/>
          <w:szCs w:val="20"/>
        </w:rPr>
        <w:t>Security Accreditation – must be able to work with security accreditation in government, have awareness of challenges and examples of approaches</w:t>
      </w:r>
    </w:p>
    <w:p w:rsidR="0023553E" w:rsidRPr="00655886" w:rsidRDefault="0023553E" w:rsidP="0023553E">
      <w:pPr>
        <w:numPr>
          <w:ilvl w:val="0"/>
          <w:numId w:val="30"/>
        </w:numPr>
        <w:spacing w:after="120" w:line="276" w:lineRule="auto"/>
        <w:jc w:val="both"/>
        <w:rPr>
          <w:rFonts w:ascii="Arial" w:eastAsia="Calibri" w:hAnsi="Arial" w:cs="Arial"/>
          <w:b/>
          <w:bCs/>
          <w:sz w:val="20"/>
          <w:szCs w:val="20"/>
        </w:rPr>
      </w:pPr>
      <w:r w:rsidRPr="00655886">
        <w:rPr>
          <w:rFonts w:ascii="Arial" w:eastAsia="Calibri" w:hAnsi="Arial" w:cs="Arial"/>
          <w:sz w:val="20"/>
          <w:szCs w:val="20"/>
        </w:rPr>
        <w:t xml:space="preserve">'Seeing the Bigger Picture' – understanding of how individuals' roles fit within the bigger picture, i.e. within wider government  and the wider team </w:t>
      </w:r>
    </w:p>
    <w:p w:rsidR="0023553E" w:rsidRPr="00655886" w:rsidRDefault="0023553E" w:rsidP="0023553E">
      <w:pPr>
        <w:numPr>
          <w:ilvl w:val="0"/>
          <w:numId w:val="30"/>
        </w:numPr>
        <w:spacing w:after="120" w:line="276" w:lineRule="auto"/>
        <w:jc w:val="both"/>
        <w:rPr>
          <w:rFonts w:ascii="Arial" w:eastAsia="Calibri" w:hAnsi="Arial" w:cs="Arial"/>
          <w:b/>
          <w:bCs/>
          <w:sz w:val="20"/>
          <w:szCs w:val="20"/>
        </w:rPr>
      </w:pPr>
      <w:r w:rsidRPr="00655886">
        <w:rPr>
          <w:rFonts w:ascii="Arial" w:eastAsia="Calibri" w:hAnsi="Arial" w:cs="Arial"/>
          <w:sz w:val="20"/>
          <w:szCs w:val="20"/>
        </w:rPr>
        <w:t>Working in an Agile/Scrum framework – structure / stories</w:t>
      </w:r>
    </w:p>
    <w:p w:rsidR="0023553E" w:rsidRPr="00655886" w:rsidRDefault="0023553E" w:rsidP="0023553E">
      <w:pPr>
        <w:numPr>
          <w:ilvl w:val="0"/>
          <w:numId w:val="30"/>
        </w:numPr>
        <w:spacing w:after="120" w:line="276" w:lineRule="auto"/>
        <w:jc w:val="both"/>
        <w:rPr>
          <w:rFonts w:ascii="Arial" w:eastAsia="Calibri" w:hAnsi="Arial" w:cs="Arial"/>
          <w:sz w:val="20"/>
          <w:szCs w:val="20"/>
        </w:rPr>
      </w:pPr>
      <w:r w:rsidRPr="00655886">
        <w:rPr>
          <w:rFonts w:ascii="Arial" w:eastAsia="Calibri" w:hAnsi="Arial" w:cs="Arial"/>
          <w:sz w:val="20"/>
          <w:szCs w:val="20"/>
        </w:rPr>
        <w:t>Supplier to provide high quality laptops that is appropriately hardened/built for their resource to work upon</w:t>
      </w:r>
    </w:p>
    <w:p w:rsidR="0023553E" w:rsidRPr="00655886" w:rsidRDefault="0023553E" w:rsidP="0023553E">
      <w:pPr>
        <w:numPr>
          <w:ilvl w:val="0"/>
          <w:numId w:val="30"/>
        </w:numPr>
        <w:spacing w:after="120" w:line="276" w:lineRule="auto"/>
        <w:jc w:val="both"/>
        <w:rPr>
          <w:rFonts w:ascii="Arial" w:eastAsia="Calibri" w:hAnsi="Arial" w:cs="Arial"/>
          <w:sz w:val="20"/>
          <w:szCs w:val="20"/>
        </w:rPr>
      </w:pPr>
      <w:r w:rsidRPr="00655886">
        <w:rPr>
          <w:rFonts w:ascii="Arial" w:eastAsia="Calibri" w:hAnsi="Arial" w:cs="Arial"/>
          <w:sz w:val="20"/>
          <w:szCs w:val="20"/>
        </w:rPr>
        <w:t>Supplier to ensure that personnel sign up to Home Office security policies</w:t>
      </w:r>
    </w:p>
    <w:p w:rsidR="0023553E" w:rsidRPr="00655886" w:rsidRDefault="0023553E" w:rsidP="0023553E">
      <w:pPr>
        <w:numPr>
          <w:ilvl w:val="0"/>
          <w:numId w:val="30"/>
        </w:numPr>
        <w:spacing w:after="120" w:line="276" w:lineRule="auto"/>
        <w:jc w:val="both"/>
        <w:rPr>
          <w:rFonts w:ascii="Arial" w:eastAsia="Calibri" w:hAnsi="Arial" w:cs="Arial"/>
          <w:sz w:val="20"/>
          <w:szCs w:val="20"/>
        </w:rPr>
      </w:pPr>
      <w:r w:rsidRPr="00655886">
        <w:rPr>
          <w:rFonts w:ascii="Arial" w:eastAsia="Calibri" w:hAnsi="Arial" w:cs="Arial"/>
          <w:sz w:val="20"/>
          <w:szCs w:val="20"/>
        </w:rPr>
        <w:t>Able to work in one of the offices specified above (Sheffield, Croydon and Central London - In future there may be also be a requirement to fulfill roles in wider Home Office locations including Durham and Liverpool)</w:t>
      </w:r>
    </w:p>
    <w:p w:rsidR="0023553E" w:rsidRPr="00655886" w:rsidRDefault="0023553E" w:rsidP="0023553E">
      <w:pPr>
        <w:numPr>
          <w:ilvl w:val="0"/>
          <w:numId w:val="30"/>
        </w:numPr>
        <w:spacing w:after="120" w:line="276" w:lineRule="auto"/>
        <w:jc w:val="both"/>
        <w:rPr>
          <w:rFonts w:ascii="Arial" w:eastAsia="Calibri" w:hAnsi="Arial" w:cs="Arial"/>
          <w:sz w:val="20"/>
          <w:szCs w:val="20"/>
        </w:rPr>
      </w:pPr>
      <w:r w:rsidRPr="00655886">
        <w:rPr>
          <w:rFonts w:ascii="Arial" w:eastAsia="Calibri" w:hAnsi="Arial" w:cs="Arial"/>
          <w:sz w:val="20"/>
          <w:szCs w:val="20"/>
        </w:rPr>
        <w:t>Experience using agile development methodologies to create continuous delivery, pipeline and continuous deployment</w:t>
      </w:r>
    </w:p>
    <w:p w:rsidR="0023553E" w:rsidRPr="00655886" w:rsidRDefault="0023553E" w:rsidP="0023553E">
      <w:pPr>
        <w:numPr>
          <w:ilvl w:val="0"/>
          <w:numId w:val="30"/>
        </w:numPr>
        <w:spacing w:after="120" w:line="276" w:lineRule="auto"/>
        <w:jc w:val="both"/>
        <w:rPr>
          <w:rFonts w:ascii="Arial" w:eastAsia="Calibri" w:hAnsi="Arial" w:cs="Arial"/>
          <w:color w:val="000000" w:themeColor="text1"/>
          <w:sz w:val="20"/>
          <w:szCs w:val="20"/>
        </w:rPr>
      </w:pPr>
      <w:r w:rsidRPr="00655886">
        <w:rPr>
          <w:rFonts w:ascii="Arial" w:eastAsia="Calibri" w:hAnsi="Arial" w:cs="Arial"/>
          <w:sz w:val="20"/>
          <w:szCs w:val="20"/>
        </w:rPr>
        <w:t>Experience working with Government departments</w:t>
      </w:r>
    </w:p>
    <w:p w:rsidR="0023553E" w:rsidRPr="00655886" w:rsidRDefault="0023553E" w:rsidP="0023553E">
      <w:pPr>
        <w:numPr>
          <w:ilvl w:val="0"/>
          <w:numId w:val="30"/>
        </w:numPr>
        <w:spacing w:after="120" w:line="276" w:lineRule="auto"/>
        <w:jc w:val="both"/>
        <w:rPr>
          <w:rFonts w:ascii="Arial" w:eastAsia="Calibri" w:hAnsi="Arial" w:cs="Arial"/>
          <w:color w:val="000000" w:themeColor="text1"/>
          <w:sz w:val="20"/>
          <w:szCs w:val="20"/>
        </w:rPr>
      </w:pPr>
      <w:r w:rsidRPr="00655886">
        <w:rPr>
          <w:rFonts w:ascii="Arial" w:eastAsia="Calibri" w:hAnsi="Arial" w:cs="Arial"/>
          <w:sz w:val="20"/>
          <w:szCs w:val="20"/>
        </w:rPr>
        <w:t>Experience passing Digital Services Standard assessments</w:t>
      </w:r>
    </w:p>
    <w:p w:rsidR="0023553E" w:rsidRPr="00655886" w:rsidRDefault="0023553E" w:rsidP="0023553E">
      <w:pPr>
        <w:numPr>
          <w:ilvl w:val="0"/>
          <w:numId w:val="30"/>
        </w:numPr>
        <w:spacing w:after="120" w:line="276" w:lineRule="auto"/>
        <w:jc w:val="both"/>
        <w:rPr>
          <w:rFonts w:ascii="Arial" w:eastAsia="Calibri" w:hAnsi="Arial" w:cs="Arial"/>
          <w:color w:val="000000" w:themeColor="text1"/>
          <w:sz w:val="20"/>
          <w:szCs w:val="20"/>
        </w:rPr>
      </w:pPr>
      <w:r w:rsidRPr="00655886">
        <w:rPr>
          <w:rFonts w:ascii="Arial" w:eastAsia="Calibri" w:hAnsi="Arial" w:cs="Arial"/>
          <w:sz w:val="20"/>
          <w:szCs w:val="20"/>
        </w:rPr>
        <w:t xml:space="preserve">Committing (Open Source) code to standard repositories </w:t>
      </w:r>
    </w:p>
    <w:p w:rsidR="0023553E" w:rsidRPr="00655886" w:rsidRDefault="0023553E" w:rsidP="0023553E">
      <w:pPr>
        <w:numPr>
          <w:ilvl w:val="0"/>
          <w:numId w:val="30"/>
        </w:numPr>
        <w:spacing w:after="120" w:line="276" w:lineRule="auto"/>
        <w:jc w:val="both"/>
        <w:rPr>
          <w:rFonts w:ascii="Arial" w:eastAsia="Calibri" w:hAnsi="Arial" w:cs="Arial"/>
          <w:sz w:val="20"/>
          <w:szCs w:val="20"/>
        </w:rPr>
      </w:pPr>
      <w:r w:rsidRPr="00655886">
        <w:rPr>
          <w:rFonts w:ascii="Arial" w:eastAsia="Calibri" w:hAnsi="Arial" w:cs="Arial"/>
          <w:sz w:val="20"/>
          <w:szCs w:val="20"/>
        </w:rPr>
        <w:t>Experience working in multi-disciplinary teams and working with other contractors</w:t>
      </w:r>
    </w:p>
    <w:p w:rsidR="0023553E" w:rsidRPr="00655886" w:rsidRDefault="0023553E" w:rsidP="0023553E">
      <w:pPr>
        <w:numPr>
          <w:ilvl w:val="0"/>
          <w:numId w:val="30"/>
        </w:numPr>
        <w:spacing w:after="120" w:line="276" w:lineRule="auto"/>
        <w:jc w:val="both"/>
        <w:rPr>
          <w:rFonts w:ascii="Arial" w:eastAsia="Calibri" w:hAnsi="Arial" w:cs="Arial"/>
          <w:sz w:val="20"/>
          <w:szCs w:val="20"/>
        </w:rPr>
      </w:pPr>
      <w:r w:rsidRPr="00655886">
        <w:rPr>
          <w:rFonts w:ascii="Arial" w:eastAsia="Calibri" w:hAnsi="Arial" w:cs="Arial"/>
          <w:sz w:val="20"/>
          <w:szCs w:val="20"/>
        </w:rPr>
        <w:t>Keen to share knowledge and skills with others and act as a champion for their profession</w:t>
      </w:r>
    </w:p>
    <w:p w:rsidR="00AC47E5" w:rsidRPr="00655886" w:rsidRDefault="00AC47E5" w:rsidP="00AC47E5">
      <w:pPr>
        <w:pStyle w:val="ListParagraph"/>
        <w:spacing w:after="120" w:line="276" w:lineRule="auto"/>
        <w:ind w:left="1080"/>
        <w:jc w:val="both"/>
        <w:rPr>
          <w:rFonts w:ascii="Arial" w:hAnsi="Arial" w:cs="Arial"/>
        </w:rPr>
      </w:pPr>
    </w:p>
    <w:p w:rsidR="00501B35" w:rsidRPr="00655886" w:rsidRDefault="00501B35" w:rsidP="00AF50AC">
      <w:pPr>
        <w:pStyle w:val="TOC1"/>
      </w:pPr>
      <w:r w:rsidRPr="00655886">
        <w:lastRenderedPageBreak/>
        <w:t>THE METHODOLOGY</w:t>
      </w:r>
    </w:p>
    <w:p w:rsidR="00501B35" w:rsidRPr="00655886" w:rsidRDefault="00EA335C" w:rsidP="00501B35">
      <w:pPr>
        <w:pStyle w:val="Normal1"/>
        <w:spacing w:before="60" w:after="60"/>
        <w:contextualSpacing/>
        <w:rPr>
          <w:rFonts w:ascii="Arial" w:hAnsi="Arial" w:cs="Arial"/>
          <w:sz w:val="20"/>
          <w:szCs w:val="20"/>
          <w:highlight w:val="yellow"/>
        </w:rPr>
      </w:pPr>
      <w:r w:rsidRPr="00655886">
        <w:rPr>
          <w:rFonts w:ascii="Arial" w:eastAsiaTheme="minorEastAsia" w:hAnsi="Arial" w:cs="Arial"/>
          <w:color w:val="auto"/>
          <w:sz w:val="20"/>
          <w:szCs w:val="20"/>
        </w:rPr>
        <w:t>This project will follow agile methodology and the Government Service Design Manual (</w:t>
      </w:r>
      <w:hyperlink r:id="rId9">
        <w:r w:rsidRPr="00655886">
          <w:rPr>
            <w:rStyle w:val="Hyperlink"/>
            <w:rFonts w:ascii="Arial" w:eastAsiaTheme="minorEastAsia" w:hAnsi="Arial" w:cs="Arial"/>
            <w:color w:val="auto"/>
            <w:sz w:val="20"/>
            <w:szCs w:val="20"/>
          </w:rPr>
          <w:t>https://www.gov.uk/service-manual</w:t>
        </w:r>
      </w:hyperlink>
      <w:r w:rsidR="00287F05" w:rsidRPr="00655886">
        <w:rPr>
          <w:rStyle w:val="Hyperlink"/>
          <w:rFonts w:ascii="Arial" w:eastAsiaTheme="minorEastAsia" w:hAnsi="Arial" w:cs="Arial"/>
          <w:color w:val="auto"/>
          <w:sz w:val="20"/>
          <w:szCs w:val="20"/>
        </w:rPr>
        <w:t>)</w:t>
      </w:r>
    </w:p>
    <w:p w:rsidR="00501B35" w:rsidRPr="00655886" w:rsidRDefault="00501B35" w:rsidP="00501B35">
      <w:pPr>
        <w:pStyle w:val="Normal1"/>
        <w:spacing w:before="60" w:after="60"/>
        <w:contextualSpacing/>
        <w:rPr>
          <w:rFonts w:ascii="Arial" w:hAnsi="Arial" w:cs="Arial"/>
          <w:sz w:val="20"/>
          <w:szCs w:val="20"/>
          <w:highlight w:val="yellow"/>
        </w:rPr>
      </w:pPr>
    </w:p>
    <w:p w:rsidR="00501B35" w:rsidRPr="00655886" w:rsidRDefault="00501B35" w:rsidP="00AF50AC">
      <w:pPr>
        <w:pStyle w:val="TOC1"/>
      </w:pPr>
      <w:r w:rsidRPr="00655886">
        <w:t>GOVERNANCE</w:t>
      </w:r>
    </w:p>
    <w:p w:rsidR="00501B35" w:rsidRPr="00655886" w:rsidRDefault="72EA2BD3" w:rsidP="00501B35">
      <w:pPr>
        <w:pStyle w:val="Normal1"/>
        <w:spacing w:before="60" w:after="60"/>
        <w:contextualSpacing/>
        <w:rPr>
          <w:rFonts w:ascii="Arial" w:hAnsi="Arial" w:cs="Arial"/>
          <w:sz w:val="20"/>
          <w:szCs w:val="20"/>
          <w:highlight w:val="yellow"/>
        </w:rPr>
      </w:pPr>
      <w:r w:rsidRPr="00655886">
        <w:rPr>
          <w:rFonts w:ascii="Arial" w:eastAsia="Calibri" w:hAnsi="Arial" w:cs="Arial"/>
          <w:sz w:val="20"/>
          <w:szCs w:val="20"/>
        </w:rPr>
        <w:t>Home Office have the following governance arrangements in place:</w:t>
      </w:r>
    </w:p>
    <w:p w:rsidR="72EA2BD3" w:rsidRPr="00655886" w:rsidRDefault="72EA2BD3" w:rsidP="00DF2CC5">
      <w:pPr>
        <w:pStyle w:val="Normal1"/>
        <w:numPr>
          <w:ilvl w:val="0"/>
          <w:numId w:val="6"/>
        </w:numPr>
        <w:spacing w:before="60" w:after="60"/>
        <w:rPr>
          <w:rFonts w:ascii="Arial" w:eastAsiaTheme="minorEastAsia" w:hAnsi="Arial" w:cs="Arial"/>
          <w:color w:val="000000" w:themeColor="text1"/>
          <w:sz w:val="20"/>
          <w:szCs w:val="20"/>
        </w:rPr>
      </w:pPr>
      <w:r w:rsidRPr="00655886">
        <w:rPr>
          <w:rFonts w:ascii="Arial" w:eastAsia="Calibri" w:hAnsi="Arial" w:cs="Arial"/>
          <w:sz w:val="20"/>
          <w:szCs w:val="20"/>
        </w:rPr>
        <w:t>The relevant Heads of Profession will Quality Assure the projects</w:t>
      </w:r>
    </w:p>
    <w:p w:rsidR="72EA2BD3" w:rsidRPr="00655886" w:rsidRDefault="72EA2BD3" w:rsidP="00DF2CC5">
      <w:pPr>
        <w:pStyle w:val="Normal1"/>
        <w:numPr>
          <w:ilvl w:val="0"/>
          <w:numId w:val="6"/>
        </w:numPr>
        <w:spacing w:before="60" w:after="60"/>
        <w:rPr>
          <w:rFonts w:ascii="Arial" w:eastAsiaTheme="minorEastAsia" w:hAnsi="Arial" w:cs="Arial"/>
          <w:color w:val="000000" w:themeColor="text1"/>
          <w:sz w:val="20"/>
          <w:szCs w:val="20"/>
        </w:rPr>
      </w:pPr>
      <w:r w:rsidRPr="00655886">
        <w:rPr>
          <w:rFonts w:ascii="Arial" w:eastAsia="Calibri" w:hAnsi="Arial" w:cs="Arial"/>
          <w:sz w:val="20"/>
          <w:szCs w:val="20"/>
        </w:rPr>
        <w:t>In-house Service Managers will decide on priorities going forward</w:t>
      </w:r>
    </w:p>
    <w:p w:rsidR="72EA2BD3" w:rsidRPr="00655886" w:rsidRDefault="72EA2BD3" w:rsidP="00DF2CC5">
      <w:pPr>
        <w:pStyle w:val="Normal1"/>
        <w:numPr>
          <w:ilvl w:val="0"/>
          <w:numId w:val="6"/>
        </w:numPr>
        <w:spacing w:before="60" w:after="60"/>
        <w:rPr>
          <w:rFonts w:ascii="Arial" w:eastAsiaTheme="minorEastAsia" w:hAnsi="Arial" w:cs="Arial"/>
          <w:color w:val="000000" w:themeColor="text1"/>
          <w:sz w:val="20"/>
          <w:szCs w:val="20"/>
        </w:rPr>
      </w:pPr>
      <w:r w:rsidRPr="00655886">
        <w:rPr>
          <w:rFonts w:ascii="Arial" w:eastAsia="Calibri" w:hAnsi="Arial" w:cs="Arial"/>
          <w:sz w:val="20"/>
          <w:szCs w:val="20"/>
        </w:rPr>
        <w:t xml:space="preserve">Home Office will retain key decision making </w:t>
      </w:r>
    </w:p>
    <w:p w:rsidR="00B22022" w:rsidRPr="00655886" w:rsidRDefault="00B22022" w:rsidP="00AF50AC">
      <w:pPr>
        <w:pStyle w:val="TOC1"/>
      </w:pPr>
      <w:bookmarkStart w:id="25" w:name="_Toc423443008"/>
      <w:r w:rsidRPr="00655886">
        <w:t>TERMS AND CONDITIONS</w:t>
      </w:r>
      <w:bookmarkEnd w:id="25"/>
      <w:r w:rsidRPr="00655886">
        <w:t xml:space="preserve"> </w:t>
      </w:r>
    </w:p>
    <w:p w:rsidR="00B22022" w:rsidRPr="00655886" w:rsidRDefault="00B22022" w:rsidP="00B22022">
      <w:pPr>
        <w:spacing w:after="200" w:line="276" w:lineRule="auto"/>
        <w:rPr>
          <w:rFonts w:ascii="Arial" w:hAnsi="Arial" w:cs="Arial"/>
          <w:sz w:val="20"/>
          <w:szCs w:val="20"/>
        </w:rPr>
      </w:pPr>
      <w:r w:rsidRPr="00655886">
        <w:rPr>
          <w:rFonts w:ascii="Arial" w:hAnsi="Arial" w:cs="Arial"/>
          <w:sz w:val="20"/>
          <w:szCs w:val="20"/>
        </w:rPr>
        <w:t xml:space="preserve">Please note that Customer specific Terms and Conditions apply to this agreement.  Please refer to the Call-Off </w:t>
      </w:r>
      <w:r w:rsidR="00FC5761" w:rsidRPr="00655886">
        <w:rPr>
          <w:rFonts w:ascii="Arial" w:hAnsi="Arial" w:cs="Arial"/>
          <w:sz w:val="20"/>
          <w:szCs w:val="20"/>
        </w:rPr>
        <w:t>Contract Part A</w:t>
      </w:r>
      <w:r w:rsidR="00501B35" w:rsidRPr="00655886">
        <w:rPr>
          <w:rFonts w:ascii="Arial" w:hAnsi="Arial" w:cs="Arial"/>
          <w:sz w:val="20"/>
          <w:szCs w:val="20"/>
        </w:rPr>
        <w:t xml:space="preserve">, </w:t>
      </w:r>
      <w:r w:rsidRPr="00655886">
        <w:rPr>
          <w:rFonts w:ascii="Arial" w:hAnsi="Arial" w:cs="Arial"/>
          <w:sz w:val="20"/>
          <w:szCs w:val="20"/>
        </w:rPr>
        <w:t xml:space="preserve">for further information. </w:t>
      </w:r>
      <w:r w:rsidR="00FC5761" w:rsidRPr="00655886">
        <w:rPr>
          <w:rFonts w:ascii="Arial" w:hAnsi="Arial" w:cs="Arial"/>
          <w:sz w:val="20"/>
          <w:szCs w:val="20"/>
        </w:rPr>
        <w:t>Please note that these terms will supersede the standard terms within Call-Off Contract Part C Call-Off Terms and Conditions</w:t>
      </w:r>
    </w:p>
    <w:p w:rsidR="00DB0097" w:rsidRPr="00655886" w:rsidRDefault="00266371" w:rsidP="00AF50AC">
      <w:pPr>
        <w:pStyle w:val="TOC1"/>
        <w:rPr>
          <w:color w:val="000000" w:themeColor="text1"/>
          <w:sz w:val="20"/>
        </w:rPr>
      </w:pPr>
      <w:r w:rsidRPr="00655886">
        <w:t>EVALUATION STAGES, MINIMUM PASS MARKS &amp; PRICE EVALUATION</w:t>
      </w:r>
    </w:p>
    <w:p w:rsidR="00DB0097" w:rsidRPr="00655886" w:rsidRDefault="002C06C4" w:rsidP="00DB0097">
      <w:pPr>
        <w:pStyle w:val="Heading2"/>
        <w:numPr>
          <w:ilvl w:val="0"/>
          <w:numId w:val="0"/>
        </w:numPr>
        <w:tabs>
          <w:tab w:val="clear" w:pos="567"/>
        </w:tabs>
        <w:spacing w:before="60" w:after="60"/>
        <w:rPr>
          <w:rFonts w:cs="Arial"/>
          <w:b w:val="0"/>
          <w:sz w:val="20"/>
          <w:lang w:eastAsia="en-GB"/>
        </w:rPr>
      </w:pPr>
      <w:r w:rsidRPr="00655886">
        <w:rPr>
          <w:rFonts w:cs="Arial"/>
          <w:b w:val="0"/>
          <w:sz w:val="20"/>
          <w:lang w:eastAsia="en-GB"/>
        </w:rPr>
        <w:t>Evaluation will follow the approach below:</w:t>
      </w:r>
      <w:r w:rsidR="00DB0097" w:rsidRPr="00655886">
        <w:rPr>
          <w:rFonts w:cs="Arial"/>
          <w:b w:val="0"/>
          <w:sz w:val="20"/>
          <w:lang w:eastAsia="en-GB"/>
        </w:rPr>
        <w:t xml:space="preserve"> </w:t>
      </w:r>
    </w:p>
    <w:p w:rsidR="002C06C4" w:rsidRPr="00655886" w:rsidRDefault="00DB0097" w:rsidP="00DF2CC5">
      <w:pPr>
        <w:pStyle w:val="Heading2"/>
        <w:numPr>
          <w:ilvl w:val="0"/>
          <w:numId w:val="10"/>
        </w:numPr>
        <w:tabs>
          <w:tab w:val="clear" w:pos="567"/>
        </w:tabs>
        <w:spacing w:before="60" w:after="0"/>
        <w:rPr>
          <w:rFonts w:cs="Arial"/>
          <w:b w:val="0"/>
          <w:sz w:val="20"/>
          <w:lang w:eastAsia="en-GB"/>
        </w:rPr>
      </w:pPr>
      <w:r w:rsidRPr="00655886">
        <w:rPr>
          <w:rFonts w:cs="Arial"/>
          <w:b w:val="0"/>
          <w:sz w:val="20"/>
          <w:lang w:eastAsia="en-GB"/>
        </w:rPr>
        <w:t>Technical &amp; Cultural evaluation</w:t>
      </w:r>
    </w:p>
    <w:p w:rsidR="002C06C4" w:rsidRPr="00655886" w:rsidRDefault="002C06C4" w:rsidP="00DF2CC5">
      <w:pPr>
        <w:pStyle w:val="BodyText"/>
        <w:numPr>
          <w:ilvl w:val="0"/>
          <w:numId w:val="10"/>
        </w:numPr>
        <w:spacing w:after="0"/>
        <w:rPr>
          <w:rFonts w:ascii="Arial" w:hAnsi="Arial" w:cs="Arial"/>
          <w:sz w:val="20"/>
          <w:szCs w:val="20"/>
          <w:lang w:eastAsia="en-GB"/>
        </w:rPr>
      </w:pPr>
      <w:r w:rsidRPr="00655886">
        <w:rPr>
          <w:rFonts w:ascii="Arial" w:hAnsi="Arial" w:cs="Arial"/>
          <w:sz w:val="20"/>
          <w:szCs w:val="20"/>
        </w:rPr>
        <w:t>Demonstration, Testing and Scrutiny</w:t>
      </w:r>
    </w:p>
    <w:p w:rsidR="00DB0097" w:rsidRPr="00655886" w:rsidRDefault="00DB0097" w:rsidP="00DF2CC5">
      <w:pPr>
        <w:pStyle w:val="Heading2"/>
        <w:numPr>
          <w:ilvl w:val="0"/>
          <w:numId w:val="10"/>
        </w:numPr>
        <w:tabs>
          <w:tab w:val="clear" w:pos="567"/>
        </w:tabs>
        <w:spacing w:before="60" w:after="0"/>
        <w:rPr>
          <w:rFonts w:cs="Arial"/>
          <w:b w:val="0"/>
          <w:sz w:val="20"/>
          <w:lang w:eastAsia="en-GB"/>
        </w:rPr>
      </w:pPr>
      <w:r w:rsidRPr="00655886">
        <w:rPr>
          <w:rFonts w:cs="Arial"/>
          <w:b w:val="0"/>
          <w:sz w:val="20"/>
          <w:lang w:eastAsia="en-GB"/>
        </w:rPr>
        <w:t>Pricing evaluation</w:t>
      </w:r>
    </w:p>
    <w:p w:rsidR="00DB0097" w:rsidRPr="00655886" w:rsidRDefault="00DB0097" w:rsidP="00DB0097">
      <w:pPr>
        <w:pStyle w:val="BodyText"/>
        <w:spacing w:before="60" w:after="60"/>
        <w:rPr>
          <w:rFonts w:ascii="Arial" w:hAnsi="Arial" w:cs="Arial"/>
          <w:sz w:val="20"/>
          <w:szCs w:val="20"/>
          <w:highlight w:val="yellow"/>
          <w:lang w:eastAsia="en-GB"/>
        </w:rPr>
      </w:pPr>
    </w:p>
    <w:p w:rsidR="00DB0097" w:rsidRPr="00655886" w:rsidRDefault="102E5B38" w:rsidP="00AF50AC">
      <w:pPr>
        <w:pStyle w:val="TOC1"/>
      </w:pPr>
      <w:r w:rsidRPr="00655886">
        <w:t xml:space="preserve">MINIMUM PASS MARKS: </w:t>
      </w:r>
    </w:p>
    <w:p w:rsidR="102E5B38" w:rsidRPr="00655886" w:rsidRDefault="102E5B38" w:rsidP="102E5B38">
      <w:pPr>
        <w:pStyle w:val="Heading2"/>
        <w:spacing w:before="60" w:after="60"/>
        <w:rPr>
          <w:rFonts w:cs="Arial"/>
        </w:rPr>
      </w:pPr>
      <w:r w:rsidRPr="00655886">
        <w:rPr>
          <w:rFonts w:eastAsia="Arial" w:cs="Arial"/>
          <w:b w:val="0"/>
          <w:sz w:val="20"/>
          <w:lang w:eastAsia="en-GB"/>
        </w:rPr>
        <w:t xml:space="preserve">In order for Potential Providers to progress they must achieve or exceed the Minimum Pass Mark, as defined in the Award Questionnaire.  </w:t>
      </w:r>
    </w:p>
    <w:p w:rsidR="00DB0097" w:rsidRPr="00655886" w:rsidRDefault="00DB0097" w:rsidP="00DB0097">
      <w:pPr>
        <w:pStyle w:val="BodyText"/>
        <w:spacing w:before="60" w:after="60"/>
        <w:rPr>
          <w:rFonts w:ascii="Arial" w:hAnsi="Arial" w:cs="Arial"/>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rsidRPr="00655886" w:rsidTr="009D1BB9">
        <w:tc>
          <w:tcPr>
            <w:tcW w:w="2405" w:type="dxa"/>
            <w:shd w:val="clear" w:color="auto" w:fill="DBE5F1"/>
          </w:tcPr>
          <w:p w:rsidR="00DB0097" w:rsidRPr="00655886" w:rsidRDefault="00DB0097" w:rsidP="009D1BB9">
            <w:pPr>
              <w:pStyle w:val="Heading2"/>
              <w:numPr>
                <w:ilvl w:val="0"/>
                <w:numId w:val="0"/>
              </w:numPr>
              <w:tabs>
                <w:tab w:val="clear" w:pos="567"/>
              </w:tabs>
              <w:spacing w:before="60" w:after="60"/>
              <w:outlineLvl w:val="1"/>
              <w:rPr>
                <w:rFonts w:cs="Arial"/>
                <w:sz w:val="20"/>
              </w:rPr>
            </w:pPr>
            <w:r w:rsidRPr="00655886">
              <w:rPr>
                <w:rFonts w:cs="Arial"/>
                <w:sz w:val="20"/>
              </w:rPr>
              <w:t xml:space="preserve">Stage 1: </w:t>
            </w:r>
            <w:r w:rsidRPr="00655886">
              <w:rPr>
                <w:rFonts w:cs="Arial"/>
                <w:b w:val="0"/>
                <w:sz w:val="20"/>
              </w:rPr>
              <w:t>Technical &amp; Cultural evaluation</w:t>
            </w:r>
          </w:p>
        </w:tc>
        <w:tc>
          <w:tcPr>
            <w:tcW w:w="7557" w:type="dxa"/>
          </w:tcPr>
          <w:p w:rsidR="00DB0097" w:rsidRPr="00655886" w:rsidRDefault="00DB0097" w:rsidP="00FE7537">
            <w:pPr>
              <w:pStyle w:val="Heading2"/>
              <w:numPr>
                <w:ilvl w:val="0"/>
                <w:numId w:val="0"/>
              </w:numPr>
              <w:tabs>
                <w:tab w:val="clear" w:pos="567"/>
              </w:tabs>
              <w:spacing w:before="60" w:after="60"/>
              <w:outlineLvl w:val="1"/>
              <w:rPr>
                <w:rFonts w:cs="Arial"/>
                <w:b w:val="0"/>
                <w:sz w:val="20"/>
                <w:lang w:eastAsia="en-GB"/>
              </w:rPr>
            </w:pPr>
            <w:r w:rsidRPr="00655886">
              <w:rPr>
                <w:rFonts w:cs="Arial"/>
                <w:b w:val="0"/>
                <w:sz w:val="20"/>
                <w:lang w:eastAsia="en-GB"/>
              </w:rPr>
              <w:t xml:space="preserve">All Potential Providers who achieve the required Minimum Pass Mark for a Lot will be added to the Short List, and will be eligible to continue </w:t>
            </w:r>
            <w:r w:rsidR="009D1BB9" w:rsidRPr="00655886">
              <w:rPr>
                <w:rFonts w:cs="Arial"/>
                <w:b w:val="0"/>
                <w:sz w:val="20"/>
                <w:lang w:eastAsia="en-GB"/>
              </w:rPr>
              <w:t>in the Further Competition.</w:t>
            </w:r>
          </w:p>
        </w:tc>
      </w:tr>
      <w:tr w:rsidR="00DB0097" w:rsidRPr="00655886" w:rsidTr="009D1BB9">
        <w:tc>
          <w:tcPr>
            <w:tcW w:w="2405" w:type="dxa"/>
            <w:shd w:val="clear" w:color="auto" w:fill="DBE5F1"/>
          </w:tcPr>
          <w:p w:rsidR="00DB0097" w:rsidRPr="00655886" w:rsidRDefault="00DB0097" w:rsidP="002C06C4">
            <w:pPr>
              <w:pStyle w:val="BodyText"/>
              <w:spacing w:after="0"/>
              <w:rPr>
                <w:rFonts w:ascii="Arial" w:hAnsi="Arial" w:cs="Arial"/>
                <w:b/>
                <w:sz w:val="20"/>
                <w:szCs w:val="20"/>
                <w:lang w:eastAsia="en-GB"/>
              </w:rPr>
            </w:pPr>
            <w:r w:rsidRPr="00655886">
              <w:rPr>
                <w:rFonts w:ascii="Arial" w:hAnsi="Arial" w:cs="Arial"/>
                <w:b/>
                <w:sz w:val="20"/>
              </w:rPr>
              <w:t xml:space="preserve">Stage 2: </w:t>
            </w:r>
            <w:r w:rsidR="00136E44" w:rsidRPr="00655886">
              <w:rPr>
                <w:rFonts w:ascii="Arial" w:hAnsi="Arial" w:cs="Arial"/>
                <w:sz w:val="20"/>
              </w:rPr>
              <w:t xml:space="preserve">Practical </w:t>
            </w:r>
            <w:r w:rsidR="002C06C4" w:rsidRPr="00655886">
              <w:rPr>
                <w:rFonts w:ascii="Arial" w:hAnsi="Arial" w:cs="Arial"/>
                <w:sz w:val="20"/>
                <w:szCs w:val="20"/>
              </w:rPr>
              <w:t>Dem</w:t>
            </w:r>
            <w:r w:rsidR="00136E44" w:rsidRPr="00655886">
              <w:rPr>
                <w:rFonts w:ascii="Arial" w:hAnsi="Arial" w:cs="Arial"/>
                <w:sz w:val="20"/>
                <w:szCs w:val="20"/>
              </w:rPr>
              <w:t>onstration, and Scrutiny of the resources proposed by the supplier</w:t>
            </w:r>
            <w:r w:rsidR="00136E44" w:rsidRPr="00655886">
              <w:rPr>
                <w:rFonts w:ascii="Arial" w:hAnsi="Arial" w:cs="Arial"/>
                <w:b/>
                <w:sz w:val="20"/>
                <w:szCs w:val="20"/>
              </w:rPr>
              <w:t xml:space="preserve"> </w:t>
            </w:r>
          </w:p>
        </w:tc>
        <w:tc>
          <w:tcPr>
            <w:tcW w:w="7557" w:type="dxa"/>
          </w:tcPr>
          <w:p w:rsidR="009D1BB9" w:rsidRPr="00655886" w:rsidRDefault="00266371" w:rsidP="009D1BB9">
            <w:pPr>
              <w:pStyle w:val="BodyText"/>
              <w:spacing w:before="60" w:after="60"/>
              <w:rPr>
                <w:rFonts w:ascii="Arial" w:hAnsi="Arial" w:cs="Arial"/>
                <w:sz w:val="20"/>
                <w:lang w:eastAsia="en-GB"/>
              </w:rPr>
            </w:pPr>
            <w:r w:rsidRPr="00655886">
              <w:rPr>
                <w:rFonts w:ascii="Arial" w:hAnsi="Arial" w:cs="Arial"/>
                <w:sz w:val="20"/>
                <w:lang w:eastAsia="en-GB"/>
              </w:rPr>
              <w:t>S</w:t>
            </w:r>
            <w:r w:rsidR="00136E44" w:rsidRPr="00655886">
              <w:rPr>
                <w:rFonts w:ascii="Arial" w:hAnsi="Arial" w:cs="Arial"/>
                <w:sz w:val="20"/>
                <w:lang w:eastAsia="en-GB"/>
              </w:rPr>
              <w:t>uppliers</w:t>
            </w:r>
            <w:r w:rsidRPr="00655886">
              <w:rPr>
                <w:rFonts w:ascii="Arial" w:hAnsi="Arial" w:cs="Arial"/>
                <w:sz w:val="20"/>
                <w:lang w:eastAsia="en-GB"/>
              </w:rPr>
              <w:t xml:space="preserve"> who meet the Minimum Pass Marks specified for Part A Supplier Confirmation, and Part B1 Written Submission; will be required to complete Part B2</w:t>
            </w:r>
            <w:r w:rsidR="00136E44" w:rsidRPr="00655886">
              <w:rPr>
                <w:rFonts w:ascii="Arial" w:hAnsi="Arial" w:cs="Arial"/>
                <w:sz w:val="20"/>
                <w:lang w:eastAsia="en-GB"/>
              </w:rPr>
              <w:t xml:space="preserve"> </w:t>
            </w:r>
            <w:r w:rsidRPr="00655886">
              <w:rPr>
                <w:rFonts w:ascii="Arial" w:hAnsi="Arial" w:cs="Arial"/>
                <w:sz w:val="20"/>
                <w:lang w:eastAsia="en-GB"/>
              </w:rPr>
              <w:t>P</w:t>
            </w:r>
            <w:r w:rsidR="00136E44" w:rsidRPr="00655886">
              <w:rPr>
                <w:rFonts w:ascii="Arial" w:hAnsi="Arial" w:cs="Arial"/>
                <w:sz w:val="20"/>
                <w:lang w:eastAsia="en-GB"/>
              </w:rPr>
              <w:t xml:space="preserve">ractical </w:t>
            </w:r>
            <w:r w:rsidRPr="00655886">
              <w:rPr>
                <w:rFonts w:ascii="Arial" w:hAnsi="Arial" w:cs="Arial"/>
                <w:sz w:val="20"/>
                <w:lang w:eastAsia="en-GB"/>
              </w:rPr>
              <w:t>D</w:t>
            </w:r>
            <w:r w:rsidR="00136E44" w:rsidRPr="00655886">
              <w:rPr>
                <w:rFonts w:ascii="Arial" w:hAnsi="Arial" w:cs="Arial"/>
                <w:sz w:val="20"/>
                <w:lang w:eastAsia="en-GB"/>
              </w:rPr>
              <w:t xml:space="preserve">emonstration of a particular skill </w:t>
            </w:r>
            <w:r w:rsidRPr="00655886">
              <w:rPr>
                <w:rFonts w:ascii="Arial" w:hAnsi="Arial" w:cs="Arial"/>
                <w:sz w:val="20"/>
                <w:lang w:eastAsia="en-GB"/>
              </w:rPr>
              <w:t>(specified within the Award Questionnaire) i</w:t>
            </w:r>
            <w:r w:rsidR="00136E44" w:rsidRPr="00655886">
              <w:rPr>
                <w:rFonts w:ascii="Arial" w:hAnsi="Arial" w:cs="Arial"/>
                <w:sz w:val="20"/>
                <w:lang w:eastAsia="en-GB"/>
              </w:rPr>
              <w:t>n order to evidence capability</w:t>
            </w:r>
            <w:r w:rsidRPr="00655886">
              <w:rPr>
                <w:rFonts w:ascii="Arial" w:hAnsi="Arial" w:cs="Arial"/>
                <w:sz w:val="20"/>
                <w:lang w:eastAsia="en-GB"/>
              </w:rPr>
              <w:t xml:space="preserve">. </w:t>
            </w:r>
          </w:p>
          <w:p w:rsidR="00163E94" w:rsidRPr="00655886" w:rsidRDefault="00163E94" w:rsidP="00FE7537">
            <w:pPr>
              <w:pStyle w:val="BodyText"/>
              <w:spacing w:before="60" w:after="60"/>
              <w:rPr>
                <w:rFonts w:ascii="Arial" w:hAnsi="Arial" w:cs="Arial"/>
                <w:sz w:val="20"/>
                <w:lang w:eastAsia="en-GB"/>
              </w:rPr>
            </w:pPr>
            <w:r w:rsidRPr="00655886">
              <w:rPr>
                <w:rFonts w:ascii="Arial" w:hAnsi="Arial" w:cs="Arial"/>
                <w:sz w:val="20"/>
                <w:lang w:eastAsia="en-GB"/>
              </w:rPr>
              <w:t>Supplier resources will</w:t>
            </w:r>
            <w:r w:rsidR="009D1BB9" w:rsidRPr="00655886">
              <w:rPr>
                <w:rFonts w:ascii="Arial" w:hAnsi="Arial" w:cs="Arial"/>
                <w:sz w:val="20"/>
                <w:lang w:eastAsia="en-GB"/>
              </w:rPr>
              <w:t xml:space="preserve"> be required to respond to the S</w:t>
            </w:r>
            <w:r w:rsidRPr="00655886">
              <w:rPr>
                <w:rFonts w:ascii="Arial" w:hAnsi="Arial" w:cs="Arial"/>
                <w:sz w:val="20"/>
                <w:lang w:eastAsia="en-GB"/>
              </w:rPr>
              <w:t>crutiny q</w:t>
            </w:r>
            <w:r w:rsidR="009D1BB9" w:rsidRPr="00655886">
              <w:rPr>
                <w:rFonts w:ascii="Arial" w:hAnsi="Arial" w:cs="Arial"/>
                <w:sz w:val="20"/>
                <w:lang w:eastAsia="en-GB"/>
              </w:rPr>
              <w:t>uestions stipulated within the Award Q</w:t>
            </w:r>
            <w:r w:rsidRPr="00655886">
              <w:rPr>
                <w:rFonts w:ascii="Arial" w:hAnsi="Arial" w:cs="Arial"/>
                <w:sz w:val="20"/>
                <w:lang w:eastAsia="en-GB"/>
              </w:rPr>
              <w:t xml:space="preserve">uestionnaire. </w:t>
            </w:r>
            <w:r w:rsidR="009D1BB9" w:rsidRPr="00655886">
              <w:rPr>
                <w:rFonts w:ascii="Arial" w:hAnsi="Arial" w:cs="Arial"/>
                <w:sz w:val="20"/>
                <w:lang w:eastAsia="en-GB"/>
              </w:rPr>
              <w:t>Each shortlisted Supplier must achieve the Minimum Pass Marks identified in the Award Questionnaire to continue in the Further Competition.</w:t>
            </w:r>
          </w:p>
        </w:tc>
      </w:tr>
      <w:tr w:rsidR="00DB0097" w:rsidRPr="00655886" w:rsidTr="009D1BB9">
        <w:tc>
          <w:tcPr>
            <w:tcW w:w="2405" w:type="dxa"/>
            <w:shd w:val="clear" w:color="auto" w:fill="DBE5F1"/>
          </w:tcPr>
          <w:p w:rsidR="00DB0097" w:rsidRPr="00655886" w:rsidRDefault="00DB0097" w:rsidP="00013D7A">
            <w:pPr>
              <w:pStyle w:val="Heading2"/>
              <w:numPr>
                <w:ilvl w:val="0"/>
                <w:numId w:val="0"/>
              </w:numPr>
              <w:tabs>
                <w:tab w:val="clear" w:pos="567"/>
              </w:tabs>
              <w:spacing w:before="60" w:after="60"/>
              <w:outlineLvl w:val="1"/>
              <w:rPr>
                <w:rFonts w:cs="Arial"/>
                <w:sz w:val="20"/>
              </w:rPr>
            </w:pPr>
            <w:r w:rsidRPr="00655886">
              <w:rPr>
                <w:rFonts w:cs="Arial"/>
                <w:sz w:val="20"/>
              </w:rPr>
              <w:t xml:space="preserve">Stage 3: </w:t>
            </w:r>
            <w:r w:rsidR="002C06C4" w:rsidRPr="00655886">
              <w:rPr>
                <w:rFonts w:cs="Arial"/>
                <w:b w:val="0"/>
                <w:sz w:val="20"/>
                <w:lang w:eastAsia="en-GB"/>
              </w:rPr>
              <w:t>Pricing evaluation</w:t>
            </w:r>
            <w:r w:rsidR="002C06C4" w:rsidRPr="00655886">
              <w:rPr>
                <w:rFonts w:cs="Arial"/>
                <w:b w:val="0"/>
                <w:sz w:val="20"/>
              </w:rPr>
              <w:t xml:space="preserve"> </w:t>
            </w:r>
          </w:p>
        </w:tc>
        <w:tc>
          <w:tcPr>
            <w:tcW w:w="7557" w:type="dxa"/>
          </w:tcPr>
          <w:p w:rsidR="0034750F" w:rsidRPr="00655886" w:rsidRDefault="0034750F" w:rsidP="0034750F">
            <w:pPr>
              <w:spacing w:before="60" w:after="60"/>
              <w:jc w:val="both"/>
              <w:rPr>
                <w:rFonts w:ascii="Arial" w:hAnsi="Arial" w:cs="Arial"/>
                <w:sz w:val="20"/>
                <w:szCs w:val="20"/>
              </w:rPr>
            </w:pPr>
            <w:r w:rsidRPr="00655886">
              <w:rPr>
                <w:rFonts w:ascii="Arial" w:hAnsi="Arial" w:cs="Arial"/>
                <w:sz w:val="20"/>
                <w:szCs w:val="20"/>
              </w:rPr>
              <w:t xml:space="preserve">For each Further Competition the Customer has a choice as to how they wish the pricing to be evaluated. </w:t>
            </w:r>
          </w:p>
          <w:p w:rsidR="00DB0097" w:rsidRPr="00655886" w:rsidRDefault="0034750F" w:rsidP="0034750F">
            <w:pPr>
              <w:pStyle w:val="Heading2"/>
              <w:numPr>
                <w:ilvl w:val="0"/>
                <w:numId w:val="0"/>
              </w:numPr>
              <w:tabs>
                <w:tab w:val="clear" w:pos="567"/>
              </w:tabs>
              <w:spacing w:before="60" w:after="60"/>
              <w:outlineLvl w:val="1"/>
              <w:rPr>
                <w:rFonts w:cs="Arial"/>
                <w:b w:val="0"/>
                <w:sz w:val="20"/>
                <w:lang w:eastAsia="en-GB"/>
              </w:rPr>
            </w:pPr>
            <w:r w:rsidRPr="00655886">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EA335C" w:rsidRPr="00655886">
                  <w:rPr>
                    <w:rFonts w:cs="Arial"/>
                    <w:b w:val="0"/>
                    <w:sz w:val="20"/>
                    <w:lang w:eastAsia="en-GB"/>
                  </w:rPr>
                  <w:t>Combined Evaluation</w:t>
                </w:r>
              </w:sdtContent>
            </w:sdt>
            <w:r w:rsidRPr="00655886">
              <w:rPr>
                <w:rFonts w:cs="Arial"/>
                <w:b w:val="0"/>
                <w:sz w:val="20"/>
                <w:lang w:eastAsia="en-GB"/>
              </w:rPr>
              <w:t xml:space="preserve"> as their chosen price evaluation method. For more information please see the Evaluation Guidance document held on the e-Sourcing suite.</w:t>
            </w:r>
          </w:p>
          <w:p w:rsidR="00163E94" w:rsidRPr="00655886" w:rsidRDefault="00163E94" w:rsidP="00163E94">
            <w:pPr>
              <w:pStyle w:val="BodyText"/>
              <w:rPr>
                <w:rFonts w:ascii="Arial" w:hAnsi="Arial" w:cs="Arial"/>
                <w:lang w:eastAsia="en-GB"/>
              </w:rPr>
            </w:pPr>
            <w:r w:rsidRPr="00655886">
              <w:rPr>
                <w:rFonts w:ascii="Arial" w:hAnsi="Arial" w:cs="Arial"/>
                <w:sz w:val="20"/>
                <w:szCs w:val="20"/>
                <w:lang w:eastAsia="en-GB"/>
              </w:rPr>
              <w:t xml:space="preserve">Please note that pricing will only be evaluated for those shortlisted suppliers that have met the </w:t>
            </w:r>
            <w:r w:rsidR="009D1BB9" w:rsidRPr="00655886">
              <w:rPr>
                <w:rFonts w:ascii="Arial" w:hAnsi="Arial" w:cs="Arial"/>
                <w:sz w:val="20"/>
                <w:lang w:eastAsia="en-GB"/>
              </w:rPr>
              <w:t>Minimum Pass Marks</w:t>
            </w:r>
            <w:r w:rsidRPr="00655886">
              <w:rPr>
                <w:rFonts w:ascii="Arial" w:hAnsi="Arial" w:cs="Arial"/>
                <w:sz w:val="20"/>
                <w:szCs w:val="20"/>
                <w:lang w:eastAsia="en-GB"/>
              </w:rPr>
              <w:t xml:space="preserve"> for the preceding evaluation stages</w:t>
            </w:r>
          </w:p>
        </w:tc>
      </w:tr>
    </w:tbl>
    <w:p w:rsidR="00DB0097" w:rsidRPr="007354EF" w:rsidRDefault="00DB0097" w:rsidP="00DB0097">
      <w:pPr>
        <w:spacing w:before="60" w:after="60"/>
        <w:rPr>
          <w:rFonts w:ascii="Arial" w:eastAsia="Times New Roman" w:hAnsi="Arial" w:cs="Arial"/>
          <w:b/>
          <w:color w:val="4F81BD"/>
          <w:sz w:val="20"/>
          <w:szCs w:val="20"/>
          <w:lang w:eastAsia="en-GB"/>
        </w:rPr>
      </w:pPr>
    </w:p>
    <w:sectPr w:rsidR="00DB0097" w:rsidRPr="007354EF" w:rsidSect="00B22022">
      <w:headerReference w:type="default" r:id="rId10"/>
      <w:footerReference w:type="default" r:id="rId11"/>
      <w:headerReference w:type="first" r:id="rId12"/>
      <w:footerReference w:type="first" r:id="rId13"/>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34" w:rsidRDefault="008B0234" w:rsidP="00A76119">
      <w:r>
        <w:separator/>
      </w:r>
    </w:p>
  </w:endnote>
  <w:endnote w:type="continuationSeparator" w:id="0">
    <w:p w:rsidR="008B0234" w:rsidRDefault="008B0234"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3D0BCD" w:rsidTr="00013D7A">
      <w:tc>
        <w:tcPr>
          <w:tcW w:w="2167" w:type="pct"/>
        </w:tcPr>
        <w:p w:rsidR="003D0BCD" w:rsidRPr="007A3E3C" w:rsidRDefault="003D0BCD"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9C70C0">
            <w:rPr>
              <w:rFonts w:ascii="Arial" w:hAnsi="Arial" w:cs="Arial"/>
              <w:bCs/>
              <w:noProof/>
              <w:color w:val="808080" w:themeColor="background1" w:themeShade="80"/>
              <w:sz w:val="20"/>
            </w:rPr>
            <w:t>12</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008B0234">
            <w:fldChar w:fldCharType="begin"/>
          </w:r>
          <w:r w:rsidR="008B0234">
            <w:instrText xml:space="preserve"> NUMPAGES  \* Arabic  \* MERGEFORMAT </w:instrText>
          </w:r>
          <w:r w:rsidR="008B0234">
            <w:fldChar w:fldCharType="separate"/>
          </w:r>
          <w:r w:rsidR="009C70C0" w:rsidRPr="009C70C0">
            <w:rPr>
              <w:rFonts w:ascii="Arial" w:hAnsi="Arial" w:cs="Arial"/>
              <w:bCs/>
              <w:noProof/>
              <w:color w:val="808080" w:themeColor="background1" w:themeShade="80"/>
              <w:sz w:val="20"/>
            </w:rPr>
            <w:t>12</w:t>
          </w:r>
          <w:r w:rsidR="008B0234">
            <w:rPr>
              <w:rFonts w:ascii="Arial" w:hAnsi="Arial" w:cs="Arial"/>
              <w:bCs/>
              <w:noProof/>
              <w:color w:val="808080" w:themeColor="background1" w:themeShade="80"/>
              <w:sz w:val="20"/>
            </w:rPr>
            <w:fldChar w:fldCharType="end"/>
          </w:r>
        </w:p>
      </w:tc>
      <w:tc>
        <w:tcPr>
          <w:tcW w:w="2833" w:type="pct"/>
        </w:tcPr>
        <w:p w:rsidR="003D0BCD" w:rsidRPr="007A3E3C" w:rsidRDefault="003D0BCD"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Pr>
              <w:rFonts w:ascii="Arial" w:hAnsi="Arial" w:cs="Arial"/>
              <w:color w:val="808080" w:themeColor="background1" w:themeShade="80"/>
              <w:sz w:val="20"/>
            </w:rPr>
            <w:t>| DS02-098</w:t>
          </w:r>
        </w:p>
      </w:tc>
    </w:tr>
  </w:tbl>
  <w:p w:rsidR="003D0BCD" w:rsidRPr="00B22022" w:rsidRDefault="003D0BCD"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3D0BCD" w:rsidTr="00B22022">
      <w:tc>
        <w:tcPr>
          <w:tcW w:w="2167" w:type="pct"/>
        </w:tcPr>
        <w:p w:rsidR="003D0BCD" w:rsidRPr="007A3E3C" w:rsidRDefault="003D0BCD"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F91609">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008B0234">
            <w:fldChar w:fldCharType="begin"/>
          </w:r>
          <w:r w:rsidR="008B0234">
            <w:instrText xml:space="preserve"> NUMPAGES  \* Arabic  \* MERGEFORMAT </w:instrText>
          </w:r>
          <w:r w:rsidR="008B0234">
            <w:fldChar w:fldCharType="separate"/>
          </w:r>
          <w:r w:rsidR="00F91609" w:rsidRPr="00F91609">
            <w:rPr>
              <w:rFonts w:ascii="Arial" w:hAnsi="Arial" w:cs="Arial"/>
              <w:bCs/>
              <w:noProof/>
              <w:color w:val="808080" w:themeColor="background1" w:themeShade="80"/>
              <w:sz w:val="20"/>
            </w:rPr>
            <w:t>12</w:t>
          </w:r>
          <w:r w:rsidR="008B0234">
            <w:rPr>
              <w:rFonts w:ascii="Arial" w:hAnsi="Arial" w:cs="Arial"/>
              <w:bCs/>
              <w:noProof/>
              <w:color w:val="808080" w:themeColor="background1" w:themeShade="80"/>
              <w:sz w:val="20"/>
            </w:rPr>
            <w:fldChar w:fldCharType="end"/>
          </w:r>
        </w:p>
      </w:tc>
      <w:tc>
        <w:tcPr>
          <w:tcW w:w="2833" w:type="pct"/>
        </w:tcPr>
        <w:p w:rsidR="003D0BCD" w:rsidRPr="007A3E3C" w:rsidRDefault="003D0BCD" w:rsidP="00655886">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Pr>
              <w:rFonts w:ascii="Arial" w:hAnsi="Arial" w:cs="Arial"/>
              <w:color w:val="808080" w:themeColor="background1" w:themeShade="80"/>
              <w:sz w:val="20"/>
            </w:rPr>
            <w:t>098</w:t>
          </w:r>
        </w:p>
      </w:tc>
    </w:tr>
  </w:tbl>
  <w:p w:rsidR="003D0BCD" w:rsidRPr="009A224A" w:rsidRDefault="003D0BCD"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34" w:rsidRDefault="008B0234" w:rsidP="00A76119">
      <w:r>
        <w:separator/>
      </w:r>
    </w:p>
  </w:footnote>
  <w:footnote w:type="continuationSeparator" w:id="0">
    <w:p w:rsidR="008B0234" w:rsidRDefault="008B0234"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3D0BCD" w:rsidRPr="00BB1652" w:rsidTr="72EA2BD3">
      <w:trPr>
        <w:trHeight w:val="985"/>
      </w:trPr>
      <w:tc>
        <w:tcPr>
          <w:tcW w:w="2500" w:type="pct"/>
        </w:tcPr>
        <w:p w:rsidR="003D0BCD" w:rsidRDefault="003D0BCD"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eastAsia="en-GB"/>
            </w:rPr>
            <w:drawing>
              <wp:anchor distT="0" distB="0" distL="114300" distR="114300" simplePos="0" relativeHeight="251663360" behindDoc="1" locked="0" layoutInCell="1" allowOverlap="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3D0BCD" w:rsidRPr="00BB1652" w:rsidRDefault="003D0BCD" w:rsidP="00B22022">
          <w:pPr>
            <w:pStyle w:val="Header"/>
            <w:tabs>
              <w:tab w:val="left" w:pos="4820"/>
              <w:tab w:val="left" w:pos="5812"/>
              <w:tab w:val="left" w:pos="7371"/>
              <w:tab w:val="right" w:pos="8364"/>
            </w:tabs>
            <w:jc w:val="right"/>
            <w:rPr>
              <w:rFonts w:ascii="Arial" w:hAnsi="Arial" w:cs="Arial"/>
              <w:noProof/>
              <w:sz w:val="20"/>
            </w:rPr>
          </w:pPr>
          <w:r>
            <w:rPr>
              <w:rFonts w:ascii="Arial" w:hAnsi="Arial" w:cs="Arial"/>
              <w:noProof/>
              <w:color w:val="808080" w:themeColor="background1" w:themeShade="80"/>
              <w:sz w:val="20"/>
            </w:rPr>
            <w:t>CUSTOMER REQUIREMENTS</w:t>
          </w:r>
        </w:p>
      </w:tc>
    </w:tr>
  </w:tbl>
  <w:p w:rsidR="003D0BCD" w:rsidRDefault="003D0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3D0BCD" w:rsidRPr="00BB1652" w:rsidTr="72EA2BD3">
      <w:trPr>
        <w:trHeight w:val="985"/>
      </w:trPr>
      <w:tc>
        <w:tcPr>
          <w:tcW w:w="1594" w:type="pct"/>
        </w:tcPr>
        <w:p w:rsidR="003D0BCD" w:rsidRDefault="003D0BCD"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eastAsia="en-GB"/>
            </w:rPr>
            <w:drawing>
              <wp:anchor distT="0" distB="0" distL="114300" distR="114300" simplePos="0" relativeHeight="251661312" behindDoc="0" locked="0" layoutInCell="1" allowOverlap="1">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anchor>
            </w:drawing>
          </w:r>
        </w:p>
      </w:tc>
      <w:tc>
        <w:tcPr>
          <w:tcW w:w="3406" w:type="pct"/>
        </w:tcPr>
        <w:p w:rsidR="003D0BCD" w:rsidRDefault="003D0BCD" w:rsidP="00B22022">
          <w:pPr>
            <w:pStyle w:val="Header"/>
            <w:tabs>
              <w:tab w:val="left" w:pos="4820"/>
              <w:tab w:val="left" w:pos="5812"/>
              <w:tab w:val="left" w:pos="7371"/>
              <w:tab w:val="right" w:pos="8364"/>
            </w:tabs>
            <w:rPr>
              <w:rFonts w:ascii="Arial" w:eastAsiaTheme="majorEastAsia" w:hAnsi="Arial" w:cs="Arial"/>
              <w:b/>
              <w:sz w:val="48"/>
              <w:szCs w:val="72"/>
            </w:rPr>
          </w:pPr>
          <w:r w:rsidRPr="000A0AAF">
            <w:rPr>
              <w:rFonts w:ascii="Arial" w:eastAsiaTheme="majorEastAsia" w:hAnsi="Arial" w:cs="Arial"/>
              <w:b/>
              <w:sz w:val="48"/>
              <w:szCs w:val="72"/>
            </w:rPr>
            <w:t>DIGITAL SERVICES RM1043ii</w:t>
          </w:r>
        </w:p>
        <w:p w:rsidR="003D0BCD" w:rsidRDefault="003D0BCD" w:rsidP="00B22022">
          <w:pPr>
            <w:pStyle w:val="Header"/>
            <w:tabs>
              <w:tab w:val="left" w:pos="4820"/>
              <w:tab w:val="left" w:pos="5812"/>
              <w:tab w:val="left" w:pos="7371"/>
              <w:tab w:val="right" w:pos="8364"/>
            </w:tabs>
            <w:jc w:val="both"/>
            <w:rPr>
              <w:rFonts w:ascii="Arial" w:eastAsiaTheme="majorEastAsia" w:hAnsi="Arial" w:cs="Arial"/>
              <w:b/>
              <w:sz w:val="48"/>
              <w:szCs w:val="72"/>
            </w:rPr>
          </w:pPr>
          <w:r>
            <w:rPr>
              <w:rFonts w:ascii="Arial" w:eastAsiaTheme="majorEastAsia" w:hAnsi="Arial" w:cs="Arial"/>
              <w:b/>
              <w:sz w:val="48"/>
              <w:szCs w:val="72"/>
            </w:rPr>
            <w:t>CUSTOMER REQUIREMENTS</w:t>
          </w:r>
        </w:p>
        <w:p w:rsidR="003D0BCD" w:rsidRPr="00BB1652" w:rsidRDefault="003D0BCD" w:rsidP="00C610A4">
          <w:pPr>
            <w:pStyle w:val="Header"/>
            <w:tabs>
              <w:tab w:val="left" w:pos="4820"/>
              <w:tab w:val="left" w:pos="5812"/>
              <w:tab w:val="left" w:pos="7371"/>
              <w:tab w:val="right" w:pos="8364"/>
            </w:tabs>
            <w:jc w:val="both"/>
            <w:rPr>
              <w:rFonts w:ascii="Arial" w:hAnsi="Arial" w:cs="Arial"/>
              <w:noProof/>
              <w:sz w:val="20"/>
            </w:rPr>
          </w:pPr>
          <w:r>
            <w:rPr>
              <w:rFonts w:ascii="Arial" w:eastAsiaTheme="majorEastAsia" w:hAnsi="Arial" w:cs="Arial"/>
              <w:b/>
              <w:sz w:val="48"/>
              <w:szCs w:val="72"/>
            </w:rPr>
            <w:t>DS02-</w:t>
          </w:r>
          <w:r w:rsidRPr="00C610A4">
            <w:rPr>
              <w:rFonts w:ascii="Arial" w:eastAsiaTheme="majorEastAsia" w:hAnsi="Arial" w:cs="Arial"/>
              <w:b/>
              <w:sz w:val="48"/>
              <w:szCs w:val="72"/>
            </w:rPr>
            <w:t xml:space="preserve">098 </w:t>
          </w:r>
          <w:r>
            <w:rPr>
              <w:rFonts w:ascii="Arial" w:eastAsiaTheme="majorEastAsia" w:hAnsi="Arial" w:cs="Arial"/>
              <w:b/>
              <w:sz w:val="48"/>
              <w:szCs w:val="72"/>
            </w:rPr>
            <w:t>Securing Our Borders</w:t>
          </w:r>
        </w:p>
      </w:tc>
    </w:tr>
  </w:tbl>
  <w:p w:rsidR="003D0BCD" w:rsidRDefault="003D0BCD" w:rsidP="0069276F">
    <w:pPr>
      <w:pStyle w:val="Header"/>
    </w:pPr>
  </w:p>
  <w:p w:rsidR="003D0BCD" w:rsidRDefault="003D0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47F"/>
    <w:multiLevelType w:val="hybridMultilevel"/>
    <w:tmpl w:val="DB665F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15032F"/>
    <w:multiLevelType w:val="hybridMultilevel"/>
    <w:tmpl w:val="B5C4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5E77"/>
    <w:multiLevelType w:val="hybridMultilevel"/>
    <w:tmpl w:val="B1627E1C"/>
    <w:lvl w:ilvl="0" w:tplc="7C88EA20">
      <w:start w:val="1"/>
      <w:numFmt w:val="decimal"/>
      <w:lvlText w:val="%1."/>
      <w:lvlJc w:val="left"/>
      <w:pPr>
        <w:ind w:left="720" w:hanging="360"/>
      </w:pPr>
    </w:lvl>
    <w:lvl w:ilvl="1" w:tplc="6204D0BC">
      <w:start w:val="1"/>
      <w:numFmt w:val="decimal"/>
      <w:lvlText w:val="%2."/>
      <w:lvlJc w:val="left"/>
      <w:pPr>
        <w:ind w:left="1440" w:hanging="360"/>
      </w:pPr>
    </w:lvl>
    <w:lvl w:ilvl="2" w:tplc="65D2894A">
      <w:start w:val="1"/>
      <w:numFmt w:val="lowerRoman"/>
      <w:lvlText w:val="%3."/>
      <w:lvlJc w:val="right"/>
      <w:pPr>
        <w:ind w:left="2160" w:hanging="180"/>
      </w:pPr>
    </w:lvl>
    <w:lvl w:ilvl="3" w:tplc="6D50F600">
      <w:start w:val="1"/>
      <w:numFmt w:val="decimal"/>
      <w:lvlText w:val="%4."/>
      <w:lvlJc w:val="left"/>
      <w:pPr>
        <w:ind w:left="2880" w:hanging="360"/>
      </w:pPr>
    </w:lvl>
    <w:lvl w:ilvl="4" w:tplc="26BC7252">
      <w:start w:val="1"/>
      <w:numFmt w:val="lowerLetter"/>
      <w:lvlText w:val="%5."/>
      <w:lvlJc w:val="left"/>
      <w:pPr>
        <w:ind w:left="3600" w:hanging="360"/>
      </w:pPr>
    </w:lvl>
    <w:lvl w:ilvl="5" w:tplc="272C0F02">
      <w:start w:val="1"/>
      <w:numFmt w:val="lowerRoman"/>
      <w:lvlText w:val="%6."/>
      <w:lvlJc w:val="right"/>
      <w:pPr>
        <w:ind w:left="4320" w:hanging="180"/>
      </w:pPr>
    </w:lvl>
    <w:lvl w:ilvl="6" w:tplc="456A4A92">
      <w:start w:val="1"/>
      <w:numFmt w:val="decimal"/>
      <w:lvlText w:val="%7."/>
      <w:lvlJc w:val="left"/>
      <w:pPr>
        <w:ind w:left="5040" w:hanging="360"/>
      </w:pPr>
    </w:lvl>
    <w:lvl w:ilvl="7" w:tplc="21F6215E">
      <w:start w:val="1"/>
      <w:numFmt w:val="lowerLetter"/>
      <w:lvlText w:val="%8."/>
      <w:lvlJc w:val="left"/>
      <w:pPr>
        <w:ind w:left="5760" w:hanging="360"/>
      </w:pPr>
    </w:lvl>
    <w:lvl w:ilvl="8" w:tplc="986E23E4">
      <w:start w:val="1"/>
      <w:numFmt w:val="lowerRoman"/>
      <w:lvlText w:val="%9."/>
      <w:lvlJc w:val="right"/>
      <w:pPr>
        <w:ind w:left="6480" w:hanging="180"/>
      </w:pPr>
    </w:lvl>
  </w:abstractNum>
  <w:abstractNum w:abstractNumId="3" w15:restartNumberingAfterBreak="0">
    <w:nsid w:val="04ED366A"/>
    <w:multiLevelType w:val="hybridMultilevel"/>
    <w:tmpl w:val="8FAC4C6A"/>
    <w:lvl w:ilvl="0" w:tplc="CB9E1736">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C42A358A">
      <w:start w:val="1"/>
      <w:numFmt w:val="lowerRoman"/>
      <w:lvlText w:val="%3."/>
      <w:lvlJc w:val="right"/>
      <w:pPr>
        <w:ind w:left="2160" w:hanging="180"/>
      </w:pPr>
    </w:lvl>
    <w:lvl w:ilvl="3" w:tplc="80C203F0">
      <w:start w:val="1"/>
      <w:numFmt w:val="decimal"/>
      <w:lvlText w:val="%4."/>
      <w:lvlJc w:val="left"/>
      <w:pPr>
        <w:ind w:left="2880" w:hanging="360"/>
      </w:pPr>
    </w:lvl>
    <w:lvl w:ilvl="4" w:tplc="906AC1D2">
      <w:start w:val="1"/>
      <w:numFmt w:val="lowerLetter"/>
      <w:lvlText w:val="%5."/>
      <w:lvlJc w:val="left"/>
      <w:pPr>
        <w:ind w:left="3600" w:hanging="360"/>
      </w:pPr>
    </w:lvl>
    <w:lvl w:ilvl="5" w:tplc="18B096CA">
      <w:start w:val="1"/>
      <w:numFmt w:val="lowerRoman"/>
      <w:lvlText w:val="%6."/>
      <w:lvlJc w:val="right"/>
      <w:pPr>
        <w:ind w:left="4320" w:hanging="180"/>
      </w:pPr>
    </w:lvl>
    <w:lvl w:ilvl="6" w:tplc="3AF8A5B2">
      <w:start w:val="1"/>
      <w:numFmt w:val="decimal"/>
      <w:lvlText w:val="%7."/>
      <w:lvlJc w:val="left"/>
      <w:pPr>
        <w:ind w:left="5040" w:hanging="360"/>
      </w:pPr>
    </w:lvl>
    <w:lvl w:ilvl="7" w:tplc="101C4B02">
      <w:start w:val="1"/>
      <w:numFmt w:val="lowerLetter"/>
      <w:lvlText w:val="%8."/>
      <w:lvlJc w:val="left"/>
      <w:pPr>
        <w:ind w:left="5760" w:hanging="360"/>
      </w:pPr>
    </w:lvl>
    <w:lvl w:ilvl="8" w:tplc="0CE62F0A">
      <w:start w:val="1"/>
      <w:numFmt w:val="lowerRoman"/>
      <w:lvlText w:val="%9."/>
      <w:lvlJc w:val="right"/>
      <w:pPr>
        <w:ind w:left="6480" w:hanging="180"/>
      </w:pPr>
    </w:lvl>
  </w:abstractNum>
  <w:abstractNum w:abstractNumId="4" w15:restartNumberingAfterBreak="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F51814"/>
    <w:multiLevelType w:val="hybridMultilevel"/>
    <w:tmpl w:val="D500DE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7C2030"/>
    <w:multiLevelType w:val="hybridMultilevel"/>
    <w:tmpl w:val="D5DAC6DA"/>
    <w:lvl w:ilvl="0" w:tplc="7540A4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90CF6"/>
    <w:multiLevelType w:val="hybridMultilevel"/>
    <w:tmpl w:val="F75E99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C2941"/>
    <w:multiLevelType w:val="hybridMultilevel"/>
    <w:tmpl w:val="A3429CB6"/>
    <w:lvl w:ilvl="0" w:tplc="7C8EC1AE">
      <w:start w:val="1"/>
      <w:numFmt w:val="bullet"/>
      <w:lvlText w:val=""/>
      <w:lvlJc w:val="left"/>
      <w:pPr>
        <w:ind w:left="720" w:hanging="360"/>
      </w:pPr>
      <w:rPr>
        <w:rFonts w:ascii="Symbol" w:hAnsi="Symbol" w:hint="default"/>
      </w:rPr>
    </w:lvl>
    <w:lvl w:ilvl="1" w:tplc="EB50081C">
      <w:start w:val="1"/>
      <w:numFmt w:val="bullet"/>
      <w:lvlText w:val="o"/>
      <w:lvlJc w:val="left"/>
      <w:pPr>
        <w:ind w:left="1440" w:hanging="360"/>
      </w:pPr>
      <w:rPr>
        <w:rFonts w:ascii="Courier New" w:hAnsi="Courier New" w:hint="default"/>
      </w:rPr>
    </w:lvl>
    <w:lvl w:ilvl="2" w:tplc="92A89E7A">
      <w:start w:val="1"/>
      <w:numFmt w:val="bullet"/>
      <w:lvlText w:val=""/>
      <w:lvlJc w:val="left"/>
      <w:pPr>
        <w:ind w:left="2160" w:hanging="360"/>
      </w:pPr>
      <w:rPr>
        <w:rFonts w:ascii="Wingdings" w:hAnsi="Wingdings" w:hint="default"/>
      </w:rPr>
    </w:lvl>
    <w:lvl w:ilvl="3" w:tplc="1BB42D1E">
      <w:start w:val="1"/>
      <w:numFmt w:val="bullet"/>
      <w:lvlText w:val=""/>
      <w:lvlJc w:val="left"/>
      <w:pPr>
        <w:ind w:left="2880" w:hanging="360"/>
      </w:pPr>
      <w:rPr>
        <w:rFonts w:ascii="Symbol" w:hAnsi="Symbol" w:hint="default"/>
      </w:rPr>
    </w:lvl>
    <w:lvl w:ilvl="4" w:tplc="67D610F6">
      <w:start w:val="1"/>
      <w:numFmt w:val="bullet"/>
      <w:lvlText w:val="o"/>
      <w:lvlJc w:val="left"/>
      <w:pPr>
        <w:ind w:left="3600" w:hanging="360"/>
      </w:pPr>
      <w:rPr>
        <w:rFonts w:ascii="Courier New" w:hAnsi="Courier New" w:hint="default"/>
      </w:rPr>
    </w:lvl>
    <w:lvl w:ilvl="5" w:tplc="1EF61316">
      <w:start w:val="1"/>
      <w:numFmt w:val="bullet"/>
      <w:lvlText w:val=""/>
      <w:lvlJc w:val="left"/>
      <w:pPr>
        <w:ind w:left="4320" w:hanging="360"/>
      </w:pPr>
      <w:rPr>
        <w:rFonts w:ascii="Wingdings" w:hAnsi="Wingdings" w:hint="default"/>
      </w:rPr>
    </w:lvl>
    <w:lvl w:ilvl="6" w:tplc="A8EE5CA4">
      <w:start w:val="1"/>
      <w:numFmt w:val="bullet"/>
      <w:lvlText w:val=""/>
      <w:lvlJc w:val="left"/>
      <w:pPr>
        <w:ind w:left="5040" w:hanging="360"/>
      </w:pPr>
      <w:rPr>
        <w:rFonts w:ascii="Symbol" w:hAnsi="Symbol" w:hint="default"/>
      </w:rPr>
    </w:lvl>
    <w:lvl w:ilvl="7" w:tplc="7A406116">
      <w:start w:val="1"/>
      <w:numFmt w:val="bullet"/>
      <w:lvlText w:val="o"/>
      <w:lvlJc w:val="left"/>
      <w:pPr>
        <w:ind w:left="5760" w:hanging="360"/>
      </w:pPr>
      <w:rPr>
        <w:rFonts w:ascii="Courier New" w:hAnsi="Courier New" w:hint="default"/>
      </w:rPr>
    </w:lvl>
    <w:lvl w:ilvl="8" w:tplc="FE3E169E">
      <w:start w:val="1"/>
      <w:numFmt w:val="bullet"/>
      <w:lvlText w:val=""/>
      <w:lvlJc w:val="left"/>
      <w:pPr>
        <w:ind w:left="6480" w:hanging="360"/>
      </w:pPr>
      <w:rPr>
        <w:rFonts w:ascii="Wingdings" w:hAnsi="Wingdings" w:hint="default"/>
      </w:rPr>
    </w:lvl>
  </w:abstractNum>
  <w:abstractNum w:abstractNumId="9" w15:restartNumberingAfterBreak="0">
    <w:nsid w:val="1A823363"/>
    <w:multiLevelType w:val="hybridMultilevel"/>
    <w:tmpl w:val="246CBA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F826EC"/>
    <w:multiLevelType w:val="hybridMultilevel"/>
    <w:tmpl w:val="EB00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41FA"/>
    <w:multiLevelType w:val="hybridMultilevel"/>
    <w:tmpl w:val="A22CE3A8"/>
    <w:lvl w:ilvl="0" w:tplc="BC0A84AE">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83707"/>
    <w:multiLevelType w:val="hybridMultilevel"/>
    <w:tmpl w:val="AAE0F5E6"/>
    <w:lvl w:ilvl="0" w:tplc="2AD6DCCA">
      <w:start w:val="1"/>
      <w:numFmt w:val="bullet"/>
      <w:lvlText w:val=""/>
      <w:lvlJc w:val="left"/>
      <w:pPr>
        <w:ind w:left="720" w:hanging="360"/>
      </w:pPr>
      <w:rPr>
        <w:rFonts w:ascii="Symbol" w:hAnsi="Symbol" w:hint="default"/>
      </w:rPr>
    </w:lvl>
    <w:lvl w:ilvl="1" w:tplc="F1B0B1D8">
      <w:start w:val="1"/>
      <w:numFmt w:val="bullet"/>
      <w:lvlText w:val="o"/>
      <w:lvlJc w:val="left"/>
      <w:pPr>
        <w:ind w:left="1440" w:hanging="360"/>
      </w:pPr>
      <w:rPr>
        <w:rFonts w:ascii="Courier New" w:hAnsi="Courier New" w:hint="default"/>
      </w:rPr>
    </w:lvl>
    <w:lvl w:ilvl="2" w:tplc="4E5ED7BC">
      <w:start w:val="1"/>
      <w:numFmt w:val="bullet"/>
      <w:lvlText w:val=""/>
      <w:lvlJc w:val="left"/>
      <w:pPr>
        <w:ind w:left="2160" w:hanging="360"/>
      </w:pPr>
      <w:rPr>
        <w:rFonts w:ascii="Wingdings" w:hAnsi="Wingdings" w:hint="default"/>
      </w:rPr>
    </w:lvl>
    <w:lvl w:ilvl="3" w:tplc="FFB8E9EC">
      <w:start w:val="1"/>
      <w:numFmt w:val="bullet"/>
      <w:lvlText w:val=""/>
      <w:lvlJc w:val="left"/>
      <w:pPr>
        <w:ind w:left="2880" w:hanging="360"/>
      </w:pPr>
      <w:rPr>
        <w:rFonts w:ascii="Symbol" w:hAnsi="Symbol" w:hint="default"/>
      </w:rPr>
    </w:lvl>
    <w:lvl w:ilvl="4" w:tplc="BB5ADB88">
      <w:start w:val="1"/>
      <w:numFmt w:val="bullet"/>
      <w:lvlText w:val="o"/>
      <w:lvlJc w:val="left"/>
      <w:pPr>
        <w:ind w:left="3600" w:hanging="360"/>
      </w:pPr>
      <w:rPr>
        <w:rFonts w:ascii="Courier New" w:hAnsi="Courier New" w:hint="default"/>
      </w:rPr>
    </w:lvl>
    <w:lvl w:ilvl="5" w:tplc="79DC8D12">
      <w:start w:val="1"/>
      <w:numFmt w:val="bullet"/>
      <w:lvlText w:val=""/>
      <w:lvlJc w:val="left"/>
      <w:pPr>
        <w:ind w:left="4320" w:hanging="360"/>
      </w:pPr>
      <w:rPr>
        <w:rFonts w:ascii="Wingdings" w:hAnsi="Wingdings" w:hint="default"/>
      </w:rPr>
    </w:lvl>
    <w:lvl w:ilvl="6" w:tplc="6B260430">
      <w:start w:val="1"/>
      <w:numFmt w:val="bullet"/>
      <w:lvlText w:val=""/>
      <w:lvlJc w:val="left"/>
      <w:pPr>
        <w:ind w:left="5040" w:hanging="360"/>
      </w:pPr>
      <w:rPr>
        <w:rFonts w:ascii="Symbol" w:hAnsi="Symbol" w:hint="default"/>
      </w:rPr>
    </w:lvl>
    <w:lvl w:ilvl="7" w:tplc="FF8AEE76">
      <w:start w:val="1"/>
      <w:numFmt w:val="bullet"/>
      <w:lvlText w:val="o"/>
      <w:lvlJc w:val="left"/>
      <w:pPr>
        <w:ind w:left="5760" w:hanging="360"/>
      </w:pPr>
      <w:rPr>
        <w:rFonts w:ascii="Courier New" w:hAnsi="Courier New" w:hint="default"/>
      </w:rPr>
    </w:lvl>
    <w:lvl w:ilvl="8" w:tplc="E376ACFC">
      <w:start w:val="1"/>
      <w:numFmt w:val="bullet"/>
      <w:lvlText w:val=""/>
      <w:lvlJc w:val="left"/>
      <w:pPr>
        <w:ind w:left="6480" w:hanging="360"/>
      </w:pPr>
      <w:rPr>
        <w:rFonts w:ascii="Wingdings" w:hAnsi="Wingdings" w:hint="default"/>
      </w:rPr>
    </w:lvl>
  </w:abstractNum>
  <w:abstractNum w:abstractNumId="13" w15:restartNumberingAfterBreak="0">
    <w:nsid w:val="25A60B53"/>
    <w:multiLevelType w:val="hybridMultilevel"/>
    <w:tmpl w:val="C3FAEB50"/>
    <w:lvl w:ilvl="0" w:tplc="8EEC90D6">
      <w:start w:val="6"/>
      <w:numFmt w:val="bullet"/>
      <w:lvlText w:val="-"/>
      <w:lvlJc w:val="left"/>
      <w:pPr>
        <w:ind w:left="1332" w:hanging="360"/>
      </w:pPr>
      <w:rPr>
        <w:rFonts w:ascii="Calibri" w:eastAsiaTheme="minorEastAsia" w:hAnsi="Calibri" w:cstheme="minorBidi"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4" w15:restartNumberingAfterBreak="0">
    <w:nsid w:val="29EF75AE"/>
    <w:multiLevelType w:val="hybridMultilevel"/>
    <w:tmpl w:val="B710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3533B"/>
    <w:multiLevelType w:val="hybridMultilevel"/>
    <w:tmpl w:val="6DF6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6740B"/>
    <w:multiLevelType w:val="hybridMultilevel"/>
    <w:tmpl w:val="3E9C5B9A"/>
    <w:lvl w:ilvl="0" w:tplc="ABECEFC2">
      <w:start w:val="1"/>
      <w:numFmt w:val="decimal"/>
      <w:lvlText w:val="%1."/>
      <w:lvlJc w:val="left"/>
      <w:pPr>
        <w:ind w:left="720" w:hanging="360"/>
      </w:pPr>
    </w:lvl>
    <w:lvl w:ilvl="1" w:tplc="68FCFFC8">
      <w:start w:val="1"/>
      <w:numFmt w:val="lowerLetter"/>
      <w:lvlText w:val="%2."/>
      <w:lvlJc w:val="left"/>
      <w:pPr>
        <w:ind w:left="1440" w:hanging="360"/>
      </w:pPr>
    </w:lvl>
    <w:lvl w:ilvl="2" w:tplc="65B4028E">
      <w:start w:val="1"/>
      <w:numFmt w:val="lowerRoman"/>
      <w:lvlText w:val="%3."/>
      <w:lvlJc w:val="right"/>
      <w:pPr>
        <w:ind w:left="2160" w:hanging="180"/>
      </w:pPr>
    </w:lvl>
    <w:lvl w:ilvl="3" w:tplc="4E9C4D40">
      <w:start w:val="1"/>
      <w:numFmt w:val="decimal"/>
      <w:lvlText w:val="%4."/>
      <w:lvlJc w:val="left"/>
      <w:pPr>
        <w:ind w:left="2880" w:hanging="360"/>
      </w:pPr>
    </w:lvl>
    <w:lvl w:ilvl="4" w:tplc="EC7E58DE">
      <w:start w:val="1"/>
      <w:numFmt w:val="lowerLetter"/>
      <w:lvlText w:val="%5."/>
      <w:lvlJc w:val="left"/>
      <w:pPr>
        <w:ind w:left="3600" w:hanging="360"/>
      </w:pPr>
    </w:lvl>
    <w:lvl w:ilvl="5" w:tplc="99108CA2">
      <w:start w:val="1"/>
      <w:numFmt w:val="lowerRoman"/>
      <w:lvlText w:val="%6."/>
      <w:lvlJc w:val="right"/>
      <w:pPr>
        <w:ind w:left="4320" w:hanging="180"/>
      </w:pPr>
    </w:lvl>
    <w:lvl w:ilvl="6" w:tplc="A7167D46">
      <w:start w:val="1"/>
      <w:numFmt w:val="decimal"/>
      <w:lvlText w:val="%7."/>
      <w:lvlJc w:val="left"/>
      <w:pPr>
        <w:ind w:left="5040" w:hanging="360"/>
      </w:pPr>
    </w:lvl>
    <w:lvl w:ilvl="7" w:tplc="4CDC0462">
      <w:start w:val="1"/>
      <w:numFmt w:val="lowerLetter"/>
      <w:lvlText w:val="%8."/>
      <w:lvlJc w:val="left"/>
      <w:pPr>
        <w:ind w:left="5760" w:hanging="360"/>
      </w:pPr>
    </w:lvl>
    <w:lvl w:ilvl="8" w:tplc="835AB294">
      <w:start w:val="1"/>
      <w:numFmt w:val="lowerRoman"/>
      <w:lvlText w:val="%9."/>
      <w:lvlJc w:val="right"/>
      <w:pPr>
        <w:ind w:left="6480" w:hanging="180"/>
      </w:pPr>
    </w:lvl>
  </w:abstractNum>
  <w:abstractNum w:abstractNumId="17" w15:restartNumberingAfterBreak="0">
    <w:nsid w:val="348B7ABA"/>
    <w:multiLevelType w:val="hybridMultilevel"/>
    <w:tmpl w:val="1E7AA820"/>
    <w:lvl w:ilvl="0" w:tplc="83CCA396">
      <w:start w:val="1"/>
      <w:numFmt w:val="decimal"/>
      <w:lvlText w:val="%1."/>
      <w:lvlJc w:val="left"/>
      <w:pPr>
        <w:ind w:left="720" w:hanging="360"/>
      </w:pPr>
    </w:lvl>
    <w:lvl w:ilvl="1" w:tplc="5C6AEA2A">
      <w:start w:val="1"/>
      <w:numFmt w:val="decimal"/>
      <w:lvlText w:val="%2."/>
      <w:lvlJc w:val="left"/>
      <w:pPr>
        <w:ind w:left="1440" w:hanging="360"/>
      </w:pPr>
    </w:lvl>
    <w:lvl w:ilvl="2" w:tplc="EE66413E">
      <w:start w:val="1"/>
      <w:numFmt w:val="lowerRoman"/>
      <w:lvlText w:val="%3."/>
      <w:lvlJc w:val="right"/>
      <w:pPr>
        <w:ind w:left="2160" w:hanging="180"/>
      </w:pPr>
    </w:lvl>
    <w:lvl w:ilvl="3" w:tplc="50A4FFD0">
      <w:start w:val="1"/>
      <w:numFmt w:val="decimal"/>
      <w:lvlText w:val="%4."/>
      <w:lvlJc w:val="left"/>
      <w:pPr>
        <w:ind w:left="2880" w:hanging="360"/>
      </w:pPr>
    </w:lvl>
    <w:lvl w:ilvl="4" w:tplc="51CEC876">
      <w:start w:val="1"/>
      <w:numFmt w:val="lowerLetter"/>
      <w:lvlText w:val="%5."/>
      <w:lvlJc w:val="left"/>
      <w:pPr>
        <w:ind w:left="3600" w:hanging="360"/>
      </w:pPr>
    </w:lvl>
    <w:lvl w:ilvl="5" w:tplc="F09C1838">
      <w:start w:val="1"/>
      <w:numFmt w:val="lowerRoman"/>
      <w:lvlText w:val="%6."/>
      <w:lvlJc w:val="right"/>
      <w:pPr>
        <w:ind w:left="4320" w:hanging="180"/>
      </w:pPr>
    </w:lvl>
    <w:lvl w:ilvl="6" w:tplc="6A56C76A">
      <w:start w:val="1"/>
      <w:numFmt w:val="decimal"/>
      <w:lvlText w:val="%7."/>
      <w:lvlJc w:val="left"/>
      <w:pPr>
        <w:ind w:left="5040" w:hanging="360"/>
      </w:pPr>
    </w:lvl>
    <w:lvl w:ilvl="7" w:tplc="B2727228">
      <w:start w:val="1"/>
      <w:numFmt w:val="lowerLetter"/>
      <w:lvlText w:val="%8."/>
      <w:lvlJc w:val="left"/>
      <w:pPr>
        <w:ind w:left="5760" w:hanging="360"/>
      </w:pPr>
    </w:lvl>
    <w:lvl w:ilvl="8" w:tplc="EE6E8150">
      <w:start w:val="1"/>
      <w:numFmt w:val="lowerRoman"/>
      <w:lvlText w:val="%9."/>
      <w:lvlJc w:val="right"/>
      <w:pPr>
        <w:ind w:left="6480" w:hanging="180"/>
      </w:pPr>
    </w:lvl>
  </w:abstractNum>
  <w:abstractNum w:abstractNumId="18" w15:restartNumberingAfterBreak="0">
    <w:nsid w:val="3A3A0E30"/>
    <w:multiLevelType w:val="hybridMultilevel"/>
    <w:tmpl w:val="D034F98A"/>
    <w:lvl w:ilvl="0" w:tplc="147063AC">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31AC4"/>
    <w:multiLevelType w:val="hybridMultilevel"/>
    <w:tmpl w:val="C74E8508"/>
    <w:lvl w:ilvl="0" w:tplc="D48A73D6">
      <w:start w:val="1"/>
      <w:numFmt w:val="decimal"/>
      <w:lvlText w:val="%1."/>
      <w:lvlJc w:val="left"/>
      <w:pPr>
        <w:ind w:left="720" w:hanging="360"/>
      </w:pPr>
      <w:rPr>
        <w:color w:val="auto"/>
      </w:rPr>
    </w:lvl>
    <w:lvl w:ilvl="1" w:tplc="147063AC">
      <w:start w:val="1"/>
      <w:numFmt w:val="lowerLetter"/>
      <w:lvlText w:val="%2."/>
      <w:lvlJc w:val="left"/>
      <w:pPr>
        <w:ind w:left="1440" w:hanging="360"/>
      </w:pPr>
      <w:rPr>
        <w:b w:val="0"/>
      </w:rPr>
    </w:lvl>
    <w:lvl w:ilvl="2" w:tplc="1B9690E2">
      <w:start w:val="1"/>
      <w:numFmt w:val="lowerRoman"/>
      <w:lvlText w:val="%3."/>
      <w:lvlJc w:val="right"/>
      <w:pPr>
        <w:ind w:left="2160" w:hanging="180"/>
      </w:pPr>
    </w:lvl>
    <w:lvl w:ilvl="3" w:tplc="D5C8FD78">
      <w:start w:val="1"/>
      <w:numFmt w:val="decimal"/>
      <w:lvlText w:val="%4."/>
      <w:lvlJc w:val="left"/>
      <w:pPr>
        <w:ind w:left="2880" w:hanging="360"/>
      </w:pPr>
    </w:lvl>
    <w:lvl w:ilvl="4" w:tplc="7A9406B8">
      <w:start w:val="1"/>
      <w:numFmt w:val="lowerLetter"/>
      <w:lvlText w:val="%5."/>
      <w:lvlJc w:val="left"/>
      <w:pPr>
        <w:ind w:left="3600" w:hanging="360"/>
      </w:pPr>
    </w:lvl>
    <w:lvl w:ilvl="5" w:tplc="3C48F0E4">
      <w:start w:val="1"/>
      <w:numFmt w:val="lowerRoman"/>
      <w:lvlText w:val="%6."/>
      <w:lvlJc w:val="right"/>
      <w:pPr>
        <w:ind w:left="4320" w:hanging="180"/>
      </w:pPr>
    </w:lvl>
    <w:lvl w:ilvl="6" w:tplc="DA36E150">
      <w:start w:val="1"/>
      <w:numFmt w:val="decimal"/>
      <w:lvlText w:val="%7."/>
      <w:lvlJc w:val="left"/>
      <w:pPr>
        <w:ind w:left="5040" w:hanging="360"/>
      </w:pPr>
    </w:lvl>
    <w:lvl w:ilvl="7" w:tplc="731C583C">
      <w:start w:val="1"/>
      <w:numFmt w:val="lowerLetter"/>
      <w:lvlText w:val="%8."/>
      <w:lvlJc w:val="left"/>
      <w:pPr>
        <w:ind w:left="5760" w:hanging="360"/>
      </w:pPr>
    </w:lvl>
    <w:lvl w:ilvl="8" w:tplc="680E59A2">
      <w:start w:val="1"/>
      <w:numFmt w:val="lowerRoman"/>
      <w:lvlText w:val="%9."/>
      <w:lvlJc w:val="right"/>
      <w:pPr>
        <w:ind w:left="6480" w:hanging="180"/>
      </w:pPr>
    </w:lvl>
  </w:abstractNum>
  <w:abstractNum w:abstractNumId="20" w15:restartNumberingAfterBreak="0">
    <w:nsid w:val="3E1E448D"/>
    <w:multiLevelType w:val="hybridMultilevel"/>
    <w:tmpl w:val="17F2048E"/>
    <w:lvl w:ilvl="0" w:tplc="6CA8F8C4">
      <w:start w:val="26"/>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06CE7"/>
    <w:multiLevelType w:val="hybridMultilevel"/>
    <w:tmpl w:val="1D4AF5F2"/>
    <w:lvl w:ilvl="0" w:tplc="BC0A84AE">
      <w:start w:val="1"/>
      <w:numFmt w:val="decimal"/>
      <w:lvlText w:val="%1."/>
      <w:lvlJc w:val="left"/>
      <w:pPr>
        <w:ind w:left="1440" w:hanging="360"/>
      </w:pPr>
      <w:rPr>
        <w:b w:val="0"/>
      </w:rPr>
    </w:lvl>
    <w:lvl w:ilvl="1" w:tplc="BC0A84AE">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BF49AF"/>
    <w:multiLevelType w:val="hybridMultilevel"/>
    <w:tmpl w:val="1F3A4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7F345A"/>
    <w:multiLevelType w:val="hybridMultilevel"/>
    <w:tmpl w:val="5BB23A8E"/>
    <w:lvl w:ilvl="0" w:tplc="DB34081A">
      <w:start w:val="1"/>
      <w:numFmt w:val="decimal"/>
      <w:lvlText w:val="%1."/>
      <w:lvlJc w:val="left"/>
      <w:pPr>
        <w:ind w:left="720" w:hanging="360"/>
      </w:pPr>
    </w:lvl>
    <w:lvl w:ilvl="1" w:tplc="42148F9A">
      <w:start w:val="1"/>
      <w:numFmt w:val="decimal"/>
      <w:lvlText w:val="%2."/>
      <w:lvlJc w:val="left"/>
      <w:pPr>
        <w:ind w:left="1440" w:hanging="360"/>
      </w:pPr>
    </w:lvl>
    <w:lvl w:ilvl="2" w:tplc="69A8A8A8">
      <w:start w:val="1"/>
      <w:numFmt w:val="lowerRoman"/>
      <w:lvlText w:val="%3."/>
      <w:lvlJc w:val="right"/>
      <w:pPr>
        <w:ind w:left="2160" w:hanging="180"/>
      </w:pPr>
    </w:lvl>
    <w:lvl w:ilvl="3" w:tplc="C706E230">
      <w:start w:val="1"/>
      <w:numFmt w:val="decimal"/>
      <w:lvlText w:val="%4."/>
      <w:lvlJc w:val="left"/>
      <w:pPr>
        <w:ind w:left="2880" w:hanging="360"/>
      </w:pPr>
    </w:lvl>
    <w:lvl w:ilvl="4" w:tplc="DCE84BF6">
      <w:start w:val="1"/>
      <w:numFmt w:val="lowerLetter"/>
      <w:lvlText w:val="%5."/>
      <w:lvlJc w:val="left"/>
      <w:pPr>
        <w:ind w:left="3600" w:hanging="360"/>
      </w:pPr>
    </w:lvl>
    <w:lvl w:ilvl="5" w:tplc="A4002166">
      <w:start w:val="1"/>
      <w:numFmt w:val="lowerRoman"/>
      <w:lvlText w:val="%6."/>
      <w:lvlJc w:val="right"/>
      <w:pPr>
        <w:ind w:left="4320" w:hanging="180"/>
      </w:pPr>
    </w:lvl>
    <w:lvl w:ilvl="6" w:tplc="9BC0BE56">
      <w:start w:val="1"/>
      <w:numFmt w:val="decimal"/>
      <w:lvlText w:val="%7."/>
      <w:lvlJc w:val="left"/>
      <w:pPr>
        <w:ind w:left="5040" w:hanging="360"/>
      </w:pPr>
    </w:lvl>
    <w:lvl w:ilvl="7" w:tplc="72F46600">
      <w:start w:val="1"/>
      <w:numFmt w:val="lowerLetter"/>
      <w:lvlText w:val="%8."/>
      <w:lvlJc w:val="left"/>
      <w:pPr>
        <w:ind w:left="5760" w:hanging="360"/>
      </w:pPr>
    </w:lvl>
    <w:lvl w:ilvl="8" w:tplc="6F4898CA">
      <w:start w:val="1"/>
      <w:numFmt w:val="lowerRoman"/>
      <w:lvlText w:val="%9."/>
      <w:lvlJc w:val="right"/>
      <w:pPr>
        <w:ind w:left="6480" w:hanging="180"/>
      </w:pPr>
    </w:lvl>
  </w:abstractNum>
  <w:abstractNum w:abstractNumId="24" w15:restartNumberingAfterBreak="0">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F143E"/>
    <w:multiLevelType w:val="hybridMultilevel"/>
    <w:tmpl w:val="90BA96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12624"/>
    <w:multiLevelType w:val="hybridMultilevel"/>
    <w:tmpl w:val="C20A8FEA"/>
    <w:lvl w:ilvl="0" w:tplc="AFEEB576">
      <w:start w:val="1"/>
      <w:numFmt w:val="decimal"/>
      <w:lvlText w:val="%1."/>
      <w:lvlJc w:val="left"/>
      <w:pPr>
        <w:ind w:left="360" w:hanging="360"/>
      </w:pPr>
    </w:lvl>
    <w:lvl w:ilvl="1" w:tplc="FDCE5D2C">
      <w:start w:val="1"/>
      <w:numFmt w:val="decimal"/>
      <w:lvlText w:val="%2."/>
      <w:lvlJc w:val="left"/>
      <w:pPr>
        <w:ind w:left="1080" w:hanging="360"/>
      </w:pPr>
    </w:lvl>
    <w:lvl w:ilvl="2" w:tplc="C582808E">
      <w:start w:val="1"/>
      <w:numFmt w:val="lowerRoman"/>
      <w:lvlText w:val="%3."/>
      <w:lvlJc w:val="right"/>
      <w:pPr>
        <w:ind w:left="1800" w:hanging="180"/>
      </w:pPr>
    </w:lvl>
    <w:lvl w:ilvl="3" w:tplc="65284DC6">
      <w:start w:val="1"/>
      <w:numFmt w:val="decimal"/>
      <w:lvlText w:val="%4."/>
      <w:lvlJc w:val="left"/>
      <w:pPr>
        <w:ind w:left="2520" w:hanging="360"/>
      </w:pPr>
    </w:lvl>
    <w:lvl w:ilvl="4" w:tplc="23002E68">
      <w:start w:val="1"/>
      <w:numFmt w:val="lowerLetter"/>
      <w:lvlText w:val="%5."/>
      <w:lvlJc w:val="left"/>
      <w:pPr>
        <w:ind w:left="3240" w:hanging="360"/>
      </w:pPr>
    </w:lvl>
    <w:lvl w:ilvl="5" w:tplc="BD54B36C">
      <w:start w:val="1"/>
      <w:numFmt w:val="lowerRoman"/>
      <w:lvlText w:val="%6."/>
      <w:lvlJc w:val="right"/>
      <w:pPr>
        <w:ind w:left="3960" w:hanging="180"/>
      </w:pPr>
    </w:lvl>
    <w:lvl w:ilvl="6" w:tplc="D5BE97BA">
      <w:start w:val="1"/>
      <w:numFmt w:val="decimal"/>
      <w:lvlText w:val="%7."/>
      <w:lvlJc w:val="left"/>
      <w:pPr>
        <w:ind w:left="4680" w:hanging="360"/>
      </w:pPr>
    </w:lvl>
    <w:lvl w:ilvl="7" w:tplc="5EA66F52">
      <w:start w:val="1"/>
      <w:numFmt w:val="lowerLetter"/>
      <w:lvlText w:val="%8."/>
      <w:lvlJc w:val="left"/>
      <w:pPr>
        <w:ind w:left="5400" w:hanging="360"/>
      </w:pPr>
    </w:lvl>
    <w:lvl w:ilvl="8" w:tplc="29B09F62">
      <w:start w:val="1"/>
      <w:numFmt w:val="lowerRoman"/>
      <w:lvlText w:val="%9."/>
      <w:lvlJc w:val="right"/>
      <w:pPr>
        <w:ind w:left="6120" w:hanging="180"/>
      </w:pPr>
    </w:lvl>
  </w:abstractNum>
  <w:abstractNum w:abstractNumId="27" w15:restartNumberingAfterBreak="0">
    <w:nsid w:val="558222E1"/>
    <w:multiLevelType w:val="hybridMultilevel"/>
    <w:tmpl w:val="B2CE0F2C"/>
    <w:lvl w:ilvl="0" w:tplc="08090001">
      <w:start w:val="1"/>
      <w:numFmt w:val="bullet"/>
      <w:lvlText w:val=""/>
      <w:lvlJc w:val="left"/>
      <w:pPr>
        <w:ind w:left="720" w:hanging="360"/>
      </w:pPr>
      <w:rPr>
        <w:rFonts w:ascii="Symbol" w:hAnsi="Symbol" w:hint="default"/>
        <w:b w:val="0"/>
      </w:rPr>
    </w:lvl>
    <w:lvl w:ilvl="1" w:tplc="FFFFFFFF">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040E4C"/>
    <w:multiLevelType w:val="hybridMultilevel"/>
    <w:tmpl w:val="230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4EC6"/>
    <w:multiLevelType w:val="hybridMultilevel"/>
    <w:tmpl w:val="859AE4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5C2D47"/>
    <w:multiLevelType w:val="hybridMultilevel"/>
    <w:tmpl w:val="3594E22C"/>
    <w:lvl w:ilvl="0" w:tplc="69F69CA6">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6B85FEB"/>
    <w:multiLevelType w:val="hybridMultilevel"/>
    <w:tmpl w:val="AD92250E"/>
    <w:lvl w:ilvl="0" w:tplc="F8FA3542">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0D09F4"/>
    <w:multiLevelType w:val="hybridMultilevel"/>
    <w:tmpl w:val="2DCC3A3C"/>
    <w:lvl w:ilvl="0" w:tplc="5C6AEA2A">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351CF8"/>
    <w:multiLevelType w:val="hybridMultilevel"/>
    <w:tmpl w:val="A0567F2E"/>
    <w:lvl w:ilvl="0" w:tplc="19BA685A">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EF51A5"/>
    <w:multiLevelType w:val="hybridMultilevel"/>
    <w:tmpl w:val="DCD449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21800"/>
    <w:multiLevelType w:val="hybridMultilevel"/>
    <w:tmpl w:val="F8BE36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FE2200"/>
    <w:multiLevelType w:val="hybridMultilevel"/>
    <w:tmpl w:val="3C1A2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F0B254E"/>
    <w:multiLevelType w:val="hybridMultilevel"/>
    <w:tmpl w:val="9744A762"/>
    <w:lvl w:ilvl="0" w:tplc="CB9E1736">
      <w:start w:val="1"/>
      <w:numFmt w:val="decimal"/>
      <w:lvlText w:val="%1."/>
      <w:lvlJc w:val="left"/>
      <w:pPr>
        <w:ind w:left="720" w:hanging="360"/>
      </w:pPr>
    </w:lvl>
    <w:lvl w:ilvl="1" w:tplc="F5F0A98A">
      <w:start w:val="1"/>
      <w:numFmt w:val="decimal"/>
      <w:lvlText w:val="%2."/>
      <w:lvlJc w:val="left"/>
      <w:pPr>
        <w:ind w:left="1440" w:hanging="360"/>
      </w:pPr>
    </w:lvl>
    <w:lvl w:ilvl="2" w:tplc="C42A358A">
      <w:start w:val="1"/>
      <w:numFmt w:val="lowerRoman"/>
      <w:lvlText w:val="%3."/>
      <w:lvlJc w:val="right"/>
      <w:pPr>
        <w:ind w:left="2160" w:hanging="180"/>
      </w:pPr>
    </w:lvl>
    <w:lvl w:ilvl="3" w:tplc="80C203F0">
      <w:start w:val="1"/>
      <w:numFmt w:val="decimal"/>
      <w:lvlText w:val="%4."/>
      <w:lvlJc w:val="left"/>
      <w:pPr>
        <w:ind w:left="2880" w:hanging="360"/>
      </w:pPr>
    </w:lvl>
    <w:lvl w:ilvl="4" w:tplc="906AC1D2">
      <w:start w:val="1"/>
      <w:numFmt w:val="lowerLetter"/>
      <w:lvlText w:val="%5."/>
      <w:lvlJc w:val="left"/>
      <w:pPr>
        <w:ind w:left="3600" w:hanging="360"/>
      </w:pPr>
    </w:lvl>
    <w:lvl w:ilvl="5" w:tplc="18B096CA">
      <w:start w:val="1"/>
      <w:numFmt w:val="lowerRoman"/>
      <w:lvlText w:val="%6."/>
      <w:lvlJc w:val="right"/>
      <w:pPr>
        <w:ind w:left="4320" w:hanging="180"/>
      </w:pPr>
    </w:lvl>
    <w:lvl w:ilvl="6" w:tplc="3AF8A5B2">
      <w:start w:val="1"/>
      <w:numFmt w:val="decimal"/>
      <w:lvlText w:val="%7."/>
      <w:lvlJc w:val="left"/>
      <w:pPr>
        <w:ind w:left="5040" w:hanging="360"/>
      </w:pPr>
    </w:lvl>
    <w:lvl w:ilvl="7" w:tplc="101C4B02">
      <w:start w:val="1"/>
      <w:numFmt w:val="lowerLetter"/>
      <w:lvlText w:val="%8."/>
      <w:lvlJc w:val="left"/>
      <w:pPr>
        <w:ind w:left="5760" w:hanging="360"/>
      </w:pPr>
    </w:lvl>
    <w:lvl w:ilvl="8" w:tplc="0CE62F0A">
      <w:start w:val="1"/>
      <w:numFmt w:val="lowerRoman"/>
      <w:lvlText w:val="%9."/>
      <w:lvlJc w:val="right"/>
      <w:pPr>
        <w:ind w:left="6480" w:hanging="180"/>
      </w:pPr>
    </w:lvl>
  </w:abstractNum>
  <w:num w:numId="1">
    <w:abstractNumId w:val="26"/>
  </w:num>
  <w:num w:numId="2">
    <w:abstractNumId w:val="2"/>
  </w:num>
  <w:num w:numId="3">
    <w:abstractNumId w:val="23"/>
  </w:num>
  <w:num w:numId="4">
    <w:abstractNumId w:val="37"/>
  </w:num>
  <w:num w:numId="5">
    <w:abstractNumId w:val="19"/>
  </w:num>
  <w:num w:numId="6">
    <w:abstractNumId w:val="12"/>
  </w:num>
  <w:num w:numId="7">
    <w:abstractNumId w:val="17"/>
  </w:num>
  <w:num w:numId="8">
    <w:abstractNumId w:val="16"/>
  </w:num>
  <w:num w:numId="9">
    <w:abstractNumId w:val="4"/>
  </w:num>
  <w:num w:numId="10">
    <w:abstractNumId w:val="24"/>
  </w:num>
  <w:num w:numId="11">
    <w:abstractNumId w:val="6"/>
  </w:num>
  <w:num w:numId="12">
    <w:abstractNumId w:val="31"/>
  </w:num>
  <w:num w:numId="13">
    <w:abstractNumId w:val="11"/>
  </w:num>
  <w:num w:numId="14">
    <w:abstractNumId w:val="36"/>
  </w:num>
  <w:num w:numId="15">
    <w:abstractNumId w:val="9"/>
  </w:num>
  <w:num w:numId="16">
    <w:abstractNumId w:val="3"/>
  </w:num>
  <w:num w:numId="17">
    <w:abstractNumId w:val="5"/>
  </w:num>
  <w:num w:numId="18">
    <w:abstractNumId w:val="18"/>
  </w:num>
  <w:num w:numId="19">
    <w:abstractNumId w:val="34"/>
  </w:num>
  <w:num w:numId="20">
    <w:abstractNumId w:val="7"/>
  </w:num>
  <w:num w:numId="21">
    <w:abstractNumId w:val="30"/>
  </w:num>
  <w:num w:numId="22">
    <w:abstractNumId w:val="21"/>
  </w:num>
  <w:num w:numId="23">
    <w:abstractNumId w:val="32"/>
  </w:num>
  <w:num w:numId="24">
    <w:abstractNumId w:val="15"/>
  </w:num>
  <w:num w:numId="25">
    <w:abstractNumId w:val="10"/>
  </w:num>
  <w:num w:numId="26">
    <w:abstractNumId w:val="28"/>
  </w:num>
  <w:num w:numId="27">
    <w:abstractNumId w:val="14"/>
  </w:num>
  <w:num w:numId="28">
    <w:abstractNumId w:val="8"/>
  </w:num>
  <w:num w:numId="29">
    <w:abstractNumId w:val="1"/>
  </w:num>
  <w:num w:numId="30">
    <w:abstractNumId w:val="27"/>
  </w:num>
  <w:num w:numId="31">
    <w:abstractNumId w:val="20"/>
  </w:num>
  <w:num w:numId="32">
    <w:abstractNumId w:val="33"/>
  </w:num>
  <w:num w:numId="33">
    <w:abstractNumId w:val="13"/>
  </w:num>
  <w:num w:numId="34">
    <w:abstractNumId w:val="22"/>
  </w:num>
  <w:num w:numId="35">
    <w:abstractNumId w:val="0"/>
  </w:num>
  <w:num w:numId="36">
    <w:abstractNumId w:val="25"/>
  </w:num>
  <w:num w:numId="37">
    <w:abstractNumId w:val="29"/>
  </w:num>
  <w:num w:numId="3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13D7A"/>
    <w:rsid w:val="000264D0"/>
    <w:rsid w:val="0005224F"/>
    <w:rsid w:val="00056F17"/>
    <w:rsid w:val="000840D5"/>
    <w:rsid w:val="00090A7E"/>
    <w:rsid w:val="000A7796"/>
    <w:rsid w:val="000A79D0"/>
    <w:rsid w:val="000D0F00"/>
    <w:rsid w:val="000E79AC"/>
    <w:rsid w:val="000F0C1D"/>
    <w:rsid w:val="001133F5"/>
    <w:rsid w:val="00115EEB"/>
    <w:rsid w:val="00136E44"/>
    <w:rsid w:val="001514D7"/>
    <w:rsid w:val="00155658"/>
    <w:rsid w:val="00157405"/>
    <w:rsid w:val="00163E94"/>
    <w:rsid w:val="001675AB"/>
    <w:rsid w:val="00182C08"/>
    <w:rsid w:val="00185020"/>
    <w:rsid w:val="001B6542"/>
    <w:rsid w:val="001B6625"/>
    <w:rsid w:val="001E5393"/>
    <w:rsid w:val="00202771"/>
    <w:rsid w:val="002107DC"/>
    <w:rsid w:val="00211447"/>
    <w:rsid w:val="0023553E"/>
    <w:rsid w:val="00240440"/>
    <w:rsid w:val="0024399F"/>
    <w:rsid w:val="00266371"/>
    <w:rsid w:val="00275DB5"/>
    <w:rsid w:val="00277F94"/>
    <w:rsid w:val="0028344C"/>
    <w:rsid w:val="00287F05"/>
    <w:rsid w:val="00293946"/>
    <w:rsid w:val="002A1109"/>
    <w:rsid w:val="002A1697"/>
    <w:rsid w:val="002A50DC"/>
    <w:rsid w:val="002B08B6"/>
    <w:rsid w:val="002C06C4"/>
    <w:rsid w:val="002D2A0A"/>
    <w:rsid w:val="002E3BDA"/>
    <w:rsid w:val="002E72FD"/>
    <w:rsid w:val="002F0A0B"/>
    <w:rsid w:val="00304626"/>
    <w:rsid w:val="0031452D"/>
    <w:rsid w:val="00315502"/>
    <w:rsid w:val="00330A40"/>
    <w:rsid w:val="0033206E"/>
    <w:rsid w:val="0034750F"/>
    <w:rsid w:val="003A6E6A"/>
    <w:rsid w:val="003B731D"/>
    <w:rsid w:val="003C538C"/>
    <w:rsid w:val="003D0BCD"/>
    <w:rsid w:val="003D1D1B"/>
    <w:rsid w:val="003E0F4E"/>
    <w:rsid w:val="00402652"/>
    <w:rsid w:val="004063E2"/>
    <w:rsid w:val="00425960"/>
    <w:rsid w:val="0042614F"/>
    <w:rsid w:val="00426AD8"/>
    <w:rsid w:val="00441F43"/>
    <w:rsid w:val="0046009A"/>
    <w:rsid w:val="004A47A6"/>
    <w:rsid w:val="004C077C"/>
    <w:rsid w:val="004C728C"/>
    <w:rsid w:val="004F070D"/>
    <w:rsid w:val="00501B35"/>
    <w:rsid w:val="00516136"/>
    <w:rsid w:val="005315ED"/>
    <w:rsid w:val="0053221B"/>
    <w:rsid w:val="00533750"/>
    <w:rsid w:val="00543317"/>
    <w:rsid w:val="00545860"/>
    <w:rsid w:val="0054632F"/>
    <w:rsid w:val="005723EA"/>
    <w:rsid w:val="00574E9E"/>
    <w:rsid w:val="00576BC9"/>
    <w:rsid w:val="00592280"/>
    <w:rsid w:val="00592EF8"/>
    <w:rsid w:val="005B58C6"/>
    <w:rsid w:val="005C0348"/>
    <w:rsid w:val="005C7210"/>
    <w:rsid w:val="005D57A0"/>
    <w:rsid w:val="005D7257"/>
    <w:rsid w:val="005E1942"/>
    <w:rsid w:val="00603969"/>
    <w:rsid w:val="006116DF"/>
    <w:rsid w:val="00614B6B"/>
    <w:rsid w:val="006167DD"/>
    <w:rsid w:val="006244CE"/>
    <w:rsid w:val="00635237"/>
    <w:rsid w:val="00655886"/>
    <w:rsid w:val="0065626C"/>
    <w:rsid w:val="00656CBA"/>
    <w:rsid w:val="006573E6"/>
    <w:rsid w:val="0066024B"/>
    <w:rsid w:val="00660852"/>
    <w:rsid w:val="00681A94"/>
    <w:rsid w:val="0069276F"/>
    <w:rsid w:val="00696406"/>
    <w:rsid w:val="006A3C83"/>
    <w:rsid w:val="006C312B"/>
    <w:rsid w:val="006D545E"/>
    <w:rsid w:val="00710065"/>
    <w:rsid w:val="007116D0"/>
    <w:rsid w:val="0071315C"/>
    <w:rsid w:val="00716C6F"/>
    <w:rsid w:val="00726A17"/>
    <w:rsid w:val="0073429E"/>
    <w:rsid w:val="00745393"/>
    <w:rsid w:val="00746E30"/>
    <w:rsid w:val="00776485"/>
    <w:rsid w:val="0078091A"/>
    <w:rsid w:val="007B7B19"/>
    <w:rsid w:val="007C25E3"/>
    <w:rsid w:val="007C4714"/>
    <w:rsid w:val="007D096A"/>
    <w:rsid w:val="007D7AD9"/>
    <w:rsid w:val="007E3AB1"/>
    <w:rsid w:val="007E60D1"/>
    <w:rsid w:val="007E6435"/>
    <w:rsid w:val="007F3A12"/>
    <w:rsid w:val="008005F6"/>
    <w:rsid w:val="00817D05"/>
    <w:rsid w:val="00822009"/>
    <w:rsid w:val="008438B2"/>
    <w:rsid w:val="008531BA"/>
    <w:rsid w:val="008579F1"/>
    <w:rsid w:val="00872DBF"/>
    <w:rsid w:val="00873E2C"/>
    <w:rsid w:val="00881B50"/>
    <w:rsid w:val="008A5F8A"/>
    <w:rsid w:val="008B0234"/>
    <w:rsid w:val="008C5189"/>
    <w:rsid w:val="008D1169"/>
    <w:rsid w:val="008D3260"/>
    <w:rsid w:val="008E5CF1"/>
    <w:rsid w:val="008E7CD0"/>
    <w:rsid w:val="00960BF5"/>
    <w:rsid w:val="00964B05"/>
    <w:rsid w:val="00966FC4"/>
    <w:rsid w:val="00970B33"/>
    <w:rsid w:val="00997990"/>
    <w:rsid w:val="009A224A"/>
    <w:rsid w:val="009C63BF"/>
    <w:rsid w:val="009C70C0"/>
    <w:rsid w:val="009D1BB9"/>
    <w:rsid w:val="00A0482C"/>
    <w:rsid w:val="00A04E94"/>
    <w:rsid w:val="00A10CD6"/>
    <w:rsid w:val="00A14A0E"/>
    <w:rsid w:val="00A1554D"/>
    <w:rsid w:val="00A677C8"/>
    <w:rsid w:val="00A74E84"/>
    <w:rsid w:val="00A76119"/>
    <w:rsid w:val="00A80B3E"/>
    <w:rsid w:val="00A90950"/>
    <w:rsid w:val="00A909B7"/>
    <w:rsid w:val="00A90CB6"/>
    <w:rsid w:val="00AB1F68"/>
    <w:rsid w:val="00AB3935"/>
    <w:rsid w:val="00AC47E5"/>
    <w:rsid w:val="00AC64B4"/>
    <w:rsid w:val="00AD7838"/>
    <w:rsid w:val="00AD7926"/>
    <w:rsid w:val="00AF37C4"/>
    <w:rsid w:val="00AF50AC"/>
    <w:rsid w:val="00AF68C8"/>
    <w:rsid w:val="00B22022"/>
    <w:rsid w:val="00B5231B"/>
    <w:rsid w:val="00B54F59"/>
    <w:rsid w:val="00B57C06"/>
    <w:rsid w:val="00B647E0"/>
    <w:rsid w:val="00B64EEA"/>
    <w:rsid w:val="00B77F5A"/>
    <w:rsid w:val="00BA2CCA"/>
    <w:rsid w:val="00BB5B41"/>
    <w:rsid w:val="00BB681D"/>
    <w:rsid w:val="00BD0260"/>
    <w:rsid w:val="00BE2087"/>
    <w:rsid w:val="00BF008D"/>
    <w:rsid w:val="00BF3550"/>
    <w:rsid w:val="00BF5B24"/>
    <w:rsid w:val="00BF7916"/>
    <w:rsid w:val="00C108BF"/>
    <w:rsid w:val="00C11F50"/>
    <w:rsid w:val="00C1759F"/>
    <w:rsid w:val="00C25123"/>
    <w:rsid w:val="00C610A4"/>
    <w:rsid w:val="00C655C0"/>
    <w:rsid w:val="00C75F13"/>
    <w:rsid w:val="00C8018A"/>
    <w:rsid w:val="00C9073E"/>
    <w:rsid w:val="00C968F2"/>
    <w:rsid w:val="00CA4F47"/>
    <w:rsid w:val="00CB3A13"/>
    <w:rsid w:val="00CC048E"/>
    <w:rsid w:val="00CC0946"/>
    <w:rsid w:val="00CC3D9E"/>
    <w:rsid w:val="00CC70AA"/>
    <w:rsid w:val="00CC754E"/>
    <w:rsid w:val="00CD6C19"/>
    <w:rsid w:val="00CE3DB2"/>
    <w:rsid w:val="00D239E9"/>
    <w:rsid w:val="00D27123"/>
    <w:rsid w:val="00D321E6"/>
    <w:rsid w:val="00D36F1F"/>
    <w:rsid w:val="00D5111C"/>
    <w:rsid w:val="00D53A31"/>
    <w:rsid w:val="00D5429B"/>
    <w:rsid w:val="00D54C89"/>
    <w:rsid w:val="00D6116D"/>
    <w:rsid w:val="00D728D2"/>
    <w:rsid w:val="00D800CF"/>
    <w:rsid w:val="00D815EB"/>
    <w:rsid w:val="00D82AC1"/>
    <w:rsid w:val="00D87C2E"/>
    <w:rsid w:val="00D917DF"/>
    <w:rsid w:val="00D93832"/>
    <w:rsid w:val="00DB0097"/>
    <w:rsid w:val="00DB186F"/>
    <w:rsid w:val="00DC6021"/>
    <w:rsid w:val="00DE31B1"/>
    <w:rsid w:val="00DE76A3"/>
    <w:rsid w:val="00DF2CC5"/>
    <w:rsid w:val="00E03695"/>
    <w:rsid w:val="00E117A6"/>
    <w:rsid w:val="00E67EE1"/>
    <w:rsid w:val="00E71826"/>
    <w:rsid w:val="00EA335C"/>
    <w:rsid w:val="00EB68E7"/>
    <w:rsid w:val="00EC04A5"/>
    <w:rsid w:val="00EC120B"/>
    <w:rsid w:val="00EC4AF2"/>
    <w:rsid w:val="00ED0A13"/>
    <w:rsid w:val="00EE113C"/>
    <w:rsid w:val="00EE2F10"/>
    <w:rsid w:val="00EF3B6C"/>
    <w:rsid w:val="00EF6BD1"/>
    <w:rsid w:val="00F042C1"/>
    <w:rsid w:val="00F20E77"/>
    <w:rsid w:val="00F70FAA"/>
    <w:rsid w:val="00F83788"/>
    <w:rsid w:val="00F839F6"/>
    <w:rsid w:val="00F91609"/>
    <w:rsid w:val="00FA4C8B"/>
    <w:rsid w:val="00FC1618"/>
    <w:rsid w:val="00FC5761"/>
    <w:rsid w:val="00FD7E44"/>
    <w:rsid w:val="00FE1409"/>
    <w:rsid w:val="00FE5037"/>
    <w:rsid w:val="00FE7537"/>
    <w:rsid w:val="00FF011D"/>
    <w:rsid w:val="00FF4D05"/>
    <w:rsid w:val="102E5B38"/>
    <w:rsid w:val="46AF758E"/>
    <w:rsid w:val="72374C75"/>
    <w:rsid w:val="72A1B959"/>
    <w:rsid w:val="72EA2BD3"/>
    <w:rsid w:val="7F95B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D4A0CF1-A7AA-4206-99C7-E0E3C82A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9"/>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AF50AC"/>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customStyle="1" w:styleId="apple-converted-space">
    <w:name w:val="apple-converted-space"/>
    <w:basedOn w:val="DefaultParagraphFont"/>
    <w:rsid w:val="005B58C6"/>
  </w:style>
  <w:style w:type="table" w:customStyle="1" w:styleId="GridTable1Light-Accent11">
    <w:name w:val="Grid Table 1 Light - Accent 11"/>
    <w:basedOn w:val="TableNormal"/>
    <w:uiPriority w:val="46"/>
    <w:rsid w:val="001850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ghtGrid-Accent11">
    <w:name w:val="Light Grid - Accent 11"/>
    <w:basedOn w:val="TableNormal"/>
    <w:uiPriority w:val="62"/>
    <w:rsid w:val="00A10C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090A7E"/>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042">
      <w:bodyDiv w:val="1"/>
      <w:marLeft w:val="0"/>
      <w:marRight w:val="0"/>
      <w:marTop w:val="0"/>
      <w:marBottom w:val="0"/>
      <w:divBdr>
        <w:top w:val="none" w:sz="0" w:space="0" w:color="auto"/>
        <w:left w:val="none" w:sz="0" w:space="0" w:color="auto"/>
        <w:bottom w:val="none" w:sz="0" w:space="0" w:color="auto"/>
        <w:right w:val="none" w:sz="0" w:space="0" w:color="auto"/>
      </w:divBdr>
    </w:div>
    <w:div w:id="58986094">
      <w:bodyDiv w:val="1"/>
      <w:marLeft w:val="0"/>
      <w:marRight w:val="0"/>
      <w:marTop w:val="0"/>
      <w:marBottom w:val="0"/>
      <w:divBdr>
        <w:top w:val="none" w:sz="0" w:space="0" w:color="auto"/>
        <w:left w:val="none" w:sz="0" w:space="0" w:color="auto"/>
        <w:bottom w:val="none" w:sz="0" w:space="0" w:color="auto"/>
        <w:right w:val="none" w:sz="0" w:space="0" w:color="auto"/>
      </w:divBdr>
    </w:div>
    <w:div w:id="523634283">
      <w:bodyDiv w:val="1"/>
      <w:marLeft w:val="0"/>
      <w:marRight w:val="0"/>
      <w:marTop w:val="0"/>
      <w:marBottom w:val="0"/>
      <w:divBdr>
        <w:top w:val="none" w:sz="0" w:space="0" w:color="auto"/>
        <w:left w:val="none" w:sz="0" w:space="0" w:color="auto"/>
        <w:bottom w:val="none" w:sz="0" w:space="0" w:color="auto"/>
        <w:right w:val="none" w:sz="0" w:space="0" w:color="auto"/>
      </w:divBdr>
    </w:div>
    <w:div w:id="652181219">
      <w:bodyDiv w:val="1"/>
      <w:marLeft w:val="0"/>
      <w:marRight w:val="0"/>
      <w:marTop w:val="0"/>
      <w:marBottom w:val="0"/>
      <w:divBdr>
        <w:top w:val="none" w:sz="0" w:space="0" w:color="auto"/>
        <w:left w:val="none" w:sz="0" w:space="0" w:color="auto"/>
        <w:bottom w:val="none" w:sz="0" w:space="0" w:color="auto"/>
        <w:right w:val="none" w:sz="0" w:space="0" w:color="auto"/>
      </w:divBdr>
    </w:div>
    <w:div w:id="803544204">
      <w:bodyDiv w:val="1"/>
      <w:marLeft w:val="0"/>
      <w:marRight w:val="0"/>
      <w:marTop w:val="0"/>
      <w:marBottom w:val="0"/>
      <w:divBdr>
        <w:top w:val="none" w:sz="0" w:space="0" w:color="auto"/>
        <w:left w:val="none" w:sz="0" w:space="0" w:color="auto"/>
        <w:bottom w:val="none" w:sz="0" w:space="0" w:color="auto"/>
        <w:right w:val="none" w:sz="0" w:space="0" w:color="auto"/>
      </w:divBdr>
    </w:div>
    <w:div w:id="982468044">
      <w:bodyDiv w:val="1"/>
      <w:marLeft w:val="0"/>
      <w:marRight w:val="0"/>
      <w:marTop w:val="0"/>
      <w:marBottom w:val="0"/>
      <w:divBdr>
        <w:top w:val="none" w:sz="0" w:space="0" w:color="auto"/>
        <w:left w:val="none" w:sz="0" w:space="0" w:color="auto"/>
        <w:bottom w:val="none" w:sz="0" w:space="0" w:color="auto"/>
        <w:right w:val="none" w:sz="0" w:space="0" w:color="auto"/>
      </w:divBdr>
      <w:divsChild>
        <w:div w:id="1536773802">
          <w:marLeft w:val="0"/>
          <w:marRight w:val="0"/>
          <w:marTop w:val="0"/>
          <w:marBottom w:val="0"/>
          <w:divBdr>
            <w:top w:val="none" w:sz="0" w:space="0" w:color="auto"/>
            <w:left w:val="none" w:sz="0" w:space="0" w:color="auto"/>
            <w:bottom w:val="none" w:sz="0" w:space="0" w:color="auto"/>
            <w:right w:val="none" w:sz="0" w:space="0" w:color="auto"/>
          </w:divBdr>
        </w:div>
        <w:div w:id="1673950935">
          <w:marLeft w:val="0"/>
          <w:marRight w:val="0"/>
          <w:marTop w:val="0"/>
          <w:marBottom w:val="0"/>
          <w:divBdr>
            <w:top w:val="none" w:sz="0" w:space="0" w:color="auto"/>
            <w:left w:val="none" w:sz="0" w:space="0" w:color="auto"/>
            <w:bottom w:val="none" w:sz="0" w:space="0" w:color="auto"/>
            <w:right w:val="none" w:sz="0" w:space="0" w:color="auto"/>
          </w:divBdr>
        </w:div>
        <w:div w:id="871189883">
          <w:marLeft w:val="0"/>
          <w:marRight w:val="0"/>
          <w:marTop w:val="0"/>
          <w:marBottom w:val="0"/>
          <w:divBdr>
            <w:top w:val="none" w:sz="0" w:space="0" w:color="auto"/>
            <w:left w:val="none" w:sz="0" w:space="0" w:color="auto"/>
            <w:bottom w:val="none" w:sz="0" w:space="0" w:color="auto"/>
            <w:right w:val="none" w:sz="0" w:space="0" w:color="auto"/>
          </w:divBdr>
        </w:div>
        <w:div w:id="279383086">
          <w:marLeft w:val="0"/>
          <w:marRight w:val="0"/>
          <w:marTop w:val="0"/>
          <w:marBottom w:val="0"/>
          <w:divBdr>
            <w:top w:val="none" w:sz="0" w:space="0" w:color="auto"/>
            <w:left w:val="none" w:sz="0" w:space="0" w:color="auto"/>
            <w:bottom w:val="none" w:sz="0" w:space="0" w:color="auto"/>
            <w:right w:val="none" w:sz="0" w:space="0" w:color="auto"/>
          </w:divBdr>
        </w:div>
        <w:div w:id="1588418480">
          <w:marLeft w:val="0"/>
          <w:marRight w:val="0"/>
          <w:marTop w:val="0"/>
          <w:marBottom w:val="0"/>
          <w:divBdr>
            <w:top w:val="none" w:sz="0" w:space="0" w:color="auto"/>
            <w:left w:val="none" w:sz="0" w:space="0" w:color="auto"/>
            <w:bottom w:val="none" w:sz="0" w:space="0" w:color="auto"/>
            <w:right w:val="none" w:sz="0" w:space="0" w:color="auto"/>
          </w:divBdr>
        </w:div>
        <w:div w:id="539589395">
          <w:marLeft w:val="0"/>
          <w:marRight w:val="0"/>
          <w:marTop w:val="0"/>
          <w:marBottom w:val="0"/>
          <w:divBdr>
            <w:top w:val="none" w:sz="0" w:space="0" w:color="auto"/>
            <w:left w:val="none" w:sz="0" w:space="0" w:color="auto"/>
            <w:bottom w:val="none" w:sz="0" w:space="0" w:color="auto"/>
            <w:right w:val="none" w:sz="0" w:space="0" w:color="auto"/>
          </w:divBdr>
        </w:div>
        <w:div w:id="1085421356">
          <w:marLeft w:val="0"/>
          <w:marRight w:val="0"/>
          <w:marTop w:val="0"/>
          <w:marBottom w:val="0"/>
          <w:divBdr>
            <w:top w:val="none" w:sz="0" w:space="0" w:color="auto"/>
            <w:left w:val="none" w:sz="0" w:space="0" w:color="auto"/>
            <w:bottom w:val="none" w:sz="0" w:space="0" w:color="auto"/>
            <w:right w:val="none" w:sz="0" w:space="0" w:color="auto"/>
          </w:divBdr>
        </w:div>
        <w:div w:id="1013611852">
          <w:marLeft w:val="0"/>
          <w:marRight w:val="0"/>
          <w:marTop w:val="0"/>
          <w:marBottom w:val="0"/>
          <w:divBdr>
            <w:top w:val="none" w:sz="0" w:space="0" w:color="auto"/>
            <w:left w:val="none" w:sz="0" w:space="0" w:color="auto"/>
            <w:bottom w:val="none" w:sz="0" w:space="0" w:color="auto"/>
            <w:right w:val="none" w:sz="0" w:space="0" w:color="auto"/>
          </w:divBdr>
        </w:div>
        <w:div w:id="1752846957">
          <w:marLeft w:val="0"/>
          <w:marRight w:val="0"/>
          <w:marTop w:val="0"/>
          <w:marBottom w:val="0"/>
          <w:divBdr>
            <w:top w:val="none" w:sz="0" w:space="0" w:color="auto"/>
            <w:left w:val="none" w:sz="0" w:space="0" w:color="auto"/>
            <w:bottom w:val="none" w:sz="0" w:space="0" w:color="auto"/>
            <w:right w:val="none" w:sz="0" w:space="0" w:color="auto"/>
          </w:divBdr>
        </w:div>
      </w:divsChild>
    </w:div>
    <w:div w:id="982584917">
      <w:bodyDiv w:val="1"/>
      <w:marLeft w:val="0"/>
      <w:marRight w:val="0"/>
      <w:marTop w:val="0"/>
      <w:marBottom w:val="0"/>
      <w:divBdr>
        <w:top w:val="none" w:sz="0" w:space="0" w:color="auto"/>
        <w:left w:val="none" w:sz="0" w:space="0" w:color="auto"/>
        <w:bottom w:val="none" w:sz="0" w:space="0" w:color="auto"/>
        <w:right w:val="none" w:sz="0" w:space="0" w:color="auto"/>
      </w:divBdr>
    </w:div>
    <w:div w:id="1649284742">
      <w:bodyDiv w:val="1"/>
      <w:marLeft w:val="0"/>
      <w:marRight w:val="0"/>
      <w:marTop w:val="0"/>
      <w:marBottom w:val="0"/>
      <w:divBdr>
        <w:top w:val="none" w:sz="0" w:space="0" w:color="auto"/>
        <w:left w:val="none" w:sz="0" w:space="0" w:color="auto"/>
        <w:bottom w:val="none" w:sz="0" w:space="0" w:color="auto"/>
        <w:right w:val="none" w:sz="0" w:space="0" w:color="auto"/>
      </w:divBdr>
    </w:div>
    <w:div w:id="1742754157">
      <w:bodyDiv w:val="1"/>
      <w:marLeft w:val="0"/>
      <w:marRight w:val="0"/>
      <w:marTop w:val="0"/>
      <w:marBottom w:val="0"/>
      <w:divBdr>
        <w:top w:val="none" w:sz="0" w:space="0" w:color="auto"/>
        <w:left w:val="none" w:sz="0" w:space="0" w:color="auto"/>
        <w:bottom w:val="none" w:sz="0" w:space="0" w:color="auto"/>
        <w:right w:val="none" w:sz="0" w:space="0" w:color="auto"/>
      </w:divBdr>
    </w:div>
    <w:div w:id="18298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digital-by-defau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service-manu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56799"/>
    <w:rsid w:val="000C09B9"/>
    <w:rsid w:val="00183346"/>
    <w:rsid w:val="001C6A88"/>
    <w:rsid w:val="001D37D7"/>
    <w:rsid w:val="00203722"/>
    <w:rsid w:val="002118D7"/>
    <w:rsid w:val="00243D7C"/>
    <w:rsid w:val="00256799"/>
    <w:rsid w:val="00265784"/>
    <w:rsid w:val="003E1F86"/>
    <w:rsid w:val="0040640F"/>
    <w:rsid w:val="00480253"/>
    <w:rsid w:val="004B747E"/>
    <w:rsid w:val="004F44F9"/>
    <w:rsid w:val="00663D8D"/>
    <w:rsid w:val="006741E5"/>
    <w:rsid w:val="00694C26"/>
    <w:rsid w:val="007D3020"/>
    <w:rsid w:val="008231B6"/>
    <w:rsid w:val="009A1A38"/>
    <w:rsid w:val="009D5DF3"/>
    <w:rsid w:val="00B4047B"/>
    <w:rsid w:val="00C15E40"/>
    <w:rsid w:val="00C64440"/>
    <w:rsid w:val="00C75547"/>
    <w:rsid w:val="00D74B08"/>
    <w:rsid w:val="00E54A95"/>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8D7"/>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3660965128144F06A1C325891CB23230">
    <w:name w:val="3660965128144F06A1C325891CB23230"/>
    <w:rsid w:val="002118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35C0D-BC4A-4195-B1A0-0562AD54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23042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Amy Retallack</cp:lastModifiedBy>
  <cp:revision>4</cp:revision>
  <dcterms:created xsi:type="dcterms:W3CDTF">2016-02-12T11:10:00Z</dcterms:created>
  <dcterms:modified xsi:type="dcterms:W3CDTF">2016-02-12T11:10:00Z</dcterms:modified>
  <cp:category>DS02 Tender Documents</cp:category>
  <cp:contentStatus>Further Competition</cp:contentStatus>
</cp:coreProperties>
</file>