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11E50" w:rsidRDefault="00911E50">
      <w:pPr>
        <w:widowControl w:val="0"/>
        <w:pBdr>
          <w:top w:val="nil"/>
          <w:left w:val="nil"/>
          <w:bottom w:val="nil"/>
          <w:right w:val="nil"/>
          <w:between w:val="nil"/>
        </w:pBdr>
        <w:spacing w:after="0" w:line="276" w:lineRule="auto"/>
      </w:pPr>
      <w:bookmarkStart w:id="0" w:name="_GoBack"/>
      <w:bookmarkEnd w:id="0"/>
    </w:p>
    <w:p w:rsidR="00911E50" w:rsidRDefault="00611C45">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10</wp:posOffset>
            </wp:positionH>
            <wp:positionV relativeFrom="paragraph">
              <wp:posOffset>0</wp:posOffset>
            </wp:positionV>
            <wp:extent cx="876300" cy="723900"/>
            <wp:effectExtent l="0" t="0" r="0" b="0"/>
            <wp:wrapSquare wrapText="bothSides" distT="0" distB="0" distL="114300" distR="114300"/>
            <wp:docPr id="7"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911E50" w:rsidRDefault="00911E50">
      <w:pPr>
        <w:jc w:val="center"/>
        <w:rPr>
          <w:rFonts w:ascii="Arial" w:eastAsia="Arial" w:hAnsi="Arial" w:cs="Arial"/>
          <w:b/>
        </w:rPr>
      </w:pPr>
    </w:p>
    <w:p w:rsidR="00911E50" w:rsidRDefault="00911E50">
      <w:pPr>
        <w:jc w:val="center"/>
        <w:rPr>
          <w:rFonts w:ascii="Arial" w:eastAsia="Arial" w:hAnsi="Arial" w:cs="Arial"/>
          <w:b/>
        </w:rPr>
      </w:pPr>
    </w:p>
    <w:p w:rsidR="00911E50" w:rsidRDefault="00911E50">
      <w:pPr>
        <w:jc w:val="center"/>
        <w:rPr>
          <w:rFonts w:ascii="Arial" w:eastAsia="Arial" w:hAnsi="Arial" w:cs="Arial"/>
          <w:b/>
        </w:rPr>
      </w:pPr>
    </w:p>
    <w:p w:rsidR="00911E50" w:rsidRDefault="00611C45">
      <w:pPr>
        <w:jc w:val="center"/>
        <w:rPr>
          <w:rFonts w:ascii="Arial" w:eastAsia="Arial" w:hAnsi="Arial" w:cs="Arial"/>
          <w:b/>
          <w:color w:val="202124"/>
          <w:sz w:val="28"/>
          <w:szCs w:val="28"/>
        </w:rPr>
      </w:pPr>
      <w:r>
        <w:rPr>
          <w:rFonts w:ascii="Arial" w:eastAsia="Arial" w:hAnsi="Arial" w:cs="Arial"/>
          <w:b/>
          <w:sz w:val="28"/>
          <w:szCs w:val="28"/>
        </w:rPr>
        <w:t xml:space="preserve">Attachment </w:t>
      </w:r>
      <w:r>
        <w:rPr>
          <w:rFonts w:ascii="Arial" w:eastAsia="Arial" w:hAnsi="Arial" w:cs="Arial"/>
          <w:b/>
          <w:color w:val="202124"/>
          <w:sz w:val="28"/>
          <w:szCs w:val="28"/>
          <w:highlight w:val="white"/>
        </w:rPr>
        <w:t xml:space="preserve">2b </w:t>
      </w:r>
      <w:r>
        <w:rPr>
          <w:rFonts w:ascii="Arial" w:eastAsia="Arial" w:hAnsi="Arial" w:cs="Arial"/>
          <w:b/>
          <w:sz w:val="28"/>
          <w:szCs w:val="28"/>
        </w:rPr>
        <w:t xml:space="preserve">– Lot 1, sub-Lot </w:t>
      </w:r>
      <w:r>
        <w:rPr>
          <w:rFonts w:ascii="Arial" w:eastAsia="Arial" w:hAnsi="Arial" w:cs="Arial"/>
          <w:b/>
          <w:color w:val="202124"/>
          <w:sz w:val="28"/>
          <w:szCs w:val="28"/>
        </w:rPr>
        <w:t xml:space="preserve">1.1 (Purchase) </w:t>
      </w:r>
      <w:r>
        <w:rPr>
          <w:rFonts w:ascii="Arial" w:eastAsia="Arial" w:hAnsi="Arial" w:cs="Arial"/>
          <w:b/>
          <w:sz w:val="28"/>
          <w:szCs w:val="28"/>
        </w:rPr>
        <w:t>Certificate of Technical and Professional Ability</w:t>
      </w:r>
      <w:r>
        <w:rPr>
          <w:rFonts w:ascii="Arial" w:eastAsia="Arial" w:hAnsi="Arial" w:cs="Arial"/>
          <w:b/>
          <w:color w:val="202124"/>
          <w:sz w:val="28"/>
          <w:szCs w:val="28"/>
        </w:rPr>
        <w:t xml:space="preserve"> </w:t>
      </w:r>
    </w:p>
    <w:p w:rsidR="00911E50" w:rsidRDefault="00611C45">
      <w:pPr>
        <w:jc w:val="center"/>
        <w:rPr>
          <w:rFonts w:ascii="Arial" w:eastAsia="Arial" w:hAnsi="Arial" w:cs="Arial"/>
          <w:b/>
          <w:sz w:val="28"/>
          <w:szCs w:val="28"/>
        </w:rPr>
      </w:pPr>
      <w:r>
        <w:rPr>
          <w:rFonts w:ascii="Arial" w:eastAsia="Arial" w:hAnsi="Arial" w:cs="Arial"/>
          <w:b/>
          <w:color w:val="202124"/>
          <w:sz w:val="28"/>
          <w:szCs w:val="28"/>
        </w:rPr>
        <w:t>Built Estate including Education 3D Turnkey Solutions</w:t>
      </w:r>
      <w:r>
        <w:rPr>
          <w:rFonts w:ascii="Arial" w:eastAsia="Arial" w:hAnsi="Arial" w:cs="Arial"/>
          <w:b/>
          <w:color w:val="FF0000"/>
          <w:sz w:val="28"/>
          <w:szCs w:val="28"/>
        </w:rPr>
        <w:t xml:space="preserve"> </w:t>
      </w:r>
    </w:p>
    <w:p w:rsidR="00911E50" w:rsidRDefault="00611C45">
      <w:pPr>
        <w:jc w:val="center"/>
        <w:rPr>
          <w:rFonts w:ascii="Arial" w:eastAsia="Arial" w:hAnsi="Arial" w:cs="Arial"/>
          <w:b/>
          <w:sz w:val="28"/>
          <w:szCs w:val="28"/>
        </w:rPr>
      </w:pPr>
      <w:r>
        <w:rPr>
          <w:rFonts w:ascii="Arial" w:eastAsia="Arial" w:hAnsi="Arial" w:cs="Arial"/>
          <w:b/>
          <w:sz w:val="28"/>
          <w:szCs w:val="28"/>
        </w:rPr>
        <w:t>RM6184 – Offsite Construction Solutions</w:t>
      </w:r>
    </w:p>
    <w:p w:rsidR="00911E50" w:rsidRDefault="00911E50">
      <w:pPr>
        <w:jc w:val="center"/>
        <w:rPr>
          <w:rFonts w:ascii="Arial" w:eastAsia="Arial" w:hAnsi="Arial" w:cs="Arial"/>
          <w:b/>
          <w:sz w:val="28"/>
          <w:szCs w:val="28"/>
        </w:rPr>
      </w:pPr>
    </w:p>
    <w:p w:rsidR="00911E50" w:rsidRDefault="00911E50">
      <w:pPr>
        <w:rPr>
          <w:rFonts w:ascii="Arial" w:eastAsia="Arial" w:hAnsi="Arial" w:cs="Arial"/>
          <w:b/>
          <w:sz w:val="24"/>
          <w:szCs w:val="24"/>
        </w:rPr>
      </w:pPr>
    </w:p>
    <w:p w:rsidR="00911E50" w:rsidRDefault="00611C45">
      <w:pPr>
        <w:spacing w:after="120"/>
        <w:ind w:right="-180"/>
        <w:rPr>
          <w:rFonts w:ascii="Arial" w:eastAsia="Arial" w:hAnsi="Arial" w:cs="Arial"/>
          <w:b/>
        </w:rPr>
      </w:pPr>
      <w:r>
        <w:rPr>
          <w:rFonts w:ascii="Arial" w:eastAsia="Arial" w:hAnsi="Arial" w:cs="Arial"/>
          <w:b/>
        </w:rPr>
        <w:t>Instructions</w:t>
      </w:r>
    </w:p>
    <w:p w:rsidR="00911E50" w:rsidRDefault="00611C45">
      <w:pPr>
        <w:spacing w:after="120"/>
        <w:ind w:right="-180"/>
        <w:rPr>
          <w:rFonts w:ascii="Arial" w:eastAsia="Arial" w:hAnsi="Arial" w:cs="Arial"/>
        </w:rPr>
      </w:pPr>
      <w:r>
        <w:rPr>
          <w:rFonts w:ascii="Arial" w:eastAsia="Arial" w:hAnsi="Arial" w:cs="Arial"/>
        </w:rPr>
        <w:t xml:space="preserve">We require you to demonstrate that you have delivered Works and Services within the scope of Lot 1, sub-Lot </w:t>
      </w:r>
      <w:r>
        <w:rPr>
          <w:rFonts w:ascii="Arial" w:eastAsia="Arial" w:hAnsi="Arial" w:cs="Arial"/>
          <w:highlight w:val="white"/>
        </w:rPr>
        <w:t>1.1</w:t>
      </w:r>
      <w:r>
        <w:rPr>
          <w:rFonts w:ascii="Arial" w:eastAsia="Arial" w:hAnsi="Arial" w:cs="Arial"/>
        </w:rPr>
        <w:t>.  To do so, you are required to submit one (1) Certificate of Technical and Professional Ability (COTPA</w:t>
      </w:r>
      <w:proofErr w:type="gramStart"/>
      <w:r>
        <w:rPr>
          <w:rFonts w:ascii="Arial" w:eastAsia="Arial" w:hAnsi="Arial" w:cs="Arial"/>
        </w:rPr>
        <w:t>)  for</w:t>
      </w:r>
      <w:proofErr w:type="gramEnd"/>
      <w:r>
        <w:rPr>
          <w:rFonts w:ascii="Arial" w:eastAsia="Arial" w:hAnsi="Arial" w:cs="Arial"/>
        </w:rPr>
        <w:t xml:space="preserve"> the Purchase solution of Lot 1, sub-Lot 1.1.    </w:t>
      </w:r>
    </w:p>
    <w:p w:rsidR="00911E50" w:rsidRDefault="00611C45">
      <w:pPr>
        <w:spacing w:after="120"/>
        <w:ind w:right="-180"/>
        <w:rPr>
          <w:rFonts w:ascii="Arial" w:eastAsia="Arial" w:hAnsi="Arial" w:cs="Arial"/>
        </w:rPr>
      </w:pPr>
      <w:r>
        <w:rPr>
          <w:rFonts w:ascii="Arial" w:eastAsia="Arial" w:hAnsi="Arial" w:cs="Arial"/>
        </w:rPr>
        <w:t xml:space="preserve">You are required to complete section A within the COTPA (highlighted </w:t>
      </w:r>
      <w:r>
        <w:rPr>
          <w:rFonts w:ascii="Arial" w:eastAsia="Arial" w:hAnsi="Arial" w:cs="Arial"/>
          <w:highlight w:val="yellow"/>
        </w:rPr>
        <w:t>yellow)</w:t>
      </w:r>
      <w:r>
        <w:rPr>
          <w:rFonts w:ascii="Arial" w:eastAsia="Arial" w:hAnsi="Arial" w:cs="Arial"/>
        </w:rPr>
        <w:t>.</w:t>
      </w:r>
    </w:p>
    <w:p w:rsidR="00911E50" w:rsidRDefault="00611C45">
      <w:pPr>
        <w:spacing w:after="120"/>
        <w:ind w:right="-180"/>
        <w:rPr>
          <w:rFonts w:ascii="Arial" w:eastAsia="Arial" w:hAnsi="Arial" w:cs="Arial"/>
        </w:rPr>
      </w:pPr>
      <w:r>
        <w:rPr>
          <w:rFonts w:ascii="Arial" w:eastAsia="Arial" w:hAnsi="Arial" w:cs="Arial"/>
        </w:rPr>
        <w:t xml:space="preserve">The customer must </w:t>
      </w:r>
      <w:r>
        <w:rPr>
          <w:rFonts w:ascii="Arial" w:eastAsia="Arial" w:hAnsi="Arial" w:cs="Arial"/>
        </w:rPr>
        <w:t xml:space="preserve">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911E50" w:rsidRDefault="00611C45">
      <w:pPr>
        <w:spacing w:after="120"/>
        <w:ind w:right="-180"/>
        <w:rPr>
          <w:rFonts w:ascii="Arial" w:eastAsia="Arial" w:hAnsi="Arial" w:cs="Arial"/>
        </w:rPr>
      </w:pPr>
      <w:r>
        <w:rPr>
          <w:rFonts w:ascii="Arial" w:eastAsia="Arial" w:hAnsi="Arial" w:cs="Arial"/>
        </w:rPr>
        <w:t xml:space="preserve">The form of COTPA is set out below. </w:t>
      </w:r>
    </w:p>
    <w:p w:rsidR="00911E50" w:rsidRDefault="00611C45">
      <w:pPr>
        <w:spacing w:after="120"/>
        <w:ind w:right="-180"/>
        <w:rPr>
          <w:rFonts w:ascii="Arial" w:eastAsia="Arial" w:hAnsi="Arial" w:cs="Arial"/>
        </w:rPr>
      </w:pPr>
      <w:r>
        <w:rPr>
          <w:rFonts w:ascii="Arial" w:eastAsia="Arial" w:hAnsi="Arial" w:cs="Arial"/>
        </w:rPr>
        <w:t>You must submit the completed COTPA for Lot 1, sub-Lot</w:t>
      </w:r>
      <w:r>
        <w:rPr>
          <w:rFonts w:ascii="Arial" w:eastAsia="Arial" w:hAnsi="Arial" w:cs="Arial"/>
          <w:highlight w:val="white"/>
        </w:rPr>
        <w:t xml:space="preserve"> 1.1 </w:t>
      </w:r>
      <w:r>
        <w:rPr>
          <w:rFonts w:ascii="Arial" w:eastAsia="Arial" w:hAnsi="Arial" w:cs="Arial"/>
        </w:rPr>
        <w:t>by uplo</w:t>
      </w:r>
      <w:r>
        <w:rPr>
          <w:rFonts w:ascii="Arial" w:eastAsia="Arial" w:hAnsi="Arial" w:cs="Arial"/>
        </w:rPr>
        <w:t xml:space="preserve">ading this file to question 1.34 within the online selection questionnaire (qualification envelope) as a ZIP file. </w:t>
      </w:r>
    </w:p>
    <w:p w:rsidR="00911E50" w:rsidRDefault="00611C45">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name_Sub_Lot</w:t>
      </w:r>
      <w:proofErr w:type="spellEnd"/>
      <w:r>
        <w:rPr>
          <w:rFonts w:ascii="Arial" w:eastAsia="Arial" w:hAnsi="Arial" w:cs="Arial"/>
          <w:b/>
          <w:i/>
        </w:rPr>
        <w:t xml:space="preserve"> </w:t>
      </w:r>
      <w:r>
        <w:rPr>
          <w:rFonts w:ascii="Arial" w:eastAsia="Arial" w:hAnsi="Arial" w:cs="Arial"/>
          <w:b/>
          <w:i/>
          <w:highlight w:val="white"/>
        </w:rPr>
        <w:t xml:space="preserve">1.1 (Purchase) </w:t>
      </w:r>
      <w:r>
        <w:rPr>
          <w:rFonts w:ascii="Arial" w:eastAsia="Arial" w:hAnsi="Arial" w:cs="Arial"/>
          <w:b/>
          <w:i/>
        </w:rPr>
        <w:t>COTPA</w:t>
      </w:r>
    </w:p>
    <w:p w:rsidR="00911E50" w:rsidRDefault="00611C45">
      <w:pPr>
        <w:spacing w:before="240" w:after="240"/>
        <w:rPr>
          <w:rFonts w:ascii="Arial" w:eastAsia="Arial" w:hAnsi="Arial" w:cs="Arial"/>
        </w:rPr>
      </w:pPr>
      <w:r>
        <w:rPr>
          <w:rFonts w:ascii="Arial" w:eastAsia="Arial" w:hAnsi="Arial" w:cs="Arial"/>
        </w:rPr>
        <w:t xml:space="preserve">Please note that we reserve the right to contact </w:t>
      </w:r>
      <w:r>
        <w:rPr>
          <w:rFonts w:ascii="Arial" w:eastAsia="Arial" w:hAnsi="Arial" w:cs="Arial"/>
        </w:rPr>
        <w:t>the customer listed in the certificate to verify the information provided. You must notify the customer that they may be contacted by us.</w:t>
      </w:r>
    </w:p>
    <w:p w:rsidR="00911E50" w:rsidRDefault="00611C45">
      <w:pPr>
        <w:spacing w:after="0"/>
        <w:ind w:right="-620"/>
        <w:rPr>
          <w:rFonts w:ascii="Arial" w:eastAsia="Arial" w:hAnsi="Arial" w:cs="Arial"/>
          <w:highlight w:val="white"/>
        </w:rPr>
      </w:pPr>
      <w:r>
        <w:rPr>
          <w:rFonts w:ascii="Arial" w:eastAsia="Arial" w:hAnsi="Arial" w:cs="Arial"/>
          <w:b/>
          <w:highlight w:val="white"/>
        </w:rPr>
        <w:t>PMV (Pre Manufactured Value)</w:t>
      </w:r>
    </w:p>
    <w:p w:rsidR="00911E50" w:rsidRDefault="00611C45">
      <w:pPr>
        <w:spacing w:after="0"/>
        <w:ind w:right="-620"/>
        <w:rPr>
          <w:rFonts w:ascii="Arial" w:eastAsia="Arial" w:hAnsi="Arial" w:cs="Arial"/>
          <w:highlight w:val="white"/>
        </w:rPr>
      </w:pPr>
      <w:r>
        <w:rPr>
          <w:rFonts w:ascii="Arial" w:eastAsia="Arial" w:hAnsi="Arial" w:cs="Arial"/>
          <w:highlight w:val="white"/>
        </w:rPr>
        <w:t>PMV is calculated as a percentage of a project that was completed “offsite”, as the deter</w:t>
      </w:r>
      <w:r>
        <w:rPr>
          <w:rFonts w:ascii="Arial" w:eastAsia="Arial" w:hAnsi="Arial" w:cs="Arial"/>
          <w:highlight w:val="white"/>
        </w:rPr>
        <w:t>mining factor as to whether the project is considered to be an “offsite” project or traditional construction project.</w:t>
      </w:r>
    </w:p>
    <w:p w:rsidR="00911E50" w:rsidRDefault="00911E50">
      <w:pPr>
        <w:spacing w:after="0"/>
        <w:ind w:right="-620"/>
        <w:rPr>
          <w:rFonts w:ascii="Arial" w:eastAsia="Arial" w:hAnsi="Arial" w:cs="Arial"/>
          <w:highlight w:val="white"/>
        </w:rPr>
      </w:pPr>
    </w:p>
    <w:p w:rsidR="00911E50" w:rsidRDefault="00611C45">
      <w:pPr>
        <w:spacing w:after="0"/>
        <w:ind w:right="-620"/>
        <w:rPr>
          <w:rFonts w:ascii="Arial" w:eastAsia="Arial" w:hAnsi="Arial" w:cs="Arial"/>
          <w:highlight w:val="white"/>
        </w:rPr>
      </w:pPr>
      <w:r>
        <w:rPr>
          <w:rFonts w:ascii="Arial" w:eastAsia="Arial" w:hAnsi="Arial" w:cs="Arial"/>
          <w:highlight w:val="white"/>
        </w:rPr>
        <w:t>For the purposes of this certificate, the PMV of a specific project is to be completed by the bidding entity as follows:</w:t>
      </w:r>
    </w:p>
    <w:p w:rsidR="00911E50" w:rsidRDefault="00911E50">
      <w:pPr>
        <w:spacing w:after="0"/>
        <w:ind w:right="-620"/>
        <w:rPr>
          <w:rFonts w:ascii="Arial" w:eastAsia="Arial" w:hAnsi="Arial" w:cs="Arial"/>
          <w:highlight w:val="white"/>
        </w:rPr>
      </w:pPr>
    </w:p>
    <w:p w:rsidR="00911E50" w:rsidRDefault="00611C45">
      <w:pPr>
        <w:spacing w:after="0"/>
        <w:ind w:right="-620"/>
        <w:jc w:val="center"/>
        <w:rPr>
          <w:rFonts w:ascii="Arial" w:eastAsia="Arial" w:hAnsi="Arial" w:cs="Arial"/>
        </w:rPr>
      </w:pPr>
      <w:r>
        <w:rPr>
          <w:rFonts w:ascii="Arial" w:eastAsia="Arial" w:hAnsi="Arial" w:cs="Arial"/>
          <w:highlight w:val="white"/>
        </w:rPr>
        <w:t>(PMV contact value £ / Gross Construction contract value £) x 100 = PMV%</w:t>
      </w:r>
    </w:p>
    <w:p w:rsidR="00911E50" w:rsidRDefault="00611C45">
      <w:pPr>
        <w:spacing w:before="240" w:after="120"/>
        <w:rPr>
          <w:rFonts w:ascii="Arial" w:eastAsia="Arial" w:hAnsi="Arial" w:cs="Arial"/>
          <w:b/>
        </w:rPr>
      </w:pPr>
      <w:r>
        <w:br w:type="page"/>
      </w:r>
      <w:r>
        <w:rPr>
          <w:rFonts w:ascii="Arial" w:eastAsia="Arial" w:hAnsi="Arial" w:cs="Arial"/>
          <w:b/>
        </w:rPr>
        <w:lastRenderedPageBreak/>
        <w:t>Mandatory requirements</w:t>
      </w:r>
    </w:p>
    <w:p w:rsidR="00911E50" w:rsidRDefault="00611C45">
      <w:pPr>
        <w:numPr>
          <w:ilvl w:val="0"/>
          <w:numId w:val="2"/>
        </w:numPr>
        <w:spacing w:after="0" w:line="240" w:lineRule="auto"/>
        <w:ind w:right="-620"/>
        <w:rPr>
          <w:rFonts w:ascii="Arial" w:eastAsia="Arial" w:hAnsi="Arial" w:cs="Arial"/>
        </w:rPr>
      </w:pPr>
      <w:r>
        <w:rPr>
          <w:rFonts w:ascii="Arial" w:eastAsia="Arial" w:hAnsi="Arial" w:cs="Arial"/>
        </w:rPr>
        <w:t xml:space="preserve">The certificate must be for a project for which a completion certificate has been provided within the </w:t>
      </w:r>
      <w:r>
        <w:rPr>
          <w:rFonts w:ascii="Arial" w:eastAsia="Arial" w:hAnsi="Arial" w:cs="Arial"/>
          <w:b/>
        </w:rPr>
        <w:t>5 years prior</w:t>
      </w:r>
      <w:r>
        <w:rPr>
          <w:rFonts w:ascii="Arial" w:eastAsia="Arial" w:hAnsi="Arial" w:cs="Arial"/>
        </w:rPr>
        <w:t xml:space="preserve"> to the publication of the contract notice f</w:t>
      </w:r>
      <w:r>
        <w:rPr>
          <w:rFonts w:ascii="Arial" w:eastAsia="Arial" w:hAnsi="Arial" w:cs="Arial"/>
        </w:rPr>
        <w:t>or this competition.</w:t>
      </w:r>
    </w:p>
    <w:p w:rsidR="00911E50" w:rsidRDefault="00611C45">
      <w:pPr>
        <w:numPr>
          <w:ilvl w:val="0"/>
          <w:numId w:val="2"/>
        </w:numPr>
        <w:spacing w:after="0" w:line="240" w:lineRule="auto"/>
        <w:ind w:right="-620"/>
        <w:rPr>
          <w:rFonts w:ascii="Arial" w:eastAsia="Arial" w:hAnsi="Arial" w:cs="Arial"/>
        </w:rPr>
      </w:pPr>
      <w:r>
        <w:rPr>
          <w:rFonts w:ascii="Arial" w:eastAsia="Arial" w:hAnsi="Arial" w:cs="Arial"/>
        </w:rPr>
        <w:t>The value of the contract must be comparable to the contract value banding of Lot 1, sub Lot</w:t>
      </w:r>
      <w:r>
        <w:rPr>
          <w:rFonts w:ascii="Arial" w:eastAsia="Arial" w:hAnsi="Arial" w:cs="Arial"/>
          <w:highlight w:val="white"/>
        </w:rPr>
        <w:t xml:space="preserve"> 1.1, </w:t>
      </w:r>
      <w:r>
        <w:rPr>
          <w:rFonts w:ascii="Arial" w:eastAsia="Arial" w:hAnsi="Arial" w:cs="Arial"/>
        </w:rPr>
        <w:t>which is £0m &gt; £15m.</w:t>
      </w:r>
    </w:p>
    <w:p w:rsidR="00911E50" w:rsidRDefault="00611C45">
      <w:pPr>
        <w:numPr>
          <w:ilvl w:val="0"/>
          <w:numId w:val="2"/>
        </w:numPr>
        <w:spacing w:after="0"/>
        <w:ind w:right="-620"/>
        <w:rPr>
          <w:rFonts w:ascii="Arial" w:eastAsia="Arial" w:hAnsi="Arial" w:cs="Arial"/>
        </w:rPr>
      </w:pPr>
      <w:r>
        <w:rPr>
          <w:rFonts w:ascii="Arial" w:eastAsia="Arial" w:hAnsi="Arial" w:cs="Arial"/>
        </w:rPr>
        <w:t>The contract can be from the public or private sector but must have used NEC, JCT, PC2000 or TAC-1 terms for the cap</w:t>
      </w:r>
      <w:r>
        <w:rPr>
          <w:rFonts w:ascii="Arial" w:eastAsia="Arial" w:hAnsi="Arial" w:cs="Arial"/>
        </w:rPr>
        <w:t>ital works packages, i.e. Groundworks, Delivery, Installation works.</w:t>
      </w:r>
    </w:p>
    <w:p w:rsidR="00911E50" w:rsidRDefault="00611C45">
      <w:pPr>
        <w:numPr>
          <w:ilvl w:val="0"/>
          <w:numId w:val="2"/>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themselves will not be valid.</w:t>
      </w:r>
    </w:p>
    <w:p w:rsidR="00911E50" w:rsidRDefault="00611C45">
      <w:pPr>
        <w:numPr>
          <w:ilvl w:val="0"/>
          <w:numId w:val="2"/>
        </w:numPr>
        <w:spacing w:after="0"/>
        <w:ind w:right="-620"/>
        <w:rPr>
          <w:rFonts w:ascii="Arial" w:eastAsia="Arial" w:hAnsi="Arial" w:cs="Arial"/>
          <w:highlight w:val="white"/>
        </w:rPr>
      </w:pPr>
      <w:r>
        <w:rPr>
          <w:rFonts w:ascii="Arial" w:eastAsia="Arial" w:hAnsi="Arial" w:cs="Arial"/>
          <w:highlight w:val="white"/>
        </w:rPr>
        <w:t xml:space="preserve">No attachments other than the certificates are permitted. Any additional documents submitted will be disregarded. </w:t>
      </w:r>
    </w:p>
    <w:p w:rsidR="00911E50" w:rsidRDefault="00611C45">
      <w:pPr>
        <w:numPr>
          <w:ilvl w:val="0"/>
          <w:numId w:val="2"/>
        </w:numPr>
        <w:spacing w:after="0"/>
        <w:ind w:right="-620"/>
        <w:rPr>
          <w:rFonts w:ascii="Arial" w:eastAsia="Arial" w:hAnsi="Arial" w:cs="Arial"/>
          <w:highlight w:val="white"/>
        </w:rPr>
      </w:pPr>
      <w:r>
        <w:rPr>
          <w:rFonts w:ascii="Arial" w:eastAsia="Arial" w:hAnsi="Arial" w:cs="Arial"/>
          <w:highlight w:val="white"/>
        </w:rPr>
        <w:t>The certificate must cover a project where your organisation was acting in the role of Principal Contractor (as defined by the Construction (</w:t>
      </w:r>
      <w:r>
        <w:rPr>
          <w:rFonts w:ascii="Arial" w:eastAsia="Arial" w:hAnsi="Arial" w:cs="Arial"/>
          <w:highlight w:val="white"/>
        </w:rPr>
        <w:t>Design and Management)  Regulations 2015)</w:t>
      </w:r>
      <w:r>
        <w:rPr>
          <w:rFonts w:ascii="Arial" w:eastAsia="Arial" w:hAnsi="Arial" w:cs="Arial"/>
          <w:color w:val="202124"/>
          <w:highlight w:val="white"/>
        </w:rPr>
        <w:t xml:space="preserve"> and were contracted as the manufacturer, installer and commissioner of the main works on this project</w:t>
      </w:r>
    </w:p>
    <w:p w:rsidR="00911E50" w:rsidRDefault="00611C45">
      <w:pPr>
        <w:numPr>
          <w:ilvl w:val="0"/>
          <w:numId w:val="2"/>
        </w:numPr>
        <w:spacing w:after="0"/>
        <w:ind w:right="-620"/>
        <w:rPr>
          <w:rFonts w:ascii="Arial" w:eastAsia="Arial" w:hAnsi="Arial" w:cs="Arial"/>
          <w:color w:val="202124"/>
          <w:highlight w:val="white"/>
        </w:rPr>
      </w:pPr>
      <w:r>
        <w:rPr>
          <w:rFonts w:ascii="Arial" w:eastAsia="Arial" w:hAnsi="Arial" w:cs="Arial"/>
          <w:color w:val="202124"/>
          <w:highlight w:val="white"/>
        </w:rPr>
        <w:t>The project must have demonstrated 66% PMV</w:t>
      </w:r>
    </w:p>
    <w:p w:rsidR="00911E50" w:rsidRDefault="00611C45">
      <w:pPr>
        <w:numPr>
          <w:ilvl w:val="0"/>
          <w:numId w:val="2"/>
        </w:numPr>
        <w:spacing w:after="0"/>
        <w:ind w:right="-620"/>
        <w:rPr>
          <w:rFonts w:ascii="Arial" w:eastAsia="Arial" w:hAnsi="Arial" w:cs="Arial"/>
          <w:color w:val="202124"/>
          <w:highlight w:val="white"/>
        </w:rPr>
      </w:pPr>
      <w:r>
        <w:rPr>
          <w:rFonts w:ascii="Arial" w:eastAsia="Arial" w:hAnsi="Arial" w:cs="Arial"/>
          <w:color w:val="202124"/>
          <w:highlight w:val="white"/>
        </w:rPr>
        <w:t>The project must demonstrate delivery of a turnkey solution</w:t>
      </w:r>
    </w:p>
    <w:p w:rsidR="00911E50" w:rsidRDefault="00611C45">
      <w:pPr>
        <w:numPr>
          <w:ilvl w:val="0"/>
          <w:numId w:val="2"/>
        </w:numPr>
        <w:spacing w:after="0"/>
        <w:ind w:right="-620"/>
        <w:rPr>
          <w:rFonts w:ascii="Arial" w:eastAsia="Arial" w:hAnsi="Arial" w:cs="Arial"/>
          <w:highlight w:val="white"/>
        </w:rPr>
      </w:pPr>
      <w:r>
        <w:rPr>
          <w:rFonts w:ascii="Arial" w:eastAsia="Arial" w:hAnsi="Arial" w:cs="Arial"/>
          <w:highlight w:val="white"/>
        </w:rPr>
        <w:t xml:space="preserve">Customer </w:t>
      </w:r>
      <w:r>
        <w:rPr>
          <w:rFonts w:ascii="Arial" w:eastAsia="Arial" w:hAnsi="Arial" w:cs="Arial"/>
          <w:highlight w:val="white"/>
        </w:rPr>
        <w:t xml:space="preserve">contacts provided must not have been employed or appointed by your organisation, or from within your associated group of companies, within the past 18 months prior to the publication of the contract notice. </w:t>
      </w:r>
    </w:p>
    <w:p w:rsidR="00911E50" w:rsidRDefault="00611C45">
      <w:pPr>
        <w:numPr>
          <w:ilvl w:val="0"/>
          <w:numId w:val="2"/>
        </w:numPr>
        <w:spacing w:after="0"/>
        <w:ind w:right="-620"/>
        <w:rPr>
          <w:rFonts w:ascii="Arial" w:eastAsia="Arial" w:hAnsi="Arial" w:cs="Arial"/>
          <w:highlight w:val="white"/>
        </w:rPr>
      </w:pPr>
      <w:r>
        <w:rPr>
          <w:rFonts w:ascii="Arial" w:eastAsia="Arial" w:hAnsi="Arial" w:cs="Arial"/>
          <w:highlight w:val="white"/>
        </w:rPr>
        <w:t>Section B must be completed in full. If a custom</w:t>
      </w:r>
      <w:r>
        <w:rPr>
          <w:rFonts w:ascii="Arial" w:eastAsia="Arial" w:hAnsi="Arial" w:cs="Arial"/>
          <w:highlight w:val="white"/>
        </w:rPr>
        <w:t>er wishes to remain anonymous or you have a non-disclosure agreement with them please do not use this as or your certificate</w:t>
      </w:r>
    </w:p>
    <w:p w:rsidR="00911E50" w:rsidRDefault="00611C45">
      <w:pPr>
        <w:numPr>
          <w:ilvl w:val="0"/>
          <w:numId w:val="2"/>
        </w:numPr>
        <w:spacing w:after="0"/>
        <w:ind w:right="-620"/>
        <w:rPr>
          <w:rFonts w:ascii="Arial" w:eastAsia="Arial" w:hAnsi="Arial" w:cs="Arial"/>
          <w:highlight w:val="white"/>
        </w:rPr>
      </w:pPr>
      <w:r>
        <w:rPr>
          <w:rFonts w:ascii="Arial" w:eastAsia="Arial" w:hAnsi="Arial" w:cs="Arial"/>
          <w:highlight w:val="white"/>
        </w:rPr>
        <w:t>Electronic/DocuSign signatures will be accepted for Section B but typed signatures will not.</w:t>
      </w:r>
    </w:p>
    <w:p w:rsidR="00911E50" w:rsidRDefault="00611C45">
      <w:pPr>
        <w:numPr>
          <w:ilvl w:val="0"/>
          <w:numId w:val="2"/>
        </w:numPr>
        <w:spacing w:after="0"/>
        <w:ind w:right="-620"/>
        <w:rPr>
          <w:rFonts w:ascii="Arial" w:eastAsia="Arial" w:hAnsi="Arial" w:cs="Arial"/>
          <w:highlight w:val="white"/>
        </w:rPr>
      </w:pPr>
      <w:r>
        <w:rPr>
          <w:rFonts w:ascii="Arial" w:eastAsia="Arial" w:hAnsi="Arial" w:cs="Arial"/>
          <w:highlight w:val="white"/>
        </w:rPr>
        <w:t>For Lot 1, sub-Lot 1.1, you must compl</w:t>
      </w:r>
      <w:r>
        <w:rPr>
          <w:rFonts w:ascii="Arial" w:eastAsia="Arial" w:hAnsi="Arial" w:cs="Arial"/>
          <w:highlight w:val="white"/>
        </w:rPr>
        <w:t xml:space="preserve">ete and submit Certificates of Technical and Professional Ability for both Hire </w:t>
      </w:r>
      <w:r>
        <w:rPr>
          <w:rFonts w:ascii="Arial" w:eastAsia="Arial" w:hAnsi="Arial" w:cs="Arial"/>
          <w:highlight w:val="white"/>
          <w:u w:val="single"/>
        </w:rPr>
        <w:t>and</w:t>
      </w:r>
      <w:r>
        <w:rPr>
          <w:rFonts w:ascii="Arial" w:eastAsia="Arial" w:hAnsi="Arial" w:cs="Arial"/>
          <w:highlight w:val="white"/>
        </w:rPr>
        <w:t xml:space="preserve"> Purchase.</w:t>
      </w:r>
    </w:p>
    <w:p w:rsidR="00911E50" w:rsidRDefault="00911E50">
      <w:pPr>
        <w:spacing w:after="0"/>
        <w:ind w:left="1440" w:right="-620" w:firstLine="720"/>
        <w:rPr>
          <w:rFonts w:ascii="Arial" w:eastAsia="Arial" w:hAnsi="Arial" w:cs="Arial"/>
          <w:strike/>
          <w:highlight w:val="white"/>
        </w:rPr>
      </w:pPr>
    </w:p>
    <w:p w:rsidR="00911E50" w:rsidRDefault="00611C45">
      <w:pPr>
        <w:spacing w:after="120"/>
        <w:ind w:right="-620"/>
        <w:rPr>
          <w:rFonts w:ascii="Arial" w:eastAsia="Arial" w:hAnsi="Arial" w:cs="Arial"/>
          <w:b/>
          <w:highlight w:val="white"/>
        </w:rPr>
      </w:pPr>
      <w:r>
        <w:rPr>
          <w:rFonts w:ascii="Arial" w:eastAsia="Arial" w:hAnsi="Arial" w:cs="Arial"/>
          <w:b/>
          <w:highlight w:val="white"/>
        </w:rPr>
        <w:t>Lot 1, sub-Lot 1.1 (Purchase)</w:t>
      </w:r>
    </w:p>
    <w:p w:rsidR="00911E50" w:rsidRDefault="00611C45">
      <w:pPr>
        <w:numPr>
          <w:ilvl w:val="0"/>
          <w:numId w:val="4"/>
        </w:numPr>
        <w:spacing w:after="0"/>
        <w:ind w:right="-620"/>
        <w:rPr>
          <w:rFonts w:ascii="Arial" w:eastAsia="Arial" w:hAnsi="Arial" w:cs="Arial"/>
          <w:highlight w:val="white"/>
        </w:rPr>
      </w:pPr>
      <w:r>
        <w:rPr>
          <w:rFonts w:ascii="Arial" w:eastAsia="Arial" w:hAnsi="Arial" w:cs="Arial"/>
          <w:highlight w:val="white"/>
        </w:rPr>
        <w:t>Examples must clearly and unambiguously fall within the scope of a design and construction education project, or a design and construction project of comparable complexity, utilising MMC Category 1. Comparable complexity is defined by way of a project that</w:t>
      </w:r>
      <w:r>
        <w:rPr>
          <w:rFonts w:ascii="Arial" w:eastAsia="Arial" w:hAnsi="Arial" w:cs="Arial"/>
          <w:highlight w:val="white"/>
        </w:rPr>
        <w:t xml:space="preserve"> meets all the following criteria: </w:t>
      </w:r>
    </w:p>
    <w:p w:rsidR="00911E50" w:rsidRDefault="00611C45">
      <w:pPr>
        <w:spacing w:after="0"/>
        <w:ind w:left="720" w:right="-620" w:firstLine="720"/>
        <w:rPr>
          <w:rFonts w:ascii="Arial" w:eastAsia="Arial" w:hAnsi="Arial" w:cs="Arial"/>
          <w:highlight w:val="white"/>
        </w:rPr>
      </w:pPr>
      <w:r>
        <w:rPr>
          <w:rFonts w:ascii="Arial" w:eastAsia="Arial" w:hAnsi="Arial" w:cs="Arial"/>
          <w:highlight w:val="white"/>
        </w:rPr>
        <w:t>1) Elicitation of client requirements</w:t>
      </w:r>
    </w:p>
    <w:p w:rsidR="00911E50" w:rsidRDefault="00611C45">
      <w:pPr>
        <w:spacing w:after="0"/>
        <w:ind w:left="720" w:right="-620" w:firstLine="720"/>
        <w:rPr>
          <w:rFonts w:ascii="Arial" w:eastAsia="Arial" w:hAnsi="Arial" w:cs="Arial"/>
          <w:highlight w:val="white"/>
        </w:rPr>
      </w:pPr>
      <w:r>
        <w:rPr>
          <w:rFonts w:ascii="Arial" w:eastAsia="Arial" w:hAnsi="Arial" w:cs="Arial"/>
          <w:highlight w:val="white"/>
        </w:rPr>
        <w:t>2) Design and Manufacture, Deliver &amp; Construction, Commissioning &amp; Handover</w:t>
      </w:r>
    </w:p>
    <w:p w:rsidR="00911E50" w:rsidRDefault="00611C45">
      <w:pPr>
        <w:spacing w:after="0"/>
        <w:ind w:left="720" w:right="-620" w:firstLine="720"/>
        <w:rPr>
          <w:rFonts w:ascii="Arial" w:eastAsia="Arial" w:hAnsi="Arial" w:cs="Arial"/>
          <w:highlight w:val="white"/>
        </w:rPr>
      </w:pPr>
      <w:r>
        <w:rPr>
          <w:rFonts w:ascii="Arial" w:eastAsia="Arial" w:hAnsi="Arial" w:cs="Arial"/>
          <w:highlight w:val="white"/>
        </w:rPr>
        <w:t>3) Project PMV equal to or greater than 66%</w:t>
      </w:r>
    </w:p>
    <w:p w:rsidR="00911E50" w:rsidRDefault="00911E50">
      <w:pPr>
        <w:spacing w:after="120"/>
        <w:ind w:right="-620"/>
        <w:rPr>
          <w:rFonts w:ascii="Arial" w:eastAsia="Arial" w:hAnsi="Arial" w:cs="Arial"/>
          <w:b/>
          <w:highlight w:val="white"/>
        </w:rPr>
      </w:pPr>
    </w:p>
    <w:p w:rsidR="00911E50" w:rsidRDefault="00611C45">
      <w:pPr>
        <w:spacing w:after="120"/>
        <w:ind w:right="-620"/>
        <w:rPr>
          <w:rFonts w:ascii="Arial" w:eastAsia="Arial" w:hAnsi="Arial" w:cs="Arial"/>
          <w:b/>
          <w:highlight w:val="white"/>
        </w:rPr>
      </w:pPr>
      <w:r>
        <w:rPr>
          <w:rFonts w:ascii="Arial" w:eastAsia="Arial" w:hAnsi="Arial" w:cs="Arial"/>
          <w:b/>
          <w:highlight w:val="white"/>
        </w:rPr>
        <w:t>Certificates of Technical and Professional Ability will be ma</w:t>
      </w:r>
      <w:r>
        <w:rPr>
          <w:rFonts w:ascii="Arial" w:eastAsia="Arial" w:hAnsi="Arial" w:cs="Arial"/>
          <w:b/>
          <w:highlight w:val="white"/>
        </w:rPr>
        <w:t>rked PASS/FAIL</w:t>
      </w:r>
    </w:p>
    <w:p w:rsidR="00911E50" w:rsidRDefault="00611C45">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w:t>
      </w:r>
      <w:proofErr w:type="gramStart"/>
      <w:r>
        <w:rPr>
          <w:rFonts w:ascii="Arial" w:eastAsia="Arial" w:hAnsi="Arial" w:cs="Arial"/>
        </w:rPr>
        <w:t>and</w:t>
      </w:r>
      <w:proofErr w:type="gramEnd"/>
      <w:r>
        <w:rPr>
          <w:rFonts w:ascii="Arial" w:eastAsia="Arial" w:hAnsi="Arial" w:cs="Arial"/>
        </w:rPr>
        <w:t xml:space="preserve"> be excluded from the competition if:  </w:t>
      </w:r>
      <w:r>
        <w:rPr>
          <w:rFonts w:ascii="Arial" w:eastAsia="Arial" w:hAnsi="Arial" w:cs="Arial"/>
          <w:b/>
        </w:rPr>
        <w:t xml:space="preserve"> </w:t>
      </w:r>
    </w:p>
    <w:p w:rsidR="00911E50" w:rsidRDefault="00611C45">
      <w:pPr>
        <w:keepLines/>
        <w:widowControl w:val="0"/>
        <w:numPr>
          <w:ilvl w:val="0"/>
          <w:numId w:val="1"/>
        </w:numPr>
        <w:spacing w:after="0" w:line="240" w:lineRule="auto"/>
        <w:rPr>
          <w:rFonts w:ascii="Arial" w:eastAsia="Arial" w:hAnsi="Arial" w:cs="Arial"/>
        </w:rPr>
      </w:pPr>
      <w:r>
        <w:rPr>
          <w:rFonts w:ascii="Arial" w:eastAsia="Arial" w:hAnsi="Arial" w:cs="Arial"/>
        </w:rPr>
        <w:t>Your COTPA does not meet all the mandatory requirements set out above.</w:t>
      </w:r>
    </w:p>
    <w:p w:rsidR="00911E50" w:rsidRDefault="00611C45">
      <w:pPr>
        <w:keepLines/>
        <w:widowControl w:val="0"/>
        <w:numPr>
          <w:ilvl w:val="0"/>
          <w:numId w:val="3"/>
        </w:numPr>
        <w:spacing w:after="0" w:line="240" w:lineRule="auto"/>
        <w:rPr>
          <w:rFonts w:ascii="Arial" w:eastAsia="Arial" w:hAnsi="Arial" w:cs="Arial"/>
        </w:rPr>
      </w:pPr>
      <w:r>
        <w:rPr>
          <w:rFonts w:ascii="Arial" w:eastAsia="Arial" w:hAnsi="Arial" w:cs="Arial"/>
        </w:rPr>
        <w:t>You do not provide calculative evi</w:t>
      </w:r>
      <w:r>
        <w:rPr>
          <w:rFonts w:ascii="Arial" w:eastAsia="Arial" w:hAnsi="Arial" w:cs="Arial"/>
        </w:rPr>
        <w:t>dence demonstrating your example project meets a minimum 66% PMV qualifying criteria</w:t>
      </w:r>
    </w:p>
    <w:p w:rsidR="00911E50" w:rsidRDefault="00611C45">
      <w:pPr>
        <w:widowControl w:val="0"/>
        <w:numPr>
          <w:ilvl w:val="0"/>
          <w:numId w:val="1"/>
        </w:numPr>
        <w:spacing w:after="0" w:line="240" w:lineRule="auto"/>
        <w:rPr>
          <w:rFonts w:ascii="Arial" w:eastAsia="Arial" w:hAnsi="Arial" w:cs="Arial"/>
        </w:rPr>
      </w:pPr>
      <w:r>
        <w:rPr>
          <w:rFonts w:ascii="Arial" w:eastAsia="Arial" w:hAnsi="Arial" w:cs="Arial"/>
        </w:rPr>
        <w:t>You do not tick the box to confirm that you have provided the full scope of the Work packages to the customer.</w:t>
      </w:r>
    </w:p>
    <w:p w:rsidR="00911E50" w:rsidRDefault="00611C45">
      <w:pPr>
        <w:widowControl w:val="0"/>
        <w:numPr>
          <w:ilvl w:val="0"/>
          <w:numId w:val="1"/>
        </w:numPr>
        <w:spacing w:after="0" w:line="240" w:lineRule="auto"/>
        <w:rPr>
          <w:rFonts w:ascii="Arial" w:eastAsia="Arial" w:hAnsi="Arial" w:cs="Arial"/>
        </w:rPr>
      </w:pPr>
      <w:r>
        <w:rPr>
          <w:rFonts w:ascii="Arial" w:eastAsia="Arial" w:hAnsi="Arial" w:cs="Arial"/>
        </w:rPr>
        <w:t xml:space="preserve">You have not completed all of the information requested in the Certificate of Technical and Professional Ability. </w:t>
      </w:r>
    </w:p>
    <w:p w:rsidR="00911E50" w:rsidRDefault="00611C45">
      <w:pPr>
        <w:widowControl w:val="0"/>
        <w:numPr>
          <w:ilvl w:val="0"/>
          <w:numId w:val="1"/>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r>
        <w:br w:type="page"/>
      </w:r>
    </w:p>
    <w:p w:rsidR="00911E50" w:rsidRDefault="00611C45">
      <w:pPr>
        <w:widowControl w:val="0"/>
        <w:numPr>
          <w:ilvl w:val="0"/>
          <w:numId w:val="1"/>
        </w:numPr>
        <w:spacing w:after="0" w:line="240" w:lineRule="auto"/>
        <w:rPr>
          <w:rFonts w:ascii="Arial" w:eastAsia="Arial" w:hAnsi="Arial" w:cs="Arial"/>
        </w:rPr>
      </w:pPr>
      <w:r>
        <w:rPr>
          <w:rFonts w:ascii="Arial" w:eastAsia="Arial" w:hAnsi="Arial" w:cs="Arial"/>
          <w:highlight w:val="white"/>
        </w:rPr>
        <w:lastRenderedPageBreak/>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w:t>
      </w:r>
      <w:r>
        <w:rPr>
          <w:rFonts w:ascii="Arial" w:eastAsia="Arial" w:hAnsi="Arial" w:cs="Arial"/>
        </w:rPr>
        <w:t>fication is required.</w:t>
      </w:r>
    </w:p>
    <w:p w:rsidR="00911E50" w:rsidRDefault="00611C45">
      <w:pPr>
        <w:widowControl w:val="0"/>
        <w:numPr>
          <w:ilvl w:val="0"/>
          <w:numId w:val="1"/>
        </w:numPr>
        <w:spacing w:after="0" w:line="240" w:lineRule="auto"/>
        <w:rPr>
          <w:rFonts w:ascii="Arial" w:eastAsia="Arial" w:hAnsi="Arial" w:cs="Arial"/>
        </w:rPr>
      </w:pPr>
      <w:r>
        <w:rPr>
          <w:rFonts w:ascii="Arial" w:eastAsia="Arial" w:hAnsi="Arial" w:cs="Arial"/>
        </w:rPr>
        <w:t>Both Hire and Purchase Certificates of Technical and Professional Ability are not provided for Lot 1, sub-Lot 1.1</w:t>
      </w:r>
    </w:p>
    <w:p w:rsidR="00911E50" w:rsidRDefault="00911E50">
      <w:pPr>
        <w:widowControl w:val="0"/>
        <w:spacing w:after="0" w:line="240" w:lineRule="auto"/>
        <w:ind w:left="720"/>
        <w:rPr>
          <w:rFonts w:ascii="Arial" w:eastAsia="Arial" w:hAnsi="Arial" w:cs="Arial"/>
        </w:rPr>
      </w:pPr>
    </w:p>
    <w:p w:rsidR="00911E50" w:rsidRDefault="00611C45">
      <w:pPr>
        <w:widowControl w:val="0"/>
        <w:spacing w:after="240" w:line="240" w:lineRule="auto"/>
        <w:rPr>
          <w:rFonts w:ascii="Arial" w:eastAsia="Arial" w:hAnsi="Arial" w:cs="Arial"/>
        </w:rPr>
      </w:pPr>
      <w:r>
        <w:rPr>
          <w:rFonts w:ascii="Arial" w:eastAsia="Arial" w:hAnsi="Arial" w:cs="Arial"/>
        </w:rPr>
        <w:t xml:space="preserve">If we determine that you have failed Part 11 – Technical and Professional Capability of the selection questionnaire we </w:t>
      </w:r>
      <w:r>
        <w:rPr>
          <w:rFonts w:ascii="Arial" w:eastAsia="Arial" w:hAnsi="Arial" w:cs="Arial"/>
        </w:rPr>
        <w:t xml:space="preserve">will notify you and tell you the reasons for this.  </w:t>
      </w:r>
    </w:p>
    <w:p w:rsidR="00911E50" w:rsidRDefault="00611C45">
      <w:pPr>
        <w:rPr>
          <w:rFonts w:ascii="Arial" w:eastAsia="Arial" w:hAnsi="Arial" w:cs="Arial"/>
        </w:rPr>
      </w:pPr>
      <w:r>
        <w:br w:type="page"/>
      </w:r>
    </w:p>
    <w:p w:rsidR="00911E50" w:rsidRDefault="00611C45">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911E50" w:rsidRDefault="00611C45">
      <w:pPr>
        <w:ind w:hanging="567"/>
        <w:rPr>
          <w:rFonts w:ascii="Arial" w:eastAsia="Arial" w:hAnsi="Arial" w:cs="Arial"/>
          <w:b/>
          <w:sz w:val="24"/>
          <w:szCs w:val="24"/>
          <w:highlight w:val="white"/>
        </w:rPr>
      </w:pPr>
      <w:r>
        <w:rPr>
          <w:rFonts w:ascii="Arial" w:eastAsia="Arial" w:hAnsi="Arial" w:cs="Arial"/>
          <w:b/>
          <w:sz w:val="24"/>
          <w:szCs w:val="24"/>
        </w:rPr>
        <w:t xml:space="preserve">RM6184 – Offsite Construction Solutions – Lot 1, sub-Lot </w:t>
      </w:r>
      <w:r>
        <w:rPr>
          <w:rFonts w:ascii="Arial" w:eastAsia="Arial" w:hAnsi="Arial" w:cs="Arial"/>
          <w:b/>
          <w:sz w:val="24"/>
          <w:szCs w:val="24"/>
          <w:highlight w:val="white"/>
        </w:rPr>
        <w:t>1.1 (Purchase)</w:t>
      </w:r>
    </w:p>
    <w:tbl>
      <w:tblPr>
        <w:tblStyle w:val="ab"/>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911E50">
        <w:trPr>
          <w:trHeight w:val="220"/>
        </w:trPr>
        <w:tc>
          <w:tcPr>
            <w:tcW w:w="9319" w:type="dxa"/>
            <w:gridSpan w:val="2"/>
            <w:shd w:val="clear" w:color="auto" w:fill="A4C2F4"/>
            <w:vAlign w:val="center"/>
          </w:tcPr>
          <w:p w:rsidR="00911E50" w:rsidRDefault="00611C45">
            <w:pPr>
              <w:spacing w:before="80" w:after="80"/>
              <w:rPr>
                <w:rFonts w:ascii="Arial" w:eastAsia="Arial" w:hAnsi="Arial" w:cs="Arial"/>
                <w:b/>
              </w:rPr>
            </w:pPr>
            <w:r>
              <w:rPr>
                <w:rFonts w:ascii="Arial" w:eastAsia="Arial" w:hAnsi="Arial" w:cs="Arial"/>
                <w:b/>
              </w:rPr>
              <w:t>Section A - To be completed by the bidder</w:t>
            </w:r>
          </w:p>
        </w:tc>
      </w:tr>
      <w:tr w:rsidR="00911E50">
        <w:trPr>
          <w:trHeight w:val="220"/>
        </w:trPr>
        <w:tc>
          <w:tcPr>
            <w:tcW w:w="9319" w:type="dxa"/>
            <w:gridSpan w:val="2"/>
            <w:vAlign w:val="center"/>
          </w:tcPr>
          <w:p w:rsidR="00911E50" w:rsidRDefault="00611C45">
            <w:pPr>
              <w:spacing w:before="80" w:after="80"/>
              <w:rPr>
                <w:rFonts w:ascii="Arial" w:eastAsia="Arial" w:hAnsi="Arial" w:cs="Arial"/>
                <w:b/>
                <w:color w:val="FF0000"/>
                <w:highlight w:val="white"/>
              </w:rPr>
            </w:pPr>
            <w:r>
              <w:rPr>
                <w:rFonts w:ascii="Arial" w:eastAsia="Arial" w:hAnsi="Arial" w:cs="Arial"/>
                <w:b/>
              </w:rPr>
              <w:t xml:space="preserve">Lot Title: Lot 1, sub-Lot </w:t>
            </w:r>
            <w:r>
              <w:rPr>
                <w:rFonts w:ascii="Arial" w:eastAsia="Arial" w:hAnsi="Arial" w:cs="Arial"/>
                <w:b/>
                <w:highlight w:val="white"/>
              </w:rPr>
              <w:t>1.1 Built Estate including Education 3D Turnkey Solutions</w:t>
            </w:r>
          </w:p>
        </w:tc>
      </w:tr>
      <w:tr w:rsidR="00911E50">
        <w:tc>
          <w:tcPr>
            <w:tcW w:w="5055" w:type="dxa"/>
            <w:vAlign w:val="center"/>
          </w:tcPr>
          <w:p w:rsidR="00911E50" w:rsidRDefault="00611C45">
            <w:pPr>
              <w:spacing w:before="80" w:after="80"/>
              <w:rPr>
                <w:rFonts w:ascii="Arial" w:eastAsia="Arial" w:hAnsi="Arial" w:cs="Arial"/>
                <w:b/>
              </w:rPr>
            </w:pPr>
            <w:r>
              <w:rPr>
                <w:rFonts w:ascii="Arial" w:eastAsia="Arial" w:hAnsi="Arial" w:cs="Arial"/>
                <w:b/>
              </w:rPr>
              <w:t>Name of bidder:</w:t>
            </w:r>
          </w:p>
        </w:tc>
        <w:tc>
          <w:tcPr>
            <w:tcW w:w="4264" w:type="dxa"/>
            <w:vAlign w:val="center"/>
          </w:tcPr>
          <w:p w:rsidR="00911E50" w:rsidRDefault="00611C45">
            <w:pPr>
              <w:spacing w:before="80" w:after="80"/>
              <w:rPr>
                <w:rFonts w:ascii="Arial" w:eastAsia="Arial" w:hAnsi="Arial" w:cs="Arial"/>
              </w:rPr>
            </w:pPr>
            <w:r>
              <w:rPr>
                <w:rFonts w:ascii="Arial" w:eastAsia="Arial" w:hAnsi="Arial" w:cs="Arial"/>
                <w:highlight w:val="yellow"/>
              </w:rPr>
              <w:t>[bidder’s name]</w:t>
            </w:r>
          </w:p>
        </w:tc>
      </w:tr>
      <w:tr w:rsidR="00911E50">
        <w:trPr>
          <w:trHeight w:val="540"/>
        </w:trPr>
        <w:tc>
          <w:tcPr>
            <w:tcW w:w="9319" w:type="dxa"/>
            <w:gridSpan w:val="2"/>
            <w:shd w:val="clear" w:color="auto" w:fill="FFFFFF"/>
            <w:vAlign w:val="center"/>
          </w:tcPr>
          <w:p w:rsidR="00911E50" w:rsidRDefault="00611C45">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911E50">
        <w:trPr>
          <w:trHeight w:val="540"/>
        </w:trPr>
        <w:tc>
          <w:tcPr>
            <w:tcW w:w="5055" w:type="dxa"/>
            <w:shd w:val="clear" w:color="auto" w:fill="FFFFFF"/>
            <w:vAlign w:val="center"/>
          </w:tcPr>
          <w:p w:rsidR="00911E50" w:rsidRDefault="00611C45">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911E50" w:rsidRDefault="00611C45">
            <w:pPr>
              <w:spacing w:before="80" w:after="80"/>
              <w:rPr>
                <w:rFonts w:ascii="Arial" w:eastAsia="Arial" w:hAnsi="Arial" w:cs="Arial"/>
              </w:rPr>
            </w:pPr>
            <w:r>
              <w:rPr>
                <w:rFonts w:ascii="Arial" w:eastAsia="Arial" w:hAnsi="Arial" w:cs="Arial"/>
                <w:highlight w:val="yellow"/>
              </w:rPr>
              <w:t>[customer name]</w:t>
            </w:r>
          </w:p>
        </w:tc>
      </w:tr>
      <w:tr w:rsidR="00911E50">
        <w:trPr>
          <w:trHeight w:val="540"/>
        </w:trPr>
        <w:tc>
          <w:tcPr>
            <w:tcW w:w="5055" w:type="dxa"/>
            <w:shd w:val="clear" w:color="auto" w:fill="FFFFFF"/>
            <w:vAlign w:val="center"/>
          </w:tcPr>
          <w:p w:rsidR="00911E50" w:rsidRDefault="00611C45">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911E50" w:rsidRDefault="00611C45">
            <w:pPr>
              <w:spacing w:before="80" w:after="80"/>
              <w:rPr>
                <w:rFonts w:ascii="Arial" w:eastAsia="Arial" w:hAnsi="Arial" w:cs="Arial"/>
              </w:rPr>
            </w:pPr>
            <w:r>
              <w:rPr>
                <w:rFonts w:ascii="Arial" w:eastAsia="Arial" w:hAnsi="Arial" w:cs="Arial"/>
                <w:highlight w:val="yellow"/>
              </w:rPr>
              <w:t>[supplier name]</w:t>
            </w:r>
          </w:p>
        </w:tc>
      </w:tr>
      <w:tr w:rsidR="00911E50">
        <w:trPr>
          <w:trHeight w:val="540"/>
        </w:trPr>
        <w:tc>
          <w:tcPr>
            <w:tcW w:w="5055" w:type="dxa"/>
            <w:shd w:val="clear" w:color="auto" w:fill="FFFFFF"/>
            <w:vAlign w:val="center"/>
          </w:tcPr>
          <w:p w:rsidR="00911E50" w:rsidRDefault="00611C45">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911E50" w:rsidRDefault="00611C45">
            <w:pPr>
              <w:spacing w:before="80" w:after="80"/>
              <w:rPr>
                <w:rFonts w:ascii="Arial" w:eastAsia="Arial" w:hAnsi="Arial" w:cs="Arial"/>
              </w:rPr>
            </w:pPr>
            <w:r>
              <w:rPr>
                <w:rFonts w:ascii="Arial" w:eastAsia="Arial" w:hAnsi="Arial" w:cs="Arial"/>
                <w:highlight w:val="yellow"/>
              </w:rPr>
              <w:t>[contract title]</w:t>
            </w:r>
          </w:p>
        </w:tc>
      </w:tr>
      <w:tr w:rsidR="00911E50">
        <w:trPr>
          <w:trHeight w:val="540"/>
        </w:trPr>
        <w:tc>
          <w:tcPr>
            <w:tcW w:w="9319" w:type="dxa"/>
            <w:gridSpan w:val="2"/>
            <w:shd w:val="clear" w:color="auto" w:fill="FFFFFF"/>
            <w:vAlign w:val="center"/>
          </w:tcPr>
          <w:p w:rsidR="00911E50" w:rsidRDefault="00611C45">
            <w:pPr>
              <w:spacing w:before="80" w:after="80"/>
              <w:rPr>
                <w:rFonts w:ascii="Arial" w:eastAsia="Arial" w:hAnsi="Arial" w:cs="Arial"/>
                <w:b/>
              </w:rPr>
            </w:pPr>
            <w:r>
              <w:rPr>
                <w:rFonts w:ascii="Arial" w:eastAsia="Arial" w:hAnsi="Arial" w:cs="Arial"/>
                <w:b/>
              </w:rPr>
              <w:t>Short description of contract (max. 150 words):</w:t>
            </w:r>
          </w:p>
        </w:tc>
      </w:tr>
      <w:tr w:rsidR="00911E50">
        <w:trPr>
          <w:trHeight w:val="540"/>
        </w:trPr>
        <w:tc>
          <w:tcPr>
            <w:tcW w:w="9319" w:type="dxa"/>
            <w:gridSpan w:val="2"/>
            <w:shd w:val="clear" w:color="auto" w:fill="FFFFFF"/>
            <w:vAlign w:val="center"/>
          </w:tcPr>
          <w:p w:rsidR="00911E50" w:rsidRDefault="00911E50">
            <w:pPr>
              <w:spacing w:before="80" w:after="80"/>
              <w:rPr>
                <w:rFonts w:ascii="Arial" w:eastAsia="Arial" w:hAnsi="Arial" w:cs="Arial"/>
                <w:b/>
              </w:rPr>
            </w:pPr>
          </w:p>
          <w:p w:rsidR="00911E50" w:rsidRDefault="00911E50">
            <w:pPr>
              <w:spacing w:before="80" w:after="80"/>
              <w:rPr>
                <w:rFonts w:ascii="Arial" w:eastAsia="Arial" w:hAnsi="Arial" w:cs="Arial"/>
                <w:b/>
              </w:rPr>
            </w:pPr>
          </w:p>
          <w:p w:rsidR="00911E50" w:rsidRDefault="00911E50">
            <w:pPr>
              <w:spacing w:before="80" w:after="80"/>
              <w:rPr>
                <w:rFonts w:ascii="Arial" w:eastAsia="Arial" w:hAnsi="Arial" w:cs="Arial"/>
                <w:b/>
              </w:rPr>
            </w:pPr>
          </w:p>
          <w:p w:rsidR="00911E50" w:rsidRDefault="00911E50">
            <w:pPr>
              <w:spacing w:before="80" w:after="80"/>
              <w:rPr>
                <w:rFonts w:ascii="Arial" w:eastAsia="Arial" w:hAnsi="Arial" w:cs="Arial"/>
                <w:b/>
              </w:rPr>
            </w:pPr>
          </w:p>
          <w:p w:rsidR="00911E50" w:rsidRDefault="00911E50">
            <w:pPr>
              <w:spacing w:before="80" w:after="80"/>
              <w:rPr>
                <w:rFonts w:ascii="Arial" w:eastAsia="Arial" w:hAnsi="Arial" w:cs="Arial"/>
                <w:b/>
              </w:rPr>
            </w:pPr>
          </w:p>
          <w:p w:rsidR="00911E50" w:rsidRDefault="00911E50">
            <w:pPr>
              <w:spacing w:before="80" w:after="80"/>
              <w:rPr>
                <w:rFonts w:ascii="Arial" w:eastAsia="Arial" w:hAnsi="Arial" w:cs="Arial"/>
                <w:b/>
              </w:rPr>
            </w:pPr>
          </w:p>
          <w:p w:rsidR="00911E50" w:rsidRDefault="00911E50">
            <w:pPr>
              <w:spacing w:before="80" w:after="80"/>
              <w:rPr>
                <w:rFonts w:ascii="Arial" w:eastAsia="Arial" w:hAnsi="Arial" w:cs="Arial"/>
                <w:b/>
              </w:rPr>
            </w:pPr>
          </w:p>
          <w:p w:rsidR="00911E50" w:rsidRDefault="00911E50">
            <w:pPr>
              <w:spacing w:before="80" w:after="80"/>
              <w:rPr>
                <w:rFonts w:ascii="Arial" w:eastAsia="Arial" w:hAnsi="Arial" w:cs="Arial"/>
                <w:b/>
              </w:rPr>
            </w:pPr>
          </w:p>
        </w:tc>
      </w:tr>
      <w:tr w:rsidR="00911E50">
        <w:trPr>
          <w:trHeight w:val="540"/>
        </w:trPr>
        <w:tc>
          <w:tcPr>
            <w:tcW w:w="5055" w:type="dxa"/>
            <w:shd w:val="clear" w:color="auto" w:fill="FFFFFF"/>
            <w:vAlign w:val="center"/>
          </w:tcPr>
          <w:p w:rsidR="00911E50" w:rsidRDefault="00611C45">
            <w:pPr>
              <w:spacing w:before="80" w:after="80"/>
              <w:rPr>
                <w:rFonts w:ascii="Arial" w:eastAsia="Arial" w:hAnsi="Arial" w:cs="Arial"/>
                <w:b/>
              </w:rPr>
            </w:pPr>
            <w:r>
              <w:rPr>
                <w:rFonts w:ascii="Arial" w:eastAsia="Arial" w:hAnsi="Arial" w:cs="Arial"/>
                <w:b/>
              </w:rPr>
              <w:t>PMV:</w:t>
            </w:r>
          </w:p>
        </w:tc>
        <w:tc>
          <w:tcPr>
            <w:tcW w:w="4264" w:type="dxa"/>
            <w:shd w:val="clear" w:color="auto" w:fill="FFFFFF"/>
            <w:vAlign w:val="center"/>
          </w:tcPr>
          <w:p w:rsidR="00911E50" w:rsidRDefault="00611C45">
            <w:pPr>
              <w:spacing w:before="80" w:after="80"/>
              <w:rPr>
                <w:rFonts w:ascii="Arial" w:eastAsia="Arial" w:hAnsi="Arial" w:cs="Arial"/>
                <w:highlight w:val="yellow"/>
              </w:rPr>
            </w:pPr>
            <w:r>
              <w:rPr>
                <w:rFonts w:ascii="Arial" w:eastAsia="Arial" w:hAnsi="Arial" w:cs="Arial"/>
                <w:highlight w:val="yellow"/>
              </w:rPr>
              <w:t>%</w:t>
            </w:r>
          </w:p>
        </w:tc>
      </w:tr>
      <w:tr w:rsidR="00911E50">
        <w:trPr>
          <w:trHeight w:val="540"/>
        </w:trPr>
        <w:tc>
          <w:tcPr>
            <w:tcW w:w="5055" w:type="dxa"/>
            <w:shd w:val="clear" w:color="auto" w:fill="FFFFFF"/>
            <w:vAlign w:val="center"/>
          </w:tcPr>
          <w:p w:rsidR="00911E50" w:rsidRDefault="00611C45">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911E50" w:rsidRDefault="00611C45">
            <w:pPr>
              <w:spacing w:before="80" w:after="80"/>
              <w:rPr>
                <w:rFonts w:ascii="Arial" w:eastAsia="Arial" w:hAnsi="Arial" w:cs="Arial"/>
                <w:highlight w:val="yellow"/>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911E50">
        <w:trPr>
          <w:trHeight w:val="540"/>
        </w:trPr>
        <w:tc>
          <w:tcPr>
            <w:tcW w:w="5055" w:type="dxa"/>
            <w:shd w:val="clear" w:color="auto" w:fill="FFFFFF"/>
            <w:vAlign w:val="center"/>
          </w:tcPr>
          <w:p w:rsidR="00911E50" w:rsidRDefault="00611C45">
            <w:pPr>
              <w:spacing w:before="80" w:after="80"/>
              <w:rPr>
                <w:rFonts w:ascii="Arial" w:eastAsia="Arial" w:hAnsi="Arial" w:cs="Arial"/>
                <w:b/>
              </w:rPr>
            </w:pPr>
            <w:r>
              <w:rPr>
                <w:rFonts w:ascii="Arial" w:eastAsia="Arial" w:hAnsi="Arial" w:cs="Arial"/>
                <w:b/>
              </w:rPr>
              <w:t>Contract completion date:</w:t>
            </w:r>
          </w:p>
        </w:tc>
        <w:tc>
          <w:tcPr>
            <w:tcW w:w="4264" w:type="dxa"/>
            <w:shd w:val="clear" w:color="auto" w:fill="FFFFFF"/>
            <w:vAlign w:val="center"/>
          </w:tcPr>
          <w:p w:rsidR="00911E50" w:rsidRDefault="00611C45">
            <w:pPr>
              <w:spacing w:before="80" w:after="80"/>
              <w:rPr>
                <w:rFonts w:ascii="Arial" w:eastAsia="Arial" w:hAnsi="Arial" w:cs="Arial"/>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911E50">
        <w:trPr>
          <w:trHeight w:val="540"/>
        </w:trPr>
        <w:tc>
          <w:tcPr>
            <w:tcW w:w="5055" w:type="dxa"/>
            <w:shd w:val="clear" w:color="auto" w:fill="FFFFFF"/>
            <w:vAlign w:val="center"/>
          </w:tcPr>
          <w:p w:rsidR="00911E50" w:rsidRDefault="00611C45">
            <w:pPr>
              <w:spacing w:before="80" w:after="80"/>
              <w:rPr>
                <w:rFonts w:ascii="Arial" w:eastAsia="Arial" w:hAnsi="Arial" w:cs="Arial"/>
                <w:b/>
              </w:rPr>
            </w:pPr>
            <w:r>
              <w:rPr>
                <w:rFonts w:ascii="Arial" w:eastAsia="Arial" w:hAnsi="Arial" w:cs="Arial"/>
                <w:b/>
              </w:rPr>
              <w:t>Contract Value:</w:t>
            </w:r>
          </w:p>
        </w:tc>
        <w:tc>
          <w:tcPr>
            <w:tcW w:w="4264" w:type="dxa"/>
            <w:shd w:val="clear" w:color="auto" w:fill="FFFFFF"/>
            <w:vAlign w:val="center"/>
          </w:tcPr>
          <w:p w:rsidR="00911E50" w:rsidRDefault="00611C45">
            <w:pPr>
              <w:spacing w:before="80" w:after="80"/>
              <w:rPr>
                <w:rFonts w:ascii="Arial" w:eastAsia="Arial" w:hAnsi="Arial" w:cs="Arial"/>
                <w:highlight w:val="yellow"/>
              </w:rPr>
            </w:pPr>
            <w:r>
              <w:rPr>
                <w:rFonts w:ascii="Arial" w:eastAsia="Arial" w:hAnsi="Arial" w:cs="Arial"/>
                <w:highlight w:val="yellow"/>
              </w:rPr>
              <w:t>£</w:t>
            </w:r>
          </w:p>
        </w:tc>
      </w:tr>
      <w:tr w:rsidR="00911E50">
        <w:trPr>
          <w:trHeight w:val="569"/>
        </w:trPr>
        <w:tc>
          <w:tcPr>
            <w:tcW w:w="5055" w:type="dxa"/>
            <w:shd w:val="clear" w:color="auto" w:fill="FFFFFF"/>
            <w:vAlign w:val="center"/>
          </w:tcPr>
          <w:p w:rsidR="00911E50" w:rsidRDefault="00611C45">
            <w:pPr>
              <w:spacing w:before="80" w:after="80"/>
              <w:rPr>
                <w:rFonts w:ascii="Arial" w:eastAsia="Arial" w:hAnsi="Arial" w:cs="Arial"/>
                <w:b/>
              </w:rPr>
            </w:pPr>
            <w:r>
              <w:rPr>
                <w:rFonts w:ascii="Arial" w:eastAsia="Arial" w:hAnsi="Arial" w:cs="Arial"/>
                <w:b/>
              </w:rPr>
              <w:t xml:space="preserve">FTS Award Notice reference or </w:t>
            </w:r>
          </w:p>
          <w:p w:rsidR="00911E50" w:rsidRDefault="00611C45">
            <w:pPr>
              <w:spacing w:before="80" w:after="80"/>
              <w:rPr>
                <w:rFonts w:ascii="Arial" w:eastAsia="Arial" w:hAnsi="Arial" w:cs="Arial"/>
                <w:b/>
              </w:rPr>
            </w:pPr>
            <w:r>
              <w:rPr>
                <w:rFonts w:ascii="Arial" w:eastAsia="Arial" w:hAnsi="Arial" w:cs="Arial"/>
                <w:b/>
              </w:rPr>
              <w:t xml:space="preserve">Contracts Finder reference: </w:t>
            </w:r>
          </w:p>
          <w:p w:rsidR="00911E50" w:rsidRDefault="00611C45">
            <w:pPr>
              <w:spacing w:before="80" w:after="80"/>
              <w:rPr>
                <w:rFonts w:ascii="Arial" w:eastAsia="Arial" w:hAnsi="Arial" w:cs="Arial"/>
                <w:i/>
              </w:rPr>
            </w:pPr>
            <w:r>
              <w:rPr>
                <w:rFonts w:ascii="Arial" w:eastAsia="Arial" w:hAnsi="Arial" w:cs="Arial"/>
                <w:i/>
              </w:rPr>
              <w:lastRenderedPageBreak/>
              <w:t xml:space="preserve">(for Public Sector Contracts only – enter N/A if not applicable)  </w:t>
            </w:r>
          </w:p>
        </w:tc>
        <w:tc>
          <w:tcPr>
            <w:tcW w:w="4264" w:type="dxa"/>
            <w:shd w:val="clear" w:color="auto" w:fill="FFFFFF"/>
            <w:vAlign w:val="center"/>
          </w:tcPr>
          <w:p w:rsidR="00911E50" w:rsidRDefault="00611C45">
            <w:pPr>
              <w:spacing w:before="80" w:after="80"/>
              <w:rPr>
                <w:rFonts w:ascii="Arial" w:eastAsia="Arial" w:hAnsi="Arial" w:cs="Arial"/>
              </w:rPr>
            </w:pPr>
            <w:r>
              <w:rPr>
                <w:rFonts w:ascii="Arial" w:eastAsia="Arial" w:hAnsi="Arial" w:cs="Arial"/>
              </w:rPr>
              <w:lastRenderedPageBreak/>
              <w:t>FTS Award Notice or Contracts Finder reference:</w:t>
            </w:r>
          </w:p>
          <w:p w:rsidR="00911E50" w:rsidRDefault="00611C45">
            <w:pPr>
              <w:spacing w:before="80" w:after="80"/>
              <w:rPr>
                <w:rFonts w:ascii="Arial" w:eastAsia="Arial" w:hAnsi="Arial" w:cs="Arial"/>
              </w:rPr>
            </w:pPr>
            <w:r>
              <w:rPr>
                <w:rFonts w:ascii="Arial" w:eastAsia="Arial" w:hAnsi="Arial" w:cs="Arial"/>
                <w:highlight w:val="yellow"/>
              </w:rPr>
              <w:t>[e.g. 2011/S 239-387260]</w:t>
            </w:r>
          </w:p>
        </w:tc>
      </w:tr>
      <w:tr w:rsidR="00911E50">
        <w:tc>
          <w:tcPr>
            <w:tcW w:w="9319" w:type="dxa"/>
            <w:gridSpan w:val="2"/>
            <w:shd w:val="clear" w:color="auto" w:fill="FFFFFF"/>
            <w:vAlign w:val="center"/>
          </w:tcPr>
          <w:p w:rsidR="00911E50" w:rsidRDefault="00611C45">
            <w:pPr>
              <w:widowControl w:val="0"/>
              <w:spacing w:before="120"/>
              <w:ind w:left="720" w:right="160" w:hanging="360"/>
              <w:rPr>
                <w:rFonts w:ascii="Arial" w:eastAsia="Arial" w:hAnsi="Arial" w:cs="Arial"/>
                <w:b/>
                <w:color w:val="202124"/>
              </w:rPr>
            </w:pPr>
            <w:r>
              <w:rPr>
                <w:rFonts w:ascii="Arial" w:eastAsia="Arial" w:hAnsi="Arial" w:cs="Arial"/>
                <w:b/>
                <w:color w:val="202124"/>
              </w:rPr>
              <w:t>Scope of Work Package</w:t>
            </w:r>
          </w:p>
        </w:tc>
      </w:tr>
      <w:tr w:rsidR="00911E50">
        <w:trPr>
          <w:trHeight w:val="10671"/>
        </w:trPr>
        <w:tc>
          <w:tcPr>
            <w:tcW w:w="9319" w:type="dxa"/>
            <w:gridSpan w:val="2"/>
            <w:shd w:val="clear" w:color="auto" w:fill="FFFFFF"/>
            <w:vAlign w:val="center"/>
          </w:tcPr>
          <w:p w:rsidR="00911E50" w:rsidRDefault="00611C45">
            <w:pPr>
              <w:widowControl w:val="0"/>
              <w:numPr>
                <w:ilvl w:val="0"/>
                <w:numId w:val="5"/>
              </w:numPr>
              <w:spacing w:before="120"/>
              <w:ind w:right="160"/>
              <w:rPr>
                <w:rFonts w:ascii="Arial" w:eastAsia="Arial" w:hAnsi="Arial" w:cs="Arial"/>
                <w:b/>
                <w:color w:val="202124"/>
              </w:rPr>
            </w:pPr>
            <w:r>
              <w:rPr>
                <w:rFonts w:ascii="Arial" w:eastAsia="Arial" w:hAnsi="Arial" w:cs="Arial"/>
                <w:b/>
                <w:color w:val="202124"/>
              </w:rPr>
              <w:t xml:space="preserve">Design and </w:t>
            </w:r>
            <w:proofErr w:type="spellStart"/>
            <w:r>
              <w:rPr>
                <w:rFonts w:ascii="Arial" w:eastAsia="Arial" w:hAnsi="Arial" w:cs="Arial"/>
                <w:b/>
                <w:color w:val="202124"/>
              </w:rPr>
              <w:t>premanufacturing</w:t>
            </w:r>
            <w:proofErr w:type="spellEnd"/>
            <w:r>
              <w:rPr>
                <w:rFonts w:ascii="Arial" w:eastAsia="Arial" w:hAnsi="Arial" w:cs="Arial"/>
                <w:b/>
                <w:color w:val="202124"/>
              </w:rPr>
              <w:t xml:space="preserve"> co-ordination:</w:t>
            </w:r>
          </w:p>
          <w:p w:rsidR="00911E50" w:rsidRDefault="00611C45">
            <w:pPr>
              <w:widowControl w:val="0"/>
              <w:numPr>
                <w:ilvl w:val="1"/>
                <w:numId w:val="5"/>
              </w:numPr>
              <w:ind w:right="160"/>
              <w:rPr>
                <w:rFonts w:ascii="Arial" w:eastAsia="Arial" w:hAnsi="Arial" w:cs="Arial"/>
                <w:color w:val="202124"/>
              </w:rPr>
            </w:pPr>
            <w:r>
              <w:rPr>
                <w:rFonts w:ascii="Arial" w:eastAsia="Arial" w:hAnsi="Arial" w:cs="Arial"/>
                <w:color w:val="202124"/>
              </w:rPr>
              <w:t>Defining client requirements</w:t>
            </w:r>
          </w:p>
          <w:p w:rsidR="00911E50" w:rsidRDefault="00611C45">
            <w:pPr>
              <w:widowControl w:val="0"/>
              <w:numPr>
                <w:ilvl w:val="1"/>
                <w:numId w:val="5"/>
              </w:numPr>
              <w:ind w:right="160"/>
              <w:rPr>
                <w:rFonts w:ascii="Arial" w:eastAsia="Arial" w:hAnsi="Arial" w:cs="Arial"/>
                <w:color w:val="202124"/>
              </w:rPr>
            </w:pPr>
            <w:r>
              <w:rPr>
                <w:rFonts w:ascii="Arial" w:eastAsia="Arial" w:hAnsi="Arial" w:cs="Arial"/>
                <w:color w:val="202124"/>
              </w:rPr>
              <w:t>Option Analysis including Value for Money proposals</w:t>
            </w:r>
          </w:p>
          <w:p w:rsidR="00911E50" w:rsidRDefault="00611C45">
            <w:pPr>
              <w:widowControl w:val="0"/>
              <w:numPr>
                <w:ilvl w:val="1"/>
                <w:numId w:val="5"/>
              </w:numPr>
              <w:ind w:right="160"/>
              <w:rPr>
                <w:rFonts w:ascii="Arial" w:eastAsia="Arial" w:hAnsi="Arial" w:cs="Arial"/>
                <w:color w:val="202124"/>
              </w:rPr>
            </w:pPr>
            <w:r>
              <w:rPr>
                <w:rFonts w:ascii="Arial" w:eastAsia="Arial" w:hAnsi="Arial" w:cs="Arial"/>
                <w:color w:val="202124"/>
              </w:rPr>
              <w:t>Design activity, including any associated BIM action</w:t>
            </w:r>
          </w:p>
          <w:p w:rsidR="00911E50" w:rsidRDefault="00611C45">
            <w:pPr>
              <w:widowControl w:val="0"/>
              <w:numPr>
                <w:ilvl w:val="1"/>
                <w:numId w:val="5"/>
              </w:numPr>
              <w:ind w:right="160"/>
              <w:rPr>
                <w:rFonts w:ascii="Arial" w:eastAsia="Arial" w:hAnsi="Arial" w:cs="Arial"/>
                <w:color w:val="202124"/>
              </w:rPr>
            </w:pPr>
            <w:r>
              <w:rPr>
                <w:rFonts w:ascii="Arial" w:eastAsia="Arial" w:hAnsi="Arial" w:cs="Arial"/>
                <w:color w:val="202124"/>
              </w:rPr>
              <w:t>Planning Application and Approvals</w:t>
            </w:r>
          </w:p>
          <w:p w:rsidR="00911E50" w:rsidRDefault="00611C45">
            <w:pPr>
              <w:widowControl w:val="0"/>
              <w:numPr>
                <w:ilvl w:val="1"/>
                <w:numId w:val="5"/>
              </w:numPr>
              <w:ind w:right="160"/>
              <w:rPr>
                <w:rFonts w:ascii="Arial" w:eastAsia="Arial" w:hAnsi="Arial" w:cs="Arial"/>
                <w:color w:val="202124"/>
              </w:rPr>
            </w:pPr>
            <w:r>
              <w:rPr>
                <w:rFonts w:ascii="Arial" w:eastAsia="Arial" w:hAnsi="Arial" w:cs="Arial"/>
                <w:color w:val="202124"/>
              </w:rPr>
              <w:t>Capacity Management and Programme Planning</w:t>
            </w:r>
          </w:p>
          <w:p w:rsidR="00911E50" w:rsidRDefault="00611C45">
            <w:pPr>
              <w:widowControl w:val="0"/>
              <w:numPr>
                <w:ilvl w:val="1"/>
                <w:numId w:val="5"/>
              </w:numPr>
              <w:spacing w:after="120"/>
              <w:ind w:right="160"/>
              <w:rPr>
                <w:rFonts w:ascii="Arial" w:eastAsia="Arial" w:hAnsi="Arial" w:cs="Arial"/>
                <w:color w:val="202124"/>
              </w:rPr>
            </w:pPr>
            <w:r>
              <w:rPr>
                <w:rFonts w:ascii="Arial" w:eastAsia="Arial" w:hAnsi="Arial" w:cs="Arial"/>
                <w:color w:val="202124"/>
              </w:rPr>
              <w:t>Design Freeze and Change Management</w:t>
            </w:r>
          </w:p>
          <w:p w:rsidR="00911E50" w:rsidRDefault="00911E50">
            <w:pPr>
              <w:widowControl w:val="0"/>
              <w:spacing w:before="120" w:after="120"/>
              <w:ind w:left="720" w:right="160"/>
              <w:rPr>
                <w:rFonts w:ascii="Arial" w:eastAsia="Arial" w:hAnsi="Arial" w:cs="Arial"/>
                <w:color w:val="202124"/>
              </w:rPr>
            </w:pPr>
          </w:p>
          <w:p w:rsidR="00911E50" w:rsidRDefault="00611C45">
            <w:pPr>
              <w:widowControl w:val="0"/>
              <w:numPr>
                <w:ilvl w:val="0"/>
                <w:numId w:val="5"/>
              </w:numPr>
              <w:spacing w:before="120"/>
              <w:ind w:right="160"/>
              <w:rPr>
                <w:rFonts w:ascii="Arial" w:eastAsia="Arial" w:hAnsi="Arial" w:cs="Arial"/>
                <w:b/>
                <w:color w:val="202124"/>
              </w:rPr>
            </w:pPr>
            <w:r>
              <w:rPr>
                <w:rFonts w:ascii="Arial" w:eastAsia="Arial" w:hAnsi="Arial" w:cs="Arial"/>
                <w:b/>
                <w:color w:val="202124"/>
              </w:rPr>
              <w:t>Manufacturing, Construction and installation co-ordination, including health and safety:</w:t>
            </w:r>
          </w:p>
          <w:p w:rsidR="00911E50" w:rsidRDefault="00611C45">
            <w:pPr>
              <w:widowControl w:val="0"/>
              <w:numPr>
                <w:ilvl w:val="1"/>
                <w:numId w:val="5"/>
              </w:numPr>
              <w:ind w:right="160"/>
              <w:rPr>
                <w:rFonts w:ascii="Arial" w:eastAsia="Arial" w:hAnsi="Arial" w:cs="Arial"/>
                <w:color w:val="202124"/>
              </w:rPr>
            </w:pPr>
            <w:r>
              <w:rPr>
                <w:rFonts w:ascii="Arial" w:eastAsia="Arial" w:hAnsi="Arial" w:cs="Arial"/>
                <w:color w:val="202124"/>
              </w:rPr>
              <w:t xml:space="preserve">Integration of offsite and onsite </w:t>
            </w:r>
            <w:proofErr w:type="spellStart"/>
            <w:r>
              <w:rPr>
                <w:rFonts w:ascii="Arial" w:eastAsia="Arial" w:hAnsi="Arial" w:cs="Arial"/>
                <w:color w:val="202124"/>
              </w:rPr>
              <w:t>workstreams</w:t>
            </w:r>
            <w:proofErr w:type="spellEnd"/>
          </w:p>
          <w:p w:rsidR="00911E50" w:rsidRDefault="00611C45">
            <w:pPr>
              <w:widowControl w:val="0"/>
              <w:numPr>
                <w:ilvl w:val="1"/>
                <w:numId w:val="5"/>
              </w:numPr>
              <w:ind w:right="160"/>
              <w:rPr>
                <w:rFonts w:ascii="Arial" w:eastAsia="Arial" w:hAnsi="Arial" w:cs="Arial"/>
                <w:color w:val="202124"/>
              </w:rPr>
            </w:pPr>
            <w:r>
              <w:rPr>
                <w:rFonts w:ascii="Arial" w:eastAsia="Arial" w:hAnsi="Arial" w:cs="Arial"/>
                <w:color w:val="202124"/>
              </w:rPr>
              <w:t>Site Preparation</w:t>
            </w:r>
          </w:p>
          <w:p w:rsidR="00911E50" w:rsidRDefault="00611C45">
            <w:pPr>
              <w:widowControl w:val="0"/>
              <w:numPr>
                <w:ilvl w:val="1"/>
                <w:numId w:val="5"/>
              </w:numPr>
              <w:ind w:right="160"/>
              <w:rPr>
                <w:rFonts w:ascii="Arial" w:eastAsia="Arial" w:hAnsi="Arial" w:cs="Arial"/>
                <w:color w:val="202124"/>
              </w:rPr>
            </w:pPr>
            <w:r>
              <w:rPr>
                <w:rFonts w:ascii="Arial" w:eastAsia="Arial" w:hAnsi="Arial" w:cs="Arial"/>
                <w:color w:val="202124"/>
              </w:rPr>
              <w:t>Onsite installation</w:t>
            </w:r>
          </w:p>
          <w:p w:rsidR="00911E50" w:rsidRDefault="00611C45">
            <w:pPr>
              <w:widowControl w:val="0"/>
              <w:numPr>
                <w:ilvl w:val="1"/>
                <w:numId w:val="5"/>
              </w:numPr>
              <w:ind w:right="160"/>
              <w:rPr>
                <w:rFonts w:ascii="Arial" w:eastAsia="Arial" w:hAnsi="Arial" w:cs="Arial"/>
                <w:color w:val="202124"/>
              </w:rPr>
            </w:pPr>
            <w:r>
              <w:rPr>
                <w:rFonts w:ascii="Arial" w:eastAsia="Arial" w:hAnsi="Arial" w:cs="Arial"/>
                <w:color w:val="202124"/>
              </w:rPr>
              <w:t>Offsite and Onsite Health and Safety management</w:t>
            </w:r>
          </w:p>
          <w:p w:rsidR="00911E50" w:rsidRDefault="00611C45">
            <w:pPr>
              <w:widowControl w:val="0"/>
              <w:numPr>
                <w:ilvl w:val="1"/>
                <w:numId w:val="5"/>
              </w:numPr>
              <w:spacing w:after="120"/>
              <w:ind w:right="160"/>
              <w:rPr>
                <w:rFonts w:ascii="Arial" w:eastAsia="Arial" w:hAnsi="Arial" w:cs="Arial"/>
                <w:color w:val="202124"/>
              </w:rPr>
            </w:pPr>
            <w:r>
              <w:rPr>
                <w:rFonts w:ascii="Arial" w:eastAsia="Arial" w:hAnsi="Arial" w:cs="Arial"/>
                <w:color w:val="202124"/>
              </w:rPr>
              <w:t>Management of variations</w:t>
            </w:r>
          </w:p>
          <w:p w:rsidR="00911E50" w:rsidRDefault="00911E50">
            <w:pPr>
              <w:widowControl w:val="0"/>
              <w:spacing w:before="120" w:after="120"/>
              <w:ind w:left="720" w:right="160"/>
              <w:rPr>
                <w:rFonts w:ascii="Arial" w:eastAsia="Arial" w:hAnsi="Arial" w:cs="Arial"/>
                <w:color w:val="202124"/>
              </w:rPr>
            </w:pPr>
          </w:p>
          <w:p w:rsidR="00911E50" w:rsidRDefault="00611C45">
            <w:pPr>
              <w:widowControl w:val="0"/>
              <w:numPr>
                <w:ilvl w:val="0"/>
                <w:numId w:val="5"/>
              </w:numPr>
              <w:spacing w:before="120"/>
              <w:ind w:right="160"/>
              <w:rPr>
                <w:rFonts w:ascii="Arial" w:eastAsia="Arial" w:hAnsi="Arial" w:cs="Arial"/>
                <w:b/>
                <w:color w:val="202124"/>
              </w:rPr>
            </w:pPr>
            <w:r>
              <w:rPr>
                <w:rFonts w:ascii="Arial" w:eastAsia="Arial" w:hAnsi="Arial" w:cs="Arial"/>
                <w:b/>
                <w:color w:val="202124"/>
              </w:rPr>
              <w:t>Managing interfaces with third parties:</w:t>
            </w:r>
          </w:p>
          <w:p w:rsidR="00911E50" w:rsidRDefault="00611C45">
            <w:pPr>
              <w:widowControl w:val="0"/>
              <w:numPr>
                <w:ilvl w:val="1"/>
                <w:numId w:val="5"/>
              </w:numPr>
              <w:ind w:right="160"/>
              <w:rPr>
                <w:rFonts w:ascii="Arial" w:eastAsia="Arial" w:hAnsi="Arial" w:cs="Arial"/>
                <w:color w:val="202124"/>
              </w:rPr>
            </w:pPr>
            <w:r>
              <w:rPr>
                <w:rFonts w:ascii="Arial" w:eastAsia="Arial" w:hAnsi="Arial" w:cs="Arial"/>
                <w:color w:val="202124"/>
              </w:rPr>
              <w:t>Project Team Engagement</w:t>
            </w:r>
          </w:p>
          <w:p w:rsidR="00911E50" w:rsidRDefault="00611C45">
            <w:pPr>
              <w:widowControl w:val="0"/>
              <w:numPr>
                <w:ilvl w:val="1"/>
                <w:numId w:val="5"/>
              </w:numPr>
              <w:ind w:right="160"/>
              <w:rPr>
                <w:rFonts w:ascii="Arial" w:eastAsia="Arial" w:hAnsi="Arial" w:cs="Arial"/>
                <w:color w:val="202124"/>
              </w:rPr>
            </w:pPr>
            <w:r>
              <w:rPr>
                <w:rFonts w:ascii="Arial" w:eastAsia="Arial" w:hAnsi="Arial" w:cs="Arial"/>
                <w:color w:val="202124"/>
              </w:rPr>
              <w:t>Client relationship management</w:t>
            </w:r>
          </w:p>
          <w:p w:rsidR="00911E50" w:rsidRDefault="00611C45">
            <w:pPr>
              <w:widowControl w:val="0"/>
              <w:numPr>
                <w:ilvl w:val="1"/>
                <w:numId w:val="5"/>
              </w:numPr>
              <w:spacing w:after="120"/>
              <w:ind w:right="160"/>
              <w:rPr>
                <w:rFonts w:ascii="Arial" w:eastAsia="Arial" w:hAnsi="Arial" w:cs="Arial"/>
                <w:color w:val="202124"/>
              </w:rPr>
            </w:pPr>
            <w:r>
              <w:rPr>
                <w:rFonts w:ascii="Arial" w:eastAsia="Arial" w:hAnsi="Arial" w:cs="Arial"/>
                <w:color w:val="202124"/>
              </w:rPr>
              <w:t xml:space="preserve">Other Third Parties, for e.g. end-users, local community, </w:t>
            </w:r>
            <w:proofErr w:type="spellStart"/>
            <w:r>
              <w:rPr>
                <w:rFonts w:ascii="Arial" w:eastAsia="Arial" w:hAnsi="Arial" w:cs="Arial"/>
                <w:color w:val="202124"/>
              </w:rPr>
              <w:t>etc</w:t>
            </w:r>
            <w:proofErr w:type="spellEnd"/>
          </w:p>
          <w:p w:rsidR="00911E50" w:rsidRDefault="00911E50">
            <w:pPr>
              <w:widowControl w:val="0"/>
              <w:spacing w:before="120" w:after="120"/>
              <w:ind w:right="160"/>
              <w:rPr>
                <w:rFonts w:ascii="Arial" w:eastAsia="Arial" w:hAnsi="Arial" w:cs="Arial"/>
                <w:color w:val="202124"/>
              </w:rPr>
            </w:pPr>
          </w:p>
          <w:p w:rsidR="00911E50" w:rsidRDefault="00611C45">
            <w:pPr>
              <w:widowControl w:val="0"/>
              <w:numPr>
                <w:ilvl w:val="0"/>
                <w:numId w:val="5"/>
              </w:numPr>
              <w:spacing w:before="120"/>
              <w:ind w:right="160"/>
              <w:rPr>
                <w:rFonts w:ascii="Arial" w:eastAsia="Arial" w:hAnsi="Arial" w:cs="Arial"/>
                <w:b/>
                <w:color w:val="202124"/>
              </w:rPr>
            </w:pPr>
            <w:r>
              <w:rPr>
                <w:rFonts w:ascii="Arial" w:eastAsia="Arial" w:hAnsi="Arial" w:cs="Arial"/>
                <w:b/>
                <w:color w:val="202124"/>
              </w:rPr>
              <w:t>Management of the supply chain:</w:t>
            </w:r>
          </w:p>
          <w:p w:rsidR="00911E50" w:rsidRDefault="00611C45">
            <w:pPr>
              <w:widowControl w:val="0"/>
              <w:numPr>
                <w:ilvl w:val="1"/>
                <w:numId w:val="5"/>
              </w:numPr>
              <w:ind w:right="160"/>
              <w:rPr>
                <w:rFonts w:ascii="Arial" w:eastAsia="Arial" w:hAnsi="Arial" w:cs="Arial"/>
                <w:color w:val="202124"/>
              </w:rPr>
            </w:pPr>
            <w:r>
              <w:rPr>
                <w:rFonts w:ascii="Arial" w:eastAsia="Arial" w:hAnsi="Arial" w:cs="Arial"/>
                <w:color w:val="202124"/>
              </w:rPr>
              <w:t>Performance Management &amp; Quality Control</w:t>
            </w:r>
          </w:p>
          <w:p w:rsidR="00911E50" w:rsidRDefault="00611C45">
            <w:pPr>
              <w:widowControl w:val="0"/>
              <w:numPr>
                <w:ilvl w:val="1"/>
                <w:numId w:val="5"/>
              </w:numPr>
              <w:ind w:right="160"/>
              <w:rPr>
                <w:rFonts w:ascii="Arial" w:eastAsia="Arial" w:hAnsi="Arial" w:cs="Arial"/>
                <w:color w:val="202124"/>
              </w:rPr>
            </w:pPr>
            <w:r>
              <w:rPr>
                <w:rFonts w:ascii="Arial" w:eastAsia="Arial" w:hAnsi="Arial" w:cs="Arial"/>
                <w:color w:val="202124"/>
              </w:rPr>
              <w:t>Managing information exchanges</w:t>
            </w:r>
          </w:p>
          <w:p w:rsidR="00911E50" w:rsidRDefault="00611C45">
            <w:pPr>
              <w:widowControl w:val="0"/>
              <w:numPr>
                <w:ilvl w:val="1"/>
                <w:numId w:val="5"/>
              </w:numPr>
              <w:spacing w:after="120"/>
              <w:ind w:right="160"/>
              <w:rPr>
                <w:rFonts w:ascii="Arial" w:eastAsia="Arial" w:hAnsi="Arial" w:cs="Arial"/>
                <w:color w:val="202124"/>
              </w:rPr>
            </w:pPr>
            <w:r>
              <w:rPr>
                <w:rFonts w:ascii="Arial" w:eastAsia="Arial" w:hAnsi="Arial" w:cs="Arial"/>
                <w:color w:val="202124"/>
              </w:rPr>
              <w:t>Lead times</w:t>
            </w:r>
          </w:p>
          <w:p w:rsidR="00911E50" w:rsidRDefault="00911E50">
            <w:pPr>
              <w:widowControl w:val="0"/>
              <w:spacing w:before="120" w:after="120"/>
              <w:ind w:left="720" w:right="160"/>
              <w:rPr>
                <w:rFonts w:ascii="Arial" w:eastAsia="Arial" w:hAnsi="Arial" w:cs="Arial"/>
                <w:color w:val="202124"/>
              </w:rPr>
            </w:pPr>
          </w:p>
          <w:p w:rsidR="00911E50" w:rsidRDefault="00611C45">
            <w:pPr>
              <w:widowControl w:val="0"/>
              <w:numPr>
                <w:ilvl w:val="0"/>
                <w:numId w:val="5"/>
              </w:numPr>
              <w:spacing w:before="120"/>
              <w:ind w:right="160"/>
              <w:rPr>
                <w:rFonts w:ascii="Arial" w:eastAsia="Arial" w:hAnsi="Arial" w:cs="Arial"/>
                <w:b/>
                <w:color w:val="202124"/>
              </w:rPr>
            </w:pPr>
            <w:r>
              <w:rPr>
                <w:rFonts w:ascii="Arial" w:eastAsia="Arial" w:hAnsi="Arial" w:cs="Arial"/>
                <w:b/>
                <w:color w:val="202124"/>
              </w:rPr>
              <w:t>Management of defects:</w:t>
            </w:r>
          </w:p>
          <w:p w:rsidR="00911E50" w:rsidRDefault="00611C45">
            <w:pPr>
              <w:widowControl w:val="0"/>
              <w:numPr>
                <w:ilvl w:val="1"/>
                <w:numId w:val="5"/>
              </w:numPr>
              <w:ind w:right="160"/>
              <w:rPr>
                <w:rFonts w:ascii="Arial" w:eastAsia="Arial" w:hAnsi="Arial" w:cs="Arial"/>
                <w:color w:val="202124"/>
              </w:rPr>
            </w:pPr>
            <w:r>
              <w:rPr>
                <w:rFonts w:ascii="Arial" w:eastAsia="Arial" w:hAnsi="Arial" w:cs="Arial"/>
                <w:color w:val="202124"/>
              </w:rPr>
              <w:t>Quality Control</w:t>
            </w:r>
          </w:p>
          <w:p w:rsidR="00911E50" w:rsidRDefault="00611C45">
            <w:pPr>
              <w:widowControl w:val="0"/>
              <w:numPr>
                <w:ilvl w:val="1"/>
                <w:numId w:val="5"/>
              </w:numPr>
              <w:spacing w:after="120"/>
              <w:ind w:right="160"/>
              <w:rPr>
                <w:rFonts w:ascii="Arial" w:eastAsia="Arial" w:hAnsi="Arial" w:cs="Arial"/>
                <w:color w:val="202124"/>
              </w:rPr>
            </w:pPr>
            <w:r>
              <w:rPr>
                <w:rFonts w:ascii="Arial" w:eastAsia="Arial" w:hAnsi="Arial" w:cs="Arial"/>
                <w:color w:val="202124"/>
              </w:rPr>
              <w:t>Risk management and defect mitigation and/or management</w:t>
            </w:r>
          </w:p>
          <w:p w:rsidR="00911E50" w:rsidRDefault="00911E50">
            <w:pPr>
              <w:widowControl w:val="0"/>
              <w:spacing w:before="120" w:after="120"/>
              <w:ind w:left="720" w:right="160"/>
              <w:rPr>
                <w:rFonts w:ascii="Arial" w:eastAsia="Arial" w:hAnsi="Arial" w:cs="Arial"/>
                <w:color w:val="202124"/>
              </w:rPr>
            </w:pPr>
          </w:p>
          <w:p w:rsidR="00911E50" w:rsidRDefault="00611C45">
            <w:pPr>
              <w:widowControl w:val="0"/>
              <w:numPr>
                <w:ilvl w:val="0"/>
                <w:numId w:val="5"/>
              </w:numPr>
              <w:spacing w:before="120"/>
              <w:ind w:right="160"/>
              <w:rPr>
                <w:rFonts w:ascii="Arial" w:eastAsia="Arial" w:hAnsi="Arial" w:cs="Arial"/>
                <w:b/>
                <w:color w:val="202124"/>
              </w:rPr>
            </w:pPr>
            <w:r>
              <w:rPr>
                <w:rFonts w:ascii="Arial" w:eastAsia="Arial" w:hAnsi="Arial" w:cs="Arial"/>
                <w:b/>
                <w:color w:val="202124"/>
              </w:rPr>
              <w:t>Handover to the client, addressing all requirements relating to time, cost a</w:t>
            </w:r>
            <w:r>
              <w:rPr>
                <w:rFonts w:ascii="Arial" w:eastAsia="Arial" w:hAnsi="Arial" w:cs="Arial"/>
                <w:b/>
                <w:color w:val="202124"/>
              </w:rPr>
              <w:t>nd quality:</w:t>
            </w:r>
          </w:p>
          <w:p w:rsidR="00911E50" w:rsidRDefault="00611C45">
            <w:pPr>
              <w:widowControl w:val="0"/>
              <w:numPr>
                <w:ilvl w:val="1"/>
                <w:numId w:val="5"/>
              </w:numPr>
              <w:rPr>
                <w:rFonts w:ascii="Arial" w:eastAsia="Arial" w:hAnsi="Arial" w:cs="Arial"/>
              </w:rPr>
            </w:pPr>
            <w:r>
              <w:rPr>
                <w:rFonts w:ascii="Arial" w:eastAsia="Arial" w:hAnsi="Arial" w:cs="Arial"/>
              </w:rPr>
              <w:t>Practical Completion and operational Handover</w:t>
            </w:r>
          </w:p>
          <w:p w:rsidR="00911E50" w:rsidRDefault="00611C45">
            <w:pPr>
              <w:widowControl w:val="0"/>
              <w:numPr>
                <w:ilvl w:val="1"/>
                <w:numId w:val="5"/>
              </w:numPr>
              <w:rPr>
                <w:rFonts w:ascii="Arial" w:eastAsia="Arial" w:hAnsi="Arial" w:cs="Arial"/>
              </w:rPr>
            </w:pPr>
            <w:r>
              <w:rPr>
                <w:rFonts w:ascii="Roboto" w:eastAsia="Roboto" w:hAnsi="Roboto" w:cs="Roboto"/>
                <w:color w:val="202124"/>
              </w:rPr>
              <w:t>Management of Defects (if any)</w:t>
            </w:r>
          </w:p>
        </w:tc>
      </w:tr>
    </w:tbl>
    <w:p w:rsidR="00911E50" w:rsidRDefault="00911E50">
      <w:pPr>
        <w:rPr>
          <w:rFonts w:ascii="Arial" w:eastAsia="Arial" w:hAnsi="Arial" w:cs="Arial"/>
        </w:rPr>
      </w:pPr>
    </w:p>
    <w:p w:rsidR="00911E50" w:rsidRDefault="00911E50">
      <w:pPr>
        <w:ind w:hanging="567"/>
        <w:rPr>
          <w:rFonts w:ascii="Arial" w:eastAsia="Arial" w:hAnsi="Arial" w:cs="Arial"/>
          <w:b/>
          <w:sz w:val="24"/>
          <w:szCs w:val="24"/>
          <w:highlight w:val="yellow"/>
        </w:rPr>
      </w:pPr>
    </w:p>
    <w:p w:rsidR="00911E50" w:rsidRDefault="00911E50">
      <w:pPr>
        <w:ind w:hanging="567"/>
        <w:rPr>
          <w:rFonts w:ascii="Arial" w:eastAsia="Arial" w:hAnsi="Arial" w:cs="Arial"/>
          <w:b/>
          <w:sz w:val="24"/>
          <w:szCs w:val="24"/>
          <w:highlight w:val="yellow"/>
        </w:rPr>
      </w:pPr>
    </w:p>
    <w:p w:rsidR="00911E50" w:rsidRDefault="00911E50">
      <w:pPr>
        <w:ind w:hanging="567"/>
        <w:rPr>
          <w:rFonts w:ascii="Arial" w:eastAsia="Arial" w:hAnsi="Arial" w:cs="Arial"/>
          <w:b/>
          <w:sz w:val="24"/>
          <w:szCs w:val="24"/>
          <w:highlight w:val="yellow"/>
        </w:rPr>
      </w:pPr>
    </w:p>
    <w:p w:rsidR="00911E50" w:rsidRDefault="00911E50">
      <w:pPr>
        <w:ind w:hanging="567"/>
        <w:rPr>
          <w:rFonts w:ascii="Arial" w:eastAsia="Arial" w:hAnsi="Arial" w:cs="Arial"/>
          <w:b/>
          <w:sz w:val="24"/>
          <w:szCs w:val="24"/>
          <w:highlight w:val="yellow"/>
        </w:rPr>
      </w:pPr>
    </w:p>
    <w:p w:rsidR="00911E50" w:rsidRDefault="00911E50">
      <w:pPr>
        <w:ind w:hanging="567"/>
        <w:rPr>
          <w:rFonts w:ascii="Arial" w:eastAsia="Arial" w:hAnsi="Arial" w:cs="Arial"/>
          <w:b/>
          <w:sz w:val="24"/>
          <w:szCs w:val="24"/>
          <w:highlight w:val="yellow"/>
        </w:rPr>
      </w:pPr>
    </w:p>
    <w:tbl>
      <w:tblPr>
        <w:tblStyle w:val="ac"/>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911E50">
        <w:trPr>
          <w:trHeight w:val="800"/>
        </w:trPr>
        <w:tc>
          <w:tcPr>
            <w:tcW w:w="9319" w:type="dxa"/>
            <w:gridSpan w:val="2"/>
            <w:shd w:val="clear" w:color="auto" w:fill="C27BA0"/>
            <w:vAlign w:val="center"/>
          </w:tcPr>
          <w:p w:rsidR="00911E50" w:rsidRDefault="00611C45">
            <w:pPr>
              <w:spacing w:before="80" w:after="80"/>
              <w:rPr>
                <w:rFonts w:ascii="Arial" w:eastAsia="Arial" w:hAnsi="Arial" w:cs="Arial"/>
                <w:b/>
              </w:rPr>
            </w:pPr>
            <w:r>
              <w:rPr>
                <w:rFonts w:ascii="Arial" w:eastAsia="Arial" w:hAnsi="Arial" w:cs="Arial"/>
                <w:b/>
              </w:rPr>
              <w:t>Section B - To be completed by the customer</w:t>
            </w:r>
          </w:p>
        </w:tc>
      </w:tr>
      <w:tr w:rsidR="00911E50">
        <w:trPr>
          <w:trHeight w:val="800"/>
        </w:trPr>
        <w:tc>
          <w:tcPr>
            <w:tcW w:w="9319" w:type="dxa"/>
            <w:gridSpan w:val="2"/>
            <w:shd w:val="clear" w:color="auto" w:fill="FFFFFF"/>
            <w:vAlign w:val="center"/>
          </w:tcPr>
          <w:p w:rsidR="00911E50" w:rsidRDefault="00611C45">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911E50">
        <w:tc>
          <w:tcPr>
            <w:tcW w:w="5055" w:type="dxa"/>
            <w:shd w:val="clear" w:color="auto" w:fill="FFFFFF"/>
            <w:vAlign w:val="center"/>
          </w:tcPr>
          <w:p w:rsidR="00911E50" w:rsidRDefault="00611C45">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911E50" w:rsidRDefault="00611C45">
            <w:pPr>
              <w:spacing w:before="80" w:after="80"/>
              <w:rPr>
                <w:rFonts w:ascii="Arial" w:eastAsia="Arial" w:hAnsi="Arial" w:cs="Arial"/>
              </w:rPr>
            </w:pPr>
            <w:r>
              <w:rPr>
                <w:rFonts w:ascii="Arial" w:eastAsia="Arial" w:hAnsi="Arial" w:cs="Arial"/>
                <w:highlight w:val="cyan"/>
              </w:rPr>
              <w:t>[name of customer contact]</w:t>
            </w:r>
          </w:p>
        </w:tc>
      </w:tr>
      <w:tr w:rsidR="00911E50">
        <w:tc>
          <w:tcPr>
            <w:tcW w:w="5055" w:type="dxa"/>
            <w:shd w:val="clear" w:color="auto" w:fill="FFFFFF"/>
            <w:vAlign w:val="center"/>
          </w:tcPr>
          <w:p w:rsidR="00911E50" w:rsidRDefault="00611C45">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911E50" w:rsidRDefault="00611C45">
            <w:pPr>
              <w:spacing w:before="80" w:after="80"/>
              <w:rPr>
                <w:rFonts w:ascii="Arial" w:eastAsia="Arial" w:hAnsi="Arial" w:cs="Arial"/>
              </w:rPr>
            </w:pPr>
            <w:r>
              <w:rPr>
                <w:rFonts w:ascii="Arial" w:eastAsia="Arial" w:hAnsi="Arial" w:cs="Arial"/>
                <w:highlight w:val="cyan"/>
              </w:rPr>
              <w:t>[customer address]</w:t>
            </w:r>
          </w:p>
        </w:tc>
      </w:tr>
      <w:tr w:rsidR="00911E50">
        <w:tc>
          <w:tcPr>
            <w:tcW w:w="5055" w:type="dxa"/>
            <w:shd w:val="clear" w:color="auto" w:fill="FFFFFF"/>
            <w:vAlign w:val="center"/>
          </w:tcPr>
          <w:p w:rsidR="00911E50" w:rsidRDefault="00611C45">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911E50" w:rsidRDefault="00611C45">
            <w:pPr>
              <w:spacing w:before="80" w:after="80"/>
              <w:rPr>
                <w:rFonts w:ascii="Arial" w:eastAsia="Arial" w:hAnsi="Arial" w:cs="Arial"/>
              </w:rPr>
            </w:pPr>
            <w:r>
              <w:rPr>
                <w:rFonts w:ascii="Arial" w:eastAsia="Arial" w:hAnsi="Arial" w:cs="Arial"/>
                <w:highlight w:val="cyan"/>
              </w:rPr>
              <w:t>[customer telephone number]</w:t>
            </w:r>
          </w:p>
        </w:tc>
      </w:tr>
      <w:tr w:rsidR="00911E50">
        <w:tc>
          <w:tcPr>
            <w:tcW w:w="5055" w:type="dxa"/>
            <w:shd w:val="clear" w:color="auto" w:fill="FFFFFF"/>
            <w:vAlign w:val="center"/>
          </w:tcPr>
          <w:p w:rsidR="00911E50" w:rsidRDefault="00611C45">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911E50" w:rsidRDefault="00611C45">
            <w:pPr>
              <w:spacing w:before="80" w:after="80"/>
              <w:rPr>
                <w:rFonts w:ascii="Arial" w:eastAsia="Arial" w:hAnsi="Arial" w:cs="Arial"/>
              </w:rPr>
            </w:pPr>
            <w:r>
              <w:rPr>
                <w:rFonts w:ascii="Arial" w:eastAsia="Arial" w:hAnsi="Arial" w:cs="Arial"/>
                <w:highlight w:val="cyan"/>
              </w:rPr>
              <w:t>[customer email]</w:t>
            </w:r>
          </w:p>
        </w:tc>
      </w:tr>
      <w:tr w:rsidR="00911E50">
        <w:trPr>
          <w:trHeight w:val="540"/>
        </w:trPr>
        <w:tc>
          <w:tcPr>
            <w:tcW w:w="9319" w:type="dxa"/>
            <w:gridSpan w:val="2"/>
            <w:shd w:val="clear" w:color="auto" w:fill="FFFFFF"/>
            <w:vAlign w:val="center"/>
          </w:tcPr>
          <w:p w:rsidR="00911E50" w:rsidRDefault="00611C45">
            <w:pPr>
              <w:spacing w:before="80" w:after="80"/>
              <w:rPr>
                <w:rFonts w:ascii="Arial" w:eastAsia="Arial" w:hAnsi="Arial" w:cs="Arial"/>
                <w:b/>
              </w:rPr>
            </w:pPr>
            <w:r>
              <w:rPr>
                <w:rFonts w:ascii="Arial" w:eastAsia="Arial" w:hAnsi="Arial" w:cs="Arial"/>
                <w:b/>
              </w:rPr>
              <w:t xml:space="preserve">Customer confirmation: </w:t>
            </w:r>
          </w:p>
        </w:tc>
      </w:tr>
      <w:tr w:rsidR="00911E50">
        <w:trPr>
          <w:trHeight w:val="3989"/>
        </w:trPr>
        <w:tc>
          <w:tcPr>
            <w:tcW w:w="5055" w:type="dxa"/>
            <w:shd w:val="clear" w:color="auto" w:fill="FFFFFF"/>
            <w:vAlign w:val="center"/>
          </w:tcPr>
          <w:p w:rsidR="00911E50" w:rsidRDefault="00911E50">
            <w:pPr>
              <w:spacing w:before="80" w:after="80"/>
              <w:rPr>
                <w:rFonts w:ascii="Arial" w:eastAsia="Arial" w:hAnsi="Arial" w:cs="Arial"/>
                <w:b/>
              </w:rPr>
            </w:pPr>
          </w:p>
          <w:p w:rsidR="00911E50" w:rsidRDefault="00611C45">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911E50" w:rsidRDefault="00911E50">
            <w:pPr>
              <w:spacing w:before="80" w:after="80"/>
              <w:rPr>
                <w:rFonts w:ascii="Arial" w:eastAsia="Arial" w:hAnsi="Arial" w:cs="Arial"/>
              </w:rPr>
            </w:pPr>
          </w:p>
        </w:tc>
        <w:tc>
          <w:tcPr>
            <w:tcW w:w="4264" w:type="dxa"/>
            <w:shd w:val="clear" w:color="auto" w:fill="FFFFFF"/>
            <w:vAlign w:val="center"/>
          </w:tcPr>
          <w:p w:rsidR="00911E50" w:rsidRDefault="00611C45">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the signature box below to digitally sign or copy &amp; paste in an image file of your signature):</w:t>
            </w:r>
          </w:p>
          <w:p w:rsidR="00911E50" w:rsidRDefault="00911E50">
            <w:pPr>
              <w:spacing w:before="80" w:after="80"/>
              <w:rPr>
                <w:rFonts w:ascii="Arial" w:eastAsia="Arial" w:hAnsi="Arial" w:cs="Arial"/>
              </w:rPr>
            </w:pPr>
          </w:p>
          <w:p w:rsidR="00911E50" w:rsidRDefault="004570D9">
            <w:pPr>
              <w:spacing w:before="80" w:after="80"/>
              <w:rPr>
                <w:rFonts w:ascii="Arial" w:eastAsia="Arial" w:hAnsi="Arial" w:cs="Arial"/>
                <w:b/>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849FAFB6-B776-45BD-8965-BD610668A61E}" provid="{00000000-0000-0000-0000-000000000000}" issignatureline="t"/>
                </v:shape>
              </w:pict>
            </w:r>
          </w:p>
          <w:p w:rsidR="00911E50" w:rsidRDefault="00911E50">
            <w:pPr>
              <w:spacing w:before="80" w:after="80"/>
              <w:rPr>
                <w:rFonts w:ascii="Arial" w:eastAsia="Arial" w:hAnsi="Arial" w:cs="Arial"/>
                <w:b/>
              </w:rPr>
            </w:pPr>
          </w:p>
        </w:tc>
      </w:tr>
      <w:tr w:rsidR="00911E50">
        <w:trPr>
          <w:trHeight w:val="800"/>
        </w:trPr>
        <w:tc>
          <w:tcPr>
            <w:tcW w:w="9319" w:type="dxa"/>
            <w:gridSpan w:val="2"/>
            <w:vAlign w:val="center"/>
          </w:tcPr>
          <w:p w:rsidR="00911E50" w:rsidRDefault="00611C45">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911E50">
        <w:trPr>
          <w:trHeight w:val="3445"/>
        </w:trPr>
        <w:tc>
          <w:tcPr>
            <w:tcW w:w="9319" w:type="dxa"/>
            <w:gridSpan w:val="2"/>
            <w:vAlign w:val="center"/>
          </w:tcPr>
          <w:p w:rsidR="00911E50" w:rsidRDefault="00611C45">
            <w:pPr>
              <w:spacing w:before="80" w:after="80"/>
              <w:jc w:val="both"/>
              <w:rPr>
                <w:rFonts w:ascii="Arial" w:eastAsia="Arial" w:hAnsi="Arial" w:cs="Arial"/>
              </w:rPr>
            </w:pPr>
            <w:r>
              <w:rPr>
                <w:rFonts w:ascii="Arial" w:eastAsia="Arial" w:hAnsi="Arial" w:cs="Arial"/>
              </w:rPr>
              <w:lastRenderedPageBreak/>
              <w:t>In signing this Certificate of Technical and Professional Ability I confirm that I have the necessary authority to do so on behalf of the organisation for which the works and services were provided.</w:t>
            </w:r>
          </w:p>
          <w:p w:rsidR="00911E50" w:rsidRDefault="00611C45">
            <w:pPr>
              <w:spacing w:before="80" w:after="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ded in good faith in the belief that it is truthful and accurate, the customer does not assume any responsibility or any liability nor make any guarantee, representation or warranty as to the contents of this certificate. The customer shall not be liable f</w:t>
            </w:r>
            <w:r>
              <w:rPr>
                <w:rFonts w:ascii="Arial" w:eastAsia="Arial" w:hAnsi="Arial" w:cs="Arial"/>
              </w:rPr>
              <w:t>or and hereby excludes liability for any loss, damage (including any special, exemplary, indirect, incidental, consequential damages, costs or associated legal fees) that may be suffered as a result of use of the certificate and its content, to the fullest</w:t>
            </w:r>
            <w:r>
              <w:rPr>
                <w:rFonts w:ascii="Arial" w:eastAsia="Arial" w:hAnsi="Arial" w:cs="Arial"/>
              </w:rPr>
              <w:t xml:space="preserve"> extent permitted by law.</w:t>
            </w:r>
          </w:p>
          <w:p w:rsidR="00911E50" w:rsidRDefault="00611C45">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911E50" w:rsidRDefault="00911E50">
      <w:pPr>
        <w:rPr>
          <w:rFonts w:ascii="Arial" w:eastAsia="Arial" w:hAnsi="Arial" w:cs="Arial"/>
        </w:rPr>
      </w:pPr>
    </w:p>
    <w:sectPr w:rsidR="00911E50">
      <w:foot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C45" w:rsidRDefault="00611C45">
      <w:pPr>
        <w:spacing w:after="0" w:line="240" w:lineRule="auto"/>
      </w:pPr>
      <w:r>
        <w:separator/>
      </w:r>
    </w:p>
  </w:endnote>
  <w:endnote w:type="continuationSeparator" w:id="0">
    <w:p w:rsidR="00611C45" w:rsidRDefault="0061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E50" w:rsidRDefault="00611C4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RM6184 – </w:t>
    </w:r>
    <w:r>
      <w:rPr>
        <w:rFonts w:ascii="Arial" w:eastAsia="Arial" w:hAnsi="Arial" w:cs="Arial"/>
        <w:sz w:val="16"/>
        <w:szCs w:val="16"/>
      </w:rPr>
      <w:t>Offsite Construction Solutions</w:t>
    </w:r>
  </w:p>
  <w:p w:rsidR="00911E50" w:rsidRDefault="00611C45">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1, sub-Lot </w:t>
    </w:r>
    <w:r>
      <w:rPr>
        <w:rFonts w:ascii="Arial" w:eastAsia="Arial" w:hAnsi="Arial" w:cs="Arial"/>
        <w:sz w:val="16"/>
        <w:szCs w:val="16"/>
        <w:highlight w:val="white"/>
      </w:rPr>
      <w:t xml:space="preserve">1.1 (Purchase) </w:t>
    </w:r>
    <w:r>
      <w:rPr>
        <w:rFonts w:ascii="Arial" w:eastAsia="Arial" w:hAnsi="Arial" w:cs="Arial"/>
        <w:sz w:val="16"/>
        <w:szCs w:val="16"/>
      </w:rPr>
      <w:t xml:space="preserve">Certificate of Technical and Professional Ability </w:t>
    </w:r>
  </w:p>
  <w:p w:rsidR="00911E50" w:rsidRDefault="00611C45">
    <w:pPr>
      <w:spacing w:after="0" w:line="240" w:lineRule="auto"/>
      <w:rPr>
        <w:rFonts w:ascii="Arial" w:eastAsia="Arial" w:hAnsi="Arial" w:cs="Arial"/>
        <w:sz w:val="16"/>
        <w:szCs w:val="16"/>
      </w:rPr>
    </w:pPr>
    <w:r>
      <w:rPr>
        <w:rFonts w:ascii="Arial" w:eastAsia="Arial" w:hAnsi="Arial" w:cs="Arial"/>
        <w:sz w:val="16"/>
        <w:szCs w:val="16"/>
      </w:rPr>
      <w:t>© Crown Copyright 2022</w:t>
    </w:r>
  </w:p>
  <w:p w:rsidR="00911E50" w:rsidRDefault="00911E50">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C45" w:rsidRDefault="00611C45">
      <w:pPr>
        <w:spacing w:after="0" w:line="240" w:lineRule="auto"/>
      </w:pPr>
      <w:r>
        <w:separator/>
      </w:r>
    </w:p>
  </w:footnote>
  <w:footnote w:type="continuationSeparator" w:id="0">
    <w:p w:rsidR="00611C45" w:rsidRDefault="00611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E3975"/>
    <w:multiLevelType w:val="multilevel"/>
    <w:tmpl w:val="00FE5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286FE2"/>
    <w:multiLevelType w:val="multilevel"/>
    <w:tmpl w:val="DCBCB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AA3E5E"/>
    <w:multiLevelType w:val="multilevel"/>
    <w:tmpl w:val="968AB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874638"/>
    <w:multiLevelType w:val="multilevel"/>
    <w:tmpl w:val="200E1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45F2063"/>
    <w:multiLevelType w:val="multilevel"/>
    <w:tmpl w:val="46DE4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E50"/>
    <w:rsid w:val="004570D9"/>
    <w:rsid w:val="00611C45"/>
    <w:rsid w:val="00911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7B6046-2A25-4F27-ADD6-53BA0548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1CHOuByq0w6bOPKX3e5E9omsjQ==">AMUW2mWfJjFiGic2v67WB9fCZobxb1I7nkdPGI1BrH/V6jJXUmtx4Iv1RkzWCbPtSD2einTtauSmLWu8p8IT+L5eyQpcslgxbZ/CL/q8CtiGDldiwK42lRNfOjpSA8hGrjjayUb90VOs6utNSvTj3hPUqJxMyKENYpZdyBDbyITl+k8JH00aBJuDHolnjM67MPCHug1S7YGvIqjyLSnFhm4Fk5nk4ecELMPAxltSPtRH8oxPC16PSAnLCCZ4gvYwEywPv9vuHOf4zykbRa0i/IhIqst9xuT6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Lisa Palmer</cp:lastModifiedBy>
  <cp:revision>2</cp:revision>
  <dcterms:created xsi:type="dcterms:W3CDTF">2022-08-24T10:51:00Z</dcterms:created>
  <dcterms:modified xsi:type="dcterms:W3CDTF">2022-08-24T10:51:00Z</dcterms:modified>
</cp:coreProperties>
</file>