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3F" w:rsidRPr="009412A0" w:rsidRDefault="00C3633F" w:rsidP="009412A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9412A0">
        <w:rPr>
          <w:rFonts w:cs="Arial"/>
          <w:b/>
          <w:bCs/>
        </w:rPr>
        <w:t>ON-SITE CATERING CONCESSION CONTRACT</w:t>
      </w:r>
    </w:p>
    <w:p w:rsidR="0059587B" w:rsidRPr="009412A0" w:rsidRDefault="0059587B" w:rsidP="009412A0">
      <w:pPr>
        <w:rPr>
          <w:rFonts w:cs="Arial"/>
        </w:rPr>
      </w:pPr>
    </w:p>
    <w:p w:rsidR="00D6529C" w:rsidRDefault="00C3633F" w:rsidP="00835360">
      <w:pPr>
        <w:rPr>
          <w:rFonts w:cs="Arial"/>
          <w:b/>
        </w:rPr>
      </w:pPr>
      <w:r w:rsidRPr="009412A0">
        <w:rPr>
          <w:rFonts w:cs="Arial"/>
          <w:b/>
        </w:rPr>
        <w:t xml:space="preserve">APPENDIX </w:t>
      </w:r>
      <w:r w:rsidR="00053863">
        <w:rPr>
          <w:rFonts w:cs="Arial"/>
          <w:b/>
        </w:rPr>
        <w:t>C – DECLARATIONS AND REFERENCES</w:t>
      </w:r>
    </w:p>
    <w:p w:rsidR="00835360" w:rsidRDefault="00835360" w:rsidP="00835360">
      <w:pPr>
        <w:rPr>
          <w:rFonts w:cs="Arial"/>
          <w:b/>
        </w:rPr>
      </w:pPr>
    </w:p>
    <w:p w:rsidR="00835360" w:rsidRPr="009412A0" w:rsidRDefault="00835360" w:rsidP="00835360">
      <w:pPr>
        <w:pStyle w:val="Normal1"/>
        <w:jc w:val="both"/>
        <w:rPr>
          <w:rFonts w:ascii="Arial" w:eastAsia="Arial" w:hAnsi="Arial" w:cs="Arial"/>
          <w:b/>
          <w:sz w:val="22"/>
          <w:szCs w:val="22"/>
        </w:rPr>
      </w:pPr>
      <w:r w:rsidRPr="009412A0">
        <w:rPr>
          <w:rFonts w:ascii="Arial" w:eastAsia="Arial" w:hAnsi="Arial" w:cs="Arial"/>
          <w:b/>
          <w:sz w:val="22"/>
          <w:szCs w:val="22"/>
        </w:rPr>
        <w:t xml:space="preserve">Part </w:t>
      </w:r>
      <w:r>
        <w:rPr>
          <w:rFonts w:ascii="Arial" w:eastAsia="Arial" w:hAnsi="Arial" w:cs="Arial"/>
          <w:b/>
          <w:sz w:val="22"/>
          <w:szCs w:val="22"/>
        </w:rPr>
        <w:t>1</w:t>
      </w:r>
      <w:r w:rsidRPr="009412A0">
        <w:rPr>
          <w:rFonts w:ascii="Arial" w:eastAsia="Arial" w:hAnsi="Arial" w:cs="Arial"/>
          <w:b/>
          <w:sz w:val="22"/>
          <w:szCs w:val="22"/>
        </w:rPr>
        <w:t>: Grounds for Mandatory Exclusion</w:t>
      </w:r>
    </w:p>
    <w:p w:rsidR="00835360" w:rsidRPr="009412A0" w:rsidRDefault="00835360" w:rsidP="00835360">
      <w:pPr>
        <w:pStyle w:val="Normal1"/>
        <w:ind w:left="-527"/>
        <w:jc w:val="both"/>
        <w:rPr>
          <w:rFonts w:ascii="Arial" w:hAnsi="Arial" w:cs="Arial"/>
          <w:sz w:val="22"/>
          <w:szCs w:val="22"/>
        </w:rPr>
      </w:pPr>
    </w:p>
    <w:p w:rsidR="009E44A6" w:rsidRPr="009E44A6" w:rsidRDefault="009E44A6" w:rsidP="009E44A6">
      <w:pPr>
        <w:rPr>
          <w:rFonts w:cs="Arial"/>
        </w:rPr>
      </w:pPr>
      <w:bookmarkStart w:id="0" w:name="_GoBack"/>
      <w:r w:rsidRPr="009E44A6">
        <w:rPr>
          <w:rFonts w:cs="Arial"/>
        </w:rPr>
        <w:t xml:space="preserve">Potential Concessionaires should note that there are </w:t>
      </w:r>
      <w:hyperlink r:id="rId9" w:history="1">
        <w:r w:rsidRPr="009E44A6">
          <w:rPr>
            <w:rStyle w:val="Hyperlink"/>
            <w:rFonts w:cs="Arial"/>
          </w:rPr>
          <w:t>grounds for</w:t>
        </w:r>
        <w:r w:rsidRPr="009E44A6">
          <w:rPr>
            <w:rStyle w:val="Hyperlink"/>
            <w:rFonts w:cs="Arial"/>
          </w:rPr>
          <w:t xml:space="preserve"> </w:t>
        </w:r>
        <w:r w:rsidRPr="009E44A6">
          <w:rPr>
            <w:rStyle w:val="Hyperlink"/>
            <w:rFonts w:cs="Arial"/>
          </w:rPr>
          <w:t>mandatory exclusion</w:t>
        </w:r>
      </w:hyperlink>
      <w:r w:rsidRPr="009E44A6">
        <w:rPr>
          <w:rFonts w:cs="Arial"/>
        </w:rPr>
        <w:t xml:space="preserve"> from being awarded government contracts. By submitting a Proposal </w:t>
      </w:r>
      <w:r>
        <w:rPr>
          <w:rFonts w:cs="Arial"/>
        </w:rPr>
        <w:t>at Stage 1</w:t>
      </w:r>
      <w:r w:rsidRPr="009E44A6">
        <w:rPr>
          <w:rFonts w:cs="Arial"/>
        </w:rPr>
        <w:t xml:space="preserve">, you are self-certifying that none of these grounds apply to you or your </w:t>
      </w:r>
      <w:r w:rsidRPr="009E44A6">
        <w:rPr>
          <w:rFonts w:eastAsia="Arial" w:cs="Arial"/>
        </w:rPr>
        <w:t>organisation (or any other person who has powers of representation, decision or control in the organisation)</w:t>
      </w:r>
      <w:r w:rsidRPr="009E44A6">
        <w:rPr>
          <w:rFonts w:cs="Arial"/>
        </w:rPr>
        <w:t xml:space="preserve">, or to any agents, affiliates or sub-contractors. </w:t>
      </w:r>
    </w:p>
    <w:bookmarkEnd w:id="0"/>
    <w:p w:rsidR="00835360" w:rsidRPr="009412A0" w:rsidRDefault="00835360" w:rsidP="00835360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835360" w:rsidRPr="009412A0" w:rsidRDefault="00835360" w:rsidP="00835360">
      <w:pPr>
        <w:pStyle w:val="Normal1"/>
        <w:ind w:right="849"/>
        <w:jc w:val="both"/>
        <w:rPr>
          <w:rFonts w:ascii="Arial" w:hAnsi="Arial" w:cs="Arial"/>
          <w:sz w:val="22"/>
          <w:szCs w:val="22"/>
        </w:rPr>
      </w:pPr>
      <w:r w:rsidRPr="009412A0">
        <w:rPr>
          <w:rFonts w:ascii="Arial" w:eastAsia="Arial" w:hAnsi="Arial" w:cs="Arial"/>
          <w:b/>
          <w:sz w:val="22"/>
          <w:szCs w:val="22"/>
        </w:rPr>
        <w:t xml:space="preserve">Part </w:t>
      </w:r>
      <w:r>
        <w:rPr>
          <w:rFonts w:ascii="Arial" w:eastAsia="Arial" w:hAnsi="Arial" w:cs="Arial"/>
          <w:b/>
          <w:sz w:val="22"/>
          <w:szCs w:val="22"/>
        </w:rPr>
        <w:t>2</w:t>
      </w:r>
      <w:r w:rsidRPr="009412A0">
        <w:rPr>
          <w:rFonts w:ascii="Arial" w:eastAsia="Arial" w:hAnsi="Arial" w:cs="Arial"/>
          <w:b/>
          <w:sz w:val="22"/>
          <w:szCs w:val="22"/>
        </w:rPr>
        <w:t>: Economic and Financial Standing</w:t>
      </w:r>
      <w:r w:rsidRPr="009412A0">
        <w:rPr>
          <w:rFonts w:ascii="Arial" w:eastAsia="Arial" w:hAnsi="Arial" w:cs="Arial"/>
          <w:sz w:val="22"/>
          <w:szCs w:val="22"/>
        </w:rPr>
        <w:t xml:space="preserve"> </w:t>
      </w:r>
    </w:p>
    <w:p w:rsidR="00835360" w:rsidRPr="009412A0" w:rsidRDefault="00835360" w:rsidP="00835360">
      <w:pPr>
        <w:pStyle w:val="Normal1"/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7054"/>
        <w:gridCol w:w="2268"/>
      </w:tblGrid>
      <w:tr w:rsidR="00835360" w:rsidRPr="007827C5" w:rsidTr="00835360">
        <w:trPr>
          <w:trHeight w:val="1500"/>
        </w:trPr>
        <w:tc>
          <w:tcPr>
            <w:tcW w:w="7054" w:type="dxa"/>
            <w:vAlign w:val="center"/>
          </w:tcPr>
          <w:p w:rsidR="00835360" w:rsidRPr="007827C5" w:rsidRDefault="00835360" w:rsidP="00835360">
            <w:pPr>
              <w:jc w:val="left"/>
              <w:rPr>
                <w:rFonts w:eastAsia="Arial" w:cs="Arial"/>
              </w:rPr>
            </w:pPr>
            <w:r w:rsidRPr="007827C5">
              <w:rPr>
                <w:rFonts w:eastAsia="Arial" w:cs="Arial"/>
              </w:rPr>
              <w:t xml:space="preserve">Where the authority has specified a minimum level of economic and financial standing and/or a minimum financial threshold within the </w:t>
            </w:r>
            <w:r w:rsidR="009E44A6">
              <w:rPr>
                <w:rFonts w:eastAsia="Arial" w:cs="Arial"/>
              </w:rPr>
              <w:t>evaluation criteria for participation in this Procurement Process</w:t>
            </w:r>
            <w:r w:rsidRPr="007827C5">
              <w:rPr>
                <w:rFonts w:eastAsia="Arial" w:cs="Arial"/>
              </w:rPr>
              <w:t>, please self-certify by answering ‘Yes’ or ‘No’ that you meet the requirements set out here.</w:t>
            </w:r>
          </w:p>
          <w:p w:rsidR="00835360" w:rsidRPr="007827C5" w:rsidRDefault="00835360" w:rsidP="00835360">
            <w:pPr>
              <w:pStyle w:val="Normal1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7827C5">
              <w:rPr>
                <w:rFonts w:ascii="Arial" w:eastAsia="Arial" w:hAnsi="Arial" w:cs="Arial"/>
                <w:b/>
                <w:sz w:val="22"/>
                <w:szCs w:val="22"/>
              </w:rPr>
              <w:t>The minimum threshold for this contract is a turnover of £1million per annum.</w:t>
            </w:r>
          </w:p>
        </w:tc>
        <w:tc>
          <w:tcPr>
            <w:tcW w:w="2268" w:type="dxa"/>
            <w:vAlign w:val="center"/>
          </w:tcPr>
          <w:p w:rsidR="00835360" w:rsidRPr="007827C5" w:rsidRDefault="00835360" w:rsidP="00835360">
            <w:pPr>
              <w:pStyle w:val="Normal1"/>
              <w:rPr>
                <w:rFonts w:ascii="Arial" w:eastAsia="Menlo Regular" w:hAnsi="Arial" w:cs="Arial"/>
                <w:sz w:val="22"/>
                <w:szCs w:val="22"/>
              </w:rPr>
            </w:pPr>
            <w:r w:rsidRPr="007827C5"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r w:rsidRPr="007827C5">
              <w:rPr>
                <w:rFonts w:ascii="Arial" w:eastAsia="Menlo Regular" w:hAnsi="Arial" w:cs="Arial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7C5">
              <w:rPr>
                <w:rFonts w:ascii="Arial" w:eastAsia="Menlo Regular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Menlo Regular" w:hAnsi="Arial" w:cs="Arial"/>
                <w:sz w:val="22"/>
                <w:szCs w:val="22"/>
              </w:rPr>
            </w:r>
            <w:r>
              <w:rPr>
                <w:rFonts w:ascii="Arial" w:eastAsia="Menlo Regular" w:hAnsi="Arial" w:cs="Arial"/>
                <w:sz w:val="22"/>
                <w:szCs w:val="22"/>
              </w:rPr>
              <w:fldChar w:fldCharType="separate"/>
            </w:r>
            <w:r w:rsidRPr="007827C5">
              <w:rPr>
                <w:rFonts w:ascii="Arial" w:eastAsia="Menlo Regular" w:hAnsi="Arial" w:cs="Arial"/>
                <w:sz w:val="22"/>
                <w:szCs w:val="22"/>
              </w:rPr>
              <w:fldChar w:fldCharType="end"/>
            </w:r>
          </w:p>
          <w:p w:rsidR="00835360" w:rsidRPr="007827C5" w:rsidRDefault="00835360" w:rsidP="00835360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:rsidR="00835360" w:rsidRPr="007827C5" w:rsidRDefault="00835360" w:rsidP="00835360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  <w:r w:rsidRPr="007827C5">
              <w:rPr>
                <w:rFonts w:ascii="Arial" w:eastAsia="Arial" w:hAnsi="Arial" w:cs="Arial"/>
                <w:sz w:val="22"/>
                <w:szCs w:val="22"/>
              </w:rPr>
              <w:t xml:space="preserve">No   </w:t>
            </w:r>
            <w:r w:rsidRPr="007827C5">
              <w:rPr>
                <w:rFonts w:ascii="Arial" w:eastAsia="Menlo Regular" w:hAnsi="Arial" w:cs="Arial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7C5">
              <w:rPr>
                <w:rFonts w:ascii="Arial" w:eastAsia="Menlo Regular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eastAsia="Menlo Regular" w:hAnsi="Arial" w:cs="Arial"/>
                <w:sz w:val="22"/>
                <w:szCs w:val="22"/>
              </w:rPr>
            </w:r>
            <w:r>
              <w:rPr>
                <w:rFonts w:ascii="Arial" w:eastAsia="Menlo Regular" w:hAnsi="Arial" w:cs="Arial"/>
                <w:sz w:val="22"/>
                <w:szCs w:val="22"/>
              </w:rPr>
              <w:fldChar w:fldCharType="separate"/>
            </w:r>
            <w:r w:rsidRPr="007827C5">
              <w:rPr>
                <w:rFonts w:ascii="Arial" w:eastAsia="Menlo Regular" w:hAnsi="Arial" w:cs="Arial"/>
                <w:sz w:val="22"/>
                <w:szCs w:val="22"/>
              </w:rPr>
              <w:fldChar w:fldCharType="end"/>
            </w:r>
          </w:p>
        </w:tc>
      </w:tr>
    </w:tbl>
    <w:p w:rsidR="00835360" w:rsidRDefault="00835360" w:rsidP="00835360">
      <w:pPr>
        <w:rPr>
          <w:rFonts w:cs="Arial"/>
          <w:b/>
        </w:rPr>
      </w:pPr>
    </w:p>
    <w:p w:rsidR="00835360" w:rsidRPr="009412A0" w:rsidRDefault="009E44A6" w:rsidP="00835360">
      <w:pPr>
        <w:pStyle w:val="Normal1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 3: References</w:t>
      </w:r>
      <w:r w:rsidR="00835360" w:rsidRPr="009412A0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835360" w:rsidRPr="009412A0" w:rsidRDefault="00835360" w:rsidP="00835360">
      <w:pPr>
        <w:pStyle w:val="Normal1"/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22"/>
        <w:gridCol w:w="2366"/>
        <w:gridCol w:w="2366"/>
        <w:gridCol w:w="2354"/>
        <w:gridCol w:w="14"/>
      </w:tblGrid>
      <w:tr w:rsidR="00835360" w:rsidRPr="009412A0" w:rsidTr="009E44A6">
        <w:trPr>
          <w:gridAfter w:val="1"/>
          <w:wAfter w:w="14" w:type="dxa"/>
          <w:trHeight w:val="1871"/>
        </w:trPr>
        <w:tc>
          <w:tcPr>
            <w:tcW w:w="9308" w:type="dxa"/>
            <w:gridSpan w:val="4"/>
            <w:vAlign w:val="center"/>
          </w:tcPr>
          <w:p w:rsidR="00835360" w:rsidRDefault="00835360" w:rsidP="009E44A6">
            <w:pPr>
              <w:pStyle w:val="Normal1"/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sz w:val="22"/>
                <w:szCs w:val="22"/>
              </w:rPr>
              <w:t xml:space="preserve">Please provide details of up to three contracts, in any combination from either the public or private sector; voluntary, charity or social enterprise (VCSE) that </w:t>
            </w:r>
            <w:proofErr w:type="gramStart"/>
            <w:r w:rsidRPr="009412A0">
              <w:rPr>
                <w:rFonts w:ascii="Arial" w:eastAsia="Arial" w:hAnsi="Arial" w:cs="Arial"/>
                <w:sz w:val="22"/>
                <w:szCs w:val="22"/>
              </w:rPr>
              <w:t>are</w:t>
            </w:r>
            <w:proofErr w:type="gramEnd"/>
            <w:r w:rsidRPr="009412A0">
              <w:rPr>
                <w:rFonts w:ascii="Arial" w:eastAsia="Arial" w:hAnsi="Arial" w:cs="Arial"/>
                <w:sz w:val="22"/>
                <w:szCs w:val="22"/>
              </w:rPr>
              <w:t xml:space="preserve"> relevant to our requirement. VCSEs may include samples of grant-funded work. Contracts should have been perform</w:t>
            </w:r>
            <w:r w:rsidR="003976F8">
              <w:rPr>
                <w:rFonts w:ascii="Arial" w:eastAsia="Arial" w:hAnsi="Arial" w:cs="Arial"/>
                <w:sz w:val="22"/>
                <w:szCs w:val="22"/>
              </w:rPr>
              <w:t>ed during the past three years.</w:t>
            </w:r>
          </w:p>
          <w:p w:rsidR="00835360" w:rsidRPr="003976F8" w:rsidRDefault="00835360" w:rsidP="009E44A6">
            <w:pPr>
              <w:pStyle w:val="Normal1"/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sz w:val="22"/>
                <w:szCs w:val="22"/>
              </w:rPr>
              <w:br/>
              <w:t>The named contact provided should be able to provide written evidence to confirm the accuracy of the information provided below.</w:t>
            </w:r>
          </w:p>
        </w:tc>
      </w:tr>
      <w:tr w:rsidR="00835360" w:rsidRPr="009412A0" w:rsidTr="009E44A6">
        <w:trPr>
          <w:trHeight w:val="297"/>
        </w:trPr>
        <w:tc>
          <w:tcPr>
            <w:tcW w:w="2222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:rsidR="00835360" w:rsidRPr="009412A0" w:rsidRDefault="00835360" w:rsidP="009E44A6">
            <w:pPr>
              <w:pStyle w:val="Normal1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Contract 1</w:t>
            </w:r>
          </w:p>
        </w:tc>
        <w:tc>
          <w:tcPr>
            <w:tcW w:w="2366" w:type="dxa"/>
            <w:vAlign w:val="center"/>
          </w:tcPr>
          <w:p w:rsidR="00835360" w:rsidRPr="009412A0" w:rsidRDefault="00835360" w:rsidP="009E44A6">
            <w:pPr>
              <w:pStyle w:val="Normal1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Contract 2</w:t>
            </w:r>
          </w:p>
        </w:tc>
        <w:tc>
          <w:tcPr>
            <w:tcW w:w="2367" w:type="dxa"/>
            <w:gridSpan w:val="2"/>
            <w:vAlign w:val="center"/>
          </w:tcPr>
          <w:p w:rsidR="00835360" w:rsidRPr="009412A0" w:rsidRDefault="00835360" w:rsidP="009E44A6">
            <w:pPr>
              <w:pStyle w:val="Normal1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Contract 3</w:t>
            </w:r>
          </w:p>
        </w:tc>
      </w:tr>
      <w:tr w:rsidR="00835360" w:rsidRPr="009412A0" w:rsidTr="009E44A6">
        <w:trPr>
          <w:trHeight w:val="573"/>
        </w:trPr>
        <w:tc>
          <w:tcPr>
            <w:tcW w:w="2222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Name of customer organisation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360" w:rsidRPr="009412A0" w:rsidTr="009E44A6">
        <w:trPr>
          <w:trHeight w:val="420"/>
        </w:trPr>
        <w:tc>
          <w:tcPr>
            <w:tcW w:w="2222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Point of contact in the organisation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360" w:rsidRPr="009412A0" w:rsidTr="009E44A6">
        <w:trPr>
          <w:trHeight w:val="420"/>
        </w:trPr>
        <w:tc>
          <w:tcPr>
            <w:tcW w:w="2222" w:type="dxa"/>
            <w:vAlign w:val="center"/>
          </w:tcPr>
          <w:p w:rsidR="00835360" w:rsidRPr="009412A0" w:rsidRDefault="00835360" w:rsidP="009E44A6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Position in the organisation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360" w:rsidRPr="009412A0" w:rsidTr="009E44A6">
        <w:trPr>
          <w:trHeight w:val="420"/>
        </w:trPr>
        <w:tc>
          <w:tcPr>
            <w:tcW w:w="2222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E-mail address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360" w:rsidRPr="009412A0" w:rsidTr="009E44A6">
        <w:trPr>
          <w:trHeight w:val="420"/>
        </w:trPr>
        <w:tc>
          <w:tcPr>
            <w:tcW w:w="2222" w:type="dxa"/>
            <w:vAlign w:val="center"/>
          </w:tcPr>
          <w:p w:rsidR="00835360" w:rsidRPr="009412A0" w:rsidRDefault="00835360" w:rsidP="009E44A6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 xml:space="preserve">Description of contract 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360" w:rsidRPr="009412A0" w:rsidTr="009E44A6">
        <w:trPr>
          <w:trHeight w:val="420"/>
        </w:trPr>
        <w:tc>
          <w:tcPr>
            <w:tcW w:w="2222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Contract Start date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360" w:rsidRPr="009412A0" w:rsidTr="009E44A6">
        <w:trPr>
          <w:trHeight w:val="420"/>
        </w:trPr>
        <w:tc>
          <w:tcPr>
            <w:tcW w:w="2222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Contract completion date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360" w:rsidRPr="009412A0" w:rsidTr="009E44A6">
        <w:trPr>
          <w:trHeight w:val="420"/>
        </w:trPr>
        <w:tc>
          <w:tcPr>
            <w:tcW w:w="2222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2A0">
              <w:rPr>
                <w:rFonts w:ascii="Arial" w:eastAsia="Arial" w:hAnsi="Arial" w:cs="Arial"/>
                <w:b/>
                <w:sz w:val="22"/>
                <w:szCs w:val="22"/>
              </w:rPr>
              <w:t>Estimated contract value</w:t>
            </w: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gridSpan w:val="2"/>
          </w:tcPr>
          <w:p w:rsidR="00835360" w:rsidRPr="009412A0" w:rsidRDefault="00835360" w:rsidP="009E44A6">
            <w:pPr>
              <w:pStyle w:val="Normal1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5512" w:rsidRDefault="00BD5512" w:rsidP="009E44A6">
      <w:pPr>
        <w:pStyle w:val="Normal1"/>
        <w:ind w:right="1133"/>
        <w:jc w:val="both"/>
        <w:rPr>
          <w:rFonts w:ascii="Arial" w:eastAsia="Arial" w:hAnsi="Arial" w:cs="Arial"/>
          <w:sz w:val="22"/>
          <w:szCs w:val="22"/>
        </w:rPr>
      </w:pPr>
    </w:p>
    <w:sectPr w:rsidR="00BD551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F8" w:rsidRDefault="003976F8" w:rsidP="00C3633F">
      <w:r>
        <w:separator/>
      </w:r>
    </w:p>
  </w:endnote>
  <w:endnote w:type="continuationSeparator" w:id="0">
    <w:p w:rsidR="003976F8" w:rsidRDefault="003976F8" w:rsidP="00C3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2308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976F8" w:rsidRDefault="003976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4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44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76F8" w:rsidRDefault="003976F8">
    <w:pPr>
      <w:tabs>
        <w:tab w:val="center" w:pos="4513"/>
        <w:tab w:val="right" w:pos="902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F8" w:rsidRDefault="003976F8" w:rsidP="00C3633F">
      <w:r>
        <w:separator/>
      </w:r>
    </w:p>
  </w:footnote>
  <w:footnote w:type="continuationSeparator" w:id="0">
    <w:p w:rsidR="003976F8" w:rsidRDefault="003976F8" w:rsidP="00C36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F8" w:rsidRDefault="003976F8">
    <w:pPr>
      <w:pStyle w:val="Header"/>
    </w:pPr>
  </w:p>
  <w:p w:rsidR="003976F8" w:rsidRDefault="003976F8">
    <w:pPr>
      <w:tabs>
        <w:tab w:val="center" w:pos="4513"/>
        <w:tab w:val="right" w:pos="902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A84"/>
    <w:multiLevelType w:val="multilevel"/>
    <w:tmpl w:val="58C032E0"/>
    <w:lvl w:ilvl="0">
      <w:numFmt w:val="bullet"/>
      <w:lvlText w:val="●"/>
      <w:lvlJc w:val="left"/>
      <w:pPr>
        <w:ind w:left="1800" w:firstLine="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3960" w:firstLine="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6120" w:firstLine="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8280" w:firstLine="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10440" w:firstLine="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12600" w:firstLine="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14760" w:firstLine="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16920" w:firstLine="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19080" w:firstLine="0"/>
      </w:pPr>
      <w:rPr>
        <w:rFonts w:ascii="Arial" w:eastAsia="Arial" w:hAnsi="Arial" w:cs="Arial"/>
      </w:rPr>
    </w:lvl>
  </w:abstractNum>
  <w:abstractNum w:abstractNumId="1">
    <w:nsid w:val="11B90764"/>
    <w:multiLevelType w:val="multilevel"/>
    <w:tmpl w:val="9260EE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eastAsia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3">
    <w:nsid w:val="132947C3"/>
    <w:multiLevelType w:val="multilevel"/>
    <w:tmpl w:val="A1F0DC00"/>
    <w:lvl w:ilvl="0">
      <w:start w:val="1"/>
      <w:numFmt w:val="lowerLetter"/>
      <w:lvlText w:val="(%1)"/>
      <w:lvlJc w:val="left"/>
      <w:pPr>
        <w:ind w:left="822" w:firstLine="0"/>
      </w:pPr>
    </w:lvl>
    <w:lvl w:ilvl="1">
      <w:start w:val="1"/>
      <w:numFmt w:val="lowerLetter"/>
      <w:lvlText w:val="%2."/>
      <w:lvlJc w:val="left"/>
      <w:pPr>
        <w:ind w:left="2982" w:firstLine="0"/>
      </w:pPr>
    </w:lvl>
    <w:lvl w:ilvl="2">
      <w:start w:val="1"/>
      <w:numFmt w:val="lowerRoman"/>
      <w:lvlText w:val="%3."/>
      <w:lvlJc w:val="right"/>
      <w:pPr>
        <w:ind w:left="5322" w:firstLine="0"/>
      </w:pPr>
    </w:lvl>
    <w:lvl w:ilvl="3">
      <w:start w:val="1"/>
      <w:numFmt w:val="decimal"/>
      <w:lvlText w:val="%4."/>
      <w:lvlJc w:val="left"/>
      <w:pPr>
        <w:ind w:left="7302" w:firstLine="0"/>
      </w:pPr>
    </w:lvl>
    <w:lvl w:ilvl="4">
      <w:start w:val="1"/>
      <w:numFmt w:val="lowerLetter"/>
      <w:lvlText w:val="%5."/>
      <w:lvlJc w:val="left"/>
      <w:pPr>
        <w:ind w:left="9462" w:firstLine="0"/>
      </w:pPr>
    </w:lvl>
    <w:lvl w:ilvl="5">
      <w:start w:val="1"/>
      <w:numFmt w:val="lowerRoman"/>
      <w:lvlText w:val="%6."/>
      <w:lvlJc w:val="right"/>
      <w:pPr>
        <w:ind w:left="11802" w:firstLine="0"/>
      </w:pPr>
    </w:lvl>
    <w:lvl w:ilvl="6">
      <w:start w:val="1"/>
      <w:numFmt w:val="decimal"/>
      <w:lvlText w:val="%7."/>
      <w:lvlJc w:val="left"/>
      <w:pPr>
        <w:ind w:left="13782" w:firstLine="0"/>
      </w:pPr>
    </w:lvl>
    <w:lvl w:ilvl="7">
      <w:start w:val="1"/>
      <w:numFmt w:val="lowerLetter"/>
      <w:lvlText w:val="%8."/>
      <w:lvlJc w:val="left"/>
      <w:pPr>
        <w:ind w:left="15942" w:firstLine="0"/>
      </w:pPr>
    </w:lvl>
    <w:lvl w:ilvl="8">
      <w:start w:val="1"/>
      <w:numFmt w:val="lowerRoman"/>
      <w:lvlText w:val="%9."/>
      <w:lvlJc w:val="right"/>
      <w:pPr>
        <w:ind w:left="18282" w:firstLine="0"/>
      </w:pPr>
    </w:lvl>
  </w:abstractNum>
  <w:abstractNum w:abstractNumId="4">
    <w:nsid w:val="18191A9F"/>
    <w:multiLevelType w:val="multilevel"/>
    <w:tmpl w:val="00EE0514"/>
    <w:lvl w:ilvl="0">
      <w:start w:val="1"/>
      <w:numFmt w:val="lowerLetter"/>
      <w:lvlText w:val="(%1)"/>
      <w:lvlJc w:val="left"/>
      <w:pPr>
        <w:ind w:left="360" w:firstLine="0"/>
      </w:pPr>
    </w:lvl>
    <w:lvl w:ilvl="1">
      <w:start w:val="1"/>
      <w:numFmt w:val="lowerRoman"/>
      <w:lvlText w:val="(%2)"/>
      <w:lvlJc w:val="left"/>
      <w:pPr>
        <w:ind w:left="2520" w:firstLine="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4860" w:firstLine="0"/>
      </w:pPr>
    </w:lvl>
    <w:lvl w:ilvl="3">
      <w:start w:val="1"/>
      <w:numFmt w:val="decimal"/>
      <w:lvlText w:val="%4."/>
      <w:lvlJc w:val="left"/>
      <w:pPr>
        <w:ind w:left="6840" w:firstLine="0"/>
      </w:pPr>
    </w:lvl>
    <w:lvl w:ilvl="4">
      <w:start w:val="1"/>
      <w:numFmt w:val="lowerLetter"/>
      <w:lvlText w:val="%5."/>
      <w:lvlJc w:val="left"/>
      <w:pPr>
        <w:ind w:left="9000" w:firstLine="0"/>
      </w:pPr>
    </w:lvl>
    <w:lvl w:ilvl="5">
      <w:start w:val="1"/>
      <w:numFmt w:val="lowerRoman"/>
      <w:lvlText w:val="%6."/>
      <w:lvlJc w:val="right"/>
      <w:pPr>
        <w:ind w:left="11340" w:firstLine="0"/>
      </w:pPr>
    </w:lvl>
    <w:lvl w:ilvl="6">
      <w:start w:val="1"/>
      <w:numFmt w:val="decimal"/>
      <w:lvlText w:val="%7."/>
      <w:lvlJc w:val="left"/>
      <w:pPr>
        <w:ind w:left="13320" w:firstLine="0"/>
      </w:pPr>
    </w:lvl>
    <w:lvl w:ilvl="7">
      <w:start w:val="1"/>
      <w:numFmt w:val="lowerLetter"/>
      <w:lvlText w:val="%8."/>
      <w:lvlJc w:val="left"/>
      <w:pPr>
        <w:ind w:left="15480" w:firstLine="0"/>
      </w:pPr>
    </w:lvl>
    <w:lvl w:ilvl="8">
      <w:start w:val="1"/>
      <w:numFmt w:val="lowerRoman"/>
      <w:lvlText w:val="%9."/>
      <w:lvlJc w:val="right"/>
      <w:pPr>
        <w:ind w:left="17820" w:firstLine="0"/>
      </w:pPr>
    </w:lvl>
  </w:abstractNum>
  <w:abstractNum w:abstractNumId="5">
    <w:nsid w:val="26222C24"/>
    <w:multiLevelType w:val="multilevel"/>
    <w:tmpl w:val="3FD418A8"/>
    <w:lvl w:ilvl="0">
      <w:start w:val="1"/>
      <w:numFmt w:val="decimal"/>
      <w:lvlText w:val="%1."/>
      <w:lvlJc w:val="left"/>
      <w:pPr>
        <w:ind w:left="720" w:firstLine="468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6">
    <w:nsid w:val="52781352"/>
    <w:multiLevelType w:val="multilevel"/>
    <w:tmpl w:val="E5CEB0CE"/>
    <w:lvl w:ilvl="0">
      <w:numFmt w:val="bullet"/>
      <w:lvlText w:val="●"/>
      <w:lvlJc w:val="left"/>
      <w:pPr>
        <w:ind w:left="1800" w:firstLine="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3960" w:firstLine="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6120" w:firstLine="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8280" w:firstLine="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10440" w:firstLine="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12600" w:firstLine="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14760" w:firstLine="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16920" w:firstLine="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19080" w:firstLine="0"/>
      </w:pPr>
      <w:rPr>
        <w:rFonts w:ascii="Arial" w:eastAsia="Arial" w:hAnsi="Arial" w:cs="Arial"/>
      </w:rPr>
    </w:lvl>
  </w:abstractNum>
  <w:abstractNum w:abstractNumId="7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3F"/>
    <w:rsid w:val="00015FF0"/>
    <w:rsid w:val="00053863"/>
    <w:rsid w:val="00075281"/>
    <w:rsid w:val="001E07EA"/>
    <w:rsid w:val="0021465A"/>
    <w:rsid w:val="002D6BC4"/>
    <w:rsid w:val="003976F8"/>
    <w:rsid w:val="00444627"/>
    <w:rsid w:val="00561372"/>
    <w:rsid w:val="0059587B"/>
    <w:rsid w:val="007827C5"/>
    <w:rsid w:val="00835360"/>
    <w:rsid w:val="008F22D6"/>
    <w:rsid w:val="009412A0"/>
    <w:rsid w:val="009E44A6"/>
    <w:rsid w:val="00A22526"/>
    <w:rsid w:val="00A53DAB"/>
    <w:rsid w:val="00AF5E16"/>
    <w:rsid w:val="00BB4168"/>
    <w:rsid w:val="00BD5512"/>
    <w:rsid w:val="00C3633F"/>
    <w:rsid w:val="00D42D6E"/>
    <w:rsid w:val="00D6529C"/>
    <w:rsid w:val="00E10C51"/>
    <w:rsid w:val="00E13877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C3633F"/>
    <w:pPr>
      <w:keepNext/>
      <w:keepLines/>
      <w:spacing w:before="480" w:line="259" w:lineRule="auto"/>
      <w:contextualSpacing/>
      <w:jc w:val="both"/>
      <w:outlineLvl w:val="0"/>
    </w:pPr>
    <w:rPr>
      <w:rFonts w:ascii="Arial" w:eastAsia="Arial" w:hAnsi="Arial" w:cs="Arial"/>
      <w:b/>
      <w:color w:val="335B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3633F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33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3633F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633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3633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3633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3633F"/>
    <w:rPr>
      <w:rFonts w:eastAsia="Arial" w:cs="Arial"/>
      <w:b/>
      <w:color w:val="335B8A"/>
      <w:sz w:val="32"/>
      <w:szCs w:val="32"/>
    </w:rPr>
  </w:style>
  <w:style w:type="paragraph" w:styleId="ListParagraph">
    <w:name w:val="List Paragraph"/>
    <w:basedOn w:val="Normal"/>
    <w:uiPriority w:val="34"/>
    <w:qFormat/>
    <w:rsid w:val="00075281"/>
    <w:pPr>
      <w:ind w:left="720"/>
      <w:contextualSpacing/>
    </w:pPr>
  </w:style>
  <w:style w:type="paragraph" w:styleId="Header">
    <w:name w:val="header"/>
    <w:basedOn w:val="Normal"/>
    <w:link w:val="HeaderChar"/>
    <w:rsid w:val="0021465A"/>
    <w:pPr>
      <w:tabs>
        <w:tab w:val="center" w:pos="4513"/>
        <w:tab w:val="right" w:pos="9026"/>
      </w:tabs>
      <w:suppressAutoHyphens/>
      <w:autoSpaceDN w:val="0"/>
      <w:jc w:val="left"/>
      <w:textAlignment w:val="baseline"/>
    </w:pPr>
    <w:rPr>
      <w:rFonts w:ascii="Calibri" w:eastAsia="Calibri" w:hAnsi="Calibri" w:cs="Calibri"/>
      <w:color w:val="00000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1465A"/>
    <w:rPr>
      <w:rFonts w:ascii="Calibri" w:eastAsia="Calibri" w:hAnsi="Calibri" w:cs="Calibri"/>
      <w:color w:val="00000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rsid w:val="00D6529C"/>
    <w:pPr>
      <w:keepNext/>
      <w:keepLines/>
      <w:suppressAutoHyphens/>
      <w:autoSpaceDN w:val="0"/>
      <w:spacing w:before="480" w:after="120" w:line="276" w:lineRule="auto"/>
      <w:jc w:val="left"/>
      <w:textAlignment w:val="baseline"/>
    </w:pPr>
    <w:rPr>
      <w:rFonts w:ascii="Calibri" w:eastAsia="Calibri" w:hAnsi="Calibri" w:cs="Calibri"/>
      <w:b/>
      <w:color w:val="000000"/>
      <w:sz w:val="7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6529C"/>
    <w:rPr>
      <w:rFonts w:ascii="Calibri" w:eastAsia="Calibri" w:hAnsi="Calibri" w:cs="Calibri"/>
      <w:b/>
      <w:color w:val="000000"/>
      <w:sz w:val="72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13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C3633F"/>
    <w:pPr>
      <w:keepNext/>
      <w:keepLines/>
      <w:spacing w:before="480" w:line="259" w:lineRule="auto"/>
      <w:contextualSpacing/>
      <w:jc w:val="both"/>
      <w:outlineLvl w:val="0"/>
    </w:pPr>
    <w:rPr>
      <w:rFonts w:ascii="Arial" w:eastAsia="Arial" w:hAnsi="Arial" w:cs="Arial"/>
      <w:b/>
      <w:color w:val="335B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3633F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33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3633F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633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3633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3633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3633F"/>
    <w:rPr>
      <w:rFonts w:eastAsia="Arial" w:cs="Arial"/>
      <w:b/>
      <w:color w:val="335B8A"/>
      <w:sz w:val="32"/>
      <w:szCs w:val="32"/>
    </w:rPr>
  </w:style>
  <w:style w:type="paragraph" w:styleId="ListParagraph">
    <w:name w:val="List Paragraph"/>
    <w:basedOn w:val="Normal"/>
    <w:uiPriority w:val="34"/>
    <w:qFormat/>
    <w:rsid w:val="00075281"/>
    <w:pPr>
      <w:ind w:left="720"/>
      <w:contextualSpacing/>
    </w:pPr>
  </w:style>
  <w:style w:type="paragraph" w:styleId="Header">
    <w:name w:val="header"/>
    <w:basedOn w:val="Normal"/>
    <w:link w:val="HeaderChar"/>
    <w:rsid w:val="0021465A"/>
    <w:pPr>
      <w:tabs>
        <w:tab w:val="center" w:pos="4513"/>
        <w:tab w:val="right" w:pos="9026"/>
      </w:tabs>
      <w:suppressAutoHyphens/>
      <w:autoSpaceDN w:val="0"/>
      <w:jc w:val="left"/>
      <w:textAlignment w:val="baseline"/>
    </w:pPr>
    <w:rPr>
      <w:rFonts w:ascii="Calibri" w:eastAsia="Calibri" w:hAnsi="Calibri" w:cs="Calibri"/>
      <w:color w:val="00000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1465A"/>
    <w:rPr>
      <w:rFonts w:ascii="Calibri" w:eastAsia="Calibri" w:hAnsi="Calibri" w:cs="Calibri"/>
      <w:color w:val="00000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rsid w:val="00D6529C"/>
    <w:pPr>
      <w:keepNext/>
      <w:keepLines/>
      <w:suppressAutoHyphens/>
      <w:autoSpaceDN w:val="0"/>
      <w:spacing w:before="480" w:after="120" w:line="276" w:lineRule="auto"/>
      <w:jc w:val="left"/>
      <w:textAlignment w:val="baseline"/>
    </w:pPr>
    <w:rPr>
      <w:rFonts w:ascii="Calibri" w:eastAsia="Calibri" w:hAnsi="Calibri" w:cs="Calibri"/>
      <w:b/>
      <w:color w:val="000000"/>
      <w:sz w:val="7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6529C"/>
    <w:rPr>
      <w:rFonts w:ascii="Calibri" w:eastAsia="Calibri" w:hAnsi="Calibri" w:cs="Calibri"/>
      <w:b/>
      <w:color w:val="000000"/>
      <w:sz w:val="72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13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uploads/system/uploads/attachment_data/file/551130/List_of_Mandatory_and_Discretionary_Exclus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D492-A9D6-4373-8CD5-01A87D2C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CB180913</Template>
  <TotalTime>202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Ryder-Oliver, Jon</dc:creator>
  <cp:lastModifiedBy>Ryder-Oliver, Jon</cp:lastModifiedBy>
  <cp:revision>10</cp:revision>
  <dcterms:created xsi:type="dcterms:W3CDTF">2017-01-24T08:44:00Z</dcterms:created>
  <dcterms:modified xsi:type="dcterms:W3CDTF">2017-01-27T09:24:00Z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A4479473</vt:lpwstr>
  </property>
  <property fmtid="{D5CDD505-2E9C-101B-9397-08002B2CF9AE}" pid="4" name="Objective-Title">
    <vt:lpwstr>TNA Catering Concession - Stage 1 - Appendix C - Declarations and References</vt:lpwstr>
  </property>
  <property fmtid="{D5CDD505-2E9C-101B-9397-08002B2CF9AE}" pid="5" name="Objective-Comment">
    <vt:lpwstr/>
  </property>
  <property fmtid="{D5CDD505-2E9C-101B-9397-08002B2CF9AE}" pid="6" name="Objective-CreationStamp">
    <vt:filetime>2017-01-24T09:00:30Z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2017-01-27T09:24:44Z</vt:filetime>
  </property>
  <property fmtid="{D5CDD505-2E9C-101B-9397-08002B2CF9AE}" pid="10" name="Objective-ModificationStamp">
    <vt:filetime>2017-01-31T14:53:24Z</vt:filetime>
  </property>
  <property fmtid="{D5CDD505-2E9C-101B-9397-08002B2CF9AE}" pid="11" name="Objective-Owner">
    <vt:lpwstr>Jon Ryder-Oliver</vt:lpwstr>
  </property>
  <property fmtid="{D5CDD505-2E9C-101B-9397-08002B2CF9AE}" pid="12" name="Objective-Path">
    <vt:lpwstr>File Plan:Procurement:Tenders:20162017_Catering JRO:Stage 1 Requirement - final versions:</vt:lpwstr>
  </property>
  <property fmtid="{D5CDD505-2E9C-101B-9397-08002B2CF9AE}" pid="13" name="Objective-Parent">
    <vt:lpwstr>Stage 1 Requirement - final versions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>Procurement</vt:lpwstr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</Properties>
</file>