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0154" w14:textId="77777777" w:rsidR="002E4D2F" w:rsidRDefault="002E4D2F">
      <w:pPr>
        <w:suppressAutoHyphens/>
        <w:jc w:val="right"/>
        <w:rPr>
          <w:b/>
          <w:spacing w:val="-2"/>
        </w:rPr>
      </w:pPr>
    </w:p>
    <w:p w14:paraId="212491DC" w14:textId="77777777" w:rsidR="002E4D2F" w:rsidRDefault="002E4D2F" w:rsidP="002E4D2F">
      <w:pPr>
        <w:overflowPunct/>
        <w:autoSpaceDE/>
        <w:autoSpaceDN/>
        <w:adjustRightInd/>
        <w:jc w:val="center"/>
        <w:textAlignment w:val="auto"/>
        <w:rPr>
          <w:b/>
          <w:spacing w:val="-2"/>
          <w:sz w:val="36"/>
          <w:szCs w:val="36"/>
        </w:rPr>
      </w:pPr>
    </w:p>
    <w:p w14:paraId="12FC58ED" w14:textId="77777777" w:rsidR="002E4D2F" w:rsidRDefault="002E4D2F" w:rsidP="002E4D2F">
      <w:pPr>
        <w:overflowPunct/>
        <w:autoSpaceDE/>
        <w:autoSpaceDN/>
        <w:adjustRightInd/>
        <w:jc w:val="center"/>
        <w:textAlignment w:val="auto"/>
        <w:rPr>
          <w:b/>
          <w:spacing w:val="-2"/>
          <w:sz w:val="36"/>
          <w:szCs w:val="36"/>
        </w:rPr>
      </w:pPr>
    </w:p>
    <w:p w14:paraId="75EC31D1" w14:textId="77777777" w:rsidR="002E4D2F" w:rsidRDefault="002E4D2F" w:rsidP="002E4D2F">
      <w:pPr>
        <w:overflowPunct/>
        <w:autoSpaceDE/>
        <w:autoSpaceDN/>
        <w:adjustRightInd/>
        <w:jc w:val="center"/>
        <w:textAlignment w:val="auto"/>
        <w:rPr>
          <w:b/>
          <w:spacing w:val="-2"/>
          <w:sz w:val="36"/>
          <w:szCs w:val="36"/>
        </w:rPr>
      </w:pPr>
    </w:p>
    <w:p w14:paraId="01402833" w14:textId="77777777" w:rsidR="002E4D2F" w:rsidRDefault="002E4D2F" w:rsidP="002E4D2F">
      <w:pPr>
        <w:overflowPunct/>
        <w:autoSpaceDE/>
        <w:autoSpaceDN/>
        <w:adjustRightInd/>
        <w:jc w:val="center"/>
        <w:textAlignment w:val="auto"/>
        <w:rPr>
          <w:b/>
          <w:spacing w:val="-2"/>
          <w:sz w:val="36"/>
          <w:szCs w:val="36"/>
        </w:rPr>
      </w:pPr>
    </w:p>
    <w:p w14:paraId="1552D704" w14:textId="77777777" w:rsidR="002E4D2F" w:rsidRDefault="002E4D2F" w:rsidP="002E4D2F">
      <w:pPr>
        <w:overflowPunct/>
        <w:autoSpaceDE/>
        <w:autoSpaceDN/>
        <w:adjustRightInd/>
        <w:jc w:val="center"/>
        <w:textAlignment w:val="auto"/>
        <w:rPr>
          <w:b/>
          <w:spacing w:val="-2"/>
          <w:sz w:val="36"/>
          <w:szCs w:val="36"/>
        </w:rPr>
      </w:pPr>
    </w:p>
    <w:p w14:paraId="260F678F" w14:textId="77777777" w:rsidR="002E4D2F" w:rsidRDefault="002E4D2F" w:rsidP="002E4D2F">
      <w:pPr>
        <w:overflowPunct/>
        <w:autoSpaceDE/>
        <w:autoSpaceDN/>
        <w:adjustRightInd/>
        <w:jc w:val="center"/>
        <w:textAlignment w:val="auto"/>
        <w:rPr>
          <w:b/>
          <w:spacing w:val="-2"/>
          <w:sz w:val="36"/>
          <w:szCs w:val="36"/>
        </w:rPr>
      </w:pPr>
    </w:p>
    <w:p w14:paraId="38049348" w14:textId="77777777" w:rsidR="002E4D2F" w:rsidRDefault="002E4D2F" w:rsidP="002E4D2F">
      <w:pPr>
        <w:overflowPunct/>
        <w:autoSpaceDE/>
        <w:autoSpaceDN/>
        <w:adjustRightInd/>
        <w:jc w:val="center"/>
        <w:textAlignment w:val="auto"/>
        <w:rPr>
          <w:b/>
          <w:spacing w:val="-2"/>
          <w:sz w:val="36"/>
          <w:szCs w:val="36"/>
        </w:rPr>
      </w:pPr>
    </w:p>
    <w:p w14:paraId="22930770" w14:textId="77777777" w:rsidR="002E4D2F" w:rsidRDefault="002E4D2F" w:rsidP="002E4D2F">
      <w:pPr>
        <w:overflowPunct/>
        <w:autoSpaceDE/>
        <w:autoSpaceDN/>
        <w:adjustRightInd/>
        <w:jc w:val="center"/>
        <w:textAlignment w:val="auto"/>
        <w:rPr>
          <w:b/>
          <w:spacing w:val="-2"/>
          <w:sz w:val="36"/>
          <w:szCs w:val="36"/>
        </w:rPr>
      </w:pPr>
    </w:p>
    <w:p w14:paraId="7D91207C" w14:textId="77777777" w:rsidR="002E4D2F" w:rsidRDefault="002E4D2F" w:rsidP="002E4D2F">
      <w:pPr>
        <w:overflowPunct/>
        <w:autoSpaceDE/>
        <w:autoSpaceDN/>
        <w:adjustRightInd/>
        <w:jc w:val="center"/>
        <w:textAlignment w:val="auto"/>
        <w:rPr>
          <w:b/>
          <w:spacing w:val="-2"/>
          <w:sz w:val="36"/>
          <w:szCs w:val="36"/>
        </w:rPr>
      </w:pPr>
    </w:p>
    <w:p w14:paraId="43983C38" w14:textId="77777777" w:rsidR="002E4D2F" w:rsidRDefault="002E4D2F" w:rsidP="002E4D2F">
      <w:pPr>
        <w:overflowPunct/>
        <w:autoSpaceDE/>
        <w:autoSpaceDN/>
        <w:adjustRightInd/>
        <w:jc w:val="center"/>
        <w:textAlignment w:val="auto"/>
        <w:rPr>
          <w:b/>
          <w:spacing w:val="-2"/>
          <w:sz w:val="36"/>
          <w:szCs w:val="36"/>
        </w:rPr>
      </w:pPr>
    </w:p>
    <w:p w14:paraId="424AFDE5" w14:textId="77777777" w:rsidR="002E4D2F" w:rsidRDefault="002E4D2F" w:rsidP="002E4D2F">
      <w:pPr>
        <w:overflowPunct/>
        <w:autoSpaceDE/>
        <w:autoSpaceDN/>
        <w:adjustRightInd/>
        <w:jc w:val="center"/>
        <w:textAlignment w:val="auto"/>
        <w:rPr>
          <w:b/>
          <w:spacing w:val="-2"/>
          <w:sz w:val="36"/>
          <w:szCs w:val="36"/>
        </w:rPr>
      </w:pPr>
    </w:p>
    <w:p w14:paraId="51FB13F4" w14:textId="77777777" w:rsidR="002E4D2F" w:rsidRDefault="002E4D2F" w:rsidP="002E4D2F">
      <w:pPr>
        <w:overflowPunct/>
        <w:autoSpaceDE/>
        <w:autoSpaceDN/>
        <w:adjustRightInd/>
        <w:jc w:val="center"/>
        <w:textAlignment w:val="auto"/>
        <w:rPr>
          <w:b/>
          <w:spacing w:val="-2"/>
          <w:sz w:val="36"/>
          <w:szCs w:val="36"/>
        </w:rPr>
      </w:pPr>
    </w:p>
    <w:p w14:paraId="283968B6" w14:textId="77777777" w:rsidR="002E4D2F" w:rsidRDefault="002E4D2F" w:rsidP="002E4D2F">
      <w:pPr>
        <w:overflowPunct/>
        <w:autoSpaceDE/>
        <w:autoSpaceDN/>
        <w:adjustRightInd/>
        <w:jc w:val="center"/>
        <w:textAlignment w:val="auto"/>
        <w:rPr>
          <w:b/>
          <w:spacing w:val="-2"/>
          <w:sz w:val="36"/>
          <w:szCs w:val="36"/>
        </w:rPr>
      </w:pPr>
    </w:p>
    <w:p w14:paraId="3D72C544" w14:textId="77777777" w:rsidR="002E4D2F" w:rsidRDefault="002E4D2F" w:rsidP="002E4D2F">
      <w:pPr>
        <w:overflowPunct/>
        <w:autoSpaceDE/>
        <w:autoSpaceDN/>
        <w:adjustRightInd/>
        <w:jc w:val="center"/>
        <w:textAlignment w:val="auto"/>
        <w:rPr>
          <w:b/>
          <w:spacing w:val="-2"/>
          <w:sz w:val="36"/>
          <w:szCs w:val="36"/>
        </w:rPr>
      </w:pPr>
    </w:p>
    <w:p w14:paraId="538A8867" w14:textId="6C72549E" w:rsidR="002E4D2F" w:rsidRDefault="00830884" w:rsidP="002E4D2F">
      <w:pPr>
        <w:overflowPunct/>
        <w:autoSpaceDE/>
        <w:autoSpaceDN/>
        <w:adjustRightInd/>
        <w:jc w:val="center"/>
        <w:textAlignment w:val="auto"/>
        <w:rPr>
          <w:b/>
          <w:spacing w:val="-2"/>
          <w:sz w:val="36"/>
          <w:szCs w:val="36"/>
        </w:rPr>
      </w:pPr>
      <w:r>
        <w:rPr>
          <w:b/>
          <w:spacing w:val="-2"/>
          <w:sz w:val="36"/>
          <w:szCs w:val="36"/>
        </w:rPr>
        <w:t>Schedule 9</w:t>
      </w:r>
    </w:p>
    <w:p w14:paraId="21976E23" w14:textId="7FFE5428" w:rsidR="002E4D2F" w:rsidRDefault="002E4D2F" w:rsidP="002E4D2F">
      <w:pPr>
        <w:overflowPunct/>
        <w:autoSpaceDE/>
        <w:autoSpaceDN/>
        <w:adjustRightInd/>
        <w:jc w:val="center"/>
        <w:textAlignment w:val="auto"/>
        <w:rPr>
          <w:b/>
          <w:spacing w:val="-2"/>
        </w:rPr>
      </w:pPr>
      <w:r>
        <w:rPr>
          <w:b/>
          <w:spacing w:val="-2"/>
          <w:sz w:val="36"/>
          <w:szCs w:val="36"/>
        </w:rPr>
        <w:t>Design Rights and Patents</w:t>
      </w:r>
      <w:r>
        <w:rPr>
          <w:b/>
          <w:spacing w:val="-2"/>
        </w:rPr>
        <w:br w:type="page"/>
      </w:r>
    </w:p>
    <w:p w14:paraId="7992EAE2" w14:textId="77777777" w:rsidR="00AD73CA" w:rsidRDefault="00AD73CA">
      <w:pPr>
        <w:tabs>
          <w:tab w:val="left" w:pos="1134"/>
        </w:tabs>
        <w:suppressAutoHyphens/>
        <w:ind w:left="567" w:hanging="567"/>
        <w:jc w:val="right"/>
        <w:rPr>
          <w:b/>
          <w:spacing w:val="-2"/>
        </w:rPr>
      </w:pPr>
      <w:r>
        <w:rPr>
          <w:b/>
          <w:spacing w:val="-2"/>
        </w:rPr>
        <w:lastRenderedPageBreak/>
        <w:t>DEFFORM 177</w:t>
      </w:r>
    </w:p>
    <w:p w14:paraId="7992EAE3" w14:textId="77777777" w:rsidR="00AD73CA" w:rsidRDefault="00AD73CA">
      <w:pPr>
        <w:suppressAutoHyphens/>
        <w:jc w:val="right"/>
        <w:rPr>
          <w:b/>
          <w:spacing w:val="-2"/>
        </w:rPr>
      </w:pPr>
      <w:r>
        <w:rPr>
          <w:b/>
          <w:spacing w:val="-2"/>
        </w:rPr>
        <w:t>(</w:t>
      </w:r>
      <w:proofErr w:type="spellStart"/>
      <w:r>
        <w:rPr>
          <w:b/>
          <w:spacing w:val="-2"/>
        </w:rPr>
        <w:t>Edn</w:t>
      </w:r>
      <w:proofErr w:type="spellEnd"/>
      <w:r>
        <w:rPr>
          <w:b/>
          <w:spacing w:val="-2"/>
        </w:rPr>
        <w:t xml:space="preserve"> 3/80)</w:t>
      </w:r>
    </w:p>
    <w:p w14:paraId="7992EAE4" w14:textId="77777777" w:rsidR="00AD73CA" w:rsidRDefault="00AD73CA">
      <w:pPr>
        <w:suppressAutoHyphens/>
        <w:jc w:val="right"/>
        <w:rPr>
          <w:b/>
          <w:spacing w:val="-2"/>
        </w:rPr>
      </w:pPr>
    </w:p>
    <w:p w14:paraId="7992EAE5" w14:textId="77777777" w:rsidR="00AD73CA" w:rsidRDefault="00AD73CA">
      <w:pPr>
        <w:suppressAutoHyphens/>
        <w:jc w:val="center"/>
        <w:rPr>
          <w:b/>
          <w:spacing w:val="-2"/>
          <w:sz w:val="24"/>
        </w:rPr>
      </w:pPr>
      <w:r>
        <w:rPr>
          <w:b/>
          <w:spacing w:val="-2"/>
          <w:sz w:val="24"/>
        </w:rPr>
        <w:t>Ministry of Defence</w:t>
      </w:r>
    </w:p>
    <w:p w14:paraId="7992EAE6" w14:textId="77777777" w:rsidR="00AD73CA" w:rsidRDefault="00AD73CA">
      <w:pPr>
        <w:suppressAutoHyphens/>
        <w:jc w:val="both"/>
        <w:rPr>
          <w:b/>
          <w:spacing w:val="-2"/>
        </w:rPr>
      </w:pPr>
    </w:p>
    <w:p w14:paraId="7992EAE7" w14:textId="77777777" w:rsidR="00AD73CA" w:rsidRDefault="00AD73CA">
      <w:pPr>
        <w:suppressAutoHyphens/>
        <w:jc w:val="center"/>
        <w:rPr>
          <w:b/>
          <w:spacing w:val="-2"/>
          <w:sz w:val="28"/>
        </w:rPr>
      </w:pPr>
      <w:r>
        <w:rPr>
          <w:b/>
          <w:spacing w:val="-2"/>
          <w:sz w:val="28"/>
        </w:rPr>
        <w:t>Design Rights and Patents</w:t>
      </w:r>
    </w:p>
    <w:p w14:paraId="7992EAE8" w14:textId="77777777" w:rsidR="00AD73CA" w:rsidRDefault="00AD73CA">
      <w:pPr>
        <w:suppressAutoHyphens/>
        <w:jc w:val="center"/>
        <w:rPr>
          <w:b/>
          <w:spacing w:val="-2"/>
          <w:sz w:val="28"/>
        </w:rPr>
      </w:pPr>
      <w:r>
        <w:rPr>
          <w:b/>
          <w:spacing w:val="-2"/>
          <w:sz w:val="28"/>
        </w:rPr>
        <w:t>(Sub-Contractor’s Agreement)</w:t>
      </w:r>
    </w:p>
    <w:p w14:paraId="7992EAE9" w14:textId="77777777" w:rsidR="00AD73CA" w:rsidRDefault="00AD73CA">
      <w:pPr>
        <w:suppressAutoHyphens/>
        <w:jc w:val="center"/>
        <w:rPr>
          <w:b/>
          <w:spacing w:val="-2"/>
          <w:sz w:val="28"/>
        </w:rPr>
      </w:pPr>
    </w:p>
    <w:p w14:paraId="7992EAEA" w14:textId="77777777" w:rsidR="00AD73CA" w:rsidRDefault="00AD73CA">
      <w:pPr>
        <w:suppressAutoHyphens/>
        <w:jc w:val="both"/>
        <w:rPr>
          <w:spacing w:val="-2"/>
        </w:rPr>
      </w:pPr>
    </w:p>
    <w:p w14:paraId="7992EAEB" w14:textId="77777777" w:rsidR="00AD73CA" w:rsidRDefault="00AD73CA">
      <w:pPr>
        <w:suppressAutoHyphens/>
        <w:rPr>
          <w:spacing w:val="-2"/>
        </w:rPr>
      </w:pPr>
      <w:r>
        <w:rPr>
          <w:spacing w:val="-2"/>
        </w:rPr>
        <w:t xml:space="preserve">THIS AGREEMENT is made the </w:t>
      </w:r>
      <w:r>
        <w:rPr>
          <w:spacing w:val="-2"/>
        </w:rPr>
        <w:tab/>
      </w:r>
      <w:r>
        <w:rPr>
          <w:spacing w:val="-2"/>
        </w:rPr>
        <w:tab/>
      </w:r>
      <w:r>
        <w:rPr>
          <w:spacing w:val="-2"/>
        </w:rPr>
        <w:tab/>
        <w:t xml:space="preserve">day of </w:t>
      </w:r>
      <w:r>
        <w:rPr>
          <w:spacing w:val="-2"/>
        </w:rPr>
        <w:tab/>
      </w:r>
      <w:r>
        <w:rPr>
          <w:spacing w:val="-2"/>
        </w:rPr>
        <w:tab/>
      </w:r>
      <w:r>
        <w:rPr>
          <w:spacing w:val="-2"/>
        </w:rPr>
        <w:tab/>
      </w:r>
      <w:r>
        <w:rPr>
          <w:spacing w:val="-2"/>
        </w:rPr>
        <w:tab/>
        <w:t xml:space="preserve">19 </w:t>
      </w:r>
    </w:p>
    <w:p w14:paraId="7992EAEC" w14:textId="77777777" w:rsidR="00AD73CA" w:rsidRDefault="00AD73CA">
      <w:pPr>
        <w:suppressAutoHyphens/>
        <w:rPr>
          <w:spacing w:val="-2"/>
        </w:rPr>
      </w:pPr>
    </w:p>
    <w:p w14:paraId="7992EAED" w14:textId="77777777" w:rsidR="00AD73CA" w:rsidRDefault="00AD73CA">
      <w:pPr>
        <w:suppressAutoHyphens/>
        <w:rPr>
          <w:spacing w:val="-2"/>
        </w:rPr>
      </w:pPr>
      <w:r>
        <w:rPr>
          <w:spacing w:val="-2"/>
        </w:rPr>
        <w:t>BETWEEN</w:t>
      </w:r>
    </w:p>
    <w:p w14:paraId="7992EAEE" w14:textId="77777777" w:rsidR="00AD73CA" w:rsidRDefault="00AD73CA">
      <w:pPr>
        <w:suppressAutoHyphens/>
        <w:rPr>
          <w:spacing w:val="-2"/>
        </w:rPr>
      </w:pPr>
    </w:p>
    <w:p w14:paraId="7992EAEF" w14:textId="77777777" w:rsidR="00AD73CA" w:rsidRDefault="00AD73CA">
      <w:pPr>
        <w:suppressAutoHyphens/>
        <w:rPr>
          <w:spacing w:val="-2"/>
        </w:rPr>
      </w:pPr>
      <w:r>
        <w:rPr>
          <w:spacing w:val="-2"/>
        </w:rPr>
        <w:t xml:space="preserve">whose registered office is at </w:t>
      </w:r>
    </w:p>
    <w:p w14:paraId="7992EAF0" w14:textId="77777777" w:rsidR="00AD73CA" w:rsidRDefault="00AD73CA">
      <w:pPr>
        <w:suppressAutoHyphens/>
        <w:rPr>
          <w:spacing w:val="-2"/>
        </w:rPr>
      </w:pPr>
    </w:p>
    <w:p w14:paraId="7992EAF1" w14:textId="77777777" w:rsidR="00AD73CA" w:rsidRDefault="00AD73CA">
      <w:pPr>
        <w:suppressAutoHyphens/>
        <w:rPr>
          <w:spacing w:val="-2"/>
        </w:rPr>
      </w:pPr>
    </w:p>
    <w:p w14:paraId="7992EAF2" w14:textId="77777777" w:rsidR="00AD73CA" w:rsidRDefault="00AD73CA">
      <w:pPr>
        <w:suppressAutoHyphens/>
        <w:rPr>
          <w:spacing w:val="-2"/>
        </w:rPr>
      </w:pPr>
    </w:p>
    <w:p w14:paraId="7992EAF3" w14:textId="77777777" w:rsidR="00AD73CA" w:rsidRDefault="00AD73CA">
      <w:pPr>
        <w:suppressAutoHyphens/>
        <w:rPr>
          <w:spacing w:val="-2"/>
        </w:rPr>
      </w:pPr>
      <w:r>
        <w:rPr>
          <w:spacing w:val="-2"/>
        </w:rPr>
        <w:t>(hereinafter called "the Sub-Contractor") of the one part and THE SECRETARY OF STATE FOR DEFENCE (hereinafter called "the Secretary of State") of the other part</w:t>
      </w:r>
    </w:p>
    <w:p w14:paraId="7992EAF4" w14:textId="77777777" w:rsidR="00AD73CA" w:rsidRDefault="00AD73CA">
      <w:pPr>
        <w:suppressAutoHyphens/>
        <w:rPr>
          <w:spacing w:val="-2"/>
        </w:rPr>
      </w:pPr>
    </w:p>
    <w:p w14:paraId="7992EAF5" w14:textId="77777777" w:rsidR="00AD73CA" w:rsidRDefault="00AD73CA">
      <w:pPr>
        <w:suppressAutoHyphens/>
        <w:rPr>
          <w:spacing w:val="-2"/>
        </w:rPr>
      </w:pPr>
      <w:r>
        <w:rPr>
          <w:spacing w:val="-2"/>
        </w:rPr>
        <w:tab/>
        <w:t>WHEREAS:-</w:t>
      </w:r>
    </w:p>
    <w:p w14:paraId="7992EAF6" w14:textId="77777777" w:rsidR="00AD73CA" w:rsidRDefault="00AD73CA">
      <w:pPr>
        <w:suppressAutoHyphens/>
        <w:rPr>
          <w:spacing w:val="-2"/>
        </w:rPr>
      </w:pPr>
    </w:p>
    <w:p w14:paraId="7992EAF7" w14:textId="5505886F" w:rsidR="00AD73CA" w:rsidRDefault="00AD73CA">
      <w:pPr>
        <w:suppressAutoHyphens/>
        <w:ind w:left="567" w:hanging="567"/>
        <w:rPr>
          <w:spacing w:val="-2"/>
        </w:rPr>
      </w:pPr>
      <w:r>
        <w:rPr>
          <w:spacing w:val="-2"/>
        </w:rPr>
        <w:t>1.</w:t>
      </w:r>
      <w:r>
        <w:rPr>
          <w:spacing w:val="-2"/>
        </w:rPr>
        <w:tab/>
        <w:t xml:space="preserve">The Secretary of State has placed with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(hereinafter called "the main contractor") a contract bearing the reference number </w:t>
      </w:r>
      <w:r>
        <w:rPr>
          <w:spacing w:val="-2"/>
        </w:rPr>
        <w:tab/>
      </w:r>
      <w:r>
        <w:rPr>
          <w:spacing w:val="-2"/>
        </w:rPr>
        <w:tab/>
      </w:r>
      <w:r>
        <w:rPr>
          <w:spacing w:val="-2"/>
        </w:rPr>
        <w:tab/>
      </w:r>
      <w:r>
        <w:rPr>
          <w:spacing w:val="-2"/>
        </w:rPr>
        <w:tab/>
      </w:r>
      <w:r>
        <w:rPr>
          <w:spacing w:val="-2"/>
        </w:rPr>
        <w:tab/>
      </w:r>
      <w:r>
        <w:rPr>
          <w:spacing w:val="-2"/>
        </w:rPr>
        <w:tab/>
        <w:t xml:space="preserve">(hereinafter called "the main contract") for the design and development of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the effect of which is that the costs of such design and development (including the cost referable to any sub-contracts hereinafter referred to) will be substantially borne by the Secretary of State.</w:t>
      </w:r>
    </w:p>
    <w:p w14:paraId="7992EAF8" w14:textId="77777777" w:rsidR="00AD73CA" w:rsidRDefault="00AD73CA">
      <w:pPr>
        <w:suppressAutoHyphens/>
        <w:rPr>
          <w:spacing w:val="-2"/>
        </w:rPr>
      </w:pPr>
    </w:p>
    <w:p w14:paraId="7992EAF9" w14:textId="77777777" w:rsidR="00AD73CA" w:rsidRDefault="00AD73CA">
      <w:pPr>
        <w:suppressAutoHyphens/>
        <w:ind w:left="567" w:hanging="567"/>
        <w:rPr>
          <w:spacing w:val="-2"/>
        </w:rPr>
      </w:pPr>
      <w:r>
        <w:rPr>
          <w:spacing w:val="-2"/>
        </w:rPr>
        <w:t>2.</w:t>
      </w:r>
      <w:r>
        <w:rPr>
          <w:spacing w:val="-2"/>
        </w:rPr>
        <w:tab/>
        <w:t>The main contractor contemplates that the design development and supply of certain components needed for performance of the main contract will be undertaken by various third parties in pursuance of sub-contracts made between them and the main contractor.</w:t>
      </w:r>
    </w:p>
    <w:p w14:paraId="7992EAFA" w14:textId="77777777" w:rsidR="00AD73CA" w:rsidRDefault="00AD73CA">
      <w:pPr>
        <w:suppressAutoHyphens/>
        <w:rPr>
          <w:spacing w:val="-2"/>
        </w:rPr>
      </w:pPr>
    </w:p>
    <w:p w14:paraId="7992EAFB" w14:textId="77777777" w:rsidR="00AD73CA" w:rsidRDefault="00AD73CA">
      <w:pPr>
        <w:suppressAutoHyphens/>
        <w:ind w:left="567" w:hanging="567"/>
        <w:rPr>
          <w:spacing w:val="-2"/>
        </w:rPr>
      </w:pPr>
      <w:r>
        <w:rPr>
          <w:spacing w:val="-2"/>
        </w:rPr>
        <w:t>3.</w:t>
      </w:r>
      <w:r>
        <w:rPr>
          <w:spacing w:val="-2"/>
        </w:rPr>
        <w:tab/>
        <w:t xml:space="preserve">With a view to securing to the Secretary of State rights as regards inventions designs and other related matters in respect of any sub-contract the main contract provides that the main contractor shall not </w:t>
      </w:r>
      <w:proofErr w:type="gramStart"/>
      <w:r>
        <w:rPr>
          <w:spacing w:val="-2"/>
        </w:rPr>
        <w:t>enter into</w:t>
      </w:r>
      <w:proofErr w:type="gramEnd"/>
      <w:r>
        <w:rPr>
          <w:spacing w:val="-2"/>
        </w:rPr>
        <w:t xml:space="preserve"> any sub-contract for any component aforesaid without obtaining the prior approval of the Secretary of State.</w:t>
      </w:r>
    </w:p>
    <w:p w14:paraId="7992EAFC" w14:textId="77777777" w:rsidR="00AD73CA" w:rsidRDefault="00AD73CA">
      <w:pPr>
        <w:suppressAutoHyphens/>
        <w:rPr>
          <w:spacing w:val="-2"/>
        </w:rPr>
      </w:pPr>
    </w:p>
    <w:p w14:paraId="7992EAFD" w14:textId="77777777" w:rsidR="00AD73CA" w:rsidRDefault="00AD73CA">
      <w:pPr>
        <w:suppressAutoHyphens/>
        <w:ind w:left="567" w:hanging="567"/>
        <w:rPr>
          <w:spacing w:val="-2"/>
        </w:rPr>
      </w:pPr>
      <w:r>
        <w:rPr>
          <w:spacing w:val="-2"/>
        </w:rPr>
        <w:t>4.</w:t>
      </w:r>
      <w:r>
        <w:rPr>
          <w:spacing w:val="-2"/>
        </w:rPr>
        <w:tab/>
        <w:t>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7992EAFE" w14:textId="77777777" w:rsidR="00AD73CA" w:rsidRDefault="00AD73CA">
      <w:pPr>
        <w:suppressAutoHyphens/>
        <w:rPr>
          <w:spacing w:val="-2"/>
        </w:rPr>
      </w:pPr>
    </w:p>
    <w:p w14:paraId="7992EAFF" w14:textId="77777777" w:rsidR="00AD73CA" w:rsidRDefault="00AD73CA">
      <w:pPr>
        <w:suppressAutoHyphens/>
        <w:ind w:left="567" w:hanging="567"/>
        <w:rPr>
          <w:spacing w:val="-2"/>
        </w:rPr>
      </w:pPr>
      <w:r>
        <w:rPr>
          <w:spacing w:val="-2"/>
        </w:rPr>
        <w:t>5.</w:t>
      </w:r>
      <w:r>
        <w:rPr>
          <w:spacing w:val="-2"/>
        </w:rPr>
        <w:tab/>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7992EB00" w14:textId="77777777" w:rsidR="00AD73CA" w:rsidRDefault="00AD73CA">
      <w:pPr>
        <w:suppressAutoHyphens/>
        <w:rPr>
          <w:spacing w:val="-2"/>
        </w:rPr>
      </w:pPr>
    </w:p>
    <w:p w14:paraId="7992EB01" w14:textId="77777777" w:rsidR="00AD73CA" w:rsidRDefault="00AD73CA">
      <w:pPr>
        <w:suppressAutoHyphens/>
        <w:rPr>
          <w:spacing w:val="-2"/>
        </w:rPr>
      </w:pPr>
      <w:r>
        <w:rPr>
          <w:spacing w:val="-2"/>
        </w:rPr>
        <w:t>NOW THIS AGREEMENT made in consideration of the premises and of the rights and liabilities hereunder mutually granted and undertaken WITNESSETH AND IT IS HEREBY AGREED AND DECLARED as follows:-</w:t>
      </w:r>
    </w:p>
    <w:p w14:paraId="7992EB02" w14:textId="77777777" w:rsidR="00AD73CA" w:rsidRDefault="00AD73CA">
      <w:pPr>
        <w:suppressAutoHyphens/>
        <w:rPr>
          <w:spacing w:val="-2"/>
        </w:rPr>
      </w:pPr>
    </w:p>
    <w:p w14:paraId="7992EB03" w14:textId="77777777" w:rsidR="00AD73CA" w:rsidRDefault="00AD73CA">
      <w:pPr>
        <w:suppressAutoHyphens/>
        <w:ind w:left="567" w:hanging="567"/>
        <w:rPr>
          <w:spacing w:val="-2"/>
        </w:rPr>
      </w:pPr>
      <w:r>
        <w:rPr>
          <w:spacing w:val="-2"/>
        </w:rPr>
        <w:t>1.</w:t>
      </w:r>
      <w:r>
        <w:rPr>
          <w:spacing w:val="-2"/>
        </w:rPr>
        <w:tab/>
        <w:t>The Sub-Contractor and the Secretary of State hereby agree to be bound to each other by the provisions of the Conditions as set out in the Second Schedule hereto.</w:t>
      </w:r>
    </w:p>
    <w:p w14:paraId="7992EB04" w14:textId="77777777" w:rsidR="00AD73CA" w:rsidRDefault="00AD73CA">
      <w:pPr>
        <w:suppressAutoHyphens/>
        <w:ind w:left="567" w:hanging="567"/>
        <w:rPr>
          <w:spacing w:val="-2"/>
        </w:rPr>
      </w:pPr>
    </w:p>
    <w:p w14:paraId="7992EB05" w14:textId="77777777" w:rsidR="00AD73CA" w:rsidRDefault="00AD73CA">
      <w:pPr>
        <w:suppressAutoHyphens/>
        <w:ind w:left="567" w:hanging="567"/>
        <w:rPr>
          <w:spacing w:val="-2"/>
        </w:rPr>
      </w:pPr>
    </w:p>
    <w:p w14:paraId="7992EB07" w14:textId="77777777" w:rsidR="00AD73CA" w:rsidRDefault="00AD73CA">
      <w:pPr>
        <w:suppressAutoHyphens/>
        <w:jc w:val="right"/>
        <w:rPr>
          <w:spacing w:val="-2"/>
        </w:rPr>
      </w:pPr>
      <w:r>
        <w:rPr>
          <w:spacing w:val="-2"/>
        </w:rPr>
        <w:t>DEFFORM 177 (</w:t>
      </w:r>
      <w:proofErr w:type="spellStart"/>
      <w:r>
        <w:rPr>
          <w:spacing w:val="-2"/>
        </w:rPr>
        <w:t>Edn</w:t>
      </w:r>
      <w:proofErr w:type="spellEnd"/>
      <w:r>
        <w:rPr>
          <w:spacing w:val="-2"/>
        </w:rPr>
        <w:t xml:space="preserve"> 3/80)</w:t>
      </w:r>
    </w:p>
    <w:p w14:paraId="7992EB08" w14:textId="77777777" w:rsidR="00AD73CA" w:rsidRDefault="00AD73CA">
      <w:pPr>
        <w:suppressAutoHyphens/>
        <w:jc w:val="right"/>
        <w:rPr>
          <w:spacing w:val="-2"/>
        </w:rPr>
      </w:pPr>
    </w:p>
    <w:p w14:paraId="7992EB09" w14:textId="77777777" w:rsidR="00AD73CA" w:rsidRDefault="00AD73CA">
      <w:pPr>
        <w:suppressAutoHyphens/>
        <w:rPr>
          <w:spacing w:val="-2"/>
        </w:rPr>
      </w:pPr>
    </w:p>
    <w:p w14:paraId="7992EB0A" w14:textId="77777777" w:rsidR="00AD73CA" w:rsidRDefault="00AD73CA">
      <w:pPr>
        <w:suppressAutoHyphens/>
        <w:ind w:left="567" w:hanging="567"/>
        <w:rPr>
          <w:spacing w:val="-2"/>
        </w:rPr>
      </w:pPr>
      <w:r>
        <w:rPr>
          <w:spacing w:val="-2"/>
        </w:rPr>
        <w:t>2.</w:t>
      </w:r>
      <w:r>
        <w:rPr>
          <w:spacing w:val="-2"/>
        </w:rPr>
        <w:tab/>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7992EB0B" w14:textId="77777777" w:rsidR="00AD73CA" w:rsidRDefault="00AD73CA">
      <w:pPr>
        <w:suppressAutoHyphens/>
        <w:rPr>
          <w:spacing w:val="-2"/>
        </w:rPr>
      </w:pPr>
    </w:p>
    <w:p w14:paraId="7992EB0C" w14:textId="77777777" w:rsidR="00AD73CA" w:rsidRDefault="00AD73CA">
      <w:pPr>
        <w:suppressAutoHyphens/>
        <w:rPr>
          <w:spacing w:val="-2"/>
        </w:rPr>
      </w:pPr>
      <w:r>
        <w:rPr>
          <w:spacing w:val="-2"/>
        </w:rPr>
        <w:t>IN WITNESS whereof the parties hereto have set their hands the day and years first before written</w:t>
      </w:r>
    </w:p>
    <w:p w14:paraId="7992EB0D" w14:textId="77777777" w:rsidR="00AD73CA" w:rsidRDefault="00AD73CA">
      <w:pPr>
        <w:suppressAutoHyphens/>
        <w:rPr>
          <w:spacing w:val="-2"/>
        </w:rPr>
      </w:pPr>
    </w:p>
    <w:p w14:paraId="7992EB0E" w14:textId="77777777" w:rsidR="00AD73CA" w:rsidRDefault="00AD73CA">
      <w:pPr>
        <w:suppressAutoHyphens/>
        <w:rPr>
          <w:spacing w:val="-2"/>
        </w:rPr>
      </w:pPr>
    </w:p>
    <w:p w14:paraId="7992EB0F" w14:textId="77777777" w:rsidR="00AD73CA" w:rsidRDefault="00AD73CA">
      <w:pPr>
        <w:suppressAutoHyphens/>
        <w:rPr>
          <w:spacing w:val="-2"/>
        </w:rPr>
      </w:pPr>
    </w:p>
    <w:p w14:paraId="7992EB10" w14:textId="77777777" w:rsidR="00AD73CA" w:rsidRDefault="00AD73CA">
      <w:pPr>
        <w:suppressAutoHyphens/>
        <w:rPr>
          <w:spacing w:val="-2"/>
        </w:rPr>
      </w:pPr>
      <w:r>
        <w:rPr>
          <w:spacing w:val="-2"/>
        </w:rPr>
        <w:t>Signed on behalf of</w:t>
      </w:r>
    </w:p>
    <w:p w14:paraId="7992EB11" w14:textId="77777777" w:rsidR="00AD73CA" w:rsidRDefault="00AD73CA">
      <w:pPr>
        <w:suppressAutoHyphens/>
        <w:rPr>
          <w:spacing w:val="-2"/>
        </w:rPr>
      </w:pPr>
      <w:r>
        <w:rPr>
          <w:spacing w:val="-2"/>
        </w:rPr>
        <w:t>the Sub-Contractor</w:t>
      </w:r>
    </w:p>
    <w:p w14:paraId="7992EB12" w14:textId="77777777" w:rsidR="00AD73CA" w:rsidRDefault="00AD73CA">
      <w:pPr>
        <w:suppressAutoHyphens/>
        <w:rPr>
          <w:spacing w:val="-2"/>
        </w:rPr>
      </w:pPr>
    </w:p>
    <w:p w14:paraId="7992EB13" w14:textId="77777777" w:rsidR="00AD73CA" w:rsidRDefault="00AD73CA">
      <w:pPr>
        <w:suppressAutoHyphens/>
        <w:ind w:left="4320" w:firstLine="720"/>
        <w:rPr>
          <w:spacing w:val="-2"/>
        </w:rPr>
      </w:pPr>
      <w:r>
        <w:rPr>
          <w:spacing w:val="-2"/>
        </w:rPr>
        <w:t>(in capacity of</w:t>
      </w:r>
      <w:r>
        <w:rPr>
          <w:spacing w:val="-2"/>
        </w:rPr>
        <w:tab/>
      </w:r>
      <w:r>
        <w:rPr>
          <w:spacing w:val="-2"/>
        </w:rPr>
        <w:tab/>
      </w:r>
      <w:r>
        <w:rPr>
          <w:spacing w:val="-2"/>
        </w:rPr>
        <w:tab/>
        <w:t>)</w:t>
      </w:r>
    </w:p>
    <w:p w14:paraId="7992EB14" w14:textId="77777777" w:rsidR="00AD73CA" w:rsidRDefault="00AD73CA">
      <w:pPr>
        <w:suppressAutoHyphens/>
        <w:rPr>
          <w:spacing w:val="-2"/>
        </w:rPr>
      </w:pPr>
    </w:p>
    <w:p w14:paraId="7992EB15" w14:textId="77777777" w:rsidR="00AD73CA" w:rsidRDefault="00AD73CA">
      <w:pPr>
        <w:suppressAutoHyphens/>
        <w:rPr>
          <w:spacing w:val="-2"/>
        </w:rPr>
      </w:pPr>
    </w:p>
    <w:p w14:paraId="7992EB16" w14:textId="77777777" w:rsidR="00AD73CA" w:rsidRDefault="00AD73CA">
      <w:pPr>
        <w:suppressAutoHyphens/>
        <w:rPr>
          <w:spacing w:val="-2"/>
        </w:rPr>
      </w:pPr>
    </w:p>
    <w:p w14:paraId="7992EB17" w14:textId="77777777" w:rsidR="00AD73CA" w:rsidRDefault="00AD73CA">
      <w:pPr>
        <w:suppressAutoHyphens/>
        <w:rPr>
          <w:spacing w:val="-2"/>
        </w:rPr>
      </w:pPr>
      <w:r>
        <w:rPr>
          <w:spacing w:val="-2"/>
        </w:rPr>
        <w:t>Signed on behalf of</w:t>
      </w:r>
    </w:p>
    <w:p w14:paraId="7992EB18" w14:textId="77777777" w:rsidR="00AD73CA" w:rsidRDefault="00AD73CA">
      <w:pPr>
        <w:suppressAutoHyphens/>
        <w:rPr>
          <w:spacing w:val="-2"/>
        </w:rPr>
      </w:pPr>
      <w:r>
        <w:rPr>
          <w:spacing w:val="-2"/>
        </w:rPr>
        <w:t>The Secretary of</w:t>
      </w:r>
    </w:p>
    <w:p w14:paraId="7992EB19" w14:textId="77777777" w:rsidR="00AD73CA" w:rsidRDefault="00AD73CA">
      <w:pPr>
        <w:suppressAutoHyphens/>
        <w:rPr>
          <w:spacing w:val="-2"/>
        </w:rPr>
      </w:pPr>
      <w:r>
        <w:rPr>
          <w:spacing w:val="-2"/>
        </w:rPr>
        <w:t>State for Defence</w:t>
      </w:r>
    </w:p>
    <w:p w14:paraId="7992EB1A" w14:textId="77777777" w:rsidR="00AD73CA" w:rsidRDefault="00AD73CA">
      <w:pPr>
        <w:suppressAutoHyphens/>
        <w:rPr>
          <w:spacing w:val="-2"/>
        </w:rPr>
      </w:pPr>
    </w:p>
    <w:p w14:paraId="7992EB1B" w14:textId="77777777" w:rsidR="00AD73CA" w:rsidRDefault="00AD73CA">
      <w:pPr>
        <w:suppressAutoHyphens/>
        <w:rPr>
          <w:spacing w:val="-2"/>
        </w:rPr>
      </w:pPr>
    </w:p>
    <w:p w14:paraId="7992EB1C" w14:textId="77777777" w:rsidR="00AD73CA" w:rsidRDefault="00AD73CA">
      <w:pPr>
        <w:suppressAutoHyphens/>
        <w:rPr>
          <w:spacing w:val="-2"/>
        </w:rPr>
      </w:pPr>
    </w:p>
    <w:p w14:paraId="7992EB1D" w14:textId="77777777" w:rsidR="00AD73CA" w:rsidRDefault="00AD73CA">
      <w:pPr>
        <w:suppressAutoHyphens/>
        <w:rPr>
          <w:spacing w:val="-2"/>
        </w:rPr>
      </w:pPr>
    </w:p>
    <w:p w14:paraId="7992EB1E" w14:textId="77777777" w:rsidR="00AD73CA" w:rsidRDefault="00AD73CA">
      <w:pPr>
        <w:suppressAutoHyphens/>
        <w:rPr>
          <w:spacing w:val="-2"/>
        </w:rPr>
      </w:pPr>
    </w:p>
    <w:p w14:paraId="7992EB1F" w14:textId="77777777" w:rsidR="00AD73CA" w:rsidRDefault="00AD73CA">
      <w:pPr>
        <w:suppressAutoHyphens/>
        <w:rPr>
          <w:spacing w:val="-2"/>
        </w:rPr>
      </w:pPr>
    </w:p>
    <w:p w14:paraId="7992EB20" w14:textId="77777777" w:rsidR="00AD73CA" w:rsidRDefault="00AD73CA">
      <w:pPr>
        <w:suppressAutoHyphens/>
        <w:rPr>
          <w:spacing w:val="-2"/>
        </w:rPr>
      </w:pPr>
    </w:p>
    <w:p w14:paraId="7992EB21" w14:textId="77777777" w:rsidR="00AD73CA" w:rsidRDefault="00AD73CA">
      <w:pPr>
        <w:suppressAutoHyphens/>
        <w:rPr>
          <w:spacing w:val="-2"/>
        </w:rPr>
      </w:pPr>
    </w:p>
    <w:p w14:paraId="7992EB22" w14:textId="77777777" w:rsidR="00AD73CA" w:rsidRDefault="00AD73CA">
      <w:pPr>
        <w:suppressAutoHyphens/>
        <w:rPr>
          <w:spacing w:val="-2"/>
        </w:rPr>
      </w:pPr>
    </w:p>
    <w:p w14:paraId="7992EB23" w14:textId="77777777" w:rsidR="00AD73CA" w:rsidRDefault="00AD73CA">
      <w:pPr>
        <w:suppressAutoHyphens/>
        <w:rPr>
          <w:spacing w:val="-2"/>
        </w:rPr>
      </w:pPr>
    </w:p>
    <w:p w14:paraId="7992EB24" w14:textId="77777777" w:rsidR="00AD73CA" w:rsidRDefault="00AD73CA">
      <w:pPr>
        <w:suppressAutoHyphens/>
        <w:rPr>
          <w:spacing w:val="-2"/>
        </w:rPr>
      </w:pPr>
    </w:p>
    <w:p w14:paraId="7992EB25" w14:textId="77777777" w:rsidR="00AD73CA" w:rsidRDefault="00AD73CA">
      <w:pPr>
        <w:suppressAutoHyphens/>
        <w:rPr>
          <w:spacing w:val="-2"/>
        </w:rPr>
      </w:pPr>
    </w:p>
    <w:p w14:paraId="7992EB26" w14:textId="77777777" w:rsidR="00AD73CA" w:rsidRDefault="00AD73CA">
      <w:pPr>
        <w:suppressAutoHyphens/>
        <w:rPr>
          <w:spacing w:val="-2"/>
        </w:rPr>
      </w:pPr>
    </w:p>
    <w:p w14:paraId="7992EB27" w14:textId="77777777" w:rsidR="00AD73CA" w:rsidRDefault="00AD73CA">
      <w:pPr>
        <w:suppressAutoHyphens/>
        <w:rPr>
          <w:spacing w:val="-2"/>
        </w:rPr>
      </w:pPr>
    </w:p>
    <w:p w14:paraId="7992EB28" w14:textId="77777777" w:rsidR="00AD73CA" w:rsidRDefault="00AD73CA">
      <w:pPr>
        <w:suppressAutoHyphens/>
        <w:rPr>
          <w:spacing w:val="-2"/>
        </w:rPr>
      </w:pPr>
    </w:p>
    <w:p w14:paraId="7992EB29" w14:textId="77777777" w:rsidR="00AD73CA" w:rsidRDefault="00AD73CA">
      <w:pPr>
        <w:suppressAutoHyphens/>
        <w:rPr>
          <w:spacing w:val="-2"/>
        </w:rPr>
      </w:pPr>
    </w:p>
    <w:p w14:paraId="7992EB2A" w14:textId="77777777" w:rsidR="00AD73CA" w:rsidRDefault="00AD73CA">
      <w:pPr>
        <w:suppressAutoHyphens/>
        <w:rPr>
          <w:spacing w:val="-2"/>
        </w:rPr>
      </w:pPr>
    </w:p>
    <w:p w14:paraId="7992EB2B" w14:textId="77777777" w:rsidR="00AD73CA" w:rsidRDefault="00AD73CA">
      <w:pPr>
        <w:suppressAutoHyphens/>
        <w:rPr>
          <w:spacing w:val="-2"/>
        </w:rPr>
      </w:pPr>
    </w:p>
    <w:p w14:paraId="7992EB2C" w14:textId="77777777" w:rsidR="00AD73CA" w:rsidRDefault="00AD73CA">
      <w:pPr>
        <w:suppressAutoHyphens/>
        <w:rPr>
          <w:spacing w:val="-2"/>
        </w:rPr>
      </w:pPr>
    </w:p>
    <w:p w14:paraId="7992EB2D" w14:textId="77777777" w:rsidR="00AD73CA" w:rsidRDefault="00AD73CA">
      <w:pPr>
        <w:suppressAutoHyphens/>
        <w:rPr>
          <w:spacing w:val="-2"/>
        </w:rPr>
      </w:pPr>
    </w:p>
    <w:p w14:paraId="7992EB2E" w14:textId="77777777" w:rsidR="00AD73CA" w:rsidRDefault="00AD73CA">
      <w:pPr>
        <w:suppressAutoHyphens/>
        <w:rPr>
          <w:spacing w:val="-2"/>
        </w:rPr>
      </w:pPr>
    </w:p>
    <w:p w14:paraId="7992EB2F" w14:textId="77777777" w:rsidR="00AD73CA" w:rsidRDefault="00AD73CA">
      <w:pPr>
        <w:suppressAutoHyphens/>
        <w:rPr>
          <w:spacing w:val="-2"/>
        </w:rPr>
      </w:pPr>
    </w:p>
    <w:p w14:paraId="7992EB30" w14:textId="77777777" w:rsidR="00AD73CA" w:rsidRDefault="00AD73CA">
      <w:pPr>
        <w:suppressAutoHyphens/>
        <w:rPr>
          <w:spacing w:val="-2"/>
        </w:rPr>
      </w:pPr>
    </w:p>
    <w:p w14:paraId="7992EB31" w14:textId="77777777" w:rsidR="00AD73CA" w:rsidRDefault="00AD73CA">
      <w:pPr>
        <w:suppressAutoHyphens/>
        <w:rPr>
          <w:spacing w:val="-2"/>
        </w:rPr>
      </w:pPr>
    </w:p>
    <w:p w14:paraId="7992EB32" w14:textId="77777777" w:rsidR="00AD73CA" w:rsidRDefault="00AD73CA">
      <w:pPr>
        <w:suppressAutoHyphens/>
        <w:rPr>
          <w:spacing w:val="-2"/>
        </w:rPr>
      </w:pPr>
    </w:p>
    <w:p w14:paraId="7992EB33" w14:textId="77777777" w:rsidR="00AD73CA" w:rsidRDefault="00AD73CA">
      <w:pPr>
        <w:suppressAutoHyphens/>
        <w:rPr>
          <w:spacing w:val="-2"/>
        </w:rPr>
      </w:pPr>
    </w:p>
    <w:p w14:paraId="7992EB34" w14:textId="77777777" w:rsidR="00AD73CA" w:rsidRDefault="00AD73CA">
      <w:pPr>
        <w:suppressAutoHyphens/>
        <w:rPr>
          <w:spacing w:val="-2"/>
        </w:rPr>
      </w:pPr>
    </w:p>
    <w:p w14:paraId="7992EB35" w14:textId="77777777" w:rsidR="00AD73CA" w:rsidRDefault="00AD73CA">
      <w:pPr>
        <w:suppressAutoHyphens/>
        <w:rPr>
          <w:spacing w:val="-2"/>
        </w:rPr>
      </w:pPr>
    </w:p>
    <w:p w14:paraId="7992EB36" w14:textId="77777777" w:rsidR="00AD73CA" w:rsidRDefault="00AD73CA">
      <w:pPr>
        <w:suppressAutoHyphens/>
        <w:rPr>
          <w:spacing w:val="-2"/>
        </w:rPr>
      </w:pPr>
    </w:p>
    <w:p w14:paraId="7992EB37" w14:textId="77777777" w:rsidR="00AD73CA" w:rsidRDefault="00AD73CA">
      <w:pPr>
        <w:suppressAutoHyphens/>
        <w:rPr>
          <w:spacing w:val="-2"/>
        </w:rPr>
      </w:pPr>
    </w:p>
    <w:p w14:paraId="7992EB38" w14:textId="77777777" w:rsidR="00AD73CA" w:rsidRDefault="00AD73CA">
      <w:pPr>
        <w:suppressAutoHyphens/>
        <w:rPr>
          <w:spacing w:val="-2"/>
        </w:rPr>
      </w:pPr>
    </w:p>
    <w:p w14:paraId="7992EB39" w14:textId="77777777" w:rsidR="00AD73CA" w:rsidRDefault="00AD73CA">
      <w:pPr>
        <w:suppressAutoHyphens/>
        <w:rPr>
          <w:spacing w:val="-2"/>
        </w:rPr>
      </w:pPr>
    </w:p>
    <w:p w14:paraId="7992EB3A" w14:textId="5C36CEE4" w:rsidR="00AD73CA" w:rsidRDefault="00AD73CA">
      <w:pPr>
        <w:suppressAutoHyphens/>
        <w:jc w:val="center"/>
        <w:rPr>
          <w:spacing w:val="-2"/>
        </w:rPr>
      </w:pPr>
      <w:r>
        <w:rPr>
          <w:spacing w:val="-2"/>
        </w:rPr>
        <w:lastRenderedPageBreak/>
        <w:br w:type="page"/>
      </w:r>
    </w:p>
    <w:p w14:paraId="7992EB3B" w14:textId="77777777" w:rsidR="00AD73CA" w:rsidRDefault="00AD73CA">
      <w:pPr>
        <w:suppressAutoHyphens/>
        <w:jc w:val="right"/>
        <w:rPr>
          <w:spacing w:val="-2"/>
        </w:rPr>
      </w:pPr>
      <w:r>
        <w:rPr>
          <w:spacing w:val="-2"/>
        </w:rPr>
        <w:lastRenderedPageBreak/>
        <w:t>DEFFORM 177 (</w:t>
      </w:r>
      <w:proofErr w:type="spellStart"/>
      <w:r>
        <w:rPr>
          <w:spacing w:val="-2"/>
        </w:rPr>
        <w:t>Edn</w:t>
      </w:r>
      <w:proofErr w:type="spellEnd"/>
      <w:r>
        <w:rPr>
          <w:spacing w:val="-2"/>
        </w:rPr>
        <w:t xml:space="preserve"> 3/80)</w:t>
      </w:r>
    </w:p>
    <w:p w14:paraId="7992EB3C" w14:textId="77777777" w:rsidR="00AD73CA" w:rsidRDefault="00AD73CA">
      <w:pPr>
        <w:suppressAutoHyphens/>
        <w:jc w:val="center"/>
        <w:rPr>
          <w:spacing w:val="-2"/>
        </w:rPr>
      </w:pPr>
    </w:p>
    <w:p w14:paraId="7992EB3D" w14:textId="77777777" w:rsidR="00AD73CA" w:rsidRDefault="00AD73CA">
      <w:pPr>
        <w:suppressAutoHyphens/>
        <w:jc w:val="center"/>
        <w:rPr>
          <w:spacing w:val="-2"/>
        </w:rPr>
      </w:pPr>
    </w:p>
    <w:p w14:paraId="7992EB3E" w14:textId="77777777" w:rsidR="00AD73CA" w:rsidRDefault="00AD73CA">
      <w:pPr>
        <w:suppressAutoHyphens/>
        <w:jc w:val="center"/>
        <w:rPr>
          <w:spacing w:val="-2"/>
        </w:rPr>
      </w:pPr>
    </w:p>
    <w:p w14:paraId="7992EB3F" w14:textId="77777777" w:rsidR="00AD73CA" w:rsidRDefault="00AD73CA">
      <w:pPr>
        <w:suppressAutoHyphens/>
        <w:jc w:val="center"/>
        <w:rPr>
          <w:spacing w:val="-2"/>
        </w:rPr>
      </w:pPr>
      <w:r>
        <w:rPr>
          <w:spacing w:val="-2"/>
        </w:rPr>
        <w:t>THE FIRST SCHEDULE</w:t>
      </w:r>
    </w:p>
    <w:p w14:paraId="7992EB40" w14:textId="77777777" w:rsidR="00AD73CA" w:rsidRDefault="00AD73CA">
      <w:pPr>
        <w:suppressAutoHyphens/>
        <w:jc w:val="both"/>
        <w:rPr>
          <w:spacing w:val="-2"/>
        </w:rPr>
      </w:pPr>
    </w:p>
    <w:p w14:paraId="7992EB41" w14:textId="77777777" w:rsidR="00AD73CA" w:rsidRDefault="00AD73CA">
      <w:pPr>
        <w:suppressAutoHyphens/>
        <w:jc w:val="both"/>
        <w:rPr>
          <w:spacing w:val="-2"/>
        </w:rPr>
      </w:pPr>
      <w:r>
        <w:rPr>
          <w:spacing w:val="-2"/>
        </w:rPr>
        <w:t>The Sub-Contract Items are:-</w:t>
      </w:r>
    </w:p>
    <w:p w14:paraId="7992EB42" w14:textId="77777777" w:rsidR="00AD73CA" w:rsidRDefault="00AD73CA">
      <w:pPr>
        <w:suppressAutoHyphens/>
        <w:jc w:val="both"/>
        <w:rPr>
          <w:spacing w:val="-2"/>
        </w:rPr>
      </w:pPr>
    </w:p>
    <w:p w14:paraId="7992EB43" w14:textId="77777777" w:rsidR="00AD73CA" w:rsidRDefault="00AD73CA">
      <w:pPr>
        <w:suppressAutoHyphens/>
        <w:jc w:val="both"/>
        <w:rPr>
          <w:spacing w:val="-2"/>
        </w:rPr>
      </w:pPr>
    </w:p>
    <w:p w14:paraId="7992EB44" w14:textId="77777777" w:rsidR="00AD73CA" w:rsidRDefault="00AD73CA">
      <w:pPr>
        <w:suppressAutoHyphens/>
        <w:jc w:val="both"/>
        <w:rPr>
          <w:spacing w:val="-2"/>
        </w:rPr>
      </w:pPr>
    </w:p>
    <w:p w14:paraId="7992EB45" w14:textId="77777777" w:rsidR="00AD73CA" w:rsidRDefault="00AD73CA">
      <w:pPr>
        <w:suppressAutoHyphens/>
        <w:jc w:val="both"/>
        <w:rPr>
          <w:spacing w:val="-2"/>
        </w:rPr>
      </w:pPr>
    </w:p>
    <w:p w14:paraId="7992EB46" w14:textId="77777777" w:rsidR="00AD73CA" w:rsidRDefault="00AD73CA">
      <w:pPr>
        <w:suppressAutoHyphens/>
        <w:jc w:val="both"/>
        <w:rPr>
          <w:spacing w:val="-2"/>
        </w:rPr>
      </w:pPr>
    </w:p>
    <w:p w14:paraId="7992EB47" w14:textId="77777777" w:rsidR="00AD73CA" w:rsidRDefault="00AD73CA">
      <w:pPr>
        <w:suppressAutoHyphens/>
        <w:jc w:val="both"/>
        <w:rPr>
          <w:spacing w:val="-2"/>
        </w:rPr>
      </w:pPr>
    </w:p>
    <w:p w14:paraId="7992EB48" w14:textId="77777777" w:rsidR="00AD73CA" w:rsidRDefault="00AD73CA">
      <w:pPr>
        <w:suppressAutoHyphens/>
        <w:jc w:val="both"/>
        <w:rPr>
          <w:spacing w:val="-2"/>
        </w:rPr>
      </w:pPr>
    </w:p>
    <w:p w14:paraId="7992EB49" w14:textId="77777777" w:rsidR="00AD73CA" w:rsidRDefault="00AD73CA">
      <w:pPr>
        <w:suppressAutoHyphens/>
        <w:jc w:val="both"/>
        <w:rPr>
          <w:spacing w:val="-2"/>
        </w:rPr>
      </w:pPr>
    </w:p>
    <w:p w14:paraId="7992EB4A" w14:textId="77777777" w:rsidR="00AD73CA" w:rsidRDefault="00AD73CA">
      <w:pPr>
        <w:suppressAutoHyphens/>
        <w:jc w:val="both"/>
        <w:rPr>
          <w:spacing w:val="-2"/>
        </w:rPr>
      </w:pPr>
    </w:p>
    <w:p w14:paraId="7992EB4B" w14:textId="77777777" w:rsidR="00AD73CA" w:rsidRDefault="00AD73CA">
      <w:pPr>
        <w:suppressAutoHyphens/>
        <w:jc w:val="both"/>
        <w:rPr>
          <w:spacing w:val="-2"/>
        </w:rPr>
      </w:pPr>
    </w:p>
    <w:p w14:paraId="7992EB4C" w14:textId="77777777" w:rsidR="00AD73CA" w:rsidRDefault="00AD73CA">
      <w:pPr>
        <w:suppressAutoHyphens/>
        <w:jc w:val="both"/>
        <w:rPr>
          <w:spacing w:val="-2"/>
        </w:rPr>
      </w:pPr>
    </w:p>
    <w:p w14:paraId="7992EB4D" w14:textId="77777777" w:rsidR="00AD73CA" w:rsidRDefault="00AD73CA">
      <w:pPr>
        <w:suppressAutoHyphens/>
        <w:jc w:val="both"/>
        <w:rPr>
          <w:spacing w:val="-2"/>
        </w:rPr>
      </w:pPr>
    </w:p>
    <w:p w14:paraId="7992EB4E" w14:textId="77777777" w:rsidR="00AD73CA" w:rsidRDefault="00AD73CA">
      <w:pPr>
        <w:suppressAutoHyphens/>
        <w:rPr>
          <w:spacing w:val="-2"/>
        </w:rPr>
      </w:pPr>
      <w:r>
        <w:rPr>
          <w:spacing w:val="-2"/>
        </w:rPr>
        <w:t>--------------------------------------------------------------------------------------------------------------------------------</w:t>
      </w:r>
    </w:p>
    <w:p w14:paraId="7992EB4F" w14:textId="77777777" w:rsidR="00AD73CA" w:rsidRDefault="00AD73CA">
      <w:pPr>
        <w:suppressAutoHyphens/>
        <w:jc w:val="center"/>
        <w:rPr>
          <w:spacing w:val="-2"/>
        </w:rPr>
      </w:pPr>
      <w:r>
        <w:rPr>
          <w:spacing w:val="-2"/>
        </w:rPr>
        <w:t>THE SECOND SCHEDULE</w:t>
      </w:r>
    </w:p>
    <w:p w14:paraId="7992EB50" w14:textId="77777777" w:rsidR="00AD73CA" w:rsidRDefault="00AD73CA">
      <w:pPr>
        <w:suppressAutoHyphens/>
        <w:jc w:val="both"/>
        <w:rPr>
          <w:spacing w:val="-2"/>
        </w:rPr>
      </w:pPr>
    </w:p>
    <w:p w14:paraId="7992EB51" w14:textId="77777777" w:rsidR="00AD73CA" w:rsidRDefault="00AD73CA">
      <w:pPr>
        <w:suppressAutoHyphens/>
        <w:jc w:val="both"/>
        <w:rPr>
          <w:spacing w:val="-2"/>
        </w:rPr>
      </w:pPr>
      <w:r>
        <w:rPr>
          <w:spacing w:val="-2"/>
        </w:rPr>
        <w:t>The Clauses which apply to this Agreement are:-</w:t>
      </w:r>
    </w:p>
    <w:p w14:paraId="7992EB52" w14:textId="77777777" w:rsidR="00AD73CA" w:rsidRDefault="00AD73CA">
      <w:pPr>
        <w:tabs>
          <w:tab w:val="left" w:pos="-720"/>
          <w:tab w:val="left" w:pos="0"/>
          <w:tab w:val="left" w:pos="720"/>
          <w:tab w:val="left" w:pos="1440"/>
          <w:tab w:val="left" w:pos="2160"/>
          <w:tab w:val="left" w:pos="2880"/>
          <w:tab w:val="left" w:pos="3600"/>
        </w:tabs>
        <w:suppressAutoHyphens/>
      </w:pPr>
    </w:p>
    <w:p w14:paraId="7992EB53" w14:textId="77777777" w:rsidR="00AD73CA" w:rsidRDefault="00AD73CA">
      <w:pPr>
        <w:suppressAutoHyphens/>
        <w:jc w:val="both"/>
        <w:rPr>
          <w:spacing w:val="-2"/>
        </w:rPr>
      </w:pPr>
    </w:p>
    <w:p w14:paraId="7992EB54" w14:textId="77777777" w:rsidR="00AD73CA" w:rsidRDefault="00AD73CA">
      <w:pPr>
        <w:suppressAutoHyphens/>
        <w:jc w:val="both"/>
        <w:rPr>
          <w:spacing w:val="-2"/>
        </w:rPr>
      </w:pPr>
    </w:p>
    <w:p w14:paraId="7992EB55" w14:textId="77777777" w:rsidR="00AD73CA" w:rsidRDefault="00AD73CA">
      <w:pPr>
        <w:suppressAutoHyphens/>
        <w:jc w:val="both"/>
        <w:rPr>
          <w:spacing w:val="-2"/>
        </w:rPr>
      </w:pPr>
      <w:r>
        <w:rPr>
          <w:spacing w:val="-2"/>
        </w:rPr>
        <w:t>To be</w:t>
      </w:r>
    </w:p>
    <w:p w14:paraId="7992EB56" w14:textId="77777777" w:rsidR="00AD73CA" w:rsidRDefault="00AD73CA">
      <w:pPr>
        <w:suppressAutoHyphens/>
        <w:jc w:val="both"/>
        <w:rPr>
          <w:spacing w:val="-2"/>
        </w:rPr>
      </w:pPr>
      <w:r>
        <w:rPr>
          <w:spacing w:val="-2"/>
        </w:rPr>
        <w:t>inserted as</w:t>
      </w:r>
    </w:p>
    <w:p w14:paraId="7992EB57" w14:textId="77777777" w:rsidR="00AD73CA" w:rsidRDefault="00AD73CA">
      <w:pPr>
        <w:suppressAutoHyphens/>
        <w:jc w:val="both"/>
        <w:rPr>
          <w:spacing w:val="-2"/>
        </w:rPr>
      </w:pPr>
      <w:r>
        <w:rPr>
          <w:spacing w:val="-2"/>
        </w:rPr>
        <w:t>appropriate</w:t>
      </w:r>
    </w:p>
    <w:p w14:paraId="7992EB58" w14:textId="77777777" w:rsidR="00AD73CA" w:rsidRDefault="00AD73CA">
      <w:pPr>
        <w:suppressAutoHyphens/>
        <w:jc w:val="both"/>
        <w:rPr>
          <w:spacing w:val="-2"/>
        </w:rPr>
      </w:pPr>
    </w:p>
    <w:p w14:paraId="7992EB59" w14:textId="77777777" w:rsidR="00AD73CA" w:rsidRDefault="00AD73CA">
      <w:pPr>
        <w:suppressAutoHyphens/>
        <w:jc w:val="both"/>
        <w:rPr>
          <w:spacing w:val="-2"/>
        </w:rPr>
      </w:pPr>
    </w:p>
    <w:p w14:paraId="7992EB5A" w14:textId="77777777" w:rsidR="00AD73CA" w:rsidRDefault="00AD73CA">
      <w:pPr>
        <w:suppressAutoHyphens/>
        <w:ind w:left="720"/>
        <w:jc w:val="both"/>
        <w:rPr>
          <w:spacing w:val="-2"/>
        </w:rPr>
      </w:pPr>
      <w:r>
        <w:rPr>
          <w:spacing w:val="-2"/>
        </w:rPr>
        <w:t>except that:</w:t>
      </w:r>
    </w:p>
    <w:p w14:paraId="7992EB5B" w14:textId="77777777" w:rsidR="00AD73CA" w:rsidRDefault="00AD73CA">
      <w:pPr>
        <w:suppressAutoHyphens/>
        <w:ind w:left="720"/>
        <w:jc w:val="both"/>
        <w:rPr>
          <w:spacing w:val="-2"/>
        </w:rPr>
      </w:pPr>
    </w:p>
    <w:p w14:paraId="7992EB5C" w14:textId="77777777" w:rsidR="00AD73CA" w:rsidRDefault="00AD73CA">
      <w:pPr>
        <w:suppressAutoHyphens/>
        <w:ind w:left="720"/>
        <w:jc w:val="both"/>
        <w:rPr>
          <w:spacing w:val="-2"/>
        </w:rPr>
      </w:pPr>
      <w:r>
        <w:rPr>
          <w:spacing w:val="-2"/>
        </w:rPr>
        <w:t>(i)</w:t>
      </w:r>
      <w:r>
        <w:rPr>
          <w:spacing w:val="-2"/>
        </w:rPr>
        <w:tab/>
        <w:t>Where "the Contractor" is stated "the Sub-Contractor" shall be substituted.</w:t>
      </w:r>
    </w:p>
    <w:p w14:paraId="7992EB5D" w14:textId="77777777" w:rsidR="00AD73CA" w:rsidRDefault="00AD73CA">
      <w:pPr>
        <w:suppressAutoHyphens/>
        <w:ind w:left="720"/>
        <w:jc w:val="both"/>
        <w:rPr>
          <w:spacing w:val="-2"/>
        </w:rPr>
      </w:pPr>
    </w:p>
    <w:p w14:paraId="7992EB5E" w14:textId="77777777" w:rsidR="00AD73CA" w:rsidRDefault="00AD73CA">
      <w:pPr>
        <w:suppressAutoHyphens/>
        <w:ind w:left="720"/>
        <w:jc w:val="both"/>
        <w:rPr>
          <w:spacing w:val="-2"/>
        </w:rPr>
      </w:pPr>
      <w:r>
        <w:rPr>
          <w:spacing w:val="-2"/>
        </w:rPr>
        <w:t>(ii)</w:t>
      </w:r>
      <w:r>
        <w:rPr>
          <w:spacing w:val="-2"/>
        </w:rPr>
        <w:tab/>
        <w:t>Where "the Authority" is stated "the Secretary of State" shall be substituted.</w:t>
      </w:r>
    </w:p>
    <w:p w14:paraId="7992EB5F" w14:textId="77777777" w:rsidR="00AD73CA" w:rsidRDefault="00AD73CA">
      <w:pPr>
        <w:suppressAutoHyphens/>
        <w:ind w:left="720"/>
        <w:jc w:val="both"/>
        <w:rPr>
          <w:spacing w:val="-2"/>
        </w:rPr>
      </w:pPr>
    </w:p>
    <w:p w14:paraId="7992EB60" w14:textId="77777777" w:rsidR="00AD73CA" w:rsidRDefault="00AD73CA">
      <w:pPr>
        <w:suppressAutoHyphens/>
        <w:ind w:left="720"/>
        <w:jc w:val="both"/>
        <w:rPr>
          <w:spacing w:val="-2"/>
        </w:rPr>
      </w:pPr>
      <w:r>
        <w:rPr>
          <w:spacing w:val="-2"/>
        </w:rPr>
        <w:t>(iii)</w:t>
      </w:r>
      <w:r>
        <w:rPr>
          <w:spacing w:val="-2"/>
        </w:rPr>
        <w:tab/>
        <w:t>Where "Contract" is stated "sub-contract" shall be substituted.</w:t>
      </w:r>
    </w:p>
    <w:p w14:paraId="7992EB61" w14:textId="77777777" w:rsidR="00AD73CA" w:rsidRDefault="00AD73CA">
      <w:pPr>
        <w:suppressAutoHyphens/>
        <w:ind w:left="720"/>
        <w:jc w:val="both"/>
        <w:rPr>
          <w:spacing w:val="-2"/>
        </w:rPr>
      </w:pPr>
    </w:p>
    <w:p w14:paraId="7992EB62" w14:textId="77777777" w:rsidR="00AD73CA" w:rsidRDefault="00AD73CA">
      <w:pPr>
        <w:suppressAutoHyphens/>
        <w:ind w:left="720"/>
        <w:jc w:val="both"/>
        <w:rPr>
          <w:spacing w:val="-2"/>
        </w:rPr>
      </w:pPr>
      <w:r>
        <w:rPr>
          <w:spacing w:val="-2"/>
        </w:rPr>
        <w:t>(iv)</w:t>
      </w:r>
      <w:r>
        <w:rPr>
          <w:spacing w:val="-2"/>
        </w:rPr>
        <w:tab/>
        <w:t>Where "sub-contractor" is stated "further sub-contractor" shall be substituted.</w:t>
      </w:r>
    </w:p>
    <w:p w14:paraId="7992EB63" w14:textId="77777777" w:rsidR="00AD73CA" w:rsidRDefault="00AD73CA">
      <w:pPr>
        <w:suppressAutoHyphens/>
        <w:ind w:left="720"/>
        <w:jc w:val="both"/>
        <w:rPr>
          <w:spacing w:val="-2"/>
        </w:rPr>
      </w:pPr>
    </w:p>
    <w:p w14:paraId="7992EB64" w14:textId="77777777" w:rsidR="00AD73CA" w:rsidRDefault="00AD73CA">
      <w:pPr>
        <w:suppressAutoHyphens/>
        <w:ind w:left="720"/>
        <w:jc w:val="both"/>
      </w:pPr>
      <w:r>
        <w:t>(v)</w:t>
      </w:r>
      <w:r>
        <w:tab/>
        <w:t>Where "sub-contract" is stated "further sub-contract" shall be substituted.</w:t>
      </w:r>
    </w:p>
    <w:p w14:paraId="7992EB65" w14:textId="77777777" w:rsidR="00AD73CA" w:rsidRDefault="00AD73CA">
      <w:pPr>
        <w:suppressAutoHyphens/>
        <w:ind w:left="720"/>
        <w:jc w:val="both"/>
      </w:pPr>
    </w:p>
    <w:p w14:paraId="7992EB66" w14:textId="77777777" w:rsidR="00AD73CA" w:rsidRDefault="00AD73CA">
      <w:pPr>
        <w:suppressAutoHyphens/>
        <w:ind w:left="720"/>
        <w:jc w:val="both"/>
      </w:pPr>
    </w:p>
    <w:p w14:paraId="7992EB67" w14:textId="77777777" w:rsidR="00AD73CA" w:rsidRDefault="00AD73CA">
      <w:pPr>
        <w:suppressAutoHyphens/>
        <w:ind w:left="720"/>
        <w:jc w:val="both"/>
      </w:pPr>
    </w:p>
    <w:p w14:paraId="7992EB68" w14:textId="77777777" w:rsidR="00AD73CA" w:rsidRDefault="00AD73CA">
      <w:pPr>
        <w:suppressAutoHyphens/>
        <w:ind w:left="720"/>
        <w:jc w:val="both"/>
      </w:pPr>
    </w:p>
    <w:p w14:paraId="7992EB69" w14:textId="77777777" w:rsidR="00AD73CA" w:rsidRDefault="00AD73CA">
      <w:pPr>
        <w:suppressAutoHyphens/>
        <w:ind w:left="720"/>
        <w:jc w:val="both"/>
      </w:pPr>
    </w:p>
    <w:p w14:paraId="7992EB6A" w14:textId="77777777" w:rsidR="00AD73CA" w:rsidRDefault="00AD73CA">
      <w:pPr>
        <w:suppressAutoHyphens/>
        <w:ind w:left="720"/>
        <w:jc w:val="both"/>
      </w:pPr>
    </w:p>
    <w:p w14:paraId="7992EB6B" w14:textId="77777777" w:rsidR="00AD73CA" w:rsidRDefault="00AD73CA">
      <w:pPr>
        <w:suppressAutoHyphens/>
        <w:ind w:left="720"/>
        <w:jc w:val="both"/>
      </w:pPr>
    </w:p>
    <w:p w14:paraId="7992EB6C" w14:textId="77777777" w:rsidR="00AD73CA" w:rsidRDefault="00AD73CA">
      <w:pPr>
        <w:suppressAutoHyphens/>
        <w:ind w:left="720"/>
        <w:jc w:val="both"/>
      </w:pPr>
    </w:p>
    <w:p w14:paraId="7992EB6D" w14:textId="77777777" w:rsidR="00AD73CA" w:rsidRDefault="00AD73CA">
      <w:pPr>
        <w:suppressAutoHyphens/>
        <w:ind w:left="720"/>
        <w:jc w:val="both"/>
      </w:pPr>
    </w:p>
    <w:p w14:paraId="7992EB6E" w14:textId="77777777" w:rsidR="00AD73CA" w:rsidRDefault="00AD73CA">
      <w:pPr>
        <w:suppressAutoHyphens/>
        <w:ind w:left="720"/>
        <w:jc w:val="both"/>
      </w:pPr>
    </w:p>
    <w:p w14:paraId="7992EB6F" w14:textId="77777777" w:rsidR="00AD73CA" w:rsidRDefault="00AD73CA">
      <w:pPr>
        <w:suppressAutoHyphens/>
        <w:ind w:left="720"/>
        <w:jc w:val="both"/>
      </w:pPr>
    </w:p>
    <w:p w14:paraId="7992EB70" w14:textId="77777777" w:rsidR="00AD73CA" w:rsidRDefault="00AD73CA">
      <w:pPr>
        <w:suppressAutoHyphens/>
        <w:ind w:left="720"/>
        <w:jc w:val="both"/>
      </w:pPr>
    </w:p>
    <w:p w14:paraId="7992EB71" w14:textId="77777777" w:rsidR="00AD73CA" w:rsidRDefault="00AD73CA">
      <w:pPr>
        <w:suppressAutoHyphens/>
        <w:ind w:left="720"/>
        <w:jc w:val="both"/>
      </w:pPr>
    </w:p>
    <w:p w14:paraId="7992EB72" w14:textId="77777777" w:rsidR="00AD73CA" w:rsidRDefault="00AD73CA">
      <w:pPr>
        <w:suppressAutoHyphens/>
        <w:ind w:left="720"/>
        <w:jc w:val="both"/>
      </w:pPr>
    </w:p>
    <w:p w14:paraId="7992EB73" w14:textId="77777777" w:rsidR="00AD73CA" w:rsidRDefault="00AD73CA">
      <w:pPr>
        <w:suppressAutoHyphens/>
        <w:ind w:left="720"/>
        <w:jc w:val="both"/>
      </w:pPr>
    </w:p>
    <w:p w14:paraId="7992EB74" w14:textId="77777777" w:rsidR="00AD73CA" w:rsidRDefault="00AD73CA">
      <w:pPr>
        <w:suppressAutoHyphens/>
        <w:ind w:left="720"/>
        <w:jc w:val="both"/>
      </w:pPr>
    </w:p>
    <w:p w14:paraId="7992EB75" w14:textId="77777777" w:rsidR="00AD73CA" w:rsidRDefault="00AD73CA">
      <w:pPr>
        <w:suppressAutoHyphens/>
        <w:ind w:left="720"/>
        <w:jc w:val="both"/>
      </w:pPr>
    </w:p>
    <w:p w14:paraId="7992EB76" w14:textId="3DABE0A9" w:rsidR="00AD73CA" w:rsidRDefault="00AD73CA">
      <w:pPr>
        <w:suppressAutoHyphens/>
        <w:ind w:left="720"/>
        <w:jc w:val="center"/>
      </w:pPr>
    </w:p>
    <w:sectPr w:rsidR="00AD73CA">
      <w:headerReference w:type="default" r:id="rId10"/>
      <w:footerReference w:type="default" r:id="rId11"/>
      <w:pgSz w:w="11907" w:h="16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A8B7" w14:textId="77777777" w:rsidR="003E0B02" w:rsidRDefault="003E0B02" w:rsidP="00D14ECE">
      <w:r>
        <w:separator/>
      </w:r>
    </w:p>
  </w:endnote>
  <w:endnote w:type="continuationSeparator" w:id="0">
    <w:p w14:paraId="699729F5" w14:textId="77777777" w:rsidR="003E0B02" w:rsidRDefault="003E0B02" w:rsidP="00D1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F270" w14:textId="52265323" w:rsidR="00251BB1" w:rsidRPr="00251BB1" w:rsidRDefault="00251BB1">
    <w:pPr>
      <w:pStyle w:val="Footer"/>
      <w:rPr>
        <w:sz w:val="18"/>
        <w:szCs w:val="18"/>
      </w:rPr>
    </w:pPr>
  </w:p>
  <w:p w14:paraId="5A991F89" w14:textId="1BC8E905" w:rsidR="00D85618" w:rsidRPr="00D85618" w:rsidRDefault="00D85618" w:rsidP="00D85618">
    <w:pPr>
      <w:pStyle w:val="Footer"/>
      <w:jc w:val="right"/>
      <w:rPr>
        <w:rFonts w:cs="Arial"/>
        <w:sz w:val="18"/>
        <w:szCs w:val="18"/>
      </w:rPr>
    </w:pPr>
    <w:r>
      <w:rPr>
        <w:sz w:val="18"/>
        <w:szCs w:val="18"/>
      </w:rPr>
      <w:tab/>
      <w:t xml:space="preserve">                                                                                                          </w:t>
    </w:r>
    <w:r w:rsidRPr="00D85618">
      <w:rPr>
        <w:rFonts w:cs="Arial"/>
        <w:sz w:val="18"/>
        <w:szCs w:val="18"/>
      </w:rPr>
      <w:t>Contract Award dated 15 March 2024</w:t>
    </w:r>
    <w:r w:rsidRPr="00D85618">
      <w:rPr>
        <w:rFonts w:cs="Arial"/>
        <w:sz w:val="18"/>
        <w:szCs w:val="18"/>
      </w:rPr>
      <w:tab/>
    </w:r>
  </w:p>
  <w:p w14:paraId="3F5BBC49" w14:textId="77777777" w:rsidR="00D85618" w:rsidRPr="00D85618" w:rsidRDefault="00D85618" w:rsidP="00D85618">
    <w:pPr>
      <w:tabs>
        <w:tab w:val="center" w:pos="4153"/>
        <w:tab w:val="right" w:pos="8306"/>
      </w:tabs>
      <w:overflowPunct/>
      <w:autoSpaceDE/>
      <w:autoSpaceDN/>
      <w:adjustRightInd/>
      <w:jc w:val="center"/>
      <w:textAlignment w:val="auto"/>
      <w:rPr>
        <w:rFonts w:cs="Arial"/>
        <w:sz w:val="22"/>
        <w:szCs w:val="22"/>
      </w:rPr>
    </w:pPr>
  </w:p>
  <w:p w14:paraId="2FE9BEEB" w14:textId="3D531D7A" w:rsidR="00D14ECE" w:rsidRPr="00251BB1" w:rsidRDefault="00D14EC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91CE" w14:textId="77777777" w:rsidR="003E0B02" w:rsidRDefault="003E0B02" w:rsidP="00D14ECE">
      <w:r>
        <w:separator/>
      </w:r>
    </w:p>
  </w:footnote>
  <w:footnote w:type="continuationSeparator" w:id="0">
    <w:p w14:paraId="5C940FFF" w14:textId="77777777" w:rsidR="003E0B02" w:rsidRDefault="003E0B02" w:rsidP="00D1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71EF" w14:textId="66592F44" w:rsidR="00230BE8" w:rsidRPr="00230BE8" w:rsidRDefault="00230BE8" w:rsidP="00230BE8">
    <w:pPr>
      <w:pStyle w:val="Header"/>
      <w:jc w:val="center"/>
      <w:rPr>
        <w:rStyle w:val="ProtectiveMarking"/>
        <w:b w:val="0"/>
        <w:bCs/>
        <w:sz w:val="18"/>
        <w:szCs w:val="18"/>
      </w:rPr>
    </w:pPr>
    <w:r>
      <w:rPr>
        <w:rStyle w:val="ProtectiveMarking"/>
        <w:sz w:val="18"/>
        <w:szCs w:val="18"/>
      </w:rPr>
      <w:t xml:space="preserve">                                                             </w:t>
    </w:r>
  </w:p>
  <w:p w14:paraId="7860F246" w14:textId="45E42A60" w:rsidR="00D85618" w:rsidRPr="00D85618" w:rsidRDefault="00230BE8" w:rsidP="00D85618">
    <w:pPr>
      <w:pStyle w:val="Header"/>
      <w:jc w:val="right"/>
      <w:rPr>
        <w:rFonts w:cs="Arial"/>
        <w:bCs/>
        <w:caps/>
        <w:sz w:val="18"/>
        <w:szCs w:val="18"/>
      </w:rPr>
    </w:pPr>
    <w:r>
      <w:rPr>
        <w:b/>
        <w:sz w:val="22"/>
        <w:szCs w:val="22"/>
      </w:rPr>
      <w:t xml:space="preserve">                                                       </w:t>
    </w:r>
    <w:bookmarkStart w:id="0" w:name="_Hlk161311872"/>
    <w:bookmarkStart w:id="1" w:name="_Hlk161311873"/>
    <w:bookmarkStart w:id="2" w:name="_Hlk161311874"/>
    <w:bookmarkStart w:id="3" w:name="_Hlk161311875"/>
    <w:r w:rsidR="00D85618" w:rsidRPr="00D85618">
      <w:rPr>
        <w:rFonts w:cs="Arial"/>
        <w:b/>
        <w:sz w:val="22"/>
        <w:szCs w:val="22"/>
      </w:rPr>
      <w:t xml:space="preserve">708901450– SCHEDULE </w:t>
    </w:r>
    <w:bookmarkEnd w:id="0"/>
    <w:bookmarkEnd w:id="1"/>
    <w:bookmarkEnd w:id="2"/>
    <w:bookmarkEnd w:id="3"/>
    <w:r w:rsidR="00D85618">
      <w:rPr>
        <w:rFonts w:cs="Arial"/>
        <w:b/>
        <w:sz w:val="22"/>
        <w:szCs w:val="22"/>
      </w:rPr>
      <w:t>09</w:t>
    </w:r>
  </w:p>
  <w:p w14:paraId="2F689E93" w14:textId="3A3B695B" w:rsidR="00D14ECE" w:rsidRPr="002E4D2F" w:rsidRDefault="00230BE8" w:rsidP="00976B11">
    <w:pPr>
      <w:pStyle w:val="Header"/>
      <w:jc w:val="center"/>
      <w:rPr>
        <w:b/>
        <w:sz w:val="22"/>
        <w:szCs w:val="22"/>
      </w:rPr>
    </w:pPr>
    <w:r>
      <w:rPr>
        <w:b/>
        <w:sz w:val="22"/>
        <w:szCs w:val="22"/>
      </w:rPr>
      <w:t xml:space="preserve">                                                      </w:t>
    </w:r>
    <w:r w:rsidR="00D14ECE" w:rsidRPr="002E4D2F">
      <w:rPr>
        <w:b/>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00"/>
    <w:rsid w:val="00230BE8"/>
    <w:rsid w:val="00251BB1"/>
    <w:rsid w:val="002C11AF"/>
    <w:rsid w:val="002E27B2"/>
    <w:rsid w:val="002E4D2F"/>
    <w:rsid w:val="003E0B02"/>
    <w:rsid w:val="004112D1"/>
    <w:rsid w:val="00650C43"/>
    <w:rsid w:val="00830884"/>
    <w:rsid w:val="0094093F"/>
    <w:rsid w:val="00976B11"/>
    <w:rsid w:val="009E7F66"/>
    <w:rsid w:val="00A23D52"/>
    <w:rsid w:val="00A7671A"/>
    <w:rsid w:val="00AC5100"/>
    <w:rsid w:val="00AD73CA"/>
    <w:rsid w:val="00B72C58"/>
    <w:rsid w:val="00C44D92"/>
    <w:rsid w:val="00C80389"/>
    <w:rsid w:val="00D14ECE"/>
    <w:rsid w:val="00D85618"/>
    <w:rsid w:val="00E31701"/>
    <w:rsid w:val="00F0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2EAB6"/>
  <w15:docId w15:val="{0162FE40-2672-4672-A5AB-5A3A7919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FooterChar">
    <w:name w:val="Footer Char"/>
    <w:basedOn w:val="DefaultParagraphFont"/>
    <w:link w:val="Footer"/>
    <w:uiPriority w:val="99"/>
    <w:rsid w:val="00D14ECE"/>
    <w:rPr>
      <w:rFonts w:ascii="Arial" w:hAnsi="Arial"/>
    </w:rPr>
  </w:style>
  <w:style w:type="character" w:customStyle="1" w:styleId="HeaderChar">
    <w:name w:val="Header Char"/>
    <w:basedOn w:val="DefaultParagraphFont"/>
    <w:link w:val="Header"/>
    <w:uiPriority w:val="99"/>
    <w:rsid w:val="00230BE8"/>
    <w:rPr>
      <w:rFonts w:ascii="Arial" w:hAnsi="Arial"/>
    </w:rPr>
  </w:style>
  <w:style w:type="character" w:customStyle="1" w:styleId="ProtectiveMarking">
    <w:name w:val="Protective Marking"/>
    <w:basedOn w:val="DefaultParagraphFont"/>
    <w:rsid w:val="00230BE8"/>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0ff8f390-94c5-47d7-a1c4-726137728f63">
      <Terms xmlns="http://schemas.microsoft.com/office/infopath/2007/PartnerControls"/>
    </lcf76f155ced4ddcb4097134ff3c332f>
    <TaxCatchAll xmlns="fe10c916-c6f5-4854-990c-47866f951d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95811CBDFB2C740AA05898918CE5402" ma:contentTypeVersion="15" ma:contentTypeDescription="Create a new document." ma:contentTypeScope="" ma:versionID="cb98f2444f418383f7b01a19bdeae626">
  <xsd:schema xmlns:xsd="http://www.w3.org/2001/XMLSchema" xmlns:xs="http://www.w3.org/2001/XMLSchema" xmlns:p="http://schemas.microsoft.com/office/2006/metadata/properties" xmlns:ns2="0ff8f390-94c5-47d7-a1c4-726137728f63" xmlns:ns3="fe10c916-c6f5-4854-990c-47866f951d82" targetNamespace="http://schemas.microsoft.com/office/2006/metadata/properties" ma:root="true" ma:fieldsID="58ca81ce02f2a2fae0f3a4f368a73f32" ns2:_="" ns3:_="">
    <xsd:import namespace="0ff8f390-94c5-47d7-a1c4-726137728f63"/>
    <xsd:import namespace="fe10c916-c6f5-4854-990c-47866f951d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8f390-94c5-47d7-a1c4-726137728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0c916-c6f5-4854-990c-47866f951d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53c200-7b87-44d5-9cac-5e16dfa393de}" ma:internalName="TaxCatchAll" ma:showField="CatchAllData" ma:web="fe10c916-c6f5-4854-990c-47866f951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8DAC8-DACA-40C9-80D3-2E723ACD9221}">
  <ds:schemaRefs>
    <ds:schemaRef ds:uri="http://schemas.microsoft.com/office/2006/metadata/properties"/>
    <ds:schemaRef ds:uri="0ff8f390-94c5-47d7-a1c4-726137728f63"/>
    <ds:schemaRef ds:uri="http://schemas.microsoft.com/office/infopath/2007/PartnerControls"/>
    <ds:schemaRef ds:uri="fe10c916-c6f5-4854-990c-47866f951d82"/>
  </ds:schemaRefs>
</ds:datastoreItem>
</file>

<file path=customXml/itemProps2.xml><?xml version="1.0" encoding="utf-8"?>
<ds:datastoreItem xmlns:ds="http://schemas.openxmlformats.org/officeDocument/2006/customXml" ds:itemID="{3902DFE5-FA39-4787-9719-6CE1A5F04008}">
  <ds:schemaRefs>
    <ds:schemaRef ds:uri="http://schemas.microsoft.com/sharepoint/v3/contenttype/forms"/>
  </ds:schemaRefs>
</ds:datastoreItem>
</file>

<file path=customXml/itemProps3.xml><?xml version="1.0" encoding="utf-8"?>
<ds:datastoreItem xmlns:ds="http://schemas.openxmlformats.org/officeDocument/2006/customXml" ds:itemID="{5F668A85-DAB4-4D5F-BAD0-AF28B13528C5}">
  <ds:schemaRefs>
    <ds:schemaRef ds:uri="http://schemas.openxmlformats.org/officeDocument/2006/bibliography"/>
  </ds:schemaRefs>
</ds:datastoreItem>
</file>

<file path=customXml/itemProps4.xml><?xml version="1.0" encoding="utf-8"?>
<ds:datastoreItem xmlns:ds="http://schemas.openxmlformats.org/officeDocument/2006/customXml" ds:itemID="{5A9FEEE1-34D5-42FA-B028-95E1DEC4A99C}"/>
</file>

<file path=docProps/app.xml><?xml version="1.0" encoding="utf-8"?>
<Properties xmlns="http://schemas.openxmlformats.org/officeDocument/2006/extended-properties" xmlns:vt="http://schemas.openxmlformats.org/officeDocument/2006/docPropsVTypes">
  <Template>Normal</Template>
  <TotalTime>8</TotalTime>
  <Pages>5</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CSS0131_Schedule_13_DF177</vt:lpstr>
    </vt:vector>
  </TitlesOfParts>
  <Company>Ministry of Defence</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Schofieldr101</dc:creator>
  <cp:keywords>Acquisition, Commercial</cp:keywords>
  <cp:lastModifiedBy>De Souza, Lorna D (DES Ships BOATS-Comrcl1b)</cp:lastModifiedBy>
  <cp:revision>9</cp:revision>
  <cp:lastPrinted>1997-07-30T11:54:00Z</cp:lastPrinted>
  <dcterms:created xsi:type="dcterms:W3CDTF">2019-01-23T10:33:00Z</dcterms:created>
  <dcterms:modified xsi:type="dcterms:W3CDTF">2024-03-14T14:44:00Z</dcterms:modified>
  <cp:category>AOF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0x010100795811CBDFB2C740AA05898918CE5402</vt:lpwstr>
  </property>
  <property fmtid="{D5CDD505-2E9C-101B-9397-08002B2CF9AE}" pid="3" name="Order">
    <vt:r8>335600</vt:r8>
  </property>
  <property fmtid="{D5CDD505-2E9C-101B-9397-08002B2CF9AE}" pid="4" name="SharedWithUsers">
    <vt:lpwstr/>
  </property>
  <property fmtid="{D5CDD505-2E9C-101B-9397-08002B2CF9AE}" pid="5" name="ComplianceAssetId">
    <vt:lpwstr/>
  </property>
  <property fmtid="{D5CDD505-2E9C-101B-9397-08002B2CF9AE}" pid="6" name="Subject Category">
    <vt:lpwstr>6;#Ships boats|42173d2b-0e09-432d-a557-e06d18d1c557</vt:lpwstr>
  </property>
  <property fmtid="{D5CDD505-2E9C-101B-9397-08002B2CF9AE}" pid="7" name="TaxKeyword">
    <vt:lpwstr>40;#Acquisition|60aa17b4-54d9-4317-ad86-9f93af634180;#34;#Commercial|11111111-1111-1111-1111-111111111111</vt:lpwstr>
  </property>
  <property fmtid="{D5CDD505-2E9C-101B-9397-08002B2CF9AE}" pid="8" name="Subject Keywords">
    <vt:lpwstr>7;#Upkeep of vessels|6acd8aa9-d99f-4725-91ac-8d368167991f</vt:lpwstr>
  </property>
  <property fmtid="{D5CDD505-2E9C-101B-9397-08002B2CF9AE}" pid="9" name="Business Owner">
    <vt:lpwstr>5;#DES Ships CSS|48c51400-e5e1-4773-815e-9b74edcb3a65</vt:lpwstr>
  </property>
  <property fmtid="{D5CDD505-2E9C-101B-9397-08002B2CF9AE}" pid="10" name="fileplanid">
    <vt:lpwstr>4;#04 Deliver the Unit's objectives|954cf193-6423-4137-9b07-8b4f402d8d43</vt:lpwstr>
  </property>
  <property fmtid="{D5CDD505-2E9C-101B-9397-08002B2CF9AE}" pid="11" name="_dlc_policyId">
    <vt:lpwstr/>
  </property>
  <property fmtid="{D5CDD505-2E9C-101B-9397-08002B2CF9AE}" pid="12" name="ItemRetentionFormula">
    <vt:lpwstr/>
  </property>
  <property fmtid="{D5CDD505-2E9C-101B-9397-08002B2CF9AE}" pid="13" name="UKProtectiveMarking">
    <vt:lpwstr>OFFICIAL</vt:lpwstr>
  </property>
  <property fmtid="{D5CDD505-2E9C-101B-9397-08002B2CF9AE}" pid="14" name="DocumentVersion">
    <vt:lpwstr>1_1</vt:lpwstr>
  </property>
  <property fmtid="{D5CDD505-2E9C-101B-9397-08002B2CF9AE}" pid="15" name="xd_Signature">
    <vt:bool>false</vt:bool>
  </property>
  <property fmtid="{D5CDD505-2E9C-101B-9397-08002B2CF9AE}" pid="16" name="d67af1ddf1dc47979d20c0eae491b81b">
    <vt:lpwstr>04 Deliver the Unit's objectives|954cf193-6423-4137-9b07-8b4f402d8d43</vt:lpwstr>
  </property>
  <property fmtid="{D5CDD505-2E9C-101B-9397-08002B2CF9AE}" pid="17" name="xd_ProgID">
    <vt:lpwstr/>
  </property>
  <property fmtid="{D5CDD505-2E9C-101B-9397-08002B2CF9AE}" pid="18" name="n1f450bd0d644ca798bdc94626fdef4f">
    <vt:lpwstr>Upkeep of vessels|6acd8aa9-d99f-4725-91ac-8d368167991f</vt:lpwstr>
  </property>
  <property fmtid="{D5CDD505-2E9C-101B-9397-08002B2CF9AE}" pid="19" name="TaxKeywordTaxHTField">
    <vt:lpwstr>Acquisition|60aa17b4-54d9-4317-ad86-9f93af634180;Commercial|11111111-1111-1111-1111-111111111111</vt:lpwstr>
  </property>
  <property fmtid="{D5CDD505-2E9C-101B-9397-08002B2CF9AE}" pid="20" name="TemplateUrl">
    <vt:lpwstr/>
  </property>
  <property fmtid="{D5CDD505-2E9C-101B-9397-08002B2CF9AE}" pid="21" name="m79e07ce3690491db9121a08429fad40">
    <vt:lpwstr>DES Ships CSS|48c51400-e5e1-4773-815e-9b74edcb3a65</vt:lpwstr>
  </property>
  <property fmtid="{D5CDD505-2E9C-101B-9397-08002B2CF9AE}" pid="22" name="i71a74d1f9984201b479cc08077b6323">
    <vt:lpwstr>Ships boats|42173d2b-0e09-432d-a557-e06d18d1c557</vt:lpwstr>
  </property>
  <property fmtid="{D5CDD505-2E9C-101B-9397-08002B2CF9AE}" pid="23" name="_ExtendedDescription">
    <vt:lpwstr/>
  </property>
  <property fmtid="{D5CDD505-2E9C-101B-9397-08002B2CF9AE}" pid="24" name="TriggerFlowInfo">
    <vt:lpwstr/>
  </property>
  <property fmtid="{D5CDD505-2E9C-101B-9397-08002B2CF9AE}" pid="25" name="MSIP_Label_d8a60473-494b-4586-a1bb-b0e663054676_Enabled">
    <vt:lpwstr>true</vt:lpwstr>
  </property>
  <property fmtid="{D5CDD505-2E9C-101B-9397-08002B2CF9AE}" pid="26" name="MSIP_Label_d8a60473-494b-4586-a1bb-b0e663054676_SetDate">
    <vt:lpwstr>2023-03-24T16:23:19Z</vt:lpwstr>
  </property>
  <property fmtid="{D5CDD505-2E9C-101B-9397-08002B2CF9AE}" pid="27" name="MSIP_Label_d8a60473-494b-4586-a1bb-b0e663054676_Method">
    <vt:lpwstr>Privileged</vt:lpwstr>
  </property>
  <property fmtid="{D5CDD505-2E9C-101B-9397-08002B2CF9AE}" pid="28" name="MSIP_Label_d8a60473-494b-4586-a1bb-b0e663054676_Name">
    <vt:lpwstr>MOD-1-O-‘UNMARKED’</vt:lpwstr>
  </property>
  <property fmtid="{D5CDD505-2E9C-101B-9397-08002B2CF9AE}" pid="29" name="MSIP_Label_d8a60473-494b-4586-a1bb-b0e663054676_SiteId">
    <vt:lpwstr>be7760ed-5953-484b-ae95-d0a16dfa09e5</vt:lpwstr>
  </property>
  <property fmtid="{D5CDD505-2E9C-101B-9397-08002B2CF9AE}" pid="30" name="MSIP_Label_d8a60473-494b-4586-a1bb-b0e663054676_ActionId">
    <vt:lpwstr>b1b94916-8c37-4d23-8b02-c80848018fbb</vt:lpwstr>
  </property>
  <property fmtid="{D5CDD505-2E9C-101B-9397-08002B2CF9AE}" pid="31" name="MSIP_Label_d8a60473-494b-4586-a1bb-b0e663054676_ContentBits">
    <vt:lpwstr>0</vt:lpwstr>
  </property>
  <property fmtid="{D5CDD505-2E9C-101B-9397-08002B2CF9AE}" pid="32" name="MediaServiceImageTags">
    <vt:lpwstr/>
  </property>
</Properties>
</file>