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7311" w14:textId="77777777" w:rsidR="005A5713" w:rsidRPr="004E3EF7" w:rsidRDefault="005A5713" w:rsidP="005A5713">
      <w:pPr>
        <w:pStyle w:val="Body"/>
        <w:tabs>
          <w:tab w:val="left" w:pos="6521"/>
        </w:tabs>
        <w:spacing w:after="0"/>
      </w:pPr>
      <w:r w:rsidRPr="004E3EF7">
        <w:tab/>
      </w:r>
      <w:r>
        <w:rPr>
          <w:noProof/>
        </w:rPr>
        <w:drawing>
          <wp:inline distT="0" distB="0" distL="0" distR="0" wp14:anchorId="40514213" wp14:editId="0860B2BD">
            <wp:extent cx="1587261" cy="76762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7458" cy="767715"/>
                    </a:xfrm>
                    <a:prstGeom prst="rect">
                      <a:avLst/>
                    </a:prstGeom>
                    <a:noFill/>
                    <a:ln>
                      <a:noFill/>
                    </a:ln>
                  </pic:spPr>
                </pic:pic>
              </a:graphicData>
            </a:graphic>
          </wp:inline>
        </w:drawing>
      </w:r>
    </w:p>
    <w:p w14:paraId="68D81629" w14:textId="77777777" w:rsidR="005A5713" w:rsidRDefault="005A5713" w:rsidP="005A5713">
      <w:pPr>
        <w:pStyle w:val="Body"/>
        <w:spacing w:after="0"/>
      </w:pPr>
    </w:p>
    <w:p w14:paraId="44D70B92" w14:textId="77777777" w:rsidR="005A5713" w:rsidRPr="0094481A" w:rsidRDefault="005A5713" w:rsidP="005A5713">
      <w:pPr>
        <w:jc w:val="right"/>
        <w:rPr>
          <w:rFonts w:cs="Arial"/>
          <w:sz w:val="18"/>
          <w:szCs w:val="18"/>
        </w:rPr>
      </w:pPr>
      <w:r w:rsidRPr="0094481A">
        <w:rPr>
          <w:rFonts w:cs="Arial"/>
          <w:sz w:val="18"/>
          <w:szCs w:val="18"/>
        </w:rPr>
        <w:t>Wilmslow Road</w:t>
      </w:r>
    </w:p>
    <w:p w14:paraId="08E3B05E" w14:textId="77777777" w:rsidR="005A5713" w:rsidRPr="0094481A" w:rsidRDefault="005A5713" w:rsidP="005A5713">
      <w:pPr>
        <w:jc w:val="right"/>
        <w:rPr>
          <w:rFonts w:cs="Arial"/>
          <w:sz w:val="18"/>
          <w:szCs w:val="18"/>
        </w:rPr>
      </w:pPr>
      <w:r w:rsidRPr="0094481A">
        <w:rPr>
          <w:rFonts w:cs="Arial"/>
          <w:sz w:val="18"/>
          <w:szCs w:val="18"/>
        </w:rPr>
        <w:t>Manchester</w:t>
      </w:r>
    </w:p>
    <w:p w14:paraId="21F1AED6" w14:textId="77777777" w:rsidR="005A5713" w:rsidRPr="0094481A" w:rsidRDefault="005A5713" w:rsidP="005A5713">
      <w:pPr>
        <w:jc w:val="right"/>
        <w:rPr>
          <w:rFonts w:cs="Arial"/>
          <w:sz w:val="18"/>
          <w:szCs w:val="18"/>
        </w:rPr>
      </w:pPr>
      <w:r w:rsidRPr="0094481A">
        <w:rPr>
          <w:rFonts w:cs="Arial"/>
          <w:sz w:val="18"/>
          <w:szCs w:val="18"/>
        </w:rPr>
        <w:t>M20 4BX</w:t>
      </w:r>
    </w:p>
    <w:p w14:paraId="4FCD136B" w14:textId="77777777" w:rsidR="005A5713" w:rsidRPr="0094481A" w:rsidRDefault="005A5713" w:rsidP="005A5713">
      <w:pPr>
        <w:jc w:val="right"/>
        <w:rPr>
          <w:rFonts w:cs="Arial"/>
          <w:sz w:val="18"/>
          <w:szCs w:val="18"/>
        </w:rPr>
      </w:pPr>
    </w:p>
    <w:p w14:paraId="096EDB3F" w14:textId="544418BF" w:rsidR="005A5713" w:rsidRPr="0094481A" w:rsidRDefault="005A5713" w:rsidP="005A5713">
      <w:pPr>
        <w:jc w:val="right"/>
        <w:rPr>
          <w:rFonts w:cs="Arial"/>
          <w:sz w:val="18"/>
          <w:szCs w:val="18"/>
        </w:rPr>
      </w:pPr>
      <w:r>
        <w:rPr>
          <w:rFonts w:cs="Arial"/>
          <w:sz w:val="18"/>
          <w:szCs w:val="18"/>
        </w:rPr>
        <w:t xml:space="preserve">Direct Tel: 0161 </w:t>
      </w:r>
      <w:r w:rsidR="00F256F3">
        <w:rPr>
          <w:rFonts w:cs="Arial"/>
          <w:sz w:val="18"/>
          <w:szCs w:val="18"/>
        </w:rPr>
        <w:t>446 8520</w:t>
      </w:r>
    </w:p>
    <w:p w14:paraId="7CDDBE86" w14:textId="77777777" w:rsidR="005A5713" w:rsidRPr="0094481A" w:rsidRDefault="005A5713" w:rsidP="005A5713">
      <w:pPr>
        <w:jc w:val="right"/>
        <w:rPr>
          <w:rFonts w:cs="Arial"/>
          <w:sz w:val="18"/>
          <w:szCs w:val="18"/>
        </w:rPr>
      </w:pPr>
      <w:r w:rsidRPr="0094481A">
        <w:rPr>
          <w:rFonts w:cs="Arial"/>
          <w:sz w:val="18"/>
          <w:szCs w:val="18"/>
        </w:rPr>
        <w:t xml:space="preserve">Switchboard </w:t>
      </w:r>
      <w:proofErr w:type="spellStart"/>
      <w:r w:rsidRPr="0094481A">
        <w:rPr>
          <w:rFonts w:cs="Arial"/>
          <w:sz w:val="18"/>
          <w:szCs w:val="18"/>
        </w:rPr>
        <w:t>tel</w:t>
      </w:r>
      <w:proofErr w:type="spellEnd"/>
      <w:r w:rsidRPr="0094481A">
        <w:rPr>
          <w:rFonts w:cs="Arial"/>
          <w:sz w:val="18"/>
          <w:szCs w:val="18"/>
        </w:rPr>
        <w:t>: 0161 446 3000</w:t>
      </w:r>
    </w:p>
    <w:p w14:paraId="5FB0ABAD" w14:textId="77777777" w:rsidR="005A5713" w:rsidRPr="0094481A" w:rsidRDefault="005A5713" w:rsidP="005A5713">
      <w:pPr>
        <w:jc w:val="right"/>
        <w:rPr>
          <w:rFonts w:cs="Arial"/>
          <w:sz w:val="18"/>
          <w:szCs w:val="18"/>
        </w:rPr>
      </w:pPr>
      <w:r w:rsidRPr="0094481A">
        <w:rPr>
          <w:rFonts w:cs="Arial"/>
          <w:sz w:val="18"/>
          <w:szCs w:val="18"/>
        </w:rPr>
        <w:t xml:space="preserve">Web: </w:t>
      </w:r>
      <w:hyperlink r:id="rId10" w:history="1">
        <w:r w:rsidRPr="0094481A">
          <w:rPr>
            <w:rStyle w:val="Hyperlink"/>
            <w:rFonts w:cs="Arial"/>
            <w:sz w:val="18"/>
            <w:szCs w:val="18"/>
          </w:rPr>
          <w:t>www.christie.nhs.uk</w:t>
        </w:r>
      </w:hyperlink>
    </w:p>
    <w:p w14:paraId="17B6F281" w14:textId="77777777" w:rsidR="005A5713" w:rsidRPr="004E3EF7" w:rsidRDefault="005A5713" w:rsidP="005A5713">
      <w:pPr>
        <w:pStyle w:val="Body"/>
        <w:tabs>
          <w:tab w:val="left" w:pos="2845"/>
        </w:tabs>
        <w:spacing w:after="0"/>
      </w:pPr>
      <w:r w:rsidRPr="004E3EF7">
        <w:tab/>
      </w:r>
    </w:p>
    <w:p w14:paraId="6081EC7E" w14:textId="77777777" w:rsidR="005A5713" w:rsidRDefault="005A5713" w:rsidP="00AD0C96">
      <w:pPr>
        <w:pStyle w:val="Heading2"/>
        <w:numPr>
          <w:ilvl w:val="0"/>
          <w:numId w:val="0"/>
        </w:numPr>
        <w:jc w:val="center"/>
      </w:pPr>
    </w:p>
    <w:p w14:paraId="735A8F5D" w14:textId="77777777" w:rsidR="005A5713" w:rsidRDefault="005A5713" w:rsidP="00AD0C96">
      <w:pPr>
        <w:pStyle w:val="Heading2"/>
        <w:numPr>
          <w:ilvl w:val="0"/>
          <w:numId w:val="0"/>
        </w:numPr>
        <w:jc w:val="center"/>
      </w:pPr>
    </w:p>
    <w:p w14:paraId="743ACAB5" w14:textId="77777777" w:rsidR="00200E60" w:rsidRDefault="00200E60" w:rsidP="00200E60">
      <w:pPr>
        <w:pStyle w:val="Heading2"/>
        <w:numPr>
          <w:ilvl w:val="0"/>
          <w:numId w:val="0"/>
        </w:numPr>
        <w:jc w:val="center"/>
      </w:pPr>
    </w:p>
    <w:p w14:paraId="0E7F7F90" w14:textId="77777777" w:rsidR="00200E60" w:rsidRPr="004A6B74" w:rsidRDefault="005A5713" w:rsidP="00200E60">
      <w:pPr>
        <w:pStyle w:val="Heading2"/>
        <w:numPr>
          <w:ilvl w:val="0"/>
          <w:numId w:val="0"/>
        </w:numPr>
        <w:jc w:val="center"/>
        <w:rPr>
          <w:sz w:val="28"/>
        </w:rPr>
      </w:pPr>
      <w:r w:rsidRPr="004A6B74">
        <w:rPr>
          <w:sz w:val="28"/>
        </w:rPr>
        <w:t>The Christie NHS Foundation Trust</w:t>
      </w:r>
    </w:p>
    <w:p w14:paraId="50E41A9B" w14:textId="77777777" w:rsidR="00B45130" w:rsidRDefault="00B45130" w:rsidP="00200E60">
      <w:pPr>
        <w:pStyle w:val="Heading2"/>
        <w:numPr>
          <w:ilvl w:val="0"/>
          <w:numId w:val="0"/>
        </w:numPr>
        <w:jc w:val="center"/>
      </w:pPr>
    </w:p>
    <w:p w14:paraId="7E239EB7" w14:textId="77777777" w:rsidR="00DE4147" w:rsidRDefault="00DE4147" w:rsidP="00200E60">
      <w:pPr>
        <w:pStyle w:val="Heading2"/>
        <w:numPr>
          <w:ilvl w:val="0"/>
          <w:numId w:val="0"/>
        </w:numPr>
        <w:jc w:val="center"/>
      </w:pPr>
    </w:p>
    <w:p w14:paraId="59DD90C9" w14:textId="2215E571" w:rsidR="00200E60" w:rsidRPr="009D5F0B" w:rsidRDefault="00FC39E4" w:rsidP="00200E60">
      <w:pPr>
        <w:pStyle w:val="Heading2"/>
        <w:numPr>
          <w:ilvl w:val="0"/>
          <w:numId w:val="0"/>
        </w:numPr>
        <w:jc w:val="center"/>
      </w:pPr>
      <w:r>
        <w:t>Invitation to tender for</w:t>
      </w:r>
      <w:r w:rsidR="001D0C3D">
        <w:t xml:space="preserve"> </w:t>
      </w:r>
      <w:r w:rsidR="001D0C3D" w:rsidRPr="00E32EFF">
        <w:t xml:space="preserve">Serviced Apartment Accommodation for patients of The Christie NHS Foundation Trust, and their families and/or carers.  </w:t>
      </w:r>
      <w:r w:rsidR="009D5F0B" w:rsidRPr="009A5AE5">
        <w:rPr>
          <w:shd w:val="clear" w:color="auto" w:fill="FFFFFF" w:themeFill="background1"/>
        </w:rPr>
        <w:t xml:space="preserve"> </w:t>
      </w:r>
    </w:p>
    <w:p w14:paraId="24085F1D" w14:textId="77777777" w:rsidR="00200E60" w:rsidRDefault="00200E60" w:rsidP="00200E60">
      <w:pPr>
        <w:pStyle w:val="Heading2"/>
        <w:numPr>
          <w:ilvl w:val="0"/>
          <w:numId w:val="0"/>
        </w:numPr>
        <w:jc w:val="center"/>
      </w:pPr>
    </w:p>
    <w:p w14:paraId="3894758D" w14:textId="77777777" w:rsidR="00C12200" w:rsidRDefault="00C12200" w:rsidP="00200E60">
      <w:pPr>
        <w:pStyle w:val="Heading2"/>
        <w:numPr>
          <w:ilvl w:val="0"/>
          <w:numId w:val="0"/>
        </w:numPr>
        <w:jc w:val="center"/>
      </w:pPr>
    </w:p>
    <w:p w14:paraId="7FCEB8CC" w14:textId="1EEC860C" w:rsidR="00C12200" w:rsidRDefault="00C949F0" w:rsidP="00C12200">
      <w:pPr>
        <w:pStyle w:val="Heading2"/>
        <w:numPr>
          <w:ilvl w:val="0"/>
          <w:numId w:val="0"/>
        </w:numPr>
        <w:jc w:val="center"/>
        <w:rPr>
          <w:sz w:val="28"/>
        </w:rPr>
      </w:pPr>
      <w:r>
        <w:rPr>
          <w:sz w:val="28"/>
        </w:rPr>
        <w:t>Appendix E(</w:t>
      </w:r>
      <w:proofErr w:type="spellStart"/>
      <w:r>
        <w:rPr>
          <w:sz w:val="28"/>
        </w:rPr>
        <w:t>i</w:t>
      </w:r>
      <w:proofErr w:type="spellEnd"/>
      <w:r w:rsidR="00C12200">
        <w:rPr>
          <w:sz w:val="28"/>
        </w:rPr>
        <w:t>) –</w:t>
      </w:r>
      <w:r w:rsidR="00573BC5">
        <w:rPr>
          <w:sz w:val="28"/>
        </w:rPr>
        <w:t xml:space="preserve"> </w:t>
      </w:r>
      <w:r w:rsidR="009B2110">
        <w:rPr>
          <w:sz w:val="28"/>
        </w:rPr>
        <w:t xml:space="preserve">Stage 1 </w:t>
      </w:r>
      <w:r w:rsidR="00D02E69">
        <w:rPr>
          <w:sz w:val="28"/>
        </w:rPr>
        <w:t>Project Specific Eligibility</w:t>
      </w:r>
      <w:r w:rsidR="009B2110">
        <w:rPr>
          <w:sz w:val="28"/>
        </w:rPr>
        <w:t xml:space="preserve"> Questions</w:t>
      </w:r>
      <w:r>
        <w:rPr>
          <w:sz w:val="28"/>
        </w:rPr>
        <w:t xml:space="preserve"> </w:t>
      </w:r>
    </w:p>
    <w:p w14:paraId="41DB682D" w14:textId="4B10DA98" w:rsidR="00C12200" w:rsidRDefault="001F2B85" w:rsidP="00C12200">
      <w:pPr>
        <w:pStyle w:val="Heading2"/>
        <w:numPr>
          <w:ilvl w:val="0"/>
          <w:numId w:val="0"/>
        </w:numPr>
        <w:jc w:val="center"/>
        <w:rPr>
          <w:sz w:val="28"/>
        </w:rPr>
      </w:pPr>
      <w:r>
        <w:rPr>
          <w:sz w:val="28"/>
        </w:rPr>
        <w:t xml:space="preserve">Bidder </w:t>
      </w:r>
      <w:r w:rsidR="00FC5B4D">
        <w:rPr>
          <w:sz w:val="28"/>
        </w:rPr>
        <w:t xml:space="preserve">Response </w:t>
      </w:r>
    </w:p>
    <w:p w14:paraId="19386356" w14:textId="77777777" w:rsidR="00C12200" w:rsidRPr="004A6B74" w:rsidRDefault="00C12200" w:rsidP="00C12200">
      <w:pPr>
        <w:pStyle w:val="Heading2"/>
        <w:numPr>
          <w:ilvl w:val="0"/>
          <w:numId w:val="0"/>
        </w:numPr>
        <w:jc w:val="center"/>
        <w:rPr>
          <w:sz w:val="28"/>
        </w:rPr>
      </w:pPr>
    </w:p>
    <w:p w14:paraId="7035AB2E" w14:textId="77777777" w:rsidR="00B45130" w:rsidRDefault="00B45130" w:rsidP="00200E60">
      <w:pPr>
        <w:pStyle w:val="Heading2"/>
        <w:numPr>
          <w:ilvl w:val="0"/>
          <w:numId w:val="0"/>
        </w:numPr>
        <w:jc w:val="center"/>
      </w:pPr>
    </w:p>
    <w:p w14:paraId="67CC7402" w14:textId="77777777" w:rsidR="00B45130" w:rsidRDefault="00B45130" w:rsidP="00200E60">
      <w:pPr>
        <w:pStyle w:val="Heading2"/>
        <w:numPr>
          <w:ilvl w:val="0"/>
          <w:numId w:val="0"/>
        </w:numPr>
        <w:jc w:val="center"/>
      </w:pPr>
    </w:p>
    <w:p w14:paraId="298B585B" w14:textId="3D0FF53F" w:rsidR="001D0C3D" w:rsidRDefault="001D0C3D">
      <w:pPr>
        <w:spacing w:after="240"/>
        <w:jc w:val="left"/>
        <w:rPr>
          <w:rFonts w:eastAsia="Times New Roman" w:cs="Times New Roman"/>
          <w:color w:val="000000" w:themeColor="text1"/>
          <w:lang w:eastAsia="en-GB"/>
        </w:rPr>
      </w:pPr>
      <w:r>
        <w:br w:type="page"/>
      </w:r>
    </w:p>
    <w:p w14:paraId="61C9568D" w14:textId="23479DAE" w:rsidR="00B45130" w:rsidRPr="00B45130" w:rsidRDefault="00B45130" w:rsidP="00200E60">
      <w:pPr>
        <w:pStyle w:val="Heading2"/>
        <w:numPr>
          <w:ilvl w:val="0"/>
          <w:numId w:val="0"/>
        </w:numPr>
        <w:jc w:val="center"/>
        <w:rPr>
          <w:b/>
        </w:rPr>
      </w:pPr>
      <w:r>
        <w:rPr>
          <w:b/>
        </w:rPr>
        <w:lastRenderedPageBreak/>
        <w:t xml:space="preserve">INSTRUCTIONS </w:t>
      </w:r>
      <w:r w:rsidR="00647144">
        <w:rPr>
          <w:b/>
        </w:rPr>
        <w:t>AND INFORMATION</w:t>
      </w:r>
    </w:p>
    <w:p w14:paraId="7F5C8518" w14:textId="4DE399C1" w:rsidR="00AD0C96" w:rsidRPr="00A2631B" w:rsidRDefault="000777C4" w:rsidP="008A00B3">
      <w:pPr>
        <w:pStyle w:val="Heading2"/>
        <w:numPr>
          <w:ilvl w:val="0"/>
          <w:numId w:val="0"/>
        </w:numPr>
        <w:spacing w:line="240" w:lineRule="atLeast"/>
        <w:rPr>
          <w:b/>
        </w:rPr>
      </w:pPr>
      <w:r w:rsidRPr="00A2631B">
        <w:rPr>
          <w:b/>
        </w:rPr>
        <w:t>Contents:</w:t>
      </w:r>
      <w:r w:rsidR="00A2631B">
        <w:rPr>
          <w:b/>
        </w:rPr>
        <w:tab/>
      </w:r>
    </w:p>
    <w:p w14:paraId="3E98B327" w14:textId="3E1052A0" w:rsidR="000777C4" w:rsidRDefault="00A2631B" w:rsidP="008A00B3">
      <w:pPr>
        <w:pStyle w:val="Heading2"/>
        <w:numPr>
          <w:ilvl w:val="0"/>
          <w:numId w:val="0"/>
        </w:numPr>
        <w:spacing w:line="240" w:lineRule="atLeast"/>
      </w:pPr>
      <w:r>
        <w:t>Introduction and background</w:t>
      </w:r>
      <w:r>
        <w:tab/>
      </w:r>
      <w:r>
        <w:tab/>
      </w:r>
      <w:r>
        <w:tab/>
      </w:r>
      <w:r>
        <w:tab/>
      </w:r>
      <w:r>
        <w:tab/>
      </w:r>
      <w:r>
        <w:tab/>
      </w:r>
      <w:r w:rsidR="005F18CF">
        <w:t>3</w:t>
      </w:r>
    </w:p>
    <w:p w14:paraId="031DC30D" w14:textId="584D56DB" w:rsidR="000777C4" w:rsidRDefault="00C12200" w:rsidP="008A00B3">
      <w:pPr>
        <w:pStyle w:val="Heading2"/>
        <w:numPr>
          <w:ilvl w:val="0"/>
          <w:numId w:val="0"/>
        </w:numPr>
        <w:spacing w:line="240" w:lineRule="atLeast"/>
      </w:pPr>
      <w:r>
        <w:t>Section A – Capacity, Location and Layout</w:t>
      </w:r>
      <w:r w:rsidR="00A2631B">
        <w:tab/>
      </w:r>
      <w:r w:rsidR="00A2631B">
        <w:tab/>
      </w:r>
      <w:r w:rsidR="00C949F0">
        <w:tab/>
      </w:r>
      <w:r w:rsidR="00C949F0">
        <w:tab/>
      </w:r>
      <w:r w:rsidR="006962CC">
        <w:t>4</w:t>
      </w:r>
      <w:r w:rsidR="00A2631B">
        <w:tab/>
      </w:r>
      <w:r w:rsidR="00A2631B">
        <w:tab/>
      </w:r>
    </w:p>
    <w:p w14:paraId="068FE1C6" w14:textId="5B540851" w:rsidR="00C12200" w:rsidRDefault="00C12200" w:rsidP="008A00B3">
      <w:pPr>
        <w:pStyle w:val="Heading2"/>
        <w:numPr>
          <w:ilvl w:val="0"/>
          <w:numId w:val="0"/>
        </w:numPr>
        <w:spacing w:line="240" w:lineRule="atLeast"/>
      </w:pPr>
      <w:r>
        <w:t>Section B – Price and Contract standards</w:t>
      </w:r>
      <w:r w:rsidR="00C949F0">
        <w:tab/>
      </w:r>
      <w:r w:rsidR="00C949F0">
        <w:tab/>
      </w:r>
      <w:r w:rsidR="00C949F0">
        <w:tab/>
      </w:r>
      <w:r w:rsidR="00C949F0">
        <w:tab/>
      </w:r>
      <w:r w:rsidR="006962CC">
        <w:t>6</w:t>
      </w:r>
    </w:p>
    <w:p w14:paraId="679DB485" w14:textId="62BD2F4B" w:rsidR="00C12200" w:rsidRDefault="00C12200" w:rsidP="00C949F0">
      <w:pPr>
        <w:pStyle w:val="Heading2"/>
        <w:numPr>
          <w:ilvl w:val="0"/>
          <w:numId w:val="0"/>
        </w:numPr>
        <w:spacing w:line="240" w:lineRule="atLeast"/>
      </w:pPr>
      <w:r>
        <w:t>Section C – Facilities, Staff and Environment</w:t>
      </w:r>
      <w:r w:rsidR="00C949F0">
        <w:tab/>
      </w:r>
      <w:r w:rsidR="00C949F0">
        <w:tab/>
      </w:r>
      <w:r w:rsidR="00C949F0">
        <w:tab/>
      </w:r>
      <w:r w:rsidR="00C949F0">
        <w:tab/>
      </w:r>
      <w:r w:rsidR="006962CC">
        <w:t>8</w:t>
      </w:r>
      <w:r>
        <w:br w:type="page"/>
      </w:r>
    </w:p>
    <w:p w14:paraId="3F710819" w14:textId="77777777" w:rsidR="005F18CF" w:rsidRPr="005F18CF" w:rsidRDefault="005F18CF" w:rsidP="00C12200">
      <w:pPr>
        <w:spacing w:after="240"/>
        <w:jc w:val="left"/>
        <w:rPr>
          <w:b/>
        </w:rPr>
      </w:pPr>
      <w:r w:rsidRPr="005F18CF">
        <w:rPr>
          <w:b/>
        </w:rPr>
        <w:lastRenderedPageBreak/>
        <w:t>Introduction and background</w:t>
      </w:r>
      <w:r w:rsidRPr="005F18CF">
        <w:rPr>
          <w:b/>
        </w:rPr>
        <w:tab/>
      </w:r>
    </w:p>
    <w:p w14:paraId="5BBBEEC8" w14:textId="6E50844A" w:rsidR="00C12200" w:rsidRDefault="00C12200" w:rsidP="00C12200">
      <w:pPr>
        <w:spacing w:after="240"/>
        <w:jc w:val="left"/>
      </w:pPr>
      <w:r>
        <w:t>To complete your submission, all questions</w:t>
      </w:r>
      <w:r w:rsidR="00B473F2">
        <w:t xml:space="preserve"> in this s</w:t>
      </w:r>
      <w:r w:rsidR="00F256F3">
        <w:t>h</w:t>
      </w:r>
      <w:r w:rsidR="00B473F2">
        <w:t>eet</w:t>
      </w:r>
      <w:r>
        <w:t xml:space="preserve"> must be answered using a combination of a text summary (using the boxes provided, in this document) and, where necessary, submission of supporting evidence.</w:t>
      </w:r>
    </w:p>
    <w:p w14:paraId="5EDB432D" w14:textId="4DAE39F6" w:rsidR="00B473F2" w:rsidRDefault="00B473F2" w:rsidP="00C12200">
      <w:pPr>
        <w:spacing w:after="240"/>
        <w:jc w:val="left"/>
      </w:pPr>
      <w:r>
        <w:t>The completed, i</w:t>
      </w:r>
      <w:r w:rsidR="00F256F3">
        <w:t>.</w:t>
      </w:r>
      <w:r>
        <w:t xml:space="preserve">e. populated, version of this sheet must be returned by the </w:t>
      </w:r>
      <w:r w:rsidR="002228D9">
        <w:t xml:space="preserve">Stage 1 </w:t>
      </w:r>
      <w:r>
        <w:t>submission deadline to constitute a full submission.</w:t>
      </w:r>
    </w:p>
    <w:tbl>
      <w:tblPr>
        <w:tblStyle w:val="TableGrid"/>
        <w:tblW w:w="0" w:type="auto"/>
        <w:shd w:val="clear" w:color="auto" w:fill="D9D9D9" w:themeFill="background1" w:themeFillShade="D9"/>
        <w:tblLook w:val="04A0" w:firstRow="1" w:lastRow="0" w:firstColumn="1" w:lastColumn="0" w:noHBand="0" w:noVBand="1"/>
      </w:tblPr>
      <w:tblGrid>
        <w:gridCol w:w="9287"/>
      </w:tblGrid>
      <w:tr w:rsidR="00ED7527" w14:paraId="3D305059" w14:textId="77777777" w:rsidTr="002228D9">
        <w:tc>
          <w:tcPr>
            <w:tcW w:w="9287" w:type="dxa"/>
            <w:shd w:val="clear" w:color="auto" w:fill="D9D9D9" w:themeFill="background1" w:themeFillShade="D9"/>
          </w:tcPr>
          <w:p w14:paraId="38CE2722" w14:textId="77777777" w:rsidR="00ED7527" w:rsidRDefault="00ED7527" w:rsidP="00ED7527">
            <w:pPr>
              <w:spacing w:after="240"/>
              <w:jc w:val="left"/>
              <w:rPr>
                <w:b/>
              </w:rPr>
            </w:pPr>
            <w:r>
              <w:rPr>
                <w:b/>
              </w:rPr>
              <w:t>Note that this document is Appendix E(</w:t>
            </w:r>
            <w:proofErr w:type="spellStart"/>
            <w:r>
              <w:rPr>
                <w:b/>
              </w:rPr>
              <w:t>i</w:t>
            </w:r>
            <w:proofErr w:type="spellEnd"/>
            <w:r>
              <w:rPr>
                <w:b/>
              </w:rPr>
              <w:t xml:space="preserve">). </w:t>
            </w:r>
          </w:p>
          <w:p w14:paraId="66D7FCD0" w14:textId="30CA5D82" w:rsidR="00ED7527" w:rsidRDefault="00ED7527" w:rsidP="00ED7527">
            <w:pPr>
              <w:spacing w:after="240"/>
              <w:jc w:val="left"/>
              <w:rPr>
                <w:b/>
              </w:rPr>
            </w:pPr>
            <w:r>
              <w:rPr>
                <w:b/>
              </w:rPr>
              <w:t>This document must be completed and submitted as part of the initial evaluation at the first stage</w:t>
            </w:r>
            <w:r>
              <w:rPr>
                <w:b/>
              </w:rPr>
              <w:t xml:space="preserve"> of the process</w:t>
            </w:r>
            <w:r>
              <w:rPr>
                <w:b/>
              </w:rPr>
              <w:t xml:space="preserve">. </w:t>
            </w:r>
          </w:p>
          <w:p w14:paraId="52590C0E" w14:textId="5D82A093" w:rsidR="00ED7527" w:rsidRDefault="00ED7527" w:rsidP="00ED7527">
            <w:pPr>
              <w:spacing w:after="240"/>
              <w:jc w:val="left"/>
              <w:rPr>
                <w:b/>
              </w:rPr>
            </w:pPr>
            <w:r>
              <w:rPr>
                <w:b/>
              </w:rPr>
              <w:t>Only complete Appendix E(i</w:t>
            </w:r>
            <w:r>
              <w:rPr>
                <w:b/>
              </w:rPr>
              <w:t>i</w:t>
            </w:r>
            <w:r>
              <w:rPr>
                <w:b/>
              </w:rPr>
              <w:t xml:space="preserve">), </w:t>
            </w:r>
            <w:r>
              <w:rPr>
                <w:b/>
              </w:rPr>
              <w:t>if</w:t>
            </w:r>
            <w:r>
              <w:rPr>
                <w:b/>
              </w:rPr>
              <w:t xml:space="preserve"> you have been informed by The Christie that your Appendix E(</w:t>
            </w:r>
            <w:proofErr w:type="spellStart"/>
            <w:r>
              <w:rPr>
                <w:b/>
              </w:rPr>
              <w:t>i</w:t>
            </w:r>
            <w:proofErr w:type="spellEnd"/>
            <w:r>
              <w:rPr>
                <w:b/>
              </w:rPr>
              <w:t>) submission has achieved a PASS score against ALL criteria and that you are therefore invited to progress to Stage 2 of the process.</w:t>
            </w:r>
          </w:p>
        </w:tc>
      </w:tr>
    </w:tbl>
    <w:p w14:paraId="23E5D70C" w14:textId="77777777" w:rsidR="00C949F0" w:rsidRDefault="00C949F0" w:rsidP="00C12200">
      <w:pPr>
        <w:spacing w:after="240"/>
        <w:jc w:val="left"/>
      </w:pPr>
    </w:p>
    <w:p w14:paraId="728E4187" w14:textId="7AB8054C" w:rsidR="00C12200" w:rsidRDefault="00C12200" w:rsidP="00C12200">
      <w:pPr>
        <w:spacing w:after="240"/>
        <w:jc w:val="left"/>
      </w:pPr>
      <w:r>
        <w:t xml:space="preserve">The scheme below matches the Scoring Criteria at </w:t>
      </w:r>
      <w:r w:rsidRPr="00C12200">
        <w:rPr>
          <w:u w:val="single"/>
        </w:rPr>
        <w:t>App</w:t>
      </w:r>
      <w:r w:rsidR="00D02E69">
        <w:rPr>
          <w:u w:val="single"/>
        </w:rPr>
        <w:t>endi</w:t>
      </w:r>
      <w:r w:rsidRPr="00C12200">
        <w:rPr>
          <w:u w:val="single"/>
        </w:rPr>
        <w:t>x B</w:t>
      </w:r>
      <w:r w:rsidR="00F21947">
        <w:rPr>
          <w:u w:val="single"/>
        </w:rPr>
        <w:t>(</w:t>
      </w:r>
      <w:proofErr w:type="spellStart"/>
      <w:r w:rsidR="00F21947">
        <w:rPr>
          <w:u w:val="single"/>
        </w:rPr>
        <w:t>i</w:t>
      </w:r>
      <w:proofErr w:type="spellEnd"/>
      <w:r w:rsidR="00F21947">
        <w:rPr>
          <w:u w:val="single"/>
        </w:rPr>
        <w:t>)</w:t>
      </w:r>
      <w:r>
        <w:t>. In the “accepted response format” column of App</w:t>
      </w:r>
      <w:r w:rsidR="00D02E69">
        <w:t>endi</w:t>
      </w:r>
      <w:r>
        <w:t>x B</w:t>
      </w:r>
      <w:r w:rsidR="002228D9">
        <w:t>(</w:t>
      </w:r>
      <w:proofErr w:type="spellStart"/>
      <w:r w:rsidR="002228D9">
        <w:t>i</w:t>
      </w:r>
      <w:proofErr w:type="spellEnd"/>
      <w:r w:rsidR="002228D9">
        <w:t>)</w:t>
      </w:r>
      <w:r>
        <w:t xml:space="preserve">, </w:t>
      </w:r>
      <w:r w:rsidR="00B473F2">
        <w:t>suggested evidence items are provided. The bidder must provide appropriate evidence in support of all statements made in this score sheet, therefore more evidence can be provided beyond that suggested if the bidder feels that this would enhance the submission.</w:t>
      </w:r>
    </w:p>
    <w:p w14:paraId="3402D0E4" w14:textId="77777777" w:rsidR="00B473F2" w:rsidRDefault="00B473F2" w:rsidP="00C12200">
      <w:pPr>
        <w:spacing w:after="240"/>
        <w:jc w:val="left"/>
      </w:pPr>
      <w:r>
        <w:t xml:space="preserve">All items supplied as evidence </w:t>
      </w:r>
      <w:r>
        <w:rPr>
          <w:i/>
        </w:rPr>
        <w:t>must be</w:t>
      </w:r>
      <w:r>
        <w:t xml:space="preserve"> either: </w:t>
      </w:r>
    </w:p>
    <w:p w14:paraId="4E5A5509" w14:textId="475BB9ED" w:rsidR="00B473F2" w:rsidRDefault="00B473F2" w:rsidP="00B473F2">
      <w:pPr>
        <w:pStyle w:val="ListParagraph"/>
        <w:numPr>
          <w:ilvl w:val="0"/>
          <w:numId w:val="39"/>
        </w:numPr>
        <w:spacing w:after="240"/>
        <w:jc w:val="left"/>
      </w:pPr>
      <w:r>
        <w:t>Included in a .zip file, which must bear the reference of the criteria in question. i</w:t>
      </w:r>
      <w:r w:rsidR="002228D9">
        <w:t>.</w:t>
      </w:r>
      <w:r>
        <w:t>e</w:t>
      </w:r>
      <w:r w:rsidR="002228D9">
        <w:t>.</w:t>
      </w:r>
      <w:r>
        <w:t xml:space="preserve"> any evidence in support of your answer to criterion A1.1 should be included in a .zip file titled “Evidence A1.1”.</w:t>
      </w:r>
    </w:p>
    <w:p w14:paraId="09621594" w14:textId="77777777" w:rsidR="00B473F2" w:rsidRDefault="00B473F2" w:rsidP="00B473F2">
      <w:pPr>
        <w:pStyle w:val="ListParagraph"/>
        <w:spacing w:after="240"/>
        <w:ind w:left="1080"/>
        <w:jc w:val="left"/>
      </w:pPr>
    </w:p>
    <w:p w14:paraId="3D32955E" w14:textId="5E3B0B3B" w:rsidR="00CA7535" w:rsidRDefault="00B473F2" w:rsidP="00CA7535">
      <w:pPr>
        <w:pStyle w:val="ListParagraph"/>
        <w:spacing w:after="240"/>
        <w:ind w:left="1080"/>
        <w:jc w:val="left"/>
      </w:pPr>
      <w:r>
        <w:t xml:space="preserve">In this case, </w:t>
      </w:r>
      <w:r w:rsidR="00CA7535">
        <w:t xml:space="preserve">clear </w:t>
      </w:r>
      <w:r>
        <w:t>references should be mad</w:t>
      </w:r>
      <w:r w:rsidR="00CA7535">
        <w:t>e in the “evidence” column in the relevant answer section, detailing</w:t>
      </w:r>
      <w:r>
        <w:t xml:space="preserve"> the titles and contents of the evidence supplied.</w:t>
      </w:r>
    </w:p>
    <w:p w14:paraId="0068DACA" w14:textId="5ABA653F" w:rsidR="00B473F2" w:rsidRDefault="00B473F2" w:rsidP="00B473F2">
      <w:pPr>
        <w:spacing w:after="240"/>
        <w:jc w:val="left"/>
      </w:pPr>
      <w:r>
        <w:t>OR</w:t>
      </w:r>
    </w:p>
    <w:p w14:paraId="0515A5FA" w14:textId="14D351BA" w:rsidR="00B473F2" w:rsidRDefault="00CA7535" w:rsidP="00B473F2">
      <w:pPr>
        <w:pStyle w:val="ListParagraph"/>
        <w:spacing w:after="240"/>
        <w:ind w:left="1080"/>
        <w:jc w:val="left"/>
      </w:pPr>
      <w:r>
        <w:t>If preferred, bidders may embed their evidence into this document before returning it to form their submissions.</w:t>
      </w:r>
    </w:p>
    <w:p w14:paraId="37C4D2AF" w14:textId="77777777" w:rsidR="00CA7535" w:rsidRDefault="00CA7535" w:rsidP="00B473F2">
      <w:pPr>
        <w:pStyle w:val="ListParagraph"/>
        <w:spacing w:after="240"/>
        <w:ind w:left="1080"/>
        <w:jc w:val="left"/>
      </w:pPr>
    </w:p>
    <w:p w14:paraId="3695C47D" w14:textId="2DEEB303" w:rsidR="00B473F2" w:rsidRDefault="00CA7535" w:rsidP="00CA7535">
      <w:pPr>
        <w:pStyle w:val="ListParagraph"/>
        <w:spacing w:after="240"/>
        <w:ind w:left="1080"/>
        <w:jc w:val="left"/>
      </w:pPr>
      <w:r>
        <w:t>In this case, bidders should check this document thoroughly for errors and ensure that the file size is not excessive. Bidders may submit each section individually (section A, B, C and so on) to control file sizes, provided that each is clearly identifiable.</w:t>
      </w:r>
    </w:p>
    <w:p w14:paraId="395656ED" w14:textId="77777777" w:rsidR="00CA7535" w:rsidRDefault="00CA7535" w:rsidP="00CA7535">
      <w:pPr>
        <w:pStyle w:val="ListParagraph"/>
        <w:spacing w:after="240"/>
        <w:ind w:left="1080"/>
        <w:jc w:val="left"/>
      </w:pPr>
    </w:p>
    <w:p w14:paraId="1625B45F" w14:textId="77777777" w:rsidR="00CA7535" w:rsidRPr="00CA7535" w:rsidRDefault="00CA7535" w:rsidP="00CA7535">
      <w:pPr>
        <w:spacing w:after="240"/>
        <w:jc w:val="left"/>
        <w:sectPr w:rsidR="00CA7535" w:rsidRPr="00CA7535" w:rsidSect="00B02442">
          <w:footerReference w:type="default" r:id="rId11"/>
          <w:footerReference w:type="first" r:id="rId12"/>
          <w:type w:val="continuous"/>
          <w:pgSz w:w="11907" w:h="16840" w:code="9"/>
          <w:pgMar w:top="1418" w:right="1418" w:bottom="1418" w:left="1418" w:header="709" w:footer="567" w:gutter="0"/>
          <w:pgNumType w:start="1"/>
          <w:cols w:space="708"/>
          <w:titlePg/>
          <w:docGrid w:linePitch="360"/>
        </w:sectPr>
      </w:pPr>
    </w:p>
    <w:p w14:paraId="2D215230" w14:textId="5780ADD9" w:rsidR="001302A7" w:rsidRDefault="001302A7" w:rsidP="001302A7">
      <w:pPr>
        <w:pStyle w:val="Heading2"/>
        <w:numPr>
          <w:ilvl w:val="0"/>
          <w:numId w:val="0"/>
        </w:numPr>
        <w:jc w:val="right"/>
        <w:rPr>
          <w:sz w:val="28"/>
        </w:rPr>
      </w:pPr>
      <w:r>
        <w:rPr>
          <w:sz w:val="28"/>
        </w:rPr>
        <w:lastRenderedPageBreak/>
        <w:t>Appendix E(</w:t>
      </w:r>
      <w:proofErr w:type="spellStart"/>
      <w:r>
        <w:rPr>
          <w:sz w:val="28"/>
        </w:rPr>
        <w:t>i</w:t>
      </w:r>
      <w:proofErr w:type="spellEnd"/>
      <w:r>
        <w:rPr>
          <w:sz w:val="28"/>
        </w:rPr>
        <w:t>)</w:t>
      </w:r>
    </w:p>
    <w:p w14:paraId="725AD965" w14:textId="77777777" w:rsidR="001302A7" w:rsidRDefault="001302A7" w:rsidP="001302A7">
      <w:pPr>
        <w:pStyle w:val="Heading2"/>
        <w:numPr>
          <w:ilvl w:val="0"/>
          <w:numId w:val="0"/>
        </w:numPr>
        <w:jc w:val="center"/>
      </w:pPr>
      <w:r w:rsidRPr="004A6B74">
        <w:rPr>
          <w:sz w:val="28"/>
        </w:rPr>
        <w:t>The Christie NHS Foundation Trust</w:t>
      </w:r>
    </w:p>
    <w:p w14:paraId="2252EF5B" w14:textId="77777777" w:rsidR="001302A7" w:rsidRDefault="001302A7" w:rsidP="001302A7">
      <w:pPr>
        <w:pStyle w:val="Heading2"/>
        <w:numPr>
          <w:ilvl w:val="0"/>
          <w:numId w:val="0"/>
        </w:numPr>
        <w:jc w:val="center"/>
      </w:pPr>
      <w:r>
        <w:t xml:space="preserve">Invitation to tender for </w:t>
      </w:r>
      <w:r w:rsidRPr="00E32EFF">
        <w:t xml:space="preserve">Serviced Apartment Accommodation for patients of The Christie NHS Foundation Trust, and their families and/or carers.  </w:t>
      </w:r>
    </w:p>
    <w:p w14:paraId="62B52CAE" w14:textId="77777777" w:rsidR="001302A7" w:rsidRDefault="001302A7" w:rsidP="001302A7">
      <w:pPr>
        <w:pStyle w:val="Heading2"/>
        <w:numPr>
          <w:ilvl w:val="0"/>
          <w:numId w:val="0"/>
        </w:numPr>
        <w:jc w:val="center"/>
        <w:rPr>
          <w:shd w:val="clear" w:color="auto" w:fill="FFFFFF" w:themeFill="background1"/>
        </w:rPr>
      </w:pPr>
      <w:r w:rsidRPr="009A5AE5">
        <w:rPr>
          <w:shd w:val="clear" w:color="auto" w:fill="FFFFFF" w:themeFill="background1"/>
        </w:rPr>
        <w:t xml:space="preserve"> </w:t>
      </w:r>
    </w:p>
    <w:p w14:paraId="5B7FF902" w14:textId="75A60AB9" w:rsidR="001302A7" w:rsidRPr="001302A7" w:rsidRDefault="001302A7" w:rsidP="001302A7">
      <w:pPr>
        <w:pStyle w:val="Heading2"/>
        <w:numPr>
          <w:ilvl w:val="0"/>
          <w:numId w:val="0"/>
        </w:numPr>
        <w:jc w:val="left"/>
        <w:rPr>
          <w:b/>
        </w:rPr>
      </w:pPr>
      <w:r w:rsidRPr="001302A7">
        <w:rPr>
          <w:b/>
          <w:shd w:val="clear" w:color="auto" w:fill="FFFFFF" w:themeFill="background1"/>
        </w:rPr>
        <w:t xml:space="preserve">Bidder </w:t>
      </w:r>
      <w:r w:rsidR="00585872">
        <w:rPr>
          <w:b/>
          <w:shd w:val="clear" w:color="auto" w:fill="FFFFFF" w:themeFill="background1"/>
        </w:rPr>
        <w:t>Organis</w:t>
      </w:r>
      <w:r>
        <w:rPr>
          <w:b/>
          <w:shd w:val="clear" w:color="auto" w:fill="FFFFFF" w:themeFill="background1"/>
        </w:rPr>
        <w:t>a</w:t>
      </w:r>
      <w:r w:rsidR="00585872">
        <w:rPr>
          <w:b/>
          <w:shd w:val="clear" w:color="auto" w:fill="FFFFFF" w:themeFill="background1"/>
        </w:rPr>
        <w:t>t</w:t>
      </w:r>
      <w:r>
        <w:rPr>
          <w:b/>
          <w:shd w:val="clear" w:color="auto" w:fill="FFFFFF" w:themeFill="background1"/>
        </w:rPr>
        <w:t>ion</w:t>
      </w:r>
      <w:r w:rsidR="00585872">
        <w:rPr>
          <w:b/>
          <w:shd w:val="clear" w:color="auto" w:fill="FFFFFF" w:themeFill="background1"/>
        </w:rPr>
        <w:t xml:space="preserve"> Name</w:t>
      </w:r>
      <w:r w:rsidRPr="001302A7">
        <w:rPr>
          <w:b/>
          <w:shd w:val="clear" w:color="auto" w:fill="FFFFFF" w:themeFill="background1"/>
        </w:rPr>
        <w:t>:</w:t>
      </w:r>
      <w:r>
        <w:rPr>
          <w:b/>
          <w:shd w:val="clear" w:color="auto" w:fill="FFFFFF" w:themeFill="background1"/>
        </w:rPr>
        <w:t>______________________________________________________________</w:t>
      </w:r>
    </w:p>
    <w:p w14:paraId="21935B46" w14:textId="77777777" w:rsidR="001302A7" w:rsidRDefault="001302A7"/>
    <w:tbl>
      <w:tblPr>
        <w:tblStyle w:val="TableGrid"/>
        <w:tblW w:w="0" w:type="auto"/>
        <w:tblLook w:val="04A0" w:firstRow="1" w:lastRow="0" w:firstColumn="1" w:lastColumn="0" w:noHBand="0" w:noVBand="1"/>
      </w:tblPr>
      <w:tblGrid>
        <w:gridCol w:w="1154"/>
        <w:gridCol w:w="4355"/>
        <w:gridCol w:w="4355"/>
        <w:gridCol w:w="4356"/>
      </w:tblGrid>
      <w:tr w:rsidR="007819CA" w:rsidRPr="007819CA" w14:paraId="2F2A600C" w14:textId="60509454" w:rsidTr="00651B8A">
        <w:trPr>
          <w:cantSplit/>
        </w:trPr>
        <w:tc>
          <w:tcPr>
            <w:tcW w:w="14220" w:type="dxa"/>
            <w:gridSpan w:val="4"/>
            <w:shd w:val="clear" w:color="auto" w:fill="D9D9D9" w:themeFill="background1" w:themeFillShade="D9"/>
          </w:tcPr>
          <w:p w14:paraId="6EF52FA5" w14:textId="77777777" w:rsidR="007819CA" w:rsidRPr="007819CA" w:rsidRDefault="007819CA" w:rsidP="008A00B3">
            <w:pPr>
              <w:pStyle w:val="Heading2"/>
              <w:numPr>
                <w:ilvl w:val="0"/>
                <w:numId w:val="0"/>
              </w:numPr>
              <w:spacing w:line="240" w:lineRule="atLeast"/>
              <w:rPr>
                <w:rFonts w:cs="Arial"/>
                <w:b/>
                <w:color w:val="FFFFFF" w:themeColor="background1"/>
              </w:rPr>
            </w:pPr>
            <w:r w:rsidRPr="007819CA">
              <w:rPr>
                <w:rFonts w:cs="Arial"/>
                <w:b/>
                <w:color w:val="FFFFFF" w:themeColor="background1"/>
              </w:rPr>
              <w:t>SECTION A – Capacity, Location and Layout</w:t>
            </w:r>
          </w:p>
          <w:p w14:paraId="0E574CB6" w14:textId="77777777" w:rsidR="007819CA" w:rsidRPr="007819CA" w:rsidRDefault="007819CA" w:rsidP="008A00B3">
            <w:pPr>
              <w:pStyle w:val="Heading2"/>
              <w:numPr>
                <w:ilvl w:val="0"/>
                <w:numId w:val="0"/>
              </w:numPr>
              <w:spacing w:line="240" w:lineRule="atLeast"/>
              <w:rPr>
                <w:rFonts w:cs="Arial"/>
                <w:b/>
                <w:color w:val="FFFFFF" w:themeColor="background1"/>
              </w:rPr>
            </w:pPr>
          </w:p>
        </w:tc>
      </w:tr>
      <w:tr w:rsidR="007819CA" w:rsidRPr="007819CA" w14:paraId="312FD6F2" w14:textId="46268EB3" w:rsidTr="00651B8A">
        <w:trPr>
          <w:cantSplit/>
        </w:trPr>
        <w:tc>
          <w:tcPr>
            <w:tcW w:w="14220" w:type="dxa"/>
            <w:gridSpan w:val="4"/>
            <w:shd w:val="clear" w:color="auto" w:fill="D9D9D9" w:themeFill="background1" w:themeFillShade="D9"/>
          </w:tcPr>
          <w:p w14:paraId="2A65A71E" w14:textId="2F6C9AAC" w:rsidR="007819CA" w:rsidRPr="007819CA" w:rsidRDefault="007819CA" w:rsidP="008A00B3">
            <w:pPr>
              <w:pStyle w:val="Heading2"/>
              <w:numPr>
                <w:ilvl w:val="0"/>
                <w:numId w:val="0"/>
              </w:numPr>
              <w:spacing w:line="240" w:lineRule="atLeast"/>
              <w:rPr>
                <w:rFonts w:cs="Arial"/>
              </w:rPr>
            </w:pPr>
            <w:r w:rsidRPr="007819CA">
              <w:rPr>
                <w:rFonts w:cs="Arial"/>
              </w:rPr>
              <w:t xml:space="preserve">A1 – Available </w:t>
            </w:r>
            <w:r w:rsidR="00D94390">
              <w:rPr>
                <w:rFonts w:cs="Arial"/>
              </w:rPr>
              <w:t>block and allocation</w:t>
            </w:r>
          </w:p>
          <w:p w14:paraId="503D45CA" w14:textId="77777777" w:rsidR="007819CA" w:rsidRPr="007819CA" w:rsidRDefault="007819CA" w:rsidP="008A00B3">
            <w:pPr>
              <w:pStyle w:val="Heading2"/>
              <w:numPr>
                <w:ilvl w:val="0"/>
                <w:numId w:val="0"/>
              </w:numPr>
              <w:spacing w:line="240" w:lineRule="atLeast"/>
              <w:rPr>
                <w:rFonts w:cs="Arial"/>
              </w:rPr>
            </w:pPr>
          </w:p>
        </w:tc>
      </w:tr>
      <w:tr w:rsidR="007819CA" w:rsidRPr="007819CA" w14:paraId="6D27BDE9" w14:textId="59AB2B46" w:rsidTr="00793E56">
        <w:trPr>
          <w:cantSplit/>
        </w:trPr>
        <w:tc>
          <w:tcPr>
            <w:tcW w:w="1154" w:type="dxa"/>
          </w:tcPr>
          <w:p w14:paraId="07B37E8F" w14:textId="23C13D21" w:rsidR="007819CA" w:rsidRPr="007819CA" w:rsidRDefault="007819CA" w:rsidP="007819CA">
            <w:pPr>
              <w:pStyle w:val="Heading2"/>
              <w:numPr>
                <w:ilvl w:val="0"/>
                <w:numId w:val="0"/>
              </w:numPr>
              <w:spacing w:line="240" w:lineRule="atLeast"/>
              <w:jc w:val="left"/>
              <w:rPr>
                <w:rFonts w:cs="Arial"/>
                <w:b/>
              </w:rPr>
            </w:pPr>
            <w:r w:rsidRPr="007819CA">
              <w:rPr>
                <w:rFonts w:cs="Arial"/>
                <w:b/>
              </w:rPr>
              <w:t>Criterion</w:t>
            </w:r>
          </w:p>
        </w:tc>
        <w:tc>
          <w:tcPr>
            <w:tcW w:w="4355" w:type="dxa"/>
          </w:tcPr>
          <w:p w14:paraId="0C0AF165" w14:textId="2C0DDF27" w:rsidR="007819CA" w:rsidRPr="007819CA" w:rsidRDefault="007819CA" w:rsidP="00793E56">
            <w:pPr>
              <w:pStyle w:val="Heading2"/>
              <w:numPr>
                <w:ilvl w:val="0"/>
                <w:numId w:val="0"/>
              </w:numPr>
              <w:spacing w:line="240" w:lineRule="atLeast"/>
              <w:jc w:val="left"/>
              <w:rPr>
                <w:rFonts w:cs="Arial"/>
                <w:b/>
              </w:rPr>
            </w:pPr>
            <w:r w:rsidRPr="007819CA">
              <w:rPr>
                <w:rFonts w:cs="Arial"/>
                <w:b/>
              </w:rPr>
              <w:t xml:space="preserve">Requirement </w:t>
            </w:r>
          </w:p>
        </w:tc>
        <w:tc>
          <w:tcPr>
            <w:tcW w:w="4355" w:type="dxa"/>
          </w:tcPr>
          <w:p w14:paraId="1ADB6112" w14:textId="1679233C" w:rsidR="007819CA" w:rsidRPr="007819CA" w:rsidRDefault="007819CA" w:rsidP="007819CA">
            <w:pPr>
              <w:pStyle w:val="Heading2"/>
              <w:numPr>
                <w:ilvl w:val="0"/>
                <w:numId w:val="0"/>
              </w:numPr>
              <w:spacing w:line="240" w:lineRule="atLeast"/>
              <w:jc w:val="left"/>
              <w:rPr>
                <w:rFonts w:cs="Arial"/>
                <w:b/>
              </w:rPr>
            </w:pPr>
            <w:r w:rsidRPr="007819CA">
              <w:rPr>
                <w:rFonts w:cs="Arial"/>
                <w:b/>
              </w:rPr>
              <w:t>Text Answer</w:t>
            </w:r>
            <w:r w:rsidR="00ED7527">
              <w:rPr>
                <w:rFonts w:cs="Arial"/>
                <w:b/>
              </w:rPr>
              <w:t xml:space="preserve"> (Select either Yes or No and provide further detail).</w:t>
            </w:r>
          </w:p>
        </w:tc>
        <w:tc>
          <w:tcPr>
            <w:tcW w:w="4356" w:type="dxa"/>
          </w:tcPr>
          <w:p w14:paraId="16A814EB" w14:textId="0A3C3F86" w:rsidR="007819CA" w:rsidRPr="007819CA" w:rsidRDefault="007819CA" w:rsidP="007819CA">
            <w:pPr>
              <w:pStyle w:val="Heading2"/>
              <w:numPr>
                <w:ilvl w:val="0"/>
                <w:numId w:val="0"/>
              </w:numPr>
              <w:spacing w:line="240" w:lineRule="atLeast"/>
              <w:jc w:val="left"/>
              <w:rPr>
                <w:rFonts w:cs="Arial"/>
                <w:b/>
              </w:rPr>
            </w:pPr>
            <w:r w:rsidRPr="007819CA">
              <w:rPr>
                <w:rFonts w:cs="Arial"/>
                <w:b/>
              </w:rPr>
              <w:t>Embedded evidence or Reference to evidence files</w:t>
            </w:r>
          </w:p>
        </w:tc>
      </w:tr>
      <w:tr w:rsidR="007819CA" w:rsidRPr="007819CA" w14:paraId="7032A84C" w14:textId="493731D8" w:rsidTr="00D02E69">
        <w:trPr>
          <w:cantSplit/>
          <w:trHeight w:val="1001"/>
        </w:trPr>
        <w:tc>
          <w:tcPr>
            <w:tcW w:w="1154" w:type="dxa"/>
          </w:tcPr>
          <w:p w14:paraId="3D7AEACC" w14:textId="31D8CF07" w:rsidR="007819CA" w:rsidRPr="007819CA" w:rsidRDefault="007819CA" w:rsidP="007819CA">
            <w:pPr>
              <w:pStyle w:val="Heading2"/>
              <w:numPr>
                <w:ilvl w:val="0"/>
                <w:numId w:val="0"/>
              </w:numPr>
              <w:spacing w:line="240" w:lineRule="atLeast"/>
              <w:jc w:val="left"/>
              <w:rPr>
                <w:rFonts w:cs="Arial"/>
                <w:color w:val="000000"/>
              </w:rPr>
            </w:pPr>
            <w:r w:rsidRPr="007819CA">
              <w:rPr>
                <w:rFonts w:cs="Arial"/>
                <w:color w:val="000000"/>
              </w:rPr>
              <w:t>A1.1</w:t>
            </w:r>
          </w:p>
        </w:tc>
        <w:tc>
          <w:tcPr>
            <w:tcW w:w="4355" w:type="dxa"/>
            <w:vAlign w:val="center"/>
          </w:tcPr>
          <w:p w14:paraId="2F8E5E71" w14:textId="4828EA06" w:rsidR="007819CA" w:rsidRPr="007819CA" w:rsidRDefault="007819CA" w:rsidP="007819CA">
            <w:pPr>
              <w:pStyle w:val="Heading2"/>
              <w:numPr>
                <w:ilvl w:val="0"/>
                <w:numId w:val="0"/>
              </w:numPr>
              <w:spacing w:line="240" w:lineRule="atLeast"/>
              <w:jc w:val="left"/>
              <w:rPr>
                <w:rFonts w:cs="Arial"/>
                <w:color w:val="000000"/>
              </w:rPr>
            </w:pPr>
            <w:r w:rsidRPr="007819CA">
              <w:rPr>
                <w:rFonts w:cs="Arial"/>
                <w:color w:val="000000"/>
              </w:rPr>
              <w:t xml:space="preserve">Bidders must be able to accommodate a minimum of 34 families (individual apartments) in-house at any one time. </w:t>
            </w:r>
            <w:r w:rsidRPr="007819CA">
              <w:rPr>
                <w:rFonts w:cs="Arial"/>
                <w:color w:val="000000"/>
              </w:rPr>
              <w:br/>
            </w:r>
          </w:p>
        </w:tc>
        <w:tc>
          <w:tcPr>
            <w:tcW w:w="4355" w:type="dxa"/>
          </w:tcPr>
          <w:p w14:paraId="03C9CFB9" w14:textId="71467C2E" w:rsidR="007819CA" w:rsidRPr="007819CA" w:rsidRDefault="00ED7527" w:rsidP="007819CA">
            <w:pPr>
              <w:pStyle w:val="Heading2"/>
              <w:numPr>
                <w:ilvl w:val="0"/>
                <w:numId w:val="0"/>
              </w:numPr>
              <w:spacing w:line="240" w:lineRule="atLeast"/>
              <w:jc w:val="left"/>
              <w:rPr>
                <w:rFonts w:cs="Arial"/>
              </w:rPr>
            </w:pPr>
            <w:r w:rsidRPr="00A5099E">
              <w:rPr>
                <w:rFonts w:cs="Arial"/>
                <w:b/>
                <w:bCs/>
                <w:sz w:val="22"/>
                <w:szCs w:val="22"/>
              </w:rPr>
              <w:t>Yes</w:t>
            </w:r>
            <w:r>
              <w:rPr>
                <w:rFonts w:cs="Arial"/>
                <w:b/>
                <w:bCs/>
                <w:sz w:val="22"/>
                <w:szCs w:val="22"/>
              </w:rPr>
              <w:t xml:space="preserve">  </w:t>
            </w:r>
            <w:r w:rsidRPr="00ED7527">
              <w:rPr>
                <w:rFonts w:cs="Arial"/>
                <w:bCs/>
                <w:sz w:val="28"/>
                <w:szCs w:val="28"/>
              </w:rPr>
              <w:sym w:font="Wingdings" w:char="F0A8"/>
            </w:r>
            <w:r w:rsidRPr="00A5099E">
              <w:rPr>
                <w:rFonts w:cs="Arial"/>
                <w:bCs/>
                <w:sz w:val="22"/>
                <w:szCs w:val="22"/>
              </w:rPr>
              <w:t xml:space="preserve"> </w:t>
            </w:r>
            <w:r>
              <w:rPr>
                <w:rFonts w:cs="Arial"/>
                <w:bCs/>
                <w:sz w:val="22"/>
                <w:szCs w:val="22"/>
              </w:rPr>
              <w:t xml:space="preserve">   </w:t>
            </w:r>
            <w:r w:rsidRPr="00A5099E">
              <w:rPr>
                <w:rFonts w:cs="Arial"/>
                <w:b/>
                <w:bCs/>
                <w:sz w:val="22"/>
                <w:szCs w:val="22"/>
              </w:rPr>
              <w:t>No</w:t>
            </w:r>
            <w:r>
              <w:rPr>
                <w:rFonts w:cs="Arial"/>
                <w:b/>
                <w:bCs/>
                <w:sz w:val="22"/>
                <w:szCs w:val="22"/>
              </w:rPr>
              <w:t xml:space="preserve">  </w:t>
            </w:r>
            <w:r w:rsidRPr="00ED7527">
              <w:rPr>
                <w:rFonts w:cs="Arial"/>
                <w:bCs/>
                <w:sz w:val="28"/>
                <w:szCs w:val="28"/>
              </w:rPr>
              <w:sym w:font="Wingdings" w:char="F0A8"/>
            </w:r>
          </w:p>
        </w:tc>
        <w:tc>
          <w:tcPr>
            <w:tcW w:w="4356" w:type="dxa"/>
          </w:tcPr>
          <w:p w14:paraId="65800754" w14:textId="77777777" w:rsidR="007819CA" w:rsidRPr="007819CA" w:rsidRDefault="007819CA" w:rsidP="007819CA">
            <w:pPr>
              <w:pStyle w:val="Heading2"/>
              <w:numPr>
                <w:ilvl w:val="0"/>
                <w:numId w:val="0"/>
              </w:numPr>
              <w:spacing w:line="240" w:lineRule="atLeast"/>
              <w:jc w:val="left"/>
              <w:rPr>
                <w:rFonts w:cs="Arial"/>
              </w:rPr>
            </w:pPr>
          </w:p>
        </w:tc>
      </w:tr>
      <w:tr w:rsidR="00CE008A" w:rsidRPr="007819CA" w14:paraId="19B7C798" w14:textId="77777777" w:rsidTr="00D02E69">
        <w:trPr>
          <w:cantSplit/>
          <w:trHeight w:val="1129"/>
        </w:trPr>
        <w:tc>
          <w:tcPr>
            <w:tcW w:w="1154" w:type="dxa"/>
          </w:tcPr>
          <w:p w14:paraId="10E5567E" w14:textId="0492B4F2" w:rsidR="00CE008A" w:rsidRPr="007819CA" w:rsidRDefault="00CE008A" w:rsidP="007819CA">
            <w:pPr>
              <w:pStyle w:val="Heading2"/>
              <w:numPr>
                <w:ilvl w:val="0"/>
                <w:numId w:val="0"/>
              </w:numPr>
              <w:spacing w:line="240" w:lineRule="atLeast"/>
              <w:jc w:val="left"/>
              <w:rPr>
                <w:rFonts w:cs="Arial"/>
                <w:color w:val="000000"/>
              </w:rPr>
            </w:pPr>
            <w:r>
              <w:rPr>
                <w:rFonts w:cs="Arial"/>
                <w:color w:val="000000"/>
              </w:rPr>
              <w:t>A1.4</w:t>
            </w:r>
          </w:p>
        </w:tc>
        <w:tc>
          <w:tcPr>
            <w:tcW w:w="4355" w:type="dxa"/>
            <w:vAlign w:val="center"/>
          </w:tcPr>
          <w:p w14:paraId="72D2DF6C" w14:textId="77777777" w:rsidR="00CE008A" w:rsidRPr="00CE008A" w:rsidRDefault="00CE008A" w:rsidP="00CE008A">
            <w:pPr>
              <w:pStyle w:val="Heading2"/>
              <w:numPr>
                <w:ilvl w:val="0"/>
                <w:numId w:val="0"/>
              </w:numPr>
              <w:spacing w:line="240" w:lineRule="atLeast"/>
              <w:jc w:val="left"/>
              <w:rPr>
                <w:rFonts w:cs="Arial"/>
                <w:color w:val="000000"/>
              </w:rPr>
            </w:pPr>
            <w:r w:rsidRPr="00CE008A">
              <w:rPr>
                <w:rFonts w:cs="Arial"/>
                <w:color w:val="000000"/>
              </w:rPr>
              <w:t>66% of allocation needs to accommodate as a minimum</w:t>
            </w:r>
          </w:p>
          <w:p w14:paraId="1ED219CA" w14:textId="20135001" w:rsidR="00CE008A" w:rsidRPr="00CE008A" w:rsidRDefault="00CE008A" w:rsidP="00CE008A">
            <w:pPr>
              <w:pStyle w:val="Heading2"/>
              <w:numPr>
                <w:ilvl w:val="0"/>
                <w:numId w:val="0"/>
              </w:numPr>
              <w:spacing w:line="240" w:lineRule="atLeast"/>
              <w:ind w:left="851" w:hanging="851"/>
              <w:jc w:val="left"/>
              <w:rPr>
                <w:rFonts w:cs="Arial"/>
                <w:color w:val="000000"/>
              </w:rPr>
            </w:pPr>
            <w:r w:rsidRPr="00CE008A">
              <w:rPr>
                <w:rFonts w:cs="Arial"/>
                <w:color w:val="000000"/>
              </w:rPr>
              <w:t>Occupancy for 3 and 4 persons</w:t>
            </w:r>
            <w:r w:rsidR="009B2110">
              <w:rPr>
                <w:rFonts w:cs="Arial"/>
                <w:color w:val="000000"/>
              </w:rPr>
              <w:t xml:space="preserve"> (or more)</w:t>
            </w:r>
          </w:p>
          <w:p w14:paraId="4933D1AD" w14:textId="7D340F0E" w:rsidR="00CE008A" w:rsidRPr="00CE008A" w:rsidRDefault="00CE008A" w:rsidP="00CE008A">
            <w:pPr>
              <w:pStyle w:val="Heading2"/>
              <w:numPr>
                <w:ilvl w:val="0"/>
                <w:numId w:val="0"/>
              </w:numPr>
              <w:spacing w:line="240" w:lineRule="atLeast"/>
              <w:jc w:val="left"/>
              <w:rPr>
                <w:rFonts w:cs="Arial"/>
                <w:color w:val="000000"/>
              </w:rPr>
            </w:pPr>
            <w:r w:rsidRPr="00CE008A">
              <w:rPr>
                <w:rFonts w:cs="Arial"/>
                <w:color w:val="000000"/>
              </w:rPr>
              <w:t>Ability to configure to 3/4 separate beds</w:t>
            </w:r>
          </w:p>
        </w:tc>
        <w:tc>
          <w:tcPr>
            <w:tcW w:w="4355" w:type="dxa"/>
          </w:tcPr>
          <w:p w14:paraId="63FFB2A3" w14:textId="68F1E0D8" w:rsidR="00CE008A" w:rsidRPr="007819CA" w:rsidRDefault="00ED7527" w:rsidP="007819CA">
            <w:pPr>
              <w:pStyle w:val="Heading2"/>
              <w:numPr>
                <w:ilvl w:val="0"/>
                <w:numId w:val="0"/>
              </w:numPr>
              <w:spacing w:line="240" w:lineRule="atLeast"/>
              <w:jc w:val="left"/>
              <w:rPr>
                <w:rFonts w:cs="Arial"/>
              </w:rPr>
            </w:pPr>
            <w:r w:rsidRPr="00A5099E">
              <w:rPr>
                <w:rFonts w:cs="Arial"/>
                <w:b/>
                <w:bCs/>
                <w:sz w:val="22"/>
                <w:szCs w:val="22"/>
              </w:rPr>
              <w:t>Yes</w:t>
            </w:r>
            <w:r>
              <w:rPr>
                <w:rFonts w:cs="Arial"/>
                <w:b/>
                <w:bCs/>
                <w:sz w:val="22"/>
                <w:szCs w:val="22"/>
              </w:rPr>
              <w:t xml:space="preserve">  </w:t>
            </w:r>
            <w:r w:rsidRPr="00ED7527">
              <w:rPr>
                <w:rFonts w:cs="Arial"/>
                <w:bCs/>
                <w:sz w:val="28"/>
                <w:szCs w:val="28"/>
              </w:rPr>
              <w:sym w:font="Wingdings" w:char="F0A8"/>
            </w:r>
            <w:r w:rsidRPr="00A5099E">
              <w:rPr>
                <w:rFonts w:cs="Arial"/>
                <w:bCs/>
                <w:sz w:val="22"/>
                <w:szCs w:val="22"/>
              </w:rPr>
              <w:t xml:space="preserve"> </w:t>
            </w:r>
            <w:r>
              <w:rPr>
                <w:rFonts w:cs="Arial"/>
                <w:bCs/>
                <w:sz w:val="22"/>
                <w:szCs w:val="22"/>
              </w:rPr>
              <w:t xml:space="preserve">   </w:t>
            </w:r>
            <w:r w:rsidRPr="00A5099E">
              <w:rPr>
                <w:rFonts w:cs="Arial"/>
                <w:b/>
                <w:bCs/>
                <w:sz w:val="22"/>
                <w:szCs w:val="22"/>
              </w:rPr>
              <w:t>No</w:t>
            </w:r>
            <w:r>
              <w:rPr>
                <w:rFonts w:cs="Arial"/>
                <w:b/>
                <w:bCs/>
                <w:sz w:val="22"/>
                <w:szCs w:val="22"/>
              </w:rPr>
              <w:t xml:space="preserve">  </w:t>
            </w:r>
            <w:r w:rsidRPr="00ED7527">
              <w:rPr>
                <w:rFonts w:cs="Arial"/>
                <w:bCs/>
                <w:sz w:val="28"/>
                <w:szCs w:val="28"/>
              </w:rPr>
              <w:sym w:font="Wingdings" w:char="F0A8"/>
            </w:r>
          </w:p>
        </w:tc>
        <w:tc>
          <w:tcPr>
            <w:tcW w:w="4356" w:type="dxa"/>
          </w:tcPr>
          <w:p w14:paraId="6374FA6B" w14:textId="77777777" w:rsidR="00CE008A" w:rsidRPr="007819CA" w:rsidRDefault="00CE008A" w:rsidP="007819CA">
            <w:pPr>
              <w:pStyle w:val="Heading2"/>
              <w:numPr>
                <w:ilvl w:val="0"/>
                <w:numId w:val="0"/>
              </w:numPr>
              <w:spacing w:line="240" w:lineRule="atLeast"/>
              <w:jc w:val="left"/>
              <w:rPr>
                <w:rFonts w:cs="Arial"/>
              </w:rPr>
            </w:pPr>
          </w:p>
        </w:tc>
      </w:tr>
      <w:tr w:rsidR="00CE008A" w:rsidRPr="007819CA" w14:paraId="1E82DA86" w14:textId="77777777" w:rsidTr="007819CA">
        <w:trPr>
          <w:cantSplit/>
        </w:trPr>
        <w:tc>
          <w:tcPr>
            <w:tcW w:w="1154" w:type="dxa"/>
          </w:tcPr>
          <w:p w14:paraId="4B65A5B0" w14:textId="1DC5D646" w:rsidR="00CE008A" w:rsidRDefault="00CE008A" w:rsidP="007819CA">
            <w:pPr>
              <w:pStyle w:val="Heading2"/>
              <w:numPr>
                <w:ilvl w:val="0"/>
                <w:numId w:val="0"/>
              </w:numPr>
              <w:spacing w:line="240" w:lineRule="atLeast"/>
              <w:jc w:val="left"/>
              <w:rPr>
                <w:rFonts w:cs="Arial"/>
                <w:color w:val="000000"/>
              </w:rPr>
            </w:pPr>
            <w:r>
              <w:rPr>
                <w:rFonts w:cs="Arial"/>
                <w:color w:val="000000"/>
              </w:rPr>
              <w:t>A1.5</w:t>
            </w:r>
          </w:p>
        </w:tc>
        <w:tc>
          <w:tcPr>
            <w:tcW w:w="4355" w:type="dxa"/>
            <w:vAlign w:val="center"/>
          </w:tcPr>
          <w:p w14:paraId="3B45CF9D" w14:textId="1FF0F575" w:rsidR="00CE008A" w:rsidRPr="00CE008A" w:rsidRDefault="00CE008A" w:rsidP="00CE008A">
            <w:pPr>
              <w:pStyle w:val="Heading2"/>
              <w:numPr>
                <w:ilvl w:val="0"/>
                <w:numId w:val="0"/>
              </w:numPr>
              <w:spacing w:line="240" w:lineRule="atLeast"/>
              <w:jc w:val="left"/>
              <w:rPr>
                <w:rFonts w:cs="Arial"/>
                <w:color w:val="000000"/>
              </w:rPr>
            </w:pPr>
            <w:r w:rsidRPr="00CE008A">
              <w:rPr>
                <w:rFonts w:cs="Arial"/>
                <w:color w:val="000000"/>
              </w:rPr>
              <w:t>Bidders must be able to incorporate into the overall accommodation DDA [accessible] apartment rooms that meet the disability access standards</w:t>
            </w:r>
            <w:r w:rsidR="009B2110">
              <w:rPr>
                <w:rFonts w:cs="Arial"/>
                <w:color w:val="000000"/>
              </w:rPr>
              <w:t>.</w:t>
            </w:r>
          </w:p>
          <w:p w14:paraId="15923113" w14:textId="7A053ABB" w:rsidR="00CE008A" w:rsidRPr="00CE008A" w:rsidRDefault="00CE008A" w:rsidP="00CE008A">
            <w:pPr>
              <w:pStyle w:val="Heading2"/>
              <w:numPr>
                <w:ilvl w:val="0"/>
                <w:numId w:val="0"/>
              </w:numPr>
              <w:spacing w:line="240" w:lineRule="atLeast"/>
              <w:jc w:val="left"/>
              <w:rPr>
                <w:rFonts w:cs="Arial"/>
                <w:color w:val="000000"/>
              </w:rPr>
            </w:pPr>
            <w:r w:rsidRPr="00CE008A">
              <w:rPr>
                <w:rFonts w:cs="Arial"/>
                <w:color w:val="000000"/>
              </w:rPr>
              <w:t>Note that these rooms must be able to accommodate either 3 occupants simultaneously, or a combination of 2, 3 and 4  person rooms</w:t>
            </w:r>
            <w:r w:rsidR="009B2110">
              <w:rPr>
                <w:rFonts w:cs="Arial"/>
                <w:color w:val="000000"/>
              </w:rPr>
              <w:t>.</w:t>
            </w:r>
          </w:p>
        </w:tc>
        <w:tc>
          <w:tcPr>
            <w:tcW w:w="4355" w:type="dxa"/>
          </w:tcPr>
          <w:p w14:paraId="24715B1A" w14:textId="224BACD7" w:rsidR="00CE008A" w:rsidRPr="007819CA" w:rsidRDefault="00ED7527" w:rsidP="007819CA">
            <w:pPr>
              <w:pStyle w:val="Heading2"/>
              <w:numPr>
                <w:ilvl w:val="0"/>
                <w:numId w:val="0"/>
              </w:numPr>
              <w:spacing w:line="240" w:lineRule="atLeast"/>
              <w:jc w:val="left"/>
              <w:rPr>
                <w:rFonts w:cs="Arial"/>
              </w:rPr>
            </w:pPr>
            <w:r w:rsidRPr="00A5099E">
              <w:rPr>
                <w:rFonts w:cs="Arial"/>
                <w:b/>
                <w:bCs/>
                <w:sz w:val="22"/>
                <w:szCs w:val="22"/>
              </w:rPr>
              <w:t>Yes</w:t>
            </w:r>
            <w:r>
              <w:rPr>
                <w:rFonts w:cs="Arial"/>
                <w:b/>
                <w:bCs/>
                <w:sz w:val="22"/>
                <w:szCs w:val="22"/>
              </w:rPr>
              <w:t xml:space="preserve">  </w:t>
            </w:r>
            <w:r w:rsidRPr="00ED7527">
              <w:rPr>
                <w:rFonts w:cs="Arial"/>
                <w:bCs/>
                <w:sz w:val="28"/>
                <w:szCs w:val="28"/>
              </w:rPr>
              <w:sym w:font="Wingdings" w:char="F0A8"/>
            </w:r>
            <w:r w:rsidRPr="00A5099E">
              <w:rPr>
                <w:rFonts w:cs="Arial"/>
                <w:bCs/>
                <w:sz w:val="22"/>
                <w:szCs w:val="22"/>
              </w:rPr>
              <w:t xml:space="preserve"> </w:t>
            </w:r>
            <w:r>
              <w:rPr>
                <w:rFonts w:cs="Arial"/>
                <w:bCs/>
                <w:sz w:val="22"/>
                <w:szCs w:val="22"/>
              </w:rPr>
              <w:t xml:space="preserve">   </w:t>
            </w:r>
            <w:r w:rsidRPr="00A5099E">
              <w:rPr>
                <w:rFonts w:cs="Arial"/>
                <w:b/>
                <w:bCs/>
                <w:sz w:val="22"/>
                <w:szCs w:val="22"/>
              </w:rPr>
              <w:t>No</w:t>
            </w:r>
            <w:r>
              <w:rPr>
                <w:rFonts w:cs="Arial"/>
                <w:b/>
                <w:bCs/>
                <w:sz w:val="22"/>
                <w:szCs w:val="22"/>
              </w:rPr>
              <w:t xml:space="preserve">  </w:t>
            </w:r>
            <w:r w:rsidRPr="00ED7527">
              <w:rPr>
                <w:rFonts w:cs="Arial"/>
                <w:bCs/>
                <w:sz w:val="28"/>
                <w:szCs w:val="28"/>
              </w:rPr>
              <w:sym w:font="Wingdings" w:char="F0A8"/>
            </w:r>
          </w:p>
        </w:tc>
        <w:tc>
          <w:tcPr>
            <w:tcW w:w="4356" w:type="dxa"/>
          </w:tcPr>
          <w:p w14:paraId="2BC0CCF0" w14:textId="77777777" w:rsidR="00CE008A" w:rsidRPr="007819CA" w:rsidRDefault="00CE008A" w:rsidP="007819CA">
            <w:pPr>
              <w:pStyle w:val="Heading2"/>
              <w:numPr>
                <w:ilvl w:val="0"/>
                <w:numId w:val="0"/>
              </w:numPr>
              <w:spacing w:line="240" w:lineRule="atLeast"/>
              <w:jc w:val="left"/>
              <w:rPr>
                <w:rFonts w:cs="Arial"/>
              </w:rPr>
            </w:pPr>
          </w:p>
        </w:tc>
      </w:tr>
      <w:tr w:rsidR="009B2110" w:rsidRPr="007819CA" w14:paraId="1A7B69AA" w14:textId="77777777" w:rsidTr="005E680D">
        <w:trPr>
          <w:cantSplit/>
        </w:trPr>
        <w:tc>
          <w:tcPr>
            <w:tcW w:w="9864" w:type="dxa"/>
            <w:gridSpan w:val="3"/>
            <w:shd w:val="clear" w:color="auto" w:fill="D9D9D9" w:themeFill="background1" w:themeFillShade="D9"/>
          </w:tcPr>
          <w:p w14:paraId="4B78BB07" w14:textId="3A1734E0" w:rsidR="009B2110" w:rsidRPr="007819CA" w:rsidRDefault="009B2110" w:rsidP="009B2110">
            <w:pPr>
              <w:pStyle w:val="Heading2"/>
              <w:numPr>
                <w:ilvl w:val="0"/>
                <w:numId w:val="0"/>
              </w:numPr>
              <w:spacing w:line="240" w:lineRule="atLeast"/>
              <w:jc w:val="left"/>
              <w:rPr>
                <w:rFonts w:cs="Arial"/>
              </w:rPr>
            </w:pPr>
            <w:r w:rsidRPr="007819CA">
              <w:rPr>
                <w:rFonts w:cs="Arial"/>
              </w:rPr>
              <w:t>A</w:t>
            </w:r>
            <w:r>
              <w:rPr>
                <w:rFonts w:cs="Arial"/>
              </w:rPr>
              <w:t>2</w:t>
            </w:r>
            <w:r w:rsidRPr="007819CA">
              <w:rPr>
                <w:rFonts w:cs="Arial"/>
              </w:rPr>
              <w:t xml:space="preserve"> – </w:t>
            </w:r>
            <w:r>
              <w:rPr>
                <w:rFonts w:cs="Arial"/>
              </w:rPr>
              <w:t>Apartment Capacity, Layout and In-Room Facilities</w:t>
            </w:r>
          </w:p>
          <w:p w14:paraId="36981DB1" w14:textId="77777777" w:rsidR="009B2110" w:rsidRPr="007819CA" w:rsidRDefault="009B2110" w:rsidP="009B2110">
            <w:pPr>
              <w:pStyle w:val="Heading2"/>
              <w:numPr>
                <w:ilvl w:val="0"/>
                <w:numId w:val="0"/>
              </w:numPr>
              <w:spacing w:line="240" w:lineRule="atLeast"/>
              <w:jc w:val="left"/>
              <w:rPr>
                <w:rFonts w:cs="Arial"/>
              </w:rPr>
            </w:pPr>
          </w:p>
        </w:tc>
        <w:tc>
          <w:tcPr>
            <w:tcW w:w="4356" w:type="dxa"/>
            <w:shd w:val="clear" w:color="auto" w:fill="D9D9D9" w:themeFill="background1" w:themeFillShade="D9"/>
          </w:tcPr>
          <w:p w14:paraId="04B7CE8B" w14:textId="77777777" w:rsidR="009B2110" w:rsidRPr="007819CA" w:rsidRDefault="009B2110" w:rsidP="009B2110">
            <w:pPr>
              <w:pStyle w:val="Heading2"/>
              <w:numPr>
                <w:ilvl w:val="0"/>
                <w:numId w:val="0"/>
              </w:numPr>
              <w:spacing w:line="240" w:lineRule="atLeast"/>
              <w:jc w:val="left"/>
              <w:rPr>
                <w:rFonts w:cs="Arial"/>
              </w:rPr>
            </w:pPr>
          </w:p>
        </w:tc>
      </w:tr>
      <w:tr w:rsidR="009B2110" w:rsidRPr="007819CA" w14:paraId="322349D4" w14:textId="77777777" w:rsidTr="007819CA">
        <w:trPr>
          <w:cantSplit/>
        </w:trPr>
        <w:tc>
          <w:tcPr>
            <w:tcW w:w="1154" w:type="dxa"/>
          </w:tcPr>
          <w:p w14:paraId="312395EE" w14:textId="417EB326" w:rsidR="009B2110" w:rsidRDefault="005E680D" w:rsidP="009B2110">
            <w:pPr>
              <w:pStyle w:val="Heading2"/>
              <w:numPr>
                <w:ilvl w:val="0"/>
                <w:numId w:val="0"/>
              </w:numPr>
              <w:spacing w:line="240" w:lineRule="atLeast"/>
              <w:jc w:val="left"/>
              <w:rPr>
                <w:rFonts w:cs="Arial"/>
                <w:color w:val="000000"/>
              </w:rPr>
            </w:pPr>
            <w:r>
              <w:rPr>
                <w:rFonts w:cs="Arial"/>
                <w:color w:val="000000"/>
              </w:rPr>
              <w:lastRenderedPageBreak/>
              <w:t>A2.1</w:t>
            </w:r>
          </w:p>
        </w:tc>
        <w:tc>
          <w:tcPr>
            <w:tcW w:w="4355" w:type="dxa"/>
            <w:vAlign w:val="center"/>
          </w:tcPr>
          <w:p w14:paraId="3425CC0B" w14:textId="77777777" w:rsidR="005E680D" w:rsidRPr="005E680D" w:rsidRDefault="005E680D" w:rsidP="005E680D">
            <w:pPr>
              <w:pStyle w:val="Heading2"/>
              <w:numPr>
                <w:ilvl w:val="0"/>
                <w:numId w:val="0"/>
              </w:numPr>
              <w:spacing w:line="240" w:lineRule="atLeast"/>
              <w:jc w:val="left"/>
              <w:rPr>
                <w:rFonts w:cs="Arial"/>
                <w:color w:val="000000"/>
              </w:rPr>
            </w:pPr>
            <w:r w:rsidRPr="005E680D">
              <w:rPr>
                <w:rFonts w:cs="Arial"/>
                <w:color w:val="000000"/>
              </w:rPr>
              <w:t>All apartments to contain a properly equipped bathroom, containing: Toilet, sink, Shower (shower/bath combinations are acceptable), mirror and some storage. Water supply is to meet appropriate regulatory standards.</w:t>
            </w:r>
          </w:p>
          <w:p w14:paraId="200D9B06" w14:textId="3BD9F34D" w:rsidR="005E680D" w:rsidRDefault="005E680D" w:rsidP="005E680D">
            <w:pPr>
              <w:pStyle w:val="Heading2"/>
              <w:numPr>
                <w:ilvl w:val="0"/>
                <w:numId w:val="0"/>
              </w:numPr>
              <w:spacing w:line="240" w:lineRule="atLeast"/>
              <w:jc w:val="left"/>
              <w:rPr>
                <w:rFonts w:cs="Arial"/>
                <w:color w:val="000000"/>
              </w:rPr>
            </w:pPr>
            <w:r w:rsidRPr="005E680D">
              <w:rPr>
                <w:rFonts w:cs="Arial"/>
                <w:color w:val="000000"/>
              </w:rPr>
              <w:t>Additional features to provide further functionality in these rooms / apartment areas would be considered advantageous. for example sep</w:t>
            </w:r>
            <w:r>
              <w:rPr>
                <w:rFonts w:cs="Arial"/>
                <w:color w:val="000000"/>
              </w:rPr>
              <w:t>a</w:t>
            </w:r>
            <w:r w:rsidRPr="005E680D">
              <w:rPr>
                <w:rFonts w:cs="Arial"/>
                <w:color w:val="000000"/>
              </w:rPr>
              <w:t>rate living area</w:t>
            </w:r>
            <w:r w:rsidR="00ED7527">
              <w:rPr>
                <w:rFonts w:cs="Arial"/>
                <w:color w:val="000000"/>
              </w:rPr>
              <w:t>.</w:t>
            </w:r>
          </w:p>
          <w:p w14:paraId="556FC4B3" w14:textId="77777777" w:rsidR="00ED7527" w:rsidRPr="005E680D" w:rsidRDefault="00ED7527" w:rsidP="005E680D">
            <w:pPr>
              <w:pStyle w:val="Heading2"/>
              <w:numPr>
                <w:ilvl w:val="0"/>
                <w:numId w:val="0"/>
              </w:numPr>
              <w:spacing w:line="240" w:lineRule="atLeast"/>
              <w:jc w:val="left"/>
              <w:rPr>
                <w:rFonts w:cs="Arial"/>
                <w:color w:val="000000"/>
              </w:rPr>
            </w:pPr>
          </w:p>
          <w:p w14:paraId="4235C248" w14:textId="77777777" w:rsidR="009B2110" w:rsidRDefault="005E680D" w:rsidP="005E680D">
            <w:pPr>
              <w:pStyle w:val="Heading2"/>
              <w:numPr>
                <w:ilvl w:val="0"/>
                <w:numId w:val="0"/>
              </w:numPr>
              <w:spacing w:line="240" w:lineRule="atLeast"/>
              <w:jc w:val="left"/>
              <w:rPr>
                <w:rFonts w:cs="Arial"/>
                <w:color w:val="000000"/>
              </w:rPr>
            </w:pPr>
            <w:r w:rsidRPr="005E680D">
              <w:rPr>
                <w:rFonts w:cs="Arial"/>
                <w:color w:val="000000"/>
              </w:rPr>
              <w:t>Note: accessible rooms must include appropriate adaptions to wash facilities to meet regulatory standards, or this section will be considered to fail.</w:t>
            </w:r>
          </w:p>
          <w:p w14:paraId="3D3B9DCF" w14:textId="539B2A8A" w:rsidR="00ED7527" w:rsidRPr="00CE008A" w:rsidRDefault="00ED7527" w:rsidP="005E680D">
            <w:pPr>
              <w:pStyle w:val="Heading2"/>
              <w:numPr>
                <w:ilvl w:val="0"/>
                <w:numId w:val="0"/>
              </w:numPr>
              <w:spacing w:line="240" w:lineRule="atLeast"/>
              <w:jc w:val="left"/>
              <w:rPr>
                <w:rFonts w:cs="Arial"/>
                <w:color w:val="000000"/>
              </w:rPr>
            </w:pPr>
          </w:p>
        </w:tc>
        <w:tc>
          <w:tcPr>
            <w:tcW w:w="4355" w:type="dxa"/>
          </w:tcPr>
          <w:p w14:paraId="3321D994" w14:textId="4C327CEF" w:rsidR="009B2110" w:rsidRPr="007819CA" w:rsidRDefault="00ED7527" w:rsidP="009B2110">
            <w:pPr>
              <w:pStyle w:val="Heading2"/>
              <w:numPr>
                <w:ilvl w:val="0"/>
                <w:numId w:val="0"/>
              </w:numPr>
              <w:spacing w:line="240" w:lineRule="atLeast"/>
              <w:jc w:val="left"/>
              <w:rPr>
                <w:rFonts w:cs="Arial"/>
              </w:rPr>
            </w:pPr>
            <w:r w:rsidRPr="00A5099E">
              <w:rPr>
                <w:rFonts w:cs="Arial"/>
                <w:b/>
                <w:bCs/>
                <w:sz w:val="22"/>
                <w:szCs w:val="22"/>
              </w:rPr>
              <w:t>Yes</w:t>
            </w:r>
            <w:r>
              <w:rPr>
                <w:rFonts w:cs="Arial"/>
                <w:b/>
                <w:bCs/>
                <w:sz w:val="22"/>
                <w:szCs w:val="22"/>
              </w:rPr>
              <w:t xml:space="preserve">  </w:t>
            </w:r>
            <w:r w:rsidRPr="00ED7527">
              <w:rPr>
                <w:rFonts w:cs="Arial"/>
                <w:bCs/>
                <w:sz w:val="28"/>
                <w:szCs w:val="28"/>
              </w:rPr>
              <w:sym w:font="Wingdings" w:char="F0A8"/>
            </w:r>
            <w:r w:rsidRPr="00A5099E">
              <w:rPr>
                <w:rFonts w:cs="Arial"/>
                <w:bCs/>
                <w:sz w:val="22"/>
                <w:szCs w:val="22"/>
              </w:rPr>
              <w:t xml:space="preserve"> </w:t>
            </w:r>
            <w:r>
              <w:rPr>
                <w:rFonts w:cs="Arial"/>
                <w:bCs/>
                <w:sz w:val="22"/>
                <w:szCs w:val="22"/>
              </w:rPr>
              <w:t xml:space="preserve">   </w:t>
            </w:r>
            <w:r w:rsidRPr="00A5099E">
              <w:rPr>
                <w:rFonts w:cs="Arial"/>
                <w:b/>
                <w:bCs/>
                <w:sz w:val="22"/>
                <w:szCs w:val="22"/>
              </w:rPr>
              <w:t>No</w:t>
            </w:r>
            <w:r>
              <w:rPr>
                <w:rFonts w:cs="Arial"/>
                <w:b/>
                <w:bCs/>
                <w:sz w:val="22"/>
                <w:szCs w:val="22"/>
              </w:rPr>
              <w:t xml:space="preserve">  </w:t>
            </w:r>
            <w:r w:rsidRPr="00ED7527">
              <w:rPr>
                <w:rFonts w:cs="Arial"/>
                <w:bCs/>
                <w:sz w:val="28"/>
                <w:szCs w:val="28"/>
              </w:rPr>
              <w:sym w:font="Wingdings" w:char="F0A8"/>
            </w:r>
          </w:p>
        </w:tc>
        <w:tc>
          <w:tcPr>
            <w:tcW w:w="4356" w:type="dxa"/>
          </w:tcPr>
          <w:p w14:paraId="34A4D244" w14:textId="77777777" w:rsidR="009B2110" w:rsidRPr="007819CA" w:rsidRDefault="009B2110" w:rsidP="009B2110">
            <w:pPr>
              <w:pStyle w:val="Heading2"/>
              <w:numPr>
                <w:ilvl w:val="0"/>
                <w:numId w:val="0"/>
              </w:numPr>
              <w:spacing w:line="240" w:lineRule="atLeast"/>
              <w:jc w:val="left"/>
              <w:rPr>
                <w:rFonts w:cs="Arial"/>
              </w:rPr>
            </w:pPr>
          </w:p>
        </w:tc>
      </w:tr>
      <w:tr w:rsidR="005E680D" w:rsidRPr="007819CA" w14:paraId="77F0AB44" w14:textId="77777777" w:rsidTr="007819CA">
        <w:trPr>
          <w:cantSplit/>
        </w:trPr>
        <w:tc>
          <w:tcPr>
            <w:tcW w:w="1154" w:type="dxa"/>
          </w:tcPr>
          <w:p w14:paraId="0EBE4E0B" w14:textId="24BE5CA8" w:rsidR="005E680D" w:rsidRDefault="005E680D" w:rsidP="009B2110">
            <w:pPr>
              <w:pStyle w:val="Heading2"/>
              <w:numPr>
                <w:ilvl w:val="0"/>
                <w:numId w:val="0"/>
              </w:numPr>
              <w:spacing w:line="240" w:lineRule="atLeast"/>
              <w:jc w:val="left"/>
              <w:rPr>
                <w:rFonts w:cs="Arial"/>
                <w:color w:val="000000"/>
              </w:rPr>
            </w:pPr>
            <w:r>
              <w:rPr>
                <w:rFonts w:cs="Arial"/>
                <w:color w:val="000000"/>
              </w:rPr>
              <w:t>A2.2</w:t>
            </w:r>
          </w:p>
        </w:tc>
        <w:tc>
          <w:tcPr>
            <w:tcW w:w="4355" w:type="dxa"/>
            <w:vAlign w:val="center"/>
          </w:tcPr>
          <w:p w14:paraId="5FFD2AB6" w14:textId="77777777" w:rsidR="005E680D" w:rsidRDefault="005E680D" w:rsidP="005E680D">
            <w:pPr>
              <w:pStyle w:val="Heading2"/>
              <w:numPr>
                <w:ilvl w:val="0"/>
                <w:numId w:val="0"/>
              </w:numPr>
              <w:spacing w:line="240" w:lineRule="atLeast"/>
              <w:jc w:val="left"/>
              <w:rPr>
                <w:rFonts w:cs="Arial"/>
                <w:color w:val="000000"/>
              </w:rPr>
            </w:pPr>
            <w:r w:rsidRPr="005E680D">
              <w:rPr>
                <w:rFonts w:cs="Arial"/>
                <w:color w:val="000000"/>
              </w:rPr>
              <w:t>All apartments to contain a properly equipped kitchen, containing: cooking facilities and equipment and fridge/freezer.</w:t>
            </w:r>
          </w:p>
          <w:p w14:paraId="35C4A775" w14:textId="2CBBEDDF" w:rsidR="00ED7527" w:rsidRPr="005E680D" w:rsidRDefault="00ED7527" w:rsidP="005E680D">
            <w:pPr>
              <w:pStyle w:val="Heading2"/>
              <w:numPr>
                <w:ilvl w:val="0"/>
                <w:numId w:val="0"/>
              </w:numPr>
              <w:spacing w:line="240" w:lineRule="atLeast"/>
              <w:jc w:val="left"/>
              <w:rPr>
                <w:rFonts w:cs="Arial"/>
                <w:color w:val="000000"/>
              </w:rPr>
            </w:pPr>
          </w:p>
        </w:tc>
        <w:tc>
          <w:tcPr>
            <w:tcW w:w="4355" w:type="dxa"/>
          </w:tcPr>
          <w:p w14:paraId="5458F477" w14:textId="0E5C7584" w:rsidR="005E680D" w:rsidRPr="007819CA" w:rsidRDefault="00ED7527" w:rsidP="009B2110">
            <w:pPr>
              <w:pStyle w:val="Heading2"/>
              <w:numPr>
                <w:ilvl w:val="0"/>
                <w:numId w:val="0"/>
              </w:numPr>
              <w:spacing w:line="240" w:lineRule="atLeast"/>
              <w:jc w:val="left"/>
              <w:rPr>
                <w:rFonts w:cs="Arial"/>
              </w:rPr>
            </w:pPr>
            <w:r w:rsidRPr="00A5099E">
              <w:rPr>
                <w:rFonts w:cs="Arial"/>
                <w:b/>
                <w:bCs/>
                <w:sz w:val="22"/>
                <w:szCs w:val="22"/>
              </w:rPr>
              <w:t>Yes</w:t>
            </w:r>
            <w:r>
              <w:rPr>
                <w:rFonts w:cs="Arial"/>
                <w:b/>
                <w:bCs/>
                <w:sz w:val="22"/>
                <w:szCs w:val="22"/>
              </w:rPr>
              <w:t xml:space="preserve">  </w:t>
            </w:r>
            <w:r w:rsidRPr="00ED7527">
              <w:rPr>
                <w:rFonts w:cs="Arial"/>
                <w:bCs/>
                <w:sz w:val="28"/>
                <w:szCs w:val="28"/>
              </w:rPr>
              <w:sym w:font="Wingdings" w:char="F0A8"/>
            </w:r>
            <w:r w:rsidRPr="00A5099E">
              <w:rPr>
                <w:rFonts w:cs="Arial"/>
                <w:bCs/>
                <w:sz w:val="22"/>
                <w:szCs w:val="22"/>
              </w:rPr>
              <w:t xml:space="preserve"> </w:t>
            </w:r>
            <w:r>
              <w:rPr>
                <w:rFonts w:cs="Arial"/>
                <w:bCs/>
                <w:sz w:val="22"/>
                <w:szCs w:val="22"/>
              </w:rPr>
              <w:t xml:space="preserve">   </w:t>
            </w:r>
            <w:r w:rsidRPr="00A5099E">
              <w:rPr>
                <w:rFonts w:cs="Arial"/>
                <w:b/>
                <w:bCs/>
                <w:sz w:val="22"/>
                <w:szCs w:val="22"/>
              </w:rPr>
              <w:t>No</w:t>
            </w:r>
            <w:r>
              <w:rPr>
                <w:rFonts w:cs="Arial"/>
                <w:b/>
                <w:bCs/>
                <w:sz w:val="22"/>
                <w:szCs w:val="22"/>
              </w:rPr>
              <w:t xml:space="preserve">  </w:t>
            </w:r>
            <w:r w:rsidRPr="00ED7527">
              <w:rPr>
                <w:rFonts w:cs="Arial"/>
                <w:bCs/>
                <w:sz w:val="28"/>
                <w:szCs w:val="28"/>
              </w:rPr>
              <w:sym w:font="Wingdings" w:char="F0A8"/>
            </w:r>
          </w:p>
        </w:tc>
        <w:tc>
          <w:tcPr>
            <w:tcW w:w="4356" w:type="dxa"/>
          </w:tcPr>
          <w:p w14:paraId="73A76593" w14:textId="77777777" w:rsidR="005E680D" w:rsidRPr="007819CA" w:rsidRDefault="005E680D" w:rsidP="009B2110">
            <w:pPr>
              <w:pStyle w:val="Heading2"/>
              <w:numPr>
                <w:ilvl w:val="0"/>
                <w:numId w:val="0"/>
              </w:numPr>
              <w:spacing w:line="240" w:lineRule="atLeast"/>
              <w:jc w:val="left"/>
              <w:rPr>
                <w:rFonts w:cs="Arial"/>
              </w:rPr>
            </w:pPr>
          </w:p>
        </w:tc>
      </w:tr>
    </w:tbl>
    <w:p w14:paraId="2E78FEFC" w14:textId="77777777" w:rsidR="00C949F0" w:rsidRDefault="00C949F0" w:rsidP="008A00B3">
      <w:pPr>
        <w:pStyle w:val="Heading2"/>
        <w:numPr>
          <w:ilvl w:val="0"/>
          <w:numId w:val="0"/>
        </w:numPr>
        <w:spacing w:line="240" w:lineRule="atLeast"/>
      </w:pPr>
    </w:p>
    <w:tbl>
      <w:tblPr>
        <w:tblStyle w:val="TableGrid"/>
        <w:tblW w:w="0" w:type="auto"/>
        <w:tblLook w:val="04A0" w:firstRow="1" w:lastRow="0" w:firstColumn="1" w:lastColumn="0" w:noHBand="0" w:noVBand="1"/>
      </w:tblPr>
      <w:tblGrid>
        <w:gridCol w:w="1100"/>
        <w:gridCol w:w="54"/>
        <w:gridCol w:w="4286"/>
        <w:gridCol w:w="69"/>
        <w:gridCol w:w="4321"/>
        <w:gridCol w:w="34"/>
        <w:gridCol w:w="4356"/>
      </w:tblGrid>
      <w:tr w:rsidR="007819CA" w:rsidRPr="007819CA" w14:paraId="73E0F6C8" w14:textId="77777777" w:rsidTr="00651B8A">
        <w:trPr>
          <w:cantSplit/>
        </w:trPr>
        <w:tc>
          <w:tcPr>
            <w:tcW w:w="14220" w:type="dxa"/>
            <w:gridSpan w:val="7"/>
            <w:shd w:val="clear" w:color="auto" w:fill="D9D9D9" w:themeFill="background1" w:themeFillShade="D9"/>
          </w:tcPr>
          <w:p w14:paraId="7F4798F0" w14:textId="0A4A9D8F" w:rsidR="007819CA" w:rsidRPr="007819CA" w:rsidRDefault="007819CA" w:rsidP="006011E3">
            <w:pPr>
              <w:pStyle w:val="Heading2"/>
              <w:numPr>
                <w:ilvl w:val="0"/>
                <w:numId w:val="0"/>
              </w:numPr>
              <w:spacing w:line="240" w:lineRule="atLeast"/>
              <w:rPr>
                <w:rFonts w:cs="Arial"/>
                <w:b/>
                <w:color w:val="FFFFFF" w:themeColor="background1"/>
              </w:rPr>
            </w:pPr>
            <w:r w:rsidRPr="007819CA">
              <w:rPr>
                <w:rFonts w:cs="Arial"/>
                <w:b/>
                <w:color w:val="FFFFFF" w:themeColor="background1"/>
              </w:rPr>
              <w:t xml:space="preserve">SECTION </w:t>
            </w:r>
            <w:r w:rsidR="00793E56">
              <w:rPr>
                <w:rFonts w:cs="Arial"/>
                <w:b/>
                <w:color w:val="FFFFFF" w:themeColor="background1"/>
              </w:rPr>
              <w:t>B</w:t>
            </w:r>
            <w:r w:rsidRPr="007819CA">
              <w:rPr>
                <w:rFonts w:cs="Arial"/>
                <w:b/>
                <w:color w:val="FFFFFF" w:themeColor="background1"/>
              </w:rPr>
              <w:t xml:space="preserve"> – </w:t>
            </w:r>
            <w:r w:rsidR="00793E56">
              <w:rPr>
                <w:rFonts w:cs="Arial"/>
                <w:b/>
                <w:color w:val="FFFFFF" w:themeColor="background1"/>
              </w:rPr>
              <w:t>Price and contract standards</w:t>
            </w:r>
          </w:p>
          <w:p w14:paraId="78C3354E" w14:textId="77777777" w:rsidR="007819CA" w:rsidRPr="007819CA" w:rsidRDefault="007819CA" w:rsidP="006011E3">
            <w:pPr>
              <w:pStyle w:val="Heading2"/>
              <w:numPr>
                <w:ilvl w:val="0"/>
                <w:numId w:val="0"/>
              </w:numPr>
              <w:spacing w:line="240" w:lineRule="atLeast"/>
              <w:rPr>
                <w:rFonts w:cs="Arial"/>
                <w:b/>
                <w:color w:val="FFFFFF" w:themeColor="background1"/>
              </w:rPr>
            </w:pPr>
          </w:p>
        </w:tc>
      </w:tr>
      <w:tr w:rsidR="007819CA" w:rsidRPr="007819CA" w14:paraId="382AFB40" w14:textId="77777777" w:rsidTr="00651B8A">
        <w:trPr>
          <w:cantSplit/>
        </w:trPr>
        <w:tc>
          <w:tcPr>
            <w:tcW w:w="14220" w:type="dxa"/>
            <w:gridSpan w:val="7"/>
            <w:shd w:val="clear" w:color="auto" w:fill="D9D9D9" w:themeFill="background1" w:themeFillShade="D9"/>
          </w:tcPr>
          <w:p w14:paraId="186843D4" w14:textId="332E74DB" w:rsidR="007819CA" w:rsidRPr="007819CA" w:rsidRDefault="00D94390" w:rsidP="006011E3">
            <w:pPr>
              <w:pStyle w:val="Heading2"/>
              <w:numPr>
                <w:ilvl w:val="0"/>
                <w:numId w:val="0"/>
              </w:numPr>
              <w:spacing w:line="240" w:lineRule="atLeast"/>
              <w:rPr>
                <w:rFonts w:cs="Arial"/>
              </w:rPr>
            </w:pPr>
            <w:r>
              <w:rPr>
                <w:rFonts w:cs="Arial"/>
              </w:rPr>
              <w:t>B</w:t>
            </w:r>
            <w:r w:rsidR="007819CA" w:rsidRPr="007819CA">
              <w:rPr>
                <w:rFonts w:cs="Arial"/>
              </w:rPr>
              <w:t xml:space="preserve">1 – </w:t>
            </w:r>
            <w:r w:rsidR="00793E56">
              <w:rPr>
                <w:rFonts w:cs="Arial"/>
              </w:rPr>
              <w:t>Block Management Policy, Cancellations and Flexibility</w:t>
            </w:r>
          </w:p>
          <w:p w14:paraId="72FEE884" w14:textId="77777777" w:rsidR="007819CA" w:rsidRPr="007819CA" w:rsidRDefault="007819CA" w:rsidP="006011E3">
            <w:pPr>
              <w:pStyle w:val="Heading2"/>
              <w:numPr>
                <w:ilvl w:val="0"/>
                <w:numId w:val="0"/>
              </w:numPr>
              <w:spacing w:line="240" w:lineRule="atLeast"/>
              <w:rPr>
                <w:rFonts w:cs="Arial"/>
              </w:rPr>
            </w:pPr>
          </w:p>
        </w:tc>
      </w:tr>
      <w:tr w:rsidR="007819CA" w:rsidRPr="007819CA" w14:paraId="38D45F24" w14:textId="77777777" w:rsidTr="00793E56">
        <w:trPr>
          <w:cantSplit/>
        </w:trPr>
        <w:tc>
          <w:tcPr>
            <w:tcW w:w="1154" w:type="dxa"/>
            <w:gridSpan w:val="2"/>
          </w:tcPr>
          <w:p w14:paraId="63F5A448" w14:textId="77777777" w:rsidR="007819CA" w:rsidRPr="007819CA" w:rsidRDefault="007819CA" w:rsidP="006011E3">
            <w:pPr>
              <w:pStyle w:val="Heading2"/>
              <w:numPr>
                <w:ilvl w:val="0"/>
                <w:numId w:val="0"/>
              </w:numPr>
              <w:spacing w:line="240" w:lineRule="atLeast"/>
              <w:jc w:val="left"/>
              <w:rPr>
                <w:rFonts w:cs="Arial"/>
                <w:b/>
              </w:rPr>
            </w:pPr>
            <w:r w:rsidRPr="007819CA">
              <w:rPr>
                <w:rFonts w:cs="Arial"/>
                <w:b/>
              </w:rPr>
              <w:t>Criterion</w:t>
            </w:r>
          </w:p>
        </w:tc>
        <w:tc>
          <w:tcPr>
            <w:tcW w:w="4355" w:type="dxa"/>
            <w:gridSpan w:val="2"/>
          </w:tcPr>
          <w:p w14:paraId="61AC5CC9" w14:textId="77777777" w:rsidR="007819CA" w:rsidRPr="007819CA" w:rsidRDefault="007819CA" w:rsidP="00793E56">
            <w:pPr>
              <w:pStyle w:val="Heading2"/>
              <w:numPr>
                <w:ilvl w:val="0"/>
                <w:numId w:val="0"/>
              </w:numPr>
              <w:spacing w:line="240" w:lineRule="atLeast"/>
              <w:jc w:val="left"/>
              <w:rPr>
                <w:rFonts w:cs="Arial"/>
                <w:b/>
              </w:rPr>
            </w:pPr>
            <w:r w:rsidRPr="007819CA">
              <w:rPr>
                <w:rFonts w:cs="Arial"/>
                <w:b/>
              </w:rPr>
              <w:t xml:space="preserve">Requirement </w:t>
            </w:r>
          </w:p>
        </w:tc>
        <w:tc>
          <w:tcPr>
            <w:tcW w:w="4355" w:type="dxa"/>
            <w:gridSpan w:val="2"/>
          </w:tcPr>
          <w:p w14:paraId="2C7063D0" w14:textId="03973CAA" w:rsidR="007819CA" w:rsidRPr="007819CA" w:rsidRDefault="00ED7527" w:rsidP="006011E3">
            <w:pPr>
              <w:pStyle w:val="Heading2"/>
              <w:numPr>
                <w:ilvl w:val="0"/>
                <w:numId w:val="0"/>
              </w:numPr>
              <w:spacing w:line="240" w:lineRule="atLeast"/>
              <w:jc w:val="left"/>
              <w:rPr>
                <w:rFonts w:cs="Arial"/>
                <w:b/>
              </w:rPr>
            </w:pPr>
            <w:r w:rsidRPr="007819CA">
              <w:rPr>
                <w:rFonts w:cs="Arial"/>
                <w:b/>
              </w:rPr>
              <w:t>Text Answer</w:t>
            </w:r>
            <w:r>
              <w:rPr>
                <w:rFonts w:cs="Arial"/>
                <w:b/>
              </w:rPr>
              <w:t xml:space="preserve"> (Select either Yes or No and provide further detail).</w:t>
            </w:r>
          </w:p>
        </w:tc>
        <w:tc>
          <w:tcPr>
            <w:tcW w:w="4356" w:type="dxa"/>
          </w:tcPr>
          <w:p w14:paraId="6EB1DF67" w14:textId="77777777" w:rsidR="007819CA" w:rsidRPr="007819CA" w:rsidRDefault="007819CA" w:rsidP="006011E3">
            <w:pPr>
              <w:pStyle w:val="Heading2"/>
              <w:numPr>
                <w:ilvl w:val="0"/>
                <w:numId w:val="0"/>
              </w:numPr>
              <w:spacing w:line="240" w:lineRule="atLeast"/>
              <w:jc w:val="left"/>
              <w:rPr>
                <w:rFonts w:cs="Arial"/>
                <w:b/>
              </w:rPr>
            </w:pPr>
            <w:r w:rsidRPr="007819CA">
              <w:rPr>
                <w:rFonts w:cs="Arial"/>
                <w:b/>
              </w:rPr>
              <w:t>Embedded evidence or Reference to evidence files</w:t>
            </w:r>
          </w:p>
        </w:tc>
      </w:tr>
      <w:tr w:rsidR="00793E56" w:rsidRPr="007819CA" w14:paraId="3BD91340" w14:textId="77777777" w:rsidTr="008C6B8D">
        <w:trPr>
          <w:cantSplit/>
        </w:trPr>
        <w:tc>
          <w:tcPr>
            <w:tcW w:w="1154" w:type="dxa"/>
            <w:gridSpan w:val="2"/>
          </w:tcPr>
          <w:p w14:paraId="6E5681A5" w14:textId="6974A60F" w:rsidR="00793E56" w:rsidRPr="00793E56" w:rsidRDefault="00793E56" w:rsidP="006011E3">
            <w:pPr>
              <w:pStyle w:val="Heading2"/>
              <w:numPr>
                <w:ilvl w:val="0"/>
                <w:numId w:val="0"/>
              </w:numPr>
              <w:spacing w:line="240" w:lineRule="atLeast"/>
              <w:jc w:val="left"/>
              <w:rPr>
                <w:rFonts w:cs="Arial"/>
                <w:b/>
              </w:rPr>
            </w:pPr>
            <w:r w:rsidRPr="00793E56">
              <w:rPr>
                <w:rFonts w:cs="Arial"/>
                <w:color w:val="000000"/>
              </w:rPr>
              <w:t>B1.</w:t>
            </w:r>
            <w:r w:rsidR="005E680D">
              <w:rPr>
                <w:rFonts w:cs="Arial"/>
                <w:color w:val="000000"/>
              </w:rPr>
              <w:t>8</w:t>
            </w:r>
          </w:p>
        </w:tc>
        <w:tc>
          <w:tcPr>
            <w:tcW w:w="4355" w:type="dxa"/>
            <w:gridSpan w:val="2"/>
            <w:vAlign w:val="center"/>
          </w:tcPr>
          <w:p w14:paraId="603F524E" w14:textId="77777777" w:rsidR="00793E56" w:rsidRDefault="005E680D" w:rsidP="00793E56">
            <w:pPr>
              <w:pStyle w:val="Heading2"/>
              <w:numPr>
                <w:ilvl w:val="0"/>
                <w:numId w:val="0"/>
              </w:numPr>
              <w:spacing w:line="240" w:lineRule="atLeast"/>
              <w:jc w:val="left"/>
              <w:rPr>
                <w:rFonts w:cs="Arial"/>
                <w:color w:val="000000"/>
              </w:rPr>
            </w:pPr>
            <w:r w:rsidRPr="005E680D">
              <w:rPr>
                <w:rFonts w:cs="Arial"/>
                <w:color w:val="000000"/>
              </w:rPr>
              <w:t>Bidder warrants that all apartments will be ready for use at the commencement of contract.</w:t>
            </w:r>
          </w:p>
          <w:p w14:paraId="07B88FBB" w14:textId="55B9F2F1" w:rsidR="00ED7527" w:rsidRPr="00793E56" w:rsidRDefault="00ED7527" w:rsidP="00793E56">
            <w:pPr>
              <w:pStyle w:val="Heading2"/>
              <w:numPr>
                <w:ilvl w:val="0"/>
                <w:numId w:val="0"/>
              </w:numPr>
              <w:spacing w:line="240" w:lineRule="atLeast"/>
              <w:jc w:val="left"/>
              <w:rPr>
                <w:rFonts w:cs="Arial"/>
                <w:b/>
              </w:rPr>
            </w:pPr>
          </w:p>
        </w:tc>
        <w:tc>
          <w:tcPr>
            <w:tcW w:w="4355" w:type="dxa"/>
            <w:gridSpan w:val="2"/>
          </w:tcPr>
          <w:p w14:paraId="4E6EA4EA" w14:textId="0C1503ED" w:rsidR="00793E56" w:rsidRPr="007819CA" w:rsidRDefault="00ED7527" w:rsidP="006011E3">
            <w:pPr>
              <w:pStyle w:val="Heading2"/>
              <w:numPr>
                <w:ilvl w:val="0"/>
                <w:numId w:val="0"/>
              </w:numPr>
              <w:spacing w:line="240" w:lineRule="atLeast"/>
              <w:jc w:val="left"/>
              <w:rPr>
                <w:rFonts w:cs="Arial"/>
                <w:b/>
              </w:rPr>
            </w:pPr>
            <w:r w:rsidRPr="00A5099E">
              <w:rPr>
                <w:rFonts w:cs="Arial"/>
                <w:b/>
                <w:bCs/>
                <w:sz w:val="22"/>
                <w:szCs w:val="22"/>
              </w:rPr>
              <w:t>Yes</w:t>
            </w:r>
            <w:r>
              <w:rPr>
                <w:rFonts w:cs="Arial"/>
                <w:b/>
                <w:bCs/>
                <w:sz w:val="22"/>
                <w:szCs w:val="22"/>
              </w:rPr>
              <w:t xml:space="preserve">  </w:t>
            </w:r>
            <w:r w:rsidRPr="00ED7527">
              <w:rPr>
                <w:rFonts w:cs="Arial"/>
                <w:bCs/>
                <w:sz w:val="28"/>
                <w:szCs w:val="28"/>
              </w:rPr>
              <w:sym w:font="Wingdings" w:char="F0A8"/>
            </w:r>
            <w:r w:rsidRPr="00A5099E">
              <w:rPr>
                <w:rFonts w:cs="Arial"/>
                <w:bCs/>
                <w:sz w:val="22"/>
                <w:szCs w:val="22"/>
              </w:rPr>
              <w:t xml:space="preserve"> </w:t>
            </w:r>
            <w:r>
              <w:rPr>
                <w:rFonts w:cs="Arial"/>
                <w:bCs/>
                <w:sz w:val="22"/>
                <w:szCs w:val="22"/>
              </w:rPr>
              <w:t xml:space="preserve">   </w:t>
            </w:r>
            <w:r w:rsidRPr="00A5099E">
              <w:rPr>
                <w:rFonts w:cs="Arial"/>
                <w:b/>
                <w:bCs/>
                <w:sz w:val="22"/>
                <w:szCs w:val="22"/>
              </w:rPr>
              <w:t>No</w:t>
            </w:r>
            <w:r>
              <w:rPr>
                <w:rFonts w:cs="Arial"/>
                <w:b/>
                <w:bCs/>
                <w:sz w:val="22"/>
                <w:szCs w:val="22"/>
              </w:rPr>
              <w:t xml:space="preserve">  </w:t>
            </w:r>
            <w:r w:rsidRPr="00ED7527">
              <w:rPr>
                <w:rFonts w:cs="Arial"/>
                <w:bCs/>
                <w:sz w:val="28"/>
                <w:szCs w:val="28"/>
              </w:rPr>
              <w:sym w:font="Wingdings" w:char="F0A8"/>
            </w:r>
          </w:p>
        </w:tc>
        <w:tc>
          <w:tcPr>
            <w:tcW w:w="4356" w:type="dxa"/>
          </w:tcPr>
          <w:p w14:paraId="05B996C1" w14:textId="77777777" w:rsidR="00793E56" w:rsidRPr="007819CA" w:rsidRDefault="00793E56" w:rsidP="006011E3">
            <w:pPr>
              <w:pStyle w:val="Heading2"/>
              <w:numPr>
                <w:ilvl w:val="0"/>
                <w:numId w:val="0"/>
              </w:numPr>
              <w:spacing w:line="240" w:lineRule="atLeast"/>
              <w:jc w:val="left"/>
              <w:rPr>
                <w:rFonts w:cs="Arial"/>
                <w:b/>
              </w:rPr>
            </w:pPr>
          </w:p>
        </w:tc>
      </w:tr>
      <w:tr w:rsidR="00793E56" w:rsidRPr="007819CA" w14:paraId="68CC163B" w14:textId="77777777" w:rsidTr="00651B8A">
        <w:tc>
          <w:tcPr>
            <w:tcW w:w="14220" w:type="dxa"/>
            <w:gridSpan w:val="7"/>
            <w:shd w:val="clear" w:color="auto" w:fill="D9D9D9" w:themeFill="background1" w:themeFillShade="D9"/>
          </w:tcPr>
          <w:p w14:paraId="00B20AD8" w14:textId="77777777" w:rsidR="00793E56" w:rsidRPr="007819CA" w:rsidRDefault="00793E56" w:rsidP="006011E3">
            <w:pPr>
              <w:pStyle w:val="Heading2"/>
              <w:numPr>
                <w:ilvl w:val="0"/>
                <w:numId w:val="0"/>
              </w:numPr>
              <w:spacing w:line="240" w:lineRule="atLeast"/>
              <w:jc w:val="left"/>
              <w:rPr>
                <w:rFonts w:cs="Arial"/>
              </w:rPr>
            </w:pPr>
            <w:r>
              <w:rPr>
                <w:rFonts w:cs="Arial"/>
              </w:rPr>
              <w:t>B2 - Price</w:t>
            </w:r>
          </w:p>
          <w:p w14:paraId="5B6C6784" w14:textId="77777777" w:rsidR="00793E56" w:rsidRPr="007819CA" w:rsidRDefault="00793E56" w:rsidP="006011E3">
            <w:pPr>
              <w:pStyle w:val="Heading2"/>
              <w:numPr>
                <w:ilvl w:val="0"/>
                <w:numId w:val="0"/>
              </w:numPr>
              <w:spacing w:line="240" w:lineRule="atLeast"/>
              <w:jc w:val="left"/>
              <w:rPr>
                <w:rFonts w:cs="Arial"/>
              </w:rPr>
            </w:pPr>
          </w:p>
        </w:tc>
      </w:tr>
      <w:tr w:rsidR="00793E56" w:rsidRPr="007819CA" w14:paraId="093E390B" w14:textId="77777777" w:rsidTr="00DE2E63">
        <w:tc>
          <w:tcPr>
            <w:tcW w:w="1100" w:type="dxa"/>
          </w:tcPr>
          <w:p w14:paraId="787DC91F" w14:textId="4037C640" w:rsidR="00793E56" w:rsidRPr="00793E56" w:rsidRDefault="00793E56" w:rsidP="006011E3">
            <w:pPr>
              <w:pStyle w:val="Heading2"/>
              <w:numPr>
                <w:ilvl w:val="0"/>
                <w:numId w:val="0"/>
              </w:numPr>
              <w:spacing w:line="240" w:lineRule="atLeast"/>
              <w:jc w:val="left"/>
              <w:rPr>
                <w:rFonts w:cs="Arial"/>
              </w:rPr>
            </w:pPr>
            <w:r w:rsidRPr="00793E56">
              <w:rPr>
                <w:rFonts w:cs="Arial"/>
                <w:color w:val="000000"/>
              </w:rPr>
              <w:t>B2.1</w:t>
            </w:r>
          </w:p>
        </w:tc>
        <w:tc>
          <w:tcPr>
            <w:tcW w:w="4340" w:type="dxa"/>
            <w:gridSpan w:val="2"/>
          </w:tcPr>
          <w:p w14:paraId="1A9AC768" w14:textId="77777777" w:rsidR="00793E56" w:rsidRDefault="005E680D" w:rsidP="00132755">
            <w:pPr>
              <w:pStyle w:val="Heading2"/>
              <w:numPr>
                <w:ilvl w:val="0"/>
                <w:numId w:val="0"/>
              </w:numPr>
              <w:spacing w:line="240" w:lineRule="atLeast"/>
              <w:jc w:val="left"/>
              <w:rPr>
                <w:rFonts w:cs="Arial"/>
                <w:color w:val="000000"/>
              </w:rPr>
            </w:pPr>
            <w:r w:rsidRPr="005E680D">
              <w:rPr>
                <w:rFonts w:cs="Arial"/>
                <w:color w:val="000000"/>
              </w:rPr>
              <w:t>Bidders must commit to a fixed price rate for the initial term for each apartment type that does not fluctuate depending on booking lead time</w:t>
            </w:r>
            <w:r w:rsidR="00D02E69">
              <w:rPr>
                <w:rFonts w:cs="Arial"/>
                <w:color w:val="000000"/>
              </w:rPr>
              <w:t>.</w:t>
            </w:r>
          </w:p>
          <w:p w14:paraId="0C99957D" w14:textId="2CF401FA" w:rsidR="00ED7527" w:rsidRPr="00793E56" w:rsidRDefault="00ED7527" w:rsidP="00132755">
            <w:pPr>
              <w:pStyle w:val="Heading2"/>
              <w:numPr>
                <w:ilvl w:val="0"/>
                <w:numId w:val="0"/>
              </w:numPr>
              <w:spacing w:line="240" w:lineRule="atLeast"/>
              <w:jc w:val="left"/>
              <w:rPr>
                <w:rFonts w:cs="Arial"/>
              </w:rPr>
            </w:pPr>
          </w:p>
        </w:tc>
        <w:tc>
          <w:tcPr>
            <w:tcW w:w="4390" w:type="dxa"/>
            <w:gridSpan w:val="2"/>
          </w:tcPr>
          <w:p w14:paraId="7B088D2F" w14:textId="3EE0918F" w:rsidR="00793E56" w:rsidRPr="007819CA" w:rsidRDefault="00ED7527" w:rsidP="006011E3">
            <w:pPr>
              <w:pStyle w:val="Heading2"/>
              <w:numPr>
                <w:ilvl w:val="0"/>
                <w:numId w:val="0"/>
              </w:numPr>
              <w:spacing w:line="240" w:lineRule="atLeast"/>
              <w:jc w:val="left"/>
              <w:rPr>
                <w:rFonts w:cs="Arial"/>
              </w:rPr>
            </w:pPr>
            <w:r w:rsidRPr="00A5099E">
              <w:rPr>
                <w:rFonts w:cs="Arial"/>
                <w:b/>
                <w:bCs/>
                <w:sz w:val="22"/>
                <w:szCs w:val="22"/>
              </w:rPr>
              <w:t>Yes</w:t>
            </w:r>
            <w:r>
              <w:rPr>
                <w:rFonts w:cs="Arial"/>
                <w:b/>
                <w:bCs/>
                <w:sz w:val="22"/>
                <w:szCs w:val="22"/>
              </w:rPr>
              <w:t xml:space="preserve">  </w:t>
            </w:r>
            <w:r w:rsidRPr="00ED7527">
              <w:rPr>
                <w:rFonts w:cs="Arial"/>
                <w:bCs/>
                <w:sz w:val="28"/>
                <w:szCs w:val="28"/>
              </w:rPr>
              <w:sym w:font="Wingdings" w:char="F0A8"/>
            </w:r>
            <w:r w:rsidRPr="00A5099E">
              <w:rPr>
                <w:rFonts w:cs="Arial"/>
                <w:bCs/>
                <w:sz w:val="22"/>
                <w:szCs w:val="22"/>
              </w:rPr>
              <w:t xml:space="preserve"> </w:t>
            </w:r>
            <w:r>
              <w:rPr>
                <w:rFonts w:cs="Arial"/>
                <w:bCs/>
                <w:sz w:val="22"/>
                <w:szCs w:val="22"/>
              </w:rPr>
              <w:t xml:space="preserve">   </w:t>
            </w:r>
            <w:r w:rsidRPr="00A5099E">
              <w:rPr>
                <w:rFonts w:cs="Arial"/>
                <w:b/>
                <w:bCs/>
                <w:sz w:val="22"/>
                <w:szCs w:val="22"/>
              </w:rPr>
              <w:t>No</w:t>
            </w:r>
            <w:r>
              <w:rPr>
                <w:rFonts w:cs="Arial"/>
                <w:b/>
                <w:bCs/>
                <w:sz w:val="22"/>
                <w:szCs w:val="22"/>
              </w:rPr>
              <w:t xml:space="preserve">  </w:t>
            </w:r>
            <w:r w:rsidRPr="00ED7527">
              <w:rPr>
                <w:rFonts w:cs="Arial"/>
                <w:bCs/>
                <w:sz w:val="28"/>
                <w:szCs w:val="28"/>
              </w:rPr>
              <w:sym w:font="Wingdings" w:char="F0A8"/>
            </w:r>
          </w:p>
        </w:tc>
        <w:tc>
          <w:tcPr>
            <w:tcW w:w="4390" w:type="dxa"/>
            <w:gridSpan w:val="2"/>
          </w:tcPr>
          <w:p w14:paraId="121D4DCC" w14:textId="77777777" w:rsidR="00793E56" w:rsidRPr="007819CA" w:rsidRDefault="00793E56" w:rsidP="006011E3">
            <w:pPr>
              <w:pStyle w:val="Heading2"/>
              <w:numPr>
                <w:ilvl w:val="0"/>
                <w:numId w:val="0"/>
              </w:numPr>
              <w:spacing w:line="240" w:lineRule="atLeast"/>
              <w:jc w:val="left"/>
              <w:rPr>
                <w:rFonts w:cs="Arial"/>
              </w:rPr>
            </w:pPr>
          </w:p>
        </w:tc>
      </w:tr>
    </w:tbl>
    <w:p w14:paraId="18530251" w14:textId="77777777" w:rsidR="00C949F0" w:rsidRDefault="00C949F0" w:rsidP="008A00B3">
      <w:pPr>
        <w:pStyle w:val="Heading2"/>
        <w:numPr>
          <w:ilvl w:val="0"/>
          <w:numId w:val="0"/>
        </w:numPr>
        <w:spacing w:line="240" w:lineRule="atLeast"/>
      </w:pPr>
    </w:p>
    <w:p w14:paraId="65CFEDEF" w14:textId="77777777" w:rsidR="007B3481" w:rsidRDefault="007B3481" w:rsidP="008A00B3">
      <w:pPr>
        <w:pStyle w:val="Heading2"/>
        <w:numPr>
          <w:ilvl w:val="0"/>
          <w:numId w:val="0"/>
        </w:numPr>
        <w:spacing w:line="240" w:lineRule="atLeast"/>
      </w:pPr>
    </w:p>
    <w:p w14:paraId="320F13B9" w14:textId="343162BA" w:rsidR="00793E56" w:rsidRDefault="00793E56">
      <w:pPr>
        <w:spacing w:after="240"/>
        <w:jc w:val="left"/>
        <w:rPr>
          <w:rFonts w:eastAsia="Times New Roman" w:cs="Times New Roman"/>
          <w:color w:val="000000" w:themeColor="text1"/>
          <w:lang w:eastAsia="en-GB"/>
        </w:rPr>
      </w:pPr>
    </w:p>
    <w:tbl>
      <w:tblPr>
        <w:tblStyle w:val="TableGrid"/>
        <w:tblW w:w="0" w:type="auto"/>
        <w:tblLook w:val="04A0" w:firstRow="1" w:lastRow="0" w:firstColumn="1" w:lastColumn="0" w:noHBand="0" w:noVBand="1"/>
      </w:tblPr>
      <w:tblGrid>
        <w:gridCol w:w="1100"/>
        <w:gridCol w:w="4253"/>
        <w:gridCol w:w="4477"/>
        <w:gridCol w:w="4390"/>
      </w:tblGrid>
      <w:tr w:rsidR="00793E56" w:rsidRPr="007819CA" w14:paraId="76AEFEC8" w14:textId="77777777" w:rsidTr="00651B8A">
        <w:trPr>
          <w:cantSplit/>
        </w:trPr>
        <w:tc>
          <w:tcPr>
            <w:tcW w:w="14220" w:type="dxa"/>
            <w:gridSpan w:val="4"/>
            <w:shd w:val="clear" w:color="auto" w:fill="D9D9D9" w:themeFill="background1" w:themeFillShade="D9"/>
          </w:tcPr>
          <w:p w14:paraId="6117AB51" w14:textId="50705E38" w:rsidR="00793E56" w:rsidRPr="007819CA" w:rsidRDefault="00793E56" w:rsidP="006011E3">
            <w:pPr>
              <w:pStyle w:val="Heading2"/>
              <w:numPr>
                <w:ilvl w:val="0"/>
                <w:numId w:val="0"/>
              </w:numPr>
              <w:spacing w:line="240" w:lineRule="atLeast"/>
              <w:rPr>
                <w:rFonts w:cs="Arial"/>
                <w:b/>
                <w:color w:val="FFFFFF" w:themeColor="background1"/>
              </w:rPr>
            </w:pPr>
            <w:r w:rsidRPr="007819CA">
              <w:rPr>
                <w:rFonts w:cs="Arial"/>
                <w:b/>
                <w:color w:val="FFFFFF" w:themeColor="background1"/>
              </w:rPr>
              <w:t xml:space="preserve">SECTION </w:t>
            </w:r>
            <w:r>
              <w:rPr>
                <w:rFonts w:cs="Arial"/>
                <w:b/>
                <w:color w:val="FFFFFF" w:themeColor="background1"/>
              </w:rPr>
              <w:t>C</w:t>
            </w:r>
            <w:r w:rsidRPr="007819CA">
              <w:rPr>
                <w:rFonts w:cs="Arial"/>
                <w:b/>
                <w:color w:val="FFFFFF" w:themeColor="background1"/>
              </w:rPr>
              <w:t xml:space="preserve"> – </w:t>
            </w:r>
            <w:r>
              <w:rPr>
                <w:rFonts w:cs="Arial"/>
                <w:b/>
                <w:color w:val="FFFFFF" w:themeColor="background1"/>
              </w:rPr>
              <w:t>Facilities, Staff and Environment</w:t>
            </w:r>
          </w:p>
          <w:p w14:paraId="641437D6" w14:textId="77777777" w:rsidR="00793E56" w:rsidRPr="007819CA" w:rsidRDefault="00793E56" w:rsidP="006011E3">
            <w:pPr>
              <w:pStyle w:val="Heading2"/>
              <w:numPr>
                <w:ilvl w:val="0"/>
                <w:numId w:val="0"/>
              </w:numPr>
              <w:spacing w:line="240" w:lineRule="atLeast"/>
              <w:rPr>
                <w:rFonts w:cs="Arial"/>
                <w:b/>
                <w:color w:val="FFFFFF" w:themeColor="background1"/>
              </w:rPr>
            </w:pPr>
          </w:p>
        </w:tc>
      </w:tr>
      <w:tr w:rsidR="00793E56" w:rsidRPr="007819CA" w14:paraId="7005CF68" w14:textId="77777777" w:rsidTr="00651B8A">
        <w:trPr>
          <w:cantSplit/>
        </w:trPr>
        <w:tc>
          <w:tcPr>
            <w:tcW w:w="14220" w:type="dxa"/>
            <w:gridSpan w:val="4"/>
            <w:shd w:val="clear" w:color="auto" w:fill="D9D9D9" w:themeFill="background1" w:themeFillShade="D9"/>
          </w:tcPr>
          <w:p w14:paraId="7A7B8763" w14:textId="6362AFAC" w:rsidR="00793E56" w:rsidRPr="007819CA" w:rsidRDefault="00793E56" w:rsidP="00FB7E43">
            <w:pPr>
              <w:pStyle w:val="Heading2"/>
              <w:numPr>
                <w:ilvl w:val="0"/>
                <w:numId w:val="0"/>
              </w:numPr>
              <w:spacing w:line="240" w:lineRule="atLeast"/>
              <w:jc w:val="left"/>
              <w:rPr>
                <w:rFonts w:cs="Arial"/>
              </w:rPr>
            </w:pPr>
            <w:r>
              <w:rPr>
                <w:rFonts w:cs="Arial"/>
              </w:rPr>
              <w:t>C4 – Health &amp; Safety</w:t>
            </w:r>
          </w:p>
        </w:tc>
      </w:tr>
      <w:tr w:rsidR="00132755" w:rsidRPr="007819CA" w14:paraId="7A54A86B" w14:textId="77777777" w:rsidTr="005E680D">
        <w:trPr>
          <w:cantSplit/>
        </w:trPr>
        <w:tc>
          <w:tcPr>
            <w:tcW w:w="1100" w:type="dxa"/>
            <w:shd w:val="clear" w:color="auto" w:fill="FFFFFF" w:themeFill="background1"/>
          </w:tcPr>
          <w:p w14:paraId="6F8DAB28" w14:textId="738FE5CB" w:rsidR="00132755" w:rsidRPr="005E680D" w:rsidRDefault="00132755" w:rsidP="00132755">
            <w:pPr>
              <w:pStyle w:val="Heading2"/>
              <w:numPr>
                <w:ilvl w:val="0"/>
                <w:numId w:val="0"/>
              </w:numPr>
              <w:spacing w:line="240" w:lineRule="atLeast"/>
              <w:jc w:val="left"/>
              <w:rPr>
                <w:rFonts w:cs="Arial"/>
              </w:rPr>
            </w:pPr>
            <w:r w:rsidRPr="007819CA">
              <w:rPr>
                <w:rFonts w:cs="Arial"/>
                <w:b/>
              </w:rPr>
              <w:t>Criterion</w:t>
            </w:r>
          </w:p>
        </w:tc>
        <w:tc>
          <w:tcPr>
            <w:tcW w:w="4253" w:type="dxa"/>
          </w:tcPr>
          <w:p w14:paraId="28EC01C9" w14:textId="726F80C6" w:rsidR="00132755" w:rsidRPr="005E680D" w:rsidRDefault="00132755" w:rsidP="00132755">
            <w:pPr>
              <w:spacing w:line="240" w:lineRule="atLeast"/>
              <w:rPr>
                <w:rFonts w:eastAsia="Times New Roman" w:cs="Arial"/>
                <w:lang w:eastAsia="en-GB"/>
              </w:rPr>
            </w:pPr>
            <w:r w:rsidRPr="007819CA">
              <w:rPr>
                <w:rFonts w:cs="Arial"/>
                <w:b/>
              </w:rPr>
              <w:t xml:space="preserve">Requirement </w:t>
            </w:r>
          </w:p>
        </w:tc>
        <w:tc>
          <w:tcPr>
            <w:tcW w:w="4477" w:type="dxa"/>
          </w:tcPr>
          <w:p w14:paraId="010D575C" w14:textId="613332E1" w:rsidR="00132755" w:rsidRPr="005860FA" w:rsidRDefault="00ED7527" w:rsidP="00ED7527">
            <w:pPr>
              <w:spacing w:before="240" w:after="240" w:line="276" w:lineRule="auto"/>
              <w:ind w:left="37"/>
              <w:contextualSpacing/>
              <w:jc w:val="left"/>
              <w:rPr>
                <w:rFonts w:eastAsia="Times New Roman" w:cs="Arial"/>
                <w:sz w:val="22"/>
                <w:szCs w:val="22"/>
                <w:lang w:eastAsia="en-GB"/>
              </w:rPr>
            </w:pPr>
            <w:r w:rsidRPr="007819CA">
              <w:rPr>
                <w:rFonts w:cs="Arial"/>
                <w:b/>
              </w:rPr>
              <w:t>Text Answer</w:t>
            </w:r>
            <w:r>
              <w:rPr>
                <w:rFonts w:cs="Arial"/>
                <w:b/>
              </w:rPr>
              <w:t xml:space="preserve"> (Select either Yes or No and provide further detail).</w:t>
            </w:r>
          </w:p>
        </w:tc>
        <w:tc>
          <w:tcPr>
            <w:tcW w:w="4390" w:type="dxa"/>
          </w:tcPr>
          <w:p w14:paraId="77DD2801" w14:textId="773A87B8" w:rsidR="00132755" w:rsidRPr="00793E56" w:rsidRDefault="00132755" w:rsidP="00132755">
            <w:pPr>
              <w:pStyle w:val="Heading2"/>
              <w:numPr>
                <w:ilvl w:val="0"/>
                <w:numId w:val="0"/>
              </w:numPr>
              <w:spacing w:line="240" w:lineRule="atLeast"/>
              <w:jc w:val="left"/>
              <w:rPr>
                <w:rFonts w:cs="Arial"/>
              </w:rPr>
            </w:pPr>
            <w:r w:rsidRPr="007819CA">
              <w:rPr>
                <w:rFonts w:cs="Arial"/>
                <w:b/>
              </w:rPr>
              <w:t>Embedded evidence or Reference to evidence files</w:t>
            </w:r>
          </w:p>
        </w:tc>
      </w:tr>
      <w:tr w:rsidR="00793E56" w:rsidRPr="007819CA" w14:paraId="53AEF82A" w14:textId="77777777" w:rsidTr="005E680D">
        <w:trPr>
          <w:cantSplit/>
        </w:trPr>
        <w:tc>
          <w:tcPr>
            <w:tcW w:w="1100" w:type="dxa"/>
            <w:shd w:val="clear" w:color="auto" w:fill="FFFFFF" w:themeFill="background1"/>
          </w:tcPr>
          <w:p w14:paraId="47AF2026" w14:textId="08017781" w:rsidR="00793E56" w:rsidRPr="00591BFF" w:rsidRDefault="005E680D" w:rsidP="006011E3">
            <w:pPr>
              <w:pStyle w:val="Heading2"/>
              <w:numPr>
                <w:ilvl w:val="0"/>
                <w:numId w:val="0"/>
              </w:numPr>
              <w:spacing w:line="240" w:lineRule="atLeast"/>
              <w:jc w:val="left"/>
              <w:rPr>
                <w:rFonts w:cs="Arial"/>
                <w:highlight w:val="yellow"/>
              </w:rPr>
            </w:pPr>
            <w:r w:rsidRPr="005E680D">
              <w:rPr>
                <w:rFonts w:cs="Arial"/>
              </w:rPr>
              <w:t>C4.1</w:t>
            </w:r>
          </w:p>
        </w:tc>
        <w:tc>
          <w:tcPr>
            <w:tcW w:w="4253" w:type="dxa"/>
          </w:tcPr>
          <w:p w14:paraId="557132CA" w14:textId="41B6E79A" w:rsidR="005E680D" w:rsidRPr="005E680D" w:rsidRDefault="005E680D" w:rsidP="00132755">
            <w:pPr>
              <w:spacing w:line="240" w:lineRule="atLeast"/>
              <w:rPr>
                <w:rFonts w:eastAsia="Times New Roman" w:cs="Arial"/>
                <w:lang w:eastAsia="en-GB"/>
              </w:rPr>
            </w:pPr>
            <w:r w:rsidRPr="005E680D">
              <w:rPr>
                <w:rFonts w:eastAsia="Times New Roman" w:cs="Arial"/>
                <w:lang w:eastAsia="en-GB"/>
              </w:rPr>
              <w:t xml:space="preserve">Apartments must be self-contained and secure.  </w:t>
            </w:r>
          </w:p>
          <w:p w14:paraId="5B2994E6" w14:textId="77777777" w:rsidR="00ED7527" w:rsidRDefault="005E680D" w:rsidP="00132755">
            <w:pPr>
              <w:spacing w:before="240" w:line="240" w:lineRule="atLeast"/>
              <w:rPr>
                <w:rFonts w:eastAsia="Times New Roman" w:cs="Arial"/>
                <w:lang w:eastAsia="en-GB"/>
              </w:rPr>
            </w:pPr>
            <w:r w:rsidRPr="005E680D">
              <w:rPr>
                <w:rFonts w:eastAsia="Times New Roman" w:cs="Arial"/>
                <w:lang w:eastAsia="en-GB"/>
              </w:rPr>
              <w:t>Swipe cards for access to different parts of site are considered advantageous, site-wide integrated security systems and multiple-secure apartments are considered optimal.</w:t>
            </w:r>
          </w:p>
          <w:p w14:paraId="24712F78" w14:textId="6D40509E" w:rsidR="00ED7527" w:rsidRPr="00ED7527" w:rsidRDefault="00ED7527" w:rsidP="00132755">
            <w:pPr>
              <w:spacing w:before="240" w:line="240" w:lineRule="atLeast"/>
              <w:rPr>
                <w:rFonts w:eastAsia="Times New Roman" w:cs="Arial"/>
                <w:lang w:eastAsia="en-GB"/>
              </w:rPr>
            </w:pPr>
          </w:p>
        </w:tc>
        <w:tc>
          <w:tcPr>
            <w:tcW w:w="4477" w:type="dxa"/>
          </w:tcPr>
          <w:p w14:paraId="2536C405" w14:textId="77D8721C" w:rsidR="00793E56" w:rsidRPr="00793E56" w:rsidRDefault="00ED7527" w:rsidP="00ED7527">
            <w:pPr>
              <w:spacing w:before="240" w:after="240" w:line="276" w:lineRule="auto"/>
              <w:contextualSpacing/>
              <w:jc w:val="left"/>
              <w:rPr>
                <w:rFonts w:cs="Arial"/>
              </w:rPr>
            </w:pPr>
            <w:r w:rsidRPr="00A5099E">
              <w:rPr>
                <w:rFonts w:cs="Arial"/>
                <w:b/>
                <w:bCs/>
                <w:sz w:val="22"/>
                <w:szCs w:val="22"/>
              </w:rPr>
              <w:t>Yes</w:t>
            </w:r>
            <w:r>
              <w:rPr>
                <w:rFonts w:cs="Arial"/>
                <w:b/>
                <w:bCs/>
                <w:sz w:val="22"/>
                <w:szCs w:val="22"/>
              </w:rPr>
              <w:t xml:space="preserve">  </w:t>
            </w:r>
            <w:r w:rsidRPr="00ED7527">
              <w:rPr>
                <w:rFonts w:cs="Arial"/>
                <w:bCs/>
                <w:sz w:val="28"/>
                <w:szCs w:val="28"/>
              </w:rPr>
              <w:sym w:font="Wingdings" w:char="F0A8"/>
            </w:r>
            <w:r w:rsidRPr="00A5099E">
              <w:rPr>
                <w:rFonts w:cs="Arial"/>
                <w:bCs/>
                <w:sz w:val="22"/>
                <w:szCs w:val="22"/>
              </w:rPr>
              <w:t xml:space="preserve"> </w:t>
            </w:r>
            <w:r>
              <w:rPr>
                <w:rFonts w:cs="Arial"/>
                <w:bCs/>
                <w:sz w:val="22"/>
                <w:szCs w:val="22"/>
              </w:rPr>
              <w:t xml:space="preserve">   </w:t>
            </w:r>
            <w:r w:rsidRPr="00A5099E">
              <w:rPr>
                <w:rFonts w:cs="Arial"/>
                <w:b/>
                <w:bCs/>
                <w:sz w:val="22"/>
                <w:szCs w:val="22"/>
              </w:rPr>
              <w:t>No</w:t>
            </w:r>
            <w:r>
              <w:rPr>
                <w:rFonts w:cs="Arial"/>
                <w:b/>
                <w:bCs/>
                <w:sz w:val="22"/>
                <w:szCs w:val="22"/>
              </w:rPr>
              <w:t xml:space="preserve">  </w:t>
            </w:r>
            <w:r w:rsidRPr="00ED7527">
              <w:rPr>
                <w:rFonts w:cs="Arial"/>
                <w:bCs/>
                <w:sz w:val="28"/>
                <w:szCs w:val="28"/>
              </w:rPr>
              <w:sym w:font="Wingdings" w:char="F0A8"/>
            </w:r>
            <w:r w:rsidR="005860FA" w:rsidRPr="005860FA">
              <w:rPr>
                <w:rFonts w:eastAsia="Times New Roman" w:cs="Arial"/>
                <w:sz w:val="22"/>
                <w:szCs w:val="22"/>
                <w:lang w:eastAsia="en-GB"/>
              </w:rPr>
              <w:t xml:space="preserve"> </w:t>
            </w:r>
          </w:p>
        </w:tc>
        <w:tc>
          <w:tcPr>
            <w:tcW w:w="4390" w:type="dxa"/>
          </w:tcPr>
          <w:p w14:paraId="410ABAD9" w14:textId="77777777" w:rsidR="00793E56" w:rsidRPr="00793E56" w:rsidRDefault="00793E56" w:rsidP="006011E3">
            <w:pPr>
              <w:pStyle w:val="Heading2"/>
              <w:numPr>
                <w:ilvl w:val="0"/>
                <w:numId w:val="0"/>
              </w:numPr>
              <w:spacing w:line="240" w:lineRule="atLeast"/>
              <w:jc w:val="left"/>
              <w:rPr>
                <w:rFonts w:cs="Arial"/>
              </w:rPr>
            </w:pPr>
          </w:p>
        </w:tc>
      </w:tr>
      <w:tr w:rsidR="00793E56" w:rsidRPr="007819CA" w14:paraId="7F1490E5" w14:textId="77777777" w:rsidTr="00FB7E43">
        <w:trPr>
          <w:cantSplit/>
        </w:trPr>
        <w:tc>
          <w:tcPr>
            <w:tcW w:w="1100" w:type="dxa"/>
          </w:tcPr>
          <w:p w14:paraId="6859B1C6" w14:textId="55EE4AB3" w:rsidR="00591BFF" w:rsidRPr="00132755" w:rsidRDefault="00132755" w:rsidP="006011E3">
            <w:pPr>
              <w:pStyle w:val="Heading2"/>
              <w:numPr>
                <w:ilvl w:val="0"/>
                <w:numId w:val="0"/>
              </w:numPr>
              <w:spacing w:line="240" w:lineRule="atLeast"/>
              <w:jc w:val="left"/>
              <w:rPr>
                <w:rFonts w:cs="Arial"/>
              </w:rPr>
            </w:pPr>
            <w:r w:rsidRPr="00132755">
              <w:rPr>
                <w:rFonts w:cs="Arial"/>
              </w:rPr>
              <w:t>C4.5</w:t>
            </w:r>
          </w:p>
        </w:tc>
        <w:tc>
          <w:tcPr>
            <w:tcW w:w="4253" w:type="dxa"/>
          </w:tcPr>
          <w:p w14:paraId="351B9FC4" w14:textId="77777777" w:rsidR="00793E56" w:rsidRDefault="00132755" w:rsidP="006011E3">
            <w:pPr>
              <w:pStyle w:val="Heading2"/>
              <w:numPr>
                <w:ilvl w:val="0"/>
                <w:numId w:val="0"/>
              </w:numPr>
              <w:spacing w:line="240" w:lineRule="atLeast"/>
              <w:jc w:val="left"/>
              <w:rPr>
                <w:rFonts w:cs="Arial"/>
              </w:rPr>
            </w:pPr>
            <w:r w:rsidRPr="00132755">
              <w:rPr>
                <w:rFonts w:cs="Arial"/>
              </w:rPr>
              <w:t>Complies with current fire regulations</w:t>
            </w:r>
            <w:r>
              <w:rPr>
                <w:rFonts w:cs="Arial"/>
              </w:rPr>
              <w:t>.</w:t>
            </w:r>
          </w:p>
          <w:p w14:paraId="5405E44D" w14:textId="3D7A0EA5" w:rsidR="00ED7527" w:rsidRPr="00591BFF" w:rsidRDefault="00ED7527" w:rsidP="006011E3">
            <w:pPr>
              <w:pStyle w:val="Heading2"/>
              <w:numPr>
                <w:ilvl w:val="0"/>
                <w:numId w:val="0"/>
              </w:numPr>
              <w:spacing w:line="240" w:lineRule="atLeast"/>
              <w:jc w:val="left"/>
              <w:rPr>
                <w:rFonts w:cs="Arial"/>
                <w:highlight w:val="yellow"/>
              </w:rPr>
            </w:pPr>
          </w:p>
        </w:tc>
        <w:tc>
          <w:tcPr>
            <w:tcW w:w="4477" w:type="dxa"/>
          </w:tcPr>
          <w:p w14:paraId="011442FB" w14:textId="7FCCFDE9" w:rsidR="00793E56" w:rsidRPr="00793E56" w:rsidRDefault="00ED7527" w:rsidP="006011E3">
            <w:pPr>
              <w:pStyle w:val="Heading2"/>
              <w:numPr>
                <w:ilvl w:val="0"/>
                <w:numId w:val="0"/>
              </w:numPr>
              <w:spacing w:line="240" w:lineRule="atLeast"/>
              <w:jc w:val="left"/>
              <w:rPr>
                <w:rFonts w:cs="Arial"/>
              </w:rPr>
            </w:pPr>
            <w:r w:rsidRPr="00A5099E">
              <w:rPr>
                <w:rFonts w:cs="Arial"/>
                <w:b/>
                <w:bCs/>
                <w:sz w:val="22"/>
                <w:szCs w:val="22"/>
              </w:rPr>
              <w:t>Yes</w:t>
            </w:r>
            <w:r>
              <w:rPr>
                <w:rFonts w:cs="Arial"/>
                <w:b/>
                <w:bCs/>
                <w:sz w:val="22"/>
                <w:szCs w:val="22"/>
              </w:rPr>
              <w:t xml:space="preserve">  </w:t>
            </w:r>
            <w:r w:rsidRPr="00ED7527">
              <w:rPr>
                <w:rFonts w:cs="Arial"/>
                <w:bCs/>
                <w:sz w:val="28"/>
                <w:szCs w:val="28"/>
              </w:rPr>
              <w:sym w:font="Wingdings" w:char="F0A8"/>
            </w:r>
            <w:r w:rsidRPr="00A5099E">
              <w:rPr>
                <w:rFonts w:cs="Arial"/>
                <w:bCs/>
                <w:sz w:val="22"/>
                <w:szCs w:val="22"/>
              </w:rPr>
              <w:t xml:space="preserve"> </w:t>
            </w:r>
            <w:r>
              <w:rPr>
                <w:rFonts w:cs="Arial"/>
                <w:bCs/>
                <w:sz w:val="22"/>
                <w:szCs w:val="22"/>
              </w:rPr>
              <w:t xml:space="preserve">   </w:t>
            </w:r>
            <w:r w:rsidRPr="00A5099E">
              <w:rPr>
                <w:rFonts w:cs="Arial"/>
                <w:b/>
                <w:bCs/>
                <w:sz w:val="22"/>
                <w:szCs w:val="22"/>
              </w:rPr>
              <w:t>No</w:t>
            </w:r>
            <w:r>
              <w:rPr>
                <w:rFonts w:cs="Arial"/>
                <w:b/>
                <w:bCs/>
                <w:sz w:val="22"/>
                <w:szCs w:val="22"/>
              </w:rPr>
              <w:t xml:space="preserve">  </w:t>
            </w:r>
            <w:r w:rsidRPr="00ED7527">
              <w:rPr>
                <w:rFonts w:cs="Arial"/>
                <w:bCs/>
                <w:sz w:val="28"/>
                <w:szCs w:val="28"/>
              </w:rPr>
              <w:sym w:font="Wingdings" w:char="F0A8"/>
            </w:r>
          </w:p>
        </w:tc>
        <w:tc>
          <w:tcPr>
            <w:tcW w:w="4390" w:type="dxa"/>
          </w:tcPr>
          <w:p w14:paraId="015A44F8" w14:textId="77777777" w:rsidR="00793E56" w:rsidRPr="00793E56" w:rsidRDefault="00793E56" w:rsidP="006011E3">
            <w:pPr>
              <w:pStyle w:val="Heading2"/>
              <w:numPr>
                <w:ilvl w:val="0"/>
                <w:numId w:val="0"/>
              </w:numPr>
              <w:spacing w:line="240" w:lineRule="atLeast"/>
              <w:jc w:val="left"/>
              <w:rPr>
                <w:rFonts w:cs="Arial"/>
              </w:rPr>
            </w:pPr>
          </w:p>
        </w:tc>
      </w:tr>
      <w:tr w:rsidR="00793E56" w:rsidRPr="007819CA" w14:paraId="3B0C1641" w14:textId="77777777" w:rsidTr="00FB7E43">
        <w:trPr>
          <w:cantSplit/>
        </w:trPr>
        <w:tc>
          <w:tcPr>
            <w:tcW w:w="1100" w:type="dxa"/>
          </w:tcPr>
          <w:p w14:paraId="5947F8A9" w14:textId="62AD9287" w:rsidR="00591BFF" w:rsidRPr="00132755" w:rsidRDefault="00132755" w:rsidP="006011E3">
            <w:pPr>
              <w:pStyle w:val="Heading2"/>
              <w:numPr>
                <w:ilvl w:val="0"/>
                <w:numId w:val="0"/>
              </w:numPr>
              <w:spacing w:line="240" w:lineRule="atLeast"/>
              <w:jc w:val="left"/>
              <w:rPr>
                <w:rFonts w:cs="Arial"/>
              </w:rPr>
            </w:pPr>
            <w:r w:rsidRPr="00132755">
              <w:rPr>
                <w:rFonts w:cs="Arial"/>
              </w:rPr>
              <w:t>C4.7</w:t>
            </w:r>
          </w:p>
        </w:tc>
        <w:tc>
          <w:tcPr>
            <w:tcW w:w="4253" w:type="dxa"/>
          </w:tcPr>
          <w:p w14:paraId="0BEFE7DB" w14:textId="77777777" w:rsidR="00793E56" w:rsidRDefault="00132755" w:rsidP="006011E3">
            <w:pPr>
              <w:pStyle w:val="Heading2"/>
              <w:numPr>
                <w:ilvl w:val="0"/>
                <w:numId w:val="0"/>
              </w:numPr>
              <w:spacing w:line="240" w:lineRule="atLeast"/>
              <w:jc w:val="left"/>
              <w:rPr>
                <w:rFonts w:cs="Arial"/>
              </w:rPr>
            </w:pPr>
            <w:r w:rsidRPr="00132755">
              <w:rPr>
                <w:rFonts w:cs="Arial"/>
              </w:rPr>
              <w:t>The provider must be able to provide insurance policies.</w:t>
            </w:r>
          </w:p>
          <w:p w14:paraId="391B5D10" w14:textId="783D1B68" w:rsidR="00ED7527" w:rsidRPr="00132755" w:rsidRDefault="00ED7527" w:rsidP="006011E3">
            <w:pPr>
              <w:pStyle w:val="Heading2"/>
              <w:numPr>
                <w:ilvl w:val="0"/>
                <w:numId w:val="0"/>
              </w:numPr>
              <w:spacing w:line="240" w:lineRule="atLeast"/>
              <w:jc w:val="left"/>
              <w:rPr>
                <w:rFonts w:cs="Arial"/>
                <w:highlight w:val="yellow"/>
              </w:rPr>
            </w:pPr>
          </w:p>
        </w:tc>
        <w:tc>
          <w:tcPr>
            <w:tcW w:w="4477" w:type="dxa"/>
          </w:tcPr>
          <w:p w14:paraId="69CDF757" w14:textId="0D9E74D5" w:rsidR="00793E56" w:rsidRPr="00793E56" w:rsidRDefault="00ED7527" w:rsidP="006011E3">
            <w:pPr>
              <w:pStyle w:val="Heading2"/>
              <w:numPr>
                <w:ilvl w:val="0"/>
                <w:numId w:val="0"/>
              </w:numPr>
              <w:spacing w:line="240" w:lineRule="atLeast"/>
              <w:jc w:val="left"/>
              <w:rPr>
                <w:rFonts w:cs="Arial"/>
              </w:rPr>
            </w:pPr>
            <w:r w:rsidRPr="00A5099E">
              <w:rPr>
                <w:rFonts w:cs="Arial"/>
                <w:b/>
                <w:bCs/>
                <w:sz w:val="22"/>
                <w:szCs w:val="22"/>
              </w:rPr>
              <w:t>Yes</w:t>
            </w:r>
            <w:r>
              <w:rPr>
                <w:rFonts w:cs="Arial"/>
                <w:b/>
                <w:bCs/>
                <w:sz w:val="22"/>
                <w:szCs w:val="22"/>
              </w:rPr>
              <w:t xml:space="preserve">  </w:t>
            </w:r>
            <w:r w:rsidRPr="00ED7527">
              <w:rPr>
                <w:rFonts w:cs="Arial"/>
                <w:bCs/>
                <w:sz w:val="28"/>
                <w:szCs w:val="28"/>
              </w:rPr>
              <w:sym w:font="Wingdings" w:char="F0A8"/>
            </w:r>
            <w:r w:rsidRPr="00A5099E">
              <w:rPr>
                <w:rFonts w:cs="Arial"/>
                <w:bCs/>
                <w:sz w:val="22"/>
                <w:szCs w:val="22"/>
              </w:rPr>
              <w:t xml:space="preserve"> </w:t>
            </w:r>
            <w:r>
              <w:rPr>
                <w:rFonts w:cs="Arial"/>
                <w:bCs/>
                <w:sz w:val="22"/>
                <w:szCs w:val="22"/>
              </w:rPr>
              <w:t xml:space="preserve">   </w:t>
            </w:r>
            <w:r w:rsidRPr="00A5099E">
              <w:rPr>
                <w:rFonts w:cs="Arial"/>
                <w:b/>
                <w:bCs/>
                <w:sz w:val="22"/>
                <w:szCs w:val="22"/>
              </w:rPr>
              <w:t>No</w:t>
            </w:r>
            <w:r>
              <w:rPr>
                <w:rFonts w:cs="Arial"/>
                <w:b/>
                <w:bCs/>
                <w:sz w:val="22"/>
                <w:szCs w:val="22"/>
              </w:rPr>
              <w:t xml:space="preserve">  </w:t>
            </w:r>
            <w:r w:rsidRPr="00ED7527">
              <w:rPr>
                <w:rFonts w:cs="Arial"/>
                <w:bCs/>
                <w:sz w:val="28"/>
                <w:szCs w:val="28"/>
              </w:rPr>
              <w:sym w:font="Wingdings" w:char="F0A8"/>
            </w:r>
          </w:p>
        </w:tc>
        <w:tc>
          <w:tcPr>
            <w:tcW w:w="4390" w:type="dxa"/>
          </w:tcPr>
          <w:p w14:paraId="1D96BE37" w14:textId="77777777" w:rsidR="00793E56" w:rsidRPr="00793E56" w:rsidRDefault="00793E56" w:rsidP="006011E3">
            <w:pPr>
              <w:pStyle w:val="Heading2"/>
              <w:numPr>
                <w:ilvl w:val="0"/>
                <w:numId w:val="0"/>
              </w:numPr>
              <w:spacing w:line="240" w:lineRule="atLeast"/>
              <w:jc w:val="left"/>
              <w:rPr>
                <w:rFonts w:cs="Arial"/>
              </w:rPr>
            </w:pPr>
          </w:p>
        </w:tc>
      </w:tr>
    </w:tbl>
    <w:p w14:paraId="07B02DF3" w14:textId="77777777" w:rsidR="000777C4" w:rsidRPr="00EE57C8" w:rsidRDefault="000777C4" w:rsidP="00132755">
      <w:pPr>
        <w:pStyle w:val="MRNumberedHeading1"/>
        <w:numPr>
          <w:ilvl w:val="0"/>
          <w:numId w:val="0"/>
        </w:numPr>
        <w:jc w:val="both"/>
      </w:pPr>
    </w:p>
    <w:sectPr w:rsidR="000777C4" w:rsidRPr="00EE57C8" w:rsidSect="006962CC">
      <w:footerReference w:type="default" r:id="rId13"/>
      <w:footerReference w:type="first" r:id="rId14"/>
      <w:pgSz w:w="16840" w:h="11907" w:orient="landscape" w:code="9"/>
      <w:pgMar w:top="851"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7496" w14:textId="77777777" w:rsidR="00B473F2" w:rsidRDefault="00B473F2" w:rsidP="00C82318">
      <w:r>
        <w:separator/>
      </w:r>
    </w:p>
  </w:endnote>
  <w:endnote w:type="continuationSeparator" w:id="0">
    <w:p w14:paraId="06DBC427" w14:textId="77777777" w:rsidR="00B473F2" w:rsidRDefault="00B473F2"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808439"/>
      <w:docPartObj>
        <w:docPartGallery w:val="Page Numbers (Bottom of Page)"/>
        <w:docPartUnique/>
      </w:docPartObj>
    </w:sdtPr>
    <w:sdtEndPr>
      <w:rPr>
        <w:noProof/>
      </w:rPr>
    </w:sdtEndPr>
    <w:sdtContent>
      <w:p w14:paraId="25F1F415" w14:textId="47890867" w:rsidR="006962CC" w:rsidRDefault="006962CC">
        <w:pPr>
          <w:pStyle w:val="Footer"/>
        </w:pPr>
        <w:r>
          <w:fldChar w:fldCharType="begin"/>
        </w:r>
        <w:r>
          <w:instrText xml:space="preserve"> PAGE   \* MERGEFORMAT </w:instrText>
        </w:r>
        <w:r>
          <w:fldChar w:fldCharType="separate"/>
        </w:r>
        <w:r>
          <w:rPr>
            <w:noProof/>
          </w:rPr>
          <w:t>2</w:t>
        </w:r>
        <w:r>
          <w:rPr>
            <w:noProof/>
          </w:rPr>
          <w:fldChar w:fldCharType="end"/>
        </w:r>
      </w:p>
    </w:sdtContent>
  </w:sdt>
  <w:p w14:paraId="7F3662CF" w14:textId="77777777" w:rsidR="00B473F2" w:rsidRDefault="00B473F2"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667902"/>
      <w:docPartObj>
        <w:docPartGallery w:val="Page Numbers (Bottom of Page)"/>
        <w:docPartUnique/>
      </w:docPartObj>
    </w:sdtPr>
    <w:sdtEndPr>
      <w:rPr>
        <w:noProof/>
      </w:rPr>
    </w:sdtEndPr>
    <w:sdtContent>
      <w:p w14:paraId="22BABF0E" w14:textId="4A026FBB" w:rsidR="006962CC" w:rsidRDefault="006962CC">
        <w:pPr>
          <w:pStyle w:val="Footer"/>
        </w:pPr>
        <w:r>
          <w:fldChar w:fldCharType="begin"/>
        </w:r>
        <w:r>
          <w:instrText xml:space="preserve"> PAGE   \* MERGEFORMAT </w:instrText>
        </w:r>
        <w:r>
          <w:fldChar w:fldCharType="separate"/>
        </w:r>
        <w:r>
          <w:rPr>
            <w:noProof/>
          </w:rPr>
          <w:t>1</w:t>
        </w:r>
        <w:r>
          <w:rPr>
            <w:noProof/>
          </w:rPr>
          <w:fldChar w:fldCharType="end"/>
        </w:r>
      </w:p>
    </w:sdtContent>
  </w:sdt>
  <w:p w14:paraId="596C16FD" w14:textId="77777777" w:rsidR="006962CC" w:rsidRDefault="00696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791716"/>
      <w:docPartObj>
        <w:docPartGallery w:val="Page Numbers (Bottom of Page)"/>
        <w:docPartUnique/>
      </w:docPartObj>
    </w:sdtPr>
    <w:sdtEndPr>
      <w:rPr>
        <w:noProof/>
      </w:rPr>
    </w:sdtEndPr>
    <w:sdtContent>
      <w:p w14:paraId="437763F8" w14:textId="627096B1" w:rsidR="006962CC" w:rsidRDefault="006962CC">
        <w:pPr>
          <w:pStyle w:val="Footer"/>
        </w:pPr>
        <w:r>
          <w:fldChar w:fldCharType="begin"/>
        </w:r>
        <w:r>
          <w:instrText xml:space="preserve"> PAGE   \* MERGEFORMAT </w:instrText>
        </w:r>
        <w:r>
          <w:fldChar w:fldCharType="separate"/>
        </w:r>
        <w:r>
          <w:rPr>
            <w:noProof/>
          </w:rPr>
          <w:t>5</w:t>
        </w:r>
        <w:r>
          <w:rPr>
            <w:noProof/>
          </w:rPr>
          <w:fldChar w:fldCharType="end"/>
        </w:r>
      </w:p>
    </w:sdtContent>
  </w:sdt>
  <w:p w14:paraId="4D4F4D89" w14:textId="77777777" w:rsidR="00B473F2" w:rsidRDefault="00B473F2"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815592"/>
      <w:docPartObj>
        <w:docPartGallery w:val="Page Numbers (Bottom of Page)"/>
        <w:docPartUnique/>
      </w:docPartObj>
    </w:sdtPr>
    <w:sdtEndPr>
      <w:rPr>
        <w:noProof/>
      </w:rPr>
    </w:sdtEndPr>
    <w:sdtContent>
      <w:p w14:paraId="4CA951EB" w14:textId="421EA923" w:rsidR="006962CC" w:rsidRDefault="006962CC">
        <w:pPr>
          <w:pStyle w:val="Footer"/>
        </w:pPr>
        <w:r>
          <w:fldChar w:fldCharType="begin"/>
        </w:r>
        <w:r>
          <w:instrText xml:space="preserve"> PAGE   \* MERGEFORMAT </w:instrText>
        </w:r>
        <w:r>
          <w:fldChar w:fldCharType="separate"/>
        </w:r>
        <w:r>
          <w:rPr>
            <w:noProof/>
          </w:rPr>
          <w:t>4</w:t>
        </w:r>
        <w:r>
          <w:rPr>
            <w:noProof/>
          </w:rPr>
          <w:fldChar w:fldCharType="end"/>
        </w:r>
      </w:p>
    </w:sdtContent>
  </w:sdt>
  <w:p w14:paraId="6B1AC0D4" w14:textId="77777777" w:rsidR="00B473F2" w:rsidRDefault="00B47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7F77" w14:textId="77777777" w:rsidR="00B473F2" w:rsidRDefault="00B473F2" w:rsidP="00C82318">
      <w:r>
        <w:separator/>
      </w:r>
    </w:p>
  </w:footnote>
  <w:footnote w:type="continuationSeparator" w:id="0">
    <w:p w14:paraId="12B8F078" w14:textId="77777777" w:rsidR="00B473F2" w:rsidRDefault="00B473F2" w:rsidP="00C8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A029A9"/>
    <w:multiLevelType w:val="hybridMultilevel"/>
    <w:tmpl w:val="C678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15:restartNumberingAfterBreak="0">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11A40716"/>
    <w:multiLevelType w:val="hybridMultilevel"/>
    <w:tmpl w:val="D83C3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26725A4"/>
    <w:multiLevelType w:val="hybridMultilevel"/>
    <w:tmpl w:val="9EC0A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13EA2E6B"/>
    <w:multiLevelType w:val="hybridMultilevel"/>
    <w:tmpl w:val="B9768706"/>
    <w:lvl w:ilvl="0" w:tplc="6B0E552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2"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A604E3"/>
    <w:multiLevelType w:val="multilevel"/>
    <w:tmpl w:val="7CF408AE"/>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6" w15:restartNumberingAfterBreak="0">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6A060A5"/>
    <w:multiLevelType w:val="hybridMultilevel"/>
    <w:tmpl w:val="BF9EA4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15:restartNumberingAfterBreak="0">
    <w:nsid w:val="47716F80"/>
    <w:multiLevelType w:val="hybridMultilevel"/>
    <w:tmpl w:val="6DF4B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F76F20"/>
    <w:multiLevelType w:val="hybridMultilevel"/>
    <w:tmpl w:val="E1622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F7F0E1A"/>
    <w:multiLevelType w:val="hybridMultilevel"/>
    <w:tmpl w:val="6B88DAE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3" w15:restartNumberingAfterBreak="0">
    <w:nsid w:val="51433C2A"/>
    <w:multiLevelType w:val="hybridMultilevel"/>
    <w:tmpl w:val="6980E9D8"/>
    <w:lvl w:ilvl="0" w:tplc="940640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8E025B"/>
    <w:multiLevelType w:val="hybridMultilevel"/>
    <w:tmpl w:val="D888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15:restartNumberingAfterBreak="0">
    <w:nsid w:val="5D8051CD"/>
    <w:multiLevelType w:val="hybridMultilevel"/>
    <w:tmpl w:val="E2D6AC6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30"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3D8197A"/>
    <w:multiLevelType w:val="hybridMultilevel"/>
    <w:tmpl w:val="2E68A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3" w15:restartNumberingAfterBreak="0">
    <w:nsid w:val="673E101A"/>
    <w:multiLevelType w:val="hybridMultilevel"/>
    <w:tmpl w:val="C924FDFC"/>
    <w:lvl w:ilvl="0" w:tplc="30628A52">
      <w:start w:val="1"/>
      <w:numFmt w:val="upperLetter"/>
      <w:lvlText w:val="7. %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163596"/>
    <w:multiLevelType w:val="hybridMultilevel"/>
    <w:tmpl w:val="908854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7"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414865313">
    <w:abstractNumId w:val="7"/>
  </w:num>
  <w:num w:numId="2" w16cid:durableId="986010049">
    <w:abstractNumId w:val="5"/>
  </w:num>
  <w:num w:numId="3" w16cid:durableId="597643433">
    <w:abstractNumId w:val="18"/>
  </w:num>
  <w:num w:numId="4" w16cid:durableId="1250429770">
    <w:abstractNumId w:val="21"/>
  </w:num>
  <w:num w:numId="5" w16cid:durableId="2024744532">
    <w:abstractNumId w:val="21"/>
  </w:num>
  <w:num w:numId="6" w16cid:durableId="2122411138">
    <w:abstractNumId w:val="3"/>
  </w:num>
  <w:num w:numId="7" w16cid:durableId="2072652070">
    <w:abstractNumId w:val="11"/>
  </w:num>
  <w:num w:numId="8" w16cid:durableId="1307665335">
    <w:abstractNumId w:val="29"/>
  </w:num>
  <w:num w:numId="9" w16cid:durableId="129633924">
    <w:abstractNumId w:val="0"/>
  </w:num>
  <w:num w:numId="10" w16cid:durableId="1861817744">
    <w:abstractNumId w:val="35"/>
  </w:num>
  <w:num w:numId="11" w16cid:durableId="1722365569">
    <w:abstractNumId w:val="25"/>
  </w:num>
  <w:num w:numId="12" w16cid:durableId="1088573351">
    <w:abstractNumId w:val="26"/>
  </w:num>
  <w:num w:numId="13" w16cid:durableId="771243476">
    <w:abstractNumId w:val="32"/>
  </w:num>
  <w:num w:numId="14" w16cid:durableId="1922057750">
    <w:abstractNumId w:val="9"/>
  </w:num>
  <w:num w:numId="15" w16cid:durableId="725950761">
    <w:abstractNumId w:val="12"/>
  </w:num>
  <w:num w:numId="16" w16cid:durableId="1222986152">
    <w:abstractNumId w:val="36"/>
  </w:num>
  <w:num w:numId="17" w16cid:durableId="752550882">
    <w:abstractNumId w:val="15"/>
  </w:num>
  <w:num w:numId="18" w16cid:durableId="1228568003">
    <w:abstractNumId w:val="30"/>
  </w:num>
  <w:num w:numId="19" w16cid:durableId="1454792436">
    <w:abstractNumId w:val="2"/>
  </w:num>
  <w:num w:numId="20" w16cid:durableId="1968047824">
    <w:abstractNumId w:val="4"/>
  </w:num>
  <w:num w:numId="21" w16cid:durableId="1473525906">
    <w:abstractNumId w:val="16"/>
  </w:num>
  <w:num w:numId="22" w16cid:durableId="1720977535">
    <w:abstractNumId w:val="28"/>
  </w:num>
  <w:num w:numId="23" w16cid:durableId="158736709">
    <w:abstractNumId w:val="14"/>
  </w:num>
  <w:num w:numId="24" w16cid:durableId="16226828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4168">
    <w:abstractNumId w:val="37"/>
  </w:num>
  <w:num w:numId="26" w16cid:durableId="15331134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6249586">
    <w:abstractNumId w:val="6"/>
  </w:num>
  <w:num w:numId="28" w16cid:durableId="1316300409">
    <w:abstractNumId w:val="24"/>
  </w:num>
  <w:num w:numId="29" w16cid:durableId="475924350">
    <w:abstractNumId w:val="8"/>
  </w:num>
  <w:num w:numId="30" w16cid:durableId="1579289403">
    <w:abstractNumId w:val="19"/>
  </w:num>
  <w:num w:numId="31" w16cid:durableId="550963853">
    <w:abstractNumId w:val="13"/>
  </w:num>
  <w:num w:numId="32" w16cid:durableId="321734299">
    <w:abstractNumId w:val="33"/>
  </w:num>
  <w:num w:numId="33" w16cid:durableId="380445039">
    <w:abstractNumId w:val="34"/>
  </w:num>
  <w:num w:numId="34" w16cid:durableId="1573737796">
    <w:abstractNumId w:val="27"/>
  </w:num>
  <w:num w:numId="35" w16cid:durableId="500857797">
    <w:abstractNumId w:val="14"/>
  </w:num>
  <w:num w:numId="36" w16cid:durableId="1910578886">
    <w:abstractNumId w:val="1"/>
  </w:num>
  <w:num w:numId="37" w16cid:durableId="773020737">
    <w:abstractNumId w:val="17"/>
  </w:num>
  <w:num w:numId="38" w16cid:durableId="1679961792">
    <w:abstractNumId w:val="14"/>
  </w:num>
  <w:num w:numId="39" w16cid:durableId="321813907">
    <w:abstractNumId w:val="23"/>
  </w:num>
  <w:num w:numId="40" w16cid:durableId="485703187">
    <w:abstractNumId w:val="21"/>
  </w:num>
  <w:num w:numId="41" w16cid:durableId="1514108657">
    <w:abstractNumId w:val="10"/>
  </w:num>
  <w:num w:numId="42" w16cid:durableId="1122921285">
    <w:abstractNumId w:val="31"/>
  </w:num>
  <w:num w:numId="43" w16cid:durableId="1790006699">
    <w:abstractNumId w:val="20"/>
  </w:num>
  <w:num w:numId="44" w16cid:durableId="121565505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85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52A2"/>
    <w:rsid w:val="00007458"/>
    <w:rsid w:val="00007C8C"/>
    <w:rsid w:val="00010DCA"/>
    <w:rsid w:val="00017AD9"/>
    <w:rsid w:val="000226A1"/>
    <w:rsid w:val="000236E6"/>
    <w:rsid w:val="00030477"/>
    <w:rsid w:val="00030FC3"/>
    <w:rsid w:val="000320FF"/>
    <w:rsid w:val="000354F5"/>
    <w:rsid w:val="00036C7D"/>
    <w:rsid w:val="00040181"/>
    <w:rsid w:val="00041261"/>
    <w:rsid w:val="00041C11"/>
    <w:rsid w:val="0005222A"/>
    <w:rsid w:val="00053672"/>
    <w:rsid w:val="00060F58"/>
    <w:rsid w:val="000627AD"/>
    <w:rsid w:val="00065291"/>
    <w:rsid w:val="00067E3D"/>
    <w:rsid w:val="00070790"/>
    <w:rsid w:val="00076883"/>
    <w:rsid w:val="00076CFE"/>
    <w:rsid w:val="000777C4"/>
    <w:rsid w:val="000800FA"/>
    <w:rsid w:val="00081B88"/>
    <w:rsid w:val="000831C0"/>
    <w:rsid w:val="00083AC5"/>
    <w:rsid w:val="000849EC"/>
    <w:rsid w:val="00087CBF"/>
    <w:rsid w:val="00094EC7"/>
    <w:rsid w:val="00097408"/>
    <w:rsid w:val="000974B1"/>
    <w:rsid w:val="000A0DF7"/>
    <w:rsid w:val="000A0E53"/>
    <w:rsid w:val="000A1883"/>
    <w:rsid w:val="000A4844"/>
    <w:rsid w:val="000B1075"/>
    <w:rsid w:val="000B31A2"/>
    <w:rsid w:val="000C031E"/>
    <w:rsid w:val="000C6A13"/>
    <w:rsid w:val="000C7354"/>
    <w:rsid w:val="000D1451"/>
    <w:rsid w:val="000D5CAA"/>
    <w:rsid w:val="000D7C50"/>
    <w:rsid w:val="000E0132"/>
    <w:rsid w:val="000E07E4"/>
    <w:rsid w:val="000E189B"/>
    <w:rsid w:val="000E363E"/>
    <w:rsid w:val="000E408B"/>
    <w:rsid w:val="000E4811"/>
    <w:rsid w:val="000E5634"/>
    <w:rsid w:val="000E56A8"/>
    <w:rsid w:val="000E5C37"/>
    <w:rsid w:val="000E7C13"/>
    <w:rsid w:val="000F79D6"/>
    <w:rsid w:val="0010037F"/>
    <w:rsid w:val="001039C4"/>
    <w:rsid w:val="00105BDB"/>
    <w:rsid w:val="001065C5"/>
    <w:rsid w:val="00112B59"/>
    <w:rsid w:val="00113020"/>
    <w:rsid w:val="00116860"/>
    <w:rsid w:val="001215FE"/>
    <w:rsid w:val="0012295A"/>
    <w:rsid w:val="001302A7"/>
    <w:rsid w:val="00131271"/>
    <w:rsid w:val="00132755"/>
    <w:rsid w:val="001338B0"/>
    <w:rsid w:val="00134E47"/>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76BE3"/>
    <w:rsid w:val="00184371"/>
    <w:rsid w:val="00193011"/>
    <w:rsid w:val="001930C3"/>
    <w:rsid w:val="00194490"/>
    <w:rsid w:val="001945BD"/>
    <w:rsid w:val="001A0407"/>
    <w:rsid w:val="001A0E3F"/>
    <w:rsid w:val="001A3B2A"/>
    <w:rsid w:val="001A504D"/>
    <w:rsid w:val="001A5DF8"/>
    <w:rsid w:val="001A786B"/>
    <w:rsid w:val="001B1C55"/>
    <w:rsid w:val="001B25EC"/>
    <w:rsid w:val="001B5F4F"/>
    <w:rsid w:val="001B7E88"/>
    <w:rsid w:val="001C30BB"/>
    <w:rsid w:val="001C4CA0"/>
    <w:rsid w:val="001C747B"/>
    <w:rsid w:val="001D0C3D"/>
    <w:rsid w:val="001D1FC8"/>
    <w:rsid w:val="001D268B"/>
    <w:rsid w:val="001D5911"/>
    <w:rsid w:val="001D79DD"/>
    <w:rsid w:val="001E27EC"/>
    <w:rsid w:val="001E5F7F"/>
    <w:rsid w:val="001E7C74"/>
    <w:rsid w:val="001E7D3C"/>
    <w:rsid w:val="001F110F"/>
    <w:rsid w:val="001F2B85"/>
    <w:rsid w:val="001F3352"/>
    <w:rsid w:val="001F37D7"/>
    <w:rsid w:val="00200E60"/>
    <w:rsid w:val="00203270"/>
    <w:rsid w:val="00204EF0"/>
    <w:rsid w:val="0020513D"/>
    <w:rsid w:val="00210AD3"/>
    <w:rsid w:val="002110DD"/>
    <w:rsid w:val="00211D34"/>
    <w:rsid w:val="002151AE"/>
    <w:rsid w:val="00220C70"/>
    <w:rsid w:val="002228D9"/>
    <w:rsid w:val="00223555"/>
    <w:rsid w:val="00223569"/>
    <w:rsid w:val="002236C5"/>
    <w:rsid w:val="00223A3D"/>
    <w:rsid w:val="00223F6E"/>
    <w:rsid w:val="0022652F"/>
    <w:rsid w:val="0022707C"/>
    <w:rsid w:val="002273F5"/>
    <w:rsid w:val="00231397"/>
    <w:rsid w:val="00235829"/>
    <w:rsid w:val="0023694C"/>
    <w:rsid w:val="00236A55"/>
    <w:rsid w:val="002413F2"/>
    <w:rsid w:val="0024476E"/>
    <w:rsid w:val="002449D5"/>
    <w:rsid w:val="00246C62"/>
    <w:rsid w:val="002471B4"/>
    <w:rsid w:val="00247F0F"/>
    <w:rsid w:val="00250427"/>
    <w:rsid w:val="0025200C"/>
    <w:rsid w:val="0025300A"/>
    <w:rsid w:val="0025411E"/>
    <w:rsid w:val="002556D8"/>
    <w:rsid w:val="00257686"/>
    <w:rsid w:val="00257EF9"/>
    <w:rsid w:val="0026116A"/>
    <w:rsid w:val="00262D1B"/>
    <w:rsid w:val="0026326E"/>
    <w:rsid w:val="002651E8"/>
    <w:rsid w:val="00270180"/>
    <w:rsid w:val="002705A5"/>
    <w:rsid w:val="002734C0"/>
    <w:rsid w:val="002741B5"/>
    <w:rsid w:val="0027505F"/>
    <w:rsid w:val="00276E1B"/>
    <w:rsid w:val="00277BB6"/>
    <w:rsid w:val="002820AF"/>
    <w:rsid w:val="0028393A"/>
    <w:rsid w:val="00286232"/>
    <w:rsid w:val="002869D0"/>
    <w:rsid w:val="00287298"/>
    <w:rsid w:val="00287614"/>
    <w:rsid w:val="00287834"/>
    <w:rsid w:val="00296E12"/>
    <w:rsid w:val="002A718A"/>
    <w:rsid w:val="002A73DD"/>
    <w:rsid w:val="002B2762"/>
    <w:rsid w:val="002B3866"/>
    <w:rsid w:val="002B7BAF"/>
    <w:rsid w:val="002C0B25"/>
    <w:rsid w:val="002C1FFB"/>
    <w:rsid w:val="002C28D2"/>
    <w:rsid w:val="002C56F6"/>
    <w:rsid w:val="002C6631"/>
    <w:rsid w:val="002D22D4"/>
    <w:rsid w:val="002D2E91"/>
    <w:rsid w:val="002D35EC"/>
    <w:rsid w:val="002E072D"/>
    <w:rsid w:val="002E0D88"/>
    <w:rsid w:val="002E1DD8"/>
    <w:rsid w:val="002E22B8"/>
    <w:rsid w:val="002E2E62"/>
    <w:rsid w:val="002F1591"/>
    <w:rsid w:val="002F18DD"/>
    <w:rsid w:val="002F23DC"/>
    <w:rsid w:val="002F4080"/>
    <w:rsid w:val="003003CB"/>
    <w:rsid w:val="00302870"/>
    <w:rsid w:val="00305302"/>
    <w:rsid w:val="00305D5B"/>
    <w:rsid w:val="0030746C"/>
    <w:rsid w:val="00307758"/>
    <w:rsid w:val="00311BD5"/>
    <w:rsid w:val="003219DA"/>
    <w:rsid w:val="00322A20"/>
    <w:rsid w:val="003273D3"/>
    <w:rsid w:val="003318CA"/>
    <w:rsid w:val="00334102"/>
    <w:rsid w:val="00334F1A"/>
    <w:rsid w:val="003369CD"/>
    <w:rsid w:val="00337F61"/>
    <w:rsid w:val="0034181A"/>
    <w:rsid w:val="00343763"/>
    <w:rsid w:val="00345B84"/>
    <w:rsid w:val="00345E83"/>
    <w:rsid w:val="00345F38"/>
    <w:rsid w:val="00347CA3"/>
    <w:rsid w:val="003549F4"/>
    <w:rsid w:val="0035766D"/>
    <w:rsid w:val="00362AE0"/>
    <w:rsid w:val="00366F30"/>
    <w:rsid w:val="003702BE"/>
    <w:rsid w:val="0038098B"/>
    <w:rsid w:val="00390E8B"/>
    <w:rsid w:val="003A031F"/>
    <w:rsid w:val="003A0A98"/>
    <w:rsid w:val="003A0D57"/>
    <w:rsid w:val="003A1D39"/>
    <w:rsid w:val="003A1E3E"/>
    <w:rsid w:val="003A2543"/>
    <w:rsid w:val="003A5CAB"/>
    <w:rsid w:val="003B0F3B"/>
    <w:rsid w:val="003B55E3"/>
    <w:rsid w:val="003B7C51"/>
    <w:rsid w:val="003B7E1D"/>
    <w:rsid w:val="003C35CA"/>
    <w:rsid w:val="003C3C19"/>
    <w:rsid w:val="003D6B24"/>
    <w:rsid w:val="003E082E"/>
    <w:rsid w:val="003E1425"/>
    <w:rsid w:val="003E3276"/>
    <w:rsid w:val="003E3454"/>
    <w:rsid w:val="003E3EE7"/>
    <w:rsid w:val="004010FB"/>
    <w:rsid w:val="00401301"/>
    <w:rsid w:val="00401FF0"/>
    <w:rsid w:val="004164C8"/>
    <w:rsid w:val="00416503"/>
    <w:rsid w:val="004218E3"/>
    <w:rsid w:val="004230E7"/>
    <w:rsid w:val="004251F8"/>
    <w:rsid w:val="00425400"/>
    <w:rsid w:val="004270D9"/>
    <w:rsid w:val="00430158"/>
    <w:rsid w:val="00440317"/>
    <w:rsid w:val="004411D8"/>
    <w:rsid w:val="00453A99"/>
    <w:rsid w:val="00456FE6"/>
    <w:rsid w:val="00457D9A"/>
    <w:rsid w:val="00461A05"/>
    <w:rsid w:val="0046577D"/>
    <w:rsid w:val="00465EF9"/>
    <w:rsid w:val="004736F8"/>
    <w:rsid w:val="004834F5"/>
    <w:rsid w:val="00486F32"/>
    <w:rsid w:val="004900DB"/>
    <w:rsid w:val="00490EBA"/>
    <w:rsid w:val="00491808"/>
    <w:rsid w:val="004934D5"/>
    <w:rsid w:val="00496B53"/>
    <w:rsid w:val="004A6B74"/>
    <w:rsid w:val="004B0EAD"/>
    <w:rsid w:val="004B1A24"/>
    <w:rsid w:val="004B6544"/>
    <w:rsid w:val="004C3605"/>
    <w:rsid w:val="004C3B98"/>
    <w:rsid w:val="004C58D8"/>
    <w:rsid w:val="004D1477"/>
    <w:rsid w:val="004D33A7"/>
    <w:rsid w:val="004E11C3"/>
    <w:rsid w:val="004E1ABD"/>
    <w:rsid w:val="004E5165"/>
    <w:rsid w:val="004E51D1"/>
    <w:rsid w:val="004E71FF"/>
    <w:rsid w:val="004E775C"/>
    <w:rsid w:val="004F02F9"/>
    <w:rsid w:val="004F391B"/>
    <w:rsid w:val="00503965"/>
    <w:rsid w:val="00503BB6"/>
    <w:rsid w:val="00504CAC"/>
    <w:rsid w:val="00504FA1"/>
    <w:rsid w:val="00506756"/>
    <w:rsid w:val="0051368C"/>
    <w:rsid w:val="00520787"/>
    <w:rsid w:val="005207B7"/>
    <w:rsid w:val="00523CAB"/>
    <w:rsid w:val="0052567D"/>
    <w:rsid w:val="005275E6"/>
    <w:rsid w:val="005308BB"/>
    <w:rsid w:val="00533CB2"/>
    <w:rsid w:val="0053546C"/>
    <w:rsid w:val="00541CDA"/>
    <w:rsid w:val="00547486"/>
    <w:rsid w:val="00550EFF"/>
    <w:rsid w:val="00556A0A"/>
    <w:rsid w:val="00557DBA"/>
    <w:rsid w:val="00561F1C"/>
    <w:rsid w:val="00562597"/>
    <w:rsid w:val="00562B64"/>
    <w:rsid w:val="00565F96"/>
    <w:rsid w:val="00570C7F"/>
    <w:rsid w:val="005717F4"/>
    <w:rsid w:val="00573BC5"/>
    <w:rsid w:val="00581A29"/>
    <w:rsid w:val="00585872"/>
    <w:rsid w:val="00585FA5"/>
    <w:rsid w:val="005860FA"/>
    <w:rsid w:val="00586837"/>
    <w:rsid w:val="00591BFF"/>
    <w:rsid w:val="005957B2"/>
    <w:rsid w:val="005A16A5"/>
    <w:rsid w:val="005A1CC2"/>
    <w:rsid w:val="005A2E47"/>
    <w:rsid w:val="005A2EA3"/>
    <w:rsid w:val="005A53CA"/>
    <w:rsid w:val="005A5713"/>
    <w:rsid w:val="005A5EF5"/>
    <w:rsid w:val="005A7AD6"/>
    <w:rsid w:val="005B39A7"/>
    <w:rsid w:val="005B4FA2"/>
    <w:rsid w:val="005B59B7"/>
    <w:rsid w:val="005C16F0"/>
    <w:rsid w:val="005C2D8B"/>
    <w:rsid w:val="005C423B"/>
    <w:rsid w:val="005C47BD"/>
    <w:rsid w:val="005C55FB"/>
    <w:rsid w:val="005C5973"/>
    <w:rsid w:val="005C64CE"/>
    <w:rsid w:val="005D52ED"/>
    <w:rsid w:val="005D7098"/>
    <w:rsid w:val="005E10B8"/>
    <w:rsid w:val="005E16C4"/>
    <w:rsid w:val="005E195E"/>
    <w:rsid w:val="005E4E9D"/>
    <w:rsid w:val="005E680D"/>
    <w:rsid w:val="005E7402"/>
    <w:rsid w:val="005F18CF"/>
    <w:rsid w:val="005F3F33"/>
    <w:rsid w:val="005F42C5"/>
    <w:rsid w:val="005F4C9F"/>
    <w:rsid w:val="00600BCE"/>
    <w:rsid w:val="00601937"/>
    <w:rsid w:val="006032F2"/>
    <w:rsid w:val="00603452"/>
    <w:rsid w:val="00603A0D"/>
    <w:rsid w:val="00610AC8"/>
    <w:rsid w:val="00611712"/>
    <w:rsid w:val="00612B4A"/>
    <w:rsid w:val="00623252"/>
    <w:rsid w:val="00631612"/>
    <w:rsid w:val="00636468"/>
    <w:rsid w:val="00637C62"/>
    <w:rsid w:val="00643075"/>
    <w:rsid w:val="0064464B"/>
    <w:rsid w:val="00645517"/>
    <w:rsid w:val="00646263"/>
    <w:rsid w:val="00647144"/>
    <w:rsid w:val="00647ADF"/>
    <w:rsid w:val="006501D8"/>
    <w:rsid w:val="0065066E"/>
    <w:rsid w:val="00651438"/>
    <w:rsid w:val="00651B8A"/>
    <w:rsid w:val="00652792"/>
    <w:rsid w:val="006534CF"/>
    <w:rsid w:val="00653DCC"/>
    <w:rsid w:val="006550B3"/>
    <w:rsid w:val="006705FE"/>
    <w:rsid w:val="006856A7"/>
    <w:rsid w:val="00690AAF"/>
    <w:rsid w:val="0069159F"/>
    <w:rsid w:val="00692B07"/>
    <w:rsid w:val="00693E67"/>
    <w:rsid w:val="00694024"/>
    <w:rsid w:val="006962CC"/>
    <w:rsid w:val="00696981"/>
    <w:rsid w:val="006A3BFB"/>
    <w:rsid w:val="006A7F8F"/>
    <w:rsid w:val="006B3EFA"/>
    <w:rsid w:val="006B54D6"/>
    <w:rsid w:val="006B60E4"/>
    <w:rsid w:val="006C09AA"/>
    <w:rsid w:val="006C158D"/>
    <w:rsid w:val="006C1E7E"/>
    <w:rsid w:val="006C6F4A"/>
    <w:rsid w:val="006D186C"/>
    <w:rsid w:val="006D2CD0"/>
    <w:rsid w:val="006D312E"/>
    <w:rsid w:val="006E2D76"/>
    <w:rsid w:val="006E3892"/>
    <w:rsid w:val="006E500B"/>
    <w:rsid w:val="006E7E7E"/>
    <w:rsid w:val="006F4A5B"/>
    <w:rsid w:val="006F6ABF"/>
    <w:rsid w:val="006F782D"/>
    <w:rsid w:val="0070095E"/>
    <w:rsid w:val="0070356D"/>
    <w:rsid w:val="00703A4B"/>
    <w:rsid w:val="00706A06"/>
    <w:rsid w:val="0071468F"/>
    <w:rsid w:val="00721F4F"/>
    <w:rsid w:val="00727643"/>
    <w:rsid w:val="007301E9"/>
    <w:rsid w:val="00730C14"/>
    <w:rsid w:val="007347A5"/>
    <w:rsid w:val="0073556F"/>
    <w:rsid w:val="00740710"/>
    <w:rsid w:val="00740C0F"/>
    <w:rsid w:val="00742A8D"/>
    <w:rsid w:val="00746CCF"/>
    <w:rsid w:val="00746F94"/>
    <w:rsid w:val="00750F40"/>
    <w:rsid w:val="00751259"/>
    <w:rsid w:val="0075474E"/>
    <w:rsid w:val="0075483B"/>
    <w:rsid w:val="007724D1"/>
    <w:rsid w:val="007779DB"/>
    <w:rsid w:val="007819CA"/>
    <w:rsid w:val="007829E9"/>
    <w:rsid w:val="00785747"/>
    <w:rsid w:val="00785D65"/>
    <w:rsid w:val="00785DDF"/>
    <w:rsid w:val="00791CF0"/>
    <w:rsid w:val="0079332F"/>
    <w:rsid w:val="00793530"/>
    <w:rsid w:val="00793E56"/>
    <w:rsid w:val="007956EF"/>
    <w:rsid w:val="007A3602"/>
    <w:rsid w:val="007A41C9"/>
    <w:rsid w:val="007A4F56"/>
    <w:rsid w:val="007B03E7"/>
    <w:rsid w:val="007B1E69"/>
    <w:rsid w:val="007B2282"/>
    <w:rsid w:val="007B3481"/>
    <w:rsid w:val="007B6206"/>
    <w:rsid w:val="007B74E1"/>
    <w:rsid w:val="007C0526"/>
    <w:rsid w:val="007C198C"/>
    <w:rsid w:val="007C2F2F"/>
    <w:rsid w:val="007C364A"/>
    <w:rsid w:val="007C36C6"/>
    <w:rsid w:val="007C3AE6"/>
    <w:rsid w:val="007D7562"/>
    <w:rsid w:val="007E1147"/>
    <w:rsid w:val="007E124C"/>
    <w:rsid w:val="007E269D"/>
    <w:rsid w:val="007E379F"/>
    <w:rsid w:val="007F5F02"/>
    <w:rsid w:val="007F7739"/>
    <w:rsid w:val="0080781D"/>
    <w:rsid w:val="00807CF7"/>
    <w:rsid w:val="00811FA0"/>
    <w:rsid w:val="00814588"/>
    <w:rsid w:val="00815813"/>
    <w:rsid w:val="00816028"/>
    <w:rsid w:val="00824926"/>
    <w:rsid w:val="00824E99"/>
    <w:rsid w:val="00825FC5"/>
    <w:rsid w:val="008306CC"/>
    <w:rsid w:val="00830FE1"/>
    <w:rsid w:val="00831204"/>
    <w:rsid w:val="00831521"/>
    <w:rsid w:val="008347D9"/>
    <w:rsid w:val="0083677A"/>
    <w:rsid w:val="008371D6"/>
    <w:rsid w:val="008413F3"/>
    <w:rsid w:val="00844254"/>
    <w:rsid w:val="00846B8F"/>
    <w:rsid w:val="008523D8"/>
    <w:rsid w:val="00852A24"/>
    <w:rsid w:val="00852C8E"/>
    <w:rsid w:val="008543D2"/>
    <w:rsid w:val="00861604"/>
    <w:rsid w:val="00863629"/>
    <w:rsid w:val="0087001B"/>
    <w:rsid w:val="00871C8E"/>
    <w:rsid w:val="008731E8"/>
    <w:rsid w:val="00873854"/>
    <w:rsid w:val="00874EA8"/>
    <w:rsid w:val="00876C2C"/>
    <w:rsid w:val="008824CC"/>
    <w:rsid w:val="008852C8"/>
    <w:rsid w:val="0088639D"/>
    <w:rsid w:val="00891FFA"/>
    <w:rsid w:val="00893339"/>
    <w:rsid w:val="00895473"/>
    <w:rsid w:val="00897556"/>
    <w:rsid w:val="0089780F"/>
    <w:rsid w:val="008A00B3"/>
    <w:rsid w:val="008A56A2"/>
    <w:rsid w:val="008B0CA8"/>
    <w:rsid w:val="008B0FCE"/>
    <w:rsid w:val="008B2936"/>
    <w:rsid w:val="008D2128"/>
    <w:rsid w:val="008D3217"/>
    <w:rsid w:val="008E2B30"/>
    <w:rsid w:val="008E363A"/>
    <w:rsid w:val="008E6BB3"/>
    <w:rsid w:val="008E6EC7"/>
    <w:rsid w:val="008E7E5A"/>
    <w:rsid w:val="008E7F55"/>
    <w:rsid w:val="008F25B4"/>
    <w:rsid w:val="008F3D2C"/>
    <w:rsid w:val="008F6885"/>
    <w:rsid w:val="008F79E8"/>
    <w:rsid w:val="00901017"/>
    <w:rsid w:val="00905CAE"/>
    <w:rsid w:val="00911444"/>
    <w:rsid w:val="00912243"/>
    <w:rsid w:val="00914926"/>
    <w:rsid w:val="009158CB"/>
    <w:rsid w:val="0092512E"/>
    <w:rsid w:val="0092538F"/>
    <w:rsid w:val="0092698E"/>
    <w:rsid w:val="0093337B"/>
    <w:rsid w:val="009349DC"/>
    <w:rsid w:val="00935045"/>
    <w:rsid w:val="009353CA"/>
    <w:rsid w:val="009464EA"/>
    <w:rsid w:val="0095006A"/>
    <w:rsid w:val="00951656"/>
    <w:rsid w:val="00951B7E"/>
    <w:rsid w:val="00953B6C"/>
    <w:rsid w:val="00955490"/>
    <w:rsid w:val="00955E7B"/>
    <w:rsid w:val="009570B6"/>
    <w:rsid w:val="00957880"/>
    <w:rsid w:val="0095789C"/>
    <w:rsid w:val="0096561D"/>
    <w:rsid w:val="009675E1"/>
    <w:rsid w:val="00970FAC"/>
    <w:rsid w:val="009719DE"/>
    <w:rsid w:val="0097584E"/>
    <w:rsid w:val="00982C42"/>
    <w:rsid w:val="009852C1"/>
    <w:rsid w:val="00986ACE"/>
    <w:rsid w:val="00986C82"/>
    <w:rsid w:val="00990CF5"/>
    <w:rsid w:val="00993534"/>
    <w:rsid w:val="009A32E3"/>
    <w:rsid w:val="009A3E29"/>
    <w:rsid w:val="009A5AE5"/>
    <w:rsid w:val="009A6B8A"/>
    <w:rsid w:val="009B12C4"/>
    <w:rsid w:val="009B2110"/>
    <w:rsid w:val="009B2F74"/>
    <w:rsid w:val="009B4115"/>
    <w:rsid w:val="009C2CBB"/>
    <w:rsid w:val="009C4CA5"/>
    <w:rsid w:val="009C5E46"/>
    <w:rsid w:val="009D5F0B"/>
    <w:rsid w:val="009D7244"/>
    <w:rsid w:val="009E25A6"/>
    <w:rsid w:val="009E35A9"/>
    <w:rsid w:val="009E4D46"/>
    <w:rsid w:val="009F2165"/>
    <w:rsid w:val="009F7574"/>
    <w:rsid w:val="009F79AA"/>
    <w:rsid w:val="00A04307"/>
    <w:rsid w:val="00A109FC"/>
    <w:rsid w:val="00A14C3B"/>
    <w:rsid w:val="00A15ADC"/>
    <w:rsid w:val="00A21DFB"/>
    <w:rsid w:val="00A242B7"/>
    <w:rsid w:val="00A2631B"/>
    <w:rsid w:val="00A30764"/>
    <w:rsid w:val="00A3127A"/>
    <w:rsid w:val="00A432D4"/>
    <w:rsid w:val="00A4489A"/>
    <w:rsid w:val="00A51144"/>
    <w:rsid w:val="00A52A19"/>
    <w:rsid w:val="00A53B21"/>
    <w:rsid w:val="00A54843"/>
    <w:rsid w:val="00A57D02"/>
    <w:rsid w:val="00A60BD1"/>
    <w:rsid w:val="00A62099"/>
    <w:rsid w:val="00A64384"/>
    <w:rsid w:val="00A6558E"/>
    <w:rsid w:val="00A66B5D"/>
    <w:rsid w:val="00A7044C"/>
    <w:rsid w:val="00A740CF"/>
    <w:rsid w:val="00A7423D"/>
    <w:rsid w:val="00A77338"/>
    <w:rsid w:val="00A80F52"/>
    <w:rsid w:val="00A813B2"/>
    <w:rsid w:val="00A858C9"/>
    <w:rsid w:val="00A93755"/>
    <w:rsid w:val="00A93A32"/>
    <w:rsid w:val="00A9537F"/>
    <w:rsid w:val="00AA2C15"/>
    <w:rsid w:val="00AA3CCC"/>
    <w:rsid w:val="00AA402D"/>
    <w:rsid w:val="00AA56AE"/>
    <w:rsid w:val="00AB7050"/>
    <w:rsid w:val="00AC00C5"/>
    <w:rsid w:val="00AC10C4"/>
    <w:rsid w:val="00AD0C96"/>
    <w:rsid w:val="00AD14A4"/>
    <w:rsid w:val="00AD3446"/>
    <w:rsid w:val="00AD4DB1"/>
    <w:rsid w:val="00AE18C1"/>
    <w:rsid w:val="00AE4ABC"/>
    <w:rsid w:val="00AE4D69"/>
    <w:rsid w:val="00AE7ABC"/>
    <w:rsid w:val="00AF18DC"/>
    <w:rsid w:val="00AF3418"/>
    <w:rsid w:val="00AF3925"/>
    <w:rsid w:val="00AF5CF2"/>
    <w:rsid w:val="00AF6234"/>
    <w:rsid w:val="00B00C70"/>
    <w:rsid w:val="00B02442"/>
    <w:rsid w:val="00B10404"/>
    <w:rsid w:val="00B12F1E"/>
    <w:rsid w:val="00B30006"/>
    <w:rsid w:val="00B33B1E"/>
    <w:rsid w:val="00B33EB1"/>
    <w:rsid w:val="00B44457"/>
    <w:rsid w:val="00B44E25"/>
    <w:rsid w:val="00B45130"/>
    <w:rsid w:val="00B46DA5"/>
    <w:rsid w:val="00B471B3"/>
    <w:rsid w:val="00B473F2"/>
    <w:rsid w:val="00B50EAD"/>
    <w:rsid w:val="00B51C48"/>
    <w:rsid w:val="00B61061"/>
    <w:rsid w:val="00B667F9"/>
    <w:rsid w:val="00B80A50"/>
    <w:rsid w:val="00B853EE"/>
    <w:rsid w:val="00B863A2"/>
    <w:rsid w:val="00B97D75"/>
    <w:rsid w:val="00BA0984"/>
    <w:rsid w:val="00BA09A1"/>
    <w:rsid w:val="00BA0AB7"/>
    <w:rsid w:val="00BA173E"/>
    <w:rsid w:val="00BA1850"/>
    <w:rsid w:val="00BB03F9"/>
    <w:rsid w:val="00BB233A"/>
    <w:rsid w:val="00BB3E28"/>
    <w:rsid w:val="00BB42B2"/>
    <w:rsid w:val="00BC096F"/>
    <w:rsid w:val="00BC2A7C"/>
    <w:rsid w:val="00BC39C2"/>
    <w:rsid w:val="00BC5E86"/>
    <w:rsid w:val="00BD09FF"/>
    <w:rsid w:val="00BD1F42"/>
    <w:rsid w:val="00BD2C5B"/>
    <w:rsid w:val="00BD4D8C"/>
    <w:rsid w:val="00BD53EA"/>
    <w:rsid w:val="00BD5DCC"/>
    <w:rsid w:val="00BE0FBA"/>
    <w:rsid w:val="00BE10FD"/>
    <w:rsid w:val="00BE1B11"/>
    <w:rsid w:val="00BE38AA"/>
    <w:rsid w:val="00BE3F9E"/>
    <w:rsid w:val="00BE4069"/>
    <w:rsid w:val="00BE6503"/>
    <w:rsid w:val="00BF22E3"/>
    <w:rsid w:val="00BF396F"/>
    <w:rsid w:val="00BF48A1"/>
    <w:rsid w:val="00BF698B"/>
    <w:rsid w:val="00C03863"/>
    <w:rsid w:val="00C06438"/>
    <w:rsid w:val="00C07130"/>
    <w:rsid w:val="00C12200"/>
    <w:rsid w:val="00C12C7F"/>
    <w:rsid w:val="00C1440D"/>
    <w:rsid w:val="00C14AA9"/>
    <w:rsid w:val="00C14D48"/>
    <w:rsid w:val="00C2061F"/>
    <w:rsid w:val="00C23B02"/>
    <w:rsid w:val="00C259A7"/>
    <w:rsid w:val="00C261A8"/>
    <w:rsid w:val="00C26BAF"/>
    <w:rsid w:val="00C27CC2"/>
    <w:rsid w:val="00C30389"/>
    <w:rsid w:val="00C34D42"/>
    <w:rsid w:val="00C4191F"/>
    <w:rsid w:val="00C41E96"/>
    <w:rsid w:val="00C45A8E"/>
    <w:rsid w:val="00C45B3B"/>
    <w:rsid w:val="00C50E44"/>
    <w:rsid w:val="00C52D6B"/>
    <w:rsid w:val="00C571B3"/>
    <w:rsid w:val="00C573A4"/>
    <w:rsid w:val="00C577E6"/>
    <w:rsid w:val="00C66EE9"/>
    <w:rsid w:val="00C7276F"/>
    <w:rsid w:val="00C76F69"/>
    <w:rsid w:val="00C77F13"/>
    <w:rsid w:val="00C80692"/>
    <w:rsid w:val="00C81A31"/>
    <w:rsid w:val="00C82318"/>
    <w:rsid w:val="00C863F5"/>
    <w:rsid w:val="00C9108B"/>
    <w:rsid w:val="00C92F81"/>
    <w:rsid w:val="00C949F0"/>
    <w:rsid w:val="00C95CD4"/>
    <w:rsid w:val="00CA690D"/>
    <w:rsid w:val="00CA6C8A"/>
    <w:rsid w:val="00CA7535"/>
    <w:rsid w:val="00CB1B63"/>
    <w:rsid w:val="00CB59C3"/>
    <w:rsid w:val="00CC15CC"/>
    <w:rsid w:val="00CC2B5A"/>
    <w:rsid w:val="00CC3915"/>
    <w:rsid w:val="00CC4072"/>
    <w:rsid w:val="00CC6A3C"/>
    <w:rsid w:val="00CD1C9B"/>
    <w:rsid w:val="00CD6046"/>
    <w:rsid w:val="00CD62B6"/>
    <w:rsid w:val="00CD778C"/>
    <w:rsid w:val="00CE008A"/>
    <w:rsid w:val="00CE0819"/>
    <w:rsid w:val="00CE133E"/>
    <w:rsid w:val="00CE2251"/>
    <w:rsid w:val="00CE2FEF"/>
    <w:rsid w:val="00CE369C"/>
    <w:rsid w:val="00CE4B87"/>
    <w:rsid w:val="00CE66B9"/>
    <w:rsid w:val="00CF2278"/>
    <w:rsid w:val="00CF3319"/>
    <w:rsid w:val="00CF3813"/>
    <w:rsid w:val="00CF3C3F"/>
    <w:rsid w:val="00CF5955"/>
    <w:rsid w:val="00CF60B2"/>
    <w:rsid w:val="00CF6718"/>
    <w:rsid w:val="00CF6B32"/>
    <w:rsid w:val="00CF72F4"/>
    <w:rsid w:val="00D02E69"/>
    <w:rsid w:val="00D10514"/>
    <w:rsid w:val="00D11BC1"/>
    <w:rsid w:val="00D12469"/>
    <w:rsid w:val="00D146E1"/>
    <w:rsid w:val="00D27579"/>
    <w:rsid w:val="00D27683"/>
    <w:rsid w:val="00D3206D"/>
    <w:rsid w:val="00D3489C"/>
    <w:rsid w:val="00D375C0"/>
    <w:rsid w:val="00D4251F"/>
    <w:rsid w:val="00D433DF"/>
    <w:rsid w:val="00D64977"/>
    <w:rsid w:val="00D64EA9"/>
    <w:rsid w:val="00D66B01"/>
    <w:rsid w:val="00D82A34"/>
    <w:rsid w:val="00D92C7C"/>
    <w:rsid w:val="00D938CE"/>
    <w:rsid w:val="00D94390"/>
    <w:rsid w:val="00D944E3"/>
    <w:rsid w:val="00D94FBD"/>
    <w:rsid w:val="00D9565A"/>
    <w:rsid w:val="00DA07F4"/>
    <w:rsid w:val="00DA1E23"/>
    <w:rsid w:val="00DA7146"/>
    <w:rsid w:val="00DB5CBF"/>
    <w:rsid w:val="00DB6EAC"/>
    <w:rsid w:val="00DC0F21"/>
    <w:rsid w:val="00DC3206"/>
    <w:rsid w:val="00DC6E9A"/>
    <w:rsid w:val="00DD43AB"/>
    <w:rsid w:val="00DD5A7F"/>
    <w:rsid w:val="00DE4147"/>
    <w:rsid w:val="00DE48E3"/>
    <w:rsid w:val="00DE4917"/>
    <w:rsid w:val="00DE4A99"/>
    <w:rsid w:val="00DE6938"/>
    <w:rsid w:val="00DE72A1"/>
    <w:rsid w:val="00DE7630"/>
    <w:rsid w:val="00DE7A8C"/>
    <w:rsid w:val="00DF2836"/>
    <w:rsid w:val="00DF5E45"/>
    <w:rsid w:val="00DF6087"/>
    <w:rsid w:val="00DF7567"/>
    <w:rsid w:val="00E015A3"/>
    <w:rsid w:val="00E02618"/>
    <w:rsid w:val="00E0262D"/>
    <w:rsid w:val="00E02FBA"/>
    <w:rsid w:val="00E0408F"/>
    <w:rsid w:val="00E17A66"/>
    <w:rsid w:val="00E20603"/>
    <w:rsid w:val="00E2328D"/>
    <w:rsid w:val="00E23574"/>
    <w:rsid w:val="00E271B9"/>
    <w:rsid w:val="00E27AC2"/>
    <w:rsid w:val="00E30C8C"/>
    <w:rsid w:val="00E32EFF"/>
    <w:rsid w:val="00E335DF"/>
    <w:rsid w:val="00E35A17"/>
    <w:rsid w:val="00E37725"/>
    <w:rsid w:val="00E41C42"/>
    <w:rsid w:val="00E427D8"/>
    <w:rsid w:val="00E43AB8"/>
    <w:rsid w:val="00E47F1B"/>
    <w:rsid w:val="00E50C43"/>
    <w:rsid w:val="00E51E85"/>
    <w:rsid w:val="00E5394A"/>
    <w:rsid w:val="00E5640E"/>
    <w:rsid w:val="00E56C05"/>
    <w:rsid w:val="00E56F27"/>
    <w:rsid w:val="00E62354"/>
    <w:rsid w:val="00E6253E"/>
    <w:rsid w:val="00E6376E"/>
    <w:rsid w:val="00E64C52"/>
    <w:rsid w:val="00E66D1F"/>
    <w:rsid w:val="00E67223"/>
    <w:rsid w:val="00E67376"/>
    <w:rsid w:val="00E6774E"/>
    <w:rsid w:val="00E7163F"/>
    <w:rsid w:val="00E71A83"/>
    <w:rsid w:val="00E82493"/>
    <w:rsid w:val="00E84011"/>
    <w:rsid w:val="00E84532"/>
    <w:rsid w:val="00E85257"/>
    <w:rsid w:val="00E852D8"/>
    <w:rsid w:val="00E85470"/>
    <w:rsid w:val="00E9322B"/>
    <w:rsid w:val="00E93328"/>
    <w:rsid w:val="00E9451F"/>
    <w:rsid w:val="00E9460D"/>
    <w:rsid w:val="00E95B41"/>
    <w:rsid w:val="00E971AF"/>
    <w:rsid w:val="00E975F0"/>
    <w:rsid w:val="00EA15AE"/>
    <w:rsid w:val="00EA3E9E"/>
    <w:rsid w:val="00EA7D29"/>
    <w:rsid w:val="00EB00F8"/>
    <w:rsid w:val="00EB4FD8"/>
    <w:rsid w:val="00EC0064"/>
    <w:rsid w:val="00ED025F"/>
    <w:rsid w:val="00ED0968"/>
    <w:rsid w:val="00ED2376"/>
    <w:rsid w:val="00ED4669"/>
    <w:rsid w:val="00ED745E"/>
    <w:rsid w:val="00ED7527"/>
    <w:rsid w:val="00EE2543"/>
    <w:rsid w:val="00EE3A88"/>
    <w:rsid w:val="00EE3E27"/>
    <w:rsid w:val="00EE5E83"/>
    <w:rsid w:val="00EE5EB0"/>
    <w:rsid w:val="00EE5FAC"/>
    <w:rsid w:val="00EF19F5"/>
    <w:rsid w:val="00EF6D74"/>
    <w:rsid w:val="00EF71DD"/>
    <w:rsid w:val="00F00FE7"/>
    <w:rsid w:val="00F01BA9"/>
    <w:rsid w:val="00F02C90"/>
    <w:rsid w:val="00F03443"/>
    <w:rsid w:val="00F102F0"/>
    <w:rsid w:val="00F10ACE"/>
    <w:rsid w:val="00F204D3"/>
    <w:rsid w:val="00F21947"/>
    <w:rsid w:val="00F23ECD"/>
    <w:rsid w:val="00F24035"/>
    <w:rsid w:val="00F256F3"/>
    <w:rsid w:val="00F269B7"/>
    <w:rsid w:val="00F30D1D"/>
    <w:rsid w:val="00F3175D"/>
    <w:rsid w:val="00F35E09"/>
    <w:rsid w:val="00F36F19"/>
    <w:rsid w:val="00F36FE2"/>
    <w:rsid w:val="00F370BE"/>
    <w:rsid w:val="00F4540C"/>
    <w:rsid w:val="00F5045A"/>
    <w:rsid w:val="00F53CC3"/>
    <w:rsid w:val="00F54160"/>
    <w:rsid w:val="00F54543"/>
    <w:rsid w:val="00F6415F"/>
    <w:rsid w:val="00F64183"/>
    <w:rsid w:val="00F70121"/>
    <w:rsid w:val="00F7166A"/>
    <w:rsid w:val="00F721F3"/>
    <w:rsid w:val="00F72447"/>
    <w:rsid w:val="00F72C04"/>
    <w:rsid w:val="00F73857"/>
    <w:rsid w:val="00F76258"/>
    <w:rsid w:val="00F77A11"/>
    <w:rsid w:val="00F80535"/>
    <w:rsid w:val="00F81325"/>
    <w:rsid w:val="00F821A1"/>
    <w:rsid w:val="00F85C8C"/>
    <w:rsid w:val="00F867C8"/>
    <w:rsid w:val="00F91289"/>
    <w:rsid w:val="00F91F7B"/>
    <w:rsid w:val="00F92753"/>
    <w:rsid w:val="00F95B5F"/>
    <w:rsid w:val="00F977E8"/>
    <w:rsid w:val="00FA1419"/>
    <w:rsid w:val="00FA38C8"/>
    <w:rsid w:val="00FA504A"/>
    <w:rsid w:val="00FA6C22"/>
    <w:rsid w:val="00FB0878"/>
    <w:rsid w:val="00FB21E9"/>
    <w:rsid w:val="00FB2FE9"/>
    <w:rsid w:val="00FB6821"/>
    <w:rsid w:val="00FB6FA0"/>
    <w:rsid w:val="00FB7E43"/>
    <w:rsid w:val="00FC24F6"/>
    <w:rsid w:val="00FC39E4"/>
    <w:rsid w:val="00FC5B4D"/>
    <w:rsid w:val="00FD597F"/>
    <w:rsid w:val="00FD6702"/>
    <w:rsid w:val="00FD68D3"/>
    <w:rsid w:val="00FE07BA"/>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93D2F1"/>
  <w15:docId w15:val="{5B5BF9FD-F244-4BC6-BB3A-E3B83D18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A5713"/>
    <w:pPr>
      <w:tabs>
        <w:tab w:val="left" w:pos="1418"/>
        <w:tab w:val="right" w:leader="dot" w:pos="9061"/>
      </w:tabs>
      <w:spacing w:after="0" w:line="240" w:lineRule="atLeast"/>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table" w:styleId="MediumShading1-Accent1">
    <w:name w:val="Medium Shading 1 Accent 1"/>
    <w:basedOn w:val="TableNormal"/>
    <w:uiPriority w:val="63"/>
    <w:rsid w:val="000E4811"/>
    <w:pPr>
      <w:spacing w:after="0"/>
    </w:pPr>
    <w:rPr>
      <w:rFonts w:ascii="Times New Roman" w:eastAsia="Times New Roman" w:hAnsi="Times New Roman" w:cs="Times New Roman"/>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32245">
      <w:bodyDiv w:val="1"/>
      <w:marLeft w:val="0"/>
      <w:marRight w:val="0"/>
      <w:marTop w:val="0"/>
      <w:marBottom w:val="0"/>
      <w:divBdr>
        <w:top w:val="none" w:sz="0" w:space="0" w:color="auto"/>
        <w:left w:val="none" w:sz="0" w:space="0" w:color="auto"/>
        <w:bottom w:val="none" w:sz="0" w:space="0" w:color="auto"/>
        <w:right w:val="none" w:sz="0" w:space="0" w:color="auto"/>
      </w:divBdr>
    </w:div>
    <w:div w:id="269509824">
      <w:bodyDiv w:val="1"/>
      <w:marLeft w:val="0"/>
      <w:marRight w:val="0"/>
      <w:marTop w:val="0"/>
      <w:marBottom w:val="0"/>
      <w:divBdr>
        <w:top w:val="none" w:sz="0" w:space="0" w:color="auto"/>
        <w:left w:val="none" w:sz="0" w:space="0" w:color="auto"/>
        <w:bottom w:val="none" w:sz="0" w:space="0" w:color="auto"/>
        <w:right w:val="none" w:sz="0" w:space="0" w:color="auto"/>
      </w:divBdr>
    </w:div>
    <w:div w:id="288634667">
      <w:bodyDiv w:val="1"/>
      <w:marLeft w:val="0"/>
      <w:marRight w:val="0"/>
      <w:marTop w:val="0"/>
      <w:marBottom w:val="0"/>
      <w:divBdr>
        <w:top w:val="none" w:sz="0" w:space="0" w:color="auto"/>
        <w:left w:val="none" w:sz="0" w:space="0" w:color="auto"/>
        <w:bottom w:val="none" w:sz="0" w:space="0" w:color="auto"/>
        <w:right w:val="none" w:sz="0" w:space="0" w:color="auto"/>
      </w:divBdr>
      <w:divsChild>
        <w:div w:id="1109274490">
          <w:marLeft w:val="0"/>
          <w:marRight w:val="0"/>
          <w:marTop w:val="0"/>
          <w:marBottom w:val="0"/>
          <w:divBdr>
            <w:top w:val="none" w:sz="0" w:space="0" w:color="auto"/>
            <w:left w:val="none" w:sz="0" w:space="0" w:color="auto"/>
            <w:bottom w:val="none" w:sz="0" w:space="0" w:color="auto"/>
            <w:right w:val="none" w:sz="0" w:space="0" w:color="auto"/>
          </w:divBdr>
        </w:div>
        <w:div w:id="2002586870">
          <w:marLeft w:val="0"/>
          <w:marRight w:val="0"/>
          <w:marTop w:val="0"/>
          <w:marBottom w:val="0"/>
          <w:divBdr>
            <w:top w:val="none" w:sz="0" w:space="0" w:color="auto"/>
            <w:left w:val="none" w:sz="0" w:space="0" w:color="auto"/>
            <w:bottom w:val="none" w:sz="0" w:space="0" w:color="auto"/>
            <w:right w:val="none" w:sz="0" w:space="0" w:color="auto"/>
          </w:divBdr>
        </w:div>
        <w:div w:id="1101024138">
          <w:marLeft w:val="0"/>
          <w:marRight w:val="0"/>
          <w:marTop w:val="0"/>
          <w:marBottom w:val="0"/>
          <w:divBdr>
            <w:top w:val="none" w:sz="0" w:space="0" w:color="auto"/>
            <w:left w:val="none" w:sz="0" w:space="0" w:color="auto"/>
            <w:bottom w:val="none" w:sz="0" w:space="0" w:color="auto"/>
            <w:right w:val="none" w:sz="0" w:space="0" w:color="auto"/>
          </w:divBdr>
        </w:div>
      </w:divsChild>
    </w:div>
    <w:div w:id="437070676">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613856587">
      <w:bodyDiv w:val="1"/>
      <w:marLeft w:val="0"/>
      <w:marRight w:val="0"/>
      <w:marTop w:val="0"/>
      <w:marBottom w:val="0"/>
      <w:divBdr>
        <w:top w:val="none" w:sz="0" w:space="0" w:color="auto"/>
        <w:left w:val="none" w:sz="0" w:space="0" w:color="auto"/>
        <w:bottom w:val="none" w:sz="0" w:space="0" w:color="auto"/>
        <w:right w:val="none" w:sz="0" w:space="0" w:color="auto"/>
      </w:divBdr>
    </w:div>
    <w:div w:id="208110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ristie.nhs.uk"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BA049-012C-4E29-A383-79C110E4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SINCLAIR, Diane (THE CHRISTIE NHS FOUNDATION TRUST)</cp:lastModifiedBy>
  <cp:revision>21</cp:revision>
  <cp:lastPrinted>2015-02-26T11:49:00Z</cp:lastPrinted>
  <dcterms:created xsi:type="dcterms:W3CDTF">2020-01-13T13:00:00Z</dcterms:created>
  <dcterms:modified xsi:type="dcterms:W3CDTF">2025-02-19T12:30:00Z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