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D76C" w14:textId="77777777" w:rsidR="0090457B" w:rsidRDefault="0090457B" w:rsidP="0090457B">
      <w:pPr>
        <w:pStyle w:val="Logos"/>
        <w:tabs>
          <w:tab w:val="right" w:pos="9498"/>
        </w:tabs>
      </w:pPr>
      <w:r>
        <w:drawing>
          <wp:inline distT="0" distB="0" distL="0" distR="0" wp14:anchorId="68AD5DA4" wp14:editId="5DEE47CD">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9D4396D" w14:textId="77777777" w:rsidR="0090457B" w:rsidRDefault="0090457B" w:rsidP="0090457B">
      <w:pPr>
        <w:pStyle w:val="Heading1"/>
        <w:jc w:val="center"/>
        <w:rPr>
          <w:sz w:val="44"/>
          <w:szCs w:val="44"/>
        </w:rPr>
      </w:pPr>
      <w:r>
        <w:rPr>
          <w:sz w:val="44"/>
          <w:szCs w:val="44"/>
        </w:rPr>
        <w:t>Q&amp;A Document</w:t>
      </w:r>
    </w:p>
    <w:p w14:paraId="3DABF9B7" w14:textId="77777777" w:rsidR="0090457B" w:rsidRPr="00CA734E" w:rsidRDefault="0090457B" w:rsidP="0090457B"/>
    <w:p w14:paraId="0997C9A2" w14:textId="77777777" w:rsidR="0090457B" w:rsidRPr="007E0083" w:rsidRDefault="0090457B" w:rsidP="0090457B">
      <w:pPr>
        <w:pStyle w:val="Heading1"/>
      </w:pPr>
      <w:r w:rsidRPr="007E0083">
        <w:t>Title:</w:t>
      </w:r>
      <w:r>
        <w:t xml:space="preserve"> Research to understand progress during the 2020/21 academic year</w:t>
      </w:r>
    </w:p>
    <w:p w14:paraId="1F1F11C3" w14:textId="77777777" w:rsidR="0090457B" w:rsidRPr="00100B13" w:rsidRDefault="0090457B" w:rsidP="0090457B">
      <w:pPr>
        <w:rPr>
          <w:b/>
          <w:color w:val="FF0000"/>
        </w:rPr>
      </w:pPr>
      <w:r w:rsidRPr="007E0083">
        <w:rPr>
          <w:b/>
        </w:rPr>
        <w:t xml:space="preserve">Project reference: </w:t>
      </w:r>
      <w:r>
        <w:rPr>
          <w:b/>
        </w:rPr>
        <w:t>DFERPPU 20-21/016</w:t>
      </w:r>
    </w:p>
    <w:p w14:paraId="05F92B61" w14:textId="77777777" w:rsidR="0090457B" w:rsidRDefault="0090457B" w:rsidP="0090457B">
      <w:pPr>
        <w:rPr>
          <w:b/>
        </w:rPr>
      </w:pPr>
      <w:r w:rsidRPr="47B10B6A">
        <w:rPr>
          <w:b/>
          <w:bCs/>
        </w:rPr>
        <w:t xml:space="preserve">Deadline for </w:t>
      </w:r>
      <w:r>
        <w:rPr>
          <w:b/>
          <w:bCs/>
        </w:rPr>
        <w:t>Questions</w:t>
      </w:r>
      <w:r w:rsidRPr="47B10B6A">
        <w:rPr>
          <w:b/>
          <w:bCs/>
        </w:rPr>
        <w:t xml:space="preserve">: </w:t>
      </w:r>
      <w:r>
        <w:rPr>
          <w:b/>
          <w:bCs/>
        </w:rPr>
        <w:t xml:space="preserve">23:59 </w:t>
      </w:r>
      <w:r>
        <w:rPr>
          <w:b/>
        </w:rPr>
        <w:t>Monday</w:t>
      </w:r>
      <w:r w:rsidRPr="00E9544A">
        <w:rPr>
          <w:b/>
        </w:rPr>
        <w:t xml:space="preserve"> 2</w:t>
      </w:r>
      <w:r>
        <w:rPr>
          <w:b/>
        </w:rPr>
        <w:t>7</w:t>
      </w:r>
      <w:r w:rsidRPr="00CA734E">
        <w:rPr>
          <w:b/>
          <w:vertAlign w:val="superscript"/>
        </w:rPr>
        <w:t>th</w:t>
      </w:r>
      <w:r w:rsidRPr="00E9544A">
        <w:rPr>
          <w:b/>
        </w:rPr>
        <w:t xml:space="preserve"> July 2020</w:t>
      </w:r>
    </w:p>
    <w:p w14:paraId="4301CAEE" w14:textId="77777777" w:rsidR="0090457B" w:rsidRPr="00E9544A" w:rsidRDefault="0090457B" w:rsidP="0090457B">
      <w:pPr>
        <w:rPr>
          <w:b/>
        </w:rPr>
      </w:pPr>
      <w:r w:rsidRPr="47B10B6A">
        <w:rPr>
          <w:b/>
          <w:bCs/>
        </w:rPr>
        <w:t xml:space="preserve">Deadline for Expressions of Interest: </w:t>
      </w:r>
      <w:r>
        <w:rPr>
          <w:b/>
          <w:bCs/>
        </w:rPr>
        <w:t xml:space="preserve">23:59 </w:t>
      </w:r>
      <w:r w:rsidRPr="00E9544A">
        <w:rPr>
          <w:b/>
        </w:rPr>
        <w:t>Wednesday 29</w:t>
      </w:r>
      <w:r w:rsidRPr="00E9544A">
        <w:rPr>
          <w:b/>
          <w:vertAlign w:val="superscript"/>
        </w:rPr>
        <w:t>th</w:t>
      </w:r>
      <w:r w:rsidRPr="00E9544A">
        <w:rPr>
          <w:b/>
        </w:rPr>
        <w:t xml:space="preserve"> July 2020</w:t>
      </w:r>
    </w:p>
    <w:p w14:paraId="36D2EA1F" w14:textId="77777777" w:rsidR="0090457B" w:rsidRPr="00CA734E" w:rsidRDefault="0090457B" w:rsidP="0090457B"/>
    <w:p w14:paraId="260453EF" w14:textId="63D2565E" w:rsidR="0090457B" w:rsidRDefault="0090457B" w:rsidP="00BD4726">
      <w:pPr>
        <w:rPr>
          <w:b/>
          <w:bCs/>
        </w:rPr>
      </w:pPr>
      <w:r w:rsidRPr="0090457B">
        <w:rPr>
          <w:b/>
          <w:bCs/>
        </w:rPr>
        <w:t>Questions and Answers:</w:t>
      </w:r>
    </w:p>
    <w:p w14:paraId="17482E4A" w14:textId="77777777" w:rsidR="00BD4726" w:rsidRPr="00BD4726" w:rsidRDefault="00BD4726" w:rsidP="00BD4726">
      <w:pPr>
        <w:rPr>
          <w:b/>
          <w:bCs/>
        </w:rPr>
      </w:pPr>
    </w:p>
    <w:p w14:paraId="61EC50C1" w14:textId="64583CD5" w:rsidR="0090457B" w:rsidRDefault="0090457B" w:rsidP="0090457B">
      <w:pPr>
        <w:spacing w:after="0" w:line="240" w:lineRule="auto"/>
        <w:rPr>
          <w:b/>
          <w:bCs/>
          <w:i/>
          <w:iCs/>
        </w:rPr>
      </w:pPr>
      <w:r w:rsidRPr="0090457B">
        <w:rPr>
          <w:b/>
          <w:bCs/>
          <w:i/>
          <w:iCs/>
        </w:rPr>
        <w:t>Is there any way you can indicate whether you are wanting information on every year group or will it be specific year groups?</w:t>
      </w:r>
    </w:p>
    <w:p w14:paraId="58177C64" w14:textId="01C3C2B3" w:rsidR="0067093D" w:rsidRDefault="0067093D" w:rsidP="0090457B">
      <w:pPr>
        <w:spacing w:after="0" w:line="240" w:lineRule="auto"/>
        <w:rPr>
          <w:b/>
          <w:bCs/>
          <w:i/>
          <w:iCs/>
        </w:rPr>
      </w:pPr>
    </w:p>
    <w:p w14:paraId="094BCE5A" w14:textId="4D77A4DF" w:rsidR="00BD4726" w:rsidRDefault="00BD4726" w:rsidP="00BD4726">
      <w:pPr>
        <w:autoSpaceDE w:val="0"/>
        <w:autoSpaceDN w:val="0"/>
        <w:spacing w:after="0" w:line="240" w:lineRule="auto"/>
      </w:pPr>
      <w:r>
        <w:t xml:space="preserve">DfE (the Department) is interested in understanding the effects on educational development across a range of school years and cohorts as we anticipate impacts will not have been uniform. The Department is particularly interested in the impacts at secondary </w:t>
      </w:r>
      <w:proofErr w:type="gramStart"/>
      <w:r>
        <w:t>phase, but</w:t>
      </w:r>
      <w:proofErr w:type="gramEnd"/>
      <w:r>
        <w:t xml:space="preserve"> would welcome EOIs from assessment providers with assessment data from either primary, secondary or both phases, in order to understand what is feasible. Ideally, the Department would like to understand the impact of lost education across as many cohorts as </w:t>
      </w:r>
      <w:proofErr w:type="gramStart"/>
      <w:r>
        <w:t>possible, but</w:t>
      </w:r>
      <w:proofErr w:type="gramEnd"/>
      <w:r>
        <w:t xml:space="preserve"> recognises that this may be less feasible or burdensome, and so consequently believes using a selection of year groups may be a favourable approach. At any ITT stage, the department would welcome views on which year groups would be most appropriate to focus on, given the particularities of, and possible limitations of, the data</w:t>
      </w:r>
      <w:r>
        <w:rPr>
          <w:rFonts w:ascii="Segoe UI" w:hAnsi="Segoe UI" w:cs="Segoe UI"/>
          <w:color w:val="000000"/>
          <w:sz w:val="20"/>
          <w:szCs w:val="20"/>
        </w:rPr>
        <w:t xml:space="preserve"> </w:t>
      </w:r>
    </w:p>
    <w:p w14:paraId="79E836E9" w14:textId="77777777" w:rsidR="00D27CCE" w:rsidRDefault="00D27CCE" w:rsidP="0090457B">
      <w:pPr>
        <w:spacing w:after="0" w:line="240" w:lineRule="auto"/>
        <w:rPr>
          <w:i/>
          <w:iCs/>
        </w:rPr>
      </w:pPr>
    </w:p>
    <w:p w14:paraId="1DC5C04E" w14:textId="7F0044D4" w:rsidR="00D27CCE" w:rsidRPr="00D27CCE" w:rsidRDefault="00D27CCE" w:rsidP="0090457B">
      <w:pPr>
        <w:spacing w:after="0" w:line="240" w:lineRule="auto"/>
        <w:rPr>
          <w:b/>
          <w:bCs/>
          <w:i/>
          <w:iCs/>
        </w:rPr>
      </w:pPr>
      <w:bookmarkStart w:id="0" w:name="_Hlk46826136"/>
      <w:r>
        <w:rPr>
          <w:b/>
          <w:bCs/>
          <w:i/>
          <w:iCs/>
        </w:rPr>
        <w:t>D</w:t>
      </w:r>
      <w:r w:rsidRPr="00D27CCE">
        <w:rPr>
          <w:b/>
          <w:bCs/>
          <w:i/>
          <w:iCs/>
        </w:rPr>
        <w:t>o you have a contract value in mind, or do we provide an estimated value? </w:t>
      </w:r>
    </w:p>
    <w:p w14:paraId="37563661" w14:textId="1A33D89F" w:rsidR="0090457B" w:rsidRPr="0067093D" w:rsidRDefault="0090457B" w:rsidP="0090457B">
      <w:pPr>
        <w:spacing w:after="0" w:line="240" w:lineRule="auto"/>
      </w:pPr>
    </w:p>
    <w:bookmarkEnd w:id="0"/>
    <w:p w14:paraId="08FF6C16" w14:textId="5CF4BA0A" w:rsidR="0092704D" w:rsidRDefault="0092704D" w:rsidP="0092704D">
      <w:pPr>
        <w:pStyle w:val="xmsonormal"/>
        <w:shd w:val="clear" w:color="auto" w:fill="FFFFFF"/>
        <w:rPr>
          <w:lang w:eastAsia="en-US"/>
        </w:rPr>
      </w:pPr>
      <w:r w:rsidRPr="0092704D">
        <w:rPr>
          <w:color w:val="000000"/>
          <w:lang w:eastAsia="en-US"/>
        </w:rPr>
        <w:t xml:space="preserve">DfE (the Department) </w:t>
      </w:r>
      <w:r>
        <w:rPr>
          <w:color w:val="000000"/>
          <w:lang w:eastAsia="en-US"/>
        </w:rPr>
        <w:t>has</w:t>
      </w:r>
      <w:r w:rsidRPr="0092704D">
        <w:rPr>
          <w:color w:val="000000"/>
          <w:lang w:eastAsia="en-US"/>
        </w:rPr>
        <w:t xml:space="preserve"> not included a contract value for this research within the Expression of Interest. The Department anticipates that there may be several ways to answer the key research questions but does not expect Expressions of Interest to contain a specification or methodology for research. As a result, the Department does not expect Expressions of Interest to include an estimated contract value. The inclusion of any estimate</w:t>
      </w:r>
      <w:r>
        <w:rPr>
          <w:color w:val="000000"/>
          <w:lang w:eastAsia="en-US"/>
        </w:rPr>
        <w:t>s</w:t>
      </w:r>
      <w:r w:rsidRPr="0092704D">
        <w:rPr>
          <w:color w:val="000000"/>
          <w:lang w:eastAsia="en-US"/>
        </w:rPr>
        <w:t xml:space="preserve"> of contract value do</w:t>
      </w:r>
      <w:r w:rsidR="00EE59B3">
        <w:rPr>
          <w:color w:val="000000"/>
          <w:lang w:eastAsia="en-US"/>
        </w:rPr>
        <w:t>es</w:t>
      </w:r>
      <w:r w:rsidRPr="0092704D">
        <w:rPr>
          <w:color w:val="000000"/>
          <w:lang w:eastAsia="en-US"/>
        </w:rPr>
        <w:t xml:space="preserve"> not fall under any of the assessment criteria stated, and therefore will not influence the outcomes of this exercise. Further details of a final budget for this research will be shared with organisations invited to tender.</w:t>
      </w:r>
    </w:p>
    <w:p w14:paraId="681B6111" w14:textId="049CA8AB" w:rsidR="00A34EF1" w:rsidRDefault="00A34EF1" w:rsidP="0092704D">
      <w:pPr>
        <w:pStyle w:val="DeptBullets"/>
        <w:numPr>
          <w:ilvl w:val="0"/>
          <w:numId w:val="0"/>
        </w:numPr>
        <w:rPr>
          <w:rFonts w:asciiTheme="minorHAnsi" w:eastAsiaTheme="minorHAnsi" w:hAnsiTheme="minorHAnsi" w:cstheme="minorBidi"/>
          <w:sz w:val="22"/>
          <w:szCs w:val="22"/>
        </w:rPr>
      </w:pPr>
    </w:p>
    <w:sectPr w:rsidR="00A34EF1" w:rsidSect="00F6717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91A2E" w14:textId="77777777" w:rsidR="004069DB" w:rsidRDefault="004069DB" w:rsidP="004069DB">
      <w:pPr>
        <w:spacing w:after="0" w:line="240" w:lineRule="auto"/>
      </w:pPr>
      <w:r>
        <w:separator/>
      </w:r>
    </w:p>
  </w:endnote>
  <w:endnote w:type="continuationSeparator" w:id="0">
    <w:p w14:paraId="551FA5E9" w14:textId="77777777" w:rsidR="004069DB" w:rsidRDefault="004069DB" w:rsidP="004069DB">
      <w:pPr>
        <w:spacing w:after="0" w:line="240" w:lineRule="auto"/>
      </w:pPr>
      <w:r>
        <w:continuationSeparator/>
      </w:r>
    </w:p>
  </w:endnote>
  <w:endnote w:type="continuationNotice" w:id="1">
    <w:p w14:paraId="61422BEC" w14:textId="77777777" w:rsidR="004069DB" w:rsidRDefault="00406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DD092" w14:textId="77777777" w:rsidR="004069DB" w:rsidRDefault="004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9E8A" w14:textId="77777777" w:rsidR="004069DB" w:rsidRDefault="004069DB" w:rsidP="004069DB">
      <w:pPr>
        <w:spacing w:after="0" w:line="240" w:lineRule="auto"/>
      </w:pPr>
      <w:r>
        <w:separator/>
      </w:r>
    </w:p>
  </w:footnote>
  <w:footnote w:type="continuationSeparator" w:id="0">
    <w:p w14:paraId="6F46FF61" w14:textId="77777777" w:rsidR="004069DB" w:rsidRDefault="004069DB" w:rsidP="004069DB">
      <w:pPr>
        <w:spacing w:after="0" w:line="240" w:lineRule="auto"/>
      </w:pPr>
      <w:r>
        <w:continuationSeparator/>
      </w:r>
    </w:p>
  </w:footnote>
  <w:footnote w:type="continuationNotice" w:id="1">
    <w:p w14:paraId="1165002E" w14:textId="77777777" w:rsidR="004069DB" w:rsidRDefault="00406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0CF" w14:textId="77777777" w:rsidR="004069DB" w:rsidRDefault="0040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CA035FC"/>
    <w:multiLevelType w:val="hybridMultilevel"/>
    <w:tmpl w:val="78B6795A"/>
    <w:lvl w:ilvl="0" w:tplc="C4F2000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977808"/>
    <w:multiLevelType w:val="hybridMultilevel"/>
    <w:tmpl w:val="38AC6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D2701D"/>
    <w:multiLevelType w:val="multilevel"/>
    <w:tmpl w:val="B5BA469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47FE15"/>
    <w:rsid w:val="001620AB"/>
    <w:rsid w:val="004069DB"/>
    <w:rsid w:val="004931FE"/>
    <w:rsid w:val="005D5280"/>
    <w:rsid w:val="0067093D"/>
    <w:rsid w:val="006A3CCF"/>
    <w:rsid w:val="00714732"/>
    <w:rsid w:val="0090457B"/>
    <w:rsid w:val="00905E11"/>
    <w:rsid w:val="0092704D"/>
    <w:rsid w:val="00A34EF1"/>
    <w:rsid w:val="00A86374"/>
    <w:rsid w:val="00BD4726"/>
    <w:rsid w:val="00D27CCE"/>
    <w:rsid w:val="00EE59B3"/>
    <w:rsid w:val="00F61896"/>
    <w:rsid w:val="00F67174"/>
    <w:rsid w:val="4447FE15"/>
    <w:rsid w:val="46EE7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0CD"/>
  <w15:chartTrackingRefBased/>
  <w15:docId w15:val="{03430309-0384-438F-BFEF-66CEDD6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90457B"/>
    <w:pPr>
      <w:keepNext/>
      <w:keepLines/>
      <w:spacing w:before="240" w:after="240" w:line="288" w:lineRule="auto"/>
      <w:outlineLvl w:val="0"/>
    </w:pPr>
    <w:rPr>
      <w:rFonts w:ascii="Arial" w:eastAsia="Times New Roman" w:hAnsi="Arial" w:cs="Times New Roman"/>
      <w:b/>
      <w:kern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link w:val="DfESOutNumberedChar"/>
    <w:rsid w:val="0090457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0457B"/>
    <w:rPr>
      <w:rFonts w:ascii="Arial" w:eastAsia="Times New Roman" w:hAnsi="Arial" w:cs="Arial"/>
      <w:szCs w:val="20"/>
    </w:rPr>
  </w:style>
  <w:style w:type="paragraph" w:customStyle="1" w:styleId="DeptBullets">
    <w:name w:val="DeptBullets"/>
    <w:basedOn w:val="Normal"/>
    <w:link w:val="DeptBulletsChar"/>
    <w:rsid w:val="0090457B"/>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0457B"/>
    <w:rPr>
      <w:rFonts w:ascii="Arial" w:eastAsia="Times New Roman" w:hAnsi="Arial" w:cs="Times New Roman"/>
      <w:sz w:val="24"/>
      <w:szCs w:val="20"/>
    </w:rPr>
  </w:style>
  <w:style w:type="character" w:customStyle="1" w:styleId="Heading1Char">
    <w:name w:val="Heading 1 Char"/>
    <w:aliases w:val="Numbered - 1 Char"/>
    <w:basedOn w:val="DefaultParagraphFont"/>
    <w:link w:val="Heading1"/>
    <w:rsid w:val="0090457B"/>
    <w:rPr>
      <w:rFonts w:ascii="Arial" w:eastAsia="Times New Roman" w:hAnsi="Arial" w:cs="Times New Roman"/>
      <w:b/>
      <w:kern w:val="28"/>
      <w:szCs w:val="24"/>
      <w:lang w:eastAsia="en-GB"/>
    </w:rPr>
  </w:style>
  <w:style w:type="character" w:customStyle="1" w:styleId="LogosChar">
    <w:name w:val="Logos Char"/>
    <w:basedOn w:val="DefaultParagraphFont"/>
    <w:link w:val="Logos"/>
    <w:locked/>
    <w:rsid w:val="0090457B"/>
    <w:rPr>
      <w:noProof/>
      <w:color w:val="0D0D0D" w:themeColor="text1" w:themeTint="F2"/>
      <w:sz w:val="24"/>
      <w:szCs w:val="24"/>
    </w:rPr>
  </w:style>
  <w:style w:type="paragraph" w:customStyle="1" w:styleId="Logos">
    <w:name w:val="Logos"/>
    <w:basedOn w:val="Normal"/>
    <w:link w:val="LogosChar"/>
    <w:rsid w:val="0090457B"/>
    <w:pPr>
      <w:pageBreakBefore/>
      <w:widowControl w:val="0"/>
      <w:spacing w:after="240" w:line="288" w:lineRule="auto"/>
    </w:pPr>
    <w:rPr>
      <w:noProof/>
      <w:color w:val="0D0D0D" w:themeColor="text1" w:themeTint="F2"/>
      <w:sz w:val="24"/>
      <w:szCs w:val="24"/>
    </w:rPr>
  </w:style>
  <w:style w:type="paragraph" w:styleId="Header">
    <w:name w:val="header"/>
    <w:basedOn w:val="Normal"/>
    <w:link w:val="HeaderChar"/>
    <w:uiPriority w:val="99"/>
    <w:unhideWhenUsed/>
    <w:rsid w:val="00F67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74"/>
  </w:style>
  <w:style w:type="paragraph" w:styleId="Footer">
    <w:name w:val="footer"/>
    <w:basedOn w:val="Normal"/>
    <w:link w:val="FooterChar"/>
    <w:uiPriority w:val="99"/>
    <w:unhideWhenUsed/>
    <w:rsid w:val="00F6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74"/>
  </w:style>
  <w:style w:type="paragraph" w:styleId="ListParagraph">
    <w:name w:val="List Paragraph"/>
    <w:basedOn w:val="Normal"/>
    <w:uiPriority w:val="34"/>
    <w:qFormat/>
    <w:rsid w:val="00F67174"/>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D27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CCE"/>
    <w:rPr>
      <w:rFonts w:ascii="Segoe UI" w:hAnsi="Segoe UI" w:cs="Segoe UI"/>
      <w:sz w:val="18"/>
      <w:szCs w:val="18"/>
    </w:rPr>
  </w:style>
  <w:style w:type="paragraph" w:customStyle="1" w:styleId="xmsonormal">
    <w:name w:val="x_msonormal"/>
    <w:basedOn w:val="Normal"/>
    <w:rsid w:val="0092704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870543">
      <w:bodyDiv w:val="1"/>
      <w:marLeft w:val="0"/>
      <w:marRight w:val="0"/>
      <w:marTop w:val="0"/>
      <w:marBottom w:val="0"/>
      <w:divBdr>
        <w:top w:val="none" w:sz="0" w:space="0" w:color="auto"/>
        <w:left w:val="none" w:sz="0" w:space="0" w:color="auto"/>
        <w:bottom w:val="none" w:sz="0" w:space="0" w:color="auto"/>
        <w:right w:val="none" w:sz="0" w:space="0" w:color="auto"/>
      </w:divBdr>
    </w:div>
    <w:div w:id="1115759439">
      <w:bodyDiv w:val="1"/>
      <w:marLeft w:val="0"/>
      <w:marRight w:val="0"/>
      <w:marTop w:val="0"/>
      <w:marBottom w:val="0"/>
      <w:divBdr>
        <w:top w:val="none" w:sz="0" w:space="0" w:color="auto"/>
        <w:left w:val="none" w:sz="0" w:space="0" w:color="auto"/>
        <w:bottom w:val="none" w:sz="0" w:space="0" w:color="auto"/>
        <w:right w:val="none" w:sz="0" w:space="0" w:color="auto"/>
      </w:divBdr>
    </w:div>
    <w:div w:id="1836191762">
      <w:bodyDiv w:val="1"/>
      <w:marLeft w:val="0"/>
      <w:marRight w:val="0"/>
      <w:marTop w:val="0"/>
      <w:marBottom w:val="0"/>
      <w:divBdr>
        <w:top w:val="none" w:sz="0" w:space="0" w:color="auto"/>
        <w:left w:val="none" w:sz="0" w:space="0" w:color="auto"/>
        <w:bottom w:val="none" w:sz="0" w:space="0" w:color="auto"/>
        <w:right w:val="none" w:sz="0" w:space="0" w:color="auto"/>
      </w:divBdr>
    </w:div>
    <w:div w:id="19979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2C17-2700-4A3E-A957-AE6B2438F3D6}">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d2e71156-a28b-4810-815e-e353e62e4ec2"/>
    <ds:schemaRef ds:uri="7d131341-d497-4f4e-a250-66913a3e45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34E15E-9ECA-43DD-A069-5FD7027B812C}">
  <ds:schemaRefs>
    <ds:schemaRef ds:uri="http://schemas.microsoft.com/sharepoint/v3/contenttype/forms"/>
  </ds:schemaRefs>
</ds:datastoreItem>
</file>

<file path=customXml/itemProps3.xml><?xml version="1.0" encoding="utf-8"?>
<ds:datastoreItem xmlns:ds="http://schemas.openxmlformats.org/officeDocument/2006/customXml" ds:itemID="{8CE8FB6A-207A-4242-8821-6E6BE2B6B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PLUMMER, Yasmin</dc:creator>
  <cp:keywords/>
  <dc:description/>
  <cp:lastModifiedBy>MAIDMENT, Christopher</cp:lastModifiedBy>
  <cp:revision>2</cp:revision>
  <dcterms:created xsi:type="dcterms:W3CDTF">2020-07-28T12:48:00Z</dcterms:created>
  <dcterms:modified xsi:type="dcterms:W3CDTF">2020-07-28T12:48:00Z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