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08CA6" w14:textId="77777777" w:rsidR="00F5272E" w:rsidRPr="00000018" w:rsidRDefault="00F5272E" w:rsidP="00D46E7C">
      <w:pPr>
        <w:pStyle w:val="Bullet2"/>
        <w:numPr>
          <w:ilvl w:val="0"/>
          <w:numId w:val="0"/>
        </w:numPr>
        <w:ind w:left="1080"/>
      </w:pPr>
    </w:p>
    <w:p w14:paraId="24108C8E" w14:textId="77777777" w:rsidR="00E40586" w:rsidRDefault="00E40586" w:rsidP="00CF2489"/>
    <w:p w14:paraId="29ECEBAB" w14:textId="77777777" w:rsidR="00E40586" w:rsidRPr="00000018" w:rsidRDefault="00626AD5" w:rsidP="00BB21DC">
      <w:pPr>
        <w:spacing w:before="0" w:after="0" w:line="240" w:lineRule="auto"/>
      </w:pPr>
      <w:r w:rsidRPr="00626AD5">
        <w:rPr>
          <w:noProof/>
        </w:rPr>
        <w:drawing>
          <wp:inline distT="0" distB="0" distL="0" distR="0" wp14:anchorId="277A16CB" wp14:editId="11C927A4">
            <wp:extent cx="651510" cy="167640"/>
            <wp:effectExtent l="19050" t="0" r="0" b="0"/>
            <wp:docPr id="14"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rise_engie.png"/>
                    <pic:cNvPicPr/>
                  </pic:nvPicPr>
                  <pic:blipFill rotWithShape="1">
                    <a:blip r:embed="rId12" cstate="print">
                      <a:extLst>
                        <a:ext uri="{28A0092B-C50C-407E-A947-70E740481C1C}">
                          <a14:useLocalDpi xmlns:a14="http://schemas.microsoft.com/office/drawing/2010/main" val="0"/>
                        </a:ext>
                      </a:extLst>
                    </a:blip>
                    <a:srcRect l="6294" t="45371" r="84450" b="45865"/>
                    <a:stretch/>
                  </pic:blipFill>
                  <pic:spPr bwMode="auto">
                    <a:xfrm>
                      <a:off x="0" y="0"/>
                      <a:ext cx="651510" cy="167640"/>
                    </a:xfrm>
                    <a:prstGeom prst="rect">
                      <a:avLst/>
                    </a:prstGeom>
                    <a:ln>
                      <a:noFill/>
                    </a:ln>
                    <a:extLst>
                      <a:ext uri="{53640926-AAD7-44D8-BBD7-CCE9431645EC}">
                        <a14:shadowObscured xmlns:a14="http://schemas.microsoft.com/office/drawing/2010/main"/>
                      </a:ext>
                    </a:extLst>
                  </pic:spPr>
                </pic:pic>
              </a:graphicData>
            </a:graphic>
          </wp:inline>
        </w:drawing>
      </w:r>
    </w:p>
    <w:p w14:paraId="3CFC16AD" w14:textId="1336BA28" w:rsidR="00A44766" w:rsidRPr="00BB21DC" w:rsidRDefault="007D223E" w:rsidP="00BB21DC">
      <w:pPr>
        <w:pStyle w:val="Heading1"/>
        <w:spacing w:line="240" w:lineRule="auto"/>
        <w:contextualSpacing/>
        <w:rPr>
          <w:sz w:val="40"/>
          <w:szCs w:val="36"/>
        </w:rPr>
      </w:pPr>
      <w:r>
        <w:rPr>
          <w:sz w:val="40"/>
          <w:szCs w:val="36"/>
        </w:rPr>
        <w:t xml:space="preserve">Title of Works </w:t>
      </w:r>
    </w:p>
    <w:p w14:paraId="2DFEB8B3" w14:textId="77777777" w:rsidR="008E2D14" w:rsidRDefault="00626AD5" w:rsidP="00BB21DC">
      <w:pPr>
        <w:spacing w:before="0" w:after="0" w:line="240" w:lineRule="auto"/>
        <w:rPr>
          <w:noProof/>
        </w:rPr>
      </w:pPr>
      <w:r w:rsidRPr="00626AD5">
        <w:rPr>
          <w:noProof/>
        </w:rPr>
        <w:drawing>
          <wp:inline distT="0" distB="0" distL="0" distR="0" wp14:anchorId="6D027366" wp14:editId="1212126F">
            <wp:extent cx="651510" cy="167640"/>
            <wp:effectExtent l="19050" t="0" r="0" b="0"/>
            <wp:docPr id="15"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rise_engie.png"/>
                    <pic:cNvPicPr/>
                  </pic:nvPicPr>
                  <pic:blipFill rotWithShape="1">
                    <a:blip r:embed="rId12" cstate="print">
                      <a:extLst>
                        <a:ext uri="{28A0092B-C50C-407E-A947-70E740481C1C}">
                          <a14:useLocalDpi xmlns:a14="http://schemas.microsoft.com/office/drawing/2010/main" val="0"/>
                        </a:ext>
                      </a:extLst>
                    </a:blip>
                    <a:srcRect l="6294" t="45371" r="84450" b="45865"/>
                    <a:stretch/>
                  </pic:blipFill>
                  <pic:spPr bwMode="auto">
                    <a:xfrm flipV="1">
                      <a:off x="0" y="0"/>
                      <a:ext cx="651510" cy="167640"/>
                    </a:xfrm>
                    <a:prstGeom prst="rect">
                      <a:avLst/>
                    </a:prstGeom>
                    <a:ln>
                      <a:noFill/>
                    </a:ln>
                    <a:extLst>
                      <a:ext uri="{53640926-AAD7-44D8-BBD7-CCE9431645EC}">
                        <a14:shadowObscured xmlns:a14="http://schemas.microsoft.com/office/drawing/2010/main"/>
                      </a:ext>
                    </a:extLst>
                  </pic:spPr>
                </pic:pic>
              </a:graphicData>
            </a:graphic>
          </wp:inline>
        </w:drawing>
      </w:r>
    </w:p>
    <w:p w14:paraId="123F4A81" w14:textId="77777777" w:rsidR="00291BA1" w:rsidRPr="00DB3BCA" w:rsidRDefault="00291BA1" w:rsidP="00DB3BCA">
      <w:pPr>
        <w:pStyle w:val="Heading2"/>
      </w:pPr>
      <w:r w:rsidRPr="00DB3BCA">
        <w:t>Project Information</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655"/>
      </w:tblGrid>
      <w:tr w:rsidR="00C249E4" w:rsidRPr="00625249" w14:paraId="380BB62F" w14:textId="77777777" w:rsidTr="0087600A">
        <w:trPr>
          <w:trHeight w:val="70"/>
        </w:trPr>
        <w:tc>
          <w:tcPr>
            <w:tcW w:w="2268" w:type="dxa"/>
            <w:shd w:val="clear" w:color="auto" w:fill="auto"/>
            <w:noWrap/>
            <w:vAlign w:val="center"/>
            <w:hideMark/>
          </w:tcPr>
          <w:p w14:paraId="2119F8E1" w14:textId="77777777" w:rsidR="00C249E4" w:rsidRPr="00175C9D" w:rsidRDefault="00C249E4" w:rsidP="00CF2489">
            <w:pPr>
              <w:spacing w:before="0" w:after="0"/>
              <w:contextualSpacing/>
              <w:rPr>
                <w:b/>
              </w:rPr>
            </w:pPr>
            <w:r w:rsidRPr="00175C9D">
              <w:rPr>
                <w:b/>
              </w:rPr>
              <w:t>ESCO / Category</w:t>
            </w:r>
          </w:p>
        </w:tc>
        <w:tc>
          <w:tcPr>
            <w:tcW w:w="7655" w:type="dxa"/>
            <w:vAlign w:val="center"/>
          </w:tcPr>
          <w:p w14:paraId="744C8EB5" w14:textId="60B78E25" w:rsidR="00C249E4" w:rsidRPr="00625249" w:rsidRDefault="000C38FC" w:rsidP="00CF2489">
            <w:pPr>
              <w:spacing w:before="0" w:after="0"/>
              <w:contextualSpacing/>
            </w:pPr>
            <w:r>
              <w:t>Grounds Maintenance Contract</w:t>
            </w:r>
          </w:p>
        </w:tc>
      </w:tr>
      <w:tr w:rsidR="00C249E4" w:rsidRPr="00625249" w14:paraId="21CDCC48" w14:textId="77777777" w:rsidTr="00212D3D">
        <w:trPr>
          <w:trHeight w:val="369"/>
        </w:trPr>
        <w:tc>
          <w:tcPr>
            <w:tcW w:w="2268" w:type="dxa"/>
            <w:shd w:val="clear" w:color="auto" w:fill="auto"/>
            <w:noWrap/>
            <w:vAlign w:val="center"/>
            <w:hideMark/>
          </w:tcPr>
          <w:p w14:paraId="3458E970" w14:textId="77777777" w:rsidR="00C249E4" w:rsidRPr="00175C9D" w:rsidRDefault="00C249E4" w:rsidP="00CF2489">
            <w:pPr>
              <w:spacing w:before="0" w:after="0"/>
              <w:contextualSpacing/>
              <w:rPr>
                <w:b/>
              </w:rPr>
            </w:pPr>
            <w:r w:rsidRPr="00175C9D">
              <w:rPr>
                <w:b/>
              </w:rPr>
              <w:t>Project Name</w:t>
            </w:r>
          </w:p>
        </w:tc>
        <w:tc>
          <w:tcPr>
            <w:tcW w:w="7655" w:type="dxa"/>
            <w:vAlign w:val="center"/>
          </w:tcPr>
          <w:p w14:paraId="63B4953A" w14:textId="2A3712D3" w:rsidR="00C249E4" w:rsidRPr="00625249" w:rsidRDefault="002E4024" w:rsidP="00CF2489">
            <w:pPr>
              <w:spacing w:before="0" w:after="0"/>
              <w:contextualSpacing/>
            </w:pPr>
            <w:r>
              <w:t>HMCTS</w:t>
            </w:r>
          </w:p>
        </w:tc>
      </w:tr>
      <w:tr w:rsidR="00A44766" w:rsidRPr="00625249" w14:paraId="5B51F6D2" w14:textId="77777777" w:rsidTr="00212D3D">
        <w:trPr>
          <w:trHeight w:val="369"/>
        </w:trPr>
        <w:tc>
          <w:tcPr>
            <w:tcW w:w="2268" w:type="dxa"/>
            <w:shd w:val="clear" w:color="auto" w:fill="auto"/>
            <w:noWrap/>
            <w:vAlign w:val="center"/>
            <w:hideMark/>
          </w:tcPr>
          <w:p w14:paraId="6F22A372" w14:textId="77777777" w:rsidR="00A44766" w:rsidRPr="00175C9D" w:rsidRDefault="00A44766" w:rsidP="00CF2489">
            <w:pPr>
              <w:spacing w:before="0" w:after="0"/>
              <w:contextualSpacing/>
              <w:rPr>
                <w:b/>
              </w:rPr>
            </w:pPr>
            <w:r w:rsidRPr="00175C9D">
              <w:rPr>
                <w:b/>
              </w:rPr>
              <w:t>Site Address</w:t>
            </w:r>
          </w:p>
        </w:tc>
        <w:tc>
          <w:tcPr>
            <w:tcW w:w="7655" w:type="dxa"/>
            <w:vAlign w:val="center"/>
          </w:tcPr>
          <w:p w14:paraId="1EE53C96" w14:textId="35C90E8E" w:rsidR="00A44766" w:rsidRPr="00625249" w:rsidRDefault="002E4024" w:rsidP="00CF2489">
            <w:pPr>
              <w:spacing w:before="0" w:after="0"/>
              <w:contextualSpacing/>
            </w:pPr>
            <w:r>
              <w:t>Multiple</w:t>
            </w:r>
          </w:p>
        </w:tc>
      </w:tr>
      <w:tr w:rsidR="00A44766" w:rsidRPr="00625249" w14:paraId="46F3B501" w14:textId="77777777" w:rsidTr="00212D3D">
        <w:trPr>
          <w:trHeight w:val="369"/>
        </w:trPr>
        <w:tc>
          <w:tcPr>
            <w:tcW w:w="2268" w:type="dxa"/>
            <w:shd w:val="clear" w:color="auto" w:fill="auto"/>
            <w:noWrap/>
            <w:vAlign w:val="center"/>
          </w:tcPr>
          <w:p w14:paraId="7276B632" w14:textId="77777777" w:rsidR="00A44766" w:rsidRPr="00175C9D" w:rsidRDefault="00A44766" w:rsidP="00CF2489">
            <w:pPr>
              <w:spacing w:before="0" w:after="0"/>
              <w:contextualSpacing/>
              <w:rPr>
                <w:b/>
              </w:rPr>
            </w:pPr>
            <w:r w:rsidRPr="00175C9D">
              <w:rPr>
                <w:b/>
              </w:rPr>
              <w:t>Design Engineer</w:t>
            </w:r>
          </w:p>
        </w:tc>
        <w:tc>
          <w:tcPr>
            <w:tcW w:w="7655" w:type="dxa"/>
            <w:vAlign w:val="center"/>
          </w:tcPr>
          <w:p w14:paraId="4F38892F" w14:textId="6141F64C" w:rsidR="009D026D" w:rsidRPr="00625249" w:rsidRDefault="007D223E" w:rsidP="00CF2489">
            <w:pPr>
              <w:spacing w:before="0" w:after="0"/>
              <w:contextualSpacing/>
            </w:pPr>
            <w:r>
              <w:t>If applicable</w:t>
            </w:r>
          </w:p>
        </w:tc>
      </w:tr>
      <w:tr w:rsidR="00A44766" w:rsidRPr="00625249" w14:paraId="01AABB2F" w14:textId="77777777" w:rsidTr="00212D3D">
        <w:trPr>
          <w:trHeight w:val="369"/>
        </w:trPr>
        <w:tc>
          <w:tcPr>
            <w:tcW w:w="2268" w:type="dxa"/>
            <w:shd w:val="clear" w:color="auto" w:fill="auto"/>
            <w:noWrap/>
            <w:vAlign w:val="center"/>
          </w:tcPr>
          <w:p w14:paraId="0E73B48B" w14:textId="77777777" w:rsidR="00A44766" w:rsidRPr="003459BD" w:rsidRDefault="00A44766" w:rsidP="00CF2489">
            <w:pPr>
              <w:spacing w:before="0" w:after="0"/>
              <w:contextualSpacing/>
              <w:rPr>
                <w:b/>
              </w:rPr>
            </w:pPr>
            <w:r w:rsidRPr="003459BD">
              <w:rPr>
                <w:b/>
              </w:rPr>
              <w:t xml:space="preserve">Project </w:t>
            </w:r>
            <w:r w:rsidR="008A0085" w:rsidRPr="003459BD">
              <w:rPr>
                <w:b/>
              </w:rPr>
              <w:t>Manager</w:t>
            </w:r>
          </w:p>
        </w:tc>
        <w:tc>
          <w:tcPr>
            <w:tcW w:w="7655" w:type="dxa"/>
            <w:vAlign w:val="center"/>
          </w:tcPr>
          <w:p w14:paraId="07E1EF6C" w14:textId="33C56764" w:rsidR="00A44766" w:rsidRPr="007825AB" w:rsidRDefault="00D268B0" w:rsidP="00B87543">
            <w:pPr>
              <w:pStyle w:val="Default"/>
              <w:jc w:val="both"/>
              <w:rPr>
                <w:sz w:val="20"/>
                <w:szCs w:val="20"/>
              </w:rPr>
            </w:pPr>
            <w:hyperlink r:id="rId13" w:history="1"/>
            <w:r w:rsidR="003459BD" w:rsidRPr="007825AB">
              <w:rPr>
                <w:sz w:val="20"/>
                <w:szCs w:val="20"/>
              </w:rPr>
              <w:t xml:space="preserve"> </w:t>
            </w:r>
            <w:r w:rsidR="007D223E">
              <w:t>If applicable</w:t>
            </w:r>
          </w:p>
        </w:tc>
      </w:tr>
    </w:tbl>
    <w:p w14:paraId="459907AF" w14:textId="35485818" w:rsidR="005F1B97" w:rsidRDefault="005F1B97" w:rsidP="00DB3BCA">
      <w:pPr>
        <w:pStyle w:val="Heading2"/>
      </w:pPr>
      <w:r>
        <w:t>Introduction</w:t>
      </w:r>
    </w:p>
    <w:p w14:paraId="341B7844" w14:textId="77777777" w:rsidR="006E4C8E" w:rsidRPr="003A3341" w:rsidRDefault="006E4C8E" w:rsidP="006E4C8E">
      <w:r>
        <w:t>ENGIE</w:t>
      </w:r>
      <w:r w:rsidRPr="003A3341">
        <w:t xml:space="preserve">, is Europe’s leader in energy and environmental efficiency services. We develop innovative solutions in Energy, Technical Services, Facilities Management and Business Process to improve the efficiency of cities, buildings, industry and infrastructure.  As a leading service business across public, private and healthcare sectors, we guarantee transformational outcomes – from reducing cost &amp; environmental impact and maximizing operational resilience, to improving the quality &amp; efficiency of business processes. </w:t>
      </w:r>
    </w:p>
    <w:p w14:paraId="1CE18818" w14:textId="77777777" w:rsidR="006E4C8E" w:rsidRPr="003A3341" w:rsidRDefault="006E4C8E" w:rsidP="006E4C8E"/>
    <w:p w14:paraId="132ECDD3" w14:textId="77777777" w:rsidR="006E4C8E" w:rsidRPr="003A3341" w:rsidRDefault="006E4C8E" w:rsidP="006E4C8E">
      <w:r>
        <w:t>ENGIE</w:t>
      </w:r>
      <w:r w:rsidRPr="003A3341">
        <w:t xml:space="preserve"> UK in the United Kingdom and Republic of Ireland has a turnover of £</w:t>
      </w:r>
      <w:r>
        <w:t>3</w:t>
      </w:r>
      <w:r w:rsidRPr="003A3341">
        <w:t xml:space="preserve"> billion and employs over 1</w:t>
      </w:r>
      <w:r>
        <w:t>7</w:t>
      </w:r>
      <w:r w:rsidRPr="003A3341">
        <w:t xml:space="preserve">,000 people. </w:t>
      </w:r>
      <w:r>
        <w:t>ENGIE</w:t>
      </w:r>
      <w:r w:rsidRPr="003A3341">
        <w:t xml:space="preserve"> UK operates on 14,000 customer sites throughout the UK &amp; ROI, totalling over 23.6 million sqm of managed space.</w:t>
      </w:r>
    </w:p>
    <w:p w14:paraId="059AC79C" w14:textId="77777777" w:rsidR="006E4C8E" w:rsidRPr="003A3341" w:rsidRDefault="006E4C8E" w:rsidP="006E4C8E"/>
    <w:p w14:paraId="1DE868BE" w14:textId="77777777" w:rsidR="006E4C8E" w:rsidRPr="003A3341" w:rsidRDefault="006E4C8E" w:rsidP="006E4C8E">
      <w:r w:rsidRPr="003A3341">
        <w:t>Sustainability and innovation are both core to our values, and as such it is essential that we are able to both excel at and demonstrate capability in these fields as part of everything we do as a business.</w:t>
      </w:r>
    </w:p>
    <w:p w14:paraId="0EBEABD2" w14:textId="1CF1C5F9" w:rsidR="00BA778F" w:rsidRDefault="00BA778F" w:rsidP="00A74BED">
      <w:pPr>
        <w:spacing w:line="240" w:lineRule="auto"/>
      </w:pPr>
      <w:r>
        <w:t>Describe project works</w:t>
      </w:r>
    </w:p>
    <w:p w14:paraId="77B2FA0B" w14:textId="77777777" w:rsidR="00BA778F" w:rsidRDefault="00BA778F" w:rsidP="00A74BED">
      <w:pPr>
        <w:spacing w:line="240" w:lineRule="auto"/>
      </w:pPr>
    </w:p>
    <w:p w14:paraId="6CFB7301" w14:textId="68A63184" w:rsidR="00A94C9E" w:rsidRDefault="00A94C9E" w:rsidP="00DB3BCA">
      <w:pPr>
        <w:pStyle w:val="Heading2"/>
      </w:pPr>
      <w:r>
        <w:t>Supporting Documents &amp; Drawings</w:t>
      </w:r>
    </w:p>
    <w:p w14:paraId="47EC158F" w14:textId="024498D5" w:rsidR="0005489D" w:rsidRDefault="00BA778F" w:rsidP="00BA778F">
      <w:r>
        <w:t xml:space="preserve">As per </w:t>
      </w:r>
      <w:r w:rsidR="00BE77A7">
        <w:t>Coupa event (leave blank if there are no drawings)</w:t>
      </w:r>
    </w:p>
    <w:p w14:paraId="1CA7DFC6" w14:textId="6F4071D7" w:rsidR="0060235E" w:rsidRDefault="0060235E" w:rsidP="00BA778F"/>
    <w:p w14:paraId="165C3DD1" w14:textId="6BBC4660" w:rsidR="0060235E" w:rsidRDefault="0060235E" w:rsidP="00BA778F"/>
    <w:p w14:paraId="30E4CDB5" w14:textId="54B463E8" w:rsidR="0060235E" w:rsidRDefault="0060235E" w:rsidP="00BA778F"/>
    <w:p w14:paraId="27699C3E" w14:textId="199BABA6" w:rsidR="0060235E" w:rsidRDefault="0060235E" w:rsidP="00BA778F"/>
    <w:p w14:paraId="0414D0D5" w14:textId="2D9C2078" w:rsidR="0060235E" w:rsidRDefault="0060235E" w:rsidP="00BA778F"/>
    <w:p w14:paraId="5996720F" w14:textId="7BA29AD0" w:rsidR="0060235E" w:rsidRDefault="0060235E" w:rsidP="00BA778F"/>
    <w:p w14:paraId="281A16F3" w14:textId="0BEF25A6" w:rsidR="0060235E" w:rsidRDefault="0060235E" w:rsidP="00BA778F"/>
    <w:p w14:paraId="7083FBB6" w14:textId="125C6DFB" w:rsidR="0060235E" w:rsidRDefault="0060235E" w:rsidP="00BA778F"/>
    <w:p w14:paraId="7EF3E935" w14:textId="6E468AD7" w:rsidR="0060235E" w:rsidRDefault="0060235E" w:rsidP="00BA778F"/>
    <w:p w14:paraId="23494C39" w14:textId="4DFDF2C2" w:rsidR="0060235E" w:rsidRDefault="0060235E" w:rsidP="00BA778F"/>
    <w:p w14:paraId="2256E454" w14:textId="7A823AE9" w:rsidR="0060235E" w:rsidRDefault="0060235E" w:rsidP="00BA778F"/>
    <w:p w14:paraId="711AF906" w14:textId="77777777" w:rsidR="0060235E" w:rsidRDefault="0060235E" w:rsidP="00BA778F"/>
    <w:p w14:paraId="07ED62E9" w14:textId="1B3479EE" w:rsidR="003E05EA" w:rsidRDefault="00885CA6" w:rsidP="00DB3BCA">
      <w:pPr>
        <w:pStyle w:val="Heading2"/>
      </w:pPr>
      <w:r w:rsidRPr="003E05EA">
        <w:t>Scope of Works</w:t>
      </w:r>
    </w:p>
    <w:p w14:paraId="1B909BC2" w14:textId="0799B4A6" w:rsidR="00015761" w:rsidRDefault="00015761" w:rsidP="00015761">
      <w:r>
        <w:t xml:space="preserve">The </w:t>
      </w:r>
      <w:r w:rsidR="007B3BC3">
        <w:t>sub-</w:t>
      </w:r>
      <w:r>
        <w:t xml:space="preserve">contractor </w:t>
      </w:r>
      <w:r w:rsidR="007B3BC3">
        <w:t>shall</w:t>
      </w:r>
      <w:r>
        <w:t xml:space="preserve"> undertake the following scope of works as per the standards for materials</w:t>
      </w:r>
      <w:r w:rsidR="00C12024">
        <w:t xml:space="preserve"> and </w:t>
      </w:r>
      <w:r>
        <w:t>workmanship</w:t>
      </w:r>
      <w:r w:rsidR="00115A87">
        <w:t>.</w:t>
      </w:r>
      <w:r w:rsidR="00AC5D25">
        <w:t xml:space="preserve"> </w:t>
      </w:r>
    </w:p>
    <w:p w14:paraId="6B02D84B" w14:textId="6730B43F" w:rsidR="001A1ED5" w:rsidRDefault="001A1ED5" w:rsidP="001A1ED5">
      <w:pPr>
        <w:pStyle w:val="Numbering"/>
        <w:numPr>
          <w:ilvl w:val="0"/>
          <w:numId w:val="0"/>
        </w:numPr>
        <w:ind w:left="567" w:hanging="360"/>
      </w:pPr>
    </w:p>
    <w:p w14:paraId="340239E8" w14:textId="611871C5" w:rsidR="001A1ED5" w:rsidRPr="001A1ED5" w:rsidRDefault="00EB0052" w:rsidP="001A1ED5">
      <w:pPr>
        <w:pStyle w:val="Heading3"/>
      </w:pPr>
      <w:r w:rsidRPr="000373D0">
        <w:t xml:space="preserve">Scope of </w:t>
      </w:r>
      <w:r w:rsidR="008022BF" w:rsidRPr="000373D0">
        <w:t xml:space="preserve">Work: </w:t>
      </w:r>
      <w:r w:rsidR="00A02381">
        <w:t>Specific to the works</w:t>
      </w:r>
    </w:p>
    <w:p w14:paraId="0BA35FBD" w14:textId="0368981D" w:rsidR="00FF499F" w:rsidRPr="00FF499F" w:rsidRDefault="00FF499F" w:rsidP="00FF499F">
      <w:pPr>
        <w:widowControl w:val="0"/>
        <w:autoSpaceDE w:val="0"/>
        <w:autoSpaceDN w:val="0"/>
        <w:spacing w:before="75" w:after="0" w:line="240" w:lineRule="auto"/>
        <w:jc w:val="left"/>
        <w:rPr>
          <w:i/>
          <w:iCs/>
        </w:rPr>
      </w:pPr>
      <w:r w:rsidRPr="00FF499F">
        <w:rPr>
          <w:i/>
          <w:iCs/>
        </w:rPr>
        <w:t xml:space="preserve">The Grounds Maintenance Contract includes the following </w:t>
      </w:r>
      <w:r w:rsidR="00866616">
        <w:rPr>
          <w:i/>
          <w:iCs/>
        </w:rPr>
        <w:t>w</w:t>
      </w:r>
      <w:r w:rsidRPr="00FF499F">
        <w:rPr>
          <w:i/>
          <w:iCs/>
        </w:rPr>
        <w:t>orks</w:t>
      </w:r>
      <w:r w:rsidR="00866616">
        <w:rPr>
          <w:i/>
          <w:iCs/>
        </w:rPr>
        <w:t xml:space="preserve"> but not limited to </w:t>
      </w:r>
      <w:r w:rsidR="002D5FEB">
        <w:rPr>
          <w:i/>
          <w:iCs/>
        </w:rPr>
        <w:t>(</w:t>
      </w:r>
      <w:r w:rsidR="00866616">
        <w:rPr>
          <w:i/>
          <w:iCs/>
        </w:rPr>
        <w:t>as detailed in the Horticultural specification ITT-60</w:t>
      </w:r>
      <w:r w:rsidR="002D5FEB">
        <w:rPr>
          <w:i/>
          <w:iCs/>
        </w:rPr>
        <w:t>)</w:t>
      </w:r>
      <w:r w:rsidRPr="00FF499F">
        <w:rPr>
          <w:i/>
          <w:iCs/>
        </w:rPr>
        <w:t xml:space="preserve">: - </w:t>
      </w:r>
    </w:p>
    <w:p w14:paraId="159C949A" w14:textId="77777777" w:rsidR="00FF499F" w:rsidRPr="00FF499F" w:rsidRDefault="00FF499F" w:rsidP="00FF499F">
      <w:pPr>
        <w:widowControl w:val="0"/>
        <w:autoSpaceDE w:val="0"/>
        <w:autoSpaceDN w:val="0"/>
        <w:spacing w:before="75" w:after="0" w:line="240" w:lineRule="auto"/>
        <w:jc w:val="left"/>
      </w:pPr>
    </w:p>
    <w:p w14:paraId="32FDA19A" w14:textId="77777777" w:rsidR="00FF499F" w:rsidRPr="00FF499F" w:rsidRDefault="00FF499F" w:rsidP="00FF499F">
      <w:pPr>
        <w:widowControl w:val="0"/>
        <w:autoSpaceDE w:val="0"/>
        <w:autoSpaceDN w:val="0"/>
        <w:spacing w:before="75" w:after="0" w:line="240" w:lineRule="auto"/>
        <w:jc w:val="left"/>
      </w:pPr>
      <w:r w:rsidRPr="00FF499F">
        <w:rPr>
          <w:i/>
          <w:iCs/>
        </w:rPr>
        <w:t xml:space="preserve">- The regular maintenance of lawn and grass areas; hedges; and planted areas. </w:t>
      </w:r>
    </w:p>
    <w:p w14:paraId="472D59A0"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 The design, planting, establishment and maintenance of proposed shrub beds. – Additional Cost </w:t>
      </w:r>
    </w:p>
    <w:p w14:paraId="31D4304F" w14:textId="77777777" w:rsidR="00FF499F" w:rsidRPr="00FF499F" w:rsidRDefault="00FF499F" w:rsidP="00FF499F">
      <w:pPr>
        <w:widowControl w:val="0"/>
        <w:autoSpaceDE w:val="0"/>
        <w:autoSpaceDN w:val="0"/>
        <w:spacing w:before="75" w:after="0" w:line="240" w:lineRule="auto"/>
        <w:jc w:val="left"/>
      </w:pPr>
      <w:r w:rsidRPr="00FF499F">
        <w:rPr>
          <w:i/>
          <w:iCs/>
        </w:rPr>
        <w:t xml:space="preserve">- The planting of new and replacement shrubs, hedges and trees etc. – </w:t>
      </w:r>
      <w:r w:rsidRPr="00FF499F">
        <w:rPr>
          <w:b/>
          <w:bCs/>
          <w:i/>
          <w:iCs/>
        </w:rPr>
        <w:t>Additional Cost</w:t>
      </w:r>
    </w:p>
    <w:p w14:paraId="344E10BB" w14:textId="77777777" w:rsidR="00FF499F" w:rsidRPr="00FF499F" w:rsidRDefault="00FF499F" w:rsidP="00FF499F">
      <w:pPr>
        <w:widowControl w:val="0"/>
        <w:autoSpaceDE w:val="0"/>
        <w:autoSpaceDN w:val="0"/>
        <w:spacing w:before="75" w:after="0" w:line="240" w:lineRule="auto"/>
        <w:jc w:val="left"/>
      </w:pPr>
      <w:r w:rsidRPr="00FF499F">
        <w:rPr>
          <w:i/>
          <w:iCs/>
        </w:rPr>
        <w:t xml:space="preserve">- Routine maintenance tasks such as leaf clearance and pruning, litter collection and emptying waste bins. </w:t>
      </w:r>
    </w:p>
    <w:p w14:paraId="31E49B18"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 The design of landscape features as requested by the facilities manager – </w:t>
      </w:r>
      <w:r w:rsidRPr="00FF499F">
        <w:rPr>
          <w:b/>
          <w:bCs/>
          <w:i/>
          <w:iCs/>
        </w:rPr>
        <w:t>Additional Cost</w:t>
      </w:r>
    </w:p>
    <w:p w14:paraId="2A1EB44C" w14:textId="77777777" w:rsidR="00FF499F" w:rsidRPr="00FF499F" w:rsidRDefault="00FF499F" w:rsidP="00FF499F">
      <w:pPr>
        <w:widowControl w:val="0"/>
        <w:autoSpaceDE w:val="0"/>
        <w:autoSpaceDN w:val="0"/>
        <w:spacing w:before="75" w:after="0" w:line="240" w:lineRule="auto"/>
        <w:jc w:val="left"/>
      </w:pPr>
    </w:p>
    <w:p w14:paraId="76F79382" w14:textId="77777777" w:rsidR="00FF499F" w:rsidRPr="00FF499F" w:rsidRDefault="00FF499F" w:rsidP="00FF499F">
      <w:pPr>
        <w:widowControl w:val="0"/>
        <w:numPr>
          <w:ilvl w:val="1"/>
          <w:numId w:val="45"/>
        </w:numPr>
        <w:autoSpaceDE w:val="0"/>
        <w:autoSpaceDN w:val="0"/>
        <w:spacing w:before="75" w:after="0" w:line="240" w:lineRule="auto"/>
        <w:jc w:val="left"/>
        <w:rPr>
          <w:i/>
          <w:iCs/>
        </w:rPr>
      </w:pPr>
      <w:r w:rsidRPr="00FF499F">
        <w:rPr>
          <w:i/>
          <w:iCs/>
        </w:rPr>
        <w:t xml:space="preserve">The Contractor is responsible for carrying out all the functions detailed in the Contract Documents together with all other services ancillary there to which are consistent with the Contractor being responsible for maintaining the Contract Standard. </w:t>
      </w:r>
    </w:p>
    <w:p w14:paraId="12E2E282" w14:textId="77777777" w:rsidR="00FF499F" w:rsidRPr="00FF499F" w:rsidRDefault="00FF499F" w:rsidP="00FF499F">
      <w:pPr>
        <w:widowControl w:val="0"/>
        <w:autoSpaceDE w:val="0"/>
        <w:autoSpaceDN w:val="0"/>
        <w:spacing w:before="75" w:after="0" w:line="240" w:lineRule="auto"/>
        <w:jc w:val="left"/>
      </w:pPr>
    </w:p>
    <w:p w14:paraId="25184781" w14:textId="77777777" w:rsidR="00FF499F" w:rsidRPr="00FF499F" w:rsidRDefault="00FF499F" w:rsidP="00FF499F">
      <w:pPr>
        <w:widowControl w:val="0"/>
        <w:numPr>
          <w:ilvl w:val="1"/>
          <w:numId w:val="45"/>
        </w:numPr>
        <w:autoSpaceDE w:val="0"/>
        <w:autoSpaceDN w:val="0"/>
        <w:spacing w:before="75" w:after="0" w:line="240" w:lineRule="auto"/>
        <w:jc w:val="left"/>
        <w:rPr>
          <w:i/>
          <w:iCs/>
        </w:rPr>
      </w:pPr>
      <w:r w:rsidRPr="00FF499F">
        <w:rPr>
          <w:i/>
          <w:iCs/>
        </w:rPr>
        <w:t xml:space="preserve">The Specification describes in detail the tasks the Contractor is obliged to perform together with the minimum standards to which the Contractor must perform these tasks. The standards set out in the Specification are part of the Contract Standard. The Specification also indicates how Engie, through its Contract and Facilities Managers will supervise the Contractor's duties. </w:t>
      </w:r>
    </w:p>
    <w:p w14:paraId="2F7BF522" w14:textId="77777777" w:rsidR="00FF499F" w:rsidRPr="00FF499F" w:rsidRDefault="00FF499F" w:rsidP="00FF499F">
      <w:pPr>
        <w:widowControl w:val="0"/>
        <w:autoSpaceDE w:val="0"/>
        <w:autoSpaceDN w:val="0"/>
        <w:spacing w:before="75" w:after="0" w:line="240" w:lineRule="auto"/>
        <w:jc w:val="left"/>
      </w:pPr>
    </w:p>
    <w:p w14:paraId="4177E7F4" w14:textId="77777777" w:rsidR="00FF499F" w:rsidRPr="00FF499F" w:rsidRDefault="00FF499F" w:rsidP="00FF499F">
      <w:pPr>
        <w:widowControl w:val="0"/>
        <w:numPr>
          <w:ilvl w:val="1"/>
          <w:numId w:val="45"/>
        </w:numPr>
        <w:autoSpaceDE w:val="0"/>
        <w:autoSpaceDN w:val="0"/>
        <w:spacing w:before="75" w:after="0" w:line="240" w:lineRule="auto"/>
        <w:jc w:val="left"/>
        <w:rPr>
          <w:i/>
          <w:iCs/>
        </w:rPr>
      </w:pPr>
      <w:r w:rsidRPr="00FF499F">
        <w:rPr>
          <w:i/>
          <w:iCs/>
        </w:rPr>
        <w:t>The Contractor shall carry out the Standard Services in accordance with the Programme of Work referred to in the Contract Conditions and shall perform the Additional Services on the Facilities Manager instructions.</w:t>
      </w:r>
    </w:p>
    <w:p w14:paraId="300A43DF" w14:textId="77777777" w:rsidR="00FF499F" w:rsidRPr="00FF499F" w:rsidRDefault="00FF499F" w:rsidP="00FF499F">
      <w:pPr>
        <w:widowControl w:val="0"/>
        <w:autoSpaceDE w:val="0"/>
        <w:autoSpaceDN w:val="0"/>
        <w:spacing w:before="75" w:after="0" w:line="240" w:lineRule="auto"/>
        <w:jc w:val="left"/>
      </w:pPr>
    </w:p>
    <w:p w14:paraId="14DA9FC0" w14:textId="77777777" w:rsidR="00FF499F" w:rsidRPr="00FF499F" w:rsidRDefault="00FF499F" w:rsidP="00FF499F">
      <w:pPr>
        <w:widowControl w:val="0"/>
        <w:autoSpaceDE w:val="0"/>
        <w:autoSpaceDN w:val="0"/>
        <w:spacing w:before="75" w:after="0" w:line="240" w:lineRule="auto"/>
        <w:jc w:val="left"/>
        <w:rPr>
          <w:i/>
          <w:iCs/>
        </w:rPr>
      </w:pPr>
      <w:r w:rsidRPr="00FF499F">
        <w:rPr>
          <w:i/>
          <w:iCs/>
        </w:rPr>
        <w:t>WORKING HOURS</w:t>
      </w:r>
    </w:p>
    <w:p w14:paraId="222F4525" w14:textId="77777777" w:rsidR="00FF499F" w:rsidRPr="00FF499F" w:rsidRDefault="00FF499F" w:rsidP="00FF499F">
      <w:pPr>
        <w:widowControl w:val="0"/>
        <w:autoSpaceDE w:val="0"/>
        <w:autoSpaceDN w:val="0"/>
        <w:spacing w:before="75" w:after="0" w:line="240" w:lineRule="auto"/>
        <w:jc w:val="left"/>
      </w:pPr>
    </w:p>
    <w:p w14:paraId="0A7C5F5B"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2.1 The Contractor shall not perform the Services at any Location outside the following times: </w:t>
      </w:r>
    </w:p>
    <w:p w14:paraId="6062E166"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8.00 am and 6.00 pm, Mondays to Sundays (unless otherwise agreed) </w:t>
      </w:r>
    </w:p>
    <w:p w14:paraId="4C6E00DD"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In addition, the Contractor shall not use noisy equipment such as leaf blowers and lawn mowers before 8.00am. For the avoidance of doubt, where any dispute arises as to whether equipment is noisy the decision of the Facilities Manager shall be final. </w:t>
      </w:r>
    </w:p>
    <w:p w14:paraId="3323ECF6" w14:textId="77777777" w:rsidR="00FF499F" w:rsidRPr="00FF499F" w:rsidRDefault="00FF499F" w:rsidP="00FF499F">
      <w:pPr>
        <w:widowControl w:val="0"/>
        <w:autoSpaceDE w:val="0"/>
        <w:autoSpaceDN w:val="0"/>
        <w:spacing w:before="75" w:after="0" w:line="240" w:lineRule="auto"/>
        <w:jc w:val="left"/>
        <w:rPr>
          <w:i/>
          <w:iCs/>
        </w:rPr>
      </w:pPr>
    </w:p>
    <w:p w14:paraId="04466892"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2.2 These hours may be varied in the event of an emergency either by </w:t>
      </w:r>
    </w:p>
    <w:p w14:paraId="1C265C4B"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Permission of the Facilities Manager or at his instigation. In either case the Variation will be confirmed within 24 hours. </w:t>
      </w:r>
    </w:p>
    <w:p w14:paraId="06AF6604" w14:textId="77777777" w:rsidR="00FF499F" w:rsidRPr="00FF499F" w:rsidRDefault="00FF499F" w:rsidP="00FF499F">
      <w:pPr>
        <w:widowControl w:val="0"/>
        <w:autoSpaceDE w:val="0"/>
        <w:autoSpaceDN w:val="0"/>
        <w:spacing w:before="75" w:after="0" w:line="240" w:lineRule="auto"/>
        <w:jc w:val="left"/>
        <w:rPr>
          <w:i/>
          <w:iCs/>
        </w:rPr>
      </w:pPr>
    </w:p>
    <w:p w14:paraId="11E966D8" w14:textId="77777777" w:rsidR="00FF499F" w:rsidRPr="00FF499F" w:rsidRDefault="00FF499F" w:rsidP="00FF499F">
      <w:pPr>
        <w:widowControl w:val="0"/>
        <w:autoSpaceDE w:val="0"/>
        <w:autoSpaceDN w:val="0"/>
        <w:spacing w:before="75" w:after="0" w:line="240" w:lineRule="auto"/>
        <w:jc w:val="left"/>
        <w:rPr>
          <w:i/>
          <w:iCs/>
        </w:rPr>
      </w:pPr>
    </w:p>
    <w:p w14:paraId="421B3992" w14:textId="77777777" w:rsidR="00FF499F" w:rsidRPr="00FF499F" w:rsidRDefault="00FF499F" w:rsidP="00FF499F">
      <w:pPr>
        <w:widowControl w:val="0"/>
        <w:autoSpaceDE w:val="0"/>
        <w:autoSpaceDN w:val="0"/>
        <w:spacing w:before="75" w:after="0" w:line="240" w:lineRule="auto"/>
        <w:jc w:val="left"/>
        <w:rPr>
          <w:i/>
          <w:iCs/>
        </w:rPr>
      </w:pPr>
    </w:p>
    <w:p w14:paraId="297C6C5C" w14:textId="77777777" w:rsidR="00FF499F" w:rsidRPr="00FF499F" w:rsidRDefault="00FF499F" w:rsidP="00FF499F">
      <w:pPr>
        <w:widowControl w:val="0"/>
        <w:autoSpaceDE w:val="0"/>
        <w:autoSpaceDN w:val="0"/>
        <w:spacing w:before="75" w:after="0" w:line="240" w:lineRule="auto"/>
        <w:jc w:val="left"/>
        <w:rPr>
          <w:i/>
          <w:iCs/>
        </w:rPr>
      </w:pPr>
    </w:p>
    <w:p w14:paraId="2555C27E" w14:textId="77777777" w:rsidR="00FF499F" w:rsidRPr="00FF499F" w:rsidRDefault="00FF499F" w:rsidP="00FF499F">
      <w:pPr>
        <w:widowControl w:val="0"/>
        <w:autoSpaceDE w:val="0"/>
        <w:autoSpaceDN w:val="0"/>
        <w:spacing w:before="75" w:after="0" w:line="240" w:lineRule="auto"/>
        <w:jc w:val="left"/>
        <w:rPr>
          <w:i/>
          <w:iCs/>
        </w:rPr>
      </w:pPr>
    </w:p>
    <w:p w14:paraId="45806C31" w14:textId="513BC445" w:rsidR="00FF499F" w:rsidRDefault="00FF499F" w:rsidP="00FF499F">
      <w:pPr>
        <w:widowControl w:val="0"/>
        <w:autoSpaceDE w:val="0"/>
        <w:autoSpaceDN w:val="0"/>
        <w:spacing w:before="75" w:after="0" w:line="240" w:lineRule="auto"/>
        <w:jc w:val="left"/>
        <w:rPr>
          <w:i/>
          <w:iCs/>
        </w:rPr>
      </w:pPr>
    </w:p>
    <w:p w14:paraId="7CE56B92" w14:textId="77777777" w:rsidR="00210946" w:rsidRPr="00FF499F" w:rsidRDefault="00210946" w:rsidP="00FF499F">
      <w:pPr>
        <w:widowControl w:val="0"/>
        <w:autoSpaceDE w:val="0"/>
        <w:autoSpaceDN w:val="0"/>
        <w:spacing w:before="75" w:after="0" w:line="240" w:lineRule="auto"/>
        <w:jc w:val="left"/>
        <w:rPr>
          <w:i/>
          <w:iCs/>
        </w:rPr>
      </w:pPr>
    </w:p>
    <w:p w14:paraId="6AC37535" w14:textId="77777777" w:rsidR="00FF499F" w:rsidRPr="00FF499F" w:rsidRDefault="00FF499F" w:rsidP="00FF499F">
      <w:pPr>
        <w:widowControl w:val="0"/>
        <w:autoSpaceDE w:val="0"/>
        <w:autoSpaceDN w:val="0"/>
        <w:spacing w:before="75" w:after="0" w:line="240" w:lineRule="auto"/>
        <w:jc w:val="left"/>
        <w:rPr>
          <w:i/>
          <w:iCs/>
        </w:rPr>
      </w:pPr>
      <w:r w:rsidRPr="00FF499F">
        <w:rPr>
          <w:i/>
          <w:iCs/>
        </w:rPr>
        <w:lastRenderedPageBreak/>
        <w:t>ACCESS</w:t>
      </w:r>
    </w:p>
    <w:p w14:paraId="67745130" w14:textId="77777777" w:rsidR="00FF499F" w:rsidRPr="00FF499F" w:rsidRDefault="00FF499F" w:rsidP="00FF499F">
      <w:pPr>
        <w:widowControl w:val="0"/>
        <w:autoSpaceDE w:val="0"/>
        <w:autoSpaceDN w:val="0"/>
        <w:spacing w:before="75" w:after="0" w:line="240" w:lineRule="auto"/>
        <w:jc w:val="left"/>
        <w:rPr>
          <w:i/>
          <w:iCs/>
        </w:rPr>
      </w:pPr>
    </w:p>
    <w:p w14:paraId="745B7D98"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3.1 Access to some of the Locations to be maintained is restrictive of the size of vehicle/machine that can be used. It is the responsibility of the Contractor to acquaint himself with the access to each Location, and any other problems affecting access relating to all Locations. </w:t>
      </w:r>
    </w:p>
    <w:p w14:paraId="74EE2448" w14:textId="77777777" w:rsidR="00FF499F" w:rsidRPr="00FF499F" w:rsidRDefault="00FF499F" w:rsidP="00FF499F">
      <w:pPr>
        <w:widowControl w:val="0"/>
        <w:autoSpaceDE w:val="0"/>
        <w:autoSpaceDN w:val="0"/>
        <w:spacing w:before="75" w:after="0" w:line="240" w:lineRule="auto"/>
        <w:jc w:val="left"/>
        <w:rPr>
          <w:i/>
          <w:iCs/>
        </w:rPr>
      </w:pPr>
    </w:p>
    <w:p w14:paraId="6EF2C5EE"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3.2 The Contractor shall avoid, where possible, vehicle encroachment onto grass and other areas, except where vehicle encroachment is necessary for effective performance of the Contract. In any event, the Contractor shall not encroach onto such areas during excessively wet ground conditions. </w:t>
      </w:r>
    </w:p>
    <w:p w14:paraId="72A02B53" w14:textId="77777777" w:rsidR="00FF499F" w:rsidRPr="00FF499F" w:rsidRDefault="00FF499F" w:rsidP="00FF499F">
      <w:pPr>
        <w:widowControl w:val="0"/>
        <w:autoSpaceDE w:val="0"/>
        <w:autoSpaceDN w:val="0"/>
        <w:spacing w:before="75" w:after="0" w:line="240" w:lineRule="auto"/>
        <w:jc w:val="left"/>
        <w:rPr>
          <w:i/>
          <w:iCs/>
        </w:rPr>
      </w:pPr>
    </w:p>
    <w:p w14:paraId="05AB16B4"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3.3 Any damage caused due to encroachment onto grass and other areas by the Contractor's plant or vehicles shall be made good at the Contractor's expense and within time limits specified by the Facilities Manager </w:t>
      </w:r>
    </w:p>
    <w:p w14:paraId="0F929B22" w14:textId="77777777" w:rsidR="00FF499F" w:rsidRPr="00FF499F" w:rsidRDefault="00FF499F" w:rsidP="00FF499F">
      <w:pPr>
        <w:widowControl w:val="0"/>
        <w:autoSpaceDE w:val="0"/>
        <w:autoSpaceDN w:val="0"/>
        <w:spacing w:before="75" w:after="0" w:line="240" w:lineRule="auto"/>
        <w:jc w:val="left"/>
        <w:rPr>
          <w:i/>
          <w:iCs/>
        </w:rPr>
      </w:pPr>
    </w:p>
    <w:p w14:paraId="0656337C" w14:textId="77777777" w:rsidR="00FF499F" w:rsidRPr="00FF499F" w:rsidRDefault="00FF499F" w:rsidP="00FF499F">
      <w:pPr>
        <w:widowControl w:val="0"/>
        <w:autoSpaceDE w:val="0"/>
        <w:autoSpaceDN w:val="0"/>
        <w:spacing w:before="75" w:after="0" w:line="240" w:lineRule="auto"/>
        <w:jc w:val="left"/>
        <w:rPr>
          <w:i/>
          <w:iCs/>
        </w:rPr>
      </w:pPr>
      <w:r w:rsidRPr="00FF499F">
        <w:rPr>
          <w:i/>
          <w:iCs/>
        </w:rPr>
        <w:t>SAFETY, HEALTH AND WELFARE MEASURES</w:t>
      </w:r>
    </w:p>
    <w:p w14:paraId="3401BE24" w14:textId="77777777" w:rsidR="00FF499F" w:rsidRPr="00FF499F" w:rsidRDefault="00FF499F" w:rsidP="00FF499F">
      <w:pPr>
        <w:widowControl w:val="0"/>
        <w:autoSpaceDE w:val="0"/>
        <w:autoSpaceDN w:val="0"/>
        <w:spacing w:before="75" w:after="0" w:line="240" w:lineRule="auto"/>
        <w:jc w:val="left"/>
        <w:rPr>
          <w:i/>
          <w:iCs/>
        </w:rPr>
      </w:pPr>
    </w:p>
    <w:p w14:paraId="41E8375B"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4.1 The Contractor shall ensure that all safety and welfare measures required by Clause 18 of the Conditions and the provisions of any enactment or Regulations are strictly complied with, including without limitation, </w:t>
      </w:r>
    </w:p>
    <w:p w14:paraId="04A07474"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The Construction (Lifting Operations) Regulations 1961, </w:t>
      </w:r>
    </w:p>
    <w:p w14:paraId="1AA04A2E"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The Construction (General Provisions) Regulations 1961, </w:t>
      </w:r>
    </w:p>
    <w:p w14:paraId="124A777E"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The Factories Act 1961, </w:t>
      </w:r>
    </w:p>
    <w:p w14:paraId="4DD6D9C4"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Agriculture (Field Machinery) Regulations 1962, </w:t>
      </w:r>
    </w:p>
    <w:p w14:paraId="466D087F"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The Offices, Shops and Railway Premises Act 1963, </w:t>
      </w:r>
    </w:p>
    <w:p w14:paraId="5FEBD73D"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The Construction (Health and Welfare) Regulations 1966, </w:t>
      </w:r>
    </w:p>
    <w:p w14:paraId="75AD1699"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The Construction (Working Places) Regulations 1966, </w:t>
      </w:r>
    </w:p>
    <w:p w14:paraId="0C48EAD0"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The Asbestos Regulations 1969, </w:t>
      </w:r>
    </w:p>
    <w:p w14:paraId="6464F185"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The Highways Act 1971, </w:t>
      </w:r>
    </w:p>
    <w:p w14:paraId="0F9271DB"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The Poisons Act 1972, </w:t>
      </w:r>
    </w:p>
    <w:p w14:paraId="00269FAD"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The Health and Safety at Work Act 1974, </w:t>
      </w:r>
    </w:p>
    <w:p w14:paraId="64C85D67"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The Control of Pollution Act 1974, </w:t>
      </w:r>
    </w:p>
    <w:p w14:paraId="75B4230A"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Control of Pollution (Special Waste) Regulations 1980, </w:t>
      </w:r>
    </w:p>
    <w:p w14:paraId="1AB13111"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The Control of Pesticides Regulations 1986, </w:t>
      </w:r>
    </w:p>
    <w:p w14:paraId="1AB42B86"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The Highways (Amendment) Act 1986, </w:t>
      </w:r>
    </w:p>
    <w:p w14:paraId="0CF67F10"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The Control of Asbestos at Work Regulations 1987 </w:t>
      </w:r>
    </w:p>
    <w:p w14:paraId="677531F2"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The Control of Substances Hazardous for Health Regulations 1989 </w:t>
      </w:r>
    </w:p>
    <w:p w14:paraId="160A0668"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Electricity at Work Regulations 1989/Noise at Work Regulations 1989 </w:t>
      </w:r>
    </w:p>
    <w:p w14:paraId="19A47011"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The Water Act 1991 26 36 </w:t>
      </w:r>
    </w:p>
    <w:p w14:paraId="546BFD10" w14:textId="77777777" w:rsidR="00FF499F" w:rsidRPr="00FF499F" w:rsidRDefault="00FF499F" w:rsidP="00FF499F">
      <w:pPr>
        <w:widowControl w:val="0"/>
        <w:autoSpaceDE w:val="0"/>
        <w:autoSpaceDN w:val="0"/>
        <w:spacing w:before="75" w:after="0" w:line="240" w:lineRule="auto"/>
        <w:jc w:val="left"/>
        <w:rPr>
          <w:i/>
          <w:iCs/>
        </w:rPr>
      </w:pPr>
      <w:r w:rsidRPr="00FF499F">
        <w:rPr>
          <w:i/>
          <w:iCs/>
        </w:rPr>
        <w:t>Together with all amendments to the above regulations and enactment’s and the working rules or Codes of Practice of any industry whether instituted by the industry or government of any other competent body</w:t>
      </w:r>
    </w:p>
    <w:p w14:paraId="7A570C6C" w14:textId="77777777" w:rsidR="00FF499F" w:rsidRPr="00FF499F" w:rsidRDefault="00FF499F" w:rsidP="00FF499F">
      <w:pPr>
        <w:widowControl w:val="0"/>
        <w:autoSpaceDE w:val="0"/>
        <w:autoSpaceDN w:val="0"/>
        <w:spacing w:before="75" w:after="0" w:line="240" w:lineRule="auto"/>
        <w:jc w:val="left"/>
        <w:rPr>
          <w:i/>
          <w:iCs/>
        </w:rPr>
      </w:pPr>
    </w:p>
    <w:p w14:paraId="78847627" w14:textId="1386D64A" w:rsidR="00FF499F" w:rsidRDefault="00FF499F" w:rsidP="00FF499F">
      <w:pPr>
        <w:widowControl w:val="0"/>
        <w:autoSpaceDE w:val="0"/>
        <w:autoSpaceDN w:val="0"/>
        <w:spacing w:before="75" w:after="0" w:line="240" w:lineRule="auto"/>
        <w:jc w:val="left"/>
        <w:rPr>
          <w:i/>
          <w:iCs/>
        </w:rPr>
      </w:pPr>
      <w:r w:rsidRPr="00FF499F">
        <w:rPr>
          <w:i/>
          <w:iCs/>
        </w:rPr>
        <w:t xml:space="preserve">4.2 All Works relating to this Contract shall be carried out using all necessary protective equipment; clothing etc. </w:t>
      </w:r>
    </w:p>
    <w:p w14:paraId="36D797DF" w14:textId="29739F5F" w:rsidR="001A340A" w:rsidRDefault="001A340A" w:rsidP="00FF499F">
      <w:pPr>
        <w:widowControl w:val="0"/>
        <w:autoSpaceDE w:val="0"/>
        <w:autoSpaceDN w:val="0"/>
        <w:spacing w:before="75" w:after="0" w:line="240" w:lineRule="auto"/>
        <w:jc w:val="left"/>
        <w:rPr>
          <w:i/>
          <w:iCs/>
        </w:rPr>
      </w:pPr>
    </w:p>
    <w:p w14:paraId="53B5CB30" w14:textId="0040DBD0" w:rsidR="001A340A" w:rsidRDefault="001A340A" w:rsidP="00FF499F">
      <w:pPr>
        <w:widowControl w:val="0"/>
        <w:autoSpaceDE w:val="0"/>
        <w:autoSpaceDN w:val="0"/>
        <w:spacing w:before="75" w:after="0" w:line="240" w:lineRule="auto"/>
        <w:jc w:val="left"/>
        <w:rPr>
          <w:i/>
          <w:iCs/>
        </w:rPr>
      </w:pPr>
    </w:p>
    <w:p w14:paraId="533D7934" w14:textId="785F9409" w:rsidR="001A340A" w:rsidRDefault="001A340A" w:rsidP="00FF499F">
      <w:pPr>
        <w:widowControl w:val="0"/>
        <w:autoSpaceDE w:val="0"/>
        <w:autoSpaceDN w:val="0"/>
        <w:spacing w:before="75" w:after="0" w:line="240" w:lineRule="auto"/>
        <w:jc w:val="left"/>
        <w:rPr>
          <w:i/>
          <w:iCs/>
        </w:rPr>
      </w:pPr>
    </w:p>
    <w:p w14:paraId="05BF04D3" w14:textId="0C28C755" w:rsidR="001A340A" w:rsidRDefault="001A340A" w:rsidP="00FF499F">
      <w:pPr>
        <w:widowControl w:val="0"/>
        <w:autoSpaceDE w:val="0"/>
        <w:autoSpaceDN w:val="0"/>
        <w:spacing w:before="75" w:after="0" w:line="240" w:lineRule="auto"/>
        <w:jc w:val="left"/>
        <w:rPr>
          <w:i/>
          <w:iCs/>
        </w:rPr>
      </w:pPr>
    </w:p>
    <w:p w14:paraId="1373AF98" w14:textId="58241809" w:rsidR="001A340A" w:rsidRDefault="001A340A" w:rsidP="00FF499F">
      <w:pPr>
        <w:widowControl w:val="0"/>
        <w:autoSpaceDE w:val="0"/>
        <w:autoSpaceDN w:val="0"/>
        <w:spacing w:before="75" w:after="0" w:line="240" w:lineRule="auto"/>
        <w:jc w:val="left"/>
        <w:rPr>
          <w:i/>
          <w:iCs/>
        </w:rPr>
      </w:pPr>
    </w:p>
    <w:p w14:paraId="7BBAE57C" w14:textId="4C02CC8B" w:rsidR="001A340A" w:rsidRDefault="001A340A" w:rsidP="00FF499F">
      <w:pPr>
        <w:widowControl w:val="0"/>
        <w:autoSpaceDE w:val="0"/>
        <w:autoSpaceDN w:val="0"/>
        <w:spacing w:before="75" w:after="0" w:line="240" w:lineRule="auto"/>
        <w:jc w:val="left"/>
        <w:rPr>
          <w:i/>
          <w:iCs/>
        </w:rPr>
      </w:pPr>
    </w:p>
    <w:p w14:paraId="226DCC23" w14:textId="693D13CF" w:rsidR="001A340A" w:rsidRDefault="001A340A" w:rsidP="00FF499F">
      <w:pPr>
        <w:widowControl w:val="0"/>
        <w:autoSpaceDE w:val="0"/>
        <w:autoSpaceDN w:val="0"/>
        <w:spacing w:before="75" w:after="0" w:line="240" w:lineRule="auto"/>
        <w:jc w:val="left"/>
        <w:rPr>
          <w:i/>
          <w:iCs/>
        </w:rPr>
      </w:pPr>
    </w:p>
    <w:p w14:paraId="672DD5C5" w14:textId="646EE425" w:rsidR="001A340A" w:rsidRDefault="001A340A" w:rsidP="00FF499F">
      <w:pPr>
        <w:widowControl w:val="0"/>
        <w:autoSpaceDE w:val="0"/>
        <w:autoSpaceDN w:val="0"/>
        <w:spacing w:before="75" w:after="0" w:line="240" w:lineRule="auto"/>
        <w:jc w:val="left"/>
        <w:rPr>
          <w:i/>
          <w:iCs/>
        </w:rPr>
      </w:pPr>
    </w:p>
    <w:p w14:paraId="0D3349C5" w14:textId="03A1B461" w:rsidR="001A340A" w:rsidRDefault="001A340A" w:rsidP="00FF499F">
      <w:pPr>
        <w:widowControl w:val="0"/>
        <w:autoSpaceDE w:val="0"/>
        <w:autoSpaceDN w:val="0"/>
        <w:spacing w:before="75" w:after="0" w:line="240" w:lineRule="auto"/>
        <w:jc w:val="left"/>
        <w:rPr>
          <w:i/>
          <w:iCs/>
        </w:rPr>
      </w:pPr>
    </w:p>
    <w:p w14:paraId="6D91AE59" w14:textId="77777777" w:rsidR="001A340A" w:rsidRPr="00FF499F" w:rsidRDefault="001A340A" w:rsidP="00FF499F">
      <w:pPr>
        <w:widowControl w:val="0"/>
        <w:autoSpaceDE w:val="0"/>
        <w:autoSpaceDN w:val="0"/>
        <w:spacing w:before="75" w:after="0" w:line="240" w:lineRule="auto"/>
        <w:jc w:val="left"/>
        <w:rPr>
          <w:i/>
          <w:iCs/>
        </w:rPr>
      </w:pPr>
    </w:p>
    <w:p w14:paraId="0CB5BE2B" w14:textId="07EA0854" w:rsidR="00FF499F" w:rsidRDefault="00FF499F" w:rsidP="00FF499F">
      <w:pPr>
        <w:widowControl w:val="0"/>
        <w:autoSpaceDE w:val="0"/>
        <w:autoSpaceDN w:val="0"/>
        <w:spacing w:before="75" w:after="0" w:line="240" w:lineRule="auto"/>
        <w:jc w:val="left"/>
        <w:rPr>
          <w:i/>
          <w:iCs/>
        </w:rPr>
      </w:pPr>
      <w:r w:rsidRPr="00FF499F">
        <w:rPr>
          <w:i/>
          <w:iCs/>
        </w:rPr>
        <w:lastRenderedPageBreak/>
        <w:t xml:space="preserve">4.3 Where strimmer’s/brush cutters are being used, the Contractor shall provide the following minimum safety equipment for use by the operator(s), </w:t>
      </w:r>
    </w:p>
    <w:p w14:paraId="384E287A" w14:textId="77777777" w:rsidR="001A340A" w:rsidRPr="00FF499F" w:rsidRDefault="001A340A" w:rsidP="00FF499F">
      <w:pPr>
        <w:widowControl w:val="0"/>
        <w:autoSpaceDE w:val="0"/>
        <w:autoSpaceDN w:val="0"/>
        <w:spacing w:before="75" w:after="0" w:line="240" w:lineRule="auto"/>
        <w:jc w:val="left"/>
        <w:rPr>
          <w:i/>
          <w:iCs/>
        </w:rPr>
      </w:pPr>
    </w:p>
    <w:p w14:paraId="334D1ECF"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Safety helmet to British Standards, currently BS 4423 </w:t>
      </w:r>
    </w:p>
    <w:p w14:paraId="30A3C4F7"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Gloves </w:t>
      </w:r>
    </w:p>
    <w:p w14:paraId="15C80270"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Goggles/eye shield </w:t>
      </w:r>
    </w:p>
    <w:p w14:paraId="351239D6"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Safety boots (with internal or external steel toe-cap) </w:t>
      </w:r>
    </w:p>
    <w:p w14:paraId="17419498"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Ear-defenders </w:t>
      </w:r>
    </w:p>
    <w:p w14:paraId="49EE5A7E" w14:textId="77777777" w:rsidR="00FF499F" w:rsidRPr="00FF499F" w:rsidRDefault="00FF499F" w:rsidP="00FF499F">
      <w:pPr>
        <w:widowControl w:val="0"/>
        <w:autoSpaceDE w:val="0"/>
        <w:autoSpaceDN w:val="0"/>
        <w:spacing w:before="75" w:after="0" w:line="240" w:lineRule="auto"/>
        <w:jc w:val="left"/>
        <w:rPr>
          <w:i/>
          <w:iCs/>
        </w:rPr>
      </w:pPr>
      <w:r w:rsidRPr="00FF499F">
        <w:rPr>
          <w:i/>
          <w:iCs/>
        </w:rPr>
        <w:t>First Aid Kit</w:t>
      </w:r>
    </w:p>
    <w:p w14:paraId="5812745B"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4.4 The Contractor shall always comply with the precautions against fire detailed in the Health and Safety statement. These precautions may be amended with the consent of the Facilities Manager </w:t>
      </w:r>
    </w:p>
    <w:p w14:paraId="5706A611"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4.5 The Contractor shall inform the Facilities Manager immediately of any unsafe feature or any matter or cause for public concern on any Location at which he is providing the Services. The Contractor shall confirm these details in writing within 48 hours. </w:t>
      </w:r>
    </w:p>
    <w:p w14:paraId="351DC04E"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4.6 All application of pesticides shall comply with the requirements set out in the specification. </w:t>
      </w:r>
    </w:p>
    <w:p w14:paraId="516739EA" w14:textId="77777777" w:rsidR="00FF499F" w:rsidRPr="00FF499F" w:rsidRDefault="00FF499F" w:rsidP="00FF499F">
      <w:pPr>
        <w:widowControl w:val="0"/>
        <w:autoSpaceDE w:val="0"/>
        <w:autoSpaceDN w:val="0"/>
        <w:spacing w:before="75" w:after="0" w:line="240" w:lineRule="auto"/>
        <w:jc w:val="left"/>
        <w:rPr>
          <w:i/>
          <w:iCs/>
        </w:rPr>
      </w:pPr>
    </w:p>
    <w:p w14:paraId="0025AE16" w14:textId="77777777" w:rsidR="00FF499F" w:rsidRPr="00FF499F" w:rsidRDefault="00FF499F" w:rsidP="00FF499F">
      <w:pPr>
        <w:widowControl w:val="0"/>
        <w:autoSpaceDE w:val="0"/>
        <w:autoSpaceDN w:val="0"/>
        <w:spacing w:before="75" w:after="0" w:line="240" w:lineRule="auto"/>
        <w:jc w:val="left"/>
        <w:rPr>
          <w:i/>
          <w:iCs/>
        </w:rPr>
      </w:pPr>
      <w:r w:rsidRPr="00FF499F">
        <w:rPr>
          <w:i/>
          <w:iCs/>
        </w:rPr>
        <w:t>ACCIDENT REPORT</w:t>
      </w:r>
    </w:p>
    <w:p w14:paraId="409440EF" w14:textId="77777777" w:rsidR="00FF499F" w:rsidRPr="00FF499F" w:rsidRDefault="00FF499F" w:rsidP="00FF499F">
      <w:pPr>
        <w:widowControl w:val="0"/>
        <w:autoSpaceDE w:val="0"/>
        <w:autoSpaceDN w:val="0"/>
        <w:spacing w:before="75" w:after="0" w:line="240" w:lineRule="auto"/>
        <w:jc w:val="left"/>
        <w:rPr>
          <w:i/>
          <w:iCs/>
        </w:rPr>
      </w:pPr>
    </w:p>
    <w:p w14:paraId="128BDA7C"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5.1 In the event of an accident or a dangerous occurrence the Contractor will prepare a report. A copy of all accident reports or reports of dangerous occurrences occurring in relation to this Contract shall be sent to the Contract Manager and to the Facilities Manager responsible for the Location at which the incident occurred within 48 hours of the occurrence. </w:t>
      </w:r>
    </w:p>
    <w:p w14:paraId="1A4977C1" w14:textId="77777777" w:rsidR="00FF499F" w:rsidRPr="00FF499F" w:rsidRDefault="00FF499F" w:rsidP="00FF499F">
      <w:pPr>
        <w:widowControl w:val="0"/>
        <w:autoSpaceDE w:val="0"/>
        <w:autoSpaceDN w:val="0"/>
        <w:spacing w:before="75" w:after="0" w:line="240" w:lineRule="auto"/>
        <w:jc w:val="left"/>
        <w:rPr>
          <w:i/>
          <w:iCs/>
        </w:rPr>
      </w:pPr>
    </w:p>
    <w:p w14:paraId="0F83DD24" w14:textId="77777777" w:rsidR="00FF499F" w:rsidRPr="00FF499F" w:rsidRDefault="00FF499F" w:rsidP="00FF499F">
      <w:pPr>
        <w:widowControl w:val="0"/>
        <w:autoSpaceDE w:val="0"/>
        <w:autoSpaceDN w:val="0"/>
        <w:spacing w:before="75" w:after="0" w:line="240" w:lineRule="auto"/>
        <w:jc w:val="left"/>
        <w:rPr>
          <w:i/>
          <w:iCs/>
        </w:rPr>
      </w:pPr>
      <w:r w:rsidRPr="00FF499F">
        <w:rPr>
          <w:i/>
          <w:iCs/>
        </w:rPr>
        <w:t>LEGAL REQUIREMENTS</w:t>
      </w:r>
    </w:p>
    <w:p w14:paraId="50C76021" w14:textId="77777777" w:rsidR="00FF499F" w:rsidRPr="00FF499F" w:rsidRDefault="00FF499F" w:rsidP="00FF499F">
      <w:pPr>
        <w:widowControl w:val="0"/>
        <w:autoSpaceDE w:val="0"/>
        <w:autoSpaceDN w:val="0"/>
        <w:spacing w:before="75" w:after="0" w:line="240" w:lineRule="auto"/>
        <w:jc w:val="left"/>
        <w:rPr>
          <w:i/>
          <w:iCs/>
        </w:rPr>
      </w:pPr>
    </w:p>
    <w:p w14:paraId="0BBFB8B8"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6.1 The Contractor shall satisfy himself as to, and comply with, all Legal Requirements affecting the provision of the Services and (but without limitation) with regard to the control of traffic and the conduct of persons and shall pay any costs or expenses incurred in complying therewith. </w:t>
      </w:r>
    </w:p>
    <w:p w14:paraId="551E1F71" w14:textId="77777777" w:rsidR="00FF499F" w:rsidRPr="00FF499F" w:rsidRDefault="00FF499F" w:rsidP="00FF499F">
      <w:pPr>
        <w:widowControl w:val="0"/>
        <w:autoSpaceDE w:val="0"/>
        <w:autoSpaceDN w:val="0"/>
        <w:spacing w:before="75" w:after="0" w:line="240" w:lineRule="auto"/>
        <w:jc w:val="left"/>
        <w:rPr>
          <w:i/>
          <w:iCs/>
        </w:rPr>
      </w:pPr>
    </w:p>
    <w:p w14:paraId="7FA91F84" w14:textId="77777777" w:rsidR="00FF499F" w:rsidRPr="00FF499F" w:rsidRDefault="00FF499F" w:rsidP="00FF499F">
      <w:pPr>
        <w:widowControl w:val="0"/>
        <w:autoSpaceDE w:val="0"/>
        <w:autoSpaceDN w:val="0"/>
        <w:spacing w:before="75" w:after="0" w:line="240" w:lineRule="auto"/>
        <w:jc w:val="left"/>
        <w:rPr>
          <w:i/>
          <w:iCs/>
        </w:rPr>
      </w:pPr>
      <w:r w:rsidRPr="00FF499F">
        <w:rPr>
          <w:i/>
          <w:iCs/>
        </w:rPr>
        <w:t>NOISE CONTROL</w:t>
      </w:r>
    </w:p>
    <w:p w14:paraId="162B199F" w14:textId="77777777" w:rsidR="00FF499F" w:rsidRPr="00FF499F" w:rsidRDefault="00FF499F" w:rsidP="00FF499F">
      <w:pPr>
        <w:widowControl w:val="0"/>
        <w:autoSpaceDE w:val="0"/>
        <w:autoSpaceDN w:val="0"/>
        <w:spacing w:before="75" w:after="0" w:line="240" w:lineRule="auto"/>
        <w:jc w:val="left"/>
        <w:rPr>
          <w:i/>
          <w:iCs/>
        </w:rPr>
      </w:pPr>
    </w:p>
    <w:p w14:paraId="0E82963F"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7.1 The Contractor shall ensure that all measures to control the noise levels produced by his operations on site required under or by any enactment or regulation or by the working rules of any industry, are strictly complied with. </w:t>
      </w:r>
    </w:p>
    <w:p w14:paraId="42CAAC2E"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7.2 The Contractor's attention is drawn in particular to the Noise Abatement Act 1960 and the Control of Pollution Act 1974 and all amendments thereto, and Paragraph 2 of these Preliminaries "Working Hours". Attention is also drawn to the Noise at Work Regulations 1989. </w:t>
      </w:r>
    </w:p>
    <w:p w14:paraId="743C2A83" w14:textId="77777777" w:rsidR="00FF499F" w:rsidRPr="00FF499F" w:rsidRDefault="00FF499F" w:rsidP="00FF499F">
      <w:pPr>
        <w:widowControl w:val="0"/>
        <w:autoSpaceDE w:val="0"/>
        <w:autoSpaceDN w:val="0"/>
        <w:spacing w:before="75" w:after="0" w:line="240" w:lineRule="auto"/>
        <w:jc w:val="left"/>
        <w:rPr>
          <w:i/>
          <w:iCs/>
        </w:rPr>
      </w:pPr>
    </w:p>
    <w:p w14:paraId="4337E092" w14:textId="77777777" w:rsidR="00FF499F" w:rsidRPr="00FF499F" w:rsidRDefault="00FF499F" w:rsidP="00FF499F">
      <w:pPr>
        <w:widowControl w:val="0"/>
        <w:autoSpaceDE w:val="0"/>
        <w:autoSpaceDN w:val="0"/>
        <w:spacing w:before="75" w:after="0" w:line="240" w:lineRule="auto"/>
        <w:jc w:val="left"/>
        <w:rPr>
          <w:i/>
          <w:iCs/>
        </w:rPr>
      </w:pPr>
      <w:r w:rsidRPr="00FF499F">
        <w:rPr>
          <w:i/>
          <w:iCs/>
        </w:rPr>
        <w:t>PRECAUTIONS TO PREVENT NUISANCE (TRESPASS)</w:t>
      </w:r>
    </w:p>
    <w:p w14:paraId="51AF19FA" w14:textId="77777777" w:rsidR="00FF499F" w:rsidRPr="00FF499F" w:rsidRDefault="00FF499F" w:rsidP="00FF499F">
      <w:pPr>
        <w:widowControl w:val="0"/>
        <w:autoSpaceDE w:val="0"/>
        <w:autoSpaceDN w:val="0"/>
        <w:spacing w:before="75" w:after="0" w:line="240" w:lineRule="auto"/>
        <w:jc w:val="left"/>
        <w:rPr>
          <w:i/>
          <w:iCs/>
        </w:rPr>
      </w:pPr>
    </w:p>
    <w:p w14:paraId="45847CF6"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8.1 The Contractor shall take all reasonable precautions to prevent any trespass on adjoining Property by Staff, plant or materials under his control and to prevent nuisance from water, smoke, noise, dust, rubbish, fumes, pesticides or other elements during the provision of any Service under this Contract </w:t>
      </w:r>
    </w:p>
    <w:p w14:paraId="06BACDDA"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8.2 The Contractor shall take all reasonable precautions during the carrying out of any Service under this Contract to prevent damage to adjoining property, and, except as provided in the Conditions of Contract, shall be held responsible for any damage resulting from the Services and shall make good such damage at his own expense. </w:t>
      </w:r>
    </w:p>
    <w:p w14:paraId="4777C790" w14:textId="08DA869E" w:rsidR="00FF499F" w:rsidRDefault="00FF499F" w:rsidP="00FF499F">
      <w:pPr>
        <w:widowControl w:val="0"/>
        <w:autoSpaceDE w:val="0"/>
        <w:autoSpaceDN w:val="0"/>
        <w:spacing w:before="75" w:after="0" w:line="240" w:lineRule="auto"/>
        <w:jc w:val="left"/>
        <w:rPr>
          <w:i/>
          <w:iCs/>
        </w:rPr>
      </w:pPr>
    </w:p>
    <w:p w14:paraId="426B1FA9" w14:textId="22AA5C14" w:rsidR="001A340A" w:rsidRDefault="001A340A" w:rsidP="00FF499F">
      <w:pPr>
        <w:widowControl w:val="0"/>
        <w:autoSpaceDE w:val="0"/>
        <w:autoSpaceDN w:val="0"/>
        <w:spacing w:before="75" w:after="0" w:line="240" w:lineRule="auto"/>
        <w:jc w:val="left"/>
        <w:rPr>
          <w:i/>
          <w:iCs/>
        </w:rPr>
      </w:pPr>
    </w:p>
    <w:p w14:paraId="7C9B4241" w14:textId="6B49B364" w:rsidR="001A340A" w:rsidRDefault="001A340A" w:rsidP="00FF499F">
      <w:pPr>
        <w:widowControl w:val="0"/>
        <w:autoSpaceDE w:val="0"/>
        <w:autoSpaceDN w:val="0"/>
        <w:spacing w:before="75" w:after="0" w:line="240" w:lineRule="auto"/>
        <w:jc w:val="left"/>
        <w:rPr>
          <w:i/>
          <w:iCs/>
        </w:rPr>
      </w:pPr>
    </w:p>
    <w:p w14:paraId="0574063B" w14:textId="4F1FC57F" w:rsidR="001A340A" w:rsidRDefault="001A340A" w:rsidP="00FF499F">
      <w:pPr>
        <w:widowControl w:val="0"/>
        <w:autoSpaceDE w:val="0"/>
        <w:autoSpaceDN w:val="0"/>
        <w:spacing w:before="75" w:after="0" w:line="240" w:lineRule="auto"/>
        <w:jc w:val="left"/>
        <w:rPr>
          <w:i/>
          <w:iCs/>
        </w:rPr>
      </w:pPr>
    </w:p>
    <w:p w14:paraId="10E87E98" w14:textId="424D3E72" w:rsidR="001A340A" w:rsidRDefault="001A340A" w:rsidP="00FF499F">
      <w:pPr>
        <w:widowControl w:val="0"/>
        <w:autoSpaceDE w:val="0"/>
        <w:autoSpaceDN w:val="0"/>
        <w:spacing w:before="75" w:after="0" w:line="240" w:lineRule="auto"/>
        <w:jc w:val="left"/>
        <w:rPr>
          <w:i/>
          <w:iCs/>
        </w:rPr>
      </w:pPr>
    </w:p>
    <w:p w14:paraId="43FF28FE" w14:textId="77777777" w:rsidR="001A340A" w:rsidRPr="00FF499F" w:rsidRDefault="001A340A" w:rsidP="00FF499F">
      <w:pPr>
        <w:widowControl w:val="0"/>
        <w:autoSpaceDE w:val="0"/>
        <w:autoSpaceDN w:val="0"/>
        <w:spacing w:before="75" w:after="0" w:line="240" w:lineRule="auto"/>
        <w:jc w:val="left"/>
        <w:rPr>
          <w:i/>
          <w:iCs/>
        </w:rPr>
      </w:pPr>
    </w:p>
    <w:p w14:paraId="592FAEF6" w14:textId="77777777" w:rsidR="00FF499F" w:rsidRPr="00FF499F" w:rsidRDefault="00FF499F" w:rsidP="00FF499F">
      <w:pPr>
        <w:widowControl w:val="0"/>
        <w:autoSpaceDE w:val="0"/>
        <w:autoSpaceDN w:val="0"/>
        <w:spacing w:before="75" w:after="0" w:line="240" w:lineRule="auto"/>
        <w:jc w:val="left"/>
        <w:rPr>
          <w:i/>
          <w:iCs/>
        </w:rPr>
      </w:pPr>
      <w:r w:rsidRPr="00FF499F">
        <w:rPr>
          <w:i/>
          <w:iCs/>
        </w:rPr>
        <w:lastRenderedPageBreak/>
        <w:t>PROTECTION OF PUBLIC AND PRIVATE SERVICES</w:t>
      </w:r>
    </w:p>
    <w:p w14:paraId="1557F06E" w14:textId="77777777" w:rsidR="00FF499F" w:rsidRPr="00FF499F" w:rsidRDefault="00FF499F" w:rsidP="00FF499F">
      <w:pPr>
        <w:widowControl w:val="0"/>
        <w:autoSpaceDE w:val="0"/>
        <w:autoSpaceDN w:val="0"/>
        <w:spacing w:before="75" w:after="0" w:line="240" w:lineRule="auto"/>
        <w:jc w:val="left"/>
        <w:rPr>
          <w:i/>
          <w:iCs/>
        </w:rPr>
      </w:pPr>
    </w:p>
    <w:p w14:paraId="69AF765D"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9.1 The Contractor shall not interfere with the operation of existing services such as gas, water, electricity, telephones, buried cables or sewers, drains and roadside ditches without the permission of the Facilities Manager and in the case of services of statutory authorities and private owners, without their permission, and shall ascertain and mark the location of services before commencing ground works. 38 </w:t>
      </w:r>
    </w:p>
    <w:p w14:paraId="0B5CB5CA" w14:textId="77777777" w:rsidR="00FF499F" w:rsidRPr="00FF499F" w:rsidRDefault="00FF499F" w:rsidP="00FF499F">
      <w:pPr>
        <w:widowControl w:val="0"/>
        <w:autoSpaceDE w:val="0"/>
        <w:autoSpaceDN w:val="0"/>
        <w:spacing w:before="75" w:after="0" w:line="240" w:lineRule="auto"/>
        <w:jc w:val="left"/>
        <w:rPr>
          <w:i/>
          <w:iCs/>
        </w:rPr>
      </w:pPr>
    </w:p>
    <w:p w14:paraId="7EB6BE5A" w14:textId="71FA74FE" w:rsidR="00FF499F" w:rsidRDefault="00FF499F" w:rsidP="00FF499F">
      <w:pPr>
        <w:widowControl w:val="0"/>
        <w:autoSpaceDE w:val="0"/>
        <w:autoSpaceDN w:val="0"/>
        <w:spacing w:before="75" w:after="0" w:line="240" w:lineRule="auto"/>
        <w:jc w:val="left"/>
        <w:rPr>
          <w:i/>
          <w:iCs/>
        </w:rPr>
      </w:pPr>
      <w:r w:rsidRPr="00FF499F">
        <w:rPr>
          <w:i/>
          <w:iCs/>
        </w:rPr>
        <w:t xml:space="preserve">9.2 Any damage to mains services shall be notified immediately to the Facilities Manager. Following instruction from the Facilities Manager, the Contractor shall, without delay, make good any damage due to any cause within his control at his own expense or pay any costs and charges in connection therewith. </w:t>
      </w:r>
    </w:p>
    <w:p w14:paraId="30672651" w14:textId="77777777" w:rsidR="001A340A" w:rsidRPr="00FF499F" w:rsidRDefault="001A340A" w:rsidP="00FF499F">
      <w:pPr>
        <w:widowControl w:val="0"/>
        <w:autoSpaceDE w:val="0"/>
        <w:autoSpaceDN w:val="0"/>
        <w:spacing w:before="75" w:after="0" w:line="240" w:lineRule="auto"/>
        <w:jc w:val="left"/>
        <w:rPr>
          <w:i/>
          <w:iCs/>
        </w:rPr>
      </w:pPr>
    </w:p>
    <w:p w14:paraId="43B176D6" w14:textId="77777777" w:rsidR="00FF499F" w:rsidRPr="00FF499F" w:rsidRDefault="00FF499F" w:rsidP="00FF499F">
      <w:pPr>
        <w:widowControl w:val="0"/>
        <w:autoSpaceDE w:val="0"/>
        <w:autoSpaceDN w:val="0"/>
        <w:spacing w:before="75" w:after="0" w:line="240" w:lineRule="auto"/>
        <w:jc w:val="left"/>
        <w:rPr>
          <w:i/>
          <w:iCs/>
        </w:rPr>
      </w:pPr>
      <w:r w:rsidRPr="00FF499F">
        <w:rPr>
          <w:i/>
          <w:iCs/>
        </w:rPr>
        <w:t>MAINTENANCE OF EXISTING ROADS</w:t>
      </w:r>
    </w:p>
    <w:p w14:paraId="0A28B834"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10.1 The Contractor will ensure that no damage beyond fair wear and tear is occasioned to existing roads by traffic to and from any Location. </w:t>
      </w:r>
    </w:p>
    <w:p w14:paraId="572F48CE" w14:textId="3847528A" w:rsidR="00FF499F" w:rsidRDefault="00FF499F" w:rsidP="00FF499F">
      <w:pPr>
        <w:widowControl w:val="0"/>
        <w:autoSpaceDE w:val="0"/>
        <w:autoSpaceDN w:val="0"/>
        <w:spacing w:before="75" w:after="0" w:line="240" w:lineRule="auto"/>
        <w:jc w:val="left"/>
        <w:rPr>
          <w:i/>
          <w:iCs/>
        </w:rPr>
      </w:pPr>
      <w:r w:rsidRPr="00FF499F">
        <w:rPr>
          <w:i/>
          <w:iCs/>
        </w:rPr>
        <w:t>10.2 The Contractor shall make good any damage beyond fair wear and tear caused by his own or any Sub-Contractors or suppliers transport in the execution of or in connection with the Services to public or private roads, footpaths, kerbs, verges and the like at his own expense or pay all costs and charges in connection therewith.</w:t>
      </w:r>
    </w:p>
    <w:p w14:paraId="23365BCA" w14:textId="77777777" w:rsidR="001A340A" w:rsidRPr="00FF499F" w:rsidRDefault="001A340A" w:rsidP="00FF499F">
      <w:pPr>
        <w:widowControl w:val="0"/>
        <w:autoSpaceDE w:val="0"/>
        <w:autoSpaceDN w:val="0"/>
        <w:spacing w:before="75" w:after="0" w:line="240" w:lineRule="auto"/>
        <w:jc w:val="left"/>
        <w:rPr>
          <w:i/>
          <w:iCs/>
        </w:rPr>
      </w:pPr>
    </w:p>
    <w:p w14:paraId="4C08DD3A" w14:textId="776C1E2F" w:rsidR="00FF499F" w:rsidRDefault="00FF499F" w:rsidP="00FF499F">
      <w:pPr>
        <w:widowControl w:val="0"/>
        <w:autoSpaceDE w:val="0"/>
        <w:autoSpaceDN w:val="0"/>
        <w:spacing w:before="75" w:after="0" w:line="240" w:lineRule="auto"/>
        <w:jc w:val="left"/>
        <w:rPr>
          <w:i/>
          <w:iCs/>
        </w:rPr>
      </w:pPr>
      <w:r w:rsidRPr="00FF499F">
        <w:rPr>
          <w:i/>
          <w:iCs/>
        </w:rPr>
        <w:t>CLEANING ROADS AND FOOTPATHS</w:t>
      </w:r>
    </w:p>
    <w:p w14:paraId="09CEEE0F" w14:textId="77777777" w:rsidR="001A340A" w:rsidRPr="00FF499F" w:rsidRDefault="001A340A" w:rsidP="00FF499F">
      <w:pPr>
        <w:widowControl w:val="0"/>
        <w:autoSpaceDE w:val="0"/>
        <w:autoSpaceDN w:val="0"/>
        <w:spacing w:before="75" w:after="0" w:line="240" w:lineRule="auto"/>
        <w:jc w:val="left"/>
        <w:rPr>
          <w:i/>
          <w:iCs/>
        </w:rPr>
      </w:pPr>
    </w:p>
    <w:p w14:paraId="0B1BE479"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11.1 The Contractor shall take all necessary measures to prevent the deposition of mud, onto both private or public roads and footpaths, and shall keep the approaches to any location clear of mud and debris. </w:t>
      </w:r>
    </w:p>
    <w:p w14:paraId="4818A6BC" w14:textId="628F6806" w:rsidR="00FF499F" w:rsidRDefault="00FF499F" w:rsidP="00FF499F">
      <w:pPr>
        <w:widowControl w:val="0"/>
        <w:autoSpaceDE w:val="0"/>
        <w:autoSpaceDN w:val="0"/>
        <w:spacing w:before="75" w:after="0" w:line="240" w:lineRule="auto"/>
        <w:jc w:val="left"/>
        <w:rPr>
          <w:i/>
          <w:iCs/>
        </w:rPr>
      </w:pPr>
      <w:r w:rsidRPr="00FF499F">
        <w:rPr>
          <w:i/>
          <w:iCs/>
        </w:rPr>
        <w:t xml:space="preserve">11.2 The Contractor shall take all reasonable precautions to prevent other materials arising from the Services being deposited on existing roads. Loose materials on open vehicles shall be secured with suitable ropes and covers. </w:t>
      </w:r>
    </w:p>
    <w:p w14:paraId="32969F53" w14:textId="77777777" w:rsidR="001A340A" w:rsidRPr="00FF499F" w:rsidRDefault="001A340A" w:rsidP="00FF499F">
      <w:pPr>
        <w:widowControl w:val="0"/>
        <w:autoSpaceDE w:val="0"/>
        <w:autoSpaceDN w:val="0"/>
        <w:spacing w:before="75" w:after="0" w:line="240" w:lineRule="auto"/>
        <w:jc w:val="left"/>
        <w:rPr>
          <w:i/>
          <w:iCs/>
        </w:rPr>
      </w:pPr>
    </w:p>
    <w:p w14:paraId="74C15DA6" w14:textId="77777777" w:rsidR="00FF499F" w:rsidRPr="00FF499F" w:rsidRDefault="00FF499F" w:rsidP="00FF499F">
      <w:pPr>
        <w:widowControl w:val="0"/>
        <w:autoSpaceDE w:val="0"/>
        <w:autoSpaceDN w:val="0"/>
        <w:spacing w:before="75" w:after="0" w:line="240" w:lineRule="auto"/>
        <w:jc w:val="left"/>
        <w:rPr>
          <w:i/>
          <w:iCs/>
        </w:rPr>
      </w:pPr>
      <w:r w:rsidRPr="00FF499F">
        <w:rPr>
          <w:i/>
          <w:iCs/>
        </w:rPr>
        <w:t>PREVENTION OF POLLUTION</w:t>
      </w:r>
    </w:p>
    <w:p w14:paraId="3932A3F7"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12.1 The Contractor shall take all reasonable precautions to prevent the pollution of the atmosphere, waterways, rivers, seas and the countryside or urban areas by the discharge or deposit of liquids, solids or gases and will be held responsible for any damage caused by such discharge or deposit. The cost of rendering harmless or removing the discharge or deposit will be borne by the Contractor. </w:t>
      </w:r>
    </w:p>
    <w:p w14:paraId="3CB6ADCC" w14:textId="77777777" w:rsidR="001A340A" w:rsidRDefault="00FF499F" w:rsidP="00FF499F">
      <w:pPr>
        <w:widowControl w:val="0"/>
        <w:autoSpaceDE w:val="0"/>
        <w:autoSpaceDN w:val="0"/>
        <w:spacing w:before="75" w:after="0" w:line="240" w:lineRule="auto"/>
        <w:jc w:val="left"/>
        <w:rPr>
          <w:i/>
          <w:iCs/>
        </w:rPr>
      </w:pPr>
      <w:r w:rsidRPr="00FF499F">
        <w:rPr>
          <w:i/>
          <w:iCs/>
        </w:rPr>
        <w:t>12.2 The Contractor shall particularly note the requirement to seek NRA approval of any pesticide that could be applied to an area, e.g. drainage channels or hard surface areas, and potentially lead to run-off to a watercourse.</w:t>
      </w:r>
    </w:p>
    <w:p w14:paraId="66C8FB8B" w14:textId="576AF144" w:rsidR="00FF499F" w:rsidRPr="00FF499F" w:rsidRDefault="00FF499F" w:rsidP="00FF499F">
      <w:pPr>
        <w:widowControl w:val="0"/>
        <w:autoSpaceDE w:val="0"/>
        <w:autoSpaceDN w:val="0"/>
        <w:spacing w:before="75" w:after="0" w:line="240" w:lineRule="auto"/>
        <w:jc w:val="left"/>
        <w:rPr>
          <w:i/>
          <w:iCs/>
        </w:rPr>
      </w:pPr>
      <w:r w:rsidRPr="00FF499F">
        <w:rPr>
          <w:i/>
          <w:iCs/>
        </w:rPr>
        <w:t xml:space="preserve"> </w:t>
      </w:r>
    </w:p>
    <w:p w14:paraId="4766E1E8" w14:textId="47363AC2" w:rsidR="00FF499F" w:rsidRDefault="00FF499F" w:rsidP="00FF499F">
      <w:pPr>
        <w:widowControl w:val="0"/>
        <w:autoSpaceDE w:val="0"/>
        <w:autoSpaceDN w:val="0"/>
        <w:spacing w:before="75" w:after="0" w:line="240" w:lineRule="auto"/>
        <w:jc w:val="left"/>
        <w:rPr>
          <w:i/>
          <w:iCs/>
        </w:rPr>
      </w:pPr>
      <w:r w:rsidRPr="00FF499F">
        <w:rPr>
          <w:i/>
          <w:iCs/>
        </w:rPr>
        <w:t>TOOLS AND PLANT</w:t>
      </w:r>
    </w:p>
    <w:p w14:paraId="0679018B" w14:textId="77777777" w:rsidR="001A340A" w:rsidRPr="00FF499F" w:rsidRDefault="001A340A" w:rsidP="00FF499F">
      <w:pPr>
        <w:widowControl w:val="0"/>
        <w:autoSpaceDE w:val="0"/>
        <w:autoSpaceDN w:val="0"/>
        <w:spacing w:before="75" w:after="0" w:line="240" w:lineRule="auto"/>
        <w:jc w:val="left"/>
        <w:rPr>
          <w:i/>
          <w:iCs/>
        </w:rPr>
      </w:pPr>
    </w:p>
    <w:p w14:paraId="50F55606"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13.1 The Contractor shall provide all tools, plant, vehicles, implements and machinery necessary for the proper execution of the services and clear away on completion. All Contractor’s vehicles are to be clearly marked with the name of the Contractor. </w:t>
      </w:r>
    </w:p>
    <w:p w14:paraId="6EF20EBA" w14:textId="5652D018" w:rsidR="00FF499F" w:rsidRDefault="00FF499F" w:rsidP="00FF499F">
      <w:pPr>
        <w:widowControl w:val="0"/>
        <w:autoSpaceDE w:val="0"/>
        <w:autoSpaceDN w:val="0"/>
        <w:spacing w:before="75" w:after="0" w:line="240" w:lineRule="auto"/>
        <w:jc w:val="left"/>
        <w:rPr>
          <w:i/>
          <w:iCs/>
        </w:rPr>
      </w:pPr>
      <w:r w:rsidRPr="00FF499F">
        <w:rPr>
          <w:i/>
          <w:iCs/>
        </w:rPr>
        <w:t xml:space="preserve">13.2 Plant and tools shall at all times be used in the correct manner and for the correct purpose. All plant and tools shall be provided with the correct guarding, interlocking devices etc. The safety devices shall always be used when operating any tools and/or plant. Any plant and tools shall be satisfactorily maintained, and records of maintenance shall be available for inspection. </w:t>
      </w:r>
    </w:p>
    <w:p w14:paraId="4205FD76" w14:textId="77777777" w:rsidR="00637D0E" w:rsidRPr="00FF499F" w:rsidRDefault="00637D0E" w:rsidP="00FF499F">
      <w:pPr>
        <w:widowControl w:val="0"/>
        <w:autoSpaceDE w:val="0"/>
        <w:autoSpaceDN w:val="0"/>
        <w:spacing w:before="75" w:after="0" w:line="240" w:lineRule="auto"/>
        <w:jc w:val="left"/>
        <w:rPr>
          <w:i/>
          <w:iCs/>
        </w:rPr>
      </w:pPr>
    </w:p>
    <w:p w14:paraId="572BDAA6" w14:textId="7AD98269" w:rsidR="00FF499F" w:rsidRDefault="00FF499F" w:rsidP="00FF499F">
      <w:pPr>
        <w:widowControl w:val="0"/>
        <w:autoSpaceDE w:val="0"/>
        <w:autoSpaceDN w:val="0"/>
        <w:spacing w:before="75" w:after="0" w:line="240" w:lineRule="auto"/>
        <w:jc w:val="left"/>
        <w:rPr>
          <w:i/>
          <w:iCs/>
        </w:rPr>
      </w:pPr>
      <w:r w:rsidRPr="00FF499F">
        <w:rPr>
          <w:i/>
          <w:iCs/>
        </w:rPr>
        <w:t xml:space="preserve">13.3 All Contractors’ equipment shall be self-powered. </w:t>
      </w:r>
    </w:p>
    <w:p w14:paraId="056D0197" w14:textId="41E2B2AE" w:rsidR="00637D0E" w:rsidRDefault="00637D0E" w:rsidP="00FF499F">
      <w:pPr>
        <w:widowControl w:val="0"/>
        <w:autoSpaceDE w:val="0"/>
        <w:autoSpaceDN w:val="0"/>
        <w:spacing w:before="75" w:after="0" w:line="240" w:lineRule="auto"/>
        <w:jc w:val="left"/>
        <w:rPr>
          <w:i/>
          <w:iCs/>
        </w:rPr>
      </w:pPr>
    </w:p>
    <w:p w14:paraId="30ED9939" w14:textId="261BFBA5" w:rsidR="00637D0E" w:rsidRDefault="00637D0E" w:rsidP="00FF499F">
      <w:pPr>
        <w:widowControl w:val="0"/>
        <w:autoSpaceDE w:val="0"/>
        <w:autoSpaceDN w:val="0"/>
        <w:spacing w:before="75" w:after="0" w:line="240" w:lineRule="auto"/>
        <w:jc w:val="left"/>
        <w:rPr>
          <w:i/>
          <w:iCs/>
        </w:rPr>
      </w:pPr>
    </w:p>
    <w:p w14:paraId="1A91BDEA" w14:textId="642F6CBB" w:rsidR="00637D0E" w:rsidRDefault="00637D0E" w:rsidP="00FF499F">
      <w:pPr>
        <w:widowControl w:val="0"/>
        <w:autoSpaceDE w:val="0"/>
        <w:autoSpaceDN w:val="0"/>
        <w:spacing w:before="75" w:after="0" w:line="240" w:lineRule="auto"/>
        <w:jc w:val="left"/>
        <w:rPr>
          <w:i/>
          <w:iCs/>
        </w:rPr>
      </w:pPr>
    </w:p>
    <w:p w14:paraId="0A6B4104" w14:textId="4FA9EC53" w:rsidR="00637D0E" w:rsidRDefault="00637D0E" w:rsidP="00FF499F">
      <w:pPr>
        <w:widowControl w:val="0"/>
        <w:autoSpaceDE w:val="0"/>
        <w:autoSpaceDN w:val="0"/>
        <w:spacing w:before="75" w:after="0" w:line="240" w:lineRule="auto"/>
        <w:jc w:val="left"/>
        <w:rPr>
          <w:i/>
          <w:iCs/>
        </w:rPr>
      </w:pPr>
    </w:p>
    <w:p w14:paraId="44DC1CFF" w14:textId="4B512B3E" w:rsidR="00637D0E" w:rsidRDefault="00637D0E" w:rsidP="00FF499F">
      <w:pPr>
        <w:widowControl w:val="0"/>
        <w:autoSpaceDE w:val="0"/>
        <w:autoSpaceDN w:val="0"/>
        <w:spacing w:before="75" w:after="0" w:line="240" w:lineRule="auto"/>
        <w:jc w:val="left"/>
        <w:rPr>
          <w:i/>
          <w:iCs/>
        </w:rPr>
      </w:pPr>
    </w:p>
    <w:p w14:paraId="03F4C3BE" w14:textId="6005F7CF" w:rsidR="00637D0E" w:rsidRDefault="00637D0E" w:rsidP="00FF499F">
      <w:pPr>
        <w:widowControl w:val="0"/>
        <w:autoSpaceDE w:val="0"/>
        <w:autoSpaceDN w:val="0"/>
        <w:spacing w:before="75" w:after="0" w:line="240" w:lineRule="auto"/>
        <w:jc w:val="left"/>
        <w:rPr>
          <w:i/>
          <w:iCs/>
        </w:rPr>
      </w:pPr>
    </w:p>
    <w:p w14:paraId="6000AB58" w14:textId="14BA456F" w:rsidR="00637D0E" w:rsidRDefault="00637D0E" w:rsidP="00FF499F">
      <w:pPr>
        <w:widowControl w:val="0"/>
        <w:autoSpaceDE w:val="0"/>
        <w:autoSpaceDN w:val="0"/>
        <w:spacing w:before="75" w:after="0" w:line="240" w:lineRule="auto"/>
        <w:jc w:val="left"/>
        <w:rPr>
          <w:i/>
          <w:iCs/>
        </w:rPr>
      </w:pPr>
    </w:p>
    <w:p w14:paraId="49066D78" w14:textId="77777777" w:rsidR="00637D0E" w:rsidRPr="00FF499F" w:rsidRDefault="00637D0E" w:rsidP="00FF499F">
      <w:pPr>
        <w:widowControl w:val="0"/>
        <w:autoSpaceDE w:val="0"/>
        <w:autoSpaceDN w:val="0"/>
        <w:spacing w:before="75" w:after="0" w:line="240" w:lineRule="auto"/>
        <w:jc w:val="left"/>
        <w:rPr>
          <w:i/>
          <w:iCs/>
        </w:rPr>
      </w:pPr>
    </w:p>
    <w:p w14:paraId="486FED7E" w14:textId="16A26CA3" w:rsidR="00FF499F" w:rsidRDefault="00FF499F" w:rsidP="00FF499F">
      <w:pPr>
        <w:widowControl w:val="0"/>
        <w:autoSpaceDE w:val="0"/>
        <w:autoSpaceDN w:val="0"/>
        <w:spacing w:before="75" w:after="0" w:line="240" w:lineRule="auto"/>
        <w:jc w:val="left"/>
        <w:rPr>
          <w:i/>
          <w:iCs/>
        </w:rPr>
      </w:pPr>
      <w:r w:rsidRPr="00FF499F">
        <w:rPr>
          <w:i/>
          <w:iCs/>
        </w:rPr>
        <w:lastRenderedPageBreak/>
        <w:t>WATER FOR THE SERVICES</w:t>
      </w:r>
    </w:p>
    <w:p w14:paraId="702E6D19" w14:textId="77777777" w:rsidR="00637D0E" w:rsidRPr="00FF499F" w:rsidRDefault="00637D0E" w:rsidP="00FF499F">
      <w:pPr>
        <w:widowControl w:val="0"/>
        <w:autoSpaceDE w:val="0"/>
        <w:autoSpaceDN w:val="0"/>
        <w:spacing w:before="75" w:after="0" w:line="240" w:lineRule="auto"/>
        <w:jc w:val="left"/>
        <w:rPr>
          <w:i/>
          <w:iCs/>
        </w:rPr>
      </w:pPr>
    </w:p>
    <w:p w14:paraId="08F6D6CA"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14.1 The Site shall be responsible for the provision of water required for carrying out the Services. </w:t>
      </w:r>
    </w:p>
    <w:p w14:paraId="009AB8F6" w14:textId="401C47A7" w:rsidR="00FF499F" w:rsidRDefault="00FF499F" w:rsidP="00FF499F">
      <w:pPr>
        <w:widowControl w:val="0"/>
        <w:autoSpaceDE w:val="0"/>
        <w:autoSpaceDN w:val="0"/>
        <w:spacing w:before="75" w:after="0" w:line="240" w:lineRule="auto"/>
        <w:jc w:val="left"/>
        <w:rPr>
          <w:i/>
          <w:iCs/>
        </w:rPr>
      </w:pPr>
      <w:r w:rsidRPr="00FF499F">
        <w:rPr>
          <w:i/>
          <w:iCs/>
        </w:rPr>
        <w:t>14.2 Watering operations should be carried out so as to avoid causing obstructions, damage or inconvenience to residents or other persons.</w:t>
      </w:r>
    </w:p>
    <w:p w14:paraId="17F596FB" w14:textId="77777777" w:rsidR="00637D0E" w:rsidRPr="00FF499F" w:rsidRDefault="00637D0E" w:rsidP="00FF499F">
      <w:pPr>
        <w:widowControl w:val="0"/>
        <w:autoSpaceDE w:val="0"/>
        <w:autoSpaceDN w:val="0"/>
        <w:spacing w:before="75" w:after="0" w:line="240" w:lineRule="auto"/>
        <w:jc w:val="left"/>
        <w:rPr>
          <w:i/>
          <w:iCs/>
        </w:rPr>
      </w:pPr>
    </w:p>
    <w:p w14:paraId="4AB663F9" w14:textId="77777777" w:rsidR="00FF499F" w:rsidRPr="00FF499F" w:rsidRDefault="00FF499F" w:rsidP="00FF499F">
      <w:pPr>
        <w:widowControl w:val="0"/>
        <w:autoSpaceDE w:val="0"/>
        <w:autoSpaceDN w:val="0"/>
        <w:spacing w:before="75" w:after="0" w:line="240" w:lineRule="auto"/>
        <w:jc w:val="left"/>
        <w:rPr>
          <w:i/>
          <w:iCs/>
        </w:rPr>
      </w:pPr>
      <w:r w:rsidRPr="00FF499F">
        <w:rPr>
          <w:i/>
          <w:iCs/>
        </w:rPr>
        <w:t>TREES AND SHRUBS - PROTECTION AND DAMAGE REINSTATEMENT</w:t>
      </w:r>
    </w:p>
    <w:p w14:paraId="5226208C" w14:textId="43ADCF55" w:rsidR="00FF499F" w:rsidRDefault="00FF499F" w:rsidP="00FF499F">
      <w:pPr>
        <w:widowControl w:val="0"/>
        <w:autoSpaceDE w:val="0"/>
        <w:autoSpaceDN w:val="0"/>
        <w:spacing w:before="75" w:after="0" w:line="240" w:lineRule="auto"/>
        <w:jc w:val="left"/>
        <w:rPr>
          <w:i/>
          <w:iCs/>
        </w:rPr>
      </w:pPr>
      <w:r w:rsidRPr="00FF499F">
        <w:rPr>
          <w:i/>
          <w:iCs/>
        </w:rPr>
        <w:t xml:space="preserve">16.1 The Contractor shall replace any trees or shrubs damaged through his negligence or removed without prior approval with trees or shrubs of similar maturity and character, to the full satisfaction of the Facilities Manager. </w:t>
      </w:r>
    </w:p>
    <w:p w14:paraId="7DF7D9E6" w14:textId="77777777" w:rsidR="00637D0E" w:rsidRPr="00FF499F" w:rsidRDefault="00637D0E" w:rsidP="00FF499F">
      <w:pPr>
        <w:widowControl w:val="0"/>
        <w:autoSpaceDE w:val="0"/>
        <w:autoSpaceDN w:val="0"/>
        <w:spacing w:before="75" w:after="0" w:line="240" w:lineRule="auto"/>
        <w:jc w:val="left"/>
        <w:rPr>
          <w:i/>
          <w:iCs/>
        </w:rPr>
      </w:pPr>
    </w:p>
    <w:p w14:paraId="1BBB7F0B" w14:textId="286F4D95" w:rsidR="00FF499F" w:rsidRDefault="00FF499F" w:rsidP="00FF499F">
      <w:pPr>
        <w:widowControl w:val="0"/>
        <w:autoSpaceDE w:val="0"/>
        <w:autoSpaceDN w:val="0"/>
        <w:spacing w:before="75" w:after="0" w:line="240" w:lineRule="auto"/>
        <w:jc w:val="left"/>
        <w:rPr>
          <w:i/>
          <w:iCs/>
        </w:rPr>
      </w:pPr>
      <w:r w:rsidRPr="00FF499F">
        <w:rPr>
          <w:i/>
          <w:iCs/>
        </w:rPr>
        <w:t>EXISTING GRASS SWARDS - REINSTATEMENT OF DAMAGE</w:t>
      </w:r>
    </w:p>
    <w:p w14:paraId="51001EE0" w14:textId="77777777" w:rsidR="00637D0E" w:rsidRPr="00FF499F" w:rsidRDefault="00637D0E" w:rsidP="00FF499F">
      <w:pPr>
        <w:widowControl w:val="0"/>
        <w:autoSpaceDE w:val="0"/>
        <w:autoSpaceDN w:val="0"/>
        <w:spacing w:before="75" w:after="0" w:line="240" w:lineRule="auto"/>
        <w:jc w:val="left"/>
        <w:rPr>
          <w:i/>
          <w:iCs/>
        </w:rPr>
      </w:pPr>
    </w:p>
    <w:p w14:paraId="030576DB" w14:textId="0CAD57BC" w:rsidR="00FF499F" w:rsidRDefault="00FF499F" w:rsidP="00FF499F">
      <w:pPr>
        <w:widowControl w:val="0"/>
        <w:autoSpaceDE w:val="0"/>
        <w:autoSpaceDN w:val="0"/>
        <w:spacing w:before="75" w:after="0" w:line="240" w:lineRule="auto"/>
        <w:jc w:val="left"/>
        <w:rPr>
          <w:i/>
          <w:iCs/>
        </w:rPr>
      </w:pPr>
      <w:r w:rsidRPr="00FF499F">
        <w:rPr>
          <w:i/>
          <w:iCs/>
        </w:rPr>
        <w:t xml:space="preserve">17.1 The Contractor shall make good any damage caused to existing grass swards at any location as a result of the Contractor's operations. The reinstatement of the grass shall be to the satisfaction of the Facilities Manager and entirely at the Contractor's expense. This includes any damage caused by cutting with inappropriate machinery or at inappropriate times and any damage caused by herbicides. </w:t>
      </w:r>
    </w:p>
    <w:p w14:paraId="710B9166" w14:textId="77777777" w:rsidR="00637D0E" w:rsidRPr="00FF499F" w:rsidRDefault="00637D0E" w:rsidP="00FF499F">
      <w:pPr>
        <w:widowControl w:val="0"/>
        <w:autoSpaceDE w:val="0"/>
        <w:autoSpaceDN w:val="0"/>
        <w:spacing w:before="75" w:after="0" w:line="240" w:lineRule="auto"/>
        <w:jc w:val="left"/>
        <w:rPr>
          <w:i/>
          <w:iCs/>
        </w:rPr>
      </w:pPr>
    </w:p>
    <w:p w14:paraId="03AD6955" w14:textId="63D5E88B" w:rsidR="00FF499F" w:rsidRDefault="00FF499F" w:rsidP="00FF499F">
      <w:pPr>
        <w:widowControl w:val="0"/>
        <w:autoSpaceDE w:val="0"/>
        <w:autoSpaceDN w:val="0"/>
        <w:spacing w:before="75" w:after="0" w:line="240" w:lineRule="auto"/>
        <w:jc w:val="left"/>
        <w:rPr>
          <w:i/>
          <w:iCs/>
        </w:rPr>
      </w:pPr>
      <w:r w:rsidRPr="00FF499F">
        <w:rPr>
          <w:i/>
          <w:iCs/>
        </w:rPr>
        <w:t>EXISTING FEATURES</w:t>
      </w:r>
    </w:p>
    <w:p w14:paraId="20470B51" w14:textId="77777777" w:rsidR="00637D0E" w:rsidRPr="00FF499F" w:rsidRDefault="00637D0E" w:rsidP="00FF499F">
      <w:pPr>
        <w:widowControl w:val="0"/>
        <w:autoSpaceDE w:val="0"/>
        <w:autoSpaceDN w:val="0"/>
        <w:spacing w:before="75" w:after="0" w:line="240" w:lineRule="auto"/>
        <w:jc w:val="left"/>
        <w:rPr>
          <w:i/>
          <w:iCs/>
        </w:rPr>
      </w:pPr>
    </w:p>
    <w:p w14:paraId="2EAE9715"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18.1 The Contractor shall protect existing buildings, fences, gates, walls and other features. </w:t>
      </w:r>
    </w:p>
    <w:p w14:paraId="7AE6C9BF" w14:textId="5F402422" w:rsidR="00FF499F" w:rsidRDefault="00FF499F" w:rsidP="00FF499F">
      <w:pPr>
        <w:widowControl w:val="0"/>
        <w:autoSpaceDE w:val="0"/>
        <w:autoSpaceDN w:val="0"/>
        <w:spacing w:before="75" w:after="0" w:line="240" w:lineRule="auto"/>
        <w:jc w:val="left"/>
        <w:rPr>
          <w:i/>
          <w:iCs/>
        </w:rPr>
      </w:pPr>
      <w:r w:rsidRPr="00FF499F">
        <w:rPr>
          <w:i/>
          <w:iCs/>
        </w:rPr>
        <w:t xml:space="preserve">18.2 Any damage caused to existing features by the Contractor's negligence will be fully reinstated to the Facilities Manager satisfaction at the Contractor's expense. Without prejudice to the terms of the Conditions of Contract, the Contract Manager may instruct another Contractor to remedy such damage at the Contractor's expense which he failed to reinstate within an agreed time period. </w:t>
      </w:r>
    </w:p>
    <w:p w14:paraId="3AB70B10" w14:textId="77777777" w:rsidR="008C0FA5" w:rsidRPr="00FF499F" w:rsidRDefault="008C0FA5" w:rsidP="00FF499F">
      <w:pPr>
        <w:widowControl w:val="0"/>
        <w:autoSpaceDE w:val="0"/>
        <w:autoSpaceDN w:val="0"/>
        <w:spacing w:before="75" w:after="0" w:line="240" w:lineRule="auto"/>
        <w:jc w:val="left"/>
        <w:rPr>
          <w:i/>
          <w:iCs/>
        </w:rPr>
      </w:pPr>
    </w:p>
    <w:p w14:paraId="02D6A023" w14:textId="1B302F12" w:rsidR="00FF499F" w:rsidRDefault="00FF499F" w:rsidP="00FF499F">
      <w:pPr>
        <w:widowControl w:val="0"/>
        <w:autoSpaceDE w:val="0"/>
        <w:autoSpaceDN w:val="0"/>
        <w:spacing w:before="75" w:after="0" w:line="240" w:lineRule="auto"/>
        <w:jc w:val="left"/>
        <w:rPr>
          <w:i/>
          <w:iCs/>
        </w:rPr>
      </w:pPr>
      <w:r w:rsidRPr="00FF499F">
        <w:rPr>
          <w:i/>
          <w:iCs/>
        </w:rPr>
        <w:t>REMOVAL OF LITTER, RUBBISH AND ARISINGS PRIOR TO AND ON COMPLETION OF WORKS</w:t>
      </w:r>
    </w:p>
    <w:p w14:paraId="228A793E" w14:textId="77777777" w:rsidR="008C0FA5" w:rsidRPr="00FF499F" w:rsidRDefault="008C0FA5" w:rsidP="00FF499F">
      <w:pPr>
        <w:widowControl w:val="0"/>
        <w:autoSpaceDE w:val="0"/>
        <w:autoSpaceDN w:val="0"/>
        <w:spacing w:before="75" w:after="0" w:line="240" w:lineRule="auto"/>
        <w:jc w:val="left"/>
        <w:rPr>
          <w:i/>
          <w:iCs/>
        </w:rPr>
      </w:pPr>
    </w:p>
    <w:p w14:paraId="7EC9FE42" w14:textId="71D35D80" w:rsidR="00FF499F" w:rsidRDefault="00FF499F" w:rsidP="00FF499F">
      <w:pPr>
        <w:widowControl w:val="0"/>
        <w:autoSpaceDE w:val="0"/>
        <w:autoSpaceDN w:val="0"/>
        <w:spacing w:before="75" w:after="0" w:line="240" w:lineRule="auto"/>
        <w:jc w:val="left"/>
        <w:rPr>
          <w:i/>
          <w:iCs/>
        </w:rPr>
      </w:pPr>
      <w:r w:rsidRPr="00FF499F">
        <w:rPr>
          <w:i/>
          <w:iCs/>
        </w:rPr>
        <w:t xml:space="preserve">19.1 Prior to commencing any operation on a landscape feature the Contractor shall first collect all litter, debris and other deleterious matter from the landscape feature. </w:t>
      </w:r>
    </w:p>
    <w:p w14:paraId="54B6F155" w14:textId="77777777" w:rsidR="008C0FA5" w:rsidRPr="00FF499F" w:rsidRDefault="008C0FA5" w:rsidP="00FF499F">
      <w:pPr>
        <w:widowControl w:val="0"/>
        <w:autoSpaceDE w:val="0"/>
        <w:autoSpaceDN w:val="0"/>
        <w:spacing w:before="75" w:after="0" w:line="240" w:lineRule="auto"/>
        <w:jc w:val="left"/>
        <w:rPr>
          <w:i/>
          <w:iCs/>
        </w:rPr>
      </w:pPr>
    </w:p>
    <w:p w14:paraId="262C15E1" w14:textId="3559FFBD" w:rsidR="00FF499F" w:rsidRDefault="00FF499F" w:rsidP="00FF499F">
      <w:pPr>
        <w:widowControl w:val="0"/>
        <w:autoSpaceDE w:val="0"/>
        <w:autoSpaceDN w:val="0"/>
        <w:spacing w:before="75" w:after="0" w:line="240" w:lineRule="auto"/>
        <w:jc w:val="left"/>
        <w:rPr>
          <w:i/>
          <w:iCs/>
        </w:rPr>
      </w:pPr>
      <w:r w:rsidRPr="00FF499F">
        <w:rPr>
          <w:i/>
          <w:iCs/>
        </w:rPr>
        <w:t xml:space="preserve">19.2 The Contractor shall remove from the Location rubbish and litter arising from Services provided under this Contract both as it accumulates from time to time and at the completion of every working day. This includes all trimmings and pruning arising from work operations, edging and leaf clearance operations, and all other debris or litter. </w:t>
      </w:r>
    </w:p>
    <w:p w14:paraId="58B4C2AF" w14:textId="77777777" w:rsidR="008C0FA5" w:rsidRPr="00FF499F" w:rsidRDefault="008C0FA5" w:rsidP="00FF499F">
      <w:pPr>
        <w:widowControl w:val="0"/>
        <w:autoSpaceDE w:val="0"/>
        <w:autoSpaceDN w:val="0"/>
        <w:spacing w:before="75" w:after="0" w:line="240" w:lineRule="auto"/>
        <w:jc w:val="left"/>
        <w:rPr>
          <w:i/>
          <w:iCs/>
        </w:rPr>
      </w:pPr>
    </w:p>
    <w:p w14:paraId="04501283" w14:textId="299DA94A" w:rsidR="00FF499F" w:rsidRDefault="00FF499F" w:rsidP="00FF499F">
      <w:pPr>
        <w:widowControl w:val="0"/>
        <w:autoSpaceDE w:val="0"/>
        <w:autoSpaceDN w:val="0"/>
        <w:spacing w:before="75" w:after="0" w:line="240" w:lineRule="auto"/>
        <w:jc w:val="left"/>
        <w:rPr>
          <w:i/>
          <w:iCs/>
        </w:rPr>
      </w:pPr>
      <w:r w:rsidRPr="00FF499F">
        <w:rPr>
          <w:i/>
          <w:iCs/>
        </w:rPr>
        <w:t>WEATHER</w:t>
      </w:r>
    </w:p>
    <w:p w14:paraId="20743D13" w14:textId="77777777" w:rsidR="008C0FA5" w:rsidRPr="00FF499F" w:rsidRDefault="008C0FA5" w:rsidP="00FF499F">
      <w:pPr>
        <w:widowControl w:val="0"/>
        <w:autoSpaceDE w:val="0"/>
        <w:autoSpaceDN w:val="0"/>
        <w:spacing w:before="75" w:after="0" w:line="240" w:lineRule="auto"/>
        <w:jc w:val="left"/>
        <w:rPr>
          <w:i/>
          <w:iCs/>
        </w:rPr>
      </w:pPr>
    </w:p>
    <w:p w14:paraId="0EE2E0CB" w14:textId="2657B66E" w:rsidR="00FF499F" w:rsidRDefault="00FF499F" w:rsidP="00FF499F">
      <w:pPr>
        <w:widowControl w:val="0"/>
        <w:autoSpaceDE w:val="0"/>
        <w:autoSpaceDN w:val="0"/>
        <w:spacing w:before="75" w:after="0" w:line="240" w:lineRule="auto"/>
        <w:jc w:val="left"/>
        <w:rPr>
          <w:i/>
          <w:iCs/>
        </w:rPr>
      </w:pPr>
      <w:r w:rsidRPr="00FF499F">
        <w:rPr>
          <w:i/>
          <w:iCs/>
        </w:rPr>
        <w:t xml:space="preserve">20.1 The Contractor shall perform the Standard Services and Additional Services to the Contract Standard and in accordance with the programme of works regardless of the weather or climatic conditions. In exceptionally adverse weather conditions, the Contractor may seek the Facilities Manager approval to suspend all or any part of the Services for the period during which the adverse weather conditions continue. The Facilities Manager acting reasonably and without undue delay may give such approval. </w:t>
      </w:r>
    </w:p>
    <w:p w14:paraId="0DFE5A1A" w14:textId="77777777" w:rsidR="008C0FA5" w:rsidRPr="00FF499F" w:rsidRDefault="008C0FA5" w:rsidP="00FF499F">
      <w:pPr>
        <w:widowControl w:val="0"/>
        <w:autoSpaceDE w:val="0"/>
        <w:autoSpaceDN w:val="0"/>
        <w:spacing w:before="75" w:after="0" w:line="240" w:lineRule="auto"/>
        <w:jc w:val="left"/>
        <w:rPr>
          <w:i/>
          <w:iCs/>
        </w:rPr>
      </w:pPr>
    </w:p>
    <w:p w14:paraId="30D67DE0"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ADVICE </w:t>
      </w:r>
    </w:p>
    <w:p w14:paraId="2FA7C1B5" w14:textId="77777777" w:rsidR="00FF499F" w:rsidRPr="00FF499F" w:rsidRDefault="00FF499F" w:rsidP="00FF499F">
      <w:pPr>
        <w:widowControl w:val="0"/>
        <w:autoSpaceDE w:val="0"/>
        <w:autoSpaceDN w:val="0"/>
        <w:spacing w:before="75" w:after="0" w:line="240" w:lineRule="auto"/>
        <w:jc w:val="left"/>
        <w:rPr>
          <w:i/>
          <w:iCs/>
        </w:rPr>
      </w:pPr>
      <w:r w:rsidRPr="00FF499F">
        <w:rPr>
          <w:i/>
          <w:iCs/>
        </w:rPr>
        <w:t>21.1 The Contractor is required to provide general advice to Facilities Manager on horticultural matters e.g. drawing their attention to plants which are diseased or require removal due to old age and suggesting appropriate replacement plants (at additional cost)</w:t>
      </w:r>
    </w:p>
    <w:p w14:paraId="51BF1398" w14:textId="77777777" w:rsidR="00FF499F" w:rsidRPr="00FF499F" w:rsidRDefault="00FF499F" w:rsidP="00FF499F">
      <w:pPr>
        <w:widowControl w:val="0"/>
        <w:autoSpaceDE w:val="0"/>
        <w:autoSpaceDN w:val="0"/>
        <w:spacing w:before="75" w:after="0" w:line="240" w:lineRule="auto"/>
        <w:jc w:val="left"/>
        <w:rPr>
          <w:i/>
          <w:iCs/>
        </w:rPr>
      </w:pPr>
    </w:p>
    <w:p w14:paraId="2A5F9C11" w14:textId="77777777" w:rsidR="00FF499F" w:rsidRPr="00FF499F" w:rsidRDefault="00FF499F" w:rsidP="00FF499F">
      <w:pPr>
        <w:widowControl w:val="0"/>
        <w:autoSpaceDE w:val="0"/>
        <w:autoSpaceDN w:val="0"/>
        <w:spacing w:before="75" w:after="0" w:line="240" w:lineRule="auto"/>
        <w:jc w:val="left"/>
        <w:rPr>
          <w:i/>
          <w:iCs/>
        </w:rPr>
      </w:pPr>
    </w:p>
    <w:p w14:paraId="30F2F698" w14:textId="77777777" w:rsidR="00FF499F" w:rsidRPr="00FF499F" w:rsidRDefault="00FF499F" w:rsidP="00FF499F">
      <w:pPr>
        <w:widowControl w:val="0"/>
        <w:autoSpaceDE w:val="0"/>
        <w:autoSpaceDN w:val="0"/>
        <w:spacing w:before="75" w:after="0" w:line="240" w:lineRule="auto"/>
        <w:jc w:val="left"/>
        <w:rPr>
          <w:i/>
          <w:iCs/>
        </w:rPr>
      </w:pPr>
    </w:p>
    <w:p w14:paraId="73EAE475" w14:textId="77777777" w:rsidR="00FF499F" w:rsidRPr="00FF499F" w:rsidRDefault="00FF499F" w:rsidP="00FF499F">
      <w:pPr>
        <w:widowControl w:val="0"/>
        <w:autoSpaceDE w:val="0"/>
        <w:autoSpaceDN w:val="0"/>
        <w:spacing w:before="75" w:after="0" w:line="240" w:lineRule="auto"/>
        <w:jc w:val="left"/>
        <w:rPr>
          <w:i/>
          <w:iCs/>
        </w:rPr>
      </w:pPr>
    </w:p>
    <w:p w14:paraId="154B4209" w14:textId="77777777" w:rsidR="00FF499F" w:rsidRPr="00FF499F" w:rsidRDefault="00FF499F" w:rsidP="00FF499F">
      <w:pPr>
        <w:widowControl w:val="0"/>
        <w:autoSpaceDE w:val="0"/>
        <w:autoSpaceDN w:val="0"/>
        <w:spacing w:before="75" w:after="0" w:line="240" w:lineRule="auto"/>
        <w:jc w:val="left"/>
        <w:rPr>
          <w:i/>
          <w:iCs/>
        </w:rPr>
      </w:pPr>
    </w:p>
    <w:p w14:paraId="03310B8B" w14:textId="77777777" w:rsidR="00FF499F" w:rsidRPr="00FF499F" w:rsidRDefault="00FF499F" w:rsidP="00FF499F">
      <w:pPr>
        <w:widowControl w:val="0"/>
        <w:autoSpaceDE w:val="0"/>
        <w:autoSpaceDN w:val="0"/>
        <w:spacing w:before="75" w:after="0" w:line="240" w:lineRule="auto"/>
        <w:jc w:val="left"/>
        <w:rPr>
          <w:i/>
          <w:iCs/>
        </w:rPr>
      </w:pPr>
    </w:p>
    <w:p w14:paraId="0B9496C9" w14:textId="77777777" w:rsidR="00FF499F" w:rsidRPr="00FF499F" w:rsidRDefault="00FF499F" w:rsidP="00FF499F">
      <w:pPr>
        <w:widowControl w:val="0"/>
        <w:autoSpaceDE w:val="0"/>
        <w:autoSpaceDN w:val="0"/>
        <w:spacing w:before="75" w:after="0" w:line="240" w:lineRule="auto"/>
        <w:jc w:val="left"/>
        <w:rPr>
          <w:i/>
          <w:iCs/>
        </w:rPr>
      </w:pPr>
    </w:p>
    <w:p w14:paraId="5E6954D8" w14:textId="77777777" w:rsidR="00FF499F" w:rsidRPr="00FF499F" w:rsidRDefault="00FF499F" w:rsidP="00FF499F">
      <w:pPr>
        <w:widowControl w:val="0"/>
        <w:autoSpaceDE w:val="0"/>
        <w:autoSpaceDN w:val="0"/>
        <w:spacing w:before="75" w:after="0" w:line="240" w:lineRule="auto"/>
        <w:jc w:val="left"/>
        <w:rPr>
          <w:i/>
          <w:iCs/>
        </w:rPr>
      </w:pPr>
    </w:p>
    <w:p w14:paraId="09E8B94E" w14:textId="09553135" w:rsidR="00FF499F" w:rsidRDefault="00FF499F" w:rsidP="00FF499F">
      <w:pPr>
        <w:widowControl w:val="0"/>
        <w:autoSpaceDE w:val="0"/>
        <w:autoSpaceDN w:val="0"/>
        <w:spacing w:before="75" w:after="0" w:line="240" w:lineRule="auto"/>
        <w:jc w:val="left"/>
        <w:rPr>
          <w:i/>
          <w:iCs/>
        </w:rPr>
      </w:pPr>
      <w:r w:rsidRPr="00FF499F">
        <w:rPr>
          <w:i/>
          <w:iCs/>
        </w:rPr>
        <w:t>Scope of Services</w:t>
      </w:r>
    </w:p>
    <w:p w14:paraId="244D843D" w14:textId="77777777" w:rsidR="008C0FA5" w:rsidRPr="00FF499F" w:rsidRDefault="008C0FA5" w:rsidP="00FF499F">
      <w:pPr>
        <w:widowControl w:val="0"/>
        <w:autoSpaceDE w:val="0"/>
        <w:autoSpaceDN w:val="0"/>
        <w:spacing w:before="75" w:after="0" w:line="240" w:lineRule="auto"/>
        <w:jc w:val="left"/>
        <w:rPr>
          <w:i/>
          <w:iCs/>
        </w:rPr>
      </w:pPr>
    </w:p>
    <w:p w14:paraId="40199D88" w14:textId="4CD6E4A9" w:rsidR="00FF499F" w:rsidRDefault="00FF499F" w:rsidP="00FF499F">
      <w:pPr>
        <w:widowControl w:val="0"/>
        <w:autoSpaceDE w:val="0"/>
        <w:autoSpaceDN w:val="0"/>
        <w:spacing w:before="75" w:after="0" w:line="240" w:lineRule="auto"/>
        <w:jc w:val="left"/>
        <w:rPr>
          <w:i/>
          <w:iCs/>
        </w:rPr>
      </w:pPr>
      <w:r w:rsidRPr="00FF499F">
        <w:rPr>
          <w:i/>
          <w:iCs/>
        </w:rPr>
        <w:t>GRASS MAINTENANCE</w:t>
      </w:r>
    </w:p>
    <w:p w14:paraId="6B0F12B1" w14:textId="77777777" w:rsidR="008C0FA5" w:rsidRPr="00FF499F" w:rsidRDefault="008C0FA5" w:rsidP="00FF499F">
      <w:pPr>
        <w:widowControl w:val="0"/>
        <w:autoSpaceDE w:val="0"/>
        <w:autoSpaceDN w:val="0"/>
        <w:spacing w:before="75" w:after="0" w:line="240" w:lineRule="auto"/>
        <w:jc w:val="left"/>
        <w:rPr>
          <w:i/>
          <w:iCs/>
        </w:rPr>
      </w:pPr>
    </w:p>
    <w:p w14:paraId="31BD4D17" w14:textId="3C4CEE56" w:rsidR="00FF499F" w:rsidRDefault="00FF499F" w:rsidP="00FF499F">
      <w:pPr>
        <w:widowControl w:val="0"/>
        <w:autoSpaceDE w:val="0"/>
        <w:autoSpaceDN w:val="0"/>
        <w:spacing w:before="75" w:after="0" w:line="240" w:lineRule="auto"/>
        <w:jc w:val="left"/>
        <w:rPr>
          <w:i/>
          <w:iCs/>
        </w:rPr>
      </w:pPr>
      <w:r w:rsidRPr="00FF499F">
        <w:rPr>
          <w:i/>
          <w:iCs/>
        </w:rPr>
        <w:t xml:space="preserve">Introduction </w:t>
      </w:r>
    </w:p>
    <w:p w14:paraId="6E603195" w14:textId="77777777" w:rsidR="008C0FA5" w:rsidRPr="00FF499F" w:rsidRDefault="008C0FA5" w:rsidP="00FF499F">
      <w:pPr>
        <w:widowControl w:val="0"/>
        <w:autoSpaceDE w:val="0"/>
        <w:autoSpaceDN w:val="0"/>
        <w:spacing w:before="75" w:after="0" w:line="240" w:lineRule="auto"/>
        <w:jc w:val="left"/>
        <w:rPr>
          <w:i/>
          <w:iCs/>
        </w:rPr>
      </w:pPr>
    </w:p>
    <w:p w14:paraId="4643274C"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The quality of finish of the grass areas is currently of a high standard, and the Contractor is expected to maintain the contract standard for grass maintenance as defined below throughout the Contract Period. </w:t>
      </w:r>
    </w:p>
    <w:p w14:paraId="19477471" w14:textId="7B5B00E2" w:rsidR="00FF499F" w:rsidRDefault="00FF499F" w:rsidP="00FF499F">
      <w:pPr>
        <w:widowControl w:val="0"/>
        <w:autoSpaceDE w:val="0"/>
        <w:autoSpaceDN w:val="0"/>
        <w:spacing w:before="75" w:after="0" w:line="240" w:lineRule="auto"/>
        <w:jc w:val="left"/>
        <w:rPr>
          <w:i/>
          <w:iCs/>
        </w:rPr>
      </w:pPr>
      <w:r w:rsidRPr="00FF499F">
        <w:rPr>
          <w:i/>
          <w:iCs/>
        </w:rPr>
        <w:t xml:space="preserve">For each standard service a performance standard, method of operation, programme and Recovery Period are set out for Contractor's guidance to meet the contract standard. </w:t>
      </w:r>
    </w:p>
    <w:p w14:paraId="6D3DE3B2" w14:textId="77777777" w:rsidR="008C0FA5" w:rsidRPr="00FF499F" w:rsidRDefault="008C0FA5" w:rsidP="00FF499F">
      <w:pPr>
        <w:widowControl w:val="0"/>
        <w:autoSpaceDE w:val="0"/>
        <w:autoSpaceDN w:val="0"/>
        <w:spacing w:before="75" w:after="0" w:line="240" w:lineRule="auto"/>
        <w:jc w:val="left"/>
        <w:rPr>
          <w:i/>
          <w:iCs/>
        </w:rPr>
      </w:pPr>
    </w:p>
    <w:p w14:paraId="654AC0C1" w14:textId="6C891533" w:rsidR="00FF499F" w:rsidRDefault="00FF499F" w:rsidP="00FF499F">
      <w:pPr>
        <w:widowControl w:val="0"/>
        <w:autoSpaceDE w:val="0"/>
        <w:autoSpaceDN w:val="0"/>
        <w:spacing w:before="75" w:after="0" w:line="240" w:lineRule="auto"/>
        <w:jc w:val="left"/>
        <w:rPr>
          <w:i/>
          <w:iCs/>
        </w:rPr>
      </w:pPr>
      <w:r w:rsidRPr="00FF499F">
        <w:rPr>
          <w:i/>
          <w:iCs/>
        </w:rPr>
        <w:t>GRASS CUTTING</w:t>
      </w:r>
    </w:p>
    <w:p w14:paraId="61FF3EC2" w14:textId="77777777" w:rsidR="008C0FA5" w:rsidRPr="00FF499F" w:rsidRDefault="008C0FA5" w:rsidP="00FF499F">
      <w:pPr>
        <w:widowControl w:val="0"/>
        <w:autoSpaceDE w:val="0"/>
        <w:autoSpaceDN w:val="0"/>
        <w:spacing w:before="75" w:after="0" w:line="240" w:lineRule="auto"/>
        <w:jc w:val="left"/>
        <w:rPr>
          <w:i/>
          <w:iCs/>
        </w:rPr>
      </w:pPr>
    </w:p>
    <w:p w14:paraId="7FD1A4AB" w14:textId="0C195B90" w:rsidR="00FF499F" w:rsidRPr="008C0FA5" w:rsidRDefault="00FF499F" w:rsidP="008C0FA5">
      <w:pPr>
        <w:pStyle w:val="ListParagraph"/>
        <w:widowControl w:val="0"/>
        <w:numPr>
          <w:ilvl w:val="1"/>
          <w:numId w:val="47"/>
        </w:numPr>
        <w:autoSpaceDE w:val="0"/>
        <w:autoSpaceDN w:val="0"/>
        <w:spacing w:before="75" w:after="0" w:line="240" w:lineRule="auto"/>
        <w:jc w:val="left"/>
        <w:rPr>
          <w:i/>
          <w:iCs/>
        </w:rPr>
      </w:pPr>
      <w:r w:rsidRPr="008C0FA5">
        <w:rPr>
          <w:i/>
          <w:iCs/>
        </w:rPr>
        <w:t xml:space="preserve">Standard </w:t>
      </w:r>
    </w:p>
    <w:p w14:paraId="2E8A5631" w14:textId="77777777" w:rsidR="008C0FA5" w:rsidRPr="008C0FA5" w:rsidRDefault="008C0FA5" w:rsidP="008C0FA5">
      <w:pPr>
        <w:widowControl w:val="0"/>
        <w:autoSpaceDE w:val="0"/>
        <w:autoSpaceDN w:val="0"/>
        <w:spacing w:before="75" w:after="0" w:line="240" w:lineRule="auto"/>
        <w:jc w:val="left"/>
        <w:rPr>
          <w:i/>
          <w:iCs/>
        </w:rPr>
      </w:pPr>
    </w:p>
    <w:p w14:paraId="28A73E4A"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a) The maximum height allowed prior to cutting is 65 mm and the minimum height allowed after cutting is 20 mm. </w:t>
      </w:r>
    </w:p>
    <w:p w14:paraId="330D74A0"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b) All litter shall be collected and removed prior to cutting. </w:t>
      </w:r>
    </w:p>
    <w:p w14:paraId="263FEC80"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c) All grass shall be cut evenly and cleanly without damage to the existing surface. </w:t>
      </w:r>
    </w:p>
    <w:p w14:paraId="7D60C430"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d) Flower spikes of grasses, which may occur during periods of extended drought, will be removed. </w:t>
      </w:r>
    </w:p>
    <w:p w14:paraId="04534F8A"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e) All grass shall normally be mown in parallel straight lines so that lawns are left with a neat and tidy appearance. A high visual standard is required. </w:t>
      </w:r>
    </w:p>
    <w:p w14:paraId="0B1F1C68"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f) All grass should be cut with the minimum of overlap and produce alternate bands of light and dark green. </w:t>
      </w:r>
    </w:p>
    <w:p w14:paraId="439168E5"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g) No skidding, "balding" or the effects of fast turns. </w:t>
      </w:r>
    </w:p>
    <w:p w14:paraId="3C71EBFD"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h) No compaction of areas of fine turf after rain. </w:t>
      </w:r>
    </w:p>
    <w:p w14:paraId="797717BB"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I) Where required arising’s shall be boxed off whatever type of mower is used, and shall be removed to composting </w:t>
      </w:r>
    </w:p>
    <w:p w14:paraId="68D6646E"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j) No damage to plants in surrounding areas and that grass clippings do not land on surrounding areas. 32 </w:t>
      </w:r>
    </w:p>
    <w:p w14:paraId="03D7C7C6"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k) Bulbs have not been mown over. </w:t>
      </w:r>
    </w:p>
    <w:p w14:paraId="3C5D957B" w14:textId="40E774FD" w:rsidR="00FF499F" w:rsidRDefault="00FF499F" w:rsidP="00FF499F">
      <w:pPr>
        <w:widowControl w:val="0"/>
        <w:autoSpaceDE w:val="0"/>
        <w:autoSpaceDN w:val="0"/>
        <w:spacing w:before="75" w:after="0" w:line="240" w:lineRule="auto"/>
        <w:jc w:val="left"/>
        <w:rPr>
          <w:i/>
          <w:iCs/>
        </w:rPr>
      </w:pPr>
      <w:r w:rsidRPr="00FF499F">
        <w:rPr>
          <w:i/>
          <w:iCs/>
        </w:rPr>
        <w:t xml:space="preserve">l) No margins or areas adjacent to obstacles left unmown. 41 </w:t>
      </w:r>
    </w:p>
    <w:p w14:paraId="0A7FED39" w14:textId="77777777" w:rsidR="008C0FA5" w:rsidRPr="00FF499F" w:rsidRDefault="008C0FA5" w:rsidP="00FF499F">
      <w:pPr>
        <w:widowControl w:val="0"/>
        <w:autoSpaceDE w:val="0"/>
        <w:autoSpaceDN w:val="0"/>
        <w:spacing w:before="75" w:after="0" w:line="240" w:lineRule="auto"/>
        <w:jc w:val="left"/>
        <w:rPr>
          <w:i/>
          <w:iCs/>
        </w:rPr>
      </w:pPr>
    </w:p>
    <w:p w14:paraId="6D3C73EF"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1.2 Method </w:t>
      </w:r>
    </w:p>
    <w:p w14:paraId="43389960"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As a guide mowing must be to BS7370, Part 3, Appendix A. </w:t>
      </w:r>
    </w:p>
    <w:p w14:paraId="6D60D3F6"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The Contractor will whenever possible complete the mowing of one Location before moving on to the next. Mowing will take place over all areas of grass at Locations on the Site up to paving, fencing and other boundaries or obstacles. </w:t>
      </w:r>
    </w:p>
    <w:p w14:paraId="36B06746"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Prior to mowing the Contractor will remove and dispose of leaves and rubbish such as litter, stones, debris and twigs. If any litter left on the grass is shredded by the mower the Contractor will return to the site immediately and remove the shredded material or smashed glass. </w:t>
      </w:r>
    </w:p>
    <w:p w14:paraId="2876B947"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Subsequent mowing with alternative machinery, e.g. trimmers or hand shears, or as specified by the Contract Manager, may be necessary in order to cut the grass next to obstacles. If Possible, obstacles shall be carefully removed to allow cutting and be replaced by the Contractor as work progresses. </w:t>
      </w:r>
    </w:p>
    <w:p w14:paraId="6DAEB241"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Boxes to collect trimmings will be used where required. It will be the contractor responsibility remove the clipping’s to designated compost area. </w:t>
      </w:r>
    </w:p>
    <w:p w14:paraId="61F9632B" w14:textId="68BC58FB" w:rsidR="00FF499F" w:rsidRDefault="00FF499F" w:rsidP="00FF499F">
      <w:pPr>
        <w:widowControl w:val="0"/>
        <w:autoSpaceDE w:val="0"/>
        <w:autoSpaceDN w:val="0"/>
        <w:spacing w:before="75" w:after="0" w:line="240" w:lineRule="auto"/>
        <w:jc w:val="left"/>
        <w:rPr>
          <w:i/>
          <w:iCs/>
        </w:rPr>
      </w:pPr>
      <w:r w:rsidRPr="00FF499F">
        <w:rPr>
          <w:i/>
          <w:iCs/>
        </w:rPr>
        <w:t xml:space="preserve">Guards and other protective devices must always be fitted to all machines and remain fitted and all Codes of Practice observed (see Conditions 18, 19 and 20 of the Conditions). </w:t>
      </w:r>
    </w:p>
    <w:p w14:paraId="1CAE74A5" w14:textId="6BBDA126" w:rsidR="008C0FA5" w:rsidRDefault="008C0FA5" w:rsidP="00FF499F">
      <w:pPr>
        <w:widowControl w:val="0"/>
        <w:autoSpaceDE w:val="0"/>
        <w:autoSpaceDN w:val="0"/>
        <w:spacing w:before="75" w:after="0" w:line="240" w:lineRule="auto"/>
        <w:jc w:val="left"/>
        <w:rPr>
          <w:i/>
          <w:iCs/>
        </w:rPr>
      </w:pPr>
    </w:p>
    <w:p w14:paraId="64DC2C62" w14:textId="6D9F95EC" w:rsidR="008C0FA5" w:rsidRDefault="008C0FA5" w:rsidP="00FF499F">
      <w:pPr>
        <w:widowControl w:val="0"/>
        <w:autoSpaceDE w:val="0"/>
        <w:autoSpaceDN w:val="0"/>
        <w:spacing w:before="75" w:after="0" w:line="240" w:lineRule="auto"/>
        <w:jc w:val="left"/>
        <w:rPr>
          <w:i/>
          <w:iCs/>
        </w:rPr>
      </w:pPr>
    </w:p>
    <w:p w14:paraId="1E477546" w14:textId="366ABFB1" w:rsidR="008C0FA5" w:rsidRDefault="008C0FA5" w:rsidP="00FF499F">
      <w:pPr>
        <w:widowControl w:val="0"/>
        <w:autoSpaceDE w:val="0"/>
        <w:autoSpaceDN w:val="0"/>
        <w:spacing w:before="75" w:after="0" w:line="240" w:lineRule="auto"/>
        <w:jc w:val="left"/>
        <w:rPr>
          <w:i/>
          <w:iCs/>
        </w:rPr>
      </w:pPr>
    </w:p>
    <w:p w14:paraId="3848CB28" w14:textId="77777777" w:rsidR="008C0FA5" w:rsidRPr="00FF499F" w:rsidRDefault="008C0FA5" w:rsidP="00FF499F">
      <w:pPr>
        <w:widowControl w:val="0"/>
        <w:autoSpaceDE w:val="0"/>
        <w:autoSpaceDN w:val="0"/>
        <w:spacing w:before="75" w:after="0" w:line="240" w:lineRule="auto"/>
        <w:jc w:val="left"/>
        <w:rPr>
          <w:i/>
          <w:iCs/>
        </w:rPr>
      </w:pPr>
    </w:p>
    <w:p w14:paraId="375E56B1" w14:textId="5BA69FE9" w:rsidR="00FF499F" w:rsidRDefault="00FF499F" w:rsidP="00FF499F">
      <w:pPr>
        <w:widowControl w:val="0"/>
        <w:autoSpaceDE w:val="0"/>
        <w:autoSpaceDN w:val="0"/>
        <w:spacing w:before="75" w:after="0" w:line="240" w:lineRule="auto"/>
        <w:jc w:val="left"/>
        <w:rPr>
          <w:i/>
          <w:iCs/>
        </w:rPr>
      </w:pPr>
      <w:r w:rsidRPr="00FF499F">
        <w:rPr>
          <w:i/>
          <w:iCs/>
        </w:rPr>
        <w:lastRenderedPageBreak/>
        <w:t xml:space="preserve">Refuelling and minor servicing, e.g. blade-changing, of rotary mowers may take place only on paved areas. Only simple maintenance operations shall be carried out on site as approved by the Contract Manager. Refuelling must not occur on bitumen or tarmac areas. Spilled fuel oils etc shall be cleaned up immediately with suitable solvents. The Contractor shall ensure that his staffs are familiar with Codes of Practice relating to mowers and the safe storage of petroleum/spirit diesel oil and Standard Operating Procedures for individual makes of mowers. </w:t>
      </w:r>
    </w:p>
    <w:p w14:paraId="22519A71" w14:textId="77777777" w:rsidR="008C0FA5" w:rsidRPr="00FF499F" w:rsidRDefault="008C0FA5" w:rsidP="00FF499F">
      <w:pPr>
        <w:widowControl w:val="0"/>
        <w:autoSpaceDE w:val="0"/>
        <w:autoSpaceDN w:val="0"/>
        <w:spacing w:before="75" w:after="0" w:line="240" w:lineRule="auto"/>
        <w:jc w:val="left"/>
        <w:rPr>
          <w:i/>
          <w:iCs/>
        </w:rPr>
      </w:pPr>
    </w:p>
    <w:p w14:paraId="75F91F91" w14:textId="21B07214" w:rsidR="008C0FA5" w:rsidRPr="00FF499F" w:rsidRDefault="00FF499F" w:rsidP="00FF499F">
      <w:pPr>
        <w:widowControl w:val="0"/>
        <w:autoSpaceDE w:val="0"/>
        <w:autoSpaceDN w:val="0"/>
        <w:spacing w:before="75" w:after="0" w:line="240" w:lineRule="auto"/>
        <w:jc w:val="left"/>
        <w:rPr>
          <w:i/>
          <w:iCs/>
        </w:rPr>
      </w:pPr>
      <w:r w:rsidRPr="00FF499F">
        <w:rPr>
          <w:i/>
          <w:iCs/>
        </w:rPr>
        <w:t xml:space="preserve">The grass in areas planted with bulbs will be cut by gradually lowering the height of cut over a period of three or four cuts. The aim being to bring the area planted with bulbs back to the Standard for grass height as soon as possible without impairing the visual appearance. The length of grass in these areas shall be reduced by not more than 50% at each cut. Grass and vegetation cut from these areas must be collected </w:t>
      </w:r>
    </w:p>
    <w:p w14:paraId="18358801" w14:textId="6A888A4F" w:rsidR="00FF499F" w:rsidRDefault="00FF499F" w:rsidP="00FF499F">
      <w:pPr>
        <w:widowControl w:val="0"/>
        <w:autoSpaceDE w:val="0"/>
        <w:autoSpaceDN w:val="0"/>
        <w:spacing w:before="75" w:after="0" w:line="240" w:lineRule="auto"/>
        <w:jc w:val="left"/>
        <w:rPr>
          <w:i/>
          <w:iCs/>
        </w:rPr>
      </w:pPr>
      <w:r w:rsidRPr="00FF499F">
        <w:rPr>
          <w:i/>
          <w:iCs/>
        </w:rPr>
        <w:t>and removed, usually by hand rakes and brooms, using the appropriate method of disposal.</w:t>
      </w:r>
    </w:p>
    <w:p w14:paraId="132EE69F" w14:textId="77777777" w:rsidR="008C0FA5" w:rsidRPr="00FF499F" w:rsidRDefault="008C0FA5" w:rsidP="00FF499F">
      <w:pPr>
        <w:widowControl w:val="0"/>
        <w:autoSpaceDE w:val="0"/>
        <w:autoSpaceDN w:val="0"/>
        <w:spacing w:before="75" w:after="0" w:line="240" w:lineRule="auto"/>
        <w:jc w:val="left"/>
        <w:rPr>
          <w:i/>
          <w:iCs/>
        </w:rPr>
      </w:pPr>
    </w:p>
    <w:p w14:paraId="58AF4EA7" w14:textId="09522726" w:rsidR="00FF499F" w:rsidRDefault="00FF499F" w:rsidP="00FF499F">
      <w:pPr>
        <w:widowControl w:val="0"/>
        <w:autoSpaceDE w:val="0"/>
        <w:autoSpaceDN w:val="0"/>
        <w:spacing w:before="75" w:after="0" w:line="240" w:lineRule="auto"/>
        <w:jc w:val="left"/>
        <w:rPr>
          <w:i/>
          <w:iCs/>
        </w:rPr>
      </w:pPr>
      <w:r w:rsidRPr="00FF499F">
        <w:rPr>
          <w:i/>
          <w:iCs/>
        </w:rPr>
        <w:t xml:space="preserve">The Contractor shall adapt grass cutting operations as may be necessary to suit prevailing climatic and soil conditions and the rate of grass growth in accordance with the Contract Standard. Cutting shall be deferred whenever weather conditions are such that it is not possible to cut the grass or gain access to it without damaging the grass, the ground surface, and the contours and levels of the ground. </w:t>
      </w:r>
    </w:p>
    <w:p w14:paraId="2FB497ED" w14:textId="77777777" w:rsidR="008C0FA5" w:rsidRPr="00FF499F" w:rsidRDefault="008C0FA5" w:rsidP="00FF499F">
      <w:pPr>
        <w:widowControl w:val="0"/>
        <w:autoSpaceDE w:val="0"/>
        <w:autoSpaceDN w:val="0"/>
        <w:spacing w:before="75" w:after="0" w:line="240" w:lineRule="auto"/>
        <w:jc w:val="left"/>
        <w:rPr>
          <w:i/>
          <w:iCs/>
        </w:rPr>
      </w:pPr>
    </w:p>
    <w:p w14:paraId="586930A9"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1.3 Programme </w:t>
      </w:r>
    </w:p>
    <w:p w14:paraId="567CB4FC" w14:textId="3E351EA3" w:rsidR="00FF499F" w:rsidRDefault="00FF499F" w:rsidP="00FF499F">
      <w:pPr>
        <w:widowControl w:val="0"/>
        <w:autoSpaceDE w:val="0"/>
        <w:autoSpaceDN w:val="0"/>
        <w:spacing w:before="75" w:after="0" w:line="240" w:lineRule="auto"/>
        <w:jc w:val="left"/>
        <w:rPr>
          <w:i/>
          <w:iCs/>
        </w:rPr>
      </w:pPr>
      <w:r w:rsidRPr="00FF499F">
        <w:rPr>
          <w:i/>
          <w:iCs/>
        </w:rPr>
        <w:t xml:space="preserve">All grass areas within the site boundary will be cut to spec. Rough grass Embankments running alongside the site (if applicable) will be cut once in the Spring and once in the Autumn </w:t>
      </w:r>
    </w:p>
    <w:p w14:paraId="16E52E41" w14:textId="77777777" w:rsidR="008C0FA5" w:rsidRPr="00FF499F" w:rsidRDefault="008C0FA5" w:rsidP="00FF499F">
      <w:pPr>
        <w:widowControl w:val="0"/>
        <w:autoSpaceDE w:val="0"/>
        <w:autoSpaceDN w:val="0"/>
        <w:spacing w:before="75" w:after="0" w:line="240" w:lineRule="auto"/>
        <w:jc w:val="left"/>
        <w:rPr>
          <w:i/>
          <w:iCs/>
        </w:rPr>
      </w:pPr>
    </w:p>
    <w:p w14:paraId="09380F7A" w14:textId="6E83713A" w:rsidR="00FF499F" w:rsidRDefault="00FF499F" w:rsidP="00FF499F">
      <w:pPr>
        <w:widowControl w:val="0"/>
        <w:autoSpaceDE w:val="0"/>
        <w:autoSpaceDN w:val="0"/>
        <w:spacing w:before="75" w:after="0" w:line="240" w:lineRule="auto"/>
        <w:jc w:val="left"/>
        <w:rPr>
          <w:i/>
          <w:iCs/>
        </w:rPr>
      </w:pPr>
      <w:r w:rsidRPr="00FF499F">
        <w:rPr>
          <w:i/>
          <w:iCs/>
        </w:rPr>
        <w:t xml:space="preserve">As a guide frequency may be weekly or fortnightly from February to November, reducing to 7-10 days in the early part of the </w:t>
      </w:r>
      <w:r w:rsidR="00F52F57" w:rsidRPr="00FF499F">
        <w:rPr>
          <w:i/>
          <w:iCs/>
        </w:rPr>
        <w:t>seaso</w:t>
      </w:r>
      <w:r w:rsidR="00F52F57">
        <w:rPr>
          <w:i/>
          <w:iCs/>
        </w:rPr>
        <w:t>n.</w:t>
      </w:r>
      <w:r w:rsidRPr="00FF499F">
        <w:rPr>
          <w:i/>
          <w:iCs/>
        </w:rPr>
        <w:t xml:space="preserve"> </w:t>
      </w:r>
    </w:p>
    <w:p w14:paraId="7482AC84" w14:textId="77777777" w:rsidR="00F52F57" w:rsidRPr="00FF499F" w:rsidRDefault="00F52F57" w:rsidP="00FF499F">
      <w:pPr>
        <w:widowControl w:val="0"/>
        <w:autoSpaceDE w:val="0"/>
        <w:autoSpaceDN w:val="0"/>
        <w:spacing w:before="75" w:after="0" w:line="240" w:lineRule="auto"/>
        <w:jc w:val="left"/>
        <w:rPr>
          <w:i/>
          <w:iCs/>
        </w:rPr>
      </w:pPr>
    </w:p>
    <w:p w14:paraId="46B66C53" w14:textId="011FD4B7" w:rsidR="00FF499F" w:rsidRPr="00FF499F" w:rsidRDefault="00FF499F" w:rsidP="00FF499F">
      <w:pPr>
        <w:widowControl w:val="0"/>
        <w:autoSpaceDE w:val="0"/>
        <w:autoSpaceDN w:val="0"/>
        <w:spacing w:before="75" w:after="0" w:line="240" w:lineRule="auto"/>
        <w:jc w:val="left"/>
        <w:rPr>
          <w:i/>
          <w:iCs/>
        </w:rPr>
      </w:pPr>
      <w:r w:rsidRPr="00FF499F">
        <w:rPr>
          <w:i/>
          <w:iCs/>
        </w:rPr>
        <w:t>The frequency of mowing will depend on conditions, and it is the responsibility of the Contractor to carry out the appropriate number of mowing during the season, even when that number exceeds that which might be regarded as normal.</w:t>
      </w:r>
    </w:p>
    <w:p w14:paraId="5F667E0C" w14:textId="77777777" w:rsidR="00FF499F" w:rsidRPr="00FF499F" w:rsidRDefault="00FF499F" w:rsidP="00FF499F">
      <w:pPr>
        <w:widowControl w:val="0"/>
        <w:autoSpaceDE w:val="0"/>
        <w:autoSpaceDN w:val="0"/>
        <w:spacing w:before="75" w:after="0" w:line="240" w:lineRule="auto"/>
        <w:jc w:val="left"/>
        <w:rPr>
          <w:i/>
          <w:iCs/>
        </w:rPr>
      </w:pPr>
    </w:p>
    <w:p w14:paraId="79FE80A7" w14:textId="439BB3C8" w:rsidR="00FF499F" w:rsidRDefault="00FF499F" w:rsidP="00FF499F">
      <w:pPr>
        <w:widowControl w:val="0"/>
        <w:autoSpaceDE w:val="0"/>
        <w:autoSpaceDN w:val="0"/>
        <w:spacing w:before="75" w:after="0" w:line="240" w:lineRule="auto"/>
        <w:jc w:val="left"/>
        <w:rPr>
          <w:i/>
          <w:iCs/>
        </w:rPr>
      </w:pPr>
      <w:r w:rsidRPr="00FF499F">
        <w:rPr>
          <w:i/>
          <w:iCs/>
        </w:rPr>
        <w:t>WEED CONTROL OF GRASS AREAS</w:t>
      </w:r>
    </w:p>
    <w:p w14:paraId="474CE748" w14:textId="77777777" w:rsidR="00F52F57" w:rsidRPr="00FF499F" w:rsidRDefault="00F52F57" w:rsidP="00FF499F">
      <w:pPr>
        <w:widowControl w:val="0"/>
        <w:autoSpaceDE w:val="0"/>
        <w:autoSpaceDN w:val="0"/>
        <w:spacing w:before="75" w:after="0" w:line="240" w:lineRule="auto"/>
        <w:jc w:val="left"/>
        <w:rPr>
          <w:i/>
          <w:iCs/>
        </w:rPr>
      </w:pPr>
    </w:p>
    <w:p w14:paraId="339A6EE5"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2.1 Standard </w:t>
      </w:r>
    </w:p>
    <w:p w14:paraId="469D1425" w14:textId="6C519703" w:rsidR="00FF499F" w:rsidRDefault="00FF499F" w:rsidP="00FF499F">
      <w:pPr>
        <w:widowControl w:val="0"/>
        <w:autoSpaceDE w:val="0"/>
        <w:autoSpaceDN w:val="0"/>
        <w:spacing w:before="75" w:after="0" w:line="240" w:lineRule="auto"/>
        <w:jc w:val="left"/>
        <w:rPr>
          <w:i/>
          <w:iCs/>
        </w:rPr>
      </w:pPr>
      <w:r w:rsidRPr="00FF499F">
        <w:rPr>
          <w:i/>
          <w:iCs/>
        </w:rPr>
        <w:t xml:space="preserve">a) At no time will any grass sward be it within a normal or high standard category, contain more than 10 individual broad-leaved weeds in any 25 m2 area of sward. </w:t>
      </w:r>
    </w:p>
    <w:p w14:paraId="111B3079" w14:textId="77777777" w:rsidR="00F52F57" w:rsidRPr="00FF499F" w:rsidRDefault="00F52F57" w:rsidP="00FF499F">
      <w:pPr>
        <w:widowControl w:val="0"/>
        <w:autoSpaceDE w:val="0"/>
        <w:autoSpaceDN w:val="0"/>
        <w:spacing w:before="75" w:after="0" w:line="240" w:lineRule="auto"/>
        <w:jc w:val="left"/>
        <w:rPr>
          <w:i/>
          <w:iCs/>
        </w:rPr>
      </w:pPr>
    </w:p>
    <w:p w14:paraId="131A97D3"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2.2 Method </w:t>
      </w:r>
    </w:p>
    <w:p w14:paraId="7E3F3EF5" w14:textId="5B1F5877" w:rsidR="00FF499F" w:rsidRDefault="00FF499F" w:rsidP="00FF499F">
      <w:pPr>
        <w:widowControl w:val="0"/>
        <w:autoSpaceDE w:val="0"/>
        <w:autoSpaceDN w:val="0"/>
        <w:spacing w:before="75" w:after="0" w:line="240" w:lineRule="auto"/>
        <w:jc w:val="left"/>
        <w:rPr>
          <w:i/>
          <w:iCs/>
        </w:rPr>
      </w:pPr>
      <w:r w:rsidRPr="00FF499F">
        <w:rPr>
          <w:i/>
          <w:iCs/>
        </w:rPr>
        <w:t xml:space="preserve">The Contractor will, where necessary, apply suitable selective herbicides to grassed areas to control weeds. </w:t>
      </w:r>
    </w:p>
    <w:p w14:paraId="5C91A425" w14:textId="77777777" w:rsidR="00F52F57" w:rsidRPr="00FF499F" w:rsidRDefault="00F52F57" w:rsidP="00FF499F">
      <w:pPr>
        <w:widowControl w:val="0"/>
        <w:autoSpaceDE w:val="0"/>
        <w:autoSpaceDN w:val="0"/>
        <w:spacing w:before="75" w:after="0" w:line="240" w:lineRule="auto"/>
        <w:jc w:val="left"/>
        <w:rPr>
          <w:i/>
          <w:iCs/>
        </w:rPr>
      </w:pPr>
    </w:p>
    <w:p w14:paraId="5B5F3DE1" w14:textId="5A531441" w:rsidR="00FF499F" w:rsidRDefault="00FF499F" w:rsidP="00FF499F">
      <w:pPr>
        <w:widowControl w:val="0"/>
        <w:autoSpaceDE w:val="0"/>
        <w:autoSpaceDN w:val="0"/>
        <w:spacing w:before="75" w:after="0" w:line="240" w:lineRule="auto"/>
        <w:jc w:val="left"/>
        <w:rPr>
          <w:i/>
          <w:iCs/>
        </w:rPr>
      </w:pPr>
      <w:r w:rsidRPr="00FF499F">
        <w:rPr>
          <w:i/>
          <w:iCs/>
        </w:rPr>
        <w:t xml:space="preserve">2.3 Programme </w:t>
      </w:r>
    </w:p>
    <w:p w14:paraId="403CE245" w14:textId="77777777" w:rsidR="00F52F57" w:rsidRPr="00FF499F" w:rsidRDefault="00F52F57" w:rsidP="00FF499F">
      <w:pPr>
        <w:widowControl w:val="0"/>
        <w:autoSpaceDE w:val="0"/>
        <w:autoSpaceDN w:val="0"/>
        <w:spacing w:before="75" w:after="0" w:line="240" w:lineRule="auto"/>
        <w:jc w:val="left"/>
        <w:rPr>
          <w:i/>
          <w:iCs/>
        </w:rPr>
      </w:pPr>
    </w:p>
    <w:p w14:paraId="6FD5CAC2" w14:textId="7AC1570A" w:rsidR="00FF499F" w:rsidRDefault="00FF499F" w:rsidP="00FF499F">
      <w:pPr>
        <w:widowControl w:val="0"/>
        <w:autoSpaceDE w:val="0"/>
        <w:autoSpaceDN w:val="0"/>
        <w:spacing w:before="75" w:after="0" w:line="240" w:lineRule="auto"/>
        <w:jc w:val="left"/>
        <w:rPr>
          <w:i/>
          <w:iCs/>
        </w:rPr>
      </w:pPr>
      <w:r w:rsidRPr="00FF499F">
        <w:rPr>
          <w:i/>
          <w:iCs/>
        </w:rPr>
        <w:t xml:space="preserve">As a guide this service will be carried out once per year in spring. </w:t>
      </w:r>
    </w:p>
    <w:p w14:paraId="66352300" w14:textId="77777777" w:rsidR="00F52F57" w:rsidRPr="00FF499F" w:rsidRDefault="00F52F57" w:rsidP="00FF499F">
      <w:pPr>
        <w:widowControl w:val="0"/>
        <w:autoSpaceDE w:val="0"/>
        <w:autoSpaceDN w:val="0"/>
        <w:spacing w:before="75" w:after="0" w:line="240" w:lineRule="auto"/>
        <w:jc w:val="left"/>
        <w:rPr>
          <w:i/>
          <w:iCs/>
        </w:rPr>
      </w:pPr>
    </w:p>
    <w:p w14:paraId="77D07580" w14:textId="1F8CA752" w:rsidR="00FF499F" w:rsidRDefault="00FF499F" w:rsidP="00FF499F">
      <w:pPr>
        <w:widowControl w:val="0"/>
        <w:autoSpaceDE w:val="0"/>
        <w:autoSpaceDN w:val="0"/>
        <w:spacing w:before="75" w:after="0" w:line="240" w:lineRule="auto"/>
        <w:jc w:val="left"/>
        <w:rPr>
          <w:i/>
          <w:iCs/>
        </w:rPr>
      </w:pPr>
      <w:r w:rsidRPr="00FF499F">
        <w:rPr>
          <w:i/>
          <w:iCs/>
        </w:rPr>
        <w:t>LEAF/TREE DEBRIS CLEARANCE</w:t>
      </w:r>
    </w:p>
    <w:p w14:paraId="71FBB2FA" w14:textId="77777777" w:rsidR="00F52F57" w:rsidRPr="00FF499F" w:rsidRDefault="00F52F57" w:rsidP="00FF499F">
      <w:pPr>
        <w:widowControl w:val="0"/>
        <w:autoSpaceDE w:val="0"/>
        <w:autoSpaceDN w:val="0"/>
        <w:spacing w:before="75" w:after="0" w:line="240" w:lineRule="auto"/>
        <w:jc w:val="left"/>
        <w:rPr>
          <w:i/>
          <w:iCs/>
        </w:rPr>
      </w:pPr>
    </w:p>
    <w:p w14:paraId="1338A79D"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3.1 Standard </w:t>
      </w:r>
    </w:p>
    <w:p w14:paraId="7F82EC1A"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(a) No banking of leaves at any time. </w:t>
      </w:r>
    </w:p>
    <w:p w14:paraId="5CA898E1"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(b) In autumn months (October - December) </w:t>
      </w:r>
    </w:p>
    <w:p w14:paraId="4AFDDE42"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Leaves must be collected and removed to composting area. </w:t>
      </w:r>
    </w:p>
    <w:p w14:paraId="084460BF"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(c) Heaps of leaves cleared to composting same day as collected. </w:t>
      </w:r>
    </w:p>
    <w:p w14:paraId="42403FE6" w14:textId="498C5BC8" w:rsidR="00FF499F" w:rsidRDefault="00FF499F" w:rsidP="00FF499F">
      <w:pPr>
        <w:widowControl w:val="0"/>
        <w:autoSpaceDE w:val="0"/>
        <w:autoSpaceDN w:val="0"/>
        <w:spacing w:before="75" w:after="0" w:line="240" w:lineRule="auto"/>
        <w:jc w:val="left"/>
        <w:rPr>
          <w:i/>
          <w:iCs/>
        </w:rPr>
      </w:pPr>
      <w:r w:rsidRPr="00FF499F">
        <w:rPr>
          <w:i/>
          <w:iCs/>
        </w:rPr>
        <w:t>Fallen branches to be removed on grassed area.</w:t>
      </w:r>
    </w:p>
    <w:p w14:paraId="28A9E458" w14:textId="18A9D1E6" w:rsidR="00F52F57" w:rsidRDefault="00F52F57" w:rsidP="00FF499F">
      <w:pPr>
        <w:widowControl w:val="0"/>
        <w:autoSpaceDE w:val="0"/>
        <w:autoSpaceDN w:val="0"/>
        <w:spacing w:before="75" w:after="0" w:line="240" w:lineRule="auto"/>
        <w:jc w:val="left"/>
        <w:rPr>
          <w:i/>
          <w:iCs/>
        </w:rPr>
      </w:pPr>
    </w:p>
    <w:p w14:paraId="45E6146F" w14:textId="26AAC2CA" w:rsidR="00F52F57" w:rsidRDefault="00F52F57" w:rsidP="00FF499F">
      <w:pPr>
        <w:widowControl w:val="0"/>
        <w:autoSpaceDE w:val="0"/>
        <w:autoSpaceDN w:val="0"/>
        <w:spacing w:before="75" w:after="0" w:line="240" w:lineRule="auto"/>
        <w:jc w:val="left"/>
        <w:rPr>
          <w:i/>
          <w:iCs/>
        </w:rPr>
      </w:pPr>
    </w:p>
    <w:p w14:paraId="7FFF7866" w14:textId="77777777" w:rsidR="00F52F57" w:rsidRPr="00FF499F" w:rsidRDefault="00F52F57" w:rsidP="00FF499F">
      <w:pPr>
        <w:widowControl w:val="0"/>
        <w:autoSpaceDE w:val="0"/>
        <w:autoSpaceDN w:val="0"/>
        <w:spacing w:before="75" w:after="0" w:line="240" w:lineRule="auto"/>
        <w:jc w:val="left"/>
        <w:rPr>
          <w:i/>
          <w:iCs/>
        </w:rPr>
      </w:pPr>
    </w:p>
    <w:p w14:paraId="35E04375" w14:textId="77777777" w:rsidR="00FF499F" w:rsidRPr="00FF499F" w:rsidRDefault="00FF499F" w:rsidP="00FF499F">
      <w:pPr>
        <w:widowControl w:val="0"/>
        <w:autoSpaceDE w:val="0"/>
        <w:autoSpaceDN w:val="0"/>
        <w:spacing w:before="75" w:after="0" w:line="240" w:lineRule="auto"/>
        <w:jc w:val="left"/>
        <w:rPr>
          <w:i/>
          <w:iCs/>
        </w:rPr>
      </w:pPr>
      <w:r w:rsidRPr="00FF499F">
        <w:rPr>
          <w:i/>
          <w:iCs/>
        </w:rPr>
        <w:lastRenderedPageBreak/>
        <w:t xml:space="preserve">3.2 Method </w:t>
      </w:r>
    </w:p>
    <w:p w14:paraId="77889E5E"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Powered leaf clearing and leaf blowing Equipment may be used. Powered leaf blowers shall normally only be used where leaf fall is excessive and shall not be used to blow or collect small numbers of leaves where other methods can be used. </w:t>
      </w:r>
    </w:p>
    <w:p w14:paraId="4F306533"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Heaps of leaves shall be cleared on the same day that they are collected and not left on Site. </w:t>
      </w:r>
    </w:p>
    <w:p w14:paraId="0EA7227B"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3.3 Programme </w:t>
      </w:r>
    </w:p>
    <w:p w14:paraId="3CE29111"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As a guide, clearance will take place once per month and weekly during heavy leaf fall normally from October to December but this change subject to weather climate. </w:t>
      </w:r>
    </w:p>
    <w:p w14:paraId="62034D3B" w14:textId="77777777" w:rsidR="00FF499F" w:rsidRPr="00FF499F" w:rsidRDefault="00FF499F" w:rsidP="00FF499F">
      <w:pPr>
        <w:widowControl w:val="0"/>
        <w:autoSpaceDE w:val="0"/>
        <w:autoSpaceDN w:val="0"/>
        <w:spacing w:before="75" w:after="0" w:line="240" w:lineRule="auto"/>
        <w:jc w:val="left"/>
        <w:rPr>
          <w:i/>
          <w:iCs/>
        </w:rPr>
      </w:pPr>
    </w:p>
    <w:p w14:paraId="33B6C985" w14:textId="77777777" w:rsidR="00FF499F" w:rsidRPr="00FF499F" w:rsidRDefault="00FF499F" w:rsidP="00FF499F">
      <w:pPr>
        <w:widowControl w:val="0"/>
        <w:autoSpaceDE w:val="0"/>
        <w:autoSpaceDN w:val="0"/>
        <w:spacing w:before="75" w:after="0" w:line="240" w:lineRule="auto"/>
        <w:jc w:val="left"/>
        <w:rPr>
          <w:i/>
          <w:iCs/>
        </w:rPr>
      </w:pPr>
      <w:r w:rsidRPr="00FF499F">
        <w:rPr>
          <w:i/>
          <w:iCs/>
        </w:rPr>
        <w:t>MAINTENANCE OF PLANTED AREAS</w:t>
      </w:r>
    </w:p>
    <w:p w14:paraId="065DBB2D" w14:textId="5AC302A0" w:rsidR="00FF499F" w:rsidRDefault="00FF499F" w:rsidP="00FF499F">
      <w:pPr>
        <w:widowControl w:val="0"/>
        <w:autoSpaceDE w:val="0"/>
        <w:autoSpaceDN w:val="0"/>
        <w:spacing w:before="75" w:after="0" w:line="240" w:lineRule="auto"/>
        <w:jc w:val="left"/>
        <w:rPr>
          <w:i/>
          <w:iCs/>
        </w:rPr>
      </w:pPr>
      <w:r w:rsidRPr="00FF499F">
        <w:rPr>
          <w:i/>
          <w:iCs/>
        </w:rPr>
        <w:t xml:space="preserve">Introduction </w:t>
      </w:r>
    </w:p>
    <w:p w14:paraId="06489204" w14:textId="77777777" w:rsidR="00F52F57" w:rsidRPr="00FF499F" w:rsidRDefault="00F52F57" w:rsidP="00FF499F">
      <w:pPr>
        <w:widowControl w:val="0"/>
        <w:autoSpaceDE w:val="0"/>
        <w:autoSpaceDN w:val="0"/>
        <w:spacing w:before="75" w:after="0" w:line="240" w:lineRule="auto"/>
        <w:jc w:val="left"/>
        <w:rPr>
          <w:i/>
          <w:iCs/>
        </w:rPr>
      </w:pPr>
    </w:p>
    <w:p w14:paraId="54E2683E"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This section deals with the maintenance of shrub beds, rose beds, hedges, tree bases and mixed beds and containers containing shrubs, roses or mixed planting. It does not include beds or containers containing only seasonal bedding. The Contractor should deal with herbaceous beds as if they were mixed beds. </w:t>
      </w:r>
    </w:p>
    <w:p w14:paraId="0CC5E386"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Sub-section II lists the Standard Services </w:t>
      </w:r>
    </w:p>
    <w:p w14:paraId="1EB64CB8"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Sub-section III lists the Additional Services </w:t>
      </w:r>
    </w:p>
    <w:p w14:paraId="52A9FBCB" w14:textId="2916476C" w:rsidR="00FF499F" w:rsidRDefault="00FF499F" w:rsidP="00FF499F">
      <w:pPr>
        <w:widowControl w:val="0"/>
        <w:autoSpaceDE w:val="0"/>
        <w:autoSpaceDN w:val="0"/>
        <w:spacing w:before="75" w:after="0" w:line="240" w:lineRule="auto"/>
        <w:jc w:val="left"/>
        <w:rPr>
          <w:i/>
          <w:iCs/>
        </w:rPr>
      </w:pPr>
      <w:r w:rsidRPr="00FF499F">
        <w:rPr>
          <w:i/>
          <w:iCs/>
        </w:rPr>
        <w:t xml:space="preserve">II Standard Services </w:t>
      </w:r>
    </w:p>
    <w:p w14:paraId="56BEB4E7" w14:textId="77777777" w:rsidR="00F52F57" w:rsidRPr="00FF499F" w:rsidRDefault="00F52F57" w:rsidP="00FF499F">
      <w:pPr>
        <w:widowControl w:val="0"/>
        <w:autoSpaceDE w:val="0"/>
        <w:autoSpaceDN w:val="0"/>
        <w:spacing w:before="75" w:after="0" w:line="240" w:lineRule="auto"/>
        <w:jc w:val="left"/>
        <w:rPr>
          <w:i/>
          <w:iCs/>
        </w:rPr>
      </w:pPr>
    </w:p>
    <w:p w14:paraId="5E2D897D"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WEED CONTROL (Shrub, Rose and Mixed Beds) </w:t>
      </w:r>
    </w:p>
    <w:p w14:paraId="14006C16"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1.1 Standard </w:t>
      </w:r>
    </w:p>
    <w:p w14:paraId="6F3F3C24"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(a) All surfaces virtually weed-free always with weed growth never more than 10% cover of bed and no individual weed more than 100 mm height or spread. </w:t>
      </w:r>
    </w:p>
    <w:p w14:paraId="67F31B19"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(b) No damage to shrubs or adjacent grass swards during works. </w:t>
      </w:r>
    </w:p>
    <w:p w14:paraId="74638F2E" w14:textId="7CB14752" w:rsidR="00FF499F" w:rsidRDefault="00FF499F" w:rsidP="00FF499F">
      <w:pPr>
        <w:widowControl w:val="0"/>
        <w:autoSpaceDE w:val="0"/>
        <w:autoSpaceDN w:val="0"/>
        <w:spacing w:before="75" w:after="0" w:line="240" w:lineRule="auto"/>
        <w:jc w:val="left"/>
        <w:rPr>
          <w:i/>
          <w:iCs/>
        </w:rPr>
      </w:pPr>
      <w:r w:rsidRPr="00FF499F">
        <w:rPr>
          <w:i/>
          <w:iCs/>
        </w:rPr>
        <w:t>(c) Site left in neat, tidy condition, paths swept, and grassed areas raked clear.</w:t>
      </w:r>
    </w:p>
    <w:p w14:paraId="380A0362" w14:textId="77777777" w:rsidR="00F52F57" w:rsidRPr="00FF499F" w:rsidRDefault="00F52F57" w:rsidP="00FF499F">
      <w:pPr>
        <w:widowControl w:val="0"/>
        <w:autoSpaceDE w:val="0"/>
        <w:autoSpaceDN w:val="0"/>
        <w:spacing w:before="75" w:after="0" w:line="240" w:lineRule="auto"/>
        <w:jc w:val="left"/>
        <w:rPr>
          <w:i/>
          <w:iCs/>
        </w:rPr>
      </w:pPr>
    </w:p>
    <w:p w14:paraId="2A78D6A4" w14:textId="6D2EE45F" w:rsidR="00FF499F" w:rsidRDefault="00FF499F" w:rsidP="00FF499F">
      <w:pPr>
        <w:widowControl w:val="0"/>
        <w:autoSpaceDE w:val="0"/>
        <w:autoSpaceDN w:val="0"/>
        <w:spacing w:before="75" w:after="0" w:line="240" w:lineRule="auto"/>
        <w:jc w:val="left"/>
        <w:rPr>
          <w:i/>
          <w:iCs/>
        </w:rPr>
      </w:pPr>
      <w:r w:rsidRPr="00FF499F">
        <w:rPr>
          <w:i/>
          <w:iCs/>
        </w:rPr>
        <w:t xml:space="preserve">1.2 Method </w:t>
      </w:r>
    </w:p>
    <w:p w14:paraId="3AFC0447" w14:textId="77777777" w:rsidR="00F52F57" w:rsidRPr="00FF499F" w:rsidRDefault="00F52F57" w:rsidP="00FF499F">
      <w:pPr>
        <w:widowControl w:val="0"/>
        <w:autoSpaceDE w:val="0"/>
        <w:autoSpaceDN w:val="0"/>
        <w:spacing w:before="75" w:after="0" w:line="240" w:lineRule="auto"/>
        <w:jc w:val="left"/>
        <w:rPr>
          <w:i/>
          <w:iCs/>
        </w:rPr>
      </w:pPr>
    </w:p>
    <w:p w14:paraId="78CF2006"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1.2.2 Mature Shrub/Rose Beds </w:t>
      </w:r>
    </w:p>
    <w:p w14:paraId="3D0C8D33"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Throughout the year the Contractor shall maintain all mature shrub beds and planters and rose beds in a "weed-free" status by herbicidal means so that at no time does more than 10% of the bed surface contain weed, and at no time is any single weed more than 100 mm in height or spread. This "weed-free" status shall be achieved by the application of an approved non-selective herbicide at the manufacturers recommended rates by approved means and regular spot treatment using a systemic herbicide by approved means. </w:t>
      </w:r>
    </w:p>
    <w:p w14:paraId="2591C3A8" w14:textId="7330A456" w:rsidR="00FF499F" w:rsidRDefault="00FF499F" w:rsidP="00FF499F">
      <w:pPr>
        <w:widowControl w:val="0"/>
        <w:autoSpaceDE w:val="0"/>
        <w:autoSpaceDN w:val="0"/>
        <w:spacing w:before="75" w:after="0" w:line="240" w:lineRule="auto"/>
        <w:jc w:val="left"/>
        <w:rPr>
          <w:i/>
          <w:iCs/>
        </w:rPr>
      </w:pPr>
      <w:r w:rsidRPr="00FF499F">
        <w:rPr>
          <w:i/>
          <w:iCs/>
        </w:rPr>
        <w:t xml:space="preserve">The contractor should check the susceptibility of the shrub species and bulbs to residual herbicides and avoid using them if damage might be caused. Any plants that die or are expected to die, will be removed and replanted with containerised shrubs/roses by the Contractor. The Contractor will bear the total cost of supply and replacement of damaged plants and any contaminated topsoil. </w:t>
      </w:r>
    </w:p>
    <w:p w14:paraId="2C1D5A00" w14:textId="77777777" w:rsidR="00F52F57" w:rsidRPr="00FF499F" w:rsidRDefault="00F52F57" w:rsidP="00FF499F">
      <w:pPr>
        <w:widowControl w:val="0"/>
        <w:autoSpaceDE w:val="0"/>
        <w:autoSpaceDN w:val="0"/>
        <w:spacing w:before="75" w:after="0" w:line="240" w:lineRule="auto"/>
        <w:jc w:val="left"/>
        <w:rPr>
          <w:i/>
          <w:iCs/>
        </w:rPr>
      </w:pPr>
    </w:p>
    <w:p w14:paraId="4821B018" w14:textId="6FF49FFA" w:rsidR="00F52F57" w:rsidRDefault="00FF499F" w:rsidP="00F52F57">
      <w:pPr>
        <w:pStyle w:val="ListParagraph"/>
        <w:widowControl w:val="0"/>
        <w:numPr>
          <w:ilvl w:val="1"/>
          <w:numId w:val="47"/>
        </w:numPr>
        <w:autoSpaceDE w:val="0"/>
        <w:autoSpaceDN w:val="0"/>
        <w:spacing w:before="75" w:after="0" w:line="240" w:lineRule="auto"/>
        <w:jc w:val="left"/>
        <w:rPr>
          <w:i/>
          <w:iCs/>
        </w:rPr>
      </w:pPr>
      <w:r w:rsidRPr="00F52F57">
        <w:rPr>
          <w:i/>
          <w:iCs/>
        </w:rPr>
        <w:t xml:space="preserve">Programme </w:t>
      </w:r>
    </w:p>
    <w:p w14:paraId="16AA3215" w14:textId="77777777" w:rsidR="00F52F57" w:rsidRPr="00F52F57" w:rsidRDefault="00F52F57" w:rsidP="00F52F57">
      <w:pPr>
        <w:pStyle w:val="ListParagraph"/>
        <w:widowControl w:val="0"/>
        <w:autoSpaceDE w:val="0"/>
        <w:autoSpaceDN w:val="0"/>
        <w:spacing w:before="75" w:after="0" w:line="240" w:lineRule="auto"/>
        <w:ind w:left="360"/>
        <w:jc w:val="left"/>
        <w:rPr>
          <w:i/>
          <w:iCs/>
        </w:rPr>
      </w:pPr>
    </w:p>
    <w:p w14:paraId="33DBC1C0" w14:textId="7DB289AE" w:rsidR="00FF499F" w:rsidRPr="00FF499F" w:rsidRDefault="00FF499F" w:rsidP="00FF499F">
      <w:pPr>
        <w:widowControl w:val="0"/>
        <w:autoSpaceDE w:val="0"/>
        <w:autoSpaceDN w:val="0"/>
        <w:spacing w:before="75" w:after="0" w:line="240" w:lineRule="auto"/>
        <w:jc w:val="left"/>
        <w:rPr>
          <w:i/>
          <w:iCs/>
        </w:rPr>
      </w:pPr>
      <w:r w:rsidRPr="00FF499F">
        <w:rPr>
          <w:i/>
          <w:iCs/>
        </w:rPr>
        <w:t>1.</w:t>
      </w:r>
      <w:r w:rsidR="00F52F57">
        <w:rPr>
          <w:i/>
          <w:iCs/>
        </w:rPr>
        <w:t>2</w:t>
      </w:r>
      <w:r w:rsidRPr="00FF499F">
        <w:rPr>
          <w:i/>
          <w:iCs/>
        </w:rPr>
        <w:t>.</w:t>
      </w:r>
      <w:r w:rsidR="00712530">
        <w:rPr>
          <w:i/>
          <w:iCs/>
        </w:rPr>
        <w:t>1</w:t>
      </w:r>
      <w:r w:rsidRPr="00FF499F">
        <w:rPr>
          <w:i/>
          <w:iCs/>
        </w:rPr>
        <w:t xml:space="preserve"> As a guide, established beds will require spot treatment of weeds once per month. </w:t>
      </w:r>
    </w:p>
    <w:p w14:paraId="10A4A1B1" w14:textId="77777777" w:rsidR="00FF499F" w:rsidRPr="00FF499F" w:rsidRDefault="00FF499F" w:rsidP="00FF499F">
      <w:pPr>
        <w:widowControl w:val="0"/>
        <w:autoSpaceDE w:val="0"/>
        <w:autoSpaceDN w:val="0"/>
        <w:spacing w:before="75" w:after="0" w:line="240" w:lineRule="auto"/>
        <w:jc w:val="left"/>
        <w:rPr>
          <w:i/>
          <w:iCs/>
        </w:rPr>
      </w:pPr>
    </w:p>
    <w:p w14:paraId="16DBCCF5" w14:textId="77777777" w:rsidR="00FF499F" w:rsidRPr="00FF499F" w:rsidRDefault="00FF499F" w:rsidP="00FF499F">
      <w:pPr>
        <w:widowControl w:val="0"/>
        <w:autoSpaceDE w:val="0"/>
        <w:autoSpaceDN w:val="0"/>
        <w:spacing w:before="75" w:after="0" w:line="240" w:lineRule="auto"/>
        <w:jc w:val="left"/>
        <w:rPr>
          <w:i/>
          <w:iCs/>
        </w:rPr>
      </w:pPr>
    </w:p>
    <w:p w14:paraId="09529BB0" w14:textId="77777777" w:rsidR="00FF499F" w:rsidRPr="00FF499F" w:rsidRDefault="00FF499F" w:rsidP="00FF499F">
      <w:pPr>
        <w:widowControl w:val="0"/>
        <w:autoSpaceDE w:val="0"/>
        <w:autoSpaceDN w:val="0"/>
        <w:spacing w:before="75" w:after="0" w:line="240" w:lineRule="auto"/>
        <w:jc w:val="left"/>
        <w:rPr>
          <w:i/>
          <w:iCs/>
        </w:rPr>
      </w:pPr>
    </w:p>
    <w:p w14:paraId="412B69C2" w14:textId="77777777" w:rsidR="00FF499F" w:rsidRPr="00FF499F" w:rsidRDefault="00FF499F" w:rsidP="00FF499F">
      <w:pPr>
        <w:widowControl w:val="0"/>
        <w:autoSpaceDE w:val="0"/>
        <w:autoSpaceDN w:val="0"/>
        <w:spacing w:before="75" w:after="0" w:line="240" w:lineRule="auto"/>
        <w:jc w:val="left"/>
        <w:rPr>
          <w:i/>
          <w:iCs/>
        </w:rPr>
      </w:pPr>
    </w:p>
    <w:p w14:paraId="39850182" w14:textId="4558DF02" w:rsidR="00FF499F" w:rsidRDefault="00FF499F" w:rsidP="00FF499F">
      <w:pPr>
        <w:widowControl w:val="0"/>
        <w:autoSpaceDE w:val="0"/>
        <w:autoSpaceDN w:val="0"/>
        <w:spacing w:before="75" w:after="0" w:line="240" w:lineRule="auto"/>
        <w:jc w:val="left"/>
        <w:rPr>
          <w:i/>
          <w:iCs/>
        </w:rPr>
      </w:pPr>
    </w:p>
    <w:p w14:paraId="7D7020DF" w14:textId="51AA0059" w:rsidR="00712530" w:rsidRDefault="00712530" w:rsidP="00FF499F">
      <w:pPr>
        <w:widowControl w:val="0"/>
        <w:autoSpaceDE w:val="0"/>
        <w:autoSpaceDN w:val="0"/>
        <w:spacing w:before="75" w:after="0" w:line="240" w:lineRule="auto"/>
        <w:jc w:val="left"/>
        <w:rPr>
          <w:i/>
          <w:iCs/>
        </w:rPr>
      </w:pPr>
    </w:p>
    <w:p w14:paraId="01DC418F" w14:textId="79CBBBA6" w:rsidR="00712530" w:rsidRDefault="00712530" w:rsidP="00FF499F">
      <w:pPr>
        <w:widowControl w:val="0"/>
        <w:autoSpaceDE w:val="0"/>
        <w:autoSpaceDN w:val="0"/>
        <w:spacing w:before="75" w:after="0" w:line="240" w:lineRule="auto"/>
        <w:jc w:val="left"/>
        <w:rPr>
          <w:i/>
          <w:iCs/>
        </w:rPr>
      </w:pPr>
    </w:p>
    <w:p w14:paraId="17EAD20F" w14:textId="26895282" w:rsidR="00712530" w:rsidRDefault="00712530" w:rsidP="00FF499F">
      <w:pPr>
        <w:widowControl w:val="0"/>
        <w:autoSpaceDE w:val="0"/>
        <w:autoSpaceDN w:val="0"/>
        <w:spacing w:before="75" w:after="0" w:line="240" w:lineRule="auto"/>
        <w:jc w:val="left"/>
        <w:rPr>
          <w:i/>
          <w:iCs/>
        </w:rPr>
      </w:pPr>
    </w:p>
    <w:p w14:paraId="7D2EFC85" w14:textId="77777777" w:rsidR="00712530" w:rsidRPr="00FF499F" w:rsidRDefault="00712530" w:rsidP="00FF499F">
      <w:pPr>
        <w:widowControl w:val="0"/>
        <w:autoSpaceDE w:val="0"/>
        <w:autoSpaceDN w:val="0"/>
        <w:spacing w:before="75" w:after="0" w:line="240" w:lineRule="auto"/>
        <w:jc w:val="left"/>
        <w:rPr>
          <w:i/>
          <w:iCs/>
        </w:rPr>
      </w:pPr>
    </w:p>
    <w:p w14:paraId="3E979D63" w14:textId="77777777" w:rsidR="00FF499F" w:rsidRPr="00FF499F" w:rsidRDefault="00FF499F" w:rsidP="00FF499F">
      <w:pPr>
        <w:widowControl w:val="0"/>
        <w:autoSpaceDE w:val="0"/>
        <w:autoSpaceDN w:val="0"/>
        <w:spacing w:before="75" w:after="0" w:line="240" w:lineRule="auto"/>
        <w:jc w:val="left"/>
        <w:rPr>
          <w:i/>
          <w:iCs/>
        </w:rPr>
      </w:pPr>
    </w:p>
    <w:p w14:paraId="597DAB8A" w14:textId="77777777" w:rsidR="00FF499F" w:rsidRPr="00FF499F" w:rsidRDefault="00FF499F" w:rsidP="00FF499F">
      <w:pPr>
        <w:widowControl w:val="0"/>
        <w:autoSpaceDE w:val="0"/>
        <w:autoSpaceDN w:val="0"/>
        <w:spacing w:before="75" w:after="0" w:line="240" w:lineRule="auto"/>
        <w:jc w:val="left"/>
        <w:rPr>
          <w:i/>
          <w:iCs/>
        </w:rPr>
      </w:pPr>
      <w:r w:rsidRPr="00FF499F">
        <w:rPr>
          <w:i/>
          <w:iCs/>
        </w:rPr>
        <w:lastRenderedPageBreak/>
        <w:t>WEED CONTROL (HEDGES)</w:t>
      </w:r>
    </w:p>
    <w:p w14:paraId="452ABF66" w14:textId="0E9A7C78" w:rsidR="00FF499F" w:rsidRDefault="00FF499F" w:rsidP="00FF499F">
      <w:pPr>
        <w:widowControl w:val="0"/>
        <w:autoSpaceDE w:val="0"/>
        <w:autoSpaceDN w:val="0"/>
        <w:spacing w:before="75" w:after="0" w:line="240" w:lineRule="auto"/>
        <w:jc w:val="left"/>
        <w:rPr>
          <w:i/>
          <w:iCs/>
        </w:rPr>
      </w:pPr>
      <w:r w:rsidRPr="00FF499F">
        <w:rPr>
          <w:i/>
          <w:iCs/>
        </w:rPr>
        <w:t xml:space="preserve">2.1 Standard </w:t>
      </w:r>
    </w:p>
    <w:p w14:paraId="57A5CEB3" w14:textId="77777777" w:rsidR="00712530" w:rsidRPr="00FF499F" w:rsidRDefault="00712530" w:rsidP="00FF499F">
      <w:pPr>
        <w:widowControl w:val="0"/>
        <w:autoSpaceDE w:val="0"/>
        <w:autoSpaceDN w:val="0"/>
        <w:spacing w:before="75" w:after="0" w:line="240" w:lineRule="auto"/>
        <w:jc w:val="left"/>
        <w:rPr>
          <w:i/>
          <w:iCs/>
        </w:rPr>
      </w:pPr>
    </w:p>
    <w:p w14:paraId="13FD85F9"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(a) All surfaces virtually weed-free always with weed growth never more than 10% cover of bed and no individual weed more than 100 mm height or spread. </w:t>
      </w:r>
    </w:p>
    <w:p w14:paraId="000953BD"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(b) No damage to shrubs or adjacent grass swards during works. </w:t>
      </w:r>
    </w:p>
    <w:p w14:paraId="4A8F175C" w14:textId="77777777" w:rsidR="00712530" w:rsidRDefault="00FF499F" w:rsidP="00FF499F">
      <w:pPr>
        <w:widowControl w:val="0"/>
        <w:autoSpaceDE w:val="0"/>
        <w:autoSpaceDN w:val="0"/>
        <w:spacing w:before="75" w:after="0" w:line="240" w:lineRule="auto"/>
        <w:jc w:val="left"/>
        <w:rPr>
          <w:i/>
          <w:iCs/>
        </w:rPr>
      </w:pPr>
      <w:r w:rsidRPr="00FF499F">
        <w:rPr>
          <w:i/>
          <w:iCs/>
        </w:rPr>
        <w:t>(c) Site left in neat, tidy condition, paths swept, and grassed areas raked clear.</w:t>
      </w:r>
    </w:p>
    <w:p w14:paraId="00DE2892" w14:textId="0EF79155" w:rsidR="00FF499F" w:rsidRPr="00FF499F" w:rsidRDefault="00FF499F" w:rsidP="00FF499F">
      <w:pPr>
        <w:widowControl w:val="0"/>
        <w:autoSpaceDE w:val="0"/>
        <w:autoSpaceDN w:val="0"/>
        <w:spacing w:before="75" w:after="0" w:line="240" w:lineRule="auto"/>
        <w:jc w:val="left"/>
        <w:rPr>
          <w:i/>
          <w:iCs/>
        </w:rPr>
      </w:pPr>
      <w:r w:rsidRPr="00FF499F">
        <w:rPr>
          <w:i/>
          <w:iCs/>
        </w:rPr>
        <w:t xml:space="preserve"> </w:t>
      </w:r>
    </w:p>
    <w:p w14:paraId="65C71146"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2.2. Newly Planted hedges </w:t>
      </w:r>
    </w:p>
    <w:p w14:paraId="20EEA6AE" w14:textId="5A9477A0" w:rsidR="00FF499F" w:rsidRDefault="00FF499F" w:rsidP="00FF499F">
      <w:pPr>
        <w:widowControl w:val="0"/>
        <w:autoSpaceDE w:val="0"/>
        <w:autoSpaceDN w:val="0"/>
        <w:spacing w:before="75" w:after="0" w:line="240" w:lineRule="auto"/>
        <w:jc w:val="left"/>
        <w:rPr>
          <w:i/>
          <w:iCs/>
        </w:rPr>
      </w:pPr>
      <w:r w:rsidRPr="00FF499F">
        <w:rPr>
          <w:i/>
          <w:iCs/>
        </w:rPr>
        <w:t>All hedges which have been planted for less than 3 complete growing seasons will be weeded by hand or hoe at regular intervals throughout the year to ensure that at no time does more than 10% of the bed surface contain weed, and at no time is any single weed more than 100 mm in height or spread. Weed shall be removed with roots intact, removing a minimum quantity of soil.</w:t>
      </w:r>
    </w:p>
    <w:p w14:paraId="0CBE19FB" w14:textId="77777777" w:rsidR="00712530" w:rsidRPr="00FF499F" w:rsidRDefault="00712530" w:rsidP="00FF499F">
      <w:pPr>
        <w:widowControl w:val="0"/>
        <w:autoSpaceDE w:val="0"/>
        <w:autoSpaceDN w:val="0"/>
        <w:spacing w:before="75" w:after="0" w:line="240" w:lineRule="auto"/>
        <w:jc w:val="left"/>
        <w:rPr>
          <w:i/>
          <w:iCs/>
        </w:rPr>
      </w:pPr>
    </w:p>
    <w:p w14:paraId="7E7D2DDC" w14:textId="73F77863" w:rsidR="00FF499F" w:rsidRDefault="00FF499F" w:rsidP="00FF499F">
      <w:pPr>
        <w:widowControl w:val="0"/>
        <w:autoSpaceDE w:val="0"/>
        <w:autoSpaceDN w:val="0"/>
        <w:spacing w:before="75" w:after="0" w:line="240" w:lineRule="auto"/>
        <w:jc w:val="left"/>
        <w:rPr>
          <w:i/>
          <w:iCs/>
        </w:rPr>
      </w:pPr>
      <w:r w:rsidRPr="00FF499F">
        <w:rPr>
          <w:i/>
          <w:iCs/>
        </w:rPr>
        <w:t xml:space="preserve">2.3 Establish the hedges </w:t>
      </w:r>
    </w:p>
    <w:p w14:paraId="77D275BB" w14:textId="77777777" w:rsidR="00712530" w:rsidRPr="00FF499F" w:rsidRDefault="00712530" w:rsidP="00FF499F">
      <w:pPr>
        <w:widowControl w:val="0"/>
        <w:autoSpaceDE w:val="0"/>
        <w:autoSpaceDN w:val="0"/>
        <w:spacing w:before="75" w:after="0" w:line="240" w:lineRule="auto"/>
        <w:jc w:val="left"/>
        <w:rPr>
          <w:i/>
          <w:iCs/>
        </w:rPr>
      </w:pPr>
    </w:p>
    <w:p w14:paraId="23554A28"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Throughout the year the Contractor shall maintain all mature, more than 3 years old, hedges in a "weed-free" status by herbicidal means so that at no time does more than 10% of the bed surface contain weed, and at no time is any single weed more than 100 mm in height or spread. This "weed-free" status shall be achieved by the application of an approved residual herbicide at the manufacturers recommended rates by approved means and regular spot treatment using a systemic herbicide by approved means. </w:t>
      </w:r>
    </w:p>
    <w:p w14:paraId="1A0AB67A"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The Contractor shall give the Facilities Manager 24 hours’ notice of herbicide treatment and comply with the specification. </w:t>
      </w:r>
    </w:p>
    <w:p w14:paraId="75898EAF" w14:textId="4E548776" w:rsidR="00FF499F" w:rsidRDefault="00FF499F" w:rsidP="00FF499F">
      <w:pPr>
        <w:widowControl w:val="0"/>
        <w:autoSpaceDE w:val="0"/>
        <w:autoSpaceDN w:val="0"/>
        <w:spacing w:before="75" w:after="0" w:line="240" w:lineRule="auto"/>
        <w:jc w:val="left"/>
        <w:rPr>
          <w:i/>
          <w:iCs/>
        </w:rPr>
      </w:pPr>
      <w:r w:rsidRPr="00FF499F">
        <w:rPr>
          <w:i/>
          <w:iCs/>
        </w:rPr>
        <w:t>Prior to any herbicide application all litter, leaves and other debris shall be removed from the surface and taken to the Contractors tip and the hedge base lightly forked.</w:t>
      </w:r>
    </w:p>
    <w:p w14:paraId="1BDD938F" w14:textId="77777777" w:rsidR="00712530" w:rsidRPr="00FF499F" w:rsidRDefault="00712530" w:rsidP="00FF499F">
      <w:pPr>
        <w:widowControl w:val="0"/>
        <w:autoSpaceDE w:val="0"/>
        <w:autoSpaceDN w:val="0"/>
        <w:spacing w:before="75" w:after="0" w:line="240" w:lineRule="auto"/>
        <w:jc w:val="left"/>
        <w:rPr>
          <w:i/>
          <w:iCs/>
        </w:rPr>
      </w:pPr>
    </w:p>
    <w:p w14:paraId="3933D2B3" w14:textId="1E7298B0" w:rsidR="00FF499F" w:rsidRDefault="00FF499F" w:rsidP="00FF499F">
      <w:pPr>
        <w:widowControl w:val="0"/>
        <w:autoSpaceDE w:val="0"/>
        <w:autoSpaceDN w:val="0"/>
        <w:spacing w:before="75" w:after="0" w:line="240" w:lineRule="auto"/>
        <w:jc w:val="left"/>
        <w:rPr>
          <w:i/>
          <w:iCs/>
        </w:rPr>
      </w:pPr>
      <w:r w:rsidRPr="00FF499F">
        <w:rPr>
          <w:i/>
          <w:iCs/>
        </w:rPr>
        <w:t>HEDGE TRIMMING</w:t>
      </w:r>
    </w:p>
    <w:p w14:paraId="2D585335" w14:textId="77777777" w:rsidR="00712530" w:rsidRPr="00FF499F" w:rsidRDefault="00712530" w:rsidP="00FF499F">
      <w:pPr>
        <w:widowControl w:val="0"/>
        <w:autoSpaceDE w:val="0"/>
        <w:autoSpaceDN w:val="0"/>
        <w:spacing w:before="75" w:after="0" w:line="240" w:lineRule="auto"/>
        <w:jc w:val="left"/>
        <w:rPr>
          <w:i/>
          <w:iCs/>
        </w:rPr>
      </w:pPr>
    </w:p>
    <w:p w14:paraId="1426F213" w14:textId="2B3019C2" w:rsidR="00FF499F" w:rsidRDefault="00FF499F" w:rsidP="00FF499F">
      <w:pPr>
        <w:widowControl w:val="0"/>
        <w:autoSpaceDE w:val="0"/>
        <w:autoSpaceDN w:val="0"/>
        <w:spacing w:before="75" w:after="0" w:line="240" w:lineRule="auto"/>
        <w:jc w:val="left"/>
        <w:rPr>
          <w:i/>
          <w:iCs/>
        </w:rPr>
      </w:pPr>
      <w:r w:rsidRPr="00FF499F">
        <w:rPr>
          <w:i/>
          <w:iCs/>
        </w:rPr>
        <w:t xml:space="preserve">3.1 Standard </w:t>
      </w:r>
    </w:p>
    <w:p w14:paraId="6F59049C" w14:textId="77777777" w:rsidR="00712530" w:rsidRPr="00FF499F" w:rsidRDefault="00712530" w:rsidP="00FF499F">
      <w:pPr>
        <w:widowControl w:val="0"/>
        <w:autoSpaceDE w:val="0"/>
        <w:autoSpaceDN w:val="0"/>
        <w:spacing w:before="75" w:after="0" w:line="240" w:lineRule="auto"/>
        <w:jc w:val="left"/>
        <w:rPr>
          <w:i/>
          <w:iCs/>
        </w:rPr>
      </w:pPr>
    </w:p>
    <w:p w14:paraId="35217C99"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(a) Neat and tidy appearance with a straight level surface along tops, sides and ends rounded off </w:t>
      </w:r>
    </w:p>
    <w:p w14:paraId="60B5CE2D"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(b) Width at top of hedge slightly less than at the base </w:t>
      </w:r>
    </w:p>
    <w:p w14:paraId="39B370F6" w14:textId="77777777" w:rsidR="00FF499F" w:rsidRPr="00FF499F" w:rsidRDefault="00FF499F" w:rsidP="00FF499F">
      <w:pPr>
        <w:widowControl w:val="0"/>
        <w:autoSpaceDE w:val="0"/>
        <w:autoSpaceDN w:val="0"/>
        <w:spacing w:before="75" w:after="0" w:line="240" w:lineRule="auto"/>
        <w:jc w:val="left"/>
        <w:rPr>
          <w:i/>
          <w:iCs/>
        </w:rPr>
      </w:pPr>
      <w:r w:rsidRPr="00FF499F">
        <w:rPr>
          <w:i/>
          <w:iCs/>
        </w:rPr>
        <w:t>(c) Clippings removed from hedge and hedge base raked free of all clippings, litter, leaves and debris.</w:t>
      </w:r>
    </w:p>
    <w:p w14:paraId="34015453" w14:textId="4512CC68" w:rsidR="00FF499F" w:rsidRDefault="00FF499F" w:rsidP="00FF499F">
      <w:pPr>
        <w:widowControl w:val="0"/>
        <w:autoSpaceDE w:val="0"/>
        <w:autoSpaceDN w:val="0"/>
        <w:spacing w:before="75" w:after="0" w:line="240" w:lineRule="auto"/>
        <w:jc w:val="left"/>
        <w:rPr>
          <w:i/>
          <w:iCs/>
        </w:rPr>
      </w:pPr>
      <w:r w:rsidRPr="00FF499F">
        <w:rPr>
          <w:i/>
          <w:iCs/>
        </w:rPr>
        <w:t xml:space="preserve">(d) At no time should new shoots exceed 150 mm. </w:t>
      </w:r>
    </w:p>
    <w:p w14:paraId="7D3895CF" w14:textId="77777777" w:rsidR="00712530" w:rsidRPr="00FF499F" w:rsidRDefault="00712530" w:rsidP="00FF499F">
      <w:pPr>
        <w:widowControl w:val="0"/>
        <w:autoSpaceDE w:val="0"/>
        <w:autoSpaceDN w:val="0"/>
        <w:spacing w:before="75" w:after="0" w:line="240" w:lineRule="auto"/>
        <w:jc w:val="left"/>
        <w:rPr>
          <w:i/>
          <w:iCs/>
        </w:rPr>
      </w:pPr>
    </w:p>
    <w:p w14:paraId="320CCE84" w14:textId="307CE5BB" w:rsidR="00FF499F" w:rsidRDefault="00FF499F" w:rsidP="00FF499F">
      <w:pPr>
        <w:widowControl w:val="0"/>
        <w:autoSpaceDE w:val="0"/>
        <w:autoSpaceDN w:val="0"/>
        <w:spacing w:before="75" w:after="0" w:line="240" w:lineRule="auto"/>
        <w:jc w:val="left"/>
        <w:rPr>
          <w:i/>
          <w:iCs/>
        </w:rPr>
      </w:pPr>
      <w:r w:rsidRPr="00FF499F">
        <w:rPr>
          <w:i/>
          <w:iCs/>
        </w:rPr>
        <w:t xml:space="preserve">3.2 Method </w:t>
      </w:r>
    </w:p>
    <w:p w14:paraId="428609BB" w14:textId="77777777" w:rsidR="00712530" w:rsidRPr="00FF499F" w:rsidRDefault="00712530" w:rsidP="00FF499F">
      <w:pPr>
        <w:widowControl w:val="0"/>
        <w:autoSpaceDE w:val="0"/>
        <w:autoSpaceDN w:val="0"/>
        <w:spacing w:before="75" w:after="0" w:line="240" w:lineRule="auto"/>
        <w:jc w:val="left"/>
        <w:rPr>
          <w:i/>
          <w:iCs/>
        </w:rPr>
      </w:pPr>
    </w:p>
    <w:p w14:paraId="305B7A0B"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The Contractor will cut all hedging with hand shears or mechanical cutters. No side arm flail machinery is allowable on site. At all times all hedge cutting machinery should be sharp enough to achieve a clean cut. </w:t>
      </w:r>
    </w:p>
    <w:p w14:paraId="4065B48A"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Where existing hedges are not uniform the hedge should be cut in such a way as to encourage uniformity to develop. </w:t>
      </w:r>
    </w:p>
    <w:p w14:paraId="18CBE2FC"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Hedges must have a neat and tidy appearance always and be clipped in such a way as to achieve a straight level appearance along the tops, sides and end. </w:t>
      </w:r>
    </w:p>
    <w:p w14:paraId="60CF90A5" w14:textId="50EAED2C" w:rsidR="00FF499F" w:rsidRDefault="00FF499F" w:rsidP="00FF499F">
      <w:pPr>
        <w:widowControl w:val="0"/>
        <w:autoSpaceDE w:val="0"/>
        <w:autoSpaceDN w:val="0"/>
        <w:spacing w:before="75" w:after="0" w:line="240" w:lineRule="auto"/>
        <w:jc w:val="left"/>
        <w:rPr>
          <w:i/>
          <w:iCs/>
        </w:rPr>
      </w:pPr>
      <w:r w:rsidRPr="00FF499F">
        <w:rPr>
          <w:i/>
          <w:iCs/>
        </w:rPr>
        <w:t>Hedges shall normally be clipped before the new shoots have achieved the length of 100 mm.</w:t>
      </w:r>
    </w:p>
    <w:p w14:paraId="5F999EA4" w14:textId="77777777" w:rsidR="00712530" w:rsidRPr="00FF499F" w:rsidRDefault="00712530" w:rsidP="00FF499F">
      <w:pPr>
        <w:widowControl w:val="0"/>
        <w:autoSpaceDE w:val="0"/>
        <w:autoSpaceDN w:val="0"/>
        <w:spacing w:before="75" w:after="0" w:line="240" w:lineRule="auto"/>
        <w:jc w:val="left"/>
        <w:rPr>
          <w:i/>
          <w:iCs/>
        </w:rPr>
      </w:pPr>
    </w:p>
    <w:p w14:paraId="15ED0580" w14:textId="7ED812D7" w:rsidR="00FF499F" w:rsidRDefault="00FF499F" w:rsidP="00FF499F">
      <w:pPr>
        <w:widowControl w:val="0"/>
        <w:autoSpaceDE w:val="0"/>
        <w:autoSpaceDN w:val="0"/>
        <w:spacing w:before="75" w:after="0" w:line="240" w:lineRule="auto"/>
        <w:jc w:val="left"/>
        <w:rPr>
          <w:i/>
          <w:iCs/>
        </w:rPr>
      </w:pPr>
      <w:r w:rsidRPr="00FF499F">
        <w:rPr>
          <w:i/>
          <w:iCs/>
        </w:rPr>
        <w:t xml:space="preserve">3.3 Programme </w:t>
      </w:r>
    </w:p>
    <w:p w14:paraId="4257D0FE" w14:textId="77777777" w:rsidR="00712530" w:rsidRPr="00FF499F" w:rsidRDefault="00712530" w:rsidP="00FF499F">
      <w:pPr>
        <w:widowControl w:val="0"/>
        <w:autoSpaceDE w:val="0"/>
        <w:autoSpaceDN w:val="0"/>
        <w:spacing w:before="75" w:after="0" w:line="240" w:lineRule="auto"/>
        <w:jc w:val="left"/>
        <w:rPr>
          <w:i/>
          <w:iCs/>
        </w:rPr>
      </w:pPr>
    </w:p>
    <w:p w14:paraId="40F8C722" w14:textId="2367E015" w:rsidR="00FF499F" w:rsidRDefault="00FF499F" w:rsidP="00FF499F">
      <w:pPr>
        <w:widowControl w:val="0"/>
        <w:autoSpaceDE w:val="0"/>
        <w:autoSpaceDN w:val="0"/>
        <w:spacing w:before="75" w:after="0" w:line="240" w:lineRule="auto"/>
        <w:jc w:val="left"/>
        <w:rPr>
          <w:i/>
          <w:iCs/>
        </w:rPr>
      </w:pPr>
      <w:r w:rsidRPr="00FF499F">
        <w:rPr>
          <w:i/>
          <w:iCs/>
        </w:rPr>
        <w:t xml:space="preserve">As a guide, hedge trimming will be required between May and November. The frequency will vary depending on the species. </w:t>
      </w:r>
    </w:p>
    <w:p w14:paraId="630C4BAF" w14:textId="69C07268" w:rsidR="00712530" w:rsidRDefault="00712530" w:rsidP="00FF499F">
      <w:pPr>
        <w:widowControl w:val="0"/>
        <w:autoSpaceDE w:val="0"/>
        <w:autoSpaceDN w:val="0"/>
        <w:spacing w:before="75" w:after="0" w:line="240" w:lineRule="auto"/>
        <w:jc w:val="left"/>
        <w:rPr>
          <w:i/>
          <w:iCs/>
        </w:rPr>
      </w:pPr>
    </w:p>
    <w:p w14:paraId="318BB230" w14:textId="62552BEF" w:rsidR="00712530" w:rsidRDefault="00712530" w:rsidP="00FF499F">
      <w:pPr>
        <w:widowControl w:val="0"/>
        <w:autoSpaceDE w:val="0"/>
        <w:autoSpaceDN w:val="0"/>
        <w:spacing w:before="75" w:after="0" w:line="240" w:lineRule="auto"/>
        <w:jc w:val="left"/>
        <w:rPr>
          <w:i/>
          <w:iCs/>
        </w:rPr>
      </w:pPr>
    </w:p>
    <w:p w14:paraId="78835D24" w14:textId="77777777" w:rsidR="00712530" w:rsidRPr="00FF499F" w:rsidRDefault="00712530" w:rsidP="00FF499F">
      <w:pPr>
        <w:widowControl w:val="0"/>
        <w:autoSpaceDE w:val="0"/>
        <w:autoSpaceDN w:val="0"/>
        <w:spacing w:before="75" w:after="0" w:line="240" w:lineRule="auto"/>
        <w:jc w:val="left"/>
        <w:rPr>
          <w:i/>
          <w:iCs/>
        </w:rPr>
      </w:pPr>
    </w:p>
    <w:p w14:paraId="22FC2FB5" w14:textId="62992ECE" w:rsidR="00FF499F" w:rsidRDefault="00FF499F" w:rsidP="00FF499F">
      <w:pPr>
        <w:widowControl w:val="0"/>
        <w:autoSpaceDE w:val="0"/>
        <w:autoSpaceDN w:val="0"/>
        <w:spacing w:before="75" w:after="0" w:line="240" w:lineRule="auto"/>
        <w:jc w:val="left"/>
        <w:rPr>
          <w:i/>
          <w:iCs/>
        </w:rPr>
      </w:pPr>
      <w:r w:rsidRPr="00FF499F">
        <w:rPr>
          <w:i/>
          <w:iCs/>
        </w:rPr>
        <w:lastRenderedPageBreak/>
        <w:t>ALL BEDS - REMOVAL OF LEAVES, LITTER &amp; DEBRIS</w:t>
      </w:r>
    </w:p>
    <w:p w14:paraId="29A57113" w14:textId="77777777" w:rsidR="00712530" w:rsidRPr="00FF499F" w:rsidRDefault="00712530" w:rsidP="00FF499F">
      <w:pPr>
        <w:widowControl w:val="0"/>
        <w:autoSpaceDE w:val="0"/>
        <w:autoSpaceDN w:val="0"/>
        <w:spacing w:before="75" w:after="0" w:line="240" w:lineRule="auto"/>
        <w:jc w:val="left"/>
        <w:rPr>
          <w:i/>
          <w:iCs/>
        </w:rPr>
      </w:pPr>
    </w:p>
    <w:p w14:paraId="3FBEE9C0" w14:textId="4AEFB061" w:rsidR="00FF499F" w:rsidRDefault="00FF499F" w:rsidP="00FF499F">
      <w:pPr>
        <w:widowControl w:val="0"/>
        <w:autoSpaceDE w:val="0"/>
        <w:autoSpaceDN w:val="0"/>
        <w:spacing w:before="75" w:after="0" w:line="240" w:lineRule="auto"/>
        <w:jc w:val="left"/>
        <w:rPr>
          <w:i/>
          <w:iCs/>
        </w:rPr>
      </w:pPr>
      <w:r w:rsidRPr="00FF499F">
        <w:rPr>
          <w:i/>
          <w:iCs/>
        </w:rPr>
        <w:t xml:space="preserve">4.1 Standard </w:t>
      </w:r>
    </w:p>
    <w:p w14:paraId="684E6834" w14:textId="77777777" w:rsidR="00712530" w:rsidRPr="00FF499F" w:rsidRDefault="00712530" w:rsidP="00FF499F">
      <w:pPr>
        <w:widowControl w:val="0"/>
        <w:autoSpaceDE w:val="0"/>
        <w:autoSpaceDN w:val="0"/>
        <w:spacing w:before="75" w:after="0" w:line="240" w:lineRule="auto"/>
        <w:jc w:val="left"/>
        <w:rPr>
          <w:i/>
          <w:iCs/>
        </w:rPr>
      </w:pPr>
    </w:p>
    <w:p w14:paraId="1A1A5108"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(a) Beds to be free of all leaves from autumn leaf fall by the end of February; this can vary subject to climate change. </w:t>
      </w:r>
    </w:p>
    <w:p w14:paraId="7EA3510E" w14:textId="23009378" w:rsidR="00FF499F" w:rsidRDefault="00FF499F" w:rsidP="00FF499F">
      <w:pPr>
        <w:widowControl w:val="0"/>
        <w:autoSpaceDE w:val="0"/>
        <w:autoSpaceDN w:val="0"/>
        <w:spacing w:before="75" w:after="0" w:line="240" w:lineRule="auto"/>
        <w:jc w:val="left"/>
        <w:rPr>
          <w:i/>
          <w:iCs/>
        </w:rPr>
      </w:pPr>
      <w:r w:rsidRPr="00FF499F">
        <w:rPr>
          <w:i/>
          <w:iCs/>
        </w:rPr>
        <w:t xml:space="preserve">(b) leaves banked up to a depth of 100mm or more in shrub beds rose beds or mixed beds shall be removed at least once a week throughout the year. </w:t>
      </w:r>
    </w:p>
    <w:p w14:paraId="682630BE" w14:textId="77777777" w:rsidR="00712530" w:rsidRPr="00FF499F" w:rsidRDefault="00712530" w:rsidP="00FF499F">
      <w:pPr>
        <w:widowControl w:val="0"/>
        <w:autoSpaceDE w:val="0"/>
        <w:autoSpaceDN w:val="0"/>
        <w:spacing w:before="75" w:after="0" w:line="240" w:lineRule="auto"/>
        <w:jc w:val="left"/>
        <w:rPr>
          <w:i/>
          <w:iCs/>
        </w:rPr>
      </w:pPr>
    </w:p>
    <w:p w14:paraId="5A698C48" w14:textId="1C28D42C" w:rsidR="00FF499F" w:rsidRDefault="00FF499F" w:rsidP="00FF499F">
      <w:pPr>
        <w:widowControl w:val="0"/>
        <w:autoSpaceDE w:val="0"/>
        <w:autoSpaceDN w:val="0"/>
        <w:spacing w:before="75" w:after="0" w:line="240" w:lineRule="auto"/>
        <w:jc w:val="left"/>
        <w:rPr>
          <w:i/>
          <w:iCs/>
        </w:rPr>
      </w:pPr>
      <w:r w:rsidRPr="00FF499F">
        <w:rPr>
          <w:i/>
          <w:iCs/>
        </w:rPr>
        <w:t xml:space="preserve">(c) Leaves removed to composting site on day of collection. </w:t>
      </w:r>
    </w:p>
    <w:p w14:paraId="65606C15" w14:textId="77777777" w:rsidR="00712530" w:rsidRPr="00FF499F" w:rsidRDefault="00712530" w:rsidP="00FF499F">
      <w:pPr>
        <w:widowControl w:val="0"/>
        <w:autoSpaceDE w:val="0"/>
        <w:autoSpaceDN w:val="0"/>
        <w:spacing w:before="75" w:after="0" w:line="240" w:lineRule="auto"/>
        <w:jc w:val="left"/>
        <w:rPr>
          <w:i/>
          <w:iCs/>
        </w:rPr>
      </w:pPr>
    </w:p>
    <w:p w14:paraId="1E378C49"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4.2 Method </w:t>
      </w:r>
    </w:p>
    <w:p w14:paraId="540D9619" w14:textId="3F1F4223" w:rsidR="00FF499F" w:rsidRDefault="00FF499F" w:rsidP="00FF499F">
      <w:pPr>
        <w:widowControl w:val="0"/>
        <w:autoSpaceDE w:val="0"/>
        <w:autoSpaceDN w:val="0"/>
        <w:spacing w:before="75" w:after="0" w:line="240" w:lineRule="auto"/>
        <w:jc w:val="left"/>
        <w:rPr>
          <w:i/>
          <w:iCs/>
        </w:rPr>
      </w:pPr>
      <w:r w:rsidRPr="00FF499F">
        <w:rPr>
          <w:i/>
          <w:iCs/>
        </w:rPr>
        <w:t xml:space="preserve">The Contractor may at his convenience collect autumn leaves from beds at any time to prevent leaves from being blown back on to the lawn. </w:t>
      </w:r>
    </w:p>
    <w:p w14:paraId="2D3910C2" w14:textId="77777777" w:rsidR="00712530" w:rsidRPr="00FF499F" w:rsidRDefault="00712530" w:rsidP="00FF499F">
      <w:pPr>
        <w:widowControl w:val="0"/>
        <w:autoSpaceDE w:val="0"/>
        <w:autoSpaceDN w:val="0"/>
        <w:spacing w:before="75" w:after="0" w:line="240" w:lineRule="auto"/>
        <w:jc w:val="left"/>
        <w:rPr>
          <w:i/>
          <w:iCs/>
        </w:rPr>
      </w:pPr>
    </w:p>
    <w:p w14:paraId="28442529"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4.3 Programme </w:t>
      </w:r>
    </w:p>
    <w:p w14:paraId="595254D5"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As a guide leaf clearance is expected to take place at least once per month and weekly during heavy leaf fall from October to December, this is subject to the climate change and will come be a fixed cost. </w:t>
      </w:r>
    </w:p>
    <w:p w14:paraId="468D5F66" w14:textId="77777777" w:rsidR="00FF499F" w:rsidRPr="00FF499F" w:rsidRDefault="00FF499F" w:rsidP="00FF499F">
      <w:pPr>
        <w:widowControl w:val="0"/>
        <w:autoSpaceDE w:val="0"/>
        <w:autoSpaceDN w:val="0"/>
        <w:spacing w:before="75" w:after="0" w:line="240" w:lineRule="auto"/>
        <w:jc w:val="left"/>
        <w:rPr>
          <w:i/>
          <w:iCs/>
        </w:rPr>
      </w:pPr>
    </w:p>
    <w:p w14:paraId="389194BC" w14:textId="77777777" w:rsidR="00FF499F" w:rsidRPr="00FF499F" w:rsidRDefault="00FF499F" w:rsidP="00FF499F">
      <w:pPr>
        <w:widowControl w:val="0"/>
        <w:autoSpaceDE w:val="0"/>
        <w:autoSpaceDN w:val="0"/>
        <w:spacing w:before="75" w:after="0" w:line="240" w:lineRule="auto"/>
        <w:jc w:val="left"/>
        <w:rPr>
          <w:i/>
          <w:iCs/>
        </w:rPr>
      </w:pPr>
    </w:p>
    <w:p w14:paraId="4403D17B" w14:textId="77777777" w:rsidR="00FF499F" w:rsidRPr="00FF499F" w:rsidRDefault="00FF499F" w:rsidP="00FF499F">
      <w:pPr>
        <w:widowControl w:val="0"/>
        <w:autoSpaceDE w:val="0"/>
        <w:autoSpaceDN w:val="0"/>
        <w:spacing w:before="75" w:after="0" w:line="240" w:lineRule="auto"/>
        <w:jc w:val="left"/>
        <w:rPr>
          <w:i/>
          <w:iCs/>
        </w:rPr>
      </w:pPr>
      <w:r w:rsidRPr="00FF499F">
        <w:rPr>
          <w:i/>
          <w:iCs/>
        </w:rPr>
        <w:t>HEDGES - REMOVAL OF LEAVES, LITTER AND DEBRIES</w:t>
      </w:r>
    </w:p>
    <w:p w14:paraId="618825B6"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5.1 Standard </w:t>
      </w:r>
    </w:p>
    <w:p w14:paraId="3F1BA2A4"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(a) Beds to be free of all leaves from autumn leaf fall by the second Friday in February. </w:t>
      </w:r>
    </w:p>
    <w:p w14:paraId="223B3A28"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(b) leaves banked up to a depth of 100mm or more in hedge bases shall be removed at least once a week throughout the year. </w:t>
      </w:r>
    </w:p>
    <w:p w14:paraId="5532DC6F" w14:textId="59606C09" w:rsidR="00FF499F" w:rsidRDefault="00FF499F" w:rsidP="00FF499F">
      <w:pPr>
        <w:widowControl w:val="0"/>
        <w:autoSpaceDE w:val="0"/>
        <w:autoSpaceDN w:val="0"/>
        <w:spacing w:before="75" w:after="0" w:line="240" w:lineRule="auto"/>
        <w:jc w:val="left"/>
        <w:rPr>
          <w:i/>
          <w:iCs/>
        </w:rPr>
      </w:pPr>
      <w:r w:rsidRPr="00FF499F">
        <w:rPr>
          <w:i/>
          <w:iCs/>
        </w:rPr>
        <w:t>(c) Leaves etc removed to composting on day of collection.</w:t>
      </w:r>
    </w:p>
    <w:p w14:paraId="631D8549" w14:textId="77777777" w:rsidR="00712530" w:rsidRPr="00FF499F" w:rsidRDefault="00712530" w:rsidP="00FF499F">
      <w:pPr>
        <w:widowControl w:val="0"/>
        <w:autoSpaceDE w:val="0"/>
        <w:autoSpaceDN w:val="0"/>
        <w:spacing w:before="75" w:after="0" w:line="240" w:lineRule="auto"/>
        <w:jc w:val="left"/>
        <w:rPr>
          <w:i/>
          <w:iCs/>
        </w:rPr>
      </w:pPr>
    </w:p>
    <w:p w14:paraId="1B3F683E" w14:textId="7E8F308F" w:rsidR="00FF499F" w:rsidRDefault="00FF499F" w:rsidP="00FF499F">
      <w:pPr>
        <w:widowControl w:val="0"/>
        <w:autoSpaceDE w:val="0"/>
        <w:autoSpaceDN w:val="0"/>
        <w:spacing w:before="75" w:after="0" w:line="240" w:lineRule="auto"/>
        <w:jc w:val="left"/>
        <w:rPr>
          <w:i/>
          <w:iCs/>
        </w:rPr>
      </w:pPr>
      <w:r w:rsidRPr="00FF499F">
        <w:rPr>
          <w:i/>
          <w:iCs/>
        </w:rPr>
        <w:t>WEED AND MOSS CONTROL ON HARD SURFACES</w:t>
      </w:r>
    </w:p>
    <w:p w14:paraId="5646E57E" w14:textId="77777777" w:rsidR="00712530" w:rsidRPr="00FF499F" w:rsidRDefault="00712530" w:rsidP="00FF499F">
      <w:pPr>
        <w:widowControl w:val="0"/>
        <w:autoSpaceDE w:val="0"/>
        <w:autoSpaceDN w:val="0"/>
        <w:spacing w:before="75" w:after="0" w:line="240" w:lineRule="auto"/>
        <w:jc w:val="left"/>
        <w:rPr>
          <w:i/>
          <w:iCs/>
        </w:rPr>
      </w:pPr>
    </w:p>
    <w:p w14:paraId="6A8EC4CC"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6.1 Standard </w:t>
      </w:r>
    </w:p>
    <w:p w14:paraId="0220C1BF"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(a) Hard surfaces to be virtually free of all weeds, mosses. </w:t>
      </w:r>
    </w:p>
    <w:p w14:paraId="3DB564A0"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(b) Weed and Moss growth should never exceed 10% cover of hard surface and no individual weed should be more than 100mm height or spread. </w:t>
      </w:r>
    </w:p>
    <w:p w14:paraId="72E2165B"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6.2 Method </w:t>
      </w:r>
    </w:p>
    <w:p w14:paraId="668095CB"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The Contractor is required to carry out control of weed, moss to all communal hard surfaces, including paved areas, paths, adopted roads, courtyards. Herbicide shall be applied as necessary to keep hard surfaces free of weeds and moss. </w:t>
      </w:r>
    </w:p>
    <w:p w14:paraId="6DFF8CF2"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6.3 Programme </w:t>
      </w:r>
    </w:p>
    <w:p w14:paraId="7FCF17F2"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As a guide weed control of hard surfaces shall be carried out as required to ensure the standards are maintained. </w:t>
      </w:r>
    </w:p>
    <w:p w14:paraId="46D69ED1" w14:textId="77777777" w:rsidR="00FF499F" w:rsidRPr="00FF499F" w:rsidRDefault="00FF499F" w:rsidP="00FF499F">
      <w:pPr>
        <w:widowControl w:val="0"/>
        <w:autoSpaceDE w:val="0"/>
        <w:autoSpaceDN w:val="0"/>
        <w:spacing w:before="75" w:after="0" w:line="240" w:lineRule="auto"/>
        <w:jc w:val="left"/>
        <w:rPr>
          <w:i/>
          <w:iCs/>
        </w:rPr>
      </w:pPr>
    </w:p>
    <w:p w14:paraId="3297942A" w14:textId="77777777" w:rsidR="00FF499F" w:rsidRPr="00FF499F" w:rsidRDefault="00FF499F" w:rsidP="00FF499F">
      <w:pPr>
        <w:widowControl w:val="0"/>
        <w:autoSpaceDE w:val="0"/>
        <w:autoSpaceDN w:val="0"/>
        <w:spacing w:before="75" w:after="0" w:line="240" w:lineRule="auto"/>
        <w:jc w:val="left"/>
        <w:rPr>
          <w:i/>
          <w:iCs/>
        </w:rPr>
      </w:pPr>
    </w:p>
    <w:p w14:paraId="7C1BD9BC" w14:textId="77777777" w:rsidR="00FF499F" w:rsidRPr="00FF499F" w:rsidRDefault="00FF499F" w:rsidP="00FF499F">
      <w:pPr>
        <w:widowControl w:val="0"/>
        <w:autoSpaceDE w:val="0"/>
        <w:autoSpaceDN w:val="0"/>
        <w:spacing w:before="75" w:after="0" w:line="240" w:lineRule="auto"/>
        <w:jc w:val="left"/>
        <w:rPr>
          <w:i/>
          <w:iCs/>
        </w:rPr>
      </w:pPr>
    </w:p>
    <w:p w14:paraId="537CF044" w14:textId="77777777" w:rsidR="00FF499F" w:rsidRPr="00FF499F" w:rsidRDefault="00FF499F" w:rsidP="00FF499F">
      <w:pPr>
        <w:widowControl w:val="0"/>
        <w:autoSpaceDE w:val="0"/>
        <w:autoSpaceDN w:val="0"/>
        <w:spacing w:before="75" w:after="0" w:line="240" w:lineRule="auto"/>
        <w:jc w:val="left"/>
        <w:rPr>
          <w:i/>
          <w:iCs/>
        </w:rPr>
      </w:pPr>
    </w:p>
    <w:p w14:paraId="7B1A3AFD" w14:textId="77777777" w:rsidR="00FF499F" w:rsidRPr="00FF499F" w:rsidRDefault="00FF499F" w:rsidP="00FF499F">
      <w:pPr>
        <w:widowControl w:val="0"/>
        <w:autoSpaceDE w:val="0"/>
        <w:autoSpaceDN w:val="0"/>
        <w:spacing w:before="75" w:after="0" w:line="240" w:lineRule="auto"/>
        <w:jc w:val="left"/>
        <w:rPr>
          <w:i/>
          <w:iCs/>
        </w:rPr>
      </w:pPr>
    </w:p>
    <w:p w14:paraId="3855F765" w14:textId="77777777" w:rsidR="00FF499F" w:rsidRPr="00FF499F" w:rsidRDefault="00FF499F" w:rsidP="00FF499F">
      <w:pPr>
        <w:widowControl w:val="0"/>
        <w:autoSpaceDE w:val="0"/>
        <w:autoSpaceDN w:val="0"/>
        <w:spacing w:before="75" w:after="0" w:line="240" w:lineRule="auto"/>
        <w:jc w:val="left"/>
        <w:rPr>
          <w:i/>
          <w:iCs/>
        </w:rPr>
      </w:pPr>
    </w:p>
    <w:p w14:paraId="55009E5B" w14:textId="77777777" w:rsidR="00FF499F" w:rsidRPr="00FF499F" w:rsidRDefault="00FF499F" w:rsidP="00FF499F">
      <w:pPr>
        <w:widowControl w:val="0"/>
        <w:autoSpaceDE w:val="0"/>
        <w:autoSpaceDN w:val="0"/>
        <w:spacing w:before="75" w:after="0" w:line="240" w:lineRule="auto"/>
        <w:jc w:val="left"/>
        <w:rPr>
          <w:i/>
          <w:iCs/>
        </w:rPr>
      </w:pPr>
    </w:p>
    <w:p w14:paraId="13C7D989" w14:textId="77777777" w:rsidR="00FF499F" w:rsidRPr="00FF499F" w:rsidRDefault="00FF499F" w:rsidP="00FF499F">
      <w:pPr>
        <w:widowControl w:val="0"/>
        <w:autoSpaceDE w:val="0"/>
        <w:autoSpaceDN w:val="0"/>
        <w:spacing w:before="75" w:after="0" w:line="240" w:lineRule="auto"/>
        <w:jc w:val="left"/>
        <w:rPr>
          <w:i/>
          <w:iCs/>
        </w:rPr>
      </w:pPr>
    </w:p>
    <w:p w14:paraId="74F11364" w14:textId="77777777" w:rsidR="00FF499F" w:rsidRPr="00FF499F" w:rsidRDefault="00FF499F" w:rsidP="00FF499F">
      <w:pPr>
        <w:widowControl w:val="0"/>
        <w:autoSpaceDE w:val="0"/>
        <w:autoSpaceDN w:val="0"/>
        <w:spacing w:before="75" w:after="0" w:line="240" w:lineRule="auto"/>
        <w:jc w:val="left"/>
        <w:rPr>
          <w:i/>
          <w:iCs/>
        </w:rPr>
      </w:pPr>
    </w:p>
    <w:p w14:paraId="5F81CD20" w14:textId="77777777" w:rsidR="00FF499F" w:rsidRPr="00FF499F" w:rsidRDefault="00FF499F" w:rsidP="00FF499F">
      <w:pPr>
        <w:widowControl w:val="0"/>
        <w:autoSpaceDE w:val="0"/>
        <w:autoSpaceDN w:val="0"/>
        <w:spacing w:before="75" w:after="0" w:line="240" w:lineRule="auto"/>
        <w:jc w:val="left"/>
        <w:rPr>
          <w:i/>
          <w:iCs/>
        </w:rPr>
      </w:pPr>
    </w:p>
    <w:p w14:paraId="4AB354E3" w14:textId="77777777" w:rsidR="00FF499F" w:rsidRPr="00FF499F" w:rsidRDefault="00FF499F" w:rsidP="00FF499F">
      <w:pPr>
        <w:widowControl w:val="0"/>
        <w:autoSpaceDE w:val="0"/>
        <w:autoSpaceDN w:val="0"/>
        <w:spacing w:before="75" w:after="0" w:line="240" w:lineRule="auto"/>
        <w:jc w:val="left"/>
        <w:rPr>
          <w:i/>
          <w:iCs/>
        </w:rPr>
      </w:pPr>
    </w:p>
    <w:p w14:paraId="5CCC5258" w14:textId="77777777" w:rsidR="00FF499F" w:rsidRPr="00FF499F" w:rsidRDefault="00FF499F" w:rsidP="00FF499F">
      <w:pPr>
        <w:widowControl w:val="0"/>
        <w:autoSpaceDE w:val="0"/>
        <w:autoSpaceDN w:val="0"/>
        <w:spacing w:before="75" w:after="0" w:line="240" w:lineRule="auto"/>
        <w:jc w:val="left"/>
        <w:rPr>
          <w:i/>
          <w:iCs/>
        </w:rPr>
      </w:pPr>
      <w:r w:rsidRPr="00FF499F">
        <w:rPr>
          <w:i/>
          <w:iCs/>
        </w:rPr>
        <w:lastRenderedPageBreak/>
        <w:t>SHRUB PRUNING</w:t>
      </w:r>
    </w:p>
    <w:p w14:paraId="257FD78E" w14:textId="6FD8BA3F" w:rsidR="00FF499F" w:rsidRDefault="00FF499F" w:rsidP="00FF499F">
      <w:pPr>
        <w:widowControl w:val="0"/>
        <w:autoSpaceDE w:val="0"/>
        <w:autoSpaceDN w:val="0"/>
        <w:spacing w:before="75" w:after="0" w:line="240" w:lineRule="auto"/>
        <w:jc w:val="left"/>
        <w:rPr>
          <w:i/>
          <w:iCs/>
        </w:rPr>
      </w:pPr>
      <w:r w:rsidRPr="00FF499F">
        <w:rPr>
          <w:i/>
          <w:iCs/>
        </w:rPr>
        <w:t xml:space="preserve">7.1 Standard </w:t>
      </w:r>
    </w:p>
    <w:p w14:paraId="686DE364" w14:textId="77777777" w:rsidR="00712530" w:rsidRPr="00FF499F" w:rsidRDefault="00712530" w:rsidP="00FF499F">
      <w:pPr>
        <w:widowControl w:val="0"/>
        <w:autoSpaceDE w:val="0"/>
        <w:autoSpaceDN w:val="0"/>
        <w:spacing w:before="75" w:after="0" w:line="240" w:lineRule="auto"/>
        <w:jc w:val="left"/>
        <w:rPr>
          <w:i/>
          <w:iCs/>
        </w:rPr>
      </w:pPr>
    </w:p>
    <w:p w14:paraId="347D3768"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a) Each shrub pruned at the appropriate time for that species. </w:t>
      </w:r>
    </w:p>
    <w:p w14:paraId="42C35BEF"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b) Each shrub pruned in accordance with correct practice for that species. </w:t>
      </w:r>
    </w:p>
    <w:p w14:paraId="5BAAC0C8"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c) Finished appearance visually attractive. </w:t>
      </w:r>
    </w:p>
    <w:p w14:paraId="40B29425"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d) Dead wood pruned out and dead plants removed. </w:t>
      </w:r>
    </w:p>
    <w:p w14:paraId="1DEA20F7"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e) All cuts clean with no jagged broken wood or torn bark in evidence. </w:t>
      </w:r>
    </w:p>
    <w:p w14:paraId="39FF6F2F"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f) Beds raked to remove footprints and all arising removed from beds and surrounding areas. </w:t>
      </w:r>
    </w:p>
    <w:p w14:paraId="1759348B" w14:textId="77777777" w:rsidR="00FF499F" w:rsidRPr="00FF499F" w:rsidRDefault="00FF499F" w:rsidP="00FF499F">
      <w:pPr>
        <w:widowControl w:val="0"/>
        <w:autoSpaceDE w:val="0"/>
        <w:autoSpaceDN w:val="0"/>
        <w:spacing w:before="75" w:after="0" w:line="240" w:lineRule="auto"/>
        <w:jc w:val="left"/>
        <w:rPr>
          <w:i/>
          <w:iCs/>
        </w:rPr>
      </w:pPr>
      <w:r w:rsidRPr="00FF499F">
        <w:rPr>
          <w:i/>
          <w:iCs/>
        </w:rPr>
        <w:t>g) At any time, there shall be no encroachment of more than 150mm of growth onto grass areas, footpaths, sightlines etc.</w:t>
      </w:r>
    </w:p>
    <w:p w14:paraId="54418380" w14:textId="5AB971BB" w:rsidR="00FF499F" w:rsidRDefault="00FF499F" w:rsidP="00FF499F">
      <w:pPr>
        <w:widowControl w:val="0"/>
        <w:autoSpaceDE w:val="0"/>
        <w:autoSpaceDN w:val="0"/>
        <w:spacing w:before="75" w:after="0" w:line="240" w:lineRule="auto"/>
        <w:jc w:val="left"/>
        <w:rPr>
          <w:i/>
          <w:iCs/>
        </w:rPr>
      </w:pPr>
      <w:r w:rsidRPr="00FF499F">
        <w:rPr>
          <w:i/>
          <w:iCs/>
        </w:rPr>
        <w:t>h) Should be kept at a distance from the building free of damage and tainting</w:t>
      </w:r>
    </w:p>
    <w:p w14:paraId="174CFD2F" w14:textId="77777777" w:rsidR="00712530" w:rsidRPr="00FF499F" w:rsidRDefault="00712530" w:rsidP="00FF499F">
      <w:pPr>
        <w:widowControl w:val="0"/>
        <w:autoSpaceDE w:val="0"/>
        <w:autoSpaceDN w:val="0"/>
        <w:spacing w:before="75" w:after="0" w:line="240" w:lineRule="auto"/>
        <w:jc w:val="left"/>
        <w:rPr>
          <w:i/>
          <w:iCs/>
        </w:rPr>
      </w:pPr>
    </w:p>
    <w:p w14:paraId="712E58A8" w14:textId="3B2C4CDD" w:rsidR="00FF499F" w:rsidRDefault="00FF499F" w:rsidP="00FF499F">
      <w:pPr>
        <w:widowControl w:val="0"/>
        <w:autoSpaceDE w:val="0"/>
        <w:autoSpaceDN w:val="0"/>
        <w:spacing w:before="75" w:after="0" w:line="240" w:lineRule="auto"/>
        <w:jc w:val="left"/>
        <w:rPr>
          <w:i/>
          <w:iCs/>
        </w:rPr>
      </w:pPr>
      <w:r w:rsidRPr="00FF499F">
        <w:rPr>
          <w:i/>
          <w:iCs/>
        </w:rPr>
        <w:t>APPLICATION OF HERBICIDES</w:t>
      </w:r>
    </w:p>
    <w:p w14:paraId="2D8D91A7" w14:textId="77777777" w:rsidR="004D534B" w:rsidRPr="00FF499F" w:rsidRDefault="004D534B" w:rsidP="00FF499F">
      <w:pPr>
        <w:widowControl w:val="0"/>
        <w:autoSpaceDE w:val="0"/>
        <w:autoSpaceDN w:val="0"/>
        <w:spacing w:before="75" w:after="0" w:line="240" w:lineRule="auto"/>
        <w:jc w:val="left"/>
        <w:rPr>
          <w:i/>
          <w:iCs/>
        </w:rPr>
      </w:pPr>
    </w:p>
    <w:p w14:paraId="1A0C21A4"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GENERAL </w:t>
      </w:r>
    </w:p>
    <w:p w14:paraId="5E7346C0" w14:textId="29D75DC5" w:rsidR="00FF499F" w:rsidRDefault="00FF499F" w:rsidP="00FF499F">
      <w:pPr>
        <w:widowControl w:val="0"/>
        <w:autoSpaceDE w:val="0"/>
        <w:autoSpaceDN w:val="0"/>
        <w:spacing w:before="75" w:after="0" w:line="240" w:lineRule="auto"/>
        <w:jc w:val="left"/>
        <w:rPr>
          <w:i/>
          <w:iCs/>
        </w:rPr>
      </w:pPr>
      <w:r w:rsidRPr="00FF499F">
        <w:rPr>
          <w:i/>
          <w:iCs/>
        </w:rPr>
        <w:t>1.</w:t>
      </w:r>
      <w:r w:rsidR="004D534B">
        <w:rPr>
          <w:i/>
          <w:iCs/>
        </w:rPr>
        <w:t>1</w:t>
      </w:r>
      <w:r w:rsidRPr="00FF499F">
        <w:rPr>
          <w:i/>
          <w:iCs/>
        </w:rPr>
        <w:t xml:space="preserve"> Only chemicals approved under the Control of Pesticide Regulations 1986 shall be used by the Contractor and all pesticides must have be approved. </w:t>
      </w:r>
    </w:p>
    <w:p w14:paraId="35CC7F3A" w14:textId="77777777" w:rsidR="004D534B" w:rsidRPr="00FF499F" w:rsidRDefault="004D534B" w:rsidP="00FF499F">
      <w:pPr>
        <w:widowControl w:val="0"/>
        <w:autoSpaceDE w:val="0"/>
        <w:autoSpaceDN w:val="0"/>
        <w:spacing w:before="75" w:after="0" w:line="240" w:lineRule="auto"/>
        <w:jc w:val="left"/>
        <w:rPr>
          <w:i/>
          <w:iCs/>
        </w:rPr>
      </w:pPr>
    </w:p>
    <w:p w14:paraId="1B95638B" w14:textId="49074B3F" w:rsidR="004D534B" w:rsidRPr="004D534B" w:rsidRDefault="00FF499F" w:rsidP="004D534B">
      <w:pPr>
        <w:pStyle w:val="ListParagraph"/>
        <w:widowControl w:val="0"/>
        <w:numPr>
          <w:ilvl w:val="1"/>
          <w:numId w:val="48"/>
        </w:numPr>
        <w:autoSpaceDE w:val="0"/>
        <w:autoSpaceDN w:val="0"/>
        <w:spacing w:before="75" w:after="0" w:line="240" w:lineRule="auto"/>
        <w:jc w:val="left"/>
        <w:rPr>
          <w:i/>
          <w:iCs/>
        </w:rPr>
      </w:pPr>
      <w:r w:rsidRPr="004D534B">
        <w:rPr>
          <w:i/>
          <w:iCs/>
        </w:rPr>
        <w:t xml:space="preserve">Pesticides shall be used only for those purposes as stated on the label. </w:t>
      </w:r>
    </w:p>
    <w:p w14:paraId="25EC35EF" w14:textId="241308FB" w:rsidR="00FF499F" w:rsidRPr="00FF499F" w:rsidRDefault="00FF499F" w:rsidP="00FF499F">
      <w:pPr>
        <w:widowControl w:val="0"/>
        <w:autoSpaceDE w:val="0"/>
        <w:autoSpaceDN w:val="0"/>
        <w:spacing w:before="75" w:after="0" w:line="240" w:lineRule="auto"/>
        <w:jc w:val="left"/>
        <w:rPr>
          <w:i/>
          <w:iCs/>
        </w:rPr>
      </w:pPr>
      <w:r w:rsidRPr="00FF499F">
        <w:rPr>
          <w:i/>
          <w:iCs/>
        </w:rPr>
        <w:t>1.</w:t>
      </w:r>
      <w:r w:rsidR="004D534B">
        <w:rPr>
          <w:i/>
          <w:iCs/>
        </w:rPr>
        <w:t>3</w:t>
      </w:r>
      <w:r w:rsidRPr="00FF499F">
        <w:rPr>
          <w:i/>
          <w:iCs/>
        </w:rPr>
        <w:t xml:space="preserve"> From 1 January 1989 all personnel applying pesticides must either have certificates of competence or be under the direct and close control of personnel possessing such certificates as laid out in the Control of Pesticides Regulations 1986, of the Food and Environment Protection Act 1985. IN RELATION TO THIS CONTRACT ONLY THOSE PERSONNEL WITH CERTIFICATES WILL BE ALLOWED TO MIX AND APPLY PESTICIDES. </w:t>
      </w:r>
    </w:p>
    <w:p w14:paraId="71DDC72C" w14:textId="5067EC0D" w:rsidR="00FF499F" w:rsidRPr="00FF499F" w:rsidRDefault="00FF499F" w:rsidP="00FF499F">
      <w:pPr>
        <w:widowControl w:val="0"/>
        <w:autoSpaceDE w:val="0"/>
        <w:autoSpaceDN w:val="0"/>
        <w:spacing w:before="75" w:after="0" w:line="240" w:lineRule="auto"/>
        <w:jc w:val="left"/>
        <w:rPr>
          <w:i/>
          <w:iCs/>
        </w:rPr>
      </w:pPr>
      <w:r w:rsidRPr="00FF499F">
        <w:rPr>
          <w:i/>
          <w:iCs/>
        </w:rPr>
        <w:t>1.</w:t>
      </w:r>
      <w:r w:rsidR="004D534B">
        <w:rPr>
          <w:i/>
          <w:iCs/>
        </w:rPr>
        <w:t>4</w:t>
      </w:r>
      <w:r w:rsidRPr="00FF499F">
        <w:rPr>
          <w:i/>
          <w:iCs/>
        </w:rPr>
        <w:t xml:space="preserve"> All pesticides are to be mixed, stored and applied in strict accordance with the manufacturer's instructions and the Control of Pesticides Regulations 1986. </w:t>
      </w:r>
    </w:p>
    <w:p w14:paraId="642EC969" w14:textId="12341BC1" w:rsidR="00FF499F" w:rsidRPr="00FF499F" w:rsidRDefault="00FF499F" w:rsidP="00FF499F">
      <w:pPr>
        <w:widowControl w:val="0"/>
        <w:autoSpaceDE w:val="0"/>
        <w:autoSpaceDN w:val="0"/>
        <w:spacing w:before="75" w:after="0" w:line="240" w:lineRule="auto"/>
        <w:jc w:val="left"/>
        <w:rPr>
          <w:i/>
          <w:iCs/>
        </w:rPr>
      </w:pPr>
      <w:r w:rsidRPr="00FF499F">
        <w:rPr>
          <w:i/>
          <w:iCs/>
        </w:rPr>
        <w:t>1.</w:t>
      </w:r>
      <w:r w:rsidR="004D534B">
        <w:rPr>
          <w:i/>
          <w:iCs/>
        </w:rPr>
        <w:t>5</w:t>
      </w:r>
      <w:r w:rsidRPr="00FF499F">
        <w:rPr>
          <w:i/>
          <w:iCs/>
        </w:rPr>
        <w:t xml:space="preserve"> When on site the Contractor must ensure that all chemicals are stored properly in accordance with the above legislation in a lockable container, which will contain liquid and gaseous leakages. </w:t>
      </w:r>
    </w:p>
    <w:p w14:paraId="71F1A6AB" w14:textId="0DCB9302" w:rsidR="00FF499F" w:rsidRPr="00FF499F" w:rsidRDefault="00FF499F" w:rsidP="00FF499F">
      <w:pPr>
        <w:widowControl w:val="0"/>
        <w:autoSpaceDE w:val="0"/>
        <w:autoSpaceDN w:val="0"/>
        <w:spacing w:before="75" w:after="0" w:line="240" w:lineRule="auto"/>
        <w:jc w:val="left"/>
        <w:rPr>
          <w:i/>
          <w:iCs/>
        </w:rPr>
      </w:pPr>
      <w:r w:rsidRPr="00FF499F">
        <w:rPr>
          <w:i/>
          <w:iCs/>
        </w:rPr>
        <w:t>1.</w:t>
      </w:r>
      <w:r w:rsidR="004D534B">
        <w:rPr>
          <w:i/>
          <w:iCs/>
        </w:rPr>
        <w:t>6</w:t>
      </w:r>
      <w:r w:rsidRPr="00FF499F">
        <w:rPr>
          <w:i/>
          <w:iCs/>
        </w:rPr>
        <w:t xml:space="preserve"> The Contractor has full responsibility for any damage caused by the misapplication of pesticides and any such damage will be fully reinstated or replaced to the complete satisfaction of the Facilities Manager at the Contractor's expense.</w:t>
      </w:r>
    </w:p>
    <w:p w14:paraId="5E93F30B" w14:textId="77777777" w:rsidR="00FF499F" w:rsidRPr="00FF499F" w:rsidRDefault="00FF499F" w:rsidP="00FF499F">
      <w:pPr>
        <w:widowControl w:val="0"/>
        <w:autoSpaceDE w:val="0"/>
        <w:autoSpaceDN w:val="0"/>
        <w:spacing w:before="75" w:after="0" w:line="240" w:lineRule="auto"/>
        <w:jc w:val="left"/>
        <w:rPr>
          <w:i/>
          <w:iCs/>
        </w:rPr>
      </w:pPr>
    </w:p>
    <w:p w14:paraId="59B78578" w14:textId="77777777" w:rsidR="00FF499F" w:rsidRPr="00FF499F" w:rsidRDefault="00FF499F" w:rsidP="00FF499F">
      <w:pPr>
        <w:widowControl w:val="0"/>
        <w:autoSpaceDE w:val="0"/>
        <w:autoSpaceDN w:val="0"/>
        <w:spacing w:before="75" w:after="0" w:line="240" w:lineRule="auto"/>
        <w:jc w:val="left"/>
        <w:rPr>
          <w:i/>
          <w:iCs/>
        </w:rPr>
      </w:pPr>
    </w:p>
    <w:p w14:paraId="70882E4C" w14:textId="77777777" w:rsidR="00FF499F" w:rsidRPr="00FF499F" w:rsidRDefault="00FF499F" w:rsidP="00FF499F">
      <w:pPr>
        <w:widowControl w:val="0"/>
        <w:autoSpaceDE w:val="0"/>
        <w:autoSpaceDN w:val="0"/>
        <w:spacing w:before="75" w:after="0" w:line="240" w:lineRule="auto"/>
        <w:jc w:val="left"/>
        <w:rPr>
          <w:i/>
          <w:iCs/>
        </w:rPr>
      </w:pPr>
      <w:r w:rsidRPr="00FF499F">
        <w:rPr>
          <w:i/>
          <w:iCs/>
        </w:rPr>
        <w:t>PROTECTIVE CLOTHING AND EQUIPMENT</w:t>
      </w:r>
    </w:p>
    <w:p w14:paraId="3365146B"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2.1 The contractor will provide safety equipment for use by his operatives at all times when mixing pesticides: - </w:t>
      </w:r>
    </w:p>
    <w:p w14:paraId="47CD1B9F"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a) Goggles/Eye shield - except when applying granular herbicides. </w:t>
      </w:r>
    </w:p>
    <w:p w14:paraId="22A978EE"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b) Approved coveralls - for mixing as laid down by the Control of Pesticides Regulations 1986. </w:t>
      </w:r>
    </w:p>
    <w:p w14:paraId="5A9117F4"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c) Respirator Mask - with correct filter and regularly changed as per manufacturer's recommendations, except with granular herbicides. </w:t>
      </w:r>
    </w:p>
    <w:p w14:paraId="0B50CF26"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d) Rubber boots. </w:t>
      </w:r>
    </w:p>
    <w:p w14:paraId="3627A0AC" w14:textId="77777777" w:rsidR="00FF499F" w:rsidRPr="00FF499F" w:rsidRDefault="00FF499F" w:rsidP="00FF499F">
      <w:pPr>
        <w:widowControl w:val="0"/>
        <w:autoSpaceDE w:val="0"/>
        <w:autoSpaceDN w:val="0"/>
        <w:spacing w:before="75" w:after="0" w:line="240" w:lineRule="auto"/>
        <w:jc w:val="left"/>
        <w:rPr>
          <w:i/>
          <w:iCs/>
        </w:rPr>
      </w:pPr>
      <w:r w:rsidRPr="00FF499F">
        <w:rPr>
          <w:i/>
          <w:iCs/>
        </w:rPr>
        <w:t xml:space="preserve">e) Rubber Gloves. </w:t>
      </w:r>
    </w:p>
    <w:p w14:paraId="294BC558" w14:textId="6AD0B811" w:rsidR="00FF499F" w:rsidRDefault="00FF499F" w:rsidP="00FF499F">
      <w:pPr>
        <w:widowControl w:val="0"/>
        <w:autoSpaceDE w:val="0"/>
        <w:autoSpaceDN w:val="0"/>
        <w:spacing w:before="75" w:after="0" w:line="240" w:lineRule="auto"/>
        <w:jc w:val="left"/>
        <w:rPr>
          <w:i/>
          <w:iCs/>
        </w:rPr>
      </w:pPr>
      <w:r w:rsidRPr="00FF499F">
        <w:rPr>
          <w:i/>
          <w:iCs/>
        </w:rPr>
        <w:t xml:space="preserve">f) First Aid Kit. </w:t>
      </w:r>
    </w:p>
    <w:p w14:paraId="643265F3" w14:textId="77777777" w:rsidR="004D534B" w:rsidRPr="00FF499F" w:rsidRDefault="004D534B" w:rsidP="00FF499F">
      <w:pPr>
        <w:widowControl w:val="0"/>
        <w:autoSpaceDE w:val="0"/>
        <w:autoSpaceDN w:val="0"/>
        <w:spacing w:before="75" w:after="0" w:line="240" w:lineRule="auto"/>
        <w:jc w:val="left"/>
        <w:rPr>
          <w:i/>
          <w:iCs/>
        </w:rPr>
      </w:pPr>
    </w:p>
    <w:p w14:paraId="5ADE9928" w14:textId="49986F9F" w:rsidR="00FF499F" w:rsidRDefault="00FF499F" w:rsidP="00FF499F">
      <w:pPr>
        <w:widowControl w:val="0"/>
        <w:autoSpaceDE w:val="0"/>
        <w:autoSpaceDN w:val="0"/>
        <w:spacing w:before="75" w:after="0" w:line="240" w:lineRule="auto"/>
        <w:jc w:val="left"/>
        <w:rPr>
          <w:i/>
          <w:iCs/>
        </w:rPr>
      </w:pPr>
      <w:r w:rsidRPr="00FF499F">
        <w:rPr>
          <w:i/>
          <w:iCs/>
        </w:rPr>
        <w:t>2.2 The Facilities Manager will immediately suspend all pesticide application operations if the Contractor's operatives are not wearing the appropriate protective clothing.</w:t>
      </w:r>
    </w:p>
    <w:p w14:paraId="77FF095D" w14:textId="0E17367D" w:rsidR="004D534B" w:rsidRDefault="004D534B" w:rsidP="00FF499F">
      <w:pPr>
        <w:widowControl w:val="0"/>
        <w:autoSpaceDE w:val="0"/>
        <w:autoSpaceDN w:val="0"/>
        <w:spacing w:before="75" w:after="0" w:line="240" w:lineRule="auto"/>
        <w:jc w:val="left"/>
        <w:rPr>
          <w:i/>
          <w:iCs/>
        </w:rPr>
      </w:pPr>
    </w:p>
    <w:p w14:paraId="2B921D12" w14:textId="1F721634" w:rsidR="004D534B" w:rsidRDefault="004D534B" w:rsidP="00FF499F">
      <w:pPr>
        <w:widowControl w:val="0"/>
        <w:autoSpaceDE w:val="0"/>
        <w:autoSpaceDN w:val="0"/>
        <w:spacing w:before="75" w:after="0" w:line="240" w:lineRule="auto"/>
        <w:jc w:val="left"/>
        <w:rPr>
          <w:i/>
          <w:iCs/>
        </w:rPr>
      </w:pPr>
    </w:p>
    <w:p w14:paraId="76CA9A7C" w14:textId="55957FD5" w:rsidR="004D534B" w:rsidRDefault="004D534B" w:rsidP="00FF499F">
      <w:pPr>
        <w:widowControl w:val="0"/>
        <w:autoSpaceDE w:val="0"/>
        <w:autoSpaceDN w:val="0"/>
        <w:spacing w:before="75" w:after="0" w:line="240" w:lineRule="auto"/>
        <w:jc w:val="left"/>
        <w:rPr>
          <w:i/>
          <w:iCs/>
        </w:rPr>
      </w:pPr>
    </w:p>
    <w:p w14:paraId="6355E0B9" w14:textId="709B0AF2" w:rsidR="004D534B" w:rsidRDefault="004D534B" w:rsidP="00FF499F">
      <w:pPr>
        <w:widowControl w:val="0"/>
        <w:autoSpaceDE w:val="0"/>
        <w:autoSpaceDN w:val="0"/>
        <w:spacing w:before="75" w:after="0" w:line="240" w:lineRule="auto"/>
        <w:jc w:val="left"/>
        <w:rPr>
          <w:i/>
          <w:iCs/>
        </w:rPr>
      </w:pPr>
    </w:p>
    <w:p w14:paraId="06FFDBC8" w14:textId="209F307F" w:rsidR="004D534B" w:rsidRDefault="004D534B" w:rsidP="00FF499F">
      <w:pPr>
        <w:widowControl w:val="0"/>
        <w:autoSpaceDE w:val="0"/>
        <w:autoSpaceDN w:val="0"/>
        <w:spacing w:before="75" w:after="0" w:line="240" w:lineRule="auto"/>
        <w:jc w:val="left"/>
        <w:rPr>
          <w:i/>
          <w:iCs/>
        </w:rPr>
      </w:pPr>
    </w:p>
    <w:p w14:paraId="16142B64" w14:textId="77777777" w:rsidR="004D534B" w:rsidRPr="00FF499F" w:rsidRDefault="004D534B" w:rsidP="00FF499F">
      <w:pPr>
        <w:widowControl w:val="0"/>
        <w:autoSpaceDE w:val="0"/>
        <w:autoSpaceDN w:val="0"/>
        <w:spacing w:before="75" w:after="0" w:line="240" w:lineRule="auto"/>
        <w:jc w:val="left"/>
        <w:rPr>
          <w:i/>
          <w:iCs/>
        </w:rPr>
      </w:pPr>
    </w:p>
    <w:p w14:paraId="28A68BB8" w14:textId="77777777" w:rsidR="00FF499F" w:rsidRPr="00FF499F" w:rsidRDefault="00FF499F" w:rsidP="00FF499F">
      <w:pPr>
        <w:widowControl w:val="0"/>
        <w:autoSpaceDE w:val="0"/>
        <w:autoSpaceDN w:val="0"/>
        <w:spacing w:before="75" w:after="0" w:line="240" w:lineRule="auto"/>
        <w:jc w:val="left"/>
        <w:rPr>
          <w:i/>
          <w:iCs/>
        </w:rPr>
      </w:pPr>
    </w:p>
    <w:p w14:paraId="184AD2CF" w14:textId="77777777" w:rsidR="00FF499F" w:rsidRPr="00FF499F" w:rsidRDefault="00FF499F" w:rsidP="00FF499F">
      <w:pPr>
        <w:widowControl w:val="0"/>
        <w:autoSpaceDE w:val="0"/>
        <w:autoSpaceDN w:val="0"/>
        <w:spacing w:before="75" w:after="0" w:line="240" w:lineRule="auto"/>
        <w:jc w:val="left"/>
        <w:rPr>
          <w:i/>
          <w:iCs/>
        </w:rPr>
      </w:pPr>
      <w:r w:rsidRPr="00FF499F">
        <w:rPr>
          <w:i/>
          <w:iCs/>
        </w:rPr>
        <w:t>GREEN WASTE DISPOSAL</w:t>
      </w:r>
    </w:p>
    <w:p w14:paraId="09861530" w14:textId="1ED15819" w:rsidR="00FF499F" w:rsidRDefault="00FF499F" w:rsidP="00FF499F">
      <w:pPr>
        <w:widowControl w:val="0"/>
        <w:autoSpaceDE w:val="0"/>
        <w:autoSpaceDN w:val="0"/>
        <w:spacing w:before="75" w:after="0" w:line="240" w:lineRule="auto"/>
        <w:jc w:val="left"/>
        <w:rPr>
          <w:i/>
          <w:iCs/>
        </w:rPr>
      </w:pPr>
      <w:r w:rsidRPr="00FF499F">
        <w:rPr>
          <w:i/>
          <w:iCs/>
        </w:rPr>
        <w:t xml:space="preserve">The contractor will be responsible for the removal of green waste from site. The contractor shall provide means of removing waste. </w:t>
      </w:r>
    </w:p>
    <w:p w14:paraId="60196176" w14:textId="750A3C3A" w:rsidR="008E443F" w:rsidRDefault="008E443F" w:rsidP="008E443F">
      <w:pPr>
        <w:jc w:val="left"/>
        <w:rPr>
          <w:i/>
          <w:iCs/>
          <w:color w:val="000000"/>
        </w:rPr>
      </w:pPr>
      <w:r>
        <w:rPr>
          <w:i/>
          <w:iCs/>
        </w:rPr>
        <w:t>Tree</w:t>
      </w:r>
      <w:r w:rsidRPr="00441728">
        <w:rPr>
          <w:i/>
          <w:iCs/>
          <w:color w:val="000000"/>
        </w:rPr>
        <w:t>s</w:t>
      </w:r>
    </w:p>
    <w:p w14:paraId="48BCCABA" w14:textId="77777777" w:rsidR="008E443F" w:rsidRPr="00C3520A" w:rsidRDefault="008E443F" w:rsidP="008E443F">
      <w:pPr>
        <w:autoSpaceDE w:val="0"/>
        <w:autoSpaceDN w:val="0"/>
        <w:adjustRightInd w:val="0"/>
        <w:spacing w:after="0" w:line="240" w:lineRule="auto"/>
        <w:jc w:val="left"/>
        <w:rPr>
          <w:i/>
          <w:iCs/>
        </w:rPr>
      </w:pPr>
      <w:r w:rsidRPr="00C3520A">
        <w:rPr>
          <w:i/>
          <w:iCs/>
        </w:rPr>
        <w:t xml:space="preserve">The Supplier shall develop and implement an Arboriculture Management Plan within 12 Months of the Start Date, including a tree risk assessment for each in-scope the Buyer Premises. Particular attention should be given to trees and large shrubs adjoining public highways, the occupied structures within the Buyer Premises or external circulation routes. Risk assessments are to be completed by a competent person (Chartered Forester or other such suitably qualified professional, see standards below) within 12 months of the Start Date and on such frequencies thereafter dictated by the initial risk assessment to ensure the safety of occupiers, visitors, trespassers and passers-by. Particular attention should be paid to potential risks to young people. </w:t>
      </w:r>
    </w:p>
    <w:p w14:paraId="0DBA19C4" w14:textId="77777777" w:rsidR="008E443F" w:rsidRPr="00C3520A" w:rsidRDefault="008E443F" w:rsidP="008E443F">
      <w:pPr>
        <w:autoSpaceDE w:val="0"/>
        <w:autoSpaceDN w:val="0"/>
        <w:adjustRightInd w:val="0"/>
        <w:spacing w:after="0" w:line="240" w:lineRule="auto"/>
        <w:jc w:val="left"/>
        <w:rPr>
          <w:i/>
          <w:iCs/>
        </w:rPr>
      </w:pPr>
      <w:r w:rsidRPr="00C3520A">
        <w:rPr>
          <w:i/>
          <w:iCs/>
        </w:rPr>
        <w:t xml:space="preserve">The tree risk assessments shall be undertaken for trees which require regular maintenance or are considered at risk (location, disease, health etc.), documenting as a minimum the: species; height/diameter; age of the tree; location; condition; overall health of the tree (known diseases); whether a Tree Preservation Order (TPO) is in place, maintenance programme throughout the Contract (to include any specific hazards); and life expectancy. Any risks identified by the tree risk assessments shall be notified to the Buyer, as soon as reasonably practicable. </w:t>
      </w:r>
    </w:p>
    <w:p w14:paraId="377B1FAA" w14:textId="77777777" w:rsidR="008E443F" w:rsidRPr="00C3520A" w:rsidRDefault="008E443F" w:rsidP="008E443F">
      <w:pPr>
        <w:autoSpaceDE w:val="0"/>
        <w:autoSpaceDN w:val="0"/>
        <w:adjustRightInd w:val="0"/>
        <w:spacing w:after="0" w:line="240" w:lineRule="auto"/>
        <w:jc w:val="left"/>
        <w:rPr>
          <w:i/>
          <w:iCs/>
        </w:rPr>
      </w:pPr>
      <w:r w:rsidRPr="00C3520A">
        <w:rPr>
          <w:i/>
          <w:iCs/>
        </w:rPr>
        <w:t xml:space="preserve">Thereafter, and in agreement with the Buyer, only trees requiring regular maintenance or those at risk (location, disease, health etc.) will require subsequent annual tree survey. </w:t>
      </w:r>
    </w:p>
    <w:p w14:paraId="097A7DB9" w14:textId="77777777" w:rsidR="008E443F" w:rsidRPr="00C3520A" w:rsidRDefault="008E443F" w:rsidP="008E443F">
      <w:pPr>
        <w:autoSpaceDE w:val="0"/>
        <w:autoSpaceDN w:val="0"/>
        <w:adjustRightInd w:val="0"/>
        <w:spacing w:after="0" w:line="240" w:lineRule="auto"/>
        <w:jc w:val="left"/>
        <w:rPr>
          <w:i/>
          <w:iCs/>
        </w:rPr>
      </w:pPr>
      <w:r w:rsidRPr="00C3520A">
        <w:rPr>
          <w:i/>
          <w:iCs/>
        </w:rPr>
        <w:t xml:space="preserve">The Supplier shall manage any trees subject to TPOs and ensure that all necessary consents are obtained before undertaking any work, and all relevant information is to be kept on the CAFM. </w:t>
      </w:r>
    </w:p>
    <w:p w14:paraId="3B35E831" w14:textId="77777777" w:rsidR="008E443F" w:rsidRPr="008E443F" w:rsidRDefault="008E443F" w:rsidP="008E443F">
      <w:pPr>
        <w:rPr>
          <w:i/>
          <w:iCs/>
        </w:rPr>
      </w:pPr>
      <w:r w:rsidRPr="00C3520A">
        <w:rPr>
          <w:i/>
          <w:iCs/>
        </w:rPr>
        <w:t xml:space="preserve">The Supplier shall provide tree surgery on an elective basis which shall be excluded from the Fixed Fee and shall follow the Billable Works and Approvals process. </w:t>
      </w:r>
    </w:p>
    <w:p w14:paraId="1E196C4E" w14:textId="77777777" w:rsidR="008E443F" w:rsidRPr="008E443F" w:rsidRDefault="008E443F" w:rsidP="008E443F">
      <w:pPr>
        <w:rPr>
          <w:i/>
          <w:iCs/>
        </w:rPr>
      </w:pPr>
    </w:p>
    <w:p w14:paraId="505CB145" w14:textId="77777777" w:rsidR="008E443F" w:rsidRPr="008E443F" w:rsidRDefault="008E443F" w:rsidP="008E443F">
      <w:pPr>
        <w:autoSpaceDE w:val="0"/>
        <w:autoSpaceDN w:val="0"/>
        <w:adjustRightInd w:val="0"/>
        <w:spacing w:after="0" w:line="240" w:lineRule="auto"/>
        <w:jc w:val="left"/>
        <w:rPr>
          <w:i/>
          <w:iCs/>
        </w:rPr>
      </w:pPr>
      <w:r w:rsidRPr="00C3520A">
        <w:rPr>
          <w:i/>
          <w:iCs/>
        </w:rPr>
        <w:t xml:space="preserve">The Supplier shall seek Approval from the Buyer before trimming or felling any trees, particularly trees which are protected via a TPO. </w:t>
      </w:r>
    </w:p>
    <w:p w14:paraId="51F32463" w14:textId="77C7C680" w:rsidR="00B1522F" w:rsidRDefault="00B1522F" w:rsidP="008E443F">
      <w:pPr>
        <w:pStyle w:val="Numbering"/>
        <w:numPr>
          <w:ilvl w:val="0"/>
          <w:numId w:val="0"/>
        </w:numPr>
      </w:pPr>
    </w:p>
    <w:p w14:paraId="7788299B" w14:textId="77777777" w:rsidR="00D268B0" w:rsidRDefault="00D268B0" w:rsidP="00D268B0">
      <w:pPr>
        <w:pStyle w:val="Heading2"/>
      </w:pPr>
      <w:r>
        <w:t xml:space="preserve">Reporting </w:t>
      </w:r>
    </w:p>
    <w:p w14:paraId="3DB108F5" w14:textId="77777777" w:rsidR="00D268B0" w:rsidRDefault="00D268B0" w:rsidP="00D268B0">
      <w:r>
        <w:t xml:space="preserve">The Subcontractor will supply maintenance reports within 3 working days of the completed task which will include but not limited to: Assessment of asset, recommendations for lifecycle/upgrade, safety observations, all in line with the requirements of SFG20. </w:t>
      </w:r>
    </w:p>
    <w:p w14:paraId="4BB17D57" w14:textId="77777777" w:rsidR="00D268B0" w:rsidRDefault="00D268B0" w:rsidP="00D268B0">
      <w:r>
        <w:t xml:space="preserve">The Subcontractor will supply reactive reports within 24 hours of the response which will include but not limited to: Assessment of asset, recommendations for lifecycle/upgrade, safety observations, timeline for materials and timeline for repair all in line with the requirements of SFG20. Reports/costs for repairs and remedials will be submitted to the below: </w:t>
      </w:r>
    </w:p>
    <w:p w14:paraId="73224061" w14:textId="77777777" w:rsidR="00D268B0" w:rsidRPr="001E6B25" w:rsidRDefault="00D268B0" w:rsidP="00D268B0">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SEHMCTS.UK@ENGIE.COM - South East Scheduling inbox</w:t>
      </w:r>
    </w:p>
    <w:p w14:paraId="040CB7E9" w14:textId="77777777" w:rsidR="00D268B0" w:rsidRPr="001E6B25" w:rsidRDefault="00D268B0" w:rsidP="00D268B0">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LDNHMCTS.UK@ENGIE.COM - London Scheduling inbox</w:t>
      </w:r>
    </w:p>
    <w:p w14:paraId="76F8240F" w14:textId="77777777" w:rsidR="00D268B0" w:rsidRPr="001E6B25" w:rsidRDefault="00D268B0" w:rsidP="00D268B0">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MIDHMCTS.UK@ENGIE.COM - Midlands Scheduling inbox</w:t>
      </w:r>
    </w:p>
    <w:p w14:paraId="288C390E" w14:textId="77777777" w:rsidR="00D268B0" w:rsidRPr="001E6B25" w:rsidRDefault="00D268B0" w:rsidP="00D268B0">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SWHMCTS.UK@ENGIE.COM - South West and Wales Scheduling inbox</w:t>
      </w:r>
    </w:p>
    <w:p w14:paraId="26758D41" w14:textId="77777777" w:rsidR="00D268B0" w:rsidRPr="001E6B25" w:rsidRDefault="00D268B0" w:rsidP="00D268B0">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NEHMCTS.UK@ENGIE.COM - North East Scheduling inbox</w:t>
      </w:r>
    </w:p>
    <w:p w14:paraId="06B8AED0" w14:textId="77777777" w:rsidR="00D268B0" w:rsidRPr="001E6B25" w:rsidRDefault="00D268B0" w:rsidP="00D268B0">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NWHMCTS.UK@ENGIE.COM - North West Scheduling inbox</w:t>
      </w:r>
    </w:p>
    <w:p w14:paraId="76171DE0" w14:textId="77777777" w:rsidR="00D268B0" w:rsidRPr="001E6B25" w:rsidRDefault="00D268B0" w:rsidP="00D268B0">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HMCTSHD.UK@ENGIE.COM - Helpdesk inbox (ran by advisors for the customer)</w:t>
      </w:r>
    </w:p>
    <w:p w14:paraId="6FE2230B" w14:textId="77777777" w:rsidR="00D268B0" w:rsidRPr="001E6B25" w:rsidRDefault="00D268B0" w:rsidP="00D268B0">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 xml:space="preserve">HMCTScompliance.uk@engie.com - Compliance inbox for subcon PPM and remedials </w:t>
      </w:r>
    </w:p>
    <w:p w14:paraId="516742D3" w14:textId="77777777" w:rsidR="00D268B0" w:rsidRDefault="00D268B0" w:rsidP="00D268B0"/>
    <w:p w14:paraId="0FB44D40" w14:textId="1190B54E" w:rsidR="00D45777" w:rsidRDefault="0060235E" w:rsidP="00E92C2D">
      <w:r>
        <w:t xml:space="preserve">. </w:t>
      </w:r>
    </w:p>
    <w:p w14:paraId="34BE84E3" w14:textId="7AEB05CC" w:rsidR="00D45777" w:rsidRDefault="00D45777" w:rsidP="00D45777">
      <w:pPr>
        <w:pStyle w:val="Numbering"/>
        <w:numPr>
          <w:ilvl w:val="0"/>
          <w:numId w:val="0"/>
        </w:numPr>
      </w:pPr>
    </w:p>
    <w:p w14:paraId="578668B7" w14:textId="77777777" w:rsidR="008E443F" w:rsidRDefault="008E443F" w:rsidP="00D45777">
      <w:pPr>
        <w:pStyle w:val="Numbering"/>
        <w:numPr>
          <w:ilvl w:val="0"/>
          <w:numId w:val="0"/>
        </w:numPr>
      </w:pPr>
      <w:bookmarkStart w:id="0" w:name="_GoBack"/>
      <w:bookmarkEnd w:id="0"/>
    </w:p>
    <w:p w14:paraId="4A419FE2" w14:textId="1F30C586" w:rsidR="00440948" w:rsidRDefault="002E4024" w:rsidP="001818BE">
      <w:pPr>
        <w:pStyle w:val="Heading2"/>
      </w:pPr>
      <w:r>
        <w:lastRenderedPageBreak/>
        <w:t>Reactive</w:t>
      </w:r>
    </w:p>
    <w:p w14:paraId="3232EDB1" w14:textId="61939E8A" w:rsidR="0060235E" w:rsidRDefault="0060235E" w:rsidP="0060235E">
      <w:r>
        <w:t xml:space="preserve">The subcontractor will be able to commit to the below </w:t>
      </w:r>
      <w:r w:rsidR="005E41E7">
        <w:t>reactive</w:t>
      </w:r>
      <w:r w:rsidR="004973A3">
        <w:t xml:space="preserve"> requirements (prices to be submitted via pricing document)</w:t>
      </w:r>
      <w:r w:rsidR="00566C12">
        <w:t xml:space="preserve">: </w:t>
      </w:r>
    </w:p>
    <w:p w14:paraId="0D24DC1A" w14:textId="3F638F95" w:rsidR="00254C97" w:rsidRPr="0060235E" w:rsidRDefault="00254C97" w:rsidP="0060235E">
      <w:r w:rsidRPr="00254C97">
        <w:rPr>
          <w:noProof/>
        </w:rPr>
        <w:drawing>
          <wp:inline distT="0" distB="0" distL="0" distR="0" wp14:anchorId="09C128B6" wp14:editId="644733D6">
            <wp:extent cx="6390005" cy="3190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0005" cy="3190875"/>
                    </a:xfrm>
                    <a:prstGeom prst="rect">
                      <a:avLst/>
                    </a:prstGeom>
                    <a:noFill/>
                    <a:ln>
                      <a:noFill/>
                    </a:ln>
                  </pic:spPr>
                </pic:pic>
              </a:graphicData>
            </a:graphic>
          </wp:inline>
        </w:drawing>
      </w:r>
    </w:p>
    <w:p w14:paraId="402C3600" w14:textId="7B20646E" w:rsidR="0060235E" w:rsidRDefault="0060235E" w:rsidP="0060235E"/>
    <w:p w14:paraId="05F83E14" w14:textId="39F33D6C" w:rsidR="0060235E" w:rsidRPr="00492523" w:rsidRDefault="0060235E" w:rsidP="0060235E">
      <w:pPr>
        <w:pStyle w:val="Heading2"/>
      </w:pPr>
      <w:r>
        <w:t>Invoicing</w:t>
      </w:r>
    </w:p>
    <w:p w14:paraId="7ED4BB8E" w14:textId="60C0A2A9" w:rsidR="00F15EC7" w:rsidRDefault="00B7398C" w:rsidP="0060235E">
      <w:r>
        <w:t xml:space="preserve">The subcontractor will support the contract in providing reports </w:t>
      </w:r>
      <w:r w:rsidR="00DC1F27">
        <w:t>on maintenance visits as well reactive</w:t>
      </w:r>
      <w:r w:rsidR="00E2690A">
        <w:t>/recommendation</w:t>
      </w:r>
      <w:r w:rsidR="00DC1F27">
        <w:t xml:space="preserve"> reports: reason for call out, mitigation, costs etc. </w:t>
      </w:r>
    </w:p>
    <w:p w14:paraId="160E7B47" w14:textId="55587019" w:rsidR="00224E5C" w:rsidRDefault="00224E5C" w:rsidP="0060235E">
      <w:r>
        <w:t xml:space="preserve">Within year 1 of the contract the subcontractor will create a Ground </w:t>
      </w:r>
      <w:r w:rsidR="00CC7D1F">
        <w:t>Maintenance</w:t>
      </w:r>
      <w:r>
        <w:t xml:space="preserve"> regime tracker, which will include but not limited, task to be carried out on the site </w:t>
      </w:r>
      <w:r w:rsidR="00CC7D1F">
        <w:t xml:space="preserve">and next actions. </w:t>
      </w:r>
    </w:p>
    <w:p w14:paraId="31C67D2B" w14:textId="72E34918" w:rsidR="00F15EC7" w:rsidRDefault="00F15EC7" w:rsidP="0060235E">
      <w:r>
        <w:t>Invoicing: The subcontractor will for both maintenance a</w:t>
      </w:r>
      <w:r w:rsidR="00566C12">
        <w:t>nd</w:t>
      </w:r>
      <w:r>
        <w:t xml:space="preserve"> reactive services </w:t>
      </w:r>
      <w:r w:rsidR="00566C12">
        <w:t xml:space="preserve">provide service sheets with each invoice. This will ensure payment and reduce any delays. Reactive orders will be broken down between labour, materials and working height to ensure transparency. </w:t>
      </w:r>
    </w:p>
    <w:p w14:paraId="6FD76450" w14:textId="77777777" w:rsidR="00FA302A" w:rsidRDefault="00FA302A" w:rsidP="00FA302A">
      <w:pPr>
        <w:pStyle w:val="Heading2"/>
      </w:pPr>
      <w:r>
        <w:t>Contract Length and Pricing</w:t>
      </w:r>
    </w:p>
    <w:p w14:paraId="353054CA" w14:textId="77777777" w:rsidR="00FA302A" w:rsidRDefault="00FA302A" w:rsidP="00FA302A">
      <w:r>
        <w:t xml:space="preserve">The contract length will be for 3 years, subject to a one-year trial period of the services. The pricing requirements will be as per the asset list.  </w:t>
      </w:r>
    </w:p>
    <w:p w14:paraId="1A318973" w14:textId="77777777" w:rsidR="00FA302A" w:rsidRPr="00280D8E" w:rsidRDefault="00FA302A" w:rsidP="00FA302A">
      <w:r>
        <w:t>Reactive rates must be included.</w:t>
      </w:r>
    </w:p>
    <w:p w14:paraId="7972BFDD" w14:textId="7AF29F21" w:rsidR="00FA302A" w:rsidRDefault="00FA302A" w:rsidP="00FA302A"/>
    <w:p w14:paraId="48CFBFFB" w14:textId="6504D7EC" w:rsidR="00FA302A" w:rsidRDefault="00FA302A" w:rsidP="00FA302A"/>
    <w:p w14:paraId="05DC6D7A" w14:textId="272B2944" w:rsidR="00FA302A" w:rsidRDefault="00FA302A" w:rsidP="00FA302A"/>
    <w:p w14:paraId="3DDAE32E" w14:textId="69F9CFDB" w:rsidR="00FA302A" w:rsidRDefault="00FA302A" w:rsidP="00FA302A"/>
    <w:p w14:paraId="2FA7FC4C" w14:textId="24374480" w:rsidR="00FA302A" w:rsidRDefault="00FA302A" w:rsidP="00FA302A"/>
    <w:p w14:paraId="774B9646" w14:textId="1A177A0A" w:rsidR="00FA302A" w:rsidRDefault="00FA302A" w:rsidP="00FA302A"/>
    <w:p w14:paraId="11B1870F" w14:textId="3A76DA6B" w:rsidR="00FA302A" w:rsidRDefault="00FA302A" w:rsidP="00FA302A"/>
    <w:p w14:paraId="7CA61E26" w14:textId="77777777" w:rsidR="00FA302A" w:rsidRDefault="00FA302A" w:rsidP="00FA302A"/>
    <w:p w14:paraId="42377F3D" w14:textId="77777777" w:rsidR="00FA302A" w:rsidRDefault="00FA302A" w:rsidP="00FA302A">
      <w:pPr>
        <w:pStyle w:val="Heading2"/>
      </w:pPr>
      <w:bookmarkStart w:id="1" w:name="_Hlk55416085"/>
      <w:r>
        <w:lastRenderedPageBreak/>
        <w:t>PPM Tolerances</w:t>
      </w:r>
    </w:p>
    <w:bookmarkEnd w:id="1"/>
    <w:p w14:paraId="66192E09" w14:textId="77777777" w:rsidR="00FA302A" w:rsidRDefault="00FA302A" w:rsidP="00FA302A">
      <w:r>
        <w:rPr>
          <w:noProof/>
        </w:rPr>
        <w:drawing>
          <wp:inline distT="0" distB="0" distL="0" distR="0" wp14:anchorId="0B36BC3A" wp14:editId="4DDFC17B">
            <wp:extent cx="6390005" cy="3897903"/>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0005" cy="3897903"/>
                    </a:xfrm>
                    <a:prstGeom prst="rect">
                      <a:avLst/>
                    </a:prstGeom>
                    <a:noFill/>
                    <a:ln>
                      <a:noFill/>
                    </a:ln>
                  </pic:spPr>
                </pic:pic>
              </a:graphicData>
            </a:graphic>
          </wp:inline>
        </w:drawing>
      </w:r>
    </w:p>
    <w:p w14:paraId="6F07F82B" w14:textId="77777777" w:rsidR="00FA302A" w:rsidRDefault="00FA302A" w:rsidP="00FA302A"/>
    <w:p w14:paraId="1FC86EDA" w14:textId="77777777" w:rsidR="00FA302A" w:rsidRDefault="00FA302A" w:rsidP="00FA302A"/>
    <w:p w14:paraId="675163F4" w14:textId="77777777" w:rsidR="00FA302A" w:rsidRDefault="00FA302A" w:rsidP="00FA302A"/>
    <w:p w14:paraId="387481C6" w14:textId="77777777" w:rsidR="00FA302A" w:rsidRDefault="00FA302A" w:rsidP="00FA302A"/>
    <w:p w14:paraId="68A3659D" w14:textId="77777777" w:rsidR="00FA302A" w:rsidRDefault="00FA302A" w:rsidP="00FA302A"/>
    <w:p w14:paraId="5F7E2C53" w14:textId="77777777" w:rsidR="00FA302A" w:rsidRDefault="00FA302A" w:rsidP="00FA302A"/>
    <w:p w14:paraId="06774266" w14:textId="77777777" w:rsidR="00FA302A" w:rsidRDefault="00FA302A" w:rsidP="00FA302A"/>
    <w:p w14:paraId="283AF928" w14:textId="1C0E5F4E" w:rsidR="00FA302A" w:rsidRDefault="00FA302A" w:rsidP="00FA302A"/>
    <w:p w14:paraId="6E6B0215" w14:textId="308E0736" w:rsidR="00FA302A" w:rsidRDefault="00FA302A" w:rsidP="00FA302A"/>
    <w:p w14:paraId="53B77C9B" w14:textId="413425EB" w:rsidR="00FA302A" w:rsidRDefault="00FA302A" w:rsidP="00FA302A"/>
    <w:p w14:paraId="089F7986" w14:textId="6905B24A" w:rsidR="00FA302A" w:rsidRDefault="00FA302A" w:rsidP="00FA302A"/>
    <w:p w14:paraId="1A95ABF5" w14:textId="77777777" w:rsidR="00FA302A" w:rsidRDefault="00FA302A" w:rsidP="00FA302A"/>
    <w:p w14:paraId="79752C8C" w14:textId="77777777" w:rsidR="00FA302A" w:rsidRDefault="00FA302A" w:rsidP="00FA302A"/>
    <w:p w14:paraId="1F3AFFD5" w14:textId="77777777" w:rsidR="00FA302A" w:rsidRDefault="00FA302A" w:rsidP="00FA302A"/>
    <w:p w14:paraId="3575435B" w14:textId="77777777" w:rsidR="00FA302A" w:rsidRDefault="00FA302A" w:rsidP="00FA302A"/>
    <w:p w14:paraId="6EA5BDA4" w14:textId="77777777" w:rsidR="00FA302A" w:rsidRDefault="00FA302A" w:rsidP="00FA302A"/>
    <w:p w14:paraId="676936A2" w14:textId="77777777" w:rsidR="00FA302A" w:rsidRDefault="00FA302A" w:rsidP="00FA302A"/>
    <w:p w14:paraId="4A61E102" w14:textId="77777777" w:rsidR="00FA302A" w:rsidRDefault="00FA302A" w:rsidP="00FA302A"/>
    <w:p w14:paraId="2801E2BE" w14:textId="77777777" w:rsidR="00FA302A" w:rsidRDefault="00FA302A" w:rsidP="00FA302A">
      <w:pPr>
        <w:pStyle w:val="Heading2"/>
      </w:pPr>
      <w:r>
        <w:t>Basis of Award</w:t>
      </w:r>
    </w:p>
    <w:p w14:paraId="6B6464C5" w14:textId="77777777" w:rsidR="00FA302A" w:rsidRPr="003A3341" w:rsidRDefault="00FA302A" w:rsidP="00FA302A">
      <w:pPr>
        <w:autoSpaceDE w:val="0"/>
        <w:autoSpaceDN w:val="0"/>
        <w:adjustRightInd w:val="0"/>
      </w:pPr>
      <w:r w:rsidRPr="003A3341">
        <w:lastRenderedPageBreak/>
        <w:t xml:space="preserve">This tender is part of </w:t>
      </w:r>
      <w:r>
        <w:t>ENGIE</w:t>
      </w:r>
      <w:r w:rsidRPr="003A3341">
        <w:t xml:space="preserve"> Services Ltd strategic sourcing initiative to reduce the total cost of ownership, product complexity while improving or maintaining quality, service and delivery. We are seeking supplier(s) who understand our technical requirements and collaborative relationships with </w:t>
      </w:r>
      <w:r>
        <w:t>ENGIE</w:t>
      </w:r>
      <w:r w:rsidRPr="003A3341">
        <w:t xml:space="preserve"> Urban Energy and can assist us in improving quality, service, delivery and cost reduction through innovation and expert account management to support our Client base. </w:t>
      </w:r>
    </w:p>
    <w:p w14:paraId="057AB9EE" w14:textId="77777777" w:rsidR="00FA302A" w:rsidRPr="003A3341" w:rsidRDefault="00FA302A" w:rsidP="00FA302A">
      <w:pPr>
        <w:autoSpaceDE w:val="0"/>
        <w:autoSpaceDN w:val="0"/>
        <w:adjustRightInd w:val="0"/>
        <w:rPr>
          <w:color w:val="CC99FF"/>
        </w:rPr>
      </w:pPr>
    </w:p>
    <w:p w14:paraId="503B835A" w14:textId="77777777" w:rsidR="00FA302A" w:rsidRPr="003A3341" w:rsidRDefault="00FA302A" w:rsidP="00FA302A">
      <w:pPr>
        <w:autoSpaceDE w:val="0"/>
        <w:autoSpaceDN w:val="0"/>
        <w:adjustRightInd w:val="0"/>
        <w:rPr>
          <w:color w:val="CC99FF"/>
        </w:rPr>
      </w:pPr>
      <w:r w:rsidRPr="003A3341">
        <w:t>As such, we will be considering the following factors in our decision to progress through the process steps and to award the business.</w:t>
      </w:r>
    </w:p>
    <w:p w14:paraId="162AEDC3" w14:textId="77777777" w:rsidR="00FA302A" w:rsidRPr="000F3E39" w:rsidRDefault="00FA302A" w:rsidP="00FA302A">
      <w:pPr>
        <w:numPr>
          <w:ilvl w:val="0"/>
          <w:numId w:val="49"/>
        </w:numPr>
        <w:autoSpaceDE w:val="0"/>
        <w:autoSpaceDN w:val="0"/>
        <w:adjustRightInd w:val="0"/>
        <w:spacing w:before="0" w:after="0" w:line="240" w:lineRule="auto"/>
        <w:jc w:val="left"/>
        <w:rPr>
          <w:bCs/>
        </w:rPr>
      </w:pPr>
      <w:r w:rsidRPr="000F3E39">
        <w:rPr>
          <w:bCs/>
        </w:rPr>
        <w:t>Price – Competitive Offering </w:t>
      </w:r>
    </w:p>
    <w:p w14:paraId="07F0120F" w14:textId="77777777" w:rsidR="00FA302A" w:rsidRPr="000F3E39" w:rsidRDefault="00FA302A" w:rsidP="00FA302A">
      <w:pPr>
        <w:numPr>
          <w:ilvl w:val="0"/>
          <w:numId w:val="49"/>
        </w:numPr>
        <w:autoSpaceDE w:val="0"/>
        <w:autoSpaceDN w:val="0"/>
        <w:adjustRightInd w:val="0"/>
        <w:spacing w:before="0" w:after="0" w:line="240" w:lineRule="auto"/>
        <w:jc w:val="left"/>
        <w:rPr>
          <w:bCs/>
        </w:rPr>
      </w:pPr>
      <w:r w:rsidRPr="000F3E39">
        <w:rPr>
          <w:bCs/>
        </w:rPr>
        <w:t>Technical – Product, Quality to meet the output specification </w:t>
      </w:r>
    </w:p>
    <w:p w14:paraId="1FF1701D" w14:textId="77777777" w:rsidR="00FA302A" w:rsidRPr="000F3E39" w:rsidRDefault="00FA302A" w:rsidP="00FA302A">
      <w:pPr>
        <w:numPr>
          <w:ilvl w:val="0"/>
          <w:numId w:val="49"/>
        </w:numPr>
        <w:autoSpaceDE w:val="0"/>
        <w:autoSpaceDN w:val="0"/>
        <w:adjustRightInd w:val="0"/>
        <w:spacing w:before="0" w:after="0" w:line="240" w:lineRule="auto"/>
        <w:jc w:val="left"/>
        <w:rPr>
          <w:bCs/>
        </w:rPr>
      </w:pPr>
      <w:r w:rsidRPr="000F3E39">
        <w:rPr>
          <w:bCs/>
        </w:rPr>
        <w:t>SHEQ – Supporting ENGIE Zero Harm </w:t>
      </w:r>
    </w:p>
    <w:p w14:paraId="0C66D7E3" w14:textId="77777777" w:rsidR="00FA302A" w:rsidRPr="000F3E39" w:rsidRDefault="00FA302A" w:rsidP="00FA302A">
      <w:pPr>
        <w:numPr>
          <w:ilvl w:val="0"/>
          <w:numId w:val="49"/>
        </w:numPr>
        <w:autoSpaceDE w:val="0"/>
        <w:autoSpaceDN w:val="0"/>
        <w:adjustRightInd w:val="0"/>
        <w:spacing w:before="0" w:after="0" w:line="240" w:lineRule="auto"/>
        <w:jc w:val="left"/>
        <w:rPr>
          <w:bCs/>
        </w:rPr>
      </w:pPr>
      <w:r w:rsidRPr="000F3E39">
        <w:rPr>
          <w:bCs/>
        </w:rPr>
        <w:t>Sustainability, Energy Efficiency and Carbon Reduction </w:t>
      </w:r>
    </w:p>
    <w:p w14:paraId="6074E0A7" w14:textId="77777777" w:rsidR="00FA302A" w:rsidRDefault="00FA302A" w:rsidP="00FA302A">
      <w:pPr>
        <w:numPr>
          <w:ilvl w:val="0"/>
          <w:numId w:val="49"/>
        </w:numPr>
        <w:autoSpaceDE w:val="0"/>
        <w:autoSpaceDN w:val="0"/>
        <w:adjustRightInd w:val="0"/>
        <w:spacing w:before="0" w:after="0" w:line="240" w:lineRule="auto"/>
        <w:jc w:val="left"/>
        <w:rPr>
          <w:bCs/>
        </w:rPr>
      </w:pPr>
      <w:r w:rsidRPr="000F3E39">
        <w:rPr>
          <w:bCs/>
        </w:rPr>
        <w:t>Whole Life Costing – Supporting ENGIE contract through the whole life process </w:t>
      </w:r>
    </w:p>
    <w:p w14:paraId="7EDB418D" w14:textId="77777777" w:rsidR="00FA302A" w:rsidRPr="000F3E39" w:rsidRDefault="00FA302A" w:rsidP="00FA302A">
      <w:pPr>
        <w:numPr>
          <w:ilvl w:val="0"/>
          <w:numId w:val="49"/>
        </w:numPr>
        <w:autoSpaceDE w:val="0"/>
        <w:autoSpaceDN w:val="0"/>
        <w:adjustRightInd w:val="0"/>
        <w:spacing w:before="0" w:after="0" w:line="240" w:lineRule="auto"/>
        <w:jc w:val="left"/>
        <w:rPr>
          <w:bCs/>
        </w:rPr>
      </w:pPr>
      <w:r>
        <w:rPr>
          <w:bCs/>
        </w:rPr>
        <w:t>Timelines – Provisional Programme provided is in line with ENGIE expectations</w:t>
      </w:r>
    </w:p>
    <w:p w14:paraId="3C6ECB17" w14:textId="77777777" w:rsidR="00FA302A" w:rsidRPr="003A3341" w:rsidRDefault="00FA302A" w:rsidP="00FA302A">
      <w:pPr>
        <w:autoSpaceDE w:val="0"/>
        <w:autoSpaceDN w:val="0"/>
        <w:adjustRightInd w:val="0"/>
      </w:pPr>
    </w:p>
    <w:p w14:paraId="0171F76B" w14:textId="77777777" w:rsidR="00FA302A" w:rsidRPr="003A3341" w:rsidRDefault="00FA302A" w:rsidP="00FA302A">
      <w:pPr>
        <w:autoSpaceDE w:val="0"/>
        <w:autoSpaceDN w:val="0"/>
        <w:adjustRightInd w:val="0"/>
      </w:pPr>
      <w:r w:rsidRPr="003A3341">
        <w:t>Please note that the criteria are not ranked by importance/priority.</w:t>
      </w:r>
    </w:p>
    <w:p w14:paraId="0C2D70FB" w14:textId="77777777" w:rsidR="00FA302A" w:rsidRPr="003A3341" w:rsidRDefault="00FA302A" w:rsidP="00FA302A">
      <w:pPr>
        <w:pStyle w:val="Header"/>
        <w:autoSpaceDE w:val="0"/>
        <w:autoSpaceDN w:val="0"/>
        <w:adjustRightInd w:val="0"/>
        <w:rPr>
          <w:color w:val="CC99FF"/>
        </w:rPr>
      </w:pPr>
    </w:p>
    <w:p w14:paraId="46540DFF" w14:textId="77777777" w:rsidR="00FA302A" w:rsidRPr="0076226F" w:rsidRDefault="00FA302A" w:rsidP="00FA302A">
      <w:r w:rsidRPr="003A3341">
        <w:rPr>
          <w:b/>
          <w:i/>
        </w:rPr>
        <w:t>Please be aware that the lowest price bidder does not automatically become the winning bidder</w:t>
      </w:r>
    </w:p>
    <w:p w14:paraId="21A9D98D" w14:textId="77777777" w:rsidR="00FA302A" w:rsidRDefault="00FA302A" w:rsidP="00FA302A"/>
    <w:p w14:paraId="0C0BB338" w14:textId="77777777" w:rsidR="00FA302A" w:rsidRDefault="00FA302A" w:rsidP="00FA302A">
      <w:pPr>
        <w:pStyle w:val="Heading2"/>
      </w:pPr>
      <w:r>
        <w:t xml:space="preserve">Confidentiality </w:t>
      </w:r>
    </w:p>
    <w:p w14:paraId="37E71947" w14:textId="77777777" w:rsidR="00FA302A" w:rsidRPr="00767E2C" w:rsidRDefault="00FA302A" w:rsidP="00FA302A">
      <w:pPr>
        <w:pStyle w:val="Header"/>
        <w:rPr>
          <w:sz w:val="20"/>
        </w:rPr>
      </w:pPr>
      <w:r w:rsidRPr="00767E2C">
        <w:rPr>
          <w:sz w:val="20"/>
        </w:rPr>
        <w:t xml:space="preserve">All information contained in this RFP package is confidential and may not be disclosed, published or advertised in any manner without written authorisation from ENGIE. All RFP documents remain the property of ENGIE; all suppliers are requested to return to ENGIE or destroy these documents upon ENGIE request. </w:t>
      </w:r>
    </w:p>
    <w:p w14:paraId="37C17988" w14:textId="77777777" w:rsidR="00FA302A" w:rsidRPr="00767E2C" w:rsidRDefault="00FA302A" w:rsidP="00FA302A">
      <w:pPr>
        <w:pStyle w:val="Header"/>
        <w:rPr>
          <w:sz w:val="20"/>
        </w:rPr>
      </w:pPr>
      <w:r w:rsidRPr="00767E2C">
        <w:rPr>
          <w:sz w:val="20"/>
        </w:rPr>
        <w:t>Contractors who do not honour these confidentiality provisions will be excluded from participating in future ENGIE supply opportunities and ENGIE may commence legal proceedings for any damages incurred.</w:t>
      </w:r>
    </w:p>
    <w:p w14:paraId="14602DDA" w14:textId="77777777" w:rsidR="00FA302A" w:rsidRPr="00767E2C" w:rsidRDefault="00FA302A" w:rsidP="00FA302A">
      <w:pPr>
        <w:pStyle w:val="Header"/>
        <w:rPr>
          <w:sz w:val="20"/>
        </w:rPr>
      </w:pPr>
    </w:p>
    <w:p w14:paraId="48CBB6B2" w14:textId="77777777" w:rsidR="00FA302A" w:rsidRPr="00767E2C" w:rsidRDefault="00FA302A" w:rsidP="00FA302A">
      <w:pPr>
        <w:pStyle w:val="Header"/>
        <w:rPr>
          <w:sz w:val="20"/>
        </w:rPr>
      </w:pPr>
      <w:r w:rsidRPr="00767E2C">
        <w:rPr>
          <w:sz w:val="20"/>
        </w:rPr>
        <w:t>All the information provided by the bidders will be kept confidentially, and it will not be revealed to other bidders, whether it is before or after the attribution of the contract.</w:t>
      </w:r>
    </w:p>
    <w:p w14:paraId="4A2CB4D6" w14:textId="77777777" w:rsidR="00FA302A" w:rsidRDefault="00FA302A" w:rsidP="00FA302A"/>
    <w:p w14:paraId="30225E58" w14:textId="77777777" w:rsidR="00FA302A" w:rsidRDefault="00FA302A" w:rsidP="00FA302A">
      <w:pPr>
        <w:pStyle w:val="Heading2"/>
      </w:pPr>
      <w:r>
        <w:t>Legally Binding Quotes</w:t>
      </w:r>
    </w:p>
    <w:p w14:paraId="318A1F53" w14:textId="77777777" w:rsidR="00FA302A" w:rsidRPr="00571454" w:rsidRDefault="00FA302A" w:rsidP="00FA302A">
      <w:pPr>
        <w:pStyle w:val="Header"/>
        <w:rPr>
          <w:sz w:val="20"/>
        </w:rPr>
      </w:pPr>
      <w:r w:rsidRPr="00571454">
        <w:rPr>
          <w:sz w:val="20"/>
        </w:rPr>
        <w:t>Bids submitted through the sourcing process are legally valid quotations without qualification and subject to unconditional acceptance by ENGIE Services Ltd until award notifications are issued. Each bid submitted by a supplier shall constitute an offer to supply in accordance with this RFP.</w:t>
      </w:r>
    </w:p>
    <w:p w14:paraId="1AE08653" w14:textId="77777777" w:rsidR="00FA302A" w:rsidRDefault="00FA302A" w:rsidP="00FA302A">
      <w:pPr>
        <w:pStyle w:val="Heading2"/>
        <w:numPr>
          <w:ilvl w:val="0"/>
          <w:numId w:val="0"/>
        </w:numPr>
        <w:ind w:left="357"/>
      </w:pPr>
      <w:r>
        <w:t xml:space="preserve"> </w:t>
      </w:r>
    </w:p>
    <w:p w14:paraId="328DE975" w14:textId="77777777" w:rsidR="00FA302A" w:rsidRDefault="00FA302A" w:rsidP="00FA302A">
      <w:pPr>
        <w:pStyle w:val="Heading2"/>
      </w:pPr>
      <w:r>
        <w:t>Effective date of pricing</w:t>
      </w:r>
    </w:p>
    <w:p w14:paraId="0941F60A" w14:textId="77777777" w:rsidR="00FA302A" w:rsidRPr="0061361E" w:rsidRDefault="00FA302A" w:rsidP="00FA302A">
      <w:r>
        <w:rPr>
          <w:rStyle w:val="normaltextrun"/>
          <w:color w:val="000000"/>
          <w:sz w:val="22"/>
          <w:szCs w:val="22"/>
          <w:shd w:val="clear" w:color="auto" w:fill="FFFFFF"/>
        </w:rPr>
        <w:t xml:space="preserve">Prices are held from date of submission of </w:t>
      </w:r>
      <w:r w:rsidRPr="003D0582">
        <w:rPr>
          <w:rStyle w:val="normaltextrun"/>
          <w:color w:val="000000"/>
          <w:sz w:val="22"/>
          <w:szCs w:val="22"/>
          <w:shd w:val="clear" w:color="auto" w:fill="FFFFFF"/>
        </w:rPr>
        <w:t>this </w:t>
      </w:r>
      <w:r>
        <w:rPr>
          <w:rStyle w:val="normaltextrun"/>
          <w:color w:val="000000"/>
          <w:sz w:val="22"/>
          <w:szCs w:val="22"/>
          <w:shd w:val="clear" w:color="auto" w:fill="FFFFFF"/>
        </w:rPr>
        <w:t>RFP</w:t>
      </w:r>
      <w:r w:rsidRPr="003D0582">
        <w:rPr>
          <w:rStyle w:val="normaltextrun"/>
          <w:color w:val="000000"/>
          <w:sz w:val="22"/>
          <w:szCs w:val="22"/>
          <w:shd w:val="clear" w:color="auto" w:fill="FFFFFF"/>
        </w:rPr>
        <w:t> </w:t>
      </w:r>
      <w:r>
        <w:rPr>
          <w:rStyle w:val="normaltextrun"/>
          <w:color w:val="000000"/>
          <w:sz w:val="22"/>
          <w:szCs w:val="22"/>
          <w:shd w:val="clear" w:color="auto" w:fill="FFFFFF"/>
        </w:rPr>
        <w:t>for 60 days.</w:t>
      </w:r>
    </w:p>
    <w:p w14:paraId="42888A84" w14:textId="77777777" w:rsidR="00FA302A" w:rsidRPr="006E7DA8" w:rsidRDefault="00FA302A" w:rsidP="00FA302A"/>
    <w:p w14:paraId="14782318" w14:textId="5FE70F7B" w:rsidR="009D3804" w:rsidRDefault="009D3804" w:rsidP="0060235E"/>
    <w:p w14:paraId="3E49D1A0" w14:textId="30FBCF34" w:rsidR="009D3804" w:rsidRDefault="009D3804" w:rsidP="0060235E"/>
    <w:p w14:paraId="4748BCD5" w14:textId="4C810108" w:rsidR="009D3804" w:rsidRDefault="009D3804" w:rsidP="0060235E"/>
    <w:p w14:paraId="0C117EF4" w14:textId="16401176" w:rsidR="009D3804" w:rsidRDefault="009D3804" w:rsidP="0060235E"/>
    <w:p w14:paraId="32EAA5E6" w14:textId="6EEB2DB6" w:rsidR="009D3804" w:rsidRDefault="009D3804" w:rsidP="0060235E"/>
    <w:p w14:paraId="4F45920E" w14:textId="3B011581" w:rsidR="009D3804" w:rsidRDefault="009D3804" w:rsidP="0060235E"/>
    <w:p w14:paraId="33A2B75A" w14:textId="0460C819" w:rsidR="009D3804" w:rsidRDefault="009D3804" w:rsidP="0060235E"/>
    <w:p w14:paraId="0FE916BD" w14:textId="7C1A1837" w:rsidR="009D3804" w:rsidRDefault="009D3804" w:rsidP="0060235E"/>
    <w:p w14:paraId="101FE1BB" w14:textId="32237E34" w:rsidR="009D3804" w:rsidRDefault="009D3804" w:rsidP="0060235E"/>
    <w:p w14:paraId="16AD5E5F" w14:textId="76EFCC7B" w:rsidR="009D3804" w:rsidRDefault="009D3804" w:rsidP="0060235E"/>
    <w:p w14:paraId="68847262" w14:textId="77777777" w:rsidR="00C07F42" w:rsidRDefault="00C07F42" w:rsidP="0060235E"/>
    <w:p w14:paraId="60EC28BD" w14:textId="77777777" w:rsidR="009D3804" w:rsidRDefault="009D3804" w:rsidP="0060235E"/>
    <w:p w14:paraId="7FB319D9" w14:textId="14F38B34" w:rsidR="008E443F" w:rsidRDefault="008E443F" w:rsidP="0060235E"/>
    <w:p w14:paraId="5E2FF69F" w14:textId="77777777" w:rsidR="008E443F" w:rsidRPr="0060235E" w:rsidRDefault="008E443F" w:rsidP="0060235E"/>
    <w:sectPr w:rsidR="008E443F" w:rsidRPr="0060235E" w:rsidSect="0032096D">
      <w:footerReference w:type="default" r:id="rId16"/>
      <w:headerReference w:type="first" r:id="rId17"/>
      <w:footerReference w:type="first" r:id="rId18"/>
      <w:type w:val="continuous"/>
      <w:pgSz w:w="11906" w:h="16838"/>
      <w:pgMar w:top="851" w:right="851" w:bottom="1134" w:left="992" w:header="42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42E54" w14:textId="77777777" w:rsidR="00177F88" w:rsidRDefault="00177F88" w:rsidP="00CF2489">
      <w:r>
        <w:separator/>
      </w:r>
    </w:p>
  </w:endnote>
  <w:endnote w:type="continuationSeparator" w:id="0">
    <w:p w14:paraId="44565349" w14:textId="77777777" w:rsidR="00177F88" w:rsidRDefault="00177F88" w:rsidP="00CF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01F7D" w14:textId="18E8E0AF" w:rsidR="000F4E0A" w:rsidRPr="00470976" w:rsidRDefault="000F4E0A" w:rsidP="00BB21DC">
    <w:pPr>
      <w:pStyle w:val="Footer"/>
      <w:tabs>
        <w:tab w:val="clear" w:pos="5103"/>
        <w:tab w:val="left" w:pos="5954"/>
        <w:tab w:val="right" w:pos="9923"/>
      </w:tabs>
    </w:pPr>
    <w:r w:rsidRPr="00470976">
      <w:rPr>
        <w:noProof/>
      </w:rPr>
      <w:drawing>
        <wp:anchor distT="0" distB="0" distL="114300" distR="114300" simplePos="0" relativeHeight="251658240" behindDoc="1" locked="0" layoutInCell="1" allowOverlap="1" wp14:anchorId="08A55855" wp14:editId="4A3A6BE0">
          <wp:simplePos x="0" y="0"/>
          <wp:positionH relativeFrom="margin">
            <wp:posOffset>-1270</wp:posOffset>
          </wp:positionH>
          <wp:positionV relativeFrom="margin">
            <wp:posOffset>9476105</wp:posOffset>
          </wp:positionV>
          <wp:extent cx="6404610" cy="99060"/>
          <wp:effectExtent l="19050" t="0" r="0" b="0"/>
          <wp:wrapNone/>
          <wp:docPr id="11" name="Picture 11" descr="C:\Users\VY1173\Desktop\ENGIE\Engie Enterprise Project Update assets\Enterprise-Update-Foote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VY1173\Desktop\ENGIE\Engie Enterprise Project Update assets\Enterprise-Update-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04610" cy="99060"/>
                  </a:xfrm>
                  <a:prstGeom prst="rect">
                    <a:avLst/>
                  </a:prstGeom>
                  <a:noFill/>
                  <a:ln>
                    <a:noFill/>
                  </a:ln>
                </pic:spPr>
              </pic:pic>
            </a:graphicData>
          </a:graphic>
        </wp:anchor>
      </w:drawing>
    </w:r>
    <w:r>
      <w:tab/>
    </w:r>
    <w:r w:rsidRPr="00470976">
      <w:t xml:space="preserve">Page </w:t>
    </w:r>
    <w:r w:rsidRPr="00470976">
      <w:fldChar w:fldCharType="begin"/>
    </w:r>
    <w:r w:rsidRPr="00470976">
      <w:instrText xml:space="preserve"> PAGE   \* MERGEFORMAT </w:instrText>
    </w:r>
    <w:r w:rsidRPr="00470976">
      <w:fldChar w:fldCharType="separate"/>
    </w:r>
    <w:r>
      <w:t>1</w:t>
    </w:r>
    <w:r w:rsidRPr="00470976">
      <w:fldChar w:fldCharType="end"/>
    </w:r>
    <w:r w:rsidRPr="00470976">
      <w:t xml:space="preserve"> of </w:t>
    </w:r>
    <w:r>
      <w:rPr>
        <w:noProof/>
      </w:rPr>
      <w:fldChar w:fldCharType="begin"/>
    </w:r>
    <w:r>
      <w:rPr>
        <w:noProof/>
      </w:rPr>
      <w:instrText xml:space="preserve"> NUMPAGES   \* MERGEFORMAT </w:instrText>
    </w:r>
    <w:r>
      <w:rPr>
        <w:noProof/>
      </w:rPr>
      <w:fldChar w:fldCharType="separate"/>
    </w:r>
    <w:r>
      <w:rPr>
        <w:noProof/>
      </w:rPr>
      <w:t>8</w:t>
    </w:r>
    <w:r>
      <w:rPr>
        <w:noProof/>
      </w:rPr>
      <w:fldChar w:fldCharType="end"/>
    </w:r>
  </w:p>
  <w:p w14:paraId="230EF7AF" w14:textId="77777777" w:rsidR="000F4E0A" w:rsidRDefault="000F4E0A"/>
  <w:p w14:paraId="0977F2D1" w14:textId="77777777" w:rsidR="008107D3" w:rsidRDefault="008107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928B9" w14:textId="0B53E9F3" w:rsidR="000F4E0A" w:rsidRPr="00470976" w:rsidRDefault="000F4E0A" w:rsidP="00BB21DC">
    <w:pPr>
      <w:pStyle w:val="Footer"/>
      <w:tabs>
        <w:tab w:val="clear" w:pos="5103"/>
        <w:tab w:val="left" w:pos="5954"/>
        <w:tab w:val="right" w:pos="9923"/>
      </w:tabs>
    </w:pPr>
    <w:r>
      <w:rPr>
        <w:noProof/>
      </w:rPr>
      <w:t>Chobham Manor P3 Network Installation Scope of Works</w:t>
    </w:r>
    <w:r w:rsidRPr="00470976">
      <w:rPr>
        <w:noProof/>
      </w:rPr>
      <w:drawing>
        <wp:anchor distT="0" distB="0" distL="114300" distR="114300" simplePos="0" relativeHeight="251657216" behindDoc="1" locked="0" layoutInCell="1" allowOverlap="1" wp14:anchorId="66040A20" wp14:editId="44055FBE">
          <wp:simplePos x="0" y="0"/>
          <wp:positionH relativeFrom="margin">
            <wp:posOffset>-1270</wp:posOffset>
          </wp:positionH>
          <wp:positionV relativeFrom="margin">
            <wp:posOffset>9476105</wp:posOffset>
          </wp:positionV>
          <wp:extent cx="6404610" cy="99060"/>
          <wp:effectExtent l="19050" t="0" r="0" b="0"/>
          <wp:wrapNone/>
          <wp:docPr id="18" name="Picture 2" descr="C:\Users\VY1173\Desktop\ENGIE\Engie Enterprise Project Update assets\Enterprise-Update-Foote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VY1173\Desktop\ENGIE\Engie Enterprise Project Update assets\Enterprise-Update-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04610" cy="99060"/>
                  </a:xfrm>
                  <a:prstGeom prst="rect">
                    <a:avLst/>
                  </a:prstGeom>
                  <a:noFill/>
                  <a:ln>
                    <a:noFill/>
                  </a:ln>
                </pic:spPr>
              </pic:pic>
            </a:graphicData>
          </a:graphic>
        </wp:anchor>
      </w:drawing>
    </w:r>
    <w:r>
      <w:rPr>
        <w:noProof/>
      </w:rPr>
      <w:tab/>
    </w:r>
    <w:r>
      <w:t xml:space="preserve">Printed On: </w:t>
    </w:r>
    <w:r>
      <w:rPr>
        <w:noProof/>
      </w:rPr>
      <w:fldChar w:fldCharType="begin"/>
    </w:r>
    <w:r>
      <w:rPr>
        <w:noProof/>
      </w:rPr>
      <w:instrText xml:space="preserve"> DATE   \* MERGEFORMAT </w:instrText>
    </w:r>
    <w:r>
      <w:rPr>
        <w:noProof/>
      </w:rPr>
      <w:fldChar w:fldCharType="separate"/>
    </w:r>
    <w:r w:rsidR="006C0791">
      <w:rPr>
        <w:noProof/>
      </w:rPr>
      <w:t>05/11/2020</w:t>
    </w:r>
    <w:r>
      <w:rPr>
        <w:noProof/>
      </w:rPr>
      <w:fldChar w:fldCharType="end"/>
    </w:r>
    <w:r>
      <w:tab/>
    </w:r>
    <w:r w:rsidRPr="00470976">
      <w:t xml:space="preserve">Page </w:t>
    </w:r>
    <w:r w:rsidRPr="00470976">
      <w:fldChar w:fldCharType="begin"/>
    </w:r>
    <w:r w:rsidRPr="00470976">
      <w:instrText xml:space="preserve"> PAGE   \* MERGEFORMAT </w:instrText>
    </w:r>
    <w:r w:rsidRPr="00470976">
      <w:fldChar w:fldCharType="separate"/>
    </w:r>
    <w:r>
      <w:rPr>
        <w:noProof/>
      </w:rPr>
      <w:t>1</w:t>
    </w:r>
    <w:r w:rsidRPr="00470976">
      <w:fldChar w:fldCharType="end"/>
    </w:r>
    <w:r w:rsidRPr="00470976">
      <w:t xml:space="preserve"> of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p w14:paraId="049C0B51" w14:textId="77777777" w:rsidR="000F4E0A" w:rsidRDefault="000F4E0A"/>
  <w:p w14:paraId="68B549B1" w14:textId="77777777" w:rsidR="008107D3" w:rsidRDefault="008107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B9D5A" w14:textId="77777777" w:rsidR="00177F88" w:rsidRDefault="00177F88" w:rsidP="00CF2489">
      <w:r>
        <w:separator/>
      </w:r>
    </w:p>
  </w:footnote>
  <w:footnote w:type="continuationSeparator" w:id="0">
    <w:p w14:paraId="49322B4C" w14:textId="77777777" w:rsidR="00177F88" w:rsidRDefault="00177F88" w:rsidP="00CF2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0512A" w14:textId="2CE8CAAB" w:rsidR="000F4E0A" w:rsidRPr="00B85F22" w:rsidRDefault="000F4E0A" w:rsidP="00CF2489">
    <w:pPr>
      <w:pStyle w:val="Header"/>
    </w:pPr>
    <w:r w:rsidRPr="00B85F22">
      <w:rPr>
        <w:noProof/>
      </w:rPr>
      <w:drawing>
        <wp:anchor distT="0" distB="0" distL="114300" distR="114300" simplePos="0" relativeHeight="251656192" behindDoc="1" locked="0" layoutInCell="1" allowOverlap="1" wp14:anchorId="08AEE37C" wp14:editId="3859BF13">
          <wp:simplePos x="0" y="0"/>
          <wp:positionH relativeFrom="page">
            <wp:posOffset>-11430</wp:posOffset>
          </wp:positionH>
          <wp:positionV relativeFrom="page">
            <wp:posOffset>0</wp:posOffset>
          </wp:positionV>
          <wp:extent cx="2876550" cy="1546860"/>
          <wp:effectExtent l="19050" t="0" r="0" b="0"/>
          <wp:wrapNone/>
          <wp:docPr id="1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gie.png"/>
                  <pic:cNvPicPr/>
                </pic:nvPicPr>
                <pic:blipFill>
                  <a:blip r:embed="rId1">
                    <a:extLst>
                      <a:ext uri="{28A0092B-C50C-407E-A947-70E740481C1C}">
                        <a14:useLocalDpi xmlns:a14="http://schemas.microsoft.com/office/drawing/2010/main" val="0"/>
                      </a:ext>
                    </a:extLst>
                  </a:blip>
                  <a:srcRect t="13983"/>
                  <a:stretch>
                    <a:fillRect/>
                  </a:stretch>
                </pic:blipFill>
                <pic:spPr>
                  <a:xfrm>
                    <a:off x="0" y="0"/>
                    <a:ext cx="2876550" cy="15468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C7E0D"/>
    <w:multiLevelType w:val="hybridMultilevel"/>
    <w:tmpl w:val="07CA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50210"/>
    <w:multiLevelType w:val="hybridMultilevel"/>
    <w:tmpl w:val="AC92005A"/>
    <w:lvl w:ilvl="0" w:tplc="0809000F">
      <w:start w:val="1"/>
      <w:numFmt w:val="decimal"/>
      <w:lvlText w:val="%1."/>
      <w:lvlJc w:val="left"/>
      <w:pPr>
        <w:ind w:left="720" w:hanging="360"/>
      </w:pPr>
      <w:rPr>
        <w:rFonts w:hint="default"/>
        <w:color w:val="00AAFF"/>
      </w:rPr>
    </w:lvl>
    <w:lvl w:ilvl="1" w:tplc="08090001">
      <w:start w:val="1"/>
      <w:numFmt w:val="bullet"/>
      <w:lvlText w:val=""/>
      <w:lvlJc w:val="left"/>
      <w:pPr>
        <w:ind w:left="1440" w:hanging="360"/>
      </w:pPr>
      <w:rPr>
        <w:rFonts w:ascii="Symbol" w:hAnsi="Symbol" w:hint="default"/>
        <w:color w:val="00AAFF"/>
      </w:rPr>
    </w:lvl>
    <w:lvl w:ilvl="2" w:tplc="BFEC642A">
      <w:start w:val="1"/>
      <w:numFmt w:val="bullet"/>
      <w:lvlText w:val=""/>
      <w:lvlJc w:val="left"/>
      <w:pPr>
        <w:ind w:left="2160" w:hanging="360"/>
      </w:pPr>
      <w:rPr>
        <w:rFonts w:ascii="Wingdings" w:hAnsi="Wingdings" w:hint="default"/>
        <w:color w:val="00AAFF"/>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240DE"/>
    <w:multiLevelType w:val="hybridMultilevel"/>
    <w:tmpl w:val="B29E04E4"/>
    <w:lvl w:ilvl="0" w:tplc="1DAA8110">
      <w:start w:val="1"/>
      <w:numFmt w:val="lowerLetter"/>
      <w:lvlText w:val="%1)"/>
      <w:lvlJc w:val="left"/>
      <w:pPr>
        <w:ind w:left="59" w:hanging="187"/>
        <w:jc w:val="left"/>
      </w:pPr>
      <w:rPr>
        <w:rFonts w:ascii="Arial" w:eastAsia="Arial" w:hAnsi="Arial" w:cs="Arial" w:hint="default"/>
        <w:color w:val="231F20"/>
        <w:spacing w:val="-1"/>
        <w:w w:val="100"/>
        <w:sz w:val="16"/>
        <w:szCs w:val="16"/>
        <w:lang w:val="en-US" w:eastAsia="en-US" w:bidi="ar-SA"/>
      </w:rPr>
    </w:lvl>
    <w:lvl w:ilvl="1" w:tplc="B0507DE6">
      <w:numFmt w:val="bullet"/>
      <w:lvlText w:val="•"/>
      <w:lvlJc w:val="left"/>
      <w:pPr>
        <w:ind w:left="298" w:hanging="187"/>
      </w:pPr>
      <w:rPr>
        <w:rFonts w:hint="default"/>
        <w:lang w:val="en-US" w:eastAsia="en-US" w:bidi="ar-SA"/>
      </w:rPr>
    </w:lvl>
    <w:lvl w:ilvl="2" w:tplc="499682E2">
      <w:numFmt w:val="bullet"/>
      <w:lvlText w:val="•"/>
      <w:lvlJc w:val="left"/>
      <w:pPr>
        <w:ind w:left="537" w:hanging="187"/>
      </w:pPr>
      <w:rPr>
        <w:rFonts w:hint="default"/>
        <w:lang w:val="en-US" w:eastAsia="en-US" w:bidi="ar-SA"/>
      </w:rPr>
    </w:lvl>
    <w:lvl w:ilvl="3" w:tplc="99D2747E">
      <w:numFmt w:val="bullet"/>
      <w:lvlText w:val="•"/>
      <w:lvlJc w:val="left"/>
      <w:pPr>
        <w:ind w:left="776" w:hanging="187"/>
      </w:pPr>
      <w:rPr>
        <w:rFonts w:hint="default"/>
        <w:lang w:val="en-US" w:eastAsia="en-US" w:bidi="ar-SA"/>
      </w:rPr>
    </w:lvl>
    <w:lvl w:ilvl="4" w:tplc="99D05FB0">
      <w:numFmt w:val="bullet"/>
      <w:lvlText w:val="•"/>
      <w:lvlJc w:val="left"/>
      <w:pPr>
        <w:ind w:left="1015" w:hanging="187"/>
      </w:pPr>
      <w:rPr>
        <w:rFonts w:hint="default"/>
        <w:lang w:val="en-US" w:eastAsia="en-US" w:bidi="ar-SA"/>
      </w:rPr>
    </w:lvl>
    <w:lvl w:ilvl="5" w:tplc="798210C8">
      <w:numFmt w:val="bullet"/>
      <w:lvlText w:val="•"/>
      <w:lvlJc w:val="left"/>
      <w:pPr>
        <w:ind w:left="1253" w:hanging="187"/>
      </w:pPr>
      <w:rPr>
        <w:rFonts w:hint="default"/>
        <w:lang w:val="en-US" w:eastAsia="en-US" w:bidi="ar-SA"/>
      </w:rPr>
    </w:lvl>
    <w:lvl w:ilvl="6" w:tplc="3884AE60">
      <w:numFmt w:val="bullet"/>
      <w:lvlText w:val="•"/>
      <w:lvlJc w:val="left"/>
      <w:pPr>
        <w:ind w:left="1492" w:hanging="187"/>
      </w:pPr>
      <w:rPr>
        <w:rFonts w:hint="default"/>
        <w:lang w:val="en-US" w:eastAsia="en-US" w:bidi="ar-SA"/>
      </w:rPr>
    </w:lvl>
    <w:lvl w:ilvl="7" w:tplc="2C6238BE">
      <w:numFmt w:val="bullet"/>
      <w:lvlText w:val="•"/>
      <w:lvlJc w:val="left"/>
      <w:pPr>
        <w:ind w:left="1731" w:hanging="187"/>
      </w:pPr>
      <w:rPr>
        <w:rFonts w:hint="default"/>
        <w:lang w:val="en-US" w:eastAsia="en-US" w:bidi="ar-SA"/>
      </w:rPr>
    </w:lvl>
    <w:lvl w:ilvl="8" w:tplc="1C9854BE">
      <w:numFmt w:val="bullet"/>
      <w:lvlText w:val="•"/>
      <w:lvlJc w:val="left"/>
      <w:pPr>
        <w:ind w:left="1970" w:hanging="187"/>
      </w:pPr>
      <w:rPr>
        <w:rFonts w:hint="default"/>
        <w:lang w:val="en-US" w:eastAsia="en-US" w:bidi="ar-SA"/>
      </w:rPr>
    </w:lvl>
  </w:abstractNum>
  <w:abstractNum w:abstractNumId="3" w15:restartNumberingAfterBreak="0">
    <w:nsid w:val="10941EDD"/>
    <w:multiLevelType w:val="multilevel"/>
    <w:tmpl w:val="D4FA19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5C293B"/>
    <w:multiLevelType w:val="hybridMultilevel"/>
    <w:tmpl w:val="0FAC8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33FBE"/>
    <w:multiLevelType w:val="hybridMultilevel"/>
    <w:tmpl w:val="5D5E386A"/>
    <w:lvl w:ilvl="0" w:tplc="AE2A229E">
      <w:start w:val="1"/>
      <w:numFmt w:val="lowerLetter"/>
      <w:lvlText w:val="%1)"/>
      <w:lvlJc w:val="left"/>
      <w:pPr>
        <w:ind w:left="59" w:hanging="187"/>
        <w:jc w:val="left"/>
      </w:pPr>
      <w:rPr>
        <w:rFonts w:ascii="Arial" w:eastAsia="Arial" w:hAnsi="Arial" w:cs="Arial" w:hint="default"/>
        <w:color w:val="231F20"/>
        <w:spacing w:val="-1"/>
        <w:w w:val="100"/>
        <w:sz w:val="16"/>
        <w:szCs w:val="16"/>
        <w:lang w:val="en-US" w:eastAsia="en-US" w:bidi="ar-SA"/>
      </w:rPr>
    </w:lvl>
    <w:lvl w:ilvl="1" w:tplc="9092C19E">
      <w:numFmt w:val="bullet"/>
      <w:lvlText w:val="•"/>
      <w:lvlJc w:val="left"/>
      <w:pPr>
        <w:ind w:left="298" w:hanging="187"/>
      </w:pPr>
      <w:rPr>
        <w:rFonts w:hint="default"/>
        <w:lang w:val="en-US" w:eastAsia="en-US" w:bidi="ar-SA"/>
      </w:rPr>
    </w:lvl>
    <w:lvl w:ilvl="2" w:tplc="3F5AD4DE">
      <w:numFmt w:val="bullet"/>
      <w:lvlText w:val="•"/>
      <w:lvlJc w:val="left"/>
      <w:pPr>
        <w:ind w:left="537" w:hanging="187"/>
      </w:pPr>
      <w:rPr>
        <w:rFonts w:hint="default"/>
        <w:lang w:val="en-US" w:eastAsia="en-US" w:bidi="ar-SA"/>
      </w:rPr>
    </w:lvl>
    <w:lvl w:ilvl="3" w:tplc="D0328CCC">
      <w:numFmt w:val="bullet"/>
      <w:lvlText w:val="•"/>
      <w:lvlJc w:val="left"/>
      <w:pPr>
        <w:ind w:left="776" w:hanging="187"/>
      </w:pPr>
      <w:rPr>
        <w:rFonts w:hint="default"/>
        <w:lang w:val="en-US" w:eastAsia="en-US" w:bidi="ar-SA"/>
      </w:rPr>
    </w:lvl>
    <w:lvl w:ilvl="4" w:tplc="DC368D26">
      <w:numFmt w:val="bullet"/>
      <w:lvlText w:val="•"/>
      <w:lvlJc w:val="left"/>
      <w:pPr>
        <w:ind w:left="1015" w:hanging="187"/>
      </w:pPr>
      <w:rPr>
        <w:rFonts w:hint="default"/>
        <w:lang w:val="en-US" w:eastAsia="en-US" w:bidi="ar-SA"/>
      </w:rPr>
    </w:lvl>
    <w:lvl w:ilvl="5" w:tplc="5E66EE1E">
      <w:numFmt w:val="bullet"/>
      <w:lvlText w:val="•"/>
      <w:lvlJc w:val="left"/>
      <w:pPr>
        <w:ind w:left="1253" w:hanging="187"/>
      </w:pPr>
      <w:rPr>
        <w:rFonts w:hint="default"/>
        <w:lang w:val="en-US" w:eastAsia="en-US" w:bidi="ar-SA"/>
      </w:rPr>
    </w:lvl>
    <w:lvl w:ilvl="6" w:tplc="842CF4D6">
      <w:numFmt w:val="bullet"/>
      <w:lvlText w:val="•"/>
      <w:lvlJc w:val="left"/>
      <w:pPr>
        <w:ind w:left="1492" w:hanging="187"/>
      </w:pPr>
      <w:rPr>
        <w:rFonts w:hint="default"/>
        <w:lang w:val="en-US" w:eastAsia="en-US" w:bidi="ar-SA"/>
      </w:rPr>
    </w:lvl>
    <w:lvl w:ilvl="7" w:tplc="48BCE708">
      <w:numFmt w:val="bullet"/>
      <w:lvlText w:val="•"/>
      <w:lvlJc w:val="left"/>
      <w:pPr>
        <w:ind w:left="1731" w:hanging="187"/>
      </w:pPr>
      <w:rPr>
        <w:rFonts w:hint="default"/>
        <w:lang w:val="en-US" w:eastAsia="en-US" w:bidi="ar-SA"/>
      </w:rPr>
    </w:lvl>
    <w:lvl w:ilvl="8" w:tplc="DF988DF4">
      <w:numFmt w:val="bullet"/>
      <w:lvlText w:val="•"/>
      <w:lvlJc w:val="left"/>
      <w:pPr>
        <w:ind w:left="1970" w:hanging="187"/>
      </w:pPr>
      <w:rPr>
        <w:rFonts w:hint="default"/>
        <w:lang w:val="en-US" w:eastAsia="en-US" w:bidi="ar-SA"/>
      </w:rPr>
    </w:lvl>
  </w:abstractNum>
  <w:abstractNum w:abstractNumId="6" w15:restartNumberingAfterBreak="0">
    <w:nsid w:val="2DAB39E6"/>
    <w:multiLevelType w:val="hybridMultilevel"/>
    <w:tmpl w:val="D0225A50"/>
    <w:lvl w:ilvl="0" w:tplc="362224F6">
      <w:start w:val="1"/>
      <w:numFmt w:val="lowerLetter"/>
      <w:lvlText w:val="%1)"/>
      <w:lvlJc w:val="left"/>
      <w:pPr>
        <w:ind w:left="59" w:hanging="187"/>
        <w:jc w:val="left"/>
      </w:pPr>
      <w:rPr>
        <w:rFonts w:ascii="Arial" w:eastAsia="Arial" w:hAnsi="Arial" w:cs="Arial" w:hint="default"/>
        <w:color w:val="231F20"/>
        <w:spacing w:val="-1"/>
        <w:w w:val="100"/>
        <w:sz w:val="16"/>
        <w:szCs w:val="16"/>
        <w:lang w:val="en-US" w:eastAsia="en-US" w:bidi="ar-SA"/>
      </w:rPr>
    </w:lvl>
    <w:lvl w:ilvl="1" w:tplc="7DDCF0CC">
      <w:numFmt w:val="bullet"/>
      <w:lvlText w:val="•"/>
      <w:lvlJc w:val="left"/>
      <w:pPr>
        <w:ind w:left="298" w:hanging="187"/>
      </w:pPr>
      <w:rPr>
        <w:rFonts w:hint="default"/>
        <w:lang w:val="en-US" w:eastAsia="en-US" w:bidi="ar-SA"/>
      </w:rPr>
    </w:lvl>
    <w:lvl w:ilvl="2" w:tplc="5AF293EE">
      <w:numFmt w:val="bullet"/>
      <w:lvlText w:val="•"/>
      <w:lvlJc w:val="left"/>
      <w:pPr>
        <w:ind w:left="537" w:hanging="187"/>
      </w:pPr>
      <w:rPr>
        <w:rFonts w:hint="default"/>
        <w:lang w:val="en-US" w:eastAsia="en-US" w:bidi="ar-SA"/>
      </w:rPr>
    </w:lvl>
    <w:lvl w:ilvl="3" w:tplc="792C1258">
      <w:numFmt w:val="bullet"/>
      <w:lvlText w:val="•"/>
      <w:lvlJc w:val="left"/>
      <w:pPr>
        <w:ind w:left="776" w:hanging="187"/>
      </w:pPr>
      <w:rPr>
        <w:rFonts w:hint="default"/>
        <w:lang w:val="en-US" w:eastAsia="en-US" w:bidi="ar-SA"/>
      </w:rPr>
    </w:lvl>
    <w:lvl w:ilvl="4" w:tplc="0D94416C">
      <w:numFmt w:val="bullet"/>
      <w:lvlText w:val="•"/>
      <w:lvlJc w:val="left"/>
      <w:pPr>
        <w:ind w:left="1015" w:hanging="187"/>
      </w:pPr>
      <w:rPr>
        <w:rFonts w:hint="default"/>
        <w:lang w:val="en-US" w:eastAsia="en-US" w:bidi="ar-SA"/>
      </w:rPr>
    </w:lvl>
    <w:lvl w:ilvl="5" w:tplc="5546F968">
      <w:numFmt w:val="bullet"/>
      <w:lvlText w:val="•"/>
      <w:lvlJc w:val="left"/>
      <w:pPr>
        <w:ind w:left="1253" w:hanging="187"/>
      </w:pPr>
      <w:rPr>
        <w:rFonts w:hint="default"/>
        <w:lang w:val="en-US" w:eastAsia="en-US" w:bidi="ar-SA"/>
      </w:rPr>
    </w:lvl>
    <w:lvl w:ilvl="6" w:tplc="A4C83ABE">
      <w:numFmt w:val="bullet"/>
      <w:lvlText w:val="•"/>
      <w:lvlJc w:val="left"/>
      <w:pPr>
        <w:ind w:left="1492" w:hanging="187"/>
      </w:pPr>
      <w:rPr>
        <w:rFonts w:hint="default"/>
        <w:lang w:val="en-US" w:eastAsia="en-US" w:bidi="ar-SA"/>
      </w:rPr>
    </w:lvl>
    <w:lvl w:ilvl="7" w:tplc="E6746E20">
      <w:numFmt w:val="bullet"/>
      <w:lvlText w:val="•"/>
      <w:lvlJc w:val="left"/>
      <w:pPr>
        <w:ind w:left="1731" w:hanging="187"/>
      </w:pPr>
      <w:rPr>
        <w:rFonts w:hint="default"/>
        <w:lang w:val="en-US" w:eastAsia="en-US" w:bidi="ar-SA"/>
      </w:rPr>
    </w:lvl>
    <w:lvl w:ilvl="8" w:tplc="36420A70">
      <w:numFmt w:val="bullet"/>
      <w:lvlText w:val="•"/>
      <w:lvlJc w:val="left"/>
      <w:pPr>
        <w:ind w:left="1970" w:hanging="187"/>
      </w:pPr>
      <w:rPr>
        <w:rFonts w:hint="default"/>
        <w:lang w:val="en-US" w:eastAsia="en-US" w:bidi="ar-SA"/>
      </w:rPr>
    </w:lvl>
  </w:abstractNum>
  <w:abstractNum w:abstractNumId="7" w15:restartNumberingAfterBreak="0">
    <w:nsid w:val="312C139A"/>
    <w:multiLevelType w:val="hybridMultilevel"/>
    <w:tmpl w:val="58B6A1F6"/>
    <w:lvl w:ilvl="0" w:tplc="E5BE3F66">
      <w:numFmt w:val="bullet"/>
      <w:lvlText w:val="•"/>
      <w:lvlJc w:val="left"/>
      <w:pPr>
        <w:ind w:left="210" w:hanging="151"/>
      </w:pPr>
      <w:rPr>
        <w:rFonts w:ascii="Arial" w:eastAsia="Arial" w:hAnsi="Arial" w:cs="Arial" w:hint="default"/>
        <w:color w:val="231F20"/>
        <w:spacing w:val="-1"/>
        <w:w w:val="100"/>
        <w:sz w:val="16"/>
        <w:szCs w:val="16"/>
        <w:lang w:val="en-US" w:eastAsia="en-US" w:bidi="ar-SA"/>
      </w:rPr>
    </w:lvl>
    <w:lvl w:ilvl="1" w:tplc="B6FA2660">
      <w:numFmt w:val="bullet"/>
      <w:lvlText w:val="•"/>
      <w:lvlJc w:val="left"/>
      <w:pPr>
        <w:ind w:left="442" w:hanging="151"/>
      </w:pPr>
      <w:rPr>
        <w:rFonts w:hint="default"/>
        <w:lang w:val="en-US" w:eastAsia="en-US" w:bidi="ar-SA"/>
      </w:rPr>
    </w:lvl>
    <w:lvl w:ilvl="2" w:tplc="ADE26B22">
      <w:numFmt w:val="bullet"/>
      <w:lvlText w:val="•"/>
      <w:lvlJc w:val="left"/>
      <w:pPr>
        <w:ind w:left="665" w:hanging="151"/>
      </w:pPr>
      <w:rPr>
        <w:rFonts w:hint="default"/>
        <w:lang w:val="en-US" w:eastAsia="en-US" w:bidi="ar-SA"/>
      </w:rPr>
    </w:lvl>
    <w:lvl w:ilvl="3" w:tplc="723A80E8">
      <w:numFmt w:val="bullet"/>
      <w:lvlText w:val="•"/>
      <w:lvlJc w:val="left"/>
      <w:pPr>
        <w:ind w:left="888" w:hanging="151"/>
      </w:pPr>
      <w:rPr>
        <w:rFonts w:hint="default"/>
        <w:lang w:val="en-US" w:eastAsia="en-US" w:bidi="ar-SA"/>
      </w:rPr>
    </w:lvl>
    <w:lvl w:ilvl="4" w:tplc="A894D4C0">
      <w:numFmt w:val="bullet"/>
      <w:lvlText w:val="•"/>
      <w:lvlJc w:val="left"/>
      <w:pPr>
        <w:ind w:left="1111" w:hanging="151"/>
      </w:pPr>
      <w:rPr>
        <w:rFonts w:hint="default"/>
        <w:lang w:val="en-US" w:eastAsia="en-US" w:bidi="ar-SA"/>
      </w:rPr>
    </w:lvl>
    <w:lvl w:ilvl="5" w:tplc="5B621696">
      <w:numFmt w:val="bullet"/>
      <w:lvlText w:val="•"/>
      <w:lvlJc w:val="left"/>
      <w:pPr>
        <w:ind w:left="1333" w:hanging="151"/>
      </w:pPr>
      <w:rPr>
        <w:rFonts w:hint="default"/>
        <w:lang w:val="en-US" w:eastAsia="en-US" w:bidi="ar-SA"/>
      </w:rPr>
    </w:lvl>
    <w:lvl w:ilvl="6" w:tplc="DBD0436E">
      <w:numFmt w:val="bullet"/>
      <w:lvlText w:val="•"/>
      <w:lvlJc w:val="left"/>
      <w:pPr>
        <w:ind w:left="1556" w:hanging="151"/>
      </w:pPr>
      <w:rPr>
        <w:rFonts w:hint="default"/>
        <w:lang w:val="en-US" w:eastAsia="en-US" w:bidi="ar-SA"/>
      </w:rPr>
    </w:lvl>
    <w:lvl w:ilvl="7" w:tplc="512EBB4C">
      <w:numFmt w:val="bullet"/>
      <w:lvlText w:val="•"/>
      <w:lvlJc w:val="left"/>
      <w:pPr>
        <w:ind w:left="1779" w:hanging="151"/>
      </w:pPr>
      <w:rPr>
        <w:rFonts w:hint="default"/>
        <w:lang w:val="en-US" w:eastAsia="en-US" w:bidi="ar-SA"/>
      </w:rPr>
    </w:lvl>
    <w:lvl w:ilvl="8" w:tplc="C574A116">
      <w:numFmt w:val="bullet"/>
      <w:lvlText w:val="•"/>
      <w:lvlJc w:val="left"/>
      <w:pPr>
        <w:ind w:left="2002" w:hanging="151"/>
      </w:pPr>
      <w:rPr>
        <w:rFonts w:hint="default"/>
        <w:lang w:val="en-US" w:eastAsia="en-US" w:bidi="ar-SA"/>
      </w:rPr>
    </w:lvl>
  </w:abstractNum>
  <w:abstractNum w:abstractNumId="8" w15:restartNumberingAfterBreak="0">
    <w:nsid w:val="36506A89"/>
    <w:multiLevelType w:val="hybridMultilevel"/>
    <w:tmpl w:val="5E9A9902"/>
    <w:lvl w:ilvl="0" w:tplc="0809000F">
      <w:start w:val="1"/>
      <w:numFmt w:val="decimal"/>
      <w:lvlText w:val="%1."/>
      <w:lvlJc w:val="left"/>
      <w:pPr>
        <w:ind w:left="1080" w:hanging="360"/>
      </w:pPr>
      <w:rPr>
        <w:rFonts w:hint="default"/>
        <w:color w:val="00AAFF"/>
      </w:rPr>
    </w:lvl>
    <w:lvl w:ilvl="1" w:tplc="465494A0">
      <w:start w:val="1"/>
      <w:numFmt w:val="bullet"/>
      <w:pStyle w:val="Bullet2"/>
      <w:lvlText w:val="o"/>
      <w:lvlJc w:val="left"/>
      <w:pPr>
        <w:ind w:left="1800" w:hanging="360"/>
      </w:pPr>
      <w:rPr>
        <w:rFonts w:ascii="Courier New" w:hAnsi="Courier New" w:cs="Courier New" w:hint="default"/>
        <w:color w:val="00AAFF"/>
      </w:rPr>
    </w:lvl>
    <w:lvl w:ilvl="2" w:tplc="0B40D3E0">
      <w:start w:val="1"/>
      <w:numFmt w:val="bullet"/>
      <w:lvlText w:val="o"/>
      <w:lvlJc w:val="left"/>
      <w:pPr>
        <w:ind w:left="2520" w:hanging="360"/>
      </w:pPr>
      <w:rPr>
        <w:rFonts w:ascii="Courier New" w:hAnsi="Courier New" w:cs="Courier New" w:hint="default"/>
        <w:color w:val="00B0F0"/>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DE725D"/>
    <w:multiLevelType w:val="multilevel"/>
    <w:tmpl w:val="628CFFD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AC0243B"/>
    <w:multiLevelType w:val="hybridMultilevel"/>
    <w:tmpl w:val="B1A6DD64"/>
    <w:lvl w:ilvl="0" w:tplc="F55674D6">
      <w:start w:val="1"/>
      <w:numFmt w:val="lowerLetter"/>
      <w:pStyle w:val="Lettering"/>
      <w:lvlText w:val="%1)"/>
      <w:lvlJc w:val="left"/>
      <w:pPr>
        <w:ind w:left="720" w:hanging="360"/>
      </w:pPr>
      <w:rPr>
        <w:rFonts w:hint="default"/>
        <w:color w:val="00AA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E64FC"/>
    <w:multiLevelType w:val="hybridMultilevel"/>
    <w:tmpl w:val="AC442DAE"/>
    <w:lvl w:ilvl="0" w:tplc="C2D856D4">
      <w:numFmt w:val="bullet"/>
      <w:lvlText w:val="•"/>
      <w:lvlJc w:val="left"/>
      <w:pPr>
        <w:ind w:left="210" w:hanging="151"/>
      </w:pPr>
      <w:rPr>
        <w:rFonts w:ascii="Arial" w:eastAsia="Arial" w:hAnsi="Arial" w:cs="Arial" w:hint="default"/>
        <w:color w:val="231F20"/>
        <w:spacing w:val="-1"/>
        <w:w w:val="100"/>
        <w:sz w:val="16"/>
        <w:szCs w:val="16"/>
        <w:lang w:val="en-US" w:eastAsia="en-US" w:bidi="ar-SA"/>
      </w:rPr>
    </w:lvl>
    <w:lvl w:ilvl="1" w:tplc="64AECF56">
      <w:numFmt w:val="bullet"/>
      <w:lvlText w:val="•"/>
      <w:lvlJc w:val="left"/>
      <w:pPr>
        <w:ind w:left="442" w:hanging="151"/>
      </w:pPr>
      <w:rPr>
        <w:rFonts w:hint="default"/>
        <w:lang w:val="en-US" w:eastAsia="en-US" w:bidi="ar-SA"/>
      </w:rPr>
    </w:lvl>
    <w:lvl w:ilvl="2" w:tplc="CFB8776A">
      <w:numFmt w:val="bullet"/>
      <w:lvlText w:val="•"/>
      <w:lvlJc w:val="left"/>
      <w:pPr>
        <w:ind w:left="665" w:hanging="151"/>
      </w:pPr>
      <w:rPr>
        <w:rFonts w:hint="default"/>
        <w:lang w:val="en-US" w:eastAsia="en-US" w:bidi="ar-SA"/>
      </w:rPr>
    </w:lvl>
    <w:lvl w:ilvl="3" w:tplc="8368BBB0">
      <w:numFmt w:val="bullet"/>
      <w:lvlText w:val="•"/>
      <w:lvlJc w:val="left"/>
      <w:pPr>
        <w:ind w:left="888" w:hanging="151"/>
      </w:pPr>
      <w:rPr>
        <w:rFonts w:hint="default"/>
        <w:lang w:val="en-US" w:eastAsia="en-US" w:bidi="ar-SA"/>
      </w:rPr>
    </w:lvl>
    <w:lvl w:ilvl="4" w:tplc="C64C0E6C">
      <w:numFmt w:val="bullet"/>
      <w:lvlText w:val="•"/>
      <w:lvlJc w:val="left"/>
      <w:pPr>
        <w:ind w:left="1111" w:hanging="151"/>
      </w:pPr>
      <w:rPr>
        <w:rFonts w:hint="default"/>
        <w:lang w:val="en-US" w:eastAsia="en-US" w:bidi="ar-SA"/>
      </w:rPr>
    </w:lvl>
    <w:lvl w:ilvl="5" w:tplc="C5A275D6">
      <w:numFmt w:val="bullet"/>
      <w:lvlText w:val="•"/>
      <w:lvlJc w:val="left"/>
      <w:pPr>
        <w:ind w:left="1333" w:hanging="151"/>
      </w:pPr>
      <w:rPr>
        <w:rFonts w:hint="default"/>
        <w:lang w:val="en-US" w:eastAsia="en-US" w:bidi="ar-SA"/>
      </w:rPr>
    </w:lvl>
    <w:lvl w:ilvl="6" w:tplc="36F60402">
      <w:numFmt w:val="bullet"/>
      <w:lvlText w:val="•"/>
      <w:lvlJc w:val="left"/>
      <w:pPr>
        <w:ind w:left="1556" w:hanging="151"/>
      </w:pPr>
      <w:rPr>
        <w:rFonts w:hint="default"/>
        <w:lang w:val="en-US" w:eastAsia="en-US" w:bidi="ar-SA"/>
      </w:rPr>
    </w:lvl>
    <w:lvl w:ilvl="7" w:tplc="41C81B40">
      <w:numFmt w:val="bullet"/>
      <w:lvlText w:val="•"/>
      <w:lvlJc w:val="left"/>
      <w:pPr>
        <w:ind w:left="1779" w:hanging="151"/>
      </w:pPr>
      <w:rPr>
        <w:rFonts w:hint="default"/>
        <w:lang w:val="en-US" w:eastAsia="en-US" w:bidi="ar-SA"/>
      </w:rPr>
    </w:lvl>
    <w:lvl w:ilvl="8" w:tplc="C2C0B606">
      <w:numFmt w:val="bullet"/>
      <w:lvlText w:val="•"/>
      <w:lvlJc w:val="left"/>
      <w:pPr>
        <w:ind w:left="2002" w:hanging="151"/>
      </w:pPr>
      <w:rPr>
        <w:rFonts w:hint="default"/>
        <w:lang w:val="en-US" w:eastAsia="en-US" w:bidi="ar-SA"/>
      </w:rPr>
    </w:lvl>
  </w:abstractNum>
  <w:abstractNum w:abstractNumId="12" w15:restartNumberingAfterBreak="0">
    <w:nsid w:val="40BF2F20"/>
    <w:multiLevelType w:val="hybridMultilevel"/>
    <w:tmpl w:val="82A6B1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BA2EC3"/>
    <w:multiLevelType w:val="hybridMultilevel"/>
    <w:tmpl w:val="60DAEAB4"/>
    <w:lvl w:ilvl="0" w:tplc="906E4180">
      <w:numFmt w:val="bullet"/>
      <w:lvlText w:val="•"/>
      <w:lvlJc w:val="left"/>
      <w:pPr>
        <w:ind w:left="210" w:hanging="151"/>
      </w:pPr>
      <w:rPr>
        <w:rFonts w:ascii="Arial" w:eastAsia="Arial" w:hAnsi="Arial" w:cs="Arial" w:hint="default"/>
        <w:color w:val="231F20"/>
        <w:spacing w:val="-1"/>
        <w:w w:val="100"/>
        <w:sz w:val="16"/>
        <w:szCs w:val="16"/>
        <w:lang w:val="en-US" w:eastAsia="en-US" w:bidi="ar-SA"/>
      </w:rPr>
    </w:lvl>
    <w:lvl w:ilvl="1" w:tplc="5920BB5E">
      <w:numFmt w:val="bullet"/>
      <w:lvlText w:val="•"/>
      <w:lvlJc w:val="left"/>
      <w:pPr>
        <w:ind w:left="1180" w:hanging="151"/>
      </w:pPr>
      <w:rPr>
        <w:rFonts w:hint="default"/>
        <w:lang w:val="en-US" w:eastAsia="en-US" w:bidi="ar-SA"/>
      </w:rPr>
    </w:lvl>
    <w:lvl w:ilvl="2" w:tplc="A684B99C">
      <w:numFmt w:val="bullet"/>
      <w:lvlText w:val="•"/>
      <w:lvlJc w:val="left"/>
      <w:pPr>
        <w:ind w:left="2141" w:hanging="151"/>
      </w:pPr>
      <w:rPr>
        <w:rFonts w:hint="default"/>
        <w:lang w:val="en-US" w:eastAsia="en-US" w:bidi="ar-SA"/>
      </w:rPr>
    </w:lvl>
    <w:lvl w:ilvl="3" w:tplc="33EC5EEE">
      <w:numFmt w:val="bullet"/>
      <w:lvlText w:val="•"/>
      <w:lvlJc w:val="left"/>
      <w:pPr>
        <w:ind w:left="3102" w:hanging="151"/>
      </w:pPr>
      <w:rPr>
        <w:rFonts w:hint="default"/>
        <w:lang w:val="en-US" w:eastAsia="en-US" w:bidi="ar-SA"/>
      </w:rPr>
    </w:lvl>
    <w:lvl w:ilvl="4" w:tplc="3D38F218">
      <w:numFmt w:val="bullet"/>
      <w:lvlText w:val="•"/>
      <w:lvlJc w:val="left"/>
      <w:pPr>
        <w:ind w:left="4063" w:hanging="151"/>
      </w:pPr>
      <w:rPr>
        <w:rFonts w:hint="default"/>
        <w:lang w:val="en-US" w:eastAsia="en-US" w:bidi="ar-SA"/>
      </w:rPr>
    </w:lvl>
    <w:lvl w:ilvl="5" w:tplc="0F2434C4">
      <w:numFmt w:val="bullet"/>
      <w:lvlText w:val="•"/>
      <w:lvlJc w:val="left"/>
      <w:pPr>
        <w:ind w:left="5024" w:hanging="151"/>
      </w:pPr>
      <w:rPr>
        <w:rFonts w:hint="default"/>
        <w:lang w:val="en-US" w:eastAsia="en-US" w:bidi="ar-SA"/>
      </w:rPr>
    </w:lvl>
    <w:lvl w:ilvl="6" w:tplc="A724B0E0">
      <w:numFmt w:val="bullet"/>
      <w:lvlText w:val="•"/>
      <w:lvlJc w:val="left"/>
      <w:pPr>
        <w:ind w:left="5984" w:hanging="151"/>
      </w:pPr>
      <w:rPr>
        <w:rFonts w:hint="default"/>
        <w:lang w:val="en-US" w:eastAsia="en-US" w:bidi="ar-SA"/>
      </w:rPr>
    </w:lvl>
    <w:lvl w:ilvl="7" w:tplc="FE4AFAAE">
      <w:numFmt w:val="bullet"/>
      <w:lvlText w:val="•"/>
      <w:lvlJc w:val="left"/>
      <w:pPr>
        <w:ind w:left="6945" w:hanging="151"/>
      </w:pPr>
      <w:rPr>
        <w:rFonts w:hint="default"/>
        <w:lang w:val="en-US" w:eastAsia="en-US" w:bidi="ar-SA"/>
      </w:rPr>
    </w:lvl>
    <w:lvl w:ilvl="8" w:tplc="A04C2BB0">
      <w:numFmt w:val="bullet"/>
      <w:lvlText w:val="•"/>
      <w:lvlJc w:val="left"/>
      <w:pPr>
        <w:ind w:left="7906" w:hanging="151"/>
      </w:pPr>
      <w:rPr>
        <w:rFonts w:hint="default"/>
        <w:lang w:val="en-US" w:eastAsia="en-US" w:bidi="ar-SA"/>
      </w:rPr>
    </w:lvl>
  </w:abstractNum>
  <w:abstractNum w:abstractNumId="14" w15:restartNumberingAfterBreak="0">
    <w:nsid w:val="43D92ADE"/>
    <w:multiLevelType w:val="multilevel"/>
    <w:tmpl w:val="6458E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E01E52"/>
    <w:multiLevelType w:val="hybridMultilevel"/>
    <w:tmpl w:val="C6565694"/>
    <w:lvl w:ilvl="0" w:tplc="08090001">
      <w:start w:val="1"/>
      <w:numFmt w:val="bullet"/>
      <w:lvlText w:val=""/>
      <w:lvlJc w:val="left"/>
      <w:pPr>
        <w:ind w:left="720" w:hanging="360"/>
      </w:pPr>
      <w:rPr>
        <w:rFonts w:ascii="Symbol" w:hAnsi="Symbol" w:hint="default"/>
        <w:color w:val="00AAFF"/>
      </w:rPr>
    </w:lvl>
    <w:lvl w:ilvl="1" w:tplc="AFB6463C">
      <w:start w:val="1"/>
      <w:numFmt w:val="bullet"/>
      <w:lvlText w:val="o"/>
      <w:lvlJc w:val="left"/>
      <w:pPr>
        <w:ind w:left="1440" w:hanging="360"/>
      </w:pPr>
      <w:rPr>
        <w:rFonts w:ascii="Courier New" w:hAnsi="Courier New" w:cs="Courier New" w:hint="default"/>
        <w:color w:val="00AAFF"/>
      </w:rPr>
    </w:lvl>
    <w:lvl w:ilvl="2" w:tplc="BFEC642A">
      <w:start w:val="1"/>
      <w:numFmt w:val="bullet"/>
      <w:lvlText w:val=""/>
      <w:lvlJc w:val="left"/>
      <w:pPr>
        <w:ind w:left="2160" w:hanging="360"/>
      </w:pPr>
      <w:rPr>
        <w:rFonts w:ascii="Wingdings" w:hAnsi="Wingdings" w:hint="default"/>
        <w:color w:val="00AAFF"/>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563052"/>
    <w:multiLevelType w:val="hybridMultilevel"/>
    <w:tmpl w:val="DD88555E"/>
    <w:lvl w:ilvl="0" w:tplc="91365E8A">
      <w:numFmt w:val="bullet"/>
      <w:lvlText w:val="•"/>
      <w:lvlJc w:val="left"/>
      <w:pPr>
        <w:ind w:left="159" w:hanging="151"/>
      </w:pPr>
      <w:rPr>
        <w:rFonts w:ascii="Arial" w:eastAsia="Arial" w:hAnsi="Arial" w:cs="Arial" w:hint="default"/>
        <w:color w:val="231F20"/>
        <w:spacing w:val="-1"/>
        <w:w w:val="100"/>
        <w:sz w:val="16"/>
        <w:szCs w:val="16"/>
        <w:lang w:val="en-US" w:eastAsia="en-US" w:bidi="ar-SA"/>
      </w:rPr>
    </w:lvl>
    <w:lvl w:ilvl="1" w:tplc="44549E72">
      <w:numFmt w:val="bullet"/>
      <w:lvlText w:val="•"/>
      <w:lvlJc w:val="left"/>
      <w:pPr>
        <w:ind w:left="388" w:hanging="151"/>
      </w:pPr>
      <w:rPr>
        <w:rFonts w:hint="default"/>
        <w:lang w:val="en-US" w:eastAsia="en-US" w:bidi="ar-SA"/>
      </w:rPr>
    </w:lvl>
    <w:lvl w:ilvl="2" w:tplc="E67E14CE">
      <w:numFmt w:val="bullet"/>
      <w:lvlText w:val="•"/>
      <w:lvlJc w:val="left"/>
      <w:pPr>
        <w:ind w:left="617" w:hanging="151"/>
      </w:pPr>
      <w:rPr>
        <w:rFonts w:hint="default"/>
        <w:lang w:val="en-US" w:eastAsia="en-US" w:bidi="ar-SA"/>
      </w:rPr>
    </w:lvl>
    <w:lvl w:ilvl="3" w:tplc="63ECB79E">
      <w:numFmt w:val="bullet"/>
      <w:lvlText w:val="•"/>
      <w:lvlJc w:val="left"/>
      <w:pPr>
        <w:ind w:left="846" w:hanging="151"/>
      </w:pPr>
      <w:rPr>
        <w:rFonts w:hint="default"/>
        <w:lang w:val="en-US" w:eastAsia="en-US" w:bidi="ar-SA"/>
      </w:rPr>
    </w:lvl>
    <w:lvl w:ilvl="4" w:tplc="C68684EE">
      <w:numFmt w:val="bullet"/>
      <w:lvlText w:val="•"/>
      <w:lvlJc w:val="left"/>
      <w:pPr>
        <w:ind w:left="1075" w:hanging="151"/>
      </w:pPr>
      <w:rPr>
        <w:rFonts w:hint="default"/>
        <w:lang w:val="en-US" w:eastAsia="en-US" w:bidi="ar-SA"/>
      </w:rPr>
    </w:lvl>
    <w:lvl w:ilvl="5" w:tplc="FC9ED406">
      <w:numFmt w:val="bullet"/>
      <w:lvlText w:val="•"/>
      <w:lvlJc w:val="left"/>
      <w:pPr>
        <w:ind w:left="1303" w:hanging="151"/>
      </w:pPr>
      <w:rPr>
        <w:rFonts w:hint="default"/>
        <w:lang w:val="en-US" w:eastAsia="en-US" w:bidi="ar-SA"/>
      </w:rPr>
    </w:lvl>
    <w:lvl w:ilvl="6" w:tplc="7A4E783A">
      <w:numFmt w:val="bullet"/>
      <w:lvlText w:val="•"/>
      <w:lvlJc w:val="left"/>
      <w:pPr>
        <w:ind w:left="1532" w:hanging="151"/>
      </w:pPr>
      <w:rPr>
        <w:rFonts w:hint="default"/>
        <w:lang w:val="en-US" w:eastAsia="en-US" w:bidi="ar-SA"/>
      </w:rPr>
    </w:lvl>
    <w:lvl w:ilvl="7" w:tplc="CE7AB0A2">
      <w:numFmt w:val="bullet"/>
      <w:lvlText w:val="•"/>
      <w:lvlJc w:val="left"/>
      <w:pPr>
        <w:ind w:left="1761" w:hanging="151"/>
      </w:pPr>
      <w:rPr>
        <w:rFonts w:hint="default"/>
        <w:lang w:val="en-US" w:eastAsia="en-US" w:bidi="ar-SA"/>
      </w:rPr>
    </w:lvl>
    <w:lvl w:ilvl="8" w:tplc="C9C65858">
      <w:numFmt w:val="bullet"/>
      <w:lvlText w:val="•"/>
      <w:lvlJc w:val="left"/>
      <w:pPr>
        <w:ind w:left="1990" w:hanging="151"/>
      </w:pPr>
      <w:rPr>
        <w:rFonts w:hint="default"/>
        <w:lang w:val="en-US" w:eastAsia="en-US" w:bidi="ar-SA"/>
      </w:rPr>
    </w:lvl>
  </w:abstractNum>
  <w:abstractNum w:abstractNumId="17" w15:restartNumberingAfterBreak="0">
    <w:nsid w:val="50C026C7"/>
    <w:multiLevelType w:val="hybridMultilevel"/>
    <w:tmpl w:val="8EE43B36"/>
    <w:lvl w:ilvl="0" w:tplc="AFB6463C">
      <w:start w:val="1"/>
      <w:numFmt w:val="bullet"/>
      <w:lvlText w:val="o"/>
      <w:lvlJc w:val="left"/>
      <w:pPr>
        <w:ind w:left="1080" w:hanging="360"/>
      </w:pPr>
      <w:rPr>
        <w:rFonts w:ascii="Courier New" w:hAnsi="Courier New" w:cs="Courier New" w:hint="default"/>
        <w:color w:val="00AAFF"/>
      </w:rPr>
    </w:lvl>
    <w:lvl w:ilvl="1" w:tplc="AFB6463C">
      <w:start w:val="1"/>
      <w:numFmt w:val="bullet"/>
      <w:lvlText w:val="o"/>
      <w:lvlJc w:val="left"/>
      <w:pPr>
        <w:ind w:left="1800" w:hanging="360"/>
      </w:pPr>
      <w:rPr>
        <w:rFonts w:ascii="Courier New" w:hAnsi="Courier New" w:cs="Courier New" w:hint="default"/>
        <w:color w:val="00AAFF"/>
      </w:rPr>
    </w:lvl>
    <w:lvl w:ilvl="2" w:tplc="0B40D3E0">
      <w:start w:val="1"/>
      <w:numFmt w:val="bullet"/>
      <w:lvlText w:val="o"/>
      <w:lvlJc w:val="left"/>
      <w:pPr>
        <w:ind w:left="2520" w:hanging="360"/>
      </w:pPr>
      <w:rPr>
        <w:rFonts w:ascii="Courier New" w:hAnsi="Courier New" w:cs="Courier New" w:hint="default"/>
        <w:color w:val="00B0F0"/>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5E7388E"/>
    <w:multiLevelType w:val="hybridMultilevel"/>
    <w:tmpl w:val="A2062B0C"/>
    <w:lvl w:ilvl="0" w:tplc="D5361E0E">
      <w:start w:val="3"/>
      <w:numFmt w:val="lowerLetter"/>
      <w:lvlText w:val="%1)"/>
      <w:lvlJc w:val="left"/>
      <w:pPr>
        <w:ind w:left="59" w:hanging="178"/>
        <w:jc w:val="left"/>
      </w:pPr>
      <w:rPr>
        <w:rFonts w:ascii="Arial" w:eastAsia="Arial" w:hAnsi="Arial" w:cs="Arial" w:hint="default"/>
        <w:color w:val="231F20"/>
        <w:spacing w:val="-1"/>
        <w:w w:val="100"/>
        <w:sz w:val="16"/>
        <w:szCs w:val="16"/>
        <w:lang w:val="en-US" w:eastAsia="en-US" w:bidi="ar-SA"/>
      </w:rPr>
    </w:lvl>
    <w:lvl w:ilvl="1" w:tplc="6464AE10">
      <w:numFmt w:val="bullet"/>
      <w:lvlText w:val="•"/>
      <w:lvlJc w:val="left"/>
      <w:pPr>
        <w:ind w:left="298" w:hanging="178"/>
      </w:pPr>
      <w:rPr>
        <w:rFonts w:hint="default"/>
        <w:lang w:val="en-US" w:eastAsia="en-US" w:bidi="ar-SA"/>
      </w:rPr>
    </w:lvl>
    <w:lvl w:ilvl="2" w:tplc="45902160">
      <w:numFmt w:val="bullet"/>
      <w:lvlText w:val="•"/>
      <w:lvlJc w:val="left"/>
      <w:pPr>
        <w:ind w:left="537" w:hanging="178"/>
      </w:pPr>
      <w:rPr>
        <w:rFonts w:hint="default"/>
        <w:lang w:val="en-US" w:eastAsia="en-US" w:bidi="ar-SA"/>
      </w:rPr>
    </w:lvl>
    <w:lvl w:ilvl="3" w:tplc="ECB09EB0">
      <w:numFmt w:val="bullet"/>
      <w:lvlText w:val="•"/>
      <w:lvlJc w:val="left"/>
      <w:pPr>
        <w:ind w:left="776" w:hanging="178"/>
      </w:pPr>
      <w:rPr>
        <w:rFonts w:hint="default"/>
        <w:lang w:val="en-US" w:eastAsia="en-US" w:bidi="ar-SA"/>
      </w:rPr>
    </w:lvl>
    <w:lvl w:ilvl="4" w:tplc="3AAE9BA6">
      <w:numFmt w:val="bullet"/>
      <w:lvlText w:val="•"/>
      <w:lvlJc w:val="left"/>
      <w:pPr>
        <w:ind w:left="1015" w:hanging="178"/>
      </w:pPr>
      <w:rPr>
        <w:rFonts w:hint="default"/>
        <w:lang w:val="en-US" w:eastAsia="en-US" w:bidi="ar-SA"/>
      </w:rPr>
    </w:lvl>
    <w:lvl w:ilvl="5" w:tplc="9620D1D6">
      <w:numFmt w:val="bullet"/>
      <w:lvlText w:val="•"/>
      <w:lvlJc w:val="left"/>
      <w:pPr>
        <w:ind w:left="1253" w:hanging="178"/>
      </w:pPr>
      <w:rPr>
        <w:rFonts w:hint="default"/>
        <w:lang w:val="en-US" w:eastAsia="en-US" w:bidi="ar-SA"/>
      </w:rPr>
    </w:lvl>
    <w:lvl w:ilvl="6" w:tplc="B7F00E2C">
      <w:numFmt w:val="bullet"/>
      <w:lvlText w:val="•"/>
      <w:lvlJc w:val="left"/>
      <w:pPr>
        <w:ind w:left="1492" w:hanging="178"/>
      </w:pPr>
      <w:rPr>
        <w:rFonts w:hint="default"/>
        <w:lang w:val="en-US" w:eastAsia="en-US" w:bidi="ar-SA"/>
      </w:rPr>
    </w:lvl>
    <w:lvl w:ilvl="7" w:tplc="ED404C22">
      <w:numFmt w:val="bullet"/>
      <w:lvlText w:val="•"/>
      <w:lvlJc w:val="left"/>
      <w:pPr>
        <w:ind w:left="1731" w:hanging="178"/>
      </w:pPr>
      <w:rPr>
        <w:rFonts w:hint="default"/>
        <w:lang w:val="en-US" w:eastAsia="en-US" w:bidi="ar-SA"/>
      </w:rPr>
    </w:lvl>
    <w:lvl w:ilvl="8" w:tplc="0F5483FE">
      <w:numFmt w:val="bullet"/>
      <w:lvlText w:val="•"/>
      <w:lvlJc w:val="left"/>
      <w:pPr>
        <w:ind w:left="1970" w:hanging="178"/>
      </w:pPr>
      <w:rPr>
        <w:rFonts w:hint="default"/>
        <w:lang w:val="en-US" w:eastAsia="en-US" w:bidi="ar-SA"/>
      </w:rPr>
    </w:lvl>
  </w:abstractNum>
  <w:abstractNum w:abstractNumId="19" w15:restartNumberingAfterBreak="0">
    <w:nsid w:val="57272DC6"/>
    <w:multiLevelType w:val="hybridMultilevel"/>
    <w:tmpl w:val="DB9EC84C"/>
    <w:lvl w:ilvl="0" w:tplc="0409000F">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D65379"/>
    <w:multiLevelType w:val="hybridMultilevel"/>
    <w:tmpl w:val="358C8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9C12D3"/>
    <w:multiLevelType w:val="hybridMultilevel"/>
    <w:tmpl w:val="1428A398"/>
    <w:lvl w:ilvl="0" w:tplc="A20061F8">
      <w:start w:val="1"/>
      <w:numFmt w:val="bullet"/>
      <w:pStyle w:val="Bullet1"/>
      <w:lvlText w:val=""/>
      <w:lvlJc w:val="left"/>
      <w:pPr>
        <w:ind w:left="360" w:hanging="360"/>
      </w:pPr>
      <w:rPr>
        <w:rFonts w:ascii="Symbol" w:hAnsi="Symbol" w:hint="default"/>
        <w:color w:val="00B0F0"/>
      </w:rPr>
    </w:lvl>
    <w:lvl w:ilvl="1" w:tplc="0B40D3E0">
      <w:start w:val="1"/>
      <w:numFmt w:val="bullet"/>
      <w:lvlText w:val="o"/>
      <w:lvlJc w:val="left"/>
      <w:pPr>
        <w:ind w:left="447" w:hanging="360"/>
      </w:pPr>
      <w:rPr>
        <w:rFonts w:ascii="Courier New" w:hAnsi="Courier New" w:cs="Courier New" w:hint="default"/>
        <w:color w:val="00B0F0"/>
      </w:rPr>
    </w:lvl>
    <w:lvl w:ilvl="2" w:tplc="08090005">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2" w15:restartNumberingAfterBreak="0">
    <w:nsid w:val="726B3251"/>
    <w:multiLevelType w:val="hybridMultilevel"/>
    <w:tmpl w:val="38E2A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2357C2"/>
    <w:multiLevelType w:val="multilevel"/>
    <w:tmpl w:val="F9C48536"/>
    <w:styleLink w:val="ENGIE"/>
    <w:lvl w:ilvl="0">
      <w:start w:val="1"/>
      <w:numFmt w:val="decimal"/>
      <w:pStyle w:val="Heading2"/>
      <w:lvlText w:val="%1)"/>
      <w:lvlJc w:val="left"/>
      <w:pPr>
        <w:ind w:left="1494" w:hanging="360"/>
      </w:pPr>
      <w:rPr>
        <w:rFonts w:hint="default"/>
      </w:rPr>
    </w:lvl>
    <w:lvl w:ilvl="1">
      <w:start w:val="1"/>
      <w:numFmt w:val="decimal"/>
      <w:pStyle w:val="Heading3"/>
      <w:lvlText w:val="%1.%2)"/>
      <w:lvlJc w:val="left"/>
      <w:pPr>
        <w:ind w:left="2635" w:hanging="792"/>
      </w:pPr>
      <w:rPr>
        <w:rFonts w:hint="default"/>
      </w:rPr>
    </w:lvl>
    <w:lvl w:ilvl="2">
      <w:start w:val="1"/>
      <w:numFmt w:val="decimal"/>
      <w:pStyle w:val="Heading4"/>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24" w15:restartNumberingAfterBreak="0">
    <w:nsid w:val="755F01FD"/>
    <w:multiLevelType w:val="hybridMultilevel"/>
    <w:tmpl w:val="E376D68E"/>
    <w:lvl w:ilvl="0" w:tplc="8954DD7A">
      <w:start w:val="1"/>
      <w:numFmt w:val="lowerLetter"/>
      <w:lvlText w:val="%1)"/>
      <w:lvlJc w:val="left"/>
      <w:pPr>
        <w:ind w:left="243" w:hanging="187"/>
        <w:jc w:val="left"/>
      </w:pPr>
      <w:rPr>
        <w:rFonts w:ascii="Arial" w:eastAsia="Arial" w:hAnsi="Arial" w:cs="Arial" w:hint="default"/>
        <w:color w:val="231F20"/>
        <w:spacing w:val="-1"/>
        <w:w w:val="100"/>
        <w:sz w:val="16"/>
        <w:szCs w:val="16"/>
        <w:lang w:val="en-US" w:eastAsia="en-US" w:bidi="ar-SA"/>
      </w:rPr>
    </w:lvl>
    <w:lvl w:ilvl="1" w:tplc="24A41EFC">
      <w:numFmt w:val="bullet"/>
      <w:lvlText w:val="•"/>
      <w:lvlJc w:val="left"/>
      <w:pPr>
        <w:ind w:left="460" w:hanging="187"/>
      </w:pPr>
      <w:rPr>
        <w:rFonts w:hint="default"/>
        <w:lang w:val="en-US" w:eastAsia="en-US" w:bidi="ar-SA"/>
      </w:rPr>
    </w:lvl>
    <w:lvl w:ilvl="2" w:tplc="27F682D6">
      <w:numFmt w:val="bullet"/>
      <w:lvlText w:val="•"/>
      <w:lvlJc w:val="left"/>
      <w:pPr>
        <w:ind w:left="681" w:hanging="187"/>
      </w:pPr>
      <w:rPr>
        <w:rFonts w:hint="default"/>
        <w:lang w:val="en-US" w:eastAsia="en-US" w:bidi="ar-SA"/>
      </w:rPr>
    </w:lvl>
    <w:lvl w:ilvl="3" w:tplc="EC423894">
      <w:numFmt w:val="bullet"/>
      <w:lvlText w:val="•"/>
      <w:lvlJc w:val="left"/>
      <w:pPr>
        <w:ind w:left="901" w:hanging="187"/>
      </w:pPr>
      <w:rPr>
        <w:rFonts w:hint="default"/>
        <w:lang w:val="en-US" w:eastAsia="en-US" w:bidi="ar-SA"/>
      </w:rPr>
    </w:lvl>
    <w:lvl w:ilvl="4" w:tplc="E17028A6">
      <w:numFmt w:val="bullet"/>
      <w:lvlText w:val="•"/>
      <w:lvlJc w:val="left"/>
      <w:pPr>
        <w:ind w:left="1122" w:hanging="187"/>
      </w:pPr>
      <w:rPr>
        <w:rFonts w:hint="default"/>
        <w:lang w:val="en-US" w:eastAsia="en-US" w:bidi="ar-SA"/>
      </w:rPr>
    </w:lvl>
    <w:lvl w:ilvl="5" w:tplc="B972D5C6">
      <w:numFmt w:val="bullet"/>
      <w:lvlText w:val="•"/>
      <w:lvlJc w:val="left"/>
      <w:pPr>
        <w:ind w:left="1342" w:hanging="187"/>
      </w:pPr>
      <w:rPr>
        <w:rFonts w:hint="default"/>
        <w:lang w:val="en-US" w:eastAsia="en-US" w:bidi="ar-SA"/>
      </w:rPr>
    </w:lvl>
    <w:lvl w:ilvl="6" w:tplc="91ACDDE4">
      <w:numFmt w:val="bullet"/>
      <w:lvlText w:val="•"/>
      <w:lvlJc w:val="left"/>
      <w:pPr>
        <w:ind w:left="1563" w:hanging="187"/>
      </w:pPr>
      <w:rPr>
        <w:rFonts w:hint="default"/>
        <w:lang w:val="en-US" w:eastAsia="en-US" w:bidi="ar-SA"/>
      </w:rPr>
    </w:lvl>
    <w:lvl w:ilvl="7" w:tplc="0F024668">
      <w:numFmt w:val="bullet"/>
      <w:lvlText w:val="•"/>
      <w:lvlJc w:val="left"/>
      <w:pPr>
        <w:ind w:left="1783" w:hanging="187"/>
      </w:pPr>
      <w:rPr>
        <w:rFonts w:hint="default"/>
        <w:lang w:val="en-US" w:eastAsia="en-US" w:bidi="ar-SA"/>
      </w:rPr>
    </w:lvl>
    <w:lvl w:ilvl="8" w:tplc="733EB38A">
      <w:numFmt w:val="bullet"/>
      <w:lvlText w:val="•"/>
      <w:lvlJc w:val="left"/>
      <w:pPr>
        <w:ind w:left="2004" w:hanging="187"/>
      </w:pPr>
      <w:rPr>
        <w:rFonts w:hint="default"/>
        <w:lang w:val="en-US" w:eastAsia="en-US" w:bidi="ar-SA"/>
      </w:rPr>
    </w:lvl>
  </w:abstractNum>
  <w:abstractNum w:abstractNumId="25" w15:restartNumberingAfterBreak="0">
    <w:nsid w:val="7C8B35B9"/>
    <w:multiLevelType w:val="hybridMultilevel"/>
    <w:tmpl w:val="4C5E29B6"/>
    <w:lvl w:ilvl="0" w:tplc="0809000F">
      <w:start w:val="1"/>
      <w:numFmt w:val="decimal"/>
      <w:lvlText w:val="%1."/>
      <w:lvlJc w:val="left"/>
      <w:pPr>
        <w:ind w:left="720" w:hanging="360"/>
      </w:pPr>
      <w:rPr>
        <w:rFonts w:hint="default"/>
        <w:color w:val="00AAFF"/>
      </w:rPr>
    </w:lvl>
    <w:lvl w:ilvl="1" w:tplc="08090005">
      <w:start w:val="1"/>
      <w:numFmt w:val="bullet"/>
      <w:lvlText w:val=""/>
      <w:lvlJc w:val="left"/>
      <w:pPr>
        <w:ind w:left="1440" w:hanging="360"/>
      </w:pPr>
      <w:rPr>
        <w:rFonts w:ascii="Wingdings" w:hAnsi="Wingdings" w:hint="default"/>
        <w:color w:val="00AAFF"/>
      </w:rPr>
    </w:lvl>
    <w:lvl w:ilvl="2" w:tplc="BFEC642A">
      <w:start w:val="1"/>
      <w:numFmt w:val="bullet"/>
      <w:lvlText w:val=""/>
      <w:lvlJc w:val="left"/>
      <w:pPr>
        <w:ind w:left="2160" w:hanging="360"/>
      </w:pPr>
      <w:rPr>
        <w:rFonts w:ascii="Wingdings" w:hAnsi="Wingdings" w:hint="default"/>
        <w:color w:val="00AAFF"/>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BE44AB"/>
    <w:multiLevelType w:val="hybridMultilevel"/>
    <w:tmpl w:val="15108F66"/>
    <w:lvl w:ilvl="0" w:tplc="A6DCC840">
      <w:start w:val="1"/>
      <w:numFmt w:val="decimal"/>
      <w:pStyle w:val="Numbering"/>
      <w:lvlText w:val="%1)"/>
      <w:lvlJc w:val="left"/>
      <w:pPr>
        <w:ind w:left="1791" w:hanging="360"/>
      </w:pPr>
      <w:rPr>
        <w:rFonts w:hint="default"/>
        <w:b w:val="0"/>
        <w:color w:val="00AAFF"/>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27" w15:restartNumberingAfterBreak="0">
    <w:nsid w:val="7FBF2746"/>
    <w:multiLevelType w:val="multilevel"/>
    <w:tmpl w:val="B2A6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23"/>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lvlOverride w:ilvl="3">
      <w:lvl w:ilvl="3">
        <w:start w:val="1"/>
        <w:numFmt w:val="decimal"/>
        <w:pStyle w:val="Heading5"/>
        <w:lvlText w:val="%1.%2.%3.%4)"/>
        <w:lvlJc w:val="left"/>
        <w:pPr>
          <w:ind w:left="1728" w:hanging="1728"/>
        </w:pPr>
        <w:rPr>
          <w:rFonts w:hint="default"/>
        </w:rPr>
      </w:lvl>
    </w:lvlOverride>
  </w:num>
  <w:num w:numId="4">
    <w:abstractNumId w:val="23"/>
  </w:num>
  <w:num w:numId="5">
    <w:abstractNumId w:val="21"/>
  </w:num>
  <w:num w:numId="6">
    <w:abstractNumId w:val="26"/>
  </w:num>
  <w:num w:numId="7">
    <w:abstractNumId w:val="23"/>
    <w:lvlOverride w:ilvl="0">
      <w:startOverride w:val="4"/>
    </w:lvlOverride>
  </w:num>
  <w:num w:numId="8">
    <w:abstractNumId w:val="25"/>
  </w:num>
  <w:num w:numId="9">
    <w:abstractNumId w:val="15"/>
  </w:num>
  <w:num w:numId="10">
    <w:abstractNumId w:val="1"/>
  </w:num>
  <w:num w:numId="11">
    <w:abstractNumId w:val="23"/>
    <w:lvlOverride w:ilvl="1">
      <w:lvl w:ilvl="1">
        <w:start w:val="1"/>
        <w:numFmt w:val="decimal"/>
        <w:pStyle w:val="Heading3"/>
        <w:lvlText w:val="%1.%2)"/>
        <w:lvlJc w:val="left"/>
        <w:pPr>
          <w:ind w:left="2635" w:hanging="792"/>
        </w:pPr>
        <w:rPr>
          <w:rFonts w:hint="default"/>
        </w:rPr>
      </w:lvl>
    </w:lvlOverride>
    <w:lvlOverride w:ilvl="2">
      <w:lvl w:ilvl="2">
        <w:start w:val="1"/>
        <w:numFmt w:val="decimal"/>
        <w:pStyle w:val="Heading4"/>
        <w:lvlText w:val="%1.%2.%3)"/>
        <w:lvlJc w:val="left"/>
        <w:pPr>
          <w:ind w:left="1224" w:hanging="1224"/>
        </w:pPr>
        <w:rPr>
          <w:rFonts w:hint="default"/>
        </w:rPr>
      </w:lvl>
    </w:lvlOverride>
    <w:lvlOverride w:ilvl="3">
      <w:lvl w:ilvl="3">
        <w:start w:val="1"/>
        <w:numFmt w:val="decimal"/>
        <w:pStyle w:val="Heading5"/>
        <w:lvlText w:val="%1.%2.%3.%4)"/>
        <w:lvlJc w:val="left"/>
        <w:pPr>
          <w:ind w:left="1728" w:hanging="1728"/>
        </w:pPr>
        <w:rPr>
          <w:rFonts w:hint="default"/>
        </w:rPr>
      </w:lvl>
    </w:lvlOverride>
  </w:num>
  <w:num w:numId="12">
    <w:abstractNumId w:val="27"/>
  </w:num>
  <w:num w:numId="13">
    <w:abstractNumId w:val="21"/>
  </w:num>
  <w:num w:numId="14">
    <w:abstractNumId w:val="17"/>
  </w:num>
  <w:num w:numId="15">
    <w:abstractNumId w:val="22"/>
  </w:num>
  <w:num w:numId="16">
    <w:abstractNumId w:val="26"/>
    <w:lvlOverride w:ilvl="0">
      <w:startOverride w:val="1"/>
    </w:lvlOverride>
  </w:num>
  <w:num w:numId="17">
    <w:abstractNumId w:val="26"/>
    <w:lvlOverride w:ilvl="0">
      <w:startOverride w:val="1"/>
    </w:lvlOverride>
  </w:num>
  <w:num w:numId="18">
    <w:abstractNumId w:val="26"/>
    <w:lvlOverride w:ilvl="0">
      <w:startOverride w:val="1"/>
    </w:lvlOverride>
  </w:num>
  <w:num w:numId="19">
    <w:abstractNumId w:val="26"/>
  </w:num>
  <w:num w:numId="20">
    <w:abstractNumId w:val="26"/>
  </w:num>
  <w:num w:numId="21">
    <w:abstractNumId w:val="26"/>
    <w:lvlOverride w:ilvl="0">
      <w:startOverride w:val="1"/>
    </w:lvlOverride>
  </w:num>
  <w:num w:numId="22">
    <w:abstractNumId w:val="26"/>
    <w:lvlOverride w:ilvl="0">
      <w:startOverride w:val="1"/>
    </w:lvlOverride>
  </w:num>
  <w:num w:numId="23">
    <w:abstractNumId w:val="26"/>
    <w:lvlOverride w:ilvl="0">
      <w:startOverride w:val="1"/>
    </w:lvlOverride>
  </w:num>
  <w:num w:numId="24">
    <w:abstractNumId w:val="26"/>
    <w:lvlOverride w:ilvl="0">
      <w:startOverride w:val="1"/>
    </w:lvlOverride>
  </w:num>
  <w:num w:numId="25">
    <w:abstractNumId w:val="26"/>
    <w:lvlOverride w:ilvl="0">
      <w:startOverride w:val="1"/>
    </w:lvlOverride>
  </w:num>
  <w:num w:numId="26">
    <w:abstractNumId w:val="26"/>
  </w:num>
  <w:num w:numId="27">
    <w:abstractNumId w:val="8"/>
  </w:num>
  <w:num w:numId="28">
    <w:abstractNumId w:val="26"/>
    <w:lvlOverride w:ilvl="0">
      <w:startOverride w:val="1"/>
    </w:lvlOverride>
  </w:num>
  <w:num w:numId="29">
    <w:abstractNumId w:val="26"/>
  </w:num>
  <w:num w:numId="30">
    <w:abstractNumId w:val="26"/>
  </w:num>
  <w:num w:numId="31">
    <w:abstractNumId w:val="26"/>
    <w:lvlOverride w:ilvl="0">
      <w:startOverride w:val="1"/>
    </w:lvlOverride>
  </w:num>
  <w:num w:numId="32">
    <w:abstractNumId w:val="4"/>
  </w:num>
  <w:num w:numId="33">
    <w:abstractNumId w:val="20"/>
  </w:num>
  <w:num w:numId="34">
    <w:abstractNumId w:val="0"/>
  </w:num>
  <w:num w:numId="35">
    <w:abstractNumId w:val="23"/>
    <w:lvlOverride w:ilvl="1">
      <w:lvl w:ilvl="1">
        <w:start w:val="1"/>
        <w:numFmt w:val="decimal"/>
        <w:pStyle w:val="Heading3"/>
        <w:lvlText w:val="%1.%2)"/>
        <w:lvlJc w:val="left"/>
        <w:pPr>
          <w:ind w:left="2635" w:hanging="792"/>
        </w:pPr>
        <w:rPr>
          <w:rFonts w:hint="default"/>
        </w:rPr>
      </w:lvl>
    </w:lvlOverride>
    <w:lvlOverride w:ilvl="2">
      <w:lvl w:ilvl="2">
        <w:start w:val="1"/>
        <w:numFmt w:val="decimal"/>
        <w:pStyle w:val="Heading4"/>
        <w:lvlText w:val="%1.%2.%3)"/>
        <w:lvlJc w:val="left"/>
        <w:pPr>
          <w:ind w:left="1224" w:hanging="1224"/>
        </w:pPr>
        <w:rPr>
          <w:rFonts w:hint="default"/>
        </w:rPr>
      </w:lvl>
    </w:lvlOverride>
    <w:lvlOverride w:ilvl="3">
      <w:lvl w:ilvl="3">
        <w:start w:val="1"/>
        <w:numFmt w:val="decimal"/>
        <w:pStyle w:val="Heading5"/>
        <w:lvlText w:val="%1.%2.%3.%4)"/>
        <w:lvlJc w:val="left"/>
        <w:pPr>
          <w:ind w:left="1728" w:hanging="1728"/>
        </w:pPr>
        <w:rPr>
          <w:rFonts w:hint="default"/>
        </w:rPr>
      </w:lvl>
    </w:lvlOverride>
  </w:num>
  <w:num w:numId="36">
    <w:abstractNumId w:val="24"/>
  </w:num>
  <w:num w:numId="37">
    <w:abstractNumId w:val="7"/>
  </w:num>
  <w:num w:numId="38">
    <w:abstractNumId w:val="5"/>
  </w:num>
  <w:num w:numId="39">
    <w:abstractNumId w:val="6"/>
  </w:num>
  <w:num w:numId="40">
    <w:abstractNumId w:val="18"/>
  </w:num>
  <w:num w:numId="41">
    <w:abstractNumId w:val="2"/>
  </w:num>
  <w:num w:numId="42">
    <w:abstractNumId w:val="11"/>
  </w:num>
  <w:num w:numId="43">
    <w:abstractNumId w:val="16"/>
  </w:num>
  <w:num w:numId="44">
    <w:abstractNumId w:val="13"/>
  </w:num>
  <w:num w:numId="45">
    <w:abstractNumId w:val="3"/>
  </w:num>
  <w:num w:numId="46">
    <w:abstractNumId w:val="12"/>
  </w:num>
  <w:num w:numId="47">
    <w:abstractNumId w:val="14"/>
  </w:num>
  <w:num w:numId="48">
    <w:abstractNumId w:val="9"/>
  </w:num>
  <w:num w:numId="49">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86"/>
    <w:rsid w:val="00000018"/>
    <w:rsid w:val="00000AF0"/>
    <w:rsid w:val="00006499"/>
    <w:rsid w:val="00006AB3"/>
    <w:rsid w:val="000070F6"/>
    <w:rsid w:val="000100DB"/>
    <w:rsid w:val="00012BC9"/>
    <w:rsid w:val="00013973"/>
    <w:rsid w:val="00013F4A"/>
    <w:rsid w:val="00014836"/>
    <w:rsid w:val="00014A50"/>
    <w:rsid w:val="00015761"/>
    <w:rsid w:val="00020318"/>
    <w:rsid w:val="0002147C"/>
    <w:rsid w:val="00022121"/>
    <w:rsid w:val="000223AC"/>
    <w:rsid w:val="00023328"/>
    <w:rsid w:val="0002459A"/>
    <w:rsid w:val="0002549A"/>
    <w:rsid w:val="0002583B"/>
    <w:rsid w:val="0002615D"/>
    <w:rsid w:val="0002668E"/>
    <w:rsid w:val="0002753F"/>
    <w:rsid w:val="00027C1F"/>
    <w:rsid w:val="000302BD"/>
    <w:rsid w:val="00030DB7"/>
    <w:rsid w:val="00030E66"/>
    <w:rsid w:val="00032128"/>
    <w:rsid w:val="0003420B"/>
    <w:rsid w:val="00036066"/>
    <w:rsid w:val="000361BE"/>
    <w:rsid w:val="000373D0"/>
    <w:rsid w:val="00040A22"/>
    <w:rsid w:val="00040A50"/>
    <w:rsid w:val="000442D4"/>
    <w:rsid w:val="00045A10"/>
    <w:rsid w:val="00046749"/>
    <w:rsid w:val="000468FA"/>
    <w:rsid w:val="00052D23"/>
    <w:rsid w:val="00053006"/>
    <w:rsid w:val="00053331"/>
    <w:rsid w:val="00054347"/>
    <w:rsid w:val="00054592"/>
    <w:rsid w:val="0005489D"/>
    <w:rsid w:val="00054A5D"/>
    <w:rsid w:val="00055E3A"/>
    <w:rsid w:val="00055E84"/>
    <w:rsid w:val="00061CCB"/>
    <w:rsid w:val="00063DD5"/>
    <w:rsid w:val="00066254"/>
    <w:rsid w:val="00073821"/>
    <w:rsid w:val="0007483D"/>
    <w:rsid w:val="00076381"/>
    <w:rsid w:val="00076747"/>
    <w:rsid w:val="000769B1"/>
    <w:rsid w:val="000775D9"/>
    <w:rsid w:val="000806CE"/>
    <w:rsid w:val="00082034"/>
    <w:rsid w:val="000822BA"/>
    <w:rsid w:val="00082ED0"/>
    <w:rsid w:val="0008455D"/>
    <w:rsid w:val="00084E41"/>
    <w:rsid w:val="000858BA"/>
    <w:rsid w:val="000859A1"/>
    <w:rsid w:val="00086757"/>
    <w:rsid w:val="000872C3"/>
    <w:rsid w:val="00087C89"/>
    <w:rsid w:val="00090C7E"/>
    <w:rsid w:val="00091462"/>
    <w:rsid w:val="00091C33"/>
    <w:rsid w:val="000933F4"/>
    <w:rsid w:val="000935FE"/>
    <w:rsid w:val="000962F9"/>
    <w:rsid w:val="00096AFF"/>
    <w:rsid w:val="000A1F3F"/>
    <w:rsid w:val="000A2836"/>
    <w:rsid w:val="000A3106"/>
    <w:rsid w:val="000A31B2"/>
    <w:rsid w:val="000A4269"/>
    <w:rsid w:val="000A6016"/>
    <w:rsid w:val="000A731C"/>
    <w:rsid w:val="000A7C8A"/>
    <w:rsid w:val="000B01CE"/>
    <w:rsid w:val="000B05AD"/>
    <w:rsid w:val="000B0907"/>
    <w:rsid w:val="000B11A3"/>
    <w:rsid w:val="000B296C"/>
    <w:rsid w:val="000B3365"/>
    <w:rsid w:val="000B4771"/>
    <w:rsid w:val="000B7A68"/>
    <w:rsid w:val="000C0718"/>
    <w:rsid w:val="000C2A75"/>
    <w:rsid w:val="000C2CA4"/>
    <w:rsid w:val="000C2F3D"/>
    <w:rsid w:val="000C33AE"/>
    <w:rsid w:val="000C38FC"/>
    <w:rsid w:val="000C3F08"/>
    <w:rsid w:val="000C582D"/>
    <w:rsid w:val="000C60C5"/>
    <w:rsid w:val="000C6C77"/>
    <w:rsid w:val="000C7076"/>
    <w:rsid w:val="000C7C2E"/>
    <w:rsid w:val="000C7C59"/>
    <w:rsid w:val="000D0D06"/>
    <w:rsid w:val="000D2944"/>
    <w:rsid w:val="000D2C00"/>
    <w:rsid w:val="000D35FA"/>
    <w:rsid w:val="000D3D82"/>
    <w:rsid w:val="000D3F8E"/>
    <w:rsid w:val="000D6E35"/>
    <w:rsid w:val="000D6F75"/>
    <w:rsid w:val="000D7F5A"/>
    <w:rsid w:val="000D7FC9"/>
    <w:rsid w:val="000E012C"/>
    <w:rsid w:val="000E20D0"/>
    <w:rsid w:val="000E259E"/>
    <w:rsid w:val="000E2CD9"/>
    <w:rsid w:val="000E2FF8"/>
    <w:rsid w:val="000E3136"/>
    <w:rsid w:val="000E3ACF"/>
    <w:rsid w:val="000E3E36"/>
    <w:rsid w:val="000E4169"/>
    <w:rsid w:val="000E4D67"/>
    <w:rsid w:val="000E5A56"/>
    <w:rsid w:val="000E7325"/>
    <w:rsid w:val="000E77F7"/>
    <w:rsid w:val="000E79AE"/>
    <w:rsid w:val="000F3A02"/>
    <w:rsid w:val="000F4E0A"/>
    <w:rsid w:val="001001D0"/>
    <w:rsid w:val="001002E6"/>
    <w:rsid w:val="00100443"/>
    <w:rsid w:val="00100672"/>
    <w:rsid w:val="00100F04"/>
    <w:rsid w:val="00101B06"/>
    <w:rsid w:val="00106A21"/>
    <w:rsid w:val="0010789C"/>
    <w:rsid w:val="00107B11"/>
    <w:rsid w:val="00110294"/>
    <w:rsid w:val="00110CDC"/>
    <w:rsid w:val="00110E2B"/>
    <w:rsid w:val="00111081"/>
    <w:rsid w:val="00115A87"/>
    <w:rsid w:val="001163A9"/>
    <w:rsid w:val="0011644C"/>
    <w:rsid w:val="00116D45"/>
    <w:rsid w:val="00117384"/>
    <w:rsid w:val="00120CDB"/>
    <w:rsid w:val="001216BE"/>
    <w:rsid w:val="001221D5"/>
    <w:rsid w:val="00123963"/>
    <w:rsid w:val="00123FD9"/>
    <w:rsid w:val="001264B9"/>
    <w:rsid w:val="00126835"/>
    <w:rsid w:val="00126A90"/>
    <w:rsid w:val="001272C2"/>
    <w:rsid w:val="0013025B"/>
    <w:rsid w:val="00130E9B"/>
    <w:rsid w:val="0013368B"/>
    <w:rsid w:val="00134840"/>
    <w:rsid w:val="00135C48"/>
    <w:rsid w:val="00136181"/>
    <w:rsid w:val="001373C0"/>
    <w:rsid w:val="001377DF"/>
    <w:rsid w:val="0013783D"/>
    <w:rsid w:val="00140454"/>
    <w:rsid w:val="00140664"/>
    <w:rsid w:val="00142B4B"/>
    <w:rsid w:val="00144647"/>
    <w:rsid w:val="00144A99"/>
    <w:rsid w:val="001475F0"/>
    <w:rsid w:val="00151EE7"/>
    <w:rsid w:val="00151F3E"/>
    <w:rsid w:val="00151FA4"/>
    <w:rsid w:val="00154B81"/>
    <w:rsid w:val="00154F88"/>
    <w:rsid w:val="00155318"/>
    <w:rsid w:val="00155782"/>
    <w:rsid w:val="00155C77"/>
    <w:rsid w:val="00157F90"/>
    <w:rsid w:val="00160796"/>
    <w:rsid w:val="00161560"/>
    <w:rsid w:val="0016184D"/>
    <w:rsid w:val="00162295"/>
    <w:rsid w:val="0016376A"/>
    <w:rsid w:val="0016415D"/>
    <w:rsid w:val="00164208"/>
    <w:rsid w:val="00165BD3"/>
    <w:rsid w:val="0016664F"/>
    <w:rsid w:val="00166F7F"/>
    <w:rsid w:val="00172C41"/>
    <w:rsid w:val="00173C28"/>
    <w:rsid w:val="00174280"/>
    <w:rsid w:val="00174717"/>
    <w:rsid w:val="00175578"/>
    <w:rsid w:val="0017595F"/>
    <w:rsid w:val="00175C9D"/>
    <w:rsid w:val="00177F88"/>
    <w:rsid w:val="00180980"/>
    <w:rsid w:val="001818BE"/>
    <w:rsid w:val="00181A23"/>
    <w:rsid w:val="00182263"/>
    <w:rsid w:val="0018247B"/>
    <w:rsid w:val="00182708"/>
    <w:rsid w:val="00182B9F"/>
    <w:rsid w:val="0018323A"/>
    <w:rsid w:val="00185D77"/>
    <w:rsid w:val="001864FC"/>
    <w:rsid w:val="001867A1"/>
    <w:rsid w:val="001874B9"/>
    <w:rsid w:val="00192E55"/>
    <w:rsid w:val="00193B32"/>
    <w:rsid w:val="001966CD"/>
    <w:rsid w:val="00196D7F"/>
    <w:rsid w:val="00196FBD"/>
    <w:rsid w:val="001A1ED5"/>
    <w:rsid w:val="001A1FAF"/>
    <w:rsid w:val="001A22AC"/>
    <w:rsid w:val="001A340A"/>
    <w:rsid w:val="001A64D3"/>
    <w:rsid w:val="001B177E"/>
    <w:rsid w:val="001B251F"/>
    <w:rsid w:val="001B2D64"/>
    <w:rsid w:val="001B32EE"/>
    <w:rsid w:val="001B3EA3"/>
    <w:rsid w:val="001B4B2E"/>
    <w:rsid w:val="001B4F58"/>
    <w:rsid w:val="001B53CB"/>
    <w:rsid w:val="001B58C3"/>
    <w:rsid w:val="001B687C"/>
    <w:rsid w:val="001B75F2"/>
    <w:rsid w:val="001C04CB"/>
    <w:rsid w:val="001C105B"/>
    <w:rsid w:val="001C2D01"/>
    <w:rsid w:val="001C4110"/>
    <w:rsid w:val="001C611C"/>
    <w:rsid w:val="001D139F"/>
    <w:rsid w:val="001D4321"/>
    <w:rsid w:val="001D525B"/>
    <w:rsid w:val="001D589E"/>
    <w:rsid w:val="001D5A00"/>
    <w:rsid w:val="001E2530"/>
    <w:rsid w:val="001E2B38"/>
    <w:rsid w:val="001E35A8"/>
    <w:rsid w:val="001E55C3"/>
    <w:rsid w:val="001E6E92"/>
    <w:rsid w:val="001F0C78"/>
    <w:rsid w:val="001F0D6E"/>
    <w:rsid w:val="001F16DE"/>
    <w:rsid w:val="001F29D8"/>
    <w:rsid w:val="001F2A99"/>
    <w:rsid w:val="001F2A9C"/>
    <w:rsid w:val="001F2F0F"/>
    <w:rsid w:val="001F339F"/>
    <w:rsid w:val="001F3A66"/>
    <w:rsid w:val="001F3D64"/>
    <w:rsid w:val="001F5A88"/>
    <w:rsid w:val="001F6A9F"/>
    <w:rsid w:val="002007D0"/>
    <w:rsid w:val="00200C96"/>
    <w:rsid w:val="00201800"/>
    <w:rsid w:val="002036BD"/>
    <w:rsid w:val="0020658D"/>
    <w:rsid w:val="00207069"/>
    <w:rsid w:val="0020791E"/>
    <w:rsid w:val="00210946"/>
    <w:rsid w:val="00212D3D"/>
    <w:rsid w:val="00215199"/>
    <w:rsid w:val="0021651B"/>
    <w:rsid w:val="002203EC"/>
    <w:rsid w:val="00221E02"/>
    <w:rsid w:val="00224E5C"/>
    <w:rsid w:val="00224F7D"/>
    <w:rsid w:val="00227DAD"/>
    <w:rsid w:val="00233CD3"/>
    <w:rsid w:val="002361D3"/>
    <w:rsid w:val="0023681D"/>
    <w:rsid w:val="00237522"/>
    <w:rsid w:val="00237BF4"/>
    <w:rsid w:val="0024080C"/>
    <w:rsid w:val="0024123F"/>
    <w:rsid w:val="002420A6"/>
    <w:rsid w:val="00242C5C"/>
    <w:rsid w:val="00242DF1"/>
    <w:rsid w:val="002433AC"/>
    <w:rsid w:val="00244BF0"/>
    <w:rsid w:val="00245140"/>
    <w:rsid w:val="00246CC8"/>
    <w:rsid w:val="002478D3"/>
    <w:rsid w:val="00247ACF"/>
    <w:rsid w:val="002512FD"/>
    <w:rsid w:val="00253897"/>
    <w:rsid w:val="00254576"/>
    <w:rsid w:val="00254C97"/>
    <w:rsid w:val="00254D50"/>
    <w:rsid w:val="00254FCD"/>
    <w:rsid w:val="00256565"/>
    <w:rsid w:val="002611DA"/>
    <w:rsid w:val="002615D2"/>
    <w:rsid w:val="00262E5B"/>
    <w:rsid w:val="00264277"/>
    <w:rsid w:val="002713EC"/>
    <w:rsid w:val="002724E0"/>
    <w:rsid w:val="00272915"/>
    <w:rsid w:val="002744B3"/>
    <w:rsid w:val="002768AD"/>
    <w:rsid w:val="002805C6"/>
    <w:rsid w:val="00280882"/>
    <w:rsid w:val="00280908"/>
    <w:rsid w:val="00281A39"/>
    <w:rsid w:val="00281AF3"/>
    <w:rsid w:val="0028214A"/>
    <w:rsid w:val="0028227E"/>
    <w:rsid w:val="00282BF2"/>
    <w:rsid w:val="00282D9A"/>
    <w:rsid w:val="00284568"/>
    <w:rsid w:val="002867BF"/>
    <w:rsid w:val="00291BA1"/>
    <w:rsid w:val="00292606"/>
    <w:rsid w:val="00292FB4"/>
    <w:rsid w:val="00293B20"/>
    <w:rsid w:val="00295F10"/>
    <w:rsid w:val="00296875"/>
    <w:rsid w:val="00296982"/>
    <w:rsid w:val="00296E51"/>
    <w:rsid w:val="00296FB7"/>
    <w:rsid w:val="002A00F7"/>
    <w:rsid w:val="002A0858"/>
    <w:rsid w:val="002A22FE"/>
    <w:rsid w:val="002A26DF"/>
    <w:rsid w:val="002A2890"/>
    <w:rsid w:val="002A3561"/>
    <w:rsid w:val="002A4F64"/>
    <w:rsid w:val="002A52FB"/>
    <w:rsid w:val="002A6C89"/>
    <w:rsid w:val="002A7D6C"/>
    <w:rsid w:val="002B04D9"/>
    <w:rsid w:val="002B0D4A"/>
    <w:rsid w:val="002B1B35"/>
    <w:rsid w:val="002B2636"/>
    <w:rsid w:val="002B2859"/>
    <w:rsid w:val="002B3D6C"/>
    <w:rsid w:val="002B45EF"/>
    <w:rsid w:val="002B4C1D"/>
    <w:rsid w:val="002B65C7"/>
    <w:rsid w:val="002C3E22"/>
    <w:rsid w:val="002C4E2F"/>
    <w:rsid w:val="002C4FC5"/>
    <w:rsid w:val="002C6789"/>
    <w:rsid w:val="002C6A5D"/>
    <w:rsid w:val="002C7469"/>
    <w:rsid w:val="002D0A01"/>
    <w:rsid w:val="002D1BDC"/>
    <w:rsid w:val="002D1FAB"/>
    <w:rsid w:val="002D2CE3"/>
    <w:rsid w:val="002D2DFD"/>
    <w:rsid w:val="002D3FD8"/>
    <w:rsid w:val="002D51B2"/>
    <w:rsid w:val="002D5FEB"/>
    <w:rsid w:val="002D62ED"/>
    <w:rsid w:val="002E0180"/>
    <w:rsid w:val="002E0A74"/>
    <w:rsid w:val="002E4024"/>
    <w:rsid w:val="002E4391"/>
    <w:rsid w:val="002E54C7"/>
    <w:rsid w:val="002E684D"/>
    <w:rsid w:val="002E6C4F"/>
    <w:rsid w:val="002F134F"/>
    <w:rsid w:val="002F13FF"/>
    <w:rsid w:val="002F2B7A"/>
    <w:rsid w:val="002F3E75"/>
    <w:rsid w:val="002F55B1"/>
    <w:rsid w:val="002F5C27"/>
    <w:rsid w:val="002F642F"/>
    <w:rsid w:val="002F757B"/>
    <w:rsid w:val="002F7D66"/>
    <w:rsid w:val="00300F1D"/>
    <w:rsid w:val="00302FCB"/>
    <w:rsid w:val="003047EB"/>
    <w:rsid w:val="003069C5"/>
    <w:rsid w:val="00306DE2"/>
    <w:rsid w:val="00306DF4"/>
    <w:rsid w:val="00310CB8"/>
    <w:rsid w:val="00312933"/>
    <w:rsid w:val="00314131"/>
    <w:rsid w:val="003157DC"/>
    <w:rsid w:val="00315F3F"/>
    <w:rsid w:val="00316182"/>
    <w:rsid w:val="0032096D"/>
    <w:rsid w:val="00320E42"/>
    <w:rsid w:val="0032276F"/>
    <w:rsid w:val="00324E0A"/>
    <w:rsid w:val="003258C8"/>
    <w:rsid w:val="003262A4"/>
    <w:rsid w:val="003262F6"/>
    <w:rsid w:val="00327106"/>
    <w:rsid w:val="003279B7"/>
    <w:rsid w:val="00330C27"/>
    <w:rsid w:val="00333B30"/>
    <w:rsid w:val="0033405C"/>
    <w:rsid w:val="00334A4E"/>
    <w:rsid w:val="00335C39"/>
    <w:rsid w:val="00336583"/>
    <w:rsid w:val="00336849"/>
    <w:rsid w:val="0033770E"/>
    <w:rsid w:val="003407DC"/>
    <w:rsid w:val="003449E3"/>
    <w:rsid w:val="00345421"/>
    <w:rsid w:val="003459BD"/>
    <w:rsid w:val="003468BE"/>
    <w:rsid w:val="00347047"/>
    <w:rsid w:val="00347D56"/>
    <w:rsid w:val="0035095A"/>
    <w:rsid w:val="00351FA7"/>
    <w:rsid w:val="00352F79"/>
    <w:rsid w:val="003557D0"/>
    <w:rsid w:val="00355848"/>
    <w:rsid w:val="00356B90"/>
    <w:rsid w:val="00357E86"/>
    <w:rsid w:val="003603AF"/>
    <w:rsid w:val="00360EAD"/>
    <w:rsid w:val="00361D72"/>
    <w:rsid w:val="00361EAD"/>
    <w:rsid w:val="00364EDF"/>
    <w:rsid w:val="003659B6"/>
    <w:rsid w:val="00367302"/>
    <w:rsid w:val="00371953"/>
    <w:rsid w:val="00372DA0"/>
    <w:rsid w:val="003733CD"/>
    <w:rsid w:val="00376BA0"/>
    <w:rsid w:val="003818FB"/>
    <w:rsid w:val="0038253F"/>
    <w:rsid w:val="00382994"/>
    <w:rsid w:val="00382CD4"/>
    <w:rsid w:val="00384897"/>
    <w:rsid w:val="00386413"/>
    <w:rsid w:val="003865AA"/>
    <w:rsid w:val="0039061F"/>
    <w:rsid w:val="0039198D"/>
    <w:rsid w:val="00396942"/>
    <w:rsid w:val="00396C40"/>
    <w:rsid w:val="003A35A4"/>
    <w:rsid w:val="003A3986"/>
    <w:rsid w:val="003A553D"/>
    <w:rsid w:val="003A72E4"/>
    <w:rsid w:val="003A765F"/>
    <w:rsid w:val="003A7D1D"/>
    <w:rsid w:val="003B08E0"/>
    <w:rsid w:val="003B0A29"/>
    <w:rsid w:val="003B126F"/>
    <w:rsid w:val="003B1B60"/>
    <w:rsid w:val="003B379F"/>
    <w:rsid w:val="003B4BFE"/>
    <w:rsid w:val="003B4FD3"/>
    <w:rsid w:val="003B5906"/>
    <w:rsid w:val="003B6148"/>
    <w:rsid w:val="003B6243"/>
    <w:rsid w:val="003B636B"/>
    <w:rsid w:val="003B64D0"/>
    <w:rsid w:val="003B6F88"/>
    <w:rsid w:val="003B70E1"/>
    <w:rsid w:val="003B7FF5"/>
    <w:rsid w:val="003C0E5A"/>
    <w:rsid w:val="003C3129"/>
    <w:rsid w:val="003C534A"/>
    <w:rsid w:val="003C5D9A"/>
    <w:rsid w:val="003C6203"/>
    <w:rsid w:val="003D008A"/>
    <w:rsid w:val="003D1CD0"/>
    <w:rsid w:val="003D2051"/>
    <w:rsid w:val="003D288C"/>
    <w:rsid w:val="003D2B51"/>
    <w:rsid w:val="003D3E28"/>
    <w:rsid w:val="003D4C92"/>
    <w:rsid w:val="003D5B1D"/>
    <w:rsid w:val="003D5D9B"/>
    <w:rsid w:val="003D62D9"/>
    <w:rsid w:val="003D6BF6"/>
    <w:rsid w:val="003D7075"/>
    <w:rsid w:val="003D73DE"/>
    <w:rsid w:val="003D7D3A"/>
    <w:rsid w:val="003D7FB5"/>
    <w:rsid w:val="003E00B3"/>
    <w:rsid w:val="003E05EA"/>
    <w:rsid w:val="003E15AB"/>
    <w:rsid w:val="003E1F77"/>
    <w:rsid w:val="003E2375"/>
    <w:rsid w:val="003E33DF"/>
    <w:rsid w:val="003E43A5"/>
    <w:rsid w:val="003E68E1"/>
    <w:rsid w:val="003E7216"/>
    <w:rsid w:val="003E73B8"/>
    <w:rsid w:val="003E7C46"/>
    <w:rsid w:val="003F0998"/>
    <w:rsid w:val="003F486B"/>
    <w:rsid w:val="003F4870"/>
    <w:rsid w:val="003F4EF1"/>
    <w:rsid w:val="003F56EF"/>
    <w:rsid w:val="003F5846"/>
    <w:rsid w:val="003F588B"/>
    <w:rsid w:val="003F63CA"/>
    <w:rsid w:val="003F7D74"/>
    <w:rsid w:val="00400C93"/>
    <w:rsid w:val="00400F04"/>
    <w:rsid w:val="0040178A"/>
    <w:rsid w:val="00401BAD"/>
    <w:rsid w:val="004029B8"/>
    <w:rsid w:val="00404BCD"/>
    <w:rsid w:val="00405A8E"/>
    <w:rsid w:val="004075F7"/>
    <w:rsid w:val="00411240"/>
    <w:rsid w:val="0041162B"/>
    <w:rsid w:val="004126A7"/>
    <w:rsid w:val="00413D32"/>
    <w:rsid w:val="004151FB"/>
    <w:rsid w:val="004166A0"/>
    <w:rsid w:val="004166E7"/>
    <w:rsid w:val="004166F3"/>
    <w:rsid w:val="00417CA8"/>
    <w:rsid w:val="004218AA"/>
    <w:rsid w:val="00424C22"/>
    <w:rsid w:val="00424EE6"/>
    <w:rsid w:val="00427124"/>
    <w:rsid w:val="00427709"/>
    <w:rsid w:val="004300C3"/>
    <w:rsid w:val="0043124B"/>
    <w:rsid w:val="0043141B"/>
    <w:rsid w:val="0043193C"/>
    <w:rsid w:val="004323DD"/>
    <w:rsid w:val="00433450"/>
    <w:rsid w:val="0043518D"/>
    <w:rsid w:val="0043525C"/>
    <w:rsid w:val="0043540C"/>
    <w:rsid w:val="00435D50"/>
    <w:rsid w:val="00435DA3"/>
    <w:rsid w:val="00436787"/>
    <w:rsid w:val="00437357"/>
    <w:rsid w:val="00437BC4"/>
    <w:rsid w:val="00437F89"/>
    <w:rsid w:val="004405CD"/>
    <w:rsid w:val="004408F1"/>
    <w:rsid w:val="00440948"/>
    <w:rsid w:val="00441010"/>
    <w:rsid w:val="004419D2"/>
    <w:rsid w:val="00441EDA"/>
    <w:rsid w:val="00443281"/>
    <w:rsid w:val="004441DF"/>
    <w:rsid w:val="00445D78"/>
    <w:rsid w:val="004478B6"/>
    <w:rsid w:val="0045066A"/>
    <w:rsid w:val="0045304F"/>
    <w:rsid w:val="0045774D"/>
    <w:rsid w:val="0045778E"/>
    <w:rsid w:val="00457E5A"/>
    <w:rsid w:val="00457FB0"/>
    <w:rsid w:val="004604C0"/>
    <w:rsid w:val="00460BC5"/>
    <w:rsid w:val="00460D8F"/>
    <w:rsid w:val="00463590"/>
    <w:rsid w:val="00465A7D"/>
    <w:rsid w:val="00465DD0"/>
    <w:rsid w:val="004706EE"/>
    <w:rsid w:val="004708E1"/>
    <w:rsid w:val="00470976"/>
    <w:rsid w:val="00471AFE"/>
    <w:rsid w:val="00471F64"/>
    <w:rsid w:val="00472952"/>
    <w:rsid w:val="00472B60"/>
    <w:rsid w:val="00473FA2"/>
    <w:rsid w:val="004745A3"/>
    <w:rsid w:val="0047475C"/>
    <w:rsid w:val="0047498E"/>
    <w:rsid w:val="00474C56"/>
    <w:rsid w:val="004751FE"/>
    <w:rsid w:val="004752CE"/>
    <w:rsid w:val="00475702"/>
    <w:rsid w:val="00475F5C"/>
    <w:rsid w:val="00476308"/>
    <w:rsid w:val="0047714A"/>
    <w:rsid w:val="00477601"/>
    <w:rsid w:val="00477DF5"/>
    <w:rsid w:val="00485F2B"/>
    <w:rsid w:val="00486FE3"/>
    <w:rsid w:val="00490DB9"/>
    <w:rsid w:val="00490DE8"/>
    <w:rsid w:val="004918D8"/>
    <w:rsid w:val="00491F75"/>
    <w:rsid w:val="00492F69"/>
    <w:rsid w:val="004940FF"/>
    <w:rsid w:val="00494835"/>
    <w:rsid w:val="00495613"/>
    <w:rsid w:val="004965A2"/>
    <w:rsid w:val="004973A3"/>
    <w:rsid w:val="004A3D05"/>
    <w:rsid w:val="004A6103"/>
    <w:rsid w:val="004A7A21"/>
    <w:rsid w:val="004B0914"/>
    <w:rsid w:val="004B0DA1"/>
    <w:rsid w:val="004B1C8E"/>
    <w:rsid w:val="004B40A0"/>
    <w:rsid w:val="004B5CA5"/>
    <w:rsid w:val="004B5DF4"/>
    <w:rsid w:val="004B6866"/>
    <w:rsid w:val="004B68A9"/>
    <w:rsid w:val="004B7253"/>
    <w:rsid w:val="004B7384"/>
    <w:rsid w:val="004C13B9"/>
    <w:rsid w:val="004C1B78"/>
    <w:rsid w:val="004C1E4B"/>
    <w:rsid w:val="004C1EB2"/>
    <w:rsid w:val="004C2B32"/>
    <w:rsid w:val="004C35B7"/>
    <w:rsid w:val="004C4704"/>
    <w:rsid w:val="004C4B50"/>
    <w:rsid w:val="004C52F6"/>
    <w:rsid w:val="004C6015"/>
    <w:rsid w:val="004D271C"/>
    <w:rsid w:val="004D388E"/>
    <w:rsid w:val="004D42B4"/>
    <w:rsid w:val="004D534B"/>
    <w:rsid w:val="004E1D7F"/>
    <w:rsid w:val="004E3F85"/>
    <w:rsid w:val="004E4B16"/>
    <w:rsid w:val="004E571D"/>
    <w:rsid w:val="004E5F64"/>
    <w:rsid w:val="004E6AD3"/>
    <w:rsid w:val="004E78F1"/>
    <w:rsid w:val="004F39C6"/>
    <w:rsid w:val="004F425C"/>
    <w:rsid w:val="004F4525"/>
    <w:rsid w:val="004F5E8E"/>
    <w:rsid w:val="004F7AFC"/>
    <w:rsid w:val="005000B1"/>
    <w:rsid w:val="00501AB0"/>
    <w:rsid w:val="00501FA4"/>
    <w:rsid w:val="0050226C"/>
    <w:rsid w:val="00502A2E"/>
    <w:rsid w:val="005040E6"/>
    <w:rsid w:val="0050429F"/>
    <w:rsid w:val="00505596"/>
    <w:rsid w:val="00507537"/>
    <w:rsid w:val="00507861"/>
    <w:rsid w:val="00511078"/>
    <w:rsid w:val="005125FF"/>
    <w:rsid w:val="0051585A"/>
    <w:rsid w:val="00515DC7"/>
    <w:rsid w:val="0052008B"/>
    <w:rsid w:val="0052052A"/>
    <w:rsid w:val="005250B1"/>
    <w:rsid w:val="00527119"/>
    <w:rsid w:val="0052721C"/>
    <w:rsid w:val="0052775F"/>
    <w:rsid w:val="00531719"/>
    <w:rsid w:val="00532321"/>
    <w:rsid w:val="005337A9"/>
    <w:rsid w:val="005339F6"/>
    <w:rsid w:val="005345C6"/>
    <w:rsid w:val="00535E06"/>
    <w:rsid w:val="00536CA0"/>
    <w:rsid w:val="005373EB"/>
    <w:rsid w:val="00540FA7"/>
    <w:rsid w:val="00541109"/>
    <w:rsid w:val="00542605"/>
    <w:rsid w:val="00544417"/>
    <w:rsid w:val="0054532F"/>
    <w:rsid w:val="005461B7"/>
    <w:rsid w:val="00546EB9"/>
    <w:rsid w:val="0055003B"/>
    <w:rsid w:val="00550256"/>
    <w:rsid w:val="0055086B"/>
    <w:rsid w:val="00550FA4"/>
    <w:rsid w:val="0055175A"/>
    <w:rsid w:val="00553A77"/>
    <w:rsid w:val="005543AA"/>
    <w:rsid w:val="005554C4"/>
    <w:rsid w:val="0055686E"/>
    <w:rsid w:val="00556D44"/>
    <w:rsid w:val="00557070"/>
    <w:rsid w:val="00561A74"/>
    <w:rsid w:val="005632F6"/>
    <w:rsid w:val="00563393"/>
    <w:rsid w:val="00563DE7"/>
    <w:rsid w:val="0056515F"/>
    <w:rsid w:val="005656E3"/>
    <w:rsid w:val="00566C12"/>
    <w:rsid w:val="00566DF0"/>
    <w:rsid w:val="0056759C"/>
    <w:rsid w:val="0057042F"/>
    <w:rsid w:val="00570635"/>
    <w:rsid w:val="00570B0F"/>
    <w:rsid w:val="00570C88"/>
    <w:rsid w:val="00570E12"/>
    <w:rsid w:val="00573A71"/>
    <w:rsid w:val="00575559"/>
    <w:rsid w:val="00575711"/>
    <w:rsid w:val="0057633D"/>
    <w:rsid w:val="00576B0C"/>
    <w:rsid w:val="005801A5"/>
    <w:rsid w:val="0058090C"/>
    <w:rsid w:val="00580915"/>
    <w:rsid w:val="00580A75"/>
    <w:rsid w:val="00582BA0"/>
    <w:rsid w:val="0058316A"/>
    <w:rsid w:val="00585117"/>
    <w:rsid w:val="0058558F"/>
    <w:rsid w:val="00585902"/>
    <w:rsid w:val="00586463"/>
    <w:rsid w:val="005871F1"/>
    <w:rsid w:val="00591566"/>
    <w:rsid w:val="00591EE6"/>
    <w:rsid w:val="005925C1"/>
    <w:rsid w:val="00592AA9"/>
    <w:rsid w:val="00594487"/>
    <w:rsid w:val="00595493"/>
    <w:rsid w:val="00595DCB"/>
    <w:rsid w:val="00597D62"/>
    <w:rsid w:val="005A0DAA"/>
    <w:rsid w:val="005A1D70"/>
    <w:rsid w:val="005A218E"/>
    <w:rsid w:val="005A2734"/>
    <w:rsid w:val="005A33BE"/>
    <w:rsid w:val="005A386D"/>
    <w:rsid w:val="005A4269"/>
    <w:rsid w:val="005A46BE"/>
    <w:rsid w:val="005A53E8"/>
    <w:rsid w:val="005A5B61"/>
    <w:rsid w:val="005A77E9"/>
    <w:rsid w:val="005B073C"/>
    <w:rsid w:val="005B3D51"/>
    <w:rsid w:val="005B43BF"/>
    <w:rsid w:val="005C012C"/>
    <w:rsid w:val="005C630C"/>
    <w:rsid w:val="005C7BAD"/>
    <w:rsid w:val="005C7F72"/>
    <w:rsid w:val="005D0059"/>
    <w:rsid w:val="005D0BC0"/>
    <w:rsid w:val="005D23CA"/>
    <w:rsid w:val="005D2571"/>
    <w:rsid w:val="005D2A0A"/>
    <w:rsid w:val="005D3B30"/>
    <w:rsid w:val="005D4270"/>
    <w:rsid w:val="005D58CF"/>
    <w:rsid w:val="005D698B"/>
    <w:rsid w:val="005E1B74"/>
    <w:rsid w:val="005E222D"/>
    <w:rsid w:val="005E41E7"/>
    <w:rsid w:val="005E6393"/>
    <w:rsid w:val="005E720D"/>
    <w:rsid w:val="005E7E1C"/>
    <w:rsid w:val="005F0DE1"/>
    <w:rsid w:val="005F1B97"/>
    <w:rsid w:val="005F211D"/>
    <w:rsid w:val="005F2420"/>
    <w:rsid w:val="005F3560"/>
    <w:rsid w:val="005F4869"/>
    <w:rsid w:val="00601047"/>
    <w:rsid w:val="0060120D"/>
    <w:rsid w:val="006012D7"/>
    <w:rsid w:val="0060199F"/>
    <w:rsid w:val="0060235E"/>
    <w:rsid w:val="0060439B"/>
    <w:rsid w:val="00604448"/>
    <w:rsid w:val="00604787"/>
    <w:rsid w:val="00604A86"/>
    <w:rsid w:val="00604ED8"/>
    <w:rsid w:val="00605A14"/>
    <w:rsid w:val="00606514"/>
    <w:rsid w:val="00606E6E"/>
    <w:rsid w:val="00612909"/>
    <w:rsid w:val="006131B7"/>
    <w:rsid w:val="00613264"/>
    <w:rsid w:val="00613F44"/>
    <w:rsid w:val="006142A3"/>
    <w:rsid w:val="0061436F"/>
    <w:rsid w:val="00615E45"/>
    <w:rsid w:val="006169AB"/>
    <w:rsid w:val="00616A3F"/>
    <w:rsid w:val="00620A95"/>
    <w:rsid w:val="0062640F"/>
    <w:rsid w:val="00626AD5"/>
    <w:rsid w:val="006277B2"/>
    <w:rsid w:val="006314BC"/>
    <w:rsid w:val="0063239F"/>
    <w:rsid w:val="00632974"/>
    <w:rsid w:val="00632F46"/>
    <w:rsid w:val="00632FB6"/>
    <w:rsid w:val="006338E6"/>
    <w:rsid w:val="006343BD"/>
    <w:rsid w:val="00634CA4"/>
    <w:rsid w:val="0063564F"/>
    <w:rsid w:val="00635EE8"/>
    <w:rsid w:val="00637D0E"/>
    <w:rsid w:val="00641CC0"/>
    <w:rsid w:val="006425FC"/>
    <w:rsid w:val="006439EF"/>
    <w:rsid w:val="00644A64"/>
    <w:rsid w:val="0064596D"/>
    <w:rsid w:val="00645DC7"/>
    <w:rsid w:val="00646663"/>
    <w:rsid w:val="00647D8C"/>
    <w:rsid w:val="00650366"/>
    <w:rsid w:val="0065061A"/>
    <w:rsid w:val="00650BA4"/>
    <w:rsid w:val="006514B7"/>
    <w:rsid w:val="006527B5"/>
    <w:rsid w:val="00653494"/>
    <w:rsid w:val="0065364D"/>
    <w:rsid w:val="006606AA"/>
    <w:rsid w:val="00660E5F"/>
    <w:rsid w:val="00661787"/>
    <w:rsid w:val="006622FA"/>
    <w:rsid w:val="006640B8"/>
    <w:rsid w:val="00667570"/>
    <w:rsid w:val="00667A6D"/>
    <w:rsid w:val="006715AD"/>
    <w:rsid w:val="00671BB7"/>
    <w:rsid w:val="00672B64"/>
    <w:rsid w:val="006730D8"/>
    <w:rsid w:val="00673415"/>
    <w:rsid w:val="006742F8"/>
    <w:rsid w:val="0067494D"/>
    <w:rsid w:val="006753B8"/>
    <w:rsid w:val="00676116"/>
    <w:rsid w:val="00676869"/>
    <w:rsid w:val="00677360"/>
    <w:rsid w:val="006774F2"/>
    <w:rsid w:val="00677A5B"/>
    <w:rsid w:val="0068046B"/>
    <w:rsid w:val="00682027"/>
    <w:rsid w:val="006820F4"/>
    <w:rsid w:val="00682ADE"/>
    <w:rsid w:val="0068495C"/>
    <w:rsid w:val="00684BC4"/>
    <w:rsid w:val="00687B3F"/>
    <w:rsid w:val="0069011B"/>
    <w:rsid w:val="00690D60"/>
    <w:rsid w:val="00692AD3"/>
    <w:rsid w:val="00694D8B"/>
    <w:rsid w:val="00695928"/>
    <w:rsid w:val="006969BC"/>
    <w:rsid w:val="006A01DC"/>
    <w:rsid w:val="006A0462"/>
    <w:rsid w:val="006A148D"/>
    <w:rsid w:val="006A1D7D"/>
    <w:rsid w:val="006A1F87"/>
    <w:rsid w:val="006A2AC1"/>
    <w:rsid w:val="006A3B04"/>
    <w:rsid w:val="006A41F0"/>
    <w:rsid w:val="006A43FB"/>
    <w:rsid w:val="006A4FA1"/>
    <w:rsid w:val="006A59E9"/>
    <w:rsid w:val="006A644E"/>
    <w:rsid w:val="006A7403"/>
    <w:rsid w:val="006B0DEB"/>
    <w:rsid w:val="006B3C8D"/>
    <w:rsid w:val="006B4D7C"/>
    <w:rsid w:val="006B7DDC"/>
    <w:rsid w:val="006C0791"/>
    <w:rsid w:val="006C0F7D"/>
    <w:rsid w:val="006C17F3"/>
    <w:rsid w:val="006C191C"/>
    <w:rsid w:val="006C2DF6"/>
    <w:rsid w:val="006C36BF"/>
    <w:rsid w:val="006C3C0E"/>
    <w:rsid w:val="006C4105"/>
    <w:rsid w:val="006C736C"/>
    <w:rsid w:val="006D0A66"/>
    <w:rsid w:val="006D1367"/>
    <w:rsid w:val="006D14CB"/>
    <w:rsid w:val="006D24E3"/>
    <w:rsid w:val="006D2A4F"/>
    <w:rsid w:val="006D3BC2"/>
    <w:rsid w:val="006D4480"/>
    <w:rsid w:val="006D452C"/>
    <w:rsid w:val="006D60A7"/>
    <w:rsid w:val="006D67AB"/>
    <w:rsid w:val="006D729D"/>
    <w:rsid w:val="006D78A0"/>
    <w:rsid w:val="006D7F48"/>
    <w:rsid w:val="006E0FF1"/>
    <w:rsid w:val="006E194F"/>
    <w:rsid w:val="006E1997"/>
    <w:rsid w:val="006E278D"/>
    <w:rsid w:val="006E2B0F"/>
    <w:rsid w:val="006E4C8E"/>
    <w:rsid w:val="006E4F59"/>
    <w:rsid w:val="006E5D13"/>
    <w:rsid w:val="006E767F"/>
    <w:rsid w:val="006F04D2"/>
    <w:rsid w:val="006F05E5"/>
    <w:rsid w:val="006F120F"/>
    <w:rsid w:val="006F2185"/>
    <w:rsid w:val="006F5F7A"/>
    <w:rsid w:val="006F731E"/>
    <w:rsid w:val="00700C76"/>
    <w:rsid w:val="007018C8"/>
    <w:rsid w:val="0070227A"/>
    <w:rsid w:val="007029C8"/>
    <w:rsid w:val="00702B86"/>
    <w:rsid w:val="00704BD9"/>
    <w:rsid w:val="00704D38"/>
    <w:rsid w:val="00705047"/>
    <w:rsid w:val="0071044D"/>
    <w:rsid w:val="00712486"/>
    <w:rsid w:val="00712530"/>
    <w:rsid w:val="007139EB"/>
    <w:rsid w:val="00713E40"/>
    <w:rsid w:val="007142E2"/>
    <w:rsid w:val="00715463"/>
    <w:rsid w:val="00716CCA"/>
    <w:rsid w:val="007205CF"/>
    <w:rsid w:val="00720836"/>
    <w:rsid w:val="0072091B"/>
    <w:rsid w:val="00721A83"/>
    <w:rsid w:val="007222EC"/>
    <w:rsid w:val="00725863"/>
    <w:rsid w:val="0072594E"/>
    <w:rsid w:val="00726E57"/>
    <w:rsid w:val="00727A4F"/>
    <w:rsid w:val="0073053F"/>
    <w:rsid w:val="00731588"/>
    <w:rsid w:val="00731C25"/>
    <w:rsid w:val="00732453"/>
    <w:rsid w:val="0073384F"/>
    <w:rsid w:val="00734F55"/>
    <w:rsid w:val="00735844"/>
    <w:rsid w:val="007423BA"/>
    <w:rsid w:val="00743479"/>
    <w:rsid w:val="00743A62"/>
    <w:rsid w:val="0074443F"/>
    <w:rsid w:val="00745A92"/>
    <w:rsid w:val="00745B70"/>
    <w:rsid w:val="0074648A"/>
    <w:rsid w:val="00746A6B"/>
    <w:rsid w:val="00747925"/>
    <w:rsid w:val="00750D4B"/>
    <w:rsid w:val="007513D6"/>
    <w:rsid w:val="00752C37"/>
    <w:rsid w:val="00755448"/>
    <w:rsid w:val="00755A14"/>
    <w:rsid w:val="007577D1"/>
    <w:rsid w:val="00757E9D"/>
    <w:rsid w:val="00760904"/>
    <w:rsid w:val="00762414"/>
    <w:rsid w:val="007624DA"/>
    <w:rsid w:val="00762746"/>
    <w:rsid w:val="0076365C"/>
    <w:rsid w:val="00767F9F"/>
    <w:rsid w:val="00771ABB"/>
    <w:rsid w:val="007728F2"/>
    <w:rsid w:val="0077577E"/>
    <w:rsid w:val="00775CF2"/>
    <w:rsid w:val="00775D9D"/>
    <w:rsid w:val="007760FB"/>
    <w:rsid w:val="00777726"/>
    <w:rsid w:val="0078142E"/>
    <w:rsid w:val="00781FD3"/>
    <w:rsid w:val="007825AB"/>
    <w:rsid w:val="0078298E"/>
    <w:rsid w:val="00784629"/>
    <w:rsid w:val="0078517C"/>
    <w:rsid w:val="0078628A"/>
    <w:rsid w:val="0078733C"/>
    <w:rsid w:val="00787D91"/>
    <w:rsid w:val="00791279"/>
    <w:rsid w:val="00791E6F"/>
    <w:rsid w:val="007925EE"/>
    <w:rsid w:val="0079455D"/>
    <w:rsid w:val="00794849"/>
    <w:rsid w:val="00794F89"/>
    <w:rsid w:val="0079528A"/>
    <w:rsid w:val="0079648B"/>
    <w:rsid w:val="007A0383"/>
    <w:rsid w:val="007A23A3"/>
    <w:rsid w:val="007A4CD9"/>
    <w:rsid w:val="007A7A79"/>
    <w:rsid w:val="007A7E66"/>
    <w:rsid w:val="007B26B9"/>
    <w:rsid w:val="007B2C54"/>
    <w:rsid w:val="007B2E82"/>
    <w:rsid w:val="007B333B"/>
    <w:rsid w:val="007B33B2"/>
    <w:rsid w:val="007B3873"/>
    <w:rsid w:val="007B3BC3"/>
    <w:rsid w:val="007B4F07"/>
    <w:rsid w:val="007B6A6C"/>
    <w:rsid w:val="007B7CBD"/>
    <w:rsid w:val="007C086E"/>
    <w:rsid w:val="007C0D16"/>
    <w:rsid w:val="007C45A0"/>
    <w:rsid w:val="007C59A0"/>
    <w:rsid w:val="007C68B4"/>
    <w:rsid w:val="007C715C"/>
    <w:rsid w:val="007C72C2"/>
    <w:rsid w:val="007C7629"/>
    <w:rsid w:val="007C7AAD"/>
    <w:rsid w:val="007D0B26"/>
    <w:rsid w:val="007D0DA9"/>
    <w:rsid w:val="007D0EB9"/>
    <w:rsid w:val="007D11C4"/>
    <w:rsid w:val="007D223E"/>
    <w:rsid w:val="007D3AFD"/>
    <w:rsid w:val="007D3C55"/>
    <w:rsid w:val="007D6EF4"/>
    <w:rsid w:val="007D7150"/>
    <w:rsid w:val="007D7290"/>
    <w:rsid w:val="007D7E73"/>
    <w:rsid w:val="007E0440"/>
    <w:rsid w:val="007E04EB"/>
    <w:rsid w:val="007E1ABF"/>
    <w:rsid w:val="007E4AD1"/>
    <w:rsid w:val="007E578A"/>
    <w:rsid w:val="007E5F42"/>
    <w:rsid w:val="007E73EF"/>
    <w:rsid w:val="007F0B0C"/>
    <w:rsid w:val="007F1B77"/>
    <w:rsid w:val="007F2B20"/>
    <w:rsid w:val="007F2E23"/>
    <w:rsid w:val="007F3421"/>
    <w:rsid w:val="007F3562"/>
    <w:rsid w:val="007F6D08"/>
    <w:rsid w:val="007F6DE0"/>
    <w:rsid w:val="007F716D"/>
    <w:rsid w:val="008015EF"/>
    <w:rsid w:val="0080173D"/>
    <w:rsid w:val="008022BF"/>
    <w:rsid w:val="00806227"/>
    <w:rsid w:val="00806C36"/>
    <w:rsid w:val="00807F15"/>
    <w:rsid w:val="008107D3"/>
    <w:rsid w:val="008114E5"/>
    <w:rsid w:val="00811A19"/>
    <w:rsid w:val="00812235"/>
    <w:rsid w:val="00813BCA"/>
    <w:rsid w:val="008154C9"/>
    <w:rsid w:val="00816A1F"/>
    <w:rsid w:val="00816CF7"/>
    <w:rsid w:val="00817615"/>
    <w:rsid w:val="00820E66"/>
    <w:rsid w:val="00821256"/>
    <w:rsid w:val="008227A6"/>
    <w:rsid w:val="00824EBF"/>
    <w:rsid w:val="008251BD"/>
    <w:rsid w:val="00825293"/>
    <w:rsid w:val="00825E2B"/>
    <w:rsid w:val="00826C0B"/>
    <w:rsid w:val="00826C80"/>
    <w:rsid w:val="00826F53"/>
    <w:rsid w:val="00827446"/>
    <w:rsid w:val="00834025"/>
    <w:rsid w:val="00834356"/>
    <w:rsid w:val="00834E85"/>
    <w:rsid w:val="00835086"/>
    <w:rsid w:val="00835579"/>
    <w:rsid w:val="00837CC1"/>
    <w:rsid w:val="00841A98"/>
    <w:rsid w:val="00842E14"/>
    <w:rsid w:val="0084376A"/>
    <w:rsid w:val="008450DB"/>
    <w:rsid w:val="0084615A"/>
    <w:rsid w:val="00846BE5"/>
    <w:rsid w:val="00847F50"/>
    <w:rsid w:val="00851844"/>
    <w:rsid w:val="008518B7"/>
    <w:rsid w:val="00852FE1"/>
    <w:rsid w:val="00854395"/>
    <w:rsid w:val="00854AE1"/>
    <w:rsid w:val="00854FF1"/>
    <w:rsid w:val="00855091"/>
    <w:rsid w:val="00856E22"/>
    <w:rsid w:val="00860A68"/>
    <w:rsid w:val="00861C5A"/>
    <w:rsid w:val="0086332E"/>
    <w:rsid w:val="00864269"/>
    <w:rsid w:val="00865A57"/>
    <w:rsid w:val="00866616"/>
    <w:rsid w:val="00866958"/>
    <w:rsid w:val="00870402"/>
    <w:rsid w:val="00872443"/>
    <w:rsid w:val="00872F6E"/>
    <w:rsid w:val="00873A22"/>
    <w:rsid w:val="00874FCA"/>
    <w:rsid w:val="0087502F"/>
    <w:rsid w:val="0087600A"/>
    <w:rsid w:val="008762D8"/>
    <w:rsid w:val="00877073"/>
    <w:rsid w:val="008770B8"/>
    <w:rsid w:val="0087758D"/>
    <w:rsid w:val="00877AC5"/>
    <w:rsid w:val="00880556"/>
    <w:rsid w:val="008816EF"/>
    <w:rsid w:val="0088195F"/>
    <w:rsid w:val="00885460"/>
    <w:rsid w:val="00885CA6"/>
    <w:rsid w:val="008862F5"/>
    <w:rsid w:val="00886EBB"/>
    <w:rsid w:val="00893163"/>
    <w:rsid w:val="0089333E"/>
    <w:rsid w:val="00895D42"/>
    <w:rsid w:val="00897B33"/>
    <w:rsid w:val="008A0085"/>
    <w:rsid w:val="008A066F"/>
    <w:rsid w:val="008A12BB"/>
    <w:rsid w:val="008A3B30"/>
    <w:rsid w:val="008A5811"/>
    <w:rsid w:val="008A5BDF"/>
    <w:rsid w:val="008A6779"/>
    <w:rsid w:val="008A76FA"/>
    <w:rsid w:val="008A7920"/>
    <w:rsid w:val="008A7C49"/>
    <w:rsid w:val="008B3E12"/>
    <w:rsid w:val="008B73CA"/>
    <w:rsid w:val="008B7959"/>
    <w:rsid w:val="008C0FA5"/>
    <w:rsid w:val="008C1323"/>
    <w:rsid w:val="008C294D"/>
    <w:rsid w:val="008C2C99"/>
    <w:rsid w:val="008C2FB5"/>
    <w:rsid w:val="008C4137"/>
    <w:rsid w:val="008C5271"/>
    <w:rsid w:val="008C6D7F"/>
    <w:rsid w:val="008C72C5"/>
    <w:rsid w:val="008D016B"/>
    <w:rsid w:val="008D12A2"/>
    <w:rsid w:val="008D1EE3"/>
    <w:rsid w:val="008D301E"/>
    <w:rsid w:val="008D3685"/>
    <w:rsid w:val="008D4083"/>
    <w:rsid w:val="008D45A6"/>
    <w:rsid w:val="008D4B17"/>
    <w:rsid w:val="008D4F3E"/>
    <w:rsid w:val="008D55B0"/>
    <w:rsid w:val="008D6D3C"/>
    <w:rsid w:val="008E100D"/>
    <w:rsid w:val="008E2839"/>
    <w:rsid w:val="008E2D14"/>
    <w:rsid w:val="008E443F"/>
    <w:rsid w:val="008E623E"/>
    <w:rsid w:val="008E63D3"/>
    <w:rsid w:val="008E68FB"/>
    <w:rsid w:val="008F08B5"/>
    <w:rsid w:val="008F0D8A"/>
    <w:rsid w:val="008F0DFD"/>
    <w:rsid w:val="008F3991"/>
    <w:rsid w:val="008F39CE"/>
    <w:rsid w:val="008F43E1"/>
    <w:rsid w:val="008F5B96"/>
    <w:rsid w:val="008F7494"/>
    <w:rsid w:val="008F7F12"/>
    <w:rsid w:val="00902D34"/>
    <w:rsid w:val="009034CC"/>
    <w:rsid w:val="00904EB4"/>
    <w:rsid w:val="00905058"/>
    <w:rsid w:val="0090510F"/>
    <w:rsid w:val="00907548"/>
    <w:rsid w:val="00911162"/>
    <w:rsid w:val="00911EEA"/>
    <w:rsid w:val="0091357D"/>
    <w:rsid w:val="00913A90"/>
    <w:rsid w:val="00913F99"/>
    <w:rsid w:val="009151A9"/>
    <w:rsid w:val="00915B9E"/>
    <w:rsid w:val="00915E86"/>
    <w:rsid w:val="009166E6"/>
    <w:rsid w:val="0092283B"/>
    <w:rsid w:val="00922A86"/>
    <w:rsid w:val="009231EB"/>
    <w:rsid w:val="0092365C"/>
    <w:rsid w:val="009246A4"/>
    <w:rsid w:val="0092783C"/>
    <w:rsid w:val="00927A6B"/>
    <w:rsid w:val="00927C6A"/>
    <w:rsid w:val="00927C94"/>
    <w:rsid w:val="00930350"/>
    <w:rsid w:val="009312C1"/>
    <w:rsid w:val="00932B6F"/>
    <w:rsid w:val="00933AAA"/>
    <w:rsid w:val="00934452"/>
    <w:rsid w:val="00934CBF"/>
    <w:rsid w:val="00936AD8"/>
    <w:rsid w:val="0093761B"/>
    <w:rsid w:val="00937C9B"/>
    <w:rsid w:val="00940214"/>
    <w:rsid w:val="009403DC"/>
    <w:rsid w:val="009418AC"/>
    <w:rsid w:val="00942533"/>
    <w:rsid w:val="0094279B"/>
    <w:rsid w:val="00944B69"/>
    <w:rsid w:val="00944E16"/>
    <w:rsid w:val="00945D99"/>
    <w:rsid w:val="009471E4"/>
    <w:rsid w:val="00947311"/>
    <w:rsid w:val="00950B8A"/>
    <w:rsid w:val="0095166A"/>
    <w:rsid w:val="00951DCA"/>
    <w:rsid w:val="00953BA4"/>
    <w:rsid w:val="009541F7"/>
    <w:rsid w:val="009545EF"/>
    <w:rsid w:val="00956DF6"/>
    <w:rsid w:val="00957A75"/>
    <w:rsid w:val="00962493"/>
    <w:rsid w:val="00962A5E"/>
    <w:rsid w:val="0096397D"/>
    <w:rsid w:val="00963FC6"/>
    <w:rsid w:val="00964107"/>
    <w:rsid w:val="009679D2"/>
    <w:rsid w:val="009704E2"/>
    <w:rsid w:val="00970976"/>
    <w:rsid w:val="009724A1"/>
    <w:rsid w:val="00975929"/>
    <w:rsid w:val="009822AC"/>
    <w:rsid w:val="00983A00"/>
    <w:rsid w:val="00984176"/>
    <w:rsid w:val="009846B1"/>
    <w:rsid w:val="009905D0"/>
    <w:rsid w:val="00991C12"/>
    <w:rsid w:val="009924A9"/>
    <w:rsid w:val="0099540F"/>
    <w:rsid w:val="00995FF4"/>
    <w:rsid w:val="009965EE"/>
    <w:rsid w:val="009A0D56"/>
    <w:rsid w:val="009A2109"/>
    <w:rsid w:val="009A2F0C"/>
    <w:rsid w:val="009A412E"/>
    <w:rsid w:val="009A495F"/>
    <w:rsid w:val="009A5A15"/>
    <w:rsid w:val="009A64BD"/>
    <w:rsid w:val="009A6D9B"/>
    <w:rsid w:val="009A76B2"/>
    <w:rsid w:val="009B0676"/>
    <w:rsid w:val="009B0A80"/>
    <w:rsid w:val="009B2D86"/>
    <w:rsid w:val="009B3619"/>
    <w:rsid w:val="009B3E4B"/>
    <w:rsid w:val="009B4E17"/>
    <w:rsid w:val="009B4F1D"/>
    <w:rsid w:val="009B53D7"/>
    <w:rsid w:val="009B5CF0"/>
    <w:rsid w:val="009B70EC"/>
    <w:rsid w:val="009C0A7C"/>
    <w:rsid w:val="009C158C"/>
    <w:rsid w:val="009C2180"/>
    <w:rsid w:val="009C6737"/>
    <w:rsid w:val="009C7295"/>
    <w:rsid w:val="009C7B7B"/>
    <w:rsid w:val="009D026D"/>
    <w:rsid w:val="009D0BDC"/>
    <w:rsid w:val="009D30F1"/>
    <w:rsid w:val="009D3339"/>
    <w:rsid w:val="009D3804"/>
    <w:rsid w:val="009D3898"/>
    <w:rsid w:val="009D47FF"/>
    <w:rsid w:val="009E05FA"/>
    <w:rsid w:val="009E08E6"/>
    <w:rsid w:val="009E0A7D"/>
    <w:rsid w:val="009E0D9A"/>
    <w:rsid w:val="009E24F3"/>
    <w:rsid w:val="009E409D"/>
    <w:rsid w:val="009E45B7"/>
    <w:rsid w:val="009E4B89"/>
    <w:rsid w:val="009E4E25"/>
    <w:rsid w:val="009E535C"/>
    <w:rsid w:val="009E5791"/>
    <w:rsid w:val="009E6EAD"/>
    <w:rsid w:val="009F02F5"/>
    <w:rsid w:val="009F17AD"/>
    <w:rsid w:val="009F1F78"/>
    <w:rsid w:val="009F21B3"/>
    <w:rsid w:val="009F3941"/>
    <w:rsid w:val="009F4323"/>
    <w:rsid w:val="009F64C9"/>
    <w:rsid w:val="009F6938"/>
    <w:rsid w:val="009F6FC6"/>
    <w:rsid w:val="009F7CD8"/>
    <w:rsid w:val="00A00882"/>
    <w:rsid w:val="00A00E56"/>
    <w:rsid w:val="00A02381"/>
    <w:rsid w:val="00A03C03"/>
    <w:rsid w:val="00A03C65"/>
    <w:rsid w:val="00A0437E"/>
    <w:rsid w:val="00A06A64"/>
    <w:rsid w:val="00A07688"/>
    <w:rsid w:val="00A0782A"/>
    <w:rsid w:val="00A07CF7"/>
    <w:rsid w:val="00A10E75"/>
    <w:rsid w:val="00A11191"/>
    <w:rsid w:val="00A12268"/>
    <w:rsid w:val="00A13AAE"/>
    <w:rsid w:val="00A15DD8"/>
    <w:rsid w:val="00A16538"/>
    <w:rsid w:val="00A16956"/>
    <w:rsid w:val="00A20DE1"/>
    <w:rsid w:val="00A21392"/>
    <w:rsid w:val="00A21A98"/>
    <w:rsid w:val="00A23171"/>
    <w:rsid w:val="00A23718"/>
    <w:rsid w:val="00A264D5"/>
    <w:rsid w:val="00A27E3F"/>
    <w:rsid w:val="00A30376"/>
    <w:rsid w:val="00A30CF4"/>
    <w:rsid w:val="00A317B1"/>
    <w:rsid w:val="00A32137"/>
    <w:rsid w:val="00A354E7"/>
    <w:rsid w:val="00A40A3F"/>
    <w:rsid w:val="00A41482"/>
    <w:rsid w:val="00A4180C"/>
    <w:rsid w:val="00A41E1E"/>
    <w:rsid w:val="00A42DE6"/>
    <w:rsid w:val="00A44766"/>
    <w:rsid w:val="00A463B3"/>
    <w:rsid w:val="00A46686"/>
    <w:rsid w:val="00A47ACE"/>
    <w:rsid w:val="00A55AB1"/>
    <w:rsid w:val="00A567AF"/>
    <w:rsid w:val="00A5710C"/>
    <w:rsid w:val="00A625BC"/>
    <w:rsid w:val="00A657E5"/>
    <w:rsid w:val="00A6633B"/>
    <w:rsid w:val="00A67E83"/>
    <w:rsid w:val="00A70B68"/>
    <w:rsid w:val="00A73471"/>
    <w:rsid w:val="00A73D32"/>
    <w:rsid w:val="00A73F87"/>
    <w:rsid w:val="00A742C4"/>
    <w:rsid w:val="00A74BED"/>
    <w:rsid w:val="00A75833"/>
    <w:rsid w:val="00A766AD"/>
    <w:rsid w:val="00A77912"/>
    <w:rsid w:val="00A81156"/>
    <w:rsid w:val="00A82135"/>
    <w:rsid w:val="00A82B11"/>
    <w:rsid w:val="00A82BF1"/>
    <w:rsid w:val="00A840C1"/>
    <w:rsid w:val="00A85634"/>
    <w:rsid w:val="00A858DF"/>
    <w:rsid w:val="00A85C6B"/>
    <w:rsid w:val="00A87AFD"/>
    <w:rsid w:val="00A91FF0"/>
    <w:rsid w:val="00A92013"/>
    <w:rsid w:val="00A92921"/>
    <w:rsid w:val="00A93491"/>
    <w:rsid w:val="00A93C58"/>
    <w:rsid w:val="00A94A54"/>
    <w:rsid w:val="00A94A9E"/>
    <w:rsid w:val="00A94C9E"/>
    <w:rsid w:val="00A9655A"/>
    <w:rsid w:val="00A973E4"/>
    <w:rsid w:val="00A97B39"/>
    <w:rsid w:val="00A97B98"/>
    <w:rsid w:val="00AA0742"/>
    <w:rsid w:val="00AA100C"/>
    <w:rsid w:val="00AA20F8"/>
    <w:rsid w:val="00AA2766"/>
    <w:rsid w:val="00AA289D"/>
    <w:rsid w:val="00AA44C0"/>
    <w:rsid w:val="00AA47D3"/>
    <w:rsid w:val="00AA4ACD"/>
    <w:rsid w:val="00AA53D8"/>
    <w:rsid w:val="00AA63B2"/>
    <w:rsid w:val="00AA66A8"/>
    <w:rsid w:val="00AA7C7C"/>
    <w:rsid w:val="00AB107B"/>
    <w:rsid w:val="00AB1369"/>
    <w:rsid w:val="00AB1EA3"/>
    <w:rsid w:val="00AB220D"/>
    <w:rsid w:val="00AB2F1C"/>
    <w:rsid w:val="00AB3229"/>
    <w:rsid w:val="00AB3F57"/>
    <w:rsid w:val="00AB6CBF"/>
    <w:rsid w:val="00AB6E98"/>
    <w:rsid w:val="00AC0AD4"/>
    <w:rsid w:val="00AC155A"/>
    <w:rsid w:val="00AC2F03"/>
    <w:rsid w:val="00AC3850"/>
    <w:rsid w:val="00AC390B"/>
    <w:rsid w:val="00AC5C94"/>
    <w:rsid w:val="00AC5D25"/>
    <w:rsid w:val="00AC6984"/>
    <w:rsid w:val="00AC6B36"/>
    <w:rsid w:val="00AC763D"/>
    <w:rsid w:val="00AD0006"/>
    <w:rsid w:val="00AD00BD"/>
    <w:rsid w:val="00AD05CE"/>
    <w:rsid w:val="00AD09D1"/>
    <w:rsid w:val="00AD0EB9"/>
    <w:rsid w:val="00AD137E"/>
    <w:rsid w:val="00AD21D1"/>
    <w:rsid w:val="00AD238F"/>
    <w:rsid w:val="00AD23B6"/>
    <w:rsid w:val="00AD3384"/>
    <w:rsid w:val="00AD6C9C"/>
    <w:rsid w:val="00AD7394"/>
    <w:rsid w:val="00AD76D7"/>
    <w:rsid w:val="00AD7902"/>
    <w:rsid w:val="00AE1EBF"/>
    <w:rsid w:val="00AE1EFE"/>
    <w:rsid w:val="00AE1FA6"/>
    <w:rsid w:val="00AE3EC7"/>
    <w:rsid w:val="00AE3FE7"/>
    <w:rsid w:val="00AE4FC3"/>
    <w:rsid w:val="00AE50CF"/>
    <w:rsid w:val="00AE7E6E"/>
    <w:rsid w:val="00AF0A4B"/>
    <w:rsid w:val="00AF10A4"/>
    <w:rsid w:val="00AF28A3"/>
    <w:rsid w:val="00AF2F8E"/>
    <w:rsid w:val="00AF3498"/>
    <w:rsid w:val="00AF46EA"/>
    <w:rsid w:val="00AF4E55"/>
    <w:rsid w:val="00AF598C"/>
    <w:rsid w:val="00AF5AF0"/>
    <w:rsid w:val="00B00F89"/>
    <w:rsid w:val="00B020FF"/>
    <w:rsid w:val="00B02C9C"/>
    <w:rsid w:val="00B04C5A"/>
    <w:rsid w:val="00B06990"/>
    <w:rsid w:val="00B07B10"/>
    <w:rsid w:val="00B107CB"/>
    <w:rsid w:val="00B128BD"/>
    <w:rsid w:val="00B129D9"/>
    <w:rsid w:val="00B134BE"/>
    <w:rsid w:val="00B13C64"/>
    <w:rsid w:val="00B1522F"/>
    <w:rsid w:val="00B16275"/>
    <w:rsid w:val="00B224CD"/>
    <w:rsid w:val="00B22AAC"/>
    <w:rsid w:val="00B25F2D"/>
    <w:rsid w:val="00B26500"/>
    <w:rsid w:val="00B26B0F"/>
    <w:rsid w:val="00B26B60"/>
    <w:rsid w:val="00B27ABA"/>
    <w:rsid w:val="00B324E1"/>
    <w:rsid w:val="00B35D42"/>
    <w:rsid w:val="00B37FF2"/>
    <w:rsid w:val="00B4059F"/>
    <w:rsid w:val="00B42B47"/>
    <w:rsid w:val="00B44F15"/>
    <w:rsid w:val="00B4532F"/>
    <w:rsid w:val="00B454CF"/>
    <w:rsid w:val="00B464B5"/>
    <w:rsid w:val="00B479CC"/>
    <w:rsid w:val="00B51095"/>
    <w:rsid w:val="00B5197D"/>
    <w:rsid w:val="00B51AFC"/>
    <w:rsid w:val="00B52040"/>
    <w:rsid w:val="00B52D34"/>
    <w:rsid w:val="00B53B21"/>
    <w:rsid w:val="00B54532"/>
    <w:rsid w:val="00B55B33"/>
    <w:rsid w:val="00B61284"/>
    <w:rsid w:val="00B61B60"/>
    <w:rsid w:val="00B621B8"/>
    <w:rsid w:val="00B63AA2"/>
    <w:rsid w:val="00B650A6"/>
    <w:rsid w:val="00B659A0"/>
    <w:rsid w:val="00B65FBB"/>
    <w:rsid w:val="00B6792E"/>
    <w:rsid w:val="00B67EBF"/>
    <w:rsid w:val="00B705F1"/>
    <w:rsid w:val="00B7108F"/>
    <w:rsid w:val="00B71C80"/>
    <w:rsid w:val="00B7398C"/>
    <w:rsid w:val="00B7410D"/>
    <w:rsid w:val="00B759B4"/>
    <w:rsid w:val="00B80065"/>
    <w:rsid w:val="00B80C74"/>
    <w:rsid w:val="00B8146B"/>
    <w:rsid w:val="00B8425C"/>
    <w:rsid w:val="00B85F22"/>
    <w:rsid w:val="00B86A77"/>
    <w:rsid w:val="00B87543"/>
    <w:rsid w:val="00B87A3C"/>
    <w:rsid w:val="00B91178"/>
    <w:rsid w:val="00B920BD"/>
    <w:rsid w:val="00B92C9F"/>
    <w:rsid w:val="00B93437"/>
    <w:rsid w:val="00B9421F"/>
    <w:rsid w:val="00B946B6"/>
    <w:rsid w:val="00B96703"/>
    <w:rsid w:val="00B97ED2"/>
    <w:rsid w:val="00BA00D0"/>
    <w:rsid w:val="00BA06C8"/>
    <w:rsid w:val="00BA158A"/>
    <w:rsid w:val="00BA1CF6"/>
    <w:rsid w:val="00BA2775"/>
    <w:rsid w:val="00BA28D9"/>
    <w:rsid w:val="00BA2C6B"/>
    <w:rsid w:val="00BA43D4"/>
    <w:rsid w:val="00BA4576"/>
    <w:rsid w:val="00BA56D5"/>
    <w:rsid w:val="00BA6018"/>
    <w:rsid w:val="00BA69EC"/>
    <w:rsid w:val="00BA7210"/>
    <w:rsid w:val="00BA733D"/>
    <w:rsid w:val="00BA7453"/>
    <w:rsid w:val="00BA7618"/>
    <w:rsid w:val="00BA778F"/>
    <w:rsid w:val="00BB21DC"/>
    <w:rsid w:val="00BB3461"/>
    <w:rsid w:val="00BB4AD7"/>
    <w:rsid w:val="00BB7051"/>
    <w:rsid w:val="00BC0F3D"/>
    <w:rsid w:val="00BC14CB"/>
    <w:rsid w:val="00BC1D83"/>
    <w:rsid w:val="00BC20D0"/>
    <w:rsid w:val="00BC69AB"/>
    <w:rsid w:val="00BD08AC"/>
    <w:rsid w:val="00BD1DDA"/>
    <w:rsid w:val="00BD393D"/>
    <w:rsid w:val="00BD3B2B"/>
    <w:rsid w:val="00BD3CB1"/>
    <w:rsid w:val="00BD4E88"/>
    <w:rsid w:val="00BD5950"/>
    <w:rsid w:val="00BD5CD2"/>
    <w:rsid w:val="00BD648E"/>
    <w:rsid w:val="00BD7F22"/>
    <w:rsid w:val="00BE29A2"/>
    <w:rsid w:val="00BE4DFA"/>
    <w:rsid w:val="00BE5CC9"/>
    <w:rsid w:val="00BE6556"/>
    <w:rsid w:val="00BE7223"/>
    <w:rsid w:val="00BE77A7"/>
    <w:rsid w:val="00BF1E03"/>
    <w:rsid w:val="00BF2F52"/>
    <w:rsid w:val="00BF38AD"/>
    <w:rsid w:val="00BF3F2D"/>
    <w:rsid w:val="00BF4A04"/>
    <w:rsid w:val="00BF513F"/>
    <w:rsid w:val="00BF67F2"/>
    <w:rsid w:val="00BF7B04"/>
    <w:rsid w:val="00BF7DAB"/>
    <w:rsid w:val="00C01CA4"/>
    <w:rsid w:val="00C0554A"/>
    <w:rsid w:val="00C069FB"/>
    <w:rsid w:val="00C07075"/>
    <w:rsid w:val="00C07678"/>
    <w:rsid w:val="00C07F42"/>
    <w:rsid w:val="00C10873"/>
    <w:rsid w:val="00C12024"/>
    <w:rsid w:val="00C12B0D"/>
    <w:rsid w:val="00C12BEF"/>
    <w:rsid w:val="00C141AC"/>
    <w:rsid w:val="00C142A1"/>
    <w:rsid w:val="00C15093"/>
    <w:rsid w:val="00C166BB"/>
    <w:rsid w:val="00C16FAA"/>
    <w:rsid w:val="00C175D3"/>
    <w:rsid w:val="00C249E4"/>
    <w:rsid w:val="00C24BDA"/>
    <w:rsid w:val="00C255A6"/>
    <w:rsid w:val="00C26477"/>
    <w:rsid w:val="00C26B33"/>
    <w:rsid w:val="00C27234"/>
    <w:rsid w:val="00C27A6B"/>
    <w:rsid w:val="00C342A8"/>
    <w:rsid w:val="00C34537"/>
    <w:rsid w:val="00C34D70"/>
    <w:rsid w:val="00C35581"/>
    <w:rsid w:val="00C36FD8"/>
    <w:rsid w:val="00C3750C"/>
    <w:rsid w:val="00C40437"/>
    <w:rsid w:val="00C40478"/>
    <w:rsid w:val="00C40917"/>
    <w:rsid w:val="00C42C8B"/>
    <w:rsid w:val="00C43771"/>
    <w:rsid w:val="00C44374"/>
    <w:rsid w:val="00C44D01"/>
    <w:rsid w:val="00C44D7D"/>
    <w:rsid w:val="00C4574F"/>
    <w:rsid w:val="00C458D6"/>
    <w:rsid w:val="00C45A27"/>
    <w:rsid w:val="00C5117E"/>
    <w:rsid w:val="00C512EE"/>
    <w:rsid w:val="00C525D8"/>
    <w:rsid w:val="00C54157"/>
    <w:rsid w:val="00C55D65"/>
    <w:rsid w:val="00C56208"/>
    <w:rsid w:val="00C568EA"/>
    <w:rsid w:val="00C56CBB"/>
    <w:rsid w:val="00C572F7"/>
    <w:rsid w:val="00C57DDD"/>
    <w:rsid w:val="00C57E09"/>
    <w:rsid w:val="00C610A7"/>
    <w:rsid w:val="00C61361"/>
    <w:rsid w:val="00C6206A"/>
    <w:rsid w:val="00C625EA"/>
    <w:rsid w:val="00C62B0B"/>
    <w:rsid w:val="00C6347A"/>
    <w:rsid w:val="00C63AD2"/>
    <w:rsid w:val="00C6456A"/>
    <w:rsid w:val="00C64A3D"/>
    <w:rsid w:val="00C6509A"/>
    <w:rsid w:val="00C651AF"/>
    <w:rsid w:val="00C675C5"/>
    <w:rsid w:val="00C67682"/>
    <w:rsid w:val="00C67A82"/>
    <w:rsid w:val="00C705E4"/>
    <w:rsid w:val="00C70FC9"/>
    <w:rsid w:val="00C7176D"/>
    <w:rsid w:val="00C73216"/>
    <w:rsid w:val="00C765DD"/>
    <w:rsid w:val="00C76E4B"/>
    <w:rsid w:val="00C774B3"/>
    <w:rsid w:val="00C77F58"/>
    <w:rsid w:val="00C80836"/>
    <w:rsid w:val="00C81720"/>
    <w:rsid w:val="00C82B38"/>
    <w:rsid w:val="00C8548A"/>
    <w:rsid w:val="00C85895"/>
    <w:rsid w:val="00C8637C"/>
    <w:rsid w:val="00C863B9"/>
    <w:rsid w:val="00C8666D"/>
    <w:rsid w:val="00C86E20"/>
    <w:rsid w:val="00C87C9E"/>
    <w:rsid w:val="00C900F1"/>
    <w:rsid w:val="00C90483"/>
    <w:rsid w:val="00C95094"/>
    <w:rsid w:val="00C9644D"/>
    <w:rsid w:val="00CA18BE"/>
    <w:rsid w:val="00CA22B5"/>
    <w:rsid w:val="00CA25C1"/>
    <w:rsid w:val="00CA3B70"/>
    <w:rsid w:val="00CA4759"/>
    <w:rsid w:val="00CA4853"/>
    <w:rsid w:val="00CA48AB"/>
    <w:rsid w:val="00CA5463"/>
    <w:rsid w:val="00CA6C75"/>
    <w:rsid w:val="00CB09D1"/>
    <w:rsid w:val="00CB1102"/>
    <w:rsid w:val="00CB1C24"/>
    <w:rsid w:val="00CB3938"/>
    <w:rsid w:val="00CB39ED"/>
    <w:rsid w:val="00CB4EE2"/>
    <w:rsid w:val="00CB562E"/>
    <w:rsid w:val="00CB6867"/>
    <w:rsid w:val="00CC0868"/>
    <w:rsid w:val="00CC0C44"/>
    <w:rsid w:val="00CC2CAB"/>
    <w:rsid w:val="00CC34A4"/>
    <w:rsid w:val="00CC3EDF"/>
    <w:rsid w:val="00CC4B1E"/>
    <w:rsid w:val="00CC5F14"/>
    <w:rsid w:val="00CC6542"/>
    <w:rsid w:val="00CC66A7"/>
    <w:rsid w:val="00CC6870"/>
    <w:rsid w:val="00CC6EE9"/>
    <w:rsid w:val="00CC74CB"/>
    <w:rsid w:val="00CC7D1F"/>
    <w:rsid w:val="00CC7E16"/>
    <w:rsid w:val="00CD0B12"/>
    <w:rsid w:val="00CD0F8A"/>
    <w:rsid w:val="00CD2B23"/>
    <w:rsid w:val="00CD3E55"/>
    <w:rsid w:val="00CD5662"/>
    <w:rsid w:val="00CD5A0F"/>
    <w:rsid w:val="00CD632E"/>
    <w:rsid w:val="00CD670A"/>
    <w:rsid w:val="00CD69F1"/>
    <w:rsid w:val="00CD7B21"/>
    <w:rsid w:val="00CE0833"/>
    <w:rsid w:val="00CE0CC5"/>
    <w:rsid w:val="00CE1267"/>
    <w:rsid w:val="00CE3521"/>
    <w:rsid w:val="00CE463A"/>
    <w:rsid w:val="00CE4CE7"/>
    <w:rsid w:val="00CE52A8"/>
    <w:rsid w:val="00CE5381"/>
    <w:rsid w:val="00CE69B5"/>
    <w:rsid w:val="00CE7046"/>
    <w:rsid w:val="00CE7DD2"/>
    <w:rsid w:val="00CF08FE"/>
    <w:rsid w:val="00CF1BDF"/>
    <w:rsid w:val="00CF2489"/>
    <w:rsid w:val="00CF29AF"/>
    <w:rsid w:val="00CF3D9F"/>
    <w:rsid w:val="00CF6052"/>
    <w:rsid w:val="00CF6AAC"/>
    <w:rsid w:val="00D00BD4"/>
    <w:rsid w:val="00D00D3F"/>
    <w:rsid w:val="00D01B2F"/>
    <w:rsid w:val="00D01BB7"/>
    <w:rsid w:val="00D01E30"/>
    <w:rsid w:val="00D031B6"/>
    <w:rsid w:val="00D03324"/>
    <w:rsid w:val="00D04173"/>
    <w:rsid w:val="00D041B2"/>
    <w:rsid w:val="00D061E6"/>
    <w:rsid w:val="00D11708"/>
    <w:rsid w:val="00D13CD6"/>
    <w:rsid w:val="00D145F4"/>
    <w:rsid w:val="00D151EB"/>
    <w:rsid w:val="00D161DA"/>
    <w:rsid w:val="00D16AD1"/>
    <w:rsid w:val="00D17D04"/>
    <w:rsid w:val="00D17DBC"/>
    <w:rsid w:val="00D22A02"/>
    <w:rsid w:val="00D22D68"/>
    <w:rsid w:val="00D249B5"/>
    <w:rsid w:val="00D25B36"/>
    <w:rsid w:val="00D268B0"/>
    <w:rsid w:val="00D308A4"/>
    <w:rsid w:val="00D31536"/>
    <w:rsid w:val="00D31635"/>
    <w:rsid w:val="00D3205C"/>
    <w:rsid w:val="00D32EC0"/>
    <w:rsid w:val="00D33677"/>
    <w:rsid w:val="00D34478"/>
    <w:rsid w:val="00D34AC6"/>
    <w:rsid w:val="00D36954"/>
    <w:rsid w:val="00D369CE"/>
    <w:rsid w:val="00D36BA1"/>
    <w:rsid w:val="00D37934"/>
    <w:rsid w:val="00D3797D"/>
    <w:rsid w:val="00D42445"/>
    <w:rsid w:val="00D42BCA"/>
    <w:rsid w:val="00D45777"/>
    <w:rsid w:val="00D45DDB"/>
    <w:rsid w:val="00D46BA4"/>
    <w:rsid w:val="00D46E7C"/>
    <w:rsid w:val="00D473D7"/>
    <w:rsid w:val="00D4762C"/>
    <w:rsid w:val="00D47658"/>
    <w:rsid w:val="00D503FB"/>
    <w:rsid w:val="00D50FDB"/>
    <w:rsid w:val="00D529A8"/>
    <w:rsid w:val="00D52BCD"/>
    <w:rsid w:val="00D53809"/>
    <w:rsid w:val="00D538E3"/>
    <w:rsid w:val="00D53E83"/>
    <w:rsid w:val="00D5409F"/>
    <w:rsid w:val="00D54202"/>
    <w:rsid w:val="00D54978"/>
    <w:rsid w:val="00D555AF"/>
    <w:rsid w:val="00D56AE2"/>
    <w:rsid w:val="00D56CE7"/>
    <w:rsid w:val="00D57284"/>
    <w:rsid w:val="00D576CF"/>
    <w:rsid w:val="00D57914"/>
    <w:rsid w:val="00D57E71"/>
    <w:rsid w:val="00D60576"/>
    <w:rsid w:val="00D63F40"/>
    <w:rsid w:val="00D643C9"/>
    <w:rsid w:val="00D65BA3"/>
    <w:rsid w:val="00D70861"/>
    <w:rsid w:val="00D70E79"/>
    <w:rsid w:val="00D712B7"/>
    <w:rsid w:val="00D71FFB"/>
    <w:rsid w:val="00D721A0"/>
    <w:rsid w:val="00D72B09"/>
    <w:rsid w:val="00D73AC6"/>
    <w:rsid w:val="00D74F87"/>
    <w:rsid w:val="00D81B3C"/>
    <w:rsid w:val="00D82147"/>
    <w:rsid w:val="00D8437F"/>
    <w:rsid w:val="00D8494C"/>
    <w:rsid w:val="00D853A6"/>
    <w:rsid w:val="00D86784"/>
    <w:rsid w:val="00D86BCB"/>
    <w:rsid w:val="00D86E3E"/>
    <w:rsid w:val="00D873BD"/>
    <w:rsid w:val="00D875A6"/>
    <w:rsid w:val="00D901B4"/>
    <w:rsid w:val="00D9191C"/>
    <w:rsid w:val="00D92DF3"/>
    <w:rsid w:val="00D93506"/>
    <w:rsid w:val="00D93571"/>
    <w:rsid w:val="00D950FD"/>
    <w:rsid w:val="00D97B09"/>
    <w:rsid w:val="00DA01CC"/>
    <w:rsid w:val="00DA058D"/>
    <w:rsid w:val="00DA0860"/>
    <w:rsid w:val="00DA1DC1"/>
    <w:rsid w:val="00DA349D"/>
    <w:rsid w:val="00DA3827"/>
    <w:rsid w:val="00DA703E"/>
    <w:rsid w:val="00DA754F"/>
    <w:rsid w:val="00DA76FF"/>
    <w:rsid w:val="00DA7753"/>
    <w:rsid w:val="00DA7AF3"/>
    <w:rsid w:val="00DA7C4C"/>
    <w:rsid w:val="00DB3BCA"/>
    <w:rsid w:val="00DB4730"/>
    <w:rsid w:val="00DB5205"/>
    <w:rsid w:val="00DB7E9C"/>
    <w:rsid w:val="00DC0FB2"/>
    <w:rsid w:val="00DC163E"/>
    <w:rsid w:val="00DC19E5"/>
    <w:rsid w:val="00DC1F27"/>
    <w:rsid w:val="00DC26C5"/>
    <w:rsid w:val="00DC49AF"/>
    <w:rsid w:val="00DC5539"/>
    <w:rsid w:val="00DC5C63"/>
    <w:rsid w:val="00DD01B9"/>
    <w:rsid w:val="00DD1883"/>
    <w:rsid w:val="00DD1F42"/>
    <w:rsid w:val="00DD4E24"/>
    <w:rsid w:val="00DD6E92"/>
    <w:rsid w:val="00DE1BE1"/>
    <w:rsid w:val="00DE1DC9"/>
    <w:rsid w:val="00DE2350"/>
    <w:rsid w:val="00DE339A"/>
    <w:rsid w:val="00DE341E"/>
    <w:rsid w:val="00DE3DF8"/>
    <w:rsid w:val="00DE4C4D"/>
    <w:rsid w:val="00DE4DA6"/>
    <w:rsid w:val="00DE56F3"/>
    <w:rsid w:val="00DF01CF"/>
    <w:rsid w:val="00DF0CE5"/>
    <w:rsid w:val="00DF155F"/>
    <w:rsid w:val="00DF2F0B"/>
    <w:rsid w:val="00DF5A0E"/>
    <w:rsid w:val="00DF645F"/>
    <w:rsid w:val="00E01574"/>
    <w:rsid w:val="00E0225B"/>
    <w:rsid w:val="00E0243B"/>
    <w:rsid w:val="00E03D68"/>
    <w:rsid w:val="00E053EC"/>
    <w:rsid w:val="00E1490B"/>
    <w:rsid w:val="00E14943"/>
    <w:rsid w:val="00E15442"/>
    <w:rsid w:val="00E16784"/>
    <w:rsid w:val="00E16EBB"/>
    <w:rsid w:val="00E17070"/>
    <w:rsid w:val="00E1714C"/>
    <w:rsid w:val="00E17343"/>
    <w:rsid w:val="00E17BAA"/>
    <w:rsid w:val="00E17E03"/>
    <w:rsid w:val="00E20AE2"/>
    <w:rsid w:val="00E2283B"/>
    <w:rsid w:val="00E228FE"/>
    <w:rsid w:val="00E2348C"/>
    <w:rsid w:val="00E253DC"/>
    <w:rsid w:val="00E25B74"/>
    <w:rsid w:val="00E25C4E"/>
    <w:rsid w:val="00E26299"/>
    <w:rsid w:val="00E2677F"/>
    <w:rsid w:val="00E2690A"/>
    <w:rsid w:val="00E27F68"/>
    <w:rsid w:val="00E32728"/>
    <w:rsid w:val="00E35C94"/>
    <w:rsid w:val="00E36132"/>
    <w:rsid w:val="00E366D7"/>
    <w:rsid w:val="00E371E5"/>
    <w:rsid w:val="00E40586"/>
    <w:rsid w:val="00E40F53"/>
    <w:rsid w:val="00E423CD"/>
    <w:rsid w:val="00E42DF4"/>
    <w:rsid w:val="00E42E44"/>
    <w:rsid w:val="00E440D6"/>
    <w:rsid w:val="00E448C9"/>
    <w:rsid w:val="00E44C69"/>
    <w:rsid w:val="00E45710"/>
    <w:rsid w:val="00E45BFC"/>
    <w:rsid w:val="00E47D0E"/>
    <w:rsid w:val="00E50224"/>
    <w:rsid w:val="00E53501"/>
    <w:rsid w:val="00E539D8"/>
    <w:rsid w:val="00E54BCC"/>
    <w:rsid w:val="00E55371"/>
    <w:rsid w:val="00E555B5"/>
    <w:rsid w:val="00E56B85"/>
    <w:rsid w:val="00E57DFE"/>
    <w:rsid w:val="00E61D52"/>
    <w:rsid w:val="00E62804"/>
    <w:rsid w:val="00E633D5"/>
    <w:rsid w:val="00E65009"/>
    <w:rsid w:val="00E6539E"/>
    <w:rsid w:val="00E65875"/>
    <w:rsid w:val="00E65A60"/>
    <w:rsid w:val="00E667CF"/>
    <w:rsid w:val="00E66FD4"/>
    <w:rsid w:val="00E70132"/>
    <w:rsid w:val="00E705EF"/>
    <w:rsid w:val="00E70FDF"/>
    <w:rsid w:val="00E71817"/>
    <w:rsid w:val="00E728D6"/>
    <w:rsid w:val="00E744D7"/>
    <w:rsid w:val="00E750F0"/>
    <w:rsid w:val="00E75F27"/>
    <w:rsid w:val="00E77295"/>
    <w:rsid w:val="00E87682"/>
    <w:rsid w:val="00E877C9"/>
    <w:rsid w:val="00E9021A"/>
    <w:rsid w:val="00E91D57"/>
    <w:rsid w:val="00E922D3"/>
    <w:rsid w:val="00E928FB"/>
    <w:rsid w:val="00E92C2D"/>
    <w:rsid w:val="00E92F4C"/>
    <w:rsid w:val="00E931C7"/>
    <w:rsid w:val="00E94CEE"/>
    <w:rsid w:val="00E95098"/>
    <w:rsid w:val="00E952F8"/>
    <w:rsid w:val="00EA0753"/>
    <w:rsid w:val="00EA153A"/>
    <w:rsid w:val="00EA15FF"/>
    <w:rsid w:val="00EA161D"/>
    <w:rsid w:val="00EA1AC6"/>
    <w:rsid w:val="00EA2319"/>
    <w:rsid w:val="00EA2B14"/>
    <w:rsid w:val="00EA50D1"/>
    <w:rsid w:val="00EA7021"/>
    <w:rsid w:val="00EB0052"/>
    <w:rsid w:val="00EB095B"/>
    <w:rsid w:val="00EB3620"/>
    <w:rsid w:val="00EB48F9"/>
    <w:rsid w:val="00EB5271"/>
    <w:rsid w:val="00EC113C"/>
    <w:rsid w:val="00EC2946"/>
    <w:rsid w:val="00EC2ADF"/>
    <w:rsid w:val="00EC3016"/>
    <w:rsid w:val="00EC3689"/>
    <w:rsid w:val="00EC5A13"/>
    <w:rsid w:val="00ED07A9"/>
    <w:rsid w:val="00ED0F2F"/>
    <w:rsid w:val="00ED3C59"/>
    <w:rsid w:val="00ED67A9"/>
    <w:rsid w:val="00ED7EFC"/>
    <w:rsid w:val="00EE3C5E"/>
    <w:rsid w:val="00EE3C7C"/>
    <w:rsid w:val="00EE3E66"/>
    <w:rsid w:val="00EE6B6B"/>
    <w:rsid w:val="00EE6E64"/>
    <w:rsid w:val="00EF0707"/>
    <w:rsid w:val="00EF1D0B"/>
    <w:rsid w:val="00EF31BF"/>
    <w:rsid w:val="00EF3E78"/>
    <w:rsid w:val="00EF4F18"/>
    <w:rsid w:val="00EF5CCA"/>
    <w:rsid w:val="00EF7277"/>
    <w:rsid w:val="00EF746D"/>
    <w:rsid w:val="00F01B16"/>
    <w:rsid w:val="00F01D33"/>
    <w:rsid w:val="00F02428"/>
    <w:rsid w:val="00F02592"/>
    <w:rsid w:val="00F03BEC"/>
    <w:rsid w:val="00F03D46"/>
    <w:rsid w:val="00F05930"/>
    <w:rsid w:val="00F059BA"/>
    <w:rsid w:val="00F1151F"/>
    <w:rsid w:val="00F13313"/>
    <w:rsid w:val="00F135F4"/>
    <w:rsid w:val="00F15EC7"/>
    <w:rsid w:val="00F16F97"/>
    <w:rsid w:val="00F2175D"/>
    <w:rsid w:val="00F218C7"/>
    <w:rsid w:val="00F2410B"/>
    <w:rsid w:val="00F244BC"/>
    <w:rsid w:val="00F248E3"/>
    <w:rsid w:val="00F31097"/>
    <w:rsid w:val="00F31B53"/>
    <w:rsid w:val="00F32729"/>
    <w:rsid w:val="00F377AC"/>
    <w:rsid w:val="00F37A43"/>
    <w:rsid w:val="00F4008C"/>
    <w:rsid w:val="00F4068A"/>
    <w:rsid w:val="00F40AFE"/>
    <w:rsid w:val="00F442DC"/>
    <w:rsid w:val="00F45E2F"/>
    <w:rsid w:val="00F462C9"/>
    <w:rsid w:val="00F47B8E"/>
    <w:rsid w:val="00F503B8"/>
    <w:rsid w:val="00F5272E"/>
    <w:rsid w:val="00F52B36"/>
    <w:rsid w:val="00F52F57"/>
    <w:rsid w:val="00F53091"/>
    <w:rsid w:val="00F537AB"/>
    <w:rsid w:val="00F53BB7"/>
    <w:rsid w:val="00F56C10"/>
    <w:rsid w:val="00F579F6"/>
    <w:rsid w:val="00F611BF"/>
    <w:rsid w:val="00F6191D"/>
    <w:rsid w:val="00F6336B"/>
    <w:rsid w:val="00F63772"/>
    <w:rsid w:val="00F63A74"/>
    <w:rsid w:val="00F64287"/>
    <w:rsid w:val="00F64607"/>
    <w:rsid w:val="00F6466A"/>
    <w:rsid w:val="00F64E6B"/>
    <w:rsid w:val="00F64E7E"/>
    <w:rsid w:val="00F651F7"/>
    <w:rsid w:val="00F653A8"/>
    <w:rsid w:val="00F66243"/>
    <w:rsid w:val="00F67902"/>
    <w:rsid w:val="00F725BA"/>
    <w:rsid w:val="00F726EC"/>
    <w:rsid w:val="00F75477"/>
    <w:rsid w:val="00F75BC5"/>
    <w:rsid w:val="00F77A6D"/>
    <w:rsid w:val="00F8422B"/>
    <w:rsid w:val="00F87209"/>
    <w:rsid w:val="00F90298"/>
    <w:rsid w:val="00F91BB9"/>
    <w:rsid w:val="00F91E7C"/>
    <w:rsid w:val="00F93868"/>
    <w:rsid w:val="00F94245"/>
    <w:rsid w:val="00F94533"/>
    <w:rsid w:val="00F949D0"/>
    <w:rsid w:val="00F94D19"/>
    <w:rsid w:val="00F94DB2"/>
    <w:rsid w:val="00F96986"/>
    <w:rsid w:val="00F972EB"/>
    <w:rsid w:val="00F97D6E"/>
    <w:rsid w:val="00FA0AAB"/>
    <w:rsid w:val="00FA184E"/>
    <w:rsid w:val="00FA1CCD"/>
    <w:rsid w:val="00FA1D91"/>
    <w:rsid w:val="00FA2102"/>
    <w:rsid w:val="00FA302A"/>
    <w:rsid w:val="00FA5424"/>
    <w:rsid w:val="00FA75AC"/>
    <w:rsid w:val="00FA7611"/>
    <w:rsid w:val="00FB25CF"/>
    <w:rsid w:val="00FB3B96"/>
    <w:rsid w:val="00FB3D80"/>
    <w:rsid w:val="00FB4D82"/>
    <w:rsid w:val="00FB678E"/>
    <w:rsid w:val="00FB776D"/>
    <w:rsid w:val="00FB7998"/>
    <w:rsid w:val="00FC1324"/>
    <w:rsid w:val="00FC38BF"/>
    <w:rsid w:val="00FC3EC0"/>
    <w:rsid w:val="00FC4D88"/>
    <w:rsid w:val="00FC5047"/>
    <w:rsid w:val="00FC7889"/>
    <w:rsid w:val="00FD0F25"/>
    <w:rsid w:val="00FD148C"/>
    <w:rsid w:val="00FD31F3"/>
    <w:rsid w:val="00FD34F0"/>
    <w:rsid w:val="00FD4131"/>
    <w:rsid w:val="00FD5A54"/>
    <w:rsid w:val="00FD5D4A"/>
    <w:rsid w:val="00FD783E"/>
    <w:rsid w:val="00FE1A63"/>
    <w:rsid w:val="00FE1DD7"/>
    <w:rsid w:val="00FE1E2F"/>
    <w:rsid w:val="00FE30AA"/>
    <w:rsid w:val="00FE3463"/>
    <w:rsid w:val="00FE35B0"/>
    <w:rsid w:val="00FE4512"/>
    <w:rsid w:val="00FE54B1"/>
    <w:rsid w:val="00FE60DA"/>
    <w:rsid w:val="00FE797B"/>
    <w:rsid w:val="00FE7F67"/>
    <w:rsid w:val="00FF146D"/>
    <w:rsid w:val="00FF2C24"/>
    <w:rsid w:val="00FF3DC9"/>
    <w:rsid w:val="00FF499F"/>
    <w:rsid w:val="00FF4D42"/>
    <w:rsid w:val="00FF4EE3"/>
    <w:rsid w:val="00FF5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36C801"/>
  <w15:docId w15:val="{21B2EEB0-CB84-4BCA-B91B-F026C2D1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5" w:unhideWhenUsed="1" w:qFormat="1"/>
    <w:lsdException w:name="heading 6" w:semiHidden="1" w:uiPriority="9" w:unhideWhenUsed="1"/>
    <w:lsdException w:name="heading 7" w:semiHidden="1" w:uiPriority="14"/>
    <w:lsdException w:name="heading 8" w:semiHidden="1" w:uiPriority="15" w:qFormat="1"/>
    <w:lsdException w:name="heading 9" w:semiHidden="1" w:uiPriority="16"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3C9"/>
    <w:pPr>
      <w:spacing w:before="120" w:after="120"/>
      <w:jc w:val="both"/>
    </w:pPr>
    <w:rPr>
      <w:rFonts w:ascii="Arial" w:eastAsiaTheme="minorEastAsia" w:hAnsi="Arial" w:cs="Arial"/>
      <w:sz w:val="20"/>
      <w:szCs w:val="20"/>
      <w:lang w:eastAsia="en-GB"/>
    </w:rPr>
  </w:style>
  <w:style w:type="paragraph" w:styleId="Heading1">
    <w:name w:val="heading 1"/>
    <w:aliases w:val="Title."/>
    <w:basedOn w:val="Normal"/>
    <w:next w:val="Normal"/>
    <w:link w:val="Heading1Char"/>
    <w:uiPriority w:val="1"/>
    <w:qFormat/>
    <w:rsid w:val="00FE1A63"/>
    <w:pPr>
      <w:outlineLvl w:val="0"/>
    </w:pPr>
    <w:rPr>
      <w:color w:val="00AAFF"/>
      <w:sz w:val="44"/>
      <w:szCs w:val="44"/>
    </w:rPr>
  </w:style>
  <w:style w:type="paragraph" w:styleId="Heading2">
    <w:name w:val="heading 2"/>
    <w:aliases w:val="Level 1"/>
    <w:basedOn w:val="Heading1"/>
    <w:next w:val="Normal"/>
    <w:link w:val="Heading2Char"/>
    <w:unhideWhenUsed/>
    <w:qFormat/>
    <w:rsid w:val="00DB3BCA"/>
    <w:pPr>
      <w:numPr>
        <w:numId w:val="3"/>
      </w:numPr>
      <w:spacing w:before="240" w:after="240"/>
      <w:ind w:left="357" w:hanging="357"/>
      <w:outlineLvl w:val="1"/>
    </w:pPr>
    <w:rPr>
      <w:sz w:val="32"/>
      <w:szCs w:val="28"/>
    </w:rPr>
  </w:style>
  <w:style w:type="paragraph" w:styleId="Heading3">
    <w:name w:val="heading 3"/>
    <w:aliases w:val="Level 2"/>
    <w:basedOn w:val="Heading2"/>
    <w:next w:val="Normal"/>
    <w:link w:val="Heading3Char"/>
    <w:unhideWhenUsed/>
    <w:qFormat/>
    <w:rsid w:val="00DB3BCA"/>
    <w:pPr>
      <w:numPr>
        <w:ilvl w:val="1"/>
      </w:numPr>
      <w:tabs>
        <w:tab w:val="left" w:pos="567"/>
      </w:tabs>
      <w:ind w:left="2635"/>
      <w:outlineLvl w:val="2"/>
    </w:pPr>
    <w:rPr>
      <w:sz w:val="28"/>
    </w:rPr>
  </w:style>
  <w:style w:type="paragraph" w:styleId="Heading4">
    <w:name w:val="heading 4"/>
    <w:aliases w:val="Level 3"/>
    <w:basedOn w:val="Heading3"/>
    <w:next w:val="Normal"/>
    <w:link w:val="Heading4Char"/>
    <w:unhideWhenUsed/>
    <w:qFormat/>
    <w:rsid w:val="00C27A6B"/>
    <w:pPr>
      <w:numPr>
        <w:ilvl w:val="2"/>
      </w:numPr>
      <w:tabs>
        <w:tab w:val="clear" w:pos="567"/>
        <w:tab w:val="left" w:pos="851"/>
      </w:tabs>
      <w:outlineLvl w:val="3"/>
    </w:pPr>
    <w:rPr>
      <w:sz w:val="24"/>
      <w:szCs w:val="22"/>
    </w:rPr>
  </w:style>
  <w:style w:type="paragraph" w:styleId="Heading5">
    <w:name w:val="heading 5"/>
    <w:aliases w:val="Level 4"/>
    <w:basedOn w:val="Heading4"/>
    <w:next w:val="Normal"/>
    <w:link w:val="Heading5Char"/>
    <w:uiPriority w:val="5"/>
    <w:unhideWhenUsed/>
    <w:qFormat/>
    <w:rsid w:val="005B43BF"/>
    <w:pPr>
      <w:numPr>
        <w:ilvl w:val="3"/>
      </w:numPr>
      <w:ind w:left="993" w:hanging="993"/>
      <w:outlineLvl w:val="4"/>
    </w:pPr>
  </w:style>
  <w:style w:type="paragraph" w:styleId="Heading6">
    <w:name w:val="heading 6"/>
    <w:basedOn w:val="Normal"/>
    <w:next w:val="Normal"/>
    <w:link w:val="Heading6Char"/>
    <w:uiPriority w:val="13"/>
    <w:semiHidden/>
    <w:rsid w:val="00F53BB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E1B74"/>
    <w:pPr>
      <w:tabs>
        <w:tab w:val="center" w:pos="5103"/>
        <w:tab w:val="right" w:pos="10064"/>
      </w:tabs>
      <w:spacing w:line="240" w:lineRule="auto"/>
    </w:pPr>
    <w:rPr>
      <w:sz w:val="16"/>
    </w:rPr>
  </w:style>
  <w:style w:type="character" w:customStyle="1" w:styleId="HeaderChar">
    <w:name w:val="Header Char"/>
    <w:basedOn w:val="DefaultParagraphFont"/>
    <w:link w:val="Header"/>
    <w:uiPriority w:val="12"/>
    <w:rsid w:val="005E1B74"/>
    <w:rPr>
      <w:rFonts w:ascii="Arial" w:eastAsiaTheme="minorEastAsia" w:hAnsi="Arial" w:cs="Arial"/>
      <w:sz w:val="16"/>
      <w:szCs w:val="20"/>
      <w:lang w:eastAsia="en-GB"/>
    </w:rPr>
  </w:style>
  <w:style w:type="paragraph" w:styleId="Footer">
    <w:name w:val="footer"/>
    <w:basedOn w:val="Normal"/>
    <w:link w:val="FooterChar"/>
    <w:uiPriority w:val="12"/>
    <w:rsid w:val="00470976"/>
    <w:pPr>
      <w:tabs>
        <w:tab w:val="center" w:pos="5103"/>
        <w:tab w:val="right" w:pos="10064"/>
      </w:tabs>
      <w:spacing w:line="240" w:lineRule="auto"/>
    </w:pPr>
    <w:rPr>
      <w:sz w:val="16"/>
    </w:rPr>
  </w:style>
  <w:style w:type="character" w:customStyle="1" w:styleId="FooterChar">
    <w:name w:val="Footer Char"/>
    <w:basedOn w:val="DefaultParagraphFont"/>
    <w:link w:val="Footer"/>
    <w:uiPriority w:val="12"/>
    <w:rsid w:val="00470976"/>
    <w:rPr>
      <w:rFonts w:ascii="Arial" w:eastAsiaTheme="minorEastAsia" w:hAnsi="Arial" w:cs="Arial"/>
      <w:sz w:val="16"/>
      <w:szCs w:val="20"/>
      <w:lang w:eastAsia="en-GB"/>
    </w:rPr>
  </w:style>
  <w:style w:type="paragraph" w:styleId="BalloonText">
    <w:name w:val="Balloon Text"/>
    <w:basedOn w:val="Normal"/>
    <w:link w:val="BalloonTextChar"/>
    <w:uiPriority w:val="99"/>
    <w:semiHidden/>
    <w:unhideWhenUsed/>
    <w:rsid w:val="00E405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586"/>
    <w:rPr>
      <w:rFonts w:ascii="Tahoma" w:hAnsi="Tahoma" w:cs="Tahoma"/>
      <w:sz w:val="16"/>
      <w:szCs w:val="16"/>
    </w:rPr>
  </w:style>
  <w:style w:type="table" w:styleId="TableGrid">
    <w:name w:val="Table Grid"/>
    <w:basedOn w:val="TableNormal"/>
    <w:uiPriority w:val="59"/>
    <w:rsid w:val="00E4058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le. Char"/>
    <w:basedOn w:val="DefaultParagraphFont"/>
    <w:link w:val="Heading1"/>
    <w:uiPriority w:val="1"/>
    <w:rsid w:val="0056759C"/>
    <w:rPr>
      <w:rFonts w:ascii="Arial" w:eastAsiaTheme="minorEastAsia" w:hAnsi="Arial" w:cs="Arial"/>
      <w:color w:val="00AAFF"/>
      <w:sz w:val="44"/>
      <w:szCs w:val="44"/>
      <w:lang w:eastAsia="en-GB"/>
    </w:rPr>
  </w:style>
  <w:style w:type="character" w:customStyle="1" w:styleId="Heading2Char">
    <w:name w:val="Heading 2 Char"/>
    <w:aliases w:val="Level 1 Char"/>
    <w:basedOn w:val="DefaultParagraphFont"/>
    <w:link w:val="Heading2"/>
    <w:rsid w:val="00DB3BCA"/>
    <w:rPr>
      <w:rFonts w:ascii="Arial" w:eastAsiaTheme="minorEastAsia" w:hAnsi="Arial" w:cs="Arial"/>
      <w:color w:val="00AAFF"/>
      <w:sz w:val="32"/>
      <w:szCs w:val="28"/>
      <w:lang w:eastAsia="en-GB"/>
    </w:rPr>
  </w:style>
  <w:style w:type="character" w:customStyle="1" w:styleId="Heading3Char">
    <w:name w:val="Heading 3 Char"/>
    <w:aliases w:val="Level 2 Char"/>
    <w:basedOn w:val="DefaultParagraphFont"/>
    <w:link w:val="Heading3"/>
    <w:rsid w:val="00DB3BCA"/>
    <w:rPr>
      <w:rFonts w:ascii="Arial" w:eastAsiaTheme="minorEastAsia" w:hAnsi="Arial" w:cs="Arial"/>
      <w:color w:val="00AAFF"/>
      <w:sz w:val="28"/>
      <w:szCs w:val="28"/>
      <w:lang w:eastAsia="en-GB"/>
    </w:rPr>
  </w:style>
  <w:style w:type="character" w:customStyle="1" w:styleId="Heading4Char">
    <w:name w:val="Heading 4 Char"/>
    <w:aliases w:val="Level 3 Char"/>
    <w:basedOn w:val="DefaultParagraphFont"/>
    <w:link w:val="Heading4"/>
    <w:rsid w:val="00C27A6B"/>
    <w:rPr>
      <w:rFonts w:ascii="Arial" w:eastAsiaTheme="minorEastAsia" w:hAnsi="Arial" w:cs="Arial"/>
      <w:color w:val="00AAFF"/>
      <w:sz w:val="24"/>
      <w:lang w:eastAsia="en-GB"/>
    </w:rPr>
  </w:style>
  <w:style w:type="character" w:customStyle="1" w:styleId="Heading5Char">
    <w:name w:val="Heading 5 Char"/>
    <w:aliases w:val="Level 4 Char"/>
    <w:basedOn w:val="DefaultParagraphFont"/>
    <w:link w:val="Heading5"/>
    <w:uiPriority w:val="5"/>
    <w:rsid w:val="005B43BF"/>
    <w:rPr>
      <w:rFonts w:ascii="Arial" w:eastAsiaTheme="minorEastAsia" w:hAnsi="Arial" w:cs="Arial"/>
      <w:color w:val="00AAFF"/>
      <w:sz w:val="24"/>
      <w:lang w:eastAsia="en-GB"/>
    </w:rPr>
  </w:style>
  <w:style w:type="character" w:customStyle="1" w:styleId="Heading6Char">
    <w:name w:val="Heading 6 Char"/>
    <w:basedOn w:val="DefaultParagraphFont"/>
    <w:link w:val="Heading6"/>
    <w:uiPriority w:val="13"/>
    <w:semiHidden/>
    <w:rsid w:val="00DA349D"/>
    <w:rPr>
      <w:rFonts w:asciiTheme="majorHAnsi" w:eastAsiaTheme="majorEastAsia" w:hAnsiTheme="majorHAnsi" w:cstheme="majorBidi"/>
      <w:i/>
      <w:iCs/>
      <w:color w:val="243F60" w:themeColor="accent1" w:themeShade="7F"/>
      <w:sz w:val="20"/>
      <w:szCs w:val="20"/>
      <w:lang w:eastAsia="en-GB"/>
    </w:rPr>
  </w:style>
  <w:style w:type="paragraph" w:customStyle="1" w:styleId="FiguresTables">
    <w:name w:val="Figures &amp; Tables"/>
    <w:basedOn w:val="Normal"/>
    <w:link w:val="FiguresTablesChar"/>
    <w:uiPriority w:val="6"/>
    <w:qFormat/>
    <w:rsid w:val="0056759C"/>
    <w:pPr>
      <w:ind w:left="66"/>
      <w:jc w:val="center"/>
    </w:pPr>
    <w:rPr>
      <w:u w:val="single"/>
    </w:rPr>
  </w:style>
  <w:style w:type="character" w:customStyle="1" w:styleId="FiguresTablesChar">
    <w:name w:val="Figures &amp; Tables Char"/>
    <w:basedOn w:val="DefaultParagraphFont"/>
    <w:link w:val="FiguresTables"/>
    <w:uiPriority w:val="6"/>
    <w:rsid w:val="0056759C"/>
    <w:rPr>
      <w:rFonts w:ascii="Arial" w:eastAsiaTheme="minorEastAsia" w:hAnsi="Arial" w:cs="Arial"/>
      <w:sz w:val="20"/>
      <w:szCs w:val="20"/>
      <w:u w:val="single"/>
      <w:lang w:eastAsia="en-GB"/>
    </w:rPr>
  </w:style>
  <w:style w:type="paragraph" w:customStyle="1" w:styleId="Numbering">
    <w:name w:val="Numbering"/>
    <w:basedOn w:val="Normal"/>
    <w:link w:val="NumberingChar"/>
    <w:uiPriority w:val="7"/>
    <w:qFormat/>
    <w:rsid w:val="00D46E7C"/>
    <w:pPr>
      <w:numPr>
        <w:numId w:val="6"/>
      </w:numPr>
      <w:ind w:left="567"/>
    </w:pPr>
  </w:style>
  <w:style w:type="paragraph" w:customStyle="1" w:styleId="Lettering">
    <w:name w:val="Lettering"/>
    <w:basedOn w:val="Normal"/>
    <w:link w:val="LetteringChar"/>
    <w:uiPriority w:val="8"/>
    <w:qFormat/>
    <w:rsid w:val="0002459A"/>
    <w:pPr>
      <w:numPr>
        <w:numId w:val="2"/>
      </w:numPr>
    </w:pPr>
  </w:style>
  <w:style w:type="character" w:customStyle="1" w:styleId="NumberingChar">
    <w:name w:val="Numbering Char"/>
    <w:basedOn w:val="DefaultParagraphFont"/>
    <w:link w:val="Numbering"/>
    <w:uiPriority w:val="7"/>
    <w:rsid w:val="00D46E7C"/>
    <w:rPr>
      <w:rFonts w:ascii="Arial" w:eastAsiaTheme="minorEastAsia" w:hAnsi="Arial" w:cs="Arial"/>
      <w:sz w:val="20"/>
      <w:szCs w:val="20"/>
      <w:lang w:eastAsia="en-GB"/>
    </w:rPr>
  </w:style>
  <w:style w:type="paragraph" w:customStyle="1" w:styleId="Bullet1">
    <w:name w:val="Bullet 1"/>
    <w:basedOn w:val="ListParagraph"/>
    <w:link w:val="Bullet1Char"/>
    <w:qFormat/>
    <w:rsid w:val="001F0C78"/>
    <w:pPr>
      <w:numPr>
        <w:numId w:val="5"/>
      </w:numPr>
      <w:spacing w:line="360" w:lineRule="auto"/>
    </w:pPr>
  </w:style>
  <w:style w:type="character" w:customStyle="1" w:styleId="LetteringChar">
    <w:name w:val="Lettering Char"/>
    <w:basedOn w:val="DefaultParagraphFont"/>
    <w:link w:val="Lettering"/>
    <w:uiPriority w:val="8"/>
    <w:rsid w:val="0002459A"/>
    <w:rPr>
      <w:rFonts w:ascii="Arial" w:eastAsiaTheme="minorEastAsia" w:hAnsi="Arial" w:cs="Arial"/>
      <w:sz w:val="20"/>
      <w:szCs w:val="20"/>
      <w:lang w:eastAsia="en-GB"/>
    </w:rPr>
  </w:style>
  <w:style w:type="paragraph" w:customStyle="1" w:styleId="Bullet2">
    <w:name w:val="Bullet 2"/>
    <w:basedOn w:val="Normal"/>
    <w:link w:val="Bullet2Char"/>
    <w:uiPriority w:val="10"/>
    <w:qFormat/>
    <w:rsid w:val="00D46E7C"/>
    <w:pPr>
      <w:numPr>
        <w:ilvl w:val="1"/>
        <w:numId w:val="1"/>
      </w:numPr>
      <w:ind w:left="851" w:hanging="283"/>
      <w:contextualSpacing/>
    </w:pPr>
  </w:style>
  <w:style w:type="character" w:customStyle="1" w:styleId="Bullet1Char">
    <w:name w:val="Bullet 1 Char"/>
    <w:basedOn w:val="DefaultParagraphFont"/>
    <w:link w:val="Bullet1"/>
    <w:rsid w:val="001F0C78"/>
    <w:rPr>
      <w:rFonts w:ascii="Arial" w:eastAsiaTheme="minorEastAsia" w:hAnsi="Arial" w:cs="Arial"/>
      <w:sz w:val="20"/>
      <w:szCs w:val="20"/>
      <w:lang w:eastAsia="en-GB"/>
    </w:rPr>
  </w:style>
  <w:style w:type="paragraph" w:customStyle="1" w:styleId="Bullet3">
    <w:name w:val="Bullet 3"/>
    <w:basedOn w:val="Normal"/>
    <w:link w:val="Bullet3Char"/>
    <w:uiPriority w:val="11"/>
    <w:qFormat/>
    <w:rsid w:val="0002459A"/>
  </w:style>
  <w:style w:type="character" w:customStyle="1" w:styleId="Bullet2Char">
    <w:name w:val="Bullet 2 Char"/>
    <w:basedOn w:val="DefaultParagraphFont"/>
    <w:link w:val="Bullet2"/>
    <w:uiPriority w:val="10"/>
    <w:rsid w:val="00D46E7C"/>
    <w:rPr>
      <w:rFonts w:ascii="Arial" w:eastAsiaTheme="minorEastAsia" w:hAnsi="Arial" w:cs="Arial"/>
      <w:sz w:val="20"/>
      <w:szCs w:val="20"/>
      <w:lang w:eastAsia="en-GB"/>
    </w:rPr>
  </w:style>
  <w:style w:type="character" w:customStyle="1" w:styleId="Bullet3Char">
    <w:name w:val="Bullet 3 Char"/>
    <w:basedOn w:val="DefaultParagraphFont"/>
    <w:link w:val="Bullet3"/>
    <w:uiPriority w:val="11"/>
    <w:rsid w:val="0002459A"/>
    <w:rPr>
      <w:rFonts w:ascii="Arial" w:eastAsiaTheme="minorEastAsia" w:hAnsi="Arial" w:cs="Arial"/>
      <w:sz w:val="20"/>
      <w:szCs w:val="20"/>
      <w:lang w:eastAsia="en-GB"/>
    </w:rPr>
  </w:style>
  <w:style w:type="numbering" w:customStyle="1" w:styleId="ENGIE">
    <w:name w:val="ENGIE"/>
    <w:uiPriority w:val="99"/>
    <w:rsid w:val="00A317B1"/>
    <w:pPr>
      <w:numPr>
        <w:numId w:val="4"/>
      </w:numPr>
    </w:pPr>
  </w:style>
  <w:style w:type="paragraph" w:customStyle="1" w:styleId="DocNo">
    <w:name w:val="Doc. No."/>
    <w:basedOn w:val="Heading1"/>
    <w:link w:val="DocNoChar"/>
    <w:uiPriority w:val="13"/>
    <w:qFormat/>
    <w:rsid w:val="008E100D"/>
    <w:rPr>
      <w:sz w:val="24"/>
      <w:szCs w:val="24"/>
    </w:rPr>
  </w:style>
  <w:style w:type="character" w:customStyle="1" w:styleId="DocNoChar">
    <w:name w:val="Doc. No. Char"/>
    <w:basedOn w:val="Heading1Char"/>
    <w:link w:val="DocNo"/>
    <w:uiPriority w:val="13"/>
    <w:rsid w:val="008E100D"/>
    <w:rPr>
      <w:rFonts w:ascii="Arial" w:eastAsiaTheme="minorEastAsia" w:hAnsi="Arial" w:cs="Arial"/>
      <w:color w:val="00AAFF"/>
      <w:sz w:val="24"/>
      <w:szCs w:val="24"/>
      <w:lang w:eastAsia="en-GB"/>
    </w:rPr>
  </w:style>
  <w:style w:type="character" w:styleId="Hyperlink">
    <w:name w:val="Hyperlink"/>
    <w:basedOn w:val="DefaultParagraphFont"/>
    <w:uiPriority w:val="99"/>
    <w:unhideWhenUsed/>
    <w:rsid w:val="00C34D70"/>
    <w:rPr>
      <w:color w:val="0000FF" w:themeColor="hyperlink"/>
      <w:u w:val="single"/>
    </w:rPr>
  </w:style>
  <w:style w:type="paragraph" w:styleId="ListParagraph">
    <w:name w:val="List Paragraph"/>
    <w:basedOn w:val="Normal"/>
    <w:link w:val="ListParagraphChar"/>
    <w:uiPriority w:val="1"/>
    <w:qFormat/>
    <w:rsid w:val="007624DA"/>
    <w:pPr>
      <w:ind w:left="720"/>
      <w:contextualSpacing/>
    </w:pPr>
  </w:style>
  <w:style w:type="paragraph" w:styleId="FootnoteText">
    <w:name w:val="footnote text"/>
    <w:basedOn w:val="Normal"/>
    <w:link w:val="FootnoteTextChar"/>
    <w:uiPriority w:val="99"/>
    <w:semiHidden/>
    <w:unhideWhenUsed/>
    <w:rsid w:val="00595493"/>
    <w:pPr>
      <w:spacing w:line="240" w:lineRule="auto"/>
    </w:pPr>
  </w:style>
  <w:style w:type="character" w:customStyle="1" w:styleId="FootnoteTextChar">
    <w:name w:val="Footnote Text Char"/>
    <w:basedOn w:val="DefaultParagraphFont"/>
    <w:link w:val="FootnoteText"/>
    <w:uiPriority w:val="99"/>
    <w:semiHidden/>
    <w:rsid w:val="00595493"/>
    <w:rPr>
      <w:rFonts w:ascii="Arial" w:eastAsiaTheme="minorEastAsia" w:hAnsi="Arial" w:cs="Arial"/>
      <w:sz w:val="20"/>
      <w:szCs w:val="20"/>
      <w:lang w:eastAsia="en-GB"/>
    </w:rPr>
  </w:style>
  <w:style w:type="character" w:styleId="FootnoteReference">
    <w:name w:val="footnote reference"/>
    <w:basedOn w:val="DefaultParagraphFont"/>
    <w:uiPriority w:val="99"/>
    <w:semiHidden/>
    <w:unhideWhenUsed/>
    <w:rsid w:val="00595493"/>
    <w:rPr>
      <w:vertAlign w:val="superscript"/>
    </w:rPr>
  </w:style>
  <w:style w:type="character" w:customStyle="1" w:styleId="fontstyle01">
    <w:name w:val="fontstyle01"/>
    <w:basedOn w:val="DefaultParagraphFont"/>
    <w:rsid w:val="00FB25CF"/>
    <w:rPr>
      <w:rFonts w:ascii="Arial" w:hAnsi="Arial" w:cs="Arial" w:hint="default"/>
      <w:b w:val="0"/>
      <w:bCs w:val="0"/>
      <w:i w:val="0"/>
      <w:iCs w:val="0"/>
      <w:color w:val="000000"/>
      <w:sz w:val="20"/>
      <w:szCs w:val="20"/>
    </w:rPr>
  </w:style>
  <w:style w:type="character" w:styleId="UnresolvedMention">
    <w:name w:val="Unresolved Mention"/>
    <w:basedOn w:val="DefaultParagraphFont"/>
    <w:uiPriority w:val="99"/>
    <w:semiHidden/>
    <w:unhideWhenUsed/>
    <w:rsid w:val="009D026D"/>
    <w:rPr>
      <w:color w:val="808080"/>
      <w:shd w:val="clear" w:color="auto" w:fill="E6E6E6"/>
    </w:rPr>
  </w:style>
  <w:style w:type="character" w:customStyle="1" w:styleId="ListParagraphChar">
    <w:name w:val="List Paragraph Char"/>
    <w:basedOn w:val="DefaultParagraphFont"/>
    <w:link w:val="ListParagraph"/>
    <w:uiPriority w:val="34"/>
    <w:locked/>
    <w:rsid w:val="008C6D7F"/>
    <w:rPr>
      <w:rFonts w:ascii="Arial" w:eastAsiaTheme="minorEastAsia" w:hAnsi="Arial" w:cs="Arial"/>
      <w:sz w:val="20"/>
      <w:szCs w:val="20"/>
      <w:lang w:eastAsia="en-GB"/>
    </w:rPr>
  </w:style>
  <w:style w:type="table" w:customStyle="1" w:styleId="BBLPTable">
    <w:name w:val="BBLP Table"/>
    <w:basedOn w:val="TableNormal"/>
    <w:uiPriority w:val="99"/>
    <w:qFormat/>
    <w:rsid w:val="008C6D7F"/>
    <w:pPr>
      <w:spacing w:after="0" w:line="240" w:lineRule="auto"/>
    </w:pPr>
    <w:rPr>
      <w:rFonts w:ascii="Arial" w:eastAsia="Calibri" w:hAnsi="Arial" w:cs="Times New Roman"/>
      <w:sz w:val="16"/>
      <w:szCs w:val="20"/>
      <w:lang w:eastAsia="en-GB"/>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rFonts w:ascii="Arial" w:hAnsi="Arial" w:cs="Arial" w:hint="default"/>
        <w:b/>
        <w:color w:val="4F81BD" w:themeColor="accent1"/>
        <w:sz w:val="16"/>
        <w:szCs w:val="16"/>
      </w:rPr>
      <w:tblPr/>
      <w:tcPr>
        <w:shd w:val="clear" w:color="auto" w:fill="DBE5F1" w:themeFill="accent1" w:themeFillTint="33"/>
      </w:tcPr>
    </w:tblStylePr>
  </w:style>
  <w:style w:type="paragraph" w:styleId="BodyText2">
    <w:name w:val="Body Text 2"/>
    <w:basedOn w:val="Normal"/>
    <w:link w:val="BodyText2Char"/>
    <w:unhideWhenUsed/>
    <w:rsid w:val="00AC763D"/>
    <w:pPr>
      <w:jc w:val="left"/>
    </w:pPr>
    <w:rPr>
      <w:rFonts w:ascii="Verdana" w:eastAsia="Times New Roman" w:hAnsi="Verdana" w:cs="Times New Roman"/>
      <w:bCs/>
      <w:sz w:val="18"/>
      <w:lang w:val="fr-FR" w:eastAsia="fr-FR"/>
    </w:rPr>
  </w:style>
  <w:style w:type="character" w:customStyle="1" w:styleId="BodyText2Char">
    <w:name w:val="Body Text 2 Char"/>
    <w:basedOn w:val="DefaultParagraphFont"/>
    <w:link w:val="BodyText2"/>
    <w:rsid w:val="00AC763D"/>
    <w:rPr>
      <w:rFonts w:ascii="Verdana" w:eastAsia="Times New Roman" w:hAnsi="Verdana" w:cs="Times New Roman"/>
      <w:bCs/>
      <w:sz w:val="18"/>
      <w:szCs w:val="20"/>
      <w:lang w:val="fr-FR" w:eastAsia="fr-FR"/>
    </w:rPr>
  </w:style>
  <w:style w:type="paragraph" w:customStyle="1" w:styleId="ENGIEKYStyle">
    <w:name w:val="ENGIE KY Style"/>
    <w:basedOn w:val="Normal"/>
    <w:link w:val="ENGIEKYStyleChar"/>
    <w:qFormat/>
    <w:rsid w:val="00361D72"/>
    <w:pPr>
      <w:spacing w:before="0" w:after="0"/>
    </w:pPr>
  </w:style>
  <w:style w:type="table" w:customStyle="1" w:styleId="BlueTable">
    <w:name w:val="Blue Table"/>
    <w:basedOn w:val="TableNormal"/>
    <w:next w:val="TableNormal"/>
    <w:rsid w:val="00361D72"/>
    <w:pPr>
      <w:spacing w:before="60" w:after="60" w:line="240" w:lineRule="auto"/>
    </w:pPr>
    <w:rPr>
      <w:rFonts w:ascii="Arial" w:eastAsia="Calibri" w:hAnsi="Arial" w:cs="Times New Roman"/>
      <w:sz w:val="20"/>
      <w:szCs w:val="20"/>
      <w:lang w:eastAsia="en-GB"/>
    </w:rPr>
    <w:tblPr>
      <w:tblStyleRowBandSize w:val="1"/>
      <w:tblInd w:w="57" w:type="dxa"/>
      <w:tblBorders>
        <w:top w:val="single" w:sz="2" w:space="0" w:color="00AAFF"/>
        <w:bottom w:val="single" w:sz="18" w:space="0" w:color="00AAFF"/>
        <w:insideH w:val="single" w:sz="2" w:space="0" w:color="00AAFF"/>
        <w:insideV w:val="single" w:sz="2" w:space="0" w:color="00AAFF"/>
      </w:tblBorders>
      <w:tblCellMar>
        <w:left w:w="57" w:type="dxa"/>
        <w:right w:w="57" w:type="dxa"/>
      </w:tblCellMar>
    </w:tblPr>
    <w:tcPr>
      <w:shd w:val="clear" w:color="auto" w:fill="FFFFFF"/>
    </w:tcPr>
    <w:tblStylePr w:type="firstRow">
      <w:pPr>
        <w:wordWrap/>
        <w:spacing w:beforeLines="0" w:beforeAutospacing="0" w:afterLines="0" w:afterAutospacing="0"/>
        <w:jc w:val="center"/>
      </w:pPr>
      <w:rPr>
        <w:rFonts w:ascii="Arial" w:hAnsi="Arial"/>
        <w:b w:val="0"/>
        <w:bCs/>
        <w:i w:val="0"/>
        <w:caps w:val="0"/>
        <w:smallCaps w:val="0"/>
        <w:strike w:val="0"/>
        <w:dstrike w:val="0"/>
        <w:vanish w:val="0"/>
        <w:color w:val="FFFFFF" w:themeColor="background1"/>
        <w:sz w:val="21"/>
        <w:vertAlign w:val="baseline"/>
      </w:rPr>
      <w:tblPr/>
      <w:tcPr>
        <w:tcBorders>
          <w:insideH w:val="single" w:sz="2" w:space="0" w:color="FFFFFF" w:themeColor="background1"/>
          <w:insideV w:val="single" w:sz="2" w:space="0" w:color="FFFFFF" w:themeColor="background1"/>
        </w:tcBorders>
        <w:shd w:val="clear" w:color="auto" w:fill="00AAFF"/>
      </w:tcPr>
    </w:tblStylePr>
    <w:tblStylePr w:type="lastRow">
      <w:rPr>
        <w:b w:val="0"/>
        <w:bCs/>
        <w:color w:val="auto"/>
      </w:rPr>
      <w:tblPr/>
      <w:tcPr>
        <w:tcBorders>
          <w:top w:val="nil"/>
          <w:left w:val="nil"/>
          <w:bottom w:val="single" w:sz="18" w:space="0" w:color="00AAFF"/>
          <w:right w:val="nil"/>
          <w:insideH w:val="single" w:sz="2" w:space="0" w:color="00AAFF"/>
          <w:insideV w:val="single" w:sz="2" w:space="0" w:color="00AAFF"/>
        </w:tcBorders>
        <w:shd w:val="clear" w:color="auto" w:fill="auto"/>
      </w:tcPr>
    </w:tblStylePr>
    <w:tblStylePr w:type="firstCol">
      <w:rPr>
        <w:rFonts w:ascii="Arial" w:hAnsi="Arial"/>
        <w:caps w:val="0"/>
        <w:smallCaps w:val="0"/>
        <w:strike w:val="0"/>
        <w:dstrike w:val="0"/>
        <w:vanish w:val="0"/>
        <w:color w:val="0078BE"/>
        <w:sz w:val="20"/>
        <w:vertAlign w:val="baseline"/>
      </w:rPr>
    </w:tblStylePr>
    <w:tblStylePr w:type="lastCol">
      <w:rPr>
        <w:b w:val="0"/>
        <w:bCs/>
        <w:color w:val="auto"/>
      </w:rPr>
      <w:tblPr/>
      <w:tcPr>
        <w:tcBorders>
          <w:right w:val="single" w:sz="18" w:space="0" w:color="FFFFFF"/>
        </w:tcBorders>
        <w:shd w:val="clear" w:color="auto" w:fill="FFFFFF"/>
      </w:tcPr>
    </w:tblStylePr>
    <w:tblStylePr w:type="seCell">
      <w:tblPr/>
      <w:tcPr>
        <w:tcBorders>
          <w:bottom w:val="single" w:sz="18" w:space="0" w:color="00AAFF"/>
        </w:tcBorders>
        <w:shd w:val="clear" w:color="auto" w:fill="FFFFFF"/>
      </w:tcPr>
    </w:tblStylePr>
    <w:tblStylePr w:type="swCell">
      <w:rPr>
        <w:rFonts w:ascii="Arial" w:hAnsi="Arial"/>
        <w:b w:val="0"/>
        <w:color w:val="595959"/>
        <w:sz w:val="24"/>
      </w:rPr>
    </w:tblStylePr>
  </w:style>
  <w:style w:type="character" w:customStyle="1" w:styleId="ENGIEKYStyleChar">
    <w:name w:val="ENGIE KY Style Char"/>
    <w:basedOn w:val="DefaultParagraphFont"/>
    <w:link w:val="ENGIEKYStyle"/>
    <w:rsid w:val="00361D72"/>
    <w:rPr>
      <w:rFonts w:ascii="Arial" w:eastAsiaTheme="minorEastAsia" w:hAnsi="Arial" w:cs="Arial"/>
      <w:sz w:val="20"/>
      <w:szCs w:val="20"/>
      <w:lang w:eastAsia="en-GB"/>
    </w:rPr>
  </w:style>
  <w:style w:type="table" w:customStyle="1" w:styleId="BlueTable1">
    <w:name w:val="Blue Table1"/>
    <w:basedOn w:val="TableNormal"/>
    <w:next w:val="TableNormal"/>
    <w:rsid w:val="000858BA"/>
    <w:pPr>
      <w:spacing w:before="60" w:after="60" w:line="240" w:lineRule="auto"/>
    </w:pPr>
    <w:rPr>
      <w:rFonts w:ascii="Arial" w:eastAsia="Calibri" w:hAnsi="Arial" w:cs="Times New Roman"/>
      <w:sz w:val="20"/>
      <w:szCs w:val="20"/>
      <w:lang w:eastAsia="en-GB"/>
    </w:rPr>
    <w:tblPr>
      <w:tblStyleRowBandSize w:val="1"/>
      <w:tblInd w:w="57" w:type="dxa"/>
      <w:tblBorders>
        <w:top w:val="single" w:sz="2" w:space="0" w:color="00AAFF"/>
        <w:bottom w:val="single" w:sz="18" w:space="0" w:color="00AAFF"/>
        <w:insideH w:val="single" w:sz="2" w:space="0" w:color="00AAFF"/>
        <w:insideV w:val="single" w:sz="2" w:space="0" w:color="00AAFF"/>
      </w:tblBorders>
      <w:tblCellMar>
        <w:left w:w="57" w:type="dxa"/>
        <w:right w:w="57" w:type="dxa"/>
      </w:tblCellMar>
    </w:tblPr>
    <w:tcPr>
      <w:shd w:val="clear" w:color="auto" w:fill="FFFFFF"/>
    </w:tcPr>
    <w:tblStylePr w:type="firstRow">
      <w:pPr>
        <w:wordWrap/>
        <w:spacing w:beforeLines="0" w:beforeAutospacing="0" w:afterLines="0" w:afterAutospacing="0"/>
        <w:jc w:val="center"/>
      </w:pPr>
      <w:rPr>
        <w:rFonts w:ascii="Arial" w:hAnsi="Arial"/>
        <w:b w:val="0"/>
        <w:bCs/>
        <w:i w:val="0"/>
        <w:caps w:val="0"/>
        <w:smallCaps w:val="0"/>
        <w:strike w:val="0"/>
        <w:dstrike w:val="0"/>
        <w:vanish w:val="0"/>
        <w:color w:val="FFFFFF" w:themeColor="background1"/>
        <w:sz w:val="21"/>
        <w:vertAlign w:val="baseline"/>
      </w:rPr>
      <w:tblPr/>
      <w:tcPr>
        <w:tcBorders>
          <w:insideH w:val="single" w:sz="2" w:space="0" w:color="FFFFFF" w:themeColor="background1"/>
          <w:insideV w:val="single" w:sz="2" w:space="0" w:color="FFFFFF" w:themeColor="background1"/>
        </w:tcBorders>
        <w:shd w:val="clear" w:color="auto" w:fill="00AAFF"/>
      </w:tcPr>
    </w:tblStylePr>
    <w:tblStylePr w:type="lastRow">
      <w:rPr>
        <w:b w:val="0"/>
        <w:bCs/>
        <w:color w:val="auto"/>
      </w:rPr>
      <w:tblPr/>
      <w:tcPr>
        <w:tcBorders>
          <w:top w:val="nil"/>
          <w:left w:val="nil"/>
          <w:bottom w:val="single" w:sz="18" w:space="0" w:color="00AAFF"/>
          <w:right w:val="nil"/>
          <w:insideH w:val="single" w:sz="2" w:space="0" w:color="00AAFF"/>
          <w:insideV w:val="single" w:sz="2" w:space="0" w:color="00AAFF"/>
        </w:tcBorders>
        <w:shd w:val="clear" w:color="auto" w:fill="auto"/>
      </w:tcPr>
    </w:tblStylePr>
    <w:tblStylePr w:type="firstCol">
      <w:rPr>
        <w:rFonts w:ascii="Arial" w:hAnsi="Arial"/>
        <w:caps w:val="0"/>
        <w:smallCaps w:val="0"/>
        <w:strike w:val="0"/>
        <w:dstrike w:val="0"/>
        <w:vanish w:val="0"/>
        <w:color w:val="0078BE"/>
        <w:sz w:val="20"/>
        <w:vertAlign w:val="baseline"/>
      </w:rPr>
    </w:tblStylePr>
    <w:tblStylePr w:type="lastCol">
      <w:rPr>
        <w:b w:val="0"/>
        <w:bCs/>
        <w:color w:val="auto"/>
      </w:rPr>
      <w:tblPr/>
      <w:tcPr>
        <w:tcBorders>
          <w:right w:val="single" w:sz="18" w:space="0" w:color="FFFFFF"/>
        </w:tcBorders>
        <w:shd w:val="clear" w:color="auto" w:fill="FFFFFF"/>
      </w:tcPr>
    </w:tblStylePr>
    <w:tblStylePr w:type="seCell">
      <w:tblPr/>
      <w:tcPr>
        <w:tcBorders>
          <w:bottom w:val="single" w:sz="18" w:space="0" w:color="00AAFF"/>
        </w:tcBorders>
        <w:shd w:val="clear" w:color="auto" w:fill="FFFFFF"/>
      </w:tcPr>
    </w:tblStylePr>
    <w:tblStylePr w:type="swCell">
      <w:rPr>
        <w:rFonts w:ascii="Arial" w:hAnsi="Arial"/>
        <w:b w:val="0"/>
        <w:color w:val="595959"/>
        <w:sz w:val="24"/>
      </w:rPr>
    </w:tblStylePr>
  </w:style>
  <w:style w:type="table" w:customStyle="1" w:styleId="BlueTable2">
    <w:name w:val="Blue Table2"/>
    <w:basedOn w:val="TableNormal"/>
    <w:next w:val="TableNormal"/>
    <w:rsid w:val="009E0D9A"/>
    <w:pPr>
      <w:spacing w:before="60" w:after="60" w:line="240" w:lineRule="auto"/>
    </w:pPr>
    <w:rPr>
      <w:rFonts w:ascii="Arial" w:eastAsia="Calibri" w:hAnsi="Arial" w:cs="Times New Roman"/>
      <w:sz w:val="20"/>
      <w:szCs w:val="20"/>
      <w:lang w:eastAsia="en-GB"/>
    </w:rPr>
    <w:tblPr>
      <w:tblStyleRowBandSize w:val="1"/>
      <w:tblInd w:w="57" w:type="dxa"/>
      <w:tblBorders>
        <w:top w:val="single" w:sz="2" w:space="0" w:color="00AAFF"/>
        <w:bottom w:val="single" w:sz="18" w:space="0" w:color="00AAFF"/>
        <w:insideH w:val="single" w:sz="2" w:space="0" w:color="00AAFF"/>
        <w:insideV w:val="single" w:sz="2" w:space="0" w:color="00AAFF"/>
      </w:tblBorders>
      <w:tblCellMar>
        <w:left w:w="57" w:type="dxa"/>
        <w:right w:w="57" w:type="dxa"/>
      </w:tblCellMar>
    </w:tblPr>
    <w:tcPr>
      <w:shd w:val="clear" w:color="auto" w:fill="FFFFFF"/>
    </w:tcPr>
    <w:tblStylePr w:type="firstRow">
      <w:pPr>
        <w:wordWrap/>
        <w:spacing w:beforeLines="0" w:beforeAutospacing="0" w:afterLines="0" w:afterAutospacing="0"/>
        <w:jc w:val="center"/>
      </w:pPr>
      <w:rPr>
        <w:rFonts w:ascii="Arial" w:hAnsi="Arial"/>
        <w:b w:val="0"/>
        <w:bCs/>
        <w:i w:val="0"/>
        <w:caps w:val="0"/>
        <w:smallCaps w:val="0"/>
        <w:strike w:val="0"/>
        <w:dstrike w:val="0"/>
        <w:vanish w:val="0"/>
        <w:color w:val="FFFFFF" w:themeColor="background1"/>
        <w:sz w:val="21"/>
        <w:vertAlign w:val="baseline"/>
      </w:rPr>
      <w:tblPr/>
      <w:tcPr>
        <w:tcBorders>
          <w:insideH w:val="single" w:sz="2" w:space="0" w:color="FFFFFF" w:themeColor="background1"/>
          <w:insideV w:val="single" w:sz="2" w:space="0" w:color="FFFFFF" w:themeColor="background1"/>
        </w:tcBorders>
        <w:shd w:val="clear" w:color="auto" w:fill="00AAFF"/>
      </w:tcPr>
    </w:tblStylePr>
    <w:tblStylePr w:type="lastRow">
      <w:rPr>
        <w:b w:val="0"/>
        <w:bCs/>
        <w:color w:val="auto"/>
      </w:rPr>
      <w:tblPr/>
      <w:tcPr>
        <w:tcBorders>
          <w:top w:val="nil"/>
          <w:left w:val="nil"/>
          <w:bottom w:val="single" w:sz="18" w:space="0" w:color="00AAFF"/>
          <w:right w:val="nil"/>
          <w:insideH w:val="single" w:sz="2" w:space="0" w:color="00AAFF"/>
          <w:insideV w:val="single" w:sz="2" w:space="0" w:color="00AAFF"/>
        </w:tcBorders>
        <w:shd w:val="clear" w:color="auto" w:fill="auto"/>
      </w:tcPr>
    </w:tblStylePr>
    <w:tblStylePr w:type="firstCol">
      <w:rPr>
        <w:rFonts w:ascii="Arial" w:hAnsi="Arial"/>
        <w:caps w:val="0"/>
        <w:smallCaps w:val="0"/>
        <w:strike w:val="0"/>
        <w:dstrike w:val="0"/>
        <w:vanish w:val="0"/>
        <w:color w:val="0078BE"/>
        <w:sz w:val="20"/>
        <w:vertAlign w:val="baseline"/>
      </w:rPr>
    </w:tblStylePr>
    <w:tblStylePr w:type="lastCol">
      <w:rPr>
        <w:b w:val="0"/>
        <w:bCs/>
        <w:color w:val="auto"/>
      </w:rPr>
      <w:tblPr/>
      <w:tcPr>
        <w:tcBorders>
          <w:right w:val="single" w:sz="18" w:space="0" w:color="FFFFFF"/>
        </w:tcBorders>
        <w:shd w:val="clear" w:color="auto" w:fill="FFFFFF"/>
      </w:tcPr>
    </w:tblStylePr>
    <w:tblStylePr w:type="seCell">
      <w:tblPr/>
      <w:tcPr>
        <w:tcBorders>
          <w:bottom w:val="single" w:sz="18" w:space="0" w:color="00AAFF"/>
        </w:tcBorders>
        <w:shd w:val="clear" w:color="auto" w:fill="FFFFFF"/>
      </w:tcPr>
    </w:tblStylePr>
    <w:tblStylePr w:type="swCell">
      <w:rPr>
        <w:rFonts w:ascii="Arial" w:hAnsi="Arial"/>
        <w:b w:val="0"/>
        <w:color w:val="595959"/>
        <w:sz w:val="24"/>
      </w:rPr>
    </w:tblStylePr>
  </w:style>
  <w:style w:type="character" w:styleId="Strong">
    <w:name w:val="Strong"/>
    <w:basedOn w:val="Emphasis"/>
    <w:uiPriority w:val="22"/>
    <w:qFormat/>
    <w:rsid w:val="0078142E"/>
    <w:rPr>
      <w:b/>
      <w:bCs/>
      <w:i/>
      <w:iCs/>
    </w:rPr>
  </w:style>
  <w:style w:type="character" w:styleId="Emphasis">
    <w:name w:val="Emphasis"/>
    <w:basedOn w:val="DefaultParagraphFont"/>
    <w:uiPriority w:val="20"/>
    <w:rsid w:val="0078142E"/>
    <w:rPr>
      <w:i/>
      <w:iCs/>
    </w:rPr>
  </w:style>
  <w:style w:type="paragraph" w:customStyle="1" w:styleId="Default">
    <w:name w:val="Default"/>
    <w:rsid w:val="00D3797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70402"/>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249E4"/>
    <w:rPr>
      <w:sz w:val="16"/>
      <w:szCs w:val="16"/>
    </w:rPr>
  </w:style>
  <w:style w:type="paragraph" w:styleId="CommentText">
    <w:name w:val="annotation text"/>
    <w:basedOn w:val="Normal"/>
    <w:link w:val="CommentTextChar"/>
    <w:uiPriority w:val="99"/>
    <w:semiHidden/>
    <w:unhideWhenUsed/>
    <w:rsid w:val="00C249E4"/>
    <w:pPr>
      <w:spacing w:line="240" w:lineRule="auto"/>
    </w:pPr>
  </w:style>
  <w:style w:type="character" w:customStyle="1" w:styleId="CommentTextChar">
    <w:name w:val="Comment Text Char"/>
    <w:basedOn w:val="DefaultParagraphFont"/>
    <w:link w:val="CommentText"/>
    <w:uiPriority w:val="99"/>
    <w:semiHidden/>
    <w:rsid w:val="00C249E4"/>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C249E4"/>
    <w:rPr>
      <w:b/>
      <w:bCs/>
    </w:rPr>
  </w:style>
  <w:style w:type="character" w:customStyle="1" w:styleId="CommentSubjectChar">
    <w:name w:val="Comment Subject Char"/>
    <w:basedOn w:val="CommentTextChar"/>
    <w:link w:val="CommentSubject"/>
    <w:uiPriority w:val="99"/>
    <w:semiHidden/>
    <w:rsid w:val="00C249E4"/>
    <w:rPr>
      <w:rFonts w:ascii="Arial" w:eastAsiaTheme="minorEastAsia" w:hAnsi="Arial" w:cs="Arial"/>
      <w:b/>
      <w:bCs/>
      <w:sz w:val="20"/>
      <w:szCs w:val="20"/>
      <w:lang w:eastAsia="en-GB"/>
    </w:rPr>
  </w:style>
  <w:style w:type="character" w:styleId="PlaceholderText">
    <w:name w:val="Placeholder Text"/>
    <w:basedOn w:val="DefaultParagraphFont"/>
    <w:uiPriority w:val="99"/>
    <w:semiHidden/>
    <w:rsid w:val="00BB4AD7"/>
    <w:rPr>
      <w:color w:val="808080"/>
    </w:rPr>
  </w:style>
  <w:style w:type="paragraph" w:styleId="Revision">
    <w:name w:val="Revision"/>
    <w:hidden/>
    <w:uiPriority w:val="99"/>
    <w:semiHidden/>
    <w:rsid w:val="003459BD"/>
    <w:pPr>
      <w:spacing w:after="0" w:line="240" w:lineRule="auto"/>
    </w:pPr>
    <w:rPr>
      <w:rFonts w:ascii="Arial" w:eastAsiaTheme="minorEastAsia" w:hAnsi="Arial" w:cs="Arial"/>
      <w:sz w:val="20"/>
      <w:szCs w:val="20"/>
      <w:lang w:eastAsia="en-GB"/>
    </w:rPr>
  </w:style>
  <w:style w:type="paragraph" w:styleId="BodyText">
    <w:name w:val="Body Text"/>
    <w:basedOn w:val="Normal"/>
    <w:link w:val="BodyTextChar"/>
    <w:uiPriority w:val="1"/>
    <w:unhideWhenUsed/>
    <w:qFormat/>
    <w:rsid w:val="002713EC"/>
  </w:style>
  <w:style w:type="character" w:customStyle="1" w:styleId="BodyTextChar">
    <w:name w:val="Body Text Char"/>
    <w:basedOn w:val="DefaultParagraphFont"/>
    <w:link w:val="BodyText"/>
    <w:uiPriority w:val="99"/>
    <w:semiHidden/>
    <w:rsid w:val="002713EC"/>
    <w:rPr>
      <w:rFonts w:ascii="Arial" w:eastAsiaTheme="minorEastAsia" w:hAnsi="Arial" w:cs="Arial"/>
      <w:sz w:val="20"/>
      <w:szCs w:val="20"/>
      <w:lang w:eastAsia="en-GB"/>
    </w:rPr>
  </w:style>
  <w:style w:type="numbering" w:customStyle="1" w:styleId="NoList1">
    <w:name w:val="No List1"/>
    <w:next w:val="NoList"/>
    <w:uiPriority w:val="99"/>
    <w:semiHidden/>
    <w:unhideWhenUsed/>
    <w:rsid w:val="0060235E"/>
  </w:style>
  <w:style w:type="paragraph" w:styleId="Title">
    <w:name w:val="Title"/>
    <w:basedOn w:val="Normal"/>
    <w:link w:val="TitleChar"/>
    <w:uiPriority w:val="10"/>
    <w:qFormat/>
    <w:rsid w:val="0060235E"/>
    <w:pPr>
      <w:widowControl w:val="0"/>
      <w:autoSpaceDE w:val="0"/>
      <w:autoSpaceDN w:val="0"/>
      <w:spacing w:before="203" w:after="0" w:line="240" w:lineRule="auto"/>
      <w:ind w:left="151" w:right="5457"/>
      <w:jc w:val="left"/>
    </w:pPr>
    <w:rPr>
      <w:rFonts w:eastAsia="Arial"/>
      <w:b/>
      <w:bCs/>
      <w:sz w:val="24"/>
      <w:szCs w:val="24"/>
      <w:lang w:val="en-US" w:eastAsia="en-US"/>
    </w:rPr>
  </w:style>
  <w:style w:type="character" w:customStyle="1" w:styleId="TitleChar">
    <w:name w:val="Title Char"/>
    <w:basedOn w:val="DefaultParagraphFont"/>
    <w:link w:val="Title"/>
    <w:uiPriority w:val="10"/>
    <w:rsid w:val="0060235E"/>
    <w:rPr>
      <w:rFonts w:ascii="Arial" w:eastAsia="Arial" w:hAnsi="Arial" w:cs="Arial"/>
      <w:b/>
      <w:bCs/>
      <w:sz w:val="24"/>
      <w:szCs w:val="24"/>
      <w:lang w:val="en-US"/>
    </w:rPr>
  </w:style>
  <w:style w:type="paragraph" w:customStyle="1" w:styleId="TableParagraph">
    <w:name w:val="Table Paragraph"/>
    <w:basedOn w:val="Normal"/>
    <w:uiPriority w:val="1"/>
    <w:qFormat/>
    <w:rsid w:val="0060235E"/>
    <w:pPr>
      <w:widowControl w:val="0"/>
      <w:autoSpaceDE w:val="0"/>
      <w:autoSpaceDN w:val="0"/>
      <w:spacing w:before="0" w:after="0" w:line="240" w:lineRule="auto"/>
      <w:jc w:val="left"/>
    </w:pPr>
    <w:rPr>
      <w:rFonts w:eastAsia="Arial"/>
      <w:sz w:val="22"/>
      <w:szCs w:val="22"/>
      <w:lang w:val="en-US" w:eastAsia="en-US"/>
    </w:rPr>
  </w:style>
  <w:style w:type="character" w:customStyle="1" w:styleId="normaltextrun">
    <w:name w:val="normaltextrun"/>
    <w:basedOn w:val="DefaultParagraphFont"/>
    <w:rsid w:val="00FA3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864896">
      <w:bodyDiv w:val="1"/>
      <w:marLeft w:val="0"/>
      <w:marRight w:val="0"/>
      <w:marTop w:val="0"/>
      <w:marBottom w:val="0"/>
      <w:divBdr>
        <w:top w:val="none" w:sz="0" w:space="0" w:color="auto"/>
        <w:left w:val="none" w:sz="0" w:space="0" w:color="auto"/>
        <w:bottom w:val="none" w:sz="0" w:space="0" w:color="auto"/>
        <w:right w:val="none" w:sz="0" w:space="0" w:color="auto"/>
      </w:divBdr>
    </w:div>
    <w:div w:id="325087441">
      <w:bodyDiv w:val="1"/>
      <w:marLeft w:val="0"/>
      <w:marRight w:val="0"/>
      <w:marTop w:val="0"/>
      <w:marBottom w:val="0"/>
      <w:divBdr>
        <w:top w:val="none" w:sz="0" w:space="0" w:color="auto"/>
        <w:left w:val="none" w:sz="0" w:space="0" w:color="auto"/>
        <w:bottom w:val="none" w:sz="0" w:space="0" w:color="auto"/>
        <w:right w:val="none" w:sz="0" w:space="0" w:color="auto"/>
      </w:divBdr>
    </w:div>
    <w:div w:id="327565761">
      <w:bodyDiv w:val="1"/>
      <w:marLeft w:val="0"/>
      <w:marRight w:val="0"/>
      <w:marTop w:val="0"/>
      <w:marBottom w:val="0"/>
      <w:divBdr>
        <w:top w:val="none" w:sz="0" w:space="0" w:color="auto"/>
        <w:left w:val="none" w:sz="0" w:space="0" w:color="auto"/>
        <w:bottom w:val="none" w:sz="0" w:space="0" w:color="auto"/>
        <w:right w:val="none" w:sz="0" w:space="0" w:color="auto"/>
      </w:divBdr>
    </w:div>
    <w:div w:id="343476067">
      <w:bodyDiv w:val="1"/>
      <w:marLeft w:val="0"/>
      <w:marRight w:val="0"/>
      <w:marTop w:val="0"/>
      <w:marBottom w:val="0"/>
      <w:divBdr>
        <w:top w:val="none" w:sz="0" w:space="0" w:color="auto"/>
        <w:left w:val="none" w:sz="0" w:space="0" w:color="auto"/>
        <w:bottom w:val="none" w:sz="0" w:space="0" w:color="auto"/>
        <w:right w:val="none" w:sz="0" w:space="0" w:color="auto"/>
      </w:divBdr>
    </w:div>
    <w:div w:id="371659266">
      <w:bodyDiv w:val="1"/>
      <w:marLeft w:val="0"/>
      <w:marRight w:val="0"/>
      <w:marTop w:val="0"/>
      <w:marBottom w:val="0"/>
      <w:divBdr>
        <w:top w:val="none" w:sz="0" w:space="0" w:color="auto"/>
        <w:left w:val="none" w:sz="0" w:space="0" w:color="auto"/>
        <w:bottom w:val="none" w:sz="0" w:space="0" w:color="auto"/>
        <w:right w:val="none" w:sz="0" w:space="0" w:color="auto"/>
      </w:divBdr>
    </w:div>
    <w:div w:id="374938223">
      <w:bodyDiv w:val="1"/>
      <w:marLeft w:val="0"/>
      <w:marRight w:val="0"/>
      <w:marTop w:val="0"/>
      <w:marBottom w:val="0"/>
      <w:divBdr>
        <w:top w:val="none" w:sz="0" w:space="0" w:color="auto"/>
        <w:left w:val="none" w:sz="0" w:space="0" w:color="auto"/>
        <w:bottom w:val="none" w:sz="0" w:space="0" w:color="auto"/>
        <w:right w:val="none" w:sz="0" w:space="0" w:color="auto"/>
      </w:divBdr>
    </w:div>
    <w:div w:id="563570244">
      <w:bodyDiv w:val="1"/>
      <w:marLeft w:val="0"/>
      <w:marRight w:val="0"/>
      <w:marTop w:val="0"/>
      <w:marBottom w:val="0"/>
      <w:divBdr>
        <w:top w:val="none" w:sz="0" w:space="0" w:color="auto"/>
        <w:left w:val="none" w:sz="0" w:space="0" w:color="auto"/>
        <w:bottom w:val="none" w:sz="0" w:space="0" w:color="auto"/>
        <w:right w:val="none" w:sz="0" w:space="0" w:color="auto"/>
      </w:divBdr>
    </w:div>
    <w:div w:id="667246399">
      <w:bodyDiv w:val="1"/>
      <w:marLeft w:val="0"/>
      <w:marRight w:val="0"/>
      <w:marTop w:val="0"/>
      <w:marBottom w:val="0"/>
      <w:divBdr>
        <w:top w:val="none" w:sz="0" w:space="0" w:color="auto"/>
        <w:left w:val="none" w:sz="0" w:space="0" w:color="auto"/>
        <w:bottom w:val="none" w:sz="0" w:space="0" w:color="auto"/>
        <w:right w:val="none" w:sz="0" w:space="0" w:color="auto"/>
      </w:divBdr>
    </w:div>
    <w:div w:id="703361011">
      <w:bodyDiv w:val="1"/>
      <w:marLeft w:val="0"/>
      <w:marRight w:val="0"/>
      <w:marTop w:val="0"/>
      <w:marBottom w:val="0"/>
      <w:divBdr>
        <w:top w:val="none" w:sz="0" w:space="0" w:color="auto"/>
        <w:left w:val="none" w:sz="0" w:space="0" w:color="auto"/>
        <w:bottom w:val="none" w:sz="0" w:space="0" w:color="auto"/>
        <w:right w:val="none" w:sz="0" w:space="0" w:color="auto"/>
      </w:divBdr>
    </w:div>
    <w:div w:id="786236345">
      <w:bodyDiv w:val="1"/>
      <w:marLeft w:val="0"/>
      <w:marRight w:val="0"/>
      <w:marTop w:val="0"/>
      <w:marBottom w:val="0"/>
      <w:divBdr>
        <w:top w:val="none" w:sz="0" w:space="0" w:color="auto"/>
        <w:left w:val="none" w:sz="0" w:space="0" w:color="auto"/>
        <w:bottom w:val="none" w:sz="0" w:space="0" w:color="auto"/>
        <w:right w:val="none" w:sz="0" w:space="0" w:color="auto"/>
      </w:divBdr>
      <w:divsChild>
        <w:div w:id="496727293">
          <w:marLeft w:val="0"/>
          <w:marRight w:val="0"/>
          <w:marTop w:val="0"/>
          <w:marBottom w:val="0"/>
          <w:divBdr>
            <w:top w:val="none" w:sz="0" w:space="0" w:color="auto"/>
            <w:left w:val="none" w:sz="0" w:space="0" w:color="auto"/>
            <w:bottom w:val="none" w:sz="0" w:space="0" w:color="auto"/>
            <w:right w:val="none" w:sz="0" w:space="0" w:color="auto"/>
          </w:divBdr>
        </w:div>
      </w:divsChild>
    </w:div>
    <w:div w:id="806776711">
      <w:bodyDiv w:val="1"/>
      <w:marLeft w:val="0"/>
      <w:marRight w:val="0"/>
      <w:marTop w:val="0"/>
      <w:marBottom w:val="0"/>
      <w:divBdr>
        <w:top w:val="none" w:sz="0" w:space="0" w:color="auto"/>
        <w:left w:val="none" w:sz="0" w:space="0" w:color="auto"/>
        <w:bottom w:val="none" w:sz="0" w:space="0" w:color="auto"/>
        <w:right w:val="none" w:sz="0" w:space="0" w:color="auto"/>
      </w:divBdr>
    </w:div>
    <w:div w:id="884221801">
      <w:bodyDiv w:val="1"/>
      <w:marLeft w:val="0"/>
      <w:marRight w:val="0"/>
      <w:marTop w:val="0"/>
      <w:marBottom w:val="0"/>
      <w:divBdr>
        <w:top w:val="none" w:sz="0" w:space="0" w:color="auto"/>
        <w:left w:val="none" w:sz="0" w:space="0" w:color="auto"/>
        <w:bottom w:val="none" w:sz="0" w:space="0" w:color="auto"/>
        <w:right w:val="none" w:sz="0" w:space="0" w:color="auto"/>
      </w:divBdr>
    </w:div>
    <w:div w:id="933516662">
      <w:bodyDiv w:val="1"/>
      <w:marLeft w:val="0"/>
      <w:marRight w:val="0"/>
      <w:marTop w:val="0"/>
      <w:marBottom w:val="0"/>
      <w:divBdr>
        <w:top w:val="none" w:sz="0" w:space="0" w:color="auto"/>
        <w:left w:val="none" w:sz="0" w:space="0" w:color="auto"/>
        <w:bottom w:val="none" w:sz="0" w:space="0" w:color="auto"/>
        <w:right w:val="none" w:sz="0" w:space="0" w:color="auto"/>
      </w:divBdr>
    </w:div>
    <w:div w:id="963384903">
      <w:bodyDiv w:val="1"/>
      <w:marLeft w:val="0"/>
      <w:marRight w:val="0"/>
      <w:marTop w:val="0"/>
      <w:marBottom w:val="0"/>
      <w:divBdr>
        <w:top w:val="none" w:sz="0" w:space="0" w:color="auto"/>
        <w:left w:val="none" w:sz="0" w:space="0" w:color="auto"/>
        <w:bottom w:val="none" w:sz="0" w:space="0" w:color="auto"/>
        <w:right w:val="none" w:sz="0" w:space="0" w:color="auto"/>
      </w:divBdr>
      <w:divsChild>
        <w:div w:id="2065787176">
          <w:marLeft w:val="0"/>
          <w:marRight w:val="0"/>
          <w:marTop w:val="0"/>
          <w:marBottom w:val="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68919493">
      <w:bodyDiv w:val="1"/>
      <w:marLeft w:val="0"/>
      <w:marRight w:val="0"/>
      <w:marTop w:val="0"/>
      <w:marBottom w:val="0"/>
      <w:divBdr>
        <w:top w:val="none" w:sz="0" w:space="0" w:color="auto"/>
        <w:left w:val="none" w:sz="0" w:space="0" w:color="auto"/>
        <w:bottom w:val="none" w:sz="0" w:space="0" w:color="auto"/>
        <w:right w:val="none" w:sz="0" w:space="0" w:color="auto"/>
      </w:divBdr>
    </w:div>
    <w:div w:id="1211302290">
      <w:bodyDiv w:val="1"/>
      <w:marLeft w:val="0"/>
      <w:marRight w:val="0"/>
      <w:marTop w:val="0"/>
      <w:marBottom w:val="0"/>
      <w:divBdr>
        <w:top w:val="none" w:sz="0" w:space="0" w:color="auto"/>
        <w:left w:val="none" w:sz="0" w:space="0" w:color="auto"/>
        <w:bottom w:val="none" w:sz="0" w:space="0" w:color="auto"/>
        <w:right w:val="none" w:sz="0" w:space="0" w:color="auto"/>
      </w:divBdr>
    </w:div>
    <w:div w:id="1317610190">
      <w:bodyDiv w:val="1"/>
      <w:marLeft w:val="0"/>
      <w:marRight w:val="0"/>
      <w:marTop w:val="0"/>
      <w:marBottom w:val="0"/>
      <w:divBdr>
        <w:top w:val="none" w:sz="0" w:space="0" w:color="auto"/>
        <w:left w:val="none" w:sz="0" w:space="0" w:color="auto"/>
        <w:bottom w:val="none" w:sz="0" w:space="0" w:color="auto"/>
        <w:right w:val="none" w:sz="0" w:space="0" w:color="auto"/>
      </w:divBdr>
    </w:div>
    <w:div w:id="1417677124">
      <w:bodyDiv w:val="1"/>
      <w:marLeft w:val="0"/>
      <w:marRight w:val="0"/>
      <w:marTop w:val="0"/>
      <w:marBottom w:val="0"/>
      <w:divBdr>
        <w:top w:val="none" w:sz="0" w:space="0" w:color="auto"/>
        <w:left w:val="none" w:sz="0" w:space="0" w:color="auto"/>
        <w:bottom w:val="none" w:sz="0" w:space="0" w:color="auto"/>
        <w:right w:val="none" w:sz="0" w:space="0" w:color="auto"/>
      </w:divBdr>
    </w:div>
    <w:div w:id="1435057947">
      <w:bodyDiv w:val="1"/>
      <w:marLeft w:val="0"/>
      <w:marRight w:val="0"/>
      <w:marTop w:val="0"/>
      <w:marBottom w:val="0"/>
      <w:divBdr>
        <w:top w:val="none" w:sz="0" w:space="0" w:color="auto"/>
        <w:left w:val="none" w:sz="0" w:space="0" w:color="auto"/>
        <w:bottom w:val="none" w:sz="0" w:space="0" w:color="auto"/>
        <w:right w:val="none" w:sz="0" w:space="0" w:color="auto"/>
      </w:divBdr>
    </w:div>
    <w:div w:id="1463576282">
      <w:bodyDiv w:val="1"/>
      <w:marLeft w:val="0"/>
      <w:marRight w:val="0"/>
      <w:marTop w:val="0"/>
      <w:marBottom w:val="0"/>
      <w:divBdr>
        <w:top w:val="none" w:sz="0" w:space="0" w:color="auto"/>
        <w:left w:val="none" w:sz="0" w:space="0" w:color="auto"/>
        <w:bottom w:val="none" w:sz="0" w:space="0" w:color="auto"/>
        <w:right w:val="none" w:sz="0" w:space="0" w:color="auto"/>
      </w:divBdr>
    </w:div>
    <w:div w:id="1501433393">
      <w:bodyDiv w:val="1"/>
      <w:marLeft w:val="0"/>
      <w:marRight w:val="0"/>
      <w:marTop w:val="0"/>
      <w:marBottom w:val="0"/>
      <w:divBdr>
        <w:top w:val="none" w:sz="0" w:space="0" w:color="auto"/>
        <w:left w:val="none" w:sz="0" w:space="0" w:color="auto"/>
        <w:bottom w:val="none" w:sz="0" w:space="0" w:color="auto"/>
        <w:right w:val="none" w:sz="0" w:space="0" w:color="auto"/>
      </w:divBdr>
      <w:divsChild>
        <w:div w:id="1791238792">
          <w:marLeft w:val="0"/>
          <w:marRight w:val="0"/>
          <w:marTop w:val="0"/>
          <w:marBottom w:val="0"/>
          <w:divBdr>
            <w:top w:val="none" w:sz="0" w:space="0" w:color="auto"/>
            <w:left w:val="none" w:sz="0" w:space="0" w:color="auto"/>
            <w:bottom w:val="none" w:sz="0" w:space="0" w:color="auto"/>
            <w:right w:val="none" w:sz="0" w:space="0" w:color="auto"/>
          </w:divBdr>
        </w:div>
      </w:divsChild>
    </w:div>
    <w:div w:id="1520007370">
      <w:bodyDiv w:val="1"/>
      <w:marLeft w:val="0"/>
      <w:marRight w:val="0"/>
      <w:marTop w:val="0"/>
      <w:marBottom w:val="0"/>
      <w:divBdr>
        <w:top w:val="none" w:sz="0" w:space="0" w:color="auto"/>
        <w:left w:val="none" w:sz="0" w:space="0" w:color="auto"/>
        <w:bottom w:val="none" w:sz="0" w:space="0" w:color="auto"/>
        <w:right w:val="none" w:sz="0" w:space="0" w:color="auto"/>
      </w:divBdr>
    </w:div>
    <w:div w:id="1621372921">
      <w:bodyDiv w:val="1"/>
      <w:marLeft w:val="0"/>
      <w:marRight w:val="0"/>
      <w:marTop w:val="0"/>
      <w:marBottom w:val="0"/>
      <w:divBdr>
        <w:top w:val="none" w:sz="0" w:space="0" w:color="auto"/>
        <w:left w:val="none" w:sz="0" w:space="0" w:color="auto"/>
        <w:bottom w:val="none" w:sz="0" w:space="0" w:color="auto"/>
        <w:right w:val="none" w:sz="0" w:space="0" w:color="auto"/>
      </w:divBdr>
    </w:div>
    <w:div w:id="1798987101">
      <w:bodyDiv w:val="1"/>
      <w:marLeft w:val="0"/>
      <w:marRight w:val="0"/>
      <w:marTop w:val="0"/>
      <w:marBottom w:val="0"/>
      <w:divBdr>
        <w:top w:val="none" w:sz="0" w:space="0" w:color="auto"/>
        <w:left w:val="none" w:sz="0" w:space="0" w:color="auto"/>
        <w:bottom w:val="none" w:sz="0" w:space="0" w:color="auto"/>
        <w:right w:val="none" w:sz="0" w:space="0" w:color="auto"/>
      </w:divBdr>
    </w:div>
    <w:div w:id="1804927412">
      <w:bodyDiv w:val="1"/>
      <w:marLeft w:val="0"/>
      <w:marRight w:val="0"/>
      <w:marTop w:val="0"/>
      <w:marBottom w:val="0"/>
      <w:divBdr>
        <w:top w:val="none" w:sz="0" w:space="0" w:color="auto"/>
        <w:left w:val="none" w:sz="0" w:space="0" w:color="auto"/>
        <w:bottom w:val="none" w:sz="0" w:space="0" w:color="auto"/>
        <w:right w:val="none" w:sz="0" w:space="0" w:color="auto"/>
      </w:divBdr>
    </w:div>
    <w:div w:id="1835532948">
      <w:bodyDiv w:val="1"/>
      <w:marLeft w:val="0"/>
      <w:marRight w:val="0"/>
      <w:marTop w:val="0"/>
      <w:marBottom w:val="0"/>
      <w:divBdr>
        <w:top w:val="none" w:sz="0" w:space="0" w:color="auto"/>
        <w:left w:val="none" w:sz="0" w:space="0" w:color="auto"/>
        <w:bottom w:val="none" w:sz="0" w:space="0" w:color="auto"/>
        <w:right w:val="none" w:sz="0" w:space="0" w:color="auto"/>
      </w:divBdr>
    </w:div>
    <w:div w:id="1889800375">
      <w:bodyDiv w:val="1"/>
      <w:marLeft w:val="0"/>
      <w:marRight w:val="0"/>
      <w:marTop w:val="0"/>
      <w:marBottom w:val="0"/>
      <w:divBdr>
        <w:top w:val="none" w:sz="0" w:space="0" w:color="auto"/>
        <w:left w:val="none" w:sz="0" w:space="0" w:color="auto"/>
        <w:bottom w:val="none" w:sz="0" w:space="0" w:color="auto"/>
        <w:right w:val="none" w:sz="0" w:space="0" w:color="auto"/>
      </w:divBdr>
    </w:div>
    <w:div w:id="18998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C6B5F00FFBEF41961B758E5D4393C8" ma:contentTypeVersion="15" ma:contentTypeDescription="Create a new document." ma:contentTypeScope="" ma:versionID="23c1d36ede37729916579c0ef765d235">
  <xsd:schema xmlns:xsd="http://www.w3.org/2001/XMLSchema" xmlns:xs="http://www.w3.org/2001/XMLSchema" xmlns:p="http://schemas.microsoft.com/office/2006/metadata/properties" xmlns:ns3="87037488-ec5d-4aba-84c2-9b1d22638e8e" xmlns:ns4="b3104f33-8fbb-490e-a749-1a1cd269e9f2" xmlns:ns5="1e9e6f92-6b67-4dd8-be87-081c3731f662" targetNamespace="http://schemas.microsoft.com/office/2006/metadata/properties" ma:root="true" ma:fieldsID="71d668c20f290783443a1d7da6ed91d9" ns3:_="" ns4:_="" ns5:_="">
    <xsd:import namespace="87037488-ec5d-4aba-84c2-9b1d22638e8e"/>
    <xsd:import namespace="b3104f33-8fbb-490e-a749-1a1cd269e9f2"/>
    <xsd:import namespace="1e9e6f92-6b67-4dd8-be87-081c3731f662"/>
    <xsd:element name="properties">
      <xsd:complexType>
        <xsd:sequence>
          <xsd:element name="documentManagement">
            <xsd:complexType>
              <xsd:all>
                <xsd:element ref="ns3:b1b820adfd3e4a078472514c1a5cb5ff" minOccurs="0"/>
                <xsd:element ref="ns3:TaxCatchAll" minOccurs="0"/>
                <xsd:element ref="ns3:TaxCatchAllLabel" minOccurs="0"/>
                <xsd:element ref="ns4:SharedWithUsers" minOccurs="0"/>
                <xsd:element ref="ns4:SharedWithDetails" minOccurs="0"/>
                <xsd:element ref="ns4:SharingHintHash"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88c34e08-a79b-4564-9444-582548d4dc78}" ma:internalName="TaxCatchAll" ma:showField="CatchAllData" ma:web="b3104f33-8fbb-490e-a749-1a1cd269e9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88c34e08-a79b-4564-9444-582548d4dc78}" ma:internalName="TaxCatchAllLabel" ma:readOnly="true" ma:showField="CatchAllDataLabel" ma:web="b3104f33-8fbb-490e-a749-1a1cd269e9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104f33-8fbb-490e-a749-1a1cd269e9f2"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9e6f92-6b67-4dd8-be87-081c3731f662"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bf472f7-a010-4b5a-bb99-a26ed4c99680"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b820adfd3e4a078472514c1a5cb5ff xmlns="87037488-ec5d-4aba-84c2-9b1d22638e8e">
      <Terms xmlns="http://schemas.microsoft.com/office/infopath/2007/PartnerControls"/>
    </b1b820adfd3e4a078472514c1a5cb5ff>
    <TaxCatchAll xmlns="87037488-ec5d-4aba-84c2-9b1d22638e8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25556-67D1-4445-BE3B-5C35DE013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b3104f33-8fbb-490e-a749-1a1cd269e9f2"/>
    <ds:schemaRef ds:uri="1e9e6f92-6b67-4dd8-be87-081c3731f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2F6BBA-747A-4679-B99D-C4FAFC7CF3F1}">
  <ds:schemaRefs>
    <ds:schemaRef ds:uri="Microsoft.SharePoint.Taxonomy.ContentTypeSync"/>
  </ds:schemaRefs>
</ds:datastoreItem>
</file>

<file path=customXml/itemProps3.xml><?xml version="1.0" encoding="utf-8"?>
<ds:datastoreItem xmlns:ds="http://schemas.openxmlformats.org/officeDocument/2006/customXml" ds:itemID="{9D8BE5D8-BD6C-453B-8B25-BEABE389E789}">
  <ds:schemaRefs>
    <ds:schemaRef ds:uri="http://schemas.microsoft.com/sharepoint/v3/contenttype/forms"/>
  </ds:schemaRefs>
</ds:datastoreItem>
</file>

<file path=customXml/itemProps4.xml><?xml version="1.0" encoding="utf-8"?>
<ds:datastoreItem xmlns:ds="http://schemas.openxmlformats.org/officeDocument/2006/customXml" ds:itemID="{9AD55DDC-076E-4061-A0A6-8938D486E89A}">
  <ds:schemaRefs>
    <ds:schemaRef ds:uri="http://schemas.microsoft.com/office/2006/metadata/properties"/>
    <ds:schemaRef ds:uri="http://schemas.microsoft.com/office/infopath/2007/PartnerControls"/>
    <ds:schemaRef ds:uri="87037488-ec5d-4aba-84c2-9b1d22638e8e"/>
  </ds:schemaRefs>
</ds:datastoreItem>
</file>

<file path=customXml/itemProps5.xml><?xml version="1.0" encoding="utf-8"?>
<ds:datastoreItem xmlns:ds="http://schemas.openxmlformats.org/officeDocument/2006/customXml" ds:itemID="{72F9F10B-0ECB-4CF5-9F81-E871DF98F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5384</Words>
  <Characters>30692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CofleySuez</Company>
  <LinksUpToDate>false</LinksUpToDate>
  <CharactersWithSpaces>36004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De Pastena</dc:creator>
  <cp:keywords/>
  <dc:description/>
  <cp:lastModifiedBy>OSBURN Ivan (ENGIE UK)</cp:lastModifiedBy>
  <cp:revision>36</cp:revision>
  <cp:lastPrinted>2020-01-03T09:59:00Z</cp:lastPrinted>
  <dcterms:created xsi:type="dcterms:W3CDTF">2020-01-23T12:19:00Z</dcterms:created>
  <dcterms:modified xsi:type="dcterms:W3CDTF">2020-11-05T16:30:00Z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0x010100E1C6B5F00FFBEF41961B758E5D4393C8</vt:lpwstr>
  </property>
  <property fmtid="{D5CDD505-2E9C-101B-9397-08002B2CF9AE}" pid="3" name="Security Classification">
    <vt:lpwstr/>
  </property>
</Properties>
</file>