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F0588" w14:textId="77777777" w:rsidR="00391E9D" w:rsidRDefault="00391E9D">
      <w:pPr>
        <w:rPr>
          <w:b/>
        </w:rPr>
      </w:pPr>
      <w:r w:rsidRPr="00391E9D">
        <w:rPr>
          <w:b/>
        </w:rPr>
        <w:t>RSSB2741 - T1159</w:t>
      </w:r>
      <w:proofErr w:type="gramStart"/>
      <w:r w:rsidRPr="00391E9D">
        <w:rPr>
          <w:b/>
        </w:rPr>
        <w:t>-  Evaluating</w:t>
      </w:r>
      <w:proofErr w:type="gramEnd"/>
      <w:r w:rsidRPr="00391E9D">
        <w:rPr>
          <w:b/>
        </w:rPr>
        <w:t xml:space="preserve"> variability in train driving under different adhesion conditions </w:t>
      </w:r>
    </w:p>
    <w:p w14:paraId="7D247A25" w14:textId="63D60808" w:rsidR="00946481" w:rsidRDefault="00946481">
      <w:r>
        <w:t>Tender Question</w:t>
      </w:r>
      <w:r w:rsidR="003F28A2">
        <w:t xml:space="preserve"> &amp; Answer</w:t>
      </w:r>
      <w:r>
        <w:t xml:space="preserve">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77777777" w:rsidR="00946481" w:rsidRPr="00946481" w:rsidRDefault="00946481" w:rsidP="00946481">
            <w:pPr>
              <w:rPr>
                <w:b/>
              </w:rPr>
            </w:pPr>
            <w:r w:rsidRPr="00946481">
              <w:rPr>
                <w:b/>
              </w:rPr>
              <w:t>Supplier Question 1</w:t>
            </w:r>
          </w:p>
          <w:p w14:paraId="68144ADB" w14:textId="1F499AE8" w:rsidR="00946481" w:rsidRDefault="00946481" w:rsidP="00271618"/>
          <w:p w14:paraId="65C87B83" w14:textId="71395AE7" w:rsidR="00391E9D" w:rsidRDefault="00391E9D" w:rsidP="00271618">
            <w:r>
              <w:rPr>
                <w:rFonts w:cstheme="minorHAnsi"/>
              </w:rPr>
              <w:t>Is the project expected to finish by 01/03/2019 or 31/03/2019?</w:t>
            </w:r>
          </w:p>
          <w:p w14:paraId="69774FB1" w14:textId="77777777" w:rsidR="00271618" w:rsidRDefault="00271618" w:rsidP="00391E9D"/>
        </w:tc>
      </w:tr>
      <w:tr w:rsidR="00946481" w14:paraId="1C188891" w14:textId="77777777" w:rsidTr="00946481">
        <w:tc>
          <w:tcPr>
            <w:tcW w:w="9016" w:type="dxa"/>
          </w:tcPr>
          <w:p w14:paraId="2632B728" w14:textId="0C85586F" w:rsidR="00946481" w:rsidRDefault="00946481">
            <w:pPr>
              <w:rPr>
                <w:b/>
              </w:rPr>
            </w:pPr>
            <w:r w:rsidRPr="00946481">
              <w:rPr>
                <w:b/>
              </w:rPr>
              <w:t>RSSB Answer 1</w:t>
            </w:r>
          </w:p>
          <w:p w14:paraId="6FD16158" w14:textId="40615178" w:rsidR="00A327B4" w:rsidRDefault="00A327B4" w:rsidP="00391E9D">
            <w:pPr>
              <w:rPr>
                <w:rFonts w:cstheme="minorHAnsi"/>
              </w:rPr>
            </w:pPr>
          </w:p>
          <w:p w14:paraId="707F44AE" w14:textId="24372535" w:rsidR="00391E9D" w:rsidRDefault="00391E9D" w:rsidP="00391E9D">
            <w:pPr>
              <w:rPr>
                <w:rFonts w:cstheme="minorHAnsi"/>
              </w:rPr>
            </w:pPr>
            <w:r>
              <w:rPr>
                <w:rFonts w:cstheme="minorHAnsi"/>
              </w:rPr>
              <w:t>Deliverables are expected to have the final review agreed by RSSB and the project steering group by 01 March 2019. This is in anticipation of project findings being disseminated at the National Autumn Review in early March to inform Autumn 2019 preparations as requested by the industry. Project closure is expected 31 March 2019.</w:t>
            </w:r>
          </w:p>
          <w:p w14:paraId="5F2B52E8" w14:textId="6683F816" w:rsidR="00391E9D" w:rsidRPr="00946481" w:rsidRDefault="00391E9D" w:rsidP="00391E9D"/>
        </w:tc>
      </w:tr>
      <w:tr w:rsidR="007F70D9" w14:paraId="42011BF9" w14:textId="77777777" w:rsidTr="00946481">
        <w:tc>
          <w:tcPr>
            <w:tcW w:w="9016" w:type="dxa"/>
          </w:tcPr>
          <w:p w14:paraId="743BE6EF" w14:textId="77777777" w:rsidR="007F70D9" w:rsidRDefault="007F70D9">
            <w:pPr>
              <w:rPr>
                <w:b/>
              </w:rPr>
            </w:pPr>
            <w:r>
              <w:rPr>
                <w:b/>
              </w:rPr>
              <w:t>Supplier Question 2</w:t>
            </w:r>
          </w:p>
          <w:p w14:paraId="39174ADF" w14:textId="729B2251" w:rsidR="00271618" w:rsidRDefault="00271618">
            <w:pPr>
              <w:rPr>
                <w:b/>
              </w:rPr>
            </w:pPr>
          </w:p>
          <w:p w14:paraId="448062E1" w14:textId="020C8587" w:rsidR="00391E9D" w:rsidRDefault="00391E9D">
            <w:pPr>
              <w:rPr>
                <w:b/>
              </w:rPr>
            </w:pPr>
            <w:r>
              <w:rPr>
                <w:rFonts w:cstheme="minorHAnsi"/>
              </w:rPr>
              <w:t>What is the order of magnitude of the raw data to be provided by the RSSB? In the MB, GB, or TB order?</w:t>
            </w:r>
          </w:p>
          <w:p w14:paraId="1397CF87" w14:textId="791200AB" w:rsidR="007F70D9" w:rsidRPr="00946481" w:rsidRDefault="007F70D9" w:rsidP="00391E9D">
            <w:pPr>
              <w:rPr>
                <w:b/>
              </w:rPr>
            </w:pPr>
          </w:p>
        </w:tc>
      </w:tr>
      <w:tr w:rsidR="007F70D9" w14:paraId="5B47B2C0" w14:textId="77777777" w:rsidTr="00946481">
        <w:tc>
          <w:tcPr>
            <w:tcW w:w="9016" w:type="dxa"/>
          </w:tcPr>
          <w:p w14:paraId="3F9B068F" w14:textId="14A870FB" w:rsidR="007F70D9" w:rsidRDefault="00A83354">
            <w:pPr>
              <w:rPr>
                <w:b/>
              </w:rPr>
            </w:pPr>
            <w:r>
              <w:rPr>
                <w:b/>
              </w:rPr>
              <w:t>RSSB Answer 2</w:t>
            </w:r>
          </w:p>
          <w:p w14:paraId="1D02FDE4" w14:textId="16D2C9DB" w:rsidR="003F28A2" w:rsidRDefault="003F28A2">
            <w:pPr>
              <w:rPr>
                <w:b/>
              </w:rPr>
            </w:pPr>
          </w:p>
          <w:p w14:paraId="2F96889D" w14:textId="2C7CD9F7" w:rsidR="003F28A2" w:rsidRPr="00391E9D" w:rsidRDefault="00391E9D" w:rsidP="00391E9D">
            <w:pPr>
              <w:pStyle w:val="Body"/>
              <w:rPr>
                <w:rFonts w:cstheme="minorHAnsi"/>
              </w:rPr>
            </w:pPr>
            <w:r>
              <w:rPr>
                <w:rFonts w:cstheme="minorHAnsi"/>
              </w:rPr>
              <w:t xml:space="preserve">Extrapolating from the data already collected, RSSB estimates the total amount of data to be in the order of 10 to 100s GB. </w:t>
            </w:r>
          </w:p>
          <w:p w14:paraId="6CDC5221" w14:textId="77777777" w:rsidR="00561C5C" w:rsidRPr="003F28A2" w:rsidRDefault="00561C5C" w:rsidP="003F28A2">
            <w:pPr>
              <w:rPr>
                <w:b/>
              </w:rPr>
            </w:pPr>
          </w:p>
        </w:tc>
      </w:tr>
      <w:tr w:rsidR="00271618" w14:paraId="4B931386" w14:textId="77777777" w:rsidTr="00946481">
        <w:tc>
          <w:tcPr>
            <w:tcW w:w="9016" w:type="dxa"/>
          </w:tcPr>
          <w:p w14:paraId="2B8C7E06" w14:textId="77777777" w:rsidR="003F28A2" w:rsidRDefault="003F28A2" w:rsidP="003F28A2">
            <w:pPr>
              <w:rPr>
                <w:b/>
              </w:rPr>
            </w:pPr>
            <w:r>
              <w:rPr>
                <w:b/>
              </w:rPr>
              <w:t>Supplier Question 3</w:t>
            </w:r>
          </w:p>
          <w:p w14:paraId="7BDD8A91" w14:textId="7D19CF76" w:rsidR="003F28A2" w:rsidRDefault="003F28A2" w:rsidP="00271618">
            <w:pPr>
              <w:rPr>
                <w:b/>
              </w:rPr>
            </w:pPr>
          </w:p>
          <w:p w14:paraId="0E013DFF" w14:textId="01AFF5FA" w:rsidR="00271618" w:rsidRDefault="00391E9D">
            <w:pPr>
              <w:rPr>
                <w:b/>
              </w:rPr>
            </w:pPr>
            <w:r>
              <w:rPr>
                <w:rFonts w:cstheme="minorHAnsi"/>
              </w:rPr>
              <w:t>What is the project end date? The ITT states early March 2019. Do you have a hard deadline?</w:t>
            </w:r>
          </w:p>
          <w:p w14:paraId="795EF968" w14:textId="2E050722" w:rsidR="00271618" w:rsidRDefault="00271618" w:rsidP="00A327B4">
            <w:pPr>
              <w:rPr>
                <w:b/>
              </w:rPr>
            </w:pPr>
          </w:p>
        </w:tc>
      </w:tr>
      <w:tr w:rsidR="00271618" w14:paraId="0803B2F4" w14:textId="77777777" w:rsidTr="00946481">
        <w:tc>
          <w:tcPr>
            <w:tcW w:w="9016" w:type="dxa"/>
          </w:tcPr>
          <w:p w14:paraId="6460E88C" w14:textId="633D46FD" w:rsidR="00271618" w:rsidRDefault="00271618" w:rsidP="00271618">
            <w:pPr>
              <w:rPr>
                <w:b/>
              </w:rPr>
            </w:pPr>
            <w:r>
              <w:rPr>
                <w:b/>
              </w:rPr>
              <w:t>RSSB Answer 3</w:t>
            </w:r>
          </w:p>
          <w:p w14:paraId="40D94D9F" w14:textId="567C3975" w:rsidR="003F28A2" w:rsidRDefault="003F28A2" w:rsidP="00271618">
            <w:pPr>
              <w:rPr>
                <w:b/>
              </w:rPr>
            </w:pPr>
          </w:p>
          <w:p w14:paraId="74C64023" w14:textId="2F2A2807" w:rsidR="00271618" w:rsidRPr="00391E9D" w:rsidRDefault="00391E9D" w:rsidP="00391E9D">
            <w:pPr>
              <w:pStyle w:val="Body"/>
              <w:rPr>
                <w:rFonts w:cstheme="minorHAnsi"/>
              </w:rPr>
            </w:pPr>
            <w:r>
              <w:rPr>
                <w:rFonts w:cstheme="minorHAnsi"/>
              </w:rPr>
              <w:t>Deliverables are expected to have the final review agreed by RSSB and the project steering group by 01 March 2019. This is in anticipation of project findings being disseminated at the National Autumn Review in early March to inform Autumn 2019 preparations as requested by the industry. Project closure is expected 31 March 2019.</w:t>
            </w:r>
          </w:p>
          <w:p w14:paraId="7137E2C6" w14:textId="61F4FA7A" w:rsidR="00271618" w:rsidRDefault="00271618" w:rsidP="003F28A2">
            <w:pPr>
              <w:rPr>
                <w:b/>
              </w:rPr>
            </w:pPr>
          </w:p>
        </w:tc>
      </w:tr>
      <w:tr w:rsidR="003F28A2" w14:paraId="055208D8" w14:textId="77777777" w:rsidTr="00946481">
        <w:tc>
          <w:tcPr>
            <w:tcW w:w="9016" w:type="dxa"/>
          </w:tcPr>
          <w:p w14:paraId="47CB80C6" w14:textId="7370CE22" w:rsidR="003F28A2" w:rsidRDefault="003F28A2" w:rsidP="003F28A2">
            <w:pPr>
              <w:rPr>
                <w:b/>
              </w:rPr>
            </w:pPr>
            <w:r>
              <w:rPr>
                <w:b/>
              </w:rPr>
              <w:t>Supplier Question 4</w:t>
            </w:r>
          </w:p>
          <w:p w14:paraId="49A0E7A9" w14:textId="7F4E5E0B" w:rsidR="003F28A2" w:rsidRDefault="003F28A2" w:rsidP="003F28A2">
            <w:pPr>
              <w:rPr>
                <w:b/>
              </w:rPr>
            </w:pPr>
          </w:p>
          <w:p w14:paraId="15F5824C" w14:textId="72DD8A09" w:rsidR="003F28A2" w:rsidRDefault="00391E9D" w:rsidP="003F28A2">
            <w:pPr>
              <w:rPr>
                <w:b/>
              </w:rPr>
            </w:pPr>
            <w:r>
              <w:rPr>
                <w:rFonts w:cstheme="minorHAnsi"/>
              </w:rPr>
              <w:t>Does Free / Open-Source Software fall under the category of "Commercial of the Shelf" software?</w:t>
            </w:r>
          </w:p>
          <w:p w14:paraId="0B6D90A0" w14:textId="77777777" w:rsidR="003F28A2" w:rsidRDefault="003F28A2" w:rsidP="00271618">
            <w:pPr>
              <w:rPr>
                <w:b/>
              </w:rPr>
            </w:pPr>
          </w:p>
        </w:tc>
      </w:tr>
      <w:tr w:rsidR="003F28A2" w14:paraId="4DC86325" w14:textId="77777777" w:rsidTr="00946481">
        <w:tc>
          <w:tcPr>
            <w:tcW w:w="9016" w:type="dxa"/>
          </w:tcPr>
          <w:p w14:paraId="57746FB9" w14:textId="22AFB5B0" w:rsidR="003F28A2" w:rsidRDefault="003F28A2" w:rsidP="003F28A2">
            <w:pPr>
              <w:rPr>
                <w:b/>
              </w:rPr>
            </w:pPr>
            <w:r>
              <w:rPr>
                <w:b/>
              </w:rPr>
              <w:t>RSSB Answer 4</w:t>
            </w:r>
          </w:p>
          <w:p w14:paraId="49D9F768" w14:textId="77777777" w:rsidR="00391E9D" w:rsidRDefault="00391E9D" w:rsidP="003F28A2">
            <w:pPr>
              <w:rPr>
                <w:b/>
              </w:rPr>
            </w:pPr>
          </w:p>
          <w:p w14:paraId="0C665D66" w14:textId="49F51BC9" w:rsidR="003F28A2" w:rsidRDefault="00391E9D" w:rsidP="003F28A2">
            <w:pPr>
              <w:rPr>
                <w:b/>
              </w:rPr>
            </w:pPr>
            <w:r>
              <w:rPr>
                <w:rFonts w:cstheme="minorHAnsi"/>
              </w:rPr>
              <w:t>Yes, RSSB considers Free/Open-source software to fall under the category of "Commercial of the Shelf" software.</w:t>
            </w:r>
          </w:p>
          <w:p w14:paraId="0C4853ED" w14:textId="77777777" w:rsidR="003F28A2" w:rsidRDefault="003F28A2" w:rsidP="00391E9D">
            <w:pPr>
              <w:rPr>
                <w:b/>
              </w:rPr>
            </w:pPr>
          </w:p>
        </w:tc>
      </w:tr>
      <w:tr w:rsidR="00391E9D" w14:paraId="594A408E" w14:textId="77777777" w:rsidTr="00946481">
        <w:tc>
          <w:tcPr>
            <w:tcW w:w="9016" w:type="dxa"/>
          </w:tcPr>
          <w:p w14:paraId="5337662E" w14:textId="42E57FDB" w:rsidR="00391E9D" w:rsidRDefault="00391E9D" w:rsidP="00391E9D">
            <w:pPr>
              <w:rPr>
                <w:b/>
              </w:rPr>
            </w:pPr>
            <w:r>
              <w:rPr>
                <w:b/>
              </w:rPr>
              <w:t xml:space="preserve">Supplier Question </w:t>
            </w:r>
            <w:r>
              <w:rPr>
                <w:b/>
              </w:rPr>
              <w:t>5</w:t>
            </w:r>
          </w:p>
          <w:p w14:paraId="7966DE81" w14:textId="7A72F4EB" w:rsidR="00391E9D" w:rsidRDefault="00391E9D" w:rsidP="00391E9D">
            <w:pPr>
              <w:rPr>
                <w:b/>
              </w:rPr>
            </w:pPr>
          </w:p>
          <w:p w14:paraId="272AD787" w14:textId="447FB3B8" w:rsidR="00391E9D" w:rsidRPr="00391E9D" w:rsidRDefault="00391E9D" w:rsidP="00391E9D">
            <w:pPr>
              <w:pStyle w:val="NoSpacing"/>
              <w:rPr>
                <w:rFonts w:asciiTheme="minorHAnsi" w:hAnsiTheme="minorHAnsi" w:cstheme="minorHAnsi"/>
                <w:b/>
              </w:rPr>
            </w:pPr>
            <w:r>
              <w:rPr>
                <w:rFonts w:asciiTheme="minorHAnsi" w:hAnsiTheme="minorHAnsi" w:cstheme="minorHAnsi"/>
              </w:rPr>
              <w:t>Could you provide some example TDR data converted to CSV format for inspection?</w:t>
            </w:r>
          </w:p>
          <w:p w14:paraId="128E51AD" w14:textId="77777777" w:rsidR="00391E9D" w:rsidRDefault="00391E9D" w:rsidP="003F28A2">
            <w:pPr>
              <w:rPr>
                <w:b/>
              </w:rPr>
            </w:pPr>
          </w:p>
          <w:p w14:paraId="04F5805E" w14:textId="721E6179" w:rsidR="00391E9D" w:rsidRDefault="00391E9D" w:rsidP="003F28A2">
            <w:pPr>
              <w:rPr>
                <w:b/>
              </w:rPr>
            </w:pPr>
          </w:p>
        </w:tc>
      </w:tr>
      <w:tr w:rsidR="00391E9D" w14:paraId="3DF3C331" w14:textId="77777777" w:rsidTr="00946481">
        <w:tc>
          <w:tcPr>
            <w:tcW w:w="9016" w:type="dxa"/>
          </w:tcPr>
          <w:p w14:paraId="0FB94BB9" w14:textId="60414449" w:rsidR="00391E9D" w:rsidRDefault="00391E9D" w:rsidP="00391E9D">
            <w:pPr>
              <w:rPr>
                <w:b/>
              </w:rPr>
            </w:pPr>
            <w:r>
              <w:rPr>
                <w:b/>
              </w:rPr>
              <w:lastRenderedPageBreak/>
              <w:t xml:space="preserve">RSSB Answer </w:t>
            </w:r>
            <w:r>
              <w:rPr>
                <w:b/>
              </w:rPr>
              <w:t>5</w:t>
            </w:r>
          </w:p>
          <w:p w14:paraId="46F5F49E" w14:textId="77777777" w:rsidR="00391E9D" w:rsidRDefault="00391E9D" w:rsidP="003F28A2">
            <w:pPr>
              <w:rPr>
                <w:b/>
              </w:rPr>
            </w:pPr>
          </w:p>
          <w:p w14:paraId="389B6EBB" w14:textId="00AAD457" w:rsidR="00391E9D" w:rsidRDefault="00391E9D" w:rsidP="003F28A2">
            <w:pPr>
              <w:rPr>
                <w:b/>
              </w:rPr>
            </w:pPr>
            <w:r>
              <w:rPr>
                <w:rFonts w:cstheme="minorHAnsi"/>
              </w:rPr>
              <w:t>An example of TDR data converted to CSV format has been uploaded onto the FTP site.</w:t>
            </w:r>
            <w:bookmarkStart w:id="0" w:name="_GoBack"/>
            <w:bookmarkEnd w:id="0"/>
          </w:p>
        </w:tc>
      </w:tr>
    </w:tbl>
    <w:p w14:paraId="7D50A3DA"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271618"/>
    <w:rsid w:val="00391E9D"/>
    <w:rsid w:val="003F28A2"/>
    <w:rsid w:val="00493330"/>
    <w:rsid w:val="00561C5C"/>
    <w:rsid w:val="006C1A5C"/>
    <w:rsid w:val="007F70D9"/>
    <w:rsid w:val="008064F8"/>
    <w:rsid w:val="00946481"/>
    <w:rsid w:val="009C7103"/>
    <w:rsid w:val="00A327B4"/>
    <w:rsid w:val="00A65249"/>
    <w:rsid w:val="00A83354"/>
    <w:rsid w:val="00D62D47"/>
    <w:rsid w:val="00E7301A"/>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 w:type="paragraph" w:styleId="NoSpacing">
    <w:name w:val="No Spacing"/>
    <w:uiPriority w:val="1"/>
    <w:qFormat/>
    <w:rsid w:val="00391E9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5998">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803502568">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055081879">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387604853">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2018-10-29T10:39:00Z</dcterms:created>
  <dcterms:modified xsi:type="dcterms:W3CDTF">2018-10-29T10:39:00Z</dcterms:modified>
</cp:coreProperties>
</file>