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727B3" w14:textId="18EDA41F" w:rsidR="004B44E4" w:rsidRPr="004B44E4" w:rsidRDefault="004B44E4" w:rsidP="007575CE">
      <w:pPr>
        <w:pStyle w:val="Title"/>
        <w:rPr>
          <w:rFonts w:ascii="Arial" w:hAnsi="Arial" w:cs="Arial"/>
          <w:b/>
          <w:color w:val="auto"/>
          <w:sz w:val="22"/>
          <w:szCs w:val="22"/>
          <w:u w:val="single"/>
        </w:rPr>
      </w:pPr>
      <w:r w:rsidRPr="004B44E4">
        <w:rPr>
          <w:rFonts w:ascii="Arial" w:hAnsi="Arial" w:cs="Arial"/>
          <w:b/>
          <w:color w:val="auto"/>
          <w:sz w:val="22"/>
          <w:szCs w:val="22"/>
          <w:u w:val="single"/>
        </w:rPr>
        <w:t>ANNEX A</w:t>
      </w:r>
    </w:p>
    <w:p w14:paraId="2DC442D0" w14:textId="77777777" w:rsidR="004B44E4" w:rsidRPr="004B44E4" w:rsidRDefault="004B44E4" w:rsidP="004B44E4"/>
    <w:p w14:paraId="6CF23A46" w14:textId="08133F7C" w:rsidR="007575CE" w:rsidRPr="00D628A5" w:rsidRDefault="007575CE" w:rsidP="007575CE">
      <w:pPr>
        <w:pStyle w:val="Title"/>
        <w:rPr>
          <w:rFonts w:ascii="Arial" w:hAnsi="Arial" w:cs="Arial"/>
          <w:b/>
          <w:color w:val="auto"/>
          <w:sz w:val="22"/>
          <w:szCs w:val="22"/>
        </w:rPr>
      </w:pPr>
      <w:r w:rsidRPr="00D628A5">
        <w:rPr>
          <w:rFonts w:ascii="Arial" w:hAnsi="Arial" w:cs="Arial"/>
          <w:b/>
          <w:color w:val="auto"/>
          <w:sz w:val="22"/>
          <w:szCs w:val="22"/>
        </w:rPr>
        <w:t xml:space="preserve">GRANT APPLICATION - INVITATION TO BID (ITB) / CALL FOR PROPOSALS </w:t>
      </w:r>
    </w:p>
    <w:p w14:paraId="23B282AC" w14:textId="77777777" w:rsidR="007575CE" w:rsidRPr="00D628A5" w:rsidRDefault="007575CE" w:rsidP="007575CE">
      <w:pPr>
        <w:rPr>
          <w:rFonts w:ascii="Arial" w:hAnsi="Arial" w:cs="Arial"/>
          <w:sz w:val="22"/>
          <w:szCs w:val="22"/>
        </w:rPr>
      </w:pPr>
    </w:p>
    <w:p w14:paraId="124BC20D" w14:textId="77777777" w:rsidR="007575CE" w:rsidRPr="00D628A5" w:rsidRDefault="007575CE" w:rsidP="007575CE">
      <w:pPr>
        <w:rPr>
          <w:rFonts w:ascii="Arial" w:hAnsi="Arial" w:cs="Arial"/>
          <w:b/>
          <w:i/>
          <w:sz w:val="22"/>
          <w:szCs w:val="22"/>
        </w:rPr>
      </w:pPr>
      <w:r w:rsidRPr="00D628A5">
        <w:rPr>
          <w:rFonts w:ascii="Arial" w:hAnsi="Arial" w:cs="Arial"/>
          <w:b/>
          <w:sz w:val="22"/>
          <w:szCs w:val="22"/>
        </w:rPr>
        <w:t>Department for Education (DfE)</w:t>
      </w:r>
    </w:p>
    <w:p w14:paraId="7F601DB9" w14:textId="77777777" w:rsidR="007575CE" w:rsidRPr="00D628A5" w:rsidRDefault="007575CE" w:rsidP="007575CE">
      <w:pPr>
        <w:rPr>
          <w:rFonts w:ascii="Arial" w:hAnsi="Arial" w:cs="Arial"/>
          <w:sz w:val="22"/>
          <w:szCs w:val="22"/>
        </w:rPr>
      </w:pPr>
      <w:bookmarkStart w:id="0" w:name="Address"/>
      <w:bookmarkStart w:id="1" w:name="Sal"/>
      <w:bookmarkEnd w:id="0"/>
      <w:bookmarkEnd w:id="1"/>
      <w:r w:rsidRPr="00D628A5">
        <w:rPr>
          <w:rFonts w:ascii="Arial" w:hAnsi="Arial" w:cs="Arial"/>
          <w:b/>
          <w:sz w:val="22"/>
          <w:szCs w:val="22"/>
        </w:rPr>
        <w:t>INVITATION TO BID (ITB) for the Initial Teacher Training Scholarships Programme (ITT Scholarships).</w:t>
      </w:r>
    </w:p>
    <w:p w14:paraId="16990B71" w14:textId="216B2311" w:rsidR="0054080B"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color w:val="000000"/>
          <w:sz w:val="22"/>
          <w:szCs w:val="22"/>
        </w:rPr>
        <w:t xml:space="preserve">Your organisation along with others </w:t>
      </w:r>
      <w:proofErr w:type="gramStart"/>
      <w:r w:rsidRPr="00826D22">
        <w:rPr>
          <w:rFonts w:ascii="Arial" w:hAnsi="Arial" w:cs="Arial"/>
          <w:color w:val="000000"/>
          <w:sz w:val="22"/>
          <w:szCs w:val="22"/>
        </w:rPr>
        <w:t>is invited</w:t>
      </w:r>
      <w:proofErr w:type="gramEnd"/>
      <w:r w:rsidRPr="00826D22">
        <w:rPr>
          <w:rFonts w:ascii="Arial" w:hAnsi="Arial" w:cs="Arial"/>
          <w:color w:val="000000"/>
          <w:sz w:val="22"/>
          <w:szCs w:val="22"/>
        </w:rPr>
        <w:t xml:space="preserve"> to offer a bid for </w:t>
      </w:r>
      <w:r w:rsidR="00D062E5" w:rsidRPr="00826D22">
        <w:rPr>
          <w:rFonts w:ascii="Arial" w:hAnsi="Arial" w:cs="Arial"/>
          <w:color w:val="000000"/>
          <w:sz w:val="22"/>
          <w:szCs w:val="22"/>
        </w:rPr>
        <w:t>delivery of the ITT Scholarships Programme as</w:t>
      </w:r>
      <w:r w:rsidRPr="00826D22">
        <w:rPr>
          <w:rFonts w:ascii="Arial" w:hAnsi="Arial" w:cs="Arial"/>
          <w:color w:val="000000"/>
          <w:sz w:val="22"/>
          <w:szCs w:val="22"/>
        </w:rPr>
        <w:t xml:space="preserve"> outlined in the attached documents. Enclosed are:</w:t>
      </w:r>
    </w:p>
    <w:p w14:paraId="47FC563A" w14:textId="0EC2626E" w:rsidR="0054080B" w:rsidRPr="00D628A5" w:rsidRDefault="0054080B" w:rsidP="005408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rPr>
        <w:t xml:space="preserve">Document 1: </w:t>
      </w:r>
      <w:r w:rsidR="007575CE" w:rsidRPr="00D628A5">
        <w:rPr>
          <w:rFonts w:ascii="Arial" w:hAnsi="Arial" w:cs="Arial"/>
          <w:b/>
          <w:sz w:val="22"/>
          <w:szCs w:val="22"/>
        </w:rPr>
        <w:t>Instructions and Information on the Bidding Procedures</w:t>
      </w:r>
    </w:p>
    <w:p w14:paraId="108C3B98" w14:textId="035C8053" w:rsidR="0054080B" w:rsidRPr="00D628A5" w:rsidRDefault="0054080B" w:rsidP="005408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rPr>
        <w:t xml:space="preserve">Document 2: </w:t>
      </w:r>
      <w:r w:rsidR="007575CE" w:rsidRPr="00D628A5">
        <w:rPr>
          <w:rFonts w:ascii="Arial" w:hAnsi="Arial" w:cs="Arial"/>
          <w:b/>
          <w:sz w:val="22"/>
          <w:szCs w:val="22"/>
        </w:rPr>
        <w:t xml:space="preserve">Specification for Providing the Initial Teacher Training </w:t>
      </w:r>
      <w:r w:rsidRPr="00D628A5">
        <w:rPr>
          <w:rFonts w:ascii="Arial" w:hAnsi="Arial" w:cs="Arial"/>
          <w:b/>
          <w:sz w:val="22"/>
          <w:szCs w:val="22"/>
        </w:rPr>
        <w:t xml:space="preserve">  </w:t>
      </w:r>
      <w:r w:rsidR="007575CE" w:rsidRPr="00D628A5">
        <w:rPr>
          <w:rFonts w:ascii="Arial" w:hAnsi="Arial" w:cs="Arial"/>
          <w:b/>
          <w:sz w:val="22"/>
          <w:szCs w:val="22"/>
        </w:rPr>
        <w:t>Scholarships Programme</w:t>
      </w:r>
    </w:p>
    <w:p w14:paraId="2DD526A1" w14:textId="288B2DE9" w:rsidR="0054080B" w:rsidRPr="00D628A5" w:rsidRDefault="0054080B" w:rsidP="0054080B">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rPr>
        <w:t xml:space="preserve">Document 3: </w:t>
      </w:r>
      <w:r w:rsidR="007575CE" w:rsidRPr="00D628A5">
        <w:rPr>
          <w:rFonts w:ascii="Arial" w:hAnsi="Arial" w:cs="Arial"/>
          <w:b/>
          <w:sz w:val="22"/>
          <w:szCs w:val="22"/>
        </w:rPr>
        <w:t>Evaluation Criteria</w:t>
      </w:r>
    </w:p>
    <w:p w14:paraId="70BF2291" w14:textId="27810281" w:rsidR="0054080B" w:rsidRPr="00D628A5" w:rsidRDefault="002D275C" w:rsidP="0054080B">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Pr>
          <w:rFonts w:ascii="Arial" w:hAnsi="Arial" w:cs="Arial"/>
          <w:b/>
          <w:sz w:val="22"/>
          <w:szCs w:val="22"/>
        </w:rPr>
        <w:t>Document 3a</w:t>
      </w:r>
      <w:r w:rsidR="0054080B" w:rsidRPr="00D628A5">
        <w:rPr>
          <w:rFonts w:ascii="Arial" w:hAnsi="Arial" w:cs="Arial"/>
          <w:b/>
          <w:sz w:val="22"/>
          <w:szCs w:val="22"/>
        </w:rPr>
        <w:t xml:space="preserve"> </w:t>
      </w:r>
      <w:r w:rsidR="005D2042">
        <w:rPr>
          <w:rFonts w:ascii="Arial" w:hAnsi="Arial" w:cs="Arial"/>
          <w:b/>
          <w:sz w:val="22"/>
          <w:szCs w:val="22"/>
        </w:rPr>
        <w:t>– ITT Scholarships Cost Matrix T</w:t>
      </w:r>
      <w:r w:rsidR="0054080B" w:rsidRPr="00D628A5">
        <w:rPr>
          <w:rFonts w:ascii="Arial" w:hAnsi="Arial" w:cs="Arial"/>
          <w:b/>
          <w:sz w:val="22"/>
          <w:szCs w:val="22"/>
        </w:rPr>
        <w:t>emplate</w:t>
      </w:r>
    </w:p>
    <w:p w14:paraId="3B062F18" w14:textId="39DEE79E" w:rsidR="00D062E5" w:rsidRPr="00826D22" w:rsidRDefault="0054080B" w:rsidP="002D275C">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240" w:after="0" w:line="360" w:lineRule="auto"/>
        <w:rPr>
          <w:rFonts w:ascii="Arial" w:hAnsi="Arial" w:cs="Arial"/>
          <w:b/>
          <w:sz w:val="22"/>
          <w:szCs w:val="22"/>
        </w:rPr>
      </w:pPr>
      <w:r w:rsidRPr="00D628A5">
        <w:rPr>
          <w:rFonts w:ascii="Arial" w:hAnsi="Arial" w:cs="Arial"/>
          <w:b/>
          <w:sz w:val="22"/>
          <w:szCs w:val="22"/>
          <w:lang w:val="fr-FR"/>
        </w:rPr>
        <w:t xml:space="preserve">Document 4 : </w:t>
      </w:r>
      <w:r w:rsidR="007575CE" w:rsidRPr="00D628A5">
        <w:rPr>
          <w:rFonts w:ascii="Arial" w:hAnsi="Arial" w:cs="Arial"/>
          <w:b/>
          <w:sz w:val="22"/>
          <w:szCs w:val="22"/>
          <w:lang w:val="fr-FR"/>
        </w:rPr>
        <w:t xml:space="preserve">Qualification Questionnaire and </w:t>
      </w:r>
      <w:proofErr w:type="spellStart"/>
      <w:r w:rsidR="002D275C" w:rsidRPr="002D275C">
        <w:rPr>
          <w:rFonts w:ascii="Arial" w:hAnsi="Arial" w:cs="Arial"/>
          <w:b/>
          <w:sz w:val="22"/>
          <w:szCs w:val="22"/>
          <w:lang w:val="fr-FR"/>
        </w:rPr>
        <w:t>Declaration</w:t>
      </w:r>
      <w:proofErr w:type="spellEnd"/>
    </w:p>
    <w:p w14:paraId="3DD58F5E" w14:textId="5FAD6256"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Please read the instructions on the bidding procedures carefully. Failure to comply with them may invalidate your </w:t>
      </w:r>
      <w:r w:rsidR="00BC4D8E" w:rsidRPr="00826D22">
        <w:rPr>
          <w:rFonts w:ascii="Arial" w:hAnsi="Arial" w:cs="Arial"/>
          <w:sz w:val="22"/>
          <w:szCs w:val="22"/>
        </w:rPr>
        <w:t>bid, which</w:t>
      </w:r>
      <w:r w:rsidRPr="00826D22">
        <w:rPr>
          <w:rFonts w:ascii="Arial" w:hAnsi="Arial" w:cs="Arial"/>
          <w:sz w:val="22"/>
          <w:szCs w:val="22"/>
        </w:rPr>
        <w:t xml:space="preserve"> </w:t>
      </w:r>
      <w:proofErr w:type="gramStart"/>
      <w:r w:rsidRPr="00826D22">
        <w:rPr>
          <w:rFonts w:ascii="Arial" w:hAnsi="Arial" w:cs="Arial"/>
          <w:sz w:val="22"/>
          <w:szCs w:val="22"/>
        </w:rPr>
        <w:t>must be returned</w:t>
      </w:r>
      <w:proofErr w:type="gramEnd"/>
      <w:r w:rsidRPr="00826D22">
        <w:rPr>
          <w:rFonts w:ascii="Arial" w:hAnsi="Arial" w:cs="Arial"/>
          <w:sz w:val="22"/>
          <w:szCs w:val="22"/>
        </w:rPr>
        <w:t xml:space="preserve"> by the date and time given below.</w:t>
      </w:r>
    </w:p>
    <w:p w14:paraId="5DCC7D87" w14:textId="79BE8102"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Your bid </w:t>
      </w:r>
      <w:proofErr w:type="gramStart"/>
      <w:r w:rsidRPr="00826D22">
        <w:rPr>
          <w:rFonts w:ascii="Arial" w:hAnsi="Arial" w:cs="Arial"/>
          <w:sz w:val="22"/>
          <w:szCs w:val="22"/>
        </w:rPr>
        <w:t>must be emailed</w:t>
      </w:r>
      <w:proofErr w:type="gramEnd"/>
      <w:r w:rsidRPr="00826D22">
        <w:rPr>
          <w:rFonts w:ascii="Arial" w:hAnsi="Arial" w:cs="Arial"/>
          <w:sz w:val="22"/>
          <w:szCs w:val="22"/>
        </w:rPr>
        <w:t xml:space="preserve"> to </w:t>
      </w:r>
      <w:hyperlink r:id="rId8" w:history="1">
        <w:r w:rsidRPr="00826D22">
          <w:rPr>
            <w:rStyle w:val="Hyperlink"/>
            <w:rFonts w:ascii="Arial" w:hAnsi="Arial" w:cs="Arial"/>
            <w:sz w:val="22"/>
            <w:szCs w:val="22"/>
          </w:rPr>
          <w:t>itt.scholarships@education.gov.uk</w:t>
        </w:r>
      </w:hyperlink>
      <w:r w:rsidRPr="00826D22">
        <w:rPr>
          <w:rFonts w:ascii="Arial" w:hAnsi="Arial" w:cs="Arial"/>
          <w:sz w:val="22"/>
          <w:szCs w:val="22"/>
        </w:rPr>
        <w:t xml:space="preserve"> no later than </w:t>
      </w:r>
      <w:r w:rsidR="00555B28">
        <w:rPr>
          <w:rFonts w:ascii="Arial" w:hAnsi="Arial" w:cs="Arial"/>
          <w:b/>
          <w:sz w:val="22"/>
          <w:szCs w:val="22"/>
        </w:rPr>
        <w:t>midnight on 11</w:t>
      </w:r>
      <w:r w:rsidRPr="00826D22">
        <w:rPr>
          <w:rFonts w:ascii="Arial" w:hAnsi="Arial" w:cs="Arial"/>
          <w:b/>
          <w:sz w:val="22"/>
          <w:szCs w:val="22"/>
        </w:rPr>
        <w:t xml:space="preserve"> June 2018.</w:t>
      </w:r>
      <w:r w:rsidRPr="00826D22">
        <w:rPr>
          <w:rFonts w:ascii="Arial" w:hAnsi="Arial" w:cs="Arial"/>
          <w:sz w:val="22"/>
          <w:szCs w:val="22"/>
        </w:rPr>
        <w:t xml:space="preserve"> Bids must be marked “Bid - for the ITT Scholarships Programme” in the subject field</w:t>
      </w:r>
      <w:r w:rsidR="00D062E5" w:rsidRPr="00826D22">
        <w:rPr>
          <w:rFonts w:ascii="Arial" w:hAnsi="Arial" w:cs="Arial"/>
          <w:sz w:val="22"/>
          <w:szCs w:val="22"/>
        </w:rPr>
        <w:t>.</w:t>
      </w:r>
      <w:r w:rsidR="00962B15" w:rsidRPr="00826D22">
        <w:rPr>
          <w:rFonts w:ascii="Arial" w:hAnsi="Arial" w:cs="Arial"/>
          <w:sz w:val="22"/>
          <w:szCs w:val="22"/>
        </w:rPr>
        <w:t xml:space="preserve"> </w:t>
      </w:r>
      <w:r w:rsidR="00D062E5" w:rsidRPr="00826D22">
        <w:rPr>
          <w:rFonts w:ascii="Arial" w:hAnsi="Arial" w:cs="Arial"/>
          <w:sz w:val="22"/>
          <w:szCs w:val="22"/>
        </w:rPr>
        <w:t>Please also indicate which scholarship the bid is for (maths, physics, chemistry, computing, MFL or geography</w:t>
      </w:r>
      <w:r w:rsidR="002D3140" w:rsidRPr="00826D22">
        <w:rPr>
          <w:rFonts w:ascii="Arial" w:hAnsi="Arial" w:cs="Arial"/>
          <w:sz w:val="22"/>
          <w:szCs w:val="22"/>
        </w:rPr>
        <w:t>)</w:t>
      </w:r>
      <w:r w:rsidRPr="00826D22">
        <w:rPr>
          <w:rFonts w:ascii="Arial" w:hAnsi="Arial" w:cs="Arial"/>
          <w:sz w:val="22"/>
          <w:szCs w:val="22"/>
        </w:rPr>
        <w:t xml:space="preserve">. Late bids </w:t>
      </w:r>
      <w:proofErr w:type="gramStart"/>
      <w:r w:rsidRPr="00826D22">
        <w:rPr>
          <w:rFonts w:ascii="Arial" w:hAnsi="Arial" w:cs="Arial"/>
          <w:sz w:val="22"/>
          <w:szCs w:val="22"/>
        </w:rPr>
        <w:t xml:space="preserve">will </w:t>
      </w:r>
      <w:r w:rsidRPr="00826D22">
        <w:rPr>
          <w:rFonts w:ascii="Arial" w:hAnsi="Arial" w:cs="Arial"/>
          <w:b/>
          <w:sz w:val="22"/>
          <w:szCs w:val="22"/>
        </w:rPr>
        <w:t>not</w:t>
      </w:r>
      <w:r w:rsidRPr="00826D22">
        <w:rPr>
          <w:rFonts w:ascii="Arial" w:hAnsi="Arial" w:cs="Arial"/>
          <w:sz w:val="22"/>
          <w:szCs w:val="22"/>
        </w:rPr>
        <w:t xml:space="preserve"> be considered</w:t>
      </w:r>
      <w:proofErr w:type="gramEnd"/>
      <w:r w:rsidRPr="00826D22">
        <w:rPr>
          <w:rFonts w:ascii="Arial" w:hAnsi="Arial" w:cs="Arial"/>
          <w:sz w:val="22"/>
          <w:szCs w:val="22"/>
        </w:rPr>
        <w:t>.</w:t>
      </w:r>
    </w:p>
    <w:p w14:paraId="400D9842" w14:textId="43112271"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Style w:val="Hyperlink"/>
          <w:rFonts w:ascii="Arial" w:hAnsi="Arial" w:cs="Arial"/>
          <w:sz w:val="22"/>
          <w:szCs w:val="22"/>
        </w:rPr>
      </w:pPr>
      <w:r w:rsidRPr="00826D22">
        <w:rPr>
          <w:rFonts w:ascii="Arial" w:hAnsi="Arial" w:cs="Arial"/>
          <w:sz w:val="22"/>
          <w:szCs w:val="22"/>
        </w:rPr>
        <w:t xml:space="preserve">Contact </w:t>
      </w:r>
      <w:proofErr w:type="gramStart"/>
      <w:r w:rsidRPr="00826D22">
        <w:rPr>
          <w:rFonts w:ascii="Arial" w:hAnsi="Arial" w:cs="Arial"/>
          <w:sz w:val="22"/>
          <w:szCs w:val="22"/>
        </w:rPr>
        <w:t xml:space="preserve">should </w:t>
      </w:r>
      <w:r w:rsidRPr="00826D22">
        <w:rPr>
          <w:rFonts w:ascii="Arial" w:hAnsi="Arial" w:cs="Arial"/>
          <w:b/>
          <w:sz w:val="22"/>
          <w:szCs w:val="22"/>
          <w:u w:val="single"/>
        </w:rPr>
        <w:t>not</w:t>
      </w:r>
      <w:r w:rsidRPr="00826D22">
        <w:rPr>
          <w:rFonts w:ascii="Arial" w:hAnsi="Arial" w:cs="Arial"/>
          <w:sz w:val="22"/>
          <w:szCs w:val="22"/>
        </w:rPr>
        <w:t xml:space="preserve"> be made</w:t>
      </w:r>
      <w:proofErr w:type="gramEnd"/>
      <w:r w:rsidRPr="00826D22">
        <w:rPr>
          <w:rFonts w:ascii="Arial" w:hAnsi="Arial" w:cs="Arial"/>
          <w:sz w:val="22"/>
          <w:szCs w:val="22"/>
        </w:rPr>
        <w:t xml:space="preserve"> with any member of the </w:t>
      </w:r>
      <w:r w:rsidR="0021399F" w:rsidRPr="00826D22">
        <w:rPr>
          <w:rFonts w:ascii="Arial" w:hAnsi="Arial" w:cs="Arial"/>
          <w:sz w:val="22"/>
          <w:szCs w:val="22"/>
        </w:rPr>
        <w:t>d</w:t>
      </w:r>
      <w:r w:rsidRPr="00826D22">
        <w:rPr>
          <w:rFonts w:ascii="Arial" w:hAnsi="Arial" w:cs="Arial"/>
          <w:sz w:val="22"/>
          <w:szCs w:val="22"/>
        </w:rPr>
        <w:t xml:space="preserve">epartment other than via </w:t>
      </w:r>
      <w:hyperlink r:id="rId9" w:history="1">
        <w:r w:rsidR="002203BD" w:rsidRPr="00826D22">
          <w:rPr>
            <w:rStyle w:val="Hyperlink"/>
            <w:rFonts w:ascii="Arial" w:hAnsi="Arial" w:cs="Arial"/>
            <w:sz w:val="22"/>
            <w:szCs w:val="22"/>
          </w:rPr>
          <w:t>enquiries.scholarships@education.gov.uk</w:t>
        </w:r>
      </w:hyperlink>
      <w:r w:rsidR="002203BD" w:rsidRPr="00826D22">
        <w:rPr>
          <w:rFonts w:ascii="Arial" w:hAnsi="Arial" w:cs="Arial"/>
          <w:sz w:val="22"/>
          <w:szCs w:val="22"/>
        </w:rPr>
        <w:t xml:space="preserve"> </w:t>
      </w:r>
      <w:r w:rsidRPr="00826D22">
        <w:rPr>
          <w:rStyle w:val="Hyperlink"/>
          <w:rFonts w:ascii="Arial" w:hAnsi="Arial" w:cs="Arial"/>
          <w:color w:val="auto"/>
          <w:sz w:val="22"/>
          <w:szCs w:val="22"/>
          <w:u w:val="none"/>
        </w:rPr>
        <w:t>regarding this Invitation to Bid (ITB), as this may invalidate your application.</w:t>
      </w:r>
    </w:p>
    <w:p w14:paraId="0BD781D4" w14:textId="6591B005" w:rsidR="007575CE" w:rsidRPr="00826D22"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If, having read the enclosed requirement, you decide not to submit a bid, please send your reasons (though you are under no obligation to do so) to </w:t>
      </w:r>
      <w:hyperlink r:id="rId10" w:history="1">
        <w:r w:rsidRPr="00826D22">
          <w:rPr>
            <w:rStyle w:val="Hyperlink"/>
            <w:rFonts w:ascii="Arial" w:hAnsi="Arial" w:cs="Arial"/>
            <w:sz w:val="22"/>
            <w:szCs w:val="22"/>
          </w:rPr>
          <w:t>itt.scholarships@education.gov.uk</w:t>
        </w:r>
      </w:hyperlink>
      <w:r w:rsidRPr="00826D22">
        <w:rPr>
          <w:rFonts w:ascii="Arial" w:hAnsi="Arial" w:cs="Arial"/>
          <w:sz w:val="22"/>
          <w:szCs w:val="22"/>
        </w:rPr>
        <w:t xml:space="preserve"> marked </w:t>
      </w:r>
      <w:r w:rsidRPr="001F0560">
        <w:rPr>
          <w:rFonts w:ascii="Arial" w:hAnsi="Arial" w:cs="Arial"/>
          <w:b/>
          <w:sz w:val="22"/>
          <w:szCs w:val="22"/>
        </w:rPr>
        <w:t>“No Bid”</w:t>
      </w:r>
      <w:r w:rsidRPr="00826D22">
        <w:rPr>
          <w:rFonts w:ascii="Arial" w:hAnsi="Arial" w:cs="Arial"/>
          <w:sz w:val="22"/>
          <w:szCs w:val="22"/>
        </w:rPr>
        <w:t xml:space="preserve"> in the subject field.</w:t>
      </w:r>
    </w:p>
    <w:p w14:paraId="3B0F82DC" w14:textId="36C6BDA5" w:rsidR="007575CE" w:rsidRDefault="007575CE"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826D22">
        <w:rPr>
          <w:rFonts w:ascii="Arial" w:hAnsi="Arial" w:cs="Arial"/>
          <w:sz w:val="22"/>
          <w:szCs w:val="22"/>
        </w:rPr>
        <w:t xml:space="preserve">The enclosed </w:t>
      </w:r>
      <w:r w:rsidRPr="001F0560">
        <w:rPr>
          <w:rFonts w:ascii="Arial" w:hAnsi="Arial" w:cs="Arial"/>
          <w:b/>
          <w:sz w:val="22"/>
          <w:szCs w:val="22"/>
        </w:rPr>
        <w:t>Document 1</w:t>
      </w:r>
      <w:r w:rsidRPr="00826D22">
        <w:rPr>
          <w:rFonts w:ascii="Arial" w:hAnsi="Arial" w:cs="Arial"/>
          <w:sz w:val="22"/>
          <w:szCs w:val="22"/>
        </w:rPr>
        <w:t xml:space="preserve"> contains further information and clarification of the </w:t>
      </w:r>
      <w:r w:rsidR="0021399F" w:rsidRPr="00826D22">
        <w:rPr>
          <w:rFonts w:ascii="Arial" w:hAnsi="Arial" w:cs="Arial"/>
          <w:sz w:val="22"/>
          <w:szCs w:val="22"/>
        </w:rPr>
        <w:t>d</w:t>
      </w:r>
      <w:r w:rsidRPr="00826D22">
        <w:rPr>
          <w:rFonts w:ascii="Arial" w:hAnsi="Arial" w:cs="Arial"/>
          <w:sz w:val="22"/>
          <w:szCs w:val="22"/>
        </w:rPr>
        <w:t>epartment’s requirement.</w:t>
      </w:r>
    </w:p>
    <w:p w14:paraId="01662CC0" w14:textId="4D671E11" w:rsid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07F95708" w14:textId="35578515" w:rsid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48F24201" w14:textId="74C18E58" w:rsid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407EB038" w14:textId="77777777" w:rsidR="00826D22" w:rsidRPr="00826D22" w:rsidRDefault="00826D22" w:rsidP="00826D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632A6A40" w14:textId="6404B061" w:rsidR="00826D22" w:rsidRDefault="00826D22" w:rsidP="007575CE">
      <w:pPr>
        <w:rPr>
          <w:rFonts w:ascii="Arial" w:hAnsi="Arial" w:cs="Arial"/>
          <w:sz w:val="22"/>
          <w:szCs w:val="22"/>
        </w:rPr>
      </w:pPr>
    </w:p>
    <w:p w14:paraId="33BCCC7C" w14:textId="083FC8F2" w:rsidR="00826D22" w:rsidRDefault="00826D22" w:rsidP="007575CE">
      <w:pPr>
        <w:rPr>
          <w:rFonts w:ascii="Arial" w:hAnsi="Arial" w:cs="Arial"/>
          <w:sz w:val="22"/>
          <w:szCs w:val="22"/>
        </w:rPr>
      </w:pPr>
    </w:p>
    <w:p w14:paraId="5F3078CC" w14:textId="45AD7EF4" w:rsidR="004179C8" w:rsidRDefault="004179C8" w:rsidP="007575CE">
      <w:pPr>
        <w:rPr>
          <w:rFonts w:ascii="Arial" w:hAnsi="Arial" w:cs="Arial"/>
          <w:sz w:val="22"/>
          <w:szCs w:val="22"/>
        </w:rPr>
      </w:pPr>
    </w:p>
    <w:p w14:paraId="7107DBAE" w14:textId="15A481DB" w:rsidR="004179C8" w:rsidRDefault="004179C8" w:rsidP="007575CE">
      <w:pPr>
        <w:rPr>
          <w:rFonts w:ascii="Arial" w:hAnsi="Arial" w:cs="Arial"/>
          <w:sz w:val="22"/>
          <w:szCs w:val="22"/>
        </w:rPr>
      </w:pPr>
    </w:p>
    <w:p w14:paraId="63166E9F" w14:textId="77777777" w:rsidR="00D81A1C" w:rsidRPr="001237A5" w:rsidRDefault="00D81A1C" w:rsidP="007575CE">
      <w:pPr>
        <w:rPr>
          <w:rFonts w:ascii="Arial" w:hAnsi="Arial" w:cs="Arial"/>
          <w:sz w:val="22"/>
          <w:szCs w:val="22"/>
        </w:rPr>
      </w:pPr>
    </w:p>
    <w:p w14:paraId="1469F2A4" w14:textId="77777777" w:rsidR="007575CE" w:rsidRPr="00D628A5" w:rsidRDefault="007575CE" w:rsidP="00757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rFonts w:ascii="Arial" w:hAnsi="Arial" w:cs="Arial"/>
          <w:b/>
          <w:sz w:val="22"/>
          <w:szCs w:val="22"/>
        </w:rPr>
      </w:pPr>
      <w:r w:rsidRPr="00D628A5">
        <w:rPr>
          <w:rFonts w:ascii="Arial" w:hAnsi="Arial" w:cs="Arial"/>
          <w:b/>
          <w:sz w:val="22"/>
          <w:szCs w:val="22"/>
        </w:rPr>
        <w:lastRenderedPageBreak/>
        <w:t>DOCUMENT 1</w:t>
      </w:r>
    </w:p>
    <w:p w14:paraId="4DD72DEE" w14:textId="2BAABF17" w:rsidR="007575CE" w:rsidRPr="00D628A5" w:rsidRDefault="007575CE" w:rsidP="007575CE">
      <w:pPr>
        <w:pStyle w:val="Numbered"/>
        <w:rPr>
          <w:rFonts w:ascii="Arial" w:hAnsi="Arial" w:cs="Arial"/>
          <w:sz w:val="22"/>
          <w:szCs w:val="22"/>
        </w:rPr>
      </w:pPr>
      <w:r w:rsidRPr="00D628A5">
        <w:rPr>
          <w:rFonts w:ascii="Arial" w:hAnsi="Arial" w:cs="Arial"/>
          <w:b/>
          <w:sz w:val="22"/>
          <w:szCs w:val="22"/>
        </w:rPr>
        <w:t>INSTRUCTIONS AND INFORMATION ON BIDDING PROCEDURES</w:t>
      </w:r>
    </w:p>
    <w:p w14:paraId="3B78F049" w14:textId="70A0EFBF" w:rsidR="007575CE" w:rsidRDefault="007575CE" w:rsidP="004179C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 xml:space="preserve">These instructions </w:t>
      </w:r>
      <w:proofErr w:type="gramStart"/>
      <w:r w:rsidRPr="00D628A5">
        <w:rPr>
          <w:rFonts w:ascii="Arial" w:hAnsi="Arial" w:cs="Arial"/>
          <w:sz w:val="22"/>
          <w:szCs w:val="22"/>
        </w:rPr>
        <w:t>are designed</w:t>
      </w:r>
      <w:proofErr w:type="gramEnd"/>
      <w:r w:rsidRPr="00D628A5">
        <w:rPr>
          <w:rFonts w:ascii="Arial" w:hAnsi="Arial" w:cs="Arial"/>
          <w:sz w:val="22"/>
          <w:szCs w:val="22"/>
        </w:rPr>
        <w:t xml:space="preserve"> to ensure that all bids are given equal and fair consideration. It is important therefore that you provide all the information asked for in the format and order specified.</w:t>
      </w:r>
    </w:p>
    <w:p w14:paraId="691A76C8" w14:textId="77777777" w:rsidR="004179C8" w:rsidRPr="004179C8" w:rsidRDefault="004179C8" w:rsidP="004179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p>
    <w:p w14:paraId="29A6ED2C" w14:textId="77777777" w:rsidR="007575CE" w:rsidRPr="00D628A5" w:rsidRDefault="007575CE" w:rsidP="007575C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 xml:space="preserve">Please contact </w:t>
      </w:r>
      <w:hyperlink r:id="rId11" w:history="1">
        <w:r w:rsidRPr="00D628A5">
          <w:rPr>
            <w:rStyle w:val="Hyperlink"/>
            <w:rFonts w:ascii="Arial" w:hAnsi="Arial" w:cs="Arial"/>
            <w:sz w:val="22"/>
            <w:szCs w:val="22"/>
          </w:rPr>
          <w:t>enquiries.scholarships@education.gov.uk</w:t>
        </w:r>
      </w:hyperlink>
      <w:r w:rsidRPr="00D628A5">
        <w:rPr>
          <w:rFonts w:ascii="Arial" w:hAnsi="Arial" w:cs="Arial"/>
          <w:sz w:val="22"/>
          <w:szCs w:val="22"/>
        </w:rPr>
        <w:t xml:space="preserve"> if you have any doubts as to what is required or if you have difficulty in providing the information requested. Pre-bid negotiations </w:t>
      </w:r>
      <w:proofErr w:type="gramStart"/>
      <w:r w:rsidRPr="00D628A5">
        <w:rPr>
          <w:rFonts w:ascii="Arial" w:hAnsi="Arial" w:cs="Arial"/>
          <w:sz w:val="22"/>
          <w:szCs w:val="22"/>
        </w:rPr>
        <w:t xml:space="preserve">are </w:t>
      </w:r>
      <w:r w:rsidRPr="00D628A5">
        <w:rPr>
          <w:rFonts w:ascii="Arial" w:hAnsi="Arial" w:cs="Arial"/>
          <w:b/>
          <w:sz w:val="22"/>
          <w:szCs w:val="22"/>
        </w:rPr>
        <w:t>not</w:t>
      </w:r>
      <w:r w:rsidRPr="00D628A5">
        <w:rPr>
          <w:rFonts w:ascii="Arial" w:hAnsi="Arial" w:cs="Arial"/>
          <w:sz w:val="22"/>
          <w:szCs w:val="22"/>
        </w:rPr>
        <w:t xml:space="preserve"> allowed</w:t>
      </w:r>
      <w:proofErr w:type="gramEnd"/>
      <w:r w:rsidRPr="00D628A5">
        <w:rPr>
          <w:rFonts w:ascii="Arial" w:hAnsi="Arial" w:cs="Arial"/>
          <w:sz w:val="22"/>
          <w:szCs w:val="22"/>
        </w:rPr>
        <w:t>.</w:t>
      </w:r>
    </w:p>
    <w:p w14:paraId="03E583DC" w14:textId="77777777" w:rsidR="007575CE" w:rsidRPr="00D628A5" w:rsidRDefault="007575CE" w:rsidP="007575CE">
      <w:pPr>
        <w:pStyle w:val="ListParagraph"/>
        <w:rPr>
          <w:rFonts w:ascii="Arial" w:hAnsi="Arial" w:cs="Arial"/>
          <w:sz w:val="22"/>
          <w:szCs w:val="22"/>
        </w:rPr>
      </w:pPr>
    </w:p>
    <w:p w14:paraId="17003E5B" w14:textId="01BC6A8F" w:rsidR="007575CE" w:rsidRPr="00D628A5" w:rsidRDefault="007575CE" w:rsidP="007575CE">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 xml:space="preserve">Please raise any queries you may have via the above mailbox address prior to submitting your bid application. We will attempt to respond to all queries within 2 working days and will </w:t>
      </w:r>
      <w:r w:rsidR="00F205AA">
        <w:rPr>
          <w:rFonts w:ascii="Arial" w:hAnsi="Arial" w:cs="Arial"/>
          <w:sz w:val="22"/>
          <w:szCs w:val="22"/>
        </w:rPr>
        <w:t>publish</w:t>
      </w:r>
      <w:r w:rsidRPr="00D628A5">
        <w:rPr>
          <w:rFonts w:ascii="Arial" w:hAnsi="Arial" w:cs="Arial"/>
          <w:sz w:val="22"/>
          <w:szCs w:val="22"/>
        </w:rPr>
        <w:t xml:space="preserve"> a Q&amp;A log of all queries raised at intervals throughout the bidding period. The deadline for receipt of clarification questions </w:t>
      </w:r>
      <w:r w:rsidR="00CA4EFD" w:rsidRPr="00D628A5">
        <w:rPr>
          <w:rFonts w:ascii="Arial" w:hAnsi="Arial" w:cs="Arial"/>
          <w:sz w:val="22"/>
          <w:szCs w:val="22"/>
        </w:rPr>
        <w:t>is</w:t>
      </w:r>
      <w:r w:rsidRPr="00D628A5">
        <w:rPr>
          <w:rFonts w:ascii="Arial" w:hAnsi="Arial" w:cs="Arial"/>
          <w:sz w:val="22"/>
          <w:szCs w:val="22"/>
        </w:rPr>
        <w:t xml:space="preserve"> </w:t>
      </w:r>
      <w:r w:rsidR="004E0148">
        <w:rPr>
          <w:rFonts w:ascii="Arial" w:hAnsi="Arial" w:cs="Arial"/>
          <w:b/>
          <w:sz w:val="22"/>
          <w:szCs w:val="22"/>
        </w:rPr>
        <w:t>midnight on 25</w:t>
      </w:r>
      <w:r w:rsidRPr="00D628A5">
        <w:rPr>
          <w:rFonts w:ascii="Arial" w:hAnsi="Arial" w:cs="Arial"/>
          <w:b/>
          <w:sz w:val="22"/>
          <w:szCs w:val="22"/>
        </w:rPr>
        <w:t xml:space="preserve"> May 2018</w:t>
      </w:r>
      <w:r w:rsidRPr="00D628A5">
        <w:rPr>
          <w:rFonts w:ascii="Arial" w:hAnsi="Arial" w:cs="Arial"/>
          <w:b/>
          <w:i/>
          <w:sz w:val="22"/>
          <w:szCs w:val="22"/>
        </w:rPr>
        <w:t>.</w:t>
      </w:r>
    </w:p>
    <w:p w14:paraId="7F64DBB5" w14:textId="77777777" w:rsidR="007575CE" w:rsidRPr="00D628A5" w:rsidRDefault="007575CE" w:rsidP="007575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ascii="Arial" w:hAnsi="Arial" w:cs="Arial"/>
          <w:sz w:val="22"/>
          <w:szCs w:val="22"/>
        </w:rPr>
      </w:pPr>
    </w:p>
    <w:p w14:paraId="4D074CB8" w14:textId="02D246FC" w:rsidR="007575CE" w:rsidRDefault="007575CE" w:rsidP="004179C8">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before="180" w:line="240" w:lineRule="auto"/>
        <w:rPr>
          <w:rFonts w:ascii="Arial" w:hAnsi="Arial" w:cs="Arial"/>
          <w:sz w:val="22"/>
          <w:szCs w:val="22"/>
        </w:rPr>
      </w:pPr>
      <w:r w:rsidRPr="00D628A5">
        <w:rPr>
          <w:rFonts w:ascii="Arial" w:hAnsi="Arial" w:cs="Arial"/>
          <w:sz w:val="22"/>
          <w:szCs w:val="22"/>
        </w:rPr>
        <w:t>Please note that references to the '</w:t>
      </w:r>
      <w:r w:rsidR="0021399F">
        <w:rPr>
          <w:rFonts w:ascii="Arial" w:hAnsi="Arial" w:cs="Arial"/>
          <w:sz w:val="22"/>
          <w:szCs w:val="22"/>
        </w:rPr>
        <w:t>d</w:t>
      </w:r>
      <w:r w:rsidRPr="00D628A5">
        <w:rPr>
          <w:rFonts w:ascii="Arial" w:hAnsi="Arial" w:cs="Arial"/>
          <w:sz w:val="22"/>
          <w:szCs w:val="22"/>
        </w:rPr>
        <w:t>epartment' throughout these documents mean The Secretary of State for Education acting through his representatives in the Department for Education.</w:t>
      </w:r>
    </w:p>
    <w:p w14:paraId="2C16FFEB" w14:textId="6E04F333" w:rsidR="007575CE" w:rsidRPr="00D628A5" w:rsidRDefault="007575CE" w:rsidP="007575CE">
      <w:pPr>
        <w:pStyle w:val="Numbered"/>
        <w:rPr>
          <w:rFonts w:ascii="Arial" w:hAnsi="Arial" w:cs="Arial"/>
          <w:b/>
          <w:sz w:val="22"/>
          <w:szCs w:val="22"/>
        </w:rPr>
      </w:pPr>
      <w:r w:rsidRPr="00D628A5">
        <w:rPr>
          <w:rFonts w:ascii="Arial" w:hAnsi="Arial" w:cs="Arial"/>
          <w:b/>
          <w:sz w:val="22"/>
          <w:szCs w:val="22"/>
        </w:rPr>
        <w:t>Grant Period</w:t>
      </w:r>
    </w:p>
    <w:p w14:paraId="0964A261" w14:textId="77777777" w:rsidR="007575CE" w:rsidRPr="00D628A5" w:rsidRDefault="007575CE" w:rsidP="007575CE">
      <w:pPr>
        <w:pStyle w:val="ListParagraph"/>
        <w:numPr>
          <w:ilvl w:val="0"/>
          <w:numId w:val="9"/>
        </w:numPr>
        <w:spacing w:before="180" w:line="240" w:lineRule="auto"/>
        <w:rPr>
          <w:rFonts w:ascii="Arial" w:hAnsi="Arial" w:cs="Arial"/>
          <w:sz w:val="22"/>
          <w:szCs w:val="22"/>
        </w:rPr>
      </w:pPr>
      <w:r w:rsidRPr="00D628A5">
        <w:rPr>
          <w:rFonts w:ascii="Arial" w:hAnsi="Arial" w:cs="Arial"/>
          <w:color w:val="000000"/>
          <w:sz w:val="22"/>
          <w:szCs w:val="22"/>
        </w:rPr>
        <w:t xml:space="preserve">We will provide the successful organisation with the final version of the DfE grant funding agreement. This agreement will set out our expectations of the successful applicant, including the </w:t>
      </w:r>
      <w:proofErr w:type="gramStart"/>
      <w:r w:rsidRPr="00D628A5">
        <w:rPr>
          <w:rFonts w:ascii="Arial" w:hAnsi="Arial" w:cs="Arial"/>
          <w:color w:val="000000"/>
          <w:sz w:val="22"/>
          <w:szCs w:val="22"/>
        </w:rPr>
        <w:t>grant</w:t>
      </w:r>
      <w:proofErr w:type="gramEnd"/>
      <w:r w:rsidRPr="00D628A5">
        <w:rPr>
          <w:rFonts w:ascii="Arial" w:hAnsi="Arial" w:cs="Arial"/>
          <w:color w:val="000000"/>
          <w:sz w:val="22"/>
          <w:szCs w:val="22"/>
        </w:rPr>
        <w:t xml:space="preserve"> funding terms and conditions (</w:t>
      </w:r>
      <w:hyperlink r:id="rId12" w:history="1">
        <w:r w:rsidRPr="00D628A5">
          <w:rPr>
            <w:rStyle w:val="Hyperlink"/>
            <w:rFonts w:ascii="Arial" w:hAnsi="Arial" w:cs="Arial"/>
            <w:sz w:val="22"/>
            <w:szCs w:val="22"/>
          </w:rPr>
          <w:t>link</w:t>
        </w:r>
      </w:hyperlink>
      <w:r w:rsidRPr="00D628A5">
        <w:rPr>
          <w:rFonts w:ascii="Arial" w:hAnsi="Arial" w:cs="Arial"/>
          <w:color w:val="000000"/>
          <w:sz w:val="22"/>
          <w:szCs w:val="22"/>
        </w:rPr>
        <w:t>). The successful applicant will be required to accept the final version in full.</w:t>
      </w:r>
    </w:p>
    <w:p w14:paraId="74B62C11" w14:textId="77777777" w:rsidR="007575CE" w:rsidRPr="00D628A5" w:rsidRDefault="007575CE" w:rsidP="007575CE">
      <w:pPr>
        <w:pStyle w:val="ListParagraph"/>
        <w:rPr>
          <w:rFonts w:ascii="Arial" w:hAnsi="Arial" w:cs="Arial"/>
          <w:sz w:val="22"/>
          <w:szCs w:val="22"/>
        </w:rPr>
      </w:pPr>
    </w:p>
    <w:p w14:paraId="365D820B" w14:textId="05D7123B" w:rsidR="004179C8" w:rsidRPr="004179C8" w:rsidRDefault="007575CE" w:rsidP="004179C8">
      <w:pPr>
        <w:pStyle w:val="ListParagraph"/>
        <w:numPr>
          <w:ilvl w:val="0"/>
          <w:numId w:val="9"/>
        </w:numPr>
        <w:spacing w:before="180" w:line="240" w:lineRule="auto"/>
        <w:rPr>
          <w:rFonts w:ascii="Arial" w:hAnsi="Arial" w:cs="Arial"/>
          <w:sz w:val="22"/>
          <w:szCs w:val="22"/>
        </w:rPr>
      </w:pPr>
      <w:r w:rsidRPr="00D628A5">
        <w:rPr>
          <w:rFonts w:ascii="Arial" w:hAnsi="Arial" w:cs="Arial"/>
          <w:color w:val="000000"/>
          <w:sz w:val="22"/>
          <w:szCs w:val="22"/>
        </w:rPr>
        <w:t xml:space="preserve">A grant funding agreement with the successful organisation will be finalised in </w:t>
      </w:r>
      <w:r w:rsidRPr="00D628A5">
        <w:rPr>
          <w:rFonts w:ascii="Arial" w:hAnsi="Arial" w:cs="Arial"/>
          <w:b/>
          <w:color w:val="000000"/>
          <w:sz w:val="22"/>
          <w:szCs w:val="22"/>
        </w:rPr>
        <w:t>August 2018</w:t>
      </w:r>
      <w:r w:rsidRPr="00D628A5">
        <w:rPr>
          <w:rFonts w:ascii="Arial" w:hAnsi="Arial" w:cs="Arial"/>
          <w:color w:val="000000"/>
          <w:sz w:val="22"/>
          <w:szCs w:val="22"/>
        </w:rPr>
        <w:t xml:space="preserve">, with the intention of issuing a final grant funding agreement by </w:t>
      </w:r>
      <w:r w:rsidRPr="00D628A5">
        <w:rPr>
          <w:rFonts w:ascii="Arial" w:hAnsi="Arial" w:cs="Arial"/>
          <w:b/>
          <w:color w:val="000000"/>
          <w:sz w:val="22"/>
          <w:szCs w:val="22"/>
        </w:rPr>
        <w:t>September 2018</w:t>
      </w:r>
      <w:r w:rsidRPr="00D628A5">
        <w:rPr>
          <w:rFonts w:ascii="Arial" w:hAnsi="Arial" w:cs="Arial"/>
          <w:color w:val="000000"/>
          <w:sz w:val="22"/>
          <w:szCs w:val="22"/>
        </w:rPr>
        <w:t xml:space="preserve">. </w:t>
      </w:r>
      <w:r w:rsidRPr="00D628A5">
        <w:rPr>
          <w:rFonts w:ascii="Arial" w:hAnsi="Arial" w:cs="Arial"/>
          <w:sz w:val="22"/>
          <w:szCs w:val="22"/>
        </w:rPr>
        <w:t xml:space="preserve">The grant funding is for three years and the </w:t>
      </w:r>
      <w:r w:rsidR="002203BD" w:rsidRPr="00D628A5">
        <w:rPr>
          <w:rFonts w:ascii="Arial" w:hAnsi="Arial" w:cs="Arial"/>
          <w:sz w:val="22"/>
          <w:szCs w:val="22"/>
        </w:rPr>
        <w:t>department will</w:t>
      </w:r>
      <w:r w:rsidR="00DB52A2" w:rsidRPr="00D628A5">
        <w:rPr>
          <w:rFonts w:ascii="Arial" w:hAnsi="Arial" w:cs="Arial"/>
          <w:sz w:val="22"/>
          <w:szCs w:val="22"/>
        </w:rPr>
        <w:t xml:space="preserve"> have </w:t>
      </w:r>
      <w:r w:rsidRPr="00D628A5">
        <w:rPr>
          <w:rFonts w:ascii="Arial" w:hAnsi="Arial" w:cs="Arial"/>
          <w:sz w:val="22"/>
          <w:szCs w:val="22"/>
        </w:rPr>
        <w:t>the option to review</w:t>
      </w:r>
      <w:r w:rsidR="00DB52A2" w:rsidRPr="00D628A5">
        <w:rPr>
          <w:rFonts w:ascii="Arial" w:hAnsi="Arial" w:cs="Arial"/>
          <w:sz w:val="22"/>
          <w:szCs w:val="22"/>
        </w:rPr>
        <w:t xml:space="preserve"> and/or break</w:t>
      </w:r>
      <w:r w:rsidRPr="00D628A5">
        <w:rPr>
          <w:rFonts w:ascii="Arial" w:hAnsi="Arial" w:cs="Arial"/>
          <w:sz w:val="22"/>
          <w:szCs w:val="22"/>
        </w:rPr>
        <w:t xml:space="preserve"> the agreement after each year.</w:t>
      </w:r>
    </w:p>
    <w:p w14:paraId="756700D6" w14:textId="77777777" w:rsidR="004179C8" w:rsidRPr="004179C8" w:rsidRDefault="004179C8" w:rsidP="004179C8">
      <w:pPr>
        <w:pStyle w:val="ListParagraph"/>
        <w:spacing w:before="180" w:line="240" w:lineRule="auto"/>
        <w:rPr>
          <w:rFonts w:ascii="Arial" w:hAnsi="Arial" w:cs="Arial"/>
          <w:sz w:val="22"/>
          <w:szCs w:val="22"/>
        </w:rPr>
      </w:pPr>
    </w:p>
    <w:p w14:paraId="1EF1A6B8" w14:textId="7EDB30F8" w:rsidR="00BC4D8E" w:rsidRPr="007E3191" w:rsidRDefault="00212834" w:rsidP="00BC4D8E">
      <w:pPr>
        <w:pStyle w:val="ListParagraph"/>
        <w:numPr>
          <w:ilvl w:val="0"/>
          <w:numId w:val="9"/>
        </w:numPr>
        <w:spacing w:before="180" w:line="240" w:lineRule="auto"/>
        <w:rPr>
          <w:rFonts w:ascii="Arial" w:hAnsi="Arial" w:cs="Arial"/>
          <w:sz w:val="22"/>
          <w:szCs w:val="22"/>
        </w:rPr>
      </w:pPr>
      <w:r>
        <w:rPr>
          <w:rFonts w:ascii="Arial" w:hAnsi="Arial" w:cs="Arial"/>
          <w:sz w:val="22"/>
          <w:szCs w:val="22"/>
        </w:rPr>
        <w:t>The d</w:t>
      </w:r>
      <w:r w:rsidR="007575CE" w:rsidRPr="001237A5">
        <w:rPr>
          <w:rFonts w:ascii="Arial" w:hAnsi="Arial" w:cs="Arial"/>
          <w:sz w:val="22"/>
          <w:szCs w:val="22"/>
        </w:rPr>
        <w:t>epartment has established the following indicative timetable.</w:t>
      </w:r>
    </w:p>
    <w:tbl>
      <w:tblPr>
        <w:tblW w:w="8201"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3921"/>
      </w:tblGrid>
      <w:tr w:rsidR="00BC4D8E" w:rsidRPr="001237A5" w14:paraId="20D90A0D" w14:textId="77777777" w:rsidTr="00BC4D8E">
        <w:trPr>
          <w:trHeight w:val="663"/>
        </w:trPr>
        <w:tc>
          <w:tcPr>
            <w:tcW w:w="4070" w:type="dxa"/>
            <w:shd w:val="clear" w:color="000000" w:fill="BFBFBF"/>
            <w:vAlign w:val="center"/>
            <w:hideMark/>
          </w:tcPr>
          <w:p w14:paraId="31DDB382" w14:textId="77777777" w:rsidR="00BC4D8E" w:rsidRPr="001237A5" w:rsidRDefault="00BC4D8E" w:rsidP="004179C8">
            <w:pPr>
              <w:jc w:val="center"/>
              <w:rPr>
                <w:rFonts w:ascii="Arial" w:hAnsi="Arial" w:cs="Arial"/>
                <w:b/>
                <w:bCs/>
                <w:sz w:val="22"/>
                <w:szCs w:val="22"/>
              </w:rPr>
            </w:pPr>
            <w:r w:rsidRPr="001237A5">
              <w:rPr>
                <w:rFonts w:ascii="Arial" w:hAnsi="Arial" w:cs="Arial"/>
                <w:b/>
                <w:bCs/>
                <w:sz w:val="22"/>
                <w:szCs w:val="22"/>
              </w:rPr>
              <w:t>Milestone</w:t>
            </w:r>
          </w:p>
        </w:tc>
        <w:tc>
          <w:tcPr>
            <w:tcW w:w="4131" w:type="dxa"/>
            <w:shd w:val="clear" w:color="000000" w:fill="BFBFBF"/>
            <w:vAlign w:val="center"/>
            <w:hideMark/>
          </w:tcPr>
          <w:p w14:paraId="213C4969" w14:textId="77777777" w:rsidR="00BC4D8E" w:rsidRPr="001237A5" w:rsidRDefault="00BC4D8E" w:rsidP="004179C8">
            <w:pPr>
              <w:jc w:val="center"/>
              <w:rPr>
                <w:rFonts w:ascii="Arial" w:hAnsi="Arial" w:cs="Arial"/>
                <w:b/>
                <w:bCs/>
                <w:sz w:val="22"/>
                <w:szCs w:val="22"/>
              </w:rPr>
            </w:pPr>
            <w:r w:rsidRPr="001237A5">
              <w:rPr>
                <w:rFonts w:ascii="Arial" w:hAnsi="Arial" w:cs="Arial"/>
                <w:b/>
                <w:bCs/>
                <w:sz w:val="22"/>
                <w:szCs w:val="22"/>
              </w:rPr>
              <w:t>Key Dates</w:t>
            </w:r>
          </w:p>
        </w:tc>
      </w:tr>
      <w:tr w:rsidR="007575CE" w:rsidRPr="001237A5" w14:paraId="738DC7F2" w14:textId="77777777" w:rsidTr="004179C8">
        <w:trPr>
          <w:trHeight w:val="585"/>
        </w:trPr>
        <w:tc>
          <w:tcPr>
            <w:tcW w:w="4070" w:type="dxa"/>
            <w:shd w:val="clear" w:color="auto" w:fill="auto"/>
            <w:vAlign w:val="center"/>
            <w:hideMark/>
          </w:tcPr>
          <w:p w14:paraId="6EF09909" w14:textId="76E3907C" w:rsidR="007575CE" w:rsidRPr="002203BD" w:rsidRDefault="007575CE" w:rsidP="009347BA">
            <w:pPr>
              <w:spacing w:after="0"/>
              <w:rPr>
                <w:rFonts w:ascii="Arial" w:hAnsi="Arial" w:cs="Arial"/>
                <w:sz w:val="22"/>
                <w:szCs w:val="22"/>
              </w:rPr>
            </w:pPr>
            <w:r w:rsidRPr="002203BD">
              <w:rPr>
                <w:rFonts w:ascii="Arial" w:hAnsi="Arial" w:cs="Arial"/>
                <w:sz w:val="22"/>
                <w:szCs w:val="22"/>
              </w:rPr>
              <w:t xml:space="preserve">Issue of Invitation to Bid (ITB) </w:t>
            </w:r>
          </w:p>
        </w:tc>
        <w:tc>
          <w:tcPr>
            <w:tcW w:w="4131" w:type="dxa"/>
            <w:shd w:val="clear" w:color="auto" w:fill="auto"/>
            <w:vAlign w:val="center"/>
            <w:hideMark/>
          </w:tcPr>
          <w:p w14:paraId="1F2BEF73" w14:textId="7DA97E3B" w:rsidR="007575CE" w:rsidRPr="004E0148" w:rsidRDefault="00B666B2" w:rsidP="004179C8">
            <w:pPr>
              <w:spacing w:after="0"/>
              <w:jc w:val="center"/>
              <w:rPr>
                <w:rFonts w:ascii="Arial" w:hAnsi="Arial" w:cs="Arial"/>
                <w:sz w:val="22"/>
                <w:szCs w:val="22"/>
              </w:rPr>
            </w:pPr>
            <w:r w:rsidRPr="004E0148">
              <w:rPr>
                <w:rFonts w:ascii="Arial" w:hAnsi="Arial" w:cs="Arial"/>
                <w:sz w:val="22"/>
                <w:szCs w:val="22"/>
              </w:rPr>
              <w:t>14</w:t>
            </w:r>
            <w:r w:rsidR="007575CE" w:rsidRPr="004E0148">
              <w:rPr>
                <w:rFonts w:ascii="Arial" w:hAnsi="Arial" w:cs="Arial"/>
                <w:sz w:val="22"/>
                <w:szCs w:val="22"/>
              </w:rPr>
              <w:t xml:space="preserve"> May 2018</w:t>
            </w:r>
          </w:p>
        </w:tc>
      </w:tr>
      <w:tr w:rsidR="007575CE" w:rsidRPr="001237A5" w14:paraId="79F55E05" w14:textId="77777777" w:rsidTr="004179C8">
        <w:trPr>
          <w:trHeight w:val="585"/>
        </w:trPr>
        <w:tc>
          <w:tcPr>
            <w:tcW w:w="4070" w:type="dxa"/>
            <w:shd w:val="clear" w:color="auto" w:fill="auto"/>
            <w:vAlign w:val="center"/>
          </w:tcPr>
          <w:p w14:paraId="213C7F75" w14:textId="24038FCF" w:rsidR="007575CE" w:rsidRPr="002203BD" w:rsidRDefault="007575CE" w:rsidP="004179C8">
            <w:pPr>
              <w:spacing w:after="0"/>
              <w:rPr>
                <w:rFonts w:ascii="Arial" w:hAnsi="Arial" w:cs="Arial"/>
                <w:sz w:val="22"/>
                <w:szCs w:val="22"/>
              </w:rPr>
            </w:pPr>
            <w:r w:rsidRPr="002203BD">
              <w:rPr>
                <w:rFonts w:ascii="Arial" w:hAnsi="Arial" w:cs="Arial"/>
                <w:sz w:val="22"/>
                <w:szCs w:val="22"/>
              </w:rPr>
              <w:t>Deadline for submission of clarification questions</w:t>
            </w:r>
            <w:r w:rsidR="000401B5">
              <w:rPr>
                <w:rFonts w:ascii="Arial" w:hAnsi="Arial" w:cs="Arial"/>
                <w:sz w:val="22"/>
                <w:szCs w:val="22"/>
              </w:rPr>
              <w:t xml:space="preserve"> via </w:t>
            </w:r>
            <w:hyperlink r:id="rId13" w:history="1">
              <w:r w:rsidR="000401B5" w:rsidRPr="00D628A5">
                <w:rPr>
                  <w:rStyle w:val="Hyperlink"/>
                  <w:rFonts w:ascii="Arial" w:hAnsi="Arial" w:cs="Arial"/>
                  <w:sz w:val="22"/>
                  <w:szCs w:val="22"/>
                </w:rPr>
                <w:t>enquiries.scholarships@education.gov.uk</w:t>
              </w:r>
            </w:hyperlink>
          </w:p>
        </w:tc>
        <w:tc>
          <w:tcPr>
            <w:tcW w:w="4131" w:type="dxa"/>
            <w:shd w:val="clear" w:color="auto" w:fill="auto"/>
            <w:vAlign w:val="center"/>
          </w:tcPr>
          <w:p w14:paraId="28F27EC0" w14:textId="7042C1E8" w:rsidR="007575CE" w:rsidRPr="004E0148" w:rsidRDefault="00B666B2" w:rsidP="004179C8">
            <w:pPr>
              <w:spacing w:after="0"/>
              <w:jc w:val="center"/>
              <w:rPr>
                <w:rFonts w:ascii="Arial" w:hAnsi="Arial" w:cs="Arial"/>
                <w:sz w:val="22"/>
                <w:szCs w:val="22"/>
              </w:rPr>
            </w:pPr>
            <w:r w:rsidRPr="004E0148">
              <w:rPr>
                <w:rFonts w:ascii="Arial" w:hAnsi="Arial" w:cs="Arial"/>
                <w:sz w:val="22"/>
                <w:szCs w:val="22"/>
              </w:rPr>
              <w:t>25</w:t>
            </w:r>
            <w:r w:rsidR="007575CE" w:rsidRPr="004E0148">
              <w:rPr>
                <w:rFonts w:ascii="Arial" w:hAnsi="Arial" w:cs="Arial"/>
                <w:sz w:val="22"/>
                <w:szCs w:val="22"/>
              </w:rPr>
              <w:t xml:space="preserve"> May 2018</w:t>
            </w:r>
          </w:p>
        </w:tc>
      </w:tr>
      <w:tr w:rsidR="007575CE" w:rsidRPr="001237A5" w14:paraId="64BD7199" w14:textId="77777777" w:rsidTr="004179C8">
        <w:trPr>
          <w:trHeight w:val="585"/>
        </w:trPr>
        <w:tc>
          <w:tcPr>
            <w:tcW w:w="4070" w:type="dxa"/>
            <w:shd w:val="clear" w:color="auto" w:fill="auto"/>
            <w:vAlign w:val="center"/>
            <w:hideMark/>
          </w:tcPr>
          <w:p w14:paraId="0063048E" w14:textId="5F02F4DD" w:rsidR="007575CE" w:rsidRPr="002203BD" w:rsidRDefault="007575CE" w:rsidP="004179C8">
            <w:pPr>
              <w:spacing w:after="0"/>
              <w:rPr>
                <w:rFonts w:ascii="Arial" w:hAnsi="Arial" w:cs="Arial"/>
                <w:sz w:val="22"/>
                <w:szCs w:val="22"/>
              </w:rPr>
            </w:pPr>
            <w:r w:rsidRPr="002203BD">
              <w:rPr>
                <w:rFonts w:ascii="Arial" w:hAnsi="Arial" w:cs="Arial"/>
                <w:sz w:val="22"/>
                <w:szCs w:val="22"/>
              </w:rPr>
              <w:t xml:space="preserve">Deadline for receipt of bids via </w:t>
            </w:r>
            <w:hyperlink r:id="rId14" w:history="1">
              <w:r w:rsidRPr="002203BD">
                <w:rPr>
                  <w:rStyle w:val="Hyperlink"/>
                  <w:rFonts w:ascii="Arial" w:hAnsi="Arial" w:cs="Arial"/>
                  <w:sz w:val="22"/>
                  <w:szCs w:val="22"/>
                </w:rPr>
                <w:t>itt.scholarships@education.gov.uk</w:t>
              </w:r>
            </w:hyperlink>
          </w:p>
        </w:tc>
        <w:tc>
          <w:tcPr>
            <w:tcW w:w="4131" w:type="dxa"/>
            <w:shd w:val="clear" w:color="auto" w:fill="auto"/>
            <w:vAlign w:val="center"/>
            <w:hideMark/>
          </w:tcPr>
          <w:p w14:paraId="71B26AF0" w14:textId="636F6D45" w:rsidR="007575CE" w:rsidRPr="004E0148" w:rsidRDefault="000401B5" w:rsidP="004179C8">
            <w:pPr>
              <w:spacing w:after="0"/>
              <w:jc w:val="center"/>
              <w:rPr>
                <w:rFonts w:ascii="Arial" w:hAnsi="Arial" w:cs="Arial"/>
                <w:sz w:val="22"/>
                <w:szCs w:val="22"/>
              </w:rPr>
            </w:pPr>
            <w:r>
              <w:rPr>
                <w:rFonts w:ascii="Arial" w:hAnsi="Arial" w:cs="Arial"/>
                <w:sz w:val="22"/>
                <w:szCs w:val="22"/>
              </w:rPr>
              <w:t>11</w:t>
            </w:r>
            <w:r w:rsidR="007575CE" w:rsidRPr="004E0148">
              <w:rPr>
                <w:rFonts w:ascii="Arial" w:hAnsi="Arial" w:cs="Arial"/>
                <w:sz w:val="22"/>
                <w:szCs w:val="22"/>
              </w:rPr>
              <w:t xml:space="preserve"> June 2018</w:t>
            </w:r>
          </w:p>
        </w:tc>
      </w:tr>
      <w:tr w:rsidR="007575CE" w:rsidRPr="001237A5" w14:paraId="5E37FA5D" w14:textId="77777777" w:rsidTr="004179C8">
        <w:trPr>
          <w:trHeight w:val="585"/>
        </w:trPr>
        <w:tc>
          <w:tcPr>
            <w:tcW w:w="4070" w:type="dxa"/>
            <w:shd w:val="clear" w:color="auto" w:fill="auto"/>
            <w:vAlign w:val="center"/>
            <w:hideMark/>
          </w:tcPr>
          <w:p w14:paraId="52BBDEE9"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Evaluation and Clarifications of Bidders’ Proposals</w:t>
            </w:r>
          </w:p>
        </w:tc>
        <w:tc>
          <w:tcPr>
            <w:tcW w:w="4131" w:type="dxa"/>
            <w:shd w:val="clear" w:color="auto" w:fill="auto"/>
            <w:vAlign w:val="center"/>
          </w:tcPr>
          <w:p w14:paraId="0C6372CE"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Before 31 July 2018</w:t>
            </w:r>
          </w:p>
        </w:tc>
      </w:tr>
      <w:tr w:rsidR="007575CE" w:rsidRPr="001237A5" w14:paraId="4A9383E4" w14:textId="77777777" w:rsidTr="004179C8">
        <w:trPr>
          <w:trHeight w:val="585"/>
        </w:trPr>
        <w:tc>
          <w:tcPr>
            <w:tcW w:w="4070" w:type="dxa"/>
            <w:shd w:val="clear" w:color="auto" w:fill="auto"/>
            <w:vAlign w:val="center"/>
            <w:hideMark/>
          </w:tcPr>
          <w:p w14:paraId="248C9E19"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Notify bidders of decision outcome</w:t>
            </w:r>
          </w:p>
        </w:tc>
        <w:tc>
          <w:tcPr>
            <w:tcW w:w="4131" w:type="dxa"/>
            <w:shd w:val="clear" w:color="auto" w:fill="auto"/>
            <w:vAlign w:val="center"/>
            <w:hideMark/>
          </w:tcPr>
          <w:p w14:paraId="4199F688"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Early August 2018</w:t>
            </w:r>
          </w:p>
        </w:tc>
      </w:tr>
      <w:tr w:rsidR="007575CE" w:rsidRPr="001237A5" w14:paraId="31C0280B" w14:textId="77777777" w:rsidTr="004179C8">
        <w:trPr>
          <w:trHeight w:val="70"/>
        </w:trPr>
        <w:tc>
          <w:tcPr>
            <w:tcW w:w="4070" w:type="dxa"/>
            <w:shd w:val="clear" w:color="auto" w:fill="auto"/>
            <w:vAlign w:val="center"/>
          </w:tcPr>
          <w:p w14:paraId="18379C6B"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Anticipated Issue of Grant Agreement Award</w:t>
            </w:r>
          </w:p>
        </w:tc>
        <w:tc>
          <w:tcPr>
            <w:tcW w:w="4131" w:type="dxa"/>
            <w:shd w:val="clear" w:color="auto" w:fill="auto"/>
            <w:vAlign w:val="center"/>
          </w:tcPr>
          <w:p w14:paraId="28787F80"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Mid to late August 2018</w:t>
            </w:r>
          </w:p>
        </w:tc>
      </w:tr>
      <w:tr w:rsidR="007575CE" w:rsidRPr="001237A5" w14:paraId="2A62AD7E" w14:textId="77777777" w:rsidTr="004179C8">
        <w:trPr>
          <w:trHeight w:val="70"/>
        </w:trPr>
        <w:tc>
          <w:tcPr>
            <w:tcW w:w="4070" w:type="dxa"/>
            <w:shd w:val="clear" w:color="auto" w:fill="auto"/>
            <w:vAlign w:val="center"/>
            <w:hideMark/>
          </w:tcPr>
          <w:p w14:paraId="33CCFFF8" w14:textId="77777777" w:rsidR="007575CE" w:rsidRPr="002203BD" w:rsidRDefault="007575CE" w:rsidP="004179C8">
            <w:pPr>
              <w:spacing w:after="0"/>
              <w:rPr>
                <w:rFonts w:ascii="Arial" w:hAnsi="Arial" w:cs="Arial"/>
                <w:sz w:val="22"/>
                <w:szCs w:val="22"/>
              </w:rPr>
            </w:pPr>
            <w:r w:rsidRPr="002203BD">
              <w:rPr>
                <w:rFonts w:ascii="Arial" w:hAnsi="Arial" w:cs="Arial"/>
                <w:sz w:val="22"/>
                <w:szCs w:val="22"/>
              </w:rPr>
              <w:t>Grant Commencement</w:t>
            </w:r>
          </w:p>
        </w:tc>
        <w:tc>
          <w:tcPr>
            <w:tcW w:w="4131" w:type="dxa"/>
            <w:shd w:val="clear" w:color="auto" w:fill="auto"/>
            <w:vAlign w:val="center"/>
            <w:hideMark/>
          </w:tcPr>
          <w:p w14:paraId="5A849BFE" w14:textId="77777777" w:rsidR="007575CE" w:rsidRPr="002203BD" w:rsidRDefault="007575CE" w:rsidP="004179C8">
            <w:pPr>
              <w:spacing w:after="0"/>
              <w:jc w:val="center"/>
              <w:rPr>
                <w:rFonts w:ascii="Arial" w:hAnsi="Arial" w:cs="Arial"/>
                <w:sz w:val="22"/>
                <w:szCs w:val="22"/>
              </w:rPr>
            </w:pPr>
            <w:r w:rsidRPr="002203BD">
              <w:rPr>
                <w:rFonts w:ascii="Arial" w:hAnsi="Arial" w:cs="Arial"/>
                <w:sz w:val="22"/>
                <w:szCs w:val="22"/>
              </w:rPr>
              <w:t>1 October 2018</w:t>
            </w:r>
          </w:p>
          <w:p w14:paraId="2C614361" w14:textId="77777777" w:rsidR="007575CE" w:rsidRPr="002203BD" w:rsidRDefault="007575CE" w:rsidP="004179C8">
            <w:pPr>
              <w:spacing w:after="0"/>
              <w:jc w:val="center"/>
              <w:rPr>
                <w:rFonts w:ascii="Arial" w:hAnsi="Arial" w:cs="Arial"/>
                <w:sz w:val="22"/>
                <w:szCs w:val="22"/>
              </w:rPr>
            </w:pPr>
          </w:p>
        </w:tc>
      </w:tr>
    </w:tbl>
    <w:p w14:paraId="26A678AB" w14:textId="2BAEADAF" w:rsidR="007575CE" w:rsidRPr="001237A5" w:rsidRDefault="007575CE" w:rsidP="007575CE">
      <w:pPr>
        <w:pStyle w:val="ListParagraph"/>
        <w:numPr>
          <w:ilvl w:val="0"/>
          <w:numId w:val="9"/>
        </w:numPr>
        <w:spacing w:before="180" w:line="240" w:lineRule="auto"/>
        <w:rPr>
          <w:rFonts w:ascii="Arial" w:hAnsi="Arial" w:cs="Arial"/>
          <w:sz w:val="22"/>
          <w:szCs w:val="22"/>
        </w:rPr>
      </w:pPr>
      <w:r w:rsidRPr="001237A5">
        <w:rPr>
          <w:rFonts w:ascii="Arial" w:hAnsi="Arial" w:cs="Arial"/>
          <w:sz w:val="22"/>
          <w:szCs w:val="22"/>
        </w:rPr>
        <w:lastRenderedPageBreak/>
        <w:t xml:space="preserve">Whilst the </w:t>
      </w:r>
      <w:r w:rsidR="00212834">
        <w:rPr>
          <w:rFonts w:ascii="Arial" w:hAnsi="Arial" w:cs="Arial"/>
          <w:sz w:val="22"/>
          <w:szCs w:val="22"/>
        </w:rPr>
        <w:t>d</w:t>
      </w:r>
      <w:r w:rsidRPr="001237A5">
        <w:rPr>
          <w:rFonts w:ascii="Arial" w:hAnsi="Arial" w:cs="Arial"/>
          <w:sz w:val="22"/>
          <w:szCs w:val="22"/>
        </w:rPr>
        <w:t>epartment will make every effort to keep to the above timetable, no guarantees are given.</w:t>
      </w:r>
    </w:p>
    <w:p w14:paraId="5B6FECF2" w14:textId="77777777" w:rsidR="007575CE" w:rsidRPr="001237A5" w:rsidRDefault="007575CE" w:rsidP="007575CE">
      <w:pPr>
        <w:pStyle w:val="ListParagraph"/>
        <w:rPr>
          <w:rFonts w:ascii="Arial" w:hAnsi="Arial" w:cs="Arial"/>
          <w:sz w:val="22"/>
          <w:szCs w:val="22"/>
        </w:rPr>
      </w:pPr>
    </w:p>
    <w:p w14:paraId="4D222A24" w14:textId="4EE09177" w:rsidR="00D628A5" w:rsidRPr="00D628A5" w:rsidRDefault="007575CE" w:rsidP="007575CE">
      <w:pPr>
        <w:pStyle w:val="ListParagraph"/>
        <w:numPr>
          <w:ilvl w:val="0"/>
          <w:numId w:val="9"/>
        </w:numPr>
        <w:spacing w:before="180" w:line="240" w:lineRule="auto"/>
        <w:rPr>
          <w:rFonts w:ascii="Arial" w:hAnsi="Arial" w:cs="Arial"/>
          <w:sz w:val="22"/>
          <w:szCs w:val="22"/>
        </w:rPr>
      </w:pPr>
      <w:r w:rsidRPr="001237A5">
        <w:rPr>
          <w:rFonts w:ascii="Arial" w:hAnsi="Arial" w:cs="Arial"/>
          <w:sz w:val="22"/>
          <w:szCs w:val="22"/>
        </w:rPr>
        <w:t>We will endeavour to communicate any changes to above dates to all bidders via email.</w:t>
      </w:r>
    </w:p>
    <w:p w14:paraId="46BEEF09" w14:textId="4A55802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Incomplete Bid</w:t>
      </w:r>
    </w:p>
    <w:p w14:paraId="25E50151" w14:textId="77777777" w:rsidR="007575CE" w:rsidRPr="001237A5" w:rsidRDefault="007575CE" w:rsidP="00D628A5">
      <w:pPr>
        <w:pStyle w:val="ListParagraph"/>
        <w:numPr>
          <w:ilvl w:val="0"/>
          <w:numId w:val="9"/>
        </w:numPr>
        <w:spacing w:before="180" w:line="240" w:lineRule="auto"/>
        <w:rPr>
          <w:rFonts w:ascii="Arial" w:hAnsi="Arial" w:cs="Arial"/>
          <w:sz w:val="22"/>
          <w:szCs w:val="22"/>
        </w:rPr>
      </w:pPr>
      <w:r w:rsidRPr="00D628A5">
        <w:rPr>
          <w:rFonts w:ascii="Arial" w:hAnsi="Arial" w:cs="Arial"/>
          <w:sz w:val="22"/>
          <w:szCs w:val="22"/>
        </w:rPr>
        <w:t xml:space="preserve">Bids </w:t>
      </w:r>
      <w:proofErr w:type="gramStart"/>
      <w:r w:rsidRPr="00D628A5">
        <w:rPr>
          <w:rFonts w:ascii="Arial" w:hAnsi="Arial" w:cs="Arial"/>
          <w:sz w:val="22"/>
          <w:szCs w:val="22"/>
        </w:rPr>
        <w:t>may be rejected</w:t>
      </w:r>
      <w:proofErr w:type="gramEnd"/>
      <w:r w:rsidRPr="00D628A5">
        <w:rPr>
          <w:rFonts w:ascii="Arial" w:hAnsi="Arial" w:cs="Arial"/>
          <w:sz w:val="22"/>
          <w:szCs w:val="22"/>
        </w:rPr>
        <w:t xml:space="preserve"> if the information asked for in the ITB and Specification is not given at the time of bidding.</w:t>
      </w:r>
    </w:p>
    <w:p w14:paraId="5D703A1E" w14:textId="77777777" w:rsidR="007575CE" w:rsidRPr="001237A5" w:rsidRDefault="007575CE" w:rsidP="007575CE">
      <w:pPr>
        <w:pStyle w:val="Numbered"/>
        <w:ind w:left="720" w:hanging="720"/>
        <w:rPr>
          <w:rFonts w:ascii="Arial" w:hAnsi="Arial" w:cs="Arial"/>
          <w:b/>
          <w:sz w:val="22"/>
          <w:szCs w:val="22"/>
        </w:rPr>
      </w:pPr>
      <w:r w:rsidRPr="001237A5">
        <w:rPr>
          <w:rFonts w:ascii="Arial" w:hAnsi="Arial" w:cs="Arial"/>
          <w:b/>
          <w:sz w:val="22"/>
          <w:szCs w:val="22"/>
        </w:rPr>
        <w:t>Returning Bids</w:t>
      </w:r>
    </w:p>
    <w:p w14:paraId="35728BDB" w14:textId="21D0334F" w:rsidR="007575CE" w:rsidRPr="00962B15" w:rsidRDefault="007575CE" w:rsidP="007575CE">
      <w:pPr>
        <w:pStyle w:val="Numbered"/>
        <w:numPr>
          <w:ilvl w:val="0"/>
          <w:numId w:val="9"/>
        </w:numPr>
        <w:rPr>
          <w:rFonts w:ascii="Arial" w:hAnsi="Arial" w:cs="Arial"/>
          <w:b/>
          <w:sz w:val="22"/>
          <w:szCs w:val="22"/>
        </w:rPr>
      </w:pPr>
      <w:r w:rsidRPr="001237A5">
        <w:rPr>
          <w:rFonts w:ascii="Arial" w:hAnsi="Arial" w:cs="Arial"/>
          <w:sz w:val="22"/>
          <w:szCs w:val="22"/>
        </w:rPr>
        <w:t xml:space="preserve">Bids </w:t>
      </w:r>
      <w:proofErr w:type="gramStart"/>
      <w:r w:rsidRPr="001237A5">
        <w:rPr>
          <w:rFonts w:ascii="Arial" w:hAnsi="Arial" w:cs="Arial"/>
          <w:sz w:val="22"/>
          <w:szCs w:val="22"/>
        </w:rPr>
        <w:t>must be emailed</w:t>
      </w:r>
      <w:proofErr w:type="gramEnd"/>
      <w:r w:rsidRPr="001237A5">
        <w:rPr>
          <w:rFonts w:ascii="Arial" w:hAnsi="Arial" w:cs="Arial"/>
          <w:sz w:val="22"/>
          <w:szCs w:val="22"/>
        </w:rPr>
        <w:t xml:space="preserve"> to </w:t>
      </w:r>
      <w:hyperlink r:id="rId15" w:history="1">
        <w:r w:rsidRPr="001237A5">
          <w:rPr>
            <w:rStyle w:val="Hyperlink"/>
            <w:rFonts w:ascii="Arial" w:hAnsi="Arial" w:cs="Arial"/>
            <w:sz w:val="22"/>
            <w:szCs w:val="22"/>
          </w:rPr>
          <w:t>itt.scholarships@education.gov.uk</w:t>
        </w:r>
      </w:hyperlink>
      <w:r w:rsidRPr="001237A5">
        <w:rPr>
          <w:rStyle w:val="Hyperlink"/>
          <w:rFonts w:ascii="Arial" w:hAnsi="Arial" w:cs="Arial"/>
          <w:sz w:val="22"/>
          <w:szCs w:val="22"/>
        </w:rPr>
        <w:t xml:space="preserve"> </w:t>
      </w:r>
      <w:r w:rsidRPr="001237A5">
        <w:rPr>
          <w:rFonts w:ascii="Arial" w:hAnsi="Arial" w:cs="Arial"/>
          <w:sz w:val="22"/>
          <w:szCs w:val="22"/>
        </w:rPr>
        <w:t xml:space="preserve">no later than </w:t>
      </w:r>
      <w:r w:rsidRPr="002203BD">
        <w:rPr>
          <w:rFonts w:ascii="Arial" w:hAnsi="Arial" w:cs="Arial"/>
          <w:b/>
          <w:sz w:val="22"/>
          <w:szCs w:val="22"/>
        </w:rPr>
        <w:t xml:space="preserve">midnight on </w:t>
      </w:r>
      <w:r w:rsidR="000401B5">
        <w:rPr>
          <w:rFonts w:ascii="Arial" w:hAnsi="Arial" w:cs="Arial"/>
          <w:b/>
          <w:sz w:val="22"/>
          <w:szCs w:val="22"/>
        </w:rPr>
        <w:t>1</w:t>
      </w:r>
      <w:r w:rsidR="00555FA1">
        <w:rPr>
          <w:rFonts w:ascii="Arial" w:hAnsi="Arial" w:cs="Arial"/>
          <w:b/>
          <w:sz w:val="22"/>
          <w:szCs w:val="22"/>
        </w:rPr>
        <w:t>1</w:t>
      </w:r>
      <w:r w:rsidRPr="004E0148">
        <w:rPr>
          <w:rFonts w:ascii="Arial" w:hAnsi="Arial" w:cs="Arial"/>
          <w:b/>
          <w:sz w:val="22"/>
          <w:szCs w:val="22"/>
          <w:vertAlign w:val="superscript"/>
        </w:rPr>
        <w:t xml:space="preserve"> </w:t>
      </w:r>
      <w:r w:rsidRPr="004E0148">
        <w:rPr>
          <w:rFonts w:ascii="Arial" w:hAnsi="Arial" w:cs="Arial"/>
          <w:b/>
          <w:sz w:val="22"/>
          <w:szCs w:val="22"/>
        </w:rPr>
        <w:t>June 2018</w:t>
      </w:r>
      <w:r w:rsidRPr="002203BD">
        <w:rPr>
          <w:rFonts w:ascii="Arial" w:hAnsi="Arial" w:cs="Arial"/>
          <w:b/>
          <w:sz w:val="22"/>
          <w:szCs w:val="22"/>
        </w:rPr>
        <w:t xml:space="preserve">. </w:t>
      </w:r>
      <w:r w:rsidR="00771529" w:rsidRPr="00D628A5">
        <w:rPr>
          <w:rFonts w:ascii="Arial" w:hAnsi="Arial" w:cs="Arial"/>
          <w:sz w:val="22"/>
          <w:szCs w:val="22"/>
        </w:rPr>
        <w:t>Bids must be marked “Bid - for the ITT Scholarships Programme” in the subject field</w:t>
      </w:r>
      <w:r w:rsidR="00771529">
        <w:rPr>
          <w:rFonts w:ascii="Arial" w:hAnsi="Arial" w:cs="Arial"/>
          <w:sz w:val="22"/>
          <w:szCs w:val="22"/>
        </w:rPr>
        <w:t>. Please also indicate which scholarship the bid is for (</w:t>
      </w:r>
      <w:r w:rsidR="00771529" w:rsidRPr="00B144E7">
        <w:rPr>
          <w:rFonts w:ascii="Arial" w:hAnsi="Arial" w:cs="Arial"/>
          <w:b/>
          <w:sz w:val="22"/>
          <w:szCs w:val="22"/>
        </w:rPr>
        <w:t>maths, physics, chemistry, computing, MFL or geography</w:t>
      </w:r>
      <w:r w:rsidR="00771529">
        <w:rPr>
          <w:rFonts w:ascii="Arial" w:hAnsi="Arial" w:cs="Arial"/>
          <w:sz w:val="22"/>
          <w:szCs w:val="22"/>
        </w:rPr>
        <w:t>)</w:t>
      </w:r>
      <w:r w:rsidR="00771529" w:rsidRPr="00D628A5">
        <w:rPr>
          <w:rFonts w:ascii="Arial" w:hAnsi="Arial" w:cs="Arial"/>
          <w:sz w:val="22"/>
          <w:szCs w:val="22"/>
        </w:rPr>
        <w:t xml:space="preserve">. Late bids </w:t>
      </w:r>
      <w:proofErr w:type="gramStart"/>
      <w:r w:rsidR="00771529" w:rsidRPr="00D628A5">
        <w:rPr>
          <w:rFonts w:ascii="Arial" w:hAnsi="Arial" w:cs="Arial"/>
          <w:sz w:val="22"/>
          <w:szCs w:val="22"/>
        </w:rPr>
        <w:t xml:space="preserve">will </w:t>
      </w:r>
      <w:r w:rsidR="00771529" w:rsidRPr="00D628A5">
        <w:rPr>
          <w:rFonts w:ascii="Arial" w:hAnsi="Arial" w:cs="Arial"/>
          <w:b/>
          <w:sz w:val="22"/>
          <w:szCs w:val="22"/>
        </w:rPr>
        <w:t>not</w:t>
      </w:r>
      <w:r w:rsidR="00771529" w:rsidRPr="00D628A5">
        <w:rPr>
          <w:rFonts w:ascii="Arial" w:hAnsi="Arial" w:cs="Arial"/>
          <w:sz w:val="22"/>
          <w:szCs w:val="22"/>
        </w:rPr>
        <w:t xml:space="preserve"> be considered</w:t>
      </w:r>
      <w:proofErr w:type="gramEnd"/>
      <w:r w:rsidR="00771529" w:rsidRPr="00D628A5">
        <w:rPr>
          <w:rFonts w:ascii="Arial" w:hAnsi="Arial" w:cs="Arial"/>
          <w:sz w:val="22"/>
          <w:szCs w:val="22"/>
        </w:rPr>
        <w:t>.</w:t>
      </w:r>
    </w:p>
    <w:p w14:paraId="0C54937C" w14:textId="0896F326" w:rsidR="00177E23" w:rsidRDefault="00177E23" w:rsidP="00F205AA">
      <w:pPr>
        <w:pStyle w:val="Numbered"/>
        <w:rPr>
          <w:rFonts w:ascii="Arial" w:hAnsi="Arial" w:cs="Arial"/>
          <w:b/>
          <w:sz w:val="22"/>
          <w:szCs w:val="22"/>
        </w:rPr>
      </w:pPr>
      <w:r>
        <w:rPr>
          <w:rFonts w:ascii="Arial" w:hAnsi="Arial" w:cs="Arial"/>
          <w:b/>
          <w:sz w:val="22"/>
          <w:szCs w:val="22"/>
        </w:rPr>
        <w:t>Multiple Bids</w:t>
      </w:r>
    </w:p>
    <w:p w14:paraId="21FABE0A" w14:textId="3F9CF07E" w:rsidR="00177E23" w:rsidRPr="00962B15" w:rsidRDefault="00177E23" w:rsidP="007575CE">
      <w:pPr>
        <w:pStyle w:val="Numbered"/>
        <w:numPr>
          <w:ilvl w:val="0"/>
          <w:numId w:val="9"/>
        </w:numPr>
        <w:rPr>
          <w:rFonts w:ascii="Arial" w:hAnsi="Arial" w:cs="Arial"/>
          <w:sz w:val="22"/>
          <w:szCs w:val="22"/>
        </w:rPr>
      </w:pPr>
      <w:r w:rsidRPr="00962B15">
        <w:rPr>
          <w:rFonts w:ascii="Arial" w:hAnsi="Arial" w:cs="Arial"/>
          <w:sz w:val="22"/>
          <w:szCs w:val="22"/>
        </w:rPr>
        <w:t xml:space="preserve">If your </w:t>
      </w:r>
      <w:r w:rsidRPr="00177E23">
        <w:rPr>
          <w:rFonts w:ascii="Arial" w:hAnsi="Arial" w:cs="Arial"/>
          <w:sz w:val="22"/>
          <w:szCs w:val="22"/>
        </w:rPr>
        <w:t>organisation</w:t>
      </w:r>
      <w:r>
        <w:rPr>
          <w:rFonts w:ascii="Arial" w:hAnsi="Arial" w:cs="Arial"/>
          <w:sz w:val="22"/>
          <w:szCs w:val="22"/>
        </w:rPr>
        <w:t xml:space="preserve"> is interested in bidding for more than one </w:t>
      </w:r>
      <w:r w:rsidR="00E912CD">
        <w:rPr>
          <w:rFonts w:ascii="Arial" w:hAnsi="Arial" w:cs="Arial"/>
          <w:sz w:val="22"/>
          <w:szCs w:val="22"/>
        </w:rPr>
        <w:t xml:space="preserve">subject </w:t>
      </w:r>
      <w:r>
        <w:rPr>
          <w:rFonts w:ascii="Arial" w:hAnsi="Arial" w:cs="Arial"/>
          <w:sz w:val="22"/>
          <w:szCs w:val="22"/>
        </w:rPr>
        <w:t xml:space="preserve">scholarship programme, </w:t>
      </w:r>
      <w:r w:rsidR="00F205AA">
        <w:rPr>
          <w:rFonts w:ascii="Arial" w:hAnsi="Arial" w:cs="Arial"/>
          <w:sz w:val="22"/>
          <w:szCs w:val="22"/>
        </w:rPr>
        <w:t xml:space="preserve">you </w:t>
      </w:r>
      <w:r w:rsidR="00F205AA" w:rsidRPr="00F205AA">
        <w:rPr>
          <w:rFonts w:ascii="Arial" w:hAnsi="Arial" w:cs="Arial"/>
          <w:b/>
          <w:sz w:val="22"/>
          <w:szCs w:val="22"/>
        </w:rPr>
        <w:t>must</w:t>
      </w:r>
      <w:r w:rsidR="00F205AA">
        <w:rPr>
          <w:rFonts w:ascii="Arial" w:hAnsi="Arial" w:cs="Arial"/>
          <w:sz w:val="22"/>
          <w:szCs w:val="22"/>
        </w:rPr>
        <w:t xml:space="preserve"> submit separate bid for each.</w:t>
      </w:r>
      <w:r>
        <w:rPr>
          <w:rFonts w:ascii="Arial" w:hAnsi="Arial" w:cs="Arial"/>
          <w:sz w:val="22"/>
          <w:szCs w:val="22"/>
        </w:rPr>
        <w:t xml:space="preserve">  </w:t>
      </w:r>
      <w:r w:rsidR="00F205AA">
        <w:rPr>
          <w:rFonts w:ascii="Arial" w:hAnsi="Arial" w:cs="Arial"/>
          <w:sz w:val="22"/>
          <w:szCs w:val="22"/>
        </w:rPr>
        <w:t xml:space="preserve">Bids for multiple scholarships programmes </w:t>
      </w:r>
      <w:proofErr w:type="gramStart"/>
      <w:r w:rsidR="00F205AA">
        <w:rPr>
          <w:rFonts w:ascii="Arial" w:hAnsi="Arial" w:cs="Arial"/>
          <w:sz w:val="22"/>
          <w:szCs w:val="22"/>
        </w:rPr>
        <w:t>will not be considered</w:t>
      </w:r>
      <w:proofErr w:type="gramEnd"/>
      <w:r w:rsidR="00F205AA">
        <w:rPr>
          <w:rFonts w:ascii="Arial" w:hAnsi="Arial" w:cs="Arial"/>
          <w:sz w:val="22"/>
          <w:szCs w:val="22"/>
        </w:rPr>
        <w:t>.</w:t>
      </w:r>
    </w:p>
    <w:p w14:paraId="066C2D2C" w14:textId="7777777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Receipt of Bids</w:t>
      </w:r>
    </w:p>
    <w:p w14:paraId="7F0DB7F0" w14:textId="6119A35D"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sz w:val="22"/>
          <w:szCs w:val="22"/>
        </w:rPr>
        <w:t xml:space="preserve">Bids will be received up to the time and date stated. Those received before the due date </w:t>
      </w:r>
      <w:proofErr w:type="gramStart"/>
      <w:r w:rsidRPr="001237A5">
        <w:rPr>
          <w:rFonts w:ascii="Arial" w:hAnsi="Arial" w:cs="Arial"/>
          <w:sz w:val="22"/>
          <w:szCs w:val="22"/>
        </w:rPr>
        <w:t>will be retained</w:t>
      </w:r>
      <w:proofErr w:type="gramEnd"/>
      <w:r w:rsidRPr="001237A5">
        <w:rPr>
          <w:rFonts w:ascii="Arial" w:hAnsi="Arial" w:cs="Arial"/>
          <w:sz w:val="22"/>
          <w:szCs w:val="22"/>
        </w:rPr>
        <w:t xml:space="preserve"> unopened until the deadline. It is the responsibility of the bidder to ensure</w:t>
      </w:r>
      <w:r w:rsidR="00F205AA">
        <w:rPr>
          <w:rFonts w:ascii="Arial" w:hAnsi="Arial" w:cs="Arial"/>
          <w:sz w:val="22"/>
          <w:szCs w:val="22"/>
        </w:rPr>
        <w:t xml:space="preserve"> that their bid </w:t>
      </w:r>
      <w:proofErr w:type="gramStart"/>
      <w:r w:rsidR="00F205AA">
        <w:rPr>
          <w:rFonts w:ascii="Arial" w:hAnsi="Arial" w:cs="Arial"/>
          <w:sz w:val="22"/>
          <w:szCs w:val="22"/>
        </w:rPr>
        <w:t>is delivered</w:t>
      </w:r>
      <w:proofErr w:type="gramEnd"/>
      <w:r w:rsidR="00F205AA">
        <w:rPr>
          <w:rFonts w:ascii="Arial" w:hAnsi="Arial" w:cs="Arial"/>
          <w:sz w:val="22"/>
          <w:szCs w:val="22"/>
        </w:rPr>
        <w:t xml:space="preserve"> no</w:t>
      </w:r>
      <w:r w:rsidRPr="001237A5">
        <w:rPr>
          <w:rFonts w:ascii="Arial" w:hAnsi="Arial" w:cs="Arial"/>
          <w:sz w:val="22"/>
          <w:szCs w:val="22"/>
        </w:rPr>
        <w:t xml:space="preserve"> later than the appointed time.</w:t>
      </w:r>
    </w:p>
    <w:p w14:paraId="4E6C7254" w14:textId="3D1F25A8" w:rsidR="007575CE" w:rsidRPr="001237A5" w:rsidRDefault="007575CE" w:rsidP="007575CE">
      <w:pPr>
        <w:pStyle w:val="Numbered"/>
        <w:rPr>
          <w:rFonts w:ascii="Arial" w:hAnsi="Arial" w:cs="Arial"/>
          <w:sz w:val="22"/>
          <w:szCs w:val="22"/>
        </w:rPr>
      </w:pPr>
      <w:r w:rsidRPr="001237A5">
        <w:rPr>
          <w:rFonts w:ascii="Arial" w:hAnsi="Arial" w:cs="Arial"/>
          <w:b/>
          <w:sz w:val="22"/>
          <w:szCs w:val="22"/>
        </w:rPr>
        <w:t>Acceptance of Bids</w:t>
      </w:r>
    </w:p>
    <w:p w14:paraId="316ACEAB" w14:textId="77777777"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bCs/>
          <w:sz w:val="22"/>
          <w:szCs w:val="22"/>
        </w:rPr>
        <w:t xml:space="preserve">Your bid is not an agreement or grant. Meeting the selection criteria does not guarantee funding. Funding is limited and applications </w:t>
      </w:r>
      <w:proofErr w:type="gramStart"/>
      <w:r w:rsidRPr="001237A5">
        <w:rPr>
          <w:rFonts w:ascii="Arial" w:hAnsi="Arial" w:cs="Arial"/>
          <w:bCs/>
          <w:sz w:val="22"/>
          <w:szCs w:val="22"/>
        </w:rPr>
        <w:t>will be assessed and prioritised according to the extent to which they meet the selection criteria</w:t>
      </w:r>
      <w:proofErr w:type="gramEnd"/>
      <w:r w:rsidRPr="001237A5">
        <w:rPr>
          <w:rFonts w:ascii="Arial" w:hAnsi="Arial" w:cs="Arial"/>
          <w:bCs/>
          <w:sz w:val="22"/>
          <w:szCs w:val="22"/>
        </w:rPr>
        <w:t xml:space="preserve">. Only high quality applications are likely to </w:t>
      </w:r>
      <w:proofErr w:type="gramStart"/>
      <w:r w:rsidRPr="001237A5">
        <w:rPr>
          <w:rFonts w:ascii="Arial" w:hAnsi="Arial" w:cs="Arial"/>
          <w:bCs/>
          <w:sz w:val="22"/>
          <w:szCs w:val="22"/>
        </w:rPr>
        <w:t>be considered</w:t>
      </w:r>
      <w:proofErr w:type="gramEnd"/>
      <w:r w:rsidRPr="001237A5">
        <w:rPr>
          <w:rFonts w:ascii="Arial" w:hAnsi="Arial" w:cs="Arial"/>
          <w:bCs/>
          <w:sz w:val="22"/>
          <w:szCs w:val="22"/>
        </w:rPr>
        <w:t xml:space="preserve"> for funding</w:t>
      </w:r>
      <w:r w:rsidRPr="001237A5">
        <w:rPr>
          <w:rFonts w:ascii="Arial" w:hAnsi="Arial" w:cs="Arial"/>
          <w:sz w:val="22"/>
          <w:szCs w:val="22"/>
        </w:rPr>
        <w:t xml:space="preserve">. </w:t>
      </w:r>
    </w:p>
    <w:p w14:paraId="10B591EA" w14:textId="115A897D" w:rsidR="004E0148" w:rsidRPr="00AE5985" w:rsidRDefault="007575CE" w:rsidP="00AE5985">
      <w:pPr>
        <w:pStyle w:val="Numbered"/>
        <w:numPr>
          <w:ilvl w:val="0"/>
          <w:numId w:val="9"/>
        </w:numPr>
        <w:rPr>
          <w:rFonts w:ascii="Arial" w:hAnsi="Arial" w:cs="Arial"/>
          <w:sz w:val="22"/>
          <w:szCs w:val="22"/>
        </w:rPr>
      </w:pPr>
      <w:r w:rsidRPr="001237A5">
        <w:rPr>
          <w:rFonts w:ascii="Arial" w:hAnsi="Arial" w:cs="Arial"/>
          <w:sz w:val="22"/>
          <w:szCs w:val="22"/>
        </w:rPr>
        <w:t xml:space="preserve">The </w:t>
      </w:r>
      <w:r w:rsidR="00212834">
        <w:rPr>
          <w:rFonts w:ascii="Arial" w:hAnsi="Arial" w:cs="Arial"/>
          <w:sz w:val="22"/>
          <w:szCs w:val="22"/>
        </w:rPr>
        <w:t>d</w:t>
      </w:r>
      <w:r w:rsidRPr="001237A5">
        <w:rPr>
          <w:rFonts w:ascii="Arial" w:hAnsi="Arial" w:cs="Arial"/>
          <w:sz w:val="22"/>
          <w:szCs w:val="22"/>
        </w:rPr>
        <w:t xml:space="preserve">epartment reserves the right to apply its discretion to the amount of funding that is to </w:t>
      </w:r>
      <w:proofErr w:type="gramStart"/>
      <w:r w:rsidRPr="001237A5">
        <w:rPr>
          <w:rFonts w:ascii="Arial" w:hAnsi="Arial" w:cs="Arial"/>
          <w:sz w:val="22"/>
          <w:szCs w:val="22"/>
        </w:rPr>
        <w:t>be awarded</w:t>
      </w:r>
      <w:proofErr w:type="gramEnd"/>
      <w:r w:rsidRPr="001237A5">
        <w:rPr>
          <w:rFonts w:ascii="Arial" w:hAnsi="Arial" w:cs="Arial"/>
          <w:sz w:val="22"/>
          <w:szCs w:val="22"/>
        </w:rPr>
        <w:t xml:space="preserve"> to the successful applicant. This may be in full accordance with the applicant’s proposal. However, if the </w:t>
      </w:r>
      <w:r w:rsidR="00212834">
        <w:rPr>
          <w:rFonts w:ascii="Arial" w:hAnsi="Arial" w:cs="Arial"/>
          <w:sz w:val="22"/>
          <w:szCs w:val="22"/>
        </w:rPr>
        <w:t>d</w:t>
      </w:r>
      <w:r w:rsidRPr="001237A5">
        <w:rPr>
          <w:rFonts w:ascii="Arial" w:hAnsi="Arial" w:cs="Arial"/>
          <w:sz w:val="22"/>
          <w:szCs w:val="22"/>
        </w:rPr>
        <w:t>epartment deems that only part of the proposal is acceptable, in terms of the stated deliverables, then it reserves the right to award funding on that basis.</w:t>
      </w:r>
    </w:p>
    <w:p w14:paraId="03EBA662" w14:textId="50BA28A1" w:rsidR="007575CE" w:rsidRPr="001237A5" w:rsidRDefault="007575CE" w:rsidP="007575CE">
      <w:pPr>
        <w:pStyle w:val="Numbered"/>
        <w:ind w:left="748" w:hanging="720"/>
        <w:rPr>
          <w:rFonts w:ascii="Arial" w:hAnsi="Arial" w:cs="Arial"/>
          <w:b/>
          <w:color w:val="000000"/>
          <w:sz w:val="22"/>
          <w:szCs w:val="22"/>
        </w:rPr>
      </w:pPr>
      <w:r w:rsidRPr="001237A5">
        <w:rPr>
          <w:rFonts w:ascii="Arial" w:hAnsi="Arial" w:cs="Arial"/>
          <w:b/>
          <w:color w:val="000000"/>
          <w:sz w:val="22"/>
          <w:szCs w:val="22"/>
        </w:rPr>
        <w:t>Inducements</w:t>
      </w:r>
    </w:p>
    <w:p w14:paraId="025AB7C0" w14:textId="2729F0AC"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color w:val="000000"/>
          <w:sz w:val="22"/>
          <w:szCs w:val="22"/>
        </w:rPr>
        <w:t xml:space="preserve">Offering an inducement of any kind in relation to obtaining this or any other grant with the </w:t>
      </w:r>
      <w:r w:rsidR="00212834">
        <w:rPr>
          <w:rFonts w:ascii="Arial" w:hAnsi="Arial" w:cs="Arial"/>
          <w:color w:val="000000"/>
          <w:sz w:val="22"/>
          <w:szCs w:val="22"/>
        </w:rPr>
        <w:t>d</w:t>
      </w:r>
      <w:r w:rsidRPr="001237A5">
        <w:rPr>
          <w:rFonts w:ascii="Arial" w:hAnsi="Arial" w:cs="Arial"/>
          <w:color w:val="000000"/>
          <w:sz w:val="22"/>
          <w:szCs w:val="22"/>
        </w:rPr>
        <w:t>epartment will disqualify your bid from being considered and may constitute a criminal offence.</w:t>
      </w:r>
    </w:p>
    <w:p w14:paraId="4354ECFF" w14:textId="77777777" w:rsidR="00B144E7" w:rsidRDefault="00B144E7" w:rsidP="007575CE">
      <w:pPr>
        <w:pStyle w:val="Numbered"/>
        <w:rPr>
          <w:rFonts w:ascii="Arial" w:hAnsi="Arial" w:cs="Arial"/>
          <w:b/>
          <w:color w:val="000000"/>
          <w:sz w:val="22"/>
          <w:szCs w:val="22"/>
        </w:rPr>
      </w:pPr>
    </w:p>
    <w:p w14:paraId="241F2EF5" w14:textId="77777777" w:rsidR="00B144E7" w:rsidRDefault="00B144E7" w:rsidP="007575CE">
      <w:pPr>
        <w:pStyle w:val="Numbered"/>
        <w:rPr>
          <w:rFonts w:ascii="Arial" w:hAnsi="Arial" w:cs="Arial"/>
          <w:b/>
          <w:color w:val="000000"/>
          <w:sz w:val="22"/>
          <w:szCs w:val="22"/>
        </w:rPr>
      </w:pPr>
    </w:p>
    <w:p w14:paraId="6D47F26D" w14:textId="1288C5F6" w:rsidR="007575CE" w:rsidRPr="001237A5" w:rsidRDefault="007575CE" w:rsidP="007575CE">
      <w:pPr>
        <w:pStyle w:val="Numbered"/>
        <w:rPr>
          <w:rFonts w:ascii="Arial" w:hAnsi="Arial" w:cs="Arial"/>
          <w:b/>
          <w:color w:val="000000"/>
          <w:sz w:val="22"/>
          <w:szCs w:val="22"/>
        </w:rPr>
      </w:pPr>
      <w:r w:rsidRPr="001237A5">
        <w:rPr>
          <w:rFonts w:ascii="Arial" w:hAnsi="Arial" w:cs="Arial"/>
          <w:b/>
          <w:color w:val="000000"/>
          <w:sz w:val="22"/>
          <w:szCs w:val="22"/>
        </w:rPr>
        <w:lastRenderedPageBreak/>
        <w:t>Costs and Expenses</w:t>
      </w:r>
    </w:p>
    <w:p w14:paraId="14F78CE1" w14:textId="77777777" w:rsidR="00826D22" w:rsidRDefault="007575CE" w:rsidP="00826D22">
      <w:pPr>
        <w:pStyle w:val="Numbered"/>
        <w:numPr>
          <w:ilvl w:val="0"/>
          <w:numId w:val="9"/>
        </w:numPr>
        <w:rPr>
          <w:rFonts w:ascii="Arial" w:hAnsi="Arial" w:cs="Arial"/>
          <w:sz w:val="22"/>
          <w:szCs w:val="22"/>
        </w:rPr>
      </w:pPr>
      <w:r w:rsidRPr="001237A5">
        <w:rPr>
          <w:rFonts w:ascii="Arial" w:hAnsi="Arial" w:cs="Arial"/>
          <w:color w:val="000000"/>
          <w:sz w:val="22"/>
          <w:szCs w:val="22"/>
        </w:rPr>
        <w:t>You will not</w:t>
      </w:r>
      <w:r w:rsidR="00212834">
        <w:rPr>
          <w:rFonts w:ascii="Arial" w:hAnsi="Arial" w:cs="Arial"/>
          <w:color w:val="000000"/>
          <w:sz w:val="22"/>
          <w:szCs w:val="22"/>
        </w:rPr>
        <w:t xml:space="preserve"> be entitled to claim from the d</w:t>
      </w:r>
      <w:r w:rsidRPr="001237A5">
        <w:rPr>
          <w:rFonts w:ascii="Arial" w:hAnsi="Arial" w:cs="Arial"/>
          <w:color w:val="000000"/>
          <w:sz w:val="22"/>
          <w:szCs w:val="22"/>
        </w:rPr>
        <w:t xml:space="preserve">epartment any costs or </w:t>
      </w:r>
      <w:r w:rsidR="007E3191" w:rsidRPr="001237A5">
        <w:rPr>
          <w:rFonts w:ascii="Arial" w:hAnsi="Arial" w:cs="Arial"/>
          <w:color w:val="000000"/>
          <w:sz w:val="22"/>
          <w:szCs w:val="22"/>
        </w:rPr>
        <w:t>expenses, which you may incur in preparing your bid whether or not,</w:t>
      </w:r>
      <w:r w:rsidRPr="001237A5">
        <w:rPr>
          <w:rFonts w:ascii="Arial" w:hAnsi="Arial" w:cs="Arial"/>
          <w:color w:val="000000"/>
          <w:sz w:val="22"/>
          <w:szCs w:val="22"/>
        </w:rPr>
        <w:t xml:space="preserve"> your bid is successful</w:t>
      </w:r>
    </w:p>
    <w:p w14:paraId="454E4A1D" w14:textId="2E8A915E" w:rsidR="007575CE" w:rsidRPr="00826D22" w:rsidRDefault="007575CE" w:rsidP="00826D22">
      <w:pPr>
        <w:pStyle w:val="Numbered"/>
        <w:rPr>
          <w:rFonts w:ascii="Arial" w:hAnsi="Arial" w:cs="Arial"/>
          <w:sz w:val="22"/>
          <w:szCs w:val="22"/>
        </w:rPr>
      </w:pPr>
      <w:r w:rsidRPr="00826D22">
        <w:rPr>
          <w:rFonts w:ascii="Arial" w:hAnsi="Arial" w:cs="Arial"/>
          <w:b/>
          <w:color w:val="000000"/>
          <w:sz w:val="22"/>
          <w:szCs w:val="22"/>
        </w:rPr>
        <w:t>Feedback</w:t>
      </w:r>
    </w:p>
    <w:p w14:paraId="677E241B" w14:textId="77777777"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color w:val="000000"/>
          <w:sz w:val="22"/>
          <w:szCs w:val="22"/>
        </w:rPr>
        <w:t>Following the award of grants, feedback will be available to unsuccessful bidders on request.</w:t>
      </w:r>
    </w:p>
    <w:p w14:paraId="6D3C1D63" w14:textId="33158579" w:rsidR="007575CE" w:rsidRPr="001237A5" w:rsidRDefault="00BC4D8E" w:rsidP="007575CE">
      <w:pPr>
        <w:pStyle w:val="Numbered"/>
        <w:rPr>
          <w:rFonts w:ascii="Arial" w:hAnsi="Arial" w:cs="Arial"/>
          <w:color w:val="000000"/>
          <w:sz w:val="22"/>
          <w:szCs w:val="22"/>
        </w:rPr>
      </w:pPr>
      <w:r>
        <w:rPr>
          <w:rFonts w:ascii="Arial" w:hAnsi="Arial" w:cs="Arial"/>
          <w:b/>
          <w:color w:val="000000"/>
          <w:sz w:val="22"/>
          <w:szCs w:val="22"/>
        </w:rPr>
        <w:t>Freedom of Information</w:t>
      </w:r>
    </w:p>
    <w:p w14:paraId="73DD91F2" w14:textId="77777777" w:rsidR="004E0148" w:rsidRPr="004E0148" w:rsidRDefault="00212834" w:rsidP="007575CE">
      <w:pPr>
        <w:pStyle w:val="Numbered"/>
        <w:numPr>
          <w:ilvl w:val="0"/>
          <w:numId w:val="9"/>
        </w:numPr>
        <w:rPr>
          <w:rFonts w:ascii="Arial" w:hAnsi="Arial" w:cs="Arial"/>
          <w:sz w:val="22"/>
          <w:szCs w:val="22"/>
        </w:rPr>
      </w:pPr>
      <w:r>
        <w:rPr>
          <w:rFonts w:ascii="Arial" w:hAnsi="Arial" w:cs="Arial"/>
          <w:color w:val="000000"/>
          <w:sz w:val="22"/>
          <w:szCs w:val="22"/>
        </w:rPr>
        <w:t>The d</w:t>
      </w:r>
      <w:r w:rsidR="007575CE" w:rsidRPr="001237A5">
        <w:rPr>
          <w:rFonts w:ascii="Arial" w:hAnsi="Arial" w:cs="Arial"/>
          <w:color w:val="000000"/>
          <w:sz w:val="22"/>
          <w:szCs w:val="22"/>
        </w:rPr>
        <w:t>epartment is committed to open government and to meeting its responsibilities under the Freedom of Information Act 2000. Accordingly, al</w:t>
      </w:r>
      <w:r>
        <w:rPr>
          <w:rFonts w:ascii="Arial" w:hAnsi="Arial" w:cs="Arial"/>
          <w:color w:val="000000"/>
          <w:sz w:val="22"/>
          <w:szCs w:val="22"/>
        </w:rPr>
        <w:t>l information submitted to the d</w:t>
      </w:r>
      <w:r w:rsidR="007575CE" w:rsidRPr="001237A5">
        <w:rPr>
          <w:rFonts w:ascii="Arial" w:hAnsi="Arial" w:cs="Arial"/>
          <w:color w:val="000000"/>
          <w:sz w:val="22"/>
          <w:szCs w:val="22"/>
        </w:rPr>
        <w:t xml:space="preserve">epartment may need to </w:t>
      </w:r>
      <w:proofErr w:type="gramStart"/>
      <w:r w:rsidR="007575CE" w:rsidRPr="001237A5">
        <w:rPr>
          <w:rFonts w:ascii="Arial" w:hAnsi="Arial" w:cs="Arial"/>
          <w:color w:val="000000"/>
          <w:sz w:val="22"/>
          <w:szCs w:val="22"/>
        </w:rPr>
        <w:t>be disclosed</w:t>
      </w:r>
      <w:proofErr w:type="gramEnd"/>
      <w:r w:rsidR="007575CE" w:rsidRPr="001237A5">
        <w:rPr>
          <w:rFonts w:ascii="Arial" w:hAnsi="Arial" w:cs="Arial"/>
          <w:color w:val="000000"/>
          <w:sz w:val="22"/>
          <w:szCs w:val="22"/>
        </w:rPr>
        <w:t xml:space="preserve"> in response to a request under the Act. If you consider that any of the information included in your proposal is commercially sensitive, please identify it and explain (in broad terms) what harm may result from disclosure if a request is received, and the </w:t>
      </w:r>
      <w:r w:rsidR="001722B3">
        <w:rPr>
          <w:rFonts w:ascii="Arial" w:hAnsi="Arial" w:cs="Arial"/>
          <w:color w:val="000000"/>
          <w:sz w:val="22"/>
          <w:szCs w:val="22"/>
        </w:rPr>
        <w:t>time-period</w:t>
      </w:r>
      <w:r w:rsidR="007575CE" w:rsidRPr="001237A5">
        <w:rPr>
          <w:rFonts w:ascii="Arial" w:hAnsi="Arial" w:cs="Arial"/>
          <w:color w:val="000000"/>
          <w:sz w:val="22"/>
          <w:szCs w:val="22"/>
        </w:rPr>
        <w:t xml:space="preserve"> </w:t>
      </w:r>
      <w:r w:rsidR="004E0148">
        <w:rPr>
          <w:rFonts w:ascii="Arial" w:hAnsi="Arial" w:cs="Arial"/>
          <w:color w:val="000000"/>
          <w:sz w:val="22"/>
          <w:szCs w:val="22"/>
        </w:rPr>
        <w:t>applicable to that sensitivity.</w:t>
      </w:r>
    </w:p>
    <w:p w14:paraId="3640494A" w14:textId="29E5E70C" w:rsidR="007575CE" w:rsidRPr="001237A5" w:rsidRDefault="007575CE" w:rsidP="007575CE">
      <w:pPr>
        <w:pStyle w:val="Numbered"/>
        <w:numPr>
          <w:ilvl w:val="0"/>
          <w:numId w:val="9"/>
        </w:numPr>
        <w:rPr>
          <w:rFonts w:ascii="Arial" w:hAnsi="Arial" w:cs="Arial"/>
          <w:sz w:val="22"/>
          <w:szCs w:val="22"/>
        </w:rPr>
      </w:pPr>
      <w:r w:rsidRPr="001237A5">
        <w:rPr>
          <w:rFonts w:ascii="Arial" w:hAnsi="Arial" w:cs="Arial"/>
          <w:color w:val="000000"/>
          <w:sz w:val="22"/>
          <w:szCs w:val="22"/>
        </w:rPr>
        <w:t xml:space="preserve">You should be aware that, even where you have indicated that information is commercially sensitive, we </w:t>
      </w:r>
      <w:proofErr w:type="gramStart"/>
      <w:r w:rsidRPr="001237A5">
        <w:rPr>
          <w:rFonts w:ascii="Arial" w:hAnsi="Arial" w:cs="Arial"/>
          <w:color w:val="000000"/>
          <w:sz w:val="22"/>
          <w:szCs w:val="22"/>
        </w:rPr>
        <w:t>may</w:t>
      </w:r>
      <w:proofErr w:type="gramEnd"/>
      <w:r w:rsidRPr="001237A5">
        <w:rPr>
          <w:rFonts w:ascii="Arial" w:hAnsi="Arial" w:cs="Arial"/>
          <w:color w:val="000000"/>
          <w:sz w:val="22"/>
          <w:szCs w:val="22"/>
        </w:rPr>
        <w:t xml:space="preserve"> still be required to disclose it under the Act if a request is received. Please also note that the receipt of any material marked ‘conf</w:t>
      </w:r>
      <w:r w:rsidR="00212834">
        <w:rPr>
          <w:rFonts w:ascii="Arial" w:hAnsi="Arial" w:cs="Arial"/>
          <w:color w:val="000000"/>
          <w:sz w:val="22"/>
          <w:szCs w:val="22"/>
        </w:rPr>
        <w:t>idential’ or equivalent by the d</w:t>
      </w:r>
      <w:r w:rsidRPr="001237A5">
        <w:rPr>
          <w:rFonts w:ascii="Arial" w:hAnsi="Arial" w:cs="Arial"/>
          <w:color w:val="000000"/>
          <w:sz w:val="22"/>
          <w:szCs w:val="22"/>
        </w:rPr>
        <w:t xml:space="preserve">epartment </w:t>
      </w:r>
      <w:proofErr w:type="gramStart"/>
      <w:r w:rsidRPr="001237A5">
        <w:rPr>
          <w:rFonts w:ascii="Arial" w:hAnsi="Arial" w:cs="Arial"/>
          <w:color w:val="000000"/>
          <w:sz w:val="22"/>
          <w:szCs w:val="22"/>
        </w:rPr>
        <w:t>should not be taken</w:t>
      </w:r>
      <w:proofErr w:type="gramEnd"/>
      <w:r w:rsidRPr="001237A5">
        <w:rPr>
          <w:rFonts w:ascii="Arial" w:hAnsi="Arial" w:cs="Arial"/>
          <w:color w:val="000000"/>
          <w:sz w:val="22"/>
          <w:szCs w:val="22"/>
        </w:rPr>
        <w:t xml:space="preserve"> to mean that we accept any duty of confidence by virtue of that marking. If a request </w:t>
      </w:r>
      <w:proofErr w:type="gramStart"/>
      <w:r w:rsidRPr="001237A5">
        <w:rPr>
          <w:rFonts w:ascii="Arial" w:hAnsi="Arial" w:cs="Arial"/>
          <w:color w:val="000000"/>
          <w:sz w:val="22"/>
          <w:szCs w:val="22"/>
        </w:rPr>
        <w:t>is received</w:t>
      </w:r>
      <w:proofErr w:type="gramEnd"/>
      <w:r w:rsidRPr="001237A5">
        <w:rPr>
          <w:rFonts w:ascii="Arial" w:hAnsi="Arial" w:cs="Arial"/>
          <w:color w:val="000000"/>
          <w:sz w:val="22"/>
          <w:szCs w:val="22"/>
        </w:rPr>
        <w:t>, we may also be required to disclose details of unsuccessful proposals.</w:t>
      </w:r>
    </w:p>
    <w:p w14:paraId="5B486C21" w14:textId="77777777" w:rsidR="007575CE" w:rsidRPr="001237A5" w:rsidRDefault="007575CE" w:rsidP="007575CE">
      <w:pPr>
        <w:rPr>
          <w:rFonts w:ascii="Arial" w:hAnsi="Arial" w:cs="Arial"/>
          <w:b/>
          <w:bCs/>
          <w:sz w:val="22"/>
          <w:szCs w:val="22"/>
        </w:rPr>
      </w:pPr>
      <w:r w:rsidRPr="001237A5">
        <w:rPr>
          <w:rFonts w:ascii="Arial" w:hAnsi="Arial" w:cs="Arial"/>
          <w:b/>
          <w:bCs/>
          <w:sz w:val="22"/>
          <w:szCs w:val="22"/>
        </w:rPr>
        <w:t>State Aid</w:t>
      </w:r>
    </w:p>
    <w:p w14:paraId="04691C70" w14:textId="5E1AD02C" w:rsidR="007575CE" w:rsidRPr="001237A5" w:rsidRDefault="00551955" w:rsidP="007575CE">
      <w:pPr>
        <w:pStyle w:val="Numbered"/>
        <w:numPr>
          <w:ilvl w:val="0"/>
          <w:numId w:val="9"/>
        </w:numPr>
        <w:rPr>
          <w:rFonts w:ascii="Arial" w:hAnsi="Arial" w:cs="Arial"/>
          <w:color w:val="000000"/>
          <w:sz w:val="22"/>
          <w:szCs w:val="22"/>
        </w:rPr>
      </w:pPr>
      <w:r>
        <w:rPr>
          <w:rFonts w:ascii="Arial" w:hAnsi="Arial" w:cs="Arial"/>
          <w:color w:val="000000"/>
          <w:sz w:val="22"/>
          <w:szCs w:val="22"/>
        </w:rPr>
        <w:t>All bids must adher</w:t>
      </w:r>
      <w:r w:rsidR="00212834">
        <w:rPr>
          <w:rFonts w:ascii="Arial" w:hAnsi="Arial" w:cs="Arial"/>
          <w:color w:val="000000"/>
          <w:sz w:val="22"/>
          <w:szCs w:val="22"/>
        </w:rPr>
        <w:t>e</w:t>
      </w:r>
      <w:r>
        <w:rPr>
          <w:rFonts w:ascii="Arial" w:hAnsi="Arial" w:cs="Arial"/>
          <w:color w:val="000000"/>
          <w:sz w:val="22"/>
          <w:szCs w:val="22"/>
        </w:rPr>
        <w:t xml:space="preserve"> to </w:t>
      </w:r>
      <w:r w:rsidR="007575CE" w:rsidRPr="001237A5">
        <w:rPr>
          <w:rFonts w:ascii="Arial" w:hAnsi="Arial" w:cs="Arial"/>
          <w:color w:val="000000"/>
          <w:sz w:val="22"/>
          <w:szCs w:val="22"/>
        </w:rPr>
        <w:t xml:space="preserve">State Aid rules. State Aid is a European law </w:t>
      </w:r>
      <w:r w:rsidR="001722B3" w:rsidRPr="001237A5">
        <w:rPr>
          <w:rFonts w:ascii="Arial" w:hAnsi="Arial" w:cs="Arial"/>
          <w:color w:val="000000"/>
          <w:sz w:val="22"/>
          <w:szCs w:val="22"/>
        </w:rPr>
        <w:t>term</w:t>
      </w:r>
      <w:r w:rsidR="001722B3">
        <w:rPr>
          <w:rFonts w:ascii="Arial" w:hAnsi="Arial" w:cs="Arial"/>
          <w:color w:val="000000"/>
          <w:sz w:val="22"/>
          <w:szCs w:val="22"/>
        </w:rPr>
        <w:t xml:space="preserve"> that</w:t>
      </w:r>
      <w:r w:rsidR="007575CE" w:rsidRPr="001237A5">
        <w:rPr>
          <w:rFonts w:ascii="Arial" w:hAnsi="Arial" w:cs="Arial"/>
          <w:color w:val="000000"/>
          <w:sz w:val="22"/>
          <w:szCs w:val="22"/>
        </w:rPr>
        <w:t xml:space="preserve"> refers to forms of financial support from a public body or </w:t>
      </w:r>
      <w:r w:rsidR="001722B3" w:rsidRPr="001237A5">
        <w:rPr>
          <w:rFonts w:ascii="Arial" w:hAnsi="Arial" w:cs="Arial"/>
          <w:color w:val="000000"/>
          <w:sz w:val="22"/>
          <w:szCs w:val="22"/>
        </w:rPr>
        <w:t>publicly funded</w:t>
      </w:r>
      <w:r w:rsidR="007575CE" w:rsidRPr="001237A5">
        <w:rPr>
          <w:rFonts w:ascii="Arial" w:hAnsi="Arial" w:cs="Arial"/>
          <w:color w:val="000000"/>
          <w:sz w:val="22"/>
          <w:szCs w:val="22"/>
        </w:rPr>
        <w:t xml:space="preserve">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w:t>
      </w:r>
      <w:proofErr w:type="gramStart"/>
      <w:r w:rsidR="007575CE" w:rsidRPr="001237A5">
        <w:rPr>
          <w:rFonts w:ascii="Arial" w:hAnsi="Arial" w:cs="Arial"/>
          <w:color w:val="000000"/>
          <w:sz w:val="22"/>
          <w:szCs w:val="22"/>
        </w:rPr>
        <w:t>may be permitted</w:t>
      </w:r>
      <w:proofErr w:type="gramEnd"/>
      <w:r w:rsidR="007575CE" w:rsidRPr="001237A5">
        <w:rPr>
          <w:rFonts w:ascii="Arial" w:hAnsi="Arial" w:cs="Arial"/>
          <w:color w:val="000000"/>
          <w:sz w:val="22"/>
          <w:szCs w:val="22"/>
        </w:rPr>
        <w:t xml:space="preserve"> if it falls under a certain threshold. This </w:t>
      </w:r>
      <w:proofErr w:type="gramStart"/>
      <w:r w:rsidR="007575CE" w:rsidRPr="001237A5">
        <w:rPr>
          <w:rFonts w:ascii="Arial" w:hAnsi="Arial" w:cs="Arial"/>
          <w:color w:val="000000"/>
          <w:sz w:val="22"/>
          <w:szCs w:val="22"/>
        </w:rPr>
        <w:t>is known</w:t>
      </w:r>
      <w:proofErr w:type="gramEnd"/>
      <w:r w:rsidR="007575CE" w:rsidRPr="001237A5">
        <w:rPr>
          <w:rFonts w:ascii="Arial" w:hAnsi="Arial" w:cs="Arial"/>
          <w:color w:val="000000"/>
          <w:sz w:val="22"/>
          <w:szCs w:val="22"/>
        </w:rPr>
        <w:t xml:space="preserve"> as de </w:t>
      </w:r>
      <w:proofErr w:type="spellStart"/>
      <w:r w:rsidR="007575CE" w:rsidRPr="001237A5">
        <w:rPr>
          <w:rFonts w:ascii="Arial" w:hAnsi="Arial" w:cs="Arial"/>
          <w:color w:val="000000"/>
          <w:sz w:val="22"/>
          <w:szCs w:val="22"/>
        </w:rPr>
        <w:t>minimis</w:t>
      </w:r>
      <w:proofErr w:type="spellEnd"/>
      <w:r w:rsidR="007575CE" w:rsidRPr="001237A5">
        <w:rPr>
          <w:rFonts w:ascii="Arial" w:hAnsi="Arial" w:cs="Arial"/>
          <w:color w:val="000000"/>
          <w:sz w:val="22"/>
          <w:szCs w:val="22"/>
        </w:rPr>
        <w:t xml:space="preserve"> aid. Currently the total de </w:t>
      </w:r>
      <w:proofErr w:type="spellStart"/>
      <w:r w:rsidR="007575CE" w:rsidRPr="001237A5">
        <w:rPr>
          <w:rFonts w:ascii="Arial" w:hAnsi="Arial" w:cs="Arial"/>
          <w:color w:val="000000"/>
          <w:sz w:val="22"/>
          <w:szCs w:val="22"/>
        </w:rPr>
        <w:t>minimis</w:t>
      </w:r>
      <w:proofErr w:type="spellEnd"/>
      <w:r w:rsidR="007575CE" w:rsidRPr="001237A5">
        <w:rPr>
          <w:rFonts w:ascii="Arial" w:hAnsi="Arial" w:cs="Arial"/>
          <w:color w:val="000000"/>
          <w:sz w:val="22"/>
          <w:szCs w:val="22"/>
        </w:rPr>
        <w:t xml:space="preserve"> aid granted to any one organisation must not exceed €200,000 over any period of three financial years. </w:t>
      </w:r>
    </w:p>
    <w:p w14:paraId="13300496" w14:textId="6685AEDA" w:rsidR="004E0148" w:rsidRPr="00AE5985" w:rsidRDefault="007575CE" w:rsidP="007575CE">
      <w:pPr>
        <w:pStyle w:val="Numbered"/>
        <w:numPr>
          <w:ilvl w:val="0"/>
          <w:numId w:val="9"/>
        </w:numPr>
        <w:rPr>
          <w:rFonts w:ascii="Arial" w:hAnsi="Arial" w:cs="Arial"/>
          <w:color w:val="000000"/>
          <w:sz w:val="22"/>
          <w:szCs w:val="22"/>
        </w:rPr>
      </w:pPr>
      <w:r w:rsidRPr="001237A5">
        <w:rPr>
          <w:rFonts w:ascii="Arial" w:hAnsi="Arial" w:cs="Arial"/>
          <w:color w:val="000000"/>
          <w:sz w:val="22"/>
          <w:szCs w:val="22"/>
        </w:rPr>
        <w:t xml:space="preserve">Therefore, if you have received State Aid from any public body in the previous three financial years you must let us know on the application form. If your organisation has received State Aid in the previous three financial years below the de </w:t>
      </w:r>
      <w:proofErr w:type="spellStart"/>
      <w:r w:rsidRPr="001237A5">
        <w:rPr>
          <w:rFonts w:ascii="Arial" w:hAnsi="Arial" w:cs="Arial"/>
          <w:color w:val="000000"/>
          <w:sz w:val="22"/>
          <w:szCs w:val="22"/>
        </w:rPr>
        <w:t>minimis</w:t>
      </w:r>
      <w:proofErr w:type="spellEnd"/>
      <w:r w:rsidRPr="001237A5">
        <w:rPr>
          <w:rFonts w:ascii="Arial" w:hAnsi="Arial" w:cs="Arial"/>
          <w:color w:val="000000"/>
          <w:sz w:val="22"/>
          <w:szCs w:val="22"/>
        </w:rPr>
        <w:t xml:space="preserve"> threshold, this may well limit the amount </w:t>
      </w:r>
      <w:r w:rsidR="001722B3">
        <w:rPr>
          <w:rFonts w:ascii="Arial" w:hAnsi="Arial" w:cs="Arial"/>
          <w:color w:val="000000"/>
          <w:sz w:val="22"/>
          <w:szCs w:val="22"/>
        </w:rPr>
        <w:t>for which you are eligible</w:t>
      </w:r>
      <w:r w:rsidRPr="001237A5">
        <w:rPr>
          <w:rFonts w:ascii="Arial" w:hAnsi="Arial" w:cs="Arial"/>
          <w:color w:val="000000"/>
          <w:sz w:val="22"/>
          <w:szCs w:val="22"/>
        </w:rPr>
        <w:t>.</w:t>
      </w:r>
    </w:p>
    <w:p w14:paraId="47E2F642" w14:textId="0456DB84" w:rsidR="007575CE" w:rsidRPr="001237A5" w:rsidRDefault="007575CE" w:rsidP="007575CE">
      <w:pPr>
        <w:rPr>
          <w:rFonts w:ascii="Arial" w:hAnsi="Arial" w:cs="Arial"/>
          <w:sz w:val="22"/>
          <w:szCs w:val="22"/>
        </w:rPr>
      </w:pPr>
      <w:r w:rsidRPr="001237A5">
        <w:rPr>
          <w:rFonts w:ascii="Arial" w:hAnsi="Arial" w:cs="Arial"/>
          <w:b/>
          <w:bCs/>
          <w:sz w:val="22"/>
          <w:szCs w:val="22"/>
        </w:rPr>
        <w:t>Government Efficiency Spending Controls: Marketing and Advertising</w:t>
      </w:r>
      <w:r w:rsidRPr="001237A5">
        <w:rPr>
          <w:rFonts w:ascii="Arial" w:hAnsi="Arial" w:cs="Arial"/>
          <w:sz w:val="22"/>
          <w:szCs w:val="22"/>
        </w:rPr>
        <w:t> </w:t>
      </w:r>
    </w:p>
    <w:p w14:paraId="690E2A80" w14:textId="2191823A" w:rsidR="007575CE" w:rsidRPr="001237A5" w:rsidRDefault="007575CE" w:rsidP="007575CE">
      <w:pPr>
        <w:pStyle w:val="Numbered"/>
        <w:numPr>
          <w:ilvl w:val="0"/>
          <w:numId w:val="9"/>
        </w:numPr>
        <w:rPr>
          <w:rFonts w:ascii="Arial" w:hAnsi="Arial" w:cs="Arial"/>
          <w:color w:val="000000"/>
          <w:sz w:val="22"/>
          <w:szCs w:val="22"/>
        </w:rPr>
      </w:pPr>
      <w:r w:rsidRPr="001237A5">
        <w:rPr>
          <w:rFonts w:ascii="Arial" w:hAnsi="Arial" w:cs="Arial"/>
          <w:color w:val="000000"/>
          <w:sz w:val="22"/>
          <w:szCs w:val="22"/>
        </w:rPr>
        <w:t xml:space="preserve">As part of the </w:t>
      </w:r>
      <w:r w:rsidR="00212834">
        <w:rPr>
          <w:rFonts w:ascii="Arial" w:hAnsi="Arial" w:cs="Arial"/>
          <w:color w:val="000000"/>
          <w:sz w:val="22"/>
          <w:szCs w:val="22"/>
        </w:rPr>
        <w:t>g</w:t>
      </w:r>
      <w:r w:rsidRPr="001237A5">
        <w:rPr>
          <w:rFonts w:ascii="Arial" w:hAnsi="Arial" w:cs="Arial"/>
          <w:color w:val="000000"/>
          <w:sz w:val="22"/>
          <w:szCs w:val="22"/>
        </w:rPr>
        <w:t xml:space="preserve">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w:t>
      </w:r>
      <w:proofErr w:type="gramStart"/>
      <w:r w:rsidRPr="001237A5">
        <w:rPr>
          <w:rFonts w:ascii="Arial" w:hAnsi="Arial" w:cs="Arial"/>
          <w:color w:val="000000"/>
          <w:sz w:val="22"/>
          <w:szCs w:val="22"/>
        </w:rPr>
        <w:t>may be granted</w:t>
      </w:r>
      <w:proofErr w:type="gramEnd"/>
      <w:r w:rsidRPr="001237A5">
        <w:rPr>
          <w:rFonts w:ascii="Arial" w:hAnsi="Arial" w:cs="Arial"/>
          <w:color w:val="000000"/>
          <w:sz w:val="22"/>
          <w:szCs w:val="22"/>
        </w:rPr>
        <w:t xml:space="preserve"> for essential activities where </w:t>
      </w:r>
      <w:r w:rsidRPr="001237A5">
        <w:rPr>
          <w:rFonts w:ascii="Arial" w:hAnsi="Arial" w:cs="Arial"/>
          <w:color w:val="000000"/>
          <w:sz w:val="22"/>
          <w:szCs w:val="22"/>
        </w:rPr>
        <w:lastRenderedPageBreak/>
        <w:t>cost effectiveness can be evidenced and where other no cost or low cost options have been exhausted. </w:t>
      </w:r>
    </w:p>
    <w:p w14:paraId="5F815940" w14:textId="5BCCE3EC" w:rsidR="007575CE" w:rsidRPr="001237A5" w:rsidRDefault="007575CE" w:rsidP="007575CE">
      <w:pPr>
        <w:pStyle w:val="Numbered"/>
        <w:numPr>
          <w:ilvl w:val="0"/>
          <w:numId w:val="9"/>
        </w:numPr>
        <w:rPr>
          <w:rFonts w:ascii="Arial" w:hAnsi="Arial" w:cs="Arial"/>
          <w:color w:val="000000"/>
          <w:sz w:val="22"/>
          <w:szCs w:val="22"/>
        </w:rPr>
      </w:pPr>
      <w:r w:rsidRPr="001237A5">
        <w:rPr>
          <w:rFonts w:ascii="Arial" w:hAnsi="Arial" w:cs="Arial"/>
          <w:color w:val="000000"/>
          <w:sz w:val="22"/>
          <w:szCs w:val="22"/>
        </w:rPr>
        <w:t>Exemptions for expenditure unde</w:t>
      </w:r>
      <w:r w:rsidR="00212834">
        <w:rPr>
          <w:rFonts w:ascii="Arial" w:hAnsi="Arial" w:cs="Arial"/>
          <w:color w:val="000000"/>
          <w:sz w:val="22"/>
          <w:szCs w:val="22"/>
        </w:rPr>
        <w:t>r £100k can be approved by the d</w:t>
      </w:r>
      <w:r w:rsidRPr="001237A5">
        <w:rPr>
          <w:rFonts w:ascii="Arial" w:hAnsi="Arial" w:cs="Arial"/>
          <w:color w:val="000000"/>
          <w:sz w:val="22"/>
          <w:szCs w:val="22"/>
        </w:rPr>
        <w:t xml:space="preserve">epartment (through the Director of Communications) where proposed communications related activity is judged to be critical to </w:t>
      </w:r>
      <w:r w:rsidR="00212834">
        <w:rPr>
          <w:rFonts w:ascii="Arial" w:hAnsi="Arial" w:cs="Arial"/>
          <w:color w:val="000000"/>
          <w:sz w:val="22"/>
          <w:szCs w:val="22"/>
        </w:rPr>
        <w:t xml:space="preserve">the </w:t>
      </w:r>
      <w:r w:rsidRPr="001237A5">
        <w:rPr>
          <w:rFonts w:ascii="Arial" w:hAnsi="Arial" w:cs="Arial"/>
          <w:color w:val="000000"/>
          <w:sz w:val="22"/>
          <w:szCs w:val="22"/>
        </w:rPr>
        <w:t xml:space="preserve">delivery of the project and meeting agreed national priorities for the government.  </w:t>
      </w:r>
    </w:p>
    <w:p w14:paraId="0049C38C" w14:textId="0DBB5538" w:rsidR="007575CE" w:rsidRPr="001237A5" w:rsidRDefault="007575CE" w:rsidP="007575CE">
      <w:pPr>
        <w:pStyle w:val="Numbered"/>
        <w:numPr>
          <w:ilvl w:val="0"/>
          <w:numId w:val="9"/>
        </w:numPr>
        <w:rPr>
          <w:rFonts w:ascii="Arial" w:hAnsi="Arial" w:cs="Arial"/>
          <w:b/>
          <w:bCs/>
          <w:sz w:val="22"/>
          <w:szCs w:val="22"/>
        </w:rPr>
      </w:pPr>
      <w:r w:rsidRPr="001237A5">
        <w:rPr>
          <w:rFonts w:ascii="Arial" w:hAnsi="Arial" w:cs="Arial"/>
          <w:color w:val="000000"/>
          <w:sz w:val="22"/>
          <w:szCs w:val="22"/>
        </w:rPr>
        <w:t xml:space="preserve">We do not envisage that projects will bid for expenditure over £100k on communications and marketing related activities, but if </w:t>
      </w:r>
      <w:proofErr w:type="gramStart"/>
      <w:r w:rsidRPr="001237A5">
        <w:rPr>
          <w:rFonts w:ascii="Arial" w:hAnsi="Arial" w:cs="Arial"/>
          <w:color w:val="000000"/>
          <w:sz w:val="22"/>
          <w:szCs w:val="22"/>
        </w:rPr>
        <w:t>requested</w:t>
      </w:r>
      <w:proofErr w:type="gramEnd"/>
      <w:r w:rsidRPr="001237A5">
        <w:rPr>
          <w:rFonts w:ascii="Arial" w:hAnsi="Arial" w:cs="Arial"/>
          <w:color w:val="000000"/>
          <w:sz w:val="22"/>
          <w:szCs w:val="22"/>
        </w:rPr>
        <w:t xml:space="preserve"> these would need exempt</w:t>
      </w:r>
      <w:r w:rsidR="00212834">
        <w:rPr>
          <w:rFonts w:ascii="Arial" w:hAnsi="Arial" w:cs="Arial"/>
          <w:color w:val="000000"/>
          <w:sz w:val="22"/>
          <w:szCs w:val="22"/>
        </w:rPr>
        <w:t>ion clearances from within the d</w:t>
      </w:r>
      <w:r w:rsidRPr="001237A5">
        <w:rPr>
          <w:rFonts w:ascii="Arial" w:hAnsi="Arial" w:cs="Arial"/>
          <w:color w:val="000000"/>
          <w:sz w:val="22"/>
          <w:szCs w:val="22"/>
        </w:rPr>
        <w:t>epartment and Cabinet Office in line wi</w:t>
      </w:r>
      <w:r w:rsidR="00212834">
        <w:rPr>
          <w:rFonts w:ascii="Arial" w:hAnsi="Arial" w:cs="Arial"/>
          <w:color w:val="000000"/>
          <w:sz w:val="22"/>
          <w:szCs w:val="22"/>
        </w:rPr>
        <w:t>th the g</w:t>
      </w:r>
      <w:r w:rsidRPr="001237A5">
        <w:rPr>
          <w:rFonts w:ascii="Arial" w:hAnsi="Arial" w:cs="Arial"/>
          <w:color w:val="000000"/>
          <w:sz w:val="22"/>
          <w:szCs w:val="22"/>
        </w:rPr>
        <w:t xml:space="preserve">overnment’s Marketing and Advertising Efficiency Controls. </w:t>
      </w:r>
      <w:r w:rsidR="00BC4D8E" w:rsidRPr="001237A5">
        <w:rPr>
          <w:rFonts w:ascii="Arial" w:hAnsi="Arial" w:cs="Arial"/>
          <w:color w:val="000000"/>
          <w:sz w:val="22"/>
          <w:szCs w:val="22"/>
        </w:rPr>
        <w:t>Therefore,</w:t>
      </w:r>
      <w:r w:rsidRPr="001237A5">
        <w:rPr>
          <w:rFonts w:ascii="Arial" w:hAnsi="Arial" w:cs="Arial"/>
          <w:color w:val="000000"/>
          <w:sz w:val="22"/>
          <w:szCs w:val="22"/>
        </w:rPr>
        <w:t xml:space="preserve"> organisations whose proposals fall into this category may need to provide further </w:t>
      </w:r>
      <w:r w:rsidR="007E3191" w:rsidRPr="001237A5">
        <w:rPr>
          <w:rFonts w:ascii="Arial" w:hAnsi="Arial" w:cs="Arial"/>
          <w:color w:val="000000"/>
          <w:sz w:val="22"/>
          <w:szCs w:val="22"/>
        </w:rPr>
        <w:t>information, which</w:t>
      </w:r>
      <w:r w:rsidRPr="001237A5">
        <w:rPr>
          <w:rFonts w:ascii="Arial" w:hAnsi="Arial" w:cs="Arial"/>
          <w:color w:val="000000"/>
          <w:sz w:val="22"/>
          <w:szCs w:val="22"/>
        </w:rPr>
        <w:t xml:space="preserve"> might result in a delay in clearing funding. </w:t>
      </w:r>
    </w:p>
    <w:p w14:paraId="28DF766D" w14:textId="7777777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Qualification Questionnaire</w:t>
      </w:r>
    </w:p>
    <w:p w14:paraId="1FCEFFA7" w14:textId="36B37D2D" w:rsidR="007575CE" w:rsidRPr="001237A5" w:rsidRDefault="007575CE" w:rsidP="007575CE">
      <w:pPr>
        <w:pStyle w:val="ListParagraph"/>
        <w:numPr>
          <w:ilvl w:val="0"/>
          <w:numId w:val="9"/>
        </w:numPr>
        <w:spacing w:before="180" w:after="240" w:line="240" w:lineRule="auto"/>
        <w:rPr>
          <w:rFonts w:ascii="Arial" w:hAnsi="Arial" w:cs="Arial"/>
          <w:color w:val="FF0000"/>
          <w:sz w:val="22"/>
          <w:szCs w:val="22"/>
        </w:rPr>
      </w:pPr>
      <w:r w:rsidRPr="001237A5">
        <w:rPr>
          <w:rFonts w:ascii="Arial" w:hAnsi="Arial" w:cs="Arial"/>
          <w:sz w:val="22"/>
          <w:szCs w:val="22"/>
        </w:rPr>
        <w:t>The</w:t>
      </w:r>
      <w:r w:rsidR="00212834">
        <w:rPr>
          <w:rFonts w:ascii="Arial" w:hAnsi="Arial" w:cs="Arial"/>
          <w:sz w:val="22"/>
          <w:szCs w:val="22"/>
        </w:rPr>
        <w:t xml:space="preserve"> d</w:t>
      </w:r>
      <w:r w:rsidRPr="001237A5">
        <w:rPr>
          <w:rFonts w:ascii="Arial" w:hAnsi="Arial" w:cs="Arial"/>
          <w:sz w:val="22"/>
          <w:szCs w:val="22"/>
        </w:rPr>
        <w:t xml:space="preserve">epartment reserves the right not to proceed with further evaluation of any bid that fails to meet the requirements detailed in the Qualification Questionnaire, </w:t>
      </w:r>
      <w:r w:rsidRPr="00D628A5">
        <w:rPr>
          <w:rFonts w:ascii="Arial" w:hAnsi="Arial" w:cs="Arial"/>
          <w:b/>
          <w:sz w:val="22"/>
          <w:szCs w:val="22"/>
        </w:rPr>
        <w:t>Document 4</w:t>
      </w:r>
      <w:r w:rsidRPr="001237A5">
        <w:rPr>
          <w:rFonts w:ascii="Arial" w:hAnsi="Arial" w:cs="Arial"/>
          <w:sz w:val="22"/>
          <w:szCs w:val="22"/>
        </w:rPr>
        <w:t>.</w:t>
      </w:r>
    </w:p>
    <w:p w14:paraId="60FDC47C" w14:textId="754EDCB1" w:rsidR="007575CE" w:rsidRPr="001237A5" w:rsidRDefault="007575CE" w:rsidP="007575CE">
      <w:pPr>
        <w:pStyle w:val="Numbered"/>
        <w:rPr>
          <w:rFonts w:ascii="Arial" w:hAnsi="Arial" w:cs="Arial"/>
          <w:sz w:val="22"/>
          <w:szCs w:val="22"/>
        </w:rPr>
      </w:pPr>
      <w:r w:rsidRPr="001237A5">
        <w:rPr>
          <w:rFonts w:ascii="Arial" w:hAnsi="Arial" w:cs="Arial"/>
          <w:b/>
          <w:sz w:val="22"/>
          <w:szCs w:val="22"/>
        </w:rPr>
        <w:t>Evaluation</w:t>
      </w:r>
      <w:r w:rsidRPr="001237A5">
        <w:rPr>
          <w:rFonts w:ascii="Arial" w:hAnsi="Arial" w:cs="Arial"/>
          <w:b/>
          <w:color w:val="FF0000"/>
          <w:sz w:val="22"/>
          <w:szCs w:val="22"/>
        </w:rPr>
        <w:t xml:space="preserve"> </w:t>
      </w:r>
      <w:r w:rsidRPr="001237A5">
        <w:rPr>
          <w:rFonts w:ascii="Arial" w:hAnsi="Arial" w:cs="Arial"/>
          <w:b/>
          <w:sz w:val="22"/>
          <w:szCs w:val="22"/>
        </w:rPr>
        <w:t>Criteria</w:t>
      </w:r>
    </w:p>
    <w:p w14:paraId="0267B22D" w14:textId="4842D972" w:rsidR="007575CE" w:rsidRPr="00E4377B"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 xml:space="preserve">Your response to the bid specification </w:t>
      </w:r>
      <w:proofErr w:type="gramStart"/>
      <w:r w:rsidRPr="001237A5">
        <w:rPr>
          <w:rFonts w:ascii="Arial" w:hAnsi="Arial" w:cs="Arial"/>
          <w:sz w:val="22"/>
          <w:szCs w:val="22"/>
        </w:rPr>
        <w:t>will be evaluated</w:t>
      </w:r>
      <w:proofErr w:type="gramEnd"/>
      <w:r w:rsidRPr="001237A5">
        <w:rPr>
          <w:rFonts w:ascii="Arial" w:hAnsi="Arial" w:cs="Arial"/>
          <w:sz w:val="22"/>
          <w:szCs w:val="22"/>
        </w:rPr>
        <w:t xml:space="preserve"> using the criteria set out in </w:t>
      </w:r>
      <w:r w:rsidRPr="00D628A5">
        <w:rPr>
          <w:rFonts w:ascii="Arial" w:hAnsi="Arial" w:cs="Arial"/>
          <w:b/>
          <w:sz w:val="22"/>
          <w:szCs w:val="22"/>
        </w:rPr>
        <w:t>Document 3</w:t>
      </w:r>
      <w:r w:rsidRPr="001237A5">
        <w:rPr>
          <w:rFonts w:ascii="Arial" w:hAnsi="Arial" w:cs="Arial"/>
          <w:sz w:val="22"/>
          <w:szCs w:val="22"/>
        </w:rPr>
        <w:t>.</w:t>
      </w:r>
    </w:p>
    <w:p w14:paraId="5F2B15C1" w14:textId="77777777" w:rsidR="007575CE" w:rsidRPr="001237A5" w:rsidRDefault="007575CE" w:rsidP="007575CE">
      <w:pPr>
        <w:pStyle w:val="Numbered"/>
        <w:rPr>
          <w:rFonts w:ascii="Arial" w:hAnsi="Arial" w:cs="Arial"/>
          <w:sz w:val="22"/>
          <w:szCs w:val="22"/>
        </w:rPr>
      </w:pPr>
      <w:r w:rsidRPr="001237A5">
        <w:rPr>
          <w:rFonts w:ascii="Arial" w:hAnsi="Arial" w:cs="Arial"/>
          <w:b/>
          <w:sz w:val="22"/>
          <w:szCs w:val="22"/>
        </w:rPr>
        <w:t>Bid Period</w:t>
      </w:r>
    </w:p>
    <w:p w14:paraId="12EE69CE" w14:textId="7D3868A3" w:rsidR="007575CE" w:rsidRPr="001237A5" w:rsidRDefault="007575CE" w:rsidP="007E3191">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line="240" w:lineRule="auto"/>
        <w:ind w:left="709"/>
        <w:contextualSpacing w:val="0"/>
        <w:jc w:val="both"/>
        <w:rPr>
          <w:rFonts w:ascii="Arial" w:hAnsi="Arial" w:cs="Arial"/>
          <w:sz w:val="22"/>
          <w:szCs w:val="22"/>
        </w:rPr>
      </w:pPr>
      <w:r w:rsidRPr="001237A5">
        <w:rPr>
          <w:rFonts w:ascii="Arial" w:hAnsi="Arial" w:cs="Arial"/>
          <w:sz w:val="22"/>
          <w:szCs w:val="22"/>
        </w:rPr>
        <w:t xml:space="preserve">Due to the intensive evaluation </w:t>
      </w:r>
      <w:r w:rsidR="00BC4D8E" w:rsidRPr="001237A5">
        <w:rPr>
          <w:rFonts w:ascii="Arial" w:hAnsi="Arial" w:cs="Arial"/>
          <w:sz w:val="22"/>
          <w:szCs w:val="22"/>
        </w:rPr>
        <w:t>process,</w:t>
      </w:r>
      <w:r w:rsidR="00212834">
        <w:rPr>
          <w:rFonts w:ascii="Arial" w:hAnsi="Arial" w:cs="Arial"/>
          <w:sz w:val="22"/>
          <w:szCs w:val="22"/>
        </w:rPr>
        <w:t xml:space="preserve"> the d</w:t>
      </w:r>
      <w:r w:rsidRPr="001237A5">
        <w:rPr>
          <w:rFonts w:ascii="Arial" w:hAnsi="Arial" w:cs="Arial"/>
          <w:sz w:val="22"/>
          <w:szCs w:val="22"/>
        </w:rPr>
        <w:t xml:space="preserve">epartment requires bids to remain valid until a final decision </w:t>
      </w:r>
      <w:proofErr w:type="gramStart"/>
      <w:r w:rsidRPr="001237A5">
        <w:rPr>
          <w:rFonts w:ascii="Arial" w:hAnsi="Arial" w:cs="Arial"/>
          <w:sz w:val="22"/>
          <w:szCs w:val="22"/>
        </w:rPr>
        <w:t>is made</w:t>
      </w:r>
      <w:proofErr w:type="gramEnd"/>
      <w:r w:rsidRPr="001237A5">
        <w:rPr>
          <w:rFonts w:ascii="Arial" w:hAnsi="Arial" w:cs="Arial"/>
          <w:sz w:val="22"/>
          <w:szCs w:val="22"/>
        </w:rPr>
        <w:t xml:space="preserve"> and the grant </w:t>
      </w:r>
      <w:r w:rsidR="00BC5876">
        <w:rPr>
          <w:rFonts w:ascii="Arial" w:hAnsi="Arial" w:cs="Arial"/>
          <w:sz w:val="22"/>
          <w:szCs w:val="22"/>
        </w:rPr>
        <w:t xml:space="preserve">funding </w:t>
      </w:r>
      <w:r w:rsidRPr="001237A5">
        <w:rPr>
          <w:rFonts w:ascii="Arial" w:hAnsi="Arial" w:cs="Arial"/>
          <w:sz w:val="22"/>
          <w:szCs w:val="22"/>
        </w:rPr>
        <w:t>is awarded.</w:t>
      </w:r>
    </w:p>
    <w:p w14:paraId="5F5DC266" w14:textId="77777777" w:rsidR="007575CE" w:rsidRPr="001237A5" w:rsidRDefault="007575CE" w:rsidP="007575CE">
      <w:pPr>
        <w:pStyle w:val="Numbered"/>
        <w:rPr>
          <w:rFonts w:ascii="Arial" w:hAnsi="Arial" w:cs="Arial"/>
          <w:b/>
          <w:sz w:val="22"/>
          <w:szCs w:val="22"/>
        </w:rPr>
      </w:pPr>
      <w:r w:rsidRPr="001237A5">
        <w:rPr>
          <w:rFonts w:ascii="Arial" w:hAnsi="Arial" w:cs="Arial"/>
          <w:b/>
          <w:sz w:val="22"/>
          <w:szCs w:val="22"/>
        </w:rPr>
        <w:t>Basis of the Grant</w:t>
      </w:r>
    </w:p>
    <w:p w14:paraId="2AF7B699" w14:textId="77777777" w:rsidR="007575CE" w:rsidRPr="001237A5"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 xml:space="preserve">The specification in </w:t>
      </w:r>
      <w:r w:rsidRPr="00D628A5">
        <w:rPr>
          <w:rFonts w:ascii="Arial" w:hAnsi="Arial" w:cs="Arial"/>
          <w:b/>
          <w:sz w:val="22"/>
          <w:szCs w:val="22"/>
        </w:rPr>
        <w:t>Document 2</w:t>
      </w:r>
      <w:r w:rsidRPr="001237A5">
        <w:rPr>
          <w:rFonts w:ascii="Arial" w:hAnsi="Arial" w:cs="Arial"/>
          <w:sz w:val="22"/>
          <w:szCs w:val="22"/>
        </w:rPr>
        <w:t>, and the Financial Agreement, together with any special requirements, will form the basis of the Agreement between the successful bidder and the Secretary of State for Education.</w:t>
      </w:r>
    </w:p>
    <w:p w14:paraId="2946AE2C" w14:textId="4CC18D1E" w:rsidR="007575CE" w:rsidRPr="001237A5" w:rsidRDefault="007575CE" w:rsidP="007575CE">
      <w:pPr>
        <w:pStyle w:val="Numbered"/>
        <w:rPr>
          <w:rFonts w:ascii="Arial" w:hAnsi="Arial" w:cs="Arial"/>
          <w:sz w:val="22"/>
          <w:szCs w:val="22"/>
        </w:rPr>
      </w:pPr>
      <w:r w:rsidRPr="001237A5">
        <w:rPr>
          <w:rFonts w:ascii="Arial" w:hAnsi="Arial" w:cs="Arial"/>
          <w:b/>
          <w:sz w:val="22"/>
          <w:szCs w:val="22"/>
        </w:rPr>
        <w:t>Format of Bids</w:t>
      </w:r>
    </w:p>
    <w:p w14:paraId="1794A9A0" w14:textId="77777777" w:rsidR="007575CE" w:rsidRPr="001237A5"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Bids must follow this format:</w:t>
      </w:r>
    </w:p>
    <w:p w14:paraId="3D3C1839" w14:textId="70FE78F8" w:rsidR="007575CE" w:rsidRPr="001237A5" w:rsidRDefault="007575CE" w:rsidP="007575CE">
      <w:pPr>
        <w:pStyle w:val="Numbered"/>
        <w:ind w:left="720"/>
        <w:rPr>
          <w:rFonts w:ascii="Arial" w:hAnsi="Arial" w:cs="Arial"/>
          <w:sz w:val="22"/>
          <w:szCs w:val="22"/>
        </w:rPr>
      </w:pPr>
      <w:r w:rsidRPr="001237A5">
        <w:rPr>
          <w:rFonts w:ascii="Arial" w:hAnsi="Arial" w:cs="Arial"/>
          <w:b/>
          <w:sz w:val="22"/>
          <w:szCs w:val="22"/>
        </w:rPr>
        <w:t>Section 1</w:t>
      </w:r>
      <w:r w:rsidRPr="001237A5">
        <w:rPr>
          <w:rFonts w:ascii="Arial" w:hAnsi="Arial" w:cs="Arial"/>
          <w:sz w:val="22"/>
          <w:szCs w:val="22"/>
        </w:rPr>
        <w:tab/>
        <w:t>Table of Contents</w:t>
      </w:r>
    </w:p>
    <w:p w14:paraId="457A05EB" w14:textId="77777777" w:rsidR="007575CE" w:rsidRPr="001237A5" w:rsidRDefault="007575CE" w:rsidP="007575CE">
      <w:pPr>
        <w:pStyle w:val="Numbered"/>
        <w:ind w:left="720"/>
        <w:rPr>
          <w:rFonts w:ascii="Arial" w:hAnsi="Arial" w:cs="Arial"/>
          <w:sz w:val="22"/>
          <w:szCs w:val="22"/>
        </w:rPr>
      </w:pPr>
      <w:r w:rsidRPr="001237A5">
        <w:rPr>
          <w:rFonts w:ascii="Arial" w:hAnsi="Arial" w:cs="Arial"/>
          <w:b/>
          <w:sz w:val="22"/>
          <w:szCs w:val="22"/>
        </w:rPr>
        <w:t>Section 2</w:t>
      </w:r>
      <w:r w:rsidRPr="001237A5">
        <w:rPr>
          <w:rFonts w:ascii="Arial" w:hAnsi="Arial" w:cs="Arial"/>
          <w:sz w:val="22"/>
          <w:szCs w:val="22"/>
        </w:rPr>
        <w:tab/>
        <w:t>Meeting the Specification (see Documents 2 and 3)</w:t>
      </w:r>
    </w:p>
    <w:p w14:paraId="7541DF96" w14:textId="58FF18C0" w:rsidR="007575CE" w:rsidRDefault="007575CE" w:rsidP="007575CE">
      <w:pPr>
        <w:pStyle w:val="Numbered"/>
        <w:ind w:left="2160" w:hanging="1440"/>
        <w:rPr>
          <w:rFonts w:ascii="Arial" w:hAnsi="Arial" w:cs="Arial"/>
          <w:sz w:val="22"/>
          <w:szCs w:val="22"/>
        </w:rPr>
      </w:pPr>
      <w:r w:rsidRPr="001237A5">
        <w:rPr>
          <w:rFonts w:ascii="Arial" w:hAnsi="Arial" w:cs="Arial"/>
          <w:b/>
          <w:sz w:val="22"/>
          <w:szCs w:val="22"/>
        </w:rPr>
        <w:t>Section 3</w:t>
      </w:r>
      <w:r w:rsidRPr="001237A5">
        <w:rPr>
          <w:rFonts w:ascii="Arial" w:hAnsi="Arial" w:cs="Arial"/>
          <w:sz w:val="22"/>
          <w:szCs w:val="22"/>
        </w:rPr>
        <w:tab/>
        <w:t>Qualification Questionnaire and Declaration (see Document 4)</w:t>
      </w:r>
    </w:p>
    <w:p w14:paraId="4D6574BC" w14:textId="0363B85C" w:rsidR="006F09A4" w:rsidRPr="006F09A4" w:rsidRDefault="006F09A4" w:rsidP="007575CE">
      <w:pPr>
        <w:pStyle w:val="Numbered"/>
        <w:ind w:left="2160" w:hanging="1440"/>
        <w:rPr>
          <w:rFonts w:ascii="Arial" w:hAnsi="Arial" w:cs="Arial"/>
          <w:sz w:val="22"/>
          <w:szCs w:val="22"/>
        </w:rPr>
      </w:pPr>
      <w:r w:rsidRPr="00597CFA">
        <w:rPr>
          <w:rFonts w:ascii="Arial" w:hAnsi="Arial" w:cs="Arial"/>
          <w:b/>
          <w:sz w:val="22"/>
          <w:szCs w:val="22"/>
        </w:rPr>
        <w:t>Section 4</w:t>
      </w:r>
      <w:r>
        <w:rPr>
          <w:rFonts w:ascii="Arial" w:hAnsi="Arial" w:cs="Arial"/>
          <w:sz w:val="22"/>
          <w:szCs w:val="22"/>
        </w:rPr>
        <w:tab/>
      </w:r>
      <w:r w:rsidRPr="00597CFA">
        <w:rPr>
          <w:rFonts w:ascii="Arial" w:hAnsi="Arial" w:cs="Arial"/>
          <w:sz w:val="22"/>
          <w:szCs w:val="22"/>
        </w:rPr>
        <w:t>ITT Scholarships Cost Matrix</w:t>
      </w:r>
    </w:p>
    <w:p w14:paraId="46FF0BC5" w14:textId="77777777" w:rsidR="00B144E7" w:rsidRDefault="00B144E7" w:rsidP="001A0261">
      <w:pPr>
        <w:rPr>
          <w:rFonts w:ascii="Arial" w:hAnsi="Arial" w:cs="Arial"/>
          <w:b/>
          <w:sz w:val="22"/>
          <w:szCs w:val="22"/>
        </w:rPr>
      </w:pPr>
    </w:p>
    <w:p w14:paraId="1D9366C4" w14:textId="77777777" w:rsidR="00B144E7" w:rsidRDefault="00B144E7" w:rsidP="001A0261">
      <w:pPr>
        <w:rPr>
          <w:rFonts w:ascii="Arial" w:hAnsi="Arial" w:cs="Arial"/>
          <w:b/>
          <w:sz w:val="22"/>
          <w:szCs w:val="22"/>
        </w:rPr>
      </w:pPr>
    </w:p>
    <w:p w14:paraId="2BB107A5" w14:textId="77777777" w:rsidR="00B144E7" w:rsidRDefault="00B144E7" w:rsidP="001A0261">
      <w:pPr>
        <w:rPr>
          <w:rFonts w:ascii="Arial" w:hAnsi="Arial" w:cs="Arial"/>
          <w:b/>
          <w:sz w:val="22"/>
          <w:szCs w:val="22"/>
        </w:rPr>
      </w:pPr>
    </w:p>
    <w:p w14:paraId="2380AFA9" w14:textId="101C608F" w:rsidR="001A0261" w:rsidRPr="004179C8" w:rsidRDefault="001A0261" w:rsidP="001A0261">
      <w:pPr>
        <w:rPr>
          <w:rFonts w:ascii="Arial" w:hAnsi="Arial" w:cs="Arial"/>
          <w:b/>
          <w:sz w:val="22"/>
          <w:szCs w:val="22"/>
        </w:rPr>
      </w:pPr>
      <w:r w:rsidRPr="004179C8">
        <w:rPr>
          <w:rFonts w:ascii="Arial" w:hAnsi="Arial" w:cs="Arial"/>
          <w:b/>
          <w:sz w:val="22"/>
          <w:szCs w:val="22"/>
        </w:rPr>
        <w:lastRenderedPageBreak/>
        <w:t>Length of Bid</w:t>
      </w:r>
    </w:p>
    <w:p w14:paraId="29DEC4C6" w14:textId="7551BD75" w:rsidR="004F6742" w:rsidRDefault="001A0261" w:rsidP="004F6742">
      <w:pPr>
        <w:pStyle w:val="ListParagraph"/>
        <w:numPr>
          <w:ilvl w:val="0"/>
          <w:numId w:val="9"/>
        </w:numPr>
        <w:rPr>
          <w:rFonts w:ascii="Arial" w:hAnsi="Arial" w:cs="Arial"/>
          <w:sz w:val="22"/>
          <w:szCs w:val="22"/>
        </w:rPr>
      </w:pPr>
      <w:r w:rsidRPr="004F6742">
        <w:rPr>
          <w:rFonts w:ascii="Arial" w:hAnsi="Arial" w:cs="Arial"/>
          <w:sz w:val="22"/>
          <w:szCs w:val="22"/>
        </w:rPr>
        <w:t xml:space="preserve">We </w:t>
      </w:r>
      <w:r w:rsidR="00DB364E" w:rsidRPr="004F6742">
        <w:rPr>
          <w:rFonts w:ascii="Arial" w:hAnsi="Arial" w:cs="Arial"/>
          <w:sz w:val="22"/>
          <w:szCs w:val="22"/>
        </w:rPr>
        <w:t xml:space="preserve">will </w:t>
      </w:r>
      <w:r w:rsidRPr="004F6742">
        <w:rPr>
          <w:rFonts w:ascii="Arial" w:hAnsi="Arial" w:cs="Arial"/>
          <w:sz w:val="22"/>
          <w:szCs w:val="22"/>
        </w:rPr>
        <w:t>accept bids in A4 PDF format</w:t>
      </w:r>
      <w:r w:rsidR="00B4418E" w:rsidRPr="004F6742">
        <w:rPr>
          <w:rFonts w:ascii="Arial" w:hAnsi="Arial" w:cs="Arial"/>
          <w:sz w:val="22"/>
          <w:szCs w:val="22"/>
        </w:rPr>
        <w:t xml:space="preserve">, which are </w:t>
      </w:r>
      <w:r w:rsidRPr="004F6742">
        <w:rPr>
          <w:rFonts w:ascii="Arial" w:hAnsi="Arial" w:cs="Arial"/>
          <w:sz w:val="22"/>
          <w:szCs w:val="22"/>
        </w:rPr>
        <w:t xml:space="preserve">no longer than </w:t>
      </w:r>
      <w:proofErr w:type="gramStart"/>
      <w:r w:rsidR="00B4418E" w:rsidRPr="004F6742">
        <w:rPr>
          <w:rFonts w:ascii="Arial" w:hAnsi="Arial" w:cs="Arial"/>
          <w:sz w:val="22"/>
          <w:szCs w:val="22"/>
        </w:rPr>
        <w:t xml:space="preserve">a total of </w:t>
      </w:r>
      <w:r w:rsidRPr="004F6742">
        <w:rPr>
          <w:rFonts w:ascii="Arial" w:hAnsi="Arial" w:cs="Arial"/>
          <w:sz w:val="22"/>
          <w:szCs w:val="22"/>
        </w:rPr>
        <w:t>20</w:t>
      </w:r>
      <w:proofErr w:type="gramEnd"/>
      <w:r w:rsidRPr="004F6742">
        <w:rPr>
          <w:rFonts w:ascii="Arial" w:hAnsi="Arial" w:cs="Arial"/>
          <w:sz w:val="22"/>
          <w:szCs w:val="22"/>
        </w:rPr>
        <w:t xml:space="preserve"> pages in length (excluding </w:t>
      </w:r>
      <w:r w:rsidR="00560282" w:rsidRPr="004F6742">
        <w:rPr>
          <w:rFonts w:ascii="Arial" w:hAnsi="Arial" w:cs="Arial"/>
          <w:sz w:val="22"/>
          <w:szCs w:val="22"/>
        </w:rPr>
        <w:t>Section 3 and Section 4</w:t>
      </w:r>
      <w:r w:rsidRPr="004F6742">
        <w:rPr>
          <w:rFonts w:ascii="Arial" w:hAnsi="Arial" w:cs="Arial"/>
          <w:sz w:val="22"/>
          <w:szCs w:val="22"/>
        </w:rPr>
        <w:t>).</w:t>
      </w:r>
      <w:r w:rsidR="00560282" w:rsidRPr="004F6742">
        <w:rPr>
          <w:rFonts w:ascii="Arial" w:hAnsi="Arial" w:cs="Arial"/>
          <w:sz w:val="22"/>
          <w:szCs w:val="22"/>
        </w:rPr>
        <w:t xml:space="preserve"> Any additional, supplementary information </w:t>
      </w:r>
      <w:proofErr w:type="gramStart"/>
      <w:r w:rsidR="00560282" w:rsidRPr="004F6742">
        <w:rPr>
          <w:rFonts w:ascii="Arial" w:hAnsi="Arial" w:cs="Arial"/>
          <w:sz w:val="22"/>
          <w:szCs w:val="22"/>
        </w:rPr>
        <w:t>will not be accepted</w:t>
      </w:r>
      <w:proofErr w:type="gramEnd"/>
      <w:r w:rsidR="00560282" w:rsidRPr="004F6742">
        <w:rPr>
          <w:rFonts w:ascii="Arial" w:hAnsi="Arial" w:cs="Arial"/>
          <w:sz w:val="22"/>
          <w:szCs w:val="22"/>
        </w:rPr>
        <w:t>.</w:t>
      </w:r>
    </w:p>
    <w:p w14:paraId="5BDE196E" w14:textId="77777777" w:rsidR="004F6742" w:rsidRPr="004F6742" w:rsidRDefault="004F6742" w:rsidP="004F6742">
      <w:pPr>
        <w:pStyle w:val="ListParagraph"/>
        <w:rPr>
          <w:rFonts w:ascii="Arial" w:hAnsi="Arial" w:cs="Arial"/>
          <w:sz w:val="22"/>
          <w:szCs w:val="22"/>
        </w:rPr>
      </w:pPr>
    </w:p>
    <w:p w14:paraId="5B47D8ED" w14:textId="77777777" w:rsidR="004F6742" w:rsidRPr="004F6742" w:rsidRDefault="00B4418E" w:rsidP="007575CE">
      <w:pPr>
        <w:pStyle w:val="ListParagraph"/>
        <w:numPr>
          <w:ilvl w:val="0"/>
          <w:numId w:val="9"/>
        </w:numPr>
        <w:rPr>
          <w:rFonts w:ascii="Arial" w:hAnsi="Arial" w:cs="Arial"/>
          <w:sz w:val="22"/>
          <w:szCs w:val="22"/>
        </w:rPr>
      </w:pPr>
      <w:r w:rsidRPr="004F6742">
        <w:rPr>
          <w:rFonts w:ascii="Arial" w:hAnsi="Arial" w:cs="Arial"/>
          <w:b/>
          <w:sz w:val="22"/>
          <w:szCs w:val="22"/>
        </w:rPr>
        <w:t xml:space="preserve">Section 2 of your bid </w:t>
      </w:r>
      <w:proofErr w:type="gramStart"/>
      <w:r w:rsidR="00596815" w:rsidRPr="004F6742">
        <w:rPr>
          <w:rFonts w:ascii="Arial" w:hAnsi="Arial" w:cs="Arial"/>
          <w:b/>
          <w:sz w:val="22"/>
          <w:szCs w:val="22"/>
        </w:rPr>
        <w:t>MUST</w:t>
      </w:r>
      <w:r w:rsidRPr="004F6742">
        <w:rPr>
          <w:rFonts w:ascii="Arial" w:hAnsi="Arial" w:cs="Arial"/>
          <w:b/>
          <w:sz w:val="22"/>
          <w:szCs w:val="22"/>
        </w:rPr>
        <w:t xml:space="preserve"> be c</w:t>
      </w:r>
      <w:r w:rsidR="001A0261" w:rsidRPr="004F6742">
        <w:rPr>
          <w:rFonts w:ascii="Arial" w:hAnsi="Arial" w:cs="Arial"/>
          <w:b/>
          <w:sz w:val="22"/>
          <w:szCs w:val="22"/>
        </w:rPr>
        <w:t>learly separated</w:t>
      </w:r>
      <w:proofErr w:type="gramEnd"/>
      <w:r w:rsidR="001A0261" w:rsidRPr="004F6742">
        <w:rPr>
          <w:rFonts w:ascii="Arial" w:hAnsi="Arial" w:cs="Arial"/>
          <w:b/>
          <w:sz w:val="22"/>
          <w:szCs w:val="22"/>
        </w:rPr>
        <w:t xml:space="preserve"> into sections that correspond </w:t>
      </w:r>
      <w:r w:rsidRPr="004F6742">
        <w:rPr>
          <w:rFonts w:ascii="Arial" w:hAnsi="Arial" w:cs="Arial"/>
          <w:b/>
          <w:sz w:val="22"/>
          <w:szCs w:val="22"/>
        </w:rPr>
        <w:t xml:space="preserve">with the </w:t>
      </w:r>
      <w:r w:rsidR="001A0261" w:rsidRPr="004F6742">
        <w:rPr>
          <w:rFonts w:ascii="Arial" w:hAnsi="Arial" w:cs="Arial"/>
          <w:b/>
          <w:sz w:val="22"/>
          <w:szCs w:val="22"/>
        </w:rPr>
        <w:t>Requirements A-F</w:t>
      </w:r>
      <w:r w:rsidRPr="004F6742">
        <w:rPr>
          <w:rFonts w:ascii="Arial" w:hAnsi="Arial" w:cs="Arial"/>
          <w:b/>
          <w:sz w:val="22"/>
          <w:szCs w:val="22"/>
        </w:rPr>
        <w:t>, set out in Document 3</w:t>
      </w:r>
      <w:r w:rsidR="001A0261" w:rsidRPr="004F6742">
        <w:rPr>
          <w:rFonts w:ascii="Arial" w:hAnsi="Arial" w:cs="Arial"/>
          <w:b/>
          <w:sz w:val="22"/>
          <w:szCs w:val="22"/>
        </w:rPr>
        <w:t>.</w:t>
      </w:r>
    </w:p>
    <w:p w14:paraId="224A88DD" w14:textId="77777777" w:rsidR="004F6742" w:rsidRPr="004F6742" w:rsidRDefault="004F6742" w:rsidP="004F6742">
      <w:pPr>
        <w:pStyle w:val="ListParagraph"/>
        <w:rPr>
          <w:rFonts w:ascii="Arial" w:hAnsi="Arial" w:cs="Arial"/>
          <w:b/>
          <w:sz w:val="22"/>
          <w:szCs w:val="22"/>
        </w:rPr>
      </w:pPr>
    </w:p>
    <w:p w14:paraId="7B2B67D0" w14:textId="67EF1D67" w:rsidR="007575CE" w:rsidRPr="004F6742" w:rsidRDefault="007575CE" w:rsidP="004F6742">
      <w:pPr>
        <w:rPr>
          <w:rFonts w:ascii="Arial" w:hAnsi="Arial" w:cs="Arial"/>
          <w:sz w:val="22"/>
          <w:szCs w:val="22"/>
        </w:rPr>
      </w:pPr>
      <w:r w:rsidRPr="004F6742">
        <w:rPr>
          <w:rFonts w:ascii="Arial" w:hAnsi="Arial" w:cs="Arial"/>
          <w:b/>
          <w:sz w:val="22"/>
          <w:szCs w:val="22"/>
        </w:rPr>
        <w:t>Conclusion</w:t>
      </w:r>
    </w:p>
    <w:p w14:paraId="40035FB7" w14:textId="77777777" w:rsidR="00826D22"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 xml:space="preserve">Whilst every endeavour </w:t>
      </w:r>
      <w:proofErr w:type="gramStart"/>
      <w:r w:rsidRPr="001237A5">
        <w:rPr>
          <w:rFonts w:ascii="Arial" w:hAnsi="Arial" w:cs="Arial"/>
          <w:sz w:val="22"/>
          <w:szCs w:val="22"/>
        </w:rPr>
        <w:t>has been made</w:t>
      </w:r>
      <w:proofErr w:type="gramEnd"/>
      <w:r w:rsidRPr="001237A5">
        <w:rPr>
          <w:rFonts w:ascii="Arial" w:hAnsi="Arial" w:cs="Arial"/>
          <w:sz w:val="22"/>
          <w:szCs w:val="22"/>
        </w:rPr>
        <w:t xml:space="preserve"> to give bidders </w:t>
      </w:r>
      <w:r w:rsidR="00212834">
        <w:rPr>
          <w:rFonts w:ascii="Arial" w:hAnsi="Arial" w:cs="Arial"/>
          <w:sz w:val="22"/>
          <w:szCs w:val="22"/>
        </w:rPr>
        <w:t>an accurate description of the d</w:t>
      </w:r>
      <w:r w:rsidRPr="001237A5">
        <w:rPr>
          <w:rFonts w:ascii="Arial" w:hAnsi="Arial" w:cs="Arial"/>
          <w:sz w:val="22"/>
          <w:szCs w:val="22"/>
        </w:rPr>
        <w:t>epartment's requirement</w:t>
      </w:r>
      <w:r w:rsidR="00212834">
        <w:rPr>
          <w:rFonts w:ascii="Arial" w:hAnsi="Arial" w:cs="Arial"/>
          <w:sz w:val="22"/>
          <w:szCs w:val="22"/>
        </w:rPr>
        <w:t>s</w:t>
      </w:r>
      <w:r w:rsidRPr="001237A5">
        <w:rPr>
          <w:rFonts w:ascii="Arial" w:hAnsi="Arial" w:cs="Arial"/>
          <w:sz w:val="22"/>
          <w:szCs w:val="22"/>
        </w:rPr>
        <w:t xml:space="preserve">, bidders should make their own assessment about the methods and resources needed to meet those requirements. </w:t>
      </w:r>
    </w:p>
    <w:p w14:paraId="4B3A8D2C" w14:textId="50FAC925" w:rsidR="009D7F58" w:rsidRDefault="007575CE" w:rsidP="007E3191">
      <w:pPr>
        <w:pStyle w:val="Numbered"/>
        <w:numPr>
          <w:ilvl w:val="0"/>
          <w:numId w:val="9"/>
        </w:numPr>
        <w:rPr>
          <w:rFonts w:ascii="Arial" w:hAnsi="Arial" w:cs="Arial"/>
          <w:sz w:val="22"/>
          <w:szCs w:val="22"/>
        </w:rPr>
      </w:pPr>
      <w:r w:rsidRPr="001237A5">
        <w:rPr>
          <w:rFonts w:ascii="Arial" w:hAnsi="Arial" w:cs="Arial"/>
          <w:sz w:val="22"/>
          <w:szCs w:val="22"/>
        </w:rPr>
        <w:t>Bidders are also reminded that it is their responsibility to seek clarification on any aspect of the requirement</w:t>
      </w:r>
      <w:r w:rsidR="00212834">
        <w:rPr>
          <w:rFonts w:ascii="Arial" w:hAnsi="Arial" w:cs="Arial"/>
          <w:sz w:val="22"/>
          <w:szCs w:val="22"/>
        </w:rPr>
        <w:t>s</w:t>
      </w:r>
      <w:r w:rsidRPr="001237A5">
        <w:rPr>
          <w:rFonts w:ascii="Arial" w:hAnsi="Arial" w:cs="Arial"/>
          <w:sz w:val="22"/>
          <w:szCs w:val="22"/>
        </w:rPr>
        <w:t xml:space="preserve"> or process that is not clear or requires further clarification, and in submitting a bid acknowledge that adequate information has been provided to enable a complete bid to be submitted.</w:t>
      </w:r>
    </w:p>
    <w:p w14:paraId="2AB4A0AC" w14:textId="77777777" w:rsidR="009D7F58" w:rsidRPr="009D7F58" w:rsidRDefault="009D7F58" w:rsidP="009D7F58">
      <w:pPr>
        <w:spacing w:after="240"/>
        <w:jc w:val="right"/>
        <w:rPr>
          <w:rFonts w:ascii="Arial" w:eastAsia="Times New Roman" w:hAnsi="Arial" w:cs="Arial"/>
          <w:b/>
          <w:sz w:val="22"/>
          <w:szCs w:val="22"/>
        </w:rPr>
      </w:pPr>
      <w:r>
        <w:rPr>
          <w:rFonts w:ascii="Arial" w:hAnsi="Arial" w:cs="Arial"/>
          <w:sz w:val="22"/>
          <w:szCs w:val="22"/>
        </w:rPr>
        <w:br w:type="page"/>
      </w:r>
      <w:r w:rsidRPr="009D7F58">
        <w:rPr>
          <w:rFonts w:ascii="Arial" w:eastAsia="Times New Roman" w:hAnsi="Arial" w:cs="Arial"/>
          <w:b/>
          <w:sz w:val="22"/>
          <w:szCs w:val="22"/>
        </w:rPr>
        <w:lastRenderedPageBreak/>
        <w:t>DOCUMENT 2</w:t>
      </w:r>
    </w:p>
    <w:p w14:paraId="6E84A7BF" w14:textId="77777777" w:rsidR="009D7F58" w:rsidRPr="009D7F58" w:rsidRDefault="009D7F58" w:rsidP="009D7F58">
      <w:pPr>
        <w:spacing w:after="240"/>
        <w:rPr>
          <w:rFonts w:ascii="Arial" w:eastAsia="Times New Roman" w:hAnsi="Arial" w:cs="Arial"/>
          <w:b/>
          <w:sz w:val="22"/>
          <w:szCs w:val="22"/>
        </w:rPr>
      </w:pPr>
      <w:r w:rsidRPr="009D7F58">
        <w:rPr>
          <w:rFonts w:ascii="Arial" w:eastAsia="Times New Roman" w:hAnsi="Arial" w:cs="Arial"/>
          <w:b/>
          <w:sz w:val="22"/>
          <w:szCs w:val="22"/>
        </w:rPr>
        <w:t>SPECIFICATION</w:t>
      </w:r>
    </w:p>
    <w:p w14:paraId="72242C3E" w14:textId="77777777" w:rsidR="009D7F58" w:rsidRPr="009D7F58" w:rsidRDefault="009D7F58" w:rsidP="009D7F58">
      <w:pPr>
        <w:spacing w:after="0"/>
        <w:rPr>
          <w:rFonts w:ascii="Arial" w:eastAsia="Times New Roman" w:hAnsi="Arial" w:cs="Arial"/>
          <w:b/>
          <w:color w:val="000000"/>
          <w:sz w:val="22"/>
          <w:szCs w:val="22"/>
          <w:lang w:eastAsia="en-US"/>
        </w:rPr>
      </w:pPr>
      <w:r w:rsidRPr="009D7F58">
        <w:rPr>
          <w:rFonts w:ascii="Arial" w:eastAsia="Times New Roman" w:hAnsi="Arial" w:cs="Arial"/>
          <w:b/>
          <w:color w:val="000000"/>
          <w:sz w:val="22"/>
          <w:szCs w:val="22"/>
          <w:lang w:eastAsia="en-US"/>
        </w:rPr>
        <w:t>Background</w:t>
      </w:r>
    </w:p>
    <w:p w14:paraId="70C2290D" w14:textId="77777777" w:rsidR="009D7F58" w:rsidRPr="009D7F58" w:rsidRDefault="009D7F58" w:rsidP="009D7F58">
      <w:pPr>
        <w:spacing w:after="0"/>
        <w:rPr>
          <w:rFonts w:ascii="Arial" w:eastAsia="Times New Roman" w:hAnsi="Arial" w:cs="Arial"/>
          <w:color w:val="000000"/>
          <w:sz w:val="22"/>
          <w:szCs w:val="22"/>
          <w:lang w:eastAsia="en-US"/>
        </w:rPr>
      </w:pPr>
    </w:p>
    <w:p w14:paraId="658903AA" w14:textId="637722A4" w:rsidR="009D7F58" w:rsidRDefault="00212834" w:rsidP="009D7F58">
      <w:pPr>
        <w:pStyle w:val="ListParagraph"/>
        <w:numPr>
          <w:ilvl w:val="0"/>
          <w:numId w:val="15"/>
        </w:numPr>
        <w:spacing w:after="0"/>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The D</w:t>
      </w:r>
      <w:r w:rsidR="009D7F58" w:rsidRPr="009D7F58">
        <w:rPr>
          <w:rFonts w:ascii="Arial" w:eastAsia="Times New Roman" w:hAnsi="Arial" w:cs="Arial"/>
          <w:color w:val="000000"/>
          <w:sz w:val="22"/>
          <w:szCs w:val="22"/>
          <w:lang w:eastAsia="en-US"/>
        </w:rPr>
        <w:t>epartment for Education</w:t>
      </w:r>
      <w:r w:rsidR="00196815">
        <w:rPr>
          <w:rFonts w:ascii="Arial" w:eastAsia="Times New Roman" w:hAnsi="Arial" w:cs="Arial"/>
          <w:color w:val="000000"/>
          <w:sz w:val="22"/>
          <w:szCs w:val="22"/>
          <w:lang w:eastAsia="en-US"/>
        </w:rPr>
        <w:t xml:space="preserve"> (DfE)</w:t>
      </w:r>
      <w:r w:rsidR="009D7F58" w:rsidRPr="009D7F58">
        <w:rPr>
          <w:rFonts w:ascii="Arial" w:eastAsia="Times New Roman" w:hAnsi="Arial" w:cs="Arial"/>
          <w:color w:val="000000"/>
          <w:sz w:val="22"/>
          <w:szCs w:val="22"/>
          <w:lang w:eastAsia="en-US"/>
        </w:rPr>
        <w:t xml:space="preserve"> is responsible for children's services and education, including higher and further education policy, apprenticeships and wider skills in England.</w:t>
      </w:r>
    </w:p>
    <w:p w14:paraId="6F1DBDB0" w14:textId="77777777" w:rsidR="009D7F58" w:rsidRDefault="009D7F58" w:rsidP="009D7F58">
      <w:pPr>
        <w:pStyle w:val="ListParagraph"/>
        <w:spacing w:after="0"/>
        <w:rPr>
          <w:rFonts w:ascii="Arial" w:eastAsia="Times New Roman" w:hAnsi="Arial" w:cs="Arial"/>
          <w:color w:val="000000"/>
          <w:sz w:val="22"/>
          <w:szCs w:val="22"/>
          <w:lang w:eastAsia="en-US"/>
        </w:rPr>
      </w:pPr>
    </w:p>
    <w:p w14:paraId="305FCA37" w14:textId="4DC019EF" w:rsidR="009D7F58" w:rsidRDefault="009D7F58" w:rsidP="004E0148">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Teaching remains an attractive and rewarding career; teacher numbers are at an all-time high, with over 457,000 </w:t>
      </w:r>
      <w:r w:rsidR="004E0148">
        <w:rPr>
          <w:rFonts w:ascii="Arial" w:eastAsia="Times New Roman" w:hAnsi="Arial" w:cs="Arial"/>
          <w:color w:val="000000"/>
          <w:sz w:val="22"/>
          <w:szCs w:val="22"/>
          <w:lang w:eastAsia="en-US"/>
        </w:rPr>
        <w:t>Full Time Equivalent (FTE)</w:t>
      </w:r>
      <w:r w:rsidRPr="009D7F58">
        <w:rPr>
          <w:rFonts w:ascii="Arial" w:eastAsia="Times New Roman" w:hAnsi="Arial" w:cs="Arial"/>
          <w:color w:val="000000"/>
          <w:sz w:val="22"/>
          <w:szCs w:val="22"/>
          <w:lang w:eastAsia="en-US"/>
        </w:rPr>
        <w:t xml:space="preserve"> teachers in state-funded schools throughout England (15,500 more than 2010). We recognise, however, that the strengthening labour market and growth in pupil numbers have made the situation more challenging and teacher recruitment remains a top priority for the department, particularly in priority subjects.</w:t>
      </w:r>
    </w:p>
    <w:p w14:paraId="40114D1E" w14:textId="77777777" w:rsidR="009D7F58" w:rsidRPr="009D7F58" w:rsidRDefault="009D7F58" w:rsidP="009D7F58">
      <w:pPr>
        <w:pStyle w:val="ListParagraph"/>
        <w:rPr>
          <w:rFonts w:ascii="Arial" w:eastAsia="Times New Roman" w:hAnsi="Arial" w:cs="Arial"/>
          <w:color w:val="000000"/>
          <w:sz w:val="22"/>
          <w:szCs w:val="22"/>
          <w:lang w:eastAsia="en-US"/>
        </w:rPr>
      </w:pPr>
    </w:p>
    <w:p w14:paraId="31748CE0" w14:textId="6ACC1C2D" w:rsidR="009D7F58" w:rsidRDefault="009D7F58" w:rsidP="00BC4D8E">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Introduced in 2012, </w:t>
      </w:r>
      <w:r w:rsidR="00BC4D8E" w:rsidRPr="004179C8">
        <w:rPr>
          <w:rFonts w:ascii="Arial" w:hAnsi="Arial" w:cs="Arial"/>
          <w:sz w:val="22"/>
          <w:szCs w:val="22"/>
        </w:rPr>
        <w:t>Initial Teacher Training</w:t>
      </w:r>
      <w:r w:rsidRPr="009D7F58">
        <w:rPr>
          <w:rFonts w:ascii="Arial" w:eastAsia="Times New Roman" w:hAnsi="Arial" w:cs="Arial"/>
          <w:color w:val="000000"/>
          <w:sz w:val="22"/>
          <w:szCs w:val="22"/>
          <w:lang w:eastAsia="en-US"/>
        </w:rPr>
        <w:t xml:space="preserve"> Scholarships is one of the initiatives </w:t>
      </w:r>
      <w:r w:rsidR="00BC4D8E">
        <w:rPr>
          <w:rFonts w:ascii="Arial" w:eastAsia="Times New Roman" w:hAnsi="Arial" w:cs="Arial"/>
          <w:color w:val="000000"/>
          <w:sz w:val="22"/>
          <w:szCs w:val="22"/>
          <w:lang w:eastAsia="en-US"/>
        </w:rPr>
        <w:t xml:space="preserve">developed </w:t>
      </w:r>
      <w:r w:rsidRPr="009D7F58">
        <w:rPr>
          <w:rFonts w:ascii="Arial" w:eastAsia="Times New Roman" w:hAnsi="Arial" w:cs="Arial"/>
          <w:color w:val="000000"/>
          <w:sz w:val="22"/>
          <w:szCs w:val="22"/>
          <w:lang w:eastAsia="en-US"/>
        </w:rPr>
        <w:t xml:space="preserve">to boost teacher recruitment in priority subjects. The programme recruits high calibre trainees in </w:t>
      </w:r>
      <w:r w:rsidR="00AE68AB">
        <w:rPr>
          <w:rFonts w:ascii="Arial" w:eastAsia="Times New Roman" w:hAnsi="Arial" w:cs="Arial"/>
          <w:color w:val="000000"/>
          <w:sz w:val="22"/>
          <w:szCs w:val="22"/>
          <w:lang w:eastAsia="en-US"/>
        </w:rPr>
        <w:t>these</w:t>
      </w:r>
      <w:r w:rsidR="00AE68AB" w:rsidRPr="009D7F58">
        <w:rPr>
          <w:rFonts w:ascii="Arial" w:eastAsia="Times New Roman" w:hAnsi="Arial" w:cs="Arial"/>
          <w:color w:val="000000"/>
          <w:sz w:val="22"/>
          <w:szCs w:val="22"/>
          <w:lang w:eastAsia="en-US"/>
        </w:rPr>
        <w:t xml:space="preserve"> </w:t>
      </w:r>
      <w:r w:rsidRPr="009D7F58">
        <w:rPr>
          <w:rFonts w:ascii="Arial" w:eastAsia="Times New Roman" w:hAnsi="Arial" w:cs="Arial"/>
          <w:color w:val="000000"/>
          <w:sz w:val="22"/>
          <w:szCs w:val="22"/>
          <w:lang w:eastAsia="en-US"/>
        </w:rPr>
        <w:t xml:space="preserve">subjects and provides them with bespoke, subject specific support during their </w:t>
      </w:r>
      <w:r w:rsidR="00BC4D8E" w:rsidRPr="00BC4D8E">
        <w:rPr>
          <w:rFonts w:ascii="Arial" w:eastAsia="Times New Roman" w:hAnsi="Arial" w:cs="Arial"/>
          <w:color w:val="000000"/>
          <w:sz w:val="22"/>
          <w:szCs w:val="22"/>
          <w:lang w:eastAsia="en-US"/>
        </w:rPr>
        <w:t xml:space="preserve">Initial Teacher Training </w:t>
      </w:r>
      <w:r w:rsidR="00BC4D8E">
        <w:rPr>
          <w:rFonts w:ascii="Arial" w:eastAsia="Times New Roman" w:hAnsi="Arial" w:cs="Arial"/>
          <w:color w:val="000000"/>
          <w:sz w:val="22"/>
          <w:szCs w:val="22"/>
          <w:lang w:eastAsia="en-US"/>
        </w:rPr>
        <w:t>(</w:t>
      </w:r>
      <w:r w:rsidRPr="009D7F58">
        <w:rPr>
          <w:rFonts w:ascii="Arial" w:eastAsia="Times New Roman" w:hAnsi="Arial" w:cs="Arial"/>
          <w:color w:val="000000"/>
          <w:sz w:val="22"/>
          <w:szCs w:val="22"/>
          <w:lang w:eastAsia="en-US"/>
        </w:rPr>
        <w:t>ITT</w:t>
      </w:r>
      <w:r w:rsidR="00BC4D8E">
        <w:rPr>
          <w:rFonts w:ascii="Arial" w:eastAsia="Times New Roman" w:hAnsi="Arial" w:cs="Arial"/>
          <w:color w:val="000000"/>
          <w:sz w:val="22"/>
          <w:szCs w:val="22"/>
          <w:lang w:eastAsia="en-US"/>
        </w:rPr>
        <w:t>)</w:t>
      </w:r>
      <w:r w:rsidRPr="009D7F58">
        <w:rPr>
          <w:rFonts w:ascii="Arial" w:eastAsia="Times New Roman" w:hAnsi="Arial" w:cs="Arial"/>
          <w:color w:val="000000"/>
          <w:sz w:val="22"/>
          <w:szCs w:val="22"/>
          <w:lang w:eastAsia="en-US"/>
        </w:rPr>
        <w:t xml:space="preserve"> year.</w:t>
      </w:r>
    </w:p>
    <w:p w14:paraId="276EC29C" w14:textId="77777777" w:rsidR="009D7F58" w:rsidRPr="009D7F58" w:rsidRDefault="009D7F58" w:rsidP="009D7F58">
      <w:pPr>
        <w:pStyle w:val="ListParagraph"/>
        <w:rPr>
          <w:rFonts w:ascii="Arial" w:eastAsia="Times New Roman" w:hAnsi="Arial" w:cs="Arial"/>
          <w:color w:val="000000"/>
          <w:sz w:val="22"/>
          <w:szCs w:val="22"/>
          <w:lang w:eastAsia="en-US"/>
        </w:rPr>
      </w:pPr>
    </w:p>
    <w:p w14:paraId="5C29CA00" w14:textId="6397468B" w:rsidR="009D7F58" w:rsidRDefault="009D7F58" w:rsidP="009D7F58">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Scholarships </w:t>
      </w:r>
      <w:proofErr w:type="gramStart"/>
      <w:r w:rsidRPr="009D7F58">
        <w:rPr>
          <w:rFonts w:ascii="Arial" w:eastAsia="Times New Roman" w:hAnsi="Arial" w:cs="Arial"/>
          <w:color w:val="000000"/>
          <w:sz w:val="22"/>
          <w:szCs w:val="22"/>
          <w:lang w:eastAsia="en-US"/>
        </w:rPr>
        <w:t>are awarded</w:t>
      </w:r>
      <w:proofErr w:type="gramEnd"/>
      <w:r w:rsidRPr="009D7F58">
        <w:rPr>
          <w:rFonts w:ascii="Arial" w:eastAsia="Times New Roman" w:hAnsi="Arial" w:cs="Arial"/>
          <w:color w:val="000000"/>
          <w:sz w:val="22"/>
          <w:szCs w:val="22"/>
          <w:lang w:eastAsia="en-US"/>
        </w:rPr>
        <w:t xml:space="preserve"> to the most gifted trainees in physics, maths, chemistry, computing, modern foreign languages or geography. Aimed at high quality subject experts, who might not have otherwise considered teaching as a viable career option, scholars have the potential to b</w:t>
      </w:r>
      <w:r w:rsidR="00BC4D8E">
        <w:rPr>
          <w:rFonts w:ascii="Arial" w:eastAsia="Times New Roman" w:hAnsi="Arial" w:cs="Arial"/>
          <w:color w:val="000000"/>
          <w:sz w:val="22"/>
          <w:szCs w:val="22"/>
          <w:lang w:eastAsia="en-US"/>
        </w:rPr>
        <w:t xml:space="preserve">ring </w:t>
      </w:r>
      <w:proofErr w:type="gramStart"/>
      <w:r w:rsidR="00BC4D8E">
        <w:rPr>
          <w:rFonts w:ascii="Arial" w:eastAsia="Times New Roman" w:hAnsi="Arial" w:cs="Arial"/>
          <w:color w:val="000000"/>
          <w:sz w:val="22"/>
          <w:szCs w:val="22"/>
          <w:lang w:eastAsia="en-US"/>
        </w:rPr>
        <w:t>world</w:t>
      </w:r>
      <w:r w:rsidR="00B144E7">
        <w:rPr>
          <w:rFonts w:ascii="Arial" w:eastAsia="Times New Roman" w:hAnsi="Arial" w:cs="Arial"/>
          <w:color w:val="000000"/>
          <w:sz w:val="22"/>
          <w:szCs w:val="22"/>
          <w:lang w:eastAsia="en-US"/>
        </w:rPr>
        <w:t xml:space="preserve"> </w:t>
      </w:r>
      <w:r w:rsidRPr="009D7F58">
        <w:rPr>
          <w:rFonts w:ascii="Arial" w:eastAsia="Times New Roman" w:hAnsi="Arial" w:cs="Arial"/>
          <w:color w:val="000000"/>
          <w:sz w:val="22"/>
          <w:szCs w:val="22"/>
          <w:lang w:eastAsia="en-US"/>
        </w:rPr>
        <w:t>class</w:t>
      </w:r>
      <w:proofErr w:type="gramEnd"/>
      <w:r w:rsidRPr="009D7F58">
        <w:rPr>
          <w:rFonts w:ascii="Arial" w:eastAsia="Times New Roman" w:hAnsi="Arial" w:cs="Arial"/>
          <w:color w:val="000000"/>
          <w:sz w:val="22"/>
          <w:szCs w:val="22"/>
          <w:lang w:eastAsia="en-US"/>
        </w:rPr>
        <w:t xml:space="preserve"> subject expertise into the classroom, </w:t>
      </w:r>
      <w:r w:rsidR="006547E3">
        <w:rPr>
          <w:rFonts w:ascii="Arial" w:eastAsia="Times New Roman" w:hAnsi="Arial" w:cs="Arial"/>
          <w:color w:val="000000"/>
          <w:sz w:val="22"/>
          <w:szCs w:val="22"/>
          <w:lang w:eastAsia="en-US"/>
        </w:rPr>
        <w:t xml:space="preserve">and </w:t>
      </w:r>
      <w:r w:rsidRPr="009D7F58">
        <w:rPr>
          <w:rFonts w:ascii="Arial" w:eastAsia="Times New Roman" w:hAnsi="Arial" w:cs="Arial"/>
          <w:color w:val="000000"/>
          <w:sz w:val="22"/>
          <w:szCs w:val="22"/>
          <w:lang w:eastAsia="en-US"/>
        </w:rPr>
        <w:t>have a rewarding career in teaching whilst contributing to raising the status of the profession.</w:t>
      </w:r>
    </w:p>
    <w:p w14:paraId="19575351" w14:textId="77777777" w:rsidR="009D7F58" w:rsidRPr="009D7F58" w:rsidRDefault="009D7F58" w:rsidP="009D7F58">
      <w:pPr>
        <w:pStyle w:val="ListParagraph"/>
        <w:rPr>
          <w:rFonts w:ascii="Arial" w:eastAsia="Times New Roman" w:hAnsi="Arial" w:cs="Arial"/>
          <w:sz w:val="22"/>
          <w:szCs w:val="22"/>
          <w:lang w:eastAsia="en-US"/>
        </w:rPr>
      </w:pPr>
    </w:p>
    <w:p w14:paraId="7C390FD7" w14:textId="6D3210E8" w:rsidR="00D628A5" w:rsidRPr="00445743" w:rsidRDefault="009D7F58" w:rsidP="00445743">
      <w:pPr>
        <w:pStyle w:val="ListParagraph"/>
        <w:numPr>
          <w:ilvl w:val="0"/>
          <w:numId w:val="15"/>
        </w:numPr>
        <w:spacing w:after="0"/>
        <w:rPr>
          <w:rFonts w:ascii="Arial" w:eastAsia="Times New Roman" w:hAnsi="Arial" w:cs="Arial"/>
          <w:color w:val="000000"/>
          <w:sz w:val="22"/>
          <w:szCs w:val="22"/>
          <w:lang w:eastAsia="en-US"/>
        </w:rPr>
      </w:pPr>
      <w:r w:rsidRPr="009D7F58">
        <w:rPr>
          <w:rFonts w:ascii="Arial" w:eastAsia="Times New Roman" w:hAnsi="Arial" w:cs="Arial"/>
          <w:sz w:val="22"/>
          <w:szCs w:val="22"/>
          <w:lang w:eastAsia="en-US"/>
        </w:rPr>
        <w:t>Scholarship schemes are subject specific and delivered on a national basis. D</w:t>
      </w:r>
      <w:r w:rsidR="00212834">
        <w:rPr>
          <w:rFonts w:ascii="Arial" w:eastAsia="Times New Roman" w:hAnsi="Arial" w:cs="Arial"/>
          <w:sz w:val="22"/>
          <w:szCs w:val="22"/>
          <w:lang w:eastAsia="en-US"/>
        </w:rPr>
        <w:t>elivery partners work with the d</w:t>
      </w:r>
      <w:r w:rsidRPr="009D7F58">
        <w:rPr>
          <w:rFonts w:ascii="Arial" w:eastAsia="Times New Roman" w:hAnsi="Arial" w:cs="Arial"/>
          <w:sz w:val="22"/>
          <w:szCs w:val="22"/>
          <w:lang w:eastAsia="en-US"/>
        </w:rPr>
        <w:t xml:space="preserve">epartment to promote and advertise the programmes, attract and assess candidates, and deliver bespoke subject specific candidate support to enhance their knowledge and expertise, which </w:t>
      </w:r>
      <w:proofErr w:type="gramStart"/>
      <w:r w:rsidRPr="009D7F58">
        <w:rPr>
          <w:rFonts w:ascii="Arial" w:eastAsia="Times New Roman" w:hAnsi="Arial" w:cs="Arial"/>
          <w:sz w:val="22"/>
          <w:szCs w:val="22"/>
          <w:lang w:eastAsia="en-US"/>
        </w:rPr>
        <w:t>can then be applied and promoted in teaching</w:t>
      </w:r>
      <w:proofErr w:type="gramEnd"/>
      <w:r w:rsidRPr="009D7F58">
        <w:rPr>
          <w:rFonts w:ascii="Arial" w:eastAsia="Times New Roman" w:hAnsi="Arial" w:cs="Arial"/>
          <w:sz w:val="22"/>
          <w:szCs w:val="22"/>
          <w:lang w:eastAsia="en-US"/>
        </w:rPr>
        <w:t>.</w:t>
      </w:r>
      <w:r w:rsidR="00445743">
        <w:rPr>
          <w:rFonts w:ascii="Arial" w:eastAsia="Times New Roman" w:hAnsi="Arial" w:cs="Arial"/>
          <w:sz w:val="22"/>
          <w:szCs w:val="22"/>
          <w:lang w:eastAsia="en-US"/>
        </w:rPr>
        <w:t xml:space="preserve"> </w:t>
      </w:r>
      <w:r w:rsidRPr="00445743">
        <w:rPr>
          <w:rFonts w:ascii="Arial" w:eastAsia="Times New Roman" w:hAnsi="Arial" w:cs="Arial"/>
          <w:sz w:val="22"/>
          <w:szCs w:val="22"/>
          <w:lang w:eastAsia="en-US"/>
        </w:rPr>
        <w:t>Figure 1 below details the current scholarship by subject and the current associated professional body.</w:t>
      </w:r>
    </w:p>
    <w:p w14:paraId="215E9994" w14:textId="39C774DD" w:rsidR="00445743" w:rsidRPr="00445743" w:rsidRDefault="00445743" w:rsidP="00445743">
      <w:pPr>
        <w:spacing w:after="0"/>
        <w:rPr>
          <w:rFonts w:ascii="Arial" w:eastAsia="Times New Roman" w:hAnsi="Arial" w:cs="Arial"/>
          <w:color w:val="000000"/>
          <w:sz w:val="22"/>
          <w:szCs w:val="22"/>
          <w:lang w:eastAsia="en-US"/>
        </w:rPr>
      </w:pPr>
    </w:p>
    <w:tbl>
      <w:tblPr>
        <w:tblStyle w:val="TableGrid"/>
        <w:tblW w:w="0" w:type="auto"/>
        <w:tblInd w:w="623" w:type="dxa"/>
        <w:tblLook w:val="04A0" w:firstRow="1" w:lastRow="0" w:firstColumn="1" w:lastColumn="0" w:noHBand="0" w:noVBand="1"/>
      </w:tblPr>
      <w:tblGrid>
        <w:gridCol w:w="2919"/>
        <w:gridCol w:w="5071"/>
      </w:tblGrid>
      <w:tr w:rsidR="009D7F58" w:rsidRPr="009D7F58" w14:paraId="430851B2" w14:textId="77777777" w:rsidTr="00D628A5">
        <w:trPr>
          <w:trHeight w:val="471"/>
        </w:trPr>
        <w:tc>
          <w:tcPr>
            <w:tcW w:w="0" w:type="auto"/>
            <w:tcBorders>
              <w:top w:val="single" w:sz="4" w:space="0" w:color="auto"/>
              <w:left w:val="single" w:sz="4" w:space="0" w:color="auto"/>
              <w:bottom w:val="single" w:sz="4" w:space="0" w:color="auto"/>
              <w:right w:val="single" w:sz="4" w:space="0" w:color="auto"/>
            </w:tcBorders>
            <w:hideMark/>
          </w:tcPr>
          <w:p w14:paraId="0ACF60C6" w14:textId="77777777" w:rsidR="009D7F58" w:rsidRPr="009D7F58" w:rsidRDefault="009D7F58" w:rsidP="00D628A5">
            <w:pPr>
              <w:spacing w:after="0" w:line="240" w:lineRule="auto"/>
              <w:contextualSpacing/>
              <w:rPr>
                <w:rFonts w:ascii="Arial" w:hAnsi="Arial" w:cs="Arial"/>
                <w:b/>
                <w:sz w:val="22"/>
                <w:szCs w:val="22"/>
                <w:lang w:eastAsia="en-US"/>
              </w:rPr>
            </w:pPr>
            <w:r w:rsidRPr="009D7F58">
              <w:rPr>
                <w:rFonts w:ascii="Arial" w:hAnsi="Arial" w:cs="Arial"/>
                <w:b/>
                <w:sz w:val="22"/>
                <w:szCs w:val="22"/>
                <w:lang w:eastAsia="en-US"/>
              </w:rPr>
              <w:t>Scholarship Subject</w:t>
            </w:r>
          </w:p>
        </w:tc>
        <w:tc>
          <w:tcPr>
            <w:tcW w:w="0" w:type="auto"/>
            <w:tcBorders>
              <w:top w:val="single" w:sz="4" w:space="0" w:color="auto"/>
              <w:left w:val="single" w:sz="4" w:space="0" w:color="auto"/>
              <w:bottom w:val="single" w:sz="4" w:space="0" w:color="auto"/>
              <w:right w:val="single" w:sz="4" w:space="0" w:color="auto"/>
            </w:tcBorders>
          </w:tcPr>
          <w:p w14:paraId="50C047CC" w14:textId="77777777" w:rsidR="009D7F58" w:rsidRPr="009D7F58" w:rsidRDefault="009D7F58" w:rsidP="00D628A5">
            <w:pPr>
              <w:spacing w:after="0" w:line="240" w:lineRule="auto"/>
              <w:contextualSpacing/>
              <w:rPr>
                <w:rFonts w:ascii="Arial" w:hAnsi="Arial" w:cs="Arial"/>
                <w:b/>
                <w:sz w:val="22"/>
                <w:szCs w:val="22"/>
                <w:lang w:eastAsia="en-US"/>
              </w:rPr>
            </w:pPr>
            <w:r w:rsidRPr="009D7F58">
              <w:rPr>
                <w:rFonts w:ascii="Arial" w:hAnsi="Arial" w:cs="Arial"/>
                <w:b/>
                <w:sz w:val="22"/>
                <w:szCs w:val="22"/>
                <w:lang w:eastAsia="en-US"/>
              </w:rPr>
              <w:t>Professional Body</w:t>
            </w:r>
          </w:p>
          <w:p w14:paraId="7B8F499F" w14:textId="77777777" w:rsidR="009D7F58" w:rsidRPr="009D7F58" w:rsidRDefault="009D7F58" w:rsidP="00D628A5">
            <w:pPr>
              <w:spacing w:after="0" w:line="240" w:lineRule="auto"/>
              <w:contextualSpacing/>
              <w:rPr>
                <w:rFonts w:ascii="Arial" w:hAnsi="Arial" w:cs="Arial"/>
                <w:b/>
                <w:sz w:val="22"/>
                <w:szCs w:val="22"/>
                <w:lang w:eastAsia="en-US"/>
              </w:rPr>
            </w:pPr>
          </w:p>
        </w:tc>
      </w:tr>
      <w:tr w:rsidR="009D7F58" w:rsidRPr="009D7F58" w14:paraId="7BF756F6" w14:textId="77777777" w:rsidTr="00D628A5">
        <w:trPr>
          <w:trHeight w:val="471"/>
        </w:trPr>
        <w:tc>
          <w:tcPr>
            <w:tcW w:w="0" w:type="auto"/>
            <w:tcBorders>
              <w:top w:val="single" w:sz="4" w:space="0" w:color="auto"/>
              <w:left w:val="single" w:sz="4" w:space="0" w:color="auto"/>
              <w:bottom w:val="single" w:sz="4" w:space="0" w:color="auto"/>
              <w:right w:val="single" w:sz="4" w:space="0" w:color="auto"/>
            </w:tcBorders>
            <w:hideMark/>
          </w:tcPr>
          <w:p w14:paraId="3132FA19"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Physics</w:t>
            </w:r>
          </w:p>
        </w:tc>
        <w:tc>
          <w:tcPr>
            <w:tcW w:w="0" w:type="auto"/>
            <w:tcBorders>
              <w:top w:val="single" w:sz="4" w:space="0" w:color="auto"/>
              <w:left w:val="single" w:sz="4" w:space="0" w:color="auto"/>
              <w:bottom w:val="single" w:sz="4" w:space="0" w:color="auto"/>
              <w:right w:val="single" w:sz="4" w:space="0" w:color="auto"/>
            </w:tcBorders>
          </w:tcPr>
          <w:p w14:paraId="0BB16228"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Institute of Physics (</w:t>
            </w:r>
            <w:proofErr w:type="spellStart"/>
            <w:r w:rsidRPr="009D7F58">
              <w:rPr>
                <w:rFonts w:ascii="Arial" w:hAnsi="Arial" w:cs="Arial"/>
                <w:sz w:val="22"/>
                <w:szCs w:val="22"/>
                <w:lang w:eastAsia="en-US"/>
              </w:rPr>
              <w:t>IoP</w:t>
            </w:r>
            <w:proofErr w:type="spellEnd"/>
            <w:r w:rsidRPr="009D7F58">
              <w:rPr>
                <w:rFonts w:ascii="Arial" w:hAnsi="Arial" w:cs="Arial"/>
                <w:sz w:val="22"/>
                <w:szCs w:val="22"/>
                <w:lang w:eastAsia="en-US"/>
              </w:rPr>
              <w:t>)</w:t>
            </w:r>
          </w:p>
          <w:p w14:paraId="2F0F608A" w14:textId="77777777" w:rsidR="009D7F58" w:rsidRPr="009D7F58" w:rsidRDefault="009D7F58" w:rsidP="00D628A5">
            <w:pPr>
              <w:spacing w:after="0" w:line="240" w:lineRule="auto"/>
              <w:contextualSpacing/>
              <w:rPr>
                <w:rFonts w:ascii="Arial" w:hAnsi="Arial" w:cs="Arial"/>
                <w:sz w:val="22"/>
                <w:szCs w:val="22"/>
                <w:lang w:eastAsia="en-US"/>
              </w:rPr>
            </w:pPr>
          </w:p>
        </w:tc>
      </w:tr>
      <w:tr w:rsidR="00DF28BE" w:rsidRPr="009D7F58" w14:paraId="11879559" w14:textId="77777777" w:rsidTr="00D628A5">
        <w:trPr>
          <w:trHeight w:val="471"/>
        </w:trPr>
        <w:tc>
          <w:tcPr>
            <w:tcW w:w="0" w:type="auto"/>
            <w:tcBorders>
              <w:top w:val="single" w:sz="4" w:space="0" w:color="auto"/>
              <w:left w:val="single" w:sz="4" w:space="0" w:color="auto"/>
              <w:bottom w:val="single" w:sz="4" w:space="0" w:color="auto"/>
              <w:right w:val="single" w:sz="4" w:space="0" w:color="auto"/>
            </w:tcBorders>
          </w:tcPr>
          <w:p w14:paraId="459CAA5C" w14:textId="2D0C3414" w:rsidR="00DF28BE" w:rsidRPr="009D7F58" w:rsidRDefault="00DF28BE" w:rsidP="00D628A5">
            <w:pPr>
              <w:spacing w:after="0" w:line="240" w:lineRule="auto"/>
              <w:contextualSpacing/>
              <w:rPr>
                <w:rFonts w:ascii="Arial" w:hAnsi="Arial" w:cs="Arial"/>
                <w:sz w:val="22"/>
                <w:szCs w:val="22"/>
                <w:lang w:eastAsia="en-US"/>
              </w:rPr>
            </w:pPr>
            <w:r>
              <w:rPr>
                <w:rFonts w:ascii="Arial" w:hAnsi="Arial" w:cs="Arial"/>
                <w:sz w:val="22"/>
                <w:szCs w:val="22"/>
                <w:lang w:eastAsia="en-US"/>
              </w:rPr>
              <w:t>Chemistry</w:t>
            </w:r>
          </w:p>
        </w:tc>
        <w:tc>
          <w:tcPr>
            <w:tcW w:w="0" w:type="auto"/>
            <w:tcBorders>
              <w:top w:val="single" w:sz="4" w:space="0" w:color="auto"/>
              <w:left w:val="single" w:sz="4" w:space="0" w:color="auto"/>
              <w:bottom w:val="single" w:sz="4" w:space="0" w:color="auto"/>
              <w:right w:val="single" w:sz="4" w:space="0" w:color="auto"/>
            </w:tcBorders>
          </w:tcPr>
          <w:p w14:paraId="264072FA" w14:textId="2E2A6033" w:rsidR="00DF28BE" w:rsidRPr="009D7F58" w:rsidRDefault="00DF28BE" w:rsidP="00D628A5">
            <w:pPr>
              <w:spacing w:after="0" w:line="240" w:lineRule="auto"/>
              <w:contextualSpacing/>
              <w:rPr>
                <w:rFonts w:ascii="Arial" w:hAnsi="Arial" w:cs="Arial"/>
                <w:sz w:val="22"/>
                <w:szCs w:val="22"/>
                <w:lang w:eastAsia="en-US"/>
              </w:rPr>
            </w:pPr>
            <w:r>
              <w:rPr>
                <w:rFonts w:ascii="Arial" w:hAnsi="Arial" w:cs="Arial"/>
                <w:sz w:val="22"/>
                <w:szCs w:val="22"/>
                <w:lang w:eastAsia="en-US"/>
              </w:rPr>
              <w:t>Royal Society of Chemistry</w:t>
            </w:r>
            <w:r w:rsidR="004E0148">
              <w:rPr>
                <w:rFonts w:ascii="Arial" w:hAnsi="Arial" w:cs="Arial"/>
                <w:sz w:val="22"/>
                <w:szCs w:val="22"/>
                <w:lang w:eastAsia="en-US"/>
              </w:rPr>
              <w:t xml:space="preserve"> (RSC)</w:t>
            </w:r>
          </w:p>
        </w:tc>
      </w:tr>
      <w:tr w:rsidR="009D7F58" w:rsidRPr="009D7F58" w14:paraId="7CCF8D4E" w14:textId="77777777" w:rsidTr="00D628A5">
        <w:trPr>
          <w:trHeight w:val="583"/>
        </w:trPr>
        <w:tc>
          <w:tcPr>
            <w:tcW w:w="0" w:type="auto"/>
            <w:tcBorders>
              <w:top w:val="single" w:sz="4" w:space="0" w:color="auto"/>
              <w:left w:val="single" w:sz="4" w:space="0" w:color="auto"/>
              <w:bottom w:val="single" w:sz="4" w:space="0" w:color="auto"/>
              <w:right w:val="single" w:sz="4" w:space="0" w:color="auto"/>
            </w:tcBorders>
            <w:hideMark/>
          </w:tcPr>
          <w:p w14:paraId="5AD00A7C"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Maths</w:t>
            </w:r>
          </w:p>
        </w:tc>
        <w:tc>
          <w:tcPr>
            <w:tcW w:w="0" w:type="auto"/>
            <w:tcBorders>
              <w:top w:val="single" w:sz="4" w:space="0" w:color="auto"/>
              <w:left w:val="single" w:sz="4" w:space="0" w:color="auto"/>
              <w:bottom w:val="single" w:sz="4" w:space="0" w:color="auto"/>
              <w:right w:val="single" w:sz="4" w:space="0" w:color="auto"/>
            </w:tcBorders>
            <w:hideMark/>
          </w:tcPr>
          <w:p w14:paraId="7A2F1F45"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Institute of Mathematics and its applications (IMA)</w:t>
            </w:r>
          </w:p>
        </w:tc>
      </w:tr>
      <w:tr w:rsidR="009D7F58" w:rsidRPr="009D7F58" w14:paraId="7B9DA785" w14:textId="77777777" w:rsidTr="00D628A5">
        <w:trPr>
          <w:trHeight w:val="536"/>
        </w:trPr>
        <w:tc>
          <w:tcPr>
            <w:tcW w:w="0" w:type="auto"/>
            <w:tcBorders>
              <w:top w:val="single" w:sz="4" w:space="0" w:color="auto"/>
              <w:left w:val="single" w:sz="4" w:space="0" w:color="auto"/>
              <w:bottom w:val="single" w:sz="4" w:space="0" w:color="auto"/>
              <w:right w:val="single" w:sz="4" w:space="0" w:color="auto"/>
            </w:tcBorders>
            <w:hideMark/>
          </w:tcPr>
          <w:p w14:paraId="416CD143"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Computing</w:t>
            </w:r>
          </w:p>
        </w:tc>
        <w:tc>
          <w:tcPr>
            <w:tcW w:w="0" w:type="auto"/>
            <w:tcBorders>
              <w:top w:val="single" w:sz="4" w:space="0" w:color="auto"/>
              <w:left w:val="single" w:sz="4" w:space="0" w:color="auto"/>
              <w:bottom w:val="single" w:sz="4" w:space="0" w:color="auto"/>
              <w:right w:val="single" w:sz="4" w:space="0" w:color="auto"/>
            </w:tcBorders>
            <w:hideMark/>
          </w:tcPr>
          <w:p w14:paraId="06A4CEC9"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The British Computing Society (BCS)</w:t>
            </w:r>
          </w:p>
        </w:tc>
      </w:tr>
      <w:tr w:rsidR="009D7F58" w:rsidRPr="009D7F58" w14:paraId="15B48B51" w14:textId="77777777" w:rsidTr="00D628A5">
        <w:trPr>
          <w:trHeight w:val="500"/>
        </w:trPr>
        <w:tc>
          <w:tcPr>
            <w:tcW w:w="0" w:type="auto"/>
            <w:tcBorders>
              <w:top w:val="single" w:sz="4" w:space="0" w:color="auto"/>
              <w:left w:val="single" w:sz="4" w:space="0" w:color="auto"/>
              <w:bottom w:val="single" w:sz="4" w:space="0" w:color="auto"/>
              <w:right w:val="single" w:sz="4" w:space="0" w:color="auto"/>
            </w:tcBorders>
            <w:hideMark/>
          </w:tcPr>
          <w:p w14:paraId="6A30837D" w14:textId="77777777" w:rsidR="009D7F58" w:rsidRPr="009D7F58" w:rsidRDefault="009D7F58" w:rsidP="00D628A5">
            <w:pPr>
              <w:spacing w:after="0" w:line="240" w:lineRule="auto"/>
              <w:ind w:left="425" w:hanging="425"/>
              <w:contextualSpacing/>
              <w:rPr>
                <w:rFonts w:ascii="Arial" w:hAnsi="Arial" w:cs="Arial"/>
                <w:sz w:val="22"/>
                <w:szCs w:val="22"/>
                <w:lang w:eastAsia="en-US"/>
              </w:rPr>
            </w:pPr>
            <w:r w:rsidRPr="009D7F58">
              <w:rPr>
                <w:rFonts w:ascii="Arial" w:hAnsi="Arial" w:cs="Arial"/>
                <w:sz w:val="22"/>
                <w:szCs w:val="22"/>
                <w:lang w:eastAsia="en-US"/>
              </w:rPr>
              <w:t>Geography</w:t>
            </w:r>
          </w:p>
        </w:tc>
        <w:tc>
          <w:tcPr>
            <w:tcW w:w="0" w:type="auto"/>
            <w:tcBorders>
              <w:top w:val="single" w:sz="4" w:space="0" w:color="auto"/>
              <w:left w:val="single" w:sz="4" w:space="0" w:color="auto"/>
              <w:bottom w:val="single" w:sz="4" w:space="0" w:color="auto"/>
              <w:right w:val="single" w:sz="4" w:space="0" w:color="auto"/>
            </w:tcBorders>
            <w:hideMark/>
          </w:tcPr>
          <w:p w14:paraId="62313B15"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Royal Geographical Society (RGS)</w:t>
            </w:r>
          </w:p>
        </w:tc>
      </w:tr>
      <w:tr w:rsidR="009D7F58" w:rsidRPr="009D7F58" w14:paraId="33F8ABBB" w14:textId="77777777" w:rsidTr="00D628A5">
        <w:trPr>
          <w:trHeight w:val="511"/>
        </w:trPr>
        <w:tc>
          <w:tcPr>
            <w:tcW w:w="0" w:type="auto"/>
            <w:tcBorders>
              <w:top w:val="single" w:sz="4" w:space="0" w:color="auto"/>
              <w:left w:val="single" w:sz="4" w:space="0" w:color="auto"/>
              <w:bottom w:val="single" w:sz="4" w:space="0" w:color="auto"/>
              <w:right w:val="single" w:sz="4" w:space="0" w:color="auto"/>
            </w:tcBorders>
            <w:hideMark/>
          </w:tcPr>
          <w:p w14:paraId="4A51717A" w14:textId="77777777" w:rsidR="009D7F58" w:rsidRPr="009D7F58" w:rsidRDefault="009D7F58" w:rsidP="00D628A5">
            <w:pPr>
              <w:spacing w:after="0" w:line="240" w:lineRule="auto"/>
              <w:ind w:left="425" w:hanging="425"/>
              <w:contextualSpacing/>
              <w:rPr>
                <w:rFonts w:ascii="Arial" w:hAnsi="Arial" w:cs="Arial"/>
                <w:sz w:val="22"/>
                <w:szCs w:val="22"/>
                <w:lang w:eastAsia="en-US"/>
              </w:rPr>
            </w:pPr>
            <w:r w:rsidRPr="009D7F58">
              <w:rPr>
                <w:rFonts w:ascii="Arial" w:hAnsi="Arial" w:cs="Arial"/>
                <w:sz w:val="22"/>
                <w:szCs w:val="22"/>
                <w:lang w:eastAsia="en-US"/>
              </w:rPr>
              <w:t>Modern Foreign Languages</w:t>
            </w:r>
          </w:p>
          <w:p w14:paraId="317B2100"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(MFL)</w:t>
            </w:r>
          </w:p>
        </w:tc>
        <w:tc>
          <w:tcPr>
            <w:tcW w:w="0" w:type="auto"/>
            <w:tcBorders>
              <w:top w:val="single" w:sz="4" w:space="0" w:color="auto"/>
              <w:left w:val="single" w:sz="4" w:space="0" w:color="auto"/>
              <w:bottom w:val="single" w:sz="4" w:space="0" w:color="auto"/>
              <w:right w:val="single" w:sz="4" w:space="0" w:color="auto"/>
            </w:tcBorders>
            <w:hideMark/>
          </w:tcPr>
          <w:p w14:paraId="5BADC202" w14:textId="77777777" w:rsidR="009D7F58" w:rsidRPr="009D7F58" w:rsidRDefault="009D7F58" w:rsidP="00D628A5">
            <w:pPr>
              <w:spacing w:after="0" w:line="240" w:lineRule="auto"/>
              <w:contextualSpacing/>
              <w:rPr>
                <w:rFonts w:ascii="Arial" w:hAnsi="Arial" w:cs="Arial"/>
                <w:sz w:val="22"/>
                <w:szCs w:val="22"/>
                <w:lang w:eastAsia="en-US"/>
              </w:rPr>
            </w:pPr>
            <w:r w:rsidRPr="009D7F58">
              <w:rPr>
                <w:rFonts w:ascii="Arial" w:hAnsi="Arial" w:cs="Arial"/>
                <w:sz w:val="22"/>
                <w:szCs w:val="22"/>
                <w:lang w:eastAsia="en-US"/>
              </w:rPr>
              <w:t>British Council (BC)</w:t>
            </w:r>
          </w:p>
        </w:tc>
      </w:tr>
    </w:tbl>
    <w:p w14:paraId="3444C3B0" w14:textId="09C4FEDA" w:rsidR="00D628A5" w:rsidRPr="004179C8" w:rsidRDefault="009D7F58" w:rsidP="004179C8">
      <w:pPr>
        <w:widowControl w:val="0"/>
        <w:overflowPunct w:val="0"/>
        <w:autoSpaceDE w:val="0"/>
        <w:autoSpaceDN w:val="0"/>
        <w:adjustRightInd w:val="0"/>
        <w:spacing w:after="0" w:line="240" w:lineRule="auto"/>
        <w:jc w:val="center"/>
        <w:textAlignment w:val="baseline"/>
        <w:rPr>
          <w:rFonts w:ascii="Arial" w:eastAsia="Times New Roman" w:hAnsi="Arial" w:cs="Arial"/>
          <w:b/>
          <w:i/>
          <w:sz w:val="22"/>
          <w:szCs w:val="22"/>
          <w:lang w:eastAsia="en-US"/>
        </w:rPr>
      </w:pPr>
      <w:r w:rsidRPr="009D7F58">
        <w:rPr>
          <w:rFonts w:ascii="Arial" w:eastAsia="Times New Roman" w:hAnsi="Arial" w:cs="Arial"/>
          <w:b/>
          <w:i/>
          <w:sz w:val="22"/>
          <w:szCs w:val="22"/>
          <w:lang w:eastAsia="en-US"/>
        </w:rPr>
        <w:t>Figure 1. Scho</w:t>
      </w:r>
      <w:r w:rsidR="004179C8">
        <w:rPr>
          <w:rFonts w:ascii="Arial" w:eastAsia="Times New Roman" w:hAnsi="Arial" w:cs="Arial"/>
          <w:b/>
          <w:i/>
          <w:sz w:val="22"/>
          <w:szCs w:val="22"/>
          <w:lang w:eastAsia="en-US"/>
        </w:rPr>
        <w:t>larships and professional bodies</w:t>
      </w:r>
    </w:p>
    <w:p w14:paraId="461CBECF" w14:textId="2B594587" w:rsidR="009D7F58" w:rsidRPr="009D7F58" w:rsidRDefault="009D7F58" w:rsidP="009D7F58">
      <w:pPr>
        <w:pStyle w:val="ListParagraph"/>
        <w:numPr>
          <w:ilvl w:val="0"/>
          <w:numId w:val="15"/>
        </w:numPr>
        <w:spacing w:after="0"/>
        <w:rPr>
          <w:rFonts w:ascii="Arial" w:eastAsia="Times New Roman" w:hAnsi="Arial" w:cs="Arial"/>
          <w:sz w:val="22"/>
          <w:szCs w:val="22"/>
          <w:lang w:eastAsia="en-US"/>
        </w:rPr>
      </w:pPr>
      <w:r w:rsidRPr="009D7F58">
        <w:rPr>
          <w:rFonts w:ascii="Arial" w:eastAsia="Times New Roman" w:hAnsi="Arial" w:cs="Arial"/>
          <w:color w:val="000000"/>
          <w:sz w:val="22"/>
          <w:szCs w:val="22"/>
          <w:lang w:eastAsia="en-US"/>
        </w:rPr>
        <w:lastRenderedPageBreak/>
        <w:t xml:space="preserve">To apply for a prestigious scholarship, candidates need to have secured a training place on an </w:t>
      </w:r>
      <w:r w:rsidRPr="00597CFA">
        <w:rPr>
          <w:rFonts w:ascii="Arial" w:eastAsia="Times New Roman" w:hAnsi="Arial" w:cs="Arial"/>
          <w:b/>
          <w:color w:val="000000"/>
          <w:sz w:val="22"/>
          <w:szCs w:val="22"/>
          <w:lang w:eastAsia="en-US"/>
        </w:rPr>
        <w:t>eligible</w:t>
      </w:r>
      <w:r w:rsidRPr="009D7F58">
        <w:rPr>
          <w:rFonts w:ascii="Arial" w:eastAsia="Times New Roman" w:hAnsi="Arial" w:cs="Arial"/>
          <w:color w:val="000000"/>
          <w:sz w:val="22"/>
          <w:szCs w:val="22"/>
          <w:lang w:eastAsia="en-US"/>
        </w:rPr>
        <w:t xml:space="preserve"> </w:t>
      </w:r>
      <w:r w:rsidR="00B666B2">
        <w:rPr>
          <w:rFonts w:ascii="Arial" w:eastAsia="Times New Roman" w:hAnsi="Arial" w:cs="Arial"/>
          <w:color w:val="000000"/>
          <w:sz w:val="22"/>
          <w:szCs w:val="22"/>
          <w:lang w:eastAsia="en-US"/>
        </w:rPr>
        <w:t xml:space="preserve">initial </w:t>
      </w:r>
      <w:proofErr w:type="gramStart"/>
      <w:r w:rsidRPr="009D7F58">
        <w:rPr>
          <w:rFonts w:ascii="Arial" w:eastAsia="Times New Roman" w:hAnsi="Arial" w:cs="Arial"/>
          <w:color w:val="000000"/>
          <w:sz w:val="22"/>
          <w:szCs w:val="22"/>
          <w:lang w:eastAsia="en-US"/>
        </w:rPr>
        <w:t>teacher training</w:t>
      </w:r>
      <w:proofErr w:type="gramEnd"/>
      <w:r w:rsidRPr="009D7F58">
        <w:rPr>
          <w:rFonts w:ascii="Arial" w:eastAsia="Times New Roman" w:hAnsi="Arial" w:cs="Arial"/>
          <w:color w:val="000000"/>
          <w:sz w:val="22"/>
          <w:szCs w:val="22"/>
          <w:lang w:eastAsia="en-US"/>
        </w:rPr>
        <w:t xml:space="preserve"> course in England for September of the academic year (i.e. 2018). Additionally, candidates must have a subject related degree with a proven or predicted grade of at least 2:1 or a recognised equivalent (a 2:2 </w:t>
      </w:r>
      <w:proofErr w:type="gramStart"/>
      <w:r w:rsidRPr="009D7F58">
        <w:rPr>
          <w:rFonts w:ascii="Arial" w:eastAsia="Times New Roman" w:hAnsi="Arial" w:cs="Arial"/>
          <w:color w:val="000000"/>
          <w:sz w:val="22"/>
          <w:szCs w:val="22"/>
          <w:lang w:eastAsia="en-US"/>
        </w:rPr>
        <w:t>may also be considered</w:t>
      </w:r>
      <w:proofErr w:type="gramEnd"/>
      <w:r w:rsidRPr="009D7F58">
        <w:rPr>
          <w:rFonts w:ascii="Arial" w:eastAsia="Times New Roman" w:hAnsi="Arial" w:cs="Arial"/>
          <w:color w:val="000000"/>
          <w:sz w:val="22"/>
          <w:szCs w:val="22"/>
          <w:lang w:eastAsia="en-US"/>
        </w:rPr>
        <w:t xml:space="preserve"> if they can demonstrate significant subject related professional experience).</w:t>
      </w:r>
    </w:p>
    <w:p w14:paraId="7BFB2E2A" w14:textId="77777777" w:rsidR="009D7F58" w:rsidRPr="009D7F58" w:rsidRDefault="009D7F58" w:rsidP="009D7F58">
      <w:pPr>
        <w:pStyle w:val="ListParagraph"/>
        <w:spacing w:after="0"/>
        <w:rPr>
          <w:rFonts w:ascii="Arial" w:eastAsia="Times New Roman" w:hAnsi="Arial" w:cs="Arial"/>
          <w:sz w:val="22"/>
          <w:szCs w:val="22"/>
          <w:lang w:eastAsia="en-US"/>
        </w:rPr>
      </w:pPr>
    </w:p>
    <w:p w14:paraId="129F008E" w14:textId="090629F9" w:rsidR="009D7F58" w:rsidRPr="009D7F58" w:rsidRDefault="009D7F58" w:rsidP="009D7F58">
      <w:pPr>
        <w:pStyle w:val="ListParagraph"/>
        <w:numPr>
          <w:ilvl w:val="0"/>
          <w:numId w:val="15"/>
        </w:numPr>
        <w:spacing w:after="0"/>
        <w:rPr>
          <w:rFonts w:ascii="Arial" w:eastAsia="Times New Roman" w:hAnsi="Arial" w:cs="Arial"/>
          <w:sz w:val="22"/>
          <w:szCs w:val="22"/>
          <w:lang w:eastAsia="en-US"/>
        </w:rPr>
      </w:pPr>
      <w:r w:rsidRPr="009D7F58">
        <w:rPr>
          <w:rFonts w:ascii="Arial" w:eastAsia="Times New Roman" w:hAnsi="Arial" w:cs="Arial"/>
          <w:color w:val="000000"/>
          <w:sz w:val="22"/>
          <w:szCs w:val="22"/>
          <w:lang w:eastAsia="en-US"/>
        </w:rPr>
        <w:t xml:space="preserve">Currently, scholars can receive up to £28,000 (£32,000 for maths on a phased basis) and the scholarship </w:t>
      </w:r>
      <w:proofErr w:type="gramStart"/>
      <w:r w:rsidRPr="009D7F58">
        <w:rPr>
          <w:rFonts w:ascii="Arial" w:eastAsia="Times New Roman" w:hAnsi="Arial" w:cs="Arial"/>
          <w:color w:val="000000"/>
          <w:sz w:val="22"/>
          <w:szCs w:val="22"/>
          <w:lang w:eastAsia="en-US"/>
        </w:rPr>
        <w:t>is awarded</w:t>
      </w:r>
      <w:proofErr w:type="gramEnd"/>
      <w:r w:rsidRPr="009D7F58">
        <w:rPr>
          <w:rFonts w:ascii="Arial" w:eastAsia="Times New Roman" w:hAnsi="Arial" w:cs="Arial"/>
          <w:color w:val="000000"/>
          <w:sz w:val="22"/>
          <w:szCs w:val="22"/>
          <w:lang w:eastAsia="en-US"/>
        </w:rPr>
        <w:t xml:space="preserve"> in place of a bursary. This offer may change year on year and the scholarship bursary </w:t>
      </w:r>
      <w:proofErr w:type="gramStart"/>
      <w:r w:rsidRPr="009D7F58">
        <w:rPr>
          <w:rFonts w:ascii="Arial" w:eastAsia="Times New Roman" w:hAnsi="Arial" w:cs="Arial"/>
          <w:color w:val="000000"/>
          <w:sz w:val="22"/>
          <w:szCs w:val="22"/>
          <w:lang w:eastAsia="en-US"/>
        </w:rPr>
        <w:t>will be provided</w:t>
      </w:r>
      <w:proofErr w:type="gramEnd"/>
      <w:r w:rsidRPr="009D7F58">
        <w:rPr>
          <w:rFonts w:ascii="Arial" w:eastAsia="Times New Roman" w:hAnsi="Arial" w:cs="Arial"/>
          <w:color w:val="000000"/>
          <w:sz w:val="22"/>
          <w:szCs w:val="22"/>
          <w:lang w:eastAsia="en-US"/>
        </w:rPr>
        <w:t xml:space="preserve"> to the applicants through the normal bursary mechanisms. Providers will not be involved in this process.</w:t>
      </w:r>
    </w:p>
    <w:p w14:paraId="4C84DC45" w14:textId="5F493FF4" w:rsidR="009D7F58" w:rsidRPr="009D7F58" w:rsidRDefault="009D7F58" w:rsidP="009D7F58">
      <w:pPr>
        <w:spacing w:after="0"/>
        <w:rPr>
          <w:rFonts w:ascii="Arial" w:eastAsia="Times New Roman" w:hAnsi="Arial" w:cs="Arial"/>
          <w:sz w:val="22"/>
          <w:szCs w:val="22"/>
          <w:lang w:eastAsia="en-US"/>
        </w:rPr>
      </w:pPr>
    </w:p>
    <w:p w14:paraId="68E105BD" w14:textId="52C93A32" w:rsidR="009D7F58" w:rsidRPr="009D7F58" w:rsidRDefault="00212834" w:rsidP="009D7F58">
      <w:pPr>
        <w:pStyle w:val="ListParagraph"/>
        <w:numPr>
          <w:ilvl w:val="0"/>
          <w:numId w:val="15"/>
        </w:numPr>
        <w:spacing w:after="0"/>
        <w:rPr>
          <w:rFonts w:ascii="Arial" w:eastAsia="Times New Roman" w:hAnsi="Arial" w:cs="Arial"/>
          <w:sz w:val="22"/>
          <w:szCs w:val="22"/>
          <w:lang w:eastAsia="en-US"/>
        </w:rPr>
      </w:pPr>
      <w:r>
        <w:rPr>
          <w:rFonts w:ascii="Arial" w:eastAsia="Times New Roman" w:hAnsi="Arial" w:cs="Arial"/>
          <w:color w:val="000000"/>
          <w:sz w:val="22"/>
          <w:szCs w:val="22"/>
          <w:lang w:eastAsia="en-US"/>
        </w:rPr>
        <w:t>The d</w:t>
      </w:r>
      <w:r w:rsidR="009D7F58" w:rsidRPr="009D7F58">
        <w:rPr>
          <w:rFonts w:ascii="Arial" w:eastAsia="Times New Roman" w:hAnsi="Arial" w:cs="Arial"/>
          <w:color w:val="000000"/>
          <w:sz w:val="22"/>
          <w:szCs w:val="22"/>
          <w:lang w:eastAsia="en-US"/>
        </w:rPr>
        <w:t>epartment is looking for exceptional organisations to support the delivery of the scholarship programme for three years from academic year 2018-19; and in part</w:t>
      </w:r>
      <w:r>
        <w:rPr>
          <w:rFonts w:ascii="Arial" w:eastAsia="Times New Roman" w:hAnsi="Arial" w:cs="Arial"/>
          <w:color w:val="000000"/>
          <w:sz w:val="22"/>
          <w:szCs w:val="22"/>
          <w:lang w:eastAsia="en-US"/>
        </w:rPr>
        <w:t>icular in areas that complement</w:t>
      </w:r>
      <w:r w:rsidR="009D7F58" w:rsidRPr="009D7F58">
        <w:rPr>
          <w:rFonts w:ascii="Arial" w:eastAsia="Times New Roman" w:hAnsi="Arial" w:cs="Arial"/>
          <w:color w:val="000000"/>
          <w:sz w:val="22"/>
          <w:szCs w:val="22"/>
          <w:lang w:eastAsia="en-US"/>
        </w:rPr>
        <w:t xml:space="preserve"> </w:t>
      </w:r>
      <w:r w:rsidR="001F0560" w:rsidRPr="009D7F58">
        <w:rPr>
          <w:rFonts w:ascii="Arial" w:eastAsia="Times New Roman" w:hAnsi="Arial" w:cs="Arial"/>
          <w:color w:val="000000"/>
          <w:sz w:val="22"/>
          <w:szCs w:val="22"/>
          <w:lang w:eastAsia="en-US"/>
        </w:rPr>
        <w:t>scholar’s</w:t>
      </w:r>
      <w:r w:rsidR="009D7F58" w:rsidRPr="009D7F58">
        <w:rPr>
          <w:rFonts w:ascii="Arial" w:eastAsia="Times New Roman" w:hAnsi="Arial" w:cs="Arial"/>
          <w:color w:val="000000"/>
          <w:sz w:val="22"/>
          <w:szCs w:val="22"/>
          <w:lang w:eastAsia="en-US"/>
        </w:rPr>
        <w:t xml:space="preserve"> initi</w:t>
      </w:r>
      <w:r>
        <w:rPr>
          <w:rFonts w:ascii="Arial" w:eastAsia="Times New Roman" w:hAnsi="Arial" w:cs="Arial"/>
          <w:color w:val="000000"/>
          <w:sz w:val="22"/>
          <w:szCs w:val="22"/>
          <w:lang w:eastAsia="en-US"/>
        </w:rPr>
        <w:t>al teacher training; contribute to</w:t>
      </w:r>
      <w:r w:rsidR="009D7F58" w:rsidRPr="009D7F58">
        <w:rPr>
          <w:rFonts w:ascii="Arial" w:eastAsia="Times New Roman" w:hAnsi="Arial" w:cs="Arial"/>
          <w:color w:val="000000"/>
          <w:sz w:val="22"/>
          <w:szCs w:val="22"/>
          <w:lang w:eastAsia="en-US"/>
        </w:rPr>
        <w:t xml:space="preserve"> their subject expertise to be</w:t>
      </w:r>
      <w:r>
        <w:rPr>
          <w:rFonts w:ascii="Arial" w:eastAsia="Times New Roman" w:hAnsi="Arial" w:cs="Arial"/>
          <w:color w:val="000000"/>
          <w:sz w:val="22"/>
          <w:szCs w:val="22"/>
          <w:lang w:eastAsia="en-US"/>
        </w:rPr>
        <w:t>nefit pupils and schools; shape</w:t>
      </w:r>
      <w:r w:rsidR="009D7F58" w:rsidRPr="009D7F58">
        <w:rPr>
          <w:rFonts w:ascii="Arial" w:eastAsia="Times New Roman" w:hAnsi="Arial" w:cs="Arial"/>
          <w:color w:val="000000"/>
          <w:sz w:val="22"/>
          <w:szCs w:val="22"/>
          <w:lang w:eastAsia="en-US"/>
        </w:rPr>
        <w:t xml:space="preserve"> the early career development of a subject expe</w:t>
      </w:r>
      <w:r>
        <w:rPr>
          <w:rFonts w:ascii="Arial" w:eastAsia="Times New Roman" w:hAnsi="Arial" w:cs="Arial"/>
          <w:color w:val="000000"/>
          <w:sz w:val="22"/>
          <w:szCs w:val="22"/>
          <w:lang w:eastAsia="en-US"/>
        </w:rPr>
        <w:t>rt teacher; and support</w:t>
      </w:r>
      <w:r w:rsidR="009D7F58" w:rsidRPr="009D7F58">
        <w:rPr>
          <w:rFonts w:ascii="Arial" w:eastAsia="Times New Roman" w:hAnsi="Arial" w:cs="Arial"/>
          <w:color w:val="000000"/>
          <w:sz w:val="22"/>
          <w:szCs w:val="22"/>
          <w:lang w:eastAsia="en-US"/>
        </w:rPr>
        <w:t xml:space="preserve"> teacher retention in the profession. </w:t>
      </w:r>
    </w:p>
    <w:p w14:paraId="1BA61C99"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p>
    <w:p w14:paraId="0FDC20AC" w14:textId="4AB9CBD9" w:rsidR="00D628A5" w:rsidRDefault="009D7F58" w:rsidP="00D628A5">
      <w:pPr>
        <w:widowControl w:val="0"/>
        <w:overflowPunct w:val="0"/>
        <w:autoSpaceDE w:val="0"/>
        <w:autoSpaceDN w:val="0"/>
        <w:adjustRightInd w:val="0"/>
        <w:spacing w:after="240" w:line="240" w:lineRule="auto"/>
        <w:textAlignment w:val="baseline"/>
        <w:rPr>
          <w:rFonts w:ascii="Arial" w:eastAsia="Times New Roman" w:hAnsi="Arial" w:cs="Arial"/>
          <w:b/>
          <w:color w:val="000000"/>
          <w:sz w:val="22"/>
          <w:szCs w:val="22"/>
          <w:lang w:eastAsia="en-US"/>
        </w:rPr>
      </w:pPr>
      <w:r w:rsidRPr="009D7F58">
        <w:rPr>
          <w:rFonts w:ascii="Arial" w:eastAsia="Times New Roman" w:hAnsi="Arial" w:cs="Arial"/>
          <w:b/>
          <w:color w:val="000000"/>
          <w:sz w:val="22"/>
          <w:szCs w:val="22"/>
          <w:lang w:eastAsia="en-US"/>
        </w:rPr>
        <w:t>Requirement</w:t>
      </w:r>
    </w:p>
    <w:p w14:paraId="66943227" w14:textId="2E687611" w:rsidR="009D7F58" w:rsidRPr="00D628A5" w:rsidRDefault="009D7F58" w:rsidP="00D628A5">
      <w:pPr>
        <w:widowControl w:val="0"/>
        <w:overflowPunct w:val="0"/>
        <w:autoSpaceDE w:val="0"/>
        <w:autoSpaceDN w:val="0"/>
        <w:adjustRightInd w:val="0"/>
        <w:spacing w:after="240" w:line="240" w:lineRule="auto"/>
        <w:textAlignment w:val="baseline"/>
        <w:rPr>
          <w:rFonts w:ascii="Arial" w:eastAsia="Times New Roman" w:hAnsi="Arial" w:cs="Arial"/>
          <w:b/>
          <w:color w:val="000000"/>
          <w:sz w:val="22"/>
          <w:szCs w:val="22"/>
          <w:lang w:eastAsia="en-US"/>
        </w:rPr>
      </w:pPr>
      <w:r w:rsidRPr="00D628A5">
        <w:rPr>
          <w:rFonts w:ascii="Arial" w:eastAsia="Times New Roman" w:hAnsi="Arial" w:cs="Arial"/>
          <w:color w:val="000000"/>
          <w:sz w:val="22"/>
          <w:szCs w:val="22"/>
          <w:u w:val="single"/>
          <w:lang w:eastAsia="en-US"/>
        </w:rPr>
        <w:t>Strategic objectives</w:t>
      </w:r>
    </w:p>
    <w:p w14:paraId="2520C0B4" w14:textId="5D2D8C33" w:rsidR="009D7F58" w:rsidRPr="009D7F58" w:rsidRDefault="009D7F58" w:rsidP="004F6742">
      <w:pPr>
        <w:pStyle w:val="ListParagraph"/>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u w:val="single"/>
          <w:lang w:eastAsia="en-US"/>
        </w:rPr>
      </w:pPr>
      <w:r w:rsidRPr="009D7F58">
        <w:rPr>
          <w:rFonts w:ascii="Arial" w:eastAsia="Times New Roman" w:hAnsi="Arial" w:cs="Arial"/>
          <w:color w:val="000000"/>
          <w:sz w:val="22"/>
          <w:szCs w:val="22"/>
          <w:lang w:eastAsia="en-US"/>
        </w:rPr>
        <w:t xml:space="preserve">Improve the quality of the teaching workforce by attracting applicants who have a </w:t>
      </w:r>
      <w:r w:rsidR="006547E3">
        <w:rPr>
          <w:rFonts w:ascii="Arial" w:eastAsia="Times New Roman" w:hAnsi="Arial" w:cs="Arial"/>
          <w:color w:val="000000"/>
          <w:sz w:val="22"/>
          <w:szCs w:val="22"/>
          <w:lang w:eastAsia="en-US"/>
        </w:rPr>
        <w:t>strong</w:t>
      </w:r>
      <w:r w:rsidR="006547E3" w:rsidRPr="009D7F58">
        <w:rPr>
          <w:rFonts w:ascii="Arial" w:eastAsia="Times New Roman" w:hAnsi="Arial" w:cs="Arial"/>
          <w:color w:val="000000"/>
          <w:sz w:val="22"/>
          <w:szCs w:val="22"/>
          <w:lang w:eastAsia="en-US"/>
        </w:rPr>
        <w:t xml:space="preserve"> </w:t>
      </w:r>
      <w:r w:rsidRPr="009D7F58">
        <w:rPr>
          <w:rFonts w:ascii="Arial" w:eastAsia="Times New Roman" w:hAnsi="Arial" w:cs="Arial"/>
          <w:color w:val="000000"/>
          <w:sz w:val="22"/>
          <w:szCs w:val="22"/>
          <w:lang w:eastAsia="en-US"/>
        </w:rPr>
        <w:t>academic record, an excellent understanding of their subject and an ability to explain it to pupils, who are committed to teaching and who have the personal attributes to make them a good classroom teacher.</w:t>
      </w:r>
    </w:p>
    <w:p w14:paraId="656AB3BC" w14:textId="573BB530" w:rsidR="009D7F58" w:rsidRPr="009D7F58" w:rsidRDefault="009D7F58"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Raise the status of the teaching profession</w:t>
      </w:r>
      <w:r w:rsidR="00792838">
        <w:rPr>
          <w:rFonts w:ascii="Arial" w:eastAsia="Times New Roman" w:hAnsi="Arial" w:cs="Arial"/>
          <w:color w:val="000000"/>
          <w:sz w:val="22"/>
          <w:szCs w:val="22"/>
          <w:lang w:eastAsia="en-US"/>
        </w:rPr>
        <w:t>.</w:t>
      </w:r>
    </w:p>
    <w:p w14:paraId="497E1C32" w14:textId="5AB9BD4E" w:rsidR="009D7F58" w:rsidRPr="009D7F58" w:rsidRDefault="009D7F58"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Increase teacher supply by attracting high-quality applicants who might not otherwise </w:t>
      </w:r>
      <w:r w:rsidR="006547E3">
        <w:rPr>
          <w:rFonts w:ascii="Arial" w:eastAsia="Times New Roman" w:hAnsi="Arial" w:cs="Arial"/>
          <w:color w:val="000000"/>
          <w:sz w:val="22"/>
          <w:szCs w:val="22"/>
          <w:lang w:eastAsia="en-US"/>
        </w:rPr>
        <w:t xml:space="preserve">have </w:t>
      </w:r>
      <w:r w:rsidRPr="009D7F58">
        <w:rPr>
          <w:rFonts w:ascii="Arial" w:eastAsia="Times New Roman" w:hAnsi="Arial" w:cs="Arial"/>
          <w:color w:val="000000"/>
          <w:sz w:val="22"/>
          <w:szCs w:val="22"/>
          <w:lang w:eastAsia="en-US"/>
        </w:rPr>
        <w:t>considered teaching as a viable career option.</w:t>
      </w:r>
    </w:p>
    <w:p w14:paraId="2AE5D861" w14:textId="72D701AF" w:rsidR="009D7F58" w:rsidRDefault="009D7F58" w:rsidP="004F6742">
      <w:pPr>
        <w:widowControl w:val="0"/>
        <w:numPr>
          <w:ilvl w:val="0"/>
          <w:numId w:val="35"/>
        </w:numPr>
        <w:overflowPunct w:val="0"/>
        <w:autoSpaceDE w:val="0"/>
        <w:autoSpaceDN w:val="0"/>
        <w:adjustRightInd w:val="0"/>
        <w:spacing w:after="0" w:line="240" w:lineRule="auto"/>
        <w:contextualSpacing/>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Attract as many high-quality applicants as possible through a targeted marketing campaign, and encourage these applicants to progress to ITT whether they </w:t>
      </w:r>
      <w:proofErr w:type="gramStart"/>
      <w:r w:rsidRPr="009D7F58">
        <w:rPr>
          <w:rFonts w:ascii="Arial" w:eastAsia="Times New Roman" w:hAnsi="Arial" w:cs="Arial"/>
          <w:color w:val="000000"/>
          <w:sz w:val="22"/>
          <w:szCs w:val="22"/>
          <w:lang w:eastAsia="en-US"/>
        </w:rPr>
        <w:t>are awarded</w:t>
      </w:r>
      <w:proofErr w:type="gramEnd"/>
      <w:r w:rsidRPr="009D7F58">
        <w:rPr>
          <w:rFonts w:ascii="Arial" w:eastAsia="Times New Roman" w:hAnsi="Arial" w:cs="Arial"/>
          <w:color w:val="000000"/>
          <w:sz w:val="22"/>
          <w:szCs w:val="22"/>
          <w:lang w:eastAsia="en-US"/>
        </w:rPr>
        <w:t xml:space="preserve"> a scholarship or not.</w:t>
      </w:r>
    </w:p>
    <w:p w14:paraId="3D688026" w14:textId="77777777" w:rsidR="009D7F58" w:rsidRPr="009D7F58" w:rsidRDefault="009D7F58" w:rsidP="009D7F58">
      <w:pPr>
        <w:widowControl w:val="0"/>
        <w:overflowPunct w:val="0"/>
        <w:autoSpaceDE w:val="0"/>
        <w:autoSpaceDN w:val="0"/>
        <w:adjustRightInd w:val="0"/>
        <w:spacing w:after="0" w:line="240" w:lineRule="auto"/>
        <w:ind w:left="1080"/>
        <w:contextualSpacing/>
        <w:textAlignment w:val="baseline"/>
        <w:rPr>
          <w:rFonts w:ascii="Arial" w:eastAsia="Times New Roman" w:hAnsi="Arial" w:cs="Arial"/>
          <w:color w:val="000000"/>
          <w:sz w:val="22"/>
          <w:szCs w:val="22"/>
          <w:lang w:eastAsia="en-US"/>
        </w:rPr>
      </w:pPr>
    </w:p>
    <w:p w14:paraId="09AF3672" w14:textId="77777777" w:rsidR="009D7F58" w:rsidRPr="009D7F58" w:rsidRDefault="009D7F58" w:rsidP="004F6742">
      <w:pPr>
        <w:widowControl w:val="0"/>
        <w:numPr>
          <w:ilvl w:val="0"/>
          <w:numId w:val="35"/>
        </w:numPr>
        <w:overflowPunct w:val="0"/>
        <w:autoSpaceDE w:val="0"/>
        <w:autoSpaceDN w:val="0"/>
        <w:adjustRightInd w:val="0"/>
        <w:spacing w:after="0" w:line="240" w:lineRule="auto"/>
        <w:contextualSpacing/>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Establish communities of scholars who will continue to have a positive impact inside and outside of education as their careers progress. </w:t>
      </w:r>
    </w:p>
    <w:p w14:paraId="21C85A9B" w14:textId="77777777" w:rsidR="009D7F58" w:rsidRPr="009D7F58" w:rsidRDefault="009D7F58" w:rsidP="009D7F58">
      <w:pPr>
        <w:widowControl w:val="0"/>
        <w:overflowPunct w:val="0"/>
        <w:autoSpaceDE w:val="0"/>
        <w:autoSpaceDN w:val="0"/>
        <w:adjustRightInd w:val="0"/>
        <w:spacing w:after="0" w:line="240" w:lineRule="auto"/>
        <w:ind w:left="1080"/>
        <w:contextualSpacing/>
        <w:textAlignment w:val="baseline"/>
        <w:rPr>
          <w:rFonts w:ascii="Arial" w:eastAsia="Times New Roman" w:hAnsi="Arial" w:cs="Arial"/>
          <w:color w:val="000000"/>
          <w:sz w:val="22"/>
          <w:szCs w:val="22"/>
          <w:lang w:eastAsia="en-US"/>
        </w:rPr>
      </w:pPr>
    </w:p>
    <w:p w14:paraId="5ED7656E" w14:textId="53603478" w:rsidR="00954F0F" w:rsidRPr="00023D36" w:rsidRDefault="009D7F58"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9D7F58">
        <w:rPr>
          <w:rFonts w:ascii="Arial" w:eastAsia="Times New Roman" w:hAnsi="Arial" w:cs="Arial"/>
          <w:color w:val="000000"/>
          <w:sz w:val="22"/>
          <w:szCs w:val="22"/>
          <w:lang w:eastAsia="en-US"/>
        </w:rPr>
        <w:t xml:space="preserve">Share best practice and pool resources with the other subject associations involved in ITT scholarships in order to utilise economies of scale and improve </w:t>
      </w:r>
      <w:r w:rsidRPr="00023D36">
        <w:rPr>
          <w:rFonts w:ascii="Arial" w:eastAsia="Times New Roman" w:hAnsi="Arial" w:cs="Arial"/>
          <w:color w:val="000000"/>
          <w:sz w:val="22"/>
          <w:szCs w:val="22"/>
          <w:lang w:eastAsia="en-US"/>
        </w:rPr>
        <w:t>recruitment.</w:t>
      </w:r>
    </w:p>
    <w:p w14:paraId="76C8D296" w14:textId="7F59D5AB" w:rsidR="00954F0F" w:rsidRPr="00023D36" w:rsidRDefault="00954F0F"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023D36">
        <w:rPr>
          <w:rFonts w:ascii="Arial" w:eastAsia="Times New Roman" w:hAnsi="Arial" w:cs="Arial"/>
          <w:color w:val="000000"/>
          <w:sz w:val="22"/>
          <w:szCs w:val="22"/>
          <w:lang w:eastAsia="en-US"/>
        </w:rPr>
        <w:t>Forge links between scholarship programme participants and the wider subject professional community (e.g. the wider professional mathematical community).</w:t>
      </w:r>
    </w:p>
    <w:p w14:paraId="7CF9B788" w14:textId="7CCEE093" w:rsidR="00954F0F" w:rsidRPr="00023D36" w:rsidRDefault="00AB1CC7" w:rsidP="004F6742">
      <w:pPr>
        <w:widowControl w:val="0"/>
        <w:numPr>
          <w:ilvl w:val="0"/>
          <w:numId w:val="3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023D36">
        <w:rPr>
          <w:rFonts w:ascii="Arial" w:eastAsia="Times New Roman" w:hAnsi="Arial" w:cs="Arial"/>
          <w:color w:val="000000"/>
          <w:sz w:val="22"/>
          <w:szCs w:val="22"/>
          <w:lang w:eastAsia="en-US"/>
        </w:rPr>
        <w:t xml:space="preserve">Maximise retention across the scholarships cohort </w:t>
      </w:r>
      <w:r w:rsidR="00023D36" w:rsidRPr="00023D36">
        <w:rPr>
          <w:rFonts w:ascii="Arial" w:eastAsia="Times New Roman" w:hAnsi="Arial" w:cs="Arial"/>
          <w:color w:val="000000"/>
          <w:sz w:val="22"/>
          <w:szCs w:val="22"/>
          <w:lang w:eastAsia="en-US"/>
        </w:rPr>
        <w:t xml:space="preserve">through </w:t>
      </w:r>
      <w:r w:rsidRPr="00023D36">
        <w:rPr>
          <w:rFonts w:ascii="Arial" w:eastAsia="Times New Roman" w:hAnsi="Arial" w:cs="Arial"/>
          <w:color w:val="000000"/>
          <w:sz w:val="22"/>
          <w:szCs w:val="22"/>
          <w:lang w:eastAsia="en-US"/>
        </w:rPr>
        <w:t>support and continuing links with the w</w:t>
      </w:r>
      <w:r w:rsidR="00954F0F" w:rsidRPr="00023D36">
        <w:rPr>
          <w:rFonts w:ascii="Arial" w:eastAsia="Times New Roman" w:hAnsi="Arial" w:cs="Arial"/>
          <w:color w:val="000000"/>
          <w:sz w:val="22"/>
          <w:szCs w:val="22"/>
          <w:lang w:eastAsia="en-US"/>
        </w:rPr>
        <w:t>i</w:t>
      </w:r>
      <w:r w:rsidRPr="00023D36">
        <w:rPr>
          <w:rFonts w:ascii="Arial" w:eastAsia="Times New Roman" w:hAnsi="Arial" w:cs="Arial"/>
          <w:color w:val="000000"/>
          <w:sz w:val="22"/>
          <w:szCs w:val="22"/>
          <w:lang w:eastAsia="en-US"/>
        </w:rPr>
        <w:t xml:space="preserve">der community </w:t>
      </w:r>
      <w:r w:rsidR="00023D36" w:rsidRPr="00023D36">
        <w:rPr>
          <w:rFonts w:ascii="Arial" w:eastAsia="Times New Roman" w:hAnsi="Arial" w:cs="Arial"/>
          <w:color w:val="000000"/>
          <w:sz w:val="22"/>
          <w:szCs w:val="22"/>
          <w:lang w:eastAsia="en-US"/>
        </w:rPr>
        <w:t>of</w:t>
      </w:r>
      <w:r w:rsidRPr="00023D36">
        <w:rPr>
          <w:rFonts w:ascii="Arial" w:eastAsia="Times New Roman" w:hAnsi="Arial" w:cs="Arial"/>
          <w:color w:val="000000"/>
          <w:sz w:val="22"/>
          <w:szCs w:val="22"/>
          <w:lang w:eastAsia="en-US"/>
        </w:rPr>
        <w:t xml:space="preserve"> subject professional</w:t>
      </w:r>
      <w:r w:rsidR="00954F0F" w:rsidRPr="00023D36">
        <w:rPr>
          <w:rFonts w:ascii="Arial" w:eastAsia="Times New Roman" w:hAnsi="Arial" w:cs="Arial"/>
          <w:color w:val="000000"/>
          <w:sz w:val="22"/>
          <w:szCs w:val="22"/>
          <w:lang w:eastAsia="en-US"/>
        </w:rPr>
        <w:t>s</w:t>
      </w:r>
      <w:r w:rsidRPr="00023D36">
        <w:rPr>
          <w:rFonts w:ascii="Arial" w:eastAsia="Times New Roman" w:hAnsi="Arial" w:cs="Arial"/>
          <w:color w:val="000000"/>
          <w:sz w:val="22"/>
          <w:szCs w:val="22"/>
          <w:lang w:eastAsia="en-US"/>
        </w:rPr>
        <w:t xml:space="preserve"> for scholarship</w:t>
      </w:r>
      <w:r w:rsidR="00954F0F" w:rsidRPr="00023D36">
        <w:rPr>
          <w:rFonts w:ascii="Arial" w:eastAsia="Times New Roman" w:hAnsi="Arial" w:cs="Arial"/>
          <w:color w:val="000000"/>
          <w:sz w:val="22"/>
          <w:szCs w:val="22"/>
          <w:lang w:eastAsia="en-US"/>
        </w:rPr>
        <w:t xml:space="preserve"> alumni</w:t>
      </w:r>
      <w:r w:rsidRPr="00023D36">
        <w:rPr>
          <w:rFonts w:ascii="Arial" w:eastAsia="Times New Roman" w:hAnsi="Arial" w:cs="Arial"/>
          <w:color w:val="000000"/>
          <w:sz w:val="22"/>
          <w:szCs w:val="22"/>
          <w:lang w:eastAsia="en-US"/>
        </w:rPr>
        <w:t>.</w:t>
      </w:r>
    </w:p>
    <w:p w14:paraId="421237EA" w14:textId="6DC7C36A" w:rsidR="00AB1CC7" w:rsidRPr="00954F0F" w:rsidRDefault="00AB1CC7" w:rsidP="00954F0F">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highlight w:val="yellow"/>
          <w:lang w:eastAsia="en-US"/>
        </w:rPr>
      </w:pPr>
    </w:p>
    <w:p w14:paraId="62C8B669" w14:textId="38D2AC0E" w:rsidR="00AB1CC7" w:rsidRDefault="00AB1CC7" w:rsidP="00954F0F">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
    <w:p w14:paraId="051F6E8E" w14:textId="77777777" w:rsidR="004F6742" w:rsidRDefault="004F6742" w:rsidP="00954F0F">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
    <w:p w14:paraId="172A1B0E" w14:textId="369B9AF6" w:rsidR="009D7F58" w:rsidRPr="00D628A5" w:rsidRDefault="009D7F58" w:rsidP="00D628A5">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D628A5">
        <w:rPr>
          <w:rFonts w:ascii="Arial" w:eastAsia="Times New Roman" w:hAnsi="Arial" w:cs="Arial"/>
          <w:color w:val="000000"/>
          <w:sz w:val="22"/>
          <w:szCs w:val="22"/>
          <w:u w:val="single"/>
          <w:lang w:eastAsia="en-US"/>
        </w:rPr>
        <w:t xml:space="preserve">Scope </w:t>
      </w:r>
    </w:p>
    <w:p w14:paraId="455C9C9C" w14:textId="0FEA0244" w:rsidR="009D7F58" w:rsidRPr="00D628A5"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The geographical coverage of the scholarships programme is for England only (</w:t>
      </w:r>
      <w:r w:rsidR="005C7D1B">
        <w:rPr>
          <w:rFonts w:ascii="Arial" w:eastAsia="Times New Roman" w:hAnsi="Arial" w:cs="Arial"/>
          <w:sz w:val="22"/>
          <w:szCs w:val="22"/>
          <w:lang w:eastAsia="en-US"/>
        </w:rPr>
        <w:t xml:space="preserve">Teacher supply </w:t>
      </w:r>
      <w:proofErr w:type="gramStart"/>
      <w:r w:rsidR="005C7D1B">
        <w:rPr>
          <w:rFonts w:ascii="Arial" w:eastAsia="Times New Roman" w:hAnsi="Arial" w:cs="Arial"/>
          <w:sz w:val="22"/>
          <w:szCs w:val="22"/>
          <w:lang w:eastAsia="en-US"/>
        </w:rPr>
        <w:t>is devolved</w:t>
      </w:r>
      <w:proofErr w:type="gramEnd"/>
      <w:r w:rsidR="005C7D1B">
        <w:rPr>
          <w:rFonts w:ascii="Arial" w:eastAsia="Times New Roman" w:hAnsi="Arial" w:cs="Arial"/>
          <w:sz w:val="22"/>
          <w:szCs w:val="22"/>
          <w:lang w:eastAsia="en-US"/>
        </w:rPr>
        <w:t xml:space="preserve"> to </w:t>
      </w:r>
      <w:r w:rsidRPr="00D628A5">
        <w:rPr>
          <w:rFonts w:ascii="Arial" w:eastAsia="Times New Roman" w:hAnsi="Arial" w:cs="Arial"/>
          <w:sz w:val="22"/>
          <w:szCs w:val="22"/>
          <w:lang w:eastAsia="en-US"/>
        </w:rPr>
        <w:t xml:space="preserve">Wales, Scotland and NI). </w:t>
      </w:r>
      <w:r w:rsidRPr="00D628A5">
        <w:rPr>
          <w:rFonts w:ascii="Arial" w:eastAsia="Times New Roman" w:hAnsi="Arial" w:cs="Arial"/>
          <w:color w:val="000000"/>
          <w:sz w:val="22"/>
          <w:szCs w:val="22"/>
          <w:lang w:eastAsia="en-US"/>
        </w:rPr>
        <w:t xml:space="preserve">Scholarships </w:t>
      </w:r>
      <w:r w:rsidR="005C7D1B">
        <w:rPr>
          <w:rFonts w:ascii="Arial" w:eastAsia="Times New Roman" w:hAnsi="Arial" w:cs="Arial"/>
          <w:color w:val="000000"/>
          <w:sz w:val="22"/>
          <w:szCs w:val="22"/>
          <w:lang w:eastAsia="en-US"/>
        </w:rPr>
        <w:t xml:space="preserve">run for </w:t>
      </w:r>
      <w:proofErr w:type="spellStart"/>
      <w:r w:rsidR="005C7D1B">
        <w:rPr>
          <w:rFonts w:ascii="Arial" w:eastAsia="Times New Roman" w:hAnsi="Arial" w:cs="Arial"/>
          <w:color w:val="000000"/>
          <w:sz w:val="22"/>
          <w:szCs w:val="22"/>
          <w:lang w:eastAsia="en-US"/>
        </w:rPr>
        <w:t>one</w:t>
      </w:r>
      <w:r w:rsidRPr="00D628A5">
        <w:rPr>
          <w:rFonts w:ascii="Arial" w:eastAsia="Times New Roman" w:hAnsi="Arial" w:cs="Arial"/>
          <w:color w:val="000000"/>
          <w:sz w:val="22"/>
          <w:szCs w:val="22"/>
          <w:lang w:eastAsia="en-US"/>
        </w:rPr>
        <w:t xml:space="preserve"> </w:t>
      </w:r>
      <w:r w:rsidR="005D2042">
        <w:rPr>
          <w:rFonts w:ascii="Arial" w:eastAsia="Times New Roman" w:hAnsi="Arial" w:cs="Arial"/>
          <w:color w:val="000000"/>
          <w:sz w:val="22"/>
          <w:szCs w:val="22"/>
          <w:lang w:eastAsia="en-US"/>
        </w:rPr>
        <w:t>s</w:t>
      </w:r>
      <w:proofErr w:type="spellEnd"/>
      <w:r w:rsidRPr="00D628A5">
        <w:rPr>
          <w:rFonts w:ascii="Arial" w:eastAsia="Times New Roman" w:hAnsi="Arial" w:cs="Arial"/>
          <w:color w:val="000000"/>
          <w:sz w:val="22"/>
          <w:szCs w:val="22"/>
          <w:lang w:eastAsia="en-US"/>
        </w:rPr>
        <w:t xml:space="preserve"> </w:t>
      </w:r>
      <w:r w:rsidR="005C7D1B">
        <w:rPr>
          <w:rFonts w:ascii="Arial" w:eastAsia="Times New Roman" w:hAnsi="Arial" w:cs="Arial"/>
          <w:color w:val="000000"/>
          <w:sz w:val="22"/>
          <w:szCs w:val="22"/>
          <w:lang w:eastAsia="en-US"/>
        </w:rPr>
        <w:t>alongside ITT</w:t>
      </w:r>
      <w:r w:rsidRPr="00D628A5">
        <w:rPr>
          <w:rFonts w:ascii="Arial" w:eastAsia="Times New Roman" w:hAnsi="Arial" w:cs="Arial"/>
          <w:color w:val="000000"/>
          <w:sz w:val="22"/>
          <w:szCs w:val="22"/>
          <w:lang w:eastAsia="en-US"/>
        </w:rPr>
        <w:t xml:space="preserve">. </w:t>
      </w:r>
      <w:r w:rsidR="005C7D1B">
        <w:rPr>
          <w:rFonts w:ascii="Arial" w:eastAsia="Times New Roman" w:hAnsi="Arial" w:cs="Arial"/>
          <w:color w:val="000000"/>
          <w:sz w:val="22"/>
          <w:szCs w:val="22"/>
          <w:lang w:eastAsia="en-US"/>
        </w:rPr>
        <w:t>Historically</w:t>
      </w:r>
      <w:r w:rsidRPr="00D628A5">
        <w:rPr>
          <w:rFonts w:ascii="Arial" w:eastAsia="Times New Roman" w:hAnsi="Arial" w:cs="Arial"/>
          <w:color w:val="000000"/>
          <w:sz w:val="22"/>
          <w:szCs w:val="22"/>
          <w:lang w:eastAsia="en-US"/>
        </w:rPr>
        <w:t xml:space="preserve">, grant agreements </w:t>
      </w:r>
      <w:proofErr w:type="gramStart"/>
      <w:r w:rsidR="005C7D1B">
        <w:rPr>
          <w:rFonts w:ascii="Arial" w:eastAsia="Times New Roman" w:hAnsi="Arial" w:cs="Arial"/>
          <w:color w:val="000000"/>
          <w:sz w:val="22"/>
          <w:szCs w:val="22"/>
          <w:lang w:eastAsia="en-US"/>
        </w:rPr>
        <w:t>were</w:t>
      </w:r>
      <w:r w:rsidRPr="00D628A5">
        <w:rPr>
          <w:rFonts w:ascii="Arial" w:eastAsia="Times New Roman" w:hAnsi="Arial" w:cs="Arial"/>
          <w:color w:val="000000"/>
          <w:sz w:val="22"/>
          <w:szCs w:val="22"/>
          <w:lang w:eastAsia="en-US"/>
        </w:rPr>
        <w:t xml:space="preserve"> agreed</w:t>
      </w:r>
      <w:proofErr w:type="gramEnd"/>
      <w:r w:rsidRPr="00D628A5">
        <w:rPr>
          <w:rFonts w:ascii="Arial" w:eastAsia="Times New Roman" w:hAnsi="Arial" w:cs="Arial"/>
          <w:color w:val="000000"/>
          <w:sz w:val="22"/>
          <w:szCs w:val="22"/>
          <w:lang w:eastAsia="en-US"/>
        </w:rPr>
        <w:t xml:space="preserve"> annually on a </w:t>
      </w:r>
      <w:r w:rsidR="00877A5C" w:rsidRPr="00D628A5">
        <w:rPr>
          <w:rFonts w:ascii="Arial" w:eastAsia="Times New Roman" w:hAnsi="Arial" w:cs="Arial"/>
          <w:color w:val="000000"/>
          <w:sz w:val="22"/>
          <w:szCs w:val="22"/>
          <w:lang w:eastAsia="en-US"/>
        </w:rPr>
        <w:t>one-year</w:t>
      </w:r>
      <w:r w:rsidRPr="00D628A5">
        <w:rPr>
          <w:rFonts w:ascii="Arial" w:eastAsia="Times New Roman" w:hAnsi="Arial" w:cs="Arial"/>
          <w:color w:val="000000"/>
          <w:sz w:val="22"/>
          <w:szCs w:val="22"/>
          <w:lang w:eastAsia="en-US"/>
        </w:rPr>
        <w:t xml:space="preserve"> basis. From October 2018, the </w:t>
      </w:r>
      <w:r w:rsidRPr="00D628A5">
        <w:rPr>
          <w:rFonts w:ascii="Arial" w:eastAsia="Times New Roman" w:hAnsi="Arial" w:cs="Arial"/>
          <w:sz w:val="22"/>
          <w:szCs w:val="22"/>
          <w:lang w:eastAsia="en-US"/>
        </w:rPr>
        <w:t>grant period is three year</w:t>
      </w:r>
      <w:r w:rsidR="00FF7B75">
        <w:rPr>
          <w:rFonts w:ascii="Arial" w:eastAsia="Times New Roman" w:hAnsi="Arial" w:cs="Arial"/>
          <w:sz w:val="22"/>
          <w:szCs w:val="22"/>
          <w:lang w:eastAsia="en-US"/>
        </w:rPr>
        <w:t>s (delivering to three cohorts)</w:t>
      </w:r>
      <w:r w:rsidR="00964D40">
        <w:rPr>
          <w:rFonts w:ascii="Arial" w:eastAsia="Times New Roman" w:hAnsi="Arial" w:cs="Arial"/>
          <w:sz w:val="22"/>
          <w:szCs w:val="22"/>
          <w:lang w:eastAsia="en-US"/>
        </w:rPr>
        <w:t xml:space="preserve"> and </w:t>
      </w:r>
      <w:r w:rsidRPr="00D628A5">
        <w:rPr>
          <w:rFonts w:ascii="Arial" w:eastAsia="Times New Roman" w:hAnsi="Arial" w:cs="Arial"/>
          <w:sz w:val="22"/>
          <w:szCs w:val="22"/>
          <w:lang w:eastAsia="en-US"/>
        </w:rPr>
        <w:t xml:space="preserve">the department reserves the right to review </w:t>
      </w:r>
      <w:r w:rsidR="00597CFA">
        <w:rPr>
          <w:rFonts w:ascii="Arial" w:eastAsia="Times New Roman" w:hAnsi="Arial" w:cs="Arial"/>
          <w:sz w:val="22"/>
          <w:szCs w:val="22"/>
          <w:lang w:eastAsia="en-US"/>
        </w:rPr>
        <w:t>continuation of funding</w:t>
      </w:r>
      <w:r w:rsidRPr="00D628A5">
        <w:rPr>
          <w:rFonts w:ascii="Arial" w:eastAsia="Times New Roman" w:hAnsi="Arial" w:cs="Arial"/>
          <w:sz w:val="22"/>
          <w:szCs w:val="22"/>
          <w:lang w:eastAsia="en-US"/>
        </w:rPr>
        <w:t xml:space="preserve"> the end of each academic year. </w:t>
      </w:r>
    </w:p>
    <w:p w14:paraId="3D9B2AA4" w14:textId="77777777" w:rsidR="00D628A5" w:rsidRDefault="00D628A5" w:rsidP="00D628A5">
      <w:pPr>
        <w:pStyle w:val="ListParagraph"/>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
    <w:p w14:paraId="03781DBA" w14:textId="09289E0C" w:rsidR="005103FA" w:rsidRPr="003E3156" w:rsidRDefault="0067496C"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proofErr w:type="gramStart"/>
      <w:r w:rsidRPr="003E3156">
        <w:rPr>
          <w:rFonts w:ascii="Arial" w:eastAsia="Times New Roman" w:hAnsi="Arial" w:cs="Arial"/>
          <w:color w:val="000000"/>
          <w:sz w:val="22"/>
          <w:szCs w:val="22"/>
          <w:lang w:eastAsia="en-US"/>
        </w:rPr>
        <w:t xml:space="preserve">A total of </w:t>
      </w:r>
      <w:r w:rsidR="009D7F58" w:rsidRPr="003E3156">
        <w:rPr>
          <w:rFonts w:ascii="Arial" w:eastAsia="Times New Roman" w:hAnsi="Arial" w:cs="Arial"/>
          <w:color w:val="000000"/>
          <w:sz w:val="22"/>
          <w:szCs w:val="22"/>
          <w:lang w:eastAsia="en-US"/>
        </w:rPr>
        <w:t>865</w:t>
      </w:r>
      <w:proofErr w:type="gramEnd"/>
      <w:r w:rsidR="009D7F58" w:rsidRPr="003E3156">
        <w:rPr>
          <w:rFonts w:ascii="Arial" w:eastAsia="Times New Roman" w:hAnsi="Arial" w:cs="Arial"/>
          <w:color w:val="000000"/>
          <w:sz w:val="22"/>
          <w:szCs w:val="22"/>
          <w:lang w:eastAsia="en-US"/>
        </w:rPr>
        <w:t xml:space="preserve"> scholarships were awarded </w:t>
      </w:r>
      <w:r w:rsidR="00597CFA" w:rsidRPr="003E3156">
        <w:rPr>
          <w:rFonts w:ascii="Arial" w:eastAsia="Times New Roman" w:hAnsi="Arial" w:cs="Arial"/>
          <w:color w:val="000000"/>
          <w:sz w:val="22"/>
          <w:szCs w:val="22"/>
          <w:lang w:eastAsia="en-US"/>
        </w:rPr>
        <w:t xml:space="preserve">across all six scholarship programmes </w:t>
      </w:r>
      <w:r w:rsidR="009D7F58" w:rsidRPr="003E3156">
        <w:rPr>
          <w:rFonts w:ascii="Arial" w:eastAsia="Times New Roman" w:hAnsi="Arial" w:cs="Arial"/>
          <w:color w:val="000000"/>
          <w:sz w:val="22"/>
          <w:szCs w:val="22"/>
          <w:lang w:eastAsia="en-US"/>
        </w:rPr>
        <w:t xml:space="preserve">in </w:t>
      </w:r>
      <w:r w:rsidR="005D2042">
        <w:rPr>
          <w:rFonts w:ascii="Arial" w:eastAsia="Times New Roman" w:hAnsi="Arial" w:cs="Arial"/>
          <w:color w:val="000000"/>
          <w:sz w:val="22"/>
          <w:szCs w:val="22"/>
          <w:lang w:eastAsia="en-US"/>
        </w:rPr>
        <w:t>the academic year 2016-</w:t>
      </w:r>
      <w:r w:rsidR="009D7F58" w:rsidRPr="003E3156">
        <w:rPr>
          <w:rFonts w:ascii="Arial" w:eastAsia="Times New Roman" w:hAnsi="Arial" w:cs="Arial"/>
          <w:color w:val="000000"/>
          <w:sz w:val="22"/>
          <w:szCs w:val="22"/>
          <w:lang w:eastAsia="en-US"/>
        </w:rPr>
        <w:t>17 (latest complete data available)</w:t>
      </w:r>
      <w:r w:rsidR="005103FA" w:rsidRPr="003E3156">
        <w:rPr>
          <w:rFonts w:ascii="Arial" w:eastAsia="Times New Roman" w:hAnsi="Arial" w:cs="Arial"/>
          <w:color w:val="000000"/>
          <w:sz w:val="22"/>
          <w:szCs w:val="22"/>
          <w:lang w:eastAsia="en-US"/>
        </w:rPr>
        <w:t>.</w:t>
      </w:r>
    </w:p>
    <w:p w14:paraId="4B8BCF47" w14:textId="77777777" w:rsidR="005103FA" w:rsidRPr="003E3156" w:rsidRDefault="005103FA" w:rsidP="005103FA">
      <w:pPr>
        <w:pStyle w:val="ListParagraph"/>
        <w:rPr>
          <w:rFonts w:ascii="Arial" w:eastAsia="Times New Roman" w:hAnsi="Arial" w:cs="Arial"/>
          <w:color w:val="000000"/>
          <w:sz w:val="22"/>
          <w:szCs w:val="22"/>
          <w:lang w:eastAsia="en-US"/>
        </w:rPr>
      </w:pPr>
    </w:p>
    <w:p w14:paraId="77DA51DB" w14:textId="607022F4" w:rsidR="00D628A5" w:rsidRPr="003E3156" w:rsidRDefault="005103FA"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3E3156">
        <w:rPr>
          <w:rFonts w:ascii="Arial" w:eastAsia="Times New Roman" w:hAnsi="Arial" w:cs="Arial"/>
          <w:color w:val="000000"/>
          <w:sz w:val="22"/>
          <w:szCs w:val="22"/>
          <w:lang w:eastAsia="en-US"/>
        </w:rPr>
        <w:t xml:space="preserve">Our </w:t>
      </w:r>
      <w:r w:rsidR="009D7F58" w:rsidRPr="003E3156">
        <w:rPr>
          <w:rFonts w:ascii="Arial" w:eastAsia="Times New Roman" w:hAnsi="Arial" w:cs="Arial"/>
          <w:color w:val="000000"/>
          <w:sz w:val="22"/>
          <w:szCs w:val="22"/>
          <w:lang w:eastAsia="en-US"/>
        </w:rPr>
        <w:t xml:space="preserve">existing delivery model has a different partner providing a </w:t>
      </w:r>
      <w:r w:rsidR="009D7F58" w:rsidRPr="003E3156">
        <w:rPr>
          <w:rFonts w:ascii="Arial" w:eastAsia="Times New Roman" w:hAnsi="Arial" w:cs="Arial"/>
          <w:sz w:val="22"/>
          <w:szCs w:val="22"/>
          <w:lang w:eastAsia="en-US"/>
        </w:rPr>
        <w:t>scholarship programme for each priority subject</w:t>
      </w:r>
      <w:r w:rsidR="00597CFA" w:rsidRPr="003E3156">
        <w:rPr>
          <w:rFonts w:ascii="Arial" w:eastAsia="Times New Roman" w:hAnsi="Arial" w:cs="Arial"/>
          <w:sz w:val="22"/>
          <w:szCs w:val="22"/>
          <w:lang w:eastAsia="en-US"/>
        </w:rPr>
        <w:t xml:space="preserve">. This </w:t>
      </w:r>
      <w:proofErr w:type="gramStart"/>
      <w:r w:rsidR="00597CFA" w:rsidRPr="003E3156">
        <w:rPr>
          <w:rFonts w:ascii="Arial" w:eastAsia="Times New Roman" w:hAnsi="Arial" w:cs="Arial"/>
          <w:sz w:val="22"/>
          <w:szCs w:val="22"/>
          <w:lang w:eastAsia="en-US"/>
        </w:rPr>
        <w:t>is</w:t>
      </w:r>
      <w:r w:rsidR="009D7F58" w:rsidRPr="003E3156">
        <w:rPr>
          <w:rFonts w:ascii="Arial" w:eastAsia="Times New Roman" w:hAnsi="Arial" w:cs="Arial"/>
          <w:sz w:val="22"/>
          <w:szCs w:val="22"/>
          <w:lang w:eastAsia="en-US"/>
        </w:rPr>
        <w:t xml:space="preserve"> based</w:t>
      </w:r>
      <w:proofErr w:type="gramEnd"/>
      <w:r w:rsidR="009D7F58" w:rsidRPr="003E3156">
        <w:rPr>
          <w:rFonts w:ascii="Arial" w:eastAsia="Times New Roman" w:hAnsi="Arial" w:cs="Arial"/>
          <w:sz w:val="22"/>
          <w:szCs w:val="22"/>
          <w:lang w:eastAsia="en-US"/>
        </w:rPr>
        <w:t xml:space="preserve"> on </w:t>
      </w:r>
      <w:r w:rsidR="00597CFA" w:rsidRPr="003E3156">
        <w:rPr>
          <w:rFonts w:ascii="Arial" w:eastAsia="Times New Roman" w:hAnsi="Arial" w:cs="Arial"/>
          <w:sz w:val="22"/>
          <w:szCs w:val="22"/>
          <w:lang w:eastAsia="en-US"/>
        </w:rPr>
        <w:t xml:space="preserve">our expectation of </w:t>
      </w:r>
      <w:r w:rsidR="003E3156" w:rsidRPr="003E3156">
        <w:rPr>
          <w:rFonts w:ascii="Arial" w:eastAsia="Times New Roman" w:hAnsi="Arial" w:cs="Arial"/>
          <w:sz w:val="22"/>
          <w:szCs w:val="22"/>
          <w:lang w:eastAsia="en-US"/>
        </w:rPr>
        <w:t>in-</w:t>
      </w:r>
      <w:r w:rsidR="00597CFA" w:rsidRPr="003E3156">
        <w:rPr>
          <w:rFonts w:ascii="Arial" w:eastAsia="Times New Roman" w:hAnsi="Arial" w:cs="Arial"/>
          <w:sz w:val="22"/>
          <w:szCs w:val="22"/>
          <w:lang w:eastAsia="en-US"/>
        </w:rPr>
        <w:t xml:space="preserve">depth subject expertise and </w:t>
      </w:r>
      <w:r w:rsidR="009D7F58" w:rsidRPr="003E3156">
        <w:rPr>
          <w:rFonts w:ascii="Arial" w:eastAsia="Times New Roman" w:hAnsi="Arial" w:cs="Arial"/>
          <w:sz w:val="22"/>
          <w:szCs w:val="22"/>
          <w:lang w:eastAsia="en-US"/>
        </w:rPr>
        <w:t>access to resources including memberships and links to wider professional bodies and</w:t>
      </w:r>
      <w:r w:rsidR="003E3156" w:rsidRPr="003E3156">
        <w:rPr>
          <w:rFonts w:ascii="Arial" w:eastAsia="Times New Roman" w:hAnsi="Arial" w:cs="Arial"/>
          <w:sz w:val="22"/>
          <w:szCs w:val="22"/>
          <w:lang w:eastAsia="en-US"/>
        </w:rPr>
        <w:t xml:space="preserve"> subject specific professional</w:t>
      </w:r>
      <w:r w:rsidR="009D7F58" w:rsidRPr="003E3156">
        <w:rPr>
          <w:rFonts w:ascii="Arial" w:eastAsia="Times New Roman" w:hAnsi="Arial" w:cs="Arial"/>
          <w:sz w:val="22"/>
          <w:szCs w:val="22"/>
          <w:lang w:eastAsia="en-US"/>
        </w:rPr>
        <w:t xml:space="preserve"> networks.</w:t>
      </w:r>
    </w:p>
    <w:p w14:paraId="31577446" w14:textId="77777777" w:rsidR="00D628A5" w:rsidRPr="00D628A5" w:rsidRDefault="00D628A5" w:rsidP="00D628A5">
      <w:pPr>
        <w:pStyle w:val="ListParagraph"/>
        <w:rPr>
          <w:rFonts w:ascii="Arial" w:eastAsia="Times New Roman" w:hAnsi="Arial" w:cs="Arial"/>
          <w:sz w:val="22"/>
          <w:szCs w:val="22"/>
          <w:lang w:eastAsia="en-US"/>
        </w:rPr>
      </w:pPr>
    </w:p>
    <w:p w14:paraId="3D150F77" w14:textId="28D0AC42" w:rsidR="00D628A5" w:rsidRDefault="009D7F58" w:rsidP="009C0746">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4600D1">
        <w:rPr>
          <w:rFonts w:ascii="Arial" w:eastAsia="Times New Roman" w:hAnsi="Arial" w:cs="Arial"/>
          <w:sz w:val="22"/>
          <w:szCs w:val="22"/>
          <w:lang w:eastAsia="en-US"/>
        </w:rPr>
        <w:t>Our intention is for this model to continue.</w:t>
      </w:r>
      <w:r w:rsidR="00597CFA" w:rsidRPr="004600D1">
        <w:rPr>
          <w:rFonts w:ascii="Arial" w:eastAsia="Times New Roman" w:hAnsi="Arial" w:cs="Arial"/>
          <w:sz w:val="22"/>
          <w:szCs w:val="22"/>
          <w:lang w:eastAsia="en-US"/>
        </w:rPr>
        <w:t xml:space="preserve"> Each of the six subject scholarship</w:t>
      </w:r>
      <w:r w:rsidR="001722B3">
        <w:rPr>
          <w:rFonts w:ascii="Arial" w:eastAsia="Times New Roman" w:hAnsi="Arial" w:cs="Arial"/>
          <w:sz w:val="22"/>
          <w:szCs w:val="22"/>
          <w:lang w:eastAsia="en-US"/>
        </w:rPr>
        <w:t>s</w:t>
      </w:r>
      <w:r w:rsidR="00597CFA" w:rsidRPr="004600D1">
        <w:rPr>
          <w:rFonts w:ascii="Arial" w:eastAsia="Times New Roman" w:hAnsi="Arial" w:cs="Arial"/>
          <w:sz w:val="22"/>
          <w:szCs w:val="22"/>
          <w:lang w:eastAsia="en-US"/>
        </w:rPr>
        <w:t xml:space="preserve"> </w:t>
      </w:r>
      <w:proofErr w:type="gramStart"/>
      <w:r w:rsidR="00597CFA" w:rsidRPr="004600D1">
        <w:rPr>
          <w:rFonts w:ascii="Arial" w:eastAsia="Times New Roman" w:hAnsi="Arial" w:cs="Arial"/>
          <w:sz w:val="22"/>
          <w:szCs w:val="22"/>
          <w:lang w:eastAsia="en-US"/>
        </w:rPr>
        <w:t>will be delivered</w:t>
      </w:r>
      <w:proofErr w:type="gramEnd"/>
      <w:r w:rsidR="00597CFA" w:rsidRPr="004600D1">
        <w:rPr>
          <w:rFonts w:ascii="Arial" w:eastAsia="Times New Roman" w:hAnsi="Arial" w:cs="Arial"/>
          <w:sz w:val="22"/>
          <w:szCs w:val="22"/>
          <w:lang w:eastAsia="en-US"/>
        </w:rPr>
        <w:t xml:space="preserve"> under a separate grant agreement. </w:t>
      </w:r>
    </w:p>
    <w:p w14:paraId="686D3757" w14:textId="77777777" w:rsidR="00891A8C" w:rsidRPr="004600D1" w:rsidRDefault="00891A8C" w:rsidP="00891A8C">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0722C875" w14:textId="72F1DF15" w:rsidR="00B144E7" w:rsidRPr="00B144E7" w:rsidRDefault="009D7F58" w:rsidP="00B144E7">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D628A5">
        <w:rPr>
          <w:rFonts w:ascii="Arial" w:eastAsia="Times New Roman" w:hAnsi="Arial" w:cs="Arial"/>
          <w:sz w:val="22"/>
          <w:szCs w:val="22"/>
          <w:lang w:eastAsia="en-US"/>
        </w:rPr>
        <w:t>We envisage awarding six grant agreements of between c£</w:t>
      </w:r>
      <w:r w:rsidR="003E3156">
        <w:rPr>
          <w:rFonts w:ascii="Arial" w:eastAsia="Times New Roman" w:hAnsi="Arial" w:cs="Arial"/>
          <w:sz w:val="22"/>
          <w:szCs w:val="22"/>
          <w:lang w:eastAsia="en-US"/>
        </w:rPr>
        <w:t>150</w:t>
      </w:r>
      <w:r w:rsidRPr="00D628A5">
        <w:rPr>
          <w:rFonts w:ascii="Arial" w:eastAsia="Times New Roman" w:hAnsi="Arial" w:cs="Arial"/>
          <w:sz w:val="22"/>
          <w:szCs w:val="22"/>
          <w:lang w:eastAsia="en-US"/>
        </w:rPr>
        <w:t xml:space="preserve">k and £200k </w:t>
      </w:r>
      <w:r w:rsidR="0067496C" w:rsidRPr="004600D1">
        <w:rPr>
          <w:rFonts w:ascii="Arial" w:eastAsia="Times New Roman" w:hAnsi="Arial" w:cs="Arial"/>
          <w:sz w:val="22"/>
          <w:szCs w:val="22"/>
          <w:lang w:eastAsia="en-US"/>
        </w:rPr>
        <w:t xml:space="preserve">per annum </w:t>
      </w:r>
      <w:r w:rsidRPr="004600D1">
        <w:rPr>
          <w:rFonts w:ascii="Arial" w:eastAsia="Times New Roman" w:hAnsi="Arial" w:cs="Arial"/>
          <w:sz w:val="22"/>
          <w:szCs w:val="22"/>
          <w:lang w:eastAsia="en-US"/>
        </w:rPr>
        <w:t>(inclusive of VAT)</w:t>
      </w:r>
      <w:r w:rsidR="003E3156" w:rsidRPr="004600D1">
        <w:rPr>
          <w:rFonts w:ascii="Arial" w:eastAsia="Times New Roman" w:hAnsi="Arial" w:cs="Arial"/>
          <w:sz w:val="22"/>
          <w:szCs w:val="22"/>
          <w:lang w:eastAsia="en-US"/>
        </w:rPr>
        <w:t>. Grants will be in place</w:t>
      </w:r>
      <w:r w:rsidRPr="004600D1">
        <w:rPr>
          <w:rFonts w:ascii="Arial" w:eastAsia="Times New Roman" w:hAnsi="Arial" w:cs="Arial"/>
          <w:color w:val="000000"/>
          <w:sz w:val="22"/>
          <w:szCs w:val="22"/>
          <w:lang w:eastAsia="en-US"/>
        </w:rPr>
        <w:t xml:space="preserve"> from autumn 2018 to support</w:t>
      </w:r>
      <w:r w:rsidR="003E3156" w:rsidRPr="004600D1">
        <w:rPr>
          <w:rFonts w:ascii="Arial" w:eastAsia="Times New Roman" w:hAnsi="Arial" w:cs="Arial"/>
          <w:color w:val="000000"/>
          <w:sz w:val="22"/>
          <w:szCs w:val="22"/>
          <w:lang w:eastAsia="en-US"/>
        </w:rPr>
        <w:t>:</w:t>
      </w:r>
    </w:p>
    <w:p w14:paraId="0541B059" w14:textId="77777777" w:rsidR="00B144E7" w:rsidRDefault="00B144E7" w:rsidP="00B144E7">
      <w:pPr>
        <w:pStyle w:val="ListParagraph"/>
        <w:widowControl w:val="0"/>
        <w:overflowPunct w:val="0"/>
        <w:autoSpaceDE w:val="0"/>
        <w:autoSpaceDN w:val="0"/>
        <w:adjustRightInd w:val="0"/>
        <w:spacing w:after="0" w:line="240" w:lineRule="auto"/>
        <w:ind w:left="1080"/>
        <w:textAlignment w:val="baseline"/>
        <w:rPr>
          <w:rFonts w:ascii="Arial" w:eastAsia="Times New Roman" w:hAnsi="Arial" w:cs="Arial"/>
          <w:color w:val="000000"/>
          <w:sz w:val="22"/>
          <w:szCs w:val="22"/>
          <w:lang w:eastAsia="en-US"/>
        </w:rPr>
      </w:pPr>
    </w:p>
    <w:p w14:paraId="2A99F531" w14:textId="6529878A" w:rsidR="00F175A9" w:rsidRDefault="00212834" w:rsidP="00B144E7">
      <w:pPr>
        <w:pStyle w:val="ListParagraph"/>
        <w:widowControl w:val="0"/>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D</w:t>
      </w:r>
      <w:r w:rsidR="005C7D1B">
        <w:rPr>
          <w:rFonts w:ascii="Arial" w:eastAsia="Times New Roman" w:hAnsi="Arial" w:cs="Arial"/>
          <w:color w:val="000000"/>
          <w:sz w:val="22"/>
          <w:szCs w:val="22"/>
          <w:lang w:eastAsia="en-US"/>
        </w:rPr>
        <w:t>elivery of the six scholarship programmes</w:t>
      </w:r>
      <w:r w:rsidR="009D7F58" w:rsidRPr="004600D1">
        <w:rPr>
          <w:rFonts w:ascii="Arial" w:eastAsia="Times New Roman" w:hAnsi="Arial" w:cs="Arial"/>
          <w:color w:val="000000"/>
          <w:sz w:val="22"/>
          <w:szCs w:val="22"/>
          <w:lang w:eastAsia="en-US"/>
        </w:rPr>
        <w:t xml:space="preserve"> for the academic years of 201</w:t>
      </w:r>
      <w:r w:rsidR="003E3156" w:rsidRPr="004600D1">
        <w:rPr>
          <w:rFonts w:ascii="Arial" w:eastAsia="Times New Roman" w:hAnsi="Arial" w:cs="Arial"/>
          <w:color w:val="000000"/>
          <w:sz w:val="22"/>
          <w:szCs w:val="22"/>
          <w:lang w:eastAsia="en-US"/>
        </w:rPr>
        <w:t>8-19</w:t>
      </w:r>
      <w:r w:rsidR="009D7F58" w:rsidRPr="004600D1">
        <w:rPr>
          <w:rFonts w:ascii="Arial" w:eastAsia="Times New Roman" w:hAnsi="Arial" w:cs="Arial"/>
          <w:color w:val="000000"/>
          <w:sz w:val="22"/>
          <w:szCs w:val="22"/>
          <w:lang w:eastAsia="en-US"/>
        </w:rPr>
        <w:t>,</w:t>
      </w:r>
      <w:r w:rsidR="009D7F58" w:rsidRPr="00D628A5">
        <w:rPr>
          <w:rFonts w:ascii="Arial" w:eastAsia="Times New Roman" w:hAnsi="Arial" w:cs="Arial"/>
          <w:color w:val="000000"/>
          <w:sz w:val="22"/>
          <w:szCs w:val="22"/>
          <w:lang w:eastAsia="en-US"/>
        </w:rPr>
        <w:t xml:space="preserve"> 20</w:t>
      </w:r>
      <w:r w:rsidR="003E3156">
        <w:rPr>
          <w:rFonts w:ascii="Arial" w:eastAsia="Times New Roman" w:hAnsi="Arial" w:cs="Arial"/>
          <w:color w:val="000000"/>
          <w:sz w:val="22"/>
          <w:szCs w:val="22"/>
          <w:lang w:eastAsia="en-US"/>
        </w:rPr>
        <w:t>19-20, 2020-</w:t>
      </w:r>
      <w:r w:rsidR="009D7F58" w:rsidRPr="00D628A5">
        <w:rPr>
          <w:rFonts w:ascii="Arial" w:eastAsia="Times New Roman" w:hAnsi="Arial" w:cs="Arial"/>
          <w:color w:val="000000"/>
          <w:sz w:val="22"/>
          <w:szCs w:val="22"/>
          <w:lang w:eastAsia="en-US"/>
        </w:rPr>
        <w:t>2</w:t>
      </w:r>
      <w:r w:rsidR="003E3156">
        <w:rPr>
          <w:rFonts w:ascii="Arial" w:eastAsia="Times New Roman" w:hAnsi="Arial" w:cs="Arial"/>
          <w:color w:val="000000"/>
          <w:sz w:val="22"/>
          <w:szCs w:val="22"/>
          <w:lang w:eastAsia="en-US"/>
        </w:rPr>
        <w:t>1</w:t>
      </w:r>
      <w:r w:rsidR="00F175A9">
        <w:rPr>
          <w:rFonts w:ascii="Arial" w:eastAsia="Times New Roman" w:hAnsi="Arial" w:cs="Arial"/>
          <w:color w:val="000000"/>
          <w:sz w:val="22"/>
          <w:szCs w:val="22"/>
          <w:lang w:eastAsia="en-US"/>
        </w:rPr>
        <w:t>; and</w:t>
      </w:r>
    </w:p>
    <w:p w14:paraId="0BEC3D48" w14:textId="77777777" w:rsidR="00B144E7" w:rsidRDefault="00212834" w:rsidP="00B144E7">
      <w:pPr>
        <w:pStyle w:val="ListParagraph"/>
        <w:widowControl w:val="0"/>
        <w:numPr>
          <w:ilvl w:val="0"/>
          <w:numId w:val="34"/>
        </w:numPr>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R</w:t>
      </w:r>
      <w:r w:rsidR="004600D1">
        <w:rPr>
          <w:rFonts w:ascii="Arial" w:eastAsia="Times New Roman" w:hAnsi="Arial" w:cs="Arial"/>
          <w:color w:val="000000"/>
          <w:sz w:val="22"/>
          <w:szCs w:val="22"/>
          <w:lang w:eastAsia="en-US"/>
        </w:rPr>
        <w:t>ecruitment</w:t>
      </w:r>
      <w:r w:rsidR="00F175A9">
        <w:rPr>
          <w:rFonts w:ascii="Arial" w:eastAsia="Times New Roman" w:hAnsi="Arial" w:cs="Arial"/>
          <w:color w:val="000000"/>
          <w:sz w:val="22"/>
          <w:szCs w:val="22"/>
          <w:lang w:eastAsia="en-US"/>
        </w:rPr>
        <w:t xml:space="preserve"> activity for the sa</w:t>
      </w:r>
      <w:r w:rsidR="005D2042">
        <w:rPr>
          <w:rFonts w:ascii="Arial" w:eastAsia="Times New Roman" w:hAnsi="Arial" w:cs="Arial"/>
          <w:color w:val="000000"/>
          <w:sz w:val="22"/>
          <w:szCs w:val="22"/>
          <w:lang w:eastAsia="en-US"/>
        </w:rPr>
        <w:t>me period to enrol scholars for the academic years of 2019-</w:t>
      </w:r>
      <w:r w:rsidR="00F175A9">
        <w:rPr>
          <w:rFonts w:ascii="Arial" w:eastAsia="Times New Roman" w:hAnsi="Arial" w:cs="Arial"/>
          <w:color w:val="000000"/>
          <w:sz w:val="22"/>
          <w:szCs w:val="22"/>
          <w:lang w:eastAsia="en-US"/>
        </w:rPr>
        <w:t>20</w:t>
      </w:r>
      <w:r w:rsidR="005D2042">
        <w:rPr>
          <w:rFonts w:ascii="Arial" w:eastAsia="Times New Roman" w:hAnsi="Arial" w:cs="Arial"/>
          <w:color w:val="000000"/>
          <w:sz w:val="22"/>
          <w:szCs w:val="22"/>
          <w:lang w:eastAsia="en-US"/>
        </w:rPr>
        <w:t>, 2020-21 and 2021-</w:t>
      </w:r>
      <w:r w:rsidR="00F175A9">
        <w:rPr>
          <w:rFonts w:ascii="Arial" w:eastAsia="Times New Roman" w:hAnsi="Arial" w:cs="Arial"/>
          <w:color w:val="000000"/>
          <w:sz w:val="22"/>
          <w:szCs w:val="22"/>
          <w:lang w:eastAsia="en-US"/>
        </w:rPr>
        <w:t>22.</w:t>
      </w:r>
    </w:p>
    <w:p w14:paraId="4310A0A3" w14:textId="77777777" w:rsidR="00B144E7" w:rsidRDefault="00B144E7" w:rsidP="00B144E7">
      <w:pPr>
        <w:widowControl w:val="0"/>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p>
    <w:p w14:paraId="2062A88C" w14:textId="65D0F023" w:rsidR="005103FA" w:rsidRPr="00B144E7" w:rsidRDefault="009D7F58" w:rsidP="00B144E7">
      <w:pPr>
        <w:pStyle w:val="ListParagraph"/>
        <w:widowControl w:val="0"/>
        <w:numPr>
          <w:ilvl w:val="0"/>
          <w:numId w:val="15"/>
        </w:numPr>
        <w:overflowPunct w:val="0"/>
        <w:autoSpaceDE w:val="0"/>
        <w:autoSpaceDN w:val="0"/>
        <w:adjustRightInd w:val="0"/>
        <w:spacing w:after="0" w:line="240" w:lineRule="auto"/>
        <w:textAlignment w:val="baseline"/>
        <w:rPr>
          <w:rFonts w:ascii="Arial" w:eastAsia="Times New Roman" w:hAnsi="Arial" w:cs="Arial"/>
          <w:color w:val="000000"/>
          <w:sz w:val="22"/>
          <w:szCs w:val="22"/>
          <w:lang w:eastAsia="en-US"/>
        </w:rPr>
      </w:pPr>
      <w:r w:rsidRPr="00B144E7">
        <w:rPr>
          <w:rFonts w:ascii="Arial" w:eastAsia="Times New Roman" w:hAnsi="Arial" w:cs="Arial"/>
          <w:color w:val="000000"/>
          <w:sz w:val="22"/>
          <w:szCs w:val="22"/>
          <w:lang w:eastAsia="en-US"/>
        </w:rPr>
        <w:t xml:space="preserve">The department will retain the option </w:t>
      </w:r>
      <w:r w:rsidR="00F175A9" w:rsidRPr="00B144E7">
        <w:rPr>
          <w:rFonts w:ascii="Arial" w:hAnsi="Arial" w:cs="Arial"/>
          <w:sz w:val="22"/>
          <w:szCs w:val="22"/>
        </w:rPr>
        <w:t>to review and/or break the agreement after each year.</w:t>
      </w:r>
    </w:p>
    <w:p w14:paraId="04743CDE" w14:textId="77777777" w:rsidR="005103FA" w:rsidRPr="005103FA" w:rsidRDefault="005103FA" w:rsidP="005103FA">
      <w:pPr>
        <w:pStyle w:val="ListParagraph"/>
        <w:rPr>
          <w:rFonts w:ascii="Arial" w:eastAsia="Times New Roman" w:hAnsi="Arial" w:cs="Arial"/>
          <w:sz w:val="22"/>
          <w:szCs w:val="22"/>
          <w:lang w:eastAsia="en-US"/>
        </w:rPr>
      </w:pPr>
    </w:p>
    <w:p w14:paraId="6235C154" w14:textId="77777777" w:rsidR="004600D1" w:rsidRPr="00B144E7" w:rsidRDefault="004600D1" w:rsidP="004600D1">
      <w:pPr>
        <w:pStyle w:val="ListParagraph"/>
        <w:widowControl w:val="0"/>
        <w:numPr>
          <w:ilvl w:val="0"/>
          <w:numId w:val="15"/>
        </w:numPr>
        <w:overflowPunct w:val="0"/>
        <w:autoSpaceDE w:val="0"/>
        <w:autoSpaceDN w:val="0"/>
        <w:adjustRightInd w:val="0"/>
        <w:spacing w:after="240" w:line="240" w:lineRule="auto"/>
        <w:textAlignment w:val="baseline"/>
        <w:rPr>
          <w:rStyle w:val="CommentReference"/>
          <w:rFonts w:ascii="Arial" w:eastAsia="Times New Roman" w:hAnsi="Arial" w:cs="Arial"/>
          <w:b/>
          <w:sz w:val="22"/>
          <w:szCs w:val="22"/>
          <w:lang w:eastAsia="en-US"/>
        </w:rPr>
      </w:pPr>
      <w:r w:rsidRPr="004600D1">
        <w:rPr>
          <w:rFonts w:ascii="Arial" w:eastAsia="Times New Roman" w:hAnsi="Arial" w:cs="Arial"/>
          <w:sz w:val="22"/>
          <w:szCs w:val="22"/>
          <w:lang w:eastAsia="en-US"/>
        </w:rPr>
        <w:t>I</w:t>
      </w:r>
      <w:r w:rsidR="009D7F58" w:rsidRPr="004600D1">
        <w:rPr>
          <w:rFonts w:ascii="Arial" w:eastAsia="Times New Roman" w:hAnsi="Arial" w:cs="Arial"/>
          <w:sz w:val="22"/>
          <w:szCs w:val="22"/>
          <w:lang w:eastAsia="en-US"/>
        </w:rPr>
        <w:t xml:space="preserve">f you think your organisation </w:t>
      </w:r>
      <w:proofErr w:type="gramStart"/>
      <w:r w:rsidR="009D7F58" w:rsidRPr="004600D1">
        <w:rPr>
          <w:rFonts w:ascii="Arial" w:eastAsia="Times New Roman" w:hAnsi="Arial" w:cs="Arial"/>
          <w:sz w:val="22"/>
          <w:szCs w:val="22"/>
          <w:lang w:eastAsia="en-US"/>
        </w:rPr>
        <w:t>is well placed</w:t>
      </w:r>
      <w:proofErr w:type="gramEnd"/>
      <w:r w:rsidR="009D7F58" w:rsidRPr="004600D1">
        <w:rPr>
          <w:rFonts w:ascii="Arial" w:eastAsia="Times New Roman" w:hAnsi="Arial" w:cs="Arial"/>
          <w:sz w:val="22"/>
          <w:szCs w:val="22"/>
          <w:lang w:eastAsia="en-US"/>
        </w:rPr>
        <w:t xml:space="preserve"> to deliver scholarships in more than one subject, we require a separate bid to be submitted for each subject scholarship.</w:t>
      </w:r>
      <w:r w:rsidRPr="004600D1">
        <w:rPr>
          <w:rFonts w:ascii="Arial" w:eastAsia="Times New Roman" w:hAnsi="Arial" w:cs="Arial"/>
          <w:sz w:val="22"/>
          <w:szCs w:val="22"/>
          <w:lang w:eastAsia="en-US"/>
        </w:rPr>
        <w:t xml:space="preserve"> </w:t>
      </w:r>
      <w:r w:rsidRPr="00B144E7">
        <w:rPr>
          <w:rFonts w:ascii="Arial" w:eastAsia="Times New Roman" w:hAnsi="Arial" w:cs="Arial"/>
          <w:b/>
          <w:sz w:val="22"/>
          <w:szCs w:val="22"/>
          <w:lang w:eastAsia="en-US"/>
        </w:rPr>
        <w:t>We will not accept individual bids that propose delivery of multiple scholarships.</w:t>
      </w:r>
    </w:p>
    <w:p w14:paraId="7DBED682" w14:textId="74D9CA60" w:rsidR="00D628A5" w:rsidRPr="004600D1" w:rsidRDefault="004600D1" w:rsidP="004600D1">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4600D1">
        <w:rPr>
          <w:rFonts w:ascii="Arial" w:eastAsia="Times New Roman" w:hAnsi="Arial" w:cs="Arial"/>
          <w:sz w:val="22"/>
          <w:szCs w:val="22"/>
          <w:lang w:eastAsia="en-US"/>
        </w:rPr>
        <w:t xml:space="preserve"> </w:t>
      </w:r>
    </w:p>
    <w:p w14:paraId="1A52066E" w14:textId="031F5774" w:rsidR="009D7F58" w:rsidRPr="004600D1" w:rsidRDefault="0058463B"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4600D1">
        <w:rPr>
          <w:rFonts w:ascii="Arial" w:eastAsia="Times New Roman" w:hAnsi="Arial" w:cs="Arial"/>
          <w:sz w:val="22"/>
          <w:szCs w:val="22"/>
          <w:lang w:eastAsia="en-US"/>
        </w:rPr>
        <w:t>We expect that</w:t>
      </w:r>
      <w:r w:rsidR="009D7F58" w:rsidRPr="004600D1">
        <w:rPr>
          <w:rFonts w:ascii="Arial" w:eastAsia="Times New Roman" w:hAnsi="Arial" w:cs="Arial"/>
          <w:sz w:val="22"/>
          <w:szCs w:val="22"/>
          <w:lang w:eastAsia="en-US"/>
        </w:rPr>
        <w:t xml:space="preserve"> </w:t>
      </w:r>
      <w:r w:rsidR="0067496C" w:rsidRPr="004600D1">
        <w:rPr>
          <w:rFonts w:ascii="Arial" w:eastAsia="Times New Roman" w:hAnsi="Arial" w:cs="Arial"/>
          <w:sz w:val="22"/>
          <w:szCs w:val="22"/>
          <w:lang w:eastAsia="en-US"/>
        </w:rPr>
        <w:t>bid</w:t>
      </w:r>
      <w:r w:rsidR="005C7D1B">
        <w:rPr>
          <w:rFonts w:ascii="Arial" w:eastAsia="Times New Roman" w:hAnsi="Arial" w:cs="Arial"/>
          <w:sz w:val="22"/>
          <w:szCs w:val="22"/>
          <w:lang w:eastAsia="en-US"/>
        </w:rPr>
        <w:t>s</w:t>
      </w:r>
      <w:r w:rsidR="0067496C" w:rsidRPr="004600D1">
        <w:rPr>
          <w:rFonts w:ascii="Arial" w:eastAsia="Times New Roman" w:hAnsi="Arial" w:cs="Arial"/>
          <w:sz w:val="22"/>
          <w:szCs w:val="22"/>
          <w:lang w:eastAsia="en-US"/>
        </w:rPr>
        <w:t xml:space="preserve"> </w:t>
      </w:r>
      <w:proofErr w:type="gramStart"/>
      <w:r w:rsidR="0067496C" w:rsidRPr="004600D1">
        <w:rPr>
          <w:rFonts w:ascii="Arial" w:eastAsia="Times New Roman" w:hAnsi="Arial" w:cs="Arial"/>
          <w:sz w:val="22"/>
          <w:szCs w:val="22"/>
          <w:lang w:eastAsia="en-US"/>
        </w:rPr>
        <w:t>will</w:t>
      </w:r>
      <w:r w:rsidRPr="004600D1">
        <w:rPr>
          <w:rFonts w:ascii="Arial" w:eastAsia="Times New Roman" w:hAnsi="Arial" w:cs="Arial"/>
          <w:sz w:val="22"/>
          <w:szCs w:val="22"/>
          <w:lang w:eastAsia="en-US"/>
        </w:rPr>
        <w:t xml:space="preserve"> be </w:t>
      </w:r>
      <w:r w:rsidR="009D7F58" w:rsidRPr="004600D1">
        <w:rPr>
          <w:rFonts w:ascii="Arial" w:eastAsia="Times New Roman" w:hAnsi="Arial" w:cs="Arial"/>
          <w:sz w:val="22"/>
          <w:szCs w:val="22"/>
          <w:lang w:eastAsia="en-US"/>
        </w:rPr>
        <w:t>aligned</w:t>
      </w:r>
      <w:proofErr w:type="gramEnd"/>
      <w:r w:rsidR="009D7F58" w:rsidRPr="004600D1">
        <w:rPr>
          <w:rFonts w:ascii="Arial" w:eastAsia="Times New Roman" w:hAnsi="Arial" w:cs="Arial"/>
          <w:sz w:val="22"/>
          <w:szCs w:val="22"/>
          <w:lang w:eastAsia="en-US"/>
        </w:rPr>
        <w:t xml:space="preserve"> to</w:t>
      </w:r>
      <w:r w:rsidR="005C7D1B">
        <w:rPr>
          <w:rFonts w:ascii="Arial" w:eastAsia="Times New Roman" w:hAnsi="Arial" w:cs="Arial"/>
          <w:sz w:val="22"/>
          <w:szCs w:val="22"/>
          <w:lang w:eastAsia="en-US"/>
        </w:rPr>
        <w:t>, and/or involve,</w:t>
      </w:r>
      <w:r w:rsidR="009D7F58" w:rsidRPr="004600D1">
        <w:rPr>
          <w:rFonts w:ascii="Arial" w:eastAsia="Times New Roman" w:hAnsi="Arial" w:cs="Arial"/>
          <w:sz w:val="22"/>
          <w:szCs w:val="22"/>
          <w:lang w:eastAsia="en-US"/>
        </w:rPr>
        <w:t xml:space="preserve"> a royal chartered professional body, or professional organisation with similar standing, specialising in: physics, maths, chemistry, computing, modern foreign languages </w:t>
      </w:r>
      <w:r w:rsidR="004600D1" w:rsidRPr="004600D1">
        <w:rPr>
          <w:rFonts w:ascii="Arial" w:eastAsia="Times New Roman" w:hAnsi="Arial" w:cs="Arial"/>
          <w:sz w:val="22"/>
          <w:szCs w:val="22"/>
          <w:lang w:eastAsia="en-US"/>
        </w:rPr>
        <w:t>or</w:t>
      </w:r>
      <w:r w:rsidR="009D7F58" w:rsidRPr="004600D1">
        <w:rPr>
          <w:rFonts w:ascii="Arial" w:eastAsia="Times New Roman" w:hAnsi="Arial" w:cs="Arial"/>
          <w:sz w:val="22"/>
          <w:szCs w:val="22"/>
          <w:lang w:eastAsia="en-US"/>
        </w:rPr>
        <w:t xml:space="preserve"> geography.</w:t>
      </w:r>
    </w:p>
    <w:p w14:paraId="57CD6202"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Functions</w:t>
      </w:r>
    </w:p>
    <w:p w14:paraId="7D35BB78"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Design a bespoke subject specific support package</w:t>
      </w:r>
    </w:p>
    <w:p w14:paraId="1165D525" w14:textId="2211E732" w:rsidR="009D7F58" w:rsidRPr="000D734B" w:rsidRDefault="00212834" w:rsidP="000D734B">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Work with the d</w:t>
      </w:r>
      <w:r w:rsidR="009D7F58" w:rsidRPr="00D628A5">
        <w:rPr>
          <w:rFonts w:ascii="Arial" w:eastAsia="Times New Roman" w:hAnsi="Arial" w:cs="Arial"/>
          <w:sz w:val="22"/>
          <w:szCs w:val="22"/>
          <w:lang w:eastAsia="en-US"/>
        </w:rPr>
        <w:t xml:space="preserve">epartment to design an individual subject specific scholarship scheme </w:t>
      </w:r>
      <w:r w:rsidR="005C7D1B">
        <w:rPr>
          <w:rFonts w:ascii="Arial" w:eastAsia="Times New Roman" w:hAnsi="Arial" w:cs="Arial"/>
          <w:sz w:val="22"/>
          <w:szCs w:val="22"/>
          <w:lang w:eastAsia="en-US"/>
        </w:rPr>
        <w:t>that</w:t>
      </w:r>
      <w:r w:rsidR="009D7F58" w:rsidRPr="00D628A5">
        <w:rPr>
          <w:rFonts w:ascii="Arial" w:eastAsia="Times New Roman" w:hAnsi="Arial" w:cs="Arial"/>
          <w:sz w:val="22"/>
          <w:szCs w:val="22"/>
          <w:lang w:eastAsia="en-US"/>
        </w:rPr>
        <w:t xml:space="preserve"> will complement initial teacher training and draw on subject expertise and connections within their own and wider organisations</w:t>
      </w:r>
      <w:r w:rsidR="000D734B">
        <w:rPr>
          <w:rFonts w:ascii="Arial" w:eastAsia="Times New Roman" w:hAnsi="Arial" w:cs="Arial"/>
          <w:sz w:val="22"/>
          <w:szCs w:val="22"/>
          <w:lang w:eastAsia="en-US"/>
        </w:rPr>
        <w:t>. The programme will</w:t>
      </w:r>
      <w:r w:rsidR="009D7F58" w:rsidRPr="000D734B">
        <w:rPr>
          <w:rFonts w:ascii="Arial" w:eastAsia="Times New Roman" w:hAnsi="Arial" w:cs="Arial"/>
          <w:sz w:val="22"/>
          <w:szCs w:val="22"/>
          <w:lang w:eastAsia="en-US"/>
        </w:rPr>
        <w:t xml:space="preserve"> shape the early career developme</w:t>
      </w:r>
      <w:r w:rsidR="00D628A5" w:rsidRPr="000D734B">
        <w:rPr>
          <w:rFonts w:ascii="Arial" w:eastAsia="Times New Roman" w:hAnsi="Arial" w:cs="Arial"/>
          <w:sz w:val="22"/>
          <w:szCs w:val="22"/>
          <w:lang w:eastAsia="en-US"/>
        </w:rPr>
        <w:t>nt of a subject expert teacher</w:t>
      </w:r>
      <w:r w:rsidR="000D734B">
        <w:rPr>
          <w:rFonts w:ascii="Arial" w:eastAsia="Times New Roman" w:hAnsi="Arial" w:cs="Arial"/>
          <w:sz w:val="22"/>
          <w:szCs w:val="22"/>
          <w:lang w:eastAsia="en-US"/>
        </w:rPr>
        <w:t xml:space="preserve"> to the benefit of schools and pupils</w:t>
      </w:r>
      <w:r w:rsidR="00D628A5" w:rsidRPr="000D734B">
        <w:rPr>
          <w:rFonts w:ascii="Arial" w:eastAsia="Times New Roman" w:hAnsi="Arial" w:cs="Arial"/>
          <w:sz w:val="22"/>
          <w:szCs w:val="22"/>
          <w:lang w:eastAsia="en-US"/>
        </w:rPr>
        <w:t>.</w:t>
      </w:r>
    </w:p>
    <w:p w14:paraId="6EA3682B" w14:textId="77777777" w:rsidR="00D628A5" w:rsidRPr="00D628A5" w:rsidRDefault="00D628A5" w:rsidP="00D628A5">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0AAEAB4F" w14:textId="4B5A2551" w:rsidR="009D7F58" w:rsidRPr="00D628A5"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This will include providing a variety of subject specific workshops, coaching and CPD support</w:t>
      </w:r>
      <w:r w:rsidR="009D4E0B">
        <w:rPr>
          <w:rFonts w:ascii="Arial" w:eastAsia="Times New Roman" w:hAnsi="Arial" w:cs="Arial"/>
          <w:sz w:val="22"/>
          <w:szCs w:val="22"/>
          <w:lang w:eastAsia="en-US"/>
        </w:rPr>
        <w:t>,</w:t>
      </w:r>
      <w:r w:rsidRPr="00D628A5">
        <w:rPr>
          <w:rFonts w:ascii="Arial" w:eastAsia="Times New Roman" w:hAnsi="Arial" w:cs="Arial"/>
          <w:sz w:val="22"/>
          <w:szCs w:val="22"/>
          <w:lang w:eastAsia="en-US"/>
        </w:rPr>
        <w:t xml:space="preserve"> and developing materials to enhance teaching ability and increase subject knowledge. </w:t>
      </w:r>
    </w:p>
    <w:p w14:paraId="3F1CD38C" w14:textId="77777777" w:rsidR="00B144E7" w:rsidRDefault="00B144E7"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p>
    <w:p w14:paraId="69EEB862" w14:textId="77778456"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 xml:space="preserve">Attract candidates </w:t>
      </w:r>
      <w:r w:rsidRPr="004600D1">
        <w:rPr>
          <w:rFonts w:ascii="Arial" w:eastAsia="Times New Roman" w:hAnsi="Arial" w:cs="Arial"/>
          <w:sz w:val="22"/>
          <w:szCs w:val="22"/>
          <w:u w:val="single"/>
          <w:lang w:eastAsia="en-US"/>
        </w:rPr>
        <w:t xml:space="preserve">to </w:t>
      </w:r>
      <w:r w:rsidR="00185654" w:rsidRPr="004600D1">
        <w:rPr>
          <w:rFonts w:ascii="Arial" w:eastAsia="Times New Roman" w:hAnsi="Arial" w:cs="Arial"/>
          <w:sz w:val="22"/>
          <w:szCs w:val="22"/>
          <w:u w:val="single"/>
          <w:lang w:eastAsia="en-US"/>
        </w:rPr>
        <w:t>scholarship programme</w:t>
      </w:r>
    </w:p>
    <w:p w14:paraId="06247AC5" w14:textId="6F9D816F" w:rsidR="009D7F58"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Produce and implement a high quality and rigorous application and assessment process to recruit the most gifted and talented teacher trainees to become subject expert teachers. This will include attending recruitment fairs, advertising the subject scholarship, assessing candidate applications for eligibility and</w:t>
      </w:r>
      <w:r w:rsidR="00D628A5">
        <w:rPr>
          <w:rFonts w:ascii="Arial" w:eastAsia="Times New Roman" w:hAnsi="Arial" w:cs="Arial"/>
          <w:sz w:val="22"/>
          <w:szCs w:val="22"/>
          <w:lang w:eastAsia="en-US"/>
        </w:rPr>
        <w:t xml:space="preserve"> suitability for a scholarship.</w:t>
      </w:r>
    </w:p>
    <w:p w14:paraId="087B7BEF" w14:textId="77777777" w:rsidR="00D628A5" w:rsidRPr="00D628A5" w:rsidRDefault="00D628A5" w:rsidP="00D628A5">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16FAEA62" w14:textId="45748342" w:rsidR="005103FA" w:rsidRPr="00954F0F" w:rsidRDefault="009D7F58" w:rsidP="009D7F58">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This will</w:t>
      </w:r>
      <w:r w:rsidR="00196815">
        <w:rPr>
          <w:rFonts w:ascii="Arial" w:eastAsia="Times New Roman" w:hAnsi="Arial" w:cs="Arial"/>
          <w:sz w:val="22"/>
          <w:szCs w:val="22"/>
          <w:lang w:eastAsia="en-US"/>
        </w:rPr>
        <w:t xml:space="preserve"> also</w:t>
      </w:r>
      <w:r w:rsidRPr="00D628A5">
        <w:rPr>
          <w:rFonts w:ascii="Arial" w:eastAsia="Times New Roman" w:hAnsi="Arial" w:cs="Arial"/>
          <w:sz w:val="22"/>
          <w:szCs w:val="22"/>
          <w:lang w:eastAsia="en-US"/>
        </w:rPr>
        <w:t xml:space="preserve"> include developing </w:t>
      </w:r>
      <w:r w:rsidR="005103FA" w:rsidRPr="00D628A5">
        <w:rPr>
          <w:rFonts w:ascii="Arial" w:eastAsia="Times New Roman" w:hAnsi="Arial" w:cs="Arial"/>
          <w:sz w:val="22"/>
          <w:szCs w:val="22"/>
          <w:lang w:eastAsia="en-US"/>
        </w:rPr>
        <w:t>a</w:t>
      </w:r>
      <w:r w:rsidRPr="00D628A5">
        <w:rPr>
          <w:rFonts w:ascii="Arial" w:eastAsia="Times New Roman" w:hAnsi="Arial" w:cs="Arial"/>
          <w:sz w:val="22"/>
          <w:szCs w:val="22"/>
          <w:lang w:eastAsia="en-US"/>
        </w:rPr>
        <w:t xml:space="preserve"> communications strategy </w:t>
      </w:r>
      <w:r w:rsidR="005E184D">
        <w:rPr>
          <w:rFonts w:ascii="Arial" w:eastAsia="Times New Roman" w:hAnsi="Arial" w:cs="Arial"/>
          <w:sz w:val="22"/>
          <w:szCs w:val="22"/>
          <w:lang w:eastAsia="en-US"/>
        </w:rPr>
        <w:t>to attract interest, provide information to</w:t>
      </w:r>
      <w:r w:rsidR="005E184D" w:rsidRPr="00D628A5">
        <w:rPr>
          <w:rFonts w:ascii="Arial" w:eastAsia="Times New Roman" w:hAnsi="Arial" w:cs="Arial"/>
          <w:sz w:val="22"/>
          <w:szCs w:val="22"/>
          <w:lang w:eastAsia="en-US"/>
        </w:rPr>
        <w:t xml:space="preserve"> </w:t>
      </w:r>
      <w:r w:rsidRPr="00D628A5">
        <w:rPr>
          <w:rFonts w:ascii="Arial" w:eastAsia="Times New Roman" w:hAnsi="Arial" w:cs="Arial"/>
          <w:sz w:val="22"/>
          <w:szCs w:val="22"/>
          <w:lang w:eastAsia="en-US"/>
        </w:rPr>
        <w:t xml:space="preserve">potential scholars </w:t>
      </w:r>
      <w:r w:rsidR="005E184D">
        <w:rPr>
          <w:rFonts w:ascii="Arial" w:eastAsia="Times New Roman" w:hAnsi="Arial" w:cs="Arial"/>
          <w:sz w:val="22"/>
          <w:szCs w:val="22"/>
          <w:lang w:eastAsia="en-US"/>
        </w:rPr>
        <w:t>about the scheme</w:t>
      </w:r>
      <w:r w:rsidRPr="00D628A5">
        <w:rPr>
          <w:rFonts w:ascii="Arial" w:eastAsia="Times New Roman" w:hAnsi="Arial" w:cs="Arial"/>
          <w:sz w:val="22"/>
          <w:szCs w:val="22"/>
          <w:lang w:eastAsia="en-US"/>
        </w:rPr>
        <w:t>, how it w</w:t>
      </w:r>
      <w:r w:rsidR="00196815">
        <w:rPr>
          <w:rFonts w:ascii="Arial" w:eastAsia="Times New Roman" w:hAnsi="Arial" w:cs="Arial"/>
          <w:sz w:val="22"/>
          <w:szCs w:val="22"/>
          <w:lang w:eastAsia="en-US"/>
        </w:rPr>
        <w:t>orks, the impact it can have,</w:t>
      </w:r>
      <w:r w:rsidRPr="00D628A5">
        <w:rPr>
          <w:rFonts w:ascii="Arial" w:eastAsia="Times New Roman" w:hAnsi="Arial" w:cs="Arial"/>
          <w:sz w:val="22"/>
          <w:szCs w:val="22"/>
          <w:lang w:eastAsia="en-US"/>
        </w:rPr>
        <w:t xml:space="preserve"> how to take forward their interest and </w:t>
      </w:r>
      <w:r w:rsidR="005E184D">
        <w:rPr>
          <w:rFonts w:ascii="Arial" w:eastAsia="Times New Roman" w:hAnsi="Arial" w:cs="Arial"/>
          <w:sz w:val="22"/>
          <w:szCs w:val="22"/>
          <w:lang w:eastAsia="en-US"/>
        </w:rPr>
        <w:t xml:space="preserve">how to </w:t>
      </w:r>
      <w:r w:rsidRPr="00D628A5">
        <w:rPr>
          <w:rFonts w:ascii="Arial" w:eastAsia="Times New Roman" w:hAnsi="Arial" w:cs="Arial"/>
          <w:sz w:val="22"/>
          <w:szCs w:val="22"/>
          <w:lang w:eastAsia="en-US"/>
        </w:rPr>
        <w:t>apply.</w:t>
      </w:r>
    </w:p>
    <w:p w14:paraId="059C4AA5" w14:textId="713EF2F1"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sidRPr="009D7F58">
        <w:rPr>
          <w:rFonts w:ascii="Arial" w:eastAsia="Times New Roman" w:hAnsi="Arial" w:cs="Arial"/>
          <w:sz w:val="22"/>
          <w:szCs w:val="22"/>
          <w:u w:val="single"/>
          <w:lang w:eastAsia="en-US"/>
        </w:rPr>
        <w:t>Transition arrangements and continuity</w:t>
      </w:r>
    </w:p>
    <w:p w14:paraId="66979AA8" w14:textId="255D1734" w:rsidR="007D75B7" w:rsidRPr="007D75B7" w:rsidRDefault="00EB3178" w:rsidP="007D75B7">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Grant recipients </w:t>
      </w:r>
      <w:proofErr w:type="gramStart"/>
      <w:r w:rsidR="009D7F58" w:rsidRPr="00D628A5">
        <w:rPr>
          <w:rFonts w:ascii="Arial" w:eastAsia="Times New Roman" w:hAnsi="Arial" w:cs="Arial"/>
          <w:sz w:val="22"/>
          <w:szCs w:val="22"/>
          <w:lang w:eastAsia="en-US"/>
        </w:rPr>
        <w:t>will be expected</w:t>
      </w:r>
      <w:proofErr w:type="gramEnd"/>
      <w:r w:rsidR="009D7F58" w:rsidRPr="00D628A5">
        <w:rPr>
          <w:rFonts w:ascii="Arial" w:eastAsia="Times New Roman" w:hAnsi="Arial" w:cs="Arial"/>
          <w:sz w:val="22"/>
          <w:szCs w:val="22"/>
          <w:lang w:eastAsia="en-US"/>
        </w:rPr>
        <w:t xml:space="preserve"> to deliver scholarship support to </w:t>
      </w:r>
      <w:r w:rsidR="00196815" w:rsidRPr="00D628A5">
        <w:rPr>
          <w:rFonts w:ascii="Arial" w:eastAsia="Times New Roman" w:hAnsi="Arial" w:cs="Arial"/>
          <w:sz w:val="22"/>
          <w:szCs w:val="22"/>
          <w:lang w:eastAsia="en-US"/>
        </w:rPr>
        <w:t>candidates</w:t>
      </w:r>
      <w:r w:rsidR="000D734B">
        <w:rPr>
          <w:rFonts w:ascii="Arial" w:eastAsia="Times New Roman" w:hAnsi="Arial" w:cs="Arial"/>
          <w:sz w:val="22"/>
          <w:szCs w:val="22"/>
          <w:lang w:eastAsia="en-US"/>
        </w:rPr>
        <w:t xml:space="preserve"> who </w:t>
      </w:r>
      <w:r w:rsidR="009D7F58" w:rsidRPr="00D628A5">
        <w:rPr>
          <w:rFonts w:ascii="Arial" w:eastAsia="Times New Roman" w:hAnsi="Arial" w:cs="Arial"/>
          <w:sz w:val="22"/>
          <w:szCs w:val="22"/>
          <w:lang w:eastAsia="en-US"/>
        </w:rPr>
        <w:t>were successful dur</w:t>
      </w:r>
      <w:r w:rsidR="005103FA">
        <w:rPr>
          <w:rFonts w:ascii="Arial" w:eastAsia="Times New Roman" w:hAnsi="Arial" w:cs="Arial"/>
          <w:sz w:val="22"/>
          <w:szCs w:val="22"/>
          <w:lang w:eastAsia="en-US"/>
        </w:rPr>
        <w:t xml:space="preserve">ing the 2018 assessment rounds. </w:t>
      </w:r>
      <w:r w:rsidR="000D734B">
        <w:rPr>
          <w:rFonts w:ascii="Arial" w:eastAsia="Times New Roman" w:hAnsi="Arial" w:cs="Arial"/>
          <w:sz w:val="22"/>
          <w:szCs w:val="22"/>
          <w:lang w:eastAsia="en-US"/>
        </w:rPr>
        <w:t>This will require you to</w:t>
      </w:r>
      <w:r w:rsidR="009D7F58" w:rsidRPr="00D628A5">
        <w:rPr>
          <w:rFonts w:ascii="Arial" w:eastAsia="Times New Roman" w:hAnsi="Arial" w:cs="Arial"/>
          <w:sz w:val="22"/>
          <w:szCs w:val="22"/>
          <w:lang w:eastAsia="en-US"/>
        </w:rPr>
        <w:t xml:space="preserve"> deliver at pace</w:t>
      </w:r>
      <w:r w:rsidR="000D734B">
        <w:rPr>
          <w:rFonts w:ascii="Arial" w:eastAsia="Times New Roman" w:hAnsi="Arial" w:cs="Arial"/>
          <w:sz w:val="22"/>
          <w:szCs w:val="22"/>
          <w:lang w:eastAsia="en-US"/>
        </w:rPr>
        <w:t xml:space="preserve"> in order</w:t>
      </w:r>
      <w:r w:rsidR="009D7F58" w:rsidRPr="00D628A5">
        <w:rPr>
          <w:rFonts w:ascii="Arial" w:eastAsia="Times New Roman" w:hAnsi="Arial" w:cs="Arial"/>
          <w:sz w:val="22"/>
          <w:szCs w:val="22"/>
          <w:lang w:eastAsia="en-US"/>
        </w:rPr>
        <w:t xml:space="preserve"> </w:t>
      </w:r>
      <w:r w:rsidR="0021399F">
        <w:rPr>
          <w:rFonts w:ascii="Arial" w:eastAsia="Times New Roman" w:hAnsi="Arial" w:cs="Arial"/>
          <w:sz w:val="22"/>
          <w:szCs w:val="22"/>
          <w:lang w:eastAsia="en-US"/>
        </w:rPr>
        <w:t>ensure</w:t>
      </w:r>
      <w:r w:rsidR="009D7F58" w:rsidRPr="00D628A5">
        <w:rPr>
          <w:rFonts w:ascii="Arial" w:eastAsia="Calibri" w:hAnsi="Arial" w:cs="Arial"/>
          <w:sz w:val="22"/>
          <w:szCs w:val="22"/>
          <w:lang w:eastAsia="en-US"/>
        </w:rPr>
        <w:t xml:space="preserve"> continuity with the existing programme</w:t>
      </w:r>
      <w:r w:rsidR="0021399F">
        <w:rPr>
          <w:rFonts w:ascii="Arial" w:eastAsia="Calibri" w:hAnsi="Arial" w:cs="Arial"/>
          <w:sz w:val="22"/>
          <w:szCs w:val="22"/>
          <w:lang w:eastAsia="en-US"/>
        </w:rPr>
        <w:t xml:space="preserve"> and to understand the needs of the cohort.</w:t>
      </w:r>
    </w:p>
    <w:p w14:paraId="0638ADAD" w14:textId="36E4121C" w:rsidR="009D7F58" w:rsidRPr="007D75B7" w:rsidRDefault="009D7F58" w:rsidP="007D75B7">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7D75B7">
        <w:rPr>
          <w:rFonts w:ascii="Arial" w:eastAsia="Times New Roman" w:hAnsi="Arial" w:cs="Arial"/>
          <w:sz w:val="22"/>
          <w:szCs w:val="22"/>
          <w:u w:val="single"/>
          <w:lang w:eastAsia="en-US"/>
        </w:rPr>
        <w:t>Reporting and Management Information</w:t>
      </w:r>
    </w:p>
    <w:p w14:paraId="143B0DBF" w14:textId="6A349701" w:rsidR="006F7DAC" w:rsidRDefault="00EB3178" w:rsidP="00D628A5">
      <w:pPr>
        <w:pStyle w:val="ListParagraph"/>
        <w:numPr>
          <w:ilvl w:val="0"/>
          <w:numId w:val="15"/>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Grant recipients</w:t>
      </w:r>
      <w:r w:rsidR="009D7F58" w:rsidRPr="00D628A5">
        <w:rPr>
          <w:rFonts w:ascii="Arial" w:eastAsia="Times New Roman" w:hAnsi="Arial" w:cs="Arial"/>
          <w:sz w:val="22"/>
          <w:szCs w:val="22"/>
          <w:lang w:eastAsia="en-US"/>
        </w:rPr>
        <w:t xml:space="preserve"> will nominate </w:t>
      </w:r>
      <w:r w:rsidR="00196815">
        <w:rPr>
          <w:rFonts w:ascii="Arial" w:eastAsia="Times New Roman" w:hAnsi="Arial" w:cs="Arial"/>
          <w:sz w:val="22"/>
          <w:szCs w:val="22"/>
          <w:lang w:eastAsia="en-US"/>
        </w:rPr>
        <w:t>a named individual to act as the</w:t>
      </w:r>
      <w:r w:rsidR="009D7F58" w:rsidRPr="00D628A5">
        <w:rPr>
          <w:rFonts w:ascii="Arial" w:eastAsia="Times New Roman" w:hAnsi="Arial" w:cs="Arial"/>
          <w:sz w:val="22"/>
          <w:szCs w:val="22"/>
          <w:lang w:eastAsia="en-US"/>
        </w:rPr>
        <w:t xml:space="preserve"> main point of </w:t>
      </w:r>
      <w:r w:rsidR="00212834">
        <w:rPr>
          <w:rFonts w:ascii="Arial" w:eastAsia="Times New Roman" w:hAnsi="Arial" w:cs="Arial"/>
          <w:sz w:val="22"/>
          <w:szCs w:val="22"/>
          <w:lang w:eastAsia="en-US"/>
        </w:rPr>
        <w:t>contact with the d</w:t>
      </w:r>
      <w:r>
        <w:rPr>
          <w:rFonts w:ascii="Arial" w:eastAsia="Times New Roman" w:hAnsi="Arial" w:cs="Arial"/>
          <w:sz w:val="22"/>
          <w:szCs w:val="22"/>
          <w:lang w:eastAsia="en-US"/>
        </w:rPr>
        <w:t xml:space="preserve">epartment </w:t>
      </w:r>
      <w:r w:rsidR="009D7F58" w:rsidRPr="00D628A5">
        <w:rPr>
          <w:rFonts w:ascii="Arial" w:eastAsia="Times New Roman" w:hAnsi="Arial" w:cs="Arial"/>
          <w:sz w:val="22"/>
          <w:szCs w:val="22"/>
          <w:lang w:eastAsia="en-US"/>
        </w:rPr>
        <w:t xml:space="preserve">who will be required to be in regular contact with the </w:t>
      </w:r>
      <w:r w:rsidR="00212834">
        <w:rPr>
          <w:rFonts w:ascii="Arial" w:eastAsia="Times New Roman" w:hAnsi="Arial" w:cs="Arial"/>
          <w:sz w:val="22"/>
          <w:szCs w:val="22"/>
          <w:lang w:eastAsia="en-US"/>
        </w:rPr>
        <w:t>d</w:t>
      </w:r>
      <w:r w:rsidR="009D7F58" w:rsidRPr="00D628A5">
        <w:rPr>
          <w:rFonts w:ascii="Arial" w:eastAsia="Times New Roman" w:hAnsi="Arial" w:cs="Arial"/>
          <w:sz w:val="22"/>
          <w:szCs w:val="22"/>
          <w:lang w:eastAsia="en-US"/>
        </w:rPr>
        <w:t>epartment</w:t>
      </w:r>
      <w:r w:rsidR="00422E5D">
        <w:rPr>
          <w:rFonts w:ascii="Arial" w:eastAsia="Times New Roman" w:hAnsi="Arial" w:cs="Arial"/>
          <w:sz w:val="22"/>
          <w:szCs w:val="22"/>
          <w:lang w:eastAsia="en-US"/>
        </w:rPr>
        <w:t>’</w:t>
      </w:r>
      <w:r w:rsidR="009D7F58" w:rsidRPr="00D628A5">
        <w:rPr>
          <w:rFonts w:ascii="Arial" w:eastAsia="Times New Roman" w:hAnsi="Arial" w:cs="Arial"/>
          <w:sz w:val="22"/>
          <w:szCs w:val="22"/>
          <w:lang w:eastAsia="en-US"/>
        </w:rPr>
        <w:t xml:space="preserve">s grant manager. </w:t>
      </w:r>
    </w:p>
    <w:p w14:paraId="4A18658E" w14:textId="77777777" w:rsidR="006F7DAC" w:rsidRDefault="006F7DAC" w:rsidP="006F7DAC">
      <w:pPr>
        <w:pStyle w:val="ListParagraph"/>
        <w:spacing w:before="180" w:line="240" w:lineRule="auto"/>
        <w:rPr>
          <w:rFonts w:ascii="Arial" w:eastAsia="Times New Roman" w:hAnsi="Arial" w:cs="Arial"/>
          <w:sz w:val="22"/>
          <w:szCs w:val="22"/>
          <w:lang w:eastAsia="en-US"/>
        </w:rPr>
      </w:pPr>
    </w:p>
    <w:p w14:paraId="476B7CFF" w14:textId="7BC5DB21" w:rsidR="009D7F58" w:rsidRPr="00EB3178" w:rsidRDefault="00EB3178" w:rsidP="00D628A5">
      <w:pPr>
        <w:pStyle w:val="ListParagraph"/>
        <w:numPr>
          <w:ilvl w:val="0"/>
          <w:numId w:val="15"/>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Grant recipients</w:t>
      </w:r>
      <w:r w:rsidR="00236BBD" w:rsidRPr="00EB3178">
        <w:rPr>
          <w:rFonts w:ascii="Arial" w:eastAsia="Times New Roman" w:hAnsi="Arial" w:cs="Arial"/>
          <w:sz w:val="22"/>
          <w:szCs w:val="22"/>
          <w:lang w:eastAsia="en-US"/>
        </w:rPr>
        <w:t xml:space="preserve"> will </w:t>
      </w:r>
      <w:r w:rsidRPr="00EB3178">
        <w:rPr>
          <w:rFonts w:ascii="Arial" w:eastAsia="Times New Roman" w:hAnsi="Arial" w:cs="Arial"/>
          <w:sz w:val="22"/>
          <w:szCs w:val="22"/>
          <w:lang w:eastAsia="en-US"/>
        </w:rPr>
        <w:t xml:space="preserve">provide </w:t>
      </w:r>
      <w:r w:rsidR="009D7F58" w:rsidRPr="00EB3178">
        <w:rPr>
          <w:rFonts w:ascii="Arial" w:eastAsia="Times New Roman" w:hAnsi="Arial" w:cs="Arial"/>
          <w:sz w:val="22"/>
          <w:szCs w:val="22"/>
          <w:lang w:eastAsia="en-US"/>
        </w:rPr>
        <w:t xml:space="preserve">regular updates and attend meetings </w:t>
      </w:r>
      <w:r w:rsidR="009D4E0B">
        <w:rPr>
          <w:rFonts w:ascii="Arial" w:eastAsia="Times New Roman" w:hAnsi="Arial" w:cs="Arial"/>
          <w:sz w:val="22"/>
          <w:szCs w:val="22"/>
          <w:lang w:eastAsia="en-US"/>
        </w:rPr>
        <w:t xml:space="preserve">to report </w:t>
      </w:r>
      <w:r w:rsidR="009D7F58" w:rsidRPr="00EB3178">
        <w:rPr>
          <w:rFonts w:ascii="Arial" w:eastAsia="Times New Roman" w:hAnsi="Arial" w:cs="Arial"/>
          <w:sz w:val="22"/>
          <w:szCs w:val="22"/>
          <w:lang w:eastAsia="en-US"/>
        </w:rPr>
        <w:t xml:space="preserve">on progress </w:t>
      </w:r>
      <w:r w:rsidR="009D4E0B">
        <w:rPr>
          <w:rFonts w:ascii="Arial" w:eastAsia="Times New Roman" w:hAnsi="Arial" w:cs="Arial"/>
          <w:sz w:val="22"/>
          <w:szCs w:val="22"/>
          <w:lang w:eastAsia="en-US"/>
        </w:rPr>
        <w:t xml:space="preserve">against </w:t>
      </w:r>
      <w:r w:rsidR="00196815" w:rsidRPr="00EB3178">
        <w:rPr>
          <w:rFonts w:ascii="Arial" w:eastAsia="Times New Roman" w:hAnsi="Arial" w:cs="Arial"/>
          <w:sz w:val="22"/>
          <w:szCs w:val="22"/>
          <w:lang w:eastAsia="en-US"/>
        </w:rPr>
        <w:t>the overall programme</w:t>
      </w:r>
      <w:r w:rsidR="009D4E0B">
        <w:rPr>
          <w:rFonts w:ascii="Arial" w:eastAsia="Times New Roman" w:hAnsi="Arial" w:cs="Arial"/>
          <w:sz w:val="22"/>
          <w:szCs w:val="22"/>
          <w:lang w:eastAsia="en-US"/>
        </w:rPr>
        <w:t xml:space="preserve"> objectives</w:t>
      </w:r>
      <w:r w:rsidR="00196815" w:rsidRPr="00EB3178">
        <w:rPr>
          <w:rFonts w:ascii="Arial" w:eastAsia="Times New Roman" w:hAnsi="Arial" w:cs="Arial"/>
          <w:sz w:val="22"/>
          <w:szCs w:val="22"/>
          <w:lang w:eastAsia="en-US"/>
        </w:rPr>
        <w:t xml:space="preserve">. Additional </w:t>
      </w:r>
      <w:r w:rsidR="009D7F58" w:rsidRPr="00EB3178">
        <w:rPr>
          <w:rFonts w:ascii="Arial" w:eastAsia="Times New Roman" w:hAnsi="Arial" w:cs="Arial"/>
          <w:sz w:val="22"/>
          <w:szCs w:val="22"/>
          <w:lang w:eastAsia="en-US"/>
        </w:rPr>
        <w:t xml:space="preserve">detailed reports </w:t>
      </w:r>
      <w:proofErr w:type="gramStart"/>
      <w:r w:rsidR="009D7F58" w:rsidRPr="00EB3178">
        <w:rPr>
          <w:rFonts w:ascii="Arial" w:eastAsia="Times New Roman" w:hAnsi="Arial" w:cs="Arial"/>
          <w:sz w:val="22"/>
          <w:szCs w:val="22"/>
          <w:lang w:eastAsia="en-US"/>
        </w:rPr>
        <w:t>may be requested</w:t>
      </w:r>
      <w:proofErr w:type="gramEnd"/>
      <w:r w:rsidR="009D7F58" w:rsidRPr="00EB3178">
        <w:rPr>
          <w:rFonts w:ascii="Arial" w:eastAsia="Times New Roman" w:hAnsi="Arial" w:cs="Arial"/>
          <w:sz w:val="22"/>
          <w:szCs w:val="22"/>
          <w:lang w:eastAsia="en-US"/>
        </w:rPr>
        <w:t xml:space="preserve"> to outline future programme activity. </w:t>
      </w:r>
    </w:p>
    <w:p w14:paraId="35EC3DD2" w14:textId="77777777" w:rsidR="00D628A5" w:rsidRPr="00D628A5" w:rsidRDefault="00D628A5" w:rsidP="00D628A5">
      <w:pPr>
        <w:pStyle w:val="ListParagraph"/>
        <w:spacing w:before="180" w:line="240" w:lineRule="auto"/>
        <w:rPr>
          <w:rFonts w:ascii="Arial" w:eastAsia="Times New Roman" w:hAnsi="Arial" w:cs="Arial"/>
          <w:sz w:val="22"/>
          <w:szCs w:val="22"/>
          <w:lang w:eastAsia="en-US"/>
        </w:rPr>
      </w:pPr>
    </w:p>
    <w:p w14:paraId="1D963DB6" w14:textId="2F43DF53" w:rsidR="00D628A5" w:rsidRDefault="00EB3178" w:rsidP="00D628A5">
      <w:pPr>
        <w:pStyle w:val="ListParagraph"/>
        <w:numPr>
          <w:ilvl w:val="0"/>
          <w:numId w:val="15"/>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Grant recipients </w:t>
      </w:r>
      <w:r w:rsidR="00196815">
        <w:rPr>
          <w:rFonts w:ascii="Arial" w:eastAsia="Times New Roman" w:hAnsi="Arial" w:cs="Arial"/>
          <w:sz w:val="22"/>
          <w:szCs w:val="22"/>
          <w:lang w:eastAsia="en-US"/>
        </w:rPr>
        <w:t>will</w:t>
      </w:r>
      <w:r w:rsidR="009D7F58" w:rsidRPr="00D628A5">
        <w:rPr>
          <w:rFonts w:ascii="Arial" w:eastAsia="Times New Roman" w:hAnsi="Arial" w:cs="Arial"/>
          <w:sz w:val="22"/>
          <w:szCs w:val="22"/>
          <w:lang w:eastAsia="en-US"/>
        </w:rPr>
        <w:t xml:space="preserve"> provide management information to meet the needs</w:t>
      </w:r>
      <w:r w:rsidR="00212834">
        <w:rPr>
          <w:rFonts w:ascii="Arial" w:eastAsia="Times New Roman" w:hAnsi="Arial" w:cs="Arial"/>
          <w:sz w:val="22"/>
          <w:szCs w:val="22"/>
          <w:lang w:eastAsia="en-US"/>
        </w:rPr>
        <w:t xml:space="preserve"> of the d</w:t>
      </w:r>
      <w:r w:rsidR="009D7F58" w:rsidRPr="00D628A5">
        <w:rPr>
          <w:rFonts w:ascii="Arial" w:eastAsia="Times New Roman" w:hAnsi="Arial" w:cs="Arial"/>
          <w:sz w:val="22"/>
          <w:szCs w:val="22"/>
          <w:lang w:eastAsia="en-US"/>
        </w:rPr>
        <w:t xml:space="preserve">epartment. These will be subject </w:t>
      </w:r>
      <w:r w:rsidR="00212834">
        <w:rPr>
          <w:rFonts w:ascii="Arial" w:eastAsia="Times New Roman" w:hAnsi="Arial" w:cs="Arial"/>
          <w:sz w:val="22"/>
          <w:szCs w:val="22"/>
          <w:lang w:eastAsia="en-US"/>
        </w:rPr>
        <w:t>to further negotiation but the d</w:t>
      </w:r>
      <w:r w:rsidR="009D7F58" w:rsidRPr="00D628A5">
        <w:rPr>
          <w:rFonts w:ascii="Arial" w:eastAsia="Times New Roman" w:hAnsi="Arial" w:cs="Arial"/>
          <w:sz w:val="22"/>
          <w:szCs w:val="22"/>
          <w:lang w:eastAsia="en-US"/>
        </w:rPr>
        <w:t xml:space="preserve">epartment’s minimum </w:t>
      </w:r>
      <w:r>
        <w:rPr>
          <w:rFonts w:ascii="Arial" w:eastAsia="Times New Roman" w:hAnsi="Arial" w:cs="Arial"/>
          <w:sz w:val="22"/>
          <w:szCs w:val="22"/>
          <w:lang w:eastAsia="en-US"/>
        </w:rPr>
        <w:t>requirements</w:t>
      </w:r>
      <w:r w:rsidR="009D7F58" w:rsidRPr="00D628A5">
        <w:rPr>
          <w:rFonts w:ascii="Arial" w:eastAsia="Times New Roman" w:hAnsi="Arial" w:cs="Arial"/>
          <w:sz w:val="22"/>
          <w:szCs w:val="22"/>
          <w:lang w:eastAsia="en-US"/>
        </w:rPr>
        <w:t xml:space="preserve"> are:</w:t>
      </w:r>
    </w:p>
    <w:p w14:paraId="230D3F66" w14:textId="77777777" w:rsidR="00EB3178" w:rsidRDefault="00EB3178" w:rsidP="00EB3178">
      <w:pPr>
        <w:pStyle w:val="ListParagraph"/>
        <w:spacing w:before="180" w:line="240" w:lineRule="auto"/>
        <w:rPr>
          <w:rFonts w:ascii="Arial" w:eastAsia="Times New Roman" w:hAnsi="Arial" w:cs="Arial"/>
          <w:sz w:val="22"/>
          <w:szCs w:val="22"/>
          <w:lang w:eastAsia="en-US"/>
        </w:rPr>
      </w:pPr>
    </w:p>
    <w:p w14:paraId="22C849CA" w14:textId="4C4F4948" w:rsidR="00D628A5" w:rsidRDefault="009D7F58" w:rsidP="00D628A5">
      <w:pPr>
        <w:pStyle w:val="ListParagraph"/>
        <w:numPr>
          <w:ilvl w:val="1"/>
          <w:numId w:val="18"/>
        </w:numPr>
        <w:spacing w:before="180" w:line="240" w:lineRule="auto"/>
        <w:rPr>
          <w:rFonts w:ascii="Arial" w:eastAsia="Times New Roman" w:hAnsi="Arial" w:cs="Arial"/>
          <w:sz w:val="22"/>
          <w:szCs w:val="22"/>
          <w:lang w:eastAsia="en-US"/>
        </w:rPr>
      </w:pPr>
      <w:r w:rsidRPr="00D628A5">
        <w:rPr>
          <w:rFonts w:ascii="Arial" w:eastAsia="Times New Roman" w:hAnsi="Arial" w:cs="Arial"/>
          <w:sz w:val="22"/>
          <w:szCs w:val="22"/>
          <w:lang w:eastAsia="en-US"/>
        </w:rPr>
        <w:t>Monthly written reports on achievement of key outcomes and milestones as s</w:t>
      </w:r>
      <w:r w:rsidR="00556795">
        <w:rPr>
          <w:rFonts w:ascii="Arial" w:eastAsia="Times New Roman" w:hAnsi="Arial" w:cs="Arial"/>
          <w:sz w:val="22"/>
          <w:szCs w:val="22"/>
          <w:lang w:eastAsia="en-US"/>
        </w:rPr>
        <w:t>et out in the delivery plan.</w:t>
      </w:r>
    </w:p>
    <w:p w14:paraId="6462C655" w14:textId="60661983" w:rsidR="00D628A5" w:rsidRPr="00D628A5" w:rsidRDefault="00556795" w:rsidP="005B59A8">
      <w:pPr>
        <w:pStyle w:val="ListParagraph"/>
        <w:numPr>
          <w:ilvl w:val="1"/>
          <w:numId w:val="18"/>
        </w:numPr>
        <w:spacing w:before="180" w:line="240" w:lineRule="auto"/>
        <w:rPr>
          <w:rFonts w:ascii="Arial" w:eastAsia="Times New Roman" w:hAnsi="Arial" w:cs="Arial"/>
          <w:sz w:val="22"/>
          <w:szCs w:val="22"/>
          <w:lang w:eastAsia="en-US"/>
        </w:rPr>
      </w:pPr>
      <w:r>
        <w:rPr>
          <w:rFonts w:ascii="Arial" w:eastAsia="Times New Roman" w:hAnsi="Arial" w:cs="Arial"/>
          <w:sz w:val="22"/>
          <w:szCs w:val="22"/>
          <w:lang w:eastAsia="en-US"/>
        </w:rPr>
        <w:t>A</w:t>
      </w:r>
      <w:r w:rsidR="00D628A5" w:rsidRPr="00D628A5">
        <w:rPr>
          <w:rFonts w:ascii="Arial" w:eastAsia="Times New Roman" w:hAnsi="Arial" w:cs="Arial"/>
          <w:sz w:val="22"/>
          <w:szCs w:val="22"/>
          <w:lang w:eastAsia="en-US"/>
        </w:rPr>
        <w:t xml:space="preserve"> minimum of two meetings per grant funded year with DfE policy leads to review overall performance and to set </w:t>
      </w:r>
      <w:r w:rsidRPr="00D628A5">
        <w:rPr>
          <w:rFonts w:ascii="Arial" w:eastAsia="Times New Roman" w:hAnsi="Arial" w:cs="Arial"/>
          <w:sz w:val="22"/>
          <w:szCs w:val="22"/>
          <w:lang w:eastAsia="en-US"/>
        </w:rPr>
        <w:t>new</w:t>
      </w:r>
      <w:r w:rsidRPr="00556795">
        <w:rPr>
          <w:rFonts w:ascii="Arial" w:eastAsia="Times New Roman" w:hAnsi="Arial" w:cs="Arial"/>
          <w:sz w:val="22"/>
          <w:szCs w:val="22"/>
          <w:lang w:eastAsia="en-US"/>
        </w:rPr>
        <w:t xml:space="preserve"> </w:t>
      </w:r>
      <w:r>
        <w:rPr>
          <w:rFonts w:ascii="Arial" w:eastAsia="Times New Roman" w:hAnsi="Arial" w:cs="Arial"/>
          <w:sz w:val="22"/>
          <w:szCs w:val="22"/>
          <w:lang w:eastAsia="en-US"/>
        </w:rPr>
        <w:t>k</w:t>
      </w:r>
      <w:r w:rsidRPr="00556795">
        <w:rPr>
          <w:rFonts w:ascii="Arial" w:eastAsia="Times New Roman" w:hAnsi="Arial" w:cs="Arial"/>
          <w:sz w:val="22"/>
          <w:szCs w:val="22"/>
          <w:lang w:eastAsia="en-US"/>
        </w:rPr>
        <w:t>ey</w:t>
      </w:r>
      <w:r w:rsidR="005B59A8">
        <w:rPr>
          <w:rFonts w:ascii="Arial" w:eastAsia="Times New Roman" w:hAnsi="Arial" w:cs="Arial"/>
          <w:sz w:val="22"/>
          <w:szCs w:val="22"/>
          <w:lang w:eastAsia="en-US"/>
        </w:rPr>
        <w:t xml:space="preserve"> performance i</w:t>
      </w:r>
      <w:r w:rsidR="005B59A8" w:rsidRPr="005B59A8">
        <w:rPr>
          <w:rFonts w:ascii="Arial" w:eastAsia="Times New Roman" w:hAnsi="Arial" w:cs="Arial"/>
          <w:sz w:val="22"/>
          <w:szCs w:val="22"/>
          <w:lang w:eastAsia="en-US"/>
        </w:rPr>
        <w:t>ndicators</w:t>
      </w:r>
      <w:r w:rsidR="00D628A5" w:rsidRPr="005B59A8">
        <w:rPr>
          <w:rFonts w:ascii="Arial" w:eastAsia="Times New Roman" w:hAnsi="Arial" w:cs="Arial"/>
          <w:sz w:val="22"/>
          <w:szCs w:val="22"/>
          <w:lang w:eastAsia="en-US"/>
        </w:rPr>
        <w:t xml:space="preserve"> </w:t>
      </w:r>
      <w:r w:rsidR="005B59A8">
        <w:rPr>
          <w:rFonts w:ascii="Arial" w:eastAsia="Times New Roman" w:hAnsi="Arial" w:cs="Arial"/>
          <w:sz w:val="22"/>
          <w:szCs w:val="22"/>
          <w:lang w:eastAsia="en-US"/>
        </w:rPr>
        <w:t>(</w:t>
      </w:r>
      <w:r w:rsidR="00D628A5" w:rsidRPr="00D628A5">
        <w:rPr>
          <w:rFonts w:ascii="Arial" w:eastAsia="Times New Roman" w:hAnsi="Arial" w:cs="Arial"/>
          <w:sz w:val="22"/>
          <w:szCs w:val="22"/>
          <w:lang w:eastAsia="en-US"/>
        </w:rPr>
        <w:t>KPIs</w:t>
      </w:r>
      <w:r w:rsidR="005B59A8">
        <w:rPr>
          <w:rFonts w:ascii="Arial" w:eastAsia="Times New Roman" w:hAnsi="Arial" w:cs="Arial"/>
          <w:sz w:val="22"/>
          <w:szCs w:val="22"/>
          <w:lang w:eastAsia="en-US"/>
        </w:rPr>
        <w:t>)</w:t>
      </w:r>
      <w:r>
        <w:rPr>
          <w:rFonts w:ascii="Arial" w:eastAsia="Times New Roman" w:hAnsi="Arial" w:cs="Arial"/>
          <w:sz w:val="22"/>
          <w:szCs w:val="22"/>
          <w:lang w:eastAsia="en-US"/>
        </w:rPr>
        <w:t>.</w:t>
      </w:r>
    </w:p>
    <w:p w14:paraId="0D8C050B" w14:textId="47FDD54C" w:rsidR="009D7F58" w:rsidRDefault="009D7F58" w:rsidP="00D628A5">
      <w:pPr>
        <w:pStyle w:val="ListParagraph"/>
        <w:numPr>
          <w:ilvl w:val="1"/>
          <w:numId w:val="18"/>
        </w:numPr>
        <w:spacing w:before="180" w:line="240" w:lineRule="auto"/>
        <w:rPr>
          <w:rFonts w:ascii="Arial" w:eastAsia="Times New Roman" w:hAnsi="Arial" w:cs="Arial"/>
          <w:sz w:val="22"/>
          <w:szCs w:val="22"/>
          <w:lang w:eastAsia="en-US"/>
        </w:rPr>
      </w:pPr>
      <w:r w:rsidRPr="00D628A5">
        <w:rPr>
          <w:rFonts w:ascii="Arial" w:eastAsia="Times New Roman" w:hAnsi="Arial" w:cs="Arial"/>
          <w:sz w:val="22"/>
          <w:szCs w:val="22"/>
          <w:lang w:eastAsia="en-US"/>
        </w:rPr>
        <w:t>Monthly finance expenditure reports outlining expenditure against income/invoices. Information should include costs associated with spend relating to staffing, assessment and marketing.</w:t>
      </w:r>
    </w:p>
    <w:p w14:paraId="6FECA557" w14:textId="77777777" w:rsidR="00EB3178" w:rsidRPr="00D628A5" w:rsidRDefault="00EB3178" w:rsidP="00EB3178">
      <w:pPr>
        <w:pStyle w:val="ListParagraph"/>
        <w:spacing w:before="180" w:line="240" w:lineRule="auto"/>
        <w:ind w:left="1440"/>
        <w:rPr>
          <w:rFonts w:ascii="Arial" w:eastAsia="Times New Roman" w:hAnsi="Arial" w:cs="Arial"/>
          <w:sz w:val="22"/>
          <w:szCs w:val="22"/>
          <w:lang w:eastAsia="en-US"/>
        </w:rPr>
      </w:pPr>
    </w:p>
    <w:p w14:paraId="63390CDE" w14:textId="77777777" w:rsidR="00EB3178" w:rsidRDefault="00EB3178">
      <w:pPr>
        <w:spacing w:after="0" w:line="240" w:lineRule="auto"/>
        <w:rPr>
          <w:rFonts w:ascii="Arial" w:eastAsia="Times New Roman" w:hAnsi="Arial" w:cs="Arial"/>
          <w:sz w:val="22"/>
          <w:szCs w:val="22"/>
          <w:u w:val="single"/>
          <w:lang w:eastAsia="en-US"/>
        </w:rPr>
      </w:pPr>
      <w:r>
        <w:rPr>
          <w:rFonts w:ascii="Arial" w:eastAsia="Times New Roman" w:hAnsi="Arial" w:cs="Arial"/>
          <w:sz w:val="22"/>
          <w:szCs w:val="22"/>
          <w:u w:val="single"/>
          <w:lang w:eastAsia="en-US"/>
        </w:rPr>
        <w:br w:type="page"/>
      </w:r>
    </w:p>
    <w:p w14:paraId="4FAA2E71" w14:textId="4E77C122" w:rsidR="009D7F58" w:rsidRPr="009D7F58" w:rsidRDefault="005B59A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u w:val="single"/>
          <w:lang w:eastAsia="en-US"/>
        </w:rPr>
      </w:pPr>
      <w:r>
        <w:rPr>
          <w:rFonts w:ascii="Arial" w:eastAsia="Times New Roman" w:hAnsi="Arial" w:cs="Arial"/>
          <w:sz w:val="22"/>
          <w:szCs w:val="22"/>
          <w:u w:val="single"/>
          <w:lang w:eastAsia="en-US"/>
        </w:rPr>
        <w:lastRenderedPageBreak/>
        <w:t>Key P</w:t>
      </w:r>
      <w:r w:rsidR="009D7F58" w:rsidRPr="009D7F58">
        <w:rPr>
          <w:rFonts w:ascii="Arial" w:eastAsia="Times New Roman" w:hAnsi="Arial" w:cs="Arial"/>
          <w:sz w:val="22"/>
          <w:szCs w:val="22"/>
          <w:u w:val="single"/>
          <w:lang w:eastAsia="en-US"/>
        </w:rPr>
        <w:t>erformance Indicators and Finance</w:t>
      </w:r>
    </w:p>
    <w:p w14:paraId="4EC48EC6" w14:textId="2AEDC003" w:rsidR="009D7F58" w:rsidRPr="00D628A5" w:rsidRDefault="004179C8" w:rsidP="00D628A5">
      <w:pPr>
        <w:pStyle w:val="ListParagraph"/>
        <w:widowControl w:val="0"/>
        <w:numPr>
          <w:ilvl w:val="0"/>
          <w:numId w:val="15"/>
        </w:numPr>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Figure 2 details</w:t>
      </w:r>
      <w:r w:rsidR="009D7F58" w:rsidRPr="00D628A5">
        <w:rPr>
          <w:rFonts w:ascii="Arial" w:eastAsia="Times New Roman" w:hAnsi="Arial" w:cs="Arial"/>
          <w:sz w:val="22"/>
          <w:szCs w:val="22"/>
          <w:lang w:eastAsia="en-US"/>
        </w:rPr>
        <w:t xml:space="preserve"> the current scholarship programme and associated recrui</w:t>
      </w:r>
      <w:r w:rsidR="00D628A5">
        <w:rPr>
          <w:rFonts w:ascii="Arial" w:eastAsia="Times New Roman" w:hAnsi="Arial" w:cs="Arial"/>
          <w:sz w:val="22"/>
          <w:szCs w:val="22"/>
          <w:lang w:eastAsia="en-US"/>
        </w:rPr>
        <w:t xml:space="preserve">tment targets </w:t>
      </w:r>
      <w:r w:rsidR="009D7F58" w:rsidRPr="00D628A5">
        <w:rPr>
          <w:rFonts w:ascii="Arial" w:eastAsia="Times New Roman" w:hAnsi="Arial" w:cs="Arial"/>
          <w:sz w:val="22"/>
          <w:szCs w:val="22"/>
          <w:lang w:eastAsia="en-US"/>
        </w:rPr>
        <w:t>allocated. Su</w:t>
      </w:r>
      <w:r w:rsidR="005B59A8">
        <w:rPr>
          <w:rFonts w:ascii="Arial" w:eastAsia="Times New Roman" w:hAnsi="Arial" w:cs="Arial"/>
          <w:sz w:val="22"/>
          <w:szCs w:val="22"/>
          <w:lang w:eastAsia="en-US"/>
        </w:rPr>
        <w:t>ggested future targets are for</w:t>
      </w:r>
      <w:r w:rsidR="009D7F58" w:rsidRPr="00D628A5">
        <w:rPr>
          <w:rFonts w:ascii="Arial" w:eastAsia="Times New Roman" w:hAnsi="Arial" w:cs="Arial"/>
          <w:sz w:val="22"/>
          <w:szCs w:val="22"/>
          <w:lang w:eastAsia="en-US"/>
        </w:rPr>
        <w:t xml:space="preserve"> guide purposes only and may change.</w:t>
      </w:r>
    </w:p>
    <w:p w14:paraId="323632B6" w14:textId="3449381C"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b/>
          <w:i/>
          <w:sz w:val="22"/>
          <w:szCs w:val="22"/>
          <w:lang w:eastAsia="en-US"/>
        </w:rPr>
      </w:pPr>
    </w:p>
    <w:tbl>
      <w:tblPr>
        <w:tblStyle w:val="TableGrid"/>
        <w:tblW w:w="5000" w:type="pct"/>
        <w:tblLook w:val="04A0" w:firstRow="1" w:lastRow="0" w:firstColumn="1" w:lastColumn="0" w:noHBand="0" w:noVBand="1"/>
      </w:tblPr>
      <w:tblGrid>
        <w:gridCol w:w="1279"/>
        <w:gridCol w:w="1298"/>
        <w:gridCol w:w="1411"/>
        <w:gridCol w:w="1166"/>
        <w:gridCol w:w="1114"/>
        <w:gridCol w:w="1461"/>
        <w:gridCol w:w="1287"/>
      </w:tblGrid>
      <w:tr w:rsidR="00D628A5" w:rsidRPr="009D7F58" w14:paraId="799377A7" w14:textId="77777777" w:rsidTr="007D75B7">
        <w:trPr>
          <w:trHeight w:val="790"/>
        </w:trPr>
        <w:tc>
          <w:tcPr>
            <w:tcW w:w="709" w:type="pct"/>
          </w:tcPr>
          <w:p w14:paraId="6444410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Subject</w:t>
            </w:r>
          </w:p>
        </w:tc>
        <w:tc>
          <w:tcPr>
            <w:tcW w:w="719" w:type="pct"/>
          </w:tcPr>
          <w:p w14:paraId="297FFD11"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Computing</w:t>
            </w:r>
          </w:p>
        </w:tc>
        <w:tc>
          <w:tcPr>
            <w:tcW w:w="782" w:type="pct"/>
          </w:tcPr>
          <w:p w14:paraId="2E1C464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Geography</w:t>
            </w:r>
          </w:p>
        </w:tc>
        <w:tc>
          <w:tcPr>
            <w:tcW w:w="646" w:type="pct"/>
          </w:tcPr>
          <w:p w14:paraId="0DBFCD42"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Maths</w:t>
            </w:r>
          </w:p>
        </w:tc>
        <w:tc>
          <w:tcPr>
            <w:tcW w:w="618" w:type="pct"/>
          </w:tcPr>
          <w:p w14:paraId="123225CF"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Physics</w:t>
            </w:r>
          </w:p>
        </w:tc>
        <w:tc>
          <w:tcPr>
            <w:tcW w:w="810" w:type="pct"/>
          </w:tcPr>
          <w:p w14:paraId="28E13EF5"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Languages (MFL)</w:t>
            </w:r>
          </w:p>
        </w:tc>
        <w:tc>
          <w:tcPr>
            <w:tcW w:w="714" w:type="pct"/>
            <w:shd w:val="clear" w:color="auto" w:fill="auto"/>
          </w:tcPr>
          <w:p w14:paraId="6438FEC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Chemistry</w:t>
            </w:r>
          </w:p>
        </w:tc>
      </w:tr>
      <w:tr w:rsidR="00D628A5" w:rsidRPr="009D7F58" w14:paraId="423B630A" w14:textId="77777777" w:rsidTr="007D75B7">
        <w:trPr>
          <w:trHeight w:val="790"/>
        </w:trPr>
        <w:tc>
          <w:tcPr>
            <w:tcW w:w="709" w:type="pct"/>
          </w:tcPr>
          <w:p w14:paraId="48959D8A" w14:textId="77777777" w:rsidR="00EC053C"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 xml:space="preserve">Target </w:t>
            </w:r>
          </w:p>
          <w:p w14:paraId="29622D91" w14:textId="5E1E64ED" w:rsidR="009D7F58" w:rsidRPr="009D7F58" w:rsidRDefault="005B59A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(2017/</w:t>
            </w:r>
            <w:r w:rsidR="009D7F58" w:rsidRPr="009D7F58">
              <w:rPr>
                <w:rFonts w:ascii="Arial" w:eastAsia="Times New Roman" w:hAnsi="Arial" w:cs="Arial"/>
                <w:sz w:val="22"/>
                <w:szCs w:val="22"/>
                <w:lang w:eastAsia="en-US"/>
              </w:rPr>
              <w:t xml:space="preserve">18) </w:t>
            </w:r>
          </w:p>
        </w:tc>
        <w:tc>
          <w:tcPr>
            <w:tcW w:w="719" w:type="pct"/>
          </w:tcPr>
          <w:p w14:paraId="367ADCBB"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92</w:t>
            </w:r>
          </w:p>
        </w:tc>
        <w:tc>
          <w:tcPr>
            <w:tcW w:w="782" w:type="pct"/>
          </w:tcPr>
          <w:p w14:paraId="2272CF99"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156</w:t>
            </w:r>
          </w:p>
        </w:tc>
        <w:tc>
          <w:tcPr>
            <w:tcW w:w="646" w:type="pct"/>
          </w:tcPr>
          <w:p w14:paraId="2992D602"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269</w:t>
            </w:r>
          </w:p>
        </w:tc>
        <w:tc>
          <w:tcPr>
            <w:tcW w:w="618" w:type="pct"/>
          </w:tcPr>
          <w:p w14:paraId="0128D1C3"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142</w:t>
            </w:r>
          </w:p>
        </w:tc>
        <w:tc>
          <w:tcPr>
            <w:tcW w:w="810" w:type="pct"/>
          </w:tcPr>
          <w:p w14:paraId="1603E0D0"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130</w:t>
            </w:r>
          </w:p>
        </w:tc>
        <w:tc>
          <w:tcPr>
            <w:tcW w:w="714" w:type="pct"/>
          </w:tcPr>
          <w:p w14:paraId="2DD43D2B"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140</w:t>
            </w:r>
          </w:p>
        </w:tc>
      </w:tr>
      <w:tr w:rsidR="00D628A5" w:rsidRPr="009D7F58" w14:paraId="50514868" w14:textId="77777777" w:rsidTr="007D75B7">
        <w:trPr>
          <w:trHeight w:val="860"/>
        </w:trPr>
        <w:tc>
          <w:tcPr>
            <w:tcW w:w="709" w:type="pct"/>
          </w:tcPr>
          <w:p w14:paraId="7B53529B"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Suggested Target</w:t>
            </w:r>
          </w:p>
          <w:p w14:paraId="4694EFE8"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(2018/19)</w:t>
            </w:r>
          </w:p>
          <w:p w14:paraId="5AC46AD3"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p>
        </w:tc>
        <w:tc>
          <w:tcPr>
            <w:tcW w:w="719" w:type="pct"/>
          </w:tcPr>
          <w:p w14:paraId="3C430ECC"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100</w:t>
            </w:r>
          </w:p>
        </w:tc>
        <w:tc>
          <w:tcPr>
            <w:tcW w:w="782" w:type="pct"/>
          </w:tcPr>
          <w:p w14:paraId="739B8265"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160</w:t>
            </w:r>
          </w:p>
        </w:tc>
        <w:tc>
          <w:tcPr>
            <w:tcW w:w="646" w:type="pct"/>
          </w:tcPr>
          <w:p w14:paraId="2FE6582D"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270</w:t>
            </w:r>
          </w:p>
        </w:tc>
        <w:tc>
          <w:tcPr>
            <w:tcW w:w="618" w:type="pct"/>
          </w:tcPr>
          <w:p w14:paraId="32D17703"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810" w:type="pct"/>
          </w:tcPr>
          <w:p w14:paraId="28CF7E91"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714" w:type="pct"/>
          </w:tcPr>
          <w:p w14:paraId="3B37374D"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r>
      <w:tr w:rsidR="00EC053C" w:rsidRPr="009D7F58" w14:paraId="389E6978" w14:textId="77777777" w:rsidTr="007D75B7">
        <w:trPr>
          <w:trHeight w:val="790"/>
        </w:trPr>
        <w:tc>
          <w:tcPr>
            <w:tcW w:w="709" w:type="pct"/>
          </w:tcPr>
          <w:p w14:paraId="5953A9E7"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Suggested Target</w:t>
            </w:r>
          </w:p>
          <w:p w14:paraId="79A9E0E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(2019/20)</w:t>
            </w:r>
          </w:p>
          <w:p w14:paraId="0524E90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p>
        </w:tc>
        <w:tc>
          <w:tcPr>
            <w:tcW w:w="719" w:type="pct"/>
          </w:tcPr>
          <w:p w14:paraId="740CDB41"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100</w:t>
            </w:r>
          </w:p>
        </w:tc>
        <w:tc>
          <w:tcPr>
            <w:tcW w:w="782" w:type="pct"/>
          </w:tcPr>
          <w:p w14:paraId="2C44366A"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160</w:t>
            </w:r>
          </w:p>
        </w:tc>
        <w:tc>
          <w:tcPr>
            <w:tcW w:w="646" w:type="pct"/>
          </w:tcPr>
          <w:p w14:paraId="4FE84644"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270</w:t>
            </w:r>
          </w:p>
        </w:tc>
        <w:tc>
          <w:tcPr>
            <w:tcW w:w="618" w:type="pct"/>
          </w:tcPr>
          <w:p w14:paraId="1CDC7CAA"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810" w:type="pct"/>
          </w:tcPr>
          <w:p w14:paraId="51A7570E"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714" w:type="pct"/>
          </w:tcPr>
          <w:p w14:paraId="1BC39100" w14:textId="77777777" w:rsidR="009D7F58" w:rsidRPr="009D7F58" w:rsidRDefault="009D7F58" w:rsidP="009D7F58">
            <w:pPr>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r>
      <w:tr w:rsidR="00EC053C" w:rsidRPr="009D7F58" w14:paraId="5D257089" w14:textId="77777777" w:rsidTr="007D75B7">
        <w:trPr>
          <w:trHeight w:val="416"/>
        </w:trPr>
        <w:tc>
          <w:tcPr>
            <w:tcW w:w="709" w:type="pct"/>
            <w:shd w:val="clear" w:color="auto" w:fill="auto"/>
          </w:tcPr>
          <w:p w14:paraId="3040EA79"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Suggested Target</w:t>
            </w:r>
          </w:p>
          <w:p w14:paraId="1B28909E" w14:textId="77777777" w:rsidR="00EC053C"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(2020/21)</w:t>
            </w:r>
          </w:p>
          <w:p w14:paraId="4570018B" w14:textId="31656D8D" w:rsidR="00BA4E8F" w:rsidRPr="009D7F58" w:rsidRDefault="00BA4E8F"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p>
        </w:tc>
        <w:tc>
          <w:tcPr>
            <w:tcW w:w="719" w:type="pct"/>
            <w:shd w:val="clear" w:color="auto" w:fill="auto"/>
          </w:tcPr>
          <w:p w14:paraId="74F8065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100</w:t>
            </w:r>
          </w:p>
        </w:tc>
        <w:tc>
          <w:tcPr>
            <w:tcW w:w="782" w:type="pct"/>
            <w:shd w:val="clear" w:color="auto" w:fill="auto"/>
          </w:tcPr>
          <w:p w14:paraId="6A171C94"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160</w:t>
            </w:r>
          </w:p>
        </w:tc>
        <w:tc>
          <w:tcPr>
            <w:tcW w:w="646" w:type="pct"/>
            <w:shd w:val="clear" w:color="auto" w:fill="auto"/>
          </w:tcPr>
          <w:p w14:paraId="13B03ACD"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270</w:t>
            </w:r>
          </w:p>
        </w:tc>
        <w:tc>
          <w:tcPr>
            <w:tcW w:w="618" w:type="pct"/>
            <w:shd w:val="clear" w:color="auto" w:fill="auto"/>
          </w:tcPr>
          <w:p w14:paraId="6ACC8690"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810" w:type="pct"/>
            <w:shd w:val="clear" w:color="auto" w:fill="auto"/>
          </w:tcPr>
          <w:p w14:paraId="43533614"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c>
          <w:tcPr>
            <w:tcW w:w="714" w:type="pct"/>
            <w:shd w:val="clear" w:color="auto" w:fill="auto"/>
          </w:tcPr>
          <w:p w14:paraId="6A4E692A" w14:textId="77777777" w:rsidR="009D7F58" w:rsidRPr="009D7F58" w:rsidRDefault="009D7F58" w:rsidP="009D7F58">
            <w:pPr>
              <w:widowControl w:val="0"/>
              <w:overflowPunct w:val="0"/>
              <w:autoSpaceDE w:val="0"/>
              <w:autoSpaceDN w:val="0"/>
              <w:adjustRightInd w:val="0"/>
              <w:spacing w:after="0" w:line="240" w:lineRule="auto"/>
              <w:textAlignment w:val="baseline"/>
              <w:rPr>
                <w:rFonts w:ascii="Arial" w:eastAsia="Times New Roman" w:hAnsi="Arial" w:cs="Arial"/>
                <w:sz w:val="22"/>
                <w:szCs w:val="22"/>
                <w:lang w:eastAsia="en-US"/>
              </w:rPr>
            </w:pPr>
            <w:r w:rsidRPr="009D7F58">
              <w:rPr>
                <w:rFonts w:ascii="Arial" w:eastAsia="Times New Roman" w:hAnsi="Arial" w:cs="Arial"/>
                <w:sz w:val="22"/>
                <w:szCs w:val="22"/>
                <w:lang w:eastAsia="en-US"/>
              </w:rPr>
              <w:t>150</w:t>
            </w:r>
          </w:p>
        </w:tc>
      </w:tr>
    </w:tbl>
    <w:p w14:paraId="005B106A" w14:textId="0D367EAA" w:rsidR="009D7F58" w:rsidRPr="009D7F58" w:rsidRDefault="00D628A5" w:rsidP="00D628A5">
      <w:pPr>
        <w:widowControl w:val="0"/>
        <w:overflowPunct w:val="0"/>
        <w:autoSpaceDE w:val="0"/>
        <w:autoSpaceDN w:val="0"/>
        <w:adjustRightInd w:val="0"/>
        <w:spacing w:after="240" w:line="240" w:lineRule="auto"/>
        <w:jc w:val="center"/>
        <w:textAlignment w:val="baseline"/>
        <w:rPr>
          <w:rFonts w:ascii="Arial" w:eastAsia="Times New Roman" w:hAnsi="Arial" w:cs="Arial"/>
          <w:b/>
          <w:i/>
          <w:sz w:val="22"/>
          <w:szCs w:val="22"/>
          <w:lang w:eastAsia="en-US"/>
        </w:rPr>
      </w:pPr>
      <w:r w:rsidRPr="00D628A5">
        <w:rPr>
          <w:rFonts w:ascii="Arial" w:eastAsia="Times New Roman" w:hAnsi="Arial" w:cs="Arial"/>
          <w:b/>
          <w:i/>
          <w:sz w:val="22"/>
          <w:szCs w:val="22"/>
          <w:lang w:eastAsia="en-US"/>
        </w:rPr>
        <w:t>Figure 2. ITT Scholarships current a</w:t>
      </w:r>
      <w:r w:rsidR="005B59A8">
        <w:rPr>
          <w:rFonts w:ascii="Arial" w:eastAsia="Times New Roman" w:hAnsi="Arial" w:cs="Arial"/>
          <w:b/>
          <w:i/>
          <w:sz w:val="22"/>
          <w:szCs w:val="22"/>
          <w:lang w:eastAsia="en-US"/>
        </w:rPr>
        <w:t>nd suggested targets until 2020/</w:t>
      </w:r>
      <w:r w:rsidRPr="00D628A5">
        <w:rPr>
          <w:rFonts w:ascii="Arial" w:eastAsia="Times New Roman" w:hAnsi="Arial" w:cs="Arial"/>
          <w:b/>
          <w:i/>
          <w:sz w:val="22"/>
          <w:szCs w:val="22"/>
          <w:lang w:eastAsia="en-US"/>
        </w:rPr>
        <w:t>21.</w:t>
      </w:r>
    </w:p>
    <w:p w14:paraId="4091616A" w14:textId="2E752641" w:rsidR="009D7F58"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sz w:val="22"/>
          <w:szCs w:val="22"/>
          <w:lang w:eastAsia="en-US"/>
        </w:rPr>
      </w:pPr>
      <w:r w:rsidRPr="00D628A5">
        <w:rPr>
          <w:rFonts w:ascii="Arial" w:eastAsia="Times New Roman" w:hAnsi="Arial" w:cs="Arial"/>
          <w:sz w:val="22"/>
          <w:szCs w:val="22"/>
          <w:lang w:eastAsia="en-US"/>
        </w:rPr>
        <w:t xml:space="preserve">Providers are </w:t>
      </w:r>
      <w:r w:rsidR="00EB3178">
        <w:rPr>
          <w:rFonts w:ascii="Arial" w:eastAsia="Times New Roman" w:hAnsi="Arial" w:cs="Arial"/>
          <w:sz w:val="22"/>
          <w:szCs w:val="22"/>
          <w:lang w:eastAsia="en-US"/>
        </w:rPr>
        <w:t>required</w:t>
      </w:r>
      <w:r w:rsidRPr="00D628A5">
        <w:rPr>
          <w:rFonts w:ascii="Arial" w:eastAsia="Times New Roman" w:hAnsi="Arial" w:cs="Arial"/>
          <w:sz w:val="22"/>
          <w:szCs w:val="22"/>
          <w:lang w:eastAsia="en-US"/>
        </w:rPr>
        <w:t xml:space="preserve"> to explain in their application how they would achieve a similar or greater number of scholars for their priority subject per academic year whilst ensuring quality. This will include demonstrating how </w:t>
      </w:r>
      <w:r w:rsidR="00422E5D">
        <w:rPr>
          <w:rFonts w:ascii="Arial" w:eastAsia="Times New Roman" w:hAnsi="Arial" w:cs="Arial"/>
          <w:sz w:val="22"/>
          <w:szCs w:val="22"/>
          <w:lang w:eastAsia="en-US"/>
        </w:rPr>
        <w:t>they</w:t>
      </w:r>
      <w:r w:rsidR="00422E5D" w:rsidRPr="00D628A5">
        <w:rPr>
          <w:rFonts w:ascii="Arial" w:eastAsia="Times New Roman" w:hAnsi="Arial" w:cs="Arial"/>
          <w:sz w:val="22"/>
          <w:szCs w:val="22"/>
          <w:lang w:eastAsia="en-US"/>
        </w:rPr>
        <w:t xml:space="preserve"> </w:t>
      </w:r>
      <w:r w:rsidRPr="00D628A5">
        <w:rPr>
          <w:rFonts w:ascii="Arial" w:eastAsia="Times New Roman" w:hAnsi="Arial" w:cs="Arial"/>
          <w:sz w:val="22"/>
          <w:szCs w:val="22"/>
          <w:lang w:eastAsia="en-US"/>
        </w:rPr>
        <w:t>will measure delivery to ensure best value for money. It will also involve having the resource, capability and a clear strategy for achieving our aims for the recruitment of high-calibre scholars to become the next generation of outstanding teachers.</w:t>
      </w:r>
    </w:p>
    <w:p w14:paraId="48AFD011" w14:textId="77777777" w:rsidR="00F1041A" w:rsidRPr="00D628A5" w:rsidRDefault="00F1041A" w:rsidP="00F1041A">
      <w:pPr>
        <w:pStyle w:val="ListParagraph"/>
        <w:widowControl w:val="0"/>
        <w:overflowPunct w:val="0"/>
        <w:autoSpaceDE w:val="0"/>
        <w:autoSpaceDN w:val="0"/>
        <w:adjustRightInd w:val="0"/>
        <w:spacing w:after="240" w:line="240" w:lineRule="auto"/>
        <w:textAlignment w:val="baseline"/>
        <w:rPr>
          <w:rFonts w:ascii="Arial" w:eastAsia="Times New Roman" w:hAnsi="Arial" w:cs="Arial"/>
          <w:sz w:val="22"/>
          <w:szCs w:val="22"/>
          <w:lang w:eastAsia="en-US"/>
        </w:rPr>
      </w:pPr>
    </w:p>
    <w:p w14:paraId="2452EE1C" w14:textId="4B4D773F" w:rsidR="009D7F58" w:rsidRPr="00D628A5" w:rsidRDefault="009D7F58" w:rsidP="00D628A5">
      <w:pPr>
        <w:pStyle w:val="ListParagraph"/>
        <w:numPr>
          <w:ilvl w:val="0"/>
          <w:numId w:val="15"/>
        </w:numPr>
        <w:spacing w:after="240"/>
        <w:rPr>
          <w:rFonts w:ascii="Arial" w:eastAsia="Times New Roman" w:hAnsi="Arial" w:cs="Arial"/>
          <w:sz w:val="22"/>
          <w:szCs w:val="22"/>
          <w:lang w:eastAsia="en-US"/>
        </w:rPr>
      </w:pPr>
      <w:r w:rsidRPr="00D628A5">
        <w:rPr>
          <w:rFonts w:ascii="Arial" w:eastAsia="Times New Roman" w:hAnsi="Arial" w:cs="Arial"/>
          <w:sz w:val="22"/>
          <w:szCs w:val="22"/>
          <w:lang w:eastAsia="en-US"/>
        </w:rPr>
        <w:t>Bids are welcom</w:t>
      </w:r>
      <w:r w:rsidR="005B59A8">
        <w:rPr>
          <w:rFonts w:ascii="Arial" w:eastAsia="Times New Roman" w:hAnsi="Arial" w:cs="Arial"/>
          <w:sz w:val="22"/>
          <w:szCs w:val="22"/>
          <w:lang w:eastAsia="en-US"/>
        </w:rPr>
        <w:t xml:space="preserve">e from a wide range of </w:t>
      </w:r>
      <w:r w:rsidR="009D4E0B">
        <w:rPr>
          <w:rFonts w:ascii="Arial" w:eastAsia="Times New Roman" w:hAnsi="Arial" w:cs="Arial"/>
          <w:sz w:val="22"/>
          <w:szCs w:val="22"/>
          <w:lang w:eastAsia="en-US"/>
        </w:rPr>
        <w:t>organisations</w:t>
      </w:r>
      <w:r w:rsidR="005B59A8">
        <w:rPr>
          <w:rFonts w:ascii="Arial" w:eastAsia="Times New Roman" w:hAnsi="Arial" w:cs="Arial"/>
          <w:sz w:val="22"/>
          <w:szCs w:val="22"/>
          <w:lang w:eastAsia="en-US"/>
        </w:rPr>
        <w:t xml:space="preserve">: </w:t>
      </w:r>
      <w:r w:rsidRPr="00D628A5">
        <w:rPr>
          <w:rFonts w:ascii="Arial" w:eastAsia="Times New Roman" w:hAnsi="Arial" w:cs="Arial"/>
          <w:sz w:val="22"/>
          <w:szCs w:val="22"/>
          <w:lang w:eastAsia="en-US"/>
        </w:rPr>
        <w:t>charitable sector organisations, social enterprises and other not-for-profit organisations, and the private sector.</w:t>
      </w:r>
    </w:p>
    <w:p w14:paraId="15EF3C12" w14:textId="47F17C75" w:rsidR="003635CD" w:rsidRDefault="009D7F58" w:rsidP="00EC053C">
      <w:pPr>
        <w:widowControl w:val="0"/>
        <w:overflowPunct w:val="0"/>
        <w:autoSpaceDE w:val="0"/>
        <w:autoSpaceDN w:val="0"/>
        <w:adjustRightInd w:val="0"/>
        <w:spacing w:before="180" w:after="0" w:line="240" w:lineRule="auto"/>
        <w:textAlignment w:val="baseline"/>
        <w:rPr>
          <w:rFonts w:ascii="Arial" w:eastAsia="Times New Roman" w:hAnsi="Arial" w:cs="Arial"/>
          <w:b/>
          <w:color w:val="000000"/>
          <w:sz w:val="22"/>
          <w:szCs w:val="22"/>
          <w:lang w:eastAsia="en-US"/>
        </w:rPr>
      </w:pPr>
      <w:r w:rsidRPr="009D7F58">
        <w:rPr>
          <w:rFonts w:ascii="Arial" w:eastAsia="Times New Roman" w:hAnsi="Arial" w:cs="Arial"/>
          <w:b/>
          <w:color w:val="000000"/>
          <w:sz w:val="22"/>
          <w:szCs w:val="22"/>
          <w:lang w:eastAsia="en-US"/>
        </w:rPr>
        <w:t>Further information</w:t>
      </w:r>
    </w:p>
    <w:p w14:paraId="16407DDB" w14:textId="77777777" w:rsidR="003635CD" w:rsidRPr="009D7F58" w:rsidRDefault="003635CD" w:rsidP="00EC053C">
      <w:pPr>
        <w:widowControl w:val="0"/>
        <w:overflowPunct w:val="0"/>
        <w:autoSpaceDE w:val="0"/>
        <w:autoSpaceDN w:val="0"/>
        <w:adjustRightInd w:val="0"/>
        <w:spacing w:before="180" w:after="0" w:line="240" w:lineRule="auto"/>
        <w:textAlignment w:val="baseline"/>
        <w:rPr>
          <w:rFonts w:ascii="Arial" w:eastAsia="Times New Roman" w:hAnsi="Arial" w:cs="Arial"/>
          <w:b/>
          <w:color w:val="000000"/>
          <w:sz w:val="22"/>
          <w:szCs w:val="22"/>
          <w:lang w:eastAsia="en-US"/>
        </w:rPr>
      </w:pPr>
    </w:p>
    <w:p w14:paraId="550D0EEE" w14:textId="582E0D20" w:rsidR="009D7F58" w:rsidRPr="00D628A5" w:rsidRDefault="009D7F58" w:rsidP="00D628A5">
      <w:pPr>
        <w:pStyle w:val="ListParagraph"/>
        <w:widowControl w:val="0"/>
        <w:numPr>
          <w:ilvl w:val="0"/>
          <w:numId w:val="15"/>
        </w:numPr>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r w:rsidRPr="00D628A5">
        <w:rPr>
          <w:rFonts w:ascii="Arial" w:eastAsia="Times New Roman" w:hAnsi="Arial" w:cs="Arial"/>
          <w:color w:val="000000"/>
          <w:sz w:val="22"/>
          <w:szCs w:val="22"/>
          <w:lang w:eastAsia="en-US"/>
        </w:rPr>
        <w:t>Further information on the scholarship programme is available at:</w:t>
      </w:r>
    </w:p>
    <w:p w14:paraId="1AFDE91F" w14:textId="77777777" w:rsidR="004179C8" w:rsidRDefault="00F21E93" w:rsidP="004179C8">
      <w:pPr>
        <w:widowControl w:val="0"/>
        <w:overflowPunct w:val="0"/>
        <w:autoSpaceDE w:val="0"/>
        <w:autoSpaceDN w:val="0"/>
        <w:adjustRightInd w:val="0"/>
        <w:spacing w:after="240" w:line="240" w:lineRule="auto"/>
        <w:textAlignment w:val="baseline"/>
        <w:rPr>
          <w:rFonts w:ascii="Arial" w:eastAsia="Times New Roman" w:hAnsi="Arial" w:cs="Arial"/>
          <w:color w:val="000000"/>
          <w:sz w:val="22"/>
          <w:szCs w:val="22"/>
          <w:lang w:eastAsia="en-US"/>
        </w:rPr>
      </w:pPr>
      <w:hyperlink r:id="rId16" w:history="1">
        <w:r w:rsidR="009D7F58" w:rsidRPr="009D7F58">
          <w:rPr>
            <w:rFonts w:ascii="Arial" w:eastAsia="Times New Roman" w:hAnsi="Arial" w:cs="Arial"/>
            <w:color w:val="0000FF"/>
            <w:sz w:val="22"/>
            <w:szCs w:val="22"/>
            <w:u w:val="single"/>
            <w:lang w:eastAsia="en-US"/>
          </w:rPr>
          <w:t>https://getintoteaching.education.gov.uk/funding-and-salary/overview/scholarships</w:t>
        </w:r>
      </w:hyperlink>
    </w:p>
    <w:p w14:paraId="05ACB65F" w14:textId="77777777" w:rsidR="004179C8" w:rsidRDefault="004179C8">
      <w:pPr>
        <w:spacing w:after="0" w:line="240" w:lineRule="auto"/>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br w:type="page"/>
      </w:r>
    </w:p>
    <w:p w14:paraId="45649E25" w14:textId="77777777" w:rsidR="004179C8" w:rsidRPr="004179C8" w:rsidRDefault="004179C8" w:rsidP="004179C8">
      <w:pPr>
        <w:spacing w:after="240"/>
        <w:jc w:val="right"/>
        <w:rPr>
          <w:rFonts w:ascii="Arial" w:hAnsi="Arial" w:cs="Arial"/>
          <w:b/>
          <w:sz w:val="22"/>
          <w:szCs w:val="22"/>
        </w:rPr>
      </w:pPr>
      <w:r w:rsidRPr="004179C8">
        <w:rPr>
          <w:rFonts w:ascii="Arial" w:hAnsi="Arial" w:cs="Arial"/>
          <w:b/>
          <w:sz w:val="22"/>
          <w:szCs w:val="22"/>
        </w:rPr>
        <w:lastRenderedPageBreak/>
        <w:t>DOCUMENT 3</w:t>
      </w:r>
    </w:p>
    <w:p w14:paraId="4013DA57" w14:textId="77777777" w:rsidR="004179C8" w:rsidRPr="004179C8" w:rsidRDefault="004179C8" w:rsidP="004179C8">
      <w:pPr>
        <w:spacing w:after="0"/>
        <w:rPr>
          <w:rFonts w:ascii="Arial" w:hAnsi="Arial" w:cs="Arial"/>
          <w:b/>
          <w:sz w:val="22"/>
          <w:szCs w:val="22"/>
        </w:rPr>
      </w:pPr>
      <w:r w:rsidRPr="004179C8">
        <w:rPr>
          <w:rFonts w:ascii="Arial" w:hAnsi="Arial" w:cs="Arial"/>
          <w:b/>
          <w:sz w:val="22"/>
          <w:szCs w:val="22"/>
        </w:rPr>
        <w:t>EVALUATION CRITERIA</w:t>
      </w:r>
    </w:p>
    <w:p w14:paraId="54AC20D5" w14:textId="77777777" w:rsidR="004179C8" w:rsidRPr="004179C8" w:rsidRDefault="004179C8" w:rsidP="004179C8">
      <w:pPr>
        <w:spacing w:after="0"/>
        <w:rPr>
          <w:rFonts w:ascii="Arial" w:hAnsi="Arial" w:cs="Arial"/>
          <w:b/>
          <w:sz w:val="22"/>
          <w:szCs w:val="22"/>
        </w:rPr>
      </w:pPr>
    </w:p>
    <w:p w14:paraId="6A74746D" w14:textId="77777777" w:rsidR="004179C8" w:rsidRPr="004179C8" w:rsidRDefault="004179C8" w:rsidP="004179C8">
      <w:pPr>
        <w:spacing w:after="0"/>
        <w:rPr>
          <w:rFonts w:ascii="Arial" w:hAnsi="Arial" w:cs="Arial"/>
          <w:color w:val="000000"/>
          <w:sz w:val="22"/>
          <w:szCs w:val="22"/>
        </w:rPr>
      </w:pPr>
      <w:r w:rsidRPr="004179C8">
        <w:rPr>
          <w:rFonts w:ascii="Arial" w:hAnsi="Arial" w:cs="Arial"/>
          <w:color w:val="000000"/>
          <w:sz w:val="22"/>
          <w:szCs w:val="22"/>
        </w:rPr>
        <w:t>Your bid should set out a response to the seven requirements below, covering three key areas:</w:t>
      </w:r>
    </w:p>
    <w:p w14:paraId="10A36CC4" w14:textId="77777777" w:rsidR="004179C8" w:rsidRPr="004179C8" w:rsidRDefault="004179C8" w:rsidP="004179C8">
      <w:pPr>
        <w:spacing w:after="0"/>
        <w:rPr>
          <w:rFonts w:ascii="Arial" w:hAnsi="Arial" w:cs="Arial"/>
          <w:color w:val="000000"/>
          <w:sz w:val="22"/>
          <w:szCs w:val="22"/>
        </w:rPr>
      </w:pPr>
    </w:p>
    <w:p w14:paraId="689055A5" w14:textId="1ABEA9FA" w:rsidR="004179C8" w:rsidRPr="004179C8" w:rsidRDefault="004179C8" w:rsidP="004179C8">
      <w:pPr>
        <w:numPr>
          <w:ilvl w:val="0"/>
          <w:numId w:val="19"/>
        </w:numPr>
        <w:spacing w:after="0" w:line="240" w:lineRule="auto"/>
        <w:ind w:left="360"/>
        <w:contextualSpacing/>
        <w:rPr>
          <w:rFonts w:ascii="Arial" w:hAnsi="Arial" w:cs="Arial"/>
          <w:sz w:val="22"/>
          <w:szCs w:val="22"/>
        </w:rPr>
      </w:pPr>
      <w:r w:rsidRPr="004179C8">
        <w:rPr>
          <w:rFonts w:ascii="Arial" w:hAnsi="Arial" w:cs="Arial"/>
          <w:sz w:val="22"/>
          <w:szCs w:val="22"/>
        </w:rPr>
        <w:t xml:space="preserve">Technical Assessment: a clear strategy for </w:t>
      </w:r>
      <w:r w:rsidR="00556795">
        <w:rPr>
          <w:rFonts w:ascii="Arial" w:hAnsi="Arial" w:cs="Arial"/>
          <w:sz w:val="22"/>
          <w:szCs w:val="22"/>
        </w:rPr>
        <w:t>delivering the support required</w:t>
      </w:r>
    </w:p>
    <w:p w14:paraId="04328EDC" w14:textId="77777777" w:rsidR="004179C8" w:rsidRPr="004179C8" w:rsidRDefault="004179C8" w:rsidP="004179C8">
      <w:pPr>
        <w:ind w:left="360"/>
        <w:contextualSpacing/>
        <w:rPr>
          <w:rFonts w:ascii="Arial" w:hAnsi="Arial" w:cs="Arial"/>
          <w:sz w:val="22"/>
          <w:szCs w:val="22"/>
        </w:rPr>
      </w:pPr>
    </w:p>
    <w:p w14:paraId="229F4153" w14:textId="4D14429B" w:rsidR="004179C8" w:rsidRPr="004179C8" w:rsidRDefault="004179C8" w:rsidP="004179C8">
      <w:pPr>
        <w:numPr>
          <w:ilvl w:val="0"/>
          <w:numId w:val="19"/>
        </w:numPr>
        <w:spacing w:line="240" w:lineRule="auto"/>
        <w:ind w:left="360"/>
        <w:contextualSpacing/>
        <w:rPr>
          <w:rFonts w:ascii="Arial" w:hAnsi="Arial" w:cs="Arial"/>
          <w:sz w:val="22"/>
          <w:szCs w:val="22"/>
        </w:rPr>
      </w:pPr>
      <w:r w:rsidRPr="004179C8">
        <w:rPr>
          <w:rFonts w:ascii="Arial" w:hAnsi="Arial" w:cs="Arial"/>
          <w:sz w:val="22"/>
          <w:szCs w:val="22"/>
        </w:rPr>
        <w:t>Capacity and Capability: having people with the right skills, knowledge and behaviours and having the appropriate governance systems to deliver the service to the required standard;</w:t>
      </w:r>
      <w:r w:rsidR="007C0C90">
        <w:rPr>
          <w:rFonts w:ascii="Arial" w:hAnsi="Arial" w:cs="Arial"/>
          <w:sz w:val="22"/>
          <w:szCs w:val="22"/>
        </w:rPr>
        <w:t xml:space="preserve"> and</w:t>
      </w:r>
    </w:p>
    <w:p w14:paraId="5299D7DB" w14:textId="77777777" w:rsidR="004179C8" w:rsidRPr="004179C8" w:rsidRDefault="004179C8" w:rsidP="004179C8">
      <w:pPr>
        <w:spacing w:line="240" w:lineRule="auto"/>
        <w:ind w:left="360"/>
        <w:contextualSpacing/>
        <w:rPr>
          <w:rFonts w:ascii="Arial" w:hAnsi="Arial" w:cs="Arial"/>
          <w:sz w:val="22"/>
          <w:szCs w:val="22"/>
        </w:rPr>
      </w:pPr>
    </w:p>
    <w:p w14:paraId="72FACA11" w14:textId="42C8853B" w:rsidR="004179C8" w:rsidRPr="004179C8" w:rsidRDefault="004179C8" w:rsidP="004179C8">
      <w:pPr>
        <w:numPr>
          <w:ilvl w:val="0"/>
          <w:numId w:val="19"/>
        </w:numPr>
        <w:spacing w:line="240" w:lineRule="auto"/>
        <w:ind w:left="360"/>
        <w:contextualSpacing/>
        <w:rPr>
          <w:rFonts w:ascii="Arial" w:hAnsi="Arial" w:cs="Arial"/>
          <w:sz w:val="22"/>
          <w:szCs w:val="22"/>
        </w:rPr>
      </w:pPr>
      <w:r w:rsidRPr="004179C8">
        <w:rPr>
          <w:rFonts w:ascii="Arial" w:hAnsi="Arial" w:cs="Arial"/>
          <w:sz w:val="22"/>
          <w:szCs w:val="22"/>
        </w:rPr>
        <w:t>Finance:</w:t>
      </w:r>
      <w:r w:rsidRPr="004179C8">
        <w:rPr>
          <w:rFonts w:ascii="Arial" w:hAnsi="Arial" w:cs="Arial"/>
          <w:b/>
          <w:sz w:val="22"/>
          <w:szCs w:val="22"/>
        </w:rPr>
        <w:t xml:space="preserve"> </w:t>
      </w:r>
      <w:r w:rsidRPr="004179C8">
        <w:rPr>
          <w:rFonts w:ascii="Arial" w:hAnsi="Arial" w:cs="Arial"/>
          <w:sz w:val="22"/>
          <w:szCs w:val="22"/>
        </w:rPr>
        <w:t xml:space="preserve">value for money for the </w:t>
      </w:r>
      <w:r w:rsidR="001722B3" w:rsidRPr="004179C8">
        <w:rPr>
          <w:rFonts w:ascii="Arial" w:hAnsi="Arial" w:cs="Arial"/>
          <w:sz w:val="22"/>
          <w:szCs w:val="22"/>
        </w:rPr>
        <w:t>tax</w:t>
      </w:r>
      <w:r w:rsidR="001722B3">
        <w:rPr>
          <w:rFonts w:ascii="Arial" w:hAnsi="Arial" w:cs="Arial"/>
          <w:sz w:val="22"/>
          <w:szCs w:val="22"/>
        </w:rPr>
        <w:t>payer</w:t>
      </w:r>
      <w:r w:rsidRPr="004179C8">
        <w:rPr>
          <w:rFonts w:ascii="Arial" w:hAnsi="Arial" w:cs="Arial"/>
          <w:sz w:val="22"/>
          <w:szCs w:val="22"/>
        </w:rPr>
        <w:t>.</w:t>
      </w:r>
    </w:p>
    <w:p w14:paraId="1A26E264" w14:textId="77777777" w:rsidR="004179C8" w:rsidRPr="004179C8" w:rsidRDefault="004179C8" w:rsidP="004179C8">
      <w:pPr>
        <w:rPr>
          <w:rFonts w:ascii="Arial" w:hAnsi="Arial" w:cs="Arial"/>
          <w:sz w:val="22"/>
          <w:szCs w:val="22"/>
        </w:rPr>
      </w:pPr>
    </w:p>
    <w:p w14:paraId="60C7E5AD" w14:textId="21744DB4" w:rsidR="004179C8" w:rsidRPr="004179C8" w:rsidRDefault="004179C8" w:rsidP="004179C8">
      <w:pPr>
        <w:rPr>
          <w:rFonts w:ascii="Arial" w:hAnsi="Arial" w:cs="Arial"/>
          <w:sz w:val="22"/>
          <w:szCs w:val="22"/>
        </w:rPr>
      </w:pPr>
      <w:r w:rsidRPr="004179C8">
        <w:rPr>
          <w:rFonts w:ascii="Arial" w:hAnsi="Arial" w:cs="Arial"/>
          <w:sz w:val="22"/>
          <w:szCs w:val="22"/>
        </w:rPr>
        <w:t xml:space="preserve">A minimum quality threshold </w:t>
      </w:r>
      <w:proofErr w:type="gramStart"/>
      <w:r w:rsidRPr="004179C8">
        <w:rPr>
          <w:rFonts w:ascii="Arial" w:hAnsi="Arial" w:cs="Arial"/>
          <w:sz w:val="22"/>
          <w:szCs w:val="22"/>
        </w:rPr>
        <w:t>will be applied</w:t>
      </w:r>
      <w:proofErr w:type="gramEnd"/>
      <w:r w:rsidRPr="004179C8">
        <w:rPr>
          <w:rFonts w:ascii="Arial" w:hAnsi="Arial" w:cs="Arial"/>
          <w:sz w:val="22"/>
          <w:szCs w:val="22"/>
        </w:rPr>
        <w:t xml:space="preserve">. Bids must achieve a minimum </w:t>
      </w:r>
      <w:r w:rsidR="009D2BC7">
        <w:rPr>
          <w:rFonts w:ascii="Arial" w:hAnsi="Arial" w:cs="Arial"/>
          <w:sz w:val="22"/>
          <w:szCs w:val="22"/>
        </w:rPr>
        <w:t xml:space="preserve">score rating of </w:t>
      </w:r>
      <w:proofErr w:type="gramStart"/>
      <w:r w:rsidR="009D2BC7">
        <w:rPr>
          <w:rFonts w:ascii="Arial" w:hAnsi="Arial" w:cs="Arial"/>
          <w:sz w:val="22"/>
          <w:szCs w:val="22"/>
        </w:rPr>
        <w:t>3</w:t>
      </w:r>
      <w:proofErr w:type="gramEnd"/>
      <w:r w:rsidR="009D2BC7">
        <w:rPr>
          <w:rFonts w:ascii="Arial" w:hAnsi="Arial" w:cs="Arial"/>
          <w:sz w:val="22"/>
          <w:szCs w:val="22"/>
        </w:rPr>
        <w:t xml:space="preserve"> in each section (A-F</w:t>
      </w:r>
      <w:r w:rsidR="00551955">
        <w:rPr>
          <w:rFonts w:ascii="Arial" w:hAnsi="Arial" w:cs="Arial"/>
          <w:sz w:val="22"/>
          <w:szCs w:val="22"/>
        </w:rPr>
        <w:t xml:space="preserve">) </w:t>
      </w:r>
      <w:r w:rsidR="00551955" w:rsidRPr="004179C8">
        <w:rPr>
          <w:rFonts w:ascii="Arial" w:hAnsi="Arial" w:cs="Arial"/>
          <w:sz w:val="22"/>
          <w:szCs w:val="22"/>
        </w:rPr>
        <w:t>in</w:t>
      </w:r>
      <w:r w:rsidRPr="004179C8">
        <w:rPr>
          <w:rFonts w:ascii="Arial" w:hAnsi="Arial" w:cs="Arial"/>
          <w:sz w:val="22"/>
          <w:szCs w:val="22"/>
        </w:rPr>
        <w:t xml:space="preserve"> order to be considered for funding. </w:t>
      </w:r>
    </w:p>
    <w:p w14:paraId="6FC30565"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Your bid should be coherent and consistent throughout and work together as a cohesive whole. </w:t>
      </w:r>
    </w:p>
    <w:p w14:paraId="27B2F4F2" w14:textId="29B65EB6" w:rsidR="004179C8" w:rsidRPr="004179C8" w:rsidRDefault="004179C8" w:rsidP="004179C8">
      <w:pPr>
        <w:rPr>
          <w:rFonts w:ascii="Arial" w:hAnsi="Arial" w:cs="Arial"/>
          <w:sz w:val="22"/>
          <w:szCs w:val="22"/>
        </w:rPr>
      </w:pPr>
      <w:r w:rsidRPr="004179C8">
        <w:rPr>
          <w:rFonts w:ascii="Arial" w:hAnsi="Arial" w:cs="Arial"/>
          <w:sz w:val="22"/>
          <w:szCs w:val="22"/>
        </w:rPr>
        <w:t xml:space="preserve">Further details on the requirements are set out on in the </w:t>
      </w:r>
      <w:r w:rsidRPr="005B59A8">
        <w:rPr>
          <w:rFonts w:ascii="Arial" w:hAnsi="Arial" w:cs="Arial"/>
          <w:b/>
          <w:sz w:val="22"/>
          <w:szCs w:val="22"/>
        </w:rPr>
        <w:t>Requirements</w:t>
      </w:r>
      <w:r w:rsidRPr="004179C8">
        <w:rPr>
          <w:rFonts w:ascii="Arial" w:hAnsi="Arial" w:cs="Arial"/>
          <w:sz w:val="22"/>
          <w:szCs w:val="22"/>
        </w:rPr>
        <w:t xml:space="preserve"> section tha</w:t>
      </w:r>
      <w:r w:rsidR="00BA4E8F">
        <w:rPr>
          <w:rFonts w:ascii="Arial" w:hAnsi="Arial" w:cs="Arial"/>
          <w:sz w:val="22"/>
          <w:szCs w:val="22"/>
        </w:rPr>
        <w:t>t commences on page 15</w:t>
      </w:r>
      <w:r w:rsidRPr="004179C8">
        <w:rPr>
          <w:rFonts w:ascii="Arial" w:hAnsi="Arial" w:cs="Arial"/>
          <w:sz w:val="22"/>
          <w:szCs w:val="22"/>
        </w:rPr>
        <w:t>.</w:t>
      </w:r>
    </w:p>
    <w:tbl>
      <w:tblPr>
        <w:tblW w:w="911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554"/>
        <w:gridCol w:w="5103"/>
        <w:gridCol w:w="1565"/>
        <w:gridCol w:w="885"/>
      </w:tblGrid>
      <w:tr w:rsidR="004179C8" w:rsidRPr="004179C8" w14:paraId="70026C11" w14:textId="77777777" w:rsidTr="004179C8">
        <w:trPr>
          <w:trHeight w:val="243"/>
        </w:trPr>
        <w:tc>
          <w:tcPr>
            <w:tcW w:w="1560" w:type="dxa"/>
            <w:gridSpan w:val="2"/>
          </w:tcPr>
          <w:p w14:paraId="176BA821"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181DC704"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 xml:space="preserve">Requirements </w:t>
            </w:r>
          </w:p>
        </w:tc>
        <w:tc>
          <w:tcPr>
            <w:tcW w:w="1565" w:type="dxa"/>
          </w:tcPr>
          <w:p w14:paraId="4968B3CD" w14:textId="430E4A4A" w:rsidR="004179C8" w:rsidRPr="004179C8" w:rsidRDefault="004179C8" w:rsidP="009C0746">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 xml:space="preserve">Weighting </w:t>
            </w:r>
          </w:p>
        </w:tc>
        <w:tc>
          <w:tcPr>
            <w:tcW w:w="885" w:type="dxa"/>
          </w:tcPr>
          <w:p w14:paraId="50C6A706"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Total Marks</w:t>
            </w:r>
          </w:p>
        </w:tc>
      </w:tr>
      <w:tr w:rsidR="004179C8" w:rsidRPr="004179C8" w14:paraId="32AD4C84" w14:textId="77777777" w:rsidTr="004179C8">
        <w:trPr>
          <w:gridBefore w:val="1"/>
          <w:wBefore w:w="6" w:type="dxa"/>
          <w:trHeight w:val="1303"/>
        </w:trPr>
        <w:tc>
          <w:tcPr>
            <w:tcW w:w="1554" w:type="dxa"/>
            <w:vMerge w:val="restart"/>
          </w:tcPr>
          <w:p w14:paraId="27F8AEAE"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Technical Assessment</w:t>
            </w:r>
          </w:p>
          <w:p w14:paraId="0A520F46"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09209D8A" w14:textId="7237A7A3" w:rsidR="004179C8" w:rsidRPr="004179C8" w:rsidRDefault="00FC5578"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(max 40 m</w:t>
            </w:r>
            <w:r w:rsidR="004179C8" w:rsidRPr="004179C8">
              <w:rPr>
                <w:rFonts w:ascii="Arial" w:hAnsi="Arial" w:cs="Arial"/>
                <w:sz w:val="22"/>
                <w:szCs w:val="22"/>
              </w:rPr>
              <w:t>arks)</w:t>
            </w:r>
          </w:p>
          <w:p w14:paraId="434877F2"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p>
          <w:p w14:paraId="4E2E5D53"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63BF0DE5"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p>
        </w:tc>
        <w:tc>
          <w:tcPr>
            <w:tcW w:w="5103" w:type="dxa"/>
          </w:tcPr>
          <w:p w14:paraId="64394891" w14:textId="4918BDE1" w:rsidR="004179C8" w:rsidRPr="004179C8" w:rsidRDefault="004179C8" w:rsidP="004179C8">
            <w:pPr>
              <w:widowControl w:val="0"/>
              <w:numPr>
                <w:ilvl w:val="0"/>
                <w:numId w:val="20"/>
              </w:numPr>
              <w:overflowPunct w:val="0"/>
              <w:autoSpaceDE w:val="0"/>
              <w:autoSpaceDN w:val="0"/>
              <w:adjustRightInd w:val="0"/>
              <w:spacing w:line="240" w:lineRule="auto"/>
              <w:ind w:left="360"/>
              <w:contextualSpacing/>
              <w:textAlignment w:val="baseline"/>
              <w:rPr>
                <w:rFonts w:ascii="Arial" w:hAnsi="Arial" w:cs="Arial"/>
                <w:sz w:val="22"/>
                <w:szCs w:val="22"/>
              </w:rPr>
            </w:pPr>
            <w:r w:rsidRPr="004179C8">
              <w:rPr>
                <w:rFonts w:ascii="Arial" w:hAnsi="Arial" w:cs="Arial"/>
                <w:sz w:val="22"/>
                <w:szCs w:val="22"/>
              </w:rPr>
              <w:t>Please set out a clear vision, approach and methodology for delivering a programme that will meet all the objectives and requirements of the scholarship programme.</w:t>
            </w:r>
            <w:r w:rsidRPr="004179C8">
              <w:rPr>
                <w:rFonts w:ascii="Arial" w:eastAsia="Calibri" w:hAnsi="Arial" w:cs="Arial"/>
                <w:sz w:val="22"/>
                <w:szCs w:val="22"/>
                <w:lang w:eastAsia="en-US"/>
              </w:rPr>
              <w:t xml:space="preserve"> Your response should include how you propose to deliver the programme in line with the specification</w:t>
            </w:r>
            <w:r w:rsidR="005B59A8">
              <w:rPr>
                <w:rFonts w:ascii="Arial" w:eastAsia="Calibri" w:hAnsi="Arial" w:cs="Arial"/>
                <w:sz w:val="22"/>
                <w:szCs w:val="22"/>
                <w:lang w:eastAsia="en-US"/>
              </w:rPr>
              <w:t>, including the project aims,</w:t>
            </w:r>
            <w:r w:rsidRPr="004179C8">
              <w:rPr>
                <w:rFonts w:ascii="Arial" w:eastAsia="Calibri" w:hAnsi="Arial" w:cs="Arial"/>
                <w:sz w:val="22"/>
                <w:szCs w:val="22"/>
                <w:lang w:eastAsia="en-US"/>
              </w:rPr>
              <w:t xml:space="preserve"> outcomes and your strategy for ensuring continuity with the current programme</w:t>
            </w:r>
            <w:r>
              <w:rPr>
                <w:rFonts w:ascii="Arial" w:eastAsia="Calibri" w:hAnsi="Arial" w:cs="Arial"/>
                <w:sz w:val="22"/>
                <w:szCs w:val="22"/>
                <w:lang w:eastAsia="en-US"/>
              </w:rPr>
              <w:t>.</w:t>
            </w:r>
          </w:p>
          <w:p w14:paraId="3384F4BE" w14:textId="42C39509" w:rsidR="004179C8" w:rsidRPr="004179C8" w:rsidRDefault="004179C8" w:rsidP="004179C8">
            <w:pPr>
              <w:widowControl w:val="0"/>
              <w:overflowPunct w:val="0"/>
              <w:autoSpaceDE w:val="0"/>
              <w:autoSpaceDN w:val="0"/>
              <w:adjustRightInd w:val="0"/>
              <w:spacing w:line="240" w:lineRule="auto"/>
              <w:ind w:left="360"/>
              <w:contextualSpacing/>
              <w:textAlignment w:val="baseline"/>
              <w:rPr>
                <w:rFonts w:ascii="Arial" w:hAnsi="Arial" w:cs="Arial"/>
                <w:sz w:val="22"/>
                <w:szCs w:val="22"/>
              </w:rPr>
            </w:pPr>
          </w:p>
        </w:tc>
        <w:tc>
          <w:tcPr>
            <w:tcW w:w="1565" w:type="dxa"/>
          </w:tcPr>
          <w:p w14:paraId="0EADDBBE" w14:textId="330A6500"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4</w:t>
            </w:r>
          </w:p>
          <w:p w14:paraId="3ED3BCC6"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885" w:type="dxa"/>
          </w:tcPr>
          <w:p w14:paraId="5BFDCCF9"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20</w:t>
            </w:r>
          </w:p>
        </w:tc>
      </w:tr>
      <w:tr w:rsidR="004179C8" w:rsidRPr="004179C8" w14:paraId="14358A9A" w14:textId="77777777" w:rsidTr="004179C8">
        <w:trPr>
          <w:gridBefore w:val="1"/>
          <w:wBefore w:w="6" w:type="dxa"/>
          <w:trHeight w:val="736"/>
        </w:trPr>
        <w:tc>
          <w:tcPr>
            <w:tcW w:w="1554" w:type="dxa"/>
            <w:vMerge/>
          </w:tcPr>
          <w:p w14:paraId="3D5D388C"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39BBD850" w14:textId="2494FDAB" w:rsidR="004179C8" w:rsidRDefault="004179C8" w:rsidP="004179C8">
            <w:pPr>
              <w:numPr>
                <w:ilvl w:val="0"/>
                <w:numId w:val="20"/>
              </w:numPr>
              <w:spacing w:line="240" w:lineRule="auto"/>
              <w:ind w:left="360"/>
              <w:rPr>
                <w:rFonts w:ascii="Arial" w:hAnsi="Arial" w:cs="Arial"/>
                <w:sz w:val="22"/>
                <w:szCs w:val="22"/>
              </w:rPr>
            </w:pPr>
            <w:r w:rsidRPr="004179C8">
              <w:rPr>
                <w:rFonts w:ascii="Arial" w:hAnsi="Arial" w:cs="Arial"/>
                <w:sz w:val="22"/>
                <w:szCs w:val="22"/>
              </w:rPr>
              <w:t>Please describe how you will attract high calibre candidates to the scholarships programme, demonstrating within your response why this is the most appropriate and effective approach.</w:t>
            </w:r>
            <w:r w:rsidR="00EB3178">
              <w:rPr>
                <w:rFonts w:ascii="Arial" w:hAnsi="Arial" w:cs="Arial"/>
                <w:sz w:val="22"/>
                <w:szCs w:val="22"/>
              </w:rPr>
              <w:t xml:space="preserve"> </w:t>
            </w:r>
          </w:p>
          <w:p w14:paraId="3C4F2F79" w14:textId="2F3FB2D1" w:rsidR="004179C8" w:rsidRPr="004179C8" w:rsidRDefault="004179C8" w:rsidP="004179C8">
            <w:pPr>
              <w:spacing w:line="240" w:lineRule="auto"/>
              <w:ind w:left="360"/>
              <w:rPr>
                <w:rFonts w:ascii="Arial" w:hAnsi="Arial" w:cs="Arial"/>
                <w:sz w:val="22"/>
                <w:szCs w:val="22"/>
              </w:rPr>
            </w:pPr>
          </w:p>
        </w:tc>
        <w:tc>
          <w:tcPr>
            <w:tcW w:w="1565" w:type="dxa"/>
          </w:tcPr>
          <w:p w14:paraId="44DCFBEA" w14:textId="474A13E5"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w:t>
            </w:r>
          </w:p>
        </w:tc>
        <w:tc>
          <w:tcPr>
            <w:tcW w:w="885" w:type="dxa"/>
          </w:tcPr>
          <w:p w14:paraId="6CB91A5E"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10</w:t>
            </w:r>
          </w:p>
        </w:tc>
      </w:tr>
      <w:tr w:rsidR="004179C8" w:rsidRPr="004179C8" w14:paraId="6CD5F709" w14:textId="77777777" w:rsidTr="004179C8">
        <w:trPr>
          <w:gridBefore w:val="1"/>
          <w:wBefore w:w="6" w:type="dxa"/>
          <w:trHeight w:val="914"/>
        </w:trPr>
        <w:tc>
          <w:tcPr>
            <w:tcW w:w="1554" w:type="dxa"/>
            <w:vMerge/>
          </w:tcPr>
          <w:p w14:paraId="6512F28F"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3FF64A47" w14:textId="2F87E7D0" w:rsidR="004179C8" w:rsidRDefault="004179C8" w:rsidP="004179C8">
            <w:pPr>
              <w:numPr>
                <w:ilvl w:val="0"/>
                <w:numId w:val="20"/>
              </w:numPr>
              <w:spacing w:line="240" w:lineRule="auto"/>
              <w:ind w:left="360"/>
              <w:rPr>
                <w:rFonts w:ascii="Arial" w:hAnsi="Arial" w:cs="Arial"/>
                <w:sz w:val="22"/>
                <w:szCs w:val="22"/>
              </w:rPr>
            </w:pPr>
            <w:r w:rsidRPr="004179C8">
              <w:rPr>
                <w:rFonts w:ascii="Arial" w:hAnsi="Arial" w:cs="Arial"/>
                <w:sz w:val="22"/>
                <w:szCs w:val="22"/>
              </w:rPr>
              <w:t>Please describe the subject specialist support that you will provide to scholars during their time on the programme. Please demonstrate why this is the best approach</w:t>
            </w:r>
            <w:r>
              <w:rPr>
                <w:rFonts w:ascii="Arial" w:hAnsi="Arial" w:cs="Arial"/>
                <w:sz w:val="22"/>
                <w:szCs w:val="22"/>
              </w:rPr>
              <w:t>.</w:t>
            </w:r>
          </w:p>
          <w:p w14:paraId="56872369" w14:textId="77777777" w:rsidR="004179C8" w:rsidRDefault="004179C8" w:rsidP="004179C8">
            <w:pPr>
              <w:spacing w:line="240" w:lineRule="auto"/>
              <w:ind w:left="360"/>
              <w:rPr>
                <w:rFonts w:ascii="Arial" w:hAnsi="Arial" w:cs="Arial"/>
                <w:sz w:val="22"/>
                <w:szCs w:val="22"/>
              </w:rPr>
            </w:pPr>
          </w:p>
          <w:p w14:paraId="71ED513F" w14:textId="77777777" w:rsidR="004179C8" w:rsidRDefault="004179C8" w:rsidP="004179C8">
            <w:pPr>
              <w:spacing w:line="240" w:lineRule="auto"/>
              <w:ind w:left="360"/>
              <w:rPr>
                <w:rFonts w:ascii="Arial" w:hAnsi="Arial" w:cs="Arial"/>
                <w:sz w:val="22"/>
                <w:szCs w:val="22"/>
              </w:rPr>
            </w:pPr>
          </w:p>
          <w:p w14:paraId="22F05621" w14:textId="62F52730" w:rsidR="004179C8" w:rsidRPr="004179C8" w:rsidRDefault="004179C8" w:rsidP="004179C8">
            <w:pPr>
              <w:spacing w:line="240" w:lineRule="auto"/>
              <w:rPr>
                <w:rFonts w:ascii="Arial" w:hAnsi="Arial" w:cs="Arial"/>
                <w:sz w:val="22"/>
                <w:szCs w:val="22"/>
              </w:rPr>
            </w:pPr>
          </w:p>
        </w:tc>
        <w:tc>
          <w:tcPr>
            <w:tcW w:w="1565" w:type="dxa"/>
          </w:tcPr>
          <w:p w14:paraId="79250554" w14:textId="564332C2"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w:t>
            </w:r>
          </w:p>
        </w:tc>
        <w:tc>
          <w:tcPr>
            <w:tcW w:w="885" w:type="dxa"/>
          </w:tcPr>
          <w:p w14:paraId="1C4A6373"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10</w:t>
            </w:r>
          </w:p>
        </w:tc>
      </w:tr>
      <w:tr w:rsidR="004179C8" w:rsidRPr="004179C8" w14:paraId="0DE2FE54" w14:textId="77777777" w:rsidTr="004179C8">
        <w:trPr>
          <w:trHeight w:val="614"/>
        </w:trPr>
        <w:tc>
          <w:tcPr>
            <w:tcW w:w="1560" w:type="dxa"/>
            <w:gridSpan w:val="2"/>
            <w:vMerge w:val="restart"/>
          </w:tcPr>
          <w:p w14:paraId="67730050"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r w:rsidRPr="004179C8">
              <w:rPr>
                <w:rFonts w:ascii="Arial" w:hAnsi="Arial" w:cs="Arial"/>
                <w:b/>
                <w:sz w:val="22"/>
                <w:szCs w:val="22"/>
              </w:rPr>
              <w:lastRenderedPageBreak/>
              <w:t>Capacity and Capability</w:t>
            </w:r>
          </w:p>
          <w:p w14:paraId="41DFFA91"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p w14:paraId="489C7008" w14:textId="5530E6F2" w:rsidR="004179C8" w:rsidRPr="004179C8" w:rsidRDefault="00FC5578" w:rsidP="004179C8">
            <w:pPr>
              <w:widowControl w:val="0"/>
              <w:overflowPunct w:val="0"/>
              <w:autoSpaceDE w:val="0"/>
              <w:autoSpaceDN w:val="0"/>
              <w:adjustRightInd w:val="0"/>
              <w:spacing w:after="0" w:line="240" w:lineRule="auto"/>
              <w:textAlignment w:val="baseline"/>
              <w:rPr>
                <w:rFonts w:ascii="Arial" w:hAnsi="Arial" w:cs="Arial"/>
                <w:sz w:val="22"/>
                <w:szCs w:val="22"/>
              </w:rPr>
            </w:pPr>
            <w:r>
              <w:rPr>
                <w:rFonts w:ascii="Arial" w:hAnsi="Arial" w:cs="Arial"/>
                <w:sz w:val="22"/>
                <w:szCs w:val="22"/>
              </w:rPr>
              <w:t>(max 40 m</w:t>
            </w:r>
            <w:r w:rsidR="004179C8" w:rsidRPr="004179C8">
              <w:rPr>
                <w:rFonts w:ascii="Arial" w:hAnsi="Arial" w:cs="Arial"/>
                <w:sz w:val="22"/>
                <w:szCs w:val="22"/>
              </w:rPr>
              <w:t>arks)</w:t>
            </w:r>
          </w:p>
          <w:p w14:paraId="3482B734"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tc>
        <w:tc>
          <w:tcPr>
            <w:tcW w:w="5103" w:type="dxa"/>
          </w:tcPr>
          <w:p w14:paraId="351BAE14" w14:textId="77777777" w:rsidR="004179C8" w:rsidRDefault="004179C8" w:rsidP="004179C8">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 xml:space="preserve">Please provide evidence of recent demonstrable experience delivering a similar programme. </w:t>
            </w:r>
          </w:p>
          <w:p w14:paraId="15BB06A2" w14:textId="6D7B7A9C" w:rsidR="004179C8" w:rsidRPr="004179C8" w:rsidRDefault="004179C8" w:rsidP="004179C8">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tc>
        <w:tc>
          <w:tcPr>
            <w:tcW w:w="1565" w:type="dxa"/>
          </w:tcPr>
          <w:p w14:paraId="42FA25EE" w14:textId="375CF487" w:rsidR="004179C8" w:rsidRPr="004179C8" w:rsidRDefault="0004704C" w:rsidP="009C0746">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3</w:t>
            </w:r>
          </w:p>
        </w:tc>
        <w:tc>
          <w:tcPr>
            <w:tcW w:w="885" w:type="dxa"/>
          </w:tcPr>
          <w:p w14:paraId="118DF454"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15</w:t>
            </w:r>
          </w:p>
        </w:tc>
      </w:tr>
      <w:tr w:rsidR="004179C8" w:rsidRPr="004179C8" w14:paraId="46F1CAC2" w14:textId="77777777" w:rsidTr="004179C8">
        <w:trPr>
          <w:trHeight w:val="1118"/>
        </w:trPr>
        <w:tc>
          <w:tcPr>
            <w:tcW w:w="1560" w:type="dxa"/>
            <w:gridSpan w:val="2"/>
            <w:vMerge/>
          </w:tcPr>
          <w:p w14:paraId="58439EC0"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5103" w:type="dxa"/>
          </w:tcPr>
          <w:p w14:paraId="26C26EF0" w14:textId="10D7FFF3" w:rsidR="004179C8" w:rsidRDefault="004179C8" w:rsidP="004179C8">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Please provide evidence of skills experience, standing and expertise necessary to delivery (within the delivery team and wider organisation/s). Your answer should include a description of how you will identify and engage with appropriate subject specialist associations to support the scholarship programme.</w:t>
            </w:r>
          </w:p>
          <w:p w14:paraId="352E1B78" w14:textId="77DAFA54" w:rsidR="004179C8" w:rsidRPr="004179C8" w:rsidRDefault="004179C8" w:rsidP="004179C8">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tc>
        <w:tc>
          <w:tcPr>
            <w:tcW w:w="1565" w:type="dxa"/>
          </w:tcPr>
          <w:p w14:paraId="44E09DC4" w14:textId="68BB28DD" w:rsidR="004179C8" w:rsidRPr="004179C8" w:rsidRDefault="0004704C" w:rsidP="0004704C">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3</w:t>
            </w:r>
          </w:p>
        </w:tc>
        <w:tc>
          <w:tcPr>
            <w:tcW w:w="885" w:type="dxa"/>
          </w:tcPr>
          <w:p w14:paraId="78113381"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15</w:t>
            </w:r>
          </w:p>
        </w:tc>
      </w:tr>
      <w:tr w:rsidR="004179C8" w:rsidRPr="004179C8" w14:paraId="3928CD5B" w14:textId="77777777" w:rsidTr="004179C8">
        <w:trPr>
          <w:trHeight w:val="1118"/>
        </w:trPr>
        <w:tc>
          <w:tcPr>
            <w:tcW w:w="1560" w:type="dxa"/>
            <w:gridSpan w:val="2"/>
            <w:vMerge/>
          </w:tcPr>
          <w:p w14:paraId="44FC47B9"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5103" w:type="dxa"/>
          </w:tcPr>
          <w:p w14:paraId="536001AF" w14:textId="77777777" w:rsidR="004179C8" w:rsidRDefault="004179C8" w:rsidP="004179C8">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Please describe the governance arrangements that you will put in place to ensure the programme is successfully delivered including setting out how you will maximise the grant funding to achieve value for money.</w:t>
            </w:r>
          </w:p>
          <w:p w14:paraId="1D58567B" w14:textId="7893A64E" w:rsidR="004179C8" w:rsidRPr="004179C8" w:rsidRDefault="004179C8" w:rsidP="004179C8">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tc>
        <w:tc>
          <w:tcPr>
            <w:tcW w:w="1565" w:type="dxa"/>
          </w:tcPr>
          <w:p w14:paraId="60FA7117" w14:textId="54F36C40"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2</w:t>
            </w:r>
          </w:p>
        </w:tc>
        <w:tc>
          <w:tcPr>
            <w:tcW w:w="885" w:type="dxa"/>
          </w:tcPr>
          <w:p w14:paraId="02D17958"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10</w:t>
            </w:r>
          </w:p>
        </w:tc>
      </w:tr>
      <w:tr w:rsidR="004179C8" w:rsidRPr="004179C8" w14:paraId="4244443A" w14:textId="77777777" w:rsidTr="004179C8">
        <w:trPr>
          <w:trHeight w:val="940"/>
        </w:trPr>
        <w:tc>
          <w:tcPr>
            <w:tcW w:w="1560" w:type="dxa"/>
            <w:gridSpan w:val="2"/>
          </w:tcPr>
          <w:p w14:paraId="6D5AF23A"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Finance</w:t>
            </w:r>
          </w:p>
          <w:p w14:paraId="550B8791"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365CA01D" w14:textId="01AA761A" w:rsidR="004179C8" w:rsidRPr="00C72C20" w:rsidRDefault="004179C8" w:rsidP="00C72C20">
            <w:pPr>
              <w:pStyle w:val="ListParagraph"/>
              <w:widowControl w:val="0"/>
              <w:numPr>
                <w:ilvl w:val="2"/>
                <w:numId w:val="18"/>
              </w:numPr>
              <w:overflowPunct w:val="0"/>
              <w:autoSpaceDE w:val="0"/>
              <w:autoSpaceDN w:val="0"/>
              <w:adjustRightInd w:val="0"/>
              <w:spacing w:after="0"/>
              <w:textAlignment w:val="baseline"/>
              <w:rPr>
                <w:rFonts w:ascii="Arial" w:hAnsi="Arial" w:cs="Arial"/>
                <w:sz w:val="22"/>
                <w:szCs w:val="22"/>
              </w:rPr>
            </w:pPr>
            <w:r w:rsidRPr="00C72C20">
              <w:rPr>
                <w:rFonts w:ascii="Arial" w:hAnsi="Arial" w:cs="Arial"/>
                <w:sz w:val="22"/>
                <w:szCs w:val="22"/>
              </w:rPr>
              <w:t xml:space="preserve">arks) </w:t>
            </w:r>
          </w:p>
          <w:p w14:paraId="1A775B98"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p w14:paraId="70018EA3"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p w14:paraId="06C9FACE"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p>
        </w:tc>
        <w:tc>
          <w:tcPr>
            <w:tcW w:w="5103" w:type="dxa"/>
          </w:tcPr>
          <w:p w14:paraId="7FF5EACD" w14:textId="7885E60A" w:rsidR="00C72C20" w:rsidRDefault="004179C8" w:rsidP="00C72C20">
            <w:pPr>
              <w:widowControl w:val="0"/>
              <w:numPr>
                <w:ilvl w:val="0"/>
                <w:numId w:val="20"/>
              </w:numPr>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4179C8">
              <w:rPr>
                <w:rFonts w:ascii="Arial" w:eastAsia="Calibri" w:hAnsi="Arial" w:cs="Arial"/>
                <w:sz w:val="22"/>
                <w:szCs w:val="22"/>
                <w:lang w:eastAsia="en-US"/>
              </w:rPr>
              <w:t>Cost.</w:t>
            </w:r>
          </w:p>
          <w:p w14:paraId="43D70957" w14:textId="77777777" w:rsid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7DDF80B4" w14:textId="2BA8A605" w:rsidR="00C72C20"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Bidders must complete the Cost Requirements template as provided below and submit</w:t>
            </w:r>
            <w:r w:rsidR="00C72C20" w:rsidRPr="00C72C20">
              <w:rPr>
                <w:rFonts w:ascii="Arial" w:eastAsia="Calibri" w:hAnsi="Arial" w:cs="Arial"/>
                <w:sz w:val="22"/>
                <w:szCs w:val="22"/>
                <w:lang w:eastAsia="en-US"/>
              </w:rPr>
              <w:t xml:space="preserve"> this in the bid documentation.</w:t>
            </w:r>
          </w:p>
          <w:p w14:paraId="0F36D16E" w14:textId="77777777" w:rsidR="00C72C20" w:rsidRP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13509681" w14:textId="77777777" w:rsid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Costs </w:t>
            </w:r>
            <w:proofErr w:type="gramStart"/>
            <w:r w:rsidRPr="00C72C20">
              <w:rPr>
                <w:rFonts w:ascii="Arial" w:eastAsia="Calibri" w:hAnsi="Arial" w:cs="Arial"/>
                <w:sz w:val="22"/>
                <w:szCs w:val="22"/>
                <w:lang w:eastAsia="en-US"/>
              </w:rPr>
              <w:t>should be submitted</w:t>
            </w:r>
            <w:proofErr w:type="gramEnd"/>
            <w:r w:rsidRPr="00C72C20">
              <w:rPr>
                <w:rFonts w:ascii="Arial" w:eastAsia="Calibri" w:hAnsi="Arial" w:cs="Arial"/>
                <w:sz w:val="22"/>
                <w:szCs w:val="22"/>
                <w:lang w:eastAsia="en-US"/>
              </w:rPr>
              <w:t xml:space="preserve"> in Pound Sterling exclusive of VAT.</w:t>
            </w:r>
          </w:p>
          <w:p w14:paraId="182016AA" w14:textId="77777777" w:rsid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639E26D9" w14:textId="77777777" w:rsid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The Cost Requirement evaluation section </w:t>
            </w:r>
            <w:proofErr w:type="gramStart"/>
            <w:r w:rsidRPr="00C72C20">
              <w:rPr>
                <w:rFonts w:ascii="Arial" w:eastAsia="Calibri" w:hAnsi="Arial" w:cs="Arial"/>
                <w:sz w:val="22"/>
                <w:szCs w:val="22"/>
                <w:lang w:eastAsia="en-US"/>
              </w:rPr>
              <w:t>is weighted</w:t>
            </w:r>
            <w:proofErr w:type="gramEnd"/>
            <w:r w:rsidRPr="00C72C20">
              <w:rPr>
                <w:rFonts w:ascii="Arial" w:eastAsia="Calibri" w:hAnsi="Arial" w:cs="Arial"/>
                <w:sz w:val="22"/>
                <w:szCs w:val="22"/>
                <w:lang w:eastAsia="en-US"/>
              </w:rPr>
              <w:t xml:space="preserve"> at 20%. </w:t>
            </w:r>
          </w:p>
          <w:p w14:paraId="34F6506C" w14:textId="77777777" w:rsid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157B854E" w14:textId="77777777" w:rsidR="00C72C20"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The Bid Cost that will be used for the purposes of the evaluation to determine the Bid Cost Score will be the “Contributions from DfE” included in the Cost Requirement Template</w:t>
            </w:r>
            <w:r w:rsidR="00C72C20" w:rsidRPr="00C72C20">
              <w:rPr>
                <w:rFonts w:ascii="Arial" w:eastAsia="Calibri" w:hAnsi="Arial" w:cs="Arial"/>
                <w:sz w:val="22"/>
                <w:szCs w:val="22"/>
                <w:lang w:eastAsia="en-US"/>
              </w:rPr>
              <w:t>.</w:t>
            </w:r>
          </w:p>
          <w:p w14:paraId="68043344" w14:textId="7AA48B28" w:rsid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 </w:t>
            </w:r>
          </w:p>
          <w:p w14:paraId="697ECBE5" w14:textId="77777777" w:rsidR="00C72C20"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 xml:space="preserve">The bid with the lowest Bid Cost </w:t>
            </w:r>
            <w:proofErr w:type="gramStart"/>
            <w:r w:rsidRPr="00C72C20">
              <w:rPr>
                <w:rFonts w:ascii="Arial" w:eastAsia="Calibri" w:hAnsi="Arial" w:cs="Arial"/>
                <w:sz w:val="22"/>
                <w:szCs w:val="22"/>
                <w:lang w:eastAsia="en-US"/>
              </w:rPr>
              <w:t>will be awarded</w:t>
            </w:r>
            <w:proofErr w:type="gramEnd"/>
            <w:r w:rsidRPr="00C72C20">
              <w:rPr>
                <w:rFonts w:ascii="Arial" w:eastAsia="Calibri" w:hAnsi="Arial" w:cs="Arial"/>
                <w:sz w:val="22"/>
                <w:szCs w:val="22"/>
                <w:lang w:eastAsia="en-US"/>
              </w:rPr>
              <w:t xml:space="preserve"> the maximum score of 20. </w:t>
            </w:r>
          </w:p>
          <w:p w14:paraId="7D289293" w14:textId="77777777" w:rsidR="00C72C20" w:rsidRPr="00C72C20" w:rsidRDefault="00C72C20"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p>
          <w:p w14:paraId="5976B7B5" w14:textId="4509C951" w:rsidR="004179C8" w:rsidRPr="00C72C20" w:rsidRDefault="004179C8" w:rsidP="00C72C20">
            <w:pPr>
              <w:widowControl w:val="0"/>
              <w:overflowPunct w:val="0"/>
              <w:autoSpaceDE w:val="0"/>
              <w:autoSpaceDN w:val="0"/>
              <w:adjustRightInd w:val="0"/>
              <w:spacing w:after="0" w:line="240" w:lineRule="auto"/>
              <w:ind w:left="360"/>
              <w:contextualSpacing/>
              <w:textAlignment w:val="baseline"/>
              <w:rPr>
                <w:rFonts w:ascii="Arial" w:eastAsia="Calibri" w:hAnsi="Arial" w:cs="Arial"/>
                <w:sz w:val="22"/>
                <w:szCs w:val="22"/>
                <w:lang w:eastAsia="en-US"/>
              </w:rPr>
            </w:pPr>
            <w:r w:rsidRPr="00C72C20">
              <w:rPr>
                <w:rFonts w:ascii="Arial" w:eastAsia="Calibri" w:hAnsi="Arial" w:cs="Arial"/>
                <w:sz w:val="22"/>
                <w:szCs w:val="22"/>
                <w:lang w:eastAsia="en-US"/>
              </w:rPr>
              <w:t>The Bid Cost Score will be calculated as follows:</w:t>
            </w:r>
            <w:r w:rsidR="00C72C20">
              <w:rPr>
                <w:rFonts w:ascii="Arial" w:eastAsia="Calibri" w:hAnsi="Arial" w:cs="Arial"/>
                <w:sz w:val="22"/>
                <w:szCs w:val="22"/>
                <w:lang w:eastAsia="en-US"/>
              </w:rPr>
              <w:t xml:space="preserve"> </w:t>
            </w:r>
            <w:r w:rsidRPr="00C72C20">
              <w:rPr>
                <w:rFonts w:ascii="Arial" w:eastAsia="Calibri" w:hAnsi="Arial" w:cs="Arial"/>
                <w:sz w:val="22"/>
                <w:szCs w:val="22"/>
                <w:lang w:eastAsia="en-US"/>
              </w:rPr>
              <w:t>Bid Cost Score = (Lowest Bid Cost/Your Bid Cost) x 20</w:t>
            </w:r>
          </w:p>
          <w:p w14:paraId="3A728108"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p>
        </w:tc>
        <w:tc>
          <w:tcPr>
            <w:tcW w:w="1565" w:type="dxa"/>
          </w:tcPr>
          <w:p w14:paraId="55CCE76C" w14:textId="6382DD9C" w:rsidR="004179C8" w:rsidRPr="004179C8" w:rsidRDefault="0004704C" w:rsidP="004179C8">
            <w:pPr>
              <w:widowControl w:val="0"/>
              <w:overflowPunct w:val="0"/>
              <w:autoSpaceDE w:val="0"/>
              <w:autoSpaceDN w:val="0"/>
              <w:adjustRightInd w:val="0"/>
              <w:spacing w:after="0"/>
              <w:textAlignment w:val="baseline"/>
              <w:rPr>
                <w:rFonts w:ascii="Arial" w:hAnsi="Arial" w:cs="Arial"/>
                <w:sz w:val="22"/>
                <w:szCs w:val="22"/>
              </w:rPr>
            </w:pPr>
            <w:r>
              <w:rPr>
                <w:rFonts w:ascii="Arial" w:hAnsi="Arial" w:cs="Arial"/>
                <w:sz w:val="22"/>
                <w:szCs w:val="22"/>
              </w:rPr>
              <w:t>N/A</w:t>
            </w:r>
          </w:p>
        </w:tc>
        <w:tc>
          <w:tcPr>
            <w:tcW w:w="885" w:type="dxa"/>
          </w:tcPr>
          <w:p w14:paraId="30D6FA12"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sz w:val="22"/>
                <w:szCs w:val="22"/>
              </w:rPr>
            </w:pPr>
            <w:r w:rsidRPr="004179C8">
              <w:rPr>
                <w:rFonts w:ascii="Arial" w:hAnsi="Arial" w:cs="Arial"/>
                <w:sz w:val="22"/>
                <w:szCs w:val="22"/>
              </w:rPr>
              <w:t>20</w:t>
            </w:r>
          </w:p>
        </w:tc>
      </w:tr>
      <w:tr w:rsidR="004179C8" w:rsidRPr="004179C8" w14:paraId="7F7B5A74" w14:textId="77777777" w:rsidTr="004179C8">
        <w:trPr>
          <w:trHeight w:val="249"/>
        </w:trPr>
        <w:tc>
          <w:tcPr>
            <w:tcW w:w="1560" w:type="dxa"/>
            <w:gridSpan w:val="2"/>
          </w:tcPr>
          <w:p w14:paraId="4FFA4E0B"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TOTAL</w:t>
            </w:r>
          </w:p>
        </w:tc>
        <w:tc>
          <w:tcPr>
            <w:tcW w:w="5103" w:type="dxa"/>
          </w:tcPr>
          <w:p w14:paraId="5090E831"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b/>
                <w:sz w:val="22"/>
                <w:szCs w:val="22"/>
              </w:rPr>
            </w:pPr>
          </w:p>
        </w:tc>
        <w:tc>
          <w:tcPr>
            <w:tcW w:w="1565" w:type="dxa"/>
          </w:tcPr>
          <w:p w14:paraId="622884BA"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100%</w:t>
            </w:r>
          </w:p>
        </w:tc>
        <w:tc>
          <w:tcPr>
            <w:tcW w:w="885" w:type="dxa"/>
          </w:tcPr>
          <w:p w14:paraId="4778C71C"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100</w:t>
            </w:r>
          </w:p>
        </w:tc>
      </w:tr>
      <w:tr w:rsidR="004179C8" w:rsidRPr="004179C8" w14:paraId="5FDBBC7A" w14:textId="77777777" w:rsidTr="004179C8">
        <w:trPr>
          <w:gridAfter w:val="1"/>
          <w:wAfter w:w="885" w:type="dxa"/>
          <w:trHeight w:val="32"/>
        </w:trPr>
        <w:tc>
          <w:tcPr>
            <w:tcW w:w="1560" w:type="dxa"/>
            <w:gridSpan w:val="2"/>
          </w:tcPr>
          <w:p w14:paraId="3A4A19D0" w14:textId="77777777" w:rsidR="004179C8" w:rsidRPr="004179C8" w:rsidRDefault="004179C8" w:rsidP="004179C8">
            <w:pPr>
              <w:widowControl w:val="0"/>
              <w:overflowPunct w:val="0"/>
              <w:autoSpaceDE w:val="0"/>
              <w:autoSpaceDN w:val="0"/>
              <w:adjustRightInd w:val="0"/>
              <w:spacing w:after="0"/>
              <w:textAlignment w:val="baseline"/>
              <w:rPr>
                <w:rFonts w:ascii="Arial" w:hAnsi="Arial" w:cs="Arial"/>
                <w:b/>
                <w:sz w:val="22"/>
                <w:szCs w:val="22"/>
              </w:rPr>
            </w:pPr>
            <w:r w:rsidRPr="004179C8">
              <w:rPr>
                <w:rFonts w:ascii="Arial" w:hAnsi="Arial" w:cs="Arial"/>
                <w:b/>
                <w:sz w:val="22"/>
                <w:szCs w:val="22"/>
              </w:rPr>
              <w:t>Other</w:t>
            </w:r>
          </w:p>
        </w:tc>
        <w:tc>
          <w:tcPr>
            <w:tcW w:w="5103" w:type="dxa"/>
          </w:tcPr>
          <w:p w14:paraId="47CD1C33"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r w:rsidRPr="004179C8">
              <w:rPr>
                <w:rFonts w:ascii="Arial" w:hAnsi="Arial" w:cs="Arial"/>
                <w:sz w:val="22"/>
                <w:szCs w:val="22"/>
              </w:rPr>
              <w:t>Management information declaration</w:t>
            </w:r>
          </w:p>
          <w:p w14:paraId="22BFAFFD" w14:textId="77777777" w:rsidR="004179C8" w:rsidRPr="004179C8" w:rsidRDefault="004179C8" w:rsidP="004179C8">
            <w:pPr>
              <w:widowControl w:val="0"/>
              <w:overflowPunct w:val="0"/>
              <w:autoSpaceDE w:val="0"/>
              <w:autoSpaceDN w:val="0"/>
              <w:adjustRightInd w:val="0"/>
              <w:spacing w:after="0"/>
              <w:ind w:left="360"/>
              <w:textAlignment w:val="baseline"/>
              <w:rPr>
                <w:rFonts w:ascii="Arial" w:hAnsi="Arial" w:cs="Arial"/>
                <w:sz w:val="22"/>
                <w:szCs w:val="22"/>
              </w:rPr>
            </w:pPr>
          </w:p>
        </w:tc>
        <w:tc>
          <w:tcPr>
            <w:tcW w:w="1565" w:type="dxa"/>
          </w:tcPr>
          <w:p w14:paraId="2ECF401F" w14:textId="77777777" w:rsidR="004179C8" w:rsidRPr="004179C8" w:rsidRDefault="004179C8" w:rsidP="004179C8">
            <w:pPr>
              <w:widowControl w:val="0"/>
              <w:overflowPunct w:val="0"/>
              <w:autoSpaceDE w:val="0"/>
              <w:autoSpaceDN w:val="0"/>
              <w:adjustRightInd w:val="0"/>
              <w:spacing w:after="0" w:line="240" w:lineRule="auto"/>
              <w:textAlignment w:val="baseline"/>
              <w:rPr>
                <w:rFonts w:ascii="Arial" w:hAnsi="Arial" w:cs="Arial"/>
                <w:sz w:val="22"/>
                <w:szCs w:val="22"/>
              </w:rPr>
            </w:pPr>
            <w:r w:rsidRPr="004179C8">
              <w:rPr>
                <w:rFonts w:ascii="Arial" w:hAnsi="Arial" w:cs="Arial"/>
                <w:sz w:val="22"/>
                <w:szCs w:val="22"/>
              </w:rPr>
              <w:t>Not scored</w:t>
            </w:r>
          </w:p>
        </w:tc>
      </w:tr>
    </w:tbl>
    <w:p w14:paraId="57871698" w14:textId="77777777" w:rsidR="00826D22" w:rsidRDefault="00826D22" w:rsidP="004179C8">
      <w:pPr>
        <w:spacing w:after="200"/>
        <w:jc w:val="both"/>
        <w:rPr>
          <w:rFonts w:ascii="Arial" w:hAnsi="Arial" w:cs="Arial"/>
          <w:b/>
          <w:sz w:val="22"/>
          <w:szCs w:val="22"/>
        </w:rPr>
      </w:pPr>
    </w:p>
    <w:p w14:paraId="3B17CC5E" w14:textId="77777777" w:rsidR="00826D22" w:rsidRDefault="00826D22" w:rsidP="004179C8">
      <w:pPr>
        <w:spacing w:after="200"/>
        <w:jc w:val="both"/>
        <w:rPr>
          <w:rFonts w:ascii="Arial" w:hAnsi="Arial" w:cs="Arial"/>
          <w:b/>
          <w:sz w:val="22"/>
          <w:szCs w:val="22"/>
        </w:rPr>
      </w:pPr>
    </w:p>
    <w:p w14:paraId="4335CADE" w14:textId="77777777" w:rsidR="00826D22" w:rsidRDefault="00826D22" w:rsidP="004179C8">
      <w:pPr>
        <w:spacing w:after="200"/>
        <w:jc w:val="both"/>
        <w:rPr>
          <w:rFonts w:ascii="Arial" w:hAnsi="Arial" w:cs="Arial"/>
          <w:b/>
          <w:sz w:val="22"/>
          <w:szCs w:val="22"/>
        </w:rPr>
      </w:pPr>
    </w:p>
    <w:p w14:paraId="5839501D" w14:textId="024A92F3" w:rsidR="004179C8" w:rsidRPr="004179C8" w:rsidRDefault="00826D22" w:rsidP="004179C8">
      <w:pPr>
        <w:spacing w:after="200"/>
        <w:jc w:val="both"/>
        <w:rPr>
          <w:rFonts w:ascii="Arial" w:hAnsi="Arial" w:cs="Arial"/>
          <w:b/>
          <w:sz w:val="22"/>
          <w:szCs w:val="22"/>
        </w:rPr>
      </w:pPr>
      <w:r>
        <w:rPr>
          <w:rFonts w:ascii="Arial" w:hAnsi="Arial" w:cs="Arial"/>
          <w:b/>
          <w:sz w:val="22"/>
          <w:szCs w:val="22"/>
        </w:rPr>
        <w:lastRenderedPageBreak/>
        <w:t>Scoring Each R</w:t>
      </w:r>
      <w:r w:rsidR="004179C8" w:rsidRPr="004179C8">
        <w:rPr>
          <w:rFonts w:ascii="Arial" w:hAnsi="Arial" w:cs="Arial"/>
          <w:b/>
          <w:sz w:val="22"/>
          <w:szCs w:val="22"/>
        </w:rPr>
        <w:t>equirement</w:t>
      </w:r>
    </w:p>
    <w:p w14:paraId="29C35003" w14:textId="232A431E" w:rsidR="004179C8" w:rsidRPr="004179C8" w:rsidRDefault="009D4E0B" w:rsidP="004179C8">
      <w:pPr>
        <w:spacing w:after="200"/>
        <w:rPr>
          <w:rFonts w:ascii="Arial" w:hAnsi="Arial" w:cs="Arial"/>
          <w:sz w:val="22"/>
          <w:szCs w:val="22"/>
        </w:rPr>
      </w:pPr>
      <w:r>
        <w:rPr>
          <w:rFonts w:ascii="Arial" w:hAnsi="Arial" w:cs="Arial"/>
          <w:sz w:val="22"/>
          <w:szCs w:val="22"/>
        </w:rPr>
        <w:t xml:space="preserve">Each Technical </w:t>
      </w:r>
      <w:proofErr w:type="gramStart"/>
      <w:r>
        <w:rPr>
          <w:rFonts w:ascii="Arial" w:hAnsi="Arial" w:cs="Arial"/>
          <w:sz w:val="22"/>
          <w:szCs w:val="22"/>
        </w:rPr>
        <w:t>criteria</w:t>
      </w:r>
      <w:r w:rsidR="004179C8" w:rsidRPr="004179C8">
        <w:rPr>
          <w:rFonts w:ascii="Arial" w:hAnsi="Arial" w:cs="Arial"/>
          <w:sz w:val="22"/>
          <w:szCs w:val="22"/>
        </w:rPr>
        <w:t xml:space="preserve"> and Capacity</w:t>
      </w:r>
      <w:proofErr w:type="gramEnd"/>
      <w:r w:rsidR="004179C8" w:rsidRPr="004179C8">
        <w:rPr>
          <w:rFonts w:ascii="Arial" w:hAnsi="Arial" w:cs="Arial"/>
          <w:sz w:val="22"/>
          <w:szCs w:val="22"/>
        </w:rPr>
        <w:t xml:space="preserve"> and Capability criteria (A – F) will be scored using a 0-5 rating. The descriptions in the table below </w:t>
      </w:r>
      <w:proofErr w:type="gramStart"/>
      <w:r w:rsidR="004179C8" w:rsidRPr="004179C8">
        <w:rPr>
          <w:rFonts w:ascii="Arial" w:hAnsi="Arial" w:cs="Arial"/>
          <w:sz w:val="22"/>
          <w:szCs w:val="22"/>
        </w:rPr>
        <w:t>will be used</w:t>
      </w:r>
      <w:proofErr w:type="gramEnd"/>
      <w:r w:rsidR="004179C8" w:rsidRPr="004179C8">
        <w:rPr>
          <w:rFonts w:ascii="Arial" w:hAnsi="Arial" w:cs="Arial"/>
          <w:sz w:val="22"/>
          <w:szCs w:val="22"/>
        </w:rPr>
        <w:t xml:space="preserve"> to ensure a consistent approach is used when scoring each requirement. The score will then be multiplied by the weighting stated in the table above (</w:t>
      </w:r>
      <w:proofErr w:type="gramStart"/>
      <w:r w:rsidR="00551955">
        <w:rPr>
          <w:rFonts w:ascii="Arial" w:hAnsi="Arial" w:cs="Arial"/>
          <w:sz w:val="22"/>
          <w:szCs w:val="22"/>
        </w:rPr>
        <w:t>e.g.</w:t>
      </w:r>
      <w:proofErr w:type="gramEnd"/>
      <w:r w:rsidR="00C72C20">
        <w:rPr>
          <w:rFonts w:ascii="Arial" w:hAnsi="Arial" w:cs="Arial"/>
          <w:sz w:val="22"/>
          <w:szCs w:val="22"/>
        </w:rPr>
        <w:t xml:space="preserve"> </w:t>
      </w:r>
      <w:r w:rsidR="004179C8" w:rsidRPr="004179C8">
        <w:rPr>
          <w:rFonts w:ascii="Arial" w:hAnsi="Arial" w:cs="Arial"/>
          <w:sz w:val="22"/>
          <w:szCs w:val="22"/>
        </w:rPr>
        <w:t xml:space="preserve">an “excellent” answer to requirement to the </w:t>
      </w:r>
      <w:r w:rsidR="004179C8" w:rsidRPr="004179C8">
        <w:rPr>
          <w:rFonts w:ascii="Arial" w:hAnsi="Arial" w:cs="Arial"/>
          <w:i/>
          <w:sz w:val="22"/>
          <w:szCs w:val="22"/>
        </w:rPr>
        <w:t>Technical Assessment</w:t>
      </w:r>
      <w:r w:rsidR="004179C8" w:rsidRPr="004179C8">
        <w:rPr>
          <w:rFonts w:ascii="Arial" w:hAnsi="Arial" w:cs="Arial"/>
          <w:sz w:val="22"/>
          <w:szCs w:val="22"/>
        </w:rPr>
        <w:t xml:space="preserve"> section would receive 40 marks). </w:t>
      </w:r>
    </w:p>
    <w:p w14:paraId="44E15702" w14:textId="77777777" w:rsidR="004179C8" w:rsidRPr="00C72C20" w:rsidRDefault="004179C8" w:rsidP="004179C8">
      <w:pPr>
        <w:spacing w:after="200"/>
        <w:jc w:val="both"/>
        <w:rPr>
          <w:rFonts w:ascii="Arial" w:hAnsi="Arial" w:cs="Arial"/>
          <w:sz w:val="22"/>
          <w:szCs w:val="22"/>
          <w:u w:val="single"/>
        </w:rPr>
      </w:pPr>
      <w:r w:rsidRPr="00C72C20">
        <w:rPr>
          <w:rFonts w:ascii="Arial" w:hAnsi="Arial" w:cs="Arial"/>
          <w:sz w:val="22"/>
          <w:szCs w:val="22"/>
          <w:u w:val="single"/>
        </w:rPr>
        <w:t>The maximum number of marks available to any bid is 100.</w:t>
      </w:r>
    </w:p>
    <w:p w14:paraId="13D3D25A" w14:textId="1B4B7E5C" w:rsidR="004179C8" w:rsidRPr="004179C8" w:rsidRDefault="004179C8" w:rsidP="004179C8">
      <w:pPr>
        <w:spacing w:after="200"/>
        <w:rPr>
          <w:rFonts w:ascii="Arial" w:hAnsi="Arial" w:cs="Arial"/>
          <w:sz w:val="22"/>
          <w:szCs w:val="22"/>
        </w:rPr>
      </w:pPr>
      <w:r w:rsidRPr="004179C8">
        <w:rPr>
          <w:rFonts w:ascii="Arial" w:hAnsi="Arial" w:cs="Arial"/>
          <w:sz w:val="22"/>
          <w:szCs w:val="22"/>
        </w:rPr>
        <w:t xml:space="preserve">The evidence matrix below </w:t>
      </w:r>
      <w:proofErr w:type="gramStart"/>
      <w:r w:rsidRPr="004179C8">
        <w:rPr>
          <w:rFonts w:ascii="Arial" w:hAnsi="Arial" w:cs="Arial"/>
          <w:sz w:val="22"/>
          <w:szCs w:val="22"/>
        </w:rPr>
        <w:t>will be used</w:t>
      </w:r>
      <w:proofErr w:type="gramEnd"/>
      <w:r w:rsidRPr="004179C8">
        <w:rPr>
          <w:rFonts w:ascii="Arial" w:hAnsi="Arial" w:cs="Arial"/>
          <w:sz w:val="22"/>
          <w:szCs w:val="22"/>
        </w:rPr>
        <w:t xml:space="preserve"> to ensure a consistent approach is taken when scoring bids. Each section </w:t>
      </w:r>
      <w:proofErr w:type="gramStart"/>
      <w:r w:rsidRPr="004179C8">
        <w:rPr>
          <w:rFonts w:ascii="Arial" w:hAnsi="Arial" w:cs="Arial"/>
          <w:sz w:val="22"/>
          <w:szCs w:val="22"/>
        </w:rPr>
        <w:t>will be scored</w:t>
      </w:r>
      <w:proofErr w:type="gramEnd"/>
      <w:r w:rsidRPr="004179C8">
        <w:rPr>
          <w:rFonts w:ascii="Arial" w:hAnsi="Arial" w:cs="Arial"/>
          <w:sz w:val="22"/>
          <w:szCs w:val="22"/>
        </w:rPr>
        <w:t xml:space="preserve"> using the rating, multiplied by the weighting (</w:t>
      </w:r>
      <w:r w:rsidR="009D4E0B">
        <w:rPr>
          <w:rFonts w:ascii="Arial" w:hAnsi="Arial" w:cs="Arial"/>
          <w:sz w:val="22"/>
          <w:szCs w:val="22"/>
        </w:rPr>
        <w:t>outlined</w:t>
      </w:r>
      <w:r w:rsidRPr="004179C8">
        <w:rPr>
          <w:rFonts w:ascii="Arial" w:hAnsi="Arial" w:cs="Arial"/>
          <w:sz w:val="22"/>
          <w:szCs w:val="22"/>
        </w:rPr>
        <w:t xml:space="preserve"> in the table above).</w:t>
      </w:r>
    </w:p>
    <w:tbl>
      <w:tblPr>
        <w:tblStyle w:val="TableGrid"/>
        <w:tblW w:w="0" w:type="auto"/>
        <w:tblLook w:val="04A0" w:firstRow="1" w:lastRow="0" w:firstColumn="1" w:lastColumn="0" w:noHBand="0" w:noVBand="1"/>
      </w:tblPr>
      <w:tblGrid>
        <w:gridCol w:w="1797"/>
        <w:gridCol w:w="7219"/>
      </w:tblGrid>
      <w:tr w:rsidR="004179C8" w:rsidRPr="004179C8" w14:paraId="61D278DA" w14:textId="77777777" w:rsidTr="004179C8">
        <w:tc>
          <w:tcPr>
            <w:tcW w:w="1838" w:type="dxa"/>
          </w:tcPr>
          <w:p w14:paraId="40398C61" w14:textId="77777777" w:rsidR="004179C8" w:rsidRPr="004179C8" w:rsidRDefault="004179C8" w:rsidP="004179C8">
            <w:pPr>
              <w:spacing w:after="200"/>
              <w:rPr>
                <w:rFonts w:ascii="Arial" w:hAnsi="Arial" w:cs="Arial"/>
                <w:b/>
                <w:sz w:val="22"/>
                <w:szCs w:val="22"/>
                <w:u w:val="single"/>
              </w:rPr>
            </w:pPr>
            <w:r w:rsidRPr="004179C8">
              <w:rPr>
                <w:rFonts w:ascii="Arial" w:hAnsi="Arial" w:cs="Arial"/>
                <w:b/>
                <w:sz w:val="22"/>
                <w:szCs w:val="22"/>
                <w:u w:val="single"/>
              </w:rPr>
              <w:t>Rating</w:t>
            </w:r>
          </w:p>
        </w:tc>
        <w:tc>
          <w:tcPr>
            <w:tcW w:w="7469" w:type="dxa"/>
          </w:tcPr>
          <w:p w14:paraId="7ACB3C3A" w14:textId="77777777" w:rsidR="004179C8" w:rsidRPr="004179C8" w:rsidRDefault="004179C8" w:rsidP="004179C8">
            <w:pPr>
              <w:spacing w:after="200"/>
              <w:rPr>
                <w:rFonts w:ascii="Arial" w:hAnsi="Arial" w:cs="Arial"/>
                <w:b/>
                <w:sz w:val="22"/>
                <w:szCs w:val="22"/>
                <w:u w:val="single"/>
              </w:rPr>
            </w:pPr>
            <w:r w:rsidRPr="004179C8">
              <w:rPr>
                <w:rFonts w:ascii="Arial" w:hAnsi="Arial" w:cs="Arial"/>
                <w:b/>
                <w:sz w:val="22"/>
                <w:szCs w:val="22"/>
                <w:u w:val="single"/>
              </w:rPr>
              <w:t>Description</w:t>
            </w:r>
          </w:p>
        </w:tc>
      </w:tr>
      <w:tr w:rsidR="004179C8" w:rsidRPr="004179C8" w14:paraId="7743E200" w14:textId="77777777" w:rsidTr="004179C8">
        <w:tc>
          <w:tcPr>
            <w:tcW w:w="1838" w:type="dxa"/>
          </w:tcPr>
          <w:p w14:paraId="62731FBB"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0</w:t>
            </w:r>
          </w:p>
        </w:tc>
        <w:tc>
          <w:tcPr>
            <w:tcW w:w="7469" w:type="dxa"/>
          </w:tcPr>
          <w:p w14:paraId="75952F4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No Evidence / no response</w:t>
            </w:r>
          </w:p>
        </w:tc>
      </w:tr>
      <w:tr w:rsidR="004179C8" w:rsidRPr="004179C8" w14:paraId="2D0924BC" w14:textId="77777777" w:rsidTr="004179C8">
        <w:tc>
          <w:tcPr>
            <w:tcW w:w="1838" w:type="dxa"/>
          </w:tcPr>
          <w:p w14:paraId="02421C2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1</w:t>
            </w:r>
          </w:p>
        </w:tc>
        <w:tc>
          <w:tcPr>
            <w:tcW w:w="7469" w:type="dxa"/>
          </w:tcPr>
          <w:p w14:paraId="3D3ECB47"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Poor response: </w:t>
            </w:r>
            <w:r w:rsidRPr="004179C8">
              <w:rPr>
                <w:rFonts w:ascii="Arial" w:hAnsi="Arial" w:cs="Arial"/>
                <w:sz w:val="22"/>
                <w:szCs w:val="22"/>
              </w:rPr>
              <w:t>Very little evidence of appropriate capability, experience or expertise; poor understanding; major weaknesses or gaps in the information provided.</w:t>
            </w:r>
          </w:p>
        </w:tc>
      </w:tr>
      <w:tr w:rsidR="004179C8" w:rsidRPr="004179C8" w14:paraId="22990684" w14:textId="77777777" w:rsidTr="004179C8">
        <w:tc>
          <w:tcPr>
            <w:tcW w:w="1838" w:type="dxa"/>
          </w:tcPr>
          <w:p w14:paraId="52D304C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2</w:t>
            </w:r>
          </w:p>
        </w:tc>
        <w:tc>
          <w:tcPr>
            <w:tcW w:w="7469" w:type="dxa"/>
          </w:tcPr>
          <w:p w14:paraId="046B4740" w14:textId="77777777" w:rsidR="004179C8" w:rsidRPr="004179C8" w:rsidRDefault="004179C8" w:rsidP="004179C8">
            <w:pPr>
              <w:spacing w:after="200"/>
              <w:rPr>
                <w:rFonts w:ascii="Arial" w:hAnsi="Arial" w:cs="Arial"/>
                <w:sz w:val="22"/>
                <w:szCs w:val="22"/>
              </w:rPr>
            </w:pPr>
            <w:r w:rsidRPr="004179C8">
              <w:rPr>
                <w:rFonts w:ascii="Arial" w:hAnsi="Arial" w:cs="Arial"/>
                <w:b/>
                <w:sz w:val="22"/>
                <w:szCs w:val="22"/>
              </w:rPr>
              <w:t>Unsatisfactory:</w:t>
            </w:r>
            <w:r w:rsidRPr="004179C8">
              <w:rPr>
                <w:rFonts w:ascii="Arial" w:hAnsi="Arial" w:cs="Arial"/>
                <w:sz w:val="22"/>
                <w:szCs w:val="22"/>
              </w:rPr>
              <w:t xml:space="preserve"> Some evidence of appropriate capability, experience or expertise; meets requirements in some areas but with important omissions; weak or inappropriate evidence.</w:t>
            </w:r>
          </w:p>
        </w:tc>
      </w:tr>
      <w:tr w:rsidR="004179C8" w:rsidRPr="004179C8" w14:paraId="1EEE5F13" w14:textId="77777777" w:rsidTr="004179C8">
        <w:tc>
          <w:tcPr>
            <w:tcW w:w="1838" w:type="dxa"/>
          </w:tcPr>
          <w:p w14:paraId="639BCC7E"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3</w:t>
            </w:r>
          </w:p>
        </w:tc>
        <w:tc>
          <w:tcPr>
            <w:tcW w:w="7469" w:type="dxa"/>
          </w:tcPr>
          <w:p w14:paraId="6B00F61B"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Satisfactory: </w:t>
            </w:r>
            <w:r w:rsidRPr="004179C8">
              <w:rPr>
                <w:rFonts w:ascii="Arial" w:hAnsi="Arial" w:cs="Arial"/>
                <w:sz w:val="22"/>
                <w:szCs w:val="22"/>
              </w:rPr>
              <w:t xml:space="preserve">Reasonable evidence of appropriate capability, experience or expertise. Meets most requirements but some minor omissions. </w:t>
            </w:r>
            <w:r w:rsidRPr="004179C8">
              <w:rPr>
                <w:rFonts w:ascii="Arial" w:hAnsi="Arial" w:cs="Arial"/>
                <w:b/>
                <w:sz w:val="22"/>
                <w:szCs w:val="22"/>
              </w:rPr>
              <w:t xml:space="preserve"> </w:t>
            </w:r>
          </w:p>
        </w:tc>
      </w:tr>
      <w:tr w:rsidR="004179C8" w:rsidRPr="004179C8" w14:paraId="44E151F2" w14:textId="77777777" w:rsidTr="004179C8">
        <w:tc>
          <w:tcPr>
            <w:tcW w:w="1838" w:type="dxa"/>
          </w:tcPr>
          <w:p w14:paraId="39C219B8"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4</w:t>
            </w:r>
          </w:p>
        </w:tc>
        <w:tc>
          <w:tcPr>
            <w:tcW w:w="7469" w:type="dxa"/>
          </w:tcPr>
          <w:p w14:paraId="66617C10"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Very Good: </w:t>
            </w:r>
            <w:r w:rsidRPr="004179C8">
              <w:rPr>
                <w:rFonts w:ascii="Arial" w:hAnsi="Arial" w:cs="Arial"/>
                <w:sz w:val="22"/>
                <w:szCs w:val="22"/>
              </w:rPr>
              <w:t xml:space="preserve">Detailed evidence provided of appropriate capability, experience or expertise; evidence shows clearly what </w:t>
            </w:r>
            <w:proofErr w:type="gramStart"/>
            <w:r w:rsidRPr="004179C8">
              <w:rPr>
                <w:rFonts w:ascii="Arial" w:hAnsi="Arial" w:cs="Arial"/>
                <w:sz w:val="22"/>
                <w:szCs w:val="22"/>
              </w:rPr>
              <w:t>will be provided</w:t>
            </w:r>
            <w:proofErr w:type="gramEnd"/>
            <w:r w:rsidRPr="004179C8">
              <w:rPr>
                <w:rFonts w:ascii="Arial" w:hAnsi="Arial" w:cs="Arial"/>
                <w:sz w:val="22"/>
                <w:szCs w:val="22"/>
              </w:rPr>
              <w:t xml:space="preserve"> and how it will be achieved.</w:t>
            </w:r>
          </w:p>
        </w:tc>
      </w:tr>
      <w:tr w:rsidR="004179C8" w:rsidRPr="004179C8" w14:paraId="755D7EE4" w14:textId="77777777" w:rsidTr="004179C8">
        <w:tc>
          <w:tcPr>
            <w:tcW w:w="1838" w:type="dxa"/>
          </w:tcPr>
          <w:p w14:paraId="13118C7B"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5</w:t>
            </w:r>
          </w:p>
        </w:tc>
        <w:tc>
          <w:tcPr>
            <w:tcW w:w="7469" w:type="dxa"/>
          </w:tcPr>
          <w:p w14:paraId="2346FCD0" w14:textId="77777777" w:rsidR="004179C8" w:rsidRPr="004179C8" w:rsidRDefault="004179C8" w:rsidP="004179C8">
            <w:pPr>
              <w:spacing w:after="200"/>
              <w:rPr>
                <w:rFonts w:ascii="Arial" w:hAnsi="Arial" w:cs="Arial"/>
                <w:b/>
                <w:sz w:val="22"/>
                <w:szCs w:val="22"/>
              </w:rPr>
            </w:pPr>
            <w:r w:rsidRPr="004179C8">
              <w:rPr>
                <w:rFonts w:ascii="Arial" w:hAnsi="Arial" w:cs="Arial"/>
                <w:b/>
                <w:sz w:val="22"/>
                <w:szCs w:val="22"/>
              </w:rPr>
              <w:t xml:space="preserve">Excellent: </w:t>
            </w:r>
            <w:r w:rsidRPr="004179C8">
              <w:rPr>
                <w:rFonts w:ascii="Arial" w:hAnsi="Arial" w:cs="Arial"/>
                <w:sz w:val="22"/>
                <w:szCs w:val="22"/>
              </w:rPr>
              <w:t>Very strong evidence of appropriate capability, experience, or expertise; all solutions offered are linked directly to the programme requirements, show how they would be achieved and the impact they will have on other partners.</w:t>
            </w:r>
          </w:p>
        </w:tc>
      </w:tr>
    </w:tbl>
    <w:p w14:paraId="1ED9EE09" w14:textId="77777777" w:rsidR="004179C8" w:rsidRPr="004179C8" w:rsidRDefault="004179C8" w:rsidP="004179C8">
      <w:pPr>
        <w:rPr>
          <w:rFonts w:ascii="Arial" w:hAnsi="Arial" w:cs="Arial"/>
          <w:b/>
          <w:sz w:val="22"/>
          <w:szCs w:val="22"/>
        </w:rPr>
      </w:pPr>
    </w:p>
    <w:p w14:paraId="6D08C1DC" w14:textId="77777777" w:rsidR="004F6742" w:rsidRDefault="004F6742" w:rsidP="004F6742">
      <w:pPr>
        <w:spacing w:after="0" w:line="240" w:lineRule="auto"/>
        <w:rPr>
          <w:rFonts w:ascii="Arial" w:eastAsia="Times New Roman" w:hAnsi="Arial" w:cs="Arial"/>
          <w:b/>
          <w:sz w:val="22"/>
          <w:szCs w:val="22"/>
        </w:rPr>
      </w:pPr>
    </w:p>
    <w:p w14:paraId="4EDA50DA" w14:textId="77777777" w:rsidR="004F6742" w:rsidRDefault="004F6742" w:rsidP="004F6742">
      <w:pPr>
        <w:spacing w:after="0" w:line="240" w:lineRule="auto"/>
        <w:rPr>
          <w:rFonts w:ascii="Arial" w:eastAsia="Times New Roman" w:hAnsi="Arial" w:cs="Arial"/>
          <w:b/>
          <w:sz w:val="22"/>
          <w:szCs w:val="22"/>
        </w:rPr>
      </w:pPr>
    </w:p>
    <w:p w14:paraId="55F5C498" w14:textId="77777777" w:rsidR="004F6742" w:rsidRDefault="004F6742" w:rsidP="004F6742">
      <w:pPr>
        <w:spacing w:after="0" w:line="240" w:lineRule="auto"/>
        <w:rPr>
          <w:rFonts w:ascii="Arial" w:eastAsia="Times New Roman" w:hAnsi="Arial" w:cs="Arial"/>
          <w:b/>
          <w:sz w:val="22"/>
          <w:szCs w:val="22"/>
        </w:rPr>
      </w:pPr>
    </w:p>
    <w:p w14:paraId="78FCE46A" w14:textId="77777777" w:rsidR="004F6742" w:rsidRDefault="004F6742" w:rsidP="004F6742">
      <w:pPr>
        <w:spacing w:after="0" w:line="240" w:lineRule="auto"/>
        <w:rPr>
          <w:rFonts w:ascii="Arial" w:eastAsia="Times New Roman" w:hAnsi="Arial" w:cs="Arial"/>
          <w:b/>
          <w:sz w:val="22"/>
          <w:szCs w:val="22"/>
        </w:rPr>
      </w:pPr>
    </w:p>
    <w:p w14:paraId="1689A30B" w14:textId="77777777" w:rsidR="004F6742" w:rsidRDefault="004F6742" w:rsidP="004F6742">
      <w:pPr>
        <w:spacing w:after="0" w:line="240" w:lineRule="auto"/>
        <w:rPr>
          <w:rFonts w:ascii="Arial" w:eastAsia="Times New Roman" w:hAnsi="Arial" w:cs="Arial"/>
          <w:b/>
          <w:sz w:val="22"/>
          <w:szCs w:val="22"/>
        </w:rPr>
      </w:pPr>
    </w:p>
    <w:p w14:paraId="0A03F0D4" w14:textId="77777777" w:rsidR="004F6742" w:rsidRDefault="004F6742" w:rsidP="004F6742">
      <w:pPr>
        <w:spacing w:after="0" w:line="240" w:lineRule="auto"/>
        <w:rPr>
          <w:rFonts w:ascii="Arial" w:eastAsia="Times New Roman" w:hAnsi="Arial" w:cs="Arial"/>
          <w:b/>
          <w:sz w:val="22"/>
          <w:szCs w:val="22"/>
        </w:rPr>
      </w:pPr>
    </w:p>
    <w:p w14:paraId="75B204C0" w14:textId="77777777" w:rsidR="004F6742" w:rsidRDefault="004F6742" w:rsidP="004F6742">
      <w:pPr>
        <w:spacing w:after="0" w:line="240" w:lineRule="auto"/>
        <w:rPr>
          <w:rFonts w:ascii="Arial" w:eastAsia="Times New Roman" w:hAnsi="Arial" w:cs="Arial"/>
          <w:b/>
          <w:sz w:val="22"/>
          <w:szCs w:val="22"/>
        </w:rPr>
      </w:pPr>
    </w:p>
    <w:p w14:paraId="4717444C" w14:textId="77777777" w:rsidR="004F6742" w:rsidRDefault="004F6742" w:rsidP="004F6742">
      <w:pPr>
        <w:spacing w:after="0" w:line="240" w:lineRule="auto"/>
        <w:rPr>
          <w:rFonts w:ascii="Arial" w:eastAsia="Times New Roman" w:hAnsi="Arial" w:cs="Arial"/>
          <w:b/>
          <w:sz w:val="22"/>
          <w:szCs w:val="22"/>
        </w:rPr>
      </w:pPr>
    </w:p>
    <w:p w14:paraId="41351220" w14:textId="77777777" w:rsidR="004F6742" w:rsidRDefault="004F6742" w:rsidP="004F6742">
      <w:pPr>
        <w:spacing w:after="0" w:line="240" w:lineRule="auto"/>
        <w:rPr>
          <w:rFonts w:ascii="Arial" w:eastAsia="Times New Roman" w:hAnsi="Arial" w:cs="Arial"/>
          <w:b/>
          <w:sz w:val="22"/>
          <w:szCs w:val="22"/>
        </w:rPr>
      </w:pPr>
    </w:p>
    <w:p w14:paraId="09C21B00" w14:textId="77777777" w:rsidR="004F6742" w:rsidRDefault="004F6742" w:rsidP="004F6742">
      <w:pPr>
        <w:spacing w:after="0" w:line="240" w:lineRule="auto"/>
        <w:rPr>
          <w:rFonts w:ascii="Arial" w:eastAsia="Times New Roman" w:hAnsi="Arial" w:cs="Arial"/>
          <w:b/>
          <w:sz w:val="22"/>
          <w:szCs w:val="22"/>
        </w:rPr>
      </w:pPr>
    </w:p>
    <w:p w14:paraId="0D042F97" w14:textId="77777777" w:rsidR="004F6742" w:rsidRDefault="004F6742" w:rsidP="004F6742">
      <w:pPr>
        <w:spacing w:after="0" w:line="240" w:lineRule="auto"/>
        <w:rPr>
          <w:rFonts w:ascii="Arial" w:eastAsia="Times New Roman" w:hAnsi="Arial" w:cs="Arial"/>
          <w:b/>
          <w:sz w:val="22"/>
          <w:szCs w:val="22"/>
        </w:rPr>
      </w:pPr>
    </w:p>
    <w:p w14:paraId="49A42B7F" w14:textId="77777777" w:rsidR="004F6742" w:rsidRDefault="004F6742" w:rsidP="004F6742">
      <w:pPr>
        <w:spacing w:after="0" w:line="240" w:lineRule="auto"/>
        <w:rPr>
          <w:rFonts w:ascii="Arial" w:eastAsia="Times New Roman" w:hAnsi="Arial" w:cs="Arial"/>
          <w:b/>
          <w:sz w:val="22"/>
          <w:szCs w:val="22"/>
        </w:rPr>
      </w:pPr>
    </w:p>
    <w:p w14:paraId="5BAF2167" w14:textId="77777777" w:rsidR="00826D22" w:rsidRDefault="00826D22" w:rsidP="004F6742">
      <w:pPr>
        <w:spacing w:after="0" w:line="240" w:lineRule="auto"/>
        <w:rPr>
          <w:rFonts w:ascii="Arial" w:eastAsia="Times New Roman" w:hAnsi="Arial" w:cs="Arial"/>
          <w:b/>
          <w:sz w:val="22"/>
          <w:szCs w:val="22"/>
        </w:rPr>
      </w:pPr>
    </w:p>
    <w:p w14:paraId="4B21A944" w14:textId="7F476CFF" w:rsidR="004179C8" w:rsidRPr="00C72C20" w:rsidRDefault="00826D22" w:rsidP="004F6742">
      <w:pPr>
        <w:spacing w:after="0" w:line="240" w:lineRule="auto"/>
        <w:rPr>
          <w:rFonts w:ascii="Arial" w:eastAsia="Times New Roman" w:hAnsi="Arial" w:cs="Arial"/>
          <w:b/>
          <w:sz w:val="22"/>
          <w:szCs w:val="22"/>
        </w:rPr>
      </w:pPr>
      <w:r>
        <w:rPr>
          <w:rFonts w:ascii="Arial" w:eastAsia="Times New Roman" w:hAnsi="Arial" w:cs="Arial"/>
          <w:b/>
          <w:sz w:val="22"/>
          <w:szCs w:val="22"/>
        </w:rPr>
        <w:lastRenderedPageBreak/>
        <w:t>The Requirements – Scoring C</w:t>
      </w:r>
      <w:r w:rsidR="004179C8" w:rsidRPr="004179C8">
        <w:rPr>
          <w:rFonts w:ascii="Arial" w:eastAsia="Times New Roman" w:hAnsi="Arial" w:cs="Arial"/>
          <w:b/>
          <w:sz w:val="22"/>
          <w:szCs w:val="22"/>
        </w:rPr>
        <w:t>riteria</w:t>
      </w:r>
    </w:p>
    <w:p w14:paraId="65678160" w14:textId="77777777" w:rsidR="004179C8" w:rsidRPr="004179C8" w:rsidRDefault="004179C8" w:rsidP="004179C8">
      <w:pPr>
        <w:spacing w:before="180" w:line="240" w:lineRule="auto"/>
        <w:rPr>
          <w:rFonts w:ascii="Arial" w:eastAsia="Times New Roman" w:hAnsi="Arial" w:cs="Arial"/>
          <w:b/>
          <w:sz w:val="22"/>
          <w:szCs w:val="22"/>
        </w:rPr>
      </w:pPr>
      <w:r w:rsidRPr="004179C8">
        <w:rPr>
          <w:rFonts w:ascii="Arial" w:eastAsia="Times New Roman" w:hAnsi="Arial" w:cs="Arial"/>
          <w:b/>
          <w:sz w:val="22"/>
          <w:szCs w:val="22"/>
          <w:u w:val="single"/>
        </w:rPr>
        <w:t>Technical Assessment</w:t>
      </w:r>
      <w:r w:rsidRPr="004179C8">
        <w:rPr>
          <w:rFonts w:ascii="Arial" w:eastAsia="Times New Roman" w:hAnsi="Arial" w:cs="Arial"/>
          <w:b/>
          <w:sz w:val="22"/>
          <w:szCs w:val="22"/>
        </w:rPr>
        <w:t xml:space="preserve"> </w:t>
      </w:r>
    </w:p>
    <w:p w14:paraId="4EDB1A63" w14:textId="77777777" w:rsidR="004179C8" w:rsidRPr="004179C8" w:rsidRDefault="004179C8" w:rsidP="004179C8">
      <w:pPr>
        <w:spacing w:before="180" w:line="240" w:lineRule="auto"/>
        <w:rPr>
          <w:rFonts w:ascii="Arial" w:eastAsia="Times New Roman" w:hAnsi="Arial" w:cs="Arial"/>
          <w:sz w:val="22"/>
          <w:szCs w:val="22"/>
        </w:rPr>
      </w:pPr>
      <w:r w:rsidRPr="004179C8">
        <w:rPr>
          <w:rFonts w:ascii="Arial" w:eastAsia="Times New Roman" w:hAnsi="Arial" w:cs="Arial"/>
          <w:sz w:val="22"/>
          <w:szCs w:val="22"/>
        </w:rPr>
        <w:t>[Total: 40 marks]</w:t>
      </w:r>
    </w:p>
    <w:tbl>
      <w:tblPr>
        <w:tblStyle w:val="TableGrid"/>
        <w:tblW w:w="0" w:type="auto"/>
        <w:tblLook w:val="04A0" w:firstRow="1" w:lastRow="0" w:firstColumn="1" w:lastColumn="0" w:noHBand="0" w:noVBand="1"/>
      </w:tblPr>
      <w:tblGrid>
        <w:gridCol w:w="9016"/>
      </w:tblGrid>
      <w:tr w:rsidR="004179C8" w:rsidRPr="004179C8" w14:paraId="24DA9193" w14:textId="77777777" w:rsidTr="004179C8">
        <w:tc>
          <w:tcPr>
            <w:tcW w:w="9307" w:type="dxa"/>
            <w:shd w:val="clear" w:color="auto" w:fill="D9D9D9" w:themeFill="background1" w:themeFillShade="D9"/>
          </w:tcPr>
          <w:p w14:paraId="469031FD" w14:textId="77777777" w:rsidR="004179C8" w:rsidRPr="004179C8" w:rsidRDefault="004179C8" w:rsidP="004179C8">
            <w:pPr>
              <w:spacing w:before="120"/>
              <w:jc w:val="both"/>
              <w:rPr>
                <w:rFonts w:ascii="Arial" w:hAnsi="Arial" w:cs="Arial"/>
                <w:b/>
                <w:sz w:val="22"/>
                <w:szCs w:val="22"/>
              </w:rPr>
            </w:pPr>
            <w:r w:rsidRPr="004179C8">
              <w:rPr>
                <w:rFonts w:ascii="Arial" w:hAnsi="Arial" w:cs="Arial"/>
                <w:b/>
                <w:sz w:val="22"/>
                <w:szCs w:val="22"/>
              </w:rPr>
              <w:t xml:space="preserve">Technical Requirements: A </w:t>
            </w:r>
          </w:p>
        </w:tc>
      </w:tr>
      <w:tr w:rsidR="004179C8" w:rsidRPr="004179C8" w14:paraId="057ACBA9" w14:textId="77777777" w:rsidTr="004179C8">
        <w:tc>
          <w:tcPr>
            <w:tcW w:w="9307" w:type="dxa"/>
          </w:tcPr>
          <w:p w14:paraId="700F85FF" w14:textId="16E15BA8" w:rsidR="004179C8" w:rsidRDefault="004179C8" w:rsidP="004179C8">
            <w:pPr>
              <w:spacing w:after="0" w:line="259" w:lineRule="auto"/>
              <w:rPr>
                <w:rFonts w:ascii="Arial" w:hAnsi="Arial" w:cs="Arial"/>
                <w:sz w:val="22"/>
                <w:szCs w:val="22"/>
              </w:rPr>
            </w:pPr>
            <w:r w:rsidRPr="004179C8">
              <w:rPr>
                <w:rFonts w:ascii="Arial" w:hAnsi="Arial" w:cs="Arial"/>
                <w:sz w:val="22"/>
                <w:szCs w:val="22"/>
              </w:rPr>
              <w:t xml:space="preserve">This is your opportunity to tell </w:t>
            </w:r>
            <w:proofErr w:type="gramStart"/>
            <w:r w:rsidRPr="004179C8">
              <w:rPr>
                <w:rFonts w:ascii="Arial" w:hAnsi="Arial" w:cs="Arial"/>
                <w:sz w:val="22"/>
                <w:szCs w:val="22"/>
              </w:rPr>
              <w:t xml:space="preserve">us about </w:t>
            </w:r>
            <w:r w:rsidR="00182100">
              <w:rPr>
                <w:rFonts w:ascii="Arial" w:hAnsi="Arial" w:cs="Arial"/>
                <w:sz w:val="22"/>
                <w:szCs w:val="22"/>
              </w:rPr>
              <w:t>your</w:t>
            </w:r>
            <w:r w:rsidR="00182100" w:rsidRPr="004179C8">
              <w:rPr>
                <w:rFonts w:ascii="Arial" w:hAnsi="Arial" w:cs="Arial"/>
                <w:sz w:val="22"/>
                <w:szCs w:val="22"/>
              </w:rPr>
              <w:t xml:space="preserve"> </w:t>
            </w:r>
            <w:r w:rsidRPr="004179C8">
              <w:rPr>
                <w:rFonts w:ascii="Arial" w:hAnsi="Arial" w:cs="Arial"/>
                <w:sz w:val="22"/>
                <w:szCs w:val="22"/>
              </w:rPr>
              <w:t>overarching vision and how you plan to deliver a subject</w:t>
            </w:r>
            <w:proofErr w:type="gramEnd"/>
            <w:r w:rsidRPr="004179C8">
              <w:rPr>
                <w:rFonts w:ascii="Arial" w:hAnsi="Arial" w:cs="Arial"/>
                <w:sz w:val="22"/>
                <w:szCs w:val="22"/>
              </w:rPr>
              <w:t xml:space="preserve"> specific scholarship programme. </w:t>
            </w:r>
            <w:r w:rsidRPr="005D2042">
              <w:rPr>
                <w:rFonts w:ascii="Arial" w:hAnsi="Arial" w:cs="Arial"/>
                <w:sz w:val="22"/>
                <w:szCs w:val="22"/>
              </w:rPr>
              <w:t>Bids will:</w:t>
            </w:r>
          </w:p>
          <w:p w14:paraId="16A897E3" w14:textId="77777777" w:rsidR="00DA5F0B" w:rsidRPr="004179C8" w:rsidRDefault="00DA5F0B" w:rsidP="004179C8">
            <w:pPr>
              <w:spacing w:after="0" w:line="259" w:lineRule="auto"/>
              <w:rPr>
                <w:rFonts w:ascii="Arial" w:hAnsi="Arial" w:cs="Arial"/>
                <w:sz w:val="22"/>
                <w:szCs w:val="22"/>
              </w:rPr>
            </w:pPr>
          </w:p>
          <w:p w14:paraId="1E94806C" w14:textId="79D46E35" w:rsidR="004179C8" w:rsidRPr="00D715A7" w:rsidRDefault="004179C8" w:rsidP="004179C8">
            <w:pPr>
              <w:numPr>
                <w:ilvl w:val="0"/>
                <w:numId w:val="29"/>
              </w:numPr>
              <w:spacing w:before="180" w:after="0" w:line="259" w:lineRule="auto"/>
              <w:contextualSpacing/>
              <w:rPr>
                <w:rFonts w:ascii="Arial" w:hAnsi="Arial" w:cs="Arial"/>
                <w:sz w:val="22"/>
                <w:szCs w:val="22"/>
              </w:rPr>
            </w:pPr>
            <w:r w:rsidRPr="004179C8">
              <w:rPr>
                <w:rFonts w:ascii="Arial" w:hAnsi="Arial" w:cs="Arial"/>
                <w:sz w:val="22"/>
                <w:szCs w:val="22"/>
              </w:rPr>
              <w:t xml:space="preserve">Demonstrate a sound approach and a robust methodology to delivering the scholarships </w:t>
            </w:r>
            <w:r w:rsidR="00C72C20" w:rsidRPr="004179C8">
              <w:rPr>
                <w:rFonts w:ascii="Arial" w:hAnsi="Arial" w:cs="Arial"/>
                <w:sz w:val="22"/>
                <w:szCs w:val="22"/>
              </w:rPr>
              <w:t>programme, which</w:t>
            </w:r>
            <w:r w:rsidRPr="004179C8">
              <w:rPr>
                <w:rFonts w:ascii="Arial" w:hAnsi="Arial" w:cs="Arial"/>
                <w:sz w:val="22"/>
                <w:szCs w:val="22"/>
              </w:rPr>
              <w:t xml:space="preserve"> include clear plans setting out how you will ensure </w:t>
            </w:r>
            <w:r w:rsidRPr="00D715A7">
              <w:rPr>
                <w:rFonts w:ascii="Arial" w:hAnsi="Arial" w:cs="Arial"/>
                <w:sz w:val="22"/>
                <w:szCs w:val="22"/>
              </w:rPr>
              <w:t>continuity with the current programme. Your response should include a clear rational</w:t>
            </w:r>
            <w:r w:rsidR="00FD577C" w:rsidRPr="00D715A7">
              <w:rPr>
                <w:rFonts w:ascii="Arial" w:hAnsi="Arial" w:cs="Arial"/>
                <w:sz w:val="22"/>
                <w:szCs w:val="22"/>
              </w:rPr>
              <w:t>e for your proposed methodology</w:t>
            </w:r>
            <w:r w:rsidR="00A45ACE" w:rsidRPr="00D715A7">
              <w:rPr>
                <w:rFonts w:ascii="Arial" w:hAnsi="Arial" w:cs="Arial"/>
                <w:sz w:val="22"/>
                <w:szCs w:val="22"/>
              </w:rPr>
              <w:t>;</w:t>
            </w:r>
          </w:p>
          <w:p w14:paraId="420F8195" w14:textId="77777777" w:rsidR="004179C8" w:rsidRPr="00D715A7" w:rsidRDefault="004179C8" w:rsidP="004179C8">
            <w:pPr>
              <w:spacing w:after="160" w:line="259" w:lineRule="auto"/>
              <w:ind w:left="360"/>
              <w:contextualSpacing/>
              <w:rPr>
                <w:rFonts w:ascii="Arial" w:hAnsi="Arial" w:cs="Arial"/>
                <w:sz w:val="22"/>
                <w:szCs w:val="22"/>
              </w:rPr>
            </w:pPr>
          </w:p>
          <w:p w14:paraId="3A67B97D" w14:textId="617F7170" w:rsidR="00A45ACE" w:rsidRPr="00D715A7" w:rsidRDefault="004179C8" w:rsidP="00A45ACE">
            <w:pPr>
              <w:numPr>
                <w:ilvl w:val="0"/>
                <w:numId w:val="28"/>
              </w:numPr>
              <w:spacing w:after="160" w:line="259" w:lineRule="auto"/>
              <w:ind w:left="360"/>
              <w:contextualSpacing/>
              <w:rPr>
                <w:rFonts w:ascii="Arial" w:hAnsi="Arial" w:cs="Arial"/>
                <w:sz w:val="22"/>
                <w:szCs w:val="22"/>
              </w:rPr>
            </w:pPr>
            <w:r w:rsidRPr="00D715A7">
              <w:rPr>
                <w:rFonts w:ascii="Arial" w:hAnsi="Arial" w:cs="Arial"/>
                <w:sz w:val="22"/>
                <w:szCs w:val="22"/>
              </w:rPr>
              <w:t>Provide evidence that the proposed approach and methodology will successfully resp</w:t>
            </w:r>
            <w:r w:rsidR="00212834">
              <w:rPr>
                <w:rFonts w:ascii="Arial" w:hAnsi="Arial" w:cs="Arial"/>
                <w:sz w:val="22"/>
                <w:szCs w:val="22"/>
              </w:rPr>
              <w:t>ond to scholars</w:t>
            </w:r>
            <w:r w:rsidR="009D4E0B">
              <w:rPr>
                <w:rFonts w:ascii="Arial" w:hAnsi="Arial" w:cs="Arial"/>
                <w:sz w:val="22"/>
                <w:szCs w:val="22"/>
              </w:rPr>
              <w:t>’</w:t>
            </w:r>
            <w:r w:rsidR="003635CD">
              <w:rPr>
                <w:rFonts w:ascii="Arial" w:hAnsi="Arial" w:cs="Arial"/>
                <w:sz w:val="22"/>
                <w:szCs w:val="22"/>
              </w:rPr>
              <w:t xml:space="preserve"> needs and meet D</w:t>
            </w:r>
            <w:r w:rsidRPr="00D715A7">
              <w:rPr>
                <w:rFonts w:ascii="Arial" w:hAnsi="Arial" w:cs="Arial"/>
                <w:sz w:val="22"/>
                <w:szCs w:val="22"/>
              </w:rPr>
              <w:t>epartment for Education’s specified policy and strategic objec</w:t>
            </w:r>
            <w:r w:rsidR="00C72C20" w:rsidRPr="00D715A7">
              <w:rPr>
                <w:rFonts w:ascii="Arial" w:hAnsi="Arial" w:cs="Arial"/>
                <w:sz w:val="22"/>
                <w:szCs w:val="22"/>
              </w:rPr>
              <w:t>tives for the scholarships p</w:t>
            </w:r>
            <w:r w:rsidR="00FD577C" w:rsidRPr="00D715A7">
              <w:rPr>
                <w:rFonts w:ascii="Arial" w:hAnsi="Arial" w:cs="Arial"/>
                <w:sz w:val="22"/>
                <w:szCs w:val="22"/>
              </w:rPr>
              <w:t>rogramme</w:t>
            </w:r>
            <w:r w:rsidR="00A45ACE" w:rsidRPr="00D715A7">
              <w:rPr>
                <w:rFonts w:ascii="Arial" w:hAnsi="Arial" w:cs="Arial"/>
                <w:sz w:val="22"/>
                <w:szCs w:val="22"/>
              </w:rPr>
              <w:t>;</w:t>
            </w:r>
          </w:p>
          <w:p w14:paraId="2133E5D6" w14:textId="77777777" w:rsidR="00D715A7" w:rsidRPr="00D715A7" w:rsidRDefault="00D715A7" w:rsidP="00D715A7">
            <w:pPr>
              <w:spacing w:after="160" w:line="259" w:lineRule="auto"/>
              <w:ind w:left="360"/>
              <w:contextualSpacing/>
              <w:rPr>
                <w:rFonts w:ascii="Arial" w:hAnsi="Arial" w:cs="Arial"/>
                <w:sz w:val="22"/>
                <w:szCs w:val="22"/>
              </w:rPr>
            </w:pPr>
          </w:p>
          <w:p w14:paraId="3CE5D6BA" w14:textId="0174EABA" w:rsidR="004179C8" w:rsidRPr="00D715A7" w:rsidRDefault="00AB1CC7" w:rsidP="00A45ACE">
            <w:pPr>
              <w:numPr>
                <w:ilvl w:val="0"/>
                <w:numId w:val="28"/>
              </w:numPr>
              <w:spacing w:after="160" w:line="259" w:lineRule="auto"/>
              <w:ind w:left="360"/>
              <w:contextualSpacing/>
              <w:rPr>
                <w:rFonts w:ascii="Arial" w:hAnsi="Arial" w:cs="Arial"/>
                <w:sz w:val="22"/>
                <w:szCs w:val="22"/>
              </w:rPr>
            </w:pPr>
            <w:r w:rsidRPr="00D715A7">
              <w:rPr>
                <w:rFonts w:ascii="Arial" w:hAnsi="Arial" w:cs="Arial"/>
                <w:sz w:val="22"/>
                <w:szCs w:val="22"/>
              </w:rPr>
              <w:t>Demonstrate your approach to maximi</w:t>
            </w:r>
            <w:r w:rsidR="00D715A7" w:rsidRPr="00D715A7">
              <w:rPr>
                <w:rFonts w:ascii="Arial" w:hAnsi="Arial" w:cs="Arial"/>
                <w:sz w:val="22"/>
                <w:szCs w:val="22"/>
              </w:rPr>
              <w:t>sing</w:t>
            </w:r>
            <w:r w:rsidRPr="00D715A7">
              <w:rPr>
                <w:rFonts w:ascii="Arial" w:hAnsi="Arial" w:cs="Arial"/>
                <w:sz w:val="22"/>
                <w:szCs w:val="22"/>
              </w:rPr>
              <w:t xml:space="preserve"> retention amongst </w:t>
            </w:r>
            <w:r w:rsidR="00E85412" w:rsidRPr="00D715A7">
              <w:rPr>
                <w:rFonts w:ascii="Arial" w:hAnsi="Arial" w:cs="Arial"/>
                <w:sz w:val="22"/>
                <w:szCs w:val="22"/>
              </w:rPr>
              <w:t xml:space="preserve">scholarship </w:t>
            </w:r>
            <w:r w:rsidRPr="00D715A7">
              <w:rPr>
                <w:rFonts w:ascii="Arial" w:hAnsi="Arial" w:cs="Arial"/>
                <w:sz w:val="22"/>
                <w:szCs w:val="22"/>
              </w:rPr>
              <w:t>alumni</w:t>
            </w:r>
            <w:r w:rsidR="00E85412" w:rsidRPr="00D715A7">
              <w:rPr>
                <w:rFonts w:ascii="Arial" w:hAnsi="Arial" w:cs="Arial"/>
                <w:sz w:val="22"/>
                <w:szCs w:val="22"/>
              </w:rPr>
              <w:t>.</w:t>
            </w:r>
            <w:r w:rsidR="00282A34" w:rsidRPr="00D715A7">
              <w:rPr>
                <w:rFonts w:ascii="Arial" w:hAnsi="Arial" w:cs="Arial"/>
                <w:sz w:val="22"/>
                <w:szCs w:val="22"/>
              </w:rPr>
              <w:t xml:space="preserve"> Your</w:t>
            </w:r>
            <w:r w:rsidRPr="00D715A7">
              <w:rPr>
                <w:rFonts w:ascii="Arial" w:hAnsi="Arial" w:cs="Arial"/>
                <w:sz w:val="22"/>
                <w:szCs w:val="22"/>
              </w:rPr>
              <w:t xml:space="preserve"> response should include a clear </w:t>
            </w:r>
            <w:r w:rsidR="00185654" w:rsidRPr="00D715A7">
              <w:rPr>
                <w:rFonts w:ascii="Arial" w:hAnsi="Arial" w:cs="Arial"/>
                <w:sz w:val="22"/>
                <w:szCs w:val="22"/>
              </w:rPr>
              <w:t>rationale</w:t>
            </w:r>
            <w:r w:rsidRPr="00D715A7">
              <w:rPr>
                <w:rFonts w:ascii="Arial" w:hAnsi="Arial" w:cs="Arial"/>
                <w:sz w:val="22"/>
                <w:szCs w:val="22"/>
              </w:rPr>
              <w:t xml:space="preserve"> for your proposed metho</w:t>
            </w:r>
            <w:r w:rsidR="00185654" w:rsidRPr="00D715A7">
              <w:rPr>
                <w:rFonts w:ascii="Arial" w:hAnsi="Arial" w:cs="Arial"/>
                <w:sz w:val="22"/>
                <w:szCs w:val="22"/>
              </w:rPr>
              <w:t>d</w:t>
            </w:r>
            <w:r w:rsidRPr="00D715A7">
              <w:rPr>
                <w:rFonts w:ascii="Arial" w:hAnsi="Arial" w:cs="Arial"/>
                <w:sz w:val="22"/>
                <w:szCs w:val="22"/>
              </w:rPr>
              <w:t>o</w:t>
            </w:r>
            <w:r w:rsidR="00185654" w:rsidRPr="00D715A7">
              <w:rPr>
                <w:rFonts w:ascii="Arial" w:hAnsi="Arial" w:cs="Arial"/>
                <w:sz w:val="22"/>
                <w:szCs w:val="22"/>
              </w:rPr>
              <w:t>logy</w:t>
            </w:r>
            <w:r w:rsidR="00A45ACE" w:rsidRPr="00D715A7">
              <w:rPr>
                <w:rFonts w:ascii="Arial" w:hAnsi="Arial" w:cs="Arial"/>
                <w:sz w:val="22"/>
                <w:szCs w:val="22"/>
              </w:rPr>
              <w:t>;</w:t>
            </w:r>
            <w:r w:rsidR="00A45ACE" w:rsidRPr="00D715A7" w:rsidDel="00A45ACE">
              <w:rPr>
                <w:rFonts w:ascii="Arial" w:hAnsi="Arial" w:cs="Arial"/>
                <w:sz w:val="22"/>
                <w:szCs w:val="22"/>
              </w:rPr>
              <w:t xml:space="preserve"> </w:t>
            </w:r>
          </w:p>
          <w:p w14:paraId="7D5D9DE2" w14:textId="2F71BD95" w:rsidR="00D715A7" w:rsidRPr="00D715A7" w:rsidRDefault="00D715A7" w:rsidP="00D715A7">
            <w:pPr>
              <w:spacing w:after="160" w:line="259" w:lineRule="auto"/>
              <w:contextualSpacing/>
              <w:rPr>
                <w:rFonts w:ascii="Arial" w:hAnsi="Arial" w:cs="Arial"/>
                <w:sz w:val="22"/>
                <w:szCs w:val="22"/>
              </w:rPr>
            </w:pPr>
          </w:p>
          <w:p w14:paraId="586B6CB2" w14:textId="6E90059E" w:rsidR="004179C8" w:rsidRPr="00D715A7" w:rsidRDefault="00182100" w:rsidP="00A45ACE">
            <w:pPr>
              <w:numPr>
                <w:ilvl w:val="0"/>
                <w:numId w:val="28"/>
              </w:numPr>
              <w:spacing w:after="160" w:line="259" w:lineRule="auto"/>
              <w:ind w:left="360"/>
              <w:contextualSpacing/>
              <w:rPr>
                <w:rFonts w:ascii="Arial" w:hAnsi="Arial" w:cs="Arial"/>
                <w:sz w:val="22"/>
                <w:szCs w:val="22"/>
              </w:rPr>
            </w:pPr>
            <w:r w:rsidRPr="00D715A7">
              <w:rPr>
                <w:rFonts w:ascii="Arial" w:hAnsi="Arial" w:cs="Arial"/>
                <w:sz w:val="22"/>
                <w:szCs w:val="22"/>
              </w:rPr>
              <w:t xml:space="preserve">Identify </w:t>
            </w:r>
            <w:r w:rsidR="004179C8" w:rsidRPr="00D715A7">
              <w:rPr>
                <w:rFonts w:ascii="Arial" w:hAnsi="Arial" w:cs="Arial"/>
                <w:sz w:val="22"/>
                <w:szCs w:val="22"/>
              </w:rPr>
              <w:t>key options, assumptions, dependencies, risks and issues, with robus</w:t>
            </w:r>
            <w:r w:rsidR="00FD577C" w:rsidRPr="00D715A7">
              <w:rPr>
                <w:rFonts w:ascii="Arial" w:hAnsi="Arial" w:cs="Arial"/>
                <w:sz w:val="22"/>
                <w:szCs w:val="22"/>
              </w:rPr>
              <w:t>t approaches to addressing them</w:t>
            </w:r>
            <w:r w:rsidR="00A45ACE" w:rsidRPr="00D715A7">
              <w:rPr>
                <w:rFonts w:ascii="Arial" w:hAnsi="Arial" w:cs="Arial"/>
                <w:sz w:val="22"/>
                <w:szCs w:val="22"/>
              </w:rPr>
              <w:t>; and</w:t>
            </w:r>
          </w:p>
          <w:p w14:paraId="2C35BB50" w14:textId="77777777" w:rsidR="004179C8" w:rsidRPr="00D715A7" w:rsidRDefault="004179C8" w:rsidP="004179C8">
            <w:pPr>
              <w:ind w:left="360"/>
              <w:contextualSpacing/>
              <w:rPr>
                <w:rFonts w:ascii="Arial" w:hAnsi="Arial" w:cs="Arial"/>
                <w:sz w:val="22"/>
                <w:szCs w:val="22"/>
              </w:rPr>
            </w:pPr>
          </w:p>
          <w:p w14:paraId="01385E84" w14:textId="77777777" w:rsidR="004179C8" w:rsidRPr="00D715A7" w:rsidRDefault="00FD577C" w:rsidP="004179C8">
            <w:pPr>
              <w:numPr>
                <w:ilvl w:val="0"/>
                <w:numId w:val="28"/>
              </w:numPr>
              <w:spacing w:before="180" w:line="240" w:lineRule="auto"/>
              <w:ind w:left="360"/>
              <w:contextualSpacing/>
              <w:rPr>
                <w:rFonts w:ascii="Arial" w:hAnsi="Arial" w:cs="Arial"/>
                <w:sz w:val="22"/>
                <w:szCs w:val="22"/>
              </w:rPr>
            </w:pPr>
            <w:r w:rsidRPr="00D715A7">
              <w:rPr>
                <w:rFonts w:ascii="Arial" w:hAnsi="Arial" w:cs="Arial"/>
                <w:sz w:val="22"/>
                <w:szCs w:val="22"/>
              </w:rPr>
              <w:t>Consider</w:t>
            </w:r>
            <w:r w:rsidR="004179C8" w:rsidRPr="00D715A7">
              <w:rPr>
                <w:rFonts w:ascii="Arial" w:hAnsi="Arial" w:cs="Arial"/>
                <w:sz w:val="22"/>
                <w:szCs w:val="22"/>
              </w:rPr>
              <w:t xml:space="preserve"> value for </w:t>
            </w:r>
            <w:proofErr w:type="gramStart"/>
            <w:r w:rsidR="004179C8" w:rsidRPr="00D715A7">
              <w:rPr>
                <w:rFonts w:ascii="Arial" w:hAnsi="Arial" w:cs="Arial"/>
                <w:sz w:val="22"/>
                <w:szCs w:val="22"/>
              </w:rPr>
              <w:t xml:space="preserve">money and how the proposed approach can offer the best possible value to the </w:t>
            </w:r>
            <w:r w:rsidRPr="00D715A7">
              <w:rPr>
                <w:rFonts w:ascii="Arial" w:hAnsi="Arial" w:cs="Arial"/>
                <w:sz w:val="22"/>
                <w:szCs w:val="22"/>
              </w:rPr>
              <w:t>department</w:t>
            </w:r>
            <w:proofErr w:type="gramEnd"/>
            <w:r w:rsidRPr="00D715A7">
              <w:rPr>
                <w:rFonts w:ascii="Arial" w:hAnsi="Arial" w:cs="Arial"/>
                <w:sz w:val="22"/>
                <w:szCs w:val="22"/>
              </w:rPr>
              <w:t>.</w:t>
            </w:r>
          </w:p>
          <w:p w14:paraId="245FACF4" w14:textId="152B4666" w:rsidR="00FD577C" w:rsidRPr="004179C8" w:rsidRDefault="00FD577C" w:rsidP="00FD577C">
            <w:pPr>
              <w:spacing w:before="180" w:line="240" w:lineRule="auto"/>
              <w:contextualSpacing/>
              <w:rPr>
                <w:rFonts w:ascii="Arial" w:hAnsi="Arial" w:cs="Arial"/>
                <w:sz w:val="22"/>
                <w:szCs w:val="22"/>
              </w:rPr>
            </w:pPr>
          </w:p>
        </w:tc>
      </w:tr>
      <w:tr w:rsidR="004179C8" w:rsidRPr="004179C8" w14:paraId="54FE185E" w14:textId="77777777" w:rsidTr="004179C8">
        <w:tc>
          <w:tcPr>
            <w:tcW w:w="9307" w:type="dxa"/>
          </w:tcPr>
          <w:p w14:paraId="52E3BCA7" w14:textId="77777777"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 cover all of the above and:</w:t>
            </w:r>
          </w:p>
          <w:p w14:paraId="05C93D98" w14:textId="26346F18" w:rsidR="004179C8" w:rsidRPr="004179C8" w:rsidRDefault="00556795"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S</w:t>
            </w:r>
            <w:r w:rsidR="004179C8" w:rsidRPr="004179C8">
              <w:rPr>
                <w:rFonts w:ascii="Arial" w:eastAsia="Times New Roman" w:hAnsi="Arial" w:cs="Arial"/>
                <w:sz w:val="22"/>
                <w:szCs w:val="22"/>
              </w:rPr>
              <w:t xml:space="preserve">et out a clear strategy </w:t>
            </w:r>
            <w:r>
              <w:rPr>
                <w:rFonts w:ascii="Arial" w:eastAsia="Times New Roman" w:hAnsi="Arial" w:cs="Arial"/>
                <w:sz w:val="22"/>
                <w:szCs w:val="22"/>
              </w:rPr>
              <w:t>for delivering the key outcomes</w:t>
            </w:r>
            <w:r w:rsidR="00A45ACE">
              <w:rPr>
                <w:rFonts w:ascii="Arial" w:eastAsia="Times New Roman" w:hAnsi="Arial" w:cs="Arial"/>
                <w:sz w:val="22"/>
                <w:szCs w:val="22"/>
              </w:rPr>
              <w:t>;</w:t>
            </w:r>
          </w:p>
          <w:p w14:paraId="144CAB6A" w14:textId="5AB069F8" w:rsidR="004179C8" w:rsidRPr="004179C8" w:rsidRDefault="00DA5F0B"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I</w:t>
            </w:r>
            <w:r w:rsidR="004179C8" w:rsidRPr="004179C8">
              <w:rPr>
                <w:rFonts w:ascii="Arial" w:eastAsia="Times New Roman" w:hAnsi="Arial" w:cs="Arial"/>
                <w:sz w:val="22"/>
                <w:szCs w:val="22"/>
              </w:rPr>
              <w:t>dentify the</w:t>
            </w:r>
            <w:r w:rsidR="00D715A7">
              <w:rPr>
                <w:rFonts w:ascii="Arial" w:eastAsia="Times New Roman" w:hAnsi="Arial" w:cs="Arial"/>
                <w:sz w:val="22"/>
                <w:szCs w:val="22"/>
              </w:rPr>
              <w:t xml:space="preserve"> all the</w:t>
            </w:r>
            <w:r w:rsidR="004179C8" w:rsidRPr="004179C8">
              <w:rPr>
                <w:rFonts w:ascii="Arial" w:eastAsia="Times New Roman" w:hAnsi="Arial" w:cs="Arial"/>
                <w:sz w:val="22"/>
                <w:szCs w:val="22"/>
              </w:rPr>
              <w:t xml:space="preserve"> main challenges </w:t>
            </w:r>
            <w:r w:rsidR="00D715A7">
              <w:rPr>
                <w:rFonts w:ascii="Arial" w:eastAsia="Times New Roman" w:hAnsi="Arial" w:cs="Arial"/>
                <w:sz w:val="22"/>
                <w:szCs w:val="22"/>
              </w:rPr>
              <w:t xml:space="preserve">and risks </w:t>
            </w:r>
            <w:r w:rsidR="004179C8" w:rsidRPr="004179C8">
              <w:rPr>
                <w:rFonts w:ascii="Arial" w:eastAsia="Times New Roman" w:hAnsi="Arial" w:cs="Arial"/>
                <w:sz w:val="22"/>
                <w:szCs w:val="22"/>
              </w:rPr>
              <w:t xml:space="preserve">and </w:t>
            </w:r>
            <w:r w:rsidR="00D715A7">
              <w:rPr>
                <w:rFonts w:ascii="Arial" w:eastAsia="Times New Roman" w:hAnsi="Arial" w:cs="Arial"/>
                <w:sz w:val="22"/>
                <w:szCs w:val="22"/>
              </w:rPr>
              <w:t xml:space="preserve">provide </w:t>
            </w:r>
            <w:r w:rsidR="004179C8" w:rsidRPr="004179C8">
              <w:rPr>
                <w:rFonts w:ascii="Arial" w:eastAsia="Times New Roman" w:hAnsi="Arial" w:cs="Arial"/>
                <w:sz w:val="22"/>
                <w:szCs w:val="22"/>
              </w:rPr>
              <w:t>practi</w:t>
            </w:r>
            <w:r>
              <w:rPr>
                <w:rFonts w:ascii="Arial" w:eastAsia="Times New Roman" w:hAnsi="Arial" w:cs="Arial"/>
                <w:sz w:val="22"/>
                <w:szCs w:val="22"/>
              </w:rPr>
              <w:t>cal solutions to overcome them</w:t>
            </w:r>
            <w:r w:rsidR="00A45ACE">
              <w:rPr>
                <w:rFonts w:ascii="Arial" w:eastAsia="Times New Roman" w:hAnsi="Arial" w:cs="Arial"/>
                <w:sz w:val="22"/>
                <w:szCs w:val="22"/>
              </w:rPr>
              <w:t>; and</w:t>
            </w:r>
          </w:p>
          <w:p w14:paraId="5C58C804" w14:textId="0A4A7A9E" w:rsidR="004179C8" w:rsidRPr="004179C8" w:rsidRDefault="00DA5F0B"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P</w:t>
            </w:r>
            <w:r w:rsidR="004179C8" w:rsidRPr="004179C8">
              <w:rPr>
                <w:rFonts w:ascii="Arial" w:eastAsia="Times New Roman" w:hAnsi="Arial" w:cs="Arial"/>
                <w:sz w:val="22"/>
                <w:szCs w:val="22"/>
              </w:rPr>
              <w:t>ropose a responsive, highly customer-focused approach.</w:t>
            </w:r>
          </w:p>
        </w:tc>
      </w:tr>
    </w:tbl>
    <w:p w14:paraId="32F9C2F6" w14:textId="77777777" w:rsidR="004179C8" w:rsidRPr="004179C8" w:rsidRDefault="004179C8" w:rsidP="004179C8">
      <w:pPr>
        <w:spacing w:before="180" w:line="240" w:lineRule="auto"/>
        <w:rPr>
          <w:rFonts w:ascii="Arial" w:eastAsia="Times New Roman" w:hAnsi="Arial" w:cs="Arial"/>
          <w:b/>
          <w:sz w:val="22"/>
          <w:szCs w:val="22"/>
          <w:highlight w:val="yellow"/>
        </w:rPr>
      </w:pPr>
    </w:p>
    <w:tbl>
      <w:tblPr>
        <w:tblStyle w:val="TableGrid"/>
        <w:tblW w:w="0" w:type="auto"/>
        <w:tblLook w:val="04A0" w:firstRow="1" w:lastRow="0" w:firstColumn="1" w:lastColumn="0" w:noHBand="0" w:noVBand="1"/>
      </w:tblPr>
      <w:tblGrid>
        <w:gridCol w:w="9016"/>
      </w:tblGrid>
      <w:tr w:rsidR="004179C8" w:rsidRPr="004179C8" w14:paraId="06A72429" w14:textId="77777777" w:rsidTr="004179C8">
        <w:tc>
          <w:tcPr>
            <w:tcW w:w="9307" w:type="dxa"/>
            <w:shd w:val="clear" w:color="auto" w:fill="D9D9D9" w:themeFill="background1" w:themeFillShade="D9"/>
          </w:tcPr>
          <w:p w14:paraId="32B93807" w14:textId="77777777" w:rsidR="004179C8" w:rsidRPr="004179C8" w:rsidRDefault="004179C8" w:rsidP="004179C8">
            <w:pPr>
              <w:spacing w:before="120"/>
              <w:jc w:val="both"/>
              <w:rPr>
                <w:rFonts w:ascii="Arial" w:hAnsi="Arial" w:cs="Arial"/>
                <w:b/>
                <w:sz w:val="22"/>
                <w:szCs w:val="22"/>
              </w:rPr>
            </w:pPr>
            <w:r w:rsidRPr="004179C8">
              <w:rPr>
                <w:rFonts w:ascii="Arial" w:hAnsi="Arial" w:cs="Arial"/>
                <w:b/>
                <w:sz w:val="22"/>
                <w:szCs w:val="22"/>
              </w:rPr>
              <w:t xml:space="preserve">Technical Requirements: B </w:t>
            </w:r>
          </w:p>
        </w:tc>
      </w:tr>
      <w:tr w:rsidR="004179C8" w:rsidRPr="004179C8" w14:paraId="7E0C2BDF" w14:textId="77777777" w:rsidTr="004179C8">
        <w:tc>
          <w:tcPr>
            <w:tcW w:w="9307" w:type="dxa"/>
          </w:tcPr>
          <w:p w14:paraId="5522F489" w14:textId="7399828D" w:rsidR="004179C8" w:rsidRPr="004179C8" w:rsidRDefault="004179C8" w:rsidP="004179C8">
            <w:pPr>
              <w:spacing w:after="160" w:line="259" w:lineRule="auto"/>
              <w:rPr>
                <w:rFonts w:ascii="Arial" w:hAnsi="Arial" w:cs="Arial"/>
                <w:sz w:val="22"/>
                <w:szCs w:val="22"/>
              </w:rPr>
            </w:pPr>
            <w:r w:rsidRPr="004179C8">
              <w:rPr>
                <w:rFonts w:ascii="Arial" w:hAnsi="Arial" w:cs="Arial"/>
                <w:sz w:val="22"/>
                <w:szCs w:val="22"/>
              </w:rPr>
              <w:t xml:space="preserve">This is your opportunity to tell us about how you will ensure the target market is aware of the programme and your approach to ensuring the very best subject specialists apply. The target market will principally be potential scholars, but we would also like to hear how you plan to raise awareness of organisations that deliver </w:t>
            </w:r>
            <w:r w:rsidR="00C72C20" w:rsidRPr="00C72C20">
              <w:rPr>
                <w:rFonts w:ascii="Arial" w:hAnsi="Arial" w:cs="Arial"/>
                <w:sz w:val="22"/>
                <w:szCs w:val="22"/>
              </w:rPr>
              <w:t>Initial Teacher Training</w:t>
            </w:r>
            <w:r w:rsidRPr="004179C8">
              <w:rPr>
                <w:rFonts w:ascii="Arial" w:hAnsi="Arial" w:cs="Arial"/>
                <w:sz w:val="22"/>
                <w:szCs w:val="22"/>
              </w:rPr>
              <w:t>. Bids will:</w:t>
            </w:r>
          </w:p>
          <w:p w14:paraId="390C1C16" w14:textId="627A066B" w:rsidR="004179C8" w:rsidRPr="004179C8" w:rsidRDefault="004179C8" w:rsidP="004179C8">
            <w:pPr>
              <w:numPr>
                <w:ilvl w:val="0"/>
                <w:numId w:val="28"/>
              </w:numPr>
              <w:spacing w:after="160" w:line="259" w:lineRule="auto"/>
              <w:ind w:left="360"/>
              <w:contextualSpacing/>
              <w:rPr>
                <w:rFonts w:ascii="Arial" w:hAnsi="Arial" w:cs="Arial"/>
                <w:sz w:val="22"/>
                <w:szCs w:val="22"/>
              </w:rPr>
            </w:pPr>
            <w:r w:rsidRPr="004179C8">
              <w:rPr>
                <w:rFonts w:ascii="Arial" w:hAnsi="Arial" w:cs="Arial"/>
                <w:sz w:val="22"/>
                <w:szCs w:val="22"/>
              </w:rPr>
              <w:t>Set out an appropriate marketing strategy for attracting and recruiting candidates including evidence of how you have successfully used a similar strategy to reach a target audience in prior projects or programmes. Your response should include a clear rational</w:t>
            </w:r>
            <w:r w:rsidR="00624A9D">
              <w:rPr>
                <w:rFonts w:ascii="Arial" w:hAnsi="Arial" w:cs="Arial"/>
                <w:sz w:val="22"/>
                <w:szCs w:val="22"/>
              </w:rPr>
              <w:t>e</w:t>
            </w:r>
            <w:r w:rsidRPr="004179C8">
              <w:rPr>
                <w:rFonts w:ascii="Arial" w:hAnsi="Arial" w:cs="Arial"/>
                <w:sz w:val="22"/>
                <w:szCs w:val="22"/>
              </w:rPr>
              <w:t xml:space="preserve"> for your approach</w:t>
            </w:r>
            <w:r w:rsidR="00A45ACE">
              <w:rPr>
                <w:rFonts w:ascii="Arial" w:hAnsi="Arial" w:cs="Arial"/>
                <w:sz w:val="22"/>
                <w:szCs w:val="22"/>
              </w:rPr>
              <w:t>;</w:t>
            </w:r>
          </w:p>
          <w:p w14:paraId="209E5C8C" w14:textId="77777777" w:rsidR="004179C8" w:rsidRPr="004179C8" w:rsidRDefault="004179C8" w:rsidP="004179C8">
            <w:pPr>
              <w:contextualSpacing/>
              <w:rPr>
                <w:rFonts w:ascii="Arial" w:hAnsi="Arial" w:cs="Arial"/>
                <w:sz w:val="22"/>
                <w:szCs w:val="22"/>
              </w:rPr>
            </w:pPr>
          </w:p>
          <w:p w14:paraId="3ADC2777" w14:textId="77777777" w:rsidR="00A45ACE" w:rsidRDefault="004179C8" w:rsidP="00A45ACE">
            <w:pPr>
              <w:numPr>
                <w:ilvl w:val="0"/>
                <w:numId w:val="28"/>
              </w:numPr>
              <w:spacing w:before="180" w:line="240" w:lineRule="auto"/>
              <w:ind w:left="360"/>
              <w:contextualSpacing/>
              <w:rPr>
                <w:rFonts w:ascii="Arial" w:hAnsi="Arial" w:cs="Arial"/>
                <w:sz w:val="22"/>
                <w:szCs w:val="22"/>
              </w:rPr>
            </w:pPr>
            <w:r w:rsidRPr="004179C8">
              <w:rPr>
                <w:rFonts w:ascii="Arial" w:hAnsi="Arial" w:cs="Arial"/>
                <w:sz w:val="22"/>
                <w:szCs w:val="22"/>
              </w:rPr>
              <w:t>Demonstrate how the proposed plan of activities will identify potential, quality and eligibility in applic</w:t>
            </w:r>
            <w:r w:rsidR="00FD577C">
              <w:rPr>
                <w:rFonts w:ascii="Arial" w:hAnsi="Arial" w:cs="Arial"/>
                <w:sz w:val="22"/>
                <w:szCs w:val="22"/>
              </w:rPr>
              <w:t>ants applying for the programme</w:t>
            </w:r>
            <w:r w:rsidR="00A45ACE">
              <w:rPr>
                <w:rFonts w:ascii="Arial" w:hAnsi="Arial" w:cs="Arial"/>
                <w:sz w:val="22"/>
                <w:szCs w:val="22"/>
              </w:rPr>
              <w:t>;</w:t>
            </w:r>
          </w:p>
          <w:p w14:paraId="58F5351D" w14:textId="0D3648D3" w:rsidR="00C72C20" w:rsidRPr="00A45ACE" w:rsidRDefault="00C72C20" w:rsidP="00D715A7">
            <w:pPr>
              <w:spacing w:before="180" w:line="240" w:lineRule="auto"/>
              <w:contextualSpacing/>
              <w:rPr>
                <w:rFonts w:ascii="Arial" w:hAnsi="Arial" w:cs="Arial"/>
                <w:sz w:val="22"/>
                <w:szCs w:val="22"/>
              </w:rPr>
            </w:pPr>
          </w:p>
          <w:p w14:paraId="7F30A0A7" w14:textId="670EB7CC" w:rsidR="00D715A7" w:rsidRPr="00D715A7" w:rsidRDefault="00C72C20" w:rsidP="00D715A7">
            <w:pPr>
              <w:numPr>
                <w:ilvl w:val="0"/>
                <w:numId w:val="28"/>
              </w:numPr>
              <w:spacing w:before="180" w:line="240" w:lineRule="auto"/>
              <w:ind w:left="360"/>
              <w:contextualSpacing/>
              <w:rPr>
                <w:rFonts w:ascii="Arial" w:hAnsi="Arial" w:cs="Arial"/>
                <w:sz w:val="22"/>
                <w:szCs w:val="22"/>
              </w:rPr>
            </w:pPr>
            <w:r w:rsidRPr="004179C8">
              <w:rPr>
                <w:rFonts w:ascii="Arial" w:hAnsi="Arial" w:cs="Arial"/>
                <w:sz w:val="22"/>
                <w:szCs w:val="22"/>
              </w:rPr>
              <w:t xml:space="preserve">Set out plans to raise awareness of the programme across </w:t>
            </w:r>
            <w:r w:rsidRPr="00C72C20">
              <w:rPr>
                <w:rFonts w:ascii="Arial" w:hAnsi="Arial" w:cs="Arial"/>
                <w:sz w:val="22"/>
                <w:szCs w:val="22"/>
              </w:rPr>
              <w:t xml:space="preserve">Initial Teacher Training </w:t>
            </w:r>
            <w:r w:rsidRPr="004179C8">
              <w:rPr>
                <w:rFonts w:ascii="Arial" w:hAnsi="Arial" w:cs="Arial"/>
                <w:sz w:val="22"/>
                <w:szCs w:val="22"/>
              </w:rPr>
              <w:t xml:space="preserve">delivery organisations including evidence to demonstrate experience of reaching a similar target audience </w:t>
            </w:r>
            <w:r w:rsidR="00D715A7">
              <w:rPr>
                <w:rFonts w:ascii="Arial" w:hAnsi="Arial" w:cs="Arial"/>
                <w:sz w:val="22"/>
                <w:szCs w:val="22"/>
              </w:rPr>
              <w:t>in prior projects or programmes; and</w:t>
            </w:r>
          </w:p>
          <w:p w14:paraId="30A4D415" w14:textId="77777777" w:rsidR="00DA5F0B" w:rsidRPr="00C72C20" w:rsidRDefault="00DA5F0B" w:rsidP="00DA5F0B">
            <w:pPr>
              <w:spacing w:before="180" w:line="240" w:lineRule="auto"/>
              <w:ind w:left="360"/>
              <w:contextualSpacing/>
              <w:rPr>
                <w:rFonts w:ascii="Arial" w:hAnsi="Arial" w:cs="Arial"/>
                <w:sz w:val="22"/>
                <w:szCs w:val="22"/>
              </w:rPr>
            </w:pPr>
          </w:p>
          <w:p w14:paraId="48DFE9EB" w14:textId="2A83F684" w:rsidR="004179C8" w:rsidRDefault="004179C8" w:rsidP="004179C8">
            <w:pPr>
              <w:numPr>
                <w:ilvl w:val="0"/>
                <w:numId w:val="28"/>
              </w:numPr>
              <w:spacing w:before="180" w:line="240" w:lineRule="auto"/>
              <w:ind w:left="360"/>
              <w:contextualSpacing/>
              <w:rPr>
                <w:rFonts w:ascii="Arial" w:hAnsi="Arial" w:cs="Arial"/>
                <w:sz w:val="22"/>
                <w:szCs w:val="22"/>
              </w:rPr>
            </w:pPr>
            <w:r w:rsidRPr="004179C8">
              <w:rPr>
                <w:rFonts w:ascii="Arial" w:hAnsi="Arial" w:cs="Arial"/>
                <w:sz w:val="22"/>
                <w:szCs w:val="22"/>
              </w:rPr>
              <w:t>Provide proposed KPIs and targets for applications, scholarships awarded and p</w:t>
            </w:r>
            <w:r w:rsidR="00EB3178">
              <w:rPr>
                <w:rFonts w:ascii="Arial" w:hAnsi="Arial" w:cs="Arial"/>
                <w:sz w:val="22"/>
                <w:szCs w:val="22"/>
              </w:rPr>
              <w:t xml:space="preserve">ost programme employment rates. </w:t>
            </w:r>
          </w:p>
          <w:p w14:paraId="78EB82F7" w14:textId="04804B93" w:rsidR="00C72C20" w:rsidRPr="004179C8" w:rsidRDefault="00C72C20" w:rsidP="00C72C20">
            <w:pPr>
              <w:spacing w:before="180" w:line="240" w:lineRule="auto"/>
              <w:ind w:left="360"/>
              <w:contextualSpacing/>
              <w:rPr>
                <w:rFonts w:ascii="Arial" w:hAnsi="Arial" w:cs="Arial"/>
                <w:sz w:val="22"/>
                <w:szCs w:val="22"/>
              </w:rPr>
            </w:pPr>
          </w:p>
        </w:tc>
      </w:tr>
      <w:tr w:rsidR="004179C8" w:rsidRPr="004179C8" w14:paraId="3BE7D1C1" w14:textId="77777777" w:rsidTr="004179C8">
        <w:tc>
          <w:tcPr>
            <w:tcW w:w="9307" w:type="dxa"/>
          </w:tcPr>
          <w:p w14:paraId="33FC0AD1" w14:textId="77777777"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lastRenderedPageBreak/>
              <w:t>Higher scores will be awarded to bidders that cover all of the above and:</w:t>
            </w:r>
          </w:p>
          <w:p w14:paraId="37646E47" w14:textId="6AF8CAEC" w:rsidR="00D715A7" w:rsidRPr="00D715A7" w:rsidRDefault="00DA5F0B" w:rsidP="00D715A7">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S</w:t>
            </w:r>
            <w:r w:rsidR="004179C8" w:rsidRPr="004179C8">
              <w:rPr>
                <w:rFonts w:ascii="Arial" w:eastAsia="Times New Roman" w:hAnsi="Arial" w:cs="Arial"/>
                <w:sz w:val="22"/>
                <w:szCs w:val="22"/>
              </w:rPr>
              <w:t>et out a clear, convincing and appropriate marketing strateg</w:t>
            </w:r>
            <w:r w:rsidR="00D715A7">
              <w:rPr>
                <w:rFonts w:ascii="Arial" w:eastAsia="Times New Roman" w:hAnsi="Arial" w:cs="Arial"/>
                <w:sz w:val="22"/>
                <w:szCs w:val="22"/>
              </w:rPr>
              <w:t>y;</w:t>
            </w:r>
          </w:p>
          <w:p w14:paraId="5E825C0D" w14:textId="294F8820" w:rsidR="004179C8" w:rsidRPr="004179C8" w:rsidRDefault="00DA5F0B"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E</w:t>
            </w:r>
            <w:r w:rsidR="004179C8" w:rsidRPr="004179C8">
              <w:rPr>
                <w:rFonts w:ascii="Arial" w:eastAsia="Times New Roman" w:hAnsi="Arial" w:cs="Arial"/>
                <w:sz w:val="22"/>
                <w:szCs w:val="22"/>
              </w:rPr>
              <w:t>xplain how you will ensure that you recruit th</w:t>
            </w:r>
            <w:r>
              <w:rPr>
                <w:rFonts w:ascii="Arial" w:eastAsia="Times New Roman" w:hAnsi="Arial" w:cs="Arial"/>
                <w:sz w:val="22"/>
                <w:szCs w:val="22"/>
              </w:rPr>
              <w:t>e required number of candidates;</w:t>
            </w:r>
            <w:r w:rsidR="004179C8" w:rsidRPr="004179C8">
              <w:rPr>
                <w:rFonts w:ascii="Arial" w:eastAsia="Times New Roman" w:hAnsi="Arial" w:cs="Arial"/>
                <w:sz w:val="22"/>
                <w:szCs w:val="22"/>
              </w:rPr>
              <w:t xml:space="preserve"> and</w:t>
            </w:r>
          </w:p>
          <w:p w14:paraId="4A125230" w14:textId="3FA0C45D" w:rsidR="004179C8" w:rsidRPr="004179C8" w:rsidRDefault="00DA5F0B" w:rsidP="00490244">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I</w:t>
            </w:r>
            <w:r w:rsidR="004179C8" w:rsidRPr="004179C8">
              <w:rPr>
                <w:rFonts w:ascii="Arial" w:eastAsia="Times New Roman" w:hAnsi="Arial" w:cs="Arial"/>
                <w:sz w:val="22"/>
                <w:szCs w:val="22"/>
              </w:rPr>
              <w:t xml:space="preserve">nclude a realistic </w:t>
            </w:r>
            <w:r w:rsidR="00490244">
              <w:rPr>
                <w:rFonts w:ascii="Arial" w:eastAsia="Times New Roman" w:hAnsi="Arial" w:cs="Arial"/>
                <w:sz w:val="22"/>
                <w:szCs w:val="22"/>
              </w:rPr>
              <w:t xml:space="preserve">and </w:t>
            </w:r>
            <w:r w:rsidR="004179C8" w:rsidRPr="004179C8">
              <w:rPr>
                <w:rFonts w:ascii="Arial" w:eastAsia="Times New Roman" w:hAnsi="Arial" w:cs="Arial"/>
                <w:sz w:val="22"/>
                <w:szCs w:val="22"/>
              </w:rPr>
              <w:t>ambitious recruitment trajectory to cover the lifetime of the grant (three academic years).</w:t>
            </w:r>
          </w:p>
        </w:tc>
      </w:tr>
    </w:tbl>
    <w:p w14:paraId="4766BC8B" w14:textId="77777777" w:rsidR="004179C8" w:rsidRPr="004179C8" w:rsidRDefault="004179C8" w:rsidP="004179C8">
      <w:pPr>
        <w:spacing w:before="180" w:line="240" w:lineRule="auto"/>
        <w:rPr>
          <w:rFonts w:ascii="Arial" w:eastAsia="Times New Roman" w:hAnsi="Arial" w:cs="Arial"/>
          <w:b/>
          <w:sz w:val="22"/>
          <w:szCs w:val="22"/>
          <w:u w:val="single"/>
        </w:rPr>
      </w:pPr>
    </w:p>
    <w:tbl>
      <w:tblPr>
        <w:tblStyle w:val="TableGrid"/>
        <w:tblW w:w="0" w:type="auto"/>
        <w:tblLook w:val="04A0" w:firstRow="1" w:lastRow="0" w:firstColumn="1" w:lastColumn="0" w:noHBand="0" w:noVBand="1"/>
      </w:tblPr>
      <w:tblGrid>
        <w:gridCol w:w="9016"/>
      </w:tblGrid>
      <w:tr w:rsidR="004179C8" w:rsidRPr="004179C8" w14:paraId="22D62475" w14:textId="77777777" w:rsidTr="004179C8">
        <w:tc>
          <w:tcPr>
            <w:tcW w:w="9307" w:type="dxa"/>
            <w:shd w:val="clear" w:color="auto" w:fill="D9D9D9" w:themeFill="background1" w:themeFillShade="D9"/>
          </w:tcPr>
          <w:p w14:paraId="4B5BFBC2" w14:textId="77777777" w:rsidR="004179C8" w:rsidRPr="004179C8" w:rsidRDefault="004179C8" w:rsidP="004179C8">
            <w:pPr>
              <w:spacing w:before="120"/>
              <w:jc w:val="both"/>
              <w:rPr>
                <w:rFonts w:ascii="Arial" w:hAnsi="Arial" w:cs="Arial"/>
                <w:b/>
                <w:sz w:val="22"/>
                <w:szCs w:val="22"/>
              </w:rPr>
            </w:pPr>
            <w:r w:rsidRPr="004179C8">
              <w:rPr>
                <w:rFonts w:ascii="Arial" w:hAnsi="Arial" w:cs="Arial"/>
                <w:b/>
                <w:sz w:val="22"/>
                <w:szCs w:val="22"/>
              </w:rPr>
              <w:t xml:space="preserve">Technical Requirements: C </w:t>
            </w:r>
          </w:p>
        </w:tc>
      </w:tr>
      <w:tr w:rsidR="004179C8" w:rsidRPr="004179C8" w14:paraId="08257EFE" w14:textId="77777777" w:rsidTr="004179C8">
        <w:tc>
          <w:tcPr>
            <w:tcW w:w="9307" w:type="dxa"/>
          </w:tcPr>
          <w:p w14:paraId="0C417453" w14:textId="6B022E4A" w:rsidR="004179C8" w:rsidRPr="004179C8" w:rsidRDefault="004179C8" w:rsidP="004179C8">
            <w:pPr>
              <w:spacing w:after="160" w:line="259" w:lineRule="auto"/>
              <w:rPr>
                <w:rFonts w:ascii="Arial" w:hAnsi="Arial" w:cs="Arial"/>
                <w:sz w:val="22"/>
                <w:szCs w:val="22"/>
              </w:rPr>
            </w:pPr>
            <w:r w:rsidRPr="004179C8">
              <w:rPr>
                <w:rFonts w:ascii="Arial" w:hAnsi="Arial" w:cs="Arial"/>
                <w:sz w:val="22"/>
                <w:szCs w:val="22"/>
              </w:rPr>
              <w:t xml:space="preserve">This is your opportunity to tell us about how you will ensure the content of the scholarship programme is tailored to </w:t>
            </w:r>
            <w:r w:rsidR="00490244">
              <w:rPr>
                <w:rFonts w:ascii="Arial" w:hAnsi="Arial" w:cs="Arial"/>
                <w:sz w:val="22"/>
                <w:szCs w:val="22"/>
              </w:rPr>
              <w:t xml:space="preserve">offer </w:t>
            </w:r>
            <w:r w:rsidRPr="004179C8">
              <w:rPr>
                <w:rFonts w:ascii="Arial" w:hAnsi="Arial" w:cs="Arial"/>
                <w:sz w:val="22"/>
                <w:szCs w:val="22"/>
              </w:rPr>
              <w:t>subject specific support to scholars during their Initial Teacher Training year. Bids will:</w:t>
            </w:r>
          </w:p>
          <w:p w14:paraId="46184322" w14:textId="0C59F26E" w:rsidR="004179C8" w:rsidRPr="004179C8" w:rsidRDefault="00C72C20"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D</w:t>
            </w:r>
            <w:r w:rsidR="004179C8" w:rsidRPr="004179C8">
              <w:rPr>
                <w:rFonts w:ascii="Arial" w:hAnsi="Arial" w:cs="Arial"/>
                <w:sz w:val="22"/>
                <w:szCs w:val="22"/>
              </w:rPr>
              <w:t>emonstrate expert knowledge of the priority subject and the wider education and education pol</w:t>
            </w:r>
            <w:r w:rsidR="00D715A7">
              <w:rPr>
                <w:rFonts w:ascii="Arial" w:hAnsi="Arial" w:cs="Arial"/>
                <w:sz w:val="22"/>
                <w:szCs w:val="22"/>
              </w:rPr>
              <w:t>icy landscape;</w:t>
            </w:r>
          </w:p>
          <w:p w14:paraId="2BD444EC" w14:textId="77777777" w:rsidR="004179C8" w:rsidRPr="004179C8" w:rsidRDefault="004179C8" w:rsidP="004179C8">
            <w:pPr>
              <w:ind w:left="360"/>
              <w:contextualSpacing/>
              <w:rPr>
                <w:rFonts w:ascii="Arial" w:hAnsi="Arial" w:cs="Arial"/>
                <w:sz w:val="22"/>
                <w:szCs w:val="22"/>
              </w:rPr>
            </w:pPr>
          </w:p>
          <w:p w14:paraId="0964D5D9" w14:textId="11CBBD40" w:rsidR="004179C8" w:rsidRPr="004179C8" w:rsidRDefault="00C72C20"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S</w:t>
            </w:r>
            <w:r w:rsidR="004179C8" w:rsidRPr="004179C8">
              <w:rPr>
                <w:rFonts w:ascii="Arial" w:hAnsi="Arial" w:cs="Arial"/>
                <w:sz w:val="22"/>
                <w:szCs w:val="22"/>
              </w:rPr>
              <w:t xml:space="preserve">et out how subject expertise will be built into the programme in order to increase the </w:t>
            </w:r>
            <w:r w:rsidR="00D715A7">
              <w:rPr>
                <w:rFonts w:ascii="Arial" w:hAnsi="Arial" w:cs="Arial"/>
                <w:sz w:val="22"/>
                <w:szCs w:val="22"/>
              </w:rPr>
              <w:t>professional status of teaching;</w:t>
            </w:r>
          </w:p>
          <w:p w14:paraId="7C6C9D93" w14:textId="77777777" w:rsidR="004179C8" w:rsidRPr="004179C8" w:rsidRDefault="004179C8" w:rsidP="004179C8">
            <w:pPr>
              <w:ind w:left="720"/>
              <w:contextualSpacing/>
              <w:rPr>
                <w:rFonts w:ascii="Arial" w:hAnsi="Arial" w:cs="Arial"/>
                <w:sz w:val="22"/>
                <w:szCs w:val="22"/>
              </w:rPr>
            </w:pPr>
          </w:p>
          <w:p w14:paraId="6DE615FF" w14:textId="001026D8" w:rsidR="004179C8" w:rsidRPr="004179C8" w:rsidRDefault="00C72C20"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 xml:space="preserve">xplain how </w:t>
            </w:r>
            <w:r w:rsidR="00D715A7">
              <w:rPr>
                <w:rFonts w:ascii="Arial" w:hAnsi="Arial" w:cs="Arial"/>
                <w:sz w:val="22"/>
                <w:szCs w:val="22"/>
              </w:rPr>
              <w:t xml:space="preserve">your proposed programme will </w:t>
            </w:r>
            <w:r w:rsidR="004179C8" w:rsidRPr="004179C8">
              <w:rPr>
                <w:rFonts w:ascii="Arial" w:hAnsi="Arial" w:cs="Arial"/>
                <w:sz w:val="22"/>
                <w:szCs w:val="22"/>
              </w:rPr>
              <w:t>access to the subject professional community</w:t>
            </w:r>
            <w:r w:rsidR="00D715A7">
              <w:rPr>
                <w:rFonts w:ascii="Arial" w:hAnsi="Arial" w:cs="Arial"/>
                <w:sz w:val="22"/>
                <w:szCs w:val="22"/>
              </w:rPr>
              <w:t xml:space="preserve"> and draw on their expertise</w:t>
            </w:r>
            <w:r w:rsidR="004179C8" w:rsidRPr="004179C8">
              <w:rPr>
                <w:rFonts w:ascii="Arial" w:hAnsi="Arial" w:cs="Arial"/>
                <w:sz w:val="22"/>
                <w:szCs w:val="22"/>
              </w:rPr>
              <w:t>; and</w:t>
            </w:r>
          </w:p>
          <w:p w14:paraId="2EE6D2BF" w14:textId="77777777" w:rsidR="004179C8" w:rsidRPr="004179C8" w:rsidRDefault="004179C8" w:rsidP="004179C8">
            <w:pPr>
              <w:ind w:left="720"/>
              <w:contextualSpacing/>
              <w:rPr>
                <w:rFonts w:ascii="Arial" w:hAnsi="Arial" w:cs="Arial"/>
                <w:sz w:val="22"/>
                <w:szCs w:val="22"/>
              </w:rPr>
            </w:pPr>
          </w:p>
          <w:p w14:paraId="40D1BF6F" w14:textId="77777777" w:rsidR="00DA5F0B" w:rsidRDefault="00C72C20" w:rsidP="00DA5F0B">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P</w:t>
            </w:r>
            <w:r w:rsidR="004179C8" w:rsidRPr="004179C8">
              <w:rPr>
                <w:rFonts w:ascii="Arial" w:hAnsi="Arial" w:cs="Arial"/>
                <w:sz w:val="22"/>
                <w:szCs w:val="22"/>
              </w:rPr>
              <w:t xml:space="preserve">rovide evidence of a capability </w:t>
            </w:r>
            <w:proofErr w:type="gramStart"/>
            <w:r w:rsidR="004179C8" w:rsidRPr="004179C8">
              <w:rPr>
                <w:rFonts w:ascii="Arial" w:hAnsi="Arial" w:cs="Arial"/>
                <w:sz w:val="22"/>
                <w:szCs w:val="22"/>
              </w:rPr>
              <w:t>to rapidly forge</w:t>
            </w:r>
            <w:proofErr w:type="gramEnd"/>
            <w:r w:rsidR="004179C8" w:rsidRPr="004179C8">
              <w:rPr>
                <w:rFonts w:ascii="Arial" w:hAnsi="Arial" w:cs="Arial"/>
                <w:sz w:val="22"/>
                <w:szCs w:val="22"/>
              </w:rPr>
              <w:t xml:space="preserve"> links with the relevant subject associations and professional bodies.</w:t>
            </w:r>
          </w:p>
          <w:p w14:paraId="682FADA5" w14:textId="390A131A" w:rsidR="00DA5F0B" w:rsidRPr="00DA5F0B" w:rsidRDefault="00DA5F0B" w:rsidP="00DA5F0B">
            <w:pPr>
              <w:spacing w:before="180" w:line="240" w:lineRule="auto"/>
              <w:contextualSpacing/>
              <w:rPr>
                <w:rFonts w:ascii="Arial" w:hAnsi="Arial" w:cs="Arial"/>
                <w:sz w:val="22"/>
                <w:szCs w:val="22"/>
              </w:rPr>
            </w:pPr>
          </w:p>
        </w:tc>
      </w:tr>
      <w:tr w:rsidR="004179C8" w:rsidRPr="004179C8" w14:paraId="662CBCC7" w14:textId="77777777" w:rsidTr="004179C8">
        <w:tc>
          <w:tcPr>
            <w:tcW w:w="9307" w:type="dxa"/>
          </w:tcPr>
          <w:p w14:paraId="218586E7" w14:textId="77777777"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 cover all of the above and:</w:t>
            </w:r>
          </w:p>
          <w:p w14:paraId="0E095887" w14:textId="1364D11D" w:rsidR="004179C8" w:rsidRDefault="00185654" w:rsidP="004179C8">
            <w:pPr>
              <w:numPr>
                <w:ilvl w:val="0"/>
                <w:numId w:val="22"/>
              </w:numPr>
              <w:spacing w:before="120" w:after="160" w:line="240" w:lineRule="auto"/>
              <w:jc w:val="both"/>
              <w:rPr>
                <w:rFonts w:ascii="Arial" w:eastAsia="Times New Roman" w:hAnsi="Arial" w:cs="Arial"/>
                <w:sz w:val="22"/>
                <w:szCs w:val="22"/>
              </w:rPr>
            </w:pPr>
            <w:r w:rsidRPr="004179C8">
              <w:rPr>
                <w:rFonts w:ascii="Arial" w:eastAsia="Times New Roman" w:hAnsi="Arial" w:cs="Arial"/>
                <w:sz w:val="22"/>
                <w:szCs w:val="22"/>
              </w:rPr>
              <w:t>Provide</w:t>
            </w:r>
            <w:r w:rsidR="004179C8" w:rsidRPr="004179C8">
              <w:rPr>
                <w:rFonts w:ascii="Arial" w:eastAsia="Times New Roman" w:hAnsi="Arial" w:cs="Arial"/>
                <w:sz w:val="22"/>
                <w:szCs w:val="22"/>
              </w:rPr>
              <w:t xml:space="preserve"> evidence of prior commitment from the relevant chartered professional body, or a subject association with similar standing, to be part of your scholarship delivery plans.</w:t>
            </w:r>
          </w:p>
          <w:p w14:paraId="1A952157" w14:textId="31B12E5F" w:rsidR="00185654" w:rsidRPr="004179C8" w:rsidRDefault="00185654" w:rsidP="004179C8">
            <w:pPr>
              <w:numPr>
                <w:ilvl w:val="0"/>
                <w:numId w:val="22"/>
              </w:numPr>
              <w:spacing w:before="120" w:after="160" w:line="240" w:lineRule="auto"/>
              <w:jc w:val="both"/>
              <w:rPr>
                <w:rFonts w:ascii="Arial" w:eastAsia="Times New Roman" w:hAnsi="Arial" w:cs="Arial"/>
                <w:sz w:val="22"/>
                <w:szCs w:val="22"/>
              </w:rPr>
            </w:pPr>
            <w:r>
              <w:rPr>
                <w:rFonts w:ascii="Arial" w:eastAsia="Times New Roman" w:hAnsi="Arial" w:cs="Arial"/>
                <w:sz w:val="22"/>
                <w:szCs w:val="22"/>
              </w:rPr>
              <w:t xml:space="preserve">Provide evidence of your </w:t>
            </w:r>
            <w:proofErr w:type="gramStart"/>
            <w:r>
              <w:rPr>
                <w:rFonts w:ascii="Arial" w:eastAsia="Times New Roman" w:hAnsi="Arial" w:cs="Arial"/>
                <w:sz w:val="22"/>
                <w:szCs w:val="22"/>
              </w:rPr>
              <w:t>organisation</w:t>
            </w:r>
            <w:r w:rsidR="009D4E0B">
              <w:rPr>
                <w:rFonts w:ascii="Arial" w:eastAsia="Times New Roman" w:hAnsi="Arial" w:cs="Arial"/>
                <w:sz w:val="22"/>
                <w:szCs w:val="22"/>
              </w:rPr>
              <w:t>’</w:t>
            </w:r>
            <w:r>
              <w:rPr>
                <w:rFonts w:ascii="Arial" w:eastAsia="Times New Roman" w:hAnsi="Arial" w:cs="Arial"/>
                <w:sz w:val="22"/>
                <w:szCs w:val="22"/>
              </w:rPr>
              <w:t>s</w:t>
            </w:r>
            <w:proofErr w:type="gramEnd"/>
            <w:r>
              <w:rPr>
                <w:rFonts w:ascii="Arial" w:eastAsia="Times New Roman" w:hAnsi="Arial" w:cs="Arial"/>
                <w:sz w:val="22"/>
                <w:szCs w:val="22"/>
              </w:rPr>
              <w:t xml:space="preserve"> standing in the wider subject professional community and set out how this standing and influence will be used to strengthen the programme.</w:t>
            </w:r>
          </w:p>
        </w:tc>
      </w:tr>
    </w:tbl>
    <w:p w14:paraId="0860D35D" w14:textId="761EDDA3" w:rsidR="00DA5F0B" w:rsidRDefault="00DA5F0B" w:rsidP="004179C8">
      <w:pPr>
        <w:spacing w:before="180" w:line="240" w:lineRule="auto"/>
        <w:rPr>
          <w:rFonts w:ascii="Arial" w:eastAsia="Times New Roman" w:hAnsi="Arial" w:cs="Arial"/>
          <w:b/>
          <w:sz w:val="22"/>
          <w:szCs w:val="22"/>
          <w:u w:val="single"/>
        </w:rPr>
      </w:pPr>
    </w:p>
    <w:p w14:paraId="1929B1ED" w14:textId="145710EE" w:rsidR="00826D22" w:rsidRDefault="00826D22" w:rsidP="004179C8">
      <w:pPr>
        <w:spacing w:before="180" w:line="240" w:lineRule="auto"/>
        <w:rPr>
          <w:rFonts w:ascii="Arial" w:eastAsia="Times New Roman" w:hAnsi="Arial" w:cs="Arial"/>
          <w:b/>
          <w:sz w:val="22"/>
          <w:szCs w:val="22"/>
          <w:u w:val="single"/>
        </w:rPr>
      </w:pPr>
    </w:p>
    <w:p w14:paraId="6B313B7F" w14:textId="0A3C0BA3" w:rsidR="00826D22" w:rsidRDefault="00826D22" w:rsidP="004179C8">
      <w:pPr>
        <w:spacing w:before="180" w:line="240" w:lineRule="auto"/>
        <w:rPr>
          <w:rFonts w:ascii="Arial" w:eastAsia="Times New Roman" w:hAnsi="Arial" w:cs="Arial"/>
          <w:b/>
          <w:sz w:val="22"/>
          <w:szCs w:val="22"/>
          <w:u w:val="single"/>
        </w:rPr>
      </w:pPr>
    </w:p>
    <w:p w14:paraId="3C971A25" w14:textId="5A7793A9" w:rsidR="00826D22" w:rsidRDefault="00826D22" w:rsidP="004179C8">
      <w:pPr>
        <w:spacing w:before="180" w:line="240" w:lineRule="auto"/>
        <w:rPr>
          <w:rFonts w:ascii="Arial" w:eastAsia="Times New Roman" w:hAnsi="Arial" w:cs="Arial"/>
          <w:b/>
          <w:sz w:val="22"/>
          <w:szCs w:val="22"/>
          <w:u w:val="single"/>
        </w:rPr>
      </w:pPr>
    </w:p>
    <w:p w14:paraId="171D8D41" w14:textId="77777777" w:rsidR="00826D22" w:rsidRDefault="00826D22" w:rsidP="004179C8">
      <w:pPr>
        <w:spacing w:before="180" w:line="240" w:lineRule="auto"/>
        <w:rPr>
          <w:rFonts w:ascii="Arial" w:eastAsia="Times New Roman" w:hAnsi="Arial" w:cs="Arial"/>
          <w:b/>
          <w:sz w:val="22"/>
          <w:szCs w:val="22"/>
          <w:u w:val="single"/>
        </w:rPr>
      </w:pPr>
    </w:p>
    <w:p w14:paraId="168AD45B" w14:textId="30DFDC92" w:rsidR="004179C8" w:rsidRPr="004179C8" w:rsidRDefault="004179C8" w:rsidP="004179C8">
      <w:pPr>
        <w:spacing w:before="180" w:line="240" w:lineRule="auto"/>
        <w:rPr>
          <w:rFonts w:ascii="Arial" w:eastAsia="Times New Roman" w:hAnsi="Arial" w:cs="Arial"/>
          <w:b/>
          <w:sz w:val="22"/>
          <w:szCs w:val="22"/>
          <w:u w:val="single"/>
        </w:rPr>
      </w:pPr>
      <w:r w:rsidRPr="004179C8">
        <w:rPr>
          <w:rFonts w:ascii="Arial" w:eastAsia="Times New Roman" w:hAnsi="Arial" w:cs="Arial"/>
          <w:b/>
          <w:sz w:val="22"/>
          <w:szCs w:val="22"/>
          <w:u w:val="single"/>
        </w:rPr>
        <w:lastRenderedPageBreak/>
        <w:t xml:space="preserve">Capacity and Capability </w:t>
      </w:r>
    </w:p>
    <w:p w14:paraId="67016A1E" w14:textId="77777777" w:rsidR="004179C8" w:rsidRPr="004179C8" w:rsidRDefault="004179C8" w:rsidP="004179C8">
      <w:pPr>
        <w:spacing w:before="180" w:line="240" w:lineRule="auto"/>
        <w:rPr>
          <w:rFonts w:ascii="Arial" w:eastAsia="Times New Roman" w:hAnsi="Arial" w:cs="Arial"/>
          <w:sz w:val="22"/>
          <w:szCs w:val="22"/>
        </w:rPr>
      </w:pPr>
      <w:r w:rsidRPr="004179C8">
        <w:rPr>
          <w:rFonts w:ascii="Arial" w:eastAsia="Times New Roman" w:hAnsi="Arial" w:cs="Arial"/>
          <w:sz w:val="22"/>
          <w:szCs w:val="22"/>
        </w:rPr>
        <w:t>[Total: 40 marks]</w:t>
      </w:r>
    </w:p>
    <w:tbl>
      <w:tblPr>
        <w:tblStyle w:val="TableGrid"/>
        <w:tblW w:w="0" w:type="auto"/>
        <w:tblLook w:val="04A0" w:firstRow="1" w:lastRow="0" w:firstColumn="1" w:lastColumn="0" w:noHBand="0" w:noVBand="1"/>
      </w:tblPr>
      <w:tblGrid>
        <w:gridCol w:w="9016"/>
      </w:tblGrid>
      <w:tr w:rsidR="004179C8" w:rsidRPr="004179C8" w14:paraId="0828D0B4" w14:textId="77777777" w:rsidTr="004179C8">
        <w:tc>
          <w:tcPr>
            <w:tcW w:w="9307" w:type="dxa"/>
            <w:shd w:val="clear" w:color="auto" w:fill="D9D9D9" w:themeFill="background1" w:themeFillShade="D9"/>
          </w:tcPr>
          <w:p w14:paraId="3C50F08B" w14:textId="77777777" w:rsidR="004179C8" w:rsidRPr="004179C8" w:rsidRDefault="004179C8" w:rsidP="004179C8">
            <w:pPr>
              <w:spacing w:before="120" w:line="240" w:lineRule="auto"/>
              <w:jc w:val="both"/>
              <w:rPr>
                <w:rFonts w:ascii="Arial" w:eastAsia="Times New Roman" w:hAnsi="Arial" w:cs="Arial"/>
                <w:b/>
                <w:sz w:val="22"/>
                <w:szCs w:val="22"/>
              </w:rPr>
            </w:pPr>
            <w:r w:rsidRPr="004179C8">
              <w:rPr>
                <w:rFonts w:ascii="Arial" w:eastAsia="Times New Roman" w:hAnsi="Arial" w:cs="Arial"/>
                <w:b/>
                <w:sz w:val="22"/>
                <w:szCs w:val="22"/>
              </w:rPr>
              <w:t xml:space="preserve">Capacity and Capability Requirements: D </w:t>
            </w:r>
          </w:p>
        </w:tc>
      </w:tr>
      <w:tr w:rsidR="004179C8" w:rsidRPr="004179C8" w14:paraId="64049624" w14:textId="77777777" w:rsidTr="004179C8">
        <w:tc>
          <w:tcPr>
            <w:tcW w:w="9307" w:type="dxa"/>
          </w:tcPr>
          <w:p w14:paraId="20DB3274" w14:textId="77777777" w:rsidR="004179C8" w:rsidRPr="004179C8" w:rsidRDefault="004179C8" w:rsidP="004179C8">
            <w:pPr>
              <w:rPr>
                <w:rFonts w:ascii="Arial" w:hAnsi="Arial" w:cs="Arial"/>
                <w:sz w:val="22"/>
                <w:szCs w:val="22"/>
              </w:rPr>
            </w:pPr>
            <w:r w:rsidRPr="004179C8">
              <w:rPr>
                <w:rFonts w:ascii="Arial" w:hAnsi="Arial" w:cs="Arial"/>
                <w:sz w:val="22"/>
                <w:szCs w:val="22"/>
              </w:rPr>
              <w:t>This is your opportunity to show us how your organisation has successfully delivered similar programmes: Bids will provide:</w:t>
            </w:r>
          </w:p>
          <w:p w14:paraId="142B544D" w14:textId="2F8AAD2F" w:rsidR="004179C8" w:rsidRPr="004179C8" w:rsidRDefault="00FD577C"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vidence of recent demonstrable experience of designing and delivering a development or CPD programme that meet</w:t>
            </w:r>
            <w:r w:rsidR="009D4E0B">
              <w:rPr>
                <w:rFonts w:ascii="Arial" w:hAnsi="Arial" w:cs="Arial"/>
                <w:sz w:val="22"/>
                <w:szCs w:val="22"/>
              </w:rPr>
              <w:t>s</w:t>
            </w:r>
            <w:r w:rsidR="004179C8" w:rsidRPr="004179C8">
              <w:rPr>
                <w:rFonts w:ascii="Arial" w:hAnsi="Arial" w:cs="Arial"/>
                <w:sz w:val="22"/>
                <w:szCs w:val="22"/>
              </w:rPr>
              <w:t xml:space="preserve"> identified needs of subject specialists, t</w:t>
            </w:r>
            <w:r w:rsidR="006F3888">
              <w:rPr>
                <w:rFonts w:ascii="Arial" w:hAnsi="Arial" w:cs="Arial"/>
                <w:sz w:val="22"/>
                <w:szCs w:val="22"/>
              </w:rPr>
              <w:t>eachers and/or trainee teachers;</w:t>
            </w:r>
          </w:p>
          <w:p w14:paraId="5D4DBE60" w14:textId="77777777" w:rsidR="004179C8" w:rsidRPr="004179C8" w:rsidRDefault="004179C8" w:rsidP="004179C8">
            <w:pPr>
              <w:ind w:left="360"/>
              <w:contextualSpacing/>
              <w:rPr>
                <w:rFonts w:ascii="Arial" w:hAnsi="Arial" w:cs="Arial"/>
                <w:sz w:val="22"/>
                <w:szCs w:val="22"/>
              </w:rPr>
            </w:pPr>
          </w:p>
          <w:p w14:paraId="0A8D4FC1" w14:textId="34BEBCB6" w:rsidR="004179C8" w:rsidRPr="00FD577C" w:rsidRDefault="00FD577C" w:rsidP="00FD577C">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vidence of recent and demonstrable experience of designing and developing programmes that meet</w:t>
            </w:r>
            <w:r w:rsidR="006F3888">
              <w:rPr>
                <w:rFonts w:ascii="Arial" w:hAnsi="Arial" w:cs="Arial"/>
                <w:sz w:val="22"/>
                <w:szCs w:val="22"/>
              </w:rPr>
              <w:t xml:space="preserve"> identified business objectives;</w:t>
            </w:r>
          </w:p>
          <w:p w14:paraId="6A3961A6" w14:textId="77777777" w:rsidR="004179C8" w:rsidRPr="004179C8" w:rsidRDefault="004179C8" w:rsidP="004179C8">
            <w:pPr>
              <w:ind w:left="720"/>
              <w:contextualSpacing/>
              <w:rPr>
                <w:rFonts w:ascii="Arial" w:hAnsi="Arial" w:cs="Arial"/>
                <w:sz w:val="22"/>
                <w:szCs w:val="22"/>
              </w:rPr>
            </w:pPr>
          </w:p>
          <w:p w14:paraId="36640289" w14:textId="5DD581C8" w:rsidR="004179C8" w:rsidRPr="004179C8" w:rsidRDefault="00FD577C" w:rsidP="004179C8">
            <w:pPr>
              <w:numPr>
                <w:ilvl w:val="0"/>
                <w:numId w:val="28"/>
              </w:numPr>
              <w:spacing w:before="180" w:line="240" w:lineRule="auto"/>
              <w:ind w:left="360"/>
              <w:contextualSpacing/>
              <w:rPr>
                <w:rFonts w:ascii="Arial" w:hAnsi="Arial" w:cs="Arial"/>
                <w:sz w:val="22"/>
                <w:szCs w:val="22"/>
              </w:rPr>
            </w:pPr>
            <w:r>
              <w:rPr>
                <w:rFonts w:ascii="Arial" w:hAnsi="Arial" w:cs="Arial"/>
                <w:sz w:val="22"/>
                <w:szCs w:val="22"/>
              </w:rPr>
              <w:t>E</w:t>
            </w:r>
            <w:r w:rsidR="004179C8" w:rsidRPr="004179C8">
              <w:rPr>
                <w:rFonts w:ascii="Arial" w:hAnsi="Arial" w:cs="Arial"/>
                <w:sz w:val="22"/>
                <w:szCs w:val="22"/>
              </w:rPr>
              <w:t>vidence of recent demonstrable experience or working in partnership with DfE or other public sector organisations to deliver a priority programme with clear, identified objectives; and</w:t>
            </w:r>
          </w:p>
          <w:p w14:paraId="35C20475" w14:textId="77777777" w:rsidR="004179C8" w:rsidRPr="004179C8" w:rsidRDefault="004179C8" w:rsidP="004179C8">
            <w:pPr>
              <w:ind w:left="720"/>
              <w:contextualSpacing/>
              <w:rPr>
                <w:rFonts w:ascii="Arial" w:hAnsi="Arial" w:cs="Arial"/>
                <w:sz w:val="22"/>
                <w:szCs w:val="22"/>
              </w:rPr>
            </w:pPr>
          </w:p>
          <w:p w14:paraId="6CA3E0F1" w14:textId="77777777" w:rsid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Evidence of delivering successfully to audiences or customers from the school/HEI/education landscape.</w:t>
            </w:r>
          </w:p>
          <w:p w14:paraId="6F31C94E" w14:textId="73826685" w:rsidR="00DA5F0B" w:rsidRPr="004179C8" w:rsidRDefault="00DA5F0B" w:rsidP="00DA5F0B">
            <w:pPr>
              <w:spacing w:before="180" w:line="240" w:lineRule="auto"/>
              <w:ind w:left="360"/>
              <w:contextualSpacing/>
              <w:rPr>
                <w:rFonts w:ascii="Arial" w:hAnsi="Arial" w:cs="Arial"/>
                <w:sz w:val="22"/>
                <w:szCs w:val="22"/>
              </w:rPr>
            </w:pPr>
          </w:p>
        </w:tc>
      </w:tr>
      <w:tr w:rsidR="004179C8" w:rsidRPr="004179C8" w14:paraId="2AEF5257" w14:textId="77777777" w:rsidTr="004179C8">
        <w:tc>
          <w:tcPr>
            <w:tcW w:w="9307" w:type="dxa"/>
          </w:tcPr>
          <w:p w14:paraId="1F00D6FF" w14:textId="2C09B676"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w:t>
            </w:r>
            <w:r w:rsidR="00E41F79">
              <w:rPr>
                <w:rFonts w:ascii="Arial" w:eastAsia="Times New Roman" w:hAnsi="Arial" w:cs="Arial"/>
                <w:sz w:val="22"/>
                <w:szCs w:val="22"/>
              </w:rPr>
              <w:t xml:space="preserve"> cover all of the above and</w:t>
            </w:r>
            <w:r w:rsidRPr="004179C8">
              <w:rPr>
                <w:rFonts w:ascii="Arial" w:eastAsia="Times New Roman" w:hAnsi="Arial" w:cs="Arial"/>
                <w:sz w:val="22"/>
                <w:szCs w:val="22"/>
              </w:rPr>
              <w:t>:</w:t>
            </w:r>
          </w:p>
          <w:p w14:paraId="7E44A809" w14:textId="5AE64D83" w:rsidR="004179C8" w:rsidRPr="004179C8" w:rsidRDefault="00FD577C" w:rsidP="004179C8">
            <w:pPr>
              <w:numPr>
                <w:ilvl w:val="0"/>
                <w:numId w:val="22"/>
              </w:numPr>
              <w:spacing w:before="120" w:after="160" w:line="240" w:lineRule="auto"/>
              <w:rPr>
                <w:rFonts w:ascii="Arial" w:eastAsia="Times New Roman" w:hAnsi="Arial" w:cs="Arial"/>
                <w:sz w:val="22"/>
                <w:szCs w:val="22"/>
              </w:rPr>
            </w:pPr>
            <w:r>
              <w:rPr>
                <w:rFonts w:ascii="Arial" w:eastAsia="Times New Roman" w:hAnsi="Arial" w:cs="Arial"/>
                <w:sz w:val="22"/>
                <w:szCs w:val="22"/>
              </w:rPr>
              <w:t>Are</w:t>
            </w:r>
            <w:r w:rsidR="004179C8" w:rsidRPr="004179C8">
              <w:rPr>
                <w:rFonts w:ascii="Arial" w:eastAsia="Times New Roman" w:hAnsi="Arial" w:cs="Arial"/>
                <w:sz w:val="22"/>
                <w:szCs w:val="22"/>
              </w:rPr>
              <w:t xml:space="preserve"> able to provide robust, convincing data and evidence to demonstrate the impact of a similar and/or relevant programme that they have recently delivered. </w:t>
            </w:r>
          </w:p>
        </w:tc>
      </w:tr>
    </w:tbl>
    <w:p w14:paraId="3A368AD4" w14:textId="77777777" w:rsidR="004179C8" w:rsidRPr="004179C8" w:rsidRDefault="004179C8" w:rsidP="004179C8">
      <w:pPr>
        <w:rPr>
          <w:rFonts w:ascii="Arial" w:eastAsia="Times New Roman" w:hAnsi="Arial" w:cs="Arial"/>
          <w:b/>
          <w:sz w:val="22"/>
          <w:szCs w:val="22"/>
          <w:highlight w:val="yellow"/>
        </w:rPr>
      </w:pPr>
    </w:p>
    <w:tbl>
      <w:tblPr>
        <w:tblStyle w:val="TableGrid"/>
        <w:tblW w:w="0" w:type="auto"/>
        <w:tblLook w:val="04A0" w:firstRow="1" w:lastRow="0" w:firstColumn="1" w:lastColumn="0" w:noHBand="0" w:noVBand="1"/>
      </w:tblPr>
      <w:tblGrid>
        <w:gridCol w:w="9016"/>
      </w:tblGrid>
      <w:tr w:rsidR="004179C8" w:rsidRPr="004179C8" w14:paraId="07CACBE6" w14:textId="77777777" w:rsidTr="004179C8">
        <w:tc>
          <w:tcPr>
            <w:tcW w:w="9307" w:type="dxa"/>
            <w:shd w:val="clear" w:color="auto" w:fill="D9D9D9" w:themeFill="background1" w:themeFillShade="D9"/>
          </w:tcPr>
          <w:p w14:paraId="5978BBD5" w14:textId="77777777" w:rsidR="004179C8" w:rsidRPr="004179C8" w:rsidRDefault="004179C8" w:rsidP="004179C8">
            <w:pPr>
              <w:spacing w:before="120" w:line="240" w:lineRule="auto"/>
              <w:jc w:val="both"/>
              <w:rPr>
                <w:rFonts w:ascii="Arial" w:eastAsia="Times New Roman" w:hAnsi="Arial" w:cs="Arial"/>
                <w:b/>
                <w:sz w:val="22"/>
                <w:szCs w:val="22"/>
              </w:rPr>
            </w:pPr>
            <w:r w:rsidRPr="004179C8">
              <w:rPr>
                <w:rFonts w:ascii="Arial" w:eastAsia="Times New Roman" w:hAnsi="Arial" w:cs="Arial"/>
                <w:b/>
                <w:sz w:val="22"/>
                <w:szCs w:val="22"/>
              </w:rPr>
              <w:t xml:space="preserve">Capacity and Capability Requirements: E </w:t>
            </w:r>
          </w:p>
        </w:tc>
      </w:tr>
      <w:tr w:rsidR="004179C8" w:rsidRPr="004179C8" w14:paraId="647A3BBF" w14:textId="77777777" w:rsidTr="004179C8">
        <w:tc>
          <w:tcPr>
            <w:tcW w:w="9307" w:type="dxa"/>
          </w:tcPr>
          <w:p w14:paraId="09FCF127" w14:textId="25AF865A" w:rsidR="004179C8" w:rsidRPr="004179C8" w:rsidRDefault="004179C8" w:rsidP="004179C8">
            <w:pPr>
              <w:rPr>
                <w:rFonts w:ascii="Arial" w:hAnsi="Arial" w:cs="Arial"/>
                <w:sz w:val="22"/>
                <w:szCs w:val="22"/>
              </w:rPr>
            </w:pPr>
            <w:r w:rsidRPr="004179C8">
              <w:rPr>
                <w:rFonts w:ascii="Arial" w:hAnsi="Arial" w:cs="Arial"/>
                <w:sz w:val="22"/>
                <w:szCs w:val="22"/>
              </w:rPr>
              <w:t xml:space="preserve">This is your opportunity to demonstrate </w:t>
            </w:r>
            <w:r w:rsidR="009D4E0B">
              <w:rPr>
                <w:rFonts w:ascii="Arial" w:hAnsi="Arial" w:cs="Arial"/>
                <w:sz w:val="22"/>
                <w:szCs w:val="22"/>
              </w:rPr>
              <w:t xml:space="preserve">that </w:t>
            </w:r>
            <w:r w:rsidRPr="004179C8">
              <w:rPr>
                <w:rFonts w:ascii="Arial" w:hAnsi="Arial" w:cs="Arial"/>
                <w:sz w:val="22"/>
                <w:szCs w:val="22"/>
              </w:rPr>
              <w:t>your organisation includes people with the right skills to deliver a prestigious scholarship programme. You also need to demonstrate that your group has the capacity and capability to set up and run the scheme, and that you have access to appropriate educational, financial and other expertise. Bids will:</w:t>
            </w:r>
          </w:p>
          <w:p w14:paraId="47BC1A4B" w14:textId="1F4A11CD" w:rsid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 xml:space="preserve">Demonstrate a clear delivery team structure, with evidence to demonstrate the skills and experience necessary </w:t>
            </w:r>
            <w:r w:rsidR="006F3888">
              <w:rPr>
                <w:rFonts w:ascii="Arial" w:hAnsi="Arial" w:cs="Arial"/>
                <w:sz w:val="22"/>
                <w:szCs w:val="22"/>
              </w:rPr>
              <w:t>to deliver the required outcome;</w:t>
            </w:r>
          </w:p>
          <w:p w14:paraId="77999CD7" w14:textId="77777777" w:rsidR="00300DD1" w:rsidRDefault="00300DD1" w:rsidP="00300DD1">
            <w:pPr>
              <w:spacing w:before="180" w:line="240" w:lineRule="auto"/>
              <w:ind w:left="360"/>
              <w:contextualSpacing/>
              <w:rPr>
                <w:rFonts w:ascii="Arial" w:hAnsi="Arial" w:cs="Arial"/>
                <w:sz w:val="22"/>
                <w:szCs w:val="22"/>
              </w:rPr>
            </w:pPr>
          </w:p>
          <w:p w14:paraId="183B701C" w14:textId="53D990FE" w:rsidR="00300DD1" w:rsidRPr="004B44E4" w:rsidRDefault="00300DD1" w:rsidP="004B44E4">
            <w:pPr>
              <w:numPr>
                <w:ilvl w:val="0"/>
                <w:numId w:val="30"/>
              </w:numPr>
              <w:spacing w:before="180" w:line="240" w:lineRule="auto"/>
              <w:ind w:left="360"/>
              <w:contextualSpacing/>
              <w:rPr>
                <w:rFonts w:ascii="Arial" w:hAnsi="Arial" w:cs="Arial"/>
                <w:sz w:val="22"/>
                <w:szCs w:val="22"/>
              </w:rPr>
            </w:pPr>
            <w:r>
              <w:rPr>
                <w:rFonts w:ascii="Arial" w:hAnsi="Arial" w:cs="Arial"/>
                <w:sz w:val="22"/>
                <w:szCs w:val="22"/>
              </w:rPr>
              <w:t xml:space="preserve">Provide </w:t>
            </w:r>
            <w:r w:rsidRPr="004179C8">
              <w:rPr>
                <w:rFonts w:ascii="Arial" w:eastAsia="Times New Roman" w:hAnsi="Arial" w:cs="Arial"/>
                <w:sz w:val="22"/>
                <w:szCs w:val="22"/>
              </w:rPr>
              <w:t>an e</w:t>
            </w:r>
            <w:r w:rsidR="00D201A2">
              <w:rPr>
                <w:rFonts w:ascii="Arial" w:eastAsia="Times New Roman" w:hAnsi="Arial" w:cs="Arial"/>
                <w:sz w:val="22"/>
                <w:szCs w:val="22"/>
              </w:rPr>
              <w:t xml:space="preserve">stimate of the </w:t>
            </w:r>
            <w:r w:rsidR="004B44E4">
              <w:rPr>
                <w:rFonts w:ascii="Arial" w:eastAsia="Times New Roman" w:hAnsi="Arial" w:cs="Arial"/>
                <w:sz w:val="22"/>
                <w:szCs w:val="22"/>
              </w:rPr>
              <w:t>staffing requirements</w:t>
            </w:r>
            <w:r w:rsidR="00D201A2">
              <w:rPr>
                <w:rFonts w:ascii="Arial" w:eastAsia="Times New Roman" w:hAnsi="Arial" w:cs="Arial"/>
                <w:sz w:val="22"/>
                <w:szCs w:val="22"/>
              </w:rPr>
              <w:t xml:space="preserve"> (including the </w:t>
            </w:r>
            <w:r>
              <w:rPr>
                <w:rFonts w:ascii="Arial" w:eastAsia="Times New Roman" w:hAnsi="Arial" w:cs="Arial"/>
                <w:sz w:val="22"/>
                <w:szCs w:val="22"/>
              </w:rPr>
              <w:t>number of days per staff member</w:t>
            </w:r>
            <w:r w:rsidR="00D201A2">
              <w:rPr>
                <w:rFonts w:ascii="Arial" w:eastAsia="Times New Roman" w:hAnsi="Arial" w:cs="Arial"/>
                <w:sz w:val="22"/>
                <w:szCs w:val="22"/>
              </w:rPr>
              <w:t xml:space="preserve"> per annum)</w:t>
            </w:r>
            <w:r w:rsidR="004B44E4">
              <w:rPr>
                <w:rFonts w:ascii="Arial" w:eastAsia="Times New Roman" w:hAnsi="Arial" w:cs="Arial"/>
                <w:sz w:val="22"/>
                <w:szCs w:val="22"/>
              </w:rPr>
              <w:t xml:space="preserve">, </w:t>
            </w:r>
            <w:r w:rsidRPr="004B44E4">
              <w:rPr>
                <w:rFonts w:ascii="Arial" w:eastAsia="Times New Roman" w:hAnsi="Arial" w:cs="Arial"/>
                <w:sz w:val="22"/>
                <w:szCs w:val="22"/>
              </w:rPr>
              <w:t xml:space="preserve">other resources and the costs associated </w:t>
            </w:r>
            <w:r w:rsidR="004B44E4">
              <w:rPr>
                <w:rFonts w:ascii="Arial" w:eastAsia="Times New Roman" w:hAnsi="Arial" w:cs="Arial"/>
                <w:sz w:val="22"/>
                <w:szCs w:val="22"/>
              </w:rPr>
              <w:t>in your response</w:t>
            </w:r>
            <w:r w:rsidR="00D201A2" w:rsidRPr="004B44E4">
              <w:rPr>
                <w:rFonts w:ascii="Arial" w:eastAsia="Times New Roman" w:hAnsi="Arial" w:cs="Arial"/>
                <w:sz w:val="22"/>
                <w:szCs w:val="22"/>
              </w:rPr>
              <w:t>;</w:t>
            </w:r>
          </w:p>
          <w:p w14:paraId="164980C5" w14:textId="77777777" w:rsidR="004179C8" w:rsidRPr="004179C8" w:rsidRDefault="004179C8" w:rsidP="004179C8">
            <w:pPr>
              <w:contextualSpacing/>
              <w:rPr>
                <w:rFonts w:ascii="Arial" w:hAnsi="Arial" w:cs="Arial"/>
                <w:sz w:val="22"/>
                <w:szCs w:val="22"/>
              </w:rPr>
            </w:pPr>
          </w:p>
          <w:p w14:paraId="1CDDD106" w14:textId="3136A8C2" w:rsidR="004179C8" w:rsidRP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Demonstrate necessary organisational capacity including evidence of relevant subject expertise and of high standing with the wider</w:t>
            </w:r>
            <w:r w:rsidR="006F3888">
              <w:rPr>
                <w:rFonts w:ascii="Arial" w:hAnsi="Arial" w:cs="Arial"/>
                <w:sz w:val="22"/>
                <w:szCs w:val="22"/>
              </w:rPr>
              <w:t xml:space="preserve"> subject</w:t>
            </w:r>
            <w:r w:rsidRPr="004179C8">
              <w:rPr>
                <w:rFonts w:ascii="Arial" w:hAnsi="Arial" w:cs="Arial"/>
                <w:sz w:val="22"/>
                <w:szCs w:val="22"/>
              </w:rPr>
              <w:t xml:space="preserve"> professional community</w:t>
            </w:r>
            <w:r w:rsidR="006F3888">
              <w:rPr>
                <w:rFonts w:ascii="Arial" w:hAnsi="Arial" w:cs="Arial"/>
                <w:sz w:val="22"/>
                <w:szCs w:val="22"/>
              </w:rPr>
              <w:t>;</w:t>
            </w:r>
          </w:p>
          <w:p w14:paraId="04A8834A" w14:textId="77777777" w:rsidR="004179C8" w:rsidRPr="004179C8" w:rsidRDefault="004179C8" w:rsidP="004179C8">
            <w:pPr>
              <w:ind w:left="720"/>
              <w:contextualSpacing/>
              <w:rPr>
                <w:rFonts w:ascii="Arial" w:hAnsi="Arial" w:cs="Arial"/>
                <w:sz w:val="22"/>
                <w:szCs w:val="22"/>
              </w:rPr>
            </w:pPr>
          </w:p>
          <w:p w14:paraId="4FC15286" w14:textId="1A20E430" w:rsidR="004179C8" w:rsidRPr="004179C8" w:rsidRDefault="004179C8" w:rsidP="004179C8">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 xml:space="preserve">Demonstrate how your organisation is aligned to a royal chartered professional body, or professional organisation with similar standing, specialising in: physics, maths, chemistry, computing, modern foreign languages </w:t>
            </w:r>
            <w:r w:rsidR="006F3888">
              <w:rPr>
                <w:rFonts w:ascii="Arial" w:hAnsi="Arial" w:cs="Arial"/>
                <w:sz w:val="22"/>
                <w:szCs w:val="22"/>
              </w:rPr>
              <w:t>or geography; and</w:t>
            </w:r>
          </w:p>
          <w:p w14:paraId="4687B1B3" w14:textId="77777777" w:rsidR="004179C8" w:rsidRPr="004179C8" w:rsidRDefault="004179C8" w:rsidP="004179C8">
            <w:pPr>
              <w:ind w:left="360"/>
              <w:contextualSpacing/>
              <w:rPr>
                <w:rFonts w:ascii="Arial" w:hAnsi="Arial" w:cs="Arial"/>
                <w:sz w:val="22"/>
                <w:szCs w:val="22"/>
              </w:rPr>
            </w:pPr>
          </w:p>
          <w:p w14:paraId="3DE516C0" w14:textId="77777777" w:rsidR="00DA5F0B" w:rsidRDefault="004179C8" w:rsidP="00DA5F0B">
            <w:pPr>
              <w:numPr>
                <w:ilvl w:val="0"/>
                <w:numId w:val="30"/>
              </w:numPr>
              <w:spacing w:before="180" w:line="240" w:lineRule="auto"/>
              <w:ind w:left="360"/>
              <w:contextualSpacing/>
              <w:rPr>
                <w:rFonts w:ascii="Arial" w:hAnsi="Arial" w:cs="Arial"/>
                <w:sz w:val="22"/>
                <w:szCs w:val="22"/>
              </w:rPr>
            </w:pPr>
            <w:r w:rsidRPr="004179C8">
              <w:rPr>
                <w:rFonts w:ascii="Arial" w:hAnsi="Arial" w:cs="Arial"/>
                <w:sz w:val="22"/>
                <w:szCs w:val="22"/>
              </w:rPr>
              <w:t>Demonstrate how the wider subject professional community will be engaged in the programme.</w:t>
            </w:r>
          </w:p>
          <w:p w14:paraId="7AD1FA3F" w14:textId="74443182" w:rsidR="00DA5F0B" w:rsidRPr="00DA5F0B" w:rsidRDefault="00DA5F0B" w:rsidP="00DA5F0B">
            <w:pPr>
              <w:spacing w:before="180" w:line="240" w:lineRule="auto"/>
              <w:contextualSpacing/>
              <w:rPr>
                <w:rFonts w:ascii="Arial" w:hAnsi="Arial" w:cs="Arial"/>
                <w:sz w:val="22"/>
                <w:szCs w:val="22"/>
              </w:rPr>
            </w:pPr>
          </w:p>
        </w:tc>
      </w:tr>
      <w:tr w:rsidR="004179C8" w:rsidRPr="004179C8" w14:paraId="5BFF3911" w14:textId="77777777" w:rsidTr="004179C8">
        <w:tc>
          <w:tcPr>
            <w:tcW w:w="9307" w:type="dxa"/>
          </w:tcPr>
          <w:p w14:paraId="4052E7C7" w14:textId="6212E6B1" w:rsidR="004179C8" w:rsidRPr="004179C8" w:rsidRDefault="004179C8" w:rsidP="004179C8">
            <w:pPr>
              <w:spacing w:before="120" w:line="240" w:lineRule="auto"/>
              <w:jc w:val="both"/>
              <w:rPr>
                <w:rFonts w:ascii="Arial" w:eastAsia="Times New Roman" w:hAnsi="Arial" w:cs="Arial"/>
                <w:sz w:val="22"/>
                <w:szCs w:val="22"/>
              </w:rPr>
            </w:pPr>
            <w:r w:rsidRPr="004179C8">
              <w:rPr>
                <w:rFonts w:ascii="Arial" w:eastAsia="Times New Roman" w:hAnsi="Arial" w:cs="Arial"/>
                <w:sz w:val="22"/>
                <w:szCs w:val="22"/>
              </w:rPr>
              <w:t>Higher scores will be awarded to bidders that</w:t>
            </w:r>
            <w:r w:rsidR="00E41F79">
              <w:rPr>
                <w:rFonts w:ascii="Arial" w:eastAsia="Times New Roman" w:hAnsi="Arial" w:cs="Arial"/>
                <w:sz w:val="22"/>
                <w:szCs w:val="22"/>
              </w:rPr>
              <w:t xml:space="preserve"> cover all of the above and</w:t>
            </w:r>
            <w:r w:rsidRPr="004179C8">
              <w:rPr>
                <w:rFonts w:ascii="Arial" w:eastAsia="Times New Roman" w:hAnsi="Arial" w:cs="Arial"/>
                <w:sz w:val="22"/>
                <w:szCs w:val="22"/>
              </w:rPr>
              <w:t>:</w:t>
            </w:r>
          </w:p>
          <w:p w14:paraId="2F1BD676" w14:textId="2177FDA3" w:rsidR="004179C8" w:rsidRDefault="004179C8" w:rsidP="00245FDF">
            <w:pPr>
              <w:numPr>
                <w:ilvl w:val="0"/>
                <w:numId w:val="22"/>
              </w:numPr>
              <w:spacing w:before="120" w:after="160" w:line="240" w:lineRule="auto"/>
              <w:rPr>
                <w:rFonts w:ascii="Arial" w:eastAsia="Times New Roman" w:hAnsi="Arial" w:cs="Arial"/>
                <w:sz w:val="22"/>
                <w:szCs w:val="22"/>
              </w:rPr>
            </w:pPr>
            <w:r w:rsidRPr="004179C8">
              <w:rPr>
                <w:rFonts w:ascii="Arial" w:eastAsia="Times New Roman" w:hAnsi="Arial" w:cs="Arial"/>
                <w:sz w:val="22"/>
                <w:szCs w:val="22"/>
              </w:rPr>
              <w:lastRenderedPageBreak/>
              <w:t xml:space="preserve">Demonstrate clear subject expertise and provide convincing evidence of </w:t>
            </w:r>
            <w:r w:rsidR="001722B3">
              <w:rPr>
                <w:rFonts w:ascii="Arial" w:eastAsia="Times New Roman" w:hAnsi="Arial" w:cs="Arial"/>
                <w:sz w:val="22"/>
                <w:szCs w:val="22"/>
              </w:rPr>
              <w:t xml:space="preserve">your </w:t>
            </w:r>
            <w:r w:rsidR="00245FDF">
              <w:rPr>
                <w:rFonts w:ascii="Arial" w:eastAsia="Times New Roman" w:hAnsi="Arial" w:cs="Arial"/>
                <w:sz w:val="22"/>
                <w:szCs w:val="22"/>
              </w:rPr>
              <w:t xml:space="preserve">organisation or </w:t>
            </w:r>
            <w:proofErr w:type="gramStart"/>
            <w:r w:rsidR="00245FDF">
              <w:rPr>
                <w:rFonts w:ascii="Arial" w:eastAsia="Times New Roman" w:hAnsi="Arial" w:cs="Arial"/>
                <w:sz w:val="22"/>
                <w:szCs w:val="22"/>
              </w:rPr>
              <w:t>partnership</w:t>
            </w:r>
            <w:r w:rsidR="00DA5F0B">
              <w:rPr>
                <w:rFonts w:ascii="Arial" w:eastAsia="Times New Roman" w:hAnsi="Arial" w:cs="Arial"/>
                <w:sz w:val="22"/>
                <w:szCs w:val="22"/>
              </w:rPr>
              <w:t>’s</w:t>
            </w:r>
            <w:proofErr w:type="gramEnd"/>
            <w:r w:rsidR="00DA5F0B">
              <w:rPr>
                <w:rFonts w:ascii="Arial" w:eastAsia="Times New Roman" w:hAnsi="Arial" w:cs="Arial"/>
                <w:sz w:val="22"/>
                <w:szCs w:val="22"/>
              </w:rPr>
              <w:t xml:space="preserve"> </w:t>
            </w:r>
            <w:r w:rsidRPr="004179C8">
              <w:rPr>
                <w:rFonts w:ascii="Arial" w:eastAsia="Times New Roman" w:hAnsi="Arial" w:cs="Arial"/>
                <w:sz w:val="22"/>
                <w:szCs w:val="22"/>
              </w:rPr>
              <w:t>standing within the wider professional community.</w:t>
            </w:r>
          </w:p>
          <w:p w14:paraId="47928B85" w14:textId="10A9E528" w:rsidR="00E41F79" w:rsidRPr="004179C8" w:rsidRDefault="00E41F79" w:rsidP="00E41F79">
            <w:pPr>
              <w:numPr>
                <w:ilvl w:val="0"/>
                <w:numId w:val="22"/>
              </w:numPr>
              <w:spacing w:before="120" w:after="160" w:line="240" w:lineRule="auto"/>
              <w:rPr>
                <w:rFonts w:ascii="Arial" w:eastAsia="Times New Roman" w:hAnsi="Arial" w:cs="Arial"/>
                <w:sz w:val="22"/>
                <w:szCs w:val="22"/>
              </w:rPr>
            </w:pPr>
            <w:r>
              <w:rPr>
                <w:rFonts w:ascii="Arial" w:eastAsia="Times New Roman" w:hAnsi="Arial" w:cs="Arial"/>
                <w:sz w:val="22"/>
                <w:szCs w:val="22"/>
              </w:rPr>
              <w:t>Set out named individuals for critical roles.</w:t>
            </w:r>
          </w:p>
        </w:tc>
      </w:tr>
    </w:tbl>
    <w:p w14:paraId="57AD48B7" w14:textId="60929512" w:rsidR="00556795" w:rsidRPr="004179C8" w:rsidRDefault="00556795" w:rsidP="004179C8">
      <w:pPr>
        <w:rPr>
          <w:rFonts w:ascii="Arial" w:eastAsia="Times New Roman" w:hAnsi="Arial" w:cs="Arial"/>
          <w:b/>
          <w:sz w:val="22"/>
          <w:szCs w:val="22"/>
          <w:highlight w:val="yellow"/>
        </w:rPr>
      </w:pPr>
    </w:p>
    <w:tbl>
      <w:tblPr>
        <w:tblStyle w:val="TableGrid"/>
        <w:tblW w:w="0" w:type="auto"/>
        <w:tblLook w:val="04A0" w:firstRow="1" w:lastRow="0" w:firstColumn="1" w:lastColumn="0" w:noHBand="0" w:noVBand="1"/>
      </w:tblPr>
      <w:tblGrid>
        <w:gridCol w:w="9016"/>
      </w:tblGrid>
      <w:tr w:rsidR="004179C8" w:rsidRPr="004179C8" w14:paraId="2BADF943" w14:textId="77777777" w:rsidTr="004179C8">
        <w:tc>
          <w:tcPr>
            <w:tcW w:w="9307" w:type="dxa"/>
            <w:shd w:val="clear" w:color="auto" w:fill="D9D9D9" w:themeFill="background1" w:themeFillShade="D9"/>
          </w:tcPr>
          <w:p w14:paraId="6BEE2FD5" w14:textId="77777777" w:rsidR="004179C8" w:rsidRPr="004179C8" w:rsidRDefault="004179C8" w:rsidP="004179C8">
            <w:pPr>
              <w:spacing w:before="120" w:line="240" w:lineRule="auto"/>
              <w:jc w:val="both"/>
              <w:rPr>
                <w:rFonts w:ascii="Arial" w:eastAsia="Times New Roman" w:hAnsi="Arial" w:cs="Arial"/>
                <w:b/>
                <w:sz w:val="22"/>
                <w:szCs w:val="22"/>
              </w:rPr>
            </w:pPr>
            <w:r w:rsidRPr="004179C8">
              <w:rPr>
                <w:rFonts w:ascii="Arial" w:eastAsia="Times New Roman" w:hAnsi="Arial" w:cs="Arial"/>
                <w:b/>
                <w:sz w:val="22"/>
                <w:szCs w:val="22"/>
              </w:rPr>
              <w:t>Capacity and Capability Requirements: F</w:t>
            </w:r>
          </w:p>
        </w:tc>
      </w:tr>
      <w:tr w:rsidR="004179C8" w:rsidRPr="004179C8" w14:paraId="4D7F5E67" w14:textId="77777777" w:rsidTr="004179C8">
        <w:tc>
          <w:tcPr>
            <w:tcW w:w="9307" w:type="dxa"/>
          </w:tcPr>
          <w:p w14:paraId="5ADB71B3" w14:textId="27FA2ED4" w:rsidR="00DA5F0B" w:rsidRDefault="004179C8" w:rsidP="004179C8">
            <w:pPr>
              <w:rPr>
                <w:rFonts w:ascii="Arial" w:hAnsi="Arial" w:cs="Arial"/>
                <w:sz w:val="22"/>
                <w:szCs w:val="22"/>
              </w:rPr>
            </w:pPr>
            <w:r w:rsidRPr="004179C8">
              <w:rPr>
                <w:rFonts w:ascii="Arial" w:hAnsi="Arial" w:cs="Arial"/>
                <w:sz w:val="22"/>
                <w:szCs w:val="22"/>
              </w:rPr>
              <w:t xml:space="preserve">This is your opportunity to show us </w:t>
            </w:r>
            <w:r w:rsidR="009D4E0B">
              <w:rPr>
                <w:rFonts w:ascii="Arial" w:hAnsi="Arial" w:cs="Arial"/>
                <w:sz w:val="22"/>
                <w:szCs w:val="22"/>
              </w:rPr>
              <w:t xml:space="preserve">that </w:t>
            </w:r>
            <w:r w:rsidRPr="004179C8">
              <w:rPr>
                <w:rFonts w:ascii="Arial" w:hAnsi="Arial" w:cs="Arial"/>
                <w:sz w:val="22"/>
                <w:szCs w:val="22"/>
              </w:rPr>
              <w:t xml:space="preserve">your organisation </w:t>
            </w:r>
            <w:r w:rsidR="00300DD1">
              <w:rPr>
                <w:rFonts w:ascii="Arial" w:hAnsi="Arial" w:cs="Arial"/>
                <w:sz w:val="22"/>
                <w:szCs w:val="22"/>
              </w:rPr>
              <w:t xml:space="preserve">has designed governance arrangements and structures that will ensure the programme </w:t>
            </w:r>
            <w:proofErr w:type="gramStart"/>
            <w:r w:rsidR="00300DD1">
              <w:rPr>
                <w:rFonts w:ascii="Arial" w:hAnsi="Arial" w:cs="Arial"/>
                <w:sz w:val="22"/>
                <w:szCs w:val="22"/>
              </w:rPr>
              <w:t>is delivered</w:t>
            </w:r>
            <w:proofErr w:type="gramEnd"/>
            <w:r w:rsidR="00300DD1">
              <w:rPr>
                <w:rFonts w:ascii="Arial" w:hAnsi="Arial" w:cs="Arial"/>
                <w:sz w:val="22"/>
                <w:szCs w:val="22"/>
              </w:rPr>
              <w:t xml:space="preserve"> as set out in the bid, on time, and in budget</w:t>
            </w:r>
            <w:r w:rsidRPr="004179C8">
              <w:rPr>
                <w:rFonts w:ascii="Arial" w:hAnsi="Arial" w:cs="Arial"/>
                <w:sz w:val="22"/>
                <w:szCs w:val="22"/>
              </w:rPr>
              <w:t>.</w:t>
            </w:r>
            <w:r w:rsidR="00DA5F0B">
              <w:rPr>
                <w:rFonts w:ascii="Arial" w:hAnsi="Arial" w:cs="Arial"/>
                <w:sz w:val="22"/>
                <w:szCs w:val="22"/>
              </w:rPr>
              <w:t xml:space="preserve"> Bids will:</w:t>
            </w:r>
          </w:p>
          <w:p w14:paraId="4E412AAD" w14:textId="0A23F30A" w:rsidR="00DA5F0B" w:rsidRPr="00DA5F0B" w:rsidRDefault="00DA5F0B" w:rsidP="00DA5F0B">
            <w:pPr>
              <w:pStyle w:val="ListParagraph"/>
              <w:numPr>
                <w:ilvl w:val="0"/>
                <w:numId w:val="22"/>
              </w:numPr>
              <w:rPr>
                <w:rFonts w:ascii="Arial" w:hAnsi="Arial" w:cs="Arial"/>
                <w:sz w:val="22"/>
                <w:szCs w:val="22"/>
              </w:rPr>
            </w:pPr>
            <w:r>
              <w:rPr>
                <w:rFonts w:ascii="Arial" w:hAnsi="Arial" w:cs="Arial"/>
                <w:sz w:val="22"/>
                <w:szCs w:val="22"/>
              </w:rPr>
              <w:t>Identify</w:t>
            </w:r>
            <w:r w:rsidR="009D4E0B">
              <w:rPr>
                <w:rFonts w:ascii="Arial" w:hAnsi="Arial" w:cs="Arial"/>
                <w:sz w:val="22"/>
                <w:szCs w:val="22"/>
              </w:rPr>
              <w:t xml:space="preserve"> and describe</w:t>
            </w:r>
            <w:r w:rsidRPr="00DA5F0B">
              <w:rPr>
                <w:rFonts w:ascii="Arial" w:hAnsi="Arial" w:cs="Arial"/>
                <w:sz w:val="22"/>
                <w:szCs w:val="22"/>
              </w:rPr>
              <w:t xml:space="preserve"> robust internal governance arrangements </w:t>
            </w:r>
            <w:r>
              <w:rPr>
                <w:rFonts w:ascii="Arial" w:hAnsi="Arial" w:cs="Arial"/>
                <w:sz w:val="22"/>
                <w:szCs w:val="22"/>
              </w:rPr>
              <w:t>and include:</w:t>
            </w:r>
          </w:p>
          <w:p w14:paraId="605F9960" w14:textId="26BCFC6F" w:rsidR="00D201A2" w:rsidRDefault="00DA5F0B" w:rsidP="00891A8C">
            <w:pPr>
              <w:pStyle w:val="ListParagraph"/>
              <w:numPr>
                <w:ilvl w:val="1"/>
                <w:numId w:val="22"/>
              </w:numPr>
              <w:spacing w:line="240" w:lineRule="auto"/>
              <w:rPr>
                <w:rFonts w:ascii="Arial" w:hAnsi="Arial" w:cs="Arial"/>
                <w:sz w:val="22"/>
                <w:szCs w:val="22"/>
              </w:rPr>
            </w:pPr>
            <w:r w:rsidRPr="00D201A2">
              <w:rPr>
                <w:rFonts w:ascii="Arial" w:hAnsi="Arial" w:cs="Arial"/>
                <w:sz w:val="22"/>
                <w:szCs w:val="22"/>
              </w:rPr>
              <w:t>The k</w:t>
            </w:r>
            <w:r w:rsidR="004179C8" w:rsidRPr="00D201A2">
              <w:rPr>
                <w:rFonts w:ascii="Arial" w:hAnsi="Arial" w:cs="Arial"/>
                <w:sz w:val="22"/>
                <w:szCs w:val="22"/>
              </w:rPr>
              <w:t>ey risks facing your proposal and the probability of their occurrence</w:t>
            </w:r>
            <w:r w:rsidR="009D4E0B">
              <w:rPr>
                <w:rFonts w:ascii="Arial" w:hAnsi="Arial" w:cs="Arial"/>
                <w:sz w:val="22"/>
                <w:szCs w:val="22"/>
              </w:rPr>
              <w:t>,</w:t>
            </w:r>
            <w:r w:rsidR="004179C8" w:rsidRPr="00D201A2">
              <w:rPr>
                <w:rFonts w:ascii="Arial" w:hAnsi="Arial" w:cs="Arial"/>
                <w:sz w:val="22"/>
                <w:szCs w:val="22"/>
              </w:rPr>
              <w:t xml:space="preserve"> and explaining your plans for mitigating risks and contr</w:t>
            </w:r>
            <w:r w:rsidR="00D201A2">
              <w:rPr>
                <w:rFonts w:ascii="Arial" w:hAnsi="Arial" w:cs="Arial"/>
                <w:sz w:val="22"/>
                <w:szCs w:val="22"/>
              </w:rPr>
              <w:t>olling them if they materialise;</w:t>
            </w:r>
          </w:p>
          <w:p w14:paraId="684467FF" w14:textId="773E4907" w:rsidR="00DA5F0B" w:rsidRPr="00D201A2" w:rsidRDefault="00DA5F0B" w:rsidP="00891A8C">
            <w:pPr>
              <w:pStyle w:val="ListParagraph"/>
              <w:numPr>
                <w:ilvl w:val="1"/>
                <w:numId w:val="22"/>
              </w:numPr>
              <w:spacing w:line="240" w:lineRule="auto"/>
              <w:rPr>
                <w:rFonts w:ascii="Arial" w:hAnsi="Arial" w:cs="Arial"/>
                <w:sz w:val="22"/>
                <w:szCs w:val="22"/>
              </w:rPr>
            </w:pPr>
            <w:r w:rsidRPr="00D201A2">
              <w:rPr>
                <w:rFonts w:ascii="Arial" w:hAnsi="Arial" w:cs="Arial"/>
                <w:sz w:val="22"/>
                <w:szCs w:val="22"/>
              </w:rPr>
              <w:t>The k</w:t>
            </w:r>
            <w:r w:rsidR="004179C8" w:rsidRPr="00D201A2">
              <w:rPr>
                <w:rFonts w:ascii="Arial" w:hAnsi="Arial" w:cs="Arial"/>
                <w:sz w:val="22"/>
                <w:szCs w:val="22"/>
              </w:rPr>
              <w:t>ey metrics for measu</w:t>
            </w:r>
            <w:r w:rsidRPr="00D201A2">
              <w:rPr>
                <w:rFonts w:ascii="Arial" w:hAnsi="Arial" w:cs="Arial"/>
                <w:sz w:val="22"/>
                <w:szCs w:val="22"/>
              </w:rPr>
              <w:t>ring the success of the service</w:t>
            </w:r>
            <w:r w:rsidR="00D201A2">
              <w:rPr>
                <w:rFonts w:ascii="Arial" w:hAnsi="Arial" w:cs="Arial"/>
                <w:sz w:val="22"/>
                <w:szCs w:val="22"/>
              </w:rPr>
              <w:t>;</w:t>
            </w:r>
          </w:p>
          <w:p w14:paraId="720E28D1" w14:textId="68AD2882" w:rsidR="00DA5F0B" w:rsidRPr="00DA5F0B" w:rsidRDefault="00DA5F0B" w:rsidP="00DA5F0B">
            <w:pPr>
              <w:pStyle w:val="ListParagraph"/>
              <w:numPr>
                <w:ilvl w:val="1"/>
                <w:numId w:val="22"/>
              </w:numPr>
              <w:spacing w:line="240" w:lineRule="auto"/>
              <w:rPr>
                <w:rFonts w:ascii="Arial" w:hAnsi="Arial" w:cs="Arial"/>
                <w:sz w:val="22"/>
                <w:szCs w:val="22"/>
              </w:rPr>
            </w:pPr>
            <w:r>
              <w:rPr>
                <w:rFonts w:ascii="Arial" w:hAnsi="Arial" w:cs="Arial"/>
                <w:sz w:val="22"/>
                <w:szCs w:val="22"/>
              </w:rPr>
              <w:t>I</w:t>
            </w:r>
            <w:r w:rsidR="004179C8" w:rsidRPr="00DA5F0B">
              <w:rPr>
                <w:rFonts w:ascii="Arial" w:hAnsi="Arial" w:cs="Arial"/>
                <w:sz w:val="22"/>
                <w:szCs w:val="22"/>
              </w:rPr>
              <w:t>dentify any conflicts of interest and set out how you will manage them (please include perceived and potential conflicts of interests as well as actual ones)</w:t>
            </w:r>
            <w:r w:rsidR="00D201A2">
              <w:rPr>
                <w:rFonts w:ascii="Arial" w:hAnsi="Arial" w:cs="Arial"/>
                <w:sz w:val="22"/>
                <w:szCs w:val="22"/>
              </w:rPr>
              <w:t>;</w:t>
            </w:r>
          </w:p>
          <w:p w14:paraId="0ACA80E7" w14:textId="0018E8A8" w:rsidR="00DA5F0B" w:rsidRDefault="009D4E0B" w:rsidP="00DA5F0B">
            <w:pPr>
              <w:pStyle w:val="ListParagraph"/>
              <w:numPr>
                <w:ilvl w:val="1"/>
                <w:numId w:val="22"/>
              </w:numPr>
              <w:spacing w:line="240" w:lineRule="auto"/>
              <w:rPr>
                <w:rFonts w:ascii="Arial" w:hAnsi="Arial" w:cs="Arial"/>
                <w:sz w:val="22"/>
                <w:szCs w:val="22"/>
              </w:rPr>
            </w:pPr>
            <w:r>
              <w:rPr>
                <w:rFonts w:ascii="Arial" w:hAnsi="Arial" w:cs="Arial"/>
                <w:sz w:val="22"/>
                <w:szCs w:val="22"/>
              </w:rPr>
              <w:t>A</w:t>
            </w:r>
            <w:r w:rsidR="004179C8" w:rsidRPr="00DA5F0B">
              <w:rPr>
                <w:rFonts w:ascii="Arial" w:hAnsi="Arial" w:cs="Arial"/>
                <w:sz w:val="22"/>
                <w:szCs w:val="22"/>
              </w:rPr>
              <w:t xml:space="preserve"> security plan that protects departmental and personal data and adheres to any relevant data regulat</w:t>
            </w:r>
            <w:r w:rsidR="00245FDF" w:rsidRPr="00DA5F0B">
              <w:rPr>
                <w:rFonts w:ascii="Arial" w:hAnsi="Arial" w:cs="Arial"/>
                <w:sz w:val="22"/>
                <w:szCs w:val="22"/>
              </w:rPr>
              <w:t>ions</w:t>
            </w:r>
            <w:r w:rsidR="00D201A2">
              <w:rPr>
                <w:rFonts w:ascii="Arial" w:hAnsi="Arial" w:cs="Arial"/>
                <w:sz w:val="22"/>
                <w:szCs w:val="22"/>
              </w:rPr>
              <w:t>; and</w:t>
            </w:r>
          </w:p>
          <w:p w14:paraId="6C6958EA" w14:textId="587BC961" w:rsidR="004179C8" w:rsidRDefault="009D4E0B" w:rsidP="00DA5F0B">
            <w:pPr>
              <w:pStyle w:val="ListParagraph"/>
              <w:numPr>
                <w:ilvl w:val="1"/>
                <w:numId w:val="22"/>
              </w:numPr>
              <w:spacing w:line="240" w:lineRule="auto"/>
              <w:rPr>
                <w:rFonts w:ascii="Arial" w:hAnsi="Arial" w:cs="Arial"/>
                <w:sz w:val="22"/>
                <w:szCs w:val="22"/>
              </w:rPr>
            </w:pPr>
            <w:r>
              <w:rPr>
                <w:rFonts w:ascii="Arial" w:hAnsi="Arial" w:cs="Arial"/>
                <w:sz w:val="22"/>
                <w:szCs w:val="22"/>
              </w:rPr>
              <w:t>C</w:t>
            </w:r>
            <w:r w:rsidR="004179C8" w:rsidRPr="00DA5F0B">
              <w:rPr>
                <w:rFonts w:ascii="Arial" w:hAnsi="Arial" w:cs="Arial"/>
                <w:sz w:val="22"/>
                <w:szCs w:val="22"/>
              </w:rPr>
              <w:t>lear reporting mechanisms to ensure</w:t>
            </w:r>
            <w:r>
              <w:rPr>
                <w:rFonts w:ascii="Arial" w:hAnsi="Arial" w:cs="Arial"/>
                <w:sz w:val="22"/>
                <w:szCs w:val="22"/>
              </w:rPr>
              <w:t xml:space="preserve"> that</w:t>
            </w:r>
            <w:r w:rsidR="004179C8" w:rsidRPr="00DA5F0B">
              <w:rPr>
                <w:rFonts w:ascii="Arial" w:hAnsi="Arial" w:cs="Arial"/>
                <w:sz w:val="22"/>
                <w:szCs w:val="22"/>
              </w:rPr>
              <w:t xml:space="preserve"> DfE </w:t>
            </w:r>
            <w:proofErr w:type="gramStart"/>
            <w:r w:rsidR="004179C8" w:rsidRPr="00DA5F0B">
              <w:rPr>
                <w:rFonts w:ascii="Arial" w:hAnsi="Arial" w:cs="Arial"/>
                <w:sz w:val="22"/>
                <w:szCs w:val="22"/>
              </w:rPr>
              <w:t>is kept</w:t>
            </w:r>
            <w:proofErr w:type="gramEnd"/>
            <w:r w:rsidR="004179C8" w:rsidRPr="00DA5F0B">
              <w:rPr>
                <w:rFonts w:ascii="Arial" w:hAnsi="Arial" w:cs="Arial"/>
                <w:sz w:val="22"/>
                <w:szCs w:val="22"/>
              </w:rPr>
              <w:t xml:space="preserve"> up to date with progress and delivery.</w:t>
            </w:r>
          </w:p>
          <w:p w14:paraId="79C31EBE" w14:textId="4512300F" w:rsidR="00D201A2" w:rsidRPr="00D201A2" w:rsidRDefault="00D201A2" w:rsidP="004B44E4">
            <w:pPr>
              <w:pStyle w:val="ListParagraph"/>
              <w:numPr>
                <w:ilvl w:val="0"/>
                <w:numId w:val="22"/>
              </w:numPr>
              <w:spacing w:line="240" w:lineRule="auto"/>
              <w:rPr>
                <w:rFonts w:ascii="Arial" w:hAnsi="Arial" w:cs="Arial"/>
                <w:sz w:val="24"/>
                <w:szCs w:val="24"/>
              </w:rPr>
            </w:pPr>
            <w:r w:rsidRPr="00D201A2">
              <w:rPr>
                <w:rFonts w:ascii="Arial" w:hAnsi="Arial" w:cs="Arial"/>
                <w:sz w:val="22"/>
                <w:szCs w:val="22"/>
              </w:rPr>
              <w:t>Provide an estimate of staff</w:t>
            </w:r>
            <w:r w:rsidR="004B44E4">
              <w:rPr>
                <w:rFonts w:ascii="Arial" w:hAnsi="Arial" w:cs="Arial"/>
                <w:sz w:val="22"/>
                <w:szCs w:val="22"/>
              </w:rPr>
              <w:t xml:space="preserve">ing, staff </w:t>
            </w:r>
            <w:r w:rsidRPr="00D201A2">
              <w:rPr>
                <w:rFonts w:ascii="Arial" w:hAnsi="Arial" w:cs="Arial"/>
                <w:sz w:val="22"/>
                <w:szCs w:val="22"/>
              </w:rPr>
              <w:t>costs and other resources required for governance of the programme</w:t>
            </w:r>
            <w:r w:rsidRPr="00D201A2">
              <w:rPr>
                <w:sz w:val="24"/>
                <w:szCs w:val="24"/>
              </w:rPr>
              <w:t>.</w:t>
            </w:r>
          </w:p>
        </w:tc>
      </w:tr>
      <w:tr w:rsidR="004179C8" w:rsidRPr="004179C8" w14:paraId="6C95F580" w14:textId="77777777" w:rsidTr="004179C8">
        <w:tc>
          <w:tcPr>
            <w:tcW w:w="9307" w:type="dxa"/>
          </w:tcPr>
          <w:p w14:paraId="2A55672B" w14:textId="0346FC88" w:rsidR="004179C8" w:rsidRPr="004179C8" w:rsidRDefault="004179C8" w:rsidP="00245FDF">
            <w:pPr>
              <w:spacing w:before="120" w:line="240" w:lineRule="auto"/>
              <w:rPr>
                <w:rFonts w:ascii="Arial" w:eastAsia="Times New Roman" w:hAnsi="Arial" w:cs="Arial"/>
                <w:sz w:val="22"/>
                <w:szCs w:val="22"/>
              </w:rPr>
            </w:pPr>
            <w:r w:rsidRPr="004179C8">
              <w:rPr>
                <w:rFonts w:ascii="Arial" w:eastAsia="Times New Roman" w:hAnsi="Arial" w:cs="Arial"/>
                <w:sz w:val="22"/>
                <w:szCs w:val="22"/>
              </w:rPr>
              <w:t>Higher scores will be awarded to bidders that</w:t>
            </w:r>
            <w:r w:rsidR="00E41F79">
              <w:rPr>
                <w:rFonts w:ascii="Arial" w:eastAsia="Times New Roman" w:hAnsi="Arial" w:cs="Arial"/>
                <w:sz w:val="22"/>
                <w:szCs w:val="22"/>
              </w:rPr>
              <w:t xml:space="preserve"> cover all of the above and</w:t>
            </w:r>
            <w:r w:rsidRPr="004179C8">
              <w:rPr>
                <w:rFonts w:ascii="Arial" w:eastAsia="Times New Roman" w:hAnsi="Arial" w:cs="Arial"/>
                <w:sz w:val="22"/>
                <w:szCs w:val="22"/>
              </w:rPr>
              <w:t>:</w:t>
            </w:r>
          </w:p>
          <w:p w14:paraId="2963969E" w14:textId="1B6ACD20" w:rsidR="004179C8" w:rsidRPr="004179C8" w:rsidRDefault="004179C8" w:rsidP="00245FDF">
            <w:pPr>
              <w:numPr>
                <w:ilvl w:val="0"/>
                <w:numId w:val="22"/>
              </w:numPr>
              <w:spacing w:before="120" w:after="160" w:line="240" w:lineRule="auto"/>
              <w:rPr>
                <w:rFonts w:ascii="Arial" w:eastAsia="Times New Roman" w:hAnsi="Arial" w:cs="Arial"/>
                <w:sz w:val="22"/>
                <w:szCs w:val="22"/>
              </w:rPr>
            </w:pPr>
            <w:r w:rsidRPr="004179C8">
              <w:rPr>
                <w:rFonts w:ascii="Arial" w:eastAsia="Times New Roman" w:hAnsi="Arial" w:cs="Arial"/>
                <w:sz w:val="22"/>
                <w:szCs w:val="22"/>
              </w:rPr>
              <w:t xml:space="preserve">Clearly set out lines of responsibility and accountability that include </w:t>
            </w:r>
            <w:r w:rsidR="00300DD1">
              <w:rPr>
                <w:rFonts w:ascii="Arial" w:eastAsia="Times New Roman" w:hAnsi="Arial" w:cs="Arial"/>
                <w:sz w:val="22"/>
                <w:szCs w:val="22"/>
              </w:rPr>
              <w:t xml:space="preserve">individuals at appropriate levels of seniority within you own structure and </w:t>
            </w:r>
            <w:r w:rsidRPr="004179C8">
              <w:rPr>
                <w:rFonts w:ascii="Arial" w:eastAsia="Times New Roman" w:hAnsi="Arial" w:cs="Arial"/>
                <w:sz w:val="22"/>
                <w:szCs w:val="22"/>
              </w:rPr>
              <w:t>DfE officials as appropriate.</w:t>
            </w:r>
          </w:p>
        </w:tc>
      </w:tr>
    </w:tbl>
    <w:p w14:paraId="325CA3D2" w14:textId="77777777" w:rsidR="004179C8" w:rsidRDefault="004179C8" w:rsidP="004179C8">
      <w:pPr>
        <w:rPr>
          <w:rFonts w:ascii="Arial" w:eastAsia="Times New Roman" w:hAnsi="Arial" w:cs="Arial"/>
          <w:b/>
          <w:sz w:val="22"/>
          <w:szCs w:val="22"/>
          <w:u w:val="single"/>
        </w:rPr>
      </w:pPr>
    </w:p>
    <w:p w14:paraId="2867BEE7" w14:textId="228A654B" w:rsidR="004179C8" w:rsidRPr="004179C8" w:rsidRDefault="004179C8" w:rsidP="004179C8">
      <w:pPr>
        <w:rPr>
          <w:rFonts w:ascii="Arial" w:eastAsia="Times New Roman" w:hAnsi="Arial" w:cs="Arial"/>
          <w:b/>
          <w:sz w:val="22"/>
          <w:szCs w:val="22"/>
          <w:highlight w:val="yellow"/>
          <w:u w:val="single"/>
        </w:rPr>
      </w:pPr>
      <w:r w:rsidRPr="004179C8">
        <w:rPr>
          <w:rFonts w:ascii="Arial" w:eastAsia="Times New Roman" w:hAnsi="Arial" w:cs="Arial"/>
          <w:b/>
          <w:sz w:val="22"/>
          <w:szCs w:val="22"/>
          <w:u w:val="single"/>
        </w:rPr>
        <w:t>Cost Requirements</w:t>
      </w:r>
    </w:p>
    <w:p w14:paraId="2F1378E3" w14:textId="77777777" w:rsidR="004179C8" w:rsidRPr="004179C8" w:rsidRDefault="004179C8" w:rsidP="004179C8">
      <w:pPr>
        <w:rPr>
          <w:rFonts w:ascii="Arial" w:eastAsia="Times New Roman" w:hAnsi="Arial" w:cs="Arial"/>
          <w:sz w:val="22"/>
          <w:szCs w:val="22"/>
        </w:rPr>
      </w:pPr>
      <w:r w:rsidRPr="004179C8">
        <w:rPr>
          <w:rFonts w:ascii="Arial" w:eastAsia="Times New Roman" w:hAnsi="Arial" w:cs="Arial"/>
          <w:sz w:val="22"/>
          <w:szCs w:val="22"/>
        </w:rPr>
        <w:t>[Total: 20 marks]</w:t>
      </w:r>
    </w:p>
    <w:tbl>
      <w:tblPr>
        <w:tblStyle w:val="TableGrid"/>
        <w:tblpPr w:leftFromText="180" w:rightFromText="180" w:vertAnchor="text" w:horzAnchor="margin" w:tblpY="79"/>
        <w:tblW w:w="0" w:type="auto"/>
        <w:tblLook w:val="04A0" w:firstRow="1" w:lastRow="0" w:firstColumn="1" w:lastColumn="0" w:noHBand="0" w:noVBand="1"/>
      </w:tblPr>
      <w:tblGrid>
        <w:gridCol w:w="9016"/>
      </w:tblGrid>
      <w:tr w:rsidR="004179C8" w:rsidRPr="004179C8" w14:paraId="4DD7A14D" w14:textId="77777777" w:rsidTr="00F21295">
        <w:tc>
          <w:tcPr>
            <w:tcW w:w="9016" w:type="dxa"/>
            <w:shd w:val="clear" w:color="auto" w:fill="D9D9D9" w:themeFill="background1" w:themeFillShade="D9"/>
          </w:tcPr>
          <w:p w14:paraId="1911758F" w14:textId="77777777" w:rsidR="004179C8" w:rsidRPr="004179C8" w:rsidRDefault="004179C8" w:rsidP="004179C8">
            <w:pPr>
              <w:spacing w:after="240" w:line="240" w:lineRule="auto"/>
              <w:jc w:val="both"/>
              <w:rPr>
                <w:rFonts w:ascii="Arial" w:eastAsia="Times New Roman" w:hAnsi="Arial" w:cs="Arial"/>
                <w:b/>
                <w:sz w:val="22"/>
                <w:szCs w:val="22"/>
              </w:rPr>
            </w:pPr>
            <w:r w:rsidRPr="004179C8">
              <w:rPr>
                <w:rFonts w:ascii="Arial" w:eastAsia="Times New Roman" w:hAnsi="Arial" w:cs="Arial"/>
                <w:b/>
                <w:sz w:val="22"/>
                <w:szCs w:val="22"/>
              </w:rPr>
              <w:t>Cost Requirements: G</w:t>
            </w:r>
          </w:p>
        </w:tc>
      </w:tr>
      <w:tr w:rsidR="004179C8" w:rsidRPr="004179C8" w14:paraId="7EE5D3D7" w14:textId="77777777" w:rsidTr="00F21295">
        <w:tc>
          <w:tcPr>
            <w:tcW w:w="9016" w:type="dxa"/>
          </w:tcPr>
          <w:p w14:paraId="1FD65257" w14:textId="3B2355BA" w:rsidR="006F3888" w:rsidRDefault="004179C8" w:rsidP="006F3888">
            <w:pPr>
              <w:spacing w:after="240" w:line="240" w:lineRule="auto"/>
              <w:rPr>
                <w:rFonts w:ascii="Arial" w:eastAsia="Times New Roman" w:hAnsi="Arial" w:cs="Arial"/>
                <w:sz w:val="22"/>
                <w:szCs w:val="22"/>
              </w:rPr>
            </w:pPr>
            <w:r w:rsidRPr="004179C8">
              <w:rPr>
                <w:rFonts w:ascii="Arial" w:eastAsia="Times New Roman" w:hAnsi="Arial" w:cs="Arial"/>
                <w:sz w:val="22"/>
                <w:szCs w:val="22"/>
              </w:rPr>
              <w:t>You are required to provide an estimate of the number of staff, other resources and the full costs associated with delivering the s</w:t>
            </w:r>
            <w:r w:rsidR="0004704C">
              <w:rPr>
                <w:rFonts w:ascii="Arial" w:eastAsia="Times New Roman" w:hAnsi="Arial" w:cs="Arial"/>
                <w:sz w:val="22"/>
                <w:szCs w:val="22"/>
              </w:rPr>
              <w:t xml:space="preserve">ervice in your responses to requirements </w:t>
            </w:r>
            <w:r w:rsidR="00300DD1">
              <w:rPr>
                <w:rFonts w:ascii="Arial" w:eastAsia="Times New Roman" w:hAnsi="Arial" w:cs="Arial"/>
                <w:sz w:val="22"/>
                <w:szCs w:val="22"/>
              </w:rPr>
              <w:t>E and F</w:t>
            </w:r>
            <w:r w:rsidR="0004704C">
              <w:rPr>
                <w:rFonts w:ascii="Arial" w:eastAsia="Times New Roman" w:hAnsi="Arial" w:cs="Arial"/>
                <w:sz w:val="22"/>
                <w:szCs w:val="22"/>
              </w:rPr>
              <w:t>.</w:t>
            </w:r>
            <w:r w:rsidR="006F3888">
              <w:rPr>
                <w:rFonts w:ascii="Arial" w:eastAsia="Times New Roman" w:hAnsi="Arial" w:cs="Arial"/>
                <w:sz w:val="22"/>
                <w:szCs w:val="22"/>
              </w:rPr>
              <w:t xml:space="preserve"> </w:t>
            </w:r>
          </w:p>
          <w:p w14:paraId="2CCC5E81" w14:textId="6804A04D" w:rsidR="00245FDF" w:rsidRPr="006F3888" w:rsidRDefault="001652E1" w:rsidP="006F3888">
            <w:pPr>
              <w:spacing w:after="240" w:line="240" w:lineRule="auto"/>
              <w:rPr>
                <w:rFonts w:ascii="Arial" w:eastAsia="Times New Roman" w:hAnsi="Arial" w:cs="Arial"/>
                <w:sz w:val="22"/>
                <w:szCs w:val="22"/>
              </w:rPr>
            </w:pPr>
            <w:r>
              <w:rPr>
                <w:rFonts w:ascii="Arial" w:eastAsia="Times New Roman" w:hAnsi="Arial" w:cs="Arial"/>
                <w:sz w:val="22"/>
                <w:szCs w:val="22"/>
              </w:rPr>
              <w:t>In addition, a</w:t>
            </w:r>
            <w:r w:rsidR="006F3888">
              <w:rPr>
                <w:rFonts w:ascii="Arial" w:eastAsia="Times New Roman" w:hAnsi="Arial" w:cs="Arial"/>
                <w:sz w:val="22"/>
                <w:szCs w:val="22"/>
              </w:rPr>
              <w:t>ll</w:t>
            </w:r>
            <w:r w:rsidR="006F3888" w:rsidRPr="004179C8">
              <w:rPr>
                <w:rFonts w:ascii="Arial" w:hAnsi="Arial" w:cs="Arial"/>
                <w:sz w:val="22"/>
                <w:szCs w:val="22"/>
              </w:rPr>
              <w:t xml:space="preserve"> bids must include a financial breakdown set out in the Excel </w:t>
            </w:r>
            <w:r w:rsidR="006F3888">
              <w:rPr>
                <w:rFonts w:ascii="Arial" w:hAnsi="Arial" w:cs="Arial"/>
                <w:sz w:val="22"/>
                <w:szCs w:val="22"/>
              </w:rPr>
              <w:t>spreadsheet</w:t>
            </w:r>
            <w:r w:rsidR="006F3888" w:rsidRPr="004179C8">
              <w:rPr>
                <w:rFonts w:ascii="Arial" w:hAnsi="Arial" w:cs="Arial"/>
                <w:sz w:val="22"/>
                <w:szCs w:val="22"/>
              </w:rPr>
              <w:t xml:space="preserve"> provided </w:t>
            </w:r>
            <w:r w:rsidR="006F3888" w:rsidRPr="004179C8">
              <w:rPr>
                <w:rFonts w:ascii="Arial" w:hAnsi="Arial" w:cs="Arial"/>
                <w:b/>
                <w:sz w:val="22"/>
                <w:szCs w:val="22"/>
              </w:rPr>
              <w:t>(</w:t>
            </w:r>
            <w:r w:rsidR="002D275C">
              <w:rPr>
                <w:rFonts w:ascii="Arial" w:hAnsi="Arial" w:cs="Arial"/>
                <w:b/>
                <w:sz w:val="22"/>
                <w:szCs w:val="22"/>
              </w:rPr>
              <w:t>Document 3a</w:t>
            </w:r>
            <w:r w:rsidR="006F3888" w:rsidRPr="004179C8">
              <w:rPr>
                <w:rFonts w:ascii="Arial" w:hAnsi="Arial" w:cs="Arial"/>
                <w:b/>
                <w:sz w:val="22"/>
                <w:szCs w:val="22"/>
              </w:rPr>
              <w:t xml:space="preserve">), </w:t>
            </w:r>
            <w:r w:rsidR="006F3888" w:rsidRPr="004179C8">
              <w:rPr>
                <w:rFonts w:ascii="Arial" w:hAnsi="Arial" w:cs="Arial"/>
                <w:sz w:val="22"/>
                <w:szCs w:val="22"/>
              </w:rPr>
              <w:t>which</w:t>
            </w:r>
            <w:r w:rsidR="006F3888" w:rsidRPr="00245FDF">
              <w:rPr>
                <w:rFonts w:ascii="Arial" w:hAnsi="Arial" w:cs="Arial"/>
                <w:sz w:val="22"/>
                <w:szCs w:val="22"/>
              </w:rPr>
              <w:t xml:space="preserve"> must</w:t>
            </w:r>
            <w:r w:rsidR="006F3888" w:rsidRPr="004179C8">
              <w:rPr>
                <w:rFonts w:ascii="Arial" w:hAnsi="Arial" w:cs="Arial"/>
                <w:sz w:val="22"/>
                <w:szCs w:val="22"/>
              </w:rPr>
              <w:t xml:space="preserve"> be submitted as an Annex to your proposal. </w:t>
            </w:r>
            <w:r w:rsidR="006F3888">
              <w:rPr>
                <w:rFonts w:ascii="Arial" w:eastAsia="Times New Roman" w:hAnsi="Arial" w:cs="Arial"/>
                <w:sz w:val="22"/>
                <w:szCs w:val="22"/>
              </w:rPr>
              <w:t xml:space="preserve">This will allow DfE </w:t>
            </w:r>
            <w:r w:rsidR="009D4E0B">
              <w:rPr>
                <w:rFonts w:ascii="Arial" w:eastAsia="Times New Roman" w:hAnsi="Arial" w:cs="Arial"/>
                <w:sz w:val="22"/>
                <w:szCs w:val="22"/>
              </w:rPr>
              <w:t xml:space="preserve">to </w:t>
            </w:r>
            <w:r w:rsidR="004179C8" w:rsidRPr="004179C8">
              <w:rPr>
                <w:rFonts w:ascii="Arial" w:eastAsia="Times New Roman" w:hAnsi="Arial" w:cs="Arial"/>
                <w:sz w:val="22"/>
                <w:szCs w:val="22"/>
              </w:rPr>
              <w:t>compar</w:t>
            </w:r>
            <w:r w:rsidR="009D4E0B">
              <w:rPr>
                <w:rFonts w:ascii="Arial" w:eastAsia="Times New Roman" w:hAnsi="Arial" w:cs="Arial"/>
                <w:sz w:val="22"/>
                <w:szCs w:val="22"/>
              </w:rPr>
              <w:t>e</w:t>
            </w:r>
            <w:r w:rsidR="00DA5F0B">
              <w:rPr>
                <w:rFonts w:ascii="Arial" w:eastAsia="Times New Roman" w:hAnsi="Arial" w:cs="Arial"/>
                <w:sz w:val="22"/>
                <w:szCs w:val="22"/>
              </w:rPr>
              <w:t xml:space="preserve"> </w:t>
            </w:r>
            <w:r w:rsidR="006F3888">
              <w:rPr>
                <w:rFonts w:ascii="Arial" w:eastAsia="Times New Roman" w:hAnsi="Arial" w:cs="Arial"/>
                <w:sz w:val="22"/>
                <w:szCs w:val="22"/>
              </w:rPr>
              <w:t xml:space="preserve">bids. </w:t>
            </w:r>
          </w:p>
          <w:p w14:paraId="1E5D7FD2" w14:textId="0AA96743" w:rsidR="004179C8" w:rsidRPr="004179C8" w:rsidRDefault="004179C8" w:rsidP="002D275C">
            <w:pPr>
              <w:spacing w:before="180" w:line="240" w:lineRule="auto"/>
              <w:rPr>
                <w:rFonts w:ascii="Arial" w:hAnsi="Arial" w:cs="Arial"/>
                <w:sz w:val="22"/>
                <w:szCs w:val="22"/>
              </w:rPr>
            </w:pPr>
            <w:r w:rsidRPr="004B44E4">
              <w:rPr>
                <w:rFonts w:ascii="Arial" w:hAnsi="Arial" w:cs="Arial"/>
                <w:sz w:val="22"/>
                <w:szCs w:val="22"/>
              </w:rPr>
              <w:t xml:space="preserve">The spreadsheet </w:t>
            </w:r>
            <w:proofErr w:type="gramStart"/>
            <w:r w:rsidRPr="004B44E4">
              <w:rPr>
                <w:rFonts w:ascii="Arial" w:hAnsi="Arial" w:cs="Arial"/>
                <w:sz w:val="22"/>
                <w:szCs w:val="22"/>
              </w:rPr>
              <w:t>should be completed</w:t>
            </w:r>
            <w:proofErr w:type="gramEnd"/>
            <w:r w:rsidRPr="004B44E4">
              <w:rPr>
                <w:rFonts w:ascii="Arial" w:hAnsi="Arial" w:cs="Arial"/>
                <w:sz w:val="22"/>
                <w:szCs w:val="22"/>
              </w:rPr>
              <w:t xml:space="preserve"> to set out envisaged financial arrangements for each academic year of the grant period (2018-19, 2019-20 and 2020-21</w:t>
            </w:r>
            <w:r w:rsidR="001B623C" w:rsidRPr="004B44E4">
              <w:rPr>
                <w:rFonts w:ascii="Arial" w:hAnsi="Arial" w:cs="Arial"/>
                <w:sz w:val="22"/>
                <w:szCs w:val="22"/>
              </w:rPr>
              <w:t>)</w:t>
            </w:r>
            <w:r w:rsidRPr="004B44E4">
              <w:rPr>
                <w:rFonts w:ascii="Arial" w:hAnsi="Arial" w:cs="Arial"/>
                <w:sz w:val="22"/>
                <w:szCs w:val="22"/>
              </w:rPr>
              <w:t>.</w:t>
            </w:r>
            <w:r w:rsidRPr="004B44E4">
              <w:rPr>
                <w:rFonts w:ascii="Arial" w:eastAsia="Times New Roman" w:hAnsi="Arial" w:cs="Arial"/>
                <w:sz w:val="22"/>
                <w:szCs w:val="22"/>
              </w:rPr>
              <w:t xml:space="preserve"> Your costings must:</w:t>
            </w:r>
          </w:p>
          <w:p w14:paraId="03FD6EC3" w14:textId="4B9490D5" w:rsidR="004179C8" w:rsidRPr="004179C8" w:rsidRDefault="00B57176" w:rsidP="00245FDF">
            <w:pPr>
              <w:numPr>
                <w:ilvl w:val="0"/>
                <w:numId w:val="23"/>
              </w:numPr>
              <w:spacing w:before="180" w:after="240" w:line="240" w:lineRule="auto"/>
              <w:contextualSpacing/>
              <w:rPr>
                <w:rFonts w:ascii="Arial" w:hAnsi="Arial" w:cs="Arial"/>
                <w:sz w:val="22"/>
                <w:szCs w:val="22"/>
              </w:rPr>
            </w:pPr>
            <w:r>
              <w:rPr>
                <w:rFonts w:ascii="Arial" w:hAnsi="Arial" w:cs="Arial"/>
                <w:sz w:val="22"/>
                <w:szCs w:val="22"/>
              </w:rPr>
              <w:t>B</w:t>
            </w:r>
            <w:r w:rsidR="004179C8" w:rsidRPr="004179C8">
              <w:rPr>
                <w:rFonts w:ascii="Arial" w:hAnsi="Arial" w:cs="Arial"/>
                <w:sz w:val="22"/>
                <w:szCs w:val="22"/>
              </w:rPr>
              <w:t xml:space="preserve">reak down the costs within each row so that it is </w:t>
            </w:r>
            <w:r>
              <w:rPr>
                <w:rFonts w:ascii="Arial" w:hAnsi="Arial" w:cs="Arial"/>
                <w:sz w:val="22"/>
                <w:szCs w:val="22"/>
              </w:rPr>
              <w:t xml:space="preserve">clear where money </w:t>
            </w:r>
            <w:proofErr w:type="gramStart"/>
            <w:r>
              <w:rPr>
                <w:rFonts w:ascii="Arial" w:hAnsi="Arial" w:cs="Arial"/>
                <w:sz w:val="22"/>
                <w:szCs w:val="22"/>
              </w:rPr>
              <w:t>will be spent</w:t>
            </w:r>
            <w:proofErr w:type="gramEnd"/>
            <w:r>
              <w:rPr>
                <w:rFonts w:ascii="Arial" w:hAnsi="Arial" w:cs="Arial"/>
                <w:sz w:val="22"/>
                <w:szCs w:val="22"/>
              </w:rPr>
              <w:t>.</w:t>
            </w:r>
          </w:p>
          <w:p w14:paraId="2C8EEFA8" w14:textId="77777777" w:rsidR="004179C8" w:rsidRPr="004179C8" w:rsidRDefault="004179C8" w:rsidP="00245FDF">
            <w:pPr>
              <w:ind w:left="720"/>
              <w:contextualSpacing/>
              <w:rPr>
                <w:rFonts w:ascii="Arial" w:hAnsi="Arial" w:cs="Arial"/>
                <w:sz w:val="22"/>
                <w:szCs w:val="22"/>
              </w:rPr>
            </w:pPr>
          </w:p>
          <w:p w14:paraId="028CB815" w14:textId="744DFC5A" w:rsidR="004179C8" w:rsidRPr="004179C8" w:rsidRDefault="00B57176" w:rsidP="00245FDF">
            <w:pPr>
              <w:numPr>
                <w:ilvl w:val="0"/>
                <w:numId w:val="23"/>
              </w:numPr>
              <w:spacing w:before="180" w:line="240" w:lineRule="auto"/>
              <w:contextualSpacing/>
              <w:rPr>
                <w:rFonts w:ascii="Arial" w:hAnsi="Arial" w:cs="Arial"/>
                <w:sz w:val="22"/>
                <w:szCs w:val="22"/>
              </w:rPr>
            </w:pPr>
            <w:r>
              <w:rPr>
                <w:rFonts w:ascii="Arial" w:hAnsi="Arial" w:cs="Arial"/>
                <w:sz w:val="22"/>
                <w:szCs w:val="22"/>
              </w:rPr>
              <w:t>Include</w:t>
            </w:r>
            <w:r w:rsidR="001652E1">
              <w:rPr>
                <w:rFonts w:ascii="Arial" w:hAnsi="Arial" w:cs="Arial"/>
                <w:sz w:val="22"/>
                <w:szCs w:val="22"/>
              </w:rPr>
              <w:t xml:space="preserve"> clear</w:t>
            </w:r>
            <w:r>
              <w:rPr>
                <w:rFonts w:ascii="Arial" w:hAnsi="Arial" w:cs="Arial"/>
                <w:sz w:val="22"/>
                <w:szCs w:val="22"/>
              </w:rPr>
              <w:t xml:space="preserve"> staff costs </w:t>
            </w:r>
            <w:r w:rsidR="001652E1">
              <w:rPr>
                <w:rFonts w:ascii="Arial" w:hAnsi="Arial" w:cs="Arial"/>
                <w:sz w:val="22"/>
                <w:szCs w:val="22"/>
              </w:rPr>
              <w:t>broken down by functional responsibility.</w:t>
            </w:r>
          </w:p>
          <w:p w14:paraId="6B7EAC02" w14:textId="77777777" w:rsidR="004179C8" w:rsidRPr="004179C8" w:rsidRDefault="004179C8" w:rsidP="00245FDF">
            <w:pPr>
              <w:ind w:left="720"/>
              <w:contextualSpacing/>
              <w:rPr>
                <w:rFonts w:ascii="Arial" w:hAnsi="Arial" w:cs="Arial"/>
                <w:sz w:val="22"/>
                <w:szCs w:val="22"/>
              </w:rPr>
            </w:pPr>
          </w:p>
          <w:p w14:paraId="45049B1C" w14:textId="77777777" w:rsidR="004179C8" w:rsidRDefault="004179C8" w:rsidP="00BB072F">
            <w:pPr>
              <w:numPr>
                <w:ilvl w:val="0"/>
                <w:numId w:val="23"/>
              </w:numPr>
              <w:spacing w:before="180" w:line="240" w:lineRule="auto"/>
              <w:contextualSpacing/>
              <w:rPr>
                <w:rFonts w:ascii="Arial" w:hAnsi="Arial" w:cs="Arial"/>
                <w:sz w:val="22"/>
                <w:szCs w:val="22"/>
              </w:rPr>
            </w:pPr>
            <w:r w:rsidRPr="004179C8">
              <w:rPr>
                <w:rFonts w:ascii="Arial" w:hAnsi="Arial" w:cs="Arial"/>
                <w:sz w:val="22"/>
                <w:szCs w:val="22"/>
              </w:rPr>
              <w:lastRenderedPageBreak/>
              <w:t>Indicate if VAT is applicable on any activities, and if so, detail VAT in the relevant row as this will form part of the overall grant award.</w:t>
            </w:r>
          </w:p>
          <w:p w14:paraId="4A74D395" w14:textId="4DB62CDC" w:rsidR="007928F9" w:rsidRPr="007928F9" w:rsidRDefault="007928F9" w:rsidP="007928F9">
            <w:pPr>
              <w:spacing w:before="180" w:line="240" w:lineRule="auto"/>
              <w:contextualSpacing/>
              <w:rPr>
                <w:rFonts w:ascii="Arial" w:hAnsi="Arial" w:cs="Arial"/>
                <w:sz w:val="22"/>
                <w:szCs w:val="22"/>
              </w:rPr>
            </w:pPr>
          </w:p>
        </w:tc>
      </w:tr>
      <w:tr w:rsidR="00245FDF" w:rsidRPr="004179C8" w14:paraId="55D09A51" w14:textId="77777777" w:rsidTr="00F21295">
        <w:tc>
          <w:tcPr>
            <w:tcW w:w="9016" w:type="dxa"/>
          </w:tcPr>
          <w:p w14:paraId="3F3455E9" w14:textId="6F48E052" w:rsidR="007928F9" w:rsidRPr="00B57176" w:rsidRDefault="00BB072F" w:rsidP="00B57176">
            <w:pPr>
              <w:spacing w:line="240" w:lineRule="auto"/>
              <w:rPr>
                <w:rFonts w:ascii="Arial" w:eastAsia="Times New Roman" w:hAnsi="Arial" w:cs="Arial"/>
                <w:sz w:val="22"/>
                <w:szCs w:val="22"/>
              </w:rPr>
            </w:pPr>
            <w:r w:rsidRPr="00B57176">
              <w:rPr>
                <w:rFonts w:ascii="Arial" w:hAnsi="Arial" w:cs="Arial"/>
                <w:sz w:val="22"/>
                <w:szCs w:val="22"/>
              </w:rPr>
              <w:lastRenderedPageBreak/>
              <w:t xml:space="preserve">Any proposal that exceeds the amount of budgeted funding available </w:t>
            </w:r>
            <w:proofErr w:type="gramStart"/>
            <w:r w:rsidRPr="00B57176">
              <w:rPr>
                <w:rFonts w:ascii="Arial" w:hAnsi="Arial" w:cs="Arial"/>
                <w:sz w:val="22"/>
                <w:szCs w:val="22"/>
              </w:rPr>
              <w:t>will be awarded</w:t>
            </w:r>
            <w:proofErr w:type="gramEnd"/>
            <w:r w:rsidRPr="00B57176">
              <w:rPr>
                <w:rFonts w:ascii="Arial" w:hAnsi="Arial" w:cs="Arial"/>
                <w:sz w:val="22"/>
                <w:szCs w:val="22"/>
              </w:rPr>
              <w:t xml:space="preserve"> a score of zero.</w:t>
            </w:r>
          </w:p>
        </w:tc>
      </w:tr>
      <w:tr w:rsidR="00F21295" w:rsidRPr="004179C8" w14:paraId="5A3CBB70" w14:textId="77777777" w:rsidTr="00F21295">
        <w:tc>
          <w:tcPr>
            <w:tcW w:w="9016" w:type="dxa"/>
          </w:tcPr>
          <w:p w14:paraId="5D5520FA" w14:textId="05BB5ED8" w:rsidR="00F21295" w:rsidRPr="004179C8" w:rsidRDefault="00F21295" w:rsidP="00F21295">
            <w:pPr>
              <w:spacing w:before="180" w:line="240" w:lineRule="auto"/>
              <w:rPr>
                <w:rFonts w:ascii="Arial" w:eastAsia="Times New Roman" w:hAnsi="Arial" w:cs="Arial"/>
                <w:sz w:val="22"/>
                <w:szCs w:val="22"/>
              </w:rPr>
            </w:pPr>
            <w:r w:rsidRPr="004179C8">
              <w:rPr>
                <w:rFonts w:ascii="Arial" w:eastAsia="Times New Roman" w:hAnsi="Arial" w:cs="Arial"/>
                <w:sz w:val="22"/>
                <w:szCs w:val="22"/>
              </w:rPr>
              <w:t>The grant is outside the scope of VAT. Bidders should indicate if VAT is applicable on any activities, and if so, include VAT separately in the relevant line, as this will form part of the overall grant award to the applicant.</w:t>
            </w:r>
          </w:p>
          <w:p w14:paraId="06753D89" w14:textId="77777777" w:rsidR="00F21295" w:rsidRDefault="00F21295" w:rsidP="00B57176">
            <w:pPr>
              <w:spacing w:before="180" w:line="240" w:lineRule="auto"/>
              <w:rPr>
                <w:rFonts w:ascii="Arial" w:eastAsia="Times New Roman" w:hAnsi="Arial" w:cs="Arial"/>
                <w:sz w:val="22"/>
                <w:szCs w:val="22"/>
              </w:rPr>
            </w:pPr>
            <w:proofErr w:type="gramStart"/>
            <w:r w:rsidRPr="004179C8">
              <w:rPr>
                <w:rFonts w:ascii="Arial" w:eastAsia="Times New Roman" w:hAnsi="Arial" w:cs="Arial"/>
                <w:sz w:val="22"/>
                <w:szCs w:val="22"/>
              </w:rPr>
              <w:t>Payments will be made by BACS transfer following receipt of a valid invoice</w:t>
            </w:r>
            <w:proofErr w:type="gramEnd"/>
            <w:r w:rsidRPr="004179C8">
              <w:rPr>
                <w:rFonts w:ascii="Arial" w:eastAsia="Times New Roman" w:hAnsi="Arial" w:cs="Arial"/>
                <w:sz w:val="22"/>
                <w:szCs w:val="22"/>
              </w:rPr>
              <w:t>.</w:t>
            </w:r>
          </w:p>
          <w:p w14:paraId="5973F542" w14:textId="77777777" w:rsidR="0042635F" w:rsidRPr="00F21E93" w:rsidRDefault="0042635F" w:rsidP="0042635F">
            <w:pPr>
              <w:spacing w:before="180" w:line="240" w:lineRule="auto"/>
              <w:rPr>
                <w:rFonts w:ascii="Arial" w:eastAsia="Times New Roman" w:hAnsi="Arial" w:cs="Arial"/>
                <w:sz w:val="22"/>
                <w:szCs w:val="22"/>
              </w:rPr>
            </w:pPr>
            <w:r w:rsidRPr="00F21E93">
              <w:rPr>
                <w:rFonts w:ascii="Arial" w:eastAsia="Times New Roman" w:hAnsi="Arial" w:cs="Arial"/>
                <w:b/>
                <w:sz w:val="22"/>
                <w:szCs w:val="22"/>
              </w:rPr>
              <w:t>Please note:</w:t>
            </w:r>
            <w:r w:rsidRPr="00F21E93">
              <w:rPr>
                <w:rFonts w:ascii="Arial" w:eastAsia="Times New Roman" w:hAnsi="Arial" w:cs="Arial"/>
                <w:sz w:val="22"/>
                <w:szCs w:val="22"/>
              </w:rPr>
              <w:t xml:space="preserve"> We expect bidders to think carefully abou</w:t>
            </w:r>
            <w:bookmarkStart w:id="2" w:name="_GoBack"/>
            <w:bookmarkEnd w:id="2"/>
            <w:r w:rsidRPr="00F21E93">
              <w:rPr>
                <w:rFonts w:ascii="Arial" w:eastAsia="Times New Roman" w:hAnsi="Arial" w:cs="Arial"/>
                <w:sz w:val="22"/>
                <w:szCs w:val="22"/>
              </w:rPr>
              <w:t xml:space="preserve">t the resource required to deliver the ITT Scholarships programme. The costs that bidders submit should cover costs of the programme for three years and costs should be realistic and robust. </w:t>
            </w:r>
          </w:p>
          <w:p w14:paraId="7FB1920B" w14:textId="626490EA" w:rsidR="0042635F" w:rsidRPr="0042635F" w:rsidRDefault="0042635F" w:rsidP="0042635F">
            <w:pPr>
              <w:spacing w:before="180" w:line="240" w:lineRule="auto"/>
              <w:rPr>
                <w:rFonts w:ascii="Arial" w:eastAsia="Times New Roman" w:hAnsi="Arial" w:cs="Arial"/>
                <w:sz w:val="24"/>
                <w:szCs w:val="22"/>
              </w:rPr>
            </w:pPr>
            <w:r w:rsidRPr="00F21E93">
              <w:rPr>
                <w:rFonts w:ascii="Arial" w:eastAsia="Times New Roman" w:hAnsi="Arial" w:cs="Arial"/>
                <w:sz w:val="22"/>
                <w:szCs w:val="22"/>
              </w:rPr>
              <w:t xml:space="preserve">Once grants </w:t>
            </w:r>
            <w:proofErr w:type="gramStart"/>
            <w:r w:rsidRPr="00F21E93">
              <w:rPr>
                <w:rFonts w:ascii="Arial" w:eastAsia="Times New Roman" w:hAnsi="Arial" w:cs="Arial"/>
                <w:sz w:val="22"/>
                <w:szCs w:val="22"/>
              </w:rPr>
              <w:t>have been awarded</w:t>
            </w:r>
            <w:proofErr w:type="gramEnd"/>
            <w:r w:rsidRPr="00F21E93">
              <w:rPr>
                <w:rFonts w:ascii="Arial" w:eastAsia="Times New Roman" w:hAnsi="Arial" w:cs="Arial"/>
                <w:sz w:val="22"/>
                <w:szCs w:val="22"/>
              </w:rPr>
              <w:t>, the department reserves the right to review the scope and scale of the programme during the grant period to reflect any changes in DfE policy and strategic priorities but any amendments will not be substantial.</w:t>
            </w:r>
          </w:p>
        </w:tc>
      </w:tr>
    </w:tbl>
    <w:p w14:paraId="544AEEBB" w14:textId="5FDF535A" w:rsidR="006418F2" w:rsidRDefault="006418F2" w:rsidP="004179C8">
      <w:pPr>
        <w:rPr>
          <w:rFonts w:ascii="Arial" w:hAnsi="Arial" w:cs="Arial"/>
          <w:b/>
          <w:color w:val="000000"/>
          <w:sz w:val="22"/>
          <w:szCs w:val="22"/>
          <w:u w:val="single"/>
        </w:rPr>
      </w:pPr>
    </w:p>
    <w:p w14:paraId="3ABC8D47" w14:textId="58FA896E" w:rsidR="004179C8" w:rsidRPr="004179C8" w:rsidRDefault="004179C8" w:rsidP="004179C8">
      <w:pPr>
        <w:rPr>
          <w:rFonts w:ascii="Arial" w:eastAsia="Times New Roman" w:hAnsi="Arial" w:cs="Arial"/>
          <w:b/>
          <w:sz w:val="22"/>
          <w:szCs w:val="22"/>
        </w:rPr>
      </w:pPr>
      <w:r w:rsidRPr="004179C8">
        <w:rPr>
          <w:rFonts w:ascii="Arial" w:hAnsi="Arial" w:cs="Arial"/>
          <w:b/>
          <w:color w:val="000000"/>
          <w:sz w:val="22"/>
          <w:szCs w:val="22"/>
          <w:u w:val="single"/>
        </w:rPr>
        <w:t>Management Information</w:t>
      </w:r>
    </w:p>
    <w:p w14:paraId="6E84A792" w14:textId="77777777" w:rsidR="004179C8" w:rsidRPr="004179C8" w:rsidRDefault="004179C8" w:rsidP="004179C8">
      <w:pPr>
        <w:spacing w:before="180" w:line="240" w:lineRule="auto"/>
        <w:rPr>
          <w:rFonts w:ascii="Arial" w:hAnsi="Arial" w:cs="Arial"/>
          <w:color w:val="000000"/>
          <w:sz w:val="22"/>
          <w:szCs w:val="22"/>
        </w:rPr>
      </w:pPr>
      <w:r w:rsidRPr="004179C8">
        <w:rPr>
          <w:rFonts w:ascii="Arial" w:hAnsi="Arial" w:cs="Arial"/>
          <w:color w:val="000000"/>
          <w:sz w:val="22"/>
          <w:szCs w:val="22"/>
        </w:rPr>
        <w:t>[Total: Not scored]</w:t>
      </w:r>
    </w:p>
    <w:tbl>
      <w:tblPr>
        <w:tblStyle w:val="TableGrid"/>
        <w:tblpPr w:leftFromText="180" w:rightFromText="180" w:vertAnchor="text" w:horzAnchor="margin" w:tblpY="79"/>
        <w:tblW w:w="0" w:type="auto"/>
        <w:tblLook w:val="04A0" w:firstRow="1" w:lastRow="0" w:firstColumn="1" w:lastColumn="0" w:noHBand="0" w:noVBand="1"/>
      </w:tblPr>
      <w:tblGrid>
        <w:gridCol w:w="9016"/>
      </w:tblGrid>
      <w:tr w:rsidR="004179C8" w:rsidRPr="004179C8" w14:paraId="6E72681E" w14:textId="77777777" w:rsidTr="004179C8">
        <w:tc>
          <w:tcPr>
            <w:tcW w:w="9307" w:type="dxa"/>
            <w:shd w:val="clear" w:color="auto" w:fill="D9D9D9" w:themeFill="background1" w:themeFillShade="D9"/>
          </w:tcPr>
          <w:p w14:paraId="721D7084" w14:textId="77777777" w:rsidR="004179C8" w:rsidRPr="004179C8" w:rsidRDefault="004179C8" w:rsidP="004179C8">
            <w:pPr>
              <w:spacing w:after="240"/>
              <w:rPr>
                <w:rFonts w:ascii="Arial" w:eastAsia="Times New Roman" w:hAnsi="Arial" w:cs="Arial"/>
                <w:b/>
                <w:sz w:val="22"/>
                <w:szCs w:val="22"/>
              </w:rPr>
            </w:pPr>
            <w:r w:rsidRPr="004179C8">
              <w:rPr>
                <w:rFonts w:ascii="Arial" w:hAnsi="Arial" w:cs="Arial"/>
                <w:b/>
                <w:color w:val="000000"/>
                <w:sz w:val="22"/>
                <w:szCs w:val="22"/>
              </w:rPr>
              <w:t>Management Information (not scored)</w:t>
            </w:r>
          </w:p>
        </w:tc>
      </w:tr>
      <w:tr w:rsidR="004179C8" w:rsidRPr="004179C8" w14:paraId="2F17D461" w14:textId="77777777" w:rsidTr="004179C8">
        <w:tc>
          <w:tcPr>
            <w:tcW w:w="9307" w:type="dxa"/>
          </w:tcPr>
          <w:p w14:paraId="361143F4" w14:textId="5CA5A9A5" w:rsidR="004179C8" w:rsidRPr="004179C8" w:rsidRDefault="00212834" w:rsidP="004179C8">
            <w:pPr>
              <w:spacing w:after="240"/>
              <w:rPr>
                <w:rFonts w:ascii="Arial" w:hAnsi="Arial" w:cs="Arial"/>
                <w:color w:val="000000"/>
                <w:sz w:val="22"/>
                <w:szCs w:val="22"/>
              </w:rPr>
            </w:pPr>
            <w:r>
              <w:rPr>
                <w:rFonts w:ascii="Arial" w:hAnsi="Arial" w:cs="Arial"/>
                <w:color w:val="000000"/>
                <w:sz w:val="22"/>
                <w:szCs w:val="22"/>
              </w:rPr>
              <w:t>The d</w:t>
            </w:r>
            <w:r w:rsidR="004179C8" w:rsidRPr="004179C8">
              <w:rPr>
                <w:rFonts w:ascii="Arial" w:hAnsi="Arial" w:cs="Arial"/>
                <w:color w:val="000000"/>
                <w:sz w:val="22"/>
                <w:szCs w:val="22"/>
              </w:rPr>
              <w:t xml:space="preserve">epartment will specify the format for providing management information as part of the process of issuing the grant agreement. </w:t>
            </w:r>
            <w:r w:rsidR="00BB072F" w:rsidRPr="004179C8">
              <w:rPr>
                <w:rFonts w:ascii="Arial" w:hAnsi="Arial" w:cs="Arial"/>
                <w:color w:val="000000"/>
                <w:sz w:val="22"/>
                <w:szCs w:val="22"/>
              </w:rPr>
              <w:t xml:space="preserve">Organisations, which </w:t>
            </w:r>
            <w:proofErr w:type="gramStart"/>
            <w:r w:rsidR="00BB072F" w:rsidRPr="004179C8">
              <w:rPr>
                <w:rFonts w:ascii="Arial" w:hAnsi="Arial" w:cs="Arial"/>
                <w:color w:val="000000"/>
                <w:sz w:val="22"/>
                <w:szCs w:val="22"/>
              </w:rPr>
              <w:t>are subsequently awarded</w:t>
            </w:r>
            <w:proofErr w:type="gramEnd"/>
            <w:r w:rsidR="00BB072F" w:rsidRPr="004179C8">
              <w:rPr>
                <w:rFonts w:ascii="Arial" w:hAnsi="Arial" w:cs="Arial"/>
                <w:color w:val="000000"/>
                <w:sz w:val="22"/>
                <w:szCs w:val="22"/>
              </w:rPr>
              <w:t xml:space="preserve"> a grant,</w:t>
            </w:r>
            <w:r w:rsidR="004179C8" w:rsidRPr="004179C8">
              <w:rPr>
                <w:rFonts w:ascii="Arial" w:hAnsi="Arial" w:cs="Arial"/>
                <w:color w:val="000000"/>
                <w:sz w:val="22"/>
                <w:szCs w:val="22"/>
              </w:rPr>
              <w:t xml:space="preserve"> will be required to agree on the approach to measuring and evaluating the project and the expected impact of planned outcomes.</w:t>
            </w:r>
          </w:p>
          <w:p w14:paraId="4F68C7A0" w14:textId="0D9D8BEB" w:rsidR="004179C8" w:rsidRPr="004179C8" w:rsidRDefault="004179C8" w:rsidP="004179C8">
            <w:pPr>
              <w:spacing w:after="240"/>
              <w:rPr>
                <w:rFonts w:ascii="Arial" w:hAnsi="Arial" w:cs="Arial"/>
                <w:color w:val="000000"/>
                <w:sz w:val="22"/>
                <w:szCs w:val="22"/>
              </w:rPr>
            </w:pPr>
            <w:r w:rsidRPr="004179C8">
              <w:rPr>
                <w:rFonts w:ascii="Arial" w:hAnsi="Arial" w:cs="Arial"/>
                <w:color w:val="000000"/>
                <w:sz w:val="22"/>
                <w:szCs w:val="22"/>
              </w:rPr>
              <w:t xml:space="preserve">The successful grant recipients </w:t>
            </w:r>
            <w:proofErr w:type="gramStart"/>
            <w:r w:rsidRPr="004179C8">
              <w:rPr>
                <w:rFonts w:ascii="Arial" w:hAnsi="Arial" w:cs="Arial"/>
                <w:color w:val="000000"/>
                <w:sz w:val="22"/>
                <w:szCs w:val="22"/>
              </w:rPr>
              <w:t>will be asked</w:t>
            </w:r>
            <w:proofErr w:type="gramEnd"/>
            <w:r w:rsidRPr="004179C8">
              <w:rPr>
                <w:rFonts w:ascii="Arial" w:hAnsi="Arial" w:cs="Arial"/>
                <w:color w:val="000000"/>
                <w:sz w:val="22"/>
                <w:szCs w:val="22"/>
              </w:rPr>
              <w:t xml:space="preserve"> to provide management inform</w:t>
            </w:r>
            <w:r w:rsidR="00212834">
              <w:rPr>
                <w:rFonts w:ascii="Arial" w:hAnsi="Arial" w:cs="Arial"/>
                <w:color w:val="000000"/>
                <w:sz w:val="22"/>
                <w:szCs w:val="22"/>
              </w:rPr>
              <w:t>ation to meet the needs of the d</w:t>
            </w:r>
            <w:r w:rsidRPr="004179C8">
              <w:rPr>
                <w:rFonts w:ascii="Arial" w:hAnsi="Arial" w:cs="Arial"/>
                <w:color w:val="000000"/>
                <w:sz w:val="22"/>
                <w:szCs w:val="22"/>
              </w:rPr>
              <w:t>epartment. These will be subject to further negotiation, but will include as a minimum:</w:t>
            </w:r>
          </w:p>
          <w:p w14:paraId="01BF12C1" w14:textId="6B574CE2" w:rsidR="004179C8" w:rsidRPr="004179C8" w:rsidRDefault="00B57176" w:rsidP="004179C8">
            <w:pPr>
              <w:numPr>
                <w:ilvl w:val="0"/>
                <w:numId w:val="21"/>
              </w:numPr>
              <w:spacing w:after="240"/>
              <w:rPr>
                <w:rFonts w:ascii="Arial" w:hAnsi="Arial" w:cs="Arial"/>
                <w:color w:val="000000"/>
                <w:sz w:val="22"/>
                <w:szCs w:val="22"/>
              </w:rPr>
            </w:pPr>
            <w:r>
              <w:rPr>
                <w:rFonts w:ascii="Arial" w:hAnsi="Arial" w:cs="Arial"/>
                <w:color w:val="000000"/>
                <w:sz w:val="22"/>
                <w:szCs w:val="22"/>
              </w:rPr>
              <w:t>M</w:t>
            </w:r>
            <w:r w:rsidR="004179C8" w:rsidRPr="004179C8">
              <w:rPr>
                <w:rFonts w:ascii="Arial" w:hAnsi="Arial" w:cs="Arial"/>
                <w:color w:val="000000"/>
                <w:sz w:val="22"/>
                <w:szCs w:val="22"/>
              </w:rPr>
              <w:t>onthly written reports on achievement of key outputs and milestones; and</w:t>
            </w:r>
          </w:p>
          <w:p w14:paraId="1A3F307C" w14:textId="31B242DE" w:rsidR="004179C8" w:rsidRPr="004179C8" w:rsidRDefault="00B57176" w:rsidP="004179C8">
            <w:pPr>
              <w:numPr>
                <w:ilvl w:val="0"/>
                <w:numId w:val="21"/>
              </w:numPr>
              <w:spacing w:after="240"/>
              <w:rPr>
                <w:rFonts w:ascii="Arial" w:hAnsi="Arial" w:cs="Arial"/>
                <w:color w:val="000000"/>
                <w:sz w:val="22"/>
                <w:szCs w:val="22"/>
              </w:rPr>
            </w:pPr>
            <w:r>
              <w:rPr>
                <w:rFonts w:ascii="Arial" w:hAnsi="Arial" w:cs="Arial"/>
                <w:color w:val="000000"/>
                <w:sz w:val="22"/>
                <w:szCs w:val="22"/>
              </w:rPr>
              <w:t>T</w:t>
            </w:r>
            <w:r w:rsidR="004179C8" w:rsidRPr="004179C8">
              <w:rPr>
                <w:rFonts w:ascii="Arial" w:hAnsi="Arial" w:cs="Arial"/>
                <w:color w:val="000000"/>
                <w:sz w:val="22"/>
                <w:szCs w:val="22"/>
              </w:rPr>
              <w:t>wo meetings per grant funded year with department policy leads to review overall performance and to set new key performance indicators (KPIs).</w:t>
            </w:r>
          </w:p>
          <w:p w14:paraId="0533CBA3" w14:textId="77777777" w:rsidR="004179C8" w:rsidRPr="004179C8" w:rsidRDefault="004179C8" w:rsidP="004179C8">
            <w:pPr>
              <w:spacing w:after="240"/>
              <w:rPr>
                <w:rFonts w:ascii="Arial" w:hAnsi="Arial" w:cs="Arial"/>
                <w:color w:val="000000"/>
                <w:sz w:val="22"/>
                <w:szCs w:val="22"/>
                <w:u w:val="single"/>
              </w:rPr>
            </w:pPr>
            <w:r w:rsidRPr="004179C8">
              <w:rPr>
                <w:rFonts w:ascii="Arial" w:hAnsi="Arial" w:cs="Arial"/>
                <w:color w:val="000000"/>
                <w:sz w:val="22"/>
                <w:szCs w:val="22"/>
                <w:u w:val="single"/>
              </w:rPr>
              <w:t>Your bid must indicate that you agree to this requirement in the box provided below.</w:t>
            </w:r>
          </w:p>
        </w:tc>
      </w:tr>
      <w:tr w:rsidR="004179C8" w:rsidRPr="004179C8" w14:paraId="3E3F665B" w14:textId="77777777" w:rsidTr="004179C8">
        <w:tc>
          <w:tcPr>
            <w:tcW w:w="9307" w:type="dxa"/>
          </w:tcPr>
          <w:p w14:paraId="444BB188" w14:textId="77777777" w:rsidR="00BB072F" w:rsidRDefault="00BB072F" w:rsidP="004179C8">
            <w:pPr>
              <w:spacing w:after="240"/>
              <w:rPr>
                <w:rFonts w:ascii="Arial" w:hAnsi="Arial" w:cs="Arial"/>
                <w:color w:val="000000"/>
                <w:sz w:val="22"/>
                <w:szCs w:val="22"/>
              </w:rPr>
            </w:pPr>
          </w:p>
          <w:p w14:paraId="403B4E80" w14:textId="118F0274" w:rsidR="003D3CA9" w:rsidRPr="004179C8" w:rsidRDefault="003D3CA9" w:rsidP="004179C8">
            <w:pPr>
              <w:spacing w:after="240"/>
              <w:rPr>
                <w:rFonts w:ascii="Arial" w:hAnsi="Arial" w:cs="Arial"/>
                <w:color w:val="000000"/>
                <w:sz w:val="22"/>
                <w:szCs w:val="22"/>
              </w:rPr>
            </w:pPr>
          </w:p>
        </w:tc>
      </w:tr>
    </w:tbl>
    <w:p w14:paraId="21469371" w14:textId="77777777" w:rsidR="004179C8" w:rsidRPr="004179C8" w:rsidRDefault="004179C8" w:rsidP="004179C8">
      <w:pPr>
        <w:spacing w:after="200"/>
        <w:rPr>
          <w:rFonts w:ascii="Arial" w:hAnsi="Arial" w:cs="Arial"/>
          <w:b/>
          <w:sz w:val="22"/>
          <w:szCs w:val="22"/>
        </w:rPr>
      </w:pPr>
    </w:p>
    <w:p w14:paraId="2B931C7C" w14:textId="77777777" w:rsidR="004179C8" w:rsidRPr="004179C8" w:rsidRDefault="004179C8" w:rsidP="004179C8">
      <w:pPr>
        <w:spacing w:after="240"/>
        <w:rPr>
          <w:rFonts w:ascii="Arial" w:hAnsi="Arial" w:cs="Arial"/>
          <w:sz w:val="22"/>
          <w:szCs w:val="22"/>
        </w:rPr>
      </w:pPr>
    </w:p>
    <w:p w14:paraId="45B890FF" w14:textId="34A232AF" w:rsidR="004179C8" w:rsidRPr="004179C8" w:rsidRDefault="004179C8" w:rsidP="004179C8">
      <w:pPr>
        <w:spacing w:after="240"/>
        <w:jc w:val="right"/>
        <w:rPr>
          <w:rFonts w:ascii="Arial" w:hAnsi="Arial" w:cs="Arial"/>
          <w:b/>
          <w:sz w:val="22"/>
          <w:szCs w:val="22"/>
          <w:lang w:val="fr-FR"/>
        </w:rPr>
      </w:pPr>
      <w:r w:rsidRPr="004179C8">
        <w:rPr>
          <w:rFonts w:ascii="Arial" w:hAnsi="Arial" w:cs="Arial"/>
          <w:sz w:val="22"/>
          <w:szCs w:val="22"/>
          <w:lang w:val="fr-FR"/>
        </w:rPr>
        <w:br w:type="page"/>
      </w:r>
      <w:r w:rsidRPr="004179C8">
        <w:rPr>
          <w:rFonts w:ascii="Arial" w:hAnsi="Arial" w:cs="Arial"/>
          <w:b/>
          <w:sz w:val="22"/>
          <w:szCs w:val="22"/>
          <w:lang w:val="fr-FR"/>
        </w:rPr>
        <w:lastRenderedPageBreak/>
        <w:t xml:space="preserve">DOCUMENT 4 </w:t>
      </w:r>
    </w:p>
    <w:p w14:paraId="549F5935" w14:textId="4479D074" w:rsidR="004179C8" w:rsidRPr="004179C8" w:rsidRDefault="00826D22" w:rsidP="00826D22">
      <w:pPr>
        <w:spacing w:after="240"/>
        <w:rPr>
          <w:rFonts w:ascii="Arial" w:hAnsi="Arial" w:cs="Arial"/>
          <w:b/>
          <w:sz w:val="22"/>
          <w:szCs w:val="22"/>
        </w:rPr>
      </w:pPr>
      <w:r>
        <w:rPr>
          <w:rFonts w:ascii="Arial" w:hAnsi="Arial" w:cs="Arial"/>
          <w:b/>
          <w:sz w:val="22"/>
          <w:szCs w:val="22"/>
        </w:rPr>
        <w:t>QUALIF</w:t>
      </w:r>
      <w:r w:rsidR="00021D14">
        <w:rPr>
          <w:rFonts w:ascii="Arial" w:hAnsi="Arial" w:cs="Arial"/>
          <w:b/>
          <w:sz w:val="22"/>
          <w:szCs w:val="22"/>
        </w:rPr>
        <w:t>ICATION QUESTIONNAIRE AND DECLARATION</w:t>
      </w:r>
    </w:p>
    <w:p w14:paraId="002E268A" w14:textId="77777777"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Section 1 – Potential supplier organisation information</w:t>
      </w:r>
    </w:p>
    <w:p w14:paraId="05893F46" w14:textId="77777777" w:rsidR="004179C8" w:rsidRPr="004179C8" w:rsidRDefault="004179C8" w:rsidP="004179C8">
      <w:pPr>
        <w:rPr>
          <w:rFonts w:ascii="Arial" w:hAnsi="Arial" w:cs="Arial"/>
          <w:sz w:val="22"/>
          <w:szCs w:val="22"/>
          <w:lang w:eastAsia="en-US"/>
        </w:rPr>
      </w:pPr>
      <w:r w:rsidRPr="004179C8">
        <w:rPr>
          <w:rFonts w:ascii="Arial" w:hAnsi="Arial" w:cs="Arial"/>
          <w:sz w:val="22"/>
          <w:szCs w:val="22"/>
          <w:lang w:eastAsia="en-US"/>
        </w:rPr>
        <w:t xml:space="preserve">Please answer the following questions below in full. </w:t>
      </w:r>
    </w:p>
    <w:tbl>
      <w:tblPr>
        <w:tblW w:w="932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668"/>
        <w:gridCol w:w="5244"/>
        <w:gridCol w:w="2410"/>
      </w:tblGrid>
      <w:tr w:rsidR="004179C8" w:rsidRPr="004179C8" w14:paraId="6015E153" w14:textId="77777777" w:rsidTr="00DC19F1">
        <w:tc>
          <w:tcPr>
            <w:tcW w:w="1668" w:type="dxa"/>
            <w:tcBorders>
              <w:top w:val="single" w:sz="4" w:space="0" w:color="000000"/>
              <w:bottom w:val="single" w:sz="6" w:space="0" w:color="000000"/>
            </w:tcBorders>
            <w:shd w:val="clear" w:color="auto" w:fill="D9D9D9" w:themeFill="background1" w:themeFillShade="D9"/>
          </w:tcPr>
          <w:p w14:paraId="7D4D0A50"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Section 1</w:t>
            </w:r>
          </w:p>
        </w:tc>
        <w:tc>
          <w:tcPr>
            <w:tcW w:w="7654" w:type="dxa"/>
            <w:gridSpan w:val="2"/>
            <w:tcBorders>
              <w:top w:val="single" w:sz="4" w:space="0" w:color="000000"/>
              <w:bottom w:val="single" w:sz="6" w:space="0" w:color="000000"/>
            </w:tcBorders>
            <w:shd w:val="clear" w:color="auto" w:fill="D9D9D9" w:themeFill="background1" w:themeFillShade="D9"/>
          </w:tcPr>
          <w:p w14:paraId="0F919BE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Potential supplier organisation information</w:t>
            </w:r>
          </w:p>
        </w:tc>
      </w:tr>
      <w:tr w:rsidR="004179C8" w:rsidRPr="004179C8" w14:paraId="5E549D37" w14:textId="77777777" w:rsidTr="00DC19F1">
        <w:tc>
          <w:tcPr>
            <w:tcW w:w="1668" w:type="dxa"/>
            <w:tcBorders>
              <w:top w:val="single" w:sz="6" w:space="0" w:color="000000"/>
              <w:bottom w:val="single" w:sz="6" w:space="0" w:color="000000"/>
            </w:tcBorders>
            <w:shd w:val="clear" w:color="auto" w:fill="D9D9D9" w:themeFill="background1" w:themeFillShade="D9"/>
          </w:tcPr>
          <w:p w14:paraId="42721E25"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c>
          <w:tcPr>
            <w:tcW w:w="5244" w:type="dxa"/>
            <w:tcBorders>
              <w:top w:val="single" w:sz="6" w:space="0" w:color="000000"/>
              <w:bottom w:val="single" w:sz="6" w:space="0" w:color="000000"/>
            </w:tcBorders>
            <w:shd w:val="clear" w:color="auto" w:fill="D9D9D9" w:themeFill="background1" w:themeFillShade="D9"/>
          </w:tcPr>
          <w:p w14:paraId="2EFB47FC"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Question</w:t>
            </w:r>
          </w:p>
        </w:tc>
        <w:tc>
          <w:tcPr>
            <w:tcW w:w="2410" w:type="dxa"/>
            <w:tcBorders>
              <w:top w:val="single" w:sz="6" w:space="0" w:color="000000"/>
              <w:bottom w:val="single" w:sz="6" w:space="0" w:color="000000"/>
            </w:tcBorders>
            <w:shd w:val="clear" w:color="auto" w:fill="D9D9D9" w:themeFill="background1" w:themeFillShade="D9"/>
          </w:tcPr>
          <w:p w14:paraId="7905608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Applicant Response</w:t>
            </w:r>
          </w:p>
        </w:tc>
      </w:tr>
      <w:tr w:rsidR="004179C8" w:rsidRPr="004179C8" w14:paraId="0CB7B111" w14:textId="77777777" w:rsidTr="00DC19F1">
        <w:tc>
          <w:tcPr>
            <w:tcW w:w="1668" w:type="dxa"/>
            <w:tcBorders>
              <w:top w:val="single" w:sz="6" w:space="0" w:color="000000"/>
            </w:tcBorders>
          </w:tcPr>
          <w:p w14:paraId="6F202B28"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1.1</w:t>
            </w:r>
          </w:p>
        </w:tc>
        <w:tc>
          <w:tcPr>
            <w:tcW w:w="5244" w:type="dxa"/>
            <w:tcBorders>
              <w:top w:val="single" w:sz="6" w:space="0" w:color="000000"/>
            </w:tcBorders>
          </w:tcPr>
          <w:p w14:paraId="56EC70AB" w14:textId="4DB9582F" w:rsidR="004179C8" w:rsidRPr="00DC19F1"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Full name of the potential supplier organisation submitting the information</w:t>
            </w:r>
          </w:p>
        </w:tc>
        <w:tc>
          <w:tcPr>
            <w:tcW w:w="2410" w:type="dxa"/>
            <w:tcBorders>
              <w:top w:val="single" w:sz="6" w:space="0" w:color="000000"/>
            </w:tcBorders>
          </w:tcPr>
          <w:p w14:paraId="47AB2BAF"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0F93AEB7" w14:textId="77777777" w:rsidTr="00DC19F1">
        <w:tc>
          <w:tcPr>
            <w:tcW w:w="1668" w:type="dxa"/>
          </w:tcPr>
          <w:p w14:paraId="7E10A081"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1.2</w:t>
            </w:r>
          </w:p>
        </w:tc>
        <w:tc>
          <w:tcPr>
            <w:tcW w:w="5244" w:type="dxa"/>
          </w:tcPr>
          <w:p w14:paraId="6326E418" w14:textId="0499FD25" w:rsidR="004179C8" w:rsidRPr="00DC19F1"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Registered office address (if applicable)</w:t>
            </w:r>
          </w:p>
        </w:tc>
        <w:tc>
          <w:tcPr>
            <w:tcW w:w="2410" w:type="dxa"/>
          </w:tcPr>
          <w:p w14:paraId="6609587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30B98120" w14:textId="77777777" w:rsidTr="00DC19F1">
        <w:tc>
          <w:tcPr>
            <w:tcW w:w="1668" w:type="dxa"/>
          </w:tcPr>
          <w:p w14:paraId="2FA26205"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1.3</w:t>
            </w:r>
          </w:p>
        </w:tc>
        <w:tc>
          <w:tcPr>
            <w:tcW w:w="5244" w:type="dxa"/>
          </w:tcPr>
          <w:p w14:paraId="5AD383A2" w14:textId="17B25EE1" w:rsidR="004179C8" w:rsidRPr="00DC19F1"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Registered website address (if applicable)</w:t>
            </w:r>
          </w:p>
        </w:tc>
        <w:tc>
          <w:tcPr>
            <w:tcW w:w="2410" w:type="dxa"/>
          </w:tcPr>
          <w:p w14:paraId="7F6DC20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71D2D573" w14:textId="77777777" w:rsidTr="00DC19F1">
        <w:tc>
          <w:tcPr>
            <w:tcW w:w="1668" w:type="dxa"/>
          </w:tcPr>
          <w:p w14:paraId="579B88C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1.4</w:t>
            </w:r>
          </w:p>
        </w:tc>
        <w:tc>
          <w:tcPr>
            <w:tcW w:w="5244" w:type="dxa"/>
          </w:tcPr>
          <w:p w14:paraId="4723961F" w14:textId="17A603D2" w:rsidR="004179C8" w:rsidRPr="004179C8" w:rsidRDefault="00DC19F1" w:rsidP="00DC19F1">
            <w:pPr>
              <w:spacing w:after="0" w:line="240" w:lineRule="auto"/>
              <w:ind w:left="68"/>
              <w:contextualSpacing/>
              <w:rPr>
                <w:rFonts w:ascii="Arial" w:eastAsia="Arial" w:hAnsi="Arial" w:cs="Arial"/>
                <w:sz w:val="22"/>
                <w:szCs w:val="22"/>
                <w:lang w:eastAsia="en-US"/>
              </w:rPr>
            </w:pPr>
            <w:r>
              <w:rPr>
                <w:rFonts w:ascii="Arial" w:eastAsia="Arial" w:hAnsi="Arial" w:cs="Arial"/>
                <w:sz w:val="22"/>
                <w:szCs w:val="22"/>
                <w:lang w:eastAsia="en-US"/>
              </w:rPr>
              <w:t>Trading status:</w:t>
            </w:r>
          </w:p>
          <w:p w14:paraId="3B4310F5"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limited company (registered at Companies House)</w:t>
            </w:r>
          </w:p>
          <w:p w14:paraId="16EE5DD9"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 xml:space="preserve">limited liability partnership </w:t>
            </w:r>
          </w:p>
          <w:p w14:paraId="51931550"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 xml:space="preserve">other partnership </w:t>
            </w:r>
          </w:p>
          <w:p w14:paraId="12A582D8"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 xml:space="preserve">sole trader </w:t>
            </w:r>
          </w:p>
          <w:p w14:paraId="729957B5" w14:textId="77777777" w:rsidR="004179C8" w:rsidRP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third sector</w:t>
            </w:r>
          </w:p>
          <w:p w14:paraId="7FC6A047" w14:textId="1F831473" w:rsidR="004179C8" w:rsidRDefault="004179C8" w:rsidP="004179C8">
            <w:pPr>
              <w:numPr>
                <w:ilvl w:val="0"/>
                <w:numId w:val="25"/>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Charity registered on the charity commission website</w:t>
            </w:r>
          </w:p>
          <w:p w14:paraId="01FFC8CB" w14:textId="47DA7F55" w:rsidR="004179C8" w:rsidRPr="00DC19F1" w:rsidRDefault="004179C8" w:rsidP="00DC19F1">
            <w:pPr>
              <w:numPr>
                <w:ilvl w:val="0"/>
                <w:numId w:val="25"/>
              </w:numPr>
              <w:spacing w:after="0" w:line="240" w:lineRule="auto"/>
              <w:ind w:hanging="360"/>
              <w:contextualSpacing/>
              <w:rPr>
                <w:rFonts w:ascii="Arial" w:eastAsia="Arial" w:hAnsi="Arial" w:cs="Arial"/>
                <w:sz w:val="22"/>
                <w:szCs w:val="22"/>
                <w:lang w:eastAsia="en-US"/>
              </w:rPr>
            </w:pPr>
            <w:r w:rsidRPr="00DC19F1">
              <w:rPr>
                <w:rFonts w:ascii="Arial" w:eastAsia="Arial" w:hAnsi="Arial" w:cs="Arial"/>
                <w:sz w:val="22"/>
                <w:szCs w:val="22"/>
                <w:lang w:eastAsia="en-US"/>
              </w:rPr>
              <w:t>other (please specify your trading status)</w:t>
            </w:r>
          </w:p>
          <w:p w14:paraId="4CC6D71B" w14:textId="77777777" w:rsidR="004179C8" w:rsidRPr="004179C8" w:rsidRDefault="004179C8" w:rsidP="004179C8">
            <w:pPr>
              <w:spacing w:after="0" w:line="240" w:lineRule="auto"/>
              <w:ind w:left="720"/>
              <w:contextualSpacing/>
              <w:rPr>
                <w:rFonts w:ascii="Arial" w:eastAsia="Arial" w:hAnsi="Arial" w:cs="Arial"/>
                <w:sz w:val="22"/>
                <w:szCs w:val="22"/>
                <w:lang w:eastAsia="en-US"/>
              </w:rPr>
            </w:pPr>
          </w:p>
        </w:tc>
        <w:tc>
          <w:tcPr>
            <w:tcW w:w="2410" w:type="dxa"/>
          </w:tcPr>
          <w:p w14:paraId="03370BF8"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383A3046" w14:textId="77777777" w:rsidTr="00DC19F1">
        <w:tc>
          <w:tcPr>
            <w:tcW w:w="1668" w:type="dxa"/>
          </w:tcPr>
          <w:p w14:paraId="40538B00"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1.5</w:t>
            </w:r>
          </w:p>
        </w:tc>
        <w:tc>
          <w:tcPr>
            <w:tcW w:w="5244" w:type="dxa"/>
          </w:tcPr>
          <w:p w14:paraId="600850E5"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Date of registration in country of origin</w:t>
            </w:r>
          </w:p>
        </w:tc>
        <w:tc>
          <w:tcPr>
            <w:tcW w:w="2410" w:type="dxa"/>
          </w:tcPr>
          <w:p w14:paraId="3A144F7D"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59EDD4DE" w14:textId="77777777" w:rsidTr="00DC19F1">
        <w:tc>
          <w:tcPr>
            <w:tcW w:w="1668" w:type="dxa"/>
          </w:tcPr>
          <w:p w14:paraId="2B5ABA4F"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1.6</w:t>
            </w:r>
          </w:p>
        </w:tc>
        <w:tc>
          <w:tcPr>
            <w:tcW w:w="5244" w:type="dxa"/>
          </w:tcPr>
          <w:p w14:paraId="52AA2A1C"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Company registration number (if applicable)</w:t>
            </w:r>
          </w:p>
        </w:tc>
        <w:tc>
          <w:tcPr>
            <w:tcW w:w="2410" w:type="dxa"/>
          </w:tcPr>
          <w:p w14:paraId="651E63F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61C8F55E" w14:textId="77777777" w:rsidTr="00DC19F1">
        <w:tc>
          <w:tcPr>
            <w:tcW w:w="1668" w:type="dxa"/>
          </w:tcPr>
          <w:p w14:paraId="140C363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1.7</w:t>
            </w:r>
          </w:p>
        </w:tc>
        <w:tc>
          <w:tcPr>
            <w:tcW w:w="5244" w:type="dxa"/>
          </w:tcPr>
          <w:p w14:paraId="3387E512"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Charity registration number (if applicable)</w:t>
            </w:r>
          </w:p>
        </w:tc>
        <w:tc>
          <w:tcPr>
            <w:tcW w:w="2410" w:type="dxa"/>
          </w:tcPr>
          <w:p w14:paraId="7F6BB342"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704632D7" w14:textId="77777777" w:rsidTr="00DC19F1">
        <w:tc>
          <w:tcPr>
            <w:tcW w:w="1668" w:type="dxa"/>
          </w:tcPr>
          <w:p w14:paraId="757A03DE"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1.8</w:t>
            </w:r>
          </w:p>
        </w:tc>
        <w:tc>
          <w:tcPr>
            <w:tcW w:w="5244" w:type="dxa"/>
          </w:tcPr>
          <w:p w14:paraId="64F34AFD" w14:textId="77777777" w:rsidR="004179C8" w:rsidRPr="004179C8"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Head office DUNS number </w:t>
            </w:r>
          </w:p>
          <w:p w14:paraId="6490C91D" w14:textId="77777777" w:rsidR="004179C8" w:rsidRPr="004179C8" w:rsidRDefault="004179C8" w:rsidP="004179C8">
            <w:pPr>
              <w:spacing w:before="100" w:after="0" w:line="240" w:lineRule="auto"/>
              <w:rPr>
                <w:rFonts w:ascii="Arial" w:eastAsia="Arial" w:hAnsi="Arial" w:cs="Arial"/>
                <w:sz w:val="22"/>
                <w:szCs w:val="22"/>
                <w:lang w:eastAsia="en-US"/>
              </w:rPr>
            </w:pPr>
          </w:p>
          <w:p w14:paraId="21804B62" w14:textId="77777777" w:rsidR="004179C8" w:rsidRPr="004179C8" w:rsidRDefault="004179C8" w:rsidP="004179C8">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Please provide us with your Dun and Bradstreet Number, or if a consortium, the lead </w:t>
            </w:r>
            <w:proofErr w:type="gramStart"/>
            <w:r w:rsidRPr="004179C8">
              <w:rPr>
                <w:rFonts w:ascii="Arial" w:eastAsia="Arial" w:hAnsi="Arial" w:cs="Arial"/>
                <w:sz w:val="22"/>
                <w:szCs w:val="22"/>
                <w:lang w:eastAsia="en-US"/>
              </w:rPr>
              <w:t>bidder’s</w:t>
            </w:r>
            <w:proofErr w:type="gramEnd"/>
            <w:r w:rsidRPr="004179C8">
              <w:rPr>
                <w:rFonts w:ascii="Arial" w:eastAsia="Arial" w:hAnsi="Arial" w:cs="Arial"/>
                <w:sz w:val="22"/>
                <w:szCs w:val="22"/>
                <w:lang w:eastAsia="en-US"/>
              </w:rPr>
              <w:t xml:space="preserve"> number. </w:t>
            </w:r>
          </w:p>
          <w:p w14:paraId="51D8AD04" w14:textId="77777777" w:rsidR="004179C8" w:rsidRPr="004179C8" w:rsidRDefault="00F21E93" w:rsidP="004179C8">
            <w:pPr>
              <w:spacing w:before="100" w:after="0" w:line="240" w:lineRule="auto"/>
              <w:rPr>
                <w:rFonts w:ascii="Arial" w:eastAsia="Arial" w:hAnsi="Arial" w:cs="Arial"/>
                <w:sz w:val="22"/>
                <w:szCs w:val="22"/>
                <w:u w:val="single"/>
                <w:lang w:eastAsia="en-US"/>
              </w:rPr>
            </w:pPr>
            <w:hyperlink r:id="rId17" w:history="1">
              <w:r w:rsidR="004179C8" w:rsidRPr="004179C8">
                <w:rPr>
                  <w:rFonts w:ascii="Arial" w:eastAsia="Arial" w:hAnsi="Arial" w:cs="Arial"/>
                  <w:sz w:val="22"/>
                  <w:szCs w:val="22"/>
                  <w:u w:val="single"/>
                  <w:lang w:eastAsia="en-US"/>
                </w:rPr>
                <w:t>http://www.dnb.co.uk/dandb-duns-number</w:t>
              </w:r>
            </w:hyperlink>
          </w:p>
          <w:p w14:paraId="0072580F" w14:textId="77777777" w:rsidR="004179C8" w:rsidRPr="004179C8" w:rsidRDefault="004179C8" w:rsidP="004179C8">
            <w:pPr>
              <w:spacing w:before="100" w:after="0" w:line="240" w:lineRule="auto"/>
              <w:rPr>
                <w:rFonts w:ascii="Arial" w:eastAsia="Arial" w:hAnsi="Arial" w:cs="Arial"/>
                <w:sz w:val="22"/>
                <w:szCs w:val="22"/>
                <w:lang w:eastAsia="en-US"/>
              </w:rPr>
            </w:pPr>
          </w:p>
          <w:p w14:paraId="3DA8F69D" w14:textId="39919F24" w:rsidR="004179C8" w:rsidRPr="004179C8" w:rsidRDefault="00212834" w:rsidP="004179C8">
            <w:pPr>
              <w:spacing w:before="100" w:after="0" w:line="240" w:lineRule="auto"/>
              <w:rPr>
                <w:rFonts w:ascii="Arial" w:eastAsia="Arial" w:hAnsi="Arial" w:cs="Arial"/>
                <w:sz w:val="22"/>
                <w:szCs w:val="22"/>
                <w:lang w:eastAsia="en-US"/>
              </w:rPr>
            </w:pPr>
            <w:r>
              <w:rPr>
                <w:rFonts w:ascii="Arial" w:eastAsia="Arial" w:hAnsi="Arial" w:cs="Arial"/>
                <w:sz w:val="22"/>
                <w:szCs w:val="22"/>
                <w:lang w:eastAsia="en-US"/>
              </w:rPr>
              <w:t>The d</w:t>
            </w:r>
            <w:r w:rsidR="004179C8" w:rsidRPr="004179C8">
              <w:rPr>
                <w:rFonts w:ascii="Arial" w:eastAsia="Arial" w:hAnsi="Arial" w:cs="Arial"/>
                <w:sz w:val="22"/>
                <w:szCs w:val="22"/>
                <w:lang w:eastAsia="en-US"/>
              </w:rPr>
              <w:t>epartment uses Dunn and Bradstreet Numbers to manage its data around grant recipients; we strongly encourage all grant recipients to apply for a free Dunn’s numbers.   The link to apply is:-</w:t>
            </w:r>
          </w:p>
          <w:p w14:paraId="4392A613" w14:textId="62247A7E" w:rsidR="004179C8" w:rsidRPr="00DC19F1" w:rsidRDefault="00F21E93" w:rsidP="004179C8">
            <w:pPr>
              <w:spacing w:before="100" w:after="0" w:line="240" w:lineRule="auto"/>
              <w:rPr>
                <w:rFonts w:ascii="Arial" w:eastAsia="Arial" w:hAnsi="Arial" w:cs="Arial"/>
                <w:sz w:val="22"/>
                <w:szCs w:val="22"/>
                <w:lang w:eastAsia="en-US"/>
              </w:rPr>
            </w:pPr>
            <w:hyperlink r:id="rId18" w:history="1">
              <w:r w:rsidR="00DC19F1" w:rsidRPr="004B68B7">
                <w:rPr>
                  <w:rStyle w:val="Hyperlink"/>
                  <w:rFonts w:ascii="Arial" w:eastAsia="Arial" w:hAnsi="Arial" w:cs="Arial"/>
                  <w:sz w:val="22"/>
                  <w:szCs w:val="22"/>
                  <w:lang w:eastAsia="en-US"/>
                </w:rPr>
                <w:t>http://www.dnb.co.uk/myduns</w:t>
              </w:r>
            </w:hyperlink>
            <w:r w:rsidR="004179C8" w:rsidRPr="004179C8">
              <w:rPr>
                <w:rFonts w:ascii="Arial" w:eastAsia="Arial" w:hAnsi="Arial" w:cs="Arial"/>
                <w:sz w:val="22"/>
                <w:szCs w:val="22"/>
                <w:lang w:eastAsia="en-US"/>
              </w:rPr>
              <w:t xml:space="preserve"> - add ‘GOVERNMENT GRANT RECIPIENT’ as a reason for requesting your D&amp;B DUNS number.</w:t>
            </w:r>
            <w:r w:rsidR="00DC19F1">
              <w:rPr>
                <w:rFonts w:ascii="Arial" w:eastAsia="Arial" w:hAnsi="Arial" w:cs="Arial"/>
                <w:sz w:val="22"/>
                <w:szCs w:val="22"/>
                <w:lang w:eastAsia="en-US"/>
              </w:rPr>
              <w:t xml:space="preserve"> </w:t>
            </w:r>
            <w:r w:rsidR="004179C8" w:rsidRPr="004179C8">
              <w:rPr>
                <w:rFonts w:ascii="Arial" w:eastAsia="Arial" w:hAnsi="Arial" w:cs="Arial"/>
                <w:b/>
                <w:sz w:val="22"/>
                <w:szCs w:val="22"/>
                <w:lang w:eastAsia="en-US"/>
              </w:rPr>
              <w:t>NB.  Do not delay returning your bid if you do not have a Dunn and Bradstreet number, returning your bid within the deadline is more important.</w:t>
            </w:r>
          </w:p>
        </w:tc>
        <w:tc>
          <w:tcPr>
            <w:tcW w:w="2410" w:type="dxa"/>
          </w:tcPr>
          <w:p w14:paraId="6BF9FC05"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62651875" w14:textId="77777777" w:rsidTr="00DC19F1">
        <w:tc>
          <w:tcPr>
            <w:tcW w:w="1668" w:type="dxa"/>
          </w:tcPr>
          <w:p w14:paraId="5019590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1.9</w:t>
            </w:r>
          </w:p>
        </w:tc>
        <w:tc>
          <w:tcPr>
            <w:tcW w:w="5244" w:type="dxa"/>
          </w:tcPr>
          <w:p w14:paraId="712FA554" w14:textId="1F17993A" w:rsidR="004179C8" w:rsidRPr="00DC19F1"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Registered VAT number </w:t>
            </w:r>
          </w:p>
        </w:tc>
        <w:tc>
          <w:tcPr>
            <w:tcW w:w="2410" w:type="dxa"/>
          </w:tcPr>
          <w:p w14:paraId="69D3DEAE" w14:textId="77777777" w:rsidR="004179C8" w:rsidRDefault="004179C8" w:rsidP="004179C8">
            <w:pPr>
              <w:tabs>
                <w:tab w:val="center" w:pos="4513"/>
                <w:tab w:val="right" w:pos="9026"/>
              </w:tabs>
              <w:spacing w:before="100" w:after="0" w:line="240" w:lineRule="auto"/>
              <w:jc w:val="both"/>
              <w:rPr>
                <w:rFonts w:ascii="Arial" w:eastAsia="Times New Roman" w:hAnsi="Arial" w:cs="Arial"/>
                <w:sz w:val="22"/>
                <w:szCs w:val="22"/>
                <w:lang w:eastAsia="en-US"/>
              </w:rPr>
            </w:pPr>
          </w:p>
          <w:p w14:paraId="4BE6700A" w14:textId="08F994F3" w:rsidR="003635CD" w:rsidRPr="004179C8" w:rsidRDefault="003635CD" w:rsidP="004179C8">
            <w:pPr>
              <w:tabs>
                <w:tab w:val="center" w:pos="4513"/>
                <w:tab w:val="right" w:pos="9026"/>
              </w:tabs>
              <w:spacing w:before="100" w:after="0" w:line="240" w:lineRule="auto"/>
              <w:jc w:val="both"/>
              <w:rPr>
                <w:rFonts w:ascii="Arial" w:eastAsia="Times New Roman" w:hAnsi="Arial" w:cs="Arial"/>
                <w:sz w:val="22"/>
                <w:szCs w:val="22"/>
                <w:lang w:eastAsia="en-US"/>
              </w:rPr>
            </w:pPr>
          </w:p>
        </w:tc>
      </w:tr>
      <w:tr w:rsidR="004179C8" w:rsidRPr="004179C8" w14:paraId="60FCDB50" w14:textId="77777777" w:rsidTr="00DC19F1">
        <w:tc>
          <w:tcPr>
            <w:tcW w:w="1668" w:type="dxa"/>
          </w:tcPr>
          <w:p w14:paraId="5B681EC3"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lastRenderedPageBreak/>
              <w:t>1.10</w:t>
            </w:r>
          </w:p>
        </w:tc>
        <w:tc>
          <w:tcPr>
            <w:tcW w:w="5244" w:type="dxa"/>
          </w:tcPr>
          <w:p w14:paraId="3FE69B84" w14:textId="2FDB8ED5" w:rsidR="004179C8" w:rsidRPr="00DC19F1" w:rsidRDefault="004179C8" w:rsidP="00DC19F1">
            <w:pPr>
              <w:spacing w:before="100" w:after="0" w:line="240" w:lineRule="auto"/>
              <w:rPr>
                <w:rFonts w:ascii="Arial" w:eastAsia="Arial" w:hAnsi="Arial" w:cs="Arial"/>
                <w:sz w:val="22"/>
                <w:szCs w:val="22"/>
                <w:lang w:eastAsia="en-US"/>
              </w:rPr>
            </w:pPr>
            <w:r w:rsidRPr="00DC19F1">
              <w:rPr>
                <w:rFonts w:ascii="Arial" w:eastAsia="Arial" w:hAnsi="Arial" w:cs="Arial"/>
                <w:sz w:val="22"/>
                <w:szCs w:val="22"/>
                <w:lang w:eastAsia="en-US"/>
              </w:rPr>
              <w:t>Trading name(s) that will be used if successful in this applicatio</w:t>
            </w:r>
            <w:r w:rsidR="00DC19F1" w:rsidRPr="00DC19F1">
              <w:rPr>
                <w:rFonts w:ascii="Arial" w:eastAsia="Arial" w:hAnsi="Arial" w:cs="Arial"/>
                <w:sz w:val="22"/>
                <w:szCs w:val="22"/>
                <w:lang w:eastAsia="en-US"/>
              </w:rPr>
              <w:t>n</w:t>
            </w:r>
          </w:p>
        </w:tc>
        <w:tc>
          <w:tcPr>
            <w:tcW w:w="2410" w:type="dxa"/>
          </w:tcPr>
          <w:p w14:paraId="0CE8FB49"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39DC1699" w14:textId="77777777" w:rsidTr="00DC19F1">
        <w:tc>
          <w:tcPr>
            <w:tcW w:w="1668" w:type="dxa"/>
          </w:tcPr>
          <w:p w14:paraId="5F7663F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1.11</w:t>
            </w:r>
          </w:p>
        </w:tc>
        <w:tc>
          <w:tcPr>
            <w:tcW w:w="5244" w:type="dxa"/>
          </w:tcPr>
          <w:p w14:paraId="5BE563F3" w14:textId="77777777" w:rsidR="004179C8" w:rsidRPr="004179C8" w:rsidRDefault="004179C8" w:rsidP="004179C8">
            <w:pPr>
              <w:spacing w:before="100" w:after="0" w:line="240" w:lineRule="auto"/>
              <w:jc w:val="both"/>
              <w:rPr>
                <w:rFonts w:ascii="Arial" w:eastAsia="Arial" w:hAnsi="Arial" w:cs="Arial"/>
                <w:b/>
                <w:sz w:val="22"/>
                <w:szCs w:val="22"/>
                <w:lang w:eastAsia="en-US"/>
              </w:rPr>
            </w:pPr>
            <w:r w:rsidRPr="004179C8">
              <w:rPr>
                <w:rFonts w:ascii="Arial" w:eastAsia="Arial" w:hAnsi="Arial" w:cs="Arial"/>
                <w:b/>
                <w:sz w:val="22"/>
                <w:szCs w:val="22"/>
                <w:lang w:eastAsia="en-US"/>
              </w:rPr>
              <w:t>Defining Different Types of Organisations</w:t>
            </w:r>
          </w:p>
          <w:p w14:paraId="0A385917" w14:textId="77777777"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The Department for Education is keen to collect information about SMEs. We are particularly interested in discovering how many SMEs apply for our grants through the bidding process.  </w:t>
            </w:r>
          </w:p>
          <w:p w14:paraId="5F0791B1" w14:textId="07725AA9"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Completion of the information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406D244B"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Relevant classifications (state whether you fall within one of these, and if so which one)</w:t>
            </w:r>
          </w:p>
          <w:p w14:paraId="361627CA"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Voluntary Community Social Enterprise (VCSE)</w:t>
            </w:r>
          </w:p>
          <w:p w14:paraId="0B01425C"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Sheltered Workshop</w:t>
            </w:r>
          </w:p>
          <w:p w14:paraId="4A5B6BF5"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Public service mutual</w:t>
            </w:r>
          </w:p>
          <w:p w14:paraId="30497A1C" w14:textId="77777777" w:rsidR="004179C8" w:rsidRPr="004179C8" w:rsidRDefault="004179C8" w:rsidP="00DC19F1">
            <w:pPr>
              <w:numPr>
                <w:ilvl w:val="0"/>
                <w:numId w:val="24"/>
              </w:numPr>
              <w:spacing w:after="0" w:line="240" w:lineRule="auto"/>
              <w:ind w:hanging="360"/>
              <w:contextualSpacing/>
              <w:rPr>
                <w:rFonts w:ascii="Arial" w:eastAsia="Arial" w:hAnsi="Arial" w:cs="Arial"/>
                <w:sz w:val="22"/>
                <w:szCs w:val="22"/>
                <w:lang w:eastAsia="en-US"/>
              </w:rPr>
            </w:pPr>
            <w:r w:rsidRPr="004179C8">
              <w:rPr>
                <w:rFonts w:ascii="Arial" w:eastAsia="Arial" w:hAnsi="Arial" w:cs="Arial"/>
                <w:sz w:val="22"/>
                <w:szCs w:val="22"/>
                <w:lang w:eastAsia="en-US"/>
              </w:rPr>
              <w:t>Are you a Small, Medium or Micro Enterprise (SME)?</w:t>
            </w:r>
          </w:p>
          <w:p w14:paraId="0DDE516D" w14:textId="77777777" w:rsidR="004179C8" w:rsidRPr="004179C8" w:rsidRDefault="004179C8" w:rsidP="004179C8">
            <w:pPr>
              <w:numPr>
                <w:ilvl w:val="0"/>
                <w:numId w:val="24"/>
              </w:numPr>
              <w:spacing w:after="0" w:line="240" w:lineRule="auto"/>
              <w:ind w:hanging="360"/>
              <w:contextualSpacing/>
              <w:jc w:val="both"/>
              <w:rPr>
                <w:rFonts w:ascii="Arial" w:eastAsia="Arial" w:hAnsi="Arial" w:cs="Arial"/>
                <w:sz w:val="22"/>
                <w:szCs w:val="22"/>
                <w:lang w:eastAsia="en-US"/>
              </w:rPr>
            </w:pPr>
            <w:r w:rsidRPr="004179C8">
              <w:rPr>
                <w:rFonts w:ascii="Arial" w:eastAsia="Arial" w:hAnsi="Arial" w:cs="Arial"/>
                <w:sz w:val="22"/>
                <w:szCs w:val="22"/>
                <w:lang w:eastAsia="en-US"/>
              </w:rPr>
              <w:t>Other?</w:t>
            </w:r>
          </w:p>
        </w:tc>
        <w:tc>
          <w:tcPr>
            <w:tcW w:w="2410" w:type="dxa"/>
          </w:tcPr>
          <w:p w14:paraId="24E6807E"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r w:rsidR="004179C8" w:rsidRPr="004179C8" w14:paraId="56675592" w14:textId="77777777" w:rsidTr="00DC19F1">
        <w:tc>
          <w:tcPr>
            <w:tcW w:w="1668" w:type="dxa"/>
          </w:tcPr>
          <w:p w14:paraId="4B5BC798" w14:textId="77777777"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1.12</w:t>
            </w:r>
          </w:p>
        </w:tc>
        <w:tc>
          <w:tcPr>
            <w:tcW w:w="5244" w:type="dxa"/>
          </w:tcPr>
          <w:p w14:paraId="7560EFA5" w14:textId="77777777" w:rsid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Are you proposing to use sub-contractors?</w:t>
            </w:r>
          </w:p>
          <w:p w14:paraId="27314980" w14:textId="06794536" w:rsidR="00FD19DE" w:rsidRPr="004179C8" w:rsidRDefault="00FD19DE" w:rsidP="004179C8">
            <w:pPr>
              <w:spacing w:before="100" w:after="0" w:line="240" w:lineRule="auto"/>
              <w:jc w:val="both"/>
              <w:rPr>
                <w:rFonts w:ascii="Arial" w:eastAsia="Arial" w:hAnsi="Arial" w:cs="Arial"/>
                <w:sz w:val="22"/>
                <w:szCs w:val="22"/>
                <w:lang w:eastAsia="en-US"/>
              </w:rPr>
            </w:pPr>
          </w:p>
        </w:tc>
        <w:tc>
          <w:tcPr>
            <w:tcW w:w="2410" w:type="dxa"/>
          </w:tcPr>
          <w:p w14:paraId="28DD8C97"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Yes/No</w:t>
            </w:r>
          </w:p>
        </w:tc>
      </w:tr>
      <w:tr w:rsidR="004179C8" w:rsidRPr="004179C8" w14:paraId="3C8B99F7" w14:textId="77777777" w:rsidTr="00DC19F1">
        <w:tc>
          <w:tcPr>
            <w:tcW w:w="1668" w:type="dxa"/>
          </w:tcPr>
          <w:p w14:paraId="554A9E46" w14:textId="77777777"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1.13</w:t>
            </w:r>
          </w:p>
        </w:tc>
        <w:tc>
          <w:tcPr>
            <w:tcW w:w="5244" w:type="dxa"/>
          </w:tcPr>
          <w:p w14:paraId="2AA6D446" w14:textId="77777777" w:rsidR="004179C8" w:rsidRPr="004179C8" w:rsidRDefault="004179C8" w:rsidP="004179C8">
            <w:pPr>
              <w:spacing w:before="100" w:after="0" w:line="240" w:lineRule="auto"/>
              <w:jc w:val="both"/>
              <w:rPr>
                <w:rFonts w:ascii="Arial" w:eastAsia="Arial" w:hAnsi="Arial" w:cs="Arial"/>
                <w:sz w:val="22"/>
                <w:szCs w:val="22"/>
                <w:lang w:eastAsia="en-US"/>
              </w:rPr>
            </w:pPr>
            <w:r w:rsidRPr="004179C8">
              <w:rPr>
                <w:rFonts w:ascii="Arial" w:eastAsia="Arial" w:hAnsi="Arial" w:cs="Arial"/>
                <w:sz w:val="22"/>
                <w:szCs w:val="22"/>
                <w:lang w:eastAsia="en-US"/>
              </w:rPr>
              <w:t xml:space="preserve">If you responded yes to question 1.12 above,  please provide additional details for each sub-contractor in the following table: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27"/>
              <w:gridCol w:w="716"/>
              <w:gridCol w:w="716"/>
              <w:gridCol w:w="716"/>
              <w:gridCol w:w="716"/>
              <w:gridCol w:w="717"/>
            </w:tblGrid>
            <w:tr w:rsidR="004179C8" w:rsidRPr="004179C8" w14:paraId="4FFE98C0" w14:textId="77777777" w:rsidTr="004179C8">
              <w:trPr>
                <w:trHeight w:val="400"/>
              </w:trPr>
              <w:tc>
                <w:tcPr>
                  <w:tcW w:w="1159" w:type="pct"/>
                </w:tcPr>
                <w:p w14:paraId="5D2A4A09" w14:textId="77777777" w:rsidR="004179C8" w:rsidRPr="004179C8" w:rsidRDefault="004179C8" w:rsidP="004179C8">
                  <w:pPr>
                    <w:spacing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Name</w:t>
                  </w:r>
                </w:p>
              </w:tc>
              <w:tc>
                <w:tcPr>
                  <w:tcW w:w="768" w:type="pct"/>
                </w:tcPr>
                <w:p w14:paraId="3A67157C" w14:textId="77777777" w:rsidR="004179C8" w:rsidRPr="004179C8" w:rsidRDefault="004179C8" w:rsidP="004179C8">
                  <w:pPr>
                    <w:spacing w:after="0" w:line="240" w:lineRule="auto"/>
                    <w:jc w:val="both"/>
                    <w:rPr>
                      <w:rFonts w:ascii="Arial" w:eastAsia="Times New Roman" w:hAnsi="Arial" w:cs="Arial"/>
                      <w:sz w:val="22"/>
                      <w:szCs w:val="22"/>
                      <w:lang w:eastAsia="en-US"/>
                    </w:rPr>
                  </w:pPr>
                </w:p>
                <w:p w14:paraId="1FB00433"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E9DDD50"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940162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A9F0367"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1525E7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3E067408" w14:textId="77777777" w:rsidTr="004179C8">
              <w:trPr>
                <w:trHeight w:val="480"/>
              </w:trPr>
              <w:tc>
                <w:tcPr>
                  <w:tcW w:w="1159" w:type="pct"/>
                </w:tcPr>
                <w:p w14:paraId="7536ED51"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Registered address</w:t>
                  </w:r>
                </w:p>
              </w:tc>
              <w:tc>
                <w:tcPr>
                  <w:tcW w:w="768" w:type="pct"/>
                </w:tcPr>
                <w:p w14:paraId="573B337C" w14:textId="77777777" w:rsidR="004179C8" w:rsidRPr="004179C8" w:rsidRDefault="004179C8" w:rsidP="004179C8">
                  <w:pPr>
                    <w:spacing w:after="0" w:line="240" w:lineRule="auto"/>
                    <w:jc w:val="both"/>
                    <w:rPr>
                      <w:rFonts w:ascii="Arial" w:eastAsia="Times New Roman" w:hAnsi="Arial" w:cs="Arial"/>
                      <w:sz w:val="22"/>
                      <w:szCs w:val="22"/>
                      <w:lang w:eastAsia="en-US"/>
                    </w:rPr>
                  </w:pPr>
                </w:p>
                <w:p w14:paraId="15330E0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2AD6D7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24E63E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45B425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C0C46D7"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0E37F37D" w14:textId="77777777" w:rsidTr="004179C8">
              <w:trPr>
                <w:trHeight w:val="360"/>
              </w:trPr>
              <w:tc>
                <w:tcPr>
                  <w:tcW w:w="1159" w:type="pct"/>
                </w:tcPr>
                <w:p w14:paraId="189E2D27"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Trading status</w:t>
                  </w:r>
                </w:p>
              </w:tc>
              <w:tc>
                <w:tcPr>
                  <w:tcW w:w="768" w:type="pct"/>
                </w:tcPr>
                <w:p w14:paraId="0736E745"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052FB1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A775D9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04E91E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140CE5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289B10A7" w14:textId="77777777" w:rsidTr="004179C8">
              <w:trPr>
                <w:trHeight w:val="480"/>
              </w:trPr>
              <w:tc>
                <w:tcPr>
                  <w:tcW w:w="1159" w:type="pct"/>
                </w:tcPr>
                <w:p w14:paraId="1384C027"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Company registration number</w:t>
                  </w:r>
                </w:p>
              </w:tc>
              <w:tc>
                <w:tcPr>
                  <w:tcW w:w="768" w:type="pct"/>
                </w:tcPr>
                <w:p w14:paraId="66CC656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A5B9E20"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7CE0CD0"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76CE6392"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6CEDA5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2FA24C92" w14:textId="77777777" w:rsidTr="004179C8">
              <w:trPr>
                <w:trHeight w:val="480"/>
              </w:trPr>
              <w:tc>
                <w:tcPr>
                  <w:tcW w:w="1159" w:type="pct"/>
                </w:tcPr>
                <w:p w14:paraId="5FDA905C"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Head Office DUNS number (if applicable)</w:t>
                  </w:r>
                </w:p>
              </w:tc>
              <w:tc>
                <w:tcPr>
                  <w:tcW w:w="768" w:type="pct"/>
                </w:tcPr>
                <w:p w14:paraId="5EE1146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7BD7A9D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B9BD72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499CD9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5B71965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0E23A18C" w14:textId="77777777" w:rsidTr="004179C8">
              <w:trPr>
                <w:trHeight w:val="480"/>
              </w:trPr>
              <w:tc>
                <w:tcPr>
                  <w:tcW w:w="1159" w:type="pct"/>
                </w:tcPr>
                <w:p w14:paraId="00604E44"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Registered VAT number</w:t>
                  </w:r>
                </w:p>
              </w:tc>
              <w:tc>
                <w:tcPr>
                  <w:tcW w:w="768" w:type="pct"/>
                </w:tcPr>
                <w:p w14:paraId="09A7364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EDA4F1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819BD0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E768F3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55FFAC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14966695" w14:textId="77777777" w:rsidTr="004179C8">
              <w:trPr>
                <w:trHeight w:val="480"/>
              </w:trPr>
              <w:tc>
                <w:tcPr>
                  <w:tcW w:w="1159" w:type="pct"/>
                </w:tcPr>
                <w:p w14:paraId="07F92CC3"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Type of organisation</w:t>
                  </w:r>
                </w:p>
              </w:tc>
              <w:tc>
                <w:tcPr>
                  <w:tcW w:w="768" w:type="pct"/>
                </w:tcPr>
                <w:p w14:paraId="7D36F17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FD9ED52"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26723822"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6E045EC"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4E732D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7AE66FB4" w14:textId="77777777" w:rsidTr="004179C8">
              <w:trPr>
                <w:trHeight w:val="360"/>
              </w:trPr>
              <w:tc>
                <w:tcPr>
                  <w:tcW w:w="1159" w:type="pct"/>
                </w:tcPr>
                <w:p w14:paraId="68EA1AFF" w14:textId="77777777" w:rsidR="004179C8" w:rsidRPr="004179C8" w:rsidRDefault="004179C8" w:rsidP="004179C8">
                  <w:pPr>
                    <w:spacing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SME (Yes/No)</w:t>
                  </w:r>
                </w:p>
              </w:tc>
              <w:tc>
                <w:tcPr>
                  <w:tcW w:w="768" w:type="pct"/>
                </w:tcPr>
                <w:p w14:paraId="781AA3AA"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105BAB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43D84E4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5C40C1A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B5304A8"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542D674D" w14:textId="77777777" w:rsidTr="004179C8">
              <w:trPr>
                <w:trHeight w:val="480"/>
              </w:trPr>
              <w:tc>
                <w:tcPr>
                  <w:tcW w:w="1159" w:type="pct"/>
                </w:tcPr>
                <w:p w14:paraId="755841F3"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lastRenderedPageBreak/>
                    <w:t>The role each sub-contractor will take in providing the works and /or supplies e.g. key deliverables</w:t>
                  </w:r>
                </w:p>
              </w:tc>
              <w:tc>
                <w:tcPr>
                  <w:tcW w:w="768" w:type="pct"/>
                </w:tcPr>
                <w:p w14:paraId="55E70754"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B110BB1"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77FA478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5797427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60DE88A7"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53A455C3" w14:textId="77777777" w:rsidTr="004179C8">
              <w:trPr>
                <w:trHeight w:val="480"/>
              </w:trPr>
              <w:tc>
                <w:tcPr>
                  <w:tcW w:w="1159" w:type="pct"/>
                </w:tcPr>
                <w:p w14:paraId="6CE0DFBE"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The approximate % of contractual obligations assigned to each sub-contractor</w:t>
                  </w:r>
                </w:p>
              </w:tc>
              <w:tc>
                <w:tcPr>
                  <w:tcW w:w="768" w:type="pct"/>
                </w:tcPr>
                <w:p w14:paraId="09F47603"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25FF97B"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36F2937D"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1310F7E9"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768" w:type="pct"/>
                </w:tcPr>
                <w:p w14:paraId="0D03536E"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bl>
          <w:p w14:paraId="627AF986" w14:textId="77777777" w:rsidR="004179C8" w:rsidRPr="004179C8" w:rsidRDefault="004179C8" w:rsidP="004179C8">
            <w:pPr>
              <w:spacing w:before="100" w:after="0" w:line="240" w:lineRule="auto"/>
              <w:jc w:val="both"/>
              <w:rPr>
                <w:rFonts w:ascii="Arial" w:eastAsia="Arial" w:hAnsi="Arial" w:cs="Arial"/>
                <w:sz w:val="22"/>
                <w:szCs w:val="22"/>
                <w:lang w:eastAsia="en-US"/>
              </w:rPr>
            </w:pPr>
          </w:p>
        </w:tc>
        <w:tc>
          <w:tcPr>
            <w:tcW w:w="2410" w:type="dxa"/>
          </w:tcPr>
          <w:p w14:paraId="22C361CC" w14:textId="77777777" w:rsidR="004179C8" w:rsidRPr="004179C8" w:rsidRDefault="004179C8" w:rsidP="004179C8">
            <w:pPr>
              <w:spacing w:before="100" w:after="0" w:line="240" w:lineRule="auto"/>
              <w:jc w:val="both"/>
              <w:rPr>
                <w:rFonts w:ascii="Arial" w:eastAsia="Arial" w:hAnsi="Arial" w:cs="Arial"/>
                <w:sz w:val="22"/>
                <w:szCs w:val="22"/>
                <w:lang w:eastAsia="en-US"/>
              </w:rPr>
            </w:pPr>
          </w:p>
        </w:tc>
      </w:tr>
    </w:tbl>
    <w:p w14:paraId="529E5DD0" w14:textId="77777777" w:rsidR="004179C8" w:rsidRPr="004179C8" w:rsidRDefault="004179C8" w:rsidP="004179C8">
      <w:pPr>
        <w:rPr>
          <w:rFonts w:ascii="Arial" w:hAnsi="Arial" w:cs="Arial"/>
          <w:sz w:val="22"/>
          <w:szCs w:val="22"/>
          <w:lang w:eastAsia="en-US"/>
        </w:rPr>
      </w:pPr>
    </w:p>
    <w:p w14:paraId="2081E089" w14:textId="77777777"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Section 2 – Grounds for Mandatory Exclusion (Pass / Fail)</w:t>
      </w:r>
    </w:p>
    <w:p w14:paraId="318FB7CB" w14:textId="77777777" w:rsidR="004179C8" w:rsidRPr="004179C8" w:rsidRDefault="004179C8" w:rsidP="004179C8">
      <w:pPr>
        <w:rPr>
          <w:rFonts w:ascii="Arial" w:eastAsia="Arial" w:hAnsi="Arial" w:cs="Arial"/>
          <w:sz w:val="22"/>
          <w:szCs w:val="22"/>
        </w:rPr>
      </w:pPr>
      <w:r w:rsidRPr="004179C8">
        <w:rPr>
          <w:rFonts w:ascii="Arial" w:eastAsia="Arial" w:hAnsi="Arial" w:cs="Arial"/>
          <w:sz w:val="22"/>
          <w:szCs w:val="22"/>
        </w:rPr>
        <w:t xml:space="preserve">Please answer the following questions in full. Note that every organisation that is being relied on to meet the selection must complete and submit answers for section 2. </w:t>
      </w:r>
    </w:p>
    <w:tbl>
      <w:tblPr>
        <w:tblW w:w="9356"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8"/>
        <w:gridCol w:w="4961"/>
        <w:gridCol w:w="2987"/>
      </w:tblGrid>
      <w:tr w:rsidR="004179C8" w:rsidRPr="004179C8" w14:paraId="50C4D93C" w14:textId="77777777" w:rsidTr="00DC19F1">
        <w:trPr>
          <w:trHeight w:val="500"/>
          <w:jc w:val="center"/>
        </w:trPr>
        <w:tc>
          <w:tcPr>
            <w:tcW w:w="1408" w:type="dxa"/>
            <w:tcBorders>
              <w:top w:val="single" w:sz="8" w:space="0" w:color="000000"/>
              <w:bottom w:val="single" w:sz="6" w:space="0" w:color="000000"/>
            </w:tcBorders>
            <w:shd w:val="clear" w:color="auto" w:fill="D9D9D9" w:themeFill="background1" w:themeFillShade="D9"/>
          </w:tcPr>
          <w:p w14:paraId="718AC048" w14:textId="77777777" w:rsidR="004179C8" w:rsidRPr="004179C8" w:rsidRDefault="004179C8" w:rsidP="00DC19F1">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Section 2</w:t>
            </w:r>
          </w:p>
        </w:tc>
        <w:tc>
          <w:tcPr>
            <w:tcW w:w="7948" w:type="dxa"/>
            <w:gridSpan w:val="2"/>
            <w:tcBorders>
              <w:top w:val="single" w:sz="8" w:space="0" w:color="000000"/>
              <w:bottom w:val="single" w:sz="6" w:space="0" w:color="000000"/>
            </w:tcBorders>
            <w:shd w:val="clear" w:color="auto" w:fill="D9D9D9" w:themeFill="background1" w:themeFillShade="D9"/>
          </w:tcPr>
          <w:p w14:paraId="72FF8CAE" w14:textId="77777777" w:rsidR="004179C8" w:rsidRPr="004179C8" w:rsidRDefault="004179C8" w:rsidP="00DC19F1">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Grounds for mandatory exclusion</w:t>
            </w:r>
          </w:p>
        </w:tc>
      </w:tr>
      <w:tr w:rsidR="004179C8" w:rsidRPr="004179C8" w14:paraId="3902B538" w14:textId="77777777" w:rsidTr="00DC19F1">
        <w:trPr>
          <w:trHeight w:val="40"/>
          <w:jc w:val="center"/>
        </w:trPr>
        <w:tc>
          <w:tcPr>
            <w:tcW w:w="1408" w:type="dxa"/>
            <w:tcBorders>
              <w:top w:val="single" w:sz="6" w:space="0" w:color="000000"/>
              <w:bottom w:val="single" w:sz="6" w:space="0" w:color="000000"/>
            </w:tcBorders>
            <w:shd w:val="clear" w:color="auto" w:fill="D9D9D9" w:themeFill="background1" w:themeFillShade="D9"/>
          </w:tcPr>
          <w:p w14:paraId="2ACEAD89" w14:textId="77777777" w:rsidR="004179C8" w:rsidRPr="004179C8" w:rsidRDefault="004179C8" w:rsidP="00DC19F1">
            <w:pPr>
              <w:spacing w:before="100" w:after="0" w:line="240" w:lineRule="auto"/>
              <w:ind w:right="306"/>
              <w:jc w:val="both"/>
              <w:rPr>
                <w:rFonts w:ascii="Arial" w:eastAsia="Times New Roman" w:hAnsi="Arial" w:cs="Arial"/>
                <w:sz w:val="22"/>
                <w:szCs w:val="22"/>
                <w:lang w:eastAsia="en-US"/>
              </w:rPr>
            </w:pPr>
            <w:r w:rsidRPr="004179C8">
              <w:rPr>
                <w:rFonts w:ascii="Arial" w:eastAsia="Arial" w:hAnsi="Arial" w:cs="Arial"/>
                <w:sz w:val="22"/>
                <w:szCs w:val="22"/>
                <w:lang w:eastAsia="en-US"/>
              </w:rPr>
              <w:t>Question number</w:t>
            </w:r>
          </w:p>
        </w:tc>
        <w:tc>
          <w:tcPr>
            <w:tcW w:w="4961" w:type="dxa"/>
            <w:tcBorders>
              <w:top w:val="single" w:sz="6" w:space="0" w:color="000000"/>
              <w:bottom w:val="single" w:sz="6" w:space="0" w:color="000000"/>
            </w:tcBorders>
            <w:shd w:val="clear" w:color="auto" w:fill="D9D9D9" w:themeFill="background1" w:themeFillShade="D9"/>
          </w:tcPr>
          <w:p w14:paraId="55E43955" w14:textId="77777777" w:rsidR="004179C8" w:rsidRPr="004179C8" w:rsidRDefault="004179C8" w:rsidP="00DC19F1">
            <w:pPr>
              <w:spacing w:before="100" w:after="0" w:line="240" w:lineRule="auto"/>
              <w:ind w:right="306"/>
              <w:jc w:val="both"/>
              <w:rPr>
                <w:rFonts w:ascii="Arial" w:eastAsia="Times New Roman" w:hAnsi="Arial" w:cs="Arial"/>
                <w:sz w:val="22"/>
                <w:szCs w:val="22"/>
                <w:lang w:eastAsia="en-US"/>
              </w:rPr>
            </w:pPr>
            <w:r w:rsidRPr="004179C8">
              <w:rPr>
                <w:rFonts w:ascii="Arial" w:eastAsia="Arial" w:hAnsi="Arial" w:cs="Arial"/>
                <w:sz w:val="22"/>
                <w:szCs w:val="22"/>
                <w:lang w:eastAsia="en-US"/>
              </w:rPr>
              <w:t>Question</w:t>
            </w:r>
          </w:p>
        </w:tc>
        <w:tc>
          <w:tcPr>
            <w:tcW w:w="2987" w:type="dxa"/>
            <w:tcBorders>
              <w:top w:val="single" w:sz="6" w:space="0" w:color="000000"/>
              <w:bottom w:val="single" w:sz="6" w:space="0" w:color="000000"/>
            </w:tcBorders>
            <w:shd w:val="clear" w:color="auto" w:fill="D9D9D9" w:themeFill="background1" w:themeFillShade="D9"/>
          </w:tcPr>
          <w:p w14:paraId="2F78668B" w14:textId="77777777" w:rsidR="004179C8" w:rsidRPr="004179C8" w:rsidRDefault="004179C8" w:rsidP="00DC19F1">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Applicant Response</w:t>
            </w:r>
          </w:p>
        </w:tc>
      </w:tr>
      <w:tr w:rsidR="004179C8" w:rsidRPr="004179C8" w14:paraId="1FEE5605" w14:textId="77777777" w:rsidTr="00DC19F1">
        <w:trPr>
          <w:trHeight w:val="1340"/>
          <w:jc w:val="center"/>
        </w:trPr>
        <w:tc>
          <w:tcPr>
            <w:tcW w:w="1408" w:type="dxa"/>
            <w:tcBorders>
              <w:top w:val="single" w:sz="6" w:space="0" w:color="000000"/>
            </w:tcBorders>
          </w:tcPr>
          <w:p w14:paraId="37EEED33"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 xml:space="preserve">2.1 </w:t>
            </w:r>
          </w:p>
        </w:tc>
        <w:tc>
          <w:tcPr>
            <w:tcW w:w="7948" w:type="dxa"/>
            <w:gridSpan w:val="2"/>
            <w:tcBorders>
              <w:top w:val="single" w:sz="6" w:space="0" w:color="000000"/>
            </w:tcBorders>
          </w:tcPr>
          <w:p w14:paraId="640E9EC8"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Please indicate if, within the past five years you, your organisation or any other person who has powers of representation, decision or control in the organisation been convicted </w:t>
            </w:r>
            <w:r w:rsidRPr="004179C8">
              <w:rPr>
                <w:rFonts w:ascii="Arial" w:eastAsia="Arial" w:hAnsi="Arial" w:cs="Arial"/>
                <w:sz w:val="22"/>
                <w:szCs w:val="22"/>
                <w:highlight w:val="white"/>
                <w:lang w:eastAsia="en-US"/>
              </w:rPr>
              <w:t xml:space="preserve">anywhere in the world </w:t>
            </w:r>
            <w:r w:rsidRPr="004179C8">
              <w:rPr>
                <w:rFonts w:ascii="Arial" w:eastAsia="Arial" w:hAnsi="Arial" w:cs="Arial"/>
                <w:sz w:val="22"/>
                <w:szCs w:val="22"/>
                <w:lang w:eastAsia="en-US"/>
              </w:rPr>
              <w:t>of any of the offences within the summary below.</w:t>
            </w:r>
          </w:p>
        </w:tc>
      </w:tr>
      <w:tr w:rsidR="004179C8" w:rsidRPr="004179C8" w14:paraId="53E87981" w14:textId="77777777" w:rsidTr="00DC19F1">
        <w:trPr>
          <w:jc w:val="center"/>
        </w:trPr>
        <w:tc>
          <w:tcPr>
            <w:tcW w:w="1408" w:type="dxa"/>
          </w:tcPr>
          <w:p w14:paraId="1566BEDB" w14:textId="77777777" w:rsidR="004179C8" w:rsidRPr="004179C8" w:rsidRDefault="004179C8" w:rsidP="004179C8">
            <w:pPr>
              <w:tabs>
                <w:tab w:val="left" w:pos="0"/>
              </w:tabs>
              <w:spacing w:before="100" w:after="0" w:line="240" w:lineRule="auto"/>
              <w:jc w:val="both"/>
              <w:rPr>
                <w:rFonts w:ascii="Arial" w:eastAsia="Times New Roman" w:hAnsi="Arial" w:cs="Arial"/>
                <w:sz w:val="22"/>
                <w:szCs w:val="22"/>
                <w:lang w:eastAsia="en-US"/>
              </w:rPr>
            </w:pPr>
          </w:p>
        </w:tc>
        <w:tc>
          <w:tcPr>
            <w:tcW w:w="4961" w:type="dxa"/>
          </w:tcPr>
          <w:p w14:paraId="21B4A483" w14:textId="77777777" w:rsidR="004179C8" w:rsidRPr="004179C8" w:rsidRDefault="004179C8" w:rsidP="00DC19F1">
            <w:pPr>
              <w:tabs>
                <w:tab w:val="left" w:pos="743"/>
              </w:tabs>
              <w:spacing w:before="100" w:after="0" w:line="240" w:lineRule="auto"/>
              <w:ind w:left="34"/>
              <w:rPr>
                <w:rFonts w:ascii="Arial" w:eastAsia="Times New Roman" w:hAnsi="Arial" w:cs="Arial"/>
                <w:sz w:val="22"/>
                <w:szCs w:val="22"/>
                <w:lang w:eastAsia="en-US"/>
              </w:rPr>
            </w:pPr>
            <w:r w:rsidRPr="004179C8">
              <w:rPr>
                <w:rFonts w:ascii="Arial" w:eastAsia="Arial" w:hAnsi="Arial" w:cs="Arial"/>
                <w:sz w:val="22"/>
                <w:szCs w:val="22"/>
                <w:lang w:eastAsia="en-US"/>
              </w:rPr>
              <w:t xml:space="preserve">Participation in a criminal organisation.  </w:t>
            </w:r>
          </w:p>
        </w:tc>
        <w:tc>
          <w:tcPr>
            <w:tcW w:w="2987" w:type="dxa"/>
          </w:tcPr>
          <w:p w14:paraId="2A17FDF9" w14:textId="77777777" w:rsidR="004179C8" w:rsidRPr="004179C8" w:rsidRDefault="004179C8" w:rsidP="00DC19F1">
            <w:pPr>
              <w:spacing w:after="0" w:line="240" w:lineRule="auto"/>
              <w:rPr>
                <w:rFonts w:ascii="Arial" w:eastAsia="Menlo Regular" w:hAnsi="Arial" w:cs="Arial"/>
                <w:sz w:val="22"/>
                <w:szCs w:val="22"/>
                <w:lang w:eastAsia="en-US"/>
              </w:rPr>
            </w:pPr>
            <w:bookmarkStart w:id="3" w:name="_17dp8vu" w:colFirst="0" w:colLast="0"/>
            <w:bookmarkEnd w:id="3"/>
            <w:r w:rsidRPr="004179C8">
              <w:rPr>
                <w:rFonts w:ascii="Arial" w:eastAsia="Menlo Regular" w:hAnsi="Arial" w:cs="Arial"/>
                <w:sz w:val="22"/>
                <w:szCs w:val="22"/>
                <w:lang w:eastAsia="en-US"/>
              </w:rPr>
              <w:t>YES / NO</w:t>
            </w:r>
          </w:p>
          <w:p w14:paraId="7576FEC3" w14:textId="77777777" w:rsidR="004179C8" w:rsidRPr="004179C8" w:rsidRDefault="004179C8" w:rsidP="00DC19F1">
            <w:pPr>
              <w:spacing w:after="0" w:line="240" w:lineRule="auto"/>
              <w:rPr>
                <w:rFonts w:ascii="Arial" w:eastAsia="Times New Roman" w:hAnsi="Arial" w:cs="Arial"/>
                <w:sz w:val="22"/>
                <w:szCs w:val="22"/>
                <w:lang w:eastAsia="en-US"/>
              </w:rPr>
            </w:pPr>
          </w:p>
          <w:p w14:paraId="71187FB7" w14:textId="77777777" w:rsidR="004179C8" w:rsidRPr="004179C8" w:rsidRDefault="004179C8" w:rsidP="00DC19F1">
            <w:pPr>
              <w:spacing w:after="0" w:line="240" w:lineRule="auto"/>
              <w:rPr>
                <w:rFonts w:ascii="Arial" w:eastAsia="Times New Roman" w:hAnsi="Arial" w:cs="Arial"/>
                <w:sz w:val="22"/>
                <w:szCs w:val="22"/>
                <w:lang w:eastAsia="en-US"/>
              </w:rPr>
            </w:pPr>
            <w:bookmarkStart w:id="4" w:name="_3rdcrjn" w:colFirst="0" w:colLast="0"/>
            <w:bookmarkEnd w:id="4"/>
            <w:r w:rsidRPr="004179C8">
              <w:rPr>
                <w:rFonts w:ascii="Arial" w:eastAsia="Arial" w:hAnsi="Arial" w:cs="Arial"/>
                <w:sz w:val="22"/>
                <w:szCs w:val="22"/>
                <w:lang w:eastAsia="en-US"/>
              </w:rPr>
              <w:t>If Yes please provide details at 2.2</w:t>
            </w:r>
          </w:p>
        </w:tc>
      </w:tr>
      <w:tr w:rsidR="004179C8" w:rsidRPr="004179C8" w14:paraId="649A5585" w14:textId="77777777" w:rsidTr="00DC19F1">
        <w:trPr>
          <w:jc w:val="center"/>
        </w:trPr>
        <w:tc>
          <w:tcPr>
            <w:tcW w:w="1408" w:type="dxa"/>
          </w:tcPr>
          <w:p w14:paraId="188A249B" w14:textId="77777777" w:rsidR="004179C8" w:rsidRPr="004179C8" w:rsidRDefault="004179C8" w:rsidP="004179C8">
            <w:pPr>
              <w:tabs>
                <w:tab w:val="left" w:pos="743"/>
              </w:tabs>
              <w:spacing w:before="100" w:after="0" w:line="240" w:lineRule="auto"/>
              <w:jc w:val="both"/>
              <w:rPr>
                <w:rFonts w:ascii="Arial" w:eastAsia="Times New Roman" w:hAnsi="Arial" w:cs="Arial"/>
                <w:sz w:val="22"/>
                <w:szCs w:val="22"/>
                <w:lang w:eastAsia="en-US"/>
              </w:rPr>
            </w:pPr>
          </w:p>
        </w:tc>
        <w:tc>
          <w:tcPr>
            <w:tcW w:w="4961" w:type="dxa"/>
          </w:tcPr>
          <w:p w14:paraId="06AB0084" w14:textId="13CBA093" w:rsidR="004179C8" w:rsidRPr="004179C8" w:rsidRDefault="004179C8" w:rsidP="00DC19F1">
            <w:pPr>
              <w:tabs>
                <w:tab w:val="left" w:pos="743"/>
              </w:tabs>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Corruption.</w:t>
            </w:r>
          </w:p>
        </w:tc>
        <w:tc>
          <w:tcPr>
            <w:tcW w:w="2987" w:type="dxa"/>
          </w:tcPr>
          <w:p w14:paraId="693F6FE3" w14:textId="77777777" w:rsidR="004179C8" w:rsidRPr="004179C8" w:rsidRDefault="004179C8" w:rsidP="00DC19F1">
            <w:pPr>
              <w:spacing w:after="0" w:line="240" w:lineRule="auto"/>
              <w:rPr>
                <w:rFonts w:ascii="Arial" w:eastAsia="Menlo Regular" w:hAnsi="Arial" w:cs="Arial"/>
                <w:sz w:val="22"/>
                <w:szCs w:val="22"/>
                <w:lang w:eastAsia="en-US"/>
              </w:rPr>
            </w:pPr>
            <w:bookmarkStart w:id="5" w:name="_26in1rg" w:colFirst="0" w:colLast="0"/>
            <w:bookmarkEnd w:id="5"/>
            <w:r w:rsidRPr="004179C8">
              <w:rPr>
                <w:rFonts w:ascii="Arial" w:eastAsia="Menlo Regular" w:hAnsi="Arial" w:cs="Arial"/>
                <w:sz w:val="22"/>
                <w:szCs w:val="22"/>
                <w:lang w:eastAsia="en-US"/>
              </w:rPr>
              <w:t xml:space="preserve">YES / NO </w:t>
            </w:r>
          </w:p>
          <w:p w14:paraId="41B4508D" w14:textId="77777777" w:rsidR="004179C8" w:rsidRPr="004179C8" w:rsidRDefault="004179C8" w:rsidP="00DC19F1">
            <w:pPr>
              <w:spacing w:after="0" w:line="240" w:lineRule="auto"/>
              <w:rPr>
                <w:rFonts w:ascii="Arial" w:eastAsia="Times New Roman" w:hAnsi="Arial" w:cs="Arial"/>
                <w:sz w:val="22"/>
                <w:szCs w:val="22"/>
                <w:lang w:eastAsia="en-US"/>
              </w:rPr>
            </w:pPr>
          </w:p>
          <w:p w14:paraId="3D82F914"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0F67E82D" w14:textId="77777777" w:rsidTr="00DC19F1">
        <w:trPr>
          <w:trHeight w:val="240"/>
          <w:jc w:val="center"/>
        </w:trPr>
        <w:tc>
          <w:tcPr>
            <w:tcW w:w="1408" w:type="dxa"/>
          </w:tcPr>
          <w:p w14:paraId="0FCFC6AE" w14:textId="77777777" w:rsidR="004179C8" w:rsidRPr="004179C8" w:rsidRDefault="004179C8" w:rsidP="004179C8">
            <w:pPr>
              <w:tabs>
                <w:tab w:val="left" w:pos="34"/>
              </w:tabs>
              <w:spacing w:before="100" w:after="0" w:line="240" w:lineRule="auto"/>
              <w:jc w:val="both"/>
              <w:rPr>
                <w:rFonts w:ascii="Arial" w:eastAsia="Times New Roman" w:hAnsi="Arial" w:cs="Arial"/>
                <w:sz w:val="22"/>
                <w:szCs w:val="22"/>
                <w:lang w:eastAsia="en-US"/>
              </w:rPr>
            </w:pPr>
          </w:p>
        </w:tc>
        <w:tc>
          <w:tcPr>
            <w:tcW w:w="4961" w:type="dxa"/>
          </w:tcPr>
          <w:p w14:paraId="3105C240" w14:textId="77777777" w:rsidR="004179C8" w:rsidRPr="004179C8" w:rsidRDefault="004179C8" w:rsidP="00DC19F1">
            <w:pPr>
              <w:tabs>
                <w:tab w:val="left" w:pos="34"/>
              </w:tabs>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Fraud. </w:t>
            </w:r>
          </w:p>
        </w:tc>
        <w:tc>
          <w:tcPr>
            <w:tcW w:w="2987" w:type="dxa"/>
          </w:tcPr>
          <w:p w14:paraId="44F9DE34" w14:textId="77777777" w:rsidR="004179C8" w:rsidRPr="004179C8" w:rsidRDefault="004179C8" w:rsidP="00DC19F1">
            <w:pPr>
              <w:spacing w:after="0" w:line="240" w:lineRule="auto"/>
              <w:rPr>
                <w:rFonts w:ascii="Arial" w:eastAsia="Menlo Regular" w:hAnsi="Arial" w:cs="Arial"/>
                <w:sz w:val="22"/>
                <w:szCs w:val="22"/>
                <w:lang w:eastAsia="en-US"/>
              </w:rPr>
            </w:pPr>
            <w:bookmarkStart w:id="6" w:name="_35nkun2" w:colFirst="0" w:colLast="0"/>
            <w:bookmarkEnd w:id="6"/>
            <w:r w:rsidRPr="004179C8">
              <w:rPr>
                <w:rFonts w:ascii="Arial" w:eastAsia="Menlo Regular" w:hAnsi="Arial" w:cs="Arial"/>
                <w:sz w:val="22"/>
                <w:szCs w:val="22"/>
                <w:lang w:eastAsia="en-US"/>
              </w:rPr>
              <w:t xml:space="preserve">YES / NO </w:t>
            </w:r>
          </w:p>
          <w:p w14:paraId="40CE3946" w14:textId="77777777" w:rsidR="004179C8" w:rsidRPr="004179C8" w:rsidRDefault="004179C8" w:rsidP="00DC19F1">
            <w:pPr>
              <w:spacing w:after="0" w:line="240" w:lineRule="auto"/>
              <w:rPr>
                <w:rFonts w:ascii="Arial" w:eastAsia="Times New Roman" w:hAnsi="Arial" w:cs="Arial"/>
                <w:sz w:val="22"/>
                <w:szCs w:val="22"/>
                <w:lang w:eastAsia="en-US"/>
              </w:rPr>
            </w:pPr>
          </w:p>
          <w:p w14:paraId="4277F7BD"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324B6536" w14:textId="77777777" w:rsidTr="00DC19F1">
        <w:trPr>
          <w:jc w:val="center"/>
        </w:trPr>
        <w:tc>
          <w:tcPr>
            <w:tcW w:w="1408" w:type="dxa"/>
          </w:tcPr>
          <w:p w14:paraId="2042CA03"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c>
          <w:tcPr>
            <w:tcW w:w="4961" w:type="dxa"/>
          </w:tcPr>
          <w:p w14:paraId="3D4C8964"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Terrorist offences or offences linked to terrorist activities</w:t>
            </w:r>
          </w:p>
        </w:tc>
        <w:tc>
          <w:tcPr>
            <w:tcW w:w="2987" w:type="dxa"/>
          </w:tcPr>
          <w:p w14:paraId="3C3F92ED" w14:textId="77777777" w:rsidR="004179C8" w:rsidRPr="004179C8" w:rsidRDefault="004179C8" w:rsidP="00DC19F1">
            <w:pPr>
              <w:spacing w:after="0" w:line="240" w:lineRule="auto"/>
              <w:rPr>
                <w:rFonts w:ascii="Arial" w:eastAsia="Menlo Regular" w:hAnsi="Arial" w:cs="Arial"/>
                <w:sz w:val="22"/>
                <w:szCs w:val="22"/>
                <w:lang w:eastAsia="en-US"/>
              </w:rPr>
            </w:pPr>
            <w:bookmarkStart w:id="7" w:name="_44sinio" w:colFirst="0" w:colLast="0"/>
            <w:bookmarkEnd w:id="7"/>
            <w:r w:rsidRPr="004179C8">
              <w:rPr>
                <w:rFonts w:ascii="Arial" w:eastAsia="Menlo Regular" w:hAnsi="Arial" w:cs="Arial"/>
                <w:sz w:val="22"/>
                <w:szCs w:val="22"/>
                <w:lang w:eastAsia="en-US"/>
              </w:rPr>
              <w:t xml:space="preserve">YES / NO </w:t>
            </w:r>
          </w:p>
          <w:p w14:paraId="6DF46084" w14:textId="77777777" w:rsidR="004179C8" w:rsidRPr="004179C8" w:rsidRDefault="004179C8" w:rsidP="00DC19F1">
            <w:pPr>
              <w:spacing w:after="0" w:line="240" w:lineRule="auto"/>
              <w:rPr>
                <w:rFonts w:ascii="Arial" w:eastAsia="Times New Roman" w:hAnsi="Arial" w:cs="Arial"/>
                <w:sz w:val="22"/>
                <w:szCs w:val="22"/>
                <w:lang w:eastAsia="en-US"/>
              </w:rPr>
            </w:pPr>
          </w:p>
          <w:p w14:paraId="5327A0A9"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0E0A8489" w14:textId="77777777" w:rsidTr="00DC19F1">
        <w:trPr>
          <w:jc w:val="center"/>
        </w:trPr>
        <w:tc>
          <w:tcPr>
            <w:tcW w:w="1408" w:type="dxa"/>
          </w:tcPr>
          <w:p w14:paraId="11769F16"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c>
          <w:tcPr>
            <w:tcW w:w="4961" w:type="dxa"/>
          </w:tcPr>
          <w:p w14:paraId="0EC1DA00"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Money laundering or terrorist financing</w:t>
            </w:r>
          </w:p>
        </w:tc>
        <w:tc>
          <w:tcPr>
            <w:tcW w:w="2987" w:type="dxa"/>
          </w:tcPr>
          <w:p w14:paraId="3DD4DEA8" w14:textId="77777777" w:rsidR="004179C8" w:rsidRPr="004179C8" w:rsidRDefault="004179C8" w:rsidP="00DC19F1">
            <w:pPr>
              <w:spacing w:after="0" w:line="240" w:lineRule="auto"/>
              <w:rPr>
                <w:rFonts w:ascii="Arial" w:eastAsia="Menlo Regular" w:hAnsi="Arial" w:cs="Arial"/>
                <w:sz w:val="22"/>
                <w:szCs w:val="22"/>
                <w:lang w:eastAsia="en-US"/>
              </w:rPr>
            </w:pPr>
            <w:bookmarkStart w:id="8" w:name="_z337ya" w:colFirst="0" w:colLast="0"/>
            <w:bookmarkEnd w:id="8"/>
            <w:r w:rsidRPr="004179C8">
              <w:rPr>
                <w:rFonts w:ascii="Arial" w:eastAsia="Menlo Regular" w:hAnsi="Arial" w:cs="Arial"/>
                <w:sz w:val="22"/>
                <w:szCs w:val="22"/>
                <w:lang w:eastAsia="en-US"/>
              </w:rPr>
              <w:t xml:space="preserve">YES / NO </w:t>
            </w:r>
          </w:p>
          <w:p w14:paraId="2A6EB6C3" w14:textId="77777777" w:rsidR="004179C8" w:rsidRPr="004179C8" w:rsidRDefault="004179C8" w:rsidP="00DC19F1">
            <w:pPr>
              <w:spacing w:after="0" w:line="240" w:lineRule="auto"/>
              <w:rPr>
                <w:rFonts w:ascii="Arial" w:eastAsia="Times New Roman" w:hAnsi="Arial" w:cs="Arial"/>
                <w:sz w:val="22"/>
                <w:szCs w:val="22"/>
                <w:lang w:eastAsia="en-US"/>
              </w:rPr>
            </w:pPr>
          </w:p>
          <w:p w14:paraId="7466279C"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725564E3" w14:textId="77777777" w:rsidTr="00DC19F1">
        <w:trPr>
          <w:trHeight w:val="560"/>
          <w:jc w:val="center"/>
        </w:trPr>
        <w:tc>
          <w:tcPr>
            <w:tcW w:w="1408" w:type="dxa"/>
          </w:tcPr>
          <w:p w14:paraId="448B2ECC" w14:textId="77777777" w:rsidR="004179C8" w:rsidRPr="004179C8" w:rsidRDefault="004179C8" w:rsidP="004179C8">
            <w:pPr>
              <w:spacing w:before="100" w:after="0" w:line="240" w:lineRule="auto"/>
              <w:ind w:right="317"/>
              <w:jc w:val="both"/>
              <w:rPr>
                <w:rFonts w:ascii="Arial" w:eastAsia="Times New Roman" w:hAnsi="Arial" w:cs="Arial"/>
                <w:sz w:val="22"/>
                <w:szCs w:val="22"/>
                <w:lang w:eastAsia="en-US"/>
              </w:rPr>
            </w:pPr>
          </w:p>
        </w:tc>
        <w:tc>
          <w:tcPr>
            <w:tcW w:w="4961" w:type="dxa"/>
          </w:tcPr>
          <w:p w14:paraId="2A8F1656"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Child labour and other forms of trafficking in human beings</w:t>
            </w:r>
          </w:p>
        </w:tc>
        <w:tc>
          <w:tcPr>
            <w:tcW w:w="2987" w:type="dxa"/>
          </w:tcPr>
          <w:p w14:paraId="4E58ACFF" w14:textId="77777777" w:rsidR="004179C8" w:rsidRPr="004179C8" w:rsidRDefault="004179C8" w:rsidP="00DC19F1">
            <w:pPr>
              <w:spacing w:after="0" w:line="240" w:lineRule="auto"/>
              <w:rPr>
                <w:rFonts w:ascii="Arial" w:eastAsia="Menlo Regular" w:hAnsi="Arial" w:cs="Arial"/>
                <w:sz w:val="22"/>
                <w:szCs w:val="22"/>
                <w:lang w:eastAsia="en-US"/>
              </w:rPr>
            </w:pPr>
            <w:bookmarkStart w:id="9" w:name="_1y810tw" w:colFirst="0" w:colLast="0"/>
            <w:bookmarkEnd w:id="9"/>
            <w:r w:rsidRPr="004179C8">
              <w:rPr>
                <w:rFonts w:ascii="Arial" w:eastAsia="Menlo Regular" w:hAnsi="Arial" w:cs="Arial"/>
                <w:sz w:val="22"/>
                <w:szCs w:val="22"/>
                <w:lang w:eastAsia="en-US"/>
              </w:rPr>
              <w:t xml:space="preserve">YES / NO </w:t>
            </w:r>
          </w:p>
          <w:p w14:paraId="3AF17E9D" w14:textId="77777777" w:rsidR="004179C8" w:rsidRPr="004179C8" w:rsidRDefault="004179C8" w:rsidP="00DC19F1">
            <w:pPr>
              <w:spacing w:after="0" w:line="240" w:lineRule="auto"/>
              <w:rPr>
                <w:rFonts w:ascii="Arial" w:eastAsia="Times New Roman" w:hAnsi="Arial" w:cs="Arial"/>
                <w:sz w:val="22"/>
                <w:szCs w:val="22"/>
                <w:lang w:eastAsia="en-US"/>
              </w:rPr>
            </w:pPr>
          </w:p>
          <w:p w14:paraId="5D932DEA" w14:textId="77777777" w:rsidR="004179C8" w:rsidRPr="004179C8" w:rsidRDefault="004179C8" w:rsidP="00DC19F1">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2.2</w:t>
            </w:r>
          </w:p>
        </w:tc>
      </w:tr>
      <w:tr w:rsidR="004179C8" w:rsidRPr="004179C8" w14:paraId="3D0C4518" w14:textId="77777777" w:rsidTr="00DC19F1">
        <w:trPr>
          <w:jc w:val="center"/>
        </w:trPr>
        <w:tc>
          <w:tcPr>
            <w:tcW w:w="1408" w:type="dxa"/>
          </w:tcPr>
          <w:p w14:paraId="510C5478" w14:textId="77777777" w:rsidR="004179C8" w:rsidRPr="004179C8" w:rsidRDefault="004179C8" w:rsidP="004179C8">
            <w:pPr>
              <w:keepLines/>
              <w:widowControl w:val="0"/>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2.2</w:t>
            </w:r>
          </w:p>
        </w:tc>
        <w:tc>
          <w:tcPr>
            <w:tcW w:w="4961" w:type="dxa"/>
          </w:tcPr>
          <w:p w14:paraId="6111711C" w14:textId="77777777" w:rsidR="004179C8" w:rsidRPr="004179C8" w:rsidRDefault="004179C8" w:rsidP="00DC19F1">
            <w:pPr>
              <w:keepLines/>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you have answered yes to question 2.1 please provide further details.</w:t>
            </w:r>
          </w:p>
          <w:p w14:paraId="752D2020" w14:textId="77777777"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Date of conviction, specify which of the grounds listed the conviction was for, and the reasons for conviction,</w:t>
            </w:r>
          </w:p>
          <w:p w14:paraId="5F366D79" w14:textId="77777777"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Identity of who has been convicted</w:t>
            </w:r>
          </w:p>
          <w:p w14:paraId="4612B2EB" w14:textId="3BEF741B"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If the relevant documentation is available </w:t>
            </w:r>
            <w:r w:rsidR="00DC19F1" w:rsidRPr="004179C8">
              <w:rPr>
                <w:rFonts w:ascii="Arial" w:eastAsia="Arial" w:hAnsi="Arial" w:cs="Arial"/>
                <w:sz w:val="22"/>
                <w:szCs w:val="22"/>
                <w:lang w:eastAsia="en-US"/>
              </w:rPr>
              <w:t>electronically,</w:t>
            </w:r>
            <w:r w:rsidRPr="004179C8">
              <w:rPr>
                <w:rFonts w:ascii="Arial" w:eastAsia="Arial" w:hAnsi="Arial" w:cs="Arial"/>
                <w:sz w:val="22"/>
                <w:szCs w:val="22"/>
                <w:lang w:eastAsia="en-US"/>
              </w:rPr>
              <w:t xml:space="preserve"> please provide the web address, issuing authority, precise reference of the documents.</w:t>
            </w:r>
          </w:p>
        </w:tc>
        <w:tc>
          <w:tcPr>
            <w:tcW w:w="2987" w:type="dxa"/>
          </w:tcPr>
          <w:p w14:paraId="5666B3CB" w14:textId="77777777" w:rsidR="004179C8" w:rsidRPr="004179C8" w:rsidRDefault="004179C8" w:rsidP="004179C8">
            <w:pPr>
              <w:keepLines/>
              <w:widowControl w:val="0"/>
              <w:spacing w:after="0" w:line="240" w:lineRule="auto"/>
              <w:jc w:val="both"/>
              <w:rPr>
                <w:rFonts w:ascii="Arial" w:eastAsia="Times New Roman" w:hAnsi="Arial" w:cs="Arial"/>
                <w:sz w:val="22"/>
                <w:szCs w:val="22"/>
                <w:lang w:eastAsia="en-US"/>
              </w:rPr>
            </w:pPr>
          </w:p>
        </w:tc>
      </w:tr>
      <w:tr w:rsidR="004179C8" w:rsidRPr="004179C8" w14:paraId="45FEE13B" w14:textId="77777777" w:rsidTr="00DC19F1">
        <w:trPr>
          <w:jc w:val="center"/>
        </w:trPr>
        <w:tc>
          <w:tcPr>
            <w:tcW w:w="1408" w:type="dxa"/>
          </w:tcPr>
          <w:p w14:paraId="1AC37519" w14:textId="77777777" w:rsidR="004179C8" w:rsidRPr="004179C8" w:rsidRDefault="004179C8" w:rsidP="004179C8">
            <w:pPr>
              <w:keepLines/>
              <w:widowControl w:val="0"/>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2.3</w:t>
            </w:r>
          </w:p>
        </w:tc>
        <w:tc>
          <w:tcPr>
            <w:tcW w:w="4961" w:type="dxa"/>
          </w:tcPr>
          <w:p w14:paraId="57700F94" w14:textId="77777777" w:rsidR="004179C8" w:rsidRPr="004179C8" w:rsidRDefault="004179C8" w:rsidP="00DC19F1">
            <w:pPr>
              <w:keepLines/>
              <w:widowControl w:val="0"/>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If you have answered Yes to any of the points </w:t>
            </w:r>
            <w:proofErr w:type="gramStart"/>
            <w:r w:rsidRPr="004179C8">
              <w:rPr>
                <w:rFonts w:ascii="Arial" w:eastAsia="Arial" w:hAnsi="Arial" w:cs="Arial"/>
                <w:sz w:val="22"/>
                <w:szCs w:val="22"/>
                <w:lang w:eastAsia="en-US"/>
              </w:rPr>
              <w:t>above</w:t>
            </w:r>
            <w:proofErr w:type="gramEnd"/>
            <w:r w:rsidRPr="004179C8">
              <w:rPr>
                <w:rFonts w:ascii="Arial" w:eastAsia="Arial" w:hAnsi="Arial" w:cs="Arial"/>
                <w:sz w:val="22"/>
                <w:szCs w:val="22"/>
                <w:lang w:eastAsia="en-US"/>
              </w:rPr>
              <w:t xml:space="preserve"> have measures been taken to demonstrate the reliability of the organisation despite the existence of a relevant ground for exclusion?</w:t>
            </w:r>
          </w:p>
        </w:tc>
        <w:tc>
          <w:tcPr>
            <w:tcW w:w="2987" w:type="dxa"/>
          </w:tcPr>
          <w:p w14:paraId="01129642" w14:textId="77777777" w:rsidR="004179C8" w:rsidRPr="004179C8" w:rsidRDefault="004179C8" w:rsidP="004179C8">
            <w:pPr>
              <w:spacing w:after="0" w:line="240" w:lineRule="auto"/>
              <w:jc w:val="both"/>
              <w:rPr>
                <w:rFonts w:ascii="Arial" w:eastAsia="Menlo Regular" w:hAnsi="Arial" w:cs="Arial"/>
                <w:sz w:val="22"/>
                <w:szCs w:val="22"/>
                <w:lang w:eastAsia="en-US"/>
              </w:rPr>
            </w:pPr>
            <w:bookmarkStart w:id="10" w:name="_2xcytpi" w:colFirst="0" w:colLast="0"/>
            <w:bookmarkEnd w:id="10"/>
            <w:r w:rsidRPr="004179C8">
              <w:rPr>
                <w:rFonts w:ascii="Arial" w:eastAsia="Menlo Regular" w:hAnsi="Arial" w:cs="Arial"/>
                <w:sz w:val="22"/>
                <w:szCs w:val="22"/>
                <w:lang w:eastAsia="en-US"/>
              </w:rPr>
              <w:t xml:space="preserve">YES / NO </w:t>
            </w:r>
          </w:p>
          <w:p w14:paraId="411B0E42" w14:textId="77777777" w:rsidR="004179C8" w:rsidRPr="004179C8" w:rsidRDefault="004179C8" w:rsidP="004179C8">
            <w:pPr>
              <w:keepLines/>
              <w:widowControl w:val="0"/>
              <w:spacing w:after="0" w:line="240" w:lineRule="auto"/>
              <w:jc w:val="both"/>
              <w:rPr>
                <w:rFonts w:ascii="Arial" w:eastAsia="Times New Roman" w:hAnsi="Arial" w:cs="Arial"/>
                <w:sz w:val="22"/>
                <w:szCs w:val="22"/>
                <w:lang w:eastAsia="en-US"/>
              </w:rPr>
            </w:pPr>
          </w:p>
        </w:tc>
      </w:tr>
      <w:tr w:rsidR="004179C8" w:rsidRPr="004179C8" w14:paraId="2811CD7F" w14:textId="77777777" w:rsidTr="00DC19F1">
        <w:trPr>
          <w:jc w:val="center"/>
        </w:trPr>
        <w:tc>
          <w:tcPr>
            <w:tcW w:w="1408" w:type="dxa"/>
          </w:tcPr>
          <w:p w14:paraId="5E135EE9"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2.4</w:t>
            </w:r>
          </w:p>
        </w:tc>
        <w:tc>
          <w:tcPr>
            <w:tcW w:w="4961" w:type="dxa"/>
          </w:tcPr>
          <w:p w14:paraId="282CFF9D"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b/>
                <w:sz w:val="22"/>
                <w:szCs w:val="22"/>
                <w:lang w:eastAsia="en-US"/>
              </w:rPr>
              <w:t>Non-Payment of Tax</w:t>
            </w:r>
          </w:p>
          <w:p w14:paraId="6157043F" w14:textId="77777777" w:rsidR="004179C8" w:rsidRPr="004179C8" w:rsidRDefault="004179C8" w:rsidP="00DC19F1">
            <w:pPr>
              <w:spacing w:before="100" w:after="0" w:line="240" w:lineRule="auto"/>
              <w:rPr>
                <w:rFonts w:ascii="Arial" w:eastAsia="Times New Roman" w:hAnsi="Arial" w:cs="Arial"/>
                <w:sz w:val="22"/>
                <w:szCs w:val="22"/>
                <w:lang w:eastAsia="en-US"/>
              </w:rPr>
            </w:pPr>
            <w:proofErr w:type="gramStart"/>
            <w:r w:rsidRPr="004179C8">
              <w:rPr>
                <w:rFonts w:ascii="Arial" w:eastAsia="Arial" w:hAnsi="Arial" w:cs="Arial"/>
                <w:sz w:val="22"/>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roofErr w:type="gramEnd"/>
          </w:p>
          <w:p w14:paraId="624AD966"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c>
          <w:tcPr>
            <w:tcW w:w="2987" w:type="dxa"/>
          </w:tcPr>
          <w:p w14:paraId="6C830933" w14:textId="77777777" w:rsidR="004179C8" w:rsidRPr="004179C8" w:rsidRDefault="004179C8" w:rsidP="004179C8">
            <w:pPr>
              <w:spacing w:after="0" w:line="240" w:lineRule="auto"/>
              <w:jc w:val="both"/>
              <w:rPr>
                <w:rFonts w:ascii="Arial" w:eastAsia="Menlo Regular" w:hAnsi="Arial" w:cs="Arial"/>
                <w:sz w:val="22"/>
                <w:szCs w:val="22"/>
                <w:lang w:eastAsia="en-US"/>
              </w:rPr>
            </w:pPr>
            <w:bookmarkStart w:id="11" w:name="_3whwml4" w:colFirst="0" w:colLast="0"/>
            <w:bookmarkEnd w:id="11"/>
            <w:r w:rsidRPr="004179C8">
              <w:rPr>
                <w:rFonts w:ascii="Arial" w:eastAsia="Menlo Regular" w:hAnsi="Arial" w:cs="Arial"/>
                <w:sz w:val="22"/>
                <w:szCs w:val="22"/>
                <w:lang w:eastAsia="en-US"/>
              </w:rPr>
              <w:t xml:space="preserve">YES / NO </w:t>
            </w:r>
          </w:p>
          <w:p w14:paraId="7A04DFFC" w14:textId="77777777" w:rsidR="004179C8" w:rsidRPr="004179C8" w:rsidRDefault="004179C8" w:rsidP="004179C8">
            <w:pPr>
              <w:spacing w:after="0" w:line="240" w:lineRule="auto"/>
              <w:jc w:val="both"/>
              <w:rPr>
                <w:rFonts w:ascii="Arial" w:eastAsia="Times New Roman" w:hAnsi="Arial" w:cs="Arial"/>
                <w:sz w:val="22"/>
                <w:szCs w:val="22"/>
                <w:lang w:eastAsia="en-US"/>
              </w:rPr>
            </w:pPr>
          </w:p>
        </w:tc>
      </w:tr>
      <w:tr w:rsidR="004179C8" w:rsidRPr="004179C8" w14:paraId="567D41CD" w14:textId="77777777" w:rsidTr="00DC19F1">
        <w:trPr>
          <w:jc w:val="center"/>
        </w:trPr>
        <w:tc>
          <w:tcPr>
            <w:tcW w:w="1408" w:type="dxa"/>
          </w:tcPr>
          <w:p w14:paraId="4E0539DB"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sz w:val="22"/>
                <w:szCs w:val="22"/>
                <w:lang w:eastAsia="en-US"/>
              </w:rPr>
              <w:t>2.5</w:t>
            </w:r>
          </w:p>
        </w:tc>
        <w:tc>
          <w:tcPr>
            <w:tcW w:w="4961" w:type="dxa"/>
          </w:tcPr>
          <w:p w14:paraId="398973A8" w14:textId="77777777"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you have answered yes to question 2.4, please provide further details. Please also confirm you have paid, or have entered into a binding arrangement with a view to paying, the outstanding sum including where applicable any accrued interest and/or fines.</w:t>
            </w:r>
          </w:p>
          <w:p w14:paraId="6926B97D" w14:textId="77777777" w:rsidR="004179C8" w:rsidRPr="004179C8" w:rsidRDefault="004179C8" w:rsidP="00DC19F1">
            <w:pPr>
              <w:spacing w:before="100" w:after="0" w:line="240" w:lineRule="auto"/>
              <w:rPr>
                <w:rFonts w:ascii="Arial" w:eastAsia="Arial" w:hAnsi="Arial" w:cs="Arial"/>
                <w:sz w:val="22"/>
                <w:szCs w:val="22"/>
                <w:lang w:eastAsia="en-US"/>
              </w:rPr>
            </w:pPr>
          </w:p>
          <w:p w14:paraId="0DA6D8DD" w14:textId="1DB909E2"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b/>
                <w:sz w:val="22"/>
                <w:szCs w:val="22"/>
                <w:u w:val="single"/>
                <w:lang w:eastAsia="en-US"/>
              </w:rPr>
              <w:t>Please Note</w:t>
            </w:r>
            <w:r w:rsidRPr="004179C8">
              <w:rPr>
                <w:rFonts w:ascii="Arial" w:eastAsia="Arial" w:hAnsi="Arial" w:cs="Arial"/>
                <w:sz w:val="22"/>
                <w:szCs w:val="22"/>
                <w:lang w:eastAsia="en-US"/>
              </w:rPr>
              <w:t>: The DfE reserves the right to use its discretion to exclude a potential supplier where it can demonstrate by any appropriate means that the potential supplier is in breach of its obligations relating to the non-payment of taxes or social security contributions</w:t>
            </w:r>
            <w:r w:rsidR="00DC19F1">
              <w:rPr>
                <w:rFonts w:ascii="Arial" w:eastAsia="Arial" w:hAnsi="Arial" w:cs="Arial"/>
                <w:sz w:val="22"/>
                <w:szCs w:val="22"/>
                <w:lang w:eastAsia="en-US"/>
              </w:rPr>
              <w:t>.</w:t>
            </w:r>
          </w:p>
        </w:tc>
        <w:tc>
          <w:tcPr>
            <w:tcW w:w="2987" w:type="dxa"/>
          </w:tcPr>
          <w:p w14:paraId="54DA51B4"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p>
        </w:tc>
      </w:tr>
    </w:tbl>
    <w:p w14:paraId="412114C9" w14:textId="77777777" w:rsidR="00DC19F1" w:rsidRDefault="00DC19F1" w:rsidP="004179C8">
      <w:pPr>
        <w:rPr>
          <w:rFonts w:ascii="Arial" w:hAnsi="Arial" w:cs="Arial"/>
          <w:b/>
          <w:sz w:val="22"/>
          <w:szCs w:val="22"/>
          <w:lang w:eastAsia="en-US"/>
        </w:rPr>
      </w:pPr>
    </w:p>
    <w:p w14:paraId="4481E518" w14:textId="77777777" w:rsidR="003635CD" w:rsidRDefault="003635CD" w:rsidP="004179C8">
      <w:pPr>
        <w:rPr>
          <w:rFonts w:ascii="Arial" w:hAnsi="Arial" w:cs="Arial"/>
          <w:b/>
          <w:sz w:val="22"/>
          <w:szCs w:val="22"/>
          <w:lang w:eastAsia="en-US"/>
        </w:rPr>
      </w:pPr>
    </w:p>
    <w:p w14:paraId="2711D1B8" w14:textId="77777777" w:rsidR="003635CD" w:rsidRDefault="003635CD" w:rsidP="004179C8">
      <w:pPr>
        <w:rPr>
          <w:rFonts w:ascii="Arial" w:hAnsi="Arial" w:cs="Arial"/>
          <w:b/>
          <w:sz w:val="22"/>
          <w:szCs w:val="22"/>
          <w:lang w:eastAsia="en-US"/>
        </w:rPr>
      </w:pPr>
    </w:p>
    <w:p w14:paraId="165EE655" w14:textId="77777777" w:rsidR="003635CD" w:rsidRDefault="003635CD" w:rsidP="004179C8">
      <w:pPr>
        <w:rPr>
          <w:rFonts w:ascii="Arial" w:hAnsi="Arial" w:cs="Arial"/>
          <w:b/>
          <w:sz w:val="22"/>
          <w:szCs w:val="22"/>
          <w:lang w:eastAsia="en-US"/>
        </w:rPr>
      </w:pPr>
    </w:p>
    <w:p w14:paraId="628BC850" w14:textId="77777777" w:rsidR="003635CD" w:rsidRDefault="003635CD" w:rsidP="004179C8">
      <w:pPr>
        <w:rPr>
          <w:rFonts w:ascii="Arial" w:hAnsi="Arial" w:cs="Arial"/>
          <w:b/>
          <w:sz w:val="22"/>
          <w:szCs w:val="22"/>
          <w:lang w:eastAsia="en-US"/>
        </w:rPr>
      </w:pPr>
    </w:p>
    <w:p w14:paraId="099F3660" w14:textId="77777777" w:rsidR="003635CD" w:rsidRDefault="003635CD" w:rsidP="004179C8">
      <w:pPr>
        <w:rPr>
          <w:rFonts w:ascii="Arial" w:hAnsi="Arial" w:cs="Arial"/>
          <w:b/>
          <w:sz w:val="22"/>
          <w:szCs w:val="22"/>
          <w:lang w:eastAsia="en-US"/>
        </w:rPr>
      </w:pPr>
    </w:p>
    <w:p w14:paraId="1E524664" w14:textId="45C3F51D"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Section 3 – Grounds for Discretionary Exclusion (Pass/Fail)</w:t>
      </w:r>
    </w:p>
    <w:p w14:paraId="556339E7" w14:textId="77777777" w:rsidR="004179C8" w:rsidRPr="004179C8" w:rsidRDefault="004179C8" w:rsidP="004179C8">
      <w:pPr>
        <w:rPr>
          <w:rFonts w:ascii="Arial" w:hAnsi="Arial" w:cs="Arial"/>
          <w:b/>
          <w:sz w:val="22"/>
          <w:szCs w:val="22"/>
          <w:lang w:eastAsia="en-US"/>
        </w:rPr>
      </w:pPr>
      <w:r w:rsidRPr="004179C8">
        <w:rPr>
          <w:rFonts w:ascii="Arial" w:hAnsi="Arial" w:cs="Arial"/>
          <w:b/>
          <w:sz w:val="22"/>
          <w:szCs w:val="22"/>
          <w:lang w:eastAsia="en-US"/>
        </w:rPr>
        <w:t xml:space="preserve">The DfE may exclude any supplier who answers ‘Yes’ in any of the following situations set out in Question 3.1 – 3.2. </w:t>
      </w:r>
      <w:r w:rsidRPr="004179C8">
        <w:rPr>
          <w:rFonts w:ascii="Arial" w:eastAsia="Arial" w:hAnsi="Arial" w:cs="Arial"/>
          <w:sz w:val="22"/>
          <w:szCs w:val="22"/>
        </w:rPr>
        <w:t xml:space="preserve">Note that every organisation that is being relied on to meet the selection must complete and submit answers for section 3, Questions 3.1 – 3.2. </w:t>
      </w:r>
      <w:r w:rsidRPr="004179C8">
        <w:rPr>
          <w:rFonts w:ascii="Arial" w:hAnsi="Arial" w:cs="Arial"/>
          <w:b/>
          <w:sz w:val="22"/>
          <w:szCs w:val="22"/>
          <w:lang w:eastAsia="en-US"/>
        </w:rPr>
        <w:t xml:space="preserve"> </w:t>
      </w:r>
    </w:p>
    <w:p w14:paraId="5AB12902" w14:textId="77777777" w:rsidR="004179C8" w:rsidRPr="004179C8" w:rsidRDefault="004179C8" w:rsidP="004179C8">
      <w:pPr>
        <w:rPr>
          <w:rFonts w:ascii="Arial" w:hAnsi="Arial" w:cs="Arial"/>
          <w:sz w:val="22"/>
          <w:szCs w:val="22"/>
          <w:lang w:eastAsia="en-US"/>
        </w:rPr>
      </w:pPr>
      <w:r w:rsidRPr="004179C8">
        <w:rPr>
          <w:rFonts w:ascii="Arial" w:hAnsi="Arial" w:cs="Arial"/>
          <w:sz w:val="22"/>
          <w:szCs w:val="22"/>
          <w:lang w:eastAsia="en-US"/>
        </w:rPr>
        <w:t xml:space="preserve">The lead applicant organisation must answer </w:t>
      </w:r>
      <w:r w:rsidRPr="004179C8">
        <w:rPr>
          <w:rFonts w:ascii="Arial" w:hAnsi="Arial" w:cs="Arial"/>
          <w:sz w:val="22"/>
          <w:szCs w:val="22"/>
          <w:u w:val="single"/>
          <w:lang w:eastAsia="en-US"/>
        </w:rPr>
        <w:t xml:space="preserve">all </w:t>
      </w:r>
      <w:r w:rsidRPr="004179C8">
        <w:rPr>
          <w:rFonts w:ascii="Arial" w:hAnsi="Arial" w:cs="Arial"/>
          <w:sz w:val="22"/>
          <w:szCs w:val="22"/>
          <w:lang w:eastAsia="en-US"/>
        </w:rPr>
        <w:t>of the following questions below in full.</w:t>
      </w:r>
    </w:p>
    <w:p w14:paraId="597F269D" w14:textId="77777777" w:rsidR="004179C8" w:rsidRPr="004179C8" w:rsidRDefault="004179C8" w:rsidP="004179C8">
      <w:pPr>
        <w:rPr>
          <w:rFonts w:ascii="Arial" w:hAnsi="Arial" w:cs="Arial"/>
          <w:sz w:val="22"/>
          <w:szCs w:val="22"/>
          <w:lang w:eastAsia="en-US"/>
        </w:rPr>
      </w:pPr>
      <w:r w:rsidRPr="004179C8">
        <w:rPr>
          <w:rFonts w:ascii="Arial" w:hAnsi="Arial" w:cs="Arial"/>
          <w:sz w:val="22"/>
          <w:szCs w:val="22"/>
          <w:lang w:eastAsia="en-US"/>
        </w:rPr>
        <w:t xml:space="preserve"> </w:t>
      </w:r>
    </w:p>
    <w:tbl>
      <w:tblPr>
        <w:tblStyle w:val="TableGrid"/>
        <w:tblW w:w="0" w:type="auto"/>
        <w:tblLook w:val="04A0" w:firstRow="1" w:lastRow="0" w:firstColumn="1" w:lastColumn="0" w:noHBand="0" w:noVBand="1"/>
      </w:tblPr>
      <w:tblGrid>
        <w:gridCol w:w="1264"/>
        <w:gridCol w:w="4811"/>
        <w:gridCol w:w="2934"/>
        <w:gridCol w:w="7"/>
      </w:tblGrid>
      <w:tr w:rsidR="004179C8" w:rsidRPr="004179C8" w14:paraId="51D1D6C8" w14:textId="77777777" w:rsidTr="004B44E4">
        <w:trPr>
          <w:gridAfter w:val="1"/>
          <w:wAfter w:w="7" w:type="dxa"/>
        </w:trPr>
        <w:tc>
          <w:tcPr>
            <w:tcW w:w="1264" w:type="dxa"/>
            <w:shd w:val="clear" w:color="auto" w:fill="BFBFBF" w:themeFill="background1" w:themeFillShade="BF"/>
          </w:tcPr>
          <w:p w14:paraId="7DF93CA8" w14:textId="77777777" w:rsidR="004179C8" w:rsidRPr="004179C8" w:rsidRDefault="004179C8" w:rsidP="00DC19F1">
            <w:pPr>
              <w:rPr>
                <w:rFonts w:ascii="Arial" w:hAnsi="Arial" w:cs="Arial"/>
                <w:sz w:val="22"/>
                <w:szCs w:val="22"/>
                <w:lang w:eastAsia="en-US"/>
              </w:rPr>
            </w:pPr>
            <w:r w:rsidRPr="004179C8">
              <w:rPr>
                <w:rFonts w:ascii="Arial" w:eastAsia="Arial" w:hAnsi="Arial" w:cs="Arial"/>
                <w:sz w:val="22"/>
                <w:szCs w:val="22"/>
              </w:rPr>
              <w:t>Section 3</w:t>
            </w:r>
          </w:p>
        </w:tc>
        <w:tc>
          <w:tcPr>
            <w:tcW w:w="7745" w:type="dxa"/>
            <w:gridSpan w:val="2"/>
            <w:shd w:val="clear" w:color="auto" w:fill="BFBFBF" w:themeFill="background1" w:themeFillShade="BF"/>
          </w:tcPr>
          <w:p w14:paraId="5D990140" w14:textId="77777777" w:rsidR="004179C8" w:rsidRPr="004179C8" w:rsidRDefault="004179C8" w:rsidP="00DC19F1">
            <w:pPr>
              <w:rPr>
                <w:rFonts w:ascii="Arial" w:hAnsi="Arial" w:cs="Arial"/>
                <w:sz w:val="22"/>
                <w:szCs w:val="22"/>
                <w:lang w:eastAsia="en-US"/>
              </w:rPr>
            </w:pPr>
            <w:r w:rsidRPr="004179C8">
              <w:rPr>
                <w:rFonts w:ascii="Arial" w:eastAsia="Arial" w:hAnsi="Arial" w:cs="Arial"/>
                <w:sz w:val="22"/>
                <w:szCs w:val="22"/>
              </w:rPr>
              <w:t>Grounds for discretionary exclusion</w:t>
            </w:r>
          </w:p>
        </w:tc>
      </w:tr>
      <w:tr w:rsidR="004179C8" w:rsidRPr="004179C8" w14:paraId="4DCD4726" w14:textId="77777777" w:rsidTr="004B44E4">
        <w:trPr>
          <w:gridAfter w:val="1"/>
          <w:wAfter w:w="7" w:type="dxa"/>
        </w:trPr>
        <w:tc>
          <w:tcPr>
            <w:tcW w:w="1264" w:type="dxa"/>
            <w:shd w:val="clear" w:color="auto" w:fill="BFBFBF" w:themeFill="background1" w:themeFillShade="BF"/>
          </w:tcPr>
          <w:p w14:paraId="7A298B06" w14:textId="77777777" w:rsidR="004179C8" w:rsidRPr="004179C8" w:rsidRDefault="004179C8" w:rsidP="00DC19F1">
            <w:pPr>
              <w:rPr>
                <w:rFonts w:ascii="Arial" w:eastAsia="Arial" w:hAnsi="Arial" w:cs="Arial"/>
                <w:sz w:val="22"/>
                <w:szCs w:val="22"/>
              </w:rPr>
            </w:pPr>
          </w:p>
        </w:tc>
        <w:tc>
          <w:tcPr>
            <w:tcW w:w="4811" w:type="dxa"/>
            <w:shd w:val="clear" w:color="auto" w:fill="BFBFBF" w:themeFill="background1" w:themeFillShade="BF"/>
          </w:tcPr>
          <w:p w14:paraId="26C75340" w14:textId="77777777" w:rsidR="004179C8" w:rsidRPr="004179C8" w:rsidRDefault="004179C8" w:rsidP="00DC19F1">
            <w:pPr>
              <w:rPr>
                <w:rFonts w:ascii="Arial" w:eastAsia="Arial" w:hAnsi="Arial" w:cs="Arial"/>
                <w:sz w:val="22"/>
                <w:szCs w:val="22"/>
              </w:rPr>
            </w:pPr>
            <w:r w:rsidRPr="004179C8">
              <w:rPr>
                <w:rFonts w:ascii="Arial" w:eastAsia="Arial" w:hAnsi="Arial" w:cs="Arial"/>
                <w:sz w:val="22"/>
                <w:szCs w:val="22"/>
              </w:rPr>
              <w:t>Question</w:t>
            </w:r>
          </w:p>
        </w:tc>
        <w:tc>
          <w:tcPr>
            <w:tcW w:w="2934" w:type="dxa"/>
            <w:shd w:val="clear" w:color="auto" w:fill="BFBFBF" w:themeFill="background1" w:themeFillShade="BF"/>
          </w:tcPr>
          <w:p w14:paraId="47D191A5" w14:textId="77777777" w:rsidR="004179C8" w:rsidRPr="004179C8" w:rsidRDefault="004179C8" w:rsidP="00DC19F1">
            <w:pPr>
              <w:rPr>
                <w:rFonts w:ascii="Arial" w:hAnsi="Arial" w:cs="Arial"/>
                <w:sz w:val="22"/>
                <w:szCs w:val="22"/>
                <w:lang w:eastAsia="en-US"/>
              </w:rPr>
            </w:pPr>
            <w:r w:rsidRPr="004179C8">
              <w:rPr>
                <w:rFonts w:ascii="Arial" w:eastAsia="Arial" w:hAnsi="Arial" w:cs="Arial"/>
                <w:sz w:val="22"/>
                <w:szCs w:val="22"/>
              </w:rPr>
              <w:t>Applicant Response</w:t>
            </w:r>
          </w:p>
        </w:tc>
      </w:tr>
      <w:tr w:rsidR="004179C8" w:rsidRPr="004179C8" w14:paraId="2A5E2C58" w14:textId="77777777" w:rsidTr="004B44E4">
        <w:trPr>
          <w:gridAfter w:val="1"/>
          <w:wAfter w:w="7" w:type="dxa"/>
        </w:trPr>
        <w:tc>
          <w:tcPr>
            <w:tcW w:w="1264" w:type="dxa"/>
          </w:tcPr>
          <w:p w14:paraId="572F5F56" w14:textId="77777777" w:rsidR="004179C8" w:rsidRPr="004179C8" w:rsidRDefault="004179C8" w:rsidP="00DC19F1">
            <w:pPr>
              <w:rPr>
                <w:rFonts w:ascii="Arial" w:eastAsia="Arial" w:hAnsi="Arial" w:cs="Arial"/>
                <w:sz w:val="22"/>
                <w:szCs w:val="22"/>
              </w:rPr>
            </w:pPr>
            <w:r w:rsidRPr="004179C8">
              <w:rPr>
                <w:rFonts w:ascii="Arial" w:eastAsia="Arial" w:hAnsi="Arial" w:cs="Arial"/>
                <w:sz w:val="22"/>
                <w:szCs w:val="22"/>
              </w:rPr>
              <w:t>3.1</w:t>
            </w:r>
          </w:p>
        </w:tc>
        <w:tc>
          <w:tcPr>
            <w:tcW w:w="7745" w:type="dxa"/>
            <w:gridSpan w:val="2"/>
          </w:tcPr>
          <w:p w14:paraId="12FA60BF" w14:textId="3292B9DC"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4179C8" w:rsidRPr="004179C8" w14:paraId="6C0D96CF" w14:textId="77777777" w:rsidTr="004B44E4">
        <w:trPr>
          <w:gridAfter w:val="1"/>
          <w:wAfter w:w="7" w:type="dxa"/>
        </w:trPr>
        <w:tc>
          <w:tcPr>
            <w:tcW w:w="1264" w:type="dxa"/>
          </w:tcPr>
          <w:p w14:paraId="79D80535" w14:textId="77777777" w:rsidR="004179C8" w:rsidRPr="004179C8" w:rsidRDefault="004179C8" w:rsidP="00DC19F1">
            <w:pPr>
              <w:tabs>
                <w:tab w:val="left" w:pos="0"/>
              </w:tabs>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3.1(a)</w:t>
            </w:r>
          </w:p>
          <w:p w14:paraId="6F4CA8E7" w14:textId="77777777" w:rsidR="004179C8" w:rsidRPr="004179C8" w:rsidRDefault="004179C8" w:rsidP="00DC19F1">
            <w:pPr>
              <w:tabs>
                <w:tab w:val="left" w:pos="0"/>
              </w:tabs>
              <w:spacing w:after="0" w:line="240" w:lineRule="auto"/>
              <w:rPr>
                <w:rFonts w:ascii="Arial" w:eastAsia="Times New Roman" w:hAnsi="Arial" w:cs="Arial"/>
                <w:sz w:val="22"/>
                <w:szCs w:val="22"/>
                <w:lang w:eastAsia="en-US"/>
              </w:rPr>
            </w:pPr>
          </w:p>
          <w:p w14:paraId="6AF8A06C" w14:textId="77777777" w:rsidR="004179C8" w:rsidRPr="004179C8" w:rsidRDefault="004179C8" w:rsidP="00DC19F1">
            <w:pPr>
              <w:rPr>
                <w:rFonts w:ascii="Arial" w:eastAsia="Arial" w:hAnsi="Arial" w:cs="Arial"/>
                <w:b/>
                <w:sz w:val="22"/>
                <w:szCs w:val="22"/>
              </w:rPr>
            </w:pPr>
          </w:p>
        </w:tc>
        <w:tc>
          <w:tcPr>
            <w:tcW w:w="4811" w:type="dxa"/>
          </w:tcPr>
          <w:p w14:paraId="5F2F4ED6"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 xml:space="preserve">Breach of environmental obligations? </w:t>
            </w:r>
          </w:p>
        </w:tc>
        <w:tc>
          <w:tcPr>
            <w:tcW w:w="2934" w:type="dxa"/>
          </w:tcPr>
          <w:p w14:paraId="34F04E78"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01FF2C90" w14:textId="77777777" w:rsidR="004179C8" w:rsidRPr="004179C8" w:rsidRDefault="004179C8" w:rsidP="00DC19F1">
            <w:pPr>
              <w:spacing w:after="0" w:line="240" w:lineRule="auto"/>
              <w:rPr>
                <w:rFonts w:ascii="Arial" w:eastAsia="Arial" w:hAnsi="Arial" w:cs="Arial"/>
                <w:sz w:val="22"/>
                <w:szCs w:val="22"/>
                <w:lang w:eastAsia="en-US"/>
              </w:rPr>
            </w:pPr>
          </w:p>
          <w:p w14:paraId="355D310F" w14:textId="77777777" w:rsidR="004179C8" w:rsidRPr="004179C8" w:rsidRDefault="004179C8" w:rsidP="00DC19F1">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yes please provide details at 3.2</w:t>
            </w:r>
          </w:p>
          <w:p w14:paraId="532FCE63" w14:textId="77777777" w:rsidR="004179C8" w:rsidRPr="004179C8" w:rsidRDefault="004179C8" w:rsidP="00DC19F1">
            <w:pPr>
              <w:rPr>
                <w:rFonts w:ascii="Arial" w:eastAsia="Arial" w:hAnsi="Arial" w:cs="Arial"/>
                <w:b/>
                <w:sz w:val="22"/>
                <w:szCs w:val="22"/>
              </w:rPr>
            </w:pPr>
          </w:p>
        </w:tc>
      </w:tr>
      <w:tr w:rsidR="004179C8" w:rsidRPr="004179C8" w14:paraId="0BE9B3CC" w14:textId="77777777" w:rsidTr="004B44E4">
        <w:trPr>
          <w:gridAfter w:val="1"/>
          <w:wAfter w:w="7" w:type="dxa"/>
        </w:trPr>
        <w:tc>
          <w:tcPr>
            <w:tcW w:w="1264" w:type="dxa"/>
          </w:tcPr>
          <w:p w14:paraId="605F8426"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 (b)</w:t>
            </w:r>
          </w:p>
        </w:tc>
        <w:tc>
          <w:tcPr>
            <w:tcW w:w="4811" w:type="dxa"/>
          </w:tcPr>
          <w:p w14:paraId="4B5D96DF"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 xml:space="preserve">Breach of social obligations?  </w:t>
            </w:r>
          </w:p>
        </w:tc>
        <w:tc>
          <w:tcPr>
            <w:tcW w:w="2934" w:type="dxa"/>
          </w:tcPr>
          <w:p w14:paraId="6071C685"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07D9D089" w14:textId="77777777" w:rsidR="004179C8" w:rsidRPr="004179C8" w:rsidRDefault="004179C8" w:rsidP="00DC19F1">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yes please provide details at 3.2</w:t>
            </w:r>
          </w:p>
          <w:p w14:paraId="4A21C0AE" w14:textId="77777777" w:rsidR="004179C8" w:rsidRPr="004179C8" w:rsidRDefault="004179C8" w:rsidP="00DC19F1">
            <w:pPr>
              <w:rPr>
                <w:rFonts w:ascii="Arial" w:eastAsia="Arial" w:hAnsi="Arial" w:cs="Arial"/>
                <w:b/>
                <w:sz w:val="22"/>
                <w:szCs w:val="22"/>
              </w:rPr>
            </w:pPr>
          </w:p>
        </w:tc>
      </w:tr>
      <w:tr w:rsidR="004179C8" w:rsidRPr="004179C8" w14:paraId="5F903B9E" w14:textId="77777777" w:rsidTr="004B44E4">
        <w:trPr>
          <w:gridAfter w:val="1"/>
          <w:wAfter w:w="7" w:type="dxa"/>
        </w:trPr>
        <w:tc>
          <w:tcPr>
            <w:tcW w:w="1264" w:type="dxa"/>
          </w:tcPr>
          <w:p w14:paraId="1FA351C2"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 (c)</w:t>
            </w:r>
          </w:p>
        </w:tc>
        <w:tc>
          <w:tcPr>
            <w:tcW w:w="4811" w:type="dxa"/>
          </w:tcPr>
          <w:p w14:paraId="57843F3D" w14:textId="77777777" w:rsidR="004179C8" w:rsidRPr="004179C8" w:rsidRDefault="004179C8" w:rsidP="00DC19F1">
            <w:pPr>
              <w:rPr>
                <w:rFonts w:ascii="Arial" w:eastAsia="Arial" w:hAnsi="Arial" w:cs="Arial"/>
                <w:b/>
                <w:sz w:val="22"/>
                <w:szCs w:val="22"/>
              </w:rPr>
            </w:pPr>
            <w:proofErr w:type="gramStart"/>
            <w:r w:rsidRPr="004179C8">
              <w:rPr>
                <w:rFonts w:ascii="Arial" w:eastAsia="Arial" w:hAnsi="Arial" w:cs="Arial"/>
                <w:sz w:val="22"/>
                <w:szCs w:val="22"/>
              </w:rPr>
              <w:t>Breach of labour law obligations?</w:t>
            </w:r>
            <w:proofErr w:type="gramEnd"/>
            <w:r w:rsidRPr="004179C8">
              <w:rPr>
                <w:rFonts w:ascii="Arial" w:eastAsia="Arial" w:hAnsi="Arial" w:cs="Arial"/>
                <w:sz w:val="22"/>
                <w:szCs w:val="22"/>
              </w:rPr>
              <w:t xml:space="preserve"> </w:t>
            </w:r>
          </w:p>
        </w:tc>
        <w:tc>
          <w:tcPr>
            <w:tcW w:w="2934" w:type="dxa"/>
          </w:tcPr>
          <w:p w14:paraId="077AF71B"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13668886"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0B4B2221" w14:textId="77777777" w:rsidTr="004B44E4">
        <w:trPr>
          <w:gridAfter w:val="1"/>
          <w:wAfter w:w="7" w:type="dxa"/>
        </w:trPr>
        <w:tc>
          <w:tcPr>
            <w:tcW w:w="1264" w:type="dxa"/>
          </w:tcPr>
          <w:p w14:paraId="3B4C0C6B"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 (d)</w:t>
            </w:r>
          </w:p>
        </w:tc>
        <w:tc>
          <w:tcPr>
            <w:tcW w:w="4811" w:type="dxa"/>
          </w:tcPr>
          <w:p w14:paraId="6F852D8D"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934" w:type="dxa"/>
          </w:tcPr>
          <w:p w14:paraId="63315B67"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778C6EE2" w14:textId="77777777" w:rsidR="004179C8" w:rsidRPr="004179C8" w:rsidRDefault="004179C8" w:rsidP="00DC19F1">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6186C697" w14:textId="77777777" w:rsidR="004179C8" w:rsidRPr="004179C8" w:rsidRDefault="004179C8" w:rsidP="00DC19F1">
            <w:pPr>
              <w:spacing w:before="100" w:after="0" w:line="240" w:lineRule="auto"/>
              <w:rPr>
                <w:rFonts w:ascii="Arial" w:eastAsia="Times New Roman" w:hAnsi="Arial" w:cs="Arial"/>
                <w:sz w:val="22"/>
                <w:szCs w:val="22"/>
                <w:lang w:eastAsia="en-US"/>
              </w:rPr>
            </w:pPr>
          </w:p>
          <w:p w14:paraId="0A7D7DAE" w14:textId="77777777" w:rsidR="004179C8" w:rsidRPr="004179C8" w:rsidRDefault="004179C8" w:rsidP="00DC19F1">
            <w:pPr>
              <w:rPr>
                <w:rFonts w:ascii="Arial" w:eastAsia="Arial" w:hAnsi="Arial" w:cs="Arial"/>
                <w:b/>
                <w:sz w:val="22"/>
                <w:szCs w:val="22"/>
              </w:rPr>
            </w:pPr>
          </w:p>
        </w:tc>
      </w:tr>
      <w:tr w:rsidR="004179C8" w:rsidRPr="004179C8" w14:paraId="5DADD47A" w14:textId="77777777" w:rsidTr="004B44E4">
        <w:trPr>
          <w:gridAfter w:val="1"/>
          <w:wAfter w:w="7" w:type="dxa"/>
        </w:trPr>
        <w:tc>
          <w:tcPr>
            <w:tcW w:w="1264" w:type="dxa"/>
          </w:tcPr>
          <w:p w14:paraId="5C68FC04"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3.1(e)</w:t>
            </w:r>
          </w:p>
        </w:tc>
        <w:tc>
          <w:tcPr>
            <w:tcW w:w="4811" w:type="dxa"/>
          </w:tcPr>
          <w:p w14:paraId="42990FDA"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Guilty of grave professional misconduct?</w:t>
            </w:r>
          </w:p>
        </w:tc>
        <w:tc>
          <w:tcPr>
            <w:tcW w:w="2934" w:type="dxa"/>
          </w:tcPr>
          <w:p w14:paraId="0501F557"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372DC799" w14:textId="77777777" w:rsidR="004179C8" w:rsidRPr="004179C8" w:rsidRDefault="004179C8" w:rsidP="00DC19F1">
            <w:pPr>
              <w:spacing w:after="0" w:line="240" w:lineRule="auto"/>
              <w:rPr>
                <w:rFonts w:ascii="Arial" w:eastAsia="Arial" w:hAnsi="Arial" w:cs="Arial"/>
                <w:sz w:val="22"/>
                <w:szCs w:val="22"/>
                <w:lang w:eastAsia="en-US"/>
              </w:rPr>
            </w:pPr>
          </w:p>
          <w:p w14:paraId="724F0CE0"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0CF6A971" w14:textId="77777777" w:rsidTr="004B44E4">
        <w:trPr>
          <w:gridAfter w:val="1"/>
          <w:wAfter w:w="7" w:type="dxa"/>
        </w:trPr>
        <w:tc>
          <w:tcPr>
            <w:tcW w:w="1264" w:type="dxa"/>
          </w:tcPr>
          <w:p w14:paraId="70BD23C2"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3.1(f)</w:t>
            </w:r>
          </w:p>
        </w:tc>
        <w:tc>
          <w:tcPr>
            <w:tcW w:w="4811" w:type="dxa"/>
          </w:tcPr>
          <w:p w14:paraId="2311C8B5" w14:textId="24517B0B" w:rsidR="004179C8" w:rsidRPr="004179C8" w:rsidRDefault="004179C8" w:rsidP="00DC19F1">
            <w:pPr>
              <w:spacing w:before="100"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Aware of any conflict of interest due to the participation in the </w:t>
            </w:r>
            <w:r w:rsidR="00E47580">
              <w:rPr>
                <w:rFonts w:ascii="Arial" w:eastAsia="Arial" w:hAnsi="Arial" w:cs="Arial"/>
                <w:sz w:val="22"/>
                <w:szCs w:val="22"/>
                <w:lang w:eastAsia="en-US"/>
              </w:rPr>
              <w:t>competition</w:t>
            </w:r>
            <w:r w:rsidRPr="004179C8">
              <w:rPr>
                <w:rFonts w:ascii="Arial" w:eastAsia="Arial" w:hAnsi="Arial" w:cs="Arial"/>
                <w:sz w:val="22"/>
                <w:szCs w:val="22"/>
                <w:lang w:eastAsia="en-US"/>
              </w:rPr>
              <w:t>?</w:t>
            </w:r>
          </w:p>
          <w:p w14:paraId="7C4D8BB6" w14:textId="77777777" w:rsidR="004179C8" w:rsidRPr="004179C8" w:rsidRDefault="004179C8" w:rsidP="00DC19F1">
            <w:pPr>
              <w:spacing w:before="100" w:after="0" w:line="240" w:lineRule="auto"/>
              <w:rPr>
                <w:rFonts w:ascii="Arial" w:eastAsia="Arial" w:hAnsi="Arial" w:cs="Arial"/>
                <w:sz w:val="22"/>
                <w:szCs w:val="22"/>
                <w:lang w:eastAsia="en-US"/>
              </w:rPr>
            </w:pPr>
          </w:p>
          <w:p w14:paraId="7F2CDD4A" w14:textId="473C92DE" w:rsidR="004179C8" w:rsidRPr="003635CD" w:rsidRDefault="003635CD" w:rsidP="003635CD">
            <w:pPr>
              <w:spacing w:before="100" w:after="0" w:line="240" w:lineRule="auto"/>
              <w:rPr>
                <w:rFonts w:ascii="Arial" w:eastAsia="Arial" w:hAnsi="Arial" w:cs="Arial"/>
                <w:b/>
                <w:sz w:val="22"/>
                <w:szCs w:val="22"/>
                <w:u w:val="single"/>
                <w:lang w:eastAsia="en-US"/>
              </w:rPr>
            </w:pPr>
            <w:r>
              <w:rPr>
                <w:rFonts w:ascii="Arial" w:eastAsia="Arial" w:hAnsi="Arial" w:cs="Arial"/>
                <w:b/>
                <w:sz w:val="22"/>
                <w:szCs w:val="22"/>
                <w:u w:val="single"/>
                <w:lang w:eastAsia="en-US"/>
              </w:rPr>
              <w:t xml:space="preserve">Please </w:t>
            </w:r>
            <w:r w:rsidR="004179C8" w:rsidRPr="003635CD">
              <w:rPr>
                <w:rFonts w:ascii="Arial" w:eastAsia="Arial" w:hAnsi="Arial" w:cs="Arial"/>
                <w:b/>
                <w:sz w:val="22"/>
                <w:szCs w:val="22"/>
                <w:u w:val="single"/>
                <w:lang w:eastAsia="en-US"/>
              </w:rPr>
              <w:t>Note</w:t>
            </w:r>
            <w:r>
              <w:rPr>
                <w:rFonts w:ascii="Arial" w:eastAsia="Arial" w:hAnsi="Arial" w:cs="Arial"/>
                <w:b/>
                <w:sz w:val="22"/>
                <w:szCs w:val="22"/>
                <w:u w:val="single"/>
                <w:lang w:eastAsia="en-US"/>
              </w:rPr>
              <w:t>:</w:t>
            </w:r>
            <w:r w:rsidRPr="003635CD">
              <w:rPr>
                <w:rFonts w:ascii="Arial" w:eastAsia="Arial" w:hAnsi="Arial" w:cs="Arial"/>
                <w:b/>
                <w:sz w:val="22"/>
                <w:szCs w:val="22"/>
                <w:lang w:eastAsia="en-US"/>
              </w:rPr>
              <w:t xml:space="preserve"> </w:t>
            </w:r>
            <w:r w:rsidRPr="003635CD">
              <w:rPr>
                <w:rFonts w:ascii="Arial" w:eastAsia="Arial" w:hAnsi="Arial" w:cs="Arial"/>
                <w:sz w:val="22"/>
                <w:szCs w:val="22"/>
                <w:lang w:eastAsia="en-US"/>
              </w:rPr>
              <w:t xml:space="preserve">The </w:t>
            </w:r>
            <w:r w:rsidR="004179C8" w:rsidRPr="003635CD">
              <w:rPr>
                <w:rFonts w:ascii="Arial" w:eastAsia="Arial" w:hAnsi="Arial" w:cs="Arial"/>
                <w:sz w:val="22"/>
                <w:szCs w:val="22"/>
              </w:rPr>
              <w:t>DfE shall take appropriate measures to effectively</w:t>
            </w:r>
            <w:r w:rsidR="004179C8" w:rsidRPr="004179C8">
              <w:rPr>
                <w:rFonts w:ascii="Arial" w:eastAsia="Arial" w:hAnsi="Arial" w:cs="Arial"/>
                <w:sz w:val="22"/>
                <w:szCs w:val="22"/>
              </w:rPr>
              <w:t xml:space="preserve"> prevent, identify and </w:t>
            </w:r>
            <w:r w:rsidR="004179C8" w:rsidRPr="004179C8">
              <w:rPr>
                <w:rFonts w:ascii="Arial" w:eastAsia="Arial" w:hAnsi="Arial" w:cs="Arial"/>
                <w:sz w:val="22"/>
                <w:szCs w:val="22"/>
              </w:rPr>
              <w:lastRenderedPageBreak/>
              <w:t>remedy conflicts of interest arising in the conduct of a grant application process to avoid any distortion of competition and to ensure equal treatment of all supplier applicants</w:t>
            </w:r>
          </w:p>
        </w:tc>
        <w:tc>
          <w:tcPr>
            <w:tcW w:w="2934" w:type="dxa"/>
          </w:tcPr>
          <w:p w14:paraId="77326819"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lastRenderedPageBreak/>
              <w:t xml:space="preserve">YES / NO </w:t>
            </w:r>
          </w:p>
          <w:p w14:paraId="63D08FF9" w14:textId="77777777" w:rsidR="004179C8" w:rsidRPr="004179C8" w:rsidRDefault="004179C8" w:rsidP="00DC19F1">
            <w:pPr>
              <w:spacing w:before="100" w:after="0" w:line="240" w:lineRule="auto"/>
              <w:rPr>
                <w:rFonts w:ascii="Arial" w:eastAsia="Arial" w:hAnsi="Arial" w:cs="Arial"/>
                <w:sz w:val="22"/>
                <w:szCs w:val="22"/>
                <w:lang w:eastAsia="en-US"/>
              </w:rPr>
            </w:pPr>
          </w:p>
          <w:p w14:paraId="53303E43" w14:textId="77777777" w:rsidR="004179C8" w:rsidRPr="004179C8" w:rsidRDefault="004179C8" w:rsidP="00DC19F1">
            <w:pPr>
              <w:spacing w:before="100" w:after="0" w:line="240" w:lineRule="auto"/>
              <w:rPr>
                <w:rFonts w:ascii="Arial" w:eastAsia="Arial" w:hAnsi="Arial" w:cs="Arial"/>
                <w:sz w:val="22"/>
                <w:szCs w:val="22"/>
                <w:lang w:eastAsia="en-US"/>
              </w:rPr>
            </w:pPr>
          </w:p>
          <w:p w14:paraId="7CD18560"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0B9F1AA3" w14:textId="77777777" w:rsidTr="004B44E4">
        <w:trPr>
          <w:gridAfter w:val="1"/>
          <w:wAfter w:w="7" w:type="dxa"/>
        </w:trPr>
        <w:tc>
          <w:tcPr>
            <w:tcW w:w="1264" w:type="dxa"/>
          </w:tcPr>
          <w:p w14:paraId="6DCF0760"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3.1(g)</w:t>
            </w:r>
          </w:p>
        </w:tc>
        <w:tc>
          <w:tcPr>
            <w:tcW w:w="4811" w:type="dxa"/>
          </w:tcPr>
          <w:p w14:paraId="3A5AD7F9"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934" w:type="dxa"/>
          </w:tcPr>
          <w:p w14:paraId="4A1C4D17" w14:textId="77777777" w:rsidR="004179C8" w:rsidRPr="004179C8" w:rsidRDefault="004179C8" w:rsidP="00DC19F1">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3AC638D5" w14:textId="77777777" w:rsidR="004179C8" w:rsidRPr="004179C8" w:rsidRDefault="004179C8" w:rsidP="00DC19F1">
            <w:pPr>
              <w:spacing w:before="100" w:after="0" w:line="240" w:lineRule="auto"/>
              <w:rPr>
                <w:rFonts w:ascii="Arial" w:eastAsia="Arial" w:hAnsi="Arial" w:cs="Arial"/>
                <w:sz w:val="22"/>
                <w:szCs w:val="22"/>
                <w:lang w:eastAsia="en-US"/>
              </w:rPr>
            </w:pPr>
          </w:p>
          <w:p w14:paraId="617F162C" w14:textId="77777777" w:rsidR="004179C8" w:rsidRPr="004179C8" w:rsidRDefault="004179C8" w:rsidP="00DC19F1">
            <w:pPr>
              <w:spacing w:before="100" w:after="0" w:line="240" w:lineRule="auto"/>
              <w:rPr>
                <w:rFonts w:ascii="Arial" w:eastAsia="Arial" w:hAnsi="Arial" w:cs="Arial"/>
                <w:sz w:val="22"/>
                <w:szCs w:val="22"/>
                <w:lang w:eastAsia="en-US"/>
              </w:rPr>
            </w:pPr>
          </w:p>
          <w:p w14:paraId="63828B2C" w14:textId="77777777" w:rsidR="004179C8" w:rsidRPr="004179C8" w:rsidRDefault="004179C8" w:rsidP="00DC19F1">
            <w:pPr>
              <w:spacing w:before="100" w:after="0" w:line="240" w:lineRule="auto"/>
              <w:rPr>
                <w:rFonts w:ascii="Arial" w:eastAsia="Arial" w:hAnsi="Arial" w:cs="Arial"/>
                <w:sz w:val="22"/>
                <w:szCs w:val="22"/>
                <w:lang w:eastAsia="en-US"/>
              </w:rPr>
            </w:pPr>
          </w:p>
          <w:p w14:paraId="2221F41F" w14:textId="77777777" w:rsidR="004179C8" w:rsidRPr="004179C8" w:rsidRDefault="004179C8" w:rsidP="00DC19F1">
            <w:pPr>
              <w:rPr>
                <w:rFonts w:ascii="Arial" w:eastAsia="Arial" w:hAnsi="Arial" w:cs="Arial"/>
                <w:b/>
                <w:sz w:val="22"/>
                <w:szCs w:val="22"/>
              </w:rPr>
            </w:pPr>
            <w:r w:rsidRPr="004179C8">
              <w:rPr>
                <w:rFonts w:ascii="Arial" w:eastAsia="Arial" w:hAnsi="Arial" w:cs="Arial"/>
                <w:sz w:val="22"/>
                <w:szCs w:val="22"/>
              </w:rPr>
              <w:t>If yes please provide details at 3.2</w:t>
            </w:r>
          </w:p>
        </w:tc>
      </w:tr>
      <w:tr w:rsidR="004179C8" w:rsidRPr="004179C8" w14:paraId="6BBA8AAC" w14:textId="77777777" w:rsidTr="004B44E4">
        <w:trPr>
          <w:gridAfter w:val="1"/>
          <w:wAfter w:w="7" w:type="dxa"/>
        </w:trPr>
        <w:tc>
          <w:tcPr>
            <w:tcW w:w="1264" w:type="dxa"/>
          </w:tcPr>
          <w:p w14:paraId="71CD9CBA"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3.1(h)</w:t>
            </w:r>
          </w:p>
          <w:p w14:paraId="780290A4" w14:textId="77777777" w:rsidR="004179C8" w:rsidRPr="004179C8" w:rsidRDefault="004179C8" w:rsidP="004179C8">
            <w:pPr>
              <w:spacing w:after="0" w:line="240" w:lineRule="auto"/>
              <w:rPr>
                <w:rFonts w:ascii="Arial" w:eastAsia="Times New Roman" w:hAnsi="Arial" w:cs="Arial"/>
                <w:sz w:val="22"/>
                <w:szCs w:val="22"/>
                <w:lang w:eastAsia="en-US"/>
              </w:rPr>
            </w:pPr>
          </w:p>
          <w:p w14:paraId="1573D433" w14:textId="77777777" w:rsidR="004179C8" w:rsidRPr="004179C8" w:rsidRDefault="004179C8" w:rsidP="004179C8">
            <w:pPr>
              <w:spacing w:after="0" w:line="240" w:lineRule="auto"/>
              <w:rPr>
                <w:rFonts w:ascii="Arial" w:eastAsia="Times New Roman" w:hAnsi="Arial" w:cs="Arial"/>
                <w:sz w:val="22"/>
                <w:szCs w:val="22"/>
                <w:lang w:eastAsia="en-US"/>
              </w:rPr>
            </w:pPr>
          </w:p>
          <w:p w14:paraId="17A05C4E" w14:textId="77777777" w:rsidR="004179C8" w:rsidRPr="004179C8" w:rsidRDefault="004179C8" w:rsidP="004179C8">
            <w:pPr>
              <w:spacing w:after="0" w:line="240" w:lineRule="auto"/>
              <w:rPr>
                <w:rFonts w:ascii="Arial" w:eastAsia="Times New Roman" w:hAnsi="Arial" w:cs="Arial"/>
                <w:sz w:val="22"/>
                <w:szCs w:val="22"/>
                <w:lang w:eastAsia="en-US"/>
              </w:rPr>
            </w:pPr>
          </w:p>
          <w:p w14:paraId="7E01E384" w14:textId="77777777" w:rsidR="004179C8" w:rsidRPr="004179C8" w:rsidRDefault="004179C8" w:rsidP="004179C8">
            <w:pPr>
              <w:spacing w:after="0" w:line="240" w:lineRule="auto"/>
              <w:rPr>
                <w:rFonts w:ascii="Arial" w:eastAsia="Times New Roman" w:hAnsi="Arial" w:cs="Arial"/>
                <w:sz w:val="22"/>
                <w:szCs w:val="22"/>
                <w:lang w:eastAsia="en-US"/>
              </w:rPr>
            </w:pPr>
          </w:p>
          <w:p w14:paraId="29822E39" w14:textId="77777777" w:rsidR="004179C8" w:rsidRPr="004179C8" w:rsidRDefault="004179C8" w:rsidP="004179C8">
            <w:pPr>
              <w:spacing w:after="0" w:line="240" w:lineRule="auto"/>
              <w:rPr>
                <w:rFonts w:ascii="Arial" w:eastAsia="Times New Roman" w:hAnsi="Arial" w:cs="Arial"/>
                <w:sz w:val="22"/>
                <w:szCs w:val="22"/>
                <w:lang w:eastAsia="en-US"/>
              </w:rPr>
            </w:pPr>
          </w:p>
          <w:p w14:paraId="02341082" w14:textId="77777777" w:rsidR="004179C8" w:rsidRPr="004179C8" w:rsidRDefault="004179C8" w:rsidP="004179C8">
            <w:pPr>
              <w:spacing w:after="0" w:line="240" w:lineRule="auto"/>
              <w:rPr>
                <w:rFonts w:ascii="Arial" w:eastAsia="Times New Roman" w:hAnsi="Arial" w:cs="Arial"/>
                <w:sz w:val="22"/>
                <w:szCs w:val="22"/>
                <w:lang w:eastAsia="en-US"/>
              </w:rPr>
            </w:pPr>
          </w:p>
          <w:p w14:paraId="226A0FDD" w14:textId="77777777" w:rsidR="004179C8" w:rsidRPr="004179C8" w:rsidRDefault="004179C8" w:rsidP="004179C8">
            <w:pPr>
              <w:spacing w:after="0" w:line="240" w:lineRule="auto"/>
              <w:rPr>
                <w:rFonts w:ascii="Arial" w:eastAsia="Times New Roman" w:hAnsi="Arial" w:cs="Arial"/>
                <w:sz w:val="22"/>
                <w:szCs w:val="22"/>
                <w:lang w:eastAsia="en-US"/>
              </w:rPr>
            </w:pPr>
          </w:p>
          <w:p w14:paraId="59EF5373" w14:textId="77777777" w:rsidR="004179C8" w:rsidRPr="004179C8" w:rsidRDefault="004179C8" w:rsidP="004179C8">
            <w:pPr>
              <w:spacing w:after="0" w:line="240" w:lineRule="auto"/>
              <w:rPr>
                <w:rFonts w:ascii="Arial" w:eastAsia="Times New Roman" w:hAnsi="Arial" w:cs="Arial"/>
                <w:sz w:val="22"/>
                <w:szCs w:val="22"/>
                <w:lang w:eastAsia="en-US"/>
              </w:rPr>
            </w:pPr>
          </w:p>
          <w:p w14:paraId="4D613C2B" w14:textId="77777777" w:rsidR="004179C8" w:rsidRPr="004179C8" w:rsidRDefault="004179C8" w:rsidP="004179C8">
            <w:pPr>
              <w:rPr>
                <w:rFonts w:ascii="Arial" w:eastAsia="Arial" w:hAnsi="Arial" w:cs="Arial"/>
                <w:sz w:val="22"/>
                <w:szCs w:val="22"/>
              </w:rPr>
            </w:pPr>
          </w:p>
        </w:tc>
        <w:tc>
          <w:tcPr>
            <w:tcW w:w="4811" w:type="dxa"/>
          </w:tcPr>
          <w:p w14:paraId="264E0BD9" w14:textId="77777777" w:rsidR="004179C8" w:rsidRPr="004179C8" w:rsidRDefault="004179C8" w:rsidP="003635CD">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Please answer the following statements</w:t>
            </w:r>
          </w:p>
          <w:p w14:paraId="1B294F96" w14:textId="77777777" w:rsidR="004179C8" w:rsidRPr="004179C8" w:rsidRDefault="004179C8" w:rsidP="003635CD">
            <w:pPr>
              <w:spacing w:after="0" w:line="240" w:lineRule="auto"/>
              <w:rPr>
                <w:rFonts w:ascii="Arial" w:eastAsia="Times New Roman" w:hAnsi="Arial" w:cs="Arial"/>
                <w:sz w:val="22"/>
                <w:szCs w:val="22"/>
                <w:lang w:eastAsia="en-US"/>
              </w:rPr>
            </w:pPr>
          </w:p>
          <w:p w14:paraId="1ADEF979" w14:textId="77777777" w:rsidR="004179C8" w:rsidRPr="004179C8" w:rsidRDefault="004179C8" w:rsidP="003635CD">
            <w:pPr>
              <w:numPr>
                <w:ilvl w:val="0"/>
                <w:numId w:val="27"/>
              </w:numPr>
              <w:ind w:left="0" w:firstLine="0"/>
              <w:rPr>
                <w:rFonts w:ascii="Arial" w:eastAsia="Times New Roman" w:hAnsi="Arial" w:cs="Arial"/>
                <w:sz w:val="22"/>
                <w:szCs w:val="22"/>
                <w:lang w:eastAsia="en-US"/>
              </w:rPr>
            </w:pPr>
            <w:r w:rsidRPr="004179C8">
              <w:rPr>
                <w:rFonts w:ascii="Arial" w:eastAsia="Arial" w:hAnsi="Arial" w:cs="Arial"/>
                <w:sz w:val="22"/>
                <w:szCs w:val="22"/>
                <w:lang w:eastAsia="en-US"/>
              </w:rPr>
              <w:t>The organisation is guilty of serious misrepresentation in supplying the information required for the verification of the absence of grounds for exclusion or the fulfilment of the selection criteria.</w:t>
            </w:r>
          </w:p>
          <w:p w14:paraId="77155179" w14:textId="77777777" w:rsidR="004179C8" w:rsidRPr="004179C8" w:rsidRDefault="004179C8" w:rsidP="003635CD">
            <w:pPr>
              <w:spacing w:after="0" w:line="240" w:lineRule="auto"/>
              <w:rPr>
                <w:rFonts w:ascii="Arial" w:eastAsia="Times New Roman" w:hAnsi="Arial" w:cs="Arial"/>
                <w:sz w:val="22"/>
                <w:szCs w:val="22"/>
                <w:lang w:eastAsia="en-US"/>
              </w:rPr>
            </w:pPr>
          </w:p>
          <w:p w14:paraId="07E389D8" w14:textId="77777777" w:rsidR="004179C8" w:rsidRPr="004179C8" w:rsidRDefault="004179C8" w:rsidP="003635CD">
            <w:pPr>
              <w:numPr>
                <w:ilvl w:val="0"/>
                <w:numId w:val="27"/>
              </w:numPr>
              <w:ind w:left="0" w:firstLine="0"/>
              <w:rPr>
                <w:rFonts w:ascii="Arial" w:eastAsia="Times New Roman" w:hAnsi="Arial" w:cs="Arial"/>
                <w:sz w:val="22"/>
                <w:szCs w:val="22"/>
                <w:lang w:eastAsia="en-US"/>
              </w:rPr>
            </w:pPr>
            <w:r w:rsidRPr="004179C8">
              <w:rPr>
                <w:rFonts w:ascii="Arial" w:eastAsia="Arial" w:hAnsi="Arial" w:cs="Arial"/>
                <w:sz w:val="22"/>
                <w:szCs w:val="22"/>
                <w:lang w:eastAsia="en-US"/>
              </w:rPr>
              <w:t>The organisation has withheld such information.</w:t>
            </w:r>
          </w:p>
          <w:p w14:paraId="3F2BD2C0" w14:textId="77777777" w:rsidR="004179C8" w:rsidRPr="004179C8" w:rsidRDefault="004179C8" w:rsidP="003635CD">
            <w:pPr>
              <w:rPr>
                <w:rFonts w:ascii="Arial" w:eastAsia="Arial" w:hAnsi="Arial" w:cs="Arial"/>
                <w:sz w:val="22"/>
                <w:szCs w:val="22"/>
              </w:rPr>
            </w:pPr>
          </w:p>
          <w:p w14:paraId="0F40DAD5" w14:textId="64EA27F1" w:rsidR="004179C8" w:rsidRPr="004179C8" w:rsidRDefault="004179C8" w:rsidP="003635CD">
            <w:pPr>
              <w:rPr>
                <w:rFonts w:ascii="Arial" w:eastAsia="Arial" w:hAnsi="Arial" w:cs="Arial"/>
                <w:sz w:val="22"/>
                <w:szCs w:val="22"/>
              </w:rPr>
            </w:pPr>
            <w:r w:rsidRPr="004179C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w:t>
            </w:r>
            <w:r w:rsidR="00824828">
              <w:rPr>
                <w:rFonts w:ascii="Arial" w:eastAsia="Arial" w:hAnsi="Arial" w:cs="Arial"/>
                <w:sz w:val="22"/>
                <w:szCs w:val="22"/>
              </w:rPr>
              <w:t>competition</w:t>
            </w:r>
            <w:r w:rsidRPr="004179C8">
              <w:rPr>
                <w:rFonts w:ascii="Arial" w:eastAsia="Arial" w:hAnsi="Arial" w:cs="Arial"/>
                <w:sz w:val="22"/>
                <w:szCs w:val="22"/>
              </w:rPr>
              <w:t xml:space="preserve">, or </w:t>
            </w:r>
            <w:proofErr w:type="gramStart"/>
            <w:r w:rsidRPr="004179C8">
              <w:rPr>
                <w:rFonts w:ascii="Arial" w:eastAsia="Arial" w:hAnsi="Arial" w:cs="Arial"/>
                <w:sz w:val="22"/>
                <w:szCs w:val="22"/>
              </w:rPr>
              <w:t>to negligently provide</w:t>
            </w:r>
            <w:proofErr w:type="gramEnd"/>
            <w:r w:rsidRPr="004179C8">
              <w:rPr>
                <w:rFonts w:ascii="Arial" w:eastAsia="Arial" w:hAnsi="Arial" w:cs="Arial"/>
                <w:sz w:val="22"/>
                <w:szCs w:val="22"/>
              </w:rPr>
              <w:t xml:space="preserve"> misleading information that may have a material influence on decisions concerning exclusion, selection or award.</w:t>
            </w:r>
          </w:p>
        </w:tc>
        <w:tc>
          <w:tcPr>
            <w:tcW w:w="2934" w:type="dxa"/>
          </w:tcPr>
          <w:p w14:paraId="4617D101" w14:textId="77777777" w:rsidR="004179C8" w:rsidRPr="004179C8" w:rsidRDefault="004179C8" w:rsidP="004179C8">
            <w:pPr>
              <w:spacing w:before="100" w:after="0" w:line="240" w:lineRule="auto"/>
              <w:rPr>
                <w:rFonts w:ascii="Arial" w:eastAsia="Times New Roman" w:hAnsi="Arial" w:cs="Arial"/>
                <w:sz w:val="22"/>
                <w:szCs w:val="22"/>
                <w:lang w:eastAsia="en-US"/>
              </w:rPr>
            </w:pPr>
          </w:p>
          <w:p w14:paraId="1AB9F2F9" w14:textId="77777777" w:rsidR="004179C8" w:rsidRPr="004179C8" w:rsidRDefault="004179C8" w:rsidP="004179C8">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6AAB0B9A" w14:textId="77777777" w:rsidR="004179C8" w:rsidRPr="004179C8" w:rsidRDefault="004179C8" w:rsidP="004179C8">
            <w:pPr>
              <w:spacing w:after="0" w:line="240" w:lineRule="auto"/>
              <w:rPr>
                <w:rFonts w:ascii="Arial" w:eastAsia="Arial" w:hAnsi="Arial" w:cs="Arial"/>
                <w:sz w:val="22"/>
                <w:szCs w:val="22"/>
                <w:lang w:eastAsia="en-US"/>
              </w:rPr>
            </w:pPr>
          </w:p>
          <w:p w14:paraId="3EE90849"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0CEF9D3B" w14:textId="77777777" w:rsidR="004179C8" w:rsidRPr="004179C8" w:rsidRDefault="004179C8" w:rsidP="004179C8">
            <w:pPr>
              <w:spacing w:after="0" w:line="240" w:lineRule="auto"/>
              <w:rPr>
                <w:rFonts w:ascii="Arial" w:eastAsia="Times New Roman" w:hAnsi="Arial" w:cs="Arial"/>
                <w:sz w:val="22"/>
                <w:szCs w:val="22"/>
                <w:lang w:eastAsia="en-US"/>
              </w:rPr>
            </w:pPr>
          </w:p>
          <w:p w14:paraId="5F6FA990" w14:textId="77777777" w:rsidR="004179C8" w:rsidRPr="004179C8" w:rsidRDefault="004179C8" w:rsidP="004179C8">
            <w:pPr>
              <w:spacing w:after="0" w:line="240" w:lineRule="auto"/>
              <w:rPr>
                <w:rFonts w:ascii="Arial" w:eastAsia="Times New Roman" w:hAnsi="Arial" w:cs="Arial"/>
                <w:sz w:val="22"/>
                <w:szCs w:val="22"/>
                <w:lang w:eastAsia="en-US"/>
              </w:rPr>
            </w:pPr>
          </w:p>
          <w:p w14:paraId="59C8DDF1" w14:textId="77777777" w:rsidR="004179C8" w:rsidRPr="004179C8" w:rsidRDefault="004179C8" w:rsidP="004179C8">
            <w:pPr>
              <w:spacing w:after="0" w:line="240" w:lineRule="auto"/>
              <w:rPr>
                <w:rFonts w:ascii="Arial" w:eastAsia="Menlo Regular" w:hAnsi="Arial" w:cs="Arial"/>
                <w:sz w:val="22"/>
                <w:szCs w:val="22"/>
                <w:lang w:eastAsia="en-US"/>
              </w:rPr>
            </w:pPr>
          </w:p>
          <w:p w14:paraId="09F73E38" w14:textId="77777777" w:rsidR="004179C8" w:rsidRPr="004179C8" w:rsidRDefault="004179C8" w:rsidP="004179C8">
            <w:pPr>
              <w:spacing w:after="0" w:line="240" w:lineRule="auto"/>
              <w:rPr>
                <w:rFonts w:ascii="Arial" w:eastAsia="Menlo Regular" w:hAnsi="Arial" w:cs="Arial"/>
                <w:sz w:val="22"/>
                <w:szCs w:val="22"/>
                <w:lang w:eastAsia="en-US"/>
              </w:rPr>
            </w:pPr>
          </w:p>
          <w:p w14:paraId="6D1AB1BF" w14:textId="77777777" w:rsidR="004179C8" w:rsidRPr="004179C8" w:rsidRDefault="004179C8" w:rsidP="004179C8">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3421F090"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151687AD" w14:textId="77777777" w:rsidR="004179C8" w:rsidRPr="004179C8" w:rsidRDefault="004179C8" w:rsidP="004179C8">
            <w:pPr>
              <w:spacing w:after="0" w:line="240" w:lineRule="auto"/>
              <w:rPr>
                <w:rFonts w:ascii="Arial" w:eastAsia="Times New Roman" w:hAnsi="Arial" w:cs="Arial"/>
                <w:sz w:val="22"/>
                <w:szCs w:val="22"/>
                <w:lang w:eastAsia="en-US"/>
              </w:rPr>
            </w:pPr>
          </w:p>
          <w:p w14:paraId="1C5FB6A4" w14:textId="77777777" w:rsidR="004179C8" w:rsidRPr="004179C8" w:rsidRDefault="004179C8" w:rsidP="004179C8">
            <w:pPr>
              <w:spacing w:after="0" w:line="240" w:lineRule="auto"/>
              <w:rPr>
                <w:rFonts w:ascii="Arial" w:eastAsia="Times New Roman" w:hAnsi="Arial" w:cs="Arial"/>
                <w:sz w:val="22"/>
                <w:szCs w:val="22"/>
                <w:lang w:eastAsia="en-US"/>
              </w:rPr>
            </w:pPr>
          </w:p>
          <w:p w14:paraId="1EEE6D4C" w14:textId="77777777" w:rsidR="004179C8" w:rsidRPr="004179C8" w:rsidRDefault="004179C8" w:rsidP="004179C8">
            <w:pPr>
              <w:spacing w:after="0" w:line="240" w:lineRule="auto"/>
              <w:rPr>
                <w:rFonts w:ascii="Arial" w:eastAsia="Times New Roman" w:hAnsi="Arial" w:cs="Arial"/>
                <w:sz w:val="22"/>
                <w:szCs w:val="22"/>
                <w:lang w:eastAsia="en-US"/>
              </w:rPr>
            </w:pPr>
          </w:p>
          <w:p w14:paraId="3BE3CD88" w14:textId="77777777" w:rsidR="004179C8" w:rsidRPr="004179C8" w:rsidRDefault="004179C8" w:rsidP="004179C8">
            <w:pPr>
              <w:spacing w:after="0" w:line="240" w:lineRule="auto"/>
              <w:rPr>
                <w:rFonts w:ascii="Arial" w:eastAsia="Menlo Regular" w:hAnsi="Arial" w:cs="Arial"/>
                <w:sz w:val="22"/>
                <w:szCs w:val="22"/>
                <w:lang w:eastAsia="en-US"/>
              </w:rPr>
            </w:pPr>
            <w:r w:rsidRPr="004179C8">
              <w:rPr>
                <w:rFonts w:ascii="Arial" w:eastAsia="Menlo Regular" w:hAnsi="Arial" w:cs="Arial"/>
                <w:sz w:val="22"/>
                <w:szCs w:val="22"/>
                <w:lang w:eastAsia="en-US"/>
              </w:rPr>
              <w:t xml:space="preserve">YES / NO </w:t>
            </w:r>
          </w:p>
          <w:p w14:paraId="2D50BAD7" w14:textId="77777777" w:rsidR="004179C8" w:rsidRPr="004179C8" w:rsidRDefault="004179C8" w:rsidP="004179C8">
            <w:pPr>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If Yes please provide details at 3.2</w:t>
            </w:r>
          </w:p>
          <w:p w14:paraId="0D1C9B2E" w14:textId="77777777" w:rsidR="004179C8" w:rsidRPr="004179C8" w:rsidRDefault="004179C8" w:rsidP="004179C8">
            <w:pPr>
              <w:spacing w:after="0" w:line="240" w:lineRule="auto"/>
              <w:rPr>
                <w:rFonts w:ascii="Arial" w:eastAsia="Times New Roman" w:hAnsi="Arial" w:cs="Arial"/>
                <w:sz w:val="22"/>
                <w:szCs w:val="22"/>
                <w:lang w:eastAsia="en-US"/>
              </w:rPr>
            </w:pPr>
          </w:p>
          <w:p w14:paraId="1D79FBB8" w14:textId="77777777" w:rsidR="004179C8" w:rsidRPr="004179C8" w:rsidRDefault="004179C8" w:rsidP="004179C8">
            <w:pPr>
              <w:rPr>
                <w:rFonts w:ascii="Arial" w:eastAsia="Arial" w:hAnsi="Arial" w:cs="Arial"/>
                <w:sz w:val="22"/>
                <w:szCs w:val="22"/>
              </w:rPr>
            </w:pPr>
          </w:p>
        </w:tc>
      </w:tr>
      <w:tr w:rsidR="004179C8" w:rsidRPr="004179C8" w14:paraId="6B5B22A4" w14:textId="77777777" w:rsidTr="004B44E4">
        <w:trPr>
          <w:gridAfter w:val="1"/>
          <w:wAfter w:w="7" w:type="dxa"/>
        </w:trPr>
        <w:tc>
          <w:tcPr>
            <w:tcW w:w="1264" w:type="dxa"/>
          </w:tcPr>
          <w:p w14:paraId="6E66D79A"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3.2</w:t>
            </w:r>
          </w:p>
        </w:tc>
        <w:tc>
          <w:tcPr>
            <w:tcW w:w="4811" w:type="dxa"/>
          </w:tcPr>
          <w:p w14:paraId="7A6A172B"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If you have answered Yes to any of the questions 3.1(a) 3.1(h) above, explain what measures been taken to demonstrate the reliability of the organisation despite the existence of a relevant ground for exclusion? (Self Cleaning)</w:t>
            </w:r>
          </w:p>
        </w:tc>
        <w:tc>
          <w:tcPr>
            <w:tcW w:w="2934" w:type="dxa"/>
          </w:tcPr>
          <w:p w14:paraId="5307BFEF"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Free Text Field</w:t>
            </w:r>
          </w:p>
        </w:tc>
      </w:tr>
      <w:tr w:rsidR="004179C8" w:rsidRPr="004179C8" w14:paraId="683CC86F" w14:textId="77777777" w:rsidTr="004B44E4">
        <w:tc>
          <w:tcPr>
            <w:tcW w:w="9016" w:type="dxa"/>
            <w:gridSpan w:val="4"/>
            <w:shd w:val="clear" w:color="auto" w:fill="BFBFBF" w:themeFill="background1" w:themeFillShade="BF"/>
          </w:tcPr>
          <w:p w14:paraId="224CE038" w14:textId="77777777" w:rsidR="004179C8" w:rsidRPr="004179C8" w:rsidRDefault="004179C8" w:rsidP="004179C8">
            <w:pPr>
              <w:spacing w:before="100" w:after="0" w:line="240" w:lineRule="auto"/>
              <w:jc w:val="center"/>
              <w:rPr>
                <w:rFonts w:ascii="Arial" w:eastAsia="Times New Roman" w:hAnsi="Arial" w:cs="Arial"/>
                <w:b/>
                <w:sz w:val="22"/>
                <w:szCs w:val="22"/>
                <w:lang w:eastAsia="en-US"/>
              </w:rPr>
            </w:pPr>
            <w:r w:rsidRPr="004179C8">
              <w:rPr>
                <w:rFonts w:ascii="Arial" w:eastAsia="Times New Roman" w:hAnsi="Arial" w:cs="Arial"/>
                <w:b/>
                <w:sz w:val="22"/>
                <w:szCs w:val="22"/>
                <w:lang w:eastAsia="en-US"/>
              </w:rPr>
              <w:t>Economic and Financial Standing (questions 3.3 – 3.3C )</w:t>
            </w:r>
          </w:p>
          <w:p w14:paraId="7A429AE2" w14:textId="77777777" w:rsidR="004179C8" w:rsidRPr="004179C8" w:rsidRDefault="004179C8" w:rsidP="004179C8">
            <w:pPr>
              <w:spacing w:before="100" w:after="0" w:line="240" w:lineRule="auto"/>
              <w:jc w:val="center"/>
              <w:rPr>
                <w:rFonts w:ascii="Arial" w:eastAsia="Arial" w:hAnsi="Arial" w:cs="Arial"/>
                <w:sz w:val="22"/>
                <w:szCs w:val="22"/>
                <w:lang w:eastAsia="en-US"/>
              </w:rPr>
            </w:pPr>
          </w:p>
        </w:tc>
      </w:tr>
      <w:tr w:rsidR="004179C8" w:rsidRPr="004179C8" w14:paraId="0A32A36E" w14:textId="77777777" w:rsidTr="004B44E4">
        <w:trPr>
          <w:gridAfter w:val="1"/>
          <w:wAfter w:w="7" w:type="dxa"/>
        </w:trPr>
        <w:tc>
          <w:tcPr>
            <w:tcW w:w="1264" w:type="dxa"/>
          </w:tcPr>
          <w:p w14:paraId="7EE23FBC" w14:textId="77777777" w:rsidR="004179C8" w:rsidRPr="004179C8" w:rsidRDefault="004179C8" w:rsidP="004179C8">
            <w:pPr>
              <w:spacing w:after="0" w:line="240" w:lineRule="auto"/>
              <w:rPr>
                <w:rFonts w:ascii="Arial" w:eastAsia="Times New Roman" w:hAnsi="Arial" w:cs="Arial"/>
                <w:b/>
                <w:sz w:val="22"/>
                <w:szCs w:val="22"/>
                <w:lang w:eastAsia="en-US"/>
              </w:rPr>
            </w:pPr>
            <w:r w:rsidRPr="004179C8">
              <w:rPr>
                <w:rFonts w:ascii="Arial" w:eastAsia="Arial" w:hAnsi="Arial" w:cs="Arial"/>
                <w:sz w:val="22"/>
                <w:szCs w:val="22"/>
                <w:lang w:eastAsia="en-US"/>
              </w:rPr>
              <w:t>3.3</w:t>
            </w:r>
          </w:p>
        </w:tc>
        <w:tc>
          <w:tcPr>
            <w:tcW w:w="4811" w:type="dxa"/>
          </w:tcPr>
          <w:p w14:paraId="48B40156"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As the lead application organisation, are you able to provide a copy of your audited accounts for the last two years, if requested? If yes, please provide separate documents as part of your response.</w:t>
            </w:r>
          </w:p>
          <w:p w14:paraId="3CA42BC4" w14:textId="77777777" w:rsidR="004179C8" w:rsidRPr="004179C8" w:rsidRDefault="004179C8" w:rsidP="004179C8">
            <w:pPr>
              <w:spacing w:after="0" w:line="240" w:lineRule="auto"/>
              <w:rPr>
                <w:rFonts w:ascii="Arial" w:eastAsia="Times New Roman" w:hAnsi="Arial" w:cs="Arial"/>
                <w:sz w:val="22"/>
                <w:szCs w:val="22"/>
                <w:lang w:eastAsia="en-US"/>
              </w:rPr>
            </w:pPr>
          </w:p>
          <w:p w14:paraId="012FCAC9"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 xml:space="preserve">If no, can you provide </w:t>
            </w:r>
            <w:r w:rsidRPr="004179C8">
              <w:rPr>
                <w:rFonts w:ascii="Arial" w:eastAsia="Arial" w:hAnsi="Arial" w:cs="Arial"/>
                <w:b/>
                <w:sz w:val="22"/>
                <w:szCs w:val="22"/>
                <w:lang w:eastAsia="en-US"/>
              </w:rPr>
              <w:t xml:space="preserve">one </w:t>
            </w:r>
            <w:r w:rsidRPr="004179C8">
              <w:rPr>
                <w:rFonts w:ascii="Arial" w:eastAsia="Arial" w:hAnsi="Arial" w:cs="Arial"/>
                <w:sz w:val="22"/>
                <w:szCs w:val="22"/>
                <w:lang w:eastAsia="en-US"/>
              </w:rPr>
              <w:t xml:space="preserve">of the following 3.3(a) – 3.3(c) answer with Y/N in the relevant </w:t>
            </w:r>
            <w:proofErr w:type="gramStart"/>
            <w:r w:rsidRPr="004179C8">
              <w:rPr>
                <w:rFonts w:ascii="Arial" w:eastAsia="Arial" w:hAnsi="Arial" w:cs="Arial"/>
                <w:sz w:val="22"/>
                <w:szCs w:val="22"/>
                <w:lang w:eastAsia="en-US"/>
              </w:rPr>
              <w:t>box.</w:t>
            </w:r>
            <w:proofErr w:type="gramEnd"/>
          </w:p>
          <w:p w14:paraId="21832690" w14:textId="77777777" w:rsidR="004179C8" w:rsidRPr="004179C8" w:rsidRDefault="004179C8" w:rsidP="004179C8">
            <w:pPr>
              <w:spacing w:after="0" w:line="240" w:lineRule="auto"/>
              <w:rPr>
                <w:rFonts w:ascii="Arial" w:eastAsia="Arial" w:hAnsi="Arial" w:cs="Arial"/>
                <w:sz w:val="22"/>
                <w:szCs w:val="22"/>
                <w:lang w:eastAsia="en-US"/>
              </w:rPr>
            </w:pPr>
          </w:p>
        </w:tc>
        <w:tc>
          <w:tcPr>
            <w:tcW w:w="2934" w:type="dxa"/>
          </w:tcPr>
          <w:p w14:paraId="3F6B15DD" w14:textId="77777777" w:rsidR="004179C8" w:rsidRPr="004179C8" w:rsidRDefault="004179C8" w:rsidP="004179C8">
            <w:pPr>
              <w:spacing w:before="100" w:after="0" w:line="240" w:lineRule="auto"/>
              <w:rPr>
                <w:rFonts w:ascii="Arial" w:eastAsia="Arial"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10A492F5" w14:textId="77777777" w:rsidTr="004B44E4">
        <w:trPr>
          <w:gridAfter w:val="1"/>
          <w:wAfter w:w="7" w:type="dxa"/>
        </w:trPr>
        <w:tc>
          <w:tcPr>
            <w:tcW w:w="1264" w:type="dxa"/>
          </w:tcPr>
          <w:p w14:paraId="53B4708D"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lastRenderedPageBreak/>
              <w:t>3.3(a)</w:t>
            </w:r>
          </w:p>
        </w:tc>
        <w:tc>
          <w:tcPr>
            <w:tcW w:w="4811" w:type="dxa"/>
          </w:tcPr>
          <w:p w14:paraId="4C4EB6E6"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 statement of the turnover, Profit and Loss Account/Income Statement, Balance Sheet/Statement of Financial Position and Statement of Cash Flow for the most recent year of trading for this organisation.</w:t>
            </w:r>
          </w:p>
          <w:p w14:paraId="02CB820E" w14:textId="77777777" w:rsidR="004179C8" w:rsidRPr="004179C8" w:rsidRDefault="004179C8" w:rsidP="004179C8">
            <w:pPr>
              <w:spacing w:after="0" w:line="240" w:lineRule="auto"/>
              <w:rPr>
                <w:rFonts w:ascii="Arial" w:eastAsia="Arial" w:hAnsi="Arial" w:cs="Arial"/>
                <w:sz w:val="22"/>
                <w:szCs w:val="22"/>
                <w:lang w:eastAsia="en-US"/>
              </w:rPr>
            </w:pPr>
          </w:p>
        </w:tc>
        <w:tc>
          <w:tcPr>
            <w:tcW w:w="2934" w:type="dxa"/>
          </w:tcPr>
          <w:p w14:paraId="54490729"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435F0DD1" w14:textId="77777777" w:rsidTr="004B44E4">
        <w:trPr>
          <w:gridAfter w:val="1"/>
          <w:wAfter w:w="7" w:type="dxa"/>
        </w:trPr>
        <w:tc>
          <w:tcPr>
            <w:tcW w:w="1264" w:type="dxa"/>
          </w:tcPr>
          <w:p w14:paraId="14A66A11"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3.3(b)</w:t>
            </w:r>
          </w:p>
        </w:tc>
        <w:tc>
          <w:tcPr>
            <w:tcW w:w="4811" w:type="dxa"/>
          </w:tcPr>
          <w:p w14:paraId="4F3FD655"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 statement of the cash flow forecast for the current year and a bank letter outlining the current cash and credit position.</w:t>
            </w:r>
          </w:p>
        </w:tc>
        <w:tc>
          <w:tcPr>
            <w:tcW w:w="2934" w:type="dxa"/>
          </w:tcPr>
          <w:p w14:paraId="5F0E51A5"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065407E3" w14:textId="77777777" w:rsidTr="004B44E4">
        <w:trPr>
          <w:gridAfter w:val="1"/>
          <w:wAfter w:w="7" w:type="dxa"/>
        </w:trPr>
        <w:tc>
          <w:tcPr>
            <w:tcW w:w="1264" w:type="dxa"/>
          </w:tcPr>
          <w:p w14:paraId="30A1F3D4"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3.3(c)</w:t>
            </w:r>
          </w:p>
        </w:tc>
        <w:tc>
          <w:tcPr>
            <w:tcW w:w="4811" w:type="dxa"/>
          </w:tcPr>
          <w:p w14:paraId="5013CAE1" w14:textId="77777777" w:rsidR="004179C8" w:rsidRPr="004179C8" w:rsidRDefault="004179C8" w:rsidP="004179C8">
            <w:pPr>
              <w:spacing w:after="0" w:line="240" w:lineRule="auto"/>
              <w:rPr>
                <w:rFonts w:ascii="Arial" w:eastAsia="Arial" w:hAnsi="Arial" w:cs="Arial"/>
                <w:sz w:val="22"/>
                <w:szCs w:val="22"/>
                <w:lang w:eastAsia="en-US"/>
              </w:rPr>
            </w:pPr>
            <w:r w:rsidRPr="004179C8">
              <w:rPr>
                <w:rFonts w:ascii="Arial" w:eastAsia="Arial" w:hAnsi="Arial" w:cs="Arial"/>
                <w:sz w:val="22"/>
                <w:szCs w:val="22"/>
                <w:lang w:eastAsia="en-US"/>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225B02CA" w14:textId="77777777" w:rsidR="004179C8" w:rsidRPr="004179C8" w:rsidRDefault="004179C8" w:rsidP="004179C8">
            <w:pPr>
              <w:spacing w:after="0" w:line="240" w:lineRule="auto"/>
              <w:rPr>
                <w:rFonts w:ascii="Arial" w:eastAsia="Arial" w:hAnsi="Arial" w:cs="Arial"/>
                <w:sz w:val="22"/>
                <w:szCs w:val="22"/>
                <w:lang w:eastAsia="en-US"/>
              </w:rPr>
            </w:pPr>
          </w:p>
        </w:tc>
        <w:tc>
          <w:tcPr>
            <w:tcW w:w="2934" w:type="dxa"/>
          </w:tcPr>
          <w:p w14:paraId="1886CC30" w14:textId="77777777" w:rsidR="004179C8" w:rsidRPr="004179C8" w:rsidRDefault="004179C8" w:rsidP="004179C8">
            <w:pPr>
              <w:spacing w:before="100" w:after="0" w:line="240" w:lineRule="auto"/>
              <w:rPr>
                <w:rFonts w:ascii="Arial" w:eastAsia="Times New Roman" w:hAnsi="Arial" w:cs="Arial"/>
                <w:sz w:val="22"/>
                <w:szCs w:val="22"/>
                <w:lang w:eastAsia="en-US"/>
              </w:rPr>
            </w:pPr>
            <w:r w:rsidRPr="004179C8">
              <w:rPr>
                <w:rFonts w:ascii="Arial" w:eastAsia="Times New Roman" w:hAnsi="Arial" w:cs="Arial"/>
                <w:sz w:val="22"/>
                <w:szCs w:val="22"/>
                <w:lang w:eastAsia="en-US"/>
              </w:rPr>
              <w:t>Yes/No</w:t>
            </w:r>
          </w:p>
        </w:tc>
      </w:tr>
      <w:tr w:rsidR="004179C8" w:rsidRPr="004179C8" w14:paraId="021F3308" w14:textId="77777777" w:rsidTr="004B44E4">
        <w:tc>
          <w:tcPr>
            <w:tcW w:w="9016" w:type="dxa"/>
            <w:gridSpan w:val="4"/>
            <w:shd w:val="clear" w:color="auto" w:fill="BFBFBF" w:themeFill="background1" w:themeFillShade="BF"/>
          </w:tcPr>
          <w:p w14:paraId="22A07E6F" w14:textId="77777777" w:rsidR="004179C8" w:rsidRPr="004179C8" w:rsidRDefault="004179C8" w:rsidP="004179C8">
            <w:pPr>
              <w:spacing w:before="100" w:after="0" w:line="240" w:lineRule="auto"/>
              <w:jc w:val="center"/>
              <w:rPr>
                <w:rFonts w:ascii="Arial" w:eastAsia="Times New Roman" w:hAnsi="Arial" w:cs="Arial"/>
                <w:sz w:val="22"/>
                <w:szCs w:val="22"/>
                <w:lang w:eastAsia="en-US"/>
              </w:rPr>
            </w:pPr>
          </w:p>
        </w:tc>
      </w:tr>
      <w:tr w:rsidR="004179C8" w:rsidRPr="004179C8" w14:paraId="14B1E58C" w14:textId="77777777" w:rsidTr="004B44E4">
        <w:trPr>
          <w:gridAfter w:val="1"/>
          <w:wAfter w:w="7" w:type="dxa"/>
        </w:trPr>
        <w:tc>
          <w:tcPr>
            <w:tcW w:w="1264" w:type="dxa"/>
          </w:tcPr>
          <w:p w14:paraId="01F5710F" w14:textId="060B2551" w:rsidR="004179C8" w:rsidRPr="004179C8" w:rsidRDefault="004179C8" w:rsidP="004179C8">
            <w:pPr>
              <w:spacing w:after="0" w:line="240" w:lineRule="auto"/>
              <w:rPr>
                <w:rFonts w:ascii="Arial" w:eastAsia="Arial" w:hAnsi="Arial" w:cs="Arial"/>
                <w:sz w:val="22"/>
                <w:szCs w:val="22"/>
                <w:lang w:eastAsia="en-US"/>
              </w:rPr>
            </w:pPr>
          </w:p>
        </w:tc>
        <w:tc>
          <w:tcPr>
            <w:tcW w:w="7745" w:type="dxa"/>
            <w:gridSpan w:val="2"/>
          </w:tcPr>
          <w:p w14:paraId="626696BE" w14:textId="77777777" w:rsidR="004179C8" w:rsidRPr="004179C8" w:rsidRDefault="004179C8" w:rsidP="004179C8">
            <w:pPr>
              <w:spacing w:before="100" w:after="0" w:line="240" w:lineRule="auto"/>
              <w:rPr>
                <w:rFonts w:ascii="Arial" w:eastAsia="Times New Roman" w:hAnsi="Arial" w:cs="Arial"/>
                <w:sz w:val="22"/>
                <w:szCs w:val="22"/>
                <w:lang w:eastAsia="en-US"/>
              </w:rPr>
            </w:pPr>
          </w:p>
        </w:tc>
      </w:tr>
    </w:tbl>
    <w:p w14:paraId="5EB1B83B" w14:textId="6AA509BA" w:rsidR="004179C8" w:rsidRPr="004179C8" w:rsidRDefault="004179C8" w:rsidP="004179C8">
      <w:pPr>
        <w:suppressAutoHyphens/>
        <w:jc w:val="both"/>
        <w:rPr>
          <w:rFonts w:ascii="Arial" w:eastAsia="Calibri" w:hAnsi="Arial" w:cs="Arial"/>
          <w:sz w:val="22"/>
          <w:szCs w:val="22"/>
        </w:rPr>
      </w:pPr>
    </w:p>
    <w:p w14:paraId="62F5A957" w14:textId="77777777" w:rsidR="004179C8" w:rsidRPr="004179C8" w:rsidRDefault="004179C8" w:rsidP="004179C8">
      <w:pPr>
        <w:spacing w:after="0" w:line="276" w:lineRule="auto"/>
        <w:ind w:left="-525"/>
        <w:jc w:val="both"/>
        <w:rPr>
          <w:rFonts w:ascii="Arial" w:eastAsia="Arial" w:hAnsi="Arial" w:cs="Arial"/>
          <w:b/>
          <w:sz w:val="22"/>
          <w:szCs w:val="22"/>
          <w:lang w:eastAsia="en-US"/>
        </w:rPr>
      </w:pPr>
      <w:r w:rsidRPr="004179C8">
        <w:rPr>
          <w:rFonts w:ascii="Arial" w:eastAsia="Times New Roman" w:hAnsi="Arial" w:cs="Arial"/>
          <w:b/>
          <w:sz w:val="22"/>
          <w:szCs w:val="22"/>
          <w:lang w:eastAsia="en-US"/>
        </w:rPr>
        <w:t xml:space="preserve">Section 4 - </w:t>
      </w:r>
      <w:r w:rsidRPr="004179C8">
        <w:rPr>
          <w:rFonts w:ascii="Arial" w:eastAsia="Arial" w:hAnsi="Arial" w:cs="Arial"/>
          <w:b/>
          <w:sz w:val="22"/>
          <w:szCs w:val="22"/>
          <w:lang w:eastAsia="en-US"/>
        </w:rPr>
        <w:t>Additional Questions (Not Scored)</w:t>
      </w:r>
    </w:p>
    <w:p w14:paraId="056E5CC1"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p>
    <w:p w14:paraId="75E90C09"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 xml:space="preserve">Please answer </w:t>
      </w:r>
      <w:r w:rsidRPr="004179C8">
        <w:rPr>
          <w:rFonts w:ascii="Arial" w:eastAsia="Times New Roman" w:hAnsi="Arial" w:cs="Arial"/>
          <w:sz w:val="22"/>
          <w:szCs w:val="22"/>
          <w:u w:val="single"/>
          <w:lang w:eastAsia="en-US"/>
        </w:rPr>
        <w:t xml:space="preserve">all </w:t>
      </w:r>
      <w:r w:rsidRPr="004179C8">
        <w:rPr>
          <w:rFonts w:ascii="Arial" w:eastAsia="Times New Roman" w:hAnsi="Arial" w:cs="Arial"/>
          <w:sz w:val="22"/>
          <w:szCs w:val="22"/>
          <w:lang w:eastAsia="en-US"/>
        </w:rPr>
        <w:t xml:space="preserve">of the following questions below in full. </w:t>
      </w:r>
    </w:p>
    <w:p w14:paraId="087FB0C1"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Suppliers who self-certify that they meet the requirements to these additional questions will be required to provide evidence if they are successful at grant award stage.</w:t>
      </w:r>
    </w:p>
    <w:p w14:paraId="25AC9CC7" w14:textId="77777777" w:rsidR="004179C8" w:rsidRPr="004179C8" w:rsidRDefault="004179C8" w:rsidP="004179C8">
      <w:pPr>
        <w:spacing w:after="0" w:line="276" w:lineRule="auto"/>
        <w:ind w:left="-525"/>
        <w:jc w:val="both"/>
        <w:rPr>
          <w:rFonts w:ascii="Arial" w:eastAsia="Times New Roman" w:hAnsi="Arial" w:cs="Arial"/>
          <w:sz w:val="22"/>
          <w:szCs w:val="22"/>
          <w:lang w:eastAsia="en-US"/>
        </w:rPr>
      </w:pPr>
    </w:p>
    <w:tbl>
      <w:tblPr>
        <w:tblW w:w="9801" w:type="dxa"/>
        <w:tblInd w:w="-2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4829"/>
        <w:gridCol w:w="3270"/>
      </w:tblGrid>
      <w:tr w:rsidR="004179C8" w:rsidRPr="004179C8" w14:paraId="44EF5AEB" w14:textId="77777777" w:rsidTr="004179C8">
        <w:trPr>
          <w:trHeight w:val="400"/>
        </w:trPr>
        <w:tc>
          <w:tcPr>
            <w:tcW w:w="1702" w:type="dxa"/>
            <w:tcBorders>
              <w:top w:val="single" w:sz="8" w:space="0" w:color="000000"/>
              <w:bottom w:val="single" w:sz="6" w:space="0" w:color="000000"/>
            </w:tcBorders>
            <w:shd w:val="clear" w:color="auto" w:fill="D9D9D9" w:themeFill="background1" w:themeFillShade="D9"/>
          </w:tcPr>
          <w:p w14:paraId="6A074EC4" w14:textId="77777777" w:rsidR="004179C8" w:rsidRPr="004179C8" w:rsidRDefault="004179C8" w:rsidP="004179C8">
            <w:pPr>
              <w:spacing w:before="100" w:after="0" w:line="240" w:lineRule="auto"/>
              <w:jc w:val="both"/>
              <w:rPr>
                <w:rFonts w:ascii="Arial" w:eastAsia="Times New Roman" w:hAnsi="Arial" w:cs="Arial"/>
                <w:b/>
                <w:sz w:val="22"/>
                <w:szCs w:val="22"/>
                <w:lang w:eastAsia="en-US"/>
              </w:rPr>
            </w:pPr>
            <w:r w:rsidRPr="004179C8">
              <w:rPr>
                <w:rFonts w:ascii="Arial" w:eastAsia="Arial" w:hAnsi="Arial" w:cs="Arial"/>
                <w:b/>
                <w:sz w:val="22"/>
                <w:szCs w:val="22"/>
                <w:lang w:eastAsia="en-US"/>
              </w:rPr>
              <w:t>Section 4</w:t>
            </w:r>
          </w:p>
        </w:tc>
        <w:tc>
          <w:tcPr>
            <w:tcW w:w="4829" w:type="dxa"/>
            <w:tcBorders>
              <w:top w:val="single" w:sz="8" w:space="0" w:color="000000"/>
              <w:bottom w:val="single" w:sz="6" w:space="0" w:color="000000"/>
            </w:tcBorders>
            <w:shd w:val="clear" w:color="auto" w:fill="D9D9D9" w:themeFill="background1" w:themeFillShade="D9"/>
          </w:tcPr>
          <w:p w14:paraId="35659231" w14:textId="77777777" w:rsidR="004179C8" w:rsidRPr="004179C8" w:rsidRDefault="004179C8" w:rsidP="004179C8">
            <w:pPr>
              <w:spacing w:before="100" w:after="0" w:line="240" w:lineRule="auto"/>
              <w:jc w:val="both"/>
              <w:rPr>
                <w:rFonts w:ascii="Arial" w:eastAsia="Times New Roman" w:hAnsi="Arial" w:cs="Arial"/>
                <w:sz w:val="22"/>
                <w:szCs w:val="22"/>
                <w:lang w:eastAsia="en-US"/>
              </w:rPr>
            </w:pPr>
            <w:r w:rsidRPr="004179C8">
              <w:rPr>
                <w:rFonts w:ascii="Arial" w:eastAsia="Arial" w:hAnsi="Arial" w:cs="Arial"/>
                <w:b/>
                <w:sz w:val="22"/>
                <w:szCs w:val="22"/>
                <w:lang w:eastAsia="en-US"/>
              </w:rPr>
              <w:t>Additional Questions</w:t>
            </w:r>
            <w:r w:rsidRPr="004179C8">
              <w:rPr>
                <w:rFonts w:ascii="Arial" w:eastAsia="Arial" w:hAnsi="Arial" w:cs="Arial"/>
                <w:sz w:val="22"/>
                <w:szCs w:val="22"/>
                <w:lang w:eastAsia="en-US"/>
              </w:rPr>
              <w:t xml:space="preserve"> - </w:t>
            </w:r>
            <w:r w:rsidRPr="004179C8">
              <w:rPr>
                <w:rFonts w:ascii="Arial" w:eastAsia="Arial" w:hAnsi="Arial" w:cs="Arial"/>
                <w:b/>
                <w:sz w:val="22"/>
                <w:szCs w:val="22"/>
                <w:lang w:eastAsia="en-US"/>
              </w:rPr>
              <w:t>Insurance</w:t>
            </w:r>
          </w:p>
        </w:tc>
        <w:tc>
          <w:tcPr>
            <w:tcW w:w="3270" w:type="dxa"/>
            <w:tcBorders>
              <w:top w:val="single" w:sz="8" w:space="0" w:color="000000"/>
              <w:bottom w:val="single" w:sz="6" w:space="0" w:color="000000"/>
            </w:tcBorders>
            <w:shd w:val="clear" w:color="auto" w:fill="D9D9D9" w:themeFill="background1" w:themeFillShade="D9"/>
          </w:tcPr>
          <w:p w14:paraId="14A6253D" w14:textId="77777777" w:rsidR="004179C8" w:rsidRPr="004179C8" w:rsidRDefault="004179C8" w:rsidP="004179C8">
            <w:pPr>
              <w:spacing w:before="100" w:after="0" w:line="240" w:lineRule="auto"/>
              <w:jc w:val="both"/>
              <w:rPr>
                <w:rFonts w:ascii="Arial" w:eastAsia="Arial" w:hAnsi="Arial" w:cs="Arial"/>
                <w:b/>
                <w:sz w:val="22"/>
                <w:szCs w:val="22"/>
                <w:lang w:eastAsia="en-US"/>
              </w:rPr>
            </w:pPr>
            <w:r w:rsidRPr="004179C8">
              <w:rPr>
                <w:rFonts w:ascii="Arial" w:eastAsia="Arial" w:hAnsi="Arial" w:cs="Arial"/>
                <w:b/>
                <w:sz w:val="22"/>
                <w:szCs w:val="22"/>
                <w:lang w:eastAsia="en-US"/>
              </w:rPr>
              <w:t>Applicant Response</w:t>
            </w:r>
          </w:p>
        </w:tc>
      </w:tr>
      <w:tr w:rsidR="004179C8" w:rsidRPr="004179C8" w14:paraId="6407019B" w14:textId="77777777" w:rsidTr="004179C8">
        <w:tblPrEx>
          <w:tblLook w:val="0600" w:firstRow="0" w:lastRow="0" w:firstColumn="0" w:lastColumn="0" w:noHBand="1" w:noVBand="1"/>
        </w:tblPrEx>
        <w:tc>
          <w:tcPr>
            <w:tcW w:w="1702" w:type="dxa"/>
          </w:tcPr>
          <w:p w14:paraId="2D7FC755" w14:textId="77777777" w:rsidR="004179C8" w:rsidRPr="004179C8" w:rsidRDefault="004179C8" w:rsidP="004179C8">
            <w:pPr>
              <w:widowControl w:val="0"/>
              <w:spacing w:after="0" w:line="240" w:lineRule="auto"/>
              <w:ind w:left="-542" w:firstLine="568"/>
              <w:jc w:val="both"/>
              <w:rPr>
                <w:rFonts w:ascii="Arial" w:eastAsia="Times New Roman" w:hAnsi="Arial" w:cs="Arial"/>
                <w:sz w:val="22"/>
                <w:szCs w:val="22"/>
                <w:lang w:eastAsia="en-US"/>
              </w:rPr>
            </w:pPr>
            <w:r w:rsidRPr="004179C8">
              <w:rPr>
                <w:rFonts w:ascii="Arial" w:eastAsia="Times New Roman" w:hAnsi="Arial" w:cs="Arial"/>
                <w:sz w:val="22"/>
                <w:szCs w:val="22"/>
                <w:lang w:eastAsia="en-US"/>
              </w:rPr>
              <w:t>4.1</w:t>
            </w:r>
          </w:p>
        </w:tc>
        <w:tc>
          <w:tcPr>
            <w:tcW w:w="4829" w:type="dxa"/>
          </w:tcPr>
          <w:p w14:paraId="1A0ED92E" w14:textId="415A61F8"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Please self-certify whether you already have, or can commit to obtain, prior to the commencement of the </w:t>
            </w:r>
            <w:r w:rsidR="006F09A4">
              <w:rPr>
                <w:rFonts w:ascii="Arial" w:eastAsia="Arial" w:hAnsi="Arial" w:cs="Arial"/>
                <w:sz w:val="22"/>
                <w:szCs w:val="22"/>
                <w:lang w:eastAsia="en-US"/>
              </w:rPr>
              <w:t>agreement</w:t>
            </w:r>
            <w:r w:rsidRPr="004179C8">
              <w:rPr>
                <w:rFonts w:ascii="Arial" w:eastAsia="Arial" w:hAnsi="Arial" w:cs="Arial"/>
                <w:sz w:val="22"/>
                <w:szCs w:val="22"/>
                <w:lang w:eastAsia="en-US"/>
              </w:rPr>
              <w:t xml:space="preserve">, the levels of insurance cover indicated below:  </w:t>
            </w:r>
          </w:p>
          <w:p w14:paraId="46AE7042"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t xml:space="preserve">Y/N  </w:t>
            </w:r>
          </w:p>
          <w:p w14:paraId="2D1576CF"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br/>
              <w:t>Employer’s (Compulsory) Liability Insurance = £5M</w:t>
            </w:r>
          </w:p>
          <w:p w14:paraId="2B7BAD15"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br/>
              <w:t>Public Liability Insurance = £5M</w:t>
            </w:r>
            <w:r w:rsidRPr="004179C8">
              <w:rPr>
                <w:rFonts w:ascii="Arial" w:eastAsia="Arial" w:hAnsi="Arial" w:cs="Arial"/>
                <w:sz w:val="22"/>
                <w:szCs w:val="22"/>
                <w:lang w:eastAsia="en-US"/>
              </w:rPr>
              <w:br/>
              <w:t>Professional Indemnity Insurance = £1M</w:t>
            </w:r>
          </w:p>
          <w:p w14:paraId="42ABB5DA" w14:textId="77777777" w:rsidR="004179C8" w:rsidRPr="004179C8" w:rsidRDefault="004179C8" w:rsidP="004179C8">
            <w:pPr>
              <w:widowControl w:val="0"/>
              <w:spacing w:after="0" w:line="240" w:lineRule="auto"/>
              <w:rPr>
                <w:rFonts w:ascii="Arial" w:eastAsia="Times New Roman" w:hAnsi="Arial" w:cs="Arial"/>
                <w:sz w:val="22"/>
                <w:szCs w:val="22"/>
                <w:lang w:eastAsia="en-US"/>
              </w:rPr>
            </w:pPr>
            <w:r w:rsidRPr="004179C8">
              <w:rPr>
                <w:rFonts w:ascii="Arial" w:eastAsia="Arial" w:hAnsi="Arial" w:cs="Arial"/>
                <w:sz w:val="22"/>
                <w:szCs w:val="22"/>
                <w:lang w:eastAsia="en-US"/>
              </w:rPr>
              <w:br/>
            </w:r>
            <w:r w:rsidRPr="004179C8">
              <w:rPr>
                <w:rFonts w:ascii="Arial" w:eastAsia="Arial" w:hAnsi="Arial" w:cs="Arial"/>
                <w:sz w:val="22"/>
                <w:szCs w:val="22"/>
                <w:lang w:eastAsia="en-US"/>
              </w:rPr>
              <w:br/>
              <w:t>*It is a legal requirement to hold Employer’s (Compulsory) Liability Insurance of £5 million as a minimum. Please note this requirement is not applicable to Sole Traders.</w:t>
            </w:r>
          </w:p>
        </w:tc>
        <w:tc>
          <w:tcPr>
            <w:tcW w:w="3270" w:type="dxa"/>
          </w:tcPr>
          <w:p w14:paraId="506C4103" w14:textId="77777777" w:rsidR="004179C8" w:rsidRPr="004179C8" w:rsidRDefault="004179C8" w:rsidP="004179C8">
            <w:pPr>
              <w:widowControl w:val="0"/>
              <w:spacing w:after="0" w:line="240" w:lineRule="auto"/>
              <w:jc w:val="both"/>
              <w:rPr>
                <w:rFonts w:ascii="Arial" w:eastAsia="Arial" w:hAnsi="Arial" w:cs="Arial"/>
                <w:sz w:val="22"/>
                <w:szCs w:val="22"/>
                <w:lang w:eastAsia="en-US"/>
              </w:rPr>
            </w:pPr>
          </w:p>
        </w:tc>
      </w:tr>
    </w:tbl>
    <w:p w14:paraId="723A08E9" w14:textId="199AD02C" w:rsidR="00DC19F1" w:rsidRPr="004179C8" w:rsidRDefault="00DC19F1" w:rsidP="004179C8">
      <w:pPr>
        <w:spacing w:before="100" w:after="0" w:line="240" w:lineRule="auto"/>
        <w:jc w:val="both"/>
        <w:rPr>
          <w:rFonts w:ascii="Arial" w:eastAsia="Times New Roman" w:hAnsi="Arial" w:cs="Arial"/>
          <w:sz w:val="22"/>
          <w:szCs w:val="22"/>
          <w:lang w:eastAsia="en-US"/>
        </w:rPr>
      </w:pPr>
    </w:p>
    <w:tbl>
      <w:tblPr>
        <w:tblW w:w="54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7370"/>
      </w:tblGrid>
      <w:tr w:rsidR="004179C8" w:rsidRPr="004179C8" w14:paraId="4CD9E824" w14:textId="77777777" w:rsidTr="00DC19F1">
        <w:tc>
          <w:tcPr>
            <w:tcW w:w="5000" w:type="pct"/>
            <w:gridSpan w:val="2"/>
          </w:tcPr>
          <w:p w14:paraId="3E90B2CE" w14:textId="77777777" w:rsidR="004179C8" w:rsidRPr="004179C8" w:rsidRDefault="004179C8" w:rsidP="004179C8">
            <w:pPr>
              <w:rPr>
                <w:rFonts w:ascii="Arial" w:hAnsi="Arial" w:cs="Arial"/>
                <w:b/>
                <w:sz w:val="22"/>
                <w:szCs w:val="22"/>
              </w:rPr>
            </w:pPr>
            <w:r w:rsidRPr="004179C8">
              <w:rPr>
                <w:rFonts w:ascii="Arial" w:hAnsi="Arial" w:cs="Arial"/>
                <w:b/>
                <w:sz w:val="22"/>
                <w:szCs w:val="22"/>
              </w:rPr>
              <w:t>DECLARATION</w:t>
            </w:r>
          </w:p>
          <w:p w14:paraId="50285975" w14:textId="77777777" w:rsidR="004179C8" w:rsidRPr="004179C8" w:rsidRDefault="004179C8" w:rsidP="004179C8">
            <w:pPr>
              <w:rPr>
                <w:rFonts w:ascii="Arial" w:hAnsi="Arial" w:cs="Arial"/>
                <w:sz w:val="22"/>
                <w:szCs w:val="22"/>
              </w:rPr>
            </w:pPr>
            <w:r w:rsidRPr="004179C8">
              <w:rPr>
                <w:rFonts w:ascii="Arial" w:hAnsi="Arial" w:cs="Arial"/>
                <w:b/>
                <w:sz w:val="22"/>
                <w:szCs w:val="22"/>
              </w:rPr>
              <w:t xml:space="preserve">Note: </w:t>
            </w:r>
            <w:r w:rsidRPr="004179C8">
              <w:rPr>
                <w:rFonts w:ascii="Arial" w:hAnsi="Arial" w:cs="Arial"/>
                <w:sz w:val="22"/>
                <w:szCs w:val="22"/>
              </w:rPr>
              <w:t>Please ensure that a person who is appropriately authorised to act on behalf of your organisation(s) completes the following declaration.</w:t>
            </w:r>
          </w:p>
          <w:p w14:paraId="36FCC86D" w14:textId="77777777" w:rsidR="004179C8" w:rsidRPr="004179C8" w:rsidRDefault="004179C8" w:rsidP="004179C8">
            <w:pPr>
              <w:rPr>
                <w:rFonts w:ascii="Arial" w:hAnsi="Arial" w:cs="Arial"/>
                <w:sz w:val="22"/>
                <w:szCs w:val="22"/>
              </w:rPr>
            </w:pPr>
            <w:r w:rsidRPr="004179C8">
              <w:rPr>
                <w:rFonts w:ascii="Arial" w:hAnsi="Arial" w:cs="Arial"/>
                <w:sz w:val="22"/>
                <w:szCs w:val="22"/>
              </w:rPr>
              <w:lastRenderedPageBreak/>
              <w:t xml:space="preserve">I declare that to the best of my knowledge the answers submitted and information contained in this document are correct and accurate. </w:t>
            </w:r>
          </w:p>
          <w:p w14:paraId="1AA1DF28"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I declare that, upon request and </w:t>
            </w:r>
            <w:proofErr w:type="gramStart"/>
            <w:r w:rsidRPr="004179C8">
              <w:rPr>
                <w:rFonts w:ascii="Arial" w:hAnsi="Arial" w:cs="Arial"/>
                <w:sz w:val="22"/>
                <w:szCs w:val="22"/>
              </w:rPr>
              <w:t>without delay</w:t>
            </w:r>
            <w:proofErr w:type="gramEnd"/>
            <w:r w:rsidRPr="004179C8">
              <w:rPr>
                <w:rFonts w:ascii="Arial" w:hAnsi="Arial" w:cs="Arial"/>
                <w:sz w:val="22"/>
                <w:szCs w:val="22"/>
              </w:rPr>
              <w:t xml:space="preserve"> I will provide the certificates or documentary evidence referred to in this document. </w:t>
            </w:r>
          </w:p>
          <w:p w14:paraId="4EFAC80A"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I understand that the information </w:t>
            </w:r>
            <w:proofErr w:type="gramStart"/>
            <w:r w:rsidRPr="004179C8">
              <w:rPr>
                <w:rFonts w:ascii="Arial" w:hAnsi="Arial" w:cs="Arial"/>
                <w:sz w:val="22"/>
                <w:szCs w:val="22"/>
              </w:rPr>
              <w:t>will be used</w:t>
            </w:r>
            <w:proofErr w:type="gramEnd"/>
            <w:r w:rsidRPr="004179C8">
              <w:rPr>
                <w:rFonts w:ascii="Arial" w:hAnsi="Arial" w:cs="Arial"/>
                <w:sz w:val="22"/>
                <w:szCs w:val="22"/>
              </w:rPr>
              <w:t xml:space="preserve"> in the selection process to assess my organisation’s suitability to be invited to participate further in this grant application. </w:t>
            </w:r>
          </w:p>
          <w:p w14:paraId="05D8FE8E" w14:textId="77777777" w:rsidR="004179C8" w:rsidRPr="004179C8" w:rsidRDefault="004179C8" w:rsidP="004179C8">
            <w:pPr>
              <w:rPr>
                <w:rFonts w:ascii="Arial" w:hAnsi="Arial" w:cs="Arial"/>
                <w:sz w:val="22"/>
                <w:szCs w:val="22"/>
              </w:rPr>
            </w:pPr>
            <w:r w:rsidRPr="004179C8">
              <w:rPr>
                <w:rFonts w:ascii="Arial" w:hAnsi="Arial" w:cs="Arial"/>
                <w:sz w:val="22"/>
                <w:szCs w:val="22"/>
              </w:rPr>
              <w:t xml:space="preserve">I understand that the authority may reject this submission in its entirety if there is a failure to answer all the relevant questions fully, or if false/misleading information or content </w:t>
            </w:r>
            <w:proofErr w:type="gramStart"/>
            <w:r w:rsidRPr="004179C8">
              <w:rPr>
                <w:rFonts w:ascii="Arial" w:hAnsi="Arial" w:cs="Arial"/>
                <w:sz w:val="22"/>
                <w:szCs w:val="22"/>
              </w:rPr>
              <w:t>is provided</w:t>
            </w:r>
            <w:proofErr w:type="gramEnd"/>
            <w:r w:rsidRPr="004179C8">
              <w:rPr>
                <w:rFonts w:ascii="Arial" w:hAnsi="Arial" w:cs="Arial"/>
                <w:sz w:val="22"/>
                <w:szCs w:val="22"/>
              </w:rPr>
              <w:t xml:space="preserve"> in any section.</w:t>
            </w:r>
          </w:p>
          <w:p w14:paraId="70AA35AC" w14:textId="3749C744" w:rsidR="00DE77CE" w:rsidRPr="004179C8" w:rsidRDefault="004179C8" w:rsidP="004179C8">
            <w:pPr>
              <w:rPr>
                <w:rFonts w:ascii="Arial" w:hAnsi="Arial" w:cs="Arial"/>
                <w:sz w:val="22"/>
                <w:szCs w:val="22"/>
              </w:rPr>
            </w:pPr>
            <w:r w:rsidRPr="004179C8">
              <w:rPr>
                <w:rFonts w:ascii="Arial" w:hAnsi="Arial" w:cs="Arial"/>
                <w:sz w:val="22"/>
                <w:szCs w:val="22"/>
              </w:rPr>
              <w:t>I am aware of the consequences of serious misrepresentation.</w:t>
            </w:r>
          </w:p>
        </w:tc>
      </w:tr>
      <w:tr w:rsidR="004179C8" w:rsidRPr="004179C8" w14:paraId="725D5FF7"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4995"/>
        </w:trPr>
        <w:tc>
          <w:tcPr>
            <w:tcW w:w="5000" w:type="pct"/>
            <w:gridSpan w:val="2"/>
            <w:tcBorders>
              <w:top w:val="single" w:sz="12" w:space="0" w:color="auto"/>
            </w:tcBorders>
          </w:tcPr>
          <w:p w14:paraId="5EAB9334" w14:textId="77777777" w:rsidR="004179C8" w:rsidRPr="004179C8" w:rsidRDefault="004179C8" w:rsidP="004179C8">
            <w:pPr>
              <w:spacing w:before="120"/>
              <w:rPr>
                <w:rFonts w:ascii="Arial" w:hAnsi="Arial" w:cs="Arial"/>
                <w:sz w:val="22"/>
                <w:szCs w:val="22"/>
              </w:rPr>
            </w:pPr>
          </w:p>
          <w:p w14:paraId="773B21D5" w14:textId="69D05795" w:rsidR="004179C8" w:rsidRPr="004179C8" w:rsidRDefault="004179C8" w:rsidP="004179C8">
            <w:pPr>
              <w:spacing w:before="120"/>
              <w:rPr>
                <w:rFonts w:ascii="Arial" w:hAnsi="Arial" w:cs="Arial"/>
                <w:sz w:val="22"/>
                <w:szCs w:val="22"/>
              </w:rPr>
            </w:pPr>
            <w:r w:rsidRPr="004179C8">
              <w:rPr>
                <w:rFonts w:ascii="Arial" w:hAnsi="Arial" w:cs="Arial"/>
                <w:sz w:val="22"/>
                <w:szCs w:val="22"/>
              </w:rPr>
              <w:t>1</w:t>
            </w:r>
            <w:r w:rsidR="003635CD">
              <w:rPr>
                <w:rFonts w:ascii="Arial" w:hAnsi="Arial" w:cs="Arial"/>
                <w:sz w:val="22"/>
                <w:szCs w:val="22"/>
              </w:rPr>
              <w:t>)</w:t>
            </w:r>
            <w:r w:rsidRPr="004179C8">
              <w:rPr>
                <w:rFonts w:ascii="Arial" w:hAnsi="Arial" w:cs="Arial"/>
                <w:sz w:val="22"/>
                <w:szCs w:val="22"/>
              </w:rPr>
              <w:tab/>
              <w:t xml:space="preserve">...............................................……………………………. (Name of </w:t>
            </w:r>
            <w:r w:rsidR="00E47580">
              <w:rPr>
                <w:rFonts w:ascii="Arial" w:hAnsi="Arial" w:cs="Arial"/>
                <w:sz w:val="22"/>
                <w:szCs w:val="22"/>
              </w:rPr>
              <w:t>bidd</w:t>
            </w:r>
            <w:r w:rsidR="00E47580" w:rsidRPr="004179C8">
              <w:rPr>
                <w:rFonts w:ascii="Arial" w:hAnsi="Arial" w:cs="Arial"/>
                <w:sz w:val="22"/>
                <w:szCs w:val="22"/>
              </w:rPr>
              <w:t>er</w:t>
            </w:r>
            <w:r w:rsidRPr="004179C8">
              <w:rPr>
                <w:rFonts w:ascii="Arial" w:hAnsi="Arial" w:cs="Arial"/>
                <w:sz w:val="22"/>
                <w:szCs w:val="22"/>
              </w:rPr>
              <w:t>) declares that we accept the Department</w:t>
            </w:r>
            <w:r w:rsidR="00212834">
              <w:rPr>
                <w:rFonts w:ascii="Arial" w:hAnsi="Arial" w:cs="Arial"/>
                <w:sz w:val="22"/>
                <w:szCs w:val="22"/>
              </w:rPr>
              <w:t xml:space="preserve"> for Education</w:t>
            </w:r>
            <w:r w:rsidRPr="004179C8">
              <w:rPr>
                <w:rFonts w:ascii="Arial" w:hAnsi="Arial" w:cs="Arial"/>
                <w:sz w:val="22"/>
                <w:szCs w:val="22"/>
              </w:rPr>
              <w:t>’s standard terms and conditions included at Document 4 Attachment 1 as the basis of the grant; and</w:t>
            </w:r>
          </w:p>
          <w:p w14:paraId="328DD075" w14:textId="6137ADAE" w:rsidR="004179C8" w:rsidRPr="004179C8" w:rsidRDefault="00212834" w:rsidP="004179C8">
            <w:pPr>
              <w:spacing w:before="120"/>
              <w:rPr>
                <w:rFonts w:ascii="Arial" w:hAnsi="Arial" w:cs="Arial"/>
                <w:sz w:val="22"/>
                <w:szCs w:val="22"/>
              </w:rPr>
            </w:pPr>
            <w:r>
              <w:rPr>
                <w:rFonts w:ascii="Arial" w:hAnsi="Arial" w:cs="Arial"/>
                <w:sz w:val="22"/>
                <w:szCs w:val="22"/>
              </w:rPr>
              <w:t>2</w:t>
            </w:r>
            <w:r w:rsidR="003635CD">
              <w:rPr>
                <w:rFonts w:ascii="Arial" w:hAnsi="Arial" w:cs="Arial"/>
                <w:sz w:val="22"/>
                <w:szCs w:val="22"/>
              </w:rPr>
              <w:t>)</w:t>
            </w:r>
            <w:r>
              <w:rPr>
                <w:rFonts w:ascii="Arial" w:hAnsi="Arial" w:cs="Arial"/>
                <w:sz w:val="22"/>
                <w:szCs w:val="22"/>
              </w:rPr>
              <w:tab/>
            </w:r>
            <w:proofErr w:type="gramStart"/>
            <w:r>
              <w:rPr>
                <w:rFonts w:ascii="Arial" w:hAnsi="Arial" w:cs="Arial"/>
                <w:sz w:val="22"/>
                <w:szCs w:val="22"/>
              </w:rPr>
              <w:t>agree</w:t>
            </w:r>
            <w:proofErr w:type="gramEnd"/>
            <w:r>
              <w:rPr>
                <w:rFonts w:ascii="Arial" w:hAnsi="Arial" w:cs="Arial"/>
                <w:sz w:val="22"/>
                <w:szCs w:val="22"/>
              </w:rPr>
              <w:t xml:space="preserve"> that the d</w:t>
            </w:r>
            <w:r w:rsidR="004179C8" w:rsidRPr="004179C8">
              <w:rPr>
                <w:rFonts w:ascii="Arial" w:hAnsi="Arial" w:cs="Arial"/>
                <w:sz w:val="22"/>
                <w:szCs w:val="22"/>
              </w:rPr>
              <w:t xml:space="preserve">epartment may disclose the Grant Recipients’ information/documentation (submitted to the </w:t>
            </w:r>
            <w:r>
              <w:rPr>
                <w:rFonts w:ascii="Arial" w:hAnsi="Arial" w:cs="Arial"/>
                <w:sz w:val="22"/>
                <w:szCs w:val="22"/>
              </w:rPr>
              <w:t>d</w:t>
            </w:r>
            <w:r w:rsidR="004179C8" w:rsidRPr="004179C8">
              <w:rPr>
                <w:rFonts w:ascii="Arial" w:hAnsi="Arial" w:cs="Arial"/>
                <w:sz w:val="22"/>
                <w:szCs w:val="22"/>
              </w:rPr>
              <w:t>epartment during this invitation to bid / call for proposal) more widely within Government for the purpose of ensuring effective cross-Government procurement processes, including value for money and related purposes.</w:t>
            </w:r>
          </w:p>
          <w:p w14:paraId="0582D786" w14:textId="0DF9B463" w:rsidR="004179C8" w:rsidRPr="004179C8" w:rsidRDefault="004179C8" w:rsidP="004179C8">
            <w:pPr>
              <w:spacing w:before="120"/>
              <w:rPr>
                <w:rFonts w:ascii="Arial" w:hAnsi="Arial" w:cs="Arial"/>
                <w:sz w:val="22"/>
                <w:szCs w:val="22"/>
              </w:rPr>
            </w:pPr>
            <w:r w:rsidRPr="004179C8">
              <w:rPr>
                <w:rFonts w:ascii="Arial" w:hAnsi="Arial" w:cs="Arial"/>
                <w:sz w:val="22"/>
                <w:szCs w:val="22"/>
              </w:rPr>
              <w:t>3</w:t>
            </w:r>
            <w:r w:rsidR="003635CD">
              <w:rPr>
                <w:rFonts w:ascii="Arial" w:hAnsi="Arial" w:cs="Arial"/>
                <w:sz w:val="22"/>
                <w:szCs w:val="22"/>
              </w:rPr>
              <w:t>)</w:t>
            </w:r>
            <w:r w:rsidRPr="004179C8">
              <w:rPr>
                <w:rFonts w:ascii="Arial" w:hAnsi="Arial" w:cs="Arial"/>
                <w:sz w:val="22"/>
                <w:szCs w:val="22"/>
              </w:rPr>
              <w:tab/>
            </w:r>
            <w:proofErr w:type="gramStart"/>
            <w:r w:rsidRPr="004179C8">
              <w:rPr>
                <w:rFonts w:ascii="Arial" w:hAnsi="Arial" w:cs="Arial"/>
                <w:sz w:val="22"/>
                <w:szCs w:val="22"/>
              </w:rPr>
              <w:t>declare</w:t>
            </w:r>
            <w:proofErr w:type="gramEnd"/>
            <w:r w:rsidRPr="004179C8">
              <w:rPr>
                <w:rFonts w:ascii="Arial" w:hAnsi="Arial" w:cs="Arial"/>
                <w:sz w:val="22"/>
                <w:szCs w:val="22"/>
              </w:rPr>
              <w:t xml:space="preserve"> that we have not communicated to any other party the amount or approximate amount of the bid costs other than in confidence and for the express purpose of obtaining insurances or a bond in connection with this bid.  The bid costs has not been fixed nor adjusted in collusion with any third party, and</w:t>
            </w:r>
          </w:p>
          <w:p w14:paraId="0792D9F1" w14:textId="30D60DF8" w:rsidR="004179C8" w:rsidRPr="004179C8" w:rsidRDefault="004179C8" w:rsidP="004179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after="240"/>
              <w:rPr>
                <w:rFonts w:ascii="Arial" w:hAnsi="Arial" w:cs="Arial"/>
                <w:sz w:val="22"/>
                <w:szCs w:val="22"/>
              </w:rPr>
            </w:pPr>
            <w:r w:rsidRPr="004179C8">
              <w:rPr>
                <w:rFonts w:ascii="Arial" w:hAnsi="Arial" w:cs="Arial"/>
                <w:sz w:val="22"/>
                <w:szCs w:val="22"/>
              </w:rPr>
              <w:t>4</w:t>
            </w:r>
            <w:r w:rsidR="003635CD">
              <w:rPr>
                <w:rFonts w:ascii="Arial" w:hAnsi="Arial" w:cs="Arial"/>
                <w:sz w:val="22"/>
                <w:szCs w:val="22"/>
              </w:rPr>
              <w:t>)</w:t>
            </w:r>
            <w:r w:rsidRPr="004179C8">
              <w:rPr>
                <w:rFonts w:ascii="Arial" w:hAnsi="Arial" w:cs="Arial"/>
                <w:sz w:val="22"/>
                <w:szCs w:val="22"/>
              </w:rPr>
              <w:tab/>
            </w:r>
            <w:proofErr w:type="gramStart"/>
            <w:r w:rsidRPr="004179C8">
              <w:rPr>
                <w:rFonts w:ascii="Arial" w:hAnsi="Arial" w:cs="Arial"/>
                <w:sz w:val="22"/>
                <w:szCs w:val="22"/>
              </w:rPr>
              <w:t>declare</w:t>
            </w:r>
            <w:proofErr w:type="gramEnd"/>
            <w:r w:rsidRPr="004179C8">
              <w:rPr>
                <w:rFonts w:ascii="Arial" w:hAnsi="Arial" w:cs="Arial"/>
                <w:sz w:val="22"/>
                <w:szCs w:val="22"/>
              </w:rPr>
              <w:t xml:space="preserve"> that the bid will remain valid until a final decision is made and the grant is awarded.</w:t>
            </w:r>
          </w:p>
          <w:p w14:paraId="41D06271" w14:textId="55D9C573" w:rsidR="00DE77CE" w:rsidRPr="004179C8" w:rsidRDefault="004179C8" w:rsidP="004179C8">
            <w:pPr>
              <w:spacing w:before="120"/>
              <w:rPr>
                <w:rFonts w:ascii="Arial" w:hAnsi="Arial" w:cs="Arial"/>
                <w:sz w:val="22"/>
                <w:szCs w:val="22"/>
              </w:rPr>
            </w:pPr>
            <w:proofErr w:type="gramStart"/>
            <w:r w:rsidRPr="004179C8">
              <w:rPr>
                <w:rFonts w:ascii="Arial" w:hAnsi="Arial" w:cs="Arial"/>
                <w:sz w:val="22"/>
                <w:szCs w:val="22"/>
              </w:rPr>
              <w:t>And</w:t>
            </w:r>
            <w:proofErr w:type="gramEnd"/>
            <w:r w:rsidRPr="004179C8">
              <w:rPr>
                <w:rFonts w:ascii="Arial" w:hAnsi="Arial" w:cs="Arial"/>
                <w:sz w:val="22"/>
                <w:szCs w:val="22"/>
              </w:rPr>
              <w:t xml:space="preserve"> that we are not entitled to claim from the </w:t>
            </w:r>
            <w:r w:rsidR="00212834">
              <w:rPr>
                <w:rFonts w:ascii="Arial" w:hAnsi="Arial" w:cs="Arial"/>
                <w:sz w:val="22"/>
                <w:szCs w:val="22"/>
              </w:rPr>
              <w:t>d</w:t>
            </w:r>
            <w:r w:rsidRPr="004179C8">
              <w:rPr>
                <w:rFonts w:ascii="Arial" w:hAnsi="Arial" w:cs="Arial"/>
                <w:sz w:val="22"/>
                <w:szCs w:val="22"/>
              </w:rPr>
              <w:t>epartment any costs or expenses incurred in preparing the bid or subsequent negotiations whether or not the bid is successful.</w:t>
            </w:r>
          </w:p>
        </w:tc>
      </w:tr>
      <w:tr w:rsidR="004179C8" w:rsidRPr="004179C8" w14:paraId="0443305F"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5000" w:type="pct"/>
            <w:gridSpan w:val="2"/>
          </w:tcPr>
          <w:p w14:paraId="03378703" w14:textId="77777777" w:rsidR="004179C8" w:rsidRPr="004179C8" w:rsidRDefault="004179C8" w:rsidP="004179C8">
            <w:pPr>
              <w:spacing w:before="120"/>
              <w:jc w:val="center"/>
              <w:rPr>
                <w:rFonts w:ascii="Arial" w:hAnsi="Arial" w:cs="Arial"/>
                <w:b/>
                <w:bCs/>
                <w:sz w:val="22"/>
                <w:szCs w:val="22"/>
              </w:rPr>
            </w:pPr>
            <w:r w:rsidRPr="004179C8">
              <w:rPr>
                <w:rFonts w:ascii="Arial" w:hAnsi="Arial" w:cs="Arial"/>
                <w:b/>
                <w:bCs/>
                <w:sz w:val="22"/>
                <w:szCs w:val="22"/>
              </w:rPr>
              <w:t>FORM COMPLETED BY</w:t>
            </w:r>
          </w:p>
        </w:tc>
      </w:tr>
      <w:tr w:rsidR="004179C8" w:rsidRPr="004179C8" w14:paraId="5F669482"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20A35B6C"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Contact Name:</w:t>
            </w:r>
          </w:p>
        </w:tc>
        <w:tc>
          <w:tcPr>
            <w:tcW w:w="3767" w:type="pct"/>
          </w:tcPr>
          <w:p w14:paraId="35F6FD77" w14:textId="77777777" w:rsidR="004179C8" w:rsidRPr="004179C8" w:rsidRDefault="004179C8" w:rsidP="004179C8">
            <w:pPr>
              <w:spacing w:before="120"/>
              <w:rPr>
                <w:rFonts w:ascii="Arial" w:hAnsi="Arial" w:cs="Arial"/>
                <w:color w:val="000000"/>
                <w:sz w:val="22"/>
                <w:szCs w:val="22"/>
              </w:rPr>
            </w:pPr>
          </w:p>
        </w:tc>
      </w:tr>
      <w:tr w:rsidR="004179C8" w:rsidRPr="004179C8" w14:paraId="75062D72"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7D5C3250"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Position (Job Title):</w:t>
            </w:r>
          </w:p>
        </w:tc>
        <w:tc>
          <w:tcPr>
            <w:tcW w:w="3767" w:type="pct"/>
          </w:tcPr>
          <w:p w14:paraId="55032744" w14:textId="77777777" w:rsidR="004179C8" w:rsidRPr="004179C8" w:rsidRDefault="004179C8" w:rsidP="004179C8">
            <w:pPr>
              <w:spacing w:before="120"/>
              <w:rPr>
                <w:rFonts w:ascii="Arial" w:hAnsi="Arial" w:cs="Arial"/>
                <w:color w:val="000000"/>
                <w:sz w:val="22"/>
                <w:szCs w:val="22"/>
              </w:rPr>
            </w:pPr>
          </w:p>
        </w:tc>
      </w:tr>
      <w:tr w:rsidR="004179C8" w:rsidRPr="004179C8" w14:paraId="3A85C929"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090A7524"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Signature (electronic is acceptable)</w:t>
            </w:r>
          </w:p>
        </w:tc>
        <w:tc>
          <w:tcPr>
            <w:tcW w:w="3767" w:type="pct"/>
          </w:tcPr>
          <w:p w14:paraId="713C89F7" w14:textId="77777777" w:rsidR="004179C8" w:rsidRPr="004179C8" w:rsidRDefault="004179C8" w:rsidP="004179C8">
            <w:pPr>
              <w:spacing w:before="120"/>
              <w:rPr>
                <w:rFonts w:ascii="Arial" w:hAnsi="Arial" w:cs="Arial"/>
                <w:color w:val="000000"/>
                <w:sz w:val="22"/>
                <w:szCs w:val="22"/>
              </w:rPr>
            </w:pPr>
          </w:p>
        </w:tc>
      </w:tr>
      <w:tr w:rsidR="004179C8" w:rsidRPr="004179C8" w14:paraId="3733A4A9"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3982EA42"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Date:</w:t>
            </w:r>
          </w:p>
        </w:tc>
        <w:tc>
          <w:tcPr>
            <w:tcW w:w="3767" w:type="pct"/>
          </w:tcPr>
          <w:p w14:paraId="6E61C0F0" w14:textId="77777777" w:rsidR="004179C8" w:rsidRPr="004179C8" w:rsidRDefault="004179C8" w:rsidP="004179C8">
            <w:pPr>
              <w:spacing w:before="120"/>
              <w:rPr>
                <w:rFonts w:ascii="Arial" w:hAnsi="Arial" w:cs="Arial"/>
                <w:color w:val="000000"/>
                <w:sz w:val="22"/>
                <w:szCs w:val="22"/>
              </w:rPr>
            </w:pPr>
          </w:p>
        </w:tc>
      </w:tr>
      <w:tr w:rsidR="004179C8" w:rsidRPr="004179C8" w14:paraId="5EA207C0"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Pr>
          <w:p w14:paraId="5340A968"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Telephone number:</w:t>
            </w:r>
          </w:p>
        </w:tc>
        <w:tc>
          <w:tcPr>
            <w:tcW w:w="3767" w:type="pct"/>
          </w:tcPr>
          <w:p w14:paraId="72AFD597" w14:textId="77777777" w:rsidR="004179C8" w:rsidRPr="004179C8" w:rsidRDefault="004179C8" w:rsidP="004179C8">
            <w:pPr>
              <w:spacing w:before="120"/>
              <w:rPr>
                <w:rFonts w:ascii="Arial" w:hAnsi="Arial" w:cs="Arial"/>
                <w:color w:val="000000"/>
                <w:sz w:val="22"/>
                <w:szCs w:val="22"/>
              </w:rPr>
            </w:pPr>
          </w:p>
        </w:tc>
      </w:tr>
      <w:tr w:rsidR="004179C8" w:rsidRPr="004179C8" w14:paraId="103E3732" w14:textId="77777777" w:rsidTr="00DC19F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1233" w:type="pct"/>
            <w:tcBorders>
              <w:bottom w:val="single" w:sz="12" w:space="0" w:color="auto"/>
            </w:tcBorders>
          </w:tcPr>
          <w:p w14:paraId="0910415F" w14:textId="77777777" w:rsidR="004179C8" w:rsidRPr="004179C8" w:rsidRDefault="004179C8" w:rsidP="004179C8">
            <w:pPr>
              <w:spacing w:before="120"/>
              <w:rPr>
                <w:rFonts w:ascii="Arial" w:hAnsi="Arial" w:cs="Arial"/>
                <w:color w:val="000000"/>
                <w:sz w:val="22"/>
                <w:szCs w:val="22"/>
              </w:rPr>
            </w:pPr>
            <w:r w:rsidRPr="004179C8">
              <w:rPr>
                <w:rFonts w:ascii="Arial" w:hAnsi="Arial" w:cs="Arial"/>
                <w:color w:val="000000"/>
                <w:sz w:val="22"/>
                <w:szCs w:val="22"/>
              </w:rPr>
              <w:t>Email Address:</w:t>
            </w:r>
          </w:p>
        </w:tc>
        <w:tc>
          <w:tcPr>
            <w:tcW w:w="3767" w:type="pct"/>
            <w:tcBorders>
              <w:bottom w:val="single" w:sz="12" w:space="0" w:color="auto"/>
            </w:tcBorders>
          </w:tcPr>
          <w:p w14:paraId="4FA88D36" w14:textId="77777777" w:rsidR="004179C8" w:rsidRPr="004179C8" w:rsidRDefault="004179C8" w:rsidP="004179C8">
            <w:pPr>
              <w:spacing w:before="120"/>
              <w:rPr>
                <w:rFonts w:ascii="Arial" w:hAnsi="Arial" w:cs="Arial"/>
                <w:color w:val="000000"/>
                <w:sz w:val="22"/>
                <w:szCs w:val="22"/>
              </w:rPr>
            </w:pPr>
          </w:p>
        </w:tc>
      </w:tr>
    </w:tbl>
    <w:p w14:paraId="156D9743" w14:textId="76A8E587" w:rsidR="004179C8" w:rsidRPr="004179C8" w:rsidRDefault="004179C8" w:rsidP="004179C8">
      <w:pPr>
        <w:spacing w:after="200"/>
        <w:rPr>
          <w:rFonts w:ascii="Arial" w:hAnsi="Arial" w:cs="Arial"/>
          <w:b/>
          <w:sz w:val="22"/>
          <w:szCs w:val="22"/>
        </w:rPr>
      </w:pPr>
    </w:p>
    <w:p w14:paraId="28509F09" w14:textId="77777777" w:rsidR="004179C8" w:rsidRPr="004179C8" w:rsidRDefault="004179C8" w:rsidP="004179C8">
      <w:pPr>
        <w:spacing w:after="200"/>
        <w:rPr>
          <w:rFonts w:ascii="Arial" w:hAnsi="Arial" w:cs="Arial"/>
          <w:b/>
          <w:sz w:val="22"/>
          <w:szCs w:val="22"/>
        </w:rPr>
      </w:pPr>
    </w:p>
    <w:p w14:paraId="49AB0644" w14:textId="7DA89805" w:rsidR="00AF1C07" w:rsidRPr="008558D4" w:rsidRDefault="004179C8" w:rsidP="008558D4">
      <w:pPr>
        <w:spacing w:after="200"/>
        <w:jc w:val="center"/>
        <w:rPr>
          <w:rFonts w:ascii="Arial" w:hAnsi="Arial" w:cs="Arial"/>
          <w:b/>
          <w:sz w:val="22"/>
          <w:szCs w:val="22"/>
        </w:rPr>
      </w:pPr>
      <w:r w:rsidRPr="004179C8">
        <w:rPr>
          <w:rFonts w:ascii="Arial" w:hAnsi="Arial" w:cs="Arial"/>
          <w:b/>
          <w:sz w:val="22"/>
          <w:szCs w:val="22"/>
        </w:rPr>
        <w:t>END OF DOCUMENT</w:t>
      </w:r>
    </w:p>
    <w:sectPr w:rsidR="00AF1C07" w:rsidRPr="008558D4" w:rsidSect="004179C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1761C" w14:textId="77777777" w:rsidR="000401B5" w:rsidRDefault="000401B5">
      <w:r>
        <w:separator/>
      </w:r>
    </w:p>
  </w:endnote>
  <w:endnote w:type="continuationSeparator" w:id="0">
    <w:p w14:paraId="1D6A5D78" w14:textId="77777777" w:rsidR="000401B5" w:rsidRDefault="0004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793248"/>
      <w:docPartObj>
        <w:docPartGallery w:val="Page Numbers (Bottom of Page)"/>
        <w:docPartUnique/>
      </w:docPartObj>
    </w:sdtPr>
    <w:sdtEndPr>
      <w:rPr>
        <w:noProof/>
      </w:rPr>
    </w:sdtEndPr>
    <w:sdtContent>
      <w:p w14:paraId="6965761B" w14:textId="681A7A87" w:rsidR="000401B5" w:rsidRDefault="000401B5">
        <w:pPr>
          <w:pStyle w:val="Footer"/>
          <w:jc w:val="right"/>
        </w:pPr>
        <w:r>
          <w:fldChar w:fldCharType="begin"/>
        </w:r>
        <w:r>
          <w:instrText xml:space="preserve"> PAGE   \* MERGEFORMAT </w:instrText>
        </w:r>
        <w:r>
          <w:fldChar w:fldCharType="separate"/>
        </w:r>
        <w:r w:rsidR="00F21E93">
          <w:rPr>
            <w:noProof/>
          </w:rPr>
          <w:t>26</w:t>
        </w:r>
        <w:r>
          <w:rPr>
            <w:noProof/>
          </w:rPr>
          <w:fldChar w:fldCharType="end"/>
        </w:r>
      </w:p>
    </w:sdtContent>
  </w:sdt>
  <w:p w14:paraId="5A2D195A" w14:textId="77777777" w:rsidR="000401B5" w:rsidRDefault="00040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11878" w14:textId="77777777" w:rsidR="000401B5" w:rsidRDefault="000401B5">
      <w:r>
        <w:separator/>
      </w:r>
    </w:p>
  </w:footnote>
  <w:footnote w:type="continuationSeparator" w:id="0">
    <w:p w14:paraId="73D384A5" w14:textId="77777777" w:rsidR="000401B5" w:rsidRDefault="00040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281C0" w14:textId="0E0A0A54" w:rsidR="000401B5" w:rsidRPr="00DC7D5C" w:rsidRDefault="000401B5" w:rsidP="00DC7D5C">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3B01"/>
    <w:multiLevelType w:val="hybridMultilevel"/>
    <w:tmpl w:val="B9E89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AF64A3"/>
    <w:multiLevelType w:val="hybridMultilevel"/>
    <w:tmpl w:val="5406F99E"/>
    <w:lvl w:ilvl="0" w:tplc="DC0C799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74BF5"/>
    <w:multiLevelType w:val="hybridMultilevel"/>
    <w:tmpl w:val="79DA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E2117E9"/>
    <w:multiLevelType w:val="hybridMultilevel"/>
    <w:tmpl w:val="3CAAD2F8"/>
    <w:lvl w:ilvl="0" w:tplc="29C498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9C11F8"/>
    <w:multiLevelType w:val="hybridMultilevel"/>
    <w:tmpl w:val="1328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66E"/>
    <w:multiLevelType w:val="hybridMultilevel"/>
    <w:tmpl w:val="07022BC8"/>
    <w:lvl w:ilvl="0" w:tplc="D1C4D3CA">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B88C44E">
      <w:start w:val="2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016AF"/>
    <w:multiLevelType w:val="hybridMultilevel"/>
    <w:tmpl w:val="5B80D1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850681"/>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38D57B61"/>
    <w:multiLevelType w:val="hybridMultilevel"/>
    <w:tmpl w:val="0B4E0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E080B"/>
    <w:multiLevelType w:val="hybridMultilevel"/>
    <w:tmpl w:val="5FE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C3D37"/>
    <w:multiLevelType w:val="hybridMultilevel"/>
    <w:tmpl w:val="A1E438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214E54"/>
    <w:multiLevelType w:val="hybridMultilevel"/>
    <w:tmpl w:val="5F6C1350"/>
    <w:lvl w:ilvl="0" w:tplc="08090001">
      <w:start w:val="1"/>
      <w:numFmt w:val="bullet"/>
      <w:lvlText w:val=""/>
      <w:lvlJc w:val="left"/>
      <w:pPr>
        <w:ind w:left="1080" w:hanging="360"/>
      </w:pPr>
      <w:rPr>
        <w:rFonts w:ascii="Symbol" w:hAnsi="Symbol" w:hint="default"/>
        <w:b w:val="0"/>
      </w:rPr>
    </w:lvl>
    <w:lvl w:ilvl="1" w:tplc="614E752A">
      <w:numFmt w:val="bullet"/>
      <w:lvlText w:val="•"/>
      <w:lvlJc w:val="left"/>
      <w:pPr>
        <w:ind w:left="1800" w:hanging="360"/>
      </w:pPr>
      <w:rPr>
        <w:rFonts w:ascii="Arial" w:eastAsia="Times New Roman"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73123E"/>
    <w:multiLevelType w:val="hybridMultilevel"/>
    <w:tmpl w:val="34CE1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D6254"/>
    <w:multiLevelType w:val="hybridMultilevel"/>
    <w:tmpl w:val="FE66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870551"/>
    <w:multiLevelType w:val="hybridMultilevel"/>
    <w:tmpl w:val="71204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59587D"/>
    <w:multiLevelType w:val="hybridMultilevel"/>
    <w:tmpl w:val="A2AE9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81423A"/>
    <w:multiLevelType w:val="hybridMultilevel"/>
    <w:tmpl w:val="BD8C5144"/>
    <w:lvl w:ilvl="0" w:tplc="D1C4D3CA">
      <w:start w:val="1"/>
      <w:numFmt w:val="decimal"/>
      <w:lvlText w:val="%1."/>
      <w:lvlJc w:val="left"/>
      <w:pPr>
        <w:ind w:left="720" w:hanging="360"/>
      </w:pPr>
      <w:rPr>
        <w:rFonts w:hint="default"/>
        <w:b w:val="0"/>
        <w:i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1962BF"/>
    <w:multiLevelType w:val="hybridMultilevel"/>
    <w:tmpl w:val="0A584682"/>
    <w:lvl w:ilvl="0" w:tplc="4064CF98">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6218BA"/>
    <w:multiLevelType w:val="hybridMultilevel"/>
    <w:tmpl w:val="B2C0F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CD0FAA"/>
    <w:multiLevelType w:val="hybridMultilevel"/>
    <w:tmpl w:val="41B06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634C4B"/>
    <w:multiLevelType w:val="hybridMultilevel"/>
    <w:tmpl w:val="151ADE94"/>
    <w:lvl w:ilvl="0" w:tplc="673246CC">
      <w:start w:val="1"/>
      <w:numFmt w:val="decimal"/>
      <w:lvlText w:val="%1."/>
      <w:lvlJc w:val="left"/>
      <w:pPr>
        <w:ind w:left="720" w:hanging="360"/>
      </w:pPr>
      <w:rPr>
        <w:rFonts w:hint="default"/>
        <w:b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E61F4"/>
    <w:multiLevelType w:val="hybridMultilevel"/>
    <w:tmpl w:val="4734176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27A9C"/>
    <w:multiLevelType w:val="hybridMultilevel"/>
    <w:tmpl w:val="E89E7E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A9F7E97"/>
    <w:multiLevelType w:val="hybridMultilevel"/>
    <w:tmpl w:val="63123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D5049D9"/>
    <w:multiLevelType w:val="hybridMultilevel"/>
    <w:tmpl w:val="73D40854"/>
    <w:lvl w:ilvl="0" w:tplc="D1C4D3CA">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FA0A51"/>
    <w:multiLevelType w:val="hybridMultilevel"/>
    <w:tmpl w:val="D5E42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32"/>
  </w:num>
  <w:num w:numId="4">
    <w:abstractNumId w:val="4"/>
  </w:num>
  <w:num w:numId="5">
    <w:abstractNumId w:val="19"/>
  </w:num>
  <w:num w:numId="6">
    <w:abstractNumId w:val="25"/>
  </w:num>
  <w:num w:numId="7">
    <w:abstractNumId w:val="21"/>
  </w:num>
  <w:num w:numId="8">
    <w:abstractNumId w:val="5"/>
  </w:num>
  <w:num w:numId="9">
    <w:abstractNumId w:val="27"/>
  </w:num>
  <w:num w:numId="10">
    <w:abstractNumId w:val="23"/>
  </w:num>
  <w:num w:numId="11">
    <w:abstractNumId w:val="11"/>
  </w:num>
  <w:num w:numId="12">
    <w:abstractNumId w:val="13"/>
  </w:num>
  <w:num w:numId="13">
    <w:abstractNumId w:val="26"/>
  </w:num>
  <w:num w:numId="14">
    <w:abstractNumId w:val="14"/>
  </w:num>
  <w:num w:numId="15">
    <w:abstractNumId w:val="33"/>
  </w:num>
  <w:num w:numId="16">
    <w:abstractNumId w:val="2"/>
  </w:num>
  <w:num w:numId="17">
    <w:abstractNumId w:val="22"/>
  </w:num>
  <w:num w:numId="18">
    <w:abstractNumId w:val="8"/>
  </w:num>
  <w:num w:numId="19">
    <w:abstractNumId w:val="7"/>
  </w:num>
  <w:num w:numId="20">
    <w:abstractNumId w:val="28"/>
  </w:num>
  <w:num w:numId="21">
    <w:abstractNumId w:val="12"/>
  </w:num>
  <w:num w:numId="22">
    <w:abstractNumId w:val="18"/>
  </w:num>
  <w:num w:numId="23">
    <w:abstractNumId w:val="24"/>
  </w:num>
  <w:num w:numId="24">
    <w:abstractNumId w:val="1"/>
  </w:num>
  <w:num w:numId="25">
    <w:abstractNumId w:val="30"/>
  </w:num>
  <w:num w:numId="26">
    <w:abstractNumId w:val="10"/>
  </w:num>
  <w:num w:numId="27">
    <w:abstractNumId w:val="16"/>
  </w:num>
  <w:num w:numId="28">
    <w:abstractNumId w:val="3"/>
  </w:num>
  <w:num w:numId="29">
    <w:abstractNumId w:val="9"/>
  </w:num>
  <w:num w:numId="30">
    <w:abstractNumId w:val="20"/>
  </w:num>
  <w:num w:numId="31">
    <w:abstractNumId w:val="15"/>
  </w:num>
  <w:num w:numId="32">
    <w:abstractNumId w:val="31"/>
  </w:num>
  <w:num w:numId="33">
    <w:abstractNumId w:val="0"/>
  </w:num>
  <w:num w:numId="34">
    <w:abstractNumId w:val="3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r-FR"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CE"/>
    <w:rsid w:val="00004F2E"/>
    <w:rsid w:val="00011F78"/>
    <w:rsid w:val="00021D14"/>
    <w:rsid w:val="00022DB6"/>
    <w:rsid w:val="00023D36"/>
    <w:rsid w:val="0003773A"/>
    <w:rsid w:val="000401B5"/>
    <w:rsid w:val="00041864"/>
    <w:rsid w:val="0004704C"/>
    <w:rsid w:val="0004776A"/>
    <w:rsid w:val="00071CA6"/>
    <w:rsid w:val="00077EB9"/>
    <w:rsid w:val="000833EF"/>
    <w:rsid w:val="000A0C1B"/>
    <w:rsid w:val="000B1468"/>
    <w:rsid w:val="000C6FD8"/>
    <w:rsid w:val="000D734B"/>
    <w:rsid w:val="000E79AF"/>
    <w:rsid w:val="000F4E59"/>
    <w:rsid w:val="00116F59"/>
    <w:rsid w:val="001362FD"/>
    <w:rsid w:val="001366BB"/>
    <w:rsid w:val="001372F2"/>
    <w:rsid w:val="00153F85"/>
    <w:rsid w:val="001652E1"/>
    <w:rsid w:val="00165B57"/>
    <w:rsid w:val="001722B3"/>
    <w:rsid w:val="00177E23"/>
    <w:rsid w:val="00180A06"/>
    <w:rsid w:val="00182100"/>
    <w:rsid w:val="00182783"/>
    <w:rsid w:val="00185654"/>
    <w:rsid w:val="00195F8E"/>
    <w:rsid w:val="00196815"/>
    <w:rsid w:val="001A0261"/>
    <w:rsid w:val="001A54FA"/>
    <w:rsid w:val="001B05C8"/>
    <w:rsid w:val="001B623C"/>
    <w:rsid w:val="001B6DF9"/>
    <w:rsid w:val="001D55BC"/>
    <w:rsid w:val="001D7FB3"/>
    <w:rsid w:val="001F0560"/>
    <w:rsid w:val="001F1041"/>
    <w:rsid w:val="002009C2"/>
    <w:rsid w:val="00211C37"/>
    <w:rsid w:val="00212834"/>
    <w:rsid w:val="00212D24"/>
    <w:rsid w:val="0021399F"/>
    <w:rsid w:val="00217581"/>
    <w:rsid w:val="002203BD"/>
    <w:rsid w:val="00224168"/>
    <w:rsid w:val="002335B0"/>
    <w:rsid w:val="002338A1"/>
    <w:rsid w:val="00236BBD"/>
    <w:rsid w:val="00245FDF"/>
    <w:rsid w:val="00266064"/>
    <w:rsid w:val="00266B49"/>
    <w:rsid w:val="00267D3D"/>
    <w:rsid w:val="0027611C"/>
    <w:rsid w:val="00282A34"/>
    <w:rsid w:val="002840D0"/>
    <w:rsid w:val="00295EFC"/>
    <w:rsid w:val="0029612F"/>
    <w:rsid w:val="002B651E"/>
    <w:rsid w:val="002D275C"/>
    <w:rsid w:val="002D2A7A"/>
    <w:rsid w:val="002D3140"/>
    <w:rsid w:val="002E28FA"/>
    <w:rsid w:val="002F36C3"/>
    <w:rsid w:val="002F62C1"/>
    <w:rsid w:val="00300DD1"/>
    <w:rsid w:val="00310708"/>
    <w:rsid w:val="00312BD3"/>
    <w:rsid w:val="00347A3B"/>
    <w:rsid w:val="003635CD"/>
    <w:rsid w:val="00363673"/>
    <w:rsid w:val="00367EEB"/>
    <w:rsid w:val="00370895"/>
    <w:rsid w:val="00371028"/>
    <w:rsid w:val="00392AE9"/>
    <w:rsid w:val="00396440"/>
    <w:rsid w:val="003B78F9"/>
    <w:rsid w:val="003C12E0"/>
    <w:rsid w:val="003D3CA9"/>
    <w:rsid w:val="003D74A2"/>
    <w:rsid w:val="003D7A13"/>
    <w:rsid w:val="003E1B86"/>
    <w:rsid w:val="003E3156"/>
    <w:rsid w:val="00402829"/>
    <w:rsid w:val="004179C8"/>
    <w:rsid w:val="00422E5D"/>
    <w:rsid w:val="0042635F"/>
    <w:rsid w:val="00430DC5"/>
    <w:rsid w:val="004330C3"/>
    <w:rsid w:val="00445743"/>
    <w:rsid w:val="00450D89"/>
    <w:rsid w:val="004533A7"/>
    <w:rsid w:val="004600D1"/>
    <w:rsid w:val="00460505"/>
    <w:rsid w:val="00463122"/>
    <w:rsid w:val="00465FF4"/>
    <w:rsid w:val="00475ECA"/>
    <w:rsid w:val="00480E77"/>
    <w:rsid w:val="00484B5F"/>
    <w:rsid w:val="00484C39"/>
    <w:rsid w:val="00490244"/>
    <w:rsid w:val="004955D9"/>
    <w:rsid w:val="004B44E4"/>
    <w:rsid w:val="004E0148"/>
    <w:rsid w:val="004E09A6"/>
    <w:rsid w:val="004E633C"/>
    <w:rsid w:val="004F6742"/>
    <w:rsid w:val="005103FA"/>
    <w:rsid w:val="00511CA5"/>
    <w:rsid w:val="005150CE"/>
    <w:rsid w:val="00530814"/>
    <w:rsid w:val="0054080B"/>
    <w:rsid w:val="00540925"/>
    <w:rsid w:val="00545301"/>
    <w:rsid w:val="00547658"/>
    <w:rsid w:val="00551955"/>
    <w:rsid w:val="00555B28"/>
    <w:rsid w:val="00555FA1"/>
    <w:rsid w:val="00556795"/>
    <w:rsid w:val="00560282"/>
    <w:rsid w:val="00565333"/>
    <w:rsid w:val="005679FC"/>
    <w:rsid w:val="005828C2"/>
    <w:rsid w:val="0058463B"/>
    <w:rsid w:val="00591B39"/>
    <w:rsid w:val="00596815"/>
    <w:rsid w:val="00597CFA"/>
    <w:rsid w:val="005B1CC3"/>
    <w:rsid w:val="005B59A8"/>
    <w:rsid w:val="005B5A07"/>
    <w:rsid w:val="005C1372"/>
    <w:rsid w:val="005C7D1B"/>
    <w:rsid w:val="005D2042"/>
    <w:rsid w:val="005E184D"/>
    <w:rsid w:val="005F0AF0"/>
    <w:rsid w:val="00607A4B"/>
    <w:rsid w:val="00624A9D"/>
    <w:rsid w:val="0062704E"/>
    <w:rsid w:val="00630D53"/>
    <w:rsid w:val="00634682"/>
    <w:rsid w:val="0063507E"/>
    <w:rsid w:val="006363E9"/>
    <w:rsid w:val="006418F2"/>
    <w:rsid w:val="006547E3"/>
    <w:rsid w:val="0067496C"/>
    <w:rsid w:val="006858D6"/>
    <w:rsid w:val="00687908"/>
    <w:rsid w:val="006A0189"/>
    <w:rsid w:val="006A1127"/>
    <w:rsid w:val="006A2F72"/>
    <w:rsid w:val="006A3278"/>
    <w:rsid w:val="006C5C90"/>
    <w:rsid w:val="006D3EBD"/>
    <w:rsid w:val="006E6F0B"/>
    <w:rsid w:val="006F09A4"/>
    <w:rsid w:val="006F3888"/>
    <w:rsid w:val="006F7DAC"/>
    <w:rsid w:val="007104E4"/>
    <w:rsid w:val="00711B37"/>
    <w:rsid w:val="007442BB"/>
    <w:rsid w:val="007463C5"/>
    <w:rsid w:val="00746846"/>
    <w:rsid w:val="007510C3"/>
    <w:rsid w:val="007544F5"/>
    <w:rsid w:val="007575CE"/>
    <w:rsid w:val="0076458E"/>
    <w:rsid w:val="00767063"/>
    <w:rsid w:val="00771529"/>
    <w:rsid w:val="00792838"/>
    <w:rsid w:val="007928F9"/>
    <w:rsid w:val="007940AE"/>
    <w:rsid w:val="007A10F9"/>
    <w:rsid w:val="007A4C02"/>
    <w:rsid w:val="007B49CD"/>
    <w:rsid w:val="007B593B"/>
    <w:rsid w:val="007B5A46"/>
    <w:rsid w:val="007C0C90"/>
    <w:rsid w:val="007C1BC2"/>
    <w:rsid w:val="007C5E07"/>
    <w:rsid w:val="007D0DBA"/>
    <w:rsid w:val="007D4DB0"/>
    <w:rsid w:val="007D75B7"/>
    <w:rsid w:val="007E3191"/>
    <w:rsid w:val="007F073B"/>
    <w:rsid w:val="00805C72"/>
    <w:rsid w:val="00812932"/>
    <w:rsid w:val="00824828"/>
    <w:rsid w:val="00826D22"/>
    <w:rsid w:val="00831225"/>
    <w:rsid w:val="0083190C"/>
    <w:rsid w:val="008428AB"/>
    <w:rsid w:val="008558D4"/>
    <w:rsid w:val="00863664"/>
    <w:rsid w:val="00877A5C"/>
    <w:rsid w:val="0088151C"/>
    <w:rsid w:val="008817AB"/>
    <w:rsid w:val="00882CDF"/>
    <w:rsid w:val="008843A4"/>
    <w:rsid w:val="00891A8C"/>
    <w:rsid w:val="008B1C49"/>
    <w:rsid w:val="008B67CC"/>
    <w:rsid w:val="008C0562"/>
    <w:rsid w:val="008D1228"/>
    <w:rsid w:val="008E343A"/>
    <w:rsid w:val="008E3BDA"/>
    <w:rsid w:val="008F452F"/>
    <w:rsid w:val="00905ADC"/>
    <w:rsid w:val="00906C33"/>
    <w:rsid w:val="009173AF"/>
    <w:rsid w:val="00932946"/>
    <w:rsid w:val="009347BA"/>
    <w:rsid w:val="009424FA"/>
    <w:rsid w:val="009426CB"/>
    <w:rsid w:val="00954F0F"/>
    <w:rsid w:val="00962B15"/>
    <w:rsid w:val="00963073"/>
    <w:rsid w:val="00964D40"/>
    <w:rsid w:val="0097315A"/>
    <w:rsid w:val="00981A74"/>
    <w:rsid w:val="009A3F0A"/>
    <w:rsid w:val="009B3EFE"/>
    <w:rsid w:val="009B493A"/>
    <w:rsid w:val="009C0746"/>
    <w:rsid w:val="009D2BC7"/>
    <w:rsid w:val="009D3D73"/>
    <w:rsid w:val="009D4E0B"/>
    <w:rsid w:val="009D7F58"/>
    <w:rsid w:val="009E73AD"/>
    <w:rsid w:val="009F5357"/>
    <w:rsid w:val="009F7653"/>
    <w:rsid w:val="00A00569"/>
    <w:rsid w:val="00A21E85"/>
    <w:rsid w:val="00A2712A"/>
    <w:rsid w:val="00A3306B"/>
    <w:rsid w:val="00A36044"/>
    <w:rsid w:val="00A366A9"/>
    <w:rsid w:val="00A45ACE"/>
    <w:rsid w:val="00A46912"/>
    <w:rsid w:val="00A64099"/>
    <w:rsid w:val="00A96425"/>
    <w:rsid w:val="00AB1CC7"/>
    <w:rsid w:val="00AB6016"/>
    <w:rsid w:val="00AC2A37"/>
    <w:rsid w:val="00AD0E50"/>
    <w:rsid w:val="00AD632D"/>
    <w:rsid w:val="00AE5985"/>
    <w:rsid w:val="00AE68AB"/>
    <w:rsid w:val="00AF0554"/>
    <w:rsid w:val="00AF1C07"/>
    <w:rsid w:val="00AF3A98"/>
    <w:rsid w:val="00AF737F"/>
    <w:rsid w:val="00B006DF"/>
    <w:rsid w:val="00B05ECD"/>
    <w:rsid w:val="00B06172"/>
    <w:rsid w:val="00B144E7"/>
    <w:rsid w:val="00B16A24"/>
    <w:rsid w:val="00B16A8C"/>
    <w:rsid w:val="00B275C1"/>
    <w:rsid w:val="00B4418E"/>
    <w:rsid w:val="00B56CD4"/>
    <w:rsid w:val="00B57176"/>
    <w:rsid w:val="00B6522B"/>
    <w:rsid w:val="00B65709"/>
    <w:rsid w:val="00B666B2"/>
    <w:rsid w:val="00B67DF2"/>
    <w:rsid w:val="00B85BF7"/>
    <w:rsid w:val="00B939CC"/>
    <w:rsid w:val="00BA4E8F"/>
    <w:rsid w:val="00BB072F"/>
    <w:rsid w:val="00BB7A68"/>
    <w:rsid w:val="00BC4D8E"/>
    <w:rsid w:val="00BC547B"/>
    <w:rsid w:val="00BC5876"/>
    <w:rsid w:val="00BD4B6C"/>
    <w:rsid w:val="00C37933"/>
    <w:rsid w:val="00C408C7"/>
    <w:rsid w:val="00C47EEA"/>
    <w:rsid w:val="00C519D0"/>
    <w:rsid w:val="00C70ACB"/>
    <w:rsid w:val="00C72C20"/>
    <w:rsid w:val="00C83864"/>
    <w:rsid w:val="00CA4EFD"/>
    <w:rsid w:val="00CA4FEC"/>
    <w:rsid w:val="00CD7921"/>
    <w:rsid w:val="00CE084B"/>
    <w:rsid w:val="00CE6A15"/>
    <w:rsid w:val="00D02D57"/>
    <w:rsid w:val="00D062E5"/>
    <w:rsid w:val="00D118D6"/>
    <w:rsid w:val="00D201A2"/>
    <w:rsid w:val="00D20266"/>
    <w:rsid w:val="00D20C29"/>
    <w:rsid w:val="00D22FC5"/>
    <w:rsid w:val="00D33842"/>
    <w:rsid w:val="00D47915"/>
    <w:rsid w:val="00D57D6E"/>
    <w:rsid w:val="00D61F5A"/>
    <w:rsid w:val="00D628A5"/>
    <w:rsid w:val="00D656C2"/>
    <w:rsid w:val="00D715A7"/>
    <w:rsid w:val="00D81A1C"/>
    <w:rsid w:val="00DA5F0B"/>
    <w:rsid w:val="00DB364E"/>
    <w:rsid w:val="00DB4C12"/>
    <w:rsid w:val="00DB52A2"/>
    <w:rsid w:val="00DC19F1"/>
    <w:rsid w:val="00DC7D5C"/>
    <w:rsid w:val="00DE77CE"/>
    <w:rsid w:val="00DF28BE"/>
    <w:rsid w:val="00E0081E"/>
    <w:rsid w:val="00E02094"/>
    <w:rsid w:val="00E10F4C"/>
    <w:rsid w:val="00E2419F"/>
    <w:rsid w:val="00E366D6"/>
    <w:rsid w:val="00E41F79"/>
    <w:rsid w:val="00E47580"/>
    <w:rsid w:val="00E63D8B"/>
    <w:rsid w:val="00E81F4B"/>
    <w:rsid w:val="00E85412"/>
    <w:rsid w:val="00E912CD"/>
    <w:rsid w:val="00EA11BE"/>
    <w:rsid w:val="00EA43ED"/>
    <w:rsid w:val="00EB3178"/>
    <w:rsid w:val="00EC053C"/>
    <w:rsid w:val="00EC0881"/>
    <w:rsid w:val="00EC644A"/>
    <w:rsid w:val="00EC6A3F"/>
    <w:rsid w:val="00EF1146"/>
    <w:rsid w:val="00EF5284"/>
    <w:rsid w:val="00F1041A"/>
    <w:rsid w:val="00F175A9"/>
    <w:rsid w:val="00F205AA"/>
    <w:rsid w:val="00F21295"/>
    <w:rsid w:val="00F21E93"/>
    <w:rsid w:val="00F30554"/>
    <w:rsid w:val="00F348D2"/>
    <w:rsid w:val="00F4485F"/>
    <w:rsid w:val="00F44B6A"/>
    <w:rsid w:val="00F521C7"/>
    <w:rsid w:val="00F60BF8"/>
    <w:rsid w:val="00F64863"/>
    <w:rsid w:val="00F960C1"/>
    <w:rsid w:val="00FA0331"/>
    <w:rsid w:val="00FB0AD3"/>
    <w:rsid w:val="00FB48ED"/>
    <w:rsid w:val="00FC049C"/>
    <w:rsid w:val="00FC1C0E"/>
    <w:rsid w:val="00FC5578"/>
    <w:rsid w:val="00FC5ED8"/>
    <w:rsid w:val="00FD19DE"/>
    <w:rsid w:val="00FD577C"/>
    <w:rsid w:val="00FF7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8DE1C8"/>
  <w15:chartTrackingRefBased/>
  <w15:docId w15:val="{91190620-C0E6-49C9-84EE-780D3D66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5CE"/>
    <w:pPr>
      <w:spacing w:after="120" w:line="264" w:lineRule="auto"/>
    </w:pPr>
    <w:rPr>
      <w:rFonts w:asciiTheme="minorHAnsi" w:eastAsiaTheme="minorEastAsia" w:hAnsiTheme="minorHAnsi" w:cstheme="minorBidi"/>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MAIN CONTENT,List Paragraph12,Colorful List - Accent 11,List Paragraph2,Normal numbered,List Paragraph11,OBC Bullet,F5 List Paragraph,Dot pt,No Spacing1,List Paragraph Char Char Char,Indicator Text,Numbered Para 1,Bullet 1,Bullet Points"/>
    <w:basedOn w:val="Normal"/>
    <w:link w:val="ListParagraphChar"/>
    <w:uiPriority w:val="99"/>
    <w:qFormat/>
    <w:rsid w:val="007463C5"/>
    <w:pPr>
      <w:ind w:left="720"/>
      <w:contextualSpacing/>
    </w:pPr>
  </w:style>
  <w:style w:type="character" w:styleId="Hyperlink">
    <w:name w:val="Hyperlink"/>
    <w:rsid w:val="007575CE"/>
    <w:rPr>
      <w:color w:val="0000FF"/>
      <w:u w:val="single"/>
    </w:rPr>
  </w:style>
  <w:style w:type="paragraph" w:styleId="Title">
    <w:name w:val="Title"/>
    <w:basedOn w:val="Normal"/>
    <w:next w:val="Normal"/>
    <w:link w:val="TitleChar"/>
    <w:uiPriority w:val="10"/>
    <w:qFormat/>
    <w:rsid w:val="007575C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7575CE"/>
    <w:rPr>
      <w:rFonts w:asciiTheme="majorHAnsi" w:eastAsiaTheme="majorEastAsia" w:hAnsiTheme="majorHAnsi" w:cstheme="majorBidi"/>
      <w:color w:val="4F81BD" w:themeColor="accent1"/>
      <w:spacing w:val="-10"/>
      <w:sz w:val="56"/>
      <w:szCs w:val="56"/>
    </w:rPr>
  </w:style>
  <w:style w:type="character" w:styleId="CommentReference">
    <w:name w:val="annotation reference"/>
    <w:basedOn w:val="DefaultParagraphFont"/>
    <w:rsid w:val="007575CE"/>
    <w:rPr>
      <w:sz w:val="16"/>
      <w:szCs w:val="16"/>
    </w:rPr>
  </w:style>
  <w:style w:type="paragraph" w:styleId="CommentText">
    <w:name w:val="annotation text"/>
    <w:basedOn w:val="Normal"/>
    <w:link w:val="CommentTextChar"/>
    <w:rsid w:val="007575CE"/>
    <w:pPr>
      <w:spacing w:line="240" w:lineRule="auto"/>
    </w:pPr>
  </w:style>
  <w:style w:type="character" w:customStyle="1" w:styleId="CommentTextChar">
    <w:name w:val="Comment Text Char"/>
    <w:basedOn w:val="DefaultParagraphFont"/>
    <w:link w:val="CommentText"/>
    <w:rsid w:val="007575CE"/>
    <w:rPr>
      <w:rFonts w:asciiTheme="minorHAnsi" w:eastAsiaTheme="minorEastAsia" w:hAnsiTheme="minorHAnsi" w:cstheme="minorBidi"/>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Dot pt Char,No Spacing1 Char,Indicator Text Char"/>
    <w:basedOn w:val="DefaultParagraphFont"/>
    <w:link w:val="ListParagraph"/>
    <w:uiPriority w:val="99"/>
    <w:qFormat/>
    <w:locked/>
    <w:rsid w:val="007575CE"/>
    <w:rPr>
      <w:rFonts w:ascii="Arial" w:hAnsi="Arial"/>
      <w:sz w:val="24"/>
      <w:lang w:eastAsia="en-US"/>
    </w:rPr>
  </w:style>
  <w:style w:type="paragraph" w:styleId="BalloonText">
    <w:name w:val="Balloon Text"/>
    <w:basedOn w:val="Normal"/>
    <w:link w:val="BalloonTextChar"/>
    <w:semiHidden/>
    <w:unhideWhenUsed/>
    <w:rsid w:val="00757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575CE"/>
    <w:rPr>
      <w:rFonts w:ascii="Segoe UI" w:eastAsiaTheme="minorEastAsia" w:hAnsi="Segoe UI" w:cs="Segoe UI"/>
      <w:sz w:val="18"/>
      <w:szCs w:val="18"/>
    </w:rPr>
  </w:style>
  <w:style w:type="paragraph" w:styleId="CommentSubject">
    <w:name w:val="annotation subject"/>
    <w:basedOn w:val="CommentText"/>
    <w:next w:val="CommentText"/>
    <w:link w:val="CommentSubjectChar"/>
    <w:semiHidden/>
    <w:unhideWhenUsed/>
    <w:rsid w:val="00267D3D"/>
    <w:rPr>
      <w:b/>
      <w:bCs/>
    </w:rPr>
  </w:style>
  <w:style w:type="character" w:customStyle="1" w:styleId="CommentSubjectChar">
    <w:name w:val="Comment Subject Char"/>
    <w:basedOn w:val="CommentTextChar"/>
    <w:link w:val="CommentSubject"/>
    <w:semiHidden/>
    <w:rsid w:val="00267D3D"/>
    <w:rPr>
      <w:rFonts w:asciiTheme="minorHAnsi" w:eastAsiaTheme="minorEastAsia" w:hAnsiTheme="minorHAnsi" w:cstheme="minorBidi"/>
      <w:b/>
      <w:bCs/>
    </w:rPr>
  </w:style>
  <w:style w:type="character" w:customStyle="1" w:styleId="FooterChar">
    <w:name w:val="Footer Char"/>
    <w:basedOn w:val="DefaultParagraphFont"/>
    <w:link w:val="Footer"/>
    <w:uiPriority w:val="99"/>
    <w:rsid w:val="009D7F58"/>
    <w:rPr>
      <w:rFonts w:asciiTheme="minorHAnsi" w:eastAsiaTheme="minorEastAsia" w:hAnsiTheme="minorHAnsi" w:cstheme="minorBidi"/>
    </w:rPr>
  </w:style>
  <w:style w:type="table" w:styleId="TableGrid">
    <w:name w:val="Table Grid"/>
    <w:basedOn w:val="TableNormal"/>
    <w:uiPriority w:val="39"/>
    <w:rsid w:val="009D7F58"/>
    <w:pPr>
      <w:spacing w:after="120" w:line="264"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179C8"/>
    <w:pPr>
      <w:spacing w:line="280" w:lineRule="exact"/>
    </w:pPr>
    <w:rPr>
      <w:rFonts w:asciiTheme="minorHAnsi" w:hAnsiTheme="minorHAns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F0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scholarships@education.gov.uk" TargetMode="External"/><Relationship Id="rId13" Type="http://schemas.openxmlformats.org/officeDocument/2006/relationships/hyperlink" Target="mailto:enquiries.scholarships@education.gov.uk" TargetMode="External"/><Relationship Id="rId18" Type="http://schemas.openxmlformats.org/officeDocument/2006/relationships/hyperlink" Target="http://www.dnb.co.uk/mydun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grant-funding-agreement-terms-and-conditions" TargetMode="External"/><Relationship Id="rId17" Type="http://schemas.openxmlformats.org/officeDocument/2006/relationships/hyperlink" Target="http://www.dnb.co.uk/dandb-duns-number" TargetMode="External"/><Relationship Id="rId2" Type="http://schemas.openxmlformats.org/officeDocument/2006/relationships/numbering" Target="numbering.xml"/><Relationship Id="rId16" Type="http://schemas.openxmlformats.org/officeDocument/2006/relationships/hyperlink" Target="https://getintoteaching.education.gov.uk/funding-and-salary/overview/scholarship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scholarships@education.gov.uk" TargetMode="External"/><Relationship Id="rId5" Type="http://schemas.openxmlformats.org/officeDocument/2006/relationships/webSettings" Target="webSettings.xml"/><Relationship Id="rId15" Type="http://schemas.openxmlformats.org/officeDocument/2006/relationships/hyperlink" Target="mailto:itt.scholarships@education.gov.uk" TargetMode="External"/><Relationship Id="rId10" Type="http://schemas.openxmlformats.org/officeDocument/2006/relationships/hyperlink" Target="mailto:itt.scholarships@education.gov.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ies.scholarships@education.gov.uk" TargetMode="External"/><Relationship Id="rId14" Type="http://schemas.openxmlformats.org/officeDocument/2006/relationships/hyperlink" Target="mailto:itt.scholarships@education.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94C6-2976-45C8-8049-678F5E0B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7710</Words>
  <Characters>43396</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Elaine</dc:creator>
  <cp:keywords/>
  <dc:description/>
  <cp:lastModifiedBy>WATSON, Elaine</cp:lastModifiedBy>
  <cp:revision>5</cp:revision>
  <cp:lastPrinted>2018-05-01T10:15:00Z</cp:lastPrinted>
  <dcterms:created xsi:type="dcterms:W3CDTF">2018-05-23T11:50:00Z</dcterms:created>
  <dcterms:modified xsi:type="dcterms:W3CDTF">2018-05-24T10:18:00Z</dcterms:modified>
</cp:coreProperties>
</file>