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7F627D" w:rsidRDefault="00CF7C82" w:rsidP="00E7197A">
      <w:pPr>
        <w:numPr>
          <w:ilvl w:val="0"/>
          <w:numId w:val="7"/>
        </w:numPr>
        <w:spacing w:after="0" w:line="240" w:lineRule="auto"/>
        <w:contextualSpacing/>
        <w:jc w:val="both"/>
        <w:rPr>
          <w:rFonts w:eastAsia="Times New Roman" w:cs="Arial"/>
          <w:b/>
        </w:rPr>
      </w:pPr>
      <w:r w:rsidRPr="007F627D">
        <w:rPr>
          <w:rFonts w:eastAsia="Times New Roman" w:cs="Arial"/>
          <w:b/>
        </w:rPr>
        <w:t>I</w:t>
      </w:r>
      <w:r w:rsidR="004F5DD4" w:rsidRPr="007F627D">
        <w:rPr>
          <w:rFonts w:eastAsia="Times New Roman" w:cs="Arial"/>
          <w:b/>
        </w:rPr>
        <w:t>NTRODUCTION</w:t>
      </w:r>
    </w:p>
    <w:p w14:paraId="0A710CE6" w14:textId="77777777" w:rsidR="004F5DD4" w:rsidRPr="007F627D" w:rsidRDefault="004F5DD4" w:rsidP="00E7197A">
      <w:pPr>
        <w:spacing w:after="0" w:line="240" w:lineRule="auto"/>
        <w:ind w:left="720"/>
        <w:contextualSpacing/>
        <w:jc w:val="both"/>
        <w:rPr>
          <w:rFonts w:eastAsia="Times New Roman" w:cs="Arial"/>
        </w:rPr>
      </w:pPr>
    </w:p>
    <w:p w14:paraId="50021241" w14:textId="12D179F2" w:rsidR="007E3156" w:rsidRPr="007F627D" w:rsidRDefault="004F5DD4" w:rsidP="00882F16">
      <w:pPr>
        <w:numPr>
          <w:ilvl w:val="1"/>
          <w:numId w:val="7"/>
        </w:numPr>
        <w:spacing w:line="240" w:lineRule="auto"/>
        <w:contextualSpacing/>
        <w:jc w:val="both"/>
        <w:rPr>
          <w:rFonts w:eastAsia="Times New Roman" w:cs="Arial"/>
        </w:rPr>
      </w:pPr>
      <w:r w:rsidRPr="007F627D">
        <w:rPr>
          <w:rFonts w:eastAsia="Times New Roman" w:cs="Arial"/>
        </w:rPr>
        <w:t>This document provides an overview of the methodology which will be adopted by the Authority</w:t>
      </w:r>
      <w:r w:rsidR="00F464DC" w:rsidRPr="007F627D">
        <w:rPr>
          <w:rFonts w:eastAsia="Times New Roman" w:cs="Arial"/>
        </w:rPr>
        <w:t xml:space="preserve"> and its Agent</w:t>
      </w:r>
      <w:r w:rsidRPr="007F627D">
        <w:rPr>
          <w:rFonts w:eastAsia="Times New Roman" w:cs="Arial"/>
        </w:rPr>
        <w:t xml:space="preserve"> to evaluate </w:t>
      </w:r>
      <w:r w:rsidR="00D66C83" w:rsidRPr="007F627D">
        <w:rPr>
          <w:rFonts w:eastAsia="Times New Roman" w:cs="Arial"/>
        </w:rPr>
        <w:t>Potential Provider</w:t>
      </w:r>
      <w:r w:rsidRPr="007F627D">
        <w:rPr>
          <w:rFonts w:eastAsia="Times New Roman" w:cs="Arial"/>
        </w:rPr>
        <w:t xml:space="preserve"> response</w:t>
      </w:r>
      <w:r w:rsidR="00D66C83" w:rsidRPr="007F627D">
        <w:rPr>
          <w:rFonts w:eastAsia="Times New Roman" w:cs="Arial"/>
        </w:rPr>
        <w:t>s</w:t>
      </w:r>
      <w:r w:rsidRPr="007F627D">
        <w:rPr>
          <w:rFonts w:eastAsia="Times New Roman" w:cs="Arial"/>
        </w:rPr>
        <w:t xml:space="preserve"> to each question set out within the </w:t>
      </w:r>
      <w:r w:rsidR="00C67CA1" w:rsidRPr="007F627D">
        <w:rPr>
          <w:rFonts w:eastAsia="Times New Roman" w:cs="Arial"/>
        </w:rPr>
        <w:t xml:space="preserve">e-Sourcing event. </w:t>
      </w:r>
      <w:r w:rsidR="00D66C83" w:rsidRPr="007F627D">
        <w:rPr>
          <w:rFonts w:eastAsia="Times New Roman" w:cs="Arial"/>
        </w:rPr>
        <w:t>It also sets out the marking s</w:t>
      </w:r>
      <w:r w:rsidRPr="007F627D">
        <w:rPr>
          <w:rFonts w:eastAsia="Times New Roman" w:cs="Arial"/>
        </w:rPr>
        <w:t xml:space="preserve">cheme which will apply.  </w:t>
      </w:r>
    </w:p>
    <w:p w14:paraId="04C883AF" w14:textId="77777777" w:rsidR="00882F16" w:rsidRPr="007F627D" w:rsidRDefault="00882F16" w:rsidP="00882F16">
      <w:pPr>
        <w:spacing w:line="240" w:lineRule="auto"/>
        <w:ind w:left="720"/>
        <w:contextualSpacing/>
        <w:jc w:val="both"/>
        <w:rPr>
          <w:rFonts w:eastAsia="Times New Roman" w:cs="Arial"/>
        </w:rPr>
      </w:pPr>
    </w:p>
    <w:p w14:paraId="22D0E7B2" w14:textId="655265BE" w:rsidR="007E3156" w:rsidRPr="007F627D" w:rsidRDefault="008E4A6C" w:rsidP="00882F16">
      <w:pPr>
        <w:numPr>
          <w:ilvl w:val="1"/>
          <w:numId w:val="7"/>
        </w:numPr>
        <w:spacing w:after="0" w:line="240" w:lineRule="auto"/>
        <w:contextualSpacing/>
        <w:jc w:val="both"/>
        <w:rPr>
          <w:rFonts w:eastAsia="Times New Roman" w:cs="Arial"/>
        </w:rPr>
      </w:pPr>
      <w:r w:rsidRPr="007F627D">
        <w:rPr>
          <w:rFonts w:eastAsia="Times New Roman" w:cs="Arial"/>
        </w:rPr>
        <w:t>The following informa</w:t>
      </w:r>
      <w:r w:rsidR="007E3156" w:rsidRPr="007F627D">
        <w:rPr>
          <w:rFonts w:eastAsia="Times New Roman" w:cs="Arial"/>
        </w:rPr>
        <w:t>tion has been provided in relation to each question (where applicable)</w:t>
      </w:r>
      <w:r w:rsidR="00336532" w:rsidRPr="007F627D">
        <w:rPr>
          <w:rFonts w:eastAsia="Times New Roman" w:cs="Arial"/>
        </w:rPr>
        <w:t>;</w:t>
      </w:r>
    </w:p>
    <w:p w14:paraId="1AC108B7" w14:textId="77777777" w:rsidR="00336532" w:rsidRPr="007F627D" w:rsidRDefault="00336532" w:rsidP="00336532">
      <w:pPr>
        <w:spacing w:after="0" w:line="240" w:lineRule="auto"/>
        <w:ind w:left="720"/>
        <w:contextualSpacing/>
        <w:jc w:val="both"/>
        <w:rPr>
          <w:rFonts w:eastAsia="Times New Roman" w:cs="Arial"/>
        </w:rPr>
      </w:pPr>
    </w:p>
    <w:p w14:paraId="43554E23" w14:textId="67275764" w:rsidR="007E3156" w:rsidRPr="007F627D" w:rsidRDefault="007E3156" w:rsidP="00336532">
      <w:pPr>
        <w:numPr>
          <w:ilvl w:val="2"/>
          <w:numId w:val="7"/>
        </w:numPr>
        <w:spacing w:after="0" w:line="240" w:lineRule="auto"/>
        <w:ind w:hanging="11"/>
        <w:contextualSpacing/>
        <w:jc w:val="both"/>
        <w:rPr>
          <w:rFonts w:eastAsia="Times New Roman" w:cs="Arial"/>
        </w:rPr>
      </w:pPr>
      <w:r w:rsidRPr="007F627D">
        <w:rPr>
          <w:rFonts w:eastAsia="Times New Roman" w:cs="Arial"/>
        </w:rPr>
        <w:t>Weighting – highlights the relative importance of the question</w:t>
      </w:r>
    </w:p>
    <w:p w14:paraId="23E4C75D" w14:textId="77777777" w:rsidR="00336532" w:rsidRPr="007F627D" w:rsidRDefault="00336532" w:rsidP="00336532">
      <w:pPr>
        <w:spacing w:after="0" w:line="240" w:lineRule="auto"/>
        <w:ind w:left="720" w:hanging="11"/>
        <w:contextualSpacing/>
        <w:jc w:val="both"/>
        <w:rPr>
          <w:rFonts w:eastAsia="Times New Roman" w:cs="Arial"/>
        </w:rPr>
      </w:pPr>
    </w:p>
    <w:p w14:paraId="14BE64A2" w14:textId="0359618C" w:rsidR="007E3156" w:rsidRPr="007F627D" w:rsidRDefault="007E3156" w:rsidP="00336532">
      <w:pPr>
        <w:numPr>
          <w:ilvl w:val="2"/>
          <w:numId w:val="7"/>
        </w:numPr>
        <w:spacing w:after="0" w:line="240" w:lineRule="auto"/>
        <w:ind w:hanging="11"/>
        <w:contextualSpacing/>
        <w:jc w:val="both"/>
        <w:rPr>
          <w:rFonts w:eastAsia="Times New Roman" w:cs="Arial"/>
        </w:rPr>
      </w:pPr>
      <w:r w:rsidRPr="007F627D">
        <w:rPr>
          <w:rFonts w:eastAsia="Times New Roman" w:cs="Arial"/>
        </w:rPr>
        <w:t>Guidance – sets out information for the Potential Providers to consider</w:t>
      </w:r>
    </w:p>
    <w:p w14:paraId="3547F091" w14:textId="77777777" w:rsidR="00336532" w:rsidRPr="007F627D" w:rsidRDefault="00336532" w:rsidP="00336532">
      <w:pPr>
        <w:spacing w:after="0" w:line="240" w:lineRule="auto"/>
        <w:ind w:left="720" w:hanging="11"/>
        <w:contextualSpacing/>
        <w:jc w:val="both"/>
        <w:rPr>
          <w:rFonts w:eastAsia="Times New Roman" w:cs="Arial"/>
        </w:rPr>
      </w:pPr>
    </w:p>
    <w:p w14:paraId="7DE00DA8" w14:textId="589C2716" w:rsidR="00336532" w:rsidRPr="007F627D" w:rsidRDefault="008E4A6C" w:rsidP="00336532">
      <w:pPr>
        <w:numPr>
          <w:ilvl w:val="2"/>
          <w:numId w:val="7"/>
        </w:numPr>
        <w:spacing w:after="0" w:line="240" w:lineRule="auto"/>
        <w:ind w:hanging="11"/>
        <w:contextualSpacing/>
        <w:jc w:val="both"/>
        <w:rPr>
          <w:rFonts w:eastAsia="Times New Roman" w:cs="Arial"/>
        </w:rPr>
      </w:pPr>
      <w:r w:rsidRPr="007F627D">
        <w:rPr>
          <w:rFonts w:eastAsia="Times New Roman" w:cs="Arial"/>
        </w:rPr>
        <w:t>Mark</w:t>
      </w:r>
      <w:r w:rsidR="007E3156" w:rsidRPr="007F627D">
        <w:rPr>
          <w:rFonts w:eastAsia="Times New Roman" w:cs="Arial"/>
        </w:rPr>
        <w:t>ing Scheme – details the marks</w:t>
      </w:r>
      <w:r w:rsidR="00336532" w:rsidRPr="007F627D">
        <w:rPr>
          <w:rFonts w:eastAsia="Times New Roman" w:cs="Arial"/>
        </w:rPr>
        <w:t xml:space="preserve"> available to evaluators during evaluation</w:t>
      </w:r>
    </w:p>
    <w:p w14:paraId="15BAAB3D" w14:textId="77777777" w:rsidR="00336532" w:rsidRPr="007F627D" w:rsidRDefault="00336532" w:rsidP="00336532">
      <w:pPr>
        <w:spacing w:after="0" w:line="240" w:lineRule="auto"/>
        <w:ind w:left="720"/>
        <w:contextualSpacing/>
        <w:jc w:val="both"/>
        <w:rPr>
          <w:rFonts w:eastAsia="Times New Roman" w:cs="Arial"/>
        </w:rPr>
      </w:pPr>
    </w:p>
    <w:p w14:paraId="6C7A4256" w14:textId="1778F0CD" w:rsidR="004F5DD4" w:rsidRPr="007F627D" w:rsidRDefault="004F5DD4" w:rsidP="00336532">
      <w:pPr>
        <w:numPr>
          <w:ilvl w:val="1"/>
          <w:numId w:val="7"/>
        </w:numPr>
        <w:spacing w:after="0" w:line="240" w:lineRule="auto"/>
        <w:contextualSpacing/>
        <w:jc w:val="both"/>
        <w:rPr>
          <w:rFonts w:eastAsia="Times New Roman" w:cs="Arial"/>
        </w:rPr>
      </w:pPr>
      <w:r w:rsidRPr="007F627D">
        <w:rPr>
          <w:rFonts w:eastAsia="Times New Roman" w:cs="Arial"/>
        </w:rPr>
        <w:t xml:space="preserve">The defined </w:t>
      </w:r>
      <w:r w:rsidR="00C67CA1" w:rsidRPr="007F627D">
        <w:rPr>
          <w:rFonts w:eastAsia="Times New Roman" w:cs="Arial"/>
        </w:rPr>
        <w:t xml:space="preserve">terms used in the ITT document </w:t>
      </w:r>
      <w:r w:rsidRPr="007F627D">
        <w:rPr>
          <w:rFonts w:eastAsia="Times New Roman" w:cs="Arial"/>
        </w:rPr>
        <w:t>shall apply to this document.</w:t>
      </w:r>
    </w:p>
    <w:p w14:paraId="294FC0C0" w14:textId="77777777" w:rsidR="004F5DD4" w:rsidRPr="007F627D" w:rsidRDefault="004F5DD4" w:rsidP="00E7197A">
      <w:pPr>
        <w:spacing w:after="0" w:line="240" w:lineRule="auto"/>
        <w:ind w:left="720"/>
        <w:contextualSpacing/>
        <w:jc w:val="both"/>
        <w:rPr>
          <w:rFonts w:eastAsia="Times New Roman" w:cs="Arial"/>
        </w:rPr>
      </w:pPr>
    </w:p>
    <w:p w14:paraId="73A2419D" w14:textId="77777777" w:rsidR="004F5DD4" w:rsidRPr="007F627D" w:rsidRDefault="004F5DD4" w:rsidP="00E7197A">
      <w:pPr>
        <w:numPr>
          <w:ilvl w:val="0"/>
          <w:numId w:val="7"/>
        </w:numPr>
        <w:spacing w:after="0" w:line="240" w:lineRule="auto"/>
        <w:contextualSpacing/>
        <w:jc w:val="both"/>
        <w:rPr>
          <w:rFonts w:eastAsia="Times New Roman" w:cs="Arial"/>
          <w:b/>
        </w:rPr>
      </w:pPr>
      <w:r w:rsidRPr="007F627D">
        <w:rPr>
          <w:rFonts w:eastAsia="Times New Roman" w:cs="Arial"/>
          <w:b/>
        </w:rPr>
        <w:t>OVERVIEW</w:t>
      </w:r>
    </w:p>
    <w:p w14:paraId="32BC2942" w14:textId="77777777" w:rsidR="004F5DD4" w:rsidRPr="007F627D" w:rsidRDefault="004F5DD4" w:rsidP="00E7197A">
      <w:pPr>
        <w:spacing w:after="0"/>
        <w:contextualSpacing/>
        <w:jc w:val="both"/>
        <w:rPr>
          <w:rFonts w:cs="Arial"/>
          <w:b/>
        </w:rPr>
      </w:pPr>
    </w:p>
    <w:p w14:paraId="7787A150" w14:textId="12A1BF8E" w:rsidR="004F5DD4" w:rsidRPr="007F627D" w:rsidRDefault="004F5DD4" w:rsidP="00E7197A">
      <w:pPr>
        <w:numPr>
          <w:ilvl w:val="1"/>
          <w:numId w:val="7"/>
        </w:numPr>
        <w:spacing w:after="0" w:line="480" w:lineRule="auto"/>
        <w:contextualSpacing/>
        <w:jc w:val="both"/>
        <w:rPr>
          <w:rFonts w:eastAsia="Times New Roman" w:cs="Arial"/>
        </w:rPr>
      </w:pPr>
      <w:r w:rsidRPr="007F627D">
        <w:rPr>
          <w:rFonts w:eastAsia="Times New Roman" w:cs="Arial"/>
        </w:rPr>
        <w:t xml:space="preserve">The </w:t>
      </w:r>
      <w:r w:rsidR="00AF3FE7" w:rsidRPr="007F627D">
        <w:rPr>
          <w:rFonts w:eastAsia="Times New Roman" w:cs="Arial"/>
        </w:rPr>
        <w:t>e-Sourcing event</w:t>
      </w:r>
      <w:r w:rsidRPr="007F627D">
        <w:rPr>
          <w:rFonts w:eastAsia="Times New Roman" w:cs="Arial"/>
        </w:rPr>
        <w:t xml:space="preserve"> is broken down into the following </w:t>
      </w:r>
      <w:r w:rsidR="00B52099" w:rsidRPr="007F627D">
        <w:rPr>
          <w:rFonts w:eastAsia="Times New Roman" w:cs="Arial"/>
        </w:rPr>
        <w:t>Questionnaires</w:t>
      </w:r>
      <w:r w:rsidRPr="007F627D">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rsidRPr="007F627D" w14:paraId="58DBD138" w14:textId="77777777" w:rsidTr="00714E0F">
        <w:tc>
          <w:tcPr>
            <w:tcW w:w="2961" w:type="dxa"/>
            <w:shd w:val="clear" w:color="auto" w:fill="C6D9F1" w:themeFill="text2" w:themeFillTint="33"/>
          </w:tcPr>
          <w:p w14:paraId="2D26C8E8" w14:textId="7FF7F4E9" w:rsidR="001F0B62" w:rsidRPr="007F627D" w:rsidRDefault="001F0B62" w:rsidP="00714E0F">
            <w:pPr>
              <w:spacing w:before="240" w:after="240" w:line="360" w:lineRule="auto"/>
              <w:contextualSpacing/>
              <w:jc w:val="center"/>
              <w:rPr>
                <w:rFonts w:cs="Arial"/>
                <w:b/>
              </w:rPr>
            </w:pPr>
            <w:r w:rsidRPr="007F627D">
              <w:rPr>
                <w:rFonts w:cs="Arial"/>
                <w:b/>
              </w:rPr>
              <w:t>Questionnaire Reference</w:t>
            </w:r>
          </w:p>
        </w:tc>
        <w:tc>
          <w:tcPr>
            <w:tcW w:w="5669" w:type="dxa"/>
            <w:shd w:val="clear" w:color="auto" w:fill="C6D9F1" w:themeFill="text2" w:themeFillTint="33"/>
          </w:tcPr>
          <w:p w14:paraId="43F63F01" w14:textId="667B7E5C" w:rsidR="001F0B62" w:rsidRPr="007F627D" w:rsidRDefault="001F0B62" w:rsidP="00714E0F">
            <w:pPr>
              <w:spacing w:before="240" w:after="240" w:line="360" w:lineRule="auto"/>
              <w:contextualSpacing/>
              <w:jc w:val="center"/>
              <w:rPr>
                <w:rFonts w:cs="Arial"/>
                <w:b/>
              </w:rPr>
            </w:pPr>
            <w:r w:rsidRPr="007F627D">
              <w:rPr>
                <w:rFonts w:cs="Arial"/>
                <w:b/>
              </w:rPr>
              <w:t>Questionnaire Title</w:t>
            </w:r>
          </w:p>
        </w:tc>
      </w:tr>
      <w:tr w:rsidR="001F0B62" w:rsidRPr="007F627D" w14:paraId="784A1AF3" w14:textId="77777777" w:rsidTr="00714E0F">
        <w:trPr>
          <w:trHeight w:val="320"/>
        </w:trPr>
        <w:tc>
          <w:tcPr>
            <w:tcW w:w="2961" w:type="dxa"/>
          </w:tcPr>
          <w:p w14:paraId="03F6329B" w14:textId="296FB675" w:rsidR="001F0B62" w:rsidRPr="007F627D" w:rsidRDefault="001F0B62" w:rsidP="001F0B62">
            <w:pPr>
              <w:spacing w:before="240" w:after="240" w:line="360" w:lineRule="auto"/>
              <w:contextualSpacing/>
              <w:jc w:val="center"/>
              <w:rPr>
                <w:rFonts w:cs="Arial"/>
              </w:rPr>
            </w:pPr>
            <w:r w:rsidRPr="007F627D">
              <w:rPr>
                <w:rFonts w:cs="Arial"/>
              </w:rPr>
              <w:t>1</w:t>
            </w:r>
          </w:p>
        </w:tc>
        <w:tc>
          <w:tcPr>
            <w:tcW w:w="5669" w:type="dxa"/>
          </w:tcPr>
          <w:p w14:paraId="17000EF2" w14:textId="37BD8B99" w:rsidR="001F0B62" w:rsidRPr="007F627D" w:rsidRDefault="001F0B62" w:rsidP="00E7197A">
            <w:pPr>
              <w:spacing w:before="240" w:after="240" w:line="360" w:lineRule="auto"/>
              <w:contextualSpacing/>
              <w:jc w:val="both"/>
              <w:rPr>
                <w:rFonts w:cs="Arial"/>
              </w:rPr>
            </w:pPr>
            <w:r w:rsidRPr="007F627D">
              <w:rPr>
                <w:rFonts w:cs="Arial"/>
              </w:rPr>
              <w:t>KEY PARTICIPATION REQUIREMENTS</w:t>
            </w:r>
          </w:p>
        </w:tc>
      </w:tr>
      <w:tr w:rsidR="001F0B62" w:rsidRPr="007F627D" w14:paraId="18793321" w14:textId="77777777" w:rsidTr="00714E0F">
        <w:tc>
          <w:tcPr>
            <w:tcW w:w="2961" w:type="dxa"/>
          </w:tcPr>
          <w:p w14:paraId="4DF8CF97" w14:textId="3DB76A2A" w:rsidR="001F0B62" w:rsidRPr="007F627D" w:rsidRDefault="001F0B62" w:rsidP="001F0B62">
            <w:pPr>
              <w:spacing w:before="240" w:after="240" w:line="360" w:lineRule="auto"/>
              <w:contextualSpacing/>
              <w:jc w:val="center"/>
              <w:rPr>
                <w:rFonts w:cs="Arial"/>
              </w:rPr>
            </w:pPr>
            <w:r w:rsidRPr="007F627D">
              <w:rPr>
                <w:rFonts w:cs="Arial"/>
              </w:rPr>
              <w:t>2</w:t>
            </w:r>
          </w:p>
        </w:tc>
        <w:tc>
          <w:tcPr>
            <w:tcW w:w="5669" w:type="dxa"/>
          </w:tcPr>
          <w:p w14:paraId="5D40C2AC" w14:textId="79E3E7D9" w:rsidR="001F0B62" w:rsidRPr="007F627D" w:rsidRDefault="001F0B62" w:rsidP="00E7197A">
            <w:pPr>
              <w:spacing w:before="240" w:after="240" w:line="360" w:lineRule="auto"/>
              <w:contextualSpacing/>
              <w:jc w:val="both"/>
              <w:rPr>
                <w:rFonts w:cs="Arial"/>
              </w:rPr>
            </w:pPr>
            <w:r w:rsidRPr="007F627D">
              <w:rPr>
                <w:rFonts w:cs="Arial"/>
              </w:rPr>
              <w:t>CONFLICTS OF INTEREST</w:t>
            </w:r>
          </w:p>
        </w:tc>
      </w:tr>
      <w:tr w:rsidR="001F0B62" w:rsidRPr="007F627D" w14:paraId="47304A56" w14:textId="77777777" w:rsidTr="00714E0F">
        <w:tc>
          <w:tcPr>
            <w:tcW w:w="2961" w:type="dxa"/>
          </w:tcPr>
          <w:p w14:paraId="7CAB2904" w14:textId="4070A7EC" w:rsidR="001F0B62" w:rsidRPr="007F627D" w:rsidRDefault="001F0B62" w:rsidP="001F0B62">
            <w:pPr>
              <w:spacing w:before="240" w:after="240" w:line="360" w:lineRule="auto"/>
              <w:contextualSpacing/>
              <w:jc w:val="center"/>
              <w:rPr>
                <w:rFonts w:cs="Arial"/>
              </w:rPr>
            </w:pPr>
            <w:r w:rsidRPr="007F627D">
              <w:rPr>
                <w:rFonts w:cs="Arial"/>
              </w:rPr>
              <w:t>3</w:t>
            </w:r>
          </w:p>
        </w:tc>
        <w:tc>
          <w:tcPr>
            <w:tcW w:w="5669" w:type="dxa"/>
          </w:tcPr>
          <w:p w14:paraId="4D5168DA" w14:textId="5C3B2E0F" w:rsidR="001F0B62" w:rsidRPr="007F627D" w:rsidRDefault="001F0B62" w:rsidP="00E7197A">
            <w:pPr>
              <w:spacing w:before="240" w:after="240" w:line="360" w:lineRule="auto"/>
              <w:contextualSpacing/>
              <w:jc w:val="both"/>
              <w:rPr>
                <w:rFonts w:cs="Arial"/>
              </w:rPr>
            </w:pPr>
            <w:r w:rsidRPr="007F627D">
              <w:rPr>
                <w:rFonts w:cs="Arial"/>
              </w:rPr>
              <w:t>INFORMATION ONLY</w:t>
            </w:r>
          </w:p>
        </w:tc>
      </w:tr>
      <w:tr w:rsidR="001F0B62" w:rsidRPr="007F627D" w14:paraId="69FD7D79" w14:textId="77777777" w:rsidTr="00714E0F">
        <w:tc>
          <w:tcPr>
            <w:tcW w:w="2961" w:type="dxa"/>
          </w:tcPr>
          <w:p w14:paraId="22A0A899" w14:textId="3CE6DA55" w:rsidR="001F0B62" w:rsidRPr="007F627D" w:rsidRDefault="001F0B62" w:rsidP="001F0B62">
            <w:pPr>
              <w:spacing w:before="240" w:after="240" w:line="360" w:lineRule="auto"/>
              <w:contextualSpacing/>
              <w:jc w:val="center"/>
              <w:rPr>
                <w:rFonts w:cs="Arial"/>
              </w:rPr>
            </w:pPr>
            <w:r w:rsidRPr="007F627D">
              <w:rPr>
                <w:rFonts w:cs="Arial"/>
              </w:rPr>
              <w:t>4</w:t>
            </w:r>
          </w:p>
        </w:tc>
        <w:tc>
          <w:tcPr>
            <w:tcW w:w="5669" w:type="dxa"/>
          </w:tcPr>
          <w:p w14:paraId="0870C9E1" w14:textId="5F8F9D97" w:rsidR="001F0B62" w:rsidRPr="007F627D" w:rsidRDefault="00BD05EE" w:rsidP="00E7197A">
            <w:pPr>
              <w:spacing w:before="240" w:after="240" w:line="360" w:lineRule="auto"/>
              <w:contextualSpacing/>
              <w:jc w:val="both"/>
              <w:rPr>
                <w:rFonts w:cs="Arial"/>
              </w:rPr>
            </w:pPr>
            <w:r w:rsidRPr="007F627D">
              <w:rPr>
                <w:rFonts w:cs="Arial"/>
              </w:rPr>
              <w:t>EXPERIENCE</w:t>
            </w:r>
          </w:p>
        </w:tc>
      </w:tr>
      <w:tr w:rsidR="001F0B62" w:rsidRPr="007F627D" w14:paraId="55C01016" w14:textId="77777777" w:rsidTr="00714E0F">
        <w:tc>
          <w:tcPr>
            <w:tcW w:w="2961" w:type="dxa"/>
          </w:tcPr>
          <w:p w14:paraId="62ECA79C" w14:textId="7F52C14C" w:rsidR="001F0B62" w:rsidRPr="007F627D" w:rsidRDefault="001F0B62" w:rsidP="001F0B62">
            <w:pPr>
              <w:spacing w:before="240" w:after="240" w:line="360" w:lineRule="auto"/>
              <w:contextualSpacing/>
              <w:jc w:val="center"/>
              <w:rPr>
                <w:rFonts w:cs="Arial"/>
              </w:rPr>
            </w:pPr>
            <w:r w:rsidRPr="007F627D">
              <w:rPr>
                <w:rFonts w:cs="Arial"/>
              </w:rPr>
              <w:t>5</w:t>
            </w:r>
          </w:p>
        </w:tc>
        <w:tc>
          <w:tcPr>
            <w:tcW w:w="5669" w:type="dxa"/>
          </w:tcPr>
          <w:p w14:paraId="2BE6F134" w14:textId="15B15F19" w:rsidR="001F0B62" w:rsidRPr="007F627D" w:rsidRDefault="00BD05EE" w:rsidP="00BD05EE">
            <w:pPr>
              <w:spacing w:before="240" w:after="240" w:line="360" w:lineRule="auto"/>
              <w:contextualSpacing/>
              <w:jc w:val="both"/>
              <w:rPr>
                <w:rFonts w:cs="Arial"/>
                <w:highlight w:val="yellow"/>
              </w:rPr>
            </w:pPr>
            <w:r w:rsidRPr="007F627D">
              <w:rPr>
                <w:rFonts w:cs="Arial"/>
              </w:rPr>
              <w:t>METHODOLOGY</w:t>
            </w:r>
          </w:p>
        </w:tc>
      </w:tr>
      <w:tr w:rsidR="001F0B62" w:rsidRPr="007F627D" w14:paraId="40E3D890" w14:textId="77777777" w:rsidTr="00714E0F">
        <w:tc>
          <w:tcPr>
            <w:tcW w:w="2961" w:type="dxa"/>
          </w:tcPr>
          <w:p w14:paraId="3CC388C3" w14:textId="3CB36907" w:rsidR="001F0B62" w:rsidRPr="007F627D" w:rsidRDefault="00BD05EE" w:rsidP="001F0B62">
            <w:pPr>
              <w:spacing w:before="240" w:after="240" w:line="360" w:lineRule="auto"/>
              <w:contextualSpacing/>
              <w:jc w:val="center"/>
              <w:rPr>
                <w:rFonts w:cs="Arial"/>
              </w:rPr>
            </w:pPr>
            <w:r w:rsidRPr="007F627D">
              <w:rPr>
                <w:rFonts w:cs="Arial"/>
              </w:rPr>
              <w:t>6</w:t>
            </w:r>
          </w:p>
        </w:tc>
        <w:tc>
          <w:tcPr>
            <w:tcW w:w="5669" w:type="dxa"/>
          </w:tcPr>
          <w:p w14:paraId="346279B5" w14:textId="55CEE5B5" w:rsidR="001F0B62" w:rsidRPr="007F627D" w:rsidRDefault="001F0B62" w:rsidP="00E7197A">
            <w:pPr>
              <w:spacing w:before="240" w:after="240" w:line="360" w:lineRule="auto"/>
              <w:contextualSpacing/>
              <w:jc w:val="both"/>
              <w:rPr>
                <w:rFonts w:cs="Arial"/>
              </w:rPr>
            </w:pPr>
            <w:r w:rsidRPr="007F627D">
              <w:rPr>
                <w:rFonts w:cs="Arial"/>
              </w:rPr>
              <w:t>PRICE</w:t>
            </w:r>
          </w:p>
        </w:tc>
      </w:tr>
    </w:tbl>
    <w:p w14:paraId="2787BEBB" w14:textId="77777777" w:rsidR="00751B94" w:rsidRPr="007F627D" w:rsidRDefault="00751B94" w:rsidP="00BD05EE">
      <w:pPr>
        <w:spacing w:line="240" w:lineRule="auto"/>
        <w:contextualSpacing/>
        <w:jc w:val="both"/>
        <w:rPr>
          <w:rFonts w:cs="Arial"/>
        </w:rPr>
      </w:pPr>
    </w:p>
    <w:p w14:paraId="0ACC27BD" w14:textId="40A13042" w:rsidR="00F24746" w:rsidRPr="007F627D" w:rsidRDefault="00F24746" w:rsidP="00751B94">
      <w:pPr>
        <w:numPr>
          <w:ilvl w:val="1"/>
          <w:numId w:val="7"/>
        </w:numPr>
        <w:spacing w:before="100" w:beforeAutospacing="1" w:after="100" w:afterAutospacing="1" w:line="240" w:lineRule="auto"/>
        <w:contextualSpacing/>
        <w:jc w:val="both"/>
        <w:rPr>
          <w:rFonts w:cs="Arial"/>
        </w:rPr>
      </w:pPr>
      <w:r w:rsidRPr="007F627D">
        <w:rPr>
          <w:rFonts w:cs="Arial"/>
        </w:rPr>
        <w:t xml:space="preserve">Quality Evaluation Process </w:t>
      </w:r>
    </w:p>
    <w:p w14:paraId="588A3159" w14:textId="77777777" w:rsidR="00C811EA" w:rsidRPr="007F627D" w:rsidRDefault="00C811EA" w:rsidP="00E7197A">
      <w:pPr>
        <w:spacing w:before="100" w:beforeAutospacing="1" w:after="100" w:afterAutospacing="1" w:line="240" w:lineRule="auto"/>
        <w:ind w:left="720"/>
        <w:contextualSpacing/>
        <w:jc w:val="both"/>
        <w:rPr>
          <w:rFonts w:cs="Arial"/>
        </w:rPr>
      </w:pPr>
    </w:p>
    <w:p w14:paraId="551D3050" w14:textId="74EFE755" w:rsidR="00F24746" w:rsidRPr="007F627D" w:rsidRDefault="00F24746" w:rsidP="00E7197A">
      <w:pPr>
        <w:numPr>
          <w:ilvl w:val="2"/>
          <w:numId w:val="7"/>
        </w:numPr>
        <w:spacing w:before="100" w:beforeAutospacing="1" w:after="100" w:afterAutospacing="1" w:line="240" w:lineRule="auto"/>
        <w:ind w:left="1418" w:hanging="567"/>
        <w:contextualSpacing/>
        <w:jc w:val="both"/>
        <w:rPr>
          <w:rFonts w:cs="Arial"/>
        </w:rPr>
      </w:pPr>
      <w:r w:rsidRPr="007F627D">
        <w:rPr>
          <w:rFonts w:cs="Arial"/>
        </w:rPr>
        <w:t>The evaluation of each response to</w:t>
      </w:r>
      <w:bookmarkStart w:id="0" w:name="_GoBack"/>
      <w:r w:rsidRPr="007F627D">
        <w:rPr>
          <w:rFonts w:cs="Arial"/>
        </w:rPr>
        <w:t xml:space="preserve"> </w:t>
      </w:r>
      <w:bookmarkEnd w:id="0"/>
      <w:r w:rsidRPr="007F627D">
        <w:rPr>
          <w:rFonts w:cs="Arial"/>
        </w:rPr>
        <w:t xml:space="preserve">the </w:t>
      </w:r>
      <w:r w:rsidR="00BD05EE" w:rsidRPr="007F627D">
        <w:rPr>
          <w:rFonts w:cs="Arial"/>
        </w:rPr>
        <w:t>Experience and Methodology</w:t>
      </w:r>
      <w:r w:rsidRPr="007F627D">
        <w:rPr>
          <w:rFonts w:cs="Arial"/>
        </w:rPr>
        <w:t xml:space="preserve"> Questionnaire</w:t>
      </w:r>
      <w:r w:rsidR="00C811EA" w:rsidRPr="007F627D">
        <w:rPr>
          <w:rFonts w:cs="Arial"/>
        </w:rPr>
        <w:t>(s)</w:t>
      </w:r>
      <w:r w:rsidRPr="007F627D">
        <w:rPr>
          <w:rFonts w:cs="Arial"/>
        </w:rPr>
        <w:t xml:space="preserve"> will be conducted and consensus checked in accordance with </w:t>
      </w:r>
      <w:r w:rsidR="00CC7B13" w:rsidRPr="007F627D">
        <w:rPr>
          <w:rFonts w:cs="Arial"/>
        </w:rPr>
        <w:t xml:space="preserve">the Consensus Marking Procedure set out in </w:t>
      </w:r>
      <w:r w:rsidR="00953729" w:rsidRPr="007F627D">
        <w:rPr>
          <w:rFonts w:cs="Arial"/>
        </w:rPr>
        <w:t>paragraph 2.3 below.</w:t>
      </w:r>
    </w:p>
    <w:p w14:paraId="48940749" w14:textId="77777777" w:rsidR="00C811EA" w:rsidRPr="007F627D"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Pr="007F627D" w:rsidRDefault="005270E8" w:rsidP="00E7197A">
      <w:pPr>
        <w:numPr>
          <w:ilvl w:val="2"/>
          <w:numId w:val="7"/>
        </w:numPr>
        <w:spacing w:before="100" w:beforeAutospacing="1" w:after="100" w:afterAutospacing="1" w:line="240" w:lineRule="auto"/>
        <w:ind w:left="1418" w:hanging="567"/>
        <w:contextualSpacing/>
        <w:jc w:val="both"/>
        <w:rPr>
          <w:rFonts w:cs="Arial"/>
        </w:rPr>
      </w:pPr>
      <w:r w:rsidRPr="007F627D">
        <w:rPr>
          <w:rFonts w:cs="Arial"/>
        </w:rPr>
        <w:t>Each response to questions within the Quality/Service Delivery Questionnaire</w:t>
      </w:r>
      <w:r w:rsidR="0032720C" w:rsidRPr="007F627D">
        <w:rPr>
          <w:rFonts w:cs="Arial"/>
        </w:rPr>
        <w:t>(s)</w:t>
      </w:r>
      <w:r w:rsidRPr="007F627D">
        <w:rPr>
          <w:rFonts w:cs="Arial"/>
        </w:rPr>
        <w:t xml:space="preserve"> will be </w:t>
      </w:r>
      <w:r w:rsidR="0032720C" w:rsidRPr="007F627D">
        <w:rPr>
          <w:rFonts w:cs="Arial"/>
        </w:rPr>
        <w:t>marked</w:t>
      </w:r>
      <w:r w:rsidRPr="007F627D">
        <w:rPr>
          <w:rFonts w:cs="Arial"/>
        </w:rPr>
        <w:t xml:space="preserve"> </w:t>
      </w:r>
      <w:r w:rsidR="00F24746" w:rsidRPr="007F627D">
        <w:rPr>
          <w:rFonts w:cs="Arial"/>
        </w:rPr>
        <w:t>in accordance with the table below:</w:t>
      </w:r>
    </w:p>
    <w:p w14:paraId="69BDB5A4" w14:textId="77777777" w:rsidR="00C811EA" w:rsidRPr="007F627D"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RPr="007F627D" w14:paraId="3F40D05F" w14:textId="77777777" w:rsidTr="00FB7D56">
        <w:tc>
          <w:tcPr>
            <w:tcW w:w="806" w:type="dxa"/>
            <w:shd w:val="clear" w:color="auto" w:fill="808080" w:themeFill="background1" w:themeFillShade="80"/>
          </w:tcPr>
          <w:p w14:paraId="13F4CF46" w14:textId="7664CBC1" w:rsidR="00C811EA" w:rsidRPr="007F627D" w:rsidRDefault="00FB7D56" w:rsidP="00FB7D56">
            <w:pPr>
              <w:tabs>
                <w:tab w:val="left" w:pos="590"/>
              </w:tabs>
              <w:spacing w:before="120" w:after="0" w:line="240" w:lineRule="auto"/>
              <w:contextualSpacing/>
              <w:jc w:val="center"/>
              <w:rPr>
                <w:rFonts w:cs="Arial"/>
              </w:rPr>
            </w:pPr>
            <w:r w:rsidRPr="007F627D">
              <w:rPr>
                <w:rFonts w:cs="Arial"/>
              </w:rPr>
              <w:t>Mark</w:t>
            </w:r>
          </w:p>
        </w:tc>
        <w:tc>
          <w:tcPr>
            <w:tcW w:w="8050" w:type="dxa"/>
            <w:shd w:val="clear" w:color="auto" w:fill="808080" w:themeFill="background1" w:themeFillShade="80"/>
          </w:tcPr>
          <w:p w14:paraId="31C07477" w14:textId="436303A7" w:rsidR="00C811EA" w:rsidRPr="007F627D" w:rsidRDefault="00C811EA" w:rsidP="00FB7D56">
            <w:pPr>
              <w:spacing w:before="120" w:after="0" w:line="240" w:lineRule="auto"/>
              <w:contextualSpacing/>
              <w:jc w:val="both"/>
              <w:rPr>
                <w:rFonts w:cs="Arial"/>
              </w:rPr>
            </w:pPr>
            <w:r w:rsidRPr="007F627D">
              <w:rPr>
                <w:rFonts w:cs="Arial"/>
              </w:rPr>
              <w:t>Comment</w:t>
            </w:r>
          </w:p>
        </w:tc>
      </w:tr>
      <w:tr w:rsidR="00F24746" w:rsidRPr="007F627D" w14:paraId="5801EADC" w14:textId="77777777" w:rsidTr="00FB7D56">
        <w:tc>
          <w:tcPr>
            <w:tcW w:w="806" w:type="dxa"/>
          </w:tcPr>
          <w:p w14:paraId="6BF4ACA8" w14:textId="4F0BFBE6" w:rsidR="00F24746" w:rsidRPr="007F627D" w:rsidRDefault="00F24746" w:rsidP="00FB7D56">
            <w:pPr>
              <w:spacing w:before="120" w:after="0" w:line="240" w:lineRule="auto"/>
              <w:contextualSpacing/>
              <w:jc w:val="center"/>
              <w:rPr>
                <w:rFonts w:cs="Arial"/>
              </w:rPr>
            </w:pPr>
            <w:r w:rsidRPr="007F627D">
              <w:rPr>
                <w:rFonts w:cs="Arial"/>
              </w:rPr>
              <w:t>0</w:t>
            </w:r>
          </w:p>
        </w:tc>
        <w:tc>
          <w:tcPr>
            <w:tcW w:w="8050" w:type="dxa"/>
          </w:tcPr>
          <w:p w14:paraId="249089C4" w14:textId="19CB905B" w:rsidR="00F24746" w:rsidRPr="007F627D" w:rsidRDefault="00F24746" w:rsidP="00FB7D56">
            <w:pPr>
              <w:spacing w:before="120" w:after="0" w:line="240" w:lineRule="auto"/>
              <w:contextualSpacing/>
              <w:jc w:val="both"/>
              <w:rPr>
                <w:rFonts w:cs="Arial"/>
              </w:rPr>
            </w:pPr>
            <w:r w:rsidRPr="007F627D">
              <w:rPr>
                <w:rFonts w:cs="Arial"/>
              </w:rPr>
              <w:t>Failed to provide confidence that the proposal will meet the requirements.  An unacceptable response with serious reservations.</w:t>
            </w:r>
          </w:p>
        </w:tc>
      </w:tr>
      <w:tr w:rsidR="00F24746" w:rsidRPr="007F627D" w14:paraId="377095E8" w14:textId="77777777" w:rsidTr="00FB7D56">
        <w:tc>
          <w:tcPr>
            <w:tcW w:w="806" w:type="dxa"/>
          </w:tcPr>
          <w:p w14:paraId="5C9BDEC6" w14:textId="1040CD2F" w:rsidR="00F24746" w:rsidRPr="007F627D" w:rsidRDefault="00FB7D56" w:rsidP="00FB7D56">
            <w:pPr>
              <w:spacing w:before="120" w:after="0" w:line="240" w:lineRule="auto"/>
              <w:contextualSpacing/>
              <w:jc w:val="center"/>
              <w:rPr>
                <w:rFonts w:cs="Arial"/>
              </w:rPr>
            </w:pPr>
            <w:r w:rsidRPr="007F627D">
              <w:rPr>
                <w:rFonts w:cs="Arial"/>
              </w:rPr>
              <w:lastRenderedPageBreak/>
              <w:t>2</w:t>
            </w:r>
            <w:r w:rsidR="00F24746" w:rsidRPr="007F627D">
              <w:rPr>
                <w:rFonts w:cs="Arial"/>
              </w:rPr>
              <w:t>5</w:t>
            </w:r>
          </w:p>
        </w:tc>
        <w:tc>
          <w:tcPr>
            <w:tcW w:w="8050" w:type="dxa"/>
          </w:tcPr>
          <w:p w14:paraId="62BE3E80" w14:textId="595807E2" w:rsidR="00F24746" w:rsidRPr="007F627D" w:rsidRDefault="00F24746" w:rsidP="00FB7D56">
            <w:pPr>
              <w:spacing w:before="120" w:after="0" w:line="240" w:lineRule="auto"/>
              <w:ind w:left="78" w:hanging="78"/>
              <w:contextualSpacing/>
              <w:jc w:val="both"/>
              <w:rPr>
                <w:rFonts w:cs="Arial"/>
              </w:rPr>
            </w:pPr>
            <w:r w:rsidRPr="007F627D">
              <w:rPr>
                <w:rFonts w:cs="Arial"/>
              </w:rPr>
              <w:t>A Poor response with reservations.  The response lacks convincing detail with risk that the proposal will not be successful in meeting all the requirements.</w:t>
            </w:r>
          </w:p>
        </w:tc>
      </w:tr>
      <w:tr w:rsidR="00F24746" w:rsidRPr="007F627D" w14:paraId="0D649FEF" w14:textId="77777777" w:rsidTr="00FB7D56">
        <w:tc>
          <w:tcPr>
            <w:tcW w:w="806" w:type="dxa"/>
          </w:tcPr>
          <w:p w14:paraId="7533C436" w14:textId="213360C4" w:rsidR="00F24746" w:rsidRPr="007F627D" w:rsidRDefault="00F24746" w:rsidP="00FB7D56">
            <w:pPr>
              <w:spacing w:before="120" w:after="0" w:line="240" w:lineRule="auto"/>
              <w:contextualSpacing/>
              <w:jc w:val="center"/>
              <w:rPr>
                <w:rFonts w:cs="Arial"/>
              </w:rPr>
            </w:pPr>
            <w:r w:rsidRPr="007F627D">
              <w:rPr>
                <w:rFonts w:cs="Arial"/>
              </w:rPr>
              <w:t>50</w:t>
            </w:r>
          </w:p>
        </w:tc>
        <w:tc>
          <w:tcPr>
            <w:tcW w:w="8050" w:type="dxa"/>
          </w:tcPr>
          <w:p w14:paraId="5DFB5123" w14:textId="4B13F5C0" w:rsidR="00F24746" w:rsidRPr="007F627D" w:rsidRDefault="00F24746" w:rsidP="00FB7D56">
            <w:pPr>
              <w:spacing w:before="120" w:after="0" w:line="240" w:lineRule="auto"/>
              <w:ind w:left="78" w:hanging="78"/>
              <w:contextualSpacing/>
              <w:jc w:val="both"/>
              <w:rPr>
                <w:rFonts w:cs="Arial"/>
              </w:rPr>
            </w:pPr>
            <w:r w:rsidRPr="007F627D">
              <w:rPr>
                <w:rFonts w:cs="Arial"/>
              </w:rPr>
              <w:t>Meets the requirements – the response generally meets the requirements, but lacks sufficient detail to warrant a higher mark.</w:t>
            </w:r>
          </w:p>
        </w:tc>
      </w:tr>
      <w:tr w:rsidR="00F24746" w:rsidRPr="007F627D" w14:paraId="66730EBF" w14:textId="77777777" w:rsidTr="00FB7D56">
        <w:tc>
          <w:tcPr>
            <w:tcW w:w="806" w:type="dxa"/>
          </w:tcPr>
          <w:p w14:paraId="68583CBC" w14:textId="25579ABA" w:rsidR="00F24746" w:rsidRPr="007F627D" w:rsidRDefault="00F24746" w:rsidP="00FB7D56">
            <w:pPr>
              <w:spacing w:before="120" w:after="0" w:line="240" w:lineRule="auto"/>
              <w:contextualSpacing/>
              <w:jc w:val="center"/>
              <w:rPr>
                <w:rFonts w:cs="Arial"/>
              </w:rPr>
            </w:pPr>
            <w:r w:rsidRPr="007F627D">
              <w:rPr>
                <w:rFonts w:cs="Arial"/>
              </w:rPr>
              <w:t>75</w:t>
            </w:r>
          </w:p>
        </w:tc>
        <w:tc>
          <w:tcPr>
            <w:tcW w:w="8050" w:type="dxa"/>
          </w:tcPr>
          <w:p w14:paraId="1C1ED8E2" w14:textId="21C18303" w:rsidR="00F24746" w:rsidRPr="007F627D" w:rsidRDefault="00F24746" w:rsidP="00FB7D56">
            <w:pPr>
              <w:spacing w:before="120" w:after="0" w:line="240" w:lineRule="auto"/>
              <w:ind w:left="78" w:hanging="78"/>
              <w:contextualSpacing/>
              <w:jc w:val="both"/>
              <w:rPr>
                <w:rFonts w:cs="Arial"/>
              </w:rPr>
            </w:pPr>
            <w:r w:rsidRPr="007F627D">
              <w:rPr>
                <w:rFonts w:cs="Arial"/>
              </w:rPr>
              <w:t xml:space="preserve">A Good response that meets the requirements with good supporting evidence.  Demonstrates good understanding. </w:t>
            </w:r>
          </w:p>
        </w:tc>
      </w:tr>
      <w:tr w:rsidR="00F24746" w:rsidRPr="007F627D" w14:paraId="6E75A97B" w14:textId="77777777" w:rsidTr="00FB7D56">
        <w:tc>
          <w:tcPr>
            <w:tcW w:w="806" w:type="dxa"/>
          </w:tcPr>
          <w:p w14:paraId="67099B83" w14:textId="17CBC151" w:rsidR="00F24746" w:rsidRPr="007F627D" w:rsidRDefault="00F24746" w:rsidP="00FB7D56">
            <w:pPr>
              <w:spacing w:before="120" w:after="0" w:line="240" w:lineRule="auto"/>
              <w:contextualSpacing/>
              <w:jc w:val="center"/>
              <w:rPr>
                <w:rFonts w:cs="Arial"/>
              </w:rPr>
            </w:pPr>
            <w:r w:rsidRPr="007F627D">
              <w:rPr>
                <w:rFonts w:cs="Arial"/>
              </w:rPr>
              <w:t>100</w:t>
            </w:r>
          </w:p>
        </w:tc>
        <w:tc>
          <w:tcPr>
            <w:tcW w:w="8050" w:type="dxa"/>
          </w:tcPr>
          <w:p w14:paraId="769FE088" w14:textId="7EC3EEE1" w:rsidR="00F24746" w:rsidRPr="007F627D" w:rsidRDefault="00F24746" w:rsidP="00FB7D56">
            <w:pPr>
              <w:spacing w:before="120" w:after="0" w:line="240" w:lineRule="auto"/>
              <w:ind w:left="78" w:hanging="78"/>
              <w:contextualSpacing/>
              <w:jc w:val="both"/>
              <w:rPr>
                <w:rFonts w:cs="Arial"/>
              </w:rPr>
            </w:pPr>
            <w:r w:rsidRPr="007F627D">
              <w:rPr>
                <w:rFonts w:cs="Arial"/>
              </w:rPr>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7F627D" w:rsidRDefault="00F24746" w:rsidP="00E7197A">
      <w:pPr>
        <w:spacing w:before="120" w:after="480" w:line="240" w:lineRule="auto"/>
        <w:ind w:left="1418" w:hanging="567"/>
        <w:contextualSpacing/>
        <w:jc w:val="both"/>
        <w:rPr>
          <w:rFonts w:cs="Arial"/>
        </w:rPr>
      </w:pPr>
    </w:p>
    <w:p w14:paraId="5D0953A9" w14:textId="3AE24109" w:rsidR="00F24746" w:rsidRPr="007F627D" w:rsidRDefault="0032720C" w:rsidP="00E7197A">
      <w:pPr>
        <w:numPr>
          <w:ilvl w:val="2"/>
          <w:numId w:val="7"/>
        </w:numPr>
        <w:spacing w:before="120" w:after="480" w:line="240" w:lineRule="auto"/>
        <w:ind w:left="1418" w:hanging="567"/>
        <w:contextualSpacing/>
        <w:jc w:val="both"/>
        <w:rPr>
          <w:rFonts w:cs="Arial"/>
        </w:rPr>
      </w:pPr>
      <w:r w:rsidRPr="007F627D">
        <w:rPr>
          <w:rFonts w:cs="Arial"/>
        </w:rPr>
        <w:t>Each mark achieved wll be multiplied by the corresponding weighting to provide an overall question score.</w:t>
      </w:r>
    </w:p>
    <w:p w14:paraId="71E86132" w14:textId="77777777" w:rsidR="00C811EA" w:rsidRPr="007F627D" w:rsidRDefault="00C811EA" w:rsidP="00E7197A">
      <w:pPr>
        <w:spacing w:before="120" w:after="480" w:line="240" w:lineRule="auto"/>
        <w:ind w:left="1418" w:hanging="567"/>
        <w:contextualSpacing/>
        <w:jc w:val="both"/>
        <w:rPr>
          <w:rFonts w:cs="Arial"/>
        </w:rPr>
      </w:pPr>
    </w:p>
    <w:p w14:paraId="092CAB6D" w14:textId="602E4F52" w:rsidR="0032720C" w:rsidRPr="007F627D" w:rsidRDefault="00F24746" w:rsidP="00E7197A">
      <w:pPr>
        <w:numPr>
          <w:ilvl w:val="2"/>
          <w:numId w:val="7"/>
        </w:numPr>
        <w:spacing w:before="120" w:after="480" w:line="240" w:lineRule="auto"/>
        <w:ind w:left="1418" w:hanging="567"/>
        <w:contextualSpacing/>
        <w:jc w:val="both"/>
        <w:rPr>
          <w:rFonts w:cs="Arial"/>
        </w:rPr>
      </w:pPr>
      <w:r w:rsidRPr="007F627D">
        <w:rPr>
          <w:rFonts w:cs="Arial"/>
        </w:rPr>
        <w:t xml:space="preserve">When the score for each question has been determined they will be added together to </w:t>
      </w:r>
      <w:r w:rsidR="0032720C" w:rsidRPr="007F627D">
        <w:rPr>
          <w:rFonts w:cs="Arial"/>
        </w:rPr>
        <w:t>provide</w:t>
      </w:r>
      <w:r w:rsidRPr="007F627D">
        <w:rPr>
          <w:rFonts w:cs="Arial"/>
        </w:rPr>
        <w:t xml:space="preserve"> an overall score for the Quality Evaluation (“Quality Score”).</w:t>
      </w:r>
    </w:p>
    <w:p w14:paraId="6BA5EEAD" w14:textId="77777777" w:rsidR="00283A43" w:rsidRPr="007F627D" w:rsidRDefault="00283A43" w:rsidP="00E7197A">
      <w:pPr>
        <w:spacing w:before="120" w:after="480" w:line="240" w:lineRule="auto"/>
        <w:contextualSpacing/>
        <w:jc w:val="both"/>
        <w:rPr>
          <w:rFonts w:cs="Arial"/>
        </w:rPr>
      </w:pPr>
    </w:p>
    <w:p w14:paraId="77F98E40" w14:textId="77777777" w:rsidR="00953729" w:rsidRPr="007F627D" w:rsidRDefault="00953729" w:rsidP="00953729">
      <w:pPr>
        <w:numPr>
          <w:ilvl w:val="1"/>
          <w:numId w:val="7"/>
        </w:numPr>
        <w:spacing w:before="120" w:after="480" w:line="240" w:lineRule="auto"/>
        <w:contextualSpacing/>
        <w:jc w:val="both"/>
        <w:rPr>
          <w:rFonts w:cs="Arial"/>
        </w:rPr>
      </w:pPr>
      <w:r w:rsidRPr="007F627D">
        <w:rPr>
          <w:rFonts w:cs="Arial"/>
        </w:rPr>
        <w:t>Consensus Marking Procedure</w:t>
      </w:r>
    </w:p>
    <w:p w14:paraId="48AAC77C" w14:textId="77777777" w:rsidR="00953729" w:rsidRPr="007F627D" w:rsidRDefault="00953729" w:rsidP="00953729">
      <w:pPr>
        <w:spacing w:before="120" w:after="480" w:line="240" w:lineRule="auto"/>
        <w:ind w:left="720"/>
        <w:contextualSpacing/>
        <w:jc w:val="both"/>
        <w:rPr>
          <w:rFonts w:cs="Arial"/>
        </w:rPr>
      </w:pPr>
    </w:p>
    <w:p w14:paraId="3BD318C6" w14:textId="77777777" w:rsidR="00953729" w:rsidRPr="007F627D" w:rsidRDefault="00953729" w:rsidP="00953729">
      <w:pPr>
        <w:numPr>
          <w:ilvl w:val="2"/>
          <w:numId w:val="7"/>
        </w:numPr>
        <w:spacing w:before="120" w:after="480" w:line="240" w:lineRule="auto"/>
        <w:ind w:left="1418" w:hanging="567"/>
        <w:contextualSpacing/>
        <w:jc w:val="both"/>
        <w:rPr>
          <w:rFonts w:cs="Arial"/>
        </w:rPr>
      </w:pPr>
      <w:r w:rsidRPr="007F627D">
        <w:rPr>
          <w:rFonts w:cs="Arial"/>
        </w:rPr>
        <w:t>Tenders that are scored and require evaluation will be evaluated in accordance with the procedure described in this paragraph.</w:t>
      </w:r>
    </w:p>
    <w:p w14:paraId="354A22C2" w14:textId="77777777" w:rsidR="00953729" w:rsidRPr="007F627D" w:rsidRDefault="00953729" w:rsidP="00953729">
      <w:pPr>
        <w:spacing w:before="120" w:after="480" w:line="240" w:lineRule="auto"/>
        <w:ind w:left="1418"/>
        <w:contextualSpacing/>
        <w:jc w:val="both"/>
        <w:rPr>
          <w:rFonts w:cs="Arial"/>
        </w:rPr>
      </w:pPr>
    </w:p>
    <w:p w14:paraId="2C6A3095" w14:textId="77777777" w:rsidR="00953729" w:rsidRPr="007F627D" w:rsidRDefault="00953729" w:rsidP="00953729">
      <w:pPr>
        <w:numPr>
          <w:ilvl w:val="2"/>
          <w:numId w:val="7"/>
        </w:numPr>
        <w:spacing w:before="120" w:after="480" w:line="240" w:lineRule="auto"/>
        <w:ind w:left="1418" w:hanging="567"/>
        <w:contextualSpacing/>
        <w:jc w:val="both"/>
        <w:rPr>
          <w:rFonts w:cs="Arial"/>
        </w:rPr>
      </w:pPr>
      <w:r w:rsidRPr="007F627D">
        <w:rPr>
          <w:rFonts w:cs="Arial"/>
        </w:rPr>
        <w:t>The Consensus Marking Procedure is a two-step process, comprising of:</w:t>
      </w:r>
    </w:p>
    <w:p w14:paraId="144FD996" w14:textId="77777777" w:rsidR="00953729" w:rsidRPr="007F627D" w:rsidRDefault="00953729" w:rsidP="00953729">
      <w:pPr>
        <w:spacing w:before="120" w:after="480" w:line="240" w:lineRule="auto"/>
        <w:contextualSpacing/>
        <w:jc w:val="both"/>
        <w:rPr>
          <w:rFonts w:cs="Arial"/>
        </w:rPr>
      </w:pPr>
    </w:p>
    <w:p w14:paraId="00D69701" w14:textId="77777777" w:rsidR="00953729" w:rsidRPr="007F627D" w:rsidRDefault="00953729" w:rsidP="00953729">
      <w:pPr>
        <w:numPr>
          <w:ilvl w:val="3"/>
          <w:numId w:val="7"/>
        </w:numPr>
        <w:spacing w:before="120" w:after="480" w:line="240" w:lineRule="auto"/>
        <w:ind w:left="2127" w:hanging="284"/>
        <w:contextualSpacing/>
        <w:jc w:val="both"/>
        <w:rPr>
          <w:rFonts w:cs="Arial"/>
        </w:rPr>
      </w:pPr>
      <w:r w:rsidRPr="007F627D">
        <w:rPr>
          <w:rFonts w:cs="Arial"/>
        </w:rPr>
        <w:t>Independent evaluation; and</w:t>
      </w:r>
    </w:p>
    <w:p w14:paraId="436BB0CB" w14:textId="77777777" w:rsidR="00953729" w:rsidRPr="007F627D" w:rsidRDefault="00953729" w:rsidP="00953729">
      <w:pPr>
        <w:numPr>
          <w:ilvl w:val="3"/>
          <w:numId w:val="7"/>
        </w:numPr>
        <w:spacing w:before="120" w:after="480" w:line="240" w:lineRule="auto"/>
        <w:ind w:left="2127" w:hanging="284"/>
        <w:contextualSpacing/>
        <w:jc w:val="both"/>
        <w:rPr>
          <w:rFonts w:cs="Arial"/>
        </w:rPr>
      </w:pPr>
      <w:r w:rsidRPr="007F627D">
        <w:rPr>
          <w:rFonts w:cs="Arial"/>
        </w:rPr>
        <w:t>Group consensus marking.</w:t>
      </w:r>
    </w:p>
    <w:p w14:paraId="7DAA3EA7" w14:textId="77777777" w:rsidR="00953729" w:rsidRPr="007F627D" w:rsidRDefault="00953729" w:rsidP="00953729">
      <w:pPr>
        <w:spacing w:before="120" w:after="480" w:line="240" w:lineRule="auto"/>
        <w:ind w:left="2127"/>
        <w:contextualSpacing/>
        <w:jc w:val="both"/>
        <w:rPr>
          <w:rFonts w:cs="Arial"/>
        </w:rPr>
      </w:pPr>
    </w:p>
    <w:p w14:paraId="156A34C4" w14:textId="61FF348F" w:rsidR="00953729" w:rsidRPr="007F627D" w:rsidRDefault="00953729" w:rsidP="00953729">
      <w:pPr>
        <w:numPr>
          <w:ilvl w:val="2"/>
          <w:numId w:val="7"/>
        </w:numPr>
        <w:spacing w:before="120" w:after="480" w:line="240" w:lineRule="auto"/>
        <w:ind w:left="1418" w:hanging="567"/>
        <w:contextualSpacing/>
        <w:jc w:val="both"/>
        <w:rPr>
          <w:rFonts w:cs="Arial"/>
        </w:rPr>
      </w:pPr>
      <w:r w:rsidRPr="007F627D">
        <w:rPr>
          <w:rFonts w:cs="Arial"/>
        </w:rPr>
        <w:t>During the independent evaluation process</w:t>
      </w:r>
      <w:r w:rsidR="00F464DC" w:rsidRPr="007F627D">
        <w:rPr>
          <w:rFonts w:cs="Arial"/>
        </w:rPr>
        <w:t>,</w:t>
      </w:r>
      <w:r w:rsidRPr="007F627D">
        <w:rPr>
          <w:rFonts w:cs="Arial"/>
        </w:rPr>
        <w:t xml:space="preserve"> each evaluator will separately (i.e. without conferring with other evaluators) scrutinise the quality of answers given by </w:t>
      </w:r>
      <w:r w:rsidR="008E4A6C" w:rsidRPr="007F627D">
        <w:rPr>
          <w:rFonts w:cs="Arial"/>
        </w:rPr>
        <w:t>Potenti</w:t>
      </w:r>
      <w:r w:rsidR="00B1061B" w:rsidRPr="007F627D">
        <w:rPr>
          <w:rFonts w:cs="Arial"/>
        </w:rPr>
        <w:t>al P</w:t>
      </w:r>
      <w:r w:rsidR="008E4A6C" w:rsidRPr="007F627D">
        <w:rPr>
          <w:rFonts w:cs="Arial"/>
        </w:rPr>
        <w:t>roviders in their</w:t>
      </w:r>
      <w:r w:rsidRPr="007F627D">
        <w:rPr>
          <w:rFonts w:cs="Arial"/>
        </w:rPr>
        <w:t xml:space="preserve"> Tender. Each evaluator will then allocate a mark for the answer in accordance with the Marking Scheme applicable to that question.</w:t>
      </w:r>
    </w:p>
    <w:p w14:paraId="3ABA6885" w14:textId="77777777" w:rsidR="00953729" w:rsidRPr="007F627D" w:rsidRDefault="00953729" w:rsidP="00953729">
      <w:pPr>
        <w:spacing w:before="120" w:after="480" w:line="240" w:lineRule="auto"/>
        <w:contextualSpacing/>
        <w:jc w:val="both"/>
        <w:rPr>
          <w:rFonts w:cs="Arial"/>
        </w:rPr>
      </w:pPr>
    </w:p>
    <w:p w14:paraId="318D4E92" w14:textId="503305CC" w:rsidR="00953729" w:rsidRPr="007F627D" w:rsidRDefault="00953729" w:rsidP="00384563">
      <w:pPr>
        <w:numPr>
          <w:ilvl w:val="2"/>
          <w:numId w:val="7"/>
        </w:numPr>
        <w:spacing w:before="120" w:after="480" w:line="240" w:lineRule="auto"/>
        <w:ind w:left="1418" w:hanging="567"/>
        <w:contextualSpacing/>
        <w:jc w:val="both"/>
        <w:rPr>
          <w:rFonts w:cs="Arial"/>
        </w:rPr>
      </w:pPr>
      <w:r w:rsidRPr="007F627D">
        <w:rPr>
          <w:rFonts w:cs="Arial"/>
        </w:rPr>
        <w:t xml:space="preserve">The </w:t>
      </w:r>
      <w:r w:rsidR="00384563" w:rsidRPr="007F627D">
        <w:rPr>
          <w:rFonts w:cs="Arial"/>
        </w:rPr>
        <w:t>Agent</w:t>
      </w:r>
      <w:r w:rsidRPr="007F627D">
        <w:rPr>
          <w:rFonts w:cs="Arial"/>
        </w:rPr>
        <w:t xml:space="preserve"> will review the marks allocat</w:t>
      </w:r>
      <w:r w:rsidR="008E4A6C" w:rsidRPr="007F627D">
        <w:rPr>
          <w:rFonts w:cs="Arial"/>
        </w:rPr>
        <w:t>ed by the individual evaluators</w:t>
      </w:r>
      <w:r w:rsidR="00384563" w:rsidRPr="007F627D">
        <w:rPr>
          <w:rFonts w:cs="Arial"/>
        </w:rPr>
        <w:t xml:space="preserve"> before facilitating a group consensus marking meeting.</w:t>
      </w:r>
      <w:r w:rsidRPr="007F627D">
        <w:rPr>
          <w:rFonts w:cs="Arial"/>
        </w:rPr>
        <w:t xml:space="preserve"> </w:t>
      </w:r>
    </w:p>
    <w:p w14:paraId="5F1CCEC2" w14:textId="77777777" w:rsidR="00953729" w:rsidRPr="007F627D" w:rsidRDefault="00953729" w:rsidP="00953729">
      <w:pPr>
        <w:spacing w:before="120" w:after="480" w:line="240" w:lineRule="auto"/>
        <w:contextualSpacing/>
        <w:jc w:val="both"/>
        <w:rPr>
          <w:rFonts w:cs="Arial"/>
        </w:rPr>
      </w:pPr>
    </w:p>
    <w:p w14:paraId="29DD9900" w14:textId="77777777" w:rsidR="00C15275" w:rsidRPr="007F627D" w:rsidRDefault="00953729" w:rsidP="00953729">
      <w:pPr>
        <w:numPr>
          <w:ilvl w:val="2"/>
          <w:numId w:val="7"/>
        </w:numPr>
        <w:spacing w:before="120" w:after="480" w:line="240" w:lineRule="auto"/>
        <w:ind w:left="1418" w:hanging="567"/>
        <w:contextualSpacing/>
        <w:jc w:val="both"/>
        <w:rPr>
          <w:rFonts w:cs="Arial"/>
        </w:rPr>
      </w:pPr>
      <w:r w:rsidRPr="007F627D">
        <w:rPr>
          <w:rFonts w:cs="Arial"/>
        </w:rPr>
        <w:t>Durin</w:t>
      </w:r>
      <w:r w:rsidR="00B1061B" w:rsidRPr="007F627D">
        <w:rPr>
          <w:rFonts w:cs="Arial"/>
        </w:rPr>
        <w:t>g the meeting, the evaluators will discuss</w:t>
      </w:r>
      <w:r w:rsidRPr="007F627D">
        <w:rPr>
          <w:rFonts w:cs="Arial"/>
        </w:rPr>
        <w:t xml:space="preserve"> the </w:t>
      </w:r>
      <w:r w:rsidR="00B1061B" w:rsidRPr="007F627D">
        <w:rPr>
          <w:rFonts w:cs="Arial"/>
        </w:rPr>
        <w:t>independent marks</w:t>
      </w:r>
      <w:r w:rsidRPr="007F627D">
        <w:rPr>
          <w:rFonts w:cs="Arial"/>
        </w:rPr>
        <w:t xml:space="preserve"> until the</w:t>
      </w:r>
      <w:r w:rsidR="00B1061B" w:rsidRPr="007F627D">
        <w:rPr>
          <w:rFonts w:cs="Arial"/>
        </w:rPr>
        <w:t>y</w:t>
      </w:r>
      <w:r w:rsidRPr="007F627D">
        <w:rPr>
          <w:rFonts w:cs="Arial"/>
        </w:rPr>
        <w:t xml:space="preserve"> reach a consensus regarding the mark</w:t>
      </w:r>
      <w:r w:rsidR="00384563" w:rsidRPr="007F627D">
        <w:rPr>
          <w:rFonts w:cs="Arial"/>
        </w:rPr>
        <w:t>s</w:t>
      </w:r>
      <w:r w:rsidRPr="007F627D">
        <w:rPr>
          <w:rFonts w:cs="Arial"/>
        </w:rPr>
        <w:t xml:space="preserve"> that should </w:t>
      </w:r>
      <w:r w:rsidR="00B1061B" w:rsidRPr="007F627D">
        <w:rPr>
          <w:rFonts w:cs="Arial"/>
        </w:rPr>
        <w:t xml:space="preserve">be </w:t>
      </w:r>
      <w:r w:rsidRPr="007F627D">
        <w:rPr>
          <w:rFonts w:cs="Arial"/>
        </w:rPr>
        <w:t>attrib</w:t>
      </w:r>
      <w:r w:rsidR="00F464DC" w:rsidRPr="007F627D">
        <w:rPr>
          <w:rFonts w:cs="Arial"/>
        </w:rPr>
        <w:t>uted to each Potential Provider</w:t>
      </w:r>
      <w:r w:rsidRPr="007F627D">
        <w:rPr>
          <w:rFonts w:cs="Arial"/>
        </w:rPr>
        <w:t>s</w:t>
      </w:r>
      <w:r w:rsidR="00F464DC" w:rsidRPr="007F627D">
        <w:rPr>
          <w:rFonts w:cs="Arial"/>
        </w:rPr>
        <w:t>’</w:t>
      </w:r>
      <w:r w:rsidRPr="007F627D">
        <w:rPr>
          <w:rFonts w:cs="Arial"/>
        </w:rPr>
        <w:t xml:space="preserve"> answer to the question</w:t>
      </w:r>
      <w:r w:rsidR="00935ADB" w:rsidRPr="007F627D">
        <w:rPr>
          <w:rFonts w:cs="Arial"/>
        </w:rPr>
        <w:t>s</w:t>
      </w:r>
      <w:r w:rsidRPr="007F627D">
        <w:rPr>
          <w:rFonts w:cs="Arial"/>
        </w:rPr>
        <w:t>.</w:t>
      </w:r>
    </w:p>
    <w:p w14:paraId="49FA1171" w14:textId="278F06AF" w:rsidR="00953729" w:rsidRPr="007F627D" w:rsidRDefault="00953729" w:rsidP="0002718F">
      <w:pPr>
        <w:spacing w:before="120" w:after="480" w:line="240" w:lineRule="auto"/>
        <w:ind w:left="1418"/>
        <w:contextualSpacing/>
        <w:jc w:val="both"/>
        <w:rPr>
          <w:rFonts w:cs="Arial"/>
        </w:rPr>
      </w:pPr>
    </w:p>
    <w:p w14:paraId="08EA4631" w14:textId="20BABAE2" w:rsidR="00953729" w:rsidRPr="007F627D" w:rsidRDefault="00953729" w:rsidP="00953729">
      <w:pPr>
        <w:numPr>
          <w:ilvl w:val="2"/>
          <w:numId w:val="7"/>
        </w:numPr>
        <w:spacing w:before="120" w:after="480" w:line="240" w:lineRule="auto"/>
        <w:ind w:left="1418" w:hanging="567"/>
        <w:contextualSpacing/>
        <w:jc w:val="both"/>
        <w:rPr>
          <w:rFonts w:cs="Arial"/>
        </w:rPr>
      </w:pPr>
      <w:r w:rsidRPr="007F627D">
        <w:rPr>
          <w:rFonts w:cs="Arial"/>
        </w:rPr>
        <w:t xml:space="preserve">Once all quality responses have been evaluated in accordance with </w:t>
      </w:r>
      <w:r w:rsidR="00B1061B" w:rsidRPr="007F627D">
        <w:rPr>
          <w:rFonts w:cs="Arial"/>
        </w:rPr>
        <w:t>Section 8</w:t>
      </w:r>
      <w:r w:rsidRPr="007F627D">
        <w:rPr>
          <w:rFonts w:cs="Arial"/>
        </w:rPr>
        <w:t xml:space="preserve"> </w:t>
      </w:r>
      <w:r w:rsidR="00765406" w:rsidRPr="007F627D">
        <w:rPr>
          <w:rFonts w:cs="Arial"/>
        </w:rPr>
        <w:t xml:space="preserve">of the Invitation to Tender </w:t>
      </w:r>
      <w:r w:rsidRPr="007F627D">
        <w:rPr>
          <w:rFonts w:cs="Arial"/>
        </w:rPr>
        <w:t xml:space="preserve">the individual scores attributed to each response will be added together to provide a </w:t>
      </w:r>
      <w:r w:rsidR="00943DAE" w:rsidRPr="007F627D">
        <w:rPr>
          <w:rFonts w:cs="Arial"/>
        </w:rPr>
        <w:t>‘</w:t>
      </w:r>
      <w:r w:rsidRPr="007F627D">
        <w:rPr>
          <w:rFonts w:cs="Arial"/>
        </w:rPr>
        <w:t>Quality Score</w:t>
      </w:r>
      <w:r w:rsidR="00943DAE" w:rsidRPr="007F627D">
        <w:rPr>
          <w:rFonts w:cs="Arial"/>
        </w:rPr>
        <w:t>’</w:t>
      </w:r>
      <w:r w:rsidRPr="007F627D">
        <w:rPr>
          <w:rFonts w:cs="Arial"/>
        </w:rPr>
        <w:t>.</w:t>
      </w:r>
    </w:p>
    <w:p w14:paraId="7B690E19" w14:textId="77777777" w:rsidR="00CC7B13" w:rsidRPr="007F627D" w:rsidRDefault="00CC7B13" w:rsidP="00953729">
      <w:pPr>
        <w:spacing w:before="120" w:after="480" w:line="240" w:lineRule="auto"/>
        <w:ind w:left="720"/>
        <w:contextualSpacing/>
        <w:jc w:val="both"/>
        <w:rPr>
          <w:rFonts w:cs="Arial"/>
        </w:rPr>
      </w:pPr>
    </w:p>
    <w:p w14:paraId="4C08D959" w14:textId="77777777" w:rsidR="009657D5" w:rsidRPr="007F627D" w:rsidRDefault="009657D5" w:rsidP="009657D5">
      <w:pPr>
        <w:numPr>
          <w:ilvl w:val="1"/>
          <w:numId w:val="7"/>
        </w:numPr>
        <w:spacing w:before="120" w:after="480" w:line="240" w:lineRule="auto"/>
        <w:contextualSpacing/>
        <w:jc w:val="both"/>
        <w:rPr>
          <w:rFonts w:cs="Arial"/>
        </w:rPr>
      </w:pPr>
      <w:r w:rsidRPr="007F627D">
        <w:rPr>
          <w:rFonts w:cs="Arial"/>
        </w:rPr>
        <w:t>Price Evaluation Process</w:t>
      </w:r>
    </w:p>
    <w:p w14:paraId="0A8708D9" w14:textId="77777777" w:rsidR="009657D5" w:rsidRPr="007F627D" w:rsidRDefault="009657D5" w:rsidP="009657D5">
      <w:pPr>
        <w:spacing w:before="120" w:after="480" w:line="240" w:lineRule="auto"/>
        <w:ind w:left="720"/>
        <w:contextualSpacing/>
        <w:jc w:val="both"/>
        <w:rPr>
          <w:rFonts w:cs="Arial"/>
        </w:rPr>
      </w:pPr>
    </w:p>
    <w:p w14:paraId="796B1451" w14:textId="77777777" w:rsidR="009657D5" w:rsidRPr="007F627D" w:rsidRDefault="009657D5" w:rsidP="009657D5">
      <w:pPr>
        <w:numPr>
          <w:ilvl w:val="2"/>
          <w:numId w:val="7"/>
        </w:numPr>
        <w:spacing w:before="120" w:after="480" w:line="240" w:lineRule="auto"/>
        <w:ind w:left="1418" w:hanging="567"/>
        <w:contextualSpacing/>
        <w:jc w:val="both"/>
        <w:rPr>
          <w:rFonts w:cs="Arial"/>
        </w:rPr>
      </w:pPr>
      <w:r w:rsidRPr="007F627D">
        <w:rPr>
          <w:rFonts w:cs="Arial"/>
        </w:rPr>
        <w:t>Prices submitted by Potential Providers’ in the Price Schedule will be recorded and evaluated in accordance with the following process.</w:t>
      </w:r>
    </w:p>
    <w:p w14:paraId="1BF75D11" w14:textId="77777777" w:rsidR="009657D5" w:rsidRPr="007F627D" w:rsidRDefault="009657D5" w:rsidP="009657D5">
      <w:pPr>
        <w:spacing w:before="120" w:after="480" w:line="240" w:lineRule="auto"/>
        <w:ind w:left="1418" w:hanging="567"/>
        <w:contextualSpacing/>
        <w:jc w:val="both"/>
        <w:rPr>
          <w:rFonts w:cs="Arial"/>
        </w:rPr>
      </w:pPr>
    </w:p>
    <w:p w14:paraId="7BBA0F8B" w14:textId="7EF405D1" w:rsidR="009657D5" w:rsidRPr="007F627D" w:rsidRDefault="009657D5" w:rsidP="009657D5">
      <w:pPr>
        <w:numPr>
          <w:ilvl w:val="2"/>
          <w:numId w:val="7"/>
        </w:numPr>
        <w:spacing w:before="120" w:after="480" w:line="240" w:lineRule="auto"/>
        <w:ind w:left="1418" w:hanging="567"/>
        <w:contextualSpacing/>
        <w:jc w:val="both"/>
        <w:rPr>
          <w:rFonts w:cs="Arial"/>
        </w:rPr>
      </w:pPr>
      <w:r w:rsidRPr="007F627D">
        <w:rPr>
          <w:rFonts w:cs="Arial"/>
        </w:rPr>
        <w:t xml:space="preserve">Potential Providers’ are required to submit a price for </w:t>
      </w:r>
      <w:r w:rsidR="006C4ACE">
        <w:rPr>
          <w:rFonts w:cs="Arial"/>
        </w:rPr>
        <w:t xml:space="preserve">the </w:t>
      </w:r>
      <w:r w:rsidRPr="007F627D">
        <w:rPr>
          <w:rFonts w:cs="Arial"/>
        </w:rPr>
        <w:t>Bid Field within the e-Sourcing event.</w:t>
      </w:r>
    </w:p>
    <w:p w14:paraId="2BF33472" w14:textId="77777777" w:rsidR="009657D5" w:rsidRPr="007F627D" w:rsidRDefault="009657D5" w:rsidP="009657D5">
      <w:pPr>
        <w:spacing w:before="120" w:after="480" w:line="240" w:lineRule="auto"/>
        <w:ind w:left="1418" w:hanging="567"/>
        <w:contextualSpacing/>
        <w:jc w:val="both"/>
        <w:rPr>
          <w:rFonts w:cs="Arial"/>
        </w:rPr>
      </w:pPr>
    </w:p>
    <w:p w14:paraId="2C2FB116" w14:textId="77777777" w:rsidR="009657D5" w:rsidRPr="007F627D" w:rsidRDefault="009657D5" w:rsidP="009657D5">
      <w:pPr>
        <w:numPr>
          <w:ilvl w:val="2"/>
          <w:numId w:val="7"/>
        </w:numPr>
        <w:spacing w:before="120" w:after="480" w:line="240" w:lineRule="auto"/>
        <w:ind w:left="1418" w:hanging="567"/>
        <w:contextualSpacing/>
        <w:jc w:val="both"/>
        <w:rPr>
          <w:rFonts w:cs="Arial"/>
        </w:rPr>
      </w:pPr>
      <w:r w:rsidRPr="007F627D">
        <w:rPr>
          <w:rFonts w:cs="Arial"/>
        </w:rPr>
        <w:t>Prices offered will be evaluated against the range of prices submitted by all Potential Providers for that item.</w:t>
      </w:r>
    </w:p>
    <w:p w14:paraId="3CA97142" w14:textId="77777777" w:rsidR="009657D5" w:rsidRPr="007F627D" w:rsidRDefault="009657D5" w:rsidP="009657D5">
      <w:pPr>
        <w:spacing w:before="120" w:after="480" w:line="240" w:lineRule="auto"/>
        <w:ind w:left="1418" w:hanging="567"/>
        <w:contextualSpacing/>
        <w:jc w:val="both"/>
        <w:rPr>
          <w:rFonts w:cs="Arial"/>
          <w:color w:val="FF0000"/>
        </w:rPr>
      </w:pPr>
    </w:p>
    <w:p w14:paraId="4B6AC9C4" w14:textId="77777777" w:rsidR="009657D5" w:rsidRPr="007F627D" w:rsidRDefault="009657D5" w:rsidP="009657D5">
      <w:pPr>
        <w:numPr>
          <w:ilvl w:val="2"/>
          <w:numId w:val="7"/>
        </w:numPr>
        <w:spacing w:before="120" w:after="480" w:line="240" w:lineRule="auto"/>
        <w:ind w:left="1418" w:hanging="567"/>
        <w:contextualSpacing/>
        <w:jc w:val="both"/>
        <w:rPr>
          <w:rFonts w:cs="Arial"/>
        </w:rPr>
      </w:pPr>
      <w:r w:rsidRPr="007F627D">
        <w:rPr>
          <w:rFonts w:cs="Arial"/>
        </w:rPr>
        <w:t>The Potential Provider with the lowest price for the requirement shall be awarded the Maximum Score Available. The remaining Potential Providers shall be awarded a percentage of the Maximum Score Available equal to their price, relative to the lowest price submitted.</w:t>
      </w:r>
    </w:p>
    <w:p w14:paraId="5ACB4768" w14:textId="77777777" w:rsidR="009657D5" w:rsidRPr="007F627D" w:rsidRDefault="009657D5" w:rsidP="009657D5">
      <w:pPr>
        <w:spacing w:before="120" w:after="480" w:line="240" w:lineRule="auto"/>
        <w:ind w:left="1418" w:hanging="567"/>
        <w:contextualSpacing/>
        <w:jc w:val="both"/>
        <w:rPr>
          <w:rFonts w:cs="Arial"/>
        </w:rPr>
      </w:pPr>
    </w:p>
    <w:p w14:paraId="437F4D81" w14:textId="77777777" w:rsidR="009657D5" w:rsidRPr="007F627D" w:rsidRDefault="009657D5" w:rsidP="009657D5">
      <w:pPr>
        <w:numPr>
          <w:ilvl w:val="2"/>
          <w:numId w:val="7"/>
        </w:numPr>
        <w:spacing w:before="120" w:after="480" w:line="240" w:lineRule="auto"/>
        <w:ind w:left="1418" w:hanging="567"/>
        <w:contextualSpacing/>
        <w:jc w:val="both"/>
        <w:rPr>
          <w:rFonts w:cs="Arial"/>
        </w:rPr>
      </w:pPr>
      <w:r w:rsidRPr="007F627D">
        <w:rPr>
          <w:rFonts w:cs="Arial"/>
        </w:rPr>
        <w:t>The calculation used is the following:</w:t>
      </w:r>
    </w:p>
    <w:p w14:paraId="05CD16D9" w14:textId="77777777" w:rsidR="009657D5" w:rsidRPr="007F627D" w:rsidRDefault="009657D5" w:rsidP="009657D5">
      <w:pPr>
        <w:spacing w:before="120" w:after="480" w:line="240" w:lineRule="auto"/>
        <w:ind w:left="1418" w:hanging="567"/>
        <w:contextualSpacing/>
        <w:jc w:val="both"/>
        <w:rPr>
          <w:rFonts w:cs="Arial"/>
        </w:rPr>
      </w:pPr>
    </w:p>
    <w:p w14:paraId="27F2332A" w14:textId="77777777" w:rsidR="009657D5" w:rsidRPr="007F627D" w:rsidRDefault="009657D5" w:rsidP="009657D5">
      <w:pPr>
        <w:numPr>
          <w:ilvl w:val="2"/>
          <w:numId w:val="7"/>
        </w:numPr>
        <w:spacing w:before="120" w:after="480" w:line="240" w:lineRule="auto"/>
        <w:ind w:left="1418" w:hanging="567"/>
        <w:contextualSpacing/>
        <w:jc w:val="both"/>
        <w:rPr>
          <w:rFonts w:cs="Arial"/>
        </w:rPr>
      </w:pPr>
      <w:r w:rsidRPr="007F627D">
        <w:rPr>
          <w:rFonts w:cs="Arial"/>
        </w:rPr>
        <w:tab/>
        <w:t xml:space="preserve"> =</w:t>
      </w:r>
      <w:r w:rsidRPr="007F627D">
        <w:rPr>
          <w:rFonts w:cs="Arial"/>
        </w:rPr>
        <w:tab/>
      </w:r>
      <w:r w:rsidRPr="007F627D">
        <w:rPr>
          <w:rFonts w:cs="Arial"/>
          <w:u w:val="single"/>
        </w:rPr>
        <w:t>Lowest Price Tendered</w:t>
      </w:r>
      <w:r w:rsidRPr="007F627D">
        <w:rPr>
          <w:rFonts w:cs="Arial"/>
        </w:rPr>
        <w:t xml:space="preserve"> x  Maximum Score Available</w:t>
      </w:r>
    </w:p>
    <w:p w14:paraId="11A18BCE" w14:textId="77777777" w:rsidR="009657D5" w:rsidRPr="007F627D" w:rsidRDefault="009657D5" w:rsidP="009657D5">
      <w:pPr>
        <w:spacing w:before="120" w:after="480" w:line="240" w:lineRule="auto"/>
        <w:ind w:left="1418" w:hanging="567"/>
        <w:contextualSpacing/>
        <w:jc w:val="both"/>
        <w:rPr>
          <w:rFonts w:cs="Arial"/>
        </w:rPr>
      </w:pPr>
      <w:r w:rsidRPr="007F627D">
        <w:rPr>
          <w:rFonts w:cs="Arial"/>
        </w:rPr>
        <w:tab/>
      </w:r>
      <w:r w:rsidRPr="007F627D">
        <w:rPr>
          <w:rFonts w:cs="Arial"/>
        </w:rPr>
        <w:tab/>
      </w:r>
      <w:r w:rsidRPr="007F627D">
        <w:rPr>
          <w:rFonts w:cs="Arial"/>
        </w:rPr>
        <w:tab/>
        <w:t>Tender price</w:t>
      </w:r>
      <w:r w:rsidRPr="007F627D">
        <w:rPr>
          <w:rFonts w:cs="Arial"/>
        </w:rPr>
        <w:tab/>
      </w:r>
    </w:p>
    <w:p w14:paraId="7D7D247D" w14:textId="77777777" w:rsidR="009657D5" w:rsidRPr="007F627D" w:rsidRDefault="009657D5" w:rsidP="009657D5">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9657D5" w:rsidRPr="007F627D" w14:paraId="4839631E" w14:textId="77777777" w:rsidTr="006F3F9E">
        <w:trPr>
          <w:trHeight w:val="254"/>
        </w:trPr>
        <w:tc>
          <w:tcPr>
            <w:tcW w:w="1820" w:type="dxa"/>
            <w:shd w:val="clear" w:color="auto" w:fill="C6D9F1" w:themeFill="text2" w:themeFillTint="33"/>
          </w:tcPr>
          <w:p w14:paraId="44EDDAA1" w14:textId="77777777" w:rsidR="009657D5" w:rsidRPr="007F627D" w:rsidRDefault="009657D5" w:rsidP="006F3F9E">
            <w:pPr>
              <w:spacing w:before="120" w:after="480" w:line="240" w:lineRule="auto"/>
              <w:contextualSpacing/>
              <w:jc w:val="center"/>
              <w:rPr>
                <w:rFonts w:cs="Arial"/>
                <w:b/>
              </w:rPr>
            </w:pPr>
            <w:r w:rsidRPr="007F627D">
              <w:rPr>
                <w:rFonts w:cs="Arial"/>
                <w:b/>
              </w:rPr>
              <w:t>Potential Provider</w:t>
            </w:r>
          </w:p>
        </w:tc>
        <w:tc>
          <w:tcPr>
            <w:tcW w:w="1594" w:type="dxa"/>
            <w:shd w:val="clear" w:color="auto" w:fill="C6D9F1" w:themeFill="text2" w:themeFillTint="33"/>
          </w:tcPr>
          <w:p w14:paraId="73E918D8" w14:textId="77777777" w:rsidR="009657D5" w:rsidRPr="007F627D" w:rsidRDefault="009657D5" w:rsidP="006F3F9E">
            <w:pPr>
              <w:spacing w:before="120" w:after="480" w:line="240" w:lineRule="auto"/>
              <w:contextualSpacing/>
              <w:jc w:val="center"/>
              <w:rPr>
                <w:rFonts w:cs="Arial"/>
                <w:b/>
              </w:rPr>
            </w:pPr>
            <w:r w:rsidRPr="007F627D">
              <w:rPr>
                <w:rFonts w:cs="Arial"/>
                <w:b/>
              </w:rPr>
              <w:t>Price Submited</w:t>
            </w:r>
          </w:p>
        </w:tc>
        <w:tc>
          <w:tcPr>
            <w:tcW w:w="2010" w:type="dxa"/>
            <w:shd w:val="clear" w:color="auto" w:fill="C6D9F1" w:themeFill="text2" w:themeFillTint="33"/>
          </w:tcPr>
          <w:p w14:paraId="506B05D0" w14:textId="77777777" w:rsidR="009657D5" w:rsidRPr="007F627D" w:rsidRDefault="009657D5" w:rsidP="006F3F9E">
            <w:pPr>
              <w:spacing w:before="120" w:after="480" w:line="240" w:lineRule="auto"/>
              <w:contextualSpacing/>
              <w:jc w:val="center"/>
              <w:rPr>
                <w:rFonts w:cs="Arial"/>
                <w:b/>
              </w:rPr>
            </w:pPr>
            <w:r w:rsidRPr="007F627D">
              <w:rPr>
                <w:rFonts w:cs="Arial"/>
                <w:b/>
              </w:rPr>
              <w:t>Score Calculation</w:t>
            </w:r>
          </w:p>
        </w:tc>
        <w:tc>
          <w:tcPr>
            <w:tcW w:w="2280" w:type="dxa"/>
            <w:shd w:val="clear" w:color="auto" w:fill="C6D9F1" w:themeFill="text2" w:themeFillTint="33"/>
          </w:tcPr>
          <w:p w14:paraId="34CAD368" w14:textId="77777777" w:rsidR="009657D5" w:rsidRPr="007F627D" w:rsidRDefault="009657D5" w:rsidP="006F3F9E">
            <w:pPr>
              <w:spacing w:before="120" w:after="480" w:line="240" w:lineRule="auto"/>
              <w:contextualSpacing/>
              <w:jc w:val="center"/>
              <w:rPr>
                <w:rFonts w:cs="Arial"/>
                <w:b/>
              </w:rPr>
            </w:pPr>
            <w:r w:rsidRPr="007F627D">
              <w:rPr>
                <w:rFonts w:cs="Arial"/>
                <w:b/>
              </w:rPr>
              <w:t>Maximum Score Available</w:t>
            </w:r>
          </w:p>
        </w:tc>
        <w:tc>
          <w:tcPr>
            <w:tcW w:w="1877" w:type="dxa"/>
            <w:shd w:val="clear" w:color="auto" w:fill="C6D9F1" w:themeFill="text2" w:themeFillTint="33"/>
          </w:tcPr>
          <w:p w14:paraId="641D0443" w14:textId="77777777" w:rsidR="009657D5" w:rsidRPr="007F627D" w:rsidRDefault="009657D5" w:rsidP="006F3F9E">
            <w:pPr>
              <w:spacing w:before="120" w:after="480" w:line="240" w:lineRule="auto"/>
              <w:contextualSpacing/>
              <w:jc w:val="center"/>
              <w:rPr>
                <w:rFonts w:cs="Arial"/>
                <w:b/>
              </w:rPr>
            </w:pPr>
            <w:r w:rsidRPr="007F627D">
              <w:rPr>
                <w:rFonts w:cs="Arial"/>
                <w:b/>
              </w:rPr>
              <w:t>Score Awarded</w:t>
            </w:r>
          </w:p>
        </w:tc>
      </w:tr>
      <w:tr w:rsidR="009657D5" w:rsidRPr="007F627D" w14:paraId="575A6F12" w14:textId="77777777" w:rsidTr="006F3F9E">
        <w:trPr>
          <w:trHeight w:val="254"/>
        </w:trPr>
        <w:tc>
          <w:tcPr>
            <w:tcW w:w="1820" w:type="dxa"/>
          </w:tcPr>
          <w:p w14:paraId="5C9C5B80" w14:textId="77777777" w:rsidR="009657D5" w:rsidRPr="007F627D" w:rsidRDefault="009657D5" w:rsidP="006F3F9E">
            <w:pPr>
              <w:spacing w:before="120" w:after="480" w:line="240" w:lineRule="auto"/>
              <w:contextualSpacing/>
              <w:jc w:val="center"/>
              <w:rPr>
                <w:rFonts w:cs="Arial"/>
              </w:rPr>
            </w:pPr>
            <w:r w:rsidRPr="007F627D">
              <w:rPr>
                <w:rFonts w:cs="Arial"/>
              </w:rPr>
              <w:t>Potential Provider A</w:t>
            </w:r>
          </w:p>
        </w:tc>
        <w:tc>
          <w:tcPr>
            <w:tcW w:w="1594" w:type="dxa"/>
          </w:tcPr>
          <w:p w14:paraId="756F2306" w14:textId="77777777" w:rsidR="009657D5" w:rsidRPr="007F627D" w:rsidRDefault="009657D5" w:rsidP="006F3F9E">
            <w:pPr>
              <w:spacing w:before="120" w:after="480" w:line="240" w:lineRule="auto"/>
              <w:contextualSpacing/>
              <w:jc w:val="center"/>
              <w:rPr>
                <w:rFonts w:cs="Arial"/>
              </w:rPr>
            </w:pPr>
            <w:r w:rsidRPr="007F627D">
              <w:rPr>
                <w:rFonts w:cs="Arial"/>
              </w:rPr>
              <w:t>£1,000</w:t>
            </w:r>
          </w:p>
        </w:tc>
        <w:tc>
          <w:tcPr>
            <w:tcW w:w="2010" w:type="dxa"/>
          </w:tcPr>
          <w:p w14:paraId="439FA21A" w14:textId="77777777" w:rsidR="009657D5" w:rsidRPr="007F627D" w:rsidRDefault="009657D5" w:rsidP="006F3F9E">
            <w:pPr>
              <w:spacing w:before="120" w:after="480" w:line="240" w:lineRule="auto"/>
              <w:contextualSpacing/>
              <w:jc w:val="center"/>
              <w:rPr>
                <w:rFonts w:cs="Arial"/>
              </w:rPr>
            </w:pPr>
            <w:r w:rsidRPr="007F627D">
              <w:rPr>
                <w:rFonts w:cs="Arial"/>
              </w:rPr>
              <w:t>£1,000/£1,000 *100</w:t>
            </w:r>
          </w:p>
        </w:tc>
        <w:tc>
          <w:tcPr>
            <w:tcW w:w="2280" w:type="dxa"/>
          </w:tcPr>
          <w:p w14:paraId="5E1AA246" w14:textId="77777777" w:rsidR="009657D5" w:rsidRPr="007F627D" w:rsidRDefault="009657D5" w:rsidP="006F3F9E">
            <w:pPr>
              <w:spacing w:before="120" w:after="480" w:line="240" w:lineRule="auto"/>
              <w:contextualSpacing/>
              <w:jc w:val="center"/>
              <w:rPr>
                <w:rFonts w:cs="Arial"/>
              </w:rPr>
            </w:pPr>
            <w:r w:rsidRPr="007F627D">
              <w:rPr>
                <w:rFonts w:cs="Arial"/>
              </w:rPr>
              <w:t>100</w:t>
            </w:r>
          </w:p>
        </w:tc>
        <w:tc>
          <w:tcPr>
            <w:tcW w:w="1877" w:type="dxa"/>
          </w:tcPr>
          <w:p w14:paraId="3ED047AC" w14:textId="77777777" w:rsidR="009657D5" w:rsidRPr="007F627D" w:rsidRDefault="009657D5" w:rsidP="006F3F9E">
            <w:pPr>
              <w:spacing w:before="120" w:after="480" w:line="240" w:lineRule="auto"/>
              <w:contextualSpacing/>
              <w:jc w:val="center"/>
              <w:rPr>
                <w:rFonts w:cs="Arial"/>
              </w:rPr>
            </w:pPr>
            <w:r w:rsidRPr="007F627D">
              <w:rPr>
                <w:rFonts w:cs="Arial"/>
              </w:rPr>
              <w:t>100</w:t>
            </w:r>
          </w:p>
        </w:tc>
      </w:tr>
      <w:tr w:rsidR="009657D5" w:rsidRPr="007F627D" w14:paraId="1B077B14" w14:textId="77777777" w:rsidTr="006F3F9E">
        <w:trPr>
          <w:trHeight w:val="106"/>
        </w:trPr>
        <w:tc>
          <w:tcPr>
            <w:tcW w:w="1820" w:type="dxa"/>
          </w:tcPr>
          <w:p w14:paraId="4363DA5C" w14:textId="77777777" w:rsidR="009657D5" w:rsidRPr="007F627D" w:rsidRDefault="009657D5" w:rsidP="006F3F9E">
            <w:pPr>
              <w:spacing w:before="120" w:after="480" w:line="240" w:lineRule="auto"/>
              <w:contextualSpacing/>
              <w:jc w:val="center"/>
              <w:rPr>
                <w:rFonts w:cs="Arial"/>
              </w:rPr>
            </w:pPr>
            <w:r w:rsidRPr="007F627D">
              <w:rPr>
                <w:rFonts w:cs="Arial"/>
              </w:rPr>
              <w:t>Potential Provider B</w:t>
            </w:r>
          </w:p>
        </w:tc>
        <w:tc>
          <w:tcPr>
            <w:tcW w:w="1594" w:type="dxa"/>
          </w:tcPr>
          <w:p w14:paraId="68BCC693" w14:textId="77777777" w:rsidR="009657D5" w:rsidRPr="007F627D" w:rsidRDefault="009657D5" w:rsidP="006F3F9E">
            <w:pPr>
              <w:spacing w:before="120" w:after="480" w:line="240" w:lineRule="auto"/>
              <w:contextualSpacing/>
              <w:jc w:val="center"/>
              <w:rPr>
                <w:rFonts w:cs="Arial"/>
              </w:rPr>
            </w:pPr>
            <w:r w:rsidRPr="007F627D">
              <w:rPr>
                <w:rFonts w:cs="Arial"/>
              </w:rPr>
              <w:t>£2,000</w:t>
            </w:r>
          </w:p>
        </w:tc>
        <w:tc>
          <w:tcPr>
            <w:tcW w:w="2010" w:type="dxa"/>
          </w:tcPr>
          <w:p w14:paraId="2D1AD65C" w14:textId="77777777" w:rsidR="009657D5" w:rsidRPr="007F627D" w:rsidRDefault="009657D5" w:rsidP="006F3F9E">
            <w:pPr>
              <w:spacing w:before="120" w:after="480" w:line="240" w:lineRule="auto"/>
              <w:contextualSpacing/>
              <w:jc w:val="center"/>
              <w:rPr>
                <w:rFonts w:cs="Arial"/>
              </w:rPr>
            </w:pPr>
            <w:r w:rsidRPr="007F627D">
              <w:rPr>
                <w:rFonts w:cs="Arial"/>
              </w:rPr>
              <w:t>£1,000/£2,000 *100</w:t>
            </w:r>
          </w:p>
        </w:tc>
        <w:tc>
          <w:tcPr>
            <w:tcW w:w="2280" w:type="dxa"/>
          </w:tcPr>
          <w:p w14:paraId="799E62E8" w14:textId="77777777" w:rsidR="009657D5" w:rsidRPr="007F627D" w:rsidRDefault="009657D5" w:rsidP="006F3F9E">
            <w:pPr>
              <w:spacing w:before="120" w:after="480" w:line="240" w:lineRule="auto"/>
              <w:contextualSpacing/>
              <w:jc w:val="center"/>
              <w:rPr>
                <w:rFonts w:cs="Arial"/>
              </w:rPr>
            </w:pPr>
            <w:r w:rsidRPr="007F627D">
              <w:rPr>
                <w:rFonts w:cs="Arial"/>
              </w:rPr>
              <w:t>100</w:t>
            </w:r>
          </w:p>
        </w:tc>
        <w:tc>
          <w:tcPr>
            <w:tcW w:w="1877" w:type="dxa"/>
          </w:tcPr>
          <w:p w14:paraId="4C45562B" w14:textId="77777777" w:rsidR="009657D5" w:rsidRPr="007F627D" w:rsidRDefault="009657D5" w:rsidP="006F3F9E">
            <w:pPr>
              <w:spacing w:before="120" w:after="480" w:line="240" w:lineRule="auto"/>
              <w:contextualSpacing/>
              <w:jc w:val="center"/>
              <w:rPr>
                <w:rFonts w:cs="Arial"/>
              </w:rPr>
            </w:pPr>
            <w:r w:rsidRPr="007F627D">
              <w:rPr>
                <w:rFonts w:cs="Arial"/>
              </w:rPr>
              <w:t>50</w:t>
            </w:r>
          </w:p>
        </w:tc>
      </w:tr>
      <w:tr w:rsidR="009657D5" w:rsidRPr="007F627D" w14:paraId="11FD371E" w14:textId="77777777" w:rsidTr="006F3F9E">
        <w:trPr>
          <w:trHeight w:val="242"/>
        </w:trPr>
        <w:tc>
          <w:tcPr>
            <w:tcW w:w="1820" w:type="dxa"/>
          </w:tcPr>
          <w:p w14:paraId="09095E60" w14:textId="77777777" w:rsidR="009657D5" w:rsidRPr="007F627D" w:rsidRDefault="009657D5" w:rsidP="006F3F9E">
            <w:pPr>
              <w:spacing w:before="120" w:after="480" w:line="240" w:lineRule="auto"/>
              <w:contextualSpacing/>
              <w:jc w:val="center"/>
              <w:rPr>
                <w:rFonts w:cs="Arial"/>
              </w:rPr>
            </w:pPr>
            <w:r w:rsidRPr="007F627D">
              <w:rPr>
                <w:rFonts w:cs="Arial"/>
              </w:rPr>
              <w:t>Potential Provider C</w:t>
            </w:r>
          </w:p>
        </w:tc>
        <w:tc>
          <w:tcPr>
            <w:tcW w:w="1594" w:type="dxa"/>
          </w:tcPr>
          <w:p w14:paraId="47762D84" w14:textId="77777777" w:rsidR="009657D5" w:rsidRPr="007F627D" w:rsidRDefault="009657D5" w:rsidP="006F3F9E">
            <w:pPr>
              <w:spacing w:before="120" w:after="480" w:line="240" w:lineRule="auto"/>
              <w:contextualSpacing/>
              <w:jc w:val="center"/>
              <w:rPr>
                <w:rFonts w:cs="Arial"/>
              </w:rPr>
            </w:pPr>
            <w:r w:rsidRPr="007F627D">
              <w:rPr>
                <w:rFonts w:cs="Arial"/>
              </w:rPr>
              <w:t>£2,500</w:t>
            </w:r>
          </w:p>
        </w:tc>
        <w:tc>
          <w:tcPr>
            <w:tcW w:w="2010" w:type="dxa"/>
          </w:tcPr>
          <w:p w14:paraId="1BBCF3FA" w14:textId="77777777" w:rsidR="009657D5" w:rsidRPr="007F627D" w:rsidRDefault="009657D5" w:rsidP="006F3F9E">
            <w:pPr>
              <w:spacing w:before="120" w:after="480" w:line="240" w:lineRule="auto"/>
              <w:contextualSpacing/>
              <w:jc w:val="center"/>
              <w:rPr>
                <w:rFonts w:cs="Arial"/>
              </w:rPr>
            </w:pPr>
            <w:r w:rsidRPr="007F627D">
              <w:rPr>
                <w:rFonts w:cs="Arial"/>
              </w:rPr>
              <w:t>£1,000/£2,500 *100</w:t>
            </w:r>
          </w:p>
        </w:tc>
        <w:tc>
          <w:tcPr>
            <w:tcW w:w="2280" w:type="dxa"/>
          </w:tcPr>
          <w:p w14:paraId="3AE87B30" w14:textId="77777777" w:rsidR="009657D5" w:rsidRPr="007F627D" w:rsidRDefault="009657D5" w:rsidP="006F3F9E">
            <w:pPr>
              <w:spacing w:before="120" w:after="480" w:line="240" w:lineRule="auto"/>
              <w:contextualSpacing/>
              <w:jc w:val="center"/>
              <w:rPr>
                <w:rFonts w:cs="Arial"/>
              </w:rPr>
            </w:pPr>
            <w:r w:rsidRPr="007F627D">
              <w:rPr>
                <w:rFonts w:cs="Arial"/>
              </w:rPr>
              <w:t>100</w:t>
            </w:r>
          </w:p>
        </w:tc>
        <w:tc>
          <w:tcPr>
            <w:tcW w:w="1877" w:type="dxa"/>
          </w:tcPr>
          <w:p w14:paraId="03CAB137" w14:textId="77777777" w:rsidR="009657D5" w:rsidRPr="007F627D" w:rsidRDefault="009657D5" w:rsidP="006F3F9E">
            <w:pPr>
              <w:spacing w:before="120" w:after="480" w:line="240" w:lineRule="auto"/>
              <w:contextualSpacing/>
              <w:jc w:val="center"/>
              <w:rPr>
                <w:rFonts w:cs="Arial"/>
              </w:rPr>
            </w:pPr>
            <w:r w:rsidRPr="007F627D">
              <w:rPr>
                <w:rFonts w:cs="Arial"/>
              </w:rPr>
              <w:t>40</w:t>
            </w:r>
          </w:p>
        </w:tc>
      </w:tr>
    </w:tbl>
    <w:p w14:paraId="3A382CDA" w14:textId="77777777" w:rsidR="009657D5" w:rsidRPr="007F627D" w:rsidRDefault="009657D5" w:rsidP="009657D5">
      <w:pPr>
        <w:spacing w:before="120" w:after="480" w:line="240" w:lineRule="auto"/>
        <w:contextualSpacing/>
        <w:jc w:val="both"/>
        <w:rPr>
          <w:rFonts w:cs="Arial"/>
        </w:rPr>
      </w:pPr>
    </w:p>
    <w:p w14:paraId="181D6E74" w14:textId="77777777" w:rsidR="009657D5" w:rsidRPr="007F627D" w:rsidRDefault="009657D5" w:rsidP="009657D5">
      <w:pPr>
        <w:numPr>
          <w:ilvl w:val="2"/>
          <w:numId w:val="7"/>
        </w:numPr>
        <w:ind w:left="1418" w:hanging="567"/>
        <w:jc w:val="both"/>
        <w:rPr>
          <w:rFonts w:cs="Arial"/>
        </w:rPr>
      </w:pPr>
      <w:r w:rsidRPr="007F627D">
        <w:rPr>
          <w:rFonts w:cs="Arial"/>
        </w:rPr>
        <w:t>The Quality Score will be added to the Price Score to determine the final score for each Potential Provider (“Final Score”).</w:t>
      </w:r>
    </w:p>
    <w:p w14:paraId="57E374E8" w14:textId="77777777" w:rsidR="009657D5" w:rsidRPr="007F627D" w:rsidRDefault="009657D5" w:rsidP="00D47E3C">
      <w:pPr>
        <w:spacing w:before="120" w:after="480" w:line="240" w:lineRule="auto"/>
        <w:ind w:left="720"/>
        <w:contextualSpacing/>
        <w:jc w:val="both"/>
        <w:rPr>
          <w:rFonts w:cs="Arial"/>
        </w:rPr>
      </w:pPr>
    </w:p>
    <w:p w14:paraId="17DFE693" w14:textId="77777777" w:rsidR="00283A43" w:rsidRPr="007F627D" w:rsidRDefault="00283A43" w:rsidP="00E7197A">
      <w:pPr>
        <w:spacing w:before="120" w:after="480" w:line="240" w:lineRule="auto"/>
        <w:ind w:left="720"/>
        <w:contextualSpacing/>
        <w:jc w:val="both"/>
        <w:rPr>
          <w:rFonts w:cs="Arial"/>
        </w:rPr>
      </w:pPr>
    </w:p>
    <w:p w14:paraId="5F22E7EA" w14:textId="77777777" w:rsidR="00AB1FEC" w:rsidRPr="007F627D" w:rsidRDefault="00AB1FEC" w:rsidP="00AB1FEC">
      <w:pPr>
        <w:numPr>
          <w:ilvl w:val="0"/>
          <w:numId w:val="7"/>
        </w:numPr>
        <w:spacing w:after="0" w:line="240" w:lineRule="auto"/>
        <w:contextualSpacing/>
        <w:jc w:val="both"/>
        <w:rPr>
          <w:rFonts w:eastAsia="Times New Roman" w:cs="Arial"/>
          <w:b/>
        </w:rPr>
      </w:pPr>
      <w:r w:rsidRPr="007F627D">
        <w:rPr>
          <w:rFonts w:eastAsia="Times New Roman" w:cs="Arial"/>
          <w:b/>
        </w:rPr>
        <w:t>EVALUATION CRITERIA</w:t>
      </w:r>
    </w:p>
    <w:p w14:paraId="6912AE31" w14:textId="77777777" w:rsidR="00AB1FEC" w:rsidRPr="007F627D" w:rsidRDefault="00AB1FEC" w:rsidP="00AB1FEC">
      <w:pPr>
        <w:spacing w:after="0" w:line="240" w:lineRule="auto"/>
        <w:ind w:left="720"/>
        <w:contextualSpacing/>
        <w:jc w:val="both"/>
        <w:rPr>
          <w:rFonts w:eastAsia="Times New Roman" w:cs="Arial"/>
          <w:b/>
        </w:rPr>
      </w:pPr>
    </w:p>
    <w:p w14:paraId="3B2892C5" w14:textId="278E92CB" w:rsidR="007E7FED" w:rsidRPr="007F627D" w:rsidRDefault="00D2087A" w:rsidP="007065BF">
      <w:pPr>
        <w:numPr>
          <w:ilvl w:val="1"/>
          <w:numId w:val="7"/>
        </w:numPr>
        <w:spacing w:after="0" w:line="240" w:lineRule="auto"/>
        <w:contextualSpacing/>
        <w:jc w:val="both"/>
        <w:rPr>
          <w:rFonts w:eastAsia="Times New Roman" w:cs="Arial"/>
          <w:b/>
        </w:rPr>
      </w:pPr>
      <w:r w:rsidRPr="007F627D">
        <w:rPr>
          <w:rFonts w:eastAsia="Times New Roman" w:cs="Arial"/>
        </w:rPr>
        <w:t xml:space="preserve">A </w:t>
      </w:r>
      <w:r w:rsidR="004F5DD4" w:rsidRPr="007F627D">
        <w:rPr>
          <w:rFonts w:eastAsia="Times New Roman" w:cs="Arial"/>
        </w:rPr>
        <w:t xml:space="preserve">summary of all the questions contained within the </w:t>
      </w:r>
      <w:r w:rsidR="00AF3FE7" w:rsidRPr="007F627D">
        <w:rPr>
          <w:rFonts w:eastAsia="Times New Roman" w:cs="Arial"/>
        </w:rPr>
        <w:t>e-Sourcing event</w:t>
      </w:r>
      <w:r w:rsidR="004F5DD4" w:rsidRPr="007F627D">
        <w:rPr>
          <w:rFonts w:eastAsia="Times New Roman" w:cs="Arial"/>
        </w:rPr>
        <w:t>, al</w:t>
      </w:r>
      <w:r w:rsidRPr="007F627D">
        <w:rPr>
          <w:rFonts w:eastAsia="Times New Roman" w:cs="Arial"/>
        </w:rPr>
        <w:t>ong with</w:t>
      </w:r>
      <w:r w:rsidR="00017EB6" w:rsidRPr="007F627D">
        <w:rPr>
          <w:rFonts w:eastAsia="Times New Roman" w:cs="Arial"/>
        </w:rPr>
        <w:t>;</w:t>
      </w:r>
      <w:r w:rsidR="007065BF" w:rsidRPr="007F627D">
        <w:rPr>
          <w:rFonts w:eastAsia="Times New Roman" w:cs="Arial"/>
        </w:rPr>
        <w:t xml:space="preserve"> the </w:t>
      </w:r>
      <w:r w:rsidR="00017EB6" w:rsidRPr="007F627D">
        <w:rPr>
          <w:rFonts w:eastAsia="Times New Roman" w:cs="Arial"/>
        </w:rPr>
        <w:t>minimum acceptable score</w:t>
      </w:r>
      <w:r w:rsidR="007065BF" w:rsidRPr="007F627D">
        <w:rPr>
          <w:rFonts w:eastAsia="Times New Roman" w:cs="Arial"/>
        </w:rPr>
        <w:t>,</w:t>
      </w:r>
      <w:r w:rsidR="007065BF" w:rsidRPr="007F627D">
        <w:rPr>
          <w:rFonts w:cs="Arial"/>
        </w:rPr>
        <w:t xml:space="preserve"> </w:t>
      </w:r>
      <w:r w:rsidR="007065BF" w:rsidRPr="007F627D">
        <w:rPr>
          <w:rFonts w:eastAsia="Times New Roman" w:cs="Arial"/>
        </w:rPr>
        <w:t>maximum score available</w:t>
      </w:r>
      <w:r w:rsidRPr="007F627D">
        <w:rPr>
          <w:rFonts w:eastAsia="Times New Roman" w:cs="Arial"/>
        </w:rPr>
        <w:t xml:space="preserve"> and weighting</w:t>
      </w:r>
      <w:r w:rsidR="007065BF" w:rsidRPr="007F627D">
        <w:rPr>
          <w:rFonts w:eastAsia="Times New Roman" w:cs="Arial"/>
        </w:rPr>
        <w:t xml:space="preserve"> (where applicable)</w:t>
      </w:r>
      <w:r w:rsidR="004F5DD4" w:rsidRPr="007F627D">
        <w:rPr>
          <w:rFonts w:eastAsia="Times New Roman" w:cs="Arial"/>
        </w:rPr>
        <w:t xml:space="preserve"> </w:t>
      </w:r>
      <w:r w:rsidR="007065BF" w:rsidRPr="007F627D">
        <w:rPr>
          <w:rFonts w:eastAsia="Times New Roman" w:cs="Arial"/>
        </w:rPr>
        <w:t>are</w:t>
      </w:r>
      <w:r w:rsidR="004F5DD4" w:rsidRPr="007F627D">
        <w:rPr>
          <w:rFonts w:eastAsia="Times New Roman" w:cs="Arial"/>
        </w:rPr>
        <w:t xml:space="preserve"> set out below:</w:t>
      </w:r>
    </w:p>
    <w:p w14:paraId="76074E5E" w14:textId="77777777" w:rsidR="00553768" w:rsidRPr="007F627D" w:rsidRDefault="00553768" w:rsidP="00553768">
      <w:pPr>
        <w:spacing w:after="0" w:line="240" w:lineRule="auto"/>
        <w:ind w:left="720"/>
        <w:contextualSpacing/>
        <w:jc w:val="both"/>
        <w:rPr>
          <w:rFonts w:eastAsia="Times New Roman" w:cs="Arial"/>
          <w:b/>
        </w:rPr>
      </w:pPr>
    </w:p>
    <w:p w14:paraId="36E0399E" w14:textId="4511C988" w:rsidR="00553768" w:rsidRPr="007F627D" w:rsidRDefault="00553768" w:rsidP="00553768">
      <w:pPr>
        <w:numPr>
          <w:ilvl w:val="1"/>
          <w:numId w:val="7"/>
        </w:numPr>
        <w:spacing w:after="0" w:line="240" w:lineRule="auto"/>
        <w:contextualSpacing/>
        <w:jc w:val="both"/>
        <w:rPr>
          <w:rFonts w:eastAsia="Times New Roman" w:cs="Arial"/>
          <w:b/>
        </w:rPr>
      </w:pPr>
      <w:r w:rsidRPr="007F627D">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7F627D" w:rsidRDefault="00384563" w:rsidP="00384563">
      <w:pPr>
        <w:spacing w:after="0" w:line="240" w:lineRule="auto"/>
        <w:contextualSpacing/>
        <w:jc w:val="both"/>
        <w:rPr>
          <w:rFonts w:eastAsia="Times New Roman" w:cs="Arial"/>
          <w:b/>
        </w:rPr>
      </w:pPr>
    </w:p>
    <w:p w14:paraId="40E18F9A" w14:textId="692AA6C2" w:rsidR="00737AA5" w:rsidRPr="007F627D" w:rsidRDefault="00553768" w:rsidP="00737AA5">
      <w:pPr>
        <w:numPr>
          <w:ilvl w:val="1"/>
          <w:numId w:val="7"/>
        </w:numPr>
        <w:spacing w:after="0" w:line="240" w:lineRule="auto"/>
        <w:contextualSpacing/>
        <w:jc w:val="both"/>
        <w:rPr>
          <w:rFonts w:eastAsia="Times New Roman" w:cs="Arial"/>
        </w:rPr>
      </w:pPr>
      <w:r w:rsidRPr="007F627D">
        <w:rPr>
          <w:rFonts w:eastAsia="Times New Roman" w:cs="Arial"/>
        </w:rPr>
        <w:t>Questionnaire 3 is for information only. Although this questionnaire does not form part of the evaluation process, Potential Providers</w:t>
      </w:r>
      <w:r w:rsidR="00737AA5" w:rsidRPr="007F627D">
        <w:rPr>
          <w:rFonts w:eastAsia="Times New Roman" w:cs="Arial"/>
        </w:rPr>
        <w:t xml:space="preserve"> are advised to complete it in full as any omissions could affect the award process. </w:t>
      </w:r>
    </w:p>
    <w:p w14:paraId="244C5DD5" w14:textId="77777777" w:rsidR="00737AA5" w:rsidRPr="007F627D" w:rsidRDefault="00737AA5" w:rsidP="00737AA5">
      <w:pPr>
        <w:spacing w:after="0" w:line="240" w:lineRule="auto"/>
        <w:contextualSpacing/>
        <w:jc w:val="both"/>
        <w:rPr>
          <w:rFonts w:eastAsia="Times New Roman" w:cs="Arial"/>
        </w:rPr>
      </w:pPr>
    </w:p>
    <w:p w14:paraId="147EFC5C" w14:textId="75688CCF" w:rsidR="00737AA5" w:rsidRPr="007F627D" w:rsidRDefault="00737AA5" w:rsidP="007065BF">
      <w:pPr>
        <w:numPr>
          <w:ilvl w:val="1"/>
          <w:numId w:val="7"/>
        </w:numPr>
        <w:spacing w:after="0" w:line="240" w:lineRule="auto"/>
        <w:contextualSpacing/>
        <w:jc w:val="both"/>
        <w:rPr>
          <w:rFonts w:eastAsia="Times New Roman" w:cs="Arial"/>
        </w:rPr>
      </w:pPr>
      <w:r w:rsidRPr="007F627D">
        <w:rPr>
          <w:rFonts w:eastAsia="Times New Roman" w:cs="Arial"/>
        </w:rPr>
        <w:lastRenderedPageBreak/>
        <w:t>The Authority and its Agent reserve the right to challenge any information provided in response to Questionnaire 3 and request further information in support of any statements made therein.</w:t>
      </w:r>
    </w:p>
    <w:p w14:paraId="1E936A4F" w14:textId="77777777" w:rsidR="004F5DD4" w:rsidRPr="007F627D" w:rsidRDefault="004F5DD4" w:rsidP="004F5DD4">
      <w:pPr>
        <w:spacing w:before="120" w:after="480" w:line="240" w:lineRule="auto"/>
        <w:contextualSpacing/>
        <w:jc w:val="both"/>
        <w:rPr>
          <w:rFonts w:cs="Arial"/>
          <w:b/>
        </w:rPr>
      </w:pPr>
    </w:p>
    <w:tbl>
      <w:tblPr>
        <w:tblStyle w:val="TableGrid"/>
        <w:tblW w:w="9776" w:type="dxa"/>
        <w:tblLayout w:type="fixed"/>
        <w:tblLook w:val="04A0" w:firstRow="1" w:lastRow="0" w:firstColumn="1" w:lastColumn="0" w:noHBand="0" w:noVBand="1"/>
      </w:tblPr>
      <w:tblGrid>
        <w:gridCol w:w="1413"/>
        <w:gridCol w:w="5641"/>
        <w:gridCol w:w="1305"/>
        <w:gridCol w:w="1417"/>
      </w:tblGrid>
      <w:tr w:rsidR="00B52099" w:rsidRPr="007F627D" w14:paraId="02F8506A" w14:textId="77777777" w:rsidTr="00D47E3C">
        <w:trPr>
          <w:trHeight w:val="454"/>
        </w:trPr>
        <w:tc>
          <w:tcPr>
            <w:tcW w:w="9776" w:type="dxa"/>
            <w:gridSpan w:val="4"/>
            <w:shd w:val="clear" w:color="auto" w:fill="000000" w:themeFill="text1"/>
            <w:vAlign w:val="center"/>
          </w:tcPr>
          <w:p w14:paraId="29A390D7" w14:textId="3910AA62" w:rsidR="00B52099" w:rsidRPr="007F627D" w:rsidRDefault="00B52099" w:rsidP="00097A29">
            <w:pPr>
              <w:spacing w:before="60" w:after="60" w:line="240" w:lineRule="auto"/>
              <w:rPr>
                <w:rFonts w:cs="Arial"/>
                <w:b/>
              </w:rPr>
            </w:pPr>
            <w:r w:rsidRPr="007F627D">
              <w:rPr>
                <w:rFonts w:cs="Arial"/>
                <w:b/>
              </w:rPr>
              <w:t>QUESTIONNAIRE 1 – KEY PARTICIPATION REQUIREMENTS</w:t>
            </w:r>
          </w:p>
        </w:tc>
      </w:tr>
      <w:tr w:rsidR="00941689" w:rsidRPr="007F627D" w14:paraId="78BB04CF" w14:textId="77777777" w:rsidTr="00D47E3C">
        <w:trPr>
          <w:trHeight w:val="454"/>
        </w:trPr>
        <w:tc>
          <w:tcPr>
            <w:tcW w:w="1413" w:type="dxa"/>
            <w:tcBorders>
              <w:bottom w:val="single" w:sz="4" w:space="0" w:color="auto"/>
            </w:tcBorders>
            <w:shd w:val="clear" w:color="auto" w:fill="FFFFFF" w:themeFill="background1"/>
            <w:vAlign w:val="center"/>
          </w:tcPr>
          <w:p w14:paraId="5F5B2A4D" w14:textId="6E3C1A2F" w:rsidR="00941689" w:rsidRPr="007F627D" w:rsidRDefault="00941689" w:rsidP="00941689">
            <w:pPr>
              <w:spacing w:after="0" w:line="240" w:lineRule="auto"/>
              <w:jc w:val="center"/>
              <w:rPr>
                <w:rFonts w:cs="Arial"/>
                <w:b/>
              </w:rPr>
            </w:pPr>
            <w:r w:rsidRPr="007F627D">
              <w:rPr>
                <w:rFonts w:cs="Arial"/>
                <w:b/>
              </w:rPr>
              <w:t>GUIDANCE</w:t>
            </w:r>
          </w:p>
        </w:tc>
        <w:tc>
          <w:tcPr>
            <w:tcW w:w="8363" w:type="dxa"/>
            <w:gridSpan w:val="3"/>
            <w:tcBorders>
              <w:bottom w:val="single" w:sz="4" w:space="0" w:color="auto"/>
            </w:tcBorders>
            <w:shd w:val="clear" w:color="auto" w:fill="FFFFFF" w:themeFill="background1"/>
            <w:vAlign w:val="center"/>
          </w:tcPr>
          <w:p w14:paraId="2A397144" w14:textId="55DC6AF3" w:rsidR="00941689" w:rsidRPr="007F627D" w:rsidRDefault="00941689" w:rsidP="00945618">
            <w:pPr>
              <w:spacing w:after="0" w:line="240" w:lineRule="auto"/>
              <w:rPr>
                <w:rFonts w:cs="Arial"/>
              </w:rPr>
            </w:pPr>
            <w:r w:rsidRPr="007F627D">
              <w:rPr>
                <w:rFonts w:cs="Arial"/>
              </w:rPr>
              <w:t xml:space="preserve">The following questions  are ‘Pass/Fail’ questions. If </w:t>
            </w:r>
            <w:r w:rsidR="004F4B67" w:rsidRPr="007F627D">
              <w:rPr>
                <w:rFonts w:cs="Arial"/>
              </w:rPr>
              <w:t>Potential Providers</w:t>
            </w:r>
            <w:r w:rsidRPr="007F627D">
              <w:rPr>
                <w:rFonts w:cs="Arial"/>
              </w:rPr>
              <w:t xml:space="preserve"> are unwill</w:t>
            </w:r>
            <w:r w:rsidR="004F4B67" w:rsidRPr="007F627D">
              <w:rPr>
                <w:rFonts w:cs="Arial"/>
              </w:rPr>
              <w:t>ing or unable to answer “Yes”, their</w:t>
            </w:r>
            <w:r w:rsidRPr="007F627D">
              <w:rPr>
                <w:rFonts w:cs="Arial"/>
              </w:rPr>
              <w:t xml:space="preserve"> submission will be deemed non-compliant and shall be rejected.</w:t>
            </w:r>
            <w:r w:rsidR="005D1BC4">
              <w:rPr>
                <w:rFonts w:cs="Arial"/>
              </w:rPr>
              <w:t xml:space="preserve"> </w:t>
            </w:r>
            <w:r w:rsidR="00945618" w:rsidRPr="007F627D">
              <w:rPr>
                <w:rFonts w:cs="Arial"/>
              </w:rPr>
              <w:t>Potential Providers</w:t>
            </w:r>
            <w:r w:rsidR="00CA4DDC" w:rsidRPr="007F627D">
              <w:rPr>
                <w:rFonts w:cs="Arial"/>
              </w:rPr>
              <w:t xml:space="preserve"> should confirm </w:t>
            </w:r>
            <w:r w:rsidR="00945618" w:rsidRPr="007F627D">
              <w:rPr>
                <w:rFonts w:cs="Arial"/>
              </w:rPr>
              <w:t>their</w:t>
            </w:r>
            <w:r w:rsidR="00CA4DDC" w:rsidRPr="007F627D">
              <w:rPr>
                <w:rFonts w:cs="Arial"/>
              </w:rPr>
              <w:t xml:space="preserve"> answer by selecting the appropriate option from the drop down menu.</w:t>
            </w:r>
          </w:p>
        </w:tc>
      </w:tr>
      <w:tr w:rsidR="00B52099" w:rsidRPr="007F627D" w14:paraId="36B27D3D" w14:textId="77777777" w:rsidTr="00D47E3C">
        <w:trPr>
          <w:trHeight w:val="454"/>
        </w:trPr>
        <w:tc>
          <w:tcPr>
            <w:tcW w:w="1413" w:type="dxa"/>
            <w:tcBorders>
              <w:bottom w:val="single" w:sz="4" w:space="0" w:color="auto"/>
            </w:tcBorders>
            <w:shd w:val="clear" w:color="auto" w:fill="D9D9D9" w:themeFill="background1" w:themeFillShade="D9"/>
            <w:vAlign w:val="center"/>
          </w:tcPr>
          <w:p w14:paraId="6722721B" w14:textId="67B76E12" w:rsidR="00B52099" w:rsidRPr="007F627D" w:rsidRDefault="00B52099" w:rsidP="00B52099">
            <w:pPr>
              <w:spacing w:after="0" w:line="240" w:lineRule="auto"/>
              <w:jc w:val="center"/>
              <w:rPr>
                <w:rFonts w:cs="Arial"/>
                <w:b/>
              </w:rPr>
            </w:pPr>
            <w:r w:rsidRPr="007F627D">
              <w:rPr>
                <w:rFonts w:cs="Arial"/>
                <w:b/>
              </w:rPr>
              <w:t>Question Number</w:t>
            </w:r>
          </w:p>
        </w:tc>
        <w:tc>
          <w:tcPr>
            <w:tcW w:w="5641" w:type="dxa"/>
            <w:tcBorders>
              <w:bottom w:val="single" w:sz="4" w:space="0" w:color="auto"/>
            </w:tcBorders>
            <w:shd w:val="clear" w:color="auto" w:fill="D9D9D9" w:themeFill="background1" w:themeFillShade="D9"/>
            <w:vAlign w:val="center"/>
          </w:tcPr>
          <w:p w14:paraId="2F806886" w14:textId="02EA4B4D" w:rsidR="00B52099" w:rsidRPr="007F627D" w:rsidRDefault="00866358" w:rsidP="00B52099">
            <w:pPr>
              <w:spacing w:after="0" w:line="240" w:lineRule="auto"/>
              <w:jc w:val="center"/>
              <w:rPr>
                <w:rFonts w:cs="Arial"/>
                <w:b/>
              </w:rPr>
            </w:pPr>
            <w:r w:rsidRPr="007F627D">
              <w:rPr>
                <w:rFonts w:cs="Arial"/>
                <w:b/>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F627D" w:rsidRDefault="00B52099" w:rsidP="00E813B8">
            <w:pPr>
              <w:spacing w:after="0" w:line="240" w:lineRule="auto"/>
              <w:jc w:val="center"/>
              <w:rPr>
                <w:rFonts w:cs="Arial"/>
                <w:b/>
              </w:rPr>
            </w:pPr>
            <w:r w:rsidRPr="007F627D">
              <w:rPr>
                <w:rFonts w:cs="Arial"/>
                <w:b/>
              </w:rPr>
              <w:t xml:space="preserve">Max </w:t>
            </w:r>
            <w:r w:rsidR="00FB7D56" w:rsidRPr="007F627D">
              <w:rPr>
                <w:rFonts w:cs="Arial"/>
                <w:b/>
              </w:rPr>
              <w:t>Score</w:t>
            </w:r>
          </w:p>
        </w:tc>
        <w:tc>
          <w:tcPr>
            <w:tcW w:w="1417" w:type="dxa"/>
            <w:tcBorders>
              <w:bottom w:val="single" w:sz="4" w:space="0" w:color="auto"/>
            </w:tcBorders>
            <w:shd w:val="clear" w:color="auto" w:fill="D9D9D9" w:themeFill="background1" w:themeFillShade="D9"/>
            <w:vAlign w:val="center"/>
          </w:tcPr>
          <w:p w14:paraId="0A8BF7EA" w14:textId="4A9A5C61" w:rsidR="00B52099" w:rsidRPr="007F627D" w:rsidRDefault="00B52099" w:rsidP="00B52099">
            <w:pPr>
              <w:spacing w:after="0" w:line="240" w:lineRule="auto"/>
              <w:rPr>
                <w:rFonts w:cs="Arial"/>
                <w:b/>
              </w:rPr>
            </w:pPr>
            <w:r w:rsidRPr="007F627D">
              <w:rPr>
                <w:rFonts w:cs="Arial"/>
                <w:b/>
              </w:rPr>
              <w:t>Weighting (%)</w:t>
            </w:r>
          </w:p>
        </w:tc>
      </w:tr>
      <w:tr w:rsidR="00B52099" w:rsidRPr="007F627D" w14:paraId="3950E98B" w14:textId="77777777" w:rsidTr="00D47E3C">
        <w:trPr>
          <w:trHeight w:val="454"/>
        </w:trPr>
        <w:tc>
          <w:tcPr>
            <w:tcW w:w="1413" w:type="dxa"/>
            <w:tcBorders>
              <w:bottom w:val="single" w:sz="4" w:space="0" w:color="auto"/>
            </w:tcBorders>
            <w:shd w:val="clear" w:color="auto" w:fill="auto"/>
            <w:vAlign w:val="center"/>
          </w:tcPr>
          <w:p w14:paraId="44EC46C5" w14:textId="4D9E813D" w:rsidR="00B52099" w:rsidRPr="007F627D" w:rsidRDefault="00866358" w:rsidP="007E7FED">
            <w:pPr>
              <w:spacing w:before="60" w:after="60" w:line="240" w:lineRule="auto"/>
              <w:jc w:val="center"/>
              <w:rPr>
                <w:rFonts w:cs="Arial"/>
              </w:rPr>
            </w:pPr>
            <w:r w:rsidRPr="007F627D">
              <w:rPr>
                <w:rFonts w:cs="Arial"/>
              </w:rPr>
              <w:t>[1.1]</w:t>
            </w:r>
          </w:p>
        </w:tc>
        <w:tc>
          <w:tcPr>
            <w:tcW w:w="5641" w:type="dxa"/>
            <w:tcBorders>
              <w:bottom w:val="single" w:sz="4" w:space="0" w:color="auto"/>
            </w:tcBorders>
            <w:shd w:val="clear" w:color="auto" w:fill="auto"/>
            <w:vAlign w:val="center"/>
          </w:tcPr>
          <w:p w14:paraId="3763C59D" w14:textId="0F7D6560" w:rsidR="00B52099" w:rsidRPr="007F627D" w:rsidRDefault="00FF05A6" w:rsidP="00FF05A6">
            <w:pPr>
              <w:spacing w:before="60" w:after="60" w:line="240" w:lineRule="auto"/>
              <w:rPr>
                <w:rFonts w:cs="Arial"/>
              </w:rPr>
            </w:pPr>
            <w:r w:rsidRPr="007F627D">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7F627D" w:rsidRDefault="00CA4DDC" w:rsidP="007E7FED">
            <w:pPr>
              <w:spacing w:before="60" w:after="60" w:line="240" w:lineRule="auto"/>
              <w:jc w:val="center"/>
              <w:rPr>
                <w:rFonts w:cs="Arial"/>
              </w:rPr>
            </w:pPr>
            <w:r w:rsidRPr="007F627D">
              <w:rPr>
                <w:rFonts w:cs="Arial"/>
              </w:rPr>
              <w:t>Pass/Fail</w:t>
            </w:r>
          </w:p>
        </w:tc>
        <w:tc>
          <w:tcPr>
            <w:tcW w:w="1417" w:type="dxa"/>
            <w:tcBorders>
              <w:bottom w:val="single" w:sz="4" w:space="0" w:color="auto"/>
            </w:tcBorders>
            <w:vAlign w:val="center"/>
          </w:tcPr>
          <w:p w14:paraId="7DD396E6" w14:textId="6904D16A" w:rsidR="00B52099" w:rsidRPr="007F627D" w:rsidRDefault="00CA4DDC" w:rsidP="007E7FED">
            <w:pPr>
              <w:spacing w:before="60" w:after="60" w:line="240" w:lineRule="auto"/>
              <w:jc w:val="center"/>
              <w:rPr>
                <w:rFonts w:cs="Arial"/>
              </w:rPr>
            </w:pPr>
            <w:r w:rsidRPr="007F627D">
              <w:rPr>
                <w:rFonts w:cs="Arial"/>
              </w:rPr>
              <w:t>N/A</w:t>
            </w:r>
          </w:p>
        </w:tc>
      </w:tr>
      <w:tr w:rsidR="001005DC" w:rsidRPr="007F627D" w14:paraId="716AD2D4" w14:textId="77777777" w:rsidTr="00D47E3C">
        <w:trPr>
          <w:trHeight w:val="454"/>
        </w:trPr>
        <w:tc>
          <w:tcPr>
            <w:tcW w:w="1413" w:type="dxa"/>
            <w:tcBorders>
              <w:bottom w:val="single" w:sz="4" w:space="0" w:color="auto"/>
            </w:tcBorders>
            <w:shd w:val="clear" w:color="auto" w:fill="auto"/>
            <w:vAlign w:val="center"/>
          </w:tcPr>
          <w:p w14:paraId="0040FCE1" w14:textId="146E2E24" w:rsidR="001005DC" w:rsidRPr="007F627D" w:rsidRDefault="00866358" w:rsidP="007E7FED">
            <w:pPr>
              <w:spacing w:before="60" w:after="60" w:line="240" w:lineRule="auto"/>
              <w:jc w:val="center"/>
              <w:rPr>
                <w:rFonts w:cs="Arial"/>
              </w:rPr>
            </w:pPr>
            <w:r w:rsidRPr="007F627D">
              <w:rPr>
                <w:rFonts w:cs="Arial"/>
              </w:rPr>
              <w:t>[1.2]</w:t>
            </w:r>
          </w:p>
        </w:tc>
        <w:tc>
          <w:tcPr>
            <w:tcW w:w="5641" w:type="dxa"/>
            <w:tcBorders>
              <w:bottom w:val="single" w:sz="4" w:space="0" w:color="auto"/>
            </w:tcBorders>
            <w:shd w:val="clear" w:color="auto" w:fill="auto"/>
            <w:vAlign w:val="center"/>
          </w:tcPr>
          <w:p w14:paraId="5831E33C" w14:textId="58A6C7CD" w:rsidR="001005DC" w:rsidRPr="007F627D" w:rsidRDefault="00FF05A6" w:rsidP="00625CDE">
            <w:pPr>
              <w:spacing w:before="60" w:after="60" w:line="240" w:lineRule="auto"/>
              <w:rPr>
                <w:rFonts w:cs="Arial"/>
              </w:rPr>
            </w:pPr>
            <w:r w:rsidRPr="007F627D">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7F627D" w:rsidRDefault="00DB46CD" w:rsidP="007E7FED">
            <w:pPr>
              <w:spacing w:before="60" w:after="60" w:line="240" w:lineRule="auto"/>
              <w:jc w:val="center"/>
              <w:rPr>
                <w:rFonts w:cs="Arial"/>
              </w:rPr>
            </w:pPr>
            <w:r w:rsidRPr="007F627D">
              <w:rPr>
                <w:rFonts w:cs="Arial"/>
              </w:rPr>
              <w:t>Pass/Fail</w:t>
            </w:r>
          </w:p>
        </w:tc>
        <w:tc>
          <w:tcPr>
            <w:tcW w:w="1417" w:type="dxa"/>
            <w:tcBorders>
              <w:bottom w:val="single" w:sz="4" w:space="0" w:color="auto"/>
            </w:tcBorders>
            <w:vAlign w:val="center"/>
          </w:tcPr>
          <w:p w14:paraId="23864752" w14:textId="77777777" w:rsidR="001005DC" w:rsidRPr="007F627D" w:rsidRDefault="00DB46CD" w:rsidP="007E7FED">
            <w:pPr>
              <w:spacing w:before="60" w:after="60" w:line="240" w:lineRule="auto"/>
              <w:jc w:val="center"/>
              <w:rPr>
                <w:rFonts w:cs="Arial"/>
              </w:rPr>
            </w:pPr>
            <w:r w:rsidRPr="007F627D">
              <w:rPr>
                <w:rFonts w:cs="Arial"/>
              </w:rPr>
              <w:t>N/A</w:t>
            </w:r>
          </w:p>
        </w:tc>
      </w:tr>
      <w:tr w:rsidR="00BC2C3D" w:rsidRPr="007F627D" w14:paraId="0E2075F9" w14:textId="77777777" w:rsidTr="00D47E3C">
        <w:trPr>
          <w:trHeight w:val="454"/>
        </w:trPr>
        <w:tc>
          <w:tcPr>
            <w:tcW w:w="1413" w:type="dxa"/>
            <w:tcBorders>
              <w:bottom w:val="single" w:sz="4" w:space="0" w:color="auto"/>
            </w:tcBorders>
            <w:shd w:val="clear" w:color="auto" w:fill="auto"/>
            <w:vAlign w:val="center"/>
          </w:tcPr>
          <w:p w14:paraId="2A26F824" w14:textId="1ABF066B" w:rsidR="00BC2C3D" w:rsidRPr="007F627D" w:rsidRDefault="00866358" w:rsidP="00CA4DDC">
            <w:pPr>
              <w:spacing w:before="60" w:after="60" w:line="240" w:lineRule="auto"/>
              <w:jc w:val="center"/>
              <w:rPr>
                <w:rFonts w:cs="Arial"/>
                <w:color w:val="000000"/>
              </w:rPr>
            </w:pPr>
            <w:r w:rsidRPr="007F627D">
              <w:rPr>
                <w:rFonts w:cs="Arial"/>
                <w:color w:val="000000"/>
              </w:rPr>
              <w:t>[1.3]</w:t>
            </w:r>
          </w:p>
        </w:tc>
        <w:tc>
          <w:tcPr>
            <w:tcW w:w="5641" w:type="dxa"/>
            <w:tcBorders>
              <w:bottom w:val="single" w:sz="4" w:space="0" w:color="auto"/>
            </w:tcBorders>
            <w:shd w:val="clear" w:color="auto" w:fill="auto"/>
            <w:vAlign w:val="center"/>
          </w:tcPr>
          <w:p w14:paraId="340A50ED" w14:textId="700D167D" w:rsidR="00BC2C3D" w:rsidRPr="007F627D" w:rsidRDefault="009657D5" w:rsidP="00625CDE">
            <w:pPr>
              <w:spacing w:before="60" w:after="60" w:line="240" w:lineRule="auto"/>
              <w:rPr>
                <w:rFonts w:cs="Arial"/>
              </w:rPr>
            </w:pPr>
            <w:r w:rsidRPr="007F627D">
              <w:rPr>
                <w:rFonts w:cs="Arial"/>
                <w:color w:val="000000" w:themeColor="text1"/>
              </w:rPr>
              <w:t>Do you agree, without caveats or limitations, that in the event that you are successful the Crown Commercial Service’s Terms and Conditions within Appendix C, Draft Contract Document will govern the provision of this contract?</w:t>
            </w:r>
          </w:p>
        </w:tc>
        <w:tc>
          <w:tcPr>
            <w:tcW w:w="1305" w:type="dxa"/>
            <w:tcBorders>
              <w:bottom w:val="single" w:sz="4" w:space="0" w:color="auto"/>
            </w:tcBorders>
            <w:vAlign w:val="center"/>
          </w:tcPr>
          <w:p w14:paraId="0ACF5164" w14:textId="77777777" w:rsidR="00BC2C3D" w:rsidRPr="007F627D" w:rsidRDefault="00BC2C3D" w:rsidP="00CA4DDC">
            <w:pPr>
              <w:spacing w:before="60" w:after="60" w:line="240" w:lineRule="auto"/>
              <w:jc w:val="center"/>
              <w:rPr>
                <w:rFonts w:cs="Arial"/>
              </w:rPr>
            </w:pPr>
            <w:r w:rsidRPr="007F627D">
              <w:rPr>
                <w:rFonts w:cs="Arial"/>
              </w:rPr>
              <w:t>Pass/Fail</w:t>
            </w:r>
          </w:p>
        </w:tc>
        <w:tc>
          <w:tcPr>
            <w:tcW w:w="1417" w:type="dxa"/>
            <w:tcBorders>
              <w:bottom w:val="single" w:sz="4" w:space="0" w:color="auto"/>
            </w:tcBorders>
            <w:vAlign w:val="center"/>
          </w:tcPr>
          <w:p w14:paraId="4E723322" w14:textId="77777777" w:rsidR="00BC2C3D" w:rsidRPr="007F627D" w:rsidRDefault="00BC2C3D" w:rsidP="00CA4DDC">
            <w:pPr>
              <w:spacing w:before="60" w:after="60" w:line="240" w:lineRule="auto"/>
              <w:jc w:val="center"/>
              <w:rPr>
                <w:rFonts w:cs="Arial"/>
              </w:rPr>
            </w:pPr>
            <w:r w:rsidRPr="007F627D">
              <w:rPr>
                <w:rFonts w:cs="Arial"/>
              </w:rPr>
              <w:t>N/A</w:t>
            </w:r>
          </w:p>
        </w:tc>
      </w:tr>
      <w:tr w:rsidR="00930F24" w:rsidRPr="007F627D" w14:paraId="2B5BD20A" w14:textId="77777777" w:rsidTr="00D47E3C">
        <w:trPr>
          <w:trHeight w:val="454"/>
        </w:trPr>
        <w:tc>
          <w:tcPr>
            <w:tcW w:w="1413" w:type="dxa"/>
            <w:tcBorders>
              <w:bottom w:val="single" w:sz="4" w:space="0" w:color="auto"/>
            </w:tcBorders>
            <w:shd w:val="clear" w:color="auto" w:fill="auto"/>
            <w:vAlign w:val="center"/>
          </w:tcPr>
          <w:p w14:paraId="5A60DBD4" w14:textId="768A0600" w:rsidR="00930F24" w:rsidRPr="007F627D" w:rsidRDefault="00930F24" w:rsidP="00CA4DDC">
            <w:pPr>
              <w:spacing w:before="60" w:after="60" w:line="240" w:lineRule="auto"/>
              <w:jc w:val="center"/>
              <w:rPr>
                <w:rFonts w:cs="Arial"/>
                <w:color w:val="000000"/>
              </w:rPr>
            </w:pPr>
            <w:r w:rsidRPr="007F627D">
              <w:rPr>
                <w:rFonts w:cs="Arial"/>
                <w:color w:val="000000"/>
              </w:rPr>
              <w:t>[1.4]</w:t>
            </w:r>
          </w:p>
        </w:tc>
        <w:tc>
          <w:tcPr>
            <w:tcW w:w="5641" w:type="dxa"/>
            <w:tcBorders>
              <w:bottom w:val="single" w:sz="4" w:space="0" w:color="auto"/>
            </w:tcBorders>
            <w:shd w:val="clear" w:color="auto" w:fill="auto"/>
            <w:vAlign w:val="center"/>
          </w:tcPr>
          <w:p w14:paraId="50DE3D10" w14:textId="716096B3" w:rsidR="00930F24" w:rsidRPr="007F627D" w:rsidRDefault="00930F24" w:rsidP="00625CDE">
            <w:pPr>
              <w:spacing w:before="60" w:after="60" w:line="240" w:lineRule="auto"/>
              <w:rPr>
                <w:rFonts w:cs="Arial"/>
                <w:color w:val="000000" w:themeColor="text1"/>
              </w:rPr>
            </w:pPr>
            <w:r w:rsidRPr="007F627D">
              <w:rPr>
                <w:rFonts w:cs="Arial"/>
                <w:color w:val="000000" w:themeColor="text1"/>
              </w:rPr>
              <w:t xml:space="preserve">Do you confirm your Organisation’s </w:t>
            </w:r>
            <w:r w:rsidR="002275E1" w:rsidRPr="007F627D">
              <w:rPr>
                <w:rFonts w:cs="Arial"/>
                <w:color w:val="000000" w:themeColor="text1"/>
              </w:rPr>
              <w:t xml:space="preserve">e-Sourcing suite </w:t>
            </w:r>
            <w:r w:rsidRPr="007F627D">
              <w:rPr>
                <w:rFonts w:cs="Arial"/>
                <w:color w:val="000000" w:themeColor="text1"/>
              </w:rPr>
              <w:t>profile is complete and accurate</w:t>
            </w:r>
            <w:r w:rsidR="002275E1" w:rsidRPr="007F627D">
              <w:rPr>
                <w:rFonts w:cs="Arial"/>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7F627D" w:rsidRDefault="002275E1" w:rsidP="00CA4DDC">
            <w:pPr>
              <w:spacing w:before="60" w:after="60" w:line="240" w:lineRule="auto"/>
              <w:jc w:val="center"/>
              <w:rPr>
                <w:rFonts w:cs="Arial"/>
              </w:rPr>
            </w:pPr>
            <w:r w:rsidRPr="007F627D">
              <w:rPr>
                <w:rFonts w:cs="Arial"/>
              </w:rPr>
              <w:t>Pass/Fail</w:t>
            </w:r>
          </w:p>
        </w:tc>
        <w:tc>
          <w:tcPr>
            <w:tcW w:w="1417" w:type="dxa"/>
            <w:tcBorders>
              <w:bottom w:val="single" w:sz="4" w:space="0" w:color="auto"/>
            </w:tcBorders>
            <w:vAlign w:val="center"/>
          </w:tcPr>
          <w:p w14:paraId="4B5C34A1" w14:textId="1E5B21D5" w:rsidR="00930F24" w:rsidRPr="007F627D" w:rsidRDefault="002275E1" w:rsidP="00CA4DDC">
            <w:pPr>
              <w:spacing w:before="60" w:after="60" w:line="240" w:lineRule="auto"/>
              <w:jc w:val="center"/>
              <w:rPr>
                <w:rFonts w:cs="Arial"/>
              </w:rPr>
            </w:pPr>
            <w:r w:rsidRPr="007F627D">
              <w:rPr>
                <w:rFonts w:cs="Arial"/>
              </w:rPr>
              <w:t>N/A</w:t>
            </w:r>
          </w:p>
        </w:tc>
      </w:tr>
      <w:tr w:rsidR="005546DE" w:rsidRPr="007F627D" w14:paraId="36FFDD35" w14:textId="77777777" w:rsidTr="00D47E3C">
        <w:trPr>
          <w:trHeight w:val="454"/>
        </w:trPr>
        <w:tc>
          <w:tcPr>
            <w:tcW w:w="1413" w:type="dxa"/>
            <w:tcBorders>
              <w:bottom w:val="single" w:sz="4" w:space="0" w:color="auto"/>
            </w:tcBorders>
            <w:shd w:val="clear" w:color="auto" w:fill="auto"/>
            <w:vAlign w:val="center"/>
          </w:tcPr>
          <w:p w14:paraId="52A9BF6A" w14:textId="5F786B5B" w:rsidR="005546DE" w:rsidRPr="007F627D" w:rsidRDefault="005546DE" w:rsidP="00CA4DDC">
            <w:pPr>
              <w:spacing w:before="60" w:after="60" w:line="240" w:lineRule="auto"/>
              <w:jc w:val="center"/>
              <w:rPr>
                <w:rFonts w:cs="Arial"/>
                <w:color w:val="000000"/>
              </w:rPr>
            </w:pPr>
            <w:r w:rsidRPr="007F627D">
              <w:rPr>
                <w:rFonts w:cs="Arial"/>
                <w:color w:val="000000"/>
              </w:rPr>
              <w:t>[1.5]</w:t>
            </w:r>
          </w:p>
        </w:tc>
        <w:tc>
          <w:tcPr>
            <w:tcW w:w="5641" w:type="dxa"/>
            <w:tcBorders>
              <w:bottom w:val="single" w:sz="4" w:space="0" w:color="auto"/>
            </w:tcBorders>
            <w:shd w:val="clear" w:color="auto" w:fill="auto"/>
            <w:vAlign w:val="center"/>
          </w:tcPr>
          <w:p w14:paraId="552129FC" w14:textId="63FEC34D" w:rsidR="005546DE" w:rsidRPr="007F627D" w:rsidRDefault="005546DE" w:rsidP="00625CDE">
            <w:pPr>
              <w:spacing w:before="60" w:after="60" w:line="240" w:lineRule="auto"/>
              <w:rPr>
                <w:rFonts w:cs="Arial"/>
                <w:color w:val="000000" w:themeColor="text1"/>
              </w:rPr>
            </w:pPr>
            <w:r w:rsidRPr="007F627D">
              <w:rPr>
                <w:rFonts w:cs="Arial"/>
                <w:color w:val="000000" w:themeColor="text1"/>
              </w:rPr>
              <w:t>Do you agree to sign a Non-Disclosure Agreement if awarded this contractual provision?</w:t>
            </w:r>
          </w:p>
        </w:tc>
        <w:tc>
          <w:tcPr>
            <w:tcW w:w="1305" w:type="dxa"/>
            <w:tcBorders>
              <w:bottom w:val="single" w:sz="4" w:space="0" w:color="auto"/>
            </w:tcBorders>
            <w:vAlign w:val="center"/>
          </w:tcPr>
          <w:p w14:paraId="745498A3" w14:textId="7E8BBCDF" w:rsidR="005546DE" w:rsidRPr="007F627D" w:rsidRDefault="005546DE" w:rsidP="00CA4DDC">
            <w:pPr>
              <w:spacing w:before="60" w:after="60" w:line="240" w:lineRule="auto"/>
              <w:jc w:val="center"/>
              <w:rPr>
                <w:rFonts w:cs="Arial"/>
              </w:rPr>
            </w:pPr>
            <w:r w:rsidRPr="007F627D">
              <w:rPr>
                <w:rFonts w:cs="Arial"/>
              </w:rPr>
              <w:t>Pass/Fail</w:t>
            </w:r>
          </w:p>
        </w:tc>
        <w:tc>
          <w:tcPr>
            <w:tcW w:w="1417" w:type="dxa"/>
            <w:tcBorders>
              <w:bottom w:val="single" w:sz="4" w:space="0" w:color="auto"/>
            </w:tcBorders>
            <w:vAlign w:val="center"/>
          </w:tcPr>
          <w:p w14:paraId="6C709B39" w14:textId="51D9B7F6" w:rsidR="005546DE" w:rsidRPr="007F627D" w:rsidRDefault="005546DE" w:rsidP="00CA4DDC">
            <w:pPr>
              <w:spacing w:before="60" w:after="60" w:line="240" w:lineRule="auto"/>
              <w:jc w:val="center"/>
              <w:rPr>
                <w:rFonts w:cs="Arial"/>
              </w:rPr>
            </w:pPr>
            <w:r w:rsidRPr="007F627D">
              <w:rPr>
                <w:rFonts w:cs="Arial"/>
              </w:rPr>
              <w:t>N/A</w:t>
            </w:r>
          </w:p>
        </w:tc>
      </w:tr>
      <w:tr w:rsidR="00BC2C3D" w:rsidRPr="007F627D" w14:paraId="1D0F68D7" w14:textId="77777777" w:rsidTr="00D47E3C">
        <w:trPr>
          <w:trHeight w:val="454"/>
        </w:trPr>
        <w:tc>
          <w:tcPr>
            <w:tcW w:w="8359" w:type="dxa"/>
            <w:gridSpan w:val="3"/>
            <w:shd w:val="clear" w:color="auto" w:fill="000000" w:themeFill="text1"/>
            <w:vAlign w:val="center"/>
          </w:tcPr>
          <w:p w14:paraId="0E5A8409" w14:textId="32FFE316" w:rsidR="00BC2C3D" w:rsidRPr="007F627D" w:rsidRDefault="00041498" w:rsidP="00097A29">
            <w:pPr>
              <w:spacing w:before="60" w:after="0" w:line="240" w:lineRule="auto"/>
              <w:rPr>
                <w:rFonts w:cs="Arial"/>
                <w:b/>
                <w:color w:val="FFFFFF" w:themeColor="background1"/>
              </w:rPr>
            </w:pPr>
            <w:r w:rsidRPr="007F627D">
              <w:rPr>
                <w:rFonts w:cs="Arial"/>
                <w:b/>
                <w:color w:val="FFFFFF" w:themeColor="background1"/>
              </w:rPr>
              <w:t>QUESTIONNAIRE 2 – CONFLICTS OF INTEREST</w:t>
            </w:r>
          </w:p>
        </w:tc>
        <w:tc>
          <w:tcPr>
            <w:tcW w:w="1417" w:type="dxa"/>
            <w:shd w:val="clear" w:color="auto" w:fill="000000" w:themeFill="text1"/>
          </w:tcPr>
          <w:p w14:paraId="4188180C" w14:textId="77777777" w:rsidR="00BC2C3D" w:rsidRPr="007F627D" w:rsidRDefault="00BC2C3D" w:rsidP="00457B2E">
            <w:pPr>
              <w:spacing w:before="60" w:after="60" w:line="240" w:lineRule="auto"/>
              <w:rPr>
                <w:rFonts w:cs="Arial"/>
                <w:b/>
                <w:color w:val="FFFFFF" w:themeColor="background1"/>
              </w:rPr>
            </w:pPr>
          </w:p>
        </w:tc>
      </w:tr>
      <w:tr w:rsidR="00041498" w:rsidRPr="007F627D" w14:paraId="685483D1" w14:textId="77777777" w:rsidTr="00D47E3C">
        <w:trPr>
          <w:trHeight w:val="454"/>
        </w:trPr>
        <w:tc>
          <w:tcPr>
            <w:tcW w:w="1413" w:type="dxa"/>
            <w:shd w:val="clear" w:color="auto" w:fill="FFFFFF" w:themeFill="background1"/>
            <w:vAlign w:val="center"/>
          </w:tcPr>
          <w:p w14:paraId="2B6F59F4" w14:textId="670D9F8C" w:rsidR="00041498" w:rsidRPr="007F627D" w:rsidRDefault="00041498" w:rsidP="004F5DD4">
            <w:pPr>
              <w:spacing w:before="60" w:after="60" w:line="240" w:lineRule="auto"/>
              <w:rPr>
                <w:rFonts w:cs="Arial"/>
                <w:b/>
              </w:rPr>
            </w:pPr>
            <w:r w:rsidRPr="007F627D">
              <w:rPr>
                <w:rFonts w:cs="Arial"/>
                <w:b/>
              </w:rPr>
              <w:t>GUIDANCE</w:t>
            </w:r>
          </w:p>
        </w:tc>
        <w:tc>
          <w:tcPr>
            <w:tcW w:w="8363" w:type="dxa"/>
            <w:gridSpan w:val="3"/>
            <w:shd w:val="clear" w:color="auto" w:fill="FFFFFF" w:themeFill="background1"/>
            <w:vAlign w:val="center"/>
          </w:tcPr>
          <w:p w14:paraId="1498BFA7" w14:textId="0EA0664B" w:rsidR="00041498" w:rsidRPr="007F627D" w:rsidRDefault="00041498" w:rsidP="00041498">
            <w:pPr>
              <w:widowControl w:val="0"/>
              <w:overflowPunct w:val="0"/>
              <w:autoSpaceDE w:val="0"/>
              <w:autoSpaceDN w:val="0"/>
              <w:adjustRightInd w:val="0"/>
              <w:spacing w:before="60" w:after="60" w:line="240" w:lineRule="auto"/>
              <w:jc w:val="both"/>
              <w:textAlignment w:val="baseline"/>
              <w:rPr>
                <w:rFonts w:eastAsia="SimSun" w:cs="Arial"/>
                <w:lang w:eastAsia="zh-CN"/>
              </w:rPr>
            </w:pPr>
            <w:r w:rsidRPr="007F627D">
              <w:rPr>
                <w:rFonts w:eastAsia="SimSun" w:cs="Arial"/>
                <w:lang w:eastAsia="zh-CN"/>
              </w:rPr>
              <w:t xml:space="preserve">Question 2.1 is a </w:t>
            </w:r>
            <w:r w:rsidR="00BD1E75" w:rsidRPr="007F627D">
              <w:rPr>
                <w:rFonts w:eastAsia="SimSun" w:cs="Arial"/>
                <w:lang w:eastAsia="zh-CN"/>
              </w:rPr>
              <w:t>‘</w:t>
            </w:r>
            <w:r w:rsidRPr="007F627D">
              <w:rPr>
                <w:rFonts w:eastAsia="SimSun" w:cs="Arial"/>
                <w:lang w:eastAsia="zh-CN"/>
              </w:rPr>
              <w:t>Yes/No</w:t>
            </w:r>
            <w:r w:rsidR="00BD1E75" w:rsidRPr="007F627D">
              <w:rPr>
                <w:rFonts w:eastAsia="SimSun" w:cs="Arial"/>
                <w:lang w:eastAsia="zh-CN"/>
              </w:rPr>
              <w:t>’</w:t>
            </w:r>
            <w:r w:rsidRPr="007F627D">
              <w:rPr>
                <w:rFonts w:eastAsia="SimSun" w:cs="Arial"/>
                <w:lang w:eastAsia="zh-CN"/>
              </w:rPr>
              <w:t xml:space="preserve"> question and will dictate whether or not question 2.2 needs to be answered. </w:t>
            </w:r>
          </w:p>
          <w:p w14:paraId="65A2519F" w14:textId="141BC384" w:rsidR="00041498" w:rsidRDefault="00041498" w:rsidP="004F4B67">
            <w:pPr>
              <w:spacing w:before="60" w:after="60" w:line="240" w:lineRule="auto"/>
              <w:rPr>
                <w:rFonts w:eastAsia="SimSun" w:cs="Arial"/>
                <w:lang w:eastAsia="zh-CN"/>
              </w:rPr>
            </w:pPr>
            <w:r w:rsidRPr="007F627D">
              <w:rPr>
                <w:rFonts w:eastAsia="SimSun" w:cs="Arial"/>
                <w:lang w:eastAsia="zh-CN"/>
              </w:rPr>
              <w:t>Questio</w:t>
            </w:r>
            <w:r w:rsidR="00336532" w:rsidRPr="007F627D">
              <w:rPr>
                <w:rFonts w:eastAsia="SimSun" w:cs="Arial"/>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7F627D">
              <w:rPr>
                <w:rFonts w:eastAsia="SimSun" w:cs="Arial"/>
                <w:lang w:eastAsia="zh-CN"/>
              </w:rPr>
              <w:t>herefore</w:t>
            </w:r>
            <w:r w:rsidR="00066BD2">
              <w:rPr>
                <w:rFonts w:eastAsia="SimSun" w:cs="Arial"/>
                <w:lang w:eastAsia="zh-CN"/>
              </w:rPr>
              <w:t>,</w:t>
            </w:r>
            <w:r w:rsidRPr="007F627D">
              <w:rPr>
                <w:rFonts w:eastAsia="SimSun" w:cs="Arial"/>
                <w:lang w:eastAsia="zh-CN"/>
              </w:rPr>
              <w:t xml:space="preserve"> if </w:t>
            </w:r>
            <w:r w:rsidR="004F4B67" w:rsidRPr="007F627D">
              <w:rPr>
                <w:rFonts w:eastAsia="SimSun" w:cs="Arial"/>
                <w:lang w:eastAsia="zh-CN"/>
              </w:rPr>
              <w:t>Potential Providers</w:t>
            </w:r>
            <w:r w:rsidRPr="007F627D">
              <w:rPr>
                <w:rFonts w:eastAsia="SimSun" w:cs="Arial"/>
                <w:lang w:eastAsia="zh-CN"/>
              </w:rPr>
              <w:t xml:space="preserve"> cannot or are unwilling to suitably demonstrate that </w:t>
            </w:r>
            <w:r w:rsidR="004F4B67" w:rsidRPr="007F627D">
              <w:rPr>
                <w:rFonts w:eastAsia="SimSun" w:cs="Arial"/>
                <w:lang w:eastAsia="zh-CN"/>
              </w:rPr>
              <w:t>they</w:t>
            </w:r>
            <w:r w:rsidRPr="007F627D">
              <w:rPr>
                <w:rFonts w:eastAsia="SimSun" w:cs="Arial"/>
                <w:lang w:eastAsia="zh-CN"/>
              </w:rPr>
              <w:t xml:space="preserve"> have suitable safeguards to mitigate any risk then </w:t>
            </w:r>
            <w:r w:rsidR="004F4B67" w:rsidRPr="007F627D">
              <w:rPr>
                <w:rFonts w:eastAsia="SimSun" w:cs="Arial"/>
                <w:lang w:eastAsia="zh-CN"/>
              </w:rPr>
              <w:t>their</w:t>
            </w:r>
            <w:r w:rsidRPr="007F627D">
              <w:rPr>
                <w:rFonts w:eastAsia="SimSun" w:cs="Arial"/>
                <w:lang w:eastAsia="zh-CN"/>
              </w:rPr>
              <w:t xml:space="preserve"> Tender will </w:t>
            </w:r>
            <w:r w:rsidR="00BD1E75" w:rsidRPr="007F627D">
              <w:rPr>
                <w:rFonts w:eastAsia="SimSun" w:cs="Arial"/>
                <w:lang w:eastAsia="zh-CN"/>
              </w:rPr>
              <w:t>be deemed non-compliant and</w:t>
            </w:r>
            <w:r w:rsidRPr="007F627D">
              <w:rPr>
                <w:rFonts w:eastAsia="SimSun" w:cs="Arial"/>
                <w:lang w:eastAsia="zh-CN"/>
              </w:rPr>
              <w:t xml:space="preserve"> will be </w:t>
            </w:r>
            <w:r w:rsidR="00BD1E75" w:rsidRPr="007F627D">
              <w:rPr>
                <w:rFonts w:eastAsia="SimSun" w:cs="Arial"/>
                <w:lang w:eastAsia="zh-CN"/>
              </w:rPr>
              <w:t>rejected.</w:t>
            </w:r>
          </w:p>
          <w:p w14:paraId="240ED6D6" w14:textId="2103F9A6" w:rsidR="00C54E1C" w:rsidRPr="007F627D" w:rsidRDefault="00C54E1C" w:rsidP="004F4B67">
            <w:pPr>
              <w:spacing w:before="60" w:after="60" w:line="240" w:lineRule="auto"/>
              <w:rPr>
                <w:rFonts w:eastAsia="SimSun" w:cs="Arial"/>
                <w:lang w:eastAsia="zh-CN"/>
              </w:rPr>
            </w:pPr>
          </w:p>
        </w:tc>
      </w:tr>
      <w:tr w:rsidR="00BC2C3D" w:rsidRPr="007F627D" w14:paraId="6B63B73D" w14:textId="77777777" w:rsidTr="00D47E3C">
        <w:trPr>
          <w:trHeight w:val="454"/>
        </w:trPr>
        <w:tc>
          <w:tcPr>
            <w:tcW w:w="1413" w:type="dxa"/>
            <w:shd w:val="clear" w:color="auto" w:fill="D9D9D9" w:themeFill="background1" w:themeFillShade="D9"/>
            <w:vAlign w:val="center"/>
          </w:tcPr>
          <w:p w14:paraId="456F6777" w14:textId="197A97B8" w:rsidR="00BC2C3D" w:rsidRPr="007F627D" w:rsidRDefault="00041498" w:rsidP="00041498">
            <w:pPr>
              <w:spacing w:before="60" w:after="60" w:line="240" w:lineRule="auto"/>
              <w:jc w:val="center"/>
              <w:rPr>
                <w:rFonts w:cs="Arial"/>
                <w:b/>
              </w:rPr>
            </w:pPr>
            <w:r w:rsidRPr="007F627D">
              <w:rPr>
                <w:rFonts w:cs="Arial"/>
                <w:b/>
              </w:rPr>
              <w:lastRenderedPageBreak/>
              <w:t>Question Number</w:t>
            </w:r>
          </w:p>
        </w:tc>
        <w:tc>
          <w:tcPr>
            <w:tcW w:w="5641" w:type="dxa"/>
            <w:shd w:val="clear" w:color="auto" w:fill="D9D9D9" w:themeFill="background1" w:themeFillShade="D9"/>
            <w:vAlign w:val="center"/>
          </w:tcPr>
          <w:p w14:paraId="5DE111AD" w14:textId="7CF2ED57" w:rsidR="00BC2C3D" w:rsidRPr="007F627D" w:rsidRDefault="00041498" w:rsidP="00041498">
            <w:pPr>
              <w:spacing w:before="60" w:after="60" w:line="240" w:lineRule="auto"/>
              <w:jc w:val="center"/>
              <w:rPr>
                <w:rFonts w:cs="Arial"/>
                <w:b/>
              </w:rPr>
            </w:pPr>
            <w:r w:rsidRPr="007F627D">
              <w:rPr>
                <w:rFonts w:cs="Arial"/>
                <w:b/>
              </w:rPr>
              <w:t>Question</w:t>
            </w:r>
          </w:p>
        </w:tc>
        <w:tc>
          <w:tcPr>
            <w:tcW w:w="1305" w:type="dxa"/>
            <w:shd w:val="clear" w:color="auto" w:fill="D9D9D9" w:themeFill="background1" w:themeFillShade="D9"/>
            <w:vAlign w:val="center"/>
          </w:tcPr>
          <w:p w14:paraId="1E7004B3" w14:textId="2624AD44" w:rsidR="00BC2C3D" w:rsidRPr="007F627D" w:rsidRDefault="00041498" w:rsidP="00E813B8">
            <w:pPr>
              <w:spacing w:before="60" w:after="60" w:line="240" w:lineRule="auto"/>
              <w:jc w:val="center"/>
              <w:rPr>
                <w:rFonts w:cs="Arial"/>
                <w:b/>
              </w:rPr>
            </w:pPr>
            <w:r w:rsidRPr="007F627D">
              <w:rPr>
                <w:rFonts w:cs="Arial"/>
                <w:b/>
              </w:rPr>
              <w:t xml:space="preserve">Max </w:t>
            </w:r>
            <w:r w:rsidR="00FB7D56" w:rsidRPr="007F627D">
              <w:rPr>
                <w:rFonts w:cs="Arial"/>
                <w:b/>
              </w:rPr>
              <w:t>Score</w:t>
            </w:r>
          </w:p>
        </w:tc>
        <w:tc>
          <w:tcPr>
            <w:tcW w:w="1417" w:type="dxa"/>
            <w:shd w:val="clear" w:color="auto" w:fill="D9D9D9" w:themeFill="background1" w:themeFillShade="D9"/>
            <w:vAlign w:val="center"/>
          </w:tcPr>
          <w:p w14:paraId="4A70FB41" w14:textId="3725A59D" w:rsidR="00BC2C3D" w:rsidRPr="007F627D" w:rsidRDefault="00041498" w:rsidP="00041498">
            <w:pPr>
              <w:spacing w:before="60" w:after="60" w:line="240" w:lineRule="auto"/>
              <w:jc w:val="center"/>
              <w:rPr>
                <w:rFonts w:cs="Arial"/>
                <w:b/>
              </w:rPr>
            </w:pPr>
            <w:r w:rsidRPr="007F627D">
              <w:rPr>
                <w:rFonts w:cs="Arial"/>
                <w:b/>
              </w:rPr>
              <w:t>Weighting (%)</w:t>
            </w:r>
          </w:p>
        </w:tc>
      </w:tr>
      <w:tr w:rsidR="004F5DD4" w:rsidRPr="007F627D" w14:paraId="6DCB8A7B" w14:textId="77777777" w:rsidTr="00D47E3C">
        <w:trPr>
          <w:trHeight w:val="454"/>
        </w:trPr>
        <w:tc>
          <w:tcPr>
            <w:tcW w:w="1413" w:type="dxa"/>
            <w:shd w:val="clear" w:color="auto" w:fill="auto"/>
            <w:vAlign w:val="center"/>
          </w:tcPr>
          <w:p w14:paraId="6B799C10" w14:textId="4A687ADC" w:rsidR="004F5DD4" w:rsidRPr="007F627D" w:rsidRDefault="00041498" w:rsidP="004F5DD4">
            <w:pPr>
              <w:spacing w:before="60" w:after="60" w:line="240" w:lineRule="auto"/>
              <w:jc w:val="center"/>
              <w:rPr>
                <w:rFonts w:cs="Arial"/>
              </w:rPr>
            </w:pPr>
            <w:r w:rsidRPr="007F627D">
              <w:rPr>
                <w:rFonts w:cs="Arial"/>
              </w:rPr>
              <w:t>[2.1]</w:t>
            </w:r>
          </w:p>
        </w:tc>
        <w:tc>
          <w:tcPr>
            <w:tcW w:w="5641" w:type="dxa"/>
            <w:shd w:val="clear" w:color="auto" w:fill="auto"/>
            <w:vAlign w:val="center"/>
          </w:tcPr>
          <w:p w14:paraId="33650A39" w14:textId="283B48C9" w:rsidR="004F5DD4" w:rsidRPr="007F627D" w:rsidRDefault="00BD1E75" w:rsidP="004F5DD4">
            <w:pPr>
              <w:spacing w:before="60" w:after="60" w:line="240" w:lineRule="auto"/>
              <w:rPr>
                <w:rFonts w:cs="Arial"/>
              </w:rPr>
            </w:pPr>
            <w:r w:rsidRPr="007F627D">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7F627D" w:rsidRDefault="00BD1E75" w:rsidP="004F5DD4">
            <w:pPr>
              <w:spacing w:before="60" w:after="60" w:line="240" w:lineRule="auto"/>
              <w:jc w:val="center"/>
              <w:rPr>
                <w:rFonts w:cs="Arial"/>
                <w:highlight w:val="yellow"/>
              </w:rPr>
            </w:pPr>
            <w:r w:rsidRPr="007F627D">
              <w:rPr>
                <w:rFonts w:cs="Arial"/>
              </w:rPr>
              <w:t>None</w:t>
            </w:r>
          </w:p>
        </w:tc>
        <w:tc>
          <w:tcPr>
            <w:tcW w:w="1417" w:type="dxa"/>
            <w:vAlign w:val="center"/>
          </w:tcPr>
          <w:p w14:paraId="06E08143" w14:textId="544728D8" w:rsidR="004F5DD4" w:rsidRPr="007F627D" w:rsidRDefault="00BD1E75" w:rsidP="004F5DD4">
            <w:pPr>
              <w:spacing w:before="60" w:after="60" w:line="240" w:lineRule="auto"/>
              <w:jc w:val="center"/>
              <w:rPr>
                <w:rFonts w:cs="Arial"/>
              </w:rPr>
            </w:pPr>
            <w:r w:rsidRPr="007F627D">
              <w:rPr>
                <w:rFonts w:cs="Arial"/>
              </w:rPr>
              <w:t>N/A</w:t>
            </w:r>
          </w:p>
        </w:tc>
      </w:tr>
      <w:tr w:rsidR="00BD1E75" w:rsidRPr="007F627D" w14:paraId="519AEEA2" w14:textId="77777777" w:rsidTr="00D47E3C">
        <w:trPr>
          <w:trHeight w:val="454"/>
        </w:trPr>
        <w:tc>
          <w:tcPr>
            <w:tcW w:w="1413" w:type="dxa"/>
            <w:shd w:val="clear" w:color="auto" w:fill="auto"/>
            <w:vAlign w:val="center"/>
          </w:tcPr>
          <w:p w14:paraId="49589EAE" w14:textId="6C700D04" w:rsidR="00BD1E75" w:rsidRPr="007F627D" w:rsidRDefault="00BD1E75" w:rsidP="004F5DD4">
            <w:pPr>
              <w:spacing w:before="60" w:after="60" w:line="240" w:lineRule="auto"/>
              <w:jc w:val="center"/>
              <w:rPr>
                <w:rFonts w:cs="Arial"/>
              </w:rPr>
            </w:pPr>
            <w:r w:rsidRPr="007F627D">
              <w:rPr>
                <w:rFonts w:cs="Arial"/>
              </w:rPr>
              <w:t>[2.2]</w:t>
            </w:r>
          </w:p>
        </w:tc>
        <w:tc>
          <w:tcPr>
            <w:tcW w:w="5641" w:type="dxa"/>
            <w:shd w:val="clear" w:color="auto" w:fill="auto"/>
            <w:vAlign w:val="center"/>
          </w:tcPr>
          <w:p w14:paraId="67CC5D50" w14:textId="75E8CF8E" w:rsidR="00BD1E75" w:rsidRPr="007F627D" w:rsidRDefault="00BD1E75" w:rsidP="00BD1E75">
            <w:pPr>
              <w:spacing w:before="60" w:after="60" w:line="240" w:lineRule="auto"/>
              <w:rPr>
                <w:rFonts w:cs="Arial"/>
              </w:rPr>
            </w:pPr>
            <w:r w:rsidRPr="007F627D">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7F627D" w:rsidRDefault="00BD1E75" w:rsidP="004F5DD4">
            <w:pPr>
              <w:spacing w:before="60" w:after="60" w:line="240" w:lineRule="auto"/>
              <w:jc w:val="center"/>
              <w:rPr>
                <w:rFonts w:cs="Arial"/>
                <w:highlight w:val="yellow"/>
              </w:rPr>
            </w:pPr>
            <w:r w:rsidRPr="007F627D">
              <w:rPr>
                <w:rFonts w:cs="Arial"/>
              </w:rPr>
              <w:t>Pass/Fail</w:t>
            </w:r>
          </w:p>
        </w:tc>
        <w:tc>
          <w:tcPr>
            <w:tcW w:w="1417" w:type="dxa"/>
            <w:vAlign w:val="center"/>
          </w:tcPr>
          <w:p w14:paraId="69F40619" w14:textId="440D1AF5" w:rsidR="00BD1E75" w:rsidRPr="007F627D" w:rsidRDefault="00BD1E75" w:rsidP="004F5DD4">
            <w:pPr>
              <w:spacing w:before="60" w:after="60" w:line="240" w:lineRule="auto"/>
              <w:jc w:val="center"/>
              <w:rPr>
                <w:rFonts w:cs="Arial"/>
              </w:rPr>
            </w:pPr>
            <w:r w:rsidRPr="007F627D">
              <w:rPr>
                <w:rFonts w:cs="Arial"/>
              </w:rPr>
              <w:t>N/A</w:t>
            </w:r>
          </w:p>
        </w:tc>
      </w:tr>
    </w:tbl>
    <w:p w14:paraId="2EBE79A3" w14:textId="77777777" w:rsidR="00BD1E75" w:rsidRPr="007F627D" w:rsidRDefault="00BD1E75">
      <w:pPr>
        <w:rPr>
          <w:rFonts w:cs="Arial"/>
        </w:rPr>
      </w:pPr>
    </w:p>
    <w:tbl>
      <w:tblPr>
        <w:tblStyle w:val="TableGrid"/>
        <w:tblW w:w="9634" w:type="dxa"/>
        <w:tblLayout w:type="fixed"/>
        <w:tblLook w:val="04A0" w:firstRow="1" w:lastRow="0" w:firstColumn="1" w:lastColumn="0" w:noHBand="0" w:noVBand="1"/>
      </w:tblPr>
      <w:tblGrid>
        <w:gridCol w:w="1413"/>
        <w:gridCol w:w="5641"/>
        <w:gridCol w:w="1276"/>
        <w:gridCol w:w="1304"/>
      </w:tblGrid>
      <w:tr w:rsidR="00BD1E75" w:rsidRPr="007F627D" w14:paraId="1740882B" w14:textId="77777777" w:rsidTr="00D47E3C">
        <w:trPr>
          <w:trHeight w:val="432"/>
        </w:trPr>
        <w:tc>
          <w:tcPr>
            <w:tcW w:w="9634" w:type="dxa"/>
            <w:gridSpan w:val="4"/>
            <w:shd w:val="clear" w:color="auto" w:fill="000000" w:themeFill="text1"/>
            <w:vAlign w:val="center"/>
          </w:tcPr>
          <w:p w14:paraId="544C896A" w14:textId="7BBB0A9A" w:rsidR="00BD1E75" w:rsidRPr="007F627D" w:rsidRDefault="00BD1E75" w:rsidP="00097A29">
            <w:pPr>
              <w:spacing w:before="60" w:after="0" w:line="240" w:lineRule="auto"/>
              <w:rPr>
                <w:rFonts w:cs="Arial"/>
                <w:b/>
                <w:color w:val="FFFFFF" w:themeColor="background1"/>
              </w:rPr>
            </w:pPr>
            <w:r w:rsidRPr="007F627D">
              <w:rPr>
                <w:rFonts w:cs="Arial"/>
                <w:b/>
                <w:color w:val="FFFFFF" w:themeColor="background1"/>
              </w:rPr>
              <w:t>QUESTIONNAIRE 3 – INFORMATION ONLY</w:t>
            </w:r>
          </w:p>
        </w:tc>
      </w:tr>
      <w:tr w:rsidR="00930F24" w:rsidRPr="007F627D" w14:paraId="02E8D8E4" w14:textId="77777777" w:rsidTr="00D47E3C">
        <w:tc>
          <w:tcPr>
            <w:tcW w:w="1413" w:type="dxa"/>
            <w:shd w:val="clear" w:color="auto" w:fill="FFFFFF" w:themeFill="background1"/>
            <w:vAlign w:val="center"/>
          </w:tcPr>
          <w:p w14:paraId="21B4993D" w14:textId="1F266B5B" w:rsidR="00930F24" w:rsidRPr="007F627D" w:rsidRDefault="00930F24">
            <w:pPr>
              <w:rPr>
                <w:rFonts w:cs="Arial"/>
              </w:rPr>
            </w:pPr>
            <w:r w:rsidRPr="007F627D">
              <w:rPr>
                <w:rFonts w:cs="Arial"/>
                <w:b/>
              </w:rPr>
              <w:t>GUIDANCE</w:t>
            </w:r>
          </w:p>
        </w:tc>
        <w:tc>
          <w:tcPr>
            <w:tcW w:w="8221" w:type="dxa"/>
            <w:gridSpan w:val="3"/>
            <w:shd w:val="clear" w:color="auto" w:fill="FFFFFF" w:themeFill="background1"/>
            <w:vAlign w:val="center"/>
          </w:tcPr>
          <w:p w14:paraId="1AD545F0" w14:textId="31928A59" w:rsidR="00930F24" w:rsidRPr="007F627D" w:rsidRDefault="00930F24" w:rsidP="00930F24">
            <w:pPr>
              <w:rPr>
                <w:rFonts w:cs="Arial"/>
              </w:rPr>
            </w:pPr>
            <w:r w:rsidRPr="007F627D">
              <w:rPr>
                <w:rFonts w:cs="Arial"/>
              </w:rPr>
              <w:t>The following questions are for information only and do not form part of the evaluation. Information provided in response to these questions may be used in preparat</w:t>
            </w:r>
            <w:r w:rsidR="00B63924" w:rsidRPr="007F627D">
              <w:rPr>
                <w:rFonts w:cs="Arial"/>
              </w:rPr>
              <w:t>ion of any Contract Award and any ommissions may delay completion of this Tender exercise.</w:t>
            </w:r>
          </w:p>
        </w:tc>
      </w:tr>
      <w:tr w:rsidR="00BD1E75" w:rsidRPr="007F627D" w14:paraId="3A697355" w14:textId="77777777" w:rsidTr="00D47E3C">
        <w:tc>
          <w:tcPr>
            <w:tcW w:w="1413" w:type="dxa"/>
            <w:shd w:val="clear" w:color="auto" w:fill="D9D9D9" w:themeFill="background1" w:themeFillShade="D9"/>
            <w:vAlign w:val="center"/>
          </w:tcPr>
          <w:p w14:paraId="39D547FE" w14:textId="49A7262A" w:rsidR="00BD1E75" w:rsidRPr="007F627D" w:rsidRDefault="002275E1" w:rsidP="002275E1">
            <w:pPr>
              <w:spacing w:before="60" w:after="60" w:line="240" w:lineRule="auto"/>
              <w:jc w:val="center"/>
              <w:rPr>
                <w:rFonts w:cs="Arial"/>
              </w:rPr>
            </w:pPr>
            <w:r w:rsidRPr="007F627D">
              <w:rPr>
                <w:rFonts w:cs="Arial"/>
              </w:rPr>
              <w:t>Question Number</w:t>
            </w:r>
          </w:p>
        </w:tc>
        <w:tc>
          <w:tcPr>
            <w:tcW w:w="5641" w:type="dxa"/>
            <w:shd w:val="clear" w:color="auto" w:fill="D9D9D9" w:themeFill="background1" w:themeFillShade="D9"/>
            <w:vAlign w:val="center"/>
          </w:tcPr>
          <w:p w14:paraId="4637B8B6" w14:textId="25654B59" w:rsidR="00BD1E75" w:rsidRPr="007F627D" w:rsidRDefault="002275E1" w:rsidP="00831B96">
            <w:pPr>
              <w:spacing w:before="60" w:after="60" w:line="240" w:lineRule="auto"/>
              <w:jc w:val="center"/>
              <w:rPr>
                <w:rFonts w:cs="Arial"/>
              </w:rPr>
            </w:pPr>
            <w:r w:rsidRPr="007F627D">
              <w:rPr>
                <w:rFonts w:cs="Arial"/>
              </w:rPr>
              <w:t>Question</w:t>
            </w:r>
          </w:p>
        </w:tc>
        <w:tc>
          <w:tcPr>
            <w:tcW w:w="1276" w:type="dxa"/>
            <w:shd w:val="clear" w:color="auto" w:fill="D9D9D9" w:themeFill="background1" w:themeFillShade="D9"/>
            <w:vAlign w:val="center"/>
          </w:tcPr>
          <w:p w14:paraId="62B5FC00" w14:textId="739BAA0B" w:rsidR="00BD1E75" w:rsidRPr="007F627D" w:rsidRDefault="002275E1" w:rsidP="00E813B8">
            <w:pPr>
              <w:spacing w:before="60" w:after="60" w:line="240" w:lineRule="auto"/>
              <w:jc w:val="center"/>
              <w:rPr>
                <w:rFonts w:cs="Arial"/>
              </w:rPr>
            </w:pPr>
            <w:r w:rsidRPr="007F627D">
              <w:rPr>
                <w:rFonts w:cs="Arial"/>
              </w:rPr>
              <w:t xml:space="preserve">Max </w:t>
            </w:r>
            <w:r w:rsidR="00FB7D56" w:rsidRPr="007F627D">
              <w:rPr>
                <w:rFonts w:cs="Arial"/>
              </w:rPr>
              <w:t>Score</w:t>
            </w:r>
          </w:p>
        </w:tc>
        <w:tc>
          <w:tcPr>
            <w:tcW w:w="1304" w:type="dxa"/>
            <w:shd w:val="clear" w:color="auto" w:fill="D9D9D9" w:themeFill="background1" w:themeFillShade="D9"/>
            <w:vAlign w:val="center"/>
          </w:tcPr>
          <w:p w14:paraId="7A917CB0" w14:textId="364C06EB" w:rsidR="00BD1E75" w:rsidRPr="007F627D" w:rsidRDefault="002275E1" w:rsidP="002275E1">
            <w:pPr>
              <w:spacing w:before="60" w:after="60" w:line="240" w:lineRule="auto"/>
              <w:jc w:val="center"/>
              <w:rPr>
                <w:rFonts w:cs="Arial"/>
              </w:rPr>
            </w:pPr>
            <w:r w:rsidRPr="007F627D">
              <w:rPr>
                <w:rFonts w:cs="Arial"/>
              </w:rPr>
              <w:t>Weighting (%)</w:t>
            </w:r>
          </w:p>
        </w:tc>
      </w:tr>
      <w:tr w:rsidR="00BD1E75" w:rsidRPr="007F627D" w14:paraId="0A5E4481" w14:textId="77777777" w:rsidTr="00D47E3C">
        <w:tc>
          <w:tcPr>
            <w:tcW w:w="1413" w:type="dxa"/>
            <w:vAlign w:val="center"/>
          </w:tcPr>
          <w:p w14:paraId="7A7A6668" w14:textId="73C2E3B3" w:rsidR="00BD1E75" w:rsidRPr="007F627D" w:rsidRDefault="002275E1" w:rsidP="002275E1">
            <w:pPr>
              <w:jc w:val="center"/>
              <w:rPr>
                <w:rFonts w:cs="Arial"/>
              </w:rPr>
            </w:pPr>
            <w:r w:rsidRPr="007F627D">
              <w:rPr>
                <w:rFonts w:cs="Arial"/>
              </w:rPr>
              <w:t>[3.1]</w:t>
            </w:r>
          </w:p>
        </w:tc>
        <w:tc>
          <w:tcPr>
            <w:tcW w:w="5641" w:type="dxa"/>
            <w:vAlign w:val="center"/>
          </w:tcPr>
          <w:p w14:paraId="44B79E84" w14:textId="743793B1" w:rsidR="00BD1E75" w:rsidRPr="007F627D" w:rsidRDefault="002275E1" w:rsidP="002275E1">
            <w:pPr>
              <w:rPr>
                <w:rFonts w:cs="Arial"/>
              </w:rPr>
            </w:pPr>
            <w:r w:rsidRPr="007F627D">
              <w:rPr>
                <w:rFonts w:cs="Arial"/>
              </w:rPr>
              <w:t>Please provide the name,</w:t>
            </w:r>
            <w:r w:rsidR="00336532" w:rsidRPr="007F627D">
              <w:rPr>
                <w:rFonts w:cs="Arial"/>
              </w:rPr>
              <w:t xml:space="preserve"> office address,</w:t>
            </w:r>
            <w:r w:rsidRPr="007F627D">
              <w:rPr>
                <w:rFonts w:cs="Arial"/>
              </w:rPr>
              <w:t xml:space="preserve"> telephone number and email address for you</w:t>
            </w:r>
            <w:r w:rsidR="00336532" w:rsidRPr="007F627D">
              <w:rPr>
                <w:rFonts w:cs="Arial"/>
              </w:rPr>
              <w:t>r</w:t>
            </w:r>
            <w:r w:rsidRPr="007F627D">
              <w:rPr>
                <w:rFonts w:cs="Arial"/>
              </w:rPr>
              <w:t xml:space="preserve"> organisations Tender point of contract.</w:t>
            </w:r>
          </w:p>
        </w:tc>
        <w:tc>
          <w:tcPr>
            <w:tcW w:w="1276" w:type="dxa"/>
            <w:vAlign w:val="center"/>
          </w:tcPr>
          <w:p w14:paraId="5348F5CF" w14:textId="45885EC5" w:rsidR="00BD1E75" w:rsidRPr="007F627D" w:rsidRDefault="002275E1" w:rsidP="002275E1">
            <w:pPr>
              <w:jc w:val="center"/>
              <w:rPr>
                <w:rFonts w:cs="Arial"/>
              </w:rPr>
            </w:pPr>
            <w:r w:rsidRPr="007F627D">
              <w:rPr>
                <w:rFonts w:cs="Arial"/>
              </w:rPr>
              <w:t>None</w:t>
            </w:r>
          </w:p>
        </w:tc>
        <w:tc>
          <w:tcPr>
            <w:tcW w:w="1304" w:type="dxa"/>
            <w:vAlign w:val="center"/>
          </w:tcPr>
          <w:p w14:paraId="310AE775" w14:textId="5D9E6A56" w:rsidR="00BD1E75" w:rsidRPr="007F627D" w:rsidRDefault="002275E1" w:rsidP="002275E1">
            <w:pPr>
              <w:jc w:val="center"/>
              <w:rPr>
                <w:rFonts w:cs="Arial"/>
              </w:rPr>
            </w:pPr>
            <w:r w:rsidRPr="007F627D">
              <w:rPr>
                <w:rFonts w:cs="Arial"/>
              </w:rPr>
              <w:t>N/A</w:t>
            </w:r>
          </w:p>
        </w:tc>
      </w:tr>
      <w:tr w:rsidR="00FF05A6" w:rsidRPr="007F627D" w14:paraId="7A10D4D8" w14:textId="77777777" w:rsidTr="00D47E3C">
        <w:tc>
          <w:tcPr>
            <w:tcW w:w="1413" w:type="dxa"/>
            <w:vAlign w:val="center"/>
          </w:tcPr>
          <w:p w14:paraId="75BA2CD6" w14:textId="72C24DFD" w:rsidR="00FF05A6" w:rsidRPr="007F627D" w:rsidRDefault="00FF05A6" w:rsidP="002275E1">
            <w:pPr>
              <w:jc w:val="center"/>
              <w:rPr>
                <w:rFonts w:cs="Arial"/>
              </w:rPr>
            </w:pPr>
            <w:r w:rsidRPr="007F627D">
              <w:rPr>
                <w:rFonts w:cs="Arial"/>
              </w:rPr>
              <w:t>[3.2]</w:t>
            </w:r>
          </w:p>
        </w:tc>
        <w:tc>
          <w:tcPr>
            <w:tcW w:w="5641" w:type="dxa"/>
            <w:vAlign w:val="center"/>
          </w:tcPr>
          <w:p w14:paraId="025700D6" w14:textId="256FDA44" w:rsidR="00FF05A6" w:rsidRPr="007F627D" w:rsidRDefault="00FF05A6" w:rsidP="002275E1">
            <w:pPr>
              <w:rPr>
                <w:rFonts w:cs="Arial"/>
              </w:rPr>
            </w:pPr>
            <w:r w:rsidRPr="007F627D">
              <w:rPr>
                <w:rFonts w:cs="Arial"/>
              </w:rPr>
              <w:t xml:space="preserve">Please confirm </w:t>
            </w:r>
            <w:r w:rsidR="00737BFF" w:rsidRPr="007F627D">
              <w:rPr>
                <w:rFonts w:cs="Arial"/>
              </w:rPr>
              <w:t xml:space="preserve">whether your organisation is an SME as defined within </w:t>
            </w:r>
            <w:hyperlink r:id="rId12" w:history="1">
              <w:r w:rsidR="00737BFF" w:rsidRPr="007F627D">
                <w:rPr>
                  <w:rStyle w:val="Hyperlink"/>
                  <w:rFonts w:cs="Arial"/>
                </w:rPr>
                <w:t>EU recommendation 2003/361</w:t>
              </w:r>
            </w:hyperlink>
          </w:p>
        </w:tc>
        <w:tc>
          <w:tcPr>
            <w:tcW w:w="1276" w:type="dxa"/>
            <w:vAlign w:val="center"/>
          </w:tcPr>
          <w:p w14:paraId="5EC7C537" w14:textId="4F15217E" w:rsidR="00FF05A6" w:rsidRPr="007F627D" w:rsidRDefault="00737BFF" w:rsidP="002275E1">
            <w:pPr>
              <w:jc w:val="center"/>
              <w:rPr>
                <w:rFonts w:cs="Arial"/>
              </w:rPr>
            </w:pPr>
            <w:r w:rsidRPr="007F627D">
              <w:rPr>
                <w:rFonts w:cs="Arial"/>
              </w:rPr>
              <w:t>None</w:t>
            </w:r>
          </w:p>
        </w:tc>
        <w:tc>
          <w:tcPr>
            <w:tcW w:w="1304" w:type="dxa"/>
            <w:vAlign w:val="center"/>
          </w:tcPr>
          <w:p w14:paraId="30E5C705" w14:textId="78B2CC5A" w:rsidR="00FF05A6" w:rsidRPr="007F627D" w:rsidRDefault="00737BFF" w:rsidP="002275E1">
            <w:pPr>
              <w:jc w:val="center"/>
              <w:rPr>
                <w:rFonts w:cs="Arial"/>
              </w:rPr>
            </w:pPr>
            <w:r w:rsidRPr="007F627D">
              <w:rPr>
                <w:rFonts w:cs="Arial"/>
              </w:rPr>
              <w:t>N/A</w:t>
            </w:r>
          </w:p>
        </w:tc>
      </w:tr>
      <w:tr w:rsidR="00BD1E75" w:rsidRPr="007F627D" w14:paraId="42235883" w14:textId="77777777" w:rsidTr="00D47E3C">
        <w:tc>
          <w:tcPr>
            <w:tcW w:w="1413" w:type="dxa"/>
            <w:vAlign w:val="center"/>
          </w:tcPr>
          <w:p w14:paraId="5D76C9E6" w14:textId="428E33D7" w:rsidR="00BD1E75" w:rsidRPr="007F627D" w:rsidRDefault="00737BFF" w:rsidP="002275E1">
            <w:pPr>
              <w:jc w:val="center"/>
              <w:rPr>
                <w:rFonts w:cs="Arial"/>
              </w:rPr>
            </w:pPr>
            <w:r w:rsidRPr="007F627D">
              <w:rPr>
                <w:rFonts w:cs="Arial"/>
              </w:rPr>
              <w:t>[3.3</w:t>
            </w:r>
            <w:r w:rsidR="002275E1" w:rsidRPr="007F627D">
              <w:rPr>
                <w:rFonts w:cs="Arial"/>
              </w:rPr>
              <w:t>]</w:t>
            </w:r>
          </w:p>
        </w:tc>
        <w:tc>
          <w:tcPr>
            <w:tcW w:w="5641" w:type="dxa"/>
            <w:shd w:val="clear" w:color="auto" w:fill="auto"/>
            <w:vAlign w:val="center"/>
          </w:tcPr>
          <w:p w14:paraId="0064B578" w14:textId="5DA81A1F" w:rsidR="00BD1E75" w:rsidRPr="007F627D" w:rsidRDefault="00A842AD" w:rsidP="000737FF">
            <w:pPr>
              <w:spacing w:after="0"/>
              <w:rPr>
                <w:rFonts w:cs="Arial"/>
              </w:rPr>
            </w:pPr>
            <w:r w:rsidRPr="007F627D">
              <w:rPr>
                <w:rFonts w:cs="Arial"/>
              </w:rPr>
              <w:t xml:space="preserve">Please provide details of any sub-contractors you propose to </w:t>
            </w:r>
            <w:r w:rsidR="000737FF" w:rsidRPr="007F627D">
              <w:rPr>
                <w:rFonts w:cs="Arial"/>
              </w:rPr>
              <w:t>use</w:t>
            </w:r>
            <w:r w:rsidRPr="007F627D">
              <w:rPr>
                <w:rFonts w:cs="Arial"/>
              </w:rPr>
              <w:t xml:space="preserve"> in</w:t>
            </w:r>
            <w:r w:rsidR="000737FF" w:rsidRPr="007F627D">
              <w:rPr>
                <w:rFonts w:cs="Arial"/>
              </w:rPr>
              <w:t xml:space="preserve"> order to meet your obligations should you be awarded a Contract. </w:t>
            </w:r>
            <w:r w:rsidRPr="007F627D">
              <w:rPr>
                <w:rFonts w:cs="Arial"/>
              </w:rPr>
              <w:t xml:space="preserve"> </w:t>
            </w:r>
            <w:r w:rsidR="000737FF" w:rsidRPr="007F627D">
              <w:rPr>
                <w:rFonts w:cs="Arial"/>
              </w:rPr>
              <w:t>Your response must include</w:t>
            </w:r>
            <w:r w:rsidR="00B63924" w:rsidRPr="007F627D">
              <w:rPr>
                <w:rFonts w:cs="Arial"/>
              </w:rPr>
              <w:t xml:space="preserve"> their</w:t>
            </w:r>
            <w:r w:rsidR="000737FF" w:rsidRPr="007F627D">
              <w:rPr>
                <w:rFonts w:cs="Arial"/>
              </w:rPr>
              <w:t>;</w:t>
            </w:r>
          </w:p>
          <w:p w14:paraId="325D520D" w14:textId="4E9D04DC" w:rsidR="000737FF" w:rsidRPr="007F627D" w:rsidRDefault="000737FF" w:rsidP="000737FF">
            <w:pPr>
              <w:numPr>
                <w:ilvl w:val="0"/>
                <w:numId w:val="9"/>
              </w:numPr>
              <w:spacing w:after="0"/>
              <w:rPr>
                <w:rFonts w:cs="Arial"/>
              </w:rPr>
            </w:pPr>
            <w:r w:rsidRPr="007F627D">
              <w:rPr>
                <w:rFonts w:cs="Arial"/>
              </w:rPr>
              <w:t>Trading Name(s)</w:t>
            </w:r>
          </w:p>
          <w:p w14:paraId="379BE44E" w14:textId="64E239CE" w:rsidR="000737FF" w:rsidRPr="007F627D" w:rsidRDefault="000737FF" w:rsidP="000737FF">
            <w:pPr>
              <w:numPr>
                <w:ilvl w:val="0"/>
                <w:numId w:val="9"/>
              </w:numPr>
              <w:spacing w:after="0"/>
              <w:rPr>
                <w:rFonts w:cs="Arial"/>
              </w:rPr>
            </w:pPr>
            <w:r w:rsidRPr="007F627D">
              <w:rPr>
                <w:rFonts w:cs="Arial"/>
              </w:rPr>
              <w:t>Registered Address(es)</w:t>
            </w:r>
            <w:r w:rsidR="00737BFF" w:rsidRPr="007F627D">
              <w:rPr>
                <w:rFonts w:cs="Arial"/>
              </w:rPr>
              <w:t xml:space="preserve"> and contact details</w:t>
            </w:r>
          </w:p>
          <w:p w14:paraId="312C6FDF" w14:textId="65C475A6" w:rsidR="00945618" w:rsidRPr="007F627D" w:rsidRDefault="000737FF" w:rsidP="00945618">
            <w:pPr>
              <w:numPr>
                <w:ilvl w:val="0"/>
                <w:numId w:val="9"/>
              </w:numPr>
              <w:spacing w:after="0"/>
              <w:rPr>
                <w:rFonts w:cs="Arial"/>
              </w:rPr>
            </w:pPr>
            <w:r w:rsidRPr="007F627D">
              <w:rPr>
                <w:rFonts w:cs="Arial"/>
              </w:rPr>
              <w:t>Goods/Services to be provided</w:t>
            </w:r>
          </w:p>
        </w:tc>
        <w:tc>
          <w:tcPr>
            <w:tcW w:w="1276" w:type="dxa"/>
            <w:vAlign w:val="center"/>
          </w:tcPr>
          <w:p w14:paraId="10CC8665" w14:textId="7818C4AB" w:rsidR="00BD1E75" w:rsidRPr="007F627D" w:rsidRDefault="000737FF" w:rsidP="002275E1">
            <w:pPr>
              <w:jc w:val="center"/>
              <w:rPr>
                <w:rFonts w:cs="Arial"/>
              </w:rPr>
            </w:pPr>
            <w:r w:rsidRPr="007F627D">
              <w:rPr>
                <w:rFonts w:cs="Arial"/>
              </w:rPr>
              <w:t>None</w:t>
            </w:r>
          </w:p>
        </w:tc>
        <w:tc>
          <w:tcPr>
            <w:tcW w:w="1304" w:type="dxa"/>
            <w:vAlign w:val="center"/>
          </w:tcPr>
          <w:p w14:paraId="114C9601" w14:textId="06AA3F0A" w:rsidR="00BD1E75" w:rsidRPr="007F627D" w:rsidRDefault="000737FF" w:rsidP="002275E1">
            <w:pPr>
              <w:jc w:val="center"/>
              <w:rPr>
                <w:rFonts w:cs="Arial"/>
              </w:rPr>
            </w:pPr>
            <w:r w:rsidRPr="007F627D">
              <w:rPr>
                <w:rFonts w:cs="Arial"/>
              </w:rPr>
              <w:t>N/A</w:t>
            </w:r>
          </w:p>
        </w:tc>
      </w:tr>
      <w:tr w:rsidR="000737FF" w:rsidRPr="007F627D" w14:paraId="4857EEE6" w14:textId="77777777" w:rsidTr="00D47E3C">
        <w:tc>
          <w:tcPr>
            <w:tcW w:w="1413" w:type="dxa"/>
            <w:vAlign w:val="center"/>
          </w:tcPr>
          <w:p w14:paraId="14B2018C" w14:textId="7588ABE7" w:rsidR="000737FF" w:rsidRPr="007F627D" w:rsidRDefault="000737FF" w:rsidP="00737BFF">
            <w:pPr>
              <w:jc w:val="center"/>
              <w:rPr>
                <w:rFonts w:cs="Arial"/>
              </w:rPr>
            </w:pPr>
            <w:r w:rsidRPr="007F627D">
              <w:rPr>
                <w:rFonts w:cs="Arial"/>
              </w:rPr>
              <w:t>[3.</w:t>
            </w:r>
            <w:r w:rsidR="00737BFF" w:rsidRPr="007F627D">
              <w:rPr>
                <w:rFonts w:cs="Arial"/>
              </w:rPr>
              <w:t>4</w:t>
            </w:r>
            <w:r w:rsidRPr="007F627D">
              <w:rPr>
                <w:rFonts w:cs="Arial"/>
              </w:rPr>
              <w:t>]</w:t>
            </w:r>
          </w:p>
        </w:tc>
        <w:tc>
          <w:tcPr>
            <w:tcW w:w="5641" w:type="dxa"/>
            <w:shd w:val="clear" w:color="auto" w:fill="auto"/>
            <w:vAlign w:val="center"/>
          </w:tcPr>
          <w:p w14:paraId="3062F09C" w14:textId="7969D25E" w:rsidR="000737FF" w:rsidRPr="007F627D" w:rsidRDefault="000737FF" w:rsidP="00B63924">
            <w:pPr>
              <w:spacing w:after="0"/>
              <w:rPr>
                <w:rFonts w:cs="Arial"/>
              </w:rPr>
            </w:pPr>
            <w:r w:rsidRPr="007F627D">
              <w:rPr>
                <w:rFonts w:cs="Arial"/>
              </w:rPr>
              <w:t xml:space="preserve">If you are the </w:t>
            </w:r>
            <w:r w:rsidR="00B63924" w:rsidRPr="007F627D">
              <w:rPr>
                <w:rFonts w:cs="Arial"/>
              </w:rPr>
              <w:t xml:space="preserve">Lead contact </w:t>
            </w:r>
            <w:r w:rsidRPr="007F627D">
              <w:rPr>
                <w:rFonts w:cs="Arial"/>
              </w:rPr>
              <w:t>for a Group of Economic Operators, please</w:t>
            </w:r>
            <w:r w:rsidR="00B63924" w:rsidRPr="007F627D">
              <w:rPr>
                <w:rFonts w:cs="Arial"/>
              </w:rPr>
              <w:t xml:space="preserve"> provide details of all the members of the Group. Your response must include their;</w:t>
            </w:r>
          </w:p>
          <w:p w14:paraId="11489DC6" w14:textId="77777777" w:rsidR="00B63924" w:rsidRPr="007F627D" w:rsidRDefault="00B63924" w:rsidP="00B63924">
            <w:pPr>
              <w:numPr>
                <w:ilvl w:val="0"/>
                <w:numId w:val="10"/>
              </w:numPr>
              <w:spacing w:after="0"/>
              <w:rPr>
                <w:rFonts w:cs="Arial"/>
              </w:rPr>
            </w:pPr>
            <w:r w:rsidRPr="007F627D">
              <w:rPr>
                <w:rFonts w:cs="Arial"/>
              </w:rPr>
              <w:t>Trading Names(s)</w:t>
            </w:r>
          </w:p>
          <w:p w14:paraId="3776427E" w14:textId="77777777" w:rsidR="00B63924" w:rsidRPr="007F627D" w:rsidRDefault="00B63924" w:rsidP="00B63924">
            <w:pPr>
              <w:numPr>
                <w:ilvl w:val="0"/>
                <w:numId w:val="10"/>
              </w:numPr>
              <w:spacing w:after="0"/>
              <w:rPr>
                <w:rFonts w:cs="Arial"/>
              </w:rPr>
            </w:pPr>
            <w:r w:rsidRPr="007F627D">
              <w:rPr>
                <w:rFonts w:cs="Arial"/>
              </w:rPr>
              <w:t>Registered address(es)</w:t>
            </w:r>
          </w:p>
          <w:p w14:paraId="2A62269E" w14:textId="77777777" w:rsidR="00B63924" w:rsidRPr="007F627D" w:rsidRDefault="00B63924" w:rsidP="00B63924">
            <w:pPr>
              <w:numPr>
                <w:ilvl w:val="0"/>
                <w:numId w:val="10"/>
              </w:numPr>
              <w:spacing w:after="0"/>
              <w:rPr>
                <w:rFonts w:cs="Arial"/>
              </w:rPr>
            </w:pPr>
            <w:r w:rsidRPr="007F627D">
              <w:rPr>
                <w:rFonts w:cs="Arial"/>
              </w:rPr>
              <w:t>Dunns Number(s)</w:t>
            </w:r>
          </w:p>
          <w:p w14:paraId="0BF226EA" w14:textId="77ED45CD" w:rsidR="00B63924" w:rsidRPr="007F627D" w:rsidRDefault="00B63924" w:rsidP="00B63924">
            <w:pPr>
              <w:numPr>
                <w:ilvl w:val="0"/>
                <w:numId w:val="10"/>
              </w:numPr>
              <w:spacing w:after="0"/>
              <w:rPr>
                <w:rFonts w:cs="Arial"/>
              </w:rPr>
            </w:pPr>
            <w:r w:rsidRPr="007F627D">
              <w:rPr>
                <w:rFonts w:cs="Arial"/>
              </w:rPr>
              <w:lastRenderedPageBreak/>
              <w:t>Role/responsibility within the Group</w:t>
            </w:r>
          </w:p>
        </w:tc>
        <w:tc>
          <w:tcPr>
            <w:tcW w:w="1276" w:type="dxa"/>
            <w:vAlign w:val="center"/>
          </w:tcPr>
          <w:p w14:paraId="63CB8452" w14:textId="1FEE728B" w:rsidR="000737FF" w:rsidRPr="007F627D" w:rsidRDefault="00B63924" w:rsidP="002275E1">
            <w:pPr>
              <w:jc w:val="center"/>
              <w:rPr>
                <w:rFonts w:cs="Arial"/>
              </w:rPr>
            </w:pPr>
            <w:r w:rsidRPr="007F627D">
              <w:rPr>
                <w:rFonts w:cs="Arial"/>
              </w:rPr>
              <w:lastRenderedPageBreak/>
              <w:t xml:space="preserve">None </w:t>
            </w:r>
          </w:p>
        </w:tc>
        <w:tc>
          <w:tcPr>
            <w:tcW w:w="1304" w:type="dxa"/>
            <w:vAlign w:val="center"/>
          </w:tcPr>
          <w:p w14:paraId="11A0292A" w14:textId="7CC8517F" w:rsidR="000737FF" w:rsidRPr="007F627D" w:rsidRDefault="00B63924" w:rsidP="002275E1">
            <w:pPr>
              <w:jc w:val="center"/>
              <w:rPr>
                <w:rFonts w:cs="Arial"/>
              </w:rPr>
            </w:pPr>
            <w:r w:rsidRPr="007F627D">
              <w:rPr>
                <w:rFonts w:cs="Arial"/>
              </w:rPr>
              <w:t>N/A</w:t>
            </w:r>
          </w:p>
        </w:tc>
      </w:tr>
    </w:tbl>
    <w:p w14:paraId="1A969FFD" w14:textId="5C0E5C1C" w:rsidR="00D2087A" w:rsidRPr="007F627D" w:rsidRDefault="00D2087A">
      <w:pPr>
        <w:rPr>
          <w:rFonts w:cs="Arial"/>
        </w:rPr>
      </w:pPr>
    </w:p>
    <w:p w14:paraId="308D064F" w14:textId="7E80E03B" w:rsidR="004F4B67" w:rsidRPr="007F627D" w:rsidRDefault="004F4B67" w:rsidP="004F4B67">
      <w:pPr>
        <w:pStyle w:val="ListParagraph"/>
        <w:numPr>
          <w:ilvl w:val="1"/>
          <w:numId w:val="7"/>
        </w:numPr>
        <w:contextualSpacing/>
        <w:jc w:val="both"/>
        <w:rPr>
          <w:rFonts w:cs="Arial"/>
          <w:szCs w:val="22"/>
        </w:rPr>
      </w:pPr>
      <w:r w:rsidRPr="007F627D">
        <w:rPr>
          <w:rFonts w:cs="Arial"/>
          <w:szCs w:val="22"/>
        </w:rPr>
        <w:t xml:space="preserve">The following Quality/Service Delivery Questionnaires are designed to test Potential Providers’ ability to deliver the requirement as set out in Appendix B, Statement of Requirements. Potential Providers </w:t>
      </w:r>
      <w:r w:rsidRPr="007F627D">
        <w:rPr>
          <w:rFonts w:cs="Arial"/>
          <w:i/>
          <w:szCs w:val="22"/>
        </w:rPr>
        <w:t>MUST</w:t>
      </w:r>
      <w:r w:rsidRPr="007F627D">
        <w:rPr>
          <w:rFonts w:cs="Arial"/>
          <w:szCs w:val="22"/>
        </w:rPr>
        <w:t xml:space="preserve"> answer all Quality/Service Delivery questions.</w:t>
      </w:r>
    </w:p>
    <w:p w14:paraId="36691803" w14:textId="77777777" w:rsidR="002F58AC" w:rsidRPr="007F627D" w:rsidRDefault="002F58AC" w:rsidP="002F58AC">
      <w:pPr>
        <w:pStyle w:val="ListParagraph"/>
        <w:contextualSpacing/>
        <w:jc w:val="both"/>
        <w:rPr>
          <w:rFonts w:cs="Arial"/>
          <w:szCs w:val="22"/>
        </w:rPr>
      </w:pPr>
    </w:p>
    <w:p w14:paraId="05EDFA4A" w14:textId="3EE1D402" w:rsidR="00850BAA" w:rsidRPr="007F627D" w:rsidRDefault="002F58AC" w:rsidP="00850BAA">
      <w:pPr>
        <w:pStyle w:val="ListParagraph"/>
        <w:numPr>
          <w:ilvl w:val="1"/>
          <w:numId w:val="7"/>
        </w:numPr>
        <w:contextualSpacing/>
        <w:jc w:val="both"/>
        <w:rPr>
          <w:rFonts w:cs="Arial"/>
          <w:szCs w:val="22"/>
        </w:rPr>
      </w:pPr>
      <w:r w:rsidRPr="007F627D">
        <w:rPr>
          <w:rFonts w:cs="Arial"/>
          <w:szCs w:val="22"/>
        </w:rPr>
        <w:t>Potential Providers must achieve the minimum acceptable Quality Score</w:t>
      </w:r>
      <w:r w:rsidR="00850BAA" w:rsidRPr="007F627D">
        <w:rPr>
          <w:rFonts w:cs="Arial"/>
          <w:szCs w:val="22"/>
        </w:rPr>
        <w:t>,</w:t>
      </w:r>
      <w:r w:rsidRPr="007F627D">
        <w:rPr>
          <w:rFonts w:cs="Arial"/>
          <w:szCs w:val="22"/>
        </w:rPr>
        <w:t xml:space="preserve"> as described</w:t>
      </w:r>
      <w:r w:rsidR="00850BAA" w:rsidRPr="007F627D">
        <w:rPr>
          <w:rFonts w:cs="Arial"/>
          <w:szCs w:val="22"/>
        </w:rPr>
        <w:t>,</w:t>
      </w:r>
      <w:r w:rsidRPr="007F627D">
        <w:rPr>
          <w:rFonts w:cs="Arial"/>
          <w:szCs w:val="22"/>
        </w:rPr>
        <w:t xml:space="preserve"> for each of the questions below. Only those responses which achieve </w:t>
      </w:r>
      <w:r w:rsidR="00850BAA" w:rsidRPr="007F627D">
        <w:rPr>
          <w:rFonts w:cs="Arial"/>
          <w:szCs w:val="22"/>
        </w:rPr>
        <w:t>the minimum acceptable Q</w:t>
      </w:r>
      <w:r w:rsidRPr="007F627D">
        <w:rPr>
          <w:rFonts w:cs="Arial"/>
          <w:szCs w:val="22"/>
        </w:rPr>
        <w:t xml:space="preserve">uality </w:t>
      </w:r>
      <w:r w:rsidR="00850BAA" w:rsidRPr="007F627D">
        <w:rPr>
          <w:rFonts w:cs="Arial"/>
          <w:szCs w:val="22"/>
        </w:rPr>
        <w:t>S</w:t>
      </w:r>
      <w:r w:rsidRPr="007F627D">
        <w:rPr>
          <w:rFonts w:cs="Arial"/>
          <w:szCs w:val="22"/>
        </w:rPr>
        <w:t>core will be included in the Price Evaluation Process.</w:t>
      </w:r>
    </w:p>
    <w:p w14:paraId="58DBDE5A" w14:textId="77777777" w:rsidR="00850BAA" w:rsidRPr="007F627D" w:rsidRDefault="00850BAA" w:rsidP="00850BAA">
      <w:pPr>
        <w:pStyle w:val="ListParagraph"/>
        <w:contextualSpacing/>
        <w:jc w:val="both"/>
        <w:rPr>
          <w:rFonts w:cs="Arial"/>
          <w:szCs w:val="22"/>
        </w:rPr>
      </w:pPr>
    </w:p>
    <w:p w14:paraId="771C8792" w14:textId="788F2ED5" w:rsidR="002F58AC" w:rsidRPr="007F627D" w:rsidRDefault="002F58AC" w:rsidP="004F4B67">
      <w:pPr>
        <w:pStyle w:val="ListParagraph"/>
        <w:numPr>
          <w:ilvl w:val="1"/>
          <w:numId w:val="7"/>
        </w:numPr>
        <w:contextualSpacing/>
        <w:jc w:val="both"/>
        <w:rPr>
          <w:rFonts w:cs="Arial"/>
          <w:szCs w:val="22"/>
        </w:rPr>
      </w:pPr>
      <w:r w:rsidRPr="007F627D">
        <w:rPr>
          <w:rFonts w:cs="Arial"/>
          <w:szCs w:val="22"/>
        </w:rPr>
        <w:t xml:space="preserve">Where only one (1) </w:t>
      </w:r>
      <w:r w:rsidR="00850BAA" w:rsidRPr="007F627D">
        <w:rPr>
          <w:rFonts w:cs="Arial"/>
          <w:szCs w:val="22"/>
        </w:rPr>
        <w:t>submission is received which does not meet the minimum acceptable Quality Score, the Authority reserves the right to enter into dialogue and seek assurances regarding the delivery of the requirement.</w:t>
      </w:r>
    </w:p>
    <w:p w14:paraId="6A1F4976" w14:textId="77777777" w:rsidR="004F4B67" w:rsidRPr="007F627D" w:rsidRDefault="004F4B67" w:rsidP="004F4B67">
      <w:pPr>
        <w:pStyle w:val="ListParagraph"/>
        <w:contextualSpacing/>
        <w:jc w:val="both"/>
        <w:rPr>
          <w:rFonts w:cs="Arial"/>
          <w:szCs w:val="22"/>
        </w:rPr>
      </w:pPr>
    </w:p>
    <w:p w14:paraId="7921ABB0" w14:textId="77777777" w:rsidR="009657D5" w:rsidRPr="007F627D" w:rsidRDefault="009657D5" w:rsidP="009657D5">
      <w:pPr>
        <w:pStyle w:val="ListParagraph"/>
        <w:numPr>
          <w:ilvl w:val="1"/>
          <w:numId w:val="7"/>
        </w:numPr>
        <w:spacing w:after="0"/>
        <w:contextualSpacing/>
        <w:jc w:val="both"/>
        <w:rPr>
          <w:rFonts w:cs="Arial"/>
          <w:szCs w:val="22"/>
        </w:rPr>
      </w:pPr>
      <w:r w:rsidRPr="007F627D">
        <w:rPr>
          <w:rFonts w:cs="Arial"/>
          <w:szCs w:val="22"/>
        </w:rPr>
        <w:t>Potential Providers are able to provide attachments against each question. Question text fields must be populated with detailed references to relevant attachments or sections within their attachments.</w:t>
      </w:r>
    </w:p>
    <w:p w14:paraId="10CE0ACC" w14:textId="77777777" w:rsidR="008023F4" w:rsidRPr="00D47E3C" w:rsidRDefault="008023F4" w:rsidP="00D47E3C">
      <w:pPr>
        <w:pStyle w:val="ListParagraph"/>
        <w:contextualSpacing/>
        <w:jc w:val="both"/>
        <w:rPr>
          <w:rFonts w:cs="Arial"/>
        </w:rPr>
      </w:pPr>
    </w:p>
    <w:p w14:paraId="015D81FC" w14:textId="59E5835B" w:rsidR="00925EC2" w:rsidRPr="007F627D" w:rsidRDefault="00D33192" w:rsidP="00945618">
      <w:pPr>
        <w:pStyle w:val="ListParagraph"/>
        <w:numPr>
          <w:ilvl w:val="1"/>
          <w:numId w:val="7"/>
        </w:numPr>
        <w:spacing w:after="0"/>
        <w:contextualSpacing/>
        <w:jc w:val="both"/>
        <w:rPr>
          <w:rFonts w:cs="Arial"/>
          <w:szCs w:val="22"/>
        </w:rPr>
      </w:pPr>
      <w:r w:rsidRPr="007F627D">
        <w:rPr>
          <w:rFonts w:cs="Arial"/>
          <w:szCs w:val="22"/>
        </w:rPr>
        <w:t>Potential Providers’</w:t>
      </w:r>
      <w:r w:rsidR="00925EC2" w:rsidRPr="007F627D">
        <w:rPr>
          <w:rFonts w:cs="Arial"/>
          <w:szCs w:val="22"/>
        </w:rPr>
        <w:t xml:space="preserve"> response</w:t>
      </w:r>
      <w:r w:rsidRPr="007F627D">
        <w:rPr>
          <w:rFonts w:cs="Arial"/>
          <w:szCs w:val="22"/>
        </w:rPr>
        <w:t>s</w:t>
      </w:r>
      <w:r w:rsidR="00925EC2" w:rsidRPr="007F627D">
        <w:rPr>
          <w:rFonts w:cs="Arial"/>
          <w:szCs w:val="22"/>
        </w:rPr>
        <w:t xml:space="preserve"> must clearly demonstrate how </w:t>
      </w:r>
      <w:r w:rsidRPr="007F627D">
        <w:rPr>
          <w:rFonts w:cs="Arial"/>
          <w:szCs w:val="22"/>
        </w:rPr>
        <w:t>they</w:t>
      </w:r>
      <w:r w:rsidR="00925EC2" w:rsidRPr="007F627D">
        <w:rPr>
          <w:rFonts w:cs="Arial"/>
          <w:szCs w:val="22"/>
        </w:rPr>
        <w:t xml:space="preserve"> propose to meet the requirements set out in the question and address each element in the order they are asked.</w:t>
      </w:r>
    </w:p>
    <w:p w14:paraId="4B1BC788" w14:textId="77777777" w:rsidR="008023F4" w:rsidRPr="00D47E3C" w:rsidRDefault="008023F4" w:rsidP="00D47E3C">
      <w:pPr>
        <w:pStyle w:val="ListParagraph"/>
        <w:contextualSpacing/>
        <w:jc w:val="both"/>
        <w:rPr>
          <w:rFonts w:cs="Arial"/>
        </w:rPr>
      </w:pPr>
    </w:p>
    <w:p w14:paraId="7B76385F" w14:textId="1EC1E1B4" w:rsidR="00925EC2" w:rsidRPr="007F627D" w:rsidRDefault="00D33192" w:rsidP="00925EC2">
      <w:pPr>
        <w:pStyle w:val="ListParagraph"/>
        <w:numPr>
          <w:ilvl w:val="1"/>
          <w:numId w:val="7"/>
        </w:numPr>
        <w:spacing w:after="0"/>
        <w:contextualSpacing/>
        <w:jc w:val="both"/>
        <w:rPr>
          <w:rFonts w:cs="Arial"/>
          <w:szCs w:val="22"/>
        </w:rPr>
      </w:pPr>
      <w:r w:rsidRPr="007F627D">
        <w:rPr>
          <w:rFonts w:cs="Arial"/>
          <w:szCs w:val="22"/>
        </w:rPr>
        <w:t>Potential Providers’</w:t>
      </w:r>
      <w:r w:rsidR="00925EC2" w:rsidRPr="007F627D">
        <w:rPr>
          <w:rFonts w:cs="Arial"/>
          <w:szCs w:val="22"/>
        </w:rPr>
        <w:t xml:space="preserve"> response</w:t>
      </w:r>
      <w:r w:rsidRPr="007F627D">
        <w:rPr>
          <w:rFonts w:cs="Arial"/>
          <w:szCs w:val="22"/>
        </w:rPr>
        <w:t>s</w:t>
      </w:r>
      <w:r w:rsidR="00925EC2" w:rsidRPr="007F627D">
        <w:rPr>
          <w:rFonts w:cs="Arial"/>
          <w:szCs w:val="22"/>
        </w:rPr>
        <w:t xml:space="preserve"> should be limited to, and focused on each of the component parts of the question posed. </w:t>
      </w:r>
      <w:r w:rsidRPr="007F627D">
        <w:rPr>
          <w:rFonts w:cs="Arial"/>
          <w:szCs w:val="22"/>
        </w:rPr>
        <w:t>They</w:t>
      </w:r>
      <w:r w:rsidR="00925EC2" w:rsidRPr="007F627D">
        <w:rPr>
          <w:rFonts w:cs="Arial"/>
          <w:szCs w:val="22"/>
        </w:rPr>
        <w:t xml:space="preserve"> should refrain from making generalised statements and providing information not relevant to the topic.</w:t>
      </w:r>
    </w:p>
    <w:p w14:paraId="0B955582" w14:textId="77777777" w:rsidR="00F10B85" w:rsidRPr="007F627D" w:rsidRDefault="00F10B85" w:rsidP="00F10B85">
      <w:pPr>
        <w:pStyle w:val="ListParagraph"/>
        <w:spacing w:after="0"/>
        <w:contextualSpacing/>
        <w:jc w:val="both"/>
        <w:rPr>
          <w:rFonts w:cs="Arial"/>
          <w:szCs w:val="22"/>
        </w:rPr>
      </w:pPr>
    </w:p>
    <w:p w14:paraId="3A417F7D" w14:textId="57049260" w:rsidR="00D33192" w:rsidRPr="007F627D" w:rsidRDefault="00925EC2" w:rsidP="00D33192">
      <w:pPr>
        <w:pStyle w:val="ListParagraph"/>
        <w:numPr>
          <w:ilvl w:val="1"/>
          <w:numId w:val="7"/>
        </w:numPr>
        <w:spacing w:after="0"/>
        <w:contextualSpacing/>
        <w:jc w:val="both"/>
        <w:rPr>
          <w:rFonts w:cs="Arial"/>
          <w:szCs w:val="22"/>
        </w:rPr>
      </w:pPr>
      <w:r w:rsidRPr="007F627D">
        <w:rPr>
          <w:rFonts w:cs="Arial"/>
          <w:szCs w:val="22"/>
        </w:rPr>
        <w:t>Whilst there will be no marks given to layout, spelling, punctuation and grammar, it will assist evaluators if attention is paid to these areas including identifying key sections within responses.</w:t>
      </w:r>
    </w:p>
    <w:p w14:paraId="730C4F0C" w14:textId="77777777" w:rsidR="00D33192" w:rsidRPr="007F627D" w:rsidRDefault="00D33192" w:rsidP="00D33192">
      <w:pPr>
        <w:pStyle w:val="ListParagraph"/>
        <w:spacing w:after="0"/>
        <w:contextualSpacing/>
        <w:jc w:val="both"/>
        <w:rPr>
          <w:rFonts w:cs="Arial"/>
          <w:szCs w:val="22"/>
        </w:rPr>
      </w:pPr>
    </w:p>
    <w:p w14:paraId="65796048" w14:textId="5F66D951" w:rsidR="00925EC2" w:rsidRPr="007F627D" w:rsidRDefault="00925EC2" w:rsidP="00925EC2">
      <w:pPr>
        <w:pStyle w:val="ListParagraph"/>
        <w:numPr>
          <w:ilvl w:val="1"/>
          <w:numId w:val="7"/>
        </w:numPr>
        <w:spacing w:after="0"/>
        <w:contextualSpacing/>
        <w:jc w:val="both"/>
        <w:rPr>
          <w:rFonts w:cs="Arial"/>
          <w:szCs w:val="22"/>
        </w:rPr>
      </w:pPr>
      <w:r w:rsidRPr="007F627D">
        <w:rPr>
          <w:rFonts w:cs="Arial"/>
          <w:szCs w:val="22"/>
        </w:rPr>
        <w:t>Potential providers will be marked in accordance with the marking scheme at Section 2.</w:t>
      </w:r>
    </w:p>
    <w:p w14:paraId="15FC4F69" w14:textId="77777777" w:rsidR="009657D5" w:rsidRPr="007F627D" w:rsidRDefault="009657D5" w:rsidP="00D47E3C">
      <w:pPr>
        <w:pStyle w:val="ListParagraph"/>
        <w:contextualSpacing/>
        <w:jc w:val="both"/>
        <w:rPr>
          <w:rFonts w:cs="Arial"/>
          <w:szCs w:val="22"/>
        </w:rPr>
      </w:pPr>
    </w:p>
    <w:p w14:paraId="2CD0AE41" w14:textId="72902BE4" w:rsidR="009657D5" w:rsidRPr="007F627D" w:rsidRDefault="009657D5" w:rsidP="009657D5">
      <w:pPr>
        <w:pStyle w:val="ListParagraph"/>
        <w:numPr>
          <w:ilvl w:val="1"/>
          <w:numId w:val="7"/>
        </w:numPr>
        <w:spacing w:before="0" w:after="0"/>
        <w:contextualSpacing/>
        <w:jc w:val="both"/>
        <w:rPr>
          <w:rFonts w:cs="Arial"/>
          <w:szCs w:val="22"/>
        </w:rPr>
      </w:pPr>
      <w:r w:rsidRPr="007F627D">
        <w:rPr>
          <w:rFonts w:cs="Arial"/>
          <w:szCs w:val="22"/>
        </w:rPr>
        <w:t>As attachments are permitted, the maximum number of attachments is 4 x A4 pages. This must not be exceeded and any documents which are in excess of this limit shall be disregarded and shall not be considered in the evaluation process. Attachments may</w:t>
      </w:r>
      <w:r w:rsidR="00B46239">
        <w:rPr>
          <w:rFonts w:cs="Arial"/>
          <w:szCs w:val="22"/>
        </w:rPr>
        <w:t xml:space="preserve"> </w:t>
      </w:r>
      <w:r w:rsidRPr="007F627D">
        <w:rPr>
          <w:rFonts w:cs="Arial"/>
          <w:szCs w:val="22"/>
        </w:rPr>
        <w:t>be submitted in Micro</w:t>
      </w:r>
      <w:r w:rsidR="004A77E8" w:rsidRPr="007F627D">
        <w:rPr>
          <w:rFonts w:cs="Arial"/>
          <w:szCs w:val="22"/>
        </w:rPr>
        <w:t>soft</w:t>
      </w:r>
      <w:r w:rsidRPr="007F627D">
        <w:rPr>
          <w:rFonts w:cs="Arial"/>
          <w:szCs w:val="22"/>
        </w:rPr>
        <w:t xml:space="preserve"> Word, Excel</w:t>
      </w:r>
      <w:r w:rsidR="002C1730">
        <w:rPr>
          <w:rFonts w:cs="Arial"/>
          <w:szCs w:val="22"/>
        </w:rPr>
        <w:t>,</w:t>
      </w:r>
      <w:r w:rsidRPr="007F627D">
        <w:rPr>
          <w:rFonts w:cs="Arial"/>
          <w:szCs w:val="22"/>
        </w:rPr>
        <w:t xml:space="preserve"> </w:t>
      </w:r>
      <w:r w:rsidR="002C1730">
        <w:rPr>
          <w:rFonts w:cs="Arial"/>
          <w:szCs w:val="22"/>
        </w:rPr>
        <w:t xml:space="preserve">or </w:t>
      </w:r>
      <w:r w:rsidRPr="007F627D">
        <w:rPr>
          <w:rFonts w:cs="Arial"/>
          <w:szCs w:val="22"/>
        </w:rPr>
        <w:t>PDF format</w:t>
      </w:r>
      <w:r w:rsidR="0002718F" w:rsidRPr="007F627D">
        <w:rPr>
          <w:rFonts w:cs="Arial"/>
          <w:szCs w:val="22"/>
        </w:rPr>
        <w:t>.</w:t>
      </w:r>
    </w:p>
    <w:p w14:paraId="59E73580" w14:textId="77777777" w:rsidR="009657D5" w:rsidRDefault="009657D5" w:rsidP="00C96FD6">
      <w:pPr>
        <w:pStyle w:val="ListParagraph"/>
        <w:spacing w:after="0"/>
        <w:contextualSpacing/>
        <w:jc w:val="both"/>
        <w:rPr>
          <w:rFonts w:cs="Arial"/>
          <w:szCs w:val="22"/>
        </w:rPr>
      </w:pPr>
    </w:p>
    <w:p w14:paraId="07767053" w14:textId="77777777" w:rsidR="00C96FD6" w:rsidRDefault="00C96FD6" w:rsidP="00C96FD6">
      <w:pPr>
        <w:pStyle w:val="ListParagraph"/>
        <w:spacing w:after="0"/>
        <w:contextualSpacing/>
        <w:jc w:val="both"/>
        <w:rPr>
          <w:rFonts w:cs="Arial"/>
          <w:szCs w:val="22"/>
        </w:rPr>
      </w:pPr>
    </w:p>
    <w:p w14:paraId="65BFD50D" w14:textId="77777777" w:rsidR="00C96FD6" w:rsidRDefault="00C96FD6" w:rsidP="00C96FD6">
      <w:pPr>
        <w:pStyle w:val="ListParagraph"/>
        <w:spacing w:after="0"/>
        <w:contextualSpacing/>
        <w:jc w:val="both"/>
        <w:rPr>
          <w:rFonts w:cs="Arial"/>
          <w:szCs w:val="22"/>
        </w:rPr>
      </w:pPr>
    </w:p>
    <w:p w14:paraId="0B5D36B5" w14:textId="77777777" w:rsidR="00C96FD6" w:rsidRDefault="00C96FD6" w:rsidP="00C96FD6">
      <w:pPr>
        <w:pStyle w:val="ListParagraph"/>
        <w:spacing w:after="0"/>
        <w:contextualSpacing/>
        <w:jc w:val="both"/>
        <w:rPr>
          <w:rFonts w:cs="Arial"/>
          <w:szCs w:val="22"/>
        </w:rPr>
      </w:pPr>
    </w:p>
    <w:p w14:paraId="12086F36" w14:textId="77777777" w:rsidR="00C96FD6" w:rsidRDefault="00C96FD6" w:rsidP="00C96FD6">
      <w:pPr>
        <w:pStyle w:val="ListParagraph"/>
        <w:spacing w:after="0"/>
        <w:contextualSpacing/>
        <w:jc w:val="both"/>
        <w:rPr>
          <w:rFonts w:cs="Arial"/>
          <w:szCs w:val="22"/>
        </w:rPr>
      </w:pPr>
    </w:p>
    <w:p w14:paraId="689F1998" w14:textId="4D43446F" w:rsidR="002C1730" w:rsidRDefault="002C1730">
      <w:pPr>
        <w:spacing w:after="0" w:line="240" w:lineRule="auto"/>
        <w:rPr>
          <w:rFonts w:eastAsia="Times New Roman" w:cs="Arial"/>
        </w:rPr>
      </w:pPr>
      <w:r>
        <w:rPr>
          <w:rFonts w:cs="Arial"/>
        </w:rPr>
        <w:br w:type="page"/>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rsidRPr="007F627D" w14:paraId="52CB7419" w14:textId="77777777" w:rsidTr="006A087F">
        <w:tc>
          <w:tcPr>
            <w:tcW w:w="6799" w:type="dxa"/>
            <w:gridSpan w:val="3"/>
            <w:shd w:val="clear" w:color="auto" w:fill="0D0D0D" w:themeFill="text1" w:themeFillTint="F2"/>
          </w:tcPr>
          <w:p w14:paraId="3C023AD1" w14:textId="3EE39C21" w:rsidR="006A087F" w:rsidRPr="007F627D" w:rsidRDefault="00AA38B9">
            <w:pPr>
              <w:rPr>
                <w:rFonts w:cs="Arial"/>
                <w:b/>
                <w:color w:val="FFFFFF" w:themeColor="background1"/>
              </w:rPr>
            </w:pPr>
            <w:r w:rsidRPr="007F627D">
              <w:rPr>
                <w:rFonts w:cs="Arial"/>
                <w:b/>
                <w:color w:val="FFFFFF" w:themeColor="background1"/>
              </w:rPr>
              <w:lastRenderedPageBreak/>
              <w:t>QUESTIONNAIRE 4 – Experience</w:t>
            </w:r>
          </w:p>
        </w:tc>
        <w:tc>
          <w:tcPr>
            <w:tcW w:w="2551" w:type="dxa"/>
            <w:gridSpan w:val="2"/>
            <w:shd w:val="clear" w:color="auto" w:fill="0D0D0D" w:themeFill="text1" w:themeFillTint="F2"/>
          </w:tcPr>
          <w:p w14:paraId="1290A9B6" w14:textId="7803C60C" w:rsidR="006A087F" w:rsidRPr="007F627D" w:rsidRDefault="006A087F" w:rsidP="006A087F">
            <w:pPr>
              <w:jc w:val="right"/>
              <w:rPr>
                <w:rFonts w:cs="Arial"/>
                <w:b/>
                <w:color w:val="FFFFFF" w:themeColor="background1"/>
              </w:rPr>
            </w:pPr>
            <w:r w:rsidRPr="007F627D">
              <w:rPr>
                <w:rFonts w:cs="Arial"/>
                <w:b/>
                <w:color w:val="FFFFFF" w:themeColor="background1"/>
              </w:rPr>
              <w:t xml:space="preserve">Weighting – </w:t>
            </w:r>
            <w:r w:rsidR="00C4400D" w:rsidRPr="007F627D">
              <w:rPr>
                <w:rFonts w:cs="Arial"/>
                <w:b/>
                <w:color w:val="FFFFFF" w:themeColor="background1"/>
              </w:rPr>
              <w:t>30</w:t>
            </w:r>
            <w:r w:rsidRPr="007F627D">
              <w:rPr>
                <w:rFonts w:cs="Arial"/>
                <w:b/>
                <w:color w:val="FFFFFF" w:themeColor="background1"/>
              </w:rPr>
              <w:t>%</w:t>
            </w:r>
          </w:p>
        </w:tc>
      </w:tr>
      <w:tr w:rsidR="00F10B85" w:rsidRPr="007F627D" w14:paraId="3FC6316B" w14:textId="77777777" w:rsidTr="00D33192">
        <w:tc>
          <w:tcPr>
            <w:tcW w:w="9350" w:type="dxa"/>
            <w:gridSpan w:val="5"/>
          </w:tcPr>
          <w:p w14:paraId="6B0F29DF" w14:textId="35F3F85F" w:rsidR="00F10B85" w:rsidRPr="007F627D" w:rsidRDefault="00F10B85" w:rsidP="00F10B85">
            <w:pPr>
              <w:jc w:val="center"/>
              <w:rPr>
                <w:rFonts w:cs="Arial"/>
                <w:b/>
              </w:rPr>
            </w:pPr>
            <w:r w:rsidRPr="007F627D">
              <w:rPr>
                <w:rFonts w:cs="Arial"/>
                <w:b/>
              </w:rPr>
              <w:t>All Potential Providers MUST answer ALL the following questions</w:t>
            </w:r>
          </w:p>
        </w:tc>
      </w:tr>
      <w:tr w:rsidR="00F10B85" w:rsidRPr="007F627D" w14:paraId="6DA00E22" w14:textId="77777777" w:rsidTr="00F10B85">
        <w:trPr>
          <w:trHeight w:val="1125"/>
        </w:trPr>
        <w:tc>
          <w:tcPr>
            <w:tcW w:w="1170" w:type="dxa"/>
            <w:shd w:val="clear" w:color="auto" w:fill="D9D9D9" w:themeFill="background1" w:themeFillShade="D9"/>
          </w:tcPr>
          <w:p w14:paraId="3162B4CE" w14:textId="74BABAED" w:rsidR="00F10B85" w:rsidRPr="007F627D" w:rsidRDefault="00F10B85" w:rsidP="00F10B85">
            <w:pPr>
              <w:jc w:val="center"/>
              <w:rPr>
                <w:rFonts w:cs="Arial"/>
              </w:rPr>
            </w:pPr>
            <w:r w:rsidRPr="007F627D">
              <w:rPr>
                <w:rFonts w:cs="Arial"/>
              </w:rPr>
              <w:t>Question Number</w:t>
            </w:r>
          </w:p>
        </w:tc>
        <w:tc>
          <w:tcPr>
            <w:tcW w:w="4212" w:type="dxa"/>
            <w:shd w:val="clear" w:color="auto" w:fill="D9D9D9" w:themeFill="background1" w:themeFillShade="D9"/>
          </w:tcPr>
          <w:p w14:paraId="32BF21FF" w14:textId="37FF6AE0" w:rsidR="00F10B85" w:rsidRPr="007F627D" w:rsidRDefault="00F10B85">
            <w:pPr>
              <w:rPr>
                <w:rFonts w:cs="Arial"/>
              </w:rPr>
            </w:pPr>
            <w:r w:rsidRPr="007F627D">
              <w:rPr>
                <w:rFonts w:cs="Arial"/>
              </w:rPr>
              <w:t>Question</w:t>
            </w:r>
          </w:p>
        </w:tc>
        <w:tc>
          <w:tcPr>
            <w:tcW w:w="1417" w:type="dxa"/>
            <w:shd w:val="clear" w:color="auto" w:fill="D9D9D9" w:themeFill="background1" w:themeFillShade="D9"/>
          </w:tcPr>
          <w:p w14:paraId="69880156" w14:textId="6C524D56" w:rsidR="00F10B85" w:rsidRPr="007F627D" w:rsidRDefault="00F10B85" w:rsidP="00F10B85">
            <w:pPr>
              <w:jc w:val="center"/>
              <w:rPr>
                <w:rFonts w:cs="Arial"/>
              </w:rPr>
            </w:pPr>
            <w:r w:rsidRPr="007F627D">
              <w:rPr>
                <w:rFonts w:cs="Arial"/>
              </w:rPr>
              <w:t>Minimum Acceptable Score</w:t>
            </w:r>
          </w:p>
        </w:tc>
        <w:tc>
          <w:tcPr>
            <w:tcW w:w="1271" w:type="dxa"/>
            <w:shd w:val="clear" w:color="auto" w:fill="D9D9D9" w:themeFill="background1" w:themeFillShade="D9"/>
          </w:tcPr>
          <w:p w14:paraId="21A827F2" w14:textId="1F338D78" w:rsidR="00F10B85" w:rsidRPr="007F627D" w:rsidRDefault="00F10B85" w:rsidP="00F10B85">
            <w:pPr>
              <w:jc w:val="center"/>
              <w:rPr>
                <w:rFonts w:cs="Arial"/>
              </w:rPr>
            </w:pPr>
            <w:r w:rsidRPr="007F627D">
              <w:rPr>
                <w:rFonts w:cs="Arial"/>
              </w:rPr>
              <w:t>Maximum Available Score</w:t>
            </w:r>
          </w:p>
        </w:tc>
        <w:tc>
          <w:tcPr>
            <w:tcW w:w="1280" w:type="dxa"/>
            <w:shd w:val="clear" w:color="auto" w:fill="D9D9D9" w:themeFill="background1" w:themeFillShade="D9"/>
          </w:tcPr>
          <w:p w14:paraId="4B113160" w14:textId="2BCA81BF" w:rsidR="00F10B85" w:rsidRPr="007F627D" w:rsidRDefault="00F10B85" w:rsidP="00F10B85">
            <w:pPr>
              <w:jc w:val="center"/>
              <w:rPr>
                <w:rFonts w:cs="Arial"/>
              </w:rPr>
            </w:pPr>
            <w:r w:rsidRPr="007F627D">
              <w:rPr>
                <w:rFonts w:cs="Arial"/>
              </w:rPr>
              <w:t>Weighting %</w:t>
            </w:r>
          </w:p>
        </w:tc>
      </w:tr>
      <w:tr w:rsidR="00F10B85" w:rsidRPr="007F627D" w14:paraId="2CD4CB9A" w14:textId="77777777" w:rsidTr="00D07849">
        <w:tc>
          <w:tcPr>
            <w:tcW w:w="1170" w:type="dxa"/>
          </w:tcPr>
          <w:p w14:paraId="304B1B86" w14:textId="16BE28F9" w:rsidR="00F10B85" w:rsidRPr="007F627D" w:rsidRDefault="006A087F" w:rsidP="006A087F">
            <w:pPr>
              <w:jc w:val="center"/>
              <w:rPr>
                <w:rFonts w:cs="Arial"/>
              </w:rPr>
            </w:pPr>
            <w:r w:rsidRPr="007F627D">
              <w:rPr>
                <w:rFonts w:cs="Arial"/>
              </w:rPr>
              <w:t>4.1</w:t>
            </w:r>
          </w:p>
        </w:tc>
        <w:tc>
          <w:tcPr>
            <w:tcW w:w="4212" w:type="dxa"/>
          </w:tcPr>
          <w:p w14:paraId="355D3FE8" w14:textId="77777777" w:rsidR="0014197B" w:rsidRPr="007F627D" w:rsidRDefault="0014197B" w:rsidP="0014197B">
            <w:pPr>
              <w:rPr>
                <w:rFonts w:cs="Arial"/>
              </w:rPr>
            </w:pPr>
            <w:r w:rsidRPr="007F627D">
              <w:rPr>
                <w:rFonts w:cs="Arial"/>
              </w:rPr>
              <w:t>Please discuss in detail the experience your organisation already has in providing benchmarking services, whether in the public or private sector? Please provide examples or brief case studies where appropriate to support your response to this question.</w:t>
            </w:r>
          </w:p>
          <w:p w14:paraId="0B7A9E33" w14:textId="42AE3F92" w:rsidR="00AA38B9" w:rsidRPr="007F627D" w:rsidRDefault="00AA38B9" w:rsidP="00AA38B9">
            <w:pPr>
              <w:rPr>
                <w:rFonts w:cs="Arial"/>
              </w:rPr>
            </w:pPr>
          </w:p>
          <w:p w14:paraId="4C6BB02E" w14:textId="1D601E64" w:rsidR="00F10B85" w:rsidRPr="007F627D" w:rsidRDefault="00F10B85">
            <w:pPr>
              <w:rPr>
                <w:rFonts w:cs="Arial"/>
                <w:highlight w:val="yellow"/>
              </w:rPr>
            </w:pPr>
          </w:p>
        </w:tc>
        <w:tc>
          <w:tcPr>
            <w:tcW w:w="1417" w:type="dxa"/>
            <w:shd w:val="clear" w:color="auto" w:fill="auto"/>
          </w:tcPr>
          <w:p w14:paraId="5A52C002" w14:textId="2812E40E" w:rsidR="00F10B85" w:rsidRPr="007F627D" w:rsidRDefault="00F96DF1" w:rsidP="006A087F">
            <w:pPr>
              <w:jc w:val="center"/>
              <w:rPr>
                <w:rFonts w:cs="Arial"/>
                <w:highlight w:val="yellow"/>
              </w:rPr>
            </w:pPr>
            <w:r w:rsidRPr="007F627D">
              <w:rPr>
                <w:rFonts w:cs="Arial"/>
              </w:rPr>
              <w:t>25</w:t>
            </w:r>
          </w:p>
        </w:tc>
        <w:tc>
          <w:tcPr>
            <w:tcW w:w="1271" w:type="dxa"/>
          </w:tcPr>
          <w:p w14:paraId="339CEAC3" w14:textId="7BBA4DD9" w:rsidR="00F10B85" w:rsidRPr="007F627D" w:rsidRDefault="006A087F" w:rsidP="006A087F">
            <w:pPr>
              <w:jc w:val="center"/>
              <w:rPr>
                <w:rFonts w:cs="Arial"/>
              </w:rPr>
            </w:pPr>
            <w:r w:rsidRPr="007F627D">
              <w:rPr>
                <w:rFonts w:cs="Arial"/>
              </w:rPr>
              <w:t>100</w:t>
            </w:r>
          </w:p>
        </w:tc>
        <w:tc>
          <w:tcPr>
            <w:tcW w:w="1280" w:type="dxa"/>
          </w:tcPr>
          <w:p w14:paraId="25E7131B" w14:textId="553A555E" w:rsidR="00F10B85" w:rsidRPr="007F627D" w:rsidRDefault="00747816" w:rsidP="00747816">
            <w:pPr>
              <w:jc w:val="center"/>
              <w:rPr>
                <w:rFonts w:cs="Arial"/>
              </w:rPr>
            </w:pPr>
            <w:r w:rsidRPr="007F627D">
              <w:rPr>
                <w:rFonts w:cs="Arial"/>
              </w:rPr>
              <w:t>25</w:t>
            </w:r>
          </w:p>
        </w:tc>
      </w:tr>
      <w:tr w:rsidR="00F10B85" w:rsidRPr="007F627D" w14:paraId="5549B292" w14:textId="77777777" w:rsidTr="00F10B85">
        <w:tc>
          <w:tcPr>
            <w:tcW w:w="1170" w:type="dxa"/>
          </w:tcPr>
          <w:p w14:paraId="7A938FC9" w14:textId="18368B7C" w:rsidR="00F10B85" w:rsidRPr="007F627D" w:rsidRDefault="006A087F" w:rsidP="006A087F">
            <w:pPr>
              <w:jc w:val="center"/>
              <w:rPr>
                <w:rFonts w:cs="Arial"/>
              </w:rPr>
            </w:pPr>
            <w:r w:rsidRPr="007F627D">
              <w:rPr>
                <w:rFonts w:cs="Arial"/>
              </w:rPr>
              <w:t>4.2</w:t>
            </w:r>
          </w:p>
        </w:tc>
        <w:tc>
          <w:tcPr>
            <w:tcW w:w="4212" w:type="dxa"/>
          </w:tcPr>
          <w:p w14:paraId="58BF3422" w14:textId="632E2FF5" w:rsidR="0014197B" w:rsidRPr="007F627D" w:rsidRDefault="0076798A" w:rsidP="0014197B">
            <w:pPr>
              <w:rPr>
                <w:rFonts w:cs="Arial"/>
              </w:rPr>
            </w:pPr>
            <w:r w:rsidRPr="007F627D">
              <w:rPr>
                <w:rFonts w:cs="Arial"/>
              </w:rPr>
              <w:t>Provide examples detailing</w:t>
            </w:r>
            <w:r w:rsidR="0014197B" w:rsidRPr="007F627D">
              <w:rPr>
                <w:rFonts w:cs="Arial"/>
              </w:rPr>
              <w:t xml:space="preserve"> how you will provide a benchmarking service for all CCS Categories? A full list is in the Statement of Requirements at Annex A</w:t>
            </w:r>
            <w:r w:rsidR="005C000B">
              <w:rPr>
                <w:rFonts w:cs="Arial"/>
              </w:rPr>
              <w:t>.</w:t>
            </w:r>
            <w:r w:rsidR="005B295B" w:rsidRPr="007F627D">
              <w:rPr>
                <w:rFonts w:cs="Arial"/>
              </w:rPr>
              <w:t xml:space="preserve"> Please note that additional sub categories may</w:t>
            </w:r>
            <w:r w:rsidR="005C000B">
              <w:rPr>
                <w:rFonts w:cs="Arial"/>
              </w:rPr>
              <w:t xml:space="preserve"> </w:t>
            </w:r>
            <w:r w:rsidR="005B295B" w:rsidRPr="007F627D">
              <w:rPr>
                <w:rFonts w:cs="Arial"/>
              </w:rPr>
              <w:t>be required</w:t>
            </w:r>
            <w:r w:rsidR="0080755F">
              <w:rPr>
                <w:rFonts w:cs="Arial"/>
              </w:rPr>
              <w:t xml:space="preserve"> as requested by the Authority.</w:t>
            </w:r>
          </w:p>
          <w:p w14:paraId="09FFFEBE" w14:textId="4B09F9C1" w:rsidR="00F10B85" w:rsidRPr="007F627D" w:rsidRDefault="00F10B85">
            <w:pPr>
              <w:rPr>
                <w:rFonts w:cs="Arial"/>
                <w:highlight w:val="yellow"/>
              </w:rPr>
            </w:pPr>
          </w:p>
        </w:tc>
        <w:tc>
          <w:tcPr>
            <w:tcW w:w="1417" w:type="dxa"/>
          </w:tcPr>
          <w:p w14:paraId="3CDC8814" w14:textId="299CC756" w:rsidR="00F10B85" w:rsidRPr="007F627D" w:rsidRDefault="00F96DF1" w:rsidP="006A087F">
            <w:pPr>
              <w:jc w:val="center"/>
              <w:rPr>
                <w:rFonts w:cs="Arial"/>
                <w:highlight w:val="yellow"/>
              </w:rPr>
            </w:pPr>
            <w:r w:rsidRPr="007F627D">
              <w:rPr>
                <w:rFonts w:cs="Arial"/>
              </w:rPr>
              <w:t>25</w:t>
            </w:r>
          </w:p>
        </w:tc>
        <w:tc>
          <w:tcPr>
            <w:tcW w:w="1271" w:type="dxa"/>
          </w:tcPr>
          <w:p w14:paraId="735D44EC" w14:textId="732D0981" w:rsidR="00F10B85" w:rsidRPr="007F627D" w:rsidRDefault="006A087F" w:rsidP="006A087F">
            <w:pPr>
              <w:jc w:val="center"/>
              <w:rPr>
                <w:rFonts w:cs="Arial"/>
              </w:rPr>
            </w:pPr>
            <w:r w:rsidRPr="007F627D">
              <w:rPr>
                <w:rFonts w:cs="Arial"/>
              </w:rPr>
              <w:t>100</w:t>
            </w:r>
          </w:p>
        </w:tc>
        <w:tc>
          <w:tcPr>
            <w:tcW w:w="1280" w:type="dxa"/>
          </w:tcPr>
          <w:p w14:paraId="5C2A13E2" w14:textId="39E9DBB4" w:rsidR="00F10B85" w:rsidRPr="007F627D" w:rsidRDefault="00747816" w:rsidP="006A087F">
            <w:pPr>
              <w:jc w:val="center"/>
              <w:rPr>
                <w:rFonts w:cs="Arial"/>
              </w:rPr>
            </w:pPr>
            <w:r w:rsidRPr="007F627D">
              <w:rPr>
                <w:rFonts w:cs="Arial"/>
              </w:rPr>
              <w:t>25</w:t>
            </w:r>
          </w:p>
        </w:tc>
      </w:tr>
      <w:tr w:rsidR="00F10B85" w:rsidRPr="007F627D" w14:paraId="6799063F" w14:textId="77777777" w:rsidTr="00F10B85">
        <w:tc>
          <w:tcPr>
            <w:tcW w:w="1170" w:type="dxa"/>
          </w:tcPr>
          <w:p w14:paraId="07547358" w14:textId="7F91E245" w:rsidR="00F10B85" w:rsidRPr="007F627D" w:rsidRDefault="006A087F" w:rsidP="006A087F">
            <w:pPr>
              <w:jc w:val="center"/>
              <w:rPr>
                <w:rFonts w:cs="Arial"/>
              </w:rPr>
            </w:pPr>
            <w:r w:rsidRPr="007F627D">
              <w:rPr>
                <w:rFonts w:cs="Arial"/>
              </w:rPr>
              <w:t>4.3</w:t>
            </w:r>
          </w:p>
        </w:tc>
        <w:tc>
          <w:tcPr>
            <w:tcW w:w="4212" w:type="dxa"/>
          </w:tcPr>
          <w:p w14:paraId="043ED76C" w14:textId="1FF0CB88" w:rsidR="0014197B" w:rsidRPr="007F627D" w:rsidRDefault="0076798A" w:rsidP="0014197B">
            <w:pPr>
              <w:rPr>
                <w:rFonts w:cs="Arial"/>
              </w:rPr>
            </w:pPr>
            <w:r w:rsidRPr="007F627D">
              <w:rPr>
                <w:rFonts w:cs="Arial"/>
              </w:rPr>
              <w:t xml:space="preserve">Outline </w:t>
            </w:r>
            <w:r w:rsidR="0014197B" w:rsidRPr="007F627D">
              <w:rPr>
                <w:rFonts w:cs="Arial"/>
              </w:rPr>
              <w:t xml:space="preserve">details on what data sources </w:t>
            </w:r>
            <w:r w:rsidR="00AA5A53">
              <w:rPr>
                <w:rFonts w:cs="Arial"/>
              </w:rPr>
              <w:t xml:space="preserve">you will </w:t>
            </w:r>
            <w:r w:rsidR="0014197B" w:rsidRPr="007F627D">
              <w:rPr>
                <w:rFonts w:cs="Arial"/>
              </w:rPr>
              <w:t>use to provide the</w:t>
            </w:r>
            <w:r w:rsidR="000E2BC3" w:rsidRPr="007F627D">
              <w:rPr>
                <w:rFonts w:cs="Arial"/>
              </w:rPr>
              <w:t xml:space="preserve"> </w:t>
            </w:r>
            <w:r w:rsidRPr="007F627D">
              <w:rPr>
                <w:rFonts w:cs="Arial"/>
              </w:rPr>
              <w:t xml:space="preserve">service? Provide evidence </w:t>
            </w:r>
            <w:r w:rsidR="00CD3161">
              <w:rPr>
                <w:rFonts w:cs="Arial"/>
              </w:rPr>
              <w:t xml:space="preserve">that </w:t>
            </w:r>
            <w:r w:rsidRPr="007F627D">
              <w:rPr>
                <w:rFonts w:cs="Arial"/>
              </w:rPr>
              <w:t xml:space="preserve">these data sources </w:t>
            </w:r>
            <w:r w:rsidR="0014197B" w:rsidRPr="007F627D">
              <w:rPr>
                <w:rFonts w:cs="Arial"/>
              </w:rPr>
              <w:t>are robust and reliable?</w:t>
            </w:r>
          </w:p>
          <w:p w14:paraId="4DD9A473" w14:textId="3F2EF069" w:rsidR="00F10B85" w:rsidRPr="007F627D" w:rsidRDefault="00F10B85">
            <w:pPr>
              <w:rPr>
                <w:rFonts w:cs="Arial"/>
                <w:highlight w:val="yellow"/>
              </w:rPr>
            </w:pPr>
          </w:p>
        </w:tc>
        <w:tc>
          <w:tcPr>
            <w:tcW w:w="1417" w:type="dxa"/>
          </w:tcPr>
          <w:p w14:paraId="3186B36F" w14:textId="07D220C2" w:rsidR="00F10B85" w:rsidRPr="007F627D" w:rsidRDefault="00F96DF1" w:rsidP="006A087F">
            <w:pPr>
              <w:jc w:val="center"/>
              <w:rPr>
                <w:rFonts w:cs="Arial"/>
                <w:highlight w:val="yellow"/>
              </w:rPr>
            </w:pPr>
            <w:r w:rsidRPr="007F627D">
              <w:rPr>
                <w:rFonts w:cs="Arial"/>
              </w:rPr>
              <w:t>25</w:t>
            </w:r>
          </w:p>
        </w:tc>
        <w:tc>
          <w:tcPr>
            <w:tcW w:w="1271" w:type="dxa"/>
          </w:tcPr>
          <w:p w14:paraId="179E7322" w14:textId="21D28F0E" w:rsidR="00F10B85" w:rsidRPr="007F627D" w:rsidRDefault="006A087F" w:rsidP="006A087F">
            <w:pPr>
              <w:jc w:val="center"/>
              <w:rPr>
                <w:rFonts w:cs="Arial"/>
              </w:rPr>
            </w:pPr>
            <w:r w:rsidRPr="007F627D">
              <w:rPr>
                <w:rFonts w:cs="Arial"/>
              </w:rPr>
              <w:t>100</w:t>
            </w:r>
          </w:p>
        </w:tc>
        <w:tc>
          <w:tcPr>
            <w:tcW w:w="1280" w:type="dxa"/>
          </w:tcPr>
          <w:p w14:paraId="34B38F9B" w14:textId="5B9E5916" w:rsidR="00F10B85" w:rsidRPr="007F627D" w:rsidRDefault="00747816" w:rsidP="006A087F">
            <w:pPr>
              <w:jc w:val="center"/>
              <w:rPr>
                <w:rFonts w:cs="Arial"/>
              </w:rPr>
            </w:pPr>
            <w:r w:rsidRPr="007F627D">
              <w:rPr>
                <w:rFonts w:cs="Arial"/>
              </w:rPr>
              <w:t>25</w:t>
            </w:r>
          </w:p>
        </w:tc>
      </w:tr>
      <w:tr w:rsidR="00F10B85" w:rsidRPr="007F627D" w14:paraId="5CA4E961" w14:textId="77777777" w:rsidTr="00F10B85">
        <w:tc>
          <w:tcPr>
            <w:tcW w:w="1170" w:type="dxa"/>
          </w:tcPr>
          <w:p w14:paraId="74919007" w14:textId="1AA2632F" w:rsidR="00F10B85" w:rsidRPr="007F627D" w:rsidRDefault="006A087F" w:rsidP="006A087F">
            <w:pPr>
              <w:jc w:val="center"/>
              <w:rPr>
                <w:rFonts w:cs="Arial"/>
              </w:rPr>
            </w:pPr>
            <w:r w:rsidRPr="007F627D">
              <w:rPr>
                <w:rFonts w:cs="Arial"/>
              </w:rPr>
              <w:t>4.4</w:t>
            </w:r>
          </w:p>
        </w:tc>
        <w:tc>
          <w:tcPr>
            <w:tcW w:w="4212" w:type="dxa"/>
          </w:tcPr>
          <w:p w14:paraId="64183665" w14:textId="187F29EC" w:rsidR="00C761F7" w:rsidRPr="007F627D" w:rsidRDefault="00C761F7" w:rsidP="0014197B">
            <w:pPr>
              <w:rPr>
                <w:rFonts w:cs="Arial"/>
              </w:rPr>
            </w:pPr>
            <w:r w:rsidRPr="007F627D">
              <w:rPr>
                <w:rFonts w:cs="Arial"/>
              </w:rPr>
              <w:t>P</w:t>
            </w:r>
            <w:r w:rsidR="0014197B" w:rsidRPr="007F627D">
              <w:rPr>
                <w:rFonts w:cs="Arial"/>
              </w:rPr>
              <w:t>rovide an outline</w:t>
            </w:r>
            <w:r w:rsidRPr="007F627D">
              <w:rPr>
                <w:rFonts w:cs="Arial"/>
              </w:rPr>
              <w:t xml:space="preserve">, detailing </w:t>
            </w:r>
            <w:r w:rsidR="0014197B" w:rsidRPr="007F627D">
              <w:rPr>
                <w:rFonts w:cs="Arial"/>
              </w:rPr>
              <w:t>your proposed approach to account management for this requirement? Your response should be inclusive of details of</w:t>
            </w:r>
            <w:r w:rsidRPr="007F627D">
              <w:rPr>
                <w:rFonts w:cs="Arial"/>
              </w:rPr>
              <w:t xml:space="preserve"> the following:</w:t>
            </w:r>
          </w:p>
          <w:p w14:paraId="7A78EFEF" w14:textId="77777777" w:rsidR="00C761F7" w:rsidRPr="007F627D" w:rsidRDefault="00C761F7" w:rsidP="00C761F7">
            <w:pPr>
              <w:pStyle w:val="ListParagraph"/>
              <w:numPr>
                <w:ilvl w:val="0"/>
                <w:numId w:val="12"/>
              </w:numPr>
              <w:spacing w:after="0"/>
              <w:rPr>
                <w:rFonts w:cs="Arial"/>
                <w:szCs w:val="22"/>
              </w:rPr>
            </w:pPr>
            <w:r w:rsidRPr="007F627D">
              <w:rPr>
                <w:rFonts w:cs="Arial"/>
                <w:szCs w:val="22"/>
              </w:rPr>
              <w:t>single point of contact,</w:t>
            </w:r>
          </w:p>
          <w:p w14:paraId="755A6386" w14:textId="77777777" w:rsidR="00C761F7" w:rsidRPr="007F627D" w:rsidRDefault="0014197B" w:rsidP="00C761F7">
            <w:pPr>
              <w:pStyle w:val="ListParagraph"/>
              <w:numPr>
                <w:ilvl w:val="0"/>
                <w:numId w:val="12"/>
              </w:numPr>
              <w:spacing w:after="0"/>
              <w:rPr>
                <w:rFonts w:cs="Arial"/>
                <w:szCs w:val="22"/>
              </w:rPr>
            </w:pPr>
            <w:r w:rsidRPr="007F627D">
              <w:rPr>
                <w:rFonts w:cs="Arial"/>
                <w:szCs w:val="22"/>
              </w:rPr>
              <w:lastRenderedPageBreak/>
              <w:t>the escalation procedures</w:t>
            </w:r>
            <w:r w:rsidR="00C761F7" w:rsidRPr="007F627D">
              <w:rPr>
                <w:rFonts w:cs="Arial"/>
                <w:szCs w:val="22"/>
              </w:rPr>
              <w:t xml:space="preserve">, </w:t>
            </w:r>
          </w:p>
          <w:p w14:paraId="06E5E276" w14:textId="77777777" w:rsidR="00C761F7" w:rsidRPr="007F627D" w:rsidRDefault="00C761F7" w:rsidP="00C761F7">
            <w:pPr>
              <w:pStyle w:val="ListParagraph"/>
              <w:numPr>
                <w:ilvl w:val="0"/>
                <w:numId w:val="12"/>
              </w:numPr>
              <w:spacing w:after="0"/>
              <w:rPr>
                <w:rFonts w:cs="Arial"/>
                <w:szCs w:val="22"/>
              </w:rPr>
            </w:pPr>
            <w:r w:rsidRPr="007F627D">
              <w:rPr>
                <w:rFonts w:cs="Arial"/>
                <w:szCs w:val="22"/>
              </w:rPr>
              <w:t xml:space="preserve">how you will resolve the issue, </w:t>
            </w:r>
          </w:p>
          <w:p w14:paraId="45A7716E" w14:textId="7DF2B91E" w:rsidR="0014197B" w:rsidRPr="007F627D" w:rsidRDefault="0014197B" w:rsidP="00C761F7">
            <w:pPr>
              <w:pStyle w:val="ListParagraph"/>
              <w:numPr>
                <w:ilvl w:val="0"/>
                <w:numId w:val="12"/>
              </w:numPr>
              <w:spacing w:after="0"/>
              <w:rPr>
                <w:rFonts w:cs="Arial"/>
                <w:szCs w:val="22"/>
              </w:rPr>
            </w:pPr>
            <w:r w:rsidRPr="007F627D">
              <w:rPr>
                <w:rFonts w:cs="Arial"/>
                <w:szCs w:val="22"/>
              </w:rPr>
              <w:t xml:space="preserve">timescales </w:t>
            </w:r>
            <w:r w:rsidR="00C761F7" w:rsidRPr="007F627D">
              <w:rPr>
                <w:rFonts w:cs="Arial"/>
                <w:szCs w:val="22"/>
              </w:rPr>
              <w:t>to resolve any</w:t>
            </w:r>
            <w:r w:rsidR="00E676D2" w:rsidRPr="007F627D">
              <w:rPr>
                <w:rFonts w:cs="Arial"/>
                <w:szCs w:val="22"/>
              </w:rPr>
              <w:t xml:space="preserve"> issues</w:t>
            </w:r>
            <w:r w:rsidR="00C761F7" w:rsidRPr="007F627D">
              <w:rPr>
                <w:rFonts w:cs="Arial"/>
                <w:szCs w:val="22"/>
              </w:rPr>
              <w:t xml:space="preserve"> reported.</w:t>
            </w:r>
          </w:p>
          <w:p w14:paraId="0F4F4106" w14:textId="62D94E8D" w:rsidR="00F10B85" w:rsidRPr="007F627D" w:rsidRDefault="00F10B85">
            <w:pPr>
              <w:rPr>
                <w:rFonts w:cs="Arial"/>
                <w:highlight w:val="yellow"/>
              </w:rPr>
            </w:pPr>
          </w:p>
        </w:tc>
        <w:tc>
          <w:tcPr>
            <w:tcW w:w="1417" w:type="dxa"/>
          </w:tcPr>
          <w:p w14:paraId="6E7E4CFB" w14:textId="616FA93F" w:rsidR="00F10B85" w:rsidRPr="007F627D" w:rsidRDefault="002436CB" w:rsidP="006A087F">
            <w:pPr>
              <w:jc w:val="center"/>
              <w:rPr>
                <w:rFonts w:cs="Arial"/>
                <w:highlight w:val="yellow"/>
              </w:rPr>
            </w:pPr>
            <w:r w:rsidRPr="007F627D">
              <w:rPr>
                <w:rFonts w:cs="Arial"/>
              </w:rPr>
              <w:lastRenderedPageBreak/>
              <w:t>25</w:t>
            </w:r>
          </w:p>
        </w:tc>
        <w:tc>
          <w:tcPr>
            <w:tcW w:w="1271" w:type="dxa"/>
          </w:tcPr>
          <w:p w14:paraId="7E5C3629" w14:textId="25C6C2DC" w:rsidR="00F10B85" w:rsidRPr="007F627D" w:rsidRDefault="006A087F" w:rsidP="006A087F">
            <w:pPr>
              <w:jc w:val="center"/>
              <w:rPr>
                <w:rFonts w:cs="Arial"/>
              </w:rPr>
            </w:pPr>
            <w:r w:rsidRPr="007F627D">
              <w:rPr>
                <w:rFonts w:cs="Arial"/>
              </w:rPr>
              <w:t>100</w:t>
            </w:r>
          </w:p>
        </w:tc>
        <w:tc>
          <w:tcPr>
            <w:tcW w:w="1280" w:type="dxa"/>
          </w:tcPr>
          <w:p w14:paraId="3296C233" w14:textId="64CC92E2" w:rsidR="00F10B85" w:rsidRPr="007F627D" w:rsidRDefault="00747816" w:rsidP="006A087F">
            <w:pPr>
              <w:jc w:val="center"/>
              <w:rPr>
                <w:rFonts w:cs="Arial"/>
              </w:rPr>
            </w:pPr>
            <w:r w:rsidRPr="007F627D">
              <w:rPr>
                <w:rFonts w:cs="Arial"/>
              </w:rPr>
              <w:t>25</w:t>
            </w:r>
          </w:p>
        </w:tc>
      </w:tr>
    </w:tbl>
    <w:p w14:paraId="3D2EB22B" w14:textId="77777777" w:rsidR="00B57738" w:rsidRPr="007F627D" w:rsidRDefault="00B57738">
      <w:pPr>
        <w:rPr>
          <w:rFonts w:cs="Arial"/>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RPr="007F627D" w14:paraId="47321396" w14:textId="77777777" w:rsidTr="00D33192">
        <w:tc>
          <w:tcPr>
            <w:tcW w:w="6799" w:type="dxa"/>
            <w:gridSpan w:val="3"/>
            <w:shd w:val="clear" w:color="auto" w:fill="0D0D0D" w:themeFill="text1" w:themeFillTint="F2"/>
          </w:tcPr>
          <w:p w14:paraId="1BB55076" w14:textId="4A35E01D" w:rsidR="00D33192" w:rsidRPr="007F627D" w:rsidRDefault="00D33192" w:rsidP="00D33192">
            <w:pPr>
              <w:rPr>
                <w:rFonts w:cs="Arial"/>
                <w:b/>
                <w:color w:val="FFFFFF" w:themeColor="background1"/>
              </w:rPr>
            </w:pPr>
            <w:r w:rsidRPr="007F627D">
              <w:rPr>
                <w:rFonts w:cs="Arial"/>
                <w:b/>
                <w:color w:val="FFFFFF" w:themeColor="background1"/>
              </w:rPr>
              <w:t>QUESTIONNAIRE 5</w:t>
            </w:r>
            <w:r w:rsidR="00B2268F" w:rsidRPr="007F627D">
              <w:rPr>
                <w:rFonts w:cs="Arial"/>
                <w:b/>
                <w:color w:val="FFFFFF" w:themeColor="background1"/>
              </w:rPr>
              <w:t xml:space="preserve"> – Methodology</w:t>
            </w:r>
          </w:p>
        </w:tc>
        <w:tc>
          <w:tcPr>
            <w:tcW w:w="2551" w:type="dxa"/>
            <w:gridSpan w:val="2"/>
            <w:shd w:val="clear" w:color="auto" w:fill="0D0D0D" w:themeFill="text1" w:themeFillTint="F2"/>
          </w:tcPr>
          <w:p w14:paraId="15DC8048" w14:textId="592A143C" w:rsidR="00D33192" w:rsidRPr="007F627D" w:rsidRDefault="00C4400D" w:rsidP="00D33192">
            <w:pPr>
              <w:jc w:val="right"/>
              <w:rPr>
                <w:rFonts w:cs="Arial"/>
                <w:b/>
                <w:color w:val="FFFFFF" w:themeColor="background1"/>
              </w:rPr>
            </w:pPr>
            <w:r w:rsidRPr="007F627D">
              <w:rPr>
                <w:rFonts w:cs="Arial"/>
                <w:b/>
                <w:color w:val="FFFFFF" w:themeColor="background1"/>
              </w:rPr>
              <w:t>Weighting – 30</w:t>
            </w:r>
            <w:r w:rsidR="00D33192" w:rsidRPr="007F627D">
              <w:rPr>
                <w:rFonts w:cs="Arial"/>
                <w:b/>
                <w:color w:val="FFFFFF" w:themeColor="background1"/>
              </w:rPr>
              <w:t>%</w:t>
            </w:r>
          </w:p>
        </w:tc>
      </w:tr>
      <w:tr w:rsidR="00D33192" w:rsidRPr="007F627D" w14:paraId="40CA7D09" w14:textId="77777777" w:rsidTr="00D33192">
        <w:tc>
          <w:tcPr>
            <w:tcW w:w="9350" w:type="dxa"/>
            <w:gridSpan w:val="5"/>
          </w:tcPr>
          <w:p w14:paraId="67263BA1" w14:textId="77777777" w:rsidR="00D33192" w:rsidRPr="007F627D" w:rsidRDefault="00D33192" w:rsidP="00D33192">
            <w:pPr>
              <w:jc w:val="center"/>
              <w:rPr>
                <w:rFonts w:cs="Arial"/>
                <w:b/>
              </w:rPr>
            </w:pPr>
            <w:r w:rsidRPr="007F627D">
              <w:rPr>
                <w:rFonts w:cs="Arial"/>
                <w:b/>
              </w:rPr>
              <w:t>All Potential Providers MUST answer ALL the following questions</w:t>
            </w:r>
          </w:p>
        </w:tc>
      </w:tr>
      <w:tr w:rsidR="00D33192" w:rsidRPr="007F627D" w14:paraId="1020FA26" w14:textId="77777777" w:rsidTr="00D33192">
        <w:trPr>
          <w:trHeight w:val="1125"/>
        </w:trPr>
        <w:tc>
          <w:tcPr>
            <w:tcW w:w="1170" w:type="dxa"/>
            <w:shd w:val="clear" w:color="auto" w:fill="D9D9D9" w:themeFill="background1" w:themeFillShade="D9"/>
          </w:tcPr>
          <w:p w14:paraId="332B8B2D" w14:textId="77777777" w:rsidR="00D33192" w:rsidRPr="007F627D" w:rsidRDefault="00D33192" w:rsidP="00D33192">
            <w:pPr>
              <w:jc w:val="center"/>
              <w:rPr>
                <w:rFonts w:cs="Arial"/>
              </w:rPr>
            </w:pPr>
            <w:r w:rsidRPr="007F627D">
              <w:rPr>
                <w:rFonts w:cs="Arial"/>
              </w:rPr>
              <w:t>Question Number</w:t>
            </w:r>
          </w:p>
        </w:tc>
        <w:tc>
          <w:tcPr>
            <w:tcW w:w="4212" w:type="dxa"/>
            <w:shd w:val="clear" w:color="auto" w:fill="D9D9D9" w:themeFill="background1" w:themeFillShade="D9"/>
          </w:tcPr>
          <w:p w14:paraId="28870D13" w14:textId="77777777" w:rsidR="00D33192" w:rsidRPr="007F627D" w:rsidRDefault="00D33192" w:rsidP="00D33192">
            <w:pPr>
              <w:rPr>
                <w:rFonts w:cs="Arial"/>
              </w:rPr>
            </w:pPr>
            <w:r w:rsidRPr="007F627D">
              <w:rPr>
                <w:rFonts w:cs="Arial"/>
              </w:rPr>
              <w:t>Question</w:t>
            </w:r>
          </w:p>
        </w:tc>
        <w:tc>
          <w:tcPr>
            <w:tcW w:w="1417" w:type="dxa"/>
            <w:shd w:val="clear" w:color="auto" w:fill="D9D9D9" w:themeFill="background1" w:themeFillShade="D9"/>
          </w:tcPr>
          <w:p w14:paraId="600D4F91" w14:textId="77777777" w:rsidR="00D33192" w:rsidRPr="007F627D" w:rsidRDefault="00D33192" w:rsidP="00D33192">
            <w:pPr>
              <w:jc w:val="center"/>
              <w:rPr>
                <w:rFonts w:cs="Arial"/>
              </w:rPr>
            </w:pPr>
            <w:r w:rsidRPr="007F627D">
              <w:rPr>
                <w:rFonts w:cs="Arial"/>
              </w:rPr>
              <w:t>Minimum Acceptable Score</w:t>
            </w:r>
          </w:p>
        </w:tc>
        <w:tc>
          <w:tcPr>
            <w:tcW w:w="1271" w:type="dxa"/>
            <w:shd w:val="clear" w:color="auto" w:fill="D9D9D9" w:themeFill="background1" w:themeFillShade="D9"/>
          </w:tcPr>
          <w:p w14:paraId="79B25A52" w14:textId="77777777" w:rsidR="00D33192" w:rsidRPr="007F627D" w:rsidRDefault="00D33192" w:rsidP="00D33192">
            <w:pPr>
              <w:jc w:val="center"/>
              <w:rPr>
                <w:rFonts w:cs="Arial"/>
              </w:rPr>
            </w:pPr>
            <w:r w:rsidRPr="007F627D">
              <w:rPr>
                <w:rFonts w:cs="Arial"/>
              </w:rPr>
              <w:t>Maximum Available Score</w:t>
            </w:r>
          </w:p>
        </w:tc>
        <w:tc>
          <w:tcPr>
            <w:tcW w:w="1280" w:type="dxa"/>
            <w:shd w:val="clear" w:color="auto" w:fill="D9D9D9" w:themeFill="background1" w:themeFillShade="D9"/>
          </w:tcPr>
          <w:p w14:paraId="4A3FE42A" w14:textId="172BC58A" w:rsidR="00D33192" w:rsidRPr="007F627D" w:rsidRDefault="00D33192" w:rsidP="00D33192">
            <w:pPr>
              <w:jc w:val="center"/>
              <w:rPr>
                <w:rFonts w:cs="Arial"/>
              </w:rPr>
            </w:pPr>
            <w:r w:rsidRPr="007F627D">
              <w:rPr>
                <w:rFonts w:cs="Arial"/>
              </w:rPr>
              <w:t>Weighting%</w:t>
            </w:r>
          </w:p>
        </w:tc>
      </w:tr>
      <w:tr w:rsidR="00D33192" w:rsidRPr="007F627D" w14:paraId="1A8F2DDA" w14:textId="77777777" w:rsidTr="00D07849">
        <w:tc>
          <w:tcPr>
            <w:tcW w:w="1170" w:type="dxa"/>
          </w:tcPr>
          <w:p w14:paraId="5C2943F1" w14:textId="3A29A125" w:rsidR="00D33192" w:rsidRPr="007F627D" w:rsidRDefault="00D33192" w:rsidP="00D33192">
            <w:pPr>
              <w:jc w:val="center"/>
              <w:rPr>
                <w:rFonts w:cs="Arial"/>
              </w:rPr>
            </w:pPr>
            <w:r w:rsidRPr="007F627D">
              <w:rPr>
                <w:rFonts w:cs="Arial"/>
              </w:rPr>
              <w:t>5.1</w:t>
            </w:r>
          </w:p>
        </w:tc>
        <w:tc>
          <w:tcPr>
            <w:tcW w:w="4212" w:type="dxa"/>
          </w:tcPr>
          <w:p w14:paraId="23111896" w14:textId="77777777" w:rsidR="00D33192" w:rsidRPr="007F627D" w:rsidRDefault="00C761F7" w:rsidP="00C761F7">
            <w:pPr>
              <w:rPr>
                <w:rFonts w:cs="Arial"/>
              </w:rPr>
            </w:pPr>
            <w:r w:rsidRPr="007F627D">
              <w:rPr>
                <w:rFonts w:cs="Arial"/>
              </w:rPr>
              <w:t>P</w:t>
            </w:r>
            <w:r w:rsidR="00E676D2" w:rsidRPr="007F627D">
              <w:rPr>
                <w:rFonts w:cs="Arial"/>
              </w:rPr>
              <w:t>rovide full details of how you propose to provide a benchmarking service to CCS?</w:t>
            </w:r>
            <w:r w:rsidRPr="007F627D">
              <w:rPr>
                <w:rFonts w:cs="Arial"/>
              </w:rPr>
              <w:t xml:space="preserve"> This should include the following:</w:t>
            </w:r>
          </w:p>
          <w:p w14:paraId="4D8201B6" w14:textId="360F36A9" w:rsidR="00CE5FD6" w:rsidRPr="007F627D" w:rsidRDefault="00CE5FD6" w:rsidP="00CE5FD6">
            <w:pPr>
              <w:pStyle w:val="ListParagraph"/>
              <w:numPr>
                <w:ilvl w:val="0"/>
                <w:numId w:val="13"/>
              </w:numPr>
              <w:rPr>
                <w:rFonts w:cs="Arial"/>
                <w:szCs w:val="22"/>
              </w:rPr>
            </w:pPr>
            <w:r w:rsidRPr="007F627D">
              <w:rPr>
                <w:rFonts w:cs="Arial"/>
                <w:szCs w:val="22"/>
              </w:rPr>
              <w:t>Obtaining private sector pricing information for specified good</w:t>
            </w:r>
            <w:r w:rsidR="00622478">
              <w:rPr>
                <w:rFonts w:cs="Arial"/>
                <w:szCs w:val="22"/>
              </w:rPr>
              <w:t>s</w:t>
            </w:r>
            <w:r w:rsidRPr="007F627D">
              <w:rPr>
                <w:rFonts w:cs="Arial"/>
                <w:szCs w:val="22"/>
              </w:rPr>
              <w:t xml:space="preserve"> and services.</w:t>
            </w:r>
          </w:p>
          <w:p w14:paraId="12686BE9" w14:textId="2BBCD273" w:rsidR="00CE5FD6" w:rsidRPr="007F627D" w:rsidRDefault="00CE5FD6" w:rsidP="00CE5FD6">
            <w:pPr>
              <w:pStyle w:val="ListParagraph"/>
              <w:numPr>
                <w:ilvl w:val="0"/>
                <w:numId w:val="13"/>
              </w:numPr>
              <w:rPr>
                <w:rFonts w:cs="Arial"/>
                <w:szCs w:val="22"/>
              </w:rPr>
            </w:pPr>
            <w:r w:rsidRPr="007F627D">
              <w:rPr>
                <w:rFonts w:cs="Arial"/>
                <w:szCs w:val="22"/>
              </w:rPr>
              <w:t>Production and presentation of an interim report providing a summary of the findings as requested by the Authority.</w:t>
            </w:r>
          </w:p>
          <w:p w14:paraId="346AFCAC" w14:textId="446D2F4F" w:rsidR="00CE5FD6" w:rsidRPr="007F627D" w:rsidRDefault="00CE5FD6" w:rsidP="00CE5FD6">
            <w:pPr>
              <w:pStyle w:val="ListParagraph"/>
              <w:numPr>
                <w:ilvl w:val="0"/>
                <w:numId w:val="13"/>
              </w:numPr>
              <w:rPr>
                <w:rFonts w:cs="Arial"/>
                <w:szCs w:val="22"/>
              </w:rPr>
            </w:pPr>
            <w:r w:rsidRPr="007F627D">
              <w:rPr>
                <w:rFonts w:cs="Arial"/>
                <w:szCs w:val="22"/>
              </w:rPr>
              <w:t>Production and presentation of a detailed report providing providing price comparisons as requested by the Authority.</w:t>
            </w:r>
          </w:p>
          <w:p w14:paraId="36FA9675" w14:textId="17E8435E" w:rsidR="00CE5FD6" w:rsidRPr="007F627D" w:rsidRDefault="00CE5FD6" w:rsidP="00CE5FD6">
            <w:pPr>
              <w:pStyle w:val="ListParagraph"/>
              <w:numPr>
                <w:ilvl w:val="0"/>
                <w:numId w:val="13"/>
              </w:numPr>
              <w:rPr>
                <w:rFonts w:cs="Arial"/>
                <w:szCs w:val="22"/>
              </w:rPr>
            </w:pPr>
            <w:r w:rsidRPr="007F627D">
              <w:rPr>
                <w:rFonts w:cs="Arial"/>
                <w:szCs w:val="22"/>
              </w:rPr>
              <w:t>Production of a Final Report detailing price comparison for individual items.</w:t>
            </w:r>
          </w:p>
          <w:p w14:paraId="362060F9" w14:textId="65F00285" w:rsidR="00C761F7" w:rsidRPr="007F627D" w:rsidRDefault="00C761F7" w:rsidP="00C761F7">
            <w:pPr>
              <w:rPr>
                <w:rFonts w:cs="Arial"/>
                <w:highlight w:val="yellow"/>
              </w:rPr>
            </w:pPr>
          </w:p>
        </w:tc>
        <w:tc>
          <w:tcPr>
            <w:tcW w:w="1417" w:type="dxa"/>
            <w:shd w:val="clear" w:color="auto" w:fill="auto"/>
          </w:tcPr>
          <w:p w14:paraId="133503EE" w14:textId="4E812A8F" w:rsidR="00D33192" w:rsidRPr="007F627D" w:rsidRDefault="00D07849" w:rsidP="00D07849">
            <w:pPr>
              <w:tabs>
                <w:tab w:val="left" w:pos="470"/>
                <w:tab w:val="center" w:pos="600"/>
              </w:tabs>
              <w:rPr>
                <w:rFonts w:cs="Arial"/>
                <w:highlight w:val="yellow"/>
              </w:rPr>
            </w:pPr>
            <w:r w:rsidRPr="007F627D">
              <w:rPr>
                <w:rFonts w:cs="Arial"/>
              </w:rPr>
              <w:tab/>
            </w:r>
            <w:r w:rsidR="006A6A78" w:rsidRPr="007F627D">
              <w:rPr>
                <w:rFonts w:cs="Arial"/>
              </w:rPr>
              <w:t>25</w:t>
            </w:r>
          </w:p>
        </w:tc>
        <w:tc>
          <w:tcPr>
            <w:tcW w:w="1271" w:type="dxa"/>
          </w:tcPr>
          <w:p w14:paraId="73E48245" w14:textId="77777777" w:rsidR="00D33192" w:rsidRPr="007F627D" w:rsidRDefault="00D33192" w:rsidP="00D33192">
            <w:pPr>
              <w:jc w:val="center"/>
              <w:rPr>
                <w:rFonts w:cs="Arial"/>
              </w:rPr>
            </w:pPr>
            <w:r w:rsidRPr="007F627D">
              <w:rPr>
                <w:rFonts w:cs="Arial"/>
              </w:rPr>
              <w:t>100</w:t>
            </w:r>
          </w:p>
        </w:tc>
        <w:tc>
          <w:tcPr>
            <w:tcW w:w="1280" w:type="dxa"/>
          </w:tcPr>
          <w:p w14:paraId="206695D7" w14:textId="05460605" w:rsidR="00D33192" w:rsidRPr="007F627D" w:rsidRDefault="00061F20" w:rsidP="00D33192">
            <w:pPr>
              <w:jc w:val="center"/>
              <w:rPr>
                <w:rFonts w:cs="Arial"/>
              </w:rPr>
            </w:pPr>
            <w:r w:rsidRPr="007F627D">
              <w:rPr>
                <w:rFonts w:cs="Arial"/>
              </w:rPr>
              <w:t>35</w:t>
            </w:r>
          </w:p>
        </w:tc>
      </w:tr>
      <w:tr w:rsidR="00D33192" w:rsidRPr="007F627D" w14:paraId="79DB93CE" w14:textId="77777777" w:rsidTr="00D07849">
        <w:tc>
          <w:tcPr>
            <w:tcW w:w="1170" w:type="dxa"/>
          </w:tcPr>
          <w:p w14:paraId="01DEC862" w14:textId="61E8F0FB" w:rsidR="00D33192" w:rsidRPr="007F627D" w:rsidRDefault="00D33192" w:rsidP="00D33192">
            <w:pPr>
              <w:jc w:val="center"/>
              <w:rPr>
                <w:rFonts w:cs="Arial"/>
              </w:rPr>
            </w:pPr>
            <w:r w:rsidRPr="007F627D">
              <w:rPr>
                <w:rFonts w:cs="Arial"/>
              </w:rPr>
              <w:t>5.2</w:t>
            </w:r>
          </w:p>
        </w:tc>
        <w:tc>
          <w:tcPr>
            <w:tcW w:w="4212" w:type="dxa"/>
          </w:tcPr>
          <w:p w14:paraId="5ABA1651" w14:textId="73BCE410" w:rsidR="00D33192" w:rsidRPr="007F627D" w:rsidRDefault="00C761F7" w:rsidP="00D33192">
            <w:pPr>
              <w:rPr>
                <w:rFonts w:cs="Arial"/>
                <w:highlight w:val="yellow"/>
              </w:rPr>
            </w:pPr>
            <w:r w:rsidRPr="007F627D">
              <w:rPr>
                <w:rFonts w:cs="Arial"/>
              </w:rPr>
              <w:t>P</w:t>
            </w:r>
            <w:r w:rsidR="00E676D2" w:rsidRPr="007F627D">
              <w:rPr>
                <w:rFonts w:cs="Arial"/>
              </w:rPr>
              <w:t xml:space="preserve">rovide details of the IT systems </w:t>
            </w:r>
            <w:r w:rsidRPr="007F627D">
              <w:rPr>
                <w:rFonts w:cs="Arial"/>
              </w:rPr>
              <w:t>you w</w:t>
            </w:r>
            <w:r w:rsidR="00E676D2" w:rsidRPr="007F627D">
              <w:rPr>
                <w:rFonts w:cs="Arial"/>
              </w:rPr>
              <w:t>ill you use to deliver the service. Your</w:t>
            </w:r>
            <w:r w:rsidRPr="007F627D">
              <w:rPr>
                <w:rFonts w:cs="Arial"/>
              </w:rPr>
              <w:t xml:space="preserve"> answer should be provided in industry standard format.</w:t>
            </w:r>
            <w:r w:rsidR="00E676D2" w:rsidRPr="007F627D">
              <w:rPr>
                <w:rFonts w:cs="Arial"/>
              </w:rPr>
              <w:t xml:space="preserve"> </w:t>
            </w:r>
          </w:p>
        </w:tc>
        <w:tc>
          <w:tcPr>
            <w:tcW w:w="1417" w:type="dxa"/>
          </w:tcPr>
          <w:p w14:paraId="2FF6FC8B" w14:textId="485DC7DD" w:rsidR="00D33192" w:rsidRPr="007F627D" w:rsidRDefault="006A6A78" w:rsidP="00D33192">
            <w:pPr>
              <w:jc w:val="center"/>
              <w:rPr>
                <w:rFonts w:cs="Arial"/>
                <w:highlight w:val="yellow"/>
              </w:rPr>
            </w:pPr>
            <w:r w:rsidRPr="007F627D">
              <w:rPr>
                <w:rFonts w:cs="Arial"/>
              </w:rPr>
              <w:t>25</w:t>
            </w:r>
          </w:p>
        </w:tc>
        <w:tc>
          <w:tcPr>
            <w:tcW w:w="1271" w:type="dxa"/>
          </w:tcPr>
          <w:p w14:paraId="3143262E" w14:textId="77777777" w:rsidR="00D33192" w:rsidRPr="007F627D" w:rsidRDefault="00D33192" w:rsidP="00D33192">
            <w:pPr>
              <w:jc w:val="center"/>
              <w:rPr>
                <w:rFonts w:cs="Arial"/>
              </w:rPr>
            </w:pPr>
            <w:r w:rsidRPr="007F627D">
              <w:rPr>
                <w:rFonts w:cs="Arial"/>
              </w:rPr>
              <w:t>100</w:t>
            </w:r>
          </w:p>
        </w:tc>
        <w:tc>
          <w:tcPr>
            <w:tcW w:w="1280" w:type="dxa"/>
            <w:shd w:val="clear" w:color="auto" w:fill="auto"/>
          </w:tcPr>
          <w:p w14:paraId="781C89B3" w14:textId="6A619AD9" w:rsidR="00D33192" w:rsidRPr="007F627D" w:rsidRDefault="00195CDF" w:rsidP="00D33192">
            <w:pPr>
              <w:jc w:val="center"/>
              <w:rPr>
                <w:rFonts w:cs="Arial"/>
              </w:rPr>
            </w:pPr>
            <w:r w:rsidRPr="007F627D">
              <w:rPr>
                <w:rFonts w:cs="Arial"/>
              </w:rPr>
              <w:t>15</w:t>
            </w:r>
          </w:p>
        </w:tc>
      </w:tr>
      <w:tr w:rsidR="00D33192" w:rsidRPr="007F627D" w14:paraId="36E98B7F" w14:textId="77777777" w:rsidTr="00D33192">
        <w:tc>
          <w:tcPr>
            <w:tcW w:w="1170" w:type="dxa"/>
          </w:tcPr>
          <w:p w14:paraId="33246F43" w14:textId="1A4357C0" w:rsidR="00D33192" w:rsidRPr="007F627D" w:rsidRDefault="008B796B" w:rsidP="00D33192">
            <w:pPr>
              <w:jc w:val="center"/>
              <w:rPr>
                <w:rFonts w:cs="Arial"/>
              </w:rPr>
            </w:pPr>
            <w:r w:rsidRPr="007F627D">
              <w:rPr>
                <w:rFonts w:cs="Arial"/>
              </w:rPr>
              <w:lastRenderedPageBreak/>
              <w:t>5.3</w:t>
            </w:r>
          </w:p>
        </w:tc>
        <w:tc>
          <w:tcPr>
            <w:tcW w:w="4212" w:type="dxa"/>
          </w:tcPr>
          <w:p w14:paraId="6D80BD60" w14:textId="30863AD7" w:rsidR="00E676D2" w:rsidRPr="007F627D" w:rsidRDefault="008B796B" w:rsidP="00E676D2">
            <w:pPr>
              <w:rPr>
                <w:rFonts w:cs="Arial"/>
              </w:rPr>
            </w:pPr>
            <w:r w:rsidRPr="007F627D">
              <w:rPr>
                <w:rFonts w:cs="Arial"/>
              </w:rPr>
              <w:t>S</w:t>
            </w:r>
            <w:r w:rsidR="00E676D2" w:rsidRPr="007F627D">
              <w:rPr>
                <w:rFonts w:cs="Arial"/>
              </w:rPr>
              <w:t>pecify any sub-contractors</w:t>
            </w:r>
            <w:r w:rsidRPr="007F627D">
              <w:rPr>
                <w:rFonts w:cs="Arial"/>
              </w:rPr>
              <w:t xml:space="preserve"> that you will be required to use in order to deliver this</w:t>
            </w:r>
            <w:r w:rsidR="00E676D2" w:rsidRPr="007F627D">
              <w:rPr>
                <w:rFonts w:cs="Arial"/>
              </w:rPr>
              <w:t xml:space="preserve"> service? If so, how will the relationship between parties be managed to provide a seamless experience to the end user?  If you are not going to use any sub-contractors</w:t>
            </w:r>
            <w:r w:rsidR="00326B1D">
              <w:rPr>
                <w:rFonts w:cs="Arial"/>
              </w:rPr>
              <w:t>,</w:t>
            </w:r>
            <w:r w:rsidR="00E676D2" w:rsidRPr="007F627D">
              <w:rPr>
                <w:rFonts w:cs="Arial"/>
              </w:rPr>
              <w:t xml:space="preserve"> provide details of how your expertise will be able to provide a seamless experience to the customer?  </w:t>
            </w:r>
          </w:p>
          <w:p w14:paraId="17CD2DE4" w14:textId="0F0922E7" w:rsidR="00D33192" w:rsidRPr="007F627D" w:rsidRDefault="00D33192" w:rsidP="00D33192">
            <w:pPr>
              <w:rPr>
                <w:rFonts w:cs="Arial"/>
                <w:highlight w:val="yellow"/>
              </w:rPr>
            </w:pPr>
          </w:p>
        </w:tc>
        <w:tc>
          <w:tcPr>
            <w:tcW w:w="1417" w:type="dxa"/>
          </w:tcPr>
          <w:p w14:paraId="3566416C" w14:textId="23EE13E5" w:rsidR="00D33192" w:rsidRPr="007F627D" w:rsidRDefault="006A6A78" w:rsidP="00D33192">
            <w:pPr>
              <w:jc w:val="center"/>
              <w:rPr>
                <w:rFonts w:cs="Arial"/>
                <w:highlight w:val="yellow"/>
              </w:rPr>
            </w:pPr>
            <w:r w:rsidRPr="007F627D">
              <w:rPr>
                <w:rFonts w:cs="Arial"/>
              </w:rPr>
              <w:t>25</w:t>
            </w:r>
          </w:p>
        </w:tc>
        <w:tc>
          <w:tcPr>
            <w:tcW w:w="1271" w:type="dxa"/>
          </w:tcPr>
          <w:p w14:paraId="2EE88B8D" w14:textId="77777777" w:rsidR="00D33192" w:rsidRPr="007F627D" w:rsidRDefault="00D33192" w:rsidP="00D33192">
            <w:pPr>
              <w:jc w:val="center"/>
              <w:rPr>
                <w:rFonts w:cs="Arial"/>
              </w:rPr>
            </w:pPr>
            <w:r w:rsidRPr="007F627D">
              <w:rPr>
                <w:rFonts w:cs="Arial"/>
              </w:rPr>
              <w:t>100</w:t>
            </w:r>
          </w:p>
        </w:tc>
        <w:tc>
          <w:tcPr>
            <w:tcW w:w="1280" w:type="dxa"/>
          </w:tcPr>
          <w:p w14:paraId="2A3E665B" w14:textId="3D7E570A" w:rsidR="00D33192" w:rsidRPr="007F627D" w:rsidRDefault="00253BA8" w:rsidP="00D33192">
            <w:pPr>
              <w:jc w:val="center"/>
              <w:rPr>
                <w:rFonts w:cs="Arial"/>
              </w:rPr>
            </w:pPr>
            <w:r w:rsidRPr="007F627D">
              <w:rPr>
                <w:rFonts w:cs="Arial"/>
              </w:rPr>
              <w:t>15</w:t>
            </w:r>
          </w:p>
        </w:tc>
      </w:tr>
      <w:tr w:rsidR="00E676D2" w:rsidRPr="007F627D" w14:paraId="290D90A8" w14:textId="77777777" w:rsidTr="00D33192">
        <w:tc>
          <w:tcPr>
            <w:tcW w:w="1170" w:type="dxa"/>
          </w:tcPr>
          <w:p w14:paraId="6C346430" w14:textId="248A23E3" w:rsidR="00E676D2" w:rsidRPr="007F627D" w:rsidRDefault="008B796B" w:rsidP="00D33192">
            <w:pPr>
              <w:jc w:val="center"/>
              <w:rPr>
                <w:rFonts w:cs="Arial"/>
              </w:rPr>
            </w:pPr>
            <w:r w:rsidRPr="007F627D">
              <w:rPr>
                <w:rFonts w:cs="Arial"/>
              </w:rPr>
              <w:t>5.4</w:t>
            </w:r>
          </w:p>
        </w:tc>
        <w:tc>
          <w:tcPr>
            <w:tcW w:w="4212" w:type="dxa"/>
          </w:tcPr>
          <w:p w14:paraId="30F47ADA" w14:textId="63162C5E" w:rsidR="00E676D2" w:rsidRPr="007F627D" w:rsidRDefault="008B796B" w:rsidP="008B796B">
            <w:pPr>
              <w:rPr>
                <w:rFonts w:cs="Arial"/>
              </w:rPr>
            </w:pPr>
            <w:r w:rsidRPr="007F627D">
              <w:rPr>
                <w:rFonts w:cs="Arial"/>
              </w:rPr>
              <w:t xml:space="preserve">Provide a detailed plan </w:t>
            </w:r>
            <w:r w:rsidR="00B2268F" w:rsidRPr="007F627D">
              <w:rPr>
                <w:rFonts w:cs="Arial"/>
              </w:rPr>
              <w:t>on how you intend to meet the required timescales as set out within the Appendix B Stat</w:t>
            </w:r>
            <w:r w:rsidRPr="007F627D">
              <w:rPr>
                <w:rFonts w:cs="Arial"/>
              </w:rPr>
              <w:t>ement of Requirements (section 5</w:t>
            </w:r>
            <w:r w:rsidR="00B2268F" w:rsidRPr="007F627D">
              <w:rPr>
                <w:rFonts w:cs="Arial"/>
              </w:rPr>
              <w:t xml:space="preserve">). </w:t>
            </w:r>
          </w:p>
        </w:tc>
        <w:tc>
          <w:tcPr>
            <w:tcW w:w="1417" w:type="dxa"/>
          </w:tcPr>
          <w:p w14:paraId="2E19C8F3" w14:textId="01DCC0FD" w:rsidR="00E676D2" w:rsidRPr="007F627D" w:rsidRDefault="00DD7223" w:rsidP="00D33192">
            <w:pPr>
              <w:jc w:val="center"/>
              <w:rPr>
                <w:rFonts w:cs="Arial"/>
                <w:highlight w:val="yellow"/>
              </w:rPr>
            </w:pPr>
            <w:r w:rsidRPr="007F627D">
              <w:rPr>
                <w:rFonts w:cs="Arial"/>
              </w:rPr>
              <w:t>25</w:t>
            </w:r>
          </w:p>
        </w:tc>
        <w:tc>
          <w:tcPr>
            <w:tcW w:w="1271" w:type="dxa"/>
          </w:tcPr>
          <w:p w14:paraId="2E3EDE42" w14:textId="4221754C" w:rsidR="00E676D2" w:rsidRPr="007F627D" w:rsidRDefault="007757FD" w:rsidP="00D33192">
            <w:pPr>
              <w:jc w:val="center"/>
              <w:rPr>
                <w:rFonts w:cs="Arial"/>
              </w:rPr>
            </w:pPr>
            <w:r w:rsidRPr="007F627D">
              <w:rPr>
                <w:rFonts w:cs="Arial"/>
              </w:rPr>
              <w:t>100</w:t>
            </w:r>
          </w:p>
        </w:tc>
        <w:tc>
          <w:tcPr>
            <w:tcW w:w="1280" w:type="dxa"/>
          </w:tcPr>
          <w:p w14:paraId="3CE1447F" w14:textId="573F9E6D" w:rsidR="00E676D2" w:rsidRPr="007F627D" w:rsidRDefault="00061F20" w:rsidP="00D33192">
            <w:pPr>
              <w:jc w:val="center"/>
              <w:rPr>
                <w:rFonts w:cs="Arial"/>
              </w:rPr>
            </w:pPr>
            <w:r w:rsidRPr="007F627D">
              <w:rPr>
                <w:rFonts w:cs="Arial"/>
              </w:rPr>
              <w:t>25</w:t>
            </w:r>
          </w:p>
        </w:tc>
      </w:tr>
      <w:tr w:rsidR="00B2268F" w:rsidRPr="007F627D" w14:paraId="03EDF19B" w14:textId="77777777" w:rsidTr="00D33192">
        <w:tc>
          <w:tcPr>
            <w:tcW w:w="1170" w:type="dxa"/>
          </w:tcPr>
          <w:p w14:paraId="3404C674" w14:textId="227969E8" w:rsidR="00B2268F" w:rsidRPr="007F627D" w:rsidRDefault="001B5D40" w:rsidP="00D33192">
            <w:pPr>
              <w:jc w:val="center"/>
              <w:rPr>
                <w:rFonts w:cs="Arial"/>
              </w:rPr>
            </w:pPr>
            <w:r w:rsidRPr="007F627D">
              <w:rPr>
                <w:rFonts w:cs="Arial"/>
              </w:rPr>
              <w:t>5.5</w:t>
            </w:r>
          </w:p>
        </w:tc>
        <w:tc>
          <w:tcPr>
            <w:tcW w:w="4212" w:type="dxa"/>
          </w:tcPr>
          <w:p w14:paraId="5A8D150E" w14:textId="22155A8E" w:rsidR="00B2268F" w:rsidRPr="007F627D" w:rsidRDefault="00B2268F" w:rsidP="00B2268F">
            <w:pPr>
              <w:rPr>
                <w:rFonts w:cs="Arial"/>
              </w:rPr>
            </w:pPr>
            <w:r w:rsidRPr="007F627D">
              <w:rPr>
                <w:rFonts w:cs="Arial"/>
              </w:rPr>
              <w:t>What is the maximum number of benchmarking exercises that you would be able to undertake at any one time?  In answering this question</w:t>
            </w:r>
            <w:r w:rsidR="00F870DC">
              <w:rPr>
                <w:rFonts w:cs="Arial"/>
              </w:rPr>
              <w:t>,</w:t>
            </w:r>
            <w:r w:rsidRPr="007F627D">
              <w:rPr>
                <w:rFonts w:cs="Arial"/>
              </w:rPr>
              <w:t xml:space="preserve"> please provide details of the resources that you will allocate to</w:t>
            </w:r>
            <w:r w:rsidR="008B796B" w:rsidRPr="007F627D">
              <w:rPr>
                <w:rFonts w:cs="Arial"/>
              </w:rPr>
              <w:t xml:space="preserve"> ensure the completion of th</w:t>
            </w:r>
            <w:r w:rsidR="00CF0EB1">
              <w:rPr>
                <w:rFonts w:cs="Arial"/>
              </w:rPr>
              <w:t>ese</w:t>
            </w:r>
            <w:r w:rsidR="008B796B" w:rsidRPr="007F627D">
              <w:rPr>
                <w:rFonts w:cs="Arial"/>
              </w:rPr>
              <w:t xml:space="preserve"> requirement</w:t>
            </w:r>
            <w:r w:rsidR="00CF0EB1">
              <w:rPr>
                <w:rFonts w:cs="Arial"/>
              </w:rPr>
              <w:t>s</w:t>
            </w:r>
            <w:r w:rsidRPr="007F627D">
              <w:rPr>
                <w:rFonts w:cs="Arial"/>
              </w:rPr>
              <w:t>.</w:t>
            </w:r>
          </w:p>
          <w:p w14:paraId="363E0C89" w14:textId="77777777" w:rsidR="00B2268F" w:rsidRPr="007F627D" w:rsidRDefault="00B2268F" w:rsidP="00B2268F">
            <w:pPr>
              <w:rPr>
                <w:rFonts w:cs="Arial"/>
              </w:rPr>
            </w:pPr>
          </w:p>
        </w:tc>
        <w:tc>
          <w:tcPr>
            <w:tcW w:w="1417" w:type="dxa"/>
          </w:tcPr>
          <w:p w14:paraId="0573A6AF" w14:textId="0CE463FC" w:rsidR="00B2268F" w:rsidRPr="007F627D" w:rsidRDefault="00DD7223" w:rsidP="00D33192">
            <w:pPr>
              <w:jc w:val="center"/>
              <w:rPr>
                <w:rFonts w:cs="Arial"/>
                <w:highlight w:val="yellow"/>
              </w:rPr>
            </w:pPr>
            <w:r w:rsidRPr="007F627D">
              <w:rPr>
                <w:rFonts w:cs="Arial"/>
              </w:rPr>
              <w:t>25</w:t>
            </w:r>
          </w:p>
        </w:tc>
        <w:tc>
          <w:tcPr>
            <w:tcW w:w="1271" w:type="dxa"/>
          </w:tcPr>
          <w:p w14:paraId="40CE42EB" w14:textId="505F9490" w:rsidR="00B2268F" w:rsidRPr="007F627D" w:rsidRDefault="007757FD" w:rsidP="00D33192">
            <w:pPr>
              <w:jc w:val="center"/>
              <w:rPr>
                <w:rFonts w:cs="Arial"/>
              </w:rPr>
            </w:pPr>
            <w:r w:rsidRPr="007F627D">
              <w:rPr>
                <w:rFonts w:cs="Arial"/>
              </w:rPr>
              <w:t>100</w:t>
            </w:r>
          </w:p>
        </w:tc>
        <w:tc>
          <w:tcPr>
            <w:tcW w:w="1280" w:type="dxa"/>
          </w:tcPr>
          <w:p w14:paraId="43EA05D1" w14:textId="53B414EB" w:rsidR="00B2268F" w:rsidRPr="007F627D" w:rsidRDefault="00253BA8" w:rsidP="00D33192">
            <w:pPr>
              <w:jc w:val="center"/>
              <w:rPr>
                <w:rFonts w:cs="Arial"/>
              </w:rPr>
            </w:pPr>
            <w:r w:rsidRPr="007F627D">
              <w:rPr>
                <w:rFonts w:cs="Arial"/>
              </w:rPr>
              <w:t>1</w:t>
            </w:r>
            <w:r w:rsidR="00061F20" w:rsidRPr="007F627D">
              <w:rPr>
                <w:rFonts w:cs="Arial"/>
              </w:rPr>
              <w:t>0</w:t>
            </w:r>
          </w:p>
        </w:tc>
      </w:tr>
    </w:tbl>
    <w:p w14:paraId="0FD28E9A" w14:textId="77777777" w:rsidR="00D33192" w:rsidRPr="007F627D" w:rsidRDefault="00D33192">
      <w:pPr>
        <w:rPr>
          <w:rFonts w:cs="Arial"/>
        </w:rPr>
      </w:pPr>
    </w:p>
    <w:p w14:paraId="54986297" w14:textId="1455A155" w:rsidR="004F57B2" w:rsidRDefault="004F57B2">
      <w:pPr>
        <w:spacing w:after="0" w:line="240" w:lineRule="auto"/>
        <w:rPr>
          <w:rFonts w:cs="Arial"/>
        </w:rPr>
      </w:pPr>
      <w:r>
        <w:rPr>
          <w:rFonts w:cs="Arial"/>
        </w:rPr>
        <w:br w:type="page"/>
      </w:r>
    </w:p>
    <w:p w14:paraId="341AEEC8" w14:textId="77777777" w:rsidR="00B57738" w:rsidRPr="007F627D" w:rsidRDefault="00B57738">
      <w:pPr>
        <w:rPr>
          <w:rFonts w:cs="Arial"/>
        </w:rPr>
      </w:pPr>
    </w:p>
    <w:tbl>
      <w:tblPr>
        <w:tblStyle w:val="TableGrid"/>
        <w:tblW w:w="9606" w:type="dxa"/>
        <w:tblLook w:val="04A0" w:firstRow="1" w:lastRow="0" w:firstColumn="1" w:lastColumn="0" w:noHBand="0" w:noVBand="1"/>
      </w:tblPr>
      <w:tblGrid>
        <w:gridCol w:w="1390"/>
        <w:gridCol w:w="5812"/>
        <w:gridCol w:w="2404"/>
      </w:tblGrid>
      <w:tr w:rsidR="000C1EA7" w:rsidRPr="007F627D" w14:paraId="234A8A1C" w14:textId="77777777" w:rsidTr="00831B96">
        <w:tc>
          <w:tcPr>
            <w:tcW w:w="7196" w:type="dxa"/>
            <w:gridSpan w:val="2"/>
            <w:shd w:val="clear" w:color="auto" w:fill="000000" w:themeFill="text1"/>
            <w:vAlign w:val="center"/>
          </w:tcPr>
          <w:p w14:paraId="077AA9BF" w14:textId="3D60CB3A" w:rsidR="000C1EA7" w:rsidRPr="007F627D" w:rsidRDefault="000C1EA7" w:rsidP="00831B96">
            <w:pPr>
              <w:spacing w:before="240" w:line="240" w:lineRule="auto"/>
              <w:rPr>
                <w:rFonts w:cs="Arial"/>
                <w:b/>
                <w:color w:val="FFFFFF" w:themeColor="background1"/>
              </w:rPr>
            </w:pPr>
            <w:r w:rsidRPr="007F627D">
              <w:rPr>
                <w:rFonts w:cs="Arial"/>
                <w:b/>
                <w:color w:val="FFFFFF" w:themeColor="background1"/>
              </w:rPr>
              <w:t>Q</w:t>
            </w:r>
            <w:r w:rsidR="00BD05EE" w:rsidRPr="007F627D">
              <w:rPr>
                <w:rFonts w:cs="Arial"/>
                <w:b/>
                <w:color w:val="FFFFFF" w:themeColor="background1"/>
              </w:rPr>
              <w:t>UESTIONNAIRE 6</w:t>
            </w:r>
            <w:r w:rsidR="00831B96" w:rsidRPr="007F627D">
              <w:rPr>
                <w:rFonts w:cs="Arial"/>
                <w:b/>
                <w:color w:val="FFFFFF" w:themeColor="background1"/>
              </w:rPr>
              <w:t xml:space="preserve"> – </w:t>
            </w:r>
            <w:r w:rsidRPr="007F627D">
              <w:rPr>
                <w:rFonts w:cs="Arial"/>
                <w:b/>
                <w:color w:val="FFFFFF" w:themeColor="background1"/>
              </w:rPr>
              <w:t>PRICE</w:t>
            </w:r>
          </w:p>
        </w:tc>
        <w:tc>
          <w:tcPr>
            <w:tcW w:w="2410" w:type="dxa"/>
            <w:shd w:val="clear" w:color="auto" w:fill="000000" w:themeFill="text1"/>
            <w:vAlign w:val="center"/>
          </w:tcPr>
          <w:p w14:paraId="07CECAE6" w14:textId="32DDFD2A" w:rsidR="000C1EA7" w:rsidRPr="007F627D" w:rsidRDefault="000C1EA7" w:rsidP="00831B96">
            <w:pPr>
              <w:spacing w:before="240" w:line="240" w:lineRule="auto"/>
              <w:ind w:left="-391" w:firstLine="391"/>
              <w:jc w:val="right"/>
              <w:rPr>
                <w:rFonts w:cs="Arial"/>
                <w:b/>
                <w:color w:val="FFFFFF" w:themeColor="background1"/>
              </w:rPr>
            </w:pPr>
            <w:r w:rsidRPr="007F627D">
              <w:rPr>
                <w:rFonts w:cs="Arial"/>
                <w:b/>
                <w:color w:val="FFFFFF" w:themeColor="background1"/>
              </w:rPr>
              <w:t xml:space="preserve">Weighting – </w:t>
            </w:r>
            <w:r w:rsidR="008B796B" w:rsidRPr="007F627D">
              <w:rPr>
                <w:rFonts w:cs="Arial"/>
                <w:b/>
                <w:color w:val="FFFFFF" w:themeColor="background1"/>
              </w:rPr>
              <w:t>40</w:t>
            </w:r>
            <w:r w:rsidRPr="007F627D">
              <w:rPr>
                <w:rFonts w:cs="Arial"/>
                <w:b/>
                <w:color w:val="FFFFFF" w:themeColor="background1"/>
              </w:rPr>
              <w:t>%</w:t>
            </w:r>
          </w:p>
        </w:tc>
      </w:tr>
      <w:tr w:rsidR="000C1EA7" w:rsidRPr="007F627D" w14:paraId="51749A94" w14:textId="77777777" w:rsidTr="00336532">
        <w:tc>
          <w:tcPr>
            <w:tcW w:w="1359" w:type="dxa"/>
            <w:shd w:val="clear" w:color="auto" w:fill="FFFFFF" w:themeFill="background1"/>
          </w:tcPr>
          <w:p w14:paraId="7DA1229E" w14:textId="14510BA1" w:rsidR="000C1EA7" w:rsidRPr="007F627D" w:rsidRDefault="000C1EA7" w:rsidP="00831B96">
            <w:pPr>
              <w:spacing w:after="0" w:line="240" w:lineRule="auto"/>
              <w:rPr>
                <w:rFonts w:cs="Arial"/>
                <w:b/>
              </w:rPr>
            </w:pPr>
            <w:r w:rsidRPr="007F627D">
              <w:rPr>
                <w:rFonts w:cs="Arial"/>
                <w:b/>
              </w:rPr>
              <w:t>GUIDANCE</w:t>
            </w:r>
          </w:p>
        </w:tc>
        <w:tc>
          <w:tcPr>
            <w:tcW w:w="8247" w:type="dxa"/>
            <w:gridSpan w:val="2"/>
            <w:shd w:val="clear" w:color="auto" w:fill="FFFFFF" w:themeFill="background1"/>
          </w:tcPr>
          <w:p w14:paraId="301DCF28" w14:textId="77777777" w:rsidR="00C4400D" w:rsidRPr="007F627D" w:rsidRDefault="00C4400D" w:rsidP="00C4400D">
            <w:pPr>
              <w:spacing w:after="0" w:line="240" w:lineRule="auto"/>
              <w:rPr>
                <w:rFonts w:cs="Arial"/>
              </w:rPr>
            </w:pPr>
            <w:r w:rsidRPr="007F627D">
              <w:rPr>
                <w:rFonts w:cs="Arial"/>
              </w:rPr>
              <w:t>The Potential Provider must upload the price schedule at the question level on the e-Sourcing event.</w:t>
            </w:r>
          </w:p>
          <w:p w14:paraId="02A10CB9" w14:textId="77777777" w:rsidR="00C4400D" w:rsidRPr="007F627D" w:rsidRDefault="00C4400D" w:rsidP="00C4400D">
            <w:pPr>
              <w:spacing w:after="0" w:line="240" w:lineRule="auto"/>
              <w:rPr>
                <w:rFonts w:cs="Arial"/>
              </w:rPr>
            </w:pPr>
          </w:p>
          <w:p w14:paraId="7771CADA" w14:textId="77777777" w:rsidR="00C4400D" w:rsidRPr="007F627D" w:rsidRDefault="00C4400D" w:rsidP="00C4400D">
            <w:pPr>
              <w:spacing w:after="0" w:line="240" w:lineRule="auto"/>
              <w:rPr>
                <w:rFonts w:cs="Arial"/>
              </w:rPr>
            </w:pPr>
            <w:r w:rsidRPr="007F627D">
              <w:rPr>
                <w:rFonts w:cs="Arial"/>
              </w:rPr>
              <w:t>Prices should be submitted in pounds Sterling inclusive of any expenses but exclusive of VAT.</w:t>
            </w:r>
          </w:p>
          <w:p w14:paraId="63800F7F" w14:textId="77777777" w:rsidR="00C4400D" w:rsidRPr="007F627D" w:rsidRDefault="00C4400D" w:rsidP="00C4400D">
            <w:pPr>
              <w:spacing w:after="0" w:line="240" w:lineRule="auto"/>
              <w:rPr>
                <w:rFonts w:cs="Arial"/>
              </w:rPr>
            </w:pPr>
          </w:p>
          <w:p w14:paraId="1ADD1D15" w14:textId="77777777" w:rsidR="0070789D" w:rsidRPr="007F627D" w:rsidRDefault="00C4400D" w:rsidP="00C4400D">
            <w:pPr>
              <w:spacing w:after="0" w:line="240" w:lineRule="auto"/>
              <w:rPr>
                <w:rFonts w:cs="Arial"/>
              </w:rPr>
            </w:pPr>
            <w:r w:rsidRPr="007F627D">
              <w:rPr>
                <w:rFonts w:cs="Arial"/>
              </w:rPr>
              <w:t>The Potential Provider will be marked in accordance with the marking scheme at Section 2.</w:t>
            </w:r>
          </w:p>
          <w:p w14:paraId="2FB16B8C" w14:textId="77777777" w:rsidR="008B796B" w:rsidRPr="007F627D" w:rsidRDefault="008B796B" w:rsidP="00C4400D">
            <w:pPr>
              <w:spacing w:after="0" w:line="240" w:lineRule="auto"/>
              <w:rPr>
                <w:rFonts w:cs="Arial"/>
              </w:rPr>
            </w:pPr>
          </w:p>
          <w:p w14:paraId="22FE8522" w14:textId="77777777" w:rsidR="008B796B" w:rsidRDefault="008B796B" w:rsidP="00C4400D">
            <w:pPr>
              <w:spacing w:after="0" w:line="240" w:lineRule="auto"/>
              <w:rPr>
                <w:rFonts w:cs="Arial"/>
              </w:rPr>
            </w:pPr>
            <w:r w:rsidRPr="007F627D">
              <w:rPr>
                <w:rFonts w:cs="Arial"/>
              </w:rPr>
              <w:t>It is further noted that this requirement is based on a call off agreement and as such volumes of work cannot be guaranteed.</w:t>
            </w:r>
          </w:p>
          <w:p w14:paraId="19463B2D" w14:textId="77777777" w:rsidR="005512C7" w:rsidRDefault="005512C7" w:rsidP="00C4400D">
            <w:pPr>
              <w:spacing w:after="0" w:line="240" w:lineRule="auto"/>
              <w:rPr>
                <w:rFonts w:cs="Arial"/>
              </w:rPr>
            </w:pPr>
          </w:p>
          <w:p w14:paraId="61C804FF" w14:textId="3658EE50" w:rsidR="005512C7" w:rsidRPr="007F627D" w:rsidRDefault="005512C7" w:rsidP="00C4400D">
            <w:pPr>
              <w:spacing w:after="0" w:line="240" w:lineRule="auto"/>
              <w:rPr>
                <w:rFonts w:cs="Arial"/>
              </w:rPr>
            </w:pPr>
            <w:r>
              <w:rPr>
                <w:rFonts w:cs="Arial"/>
              </w:rPr>
              <w:t>Please ensure that the pricing schedule (Appendix E) is attached at question level.</w:t>
            </w:r>
          </w:p>
        </w:tc>
      </w:tr>
      <w:tr w:rsidR="000C1EA7" w:rsidRPr="007F627D" w14:paraId="6159C5A7" w14:textId="77777777" w:rsidTr="00831B96">
        <w:tc>
          <w:tcPr>
            <w:tcW w:w="1359" w:type="dxa"/>
            <w:shd w:val="clear" w:color="auto" w:fill="D9D9D9" w:themeFill="background1" w:themeFillShade="D9"/>
            <w:vAlign w:val="center"/>
          </w:tcPr>
          <w:p w14:paraId="015B07D8" w14:textId="66C13179" w:rsidR="000C1EA7" w:rsidRPr="007F627D" w:rsidRDefault="004515C5" w:rsidP="00831B96">
            <w:pPr>
              <w:spacing w:after="0" w:line="240" w:lineRule="auto"/>
              <w:jc w:val="center"/>
              <w:rPr>
                <w:rFonts w:cs="Arial"/>
              </w:rPr>
            </w:pPr>
            <w:r w:rsidRPr="007F627D">
              <w:rPr>
                <w:rFonts w:cs="Arial"/>
              </w:rPr>
              <w:t xml:space="preserve">Question </w:t>
            </w:r>
            <w:r w:rsidR="00831B96" w:rsidRPr="007F627D">
              <w:rPr>
                <w:rFonts w:cs="Arial"/>
              </w:rPr>
              <w:t>Number</w:t>
            </w:r>
          </w:p>
        </w:tc>
        <w:tc>
          <w:tcPr>
            <w:tcW w:w="5837" w:type="dxa"/>
            <w:shd w:val="clear" w:color="auto" w:fill="D9D9D9" w:themeFill="background1" w:themeFillShade="D9"/>
            <w:vAlign w:val="center"/>
          </w:tcPr>
          <w:p w14:paraId="1C48A869" w14:textId="3AA00D7E" w:rsidR="000C1EA7" w:rsidRPr="007F627D" w:rsidRDefault="004515C5" w:rsidP="00831B96">
            <w:pPr>
              <w:spacing w:line="240" w:lineRule="auto"/>
              <w:jc w:val="center"/>
              <w:rPr>
                <w:rFonts w:cs="Arial"/>
              </w:rPr>
            </w:pPr>
            <w:r w:rsidRPr="007F627D">
              <w:rPr>
                <w:rFonts w:cs="Arial"/>
              </w:rPr>
              <w:t>Question</w:t>
            </w:r>
          </w:p>
        </w:tc>
        <w:tc>
          <w:tcPr>
            <w:tcW w:w="2410" w:type="dxa"/>
            <w:shd w:val="clear" w:color="auto" w:fill="D9D9D9" w:themeFill="background1" w:themeFillShade="D9"/>
            <w:vAlign w:val="center"/>
          </w:tcPr>
          <w:p w14:paraId="2A718DCD" w14:textId="40B0FBC3" w:rsidR="000C1EA7" w:rsidRPr="007F627D" w:rsidRDefault="00831B96" w:rsidP="00831B96">
            <w:pPr>
              <w:spacing w:line="240" w:lineRule="auto"/>
              <w:ind w:left="34"/>
              <w:jc w:val="center"/>
              <w:rPr>
                <w:rFonts w:cs="Arial"/>
              </w:rPr>
            </w:pPr>
            <w:r w:rsidRPr="007F627D">
              <w:rPr>
                <w:rFonts w:cs="Arial"/>
              </w:rPr>
              <w:t>Max Score</w:t>
            </w:r>
          </w:p>
        </w:tc>
      </w:tr>
      <w:tr w:rsidR="000C1EA7" w:rsidRPr="007F627D" w14:paraId="10242B9A" w14:textId="77777777" w:rsidTr="00831B96">
        <w:tc>
          <w:tcPr>
            <w:tcW w:w="1359" w:type="dxa"/>
          </w:tcPr>
          <w:p w14:paraId="4C00877F" w14:textId="415A35F0" w:rsidR="000C1EA7" w:rsidRPr="007F627D" w:rsidRDefault="00BD05EE" w:rsidP="00EC34AD">
            <w:pPr>
              <w:spacing w:line="240" w:lineRule="auto"/>
              <w:jc w:val="center"/>
              <w:rPr>
                <w:rFonts w:cs="Arial"/>
              </w:rPr>
            </w:pPr>
            <w:r w:rsidRPr="007F627D">
              <w:rPr>
                <w:rFonts w:cs="Arial"/>
              </w:rPr>
              <w:t>[6</w:t>
            </w:r>
            <w:r w:rsidR="00831B96" w:rsidRPr="007F627D">
              <w:rPr>
                <w:rFonts w:cs="Arial"/>
              </w:rPr>
              <w:t>.1]</w:t>
            </w:r>
          </w:p>
        </w:tc>
        <w:tc>
          <w:tcPr>
            <w:tcW w:w="5837" w:type="dxa"/>
          </w:tcPr>
          <w:p w14:paraId="24F7EFD3" w14:textId="76323E15" w:rsidR="00BD05EE" w:rsidRPr="007F627D" w:rsidRDefault="00BD05EE" w:rsidP="00BD05EE">
            <w:pPr>
              <w:spacing w:line="240" w:lineRule="auto"/>
              <w:rPr>
                <w:rFonts w:cs="Arial"/>
              </w:rPr>
            </w:pPr>
            <w:r w:rsidRPr="007F627D">
              <w:rPr>
                <w:rFonts w:cs="Arial"/>
              </w:rPr>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p w14:paraId="4B5B03FA" w14:textId="0437487C" w:rsidR="00BD05EE" w:rsidRPr="007F627D" w:rsidRDefault="00BD05EE" w:rsidP="00F41778">
            <w:pPr>
              <w:spacing w:line="240" w:lineRule="auto"/>
              <w:rPr>
                <w:rFonts w:cs="Arial"/>
                <w:highlight w:val="yellow"/>
              </w:rPr>
            </w:pPr>
          </w:p>
        </w:tc>
        <w:tc>
          <w:tcPr>
            <w:tcW w:w="2410" w:type="dxa"/>
          </w:tcPr>
          <w:p w14:paraId="7DB47CC9" w14:textId="25A34C71" w:rsidR="000C1EA7" w:rsidRPr="007F627D" w:rsidRDefault="00EC34AD" w:rsidP="00EC34AD">
            <w:pPr>
              <w:spacing w:line="240" w:lineRule="auto"/>
              <w:jc w:val="center"/>
              <w:rPr>
                <w:rFonts w:cs="Arial"/>
              </w:rPr>
            </w:pPr>
            <w:r w:rsidRPr="007F627D">
              <w:rPr>
                <w:rFonts w:cs="Arial"/>
              </w:rPr>
              <w:t>100</w:t>
            </w:r>
          </w:p>
        </w:tc>
      </w:tr>
    </w:tbl>
    <w:p w14:paraId="2F81ED60" w14:textId="3AB45F5A"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82E03" w14:textId="77777777" w:rsidR="00AA4B69" w:rsidRDefault="00AA4B69">
      <w:pPr>
        <w:spacing w:after="0" w:line="240" w:lineRule="auto"/>
      </w:pPr>
      <w:r>
        <w:separator/>
      </w:r>
    </w:p>
  </w:endnote>
  <w:endnote w:type="continuationSeparator" w:id="0">
    <w:p w14:paraId="213283BB" w14:textId="77777777" w:rsidR="00AA4B69" w:rsidRDefault="00AA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D33192" w:rsidRDefault="00D33192" w:rsidP="00BD4A1D">
    <w:pPr>
      <w:pStyle w:val="Footer"/>
      <w:pBdr>
        <w:top w:val="single" w:sz="6" w:space="1" w:color="auto"/>
      </w:pBdr>
      <w:tabs>
        <w:tab w:val="right" w:pos="8647"/>
      </w:tabs>
      <w:rPr>
        <w:sz w:val="16"/>
        <w:szCs w:val="16"/>
      </w:rPr>
    </w:pPr>
  </w:p>
  <w:p w14:paraId="34EEED2F" w14:textId="77777777" w:rsidR="00D33192" w:rsidRDefault="00D33192" w:rsidP="00C67CA1">
    <w:pPr>
      <w:pStyle w:val="Footer"/>
      <w:jc w:val="center"/>
    </w:pPr>
    <w:r>
      <w:t>OFFICIAL</w:t>
    </w:r>
  </w:p>
  <w:p w14:paraId="4D0E06AE" w14:textId="77777777" w:rsidR="00D33192" w:rsidRDefault="00D33192" w:rsidP="00C67CA1">
    <w:pPr>
      <w:pStyle w:val="Footer"/>
    </w:pPr>
    <w:r>
      <w:t>Appendix D – Response Guidance</w:t>
    </w:r>
  </w:p>
  <w:p w14:paraId="140B10D0" w14:textId="63E52C34" w:rsidR="00D33192" w:rsidRDefault="00DF04D5" w:rsidP="00C67CA1">
    <w:pPr>
      <w:pStyle w:val="Footer"/>
      <w:jc w:val="right"/>
    </w:pPr>
    <w:r>
      <w:t>V1.0</w:t>
    </w:r>
    <w:r w:rsidR="000217A3">
      <w:t xml:space="preserve"> </w:t>
    </w:r>
    <w:r w:rsidR="0090375D">
      <w:t>1</w:t>
    </w:r>
    <w:r w:rsidR="00341EEF">
      <w:t>4</w:t>
    </w:r>
    <w:r w:rsidR="002E1BCA" w:rsidRPr="002E1BCA">
      <w:t>/07/2016</w:t>
    </w:r>
  </w:p>
  <w:p w14:paraId="0790A8E6" w14:textId="77777777" w:rsidR="00D33192" w:rsidRDefault="00AA4B69" w:rsidP="00C67CA1">
    <w:pPr>
      <w:pStyle w:val="Footer"/>
      <w:jc w:val="center"/>
    </w:pPr>
    <w:sdt>
      <w:sdtPr>
        <w:id w:val="-1105721636"/>
        <w:docPartObj>
          <w:docPartGallery w:val="Page Numbers (Bottom of Page)"/>
          <w:docPartUnique/>
        </w:docPartObj>
      </w:sdtPr>
      <w:sdtEndPr>
        <w:rPr>
          <w:noProof/>
        </w:rPr>
      </w:sdtEndPr>
      <w:sdtContent>
        <w:r w:rsidR="00D33192">
          <w:fldChar w:fldCharType="begin"/>
        </w:r>
        <w:r w:rsidR="00D33192">
          <w:instrText xml:space="preserve"> PAGE   \* MERGEFORMAT </w:instrText>
        </w:r>
        <w:r w:rsidR="00D33192">
          <w:fldChar w:fldCharType="separate"/>
        </w:r>
        <w:r w:rsidR="00341EEF">
          <w:rPr>
            <w:noProof/>
          </w:rPr>
          <w:t>4</w:t>
        </w:r>
        <w:r w:rsidR="00D33192">
          <w:rPr>
            <w:noProof/>
          </w:rPr>
          <w:fldChar w:fldCharType="end"/>
        </w:r>
      </w:sdtContent>
    </w:sdt>
  </w:p>
  <w:p w14:paraId="278CD5DE" w14:textId="77777777" w:rsidR="00D33192" w:rsidRDefault="00D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D33192" w:rsidRDefault="00D33192" w:rsidP="00CF7C82">
    <w:pPr>
      <w:pStyle w:val="Footer"/>
      <w:pBdr>
        <w:top w:val="single" w:sz="4" w:space="1" w:color="auto"/>
      </w:pBdr>
      <w:jc w:val="center"/>
    </w:pPr>
    <w:r>
      <w:t>OFFICIAL</w:t>
    </w:r>
  </w:p>
  <w:p w14:paraId="62072C58" w14:textId="3BD7C74C" w:rsidR="00D33192" w:rsidRDefault="00D33192" w:rsidP="00CF7C82">
    <w:pPr>
      <w:pStyle w:val="Footer"/>
      <w:pBdr>
        <w:top w:val="single" w:sz="4" w:space="1" w:color="auto"/>
      </w:pBdr>
    </w:pPr>
    <w:r>
      <w:t>Appendix D – Response Guidance</w:t>
    </w:r>
  </w:p>
  <w:p w14:paraId="46335F31" w14:textId="6FDBB77D" w:rsidR="00D33192" w:rsidRDefault="00D3319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D33192" w:rsidRDefault="00D33192" w:rsidP="00CF7C82">
    <w:pPr>
      <w:pStyle w:val="Footer"/>
      <w:pBdr>
        <w:top w:val="single" w:sz="4" w:space="1" w:color="auto"/>
      </w:pBdr>
      <w:jc w:val="right"/>
    </w:pPr>
    <w:r>
      <w:t>V0.6 19/11/15</w:t>
    </w:r>
  </w:p>
  <w:p w14:paraId="4DA9F036" w14:textId="4559D95A" w:rsidR="00D33192" w:rsidRDefault="00D33192" w:rsidP="00C67CA1">
    <w:pPr>
      <w:pStyle w:val="Footer"/>
      <w:jc w:val="center"/>
    </w:pPr>
  </w:p>
  <w:p w14:paraId="2A10DA50" w14:textId="77777777" w:rsidR="00D33192" w:rsidRDefault="00D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3DE01" w14:textId="77777777" w:rsidR="00AA4B69" w:rsidRDefault="00AA4B69">
      <w:pPr>
        <w:spacing w:after="0" w:line="240" w:lineRule="auto"/>
      </w:pPr>
      <w:r>
        <w:separator/>
      </w:r>
    </w:p>
  </w:footnote>
  <w:footnote w:type="continuationSeparator" w:id="0">
    <w:p w14:paraId="51B48703" w14:textId="77777777" w:rsidR="00AA4B69" w:rsidRDefault="00AA4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D33192" w:rsidRDefault="00D33192" w:rsidP="00C67CA1">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D33192" w:rsidRPr="00B51DFB" w:rsidRDefault="00D33192"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7E6FBF3E" w14:textId="77777777" w:rsidR="00C96FD6" w:rsidRPr="00C96FD6" w:rsidRDefault="00C96FD6" w:rsidP="00C96FD6">
    <w:pPr>
      <w:tabs>
        <w:tab w:val="center" w:pos="4153"/>
        <w:tab w:val="right" w:pos="8306"/>
      </w:tabs>
      <w:spacing w:after="0" w:line="240" w:lineRule="auto"/>
      <w:ind w:left="720"/>
      <w:jc w:val="center"/>
      <w:rPr>
        <w:rFonts w:eastAsia="SimSun" w:cs="Arial"/>
        <w:sz w:val="20"/>
        <w:szCs w:val="20"/>
        <w:lang w:eastAsia="zh-CN"/>
      </w:rPr>
    </w:pPr>
    <w:r w:rsidRPr="00C96FD6">
      <w:rPr>
        <w:rFonts w:eastAsia="SimSun" w:cs="Arial"/>
        <w:sz w:val="20"/>
        <w:szCs w:val="20"/>
        <w:lang w:eastAsia="zh-CN"/>
      </w:rPr>
      <w:t xml:space="preserve">Provision of Benchmarking Service Requirements </w:t>
    </w:r>
  </w:p>
  <w:p w14:paraId="2008AA35" w14:textId="77777777" w:rsidR="00C96FD6" w:rsidRPr="00C96FD6" w:rsidRDefault="00C96FD6" w:rsidP="00C96FD6">
    <w:pPr>
      <w:tabs>
        <w:tab w:val="center" w:pos="4153"/>
        <w:tab w:val="right" w:pos="8306"/>
      </w:tabs>
      <w:spacing w:after="0" w:line="240" w:lineRule="auto"/>
      <w:rPr>
        <w:rFonts w:eastAsia="SimSun" w:cs="Arial"/>
        <w:sz w:val="20"/>
        <w:szCs w:val="20"/>
        <w:lang w:eastAsia="zh-CN"/>
      </w:rPr>
    </w:pPr>
    <w:r w:rsidRPr="00C96FD6">
      <w:rPr>
        <w:rFonts w:eastAsia="SimSun" w:cs="Arial"/>
        <w:sz w:val="20"/>
        <w:szCs w:val="20"/>
        <w:shd w:val="clear" w:color="auto" w:fill="FFFFFF"/>
        <w:lang w:eastAsia="zh-CN"/>
      </w:rPr>
      <w:tab/>
    </w:r>
    <w:r w:rsidRPr="00C96FD6">
      <w:rPr>
        <w:rFonts w:eastAsia="SimSun" w:cs="Arial"/>
        <w:sz w:val="20"/>
        <w:szCs w:val="20"/>
        <w:lang w:eastAsia="zh-CN"/>
      </w:rPr>
      <w:t xml:space="preserve">              CCLL16A01</w:t>
    </w:r>
  </w:p>
  <w:p w14:paraId="648AC685" w14:textId="3F1ADBD3" w:rsidR="00D33192" w:rsidRPr="002E1BCA" w:rsidRDefault="00D33192" w:rsidP="002E1BCA">
    <w:pPr>
      <w:tabs>
        <w:tab w:val="center" w:pos="4153"/>
        <w:tab w:val="right" w:pos="8306"/>
      </w:tabs>
      <w:ind w:left="720"/>
      <w:jc w:val="center"/>
      <w:rPr>
        <w:rFonts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D33192" w:rsidRDefault="00D33192"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D33192" w:rsidRDefault="00D33192" w:rsidP="00A840F2">
    <w:pPr>
      <w:pStyle w:val="Header"/>
      <w:spacing w:after="0"/>
      <w:jc w:val="center"/>
    </w:pPr>
    <w:r w:rsidRPr="00B51DFB">
      <w:t>Appendix D – Response Guidance</w:t>
    </w:r>
  </w:p>
  <w:p w14:paraId="5F46E552" w14:textId="2F08581A" w:rsidR="00D33192" w:rsidRPr="001F656C" w:rsidRDefault="00D3319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D33192" w:rsidRDefault="00D3319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D33192" w:rsidRPr="00F547BA" w:rsidRDefault="00D3319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5593F"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E203E"/>
    <w:multiLevelType w:val="hybridMultilevel"/>
    <w:tmpl w:val="2AE0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185CB0"/>
    <w:multiLevelType w:val="hybridMultilevel"/>
    <w:tmpl w:val="E506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2"/>
  </w:num>
  <w:num w:numId="5">
    <w:abstractNumId w:val="1"/>
  </w:num>
  <w:num w:numId="6">
    <w:abstractNumId w:val="12"/>
  </w:num>
  <w:num w:numId="7">
    <w:abstractNumId w:val="11"/>
  </w:num>
  <w:num w:numId="8">
    <w:abstractNumId w:val="0"/>
  </w:num>
  <w:num w:numId="9">
    <w:abstractNumId w:val="4"/>
  </w:num>
  <w:num w:numId="10">
    <w:abstractNumId w:val="9"/>
  </w:num>
  <w:num w:numId="11">
    <w:abstractNumId w:val="3"/>
  </w:num>
  <w:num w:numId="12">
    <w:abstractNumId w:val="5"/>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2718F"/>
    <w:rsid w:val="00030EAB"/>
    <w:rsid w:val="00033F14"/>
    <w:rsid w:val="00034DBF"/>
    <w:rsid w:val="00035DD5"/>
    <w:rsid w:val="00036D43"/>
    <w:rsid w:val="00041498"/>
    <w:rsid w:val="00041526"/>
    <w:rsid w:val="00045937"/>
    <w:rsid w:val="00046A8C"/>
    <w:rsid w:val="00052240"/>
    <w:rsid w:val="00052727"/>
    <w:rsid w:val="000536CF"/>
    <w:rsid w:val="0006085F"/>
    <w:rsid w:val="00061F20"/>
    <w:rsid w:val="0006231F"/>
    <w:rsid w:val="00063E41"/>
    <w:rsid w:val="000645CA"/>
    <w:rsid w:val="00065F51"/>
    <w:rsid w:val="00066BD2"/>
    <w:rsid w:val="00070B98"/>
    <w:rsid w:val="000720BD"/>
    <w:rsid w:val="00072C55"/>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E2BC3"/>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197B"/>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86B00"/>
    <w:rsid w:val="00190D60"/>
    <w:rsid w:val="00195580"/>
    <w:rsid w:val="00195582"/>
    <w:rsid w:val="00195CDF"/>
    <w:rsid w:val="00195F8A"/>
    <w:rsid w:val="00197566"/>
    <w:rsid w:val="001A064A"/>
    <w:rsid w:val="001A62E3"/>
    <w:rsid w:val="001A778E"/>
    <w:rsid w:val="001B0C8B"/>
    <w:rsid w:val="001B1A63"/>
    <w:rsid w:val="001B4850"/>
    <w:rsid w:val="001B5640"/>
    <w:rsid w:val="001B5D40"/>
    <w:rsid w:val="001B7480"/>
    <w:rsid w:val="001C0C3F"/>
    <w:rsid w:val="001C0E37"/>
    <w:rsid w:val="001D029A"/>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36CB"/>
    <w:rsid w:val="0024442D"/>
    <w:rsid w:val="002448F4"/>
    <w:rsid w:val="0024496F"/>
    <w:rsid w:val="002522DF"/>
    <w:rsid w:val="00253BA8"/>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1D84"/>
    <w:rsid w:val="002B5C91"/>
    <w:rsid w:val="002B6D1F"/>
    <w:rsid w:val="002B7CC2"/>
    <w:rsid w:val="002C053C"/>
    <w:rsid w:val="002C13B1"/>
    <w:rsid w:val="002C1730"/>
    <w:rsid w:val="002C2212"/>
    <w:rsid w:val="002C52C6"/>
    <w:rsid w:val="002C6F12"/>
    <w:rsid w:val="002C7DFE"/>
    <w:rsid w:val="002D1958"/>
    <w:rsid w:val="002D4568"/>
    <w:rsid w:val="002D4BEB"/>
    <w:rsid w:val="002D68E1"/>
    <w:rsid w:val="002E0C4A"/>
    <w:rsid w:val="002E1AC3"/>
    <w:rsid w:val="002E1BCA"/>
    <w:rsid w:val="002E6422"/>
    <w:rsid w:val="002F090B"/>
    <w:rsid w:val="002F58AC"/>
    <w:rsid w:val="002F61DA"/>
    <w:rsid w:val="002F6D61"/>
    <w:rsid w:val="00303CB4"/>
    <w:rsid w:val="00305944"/>
    <w:rsid w:val="003110F7"/>
    <w:rsid w:val="00314042"/>
    <w:rsid w:val="003147AC"/>
    <w:rsid w:val="00314CAF"/>
    <w:rsid w:val="00314FCB"/>
    <w:rsid w:val="00315BBA"/>
    <w:rsid w:val="003246B6"/>
    <w:rsid w:val="00326B1D"/>
    <w:rsid w:val="00326B57"/>
    <w:rsid w:val="0032720C"/>
    <w:rsid w:val="003306F8"/>
    <w:rsid w:val="003347C1"/>
    <w:rsid w:val="00334C95"/>
    <w:rsid w:val="00336532"/>
    <w:rsid w:val="00340D69"/>
    <w:rsid w:val="00341EEF"/>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6B97"/>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3B1"/>
    <w:rsid w:val="004037A0"/>
    <w:rsid w:val="00406859"/>
    <w:rsid w:val="0040754A"/>
    <w:rsid w:val="00407784"/>
    <w:rsid w:val="00415647"/>
    <w:rsid w:val="00416B19"/>
    <w:rsid w:val="00420CF6"/>
    <w:rsid w:val="004227F3"/>
    <w:rsid w:val="00422CAA"/>
    <w:rsid w:val="00423216"/>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7E8"/>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7B2"/>
    <w:rsid w:val="004F5DD4"/>
    <w:rsid w:val="004F7FDB"/>
    <w:rsid w:val="005012CA"/>
    <w:rsid w:val="00502E6F"/>
    <w:rsid w:val="005043F6"/>
    <w:rsid w:val="005047D6"/>
    <w:rsid w:val="00506301"/>
    <w:rsid w:val="005126B7"/>
    <w:rsid w:val="00513B76"/>
    <w:rsid w:val="00515E8B"/>
    <w:rsid w:val="00516117"/>
    <w:rsid w:val="005252C4"/>
    <w:rsid w:val="00526F64"/>
    <w:rsid w:val="005270E8"/>
    <w:rsid w:val="0052798A"/>
    <w:rsid w:val="005322C0"/>
    <w:rsid w:val="00533F71"/>
    <w:rsid w:val="00537722"/>
    <w:rsid w:val="0054394B"/>
    <w:rsid w:val="00543D97"/>
    <w:rsid w:val="0054427C"/>
    <w:rsid w:val="00544CD6"/>
    <w:rsid w:val="005460FE"/>
    <w:rsid w:val="00546737"/>
    <w:rsid w:val="005512C7"/>
    <w:rsid w:val="005535CE"/>
    <w:rsid w:val="00553768"/>
    <w:rsid w:val="005546DE"/>
    <w:rsid w:val="005553BC"/>
    <w:rsid w:val="00556EBE"/>
    <w:rsid w:val="00557351"/>
    <w:rsid w:val="00557AB4"/>
    <w:rsid w:val="005621C5"/>
    <w:rsid w:val="005627C2"/>
    <w:rsid w:val="005630FC"/>
    <w:rsid w:val="00563CD3"/>
    <w:rsid w:val="00564113"/>
    <w:rsid w:val="00567B85"/>
    <w:rsid w:val="00571CA4"/>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295B"/>
    <w:rsid w:val="005B3B09"/>
    <w:rsid w:val="005B5F06"/>
    <w:rsid w:val="005C000B"/>
    <w:rsid w:val="005C3AD8"/>
    <w:rsid w:val="005C6DE2"/>
    <w:rsid w:val="005D1BC4"/>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6AA0"/>
    <w:rsid w:val="00617335"/>
    <w:rsid w:val="0062045D"/>
    <w:rsid w:val="006222C1"/>
    <w:rsid w:val="00622478"/>
    <w:rsid w:val="00622775"/>
    <w:rsid w:val="006236A7"/>
    <w:rsid w:val="00625CDE"/>
    <w:rsid w:val="0062681E"/>
    <w:rsid w:val="00627418"/>
    <w:rsid w:val="00630660"/>
    <w:rsid w:val="00630712"/>
    <w:rsid w:val="006308B9"/>
    <w:rsid w:val="0063159B"/>
    <w:rsid w:val="0063216F"/>
    <w:rsid w:val="006323E3"/>
    <w:rsid w:val="00636AEC"/>
    <w:rsid w:val="00637A5F"/>
    <w:rsid w:val="006503FB"/>
    <w:rsid w:val="00652A35"/>
    <w:rsid w:val="00654026"/>
    <w:rsid w:val="00655EF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1395"/>
    <w:rsid w:val="00695BAF"/>
    <w:rsid w:val="00696853"/>
    <w:rsid w:val="006A082D"/>
    <w:rsid w:val="006A087F"/>
    <w:rsid w:val="006A1754"/>
    <w:rsid w:val="006A1D14"/>
    <w:rsid w:val="006A1E2C"/>
    <w:rsid w:val="006A2048"/>
    <w:rsid w:val="006A4594"/>
    <w:rsid w:val="006A56D6"/>
    <w:rsid w:val="006A6A78"/>
    <w:rsid w:val="006B06F1"/>
    <w:rsid w:val="006C4879"/>
    <w:rsid w:val="006C4ACE"/>
    <w:rsid w:val="006C654D"/>
    <w:rsid w:val="006D4BC8"/>
    <w:rsid w:val="006D65FA"/>
    <w:rsid w:val="006E07AA"/>
    <w:rsid w:val="006E19D5"/>
    <w:rsid w:val="006E447E"/>
    <w:rsid w:val="006E529B"/>
    <w:rsid w:val="006E6736"/>
    <w:rsid w:val="006E767C"/>
    <w:rsid w:val="006F1351"/>
    <w:rsid w:val="00701FD8"/>
    <w:rsid w:val="00703F08"/>
    <w:rsid w:val="007044A1"/>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47816"/>
    <w:rsid w:val="00751B94"/>
    <w:rsid w:val="00753681"/>
    <w:rsid w:val="00753F3B"/>
    <w:rsid w:val="00753FAD"/>
    <w:rsid w:val="00757C71"/>
    <w:rsid w:val="00761ED4"/>
    <w:rsid w:val="00762B9F"/>
    <w:rsid w:val="00763AB6"/>
    <w:rsid w:val="00763EA9"/>
    <w:rsid w:val="007641DD"/>
    <w:rsid w:val="00764418"/>
    <w:rsid w:val="00764E73"/>
    <w:rsid w:val="00765406"/>
    <w:rsid w:val="00765B50"/>
    <w:rsid w:val="00765C2D"/>
    <w:rsid w:val="00766704"/>
    <w:rsid w:val="0076798A"/>
    <w:rsid w:val="00771DCA"/>
    <w:rsid w:val="00772CB5"/>
    <w:rsid w:val="00773654"/>
    <w:rsid w:val="007744E0"/>
    <w:rsid w:val="0077511F"/>
    <w:rsid w:val="00775197"/>
    <w:rsid w:val="00775439"/>
    <w:rsid w:val="007757FD"/>
    <w:rsid w:val="00775CBC"/>
    <w:rsid w:val="007775A1"/>
    <w:rsid w:val="00777962"/>
    <w:rsid w:val="00777A63"/>
    <w:rsid w:val="00780EB8"/>
    <w:rsid w:val="00781EC6"/>
    <w:rsid w:val="00785691"/>
    <w:rsid w:val="00786152"/>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80"/>
    <w:rsid w:val="007F17C4"/>
    <w:rsid w:val="007F351D"/>
    <w:rsid w:val="007F627D"/>
    <w:rsid w:val="007F6F16"/>
    <w:rsid w:val="008023F4"/>
    <w:rsid w:val="00802BA9"/>
    <w:rsid w:val="0080755F"/>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B796B"/>
    <w:rsid w:val="008C2012"/>
    <w:rsid w:val="008C3CED"/>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375D"/>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61C0"/>
    <w:rsid w:val="00957856"/>
    <w:rsid w:val="00961178"/>
    <w:rsid w:val="00962A9D"/>
    <w:rsid w:val="009657D5"/>
    <w:rsid w:val="00971930"/>
    <w:rsid w:val="00975684"/>
    <w:rsid w:val="00976FDC"/>
    <w:rsid w:val="0098213A"/>
    <w:rsid w:val="00983FE8"/>
    <w:rsid w:val="00984866"/>
    <w:rsid w:val="0098600D"/>
    <w:rsid w:val="00986728"/>
    <w:rsid w:val="00987DA0"/>
    <w:rsid w:val="009957D7"/>
    <w:rsid w:val="0099711F"/>
    <w:rsid w:val="00997E25"/>
    <w:rsid w:val="009A16FE"/>
    <w:rsid w:val="009A6515"/>
    <w:rsid w:val="009A6A26"/>
    <w:rsid w:val="009C0614"/>
    <w:rsid w:val="009C06D1"/>
    <w:rsid w:val="009C233A"/>
    <w:rsid w:val="009C2DAA"/>
    <w:rsid w:val="009C2F1B"/>
    <w:rsid w:val="009C52BD"/>
    <w:rsid w:val="009C57C0"/>
    <w:rsid w:val="009C65C4"/>
    <w:rsid w:val="009C7697"/>
    <w:rsid w:val="009D0309"/>
    <w:rsid w:val="009D7EB1"/>
    <w:rsid w:val="009E3C5A"/>
    <w:rsid w:val="009E6781"/>
    <w:rsid w:val="009E7546"/>
    <w:rsid w:val="009F197D"/>
    <w:rsid w:val="009F1F4E"/>
    <w:rsid w:val="009F30C8"/>
    <w:rsid w:val="009F3E3D"/>
    <w:rsid w:val="009F4FFE"/>
    <w:rsid w:val="009F63B2"/>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06F"/>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09DF"/>
    <w:rsid w:val="00A93B28"/>
    <w:rsid w:val="00AA1526"/>
    <w:rsid w:val="00AA38B9"/>
    <w:rsid w:val="00AA4B69"/>
    <w:rsid w:val="00AA5A53"/>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EE0"/>
    <w:rsid w:val="00AF3FE7"/>
    <w:rsid w:val="00AF4407"/>
    <w:rsid w:val="00AF6B91"/>
    <w:rsid w:val="00AF7FDB"/>
    <w:rsid w:val="00B05556"/>
    <w:rsid w:val="00B06F67"/>
    <w:rsid w:val="00B1061B"/>
    <w:rsid w:val="00B13794"/>
    <w:rsid w:val="00B14CD8"/>
    <w:rsid w:val="00B159D8"/>
    <w:rsid w:val="00B2268F"/>
    <w:rsid w:val="00B229BE"/>
    <w:rsid w:val="00B22F18"/>
    <w:rsid w:val="00B24C43"/>
    <w:rsid w:val="00B25991"/>
    <w:rsid w:val="00B3292B"/>
    <w:rsid w:val="00B35E21"/>
    <w:rsid w:val="00B367AB"/>
    <w:rsid w:val="00B36DC7"/>
    <w:rsid w:val="00B37201"/>
    <w:rsid w:val="00B42952"/>
    <w:rsid w:val="00B461C3"/>
    <w:rsid w:val="00B46239"/>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4A6E"/>
    <w:rsid w:val="00BB38CB"/>
    <w:rsid w:val="00BB6A1A"/>
    <w:rsid w:val="00BC0F65"/>
    <w:rsid w:val="00BC211E"/>
    <w:rsid w:val="00BC2C3D"/>
    <w:rsid w:val="00BC3FF8"/>
    <w:rsid w:val="00BD05EE"/>
    <w:rsid w:val="00BD0604"/>
    <w:rsid w:val="00BD1E75"/>
    <w:rsid w:val="00BD1F93"/>
    <w:rsid w:val="00BD2D39"/>
    <w:rsid w:val="00BD4A1D"/>
    <w:rsid w:val="00BE09DA"/>
    <w:rsid w:val="00BE3474"/>
    <w:rsid w:val="00BE3A59"/>
    <w:rsid w:val="00BE4F5C"/>
    <w:rsid w:val="00BF0C66"/>
    <w:rsid w:val="00BF397C"/>
    <w:rsid w:val="00BF4481"/>
    <w:rsid w:val="00BF44F1"/>
    <w:rsid w:val="00BF6118"/>
    <w:rsid w:val="00C02BCE"/>
    <w:rsid w:val="00C03D4E"/>
    <w:rsid w:val="00C0548E"/>
    <w:rsid w:val="00C07AC2"/>
    <w:rsid w:val="00C10210"/>
    <w:rsid w:val="00C128E6"/>
    <w:rsid w:val="00C12D58"/>
    <w:rsid w:val="00C146EB"/>
    <w:rsid w:val="00C15275"/>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4400D"/>
    <w:rsid w:val="00C51311"/>
    <w:rsid w:val="00C52973"/>
    <w:rsid w:val="00C5316F"/>
    <w:rsid w:val="00C54286"/>
    <w:rsid w:val="00C54E1C"/>
    <w:rsid w:val="00C62CA5"/>
    <w:rsid w:val="00C6498D"/>
    <w:rsid w:val="00C67CA1"/>
    <w:rsid w:val="00C70015"/>
    <w:rsid w:val="00C726EB"/>
    <w:rsid w:val="00C72792"/>
    <w:rsid w:val="00C74FA6"/>
    <w:rsid w:val="00C761F7"/>
    <w:rsid w:val="00C77327"/>
    <w:rsid w:val="00C77FB4"/>
    <w:rsid w:val="00C811EA"/>
    <w:rsid w:val="00C82A5E"/>
    <w:rsid w:val="00C85623"/>
    <w:rsid w:val="00C86C6F"/>
    <w:rsid w:val="00C9235D"/>
    <w:rsid w:val="00C94DA6"/>
    <w:rsid w:val="00C96FD6"/>
    <w:rsid w:val="00CA4DDC"/>
    <w:rsid w:val="00CA5108"/>
    <w:rsid w:val="00CA5D3E"/>
    <w:rsid w:val="00CA60A8"/>
    <w:rsid w:val="00CA6E51"/>
    <w:rsid w:val="00CA757D"/>
    <w:rsid w:val="00CA7DCD"/>
    <w:rsid w:val="00CB24A3"/>
    <w:rsid w:val="00CB4C2D"/>
    <w:rsid w:val="00CB4E5B"/>
    <w:rsid w:val="00CB582F"/>
    <w:rsid w:val="00CB7580"/>
    <w:rsid w:val="00CC3AB1"/>
    <w:rsid w:val="00CC5CAF"/>
    <w:rsid w:val="00CC6483"/>
    <w:rsid w:val="00CC7B13"/>
    <w:rsid w:val="00CD07DA"/>
    <w:rsid w:val="00CD3161"/>
    <w:rsid w:val="00CD381B"/>
    <w:rsid w:val="00CD48A0"/>
    <w:rsid w:val="00CE1B11"/>
    <w:rsid w:val="00CE2269"/>
    <w:rsid w:val="00CE22EF"/>
    <w:rsid w:val="00CE5FD6"/>
    <w:rsid w:val="00CE6A1C"/>
    <w:rsid w:val="00CE768E"/>
    <w:rsid w:val="00CF0EB1"/>
    <w:rsid w:val="00CF4D17"/>
    <w:rsid w:val="00CF55AD"/>
    <w:rsid w:val="00CF7867"/>
    <w:rsid w:val="00CF7B02"/>
    <w:rsid w:val="00CF7C82"/>
    <w:rsid w:val="00D00EE6"/>
    <w:rsid w:val="00D01802"/>
    <w:rsid w:val="00D02BFD"/>
    <w:rsid w:val="00D05E83"/>
    <w:rsid w:val="00D07849"/>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47E3C"/>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679D"/>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223"/>
    <w:rsid w:val="00DD76C9"/>
    <w:rsid w:val="00DE31B2"/>
    <w:rsid w:val="00DE5A8D"/>
    <w:rsid w:val="00DE644F"/>
    <w:rsid w:val="00DF04D5"/>
    <w:rsid w:val="00DF2235"/>
    <w:rsid w:val="00DF5C5E"/>
    <w:rsid w:val="00E01B8F"/>
    <w:rsid w:val="00E029C6"/>
    <w:rsid w:val="00E16A4D"/>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6D2"/>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EF4D84"/>
    <w:rsid w:val="00F012D1"/>
    <w:rsid w:val="00F03AB6"/>
    <w:rsid w:val="00F04FC3"/>
    <w:rsid w:val="00F05A6C"/>
    <w:rsid w:val="00F06D3A"/>
    <w:rsid w:val="00F078A3"/>
    <w:rsid w:val="00F105D5"/>
    <w:rsid w:val="00F10B85"/>
    <w:rsid w:val="00F128B0"/>
    <w:rsid w:val="00F13F38"/>
    <w:rsid w:val="00F15902"/>
    <w:rsid w:val="00F163F8"/>
    <w:rsid w:val="00F1662E"/>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571F"/>
    <w:rsid w:val="00F66A0B"/>
    <w:rsid w:val="00F67483"/>
    <w:rsid w:val="00F67B58"/>
    <w:rsid w:val="00F70748"/>
    <w:rsid w:val="00F75278"/>
    <w:rsid w:val="00F763C1"/>
    <w:rsid w:val="00F767FB"/>
    <w:rsid w:val="00F76E9D"/>
    <w:rsid w:val="00F8401C"/>
    <w:rsid w:val="00F860F6"/>
    <w:rsid w:val="00F86718"/>
    <w:rsid w:val="00F870DC"/>
    <w:rsid w:val="00F8743E"/>
    <w:rsid w:val="00F90360"/>
    <w:rsid w:val="00F94DAA"/>
    <w:rsid w:val="00F96D99"/>
    <w:rsid w:val="00F96DF1"/>
    <w:rsid w:val="00FA4EDA"/>
    <w:rsid w:val="00FA6BB7"/>
    <w:rsid w:val="00FA76B5"/>
    <w:rsid w:val="00FA7AA2"/>
    <w:rsid w:val="00FB5D61"/>
    <w:rsid w:val="00FB7D56"/>
    <w:rsid w:val="00FC5941"/>
    <w:rsid w:val="00FD071B"/>
    <w:rsid w:val="00FD0973"/>
    <w:rsid w:val="00FD5A1B"/>
    <w:rsid w:val="00FD70D7"/>
    <w:rsid w:val="00FE34BC"/>
    <w:rsid w:val="00FE34C7"/>
    <w:rsid w:val="00FE3864"/>
    <w:rsid w:val="00FE4AE0"/>
    <w:rsid w:val="00FF05A6"/>
    <w:rsid w:val="00FF47BF"/>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TOC7">
    <w:name w:val="toc 7"/>
    <w:basedOn w:val="Normal"/>
    <w:next w:val="Normal"/>
    <w:autoRedefine/>
    <w:uiPriority w:val="39"/>
    <w:semiHidden/>
    <w:unhideWhenUsed/>
    <w:rsid w:val="002E1BCA"/>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71BCA9C7-06EC-4423-A222-5CAE5A60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Bloomer</dc:creator>
  <cp:lastModifiedBy>Rachael Thomson</cp:lastModifiedBy>
  <cp:revision>3</cp:revision>
  <cp:lastPrinted>2016-07-12T13:09:00Z</cp:lastPrinted>
  <dcterms:created xsi:type="dcterms:W3CDTF">2016-07-14T14:26:00Z</dcterms:created>
  <dcterms:modified xsi:type="dcterms:W3CDTF">2016-07-14T14:26:00Z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