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D17C5" w:rsidRDefault="009821F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and Call-Off Schedules)</w:t>
      </w:r>
    </w:p>
    <w:p w14:paraId="00000002" w14:textId="77777777" w:rsidR="00FD17C5" w:rsidRDefault="00FD17C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FD17C5" w:rsidRDefault="009821F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0000004" w14:textId="77777777" w:rsidR="00FD17C5" w:rsidRDefault="00FD17C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FD17C5" w:rsidRDefault="00FD17C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CCLL24A02 </w:t>
      </w:r>
    </w:p>
    <w:p w14:paraId="00000007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8" w14:textId="77777777" w:rsidR="00FD17C5" w:rsidRDefault="009821F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CABINET OFFICE</w:t>
      </w:r>
    </w:p>
    <w:p w14:paraId="00000009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2CF175E2" w:rsidR="00FD17C5" w:rsidRDefault="009821F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00B7A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0B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0C" w14:textId="77777777" w:rsidR="00FD17C5" w:rsidRDefault="009821F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DLA Piper UK LLP</w:t>
      </w:r>
    </w:p>
    <w:p w14:paraId="0000000D" w14:textId="30DBFC19" w:rsidR="00FD17C5" w:rsidRDefault="009821F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D00B7A"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0E" w14:textId="77777777" w:rsidR="00FD17C5" w:rsidRDefault="009821F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OC307847</w:t>
      </w:r>
    </w:p>
    <w:p w14:paraId="0000000F" w14:textId="77777777" w:rsidR="00FD17C5" w:rsidRDefault="009821F9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738623557</w:t>
      </w:r>
    </w:p>
    <w:p w14:paraId="00000010" w14:textId="77777777" w:rsidR="00FD17C5" w:rsidRDefault="009821F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823 8098 15</w:t>
      </w:r>
    </w:p>
    <w:p w14:paraId="00000011" w14:textId="77777777" w:rsidR="00FD17C5" w:rsidRDefault="00FD17C5">
      <w:pPr>
        <w:rPr>
          <w:rFonts w:ascii="Arial" w:eastAsia="Arial" w:hAnsi="Arial" w:cs="Arial"/>
          <w:sz w:val="24"/>
          <w:szCs w:val="24"/>
        </w:rPr>
      </w:pPr>
    </w:p>
    <w:p w14:paraId="00000012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0000014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15" w14:textId="342B8942" w:rsidR="00FD17C5" w:rsidRDefault="009821F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E11989">
        <w:rPr>
          <w:rFonts w:ascii="Arial" w:eastAsia="Arial" w:hAnsi="Arial" w:cs="Arial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11989">
        <w:rPr>
          <w:rFonts w:ascii="Arial" w:eastAsia="Arial" w:hAnsi="Arial" w:cs="Arial"/>
          <w:sz w:val="24"/>
          <w:szCs w:val="24"/>
        </w:rPr>
        <w:t>June</w:t>
      </w:r>
      <w:r>
        <w:rPr>
          <w:rFonts w:ascii="Arial" w:eastAsia="Arial" w:hAnsi="Arial" w:cs="Arial"/>
          <w:sz w:val="24"/>
          <w:szCs w:val="24"/>
        </w:rPr>
        <w:t xml:space="preserve"> 2024 Contract Award</w:t>
      </w:r>
    </w:p>
    <w:p w14:paraId="00000016" w14:textId="77777777" w:rsidR="00FD17C5" w:rsidRDefault="009821F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Legal Services Panel RM6179 for the provision of legal advice and services.</w:t>
      </w:r>
    </w:p>
    <w:p w14:paraId="00000017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FD17C5" w:rsidRDefault="009821F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00000019" w14:textId="77777777" w:rsidR="00FD17C5" w:rsidRDefault="009821F9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Lot 1 – General Legal Advice and Services;</w:t>
      </w:r>
    </w:p>
    <w:p w14:paraId="0000001A" w14:textId="77777777" w:rsidR="00FD17C5" w:rsidRDefault="00FD17C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</w:p>
    <w:p w14:paraId="0000001B" w14:textId="77777777" w:rsidR="00FD17C5" w:rsidRDefault="009821F9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0000001C" w14:textId="77777777" w:rsidR="00FD17C5" w:rsidRDefault="009821F9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000001D" w14:textId="77777777" w:rsidR="00FD17C5" w:rsidRDefault="009821F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000001E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000001F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RM6179</w:t>
      </w:r>
    </w:p>
    <w:p w14:paraId="00000020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00000021" w14:textId="77777777" w:rsidR="00FD17C5" w:rsidRDefault="009821F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0000022" w14:textId="77777777" w:rsidR="00FD17C5" w:rsidRDefault="00FD17C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FD17C5" w:rsidRDefault="00FD17C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4" w14:textId="77777777" w:rsidR="00FD17C5" w:rsidRDefault="009821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00000025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0000026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00000027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00000028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9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A" w14:textId="77777777" w:rsidR="00FD17C5" w:rsidRDefault="009821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CCLL24A02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B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0000002C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0000002D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000002E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2F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30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00000031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</w:p>
    <w:p w14:paraId="00000032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00000033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00000034" w14:textId="77777777" w:rsidR="00FD17C5" w:rsidRDefault="009821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25 (Secondment Agreement Template)</w:t>
      </w:r>
    </w:p>
    <w:p w14:paraId="00000035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00000036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00000037" w14:textId="77777777" w:rsidR="00FD17C5" w:rsidRDefault="009821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00000038" w14:textId="77777777" w:rsidR="00FD17C5" w:rsidRDefault="00FD17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39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000003A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3B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000003C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  <w:r>
        <w:rPr>
          <w:rFonts w:ascii="Arial" w:eastAsia="Arial" w:hAnsi="Arial" w:cs="Arial"/>
          <w:sz w:val="24"/>
          <w:szCs w:val="24"/>
        </w:rPr>
        <w:tab/>
      </w:r>
    </w:p>
    <w:p w14:paraId="0000003D" w14:textId="77777777" w:rsidR="00FD17C5" w:rsidRDefault="009821F9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000003E" w14:textId="77777777" w:rsidR="00FD17C5" w:rsidRDefault="00FD17C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3F" w14:textId="128DA75C" w:rsidR="00FD17C5" w:rsidRDefault="00EA77DF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798186786"/>
        </w:sdtPr>
        <w:sdtEndPr/>
        <w:sdtContent/>
      </w:sdt>
      <w:r w:rsidR="009821F9">
        <w:rPr>
          <w:rFonts w:ascii="Arial" w:eastAsia="Arial" w:hAnsi="Arial" w:cs="Arial"/>
          <w:sz w:val="24"/>
          <w:szCs w:val="24"/>
        </w:rPr>
        <w:t>CALL-OFF START DATE:</w:t>
      </w:r>
      <w:r w:rsidR="009821F9">
        <w:rPr>
          <w:rFonts w:ascii="Arial" w:eastAsia="Arial" w:hAnsi="Arial" w:cs="Arial"/>
          <w:sz w:val="24"/>
          <w:szCs w:val="24"/>
        </w:rPr>
        <w:tab/>
      </w:r>
      <w:r w:rsidR="009821F9">
        <w:rPr>
          <w:rFonts w:ascii="Arial" w:eastAsia="Arial" w:hAnsi="Arial" w:cs="Arial"/>
          <w:sz w:val="24"/>
          <w:szCs w:val="24"/>
        </w:rPr>
        <w:tab/>
      </w:r>
      <w:r w:rsidR="001B497A">
        <w:rPr>
          <w:rFonts w:ascii="Arial" w:eastAsia="Arial" w:hAnsi="Arial" w:cs="Arial"/>
          <w:sz w:val="24"/>
          <w:szCs w:val="24"/>
        </w:rPr>
        <w:t>1</w:t>
      </w:r>
      <w:r w:rsidR="00CC1457">
        <w:rPr>
          <w:rFonts w:ascii="Arial" w:eastAsia="Arial" w:hAnsi="Arial" w:cs="Arial"/>
          <w:sz w:val="24"/>
          <w:szCs w:val="24"/>
        </w:rPr>
        <w:t>5th</w:t>
      </w:r>
      <w:r w:rsidR="001B497A">
        <w:rPr>
          <w:rFonts w:ascii="Arial" w:eastAsia="Arial" w:hAnsi="Arial" w:cs="Arial"/>
          <w:sz w:val="24"/>
          <w:szCs w:val="24"/>
        </w:rPr>
        <w:t xml:space="preserve"> July</w:t>
      </w:r>
      <w:r w:rsidR="009821F9">
        <w:rPr>
          <w:rFonts w:ascii="Arial" w:eastAsia="Arial" w:hAnsi="Arial" w:cs="Arial"/>
          <w:sz w:val="24"/>
          <w:szCs w:val="24"/>
        </w:rPr>
        <w:t xml:space="preserve"> 2024</w:t>
      </w:r>
    </w:p>
    <w:p w14:paraId="00000040" w14:textId="77777777" w:rsidR="00FD17C5" w:rsidRDefault="00FD17C5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00000041" w14:textId="730F5ED2" w:rsidR="00FD17C5" w:rsidRDefault="009821F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C1457">
        <w:rPr>
          <w:rFonts w:ascii="Arial" w:eastAsia="Arial" w:hAnsi="Arial" w:cs="Arial"/>
          <w:sz w:val="24"/>
          <w:szCs w:val="24"/>
        </w:rPr>
        <w:t>14th</w:t>
      </w:r>
      <w:r w:rsidR="001B497A">
        <w:rPr>
          <w:rFonts w:ascii="Arial" w:eastAsia="Arial" w:hAnsi="Arial" w:cs="Arial"/>
          <w:sz w:val="24"/>
          <w:szCs w:val="24"/>
        </w:rPr>
        <w:t xml:space="preserve"> Ju</w:t>
      </w:r>
      <w:r w:rsidR="00CC1457"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z w:val="24"/>
          <w:szCs w:val="24"/>
        </w:rPr>
        <w:t xml:space="preserve"> 2026</w:t>
      </w:r>
    </w:p>
    <w:p w14:paraId="00000042" w14:textId="77777777" w:rsidR="00FD17C5" w:rsidRDefault="00FD17C5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00000043" w14:textId="77777777" w:rsidR="00FD17C5" w:rsidRDefault="00FD17C5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00000044" w14:textId="77777777" w:rsidR="00FD17C5" w:rsidRDefault="009821F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2 years </w:t>
      </w:r>
    </w:p>
    <w:p w14:paraId="00000045" w14:textId="77777777" w:rsidR="00FD17C5" w:rsidRDefault="00FD17C5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00000046" w14:textId="77777777" w:rsidR="00FD17C5" w:rsidRDefault="009821F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OPTIONAL EXTENSION PERIOD  1 period of up to 12 months. </w:t>
      </w:r>
    </w:p>
    <w:p w14:paraId="00000047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8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9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000004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000004B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4C" w14:textId="77777777" w:rsidR="00FD17C5" w:rsidRDefault="009821F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MANAGEMENT OF CONFLICT OF INTEREST</w:t>
      </w:r>
    </w:p>
    <w:p w14:paraId="0000004D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4E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4F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00000050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the Call-Off Schedule 20 (Call-Off Specification)</w:t>
      </w:r>
    </w:p>
    <w:p w14:paraId="00000051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2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000053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Terms, and as amended by the Framework Special Terms.</w:t>
      </w:r>
    </w:p>
    <w:p w14:paraId="00000054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5" w14:textId="61937E1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£</w:t>
      </w:r>
      <w:r w:rsidR="00DB106F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00,000.00 Ex VAT</w:t>
      </w:r>
    </w:p>
    <w:p w14:paraId="00000056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57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0000058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00000059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000005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000005B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0000005C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5D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0000005E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Payable</w:t>
      </w:r>
    </w:p>
    <w:p w14:paraId="0000005F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0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00000061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62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3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00000064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65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66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0000067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Invoicing monthly in arrears. Payment via BACS.</w:t>
      </w:r>
    </w:p>
    <w:p w14:paraId="00000068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9" w14:textId="297D78DC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C029D8">
        <w:rPr>
          <w:rFonts w:ascii="Arial" w:eastAsia="Arial" w:hAnsi="Arial" w:cs="Arial"/>
          <w:sz w:val="24"/>
          <w:szCs w:val="24"/>
        </w:rPr>
        <w:t>Buyer</w:t>
      </w:r>
      <w:r>
        <w:rPr>
          <w:rFonts w:ascii="Arial" w:eastAsia="Arial" w:hAnsi="Arial" w:cs="Arial"/>
          <w:sz w:val="24"/>
          <w:szCs w:val="24"/>
        </w:rPr>
        <w:t xml:space="preserve"> to each Order shall pay all sums due to the Supplier twenty</w:t>
      </w:r>
    </w:p>
    <w:p w14:paraId="0000006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eight (28) days following receipt of a valid invoice, submitted monthly in arrears.</w:t>
      </w:r>
    </w:p>
    <w:p w14:paraId="0000006B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C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can only be made following satisfactory delivery of pre-agreed certified products and deliverables.</w:t>
      </w:r>
    </w:p>
    <w:p w14:paraId="0000006D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6E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Before payment can be considered, each invoice must include a detailed elemental</w:t>
      </w:r>
    </w:p>
    <w:p w14:paraId="0000006F" w14:textId="5877861E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breakdown of work completed and the associated costs</w:t>
      </w:r>
      <w:r w:rsidR="00C029D8">
        <w:rPr>
          <w:rFonts w:ascii="Arial" w:eastAsia="Arial" w:hAnsi="Arial" w:cs="Arial"/>
          <w:sz w:val="24"/>
          <w:szCs w:val="24"/>
        </w:rPr>
        <w:t xml:space="preserve"> along with a timesheet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70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71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INVOICING ADDRESS: </w:t>
      </w:r>
    </w:p>
    <w:p w14:paraId="2AC6E465" w14:textId="2B68FED6" w:rsidR="00AD7DB4" w:rsidRDefault="00AD7DB4" w:rsidP="00AD7DB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73" w14:textId="5316BFBF" w:rsidR="00FD17C5" w:rsidRDefault="00FD17C5" w:rsidP="00AD7DB4">
      <w:pPr>
        <w:tabs>
          <w:tab w:val="left" w:pos="2257"/>
        </w:tabs>
        <w:spacing w:after="0" w:line="342" w:lineRule="auto"/>
        <w:ind w:left="-80"/>
        <w:rPr>
          <w:rFonts w:ascii="Arial" w:eastAsia="Arial" w:hAnsi="Arial" w:cs="Arial"/>
          <w:sz w:val="24"/>
          <w:szCs w:val="24"/>
        </w:rPr>
      </w:pPr>
    </w:p>
    <w:p w14:paraId="00000074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F5F6661" w14:textId="498F183D" w:rsidR="00B926E7" w:rsidRDefault="00D00B7A" w:rsidP="00B926E7">
      <w:pPr>
        <w:tabs>
          <w:tab w:val="left" w:pos="2257"/>
        </w:tabs>
        <w:spacing w:after="0" w:line="342" w:lineRule="auto"/>
        <w:ind w:left="-8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77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000078" w14:textId="77777777" w:rsidR="00FD17C5" w:rsidRDefault="00EA77D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8">
        <w:r w:rsidR="009821F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Environmental-Policy-2023</w:t>
        </w:r>
      </w:hyperlink>
    </w:p>
    <w:p w14:paraId="00000079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000007B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will share these once we commence the new contract.  If required please consult the security schedule.</w:t>
      </w:r>
    </w:p>
    <w:p w14:paraId="0000007C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7D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0000007E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will share these on</w:t>
      </w:r>
      <w:bookmarkStart w:id="2" w:name="_GoBack"/>
      <w:bookmarkEnd w:id="2"/>
      <w:r>
        <w:rPr>
          <w:rFonts w:ascii="Arial" w:eastAsia="Arial" w:hAnsi="Arial" w:cs="Arial"/>
          <w:sz w:val="24"/>
          <w:szCs w:val="24"/>
        </w:rPr>
        <w:t>ce we commence the new contract.  If required please consult the security schedule.</w:t>
      </w:r>
    </w:p>
    <w:p w14:paraId="0000007F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0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0000084" w14:textId="33F38B50" w:rsidR="00FD17C5" w:rsidRDefault="00D00B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85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0000089" w14:textId="32F834D8" w:rsidR="00FD17C5" w:rsidRDefault="00D00B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8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0000008B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applicable.  </w:t>
      </w:r>
    </w:p>
    <w:p w14:paraId="0000008C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8D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000008E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8F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90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MEETINGS AND PROGRESS MEETING FREQUENCY</w:t>
      </w:r>
    </w:p>
    <w:p w14:paraId="00000091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92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3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0000096" w14:textId="1B724AB7" w:rsidR="00FD17C5" w:rsidRDefault="00D00B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 Personal Information.</w:t>
      </w:r>
    </w:p>
    <w:p w14:paraId="00000097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00000098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0000099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A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000009B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000009C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00009D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000009E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9F" w14:textId="77777777" w:rsidR="00FD17C5" w:rsidRDefault="00FD17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A0" w14:textId="77777777" w:rsidR="00FD17C5" w:rsidRDefault="009821F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0000A1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A2" w14:textId="77777777" w:rsidR="00FD17C5" w:rsidRDefault="00FD17C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3" w14:textId="77777777" w:rsidR="00FD17C5" w:rsidRDefault="009821F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GUARANTEE</w:t>
      </w:r>
    </w:p>
    <w:p w14:paraId="000000A4" w14:textId="77777777" w:rsidR="00FD17C5" w:rsidRDefault="009821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00000A5" w14:textId="77777777" w:rsidR="00FD17C5" w:rsidRDefault="00FD17C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000A6" w14:textId="77777777" w:rsidR="00FD17C5" w:rsidRDefault="009821F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00000A7" w14:textId="77777777" w:rsidR="00FD17C5" w:rsidRDefault="009821F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000000A8" w14:textId="77777777" w:rsidR="00FD17C5" w:rsidRDefault="00FD17C5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D17C5" w14:paraId="5B5ADED3" w14:textId="77777777" w:rsidTr="00FD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00000A9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00000AB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D17C5" w14:paraId="48233891" w14:textId="77777777" w:rsidTr="00FD17C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AD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00000AE" w14:textId="029A7C46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AF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0000B0" w14:textId="12778B0A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</w:tr>
      <w:tr w:rsidR="00FD17C5" w14:paraId="0A3DEC72" w14:textId="77777777" w:rsidTr="00FD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1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00000B2" w14:textId="0AA367B7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3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00000B4" w14:textId="356BE87D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</w:tr>
      <w:tr w:rsidR="00FD17C5" w14:paraId="04A475C2" w14:textId="77777777" w:rsidTr="00FD17C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5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00000B6" w14:textId="0A95F661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7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00000B8" w14:textId="59B76A09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</w:tr>
      <w:tr w:rsidR="00FD17C5" w14:paraId="34464AA0" w14:textId="77777777" w:rsidTr="00FD1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00000B9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00000BA" w14:textId="6291B49B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00000BB" w14:textId="77777777" w:rsidR="00FD17C5" w:rsidRDefault="009821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00000BC" w14:textId="47038F47" w:rsidR="00FD17C5" w:rsidRDefault="00D00B7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43 Commercial Interests.</w:t>
            </w:r>
          </w:p>
        </w:tc>
      </w:tr>
    </w:tbl>
    <w:p w14:paraId="000000BD" w14:textId="77777777" w:rsidR="00FD17C5" w:rsidRDefault="00FD17C5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00000BE" w14:textId="77777777" w:rsidR="00FD17C5" w:rsidRDefault="00FD17C5">
      <w:pPr>
        <w:rPr>
          <w:rFonts w:ascii="Arial" w:eastAsia="Arial" w:hAnsi="Arial" w:cs="Arial"/>
        </w:rPr>
      </w:pPr>
    </w:p>
    <w:sectPr w:rsidR="00FD17C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A606" w14:textId="77777777" w:rsidR="00EA77DF" w:rsidRDefault="00EA77DF">
      <w:pPr>
        <w:spacing w:after="0" w:line="240" w:lineRule="auto"/>
      </w:pPr>
      <w:r>
        <w:separator/>
      </w:r>
    </w:p>
  </w:endnote>
  <w:endnote w:type="continuationSeparator" w:id="0">
    <w:p w14:paraId="39DD875C" w14:textId="77777777" w:rsidR="00EA77DF" w:rsidRDefault="00EA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3" w14:textId="77777777" w:rsidR="00FD17C5" w:rsidRDefault="009821F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4" w14:textId="63A6C2A5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5195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5" w14:textId="77777777" w:rsidR="00FD17C5" w:rsidRDefault="009821F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6" w14:textId="77777777" w:rsidR="00FD17C5" w:rsidRDefault="00FD17C5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00000C7" w14:textId="77777777" w:rsidR="00FD17C5" w:rsidRDefault="009821F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C8" w14:textId="77777777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C9" w14:textId="77777777" w:rsidR="00FD17C5" w:rsidRDefault="009821F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3D72" w14:textId="77777777" w:rsidR="00EA77DF" w:rsidRDefault="00EA77DF">
      <w:pPr>
        <w:spacing w:after="0" w:line="240" w:lineRule="auto"/>
      </w:pPr>
      <w:r>
        <w:separator/>
      </w:r>
    </w:p>
  </w:footnote>
  <w:footnote w:type="continuationSeparator" w:id="0">
    <w:p w14:paraId="2F6B1F03" w14:textId="77777777" w:rsidR="00EA77DF" w:rsidRDefault="00EA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BF" w14:textId="77777777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and Call-Off Schedules)</w:t>
    </w:r>
  </w:p>
  <w:p w14:paraId="000000C0" w14:textId="77777777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1" w14:textId="77777777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00000C2" w14:textId="77777777" w:rsidR="00FD17C5" w:rsidRDefault="009821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394"/>
    <w:multiLevelType w:val="multilevel"/>
    <w:tmpl w:val="41D25F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8356EF"/>
    <w:multiLevelType w:val="multilevel"/>
    <w:tmpl w:val="ABFC917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C346FD"/>
    <w:multiLevelType w:val="multilevel"/>
    <w:tmpl w:val="21D2E28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C5"/>
    <w:rsid w:val="0019725B"/>
    <w:rsid w:val="001B497A"/>
    <w:rsid w:val="001D10DD"/>
    <w:rsid w:val="00265F72"/>
    <w:rsid w:val="002A1FD7"/>
    <w:rsid w:val="0042681B"/>
    <w:rsid w:val="00441FF1"/>
    <w:rsid w:val="00654281"/>
    <w:rsid w:val="00751950"/>
    <w:rsid w:val="009821F9"/>
    <w:rsid w:val="00AD7DB4"/>
    <w:rsid w:val="00B926E7"/>
    <w:rsid w:val="00C029D8"/>
    <w:rsid w:val="00C31AE3"/>
    <w:rsid w:val="00CC1457"/>
    <w:rsid w:val="00D00B7A"/>
    <w:rsid w:val="00DB106F"/>
    <w:rsid w:val="00E11989"/>
    <w:rsid w:val="00E70F04"/>
    <w:rsid w:val="00E94FE3"/>
    <w:rsid w:val="00EA77DF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D991"/>
  <w15:docId w15:val="{600FE223-D063-47B4-B10F-0B485D0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95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2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A26"/>
    <w:rPr>
      <w:color w:val="800080" w:themeColor="followedHyperlink"/>
      <w:u w:val="single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abinetoffice.gov.uk/wp-content/uploads/2015/02/Environmental-Policy-202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ez24UwrR1IBSGTbzV9cdhJCudw==">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Matthew Creron</cp:lastModifiedBy>
  <cp:revision>2</cp:revision>
  <dcterms:created xsi:type="dcterms:W3CDTF">2024-07-29T10:21:00Z</dcterms:created>
  <dcterms:modified xsi:type="dcterms:W3CDTF">2024-07-29T10:21:00Z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