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56E4"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p>
    <w:p w14:paraId="3D7E3B53" w14:textId="77777777" w:rsidR="0004456A" w:rsidRDefault="0004456A">
      <w:pPr>
        <w:widowControl w:val="0"/>
        <w:autoSpaceDE w:val="0"/>
        <w:autoSpaceDN w:val="0"/>
        <w:adjustRightInd w:val="0"/>
        <w:spacing w:after="0" w:line="240" w:lineRule="auto"/>
        <w:rPr>
          <w:rFonts w:ascii="Arial" w:hAnsi="Arial" w:cs="Arial"/>
          <w:sz w:val="24"/>
          <w:szCs w:val="24"/>
        </w:rPr>
        <w:sectPr w:rsidR="0004456A">
          <w:headerReference w:type="default" r:id="rId7"/>
          <w:footerReference w:type="default" r:id="rId8"/>
          <w:pgSz w:w="12240" w:h="15840"/>
          <w:pgMar w:top="1080" w:right="1080" w:bottom="1080" w:left="1080" w:header="720" w:footer="720" w:gutter="0"/>
          <w:cols w:space="720"/>
          <w:noEndnote/>
        </w:sectPr>
      </w:pPr>
    </w:p>
    <w:p w14:paraId="260E16EF" w14:textId="19A767BF" w:rsidR="005379D9" w:rsidRPr="003803F7" w:rsidRDefault="0004456A" w:rsidP="003803F7">
      <w:pPr>
        <w:widowControl w:val="0"/>
        <w:autoSpaceDE w:val="0"/>
        <w:autoSpaceDN w:val="0"/>
        <w:adjustRightInd w:val="0"/>
        <w:spacing w:after="0" w:line="240" w:lineRule="auto"/>
        <w:jc w:val="center"/>
        <w:rPr>
          <w:rFonts w:ascii="Arial" w:hAnsi="Arial" w:cs="Arial"/>
          <w:b/>
          <w:bCs/>
          <w:color w:val="000000"/>
          <w:sz w:val="24"/>
          <w:szCs w:val="24"/>
        </w:rPr>
      </w:pPr>
      <w:r w:rsidRPr="003803F7">
        <w:rPr>
          <w:rFonts w:ascii="Arial" w:hAnsi="Arial" w:cs="Arial"/>
          <w:b/>
          <w:bCs/>
          <w:color w:val="000000"/>
          <w:sz w:val="24"/>
          <w:szCs w:val="24"/>
        </w:rPr>
        <w:t xml:space="preserve">Supply of </w:t>
      </w:r>
      <w:r w:rsidR="005379D9" w:rsidRPr="003803F7">
        <w:rPr>
          <w:rFonts w:ascii="Arial" w:hAnsi="Arial" w:cs="Arial"/>
          <w:b/>
          <w:bCs/>
          <w:color w:val="000000"/>
          <w:sz w:val="24"/>
          <w:szCs w:val="24"/>
        </w:rPr>
        <w:t>G</w:t>
      </w:r>
      <w:r w:rsidRPr="003803F7">
        <w:rPr>
          <w:rFonts w:ascii="Arial" w:hAnsi="Arial" w:cs="Arial"/>
          <w:b/>
          <w:bCs/>
          <w:color w:val="000000"/>
          <w:sz w:val="24"/>
          <w:szCs w:val="24"/>
        </w:rPr>
        <w:t xml:space="preserve">oods </w:t>
      </w:r>
      <w:r w:rsidR="005379D9" w:rsidRPr="003803F7">
        <w:rPr>
          <w:rFonts w:ascii="Arial" w:hAnsi="Arial" w:cs="Arial"/>
          <w:b/>
          <w:bCs/>
          <w:color w:val="000000"/>
          <w:sz w:val="24"/>
          <w:szCs w:val="24"/>
        </w:rPr>
        <w:t>A</w:t>
      </w:r>
      <w:r w:rsidRPr="003803F7">
        <w:rPr>
          <w:rFonts w:ascii="Arial" w:hAnsi="Arial" w:cs="Arial"/>
          <w:b/>
          <w:bCs/>
          <w:color w:val="000000"/>
          <w:sz w:val="24"/>
          <w:szCs w:val="24"/>
        </w:rPr>
        <w:t>greement</w:t>
      </w:r>
    </w:p>
    <w:p w14:paraId="2EB6B878" w14:textId="61C38D3C" w:rsidR="0067507B" w:rsidRDefault="0025335C">
      <w:pPr>
        <w:widowControl w:val="0"/>
        <w:autoSpaceDE w:val="0"/>
        <w:autoSpaceDN w:val="0"/>
        <w:adjustRightInd w:val="0"/>
        <w:spacing w:after="0" w:line="240" w:lineRule="auto"/>
        <w:rPr>
          <w:rFonts w:ascii="serif" w:hAnsi="serif" w:cs="serif"/>
          <w:b/>
          <w:bCs/>
          <w:color w:val="252525"/>
          <w:sz w:val="36"/>
          <w:szCs w:val="36"/>
        </w:rPr>
      </w:pPr>
      <w:r>
        <w:rPr>
          <w:rFonts w:ascii="serif" w:hAnsi="serif" w:cs="serif"/>
          <w:b/>
          <w:bCs/>
          <w:color w:val="252525"/>
          <w:sz w:val="36"/>
          <w:szCs w:val="36"/>
        </w:rPr>
        <w:t xml:space="preserve">  </w:t>
      </w:r>
    </w:p>
    <w:p w14:paraId="61746D11" w14:textId="77777777" w:rsidR="0004456A" w:rsidRDefault="0004456A">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14:paraId="4A89172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CONTRACT DETAILS</w:t>
      </w:r>
    </w:p>
    <w:p w14:paraId="0849A47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5E37F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tbl>
      <w:tblPr>
        <w:tblW w:w="0" w:type="auto"/>
        <w:tblInd w:w="30" w:type="dxa"/>
        <w:tblLayout w:type="fixed"/>
        <w:tblCellMar>
          <w:left w:w="0" w:type="dxa"/>
          <w:right w:w="0" w:type="dxa"/>
        </w:tblCellMar>
        <w:tblLook w:val="0000" w:firstRow="0" w:lastRow="0" w:firstColumn="0" w:lastColumn="0" w:noHBand="0" w:noVBand="0"/>
      </w:tblPr>
      <w:tblGrid>
        <w:gridCol w:w="3980"/>
        <w:gridCol w:w="6100"/>
      </w:tblGrid>
      <w:tr w:rsidR="0004456A" w:rsidRPr="00AA1172" w14:paraId="2E9B90D8" w14:textId="77777777">
        <w:tc>
          <w:tcPr>
            <w:tcW w:w="39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2CF2394"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single" w:sz="8" w:space="0" w:color="CCCCCC"/>
              <w:left w:val="nil"/>
              <w:bottom w:val="single" w:sz="8" w:space="0" w:color="CCCCCC"/>
              <w:right w:val="single" w:sz="8" w:space="0" w:color="CCCCCC"/>
            </w:tcBorders>
            <w:tcMar>
              <w:left w:w="30" w:type="dxa"/>
              <w:right w:w="30" w:type="dxa"/>
            </w:tcMar>
          </w:tcPr>
          <w:p w14:paraId="4D96D5F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24DF1171"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1106AB7" w14:textId="233522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w:t>
            </w:r>
          </w:p>
          <w:p w14:paraId="0DDAA375"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7BD8318" w14:textId="48733A51" w:rsidR="0004456A" w:rsidRPr="00AA1172" w:rsidRDefault="00D44789">
            <w:pPr>
              <w:widowControl w:val="0"/>
              <w:autoSpaceDE w:val="0"/>
              <w:autoSpaceDN w:val="0"/>
              <w:adjustRightInd w:val="0"/>
              <w:spacing w:before="200" w:after="20" w:line="240" w:lineRule="auto"/>
              <w:ind w:left="30" w:right="50"/>
              <w:rPr>
                <w:rFonts w:ascii="Arial" w:hAnsi="Arial" w:cs="Arial"/>
                <w:b/>
                <w:color w:val="000000"/>
                <w:sz w:val="20"/>
                <w:szCs w:val="20"/>
              </w:rPr>
            </w:pPr>
            <w:r w:rsidRPr="00D44789">
              <w:rPr>
                <w:rFonts w:ascii="Arial" w:hAnsi="Arial" w:cs="Arial"/>
                <w:b/>
                <w:color w:val="000000"/>
                <w:sz w:val="20"/>
                <w:szCs w:val="20"/>
              </w:rPr>
              <w:t>Kettering Borough Council</w:t>
            </w:r>
            <w:r w:rsidR="00242077" w:rsidRPr="00AA1172">
              <w:rPr>
                <w:rFonts w:ascii="Arial" w:hAnsi="Arial" w:cs="Arial"/>
                <w:b/>
                <w:color w:val="000000"/>
                <w:sz w:val="20"/>
                <w:szCs w:val="20"/>
              </w:rPr>
              <w:t xml:space="preserve"> </w:t>
            </w:r>
          </w:p>
          <w:p w14:paraId="5C5ADD0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7DA04B76"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1CACEE1A" w14:textId="2B4A20D2"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address:</w:t>
            </w:r>
          </w:p>
          <w:p w14:paraId="31370AF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99393F8" w14:textId="6313ADCA" w:rsidR="0004456A" w:rsidRPr="00AA1172" w:rsidRDefault="00D44789">
            <w:pPr>
              <w:widowControl w:val="0"/>
              <w:autoSpaceDE w:val="0"/>
              <w:autoSpaceDN w:val="0"/>
              <w:adjustRightInd w:val="0"/>
              <w:spacing w:before="200" w:after="20" w:line="240" w:lineRule="auto"/>
              <w:ind w:left="30" w:right="50"/>
              <w:rPr>
                <w:rFonts w:ascii="Arial" w:hAnsi="Arial" w:cs="Arial"/>
                <w:color w:val="000000"/>
                <w:sz w:val="20"/>
                <w:szCs w:val="20"/>
              </w:rPr>
            </w:pPr>
            <w:r w:rsidRPr="00D44789">
              <w:rPr>
                <w:rFonts w:ascii="Arial" w:hAnsi="Arial" w:cs="Arial"/>
                <w:b/>
                <w:color w:val="000000"/>
                <w:sz w:val="20"/>
                <w:szCs w:val="20"/>
              </w:rPr>
              <w:t>Municipal Offices, Bowling Green Rd, Kettering NN15 7QX</w:t>
            </w:r>
          </w:p>
        </w:tc>
      </w:tr>
      <w:tr w:rsidR="0004456A" w:rsidRPr="00AA1172" w14:paraId="205E7BC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97BDAD1" w14:textId="21BDF51B" w:rsidR="0004456A" w:rsidRPr="00AA1172" w:rsidRDefault="00666301">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Council</w:t>
            </w:r>
            <w:r w:rsidR="0004456A" w:rsidRPr="00AA1172">
              <w:rPr>
                <w:rFonts w:ascii="Arial" w:hAnsi="Arial" w:cs="Arial"/>
                <w:b/>
                <w:bCs/>
                <w:color w:val="000000"/>
                <w:sz w:val="20"/>
                <w:szCs w:val="20"/>
              </w:rPr>
              <w:t>’s representative:</w:t>
            </w:r>
          </w:p>
          <w:p w14:paraId="6F863B9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0BA934DA" w14:textId="0A765EC0"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Name: </w:t>
            </w:r>
            <w:r w:rsidR="008B5FD6" w:rsidRPr="008B5FD6">
              <w:rPr>
                <w:rFonts w:ascii="Arial" w:hAnsi="Arial" w:cs="Arial"/>
                <w:color w:val="000000"/>
                <w:sz w:val="20"/>
                <w:szCs w:val="20"/>
              </w:rPr>
              <w:t>Brendan Coleman  </w:t>
            </w:r>
          </w:p>
          <w:p w14:paraId="755D41C5" w14:textId="27488384"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Title: </w:t>
            </w:r>
            <w:r w:rsidR="008B5FD6" w:rsidRPr="008B5FD6">
              <w:rPr>
                <w:rFonts w:ascii="Arial" w:hAnsi="Arial" w:cs="Arial"/>
                <w:color w:val="000000"/>
                <w:sz w:val="20"/>
                <w:szCs w:val="20"/>
              </w:rPr>
              <w:t xml:space="preserve">Head of Environmental Care </w:t>
            </w:r>
            <w:r w:rsidR="008B5FD6" w:rsidRPr="008B5FD6">
              <w:rPr>
                <w:color w:val="000000"/>
                <w:sz w:val="20"/>
                <w:szCs w:val="20"/>
              </w:rPr>
              <w:t>Kettering Borough Council</w:t>
            </w:r>
          </w:p>
          <w:p w14:paraId="454DEB62" w14:textId="743403DD"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Telephone: </w:t>
            </w:r>
            <w:r w:rsidR="008B5FD6">
              <w:rPr>
                <w:rFonts w:ascii="Arial" w:hAnsi="Arial" w:cs="Arial"/>
                <w:color w:val="000000"/>
                <w:sz w:val="20"/>
                <w:szCs w:val="20"/>
              </w:rPr>
              <w:t xml:space="preserve"> </w:t>
            </w:r>
            <w:r w:rsidR="008B5FD6" w:rsidRPr="008B5FD6">
              <w:rPr>
                <w:rFonts w:ascii="Arial" w:hAnsi="Arial" w:cs="Arial"/>
                <w:color w:val="000000"/>
                <w:sz w:val="20"/>
                <w:szCs w:val="20"/>
              </w:rPr>
              <w:t>01536 410333 01536 410333</w:t>
            </w:r>
          </w:p>
          <w:p w14:paraId="594BE644" w14:textId="306A0D61" w:rsidR="0004456A" w:rsidRPr="00AA1172" w:rsidRDefault="0004456A" w:rsidP="008B5FD6">
            <w:pPr>
              <w:widowControl w:val="0"/>
              <w:autoSpaceDE w:val="0"/>
              <w:autoSpaceDN w:val="0"/>
              <w:adjustRightInd w:val="0"/>
              <w:spacing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Postal Address: </w:t>
            </w:r>
          </w:p>
          <w:p w14:paraId="3D3B0D9D"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4 Robinson Way </w:t>
            </w:r>
          </w:p>
          <w:p w14:paraId="1D861588"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Telford Industrial Estate </w:t>
            </w:r>
          </w:p>
          <w:p w14:paraId="3BF4BF8C"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Kettering </w:t>
            </w:r>
          </w:p>
          <w:p w14:paraId="3765401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 xml:space="preserve">Northants </w:t>
            </w:r>
          </w:p>
          <w:p w14:paraId="42589137" w14:textId="77777777" w:rsidR="008B5FD6" w:rsidRPr="008B5FD6" w:rsidRDefault="008B5FD6" w:rsidP="008B5FD6">
            <w:pPr>
              <w:rPr>
                <w:rFonts w:ascii="Arial" w:hAnsi="Arial" w:cs="Arial"/>
                <w:color w:val="000000"/>
                <w:sz w:val="20"/>
                <w:szCs w:val="20"/>
              </w:rPr>
            </w:pPr>
            <w:r w:rsidRPr="008B5FD6">
              <w:rPr>
                <w:rFonts w:ascii="Arial" w:hAnsi="Arial" w:cs="Arial"/>
                <w:color w:val="000000"/>
                <w:sz w:val="20"/>
                <w:szCs w:val="20"/>
              </w:rPr>
              <w:t>NN16 8PP</w:t>
            </w:r>
          </w:p>
          <w:p w14:paraId="4FCDAC7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A9E86E7"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63BEF7E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w:t>
            </w:r>
          </w:p>
          <w:p w14:paraId="303A244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18D8D5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[COMPANY NAME] LIMITED (</w:t>
            </w:r>
            <w:r w:rsidR="00242077" w:rsidRPr="008B5FD6">
              <w:rPr>
                <w:rFonts w:ascii="Arial" w:hAnsi="Arial" w:cs="Arial"/>
                <w:color w:val="000000"/>
                <w:sz w:val="20"/>
                <w:szCs w:val="20"/>
              </w:rPr>
              <w:t xml:space="preserve">Company </w:t>
            </w:r>
            <w:r w:rsidRPr="008B5FD6">
              <w:rPr>
                <w:rFonts w:ascii="Arial" w:hAnsi="Arial" w:cs="Arial"/>
                <w:color w:val="000000"/>
                <w:sz w:val="20"/>
                <w:szCs w:val="20"/>
              </w:rPr>
              <w:t>No. [NUMBER])</w:t>
            </w:r>
          </w:p>
          <w:p w14:paraId="6E73C6CD"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687B5633"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A436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address:</w:t>
            </w:r>
          </w:p>
          <w:p w14:paraId="44E9A1E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51F638E5"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w:t>
            </w:r>
            <w:r w:rsidR="00242077" w:rsidRPr="008B5FD6">
              <w:rPr>
                <w:rFonts w:ascii="Arial" w:hAnsi="Arial" w:cs="Arial"/>
                <w:color w:val="000000"/>
                <w:sz w:val="20"/>
                <w:szCs w:val="20"/>
              </w:rPr>
              <w:t xml:space="preserve">Registered Office </w:t>
            </w:r>
            <w:r w:rsidRPr="008B5FD6">
              <w:rPr>
                <w:rFonts w:ascii="Arial" w:hAnsi="Arial" w:cs="Arial"/>
                <w:color w:val="000000"/>
                <w:sz w:val="20"/>
                <w:szCs w:val="20"/>
              </w:rPr>
              <w:t>A</w:t>
            </w:r>
            <w:r w:rsidR="00242077" w:rsidRPr="008B5FD6">
              <w:rPr>
                <w:rFonts w:ascii="Arial" w:hAnsi="Arial" w:cs="Arial"/>
                <w:color w:val="000000"/>
                <w:sz w:val="20"/>
                <w:szCs w:val="20"/>
              </w:rPr>
              <w:t>ddress</w:t>
            </w:r>
            <w:r w:rsidRPr="008B5FD6">
              <w:rPr>
                <w:rFonts w:ascii="Arial" w:hAnsi="Arial" w:cs="Arial"/>
                <w:color w:val="000000"/>
                <w:sz w:val="20"/>
                <w:szCs w:val="20"/>
              </w:rPr>
              <w:t>]</w:t>
            </w:r>
          </w:p>
          <w:p w14:paraId="6DF198AF"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F15180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EA6E0A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VAT number:</w:t>
            </w:r>
          </w:p>
          <w:p w14:paraId="4304753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D120BC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color w:val="000000"/>
                <w:sz w:val="20"/>
                <w:szCs w:val="20"/>
              </w:rPr>
              <w:t>[NUMBER]</w:t>
            </w:r>
          </w:p>
          <w:p w14:paraId="5859FB93" w14:textId="77777777" w:rsidR="0004456A" w:rsidRPr="008B5FD6"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BC78E4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3747DEB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Supplier’s representative:</w:t>
            </w:r>
          </w:p>
          <w:p w14:paraId="5B39182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86191E6" w14:textId="1AEDD0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Name: </w:t>
            </w:r>
          </w:p>
          <w:p w14:paraId="122701B2" w14:textId="334937C8"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Title: </w:t>
            </w:r>
          </w:p>
          <w:p w14:paraId="7D78B4AB" w14:textId="406D119B"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Email: </w:t>
            </w:r>
          </w:p>
          <w:p w14:paraId="1AB80E5E" w14:textId="31DE83A5"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Telephone: </w:t>
            </w:r>
          </w:p>
          <w:p w14:paraId="220BE492" w14:textId="301BB43E"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color w:val="000000"/>
                <w:sz w:val="20"/>
                <w:szCs w:val="20"/>
              </w:rPr>
              <w:t xml:space="preserve">Postal Address: </w:t>
            </w:r>
          </w:p>
          <w:p w14:paraId="3D4C8643" w14:textId="77777777"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073CE45A"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AA471B"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lastRenderedPageBreak/>
              <w:t>Commencement Date:</w:t>
            </w:r>
          </w:p>
          <w:p w14:paraId="2C76C6A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3B21CFD4" w14:textId="6B6E026E" w:rsidR="00D2578D" w:rsidRPr="00863B2E" w:rsidRDefault="00592AE3" w:rsidP="00D2578D">
            <w:pPr>
              <w:autoSpaceDE w:val="0"/>
              <w:autoSpaceDN w:val="0"/>
              <w:adjustRightInd w:val="0"/>
              <w:rPr>
                <w:rFonts w:cs="Arial"/>
                <w:b/>
                <w:bCs/>
              </w:rPr>
            </w:pPr>
            <w:proofErr w:type="spellStart"/>
            <w:r w:rsidRPr="00592AE3">
              <w:rPr>
                <w:rFonts w:cs="Arial"/>
                <w:bCs/>
                <w:highlight w:val="yellow"/>
              </w:rPr>
              <w:t>xxxx</w:t>
            </w:r>
            <w:proofErr w:type="spellEnd"/>
          </w:p>
          <w:p w14:paraId="0E2A48F0" w14:textId="1B2ED7ED" w:rsidR="0004456A" w:rsidRPr="007B776C"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3B5C5F" w:rsidRPr="00AA1172" w14:paraId="489D16F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45A9EA" w14:textId="32A594F7" w:rsidR="003B5C5F" w:rsidRPr="00AA1172" w:rsidRDefault="003B5C5F">
            <w:pPr>
              <w:widowControl w:val="0"/>
              <w:autoSpaceDE w:val="0"/>
              <w:autoSpaceDN w:val="0"/>
              <w:adjustRightInd w:val="0"/>
              <w:spacing w:before="200" w:after="20" w:line="240" w:lineRule="auto"/>
              <w:ind w:left="30" w:right="50"/>
              <w:rPr>
                <w:rFonts w:ascii="Arial" w:hAnsi="Arial" w:cs="Arial"/>
                <w:b/>
                <w:bCs/>
                <w:color w:val="000000"/>
                <w:sz w:val="20"/>
                <w:szCs w:val="20"/>
              </w:rPr>
            </w:pPr>
            <w:r>
              <w:rPr>
                <w:rFonts w:ascii="Arial" w:hAnsi="Arial" w:cs="Arial"/>
                <w:b/>
                <w:bCs/>
                <w:color w:val="000000"/>
                <w:sz w:val="20"/>
                <w:szCs w:val="20"/>
              </w:rPr>
              <w:t>Delivery Date:</w:t>
            </w:r>
          </w:p>
        </w:tc>
        <w:tc>
          <w:tcPr>
            <w:tcW w:w="6100" w:type="dxa"/>
            <w:tcBorders>
              <w:top w:val="nil"/>
              <w:left w:val="nil"/>
              <w:bottom w:val="single" w:sz="8" w:space="0" w:color="CCCCCC"/>
              <w:right w:val="single" w:sz="8" w:space="0" w:color="CCCCCC"/>
            </w:tcBorders>
            <w:tcMar>
              <w:left w:w="30" w:type="dxa"/>
              <w:right w:w="30" w:type="dxa"/>
            </w:tcMar>
          </w:tcPr>
          <w:p w14:paraId="5A871490" w14:textId="05D66B77" w:rsidR="00D2578D" w:rsidRPr="00863B2E" w:rsidRDefault="00592AE3" w:rsidP="00D2578D">
            <w:pPr>
              <w:autoSpaceDE w:val="0"/>
              <w:autoSpaceDN w:val="0"/>
              <w:adjustRightInd w:val="0"/>
              <w:rPr>
                <w:rFonts w:cs="Arial"/>
                <w:b/>
                <w:bCs/>
              </w:rPr>
            </w:pPr>
            <w:proofErr w:type="spellStart"/>
            <w:r w:rsidRPr="00592AE3">
              <w:rPr>
                <w:rFonts w:cs="Arial"/>
                <w:bCs/>
                <w:highlight w:val="yellow"/>
              </w:rPr>
              <w:t>xxxx</w:t>
            </w:r>
            <w:proofErr w:type="spellEnd"/>
          </w:p>
          <w:p w14:paraId="7994480D" w14:textId="0B2CC09E" w:rsidR="003B5C5F" w:rsidRPr="00106547" w:rsidRDefault="003B5C5F">
            <w:pPr>
              <w:widowControl w:val="0"/>
              <w:autoSpaceDE w:val="0"/>
              <w:autoSpaceDN w:val="0"/>
              <w:adjustRightInd w:val="0"/>
              <w:spacing w:before="200" w:after="20" w:line="240" w:lineRule="auto"/>
              <w:ind w:left="30" w:right="50"/>
              <w:rPr>
                <w:rFonts w:cs="Arial"/>
                <w:bCs/>
              </w:rPr>
            </w:pPr>
          </w:p>
        </w:tc>
      </w:tr>
      <w:tr w:rsidR="0004456A" w:rsidRPr="00AA1172" w14:paraId="5331824E"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4610F6E9"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Delivery Location:</w:t>
            </w:r>
          </w:p>
          <w:p w14:paraId="13DD148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83F2749" w14:textId="77777777" w:rsidR="008B5FD6" w:rsidRPr="00106547" w:rsidRDefault="008B5FD6" w:rsidP="008B5FD6">
            <w:pPr>
              <w:autoSpaceDE w:val="0"/>
              <w:autoSpaceDN w:val="0"/>
              <w:adjustRightInd w:val="0"/>
              <w:rPr>
                <w:rFonts w:cs="Arial"/>
                <w:b/>
                <w:bCs/>
              </w:rPr>
            </w:pPr>
            <w:r w:rsidRPr="00106547">
              <w:rPr>
                <w:rFonts w:cs="Arial"/>
                <w:bCs/>
              </w:rPr>
              <w:t>3 Lammas Road</w:t>
            </w:r>
          </w:p>
          <w:p w14:paraId="39D2E76C" w14:textId="77777777" w:rsidR="008B5FD6" w:rsidRPr="00106547" w:rsidRDefault="008B5FD6" w:rsidP="008B5FD6">
            <w:pPr>
              <w:autoSpaceDE w:val="0"/>
              <w:autoSpaceDN w:val="0"/>
              <w:adjustRightInd w:val="0"/>
              <w:rPr>
                <w:rFonts w:cs="Arial"/>
                <w:b/>
                <w:bCs/>
              </w:rPr>
            </w:pPr>
            <w:r w:rsidRPr="00106547">
              <w:rPr>
                <w:rFonts w:cs="Arial"/>
                <w:bCs/>
              </w:rPr>
              <w:t>Corby</w:t>
            </w:r>
          </w:p>
          <w:p w14:paraId="6B04F425" w14:textId="77777777" w:rsidR="008B5FD6" w:rsidRPr="00106547" w:rsidRDefault="008B5FD6" w:rsidP="008B5FD6">
            <w:pPr>
              <w:autoSpaceDE w:val="0"/>
              <w:autoSpaceDN w:val="0"/>
              <w:adjustRightInd w:val="0"/>
              <w:rPr>
                <w:rFonts w:cs="Arial"/>
                <w:b/>
                <w:bCs/>
              </w:rPr>
            </w:pPr>
            <w:r w:rsidRPr="00106547">
              <w:rPr>
                <w:rFonts w:cs="Arial"/>
                <w:bCs/>
              </w:rPr>
              <w:t>Northamptonshire</w:t>
            </w:r>
          </w:p>
          <w:p w14:paraId="38172E72" w14:textId="77777777" w:rsidR="008B5FD6" w:rsidRPr="00106547" w:rsidRDefault="008B5FD6" w:rsidP="008B5FD6">
            <w:pPr>
              <w:autoSpaceDE w:val="0"/>
              <w:autoSpaceDN w:val="0"/>
              <w:adjustRightInd w:val="0"/>
              <w:rPr>
                <w:rFonts w:cs="Arial"/>
                <w:b/>
                <w:bCs/>
              </w:rPr>
            </w:pPr>
            <w:r w:rsidRPr="00106547">
              <w:rPr>
                <w:rFonts w:cs="Arial"/>
                <w:bCs/>
              </w:rPr>
              <w:t xml:space="preserve">NN17 5JF </w:t>
            </w:r>
          </w:p>
          <w:p w14:paraId="38453C92" w14:textId="7E6A1F49" w:rsidR="0004456A" w:rsidRPr="00AA1172" w:rsidRDefault="0004456A" w:rsidP="00D44789">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ED5FDE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2D60DF4D"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Goods:</w:t>
            </w:r>
          </w:p>
          <w:p w14:paraId="78635533"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16A8AF02" w14:textId="77777777" w:rsidR="0000550E" w:rsidRDefault="0000550E" w:rsidP="0000550E">
            <w:pPr>
              <w:spacing w:line="360" w:lineRule="auto"/>
              <w:ind w:right="-669"/>
              <w:rPr>
                <w:rFonts w:cs="Arial"/>
                <w:b/>
                <w:bCs/>
              </w:rPr>
            </w:pPr>
            <w:r>
              <w:rPr>
                <w:rFonts w:cs="Arial"/>
                <w:bCs/>
              </w:rPr>
              <w:t>John Deere 4000 Series Compact Tractor</w:t>
            </w:r>
          </w:p>
          <w:p w14:paraId="4954A1F5" w14:textId="3B406C2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12DE3334"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0279A4B1"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Price:</w:t>
            </w:r>
          </w:p>
          <w:p w14:paraId="0FAFC8C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FD46972" w14:textId="52343FB8" w:rsidR="0004456A" w:rsidRPr="00AA1172" w:rsidRDefault="007B776C" w:rsidP="007B776C">
            <w:pPr>
              <w:widowControl w:val="0"/>
              <w:autoSpaceDE w:val="0"/>
              <w:autoSpaceDN w:val="0"/>
              <w:adjustRightInd w:val="0"/>
              <w:spacing w:before="200" w:after="20" w:line="240" w:lineRule="auto"/>
              <w:ind w:left="30" w:right="50"/>
              <w:rPr>
                <w:rFonts w:ascii="Arial" w:hAnsi="Arial" w:cs="Arial"/>
                <w:color w:val="000000"/>
                <w:sz w:val="20"/>
                <w:szCs w:val="20"/>
              </w:rPr>
            </w:pPr>
            <w:r w:rsidRPr="007B776C">
              <w:rPr>
                <w:rFonts w:ascii="Arial" w:hAnsi="Arial" w:cs="Arial"/>
                <w:sz w:val="20"/>
                <w:szCs w:val="20"/>
              </w:rPr>
              <w:t xml:space="preserve">the price for Goods set out in Schedule </w:t>
            </w:r>
            <w:r>
              <w:rPr>
                <w:rFonts w:ascii="Arial" w:hAnsi="Arial" w:cs="Arial"/>
                <w:sz w:val="20"/>
                <w:szCs w:val="20"/>
              </w:rPr>
              <w:t>2</w:t>
            </w:r>
          </w:p>
        </w:tc>
      </w:tr>
      <w:tr w:rsidR="0004456A" w:rsidRPr="00AA1172" w14:paraId="5A893552"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715EFDDF"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Specification:</w:t>
            </w:r>
          </w:p>
          <w:p w14:paraId="643E45C0"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4406CCC3" w14:textId="3DC282D4" w:rsidR="0004456A" w:rsidRPr="00AA1172" w:rsidRDefault="00242077">
            <w:pPr>
              <w:widowControl w:val="0"/>
              <w:autoSpaceDE w:val="0"/>
              <w:autoSpaceDN w:val="0"/>
              <w:adjustRightInd w:val="0"/>
              <w:spacing w:before="200" w:after="20" w:line="240" w:lineRule="auto"/>
              <w:ind w:left="30" w:right="50"/>
              <w:rPr>
                <w:rFonts w:ascii="Arial" w:hAnsi="Arial" w:cs="Arial"/>
                <w:color w:val="000000"/>
                <w:sz w:val="20"/>
                <w:szCs w:val="20"/>
              </w:rPr>
            </w:pPr>
            <w:r w:rsidRPr="00AA1172">
              <w:rPr>
                <w:rFonts w:ascii="Arial" w:hAnsi="Arial" w:cs="Arial"/>
                <w:color w:val="000000"/>
                <w:sz w:val="20"/>
                <w:szCs w:val="20"/>
              </w:rPr>
              <w:t xml:space="preserve">as set out in Schedule 1 </w:t>
            </w:r>
          </w:p>
          <w:p w14:paraId="53EA31E6"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38813DF5"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CCF72CA"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Termination date:</w:t>
            </w:r>
          </w:p>
          <w:p w14:paraId="1D738DB8"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510999E" w14:textId="4F1DCE5C" w:rsidR="0004456A" w:rsidRPr="00AA1172" w:rsidRDefault="00592AE3">
            <w:pPr>
              <w:widowControl w:val="0"/>
              <w:autoSpaceDE w:val="0"/>
              <w:autoSpaceDN w:val="0"/>
              <w:adjustRightInd w:val="0"/>
              <w:spacing w:before="200" w:after="20" w:line="240" w:lineRule="auto"/>
              <w:ind w:left="30" w:right="50"/>
              <w:rPr>
                <w:rFonts w:ascii="Arial" w:hAnsi="Arial" w:cs="Arial"/>
                <w:color w:val="000000"/>
                <w:sz w:val="20"/>
                <w:szCs w:val="20"/>
              </w:rPr>
            </w:pPr>
            <w:r>
              <w:rPr>
                <w:rFonts w:ascii="Arial" w:hAnsi="Arial" w:cs="Arial"/>
                <w:color w:val="000000"/>
                <w:sz w:val="20"/>
                <w:szCs w:val="20"/>
              </w:rPr>
              <w:t>1</w:t>
            </w:r>
            <w:r w:rsidR="008B5FD6">
              <w:rPr>
                <w:rFonts w:ascii="Arial" w:hAnsi="Arial" w:cs="Arial"/>
                <w:color w:val="000000"/>
                <w:sz w:val="20"/>
                <w:szCs w:val="20"/>
              </w:rPr>
              <w:t xml:space="preserve"> years from the commencement date</w:t>
            </w:r>
          </w:p>
          <w:p w14:paraId="18E23112" w14:textId="77777777" w:rsidR="0004456A" w:rsidRPr="00AA1172" w:rsidRDefault="0004456A">
            <w:pPr>
              <w:widowControl w:val="0"/>
              <w:autoSpaceDE w:val="0"/>
              <w:autoSpaceDN w:val="0"/>
              <w:adjustRightInd w:val="0"/>
              <w:spacing w:before="200" w:after="20" w:line="240" w:lineRule="auto"/>
              <w:ind w:left="30" w:right="50"/>
              <w:rPr>
                <w:rFonts w:ascii="Arial" w:hAnsi="Arial" w:cs="Arial"/>
                <w:color w:val="000000"/>
                <w:sz w:val="20"/>
                <w:szCs w:val="20"/>
              </w:rPr>
            </w:pPr>
          </w:p>
        </w:tc>
      </w:tr>
      <w:tr w:rsidR="0004456A" w:rsidRPr="00AA1172" w14:paraId="4DA61268" w14:textId="77777777">
        <w:tc>
          <w:tcPr>
            <w:tcW w:w="3980" w:type="dxa"/>
            <w:tcBorders>
              <w:top w:val="nil"/>
              <w:left w:val="single" w:sz="8" w:space="0" w:color="CCCCCC"/>
              <w:bottom w:val="single" w:sz="8" w:space="0" w:color="CCCCCC"/>
              <w:right w:val="single" w:sz="8" w:space="0" w:color="CCCCCC"/>
            </w:tcBorders>
            <w:tcMar>
              <w:left w:w="30" w:type="dxa"/>
              <w:right w:w="30" w:type="dxa"/>
            </w:tcMar>
          </w:tcPr>
          <w:p w14:paraId="51329F3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r w:rsidRPr="00AA1172">
              <w:rPr>
                <w:rFonts w:ascii="Arial" w:hAnsi="Arial" w:cs="Arial"/>
                <w:b/>
                <w:bCs/>
                <w:color w:val="000000"/>
                <w:sz w:val="20"/>
                <w:szCs w:val="20"/>
              </w:rPr>
              <w:t>Schedules:</w:t>
            </w:r>
          </w:p>
          <w:p w14:paraId="1E13F30E" w14:textId="77777777" w:rsidR="0004456A" w:rsidRPr="00AA1172" w:rsidRDefault="0004456A">
            <w:pPr>
              <w:widowControl w:val="0"/>
              <w:autoSpaceDE w:val="0"/>
              <w:autoSpaceDN w:val="0"/>
              <w:adjustRightInd w:val="0"/>
              <w:spacing w:before="200" w:after="20" w:line="240" w:lineRule="auto"/>
              <w:ind w:left="30" w:right="50"/>
              <w:rPr>
                <w:rFonts w:ascii="Arial" w:hAnsi="Arial" w:cs="Arial"/>
                <w:b/>
                <w:bCs/>
                <w:color w:val="000000"/>
                <w:sz w:val="20"/>
                <w:szCs w:val="20"/>
              </w:rPr>
            </w:pPr>
          </w:p>
        </w:tc>
        <w:tc>
          <w:tcPr>
            <w:tcW w:w="6100" w:type="dxa"/>
            <w:tcBorders>
              <w:top w:val="nil"/>
              <w:left w:val="nil"/>
              <w:bottom w:val="single" w:sz="8" w:space="0" w:color="CCCCCC"/>
              <w:right w:val="single" w:sz="8" w:space="0" w:color="CCCCCC"/>
            </w:tcBorders>
            <w:tcMar>
              <w:left w:w="30" w:type="dxa"/>
              <w:right w:w="30" w:type="dxa"/>
            </w:tcMar>
          </w:tcPr>
          <w:p w14:paraId="7E601847" w14:textId="3048599E"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color w:val="000000"/>
                <w:sz w:val="20"/>
                <w:szCs w:val="20"/>
              </w:rPr>
              <w:t>Schedule</w:t>
            </w:r>
            <w:r w:rsidR="0067507B" w:rsidRPr="00AA1172">
              <w:rPr>
                <w:rFonts w:ascii="Arial" w:hAnsi="Arial" w:cs="Arial"/>
                <w:iCs/>
                <w:sz w:val="20"/>
                <w:szCs w:val="20"/>
              </w:rPr>
              <w:t xml:space="preserve"> 1</w:t>
            </w:r>
            <w:r w:rsidR="0004456A" w:rsidRPr="00AA1172">
              <w:rPr>
                <w:rFonts w:ascii="Arial" w:hAnsi="Arial" w:cs="Arial"/>
                <w:sz w:val="20"/>
                <w:szCs w:val="20"/>
              </w:rPr>
              <w:t xml:space="preserve">: </w:t>
            </w:r>
            <w:r w:rsidR="00242077" w:rsidRPr="00AA1172">
              <w:rPr>
                <w:rFonts w:ascii="Arial" w:hAnsi="Arial" w:cs="Arial"/>
                <w:sz w:val="20"/>
                <w:szCs w:val="20"/>
              </w:rPr>
              <w:t xml:space="preserve">Specification </w:t>
            </w:r>
          </w:p>
          <w:p w14:paraId="479064D6" w14:textId="2BB6F824" w:rsidR="0004456A" w:rsidRPr="00AA1172" w:rsidRDefault="00491AA3">
            <w:pPr>
              <w:widowControl w:val="0"/>
              <w:autoSpaceDE w:val="0"/>
              <w:autoSpaceDN w:val="0"/>
              <w:adjustRightInd w:val="0"/>
              <w:spacing w:before="200" w:after="20" w:line="240" w:lineRule="auto"/>
              <w:ind w:left="30" w:right="50"/>
              <w:rPr>
                <w:rFonts w:ascii="Arial" w:hAnsi="Arial" w:cs="Arial"/>
                <w:sz w:val="20"/>
                <w:szCs w:val="20"/>
              </w:rPr>
            </w:pPr>
            <w:r w:rsidRPr="00AA1172">
              <w:rPr>
                <w:rFonts w:ascii="Arial" w:hAnsi="Arial" w:cs="Arial"/>
                <w:sz w:val="20"/>
                <w:szCs w:val="20"/>
              </w:rPr>
              <w:t>Schedule</w:t>
            </w:r>
            <w:r w:rsidR="0067507B" w:rsidRPr="00AA1172">
              <w:rPr>
                <w:rFonts w:ascii="Arial" w:hAnsi="Arial" w:cs="Arial"/>
                <w:iCs/>
                <w:sz w:val="20"/>
                <w:szCs w:val="20"/>
              </w:rPr>
              <w:t xml:space="preserve"> 2</w:t>
            </w:r>
            <w:r w:rsidR="0004456A" w:rsidRPr="00AA1172">
              <w:rPr>
                <w:rFonts w:ascii="Arial" w:hAnsi="Arial" w:cs="Arial"/>
                <w:sz w:val="20"/>
                <w:szCs w:val="20"/>
              </w:rPr>
              <w:t xml:space="preserve">: </w:t>
            </w:r>
            <w:r w:rsidR="0009254B">
              <w:rPr>
                <w:rFonts w:ascii="Arial" w:hAnsi="Arial" w:cs="Arial"/>
                <w:sz w:val="20"/>
                <w:szCs w:val="20"/>
              </w:rPr>
              <w:t xml:space="preserve"> </w:t>
            </w:r>
            <w:r w:rsidR="0009254B" w:rsidRPr="00AA1172">
              <w:rPr>
                <w:rFonts w:ascii="Arial" w:hAnsi="Arial" w:cs="Arial"/>
                <w:sz w:val="20"/>
                <w:szCs w:val="20"/>
              </w:rPr>
              <w:t xml:space="preserve"> Price of the Goods</w:t>
            </w:r>
            <w:r w:rsidR="0009254B" w:rsidRPr="00AA1172">
              <w:rPr>
                <w:rFonts w:ascii="Arial" w:hAnsi="Arial" w:cs="Arial"/>
                <w:color w:val="000000"/>
                <w:sz w:val="20"/>
                <w:szCs w:val="20"/>
              </w:rPr>
              <w:t xml:space="preserve"> </w:t>
            </w:r>
            <w:r w:rsidR="0009254B">
              <w:rPr>
                <w:rFonts w:ascii="Arial" w:hAnsi="Arial" w:cs="Arial"/>
                <w:color w:val="000000"/>
                <w:sz w:val="20"/>
                <w:szCs w:val="20"/>
              </w:rPr>
              <w:t xml:space="preserve">and </w:t>
            </w:r>
            <w:r w:rsidR="005379D9" w:rsidRPr="00AA1172">
              <w:rPr>
                <w:rFonts w:ascii="Arial" w:hAnsi="Arial" w:cs="Arial"/>
                <w:color w:val="000000"/>
                <w:sz w:val="20"/>
                <w:szCs w:val="20"/>
              </w:rPr>
              <w:t>Suppliers Quotation Response</w:t>
            </w:r>
          </w:p>
          <w:p w14:paraId="1B0298A1" w14:textId="0E2D75DC" w:rsidR="0004456A" w:rsidRPr="00AA1172" w:rsidRDefault="00491AA3" w:rsidP="005379D9">
            <w:pPr>
              <w:widowControl w:val="0"/>
              <w:autoSpaceDE w:val="0"/>
              <w:autoSpaceDN w:val="0"/>
              <w:adjustRightInd w:val="0"/>
              <w:spacing w:before="200" w:after="20" w:line="240" w:lineRule="auto"/>
              <w:ind w:left="30" w:right="50"/>
              <w:rPr>
                <w:rFonts w:ascii="Arial" w:hAnsi="Arial" w:cs="Arial"/>
                <w:color w:val="000000"/>
                <w:sz w:val="20"/>
                <w:szCs w:val="20"/>
              </w:rPr>
            </w:pPr>
            <w:r w:rsidRPr="008B5FD6">
              <w:rPr>
                <w:rFonts w:ascii="Arial" w:hAnsi="Arial" w:cs="Arial"/>
                <w:sz w:val="20"/>
                <w:szCs w:val="20"/>
              </w:rPr>
              <w:t>Schedule</w:t>
            </w:r>
            <w:r w:rsidR="0067507B" w:rsidRPr="008B5FD6">
              <w:rPr>
                <w:rFonts w:ascii="Arial" w:hAnsi="Arial" w:cs="Arial"/>
                <w:sz w:val="20"/>
                <w:szCs w:val="20"/>
              </w:rPr>
              <w:t xml:space="preserve"> 3</w:t>
            </w:r>
            <w:r w:rsidR="0004456A" w:rsidRPr="008B5FD6">
              <w:rPr>
                <w:rFonts w:ascii="Arial" w:hAnsi="Arial" w:cs="Arial"/>
                <w:sz w:val="20"/>
                <w:szCs w:val="20"/>
              </w:rPr>
              <w:t>: Order form</w:t>
            </w:r>
          </w:p>
        </w:tc>
      </w:tr>
    </w:tbl>
    <w:p w14:paraId="771D094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2FF9DF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FC60F1" w14:textId="77777777" w:rsidR="000B0472" w:rsidRPr="00AA1172" w:rsidRDefault="000B0472">
      <w:pPr>
        <w:widowControl w:val="0"/>
        <w:autoSpaceDE w:val="0"/>
        <w:autoSpaceDN w:val="0"/>
        <w:adjustRightInd w:val="0"/>
        <w:spacing w:after="0" w:line="240" w:lineRule="auto"/>
        <w:jc w:val="both"/>
        <w:rPr>
          <w:rFonts w:ascii="Arial" w:hAnsi="Arial" w:cs="Arial"/>
          <w:color w:val="000000"/>
          <w:sz w:val="20"/>
          <w:szCs w:val="20"/>
        </w:rPr>
      </w:pPr>
    </w:p>
    <w:p w14:paraId="301FAD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1. This Contract is made up of the following:</w:t>
      </w:r>
    </w:p>
    <w:p w14:paraId="4A6150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25AC0D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(a) The Contract Details.</w:t>
      </w:r>
    </w:p>
    <w:p w14:paraId="3EA550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70B284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(b) The Conditions.</w:t>
      </w:r>
    </w:p>
    <w:p w14:paraId="3215455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0100D7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2E1B4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2. If there is any conflict or ambiguity between the terms of the documents listed in paragraph 1, a term contained in a document higher in the list shall have priority over one contained in a document lower in the list.</w:t>
      </w:r>
    </w:p>
    <w:p w14:paraId="57D6484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47FF7EE"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9E7E15D" w14:textId="77777777"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52A075A2" w14:textId="2C573DBA" w:rsidR="0004456A"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This Contract has been entered into on the date stated at the beginning of it.</w:t>
      </w:r>
    </w:p>
    <w:p w14:paraId="73204F33" w14:textId="398B3BDB"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2D8422CB" w14:textId="41377E3E"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08F2E8B8" w14:textId="69D6864D"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65EB1F4C" w14:textId="081C92F6" w:rsid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4B3E8D81" w14:textId="77777777" w:rsidR="00AA1172" w:rsidRPr="00AA1172" w:rsidRDefault="00AA1172">
      <w:pPr>
        <w:widowControl w:val="0"/>
        <w:autoSpaceDE w:val="0"/>
        <w:autoSpaceDN w:val="0"/>
        <w:adjustRightInd w:val="0"/>
        <w:spacing w:after="0" w:line="240" w:lineRule="auto"/>
        <w:jc w:val="both"/>
        <w:rPr>
          <w:rFonts w:ascii="Arial" w:hAnsi="Arial" w:cs="Arial"/>
          <w:color w:val="000000"/>
          <w:sz w:val="20"/>
          <w:szCs w:val="20"/>
        </w:rPr>
      </w:pPr>
    </w:p>
    <w:p w14:paraId="70CDA283" w14:textId="77777777" w:rsidR="00B57ABB" w:rsidRPr="00AA1172" w:rsidRDefault="00B57ABB">
      <w:pPr>
        <w:widowControl w:val="0"/>
        <w:autoSpaceDE w:val="0"/>
        <w:autoSpaceDN w:val="0"/>
        <w:adjustRightInd w:val="0"/>
        <w:spacing w:after="0" w:line="240" w:lineRule="auto"/>
        <w:jc w:val="both"/>
        <w:rPr>
          <w:rFonts w:ascii="Arial" w:hAnsi="Arial" w:cs="Arial"/>
          <w:color w:val="000000"/>
          <w:sz w:val="20"/>
          <w:szCs w:val="20"/>
        </w:rPr>
      </w:pPr>
    </w:p>
    <w:tbl>
      <w:tblPr>
        <w:tblW w:w="10080" w:type="dxa"/>
        <w:tblInd w:w="30" w:type="dxa"/>
        <w:tblLayout w:type="fixed"/>
        <w:tblCellMar>
          <w:left w:w="0" w:type="dxa"/>
          <w:right w:w="0" w:type="dxa"/>
        </w:tblCellMar>
        <w:tblLook w:val="0000" w:firstRow="0" w:lastRow="0" w:firstColumn="0" w:lastColumn="0" w:noHBand="0" w:noVBand="0"/>
      </w:tblPr>
      <w:tblGrid>
        <w:gridCol w:w="6520"/>
        <w:gridCol w:w="3560"/>
      </w:tblGrid>
      <w:tr w:rsidR="0004456A" w:rsidRPr="00AA1172" w14:paraId="527C6E92" w14:textId="77777777" w:rsidTr="00AA1172">
        <w:tc>
          <w:tcPr>
            <w:tcW w:w="6520" w:type="dxa"/>
            <w:tcBorders>
              <w:top w:val="nil"/>
              <w:left w:val="nil"/>
              <w:bottom w:val="nil"/>
              <w:right w:val="nil"/>
            </w:tcBorders>
            <w:tcMar>
              <w:left w:w="30" w:type="dxa"/>
              <w:right w:w="30" w:type="dxa"/>
            </w:tcMar>
          </w:tcPr>
          <w:p w14:paraId="0CBDBAB9" w14:textId="64820041"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 Signed by </w:t>
            </w:r>
            <w:r w:rsidR="007B776C">
              <w:rPr>
                <w:rFonts w:ascii="Arial" w:hAnsi="Arial" w:cs="Arial"/>
                <w:color w:val="000000"/>
                <w:sz w:val="20"/>
                <w:szCs w:val="20"/>
              </w:rPr>
              <w:t>……….</w:t>
            </w:r>
          </w:p>
          <w:p w14:paraId="65B0FE28" w14:textId="7156A9B5"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for and on behalf of </w:t>
            </w:r>
            <w:r w:rsidR="007B776C" w:rsidRPr="00D44789">
              <w:rPr>
                <w:rFonts w:ascii="Arial" w:hAnsi="Arial" w:cs="Arial"/>
                <w:b/>
                <w:color w:val="000000"/>
                <w:sz w:val="20"/>
                <w:szCs w:val="20"/>
              </w:rPr>
              <w:t>Kettering Borough</w:t>
            </w:r>
            <w:r w:rsidR="00B57ABB" w:rsidRPr="00AA1172">
              <w:rPr>
                <w:rFonts w:ascii="Arial" w:hAnsi="Arial" w:cs="Arial"/>
                <w:b/>
                <w:color w:val="000000"/>
                <w:sz w:val="20"/>
                <w:szCs w:val="20"/>
              </w:rPr>
              <w:t xml:space="preserve"> Council</w:t>
            </w:r>
          </w:p>
          <w:p w14:paraId="52133227"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p w14:paraId="4577D20B"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0C666CAD"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p w14:paraId="5063D641" w14:textId="77777777" w:rsidR="00567521" w:rsidRPr="00AA1172" w:rsidRDefault="00567521">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211F584D"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4A8B4FE6" w14:textId="77777777" w:rsidR="0004456A" w:rsidRPr="00AA1172" w:rsidRDefault="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Authorised Officer </w:t>
            </w:r>
          </w:p>
          <w:p w14:paraId="5D8500CC" w14:textId="77777777" w:rsidR="0004456A" w:rsidRPr="00AA1172" w:rsidRDefault="0004456A">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11DCA7EF" w14:textId="77777777" w:rsidTr="00AA1172">
        <w:tc>
          <w:tcPr>
            <w:tcW w:w="6520" w:type="dxa"/>
            <w:tcBorders>
              <w:top w:val="nil"/>
              <w:left w:val="nil"/>
              <w:bottom w:val="nil"/>
              <w:right w:val="nil"/>
            </w:tcBorders>
            <w:tcMar>
              <w:left w:w="30" w:type="dxa"/>
              <w:right w:w="30" w:type="dxa"/>
            </w:tcMar>
          </w:tcPr>
          <w:p w14:paraId="0AAAB66D"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 xml:space="preserve">Signed by </w:t>
            </w:r>
            <w:r w:rsidRPr="00E36B20">
              <w:rPr>
                <w:rFonts w:ascii="Arial" w:hAnsi="Arial" w:cs="Arial"/>
                <w:color w:val="000000"/>
                <w:sz w:val="20"/>
                <w:szCs w:val="20"/>
              </w:rPr>
              <w:t>[</w:t>
            </w:r>
            <w:r w:rsidRPr="008B5FD6">
              <w:rPr>
                <w:rFonts w:ascii="Arial" w:hAnsi="Arial" w:cs="Arial"/>
                <w:color w:val="000000"/>
                <w:sz w:val="20"/>
                <w:szCs w:val="20"/>
              </w:rPr>
              <w:t>NAME OF DIRECTOR]</w:t>
            </w:r>
          </w:p>
          <w:p w14:paraId="52252FD7"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77A92671"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2F34A700" w14:textId="77777777" w:rsidR="00B57ABB" w:rsidRPr="008B5FD6"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Signed by [NAME OF DIRECTOR/ COMPANY SECRETARY]</w:t>
            </w:r>
          </w:p>
          <w:p w14:paraId="11F77ED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8B5FD6">
              <w:rPr>
                <w:rFonts w:ascii="Arial" w:hAnsi="Arial" w:cs="Arial"/>
                <w:color w:val="000000"/>
                <w:sz w:val="20"/>
                <w:szCs w:val="20"/>
              </w:rPr>
              <w:t>for and on behalf of [NAME OF SUPPLIER]</w:t>
            </w:r>
          </w:p>
          <w:p w14:paraId="5ECA081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c>
          <w:tcPr>
            <w:tcW w:w="3560" w:type="dxa"/>
            <w:tcBorders>
              <w:top w:val="nil"/>
              <w:left w:val="nil"/>
              <w:bottom w:val="nil"/>
              <w:right w:val="nil"/>
            </w:tcBorders>
            <w:tcMar>
              <w:left w:w="30" w:type="dxa"/>
              <w:right w:w="30" w:type="dxa"/>
            </w:tcMar>
          </w:tcPr>
          <w:p w14:paraId="07A67D6F"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926BB9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w:t>
            </w:r>
          </w:p>
          <w:p w14:paraId="7DF6F5B4"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063CEB89"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p w14:paraId="6A24A508"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w:t>
            </w:r>
          </w:p>
          <w:p w14:paraId="1ADC21F0" w14:textId="2AF54CD0" w:rsidR="00B57ABB"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r w:rsidRPr="00AA1172">
              <w:rPr>
                <w:rFonts w:ascii="Arial" w:hAnsi="Arial" w:cs="Arial"/>
                <w:color w:val="000000"/>
                <w:sz w:val="20"/>
                <w:szCs w:val="20"/>
              </w:rPr>
              <w:t>Director/ Company Secretary</w:t>
            </w:r>
          </w:p>
          <w:p w14:paraId="0C1EBA45"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r w:rsidR="00B57ABB" w:rsidRPr="00AA1172" w14:paraId="3821F464" w14:textId="77777777" w:rsidTr="00AA1172">
        <w:trPr>
          <w:gridAfter w:val="1"/>
          <w:wAfter w:w="3560" w:type="dxa"/>
        </w:trPr>
        <w:tc>
          <w:tcPr>
            <w:tcW w:w="6520" w:type="dxa"/>
            <w:tcBorders>
              <w:top w:val="nil"/>
              <w:left w:val="nil"/>
              <w:bottom w:val="nil"/>
              <w:right w:val="nil"/>
            </w:tcBorders>
            <w:tcMar>
              <w:left w:w="30" w:type="dxa"/>
              <w:right w:w="30" w:type="dxa"/>
            </w:tcMar>
          </w:tcPr>
          <w:p w14:paraId="59233E82" w14:textId="77777777" w:rsidR="00B57ABB" w:rsidRPr="00AA1172" w:rsidRDefault="00B57ABB" w:rsidP="00B57ABB">
            <w:pPr>
              <w:widowControl w:val="0"/>
              <w:autoSpaceDE w:val="0"/>
              <w:autoSpaceDN w:val="0"/>
              <w:adjustRightInd w:val="0"/>
              <w:spacing w:before="200" w:after="20" w:line="240" w:lineRule="auto"/>
              <w:ind w:left="30" w:right="30"/>
              <w:rPr>
                <w:rFonts w:ascii="Arial" w:hAnsi="Arial" w:cs="Arial"/>
                <w:color w:val="000000"/>
                <w:sz w:val="20"/>
                <w:szCs w:val="20"/>
              </w:rPr>
            </w:pPr>
          </w:p>
        </w:tc>
      </w:tr>
    </w:tbl>
    <w:p w14:paraId="09A981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
    <w:p w14:paraId="17C0AF78" w14:textId="608A0BD8" w:rsidR="0004456A" w:rsidRPr="00AA1172" w:rsidRDefault="0004456A" w:rsidP="00AA117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color w:val="000000"/>
          <w:sz w:val="20"/>
          <w:szCs w:val="20"/>
        </w:rPr>
        <w:t> </w:t>
      </w:r>
      <w:r w:rsidRPr="00AA1172">
        <w:rPr>
          <w:rFonts w:ascii="Arial" w:hAnsi="Arial" w:cs="Arial"/>
          <w:b/>
          <w:bCs/>
          <w:color w:val="000000"/>
          <w:sz w:val="20"/>
          <w:szCs w:val="20"/>
        </w:rPr>
        <w:t>CONDITIONS</w:t>
      </w:r>
    </w:p>
    <w:p w14:paraId="5618594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0" w:name="co_anchor_a783945_1"/>
      <w:bookmarkEnd w:id="0"/>
    </w:p>
    <w:p w14:paraId="7F26961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w:t>
      </w:r>
      <w:r w:rsidRPr="00AA1172">
        <w:rPr>
          <w:rFonts w:ascii="Arial" w:hAnsi="Arial" w:cs="Arial"/>
          <w:color w:val="000000"/>
          <w:sz w:val="20"/>
          <w:szCs w:val="20"/>
        </w:rPr>
        <w:t>  </w:t>
      </w:r>
      <w:r w:rsidRPr="00AA1172">
        <w:rPr>
          <w:rFonts w:ascii="Arial" w:hAnsi="Arial" w:cs="Arial"/>
          <w:b/>
          <w:bCs/>
          <w:color w:val="000000"/>
          <w:sz w:val="20"/>
          <w:szCs w:val="20"/>
        </w:rPr>
        <w:t>INTERPRETATION</w:t>
      </w:r>
      <w:r w:rsidRPr="00AA1172">
        <w:rPr>
          <w:rFonts w:ascii="Arial" w:hAnsi="Arial" w:cs="Arial"/>
          <w:color w:val="000000"/>
          <w:sz w:val="20"/>
          <w:szCs w:val="20"/>
        </w:rPr>
        <w:t>  </w:t>
      </w:r>
    </w:p>
    <w:p w14:paraId="0659F11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 w:name="co_anchor_a511205_1"/>
      <w:bookmarkEnd w:id="1"/>
    </w:p>
    <w:p w14:paraId="4383B4E2" w14:textId="77777777" w:rsidR="0004456A" w:rsidRPr="00AA1172" w:rsidRDefault="0004456A">
      <w:pPr>
        <w:widowControl w:val="0"/>
        <w:autoSpaceDE w:val="0"/>
        <w:autoSpaceDN w:val="0"/>
        <w:adjustRightInd w:val="0"/>
        <w:spacing w:after="20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Definitions</w:t>
      </w:r>
      <w:proofErr w:type="gramEnd"/>
      <w:r w:rsidRPr="00AA1172">
        <w:rPr>
          <w:rFonts w:ascii="Arial" w:hAnsi="Arial" w:cs="Arial"/>
          <w:b/>
          <w:bCs/>
          <w:color w:val="000000"/>
          <w:sz w:val="20"/>
          <w:szCs w:val="20"/>
        </w:rPr>
        <w:t>:</w:t>
      </w:r>
    </w:p>
    <w:p w14:paraId="2EBF29A7"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Business Day: </w:t>
      </w:r>
      <w:r w:rsidRPr="00AA1172">
        <w:rPr>
          <w:rFonts w:ascii="Arial" w:hAnsi="Arial" w:cs="Arial"/>
          <w:color w:val="000000"/>
          <w:sz w:val="20"/>
          <w:szCs w:val="20"/>
        </w:rPr>
        <w:t xml:space="preserve"> a day (other than a Saturday, </w:t>
      </w:r>
      <w:proofErr w:type="gramStart"/>
      <w:r w:rsidRPr="00AA1172">
        <w:rPr>
          <w:rFonts w:ascii="Arial" w:hAnsi="Arial" w:cs="Arial"/>
          <w:color w:val="000000"/>
          <w:sz w:val="20"/>
          <w:szCs w:val="20"/>
        </w:rPr>
        <w:t>Sunday</w:t>
      </w:r>
      <w:proofErr w:type="gramEnd"/>
      <w:r w:rsidRPr="00AA1172">
        <w:rPr>
          <w:rFonts w:ascii="Arial" w:hAnsi="Arial" w:cs="Arial"/>
          <w:color w:val="000000"/>
          <w:sz w:val="20"/>
          <w:szCs w:val="20"/>
        </w:rPr>
        <w:t xml:space="preserve"> or public holiday) when banks in London are open for business.</w:t>
      </w:r>
    </w:p>
    <w:p w14:paraId="76ADC68E"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Commencement Date: </w:t>
      </w:r>
      <w:r w:rsidRPr="00AA1172">
        <w:rPr>
          <w:rFonts w:ascii="Arial" w:hAnsi="Arial" w:cs="Arial"/>
          <w:color w:val="000000"/>
          <w:sz w:val="20"/>
          <w:szCs w:val="20"/>
        </w:rPr>
        <w:t> the date the Contract commences, as set out in the Contract Details.</w:t>
      </w:r>
    </w:p>
    <w:p w14:paraId="03A71C18" w14:textId="685815BD"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Conditions: </w:t>
      </w:r>
      <w:r w:rsidRPr="00AA1172">
        <w:rPr>
          <w:rFonts w:ascii="Arial" w:hAnsi="Arial" w:cs="Arial"/>
          <w:color w:val="000000"/>
          <w:sz w:val="20"/>
          <w:szCs w:val="20"/>
        </w:rPr>
        <w:t> these terms and conditions.</w:t>
      </w:r>
    </w:p>
    <w:p w14:paraId="3CED646A" w14:textId="77E03066"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Contract:</w:t>
      </w:r>
      <w:r w:rsidRPr="00AA1172">
        <w:rPr>
          <w:rFonts w:ascii="Arial" w:hAnsi="Arial" w:cs="Arial"/>
          <w:color w:val="000000"/>
          <w:sz w:val="20"/>
          <w:szCs w:val="20"/>
        </w:rPr>
        <w:t xml:space="preserve"> the contract between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for the sale and purchase of the Goods in accordance with the Contract Details and these Conditions.</w:t>
      </w:r>
    </w:p>
    <w:p w14:paraId="7A3209FA" w14:textId="7777777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Delivery Date: </w:t>
      </w:r>
      <w:r w:rsidRPr="00AA1172">
        <w:rPr>
          <w:rFonts w:ascii="Arial" w:hAnsi="Arial" w:cs="Arial"/>
          <w:color w:val="000000"/>
          <w:sz w:val="20"/>
          <w:szCs w:val="20"/>
        </w:rPr>
        <w:t xml:space="preserve"> the date specified for delivery of an Order, in accordance with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3.2</w:t>
      </w:r>
      <w:r w:rsidRPr="00AA1172">
        <w:rPr>
          <w:rFonts w:ascii="Arial" w:hAnsi="Arial" w:cs="Arial"/>
          <w:sz w:val="20"/>
          <w:szCs w:val="20"/>
        </w:rPr>
        <w:t>.</w:t>
      </w:r>
    </w:p>
    <w:p w14:paraId="6CB5A2FF"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Delivery Location: </w:t>
      </w:r>
      <w:r w:rsidRPr="00AA1172">
        <w:rPr>
          <w:rFonts w:ascii="Arial" w:hAnsi="Arial" w:cs="Arial"/>
          <w:color w:val="000000"/>
          <w:sz w:val="20"/>
          <w:szCs w:val="20"/>
        </w:rPr>
        <w:t> the address for delivery of the Goods, as set out in the Contract Details.</w:t>
      </w:r>
    </w:p>
    <w:p w14:paraId="0F3AEF20" w14:textId="1B73A8AC"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 xml:space="preserve">Goods: </w:t>
      </w:r>
      <w:r w:rsidRPr="00AA1172">
        <w:rPr>
          <w:rFonts w:ascii="Arial" w:hAnsi="Arial" w:cs="Arial"/>
          <w:color w:val="000000"/>
          <w:sz w:val="20"/>
          <w:szCs w:val="20"/>
        </w:rPr>
        <w:t> the goods (or any part of them) as set out in the Contract Details.</w:t>
      </w:r>
    </w:p>
    <w:p w14:paraId="57A69CE1" w14:textId="318C86A3" w:rsidR="00AA1172" w:rsidRPr="00AA1172" w:rsidRDefault="00AA1172">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color w:val="000000"/>
          <w:sz w:val="20"/>
          <w:szCs w:val="20"/>
        </w:rPr>
        <w:t xml:space="preserve">Law: </w:t>
      </w:r>
      <w:r w:rsidRPr="00AA1172">
        <w:rPr>
          <w:rFonts w:ascii="Arial" w:hAnsi="Arial" w:cs="Arial"/>
          <w:sz w:val="20"/>
          <w:szCs w:val="20"/>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Pr="00AA1172">
        <w:rPr>
          <w:rFonts w:ascii="Arial" w:hAnsi="Arial" w:cs="Arial"/>
          <w:b/>
          <w:color w:val="000000"/>
          <w:sz w:val="20"/>
          <w:szCs w:val="20"/>
        </w:rPr>
        <w:t xml:space="preserve"> </w:t>
      </w:r>
    </w:p>
    <w:p w14:paraId="52493DC1" w14:textId="6EEBE737" w:rsidR="0004456A" w:rsidRPr="00AA1172" w:rsidRDefault="0004456A">
      <w:pPr>
        <w:widowControl w:val="0"/>
        <w:autoSpaceDE w:val="0"/>
        <w:autoSpaceDN w:val="0"/>
        <w:adjustRightInd w:val="0"/>
        <w:spacing w:before="200" w:after="200" w:line="240" w:lineRule="auto"/>
        <w:jc w:val="both"/>
        <w:rPr>
          <w:rFonts w:ascii="Arial" w:hAnsi="Arial" w:cs="Arial"/>
          <w:sz w:val="20"/>
          <w:szCs w:val="20"/>
        </w:rPr>
      </w:pPr>
      <w:r w:rsidRPr="00AA1172">
        <w:rPr>
          <w:rFonts w:ascii="Arial" w:hAnsi="Arial" w:cs="Arial"/>
          <w:b/>
          <w:bCs/>
          <w:color w:val="000000"/>
          <w:sz w:val="20"/>
          <w:szCs w:val="20"/>
        </w:rPr>
        <w:t xml:space="preserve">Order: </w:t>
      </w:r>
      <w:r w:rsidRPr="00AA1172">
        <w:rPr>
          <w:rFonts w:ascii="Arial" w:hAnsi="Arial" w:cs="Arial"/>
          <w:color w:val="000000"/>
          <w:sz w:val="20"/>
          <w:szCs w:val="20"/>
        </w:rPr>
        <w:t> </w:t>
      </w:r>
      <w:proofErr w:type="gramStart"/>
      <w:r w:rsidRPr="00AA1172">
        <w:rPr>
          <w:rFonts w:ascii="Arial" w:hAnsi="Arial" w:cs="Arial"/>
          <w:color w:val="000000"/>
          <w:sz w:val="20"/>
          <w:szCs w:val="20"/>
        </w:rPr>
        <w:t>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’s order for the Goods submitted by the </w:t>
      </w:r>
      <w:r w:rsidR="00666301">
        <w:rPr>
          <w:rFonts w:ascii="Arial" w:hAnsi="Arial" w:cs="Arial"/>
          <w:color w:val="000000"/>
          <w:sz w:val="20"/>
          <w:szCs w:val="20"/>
        </w:rPr>
        <w:t>Council</w:t>
      </w:r>
      <w:r w:rsidRPr="00AA1172">
        <w:rPr>
          <w:rFonts w:ascii="Arial" w:hAnsi="Arial" w:cs="Arial"/>
          <w:color w:val="000000"/>
          <w:sz w:val="20"/>
          <w:szCs w:val="20"/>
        </w:rPr>
        <w:t xml:space="preserve"> in accordance with</w:t>
      </w:r>
      <w:r w:rsidR="00491AA3" w:rsidRPr="00AA1172">
        <w:rPr>
          <w:rFonts w:ascii="Arial" w:hAnsi="Arial" w:cs="Arial"/>
          <w:color w:val="000000"/>
          <w:sz w:val="20"/>
          <w:szCs w:val="20"/>
        </w:rPr>
        <w:t xml:space="preserve"> Clause</w:t>
      </w:r>
      <w:r w:rsidR="0067507B" w:rsidRPr="00AA1172">
        <w:rPr>
          <w:rFonts w:ascii="Arial" w:hAnsi="Arial" w:cs="Arial"/>
          <w:iCs/>
          <w:sz w:val="20"/>
          <w:szCs w:val="20"/>
        </w:rPr>
        <w:t xml:space="preserve"> 3</w:t>
      </w:r>
      <w:r w:rsidRPr="00AA1172">
        <w:rPr>
          <w:rFonts w:ascii="Arial" w:hAnsi="Arial" w:cs="Arial"/>
          <w:sz w:val="20"/>
          <w:szCs w:val="20"/>
        </w:rPr>
        <w:t>.</w:t>
      </w:r>
    </w:p>
    <w:p w14:paraId="3A038299" w14:textId="5F38A736" w:rsidR="00BF721E" w:rsidRPr="00AA1172" w:rsidRDefault="00BF721E">
      <w:pPr>
        <w:widowControl w:val="0"/>
        <w:autoSpaceDE w:val="0"/>
        <w:autoSpaceDN w:val="0"/>
        <w:adjustRightInd w:val="0"/>
        <w:spacing w:before="200" w:after="200" w:line="240" w:lineRule="auto"/>
        <w:jc w:val="both"/>
        <w:rPr>
          <w:rFonts w:ascii="Arial" w:hAnsi="Arial" w:cs="Arial"/>
          <w:b/>
          <w:color w:val="000000"/>
          <w:sz w:val="20"/>
          <w:szCs w:val="20"/>
        </w:rPr>
      </w:pPr>
      <w:r w:rsidRPr="00AA1172">
        <w:rPr>
          <w:rFonts w:ascii="Arial" w:hAnsi="Arial" w:cs="Arial"/>
          <w:b/>
          <w:sz w:val="20"/>
          <w:szCs w:val="20"/>
        </w:rPr>
        <w:t xml:space="preserve">Necessary Consents: </w:t>
      </w:r>
      <w:r w:rsidR="00AA1172" w:rsidRPr="00AA1172">
        <w:rPr>
          <w:rFonts w:ascii="Arial" w:hAnsi="Arial" w:cs="Arial"/>
          <w:sz w:val="20"/>
          <w:szCs w:val="20"/>
        </w:rPr>
        <w:t>means all approvals, certificates, authorisations, permissions, licences, permits and consents necessary from time to time for the performance of the Contract.</w:t>
      </w:r>
    </w:p>
    <w:p w14:paraId="5ED2F672" w14:textId="77777777"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Price: </w:t>
      </w:r>
      <w:r w:rsidRPr="00AA1172">
        <w:rPr>
          <w:rFonts w:ascii="Arial" w:hAnsi="Arial" w:cs="Arial"/>
          <w:color w:val="000000"/>
          <w:sz w:val="20"/>
          <w:szCs w:val="20"/>
        </w:rPr>
        <w:t> the price for the Goods, as set out in the Contract Details.</w:t>
      </w:r>
    </w:p>
    <w:p w14:paraId="5E454B61" w14:textId="322788CE" w:rsidR="0004456A" w:rsidRPr="00AA1172" w:rsidRDefault="0004456A">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hAnsi="Arial" w:cs="Arial"/>
          <w:b/>
          <w:bCs/>
          <w:color w:val="000000"/>
          <w:sz w:val="20"/>
          <w:szCs w:val="20"/>
        </w:rPr>
        <w:t xml:space="preserve">Specification: </w:t>
      </w:r>
      <w:r w:rsidRPr="00AA1172">
        <w:rPr>
          <w:rFonts w:ascii="Arial" w:hAnsi="Arial" w:cs="Arial"/>
          <w:color w:val="000000"/>
          <w:sz w:val="20"/>
          <w:szCs w:val="20"/>
        </w:rPr>
        <w:t> </w:t>
      </w:r>
      <w:r w:rsidR="00B57ABB" w:rsidRPr="00AA1172">
        <w:rPr>
          <w:rFonts w:ascii="Arial" w:hAnsi="Arial" w:cs="Arial"/>
          <w:color w:val="000000"/>
          <w:sz w:val="20"/>
          <w:szCs w:val="20"/>
        </w:rPr>
        <w:t>the specification for the Goods</w:t>
      </w:r>
      <w:r w:rsidRPr="00AA1172">
        <w:rPr>
          <w:rFonts w:ascii="Arial" w:hAnsi="Arial" w:cs="Arial"/>
          <w:color w:val="000000"/>
          <w:sz w:val="20"/>
          <w:szCs w:val="20"/>
        </w:rPr>
        <w:t xml:space="preserve">, including any related plans and drawings that are agreed in writing by the </w:t>
      </w:r>
      <w:r w:rsidR="00666301">
        <w:rPr>
          <w:rFonts w:ascii="Arial" w:hAnsi="Arial" w:cs="Arial"/>
          <w:color w:val="000000"/>
          <w:sz w:val="20"/>
          <w:szCs w:val="20"/>
        </w:rPr>
        <w:t>Council</w:t>
      </w:r>
      <w:r w:rsidRPr="00AA1172">
        <w:rPr>
          <w:rFonts w:ascii="Arial" w:hAnsi="Arial" w:cs="Arial"/>
          <w:color w:val="000000"/>
          <w:sz w:val="20"/>
          <w:szCs w:val="20"/>
        </w:rPr>
        <w:t xml:space="preserve"> and the Supplier as set out in the Contract Details</w:t>
      </w:r>
      <w:r w:rsidR="00B57ABB" w:rsidRPr="00AA1172">
        <w:rPr>
          <w:rFonts w:ascii="Arial" w:hAnsi="Arial" w:cs="Arial"/>
          <w:color w:val="000000"/>
          <w:sz w:val="20"/>
          <w:szCs w:val="20"/>
        </w:rPr>
        <w:t xml:space="preserve"> and Schedule 1</w:t>
      </w:r>
      <w:r w:rsidRPr="00AA1172">
        <w:rPr>
          <w:rFonts w:ascii="Arial" w:hAnsi="Arial" w:cs="Arial"/>
          <w:color w:val="000000"/>
          <w:sz w:val="20"/>
          <w:szCs w:val="20"/>
        </w:rPr>
        <w:t>.</w:t>
      </w:r>
    </w:p>
    <w:p w14:paraId="4BCA13A2" w14:textId="5B9D85BE" w:rsidR="00F30883" w:rsidRPr="00AA1172" w:rsidRDefault="00F30883">
      <w:pPr>
        <w:widowControl w:val="0"/>
        <w:autoSpaceDE w:val="0"/>
        <w:autoSpaceDN w:val="0"/>
        <w:adjustRightInd w:val="0"/>
        <w:spacing w:before="200" w:after="200" w:line="240" w:lineRule="auto"/>
        <w:jc w:val="both"/>
        <w:rPr>
          <w:rFonts w:ascii="Arial" w:hAnsi="Arial" w:cs="Arial"/>
          <w:color w:val="000000"/>
          <w:sz w:val="20"/>
          <w:szCs w:val="20"/>
        </w:rPr>
      </w:pPr>
      <w:r w:rsidRPr="00AA1172">
        <w:rPr>
          <w:rFonts w:ascii="Arial" w:eastAsia="Arial" w:hAnsi="Arial" w:cs="Arial"/>
          <w:b/>
          <w:bCs/>
          <w:sz w:val="20"/>
          <w:szCs w:val="20"/>
        </w:rPr>
        <w:t>UK Data Protection Legislation</w:t>
      </w:r>
      <w:r w:rsidRPr="00AA1172">
        <w:rPr>
          <w:rFonts w:ascii="Arial" w:eastAsia="Arial" w:hAnsi="Arial" w:cs="Arial"/>
          <w:bCs/>
          <w:sz w:val="20"/>
          <w:szCs w:val="20"/>
        </w:rPr>
        <w:t>: means all applicable data protection and privacy legislation in force from time to time in the UK including the General Data Protection Regulation ((EU) 2016/679), the Data Protection Act 2018, the Privacy and Electronic Communications Directive 2002/58/EC (as update by Directive 2009/136/EC) and the Privacy and Electronic Communications Regulations 2003 (SI 2003/2426) as amended.</w:t>
      </w:r>
    </w:p>
    <w:p w14:paraId="2369AB85"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Interpretation</w:t>
      </w:r>
      <w:proofErr w:type="gramEnd"/>
      <w:r w:rsidRPr="00AA1172">
        <w:rPr>
          <w:rFonts w:ascii="Arial" w:hAnsi="Arial" w:cs="Arial"/>
          <w:b/>
          <w:bCs/>
          <w:color w:val="000000"/>
          <w:sz w:val="20"/>
          <w:szCs w:val="20"/>
        </w:rPr>
        <w:t>:</w:t>
      </w:r>
    </w:p>
    <w:p w14:paraId="27E5DAA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801B0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 reference to a statute or statutory provision is a reference to such statute or provision as amended or re-enacted. A reference to a statute or statutory provision includes any subordinate legislation made under that statute or statutory provision, as amended or </w:t>
      </w:r>
      <w:proofErr w:type="gramStart"/>
      <w:r w:rsidRPr="00AA1172">
        <w:rPr>
          <w:rFonts w:ascii="Arial" w:hAnsi="Arial" w:cs="Arial"/>
          <w:color w:val="000000"/>
          <w:sz w:val="20"/>
          <w:szCs w:val="20"/>
        </w:rPr>
        <w:t>re-enacted;</w:t>
      </w:r>
      <w:proofErr w:type="gramEnd"/>
    </w:p>
    <w:p w14:paraId="33E87F8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971AD8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phrase introduced by the terms </w:t>
      </w:r>
      <w:r w:rsidRPr="00AA1172">
        <w:rPr>
          <w:rFonts w:ascii="Arial" w:hAnsi="Arial" w:cs="Arial"/>
          <w:b/>
          <w:bCs/>
          <w:color w:val="000000"/>
          <w:sz w:val="20"/>
          <w:szCs w:val="20"/>
        </w:rPr>
        <w:t>including</w:t>
      </w:r>
      <w:r w:rsidRPr="00AA1172">
        <w:rPr>
          <w:rFonts w:ascii="Arial" w:hAnsi="Arial" w:cs="Arial"/>
          <w:color w:val="000000"/>
          <w:sz w:val="20"/>
          <w:szCs w:val="20"/>
        </w:rPr>
        <w:t xml:space="preserve">, </w:t>
      </w:r>
      <w:r w:rsidRPr="00AA1172">
        <w:rPr>
          <w:rFonts w:ascii="Arial" w:hAnsi="Arial" w:cs="Arial"/>
          <w:b/>
          <w:bCs/>
          <w:color w:val="000000"/>
          <w:sz w:val="20"/>
          <w:szCs w:val="20"/>
        </w:rPr>
        <w:t>include</w:t>
      </w:r>
      <w:r w:rsidRPr="00AA1172">
        <w:rPr>
          <w:rFonts w:ascii="Arial" w:hAnsi="Arial" w:cs="Arial"/>
          <w:color w:val="000000"/>
          <w:sz w:val="20"/>
          <w:szCs w:val="20"/>
        </w:rPr>
        <w:t xml:space="preserve">, </w:t>
      </w:r>
      <w:proofErr w:type="gramStart"/>
      <w:r w:rsidRPr="00AA1172">
        <w:rPr>
          <w:rFonts w:ascii="Arial" w:hAnsi="Arial" w:cs="Arial"/>
          <w:b/>
          <w:bCs/>
          <w:color w:val="000000"/>
          <w:sz w:val="20"/>
          <w:szCs w:val="20"/>
        </w:rPr>
        <w:t>in particular</w:t>
      </w:r>
      <w:r w:rsidRPr="00AA1172">
        <w:rPr>
          <w:rFonts w:ascii="Arial" w:hAnsi="Arial" w:cs="Arial"/>
          <w:color w:val="000000"/>
          <w:sz w:val="20"/>
          <w:szCs w:val="20"/>
        </w:rPr>
        <w:t xml:space="preserve"> or</w:t>
      </w:r>
      <w:proofErr w:type="gramEnd"/>
      <w:r w:rsidRPr="00AA1172">
        <w:rPr>
          <w:rFonts w:ascii="Arial" w:hAnsi="Arial" w:cs="Arial"/>
          <w:color w:val="000000"/>
          <w:sz w:val="20"/>
          <w:szCs w:val="20"/>
        </w:rPr>
        <w:t xml:space="preserve"> any similar expression shall be construed as illustrative and shall not limit the sense of the words preceding those terms; and</w:t>
      </w:r>
    </w:p>
    <w:p w14:paraId="191A9FB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D6EAFA9"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 w:name="co_anchor_a540918_1"/>
      <w:bookmarkEnd w:id="2"/>
    </w:p>
    <w:p w14:paraId="0A55C15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 reference to </w:t>
      </w:r>
      <w:r w:rsidRPr="00AA1172">
        <w:rPr>
          <w:rFonts w:ascii="Arial" w:hAnsi="Arial" w:cs="Arial"/>
          <w:b/>
          <w:bCs/>
          <w:color w:val="000000"/>
          <w:sz w:val="20"/>
          <w:szCs w:val="20"/>
        </w:rPr>
        <w:t>writing</w:t>
      </w:r>
      <w:r w:rsidRPr="00AA1172">
        <w:rPr>
          <w:rFonts w:ascii="Arial" w:hAnsi="Arial" w:cs="Arial"/>
          <w:color w:val="000000"/>
          <w:sz w:val="20"/>
          <w:szCs w:val="20"/>
        </w:rPr>
        <w:t xml:space="preserve"> or </w:t>
      </w:r>
      <w:r w:rsidRPr="00AA1172">
        <w:rPr>
          <w:rFonts w:ascii="Arial" w:hAnsi="Arial" w:cs="Arial"/>
          <w:b/>
          <w:bCs/>
          <w:color w:val="000000"/>
          <w:sz w:val="20"/>
          <w:szCs w:val="20"/>
        </w:rPr>
        <w:t>written</w:t>
      </w:r>
      <w:r w:rsidRPr="00AA1172">
        <w:rPr>
          <w:rFonts w:ascii="Arial" w:hAnsi="Arial" w:cs="Arial"/>
          <w:color w:val="000000"/>
          <w:sz w:val="20"/>
          <w:szCs w:val="20"/>
        </w:rPr>
        <w:t xml:space="preserve"> includes emails.</w:t>
      </w:r>
    </w:p>
    <w:p w14:paraId="16E7AD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F8FC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 w:name="co_anchor_a388220_1"/>
      <w:bookmarkEnd w:id="3"/>
    </w:p>
    <w:p w14:paraId="7AF58F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2.</w:t>
      </w:r>
      <w:r w:rsidRPr="00AA1172">
        <w:rPr>
          <w:rFonts w:ascii="Arial" w:hAnsi="Arial" w:cs="Arial"/>
          <w:color w:val="000000"/>
          <w:sz w:val="20"/>
          <w:szCs w:val="20"/>
        </w:rPr>
        <w:t>  </w:t>
      </w:r>
      <w:r w:rsidRPr="00AA1172">
        <w:rPr>
          <w:rFonts w:ascii="Arial" w:hAnsi="Arial" w:cs="Arial"/>
          <w:b/>
          <w:bCs/>
          <w:color w:val="000000"/>
          <w:sz w:val="20"/>
          <w:szCs w:val="20"/>
        </w:rPr>
        <w:t>COMMENCEMENT AND TERM</w:t>
      </w:r>
      <w:r w:rsidRPr="00AA1172">
        <w:rPr>
          <w:rFonts w:ascii="Arial" w:hAnsi="Arial" w:cs="Arial"/>
          <w:color w:val="000000"/>
          <w:sz w:val="20"/>
          <w:szCs w:val="20"/>
        </w:rPr>
        <w:t>  </w:t>
      </w:r>
    </w:p>
    <w:p w14:paraId="399B023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AB0E84D" w14:textId="3D4398D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This Contract shall commence on the Commencement Date and shall continue, unless terminated earlier </w:t>
      </w:r>
      <w:r w:rsidR="008B5FD6">
        <w:rPr>
          <w:rFonts w:ascii="Arial" w:hAnsi="Arial" w:cs="Arial"/>
          <w:color w:val="000000"/>
          <w:sz w:val="20"/>
          <w:szCs w:val="20"/>
        </w:rPr>
        <w:t>until the Termination Date.</w:t>
      </w:r>
    </w:p>
    <w:p w14:paraId="3FCC902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5C36BF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4" w:name="co_anchor_a253680_1"/>
      <w:bookmarkEnd w:id="4"/>
    </w:p>
    <w:p w14:paraId="551161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3.</w:t>
      </w:r>
      <w:r w:rsidRPr="00AA1172">
        <w:rPr>
          <w:rFonts w:ascii="Arial" w:hAnsi="Arial" w:cs="Arial"/>
          <w:color w:val="000000"/>
          <w:sz w:val="20"/>
          <w:szCs w:val="20"/>
        </w:rPr>
        <w:t>  </w:t>
      </w:r>
      <w:r w:rsidRPr="00AA1172">
        <w:rPr>
          <w:rFonts w:ascii="Arial" w:hAnsi="Arial" w:cs="Arial"/>
          <w:b/>
          <w:bCs/>
          <w:color w:val="000000"/>
          <w:sz w:val="20"/>
          <w:szCs w:val="20"/>
        </w:rPr>
        <w:t>ORDERS</w:t>
      </w:r>
      <w:r w:rsidRPr="00AA1172">
        <w:rPr>
          <w:rFonts w:ascii="Arial" w:hAnsi="Arial" w:cs="Arial"/>
          <w:color w:val="000000"/>
          <w:sz w:val="20"/>
          <w:szCs w:val="20"/>
        </w:rPr>
        <w:t>  </w:t>
      </w:r>
    </w:p>
    <w:p w14:paraId="16D77BD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 w:name="co_anchor_a285724_1"/>
      <w:bookmarkEnd w:id="5"/>
    </w:p>
    <w:p w14:paraId="63B6D459" w14:textId="7E6457CD"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submit Orders for Goods </w:t>
      </w:r>
      <w:r w:rsidR="00AA0C88">
        <w:rPr>
          <w:rFonts w:ascii="Arial" w:hAnsi="Arial" w:cs="Arial"/>
          <w:color w:val="000000"/>
          <w:sz w:val="20"/>
          <w:szCs w:val="20"/>
        </w:rPr>
        <w:t xml:space="preserve">by issuing an Order form </w:t>
      </w:r>
      <w:r w:rsidR="00AA0C88" w:rsidRPr="008B5FD6">
        <w:rPr>
          <w:rFonts w:ascii="Arial" w:hAnsi="Arial" w:cs="Arial"/>
          <w:color w:val="000000"/>
          <w:sz w:val="20"/>
          <w:szCs w:val="20"/>
        </w:rPr>
        <w:t>as set out in Schedule 3</w:t>
      </w:r>
      <w:r w:rsidR="00AA0C88">
        <w:rPr>
          <w:rFonts w:ascii="Arial" w:hAnsi="Arial" w:cs="Arial"/>
          <w:color w:val="000000"/>
          <w:sz w:val="20"/>
          <w:szCs w:val="20"/>
        </w:rPr>
        <w:t xml:space="preserve"> or by issue of a Purchase Order Number</w:t>
      </w:r>
      <w:r w:rsidRPr="00AA1172">
        <w:rPr>
          <w:rFonts w:ascii="Arial" w:hAnsi="Arial" w:cs="Arial"/>
          <w:color w:val="000000"/>
          <w:sz w:val="20"/>
          <w:szCs w:val="20"/>
        </w:rPr>
        <w:t>.</w:t>
      </w:r>
      <w:r w:rsidR="00AA0C88">
        <w:rPr>
          <w:rFonts w:ascii="Arial" w:hAnsi="Arial" w:cs="Arial"/>
          <w:color w:val="000000"/>
          <w:sz w:val="20"/>
          <w:szCs w:val="20"/>
        </w:rPr>
        <w:t xml:space="preserve"> The Supplier must ensure that it has received a valid Order </w:t>
      </w:r>
      <w:r w:rsidR="00666301">
        <w:rPr>
          <w:rFonts w:ascii="Arial" w:hAnsi="Arial" w:cs="Arial"/>
          <w:color w:val="000000"/>
          <w:sz w:val="20"/>
          <w:szCs w:val="20"/>
        </w:rPr>
        <w:t xml:space="preserve">form or Purchase Order </w:t>
      </w:r>
      <w:r w:rsidR="00AA0C88">
        <w:rPr>
          <w:rFonts w:ascii="Arial" w:hAnsi="Arial" w:cs="Arial"/>
          <w:color w:val="000000"/>
          <w:sz w:val="20"/>
          <w:szCs w:val="20"/>
        </w:rPr>
        <w:t>Number</w:t>
      </w:r>
      <w:r w:rsidR="00666301">
        <w:rPr>
          <w:rFonts w:ascii="Arial" w:hAnsi="Arial" w:cs="Arial"/>
          <w:color w:val="000000"/>
          <w:sz w:val="20"/>
          <w:szCs w:val="20"/>
        </w:rPr>
        <w:t xml:space="preserve"> prior to commencing any manufacture or supply of the Goods. The Council</w:t>
      </w:r>
      <w:r w:rsidR="00AA0C88">
        <w:rPr>
          <w:rFonts w:ascii="Arial" w:hAnsi="Arial" w:cs="Arial"/>
          <w:color w:val="000000"/>
          <w:sz w:val="20"/>
          <w:szCs w:val="20"/>
        </w:rPr>
        <w:t xml:space="preserve"> </w:t>
      </w:r>
      <w:r w:rsidR="00666301">
        <w:rPr>
          <w:rFonts w:ascii="Arial" w:hAnsi="Arial" w:cs="Arial"/>
          <w:color w:val="000000"/>
          <w:sz w:val="20"/>
          <w:szCs w:val="20"/>
        </w:rPr>
        <w:t>shall have no obligation to make any payment unless the Purchase Order Number is stated on the Supplier’s invoice.</w:t>
      </w:r>
    </w:p>
    <w:p w14:paraId="77FD5416"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6" w:name="co_anchor_a552757_1"/>
      <w:bookmarkEnd w:id="6"/>
    </w:p>
    <w:p w14:paraId="4C8FD690" w14:textId="29BEC83A"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supply Goods in accordance with the </w:t>
      </w:r>
      <w:r w:rsidR="00666301">
        <w:rPr>
          <w:rFonts w:ascii="Arial" w:hAnsi="Arial" w:cs="Arial"/>
          <w:color w:val="000000"/>
          <w:sz w:val="20"/>
          <w:szCs w:val="20"/>
        </w:rPr>
        <w:t>Council</w:t>
      </w:r>
      <w:r w:rsidRPr="00AA1172">
        <w:rPr>
          <w:rFonts w:ascii="Arial" w:hAnsi="Arial" w:cs="Arial"/>
          <w:color w:val="000000"/>
          <w:sz w:val="20"/>
          <w:szCs w:val="20"/>
        </w:rPr>
        <w:t>’s Orders, by the delivery date specified in the Order</w:t>
      </w:r>
    </w:p>
    <w:p w14:paraId="452734D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C2316D7" w14:textId="3BAB92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3.3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amend or cancel an Order in whole or in part at any time before delivery by giving the Supplier written notice. The </w:t>
      </w:r>
      <w:r w:rsidR="00666301">
        <w:rPr>
          <w:rFonts w:ascii="Arial" w:hAnsi="Arial" w:cs="Arial"/>
          <w:color w:val="000000"/>
          <w:sz w:val="20"/>
          <w:szCs w:val="20"/>
        </w:rPr>
        <w:t>Council</w:t>
      </w:r>
      <w:r w:rsidRPr="00AA1172">
        <w:rPr>
          <w:rFonts w:ascii="Arial" w:hAnsi="Arial" w:cs="Arial"/>
          <w:color w:val="000000"/>
          <w:sz w:val="20"/>
          <w:szCs w:val="20"/>
        </w:rPr>
        <w:t xml:space="preserve"> shall pay the Supplier fair and reasonable compensation for any work in progress on the </w:t>
      </w:r>
      <w:r w:rsidRPr="00AA1172">
        <w:rPr>
          <w:rFonts w:ascii="Arial" w:hAnsi="Arial" w:cs="Arial"/>
          <w:color w:val="000000"/>
          <w:sz w:val="20"/>
          <w:szCs w:val="20"/>
        </w:rPr>
        <w:lastRenderedPageBreak/>
        <w:t>Goods at the time of termination, but such compensation shall not include loss of anticipated profits or any consequential loss.</w:t>
      </w:r>
    </w:p>
    <w:p w14:paraId="392FFDD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28E7E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w:t>
      </w:r>
      <w:r w:rsidRPr="00AA1172">
        <w:rPr>
          <w:rFonts w:ascii="Arial" w:hAnsi="Arial" w:cs="Arial"/>
          <w:color w:val="000000"/>
          <w:sz w:val="20"/>
          <w:szCs w:val="20"/>
        </w:rPr>
        <w:t>  </w:t>
      </w:r>
      <w:r w:rsidRPr="00AA1172">
        <w:rPr>
          <w:rFonts w:ascii="Arial" w:hAnsi="Arial" w:cs="Arial"/>
          <w:b/>
          <w:bCs/>
          <w:color w:val="000000"/>
          <w:sz w:val="20"/>
          <w:szCs w:val="20"/>
        </w:rPr>
        <w:t>THE GOODS</w:t>
      </w:r>
      <w:r w:rsidRPr="00AA1172">
        <w:rPr>
          <w:rFonts w:ascii="Arial" w:hAnsi="Arial" w:cs="Arial"/>
          <w:color w:val="000000"/>
          <w:sz w:val="20"/>
          <w:szCs w:val="20"/>
        </w:rPr>
        <w:t>  </w:t>
      </w:r>
    </w:p>
    <w:p w14:paraId="1954A25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7" w:name="co_anchor_a188444_1"/>
      <w:bookmarkEnd w:id="7"/>
    </w:p>
    <w:p w14:paraId="5EE4CA42"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the Goods:</w:t>
      </w:r>
    </w:p>
    <w:p w14:paraId="0A30257A"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8" w:name="co_anchor_a985971_1"/>
      <w:bookmarkEnd w:id="8"/>
    </w:p>
    <w:p w14:paraId="741A6CD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correspond with their description and any applicable </w:t>
      </w:r>
      <w:proofErr w:type="gramStart"/>
      <w:r w:rsidRPr="00AA1172">
        <w:rPr>
          <w:rFonts w:ascii="Arial" w:hAnsi="Arial" w:cs="Arial"/>
          <w:color w:val="000000"/>
          <w:sz w:val="20"/>
          <w:szCs w:val="20"/>
        </w:rPr>
        <w:t>Specification;</w:t>
      </w:r>
      <w:proofErr w:type="gramEnd"/>
    </w:p>
    <w:p w14:paraId="34CF7F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60FF04"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9" w:name="co_anchor_a903111_1"/>
      <w:bookmarkEnd w:id="9"/>
    </w:p>
    <w:p w14:paraId="7F23EBA8" w14:textId="57DDA67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be of satisfactory quality (within the meaning of the Sale of Goods Act 1979, as amended) and fit for any purpose held out by the Supplier or made known to the Supplier by the </w:t>
      </w:r>
      <w:r w:rsidR="00666301">
        <w:rPr>
          <w:rFonts w:ascii="Arial" w:hAnsi="Arial" w:cs="Arial"/>
          <w:color w:val="000000"/>
          <w:sz w:val="20"/>
          <w:szCs w:val="20"/>
        </w:rPr>
        <w:t>Council</w:t>
      </w:r>
      <w:r w:rsidRPr="00AA1172">
        <w:rPr>
          <w:rFonts w:ascii="Arial" w:hAnsi="Arial" w:cs="Arial"/>
          <w:color w:val="000000"/>
          <w:sz w:val="20"/>
          <w:szCs w:val="20"/>
        </w:rPr>
        <w:t xml:space="preserve"> expressly or by implication, and in this respect the </w:t>
      </w:r>
      <w:r w:rsidR="00666301">
        <w:rPr>
          <w:rFonts w:ascii="Arial" w:hAnsi="Arial" w:cs="Arial"/>
          <w:color w:val="000000"/>
          <w:sz w:val="20"/>
          <w:szCs w:val="20"/>
        </w:rPr>
        <w:t>Council</w:t>
      </w:r>
      <w:r w:rsidRPr="00AA1172">
        <w:rPr>
          <w:rFonts w:ascii="Arial" w:hAnsi="Arial" w:cs="Arial"/>
          <w:color w:val="000000"/>
          <w:sz w:val="20"/>
          <w:szCs w:val="20"/>
        </w:rPr>
        <w:t xml:space="preserve"> relies on the Supplier’s skill and judgement;</w:t>
      </w:r>
    </w:p>
    <w:p w14:paraId="201476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C1311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where they are manufactured products, be free from defects in design, material and workmanship and remain so for 12 months after </w:t>
      </w:r>
      <w:proofErr w:type="gramStart"/>
      <w:r w:rsidRPr="00AA1172">
        <w:rPr>
          <w:rFonts w:ascii="Arial" w:hAnsi="Arial" w:cs="Arial"/>
          <w:color w:val="000000"/>
          <w:sz w:val="20"/>
          <w:szCs w:val="20"/>
        </w:rPr>
        <w:t>delivery ;and</w:t>
      </w:r>
      <w:proofErr w:type="gramEnd"/>
    </w:p>
    <w:p w14:paraId="1281DF9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6A67DD" w14:textId="7926520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comply with all applicable statutory and regulatory requirements relating to the manufacture, labelling, packaging, storage, handling and delivery of the Goods</w:t>
      </w:r>
    </w:p>
    <w:p w14:paraId="5C1F46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6EEE50E" w14:textId="4439E966"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w:t>
      </w:r>
      <w:r w:rsidR="008B5FD6">
        <w:rPr>
          <w:rFonts w:ascii="Arial" w:hAnsi="Arial" w:cs="Arial"/>
          <w:color w:val="000000"/>
          <w:sz w:val="20"/>
          <w:szCs w:val="20"/>
        </w:rPr>
        <w:t xml:space="preserve">are supplied with a </w:t>
      </w:r>
      <w:r w:rsidR="003B5C5F">
        <w:rPr>
          <w:rFonts w:ascii="Arial" w:hAnsi="Arial" w:cs="Arial"/>
          <w:color w:val="000000"/>
          <w:sz w:val="20"/>
          <w:szCs w:val="20"/>
        </w:rPr>
        <w:t>minimum manufacturer’s</w:t>
      </w:r>
      <w:r w:rsidR="008B5FD6">
        <w:rPr>
          <w:rFonts w:ascii="Arial" w:hAnsi="Arial" w:cs="Arial"/>
          <w:color w:val="000000"/>
          <w:sz w:val="20"/>
          <w:szCs w:val="20"/>
        </w:rPr>
        <w:t xml:space="preserve"> </w:t>
      </w:r>
      <w:r w:rsidR="003B5C5F">
        <w:rPr>
          <w:rFonts w:ascii="Arial" w:hAnsi="Arial" w:cs="Arial"/>
          <w:color w:val="000000"/>
          <w:sz w:val="20"/>
          <w:szCs w:val="20"/>
        </w:rPr>
        <w:t>1</w:t>
      </w:r>
      <w:r w:rsidR="008B5FD6">
        <w:rPr>
          <w:rFonts w:ascii="Arial" w:hAnsi="Arial" w:cs="Arial"/>
          <w:color w:val="000000"/>
          <w:sz w:val="20"/>
          <w:szCs w:val="20"/>
        </w:rPr>
        <w:t xml:space="preserve"> year warranty</w:t>
      </w:r>
    </w:p>
    <w:p w14:paraId="00390EC9" w14:textId="6977E65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 at all times it has and maintains all the licences, permissions, authorisations, consents and permits that it needs to carry out its obligations under the Contract. </w:t>
      </w:r>
    </w:p>
    <w:p w14:paraId="27F8F1B7"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0" w:name="co_anchor_a355300_1"/>
      <w:bookmarkEnd w:id="10"/>
    </w:p>
    <w:p w14:paraId="145DB1E8" w14:textId="7B408A2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4.3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has the right to inspect and test the Goods at any time before delivery.</w:t>
      </w:r>
    </w:p>
    <w:p w14:paraId="697ECA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8C1CC7" w14:textId="167DD5C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4.4</w:t>
      </w:r>
      <w:r w:rsidRPr="00AA1172">
        <w:rPr>
          <w:rFonts w:ascii="Arial" w:hAnsi="Arial" w:cs="Arial"/>
          <w:color w:val="000000"/>
          <w:sz w:val="20"/>
          <w:szCs w:val="20"/>
        </w:rPr>
        <w:t xml:space="preserve">  If following such inspection or testing the </w:t>
      </w:r>
      <w:r w:rsidR="00666301">
        <w:rPr>
          <w:rFonts w:ascii="Arial" w:hAnsi="Arial" w:cs="Arial"/>
          <w:color w:val="000000"/>
          <w:sz w:val="20"/>
          <w:szCs w:val="20"/>
        </w:rPr>
        <w:t>Council</w:t>
      </w:r>
      <w:r w:rsidRPr="00AA1172">
        <w:rPr>
          <w:rFonts w:ascii="Arial" w:hAnsi="Arial" w:cs="Arial"/>
          <w:color w:val="000000"/>
          <w:sz w:val="20"/>
          <w:szCs w:val="20"/>
        </w:rPr>
        <w:t xml:space="preserve"> considers that the Goods do not conform or are unlikely to comply with the Supplier’s undertakings at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sz w:val="20"/>
          <w:szCs w:val="20"/>
        </w:rPr>
        <w:t>,</w:t>
      </w:r>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shall inform the Supplier and the Supplier shall immediately take such remedial action as is necessary to ensure compliance. </w:t>
      </w:r>
    </w:p>
    <w:p w14:paraId="3138C301"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1" w:name="co_anchor_a102993_1"/>
      <w:bookmarkEnd w:id="11"/>
    </w:p>
    <w:p w14:paraId="699DC67E" w14:textId="5FF2DC7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4.5</w:t>
      </w:r>
      <w:r w:rsidRPr="00AA1172">
        <w:rPr>
          <w:rFonts w:ascii="Arial" w:hAnsi="Arial" w:cs="Arial"/>
          <w:color w:val="000000"/>
          <w:sz w:val="20"/>
          <w:szCs w:val="20"/>
        </w:rPr>
        <w:t xml:space="preserve">  Notwithstanding any such inspection or testing, the Supplier shall remain fully responsible for the Goods and any such inspection or testing shall not reduce or otherwise affect the Supplier’s obligations under the Contract, and the </w:t>
      </w:r>
      <w:r w:rsidR="00666301">
        <w:rPr>
          <w:rFonts w:ascii="Arial" w:hAnsi="Arial" w:cs="Arial"/>
          <w:color w:val="000000"/>
          <w:sz w:val="20"/>
          <w:szCs w:val="20"/>
        </w:rPr>
        <w:t>Council</w:t>
      </w:r>
      <w:r w:rsidRPr="00AA1172">
        <w:rPr>
          <w:rFonts w:ascii="Arial" w:hAnsi="Arial" w:cs="Arial"/>
          <w:color w:val="000000"/>
          <w:sz w:val="20"/>
          <w:szCs w:val="20"/>
        </w:rPr>
        <w:t xml:space="preserve"> shall have the right to conduct further inspections and tests after the Supplier has carried out its remedial actions.</w:t>
      </w:r>
    </w:p>
    <w:p w14:paraId="64D4B46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E74415D"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5.</w:t>
      </w:r>
      <w:r w:rsidRPr="00AA1172">
        <w:rPr>
          <w:rFonts w:ascii="Arial" w:hAnsi="Arial" w:cs="Arial"/>
          <w:color w:val="000000"/>
          <w:sz w:val="20"/>
          <w:szCs w:val="20"/>
        </w:rPr>
        <w:t>  </w:t>
      </w:r>
      <w:r w:rsidRPr="00AA1172">
        <w:rPr>
          <w:rFonts w:ascii="Arial" w:hAnsi="Arial" w:cs="Arial"/>
          <w:b/>
          <w:bCs/>
          <w:color w:val="000000"/>
          <w:sz w:val="20"/>
          <w:szCs w:val="20"/>
        </w:rPr>
        <w:t>DELIVERY</w:t>
      </w:r>
    </w:p>
    <w:p w14:paraId="4F19AB15" w14:textId="26EA881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6C53267"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ensure that:</w:t>
      </w:r>
    </w:p>
    <w:p w14:paraId="762B50DD" w14:textId="7257186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the Goods are properly packed and secured in such manner as to enable them to</w:t>
      </w:r>
      <w:r w:rsidR="00D44789">
        <w:rPr>
          <w:rFonts w:ascii="Arial" w:hAnsi="Arial" w:cs="Arial"/>
          <w:color w:val="000000"/>
          <w:sz w:val="20"/>
          <w:szCs w:val="20"/>
        </w:rPr>
        <w:t xml:space="preserve"> </w:t>
      </w:r>
      <w:proofErr w:type="gramStart"/>
      <w:r w:rsidR="00D44789">
        <w:rPr>
          <w:rFonts w:ascii="Arial" w:hAnsi="Arial" w:cs="Arial"/>
          <w:color w:val="000000"/>
          <w:sz w:val="20"/>
          <w:szCs w:val="20"/>
        </w:rPr>
        <w:t>delivered</w:t>
      </w:r>
      <w:proofErr w:type="gramEnd"/>
      <w:r w:rsidR="00D44789">
        <w:rPr>
          <w:rFonts w:ascii="Arial" w:hAnsi="Arial" w:cs="Arial"/>
          <w:color w:val="000000"/>
          <w:sz w:val="20"/>
          <w:szCs w:val="20"/>
        </w:rPr>
        <w:t xml:space="preserve"> to the Council </w:t>
      </w:r>
      <w:r w:rsidRPr="00AA1172">
        <w:rPr>
          <w:rFonts w:ascii="Arial" w:hAnsi="Arial" w:cs="Arial"/>
          <w:color w:val="000000"/>
          <w:sz w:val="20"/>
          <w:szCs w:val="20"/>
        </w:rPr>
        <w:t>in good condition;</w:t>
      </w:r>
    </w:p>
    <w:p w14:paraId="76CA180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207E9F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14:paraId="44A71E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5418F9" w14:textId="711508E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if the Supplier requires the </w:t>
      </w:r>
      <w:r w:rsidR="00666301">
        <w:rPr>
          <w:rFonts w:ascii="Arial" w:hAnsi="Arial" w:cs="Arial"/>
          <w:color w:val="000000"/>
          <w:sz w:val="20"/>
          <w:szCs w:val="20"/>
        </w:rPr>
        <w:t>Council</w:t>
      </w:r>
      <w:r w:rsidRPr="00AA1172">
        <w:rPr>
          <w:rFonts w:ascii="Arial" w:hAnsi="Arial" w:cs="Arial"/>
          <w:color w:val="000000"/>
          <w:sz w:val="20"/>
          <w:szCs w:val="20"/>
        </w:rPr>
        <w:t xml:space="preserve"> to return any packaging material to the Supplier, that fact is clearly stated on the delivery note. Any such packaging material shall be returned to the Supplier at the cost of the Supplier.</w:t>
      </w:r>
    </w:p>
    <w:p w14:paraId="58B98A5E" w14:textId="6B3D334A"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2" w:name="co_anchor_a1034859_1"/>
      <w:bookmarkEnd w:id="12"/>
    </w:p>
    <w:p w14:paraId="60FE0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deliver the Goods specified in each Order:</w:t>
      </w:r>
    </w:p>
    <w:p w14:paraId="0D7AEEC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279AC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on or before its relevant Delivery </w:t>
      </w:r>
      <w:proofErr w:type="gramStart"/>
      <w:r w:rsidRPr="00AA1172">
        <w:rPr>
          <w:rFonts w:ascii="Arial" w:hAnsi="Arial" w:cs="Arial"/>
          <w:color w:val="000000"/>
          <w:sz w:val="20"/>
          <w:szCs w:val="20"/>
        </w:rPr>
        <w:t>Date;</w:t>
      </w:r>
      <w:proofErr w:type="gramEnd"/>
    </w:p>
    <w:p w14:paraId="4A6933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F5678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at the Delivery Location; and</w:t>
      </w:r>
    </w:p>
    <w:p w14:paraId="2191DCB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3CD5289" w14:textId="1527F58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lastRenderedPageBreak/>
        <w:t>(c)</w:t>
      </w:r>
      <w:r w:rsidRPr="00AA1172">
        <w:rPr>
          <w:rFonts w:ascii="Arial" w:hAnsi="Arial" w:cs="Arial"/>
          <w:color w:val="000000"/>
          <w:sz w:val="20"/>
          <w:szCs w:val="20"/>
        </w:rPr>
        <w:t xml:space="preserve">  during the </w:t>
      </w:r>
      <w:r w:rsidR="00666301">
        <w:rPr>
          <w:rFonts w:ascii="Arial" w:hAnsi="Arial" w:cs="Arial"/>
          <w:color w:val="000000"/>
          <w:sz w:val="20"/>
          <w:szCs w:val="20"/>
        </w:rPr>
        <w:t>Council</w:t>
      </w:r>
      <w:r w:rsidRPr="00AA1172">
        <w:rPr>
          <w:rFonts w:ascii="Arial" w:hAnsi="Arial" w:cs="Arial"/>
          <w:color w:val="000000"/>
          <w:sz w:val="20"/>
          <w:szCs w:val="20"/>
        </w:rPr>
        <w:t xml:space="preserve">’s normal business hours, or as instructed by the </w:t>
      </w:r>
      <w:r w:rsidR="00666301">
        <w:rPr>
          <w:rFonts w:ascii="Arial" w:hAnsi="Arial" w:cs="Arial"/>
          <w:color w:val="000000"/>
          <w:sz w:val="20"/>
          <w:szCs w:val="20"/>
        </w:rPr>
        <w:t>Council</w:t>
      </w:r>
      <w:r w:rsidRPr="00AA1172">
        <w:rPr>
          <w:rFonts w:ascii="Arial" w:hAnsi="Arial" w:cs="Arial"/>
          <w:color w:val="000000"/>
          <w:sz w:val="20"/>
          <w:szCs w:val="20"/>
        </w:rPr>
        <w:t>.</w:t>
      </w:r>
    </w:p>
    <w:p w14:paraId="26E44D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F8B763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5.3</w:t>
      </w:r>
      <w:r w:rsidRPr="00AA1172">
        <w:rPr>
          <w:rFonts w:ascii="Arial" w:hAnsi="Arial" w:cs="Arial"/>
          <w:color w:val="000000"/>
          <w:sz w:val="20"/>
          <w:szCs w:val="20"/>
        </w:rPr>
        <w:t>  Delivery</w:t>
      </w:r>
      <w:proofErr w:type="gramEnd"/>
      <w:r w:rsidRPr="00AA1172">
        <w:rPr>
          <w:rFonts w:ascii="Arial" w:hAnsi="Arial" w:cs="Arial"/>
          <w:color w:val="000000"/>
          <w:sz w:val="20"/>
          <w:szCs w:val="20"/>
        </w:rPr>
        <w:t xml:space="preserve"> of Goods is completed on the completion of unloading of those Goods at the Delivery Location.</w:t>
      </w:r>
    </w:p>
    <w:p w14:paraId="4443F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189736" w14:textId="41A1C34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5.4</w:t>
      </w:r>
      <w:r w:rsidRPr="00AA1172">
        <w:rPr>
          <w:rFonts w:ascii="Arial" w:hAnsi="Arial" w:cs="Arial"/>
          <w:color w:val="000000"/>
          <w:sz w:val="20"/>
          <w:szCs w:val="20"/>
        </w:rPr>
        <w:t>  If</w:t>
      </w:r>
      <w:proofErr w:type="gramEnd"/>
      <w:r w:rsidRPr="00AA1172">
        <w:rPr>
          <w:rFonts w:ascii="Arial" w:hAnsi="Arial" w:cs="Arial"/>
          <w:color w:val="000000"/>
          <w:sz w:val="20"/>
          <w:szCs w:val="20"/>
        </w:rPr>
        <w:t xml:space="preserve"> the </w:t>
      </w:r>
      <w:r w:rsidR="00666301">
        <w:rPr>
          <w:rFonts w:ascii="Arial" w:hAnsi="Arial" w:cs="Arial"/>
          <w:color w:val="000000"/>
          <w:sz w:val="20"/>
          <w:szCs w:val="20"/>
        </w:rPr>
        <w:t>Council</w:t>
      </w:r>
      <w:r w:rsidRPr="00AA1172">
        <w:rPr>
          <w:rFonts w:ascii="Arial" w:hAnsi="Arial" w:cs="Arial"/>
          <w:color w:val="000000"/>
          <w:sz w:val="20"/>
          <w:szCs w:val="20"/>
        </w:rPr>
        <w:t xml:space="preserve"> rejects any Goods they are returnable at the Supplier’s risk and expense. If the Supplier fails to collect rejected Goods within a reasonable period after notification of the rejection, the </w:t>
      </w:r>
      <w:r w:rsidR="00666301">
        <w:rPr>
          <w:rFonts w:ascii="Arial" w:hAnsi="Arial" w:cs="Arial"/>
          <w:color w:val="000000"/>
          <w:sz w:val="20"/>
          <w:szCs w:val="20"/>
        </w:rPr>
        <w:t>Council</w:t>
      </w:r>
      <w:r w:rsidRPr="00AA1172">
        <w:rPr>
          <w:rFonts w:ascii="Arial" w:hAnsi="Arial" w:cs="Arial"/>
          <w:color w:val="000000"/>
          <w:sz w:val="20"/>
          <w:szCs w:val="20"/>
        </w:rPr>
        <w:t xml:space="preserve"> may charge the Supplier storage costs and sell or dispose of the rejected Goods. The </w:t>
      </w:r>
      <w:r w:rsidR="00666301">
        <w:rPr>
          <w:rFonts w:ascii="Arial" w:hAnsi="Arial" w:cs="Arial"/>
          <w:color w:val="000000"/>
          <w:sz w:val="20"/>
          <w:szCs w:val="20"/>
        </w:rPr>
        <w:t>Council</w:t>
      </w:r>
      <w:r w:rsidRPr="00AA1172">
        <w:rPr>
          <w:rFonts w:ascii="Arial" w:hAnsi="Arial" w:cs="Arial"/>
          <w:color w:val="000000"/>
          <w:sz w:val="20"/>
          <w:szCs w:val="20"/>
        </w:rPr>
        <w:t xml:space="preserve"> will account to the Supplier for the proceeds of sale (if any) after deducting the purchase price paid for the Goods, storage costs and its reasonable costs and expenses in connection with the sale.</w:t>
      </w:r>
    </w:p>
    <w:p w14:paraId="736DCAE1"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0D18E4" w14:textId="694B879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5.</w:t>
      </w:r>
      <w:r w:rsidR="00EF668F" w:rsidRPr="00AA1172">
        <w:rPr>
          <w:rFonts w:ascii="Arial" w:hAnsi="Arial" w:cs="Arial"/>
          <w:b/>
          <w:bCs/>
          <w:color w:val="000000"/>
          <w:sz w:val="20"/>
          <w:szCs w:val="20"/>
        </w:rPr>
        <w:t>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shall not deliver Orders in instalments without the </w:t>
      </w:r>
      <w:r w:rsidR="00666301">
        <w:rPr>
          <w:rFonts w:ascii="Arial" w:hAnsi="Arial" w:cs="Arial"/>
          <w:color w:val="000000"/>
          <w:sz w:val="20"/>
          <w:szCs w:val="20"/>
        </w:rPr>
        <w:t>Council</w:t>
      </w:r>
      <w:r w:rsidRPr="00AA1172">
        <w:rPr>
          <w:rFonts w:ascii="Arial" w:hAnsi="Arial" w:cs="Arial"/>
          <w:color w:val="000000"/>
          <w:sz w:val="20"/>
          <w:szCs w:val="20"/>
        </w:rPr>
        <w:t xml:space="preserve">’s prior written consent. Where it is agreed that Orders may be delivered by instalments, such instalments shall be invoiced separately. However, failure by the Supplier to deliver any one instalment on time or at all, or any defect in an instalment, shall entitle the </w:t>
      </w:r>
      <w:r w:rsidR="00666301">
        <w:rPr>
          <w:rFonts w:ascii="Arial" w:hAnsi="Arial" w:cs="Arial"/>
          <w:color w:val="000000"/>
          <w:sz w:val="20"/>
          <w:szCs w:val="20"/>
        </w:rPr>
        <w:t>Council</w:t>
      </w:r>
      <w:r w:rsidRPr="00AA1172">
        <w:rPr>
          <w:rFonts w:ascii="Arial" w:hAnsi="Arial" w:cs="Arial"/>
          <w:color w:val="000000"/>
          <w:sz w:val="20"/>
          <w:szCs w:val="20"/>
        </w:rPr>
        <w:t xml:space="preserve"> to the remedies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6</w:t>
      </w:r>
      <w:r w:rsidRPr="00AA1172">
        <w:rPr>
          <w:rFonts w:ascii="Arial" w:hAnsi="Arial" w:cs="Arial"/>
          <w:sz w:val="20"/>
          <w:szCs w:val="20"/>
        </w:rPr>
        <w:t>.</w:t>
      </w:r>
    </w:p>
    <w:p w14:paraId="4F80C61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3" w:name="co_anchor_a848378_1"/>
      <w:bookmarkEnd w:id="13"/>
    </w:p>
    <w:p w14:paraId="1A3CED80" w14:textId="6C2BA71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6.</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REMEDIES</w:t>
      </w:r>
      <w:r w:rsidRPr="00AA1172">
        <w:rPr>
          <w:rFonts w:ascii="Arial" w:hAnsi="Arial" w:cs="Arial"/>
          <w:color w:val="000000"/>
          <w:sz w:val="20"/>
          <w:szCs w:val="20"/>
        </w:rPr>
        <w:t>  </w:t>
      </w:r>
    </w:p>
    <w:p w14:paraId="2E700C5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4" w:name="co_anchor_a628116_1"/>
      <w:bookmarkEnd w:id="14"/>
    </w:p>
    <w:p w14:paraId="1B96FC7E" w14:textId="2AAE6B95"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6.1</w:t>
      </w:r>
      <w:r w:rsidRPr="00AA1172">
        <w:rPr>
          <w:rFonts w:ascii="Arial" w:hAnsi="Arial" w:cs="Arial"/>
          <w:color w:val="000000"/>
          <w:sz w:val="20"/>
          <w:szCs w:val="20"/>
        </w:rPr>
        <w:t xml:space="preserve">  If the Goods are not delivered on the relevant Delivery Date, or do not comply with the undertakings set out in: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4.1</w:t>
      </w:r>
      <w:r w:rsidRPr="00AA1172">
        <w:rPr>
          <w:rFonts w:ascii="Arial" w:hAnsi="Arial" w:cs="Arial"/>
          <w:color w:val="000000"/>
          <w:sz w:val="20"/>
          <w:szCs w:val="20"/>
        </w:rPr>
        <w:t xml:space="preserve">, then, without limiting any of its other rights or remedies, and whether or not it has accepted the Goods, and the </w:t>
      </w:r>
      <w:r w:rsidR="00666301">
        <w:rPr>
          <w:rFonts w:ascii="Arial" w:hAnsi="Arial" w:cs="Arial"/>
          <w:color w:val="000000"/>
          <w:sz w:val="20"/>
          <w:szCs w:val="20"/>
        </w:rPr>
        <w:t>Council</w:t>
      </w:r>
      <w:r w:rsidRPr="00AA1172">
        <w:rPr>
          <w:rFonts w:ascii="Arial" w:hAnsi="Arial" w:cs="Arial"/>
          <w:color w:val="000000"/>
          <w:sz w:val="20"/>
          <w:szCs w:val="20"/>
        </w:rPr>
        <w:t xml:space="preserve"> may exercise any one or more of the following remedies:</w:t>
      </w:r>
    </w:p>
    <w:p w14:paraId="0A6123C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to terminate the </w:t>
      </w:r>
      <w:proofErr w:type="gramStart"/>
      <w:r w:rsidRPr="00AA1172">
        <w:rPr>
          <w:rFonts w:ascii="Arial" w:hAnsi="Arial" w:cs="Arial"/>
          <w:color w:val="000000"/>
          <w:sz w:val="20"/>
          <w:szCs w:val="20"/>
        </w:rPr>
        <w:t>Contract;</w:t>
      </w:r>
      <w:proofErr w:type="gramEnd"/>
    </w:p>
    <w:p w14:paraId="4BA7218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5BDF86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to reject the Goods (in whole or in part) and return them to the Supplier at the Supplier’s own risk and </w:t>
      </w:r>
      <w:proofErr w:type="gramStart"/>
      <w:r w:rsidRPr="00AA1172">
        <w:rPr>
          <w:rFonts w:ascii="Arial" w:hAnsi="Arial" w:cs="Arial"/>
          <w:color w:val="000000"/>
          <w:sz w:val="20"/>
          <w:szCs w:val="20"/>
        </w:rPr>
        <w:t>expense;</w:t>
      </w:r>
      <w:proofErr w:type="gramEnd"/>
    </w:p>
    <w:p w14:paraId="43EF88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5DCE7E" w14:textId="51229761"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to require the Supplier to repair or replace the rejected Goods, or to provide a full refund of the price of the rejected Goods (if paid</w:t>
      </w:r>
      <w:proofErr w:type="gramStart"/>
      <w:r w:rsidRPr="00AA1172">
        <w:rPr>
          <w:rFonts w:ascii="Arial" w:hAnsi="Arial" w:cs="Arial"/>
          <w:color w:val="000000"/>
          <w:sz w:val="20"/>
          <w:szCs w:val="20"/>
        </w:rPr>
        <w:t>);</w:t>
      </w:r>
      <w:proofErr w:type="gramEnd"/>
    </w:p>
    <w:p w14:paraId="44C7A01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954CCB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xml:space="preserve">  to refuse to accept any subsequent delivery of the Goods which the Supplier attempts to </w:t>
      </w:r>
      <w:proofErr w:type="gramStart"/>
      <w:r w:rsidRPr="00AA1172">
        <w:rPr>
          <w:rFonts w:ascii="Arial" w:hAnsi="Arial" w:cs="Arial"/>
          <w:color w:val="000000"/>
          <w:sz w:val="20"/>
          <w:szCs w:val="20"/>
        </w:rPr>
        <w:t>make;</w:t>
      </w:r>
      <w:proofErr w:type="gramEnd"/>
    </w:p>
    <w:p w14:paraId="053F9F0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C532CC" w14:textId="4B98834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(e)</w:t>
      </w:r>
      <w:r w:rsidRPr="00AA1172">
        <w:rPr>
          <w:rFonts w:ascii="Arial" w:hAnsi="Arial" w:cs="Arial"/>
          <w:color w:val="000000"/>
          <w:sz w:val="20"/>
          <w:szCs w:val="20"/>
        </w:rPr>
        <w:t xml:space="preserve">  to recover from the Supplier any costs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in obtaining substitute goods from a third party; and</w:t>
      </w:r>
    </w:p>
    <w:p w14:paraId="4C3AB91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3DB804D" w14:textId="1D1968C9"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(f)</w:t>
      </w:r>
      <w:r w:rsidRPr="00AA1172">
        <w:rPr>
          <w:rFonts w:ascii="Arial" w:hAnsi="Arial" w:cs="Arial"/>
          <w:color w:val="000000"/>
          <w:sz w:val="20"/>
          <w:szCs w:val="20"/>
        </w:rPr>
        <w:t xml:space="preserve">  to claim damages for any other costs, loss or expenses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which are in any way attributable to the Supplier’s failure to carry out its obligations under the Contract.</w:t>
      </w:r>
    </w:p>
    <w:p w14:paraId="16D5AE6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3080F26" w14:textId="5A08605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bookmarkStart w:id="15" w:name="co_anchor_a131358_1"/>
      <w:bookmarkEnd w:id="15"/>
      <w:proofErr w:type="gramStart"/>
      <w:r w:rsidRPr="00AA1172">
        <w:rPr>
          <w:rFonts w:ascii="Arial" w:hAnsi="Arial" w:cs="Arial"/>
          <w:b/>
          <w:bCs/>
          <w:color w:val="000000"/>
          <w:sz w:val="20"/>
          <w:szCs w:val="20"/>
        </w:rPr>
        <w:t>6.2</w:t>
      </w:r>
      <w:r w:rsidRPr="00AA1172">
        <w:rPr>
          <w:rFonts w:ascii="Arial" w:hAnsi="Arial" w:cs="Arial"/>
          <w:color w:val="000000"/>
          <w:sz w:val="20"/>
          <w:szCs w:val="20"/>
        </w:rPr>
        <w:t>  These</w:t>
      </w:r>
      <w:proofErr w:type="gramEnd"/>
      <w:r w:rsidRPr="00AA1172">
        <w:rPr>
          <w:rFonts w:ascii="Arial" w:hAnsi="Arial" w:cs="Arial"/>
          <w:color w:val="000000"/>
          <w:sz w:val="20"/>
          <w:szCs w:val="20"/>
        </w:rPr>
        <w:t xml:space="preserve"> Conditions shall apply to any repaired or replacement Goods supplied by the Supplier.</w:t>
      </w:r>
    </w:p>
    <w:p w14:paraId="3FA4256B" w14:textId="0E65D9E2"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16" w:name="co_anchor_a840004_1"/>
      <w:bookmarkEnd w:id="16"/>
    </w:p>
    <w:p w14:paraId="173C4447" w14:textId="0B7A3EF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6.</w:t>
      </w:r>
      <w:r w:rsidR="00EF668F" w:rsidRPr="00AA1172">
        <w:rPr>
          <w:rFonts w:ascii="Arial" w:hAnsi="Arial" w:cs="Arial"/>
          <w:b/>
          <w:bCs/>
          <w:color w:val="000000"/>
          <w:sz w:val="20"/>
          <w:szCs w:val="20"/>
        </w:rPr>
        <w:t>3</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’s rights and remedies under these Conditions are in addition to its rights and remedies implied by statute and common law.</w:t>
      </w:r>
    </w:p>
    <w:p w14:paraId="7E14196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4206F4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7" w:name="co_anchor_a689694_1"/>
      <w:bookmarkEnd w:id="17"/>
    </w:p>
    <w:p w14:paraId="4B5A84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7.</w:t>
      </w:r>
      <w:r w:rsidRPr="00AA1172">
        <w:rPr>
          <w:rFonts w:ascii="Arial" w:hAnsi="Arial" w:cs="Arial"/>
          <w:color w:val="000000"/>
          <w:sz w:val="20"/>
          <w:szCs w:val="20"/>
        </w:rPr>
        <w:t>  </w:t>
      </w:r>
      <w:r w:rsidRPr="00AA1172">
        <w:rPr>
          <w:rFonts w:ascii="Arial" w:hAnsi="Arial" w:cs="Arial"/>
          <w:b/>
          <w:bCs/>
          <w:color w:val="000000"/>
          <w:sz w:val="20"/>
          <w:szCs w:val="20"/>
        </w:rPr>
        <w:t>TITLE AND RISK</w:t>
      </w:r>
      <w:r w:rsidRPr="00AA1172">
        <w:rPr>
          <w:rFonts w:ascii="Arial" w:hAnsi="Arial" w:cs="Arial"/>
          <w:color w:val="000000"/>
          <w:sz w:val="20"/>
          <w:szCs w:val="20"/>
        </w:rPr>
        <w:t>  </w:t>
      </w:r>
    </w:p>
    <w:p w14:paraId="6A98722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55FAFA8" w14:textId="382D0E5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Title and risk in the Goods shall pass to the </w:t>
      </w:r>
      <w:r w:rsidR="00666301">
        <w:rPr>
          <w:rFonts w:ascii="Arial" w:hAnsi="Arial" w:cs="Arial"/>
          <w:color w:val="000000"/>
          <w:sz w:val="20"/>
          <w:szCs w:val="20"/>
        </w:rPr>
        <w:t>Council</w:t>
      </w:r>
      <w:r w:rsidRPr="00AA1172">
        <w:rPr>
          <w:rFonts w:ascii="Arial" w:hAnsi="Arial" w:cs="Arial"/>
          <w:color w:val="000000"/>
          <w:sz w:val="20"/>
          <w:szCs w:val="20"/>
        </w:rPr>
        <w:t xml:space="preserve"> on completion of delivery.</w:t>
      </w:r>
    </w:p>
    <w:p w14:paraId="72E2C56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0BBE68D"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8" w:name="co_anchor_a153857_1"/>
      <w:bookmarkEnd w:id="18"/>
    </w:p>
    <w:p w14:paraId="14373C2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8.</w:t>
      </w:r>
      <w:r w:rsidRPr="00AA1172">
        <w:rPr>
          <w:rFonts w:ascii="Arial" w:hAnsi="Arial" w:cs="Arial"/>
          <w:color w:val="000000"/>
          <w:sz w:val="20"/>
          <w:szCs w:val="20"/>
        </w:rPr>
        <w:t>  </w:t>
      </w:r>
      <w:r w:rsidRPr="00AA1172">
        <w:rPr>
          <w:rFonts w:ascii="Arial" w:hAnsi="Arial" w:cs="Arial"/>
          <w:b/>
          <w:bCs/>
          <w:color w:val="000000"/>
          <w:sz w:val="20"/>
          <w:szCs w:val="20"/>
        </w:rPr>
        <w:t>PRICE AND PAYMENT</w:t>
      </w:r>
    </w:p>
    <w:p w14:paraId="43885284" w14:textId="1CFC4030"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FD25AA2" w14:textId="71CC4150"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8.1</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for Goods in accordance with this </w:t>
      </w:r>
      <w:r w:rsidR="00491AA3" w:rsidRPr="00AA1172">
        <w:rPr>
          <w:rFonts w:ascii="Arial" w:hAnsi="Arial" w:cs="Arial"/>
          <w:color w:val="000000"/>
          <w:sz w:val="20"/>
          <w:szCs w:val="20"/>
        </w:rPr>
        <w:t>Clause</w:t>
      </w:r>
      <w:r w:rsidR="0067507B" w:rsidRPr="00AA1172">
        <w:rPr>
          <w:rFonts w:ascii="Arial" w:hAnsi="Arial" w:cs="Arial"/>
          <w:iCs/>
          <w:sz w:val="20"/>
          <w:szCs w:val="20"/>
        </w:rPr>
        <w:t xml:space="preserve"> 8</w:t>
      </w:r>
      <w:r w:rsidRPr="00AA1172">
        <w:rPr>
          <w:rFonts w:ascii="Arial" w:hAnsi="Arial" w:cs="Arial"/>
          <w:sz w:val="20"/>
          <w:szCs w:val="20"/>
        </w:rPr>
        <w:t>.</w:t>
      </w:r>
    </w:p>
    <w:p w14:paraId="23EBE5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Price:</w:t>
      </w:r>
    </w:p>
    <w:p w14:paraId="2BD0218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AA27967" w14:textId="4D48B21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excludes amounts in respect of value added tax (</w:t>
      </w:r>
      <w:r w:rsidRPr="00AA1172">
        <w:rPr>
          <w:rFonts w:ascii="Arial" w:hAnsi="Arial" w:cs="Arial"/>
          <w:b/>
          <w:bCs/>
          <w:color w:val="000000"/>
          <w:sz w:val="20"/>
          <w:szCs w:val="20"/>
        </w:rPr>
        <w:t>VAT</w:t>
      </w:r>
      <w:r w:rsidRPr="00AA1172">
        <w:rPr>
          <w:rFonts w:ascii="Arial" w:hAnsi="Arial" w:cs="Arial"/>
          <w:color w:val="000000"/>
          <w:sz w:val="20"/>
          <w:szCs w:val="20"/>
        </w:rPr>
        <w:t xml:space="preserve">), which the </w:t>
      </w:r>
      <w:r w:rsidR="00666301">
        <w:rPr>
          <w:rFonts w:ascii="Arial" w:hAnsi="Arial" w:cs="Arial"/>
          <w:color w:val="000000"/>
          <w:sz w:val="20"/>
          <w:szCs w:val="20"/>
        </w:rPr>
        <w:t>Council</w:t>
      </w:r>
      <w:r w:rsidRPr="00AA1172">
        <w:rPr>
          <w:rFonts w:ascii="Arial" w:hAnsi="Arial" w:cs="Arial"/>
          <w:color w:val="000000"/>
          <w:sz w:val="20"/>
          <w:szCs w:val="20"/>
        </w:rPr>
        <w:t xml:space="preserve"> shall additionally be liable to pay to the Supplier at the prevailing rate, subject to the receipt of a valid VAT invoice; and</w:t>
      </w:r>
    </w:p>
    <w:p w14:paraId="761843F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BF3B1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includes the costs of packaging, </w:t>
      </w:r>
      <w:proofErr w:type="gramStart"/>
      <w:r w:rsidRPr="00AA1172">
        <w:rPr>
          <w:rFonts w:ascii="Arial" w:hAnsi="Arial" w:cs="Arial"/>
          <w:color w:val="000000"/>
          <w:sz w:val="20"/>
          <w:szCs w:val="20"/>
        </w:rPr>
        <w:t>insurance</w:t>
      </w:r>
      <w:proofErr w:type="gramEnd"/>
      <w:r w:rsidRPr="00AA1172">
        <w:rPr>
          <w:rFonts w:ascii="Arial" w:hAnsi="Arial" w:cs="Arial"/>
          <w:color w:val="000000"/>
          <w:sz w:val="20"/>
          <w:szCs w:val="20"/>
        </w:rPr>
        <w:t xml:space="preserve"> and carriage of the Goods.</w:t>
      </w:r>
    </w:p>
    <w:p w14:paraId="6EF9988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85D920A" w14:textId="321F6C7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lastRenderedPageBreak/>
        <w:t>8.3</w:t>
      </w:r>
      <w:r w:rsidRPr="00AA1172">
        <w:rPr>
          <w:rFonts w:ascii="Arial" w:hAnsi="Arial" w:cs="Arial"/>
          <w:color w:val="000000"/>
          <w:sz w:val="20"/>
          <w:szCs w:val="20"/>
        </w:rPr>
        <w:t>  No</w:t>
      </w:r>
      <w:proofErr w:type="gramEnd"/>
      <w:r w:rsidRPr="00AA1172">
        <w:rPr>
          <w:rFonts w:ascii="Arial" w:hAnsi="Arial" w:cs="Arial"/>
          <w:color w:val="000000"/>
          <w:sz w:val="20"/>
          <w:szCs w:val="20"/>
        </w:rPr>
        <w:t xml:space="preserve"> extra charges shall be effective unless agreed in writing and signed by the </w:t>
      </w:r>
      <w:r w:rsidR="00666301">
        <w:rPr>
          <w:rFonts w:ascii="Arial" w:hAnsi="Arial" w:cs="Arial"/>
          <w:color w:val="000000"/>
          <w:sz w:val="20"/>
          <w:szCs w:val="20"/>
        </w:rPr>
        <w:t>Council</w:t>
      </w:r>
      <w:r w:rsidRPr="00AA1172">
        <w:rPr>
          <w:rFonts w:ascii="Arial" w:hAnsi="Arial" w:cs="Arial"/>
          <w:color w:val="000000"/>
          <w:sz w:val="20"/>
          <w:szCs w:val="20"/>
        </w:rPr>
        <w:t>.</w:t>
      </w:r>
    </w:p>
    <w:p w14:paraId="38B8748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75C4D38" w14:textId="4BE8318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8.4</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Supplier may invoice the </w:t>
      </w:r>
      <w:r w:rsidR="00666301">
        <w:rPr>
          <w:rFonts w:ascii="Arial" w:hAnsi="Arial" w:cs="Arial"/>
          <w:color w:val="000000"/>
          <w:sz w:val="20"/>
          <w:szCs w:val="20"/>
        </w:rPr>
        <w:t>Council</w:t>
      </w:r>
      <w:r w:rsidRPr="00AA1172">
        <w:rPr>
          <w:rFonts w:ascii="Arial" w:hAnsi="Arial" w:cs="Arial"/>
          <w:color w:val="000000"/>
          <w:sz w:val="20"/>
          <w:szCs w:val="20"/>
        </w:rPr>
        <w:t xml:space="preserve"> for price of the Goods plus VAT at the prevailing rate (if applicable) on or at any time after the completion of delivery. The Supplier shall ensure that the invoice includes the date of the Order, the invoice number, the </w:t>
      </w:r>
      <w:r w:rsidR="00666301">
        <w:rPr>
          <w:rFonts w:ascii="Arial" w:hAnsi="Arial" w:cs="Arial"/>
          <w:color w:val="000000"/>
          <w:sz w:val="20"/>
          <w:szCs w:val="20"/>
        </w:rPr>
        <w:t>Council</w:t>
      </w:r>
      <w:r w:rsidRPr="00AA1172">
        <w:rPr>
          <w:rFonts w:ascii="Arial" w:hAnsi="Arial" w:cs="Arial"/>
          <w:color w:val="000000"/>
          <w:sz w:val="20"/>
          <w:szCs w:val="20"/>
        </w:rPr>
        <w:t xml:space="preserve">’s </w:t>
      </w:r>
      <w:r w:rsidR="00666301">
        <w:rPr>
          <w:rFonts w:ascii="Arial" w:hAnsi="Arial" w:cs="Arial"/>
          <w:color w:val="000000"/>
          <w:sz w:val="20"/>
          <w:szCs w:val="20"/>
        </w:rPr>
        <w:t>Purchase O</w:t>
      </w:r>
      <w:r w:rsidRPr="00AA1172">
        <w:rPr>
          <w:rFonts w:ascii="Arial" w:hAnsi="Arial" w:cs="Arial"/>
          <w:color w:val="000000"/>
          <w:sz w:val="20"/>
          <w:szCs w:val="20"/>
        </w:rPr>
        <w:t xml:space="preserve">rder </w:t>
      </w:r>
      <w:r w:rsidR="00666301">
        <w:rPr>
          <w:rFonts w:ascii="Arial" w:hAnsi="Arial" w:cs="Arial"/>
          <w:color w:val="000000"/>
          <w:sz w:val="20"/>
          <w:szCs w:val="20"/>
        </w:rPr>
        <w:t>N</w:t>
      </w:r>
      <w:r w:rsidRPr="00AA1172">
        <w:rPr>
          <w:rFonts w:ascii="Arial" w:hAnsi="Arial" w:cs="Arial"/>
          <w:color w:val="000000"/>
          <w:sz w:val="20"/>
          <w:szCs w:val="20"/>
        </w:rPr>
        <w:t xml:space="preserve">umber, the Supplier’s VAT registration number, and any supporting documentation that the </w:t>
      </w:r>
      <w:r w:rsidR="00666301">
        <w:rPr>
          <w:rFonts w:ascii="Arial" w:hAnsi="Arial" w:cs="Arial"/>
          <w:color w:val="000000"/>
          <w:sz w:val="20"/>
          <w:szCs w:val="20"/>
        </w:rPr>
        <w:t>Council</w:t>
      </w:r>
      <w:r w:rsidRPr="00AA1172">
        <w:rPr>
          <w:rFonts w:ascii="Arial" w:hAnsi="Arial" w:cs="Arial"/>
          <w:color w:val="000000"/>
          <w:sz w:val="20"/>
          <w:szCs w:val="20"/>
        </w:rPr>
        <w:t xml:space="preserve"> may reasonably require.</w:t>
      </w:r>
    </w:p>
    <w:p w14:paraId="4B0B2A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6768D17" w14:textId="0F45AEA3"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8.5</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shall pay correctly rendered </w:t>
      </w:r>
      <w:r w:rsidR="00F404B7" w:rsidRPr="00AA1172">
        <w:rPr>
          <w:rFonts w:ascii="Arial" w:hAnsi="Arial" w:cs="Arial"/>
          <w:color w:val="000000"/>
          <w:sz w:val="20"/>
          <w:szCs w:val="20"/>
        </w:rPr>
        <w:t xml:space="preserve">undisputed </w:t>
      </w:r>
      <w:r w:rsidRPr="00AA1172">
        <w:rPr>
          <w:rFonts w:ascii="Arial" w:hAnsi="Arial" w:cs="Arial"/>
          <w:color w:val="000000"/>
          <w:sz w:val="20"/>
          <w:szCs w:val="20"/>
        </w:rPr>
        <w:t>invoices within 30 days of receipt of the invoice. Payment shall be made to the bank account nominated in writing by the Supplier.</w:t>
      </w:r>
    </w:p>
    <w:p w14:paraId="0D0F53D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0F561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8.6</w:t>
      </w:r>
      <w:r w:rsidRPr="00AA1172">
        <w:rPr>
          <w:rFonts w:ascii="Arial" w:hAnsi="Arial" w:cs="Arial"/>
          <w:color w:val="000000"/>
          <w:sz w:val="20"/>
          <w:szCs w:val="20"/>
        </w:rPr>
        <w:t xml:space="preserve">  If a party fails to make any payment due to the other under the Contract by the due date for payment, then the defaulting party shall pay interest on the overdue amount at the rate of </w:t>
      </w:r>
      <w:r w:rsidR="0037226D" w:rsidRPr="00AA1172">
        <w:rPr>
          <w:rFonts w:ascii="Arial" w:hAnsi="Arial" w:cs="Arial"/>
          <w:color w:val="000000"/>
          <w:sz w:val="20"/>
          <w:szCs w:val="20"/>
        </w:rPr>
        <w:t>2</w:t>
      </w:r>
      <w:r w:rsidRPr="00AA1172">
        <w:rPr>
          <w:rFonts w:ascii="Arial" w:hAnsi="Arial" w:cs="Arial"/>
          <w:color w:val="000000"/>
          <w:sz w:val="20"/>
          <w:szCs w:val="20"/>
        </w:rPr>
        <w:t xml:space="preserve">% per annum above </w:t>
      </w:r>
      <w:r w:rsidR="00F404B7" w:rsidRPr="00AA1172">
        <w:rPr>
          <w:rFonts w:ascii="Arial" w:hAnsi="Arial" w:cs="Arial"/>
          <w:color w:val="000000"/>
          <w:sz w:val="20"/>
          <w:szCs w:val="20"/>
        </w:rPr>
        <w:t>the Bank of England</w:t>
      </w:r>
      <w:r w:rsidRPr="00AA1172">
        <w:rPr>
          <w:rFonts w:ascii="Arial" w:hAnsi="Arial" w:cs="Arial"/>
          <w:color w:val="000000"/>
          <w:sz w:val="20"/>
          <w:szCs w:val="20"/>
        </w:rPr>
        <w:t xml:space="preserve">’s base rate from time to time. Such interest shall accrue </w:t>
      </w:r>
      <w:proofErr w:type="gramStart"/>
      <w:r w:rsidRPr="00AA1172">
        <w:rPr>
          <w:rFonts w:ascii="Arial" w:hAnsi="Arial" w:cs="Arial"/>
          <w:color w:val="000000"/>
          <w:sz w:val="20"/>
          <w:szCs w:val="20"/>
        </w:rPr>
        <w:t>on a daily basis</w:t>
      </w:r>
      <w:proofErr w:type="gramEnd"/>
      <w:r w:rsidRPr="00AA1172">
        <w:rPr>
          <w:rFonts w:ascii="Arial" w:hAnsi="Arial" w:cs="Arial"/>
          <w:color w:val="000000"/>
          <w:sz w:val="20"/>
          <w:szCs w:val="20"/>
        </w:rPr>
        <w:t xml:space="preserve"> from the due date until actual payment of the overdue amount, whether before or after judgment. The defaulting party shall pay the interest together with the overdue amount. This clause shall not apply to payments the defaulting party disputes in good faith.</w:t>
      </w:r>
    </w:p>
    <w:p w14:paraId="0765753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A4D6FF4" w14:textId="661921C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8.7</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at any time, without limiting any of its other rights or remedies, </w:t>
      </w:r>
      <w:r w:rsidR="00AA0C88">
        <w:rPr>
          <w:rFonts w:ascii="Arial" w:hAnsi="Arial" w:cs="Arial"/>
          <w:color w:val="000000"/>
          <w:sz w:val="20"/>
          <w:szCs w:val="20"/>
        </w:rPr>
        <w:t xml:space="preserve">withhold or </w:t>
      </w:r>
      <w:r w:rsidRPr="00AA1172">
        <w:rPr>
          <w:rFonts w:ascii="Arial" w:hAnsi="Arial" w:cs="Arial"/>
          <w:color w:val="000000"/>
          <w:sz w:val="20"/>
          <w:szCs w:val="20"/>
        </w:rPr>
        <w:t xml:space="preserve">set off any liability of the Supplier to the </w:t>
      </w:r>
      <w:r w:rsidR="00666301">
        <w:rPr>
          <w:rFonts w:ascii="Arial" w:hAnsi="Arial" w:cs="Arial"/>
          <w:color w:val="000000"/>
          <w:sz w:val="20"/>
          <w:szCs w:val="20"/>
        </w:rPr>
        <w:t>Council</w:t>
      </w:r>
      <w:r w:rsidRPr="00AA1172">
        <w:rPr>
          <w:rFonts w:ascii="Arial" w:hAnsi="Arial" w:cs="Arial"/>
          <w:color w:val="000000"/>
          <w:sz w:val="20"/>
          <w:szCs w:val="20"/>
        </w:rPr>
        <w:t xml:space="preserve"> against any liability of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w:t>
      </w:r>
    </w:p>
    <w:p w14:paraId="67CCC259" w14:textId="77777777" w:rsidR="0037226D" w:rsidRPr="00AA1172" w:rsidRDefault="0037226D">
      <w:pPr>
        <w:widowControl w:val="0"/>
        <w:autoSpaceDE w:val="0"/>
        <w:autoSpaceDN w:val="0"/>
        <w:adjustRightInd w:val="0"/>
        <w:spacing w:after="0" w:line="240" w:lineRule="auto"/>
        <w:jc w:val="both"/>
        <w:rPr>
          <w:rFonts w:ascii="Arial" w:hAnsi="Arial" w:cs="Arial"/>
          <w:color w:val="000000"/>
          <w:sz w:val="20"/>
          <w:szCs w:val="20"/>
        </w:rPr>
      </w:pPr>
    </w:p>
    <w:p w14:paraId="431F045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13B84B6" w14:textId="0FF7137B" w:rsidR="00BD2B13"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9.</w:t>
      </w:r>
      <w:r w:rsidRPr="00AA1172">
        <w:rPr>
          <w:rFonts w:ascii="Arial" w:hAnsi="Arial" w:cs="Arial"/>
          <w:color w:val="000000"/>
          <w:sz w:val="20"/>
          <w:szCs w:val="20"/>
        </w:rPr>
        <w:t>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w:t>
      </w:r>
    </w:p>
    <w:p w14:paraId="17F6642F" w14:textId="260B0E9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26E2C19" w14:textId="643440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The Supplier acknowledges that all materials, equipment and tools, drawings, Specifications, and data supplied by the </w:t>
      </w:r>
      <w:r w:rsidR="00666301">
        <w:rPr>
          <w:rFonts w:ascii="Arial" w:hAnsi="Arial" w:cs="Arial"/>
          <w:color w:val="000000"/>
          <w:sz w:val="20"/>
          <w:szCs w:val="20"/>
        </w:rPr>
        <w:t>Council</w:t>
      </w:r>
      <w:r w:rsidRPr="00AA1172">
        <w:rPr>
          <w:rFonts w:ascii="Arial" w:hAnsi="Arial" w:cs="Arial"/>
          <w:color w:val="000000"/>
          <w:sz w:val="20"/>
          <w:szCs w:val="20"/>
        </w:rPr>
        <w:t xml:space="preserve"> to the Supplier (</w:t>
      </w:r>
      <w:r w:rsidR="00666301">
        <w:rPr>
          <w:rFonts w:ascii="Arial" w:hAnsi="Arial" w:cs="Arial"/>
          <w:b/>
          <w:bCs/>
          <w:color w:val="000000"/>
          <w:sz w:val="20"/>
          <w:szCs w:val="20"/>
        </w:rPr>
        <w:t>Council</w:t>
      </w:r>
      <w:r w:rsidRPr="00AA1172">
        <w:rPr>
          <w:rFonts w:ascii="Arial" w:hAnsi="Arial" w:cs="Arial"/>
          <w:b/>
          <w:bCs/>
          <w:color w:val="000000"/>
          <w:sz w:val="20"/>
          <w:szCs w:val="20"/>
        </w:rPr>
        <w:t xml:space="preserve"> Materials</w:t>
      </w:r>
      <w:r w:rsidRPr="00AA1172">
        <w:rPr>
          <w:rFonts w:ascii="Arial" w:hAnsi="Arial" w:cs="Arial"/>
          <w:color w:val="000000"/>
          <w:sz w:val="20"/>
          <w:szCs w:val="20"/>
        </w:rPr>
        <w:t xml:space="preserve">) and all rights in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are and shall remain the exclusive property of the </w:t>
      </w:r>
      <w:r w:rsidR="00666301">
        <w:rPr>
          <w:rFonts w:ascii="Arial" w:hAnsi="Arial" w:cs="Arial"/>
          <w:color w:val="000000"/>
          <w:sz w:val="20"/>
          <w:szCs w:val="20"/>
        </w:rPr>
        <w:t>Council</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Materials in safe custody at its own risk, maintain them in good condition until returned to the </w:t>
      </w:r>
      <w:r w:rsidR="00666301">
        <w:rPr>
          <w:rFonts w:ascii="Arial" w:hAnsi="Arial" w:cs="Arial"/>
          <w:color w:val="000000"/>
          <w:sz w:val="20"/>
          <w:szCs w:val="20"/>
        </w:rPr>
        <w:t>Council</w:t>
      </w:r>
      <w:r w:rsidRPr="00AA1172">
        <w:rPr>
          <w:rFonts w:ascii="Arial" w:hAnsi="Arial" w:cs="Arial"/>
          <w:color w:val="000000"/>
          <w:sz w:val="20"/>
          <w:szCs w:val="20"/>
        </w:rPr>
        <w:t xml:space="preserve">, and not dispose or use the same other than in accordance with the </w:t>
      </w:r>
      <w:r w:rsidR="00666301">
        <w:rPr>
          <w:rFonts w:ascii="Arial" w:hAnsi="Arial" w:cs="Arial"/>
          <w:color w:val="000000"/>
          <w:sz w:val="20"/>
          <w:szCs w:val="20"/>
        </w:rPr>
        <w:t>Council</w:t>
      </w:r>
      <w:r w:rsidRPr="00AA1172">
        <w:rPr>
          <w:rFonts w:ascii="Arial" w:hAnsi="Arial" w:cs="Arial"/>
          <w:color w:val="000000"/>
          <w:sz w:val="20"/>
          <w:szCs w:val="20"/>
        </w:rPr>
        <w:t>’s written instructions or authorisation.</w:t>
      </w:r>
    </w:p>
    <w:p w14:paraId="379EB0CC"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19" w:name="co_anchor_a627441_1"/>
      <w:bookmarkEnd w:id="19"/>
    </w:p>
    <w:p w14:paraId="5A386420"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10.</w:t>
      </w:r>
      <w:r w:rsidRPr="00AA1172">
        <w:rPr>
          <w:rFonts w:ascii="Arial" w:hAnsi="Arial" w:cs="Arial"/>
          <w:color w:val="000000"/>
          <w:sz w:val="20"/>
          <w:szCs w:val="20"/>
        </w:rPr>
        <w:t>  </w:t>
      </w:r>
      <w:r w:rsidRPr="00AA1172">
        <w:rPr>
          <w:rFonts w:ascii="Arial" w:hAnsi="Arial" w:cs="Arial"/>
          <w:b/>
          <w:bCs/>
          <w:color w:val="000000"/>
          <w:sz w:val="20"/>
          <w:szCs w:val="20"/>
        </w:rPr>
        <w:t>INDEMNITY</w:t>
      </w:r>
    </w:p>
    <w:p w14:paraId="5DF1434C" w14:textId="335EE30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BAF9580" w14:textId="3CD8254C"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r w:rsidRPr="00AA1172">
        <w:rPr>
          <w:rFonts w:ascii="Arial" w:hAnsi="Arial" w:cs="Arial"/>
          <w:b/>
          <w:bCs/>
          <w:color w:val="000000"/>
          <w:sz w:val="20"/>
          <w:szCs w:val="20"/>
        </w:rPr>
        <w:t>10.1</w:t>
      </w:r>
      <w:r w:rsidRPr="00AA1172">
        <w:rPr>
          <w:rFonts w:ascii="Arial" w:hAnsi="Arial" w:cs="Arial"/>
          <w:color w:val="000000"/>
          <w:sz w:val="20"/>
          <w:szCs w:val="20"/>
        </w:rPr>
        <w:t xml:space="preserve">  The Supplier shall keep the </w:t>
      </w:r>
      <w:r w:rsidR="00666301">
        <w:rPr>
          <w:rFonts w:ascii="Arial" w:hAnsi="Arial" w:cs="Arial"/>
          <w:color w:val="000000"/>
          <w:sz w:val="20"/>
          <w:szCs w:val="20"/>
        </w:rPr>
        <w:t>Council</w:t>
      </w:r>
      <w:r w:rsidRPr="00AA1172">
        <w:rPr>
          <w:rFonts w:ascii="Arial" w:hAnsi="Arial" w:cs="Arial"/>
          <w:color w:val="000000"/>
          <w:sz w:val="20"/>
          <w:szCs w:val="20"/>
        </w:rPr>
        <w:t xml:space="preserve"> indemnified against all liabilities, costs, expenses, damages and losses (including but not limited to any direct losses, and all interest, penalties and legal costs (calculated on a full indemnity basis) and all other reasonable professional costs and expenses) suffered or incurred by the </w:t>
      </w:r>
      <w:r w:rsidR="00666301">
        <w:rPr>
          <w:rFonts w:ascii="Arial" w:hAnsi="Arial" w:cs="Arial"/>
          <w:color w:val="000000"/>
          <w:sz w:val="20"/>
          <w:szCs w:val="20"/>
        </w:rPr>
        <w:t>Council</w:t>
      </w:r>
      <w:r w:rsidRPr="00AA1172">
        <w:rPr>
          <w:rFonts w:ascii="Arial" w:hAnsi="Arial" w:cs="Arial"/>
          <w:color w:val="000000"/>
          <w:sz w:val="20"/>
          <w:szCs w:val="20"/>
        </w:rPr>
        <w:t xml:space="preserve"> as a result of or in connection with:</w:t>
      </w:r>
    </w:p>
    <w:p w14:paraId="6A070FA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0" w:name="co_anchor_a487382_1"/>
      <w:bookmarkEnd w:id="20"/>
    </w:p>
    <w:p w14:paraId="2BEFCCA3" w14:textId="7CA7A9FC"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14:paraId="298A5C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128CC0"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1" w:name="co_anchor_a829392_1"/>
      <w:bookmarkEnd w:id="21"/>
    </w:p>
    <w:p w14:paraId="2EAE8029" w14:textId="43F51F7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777779A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D824CC3"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2" w:name="co_anchor_a404523_1"/>
      <w:bookmarkEnd w:id="22"/>
    </w:p>
    <w:p w14:paraId="4AC7BA11" w14:textId="267F713E"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any claim made against the </w:t>
      </w:r>
      <w:r w:rsidR="00666301">
        <w:rPr>
          <w:rFonts w:ascii="Arial" w:hAnsi="Arial" w:cs="Arial"/>
          <w:color w:val="000000"/>
          <w:sz w:val="20"/>
          <w:szCs w:val="20"/>
        </w:rPr>
        <w:t>Council</w:t>
      </w:r>
      <w:r w:rsidRPr="00AA1172">
        <w:rPr>
          <w:rFonts w:ascii="Arial" w:hAnsi="Arial" w:cs="Arial"/>
          <w:color w:val="000000"/>
          <w:sz w:val="20"/>
          <w:szCs w:val="20"/>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6B3A073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C3408E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10.2</w:t>
      </w:r>
      <w:r w:rsidRPr="00AA1172">
        <w:rPr>
          <w:rFonts w:ascii="Arial" w:hAnsi="Arial" w:cs="Arial"/>
          <w:color w:val="000000"/>
          <w:sz w:val="20"/>
          <w:szCs w:val="20"/>
        </w:rPr>
        <w:t>  This</w:t>
      </w:r>
      <w:proofErr w:type="gramEnd"/>
      <w:r w:rsidRPr="00AA1172">
        <w:rPr>
          <w:rFonts w:ascii="Arial" w:hAnsi="Arial" w:cs="Arial"/>
          <w:color w:val="000000"/>
          <w:sz w:val="20"/>
          <w:szCs w:val="20"/>
        </w:rPr>
        <w:t xml:space="preserve">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10</w:t>
      </w:r>
      <w:r w:rsidRPr="00AA1172">
        <w:rPr>
          <w:rFonts w:ascii="Arial" w:hAnsi="Arial" w:cs="Arial"/>
          <w:color w:val="000000"/>
          <w:sz w:val="20"/>
          <w:szCs w:val="20"/>
        </w:rPr>
        <w:t xml:space="preserve"> shall survive termination of the Contract.</w:t>
      </w:r>
    </w:p>
    <w:p w14:paraId="634533E4"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0E4ACB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3" w:name="co_anchor_a356983_1"/>
      <w:bookmarkEnd w:id="23"/>
    </w:p>
    <w:p w14:paraId="0FC297C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11.</w:t>
      </w:r>
      <w:r w:rsidRPr="00AA1172">
        <w:rPr>
          <w:rFonts w:ascii="Arial" w:hAnsi="Arial" w:cs="Arial"/>
          <w:color w:val="000000"/>
          <w:sz w:val="20"/>
          <w:szCs w:val="20"/>
        </w:rPr>
        <w:t>  </w:t>
      </w:r>
      <w:r w:rsidRPr="00AA1172">
        <w:rPr>
          <w:rFonts w:ascii="Arial" w:hAnsi="Arial" w:cs="Arial"/>
          <w:b/>
          <w:bCs/>
          <w:color w:val="000000"/>
          <w:sz w:val="20"/>
          <w:szCs w:val="20"/>
        </w:rPr>
        <w:t>INSURANCE</w:t>
      </w:r>
      <w:r w:rsidRPr="00AA1172">
        <w:rPr>
          <w:rFonts w:ascii="Arial" w:hAnsi="Arial" w:cs="Arial"/>
          <w:color w:val="000000"/>
          <w:sz w:val="20"/>
          <w:szCs w:val="20"/>
        </w:rPr>
        <w:t>  </w:t>
      </w:r>
    </w:p>
    <w:p w14:paraId="3744DEF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82B973B" w14:textId="77777777" w:rsidR="007763EB"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xml:space="preserve">    During the term of the Contract and for a period of </w:t>
      </w:r>
      <w:r w:rsidR="007763EB" w:rsidRPr="00AA1172">
        <w:rPr>
          <w:rFonts w:ascii="Arial" w:hAnsi="Arial" w:cs="Arial"/>
          <w:color w:val="000000"/>
          <w:sz w:val="20"/>
          <w:szCs w:val="20"/>
        </w:rPr>
        <w:t>six</w:t>
      </w:r>
      <w:r w:rsidRPr="00AA1172">
        <w:rPr>
          <w:rFonts w:ascii="Arial" w:hAnsi="Arial" w:cs="Arial"/>
          <w:color w:val="000000"/>
          <w:sz w:val="20"/>
          <w:szCs w:val="20"/>
        </w:rPr>
        <w:t xml:space="preserve"> years thereafter, the Supplier shall maintain in force, with a reputable insurance company </w:t>
      </w:r>
    </w:p>
    <w:p w14:paraId="6B558DEB" w14:textId="77777777" w:rsidR="007763EB" w:rsidRPr="00AA1172" w:rsidRDefault="007763EB">
      <w:pPr>
        <w:widowControl w:val="0"/>
        <w:autoSpaceDE w:val="0"/>
        <w:autoSpaceDN w:val="0"/>
        <w:adjustRightInd w:val="0"/>
        <w:spacing w:after="0" w:line="240" w:lineRule="auto"/>
        <w:jc w:val="both"/>
        <w:rPr>
          <w:rFonts w:ascii="Arial" w:hAnsi="Arial" w:cs="Arial"/>
          <w:color w:val="000000"/>
          <w:sz w:val="20"/>
          <w:szCs w:val="20"/>
        </w:rPr>
      </w:pPr>
    </w:p>
    <w:p w14:paraId="4C326842"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lastRenderedPageBreak/>
        <w:t xml:space="preserve">product liability insurance </w:t>
      </w:r>
      <w:r w:rsidR="007763EB" w:rsidRPr="008B5FD6">
        <w:rPr>
          <w:rFonts w:ascii="Arial" w:hAnsi="Arial" w:cs="Arial"/>
          <w:color w:val="000000"/>
          <w:sz w:val="20"/>
          <w:szCs w:val="20"/>
        </w:rPr>
        <w:t xml:space="preserve">in a minimum indemnity sum of £2 million in respect of each claim or series of connected claims; </w:t>
      </w:r>
      <w:r w:rsidRPr="008B5FD6">
        <w:rPr>
          <w:rFonts w:ascii="Arial" w:hAnsi="Arial" w:cs="Arial"/>
          <w:color w:val="000000"/>
          <w:sz w:val="20"/>
          <w:szCs w:val="20"/>
        </w:rPr>
        <w:t xml:space="preserve">and </w:t>
      </w:r>
    </w:p>
    <w:p w14:paraId="44D6776E" w14:textId="77777777" w:rsidR="007763EB" w:rsidRPr="008B5FD6" w:rsidRDefault="0004456A"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8B5FD6">
        <w:rPr>
          <w:rFonts w:ascii="Arial" w:hAnsi="Arial" w:cs="Arial"/>
          <w:color w:val="000000"/>
          <w:sz w:val="20"/>
          <w:szCs w:val="20"/>
        </w:rPr>
        <w:t xml:space="preserve">public liability insurance </w:t>
      </w:r>
      <w:r w:rsidR="007763EB" w:rsidRPr="008B5FD6">
        <w:rPr>
          <w:rFonts w:ascii="Arial" w:hAnsi="Arial" w:cs="Arial"/>
          <w:color w:val="000000"/>
          <w:sz w:val="20"/>
          <w:szCs w:val="20"/>
        </w:rPr>
        <w:t>in a minimum indemnity sum of £5</w:t>
      </w:r>
      <w:r w:rsidR="00E44679" w:rsidRPr="008B5FD6">
        <w:rPr>
          <w:rFonts w:ascii="Arial" w:hAnsi="Arial" w:cs="Arial"/>
          <w:color w:val="000000"/>
          <w:sz w:val="20"/>
          <w:szCs w:val="20"/>
        </w:rPr>
        <w:t xml:space="preserve"> </w:t>
      </w:r>
      <w:r w:rsidR="007763EB" w:rsidRPr="008B5FD6">
        <w:rPr>
          <w:rFonts w:ascii="Arial" w:hAnsi="Arial" w:cs="Arial"/>
          <w:color w:val="000000"/>
          <w:sz w:val="20"/>
          <w:szCs w:val="20"/>
        </w:rPr>
        <w:t>million in respect of each claim or series of connected claims</w:t>
      </w:r>
    </w:p>
    <w:p w14:paraId="72B08D6D" w14:textId="77777777" w:rsidR="00E87110" w:rsidRPr="00AA1172" w:rsidRDefault="00E87110" w:rsidP="007763EB">
      <w:pPr>
        <w:widowControl w:val="0"/>
        <w:numPr>
          <w:ilvl w:val="0"/>
          <w:numId w:val="1"/>
        </w:numPr>
        <w:autoSpaceDE w:val="0"/>
        <w:autoSpaceDN w:val="0"/>
        <w:adjustRightInd w:val="0"/>
        <w:spacing w:after="0" w:line="240" w:lineRule="auto"/>
        <w:jc w:val="both"/>
        <w:rPr>
          <w:rFonts w:ascii="Arial" w:hAnsi="Arial" w:cs="Arial"/>
          <w:color w:val="000000"/>
          <w:sz w:val="20"/>
          <w:szCs w:val="20"/>
        </w:rPr>
      </w:pPr>
      <w:proofErr w:type="gramStart"/>
      <w:r w:rsidRPr="008B5FD6">
        <w:rPr>
          <w:rFonts w:ascii="Arial" w:hAnsi="Arial" w:cs="Arial"/>
          <w:color w:val="000000"/>
          <w:sz w:val="20"/>
          <w:szCs w:val="20"/>
        </w:rPr>
        <w:t>employers</w:t>
      </w:r>
      <w:proofErr w:type="gramEnd"/>
      <w:r w:rsidRPr="008B5FD6">
        <w:rPr>
          <w:rFonts w:ascii="Arial" w:hAnsi="Arial" w:cs="Arial"/>
          <w:color w:val="000000"/>
          <w:sz w:val="20"/>
          <w:szCs w:val="20"/>
        </w:rPr>
        <w:t xml:space="preserve"> liability insurance in a minimum indemnity sum of £5</w:t>
      </w:r>
      <w:r w:rsidR="00E44679" w:rsidRPr="008B5FD6">
        <w:rPr>
          <w:rFonts w:ascii="Arial" w:hAnsi="Arial" w:cs="Arial"/>
          <w:color w:val="000000"/>
          <w:sz w:val="20"/>
          <w:szCs w:val="20"/>
        </w:rPr>
        <w:t xml:space="preserve"> </w:t>
      </w:r>
      <w:r w:rsidRPr="008B5FD6">
        <w:rPr>
          <w:rFonts w:ascii="Arial" w:hAnsi="Arial" w:cs="Arial"/>
          <w:color w:val="000000"/>
          <w:sz w:val="20"/>
          <w:szCs w:val="20"/>
        </w:rPr>
        <w:t>million in respect of each claim or series of connected claims</w:t>
      </w:r>
    </w:p>
    <w:p w14:paraId="7A2E7FF6" w14:textId="77777777" w:rsidR="007763EB" w:rsidRPr="00AA1172" w:rsidRDefault="007763EB" w:rsidP="007763EB">
      <w:pPr>
        <w:widowControl w:val="0"/>
        <w:autoSpaceDE w:val="0"/>
        <w:autoSpaceDN w:val="0"/>
        <w:adjustRightInd w:val="0"/>
        <w:spacing w:after="0" w:line="240" w:lineRule="auto"/>
        <w:ind w:left="360"/>
        <w:jc w:val="both"/>
        <w:rPr>
          <w:rFonts w:ascii="Arial" w:hAnsi="Arial" w:cs="Arial"/>
          <w:color w:val="000000"/>
          <w:sz w:val="20"/>
          <w:szCs w:val="20"/>
        </w:rPr>
      </w:pPr>
    </w:p>
    <w:p w14:paraId="64EFF9D3" w14:textId="58EC861F" w:rsidR="0004456A" w:rsidRPr="00AA1172" w:rsidRDefault="0004456A" w:rsidP="007763EB">
      <w:pPr>
        <w:widowControl w:val="0"/>
        <w:autoSpaceDE w:val="0"/>
        <w:autoSpaceDN w:val="0"/>
        <w:adjustRightInd w:val="0"/>
        <w:spacing w:after="0" w:line="240" w:lineRule="auto"/>
        <w:ind w:left="360"/>
        <w:jc w:val="both"/>
        <w:rPr>
          <w:rFonts w:ascii="Arial" w:hAnsi="Arial" w:cs="Arial"/>
          <w:color w:val="000000"/>
          <w:sz w:val="20"/>
          <w:szCs w:val="20"/>
        </w:rPr>
      </w:pPr>
      <w:r w:rsidRPr="00AA1172">
        <w:rPr>
          <w:rFonts w:ascii="Arial" w:hAnsi="Arial" w:cs="Arial"/>
          <w:color w:val="000000"/>
          <w:sz w:val="20"/>
          <w:szCs w:val="20"/>
        </w:rPr>
        <w:t xml:space="preserve">to cover the liabilities that may arise under or in connection with the Contract, and shall, on the </w:t>
      </w:r>
      <w:r w:rsidR="00666301">
        <w:rPr>
          <w:rFonts w:ascii="Arial" w:hAnsi="Arial" w:cs="Arial"/>
          <w:color w:val="000000"/>
          <w:sz w:val="20"/>
          <w:szCs w:val="20"/>
        </w:rPr>
        <w:t>Council</w:t>
      </w:r>
      <w:r w:rsidRPr="00AA1172">
        <w:rPr>
          <w:rFonts w:ascii="Arial" w:hAnsi="Arial" w:cs="Arial"/>
          <w:color w:val="000000"/>
          <w:sz w:val="20"/>
          <w:szCs w:val="20"/>
        </w:rPr>
        <w:t>’s request, produce both the insurance certificate giving details of cover and the receipt for the current year’s premium in respect of each insurance.</w:t>
      </w:r>
    </w:p>
    <w:p w14:paraId="654FFE6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8E06F38"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4" w:name="co_anchor_a250229_1"/>
      <w:bookmarkEnd w:id="24"/>
    </w:p>
    <w:p w14:paraId="2D120064"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12.</w:t>
      </w:r>
      <w:r w:rsidRPr="00AA1172">
        <w:rPr>
          <w:rFonts w:ascii="Arial" w:hAnsi="Arial" w:cs="Arial"/>
          <w:color w:val="000000"/>
          <w:sz w:val="20"/>
          <w:szCs w:val="20"/>
        </w:rPr>
        <w:t>  </w:t>
      </w:r>
      <w:r w:rsidRPr="00AA1172">
        <w:rPr>
          <w:rFonts w:ascii="Arial" w:hAnsi="Arial" w:cs="Arial"/>
          <w:b/>
          <w:bCs/>
          <w:color w:val="000000"/>
          <w:sz w:val="20"/>
          <w:szCs w:val="20"/>
        </w:rPr>
        <w:t>COMPLIANCE WITH RELEVANT LAWS AND POLICIES</w:t>
      </w:r>
    </w:p>
    <w:p w14:paraId="65178617" w14:textId="2002F8DD"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45F3C74" w14:textId="6BE3DF86" w:rsidR="0004456A" w:rsidRPr="00AA1172" w:rsidRDefault="0004456A" w:rsidP="00387FB2">
      <w:pPr>
        <w:widowControl w:val="0"/>
        <w:autoSpaceDE w:val="0"/>
        <w:autoSpaceDN w:val="0"/>
        <w:adjustRightInd w:val="0"/>
        <w:spacing w:after="200" w:line="240" w:lineRule="auto"/>
        <w:jc w:val="both"/>
        <w:rPr>
          <w:rFonts w:ascii="Arial" w:hAnsi="Arial" w:cs="Arial"/>
          <w:color w:val="0000FF"/>
          <w:sz w:val="20"/>
          <w:szCs w:val="20"/>
        </w:rPr>
      </w:pPr>
      <w:proofErr w:type="gramStart"/>
      <w:r w:rsidRPr="00AA1172">
        <w:rPr>
          <w:rFonts w:ascii="Arial" w:hAnsi="Arial" w:cs="Arial"/>
          <w:b/>
          <w:bCs/>
          <w:color w:val="000000"/>
          <w:sz w:val="20"/>
          <w:szCs w:val="20"/>
        </w:rPr>
        <w:t>12.1</w:t>
      </w:r>
      <w:r w:rsidRPr="00AA1172">
        <w:rPr>
          <w:rFonts w:ascii="Arial" w:hAnsi="Arial" w:cs="Arial"/>
          <w:color w:val="000000"/>
          <w:sz w:val="20"/>
          <w:szCs w:val="20"/>
        </w:rPr>
        <w:t>  In</w:t>
      </w:r>
      <w:proofErr w:type="gramEnd"/>
      <w:r w:rsidRPr="00AA1172">
        <w:rPr>
          <w:rFonts w:ascii="Arial" w:hAnsi="Arial" w:cs="Arial"/>
          <w:color w:val="000000"/>
          <w:sz w:val="20"/>
          <w:szCs w:val="20"/>
        </w:rPr>
        <w:t xml:space="preserve"> performing its obligations under the Contract, the Supplier shall</w:t>
      </w:r>
      <w:r w:rsidR="00387FB2" w:rsidRPr="00AA1172">
        <w:rPr>
          <w:rFonts w:ascii="Arial" w:hAnsi="Arial" w:cs="Arial"/>
          <w:color w:val="000000"/>
          <w:sz w:val="20"/>
          <w:szCs w:val="20"/>
        </w:rPr>
        <w:t xml:space="preserve"> </w:t>
      </w:r>
      <w:r w:rsidRPr="00AA1172">
        <w:rPr>
          <w:rFonts w:ascii="Arial" w:hAnsi="Arial" w:cs="Arial"/>
          <w:color w:val="000000"/>
          <w:sz w:val="20"/>
          <w:szCs w:val="20"/>
        </w:rPr>
        <w:t xml:space="preserve">comply with all applicable </w:t>
      </w:r>
      <w:r w:rsidR="00BD2B13">
        <w:rPr>
          <w:rFonts w:ascii="Arial" w:hAnsi="Arial" w:cs="Arial"/>
          <w:color w:val="000000"/>
          <w:sz w:val="20"/>
          <w:szCs w:val="20"/>
        </w:rPr>
        <w:t>L</w:t>
      </w:r>
      <w:r w:rsidRPr="00AA1172">
        <w:rPr>
          <w:rFonts w:ascii="Arial" w:hAnsi="Arial" w:cs="Arial"/>
          <w:color w:val="000000"/>
          <w:sz w:val="20"/>
          <w:szCs w:val="20"/>
        </w:rPr>
        <w:t>aws, statutes, regulations and codes from time to time in force</w:t>
      </w:r>
      <w:r w:rsidR="00387FB2" w:rsidRPr="00AA1172">
        <w:rPr>
          <w:rFonts w:ascii="Arial" w:hAnsi="Arial" w:cs="Arial"/>
          <w:color w:val="000000"/>
          <w:sz w:val="20"/>
          <w:szCs w:val="20"/>
        </w:rPr>
        <w:t>.</w:t>
      </w:r>
      <w:bookmarkStart w:id="25" w:name="co_anchor_a1055690_1"/>
      <w:bookmarkEnd w:id="25"/>
    </w:p>
    <w:p w14:paraId="24225E63" w14:textId="77A09C4F"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roofErr w:type="gramStart"/>
      <w:r w:rsidRPr="00AA1172">
        <w:rPr>
          <w:rFonts w:ascii="Arial" w:hAnsi="Arial" w:cs="Arial"/>
          <w:b/>
          <w:bCs/>
          <w:color w:val="000000"/>
          <w:sz w:val="20"/>
          <w:szCs w:val="20"/>
        </w:rPr>
        <w:t>12.2</w:t>
      </w:r>
      <w:r w:rsidRPr="00AA1172">
        <w:rPr>
          <w:rFonts w:ascii="Arial" w:hAnsi="Arial" w:cs="Arial"/>
          <w:color w:val="000000"/>
          <w:sz w:val="20"/>
          <w:szCs w:val="20"/>
        </w:rPr>
        <w:t>  The</w:t>
      </w:r>
      <w:proofErr w:type="gramEnd"/>
      <w:r w:rsidRPr="00AA1172">
        <w:rPr>
          <w:rFonts w:ascii="Arial" w:hAnsi="Arial" w:cs="Arial"/>
          <w:color w:val="000000"/>
          <w:sz w:val="20"/>
          <w:szCs w:val="20"/>
        </w:rPr>
        <w:t xml:space="preserve"> </w:t>
      </w:r>
      <w:r w:rsidR="00666301">
        <w:rPr>
          <w:rFonts w:ascii="Arial" w:hAnsi="Arial" w:cs="Arial"/>
          <w:color w:val="000000"/>
          <w:sz w:val="20"/>
          <w:szCs w:val="20"/>
        </w:rPr>
        <w:t>Council</w:t>
      </w:r>
      <w:r w:rsidRPr="00AA1172">
        <w:rPr>
          <w:rFonts w:ascii="Arial" w:hAnsi="Arial" w:cs="Arial"/>
          <w:color w:val="000000"/>
          <w:sz w:val="20"/>
          <w:szCs w:val="20"/>
        </w:rPr>
        <w:t xml:space="preserve"> may immediately terminate the Contract for any breach of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12</w:t>
      </w:r>
      <w:r w:rsidRPr="00AA1172">
        <w:rPr>
          <w:rFonts w:ascii="Arial" w:hAnsi="Arial" w:cs="Arial"/>
          <w:sz w:val="20"/>
          <w:szCs w:val="20"/>
        </w:rPr>
        <w:t xml:space="preserve"> </w:t>
      </w:r>
      <w:r w:rsidRPr="00AA1172">
        <w:rPr>
          <w:rFonts w:ascii="Arial" w:hAnsi="Arial" w:cs="Arial"/>
          <w:color w:val="000000"/>
          <w:sz w:val="20"/>
          <w:szCs w:val="20"/>
        </w:rPr>
        <w:t>by the Supplier.</w:t>
      </w:r>
    </w:p>
    <w:p w14:paraId="6B9F8AAB" w14:textId="23E672FB"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r w:rsidRPr="00AA1172">
        <w:rPr>
          <w:rFonts w:ascii="Arial" w:hAnsi="Arial" w:cs="Arial"/>
          <w:color w:val="000000"/>
          <w:sz w:val="20"/>
          <w:szCs w:val="20"/>
        </w:rPr>
        <w:t> </w:t>
      </w:r>
      <w:bookmarkStart w:id="26" w:name="co_anchor_a518625_1"/>
      <w:bookmarkEnd w:id="26"/>
    </w:p>
    <w:p w14:paraId="4107F8F6"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13.</w:t>
      </w:r>
      <w:r w:rsidRPr="00AA1172">
        <w:rPr>
          <w:rFonts w:ascii="Arial" w:hAnsi="Arial" w:cs="Arial"/>
          <w:color w:val="000000"/>
          <w:sz w:val="20"/>
          <w:szCs w:val="20"/>
        </w:rPr>
        <w:t>  </w:t>
      </w:r>
      <w:r w:rsidRPr="00AA1172">
        <w:rPr>
          <w:rFonts w:ascii="Arial" w:hAnsi="Arial" w:cs="Arial"/>
          <w:b/>
          <w:bCs/>
          <w:color w:val="000000"/>
          <w:sz w:val="20"/>
          <w:szCs w:val="20"/>
        </w:rPr>
        <w:t>TERMINATION</w:t>
      </w:r>
    </w:p>
    <w:p w14:paraId="6297ADF1" w14:textId="26A5C875"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FF8DF13"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13.1</w:t>
      </w:r>
      <w:r w:rsidRPr="00AA1172">
        <w:rPr>
          <w:rFonts w:ascii="Arial" w:hAnsi="Arial" w:cs="Arial"/>
          <w:color w:val="000000"/>
          <w:sz w:val="20"/>
          <w:szCs w:val="20"/>
        </w:rPr>
        <w:t>  Without</w:t>
      </w:r>
      <w:proofErr w:type="gramEnd"/>
      <w:r w:rsidRPr="00AA1172">
        <w:rPr>
          <w:rFonts w:ascii="Arial" w:hAnsi="Arial" w:cs="Arial"/>
          <w:color w:val="000000"/>
          <w:sz w:val="20"/>
          <w:szCs w:val="20"/>
        </w:rPr>
        <w:t xml:space="preserve"> limiting its other rights or remedies, either party may terminate the Contract with immediate effect by giving written notice to the other party if:</w:t>
      </w:r>
    </w:p>
    <w:p w14:paraId="3992C4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the other party commits a material breach of any term of the Contract and (if such a breach is remediable) fails to remedy that breach within </w:t>
      </w:r>
      <w:r w:rsidR="007763EB" w:rsidRPr="00AA1172">
        <w:rPr>
          <w:rFonts w:ascii="Arial" w:hAnsi="Arial" w:cs="Arial"/>
          <w:color w:val="000000"/>
          <w:sz w:val="20"/>
          <w:szCs w:val="20"/>
        </w:rPr>
        <w:t xml:space="preserve">20 </w:t>
      </w:r>
      <w:r w:rsidR="00514912" w:rsidRPr="00AA1172">
        <w:rPr>
          <w:rFonts w:ascii="Arial" w:hAnsi="Arial" w:cs="Arial"/>
          <w:color w:val="000000"/>
          <w:sz w:val="20"/>
          <w:szCs w:val="20"/>
        </w:rPr>
        <w:t>Business D</w:t>
      </w:r>
      <w:r w:rsidRPr="00AA1172">
        <w:rPr>
          <w:rFonts w:ascii="Arial" w:hAnsi="Arial" w:cs="Arial"/>
          <w:color w:val="000000"/>
          <w:sz w:val="20"/>
          <w:szCs w:val="20"/>
        </w:rPr>
        <w:t xml:space="preserve">ays of that party being notified in writing to do </w:t>
      </w:r>
      <w:proofErr w:type="gramStart"/>
      <w:r w:rsidRPr="00AA1172">
        <w:rPr>
          <w:rFonts w:ascii="Arial" w:hAnsi="Arial" w:cs="Arial"/>
          <w:color w:val="000000"/>
          <w:sz w:val="20"/>
          <w:szCs w:val="20"/>
        </w:rPr>
        <w:t>so;</w:t>
      </w:r>
      <w:proofErr w:type="gramEnd"/>
    </w:p>
    <w:p w14:paraId="4E8F12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1B695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p>
    <w:p w14:paraId="3480647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C9A2BA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the other party suspends, or threatens to suspend, or ceases or threatens to cease to carry on all or a substantial part of its business; or</w:t>
      </w:r>
    </w:p>
    <w:p w14:paraId="01896F07"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750C5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(d)</w:t>
      </w:r>
      <w:r w:rsidRPr="00AA1172">
        <w:rPr>
          <w:rFonts w:ascii="Arial" w:hAnsi="Arial" w:cs="Arial"/>
          <w:color w:val="000000"/>
          <w:sz w:val="20"/>
          <w:szCs w:val="20"/>
        </w:rPr>
        <w:t>  the other party’s financial position deteriorates to such an extent that in the terminating party’s opinion the other party’s capability to adequately fulfil its obligations under the Contract has been placed in jeopardy.</w:t>
      </w:r>
    </w:p>
    <w:p w14:paraId="7567A3F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40B68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13.2</w:t>
      </w:r>
      <w:r w:rsidRPr="00AA1172">
        <w:rPr>
          <w:rFonts w:ascii="Arial" w:hAnsi="Arial" w:cs="Arial"/>
          <w:color w:val="000000"/>
          <w:sz w:val="20"/>
          <w:szCs w:val="20"/>
        </w:rPr>
        <w:t>  Termination of the Contract shall not affect any of the parties’ rights and remedies that have accrued as at termination, including the right to claim damages in respect of any breach of this Contract which existed at or before the date of termination.</w:t>
      </w:r>
    </w:p>
    <w:p w14:paraId="64A2DCD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6FEE717" w14:textId="30371C38" w:rsidR="0004456A"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13.3</w:t>
      </w:r>
      <w:r w:rsidRPr="00AA1172">
        <w:rPr>
          <w:rFonts w:ascii="Arial" w:hAnsi="Arial" w:cs="Arial"/>
          <w:color w:val="000000"/>
          <w:sz w:val="20"/>
          <w:szCs w:val="20"/>
        </w:rPr>
        <w:t>  Any</w:t>
      </w:r>
      <w:proofErr w:type="gramEnd"/>
      <w:r w:rsidRPr="00AA1172">
        <w:rPr>
          <w:rFonts w:ascii="Arial" w:hAnsi="Arial" w:cs="Arial"/>
          <w:color w:val="000000"/>
          <w:sz w:val="20"/>
          <w:szCs w:val="20"/>
        </w:rPr>
        <w:t xml:space="preserve"> provision of the Contract that expressly or by implication is intended to come into or continue in force on or after termination shall remain in full force and effect.</w:t>
      </w:r>
    </w:p>
    <w:p w14:paraId="4D426DA1" w14:textId="087498CD" w:rsidR="00ED2031" w:rsidRDefault="00ED2031">
      <w:pPr>
        <w:widowControl w:val="0"/>
        <w:autoSpaceDE w:val="0"/>
        <w:autoSpaceDN w:val="0"/>
        <w:adjustRightInd w:val="0"/>
        <w:spacing w:after="0" w:line="240" w:lineRule="auto"/>
        <w:jc w:val="both"/>
        <w:rPr>
          <w:rFonts w:ascii="Arial" w:hAnsi="Arial" w:cs="Arial"/>
          <w:color w:val="000000"/>
          <w:sz w:val="20"/>
          <w:szCs w:val="20"/>
        </w:rPr>
      </w:pPr>
    </w:p>
    <w:p w14:paraId="7C16A5BE" w14:textId="2FA0899E" w:rsidR="00ED2031" w:rsidRPr="00AA1172" w:rsidRDefault="00ED2031">
      <w:pPr>
        <w:widowControl w:val="0"/>
        <w:autoSpaceDE w:val="0"/>
        <w:autoSpaceDN w:val="0"/>
        <w:adjustRightInd w:val="0"/>
        <w:spacing w:after="0" w:line="240" w:lineRule="auto"/>
        <w:jc w:val="both"/>
        <w:rPr>
          <w:rFonts w:ascii="Arial" w:hAnsi="Arial" w:cs="Arial"/>
          <w:color w:val="000000"/>
          <w:sz w:val="20"/>
          <w:szCs w:val="20"/>
        </w:rPr>
      </w:pPr>
      <w:r w:rsidRPr="00ED2031">
        <w:rPr>
          <w:rFonts w:ascii="Arial" w:hAnsi="Arial" w:cs="Arial"/>
          <w:b/>
          <w:color w:val="000000"/>
          <w:sz w:val="20"/>
          <w:szCs w:val="20"/>
        </w:rPr>
        <w:t>13.4</w:t>
      </w:r>
      <w:r>
        <w:rPr>
          <w:rFonts w:ascii="Arial" w:hAnsi="Arial" w:cs="Arial"/>
          <w:color w:val="000000"/>
          <w:sz w:val="20"/>
          <w:szCs w:val="20"/>
        </w:rPr>
        <w:t xml:space="preserve"> </w:t>
      </w:r>
      <w:bookmarkStart w:id="27" w:name="_Ref480541531"/>
      <w:r w:rsidRPr="00ED2031">
        <w:rPr>
          <w:rFonts w:ascii="Arial" w:hAnsi="Arial" w:cs="Arial"/>
          <w:sz w:val="20"/>
          <w:szCs w:val="20"/>
        </w:rPr>
        <w:t>If this Contract is terminated by the Council for cause such termination shall be at no loss or cost to the Council and the Supplier hereby indemnifies the Council against any such loss or costs which the Council may suffer as a result of any such termination for cause including the cost of procuring and implementing replacement goods and services.</w:t>
      </w:r>
      <w:bookmarkEnd w:id="27"/>
    </w:p>
    <w:p w14:paraId="0BF4460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52F713B"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8" w:name="co_anchor_a325829_1"/>
      <w:bookmarkEnd w:id="28"/>
    </w:p>
    <w:p w14:paraId="549FAD55" w14:textId="77777777" w:rsidR="00BD2B13" w:rsidRDefault="0004456A">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14.</w:t>
      </w:r>
      <w:r w:rsidRPr="00AA1172">
        <w:rPr>
          <w:rFonts w:ascii="Arial" w:hAnsi="Arial" w:cs="Arial"/>
          <w:color w:val="000000"/>
          <w:sz w:val="20"/>
          <w:szCs w:val="20"/>
        </w:rPr>
        <w:t>  </w:t>
      </w:r>
      <w:r w:rsidRPr="00AA1172">
        <w:rPr>
          <w:rFonts w:ascii="Arial" w:hAnsi="Arial" w:cs="Arial"/>
          <w:b/>
          <w:bCs/>
          <w:color w:val="000000"/>
          <w:sz w:val="20"/>
          <w:szCs w:val="20"/>
        </w:rPr>
        <w:t>GENERAL</w:t>
      </w:r>
    </w:p>
    <w:p w14:paraId="7817B37B" w14:textId="69E6C1A4"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04D67BA" w14:textId="77777777" w:rsidR="0004456A" w:rsidRPr="00AA1172" w:rsidRDefault="0004456A">
      <w:pPr>
        <w:widowControl w:val="0"/>
        <w:autoSpaceDE w:val="0"/>
        <w:autoSpaceDN w:val="0"/>
        <w:adjustRightInd w:val="0"/>
        <w:spacing w:after="20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w:t>
      </w:r>
      <w:r w:rsidRPr="00AA1172">
        <w:rPr>
          <w:rFonts w:ascii="Arial" w:hAnsi="Arial" w:cs="Arial"/>
          <w:color w:val="000000"/>
          <w:sz w:val="20"/>
          <w:szCs w:val="20"/>
        </w:rPr>
        <w:t>  </w:t>
      </w:r>
      <w:r w:rsidRPr="00AA1172">
        <w:rPr>
          <w:rFonts w:ascii="Arial" w:hAnsi="Arial" w:cs="Arial"/>
          <w:b/>
          <w:bCs/>
          <w:color w:val="000000"/>
          <w:sz w:val="20"/>
          <w:szCs w:val="20"/>
        </w:rPr>
        <w:t>Force</w:t>
      </w:r>
      <w:proofErr w:type="gramEnd"/>
      <w:r w:rsidRPr="00AA1172">
        <w:rPr>
          <w:rFonts w:ascii="Arial" w:hAnsi="Arial" w:cs="Arial"/>
          <w:b/>
          <w:bCs/>
          <w:color w:val="000000"/>
          <w:sz w:val="20"/>
          <w:szCs w:val="20"/>
        </w:rPr>
        <w:t xml:space="preserve"> majeure.</w:t>
      </w:r>
      <w:r w:rsidRPr="00AA1172">
        <w:rPr>
          <w:rFonts w:ascii="Arial" w:hAnsi="Arial" w:cs="Arial"/>
          <w:color w:val="000000"/>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for </w:t>
      </w:r>
      <w:r w:rsidR="00514912" w:rsidRPr="00AA1172">
        <w:rPr>
          <w:rFonts w:ascii="Arial" w:hAnsi="Arial" w:cs="Arial"/>
          <w:color w:val="000000"/>
          <w:sz w:val="20"/>
          <w:szCs w:val="20"/>
        </w:rPr>
        <w:t>forty (40) Business Days</w:t>
      </w:r>
      <w:r w:rsidRPr="00AA1172">
        <w:rPr>
          <w:rFonts w:ascii="Arial" w:hAnsi="Arial" w:cs="Arial"/>
          <w:color w:val="000000"/>
          <w:sz w:val="20"/>
          <w:szCs w:val="20"/>
        </w:rPr>
        <w:t xml:space="preserve">, the party not affected may terminate this Contract by giving </w:t>
      </w:r>
      <w:r w:rsidR="00514912" w:rsidRPr="00AA1172">
        <w:rPr>
          <w:rFonts w:ascii="Arial" w:hAnsi="Arial" w:cs="Arial"/>
          <w:color w:val="000000"/>
          <w:sz w:val="20"/>
          <w:szCs w:val="20"/>
        </w:rPr>
        <w:t>ten (10) Business D</w:t>
      </w:r>
      <w:r w:rsidRPr="00AA1172">
        <w:rPr>
          <w:rFonts w:ascii="Arial" w:hAnsi="Arial" w:cs="Arial"/>
          <w:color w:val="000000"/>
          <w:sz w:val="20"/>
          <w:szCs w:val="20"/>
        </w:rPr>
        <w:t xml:space="preserve">ays’ written notice to the </w:t>
      </w:r>
      <w:r w:rsidRPr="00AA1172">
        <w:rPr>
          <w:rFonts w:ascii="Arial" w:hAnsi="Arial" w:cs="Arial"/>
          <w:color w:val="000000"/>
          <w:sz w:val="20"/>
          <w:szCs w:val="20"/>
        </w:rPr>
        <w:lastRenderedPageBreak/>
        <w:t>affected party.</w:t>
      </w:r>
    </w:p>
    <w:p w14:paraId="74910FBA" w14:textId="3AEC0048"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14.2</w:t>
      </w:r>
      <w:r w:rsidRPr="00AA1172">
        <w:rPr>
          <w:rFonts w:ascii="Arial" w:hAnsi="Arial" w:cs="Arial"/>
          <w:color w:val="000000"/>
          <w:sz w:val="20"/>
          <w:szCs w:val="20"/>
        </w:rPr>
        <w:t>  </w:t>
      </w:r>
      <w:r w:rsidR="000A54D9" w:rsidRPr="00AA1172">
        <w:rPr>
          <w:rFonts w:ascii="Arial" w:hAnsi="Arial" w:cs="Arial"/>
          <w:b/>
          <w:color w:val="000000"/>
          <w:sz w:val="20"/>
          <w:szCs w:val="20"/>
        </w:rPr>
        <w:t>Assignment</w:t>
      </w:r>
      <w:proofErr w:type="gramEnd"/>
      <w:r w:rsidR="000A54D9" w:rsidRPr="00AA1172">
        <w:rPr>
          <w:rFonts w:ascii="Arial" w:hAnsi="Arial" w:cs="Arial"/>
          <w:b/>
          <w:color w:val="000000"/>
          <w:sz w:val="20"/>
          <w:szCs w:val="20"/>
        </w:rPr>
        <w:t xml:space="preserve"> and</w:t>
      </w:r>
      <w:r w:rsidR="000A54D9" w:rsidRPr="00AA1172">
        <w:rPr>
          <w:rFonts w:ascii="Arial" w:hAnsi="Arial" w:cs="Arial"/>
          <w:color w:val="000000"/>
          <w:sz w:val="20"/>
          <w:szCs w:val="20"/>
        </w:rPr>
        <w:t xml:space="preserve"> </w:t>
      </w:r>
      <w:r w:rsidRPr="00AA1172">
        <w:rPr>
          <w:rFonts w:ascii="Arial" w:hAnsi="Arial" w:cs="Arial"/>
          <w:b/>
          <w:bCs/>
          <w:color w:val="000000"/>
          <w:sz w:val="20"/>
          <w:szCs w:val="20"/>
        </w:rPr>
        <w:t>Subcontracting.</w:t>
      </w:r>
      <w:r w:rsidRPr="00AA1172">
        <w:rPr>
          <w:rFonts w:ascii="Arial" w:hAnsi="Arial" w:cs="Arial"/>
          <w:color w:val="000000"/>
          <w:sz w:val="20"/>
          <w:szCs w:val="20"/>
        </w:rPr>
        <w:t xml:space="preserve"> The Supplier may not </w:t>
      </w:r>
      <w:r w:rsidR="000A54D9" w:rsidRPr="00AA1172">
        <w:rPr>
          <w:rFonts w:ascii="Arial" w:hAnsi="Arial" w:cs="Arial"/>
          <w:color w:val="000000"/>
          <w:sz w:val="20"/>
          <w:szCs w:val="20"/>
        </w:rPr>
        <w:t xml:space="preserve">assign or </w:t>
      </w:r>
      <w:r w:rsidRPr="00AA1172">
        <w:rPr>
          <w:rFonts w:ascii="Arial" w:hAnsi="Arial" w:cs="Arial"/>
          <w:color w:val="000000"/>
          <w:sz w:val="20"/>
          <w:szCs w:val="20"/>
        </w:rPr>
        <w:t xml:space="preserve">subcontract any or </w:t>
      </w:r>
      <w:proofErr w:type="gramStart"/>
      <w:r w:rsidRPr="00AA1172">
        <w:rPr>
          <w:rFonts w:ascii="Arial" w:hAnsi="Arial" w:cs="Arial"/>
          <w:color w:val="000000"/>
          <w:sz w:val="20"/>
          <w:szCs w:val="20"/>
        </w:rPr>
        <w:t>all of</w:t>
      </w:r>
      <w:proofErr w:type="gramEnd"/>
      <w:r w:rsidRPr="00AA1172">
        <w:rPr>
          <w:rFonts w:ascii="Arial" w:hAnsi="Arial" w:cs="Arial"/>
          <w:color w:val="000000"/>
          <w:sz w:val="20"/>
          <w:szCs w:val="20"/>
        </w:rPr>
        <w:t xml:space="preserve"> its rights or obligations under this Contract without the prior written consent of the </w:t>
      </w:r>
      <w:r w:rsidR="00666301">
        <w:rPr>
          <w:rFonts w:ascii="Arial" w:hAnsi="Arial" w:cs="Arial"/>
          <w:color w:val="000000"/>
          <w:sz w:val="20"/>
          <w:szCs w:val="20"/>
        </w:rPr>
        <w:t>Council</w:t>
      </w:r>
      <w:r w:rsidRPr="00AA1172">
        <w:rPr>
          <w:rFonts w:ascii="Arial" w:hAnsi="Arial" w:cs="Arial"/>
          <w:color w:val="000000"/>
          <w:sz w:val="20"/>
          <w:szCs w:val="20"/>
        </w:rPr>
        <w:t xml:space="preserve">. If the </w:t>
      </w:r>
      <w:r w:rsidR="00666301">
        <w:rPr>
          <w:rFonts w:ascii="Arial" w:hAnsi="Arial" w:cs="Arial"/>
          <w:color w:val="000000"/>
          <w:sz w:val="20"/>
          <w:szCs w:val="20"/>
        </w:rPr>
        <w:t>Council</w:t>
      </w:r>
      <w:r w:rsidRPr="00AA1172">
        <w:rPr>
          <w:rFonts w:ascii="Arial" w:hAnsi="Arial" w:cs="Arial"/>
          <w:color w:val="000000"/>
          <w:sz w:val="20"/>
          <w:szCs w:val="20"/>
        </w:rPr>
        <w:t xml:space="preserve"> consents to any subcontracting by the Supplier, the Supplier shall remain responsible for all acts and omissions of its subcontractors as if they were its own.</w:t>
      </w:r>
    </w:p>
    <w:p w14:paraId="7C15458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7187EA4" w14:textId="77777777" w:rsidR="0004456A" w:rsidRPr="00AA1172" w:rsidRDefault="0004456A">
      <w:pPr>
        <w:widowControl w:val="0"/>
        <w:autoSpaceDE w:val="0"/>
        <w:autoSpaceDN w:val="0"/>
        <w:adjustRightInd w:val="0"/>
        <w:spacing w:after="0" w:line="240" w:lineRule="auto"/>
        <w:jc w:val="both"/>
        <w:rPr>
          <w:rFonts w:ascii="Arial" w:hAnsi="Arial" w:cs="Arial"/>
          <w:b/>
          <w:bCs/>
          <w:color w:val="000000"/>
          <w:sz w:val="20"/>
          <w:szCs w:val="20"/>
        </w:rPr>
      </w:pPr>
      <w:proofErr w:type="gramStart"/>
      <w:r w:rsidRPr="00AA1172">
        <w:rPr>
          <w:rFonts w:ascii="Arial" w:hAnsi="Arial" w:cs="Arial"/>
          <w:b/>
          <w:bCs/>
          <w:color w:val="000000"/>
          <w:sz w:val="20"/>
          <w:szCs w:val="20"/>
        </w:rPr>
        <w:t>14.3</w:t>
      </w:r>
      <w:r w:rsidRPr="00AA1172">
        <w:rPr>
          <w:rFonts w:ascii="Arial" w:hAnsi="Arial" w:cs="Arial"/>
          <w:color w:val="000000"/>
          <w:sz w:val="20"/>
          <w:szCs w:val="20"/>
        </w:rPr>
        <w:t>  </w:t>
      </w:r>
      <w:r w:rsidRPr="00AA1172">
        <w:rPr>
          <w:rFonts w:ascii="Arial" w:hAnsi="Arial" w:cs="Arial"/>
          <w:b/>
          <w:bCs/>
          <w:color w:val="000000"/>
          <w:sz w:val="20"/>
          <w:szCs w:val="20"/>
        </w:rPr>
        <w:t>Confidentiality</w:t>
      </w:r>
      <w:proofErr w:type="gramEnd"/>
      <w:r w:rsidRPr="00AA1172">
        <w:rPr>
          <w:rFonts w:ascii="Arial" w:hAnsi="Arial" w:cs="Arial"/>
          <w:b/>
          <w:bCs/>
          <w:color w:val="000000"/>
          <w:sz w:val="20"/>
          <w:szCs w:val="20"/>
        </w:rPr>
        <w:t>.</w:t>
      </w:r>
    </w:p>
    <w:p w14:paraId="61BF418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0C93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xml:space="preserve">  Each party undertakes that it shall not at any time during this agreement, and for a period of </w:t>
      </w:r>
      <w:r w:rsidR="00514912" w:rsidRPr="00AA1172">
        <w:rPr>
          <w:rFonts w:ascii="Arial" w:hAnsi="Arial" w:cs="Arial"/>
          <w:color w:val="000000"/>
          <w:sz w:val="20"/>
          <w:szCs w:val="20"/>
        </w:rPr>
        <w:t>two (2)</w:t>
      </w:r>
      <w:r w:rsidRPr="00AA1172">
        <w:rPr>
          <w:rFonts w:ascii="Arial" w:hAnsi="Arial" w:cs="Arial"/>
          <w:color w:val="000000"/>
          <w:sz w:val="20"/>
          <w:szCs w:val="20"/>
        </w:rPr>
        <w:t xml:space="preserve"> years after termination of this agreement, disclose to any person any confidential information concerning the business, affairs, customers, clients or suppliers of the other party except as permitted by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w:t>
      </w:r>
      <w:r w:rsidRPr="00AA1172">
        <w:rPr>
          <w:rFonts w:ascii="Arial" w:hAnsi="Arial" w:cs="Arial"/>
          <w:color w:val="000000"/>
          <w:sz w:val="20"/>
          <w:szCs w:val="20"/>
        </w:rPr>
        <w:t> </w:t>
      </w:r>
    </w:p>
    <w:p w14:paraId="2D74AE55"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29" w:name="co_anchor_a876426_1"/>
      <w:bookmarkEnd w:id="29"/>
    </w:p>
    <w:p w14:paraId="7050BACF"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Each party may disclose the other party’s confidential information:</w:t>
      </w:r>
    </w:p>
    <w:p w14:paraId="641B8A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FAD81B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w:t>
      </w:r>
      <w:proofErr w:type="spellStart"/>
      <w:r w:rsidRPr="00AA1172">
        <w:rPr>
          <w:rFonts w:ascii="Arial" w:hAnsi="Arial" w:cs="Arial"/>
          <w:b/>
          <w:bCs/>
          <w:color w:val="000000"/>
          <w:sz w:val="20"/>
          <w:szCs w:val="20"/>
        </w:rPr>
        <w:t>i</w:t>
      </w:r>
      <w:proofErr w:type="spellEnd"/>
      <w:r w:rsidRPr="00AA1172">
        <w:rPr>
          <w:rFonts w:ascii="Arial" w:hAnsi="Arial" w:cs="Arial"/>
          <w:b/>
          <w:bCs/>
          <w:color w:val="000000"/>
          <w:sz w:val="20"/>
          <w:szCs w:val="20"/>
        </w:rPr>
        <w:t>)</w:t>
      </w:r>
      <w:r w:rsidRPr="00AA1172">
        <w:rPr>
          <w:rFonts w:ascii="Arial" w:hAnsi="Arial" w:cs="Arial"/>
          <w:color w:val="000000"/>
          <w:sz w:val="20"/>
          <w:szCs w:val="20"/>
        </w:rPr>
        <w:t xml:space="preserve">  to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who need to know such information for the purposes of exercising the party’s rights or carrying out its obligations under or in connection with this agreement. Each party shall ensure that its employees, officers, </w:t>
      </w:r>
      <w:proofErr w:type="gramStart"/>
      <w:r w:rsidRPr="00AA1172">
        <w:rPr>
          <w:rFonts w:ascii="Arial" w:hAnsi="Arial" w:cs="Arial"/>
          <w:color w:val="000000"/>
          <w:sz w:val="20"/>
          <w:szCs w:val="20"/>
        </w:rPr>
        <w:t>representatives</w:t>
      </w:r>
      <w:proofErr w:type="gramEnd"/>
      <w:r w:rsidRPr="00AA1172">
        <w:rPr>
          <w:rFonts w:ascii="Arial" w:hAnsi="Arial" w:cs="Arial"/>
          <w:color w:val="000000"/>
          <w:sz w:val="20"/>
          <w:szCs w:val="20"/>
        </w:rPr>
        <w:t xml:space="preserve"> or advisers to whom it discloses the other party’s confidential information comply with this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14.3(b)</w:t>
      </w:r>
      <w:r w:rsidRPr="00AA1172">
        <w:rPr>
          <w:rFonts w:ascii="Arial" w:hAnsi="Arial" w:cs="Arial"/>
          <w:sz w:val="20"/>
          <w:szCs w:val="20"/>
        </w:rPr>
        <w:t xml:space="preserve">; </w:t>
      </w:r>
      <w:r w:rsidRPr="00AA1172">
        <w:rPr>
          <w:rFonts w:ascii="Arial" w:hAnsi="Arial" w:cs="Arial"/>
          <w:color w:val="000000"/>
          <w:sz w:val="20"/>
          <w:szCs w:val="20"/>
        </w:rPr>
        <w:t>and</w:t>
      </w:r>
    </w:p>
    <w:p w14:paraId="0E56E8C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372C1DB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(ii)</w:t>
      </w:r>
      <w:r w:rsidRPr="00AA1172">
        <w:rPr>
          <w:rFonts w:ascii="Arial" w:hAnsi="Arial" w:cs="Arial"/>
          <w:color w:val="000000"/>
          <w:sz w:val="20"/>
          <w:szCs w:val="20"/>
        </w:rPr>
        <w:t>  as may be required by law, a court of competent jurisdiction or any governmental or regulatory authority.</w:t>
      </w:r>
    </w:p>
    <w:p w14:paraId="327BC028"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087827E"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No party shall use any other party’s confidential information for any purpose other than to perform its obligations under this Contract.</w:t>
      </w:r>
    </w:p>
    <w:p w14:paraId="79A5EBF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6D598A6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14.4</w:t>
      </w:r>
      <w:r w:rsidRPr="00AA1172">
        <w:rPr>
          <w:rFonts w:ascii="Arial" w:hAnsi="Arial" w:cs="Arial"/>
          <w:color w:val="000000"/>
          <w:sz w:val="20"/>
          <w:szCs w:val="20"/>
        </w:rPr>
        <w:t>  </w:t>
      </w:r>
      <w:r w:rsidRPr="00AA1172">
        <w:rPr>
          <w:rFonts w:ascii="Arial" w:hAnsi="Arial" w:cs="Arial"/>
          <w:b/>
          <w:bCs/>
          <w:color w:val="000000"/>
          <w:sz w:val="20"/>
          <w:szCs w:val="20"/>
        </w:rPr>
        <w:t>Entire</w:t>
      </w:r>
      <w:proofErr w:type="gramEnd"/>
      <w:r w:rsidRPr="00AA1172">
        <w:rPr>
          <w:rFonts w:ascii="Arial" w:hAnsi="Arial" w:cs="Arial"/>
          <w:b/>
          <w:bCs/>
          <w:color w:val="000000"/>
          <w:sz w:val="20"/>
          <w:szCs w:val="20"/>
        </w:rPr>
        <w:t xml:space="preserve"> agreement.</w:t>
      </w:r>
      <w:r w:rsidRPr="00AA1172">
        <w:rPr>
          <w:rFonts w:ascii="Arial" w:hAnsi="Arial" w:cs="Arial"/>
          <w:color w:val="000000"/>
          <w:sz w:val="20"/>
          <w:szCs w:val="20"/>
        </w:rPr>
        <w:t xml:space="preserve"> This Contract constitutes the entire agreement between the parties and supersedes and extinguishes all previous agreements, promises, assurances, warranties, </w:t>
      </w:r>
      <w:proofErr w:type="gramStart"/>
      <w:r w:rsidRPr="00AA1172">
        <w:rPr>
          <w:rFonts w:ascii="Arial" w:hAnsi="Arial" w:cs="Arial"/>
          <w:color w:val="000000"/>
          <w:sz w:val="20"/>
          <w:szCs w:val="20"/>
        </w:rPr>
        <w:t>representations</w:t>
      </w:r>
      <w:proofErr w:type="gramEnd"/>
      <w:r w:rsidRPr="00AA1172">
        <w:rPr>
          <w:rFonts w:ascii="Arial" w:hAnsi="Arial" w:cs="Arial"/>
          <w:color w:val="000000"/>
          <w:sz w:val="20"/>
          <w:szCs w:val="20"/>
        </w:rPr>
        <w:t xml:space="preserve"> and understandings between them, whether written or oral, relating to its subject matter.</w:t>
      </w:r>
    </w:p>
    <w:p w14:paraId="1F1EF253"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01432576"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14.5</w:t>
      </w:r>
      <w:r w:rsidRPr="00AA1172">
        <w:rPr>
          <w:rFonts w:ascii="Arial" w:hAnsi="Arial" w:cs="Arial"/>
          <w:color w:val="000000"/>
          <w:sz w:val="20"/>
          <w:szCs w:val="20"/>
        </w:rPr>
        <w:t>  </w:t>
      </w:r>
      <w:r w:rsidRPr="00AA1172">
        <w:rPr>
          <w:rFonts w:ascii="Arial" w:hAnsi="Arial" w:cs="Arial"/>
          <w:b/>
          <w:bCs/>
          <w:color w:val="000000"/>
          <w:sz w:val="20"/>
          <w:szCs w:val="20"/>
        </w:rPr>
        <w:t>Variation</w:t>
      </w:r>
      <w:proofErr w:type="gramEnd"/>
      <w:r w:rsidRPr="00AA1172">
        <w:rPr>
          <w:rFonts w:ascii="Arial" w:hAnsi="Arial" w:cs="Arial"/>
          <w:b/>
          <w:bCs/>
          <w:color w:val="000000"/>
          <w:sz w:val="20"/>
          <w:szCs w:val="20"/>
        </w:rPr>
        <w:t xml:space="preserve">. </w:t>
      </w:r>
      <w:r w:rsidRPr="00AA1172">
        <w:rPr>
          <w:rFonts w:ascii="Arial" w:hAnsi="Arial" w:cs="Arial"/>
          <w:color w:val="000000"/>
          <w:sz w:val="20"/>
          <w:szCs w:val="20"/>
        </w:rPr>
        <w:t>No variation of this Contract shall be effective unless it is in writing and signed by the parties (or their authorised representatives).</w:t>
      </w:r>
    </w:p>
    <w:p w14:paraId="0800C20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020A68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14.6</w:t>
      </w:r>
      <w:r w:rsidRPr="00AA1172">
        <w:rPr>
          <w:rFonts w:ascii="Arial" w:hAnsi="Arial" w:cs="Arial"/>
          <w:color w:val="000000"/>
          <w:sz w:val="20"/>
          <w:szCs w:val="20"/>
        </w:rPr>
        <w:t>  </w:t>
      </w:r>
      <w:r w:rsidRPr="00AA1172">
        <w:rPr>
          <w:rFonts w:ascii="Arial" w:hAnsi="Arial" w:cs="Arial"/>
          <w:b/>
          <w:bCs/>
          <w:color w:val="000000"/>
          <w:sz w:val="20"/>
          <w:szCs w:val="20"/>
        </w:rPr>
        <w:t>Waiver</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FA0F3B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7CB2F9A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14.7</w:t>
      </w:r>
      <w:r w:rsidRPr="00AA1172">
        <w:rPr>
          <w:rFonts w:ascii="Arial" w:hAnsi="Arial" w:cs="Arial"/>
          <w:color w:val="000000"/>
          <w:sz w:val="20"/>
          <w:szCs w:val="20"/>
        </w:rPr>
        <w:t>  </w:t>
      </w:r>
      <w:r w:rsidRPr="00AA1172">
        <w:rPr>
          <w:rFonts w:ascii="Arial" w:hAnsi="Arial" w:cs="Arial"/>
          <w:b/>
          <w:bCs/>
          <w:color w:val="000000"/>
          <w:sz w:val="20"/>
          <w:szCs w:val="20"/>
        </w:rPr>
        <w:t>Severance</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If any provision or part-provision of the Contract is or becomes invalid, </w:t>
      </w:r>
      <w:proofErr w:type="gramStart"/>
      <w:r w:rsidRPr="00AA1172">
        <w:rPr>
          <w:rFonts w:ascii="Arial" w:hAnsi="Arial" w:cs="Arial"/>
          <w:color w:val="000000"/>
          <w:sz w:val="20"/>
          <w:szCs w:val="20"/>
        </w:rPr>
        <w:t>illegal</w:t>
      </w:r>
      <w:proofErr w:type="gramEnd"/>
      <w:r w:rsidRPr="00AA1172">
        <w:rPr>
          <w:rFonts w:ascii="Arial" w:hAnsi="Arial" w:cs="Arial"/>
          <w:color w:val="000000"/>
          <w:sz w:val="20"/>
          <w:szCs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51FF53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0" w:name="co_anchor_a500960_1"/>
      <w:bookmarkEnd w:id="30"/>
    </w:p>
    <w:p w14:paraId="6C8BD557" w14:textId="401F93A6"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14.8</w:t>
      </w:r>
      <w:r w:rsidRPr="00AA1172">
        <w:rPr>
          <w:rFonts w:ascii="Arial" w:hAnsi="Arial" w:cs="Arial"/>
          <w:color w:val="000000"/>
          <w:sz w:val="20"/>
          <w:szCs w:val="20"/>
        </w:rPr>
        <w:t>  </w:t>
      </w:r>
      <w:r w:rsidRPr="00AA1172">
        <w:rPr>
          <w:rFonts w:ascii="Arial" w:hAnsi="Arial" w:cs="Arial"/>
          <w:b/>
          <w:bCs/>
          <w:color w:val="000000"/>
          <w:sz w:val="20"/>
          <w:szCs w:val="20"/>
        </w:rPr>
        <w:t>Notices</w:t>
      </w:r>
      <w:proofErr w:type="gramEnd"/>
      <w:r w:rsidRPr="00AA1172">
        <w:rPr>
          <w:rFonts w:ascii="Arial" w:hAnsi="Arial" w:cs="Arial"/>
          <w:b/>
          <w:bCs/>
          <w:color w:val="000000"/>
          <w:sz w:val="20"/>
          <w:szCs w:val="20"/>
        </w:rPr>
        <w:t>.</w:t>
      </w:r>
      <w:r w:rsidRPr="00AA1172">
        <w:rPr>
          <w:rFonts w:ascii="Arial" w:hAnsi="Arial" w:cs="Arial"/>
          <w:color w:val="000000"/>
          <w:sz w:val="20"/>
          <w:szCs w:val="20"/>
        </w:rPr>
        <w:t> </w:t>
      </w:r>
    </w:p>
    <w:p w14:paraId="4B845D52"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31" w:name="co_anchor_a723112_1"/>
      <w:bookmarkEnd w:id="31"/>
    </w:p>
    <w:p w14:paraId="2FFCF03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(a)</w:t>
      </w:r>
      <w:r w:rsidRPr="00AA1172">
        <w:rPr>
          <w:rFonts w:ascii="Arial" w:hAnsi="Arial" w:cs="Arial"/>
          <w:color w:val="000000"/>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or email.</w:t>
      </w:r>
    </w:p>
    <w:p w14:paraId="1598A7F5"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700F0A" w14:textId="668D820B"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(b)</w:t>
      </w:r>
      <w:r w:rsidRPr="00AA1172">
        <w:rPr>
          <w:rFonts w:ascii="Arial" w:hAnsi="Arial" w:cs="Arial"/>
          <w:color w:val="000000"/>
          <w:sz w:val="20"/>
          <w:szCs w:val="20"/>
        </w:rPr>
        <w:t xml:space="preserve">  A notice or other communication shall be deemed to have been received: if delivered personally, when left at the address referred to in </w:t>
      </w:r>
      <w:r w:rsidR="007627E2" w:rsidRPr="00AA1172">
        <w:rPr>
          <w:rFonts w:ascii="Arial" w:hAnsi="Arial" w:cs="Arial"/>
          <w:color w:val="000000"/>
          <w:sz w:val="20"/>
          <w:szCs w:val="20"/>
        </w:rPr>
        <w:t>Clause</w:t>
      </w:r>
      <w:r w:rsidR="0067507B" w:rsidRPr="00AA1172">
        <w:rPr>
          <w:rFonts w:ascii="Arial" w:hAnsi="Arial" w:cs="Arial"/>
          <w:iCs/>
          <w:sz w:val="20"/>
          <w:szCs w:val="20"/>
        </w:rPr>
        <w:t xml:space="preserve"> 14.8(a)</w:t>
      </w:r>
      <w:r w:rsidRPr="00AA1172">
        <w:rPr>
          <w:rFonts w:ascii="Arial" w:hAnsi="Arial" w:cs="Arial"/>
          <w:sz w:val="20"/>
          <w:szCs w:val="20"/>
        </w:rPr>
        <w:t>;</w:t>
      </w:r>
      <w:r w:rsidRPr="00AA1172">
        <w:rPr>
          <w:rFonts w:ascii="Arial" w:hAnsi="Arial" w:cs="Arial"/>
          <w:color w:val="000000"/>
          <w:sz w:val="20"/>
          <w:szCs w:val="20"/>
        </w:rPr>
        <w:t xml:space="preserve"> if sent by pre-paid first class post or other next working day delivery service, at 9.00 am on the </w:t>
      </w:r>
      <w:r w:rsidR="00514912" w:rsidRPr="00AA1172">
        <w:rPr>
          <w:rFonts w:ascii="Arial" w:hAnsi="Arial" w:cs="Arial"/>
          <w:color w:val="000000"/>
          <w:sz w:val="20"/>
          <w:szCs w:val="20"/>
        </w:rPr>
        <w:t>second</w:t>
      </w:r>
      <w:r w:rsidRPr="00AA1172">
        <w:rPr>
          <w:rFonts w:ascii="Arial" w:hAnsi="Arial" w:cs="Arial"/>
          <w:color w:val="000000"/>
          <w:sz w:val="20"/>
          <w:szCs w:val="20"/>
        </w:rPr>
        <w:t xml:space="preserve"> Business Day after posting; if delivered by commercial courier, on the date and at the time that the courier’s delivery receipt is signed; or, if sent by email, </w:t>
      </w:r>
      <w:r w:rsidR="00387FB2" w:rsidRPr="00AA1172">
        <w:rPr>
          <w:rFonts w:ascii="Arial" w:hAnsi="Arial" w:cs="Arial"/>
          <w:color w:val="000000"/>
          <w:sz w:val="20"/>
          <w:szCs w:val="20"/>
        </w:rPr>
        <w:t>at the time of transmission, except that, an email sent after 5.00 pm on any Business day, shall be deemed to be received at 9.00 am on the next</w:t>
      </w:r>
      <w:r w:rsidRPr="00AA1172">
        <w:rPr>
          <w:rFonts w:ascii="Arial" w:hAnsi="Arial" w:cs="Arial"/>
          <w:color w:val="000000"/>
          <w:sz w:val="20"/>
          <w:szCs w:val="20"/>
        </w:rPr>
        <w:t xml:space="preserve"> Business Day after transmission.</w:t>
      </w:r>
    </w:p>
    <w:p w14:paraId="11FDAC7B"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4BCEA6DA"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bCs/>
          <w:color w:val="000000"/>
          <w:sz w:val="20"/>
          <w:szCs w:val="20"/>
        </w:rPr>
        <w:t>(c)</w:t>
      </w:r>
      <w:r w:rsidRPr="00AA1172">
        <w:rPr>
          <w:rFonts w:ascii="Arial" w:hAnsi="Arial" w:cs="Arial"/>
          <w:color w:val="000000"/>
          <w:sz w:val="20"/>
          <w:szCs w:val="20"/>
        </w:rPr>
        <w:t xml:space="preserve">  The provisions of this clause shall not apply to the service of any proceedings or other documents in any legal </w:t>
      </w:r>
      <w:r w:rsidRPr="00AA1172">
        <w:rPr>
          <w:rFonts w:ascii="Arial" w:hAnsi="Arial" w:cs="Arial"/>
          <w:color w:val="000000"/>
          <w:sz w:val="20"/>
          <w:szCs w:val="20"/>
        </w:rPr>
        <w:lastRenderedPageBreak/>
        <w:t>action.</w:t>
      </w:r>
    </w:p>
    <w:p w14:paraId="51E3CD90"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2B51FB62"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14.9</w:t>
      </w:r>
      <w:r w:rsidRPr="00AA1172">
        <w:rPr>
          <w:rFonts w:ascii="Arial" w:hAnsi="Arial" w:cs="Arial"/>
          <w:color w:val="000000"/>
          <w:sz w:val="20"/>
          <w:szCs w:val="20"/>
        </w:rPr>
        <w:t>  </w:t>
      </w:r>
      <w:r w:rsidRPr="00AA1172">
        <w:rPr>
          <w:rFonts w:ascii="Arial" w:hAnsi="Arial" w:cs="Arial"/>
          <w:b/>
          <w:bCs/>
          <w:color w:val="000000"/>
          <w:sz w:val="20"/>
          <w:szCs w:val="20"/>
        </w:rPr>
        <w:t>Third</w:t>
      </w:r>
      <w:proofErr w:type="gramEnd"/>
      <w:r w:rsidRPr="00AA1172">
        <w:rPr>
          <w:rFonts w:ascii="Arial" w:hAnsi="Arial" w:cs="Arial"/>
          <w:b/>
          <w:bCs/>
          <w:color w:val="000000"/>
          <w:sz w:val="20"/>
          <w:szCs w:val="20"/>
        </w:rPr>
        <w:t xml:space="preserve"> party rights.</w:t>
      </w:r>
      <w:r w:rsidRPr="00AA1172">
        <w:rPr>
          <w:rFonts w:ascii="Arial" w:hAnsi="Arial" w:cs="Arial"/>
          <w:color w:val="000000"/>
          <w:sz w:val="20"/>
          <w:szCs w:val="20"/>
        </w:rPr>
        <w:t xml:space="preserve"> No one other than a party to this </w:t>
      </w:r>
      <w:r w:rsidR="00E72761" w:rsidRPr="00AA1172">
        <w:rPr>
          <w:rFonts w:ascii="Arial" w:hAnsi="Arial" w:cs="Arial"/>
          <w:color w:val="000000"/>
          <w:sz w:val="20"/>
          <w:szCs w:val="20"/>
        </w:rPr>
        <w:t>Contract</w:t>
      </w:r>
      <w:r w:rsidRPr="00AA1172">
        <w:rPr>
          <w:rFonts w:ascii="Arial" w:hAnsi="Arial" w:cs="Arial"/>
          <w:color w:val="000000"/>
          <w:sz w:val="20"/>
          <w:szCs w:val="20"/>
        </w:rPr>
        <w:t xml:space="preserve"> shall have any right to enforce any of its terms.</w:t>
      </w:r>
    </w:p>
    <w:p w14:paraId="0325B1ED"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582783F9"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14.10</w:t>
      </w:r>
      <w:r w:rsidRPr="00AA1172">
        <w:rPr>
          <w:rFonts w:ascii="Arial" w:hAnsi="Arial" w:cs="Arial"/>
          <w:color w:val="000000"/>
          <w:sz w:val="20"/>
          <w:szCs w:val="20"/>
        </w:rPr>
        <w:t>  </w:t>
      </w:r>
      <w:r w:rsidRPr="00AA1172">
        <w:rPr>
          <w:rFonts w:ascii="Arial" w:hAnsi="Arial" w:cs="Arial"/>
          <w:b/>
          <w:bCs/>
          <w:color w:val="000000"/>
          <w:sz w:val="20"/>
          <w:szCs w:val="20"/>
        </w:rPr>
        <w:t>Governing</w:t>
      </w:r>
      <w:proofErr w:type="gramEnd"/>
      <w:r w:rsidRPr="00AA1172">
        <w:rPr>
          <w:rFonts w:ascii="Arial" w:hAnsi="Arial" w:cs="Arial"/>
          <w:b/>
          <w:bCs/>
          <w:color w:val="000000"/>
          <w:sz w:val="20"/>
          <w:szCs w:val="20"/>
        </w:rPr>
        <w:t xml:space="preserve"> law. </w:t>
      </w:r>
      <w:r w:rsidRPr="00AA1172">
        <w:rPr>
          <w:rFonts w:ascii="Arial" w:hAnsi="Arial" w:cs="Arial"/>
          <w:color w:val="000000"/>
          <w:sz w:val="20"/>
          <w:szCs w:val="20"/>
        </w:rPr>
        <w:t>The Contract, and any dispute or claim (including non-contractual disputes or claims) arising out of or in connection with it or its subject matter or formation, shall be governed by, and construed in accordance with the law of England</w:t>
      </w:r>
      <w:r w:rsidR="00514912" w:rsidRPr="00AA1172">
        <w:rPr>
          <w:rFonts w:ascii="Arial" w:hAnsi="Arial" w:cs="Arial"/>
          <w:color w:val="000000"/>
          <w:sz w:val="20"/>
          <w:szCs w:val="20"/>
        </w:rPr>
        <w:t>.</w:t>
      </w:r>
    </w:p>
    <w:p w14:paraId="7EFECE1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035F32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proofErr w:type="gramStart"/>
      <w:r w:rsidRPr="00AA1172">
        <w:rPr>
          <w:rFonts w:ascii="Arial" w:hAnsi="Arial" w:cs="Arial"/>
          <w:b/>
          <w:bCs/>
          <w:color w:val="000000"/>
          <w:sz w:val="20"/>
          <w:szCs w:val="20"/>
        </w:rPr>
        <w:t>14.11</w:t>
      </w:r>
      <w:r w:rsidRPr="00AA1172">
        <w:rPr>
          <w:rFonts w:ascii="Arial" w:hAnsi="Arial" w:cs="Arial"/>
          <w:color w:val="000000"/>
          <w:sz w:val="20"/>
          <w:szCs w:val="20"/>
        </w:rPr>
        <w:t>  </w:t>
      </w:r>
      <w:r w:rsidRPr="00AA1172">
        <w:rPr>
          <w:rFonts w:ascii="Arial" w:hAnsi="Arial" w:cs="Arial"/>
          <w:b/>
          <w:bCs/>
          <w:color w:val="000000"/>
          <w:sz w:val="20"/>
          <w:szCs w:val="20"/>
        </w:rPr>
        <w:t>Jurisdiction</w:t>
      </w:r>
      <w:proofErr w:type="gramEnd"/>
      <w:r w:rsidRPr="00AA1172">
        <w:rPr>
          <w:rFonts w:ascii="Arial" w:hAnsi="Arial" w:cs="Arial"/>
          <w:b/>
          <w:bCs/>
          <w:color w:val="000000"/>
          <w:sz w:val="20"/>
          <w:szCs w:val="20"/>
        </w:rPr>
        <w:t>.</w:t>
      </w:r>
      <w:r w:rsidRPr="00AA1172">
        <w:rPr>
          <w:rFonts w:ascii="Arial" w:hAnsi="Arial" w:cs="Arial"/>
          <w:color w:val="000000"/>
          <w:sz w:val="20"/>
          <w:szCs w:val="20"/>
        </w:rPr>
        <w:t xml:space="preserve"> Each party irrevocably agrees that the courts of England shall have exclusive jurisdiction to settle any dispute or claim (including non-contractual disputes or claims) arising out of or in connection with this Contract or its subject matter or formation.</w:t>
      </w:r>
    </w:p>
    <w:p w14:paraId="00BEA126"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p>
    <w:p w14:paraId="2C38F131" w14:textId="77777777" w:rsidR="00514912" w:rsidRPr="00AA1172" w:rsidRDefault="00514912">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b/>
          <w:color w:val="000000"/>
          <w:sz w:val="20"/>
          <w:szCs w:val="20"/>
        </w:rPr>
        <w:t>14.12</w:t>
      </w:r>
      <w:r w:rsidRPr="00AA1172">
        <w:rPr>
          <w:rFonts w:ascii="Arial" w:hAnsi="Arial" w:cs="Arial"/>
          <w:color w:val="000000"/>
          <w:sz w:val="20"/>
          <w:szCs w:val="20"/>
        </w:rPr>
        <w:t xml:space="preserve"> </w:t>
      </w:r>
      <w:r w:rsidRPr="00AA1172">
        <w:rPr>
          <w:rFonts w:ascii="Arial" w:hAnsi="Arial" w:cs="Arial"/>
          <w:b/>
          <w:color w:val="000000"/>
          <w:sz w:val="20"/>
          <w:szCs w:val="20"/>
        </w:rPr>
        <w:t xml:space="preserve">Counterparts. </w:t>
      </w:r>
      <w:r w:rsidR="00E87110" w:rsidRPr="00AA1172">
        <w:rPr>
          <w:rFonts w:ascii="Arial" w:hAnsi="Arial" w:cs="Arial"/>
          <w:color w:val="000000"/>
          <w:sz w:val="20"/>
          <w:szCs w:val="20"/>
        </w:rPr>
        <w:t xml:space="preserve">This Contract may be executed in any number of counterparts, each of which when executed and delivered shall constitute an original of this Contract, but all the </w:t>
      </w:r>
      <w:r w:rsidR="005D6B94" w:rsidRPr="00AA1172">
        <w:rPr>
          <w:rFonts w:ascii="Arial" w:hAnsi="Arial" w:cs="Arial"/>
          <w:color w:val="000000"/>
          <w:sz w:val="20"/>
          <w:szCs w:val="20"/>
        </w:rPr>
        <w:t>c</w:t>
      </w:r>
      <w:r w:rsidR="00E87110" w:rsidRPr="00AA1172">
        <w:rPr>
          <w:rFonts w:ascii="Arial" w:hAnsi="Arial" w:cs="Arial"/>
          <w:color w:val="000000"/>
          <w:sz w:val="20"/>
          <w:szCs w:val="20"/>
        </w:rPr>
        <w:t>ounterparts shall together constitute the same agreement.</w:t>
      </w:r>
    </w:p>
    <w:p w14:paraId="1F89BC19" w14:textId="77777777" w:rsidR="00E87110" w:rsidRPr="00AA1172" w:rsidRDefault="00E87110">
      <w:pPr>
        <w:widowControl w:val="0"/>
        <w:autoSpaceDE w:val="0"/>
        <w:autoSpaceDN w:val="0"/>
        <w:adjustRightInd w:val="0"/>
        <w:spacing w:after="0" w:line="240" w:lineRule="auto"/>
        <w:jc w:val="both"/>
        <w:rPr>
          <w:rFonts w:ascii="Arial" w:hAnsi="Arial" w:cs="Arial"/>
          <w:color w:val="000000"/>
          <w:sz w:val="20"/>
          <w:szCs w:val="20"/>
        </w:rPr>
      </w:pPr>
    </w:p>
    <w:p w14:paraId="0201BB27" w14:textId="77777777" w:rsidR="00F9006B" w:rsidRPr="00AA1172" w:rsidRDefault="00F9006B" w:rsidP="00F9006B">
      <w:pPr>
        <w:pStyle w:val="Heading1"/>
        <w:keepNext w:val="0"/>
        <w:widowControl w:val="0"/>
        <w:numPr>
          <w:ilvl w:val="0"/>
          <w:numId w:val="3"/>
        </w:numPr>
        <w:spacing w:before="0"/>
        <w:ind w:left="426" w:hanging="426"/>
        <w:rPr>
          <w:rFonts w:ascii="Arial" w:hAnsi="Arial" w:cs="Arial"/>
          <w:sz w:val="20"/>
        </w:rPr>
      </w:pPr>
      <w:bookmarkStart w:id="32" w:name="a736375"/>
      <w:bookmarkStart w:id="33" w:name="_Toc332129531"/>
      <w:r w:rsidRPr="00AA1172">
        <w:rPr>
          <w:rFonts w:ascii="Arial" w:hAnsi="Arial" w:cs="Arial"/>
          <w:sz w:val="20"/>
        </w:rPr>
        <w:t>Dispute resolution</w:t>
      </w:r>
      <w:bookmarkEnd w:id="32"/>
      <w:bookmarkEnd w:id="33"/>
    </w:p>
    <w:p w14:paraId="17757B82" w14:textId="7130C2DF" w:rsidR="00F9006B" w:rsidRPr="00AA1172" w:rsidRDefault="00F9006B" w:rsidP="00F9006B">
      <w:pPr>
        <w:pStyle w:val="Heading2"/>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any dispute arises in connection with these terms and conditions or delivery of the Goods, the </w:t>
      </w:r>
      <w:r w:rsidR="00666301">
        <w:rPr>
          <w:rFonts w:ascii="Arial" w:hAnsi="Arial" w:cs="Arial"/>
          <w:sz w:val="20"/>
        </w:rPr>
        <w:t>Council</w:t>
      </w:r>
      <w:r w:rsidRPr="00AA1172">
        <w:rPr>
          <w:rFonts w:ascii="Arial" w:hAnsi="Arial" w:cs="Arial"/>
          <w:sz w:val="20"/>
        </w:rPr>
        <w:t>'s Representative and the Supplier’s Representative shall, within 5 Business Days of a written request from one party to the other, meet in a good faith effort to resolve the dispute.</w:t>
      </w:r>
    </w:p>
    <w:p w14:paraId="110FEC22" w14:textId="78A17FF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bookmarkStart w:id="34" w:name="_Ref508026219"/>
      <w:r w:rsidRPr="00AA1172">
        <w:rPr>
          <w:rFonts w:ascii="Arial" w:hAnsi="Arial" w:cs="Arial"/>
          <w:sz w:val="20"/>
        </w:rPr>
        <w:t xml:space="preserve">If the dispute is not resolved at that meeting, the parties will attempt to settle it by referring the matter to the relevant senior officer at the </w:t>
      </w:r>
      <w:r w:rsidR="00666301">
        <w:rPr>
          <w:rFonts w:ascii="Arial" w:hAnsi="Arial" w:cs="Arial"/>
          <w:sz w:val="20"/>
        </w:rPr>
        <w:t>Council</w:t>
      </w:r>
      <w:r w:rsidRPr="00AA1172">
        <w:rPr>
          <w:rFonts w:ascii="Arial" w:hAnsi="Arial" w:cs="Arial"/>
          <w:sz w:val="20"/>
        </w:rPr>
        <w:t xml:space="preserve"> and the Business Manager (or equivalent) of the Supplier who will meet in a good faith effort to resolve the matter within 20 Business Days of referral.</w:t>
      </w:r>
      <w:bookmarkEnd w:id="34"/>
    </w:p>
    <w:p w14:paraId="2AE2822C" w14:textId="77777777"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If the dispute is not resolved by the parties referred to in clause 15.2, the parties will attempt to settle it by referring the matter to the parties respective Directors (or equivalent) who will meet in a good faith effort to resolve the matter within 20 Business Days of referral.</w:t>
      </w:r>
    </w:p>
    <w:p w14:paraId="4EA89B73" w14:textId="25D041E2" w:rsidR="00F9006B" w:rsidRPr="00AA1172" w:rsidRDefault="00F9006B" w:rsidP="00F9006B">
      <w:pPr>
        <w:pStyle w:val="Heading2"/>
        <w:widowControl w:val="0"/>
        <w:numPr>
          <w:ilvl w:val="1"/>
          <w:numId w:val="3"/>
        </w:numPr>
        <w:spacing w:before="0" w:after="100" w:afterAutospacing="1"/>
        <w:ind w:left="567" w:hanging="567"/>
        <w:rPr>
          <w:rFonts w:ascii="Arial" w:hAnsi="Arial" w:cs="Arial"/>
          <w:sz w:val="20"/>
        </w:rPr>
      </w:pPr>
      <w:r w:rsidRPr="00AA1172">
        <w:rPr>
          <w:rFonts w:ascii="Arial" w:hAnsi="Arial" w:cs="Arial"/>
          <w:sz w:val="20"/>
        </w:rPr>
        <w:t xml:space="preserve">If the matter is not resolved through negotiation either </w:t>
      </w:r>
      <w:r w:rsidR="00007A9A" w:rsidRPr="00AA1172">
        <w:rPr>
          <w:rFonts w:ascii="Arial" w:hAnsi="Arial" w:cs="Arial"/>
          <w:sz w:val="20"/>
        </w:rPr>
        <w:t>p</w:t>
      </w:r>
      <w:r w:rsidRPr="00AA1172">
        <w:rPr>
          <w:rFonts w:ascii="Arial" w:hAnsi="Arial" w:cs="Arial"/>
          <w:sz w:val="20"/>
        </w:rPr>
        <w:t xml:space="preserve">arty may refer the matter to </w:t>
      </w:r>
      <w:r w:rsidR="00007A9A" w:rsidRPr="00AA1172">
        <w:rPr>
          <w:rFonts w:ascii="Arial" w:hAnsi="Arial" w:cs="Arial"/>
          <w:sz w:val="20"/>
        </w:rPr>
        <w:t xml:space="preserve">the Centre for Dispute Resolution (“CEDR”) for </w:t>
      </w:r>
      <w:r w:rsidRPr="00AA1172">
        <w:rPr>
          <w:rFonts w:ascii="Arial" w:hAnsi="Arial" w:cs="Arial"/>
          <w:sz w:val="20"/>
        </w:rPr>
        <w:t>mediation</w:t>
      </w:r>
      <w:r w:rsidR="00007A9A" w:rsidRPr="00AA1172">
        <w:rPr>
          <w:rFonts w:ascii="Arial" w:hAnsi="Arial" w:cs="Arial"/>
          <w:sz w:val="20"/>
        </w:rPr>
        <w:t xml:space="preserve"> under its Model Mediation Procedure (“MMP”)</w:t>
      </w:r>
      <w:r w:rsidRPr="00AA1172">
        <w:rPr>
          <w:rFonts w:ascii="Arial" w:hAnsi="Arial" w:cs="Arial"/>
          <w:sz w:val="20"/>
        </w:rPr>
        <w:t>.</w:t>
      </w:r>
    </w:p>
    <w:p w14:paraId="35607B95" w14:textId="77777777" w:rsidR="005A24AC" w:rsidRPr="00AA1172" w:rsidRDefault="005A24AC" w:rsidP="005A24AC">
      <w:pPr>
        <w:pStyle w:val="Heading2"/>
        <w:widowControl w:val="0"/>
        <w:numPr>
          <w:ilvl w:val="0"/>
          <w:numId w:val="0"/>
        </w:numPr>
        <w:spacing w:before="0" w:after="100" w:afterAutospacing="1"/>
        <w:rPr>
          <w:rFonts w:ascii="Arial" w:hAnsi="Arial" w:cs="Arial"/>
          <w:sz w:val="20"/>
        </w:rPr>
      </w:pPr>
    </w:p>
    <w:p w14:paraId="5171DB65" w14:textId="77777777" w:rsidR="00F9006B" w:rsidRPr="00AA1172" w:rsidRDefault="00F9006B" w:rsidP="005A24AC">
      <w:pPr>
        <w:pStyle w:val="Heading1"/>
        <w:numPr>
          <w:ilvl w:val="0"/>
          <w:numId w:val="3"/>
        </w:numPr>
        <w:spacing w:before="0"/>
        <w:ind w:left="567" w:hanging="567"/>
        <w:rPr>
          <w:rFonts w:ascii="Arial" w:hAnsi="Arial" w:cs="Arial"/>
          <w:sz w:val="20"/>
        </w:rPr>
      </w:pPr>
      <w:bookmarkStart w:id="35" w:name="a362528"/>
      <w:bookmarkStart w:id="36" w:name="_Toc332129534"/>
      <w:r w:rsidRPr="00AA1172">
        <w:rPr>
          <w:rFonts w:ascii="Arial" w:hAnsi="Arial" w:cs="Arial"/>
          <w:sz w:val="20"/>
        </w:rPr>
        <w:t>Limitation of liability</w:t>
      </w:r>
      <w:bookmarkEnd w:id="35"/>
      <w:bookmarkEnd w:id="36"/>
    </w:p>
    <w:p w14:paraId="17FA8A7C" w14:textId="77777777" w:rsidR="00F9006B" w:rsidRPr="00AA1172" w:rsidRDefault="00F9006B" w:rsidP="005A24AC">
      <w:pPr>
        <w:pStyle w:val="Heading2"/>
        <w:numPr>
          <w:ilvl w:val="1"/>
          <w:numId w:val="3"/>
        </w:numPr>
        <w:spacing w:before="0"/>
        <w:ind w:left="567" w:hanging="567"/>
        <w:rPr>
          <w:rFonts w:ascii="Arial" w:hAnsi="Arial" w:cs="Arial"/>
          <w:sz w:val="20"/>
        </w:rPr>
      </w:pPr>
      <w:r w:rsidRPr="00AA1172">
        <w:rPr>
          <w:rFonts w:ascii="Arial" w:hAnsi="Arial" w:cs="Arial"/>
          <w:sz w:val="20"/>
        </w:rPr>
        <w:t>Subject to clause 16.4, neither party shall be liable to the other party (as far as permitted by law) for indirect special or consequential loss or damage in connection with th</w:t>
      </w:r>
      <w:r w:rsidR="00E72761" w:rsidRPr="00AA1172">
        <w:rPr>
          <w:rFonts w:ascii="Arial" w:hAnsi="Arial" w:cs="Arial"/>
          <w:sz w:val="20"/>
        </w:rPr>
        <w:t>is Contract</w:t>
      </w:r>
      <w:r w:rsidRPr="00AA1172">
        <w:rPr>
          <w:rFonts w:ascii="Arial" w:hAnsi="Arial" w:cs="Arial"/>
          <w:sz w:val="20"/>
        </w:rPr>
        <w:t xml:space="preserve"> which shall include, without limitation, any loss of or damage to profit, revenue, contracts, anticipated savings, goodwill or business opportunities whether direct or indirect.</w:t>
      </w:r>
    </w:p>
    <w:p w14:paraId="019F73E5" w14:textId="4065F94D"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 xml:space="preserve">Each party shall </w:t>
      </w:r>
      <w:proofErr w:type="gramStart"/>
      <w:r w:rsidRPr="00AA1172">
        <w:rPr>
          <w:rFonts w:ascii="Arial" w:hAnsi="Arial" w:cs="Arial"/>
          <w:sz w:val="20"/>
        </w:rPr>
        <w:t>at all times</w:t>
      </w:r>
      <w:proofErr w:type="gramEnd"/>
      <w:r w:rsidRPr="00AA1172">
        <w:rPr>
          <w:rFonts w:ascii="Arial" w:hAnsi="Arial" w:cs="Arial"/>
          <w:sz w:val="20"/>
        </w:rPr>
        <w:t xml:space="preserve"> take all reasonable steps to minimise and mitigate any loss or damage for which the relevant party is entitled to bring a claim against the other party pursuant to this </w:t>
      </w:r>
      <w:r w:rsidR="00E72761" w:rsidRPr="00AA1172">
        <w:rPr>
          <w:rFonts w:ascii="Arial" w:hAnsi="Arial" w:cs="Arial"/>
          <w:sz w:val="20"/>
        </w:rPr>
        <w:t>Contract</w:t>
      </w:r>
      <w:r w:rsidRPr="00AA1172">
        <w:rPr>
          <w:rFonts w:ascii="Arial" w:hAnsi="Arial" w:cs="Arial"/>
          <w:sz w:val="20"/>
        </w:rPr>
        <w:t xml:space="preserve">.  Subject to clause 16.4, the </w:t>
      </w:r>
      <w:r w:rsidR="00666301">
        <w:rPr>
          <w:rFonts w:ascii="Arial" w:hAnsi="Arial" w:cs="Arial"/>
          <w:sz w:val="20"/>
        </w:rPr>
        <w:t>Council</w:t>
      </w:r>
      <w:r w:rsidRPr="00AA1172">
        <w:rPr>
          <w:rFonts w:ascii="Arial" w:hAnsi="Arial" w:cs="Arial"/>
          <w:sz w:val="20"/>
        </w:rPr>
        <w:t xml:space="preserve">'s total aggregate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(other than a failure to pay the </w:t>
      </w:r>
      <w:r w:rsidR="005A24AC" w:rsidRPr="00AA1172">
        <w:rPr>
          <w:rFonts w:ascii="Arial" w:hAnsi="Arial" w:cs="Arial"/>
          <w:sz w:val="20"/>
        </w:rPr>
        <w:t>Price</w:t>
      </w:r>
      <w:r w:rsidRPr="00AA1172">
        <w:rPr>
          <w:rFonts w:ascii="Arial" w:hAnsi="Arial" w:cs="Arial"/>
          <w:sz w:val="20"/>
        </w:rPr>
        <w:t xml:space="preserve"> that </w:t>
      </w:r>
      <w:r w:rsidR="005A24AC" w:rsidRPr="00AA1172">
        <w:rPr>
          <w:rFonts w:ascii="Arial" w:hAnsi="Arial" w:cs="Arial"/>
          <w:sz w:val="20"/>
        </w:rPr>
        <w:t>is</w:t>
      </w:r>
      <w:r w:rsidRPr="00AA1172">
        <w:rPr>
          <w:rFonts w:ascii="Arial" w:hAnsi="Arial" w:cs="Arial"/>
          <w:sz w:val="20"/>
        </w:rPr>
        <w:t xml:space="preserve"> properly due and payable and for which the </w:t>
      </w:r>
      <w:r w:rsidR="00666301">
        <w:rPr>
          <w:rFonts w:ascii="Arial" w:hAnsi="Arial" w:cs="Arial"/>
          <w:sz w:val="20"/>
        </w:rPr>
        <w:t>Council</w:t>
      </w:r>
      <w:r w:rsidRPr="00AA1172">
        <w:rPr>
          <w:rFonts w:ascii="Arial" w:hAnsi="Arial" w:cs="Arial"/>
          <w:sz w:val="20"/>
        </w:rPr>
        <w:t xml:space="preserve"> shall remain fully liable), shall in no event exceed the </w:t>
      </w:r>
      <w:r w:rsidR="005A24AC" w:rsidRPr="00AA1172">
        <w:rPr>
          <w:rFonts w:ascii="Arial" w:hAnsi="Arial" w:cs="Arial"/>
          <w:sz w:val="20"/>
        </w:rPr>
        <w:t>Price</w:t>
      </w:r>
      <w:r w:rsidRPr="00AA1172">
        <w:rPr>
          <w:rFonts w:ascii="Arial" w:hAnsi="Arial" w:cs="Arial"/>
          <w:sz w:val="20"/>
        </w:rPr>
        <w:t xml:space="preserve"> paid or payable under or pursuant to this </w:t>
      </w:r>
      <w:r w:rsidR="005A24AC" w:rsidRPr="00AA1172">
        <w:rPr>
          <w:rFonts w:ascii="Arial" w:hAnsi="Arial" w:cs="Arial"/>
          <w:sz w:val="20"/>
        </w:rPr>
        <w:t>Contract</w:t>
      </w:r>
      <w:r w:rsidRPr="00AA1172">
        <w:rPr>
          <w:rFonts w:ascii="Arial" w:hAnsi="Arial" w:cs="Arial"/>
          <w:sz w:val="20"/>
        </w:rPr>
        <w:t>.</w:t>
      </w:r>
    </w:p>
    <w:p w14:paraId="5D2DB82F" w14:textId="4DE459E5" w:rsidR="00F9006B" w:rsidRPr="00AA1172" w:rsidRDefault="00F9006B" w:rsidP="005A24AC">
      <w:pPr>
        <w:pStyle w:val="Heading2"/>
        <w:widowControl w:val="0"/>
        <w:numPr>
          <w:ilvl w:val="1"/>
          <w:numId w:val="3"/>
        </w:numPr>
        <w:spacing w:before="0"/>
        <w:ind w:left="567" w:hanging="567"/>
        <w:rPr>
          <w:rFonts w:ascii="Arial" w:hAnsi="Arial" w:cs="Arial"/>
          <w:sz w:val="20"/>
        </w:rPr>
      </w:pPr>
      <w:r w:rsidRPr="00AA1172">
        <w:rPr>
          <w:rFonts w:ascii="Arial" w:hAnsi="Arial" w:cs="Arial"/>
          <w:sz w:val="20"/>
        </w:rPr>
        <w:t>Subject to clause 1</w:t>
      </w:r>
      <w:r w:rsidR="005A24AC" w:rsidRPr="00AA1172">
        <w:rPr>
          <w:rFonts w:ascii="Arial" w:hAnsi="Arial" w:cs="Arial"/>
          <w:sz w:val="20"/>
        </w:rPr>
        <w:t>6</w:t>
      </w:r>
      <w:r w:rsidRPr="00AA1172">
        <w:rPr>
          <w:rFonts w:ascii="Arial" w:hAnsi="Arial" w:cs="Arial"/>
          <w:sz w:val="20"/>
        </w:rPr>
        <w:t xml:space="preserve">.4, the </w:t>
      </w:r>
      <w:r w:rsidR="005A24AC" w:rsidRPr="00AA1172">
        <w:rPr>
          <w:rFonts w:ascii="Arial" w:hAnsi="Arial" w:cs="Arial"/>
          <w:sz w:val="20"/>
        </w:rPr>
        <w:t xml:space="preserve">Suppliers </w:t>
      </w:r>
      <w:r w:rsidRPr="00AA1172">
        <w:rPr>
          <w:rFonts w:ascii="Arial" w:hAnsi="Arial" w:cs="Arial"/>
          <w:sz w:val="20"/>
        </w:rPr>
        <w:t xml:space="preserve">total liability in respect of all other claims, losses or damages, whether arising from tort (including negligence), breach of contract or otherwise under or in connection with this </w:t>
      </w:r>
      <w:r w:rsidR="00E72761" w:rsidRPr="00AA1172">
        <w:rPr>
          <w:rFonts w:ascii="Arial" w:hAnsi="Arial" w:cs="Arial"/>
          <w:sz w:val="20"/>
        </w:rPr>
        <w:t>Contract</w:t>
      </w:r>
      <w:r w:rsidRPr="00AA1172">
        <w:rPr>
          <w:rFonts w:ascii="Arial" w:hAnsi="Arial" w:cs="Arial"/>
          <w:sz w:val="20"/>
        </w:rPr>
        <w:t xml:space="preserve"> shall in no event exceed the sum </w:t>
      </w:r>
      <w:r w:rsidRPr="008B5FD6">
        <w:rPr>
          <w:rFonts w:ascii="Arial" w:hAnsi="Arial" w:cs="Arial"/>
          <w:sz w:val="20"/>
        </w:rPr>
        <w:t>of £5 million in relation to any one claim or series of connected claims;.</w:t>
      </w:r>
    </w:p>
    <w:p w14:paraId="3DFFD26B" w14:textId="77777777" w:rsidR="00F9006B" w:rsidRPr="00AA1172" w:rsidRDefault="00F9006B" w:rsidP="005A24AC">
      <w:pPr>
        <w:pStyle w:val="Heading2"/>
        <w:numPr>
          <w:ilvl w:val="1"/>
          <w:numId w:val="3"/>
        </w:numPr>
        <w:spacing w:before="0"/>
        <w:ind w:left="567" w:hanging="567"/>
        <w:rPr>
          <w:rFonts w:ascii="Arial" w:hAnsi="Arial" w:cs="Arial"/>
          <w:sz w:val="20"/>
        </w:rPr>
      </w:pPr>
      <w:bookmarkStart w:id="37" w:name="a120903"/>
      <w:r w:rsidRPr="00AA1172">
        <w:rPr>
          <w:rFonts w:ascii="Arial" w:hAnsi="Arial" w:cs="Arial"/>
          <w:sz w:val="20"/>
        </w:rPr>
        <w:t xml:space="preserve">Notwithstanding any other provision of this </w:t>
      </w:r>
      <w:r w:rsidR="000B0472" w:rsidRPr="00AA1172">
        <w:rPr>
          <w:rFonts w:ascii="Arial" w:hAnsi="Arial" w:cs="Arial"/>
          <w:sz w:val="20"/>
        </w:rPr>
        <w:t>Contract</w:t>
      </w:r>
      <w:r w:rsidRPr="00AA1172">
        <w:rPr>
          <w:rFonts w:ascii="Arial" w:hAnsi="Arial" w:cs="Arial"/>
          <w:sz w:val="20"/>
        </w:rPr>
        <w:t xml:space="preserve"> neither party limits </w:t>
      </w:r>
      <w:proofErr w:type="gramStart"/>
      <w:r w:rsidRPr="00AA1172">
        <w:rPr>
          <w:rFonts w:ascii="Arial" w:hAnsi="Arial" w:cs="Arial"/>
          <w:sz w:val="20"/>
        </w:rPr>
        <w:t>or</w:t>
      </w:r>
      <w:proofErr w:type="gramEnd"/>
      <w:r w:rsidRPr="00AA1172">
        <w:rPr>
          <w:rFonts w:ascii="Arial" w:hAnsi="Arial" w:cs="Arial"/>
          <w:sz w:val="20"/>
        </w:rPr>
        <w:t xml:space="preserve"> excludes its liability for:</w:t>
      </w:r>
      <w:bookmarkEnd w:id="37"/>
    </w:p>
    <w:p w14:paraId="1A383508"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fraud or fraudulent </w:t>
      </w:r>
      <w:proofErr w:type="gramStart"/>
      <w:r w:rsidRPr="00AA1172">
        <w:rPr>
          <w:rFonts w:ascii="Arial" w:hAnsi="Arial" w:cs="Arial"/>
          <w:sz w:val="20"/>
        </w:rPr>
        <w:t>misrepresentation;</w:t>
      </w:r>
      <w:proofErr w:type="gramEnd"/>
    </w:p>
    <w:p w14:paraId="7957256E"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death or personal injury caused by its </w:t>
      </w:r>
      <w:proofErr w:type="gramStart"/>
      <w:r w:rsidRPr="00AA1172">
        <w:rPr>
          <w:rFonts w:ascii="Arial" w:hAnsi="Arial" w:cs="Arial"/>
          <w:sz w:val="20"/>
        </w:rPr>
        <w:t>negligence;</w:t>
      </w:r>
      <w:proofErr w:type="gramEnd"/>
      <w:r w:rsidRPr="00AA1172">
        <w:rPr>
          <w:rFonts w:ascii="Arial" w:hAnsi="Arial" w:cs="Arial"/>
          <w:sz w:val="20"/>
        </w:rPr>
        <w:t xml:space="preserve"> </w:t>
      </w:r>
    </w:p>
    <w:p w14:paraId="1F43EFA3" w14:textId="77777777"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breach of any obligation as to title implied by statute; or</w:t>
      </w:r>
    </w:p>
    <w:p w14:paraId="0C4D11AA" w14:textId="4AD9C35A" w:rsidR="00F9006B" w:rsidRPr="00AA1172" w:rsidRDefault="00F9006B" w:rsidP="005A24AC">
      <w:pPr>
        <w:pStyle w:val="Heading3"/>
        <w:numPr>
          <w:ilvl w:val="0"/>
          <w:numId w:val="6"/>
        </w:numPr>
        <w:tabs>
          <w:tab w:val="num" w:pos="720"/>
        </w:tabs>
        <w:rPr>
          <w:rFonts w:ascii="Arial" w:hAnsi="Arial" w:cs="Arial"/>
          <w:sz w:val="20"/>
        </w:rPr>
      </w:pPr>
      <w:r w:rsidRPr="00AA1172">
        <w:rPr>
          <w:rFonts w:ascii="Arial" w:hAnsi="Arial" w:cs="Arial"/>
          <w:sz w:val="20"/>
        </w:rPr>
        <w:t xml:space="preserve">any other act or omission, liability for which may not be limited under any </w:t>
      </w:r>
      <w:r w:rsidR="00007A9A" w:rsidRPr="00AA1172">
        <w:rPr>
          <w:rFonts w:ascii="Arial" w:hAnsi="Arial" w:cs="Arial"/>
          <w:sz w:val="20"/>
        </w:rPr>
        <w:t>a</w:t>
      </w:r>
      <w:r w:rsidRPr="00AA1172">
        <w:rPr>
          <w:rFonts w:ascii="Arial" w:hAnsi="Arial" w:cs="Arial"/>
          <w:sz w:val="20"/>
        </w:rPr>
        <w:t>pplicable Law.</w:t>
      </w:r>
    </w:p>
    <w:p w14:paraId="03AB6B3F" w14:textId="77777777" w:rsidR="0004456A" w:rsidRPr="00AA1172" w:rsidRDefault="0004456A" w:rsidP="0004456A">
      <w:pPr>
        <w:pStyle w:val="Heading3"/>
        <w:numPr>
          <w:ilvl w:val="0"/>
          <w:numId w:val="0"/>
        </w:numPr>
        <w:tabs>
          <w:tab w:val="num" w:pos="720"/>
        </w:tabs>
        <w:ind w:left="567" w:hanging="567"/>
        <w:rPr>
          <w:rFonts w:ascii="Arial" w:hAnsi="Arial" w:cs="Arial"/>
          <w:sz w:val="20"/>
        </w:rPr>
      </w:pPr>
    </w:p>
    <w:p w14:paraId="623E041C" w14:textId="77777777" w:rsidR="0004456A" w:rsidRPr="00AA1172" w:rsidRDefault="0004456A" w:rsidP="0004456A">
      <w:pPr>
        <w:pStyle w:val="Heading1"/>
        <w:numPr>
          <w:ilvl w:val="0"/>
          <w:numId w:val="7"/>
        </w:numPr>
        <w:spacing w:before="0"/>
        <w:ind w:left="567" w:hanging="567"/>
        <w:rPr>
          <w:rFonts w:ascii="Arial" w:hAnsi="Arial" w:cs="Arial"/>
          <w:sz w:val="20"/>
        </w:rPr>
      </w:pPr>
      <w:bookmarkStart w:id="38" w:name="a324896"/>
      <w:bookmarkStart w:id="39" w:name="_Toc332129544"/>
      <w:r w:rsidRPr="00AA1172">
        <w:rPr>
          <w:rFonts w:ascii="Arial" w:hAnsi="Arial" w:cs="Arial"/>
          <w:sz w:val="20"/>
        </w:rPr>
        <w:lastRenderedPageBreak/>
        <w:t>Prevention of bribery</w:t>
      </w:r>
      <w:bookmarkEnd w:id="38"/>
      <w:bookmarkEnd w:id="39"/>
    </w:p>
    <w:p w14:paraId="0030972B" w14:textId="331DC409" w:rsidR="0004456A" w:rsidRPr="00AA1172" w:rsidRDefault="0004456A" w:rsidP="0004456A">
      <w:pPr>
        <w:pStyle w:val="Heading2"/>
        <w:widowControl w:val="0"/>
        <w:numPr>
          <w:ilvl w:val="1"/>
          <w:numId w:val="7"/>
        </w:numPr>
        <w:spacing w:before="0"/>
        <w:ind w:left="567" w:hanging="567"/>
        <w:rPr>
          <w:rFonts w:ascii="Arial" w:hAnsi="Arial" w:cs="Arial"/>
          <w:sz w:val="20"/>
        </w:rPr>
      </w:pPr>
      <w:bookmarkStart w:id="40" w:name="a754740"/>
      <w:bookmarkStart w:id="41" w:name="_Ref506904731"/>
      <w:r w:rsidRPr="00AA1172">
        <w:rPr>
          <w:rFonts w:ascii="Arial" w:hAnsi="Arial" w:cs="Arial"/>
          <w:sz w:val="20"/>
        </w:rPr>
        <w:t xml:space="preserve">The </w:t>
      </w:r>
      <w:r w:rsidR="00666301">
        <w:rPr>
          <w:rFonts w:ascii="Arial" w:hAnsi="Arial" w:cs="Arial"/>
          <w:sz w:val="20"/>
        </w:rPr>
        <w:t>Council</w:t>
      </w:r>
      <w:r w:rsidRPr="00AA1172">
        <w:rPr>
          <w:rFonts w:ascii="Arial" w:hAnsi="Arial" w:cs="Arial"/>
          <w:sz w:val="20"/>
        </w:rPr>
        <w:t xml:space="preserve"> </w:t>
      </w:r>
      <w:bookmarkEnd w:id="40"/>
      <w:r w:rsidRPr="00AA1172">
        <w:rPr>
          <w:rFonts w:ascii="Arial" w:hAnsi="Arial" w:cs="Arial"/>
          <w:sz w:val="20"/>
        </w:rPr>
        <w:t>may terminate this Contract by written notice with immediate effect, and recover from the Supplier all losses resulting from such termination, if the Supplier, or any of its employees, agents or sub-contractors (in all cases whether or not acting with the Supplier’s knowledge):</w:t>
      </w:r>
      <w:bookmarkEnd w:id="41"/>
    </w:p>
    <w:p w14:paraId="6323FCCC" w14:textId="6126A2A1"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(a) directly or indirectly offers, promises or gives any person working for or engaged by the </w:t>
      </w:r>
      <w:r w:rsidR="00666301">
        <w:rPr>
          <w:rFonts w:ascii="Arial" w:hAnsi="Arial" w:cs="Arial"/>
          <w:sz w:val="20"/>
        </w:rPr>
        <w:t>Council</w:t>
      </w:r>
      <w:r w:rsidRPr="00AA1172">
        <w:rPr>
          <w:rFonts w:ascii="Arial" w:hAnsi="Arial" w:cs="Arial"/>
          <w:sz w:val="20"/>
        </w:rPr>
        <w:t xml:space="preserve"> a financial or other advantage </w:t>
      </w:r>
      <w:proofErr w:type="gramStart"/>
      <w:r w:rsidRPr="00AA1172">
        <w:rPr>
          <w:rFonts w:ascii="Arial" w:hAnsi="Arial" w:cs="Arial"/>
          <w:sz w:val="20"/>
        </w:rPr>
        <w:t>to;</w:t>
      </w:r>
      <w:proofErr w:type="gramEnd"/>
    </w:p>
    <w:p w14:paraId="76A61671"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(b) induces that person to perform improperly a relevant function or </w:t>
      </w:r>
      <w:proofErr w:type="gramStart"/>
      <w:r w:rsidRPr="00AA1172">
        <w:rPr>
          <w:rFonts w:ascii="Arial" w:hAnsi="Arial" w:cs="Arial"/>
          <w:sz w:val="20"/>
        </w:rPr>
        <w:t>activity;</w:t>
      </w:r>
      <w:proofErr w:type="gramEnd"/>
    </w:p>
    <w:p w14:paraId="5CB7F0B3"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(c) rewards that person for improper performance of a relevant function or </w:t>
      </w:r>
      <w:proofErr w:type="gramStart"/>
      <w:r w:rsidRPr="00AA1172">
        <w:rPr>
          <w:rFonts w:ascii="Arial" w:hAnsi="Arial" w:cs="Arial"/>
          <w:sz w:val="20"/>
        </w:rPr>
        <w:t>activity;</w:t>
      </w:r>
      <w:proofErr w:type="gramEnd"/>
    </w:p>
    <w:p w14:paraId="1799E26A" w14:textId="77777777" w:rsidR="0004456A" w:rsidRPr="00AA1172" w:rsidRDefault="0004456A" w:rsidP="0004456A">
      <w:pPr>
        <w:pStyle w:val="Heading2"/>
        <w:numPr>
          <w:ilvl w:val="0"/>
          <w:numId w:val="0"/>
        </w:numPr>
        <w:spacing w:before="0"/>
        <w:ind w:left="567" w:hanging="283"/>
        <w:rPr>
          <w:rFonts w:ascii="Arial" w:hAnsi="Arial" w:cs="Arial"/>
          <w:sz w:val="20"/>
        </w:rPr>
      </w:pPr>
      <w:r w:rsidRPr="00AA1172">
        <w:rPr>
          <w:rFonts w:ascii="Arial" w:hAnsi="Arial" w:cs="Arial"/>
          <w:sz w:val="20"/>
        </w:rPr>
        <w:t xml:space="preserve">(d) directly or indirectly requests, agrees to receive or accept any financial or other advantage as an inducement or a reward for improper performance of a relevant function or activity in connection with this </w:t>
      </w:r>
      <w:proofErr w:type="gramStart"/>
      <w:r w:rsidRPr="00AA1172">
        <w:rPr>
          <w:rFonts w:ascii="Arial" w:hAnsi="Arial" w:cs="Arial"/>
          <w:sz w:val="20"/>
        </w:rPr>
        <w:t>Contract;</w:t>
      </w:r>
      <w:proofErr w:type="gramEnd"/>
      <w:r w:rsidRPr="00AA1172">
        <w:rPr>
          <w:rFonts w:ascii="Arial" w:hAnsi="Arial" w:cs="Arial"/>
          <w:sz w:val="20"/>
        </w:rPr>
        <w:t xml:space="preserve"> </w:t>
      </w:r>
    </w:p>
    <w:p w14:paraId="058FB8C1" w14:textId="33FEA5A6" w:rsidR="0004456A" w:rsidRPr="00AA1172" w:rsidRDefault="00640622" w:rsidP="00640622">
      <w:pPr>
        <w:pStyle w:val="Heading2"/>
        <w:numPr>
          <w:ilvl w:val="0"/>
          <w:numId w:val="0"/>
        </w:numPr>
        <w:spacing w:before="0"/>
        <w:ind w:left="993" w:hanging="709"/>
        <w:rPr>
          <w:rFonts w:ascii="Arial" w:hAnsi="Arial" w:cs="Arial"/>
          <w:sz w:val="20"/>
        </w:rPr>
      </w:pPr>
      <w:r w:rsidRPr="00AA1172">
        <w:rPr>
          <w:rFonts w:ascii="Arial" w:hAnsi="Arial" w:cs="Arial"/>
          <w:sz w:val="20"/>
        </w:rPr>
        <w:t>(e)</w:t>
      </w:r>
      <w:r w:rsidR="0004456A" w:rsidRPr="00AA1172">
        <w:rPr>
          <w:rFonts w:ascii="Arial" w:hAnsi="Arial" w:cs="Arial"/>
          <w:sz w:val="20"/>
        </w:rPr>
        <w:t xml:space="preserve"> commits any offence:</w:t>
      </w:r>
    </w:p>
    <w:p w14:paraId="75AF7916" w14:textId="4B259DE2"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w:t>
      </w:r>
      <w:proofErr w:type="spellStart"/>
      <w:r w:rsidRPr="00AA1172">
        <w:rPr>
          <w:rFonts w:ascii="Arial" w:hAnsi="Arial" w:cs="Arial"/>
          <w:sz w:val="20"/>
        </w:rPr>
        <w:t>i</w:t>
      </w:r>
      <w:proofErr w:type="spellEnd"/>
      <w:r w:rsidRPr="00AA1172">
        <w:rPr>
          <w:rFonts w:ascii="Arial" w:hAnsi="Arial" w:cs="Arial"/>
          <w:sz w:val="20"/>
        </w:rPr>
        <w:t xml:space="preserve">) under Section 117(2) of the Local Government Act </w:t>
      </w:r>
      <w:proofErr w:type="gramStart"/>
      <w:r w:rsidRPr="00AA1172">
        <w:rPr>
          <w:rFonts w:ascii="Arial" w:hAnsi="Arial" w:cs="Arial"/>
          <w:sz w:val="20"/>
        </w:rPr>
        <w:t>1972;</w:t>
      </w:r>
      <w:proofErr w:type="gramEnd"/>
      <w:r w:rsidRPr="00AA1172">
        <w:rPr>
          <w:rFonts w:ascii="Arial" w:hAnsi="Arial" w:cs="Arial"/>
          <w:sz w:val="20"/>
        </w:rPr>
        <w:t xml:space="preserve"> </w:t>
      </w:r>
    </w:p>
    <w:p w14:paraId="67C52AF0" w14:textId="40633FD1" w:rsidR="0004456A" w:rsidRPr="00AA1172" w:rsidRDefault="0004456A" w:rsidP="0004456A">
      <w:pPr>
        <w:pStyle w:val="Heading2"/>
        <w:numPr>
          <w:ilvl w:val="0"/>
          <w:numId w:val="0"/>
        </w:numPr>
        <w:spacing w:before="0"/>
        <w:ind w:left="851" w:hanging="284"/>
        <w:rPr>
          <w:rFonts w:ascii="Arial" w:hAnsi="Arial" w:cs="Arial"/>
          <w:sz w:val="20"/>
        </w:rPr>
      </w:pPr>
      <w:r w:rsidRPr="00AA1172">
        <w:rPr>
          <w:rFonts w:ascii="Arial" w:hAnsi="Arial" w:cs="Arial"/>
          <w:sz w:val="20"/>
        </w:rPr>
        <w:t xml:space="preserve">(ii) under the Bribery Act </w:t>
      </w:r>
      <w:proofErr w:type="gramStart"/>
      <w:r w:rsidRPr="00AA1172">
        <w:rPr>
          <w:rFonts w:ascii="Arial" w:hAnsi="Arial" w:cs="Arial"/>
          <w:sz w:val="20"/>
        </w:rPr>
        <w:t>2010;</w:t>
      </w:r>
      <w:proofErr w:type="gramEnd"/>
    </w:p>
    <w:p w14:paraId="120D3366" w14:textId="706310B6"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(i</w:t>
      </w:r>
      <w:r w:rsidR="00640622" w:rsidRPr="00AA1172">
        <w:rPr>
          <w:rFonts w:ascii="Arial" w:hAnsi="Arial" w:cs="Arial"/>
          <w:sz w:val="20"/>
        </w:rPr>
        <w:t>ii</w:t>
      </w:r>
      <w:r w:rsidRPr="00AA1172">
        <w:rPr>
          <w:rFonts w:ascii="Arial" w:hAnsi="Arial" w:cs="Arial"/>
          <w:sz w:val="20"/>
        </w:rPr>
        <w:t>) under legislation creating offences concerning fraudulent acts; or</w:t>
      </w:r>
    </w:p>
    <w:p w14:paraId="1F798D59" w14:textId="22033020" w:rsidR="0004456A" w:rsidRPr="00AA1172" w:rsidRDefault="0004456A" w:rsidP="0004456A">
      <w:pPr>
        <w:pStyle w:val="Heading2"/>
        <w:numPr>
          <w:ilvl w:val="0"/>
          <w:numId w:val="0"/>
        </w:numPr>
        <w:spacing w:before="0"/>
        <w:ind w:left="993" w:hanging="426"/>
        <w:rPr>
          <w:rFonts w:ascii="Arial" w:hAnsi="Arial" w:cs="Arial"/>
          <w:sz w:val="20"/>
        </w:rPr>
      </w:pPr>
      <w:r w:rsidRPr="00AA1172">
        <w:rPr>
          <w:rFonts w:ascii="Arial" w:hAnsi="Arial" w:cs="Arial"/>
          <w:sz w:val="20"/>
        </w:rPr>
        <w:t>(</w:t>
      </w:r>
      <w:r w:rsidR="00640622" w:rsidRPr="00AA1172">
        <w:rPr>
          <w:rFonts w:ascii="Arial" w:hAnsi="Arial" w:cs="Arial"/>
          <w:sz w:val="20"/>
        </w:rPr>
        <w:t>i</w:t>
      </w:r>
      <w:r w:rsidRPr="00AA1172">
        <w:rPr>
          <w:rFonts w:ascii="Arial" w:hAnsi="Arial" w:cs="Arial"/>
          <w:sz w:val="20"/>
        </w:rPr>
        <w:t xml:space="preserve">v) at common law concerning fraudulent acts relating to this Contract or any other contract with the </w:t>
      </w:r>
      <w:r w:rsidR="00666301">
        <w:rPr>
          <w:rFonts w:ascii="Arial" w:hAnsi="Arial" w:cs="Arial"/>
          <w:sz w:val="20"/>
        </w:rPr>
        <w:t>Council</w:t>
      </w:r>
      <w:r w:rsidRPr="00AA1172">
        <w:rPr>
          <w:rFonts w:ascii="Arial" w:hAnsi="Arial" w:cs="Arial"/>
          <w:sz w:val="20"/>
        </w:rPr>
        <w:t>.</w:t>
      </w:r>
    </w:p>
    <w:p w14:paraId="15305924" w14:textId="6C1BFD3D" w:rsidR="0004456A" w:rsidRPr="00AA1172" w:rsidRDefault="0004456A" w:rsidP="0004456A">
      <w:pPr>
        <w:pStyle w:val="Heading2"/>
        <w:widowControl w:val="0"/>
        <w:numPr>
          <w:ilvl w:val="0"/>
          <w:numId w:val="0"/>
        </w:numPr>
        <w:spacing w:before="0"/>
        <w:ind w:left="568" w:hanging="284"/>
        <w:rPr>
          <w:rFonts w:ascii="Arial" w:hAnsi="Arial" w:cs="Arial"/>
          <w:sz w:val="20"/>
        </w:rPr>
      </w:pPr>
      <w:r w:rsidRPr="00AA1172">
        <w:rPr>
          <w:rFonts w:ascii="Arial" w:hAnsi="Arial" w:cs="Arial"/>
          <w:sz w:val="20"/>
        </w:rPr>
        <w:t>(</w:t>
      </w:r>
      <w:r w:rsidR="00640622" w:rsidRPr="00AA1172">
        <w:rPr>
          <w:rFonts w:ascii="Arial" w:hAnsi="Arial" w:cs="Arial"/>
          <w:sz w:val="20"/>
        </w:rPr>
        <w:t>f</w:t>
      </w:r>
      <w:r w:rsidRPr="00AA1172">
        <w:rPr>
          <w:rFonts w:ascii="Arial" w:hAnsi="Arial" w:cs="Arial"/>
          <w:sz w:val="20"/>
        </w:rPr>
        <w:t xml:space="preserve">) defrauds, attempts to defraud, or conspires to defraud the </w:t>
      </w:r>
      <w:r w:rsidR="00666301">
        <w:rPr>
          <w:rFonts w:ascii="Arial" w:hAnsi="Arial" w:cs="Arial"/>
          <w:sz w:val="20"/>
        </w:rPr>
        <w:t>Council</w:t>
      </w:r>
      <w:r w:rsidRPr="00AA1172">
        <w:rPr>
          <w:rFonts w:ascii="Arial" w:hAnsi="Arial" w:cs="Arial"/>
          <w:sz w:val="20"/>
        </w:rPr>
        <w:t>.</w:t>
      </w:r>
    </w:p>
    <w:p w14:paraId="7AD86A54" w14:textId="089CCD6B" w:rsidR="0004456A" w:rsidRPr="00AA1172" w:rsidRDefault="0004456A" w:rsidP="005D6B94">
      <w:pPr>
        <w:pStyle w:val="Heading3"/>
        <w:numPr>
          <w:ilvl w:val="0"/>
          <w:numId w:val="0"/>
        </w:numPr>
        <w:tabs>
          <w:tab w:val="num" w:pos="720"/>
        </w:tabs>
        <w:ind w:left="142"/>
        <w:rPr>
          <w:rFonts w:ascii="Arial" w:hAnsi="Arial" w:cs="Arial"/>
          <w:sz w:val="20"/>
        </w:rPr>
      </w:pPr>
      <w:r w:rsidRPr="00AA1172">
        <w:rPr>
          <w:rFonts w:ascii="Arial" w:hAnsi="Arial" w:cs="Arial"/>
          <w:sz w:val="20"/>
        </w:rPr>
        <w:t xml:space="preserve">Any termination under clause 17.1 will be without prejudice to any right or remedy which has already accrued or subsequently accrues to the </w:t>
      </w:r>
      <w:r w:rsidR="00666301">
        <w:rPr>
          <w:rFonts w:ascii="Arial" w:hAnsi="Arial" w:cs="Arial"/>
          <w:sz w:val="20"/>
        </w:rPr>
        <w:t>Council</w:t>
      </w:r>
      <w:r w:rsidRPr="00AA1172">
        <w:rPr>
          <w:rFonts w:ascii="Arial" w:hAnsi="Arial" w:cs="Arial"/>
          <w:sz w:val="20"/>
        </w:rPr>
        <w:t>.</w:t>
      </w:r>
    </w:p>
    <w:p w14:paraId="5B7417D1" w14:textId="77777777" w:rsidR="005D6B94" w:rsidRPr="00AA1172" w:rsidRDefault="005D6B94" w:rsidP="005D6B94">
      <w:pPr>
        <w:pStyle w:val="Heading3"/>
        <w:numPr>
          <w:ilvl w:val="0"/>
          <w:numId w:val="0"/>
        </w:numPr>
        <w:tabs>
          <w:tab w:val="num" w:pos="720"/>
        </w:tabs>
        <w:ind w:left="142"/>
        <w:rPr>
          <w:rFonts w:ascii="Arial" w:hAnsi="Arial" w:cs="Arial"/>
          <w:sz w:val="20"/>
        </w:rPr>
      </w:pPr>
    </w:p>
    <w:p w14:paraId="0FC29E25" w14:textId="77777777" w:rsidR="005D6B94" w:rsidRPr="00AA1172" w:rsidRDefault="005D6B94" w:rsidP="005D6B94">
      <w:pPr>
        <w:pStyle w:val="Heading1"/>
        <w:numPr>
          <w:ilvl w:val="0"/>
          <w:numId w:val="0"/>
        </w:numPr>
        <w:tabs>
          <w:tab w:val="left" w:pos="567"/>
        </w:tabs>
        <w:spacing w:before="0"/>
        <w:rPr>
          <w:rFonts w:ascii="Arial" w:hAnsi="Arial" w:cs="Arial"/>
          <w:sz w:val="20"/>
        </w:rPr>
      </w:pPr>
      <w:bookmarkStart w:id="42" w:name="_Ref513116758"/>
      <w:bookmarkStart w:id="43" w:name="_Toc513119393"/>
      <w:bookmarkStart w:id="44" w:name="_Toc513799800"/>
      <w:r w:rsidRPr="00AA1172">
        <w:rPr>
          <w:rFonts w:ascii="Arial" w:hAnsi="Arial" w:cs="Arial"/>
          <w:sz w:val="20"/>
        </w:rPr>
        <w:t>18</w:t>
      </w:r>
      <w:r w:rsidRPr="00AA1172">
        <w:rPr>
          <w:rFonts w:ascii="Arial" w:hAnsi="Arial" w:cs="Arial"/>
          <w:sz w:val="20"/>
        </w:rPr>
        <w:tab/>
        <w:t>Modern Slavery</w:t>
      </w:r>
      <w:bookmarkEnd w:id="42"/>
      <w:bookmarkEnd w:id="43"/>
      <w:bookmarkEnd w:id="44"/>
    </w:p>
    <w:p w14:paraId="3839B687" w14:textId="77777777" w:rsidR="005D6B94" w:rsidRPr="00AA1172" w:rsidRDefault="005D6B94" w:rsidP="005D6B94">
      <w:pPr>
        <w:pStyle w:val="Heading2"/>
        <w:widowControl w:val="0"/>
        <w:numPr>
          <w:ilvl w:val="0"/>
          <w:numId w:val="0"/>
        </w:numPr>
        <w:spacing w:before="0"/>
        <w:rPr>
          <w:rFonts w:ascii="Arial" w:hAnsi="Arial" w:cs="Arial"/>
          <w:sz w:val="20"/>
        </w:rPr>
      </w:pPr>
      <w:r w:rsidRPr="00AA1172">
        <w:rPr>
          <w:rFonts w:ascii="Arial" w:hAnsi="Arial" w:cs="Arial"/>
          <w:sz w:val="20"/>
        </w:rPr>
        <w:t xml:space="preserve">18.1 To the extent that the Modern Slavery Act 2015 may apply to the </w:t>
      </w:r>
      <w:r w:rsidR="000B0472" w:rsidRPr="00AA1172">
        <w:rPr>
          <w:rFonts w:ascii="Arial" w:hAnsi="Arial" w:cs="Arial"/>
          <w:sz w:val="20"/>
        </w:rPr>
        <w:t>Supplier</w:t>
      </w:r>
      <w:r w:rsidRPr="00AA1172">
        <w:rPr>
          <w:rFonts w:ascii="Arial" w:hAnsi="Arial" w:cs="Arial"/>
          <w:sz w:val="20"/>
        </w:rPr>
        <w:t xml:space="preserve">, the </w:t>
      </w:r>
      <w:r w:rsidR="000B0472" w:rsidRPr="00AA1172">
        <w:rPr>
          <w:rFonts w:ascii="Arial" w:hAnsi="Arial" w:cs="Arial"/>
          <w:sz w:val="20"/>
        </w:rPr>
        <w:t>Supplier</w:t>
      </w:r>
      <w:r w:rsidRPr="00AA1172">
        <w:rPr>
          <w:rFonts w:ascii="Arial" w:hAnsi="Arial" w:cs="Arial"/>
          <w:sz w:val="20"/>
        </w:rPr>
        <w:t>:</w:t>
      </w:r>
    </w:p>
    <w:p w14:paraId="191C1EA7" w14:textId="4A1551FB" w:rsidR="005D6B94" w:rsidRPr="00AA1172" w:rsidRDefault="005D6B94" w:rsidP="005D6B94">
      <w:pPr>
        <w:pStyle w:val="Heading3"/>
        <w:widowControl w:val="0"/>
        <w:tabs>
          <w:tab w:val="clear" w:pos="567"/>
          <w:tab w:val="num" w:pos="851"/>
          <w:tab w:val="num" w:pos="993"/>
        </w:tabs>
        <w:ind w:left="850" w:hanging="425"/>
        <w:rPr>
          <w:rFonts w:ascii="Arial" w:hAnsi="Arial" w:cs="Arial"/>
          <w:sz w:val="20"/>
        </w:rPr>
      </w:pPr>
      <w:r w:rsidRPr="00AA1172">
        <w:rPr>
          <w:rFonts w:ascii="Arial" w:hAnsi="Arial" w:cs="Arial"/>
          <w:sz w:val="20"/>
        </w:rPr>
        <w:t xml:space="preserve">represents and warrants that it is compliant with its obligations under the Modern Slavery Act 2015 and that neither the </w:t>
      </w:r>
      <w:r w:rsidR="000B0472" w:rsidRPr="00AA1172">
        <w:rPr>
          <w:rFonts w:ascii="Arial" w:hAnsi="Arial" w:cs="Arial"/>
          <w:sz w:val="20"/>
        </w:rPr>
        <w:t>Supplier</w:t>
      </w:r>
      <w:r w:rsidRPr="00AA1172">
        <w:rPr>
          <w:rFonts w:ascii="Arial" w:hAnsi="Arial" w:cs="Arial"/>
          <w:sz w:val="20"/>
        </w:rPr>
        <w:t xml:space="preserve"> nor any of its officers, employees, agents. </w:t>
      </w:r>
      <w:r w:rsidR="00640622" w:rsidRPr="00AA1172">
        <w:rPr>
          <w:rFonts w:ascii="Arial" w:hAnsi="Arial" w:cs="Arial"/>
          <w:sz w:val="20"/>
        </w:rPr>
        <w:t>s</w:t>
      </w:r>
      <w:r w:rsidRPr="00AA1172">
        <w:rPr>
          <w:rFonts w:ascii="Arial" w:hAnsi="Arial" w:cs="Arial"/>
          <w:sz w:val="20"/>
        </w:rPr>
        <w:t xml:space="preserve">ubcontractors or other persons associated with it: </w:t>
      </w:r>
    </w:p>
    <w:p w14:paraId="66D0BCB0" w14:textId="77777777" w:rsidR="005D6B94" w:rsidRPr="00AA1172" w:rsidRDefault="005D6B94" w:rsidP="005D6B94">
      <w:pPr>
        <w:pStyle w:val="Heading4"/>
        <w:tabs>
          <w:tab w:val="clear" w:pos="2261"/>
          <w:tab w:val="clear" w:pos="2421"/>
          <w:tab w:val="num" w:pos="1276"/>
        </w:tabs>
        <w:ind w:left="851" w:firstLine="0"/>
        <w:rPr>
          <w:rFonts w:ascii="Arial" w:hAnsi="Arial" w:cs="Arial"/>
          <w:sz w:val="20"/>
        </w:rPr>
      </w:pPr>
      <w:r w:rsidRPr="00AA1172">
        <w:rPr>
          <w:rFonts w:ascii="Arial" w:hAnsi="Arial" w:cs="Arial"/>
          <w:sz w:val="20"/>
        </w:rPr>
        <w:t xml:space="preserve">have been convicted of any offence involving slavery and human trafficking anywhere in the </w:t>
      </w:r>
      <w:proofErr w:type="gramStart"/>
      <w:r w:rsidRPr="00AA1172">
        <w:rPr>
          <w:rFonts w:ascii="Arial" w:hAnsi="Arial" w:cs="Arial"/>
          <w:sz w:val="20"/>
        </w:rPr>
        <w:t>world;</w:t>
      </w:r>
      <w:proofErr w:type="gramEnd"/>
    </w:p>
    <w:p w14:paraId="70E3ABD6" w14:textId="77777777" w:rsidR="005D6B94" w:rsidRPr="00AA1172" w:rsidRDefault="005D6B94" w:rsidP="005D6B94">
      <w:pPr>
        <w:pStyle w:val="Heading4"/>
        <w:widowControl w:val="0"/>
        <w:tabs>
          <w:tab w:val="clear" w:pos="2261"/>
          <w:tab w:val="clear" w:pos="2421"/>
          <w:tab w:val="num" w:pos="1276"/>
        </w:tabs>
        <w:ind w:left="1276" w:hanging="425"/>
        <w:rPr>
          <w:rFonts w:ascii="Arial" w:hAnsi="Arial" w:cs="Arial"/>
          <w:sz w:val="20"/>
        </w:rPr>
      </w:pPr>
      <w:r w:rsidRPr="00AA1172">
        <w:rPr>
          <w:rFonts w:ascii="Arial" w:hAnsi="Arial" w:cs="Arial"/>
          <w:sz w:val="20"/>
          <w:lang w:eastAsia="en-GB"/>
        </w:rPr>
        <w:t xml:space="preserve">have been or are the subject of any investigation, </w:t>
      </w:r>
      <w:proofErr w:type="gramStart"/>
      <w:r w:rsidRPr="00AA1172">
        <w:rPr>
          <w:rFonts w:ascii="Arial" w:hAnsi="Arial" w:cs="Arial"/>
          <w:sz w:val="20"/>
          <w:lang w:eastAsia="en-GB"/>
        </w:rPr>
        <w:t>inquiry</w:t>
      </w:r>
      <w:proofErr w:type="gramEnd"/>
      <w:r w:rsidRPr="00AA1172">
        <w:rPr>
          <w:rFonts w:ascii="Arial" w:hAnsi="Arial" w:cs="Arial"/>
          <w:sz w:val="20"/>
          <w:lang w:eastAsia="en-GB"/>
        </w:rPr>
        <w:t xml:space="preserve"> or enforcement proceedings by any governmental, administrative or regulatory body anywhere in the world regarding any offence or alleged offence of or in connection with slavery and human trafficking.</w:t>
      </w:r>
    </w:p>
    <w:p w14:paraId="69443344" w14:textId="3110D2B4" w:rsidR="005D6B94" w:rsidRPr="00AA1172" w:rsidRDefault="005D6B94"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implement and maintain throughout the term of any contract with the </w:t>
      </w:r>
      <w:r w:rsidR="00666301">
        <w:rPr>
          <w:rFonts w:ascii="Arial" w:hAnsi="Arial" w:cs="Arial"/>
          <w:sz w:val="20"/>
        </w:rPr>
        <w:t>Council</w:t>
      </w:r>
      <w:r w:rsidR="0073418F" w:rsidRPr="00AA1172">
        <w:rPr>
          <w:rFonts w:ascii="Arial" w:hAnsi="Arial" w:cs="Arial"/>
          <w:sz w:val="20"/>
        </w:rPr>
        <w:t>,</w:t>
      </w:r>
      <w:r w:rsidRPr="00AA1172">
        <w:rPr>
          <w:rFonts w:ascii="Arial" w:hAnsi="Arial" w:cs="Arial"/>
          <w:sz w:val="20"/>
        </w:rPr>
        <w:t xml:space="preserve"> due diligence procedures for its own suppliers, sub–contractors and other participants in its supply chains, to ensure that there is no slavery or human trafficking in its supply chains.</w:t>
      </w:r>
    </w:p>
    <w:p w14:paraId="48836CD4" w14:textId="52826E1E" w:rsidR="00BD2B13" w:rsidRDefault="0073418F" w:rsidP="005D6B94">
      <w:pPr>
        <w:pStyle w:val="Heading3"/>
        <w:tabs>
          <w:tab w:val="clear" w:pos="567"/>
          <w:tab w:val="num" w:pos="851"/>
        </w:tabs>
        <w:ind w:left="851" w:hanging="425"/>
        <w:rPr>
          <w:rFonts w:ascii="Arial" w:hAnsi="Arial" w:cs="Arial"/>
          <w:sz w:val="20"/>
        </w:rPr>
      </w:pPr>
      <w:r w:rsidRPr="00AA1172">
        <w:rPr>
          <w:rFonts w:ascii="Arial" w:hAnsi="Arial" w:cs="Arial"/>
          <w:sz w:val="20"/>
        </w:rPr>
        <w:t xml:space="preserve">Shall report to the </w:t>
      </w:r>
      <w:r w:rsidR="00666301">
        <w:rPr>
          <w:rFonts w:ascii="Arial" w:hAnsi="Arial" w:cs="Arial"/>
          <w:sz w:val="20"/>
        </w:rPr>
        <w:t>Council</w:t>
      </w:r>
      <w:r w:rsidRPr="00AA1172">
        <w:rPr>
          <w:rFonts w:ascii="Arial" w:hAnsi="Arial" w:cs="Arial"/>
          <w:sz w:val="20"/>
        </w:rPr>
        <w:t xml:space="preserve"> any breach or alleged breach of the Supplier’s anti-slavery and </w:t>
      </w:r>
      <w:r w:rsidR="00640622" w:rsidRPr="00AA1172">
        <w:rPr>
          <w:rFonts w:ascii="Arial" w:hAnsi="Arial" w:cs="Arial"/>
          <w:sz w:val="20"/>
        </w:rPr>
        <w:t>h</w:t>
      </w:r>
      <w:r w:rsidRPr="00AA1172">
        <w:rPr>
          <w:rFonts w:ascii="Arial" w:hAnsi="Arial" w:cs="Arial"/>
          <w:sz w:val="20"/>
        </w:rPr>
        <w:t xml:space="preserve">uman trafficking policies and procedures or those of its suppliers, sub–contractors and other participants in its supply chain and shall provide reasonable assistance to the </w:t>
      </w:r>
      <w:r w:rsidR="00666301">
        <w:rPr>
          <w:rFonts w:ascii="Arial" w:hAnsi="Arial" w:cs="Arial"/>
          <w:sz w:val="20"/>
        </w:rPr>
        <w:t>Council</w:t>
      </w:r>
      <w:r w:rsidRPr="00AA1172">
        <w:rPr>
          <w:rFonts w:ascii="Arial" w:hAnsi="Arial" w:cs="Arial"/>
          <w:sz w:val="20"/>
        </w:rPr>
        <w:t xml:space="preserve"> to allow the </w:t>
      </w:r>
      <w:r w:rsidR="00666301">
        <w:rPr>
          <w:rFonts w:ascii="Arial" w:hAnsi="Arial" w:cs="Arial"/>
          <w:sz w:val="20"/>
        </w:rPr>
        <w:t>Council</w:t>
      </w:r>
      <w:r w:rsidRPr="00AA1172">
        <w:rPr>
          <w:rFonts w:ascii="Arial" w:hAnsi="Arial" w:cs="Arial"/>
          <w:sz w:val="20"/>
        </w:rPr>
        <w:t xml:space="preserve"> to carry out any audit of the Suppliers </w:t>
      </w:r>
      <w:r w:rsidR="00640622" w:rsidRPr="00AA1172">
        <w:rPr>
          <w:rFonts w:ascii="Arial" w:hAnsi="Arial" w:cs="Arial"/>
          <w:sz w:val="20"/>
        </w:rPr>
        <w:t xml:space="preserve">anti-slavery and human trafficking policies and </w:t>
      </w:r>
      <w:r w:rsidRPr="00AA1172">
        <w:rPr>
          <w:rFonts w:ascii="Arial" w:hAnsi="Arial" w:cs="Arial"/>
          <w:sz w:val="20"/>
        </w:rPr>
        <w:t xml:space="preserve">procedures </w:t>
      </w:r>
      <w:r w:rsidR="00640622" w:rsidRPr="00AA1172">
        <w:rPr>
          <w:rFonts w:ascii="Arial" w:hAnsi="Arial" w:cs="Arial"/>
          <w:sz w:val="20"/>
        </w:rPr>
        <w:t>or those of any suppliers, sub–contractors and other participants in its supply chains</w:t>
      </w:r>
      <w:r w:rsidRPr="00AA1172">
        <w:rPr>
          <w:rFonts w:ascii="Arial" w:hAnsi="Arial" w:cs="Arial"/>
          <w:sz w:val="20"/>
        </w:rPr>
        <w:t>.</w:t>
      </w:r>
    </w:p>
    <w:p w14:paraId="4A23F121" w14:textId="74BE6DB3" w:rsidR="00640622" w:rsidRPr="00AA1172" w:rsidRDefault="0073418F" w:rsidP="00BD2B13">
      <w:pPr>
        <w:pStyle w:val="Heading3"/>
        <w:numPr>
          <w:ilvl w:val="0"/>
          <w:numId w:val="0"/>
        </w:numPr>
        <w:ind w:left="426"/>
        <w:rPr>
          <w:rFonts w:ascii="Arial" w:hAnsi="Arial" w:cs="Arial"/>
          <w:sz w:val="20"/>
        </w:rPr>
      </w:pPr>
      <w:r w:rsidRPr="00AA1172">
        <w:rPr>
          <w:rFonts w:ascii="Arial" w:hAnsi="Arial" w:cs="Arial"/>
          <w:sz w:val="20"/>
        </w:rPr>
        <w:t xml:space="preserve"> </w:t>
      </w:r>
    </w:p>
    <w:p w14:paraId="053BDBC0" w14:textId="520068B9" w:rsidR="00A03460" w:rsidRPr="00AA1172" w:rsidRDefault="00BD2B13" w:rsidP="00A03460">
      <w:pPr>
        <w:pStyle w:val="BB-Level1Legal"/>
        <w:numPr>
          <w:ilvl w:val="0"/>
          <w:numId w:val="9"/>
        </w:numPr>
        <w:ind w:left="567" w:hanging="567"/>
      </w:pPr>
      <w:bookmarkStart w:id="45" w:name="_Toc486931668"/>
      <w:r w:rsidRPr="00AA1172">
        <w:rPr>
          <w:caps w:val="0"/>
        </w:rPr>
        <w:t>EQUAL OPPORTUNITIES</w:t>
      </w:r>
      <w:bookmarkEnd w:id="45"/>
    </w:p>
    <w:p w14:paraId="646A15F0" w14:textId="3D4A0B6B" w:rsidR="00A03460" w:rsidRPr="00AA1172" w:rsidRDefault="00A03460" w:rsidP="00A03460">
      <w:pPr>
        <w:pStyle w:val="BB-Level2Legal"/>
        <w:numPr>
          <w:ilvl w:val="0"/>
          <w:numId w:val="0"/>
        </w:numPr>
        <w:ind w:left="567" w:hanging="567"/>
      </w:pPr>
      <w:bookmarkStart w:id="46" w:name="_Ref482287935"/>
      <w:r w:rsidRPr="00AA1172">
        <w:t xml:space="preserve">19.1 </w:t>
      </w:r>
      <w:r w:rsidRPr="00AA1172">
        <w:tab/>
        <w:t xml:space="preserve">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sex, or sexual orientation (the </w:t>
      </w:r>
      <w:r w:rsidRPr="00AA1172">
        <w:rPr>
          <w:b/>
        </w:rPr>
        <w:t>Protected Characteristics</w:t>
      </w:r>
      <w:r w:rsidRPr="00AA1172">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46"/>
    </w:p>
    <w:p w14:paraId="54D87313" w14:textId="1AB217DC" w:rsidR="00A03460" w:rsidRPr="00AA1172" w:rsidRDefault="00A03460" w:rsidP="00A03460">
      <w:pPr>
        <w:pStyle w:val="BB-Level2Legal"/>
        <w:numPr>
          <w:ilvl w:val="0"/>
          <w:numId w:val="0"/>
        </w:numPr>
        <w:ind w:left="567" w:hanging="567"/>
      </w:pPr>
      <w:bookmarkStart w:id="47" w:name="_Ref482868073"/>
      <w:r w:rsidRPr="00AA1172">
        <w:lastRenderedPageBreak/>
        <w:t xml:space="preserve">19.2 </w:t>
      </w:r>
      <w:r w:rsidRPr="00AA1172">
        <w:tab/>
        <w:t>The Supplier shall give due regard to the need to eliminate discrimination, advance equality and foster good relations within the meaning and scope of the Public Sector Equality Duty in Section 149 of the Equality Act 2010 in the execution of the Contract.</w:t>
      </w:r>
      <w:bookmarkEnd w:id="47"/>
    </w:p>
    <w:p w14:paraId="0EC38668" w14:textId="65C94F5D" w:rsidR="00A03460" w:rsidRPr="00AA1172" w:rsidRDefault="00A03460" w:rsidP="00A03460">
      <w:pPr>
        <w:pStyle w:val="BB-Level2Legal"/>
        <w:numPr>
          <w:ilvl w:val="0"/>
          <w:numId w:val="0"/>
        </w:numPr>
        <w:ind w:left="567" w:hanging="567"/>
      </w:pPr>
      <w:r w:rsidRPr="00AA1172">
        <w:t xml:space="preserve">19.3 </w:t>
      </w:r>
      <w:r w:rsidRPr="00AA1172">
        <w:tab/>
        <w:t>The Supplier shall take all reasonable steps to secure the observance of Clauses 19.1 and 19.2 by all servants, employees or agents of the Supplier and all suppliers and sub-contractors employed in the execution of the Contract.</w:t>
      </w:r>
    </w:p>
    <w:p w14:paraId="7E0809D6" w14:textId="2B1E6392" w:rsidR="00A03460" w:rsidRPr="00AA1172" w:rsidRDefault="00A03460" w:rsidP="00A03460">
      <w:pPr>
        <w:pStyle w:val="BB-Level2Legal"/>
        <w:numPr>
          <w:ilvl w:val="0"/>
          <w:numId w:val="0"/>
        </w:numPr>
        <w:ind w:left="567" w:hanging="567"/>
      </w:pPr>
      <w:r w:rsidRPr="00AA1172">
        <w:t xml:space="preserve">19.4 </w:t>
      </w:r>
      <w:r w:rsidRPr="00AA1172">
        <w:tab/>
        <w:t xml:space="preserve">The Supplier shall demonstrate to the </w:t>
      </w:r>
      <w:r w:rsidR="00666301">
        <w:t>Council</w:t>
      </w:r>
      <w:r w:rsidRPr="00AA1172">
        <w:t xml:space="preserve"> that it has a policy to comply with its statutory obligations under the legislation referred to above in Clauses 19.1 and 19.2.</w:t>
      </w:r>
    </w:p>
    <w:p w14:paraId="156E5094" w14:textId="08E000B9" w:rsidR="00A03460" w:rsidRPr="00AA1172" w:rsidRDefault="00A03460" w:rsidP="00A03460">
      <w:pPr>
        <w:pStyle w:val="BB-Level2Legal"/>
        <w:numPr>
          <w:ilvl w:val="0"/>
          <w:numId w:val="0"/>
        </w:numPr>
        <w:ind w:left="567" w:hanging="567"/>
      </w:pPr>
      <w:r w:rsidRPr="00AA1172">
        <w:t xml:space="preserve">19.5 </w:t>
      </w:r>
      <w:r w:rsidRPr="00AA1172">
        <w:tab/>
        <w:t>If there should be any findings of unlawful discrimination made against the Supplier by any court or employment tribunal, or an adverse finding in a formal investigation by the Equality and Human Rights Commission, the Supplier shall take appropriate steps to prevent repetition of the unlawful discrimination.</w:t>
      </w:r>
    </w:p>
    <w:p w14:paraId="4415FEBB" w14:textId="22CD7220" w:rsidR="00A03460" w:rsidRPr="00AA1172" w:rsidRDefault="00F30883" w:rsidP="00F30883">
      <w:pPr>
        <w:pStyle w:val="BB-Level2Legal"/>
        <w:numPr>
          <w:ilvl w:val="0"/>
          <w:numId w:val="0"/>
        </w:numPr>
        <w:ind w:left="567" w:hanging="567"/>
      </w:pPr>
      <w:r w:rsidRPr="00AA1172">
        <w:t xml:space="preserve">19.6 </w:t>
      </w:r>
      <w:r w:rsidRPr="00AA1172">
        <w:tab/>
      </w:r>
      <w:r w:rsidR="00A03460" w:rsidRPr="00AA1172">
        <w:t xml:space="preserve">The </w:t>
      </w:r>
      <w:r w:rsidR="00666301">
        <w:t>Council</w:t>
      </w:r>
      <w:r w:rsidR="00A03460" w:rsidRPr="00AA1172">
        <w:t xml:space="preserve"> reserve the right to test the Supplier's equality performance through the life of the </w:t>
      </w:r>
      <w:r w:rsidRPr="00AA1172">
        <w:t>Contract</w:t>
      </w:r>
      <w:r w:rsidR="00A03460" w:rsidRPr="00AA1172">
        <w:t xml:space="preserve">.  The Supplier shall cooperate with the </w:t>
      </w:r>
      <w:r w:rsidR="00666301">
        <w:t>Council</w:t>
      </w:r>
      <w:r w:rsidR="00A03460" w:rsidRPr="00AA1172">
        <w:t xml:space="preserve"> regarding the provision of a dat</w:t>
      </w:r>
      <w:r w:rsidR="0026414F">
        <w:t>a</w:t>
      </w:r>
      <w:r w:rsidR="00A03460" w:rsidRPr="00AA1172">
        <w:t xml:space="preserve"> and/or access for site visits as reasonably required by the </w:t>
      </w:r>
      <w:r w:rsidR="00666301">
        <w:t>Council</w:t>
      </w:r>
      <w:r w:rsidR="00A03460" w:rsidRPr="00AA1172">
        <w:t>.</w:t>
      </w:r>
    </w:p>
    <w:p w14:paraId="5502FE08" w14:textId="77777777" w:rsidR="00BF721E" w:rsidRPr="00AA1172" w:rsidRDefault="00F30883" w:rsidP="00BF721E">
      <w:pPr>
        <w:pStyle w:val="BB-Level1Legal"/>
        <w:numPr>
          <w:ilvl w:val="0"/>
          <w:numId w:val="9"/>
        </w:numPr>
        <w:ind w:left="567" w:hanging="567"/>
      </w:pPr>
      <w:bookmarkStart w:id="48" w:name="_Ref480541568"/>
      <w:bookmarkStart w:id="49" w:name="_Toc486931669"/>
      <w:r w:rsidRPr="00AA1172">
        <w:t>data protection</w:t>
      </w:r>
      <w:bookmarkEnd w:id="48"/>
      <w:bookmarkEnd w:id="49"/>
      <w:r w:rsidR="00BF721E" w:rsidRPr="00AA1172">
        <w:t xml:space="preserve"> </w:t>
      </w:r>
    </w:p>
    <w:p w14:paraId="68BE6C2A" w14:textId="564EA3B2" w:rsidR="0073418F" w:rsidRPr="00AA1172" w:rsidRDefault="00BF721E" w:rsidP="00BF721E">
      <w:pPr>
        <w:pStyle w:val="BB-Level1Legal"/>
        <w:numPr>
          <w:ilvl w:val="0"/>
          <w:numId w:val="0"/>
        </w:numPr>
        <w:ind w:left="567"/>
        <w:rPr>
          <w:b w:val="0"/>
        </w:rPr>
      </w:pPr>
      <w:r w:rsidRPr="00AA1172">
        <w:rPr>
          <w:b w:val="0"/>
          <w:caps w:val="0"/>
        </w:rPr>
        <w:t xml:space="preserve">The Supplier shall comply in all respects with the provision of the UK Data Protection Legislation and will indemnify the </w:t>
      </w:r>
      <w:r w:rsidR="00666301">
        <w:rPr>
          <w:b w:val="0"/>
          <w:caps w:val="0"/>
        </w:rPr>
        <w:t>Council</w:t>
      </w:r>
      <w:r w:rsidRPr="00AA1172">
        <w:rPr>
          <w:b w:val="0"/>
          <w:caps w:val="0"/>
        </w:rPr>
        <w:t xml:space="preserve"> against all actions, costs, expenses, claims, proceedings and demands which may be brought against the </w:t>
      </w:r>
      <w:r w:rsidR="00666301">
        <w:rPr>
          <w:b w:val="0"/>
          <w:caps w:val="0"/>
        </w:rPr>
        <w:t>Council</w:t>
      </w:r>
      <w:r w:rsidRPr="00AA1172">
        <w:rPr>
          <w:b w:val="0"/>
          <w:caps w:val="0"/>
        </w:rPr>
        <w:t xml:space="preserve"> for any breach of the UK Data Protection Legislation attributable to the Supplier.</w:t>
      </w:r>
      <w:r w:rsidR="0073418F" w:rsidRPr="00AA1172">
        <w:rPr>
          <w:b w:val="0"/>
        </w:rPr>
        <w:t xml:space="preserve"> </w:t>
      </w:r>
    </w:p>
    <w:p w14:paraId="4F36F8FC" w14:textId="729B07AD" w:rsidR="00BF721E" w:rsidRPr="00AA1172" w:rsidRDefault="00BF721E" w:rsidP="00BF721E">
      <w:pPr>
        <w:pStyle w:val="BB-Level1Legal"/>
        <w:numPr>
          <w:ilvl w:val="0"/>
          <w:numId w:val="0"/>
        </w:numPr>
      </w:pPr>
      <w:bookmarkStart w:id="50" w:name="_Ref482867881"/>
      <w:bookmarkStart w:id="51" w:name="_Toc486931645"/>
      <w:r w:rsidRPr="00AA1172">
        <w:t>21   WARRANTIES</w:t>
      </w:r>
      <w:bookmarkEnd w:id="50"/>
      <w:bookmarkEnd w:id="51"/>
    </w:p>
    <w:p w14:paraId="0AFAB145" w14:textId="387483D3" w:rsidR="00BF721E" w:rsidRPr="00AA1172" w:rsidRDefault="00BF721E" w:rsidP="00BF721E">
      <w:pPr>
        <w:pStyle w:val="BB-Level2Legal"/>
        <w:numPr>
          <w:ilvl w:val="0"/>
          <w:numId w:val="0"/>
        </w:numPr>
        <w:ind w:left="567" w:hanging="567"/>
      </w:pPr>
      <w:bookmarkStart w:id="52" w:name="_Ref392597412"/>
      <w:r w:rsidRPr="00AA1172">
        <w:t xml:space="preserve">21.1 </w:t>
      </w:r>
      <w:r w:rsidRPr="00AA1172">
        <w:tab/>
        <w:t>The Supplier represents and warrants that:</w:t>
      </w:r>
      <w:bookmarkEnd w:id="52"/>
      <w:r w:rsidRPr="00AA1172">
        <w:t xml:space="preserve"> </w:t>
      </w:r>
    </w:p>
    <w:p w14:paraId="0A78665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FC5EA8B"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779BCA8"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B29D5E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124EB7F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D040C9A"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7861DA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EE4FA3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D4E7CB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4ED2E597"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EFB4440"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2946D6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05781463"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B0F9C3C"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C45F51D"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EB232E"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A17C082"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6DD99966"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300209C4"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3B8049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252FFCC9" w14:textId="77777777" w:rsidR="00BF721E" w:rsidRPr="00AA1172" w:rsidRDefault="00BF721E" w:rsidP="00BF721E">
      <w:pPr>
        <w:pStyle w:val="ListParagraph"/>
        <w:numPr>
          <w:ilvl w:val="0"/>
          <w:numId w:val="8"/>
        </w:numPr>
        <w:spacing w:after="240" w:line="240" w:lineRule="auto"/>
        <w:contextualSpacing w:val="0"/>
        <w:jc w:val="both"/>
        <w:rPr>
          <w:rFonts w:ascii="Arial" w:eastAsiaTheme="minorHAnsi" w:hAnsi="Arial" w:cs="Arial"/>
          <w:b/>
          <w:caps/>
          <w:vanish/>
          <w:sz w:val="20"/>
          <w:szCs w:val="20"/>
          <w:lang w:eastAsia="en-US"/>
        </w:rPr>
      </w:pPr>
    </w:p>
    <w:p w14:paraId="71A8C792" w14:textId="77777777" w:rsidR="00BF721E" w:rsidRPr="00AA1172" w:rsidRDefault="00BF721E" w:rsidP="00BF721E">
      <w:pPr>
        <w:pStyle w:val="ListParagraph"/>
        <w:numPr>
          <w:ilvl w:val="1"/>
          <w:numId w:val="8"/>
        </w:numPr>
        <w:spacing w:after="240" w:line="240" w:lineRule="auto"/>
        <w:contextualSpacing w:val="0"/>
        <w:jc w:val="both"/>
        <w:rPr>
          <w:rFonts w:ascii="Arial" w:eastAsiaTheme="minorHAnsi" w:hAnsi="Arial" w:cs="Arial"/>
          <w:vanish/>
          <w:sz w:val="20"/>
          <w:szCs w:val="20"/>
          <w:lang w:eastAsia="en-US"/>
        </w:rPr>
      </w:pPr>
    </w:p>
    <w:p w14:paraId="4E6F4FC0" w14:textId="0044FCF4" w:rsidR="00BF721E" w:rsidRPr="00AA1172" w:rsidRDefault="00BF721E" w:rsidP="00BF721E">
      <w:pPr>
        <w:pStyle w:val="BB-Level3Legal"/>
      </w:pPr>
      <w:r w:rsidRPr="00AA1172">
        <w:t xml:space="preserve">it has full capacity and authority to enter into and to perform its obligations under this </w:t>
      </w:r>
      <w:proofErr w:type="gramStart"/>
      <w:r w:rsidRPr="00AA1172">
        <w:t>Contract;</w:t>
      </w:r>
      <w:proofErr w:type="gramEnd"/>
    </w:p>
    <w:p w14:paraId="1F534E9F" w14:textId="13DB47E7" w:rsidR="00BF721E" w:rsidRPr="00AA1172" w:rsidRDefault="00BF721E" w:rsidP="00BF721E">
      <w:pPr>
        <w:pStyle w:val="BB-Level3Legal"/>
      </w:pPr>
      <w:r w:rsidRPr="00AA1172">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w:t>
      </w:r>
      <w:proofErr w:type="gramStart"/>
      <w:r w:rsidRPr="00AA1172">
        <w:t>Contract;</w:t>
      </w:r>
      <w:proofErr w:type="gramEnd"/>
      <w:r w:rsidRPr="00AA1172">
        <w:t xml:space="preserve"> </w:t>
      </w:r>
    </w:p>
    <w:p w14:paraId="59FBE361" w14:textId="73D14CE8" w:rsidR="00BF721E" w:rsidRPr="00AA1172" w:rsidRDefault="00BF721E" w:rsidP="00BF721E">
      <w:pPr>
        <w:pStyle w:val="BB-Level3Legal"/>
      </w:pPr>
      <w:r w:rsidRPr="00AA1172">
        <w:t>it has not done, and in performing its obligations under this Contract,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2F4EF43B" w14:textId="379B4DE8" w:rsidR="00BF721E" w:rsidRPr="00AA1172" w:rsidRDefault="00BF721E" w:rsidP="00BF721E">
      <w:pPr>
        <w:pStyle w:val="BB-Level3Legal"/>
      </w:pPr>
      <w:r w:rsidRPr="00AA1172">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2FC35CF" w14:textId="43903D84" w:rsidR="00BF721E" w:rsidRPr="00AA1172" w:rsidRDefault="00BF721E" w:rsidP="00BF721E">
      <w:pPr>
        <w:pStyle w:val="BB-Level2Legal"/>
        <w:ind w:left="709" w:hanging="709"/>
      </w:pPr>
      <w:bookmarkStart w:id="53" w:name="_Ref392603249"/>
      <w:r w:rsidRPr="00AA1172">
        <w:t>The Supplier represents and warrants that as at the Commencement Date:</w:t>
      </w:r>
      <w:bookmarkEnd w:id="53"/>
    </w:p>
    <w:p w14:paraId="20A8E66C" w14:textId="541490B1" w:rsidR="00BF721E" w:rsidRPr="00AA1172" w:rsidRDefault="00BF721E" w:rsidP="00BF721E">
      <w:pPr>
        <w:pStyle w:val="BB-Level3Legal"/>
      </w:pPr>
      <w:r w:rsidRPr="00AA1172">
        <w:t xml:space="preserve">it is validly incorporated, organised and subsisting in accordance with the Laws of its place of </w:t>
      </w:r>
      <w:proofErr w:type="gramStart"/>
      <w:r w:rsidRPr="00AA1172">
        <w:t>incorporation;</w:t>
      </w:r>
      <w:proofErr w:type="gramEnd"/>
    </w:p>
    <w:p w14:paraId="0A9C74C3" w14:textId="4099CCCF" w:rsidR="00BF721E" w:rsidRPr="00AA1172" w:rsidRDefault="00BF721E" w:rsidP="00BF721E">
      <w:pPr>
        <w:pStyle w:val="BB-Level3Legal"/>
      </w:pPr>
      <w:bookmarkStart w:id="54" w:name="_Ref480541345"/>
      <w:r w:rsidRPr="00AA1172">
        <w:t xml:space="preserve">it has obtained all Necessary </w:t>
      </w:r>
      <w:proofErr w:type="gramStart"/>
      <w:r w:rsidRPr="00AA1172">
        <w:t>Consents;</w:t>
      </w:r>
      <w:bookmarkEnd w:id="54"/>
      <w:proofErr w:type="gramEnd"/>
      <w:r w:rsidRPr="00AA1172">
        <w:t xml:space="preserve"> </w:t>
      </w:r>
    </w:p>
    <w:p w14:paraId="2F3817CF" w14:textId="110EB0E1" w:rsidR="00BF721E" w:rsidRPr="00AA1172" w:rsidRDefault="00BF721E" w:rsidP="00BF721E">
      <w:pPr>
        <w:pStyle w:val="BB-Level3Legal"/>
      </w:pPr>
      <w:r w:rsidRPr="00AA1172">
        <w:t xml:space="preserve">all information contained in the Supplier's </w:t>
      </w:r>
      <w:r w:rsidRPr="00D44789">
        <w:t>Tender Response remains</w:t>
      </w:r>
      <w:r w:rsidRPr="00AA1172">
        <w:t xml:space="preserve"> true, accurate and not misleading, save as may have been specifically disclosed in writing to the </w:t>
      </w:r>
      <w:r w:rsidR="00666301">
        <w:t>Council</w:t>
      </w:r>
      <w:r w:rsidRPr="00AA1172">
        <w:t xml:space="preserve"> prior to the </w:t>
      </w:r>
      <w:r w:rsidRPr="00AA1172">
        <w:lastRenderedPageBreak/>
        <w:t xml:space="preserve">Commencement Date and separately warrants to inform the </w:t>
      </w:r>
      <w:r w:rsidR="00666301">
        <w:t>Council</w:t>
      </w:r>
      <w:r w:rsidRPr="00AA1172">
        <w:t xml:space="preserve"> in the event there are any changes to such information during the Contract </w:t>
      </w:r>
      <w:r w:rsidR="00AA1172" w:rsidRPr="00AA1172">
        <w:t>t</w:t>
      </w:r>
      <w:r w:rsidRPr="00AA1172">
        <w:t>erm; and</w:t>
      </w:r>
    </w:p>
    <w:p w14:paraId="15F6382B" w14:textId="742CECEA" w:rsidR="00BF721E" w:rsidRPr="00AA1172" w:rsidRDefault="00BF721E" w:rsidP="00BF721E">
      <w:pPr>
        <w:pStyle w:val="BB-Level3Legal"/>
      </w:pPr>
      <w:r w:rsidRPr="00AA1172">
        <w:t xml:space="preserve">shall promptly notify the </w:t>
      </w:r>
      <w:r w:rsidR="00666301">
        <w:t>Council</w:t>
      </w:r>
      <w:r w:rsidRPr="00AA1172">
        <w:t xml:space="preserve"> in writing if it becomes aware during the performance of this Contract of any inaccuracies in any information provided to it by the </w:t>
      </w:r>
      <w:r w:rsidR="00666301">
        <w:t>Council</w:t>
      </w:r>
      <w:r w:rsidRPr="00AA1172">
        <w:t xml:space="preserve"> during such due diligence which materially and adversely affects its ability to perform the </w:t>
      </w:r>
      <w:r w:rsidR="00AA1172" w:rsidRPr="00AA1172">
        <w:t>Contract</w:t>
      </w:r>
      <w:r w:rsidRPr="00AA1172">
        <w:t xml:space="preserve">. </w:t>
      </w:r>
    </w:p>
    <w:p w14:paraId="129091D3" w14:textId="3D0EC3B2" w:rsidR="00BF721E" w:rsidRPr="00AA1172" w:rsidRDefault="00BF721E" w:rsidP="00AA1172">
      <w:pPr>
        <w:pStyle w:val="BB-Level2Legal"/>
        <w:ind w:left="709" w:hanging="709"/>
      </w:pPr>
      <w:r w:rsidRPr="00AA1172">
        <w:t>Each of the representations and warranties set out in Clauses 21.1 to 21.2 (inclusive) shall be construed as a separate representation and warranty and shall not be limited or restricted by reference to, or inference from, the terms of any other representation, warranty or any other undertaking in this Contract.</w:t>
      </w:r>
      <w:r w:rsidR="00AA1172" w:rsidRPr="00AA1172">
        <w:t xml:space="preserve"> </w:t>
      </w:r>
      <w:r w:rsidRPr="00AA1172">
        <w:t xml:space="preserve">Save as expressly set out in this Contract, all warranties, representations, </w:t>
      </w:r>
      <w:proofErr w:type="gramStart"/>
      <w:r w:rsidRPr="00AA1172">
        <w:t>conditions</w:t>
      </w:r>
      <w:proofErr w:type="gramEnd"/>
      <w:r w:rsidRPr="00AA1172">
        <w:t xml:space="preserve"> and other terms implied by Law (whether statutory or otherwise), are hereby excluded to the fullest extent permitted by Law.</w:t>
      </w:r>
    </w:p>
    <w:p w14:paraId="786FA1B9" w14:textId="77777777" w:rsidR="00F9006B" w:rsidRPr="00AA1172" w:rsidRDefault="00F9006B" w:rsidP="005A24AC">
      <w:pPr>
        <w:pStyle w:val="Heading2"/>
        <w:widowControl w:val="0"/>
        <w:numPr>
          <w:ilvl w:val="0"/>
          <w:numId w:val="0"/>
        </w:numPr>
        <w:spacing w:before="0" w:after="100" w:afterAutospacing="1"/>
        <w:ind w:left="360"/>
        <w:rPr>
          <w:rFonts w:ascii="Arial" w:hAnsi="Arial" w:cs="Arial"/>
          <w:sz w:val="20"/>
        </w:rPr>
      </w:pPr>
    </w:p>
    <w:p w14:paraId="6D9C373B" w14:textId="77777777" w:rsidR="00F9006B" w:rsidRPr="00AA1172" w:rsidRDefault="00F9006B">
      <w:pPr>
        <w:widowControl w:val="0"/>
        <w:autoSpaceDE w:val="0"/>
        <w:autoSpaceDN w:val="0"/>
        <w:adjustRightInd w:val="0"/>
        <w:spacing w:after="0" w:line="240" w:lineRule="auto"/>
        <w:jc w:val="both"/>
        <w:rPr>
          <w:rFonts w:ascii="Arial" w:hAnsi="Arial" w:cs="Arial"/>
          <w:b/>
          <w:color w:val="000000"/>
          <w:sz w:val="20"/>
          <w:szCs w:val="20"/>
        </w:rPr>
      </w:pPr>
    </w:p>
    <w:p w14:paraId="1CFFCA8C" w14:textId="77777777" w:rsidR="0004456A" w:rsidRPr="00AA1172" w:rsidRDefault="0004456A">
      <w:pPr>
        <w:widowControl w:val="0"/>
        <w:autoSpaceDE w:val="0"/>
        <w:autoSpaceDN w:val="0"/>
        <w:adjustRightInd w:val="0"/>
        <w:spacing w:after="0" w:line="240" w:lineRule="auto"/>
        <w:jc w:val="both"/>
        <w:rPr>
          <w:rFonts w:ascii="Arial" w:hAnsi="Arial" w:cs="Arial"/>
          <w:color w:val="000000"/>
          <w:sz w:val="20"/>
          <w:szCs w:val="20"/>
        </w:rPr>
      </w:pPr>
      <w:r w:rsidRPr="00AA1172">
        <w:rPr>
          <w:rFonts w:ascii="Arial" w:hAnsi="Arial" w:cs="Arial"/>
          <w:color w:val="000000"/>
          <w:sz w:val="20"/>
          <w:szCs w:val="20"/>
        </w:rPr>
        <w:t> </w:t>
      </w:r>
    </w:p>
    <w:p w14:paraId="1C0A16EE"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5" w:name="co_anchor_a637071_1"/>
      <w:bookmarkEnd w:id="55"/>
    </w:p>
    <w:p w14:paraId="4A1E7988"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1</w:t>
      </w:r>
    </w:p>
    <w:p w14:paraId="0E2944C7" w14:textId="7DDF7D89" w:rsidR="0004456A" w:rsidRDefault="005A24AC">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SPECIF</w:t>
      </w:r>
      <w:r w:rsidR="007B776C">
        <w:rPr>
          <w:rFonts w:ascii="Arial" w:hAnsi="Arial" w:cs="Arial"/>
          <w:b/>
          <w:bCs/>
          <w:color w:val="000000"/>
          <w:sz w:val="20"/>
          <w:szCs w:val="20"/>
        </w:rPr>
        <w:t>ICATION</w:t>
      </w:r>
    </w:p>
    <w:p w14:paraId="47BA30A4" w14:textId="4CE8DD7E" w:rsid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1C86036B" w14:textId="77777777" w:rsidR="00AA1172" w:rsidRPr="00AA1172" w:rsidRDefault="00AA1172">
      <w:pPr>
        <w:widowControl w:val="0"/>
        <w:autoSpaceDE w:val="0"/>
        <w:autoSpaceDN w:val="0"/>
        <w:adjustRightInd w:val="0"/>
        <w:spacing w:after="0" w:line="240" w:lineRule="auto"/>
        <w:jc w:val="both"/>
        <w:rPr>
          <w:rFonts w:ascii="Arial" w:hAnsi="Arial" w:cs="Arial"/>
          <w:b/>
          <w:bCs/>
          <w:color w:val="000000"/>
          <w:sz w:val="20"/>
          <w:szCs w:val="20"/>
        </w:rPr>
      </w:pPr>
    </w:p>
    <w:p w14:paraId="60404F1F" w14:textId="77777777" w:rsidR="0004456A" w:rsidRPr="00AA1172" w:rsidRDefault="0004456A">
      <w:pPr>
        <w:widowControl w:val="0"/>
        <w:autoSpaceDE w:val="0"/>
        <w:autoSpaceDN w:val="0"/>
        <w:adjustRightInd w:val="0"/>
        <w:spacing w:after="0" w:line="240" w:lineRule="auto"/>
        <w:jc w:val="both"/>
        <w:rPr>
          <w:rFonts w:ascii="Arial" w:hAnsi="Arial" w:cs="Arial"/>
          <w:color w:val="0000FF"/>
          <w:sz w:val="20"/>
          <w:szCs w:val="20"/>
        </w:rPr>
      </w:pPr>
      <w:bookmarkStart w:id="56" w:name="co_anchor_a397522_1"/>
      <w:bookmarkEnd w:id="56"/>
    </w:p>
    <w:p w14:paraId="25274532" w14:textId="77777777" w:rsidR="00BD2B13" w:rsidRDefault="0004456A"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SCHEDULE 2</w:t>
      </w:r>
    </w:p>
    <w:p w14:paraId="3D7729D9" w14:textId="15604FEA" w:rsidR="00640622" w:rsidRPr="00AA1172" w:rsidRDefault="007B776C" w:rsidP="00640622">
      <w:pPr>
        <w:widowControl w:val="0"/>
        <w:autoSpaceDE w:val="0"/>
        <w:autoSpaceDN w:val="0"/>
        <w:adjustRightInd w:val="0"/>
        <w:spacing w:after="0" w:line="240" w:lineRule="auto"/>
        <w:jc w:val="both"/>
        <w:rPr>
          <w:rFonts w:ascii="Arial" w:hAnsi="Arial" w:cs="Arial"/>
          <w:b/>
          <w:bCs/>
          <w:color w:val="000000"/>
          <w:sz w:val="20"/>
          <w:szCs w:val="20"/>
        </w:rPr>
      </w:pPr>
      <w:r w:rsidRPr="00AA1172">
        <w:rPr>
          <w:rFonts w:ascii="Arial" w:hAnsi="Arial" w:cs="Arial"/>
          <w:b/>
          <w:bCs/>
          <w:color w:val="000000"/>
          <w:sz w:val="20"/>
          <w:szCs w:val="20"/>
        </w:rPr>
        <w:t>PRICE OF THE GOODS</w:t>
      </w:r>
      <w:r>
        <w:rPr>
          <w:rFonts w:ascii="Arial" w:hAnsi="Arial" w:cs="Arial"/>
          <w:b/>
          <w:bCs/>
          <w:color w:val="000000"/>
          <w:sz w:val="20"/>
          <w:szCs w:val="20"/>
        </w:rPr>
        <w:t>/</w:t>
      </w:r>
      <w:r w:rsidR="00640622" w:rsidRPr="00AA1172">
        <w:rPr>
          <w:rFonts w:ascii="Arial" w:hAnsi="Arial" w:cs="Arial"/>
          <w:b/>
          <w:bCs/>
          <w:color w:val="000000"/>
          <w:sz w:val="20"/>
          <w:szCs w:val="20"/>
        </w:rPr>
        <w:t xml:space="preserve">SUPPLIERS RESPONSE </w:t>
      </w:r>
    </w:p>
    <w:p w14:paraId="1E284762"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p>
    <w:p w14:paraId="467BA881" w14:textId="77777777" w:rsidR="0004456A" w:rsidRPr="00AA1172" w:rsidRDefault="0004456A">
      <w:pPr>
        <w:widowControl w:val="0"/>
        <w:autoSpaceDE w:val="0"/>
        <w:autoSpaceDN w:val="0"/>
        <w:adjustRightInd w:val="0"/>
        <w:spacing w:before="200" w:after="0" w:line="240" w:lineRule="auto"/>
        <w:jc w:val="both"/>
        <w:rPr>
          <w:rFonts w:ascii="Arial" w:hAnsi="Arial" w:cs="Arial"/>
          <w:b/>
          <w:bCs/>
          <w:color w:val="000000"/>
          <w:sz w:val="20"/>
          <w:szCs w:val="20"/>
        </w:rPr>
      </w:pPr>
      <w:bookmarkStart w:id="57" w:name="co_anchor_a750148_1"/>
      <w:bookmarkEnd w:id="57"/>
      <w:r w:rsidRPr="00AA1172">
        <w:rPr>
          <w:rFonts w:ascii="Arial" w:hAnsi="Arial" w:cs="Arial"/>
          <w:b/>
          <w:bCs/>
          <w:color w:val="000000"/>
          <w:sz w:val="20"/>
          <w:szCs w:val="20"/>
        </w:rPr>
        <w:t>SCHEDULE 3</w:t>
      </w:r>
    </w:p>
    <w:p w14:paraId="10FC4707" w14:textId="2963BA25"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r w:rsidRPr="00AA1172">
        <w:rPr>
          <w:rFonts w:ascii="Arial" w:hAnsi="Arial" w:cs="Arial"/>
          <w:b/>
          <w:bCs/>
          <w:color w:val="000000"/>
          <w:sz w:val="20"/>
          <w:szCs w:val="20"/>
        </w:rPr>
        <w:t>ORDER FORM</w:t>
      </w:r>
    </w:p>
    <w:p w14:paraId="393D82ED" w14:textId="77777777"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07D49E76" w14:textId="1F68DB88" w:rsidR="0004456A" w:rsidRDefault="0004456A">
      <w:pPr>
        <w:widowControl w:val="0"/>
        <w:autoSpaceDE w:val="0"/>
        <w:autoSpaceDN w:val="0"/>
        <w:adjustRightInd w:val="0"/>
        <w:spacing w:after="0" w:line="240" w:lineRule="auto"/>
        <w:jc w:val="both"/>
        <w:rPr>
          <w:rFonts w:ascii="serif" w:hAnsi="serif" w:cs="serif"/>
          <w:b/>
          <w:bCs/>
          <w:color w:val="000000"/>
          <w:sz w:val="20"/>
          <w:szCs w:val="20"/>
        </w:rPr>
      </w:pPr>
    </w:p>
    <w:p w14:paraId="75EA04CC" w14:textId="77777777" w:rsidR="0004456A" w:rsidRDefault="0004456A">
      <w:pPr>
        <w:widowControl w:val="0"/>
        <w:autoSpaceDE w:val="0"/>
        <w:autoSpaceDN w:val="0"/>
        <w:adjustRightInd w:val="0"/>
        <w:spacing w:after="0" w:line="240" w:lineRule="auto"/>
        <w:jc w:val="both"/>
        <w:rPr>
          <w:rFonts w:ascii="serif" w:hAnsi="serif" w:cs="serif"/>
          <w:b/>
          <w:bCs/>
          <w:color w:val="505050"/>
          <w:sz w:val="20"/>
          <w:szCs w:val="20"/>
        </w:rPr>
      </w:pPr>
    </w:p>
    <w:p w14:paraId="2DC6F4EF" w14:textId="77777777" w:rsidR="0004456A" w:rsidRDefault="0004456A">
      <w:pPr>
        <w:widowControl w:val="0"/>
        <w:autoSpaceDE w:val="0"/>
        <w:autoSpaceDN w:val="0"/>
        <w:adjustRightInd w:val="0"/>
        <w:spacing w:after="0" w:line="240" w:lineRule="auto"/>
        <w:jc w:val="both"/>
        <w:rPr>
          <w:rFonts w:ascii="serif" w:hAnsi="serif" w:cs="serif"/>
          <w:color w:val="0000FF"/>
          <w:sz w:val="20"/>
          <w:szCs w:val="20"/>
        </w:rPr>
      </w:pPr>
      <w:bookmarkStart w:id="58" w:name="kh_relatedContentOffset_1"/>
      <w:bookmarkEnd w:id="58"/>
    </w:p>
    <w:p w14:paraId="44AF31BE" w14:textId="77777777" w:rsidR="0004456A" w:rsidRDefault="0004456A">
      <w:pPr>
        <w:widowControl w:val="0"/>
        <w:autoSpaceDE w:val="0"/>
        <w:autoSpaceDN w:val="0"/>
        <w:adjustRightInd w:val="0"/>
        <w:spacing w:after="0" w:line="240" w:lineRule="auto"/>
        <w:rPr>
          <w:rFonts w:ascii="Arial" w:hAnsi="Arial" w:cs="Arial"/>
          <w:sz w:val="24"/>
          <w:szCs w:val="24"/>
        </w:rPr>
      </w:pPr>
    </w:p>
    <w:sectPr w:rsidR="0004456A">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87D67" w14:textId="77777777" w:rsidR="006F5861" w:rsidRDefault="006F5861">
      <w:pPr>
        <w:spacing w:after="0" w:line="240" w:lineRule="auto"/>
      </w:pPr>
      <w:r>
        <w:separator/>
      </w:r>
    </w:p>
  </w:endnote>
  <w:endnote w:type="continuationSeparator" w:id="0">
    <w:p w14:paraId="4258AE56" w14:textId="77777777" w:rsidR="006F5861" w:rsidRDefault="006F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9300"/>
      <w:gridCol w:w="700"/>
    </w:tblGrid>
    <w:tr w:rsidR="00F30883" w14:paraId="119F1848" w14:textId="77777777">
      <w:tc>
        <w:tcPr>
          <w:tcW w:w="9300" w:type="dxa"/>
          <w:tcBorders>
            <w:top w:val="single" w:sz="8" w:space="0" w:color="AAAAAA"/>
            <w:left w:val="nil"/>
            <w:bottom w:val="nil"/>
            <w:right w:val="nil"/>
          </w:tcBorders>
          <w:tcMar>
            <w:top w:w="60" w:type="dxa"/>
          </w:tcMar>
          <w:vAlign w:val="bottom"/>
        </w:tcPr>
        <w:p w14:paraId="6E351ACC" w14:textId="77777777" w:rsidR="00F30883" w:rsidRDefault="00F30883">
          <w:pPr>
            <w:widowControl w:val="0"/>
            <w:autoSpaceDE w:val="0"/>
            <w:autoSpaceDN w:val="0"/>
            <w:adjustRightInd w:val="0"/>
            <w:spacing w:after="0" w:line="240" w:lineRule="auto"/>
            <w:rPr>
              <w:rFonts w:ascii="Arial" w:hAnsi="Arial" w:cs="Arial"/>
              <w:color w:val="AAAAAA"/>
              <w:sz w:val="20"/>
              <w:szCs w:val="20"/>
            </w:rPr>
          </w:pPr>
          <w:r>
            <w:rPr>
              <w:rFonts w:ascii="Arial" w:hAnsi="Arial" w:cs="Arial"/>
              <w:color w:val="AAAAAA"/>
              <w:sz w:val="20"/>
              <w:szCs w:val="20"/>
            </w:rPr>
            <w:t>.</w:t>
          </w:r>
        </w:p>
      </w:tc>
      <w:tc>
        <w:tcPr>
          <w:tcW w:w="700" w:type="dxa"/>
          <w:tcBorders>
            <w:top w:val="single" w:sz="8" w:space="0" w:color="AAAAAA"/>
            <w:left w:val="nil"/>
            <w:bottom w:val="nil"/>
            <w:right w:val="nil"/>
          </w:tcBorders>
          <w:tcMar>
            <w:top w:w="60" w:type="dxa"/>
          </w:tcMar>
        </w:tcPr>
        <w:p w14:paraId="0651F7E1" w14:textId="77777777" w:rsidR="00F30883" w:rsidRDefault="00F30883">
          <w:pPr>
            <w:widowControl w:val="0"/>
            <w:autoSpaceDE w:val="0"/>
            <w:autoSpaceDN w:val="0"/>
            <w:adjustRightInd w:val="0"/>
            <w:spacing w:after="0" w:line="240" w:lineRule="auto"/>
            <w:jc w:val="right"/>
            <w:rPr>
              <w:rFonts w:ascii="Arial" w:hAnsi="Arial" w:cs="Arial"/>
              <w:color w:val="AAAAAA"/>
              <w:sz w:val="20"/>
              <w:szCs w:val="20"/>
            </w:rPr>
          </w:pPr>
          <w:r>
            <w:rPr>
              <w:rFonts w:ascii="Arial" w:hAnsi="Arial" w:cs="Arial"/>
              <w:color w:val="AAAAAA"/>
              <w:sz w:val="20"/>
              <w:szCs w:val="20"/>
            </w:rPr>
            <w:pgNum/>
          </w:r>
        </w:p>
      </w:tc>
    </w:tr>
  </w:tbl>
  <w:p w14:paraId="1F7335B6" w14:textId="77777777" w:rsidR="00F30883" w:rsidRDefault="00F3088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89FA9" w14:textId="77777777" w:rsidR="006F5861" w:rsidRDefault="006F5861">
      <w:pPr>
        <w:spacing w:after="0" w:line="240" w:lineRule="auto"/>
      </w:pPr>
      <w:r>
        <w:separator/>
      </w:r>
    </w:p>
  </w:footnote>
  <w:footnote w:type="continuationSeparator" w:id="0">
    <w:p w14:paraId="7CF95DBA" w14:textId="77777777" w:rsidR="006F5861" w:rsidRDefault="006F5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47CF1" w14:textId="77777777" w:rsidR="00F30883" w:rsidRDefault="00F3088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0FE4"/>
    <w:multiLevelType w:val="hybridMultilevel"/>
    <w:tmpl w:val="9BFCA0F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3E50809"/>
    <w:multiLevelType w:val="hybridMultilevel"/>
    <w:tmpl w:val="0FCA3B6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77B0271"/>
    <w:multiLevelType w:val="multilevel"/>
    <w:tmpl w:val="F7147D0A"/>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A9A3742"/>
    <w:multiLevelType w:val="multilevel"/>
    <w:tmpl w:val="B09CD46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1287" w:hanging="720"/>
      </w:pPr>
      <w:rPr>
        <w:rFonts w:ascii="Arial" w:hAnsi="Arial" w:hint="default"/>
        <w:b w:val="0"/>
        <w:i w:val="0"/>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CE14AD"/>
    <w:multiLevelType w:val="multilevel"/>
    <w:tmpl w:val="92761FC0"/>
    <w:lvl w:ilvl="0">
      <w:start w:val="15"/>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lowerLetter"/>
      <w:isLgl/>
      <w:lvlText w:val="%3)"/>
      <w:lvlJc w:val="left"/>
      <w:pPr>
        <w:ind w:left="1080" w:hanging="720"/>
      </w:pPr>
      <w:rPr>
        <w:rFonts w:ascii="Arial" w:eastAsia="Times New Roman" w:hAnsi="Arial" w:cs="Arial"/>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EEB6012"/>
    <w:multiLevelType w:val="multilevel"/>
    <w:tmpl w:val="B798D662"/>
    <w:lvl w:ilvl="0">
      <w:start w:val="17"/>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7014F9E"/>
    <w:multiLevelType w:val="hybridMultilevel"/>
    <w:tmpl w:val="0F184A52"/>
    <w:lvl w:ilvl="0" w:tplc="09C29114">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pStyle w:val="Heading3"/>
      <w:lvlText w:val="(%3)"/>
      <w:lvlJc w:val="left"/>
      <w:pPr>
        <w:tabs>
          <w:tab w:val="num" w:pos="567"/>
        </w:tabs>
        <w:ind w:left="567"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abstractNumId w:val="0"/>
  </w:num>
  <w:num w:numId="2">
    <w:abstractNumId w:val="8"/>
  </w:num>
  <w:num w:numId="3">
    <w:abstractNumId w:val="4"/>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077"/>
    <w:rsid w:val="0000550E"/>
    <w:rsid w:val="00007A9A"/>
    <w:rsid w:val="00037F1F"/>
    <w:rsid w:val="0004456A"/>
    <w:rsid w:val="0009254B"/>
    <w:rsid w:val="000A54D9"/>
    <w:rsid w:val="000B0472"/>
    <w:rsid w:val="000E2E26"/>
    <w:rsid w:val="00187DC4"/>
    <w:rsid w:val="001B2283"/>
    <w:rsid w:val="002074F2"/>
    <w:rsid w:val="002266EF"/>
    <w:rsid w:val="00242077"/>
    <w:rsid w:val="0025335C"/>
    <w:rsid w:val="0026414F"/>
    <w:rsid w:val="0037226D"/>
    <w:rsid w:val="003755DE"/>
    <w:rsid w:val="003803F7"/>
    <w:rsid w:val="00387FB2"/>
    <w:rsid w:val="003A3A3D"/>
    <w:rsid w:val="003B4F70"/>
    <w:rsid w:val="003B5C5F"/>
    <w:rsid w:val="003F13B2"/>
    <w:rsid w:val="004219FA"/>
    <w:rsid w:val="00432B8A"/>
    <w:rsid w:val="00475708"/>
    <w:rsid w:val="00491AA3"/>
    <w:rsid w:val="004C557F"/>
    <w:rsid w:val="00514912"/>
    <w:rsid w:val="005379D9"/>
    <w:rsid w:val="00561058"/>
    <w:rsid w:val="00567521"/>
    <w:rsid w:val="00592AE3"/>
    <w:rsid w:val="005A24AC"/>
    <w:rsid w:val="005C5FB9"/>
    <w:rsid w:val="005D6B94"/>
    <w:rsid w:val="00640622"/>
    <w:rsid w:val="00666301"/>
    <w:rsid w:val="0067507B"/>
    <w:rsid w:val="006844D6"/>
    <w:rsid w:val="006968E9"/>
    <w:rsid w:val="006F5861"/>
    <w:rsid w:val="0073418F"/>
    <w:rsid w:val="00734305"/>
    <w:rsid w:val="007627E2"/>
    <w:rsid w:val="007763EB"/>
    <w:rsid w:val="007B15D3"/>
    <w:rsid w:val="007B776C"/>
    <w:rsid w:val="007F0903"/>
    <w:rsid w:val="008941AB"/>
    <w:rsid w:val="00894A7F"/>
    <w:rsid w:val="008B5FD6"/>
    <w:rsid w:val="008C571D"/>
    <w:rsid w:val="00956A77"/>
    <w:rsid w:val="00987F27"/>
    <w:rsid w:val="00A03460"/>
    <w:rsid w:val="00A17912"/>
    <w:rsid w:val="00AA0C88"/>
    <w:rsid w:val="00AA1172"/>
    <w:rsid w:val="00AD11C5"/>
    <w:rsid w:val="00B324EE"/>
    <w:rsid w:val="00B57ABB"/>
    <w:rsid w:val="00BC4992"/>
    <w:rsid w:val="00BD2B13"/>
    <w:rsid w:val="00BF721E"/>
    <w:rsid w:val="00C82D84"/>
    <w:rsid w:val="00CA582A"/>
    <w:rsid w:val="00D2130B"/>
    <w:rsid w:val="00D2578D"/>
    <w:rsid w:val="00D44789"/>
    <w:rsid w:val="00D80EA7"/>
    <w:rsid w:val="00DE5274"/>
    <w:rsid w:val="00E3648E"/>
    <w:rsid w:val="00E36B20"/>
    <w:rsid w:val="00E44679"/>
    <w:rsid w:val="00E72761"/>
    <w:rsid w:val="00E7532C"/>
    <w:rsid w:val="00E87110"/>
    <w:rsid w:val="00ED2031"/>
    <w:rsid w:val="00EF668F"/>
    <w:rsid w:val="00F03906"/>
    <w:rsid w:val="00F30883"/>
    <w:rsid w:val="00F404B7"/>
    <w:rsid w:val="00F9006B"/>
    <w:rsid w:val="00F930A0"/>
    <w:rsid w:val="00FB5390"/>
    <w:rsid w:val="00FE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909B1"/>
  <w14:defaultImageDpi w14:val="0"/>
  <w15:docId w15:val="{3CCC1B14-9C5A-4423-BED0-BB74F14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F9006B"/>
    <w:pPr>
      <w:keepNext/>
      <w:numPr>
        <w:numId w:val="2"/>
      </w:numPr>
      <w:spacing w:before="320" w:after="120" w:line="240" w:lineRule="auto"/>
      <w:jc w:val="both"/>
      <w:outlineLvl w:val="0"/>
    </w:pPr>
    <w:rPr>
      <w:rFonts w:ascii="Times New Roman" w:hAnsi="Times New Roman"/>
      <w:b/>
      <w:smallCaps/>
      <w:kern w:val="28"/>
      <w:szCs w:val="20"/>
      <w:lang w:eastAsia="en-US"/>
    </w:rPr>
  </w:style>
  <w:style w:type="paragraph" w:styleId="Heading2">
    <w:name w:val="heading 2"/>
    <w:basedOn w:val="Normal"/>
    <w:link w:val="Heading2Char"/>
    <w:uiPriority w:val="99"/>
    <w:qFormat/>
    <w:rsid w:val="00F9006B"/>
    <w:pPr>
      <w:numPr>
        <w:ilvl w:val="1"/>
        <w:numId w:val="2"/>
      </w:numPr>
      <w:spacing w:before="280" w:after="120" w:line="240" w:lineRule="auto"/>
      <w:jc w:val="both"/>
      <w:outlineLvl w:val="1"/>
    </w:pPr>
    <w:rPr>
      <w:rFonts w:ascii="Times New Roman" w:hAnsi="Times New Roman"/>
      <w:color w:val="000000"/>
      <w:szCs w:val="20"/>
      <w:lang w:eastAsia="en-US"/>
    </w:rPr>
  </w:style>
  <w:style w:type="paragraph" w:styleId="Heading3">
    <w:name w:val="heading 3"/>
    <w:basedOn w:val="Normal"/>
    <w:link w:val="Heading3Char"/>
    <w:uiPriority w:val="99"/>
    <w:qFormat/>
    <w:rsid w:val="00F9006B"/>
    <w:pPr>
      <w:numPr>
        <w:ilvl w:val="2"/>
        <w:numId w:val="2"/>
      </w:numPr>
      <w:spacing w:after="120" w:line="240" w:lineRule="auto"/>
      <w:jc w:val="both"/>
      <w:outlineLvl w:val="2"/>
    </w:pPr>
    <w:rPr>
      <w:rFonts w:ascii="Times New Roman" w:hAnsi="Times New Roman"/>
      <w:szCs w:val="20"/>
      <w:lang w:eastAsia="en-US"/>
    </w:rPr>
  </w:style>
  <w:style w:type="paragraph" w:styleId="Heading4">
    <w:name w:val="heading 4"/>
    <w:basedOn w:val="Normal"/>
    <w:link w:val="Heading4Char"/>
    <w:uiPriority w:val="99"/>
    <w:qFormat/>
    <w:rsid w:val="00F9006B"/>
    <w:pPr>
      <w:numPr>
        <w:ilvl w:val="3"/>
        <w:numId w:val="2"/>
      </w:numPr>
      <w:tabs>
        <w:tab w:val="left" w:pos="2261"/>
      </w:tabs>
      <w:spacing w:after="120" w:line="240" w:lineRule="auto"/>
      <w:jc w:val="both"/>
      <w:outlineLvl w:val="3"/>
    </w:pPr>
    <w:rPr>
      <w:rFonts w:ascii="Times New Roman" w:hAnsi="Times New Roman"/>
      <w:szCs w:val="20"/>
      <w:lang w:eastAsia="en-US"/>
    </w:rPr>
  </w:style>
  <w:style w:type="paragraph" w:styleId="Heading5">
    <w:name w:val="heading 5"/>
    <w:aliases w:val="H5,h5,AgtHead5,Level 3 - i,rp_Heading 5,T:"/>
    <w:basedOn w:val="Normal"/>
    <w:link w:val="Heading5Char"/>
    <w:uiPriority w:val="9"/>
    <w:qFormat/>
    <w:rsid w:val="00F9006B"/>
    <w:pPr>
      <w:numPr>
        <w:ilvl w:val="4"/>
        <w:numId w:val="2"/>
      </w:numPr>
      <w:spacing w:after="120" w:line="240" w:lineRule="auto"/>
      <w:jc w:val="both"/>
      <w:outlineLvl w:val="4"/>
    </w:pPr>
    <w:rPr>
      <w:rFonts w:ascii="Times New Roman"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006B"/>
    <w:rPr>
      <w:rFonts w:ascii="Times New Roman" w:hAnsi="Times New Roman" w:cs="Times New Roman"/>
      <w:b/>
      <w:smallCaps/>
      <w:kern w:val="28"/>
      <w:sz w:val="20"/>
      <w:szCs w:val="20"/>
      <w:lang w:val="x-none" w:eastAsia="en-US"/>
    </w:rPr>
  </w:style>
  <w:style w:type="character" w:customStyle="1" w:styleId="Heading2Char">
    <w:name w:val="Heading 2 Char"/>
    <w:basedOn w:val="DefaultParagraphFont"/>
    <w:link w:val="Heading2"/>
    <w:uiPriority w:val="99"/>
    <w:locked/>
    <w:rsid w:val="00F9006B"/>
    <w:rPr>
      <w:rFonts w:ascii="Times New Roman" w:hAnsi="Times New Roman" w:cs="Times New Roman"/>
      <w:color w:val="000000"/>
      <w:sz w:val="20"/>
      <w:szCs w:val="20"/>
      <w:lang w:val="x-none" w:eastAsia="en-US"/>
    </w:rPr>
  </w:style>
  <w:style w:type="character" w:customStyle="1" w:styleId="Heading3Char">
    <w:name w:val="Heading 3 Char"/>
    <w:basedOn w:val="DefaultParagraphFont"/>
    <w:link w:val="Heading3"/>
    <w:uiPriority w:val="99"/>
    <w:locked/>
    <w:rsid w:val="00F9006B"/>
    <w:rPr>
      <w:rFonts w:ascii="Times New Roman" w:hAnsi="Times New Roman" w:cs="Times New Roman"/>
      <w:sz w:val="20"/>
      <w:szCs w:val="20"/>
      <w:lang w:val="x-none" w:eastAsia="en-US"/>
    </w:rPr>
  </w:style>
  <w:style w:type="character" w:customStyle="1" w:styleId="Heading4Char">
    <w:name w:val="Heading 4 Char"/>
    <w:basedOn w:val="DefaultParagraphFont"/>
    <w:link w:val="Heading4"/>
    <w:uiPriority w:val="99"/>
    <w:locked/>
    <w:rsid w:val="00F9006B"/>
    <w:rPr>
      <w:rFonts w:ascii="Times New Roman" w:hAnsi="Times New Roman" w:cs="Times New Roman"/>
      <w:sz w:val="20"/>
      <w:szCs w:val="20"/>
      <w:lang w:val="x-none" w:eastAsia="en-US"/>
    </w:rPr>
  </w:style>
  <w:style w:type="character" w:customStyle="1" w:styleId="Heading5Char">
    <w:name w:val="Heading 5 Char"/>
    <w:aliases w:val="H5 Char,h5 Char,AgtHead5 Char,Level 3 - i Char,rp_Heading 5 Char,T: Char"/>
    <w:basedOn w:val="DefaultParagraphFont"/>
    <w:link w:val="Heading5"/>
    <w:uiPriority w:val="9"/>
    <w:locked/>
    <w:rsid w:val="00F9006B"/>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242077"/>
    <w:pPr>
      <w:tabs>
        <w:tab w:val="center" w:pos="4513"/>
        <w:tab w:val="right" w:pos="9026"/>
      </w:tabs>
    </w:pPr>
  </w:style>
  <w:style w:type="character" w:customStyle="1" w:styleId="HeaderChar">
    <w:name w:val="Header Char"/>
    <w:basedOn w:val="DefaultParagraphFont"/>
    <w:link w:val="Header"/>
    <w:uiPriority w:val="99"/>
    <w:locked/>
    <w:rsid w:val="00242077"/>
    <w:rPr>
      <w:rFonts w:cs="Times New Roman"/>
    </w:rPr>
  </w:style>
  <w:style w:type="paragraph" w:styleId="Footer">
    <w:name w:val="footer"/>
    <w:basedOn w:val="Normal"/>
    <w:link w:val="FooterChar"/>
    <w:uiPriority w:val="99"/>
    <w:unhideWhenUsed/>
    <w:rsid w:val="00242077"/>
    <w:pPr>
      <w:tabs>
        <w:tab w:val="center" w:pos="4513"/>
        <w:tab w:val="right" w:pos="9026"/>
      </w:tabs>
    </w:pPr>
  </w:style>
  <w:style w:type="character" w:customStyle="1" w:styleId="FooterChar">
    <w:name w:val="Footer Char"/>
    <w:basedOn w:val="DefaultParagraphFont"/>
    <w:link w:val="Footer"/>
    <w:uiPriority w:val="99"/>
    <w:locked/>
    <w:rsid w:val="00242077"/>
    <w:rPr>
      <w:rFonts w:cs="Times New Roman"/>
    </w:rPr>
  </w:style>
  <w:style w:type="paragraph" w:customStyle="1" w:styleId="1Parties">
    <w:name w:val="(1) Parties"/>
    <w:basedOn w:val="Normal"/>
    <w:rsid w:val="00F9006B"/>
    <w:pPr>
      <w:numPr>
        <w:numId w:val="4"/>
      </w:numPr>
      <w:spacing w:before="120" w:after="120" w:line="240" w:lineRule="auto"/>
      <w:jc w:val="both"/>
    </w:pPr>
    <w:rPr>
      <w:rFonts w:ascii="Times New Roman" w:hAnsi="Times New Roman"/>
      <w:szCs w:val="20"/>
      <w:lang w:eastAsia="en-US"/>
    </w:rPr>
  </w:style>
  <w:style w:type="paragraph" w:customStyle="1" w:styleId="Scha">
    <w:name w:val="Sch a)"/>
    <w:basedOn w:val="Normal"/>
    <w:rsid w:val="00F9006B"/>
    <w:pPr>
      <w:numPr>
        <w:ilvl w:val="1"/>
        <w:numId w:val="4"/>
      </w:numPr>
      <w:spacing w:after="120" w:line="240" w:lineRule="auto"/>
      <w:jc w:val="both"/>
    </w:pPr>
    <w:rPr>
      <w:rFonts w:ascii="Times New Roman" w:hAnsi="Times New Roman"/>
      <w:szCs w:val="20"/>
      <w:lang w:eastAsia="en-US"/>
    </w:rPr>
  </w:style>
  <w:style w:type="character" w:styleId="CommentReference">
    <w:name w:val="annotation reference"/>
    <w:basedOn w:val="DefaultParagraphFont"/>
    <w:uiPriority w:val="99"/>
    <w:semiHidden/>
    <w:unhideWhenUsed/>
    <w:rsid w:val="00E44679"/>
    <w:rPr>
      <w:rFonts w:cs="Times New Roman"/>
      <w:sz w:val="16"/>
      <w:szCs w:val="16"/>
    </w:rPr>
  </w:style>
  <w:style w:type="paragraph" w:styleId="CommentText">
    <w:name w:val="annotation text"/>
    <w:basedOn w:val="Normal"/>
    <w:link w:val="CommentTextChar"/>
    <w:uiPriority w:val="99"/>
    <w:unhideWhenUsed/>
    <w:rsid w:val="00E44679"/>
    <w:rPr>
      <w:sz w:val="20"/>
      <w:szCs w:val="20"/>
    </w:rPr>
  </w:style>
  <w:style w:type="character" w:customStyle="1" w:styleId="CommentTextChar">
    <w:name w:val="Comment Text Char"/>
    <w:basedOn w:val="DefaultParagraphFont"/>
    <w:link w:val="CommentText"/>
    <w:uiPriority w:val="99"/>
    <w:locked/>
    <w:rsid w:val="00E44679"/>
    <w:rPr>
      <w:rFonts w:cs="Times New Roman"/>
      <w:sz w:val="20"/>
      <w:szCs w:val="20"/>
    </w:rPr>
  </w:style>
  <w:style w:type="paragraph" w:styleId="CommentSubject">
    <w:name w:val="annotation subject"/>
    <w:basedOn w:val="CommentText"/>
    <w:next w:val="CommentText"/>
    <w:link w:val="CommentSubjectChar"/>
    <w:uiPriority w:val="99"/>
    <w:semiHidden/>
    <w:unhideWhenUsed/>
    <w:rsid w:val="00E44679"/>
    <w:rPr>
      <w:b/>
      <w:bCs/>
    </w:rPr>
  </w:style>
  <w:style w:type="character" w:customStyle="1" w:styleId="CommentSubjectChar">
    <w:name w:val="Comment Subject Char"/>
    <w:basedOn w:val="CommentTextChar"/>
    <w:link w:val="CommentSubject"/>
    <w:uiPriority w:val="99"/>
    <w:semiHidden/>
    <w:locked/>
    <w:rsid w:val="00E44679"/>
    <w:rPr>
      <w:rFonts w:cs="Times New Roman"/>
      <w:b/>
      <w:bCs/>
      <w:sz w:val="20"/>
      <w:szCs w:val="20"/>
    </w:rPr>
  </w:style>
  <w:style w:type="paragraph" w:styleId="BalloonText">
    <w:name w:val="Balloon Text"/>
    <w:basedOn w:val="Normal"/>
    <w:link w:val="BalloonTextChar"/>
    <w:uiPriority w:val="99"/>
    <w:semiHidden/>
    <w:unhideWhenUsed/>
    <w:rsid w:val="00E446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4679"/>
    <w:rPr>
      <w:rFonts w:ascii="Segoe UI" w:hAnsi="Segoe UI" w:cs="Segoe UI"/>
      <w:sz w:val="18"/>
      <w:szCs w:val="18"/>
    </w:rPr>
  </w:style>
  <w:style w:type="paragraph" w:customStyle="1" w:styleId="BB-Level1Legal">
    <w:name w:val="BB-Level1(Legal)"/>
    <w:next w:val="Normal"/>
    <w:uiPriority w:val="1"/>
    <w:rsid w:val="00A03460"/>
    <w:pPr>
      <w:numPr>
        <w:numId w:val="8"/>
      </w:numPr>
      <w:spacing w:after="240" w:line="240" w:lineRule="auto"/>
      <w:jc w:val="both"/>
    </w:pPr>
    <w:rPr>
      <w:rFonts w:ascii="Arial" w:eastAsiaTheme="minorHAnsi" w:hAnsi="Arial" w:cs="Arial"/>
      <w:b/>
      <w:caps/>
      <w:sz w:val="20"/>
      <w:szCs w:val="20"/>
      <w:lang w:eastAsia="en-US"/>
    </w:rPr>
  </w:style>
  <w:style w:type="paragraph" w:customStyle="1" w:styleId="BB-Level2Legal">
    <w:name w:val="BB-Level2(Legal)"/>
    <w:next w:val="Normal"/>
    <w:uiPriority w:val="2"/>
    <w:rsid w:val="00A03460"/>
    <w:pPr>
      <w:numPr>
        <w:ilvl w:val="1"/>
        <w:numId w:val="8"/>
      </w:numPr>
      <w:spacing w:after="240" w:line="240" w:lineRule="auto"/>
      <w:jc w:val="both"/>
    </w:pPr>
    <w:rPr>
      <w:rFonts w:ascii="Arial" w:eastAsiaTheme="minorHAnsi" w:hAnsi="Arial" w:cs="Arial"/>
      <w:sz w:val="20"/>
      <w:szCs w:val="20"/>
      <w:lang w:eastAsia="en-US"/>
    </w:rPr>
  </w:style>
  <w:style w:type="paragraph" w:customStyle="1" w:styleId="BB-Level3Legal">
    <w:name w:val="BB-Level3(Legal)"/>
    <w:next w:val="Normal"/>
    <w:uiPriority w:val="3"/>
    <w:rsid w:val="00A03460"/>
    <w:pPr>
      <w:numPr>
        <w:ilvl w:val="2"/>
        <w:numId w:val="8"/>
      </w:numPr>
      <w:spacing w:after="240" w:line="240" w:lineRule="auto"/>
      <w:jc w:val="both"/>
    </w:pPr>
    <w:rPr>
      <w:rFonts w:ascii="Arial" w:eastAsiaTheme="minorHAnsi" w:hAnsi="Arial" w:cs="Arial"/>
      <w:sz w:val="20"/>
      <w:szCs w:val="20"/>
      <w:lang w:eastAsia="en-US"/>
    </w:rPr>
  </w:style>
  <w:style w:type="paragraph" w:customStyle="1" w:styleId="BB-Level4Legal">
    <w:name w:val="BB-Level4(Legal)"/>
    <w:next w:val="Normal"/>
    <w:uiPriority w:val="4"/>
    <w:rsid w:val="00A03460"/>
    <w:pPr>
      <w:numPr>
        <w:ilvl w:val="3"/>
        <w:numId w:val="8"/>
      </w:numPr>
      <w:tabs>
        <w:tab w:val="left" w:pos="1701"/>
      </w:tabs>
      <w:spacing w:after="240" w:line="240" w:lineRule="auto"/>
      <w:jc w:val="both"/>
    </w:pPr>
    <w:rPr>
      <w:rFonts w:ascii="Arial" w:eastAsiaTheme="minorHAnsi" w:hAnsi="Arial" w:cs="Arial"/>
      <w:sz w:val="20"/>
      <w:szCs w:val="20"/>
      <w:lang w:eastAsia="en-US"/>
    </w:rPr>
  </w:style>
  <w:style w:type="paragraph" w:customStyle="1" w:styleId="BB-Level5Legal">
    <w:name w:val="BB-Level5(Legal)"/>
    <w:next w:val="Normal"/>
    <w:uiPriority w:val="5"/>
    <w:rsid w:val="00A03460"/>
    <w:pPr>
      <w:numPr>
        <w:ilvl w:val="4"/>
        <w:numId w:val="8"/>
      </w:numPr>
      <w:tabs>
        <w:tab w:val="left" w:pos="2268"/>
      </w:tabs>
      <w:spacing w:after="240" w:line="240" w:lineRule="auto"/>
      <w:jc w:val="both"/>
    </w:pPr>
    <w:rPr>
      <w:rFonts w:ascii="Arial" w:eastAsiaTheme="minorHAnsi" w:hAnsi="Arial" w:cs="Arial"/>
      <w:sz w:val="20"/>
      <w:szCs w:val="20"/>
      <w:lang w:eastAsia="en-US"/>
    </w:rPr>
  </w:style>
  <w:style w:type="paragraph" w:styleId="ListParagraph">
    <w:name w:val="List Paragraph"/>
    <w:basedOn w:val="Normal"/>
    <w:uiPriority w:val="34"/>
    <w:qFormat/>
    <w:rsid w:val="00BF721E"/>
    <w:pPr>
      <w:ind w:left="720"/>
      <w:contextualSpacing/>
    </w:pPr>
  </w:style>
  <w:style w:type="character" w:styleId="Emphasis">
    <w:name w:val="Emphasis"/>
    <w:basedOn w:val="DefaultParagraphFont"/>
    <w:uiPriority w:val="20"/>
    <w:qFormat/>
    <w:rsid w:val="008B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162590">
      <w:bodyDiv w:val="1"/>
      <w:marLeft w:val="0"/>
      <w:marRight w:val="0"/>
      <w:marTop w:val="0"/>
      <w:marBottom w:val="0"/>
      <w:divBdr>
        <w:top w:val="none" w:sz="0" w:space="0" w:color="auto"/>
        <w:left w:val="none" w:sz="0" w:space="0" w:color="auto"/>
        <w:bottom w:val="none" w:sz="0" w:space="0" w:color="auto"/>
        <w:right w:val="none" w:sz="0" w:space="0" w:color="auto"/>
      </w:divBdr>
    </w:div>
    <w:div w:id="488981166">
      <w:bodyDiv w:val="1"/>
      <w:marLeft w:val="0"/>
      <w:marRight w:val="0"/>
      <w:marTop w:val="0"/>
      <w:marBottom w:val="0"/>
      <w:divBdr>
        <w:top w:val="none" w:sz="0" w:space="0" w:color="auto"/>
        <w:left w:val="none" w:sz="0" w:space="0" w:color="auto"/>
        <w:bottom w:val="none" w:sz="0" w:space="0" w:color="auto"/>
        <w:right w:val="none" w:sz="0" w:space="0" w:color="auto"/>
      </w:divBdr>
    </w:div>
    <w:div w:id="7199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5086</Words>
  <Characters>28995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Stephen</dc:creator>
  <cp:keywords/>
  <dc:description/>
  <cp:lastModifiedBy>Pamela Nsofor</cp:lastModifiedBy>
  <cp:revision>2</cp:revision>
  <dcterms:created xsi:type="dcterms:W3CDTF">2021-01-18T07:49:00Z</dcterms:created>
  <dcterms:modified xsi:type="dcterms:W3CDTF">2021-01-18T07:49:00Z</dcterms:modified>
</cp:coreProperties>
</file>