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bookmarkStart w:id="0" w:name="_GoBack"/>
      <w:bookmarkEnd w:id="0"/>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3DDD6FE5" w14:textId="17DA5B50" w:rsidR="000029FB" w:rsidRPr="000029FB" w:rsidRDefault="000029FB" w:rsidP="000029FB">
      <w:pPr>
        <w:pStyle w:val="Header"/>
        <w:ind w:left="0"/>
        <w:jc w:val="center"/>
        <w:rPr>
          <w:b/>
          <w:sz w:val="28"/>
          <w:szCs w:val="28"/>
        </w:rPr>
      </w:pPr>
      <w:r w:rsidRPr="000029FB">
        <w:rPr>
          <w:b/>
          <w:sz w:val="28"/>
          <w:szCs w:val="28"/>
        </w:rPr>
        <w:t>Provision of Consultancy for Understanding and articulating</w:t>
      </w:r>
    </w:p>
    <w:p w14:paraId="731A879E" w14:textId="77777777" w:rsidR="000029FB" w:rsidRPr="000029FB" w:rsidRDefault="000029FB" w:rsidP="000029FB">
      <w:pPr>
        <w:pStyle w:val="Header"/>
        <w:ind w:left="0"/>
        <w:jc w:val="center"/>
        <w:rPr>
          <w:b/>
          <w:sz w:val="28"/>
          <w:szCs w:val="28"/>
        </w:rPr>
      </w:pPr>
      <w:r w:rsidRPr="000029FB">
        <w:rPr>
          <w:b/>
          <w:sz w:val="28"/>
          <w:szCs w:val="28"/>
        </w:rPr>
        <w:t xml:space="preserve"> the impact and value of the Royal Navy in times of peace</w:t>
      </w:r>
    </w:p>
    <w:p w14:paraId="0677FD00" w14:textId="5DBD04B9" w:rsidR="00E66F0B" w:rsidRPr="0059248B" w:rsidRDefault="00E66F0B" w:rsidP="000029FB">
      <w:pPr>
        <w:pStyle w:val="Header"/>
        <w:ind w:left="0"/>
        <w:jc w:val="center"/>
        <w:rPr>
          <w:b/>
          <w:sz w:val="28"/>
          <w:szCs w:val="28"/>
        </w:rPr>
      </w:pPr>
      <w:r w:rsidRPr="0059248B">
        <w:rPr>
          <w:b/>
          <w:sz w:val="28"/>
          <w:szCs w:val="28"/>
        </w:rPr>
        <w:t>TO</w:t>
      </w:r>
    </w:p>
    <w:p w14:paraId="4431A2C5" w14:textId="238A52D0" w:rsidR="00E66F0B" w:rsidRPr="008114E1" w:rsidRDefault="008114E1" w:rsidP="00E66F0B">
      <w:pPr>
        <w:ind w:left="0"/>
        <w:jc w:val="center"/>
        <w:rPr>
          <w:b/>
          <w:sz w:val="28"/>
          <w:szCs w:val="28"/>
        </w:rPr>
      </w:pPr>
      <w:r w:rsidRPr="008114E1">
        <w:rPr>
          <w:b/>
          <w:sz w:val="28"/>
          <w:szCs w:val="28"/>
        </w:rPr>
        <w:t>Ministry of Defence</w:t>
      </w:r>
      <w:r w:rsidR="00E02A86" w:rsidRPr="008114E1">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11684D7A" w:rsidR="00E66F0B" w:rsidRPr="008114E1" w:rsidRDefault="008114E1" w:rsidP="00E66F0B">
      <w:pPr>
        <w:pStyle w:val="Header"/>
        <w:ind w:left="0"/>
        <w:jc w:val="center"/>
        <w:rPr>
          <w:b/>
          <w:sz w:val="28"/>
          <w:szCs w:val="28"/>
        </w:rPr>
      </w:pPr>
      <w:r w:rsidRPr="008114E1">
        <w:rPr>
          <w:b/>
          <w:sz w:val="28"/>
          <w:szCs w:val="28"/>
        </w:rPr>
        <w:t>P</w:t>
      </w:r>
      <w:r w:rsidR="004A40DC">
        <w:rPr>
          <w:b/>
          <w:sz w:val="28"/>
          <w:szCs w:val="28"/>
        </w:rPr>
        <w:t>ricewaterhouseCoopers</w:t>
      </w:r>
      <w:r w:rsidRPr="008114E1">
        <w:rPr>
          <w:b/>
          <w:sz w:val="28"/>
          <w:szCs w:val="28"/>
        </w:rPr>
        <w:t xml:space="preserv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337DDE73" w:rsidR="00E66F0B" w:rsidRPr="0059248B" w:rsidRDefault="008114E1" w:rsidP="00E66F0B">
      <w:pPr>
        <w:ind w:left="0"/>
        <w:jc w:val="center"/>
        <w:rPr>
          <w:sz w:val="28"/>
          <w:szCs w:val="28"/>
        </w:rPr>
      </w:pPr>
      <w:r w:rsidRPr="008114E1">
        <w:rPr>
          <w:b/>
          <w:sz w:val="28"/>
          <w:szCs w:val="28"/>
        </w:rPr>
        <w:t>Contract Reference: CCCC18A47</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1ECFE118" w14:textId="71462F46" w:rsidR="00AD3A3E" w:rsidRPr="00AD3A3E" w:rsidRDefault="00F770DB" w:rsidP="00AD3A3E">
      <w:pPr>
        <w:spacing w:after="0"/>
        <w:ind w:left="0"/>
      </w:pPr>
      <w:r w:rsidRPr="00AD3A3E">
        <w:t>This Call Off Order Form is issued in accordance with the provisions of the Framework Agreement</w:t>
      </w:r>
      <w:r w:rsidRPr="00AD3A3E">
        <w:rPr>
          <w:rStyle w:val="FootnoteReference"/>
        </w:rPr>
        <w:t xml:space="preserve"> </w:t>
      </w:r>
      <w:r w:rsidRPr="00AD3A3E">
        <w:t xml:space="preserve">for the </w:t>
      </w:r>
      <w:r w:rsidR="00AD3A3E" w:rsidRPr="00AD3A3E">
        <w:t>Provision of Consultancy for Understanding and articulating</w:t>
      </w:r>
    </w:p>
    <w:p w14:paraId="6485C755" w14:textId="50C26CF0" w:rsidR="004E05DC" w:rsidRPr="00476FA2" w:rsidRDefault="00AD3A3E" w:rsidP="00AD3A3E">
      <w:pPr>
        <w:spacing w:after="0"/>
        <w:ind w:left="0"/>
      </w:pPr>
      <w:r w:rsidRPr="00AD3A3E">
        <w:t>the impact and value of the Royal Navy in times of peace</w:t>
      </w:r>
      <w:r w:rsidR="00F770DB" w:rsidRPr="00AD3A3E">
        <w:t xml:space="preserve"> </w:t>
      </w:r>
      <w:r w:rsidR="00F770DB" w:rsidRPr="00476FA2">
        <w:t xml:space="preserve">dated </w:t>
      </w:r>
      <w:r w:rsidR="00476FA2" w:rsidRPr="00476FA2">
        <w:rPr>
          <w:color w:val="000000"/>
        </w:rPr>
        <w:t>10</w:t>
      </w:r>
      <w:r w:rsidR="00476FA2" w:rsidRPr="00476FA2">
        <w:rPr>
          <w:color w:val="000000"/>
          <w:vertAlign w:val="superscript"/>
        </w:rPr>
        <w:t>th</w:t>
      </w:r>
      <w:r w:rsidR="00476FA2" w:rsidRPr="00476FA2">
        <w:rPr>
          <w:color w:val="000000"/>
        </w:rPr>
        <w:t xml:space="preserve"> September 2018.</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3C1CB8D3" w14:textId="108EE3C6" w:rsidR="003D5FD0" w:rsidRDefault="003D5FD0">
            <w:pPr>
              <w:spacing w:after="0"/>
              <w:ind w:left="0"/>
              <w:jc w:val="left"/>
              <w:rPr>
                <w:b/>
              </w:rPr>
            </w:pPr>
            <w:r w:rsidRPr="003D5FD0">
              <w:rPr>
                <w:b/>
              </w:rPr>
              <w:t>Ministry of Defence</w:t>
            </w:r>
          </w:p>
          <w:p w14:paraId="6485C766" w14:textId="54C4EC22" w:rsidR="0076386A" w:rsidRPr="0076386A" w:rsidRDefault="00780CED" w:rsidP="003D5FD0">
            <w:pPr>
              <w:spacing w:after="0"/>
              <w:ind w:left="0"/>
              <w:jc w:val="left"/>
              <w:rPr>
                <w:i/>
              </w:rPr>
            </w:pPr>
            <w:r w:rsidRPr="00780CED">
              <w:rPr>
                <w:b/>
              </w:rPr>
              <w:t>("CUSTOMER")</w:t>
            </w: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19B18670" w14:textId="54419455" w:rsidR="0076386A" w:rsidRDefault="00B72BB2" w:rsidP="00B72BB2">
            <w:pPr>
              <w:spacing w:after="0"/>
              <w:ind w:left="0"/>
              <w:jc w:val="left"/>
              <w:rPr>
                <w:b/>
              </w:rPr>
            </w:pPr>
            <w:r w:rsidRPr="00B72BB2">
              <w:rPr>
                <w:b/>
              </w:rPr>
              <w:t>P</w:t>
            </w:r>
            <w:r w:rsidR="004A40DC">
              <w:rPr>
                <w:b/>
              </w:rPr>
              <w:t>ricewaterhouseCoopers</w:t>
            </w:r>
            <w:r w:rsidRPr="00B72BB2">
              <w:rPr>
                <w:b/>
              </w:rPr>
              <w:t xml:space="preserve"> LLP</w:t>
            </w:r>
          </w:p>
          <w:p w14:paraId="6485C76B" w14:textId="34061048" w:rsidR="003D5FD0" w:rsidRPr="00780CED" w:rsidRDefault="003D5FD0" w:rsidP="00B72BB2">
            <w:pPr>
              <w:spacing w:after="0"/>
              <w:ind w:left="0"/>
              <w:jc w:val="left"/>
              <w:rPr>
                <w:b/>
              </w:rPr>
            </w:pPr>
            <w:r w:rsidRPr="003D5FD0">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079F271A" w:rsidR="0022588B" w:rsidRPr="00476FA2" w:rsidRDefault="0022588B">
            <w:pPr>
              <w:overflowPunct/>
              <w:autoSpaceDE/>
              <w:autoSpaceDN/>
              <w:adjustRightInd/>
              <w:spacing w:after="0"/>
              <w:ind w:left="0" w:right="936"/>
              <w:jc w:val="left"/>
              <w:textAlignment w:val="auto"/>
              <w:rPr>
                <w:rFonts w:eastAsia="STZhongsong"/>
                <w:b/>
                <w:lang w:eastAsia="zh-CN"/>
              </w:rPr>
            </w:pPr>
            <w:r w:rsidRPr="00476FA2">
              <w:rPr>
                <w:rFonts w:eastAsia="STZhongsong"/>
                <w:b/>
                <w:lang w:eastAsia="zh-CN"/>
              </w:rPr>
              <w:t>Commencement Date</w:t>
            </w:r>
            <w:r w:rsidRPr="00476FA2">
              <w:rPr>
                <w:rFonts w:eastAsia="STZhongsong"/>
                <w:lang w:eastAsia="zh-CN"/>
              </w:rPr>
              <w:t xml:space="preserve">:  </w:t>
            </w:r>
            <w:r w:rsidR="003D5FD0" w:rsidRPr="00476FA2">
              <w:rPr>
                <w:rFonts w:eastAsia="STZhongsong"/>
                <w:b/>
                <w:lang w:eastAsia="zh-CN"/>
              </w:rPr>
              <w:t>Monday 1</w:t>
            </w:r>
            <w:r w:rsidR="00324D57">
              <w:rPr>
                <w:rFonts w:eastAsia="STZhongsong"/>
                <w:b/>
                <w:lang w:eastAsia="zh-CN"/>
              </w:rPr>
              <w:t>7</w:t>
            </w:r>
            <w:r w:rsidR="00B72BB2" w:rsidRPr="00476FA2">
              <w:rPr>
                <w:rFonts w:eastAsia="STZhongsong"/>
                <w:b/>
                <w:vertAlign w:val="superscript"/>
                <w:lang w:eastAsia="zh-CN"/>
              </w:rPr>
              <w:t>th</w:t>
            </w:r>
            <w:r w:rsidR="00B72BB2" w:rsidRPr="00476FA2">
              <w:rPr>
                <w:rFonts w:eastAsia="STZhongsong"/>
                <w:b/>
                <w:lang w:eastAsia="zh-CN"/>
              </w:rPr>
              <w:t xml:space="preserve"> </w:t>
            </w:r>
            <w:r w:rsidR="00476FA2" w:rsidRPr="00476FA2">
              <w:rPr>
                <w:rFonts w:eastAsia="STZhongsong"/>
                <w:b/>
                <w:lang w:eastAsia="zh-CN"/>
              </w:rPr>
              <w:t xml:space="preserve">September </w:t>
            </w:r>
            <w:r w:rsidR="00B72BB2" w:rsidRPr="00476FA2">
              <w:rPr>
                <w:rFonts w:eastAsia="STZhongsong"/>
                <w:b/>
                <w:lang w:eastAsia="zh-CN"/>
              </w:rPr>
              <w:t>2018</w:t>
            </w:r>
          </w:p>
          <w:p w14:paraId="6485C775" w14:textId="77777777" w:rsidR="0076386A" w:rsidRPr="00476FA2" w:rsidRDefault="0076386A" w:rsidP="00B72BB2">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2C6A9D52" w:rsidR="0022588B" w:rsidRPr="00476FA2" w:rsidRDefault="0022588B">
            <w:pPr>
              <w:numPr>
                <w:ilvl w:val="1"/>
                <w:numId w:val="0"/>
              </w:numPr>
              <w:overflowPunct/>
              <w:autoSpaceDE/>
              <w:autoSpaceDN/>
              <w:spacing w:after="0"/>
              <w:jc w:val="left"/>
              <w:textAlignment w:val="auto"/>
              <w:rPr>
                <w:rFonts w:eastAsia="STZhongsong"/>
                <w:lang w:eastAsia="zh-CN"/>
              </w:rPr>
            </w:pPr>
            <w:r w:rsidRPr="00476FA2">
              <w:rPr>
                <w:rFonts w:eastAsia="STZhongsong"/>
                <w:b/>
                <w:lang w:eastAsia="zh-CN"/>
              </w:rPr>
              <w:t>Expiry Date</w:t>
            </w:r>
            <w:r w:rsidRPr="00476FA2">
              <w:rPr>
                <w:rFonts w:eastAsia="STZhongsong"/>
                <w:lang w:eastAsia="zh-CN"/>
              </w:rPr>
              <w:t>:</w:t>
            </w:r>
            <w:r w:rsidR="00B72BB2" w:rsidRPr="00476FA2">
              <w:rPr>
                <w:rFonts w:eastAsia="STZhongsong"/>
                <w:lang w:eastAsia="zh-CN"/>
              </w:rPr>
              <w:t xml:space="preserve"> </w:t>
            </w:r>
            <w:r w:rsidR="003D5FD0" w:rsidRPr="00476FA2">
              <w:rPr>
                <w:rFonts w:eastAsia="STZhongsong"/>
                <w:b/>
                <w:lang w:eastAsia="zh-CN"/>
              </w:rPr>
              <w:t xml:space="preserve">Friday </w:t>
            </w:r>
            <w:r w:rsidR="00324D57">
              <w:rPr>
                <w:rFonts w:eastAsia="STZhongsong"/>
                <w:b/>
                <w:lang w:eastAsia="zh-CN"/>
              </w:rPr>
              <w:t>26</w:t>
            </w:r>
            <w:r w:rsidR="003D5FD0" w:rsidRPr="00476FA2">
              <w:rPr>
                <w:rFonts w:eastAsia="STZhongsong"/>
                <w:b/>
                <w:vertAlign w:val="superscript"/>
                <w:lang w:eastAsia="zh-CN"/>
              </w:rPr>
              <w:t>th</w:t>
            </w:r>
            <w:r w:rsidR="003D5FD0" w:rsidRPr="00476FA2">
              <w:rPr>
                <w:rFonts w:eastAsia="STZhongsong"/>
                <w:b/>
                <w:lang w:eastAsia="zh-CN"/>
              </w:rPr>
              <w:t xml:space="preserve"> </w:t>
            </w:r>
            <w:r w:rsidR="00476FA2" w:rsidRPr="00476FA2">
              <w:rPr>
                <w:rFonts w:eastAsia="STZhongsong"/>
                <w:b/>
                <w:lang w:eastAsia="zh-CN"/>
              </w:rPr>
              <w:t xml:space="preserve">October </w:t>
            </w:r>
            <w:r w:rsidR="00B72BB2" w:rsidRPr="00476FA2">
              <w:rPr>
                <w:rFonts w:eastAsia="STZhongsong"/>
                <w:b/>
                <w:lang w:eastAsia="zh-CN"/>
              </w:rPr>
              <w:t>2018</w:t>
            </w:r>
          </w:p>
          <w:p w14:paraId="6485C781" w14:textId="77777777" w:rsidR="0076386A" w:rsidRPr="00476FA2" w:rsidRDefault="0076386A" w:rsidP="00B72BB2">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6485C78A" w14:textId="67AB6BD3" w:rsidR="0076386A" w:rsidRPr="00AA4B04" w:rsidRDefault="0022588B" w:rsidP="003D5FD0">
            <w:pPr>
              <w:numPr>
                <w:ilvl w:val="1"/>
                <w:numId w:val="0"/>
              </w:numPr>
              <w:overflowPunct/>
              <w:autoSpaceDE/>
              <w:autoSpaceDN/>
              <w:spacing w:after="0"/>
              <w:jc w:val="left"/>
              <w:textAlignment w:val="auto"/>
              <w:rPr>
                <w:rFonts w:eastAsia="STZhongsong"/>
                <w:b/>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4C986604" w:rsidR="0076386A" w:rsidRPr="00B72BB2" w:rsidRDefault="0022588B">
            <w:pPr>
              <w:ind w:left="0"/>
              <w:rPr>
                <w:highlight w:val="yellow"/>
              </w:rPr>
            </w:pPr>
            <w:r w:rsidRPr="00B72BB2">
              <w:t>In Call Off Schedule 4 (Project Plan)</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0EC12F09" w:rsidR="0076386A" w:rsidRPr="00B72BB2" w:rsidRDefault="00B72BB2" w:rsidP="00D14C1D">
            <w:pPr>
              <w:numPr>
                <w:ilvl w:val="1"/>
                <w:numId w:val="0"/>
              </w:numPr>
              <w:overflowPunct/>
              <w:autoSpaceDE/>
              <w:autoSpaceDN/>
              <w:spacing w:after="120"/>
              <w:jc w:val="left"/>
              <w:textAlignment w:val="auto"/>
              <w:rPr>
                <w:rFonts w:eastAsia="STZhongsong"/>
                <w:lang w:eastAsia="zh-CN"/>
              </w:rPr>
            </w:pPr>
            <w:r w:rsidRPr="00B72BB2">
              <w:rPr>
                <w:rFonts w:eastAsia="STZhongsong"/>
                <w:lang w:eastAsia="zh-CN"/>
              </w:rPr>
              <w:t>Please refer to Statement of Requirements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63716AF2" w:rsidR="0022588B" w:rsidRPr="00B72BB2" w:rsidRDefault="00B72BB2" w:rsidP="00D14C1D">
            <w:pPr>
              <w:numPr>
                <w:ilvl w:val="1"/>
                <w:numId w:val="0"/>
              </w:numPr>
              <w:overflowPunct/>
              <w:autoSpaceDE/>
              <w:autoSpaceDN/>
              <w:spacing w:after="120"/>
              <w:jc w:val="left"/>
              <w:textAlignment w:val="auto"/>
              <w:rPr>
                <w:rFonts w:eastAsia="STZhongsong"/>
                <w:lang w:eastAsia="zh-CN"/>
              </w:rPr>
            </w:pPr>
            <w:r w:rsidRPr="00B72BB2">
              <w:rPr>
                <w:rFonts w:eastAsia="STZhongsong"/>
                <w:lang w:eastAsia="zh-CN"/>
              </w:rPr>
              <w:t>Please refer to Statement of Requirements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570CDBC6" w:rsidR="0076386A" w:rsidRPr="00B72BB2" w:rsidRDefault="0076386A" w:rsidP="00B72BB2">
            <w:pPr>
              <w:numPr>
                <w:ilvl w:val="1"/>
                <w:numId w:val="0"/>
              </w:numPr>
              <w:overflowPunct/>
              <w:autoSpaceDE/>
              <w:autoSpaceDN/>
              <w:spacing w:after="120"/>
              <w:jc w:val="left"/>
              <w:textAlignment w:val="auto"/>
              <w:rPr>
                <w:highlight w:val="yellow"/>
              </w:rPr>
            </w:pPr>
            <w:r w:rsidRPr="00B72BB2">
              <w:t xml:space="preserve">In Clause </w:t>
            </w:r>
            <w:r w:rsidRPr="00B72BB2">
              <w:fldChar w:fldCharType="begin"/>
            </w:r>
            <w:r w:rsidRPr="00B72BB2">
              <w:instrText xml:space="preserve"> REF _Ref364356451 \r \h  \* MERGEFORMAT </w:instrText>
            </w:r>
            <w:r w:rsidRPr="00B72BB2">
              <w:fldChar w:fldCharType="separate"/>
            </w:r>
            <w:r w:rsidRPr="00B72BB2">
              <w:t>39.2.1(a)</w:t>
            </w:r>
            <w:r w:rsidRPr="00B72BB2">
              <w:fldChar w:fldCharType="end"/>
            </w:r>
            <w:r w:rsidRPr="00B72BB2">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4E0FF64E" w14:textId="77777777" w:rsidR="00476FA2" w:rsidRDefault="005705D6" w:rsidP="00735080">
            <w:pPr>
              <w:spacing w:after="0"/>
              <w:ind w:left="0"/>
              <w:rPr>
                <w:color w:val="000000"/>
              </w:rPr>
            </w:pPr>
            <w:r w:rsidRPr="00735080">
              <w:rPr>
                <w:b/>
                <w:color w:val="000000"/>
              </w:rPr>
              <w:t>Customer:</w:t>
            </w:r>
            <w:r w:rsidRPr="00735080">
              <w:rPr>
                <w:color w:val="000000"/>
              </w:rPr>
              <w:t xml:space="preserve"> </w:t>
            </w:r>
          </w:p>
          <w:p w14:paraId="1B07B108" w14:textId="1A8FCC54" w:rsidR="00735080" w:rsidRDefault="00B432C5" w:rsidP="00735080">
            <w:pPr>
              <w:spacing w:after="0"/>
              <w:ind w:left="0"/>
              <w:rPr>
                <w:color w:val="000000"/>
              </w:rPr>
            </w:pPr>
            <w:r>
              <w:rPr>
                <w:color w:val="000000"/>
              </w:rPr>
              <w:t>REDACTED TEXT</w:t>
            </w:r>
          </w:p>
          <w:p w14:paraId="7E8BAB17" w14:textId="77777777" w:rsidR="00735080" w:rsidRDefault="00735080" w:rsidP="00735080">
            <w:pPr>
              <w:spacing w:after="0"/>
              <w:ind w:left="0"/>
              <w:rPr>
                <w:b/>
                <w:color w:val="000000"/>
              </w:rPr>
            </w:pPr>
          </w:p>
          <w:p w14:paraId="633B7A1E" w14:textId="77777777" w:rsidR="00476FA2" w:rsidRDefault="005705D6" w:rsidP="00476FA2">
            <w:pPr>
              <w:ind w:left="0"/>
              <w:rPr>
                <w:b/>
                <w:color w:val="000000"/>
              </w:rPr>
            </w:pPr>
            <w:r w:rsidRPr="00476FA2">
              <w:rPr>
                <w:b/>
                <w:color w:val="000000"/>
              </w:rPr>
              <w:t xml:space="preserve">Supplier: </w:t>
            </w:r>
          </w:p>
          <w:p w14:paraId="5C5C258E" w14:textId="6C9074E2" w:rsidR="00476FA2" w:rsidRPr="00476FA2" w:rsidRDefault="00B432C5" w:rsidP="00476FA2">
            <w:pPr>
              <w:spacing w:after="0"/>
              <w:ind w:left="0"/>
              <w:rPr>
                <w:color w:val="000000"/>
              </w:rPr>
            </w:pPr>
            <w:r>
              <w:rPr>
                <w:color w:val="000000"/>
              </w:rPr>
              <w:t>REDACTED TEXT</w:t>
            </w:r>
          </w:p>
          <w:p w14:paraId="300D1A82" w14:textId="77777777" w:rsidR="00476FA2" w:rsidRDefault="00476FA2" w:rsidP="00476FA2">
            <w:pPr>
              <w:ind w:left="0"/>
              <w:rPr>
                <w:b/>
                <w:color w:val="000000"/>
              </w:rPr>
            </w:pPr>
          </w:p>
          <w:p w14:paraId="6485C7C3" w14:textId="0C05812D" w:rsidR="00476FA2" w:rsidRPr="0076386A" w:rsidRDefault="00476FA2" w:rsidP="00476FA2">
            <w:pPr>
              <w:ind w:left="0"/>
              <w:rPr>
                <w:b/>
                <w:i/>
                <w:color w:val="000000"/>
              </w:rPr>
            </w:pP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1BECA3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6C76735E" w:rsidR="0076386A" w:rsidRPr="005705D6" w:rsidRDefault="005705D6" w:rsidP="006D0BBE">
            <w:pPr>
              <w:numPr>
                <w:ilvl w:val="1"/>
                <w:numId w:val="0"/>
              </w:numPr>
              <w:overflowPunct/>
              <w:autoSpaceDE/>
              <w:autoSpaceDN/>
              <w:spacing w:after="120"/>
              <w:jc w:val="left"/>
              <w:textAlignment w:val="auto"/>
              <w:rPr>
                <w:rFonts w:eastAsia="STZhongsong"/>
                <w:lang w:eastAsia="zh-CN"/>
              </w:rPr>
            </w:pPr>
            <w:r w:rsidRPr="005705D6">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608FE94A" w:rsidR="004C60B0" w:rsidRPr="00AA4B04" w:rsidRDefault="004C60B0" w:rsidP="005705D6">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67750C44" w:rsidR="004C60B0" w:rsidRPr="004C60B0" w:rsidRDefault="004C60B0" w:rsidP="005705D6">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B04A9" w:rsidRDefault="004C60B0">
            <w:pPr>
              <w:numPr>
                <w:ilvl w:val="1"/>
                <w:numId w:val="0"/>
              </w:numPr>
              <w:overflowPunct/>
              <w:autoSpaceDE/>
              <w:autoSpaceDN/>
              <w:spacing w:after="120"/>
              <w:jc w:val="left"/>
              <w:textAlignment w:val="auto"/>
              <w:rPr>
                <w:rFonts w:eastAsia="STZhongsong"/>
                <w:b/>
                <w:lang w:eastAsia="zh-CN"/>
              </w:rPr>
            </w:pPr>
            <w:r w:rsidRPr="00AB04A9">
              <w:rPr>
                <w:rFonts w:eastAsia="STZhongsong"/>
                <w:b/>
                <w:lang w:eastAsia="zh-CN"/>
              </w:rPr>
              <w:lastRenderedPageBreak/>
              <w:t>6.3</w:t>
            </w:r>
          </w:p>
        </w:tc>
        <w:tc>
          <w:tcPr>
            <w:tcW w:w="8394" w:type="dxa"/>
            <w:shd w:val="clear" w:color="auto" w:fill="auto"/>
          </w:tcPr>
          <w:p w14:paraId="6485C7DD" w14:textId="77777777" w:rsidR="004C60B0" w:rsidRPr="00AB04A9" w:rsidRDefault="004C60B0">
            <w:pPr>
              <w:numPr>
                <w:ilvl w:val="1"/>
                <w:numId w:val="0"/>
              </w:numPr>
              <w:overflowPunct/>
              <w:autoSpaceDE/>
              <w:autoSpaceDN/>
              <w:spacing w:after="120"/>
              <w:jc w:val="left"/>
              <w:textAlignment w:val="auto"/>
              <w:rPr>
                <w:rFonts w:eastAsia="STZhongsong"/>
                <w:lang w:eastAsia="zh-CN"/>
              </w:rPr>
            </w:pPr>
            <w:r w:rsidRPr="00AB04A9">
              <w:rPr>
                <w:rFonts w:eastAsia="STZhongsong"/>
                <w:b/>
                <w:lang w:eastAsia="zh-CN"/>
              </w:rPr>
              <w:t>Reimbursable Expenses</w:t>
            </w:r>
            <w:r w:rsidRPr="00AB04A9">
              <w:rPr>
                <w:rFonts w:eastAsia="STZhongsong"/>
                <w:lang w:eastAsia="zh-CN"/>
              </w:rPr>
              <w:t xml:space="preserve">: </w:t>
            </w:r>
          </w:p>
          <w:p w14:paraId="5839CB87" w14:textId="5760F211" w:rsidR="00AB04A9" w:rsidRDefault="004C60B0" w:rsidP="00AB04A9">
            <w:pPr>
              <w:numPr>
                <w:ilvl w:val="1"/>
                <w:numId w:val="0"/>
              </w:numPr>
              <w:overflowPunct/>
              <w:autoSpaceDE/>
              <w:autoSpaceDN/>
              <w:spacing w:after="120"/>
              <w:jc w:val="left"/>
              <w:textAlignment w:val="auto"/>
              <w:rPr>
                <w:rFonts w:eastAsia="STZhongsong"/>
                <w:lang w:eastAsia="zh-CN"/>
              </w:rPr>
            </w:pPr>
            <w:r w:rsidRPr="00AB04A9">
              <w:rPr>
                <w:rFonts w:eastAsia="STZhongsong"/>
                <w:lang w:eastAsia="zh-CN"/>
              </w:rPr>
              <w:t>Permitted</w:t>
            </w:r>
          </w:p>
          <w:p w14:paraId="6485C7DE" w14:textId="7F3C1FA2" w:rsidR="004C60B0" w:rsidRPr="00AB04A9" w:rsidRDefault="003D5FD0" w:rsidP="003D5FD0">
            <w:pPr>
              <w:numPr>
                <w:ilvl w:val="1"/>
                <w:numId w:val="0"/>
              </w:numPr>
              <w:overflowPunct/>
              <w:autoSpaceDE/>
              <w:autoSpaceDN/>
              <w:spacing w:after="120"/>
              <w:jc w:val="left"/>
              <w:textAlignment w:val="auto"/>
              <w:rPr>
                <w:rFonts w:eastAsia="STZhongsong"/>
                <w:lang w:eastAsia="zh-CN"/>
              </w:rPr>
            </w:pPr>
            <w:r w:rsidRPr="003D5FD0">
              <w:rPr>
                <w:rFonts w:eastAsia="STZhongsong"/>
                <w:lang w:eastAsia="zh-CN"/>
              </w:rPr>
              <w:t>The location of the Services will be carried out at Main Building in London, however the contractors can expect to interview key individuals at their home bases – which will include Portsmouth and other RN locations.</w:t>
            </w:r>
            <w:r>
              <w:t xml:space="preserve"> The daily rates offered shall be inclusive of all expenses, including travel to the base location.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7E39EA0" w14:textId="69EFCA7B" w:rsidR="004C60B0" w:rsidRPr="00735080" w:rsidRDefault="00735080" w:rsidP="00735080">
            <w:pPr>
              <w:numPr>
                <w:ilvl w:val="1"/>
                <w:numId w:val="0"/>
              </w:numPr>
              <w:overflowPunct/>
              <w:autoSpaceDE/>
              <w:autoSpaceDN/>
              <w:spacing w:after="0"/>
              <w:jc w:val="left"/>
              <w:textAlignment w:val="auto"/>
            </w:pPr>
            <w:r w:rsidRPr="00735080">
              <w:t>Navy Commercial</w:t>
            </w:r>
          </w:p>
          <w:p w14:paraId="2F37CCB1" w14:textId="77777777" w:rsidR="00735080" w:rsidRPr="00735080" w:rsidRDefault="00735080" w:rsidP="00735080">
            <w:pPr>
              <w:numPr>
                <w:ilvl w:val="1"/>
                <w:numId w:val="0"/>
              </w:numPr>
              <w:overflowPunct/>
              <w:autoSpaceDE/>
              <w:autoSpaceDN/>
              <w:spacing w:after="0"/>
              <w:jc w:val="left"/>
              <w:textAlignment w:val="auto"/>
            </w:pPr>
            <w:r w:rsidRPr="00735080">
              <w:t>Jago Road</w:t>
            </w:r>
          </w:p>
          <w:p w14:paraId="0AB46D62" w14:textId="77777777" w:rsidR="00735080" w:rsidRPr="00735080" w:rsidRDefault="00735080" w:rsidP="00735080">
            <w:pPr>
              <w:numPr>
                <w:ilvl w:val="1"/>
                <w:numId w:val="0"/>
              </w:numPr>
              <w:overflowPunct/>
              <w:autoSpaceDE/>
              <w:autoSpaceDN/>
              <w:spacing w:after="0"/>
              <w:jc w:val="left"/>
              <w:textAlignment w:val="auto"/>
            </w:pPr>
            <w:r w:rsidRPr="00735080">
              <w:t>HMNB Portsmouth</w:t>
            </w:r>
          </w:p>
          <w:p w14:paraId="73DD1CAD" w14:textId="585A6878" w:rsidR="00735080" w:rsidRPr="00735080" w:rsidRDefault="00735080" w:rsidP="00735080">
            <w:pPr>
              <w:numPr>
                <w:ilvl w:val="1"/>
                <w:numId w:val="0"/>
              </w:numPr>
              <w:overflowPunct/>
              <w:autoSpaceDE/>
              <w:autoSpaceDN/>
              <w:spacing w:after="0"/>
              <w:jc w:val="left"/>
              <w:textAlignment w:val="auto"/>
            </w:pPr>
            <w:r w:rsidRPr="00735080">
              <w:t>PO1 3LU</w:t>
            </w:r>
          </w:p>
          <w:p w14:paraId="6485C7E3" w14:textId="09A8831C"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04A2105D"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2DEA70F3" w:rsidR="004C60B0" w:rsidRPr="00AA4B04" w:rsidRDefault="003D5FD0" w:rsidP="00324D57">
            <w:pPr>
              <w:numPr>
                <w:ilvl w:val="1"/>
                <w:numId w:val="0"/>
              </w:numPr>
              <w:overflowPunct/>
              <w:autoSpaceDE/>
              <w:autoSpaceDN/>
              <w:spacing w:after="120"/>
              <w:jc w:val="left"/>
              <w:textAlignment w:val="auto"/>
              <w:rPr>
                <w:rFonts w:eastAsia="STZhongsong"/>
                <w:b/>
                <w:lang w:eastAsia="zh-CN"/>
              </w:rPr>
            </w:pPr>
            <w:r>
              <w:t xml:space="preserve">6 weeks from </w:t>
            </w:r>
            <w:r w:rsidRPr="00476FA2">
              <w:t>Monday 1</w:t>
            </w:r>
            <w:r w:rsidR="00324D57">
              <w:t>7</w:t>
            </w:r>
            <w:r w:rsidRPr="00476FA2">
              <w:t xml:space="preserve">th </w:t>
            </w:r>
            <w:r w:rsidR="00476FA2" w:rsidRPr="00476FA2">
              <w:t>September 2018</w:t>
            </w:r>
            <w:r w:rsidRPr="00476FA2">
              <w:t xml:space="preserve"> to Friday </w:t>
            </w:r>
            <w:r w:rsidR="00324D57">
              <w:t>26</w:t>
            </w:r>
            <w:r w:rsidR="005705D6" w:rsidRPr="00476FA2">
              <w:t xml:space="preserve">th </w:t>
            </w:r>
            <w:r w:rsidR="00476FA2" w:rsidRPr="00476FA2">
              <w:t xml:space="preserve">October </w:t>
            </w:r>
            <w:r w:rsidR="005705D6" w:rsidRPr="00476FA2">
              <w:t>2018</w:t>
            </w:r>
            <w:r w:rsidR="00476FA2" w:rsidRPr="00476FA2">
              <w:t>.</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2EDF6195" w:rsidR="004C60B0" w:rsidRPr="00AA4B04" w:rsidRDefault="005705D6" w:rsidP="005705D6">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0B901772" w:rsidR="004C60B0" w:rsidRPr="005705D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5705D6">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22B384E5"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6485C7FA" w14:textId="35AC87CD" w:rsidR="004C60B0" w:rsidRPr="004C60B0" w:rsidRDefault="005705D6" w:rsidP="00476FA2">
            <w:pPr>
              <w:keepNext/>
              <w:keepLines/>
              <w:overflowPunct/>
              <w:autoSpaceDE/>
              <w:autoSpaceDN/>
              <w:spacing w:before="240"/>
              <w:ind w:left="0"/>
              <w:textAlignment w:val="auto"/>
              <w:rPr>
                <w:i/>
              </w:rPr>
            </w:pPr>
            <w:r w:rsidRPr="00476FA2">
              <w:t xml:space="preserve">The sum of </w:t>
            </w:r>
            <w:r w:rsidR="00476FA2" w:rsidRPr="00476FA2">
              <w:t>£67</w:t>
            </w:r>
            <w:r w:rsidRPr="00476FA2">
              <w:t xml:space="preserve">, </w:t>
            </w:r>
            <w:r w:rsidR="00476FA2" w:rsidRPr="00476FA2">
              <w:t>750</w:t>
            </w:r>
            <w:r w:rsidRPr="00476FA2">
              <w:t>.00</w:t>
            </w:r>
            <w:r w:rsidR="00C94AA3" w:rsidRPr="00476FA2">
              <w:rPr>
                <w:color w:val="000000"/>
              </w:rPr>
              <w:t xml:space="preserve"> </w:t>
            </w:r>
            <w:r w:rsidRPr="00476FA2">
              <w:rPr>
                <w:color w:val="000000"/>
              </w:rPr>
              <w:t>(Exc.VAT)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72F0E9C4" w:rsidR="004C60B0" w:rsidRPr="00AA4B04" w:rsidRDefault="00C94AA3" w:rsidP="005705D6">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09F5F4F4" w:rsidR="00C94AA3" w:rsidRPr="004C60B0" w:rsidRDefault="00C94AA3" w:rsidP="005705D6">
            <w:pPr>
              <w:numPr>
                <w:ilvl w:val="1"/>
                <w:numId w:val="0"/>
              </w:numPr>
              <w:overflowPunct/>
              <w:autoSpaceDE/>
              <w:autoSpaceDN/>
              <w:spacing w:after="120"/>
              <w:textAlignment w:val="auto"/>
              <w:rPr>
                <w:i/>
              </w:rPr>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2778ACBA" w:rsidR="00F11D1B" w:rsidRPr="00F11D1B" w:rsidRDefault="00F11D1B" w:rsidP="005705D6">
            <w:pPr>
              <w:keepNext/>
              <w:keepLines/>
              <w:overflowPunct/>
              <w:autoSpaceDE/>
              <w:autoSpaceDN/>
              <w:spacing w:before="240"/>
              <w:ind w:left="0"/>
              <w:textAlignment w:val="auto"/>
              <w:rPr>
                <w:i/>
              </w:rPr>
            </w:pPr>
            <w:r w:rsidRPr="005705D6">
              <w:rPr>
                <w:rFonts w:eastAsia="STZhongsong"/>
                <w:lang w:eastAsia="zh-CN"/>
              </w:rPr>
              <w:t xml:space="preserve">In Clause </w:t>
            </w:r>
            <w:r w:rsidRPr="005705D6">
              <w:fldChar w:fldCharType="begin"/>
            </w:r>
            <w:r w:rsidRPr="005705D6">
              <w:rPr>
                <w:rFonts w:eastAsia="STZhongsong"/>
                <w:lang w:eastAsia="zh-CN"/>
              </w:rPr>
              <w:instrText xml:space="preserve"> REF _Ref426110026 \r \h </w:instrText>
            </w:r>
            <w:r w:rsidRPr="005705D6">
              <w:instrText xml:space="preserve"> \* MERGEFORMAT </w:instrText>
            </w:r>
            <w:r w:rsidRPr="005705D6">
              <w:fldChar w:fldCharType="separate"/>
            </w:r>
            <w:r w:rsidRPr="005705D6">
              <w:rPr>
                <w:rFonts w:eastAsia="STZhongsong"/>
                <w:lang w:eastAsia="zh-CN"/>
              </w:rPr>
              <w:t>42.2.1(c)</w:t>
            </w:r>
            <w:r w:rsidRPr="005705D6">
              <w:fldChar w:fldCharType="end"/>
            </w:r>
            <w:r w:rsidR="005705D6" w:rsidRPr="005705D6">
              <w:t xml:space="preserve"> of the Call Off Terms</w:t>
            </w: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1F27FCB0" w:rsidR="00F11D1B" w:rsidRPr="00AA4B04" w:rsidRDefault="00F11D1B">
            <w:pPr>
              <w:numPr>
                <w:ilvl w:val="1"/>
                <w:numId w:val="0"/>
              </w:numPr>
              <w:overflowPunct/>
              <w:autoSpaceDE/>
              <w:autoSpaceDN/>
              <w:spacing w:after="120"/>
              <w:textAlignment w:val="auto"/>
              <w:rPr>
                <w:rFonts w:eastAsia="STZhongsong"/>
                <w:lang w:eastAsia="zh-CN"/>
              </w:rPr>
            </w:pPr>
            <w:r w:rsidRPr="005705D6">
              <w:t xml:space="preserve">In Clause </w:t>
            </w:r>
            <w:r w:rsidRPr="005705D6">
              <w:rPr>
                <w:rFonts w:eastAsia="STZhongsong"/>
                <w:lang w:eastAsia="zh-CN"/>
              </w:rPr>
              <w:fldChar w:fldCharType="begin"/>
            </w:r>
            <w:r w:rsidRPr="005705D6">
              <w:rPr>
                <w:rFonts w:eastAsia="STZhongsong"/>
                <w:lang w:eastAsia="zh-CN"/>
              </w:rPr>
              <w:instrText xml:space="preserve"> REF _Ref379468054 \r \h  \* MERGEFORMAT </w:instrText>
            </w:r>
            <w:r w:rsidRPr="005705D6">
              <w:rPr>
                <w:rFonts w:eastAsia="STZhongsong"/>
                <w:lang w:eastAsia="zh-CN"/>
              </w:rPr>
            </w:r>
            <w:r w:rsidRPr="005705D6">
              <w:rPr>
                <w:rFonts w:eastAsia="STZhongsong"/>
                <w:lang w:eastAsia="zh-CN"/>
              </w:rPr>
              <w:fldChar w:fldCharType="separate"/>
            </w:r>
            <w:r w:rsidRPr="005705D6">
              <w:rPr>
                <w:rFonts w:eastAsia="STZhongsong"/>
                <w:lang w:eastAsia="zh-CN"/>
              </w:rPr>
              <w:t>42.7.1</w:t>
            </w:r>
            <w:r w:rsidRPr="005705D6">
              <w:rPr>
                <w:rFonts w:eastAsia="STZhongsong"/>
                <w:lang w:eastAsia="zh-CN"/>
              </w:rPr>
              <w:fldChar w:fldCharType="end"/>
            </w:r>
            <w:r w:rsidR="005705D6" w:rsidRPr="005705D6">
              <w:rPr>
                <w:rFonts w:eastAsia="STZhongsong"/>
                <w:lang w:eastAsia="zh-CN"/>
              </w:rPr>
              <w:t xml:space="preserve"> of the Call Off Terms</w:t>
            </w:r>
          </w:p>
          <w:p w14:paraId="6485C819" w14:textId="77777777" w:rsidR="00F11D1B" w:rsidRPr="00AA4B04" w:rsidRDefault="00F11D1B" w:rsidP="005705D6">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23458D63" w:rsidR="00F11D1B" w:rsidRPr="00F11D1B" w:rsidRDefault="00F11D1B" w:rsidP="005705D6">
            <w:pPr>
              <w:keepNext/>
              <w:keepLines/>
              <w:overflowPunct/>
              <w:autoSpaceDE/>
              <w:autoSpaceDN/>
              <w:spacing w:before="240"/>
              <w:ind w:left="0"/>
              <w:textAlignment w:val="auto"/>
              <w:rPr>
                <w:i/>
              </w:rPr>
            </w:pPr>
            <w:r w:rsidRPr="005705D6">
              <w:rPr>
                <w:rFonts w:eastAsia="STZhongsong"/>
                <w:lang w:eastAsia="zh-CN"/>
              </w:rPr>
              <w:t xml:space="preserve">In Clause </w:t>
            </w:r>
            <w:r w:rsidRPr="005705D6">
              <w:fldChar w:fldCharType="begin"/>
            </w:r>
            <w:r w:rsidRPr="005705D6">
              <w:instrText xml:space="preserve"> REF _Ref363735542 \r \h  \* MERGEFORMAT </w:instrText>
            </w:r>
            <w:r w:rsidRPr="005705D6">
              <w:fldChar w:fldCharType="separate"/>
            </w:r>
            <w:r w:rsidRPr="005705D6">
              <w:t>43.1.1</w:t>
            </w:r>
            <w:r w:rsidRPr="005705D6">
              <w:fldChar w:fldCharType="end"/>
            </w:r>
            <w:r w:rsidRPr="005705D6">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2701A355" w:rsidR="00F11D1B" w:rsidRPr="00F11D1B" w:rsidRDefault="00F11D1B" w:rsidP="005705D6">
            <w:pPr>
              <w:numPr>
                <w:ilvl w:val="1"/>
                <w:numId w:val="0"/>
              </w:numPr>
              <w:overflowPunct/>
              <w:autoSpaceDE/>
              <w:autoSpaceDN/>
              <w:spacing w:after="120"/>
              <w:textAlignment w:val="auto"/>
            </w:pPr>
            <w:r w:rsidRPr="005705D6">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430D582A" w:rsidR="00F11D1B" w:rsidRPr="00C94AA3" w:rsidRDefault="00C94AA3" w:rsidP="005705D6">
            <w:pPr>
              <w:numPr>
                <w:ilvl w:val="1"/>
                <w:numId w:val="0"/>
              </w:numPr>
              <w:overflowPunct/>
              <w:autoSpaceDE/>
              <w:autoSpaceDN/>
              <w:spacing w:after="120"/>
              <w:jc w:val="left"/>
              <w:textAlignment w:val="auto"/>
              <w:rPr>
                <w:rFonts w:eastAsia="STZhongsong"/>
                <w:lang w:eastAsia="zh-CN"/>
              </w:rPr>
            </w:pPr>
            <w:r w:rsidRPr="005705D6">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7E8808E1" w:rsidR="00F11D1B" w:rsidRPr="000C2552" w:rsidRDefault="000C2552" w:rsidP="005705D6">
            <w:pPr>
              <w:numPr>
                <w:ilvl w:val="1"/>
                <w:numId w:val="0"/>
              </w:numPr>
              <w:overflowPunct/>
              <w:autoSpaceDE/>
              <w:autoSpaceDN/>
              <w:spacing w:after="120"/>
              <w:jc w:val="left"/>
              <w:textAlignment w:val="auto"/>
              <w:rPr>
                <w:rFonts w:eastAsia="STZhongsong"/>
                <w:lang w:eastAsia="zh-CN"/>
              </w:rPr>
            </w:pPr>
            <w:r>
              <w:rPr>
                <w:rFonts w:eastAsia="STZhongsong"/>
                <w:lang w:eastAsia="zh-CN"/>
              </w:rPr>
              <w:t>See clause 35.4.8</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E327F74" w14:textId="23B29D1C" w:rsidR="00F11D1B" w:rsidRPr="000C58FD"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 xml:space="preserve">Recital C - date of issue of </w:t>
            </w:r>
            <w:r w:rsidRPr="000C58FD">
              <w:rPr>
                <w:rFonts w:eastAsia="STZhongsong"/>
                <w:lang w:eastAsia="zh-CN"/>
              </w:rPr>
              <w:t>the Statement of Requirements:</w:t>
            </w:r>
            <w:r w:rsidRPr="000C58FD">
              <w:rPr>
                <w:rFonts w:eastAsia="STZhongsong"/>
                <w:b/>
                <w:lang w:eastAsia="zh-CN"/>
              </w:rPr>
              <w:t xml:space="preserve"> </w:t>
            </w:r>
            <w:r w:rsidR="000C58FD">
              <w:rPr>
                <w:rFonts w:eastAsia="STZhongsong"/>
                <w:b/>
                <w:lang w:eastAsia="zh-CN"/>
              </w:rPr>
              <w:t>23</w:t>
            </w:r>
            <w:r w:rsidR="000C58FD" w:rsidRPr="000C58FD">
              <w:rPr>
                <w:rFonts w:eastAsia="STZhongsong"/>
                <w:b/>
                <w:vertAlign w:val="superscript"/>
                <w:lang w:eastAsia="zh-CN"/>
              </w:rPr>
              <w:t>rd</w:t>
            </w:r>
            <w:r w:rsidR="000C58FD">
              <w:rPr>
                <w:rFonts w:eastAsia="STZhongsong"/>
                <w:b/>
                <w:lang w:eastAsia="zh-CN"/>
              </w:rPr>
              <w:t xml:space="preserve"> May 2018</w:t>
            </w:r>
          </w:p>
          <w:p w14:paraId="6485C845" w14:textId="266D16B7" w:rsidR="00F11D1B" w:rsidRPr="00AA4B04" w:rsidRDefault="00F11D1B" w:rsidP="000C58FD">
            <w:pPr>
              <w:numPr>
                <w:ilvl w:val="1"/>
                <w:numId w:val="0"/>
              </w:numPr>
              <w:overflowPunct/>
              <w:autoSpaceDE/>
              <w:autoSpaceDN/>
              <w:spacing w:after="120"/>
              <w:jc w:val="left"/>
              <w:textAlignment w:val="auto"/>
              <w:rPr>
                <w:rFonts w:eastAsia="STZhongsong"/>
                <w:b/>
                <w:lang w:eastAsia="zh-CN"/>
              </w:rPr>
            </w:pPr>
            <w:r w:rsidRPr="000C58FD">
              <w:rPr>
                <w:rFonts w:eastAsia="STZhongsong"/>
                <w:lang w:eastAsia="zh-CN"/>
              </w:rPr>
              <w:t>Recital D - date of receipt of Call Off Tender:</w:t>
            </w:r>
            <w:r w:rsidRPr="000C58FD">
              <w:rPr>
                <w:rFonts w:eastAsia="STZhongsong"/>
                <w:b/>
                <w:lang w:eastAsia="zh-CN"/>
              </w:rPr>
              <w:t xml:space="preserve">  </w:t>
            </w:r>
            <w:r w:rsidR="000C58FD">
              <w:rPr>
                <w:rFonts w:eastAsia="STZhongsong"/>
                <w:b/>
                <w:lang w:eastAsia="zh-CN"/>
              </w:rPr>
              <w:t>30</w:t>
            </w:r>
            <w:r w:rsidR="000C58FD" w:rsidRPr="000C58FD">
              <w:rPr>
                <w:rFonts w:eastAsia="STZhongsong"/>
                <w:b/>
                <w:vertAlign w:val="superscript"/>
                <w:lang w:eastAsia="zh-CN"/>
              </w:rPr>
              <w:t>th</w:t>
            </w:r>
            <w:r w:rsidR="000C58FD">
              <w:rPr>
                <w:rFonts w:eastAsia="STZhongsong"/>
                <w:b/>
                <w:lang w:eastAsia="zh-CN"/>
              </w:rPr>
              <w:t xml:space="preserve"> May 2018</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68C369EF" w:rsidR="00F11D1B" w:rsidRPr="00C94AA3" w:rsidRDefault="00F11D1B" w:rsidP="00F11D1B">
            <w:pPr>
              <w:numPr>
                <w:ilvl w:val="1"/>
                <w:numId w:val="0"/>
              </w:numPr>
              <w:overflowPunct/>
              <w:autoSpaceDE/>
              <w:autoSpaceDN/>
              <w:spacing w:after="120"/>
              <w:textAlignment w:val="auto"/>
              <w:rPr>
                <w:b/>
                <w:highlight w:val="yellow"/>
              </w:rPr>
            </w:pPr>
            <w:r w:rsidRPr="005705D6">
              <w:t>Not required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3091CC36" w:rsidR="00F11D1B" w:rsidRPr="00AA4B04" w:rsidRDefault="003D5FD0" w:rsidP="003D5FD0">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Short form security </w:t>
            </w:r>
            <w:r w:rsidR="00F11D1B" w:rsidRPr="00217DB4">
              <w:rPr>
                <w:rFonts w:eastAsia="STZhongsong"/>
                <w:lang w:eastAsia="zh-CN"/>
              </w:rPr>
              <w:t>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4" w14:textId="0362038C" w:rsidR="00F11D1B" w:rsidRPr="00AA4B04" w:rsidRDefault="00AB04A9" w:rsidP="003D5FD0">
            <w:pPr>
              <w:numPr>
                <w:ilvl w:val="1"/>
                <w:numId w:val="0"/>
              </w:numPr>
              <w:overflowPunct/>
              <w:autoSpaceDE/>
              <w:autoSpaceDN/>
              <w:spacing w:after="120"/>
              <w:jc w:val="left"/>
              <w:textAlignment w:val="auto"/>
              <w:rPr>
                <w:rFonts w:eastAsia="STZhongsong"/>
                <w:b/>
                <w:lang w:eastAsia="zh-CN"/>
              </w:rPr>
            </w:pPr>
            <w:r>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34A05C93" w:rsidR="00F11D1B" w:rsidRPr="00AA4B04" w:rsidRDefault="00F11D1B" w:rsidP="005705D6">
            <w:pPr>
              <w:numPr>
                <w:ilvl w:val="1"/>
                <w:numId w:val="0"/>
              </w:numPr>
              <w:overflowPunct/>
              <w:autoSpaceDE/>
              <w:autoSpaceDN/>
              <w:spacing w:after="120"/>
              <w:jc w:val="left"/>
              <w:textAlignment w:val="auto"/>
              <w:rPr>
                <w:rFonts w:eastAsia="STZhongsong"/>
                <w:lang w:eastAsia="zh-CN"/>
              </w:rPr>
            </w:pPr>
            <w:r w:rsidRPr="005705D6">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2F384250" w:rsidR="00F11D1B" w:rsidRPr="00AA4B04" w:rsidRDefault="005705D6">
            <w:pPr>
              <w:numPr>
                <w:ilvl w:val="1"/>
                <w:numId w:val="0"/>
              </w:numPr>
              <w:overflowPunct/>
              <w:autoSpaceDE/>
              <w:autoSpaceDN/>
              <w:spacing w:after="120"/>
              <w:textAlignment w:val="auto"/>
              <w:rPr>
                <w:rFonts w:eastAsia="STZhongsong"/>
                <w:lang w:eastAsia="zh-CN"/>
              </w:rPr>
            </w:pPr>
            <w:r w:rsidRPr="005705D6">
              <w:rPr>
                <w:rFonts w:eastAsia="STZhongsong"/>
                <w:lang w:eastAsia="zh-CN"/>
              </w:rPr>
              <w:t>In accordance with Appendix B – Statement Of Requirement</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5A917F72" w:rsidR="00F11D1B" w:rsidRPr="00B744F6" w:rsidRDefault="00F11D1B" w:rsidP="00B744F6">
            <w:pPr>
              <w:numPr>
                <w:ilvl w:val="1"/>
                <w:numId w:val="0"/>
              </w:numPr>
              <w:overflowPunct/>
              <w:autoSpaceDE/>
              <w:autoSpaceDN/>
              <w:spacing w:after="0"/>
              <w:textAlignment w:val="auto"/>
              <w:rPr>
                <w:rFonts w:eastAsia="STZhongsong"/>
                <w:lang w:eastAsia="zh-CN"/>
              </w:rPr>
            </w:pPr>
            <w:r w:rsidRPr="00AA4B04">
              <w:rPr>
                <w:rFonts w:eastAsia="STZhongsong"/>
                <w:lang w:eastAsia="zh-CN"/>
              </w:rPr>
              <w:t xml:space="preserve">Customer’s postal address and email address: </w:t>
            </w:r>
            <w:r w:rsidR="00B744F6" w:rsidRPr="00B744F6">
              <w:rPr>
                <w:rFonts w:eastAsia="STZhongsong"/>
                <w:lang w:eastAsia="zh-CN"/>
              </w:rPr>
              <w:t>Navy Commercial,</w:t>
            </w:r>
          </w:p>
          <w:p w14:paraId="2A5BD9E9" w14:textId="72AC3E9E" w:rsidR="00B744F6" w:rsidRDefault="00B744F6" w:rsidP="00B744F6">
            <w:pPr>
              <w:numPr>
                <w:ilvl w:val="1"/>
                <w:numId w:val="0"/>
              </w:numPr>
              <w:overflowPunct/>
              <w:autoSpaceDE/>
              <w:autoSpaceDN/>
              <w:spacing w:after="0"/>
              <w:textAlignment w:val="auto"/>
              <w:rPr>
                <w:rFonts w:eastAsia="STZhongsong"/>
                <w:lang w:eastAsia="zh-CN"/>
              </w:rPr>
            </w:pPr>
            <w:r w:rsidRPr="00B744F6">
              <w:rPr>
                <w:rFonts w:eastAsia="STZhongsong"/>
                <w:lang w:eastAsia="zh-CN"/>
              </w:rPr>
              <w:t xml:space="preserve">Jago Road, HMNB Portsmouth, PO1 3LU,  </w:t>
            </w:r>
            <w:hyperlink r:id="rId9" w:history="1">
              <w:r w:rsidRPr="000E5347">
                <w:rPr>
                  <w:rStyle w:val="Hyperlink"/>
                  <w:rFonts w:eastAsia="STZhongsong"/>
                  <w:lang w:eastAsia="zh-CN"/>
                </w:rPr>
                <w:t>defcomrclcc-navy13@mod.uk</w:t>
              </w:r>
            </w:hyperlink>
          </w:p>
          <w:p w14:paraId="69E6A9DC" w14:textId="77777777" w:rsidR="00B744F6" w:rsidRPr="00B744F6" w:rsidRDefault="00B744F6" w:rsidP="00B744F6">
            <w:pPr>
              <w:numPr>
                <w:ilvl w:val="1"/>
                <w:numId w:val="0"/>
              </w:numPr>
              <w:overflowPunct/>
              <w:autoSpaceDE/>
              <w:autoSpaceDN/>
              <w:spacing w:after="0"/>
              <w:textAlignment w:val="auto"/>
              <w:rPr>
                <w:rFonts w:eastAsia="STZhongsong"/>
                <w:lang w:eastAsia="zh-CN"/>
              </w:rPr>
            </w:pPr>
          </w:p>
          <w:p w14:paraId="7A6E5EBF" w14:textId="77777777" w:rsidR="00F11D1B" w:rsidRDefault="00F11D1B" w:rsidP="006A0AEE">
            <w:pPr>
              <w:numPr>
                <w:ilvl w:val="1"/>
                <w:numId w:val="0"/>
              </w:numPr>
              <w:overflowPunct/>
              <w:autoSpaceDE/>
              <w:autoSpaceDN/>
              <w:spacing w:after="120"/>
              <w:textAlignment w:val="auto"/>
              <w:rPr>
                <w:rFonts w:eastAsia="STZhongsong"/>
                <w:b/>
                <w:lang w:eastAsia="zh-CN"/>
              </w:rPr>
            </w:pPr>
            <w:r w:rsidRPr="006A0AEE">
              <w:rPr>
                <w:rFonts w:eastAsia="STZhongsong"/>
                <w:lang w:eastAsia="zh-CN"/>
              </w:rPr>
              <w:t xml:space="preserve">Supplier’s postal address and email address: </w:t>
            </w:r>
          </w:p>
          <w:p w14:paraId="7735B9F9" w14:textId="77777777" w:rsidR="006A0AEE" w:rsidRPr="006A0AEE" w:rsidRDefault="006A0AEE" w:rsidP="006A0AEE">
            <w:pPr>
              <w:numPr>
                <w:ilvl w:val="1"/>
                <w:numId w:val="0"/>
              </w:numPr>
              <w:overflowPunct/>
              <w:autoSpaceDE/>
              <w:autoSpaceDN/>
              <w:spacing w:after="120"/>
              <w:textAlignment w:val="auto"/>
              <w:rPr>
                <w:rFonts w:eastAsia="STZhongsong"/>
                <w:lang w:eastAsia="zh-CN"/>
              </w:rPr>
            </w:pPr>
            <w:r w:rsidRPr="006A0AEE">
              <w:rPr>
                <w:rFonts w:eastAsia="STZhongsong"/>
                <w:lang w:eastAsia="zh-CN"/>
              </w:rPr>
              <w:lastRenderedPageBreak/>
              <w:t>PricewaterhouseCoopers LLP</w:t>
            </w:r>
          </w:p>
          <w:p w14:paraId="4992C651" w14:textId="77777777" w:rsidR="006A0AEE" w:rsidRPr="006A0AEE" w:rsidRDefault="006A0AEE" w:rsidP="006A0AEE">
            <w:pPr>
              <w:numPr>
                <w:ilvl w:val="1"/>
                <w:numId w:val="0"/>
              </w:numPr>
              <w:overflowPunct/>
              <w:autoSpaceDE/>
              <w:autoSpaceDN/>
              <w:spacing w:after="120"/>
              <w:textAlignment w:val="auto"/>
              <w:rPr>
                <w:rFonts w:eastAsia="STZhongsong"/>
                <w:lang w:eastAsia="zh-CN"/>
              </w:rPr>
            </w:pPr>
            <w:r w:rsidRPr="006A0AEE">
              <w:rPr>
                <w:rFonts w:eastAsia="STZhongsong"/>
                <w:lang w:eastAsia="zh-CN"/>
              </w:rPr>
              <w:t>7 More London</w:t>
            </w:r>
          </w:p>
          <w:p w14:paraId="1ECEE220" w14:textId="77777777" w:rsidR="006A0AEE" w:rsidRPr="006A0AEE" w:rsidRDefault="006A0AEE" w:rsidP="006A0AEE">
            <w:pPr>
              <w:numPr>
                <w:ilvl w:val="1"/>
                <w:numId w:val="0"/>
              </w:numPr>
              <w:overflowPunct/>
              <w:autoSpaceDE/>
              <w:autoSpaceDN/>
              <w:spacing w:after="120"/>
              <w:textAlignment w:val="auto"/>
              <w:rPr>
                <w:rFonts w:eastAsia="STZhongsong"/>
                <w:lang w:eastAsia="zh-CN"/>
              </w:rPr>
            </w:pPr>
            <w:r w:rsidRPr="006A0AEE">
              <w:rPr>
                <w:rFonts w:eastAsia="STZhongsong"/>
                <w:lang w:eastAsia="zh-CN"/>
              </w:rPr>
              <w:t>London</w:t>
            </w:r>
          </w:p>
          <w:p w14:paraId="6485C88B" w14:textId="4E10AB7A" w:rsidR="006A0AEE" w:rsidRPr="00AA4B04" w:rsidRDefault="006A0AEE" w:rsidP="006A0AEE">
            <w:pPr>
              <w:numPr>
                <w:ilvl w:val="1"/>
                <w:numId w:val="0"/>
              </w:numPr>
              <w:overflowPunct/>
              <w:autoSpaceDE/>
              <w:autoSpaceDN/>
              <w:spacing w:after="120"/>
              <w:textAlignment w:val="auto"/>
              <w:rPr>
                <w:rFonts w:eastAsia="STZhongsong"/>
                <w:b/>
                <w:lang w:eastAsia="zh-CN"/>
              </w:rPr>
            </w:pPr>
            <w:r w:rsidRPr="006A0AEE">
              <w:rPr>
                <w:rFonts w:eastAsia="STZhongsong"/>
                <w:lang w:eastAsia="zh-CN"/>
              </w:rPr>
              <w:t>SW1 2RT</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01C5B128"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6A973CD3" w:rsidR="00F11D1B" w:rsidRPr="00AA4B04" w:rsidRDefault="00F11D1B" w:rsidP="005705D6">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217DB4" w:rsidRDefault="00F11D1B">
            <w:pPr>
              <w:numPr>
                <w:ilvl w:val="1"/>
                <w:numId w:val="0"/>
              </w:numPr>
              <w:overflowPunct/>
              <w:autoSpaceDE/>
              <w:autoSpaceDN/>
              <w:spacing w:after="120"/>
              <w:jc w:val="left"/>
              <w:textAlignment w:val="auto"/>
              <w:rPr>
                <w:rFonts w:eastAsia="STZhongsong"/>
                <w:b/>
                <w:lang w:eastAsia="zh-CN"/>
              </w:rPr>
            </w:pPr>
            <w:r w:rsidRPr="00217DB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217DB4" w:rsidRDefault="00F11D1B">
            <w:pPr>
              <w:numPr>
                <w:ilvl w:val="1"/>
                <w:numId w:val="0"/>
              </w:numPr>
              <w:overflowPunct/>
              <w:autoSpaceDE/>
              <w:autoSpaceDN/>
              <w:spacing w:after="120"/>
              <w:jc w:val="left"/>
              <w:textAlignment w:val="auto"/>
              <w:rPr>
                <w:rFonts w:eastAsia="STZhongsong"/>
                <w:b/>
                <w:lang w:eastAsia="zh-CN"/>
              </w:rPr>
            </w:pPr>
            <w:r w:rsidRPr="00217DB4">
              <w:rPr>
                <w:rFonts w:eastAsia="STZhongsong"/>
                <w:b/>
                <w:lang w:eastAsia="zh-CN"/>
              </w:rPr>
              <w:t>Alternative and/or additional provisions (including any Alternative and/or Additional Clauses under Call Off Schedule 14 and if required, any Customer alternative pricing mechanism):</w:t>
            </w:r>
          </w:p>
          <w:p w14:paraId="1E7C1DC6" w14:textId="77777777" w:rsidR="001C6D68" w:rsidRPr="00217DB4" w:rsidRDefault="001C6D68" w:rsidP="001C6D68">
            <w:pPr>
              <w:numPr>
                <w:ilvl w:val="1"/>
                <w:numId w:val="0"/>
              </w:numPr>
              <w:overflowPunct/>
              <w:autoSpaceDE/>
              <w:autoSpaceDN/>
              <w:spacing w:after="120"/>
              <w:jc w:val="left"/>
              <w:textAlignment w:val="auto"/>
            </w:pPr>
            <w:r w:rsidRPr="00217DB4">
              <w:t>Clause 5.1 – Security Measures</w:t>
            </w:r>
          </w:p>
          <w:p w14:paraId="699783AB" w14:textId="77777777" w:rsidR="00217DB4" w:rsidRPr="00217DB4" w:rsidRDefault="001C6D68" w:rsidP="001C6D68">
            <w:pPr>
              <w:numPr>
                <w:ilvl w:val="1"/>
                <w:numId w:val="0"/>
              </w:numPr>
              <w:overflowPunct/>
              <w:autoSpaceDE/>
              <w:autoSpaceDN/>
              <w:spacing w:after="120"/>
              <w:jc w:val="left"/>
              <w:textAlignment w:val="auto"/>
            </w:pPr>
            <w:r w:rsidRPr="00217DB4">
              <w:t xml:space="preserve">Clause 7 – MOD Additional Clauses including Call-off  </w:t>
            </w:r>
          </w:p>
          <w:p w14:paraId="6485C895" w14:textId="74A32FAE" w:rsidR="00F11D1B" w:rsidRPr="00217DB4" w:rsidRDefault="001C6D68" w:rsidP="001C6D68">
            <w:pPr>
              <w:numPr>
                <w:ilvl w:val="1"/>
                <w:numId w:val="0"/>
              </w:numPr>
              <w:overflowPunct/>
              <w:autoSpaceDE/>
              <w:autoSpaceDN/>
              <w:spacing w:after="120"/>
              <w:jc w:val="left"/>
              <w:textAlignment w:val="auto"/>
              <w:rPr>
                <w:rFonts w:eastAsia="STZhongsong"/>
                <w:b/>
                <w:lang w:eastAsia="zh-CN"/>
              </w:rPr>
            </w:pPr>
            <w:r w:rsidRPr="00217DB4">
              <w:t>Schedule 16 MOD DEFCONs AND DEFFORMs</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D"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p w14:paraId="6485C89E" w14:textId="4BFC5BCA"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2A8394E3" w:rsidR="00F11D1B" w:rsidRPr="001C6D68" w:rsidRDefault="001C6D68" w:rsidP="00F11D1B">
            <w:pPr>
              <w:numPr>
                <w:ilvl w:val="1"/>
                <w:numId w:val="0"/>
              </w:numPr>
              <w:overflowPunct/>
              <w:autoSpaceDE/>
              <w:autoSpaceDN/>
              <w:spacing w:after="120"/>
              <w:jc w:val="left"/>
              <w:textAlignment w:val="auto"/>
              <w:rPr>
                <w:rFonts w:eastAsia="STZhongsong"/>
                <w:lang w:eastAsia="zh-CN"/>
              </w:rPr>
            </w:pPr>
            <w:r w:rsidRPr="001C6D68">
              <w:rPr>
                <w:rFonts w:eastAsia="STZhongsong"/>
                <w:lang w:eastAsia="zh-CN"/>
              </w:rPr>
              <w:t>Clause 36.3.2</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3B045141" w:rsidR="004E05DC" w:rsidRPr="00AA4B04" w:rsidRDefault="00B432C5">
            <w:pPr>
              <w:pStyle w:val="MarginText"/>
              <w:rPr>
                <w:rFonts w:cs="Arial"/>
                <w:sz w:val="22"/>
                <w:szCs w:val="22"/>
              </w:rPr>
            </w:pPr>
            <w:r>
              <w:rPr>
                <w:rFonts w:eastAsia="Times New Roman" w:cs="Arial"/>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598B2067" w:rsidR="004E05DC" w:rsidRPr="00AA4B04" w:rsidRDefault="00B432C5">
            <w:pPr>
              <w:pStyle w:val="MarginText"/>
              <w:rPr>
                <w:rFonts w:cs="Arial"/>
                <w:sz w:val="22"/>
                <w:szCs w:val="22"/>
              </w:rPr>
            </w:pPr>
            <w:r>
              <w:rPr>
                <w:rFonts w:eastAsia="Times New Roman" w:cs="Arial"/>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421BE7C2" w:rsidR="00A17991" w:rsidRPr="00AA4B04" w:rsidRDefault="00B432C5">
            <w:pPr>
              <w:pStyle w:val="MarginText"/>
              <w:rPr>
                <w:rFonts w:cs="Arial"/>
                <w:sz w:val="22"/>
                <w:szCs w:val="22"/>
              </w:rPr>
            </w:pPr>
            <w:r>
              <w:rPr>
                <w:rFonts w:eastAsia="Times New Roman" w:cs="Arial"/>
              </w:rPr>
              <w:t>REDACTED TEXT</w:t>
            </w: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47F4F313" w:rsidR="004E05DC" w:rsidRPr="00AA4B04" w:rsidRDefault="00B432C5">
            <w:pPr>
              <w:pStyle w:val="MarginText"/>
              <w:rPr>
                <w:rFonts w:cs="Arial"/>
                <w:sz w:val="22"/>
                <w:szCs w:val="22"/>
              </w:rPr>
            </w:pPr>
            <w:r>
              <w:rPr>
                <w:rFonts w:eastAsia="Times New Roman" w:cs="Arial"/>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17599B3A" w:rsidR="004E05DC" w:rsidRPr="00AA4B04" w:rsidRDefault="00B432C5">
            <w:pPr>
              <w:pStyle w:val="MarginText"/>
              <w:rPr>
                <w:rFonts w:cs="Arial"/>
                <w:sz w:val="22"/>
                <w:szCs w:val="22"/>
              </w:rPr>
            </w:pPr>
            <w:r>
              <w:rPr>
                <w:rFonts w:eastAsia="Times New Roman" w:cs="Arial"/>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3D8C2BA4" w:rsidR="004E05DC" w:rsidRPr="00AA4B04" w:rsidRDefault="00B432C5">
            <w:pPr>
              <w:pStyle w:val="MarginText"/>
              <w:rPr>
                <w:rFonts w:cs="Arial"/>
                <w:sz w:val="22"/>
                <w:szCs w:val="22"/>
              </w:rPr>
            </w:pPr>
            <w:r>
              <w:rPr>
                <w:rFonts w:eastAsia="Times New Roman" w:cs="Arial"/>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725106">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725106">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725106">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725106">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725106">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725106">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725106">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725106">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725106">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725106">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725106">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725106">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725106">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725106">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725106">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725106">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725106">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725106"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725106">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725106">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725106">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725106">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725106">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725106">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725106">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725106">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725106">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725106">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725106">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725106">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725106">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725106">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725106">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725106">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725106">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725106">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725106">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725106">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725106">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725106">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725106">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725106">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725106">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725106">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725106">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725106">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725106">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725106">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725106">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725106">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725106">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725106">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725106">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725106">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725106">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725106">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725106">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725106">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725106">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725106">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725106">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725106">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725106">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725106">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725106">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725106">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725106">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725106">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725106">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725106">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725106">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725106">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725106">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725106">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725106">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725106">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725106">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725106">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725106">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725106">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725106">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725106">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725106">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725106">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725106">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725106">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725106">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725106">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9" w:name="_Toc303802819"/>
      <w:bookmarkStart w:id="20" w:name="_Toc430879910"/>
      <w:bookmarkStart w:id="21" w:name="_Toc430880108"/>
      <w:bookmarkStart w:id="22" w:name="_Toc430880394"/>
      <w:bookmarkStart w:id="23" w:name="_Toc430880539"/>
      <w:bookmarkStart w:id="24" w:name="_Toc430880795"/>
      <w:bookmarkStart w:id="25" w:name="_Toc430941299"/>
      <w:bookmarkStart w:id="26" w:name="_Toc431551112"/>
      <w:bookmarkStart w:id="27"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9"/>
      <w:bookmarkEnd w:id="20"/>
      <w:bookmarkEnd w:id="21"/>
      <w:bookmarkEnd w:id="22"/>
      <w:bookmarkEnd w:id="23"/>
      <w:bookmarkEnd w:id="24"/>
      <w:bookmarkEnd w:id="25"/>
      <w:bookmarkEnd w:id="26"/>
      <w:bookmarkEnd w:id="27"/>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8" w:name="_Toc303802820"/>
      <w:bookmarkStart w:id="29" w:name="_Toc430879911"/>
      <w:bookmarkStart w:id="30" w:name="_Toc430880109"/>
      <w:bookmarkStart w:id="31" w:name="_Toc430880395"/>
      <w:bookmarkStart w:id="32" w:name="_Toc430880540"/>
      <w:bookmarkStart w:id="33" w:name="_Toc430880796"/>
      <w:bookmarkStart w:id="34" w:name="_Toc430941300"/>
      <w:bookmarkStart w:id="35" w:name="_Toc431551113"/>
      <w:bookmarkStart w:id="36"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8"/>
      <w:bookmarkEnd w:id="29"/>
      <w:bookmarkEnd w:id="30"/>
      <w:bookmarkEnd w:id="31"/>
      <w:bookmarkEnd w:id="32"/>
      <w:bookmarkEnd w:id="33"/>
      <w:bookmarkEnd w:id="34"/>
      <w:bookmarkEnd w:id="35"/>
      <w:bookmarkEnd w:id="36"/>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7" w:name="_Toc303802821"/>
      <w:bookmarkStart w:id="38" w:name="_Toc430879912"/>
      <w:bookmarkStart w:id="39" w:name="_Toc430880110"/>
      <w:bookmarkStart w:id="40" w:name="_Toc430880396"/>
      <w:bookmarkStart w:id="41" w:name="_Toc430880541"/>
      <w:bookmarkStart w:id="42" w:name="_Toc430880797"/>
      <w:bookmarkStart w:id="43" w:name="_Toc430941301"/>
      <w:bookmarkStart w:id="44" w:name="_Toc431551114"/>
      <w:bookmarkStart w:id="45"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7"/>
      <w:bookmarkEnd w:id="38"/>
      <w:bookmarkEnd w:id="39"/>
      <w:bookmarkEnd w:id="40"/>
      <w:bookmarkEnd w:id="41"/>
      <w:bookmarkEnd w:id="42"/>
      <w:bookmarkEnd w:id="43"/>
      <w:bookmarkEnd w:id="44"/>
      <w:bookmarkEnd w:id="45"/>
    </w:p>
    <w:p w14:paraId="6485C934" w14:textId="77777777" w:rsidR="004E05DC" w:rsidRPr="00AA4B04" w:rsidRDefault="00F770DB">
      <w:pPr>
        <w:pStyle w:val="GPSSectionHeading"/>
        <w:rPr>
          <w:rFonts w:cs="Arial"/>
          <w:color w:val="auto"/>
        </w:rPr>
      </w:pPr>
      <w:bookmarkStart w:id="46" w:name="_Toc349229821"/>
      <w:bookmarkStart w:id="47" w:name="_Toc349229984"/>
      <w:bookmarkStart w:id="48" w:name="_Toc349230384"/>
      <w:bookmarkStart w:id="49" w:name="_Toc349231266"/>
      <w:bookmarkStart w:id="50" w:name="_Toc349231992"/>
      <w:bookmarkStart w:id="51" w:name="_Toc349232373"/>
      <w:bookmarkStart w:id="52" w:name="_Toc349233109"/>
      <w:bookmarkStart w:id="53" w:name="_Toc349233244"/>
      <w:bookmarkStart w:id="54" w:name="_Toc349233378"/>
      <w:bookmarkStart w:id="55" w:name="_Toc350502967"/>
      <w:bookmarkStart w:id="56" w:name="_Toc350503957"/>
      <w:bookmarkStart w:id="57" w:name="_Toc350502968"/>
      <w:bookmarkStart w:id="58" w:name="_Toc350503958"/>
      <w:bookmarkStart w:id="59" w:name="_Toc351710852"/>
      <w:bookmarkStart w:id="60" w:name="_Ref313372403"/>
      <w:bookmarkStart w:id="61" w:name="_Toc314810794"/>
      <w:bookmarkStart w:id="62" w:name="_Toc358671711"/>
      <w:bookmarkStart w:id="63" w:name="_Toc468969678"/>
      <w:bookmarkEnd w:id="46"/>
      <w:bookmarkEnd w:id="47"/>
      <w:bookmarkEnd w:id="48"/>
      <w:bookmarkEnd w:id="49"/>
      <w:bookmarkEnd w:id="50"/>
      <w:bookmarkEnd w:id="51"/>
      <w:bookmarkEnd w:id="52"/>
      <w:bookmarkEnd w:id="53"/>
      <w:bookmarkEnd w:id="54"/>
      <w:bookmarkEnd w:id="55"/>
      <w:bookmarkEnd w:id="56"/>
      <w:r w:rsidRPr="00AA4B04">
        <w:rPr>
          <w:rFonts w:cs="Arial"/>
          <w:color w:val="auto"/>
        </w:rPr>
        <w:t>PRELIMINARIES</w:t>
      </w:r>
      <w:bookmarkStart w:id="64" w:name="_Toc349229823"/>
      <w:bookmarkStart w:id="65" w:name="_Toc349229986"/>
      <w:bookmarkStart w:id="66" w:name="_Toc349230386"/>
      <w:bookmarkStart w:id="67" w:name="_Toc349231268"/>
      <w:bookmarkStart w:id="68" w:name="_Toc349231994"/>
      <w:bookmarkStart w:id="69" w:name="_Toc349232375"/>
      <w:bookmarkStart w:id="70" w:name="_Toc349233111"/>
      <w:bookmarkStart w:id="71" w:name="_Toc349233246"/>
      <w:bookmarkStart w:id="72" w:name="_Toc349233380"/>
      <w:bookmarkStart w:id="73" w:name="_Toc350502969"/>
      <w:bookmarkStart w:id="74" w:name="_Toc350503959"/>
      <w:bookmarkStart w:id="75" w:name="_Toc350506249"/>
      <w:bookmarkStart w:id="76" w:name="_Toc350506487"/>
      <w:bookmarkStart w:id="77" w:name="_Toc350506617"/>
      <w:bookmarkStart w:id="78" w:name="_Toc350506747"/>
      <w:bookmarkStart w:id="79" w:name="_Toc350506879"/>
      <w:bookmarkStart w:id="80" w:name="_Toc350507340"/>
      <w:bookmarkStart w:id="81" w:name="_Toc350507874"/>
      <w:bookmarkStart w:id="82" w:name="_Toc348712376"/>
      <w:bookmarkStart w:id="83" w:name="_Toc350502970"/>
      <w:bookmarkStart w:id="84" w:name="_Toc350503960"/>
      <w:bookmarkStart w:id="85" w:name="_Toc351710853"/>
      <w:bookmarkStart w:id="86" w:name="_Ref358212953"/>
      <w:bookmarkStart w:id="87" w:name="_Toc35867171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6485C935" w14:textId="77777777" w:rsidR="004E05DC" w:rsidRPr="00AA4B04" w:rsidRDefault="00F770DB">
      <w:pPr>
        <w:pStyle w:val="GPSL1CLAUSEHEADING"/>
        <w:rPr>
          <w:rFonts w:ascii="Arial" w:hAnsi="Arial"/>
        </w:rPr>
      </w:pPr>
      <w:bookmarkStart w:id="88" w:name="_Ref413851044"/>
      <w:bookmarkStart w:id="89" w:name="_Toc468969679"/>
      <w:r w:rsidRPr="00AA4B04">
        <w:rPr>
          <w:rFonts w:ascii="Arial" w:hAnsi="Arial"/>
        </w:rPr>
        <w:t>DEFINITIONS AND INTERPRETATION</w:t>
      </w:r>
      <w:bookmarkStart w:id="90" w:name="_Ref362969514"/>
      <w:bookmarkEnd w:id="82"/>
      <w:bookmarkEnd w:id="83"/>
      <w:bookmarkEnd w:id="84"/>
      <w:bookmarkEnd w:id="85"/>
      <w:bookmarkEnd w:id="86"/>
      <w:bookmarkEnd w:id="87"/>
      <w:bookmarkEnd w:id="88"/>
      <w:bookmarkEnd w:id="89"/>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0"/>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1"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2" w:name="_Ref313364118"/>
      <w:bookmarkStart w:id="93" w:name="_Toc314810795"/>
      <w:bookmarkStart w:id="94" w:name="_Toc348712377"/>
      <w:bookmarkStart w:id="95" w:name="_Toc350502971"/>
      <w:bookmarkStart w:id="96" w:name="_Toc350503961"/>
      <w:bookmarkEnd w:id="91"/>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7" w:name="_Ref349211259"/>
    </w:p>
    <w:p w14:paraId="6485C948" w14:textId="77777777" w:rsidR="004E05DC" w:rsidRPr="00AA4B04" w:rsidRDefault="00F770DB">
      <w:pPr>
        <w:pStyle w:val="GPSL2numberedclause"/>
        <w:rPr>
          <w:rFonts w:ascii="Arial" w:hAnsi="Arial"/>
        </w:rPr>
      </w:pPr>
      <w:bookmarkStart w:id="98"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7"/>
      <w:bookmarkEnd w:id="98"/>
    </w:p>
    <w:p w14:paraId="6485C949" w14:textId="77777777" w:rsidR="004E05DC" w:rsidRPr="00AA4B04" w:rsidRDefault="00F770DB">
      <w:pPr>
        <w:pStyle w:val="GPSL2numberedclause"/>
        <w:rPr>
          <w:rFonts w:ascii="Arial" w:hAnsi="Arial"/>
        </w:rPr>
      </w:pPr>
      <w:bookmarkStart w:id="99"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9"/>
    </w:p>
    <w:p w14:paraId="6485C94A" w14:textId="77777777" w:rsidR="004E05DC" w:rsidRPr="00AA4B04" w:rsidRDefault="00F770DB">
      <w:pPr>
        <w:pStyle w:val="GPSL1CLAUSEHEADING"/>
        <w:rPr>
          <w:rFonts w:ascii="Arial" w:hAnsi="Arial"/>
        </w:rPr>
      </w:pPr>
      <w:bookmarkStart w:id="100" w:name="_Toc351710854"/>
      <w:bookmarkStart w:id="101" w:name="_Ref351710931"/>
      <w:bookmarkStart w:id="102" w:name="_Ref358026613"/>
      <w:bookmarkStart w:id="103" w:name="_Ref358645150"/>
      <w:bookmarkStart w:id="104" w:name="_Toc358671713"/>
      <w:bookmarkStart w:id="105" w:name="_Ref365646169"/>
      <w:bookmarkStart w:id="106" w:name="_Ref379290914"/>
      <w:bookmarkStart w:id="107" w:name="_Ref379808570"/>
      <w:bookmarkStart w:id="108" w:name="_Toc468969680"/>
      <w:r w:rsidRPr="00AA4B04">
        <w:rPr>
          <w:rFonts w:ascii="Arial" w:hAnsi="Arial"/>
        </w:rPr>
        <w:t>DUE DILIGENCE</w:t>
      </w:r>
      <w:bookmarkEnd w:id="92"/>
      <w:bookmarkEnd w:id="93"/>
      <w:bookmarkEnd w:id="94"/>
      <w:bookmarkEnd w:id="95"/>
      <w:bookmarkEnd w:id="96"/>
      <w:bookmarkEnd w:id="100"/>
      <w:bookmarkEnd w:id="101"/>
      <w:bookmarkEnd w:id="102"/>
      <w:bookmarkEnd w:id="103"/>
      <w:bookmarkEnd w:id="104"/>
      <w:bookmarkEnd w:id="105"/>
      <w:bookmarkEnd w:id="106"/>
      <w:bookmarkEnd w:id="107"/>
      <w:bookmarkEnd w:id="108"/>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9" w:name="_Toc468969681"/>
      <w:r w:rsidRPr="00AA4B04">
        <w:rPr>
          <w:rFonts w:ascii="Arial" w:hAnsi="Arial"/>
        </w:rPr>
        <w:t>REPRESENTATIONS AND WARRANTIES</w:t>
      </w:r>
      <w:bookmarkEnd w:id="109"/>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0" w:name="_Ref358210076"/>
      <w:r w:rsidRPr="00AA4B04">
        <w:rPr>
          <w:rFonts w:ascii="Arial" w:hAnsi="Arial"/>
        </w:rPr>
        <w:t>Each Party represents and warranties that:</w:t>
      </w:r>
      <w:bookmarkEnd w:id="110"/>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1" w:name="_Ref358969714"/>
      <w:r w:rsidRPr="00AA4B04">
        <w:rPr>
          <w:rFonts w:ascii="Arial" w:hAnsi="Arial"/>
        </w:rPr>
        <w:t>The Supplier represents and warrants that:</w:t>
      </w:r>
      <w:bookmarkEnd w:id="111"/>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2"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2"/>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3" w:name="_Toc349229827"/>
      <w:bookmarkStart w:id="114" w:name="_Toc349229990"/>
      <w:bookmarkStart w:id="115" w:name="_Toc349230390"/>
      <w:bookmarkStart w:id="116" w:name="_Toc349231272"/>
      <w:bookmarkStart w:id="117" w:name="_Toc349231998"/>
      <w:bookmarkStart w:id="118" w:name="_Toc349232379"/>
      <w:bookmarkStart w:id="119" w:name="_Toc349233115"/>
      <w:bookmarkStart w:id="120" w:name="_Toc349233250"/>
      <w:bookmarkStart w:id="121" w:name="_Toc349233384"/>
      <w:bookmarkStart w:id="122" w:name="_Toc350502973"/>
      <w:bookmarkStart w:id="123" w:name="_Toc350503963"/>
      <w:bookmarkStart w:id="124" w:name="_Toc350506253"/>
      <w:bookmarkStart w:id="125" w:name="_Toc350506491"/>
      <w:bookmarkStart w:id="126" w:name="_Toc350506621"/>
      <w:bookmarkStart w:id="127" w:name="_Toc350506751"/>
      <w:bookmarkStart w:id="128" w:name="_Toc350506883"/>
      <w:bookmarkStart w:id="129" w:name="_Toc350507344"/>
      <w:bookmarkStart w:id="130" w:name="_Toc350507878"/>
      <w:bookmarkStart w:id="131" w:name="_Ref359400160"/>
      <w:bookmarkStart w:id="132" w:name="_Toc468969682"/>
      <w:bookmarkStart w:id="133" w:name="_Toc314810797"/>
      <w:bookmarkStart w:id="134" w:name="_Toc348712379"/>
      <w:bookmarkStart w:id="135" w:name="_Ref349133499"/>
      <w:bookmarkStart w:id="136" w:name="_Ref349210259"/>
      <w:bookmarkStart w:id="137" w:name="_Toc350502974"/>
      <w:bookmarkStart w:id="138" w:name="_Toc350503964"/>
      <w:bookmarkStart w:id="139" w:name="_Toc351710856"/>
      <w:bookmarkStart w:id="140" w:name="_Ref358212969"/>
      <w:bookmarkStart w:id="141" w:name="_Toc35867171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A4B04">
        <w:rPr>
          <w:rFonts w:ascii="Arial" w:hAnsi="Arial"/>
        </w:rPr>
        <w:lastRenderedPageBreak/>
        <w:t>CALL OFF GUARANTEe</w:t>
      </w:r>
      <w:bookmarkEnd w:id="131"/>
      <w:bookmarkEnd w:id="132"/>
    </w:p>
    <w:p w14:paraId="6485C969" w14:textId="77777777" w:rsidR="004E05DC" w:rsidRPr="00AA4B04" w:rsidRDefault="00F770DB">
      <w:pPr>
        <w:pStyle w:val="GPSL2numberedclause"/>
        <w:rPr>
          <w:rFonts w:ascii="Arial" w:hAnsi="Arial"/>
        </w:rPr>
      </w:pPr>
      <w:bookmarkStart w:id="142"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2"/>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3"/>
      <w:bookmarkEnd w:id="134"/>
      <w:bookmarkEnd w:id="135"/>
      <w:bookmarkEnd w:id="136"/>
      <w:bookmarkEnd w:id="137"/>
      <w:bookmarkEnd w:id="138"/>
      <w:bookmarkEnd w:id="139"/>
      <w:bookmarkEnd w:id="140"/>
      <w:bookmarkEnd w:id="141"/>
    </w:p>
    <w:p w14:paraId="6485C96D" w14:textId="77777777" w:rsidR="004E05DC" w:rsidRPr="00AA4B04" w:rsidRDefault="00F770DB">
      <w:pPr>
        <w:pStyle w:val="GPSSectionHeading"/>
        <w:rPr>
          <w:rFonts w:cs="Arial"/>
          <w:color w:val="auto"/>
        </w:rPr>
      </w:pPr>
      <w:bookmarkStart w:id="143" w:name="_Toc379795723"/>
      <w:bookmarkStart w:id="144" w:name="_Toc379795916"/>
      <w:bookmarkStart w:id="145" w:name="_Toc379805281"/>
      <w:bookmarkStart w:id="146" w:name="_Toc379807077"/>
      <w:bookmarkStart w:id="147" w:name="_Toc468969683"/>
      <w:bookmarkStart w:id="148" w:name="_Toc348712380"/>
      <w:bookmarkStart w:id="149" w:name="_Ref349210397"/>
      <w:bookmarkStart w:id="150" w:name="_Toc350502975"/>
      <w:bookmarkStart w:id="151" w:name="_Toc350503965"/>
      <w:bookmarkStart w:id="152" w:name="_Toc351710857"/>
      <w:bookmarkStart w:id="153" w:name="_Toc358671716"/>
      <w:bookmarkEnd w:id="143"/>
      <w:bookmarkEnd w:id="144"/>
      <w:bookmarkEnd w:id="145"/>
      <w:bookmarkEnd w:id="146"/>
      <w:r w:rsidRPr="00AA4B04">
        <w:rPr>
          <w:rFonts w:cs="Arial"/>
          <w:color w:val="auto"/>
        </w:rPr>
        <w:t>DURATION OF CALL OFF CONTRACT</w:t>
      </w:r>
      <w:bookmarkEnd w:id="147"/>
      <w:r w:rsidRPr="00AA4B04">
        <w:rPr>
          <w:rFonts w:cs="Arial"/>
          <w:color w:val="auto"/>
        </w:rPr>
        <w:t xml:space="preserve"> </w:t>
      </w:r>
      <w:bookmarkEnd w:id="148"/>
      <w:bookmarkEnd w:id="149"/>
      <w:bookmarkEnd w:id="150"/>
      <w:bookmarkEnd w:id="151"/>
      <w:bookmarkEnd w:id="152"/>
      <w:bookmarkEnd w:id="153"/>
    </w:p>
    <w:p w14:paraId="6485C96E" w14:textId="77777777" w:rsidR="004E05DC" w:rsidRPr="00AA4B04" w:rsidRDefault="00F770DB">
      <w:pPr>
        <w:pStyle w:val="GPSL1CLAUSEHEADING"/>
        <w:rPr>
          <w:rFonts w:ascii="Arial" w:hAnsi="Arial"/>
        </w:rPr>
      </w:pPr>
      <w:bookmarkStart w:id="154" w:name="_Ref359362744"/>
      <w:bookmarkStart w:id="155" w:name="_Toc468969684"/>
      <w:r w:rsidRPr="00AA4B04">
        <w:rPr>
          <w:rFonts w:ascii="Arial" w:hAnsi="Arial"/>
        </w:rPr>
        <w:t>CALL OFF CONTRACT PERIOD</w:t>
      </w:r>
      <w:bookmarkEnd w:id="154"/>
      <w:bookmarkEnd w:id="155"/>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6"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6"/>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7" w:name="_Toc468969685"/>
      <w:r w:rsidRPr="00AA4B04">
        <w:rPr>
          <w:rFonts w:cs="Arial"/>
          <w:color w:val="auto"/>
        </w:rPr>
        <w:t>CALL OFF CONTRACT PERFORMANCE</w:t>
      </w:r>
      <w:bookmarkEnd w:id="157"/>
    </w:p>
    <w:p w14:paraId="6485C972" w14:textId="77777777" w:rsidR="004E05DC" w:rsidRPr="00AA4B04" w:rsidRDefault="00F770DB">
      <w:pPr>
        <w:pStyle w:val="GPSL1CLAUSEHEADING"/>
        <w:rPr>
          <w:rFonts w:ascii="Arial" w:hAnsi="Arial"/>
        </w:rPr>
      </w:pPr>
      <w:bookmarkStart w:id="158" w:name="_Ref359229752"/>
      <w:bookmarkStart w:id="159" w:name="_Ref359312482"/>
      <w:bookmarkStart w:id="160" w:name="_Toc468969686"/>
      <w:bookmarkStart w:id="161" w:name="_Toc348712381"/>
      <w:bookmarkStart w:id="162" w:name="_Ref349133554"/>
      <w:bookmarkStart w:id="163" w:name="_Ref349135159"/>
      <w:bookmarkStart w:id="164" w:name="_Toc350502976"/>
      <w:bookmarkStart w:id="165" w:name="_Toc350503966"/>
      <w:bookmarkStart w:id="166" w:name="_Toc351710858"/>
      <w:r w:rsidRPr="00AA4B04">
        <w:rPr>
          <w:rFonts w:ascii="Arial" w:hAnsi="Arial"/>
        </w:rPr>
        <w:t>PROJECT PLAN</w:t>
      </w:r>
      <w:bookmarkEnd w:id="158"/>
      <w:bookmarkEnd w:id="159"/>
      <w:bookmarkEnd w:id="160"/>
    </w:p>
    <w:p w14:paraId="6485C973" w14:textId="77777777" w:rsidR="004E05DC" w:rsidRPr="00AA4B04" w:rsidRDefault="00F770DB">
      <w:pPr>
        <w:pStyle w:val="GPSL2numberedclause"/>
        <w:rPr>
          <w:rFonts w:ascii="Arial" w:hAnsi="Arial"/>
        </w:rPr>
      </w:pPr>
      <w:bookmarkStart w:id="167" w:name="_Ref365563534"/>
      <w:r w:rsidRPr="00AA4B04">
        <w:rPr>
          <w:rFonts w:ascii="Arial" w:hAnsi="Arial"/>
        </w:rPr>
        <w:t>Formation of Project Plan</w:t>
      </w:r>
      <w:bookmarkEnd w:id="167"/>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8"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8"/>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9" w:name="_Ref364753189"/>
    </w:p>
    <w:bookmarkEnd w:id="169"/>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0" w:name="_Ref364169663"/>
      <w:r w:rsidRPr="00AA4B04">
        <w:rPr>
          <w:rFonts w:ascii="Arial" w:hAnsi="Arial"/>
        </w:rPr>
        <w:t>Delay Payments</w:t>
      </w:r>
      <w:bookmarkEnd w:id="170"/>
    </w:p>
    <w:p w14:paraId="6485C985" w14:textId="77777777" w:rsidR="004E05DC" w:rsidRPr="00AA4B04" w:rsidRDefault="00F770DB">
      <w:pPr>
        <w:pStyle w:val="GPSL3numberedclause"/>
        <w:rPr>
          <w:rFonts w:ascii="Arial" w:hAnsi="Arial"/>
        </w:rPr>
      </w:pPr>
      <w:bookmarkStart w:id="171"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1"/>
    </w:p>
    <w:p w14:paraId="6485C986" w14:textId="77777777" w:rsidR="004E05DC" w:rsidRPr="00AA4B04" w:rsidRDefault="00F770DB">
      <w:pPr>
        <w:pStyle w:val="GPSL4numberedclause"/>
        <w:rPr>
          <w:rFonts w:ascii="Arial" w:hAnsi="Arial"/>
          <w:szCs w:val="22"/>
        </w:rPr>
      </w:pPr>
      <w:r w:rsidRPr="00AA4B04">
        <w:rPr>
          <w:rFonts w:ascii="Arial" w:hAnsi="Arial"/>
          <w:szCs w:val="22"/>
        </w:rPr>
        <w:t xml:space="preserve">the Supplier acknowledges and agrees that any Delay Payment is a price adjustment and not an estimate of the </w:t>
      </w:r>
      <w:r w:rsidRPr="00AA4B04">
        <w:rPr>
          <w:rFonts w:ascii="Arial" w:hAnsi="Arial"/>
          <w:szCs w:val="22"/>
        </w:rPr>
        <w:lastRenderedPageBreak/>
        <w:t>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2"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2"/>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3"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3"/>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4" w:name="_Ref426106272"/>
      <w:bookmarkStart w:id="175" w:name="_Toc468969687"/>
      <w:bookmarkEnd w:id="161"/>
      <w:bookmarkEnd w:id="162"/>
      <w:bookmarkEnd w:id="163"/>
      <w:bookmarkEnd w:id="164"/>
      <w:bookmarkEnd w:id="165"/>
      <w:bookmarkEnd w:id="166"/>
      <w:r w:rsidRPr="00AA4B04">
        <w:rPr>
          <w:rFonts w:ascii="Arial" w:hAnsi="Arial"/>
        </w:rPr>
        <w:t>SERVICES</w:t>
      </w:r>
      <w:bookmarkEnd w:id="174"/>
      <w:bookmarkEnd w:id="175"/>
    </w:p>
    <w:p w14:paraId="6485C98E" w14:textId="77777777" w:rsidR="004E05DC" w:rsidRPr="00AA4B04" w:rsidRDefault="00F770DB">
      <w:pPr>
        <w:pStyle w:val="GPSL2NumberedBoldHeading"/>
        <w:rPr>
          <w:rFonts w:ascii="Arial" w:hAnsi="Arial"/>
        </w:rPr>
      </w:pPr>
      <w:bookmarkStart w:id="176" w:name="_Ref349135184"/>
      <w:r w:rsidRPr="00AA4B04">
        <w:rPr>
          <w:rFonts w:ascii="Arial" w:hAnsi="Arial"/>
        </w:rPr>
        <w:t xml:space="preserve">Provision of the </w:t>
      </w:r>
      <w:bookmarkEnd w:id="176"/>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7"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7"/>
    </w:p>
    <w:p w14:paraId="6485C990" w14:textId="77777777" w:rsidR="004E05DC" w:rsidRPr="00AA4B04" w:rsidRDefault="00F770DB">
      <w:pPr>
        <w:pStyle w:val="GPSL3numberedclause"/>
        <w:rPr>
          <w:rFonts w:ascii="Arial" w:hAnsi="Arial"/>
        </w:rPr>
      </w:pPr>
      <w:bookmarkStart w:id="178" w:name="_Ref313372456"/>
      <w:bookmarkStart w:id="179"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0" w:name="_Ref362269517"/>
      <w:r w:rsidRPr="00AA4B04">
        <w:rPr>
          <w:rFonts w:ascii="Arial" w:hAnsi="Arial"/>
          <w:szCs w:val="22"/>
        </w:rPr>
        <w:t>comply in all respects with the description of the Services in Call Off Schedule 2 (Services) or elsewhere in this Call Off Contract; and</w:t>
      </w:r>
      <w:bookmarkEnd w:id="180"/>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1" w:name="_Ref362269481"/>
      <w:r w:rsidRPr="00AA4B04">
        <w:rPr>
          <w:rFonts w:ascii="Arial" w:hAnsi="Arial"/>
          <w:szCs w:val="22"/>
        </w:rPr>
        <w:t>all applicable Law;</w:t>
      </w:r>
      <w:bookmarkEnd w:id="181"/>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2" w:name="_Ref363736159"/>
      <w:r w:rsidRPr="00AA4B04">
        <w:rPr>
          <w:rFonts w:ascii="Arial" w:hAnsi="Arial"/>
          <w:szCs w:val="22"/>
        </w:rPr>
        <w:t>the Security Policy;</w:t>
      </w:r>
      <w:bookmarkEnd w:id="182"/>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3" w:name="_Ref362269498"/>
      <w:r w:rsidRPr="00AA4B04">
        <w:rPr>
          <w:rFonts w:ascii="Arial" w:hAnsi="Arial"/>
          <w:szCs w:val="22"/>
        </w:rPr>
        <w:t>the ICT Policy (if so required by the Customer); and</w:t>
      </w:r>
      <w:bookmarkEnd w:id="183"/>
      <w:r w:rsidRPr="00AA4B04">
        <w:rPr>
          <w:rFonts w:ascii="Arial" w:hAnsi="Arial"/>
          <w:szCs w:val="22"/>
        </w:rPr>
        <w:t xml:space="preserve"> </w:t>
      </w:r>
    </w:p>
    <w:bookmarkEnd w:id="178"/>
    <w:bookmarkEnd w:id="179"/>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4" w:name="_Ref358977643"/>
      <w:r w:rsidRPr="00AA4B04">
        <w:rPr>
          <w:rFonts w:ascii="Arial" w:hAnsi="Arial"/>
          <w:iCs/>
        </w:rPr>
        <w:t>The</w:t>
      </w:r>
      <w:r w:rsidRPr="00AA4B04">
        <w:rPr>
          <w:rFonts w:ascii="Arial" w:hAnsi="Arial"/>
        </w:rPr>
        <w:t xml:space="preserve"> Supplier shall:</w:t>
      </w:r>
      <w:bookmarkEnd w:id="184"/>
    </w:p>
    <w:p w14:paraId="6485C99B" w14:textId="77777777" w:rsidR="004E05DC" w:rsidRPr="00AA4B04" w:rsidRDefault="00F770DB">
      <w:pPr>
        <w:pStyle w:val="GPSL4numberedclause"/>
        <w:rPr>
          <w:rFonts w:ascii="Arial" w:hAnsi="Arial"/>
          <w:szCs w:val="22"/>
        </w:rPr>
      </w:pPr>
      <w:bookmarkStart w:id="185"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5"/>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6" w:name="_Ref358986225"/>
    </w:p>
    <w:p w14:paraId="6485C99D" w14:textId="77777777" w:rsidR="004E05DC" w:rsidRPr="00AA4B04" w:rsidRDefault="00F770DB">
      <w:pPr>
        <w:pStyle w:val="GPSL4numberedclause"/>
        <w:rPr>
          <w:rFonts w:ascii="Arial" w:hAnsi="Arial"/>
          <w:szCs w:val="22"/>
        </w:rPr>
      </w:pPr>
      <w:bookmarkStart w:id="187" w:name="_Ref358986237"/>
      <w:bookmarkStart w:id="188" w:name="_Ref349133767"/>
      <w:bookmarkEnd w:id="186"/>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7"/>
    </w:p>
    <w:p w14:paraId="6485C99E" w14:textId="77777777" w:rsidR="004E05DC" w:rsidRPr="00AA4B04" w:rsidRDefault="00F770DB">
      <w:pPr>
        <w:pStyle w:val="GPSL4numberedclause"/>
        <w:rPr>
          <w:rFonts w:ascii="Arial" w:hAnsi="Arial"/>
          <w:szCs w:val="22"/>
        </w:rPr>
      </w:pPr>
      <w:bookmarkStart w:id="189" w:name="_Ref358986255"/>
      <w:r w:rsidRPr="00AA4B04">
        <w:rPr>
          <w:rFonts w:ascii="Arial" w:hAnsi="Arial"/>
          <w:szCs w:val="22"/>
        </w:rPr>
        <w:t>ensure that the Supplier Assets will be free of all encumbrances (except as agreed in writing with the Customer);</w:t>
      </w:r>
      <w:bookmarkEnd w:id="189"/>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0"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0"/>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1" w:name="_Ref358986260"/>
      <w:r w:rsidRPr="00AA4B04">
        <w:rPr>
          <w:rFonts w:ascii="Arial" w:hAnsi="Arial"/>
          <w:szCs w:val="22"/>
        </w:rPr>
        <w:t>minimise any disruption to the Sites and/or the Customer's operations when providing the Services;</w:t>
      </w:r>
      <w:bookmarkEnd w:id="191"/>
    </w:p>
    <w:p w14:paraId="6485C9A1" w14:textId="77777777" w:rsidR="004E05DC" w:rsidRPr="00AA4B04" w:rsidRDefault="00F770DB">
      <w:pPr>
        <w:pStyle w:val="GPSL4numberedclause"/>
        <w:rPr>
          <w:rFonts w:ascii="Arial" w:hAnsi="Arial"/>
          <w:szCs w:val="22"/>
        </w:rPr>
      </w:pPr>
      <w:bookmarkStart w:id="192"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2"/>
    </w:p>
    <w:p w14:paraId="6485C9A2" w14:textId="77777777" w:rsidR="004E05DC" w:rsidRPr="00AA4B04" w:rsidRDefault="00F770DB">
      <w:pPr>
        <w:pStyle w:val="GPSL4numberedclause"/>
        <w:rPr>
          <w:rFonts w:ascii="Arial" w:hAnsi="Arial"/>
          <w:szCs w:val="22"/>
        </w:rPr>
      </w:pPr>
      <w:bookmarkStart w:id="193"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3"/>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4"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w:t>
      </w:r>
      <w:r w:rsidRPr="00AA4B04">
        <w:rPr>
          <w:rFonts w:ascii="Arial" w:hAnsi="Arial"/>
          <w:szCs w:val="22"/>
        </w:rPr>
        <w:lastRenderedPageBreak/>
        <w:t>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4"/>
    </w:p>
    <w:p w14:paraId="6485C9A4" w14:textId="77777777" w:rsidR="004E05DC" w:rsidRPr="00AA4B04" w:rsidRDefault="00F770DB">
      <w:pPr>
        <w:pStyle w:val="GPSL4numberedclause"/>
        <w:rPr>
          <w:rFonts w:ascii="Arial" w:hAnsi="Arial"/>
          <w:szCs w:val="22"/>
        </w:rPr>
      </w:pPr>
      <w:bookmarkStart w:id="195" w:name="_Ref358986269"/>
      <w:r w:rsidRPr="00AA4B04">
        <w:rPr>
          <w:rFonts w:ascii="Arial" w:hAnsi="Arial"/>
          <w:szCs w:val="22"/>
        </w:rPr>
        <w:t>provide the Customer with such assistance as the Customer may reasonably require during the Call Off Contract Period in respect of the supply of the Services;</w:t>
      </w:r>
      <w:bookmarkEnd w:id="195"/>
    </w:p>
    <w:p w14:paraId="6485C9A5" w14:textId="77777777" w:rsidR="004E05DC" w:rsidRPr="00AA4B04" w:rsidRDefault="00F770DB">
      <w:pPr>
        <w:pStyle w:val="GPSL4numberedclause"/>
        <w:rPr>
          <w:rFonts w:ascii="Arial" w:hAnsi="Arial"/>
          <w:szCs w:val="22"/>
        </w:rPr>
      </w:pPr>
      <w:bookmarkStart w:id="196" w:name="_Ref358986271"/>
      <w:r w:rsidRPr="00AA4B04">
        <w:rPr>
          <w:rFonts w:ascii="Arial" w:hAnsi="Arial"/>
          <w:szCs w:val="22"/>
        </w:rPr>
        <w:t>deliver the Services in a proportionate and efficient manner;</w:t>
      </w:r>
      <w:bookmarkStart w:id="197" w:name="_Ref364166736"/>
      <w:r w:rsidRPr="00AA4B04">
        <w:rPr>
          <w:rFonts w:ascii="Arial" w:hAnsi="Arial"/>
          <w:szCs w:val="22"/>
        </w:rPr>
        <w:t>and</w:t>
      </w:r>
      <w:bookmarkEnd w:id="196"/>
      <w:bookmarkEnd w:id="197"/>
    </w:p>
    <w:p w14:paraId="6485C9A6" w14:textId="77777777" w:rsidR="004E05DC" w:rsidRPr="00AA4B04" w:rsidRDefault="00F770DB">
      <w:pPr>
        <w:pStyle w:val="GPSL4numberedclause"/>
        <w:rPr>
          <w:rFonts w:ascii="Arial" w:hAnsi="Arial"/>
          <w:szCs w:val="22"/>
        </w:rPr>
      </w:pPr>
      <w:bookmarkStart w:id="198"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8"/>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9"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9"/>
    </w:p>
    <w:p w14:paraId="6485C9A8" w14:textId="77777777" w:rsidR="004E05DC" w:rsidRPr="00AA4B04" w:rsidRDefault="00F770DB">
      <w:pPr>
        <w:pStyle w:val="GPSL1CLAUSEHEADING"/>
        <w:rPr>
          <w:rFonts w:ascii="Arial" w:hAnsi="Arial"/>
        </w:rPr>
      </w:pPr>
      <w:bookmarkStart w:id="200" w:name="_Ref379278852"/>
      <w:bookmarkStart w:id="201" w:name="_Ref429561191"/>
      <w:bookmarkStart w:id="202" w:name="_Toc468969688"/>
      <w:r w:rsidRPr="00AA4B04">
        <w:rPr>
          <w:rFonts w:ascii="Arial" w:hAnsi="Arial"/>
        </w:rPr>
        <w:t>Services</w:t>
      </w:r>
      <w:bookmarkEnd w:id="200"/>
      <w:bookmarkEnd w:id="201"/>
      <w:bookmarkEnd w:id="202"/>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3" w:name="_Ref362521638"/>
      <w:r w:rsidRPr="00AA4B04">
        <w:rPr>
          <w:rFonts w:ascii="Arial" w:hAnsi="Arial"/>
        </w:rPr>
        <w:t xml:space="preserve">Time of Delivery of the </w:t>
      </w:r>
      <w:bookmarkEnd w:id="203"/>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4" w:name="_Ref358993231"/>
      <w:r w:rsidRPr="00AA4B04">
        <w:rPr>
          <w:rFonts w:ascii="Arial" w:hAnsi="Arial"/>
        </w:rPr>
        <w:t xml:space="preserve">Location and Manner of Delivery of the </w:t>
      </w:r>
      <w:bookmarkEnd w:id="204"/>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5" w:name="_Ref358987796"/>
      <w:bookmarkEnd w:id="188"/>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5"/>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6" w:name="_Ref349210884"/>
      <w:r w:rsidRPr="00AA4B04">
        <w:rPr>
          <w:rFonts w:ascii="Arial" w:hAnsi="Arial"/>
        </w:rPr>
        <w:t xml:space="preserve">Undelivered </w:t>
      </w:r>
      <w:bookmarkEnd w:id="206"/>
      <w:r w:rsidRPr="00AA4B04">
        <w:rPr>
          <w:rFonts w:ascii="Arial" w:hAnsi="Arial"/>
        </w:rPr>
        <w:t>Services</w:t>
      </w:r>
    </w:p>
    <w:p w14:paraId="6485C9B1" w14:textId="77777777" w:rsidR="004E05DC" w:rsidRPr="00AA4B04" w:rsidRDefault="00F770DB">
      <w:pPr>
        <w:pStyle w:val="GPSL3numberedclause"/>
        <w:rPr>
          <w:rFonts w:ascii="Arial" w:hAnsi="Arial"/>
        </w:rPr>
      </w:pPr>
      <w:bookmarkStart w:id="207" w:name="_Ref358992854"/>
      <w:bookmarkStart w:id="208"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to withhold payment of the applicable Call Off Contract Charges for the </w:t>
      </w:r>
      <w:r w:rsidRPr="00AA4B04">
        <w:rPr>
          <w:rFonts w:ascii="Arial" w:hAnsi="Arial"/>
        </w:rPr>
        <w:lastRenderedPageBreak/>
        <w:t>Services that were not so Delivered until such time as the Undelivered Services are Delivered.</w:t>
      </w:r>
      <w:bookmarkEnd w:id="207"/>
    </w:p>
    <w:p w14:paraId="6485C9B2" w14:textId="77777777" w:rsidR="004E05DC" w:rsidRPr="00AA4B04" w:rsidRDefault="00F770DB">
      <w:pPr>
        <w:pStyle w:val="GPSL3numberedclause"/>
        <w:rPr>
          <w:rFonts w:ascii="Arial" w:hAnsi="Arial"/>
        </w:rPr>
      </w:pPr>
      <w:bookmarkStart w:id="209"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9"/>
    </w:p>
    <w:p w14:paraId="6485C9B3" w14:textId="77777777" w:rsidR="004E05DC" w:rsidRPr="00AA4B04" w:rsidRDefault="00F770DB">
      <w:pPr>
        <w:pStyle w:val="GPSL2NumberedBoldHeading"/>
        <w:rPr>
          <w:rFonts w:ascii="Arial" w:hAnsi="Arial"/>
        </w:rPr>
      </w:pPr>
      <w:bookmarkStart w:id="210" w:name="_Ref361848619"/>
      <w:r w:rsidRPr="00AA4B04">
        <w:rPr>
          <w:rFonts w:ascii="Arial" w:hAnsi="Arial"/>
        </w:rPr>
        <w:t xml:space="preserve">Obligation to Remedy of Default in the Supply of the </w:t>
      </w:r>
      <w:bookmarkEnd w:id="208"/>
      <w:bookmarkEnd w:id="210"/>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1" w:name="_Ref360524601"/>
      <w:r w:rsidRPr="00AA4B04">
        <w:rPr>
          <w:rFonts w:ascii="Arial" w:hAnsi="Arial"/>
        </w:rPr>
        <w:t xml:space="preserve">Continuing Obligation to Provide the </w:t>
      </w:r>
      <w:bookmarkEnd w:id="211"/>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2" w:name="_Toc349229831"/>
      <w:bookmarkStart w:id="213" w:name="_Toc349229994"/>
      <w:bookmarkStart w:id="214" w:name="_Toc349230394"/>
      <w:bookmarkStart w:id="215" w:name="_Toc349231276"/>
      <w:bookmarkStart w:id="216" w:name="_Toc349232002"/>
      <w:bookmarkStart w:id="217" w:name="_Toc349232383"/>
      <w:bookmarkStart w:id="218" w:name="_Toc349233119"/>
      <w:bookmarkStart w:id="219" w:name="_Toc349233254"/>
      <w:bookmarkStart w:id="220" w:name="_Toc349233388"/>
      <w:bookmarkStart w:id="221" w:name="_Toc350502977"/>
      <w:bookmarkStart w:id="222" w:name="_Toc350503967"/>
      <w:bookmarkStart w:id="223" w:name="_Toc350506257"/>
      <w:bookmarkStart w:id="224" w:name="_Toc350506495"/>
      <w:bookmarkStart w:id="225" w:name="_Toc350506625"/>
      <w:bookmarkStart w:id="226" w:name="_Toc350506755"/>
      <w:bookmarkStart w:id="227" w:name="_Toc350506887"/>
      <w:bookmarkStart w:id="228" w:name="_Toc350507348"/>
      <w:bookmarkStart w:id="229" w:name="_Toc35050788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AA4B04">
        <w:rPr>
          <w:rFonts w:ascii="Arial" w:hAnsi="Arial"/>
        </w:rPr>
        <w:t>NOT USED</w:t>
      </w:r>
    </w:p>
    <w:p w14:paraId="6485C9BE" w14:textId="77777777" w:rsidR="004E05DC" w:rsidRPr="00AA4B04" w:rsidRDefault="00F770DB">
      <w:pPr>
        <w:pStyle w:val="GPSL1CLAUSEHEADING"/>
        <w:rPr>
          <w:rFonts w:ascii="Arial" w:hAnsi="Arial"/>
        </w:rPr>
      </w:pPr>
      <w:bookmarkStart w:id="230" w:name="_Toc468969692"/>
      <w:bookmarkStart w:id="231" w:name="_Toc468969693"/>
      <w:bookmarkStart w:id="232" w:name="_Toc468969694"/>
      <w:bookmarkStart w:id="233" w:name="_Toc468969695"/>
      <w:bookmarkStart w:id="234" w:name="_Toc468969696"/>
      <w:bookmarkStart w:id="235" w:name="_Toc468969697"/>
      <w:bookmarkStart w:id="236" w:name="_Toc468969698"/>
      <w:bookmarkStart w:id="237" w:name="_Toc468969699"/>
      <w:bookmarkStart w:id="238" w:name="_Toc468969700"/>
      <w:bookmarkStart w:id="239" w:name="_Toc468969701"/>
      <w:bookmarkStart w:id="240" w:name="_Toc468969702"/>
      <w:bookmarkStart w:id="241" w:name="_Toc468969703"/>
      <w:bookmarkStart w:id="242" w:name="_Toc468969704"/>
      <w:bookmarkStart w:id="243" w:name="_Toc468969705"/>
      <w:bookmarkStart w:id="244" w:name="_Toc468969706"/>
      <w:bookmarkStart w:id="245" w:name="_Toc468969707"/>
      <w:bookmarkStart w:id="246" w:name="_Toc468969708"/>
      <w:bookmarkStart w:id="247" w:name="_Toc468969709"/>
      <w:bookmarkStart w:id="248" w:name="_Toc468969710"/>
      <w:bookmarkStart w:id="249" w:name="_Toc468969711"/>
      <w:bookmarkStart w:id="250" w:name="_Toc468969712"/>
      <w:bookmarkStart w:id="251" w:name="_Toc468969713"/>
      <w:bookmarkStart w:id="252" w:name="_Toc468969714"/>
      <w:bookmarkStart w:id="253" w:name="_Toc468969715"/>
      <w:bookmarkStart w:id="254" w:name="_Toc468969716"/>
      <w:bookmarkStart w:id="255" w:name="_Toc468969717"/>
      <w:bookmarkStart w:id="256" w:name="_Toc468969718"/>
      <w:bookmarkStart w:id="257" w:name="_Toc468969719"/>
      <w:bookmarkStart w:id="258" w:name="_Toc468969720"/>
      <w:bookmarkStart w:id="259" w:name="_Toc468969721"/>
      <w:bookmarkStart w:id="260" w:name="_Toc468969722"/>
      <w:bookmarkStart w:id="261" w:name="_Toc468969723"/>
      <w:bookmarkStart w:id="262" w:name="_Toc468969724"/>
      <w:bookmarkStart w:id="263" w:name="_Toc468969725"/>
      <w:bookmarkStart w:id="264" w:name="_Toc468969726"/>
      <w:bookmarkStart w:id="265" w:name="_Toc468969727"/>
      <w:bookmarkStart w:id="266" w:name="_Toc468969728"/>
      <w:bookmarkStart w:id="267" w:name="_Toc468969729"/>
      <w:bookmarkStart w:id="268" w:name="_Toc468969730"/>
      <w:bookmarkStart w:id="269" w:name="_Toc468969731"/>
      <w:bookmarkStart w:id="270" w:name="_Toc468969732"/>
      <w:bookmarkStart w:id="271" w:name="_Toc349229833"/>
      <w:bookmarkStart w:id="272" w:name="_Toc349229996"/>
      <w:bookmarkStart w:id="273" w:name="_Toc349230396"/>
      <w:bookmarkStart w:id="274" w:name="_Toc349231278"/>
      <w:bookmarkStart w:id="275" w:name="_Toc349232004"/>
      <w:bookmarkStart w:id="276" w:name="_Toc349232385"/>
      <w:bookmarkStart w:id="277" w:name="_Toc349233121"/>
      <w:bookmarkStart w:id="278" w:name="_Toc349233256"/>
      <w:bookmarkStart w:id="279" w:name="_Toc349233390"/>
      <w:bookmarkStart w:id="280" w:name="_Toc350502979"/>
      <w:bookmarkStart w:id="281" w:name="_Toc350503969"/>
      <w:bookmarkStart w:id="282" w:name="_Toc350506259"/>
      <w:bookmarkStart w:id="283" w:name="_Toc350506497"/>
      <w:bookmarkStart w:id="284" w:name="_Toc350506627"/>
      <w:bookmarkStart w:id="285" w:name="_Toc350506757"/>
      <w:bookmarkStart w:id="286" w:name="_Toc350506889"/>
      <w:bookmarkStart w:id="287" w:name="_Toc350507350"/>
      <w:bookmarkStart w:id="288" w:name="_Toc350507884"/>
      <w:bookmarkStart w:id="289" w:name="_Ref349133455"/>
      <w:bookmarkStart w:id="290" w:name="_Ref349135371"/>
      <w:bookmarkStart w:id="291" w:name="_Toc350502980"/>
      <w:bookmarkStart w:id="292" w:name="_Toc350503970"/>
      <w:bookmarkStart w:id="293" w:name="_Toc351710860"/>
      <w:bookmarkStart w:id="294" w:name="_Toc35867171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AA4B04">
        <w:rPr>
          <w:rFonts w:ascii="Arial" w:hAnsi="Arial"/>
        </w:rPr>
        <w:t>NOT USED</w:t>
      </w:r>
    </w:p>
    <w:p w14:paraId="6485C9BF" w14:textId="77777777" w:rsidR="004E05DC" w:rsidRPr="00AA4B04" w:rsidRDefault="00F770DB">
      <w:pPr>
        <w:pStyle w:val="GPSL1CLAUSEHEADING"/>
        <w:rPr>
          <w:rFonts w:ascii="Arial" w:hAnsi="Arial"/>
        </w:rPr>
      </w:pPr>
      <w:bookmarkStart w:id="295" w:name="_Toc468969734"/>
      <w:bookmarkStart w:id="296" w:name="_Toc468969735"/>
      <w:bookmarkStart w:id="297" w:name="_Toc468969736"/>
      <w:bookmarkStart w:id="298" w:name="_Toc468969737"/>
      <w:bookmarkStart w:id="299" w:name="_Toc468969738"/>
      <w:bookmarkStart w:id="300" w:name="_Toc468969739"/>
      <w:bookmarkStart w:id="301" w:name="_Toc468969740"/>
      <w:bookmarkStart w:id="302" w:name="_Toc349229835"/>
      <w:bookmarkStart w:id="303" w:name="_Toc349229998"/>
      <w:bookmarkStart w:id="304" w:name="_Toc349230398"/>
      <w:bookmarkStart w:id="305" w:name="_Toc349231280"/>
      <w:bookmarkStart w:id="306" w:name="_Toc349232006"/>
      <w:bookmarkStart w:id="307" w:name="_Toc349232387"/>
      <w:bookmarkStart w:id="308" w:name="_Toc349233123"/>
      <w:bookmarkStart w:id="309" w:name="_Toc349233258"/>
      <w:bookmarkStart w:id="310" w:name="_Toc349233392"/>
      <w:bookmarkStart w:id="311" w:name="_Toc350502981"/>
      <w:bookmarkStart w:id="312" w:name="_Toc350503971"/>
      <w:bookmarkStart w:id="313" w:name="_Toc350506261"/>
      <w:bookmarkStart w:id="314" w:name="_Toc350506499"/>
      <w:bookmarkStart w:id="315" w:name="_Toc350506629"/>
      <w:bookmarkStart w:id="316" w:name="_Toc350506759"/>
      <w:bookmarkStart w:id="317" w:name="_Toc350506891"/>
      <w:bookmarkStart w:id="318" w:name="_Toc350507352"/>
      <w:bookmarkStart w:id="319" w:name="_Toc350507886"/>
      <w:bookmarkStart w:id="320" w:name="_Toc349229836"/>
      <w:bookmarkStart w:id="321" w:name="_Toc349229999"/>
      <w:bookmarkStart w:id="322" w:name="_Toc349230399"/>
      <w:bookmarkStart w:id="323" w:name="_Toc349231281"/>
      <w:bookmarkStart w:id="324" w:name="_Toc349232007"/>
      <w:bookmarkStart w:id="325" w:name="_Toc349232388"/>
      <w:bookmarkStart w:id="326" w:name="_Toc349233124"/>
      <w:bookmarkStart w:id="327" w:name="_Toc349233259"/>
      <w:bookmarkStart w:id="328" w:name="_Toc349233393"/>
      <w:bookmarkStart w:id="329" w:name="_Toc350502982"/>
      <w:bookmarkStart w:id="330" w:name="_Toc350503972"/>
      <w:bookmarkStart w:id="331" w:name="_Toc350506262"/>
      <w:bookmarkStart w:id="332" w:name="_Toc350506500"/>
      <w:bookmarkStart w:id="333" w:name="_Toc350506630"/>
      <w:bookmarkStart w:id="334" w:name="_Toc350506760"/>
      <w:bookmarkStart w:id="335" w:name="_Toc350506892"/>
      <w:bookmarkStart w:id="336" w:name="_Toc350507353"/>
      <w:bookmarkStart w:id="337" w:name="_Toc350507887"/>
      <w:bookmarkStart w:id="338" w:name="_Toc349229838"/>
      <w:bookmarkStart w:id="339" w:name="_Toc349230001"/>
      <w:bookmarkStart w:id="340" w:name="_Toc349230401"/>
      <w:bookmarkStart w:id="341" w:name="_Toc349231283"/>
      <w:bookmarkStart w:id="342" w:name="_Toc349232009"/>
      <w:bookmarkStart w:id="343" w:name="_Toc349232390"/>
      <w:bookmarkStart w:id="344" w:name="_Toc349233126"/>
      <w:bookmarkStart w:id="345" w:name="_Toc349233261"/>
      <w:bookmarkStart w:id="346" w:name="_Toc349233395"/>
      <w:bookmarkStart w:id="347" w:name="_Toc350502984"/>
      <w:bookmarkStart w:id="348" w:name="_Toc350503974"/>
      <w:bookmarkStart w:id="349" w:name="_Toc350506264"/>
      <w:bookmarkStart w:id="350" w:name="_Toc350506502"/>
      <w:bookmarkStart w:id="351" w:name="_Toc350506632"/>
      <w:bookmarkStart w:id="352" w:name="_Toc350506762"/>
      <w:bookmarkStart w:id="353" w:name="_Toc350506894"/>
      <w:bookmarkStart w:id="354" w:name="_Toc350507355"/>
      <w:bookmarkStart w:id="355" w:name="_Toc350507889"/>
      <w:bookmarkStart w:id="356" w:name="_Toc358671364"/>
      <w:bookmarkStart w:id="357" w:name="_Toc358671483"/>
      <w:bookmarkStart w:id="358" w:name="_Toc358671602"/>
      <w:bookmarkStart w:id="359" w:name="_Toc358671722"/>
      <w:bookmarkStart w:id="360" w:name="_Toc349229840"/>
      <w:bookmarkStart w:id="361" w:name="_Toc349230003"/>
      <w:bookmarkStart w:id="362" w:name="_Toc349230403"/>
      <w:bookmarkStart w:id="363" w:name="_Toc349231285"/>
      <w:bookmarkStart w:id="364" w:name="_Toc349232011"/>
      <w:bookmarkStart w:id="365" w:name="_Toc349232392"/>
      <w:bookmarkStart w:id="366" w:name="_Toc349233128"/>
      <w:bookmarkStart w:id="367" w:name="_Toc349233263"/>
      <w:bookmarkStart w:id="368" w:name="_Toc349233397"/>
      <w:bookmarkStart w:id="369" w:name="_Toc350502986"/>
      <w:bookmarkStart w:id="370" w:name="_Toc350503976"/>
      <w:bookmarkStart w:id="371" w:name="_Toc350506266"/>
      <w:bookmarkStart w:id="372" w:name="_Toc350506504"/>
      <w:bookmarkStart w:id="373" w:name="_Toc350506634"/>
      <w:bookmarkStart w:id="374" w:name="_Toc350506764"/>
      <w:bookmarkStart w:id="375" w:name="_Toc350506896"/>
      <w:bookmarkStart w:id="376" w:name="_Toc350507357"/>
      <w:bookmarkStart w:id="377" w:name="_Toc350507891"/>
      <w:bookmarkStart w:id="378" w:name="_Toc349229842"/>
      <w:bookmarkStart w:id="379" w:name="_Toc349230005"/>
      <w:bookmarkStart w:id="380" w:name="_Toc349230405"/>
      <w:bookmarkStart w:id="381" w:name="_Toc349231287"/>
      <w:bookmarkStart w:id="382" w:name="_Toc349232013"/>
      <w:bookmarkStart w:id="383" w:name="_Toc349232394"/>
      <w:bookmarkStart w:id="384" w:name="_Toc349233130"/>
      <w:bookmarkStart w:id="385" w:name="_Toc349233265"/>
      <w:bookmarkStart w:id="386" w:name="_Toc349233399"/>
      <w:bookmarkStart w:id="387" w:name="_Toc350502988"/>
      <w:bookmarkStart w:id="388" w:name="_Toc350503978"/>
      <w:bookmarkStart w:id="389" w:name="_Toc350506268"/>
      <w:bookmarkStart w:id="390" w:name="_Toc350506506"/>
      <w:bookmarkStart w:id="391" w:name="_Toc350506636"/>
      <w:bookmarkStart w:id="392" w:name="_Toc350506766"/>
      <w:bookmarkStart w:id="393" w:name="_Toc350506898"/>
      <w:bookmarkStart w:id="394" w:name="_Toc350507359"/>
      <w:bookmarkStart w:id="395" w:name="_Toc350507893"/>
      <w:bookmarkStart w:id="396" w:name="_Toc349229844"/>
      <w:bookmarkStart w:id="397" w:name="_Toc349230007"/>
      <w:bookmarkStart w:id="398" w:name="_Toc349230407"/>
      <w:bookmarkStart w:id="399" w:name="_Toc349231289"/>
      <w:bookmarkStart w:id="400" w:name="_Toc349232015"/>
      <w:bookmarkStart w:id="401" w:name="_Toc349232396"/>
      <w:bookmarkStart w:id="402" w:name="_Toc349233132"/>
      <w:bookmarkStart w:id="403" w:name="_Toc349233267"/>
      <w:bookmarkStart w:id="404" w:name="_Toc349233401"/>
      <w:bookmarkStart w:id="405" w:name="_Toc350502990"/>
      <w:bookmarkStart w:id="406" w:name="_Toc350503980"/>
      <w:bookmarkStart w:id="407" w:name="_Toc350506270"/>
      <w:bookmarkStart w:id="408" w:name="_Toc350506508"/>
      <w:bookmarkStart w:id="409" w:name="_Toc350506638"/>
      <w:bookmarkStart w:id="410" w:name="_Toc350506768"/>
      <w:bookmarkStart w:id="411" w:name="_Toc350506900"/>
      <w:bookmarkStart w:id="412" w:name="_Toc350507361"/>
      <w:bookmarkStart w:id="413" w:name="_Toc350507895"/>
      <w:bookmarkStart w:id="414" w:name="_Ref349134683"/>
      <w:bookmarkStart w:id="415" w:name="_Ref349135141"/>
      <w:bookmarkStart w:id="416" w:name="_Toc350502991"/>
      <w:bookmarkStart w:id="417" w:name="_Toc350503981"/>
      <w:bookmarkStart w:id="418" w:name="_Toc351710865"/>
      <w:bookmarkStart w:id="419" w:name="_Toc358671725"/>
      <w:bookmarkStart w:id="420" w:name="_Toc468969741"/>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AA4B04">
        <w:rPr>
          <w:rFonts w:ascii="Arial" w:hAnsi="Arial"/>
        </w:rPr>
        <w:t>STANDARDS AND QUALITY</w:t>
      </w:r>
      <w:bookmarkEnd w:id="414"/>
      <w:bookmarkEnd w:id="415"/>
      <w:bookmarkEnd w:id="416"/>
      <w:bookmarkEnd w:id="417"/>
      <w:bookmarkEnd w:id="418"/>
      <w:bookmarkEnd w:id="419"/>
      <w:bookmarkEnd w:id="420"/>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1" w:name="_Toc358671726"/>
      <w:bookmarkStart w:id="422" w:name="_Ref359400813"/>
      <w:bookmarkStart w:id="423" w:name="_Ref360630342"/>
      <w:bookmarkStart w:id="424" w:name="_Ref378255343"/>
      <w:bookmarkStart w:id="425" w:name="_Ref378256210"/>
      <w:bookmarkStart w:id="426" w:name="_Ref378256239"/>
      <w:bookmarkStart w:id="427"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8" w:name="_Toc373311043"/>
      <w:bookmarkEnd w:id="421"/>
      <w:bookmarkEnd w:id="422"/>
      <w:bookmarkEnd w:id="423"/>
      <w:bookmarkEnd w:id="424"/>
      <w:bookmarkEnd w:id="425"/>
      <w:bookmarkEnd w:id="426"/>
      <w:bookmarkEnd w:id="427"/>
      <w:bookmarkEnd w:id="428"/>
    </w:p>
    <w:p w14:paraId="6485C9C7" w14:textId="77777777" w:rsidR="004E05DC" w:rsidRPr="00AA4B04" w:rsidRDefault="00F770DB">
      <w:pPr>
        <w:pStyle w:val="GPSL1CLAUSEHEADING"/>
        <w:rPr>
          <w:rFonts w:ascii="Arial" w:hAnsi="Arial"/>
        </w:rPr>
      </w:pPr>
      <w:bookmarkStart w:id="429" w:name="_Toc373311044"/>
      <w:bookmarkEnd w:id="429"/>
      <w:r w:rsidRPr="00AA4B04">
        <w:rPr>
          <w:rFonts w:ascii="Arial" w:hAnsi="Arial"/>
        </w:rPr>
        <w:t>not used</w:t>
      </w:r>
    </w:p>
    <w:p w14:paraId="6485C9C8" w14:textId="77777777" w:rsidR="004E05DC" w:rsidRPr="00AA4B04" w:rsidRDefault="00F770DB">
      <w:pPr>
        <w:pStyle w:val="GPSL1CLAUSEHEADING"/>
        <w:rPr>
          <w:rFonts w:ascii="Arial" w:hAnsi="Arial"/>
        </w:rPr>
      </w:pPr>
      <w:bookmarkStart w:id="430" w:name="_Toc379795927"/>
      <w:bookmarkStart w:id="431" w:name="_Toc379805292"/>
      <w:bookmarkStart w:id="432" w:name="_Toc379807088"/>
      <w:bookmarkStart w:id="433" w:name="_Toc349229846"/>
      <w:bookmarkStart w:id="434" w:name="_Toc349230009"/>
      <w:bookmarkStart w:id="435" w:name="_Toc349230409"/>
      <w:bookmarkStart w:id="436" w:name="_Toc349231291"/>
      <w:bookmarkStart w:id="437" w:name="_Toc349232017"/>
      <w:bookmarkStart w:id="438" w:name="_Toc349232398"/>
      <w:bookmarkStart w:id="439" w:name="_Toc349233134"/>
      <w:bookmarkStart w:id="440" w:name="_Toc349233269"/>
      <w:bookmarkStart w:id="441" w:name="_Toc349233403"/>
      <w:bookmarkStart w:id="442" w:name="_Toc350502992"/>
      <w:bookmarkStart w:id="443" w:name="_Toc350503982"/>
      <w:bookmarkStart w:id="444" w:name="_Toc350506272"/>
      <w:bookmarkStart w:id="445" w:name="_Toc350506510"/>
      <w:bookmarkStart w:id="446" w:name="_Toc350506640"/>
      <w:bookmarkStart w:id="447" w:name="_Toc350506770"/>
      <w:bookmarkStart w:id="448" w:name="_Toc350506902"/>
      <w:bookmarkStart w:id="449" w:name="_Toc350507363"/>
      <w:bookmarkStart w:id="450" w:name="_Toc350507897"/>
      <w:bookmarkStart w:id="451" w:name="_Toc349229848"/>
      <w:bookmarkStart w:id="452" w:name="_Toc349230011"/>
      <w:bookmarkStart w:id="453" w:name="_Toc349230411"/>
      <w:bookmarkStart w:id="454" w:name="_Toc349231293"/>
      <w:bookmarkStart w:id="455" w:name="_Toc349232019"/>
      <w:bookmarkStart w:id="456" w:name="_Toc349232400"/>
      <w:bookmarkStart w:id="457" w:name="_Toc349233136"/>
      <w:bookmarkStart w:id="458" w:name="_Toc349233271"/>
      <w:bookmarkStart w:id="459" w:name="_Toc349233405"/>
      <w:bookmarkStart w:id="460" w:name="_Toc350502994"/>
      <w:bookmarkStart w:id="461" w:name="_Toc350503984"/>
      <w:bookmarkStart w:id="462" w:name="_Toc350506274"/>
      <w:bookmarkStart w:id="463" w:name="_Toc350506512"/>
      <w:bookmarkStart w:id="464" w:name="_Toc350506642"/>
      <w:bookmarkStart w:id="465" w:name="_Toc350506772"/>
      <w:bookmarkStart w:id="466" w:name="_Toc350506904"/>
      <w:bookmarkStart w:id="467" w:name="_Toc350507365"/>
      <w:bookmarkStart w:id="468" w:name="_Toc350507899"/>
      <w:bookmarkStart w:id="469" w:name="_Toc468969743"/>
      <w:bookmarkStart w:id="470" w:name="_Toc350502995"/>
      <w:bookmarkStart w:id="471" w:name="_Toc350503985"/>
      <w:bookmarkStart w:id="472" w:name="_Toc351710867"/>
      <w:bookmarkStart w:id="473" w:name="_Toc358671727"/>
      <w:bookmarkStart w:id="474" w:name="_Ref359401013"/>
      <w:bookmarkStart w:id="475" w:name="_Ref360457568"/>
      <w:bookmarkStart w:id="476" w:name="_Ref360693581"/>
      <w:bookmarkStart w:id="477" w:name="_Ref364421482"/>
      <w:bookmarkStart w:id="478" w:name="_Ref429561351"/>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A4B04">
        <w:rPr>
          <w:rFonts w:ascii="Arial" w:hAnsi="Arial"/>
        </w:rPr>
        <w:t>not used</w:t>
      </w:r>
      <w:bookmarkEnd w:id="469"/>
    </w:p>
    <w:p w14:paraId="6485C9C9" w14:textId="77777777" w:rsidR="004E05DC" w:rsidRPr="00AA4B04" w:rsidRDefault="00F770DB">
      <w:pPr>
        <w:pStyle w:val="GPSL1CLAUSEHEADING"/>
        <w:rPr>
          <w:rFonts w:ascii="Arial" w:hAnsi="Arial"/>
        </w:rPr>
      </w:pPr>
      <w:bookmarkStart w:id="479" w:name="_Toc468969744"/>
      <w:bookmarkStart w:id="480" w:name="_Toc468969745"/>
      <w:bookmarkStart w:id="481" w:name="_Toc468969746"/>
      <w:bookmarkStart w:id="482" w:name="_Toc468969747"/>
      <w:bookmarkStart w:id="483" w:name="_Toc468969748"/>
      <w:bookmarkStart w:id="484" w:name="_Toc468969749"/>
      <w:bookmarkStart w:id="485" w:name="_Toc468969750"/>
      <w:bookmarkStart w:id="486" w:name="_Toc468969751"/>
      <w:bookmarkStart w:id="487" w:name="_Toc468969752"/>
      <w:bookmarkStart w:id="488" w:name="_Toc468969753"/>
      <w:bookmarkStart w:id="489" w:name="_Toc468969754"/>
      <w:bookmarkStart w:id="490" w:name="_Toc468969755"/>
      <w:bookmarkStart w:id="491" w:name="_Toc468969756"/>
      <w:bookmarkStart w:id="492" w:name="_Toc468969757"/>
      <w:bookmarkStart w:id="493" w:name="_Toc468969758"/>
      <w:bookmarkStart w:id="494" w:name="_Toc468969759"/>
      <w:bookmarkStart w:id="495" w:name="_Toc468969760"/>
      <w:bookmarkStart w:id="496" w:name="_Toc468969761"/>
      <w:bookmarkStart w:id="497" w:name="_Toc468969762"/>
      <w:bookmarkStart w:id="498" w:name="_Ref359401110"/>
      <w:bookmarkStart w:id="499" w:name="_Ref360202025"/>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sidRPr="00AA4B04">
        <w:rPr>
          <w:rFonts w:ascii="Arial" w:hAnsi="Arial"/>
        </w:rPr>
        <w:t>not used</w:t>
      </w:r>
      <w:bookmarkEnd w:id="497"/>
    </w:p>
    <w:p w14:paraId="6485C9CA" w14:textId="77777777" w:rsidR="004E05DC" w:rsidRPr="00AA4B04" w:rsidRDefault="00F770DB">
      <w:pPr>
        <w:pStyle w:val="GPSL1CLAUSEHEADING"/>
        <w:rPr>
          <w:rFonts w:ascii="Arial" w:hAnsi="Arial"/>
        </w:rPr>
      </w:pPr>
      <w:bookmarkStart w:id="500" w:name="_Toc468969764"/>
      <w:bookmarkStart w:id="501" w:name="_Toc468969766"/>
      <w:bookmarkStart w:id="502" w:name="_Toc468969767"/>
      <w:bookmarkStart w:id="503" w:name="_Toc468969768"/>
      <w:bookmarkStart w:id="504" w:name="_Toc468969769"/>
      <w:bookmarkStart w:id="505" w:name="_Toc468969770"/>
      <w:bookmarkStart w:id="506" w:name="_Toc349229850"/>
      <w:bookmarkStart w:id="507" w:name="_Toc349230013"/>
      <w:bookmarkStart w:id="508" w:name="_Toc349230413"/>
      <w:bookmarkStart w:id="509" w:name="_Toc349231295"/>
      <w:bookmarkStart w:id="510" w:name="_Toc349232021"/>
      <w:bookmarkStart w:id="511" w:name="_Toc349232402"/>
      <w:bookmarkStart w:id="512" w:name="_Toc349233138"/>
      <w:bookmarkStart w:id="513" w:name="_Toc349233273"/>
      <w:bookmarkStart w:id="514" w:name="_Toc349233407"/>
      <w:bookmarkStart w:id="515" w:name="_Toc350502996"/>
      <w:bookmarkStart w:id="516" w:name="_Toc350503986"/>
      <w:bookmarkStart w:id="517" w:name="_Toc350506276"/>
      <w:bookmarkStart w:id="518" w:name="_Toc350506514"/>
      <w:bookmarkStart w:id="519" w:name="_Toc350506644"/>
      <w:bookmarkStart w:id="520" w:name="_Toc350506774"/>
      <w:bookmarkStart w:id="521" w:name="_Toc350506906"/>
      <w:bookmarkStart w:id="522" w:name="_Toc350507367"/>
      <w:bookmarkStart w:id="523" w:name="_Toc350507901"/>
      <w:bookmarkStart w:id="524" w:name="_Toc349229852"/>
      <w:bookmarkStart w:id="525" w:name="_Toc349230015"/>
      <w:bookmarkStart w:id="526" w:name="_Toc349230415"/>
      <w:bookmarkStart w:id="527" w:name="_Toc349231297"/>
      <w:bookmarkStart w:id="528" w:name="_Toc349232023"/>
      <w:bookmarkStart w:id="529" w:name="_Toc349232404"/>
      <w:bookmarkStart w:id="530" w:name="_Toc349233140"/>
      <w:bookmarkStart w:id="531" w:name="_Toc349233275"/>
      <w:bookmarkStart w:id="532" w:name="_Toc349233409"/>
      <w:bookmarkStart w:id="533" w:name="_Toc350502998"/>
      <w:bookmarkStart w:id="534" w:name="_Toc350503988"/>
      <w:bookmarkStart w:id="535" w:name="_Toc350506278"/>
      <w:bookmarkStart w:id="536" w:name="_Toc350506516"/>
      <w:bookmarkStart w:id="537" w:name="_Toc350506646"/>
      <w:bookmarkStart w:id="538" w:name="_Toc350506776"/>
      <w:bookmarkStart w:id="539" w:name="_Toc350506908"/>
      <w:bookmarkStart w:id="540" w:name="_Toc350507369"/>
      <w:bookmarkStart w:id="541" w:name="_Toc350507903"/>
      <w:bookmarkStart w:id="542" w:name="_Toc349229854"/>
      <w:bookmarkStart w:id="543" w:name="_Toc349230017"/>
      <w:bookmarkStart w:id="544" w:name="_Toc349230417"/>
      <w:bookmarkStart w:id="545" w:name="_Toc349231299"/>
      <w:bookmarkStart w:id="546" w:name="_Toc349232025"/>
      <w:bookmarkStart w:id="547" w:name="_Toc349232406"/>
      <w:bookmarkStart w:id="548" w:name="_Toc349233142"/>
      <w:bookmarkStart w:id="549" w:name="_Toc349233277"/>
      <w:bookmarkStart w:id="550" w:name="_Toc349233411"/>
      <w:bookmarkStart w:id="551" w:name="_Toc350503000"/>
      <w:bookmarkStart w:id="552" w:name="_Toc350503990"/>
      <w:bookmarkStart w:id="553" w:name="_Toc350506280"/>
      <w:bookmarkStart w:id="554" w:name="_Toc350506518"/>
      <w:bookmarkStart w:id="555" w:name="_Toc350506648"/>
      <w:bookmarkStart w:id="556" w:name="_Toc350506778"/>
      <w:bookmarkStart w:id="557" w:name="_Toc350506910"/>
      <w:bookmarkStart w:id="558" w:name="_Toc350507371"/>
      <w:bookmarkStart w:id="559" w:name="_Toc350507905"/>
      <w:bookmarkStart w:id="560" w:name="_Toc349229856"/>
      <w:bookmarkStart w:id="561" w:name="_Toc349230019"/>
      <w:bookmarkStart w:id="562" w:name="_Toc349230419"/>
      <w:bookmarkStart w:id="563" w:name="_Toc349231301"/>
      <w:bookmarkStart w:id="564" w:name="_Toc349232027"/>
      <w:bookmarkStart w:id="565" w:name="_Toc349232408"/>
      <w:bookmarkStart w:id="566" w:name="_Toc349233144"/>
      <w:bookmarkStart w:id="567" w:name="_Toc349233279"/>
      <w:bookmarkStart w:id="568" w:name="_Toc349233413"/>
      <w:bookmarkStart w:id="569" w:name="_Toc350503002"/>
      <w:bookmarkStart w:id="570" w:name="_Toc350503992"/>
      <w:bookmarkStart w:id="571" w:name="_Toc350506282"/>
      <w:bookmarkStart w:id="572" w:name="_Toc350506520"/>
      <w:bookmarkStart w:id="573" w:name="_Toc350506650"/>
      <w:bookmarkStart w:id="574" w:name="_Toc350506780"/>
      <w:bookmarkStart w:id="575" w:name="_Toc350506912"/>
      <w:bookmarkStart w:id="576" w:name="_Toc350507373"/>
      <w:bookmarkStart w:id="577" w:name="_Toc350507907"/>
      <w:bookmarkStart w:id="578" w:name="_Ref349134769"/>
      <w:bookmarkStart w:id="579" w:name="_Toc350503003"/>
      <w:bookmarkStart w:id="580" w:name="_Toc350503993"/>
      <w:bookmarkStart w:id="581" w:name="_Toc351710871"/>
      <w:bookmarkStart w:id="582" w:name="_Toc358671731"/>
      <w:bookmarkStart w:id="583" w:name="_Toc468969771"/>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AA4B04">
        <w:rPr>
          <w:rFonts w:ascii="Arial" w:hAnsi="Arial"/>
        </w:rPr>
        <w:t>BUSINESS CONTINUITY AND DISASTER RECOVERY</w:t>
      </w:r>
      <w:bookmarkEnd w:id="578"/>
      <w:bookmarkEnd w:id="579"/>
      <w:bookmarkEnd w:id="580"/>
      <w:bookmarkEnd w:id="581"/>
      <w:bookmarkEnd w:id="582"/>
      <w:bookmarkEnd w:id="583"/>
    </w:p>
    <w:p w14:paraId="6485C9CB" w14:textId="77777777" w:rsidR="004E05DC" w:rsidRPr="00AA4B04" w:rsidRDefault="00F770DB">
      <w:pPr>
        <w:pStyle w:val="GPSL2numberedclause"/>
        <w:rPr>
          <w:rFonts w:ascii="Arial" w:hAnsi="Arial"/>
        </w:rPr>
      </w:pPr>
      <w:bookmarkStart w:id="584"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4"/>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5" w:name="_Ref313372671"/>
      <w:bookmarkStart w:id="586" w:name="_Toc314810803"/>
      <w:bookmarkStart w:id="587" w:name="_Toc350503004"/>
      <w:bookmarkStart w:id="588" w:name="_Toc350503994"/>
      <w:bookmarkStart w:id="589" w:name="_Toc351710872"/>
      <w:bookmarkStart w:id="590" w:name="_Toc358671732"/>
      <w:bookmarkStart w:id="591" w:name="_Toc468969772"/>
      <w:r w:rsidRPr="00AA4B04">
        <w:rPr>
          <w:rFonts w:ascii="Arial" w:hAnsi="Arial"/>
        </w:rPr>
        <w:t>DISRUPTION</w:t>
      </w:r>
      <w:bookmarkEnd w:id="585"/>
      <w:bookmarkEnd w:id="586"/>
      <w:bookmarkEnd w:id="587"/>
      <w:bookmarkEnd w:id="588"/>
      <w:bookmarkEnd w:id="589"/>
      <w:bookmarkEnd w:id="590"/>
      <w:bookmarkEnd w:id="591"/>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2"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592"/>
    </w:p>
    <w:p w14:paraId="6485C9D1" w14:textId="77777777" w:rsidR="004E05DC" w:rsidRPr="00AA4B04" w:rsidRDefault="00F770DB">
      <w:pPr>
        <w:pStyle w:val="GPSL2numberedclause"/>
        <w:rPr>
          <w:rFonts w:ascii="Arial" w:hAnsi="Arial"/>
        </w:rPr>
      </w:pPr>
      <w:bookmarkStart w:id="593"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3"/>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4" w:name="_Toc349229859"/>
      <w:bookmarkStart w:id="595" w:name="_Toc349230022"/>
      <w:bookmarkStart w:id="596" w:name="_Toc349230422"/>
      <w:bookmarkStart w:id="597" w:name="_Toc349231304"/>
      <w:bookmarkStart w:id="598" w:name="_Toc349232030"/>
      <w:bookmarkStart w:id="599" w:name="_Toc349232411"/>
      <w:bookmarkStart w:id="600" w:name="_Toc349233147"/>
      <w:bookmarkStart w:id="601" w:name="_Toc349233282"/>
      <w:bookmarkStart w:id="602" w:name="_Toc349233416"/>
      <w:bookmarkStart w:id="603" w:name="_Toc350503005"/>
      <w:bookmarkStart w:id="604" w:name="_Toc350503995"/>
      <w:bookmarkStart w:id="605" w:name="_Toc350506285"/>
      <w:bookmarkStart w:id="606" w:name="_Toc350506523"/>
      <w:bookmarkStart w:id="607" w:name="_Toc350506653"/>
      <w:bookmarkStart w:id="608" w:name="_Toc350506783"/>
      <w:bookmarkStart w:id="609" w:name="_Toc350506915"/>
      <w:bookmarkStart w:id="610" w:name="_Toc350507376"/>
      <w:bookmarkStart w:id="611" w:name="_Toc350507910"/>
      <w:bookmarkStart w:id="612" w:name="_Toc364670145"/>
      <w:bookmarkStart w:id="613" w:name="_Toc364672826"/>
      <w:bookmarkStart w:id="614" w:name="_Toc364686297"/>
      <w:bookmarkStart w:id="615" w:name="_Toc364686515"/>
      <w:bookmarkStart w:id="616" w:name="_Toc364686732"/>
      <w:bookmarkStart w:id="617" w:name="_Toc364693290"/>
      <w:bookmarkStart w:id="618" w:name="_Toc364693730"/>
      <w:bookmarkStart w:id="619" w:name="_Toc364693850"/>
      <w:bookmarkStart w:id="620" w:name="_Toc364693963"/>
      <w:bookmarkStart w:id="621" w:name="_Toc364694080"/>
      <w:bookmarkStart w:id="622" w:name="_Toc364695239"/>
      <w:bookmarkStart w:id="623" w:name="_Toc364695356"/>
      <w:bookmarkStart w:id="624" w:name="_Toc364696099"/>
      <w:bookmarkStart w:id="625" w:name="_Toc364754348"/>
      <w:bookmarkStart w:id="626" w:name="_Toc364760169"/>
      <w:bookmarkStart w:id="627" w:name="_Toc364760283"/>
      <w:bookmarkStart w:id="628" w:name="_Toc364763083"/>
      <w:bookmarkStart w:id="629" w:name="_Toc364763236"/>
      <w:bookmarkStart w:id="630" w:name="_Toc364763381"/>
      <w:bookmarkStart w:id="631" w:name="_Toc364763521"/>
      <w:bookmarkStart w:id="632" w:name="_Toc364763659"/>
      <w:bookmarkStart w:id="633" w:name="_Toc364763798"/>
      <w:bookmarkStart w:id="634" w:name="_Toc364763927"/>
      <w:bookmarkStart w:id="635" w:name="_Toc364764039"/>
      <w:bookmarkStart w:id="636" w:name="_Toc364768377"/>
      <w:bookmarkStart w:id="637" w:name="_Toc364769555"/>
      <w:bookmarkStart w:id="638" w:name="_Toc364856994"/>
      <w:bookmarkStart w:id="639" w:name="_Toc365557779"/>
      <w:bookmarkStart w:id="640" w:name="_Toc365649816"/>
      <w:bookmarkStart w:id="641" w:name="_Toc364670146"/>
      <w:bookmarkStart w:id="642" w:name="_Toc364672827"/>
      <w:bookmarkStart w:id="643" w:name="_Toc364686298"/>
      <w:bookmarkStart w:id="644" w:name="_Toc364686516"/>
      <w:bookmarkStart w:id="645" w:name="_Toc364686733"/>
      <w:bookmarkStart w:id="646" w:name="_Toc364693291"/>
      <w:bookmarkStart w:id="647" w:name="_Toc364693731"/>
      <w:bookmarkStart w:id="648" w:name="_Toc364693851"/>
      <w:bookmarkStart w:id="649" w:name="_Toc364693964"/>
      <w:bookmarkStart w:id="650" w:name="_Toc364694081"/>
      <w:bookmarkStart w:id="651" w:name="_Toc364695240"/>
      <w:bookmarkStart w:id="652" w:name="_Toc364695357"/>
      <w:bookmarkStart w:id="653" w:name="_Toc364696100"/>
      <w:bookmarkStart w:id="654" w:name="_Toc364754349"/>
      <w:bookmarkStart w:id="655" w:name="_Toc364760170"/>
      <w:bookmarkStart w:id="656" w:name="_Toc364760284"/>
      <w:bookmarkStart w:id="657" w:name="_Toc364763084"/>
      <w:bookmarkStart w:id="658" w:name="_Toc364763237"/>
      <w:bookmarkStart w:id="659" w:name="_Toc364763382"/>
      <w:bookmarkStart w:id="660" w:name="_Toc364763522"/>
      <w:bookmarkStart w:id="661" w:name="_Toc364763660"/>
      <w:bookmarkStart w:id="662" w:name="_Toc364763799"/>
      <w:bookmarkStart w:id="663" w:name="_Toc364763928"/>
      <w:bookmarkStart w:id="664" w:name="_Toc364764040"/>
      <w:bookmarkStart w:id="665" w:name="_Toc364768378"/>
      <w:bookmarkStart w:id="666" w:name="_Toc364769556"/>
      <w:bookmarkStart w:id="667" w:name="_Toc364856995"/>
      <w:bookmarkStart w:id="668" w:name="_Toc365557780"/>
      <w:bookmarkStart w:id="669" w:name="_Toc365649817"/>
      <w:bookmarkStart w:id="670" w:name="_Toc364670147"/>
      <w:bookmarkStart w:id="671" w:name="_Toc364672828"/>
      <w:bookmarkStart w:id="672" w:name="_Toc364686299"/>
      <w:bookmarkStart w:id="673" w:name="_Toc364686517"/>
      <w:bookmarkStart w:id="674" w:name="_Toc364686734"/>
      <w:bookmarkStart w:id="675" w:name="_Toc364693292"/>
      <w:bookmarkStart w:id="676" w:name="_Toc364693732"/>
      <w:bookmarkStart w:id="677" w:name="_Toc364693852"/>
      <w:bookmarkStart w:id="678" w:name="_Toc364693965"/>
      <w:bookmarkStart w:id="679" w:name="_Toc364694082"/>
      <w:bookmarkStart w:id="680" w:name="_Toc364695241"/>
      <w:bookmarkStart w:id="681" w:name="_Toc364695358"/>
      <w:bookmarkStart w:id="682" w:name="_Toc364696101"/>
      <w:bookmarkStart w:id="683" w:name="_Toc364754350"/>
      <w:bookmarkStart w:id="684" w:name="_Toc364760171"/>
      <w:bookmarkStart w:id="685" w:name="_Toc364760285"/>
      <w:bookmarkStart w:id="686" w:name="_Toc364763085"/>
      <w:bookmarkStart w:id="687" w:name="_Toc364763238"/>
      <w:bookmarkStart w:id="688" w:name="_Toc364763383"/>
      <w:bookmarkStart w:id="689" w:name="_Toc364763523"/>
      <w:bookmarkStart w:id="690" w:name="_Toc364763661"/>
      <w:bookmarkStart w:id="691" w:name="_Toc364763800"/>
      <w:bookmarkStart w:id="692" w:name="_Toc364763929"/>
      <w:bookmarkStart w:id="693" w:name="_Toc364764041"/>
      <w:bookmarkStart w:id="694" w:name="_Toc364768379"/>
      <w:bookmarkStart w:id="695" w:name="_Toc364769557"/>
      <w:bookmarkStart w:id="696" w:name="_Toc364856996"/>
      <w:bookmarkStart w:id="697" w:name="_Toc365557781"/>
      <w:bookmarkStart w:id="698" w:name="_Toc365649818"/>
      <w:bookmarkStart w:id="699" w:name="_Toc364670148"/>
      <w:bookmarkStart w:id="700" w:name="_Toc364672829"/>
      <w:bookmarkStart w:id="701" w:name="_Toc364686300"/>
      <w:bookmarkStart w:id="702" w:name="_Toc364686518"/>
      <w:bookmarkStart w:id="703" w:name="_Toc364686735"/>
      <w:bookmarkStart w:id="704" w:name="_Toc364693293"/>
      <w:bookmarkStart w:id="705" w:name="_Toc364693733"/>
      <w:bookmarkStart w:id="706" w:name="_Toc364693853"/>
      <w:bookmarkStart w:id="707" w:name="_Toc364693966"/>
      <w:bookmarkStart w:id="708" w:name="_Toc364694083"/>
      <w:bookmarkStart w:id="709" w:name="_Toc364695242"/>
      <w:bookmarkStart w:id="710" w:name="_Toc364695359"/>
      <w:bookmarkStart w:id="711" w:name="_Toc364696102"/>
      <w:bookmarkStart w:id="712" w:name="_Toc364754351"/>
      <w:bookmarkStart w:id="713" w:name="_Toc364760172"/>
      <w:bookmarkStart w:id="714" w:name="_Toc364760286"/>
      <w:bookmarkStart w:id="715" w:name="_Toc364763086"/>
      <w:bookmarkStart w:id="716" w:name="_Toc364763239"/>
      <w:bookmarkStart w:id="717" w:name="_Toc364763384"/>
      <w:bookmarkStart w:id="718" w:name="_Toc364763524"/>
      <w:bookmarkStart w:id="719" w:name="_Toc364763662"/>
      <w:bookmarkStart w:id="720" w:name="_Toc364763801"/>
      <w:bookmarkStart w:id="721" w:name="_Toc364763930"/>
      <w:bookmarkStart w:id="722" w:name="_Toc364764042"/>
      <w:bookmarkStart w:id="723" w:name="_Toc364768380"/>
      <w:bookmarkStart w:id="724" w:name="_Toc364769558"/>
      <w:bookmarkStart w:id="725" w:name="_Toc364856997"/>
      <w:bookmarkStart w:id="726" w:name="_Toc365557782"/>
      <w:bookmarkStart w:id="727" w:name="_Toc365649819"/>
      <w:bookmarkStart w:id="728" w:name="_Toc364670149"/>
      <w:bookmarkStart w:id="729" w:name="_Toc364672830"/>
      <w:bookmarkStart w:id="730" w:name="_Toc364686301"/>
      <w:bookmarkStart w:id="731" w:name="_Toc364686519"/>
      <w:bookmarkStart w:id="732" w:name="_Toc364686736"/>
      <w:bookmarkStart w:id="733" w:name="_Toc364693294"/>
      <w:bookmarkStart w:id="734" w:name="_Toc364693734"/>
      <w:bookmarkStart w:id="735" w:name="_Toc364693854"/>
      <w:bookmarkStart w:id="736" w:name="_Toc364693967"/>
      <w:bookmarkStart w:id="737" w:name="_Toc364694084"/>
      <w:bookmarkStart w:id="738" w:name="_Toc364695243"/>
      <w:bookmarkStart w:id="739" w:name="_Toc364695360"/>
      <w:bookmarkStart w:id="740" w:name="_Toc364696103"/>
      <w:bookmarkStart w:id="741" w:name="_Toc364754352"/>
      <w:bookmarkStart w:id="742" w:name="_Toc364760173"/>
      <w:bookmarkStart w:id="743" w:name="_Toc364760287"/>
      <w:bookmarkStart w:id="744" w:name="_Toc364763087"/>
      <w:bookmarkStart w:id="745" w:name="_Toc364763240"/>
      <w:bookmarkStart w:id="746" w:name="_Toc364763385"/>
      <w:bookmarkStart w:id="747" w:name="_Toc364763525"/>
      <w:bookmarkStart w:id="748" w:name="_Toc364763663"/>
      <w:bookmarkStart w:id="749" w:name="_Toc364763802"/>
      <w:bookmarkStart w:id="750" w:name="_Toc364763931"/>
      <w:bookmarkStart w:id="751" w:name="_Toc364764043"/>
      <w:bookmarkStart w:id="752" w:name="_Toc364768381"/>
      <w:bookmarkStart w:id="753" w:name="_Toc364769559"/>
      <w:bookmarkStart w:id="754" w:name="_Toc364856998"/>
      <w:bookmarkStart w:id="755" w:name="_Toc365557783"/>
      <w:bookmarkStart w:id="756" w:name="_Toc365649820"/>
      <w:bookmarkStart w:id="757" w:name="_Toc364670150"/>
      <w:bookmarkStart w:id="758" w:name="_Toc364672831"/>
      <w:bookmarkStart w:id="759" w:name="_Toc364686302"/>
      <w:bookmarkStart w:id="760" w:name="_Toc364686520"/>
      <w:bookmarkStart w:id="761" w:name="_Toc364686737"/>
      <w:bookmarkStart w:id="762" w:name="_Toc364693295"/>
      <w:bookmarkStart w:id="763" w:name="_Toc364693735"/>
      <w:bookmarkStart w:id="764" w:name="_Toc364693855"/>
      <w:bookmarkStart w:id="765" w:name="_Toc364693968"/>
      <w:bookmarkStart w:id="766" w:name="_Toc364694085"/>
      <w:bookmarkStart w:id="767" w:name="_Toc364695244"/>
      <w:bookmarkStart w:id="768" w:name="_Toc364695361"/>
      <w:bookmarkStart w:id="769" w:name="_Toc364696104"/>
      <w:bookmarkStart w:id="770" w:name="_Toc364754353"/>
      <w:bookmarkStart w:id="771" w:name="_Toc364760174"/>
      <w:bookmarkStart w:id="772" w:name="_Toc364760288"/>
      <w:bookmarkStart w:id="773" w:name="_Toc364763088"/>
      <w:bookmarkStart w:id="774" w:name="_Toc364763241"/>
      <w:bookmarkStart w:id="775" w:name="_Toc364763386"/>
      <w:bookmarkStart w:id="776" w:name="_Toc364763526"/>
      <w:bookmarkStart w:id="777" w:name="_Toc364763664"/>
      <w:bookmarkStart w:id="778" w:name="_Toc364763803"/>
      <w:bookmarkStart w:id="779" w:name="_Toc364763932"/>
      <w:bookmarkStart w:id="780" w:name="_Toc364764044"/>
      <w:bookmarkStart w:id="781" w:name="_Toc364768382"/>
      <w:bookmarkStart w:id="782" w:name="_Toc364769560"/>
      <w:bookmarkStart w:id="783" w:name="_Toc364856999"/>
      <w:bookmarkStart w:id="784" w:name="_Toc365557784"/>
      <w:bookmarkStart w:id="785" w:name="_Toc365649821"/>
      <w:bookmarkStart w:id="786" w:name="_Toc46896977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AA4B04">
        <w:rPr>
          <w:rFonts w:ascii="Arial" w:hAnsi="Arial"/>
        </w:rPr>
        <w:t xml:space="preserve">SUPPLIER </w:t>
      </w:r>
      <w:bookmarkStart w:id="787" w:name="_Ref360459240"/>
      <w:bookmarkStart w:id="788" w:name="_Ref360694799"/>
      <w:r w:rsidRPr="00AA4B04">
        <w:rPr>
          <w:rFonts w:ascii="Arial" w:hAnsi="Arial"/>
        </w:rPr>
        <w:t>NOTIFICATION OF CUSTOMER CAUSE</w:t>
      </w:r>
      <w:bookmarkEnd w:id="786"/>
      <w:bookmarkEnd w:id="787"/>
      <w:bookmarkEnd w:id="788"/>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9" w:name="_Ref359246666"/>
      <w:bookmarkStart w:id="790" w:name="_Ref362949417"/>
      <w:bookmarkStart w:id="791" w:name="_Toc468969774"/>
      <w:r w:rsidRPr="00AA4B04">
        <w:rPr>
          <w:rFonts w:ascii="Arial" w:hAnsi="Arial"/>
        </w:rPr>
        <w:t>CONTINUOUS IMPROVEMENT</w:t>
      </w:r>
      <w:bookmarkEnd w:id="789"/>
      <w:bookmarkEnd w:id="790"/>
      <w:bookmarkEnd w:id="791"/>
    </w:p>
    <w:p w14:paraId="6485C9DA" w14:textId="77777777" w:rsidR="004E05DC" w:rsidRPr="00AA4B04" w:rsidRDefault="00F770DB">
      <w:pPr>
        <w:pStyle w:val="GPSL2numberedclause"/>
        <w:rPr>
          <w:rFonts w:ascii="Arial" w:hAnsi="Arial"/>
        </w:rPr>
      </w:pPr>
      <w:bookmarkStart w:id="792" w:name="_Ref359247340"/>
      <w:bookmarkStart w:id="793"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2"/>
      <w:bookmarkEnd w:id="793"/>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4"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4"/>
      <w:r w:rsidRPr="00AA4B04">
        <w:rPr>
          <w:rFonts w:ascii="Arial" w:hAnsi="Arial"/>
        </w:rPr>
        <w:t>;</w:t>
      </w:r>
    </w:p>
    <w:p w14:paraId="6485C9DC" w14:textId="77777777" w:rsidR="004E05DC" w:rsidRPr="00AA4B04" w:rsidRDefault="00F770DB">
      <w:pPr>
        <w:pStyle w:val="GPSL3numberedclause"/>
        <w:rPr>
          <w:rFonts w:ascii="Arial" w:hAnsi="Arial"/>
        </w:rPr>
      </w:pPr>
      <w:bookmarkStart w:id="795"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795"/>
      <w:r w:rsidRPr="00AA4B04">
        <w:rPr>
          <w:rFonts w:ascii="Arial" w:hAnsi="Arial"/>
        </w:rPr>
        <w:t>Services;</w:t>
      </w:r>
    </w:p>
    <w:p w14:paraId="6485C9DD" w14:textId="77777777" w:rsidR="004E05DC" w:rsidRPr="00AA4B04" w:rsidRDefault="00F770DB">
      <w:pPr>
        <w:pStyle w:val="GPSL3numberedclause"/>
        <w:rPr>
          <w:rFonts w:ascii="Arial" w:hAnsi="Arial"/>
        </w:rPr>
      </w:pPr>
      <w:bookmarkStart w:id="796" w:name="_Toc139080068"/>
      <w:r w:rsidRPr="00AA4B04">
        <w:rPr>
          <w:rFonts w:ascii="Arial" w:hAnsi="Arial"/>
        </w:rPr>
        <w:t xml:space="preserve">changes in business processes and ways of working that would enable the Services to be provided at lower costs and/or at greater benefits to the </w:t>
      </w:r>
      <w:bookmarkEnd w:id="796"/>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7" w:name="_Ref63840710"/>
      <w:bookmarkStart w:id="798"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7"/>
      <w:bookmarkEnd w:id="798"/>
    </w:p>
    <w:p w14:paraId="6485C9E0" w14:textId="77777777" w:rsidR="004E05DC" w:rsidRPr="00AA4B04" w:rsidRDefault="00F770DB">
      <w:pPr>
        <w:pStyle w:val="GPSL2numberedclause"/>
        <w:rPr>
          <w:rFonts w:ascii="Arial" w:hAnsi="Arial"/>
        </w:rPr>
      </w:pPr>
      <w:bookmarkStart w:id="799" w:name="_Toc139080072"/>
      <w:bookmarkStart w:id="800" w:name="_Ref63840778"/>
      <w:bookmarkStart w:id="801" w:name="_Ref63841800"/>
      <w:bookmarkStart w:id="802" w:name="_Ref359247360"/>
      <w:r w:rsidRPr="00AA4B04">
        <w:rPr>
          <w:rFonts w:ascii="Arial" w:hAnsi="Arial"/>
        </w:rPr>
        <w:t xml:space="preserve">If the Customer wishes to incorporate any improvement identified by the Supplier, the Customer shall </w:t>
      </w:r>
      <w:bookmarkEnd w:id="799"/>
      <w:r w:rsidRPr="00AA4B04">
        <w:rPr>
          <w:rFonts w:ascii="Arial" w:hAnsi="Arial"/>
        </w:rPr>
        <w:t>request a Variation in accordance with the Variation Procedure</w:t>
      </w:r>
      <w:bookmarkEnd w:id="800"/>
      <w:bookmarkEnd w:id="801"/>
      <w:r w:rsidRPr="00AA4B04">
        <w:rPr>
          <w:rFonts w:ascii="Arial" w:hAnsi="Arial"/>
        </w:rPr>
        <w:t xml:space="preserve"> and the Supplier shall implement such Variation at no additional cost to the Customer.</w:t>
      </w:r>
      <w:bookmarkEnd w:id="802"/>
    </w:p>
    <w:p w14:paraId="6485C9E1" w14:textId="77777777" w:rsidR="004E05DC" w:rsidRPr="00AA4B04" w:rsidRDefault="00F770DB">
      <w:pPr>
        <w:pStyle w:val="GPSSectionHeading"/>
        <w:rPr>
          <w:rFonts w:cs="Arial"/>
          <w:color w:val="auto"/>
        </w:rPr>
      </w:pPr>
      <w:bookmarkStart w:id="803" w:name="_Toc349229861"/>
      <w:bookmarkStart w:id="804" w:name="_Toc349230024"/>
      <w:bookmarkStart w:id="805" w:name="_Toc349230424"/>
      <w:bookmarkStart w:id="806" w:name="_Toc349231306"/>
      <w:bookmarkStart w:id="807" w:name="_Toc349232032"/>
      <w:bookmarkStart w:id="808" w:name="_Toc349232413"/>
      <w:bookmarkStart w:id="809" w:name="_Toc349233149"/>
      <w:bookmarkStart w:id="810" w:name="_Toc349233284"/>
      <w:bookmarkStart w:id="811" w:name="_Toc349233418"/>
      <w:bookmarkStart w:id="812" w:name="_Toc350503007"/>
      <w:bookmarkStart w:id="813" w:name="_Toc350503997"/>
      <w:bookmarkStart w:id="814" w:name="_Toc350506287"/>
      <w:bookmarkStart w:id="815" w:name="_Toc350506525"/>
      <w:bookmarkStart w:id="816" w:name="_Toc350506655"/>
      <w:bookmarkStart w:id="817" w:name="_Toc350506785"/>
      <w:bookmarkStart w:id="818" w:name="_Toc350506917"/>
      <w:bookmarkStart w:id="819" w:name="_Toc350507378"/>
      <w:bookmarkStart w:id="820" w:name="_Toc350507912"/>
      <w:bookmarkStart w:id="821" w:name="_Toc468969775"/>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AA4B04">
        <w:rPr>
          <w:rFonts w:cs="Arial"/>
          <w:color w:val="auto"/>
        </w:rPr>
        <w:t>CALL OFF CONTRACT GOVERNANCE</w:t>
      </w:r>
      <w:bookmarkEnd w:id="821"/>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2" w:name="_Toc468969777"/>
      <w:bookmarkStart w:id="823" w:name="_Toc426731597"/>
      <w:bookmarkStart w:id="824" w:name="_Toc430173863"/>
      <w:bookmarkStart w:id="825" w:name="_Toc426731598"/>
      <w:bookmarkStart w:id="826" w:name="_Toc430173864"/>
      <w:bookmarkStart w:id="827" w:name="_Toc468969778"/>
      <w:bookmarkEnd w:id="822"/>
      <w:bookmarkEnd w:id="823"/>
      <w:bookmarkEnd w:id="824"/>
      <w:bookmarkEnd w:id="825"/>
      <w:bookmarkEnd w:id="826"/>
      <w:r w:rsidRPr="00AA4B04">
        <w:rPr>
          <w:rFonts w:ascii="Arial" w:hAnsi="Arial"/>
        </w:rPr>
        <w:t>REPRESENTATIVES</w:t>
      </w:r>
      <w:bookmarkEnd w:id="82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9"/>
    </w:p>
    <w:p w14:paraId="6485C9E7" w14:textId="77777777" w:rsidR="004E05DC" w:rsidRPr="00AA4B04" w:rsidRDefault="00F770DB">
      <w:pPr>
        <w:pStyle w:val="GPSL1CLAUSEHEADING"/>
        <w:rPr>
          <w:rFonts w:ascii="Arial" w:hAnsi="Arial"/>
        </w:rPr>
      </w:pPr>
      <w:bookmarkStart w:id="830" w:name="_Ref359417877"/>
      <w:bookmarkStart w:id="831" w:name="_Ref360700209"/>
      <w:bookmarkStart w:id="832" w:name="_Ref364755927"/>
      <w:bookmarkStart w:id="833" w:name="_Toc468969779"/>
      <w:r w:rsidRPr="00AA4B04">
        <w:rPr>
          <w:rFonts w:ascii="Arial" w:hAnsi="Arial"/>
        </w:rPr>
        <w:t>RECORDS, AUDIT ACCESS</w:t>
      </w:r>
      <w:bookmarkEnd w:id="830"/>
      <w:bookmarkEnd w:id="831"/>
      <w:r w:rsidRPr="00AA4B04">
        <w:rPr>
          <w:rFonts w:ascii="Arial" w:hAnsi="Arial"/>
        </w:rPr>
        <w:t xml:space="preserve"> AND OPEN BOOK DATA</w:t>
      </w:r>
      <w:bookmarkEnd w:id="832"/>
      <w:bookmarkEnd w:id="833"/>
    </w:p>
    <w:p w14:paraId="6485C9E8" w14:textId="77777777" w:rsidR="004E05DC" w:rsidRPr="00AA4B04" w:rsidRDefault="00F770DB">
      <w:pPr>
        <w:pStyle w:val="GPSL2numberedclause"/>
        <w:rPr>
          <w:rFonts w:ascii="Arial" w:hAnsi="Arial"/>
        </w:rPr>
      </w:pPr>
      <w:bookmarkStart w:id="83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8" w:name="_Ref359516916"/>
      <w:bookmarkStart w:id="839" w:name="_Toc468969780"/>
      <w:r w:rsidRPr="00AA4B04">
        <w:rPr>
          <w:rFonts w:ascii="Arial" w:hAnsi="Arial"/>
        </w:rPr>
        <w:t>CHANGE</w:t>
      </w:r>
      <w:bookmarkEnd w:id="838"/>
      <w:bookmarkEnd w:id="839"/>
    </w:p>
    <w:p w14:paraId="6485CA04" w14:textId="77777777" w:rsidR="004E05DC" w:rsidRPr="00AA4B04" w:rsidRDefault="00F770DB">
      <w:pPr>
        <w:pStyle w:val="GPSL2NumberedBoldHeading"/>
        <w:rPr>
          <w:rFonts w:ascii="Arial" w:hAnsi="Arial"/>
        </w:rPr>
      </w:pPr>
      <w:bookmarkStart w:id="840" w:name="_Ref359363277"/>
      <w:bookmarkStart w:id="841" w:name="_Ref360543338"/>
      <w:r w:rsidRPr="00AA4B04">
        <w:rPr>
          <w:rFonts w:ascii="Arial" w:hAnsi="Arial"/>
        </w:rPr>
        <w:t>Variation Procedure</w:t>
      </w:r>
      <w:bookmarkEnd w:id="840"/>
      <w:bookmarkEnd w:id="84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2"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3" w:name="_Ref365625097"/>
      <w:r w:rsidRPr="00AA4B04">
        <w:rPr>
          <w:rFonts w:ascii="Arial" w:hAnsi="Arial"/>
        </w:rPr>
        <w:t>The Parties may agree to adjust the time limits specified in the Variation Form to allow for the preparation of the Impact Assessment.</w:t>
      </w:r>
      <w:bookmarkEnd w:id="84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4" w:name="_Ref362948642"/>
      <w:r w:rsidRPr="00AA4B04">
        <w:rPr>
          <w:rFonts w:ascii="Arial" w:hAnsi="Arial"/>
        </w:rPr>
        <w:lastRenderedPageBreak/>
        <w:t>Legislative Change</w:t>
      </w:r>
      <w:bookmarkEnd w:id="84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5" w:name="_Ref359419071"/>
      <w:r w:rsidRPr="00AA4B04">
        <w:rPr>
          <w:rFonts w:ascii="Arial" w:hAnsi="Arial"/>
          <w:szCs w:val="22"/>
        </w:rPr>
        <w:t>Specific Change in Law where the effect of that Specific Change in Law on the Services is reasonably foreseeable at the Call Off Commencement Date.</w:t>
      </w:r>
      <w:bookmarkEnd w:id="84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6" w:name="_Toc139080370"/>
      <w:r w:rsidRPr="00AA4B04">
        <w:rPr>
          <w:rFonts w:ascii="Arial" w:hAnsi="Arial"/>
          <w:szCs w:val="22"/>
        </w:rPr>
        <w:t>whether any Variation is required to the provision of the Services, the Call Off Contract Charges or this Call Off Contract; and</w:t>
      </w:r>
      <w:bookmarkEnd w:id="846"/>
    </w:p>
    <w:p w14:paraId="6485CA1D" w14:textId="77777777" w:rsidR="004E05DC" w:rsidRPr="00AA4B04" w:rsidRDefault="00F770DB">
      <w:pPr>
        <w:pStyle w:val="GPSL5numberedclause"/>
        <w:rPr>
          <w:rFonts w:ascii="Arial" w:hAnsi="Arial"/>
          <w:szCs w:val="22"/>
        </w:rPr>
      </w:pPr>
      <w:bookmarkStart w:id="847" w:name="_Toc139080371"/>
      <w:r w:rsidRPr="00AA4B04">
        <w:rPr>
          <w:rFonts w:ascii="Arial" w:hAnsi="Arial"/>
          <w:szCs w:val="22"/>
        </w:rPr>
        <w:t>whether any relief from compliance with the Supplier's obligations is required, including any obligation to Achieve a Milestone;</w:t>
      </w:r>
      <w:bookmarkEnd w:id="84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8" w:name="_Toc139080375"/>
      <w:r w:rsidRPr="00AA4B04">
        <w:rPr>
          <w:rFonts w:ascii="Arial" w:hAnsi="Arial"/>
          <w:szCs w:val="22"/>
        </w:rPr>
        <w:t>as to how the Specific Change in Law has affected the cost of providing the Services; and</w:t>
      </w:r>
      <w:bookmarkEnd w:id="848"/>
    </w:p>
    <w:p w14:paraId="6485CA21" w14:textId="77777777" w:rsidR="004E05DC" w:rsidRPr="00AA4B04" w:rsidRDefault="00F770DB">
      <w:pPr>
        <w:pStyle w:val="GPSL5numberedclause"/>
        <w:rPr>
          <w:rFonts w:ascii="Arial" w:hAnsi="Arial"/>
          <w:szCs w:val="22"/>
        </w:rPr>
      </w:pPr>
      <w:bookmarkStart w:id="84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50" w:name="_Ref358993441"/>
      <w:bookmarkStart w:id="851" w:name="_Toc468969781"/>
      <w:r w:rsidRPr="00AA4B04">
        <w:rPr>
          <w:rFonts w:cs="Arial"/>
          <w:color w:val="auto"/>
        </w:rPr>
        <w:t>PAYMENT</w:t>
      </w:r>
      <w:bookmarkEnd w:id="850"/>
      <w:r w:rsidRPr="00AA4B04">
        <w:rPr>
          <w:rFonts w:cs="Arial"/>
          <w:color w:val="auto"/>
        </w:rPr>
        <w:t>, TAXATION AND VALUE FOR MONEY PROVISIONS</w:t>
      </w:r>
      <w:bookmarkEnd w:id="851"/>
    </w:p>
    <w:p w14:paraId="6485CA26" w14:textId="77777777" w:rsidR="004E05DC" w:rsidRPr="00AA4B04" w:rsidRDefault="00F770DB">
      <w:pPr>
        <w:pStyle w:val="GPSL1CLAUSEHEADING"/>
        <w:rPr>
          <w:rFonts w:ascii="Arial" w:hAnsi="Arial"/>
        </w:rPr>
      </w:pPr>
      <w:bookmarkStart w:id="852" w:name="_Toc350503009"/>
      <w:bookmarkStart w:id="853" w:name="_Toc350503999"/>
      <w:bookmarkStart w:id="854" w:name="_Toc351710875"/>
      <w:bookmarkStart w:id="855" w:name="_Toc358671735"/>
      <w:bookmarkStart w:id="856" w:name="_Ref358993450"/>
      <w:bookmarkStart w:id="857" w:name="_Ref359229678"/>
      <w:bookmarkStart w:id="858" w:name="_Ref361647623"/>
      <w:bookmarkStart w:id="859" w:name="_Ref378337496"/>
      <w:bookmarkStart w:id="860" w:name="_Toc468969782"/>
      <w:r w:rsidRPr="00AA4B04">
        <w:rPr>
          <w:rFonts w:ascii="Arial" w:hAnsi="Arial"/>
        </w:rPr>
        <w:t>CALL OFF CONTRACT CHARGES AND PAYMENT</w:t>
      </w:r>
      <w:bookmarkEnd w:id="852"/>
      <w:bookmarkEnd w:id="853"/>
      <w:bookmarkEnd w:id="854"/>
      <w:bookmarkEnd w:id="855"/>
      <w:bookmarkEnd w:id="856"/>
      <w:bookmarkEnd w:id="857"/>
      <w:bookmarkEnd w:id="858"/>
      <w:bookmarkEnd w:id="859"/>
      <w:bookmarkEnd w:id="86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w:t>
      </w:r>
      <w:r w:rsidRPr="00AA4B04">
        <w:rPr>
          <w:rFonts w:ascii="Arial" w:hAnsi="Arial"/>
        </w:rPr>
        <w:lastRenderedPageBreak/>
        <w:t xml:space="preserve">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1"/>
    </w:p>
    <w:p w14:paraId="6485CA2C" w14:textId="77777777" w:rsidR="004E05DC" w:rsidRPr="00AA4B04" w:rsidRDefault="00F770DB">
      <w:pPr>
        <w:pStyle w:val="GPSL2NumberedBoldHeading"/>
        <w:rPr>
          <w:rFonts w:ascii="Arial" w:hAnsi="Arial"/>
        </w:rPr>
      </w:pPr>
      <w:bookmarkStart w:id="862" w:name="_Ref359517453"/>
      <w:r w:rsidRPr="00AA4B04">
        <w:rPr>
          <w:rFonts w:ascii="Arial" w:hAnsi="Arial"/>
        </w:rPr>
        <w:t>VAT</w:t>
      </w:r>
      <w:bookmarkEnd w:id="862"/>
    </w:p>
    <w:p w14:paraId="6485CA2D" w14:textId="77777777" w:rsidR="004E05DC" w:rsidRPr="00AA4B04" w:rsidRDefault="00F770DB">
      <w:pPr>
        <w:pStyle w:val="GPSL3numberedclause"/>
        <w:rPr>
          <w:rFonts w:ascii="Arial" w:hAnsi="Arial"/>
        </w:rPr>
      </w:pPr>
      <w:bookmarkStart w:id="86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4"/>
    </w:p>
    <w:p w14:paraId="6485CA2F" w14:textId="77777777" w:rsidR="004E05DC" w:rsidRPr="00AA4B04" w:rsidRDefault="00F770DB">
      <w:pPr>
        <w:pStyle w:val="GPSL2NumberedBoldHeading"/>
        <w:rPr>
          <w:rFonts w:ascii="Arial" w:hAnsi="Arial"/>
        </w:rPr>
      </w:pPr>
      <w:bookmarkStart w:id="865" w:name="_Ref313370735"/>
      <w:bookmarkStart w:id="866" w:name="_Ref360455927"/>
      <w:r w:rsidRPr="00AA4B04">
        <w:rPr>
          <w:rFonts w:ascii="Arial" w:hAnsi="Arial"/>
        </w:rPr>
        <w:t xml:space="preserve">Retention and </w:t>
      </w:r>
      <w:bookmarkEnd w:id="865"/>
      <w:r w:rsidRPr="00AA4B04">
        <w:rPr>
          <w:rFonts w:ascii="Arial" w:hAnsi="Arial"/>
        </w:rPr>
        <w:t>Set Off</w:t>
      </w:r>
      <w:bookmarkEnd w:id="866"/>
    </w:p>
    <w:p w14:paraId="6485CA30" w14:textId="77777777" w:rsidR="004E05DC" w:rsidRPr="00AA4B04" w:rsidRDefault="00F770DB">
      <w:pPr>
        <w:pStyle w:val="GPSL3numberedclause"/>
        <w:rPr>
          <w:rFonts w:ascii="Arial" w:hAnsi="Arial"/>
        </w:rPr>
      </w:pPr>
      <w:bookmarkStart w:id="86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8" w:name="_Ref359316597"/>
      <w:r w:rsidRPr="00AA4B04">
        <w:rPr>
          <w:rFonts w:ascii="Arial" w:hAnsi="Arial"/>
        </w:rPr>
        <w:t xml:space="preserve">Foreign Currency </w:t>
      </w:r>
      <w:bookmarkEnd w:id="868"/>
    </w:p>
    <w:p w14:paraId="6485CA34" w14:textId="77777777" w:rsidR="004E05DC" w:rsidRPr="00AA4B04" w:rsidRDefault="00F770DB">
      <w:pPr>
        <w:pStyle w:val="GPSL3numberedclause"/>
        <w:rPr>
          <w:rFonts w:ascii="Arial" w:hAnsi="Arial"/>
        </w:rPr>
      </w:pPr>
      <w:bookmarkStart w:id="869" w:name="_Ref359316626"/>
      <w:r w:rsidRPr="00AA4B04">
        <w:rPr>
          <w:rFonts w:ascii="Arial" w:hAnsi="Arial"/>
        </w:rPr>
        <w:lastRenderedPageBreak/>
        <w:t>Any requirement of Law to account for the Services in any currency other than Sterling, (or to prepare for such accounting) instead of and/or in addition to Sterling, shall be implemented by the Supplier free of charge to the Customer.</w:t>
      </w:r>
      <w:bookmarkEnd w:id="86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7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70"/>
    </w:p>
    <w:p w14:paraId="6485CA38" w14:textId="77777777" w:rsidR="004E05DC" w:rsidRPr="00AA4B04" w:rsidRDefault="00F770DB">
      <w:pPr>
        <w:pStyle w:val="GPSL4numberedclause"/>
        <w:rPr>
          <w:rFonts w:ascii="Arial" w:hAnsi="Arial"/>
          <w:szCs w:val="22"/>
        </w:rPr>
      </w:pPr>
      <w:bookmarkStart w:id="87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1"/>
    </w:p>
    <w:p w14:paraId="6485CA39" w14:textId="77777777" w:rsidR="004E05DC" w:rsidRPr="00AA4B04" w:rsidRDefault="00F770DB">
      <w:pPr>
        <w:pStyle w:val="GPSL4numberedclause"/>
        <w:rPr>
          <w:rFonts w:ascii="Arial" w:hAnsi="Arial"/>
          <w:szCs w:val="22"/>
        </w:rPr>
      </w:pPr>
      <w:bookmarkStart w:id="87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2"/>
    </w:p>
    <w:p w14:paraId="6485CA3A" w14:textId="77777777" w:rsidR="004E05DC" w:rsidRPr="00AA4B04" w:rsidRDefault="00F770DB">
      <w:pPr>
        <w:pStyle w:val="GPSL3numberedclause"/>
        <w:rPr>
          <w:rFonts w:ascii="Arial" w:hAnsi="Arial"/>
        </w:rPr>
      </w:pPr>
      <w:bookmarkStart w:id="87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4" w:name="_Ref413835885"/>
      <w:bookmarkEnd w:id="873"/>
      <w:r w:rsidRPr="00AA4B04">
        <w:rPr>
          <w:rFonts w:ascii="Arial" w:hAnsi="Arial"/>
        </w:rPr>
        <w:t>the Supplier shall ensure that its contract with the Worker contains the following requirements:</w:t>
      </w:r>
      <w:bookmarkEnd w:id="874"/>
    </w:p>
    <w:p w14:paraId="6485CA3B" w14:textId="77777777" w:rsidR="004E05DC" w:rsidRPr="00AA4B04" w:rsidRDefault="00F770DB">
      <w:pPr>
        <w:pStyle w:val="GPSL4numberedclause"/>
        <w:rPr>
          <w:rFonts w:ascii="Arial" w:hAnsi="Arial"/>
          <w:szCs w:val="22"/>
        </w:rPr>
      </w:pPr>
      <w:bookmarkStart w:id="875" w:name="_Ref413838553"/>
      <w:bookmarkStart w:id="87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5"/>
      <w:bookmarkEnd w:id="87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7" w:name="_Ref365635936"/>
      <w:bookmarkStart w:id="878" w:name="_Toc468969783"/>
      <w:r w:rsidRPr="00AA4B04">
        <w:rPr>
          <w:rFonts w:ascii="Arial" w:hAnsi="Arial"/>
        </w:rPr>
        <w:t>PROMOTING TAX COMPLIANCE</w:t>
      </w:r>
      <w:bookmarkEnd w:id="877"/>
      <w:bookmarkEnd w:id="87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80" w:name="_Ref362949566"/>
      <w:bookmarkStart w:id="881" w:name="_Toc468969784"/>
      <w:r w:rsidRPr="00AA4B04">
        <w:rPr>
          <w:rFonts w:ascii="Arial" w:hAnsi="Arial"/>
        </w:rPr>
        <w:t>BENCHMARKING</w:t>
      </w:r>
      <w:bookmarkEnd w:id="880"/>
      <w:bookmarkEnd w:id="881"/>
    </w:p>
    <w:p w14:paraId="6485CA49" w14:textId="77777777" w:rsidR="004E05DC" w:rsidRPr="00AA4B04" w:rsidRDefault="00F770DB">
      <w:pPr>
        <w:pStyle w:val="GPSL2numberedclause"/>
        <w:rPr>
          <w:rFonts w:ascii="Arial" w:hAnsi="Arial"/>
        </w:rPr>
      </w:pPr>
      <w:bookmarkStart w:id="88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lastRenderedPageBreak/>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3" w:name="_Toc468969785"/>
      <w:r w:rsidRPr="00AA4B04">
        <w:rPr>
          <w:rFonts w:cs="Arial"/>
          <w:color w:val="auto"/>
        </w:rPr>
        <w:t>SUPPLIER PERSONNEL AND SUPPLY CHAIN MATTERS</w:t>
      </w:r>
      <w:bookmarkEnd w:id="883"/>
    </w:p>
    <w:p w14:paraId="6485CA50" w14:textId="77777777" w:rsidR="004E05DC" w:rsidRPr="00AA4B04" w:rsidRDefault="00F770DB">
      <w:pPr>
        <w:pStyle w:val="GPSL1CLAUSEHEADING"/>
        <w:rPr>
          <w:rFonts w:ascii="Arial" w:hAnsi="Arial"/>
        </w:rPr>
      </w:pPr>
      <w:bookmarkStart w:id="884" w:name="_Ref362960772"/>
      <w:bookmarkStart w:id="885" w:name="_Toc468969786"/>
      <w:r w:rsidRPr="00AA4B04">
        <w:rPr>
          <w:rFonts w:ascii="Arial" w:hAnsi="Arial"/>
        </w:rPr>
        <w:t>KEY PERSONNEL</w:t>
      </w:r>
      <w:bookmarkEnd w:id="884"/>
      <w:bookmarkEnd w:id="885"/>
    </w:p>
    <w:p w14:paraId="6485CA51" w14:textId="77777777" w:rsidR="004E05DC" w:rsidRPr="00AA4B04" w:rsidRDefault="00F770DB">
      <w:pPr>
        <w:pStyle w:val="GPSL2numberedclause"/>
        <w:rPr>
          <w:rFonts w:ascii="Arial" w:hAnsi="Arial"/>
        </w:rPr>
      </w:pPr>
      <w:bookmarkStart w:id="88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lastRenderedPageBreak/>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7" w:name="_Ref359416678"/>
      <w:bookmarkStart w:id="888" w:name="_Toc468969787"/>
      <w:r w:rsidRPr="00AA4B04">
        <w:rPr>
          <w:rFonts w:ascii="Arial" w:hAnsi="Arial"/>
        </w:rPr>
        <w:t>SUPPLIER PERSONNEL</w:t>
      </w:r>
      <w:bookmarkEnd w:id="887"/>
      <w:bookmarkEnd w:id="88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9" w:name="_Ref363736216"/>
      <w:r w:rsidRPr="00AA4B04">
        <w:rPr>
          <w:rFonts w:ascii="Arial" w:hAnsi="Arial"/>
        </w:rPr>
        <w:t>The Supplier shall:</w:t>
      </w:r>
      <w:bookmarkEnd w:id="88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 xml:space="preserve">be liable at all times for all acts or omissions of Supplier Personnel, so that any act or omission of a member of any </w:t>
      </w:r>
      <w:r w:rsidRPr="00AA4B04">
        <w:rPr>
          <w:rFonts w:ascii="Arial" w:hAnsi="Arial"/>
          <w:szCs w:val="22"/>
        </w:rPr>
        <w:lastRenderedPageBreak/>
        <w:t>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90" w:name="_Ref359400288"/>
      <w:r w:rsidRPr="00AA4B04">
        <w:rPr>
          <w:rFonts w:ascii="Arial" w:hAnsi="Arial"/>
        </w:rPr>
        <w:t>Relevant Convictions</w:t>
      </w:r>
      <w:bookmarkEnd w:id="890"/>
    </w:p>
    <w:p w14:paraId="6485CA78" w14:textId="77777777" w:rsidR="004E05DC" w:rsidRPr="00AA4B04" w:rsidRDefault="00F770DB">
      <w:pPr>
        <w:pStyle w:val="GPSL3numberedclause"/>
        <w:rPr>
          <w:rFonts w:ascii="Arial" w:hAnsi="Arial"/>
        </w:rPr>
      </w:pPr>
      <w:bookmarkStart w:id="89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1"/>
      <w:bookmarkEnd w:id="89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3" w:name="_Ref359400599"/>
      <w:bookmarkStart w:id="894" w:name="_Toc468969788"/>
      <w:r w:rsidRPr="00AA4B04">
        <w:rPr>
          <w:rFonts w:ascii="Arial" w:hAnsi="Arial"/>
        </w:rPr>
        <w:t>STAFF TRANSFER</w:t>
      </w:r>
      <w:bookmarkEnd w:id="893"/>
      <w:bookmarkEnd w:id="89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5" w:name="_Ref358297649"/>
      <w:r w:rsidRPr="00AA4B04">
        <w:rPr>
          <w:rFonts w:ascii="Arial" w:hAnsi="Arial"/>
        </w:rPr>
        <w:t>The Parties agree that :</w:t>
      </w:r>
      <w:bookmarkEnd w:id="895"/>
    </w:p>
    <w:p w14:paraId="6485CA84" w14:textId="77777777" w:rsidR="004E05DC" w:rsidRPr="00AA4B04" w:rsidRDefault="00F770DB">
      <w:pPr>
        <w:pStyle w:val="GPSL3numberedclause"/>
        <w:rPr>
          <w:rFonts w:ascii="Arial" w:hAnsi="Arial"/>
        </w:rPr>
      </w:pPr>
      <w:bookmarkStart w:id="89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7" w:name="_Ref358300369"/>
      <w:bookmarkEnd w:id="89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7"/>
    </w:p>
    <w:p w14:paraId="6485CA8C" w14:textId="77777777" w:rsidR="004E05DC" w:rsidRPr="00AA4B04" w:rsidRDefault="00F770DB">
      <w:pPr>
        <w:pStyle w:val="GPSL1CLAUSEHEADING"/>
        <w:rPr>
          <w:rFonts w:ascii="Arial" w:hAnsi="Arial"/>
        </w:rPr>
      </w:pPr>
      <w:bookmarkStart w:id="898" w:name="_Ref360655796"/>
      <w:bookmarkStart w:id="899" w:name="_Toc468969789"/>
      <w:r w:rsidRPr="00AA4B04">
        <w:rPr>
          <w:rFonts w:ascii="Arial" w:hAnsi="Arial"/>
        </w:rPr>
        <w:t>SUPPLY CHAIN RIGHTS AND PROTECTION</w:t>
      </w:r>
      <w:bookmarkEnd w:id="898"/>
      <w:bookmarkEnd w:id="89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lastRenderedPageBreak/>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00" w:name="_Ref359425071"/>
      <w:r w:rsidRPr="00AA4B04">
        <w:rPr>
          <w:rFonts w:ascii="Arial" w:hAnsi="Arial"/>
        </w:rPr>
        <w:t>Prior to sub-contacting any of its obligations under this Call Off Contract, the Supplier shall notify the Customer and provide the Customer with:</w:t>
      </w:r>
      <w:bookmarkEnd w:id="90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2" w:name="_Ref364158490"/>
      <w:r w:rsidRPr="00AA4B04">
        <w:rPr>
          <w:rFonts w:ascii="Arial" w:hAnsi="Arial"/>
        </w:rPr>
        <w:t>Appointment of Key Sub-Contractors</w:t>
      </w:r>
      <w:bookmarkEnd w:id="902"/>
    </w:p>
    <w:p w14:paraId="6485CAA5" w14:textId="77777777" w:rsidR="004E05DC" w:rsidRPr="00AA4B04" w:rsidRDefault="00F770DB">
      <w:pPr>
        <w:pStyle w:val="GPSL3numberedclause"/>
        <w:rPr>
          <w:rFonts w:ascii="Arial" w:hAnsi="Arial"/>
        </w:rPr>
      </w:pPr>
      <w:bookmarkStart w:id="903" w:name="_Ref426122906"/>
      <w:r w:rsidRPr="00AA4B04">
        <w:rPr>
          <w:rFonts w:ascii="Arial" w:hAnsi="Arial"/>
        </w:rPr>
        <w:t>The Authority and the Customer have consented to the engagement of the Key Sub-Contractors listed in Framework Schedule 7 (Key Sub-Contractors).</w:t>
      </w:r>
      <w:bookmarkStart w:id="904" w:name="_Ref364159282"/>
      <w:bookmarkEnd w:id="903"/>
    </w:p>
    <w:bookmarkEnd w:id="90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6" w:name="_Ref450053367"/>
      <w:r w:rsidRPr="00AA4B04">
        <w:rPr>
          <w:rFonts w:ascii="Arial" w:hAnsi="Arial"/>
        </w:rPr>
        <w:t>The Supplier shall ensure that all Sub-Contracts contain a provision:</w:t>
      </w:r>
      <w:bookmarkEnd w:id="906"/>
    </w:p>
    <w:p w14:paraId="6485CABA" w14:textId="77777777" w:rsidR="004E05DC" w:rsidRPr="00AA4B04" w:rsidRDefault="00F770DB">
      <w:pPr>
        <w:pStyle w:val="GPSL4numberedclause"/>
        <w:rPr>
          <w:rFonts w:ascii="Arial" w:hAnsi="Arial"/>
          <w:szCs w:val="22"/>
        </w:rPr>
      </w:pPr>
      <w:bookmarkStart w:id="90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7"/>
    </w:p>
    <w:p w14:paraId="6485CABB" w14:textId="77777777" w:rsidR="004E05DC" w:rsidRPr="007B3ACA" w:rsidRDefault="00F770DB">
      <w:pPr>
        <w:pStyle w:val="GPSL4numberedclause"/>
        <w:rPr>
          <w:rStyle w:val="legds2"/>
          <w:rFonts w:ascii="Arial" w:hAnsi="Arial"/>
        </w:rPr>
      </w:pPr>
      <w:bookmarkStart w:id="90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9" w:name="_Ref359339111"/>
      <w:r w:rsidRPr="00AA4B04">
        <w:rPr>
          <w:rFonts w:ascii="Arial" w:hAnsi="Arial"/>
        </w:rPr>
        <w:lastRenderedPageBreak/>
        <w:t>The Supplier shall pay any undisputed sums which are due from it to a Sub-Contractor within thirty (30) days from the receipt of a Valid Invoice..</w:t>
      </w:r>
      <w:bookmarkEnd w:id="90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10" w:name="_Ref359340569"/>
      <w:r w:rsidRPr="00AA4B04">
        <w:rPr>
          <w:rFonts w:ascii="Arial" w:hAnsi="Arial"/>
        </w:rPr>
        <w:t>Termination of Sub-Contracts</w:t>
      </w:r>
      <w:bookmarkEnd w:id="910"/>
    </w:p>
    <w:p w14:paraId="6485CAC6" w14:textId="77777777" w:rsidR="004E05DC" w:rsidRPr="00AA4B04" w:rsidRDefault="00F770DB">
      <w:pPr>
        <w:pStyle w:val="GPSL3numberedclause"/>
        <w:rPr>
          <w:rFonts w:ascii="Arial" w:hAnsi="Arial"/>
        </w:rPr>
      </w:pPr>
      <w:bookmarkStart w:id="911" w:name="_Ref379548295"/>
      <w:r w:rsidRPr="00AA4B04">
        <w:rPr>
          <w:rFonts w:ascii="Arial" w:hAnsi="Arial"/>
        </w:rPr>
        <w:t>The Customer may require the Supplier to terminate:</w:t>
      </w:r>
      <w:bookmarkEnd w:id="91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2" w:name="_Ref359340540"/>
      <w:r w:rsidRPr="00AA4B04">
        <w:rPr>
          <w:rFonts w:ascii="Arial" w:hAnsi="Arial"/>
        </w:rPr>
        <w:lastRenderedPageBreak/>
        <w:t>Competitive Terms</w:t>
      </w:r>
      <w:bookmarkEnd w:id="912"/>
    </w:p>
    <w:p w14:paraId="6485CACE" w14:textId="77777777" w:rsidR="004E05DC" w:rsidRPr="00AA4B04" w:rsidRDefault="00F770DB">
      <w:pPr>
        <w:pStyle w:val="GPSL3numberedclause"/>
        <w:rPr>
          <w:rFonts w:ascii="Arial" w:hAnsi="Arial"/>
        </w:rPr>
      </w:pPr>
      <w:bookmarkStart w:id="91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4" w:name="_Toc468969790"/>
      <w:r w:rsidRPr="00AA4B04">
        <w:rPr>
          <w:rFonts w:cs="Arial"/>
          <w:color w:val="auto"/>
        </w:rPr>
        <w:t>PROPERTY MATTERS</w:t>
      </w:r>
      <w:bookmarkEnd w:id="914"/>
    </w:p>
    <w:p w14:paraId="6485CAD9" w14:textId="77777777" w:rsidR="004E05DC" w:rsidRPr="00AA4B04" w:rsidRDefault="00F770DB">
      <w:pPr>
        <w:pStyle w:val="GPSL1CLAUSEHEADING"/>
        <w:rPr>
          <w:rFonts w:ascii="Arial" w:hAnsi="Arial"/>
        </w:rPr>
      </w:pPr>
      <w:bookmarkStart w:id="915" w:name="_Ref358969134"/>
      <w:bookmarkStart w:id="916" w:name="_Toc468969791"/>
      <w:r w:rsidRPr="00AA4B04">
        <w:rPr>
          <w:rFonts w:ascii="Arial" w:hAnsi="Arial"/>
        </w:rPr>
        <w:t>CUSTOMER PREMISES</w:t>
      </w:r>
      <w:bookmarkEnd w:id="915"/>
      <w:bookmarkEnd w:id="916"/>
    </w:p>
    <w:p w14:paraId="6485CADA" w14:textId="77777777" w:rsidR="004E05DC" w:rsidRPr="00AA4B04" w:rsidRDefault="00F770DB">
      <w:pPr>
        <w:pStyle w:val="GPSL2numberedclause"/>
        <w:rPr>
          <w:rFonts w:ascii="Arial" w:hAnsi="Arial"/>
        </w:rPr>
      </w:pPr>
      <w:bookmarkStart w:id="917" w:name="_Ref360697087"/>
      <w:r w:rsidRPr="00AA4B04">
        <w:rPr>
          <w:rFonts w:ascii="Arial" w:hAnsi="Arial"/>
        </w:rPr>
        <w:t>Licence to occupy Customer Premises</w:t>
      </w:r>
      <w:bookmarkEnd w:id="91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9" w:name="_Ref359399838"/>
      <w:bookmarkStart w:id="920" w:name="_Ref360697008"/>
      <w:bookmarkStart w:id="921" w:name="_Toc468969792"/>
      <w:r w:rsidRPr="00AA4B04">
        <w:rPr>
          <w:rFonts w:ascii="Arial" w:hAnsi="Arial"/>
        </w:rPr>
        <w:t>CUSTOMER PROPERTY</w:t>
      </w:r>
      <w:bookmarkEnd w:id="919"/>
      <w:bookmarkEnd w:id="920"/>
      <w:bookmarkEnd w:id="92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lastRenderedPageBreak/>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2" w:name="_Toc468969793"/>
      <w:r w:rsidRPr="00AA4B04">
        <w:rPr>
          <w:rFonts w:ascii="Arial" w:hAnsi="Arial"/>
        </w:rPr>
        <w:t>SUPPLIER EQUIPMENT</w:t>
      </w:r>
      <w:bookmarkEnd w:id="92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3" w:name="_Toc373311069"/>
      <w:bookmarkStart w:id="924" w:name="_Toc379795756"/>
      <w:bookmarkStart w:id="925" w:name="_Toc379795952"/>
      <w:bookmarkStart w:id="926" w:name="_Toc379805317"/>
      <w:bookmarkStart w:id="927" w:name="_Toc379807113"/>
      <w:bookmarkStart w:id="928" w:name="_Toc373311070"/>
      <w:bookmarkStart w:id="929" w:name="_Toc379795757"/>
      <w:bookmarkStart w:id="930" w:name="_Toc379795953"/>
      <w:bookmarkStart w:id="931" w:name="_Toc379805318"/>
      <w:bookmarkStart w:id="932" w:name="_Toc379807114"/>
      <w:bookmarkStart w:id="933" w:name="_Toc373311071"/>
      <w:bookmarkStart w:id="934" w:name="_Toc379795758"/>
      <w:bookmarkStart w:id="935" w:name="_Toc379795954"/>
      <w:bookmarkStart w:id="936" w:name="_Toc379805319"/>
      <w:bookmarkStart w:id="937" w:name="_Toc379807115"/>
      <w:bookmarkStart w:id="938" w:name="_Toc373311072"/>
      <w:bookmarkStart w:id="939" w:name="_Toc379795759"/>
      <w:bookmarkStart w:id="940" w:name="_Toc379795955"/>
      <w:bookmarkStart w:id="941" w:name="_Toc379805320"/>
      <w:bookmarkStart w:id="942" w:name="_Toc379807116"/>
      <w:bookmarkStart w:id="943" w:name="_Toc373311073"/>
      <w:bookmarkStart w:id="944" w:name="_Toc379795760"/>
      <w:bookmarkStart w:id="945" w:name="_Toc379795956"/>
      <w:bookmarkStart w:id="946" w:name="_Toc379805321"/>
      <w:bookmarkStart w:id="947" w:name="_Toc379807117"/>
      <w:bookmarkStart w:id="948" w:name="_Toc373311074"/>
      <w:bookmarkStart w:id="949" w:name="_Toc379795761"/>
      <w:bookmarkStart w:id="950" w:name="_Toc379795957"/>
      <w:bookmarkStart w:id="951" w:name="_Toc379805322"/>
      <w:bookmarkStart w:id="952" w:name="_Toc379807118"/>
      <w:bookmarkStart w:id="953" w:name="_Toc349229864"/>
      <w:bookmarkStart w:id="954" w:name="_Toc349230027"/>
      <w:bookmarkStart w:id="955" w:name="_Toc349230427"/>
      <w:bookmarkStart w:id="956" w:name="_Toc349231309"/>
      <w:bookmarkStart w:id="957" w:name="_Toc349232035"/>
      <w:bookmarkStart w:id="958" w:name="_Toc349232416"/>
      <w:bookmarkStart w:id="959" w:name="_Toc349233152"/>
      <w:bookmarkStart w:id="960" w:name="_Toc349233287"/>
      <w:bookmarkStart w:id="961" w:name="_Toc349233421"/>
      <w:bookmarkStart w:id="962" w:name="_Toc350503010"/>
      <w:bookmarkStart w:id="963" w:name="_Toc350504000"/>
      <w:bookmarkStart w:id="964" w:name="_Toc350506290"/>
      <w:bookmarkStart w:id="965" w:name="_Toc350506528"/>
      <w:bookmarkStart w:id="966" w:name="_Toc350506658"/>
      <w:bookmarkStart w:id="967" w:name="_Toc350506788"/>
      <w:bookmarkStart w:id="968" w:name="_Toc350506920"/>
      <w:bookmarkStart w:id="969" w:name="_Toc350507381"/>
      <w:bookmarkStart w:id="970" w:name="_Toc350507915"/>
      <w:bookmarkStart w:id="971" w:name="_Toc349229866"/>
      <w:bookmarkStart w:id="972" w:name="_Toc349230029"/>
      <w:bookmarkStart w:id="973" w:name="_Toc349230429"/>
      <w:bookmarkStart w:id="974" w:name="_Toc349231311"/>
      <w:bookmarkStart w:id="975" w:name="_Toc349232037"/>
      <w:bookmarkStart w:id="976" w:name="_Toc349232418"/>
      <w:bookmarkStart w:id="977" w:name="_Toc349233154"/>
      <w:bookmarkStart w:id="978" w:name="_Toc349233289"/>
      <w:bookmarkStart w:id="979" w:name="_Toc349233423"/>
      <w:bookmarkStart w:id="980" w:name="_Toc350503012"/>
      <w:bookmarkStart w:id="981" w:name="_Toc350504002"/>
      <w:bookmarkStart w:id="982" w:name="_Toc350506292"/>
      <w:bookmarkStart w:id="983" w:name="_Toc350506530"/>
      <w:bookmarkStart w:id="984" w:name="_Toc350506660"/>
      <w:bookmarkStart w:id="985" w:name="_Toc350506790"/>
      <w:bookmarkStart w:id="986" w:name="_Toc350506922"/>
      <w:bookmarkStart w:id="987" w:name="_Toc350507383"/>
      <w:bookmarkStart w:id="988" w:name="_Toc350507917"/>
      <w:bookmarkStart w:id="989" w:name="_Toc349229868"/>
      <w:bookmarkStart w:id="990" w:name="_Toc349230031"/>
      <w:bookmarkStart w:id="991" w:name="_Toc349230431"/>
      <w:bookmarkStart w:id="992" w:name="_Toc349231313"/>
      <w:bookmarkStart w:id="993" w:name="_Toc349232039"/>
      <w:bookmarkStart w:id="994" w:name="_Toc349232420"/>
      <w:bookmarkStart w:id="995" w:name="_Toc349233156"/>
      <w:bookmarkStart w:id="996" w:name="_Toc349233291"/>
      <w:bookmarkStart w:id="997" w:name="_Toc349233425"/>
      <w:bookmarkStart w:id="998" w:name="_Toc350503014"/>
      <w:bookmarkStart w:id="999" w:name="_Toc350504004"/>
      <w:bookmarkStart w:id="1000" w:name="_Toc350506294"/>
      <w:bookmarkStart w:id="1001" w:name="_Toc350506532"/>
      <w:bookmarkStart w:id="1002" w:name="_Toc350506662"/>
      <w:bookmarkStart w:id="1003" w:name="_Toc350506792"/>
      <w:bookmarkStart w:id="1004" w:name="_Toc350506924"/>
      <w:bookmarkStart w:id="1005" w:name="_Toc350507385"/>
      <w:bookmarkStart w:id="1006" w:name="_Toc350507919"/>
      <w:bookmarkStart w:id="1007" w:name="_Toc349229870"/>
      <w:bookmarkStart w:id="1008" w:name="_Toc349230033"/>
      <w:bookmarkStart w:id="1009" w:name="_Toc349230433"/>
      <w:bookmarkStart w:id="1010" w:name="_Toc349231315"/>
      <w:bookmarkStart w:id="1011" w:name="_Toc349232041"/>
      <w:bookmarkStart w:id="1012" w:name="_Toc349232422"/>
      <w:bookmarkStart w:id="1013" w:name="_Toc349233158"/>
      <w:bookmarkStart w:id="1014" w:name="_Toc349233293"/>
      <w:bookmarkStart w:id="1015" w:name="_Toc349233427"/>
      <w:bookmarkStart w:id="1016" w:name="_Toc350503016"/>
      <w:bookmarkStart w:id="1017" w:name="_Toc350504006"/>
      <w:bookmarkStart w:id="1018" w:name="_Toc350506296"/>
      <w:bookmarkStart w:id="1019" w:name="_Toc350506534"/>
      <w:bookmarkStart w:id="1020" w:name="_Toc350506664"/>
      <w:bookmarkStart w:id="1021" w:name="_Toc350506794"/>
      <w:bookmarkStart w:id="1022" w:name="_Toc350506926"/>
      <w:bookmarkStart w:id="1023" w:name="_Toc350507387"/>
      <w:bookmarkStart w:id="1024" w:name="_Toc350507921"/>
      <w:bookmarkStart w:id="1025" w:name="_Toc349229872"/>
      <w:bookmarkStart w:id="1026" w:name="_Toc349230035"/>
      <w:bookmarkStart w:id="1027" w:name="_Toc349230435"/>
      <w:bookmarkStart w:id="1028" w:name="_Toc349231317"/>
      <w:bookmarkStart w:id="1029" w:name="_Toc349232043"/>
      <w:bookmarkStart w:id="1030" w:name="_Toc349232424"/>
      <w:bookmarkStart w:id="1031" w:name="_Toc349233160"/>
      <w:bookmarkStart w:id="1032" w:name="_Toc349233295"/>
      <w:bookmarkStart w:id="1033" w:name="_Toc349233429"/>
      <w:bookmarkStart w:id="1034" w:name="_Toc350503018"/>
      <w:bookmarkStart w:id="1035" w:name="_Toc350504008"/>
      <w:bookmarkStart w:id="1036" w:name="_Toc350506298"/>
      <w:bookmarkStart w:id="1037" w:name="_Toc350506536"/>
      <w:bookmarkStart w:id="1038" w:name="_Toc350506666"/>
      <w:bookmarkStart w:id="1039" w:name="_Toc350506796"/>
      <w:bookmarkStart w:id="1040" w:name="_Toc350506928"/>
      <w:bookmarkStart w:id="1041" w:name="_Toc350507389"/>
      <w:bookmarkStart w:id="1042" w:name="_Toc350507923"/>
      <w:bookmarkStart w:id="1043" w:name="_Toc349229873"/>
      <w:bookmarkStart w:id="1044" w:name="_Toc349230036"/>
      <w:bookmarkStart w:id="1045" w:name="_Toc349230436"/>
      <w:bookmarkStart w:id="1046" w:name="_Toc349231318"/>
      <w:bookmarkStart w:id="1047" w:name="_Toc349232044"/>
      <w:bookmarkStart w:id="1048" w:name="_Toc349232425"/>
      <w:bookmarkStart w:id="1049" w:name="_Toc349233161"/>
      <w:bookmarkStart w:id="1050" w:name="_Toc349233296"/>
      <w:bookmarkStart w:id="1051" w:name="_Toc349233430"/>
      <w:bookmarkStart w:id="1052" w:name="_Toc350503019"/>
      <w:bookmarkStart w:id="1053" w:name="_Toc350504009"/>
      <w:bookmarkStart w:id="1054" w:name="_Toc350506299"/>
      <w:bookmarkStart w:id="1055" w:name="_Toc350506537"/>
      <w:bookmarkStart w:id="1056" w:name="_Toc350506667"/>
      <w:bookmarkStart w:id="1057" w:name="_Toc350506797"/>
      <w:bookmarkStart w:id="1058" w:name="_Toc350506929"/>
      <w:bookmarkStart w:id="1059" w:name="_Toc350507390"/>
      <w:bookmarkStart w:id="1060" w:name="_Toc350507924"/>
      <w:bookmarkStart w:id="1061" w:name="_Toc350503020"/>
      <w:bookmarkStart w:id="1062" w:name="_Toc350504010"/>
      <w:bookmarkStart w:id="1063" w:name="_Toc351710880"/>
      <w:bookmarkStart w:id="1064" w:name="_Toc358671740"/>
      <w:bookmarkStart w:id="1065" w:name="_Toc46896979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r w:rsidRPr="00AA4B04">
        <w:rPr>
          <w:rFonts w:cs="Arial"/>
          <w:color w:val="auto"/>
        </w:rPr>
        <w:t>INTELLECTUAL PROPERTY AND INFORMATION</w:t>
      </w:r>
      <w:bookmarkEnd w:id="1061"/>
      <w:bookmarkEnd w:id="1062"/>
      <w:bookmarkEnd w:id="1063"/>
      <w:bookmarkEnd w:id="1064"/>
      <w:bookmarkEnd w:id="1065"/>
    </w:p>
    <w:p w14:paraId="6485CAF9" w14:textId="77777777" w:rsidR="004E05DC" w:rsidRPr="00AA4B04" w:rsidRDefault="00F770DB">
      <w:pPr>
        <w:pStyle w:val="GPSL1CLAUSEHEADING"/>
        <w:rPr>
          <w:rFonts w:ascii="Arial" w:hAnsi="Arial"/>
        </w:rPr>
      </w:pPr>
      <w:bookmarkStart w:id="1066" w:name="_Toc349229875"/>
      <w:bookmarkStart w:id="1067" w:name="_Toc349230038"/>
      <w:bookmarkStart w:id="1068" w:name="_Toc349230438"/>
      <w:bookmarkStart w:id="1069" w:name="_Toc349231320"/>
      <w:bookmarkStart w:id="1070" w:name="_Toc349232046"/>
      <w:bookmarkStart w:id="1071" w:name="_Toc349232427"/>
      <w:bookmarkStart w:id="1072" w:name="_Toc349233163"/>
      <w:bookmarkStart w:id="1073" w:name="_Toc349233298"/>
      <w:bookmarkStart w:id="1074" w:name="_Toc349233432"/>
      <w:bookmarkStart w:id="1075" w:name="_Toc350503021"/>
      <w:bookmarkStart w:id="1076" w:name="_Toc350504011"/>
      <w:bookmarkStart w:id="1077" w:name="_Toc350506301"/>
      <w:bookmarkStart w:id="1078" w:name="_Toc350506539"/>
      <w:bookmarkStart w:id="1079" w:name="_Toc350506669"/>
      <w:bookmarkStart w:id="1080" w:name="_Toc350506799"/>
      <w:bookmarkStart w:id="1081" w:name="_Toc350506931"/>
      <w:bookmarkStart w:id="1082" w:name="_Toc350507392"/>
      <w:bookmarkStart w:id="1083" w:name="_Toc350507926"/>
      <w:bookmarkStart w:id="1084" w:name="_Ref313366946"/>
      <w:bookmarkStart w:id="1085" w:name="_Toc314810813"/>
      <w:bookmarkStart w:id="1086" w:name="_Toc350503022"/>
      <w:bookmarkStart w:id="1087" w:name="_Toc350504012"/>
      <w:bookmarkStart w:id="1088" w:name="_Toc351710881"/>
      <w:bookmarkStart w:id="1089" w:name="_Toc358671741"/>
      <w:bookmarkStart w:id="1090" w:name="_Toc46896979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A4B04">
        <w:rPr>
          <w:rFonts w:ascii="Arial" w:hAnsi="Arial"/>
        </w:rPr>
        <w:t>INTELLECTUAL PROPERTY RIGHTS</w:t>
      </w:r>
      <w:bookmarkEnd w:id="1084"/>
      <w:bookmarkEnd w:id="1085"/>
      <w:bookmarkEnd w:id="1086"/>
      <w:bookmarkEnd w:id="1087"/>
      <w:bookmarkEnd w:id="1088"/>
      <w:bookmarkEnd w:id="1089"/>
      <w:bookmarkEnd w:id="1090"/>
    </w:p>
    <w:p w14:paraId="6485CAFA" w14:textId="77777777" w:rsidR="004E05DC" w:rsidRPr="00AA4B04" w:rsidRDefault="00F770DB">
      <w:pPr>
        <w:pStyle w:val="GPSL2NumberedBoldHeading"/>
        <w:rPr>
          <w:rFonts w:ascii="Arial" w:hAnsi="Arial"/>
        </w:rPr>
      </w:pPr>
      <w:bookmarkStart w:id="109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lastRenderedPageBreak/>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3" w:name="_Ref358107952"/>
      <w:r w:rsidRPr="00AA4B04">
        <w:rPr>
          <w:rFonts w:ascii="Arial" w:hAnsi="Arial"/>
        </w:rPr>
        <w:t>Assignments granted by the Supplier: Project Specific IPR</w:t>
      </w:r>
      <w:bookmarkEnd w:id="1093"/>
    </w:p>
    <w:p w14:paraId="6485CB0C" w14:textId="77777777" w:rsidR="004E05DC" w:rsidRPr="00AA4B04" w:rsidRDefault="00F770DB">
      <w:pPr>
        <w:pStyle w:val="GPSL3numberedclause"/>
        <w:rPr>
          <w:rFonts w:ascii="Arial" w:hAnsi="Arial"/>
        </w:rPr>
      </w:pPr>
      <w:bookmarkStart w:id="1094" w:name="_Ref358108259"/>
      <w:bookmarkStart w:id="1095" w:name="_Ref380155521"/>
      <w:bookmarkStart w:id="109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4"/>
      <w:r w:rsidRPr="00AA4B04">
        <w:rPr>
          <w:rFonts w:ascii="Arial" w:hAnsi="Arial"/>
          <w:spacing w:val="-3"/>
        </w:rPr>
        <w:t>.</w:t>
      </w:r>
      <w:bookmarkEnd w:id="1095"/>
      <w:r w:rsidRPr="00AA4B04">
        <w:rPr>
          <w:rFonts w:ascii="Arial" w:hAnsi="Arial"/>
          <w:spacing w:val="-3"/>
        </w:rPr>
        <w:t xml:space="preserve"> The assignment under this Clause</w:t>
      </w:r>
      <w:bookmarkEnd w:id="109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7"/>
    </w:p>
    <w:p w14:paraId="6485CB0F" w14:textId="77777777" w:rsidR="004E05DC" w:rsidRPr="00AA4B04" w:rsidRDefault="00F770DB">
      <w:pPr>
        <w:pStyle w:val="GPSL2NumberedBoldHeading"/>
        <w:rPr>
          <w:rFonts w:ascii="Arial" w:hAnsi="Arial"/>
        </w:rPr>
      </w:pPr>
      <w:bookmarkStart w:id="1098" w:name="_Ref379808778"/>
      <w:r w:rsidRPr="00AA4B04">
        <w:rPr>
          <w:rFonts w:ascii="Arial" w:hAnsi="Arial"/>
        </w:rPr>
        <w:t>Licences granted by the Supplier: Supplier Background IPR</w:t>
      </w:r>
      <w:bookmarkEnd w:id="1098"/>
    </w:p>
    <w:p w14:paraId="6485CB10" w14:textId="77777777" w:rsidR="004E05DC" w:rsidRPr="00AA4B04" w:rsidRDefault="00F770DB">
      <w:pPr>
        <w:pStyle w:val="GPSL3numberedclause"/>
        <w:rPr>
          <w:rFonts w:ascii="Arial" w:hAnsi="Arial"/>
        </w:rPr>
      </w:pPr>
      <w:bookmarkStart w:id="1099" w:name="_Ref358106827"/>
      <w:r w:rsidRPr="00AA4B04">
        <w:rPr>
          <w:rFonts w:ascii="Arial" w:hAnsi="Arial"/>
        </w:rPr>
        <w:t>The Supplier hereby grants to the Customer a perpetual, royalty-free and non-exclusive licence to use</w:t>
      </w:r>
      <w:bookmarkEnd w:id="1099"/>
      <w:r w:rsidRPr="00AA4B04">
        <w:rPr>
          <w:rFonts w:ascii="Arial" w:hAnsi="Arial"/>
        </w:rPr>
        <w:t xml:space="preserve"> </w:t>
      </w:r>
      <w:bookmarkStart w:id="1100" w:name="_Ref349137965"/>
      <w:bookmarkStart w:id="1101" w:name="_Ref358106895"/>
      <w:r w:rsidRPr="00AA4B04">
        <w:rPr>
          <w:rFonts w:ascii="Arial" w:hAnsi="Arial"/>
        </w:rPr>
        <w:t xml:space="preserve">the Supplier Background IPR </w:t>
      </w:r>
      <w:bookmarkEnd w:id="110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1"/>
    </w:p>
    <w:p w14:paraId="6485CB11" w14:textId="77777777" w:rsidR="004E05DC" w:rsidRPr="00AA4B04" w:rsidRDefault="00F770DB">
      <w:pPr>
        <w:pStyle w:val="GPSL3numberedclause"/>
        <w:rPr>
          <w:rFonts w:ascii="Arial" w:hAnsi="Arial"/>
        </w:rPr>
      </w:pPr>
      <w:bookmarkStart w:id="110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2"/>
    </w:p>
    <w:p w14:paraId="6485CB12" w14:textId="77777777" w:rsidR="004E05DC" w:rsidRPr="00AA4B04" w:rsidRDefault="00F770DB">
      <w:pPr>
        <w:pStyle w:val="GPSL3numberedclause"/>
        <w:rPr>
          <w:rFonts w:ascii="Arial" w:hAnsi="Arial"/>
        </w:rPr>
      </w:pPr>
      <w:bookmarkStart w:id="110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w:t>
      </w:r>
      <w:r w:rsidRPr="00AA4B04">
        <w:rPr>
          <w:rFonts w:ascii="Arial" w:hAnsi="Arial"/>
          <w:szCs w:val="22"/>
        </w:rPr>
        <w:lastRenderedPageBreak/>
        <w:t>tangible materials that contain any of the Supplier Background IPR; and</w:t>
      </w:r>
      <w:bookmarkEnd w:id="110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6" w:name="_Ref358110606"/>
      <w:bookmarkStart w:id="110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8" w:name="_Ref379809086"/>
      <w:bookmarkStart w:id="1109" w:name="_Ref366775213"/>
      <w:r w:rsidRPr="00AA4B04">
        <w:rPr>
          <w:rFonts w:ascii="Arial" w:hAnsi="Arial"/>
        </w:rPr>
        <w:t>Third Party IPR</w:t>
      </w:r>
      <w:bookmarkEnd w:id="1108"/>
      <w:r w:rsidRPr="00AA4B04">
        <w:rPr>
          <w:rFonts w:ascii="Arial" w:hAnsi="Arial"/>
        </w:rPr>
        <w:t xml:space="preserve"> </w:t>
      </w:r>
      <w:bookmarkEnd w:id="1109"/>
    </w:p>
    <w:p w14:paraId="6485CB25" w14:textId="77777777" w:rsidR="004E05DC" w:rsidRPr="00AA4B04" w:rsidRDefault="00F770DB">
      <w:pPr>
        <w:pStyle w:val="GPSL3numberedclause"/>
        <w:rPr>
          <w:rFonts w:ascii="Arial" w:hAnsi="Arial"/>
        </w:rPr>
      </w:pPr>
      <w:bookmarkStart w:id="111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1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1" w:name="_Ref379809105"/>
      <w:r w:rsidRPr="00AA4B04">
        <w:rPr>
          <w:rFonts w:ascii="Arial" w:hAnsi="Arial"/>
        </w:rPr>
        <w:t>Licence granted by the Customer</w:t>
      </w:r>
      <w:bookmarkEnd w:id="1111"/>
    </w:p>
    <w:p w14:paraId="6485CB2B" w14:textId="77777777" w:rsidR="004E05DC" w:rsidRPr="00AA4B04" w:rsidRDefault="00F770DB">
      <w:pPr>
        <w:pStyle w:val="GPSL3numberedclause"/>
        <w:rPr>
          <w:rFonts w:ascii="Arial" w:hAnsi="Arial"/>
        </w:rPr>
      </w:pPr>
      <w:bookmarkStart w:id="111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2"/>
    </w:p>
    <w:p w14:paraId="6485CB2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4" w:name="_Ref358126080"/>
      <w:r w:rsidRPr="00AA4B04">
        <w:rPr>
          <w:rFonts w:ascii="Arial" w:hAnsi="Arial"/>
        </w:rPr>
        <w:t>IPR Indemnity</w:t>
      </w:r>
      <w:bookmarkEnd w:id="1114"/>
    </w:p>
    <w:p w14:paraId="6485CB37" w14:textId="77777777" w:rsidR="004E05DC" w:rsidRPr="00AA4B04" w:rsidRDefault="00F770DB">
      <w:pPr>
        <w:pStyle w:val="GPSL3numberedclause"/>
        <w:rPr>
          <w:rFonts w:ascii="Arial" w:hAnsi="Arial"/>
        </w:rPr>
      </w:pPr>
      <w:bookmarkStart w:id="1115" w:name="_Ref64005966"/>
      <w:bookmarkStart w:id="1116" w:name="_Ref358125050"/>
      <w:r w:rsidRPr="00AA4B04">
        <w:rPr>
          <w:rFonts w:ascii="Arial" w:hAnsi="Arial"/>
        </w:rPr>
        <w:t xml:space="preserve">The Supplier shall, during and after the Call Off Contract Period, on written demand, indemnify the Customer against all Losses incurred by, awarded against, or agreed to be paid by the Customer (whether before or after the </w:t>
      </w:r>
      <w:r w:rsidRPr="00AA4B04">
        <w:rPr>
          <w:rFonts w:ascii="Arial" w:hAnsi="Arial"/>
        </w:rPr>
        <w:lastRenderedPageBreak/>
        <w:t>making of the demand pursuant to the indemnity hereunder) arising from an IPR Claim</w:t>
      </w:r>
      <w:bookmarkEnd w:id="1115"/>
      <w:r w:rsidRPr="00AA4B04">
        <w:rPr>
          <w:rFonts w:ascii="Arial" w:hAnsi="Arial"/>
        </w:rPr>
        <w:t>.</w:t>
      </w:r>
      <w:bookmarkEnd w:id="111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7" w:name="_Toc139080419"/>
      <w:bookmarkStart w:id="1118" w:name="_Ref349228623"/>
      <w:bookmarkStart w:id="1119" w:name="_Ref358977546"/>
      <w:r w:rsidRPr="00AA4B04">
        <w:rPr>
          <w:rFonts w:ascii="Arial" w:hAnsi="Arial"/>
        </w:rPr>
        <w:t>If an IPR Claim is made, or the Supplier anticipates that an IPR Claim might be made, the Supplier may, at its own expense and sole option, either:</w:t>
      </w:r>
      <w:bookmarkEnd w:id="1117"/>
      <w:bookmarkEnd w:id="1118"/>
      <w:bookmarkEnd w:id="1119"/>
    </w:p>
    <w:p w14:paraId="6485CB39" w14:textId="77777777" w:rsidR="004E05DC" w:rsidRPr="00AA4B04" w:rsidRDefault="00F770DB">
      <w:pPr>
        <w:pStyle w:val="GPSL4numberedclause"/>
        <w:rPr>
          <w:rFonts w:ascii="Arial" w:hAnsi="Arial"/>
          <w:szCs w:val="22"/>
        </w:rPr>
      </w:pPr>
      <w:bookmarkStart w:id="1120" w:name="_Ref29863776"/>
      <w:bookmarkStart w:id="1121" w:name="_Toc139080420"/>
      <w:r w:rsidRPr="00AA4B04">
        <w:rPr>
          <w:rFonts w:ascii="Arial" w:hAnsi="Arial"/>
          <w:szCs w:val="22"/>
        </w:rPr>
        <w:t>procure for the Customer the right to continue using the relevant item which is subject to the IPR Claim; or</w:t>
      </w:r>
      <w:bookmarkEnd w:id="1120"/>
      <w:bookmarkEnd w:id="1121"/>
    </w:p>
    <w:p w14:paraId="6485CB3A" w14:textId="77777777" w:rsidR="004E05DC" w:rsidRPr="00AA4B04" w:rsidRDefault="00F770DB">
      <w:pPr>
        <w:pStyle w:val="GPSL4numberedclause"/>
        <w:rPr>
          <w:rFonts w:ascii="Arial" w:hAnsi="Arial"/>
          <w:szCs w:val="22"/>
        </w:rPr>
      </w:pPr>
      <w:bookmarkStart w:id="1122" w:name="_Toc139080421"/>
      <w:bookmarkStart w:id="1123" w:name="_Ref349228467"/>
      <w:bookmarkStart w:id="1124" w:name="_Ref349229080"/>
      <w:bookmarkStart w:id="1125" w:name="_Ref358124885"/>
      <w:r w:rsidRPr="00AA4B04">
        <w:rPr>
          <w:rFonts w:ascii="Arial" w:hAnsi="Arial"/>
          <w:szCs w:val="22"/>
        </w:rPr>
        <w:t>replace or modify the relevant item with non-infringing substitutes provided that:</w:t>
      </w:r>
      <w:bookmarkEnd w:id="1122"/>
      <w:bookmarkEnd w:id="1123"/>
      <w:bookmarkEnd w:id="1124"/>
      <w:bookmarkEnd w:id="112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7"/>
    </w:p>
    <w:p w14:paraId="6485CB44" w14:textId="77777777" w:rsidR="004E05DC" w:rsidRPr="00AA4B04" w:rsidRDefault="00F770DB">
      <w:pPr>
        <w:pStyle w:val="GPSL3numberedclause"/>
        <w:rPr>
          <w:rFonts w:ascii="Arial" w:hAnsi="Arial"/>
        </w:rPr>
      </w:pPr>
      <w:bookmarkStart w:id="112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 xml:space="preserve">have been developed by the Supplier using reasonable endeavours to ensure that publication by the Customer of the </w:t>
      </w:r>
      <w:r w:rsidRPr="00AA4B04">
        <w:rPr>
          <w:rFonts w:ascii="Arial" w:hAnsi="Arial" w:cs="Arial"/>
          <w:sz w:val="22"/>
          <w:szCs w:val="22"/>
        </w:rPr>
        <w:lastRenderedPageBreak/>
        <w:t>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30" w:name="_Ref459287601"/>
      <w:bookmarkStart w:id="113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30"/>
    </w:p>
    <w:p w14:paraId="6485CB4D" w14:textId="77777777" w:rsidR="004E05DC" w:rsidRPr="00AA4B04" w:rsidRDefault="00F770DB">
      <w:pPr>
        <w:pStyle w:val="GPSL4numberedclause"/>
        <w:tabs>
          <w:tab w:val="clear" w:pos="1134"/>
          <w:tab w:val="left" w:pos="1985"/>
        </w:tabs>
        <w:rPr>
          <w:rFonts w:ascii="Arial" w:hAnsi="Arial"/>
        </w:rPr>
      </w:pPr>
      <w:bookmarkStart w:id="113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3" w:name="_Toc373311077"/>
      <w:bookmarkStart w:id="1134" w:name="_Toc379795764"/>
      <w:bookmarkStart w:id="1135" w:name="_Toc379795960"/>
      <w:bookmarkStart w:id="1136" w:name="_Toc379805325"/>
      <w:bookmarkStart w:id="1137" w:name="_Toc379807121"/>
      <w:bookmarkStart w:id="1138" w:name="_Toc358671384"/>
      <w:bookmarkStart w:id="1139" w:name="_Toc358671503"/>
      <w:bookmarkStart w:id="1140" w:name="_Toc358671622"/>
      <w:bookmarkStart w:id="1141" w:name="_Toc358671742"/>
      <w:bookmarkStart w:id="1142" w:name="_Toc358671385"/>
      <w:bookmarkStart w:id="1143" w:name="_Toc358671504"/>
      <w:bookmarkStart w:id="1144" w:name="_Toc358671623"/>
      <w:bookmarkStart w:id="1145" w:name="_Toc358671743"/>
      <w:bookmarkStart w:id="1146" w:name="_Toc358671386"/>
      <w:bookmarkStart w:id="1147" w:name="_Toc358671505"/>
      <w:bookmarkStart w:id="1148" w:name="_Toc358671624"/>
      <w:bookmarkStart w:id="1149" w:name="_Toc358671744"/>
      <w:bookmarkStart w:id="1150" w:name="_Toc358671387"/>
      <w:bookmarkStart w:id="1151" w:name="_Toc358671506"/>
      <w:bookmarkStart w:id="1152" w:name="_Toc358671625"/>
      <w:bookmarkStart w:id="1153" w:name="_Toc358671745"/>
      <w:bookmarkStart w:id="1154" w:name="_Toc358671388"/>
      <w:bookmarkStart w:id="1155" w:name="_Toc358671507"/>
      <w:bookmarkStart w:id="1156" w:name="_Toc358671626"/>
      <w:bookmarkStart w:id="1157" w:name="_Toc358671746"/>
      <w:bookmarkStart w:id="1158" w:name="_Toc358671389"/>
      <w:bookmarkStart w:id="1159" w:name="_Toc358671508"/>
      <w:bookmarkStart w:id="1160" w:name="_Toc358671627"/>
      <w:bookmarkStart w:id="1161" w:name="_Toc358671747"/>
      <w:bookmarkStart w:id="1162" w:name="_Toc358671390"/>
      <w:bookmarkStart w:id="1163" w:name="_Toc358671509"/>
      <w:bookmarkStart w:id="1164" w:name="_Toc358671628"/>
      <w:bookmarkStart w:id="1165" w:name="_Toc358671748"/>
      <w:bookmarkStart w:id="1166" w:name="_Toc358671391"/>
      <w:bookmarkStart w:id="1167" w:name="_Toc358671510"/>
      <w:bookmarkStart w:id="1168" w:name="_Toc358671629"/>
      <w:bookmarkStart w:id="1169" w:name="_Toc358671749"/>
      <w:bookmarkStart w:id="1170" w:name="_Toc358671392"/>
      <w:bookmarkStart w:id="1171" w:name="_Toc358671511"/>
      <w:bookmarkStart w:id="1172" w:name="_Toc358671630"/>
      <w:bookmarkStart w:id="1173" w:name="_Toc358671750"/>
      <w:bookmarkStart w:id="1174" w:name="_Toc358671393"/>
      <w:bookmarkStart w:id="1175" w:name="_Toc358671512"/>
      <w:bookmarkStart w:id="1176" w:name="_Toc358671631"/>
      <w:bookmarkStart w:id="1177" w:name="_Toc358671751"/>
      <w:bookmarkStart w:id="1178" w:name="_Toc358671394"/>
      <w:bookmarkStart w:id="1179" w:name="_Toc358671513"/>
      <w:bookmarkStart w:id="1180" w:name="_Toc358671632"/>
      <w:bookmarkStart w:id="1181" w:name="_Toc358671752"/>
      <w:bookmarkStart w:id="1182" w:name="_Toc358671395"/>
      <w:bookmarkStart w:id="1183" w:name="_Toc358671514"/>
      <w:bookmarkStart w:id="1184" w:name="_Toc358671633"/>
      <w:bookmarkStart w:id="1185" w:name="_Toc358671753"/>
      <w:bookmarkStart w:id="1186" w:name="_Toc358671396"/>
      <w:bookmarkStart w:id="1187" w:name="_Toc358671515"/>
      <w:bookmarkStart w:id="1188" w:name="_Toc358671634"/>
      <w:bookmarkStart w:id="1189" w:name="_Toc358671754"/>
      <w:bookmarkStart w:id="1190" w:name="_Toc358671397"/>
      <w:bookmarkStart w:id="1191" w:name="_Toc358671516"/>
      <w:bookmarkStart w:id="1192" w:name="_Toc358671635"/>
      <w:bookmarkStart w:id="1193" w:name="_Toc358671755"/>
      <w:bookmarkStart w:id="1194" w:name="_Toc358671398"/>
      <w:bookmarkStart w:id="1195" w:name="_Toc358671517"/>
      <w:bookmarkStart w:id="1196" w:name="_Toc358671636"/>
      <w:bookmarkStart w:id="1197" w:name="_Toc358671756"/>
      <w:bookmarkStart w:id="1198" w:name="_Toc358671399"/>
      <w:bookmarkStart w:id="1199" w:name="_Toc358671518"/>
      <w:bookmarkStart w:id="1200" w:name="_Toc358671637"/>
      <w:bookmarkStart w:id="1201" w:name="_Toc358671757"/>
      <w:bookmarkStart w:id="1202" w:name="_Toc358671400"/>
      <w:bookmarkStart w:id="1203" w:name="_Toc358671519"/>
      <w:bookmarkStart w:id="1204" w:name="_Toc358671638"/>
      <w:bookmarkStart w:id="1205" w:name="_Toc358671758"/>
      <w:bookmarkStart w:id="1206" w:name="_Toc358671401"/>
      <w:bookmarkStart w:id="1207" w:name="_Toc358671520"/>
      <w:bookmarkStart w:id="1208" w:name="_Toc358671639"/>
      <w:bookmarkStart w:id="1209" w:name="_Toc358671759"/>
      <w:bookmarkStart w:id="1210" w:name="_Toc358671402"/>
      <w:bookmarkStart w:id="1211" w:name="_Toc358671521"/>
      <w:bookmarkStart w:id="1212" w:name="_Toc358671640"/>
      <w:bookmarkStart w:id="1213" w:name="_Toc358671760"/>
      <w:bookmarkStart w:id="1214" w:name="_Toc358671403"/>
      <w:bookmarkStart w:id="1215" w:name="_Toc358671522"/>
      <w:bookmarkStart w:id="1216" w:name="_Toc358671641"/>
      <w:bookmarkStart w:id="1217" w:name="_Toc358671761"/>
      <w:bookmarkStart w:id="1218" w:name="_Toc358671404"/>
      <w:bookmarkStart w:id="1219" w:name="_Toc358671523"/>
      <w:bookmarkStart w:id="1220" w:name="_Toc358671642"/>
      <w:bookmarkStart w:id="1221" w:name="_Toc358671762"/>
      <w:bookmarkStart w:id="1222" w:name="_Toc358671405"/>
      <w:bookmarkStart w:id="1223" w:name="_Toc358671524"/>
      <w:bookmarkStart w:id="1224" w:name="_Toc358671643"/>
      <w:bookmarkStart w:id="1225" w:name="_Toc358671763"/>
      <w:bookmarkStart w:id="1226" w:name="_Toc358671406"/>
      <w:bookmarkStart w:id="1227" w:name="_Toc358671525"/>
      <w:bookmarkStart w:id="1228" w:name="_Toc358671644"/>
      <w:bookmarkStart w:id="1229" w:name="_Toc358671764"/>
      <w:bookmarkStart w:id="1230" w:name="_Toc358671407"/>
      <w:bookmarkStart w:id="1231" w:name="_Toc358671526"/>
      <w:bookmarkStart w:id="1232" w:name="_Toc358671645"/>
      <w:bookmarkStart w:id="1233" w:name="_Toc358671765"/>
      <w:bookmarkStart w:id="1234" w:name="_Toc358671408"/>
      <w:bookmarkStart w:id="1235" w:name="_Toc358671527"/>
      <w:bookmarkStart w:id="1236" w:name="_Toc358671646"/>
      <w:bookmarkStart w:id="1237" w:name="_Toc358671766"/>
      <w:bookmarkStart w:id="1238" w:name="_Toc358671409"/>
      <w:bookmarkStart w:id="1239" w:name="_Toc358671528"/>
      <w:bookmarkStart w:id="1240" w:name="_Toc358671647"/>
      <w:bookmarkStart w:id="1241" w:name="_Toc358671767"/>
      <w:bookmarkStart w:id="1242" w:name="_Toc358671410"/>
      <w:bookmarkStart w:id="1243" w:name="_Toc358671529"/>
      <w:bookmarkStart w:id="1244" w:name="_Toc358671648"/>
      <w:bookmarkStart w:id="1245" w:name="_Toc358671768"/>
      <w:bookmarkStart w:id="1246" w:name="_Toc358671411"/>
      <w:bookmarkStart w:id="1247" w:name="_Toc358671530"/>
      <w:bookmarkStart w:id="1248" w:name="_Toc358671649"/>
      <w:bookmarkStart w:id="1249" w:name="_Toc358671769"/>
      <w:bookmarkStart w:id="1250" w:name="_Toc358671412"/>
      <w:bookmarkStart w:id="1251" w:name="_Toc358671531"/>
      <w:bookmarkStart w:id="1252" w:name="_Toc358671650"/>
      <w:bookmarkStart w:id="1253" w:name="_Toc358671770"/>
      <w:bookmarkStart w:id="1254" w:name="_Toc358671413"/>
      <w:bookmarkStart w:id="1255" w:name="_Toc358671532"/>
      <w:bookmarkStart w:id="1256" w:name="_Toc358671651"/>
      <w:bookmarkStart w:id="1257" w:name="_Toc358671771"/>
      <w:bookmarkStart w:id="1258" w:name="_Toc358671414"/>
      <w:bookmarkStart w:id="1259" w:name="_Toc358671533"/>
      <w:bookmarkStart w:id="1260" w:name="_Toc358671652"/>
      <w:bookmarkStart w:id="1261" w:name="_Toc358671772"/>
      <w:bookmarkStart w:id="1262" w:name="_Toc358671415"/>
      <w:bookmarkStart w:id="1263" w:name="_Toc358671534"/>
      <w:bookmarkStart w:id="1264" w:name="_Toc358671653"/>
      <w:bookmarkStart w:id="1265" w:name="_Toc358671773"/>
      <w:bookmarkStart w:id="1266" w:name="_Toc358671416"/>
      <w:bookmarkStart w:id="1267" w:name="_Toc358671535"/>
      <w:bookmarkStart w:id="1268" w:name="_Toc358671654"/>
      <w:bookmarkStart w:id="1269" w:name="_Toc358671774"/>
      <w:bookmarkStart w:id="1270" w:name="_Toc358671417"/>
      <w:bookmarkStart w:id="1271" w:name="_Toc358671536"/>
      <w:bookmarkStart w:id="1272" w:name="_Toc358671655"/>
      <w:bookmarkStart w:id="1273" w:name="_Toc358671775"/>
      <w:bookmarkStart w:id="1274" w:name="_Toc358671418"/>
      <w:bookmarkStart w:id="1275" w:name="_Toc358671537"/>
      <w:bookmarkStart w:id="1276" w:name="_Toc358671656"/>
      <w:bookmarkStart w:id="1277" w:name="_Toc358671776"/>
      <w:bookmarkStart w:id="1278" w:name="_Toc349229877"/>
      <w:bookmarkStart w:id="1279" w:name="_Toc349230040"/>
      <w:bookmarkStart w:id="1280" w:name="_Toc349230440"/>
      <w:bookmarkStart w:id="1281" w:name="_Toc349231322"/>
      <w:bookmarkStart w:id="1282" w:name="_Toc349232048"/>
      <w:bookmarkStart w:id="1283" w:name="_Toc349232429"/>
      <w:bookmarkStart w:id="1284" w:name="_Toc349233165"/>
      <w:bookmarkStart w:id="1285" w:name="_Toc349233300"/>
      <w:bookmarkStart w:id="1286" w:name="_Toc349233434"/>
      <w:bookmarkStart w:id="1287" w:name="_Toc350503023"/>
      <w:bookmarkStart w:id="1288" w:name="_Toc350504013"/>
      <w:bookmarkStart w:id="1289" w:name="_Toc350506303"/>
      <w:bookmarkStart w:id="1290" w:name="_Toc350506541"/>
      <w:bookmarkStart w:id="1291" w:name="_Toc350506671"/>
      <w:bookmarkStart w:id="1292" w:name="_Toc350506801"/>
      <w:bookmarkStart w:id="1293" w:name="_Toc350506933"/>
      <w:bookmarkStart w:id="1294" w:name="_Toc350507394"/>
      <w:bookmarkStart w:id="1295" w:name="_Toc350507928"/>
      <w:bookmarkStart w:id="1296" w:name="_Ref313367870"/>
      <w:bookmarkStart w:id="1297" w:name="_Toc314810815"/>
      <w:bookmarkStart w:id="1298" w:name="_Toc350503024"/>
      <w:bookmarkStart w:id="1299" w:name="_Toc350504014"/>
      <w:bookmarkStart w:id="1300" w:name="_Toc351710882"/>
      <w:bookmarkStart w:id="1301" w:name="_Toc358671777"/>
      <w:bookmarkStart w:id="1302" w:name="_Toc468969796"/>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AA4B04">
        <w:rPr>
          <w:rFonts w:ascii="Arial" w:hAnsi="Arial"/>
        </w:rPr>
        <w:t>SECURITY AND PROTECTION OF INFORMATION</w:t>
      </w:r>
      <w:bookmarkEnd w:id="1296"/>
      <w:bookmarkEnd w:id="1297"/>
      <w:bookmarkEnd w:id="1298"/>
      <w:bookmarkEnd w:id="1299"/>
      <w:bookmarkEnd w:id="1300"/>
      <w:bookmarkEnd w:id="1301"/>
      <w:bookmarkEnd w:id="1302"/>
    </w:p>
    <w:p w14:paraId="6485CB51" w14:textId="77777777" w:rsidR="004E05DC" w:rsidRPr="00AA4B04" w:rsidRDefault="00F770DB">
      <w:pPr>
        <w:pStyle w:val="GPSL2NumberedBoldHeading"/>
        <w:rPr>
          <w:rFonts w:ascii="Arial" w:hAnsi="Arial"/>
        </w:rPr>
      </w:pPr>
      <w:bookmarkStart w:id="1303" w:name="_Ref358882800"/>
      <w:r w:rsidRPr="00AA4B04">
        <w:rPr>
          <w:rFonts w:ascii="Arial" w:hAnsi="Arial"/>
        </w:rPr>
        <w:t>Security Requirements</w:t>
      </w:r>
      <w:bookmarkEnd w:id="130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4" w:name="_Ref313374052"/>
      <w:r w:rsidRPr="00AA4B04">
        <w:rPr>
          <w:rFonts w:ascii="Arial" w:hAnsi="Arial"/>
        </w:rPr>
        <w:t>Protection of Customer Data</w:t>
      </w:r>
      <w:bookmarkEnd w:id="130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6" w:name="_Ref359240385"/>
      <w:bookmarkStart w:id="1307" w:name="_Ref349134231"/>
      <w:r w:rsidRPr="00AA4B04">
        <w:rPr>
          <w:rFonts w:ascii="Arial" w:hAnsi="Arial"/>
        </w:rPr>
        <w:t>If the Customer Data is corrupted, lost or sufficiently degraded as a result of a Default so as to be unusable, the Supplier may:</w:t>
      </w:r>
      <w:bookmarkEnd w:id="1306"/>
    </w:p>
    <w:p w14:paraId="6485CB5F" w14:textId="77777777" w:rsidR="004E05DC" w:rsidRPr="00AA4B04" w:rsidRDefault="00F770DB">
      <w:pPr>
        <w:pStyle w:val="GPSL4numberedclause"/>
        <w:rPr>
          <w:rFonts w:ascii="Arial" w:hAnsi="Arial"/>
          <w:szCs w:val="22"/>
        </w:rPr>
      </w:pPr>
      <w:bookmarkStart w:id="1308" w:name="_Toc139080265"/>
      <w:r w:rsidRPr="00AA4B04">
        <w:rPr>
          <w:rFonts w:ascii="Arial" w:hAnsi="Arial"/>
          <w:szCs w:val="22"/>
        </w:rPr>
        <w:t xml:space="preserve">require the Supplier (at the Supplier's expense) to restore or procure the restoration of Customer Data to the extent and in accordance with the requirements specified in Call Off Schedule 8 (Business Continuity and Disaster Recovery) or </w:t>
      </w:r>
      <w:r w:rsidRPr="00AA4B04">
        <w:rPr>
          <w:rFonts w:ascii="Arial" w:hAnsi="Arial"/>
          <w:szCs w:val="22"/>
        </w:rPr>
        <w:lastRenderedPageBreak/>
        <w:t>as otherwise required by the Customer, and the Supplier shall do so as soon as practicable but not later than five (5) Working Days from the date of receipt of the Customer’s notice; and/or</w:t>
      </w:r>
      <w:bookmarkEnd w:id="130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9" w:name="_Ref313367753"/>
      <w:bookmarkEnd w:id="1307"/>
      <w:r w:rsidRPr="00AA4B04">
        <w:rPr>
          <w:rFonts w:ascii="Arial" w:hAnsi="Arial"/>
        </w:rPr>
        <w:t>Confidentiality</w:t>
      </w:r>
      <w:bookmarkEnd w:id="1309"/>
    </w:p>
    <w:p w14:paraId="6485CB62" w14:textId="77777777" w:rsidR="004E05DC" w:rsidRPr="00AA4B04" w:rsidRDefault="00F770DB">
      <w:pPr>
        <w:pStyle w:val="GPSL3numberedclause"/>
        <w:rPr>
          <w:rFonts w:ascii="Arial" w:hAnsi="Arial"/>
        </w:rPr>
      </w:pPr>
      <w:bookmarkStart w:id="1310" w:name="_Ref363745797"/>
      <w:bookmarkStart w:id="131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10"/>
    </w:p>
    <w:p w14:paraId="6485CB63" w14:textId="77777777" w:rsidR="004E05DC" w:rsidRPr="00AA4B04" w:rsidRDefault="00F770DB">
      <w:pPr>
        <w:pStyle w:val="GPSL3numberedclause"/>
        <w:rPr>
          <w:rFonts w:ascii="Arial" w:hAnsi="Arial"/>
        </w:rPr>
      </w:pPr>
      <w:bookmarkStart w:id="131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1"/>
      <w:bookmarkEnd w:id="131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lastRenderedPageBreak/>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5" w:name="_Ref358884602"/>
      <w:r w:rsidRPr="00AA4B04">
        <w:rPr>
          <w:rFonts w:ascii="Arial" w:hAnsi="Arial"/>
          <w:szCs w:val="22"/>
        </w:rPr>
        <w:t>to any Central Government Body on the basis that the information may only be further disclosed to Central Government Bodies;</w:t>
      </w:r>
      <w:bookmarkEnd w:id="131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lastRenderedPageBreak/>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6" w:name="_Ref450059541"/>
      <w:r w:rsidRPr="00AA4B04">
        <w:rPr>
          <w:rFonts w:ascii="Arial" w:hAnsi="Arial"/>
          <w:szCs w:val="22"/>
        </w:rPr>
        <w:t>to the extent that the Customer (acting reasonably) deems disclosure necessary or appropriate in the course of carrying out its public functions;</w:t>
      </w:r>
      <w:bookmarkEnd w:id="131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7" w:name="_Ref365635869"/>
      <w:bookmarkEnd w:id="131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8" w:name="_Ref313369975"/>
      <w:r w:rsidRPr="00AA4B04">
        <w:rPr>
          <w:rFonts w:ascii="Arial" w:hAnsi="Arial"/>
        </w:rPr>
        <w:t>Transparency and Freedom of Information</w:t>
      </w:r>
      <w:bookmarkEnd w:id="1318"/>
    </w:p>
    <w:p w14:paraId="6485CB84" w14:textId="77777777" w:rsidR="004E05DC" w:rsidRPr="00AA4B04" w:rsidRDefault="00F770DB">
      <w:pPr>
        <w:pStyle w:val="GPSL3numberedclause"/>
        <w:rPr>
          <w:rFonts w:ascii="Arial" w:hAnsi="Arial"/>
        </w:rPr>
      </w:pPr>
      <w:bookmarkStart w:id="131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w:t>
      </w:r>
      <w:r w:rsidRPr="00AA4B04">
        <w:rPr>
          <w:rFonts w:ascii="Arial" w:hAnsi="Arial"/>
        </w:rPr>
        <w:lastRenderedPageBreak/>
        <w:t>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lastRenderedPageBreak/>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2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0"/>
    </w:p>
    <w:p w14:paraId="6485CB95" w14:textId="77777777" w:rsidR="004E05DC" w:rsidRPr="00AA4B04" w:rsidRDefault="00F770DB">
      <w:pPr>
        <w:pStyle w:val="GPSL2NumberedBoldHeading"/>
        <w:rPr>
          <w:rFonts w:ascii="Arial" w:hAnsi="Arial"/>
        </w:rPr>
      </w:pPr>
      <w:bookmarkStart w:id="1321" w:name="_Ref359421680"/>
      <w:r w:rsidRPr="00AA4B04">
        <w:rPr>
          <w:rFonts w:ascii="Arial" w:hAnsi="Arial"/>
        </w:rPr>
        <w:t>Protection of Personal Data</w:t>
      </w:r>
      <w:bookmarkEnd w:id="132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2" w:name="_Ref359518892"/>
      <w:r w:rsidRPr="00AA4B04">
        <w:rPr>
          <w:rFonts w:ascii="Arial" w:hAnsi="Arial"/>
        </w:rPr>
        <w:t>The Supplier shall:</w:t>
      </w:r>
      <w:bookmarkEnd w:id="132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4" w:name="_Toc30822754"/>
      <w:bookmarkStart w:id="1325" w:name="_Toc139080277"/>
      <w:r w:rsidRPr="00AA4B04">
        <w:rPr>
          <w:rFonts w:ascii="Arial" w:hAnsi="Arial"/>
          <w:szCs w:val="22"/>
        </w:rPr>
        <w:t xml:space="preserve">do not publish, disclose or divulge any of the Personal Data to any third party unless directed in writing to do so by </w:t>
      </w:r>
      <w:r w:rsidRPr="00AA4B04">
        <w:rPr>
          <w:rFonts w:ascii="Arial" w:hAnsi="Arial"/>
          <w:szCs w:val="22"/>
        </w:rPr>
        <w:lastRenderedPageBreak/>
        <w:t>the Customer or as otherwise permitted by this Call Off Contract;</w:t>
      </w:r>
      <w:bookmarkEnd w:id="1324"/>
      <w:bookmarkEnd w:id="132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6" w:name="_Ref358802940"/>
      <w:r w:rsidRPr="00AA4B04">
        <w:rPr>
          <w:rFonts w:ascii="Arial" w:hAnsi="Arial"/>
          <w:szCs w:val="22"/>
        </w:rPr>
        <w:t>notify the Customer within five (5) Working Days if it receives:</w:t>
      </w:r>
      <w:bookmarkEnd w:id="132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7"/>
    </w:p>
    <w:p w14:paraId="6485CBA9"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8" w:name="_Ref358814743"/>
      <w:r w:rsidRPr="00AA4B04">
        <w:rPr>
          <w:rFonts w:ascii="Arial" w:hAnsi="Arial"/>
          <w:szCs w:val="22"/>
        </w:rPr>
        <w:t>the Supplier shall set out in its proposal to the Customer for a Variation details of the following:</w:t>
      </w:r>
      <w:bookmarkEnd w:id="132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 xml:space="preserve">in each case which the Supplier acknowledges may include the incorporation of model contract provisions (which are approved by the European Commission as offering </w:t>
      </w:r>
      <w:r w:rsidRPr="00AA4B04">
        <w:rPr>
          <w:rFonts w:ascii="Arial" w:hAnsi="Arial"/>
          <w:szCs w:val="22"/>
        </w:rPr>
        <w:lastRenderedPageBreak/>
        <w:t>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3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1" w:name="_Toc413770577"/>
      <w:bookmarkStart w:id="1332" w:name="_Toc413770996"/>
      <w:bookmarkStart w:id="1333" w:name="_Ref359362897"/>
      <w:bookmarkStart w:id="1334" w:name="_Toc468969797"/>
      <w:bookmarkEnd w:id="1331"/>
      <w:bookmarkEnd w:id="1332"/>
      <w:r w:rsidRPr="00AA4B04">
        <w:rPr>
          <w:rFonts w:ascii="Arial" w:hAnsi="Arial"/>
        </w:rPr>
        <w:t>PUBLICITY AND BRANDING</w:t>
      </w:r>
      <w:bookmarkEnd w:id="1333"/>
      <w:bookmarkEnd w:id="133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5" w:name="LASTCURSORPOSITION"/>
      <w:bookmarkEnd w:id="133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6" w:name="_Toc349229879"/>
      <w:bookmarkStart w:id="1337" w:name="_Toc349230042"/>
      <w:bookmarkStart w:id="1338" w:name="_Toc349230442"/>
      <w:bookmarkStart w:id="1339" w:name="_Toc349231324"/>
      <w:bookmarkStart w:id="1340" w:name="_Toc349232050"/>
      <w:bookmarkStart w:id="1341" w:name="_Toc349232431"/>
      <w:bookmarkStart w:id="1342" w:name="_Toc349233167"/>
      <w:bookmarkStart w:id="1343" w:name="_Toc349233302"/>
      <w:bookmarkStart w:id="1344" w:name="_Toc349233436"/>
      <w:bookmarkStart w:id="1345" w:name="_Toc350503025"/>
      <w:bookmarkStart w:id="1346" w:name="_Toc350504015"/>
      <w:bookmarkStart w:id="1347" w:name="_Toc350506305"/>
      <w:bookmarkStart w:id="1348" w:name="_Toc350506543"/>
      <w:bookmarkStart w:id="1349" w:name="_Toc350506673"/>
      <w:bookmarkStart w:id="1350" w:name="_Toc350506803"/>
      <w:bookmarkStart w:id="1351" w:name="_Toc350506935"/>
      <w:bookmarkStart w:id="1352" w:name="_Toc350507396"/>
      <w:bookmarkStart w:id="1353" w:name="_Toc350507930"/>
      <w:bookmarkStart w:id="1354" w:name="_Toc358671778"/>
      <w:bookmarkStart w:id="1355" w:name="_Toc468969798"/>
      <w:bookmarkStart w:id="1356" w:name="_Ref313369589"/>
      <w:bookmarkStart w:id="1357" w:name="_Toc314810817"/>
      <w:bookmarkStart w:id="1358" w:name="_Toc350503026"/>
      <w:bookmarkStart w:id="1359" w:name="_Toc350504016"/>
      <w:bookmarkStart w:id="1360" w:name="_Toc351710883"/>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A11170">
        <w:rPr>
          <w:rFonts w:cs="Arial"/>
          <w:color w:val="auto"/>
        </w:rPr>
        <w:t>LIABILITY AND INSURANCE</w:t>
      </w:r>
      <w:bookmarkEnd w:id="1354"/>
      <w:bookmarkEnd w:id="1355"/>
    </w:p>
    <w:p w14:paraId="6485CBC5" w14:textId="77777777" w:rsidR="004E05DC" w:rsidRPr="00AA4B04" w:rsidRDefault="00F770DB">
      <w:pPr>
        <w:pStyle w:val="GPSL1CLAUSEHEADING"/>
        <w:rPr>
          <w:rFonts w:ascii="Arial" w:hAnsi="Arial"/>
        </w:rPr>
      </w:pPr>
      <w:bookmarkStart w:id="1361" w:name="_Ref349208791"/>
      <w:bookmarkStart w:id="1362" w:name="_Ref349209217"/>
      <w:bookmarkStart w:id="1363" w:name="_Toc350503028"/>
      <w:bookmarkStart w:id="1364" w:name="_Toc350504018"/>
      <w:bookmarkStart w:id="1365" w:name="_Ref358019456"/>
      <w:bookmarkStart w:id="1366" w:name="_Ref358213217"/>
      <w:bookmarkStart w:id="1367" w:name="_Toc358671779"/>
      <w:bookmarkStart w:id="1368" w:name="_Ref359401355"/>
      <w:bookmarkStart w:id="1369" w:name="_Ref359409122"/>
      <w:bookmarkStart w:id="1370" w:name="_Ref359519940"/>
      <w:bookmarkStart w:id="1371" w:name="_Ref364170094"/>
      <w:bookmarkStart w:id="1372" w:name="_Toc468969799"/>
      <w:r w:rsidRPr="00AA4B04">
        <w:rPr>
          <w:rFonts w:ascii="Arial" w:hAnsi="Arial"/>
        </w:rPr>
        <w:t>LIABILITY</w:t>
      </w:r>
      <w:bookmarkEnd w:id="1361"/>
      <w:bookmarkEnd w:id="1362"/>
      <w:bookmarkEnd w:id="1363"/>
      <w:bookmarkEnd w:id="1364"/>
      <w:bookmarkEnd w:id="1365"/>
      <w:bookmarkEnd w:id="1366"/>
      <w:bookmarkEnd w:id="1367"/>
      <w:bookmarkEnd w:id="1368"/>
      <w:bookmarkEnd w:id="1369"/>
      <w:bookmarkEnd w:id="1370"/>
      <w:bookmarkEnd w:id="1371"/>
      <w:bookmarkEnd w:id="1372"/>
    </w:p>
    <w:p w14:paraId="6485CBC6" w14:textId="77777777" w:rsidR="004E05DC" w:rsidRPr="00AA4B04" w:rsidRDefault="00F770DB">
      <w:pPr>
        <w:pStyle w:val="GPSL2numberedclause"/>
        <w:rPr>
          <w:rFonts w:ascii="Arial" w:hAnsi="Arial"/>
        </w:rPr>
      </w:pPr>
      <w:bookmarkStart w:id="1373" w:name="_Ref379194900"/>
      <w:bookmarkStart w:id="1374" w:name="_Ref349208591"/>
      <w:r w:rsidRPr="00AA4B04">
        <w:rPr>
          <w:rFonts w:ascii="Arial" w:hAnsi="Arial"/>
        </w:rPr>
        <w:t>Unlimited Liability</w:t>
      </w:r>
      <w:bookmarkEnd w:id="1373"/>
    </w:p>
    <w:p w14:paraId="6485CBC7" w14:textId="77777777" w:rsidR="004E05DC" w:rsidRPr="00AA4B04" w:rsidRDefault="00F770DB">
      <w:pPr>
        <w:pStyle w:val="GPSL3numberedclause"/>
        <w:rPr>
          <w:rFonts w:ascii="Arial" w:hAnsi="Arial"/>
        </w:rPr>
      </w:pPr>
      <w:bookmarkStart w:id="1375" w:name="_Ref365630153"/>
      <w:r w:rsidRPr="00AA4B04">
        <w:rPr>
          <w:rFonts w:ascii="Arial" w:hAnsi="Arial"/>
        </w:rPr>
        <w:t>Neither Party excludes or limits it liability for:</w:t>
      </w:r>
      <w:bookmarkEnd w:id="1374"/>
      <w:bookmarkEnd w:id="1375"/>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6" w:name="_Ref379809616"/>
      <w:bookmarkStart w:id="1377" w:name="_Ref349208712"/>
      <w:r w:rsidRPr="00AA4B04">
        <w:rPr>
          <w:rFonts w:ascii="Arial" w:hAnsi="Arial"/>
        </w:rPr>
        <w:t>Financial Limits</w:t>
      </w:r>
      <w:bookmarkEnd w:id="1376"/>
    </w:p>
    <w:p w14:paraId="6485CBCE" w14:textId="77777777" w:rsidR="004E05DC" w:rsidRPr="00AA4B04" w:rsidRDefault="00F770DB">
      <w:pPr>
        <w:pStyle w:val="GPSL3numberedclause"/>
        <w:rPr>
          <w:rFonts w:ascii="Arial" w:hAnsi="Arial"/>
        </w:rPr>
      </w:pPr>
      <w:bookmarkStart w:id="137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7"/>
    </w:p>
    <w:p w14:paraId="6485CBD0" w14:textId="77777777" w:rsidR="004E05DC" w:rsidRPr="00AA4B04" w:rsidRDefault="00F770DB">
      <w:pPr>
        <w:pStyle w:val="GPSL4numberedclause"/>
        <w:rPr>
          <w:rFonts w:ascii="Arial" w:hAnsi="Arial"/>
          <w:szCs w:val="22"/>
        </w:rPr>
      </w:pPr>
      <w:bookmarkStart w:id="137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9"/>
    </w:p>
    <w:p w14:paraId="6485CBD1" w14:textId="77777777" w:rsidR="004E05DC" w:rsidRPr="00AA4B04" w:rsidRDefault="00F770DB">
      <w:pPr>
        <w:pStyle w:val="GPSL5numberedclause"/>
        <w:rPr>
          <w:rFonts w:ascii="Arial" w:hAnsi="Arial"/>
          <w:szCs w:val="22"/>
        </w:rPr>
      </w:pPr>
      <w:bookmarkStart w:id="138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0"/>
    </w:p>
    <w:p w14:paraId="6485CBD2" w14:textId="77777777" w:rsidR="004E05DC" w:rsidRPr="00AA4B04" w:rsidRDefault="00F770DB">
      <w:pPr>
        <w:pStyle w:val="GPSL5numberedclause"/>
        <w:rPr>
          <w:rFonts w:ascii="Arial" w:hAnsi="Arial"/>
          <w:szCs w:val="22"/>
        </w:rPr>
      </w:pPr>
      <w:bookmarkStart w:id="138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1"/>
    </w:p>
    <w:p w14:paraId="6485CBD3" w14:textId="77777777" w:rsidR="004E05DC" w:rsidRPr="00AA4B04" w:rsidRDefault="00F770DB">
      <w:pPr>
        <w:pStyle w:val="GPSL5numberedclause"/>
        <w:rPr>
          <w:rFonts w:ascii="Arial" w:hAnsi="Arial"/>
          <w:szCs w:val="22"/>
        </w:rPr>
      </w:pPr>
      <w:bookmarkStart w:id="138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3"/>
    </w:p>
    <w:p w14:paraId="6485CBD6" w14:textId="77777777" w:rsidR="004E05DC" w:rsidRPr="00AA4B04" w:rsidRDefault="00F770DB">
      <w:pPr>
        <w:pStyle w:val="GPSL4numberedclause"/>
        <w:rPr>
          <w:rFonts w:ascii="Arial" w:hAnsi="Arial"/>
          <w:szCs w:val="22"/>
        </w:rPr>
      </w:pPr>
      <w:bookmarkStart w:id="1384" w:name="_Ref379452478"/>
      <w:r w:rsidRPr="00AA4B04">
        <w:rPr>
          <w:rFonts w:ascii="Arial" w:hAnsi="Arial"/>
          <w:szCs w:val="22"/>
        </w:rPr>
        <w:lastRenderedPageBreak/>
        <w:t>in relation to any Customer Causes occurring from the Call Off Commencement Date to the end of the first Call Off Contract Year, a sum equal to the Estimated Year 1 Call Off Contract Charges;</w:t>
      </w:r>
      <w:bookmarkEnd w:id="138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5" w:name="_Ref379809764"/>
      <w:bookmarkStart w:id="1386" w:name="_Ref349208719"/>
      <w:bookmarkStart w:id="1387" w:name="_Ref359343869"/>
      <w:r w:rsidRPr="00AA4B04">
        <w:rPr>
          <w:rFonts w:ascii="Arial" w:hAnsi="Arial"/>
        </w:rPr>
        <w:t>Non-recoverable Losses</w:t>
      </w:r>
      <w:bookmarkEnd w:id="1385"/>
    </w:p>
    <w:p w14:paraId="6485CBDA" w14:textId="77777777" w:rsidR="004E05DC" w:rsidRPr="00AA4B04" w:rsidRDefault="00F770DB">
      <w:pPr>
        <w:pStyle w:val="GPSL3numberedclause"/>
        <w:rPr>
          <w:rFonts w:ascii="Arial" w:hAnsi="Arial"/>
        </w:rPr>
      </w:pPr>
      <w:bookmarkStart w:id="138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9" w:name="_Ref311654962"/>
      <w:r w:rsidRPr="00AA4B04">
        <w:rPr>
          <w:rFonts w:ascii="Arial" w:hAnsi="Arial"/>
        </w:rPr>
        <w:t>y:</w:t>
      </w:r>
      <w:bookmarkEnd w:id="1386"/>
      <w:bookmarkEnd w:id="1387"/>
      <w:bookmarkEnd w:id="1388"/>
      <w:bookmarkEnd w:id="138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90" w:name="_Ref358897951"/>
    </w:p>
    <w:bookmarkEnd w:id="139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lastRenderedPageBreak/>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2" w:name="_Ref313372018"/>
      <w:bookmarkStart w:id="1393" w:name="_Toc350503029"/>
      <w:bookmarkStart w:id="1394" w:name="_Toc350504019"/>
      <w:bookmarkStart w:id="1395" w:name="_Toc358671782"/>
      <w:bookmarkStart w:id="1396" w:name="_Toc468969800"/>
      <w:r w:rsidRPr="00AA4B04">
        <w:rPr>
          <w:rFonts w:ascii="Arial" w:hAnsi="Arial"/>
        </w:rPr>
        <w:t>INSURANCE</w:t>
      </w:r>
      <w:bookmarkEnd w:id="1392"/>
      <w:bookmarkEnd w:id="1393"/>
      <w:bookmarkEnd w:id="1394"/>
      <w:bookmarkEnd w:id="1395"/>
      <w:bookmarkEnd w:id="1396"/>
    </w:p>
    <w:p w14:paraId="6485CBE9" w14:textId="77777777" w:rsidR="004E05DC" w:rsidRPr="00AA4B04" w:rsidRDefault="00F770DB">
      <w:pPr>
        <w:pStyle w:val="GPSL2numberedclause"/>
        <w:rPr>
          <w:rFonts w:ascii="Arial" w:hAnsi="Arial"/>
        </w:rPr>
      </w:pPr>
      <w:bookmarkStart w:id="139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7"/>
      <w:bookmarkEnd w:id="1398"/>
    </w:p>
    <w:p w14:paraId="6485CBEB" w14:textId="77777777" w:rsidR="004E05DC" w:rsidRPr="00AA4B04" w:rsidRDefault="00F770DB">
      <w:pPr>
        <w:pStyle w:val="GPSL2numberedclause"/>
        <w:rPr>
          <w:rFonts w:ascii="Arial" w:hAnsi="Arial"/>
        </w:rPr>
      </w:pPr>
      <w:bookmarkStart w:id="139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00" w:name="_Toc349229881"/>
      <w:bookmarkStart w:id="1401" w:name="_Toc349230044"/>
      <w:bookmarkStart w:id="1402" w:name="_Toc349230444"/>
      <w:bookmarkStart w:id="1403" w:name="_Toc349231326"/>
      <w:bookmarkStart w:id="1404" w:name="_Toc349232052"/>
      <w:bookmarkStart w:id="1405" w:name="_Toc349232433"/>
      <w:bookmarkStart w:id="1406" w:name="_Toc349233169"/>
      <w:bookmarkStart w:id="1407" w:name="_Toc349233304"/>
      <w:bookmarkStart w:id="1408" w:name="_Toc349233438"/>
      <w:bookmarkStart w:id="1409" w:name="_Toc350503027"/>
      <w:bookmarkStart w:id="1410" w:name="_Toc350504017"/>
      <w:bookmarkStart w:id="1411" w:name="_Toc350506307"/>
      <w:bookmarkStart w:id="1412" w:name="_Toc350506545"/>
      <w:bookmarkStart w:id="1413" w:name="_Toc350506675"/>
      <w:bookmarkStart w:id="1414" w:name="_Toc350506805"/>
      <w:bookmarkStart w:id="1415" w:name="_Toc350506937"/>
      <w:bookmarkStart w:id="1416" w:name="_Toc350507398"/>
      <w:bookmarkStart w:id="1417" w:name="_Toc350507932"/>
      <w:bookmarkStart w:id="1418" w:name="_Toc468969801"/>
      <w:bookmarkStart w:id="1419" w:name="_Toc350503030"/>
      <w:bookmarkStart w:id="1420" w:name="_Toc350504020"/>
      <w:bookmarkStart w:id="1421" w:name="_Toc350507935"/>
      <w:bookmarkStart w:id="1422" w:name="_Toc358671783"/>
      <w:bookmarkEnd w:id="1356"/>
      <w:bookmarkEnd w:id="1357"/>
      <w:bookmarkEnd w:id="1358"/>
      <w:bookmarkEnd w:id="1359"/>
      <w:bookmarkEnd w:id="1360"/>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r w:rsidRPr="00A11170">
        <w:rPr>
          <w:rFonts w:cs="Arial"/>
          <w:color w:val="auto"/>
        </w:rPr>
        <w:t>REMEDIES AND RELIEF</w:t>
      </w:r>
      <w:bookmarkEnd w:id="1418"/>
    </w:p>
    <w:p w14:paraId="6485CBF2" w14:textId="77777777" w:rsidR="004E05DC" w:rsidRPr="00AA4B04" w:rsidRDefault="00F770DB">
      <w:pPr>
        <w:pStyle w:val="GPSL1CLAUSEHEADING"/>
        <w:rPr>
          <w:rFonts w:ascii="Arial" w:hAnsi="Arial"/>
        </w:rPr>
      </w:pPr>
      <w:bookmarkStart w:id="1423" w:name="_Ref360651541"/>
      <w:bookmarkStart w:id="1424" w:name="_Toc468969802"/>
      <w:r w:rsidRPr="00AA4B04">
        <w:rPr>
          <w:rFonts w:ascii="Arial" w:hAnsi="Arial"/>
        </w:rPr>
        <w:lastRenderedPageBreak/>
        <w:t>CUSTOMER REMEDIES FOR DEFAULT</w:t>
      </w:r>
      <w:bookmarkEnd w:id="1423"/>
      <w:bookmarkEnd w:id="142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5" w:name="_Ref360695013"/>
      <w:r w:rsidRPr="00AA4B04">
        <w:rPr>
          <w:rFonts w:ascii="Arial" w:hAnsi="Arial"/>
        </w:rPr>
        <w:t>Remedies</w:t>
      </w:r>
      <w:bookmarkEnd w:id="1425"/>
    </w:p>
    <w:p w14:paraId="6485CBF4" w14:textId="77777777" w:rsidR="004E05DC" w:rsidRPr="00AA4B04" w:rsidRDefault="00F770DB">
      <w:pPr>
        <w:pStyle w:val="GPSL3numberedclause"/>
        <w:rPr>
          <w:rFonts w:ascii="Arial" w:hAnsi="Arial"/>
        </w:rPr>
      </w:pPr>
      <w:bookmarkStart w:id="142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6"/>
    </w:p>
    <w:p w14:paraId="6485CBF5" w14:textId="77777777" w:rsidR="004E05DC" w:rsidRPr="00AA4B04" w:rsidRDefault="00F770DB">
      <w:pPr>
        <w:pStyle w:val="GPSL4numberedclause"/>
        <w:rPr>
          <w:rFonts w:ascii="Arial" w:hAnsi="Arial"/>
          <w:szCs w:val="22"/>
        </w:rPr>
      </w:pPr>
      <w:bookmarkStart w:id="142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7"/>
    </w:p>
    <w:p w14:paraId="6485CBF6" w14:textId="77777777" w:rsidR="004E05DC" w:rsidRPr="00AA4B04" w:rsidRDefault="00F770DB">
      <w:pPr>
        <w:pStyle w:val="GPSL4numberedclause"/>
        <w:rPr>
          <w:rFonts w:ascii="Arial" w:hAnsi="Arial"/>
          <w:szCs w:val="22"/>
        </w:rPr>
      </w:pPr>
      <w:bookmarkStart w:id="1428" w:name="_Ref360633225"/>
      <w:r w:rsidRPr="00AA4B04">
        <w:rPr>
          <w:rFonts w:ascii="Arial" w:hAnsi="Arial"/>
          <w:szCs w:val="22"/>
        </w:rPr>
        <w:t>carry out, at the Supplier's expense, any work necessary to make the provision of the Services comply with this Call Off Contract;</w:t>
      </w:r>
      <w:bookmarkEnd w:id="142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30" w:name="_Ref364172826"/>
      <w:r w:rsidRPr="00AA4B04">
        <w:rPr>
          <w:rFonts w:ascii="Arial" w:hAnsi="Arial"/>
          <w:szCs w:val="22"/>
        </w:rPr>
        <w:t>instruct the Supplier to comply with the Rectification Plan Process;</w:t>
      </w:r>
      <w:bookmarkEnd w:id="143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9"/>
      <w:bookmarkEnd w:id="1431"/>
    </w:p>
    <w:p w14:paraId="6485CBFA" w14:textId="77777777" w:rsidR="004E05DC" w:rsidRPr="00AA4B04" w:rsidRDefault="00F770DB">
      <w:pPr>
        <w:pStyle w:val="GPSL5numberedclause"/>
        <w:rPr>
          <w:rFonts w:ascii="Arial" w:hAnsi="Arial"/>
          <w:szCs w:val="22"/>
        </w:rPr>
      </w:pPr>
      <w:bookmarkStart w:id="143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3" w:name="_Ref364170291"/>
      <w:r w:rsidRPr="00AA4B04">
        <w:rPr>
          <w:rFonts w:ascii="Arial" w:hAnsi="Arial"/>
        </w:rPr>
        <w:t>Rectification Plan Process</w:t>
      </w:r>
      <w:bookmarkEnd w:id="1433"/>
    </w:p>
    <w:p w14:paraId="6485CBFD" w14:textId="77777777" w:rsidR="004E05DC" w:rsidRPr="00AA4B04" w:rsidRDefault="00F770DB">
      <w:pPr>
        <w:pStyle w:val="GPSL3numberedclause"/>
        <w:rPr>
          <w:rFonts w:ascii="Arial" w:hAnsi="Arial"/>
        </w:rPr>
      </w:pPr>
      <w:r w:rsidRPr="00AA4B04">
        <w:rPr>
          <w:rFonts w:ascii="Arial" w:hAnsi="Arial"/>
        </w:rPr>
        <w:lastRenderedPageBreak/>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5" w:name="_Toc364686335"/>
      <w:bookmarkStart w:id="1436" w:name="_Toc364686553"/>
      <w:bookmarkStart w:id="1437" w:name="_Toc364686770"/>
      <w:bookmarkStart w:id="1438" w:name="_Toc364693328"/>
      <w:bookmarkStart w:id="1439" w:name="_Toc364693768"/>
      <w:bookmarkStart w:id="1440" w:name="_Toc364693888"/>
      <w:bookmarkStart w:id="1441" w:name="_Toc364694001"/>
      <w:bookmarkStart w:id="1442" w:name="_Toc364694118"/>
      <w:bookmarkStart w:id="1443" w:name="_Toc364695277"/>
      <w:bookmarkStart w:id="1444" w:name="_Toc364695394"/>
      <w:bookmarkStart w:id="1445" w:name="_Toc364696137"/>
      <w:bookmarkStart w:id="1446" w:name="_Toc364754386"/>
      <w:bookmarkStart w:id="1447" w:name="_Toc364760207"/>
      <w:bookmarkStart w:id="1448" w:name="_Toc364760321"/>
      <w:bookmarkStart w:id="1449" w:name="_Toc364763121"/>
      <w:bookmarkStart w:id="1450" w:name="_Toc364763274"/>
      <w:bookmarkStart w:id="1451" w:name="_Toc364763419"/>
      <w:bookmarkStart w:id="1452" w:name="_Toc364763559"/>
      <w:bookmarkStart w:id="1453" w:name="_Toc364763697"/>
      <w:bookmarkStart w:id="1454" w:name="_Toc364763836"/>
      <w:bookmarkStart w:id="1455" w:name="_Toc364763965"/>
      <w:bookmarkStart w:id="1456" w:name="_Toc364764077"/>
      <w:bookmarkStart w:id="1457" w:name="_Toc364768415"/>
      <w:bookmarkStart w:id="1458" w:name="_Toc364769593"/>
      <w:bookmarkStart w:id="1459" w:name="_Toc364857032"/>
      <w:bookmarkStart w:id="1460" w:name="_Toc365557817"/>
      <w:bookmarkStart w:id="1461" w:name="_Toc365649854"/>
      <w:bookmarkStart w:id="1462" w:name="_Toc364686336"/>
      <w:bookmarkStart w:id="1463" w:name="_Toc364686554"/>
      <w:bookmarkStart w:id="1464" w:name="_Toc364686771"/>
      <w:bookmarkStart w:id="1465" w:name="_Toc364693329"/>
      <w:bookmarkStart w:id="1466" w:name="_Toc364693769"/>
      <w:bookmarkStart w:id="1467" w:name="_Toc364693889"/>
      <w:bookmarkStart w:id="1468" w:name="_Toc364694002"/>
      <w:bookmarkStart w:id="1469" w:name="_Toc364694119"/>
      <w:bookmarkStart w:id="1470" w:name="_Toc364695278"/>
      <w:bookmarkStart w:id="1471" w:name="_Toc364695395"/>
      <w:bookmarkStart w:id="1472" w:name="_Toc364696138"/>
      <w:bookmarkStart w:id="1473" w:name="_Toc364754387"/>
      <w:bookmarkStart w:id="1474" w:name="_Toc364760208"/>
      <w:bookmarkStart w:id="1475" w:name="_Toc364760322"/>
      <w:bookmarkStart w:id="1476" w:name="_Toc364763122"/>
      <w:bookmarkStart w:id="1477" w:name="_Toc364763275"/>
      <w:bookmarkStart w:id="1478" w:name="_Toc364763420"/>
      <w:bookmarkStart w:id="1479" w:name="_Toc364763560"/>
      <w:bookmarkStart w:id="1480" w:name="_Toc364763698"/>
      <w:bookmarkStart w:id="1481" w:name="_Toc364763837"/>
      <w:bookmarkStart w:id="1482" w:name="_Toc364763966"/>
      <w:bookmarkStart w:id="1483" w:name="_Toc364764078"/>
      <w:bookmarkStart w:id="1484" w:name="_Toc364768416"/>
      <w:bookmarkStart w:id="1485" w:name="_Toc364769594"/>
      <w:bookmarkStart w:id="1486" w:name="_Toc364857033"/>
      <w:bookmarkStart w:id="1487" w:name="_Toc365557818"/>
      <w:bookmarkStart w:id="1488" w:name="_Toc365649855"/>
      <w:bookmarkStart w:id="1489" w:name="_Toc364686337"/>
      <w:bookmarkStart w:id="1490" w:name="_Toc364686555"/>
      <w:bookmarkStart w:id="1491" w:name="_Toc364686772"/>
      <w:bookmarkStart w:id="1492" w:name="_Toc364693330"/>
      <w:bookmarkStart w:id="1493" w:name="_Toc364693770"/>
      <w:bookmarkStart w:id="1494" w:name="_Toc364693890"/>
      <w:bookmarkStart w:id="1495" w:name="_Toc364694003"/>
      <w:bookmarkStart w:id="1496" w:name="_Toc364694120"/>
      <w:bookmarkStart w:id="1497" w:name="_Toc364695279"/>
      <w:bookmarkStart w:id="1498" w:name="_Toc364695396"/>
      <w:bookmarkStart w:id="1499" w:name="_Toc364696139"/>
      <w:bookmarkStart w:id="1500" w:name="_Toc364754388"/>
      <w:bookmarkStart w:id="1501" w:name="_Toc364760209"/>
      <w:bookmarkStart w:id="1502" w:name="_Toc364760323"/>
      <w:bookmarkStart w:id="1503" w:name="_Toc364763123"/>
      <w:bookmarkStart w:id="1504" w:name="_Toc364763276"/>
      <w:bookmarkStart w:id="1505" w:name="_Toc364763421"/>
      <w:bookmarkStart w:id="1506" w:name="_Toc364763561"/>
      <w:bookmarkStart w:id="1507" w:name="_Toc364763699"/>
      <w:bookmarkStart w:id="1508" w:name="_Toc364763838"/>
      <w:bookmarkStart w:id="1509" w:name="_Toc364763967"/>
      <w:bookmarkStart w:id="1510" w:name="_Toc364764079"/>
      <w:bookmarkStart w:id="1511" w:name="_Toc364768417"/>
      <w:bookmarkStart w:id="1512" w:name="_Toc364769595"/>
      <w:bookmarkStart w:id="1513" w:name="_Toc364857034"/>
      <w:bookmarkStart w:id="1514" w:name="_Toc365557819"/>
      <w:bookmarkStart w:id="1515" w:name="_Toc365649856"/>
      <w:bookmarkStart w:id="1516" w:name="_Toc364686340"/>
      <w:bookmarkStart w:id="1517" w:name="_Toc364686558"/>
      <w:bookmarkStart w:id="1518" w:name="_Toc364686775"/>
      <w:bookmarkStart w:id="1519" w:name="_Toc364693333"/>
      <w:bookmarkStart w:id="1520" w:name="_Toc364693773"/>
      <w:bookmarkStart w:id="1521" w:name="_Toc364693893"/>
      <w:bookmarkStart w:id="1522" w:name="_Toc364694006"/>
      <w:bookmarkStart w:id="1523" w:name="_Toc364694123"/>
      <w:bookmarkStart w:id="1524" w:name="_Toc364695282"/>
      <w:bookmarkStart w:id="1525" w:name="_Toc364695399"/>
      <w:bookmarkStart w:id="1526" w:name="_Toc364696142"/>
      <w:bookmarkStart w:id="1527" w:name="_Toc364754391"/>
      <w:bookmarkStart w:id="1528" w:name="_Toc364760212"/>
      <w:bookmarkStart w:id="1529" w:name="_Toc364760326"/>
      <w:bookmarkStart w:id="1530" w:name="_Toc364763126"/>
      <w:bookmarkStart w:id="1531" w:name="_Toc364763279"/>
      <w:bookmarkStart w:id="1532" w:name="_Toc364763424"/>
      <w:bookmarkStart w:id="1533" w:name="_Toc364763564"/>
      <w:bookmarkStart w:id="1534" w:name="_Toc364763702"/>
      <w:bookmarkStart w:id="1535" w:name="_Toc364763841"/>
      <w:bookmarkStart w:id="1536" w:name="_Toc364763970"/>
      <w:bookmarkStart w:id="1537" w:name="_Toc364764082"/>
      <w:bookmarkStart w:id="1538" w:name="_Toc364768420"/>
      <w:bookmarkStart w:id="1539" w:name="_Toc364769598"/>
      <w:bookmarkStart w:id="1540" w:name="_Toc364857037"/>
      <w:bookmarkStart w:id="1541" w:name="_Toc365557822"/>
      <w:bookmarkStart w:id="1542" w:name="_Toc365649859"/>
      <w:bookmarkStart w:id="1543" w:name="_Toc364686341"/>
      <w:bookmarkStart w:id="1544" w:name="_Toc364686559"/>
      <w:bookmarkStart w:id="1545" w:name="_Toc364686776"/>
      <w:bookmarkStart w:id="1546" w:name="_Toc364693334"/>
      <w:bookmarkStart w:id="1547" w:name="_Toc364693774"/>
      <w:bookmarkStart w:id="1548" w:name="_Toc364693894"/>
      <w:bookmarkStart w:id="1549" w:name="_Toc364694007"/>
      <w:bookmarkStart w:id="1550" w:name="_Toc364694124"/>
      <w:bookmarkStart w:id="1551" w:name="_Toc364695283"/>
      <w:bookmarkStart w:id="1552" w:name="_Toc364695400"/>
      <w:bookmarkStart w:id="1553" w:name="_Toc364696143"/>
      <w:bookmarkStart w:id="1554" w:name="_Toc364754392"/>
      <w:bookmarkStart w:id="1555" w:name="_Toc364760213"/>
      <w:bookmarkStart w:id="1556" w:name="_Toc364760327"/>
      <w:bookmarkStart w:id="1557" w:name="_Toc364763127"/>
      <w:bookmarkStart w:id="1558" w:name="_Toc364763280"/>
      <w:bookmarkStart w:id="1559" w:name="_Toc364763425"/>
      <w:bookmarkStart w:id="1560" w:name="_Toc364763565"/>
      <w:bookmarkStart w:id="1561" w:name="_Toc364763703"/>
      <w:bookmarkStart w:id="1562" w:name="_Toc364763842"/>
      <w:bookmarkStart w:id="1563" w:name="_Toc364763971"/>
      <w:bookmarkStart w:id="1564" w:name="_Toc364764083"/>
      <w:bookmarkStart w:id="1565" w:name="_Toc364768421"/>
      <w:bookmarkStart w:id="1566" w:name="_Toc364769599"/>
      <w:bookmarkStart w:id="1567" w:name="_Toc364857038"/>
      <w:bookmarkStart w:id="1568" w:name="_Toc365557823"/>
      <w:bookmarkStart w:id="1569" w:name="_Toc365649860"/>
      <w:bookmarkStart w:id="1570" w:name="_Ref360524732"/>
      <w:bookmarkStart w:id="1571" w:name="_Toc46896980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AA4B04">
        <w:rPr>
          <w:rFonts w:ascii="Arial" w:hAnsi="Arial"/>
        </w:rPr>
        <w:t>SUPPLIER RELIEF DUE TO CUSTOMER CAUSE</w:t>
      </w:r>
      <w:bookmarkEnd w:id="1570"/>
      <w:bookmarkEnd w:id="1571"/>
    </w:p>
    <w:p w14:paraId="6485CC0C" w14:textId="77777777" w:rsidR="004E05DC" w:rsidRPr="00AA4B04" w:rsidRDefault="00F770DB">
      <w:pPr>
        <w:pStyle w:val="GPSL2numberedclause"/>
        <w:rPr>
          <w:rFonts w:ascii="Arial" w:hAnsi="Arial"/>
        </w:rPr>
      </w:pPr>
      <w:bookmarkStart w:id="1572" w:name="_Ref360524376"/>
      <w:r w:rsidRPr="00AA4B04">
        <w:rPr>
          <w:rFonts w:ascii="Arial" w:hAnsi="Arial"/>
        </w:rPr>
        <w:lastRenderedPageBreak/>
        <w:t>If the Supplier has failed to:</w:t>
      </w:r>
      <w:bookmarkEnd w:id="157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3" w:name="_Ref363746593"/>
      <w:bookmarkStart w:id="157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4"/>
      <w:bookmarkEnd w:id="157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lastRenderedPageBreak/>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6" w:name="_Ref360529032"/>
      <w:bookmarkStart w:id="1577" w:name="_Toc468969804"/>
      <w:r w:rsidRPr="00AA4B04">
        <w:rPr>
          <w:rFonts w:ascii="Arial" w:hAnsi="Arial"/>
        </w:rPr>
        <w:t>FORCE MAJEURE</w:t>
      </w:r>
      <w:bookmarkEnd w:id="1576"/>
      <w:bookmarkEnd w:id="157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8" w:name="_Ref360529428"/>
      <w:r w:rsidRPr="00AA4B04">
        <w:rPr>
          <w:rFonts w:ascii="Arial" w:hAnsi="Arial"/>
        </w:rPr>
        <w:lastRenderedPageBreak/>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8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8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1" w:name="_Toc468969805"/>
      <w:r w:rsidRPr="00A11170">
        <w:rPr>
          <w:rFonts w:cs="Arial"/>
          <w:color w:val="auto"/>
        </w:rPr>
        <w:t>TERMINATION AND EXIT MANAGEMENT</w:t>
      </w:r>
      <w:bookmarkEnd w:id="1581"/>
    </w:p>
    <w:p w14:paraId="6485CC3A" w14:textId="77777777" w:rsidR="004E05DC" w:rsidRPr="00AA4B04" w:rsidRDefault="00F770DB">
      <w:pPr>
        <w:pStyle w:val="GPSL1CLAUSEHEADING"/>
        <w:rPr>
          <w:rFonts w:ascii="Arial" w:hAnsi="Arial"/>
        </w:rPr>
      </w:pPr>
      <w:bookmarkStart w:id="1582" w:name="_Ref379273959"/>
      <w:bookmarkStart w:id="1583" w:name="_Toc468969806"/>
      <w:r w:rsidRPr="00AA4B04">
        <w:rPr>
          <w:rFonts w:ascii="Arial" w:hAnsi="Arial"/>
        </w:rPr>
        <w:t xml:space="preserve">CUSTOMER </w:t>
      </w:r>
      <w:bookmarkStart w:id="1584" w:name="_Toc349229885"/>
      <w:bookmarkStart w:id="1585" w:name="_Toc349230048"/>
      <w:bookmarkStart w:id="1586" w:name="_Toc349230448"/>
      <w:bookmarkStart w:id="1587" w:name="_Toc349231330"/>
      <w:bookmarkStart w:id="1588" w:name="_Toc349232056"/>
      <w:bookmarkStart w:id="1589" w:name="_Toc349232437"/>
      <w:bookmarkStart w:id="1590" w:name="_Toc349233173"/>
      <w:bookmarkStart w:id="1591" w:name="_Toc349233308"/>
      <w:bookmarkStart w:id="1592" w:name="_Toc349233442"/>
      <w:bookmarkStart w:id="1593" w:name="_Toc350503031"/>
      <w:bookmarkStart w:id="1594" w:name="_Toc350504021"/>
      <w:bookmarkStart w:id="1595" w:name="_Toc350506311"/>
      <w:bookmarkStart w:id="1596" w:name="_Toc350506549"/>
      <w:bookmarkStart w:id="1597" w:name="_Toc350506679"/>
      <w:bookmarkStart w:id="1598" w:name="_Toc350506809"/>
      <w:bookmarkStart w:id="1599" w:name="_Toc350506941"/>
      <w:bookmarkStart w:id="1600" w:name="_Toc350507402"/>
      <w:bookmarkStart w:id="1601" w:name="_Toc350507936"/>
      <w:bookmarkStart w:id="1602" w:name="_Ref349135119"/>
      <w:bookmarkStart w:id="1603" w:name="_Toc350503032"/>
      <w:bookmarkStart w:id="1604" w:name="_Toc350504022"/>
      <w:bookmarkStart w:id="1605" w:name="_Toc350507937"/>
      <w:bookmarkStart w:id="1606" w:name="_Toc358671784"/>
      <w:bookmarkStart w:id="1607" w:name="_Ref360201395"/>
      <w:bookmarkStart w:id="1608" w:name="_Ref360631652"/>
      <w:bookmarkStart w:id="1609" w:name="_Ref313371016"/>
      <w:bookmarkEnd w:id="1419"/>
      <w:bookmarkEnd w:id="1420"/>
      <w:bookmarkEnd w:id="1421"/>
      <w:bookmarkEnd w:id="1422"/>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r w:rsidRPr="00AA4B04">
        <w:rPr>
          <w:rFonts w:ascii="Arial" w:hAnsi="Arial"/>
        </w:rPr>
        <w:t>TERMINATION RIGHTS</w:t>
      </w:r>
      <w:bookmarkEnd w:id="1582"/>
      <w:bookmarkEnd w:id="1583"/>
      <w:bookmarkEnd w:id="1602"/>
      <w:bookmarkEnd w:id="1603"/>
      <w:bookmarkEnd w:id="1604"/>
      <w:bookmarkEnd w:id="1605"/>
      <w:bookmarkEnd w:id="1606"/>
      <w:bookmarkEnd w:id="1607"/>
      <w:bookmarkEnd w:id="1608"/>
    </w:p>
    <w:p w14:paraId="6485CC3B" w14:textId="77777777" w:rsidR="004E05DC" w:rsidRPr="00AA4B04" w:rsidRDefault="00F770DB">
      <w:pPr>
        <w:pStyle w:val="GPSL2numberedclause"/>
        <w:rPr>
          <w:rFonts w:ascii="Arial" w:hAnsi="Arial"/>
        </w:rPr>
      </w:pPr>
      <w:bookmarkStart w:id="1610" w:name="_Ref313369360"/>
      <w:bookmarkEnd w:id="1609"/>
      <w:r w:rsidRPr="00AA4B04">
        <w:rPr>
          <w:rFonts w:ascii="Arial" w:hAnsi="Arial"/>
        </w:rPr>
        <w:lastRenderedPageBreak/>
        <w:t>Termination in Relation to Call Off Guarantee</w:t>
      </w:r>
      <w:bookmarkEnd w:id="161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1" w:name="_Ref313369326"/>
      <w:r w:rsidRPr="00AA4B04">
        <w:rPr>
          <w:rFonts w:ascii="Arial" w:hAnsi="Arial"/>
        </w:rPr>
        <w:t>Termination on Material Default</w:t>
      </w:r>
      <w:bookmarkEnd w:id="1611"/>
    </w:p>
    <w:p w14:paraId="6485CC44" w14:textId="77777777" w:rsidR="004E05DC" w:rsidRPr="00AA4B04" w:rsidRDefault="00F770DB">
      <w:pPr>
        <w:pStyle w:val="GPSL3numberedclause"/>
        <w:rPr>
          <w:rFonts w:ascii="Arial" w:hAnsi="Arial"/>
        </w:rPr>
      </w:pPr>
      <w:bookmarkStart w:id="1612" w:name="_Ref364170922"/>
      <w:r w:rsidRPr="00AA4B04">
        <w:rPr>
          <w:rFonts w:ascii="Arial" w:hAnsi="Arial"/>
        </w:rPr>
        <w:t>The Customer may terminate this Call Off Contract for material Default by issuing a Termination Notice to the Supplier where:</w:t>
      </w:r>
      <w:bookmarkEnd w:id="161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4" w:name="_Ref360696331"/>
      <w:r w:rsidRPr="00AA4B04">
        <w:rPr>
          <w:rFonts w:ascii="Arial" w:hAnsi="Arial"/>
        </w:rPr>
        <w:t>Termination in Relation to Financial Standing</w:t>
      </w:r>
      <w:bookmarkEnd w:id="161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5" w:name="_Ref360699069"/>
      <w:r w:rsidRPr="00AA4B04">
        <w:rPr>
          <w:rFonts w:ascii="Arial" w:hAnsi="Arial"/>
        </w:rPr>
        <w:t>Termination on Insolvency</w:t>
      </w:r>
      <w:bookmarkEnd w:id="161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6" w:name="_Ref360699078"/>
      <w:r w:rsidRPr="00AA4B04">
        <w:rPr>
          <w:rFonts w:ascii="Arial" w:hAnsi="Arial"/>
        </w:rPr>
        <w:t>Termination on Change of Control</w:t>
      </w:r>
      <w:bookmarkEnd w:id="1616"/>
    </w:p>
    <w:p w14:paraId="6485CC54" w14:textId="77777777" w:rsidR="004E05DC" w:rsidRPr="00AA4B04" w:rsidRDefault="00F770DB">
      <w:pPr>
        <w:pStyle w:val="GPSL3numberedclause"/>
        <w:rPr>
          <w:rFonts w:ascii="Arial" w:hAnsi="Arial"/>
        </w:rPr>
      </w:pPr>
      <w:bookmarkStart w:id="161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lastRenderedPageBreak/>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8" w:name="_Ref313369604"/>
      <w:r w:rsidRPr="00AA4B04">
        <w:rPr>
          <w:rFonts w:ascii="Arial" w:hAnsi="Arial"/>
        </w:rPr>
        <w:t>Termination Without Cause</w:t>
      </w:r>
      <w:bookmarkEnd w:id="1618"/>
    </w:p>
    <w:p w14:paraId="6485CC5D" w14:textId="77777777" w:rsidR="004E05DC" w:rsidRPr="00AA4B04" w:rsidRDefault="00F770DB">
      <w:pPr>
        <w:pStyle w:val="GPSL3numberedclause"/>
        <w:rPr>
          <w:rFonts w:ascii="Arial" w:hAnsi="Arial"/>
        </w:rPr>
      </w:pPr>
      <w:bookmarkStart w:id="161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19"/>
    </w:p>
    <w:p w14:paraId="6485CC5E" w14:textId="77777777" w:rsidR="004E05DC" w:rsidRPr="00AA4B04" w:rsidRDefault="00F770DB">
      <w:pPr>
        <w:pStyle w:val="GPSL2numberedclause"/>
        <w:rPr>
          <w:rFonts w:ascii="Arial" w:hAnsi="Arial"/>
        </w:rPr>
      </w:pPr>
      <w:bookmarkStart w:id="1620" w:name="_Ref358382185"/>
      <w:r w:rsidRPr="00AA4B04">
        <w:rPr>
          <w:rFonts w:ascii="Arial" w:hAnsi="Arial"/>
        </w:rPr>
        <w:t>Termination in Relation to Framework Agreement</w:t>
      </w:r>
      <w:bookmarkEnd w:id="162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1" w:name="_Ref313369421"/>
      <w:r w:rsidRPr="00AA4B04">
        <w:rPr>
          <w:rFonts w:ascii="Arial" w:hAnsi="Arial"/>
        </w:rPr>
        <w:t>Termination In Relation to Benchmarking</w:t>
      </w:r>
      <w:bookmarkEnd w:id="162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2" w:name="_Ref364755774"/>
      <w:r w:rsidRPr="00AA4B04">
        <w:rPr>
          <w:rFonts w:ascii="Arial" w:hAnsi="Arial"/>
        </w:rPr>
        <w:t>Termination in Relation to Variation</w:t>
      </w:r>
      <w:bookmarkEnd w:id="162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3" w:name="_Toc468969807"/>
      <w:r w:rsidRPr="00AA4B04">
        <w:rPr>
          <w:rFonts w:ascii="Arial" w:hAnsi="Arial"/>
        </w:rPr>
        <w:t>SUPPLIER TERMINATION RIGHTS</w:t>
      </w:r>
      <w:bookmarkEnd w:id="1623"/>
    </w:p>
    <w:p w14:paraId="6485CC65" w14:textId="77777777" w:rsidR="004E05DC" w:rsidRPr="00AA4B04" w:rsidRDefault="00F770DB">
      <w:pPr>
        <w:pStyle w:val="GPSL2numberedclause"/>
        <w:rPr>
          <w:rFonts w:ascii="Arial" w:hAnsi="Arial"/>
        </w:rPr>
      </w:pPr>
      <w:bookmarkStart w:id="1624" w:name="_Ref360201537"/>
      <w:bookmarkStart w:id="1625" w:name="_Ref359363788"/>
      <w:bookmarkStart w:id="1626" w:name="_Ref360696658"/>
      <w:r w:rsidRPr="00AA4B04">
        <w:rPr>
          <w:rFonts w:ascii="Arial" w:hAnsi="Arial"/>
        </w:rPr>
        <w:t>Termination on Customer Cause</w:t>
      </w:r>
      <w:bookmarkEnd w:id="1624"/>
      <w:r w:rsidRPr="00AA4B04">
        <w:rPr>
          <w:rFonts w:ascii="Arial" w:hAnsi="Arial"/>
        </w:rPr>
        <w:t xml:space="preserve"> </w:t>
      </w:r>
      <w:bookmarkEnd w:id="1625"/>
      <w:r w:rsidRPr="00AA4B04">
        <w:rPr>
          <w:rFonts w:ascii="Arial" w:hAnsi="Arial"/>
        </w:rPr>
        <w:t>for Failure to Pay</w:t>
      </w:r>
      <w:bookmarkEnd w:id="1626"/>
    </w:p>
    <w:p w14:paraId="6485CC66" w14:textId="77777777" w:rsidR="004E05DC" w:rsidRPr="00AA4B04" w:rsidRDefault="00F770DB">
      <w:pPr>
        <w:pStyle w:val="GPSL3numberedclause"/>
        <w:rPr>
          <w:rFonts w:ascii="Arial" w:hAnsi="Arial"/>
        </w:rPr>
      </w:pPr>
      <w:bookmarkStart w:id="162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w:t>
      </w:r>
      <w:r w:rsidRPr="00AA4B04">
        <w:rPr>
          <w:lang w:val="en-GB"/>
        </w:rPr>
        <w:lastRenderedPageBreak/>
        <w:t xml:space="preserve">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8" w:name="_Ref360631684"/>
      <w:bookmarkStart w:id="1629" w:name="_Toc468969808"/>
      <w:r w:rsidRPr="00AA4B04">
        <w:rPr>
          <w:rFonts w:ascii="Arial" w:hAnsi="Arial"/>
        </w:rPr>
        <w:t>TERMINATION BY EITHER PARTY</w:t>
      </w:r>
      <w:bookmarkEnd w:id="1628"/>
      <w:bookmarkEnd w:id="1629"/>
    </w:p>
    <w:p w14:paraId="6485CC6E" w14:textId="77777777" w:rsidR="004E05DC" w:rsidRPr="00AA4B04" w:rsidRDefault="00F770DB">
      <w:pPr>
        <w:pStyle w:val="GPSL2numberedclause"/>
        <w:rPr>
          <w:rFonts w:ascii="Arial" w:hAnsi="Arial"/>
        </w:rPr>
      </w:pPr>
      <w:bookmarkStart w:id="1630" w:name="_Ref358386623"/>
      <w:r w:rsidRPr="00AA4B04">
        <w:rPr>
          <w:rFonts w:ascii="Arial" w:hAnsi="Arial"/>
        </w:rPr>
        <w:t>Termination for continuing Force Majeure Event</w:t>
      </w:r>
      <w:bookmarkEnd w:id="163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1" w:name="_Toc349229887"/>
      <w:bookmarkStart w:id="1632" w:name="_Toc349230050"/>
      <w:bookmarkStart w:id="1633" w:name="_Toc349230450"/>
      <w:bookmarkStart w:id="1634" w:name="_Toc349231332"/>
      <w:bookmarkStart w:id="1635" w:name="_Toc349232058"/>
      <w:bookmarkStart w:id="1636" w:name="_Toc349232439"/>
      <w:bookmarkStart w:id="1637" w:name="_Toc349233175"/>
      <w:bookmarkStart w:id="1638" w:name="_Toc349233310"/>
      <w:bookmarkStart w:id="1639" w:name="_Toc349233444"/>
      <w:bookmarkStart w:id="1640" w:name="_Toc350503033"/>
      <w:bookmarkStart w:id="1641" w:name="_Toc350504023"/>
      <w:bookmarkStart w:id="1642" w:name="_Toc350506313"/>
      <w:bookmarkStart w:id="1643" w:name="_Toc350506551"/>
      <w:bookmarkStart w:id="1644" w:name="_Toc350506681"/>
      <w:bookmarkStart w:id="1645" w:name="_Toc350506811"/>
      <w:bookmarkStart w:id="1646" w:name="_Toc350506943"/>
      <w:bookmarkStart w:id="1647" w:name="_Toc350507404"/>
      <w:bookmarkStart w:id="1648" w:name="_Toc350507938"/>
      <w:bookmarkStart w:id="1649" w:name="_Ref349209040"/>
      <w:bookmarkStart w:id="1650" w:name="_Ref349209909"/>
      <w:bookmarkStart w:id="1651" w:name="_Toc350503034"/>
      <w:bookmarkStart w:id="1652" w:name="_Toc350504024"/>
      <w:bookmarkStart w:id="1653" w:name="_Toc350507939"/>
      <w:bookmarkStart w:id="1654" w:name="_Toc358671785"/>
      <w:bookmarkStart w:id="1655" w:name="_Ref364172118"/>
      <w:bookmarkStart w:id="1656" w:name="_Toc468969809"/>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sidRPr="00AA4B04">
        <w:rPr>
          <w:rFonts w:ascii="Arial" w:hAnsi="Arial"/>
        </w:rPr>
        <w:t>PARTIAL TERMINATION, SUSPENSION AND PARTIAL SUSPENSION</w:t>
      </w:r>
      <w:bookmarkEnd w:id="1649"/>
      <w:bookmarkEnd w:id="1650"/>
      <w:bookmarkEnd w:id="1651"/>
      <w:bookmarkEnd w:id="1652"/>
      <w:bookmarkEnd w:id="1653"/>
      <w:bookmarkEnd w:id="1654"/>
      <w:bookmarkEnd w:id="1655"/>
      <w:bookmarkEnd w:id="1656"/>
    </w:p>
    <w:p w14:paraId="6485CC71" w14:textId="77777777" w:rsidR="004E05DC" w:rsidRPr="00AA4B04" w:rsidRDefault="00F770DB">
      <w:pPr>
        <w:pStyle w:val="GPSL2numberedclause"/>
        <w:rPr>
          <w:rFonts w:ascii="Arial" w:hAnsi="Arial"/>
        </w:rPr>
      </w:pPr>
      <w:bookmarkStart w:id="165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8" w:name="_Toc349229889"/>
      <w:bookmarkStart w:id="1659" w:name="_Toc349230052"/>
      <w:bookmarkStart w:id="1660" w:name="_Toc349230452"/>
      <w:bookmarkStart w:id="1661" w:name="_Toc349231334"/>
      <w:bookmarkStart w:id="1662" w:name="_Toc349232060"/>
      <w:bookmarkStart w:id="1663" w:name="_Toc349232441"/>
      <w:bookmarkStart w:id="1664" w:name="_Toc349233177"/>
      <w:bookmarkStart w:id="1665" w:name="_Toc349233312"/>
      <w:bookmarkStart w:id="1666" w:name="_Toc349233446"/>
      <w:bookmarkStart w:id="1667" w:name="_Toc350503035"/>
      <w:bookmarkStart w:id="1668" w:name="_Toc350504025"/>
      <w:bookmarkStart w:id="1669" w:name="_Toc350506315"/>
      <w:bookmarkStart w:id="1670" w:name="_Toc350506553"/>
      <w:bookmarkStart w:id="1671" w:name="_Toc350506683"/>
      <w:bookmarkStart w:id="1672" w:name="_Toc350506813"/>
      <w:bookmarkStart w:id="1673" w:name="_Toc350506945"/>
      <w:bookmarkStart w:id="1674" w:name="_Toc350507406"/>
      <w:bookmarkStart w:id="1675" w:name="_Toc350507940"/>
      <w:bookmarkStart w:id="1676" w:name="_Ref313370007"/>
      <w:bookmarkStart w:id="1677" w:name="_Toc314810819"/>
      <w:bookmarkStart w:id="1678" w:name="_Toc350503036"/>
      <w:bookmarkStart w:id="1679" w:name="_Toc350504026"/>
      <w:bookmarkStart w:id="1680" w:name="_Toc350507941"/>
      <w:bookmarkStart w:id="1681" w:name="_Toc358671786"/>
      <w:bookmarkStart w:id="1682" w:name="_Ref359517908"/>
      <w:bookmarkStart w:id="1683" w:name="_Toc468969810"/>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AA4B04">
        <w:rPr>
          <w:rFonts w:ascii="Arial" w:hAnsi="Arial"/>
        </w:rPr>
        <w:t>CONSEQUENCES OF EXPIRY OR TERMINATION</w:t>
      </w:r>
      <w:bookmarkEnd w:id="1676"/>
      <w:bookmarkEnd w:id="1677"/>
      <w:bookmarkEnd w:id="1678"/>
      <w:bookmarkEnd w:id="1679"/>
      <w:bookmarkEnd w:id="1680"/>
      <w:bookmarkEnd w:id="1681"/>
      <w:bookmarkEnd w:id="1682"/>
      <w:bookmarkEnd w:id="1683"/>
    </w:p>
    <w:p w14:paraId="6485CC77" w14:textId="77777777" w:rsidR="004E05DC" w:rsidRPr="00AA4B04" w:rsidRDefault="00F770DB">
      <w:pPr>
        <w:pStyle w:val="GPSL2numberedclause"/>
        <w:rPr>
          <w:rFonts w:ascii="Arial" w:hAnsi="Arial"/>
        </w:rPr>
      </w:pPr>
      <w:bookmarkStart w:id="1684" w:name="_Ref349133844"/>
      <w:bookmarkStart w:id="1685" w:name="_Ref364178480"/>
      <w:bookmarkStart w:id="168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4"/>
      <w:bookmarkEnd w:id="168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7" w:name="_Ref349209052"/>
      <w:bookmarkStart w:id="168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7"/>
      <w:bookmarkEnd w:id="168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9" w:name="_Ref349208043"/>
      <w:r w:rsidRPr="00AA4B04">
        <w:rPr>
          <w:rFonts w:ascii="Arial" w:hAnsi="Arial"/>
        </w:rPr>
        <w:t xml:space="preserve">Consequences of Termination for Any Reason </w:t>
      </w:r>
      <w:bookmarkEnd w:id="168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under this Call Off Contract prior to termination or expiration </w:t>
      </w:r>
      <w:r w:rsidRPr="00AA4B04">
        <w:rPr>
          <w:rFonts w:ascii="Arial" w:hAnsi="Arial"/>
          <w:szCs w:val="22"/>
        </w:rPr>
        <w:lastRenderedPageBreak/>
        <w:t>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9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0"/>
    </w:p>
    <w:p w14:paraId="6485CC8A" w14:textId="77777777" w:rsidR="004E05DC" w:rsidRPr="00AA4B04" w:rsidRDefault="00F770DB">
      <w:pPr>
        <w:pStyle w:val="GPSL2numberedclause"/>
        <w:rPr>
          <w:rFonts w:ascii="Arial" w:hAnsi="Arial"/>
        </w:rPr>
      </w:pPr>
      <w:bookmarkStart w:id="1691" w:name="_Ref364354470"/>
      <w:r w:rsidRPr="00AA4B04">
        <w:rPr>
          <w:rFonts w:ascii="Arial" w:hAnsi="Arial"/>
        </w:rPr>
        <w:t>Exit management</w:t>
      </w:r>
      <w:bookmarkEnd w:id="169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2" w:name="_Toc349229891"/>
      <w:bookmarkStart w:id="1693" w:name="_Toc349230054"/>
      <w:bookmarkStart w:id="1694" w:name="_Toc349230454"/>
      <w:bookmarkStart w:id="1695" w:name="_Toc349231336"/>
      <w:bookmarkStart w:id="1696" w:name="_Toc349232062"/>
      <w:bookmarkStart w:id="1697" w:name="_Toc349232443"/>
      <w:bookmarkStart w:id="1698" w:name="_Toc349233179"/>
      <w:bookmarkStart w:id="1699" w:name="_Toc349233314"/>
      <w:bookmarkStart w:id="1700" w:name="_Toc349233448"/>
      <w:bookmarkStart w:id="1701" w:name="_Toc350503037"/>
      <w:bookmarkStart w:id="1702" w:name="_Toc350504027"/>
      <w:bookmarkStart w:id="1703" w:name="_Toc350506317"/>
      <w:bookmarkStart w:id="1704" w:name="_Toc350506555"/>
      <w:bookmarkStart w:id="1705" w:name="_Toc350506685"/>
      <w:bookmarkStart w:id="1706" w:name="_Toc350506815"/>
      <w:bookmarkStart w:id="1707" w:name="_Toc350506947"/>
      <w:bookmarkStart w:id="1708" w:name="_Toc350507408"/>
      <w:bookmarkStart w:id="1709" w:name="_Toc350507942"/>
      <w:bookmarkStart w:id="1710" w:name="_Toc350503038"/>
      <w:bookmarkStart w:id="1711" w:name="_Toc350504028"/>
      <w:bookmarkStart w:id="1712" w:name="_Toc350507943"/>
      <w:bookmarkStart w:id="1713" w:name="_Toc358671787"/>
      <w:bookmarkStart w:id="1714" w:name="_Toc46896981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r w:rsidRPr="00A11170">
        <w:rPr>
          <w:rFonts w:cs="Arial"/>
          <w:color w:val="auto"/>
        </w:rPr>
        <w:t>MISCELLANEOUS AND GOVERNING LAW</w:t>
      </w:r>
      <w:bookmarkEnd w:id="1710"/>
      <w:bookmarkEnd w:id="1711"/>
      <w:bookmarkEnd w:id="1712"/>
      <w:bookmarkEnd w:id="1713"/>
      <w:bookmarkEnd w:id="1714"/>
    </w:p>
    <w:p w14:paraId="6485CC8D" w14:textId="77777777" w:rsidR="004E05DC" w:rsidRPr="00AA4B04" w:rsidRDefault="00F770DB">
      <w:pPr>
        <w:pStyle w:val="GPSL1CLAUSEHEADING"/>
        <w:rPr>
          <w:rFonts w:ascii="Arial" w:hAnsi="Arial"/>
        </w:rPr>
      </w:pPr>
      <w:bookmarkStart w:id="1715" w:name="_Toc349229893"/>
      <w:bookmarkStart w:id="1716" w:name="_Toc349230056"/>
      <w:bookmarkStart w:id="1717" w:name="_Toc349230456"/>
      <w:bookmarkStart w:id="1718" w:name="_Toc349231338"/>
      <w:bookmarkStart w:id="1719" w:name="_Toc349232064"/>
      <w:bookmarkStart w:id="1720" w:name="_Toc349232445"/>
      <w:bookmarkStart w:id="1721" w:name="_Toc349233181"/>
      <w:bookmarkStart w:id="1722" w:name="_Toc349233316"/>
      <w:bookmarkStart w:id="1723" w:name="_Toc349233450"/>
      <w:bookmarkStart w:id="1724" w:name="_Toc350503039"/>
      <w:bookmarkStart w:id="1725" w:name="_Toc350504029"/>
      <w:bookmarkStart w:id="1726" w:name="_Toc350506319"/>
      <w:bookmarkStart w:id="1727" w:name="_Toc350506557"/>
      <w:bookmarkStart w:id="1728" w:name="_Toc350506687"/>
      <w:bookmarkStart w:id="1729" w:name="_Toc350506817"/>
      <w:bookmarkStart w:id="1730" w:name="_Toc350506949"/>
      <w:bookmarkStart w:id="1731" w:name="_Toc350507410"/>
      <w:bookmarkStart w:id="1732" w:name="_Toc350507944"/>
      <w:bookmarkStart w:id="1733" w:name="_Ref365636044"/>
      <w:bookmarkStart w:id="1734" w:name="_Toc468969812"/>
      <w:bookmarkStart w:id="1735" w:name="_Ref313373915"/>
      <w:bookmarkStart w:id="1736" w:name="_Toc314810820"/>
      <w:bookmarkStart w:id="1737" w:name="_Toc350503040"/>
      <w:bookmarkStart w:id="1738" w:name="_Toc350504030"/>
      <w:bookmarkStart w:id="1739" w:name="_Toc350507945"/>
      <w:bookmarkStart w:id="1740" w:name="_Toc358671788"/>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r w:rsidRPr="00AA4B04">
        <w:rPr>
          <w:rFonts w:ascii="Arial" w:hAnsi="Arial"/>
        </w:rPr>
        <w:t>COMPLIANCE</w:t>
      </w:r>
      <w:bookmarkEnd w:id="1733"/>
      <w:bookmarkEnd w:id="1734"/>
    </w:p>
    <w:p w14:paraId="6485CC8E" w14:textId="77777777" w:rsidR="004E05DC" w:rsidRPr="00AA4B04" w:rsidRDefault="00F770DB">
      <w:pPr>
        <w:pStyle w:val="GPSL2numberedclause"/>
        <w:rPr>
          <w:rFonts w:ascii="Arial" w:hAnsi="Arial"/>
        </w:rPr>
      </w:pPr>
      <w:bookmarkStart w:id="1741" w:name="_Toc349229895"/>
      <w:bookmarkStart w:id="1742" w:name="_Toc349230058"/>
      <w:bookmarkStart w:id="1743" w:name="_Toc349230458"/>
      <w:bookmarkStart w:id="1744" w:name="_Toc349231340"/>
      <w:bookmarkStart w:id="1745" w:name="_Toc349232066"/>
      <w:bookmarkStart w:id="1746" w:name="_Toc349232447"/>
      <w:bookmarkStart w:id="1747" w:name="_Toc349233183"/>
      <w:bookmarkStart w:id="1748" w:name="_Toc349233318"/>
      <w:bookmarkStart w:id="1749" w:name="_Toc349233452"/>
      <w:bookmarkStart w:id="1750" w:name="_Toc350503041"/>
      <w:bookmarkStart w:id="1751" w:name="_Toc350504031"/>
      <w:bookmarkStart w:id="1752" w:name="_Toc350506321"/>
      <w:bookmarkStart w:id="1753" w:name="_Toc350506559"/>
      <w:bookmarkStart w:id="1754" w:name="_Toc350506689"/>
      <w:bookmarkStart w:id="1755" w:name="_Toc350506819"/>
      <w:bookmarkStart w:id="1756" w:name="_Toc350506951"/>
      <w:bookmarkStart w:id="1757" w:name="_Toc350507412"/>
      <w:bookmarkStart w:id="1758" w:name="_Toc350507946"/>
      <w:bookmarkStart w:id="1759" w:name="_Toc314810821"/>
      <w:bookmarkStart w:id="1760" w:name="_Toc350503042"/>
      <w:bookmarkStart w:id="1761" w:name="_Toc350504032"/>
      <w:bookmarkStart w:id="1762" w:name="_Toc350507947"/>
      <w:bookmarkStart w:id="1763" w:name="_Toc358671789"/>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rsidRPr="00AA4B04">
        <w:rPr>
          <w:rFonts w:ascii="Arial" w:hAnsi="Arial"/>
        </w:rPr>
        <w:t>Health and Safety</w:t>
      </w:r>
      <w:bookmarkEnd w:id="1759"/>
      <w:bookmarkEnd w:id="1760"/>
      <w:bookmarkEnd w:id="1761"/>
      <w:bookmarkEnd w:id="1762"/>
      <w:bookmarkEnd w:id="176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4" w:name="_Toc349229897"/>
      <w:bookmarkStart w:id="1765" w:name="_Toc349230060"/>
      <w:bookmarkStart w:id="1766" w:name="_Toc349230460"/>
      <w:bookmarkStart w:id="1767" w:name="_Toc349231342"/>
      <w:bookmarkStart w:id="1768" w:name="_Toc349232068"/>
      <w:bookmarkStart w:id="1769" w:name="_Toc349232449"/>
      <w:bookmarkStart w:id="1770" w:name="_Toc349233185"/>
      <w:bookmarkStart w:id="1771" w:name="_Toc349233320"/>
      <w:bookmarkStart w:id="1772" w:name="_Toc349233454"/>
      <w:bookmarkStart w:id="1773" w:name="_Toc350503043"/>
      <w:bookmarkStart w:id="1774" w:name="_Toc350504033"/>
      <w:bookmarkStart w:id="1775" w:name="_Toc350506323"/>
      <w:bookmarkStart w:id="1776" w:name="_Toc350506561"/>
      <w:bookmarkStart w:id="1777" w:name="_Toc350506691"/>
      <w:bookmarkStart w:id="1778" w:name="_Toc350506821"/>
      <w:bookmarkStart w:id="1779" w:name="_Toc350506953"/>
      <w:bookmarkStart w:id="1780" w:name="_Toc350507414"/>
      <w:bookmarkStart w:id="1781" w:name="_Toc350507948"/>
      <w:bookmarkStart w:id="1782" w:name="_Toc349229899"/>
      <w:bookmarkStart w:id="1783" w:name="_Toc349230062"/>
      <w:bookmarkStart w:id="1784" w:name="_Toc349230462"/>
      <w:bookmarkStart w:id="1785" w:name="_Toc349231344"/>
      <w:bookmarkStart w:id="1786" w:name="_Toc349232070"/>
      <w:bookmarkStart w:id="1787" w:name="_Toc349232451"/>
      <w:bookmarkStart w:id="1788" w:name="_Toc349233187"/>
      <w:bookmarkStart w:id="1789" w:name="_Toc349233322"/>
      <w:bookmarkStart w:id="1790" w:name="_Toc349233456"/>
      <w:bookmarkStart w:id="1791" w:name="_Toc350503045"/>
      <w:bookmarkStart w:id="1792" w:name="_Toc350504035"/>
      <w:bookmarkStart w:id="1793" w:name="_Toc350506325"/>
      <w:bookmarkStart w:id="1794" w:name="_Toc350506563"/>
      <w:bookmarkStart w:id="1795" w:name="_Toc350506693"/>
      <w:bookmarkStart w:id="1796" w:name="_Toc350506823"/>
      <w:bookmarkStart w:id="1797" w:name="_Toc350506955"/>
      <w:bookmarkStart w:id="1798" w:name="_Toc350507416"/>
      <w:bookmarkStart w:id="1799" w:name="_Toc350507950"/>
      <w:bookmarkStart w:id="1800" w:name="_Toc358671791"/>
      <w:bookmarkStart w:id="1801" w:name="_Toc358671792"/>
      <w:bookmarkStart w:id="1802" w:name="_Toc358671793"/>
      <w:bookmarkStart w:id="1803" w:name="_Toc358671794"/>
      <w:bookmarkStart w:id="1804" w:name="_Toc358671795"/>
      <w:bookmarkStart w:id="1805" w:name="_Toc358671796"/>
      <w:bookmarkStart w:id="1806" w:name="_Toc358671797"/>
      <w:bookmarkStart w:id="1807" w:name="_Toc358671798"/>
      <w:bookmarkStart w:id="1808" w:name="_Toc358671799"/>
      <w:bookmarkStart w:id="1809" w:name="_Toc358671800"/>
      <w:bookmarkStart w:id="1810" w:name="_Toc358671801"/>
      <w:bookmarkStart w:id="1811" w:name="_Toc358671802"/>
      <w:bookmarkStart w:id="1812" w:name="_Toc349229901"/>
      <w:bookmarkStart w:id="1813" w:name="_Toc349230064"/>
      <w:bookmarkStart w:id="1814" w:name="_Toc349230464"/>
      <w:bookmarkStart w:id="1815" w:name="_Toc349231346"/>
      <w:bookmarkStart w:id="1816" w:name="_Toc349232072"/>
      <w:bookmarkStart w:id="1817" w:name="_Toc349232453"/>
      <w:bookmarkStart w:id="1818" w:name="_Toc349233189"/>
      <w:bookmarkStart w:id="1819" w:name="_Toc349233324"/>
      <w:bookmarkStart w:id="1820" w:name="_Toc349233458"/>
      <w:bookmarkStart w:id="1821" w:name="_Toc350503047"/>
      <w:bookmarkStart w:id="1822" w:name="_Toc350504037"/>
      <w:bookmarkStart w:id="1823" w:name="_Toc350506327"/>
      <w:bookmarkStart w:id="1824" w:name="_Toc350506565"/>
      <w:bookmarkStart w:id="1825" w:name="_Toc350506695"/>
      <w:bookmarkStart w:id="1826" w:name="_Toc350506825"/>
      <w:bookmarkStart w:id="1827" w:name="_Toc350506957"/>
      <w:bookmarkStart w:id="1828" w:name="_Toc350507418"/>
      <w:bookmarkStart w:id="1829" w:name="_Toc350507952"/>
      <w:bookmarkStart w:id="1830" w:name="_Toc349229903"/>
      <w:bookmarkStart w:id="1831" w:name="_Toc349230066"/>
      <w:bookmarkStart w:id="1832" w:name="_Toc349230466"/>
      <w:bookmarkStart w:id="1833" w:name="_Toc349231348"/>
      <w:bookmarkStart w:id="1834" w:name="_Toc349232074"/>
      <w:bookmarkStart w:id="1835" w:name="_Toc349232455"/>
      <w:bookmarkStart w:id="1836" w:name="_Toc349233191"/>
      <w:bookmarkStart w:id="1837" w:name="_Toc349233326"/>
      <w:bookmarkStart w:id="1838" w:name="_Toc349233460"/>
      <w:bookmarkStart w:id="1839" w:name="_Toc350503049"/>
      <w:bookmarkStart w:id="1840" w:name="_Toc350504039"/>
      <w:bookmarkStart w:id="1841" w:name="_Toc350506329"/>
      <w:bookmarkStart w:id="1842" w:name="_Toc350506567"/>
      <w:bookmarkStart w:id="1843" w:name="_Toc350506697"/>
      <w:bookmarkStart w:id="1844" w:name="_Toc350506827"/>
      <w:bookmarkStart w:id="1845" w:name="_Toc350506959"/>
      <w:bookmarkStart w:id="1846" w:name="_Toc350507420"/>
      <w:bookmarkStart w:id="1847" w:name="_Toc350507954"/>
      <w:bookmarkStart w:id="1848" w:name="_Toc314810825"/>
      <w:bookmarkStart w:id="1849" w:name="_Toc350503050"/>
      <w:bookmarkStart w:id="1850" w:name="_Toc350504040"/>
      <w:bookmarkStart w:id="1851" w:name="_Ref350849254"/>
      <w:bookmarkStart w:id="1852" w:name="_Toc350507955"/>
      <w:bookmarkStart w:id="1853" w:name="_Toc358671804"/>
      <w:bookmarkStart w:id="1854" w:name="_Ref42735848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AA4B04">
        <w:rPr>
          <w:rFonts w:ascii="Arial" w:hAnsi="Arial"/>
        </w:rPr>
        <w:t>Equality and Diversity</w:t>
      </w:r>
      <w:bookmarkEnd w:id="1848"/>
      <w:bookmarkEnd w:id="1849"/>
      <w:bookmarkEnd w:id="1850"/>
      <w:bookmarkEnd w:id="1851"/>
      <w:bookmarkEnd w:id="1852"/>
      <w:bookmarkEnd w:id="1853"/>
      <w:bookmarkEnd w:id="1854"/>
    </w:p>
    <w:p w14:paraId="6485CC95" w14:textId="77777777" w:rsidR="004E05DC" w:rsidRPr="00AA4B04" w:rsidRDefault="00F770DB">
      <w:pPr>
        <w:pStyle w:val="GPSL3numberedclause"/>
        <w:rPr>
          <w:rFonts w:ascii="Arial" w:hAnsi="Arial"/>
        </w:rPr>
      </w:pPr>
      <w:bookmarkStart w:id="185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lastRenderedPageBreak/>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5"/>
    </w:p>
    <w:p w14:paraId="6485CC9A" w14:textId="77777777" w:rsidR="004E05DC" w:rsidRPr="00AA4B04" w:rsidRDefault="00F770DB">
      <w:pPr>
        <w:pStyle w:val="GPSL2numberedclause"/>
        <w:rPr>
          <w:rFonts w:ascii="Arial" w:hAnsi="Arial"/>
        </w:rPr>
      </w:pPr>
      <w:bookmarkStart w:id="1856" w:name="_Toc349229905"/>
      <w:bookmarkStart w:id="1857" w:name="_Toc349230068"/>
      <w:bookmarkStart w:id="1858" w:name="_Toc349230468"/>
      <w:bookmarkStart w:id="1859" w:name="_Toc349231350"/>
      <w:bookmarkStart w:id="1860" w:name="_Toc349232076"/>
      <w:bookmarkStart w:id="1861" w:name="_Toc349232457"/>
      <w:bookmarkStart w:id="1862" w:name="_Toc349233193"/>
      <w:bookmarkStart w:id="1863" w:name="_Toc349233328"/>
      <w:bookmarkStart w:id="1864" w:name="_Toc349233462"/>
      <w:bookmarkStart w:id="1865" w:name="_Toc350503051"/>
      <w:bookmarkStart w:id="1866" w:name="_Toc350504041"/>
      <w:bookmarkStart w:id="1867" w:name="_Toc350506331"/>
      <w:bookmarkStart w:id="1868" w:name="_Toc350506569"/>
      <w:bookmarkStart w:id="1869" w:name="_Toc350506699"/>
      <w:bookmarkStart w:id="1870" w:name="_Toc350506829"/>
      <w:bookmarkStart w:id="1871" w:name="_Toc350506961"/>
      <w:bookmarkStart w:id="1872" w:name="_Toc350507422"/>
      <w:bookmarkStart w:id="1873" w:name="_Toc350507956"/>
      <w:bookmarkStart w:id="1874" w:name="_Ref313370082"/>
      <w:bookmarkStart w:id="1875" w:name="_Toc314810826"/>
      <w:bookmarkStart w:id="1876" w:name="_Toc350503052"/>
      <w:bookmarkStart w:id="1877" w:name="_Toc350504042"/>
      <w:bookmarkStart w:id="1878" w:name="_Toc350507957"/>
      <w:bookmarkStart w:id="1879" w:name="_Ref358669629"/>
      <w:bookmarkStart w:id="1880" w:name="_Toc35867180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1" w:name="_Ref365645702"/>
      <w:r w:rsidRPr="00AA4B04">
        <w:rPr>
          <w:rFonts w:ascii="Arial" w:hAnsi="Arial"/>
          <w:szCs w:val="22"/>
        </w:rPr>
        <w:t>the Official Secrets Acts 1911 to 1989; and</w:t>
      </w:r>
      <w:bookmarkEnd w:id="188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2" w:name="_Toc349229907"/>
      <w:bookmarkStart w:id="1883" w:name="_Toc349230070"/>
      <w:bookmarkStart w:id="1884" w:name="_Toc349230470"/>
      <w:bookmarkStart w:id="1885" w:name="_Toc349231352"/>
      <w:bookmarkStart w:id="1886" w:name="_Toc349232078"/>
      <w:bookmarkStart w:id="1887" w:name="_Toc349232459"/>
      <w:bookmarkStart w:id="1888" w:name="_Toc349233195"/>
      <w:bookmarkStart w:id="1889" w:name="_Toc349233330"/>
      <w:bookmarkStart w:id="1890" w:name="_Toc349233464"/>
      <w:bookmarkStart w:id="1891" w:name="_Toc350503053"/>
      <w:bookmarkStart w:id="1892" w:name="_Toc350504043"/>
      <w:bookmarkStart w:id="1893" w:name="_Toc350506333"/>
      <w:bookmarkStart w:id="1894" w:name="_Toc350506571"/>
      <w:bookmarkStart w:id="1895" w:name="_Toc350506701"/>
      <w:bookmarkStart w:id="1896" w:name="_Toc350506831"/>
      <w:bookmarkStart w:id="1897" w:name="_Toc350506963"/>
      <w:bookmarkStart w:id="1898" w:name="_Toc350507424"/>
      <w:bookmarkStart w:id="1899" w:name="_Toc350507958"/>
      <w:bookmarkStart w:id="1900" w:name="_Toc468969813"/>
      <w:bookmarkStart w:id="1901" w:name="_Ref313370605"/>
      <w:bookmarkStart w:id="1902" w:name="_Toc314810827"/>
      <w:bookmarkStart w:id="1903" w:name="_Toc350503054"/>
      <w:bookmarkStart w:id="1904" w:name="_Toc350504044"/>
      <w:bookmarkStart w:id="1905" w:name="_Toc350507959"/>
      <w:bookmarkStart w:id="1906" w:name="_Toc358671806"/>
      <w:bookmarkEnd w:id="1874"/>
      <w:bookmarkEnd w:id="1875"/>
      <w:bookmarkEnd w:id="1876"/>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AA4B04">
        <w:rPr>
          <w:rFonts w:ascii="Arial" w:hAnsi="Arial"/>
        </w:rPr>
        <w:t>ASSIGNMENT AND NOVATION</w:t>
      </w:r>
      <w:bookmarkEnd w:id="1900"/>
      <w:r w:rsidRPr="00AA4B04">
        <w:rPr>
          <w:rFonts w:ascii="Arial" w:hAnsi="Arial"/>
        </w:rPr>
        <w:t xml:space="preserve"> </w:t>
      </w:r>
    </w:p>
    <w:bookmarkEnd w:id="1901"/>
    <w:bookmarkEnd w:id="1902"/>
    <w:bookmarkEnd w:id="1903"/>
    <w:bookmarkEnd w:id="1904"/>
    <w:bookmarkEnd w:id="1905"/>
    <w:bookmarkEnd w:id="190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7" w:name="_Ref360698826"/>
      <w:r w:rsidRPr="00AA4B04">
        <w:rPr>
          <w:rFonts w:ascii="Arial" w:hAnsi="Arial"/>
        </w:rPr>
        <w:t>The Customer may assign, novate or otherwise dispose of any or all of its rights, liabilities and obligations under this Call Off Contract or any part thereof to:</w:t>
      </w:r>
      <w:bookmarkEnd w:id="1907"/>
    </w:p>
    <w:p w14:paraId="6485CCA4" w14:textId="77777777" w:rsidR="004E05DC" w:rsidRPr="00AA4B04" w:rsidRDefault="00F770DB">
      <w:pPr>
        <w:pStyle w:val="GPSL3numberedclause"/>
        <w:rPr>
          <w:rFonts w:ascii="Arial" w:hAnsi="Arial"/>
        </w:rPr>
      </w:pPr>
      <w:bookmarkStart w:id="1908" w:name="_Ref360698822"/>
      <w:r w:rsidRPr="00AA4B04">
        <w:rPr>
          <w:rFonts w:ascii="Arial" w:hAnsi="Arial"/>
        </w:rPr>
        <w:t>any other Contracting Authority; or</w:t>
      </w:r>
      <w:bookmarkEnd w:id="190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9" w:name="_Ref427334374"/>
      <w:r w:rsidRPr="00AA4B04">
        <w:rPr>
          <w:rFonts w:ascii="Arial" w:hAnsi="Arial"/>
        </w:rPr>
        <w:t>any private sector body which substantially performs the functions of the Customer,</w:t>
      </w:r>
      <w:bookmarkEnd w:id="190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1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10"/>
    </w:p>
    <w:p w14:paraId="6485CCAA" w14:textId="77777777" w:rsidR="004E05DC" w:rsidRPr="00AA4B04" w:rsidRDefault="00F770DB">
      <w:pPr>
        <w:pStyle w:val="GPSL1CLAUSEHEADING"/>
        <w:rPr>
          <w:rFonts w:ascii="Arial" w:hAnsi="Arial"/>
        </w:rPr>
      </w:pPr>
      <w:bookmarkStart w:id="1912" w:name="_Toc349229909"/>
      <w:bookmarkStart w:id="1913" w:name="_Toc349230072"/>
      <w:bookmarkStart w:id="1914" w:name="_Toc349230472"/>
      <w:bookmarkStart w:id="1915" w:name="_Toc349231354"/>
      <w:bookmarkStart w:id="1916" w:name="_Toc349232080"/>
      <w:bookmarkStart w:id="1917" w:name="_Toc349232461"/>
      <w:bookmarkStart w:id="1918" w:name="_Toc349233197"/>
      <w:bookmarkStart w:id="1919" w:name="_Toc349233332"/>
      <w:bookmarkStart w:id="1920" w:name="_Toc349233466"/>
      <w:bookmarkStart w:id="1921" w:name="_Toc350503055"/>
      <w:bookmarkStart w:id="1922" w:name="_Toc350504045"/>
      <w:bookmarkStart w:id="1923" w:name="_Toc350506335"/>
      <w:bookmarkStart w:id="1924" w:name="_Toc350506573"/>
      <w:bookmarkStart w:id="1925" w:name="_Toc350506703"/>
      <w:bookmarkStart w:id="1926" w:name="_Toc350506833"/>
      <w:bookmarkStart w:id="1927" w:name="_Toc350506965"/>
      <w:bookmarkStart w:id="1928" w:name="_Toc350507426"/>
      <w:bookmarkStart w:id="1929" w:name="_Toc350507960"/>
      <w:bookmarkStart w:id="1930" w:name="_Toc349229910"/>
      <w:bookmarkStart w:id="1931" w:name="_Toc349230073"/>
      <w:bookmarkStart w:id="1932" w:name="_Toc349230473"/>
      <w:bookmarkStart w:id="1933" w:name="_Toc349231355"/>
      <w:bookmarkStart w:id="1934" w:name="_Toc349232081"/>
      <w:bookmarkStart w:id="1935" w:name="_Toc349232462"/>
      <w:bookmarkStart w:id="1936" w:name="_Toc349233198"/>
      <w:bookmarkStart w:id="1937" w:name="_Toc349233333"/>
      <w:bookmarkStart w:id="1938" w:name="_Toc349233467"/>
      <w:bookmarkStart w:id="1939" w:name="_Toc350503056"/>
      <w:bookmarkStart w:id="1940" w:name="_Toc350504046"/>
      <w:bookmarkStart w:id="1941" w:name="_Toc350506336"/>
      <w:bookmarkStart w:id="1942" w:name="_Toc350506574"/>
      <w:bookmarkStart w:id="1943" w:name="_Toc350506704"/>
      <w:bookmarkStart w:id="1944" w:name="_Toc350506834"/>
      <w:bookmarkStart w:id="1945" w:name="_Toc350506966"/>
      <w:bookmarkStart w:id="1946" w:name="_Toc350507427"/>
      <w:bookmarkStart w:id="1947" w:name="_Toc350507961"/>
      <w:bookmarkStart w:id="1948" w:name="_Toc349229912"/>
      <w:bookmarkStart w:id="1949" w:name="_Toc349230075"/>
      <w:bookmarkStart w:id="1950" w:name="_Toc349230475"/>
      <w:bookmarkStart w:id="1951" w:name="_Toc349231357"/>
      <w:bookmarkStart w:id="1952" w:name="_Toc349232083"/>
      <w:bookmarkStart w:id="1953" w:name="_Toc349232464"/>
      <w:bookmarkStart w:id="1954" w:name="_Toc349233200"/>
      <w:bookmarkStart w:id="1955" w:name="_Toc349233335"/>
      <w:bookmarkStart w:id="1956" w:name="_Toc349233469"/>
      <w:bookmarkStart w:id="1957" w:name="_Toc350503058"/>
      <w:bookmarkStart w:id="1958" w:name="_Toc350504048"/>
      <w:bookmarkStart w:id="1959" w:name="_Toc350506338"/>
      <w:bookmarkStart w:id="1960" w:name="_Toc350506576"/>
      <w:bookmarkStart w:id="1961" w:name="_Toc350506706"/>
      <w:bookmarkStart w:id="1962" w:name="_Toc350506836"/>
      <w:bookmarkStart w:id="1963" w:name="_Toc350506968"/>
      <w:bookmarkStart w:id="1964" w:name="_Toc350507429"/>
      <w:bookmarkStart w:id="1965" w:name="_Toc350507963"/>
      <w:bookmarkStart w:id="1966" w:name="_Toc314810829"/>
      <w:bookmarkStart w:id="1967" w:name="_Ref349135702"/>
      <w:bookmarkStart w:id="1968" w:name="_Ref349209919"/>
      <w:bookmarkStart w:id="1969" w:name="_Toc350503059"/>
      <w:bookmarkStart w:id="1970" w:name="_Toc350504049"/>
      <w:bookmarkStart w:id="1971" w:name="_Toc350507964"/>
      <w:bookmarkStart w:id="1972" w:name="_Ref358213417"/>
      <w:bookmarkStart w:id="1973" w:name="_Toc358671808"/>
      <w:bookmarkStart w:id="1974" w:name="_Ref378337576"/>
      <w:bookmarkStart w:id="1975" w:name="_Toc468969814"/>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r w:rsidRPr="00AA4B04">
        <w:rPr>
          <w:rFonts w:ascii="Arial" w:hAnsi="Arial"/>
        </w:rPr>
        <w:t>WAIVER</w:t>
      </w:r>
      <w:bookmarkEnd w:id="1966"/>
      <w:bookmarkEnd w:id="1967"/>
      <w:bookmarkEnd w:id="1968"/>
      <w:bookmarkEnd w:id="1969"/>
      <w:bookmarkEnd w:id="1970"/>
      <w:bookmarkEnd w:id="1971"/>
      <w:bookmarkEnd w:id="1972"/>
      <w:r w:rsidRPr="00AA4B04">
        <w:rPr>
          <w:rFonts w:ascii="Arial" w:hAnsi="Arial"/>
        </w:rPr>
        <w:t xml:space="preserve"> AND CUMULATIVE REMEDIES</w:t>
      </w:r>
      <w:bookmarkEnd w:id="1973"/>
      <w:bookmarkEnd w:id="1974"/>
      <w:bookmarkEnd w:id="197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6" w:name="_Toc468969815"/>
      <w:r w:rsidRPr="00AA4B04">
        <w:rPr>
          <w:rFonts w:ascii="Arial" w:hAnsi="Arial"/>
        </w:rPr>
        <w:t>RELATIONSHIP OF THE PARTIES</w:t>
      </w:r>
      <w:bookmarkEnd w:id="197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7" w:name="_Ref360700092"/>
      <w:bookmarkStart w:id="1978" w:name="_Toc468969816"/>
      <w:r w:rsidRPr="00AA4B04">
        <w:rPr>
          <w:rFonts w:ascii="Arial" w:hAnsi="Arial"/>
        </w:rPr>
        <w:t>PREVENTION OF FRAUD AND BRIBERY</w:t>
      </w:r>
      <w:bookmarkEnd w:id="1977"/>
      <w:bookmarkEnd w:id="1978"/>
    </w:p>
    <w:p w14:paraId="6485CCB0" w14:textId="77777777" w:rsidR="004E05DC" w:rsidRPr="00AA4B04" w:rsidRDefault="00F770DB">
      <w:pPr>
        <w:pStyle w:val="GPSL2numberedclause"/>
        <w:rPr>
          <w:rFonts w:ascii="Arial" w:hAnsi="Arial"/>
        </w:rPr>
      </w:pPr>
      <w:bookmarkStart w:id="1979" w:name="_Ref360700144"/>
      <w:r w:rsidRPr="00AA4B04">
        <w:rPr>
          <w:rFonts w:ascii="Arial" w:hAnsi="Arial"/>
        </w:rPr>
        <w:t>The Supplier represents and warrants that neither it, nor to the best of its knowledge any Supplier Personnel, have at any time prior to the Call Off Commencement Date:</w:t>
      </w:r>
      <w:bookmarkEnd w:id="197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80" w:name="_Ref360700258"/>
      <w:r w:rsidRPr="00AA4B04">
        <w:rPr>
          <w:rFonts w:ascii="Arial" w:hAnsi="Arial"/>
        </w:rPr>
        <w:t>The Supplier shall during the Call Off Contract Period:</w:t>
      </w:r>
      <w:bookmarkEnd w:id="1980"/>
    </w:p>
    <w:p w14:paraId="6485CCB7" w14:textId="77777777" w:rsidR="004E05DC" w:rsidRPr="00AA4B04" w:rsidRDefault="00F770DB">
      <w:pPr>
        <w:pStyle w:val="GPSL3numberedclause"/>
        <w:rPr>
          <w:rFonts w:ascii="Arial" w:hAnsi="Arial"/>
        </w:rPr>
      </w:pPr>
      <w:bookmarkStart w:id="198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3" w:name="_Ref365635904"/>
      <w:r w:rsidRPr="00AA4B04">
        <w:rPr>
          <w:rFonts w:ascii="Arial" w:hAnsi="Arial"/>
        </w:rPr>
        <w:lastRenderedPageBreak/>
        <w:t>immediately terminate this Call Off Contract for material Default.</w:t>
      </w:r>
      <w:bookmarkEnd w:id="198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4" w:name="_Ref360650623"/>
      <w:bookmarkStart w:id="1985" w:name="_Toc468969817"/>
      <w:r w:rsidRPr="00AA4B04">
        <w:rPr>
          <w:rFonts w:ascii="Arial" w:hAnsi="Arial"/>
        </w:rPr>
        <w:t>SEVERANCE</w:t>
      </w:r>
      <w:bookmarkEnd w:id="1984"/>
      <w:bookmarkEnd w:id="1985"/>
    </w:p>
    <w:p w14:paraId="6485CCC5" w14:textId="77777777" w:rsidR="004E05DC" w:rsidRPr="00AA4B04" w:rsidRDefault="00F770DB">
      <w:pPr>
        <w:pStyle w:val="GPSL2numberedclause"/>
        <w:rPr>
          <w:rFonts w:ascii="Arial" w:hAnsi="Arial"/>
        </w:rPr>
      </w:pPr>
      <w:bookmarkStart w:id="198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6"/>
    </w:p>
    <w:p w14:paraId="6485CCC6" w14:textId="77777777" w:rsidR="004E05DC" w:rsidRPr="00AA4B04" w:rsidRDefault="00F770DB">
      <w:pPr>
        <w:pStyle w:val="GPSL2numberedclause"/>
        <w:rPr>
          <w:rFonts w:ascii="Arial" w:hAnsi="Arial"/>
        </w:rPr>
      </w:pPr>
      <w:bookmarkStart w:id="198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8" w:name="_Toc349229914"/>
      <w:bookmarkStart w:id="1989" w:name="_Toc349230077"/>
      <w:bookmarkStart w:id="1990" w:name="_Toc349230477"/>
      <w:bookmarkStart w:id="1991" w:name="_Toc349231359"/>
      <w:bookmarkStart w:id="1992" w:name="_Toc349232085"/>
      <w:bookmarkStart w:id="1993" w:name="_Toc349232466"/>
      <w:bookmarkStart w:id="1994" w:name="_Toc349233202"/>
      <w:bookmarkStart w:id="1995" w:name="_Toc349233337"/>
      <w:bookmarkStart w:id="1996" w:name="_Toc349233471"/>
      <w:bookmarkStart w:id="1997" w:name="_Toc350503060"/>
      <w:bookmarkStart w:id="1998" w:name="_Toc350504050"/>
      <w:bookmarkStart w:id="1999" w:name="_Toc350506340"/>
      <w:bookmarkStart w:id="2000" w:name="_Toc350506578"/>
      <w:bookmarkStart w:id="2001" w:name="_Toc350506708"/>
      <w:bookmarkStart w:id="2002" w:name="_Toc350506838"/>
      <w:bookmarkStart w:id="2003" w:name="_Toc350506970"/>
      <w:bookmarkStart w:id="2004" w:name="_Toc350507431"/>
      <w:bookmarkStart w:id="2005" w:name="_Toc350507965"/>
      <w:bookmarkStart w:id="2006" w:name="_Toc358671440"/>
      <w:bookmarkStart w:id="2007" w:name="_Toc358671559"/>
      <w:bookmarkStart w:id="2008" w:name="_Toc358671678"/>
      <w:bookmarkStart w:id="2009" w:name="_Toc358671809"/>
      <w:bookmarkStart w:id="2010" w:name="_Toc358671441"/>
      <w:bookmarkStart w:id="2011" w:name="_Toc358671560"/>
      <w:bookmarkStart w:id="2012" w:name="_Toc358671679"/>
      <w:bookmarkStart w:id="2013" w:name="_Toc358671810"/>
      <w:bookmarkStart w:id="2014" w:name="_Toc349229916"/>
      <w:bookmarkStart w:id="2015" w:name="_Toc349230079"/>
      <w:bookmarkStart w:id="2016" w:name="_Toc349230479"/>
      <w:bookmarkStart w:id="2017" w:name="_Toc349231361"/>
      <w:bookmarkStart w:id="2018" w:name="_Toc349232087"/>
      <w:bookmarkStart w:id="2019" w:name="_Toc349232468"/>
      <w:bookmarkStart w:id="2020" w:name="_Toc349233204"/>
      <w:bookmarkStart w:id="2021" w:name="_Toc349233339"/>
      <w:bookmarkStart w:id="2022" w:name="_Toc349233473"/>
      <w:bookmarkStart w:id="2023" w:name="_Toc350503062"/>
      <w:bookmarkStart w:id="2024" w:name="_Toc350504052"/>
      <w:bookmarkStart w:id="2025" w:name="_Toc350506342"/>
      <w:bookmarkStart w:id="2026" w:name="_Toc350506580"/>
      <w:bookmarkStart w:id="2027" w:name="_Toc350506710"/>
      <w:bookmarkStart w:id="2028" w:name="_Toc350506840"/>
      <w:bookmarkStart w:id="2029" w:name="_Toc350506972"/>
      <w:bookmarkStart w:id="2030" w:name="_Toc350507433"/>
      <w:bookmarkStart w:id="2031" w:name="_Toc350507967"/>
      <w:bookmarkStart w:id="2032" w:name="_Toc314810831"/>
      <w:bookmarkStart w:id="2033" w:name="_Toc350503063"/>
      <w:bookmarkStart w:id="2034" w:name="_Toc350504053"/>
      <w:bookmarkStart w:id="2035" w:name="_Toc350507968"/>
      <w:bookmarkStart w:id="2036" w:name="_Toc358671811"/>
      <w:bookmarkStart w:id="2037" w:name="_Toc468969818"/>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AA4B04">
        <w:rPr>
          <w:rFonts w:ascii="Arial" w:hAnsi="Arial"/>
        </w:rPr>
        <w:t>FURTHER ASSURANCES</w:t>
      </w:r>
      <w:bookmarkEnd w:id="2032"/>
      <w:bookmarkEnd w:id="2033"/>
      <w:bookmarkEnd w:id="2034"/>
      <w:bookmarkEnd w:id="2035"/>
      <w:bookmarkEnd w:id="2036"/>
      <w:bookmarkEnd w:id="203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8" w:name="_Ref360650662"/>
      <w:bookmarkStart w:id="2039" w:name="_Toc468969819"/>
      <w:r w:rsidRPr="00AA4B04">
        <w:rPr>
          <w:rFonts w:ascii="Arial" w:hAnsi="Arial"/>
        </w:rPr>
        <w:t>ENTIRE AGREEMENT</w:t>
      </w:r>
      <w:bookmarkEnd w:id="2038"/>
      <w:bookmarkEnd w:id="203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40" w:name="_Ref360650679"/>
      <w:bookmarkStart w:id="2041" w:name="_Toc468969820"/>
      <w:r w:rsidRPr="00AA4B04">
        <w:rPr>
          <w:rFonts w:ascii="Arial" w:hAnsi="Arial"/>
        </w:rPr>
        <w:t>THIRD PARTY RIGHTS</w:t>
      </w:r>
      <w:bookmarkEnd w:id="2040"/>
      <w:bookmarkEnd w:id="2041"/>
    </w:p>
    <w:p w14:paraId="6485CCCF" w14:textId="77777777" w:rsidR="004E05DC" w:rsidRPr="00AA4B04" w:rsidRDefault="00F770DB">
      <w:pPr>
        <w:pStyle w:val="GPSL2numberedclause"/>
        <w:rPr>
          <w:rFonts w:ascii="Arial" w:hAnsi="Arial"/>
        </w:rPr>
      </w:pPr>
      <w:bookmarkStart w:id="2042" w:name="_Ref360619587"/>
      <w:bookmarkStart w:id="2043" w:name="_Ref62030655"/>
      <w:bookmarkStart w:id="2044" w:name="_Toc139080623"/>
      <w:r w:rsidRPr="00AA4B04">
        <w:rPr>
          <w:rFonts w:ascii="Arial" w:hAnsi="Arial"/>
        </w:rPr>
        <w:t xml:space="preserve">The provisions of paragraphs 2.1 and 2.6 of Part A, paragraphs 2.1, 2.6, 3.1 and 3.3 of Part B, paragraphs 2.1 and 2.3 of Part C and paragraphs and 1.4, 2.3 and 2.8 </w:t>
      </w:r>
      <w:r w:rsidRPr="00AA4B04">
        <w:rPr>
          <w:rFonts w:ascii="Arial" w:hAnsi="Arial"/>
        </w:rPr>
        <w:lastRenderedPageBreak/>
        <w:t xml:space="preserve">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3"/>
      <w:bookmarkEnd w:id="204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5"/>
    </w:p>
    <w:p w14:paraId="6485CCD3" w14:textId="77777777" w:rsidR="004E05DC" w:rsidRPr="00AA4B04" w:rsidRDefault="00F770DB">
      <w:pPr>
        <w:pStyle w:val="GPSL1CLAUSEHEADING"/>
        <w:rPr>
          <w:rFonts w:ascii="Arial" w:hAnsi="Arial"/>
        </w:rPr>
      </w:pPr>
      <w:bookmarkStart w:id="2046" w:name="_Ref360650690"/>
      <w:bookmarkStart w:id="2047" w:name="_Toc468969821"/>
      <w:r w:rsidRPr="00AA4B04">
        <w:rPr>
          <w:rFonts w:ascii="Arial" w:hAnsi="Arial"/>
        </w:rPr>
        <w:t>NOTICES</w:t>
      </w:r>
      <w:bookmarkEnd w:id="2046"/>
      <w:bookmarkEnd w:id="2047"/>
    </w:p>
    <w:p w14:paraId="6485CCD4" w14:textId="77777777" w:rsidR="004E05DC" w:rsidRPr="00AA4B04" w:rsidRDefault="00F770DB">
      <w:pPr>
        <w:pStyle w:val="GPSL2numberedclause"/>
        <w:rPr>
          <w:rFonts w:ascii="Arial" w:hAnsi="Arial"/>
        </w:rPr>
      </w:pPr>
      <w:bookmarkStart w:id="204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 xml:space="preserve">At the time recorded by the delivery service, provided that delivery is between 9.00am and 5.00pm on a Working Day. Otherwise, delivery will occur at 9.00am on the same Working Day (if delivery </w:t>
            </w:r>
            <w:r w:rsidRPr="00AA4B04">
              <w:rPr>
                <w:bCs/>
                <w:iCs/>
              </w:rPr>
              <w:lastRenderedPageBreak/>
              <w:t>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5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5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2"/>
    </w:p>
    <w:p w14:paraId="6485CCF0" w14:textId="77777777" w:rsidR="004E05DC" w:rsidRPr="00AA4B04" w:rsidRDefault="00F770DB">
      <w:pPr>
        <w:pStyle w:val="GPSL1CLAUSEHEADING"/>
        <w:rPr>
          <w:rFonts w:ascii="Arial" w:hAnsi="Arial"/>
        </w:rPr>
      </w:pPr>
      <w:bookmarkStart w:id="2053" w:name="_Ref360704221"/>
      <w:bookmarkStart w:id="2054" w:name="_Toc468969822"/>
      <w:r w:rsidRPr="00AA4B04">
        <w:rPr>
          <w:rFonts w:ascii="Arial" w:hAnsi="Arial"/>
        </w:rPr>
        <w:t>DISPUTE RESOLUTION</w:t>
      </w:r>
      <w:bookmarkEnd w:id="2053"/>
      <w:bookmarkEnd w:id="2054"/>
    </w:p>
    <w:p w14:paraId="6485CCF1" w14:textId="77777777" w:rsidR="004E05DC" w:rsidRPr="00AA4B04" w:rsidRDefault="00F770DB">
      <w:pPr>
        <w:pStyle w:val="GPSL2numberedclause"/>
        <w:rPr>
          <w:rFonts w:ascii="Arial" w:hAnsi="Arial"/>
        </w:rPr>
      </w:pPr>
      <w:bookmarkStart w:id="2055" w:name="_Toc139080176"/>
      <w:r w:rsidRPr="00AA4B04">
        <w:rPr>
          <w:rFonts w:ascii="Arial" w:hAnsi="Arial"/>
        </w:rPr>
        <w:t>The Parties shall resolve Disputes arising out of or in connection with this Call Off Contract in accordance with the Dispute Resolution Procedure.</w:t>
      </w:r>
      <w:bookmarkEnd w:id="2055"/>
    </w:p>
    <w:p w14:paraId="6485CCF2" w14:textId="77777777" w:rsidR="004E05DC" w:rsidRPr="00AA4B04" w:rsidRDefault="00F770DB">
      <w:pPr>
        <w:pStyle w:val="GPSL2numberedclause"/>
        <w:rPr>
          <w:rFonts w:ascii="Arial" w:hAnsi="Arial"/>
        </w:rPr>
      </w:pPr>
      <w:bookmarkStart w:id="2056" w:name="_Toc139080177"/>
      <w:r w:rsidRPr="00AA4B04">
        <w:rPr>
          <w:rFonts w:ascii="Arial" w:hAnsi="Arial"/>
        </w:rPr>
        <w:t>The Supplier shall continue to provide the Services in accordance with the terms of this Call Off Contract until a Dispute has been resolved.</w:t>
      </w:r>
      <w:bookmarkEnd w:id="2056"/>
    </w:p>
    <w:p w14:paraId="6485CCF3" w14:textId="77777777" w:rsidR="004E05DC" w:rsidRPr="00AA4B04" w:rsidRDefault="00F770DB">
      <w:pPr>
        <w:pStyle w:val="GPSL1CLAUSEHEADING"/>
        <w:rPr>
          <w:rFonts w:ascii="Arial" w:hAnsi="Arial"/>
        </w:rPr>
      </w:pPr>
      <w:bookmarkStart w:id="2057" w:name="_Ref364756346"/>
      <w:bookmarkStart w:id="2058" w:name="_Toc468969823"/>
      <w:r w:rsidRPr="00AA4B04">
        <w:rPr>
          <w:rFonts w:ascii="Arial" w:hAnsi="Arial"/>
        </w:rPr>
        <w:t>GOVERNING LAW AND JURISDICTION</w:t>
      </w:r>
      <w:bookmarkStart w:id="2059" w:name="_Ref360650712"/>
      <w:bookmarkEnd w:id="2057"/>
      <w:bookmarkEnd w:id="2058"/>
    </w:p>
    <w:bookmarkEnd w:id="205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60" w:name="a107931"/>
      <w:bookmarkEnd w:id="2060"/>
      <w:r w:rsidRPr="00AA4B04">
        <w:rPr>
          <w:rFonts w:ascii="Arial" w:hAnsi="Arial"/>
        </w:rPr>
        <w:t xml:space="preserve"> the Parties agree that the courts of England and Wales (unless stated differently in the Call Off Order Form) shall have exclusive jurisdiction to settle any </w:t>
      </w:r>
      <w:r w:rsidRPr="00AA4B04">
        <w:rPr>
          <w:rFonts w:ascii="Arial" w:hAnsi="Arial"/>
        </w:rPr>
        <w:lastRenderedPageBreak/>
        <w:t>Dispute or claim (whether contractual or non-contractual) that arises out of or in connection with this Call Off Contract or its subject matter or formation.</w:t>
      </w:r>
    </w:p>
    <w:bookmarkStart w:id="2061" w:name="_Toc349229918"/>
    <w:bookmarkStart w:id="2062" w:name="_Toc349230081"/>
    <w:bookmarkStart w:id="2063" w:name="_Toc349230481"/>
    <w:bookmarkStart w:id="2064" w:name="_Toc349231363"/>
    <w:bookmarkStart w:id="2065" w:name="_Toc349232089"/>
    <w:bookmarkStart w:id="2066" w:name="_Toc349232470"/>
    <w:bookmarkStart w:id="2067" w:name="_Toc349233206"/>
    <w:bookmarkStart w:id="2068" w:name="_Toc349233341"/>
    <w:bookmarkStart w:id="2069" w:name="_Toc349233475"/>
    <w:bookmarkStart w:id="2070" w:name="_Toc350503064"/>
    <w:bookmarkStart w:id="2071" w:name="_Toc350504054"/>
    <w:bookmarkStart w:id="2072" w:name="_Toc350506344"/>
    <w:bookmarkStart w:id="2073" w:name="_Toc350506582"/>
    <w:bookmarkStart w:id="2074" w:name="_Toc350506712"/>
    <w:bookmarkStart w:id="2075" w:name="_Toc350506842"/>
    <w:bookmarkStart w:id="2076" w:name="_Toc350506974"/>
    <w:bookmarkStart w:id="2077" w:name="_Toc350507435"/>
    <w:bookmarkStart w:id="2078" w:name="_Toc350507969"/>
    <w:bookmarkStart w:id="2079" w:name="_Toc349229920"/>
    <w:bookmarkStart w:id="2080" w:name="_Toc349230083"/>
    <w:bookmarkStart w:id="2081" w:name="_Toc349230483"/>
    <w:bookmarkStart w:id="2082" w:name="_Toc349231365"/>
    <w:bookmarkStart w:id="2083" w:name="_Toc349232091"/>
    <w:bookmarkStart w:id="2084" w:name="_Toc349232472"/>
    <w:bookmarkStart w:id="2085" w:name="_Toc349233208"/>
    <w:bookmarkStart w:id="2086" w:name="_Toc349233343"/>
    <w:bookmarkStart w:id="2087" w:name="_Toc349233477"/>
    <w:bookmarkStart w:id="2088" w:name="_Toc350503066"/>
    <w:bookmarkStart w:id="2089" w:name="_Toc350504056"/>
    <w:bookmarkStart w:id="2090" w:name="_Toc350506346"/>
    <w:bookmarkStart w:id="2091" w:name="_Toc350506584"/>
    <w:bookmarkStart w:id="2092" w:name="_Toc350506714"/>
    <w:bookmarkStart w:id="2093" w:name="_Toc350506844"/>
    <w:bookmarkStart w:id="2094" w:name="_Toc350506976"/>
    <w:bookmarkStart w:id="2095" w:name="_Toc350507437"/>
    <w:bookmarkStart w:id="2096" w:name="_Toc350507971"/>
    <w:bookmarkStart w:id="2097" w:name="_Toc349229922"/>
    <w:bookmarkStart w:id="2098" w:name="_Toc349230085"/>
    <w:bookmarkStart w:id="2099" w:name="_Toc349230485"/>
    <w:bookmarkStart w:id="2100" w:name="_Toc349231367"/>
    <w:bookmarkStart w:id="2101" w:name="_Toc349232093"/>
    <w:bookmarkStart w:id="2102" w:name="_Toc349232474"/>
    <w:bookmarkStart w:id="2103" w:name="_Toc349233210"/>
    <w:bookmarkStart w:id="2104" w:name="_Toc349233345"/>
    <w:bookmarkStart w:id="2105" w:name="_Toc349233479"/>
    <w:bookmarkStart w:id="2106" w:name="_Toc350503068"/>
    <w:bookmarkStart w:id="2107" w:name="_Toc350504058"/>
    <w:bookmarkStart w:id="2108" w:name="_Toc350506348"/>
    <w:bookmarkStart w:id="2109" w:name="_Toc350506586"/>
    <w:bookmarkStart w:id="2110" w:name="_Toc350506716"/>
    <w:bookmarkStart w:id="2111" w:name="_Toc350506846"/>
    <w:bookmarkStart w:id="2112" w:name="_Toc350506978"/>
    <w:bookmarkStart w:id="2113" w:name="_Toc350507439"/>
    <w:bookmarkStart w:id="2114" w:name="_Toc350507973"/>
    <w:bookmarkStart w:id="2115" w:name="_Toc349229924"/>
    <w:bookmarkStart w:id="2116" w:name="_Toc349230087"/>
    <w:bookmarkStart w:id="2117" w:name="_Toc349230487"/>
    <w:bookmarkStart w:id="2118" w:name="_Toc349231369"/>
    <w:bookmarkStart w:id="2119" w:name="_Toc349232095"/>
    <w:bookmarkStart w:id="2120" w:name="_Toc349232476"/>
    <w:bookmarkStart w:id="2121" w:name="_Toc349233212"/>
    <w:bookmarkStart w:id="2122" w:name="_Toc349233347"/>
    <w:bookmarkStart w:id="2123" w:name="_Toc349233481"/>
    <w:bookmarkStart w:id="2124" w:name="_Toc350503070"/>
    <w:bookmarkStart w:id="2125" w:name="_Toc350504060"/>
    <w:bookmarkStart w:id="2126" w:name="_Toc350506350"/>
    <w:bookmarkStart w:id="2127" w:name="_Toc350506588"/>
    <w:bookmarkStart w:id="2128" w:name="_Toc350506718"/>
    <w:bookmarkStart w:id="2129" w:name="_Toc350506848"/>
    <w:bookmarkStart w:id="2130" w:name="_Toc350506980"/>
    <w:bookmarkStart w:id="2131" w:name="_Toc350507441"/>
    <w:bookmarkStart w:id="2132" w:name="_Toc350507975"/>
    <w:bookmarkStart w:id="2133" w:name="_Toc349229926"/>
    <w:bookmarkStart w:id="2134" w:name="_Toc349230089"/>
    <w:bookmarkStart w:id="2135" w:name="_Toc349230489"/>
    <w:bookmarkStart w:id="2136" w:name="_Toc349231371"/>
    <w:bookmarkStart w:id="2137" w:name="_Toc349232097"/>
    <w:bookmarkStart w:id="2138" w:name="_Toc349232478"/>
    <w:bookmarkStart w:id="2139" w:name="_Toc349233214"/>
    <w:bookmarkStart w:id="2140" w:name="_Toc349233349"/>
    <w:bookmarkStart w:id="2141" w:name="_Toc349233483"/>
    <w:bookmarkStart w:id="2142" w:name="_Toc350503072"/>
    <w:bookmarkStart w:id="2143" w:name="_Toc350504062"/>
    <w:bookmarkStart w:id="2144" w:name="_Toc350506352"/>
    <w:bookmarkStart w:id="2145" w:name="_Toc350506590"/>
    <w:bookmarkStart w:id="2146" w:name="_Toc350506720"/>
    <w:bookmarkStart w:id="2147" w:name="_Toc350506850"/>
    <w:bookmarkStart w:id="2148" w:name="_Toc350506982"/>
    <w:bookmarkStart w:id="2149" w:name="_Toc350507443"/>
    <w:bookmarkStart w:id="2150" w:name="_Toc350507977"/>
    <w:bookmarkStart w:id="2151" w:name="_Ref313370057"/>
    <w:bookmarkStart w:id="2152" w:name="_Toc314810836"/>
    <w:bookmarkStart w:id="2153" w:name="_Toc350503073"/>
    <w:bookmarkStart w:id="2154" w:name="_Toc350504063"/>
    <w:bookmarkStart w:id="2155" w:name="_Toc350507978"/>
    <w:bookmarkStart w:id="2156" w:name="_Toc35867181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7" w:name="_Toc349229928"/>
      <w:bookmarkStart w:id="2158" w:name="_Toc349230091"/>
      <w:bookmarkStart w:id="2159" w:name="_Toc349230491"/>
      <w:bookmarkStart w:id="2160" w:name="_Toc349231373"/>
      <w:bookmarkStart w:id="2161" w:name="_Toc349232099"/>
      <w:bookmarkStart w:id="2162" w:name="_Toc349232480"/>
      <w:bookmarkStart w:id="2163" w:name="_Toc349233216"/>
      <w:bookmarkStart w:id="2164" w:name="_Toc349233351"/>
      <w:bookmarkStart w:id="2165" w:name="_Toc349233485"/>
      <w:bookmarkStart w:id="2166" w:name="_Toc350503074"/>
      <w:bookmarkStart w:id="2167" w:name="_Toc350504064"/>
      <w:bookmarkStart w:id="2168" w:name="_Toc350506354"/>
      <w:bookmarkStart w:id="2169" w:name="_Toc350506592"/>
      <w:bookmarkStart w:id="2170" w:name="_Toc350506722"/>
      <w:bookmarkStart w:id="2171" w:name="_Toc350506852"/>
      <w:bookmarkStart w:id="2172" w:name="_Toc350506984"/>
      <w:bookmarkStart w:id="2173" w:name="_Toc350507445"/>
      <w:bookmarkStart w:id="2174" w:name="_Toc350507979"/>
      <w:bookmarkStart w:id="2175" w:name="_Toc349229930"/>
      <w:bookmarkStart w:id="2176" w:name="_Toc349230093"/>
      <w:bookmarkStart w:id="2177" w:name="_Toc349230493"/>
      <w:bookmarkStart w:id="2178" w:name="_Toc349231375"/>
      <w:bookmarkStart w:id="2179" w:name="_Toc349232101"/>
      <w:bookmarkStart w:id="2180" w:name="_Toc349232482"/>
      <w:bookmarkStart w:id="2181" w:name="_Toc349233218"/>
      <w:bookmarkStart w:id="2182" w:name="_Toc349233353"/>
      <w:bookmarkStart w:id="2183" w:name="_Toc349233487"/>
      <w:bookmarkStart w:id="2184" w:name="_Toc350503076"/>
      <w:bookmarkStart w:id="2185" w:name="_Toc350504066"/>
      <w:bookmarkStart w:id="2186" w:name="_Toc350506356"/>
      <w:bookmarkStart w:id="2187" w:name="_Toc350506594"/>
      <w:bookmarkStart w:id="2188" w:name="_Toc350506724"/>
      <w:bookmarkStart w:id="2189" w:name="_Toc350506854"/>
      <w:bookmarkStart w:id="2190" w:name="_Toc350506986"/>
      <w:bookmarkStart w:id="2191" w:name="_Toc350507447"/>
      <w:bookmarkStart w:id="2192" w:name="_Toc350507981"/>
      <w:bookmarkStart w:id="2193" w:name="_Toc349229932"/>
      <w:bookmarkStart w:id="2194" w:name="_Toc349230095"/>
      <w:bookmarkStart w:id="2195" w:name="_Toc349230495"/>
      <w:bookmarkStart w:id="2196" w:name="_Toc349231377"/>
      <w:bookmarkStart w:id="2197" w:name="_Toc349232103"/>
      <w:bookmarkStart w:id="2198" w:name="_Toc349232484"/>
      <w:bookmarkStart w:id="2199" w:name="_Toc349233220"/>
      <w:bookmarkStart w:id="2200" w:name="_Toc349233355"/>
      <w:bookmarkStart w:id="2201" w:name="_Toc349233489"/>
      <w:bookmarkStart w:id="2202" w:name="_Toc350503078"/>
      <w:bookmarkStart w:id="2203" w:name="_Toc350504068"/>
      <w:bookmarkStart w:id="2204" w:name="_Toc350506358"/>
      <w:bookmarkStart w:id="2205" w:name="_Toc350506596"/>
      <w:bookmarkStart w:id="2206" w:name="_Toc350506726"/>
      <w:bookmarkStart w:id="2207" w:name="_Toc350506856"/>
      <w:bookmarkStart w:id="2208" w:name="_Toc350506988"/>
      <w:bookmarkStart w:id="2209" w:name="_Toc350507449"/>
      <w:bookmarkStart w:id="2210" w:name="_Toc350507983"/>
      <w:bookmarkStart w:id="2211" w:name="_Toc349229934"/>
      <w:bookmarkStart w:id="2212" w:name="_Toc349230097"/>
      <w:bookmarkStart w:id="2213" w:name="_Toc349230497"/>
      <w:bookmarkStart w:id="2214" w:name="_Toc349231379"/>
      <w:bookmarkStart w:id="2215" w:name="_Toc349232105"/>
      <w:bookmarkStart w:id="2216" w:name="_Toc349232486"/>
      <w:bookmarkStart w:id="2217" w:name="_Toc349233222"/>
      <w:bookmarkStart w:id="2218" w:name="_Toc349233357"/>
      <w:bookmarkStart w:id="2219" w:name="_Toc349233491"/>
      <w:bookmarkStart w:id="2220" w:name="_Toc350503080"/>
      <w:bookmarkStart w:id="2221" w:name="_Toc350504070"/>
      <w:bookmarkStart w:id="2222" w:name="_Toc350506360"/>
      <w:bookmarkStart w:id="2223" w:name="_Toc350506598"/>
      <w:bookmarkStart w:id="2224" w:name="_Toc350506728"/>
      <w:bookmarkStart w:id="2225" w:name="_Toc350506858"/>
      <w:bookmarkStart w:id="2226" w:name="_Toc350506990"/>
      <w:bookmarkStart w:id="2227" w:name="_Toc350507451"/>
      <w:bookmarkStart w:id="2228" w:name="_Toc350507985"/>
      <w:bookmarkStart w:id="2229" w:name="_Toc358671452"/>
      <w:bookmarkStart w:id="2230" w:name="_Toc358671571"/>
      <w:bookmarkStart w:id="2231" w:name="_Toc358671690"/>
      <w:bookmarkStart w:id="2232" w:name="_Toc358671821"/>
      <w:bookmarkStart w:id="2233" w:name="_Toc349229936"/>
      <w:bookmarkStart w:id="2234" w:name="_Toc349230099"/>
      <w:bookmarkStart w:id="2235" w:name="_Toc349230499"/>
      <w:bookmarkStart w:id="2236" w:name="_Toc349231381"/>
      <w:bookmarkStart w:id="2237" w:name="_Toc349232107"/>
      <w:bookmarkStart w:id="2238" w:name="_Toc349232488"/>
      <w:bookmarkStart w:id="2239" w:name="_Toc349233224"/>
      <w:bookmarkStart w:id="2240" w:name="_Toc349233359"/>
      <w:bookmarkStart w:id="2241" w:name="_Toc349233493"/>
      <w:bookmarkStart w:id="2242" w:name="_Toc350503082"/>
      <w:bookmarkStart w:id="2243" w:name="_Toc350504072"/>
      <w:bookmarkStart w:id="2244" w:name="_Toc350506362"/>
      <w:bookmarkStart w:id="2245" w:name="_Toc350506600"/>
      <w:bookmarkStart w:id="2246" w:name="_Toc350506730"/>
      <w:bookmarkStart w:id="2247" w:name="_Toc350506860"/>
      <w:bookmarkStart w:id="2248" w:name="_Toc350506992"/>
      <w:bookmarkStart w:id="2249" w:name="_Toc350507453"/>
      <w:bookmarkStart w:id="2250" w:name="_Toc350507987"/>
      <w:bookmarkStart w:id="2251" w:name="_Toc349229938"/>
      <w:bookmarkStart w:id="2252" w:name="_Toc349230101"/>
      <w:bookmarkStart w:id="2253" w:name="_Toc349230501"/>
      <w:bookmarkStart w:id="2254" w:name="_Toc349231383"/>
      <w:bookmarkStart w:id="2255" w:name="_Toc349232109"/>
      <w:bookmarkStart w:id="2256" w:name="_Toc349232490"/>
      <w:bookmarkStart w:id="2257" w:name="_Toc349233226"/>
      <w:bookmarkStart w:id="2258" w:name="_Toc349233361"/>
      <w:bookmarkStart w:id="2259" w:name="_Toc349233495"/>
      <w:bookmarkStart w:id="2260" w:name="_Toc350503084"/>
      <w:bookmarkStart w:id="2261" w:name="_Toc350504074"/>
      <w:bookmarkStart w:id="2262" w:name="_Toc350506364"/>
      <w:bookmarkStart w:id="2263" w:name="_Toc350506602"/>
      <w:bookmarkStart w:id="2264" w:name="_Toc350506732"/>
      <w:bookmarkStart w:id="2265" w:name="_Toc350506862"/>
      <w:bookmarkStart w:id="2266" w:name="_Toc350506994"/>
      <w:bookmarkStart w:id="2267" w:name="_Toc350507455"/>
      <w:bookmarkStart w:id="2268" w:name="_Toc350507989"/>
      <w:bookmarkStart w:id="2269" w:name="_Toc349229940"/>
      <w:bookmarkStart w:id="2270" w:name="_Toc349230103"/>
      <w:bookmarkStart w:id="2271" w:name="_Toc349230503"/>
      <w:bookmarkStart w:id="2272" w:name="_Toc349231385"/>
      <w:bookmarkStart w:id="2273" w:name="_Toc349232111"/>
      <w:bookmarkStart w:id="2274" w:name="_Toc349232492"/>
      <w:bookmarkStart w:id="2275" w:name="_Toc349233228"/>
      <w:bookmarkStart w:id="2276" w:name="_Toc349233363"/>
      <w:bookmarkStart w:id="2277" w:name="_Toc349233497"/>
      <w:bookmarkStart w:id="2278" w:name="_Toc350503086"/>
      <w:bookmarkStart w:id="2279" w:name="_Toc350504076"/>
      <w:bookmarkStart w:id="2280" w:name="_Toc350506366"/>
      <w:bookmarkStart w:id="2281" w:name="_Toc350506604"/>
      <w:bookmarkStart w:id="2282" w:name="_Toc350506734"/>
      <w:bookmarkStart w:id="2283" w:name="_Toc350506864"/>
      <w:bookmarkStart w:id="2284" w:name="_Toc350506996"/>
      <w:bookmarkStart w:id="2285" w:name="_Toc350507457"/>
      <w:bookmarkStart w:id="2286" w:name="_Toc350507991"/>
      <w:bookmarkStart w:id="2287" w:name="_Toc468969824"/>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r w:rsidRPr="00AA4B04">
        <w:rPr>
          <w:rFonts w:ascii="Arial" w:hAnsi="Arial" w:cs="Arial"/>
        </w:rPr>
        <w:lastRenderedPageBreak/>
        <w:t>CALL OFF SCHEDULE 1: DEFINITIONS</w:t>
      </w:r>
      <w:bookmarkEnd w:id="2287"/>
    </w:p>
    <w:p w14:paraId="6485CCF8" w14:textId="77777777" w:rsidR="004E05DC" w:rsidRPr="00AA4B04" w:rsidRDefault="00F770DB">
      <w:pPr>
        <w:pStyle w:val="GPSL2GuidanceNumbered"/>
        <w:tabs>
          <w:tab w:val="clear" w:pos="1418"/>
          <w:tab w:val="left" w:pos="851"/>
        </w:tabs>
        <w:ind w:left="851" w:hanging="425"/>
        <w:rPr>
          <w:b w:val="0"/>
          <w:i w:val="0"/>
        </w:rPr>
      </w:pPr>
      <w:bookmarkStart w:id="228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509EA163" w:rsidR="004E05DC" w:rsidRPr="00AA4B04" w:rsidRDefault="001C6D68" w:rsidP="00D14C1D">
            <w:pPr>
              <w:pStyle w:val="GPsDefinition"/>
            </w:pPr>
            <w:r w:rsidRPr="001C6D68">
              <w:t xml:space="preserve">means </w:t>
            </w:r>
            <w:r w:rsidR="00D14C1D">
              <w:t>phase 1 4/9/2017</w:t>
            </w:r>
            <w:r w:rsidRPr="001C6D68">
              <w:t xml:space="preserve"> </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9" w:name="_Toc468969825"/>
      <w:bookmarkStart w:id="2290" w:name="_Toc231798312"/>
      <w:bookmarkStart w:id="2291" w:name="_Toc312057926"/>
      <w:bookmarkStart w:id="2292" w:name="_Ref313383263"/>
      <w:bookmarkStart w:id="2293" w:name="_Toc314810843"/>
      <w:bookmarkStart w:id="2294" w:name="_Ref349136108"/>
      <w:bookmarkStart w:id="2295" w:name="_Toc350503088"/>
      <w:bookmarkStart w:id="2296" w:name="_Toc350504078"/>
      <w:bookmarkStart w:id="2297" w:name="_Toc358671825"/>
      <w:r w:rsidRPr="00AA4B04">
        <w:rPr>
          <w:rFonts w:ascii="Arial" w:hAnsi="Arial" w:cs="Arial"/>
          <w:caps w:val="0"/>
        </w:rPr>
        <w:lastRenderedPageBreak/>
        <w:t>CALL OFF SCHEDULE 2: SERVICES</w:t>
      </w:r>
      <w:bookmarkEnd w:id="228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8"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8"/>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70A238CA" w:rsidR="0045694D" w:rsidRPr="00867120" w:rsidRDefault="0045694D" w:rsidP="001C6D68">
      <w:pPr>
        <w:pStyle w:val="GPSSchAnnexname"/>
        <w:rPr>
          <w:rFonts w:ascii="Arial" w:hAnsi="Arial" w:cs="Arial"/>
        </w:rPr>
      </w:pPr>
      <w:r w:rsidRPr="00867120">
        <w:rPr>
          <w:rFonts w:ascii="Arial" w:hAnsi="Arial" w:cs="Arial"/>
        </w:rPr>
        <w:t xml:space="preserve">Statement of requirements </w:t>
      </w:r>
    </w:p>
    <w:p w14:paraId="6485CFE5" w14:textId="77777777" w:rsidR="004E05DC" w:rsidRPr="00AA4B04" w:rsidRDefault="004E05DC">
      <w:pPr>
        <w:pStyle w:val="GPSL2Indent"/>
        <w:rPr>
          <w:rFonts w:ascii="Arial" w:hAnsi="Arial"/>
        </w:rPr>
      </w:pPr>
    </w:p>
    <w:p w14:paraId="6485CFE6" w14:textId="69F2E571" w:rsidR="00867120" w:rsidRDefault="00867120">
      <w:pPr>
        <w:pStyle w:val="GPSSchAnnexname"/>
        <w:rPr>
          <w:rFonts w:ascii="Arial" w:hAnsi="Arial" w:cs="Arial"/>
          <w:color w:val="000000"/>
        </w:rPr>
      </w:pPr>
      <w:r>
        <w:rPr>
          <w:rFonts w:ascii="Arial" w:hAnsi="Arial" w:cs="Arial"/>
          <w:color w:val="000000"/>
        </w:rPr>
        <w:object w:dxaOrig="1544" w:dyaOrig="998" w14:anchorId="4DB45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0" o:title=""/>
          </v:shape>
          <o:OLEObject Type="Embed" ProgID="Word.Document.12" ShapeID="_x0000_i1025" DrawAspect="Icon" ObjectID="_1597760889" r:id="rId11">
            <o:FieldCodes>\s</o:FieldCodes>
          </o:OLEObject>
        </w:object>
      </w:r>
    </w:p>
    <w:p w14:paraId="1829DF41" w14:textId="77777777" w:rsidR="00867120" w:rsidRPr="00867120" w:rsidRDefault="00867120" w:rsidP="00867120">
      <w:pPr>
        <w:rPr>
          <w:lang w:eastAsia="zh-CN"/>
        </w:rPr>
      </w:pPr>
    </w:p>
    <w:p w14:paraId="0B40FF5E" w14:textId="77777777" w:rsidR="00867120" w:rsidRPr="00867120" w:rsidRDefault="00867120" w:rsidP="00867120">
      <w:pPr>
        <w:rPr>
          <w:lang w:eastAsia="zh-CN"/>
        </w:rPr>
      </w:pPr>
    </w:p>
    <w:p w14:paraId="7FCD75A2" w14:textId="77777777" w:rsidR="00867120" w:rsidRPr="00867120" w:rsidRDefault="00867120" w:rsidP="00867120">
      <w:pPr>
        <w:rPr>
          <w:lang w:eastAsia="zh-CN"/>
        </w:rPr>
      </w:pPr>
    </w:p>
    <w:p w14:paraId="4FDBD52E" w14:textId="77777777" w:rsidR="00867120" w:rsidRPr="00867120" w:rsidRDefault="00867120" w:rsidP="00867120">
      <w:pPr>
        <w:rPr>
          <w:lang w:eastAsia="zh-CN"/>
        </w:rPr>
      </w:pPr>
    </w:p>
    <w:p w14:paraId="4951E1EC" w14:textId="77777777" w:rsidR="00867120" w:rsidRPr="00867120" w:rsidRDefault="00867120" w:rsidP="00867120">
      <w:pPr>
        <w:rPr>
          <w:lang w:eastAsia="zh-CN"/>
        </w:rPr>
      </w:pPr>
    </w:p>
    <w:p w14:paraId="0717DE80" w14:textId="77777777" w:rsidR="00867120" w:rsidRPr="00867120" w:rsidRDefault="00867120" w:rsidP="00867120">
      <w:pPr>
        <w:rPr>
          <w:lang w:eastAsia="zh-CN"/>
        </w:rPr>
      </w:pPr>
    </w:p>
    <w:p w14:paraId="04CA683F" w14:textId="77777777" w:rsidR="00867120" w:rsidRPr="00867120" w:rsidRDefault="00867120" w:rsidP="00867120">
      <w:pPr>
        <w:rPr>
          <w:lang w:eastAsia="zh-CN"/>
        </w:rPr>
      </w:pPr>
    </w:p>
    <w:p w14:paraId="03237521" w14:textId="77777777" w:rsidR="00867120" w:rsidRPr="00867120" w:rsidRDefault="00867120" w:rsidP="00867120">
      <w:pPr>
        <w:rPr>
          <w:lang w:eastAsia="zh-CN"/>
        </w:rPr>
      </w:pPr>
    </w:p>
    <w:p w14:paraId="7C352C4F" w14:textId="77777777" w:rsidR="00867120" w:rsidRPr="00867120" w:rsidRDefault="00867120" w:rsidP="00867120">
      <w:pPr>
        <w:rPr>
          <w:lang w:eastAsia="zh-CN"/>
        </w:rPr>
      </w:pPr>
    </w:p>
    <w:p w14:paraId="3E628997" w14:textId="77777777" w:rsidR="00867120" w:rsidRPr="00867120" w:rsidRDefault="00867120" w:rsidP="00867120">
      <w:pPr>
        <w:rPr>
          <w:lang w:eastAsia="zh-CN"/>
        </w:rPr>
      </w:pPr>
    </w:p>
    <w:p w14:paraId="2C394662" w14:textId="77777777" w:rsidR="00867120" w:rsidRPr="00867120" w:rsidRDefault="00867120" w:rsidP="00867120">
      <w:pPr>
        <w:rPr>
          <w:lang w:eastAsia="zh-CN"/>
        </w:rPr>
      </w:pPr>
    </w:p>
    <w:p w14:paraId="4160522B" w14:textId="77777777" w:rsidR="00867120" w:rsidRPr="00867120" w:rsidRDefault="00867120" w:rsidP="00867120">
      <w:pPr>
        <w:rPr>
          <w:lang w:eastAsia="zh-CN"/>
        </w:rPr>
      </w:pPr>
    </w:p>
    <w:p w14:paraId="6EA67371" w14:textId="77777777" w:rsidR="00867120" w:rsidRPr="00867120" w:rsidRDefault="00867120" w:rsidP="00867120">
      <w:pPr>
        <w:rPr>
          <w:lang w:eastAsia="zh-CN"/>
        </w:rPr>
      </w:pPr>
    </w:p>
    <w:p w14:paraId="26591BE9" w14:textId="02A79A9C" w:rsidR="00867120" w:rsidRDefault="00867120">
      <w:pPr>
        <w:pStyle w:val="GPSSchAnnexname"/>
      </w:pPr>
    </w:p>
    <w:p w14:paraId="72E2FD27" w14:textId="426BCA2E" w:rsidR="00867120" w:rsidRDefault="00867120" w:rsidP="00867120">
      <w:pPr>
        <w:pStyle w:val="GPSSchAnnexname"/>
        <w:tabs>
          <w:tab w:val="left" w:pos="7620"/>
        </w:tabs>
        <w:jc w:val="left"/>
      </w:pPr>
      <w:r>
        <w:tab/>
      </w:r>
    </w:p>
    <w:p w14:paraId="48F6E2E8" w14:textId="77777777" w:rsidR="004E05DC" w:rsidRPr="00AA4B04" w:rsidRDefault="00F770DB">
      <w:pPr>
        <w:pStyle w:val="GPSSchAnnexname"/>
        <w:rPr>
          <w:rFonts w:ascii="Arial" w:hAnsi="Arial" w:cs="Arial"/>
        </w:rPr>
      </w:pPr>
      <w:r w:rsidRPr="00867120">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2"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t xml:space="preserve">The earliest Review Adjustment Date will be the first (1st) Working Day following the anniversary of the Call Off Commencement Date after the expiry of the period </w:t>
      </w:r>
      <w:r w:rsidRPr="00AA4B04">
        <w:rPr>
          <w:rFonts w:ascii="Arial" w:hAnsi="Arial"/>
        </w:rPr>
        <w:lastRenderedPageBreak/>
        <w:t xml:space="preserve">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lastRenderedPageBreak/>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ANNEX 1: CALL OFF CONTRACT CHARGES</w:t>
      </w:r>
      <w:bookmarkEnd w:id="2334"/>
    </w:p>
    <w:p w14:paraId="348912BD" w14:textId="6BF42582" w:rsidR="006D0BBE" w:rsidRDefault="006D0BBE" w:rsidP="006D0BBE">
      <w:pPr>
        <w:pStyle w:val="GPSSchAnnexname"/>
        <w:jc w:val="left"/>
        <w:rPr>
          <w:rFonts w:ascii="Arial" w:hAnsi="Arial" w:cs="Arial"/>
          <w:b w:val="0"/>
          <w:caps w:val="0"/>
          <w:sz w:val="20"/>
        </w:rPr>
      </w:pPr>
      <w:r w:rsidRPr="000C3B8A">
        <w:rPr>
          <w:rFonts w:ascii="Arial" w:hAnsi="Arial" w:cs="Arial"/>
          <w:b w:val="0"/>
          <w:caps w:val="0"/>
          <w:sz w:val="20"/>
        </w:rPr>
        <w:t>For the avoidance of doubt the contract will not exceed the value of £</w:t>
      </w:r>
      <w:r w:rsidR="000C3B8A" w:rsidRPr="000C3B8A">
        <w:rPr>
          <w:rFonts w:ascii="Arial" w:hAnsi="Arial" w:cs="Arial"/>
          <w:b w:val="0"/>
          <w:caps w:val="0"/>
          <w:sz w:val="20"/>
        </w:rPr>
        <w:t>67,750.00</w:t>
      </w:r>
      <w:r w:rsidRPr="000C3B8A">
        <w:rPr>
          <w:rFonts w:ascii="Arial" w:hAnsi="Arial" w:cs="Arial"/>
          <w:b w:val="0"/>
          <w:caps w:val="0"/>
          <w:sz w:val="20"/>
        </w:rPr>
        <w:t xml:space="preserve"> (exc. VAT).</w:t>
      </w:r>
    </w:p>
    <w:p w14:paraId="104FCB8A" w14:textId="7F315011" w:rsidR="000C3B8A" w:rsidRDefault="00B432C5" w:rsidP="000C3B8A">
      <w:pPr>
        <w:pStyle w:val="GPSSchAnnexname"/>
        <w:rPr>
          <w:rFonts w:ascii="Arial" w:hAnsi="Arial" w:cs="Arial"/>
          <w:b w:val="0"/>
          <w:sz w:val="20"/>
        </w:rPr>
      </w:pPr>
      <w:r>
        <w:rPr>
          <w:rFonts w:ascii="Arial" w:eastAsia="Times New Roman" w:hAnsi="Arial" w:cs="Arial"/>
        </w:rPr>
        <w:t>REDACTED TEXT</w:t>
      </w:r>
    </w:p>
    <w:p w14:paraId="4523ED5E" w14:textId="77777777" w:rsidR="000C3B8A" w:rsidRDefault="000C3B8A" w:rsidP="000C3B8A">
      <w:pPr>
        <w:pStyle w:val="GPSSchAnnexname"/>
        <w:rPr>
          <w:rFonts w:ascii="Arial" w:hAnsi="Arial" w:cs="Arial"/>
          <w:b w:val="0"/>
          <w:sz w:val="20"/>
        </w:rPr>
      </w:pPr>
    </w:p>
    <w:p w14:paraId="47693AB8" w14:textId="4572F796" w:rsidR="000C3B8A" w:rsidRPr="000C3B8A" w:rsidRDefault="000C3B8A" w:rsidP="000C3B8A">
      <w:pPr>
        <w:pStyle w:val="GPSSchAnnexname"/>
        <w:rPr>
          <w:rFonts w:ascii="Arial" w:hAnsi="Arial" w:cs="Arial"/>
          <w:b w:val="0"/>
          <w:sz w:val="20"/>
        </w:rPr>
      </w:pP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F" w14:textId="6693E589" w:rsidR="004E05DC" w:rsidRPr="000C3B8A" w:rsidRDefault="006D0BBE" w:rsidP="006D0BBE">
      <w:pPr>
        <w:pStyle w:val="GPSL2Indent"/>
        <w:jc w:val="center"/>
        <w:rPr>
          <w:rFonts w:ascii="Arial" w:hAnsi="Arial"/>
        </w:rPr>
      </w:pPr>
      <w:r w:rsidRPr="000C3B8A">
        <w:rPr>
          <w:rFonts w:ascii="Arial" w:hAnsi="Arial"/>
        </w:rPr>
        <w:t>Refer to</w:t>
      </w:r>
      <w:r w:rsidR="001C6D68" w:rsidRPr="000C3B8A">
        <w:rPr>
          <w:rFonts w:ascii="Arial" w:hAnsi="Arial"/>
        </w:rPr>
        <w:t xml:space="preserve"> Payment section 18</w:t>
      </w:r>
      <w:r w:rsidRPr="000C3B8A">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79BD1FEC" w14:textId="77777777" w:rsidR="001C6D68" w:rsidRPr="001C6D68" w:rsidRDefault="001C6D68" w:rsidP="001C6D68">
      <w:pPr>
        <w:pStyle w:val="GPSL2numberedclause"/>
        <w:rPr>
          <w:rFonts w:ascii="Arial" w:hAnsi="Arial"/>
        </w:rPr>
      </w:pPr>
      <w:r w:rsidRPr="001C6D68">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90"/>
      <w:bookmarkEnd w:id="2291"/>
      <w:bookmarkEnd w:id="2292"/>
      <w:bookmarkEnd w:id="2293"/>
      <w:bookmarkEnd w:id="2294"/>
      <w:bookmarkEnd w:id="2295"/>
      <w:bookmarkEnd w:id="2296"/>
      <w:bookmarkEnd w:id="2297"/>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AA4B04" w:rsidRDefault="00F770DB">
      <w:pPr>
        <w:pStyle w:val="GPSSchTitleandNumber"/>
        <w:rPr>
          <w:rFonts w:ascii="Arial" w:hAnsi="Arial" w:cs="Arial"/>
        </w:rPr>
      </w:pPr>
      <w:bookmarkStart w:id="2409" w:name="_Toc468969834"/>
      <w:r w:rsidRPr="00AA4B04">
        <w:rPr>
          <w:rFonts w:ascii="Arial" w:hAnsi="Arial" w:cs="Arial"/>
        </w:rPr>
        <w:t>CALL OFF SCHEDULE 7: SECURITY</w:t>
      </w:r>
      <w:bookmarkEnd w:id="2409"/>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lastRenderedPageBreak/>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3C734F7" w14:textId="77777777" w:rsidR="00217DB4" w:rsidRDefault="00217DB4">
      <w:pPr>
        <w:pStyle w:val="GPSSchTitleandNumber"/>
        <w:rPr>
          <w:rFonts w:ascii="Arial" w:hAnsi="Arial" w:cs="Arial"/>
        </w:rPr>
      </w:pPr>
      <w:bookmarkStart w:id="2445" w:name="_Toc468969835"/>
    </w:p>
    <w:p w14:paraId="6C47C2D7" w14:textId="77777777" w:rsidR="00217DB4" w:rsidRDefault="00217DB4">
      <w:pPr>
        <w:pStyle w:val="GPSSchTitleandNumber"/>
        <w:rPr>
          <w:rFonts w:ascii="Arial" w:hAnsi="Arial" w:cs="Arial"/>
        </w:rPr>
      </w:pPr>
    </w:p>
    <w:p w14:paraId="180AAD84" w14:textId="77777777" w:rsidR="00217DB4" w:rsidRDefault="00217DB4">
      <w:pPr>
        <w:pStyle w:val="GPSSchTitleandNumber"/>
        <w:rPr>
          <w:rFonts w:ascii="Arial" w:hAnsi="Arial" w:cs="Arial"/>
        </w:rPr>
      </w:pPr>
    </w:p>
    <w:p w14:paraId="6CAF5AB8" w14:textId="77777777" w:rsidR="00217DB4" w:rsidRDefault="00217DB4">
      <w:pPr>
        <w:pStyle w:val="GPSSchTitleandNumber"/>
        <w:rPr>
          <w:rFonts w:ascii="Arial" w:hAnsi="Arial" w:cs="Arial"/>
        </w:rPr>
      </w:pPr>
    </w:p>
    <w:p w14:paraId="1E3846C6" w14:textId="77777777" w:rsidR="00217DB4" w:rsidRDefault="00217DB4">
      <w:pPr>
        <w:pStyle w:val="GPSSchTitleandNumber"/>
        <w:rPr>
          <w:rFonts w:ascii="Arial" w:hAnsi="Arial" w:cs="Arial"/>
        </w:rPr>
      </w:pPr>
    </w:p>
    <w:p w14:paraId="6FFFCC0E" w14:textId="77777777" w:rsidR="00217DB4" w:rsidRDefault="00217DB4">
      <w:pPr>
        <w:pStyle w:val="GPSSchTitleandNumber"/>
        <w:rPr>
          <w:rFonts w:ascii="Arial" w:hAnsi="Arial" w:cs="Arial"/>
        </w:rPr>
      </w:pPr>
    </w:p>
    <w:p w14:paraId="434422C8" w14:textId="77777777" w:rsidR="00217DB4" w:rsidRDefault="00217DB4">
      <w:pPr>
        <w:pStyle w:val="GPSSchTitleandNumber"/>
        <w:rPr>
          <w:rFonts w:ascii="Arial" w:hAnsi="Arial" w:cs="Arial"/>
        </w:rPr>
      </w:pPr>
    </w:p>
    <w:p w14:paraId="27F72980" w14:textId="77777777" w:rsidR="00217DB4" w:rsidRDefault="00217DB4">
      <w:pPr>
        <w:pStyle w:val="GPSSchTitleandNumber"/>
        <w:rPr>
          <w:rFonts w:ascii="Arial" w:hAnsi="Arial" w:cs="Arial"/>
        </w:rPr>
      </w:pPr>
    </w:p>
    <w:p w14:paraId="4FFFDAFB" w14:textId="77777777" w:rsidR="00217DB4" w:rsidRDefault="00217DB4">
      <w:pPr>
        <w:pStyle w:val="GPSSchTitleandNumber"/>
        <w:rPr>
          <w:rFonts w:ascii="Arial" w:hAnsi="Arial" w:cs="Arial"/>
        </w:rPr>
      </w:pPr>
    </w:p>
    <w:p w14:paraId="2580B3F7" w14:textId="77777777" w:rsidR="00217DB4" w:rsidRDefault="00217DB4">
      <w:pPr>
        <w:pStyle w:val="GPSSchTitleandNumber"/>
        <w:rPr>
          <w:rFonts w:ascii="Arial" w:hAnsi="Arial" w:cs="Arial"/>
        </w:rPr>
      </w:pPr>
    </w:p>
    <w:p w14:paraId="5584C9F8" w14:textId="77777777" w:rsidR="00217DB4" w:rsidRDefault="00217DB4">
      <w:pPr>
        <w:pStyle w:val="GPSSchTitleandNumber"/>
        <w:rPr>
          <w:rFonts w:ascii="Arial" w:hAnsi="Arial" w:cs="Arial"/>
        </w:rPr>
      </w:pPr>
    </w:p>
    <w:p w14:paraId="43FEFFE6" w14:textId="77777777" w:rsidR="00217DB4" w:rsidRDefault="00217DB4">
      <w:pPr>
        <w:pStyle w:val="GPSSchTitleandNumber"/>
        <w:rPr>
          <w:rFonts w:ascii="Arial" w:hAnsi="Arial" w:cs="Arial"/>
        </w:rPr>
      </w:pPr>
    </w:p>
    <w:p w14:paraId="28AC0062" w14:textId="77777777" w:rsidR="00217DB4" w:rsidRDefault="00217DB4">
      <w:pPr>
        <w:pStyle w:val="GPSSchTitleandNumber"/>
        <w:rPr>
          <w:rFonts w:ascii="Arial" w:hAnsi="Arial" w:cs="Arial"/>
        </w:rPr>
      </w:pPr>
    </w:p>
    <w:p w14:paraId="6485D10B" w14:textId="40C86B3F" w:rsidR="004E05DC" w:rsidRPr="00AA4B04" w:rsidRDefault="00F770DB">
      <w:pPr>
        <w:pStyle w:val="GPSSchTitleandNumber"/>
        <w:rPr>
          <w:rFonts w:ascii="Arial" w:hAnsi="Arial" w:cs="Arial"/>
        </w:rPr>
      </w:pPr>
      <w:r w:rsidRPr="00AA4B04">
        <w:rPr>
          <w:rFonts w:ascii="Arial" w:hAnsi="Arial" w:cs="Arial"/>
        </w:rPr>
        <w:t>ANNEX 1: Security Policy</w:t>
      </w:r>
      <w:bookmarkEnd w:id="244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46" w:name="_Toc468969836"/>
      <w:r w:rsidRPr="00AA4B04">
        <w:lastRenderedPageBreak/>
        <w:t>ANNEX 2: Security Management Plan</w:t>
      </w:r>
      <w:bookmarkEnd w:id="244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47" w:name="_Ref313382873"/>
      <w:bookmarkStart w:id="2448" w:name="_Toc314810848"/>
      <w:bookmarkStart w:id="2449" w:name="_Toc351710921"/>
      <w:bookmarkStart w:id="2450" w:name="_Toc358671831"/>
      <w:bookmarkStart w:id="2451" w:name="_Ref349135995"/>
      <w:bookmarkStart w:id="2452" w:name="_Toc350503092"/>
      <w:bookmarkStart w:id="2453" w:name="_Toc350504082"/>
      <w:bookmarkStart w:id="2454" w:name="_Toc468969837"/>
      <w:r w:rsidRPr="00AA4B04">
        <w:rPr>
          <w:rFonts w:ascii="Arial" w:hAnsi="Arial" w:cs="Arial"/>
        </w:rPr>
        <w:lastRenderedPageBreak/>
        <w:t>CALL OFF SCHEDULE 8: BUSINESS CONTINUITY</w:t>
      </w:r>
      <w:bookmarkEnd w:id="2447"/>
      <w:bookmarkEnd w:id="2448"/>
      <w:r w:rsidRPr="00AA4B04">
        <w:rPr>
          <w:rFonts w:ascii="Arial" w:hAnsi="Arial" w:cs="Arial"/>
        </w:rPr>
        <w:t xml:space="preserve"> AND DISASTER RECOVERY</w:t>
      </w:r>
      <w:bookmarkEnd w:id="2449"/>
      <w:bookmarkEnd w:id="2450"/>
      <w:bookmarkEnd w:id="2451"/>
      <w:bookmarkEnd w:id="2452"/>
      <w:bookmarkEnd w:id="2453"/>
      <w:bookmarkEnd w:id="245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5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AB31C0D" w:rsidR="004E05DC" w:rsidRPr="00AA4B04" w:rsidRDefault="00F770DB">
      <w:pPr>
        <w:pStyle w:val="GPSL2numberedclause"/>
        <w:rPr>
          <w:rFonts w:ascii="Arial" w:hAnsi="Arial"/>
        </w:rPr>
      </w:pPr>
      <w:r w:rsidRPr="00AA4B04">
        <w:rPr>
          <w:rFonts w:ascii="Arial" w:hAnsi="Arial"/>
        </w:rPr>
        <w:t xml:space="preserve">Within </w:t>
      </w:r>
      <w:r w:rsidRPr="007A7A82">
        <w:rPr>
          <w:rFonts w:ascii="Arial" w:hAnsi="Arial"/>
        </w:rPr>
        <w:t>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56" w:name="_Ref365641163"/>
      <w:bookmarkStart w:id="2457" w:name="_Ref144353370"/>
      <w:r w:rsidRPr="00AA4B04">
        <w:rPr>
          <w:rFonts w:ascii="Arial" w:hAnsi="Arial"/>
          <w:szCs w:val="22"/>
        </w:rPr>
        <w:t>Part A which shall set out general principles applicable to the BCDR Plan;</w:t>
      </w:r>
      <w:bookmarkEnd w:id="2456"/>
      <w:r w:rsidRPr="00AA4B04">
        <w:rPr>
          <w:rFonts w:ascii="Arial" w:hAnsi="Arial"/>
          <w:szCs w:val="22"/>
        </w:rPr>
        <w:t xml:space="preserve"> </w:t>
      </w:r>
      <w:bookmarkEnd w:id="2457"/>
    </w:p>
    <w:p w14:paraId="6485D129" w14:textId="77777777" w:rsidR="004E05DC" w:rsidRPr="00AA4B04" w:rsidRDefault="00F770DB">
      <w:pPr>
        <w:pStyle w:val="GPSL4numberedclause"/>
        <w:rPr>
          <w:rFonts w:ascii="Arial" w:hAnsi="Arial"/>
          <w:szCs w:val="22"/>
        </w:rPr>
      </w:pPr>
      <w:bookmarkStart w:id="245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58"/>
    </w:p>
    <w:p w14:paraId="6485D12A" w14:textId="77777777" w:rsidR="004E05DC" w:rsidRPr="00AA4B04" w:rsidRDefault="00F770DB">
      <w:pPr>
        <w:pStyle w:val="GPSL4numberedclause"/>
        <w:rPr>
          <w:rFonts w:ascii="Arial" w:hAnsi="Arial"/>
          <w:szCs w:val="22"/>
        </w:rPr>
      </w:pPr>
      <w:bookmarkStart w:id="245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59"/>
    </w:p>
    <w:p w14:paraId="6485D12B" w14:textId="77777777" w:rsidR="004E05DC" w:rsidRPr="00AA4B04" w:rsidRDefault="00F770DB">
      <w:pPr>
        <w:pStyle w:val="GPSL3numberedclause"/>
        <w:rPr>
          <w:rFonts w:ascii="Arial" w:hAnsi="Arial"/>
        </w:rPr>
      </w:pPr>
      <w:bookmarkStart w:id="2460" w:name="_Ref65989073"/>
      <w:bookmarkEnd w:id="245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61" w:name="_Ref365641451"/>
      <w:r w:rsidRPr="00AA4B04">
        <w:rPr>
          <w:rFonts w:ascii="Arial" w:hAnsi="Arial"/>
        </w:rPr>
        <w:t>Following receipt of the draft BCDR Plan from the Supplier, the Customer shall:</w:t>
      </w:r>
      <w:bookmarkEnd w:id="246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62" w:name="_Ref365641455"/>
      <w:r w:rsidRPr="00AA4B04">
        <w:rPr>
          <w:rFonts w:ascii="Arial" w:hAnsi="Arial"/>
        </w:rPr>
        <w:lastRenderedPageBreak/>
        <w:t>If the Customer rejects the draft BCDR Plan:</w:t>
      </w:r>
      <w:bookmarkEnd w:id="246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63" w:name="_Ref127783136"/>
      <w:bookmarkStart w:id="2464" w:name="_Ref54102610"/>
      <w:bookmarkEnd w:id="2460"/>
      <w:r w:rsidRPr="00AA4B04">
        <w:rPr>
          <w:rFonts w:ascii="Arial" w:hAnsi="Arial"/>
        </w:rPr>
        <w:t>PART A OF THE BCDR PLAN AND GENERAL PRINCIPLES AND REQUIREMENTS</w:t>
      </w:r>
      <w:bookmarkEnd w:id="2463"/>
    </w:p>
    <w:bookmarkEnd w:id="246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1D33634B" w:rsidR="004E05DC" w:rsidRPr="00AA4B04" w:rsidRDefault="00F770DB">
      <w:pPr>
        <w:pStyle w:val="GPSL3numberedclause"/>
        <w:rPr>
          <w:rFonts w:ascii="Arial" w:hAnsi="Arial"/>
        </w:rPr>
      </w:pPr>
      <w:r w:rsidRPr="00AA4B04">
        <w:rPr>
          <w:rFonts w:ascii="Arial" w:hAnsi="Arial"/>
        </w:rPr>
        <w:t>it complies with the relevant provision</w:t>
      </w:r>
      <w:r w:rsidRPr="007A7A82">
        <w:rPr>
          <w:rFonts w:ascii="Arial" w:hAnsi="Arial"/>
        </w:rPr>
        <w:t>s of 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6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6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lastRenderedPageBreak/>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6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6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67" w:name="_Ref127783143"/>
      <w:r w:rsidRPr="00AA4B04">
        <w:rPr>
          <w:rFonts w:ascii="Arial" w:hAnsi="Arial"/>
        </w:rPr>
        <w:t>DISASTER RECOVERY PLAN - PRINCIPLES AND CONTENT</w:t>
      </w:r>
      <w:bookmarkEnd w:id="2467"/>
      <w:r w:rsidRPr="00AA4B04">
        <w:rPr>
          <w:rFonts w:ascii="Arial" w:hAnsi="Arial"/>
        </w:rPr>
        <w:t>S</w:t>
      </w:r>
    </w:p>
    <w:p w14:paraId="6485D155" w14:textId="77777777" w:rsidR="004E05DC" w:rsidRPr="00AA4B04" w:rsidRDefault="00F770DB">
      <w:pPr>
        <w:pStyle w:val="GPSL2numberedclause"/>
        <w:rPr>
          <w:rFonts w:ascii="Arial" w:hAnsi="Arial"/>
        </w:rPr>
      </w:pPr>
      <w:bookmarkStart w:id="246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6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69" w:name="_Ref67443759"/>
      <w:r w:rsidRPr="00AA4B04">
        <w:rPr>
          <w:rFonts w:ascii="Arial" w:hAnsi="Arial"/>
        </w:rPr>
        <w:t>The Disaster Recovery Plan shall include the following</w:t>
      </w:r>
      <w:bookmarkEnd w:id="246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5774F9EE" w:rsidR="004E05DC" w:rsidRPr="00C52AB8" w:rsidRDefault="00F770DB">
      <w:pPr>
        <w:pStyle w:val="GPSL4numberedclause"/>
        <w:rPr>
          <w:rFonts w:ascii="Arial" w:hAnsi="Arial"/>
          <w:szCs w:val="22"/>
        </w:rPr>
      </w:pPr>
      <w:r w:rsidRPr="00C52AB8">
        <w:rPr>
          <w:rFonts w:ascii="Arial" w:hAnsi="Arial"/>
          <w:szCs w:val="22"/>
        </w:rPr>
        <w:t>data centre and disaster recovery site audits;</w:t>
      </w:r>
    </w:p>
    <w:p w14:paraId="6485D15B" w14:textId="77777777" w:rsidR="004E05DC" w:rsidRPr="00C52AB8" w:rsidRDefault="00F770DB">
      <w:pPr>
        <w:pStyle w:val="GPSL4numberedclause"/>
        <w:rPr>
          <w:rFonts w:ascii="Arial" w:hAnsi="Arial"/>
          <w:szCs w:val="22"/>
        </w:rPr>
      </w:pPr>
      <w:r w:rsidRPr="00C52AB8">
        <w:rPr>
          <w:rFonts w:ascii="Arial" w:hAnsi="Arial"/>
          <w:szCs w:val="22"/>
        </w:rPr>
        <w:t>backup methodology and details of the Supplier's approach to data back-up and data verification;</w:t>
      </w:r>
    </w:p>
    <w:p w14:paraId="6485D15C" w14:textId="77777777" w:rsidR="004E05DC" w:rsidRPr="00C52AB8" w:rsidRDefault="00F770DB">
      <w:pPr>
        <w:pStyle w:val="GPSL4numberedclause"/>
        <w:rPr>
          <w:rFonts w:ascii="Arial" w:hAnsi="Arial"/>
          <w:szCs w:val="22"/>
        </w:rPr>
      </w:pPr>
      <w:r w:rsidRPr="00C52AB8">
        <w:rPr>
          <w:rFonts w:ascii="Arial" w:hAnsi="Arial"/>
          <w:szCs w:val="22"/>
        </w:rPr>
        <w:t>identification of all potential disaster scenarios;</w:t>
      </w:r>
    </w:p>
    <w:p w14:paraId="6485D15D" w14:textId="77777777" w:rsidR="004E05DC" w:rsidRPr="00C52AB8" w:rsidRDefault="00F770DB">
      <w:pPr>
        <w:pStyle w:val="GPSL4numberedclause"/>
        <w:rPr>
          <w:rFonts w:ascii="Arial" w:hAnsi="Arial"/>
          <w:szCs w:val="22"/>
        </w:rPr>
      </w:pPr>
      <w:r w:rsidRPr="00C52AB8">
        <w:rPr>
          <w:rFonts w:ascii="Arial" w:hAnsi="Arial"/>
          <w:szCs w:val="22"/>
        </w:rPr>
        <w:t>risk analysis;</w:t>
      </w:r>
    </w:p>
    <w:p w14:paraId="6485D15E" w14:textId="77777777" w:rsidR="004E05DC" w:rsidRPr="00C52AB8" w:rsidRDefault="00F770DB">
      <w:pPr>
        <w:pStyle w:val="GPSL4numberedclause"/>
        <w:rPr>
          <w:rFonts w:ascii="Arial" w:hAnsi="Arial"/>
          <w:szCs w:val="22"/>
        </w:rPr>
      </w:pPr>
      <w:r w:rsidRPr="00C52AB8">
        <w:rPr>
          <w:rFonts w:ascii="Arial" w:hAnsi="Arial"/>
          <w:szCs w:val="22"/>
        </w:rPr>
        <w:t>documentation of processes and procedures;</w:t>
      </w:r>
    </w:p>
    <w:p w14:paraId="6485D15F" w14:textId="77777777" w:rsidR="004E05DC" w:rsidRPr="00C52AB8" w:rsidRDefault="00F770DB">
      <w:pPr>
        <w:pStyle w:val="GPSL4numberedclause"/>
        <w:rPr>
          <w:rFonts w:ascii="Arial" w:hAnsi="Arial"/>
          <w:szCs w:val="22"/>
        </w:rPr>
      </w:pPr>
      <w:r w:rsidRPr="00C52AB8">
        <w:rPr>
          <w:rFonts w:ascii="Arial" w:hAnsi="Arial"/>
          <w:szCs w:val="22"/>
        </w:rPr>
        <w:t>hardware configuration details;</w:t>
      </w:r>
    </w:p>
    <w:p w14:paraId="6485D160" w14:textId="77777777" w:rsidR="004E05DC" w:rsidRPr="00C52AB8" w:rsidRDefault="00F770DB">
      <w:pPr>
        <w:pStyle w:val="GPSL4numberedclause"/>
        <w:rPr>
          <w:rFonts w:ascii="Arial" w:hAnsi="Arial"/>
          <w:szCs w:val="22"/>
        </w:rPr>
      </w:pPr>
      <w:r w:rsidRPr="00C52AB8">
        <w:rPr>
          <w:rFonts w:ascii="Arial" w:hAnsi="Arial"/>
          <w:szCs w:val="22"/>
        </w:rPr>
        <w:t>network planning including details of all relevant data networks and communication links;</w:t>
      </w:r>
    </w:p>
    <w:p w14:paraId="6485D161" w14:textId="77777777" w:rsidR="004E05DC" w:rsidRPr="00C52AB8" w:rsidRDefault="00F770DB">
      <w:pPr>
        <w:pStyle w:val="GPSL4numberedclause"/>
        <w:rPr>
          <w:rFonts w:ascii="Arial" w:hAnsi="Arial"/>
          <w:szCs w:val="22"/>
        </w:rPr>
      </w:pPr>
      <w:r w:rsidRPr="00C52AB8">
        <w:rPr>
          <w:rFonts w:ascii="Arial" w:hAnsi="Arial"/>
          <w:szCs w:val="22"/>
        </w:rPr>
        <w:t>invocation rules;</w:t>
      </w:r>
    </w:p>
    <w:p w14:paraId="6485D162" w14:textId="77777777" w:rsidR="004E05DC" w:rsidRPr="00C52AB8" w:rsidRDefault="00F770DB">
      <w:pPr>
        <w:pStyle w:val="GPSL4numberedclause"/>
        <w:rPr>
          <w:rFonts w:ascii="Arial" w:hAnsi="Arial"/>
          <w:szCs w:val="22"/>
        </w:rPr>
      </w:pPr>
      <w:r w:rsidRPr="00C52AB8">
        <w:rPr>
          <w:rFonts w:ascii="Arial" w:hAnsi="Arial"/>
          <w:szCs w:val="22"/>
        </w:rPr>
        <w:t>Service recovery procedures; and</w:t>
      </w:r>
    </w:p>
    <w:p w14:paraId="6485D163" w14:textId="7C8F958E" w:rsidR="004E05DC" w:rsidRPr="00C52AB8" w:rsidRDefault="00F770DB">
      <w:pPr>
        <w:pStyle w:val="GPSL4numberedclause"/>
        <w:rPr>
          <w:rFonts w:ascii="Arial" w:hAnsi="Arial"/>
          <w:szCs w:val="22"/>
        </w:rPr>
      </w:pPr>
      <w:r w:rsidRPr="00C52AB8">
        <w:rPr>
          <w:rFonts w:ascii="Arial" w:hAnsi="Arial"/>
          <w:szCs w:val="22"/>
        </w:rPr>
        <w:t>steps to be taken upon resumption of the provision of Services to address any prevailing effect of the failure or disruptio</w:t>
      </w:r>
      <w:r w:rsidR="00D4417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lastRenderedPageBreak/>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470" w:name="_Ref76273541"/>
      <w:r w:rsidRPr="00AA4B04">
        <w:rPr>
          <w:rFonts w:ascii="Arial" w:hAnsi="Arial"/>
        </w:rPr>
        <w:t xml:space="preserve">REVIEW AND AMENDMENT OF THE </w:t>
      </w:r>
      <w:bookmarkEnd w:id="247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71" w:name="_Ref71085729"/>
      <w:r w:rsidRPr="00AA4B04">
        <w:rPr>
          <w:rFonts w:ascii="Arial" w:hAnsi="Arial"/>
        </w:rPr>
        <w:t>The Supplier shall review the BCDR Plan (and the risk analysis on which it is based):</w:t>
      </w:r>
      <w:bookmarkEnd w:id="2471"/>
    </w:p>
    <w:p w14:paraId="6485D16A" w14:textId="77777777" w:rsidR="004E05DC" w:rsidRPr="00AA4B04" w:rsidRDefault="00F770DB">
      <w:pPr>
        <w:pStyle w:val="GPSL3numberedclause"/>
        <w:rPr>
          <w:rFonts w:ascii="Arial" w:hAnsi="Arial"/>
        </w:rPr>
      </w:pPr>
      <w:bookmarkStart w:id="2472" w:name="_Ref72315121"/>
      <w:r w:rsidRPr="00AA4B04">
        <w:rPr>
          <w:rFonts w:ascii="Arial" w:hAnsi="Arial"/>
        </w:rPr>
        <w:t>on a regular basis and as a minimum once every six (6) months;</w:t>
      </w:r>
      <w:bookmarkEnd w:id="2472"/>
    </w:p>
    <w:p w14:paraId="6485D16B" w14:textId="77777777" w:rsidR="004E05DC" w:rsidRPr="00AA4B04" w:rsidRDefault="00F770DB">
      <w:pPr>
        <w:pStyle w:val="GPSL3numberedclause"/>
        <w:rPr>
          <w:rFonts w:ascii="Arial" w:hAnsi="Arial"/>
        </w:rPr>
      </w:pPr>
      <w:bookmarkStart w:id="2473" w:name="_Ref72315138"/>
      <w:r w:rsidRPr="00AA4B04">
        <w:rPr>
          <w:rFonts w:ascii="Arial" w:hAnsi="Arial"/>
        </w:rPr>
        <w:t>within three calendar months of the BCDR Plan (or any part) having been invoked pursuant to paragraph 7; and</w:t>
      </w:r>
      <w:bookmarkEnd w:id="2473"/>
    </w:p>
    <w:p w14:paraId="6485D16C" w14:textId="77777777" w:rsidR="004E05DC" w:rsidRPr="00AA4B04" w:rsidRDefault="00F770DB">
      <w:pPr>
        <w:pStyle w:val="GPSL3numberedclause"/>
        <w:rPr>
          <w:rFonts w:ascii="Arial" w:hAnsi="Arial"/>
        </w:rPr>
      </w:pPr>
      <w:bookmarkStart w:id="247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74"/>
    </w:p>
    <w:p w14:paraId="6485D16D" w14:textId="77777777" w:rsidR="004E05DC" w:rsidRPr="00AA4B04" w:rsidRDefault="00F770DB">
      <w:pPr>
        <w:pStyle w:val="GPSL2numberedclause"/>
        <w:rPr>
          <w:rFonts w:ascii="Arial" w:hAnsi="Arial"/>
        </w:rPr>
      </w:pPr>
      <w:bookmarkStart w:id="247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7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475"/>
      <w:bookmarkEnd w:id="247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47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477"/>
    </w:p>
    <w:p w14:paraId="6485D171" w14:textId="77777777" w:rsidR="004E05DC" w:rsidRPr="00AA4B04" w:rsidRDefault="00F770DB">
      <w:pPr>
        <w:pStyle w:val="GPSL2numberedclause"/>
        <w:rPr>
          <w:rFonts w:ascii="Arial" w:hAnsi="Arial"/>
        </w:rPr>
      </w:pPr>
      <w:bookmarkStart w:id="2478" w:name="_Ref365641604"/>
      <w:r w:rsidRPr="00AA4B04">
        <w:rPr>
          <w:rFonts w:ascii="Arial" w:hAnsi="Arial"/>
        </w:rPr>
        <w:t>Following receipt of the Review Report and the Supplier’s Proposals, the Customer shall:</w:t>
      </w:r>
      <w:bookmarkEnd w:id="247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479" w:name="_Ref365641607"/>
      <w:r w:rsidRPr="00AA4B04">
        <w:rPr>
          <w:rFonts w:ascii="Arial" w:hAnsi="Arial"/>
        </w:rPr>
        <w:t>If the Customer rejects the Review Report and/or the Supplier’s Proposals:</w:t>
      </w:r>
      <w:bookmarkEnd w:id="247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4"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480" w:name="_Ref67461440"/>
      <w:bookmarkStart w:id="2481" w:name="_Toc65568226"/>
      <w:bookmarkStart w:id="2482" w:name="_Toc65584446"/>
      <w:bookmarkStart w:id="2483" w:name="_Toc65656963"/>
      <w:bookmarkStart w:id="2484" w:name="_Ref65668317"/>
      <w:bookmarkStart w:id="2485" w:name="_Ref65668424"/>
      <w:bookmarkStart w:id="2486" w:name="_Toc65984317"/>
      <w:bookmarkStart w:id="2487" w:name="_Ref65990049"/>
      <w:bookmarkStart w:id="2488" w:name="_Ref66094954"/>
      <w:bookmarkStart w:id="2489" w:name="_Ref66165746"/>
      <w:bookmarkStart w:id="2490" w:name="_Ref66169873"/>
      <w:bookmarkStart w:id="2491" w:name="_Toc66261921"/>
      <w:r w:rsidRPr="00AA4B04">
        <w:rPr>
          <w:rFonts w:ascii="Arial" w:hAnsi="Arial"/>
        </w:rPr>
        <w:t xml:space="preserve">TESTING OF THE </w:t>
      </w:r>
      <w:bookmarkEnd w:id="248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492" w:name="_Ref52105329"/>
      <w:bookmarkStart w:id="249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92"/>
      <w:bookmarkEnd w:id="2493"/>
    </w:p>
    <w:p w14:paraId="6485D17A" w14:textId="77777777" w:rsidR="004E05DC" w:rsidRPr="00AA4B04" w:rsidRDefault="00F770DB">
      <w:pPr>
        <w:pStyle w:val="GPSL2numberedclause"/>
        <w:rPr>
          <w:rFonts w:ascii="Arial" w:hAnsi="Arial"/>
        </w:rPr>
      </w:pPr>
      <w:bookmarkStart w:id="2494" w:name="_Ref63738703"/>
      <w:bookmarkStart w:id="249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94"/>
      <w:bookmarkEnd w:id="2495"/>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49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9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497" w:name="_Ref71085594"/>
      <w:bookmarkEnd w:id="2481"/>
      <w:bookmarkEnd w:id="2482"/>
      <w:bookmarkEnd w:id="2483"/>
      <w:bookmarkEnd w:id="2484"/>
      <w:bookmarkEnd w:id="2485"/>
      <w:bookmarkEnd w:id="2486"/>
      <w:bookmarkEnd w:id="2487"/>
      <w:bookmarkEnd w:id="2488"/>
      <w:bookmarkEnd w:id="2489"/>
      <w:bookmarkEnd w:id="2490"/>
      <w:bookmarkEnd w:id="2491"/>
      <w:r w:rsidRPr="00AA4B04">
        <w:rPr>
          <w:rFonts w:ascii="Arial" w:hAnsi="Arial"/>
        </w:rPr>
        <w:t>INVOCATION OF THE BCDR PLAN</w:t>
      </w:r>
      <w:bookmarkEnd w:id="249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498" w:name="_Ref313382840"/>
      <w:bookmarkStart w:id="2499" w:name="_Toc314810852"/>
      <w:bookmarkStart w:id="2500" w:name="_Ref349134118"/>
      <w:bookmarkStart w:id="2501" w:name="_Toc350503094"/>
      <w:bookmarkStart w:id="2502" w:name="_Toc350504084"/>
      <w:bookmarkStart w:id="2503" w:name="_Toc351710926"/>
      <w:bookmarkStart w:id="2504" w:name="_Toc358671836"/>
      <w:bookmarkStart w:id="2505" w:name="_Toc468969838"/>
      <w:r w:rsidRPr="00AA4B04">
        <w:rPr>
          <w:rFonts w:ascii="Arial" w:hAnsi="Arial" w:cs="Arial"/>
        </w:rPr>
        <w:lastRenderedPageBreak/>
        <w:t>CALL OFF SCHEDULE 9: EXIT MANAGEMENT</w:t>
      </w:r>
      <w:bookmarkEnd w:id="2498"/>
      <w:bookmarkEnd w:id="2499"/>
      <w:bookmarkEnd w:id="2500"/>
      <w:bookmarkEnd w:id="2501"/>
      <w:bookmarkEnd w:id="2502"/>
      <w:bookmarkEnd w:id="2503"/>
      <w:bookmarkEnd w:id="2504"/>
      <w:bookmarkEnd w:id="250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06" w:name="_Ref364241015"/>
      <w:r w:rsidRPr="00AA4B04">
        <w:rPr>
          <w:rFonts w:ascii="Arial" w:hAnsi="Arial"/>
        </w:rPr>
        <w:t>create and maintain a Register of all:</w:t>
      </w:r>
      <w:bookmarkEnd w:id="250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07" w:name="_Ref364241031"/>
      <w:r w:rsidRPr="00AA4B04">
        <w:rPr>
          <w:rFonts w:ascii="Arial" w:hAnsi="Arial"/>
        </w:rPr>
        <w:t xml:space="preserve">create and maintain a configuration database detailing the technical infrastructure and operating procedures through which the Supplier provides </w:t>
      </w:r>
      <w:r w:rsidRPr="00AA4B04">
        <w:rPr>
          <w:rFonts w:ascii="Arial" w:hAnsi="Arial"/>
        </w:rPr>
        <w:lastRenderedPageBreak/>
        <w:t>the Services, which shall contain sufficient detail to permit the Customer and/or Replacement Supplier to understand how the Supplier provides the Services and to enable the smooth transition of the Services with the minimum of disruption;</w:t>
      </w:r>
      <w:bookmarkEnd w:id="250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0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0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0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0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10"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10"/>
    </w:p>
    <w:p w14:paraId="6485D1C8" w14:textId="77777777" w:rsidR="004E05DC" w:rsidRPr="00AA4B04" w:rsidRDefault="00F770DB">
      <w:pPr>
        <w:pStyle w:val="GPSL3numberedclause"/>
        <w:rPr>
          <w:rFonts w:ascii="Arial" w:hAnsi="Arial"/>
        </w:rPr>
      </w:pPr>
      <w:r w:rsidRPr="00AA4B04">
        <w:rPr>
          <w:rFonts w:ascii="Arial" w:hAnsi="Arial"/>
        </w:rPr>
        <w:lastRenderedPageBreak/>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1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1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12"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13" w:name="_Ref364270026"/>
      <w:r w:rsidRPr="00AA4B04">
        <w:rPr>
          <w:rFonts w:ascii="Arial" w:hAnsi="Arial"/>
        </w:rPr>
        <w:t>Unless otherwise specified by the Customer or Approved, the Exit Plan shall set out, as a minimum:</w:t>
      </w:r>
      <w:bookmarkEnd w:id="251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1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1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1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15"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1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1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16"/>
    </w:p>
    <w:p w14:paraId="6485D1FC" w14:textId="77777777" w:rsidR="004E05DC" w:rsidRPr="00AA4B04" w:rsidRDefault="00F770DB">
      <w:pPr>
        <w:pStyle w:val="GPSL3numberedclause"/>
        <w:rPr>
          <w:rFonts w:ascii="Arial" w:hAnsi="Arial"/>
        </w:rPr>
      </w:pPr>
      <w:bookmarkStart w:id="251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1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18" w:name="_Ref27372751"/>
      <w:bookmarkStart w:id="2519" w:name="_Ref127426020"/>
      <w:r w:rsidRPr="00AA4B04">
        <w:rPr>
          <w:rFonts w:ascii="Arial" w:hAnsi="Arial"/>
        </w:rPr>
        <w:t>at the Customer's request and on reasonable notice, deliver up-to-date Registers to the</w:t>
      </w:r>
      <w:bookmarkEnd w:id="2518"/>
      <w:r w:rsidRPr="00AA4B04">
        <w:rPr>
          <w:rFonts w:ascii="Arial" w:hAnsi="Arial"/>
        </w:rPr>
        <w:t xml:space="preserve"> Customer.</w:t>
      </w:r>
      <w:bookmarkEnd w:id="251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20" w:name="_Ref27371932"/>
      <w:bookmarkStart w:id="2521" w:name="_Ref364349594"/>
      <w:r w:rsidRPr="00AA4B04">
        <w:rPr>
          <w:rFonts w:ascii="Arial" w:hAnsi="Arial"/>
        </w:rPr>
        <w:t>Not used</w:t>
      </w:r>
      <w:bookmarkEnd w:id="2520"/>
      <w:r w:rsidRPr="00AA4B04">
        <w:rPr>
          <w:rFonts w:ascii="Arial" w:hAnsi="Arial"/>
        </w:rPr>
        <w:t>.</w:t>
      </w:r>
      <w:bookmarkEnd w:id="252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22" w:name="_Ref127352385"/>
      <w:r w:rsidRPr="00AA4B04">
        <w:rPr>
          <w:rFonts w:ascii="Arial" w:hAnsi="Arial"/>
        </w:rPr>
        <w:t>The Supplier shall comply with all of its obligations contained in the Exit Plan.</w:t>
      </w:r>
      <w:bookmarkEnd w:id="2522"/>
    </w:p>
    <w:p w14:paraId="6485D203" w14:textId="77777777" w:rsidR="004E05DC" w:rsidRPr="00AA4B04" w:rsidRDefault="00F770DB">
      <w:pPr>
        <w:pStyle w:val="GPSL2numberedclause"/>
        <w:rPr>
          <w:rFonts w:ascii="Arial" w:hAnsi="Arial"/>
        </w:rPr>
      </w:pPr>
      <w:bookmarkStart w:id="252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2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24" w:name="_DV_M565"/>
      <w:bookmarkEnd w:id="252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2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2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26"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26"/>
    </w:p>
    <w:p w14:paraId="6485D214" w14:textId="77777777" w:rsidR="004E05DC" w:rsidRPr="00AA4B04" w:rsidRDefault="00F770DB">
      <w:pPr>
        <w:pStyle w:val="GPSL1SCHEDULEHeading"/>
        <w:rPr>
          <w:rFonts w:ascii="Arial" w:hAnsi="Arial"/>
        </w:rPr>
      </w:pPr>
      <w:bookmarkStart w:id="2527" w:name="_Ref127425445"/>
      <w:r w:rsidRPr="00AA4B04">
        <w:rPr>
          <w:rFonts w:ascii="Arial" w:hAnsi="Arial"/>
        </w:rPr>
        <w:t xml:space="preserve">ASSETS and SUB-CONTRACTS </w:t>
      </w:r>
      <w:bookmarkEnd w:id="2527"/>
    </w:p>
    <w:p w14:paraId="6485D215" w14:textId="77777777" w:rsidR="004E05DC" w:rsidRPr="00AA4B04" w:rsidRDefault="00F770DB">
      <w:pPr>
        <w:pStyle w:val="GPSL2numberedclause"/>
        <w:rPr>
          <w:rFonts w:ascii="Arial" w:hAnsi="Arial"/>
        </w:rPr>
      </w:pPr>
      <w:bookmarkStart w:id="2528" w:name="_Ref127425768"/>
      <w:r w:rsidRPr="00AA4B04">
        <w:rPr>
          <w:rFonts w:ascii="Arial" w:hAnsi="Arial"/>
        </w:rPr>
        <w:t>Following notice of termination of this Call Off Contract and during the Termination Assistance Period, the Supplier shall not, without the Customer's prior written consent:</w:t>
      </w:r>
      <w:bookmarkEnd w:id="2528"/>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2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29"/>
    </w:p>
    <w:p w14:paraId="6485D21A" w14:textId="77777777" w:rsidR="004E05DC" w:rsidRPr="00AA4B04" w:rsidRDefault="00F770DB">
      <w:pPr>
        <w:pStyle w:val="GPSL3numberedclause"/>
        <w:rPr>
          <w:rFonts w:ascii="Arial" w:hAnsi="Arial"/>
        </w:rPr>
      </w:pPr>
      <w:bookmarkStart w:id="2530" w:name="_Ref364352534"/>
      <w:bookmarkStart w:id="253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30"/>
      <w:r w:rsidRPr="00AA4B04">
        <w:rPr>
          <w:rFonts w:ascii="Arial" w:hAnsi="Arial"/>
        </w:rPr>
        <w:t xml:space="preserve"> </w:t>
      </w:r>
      <w:bookmarkEnd w:id="2531"/>
    </w:p>
    <w:p w14:paraId="6485D21B" w14:textId="77777777" w:rsidR="004E05DC" w:rsidRPr="00AA4B04" w:rsidRDefault="00F770DB">
      <w:pPr>
        <w:pStyle w:val="GPSL3numberedclause"/>
        <w:rPr>
          <w:rFonts w:ascii="Arial" w:hAnsi="Arial"/>
        </w:rPr>
      </w:pPr>
      <w:bookmarkStart w:id="2532" w:name="a301038"/>
      <w:bookmarkStart w:id="2533" w:name="_Ref364350801"/>
      <w:bookmarkStart w:id="2534" w:name="_Ref127958943"/>
      <w:bookmarkEnd w:id="2532"/>
      <w:r w:rsidRPr="00AA4B04">
        <w:rPr>
          <w:rFonts w:ascii="Arial" w:hAnsi="Arial"/>
        </w:rPr>
        <w:t>which, if any, of:</w:t>
      </w:r>
      <w:bookmarkEnd w:id="253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3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34"/>
      <w:bookmarkEnd w:id="253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3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36"/>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3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38" w:name="_Ref127426673"/>
      <w:bookmarkEnd w:id="253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38"/>
    </w:p>
    <w:p w14:paraId="6485D227" w14:textId="77777777" w:rsidR="004E05DC" w:rsidRPr="00AA4B04" w:rsidRDefault="00F770DB">
      <w:pPr>
        <w:pStyle w:val="GPSL2numberedclause"/>
        <w:rPr>
          <w:rFonts w:ascii="Arial" w:hAnsi="Arial"/>
        </w:rPr>
      </w:pPr>
      <w:bookmarkStart w:id="253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3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4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40"/>
    </w:p>
    <w:p w14:paraId="6485D22C" w14:textId="77777777" w:rsidR="004E05DC" w:rsidRPr="00AA4B04" w:rsidRDefault="00F770DB">
      <w:pPr>
        <w:pStyle w:val="GPSL1SCHEDULEHeading"/>
        <w:rPr>
          <w:rFonts w:ascii="Arial" w:hAnsi="Arial"/>
        </w:rPr>
      </w:pPr>
      <w:bookmarkStart w:id="2541" w:name="_DV_M564"/>
      <w:bookmarkStart w:id="2542" w:name="_DV_M566"/>
      <w:bookmarkStart w:id="2543" w:name="_DV_M567"/>
      <w:bookmarkEnd w:id="2541"/>
      <w:bookmarkEnd w:id="2542"/>
      <w:bookmarkEnd w:id="254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AA4B04">
        <w:rPr>
          <w:rFonts w:ascii="Arial" w:hAnsi="Arial"/>
        </w:rPr>
        <w:lastRenderedPageBreak/>
        <w:t>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44" w:name="_Ref127425458"/>
      <w:r w:rsidRPr="00AA4B04">
        <w:rPr>
          <w:rFonts w:ascii="Arial" w:hAnsi="Arial"/>
        </w:rPr>
        <w:t xml:space="preserve">CHARGES </w:t>
      </w:r>
      <w:bookmarkEnd w:id="254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4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46" w:name="_Ref127426852"/>
      <w:r w:rsidRPr="00AA4B04">
        <w:rPr>
          <w:rFonts w:ascii="Arial" w:hAnsi="Arial"/>
        </w:rPr>
        <w:t>) as follows:</w:t>
      </w:r>
      <w:bookmarkEnd w:id="2545"/>
      <w:bookmarkEnd w:id="254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lastRenderedPageBreak/>
        <w:br w:type="page"/>
      </w:r>
    </w:p>
    <w:p w14:paraId="6485D23F" w14:textId="77777777" w:rsidR="004E05DC" w:rsidRPr="00AA4B04" w:rsidRDefault="00F770DB">
      <w:pPr>
        <w:pStyle w:val="GPSSchTitleandNumber"/>
        <w:rPr>
          <w:rFonts w:ascii="Arial" w:hAnsi="Arial" w:cs="Arial"/>
          <w:b w:val="0"/>
          <w:iCs/>
          <w:lang w:val="en-US"/>
        </w:rPr>
      </w:pPr>
      <w:bookmarkStart w:id="2547" w:name="_Toc468969839"/>
      <w:r w:rsidRPr="00AA4B04">
        <w:rPr>
          <w:rFonts w:ascii="Arial" w:hAnsi="Arial" w:cs="Arial"/>
        </w:rPr>
        <w:lastRenderedPageBreak/>
        <w:t>CALL OFF SCHEDULE 10: STAFF TRANSFER</w:t>
      </w:r>
      <w:bookmarkEnd w:id="2547"/>
    </w:p>
    <w:p w14:paraId="6485D240" w14:textId="77777777" w:rsidR="004E05DC" w:rsidRPr="00AA4B04" w:rsidRDefault="00F770DB">
      <w:pPr>
        <w:pStyle w:val="GPSL1SCHEDULEHeading"/>
        <w:rPr>
          <w:rFonts w:ascii="Arial" w:hAnsi="Arial"/>
        </w:rPr>
      </w:pPr>
      <w:bookmarkStart w:id="2548" w:name="_Ref384036770"/>
      <w:r w:rsidRPr="00AA4B04">
        <w:rPr>
          <w:rFonts w:ascii="Arial" w:hAnsi="Arial"/>
        </w:rPr>
        <w:t>DEFINITIONS</w:t>
      </w:r>
      <w:bookmarkEnd w:id="254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4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49"/>
    </w:p>
    <w:p w14:paraId="6485D2C9" w14:textId="77777777" w:rsidR="004E05DC" w:rsidRPr="00AA4B04" w:rsidRDefault="00F770DB">
      <w:pPr>
        <w:pStyle w:val="GPSL2numberedclause"/>
        <w:rPr>
          <w:rFonts w:ascii="Arial" w:hAnsi="Arial"/>
        </w:rPr>
      </w:pPr>
      <w:bookmarkStart w:id="255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5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51" w:name="_Toc468969840"/>
      <w:r w:rsidRPr="00AA4B04">
        <w:rPr>
          <w:rFonts w:ascii="Arial" w:hAnsi="Arial" w:cs="Arial"/>
        </w:rPr>
        <w:lastRenderedPageBreak/>
        <w:t>ANNEX TO PART A: PENSIONS</w:t>
      </w:r>
      <w:bookmarkEnd w:id="255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5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w:t>
      </w:r>
      <w:r w:rsidRPr="00AA4B04">
        <w:rPr>
          <w:rFonts w:ascii="Arial" w:hAnsi="Arial"/>
        </w:rPr>
        <w:lastRenderedPageBreak/>
        <w:t xml:space="preserve">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lastRenderedPageBreak/>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lastRenderedPageBreak/>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w:t>
      </w:r>
      <w:r w:rsidRPr="00AA4B04">
        <w:rPr>
          <w:rFonts w:ascii="Arial" w:hAnsi="Arial"/>
        </w:rPr>
        <w:lastRenderedPageBreak/>
        <w:t>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53" w:name="_Toc468969841"/>
      <w:r w:rsidRPr="00AA4B04">
        <w:rPr>
          <w:rFonts w:ascii="Arial" w:hAnsi="Arial" w:cs="Arial"/>
        </w:rPr>
        <w:lastRenderedPageBreak/>
        <w:t>ANNEX TO PART B: Pensions</w:t>
      </w:r>
      <w:bookmarkEnd w:id="255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5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5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w:t>
      </w:r>
      <w:r w:rsidRPr="00AA4B04">
        <w:rPr>
          <w:rFonts w:ascii="Arial" w:hAnsi="Arial"/>
        </w:rPr>
        <w:lastRenderedPageBreak/>
        <w:t>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w:t>
      </w:r>
      <w:r w:rsidRPr="00AA4B04">
        <w:rPr>
          <w:rFonts w:ascii="Arial" w:hAnsi="Arial"/>
        </w:rPr>
        <w:lastRenderedPageBreak/>
        <w:t xml:space="preserve">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w:t>
      </w:r>
      <w:r w:rsidRPr="00217DB4">
        <w:rPr>
          <w:rFonts w:ascii="Arial" w:hAnsi="Arial"/>
        </w:rPr>
        <w:t>h 2.5.1 is</w:t>
      </w:r>
      <w:r w:rsidRPr="00AA4B04">
        <w:rPr>
          <w:rFonts w:ascii="Arial" w:hAnsi="Arial"/>
        </w:rPr>
        <w:t xml:space="preserve">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w:t>
      </w:r>
      <w:r w:rsidRPr="00AA4B04">
        <w:rPr>
          <w:rFonts w:ascii="Arial" w:hAnsi="Arial"/>
        </w:rPr>
        <w:lastRenderedPageBreak/>
        <w:t xml:space="preserve">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w:t>
      </w:r>
      <w:r w:rsidRPr="00AA4B04">
        <w:rPr>
          <w:rFonts w:ascii="Arial" w:hAnsi="Arial"/>
        </w:rPr>
        <w:lastRenderedPageBreak/>
        <w:t xml:space="preserve">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55" w:name="_Toc468969842"/>
      <w:r w:rsidRPr="00AA4B04">
        <w:rPr>
          <w:rFonts w:ascii="Arial" w:hAnsi="Arial" w:cs="Arial"/>
        </w:rPr>
        <w:t>ANNEX to schedule 10: LIST OF NOTIFIED SUB-CONTRACTORS</w:t>
      </w:r>
      <w:bookmarkEnd w:id="255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56" w:name="_Hlt283195311"/>
      <w:bookmarkStart w:id="2557" w:name="_Hlt330487205"/>
      <w:bookmarkStart w:id="2558" w:name="_Hlt331772441"/>
      <w:bookmarkStart w:id="2559" w:name="_Hlt330487230"/>
      <w:bookmarkStart w:id="2560" w:name="_Hlt305079896"/>
      <w:bookmarkStart w:id="2561" w:name="_Toc355958979"/>
      <w:bookmarkStart w:id="2562" w:name="_Toc355959167"/>
      <w:bookmarkStart w:id="2563" w:name="_Toc356558000"/>
      <w:bookmarkStart w:id="2564" w:name="_Toc356561353"/>
      <w:bookmarkStart w:id="2565" w:name="_Toc356567076"/>
      <w:bookmarkStart w:id="2566" w:name="_Toc357039976"/>
      <w:bookmarkEnd w:id="2556"/>
      <w:bookmarkEnd w:id="2557"/>
      <w:bookmarkEnd w:id="2558"/>
      <w:bookmarkEnd w:id="2559"/>
      <w:bookmarkEnd w:id="2560"/>
      <w:bookmarkEnd w:id="2561"/>
      <w:bookmarkEnd w:id="2562"/>
      <w:bookmarkEnd w:id="2563"/>
      <w:bookmarkEnd w:id="2564"/>
      <w:bookmarkEnd w:id="2565"/>
      <w:bookmarkEnd w:id="2566"/>
      <w:r w:rsidRPr="00AA4B04">
        <w:br w:type="page"/>
      </w:r>
    </w:p>
    <w:p w14:paraId="6485D3F1" w14:textId="77777777" w:rsidR="004E05DC" w:rsidRPr="00AA4B04" w:rsidRDefault="00F770DB">
      <w:pPr>
        <w:pStyle w:val="GPSSchTitleandNumber"/>
        <w:rPr>
          <w:rFonts w:ascii="Arial" w:hAnsi="Arial" w:cs="Arial"/>
        </w:rPr>
      </w:pPr>
      <w:bookmarkStart w:id="2567" w:name="_Toc468969843"/>
      <w:r w:rsidRPr="00AA4B04">
        <w:rPr>
          <w:rFonts w:ascii="Arial" w:hAnsi="Arial" w:cs="Arial"/>
        </w:rPr>
        <w:lastRenderedPageBreak/>
        <w:t>CALL OFF SCHEDULE 11: DISPUTE RESOLUTION PROCEDURE</w:t>
      </w:r>
      <w:bookmarkEnd w:id="256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6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69" w:name="_Ref365644452"/>
      <w:bookmarkEnd w:id="2568"/>
      <w:r w:rsidRPr="00AA4B04">
        <w:rPr>
          <w:rFonts w:ascii="Arial" w:hAnsi="Arial"/>
        </w:rPr>
        <w:t>COMMERCIAL NEGOTIATIONS</w:t>
      </w:r>
      <w:bookmarkEnd w:id="2569"/>
    </w:p>
    <w:p w14:paraId="6485D419" w14:textId="77777777" w:rsidR="004E05DC" w:rsidRPr="00AA4B04" w:rsidRDefault="00F770DB">
      <w:pPr>
        <w:pStyle w:val="GPSL2numberedclause"/>
        <w:rPr>
          <w:rFonts w:ascii="Arial" w:hAnsi="Arial"/>
        </w:rPr>
      </w:pPr>
      <w:bookmarkStart w:id="2570"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7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7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7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572" w:name="_Ref365644460"/>
      <w:r w:rsidRPr="00AA4B04">
        <w:rPr>
          <w:rFonts w:ascii="Arial" w:hAnsi="Arial"/>
        </w:rPr>
        <w:t>MEDIATION</w:t>
      </w:r>
      <w:bookmarkEnd w:id="2572"/>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57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57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574" w:name="_Ref365636510"/>
      <w:r w:rsidRPr="00AA4B04">
        <w:rPr>
          <w:rFonts w:ascii="Arial" w:hAnsi="Arial"/>
        </w:rPr>
        <w:t>EXPERT DETERMINATION</w:t>
      </w:r>
      <w:bookmarkEnd w:id="257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57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7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576"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576"/>
    </w:p>
    <w:p w14:paraId="6485D441" w14:textId="77777777" w:rsidR="004E05DC" w:rsidRPr="00AA4B04" w:rsidRDefault="00F770DB">
      <w:pPr>
        <w:pStyle w:val="GPSL2numberedclause"/>
        <w:rPr>
          <w:rFonts w:ascii="Arial" w:hAnsi="Arial"/>
        </w:rPr>
      </w:pPr>
      <w:bookmarkStart w:id="257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57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578" w:name="_Ref365645053"/>
      <w:r w:rsidRPr="00AA4B04">
        <w:rPr>
          <w:rFonts w:ascii="Arial" w:hAnsi="Arial"/>
        </w:rPr>
        <w:t>If:</w:t>
      </w:r>
      <w:bookmarkEnd w:id="257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57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57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580" w:name="_Ref380162874"/>
      <w:r w:rsidRPr="00AA4B04">
        <w:rPr>
          <w:rFonts w:ascii="Arial" w:hAnsi="Arial"/>
        </w:rPr>
        <w:t>the seat of the arbitration shall be London.</w:t>
      </w:r>
      <w:bookmarkEnd w:id="258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064D5A7A"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581" w:name="_Toc468969844"/>
      <w:r w:rsidRPr="00AA4B04">
        <w:rPr>
          <w:rFonts w:ascii="Arial" w:hAnsi="Arial" w:cs="Arial"/>
        </w:rPr>
        <w:lastRenderedPageBreak/>
        <w:t>CALL OFF SCHEDULE 12: VARIATION FORM</w:t>
      </w:r>
      <w:bookmarkEnd w:id="2581"/>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4499C8BC"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2F349004" w:rsidR="004E05DC" w:rsidRPr="00AA4B04" w:rsidRDefault="00F770DB" w:rsidP="00D44179">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39352D5D"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58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58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583" w:name="_Toc468969846"/>
      <w:r w:rsidRPr="00AA4B04">
        <w:rPr>
          <w:rFonts w:ascii="Arial" w:hAnsi="Arial" w:cs="Arial"/>
        </w:rPr>
        <w:t>ANNEX 1: LIST OF TRANSPARENCY REPORTS</w:t>
      </w:r>
      <w:bookmarkEnd w:id="258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6E104908" w:rsidR="004E05DC" w:rsidRPr="001C6D68" w:rsidRDefault="00D4417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1C6D6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7E5B5462"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2C421639"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81A191C" w:rsidR="004E05DC" w:rsidRPr="001C6D68"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6DD0F183" w:rsidR="004E05DC" w:rsidRPr="001C6D68" w:rsidRDefault="00F770DB" w:rsidP="00D44179">
            <w:pPr>
              <w:overflowPunct/>
              <w:spacing w:after="0"/>
              <w:ind w:left="0"/>
              <w:jc w:val="left"/>
              <w:textAlignment w:val="auto"/>
              <w:rPr>
                <w:rFonts w:eastAsia="Calibri"/>
                <w:color w:val="000000"/>
                <w:lang w:eastAsia="en-GB"/>
              </w:rPr>
            </w:pPr>
            <w:r w:rsidRPr="001C6D68">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3" w14:textId="0D0331E3"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5BCE1B89"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10C11EFA" w:rsidR="004E05DC" w:rsidRPr="001C6D68"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156AC714" w:rsidR="004E05DC" w:rsidRPr="001C6D68" w:rsidRDefault="00F770DB" w:rsidP="00D44179">
            <w:pPr>
              <w:overflowPunct/>
              <w:spacing w:after="0"/>
              <w:ind w:left="0"/>
              <w:jc w:val="left"/>
              <w:textAlignment w:val="auto"/>
              <w:rPr>
                <w:rFonts w:eastAsia="Calibri"/>
                <w:color w:val="000000"/>
                <w:lang w:eastAsia="en-GB"/>
              </w:rPr>
            </w:pPr>
            <w:r w:rsidRPr="001C6D68">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B" w14:textId="2DDC6218"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0B49EB81"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4E9D8025" w:rsidR="004E05DC" w:rsidRPr="001C6D68"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66E9E713" w:rsidR="004E05DC" w:rsidRPr="001C6D68" w:rsidRDefault="00F770DB" w:rsidP="00D44179">
            <w:pPr>
              <w:overflowPunct/>
              <w:spacing w:after="0"/>
              <w:ind w:left="0"/>
              <w:jc w:val="left"/>
              <w:textAlignment w:val="auto"/>
              <w:rPr>
                <w:rFonts w:eastAsia="Calibri"/>
                <w:color w:val="000000"/>
                <w:lang w:eastAsia="en-GB"/>
              </w:rPr>
            </w:pPr>
            <w:r w:rsidRPr="001C6D6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460E4A2E"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35D4F6D6"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7AAC0F54" w:rsidR="004E05DC" w:rsidRPr="001C6D68"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1FCFB645" w:rsidR="004E05DC" w:rsidRPr="001C6D68" w:rsidRDefault="00F770DB" w:rsidP="00D44179">
            <w:pPr>
              <w:overflowPunct/>
              <w:spacing w:after="0"/>
              <w:ind w:left="0"/>
              <w:jc w:val="left"/>
              <w:textAlignment w:val="auto"/>
              <w:rPr>
                <w:rFonts w:eastAsia="Calibri"/>
                <w:color w:val="000000"/>
                <w:lang w:eastAsia="en-GB"/>
              </w:rPr>
            </w:pPr>
            <w:r w:rsidRPr="001C6D68">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1A229523"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24BDA2FD" w:rsidR="004E05DC" w:rsidRPr="001C6D6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2D40A9C5" w:rsidR="004E05DC" w:rsidRPr="001C6D68"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584" w:name="_Toc350503097"/>
      <w:bookmarkStart w:id="2585" w:name="_Toc350504087"/>
      <w:bookmarkStart w:id="2586" w:name="_Toc351710930"/>
      <w:bookmarkStart w:id="2587" w:name="_Toc360023315"/>
      <w:bookmarkStart w:id="2588" w:name="_Toc468969847"/>
      <w:r w:rsidRPr="00AA4B04">
        <w:rPr>
          <w:rFonts w:ascii="Arial" w:hAnsi="Arial" w:cs="Arial"/>
        </w:rPr>
        <w:lastRenderedPageBreak/>
        <w:t xml:space="preserve">CALL OFF SCHEDULE 14: </w:t>
      </w:r>
      <w:bookmarkStart w:id="2589" w:name="_Ref349134870"/>
      <w:r w:rsidRPr="00AA4B04">
        <w:rPr>
          <w:rFonts w:ascii="Arial" w:hAnsi="Arial" w:cs="Arial"/>
        </w:rPr>
        <w:t>ALTERNATIVE AND/OR ADDITIONAL CLAUSES</w:t>
      </w:r>
      <w:bookmarkEnd w:id="2584"/>
      <w:bookmarkEnd w:id="2585"/>
      <w:bookmarkEnd w:id="2586"/>
      <w:bookmarkEnd w:id="2587"/>
      <w:bookmarkEnd w:id="2588"/>
      <w:bookmarkEnd w:id="258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590" w:name="_Ref349213618"/>
      <w:r w:rsidRPr="00AA4B04">
        <w:rPr>
          <w:rFonts w:ascii="Arial" w:hAnsi="Arial"/>
        </w:rPr>
        <w:t>The Customer may, in the Call Off Order Form, request the following Alternative Clauses:</w:t>
      </w:r>
      <w:bookmarkEnd w:id="259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591" w:name="_Ref349213626"/>
      <w:r w:rsidRPr="00AA4B04">
        <w:rPr>
          <w:rFonts w:ascii="Arial" w:hAnsi="Arial"/>
        </w:rPr>
        <w:t>The Customer may, in the Call Off Order Form, request the following Additional Clauses should apply:</w:t>
      </w:r>
      <w:bookmarkEnd w:id="259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59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59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593" w:name="_Ref346016545"/>
    </w:p>
    <w:p w14:paraId="6485D4F5" w14:textId="77777777" w:rsidR="004E05DC" w:rsidRPr="00AA4B04" w:rsidRDefault="00F770DB">
      <w:pPr>
        <w:pStyle w:val="GPSL2numberedclause"/>
        <w:rPr>
          <w:rFonts w:ascii="Arial" w:hAnsi="Arial"/>
        </w:rPr>
      </w:pPr>
      <w:bookmarkStart w:id="2594" w:name="_Ref349213545"/>
      <w:r w:rsidRPr="00AA4B04">
        <w:rPr>
          <w:rFonts w:ascii="Arial" w:hAnsi="Arial"/>
        </w:rPr>
        <w:t>SCOTS LAW</w:t>
      </w:r>
      <w:bookmarkEnd w:id="2593"/>
      <w:bookmarkEnd w:id="2594"/>
    </w:p>
    <w:p w14:paraId="6485D4F6" w14:textId="77777777" w:rsidR="004E05DC" w:rsidRPr="00AA4B04" w:rsidRDefault="00F770DB">
      <w:pPr>
        <w:pStyle w:val="GPSL3numberedclause"/>
        <w:rPr>
          <w:rFonts w:ascii="Arial" w:hAnsi="Arial"/>
        </w:rPr>
      </w:pPr>
      <w:bookmarkStart w:id="259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595"/>
    </w:p>
    <w:p w14:paraId="6485D4F7" w14:textId="77777777" w:rsidR="004E05DC" w:rsidRPr="00AA4B04" w:rsidRDefault="00F770DB">
      <w:pPr>
        <w:pStyle w:val="GPSL4numberedclause"/>
        <w:rPr>
          <w:rFonts w:ascii="Arial" w:hAnsi="Arial"/>
          <w:szCs w:val="22"/>
        </w:rPr>
      </w:pPr>
      <w:bookmarkStart w:id="259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596"/>
    </w:p>
    <w:p w14:paraId="6485D4F8" w14:textId="77777777" w:rsidR="004E05DC" w:rsidRPr="00AA4B04" w:rsidRDefault="00F770DB">
      <w:pPr>
        <w:pStyle w:val="GPSL4numberedclause"/>
        <w:rPr>
          <w:rFonts w:ascii="Arial" w:hAnsi="Arial"/>
          <w:szCs w:val="22"/>
        </w:rPr>
      </w:pPr>
      <w:bookmarkStart w:id="2597" w:name="_Ref346016561"/>
      <w:bookmarkStart w:id="2598"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599" w:name="_Ref365907625"/>
      <w:r w:rsidRPr="00AA4B04">
        <w:rPr>
          <w:rFonts w:ascii="Arial" w:hAnsi="Arial"/>
        </w:rPr>
        <w:t>NORTHERN IRELAND LAW</w:t>
      </w:r>
      <w:bookmarkEnd w:id="2597"/>
      <w:bookmarkEnd w:id="2598"/>
      <w:bookmarkEnd w:id="2599"/>
    </w:p>
    <w:p w14:paraId="6485D4FA" w14:textId="77777777" w:rsidR="004E05DC" w:rsidRPr="00AA4B04" w:rsidRDefault="00F770DB">
      <w:pPr>
        <w:pStyle w:val="GPSL3numberedclause"/>
        <w:rPr>
          <w:rFonts w:ascii="Arial" w:hAnsi="Arial"/>
        </w:rPr>
      </w:pPr>
      <w:bookmarkStart w:id="2600"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0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01" w:name="_Ref346019286"/>
      <w:bookmarkStart w:id="2602" w:name="_Ref349213576"/>
      <w:r w:rsidRPr="00AA4B04">
        <w:rPr>
          <w:rFonts w:ascii="Arial" w:hAnsi="Arial"/>
        </w:rPr>
        <w:t>NON-CROWN BODIES</w:t>
      </w:r>
      <w:bookmarkEnd w:id="2601"/>
      <w:bookmarkEnd w:id="260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03" w:name="_Ref346019291"/>
      <w:bookmarkStart w:id="2604" w:name="_Ref349213584"/>
      <w:r w:rsidRPr="00AA4B04">
        <w:rPr>
          <w:rFonts w:ascii="Arial" w:hAnsi="Arial"/>
        </w:rPr>
        <w:t xml:space="preserve">NON-FOIA </w:t>
      </w:r>
      <w:bookmarkEnd w:id="2603"/>
      <w:r w:rsidRPr="00AA4B04">
        <w:rPr>
          <w:rFonts w:ascii="Arial" w:hAnsi="Arial"/>
        </w:rPr>
        <w:t>PUBLIC BODIES</w:t>
      </w:r>
      <w:bookmarkEnd w:id="260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05" w:name="_Ref379453162"/>
      <w:r w:rsidRPr="00AA4B04">
        <w:rPr>
          <w:rFonts w:ascii="Arial" w:hAnsi="Arial"/>
        </w:rPr>
        <w:t>FINANCIAL LIMITS</w:t>
      </w:r>
      <w:bookmarkEnd w:id="260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1E948A69"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DA3AA8B"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41C40D78" w:rsidR="004E05DC" w:rsidRPr="003B184A" w:rsidRDefault="00F770DB">
      <w:pPr>
        <w:pStyle w:val="GPSL2Indent"/>
        <w:rPr>
          <w:rFonts w:ascii="Arial" w:hAnsi="Arial"/>
        </w:rPr>
      </w:pPr>
      <w:r w:rsidRPr="003B184A">
        <w:rPr>
          <w:rFonts w:ascii="Arial" w:hAnsi="Arial"/>
        </w:rPr>
        <w:tab/>
        <w:t>enter monetary amount in words £ X</w:t>
      </w:r>
    </w:p>
    <w:p w14:paraId="6485D509" w14:textId="0188D641" w:rsidR="004E05DC" w:rsidRPr="003B184A" w:rsidRDefault="00D44179">
      <w:pPr>
        <w:pStyle w:val="GPSL2Indent"/>
        <w:rPr>
          <w:rFonts w:ascii="Arial" w:hAnsi="Arial"/>
        </w:rPr>
      </w:pPr>
      <w:r>
        <w:rPr>
          <w:rFonts w:ascii="Arial" w:hAnsi="Arial"/>
        </w:rPr>
        <w:tab/>
        <w:t xml:space="preserve">enter percentage in words </w:t>
      </w:r>
      <w:r w:rsidR="00F770DB" w:rsidRPr="003B184A">
        <w:rPr>
          <w:rFonts w:ascii="Arial" w:hAnsi="Arial"/>
        </w:rPr>
        <w:t>£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6977360B" w:rsidR="004E05DC" w:rsidRPr="003B184A" w:rsidRDefault="00F770DB">
      <w:pPr>
        <w:pStyle w:val="GPSL2Indent"/>
        <w:rPr>
          <w:rFonts w:ascii="Arial" w:hAnsi="Arial"/>
        </w:rPr>
      </w:pPr>
      <w:r w:rsidRPr="003B184A">
        <w:rPr>
          <w:rFonts w:ascii="Arial" w:hAnsi="Arial"/>
        </w:rPr>
        <w:tab/>
        <w:t>enter monetary amount in words £ X</w:t>
      </w:r>
    </w:p>
    <w:p w14:paraId="6485D50C" w14:textId="563106DA" w:rsidR="004E05DC" w:rsidRPr="00AA4B04" w:rsidRDefault="00D44179">
      <w:pPr>
        <w:pStyle w:val="GPSL2Indent"/>
        <w:rPr>
          <w:rFonts w:ascii="Arial" w:hAnsi="Arial"/>
        </w:rPr>
      </w:pPr>
      <w:r>
        <w:rPr>
          <w:rFonts w:ascii="Arial" w:hAnsi="Arial"/>
        </w:rPr>
        <w:tab/>
      </w:r>
      <w:r w:rsidR="00F770DB" w:rsidRPr="003B184A">
        <w:rPr>
          <w:rFonts w:ascii="Arial" w:hAnsi="Arial"/>
        </w:rPr>
        <w:t>enter percentage in words £ X</w:t>
      </w:r>
    </w:p>
    <w:p w14:paraId="6485D50D" w14:textId="77777777" w:rsidR="004E05DC" w:rsidRPr="00AA4B04" w:rsidRDefault="00F770DB">
      <w:pPr>
        <w:pStyle w:val="GPSL1SCHEDULEHeading"/>
        <w:rPr>
          <w:rFonts w:ascii="Arial" w:hAnsi="Arial"/>
        </w:rPr>
      </w:pPr>
      <w:bookmarkStart w:id="2606" w:name="_Ref349213591"/>
      <w:r w:rsidRPr="00AA4B04">
        <w:rPr>
          <w:rFonts w:ascii="Arial" w:hAnsi="Arial"/>
        </w:rPr>
        <w:t>ADDITIONAL CLAUSES: GENERAL</w:t>
      </w:r>
      <w:bookmarkEnd w:id="260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07" w:name="_Ref379372521"/>
      <w:r w:rsidRPr="00AA4B04">
        <w:rPr>
          <w:rFonts w:ascii="Arial" w:hAnsi="Arial"/>
        </w:rPr>
        <w:t>SECURITY MEASURES</w:t>
      </w:r>
      <w:bookmarkEnd w:id="260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C52AB8" w:rsidRDefault="00F770DB">
      <w:pPr>
        <w:pStyle w:val="GPSL3Indent"/>
        <w:rPr>
          <w:lang w:val="en-GB"/>
        </w:rPr>
      </w:pPr>
      <w:r w:rsidRPr="00AA4B04">
        <w:rPr>
          <w:lang w:val="en-GB"/>
        </w:rPr>
        <w:t>"</w:t>
      </w:r>
      <w:r w:rsidRPr="00AA4B04">
        <w:rPr>
          <w:b/>
          <w:lang w:val="en-GB"/>
        </w:rPr>
        <w:t>Servant</w:t>
      </w:r>
      <w:r w:rsidRPr="00AA4B04">
        <w:rPr>
          <w:lang w:val="en-GB"/>
        </w:rPr>
        <w:t xml:space="preserve">" where the Supplier is a body corporate shall include a director of that body and any person occupying in relation to that body </w:t>
      </w:r>
      <w:r w:rsidRPr="00C52AB8">
        <w:rPr>
          <w:lang w:val="en-GB"/>
        </w:rPr>
        <w:t>the position of director by whatever name called.</w:t>
      </w:r>
    </w:p>
    <w:p w14:paraId="6485D513" w14:textId="13B45848" w:rsidR="004E05DC" w:rsidRPr="00C52AB8" w:rsidRDefault="00F770DB">
      <w:pPr>
        <w:pStyle w:val="GPSL3numberedclause"/>
        <w:rPr>
          <w:rFonts w:ascii="Arial" w:hAnsi="Arial"/>
        </w:rPr>
      </w:pPr>
      <w:r w:rsidRPr="00C52AB8">
        <w:rPr>
          <w:rFonts w:ascii="Arial" w:hAnsi="Arial"/>
        </w:rPr>
        <w:t xml:space="preserve">The following new Clause </w:t>
      </w:r>
      <w:r w:rsidR="003B184A" w:rsidRPr="00C52AB8">
        <w:rPr>
          <w:rFonts w:ascii="Arial" w:hAnsi="Arial"/>
        </w:rPr>
        <w:t>59</w:t>
      </w:r>
      <w:r w:rsidRPr="00C52AB8">
        <w:rPr>
          <w:rFonts w:ascii="Arial" w:hAnsi="Arial"/>
        </w:rPr>
        <w:t xml:space="preserve"> shall apply:</w:t>
      </w:r>
    </w:p>
    <w:p w14:paraId="6485D514" w14:textId="363F68D7" w:rsidR="004E05DC" w:rsidRPr="00C52AB8" w:rsidRDefault="00F770DB" w:rsidP="005E1292">
      <w:pPr>
        <w:pStyle w:val="GPSL1CLAUSEHEADING"/>
        <w:numPr>
          <w:ilvl w:val="0"/>
          <w:numId w:val="23"/>
        </w:numPr>
        <w:ind w:left="1843" w:hanging="567"/>
      </w:pPr>
      <w:bookmarkStart w:id="2608" w:name="_Ref346028624"/>
      <w:bookmarkStart w:id="2609" w:name="_Ref350849364"/>
      <w:r w:rsidRPr="00C52AB8">
        <w:t>SECURITY MEASURES</w:t>
      </w:r>
      <w:bookmarkEnd w:id="2608"/>
      <w:bookmarkEnd w:id="2609"/>
      <w:r w:rsidRPr="00C52AB8">
        <w:tab/>
      </w:r>
    </w:p>
    <w:p w14:paraId="6485D515" w14:textId="6B3A13DC" w:rsidR="004E05DC" w:rsidRPr="00AA4B04" w:rsidRDefault="00FB788E" w:rsidP="003E7117">
      <w:pPr>
        <w:ind w:left="1701" w:hanging="425"/>
      </w:pPr>
      <w:bookmarkStart w:id="2610"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11" w:name="_Ref346028461"/>
      <w:bookmarkEnd w:id="261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12" w:name="_Ref346028466"/>
      <w:bookmarkEnd w:id="261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13" w:name="_Ref346028471"/>
      <w:bookmarkEnd w:id="261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1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1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1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1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1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17" w:name="_Ref346029110"/>
      <w:r w:rsidRPr="003E7117">
        <w:rPr>
          <w:rFonts w:ascii="Arial" w:hAnsi="Arial"/>
        </w:rPr>
        <w:lastRenderedPageBreak/>
        <w:t>If the Customer shall consider that any of the following events has occurred:</w:t>
      </w:r>
      <w:bookmarkStart w:id="2618" w:name="_Ref346029231"/>
      <w:bookmarkEnd w:id="261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19" w:name="_Ref346029237"/>
      <w:bookmarkEnd w:id="261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20" w:name="_Ref346029180"/>
      <w:bookmarkEnd w:id="261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2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21"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2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22"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23" w:name="_Toc379805469"/>
      <w:bookmarkStart w:id="2624" w:name="_Toc379807263"/>
      <w:bookmarkStart w:id="2625" w:name="_Toc379805470"/>
      <w:bookmarkStart w:id="2626" w:name="_Toc379807264"/>
      <w:bookmarkStart w:id="2627" w:name="_Ref379372894"/>
      <w:bookmarkEnd w:id="2623"/>
      <w:bookmarkEnd w:id="2624"/>
      <w:bookmarkEnd w:id="2625"/>
      <w:bookmarkEnd w:id="2626"/>
      <w:r w:rsidRPr="00AA4B04">
        <w:rPr>
          <w:rFonts w:ascii="Arial" w:hAnsi="Arial"/>
        </w:rPr>
        <w:t>MOD ADDITIONAL CLAUSES</w:t>
      </w:r>
      <w:bookmarkEnd w:id="2622"/>
      <w:bookmarkEnd w:id="2627"/>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C52AB8"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w:t>
      </w:r>
      <w:r w:rsidRPr="00C52AB8">
        <w:rPr>
          <w:rFonts w:ascii="Arial" w:hAnsi="Arial"/>
        </w:rPr>
        <w:t>legal, valid, binding and enforceable obligations on the Supplier.</w:t>
      </w:r>
    </w:p>
    <w:p w14:paraId="6485D54E" w14:textId="3CF00C8E" w:rsidR="004E05DC" w:rsidRPr="00C52AB8" w:rsidRDefault="00D44179">
      <w:pPr>
        <w:pStyle w:val="GPSL2numberedclause"/>
        <w:rPr>
          <w:rFonts w:ascii="Arial" w:eastAsia="STZhongsong" w:hAnsi="Arial"/>
        </w:rPr>
      </w:pPr>
      <w:r>
        <w:rPr>
          <w:rFonts w:ascii="Arial" w:hAnsi="Arial"/>
        </w:rPr>
        <w:t xml:space="preserve">The following new Clause </w:t>
      </w:r>
      <w:r w:rsidR="00F770DB" w:rsidRPr="00C52AB8">
        <w:rPr>
          <w:rFonts w:ascii="Arial" w:hAnsi="Arial"/>
        </w:rPr>
        <w:t>60 shall apply:</w:t>
      </w:r>
      <w:bookmarkStart w:id="2628" w:name="_Ref346034671"/>
    </w:p>
    <w:p w14:paraId="6485D54F" w14:textId="0EC3F8FF" w:rsidR="004E05DC" w:rsidRPr="00C52AB8" w:rsidRDefault="00F770DB" w:rsidP="005E1292">
      <w:pPr>
        <w:numPr>
          <w:ilvl w:val="0"/>
          <w:numId w:val="17"/>
        </w:numPr>
        <w:rPr>
          <w:b/>
        </w:rPr>
      </w:pPr>
      <w:r w:rsidRPr="00C52AB8">
        <w:rPr>
          <w:b/>
        </w:rPr>
        <w:t>ACCESS TO MOD SITES</w:t>
      </w:r>
      <w:bookmarkEnd w:id="2628"/>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w:t>
      </w:r>
      <w:r w:rsidRPr="00AA4B04">
        <w:lastRenderedPageBreak/>
        <w:t>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C52AB8"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w:t>
      </w:r>
      <w:r w:rsidRPr="00C52AB8">
        <w:t>red from the Supplier.</w:t>
      </w:r>
    </w:p>
    <w:p w14:paraId="6485D559" w14:textId="22E6FE1B" w:rsidR="004E05DC" w:rsidRPr="00C52AB8" w:rsidRDefault="00F770DB">
      <w:pPr>
        <w:pStyle w:val="GPSL2numberedclause"/>
        <w:rPr>
          <w:rFonts w:ascii="Arial" w:hAnsi="Arial"/>
          <w:b/>
        </w:rPr>
      </w:pPr>
      <w:r w:rsidRPr="00C52AB8">
        <w:rPr>
          <w:rFonts w:ascii="Arial" w:hAnsi="Arial"/>
        </w:rPr>
        <w:t>The f</w:t>
      </w:r>
      <w:r w:rsidR="00D44179">
        <w:rPr>
          <w:rFonts w:ascii="Arial" w:hAnsi="Arial"/>
        </w:rPr>
        <w:t xml:space="preserve">ollowing new Call Off Schedule </w:t>
      </w:r>
      <w:r w:rsidRPr="00C52AB8">
        <w:rPr>
          <w:rFonts w:ascii="Arial" w:hAnsi="Arial"/>
        </w:rPr>
        <w:t>16 shall apply:</w:t>
      </w:r>
    </w:p>
    <w:p w14:paraId="6485D55A" w14:textId="393E061E" w:rsidR="004E05DC" w:rsidRPr="00AA4B04" w:rsidRDefault="00D44179">
      <w:pPr>
        <w:pStyle w:val="GPSSchPart"/>
        <w:rPr>
          <w:rFonts w:ascii="Arial" w:hAnsi="Arial" w:cs="Arial"/>
        </w:rPr>
      </w:pPr>
      <w:r>
        <w:rPr>
          <w:rFonts w:ascii="Arial" w:hAnsi="Arial" w:cs="Arial"/>
        </w:rPr>
        <w:lastRenderedPageBreak/>
        <w:tab/>
        <w:t xml:space="preserve">CALL OFF SCHEDULE </w:t>
      </w:r>
      <w:r w:rsidR="00F770DB" w:rsidRPr="00C52AB8">
        <w:rPr>
          <w:rFonts w:ascii="Arial" w:hAnsi="Arial" w:cs="Arial"/>
        </w:rPr>
        <w:t>1</w:t>
      </w:r>
      <w:r>
        <w:rPr>
          <w:rFonts w:ascii="Arial" w:hAnsi="Arial" w:cs="Arial"/>
        </w:rPr>
        <w:t>6</w:t>
      </w:r>
      <w:r w:rsidR="00F770DB" w:rsidRPr="00C52AB8">
        <w:rPr>
          <w:rFonts w:ascii="Arial" w:hAnsi="Arial" w:cs="Arial"/>
        </w:rPr>
        <w:t>: MO</w:t>
      </w:r>
      <w:r w:rsidR="00F770DB" w:rsidRPr="00AA4B04">
        <w:rPr>
          <w:rFonts w:ascii="Arial" w:hAnsi="Arial" w:cs="Arial"/>
        </w:rPr>
        <w:t>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66E90933" w:rsidR="004E05DC" w:rsidRPr="00AA4B04" w:rsidRDefault="006E1A58" w:rsidP="006E1A58">
      <w:pPr>
        <w:ind w:left="0"/>
      </w:pPr>
      <w:r>
        <w:t xml:space="preserve">            </w:t>
      </w:r>
      <w:r w:rsidR="00F770DB" w:rsidRPr="00AA4B04">
        <w:t>DEFCONs</w:t>
      </w:r>
    </w:p>
    <w:tbl>
      <w:tblPr>
        <w:tblW w:w="8262" w:type="dxa"/>
        <w:tblInd w:w="635" w:type="dxa"/>
        <w:tblLook w:val="04A0" w:firstRow="1" w:lastRow="0" w:firstColumn="1" w:lastColumn="0" w:noHBand="0" w:noVBand="1"/>
      </w:tblPr>
      <w:tblGrid>
        <w:gridCol w:w="1178"/>
        <w:gridCol w:w="962"/>
        <w:gridCol w:w="6122"/>
      </w:tblGrid>
      <w:tr w:rsidR="00120E50" w:rsidRPr="00120E50" w14:paraId="3DF98B72" w14:textId="77777777" w:rsidTr="00120E50">
        <w:trPr>
          <w:trHeight w:val="285"/>
        </w:trPr>
        <w:tc>
          <w:tcPr>
            <w:tcW w:w="1178" w:type="dxa"/>
            <w:tcBorders>
              <w:top w:val="single" w:sz="8" w:space="0" w:color="auto"/>
              <w:left w:val="single" w:sz="8" w:space="0" w:color="auto"/>
              <w:bottom w:val="nil"/>
              <w:right w:val="single" w:sz="8" w:space="0" w:color="auto"/>
            </w:tcBorders>
            <w:shd w:val="clear" w:color="000000" w:fill="EEECE1"/>
            <w:vAlign w:val="center"/>
            <w:hideMark/>
          </w:tcPr>
          <w:p w14:paraId="2E5D50C3"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 </w:t>
            </w:r>
          </w:p>
        </w:tc>
        <w:tc>
          <w:tcPr>
            <w:tcW w:w="962" w:type="dxa"/>
            <w:tcBorders>
              <w:top w:val="single" w:sz="8" w:space="0" w:color="auto"/>
              <w:left w:val="nil"/>
              <w:bottom w:val="nil"/>
              <w:right w:val="single" w:sz="8" w:space="0" w:color="auto"/>
            </w:tcBorders>
            <w:shd w:val="clear" w:color="000000" w:fill="EEECE1"/>
            <w:vAlign w:val="center"/>
            <w:hideMark/>
          </w:tcPr>
          <w:p w14:paraId="4CF02573"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 </w:t>
            </w:r>
          </w:p>
        </w:tc>
        <w:tc>
          <w:tcPr>
            <w:tcW w:w="6122" w:type="dxa"/>
            <w:tcBorders>
              <w:top w:val="single" w:sz="8" w:space="0" w:color="auto"/>
              <w:left w:val="nil"/>
              <w:bottom w:val="nil"/>
              <w:right w:val="single" w:sz="8" w:space="0" w:color="auto"/>
            </w:tcBorders>
            <w:shd w:val="clear" w:color="000000" w:fill="EEECE1"/>
            <w:vAlign w:val="center"/>
            <w:hideMark/>
          </w:tcPr>
          <w:p w14:paraId="33D99A19"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 </w:t>
            </w:r>
          </w:p>
        </w:tc>
      </w:tr>
      <w:tr w:rsidR="00120E50" w:rsidRPr="00120E50" w14:paraId="41D990F4" w14:textId="77777777" w:rsidTr="00120E50">
        <w:trPr>
          <w:trHeight w:val="585"/>
        </w:trPr>
        <w:tc>
          <w:tcPr>
            <w:tcW w:w="1178" w:type="dxa"/>
            <w:tcBorders>
              <w:top w:val="nil"/>
              <w:left w:val="single" w:sz="8" w:space="0" w:color="auto"/>
              <w:bottom w:val="single" w:sz="8" w:space="0" w:color="auto"/>
              <w:right w:val="single" w:sz="8" w:space="0" w:color="auto"/>
            </w:tcBorders>
            <w:shd w:val="clear" w:color="000000" w:fill="EEECE1"/>
            <w:vAlign w:val="center"/>
            <w:hideMark/>
          </w:tcPr>
          <w:p w14:paraId="29677081"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DEFCON No</w:t>
            </w:r>
          </w:p>
        </w:tc>
        <w:tc>
          <w:tcPr>
            <w:tcW w:w="962" w:type="dxa"/>
            <w:tcBorders>
              <w:top w:val="nil"/>
              <w:left w:val="nil"/>
              <w:bottom w:val="single" w:sz="8" w:space="0" w:color="auto"/>
              <w:right w:val="single" w:sz="8" w:space="0" w:color="auto"/>
            </w:tcBorders>
            <w:shd w:val="clear" w:color="000000" w:fill="EEECE1"/>
            <w:vAlign w:val="center"/>
            <w:hideMark/>
          </w:tcPr>
          <w:p w14:paraId="0053C169"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Version</w:t>
            </w:r>
          </w:p>
        </w:tc>
        <w:tc>
          <w:tcPr>
            <w:tcW w:w="6122" w:type="dxa"/>
            <w:tcBorders>
              <w:top w:val="nil"/>
              <w:left w:val="nil"/>
              <w:bottom w:val="single" w:sz="8" w:space="0" w:color="auto"/>
              <w:right w:val="single" w:sz="8" w:space="0" w:color="auto"/>
            </w:tcBorders>
            <w:shd w:val="clear" w:color="000000" w:fill="EEECE1"/>
            <w:vAlign w:val="center"/>
            <w:hideMark/>
          </w:tcPr>
          <w:p w14:paraId="282F83A1" w14:textId="77777777" w:rsidR="00120E50" w:rsidRPr="00120E50" w:rsidRDefault="00120E50" w:rsidP="00120E50">
            <w:pPr>
              <w:overflowPunct/>
              <w:autoSpaceDE/>
              <w:autoSpaceDN/>
              <w:adjustRightInd/>
              <w:spacing w:after="0"/>
              <w:ind w:left="0"/>
              <w:jc w:val="center"/>
              <w:textAlignment w:val="auto"/>
              <w:rPr>
                <w:color w:val="000000"/>
                <w:lang w:eastAsia="en-GB"/>
              </w:rPr>
            </w:pPr>
            <w:r w:rsidRPr="00120E50">
              <w:rPr>
                <w:color w:val="000000"/>
                <w:lang w:eastAsia="en-GB"/>
              </w:rPr>
              <w:t>Description</w:t>
            </w:r>
          </w:p>
        </w:tc>
      </w:tr>
      <w:tr w:rsidR="00120E50" w:rsidRPr="00120E50" w14:paraId="7904B25C" w14:textId="77777777" w:rsidTr="00120E50">
        <w:trPr>
          <w:trHeight w:val="285"/>
        </w:trPr>
        <w:tc>
          <w:tcPr>
            <w:tcW w:w="1178" w:type="dxa"/>
            <w:tcBorders>
              <w:top w:val="single" w:sz="4" w:space="0" w:color="auto"/>
              <w:left w:val="single" w:sz="4" w:space="0" w:color="auto"/>
              <w:bottom w:val="single" w:sz="4" w:space="0" w:color="auto"/>
              <w:right w:val="single" w:sz="4" w:space="0" w:color="auto"/>
            </w:tcBorders>
            <w:shd w:val="clear" w:color="auto" w:fill="auto"/>
            <w:hideMark/>
          </w:tcPr>
          <w:p w14:paraId="529AC43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129</w:t>
            </w:r>
          </w:p>
        </w:tc>
        <w:tc>
          <w:tcPr>
            <w:tcW w:w="962" w:type="dxa"/>
            <w:tcBorders>
              <w:top w:val="single" w:sz="4" w:space="0" w:color="auto"/>
              <w:left w:val="nil"/>
              <w:bottom w:val="single" w:sz="4" w:space="0" w:color="auto"/>
              <w:right w:val="single" w:sz="4" w:space="0" w:color="auto"/>
            </w:tcBorders>
            <w:shd w:val="clear" w:color="auto" w:fill="auto"/>
            <w:hideMark/>
          </w:tcPr>
          <w:p w14:paraId="1666818C"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04/18</w:t>
            </w:r>
          </w:p>
        </w:tc>
        <w:tc>
          <w:tcPr>
            <w:tcW w:w="6122" w:type="dxa"/>
            <w:tcBorders>
              <w:top w:val="single" w:sz="4" w:space="0" w:color="auto"/>
              <w:left w:val="nil"/>
              <w:bottom w:val="single" w:sz="4" w:space="0" w:color="auto"/>
              <w:right w:val="single" w:sz="4" w:space="0" w:color="auto"/>
            </w:tcBorders>
            <w:shd w:val="clear" w:color="auto" w:fill="auto"/>
            <w:noWrap/>
            <w:vAlign w:val="bottom"/>
            <w:hideMark/>
          </w:tcPr>
          <w:p w14:paraId="75848C3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Packaging (For Articles Other Than Munitions)</w:t>
            </w:r>
          </w:p>
        </w:tc>
      </w:tr>
      <w:tr w:rsidR="00120E50" w:rsidRPr="00120E50" w14:paraId="5CE9A863"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443B6816"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501</w:t>
            </w:r>
          </w:p>
        </w:tc>
        <w:tc>
          <w:tcPr>
            <w:tcW w:w="962" w:type="dxa"/>
            <w:tcBorders>
              <w:top w:val="nil"/>
              <w:left w:val="nil"/>
              <w:bottom w:val="single" w:sz="4" w:space="0" w:color="auto"/>
              <w:right w:val="single" w:sz="4" w:space="0" w:color="auto"/>
            </w:tcBorders>
            <w:shd w:val="clear" w:color="auto" w:fill="auto"/>
            <w:hideMark/>
          </w:tcPr>
          <w:p w14:paraId="3614E6CA"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11/17</w:t>
            </w:r>
          </w:p>
        </w:tc>
        <w:tc>
          <w:tcPr>
            <w:tcW w:w="6122" w:type="dxa"/>
            <w:tcBorders>
              <w:top w:val="nil"/>
              <w:left w:val="nil"/>
              <w:bottom w:val="single" w:sz="4" w:space="0" w:color="auto"/>
              <w:right w:val="single" w:sz="4" w:space="0" w:color="auto"/>
            </w:tcBorders>
            <w:shd w:val="clear" w:color="auto" w:fill="auto"/>
            <w:noWrap/>
            <w:vAlign w:val="bottom"/>
            <w:hideMark/>
          </w:tcPr>
          <w:p w14:paraId="5AE6A23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Definitions And Interpretations </w:t>
            </w:r>
          </w:p>
        </w:tc>
      </w:tr>
      <w:tr w:rsidR="00120E50" w:rsidRPr="00120E50" w14:paraId="0F25C388"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0AEDD5B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513</w:t>
            </w:r>
          </w:p>
        </w:tc>
        <w:tc>
          <w:tcPr>
            <w:tcW w:w="962" w:type="dxa"/>
            <w:tcBorders>
              <w:top w:val="nil"/>
              <w:left w:val="nil"/>
              <w:bottom w:val="single" w:sz="4" w:space="0" w:color="auto"/>
              <w:right w:val="single" w:sz="4" w:space="0" w:color="auto"/>
            </w:tcBorders>
            <w:shd w:val="clear" w:color="auto" w:fill="auto"/>
            <w:hideMark/>
          </w:tcPr>
          <w:p w14:paraId="612C17E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11/16</w:t>
            </w:r>
          </w:p>
        </w:tc>
        <w:tc>
          <w:tcPr>
            <w:tcW w:w="6122" w:type="dxa"/>
            <w:tcBorders>
              <w:top w:val="nil"/>
              <w:left w:val="nil"/>
              <w:bottom w:val="single" w:sz="4" w:space="0" w:color="auto"/>
              <w:right w:val="single" w:sz="4" w:space="0" w:color="auto"/>
            </w:tcBorders>
            <w:shd w:val="clear" w:color="auto" w:fill="auto"/>
            <w:noWrap/>
            <w:vAlign w:val="bottom"/>
            <w:hideMark/>
          </w:tcPr>
          <w:p w14:paraId="739DFDFD"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Value Added Tax (VAT)</w:t>
            </w:r>
          </w:p>
        </w:tc>
      </w:tr>
      <w:tr w:rsidR="00120E50" w:rsidRPr="00120E50" w14:paraId="00E3A7D4"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6CAEC2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514</w:t>
            </w:r>
          </w:p>
        </w:tc>
        <w:tc>
          <w:tcPr>
            <w:tcW w:w="962" w:type="dxa"/>
            <w:tcBorders>
              <w:top w:val="nil"/>
              <w:left w:val="nil"/>
              <w:bottom w:val="single" w:sz="4" w:space="0" w:color="auto"/>
              <w:right w:val="single" w:sz="4" w:space="0" w:color="auto"/>
            </w:tcBorders>
            <w:shd w:val="clear" w:color="auto" w:fill="auto"/>
            <w:hideMark/>
          </w:tcPr>
          <w:p w14:paraId="21D38E42"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08/15</w:t>
            </w:r>
          </w:p>
        </w:tc>
        <w:tc>
          <w:tcPr>
            <w:tcW w:w="6122" w:type="dxa"/>
            <w:tcBorders>
              <w:top w:val="nil"/>
              <w:left w:val="nil"/>
              <w:bottom w:val="single" w:sz="4" w:space="0" w:color="auto"/>
              <w:right w:val="single" w:sz="4" w:space="0" w:color="auto"/>
            </w:tcBorders>
            <w:shd w:val="clear" w:color="auto" w:fill="auto"/>
            <w:noWrap/>
            <w:vAlign w:val="bottom"/>
            <w:hideMark/>
          </w:tcPr>
          <w:p w14:paraId="4C0542E2"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Material Breach</w:t>
            </w:r>
          </w:p>
        </w:tc>
      </w:tr>
      <w:tr w:rsidR="00120E50" w:rsidRPr="00120E50" w14:paraId="4856C4DA"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8AA2DA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515</w:t>
            </w:r>
          </w:p>
        </w:tc>
        <w:tc>
          <w:tcPr>
            <w:tcW w:w="962" w:type="dxa"/>
            <w:tcBorders>
              <w:top w:val="nil"/>
              <w:left w:val="nil"/>
              <w:bottom w:val="single" w:sz="4" w:space="0" w:color="auto"/>
              <w:right w:val="single" w:sz="4" w:space="0" w:color="auto"/>
            </w:tcBorders>
            <w:shd w:val="clear" w:color="auto" w:fill="auto"/>
            <w:hideMark/>
          </w:tcPr>
          <w:p w14:paraId="73A758D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02/17</w:t>
            </w:r>
          </w:p>
        </w:tc>
        <w:tc>
          <w:tcPr>
            <w:tcW w:w="6122" w:type="dxa"/>
            <w:tcBorders>
              <w:top w:val="nil"/>
              <w:left w:val="nil"/>
              <w:bottom w:val="single" w:sz="4" w:space="0" w:color="auto"/>
              <w:right w:val="single" w:sz="4" w:space="0" w:color="auto"/>
            </w:tcBorders>
            <w:shd w:val="clear" w:color="auto" w:fill="auto"/>
            <w:noWrap/>
            <w:vAlign w:val="bottom"/>
            <w:hideMark/>
          </w:tcPr>
          <w:p w14:paraId="7608BD6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Bankruptcy And Insolvency </w:t>
            </w:r>
          </w:p>
        </w:tc>
      </w:tr>
      <w:tr w:rsidR="00120E50" w:rsidRPr="00120E50" w14:paraId="1697232D"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43CAAE1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516</w:t>
            </w:r>
          </w:p>
        </w:tc>
        <w:tc>
          <w:tcPr>
            <w:tcW w:w="962" w:type="dxa"/>
            <w:tcBorders>
              <w:top w:val="nil"/>
              <w:left w:val="nil"/>
              <w:bottom w:val="single" w:sz="4" w:space="0" w:color="auto"/>
              <w:right w:val="single" w:sz="4" w:space="0" w:color="auto"/>
            </w:tcBorders>
            <w:shd w:val="clear" w:color="auto" w:fill="auto"/>
            <w:hideMark/>
          </w:tcPr>
          <w:p w14:paraId="5185B2D2"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12/04</w:t>
            </w:r>
          </w:p>
        </w:tc>
        <w:tc>
          <w:tcPr>
            <w:tcW w:w="6122" w:type="dxa"/>
            <w:tcBorders>
              <w:top w:val="nil"/>
              <w:left w:val="nil"/>
              <w:bottom w:val="single" w:sz="4" w:space="0" w:color="auto"/>
              <w:right w:val="single" w:sz="4" w:space="0" w:color="auto"/>
            </w:tcBorders>
            <w:shd w:val="clear" w:color="auto" w:fill="auto"/>
            <w:noWrap/>
            <w:vAlign w:val="bottom"/>
            <w:hideMark/>
          </w:tcPr>
          <w:p w14:paraId="112A15E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Equality</w:t>
            </w:r>
          </w:p>
        </w:tc>
      </w:tr>
      <w:tr w:rsidR="00120E50" w:rsidRPr="00120E50" w14:paraId="1F3A8360"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F2D2A2C"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518</w:t>
            </w:r>
          </w:p>
        </w:tc>
        <w:tc>
          <w:tcPr>
            <w:tcW w:w="962" w:type="dxa"/>
            <w:tcBorders>
              <w:top w:val="nil"/>
              <w:left w:val="nil"/>
              <w:bottom w:val="single" w:sz="4" w:space="0" w:color="auto"/>
              <w:right w:val="single" w:sz="4" w:space="0" w:color="auto"/>
            </w:tcBorders>
            <w:shd w:val="clear" w:color="auto" w:fill="auto"/>
            <w:hideMark/>
          </w:tcPr>
          <w:p w14:paraId="42B7B5F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02/17</w:t>
            </w:r>
          </w:p>
        </w:tc>
        <w:tc>
          <w:tcPr>
            <w:tcW w:w="6122" w:type="dxa"/>
            <w:tcBorders>
              <w:top w:val="nil"/>
              <w:left w:val="nil"/>
              <w:bottom w:val="single" w:sz="4" w:space="0" w:color="auto"/>
              <w:right w:val="single" w:sz="4" w:space="0" w:color="auto"/>
            </w:tcBorders>
            <w:shd w:val="clear" w:color="auto" w:fill="auto"/>
            <w:noWrap/>
            <w:vAlign w:val="bottom"/>
            <w:hideMark/>
          </w:tcPr>
          <w:p w14:paraId="1CCDD39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Transfer </w:t>
            </w:r>
          </w:p>
        </w:tc>
      </w:tr>
      <w:tr w:rsidR="00120E50" w:rsidRPr="00120E50" w14:paraId="73D7CC67"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22CEAC9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520</w:t>
            </w:r>
          </w:p>
        </w:tc>
        <w:tc>
          <w:tcPr>
            <w:tcW w:w="962" w:type="dxa"/>
            <w:tcBorders>
              <w:top w:val="nil"/>
              <w:left w:val="nil"/>
              <w:bottom w:val="single" w:sz="4" w:space="0" w:color="auto"/>
              <w:right w:val="single" w:sz="4" w:space="0" w:color="auto"/>
            </w:tcBorders>
            <w:shd w:val="clear" w:color="auto" w:fill="auto"/>
            <w:hideMark/>
          </w:tcPr>
          <w:p w14:paraId="6DC068A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05/18</w:t>
            </w:r>
          </w:p>
        </w:tc>
        <w:tc>
          <w:tcPr>
            <w:tcW w:w="6122" w:type="dxa"/>
            <w:tcBorders>
              <w:top w:val="nil"/>
              <w:left w:val="nil"/>
              <w:bottom w:val="single" w:sz="4" w:space="0" w:color="auto"/>
              <w:right w:val="single" w:sz="4" w:space="0" w:color="auto"/>
            </w:tcBorders>
            <w:shd w:val="clear" w:color="auto" w:fill="auto"/>
            <w:noWrap/>
            <w:vAlign w:val="bottom"/>
            <w:hideMark/>
          </w:tcPr>
          <w:p w14:paraId="097BF7A3"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Corrupt Gifts And Payments Of Commission </w:t>
            </w:r>
          </w:p>
        </w:tc>
      </w:tr>
      <w:tr w:rsidR="00120E50" w:rsidRPr="00120E50" w14:paraId="2B6741EE"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8C9815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522</w:t>
            </w:r>
          </w:p>
        </w:tc>
        <w:tc>
          <w:tcPr>
            <w:tcW w:w="962" w:type="dxa"/>
            <w:tcBorders>
              <w:top w:val="nil"/>
              <w:left w:val="nil"/>
              <w:bottom w:val="single" w:sz="4" w:space="0" w:color="auto"/>
              <w:right w:val="single" w:sz="4" w:space="0" w:color="auto"/>
            </w:tcBorders>
            <w:shd w:val="clear" w:color="auto" w:fill="auto"/>
            <w:hideMark/>
          </w:tcPr>
          <w:p w14:paraId="25745627"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11/17</w:t>
            </w:r>
          </w:p>
        </w:tc>
        <w:tc>
          <w:tcPr>
            <w:tcW w:w="6122" w:type="dxa"/>
            <w:tcBorders>
              <w:top w:val="nil"/>
              <w:left w:val="nil"/>
              <w:bottom w:val="single" w:sz="4" w:space="0" w:color="auto"/>
              <w:right w:val="single" w:sz="4" w:space="0" w:color="auto"/>
            </w:tcBorders>
            <w:shd w:val="clear" w:color="auto" w:fill="auto"/>
            <w:noWrap/>
            <w:vAlign w:val="bottom"/>
            <w:hideMark/>
          </w:tcPr>
          <w:p w14:paraId="7B19E4B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Payment and Recovery of Sums Due</w:t>
            </w:r>
          </w:p>
        </w:tc>
      </w:tr>
      <w:tr w:rsidR="00120E50" w:rsidRPr="00120E50" w14:paraId="52F77843"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359030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526</w:t>
            </w:r>
          </w:p>
        </w:tc>
        <w:tc>
          <w:tcPr>
            <w:tcW w:w="962" w:type="dxa"/>
            <w:tcBorders>
              <w:top w:val="nil"/>
              <w:left w:val="nil"/>
              <w:bottom w:val="single" w:sz="4" w:space="0" w:color="auto"/>
              <w:right w:val="single" w:sz="4" w:space="0" w:color="auto"/>
            </w:tcBorders>
            <w:shd w:val="clear" w:color="auto" w:fill="auto"/>
            <w:hideMark/>
          </w:tcPr>
          <w:p w14:paraId="78D60CE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02/08</w:t>
            </w:r>
          </w:p>
        </w:tc>
        <w:tc>
          <w:tcPr>
            <w:tcW w:w="6122" w:type="dxa"/>
            <w:tcBorders>
              <w:top w:val="nil"/>
              <w:left w:val="nil"/>
              <w:bottom w:val="single" w:sz="4" w:space="0" w:color="auto"/>
              <w:right w:val="single" w:sz="4" w:space="0" w:color="auto"/>
            </w:tcBorders>
            <w:shd w:val="clear" w:color="auto" w:fill="auto"/>
            <w:noWrap/>
            <w:vAlign w:val="bottom"/>
            <w:hideMark/>
          </w:tcPr>
          <w:p w14:paraId="46B96F8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Notices </w:t>
            </w:r>
          </w:p>
        </w:tc>
      </w:tr>
      <w:tr w:rsidR="00120E50" w:rsidRPr="00120E50" w14:paraId="1EED7E08"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ACD785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527</w:t>
            </w:r>
          </w:p>
        </w:tc>
        <w:tc>
          <w:tcPr>
            <w:tcW w:w="962" w:type="dxa"/>
            <w:tcBorders>
              <w:top w:val="nil"/>
              <w:left w:val="nil"/>
              <w:bottom w:val="single" w:sz="4" w:space="0" w:color="auto"/>
              <w:right w:val="single" w:sz="4" w:space="0" w:color="auto"/>
            </w:tcBorders>
            <w:shd w:val="clear" w:color="auto" w:fill="auto"/>
            <w:hideMark/>
          </w:tcPr>
          <w:p w14:paraId="378F28F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09/97</w:t>
            </w:r>
          </w:p>
        </w:tc>
        <w:tc>
          <w:tcPr>
            <w:tcW w:w="6122" w:type="dxa"/>
            <w:tcBorders>
              <w:top w:val="nil"/>
              <w:left w:val="nil"/>
              <w:bottom w:val="single" w:sz="4" w:space="0" w:color="auto"/>
              <w:right w:val="single" w:sz="4" w:space="0" w:color="auto"/>
            </w:tcBorders>
            <w:shd w:val="clear" w:color="auto" w:fill="auto"/>
            <w:noWrap/>
            <w:vAlign w:val="bottom"/>
            <w:hideMark/>
          </w:tcPr>
          <w:p w14:paraId="0A23EAA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Waiver </w:t>
            </w:r>
          </w:p>
        </w:tc>
      </w:tr>
      <w:tr w:rsidR="00120E50" w:rsidRPr="00120E50" w14:paraId="1F645F02"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1808B45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529</w:t>
            </w:r>
          </w:p>
        </w:tc>
        <w:tc>
          <w:tcPr>
            <w:tcW w:w="962" w:type="dxa"/>
            <w:tcBorders>
              <w:top w:val="nil"/>
              <w:left w:val="nil"/>
              <w:bottom w:val="single" w:sz="4" w:space="0" w:color="auto"/>
              <w:right w:val="single" w:sz="4" w:space="0" w:color="auto"/>
            </w:tcBorders>
            <w:shd w:val="clear" w:color="auto" w:fill="auto"/>
            <w:hideMark/>
          </w:tcPr>
          <w:p w14:paraId="20FAAF9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09/97</w:t>
            </w:r>
          </w:p>
        </w:tc>
        <w:tc>
          <w:tcPr>
            <w:tcW w:w="6122" w:type="dxa"/>
            <w:tcBorders>
              <w:top w:val="nil"/>
              <w:left w:val="nil"/>
              <w:bottom w:val="single" w:sz="4" w:space="0" w:color="auto"/>
              <w:right w:val="single" w:sz="4" w:space="0" w:color="auto"/>
            </w:tcBorders>
            <w:shd w:val="clear" w:color="auto" w:fill="auto"/>
            <w:noWrap/>
            <w:vAlign w:val="bottom"/>
            <w:hideMark/>
          </w:tcPr>
          <w:p w14:paraId="4C2E183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Law (English) </w:t>
            </w:r>
          </w:p>
        </w:tc>
      </w:tr>
      <w:tr w:rsidR="00120E50" w:rsidRPr="00120E50" w14:paraId="7756294B"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689DA5D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530</w:t>
            </w:r>
          </w:p>
        </w:tc>
        <w:tc>
          <w:tcPr>
            <w:tcW w:w="962" w:type="dxa"/>
            <w:tcBorders>
              <w:top w:val="nil"/>
              <w:left w:val="nil"/>
              <w:bottom w:val="single" w:sz="4" w:space="0" w:color="auto"/>
              <w:right w:val="single" w:sz="4" w:space="0" w:color="auto"/>
            </w:tcBorders>
            <w:shd w:val="clear" w:color="auto" w:fill="auto"/>
            <w:hideMark/>
          </w:tcPr>
          <w:p w14:paraId="02EF37D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12/14</w:t>
            </w:r>
          </w:p>
        </w:tc>
        <w:tc>
          <w:tcPr>
            <w:tcW w:w="6122" w:type="dxa"/>
            <w:tcBorders>
              <w:top w:val="nil"/>
              <w:left w:val="nil"/>
              <w:bottom w:val="single" w:sz="4" w:space="0" w:color="auto"/>
              <w:right w:val="single" w:sz="4" w:space="0" w:color="auto"/>
            </w:tcBorders>
            <w:shd w:val="clear" w:color="auto" w:fill="auto"/>
            <w:noWrap/>
            <w:vAlign w:val="bottom"/>
            <w:hideMark/>
          </w:tcPr>
          <w:p w14:paraId="2E3D0E3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Dispute Resolution (English Law) </w:t>
            </w:r>
          </w:p>
        </w:tc>
      </w:tr>
      <w:tr w:rsidR="00120E50" w:rsidRPr="00120E50" w14:paraId="63273D65"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F7B1BA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531</w:t>
            </w:r>
          </w:p>
        </w:tc>
        <w:tc>
          <w:tcPr>
            <w:tcW w:w="962" w:type="dxa"/>
            <w:tcBorders>
              <w:top w:val="nil"/>
              <w:left w:val="nil"/>
              <w:bottom w:val="single" w:sz="4" w:space="0" w:color="auto"/>
              <w:right w:val="single" w:sz="4" w:space="0" w:color="auto"/>
            </w:tcBorders>
            <w:shd w:val="clear" w:color="auto" w:fill="auto"/>
            <w:hideMark/>
          </w:tcPr>
          <w:p w14:paraId="70DFD337"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11/14</w:t>
            </w:r>
          </w:p>
        </w:tc>
        <w:tc>
          <w:tcPr>
            <w:tcW w:w="6122" w:type="dxa"/>
            <w:tcBorders>
              <w:top w:val="nil"/>
              <w:left w:val="nil"/>
              <w:bottom w:val="single" w:sz="4" w:space="0" w:color="auto"/>
              <w:right w:val="single" w:sz="4" w:space="0" w:color="auto"/>
            </w:tcBorders>
            <w:shd w:val="clear" w:color="auto" w:fill="auto"/>
            <w:noWrap/>
            <w:vAlign w:val="bottom"/>
            <w:hideMark/>
          </w:tcPr>
          <w:p w14:paraId="55B6DC1E"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Disclosure Of Information </w:t>
            </w:r>
          </w:p>
        </w:tc>
      </w:tr>
      <w:tr w:rsidR="00120E50" w:rsidRPr="00120E50" w14:paraId="049BE5C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36B250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534</w:t>
            </w:r>
          </w:p>
        </w:tc>
        <w:tc>
          <w:tcPr>
            <w:tcW w:w="962" w:type="dxa"/>
            <w:tcBorders>
              <w:top w:val="nil"/>
              <w:left w:val="nil"/>
              <w:bottom w:val="single" w:sz="4" w:space="0" w:color="auto"/>
              <w:right w:val="single" w:sz="4" w:space="0" w:color="auto"/>
            </w:tcBorders>
            <w:shd w:val="clear" w:color="auto" w:fill="auto"/>
            <w:hideMark/>
          </w:tcPr>
          <w:p w14:paraId="707784FB"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06/17</w:t>
            </w:r>
          </w:p>
        </w:tc>
        <w:tc>
          <w:tcPr>
            <w:tcW w:w="6122" w:type="dxa"/>
            <w:tcBorders>
              <w:top w:val="nil"/>
              <w:left w:val="nil"/>
              <w:bottom w:val="single" w:sz="4" w:space="0" w:color="auto"/>
              <w:right w:val="single" w:sz="4" w:space="0" w:color="auto"/>
            </w:tcBorders>
            <w:shd w:val="clear" w:color="auto" w:fill="auto"/>
            <w:noWrap/>
            <w:vAlign w:val="bottom"/>
            <w:hideMark/>
          </w:tcPr>
          <w:p w14:paraId="3435877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Subcontracting and Prompt Payment </w:t>
            </w:r>
          </w:p>
        </w:tc>
      </w:tr>
      <w:tr w:rsidR="00120E50" w:rsidRPr="00120E50" w14:paraId="2FEB793F"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6BCB10E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537</w:t>
            </w:r>
          </w:p>
        </w:tc>
        <w:tc>
          <w:tcPr>
            <w:tcW w:w="962" w:type="dxa"/>
            <w:tcBorders>
              <w:top w:val="nil"/>
              <w:left w:val="nil"/>
              <w:bottom w:val="single" w:sz="4" w:space="0" w:color="auto"/>
              <w:right w:val="single" w:sz="4" w:space="0" w:color="auto"/>
            </w:tcBorders>
            <w:shd w:val="clear" w:color="auto" w:fill="auto"/>
            <w:hideMark/>
          </w:tcPr>
          <w:p w14:paraId="685479A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02/06</w:t>
            </w:r>
          </w:p>
        </w:tc>
        <w:tc>
          <w:tcPr>
            <w:tcW w:w="6122" w:type="dxa"/>
            <w:tcBorders>
              <w:top w:val="nil"/>
              <w:left w:val="nil"/>
              <w:bottom w:val="single" w:sz="4" w:space="0" w:color="auto"/>
              <w:right w:val="single" w:sz="4" w:space="0" w:color="auto"/>
            </w:tcBorders>
            <w:shd w:val="clear" w:color="auto" w:fill="auto"/>
            <w:noWrap/>
            <w:vAlign w:val="bottom"/>
            <w:hideMark/>
          </w:tcPr>
          <w:p w14:paraId="0BCC1919"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Rights Of Third Parties </w:t>
            </w:r>
          </w:p>
        </w:tc>
      </w:tr>
      <w:tr w:rsidR="00120E50" w:rsidRPr="00120E50" w14:paraId="3287D3F8"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7974352"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538</w:t>
            </w:r>
          </w:p>
        </w:tc>
        <w:tc>
          <w:tcPr>
            <w:tcW w:w="962" w:type="dxa"/>
            <w:tcBorders>
              <w:top w:val="nil"/>
              <w:left w:val="nil"/>
              <w:bottom w:val="single" w:sz="4" w:space="0" w:color="auto"/>
              <w:right w:val="single" w:sz="4" w:space="0" w:color="auto"/>
            </w:tcBorders>
            <w:shd w:val="clear" w:color="auto" w:fill="auto"/>
            <w:hideMark/>
          </w:tcPr>
          <w:p w14:paraId="00FE8E0A"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02/06</w:t>
            </w:r>
          </w:p>
        </w:tc>
        <w:tc>
          <w:tcPr>
            <w:tcW w:w="6122" w:type="dxa"/>
            <w:tcBorders>
              <w:top w:val="nil"/>
              <w:left w:val="nil"/>
              <w:bottom w:val="single" w:sz="4" w:space="0" w:color="auto"/>
              <w:right w:val="single" w:sz="4" w:space="0" w:color="auto"/>
            </w:tcBorders>
            <w:shd w:val="clear" w:color="auto" w:fill="auto"/>
            <w:noWrap/>
            <w:vAlign w:val="bottom"/>
            <w:hideMark/>
          </w:tcPr>
          <w:p w14:paraId="409BC2AA"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Severability </w:t>
            </w:r>
          </w:p>
        </w:tc>
      </w:tr>
      <w:tr w:rsidR="00120E50" w:rsidRPr="00120E50" w14:paraId="088F2900"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1FDB98BA"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539</w:t>
            </w:r>
          </w:p>
        </w:tc>
        <w:tc>
          <w:tcPr>
            <w:tcW w:w="962" w:type="dxa"/>
            <w:tcBorders>
              <w:top w:val="nil"/>
              <w:left w:val="nil"/>
              <w:bottom w:val="single" w:sz="4" w:space="0" w:color="auto"/>
              <w:right w:val="single" w:sz="4" w:space="0" w:color="auto"/>
            </w:tcBorders>
            <w:shd w:val="clear" w:color="auto" w:fill="auto"/>
            <w:hideMark/>
          </w:tcPr>
          <w:p w14:paraId="467EE3EC"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08/13</w:t>
            </w:r>
          </w:p>
        </w:tc>
        <w:tc>
          <w:tcPr>
            <w:tcW w:w="6122" w:type="dxa"/>
            <w:tcBorders>
              <w:top w:val="nil"/>
              <w:left w:val="nil"/>
              <w:bottom w:val="single" w:sz="4" w:space="0" w:color="auto"/>
              <w:right w:val="single" w:sz="4" w:space="0" w:color="auto"/>
            </w:tcBorders>
            <w:shd w:val="clear" w:color="auto" w:fill="auto"/>
            <w:noWrap/>
            <w:vAlign w:val="bottom"/>
            <w:hideMark/>
          </w:tcPr>
          <w:p w14:paraId="0CFAB219"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Transparency</w:t>
            </w:r>
          </w:p>
        </w:tc>
      </w:tr>
      <w:tr w:rsidR="00120E50" w:rsidRPr="00120E50" w14:paraId="3F56AF91"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7249626"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550</w:t>
            </w:r>
          </w:p>
        </w:tc>
        <w:tc>
          <w:tcPr>
            <w:tcW w:w="962" w:type="dxa"/>
            <w:tcBorders>
              <w:top w:val="nil"/>
              <w:left w:val="nil"/>
              <w:bottom w:val="single" w:sz="4" w:space="0" w:color="auto"/>
              <w:right w:val="single" w:sz="4" w:space="0" w:color="auto"/>
            </w:tcBorders>
            <w:shd w:val="clear" w:color="auto" w:fill="auto"/>
            <w:hideMark/>
          </w:tcPr>
          <w:p w14:paraId="51A13600"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02/14</w:t>
            </w:r>
          </w:p>
        </w:tc>
        <w:tc>
          <w:tcPr>
            <w:tcW w:w="6122" w:type="dxa"/>
            <w:tcBorders>
              <w:top w:val="nil"/>
              <w:left w:val="nil"/>
              <w:bottom w:val="single" w:sz="4" w:space="0" w:color="auto"/>
              <w:right w:val="single" w:sz="4" w:space="0" w:color="auto"/>
            </w:tcBorders>
            <w:shd w:val="clear" w:color="auto" w:fill="auto"/>
            <w:noWrap/>
            <w:vAlign w:val="bottom"/>
            <w:hideMark/>
          </w:tcPr>
          <w:p w14:paraId="30A1842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Child labour and Employment Law</w:t>
            </w:r>
          </w:p>
        </w:tc>
      </w:tr>
      <w:tr w:rsidR="00120E50" w:rsidRPr="00120E50" w14:paraId="637EA7B4"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B9A35B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566</w:t>
            </w:r>
          </w:p>
        </w:tc>
        <w:tc>
          <w:tcPr>
            <w:tcW w:w="962" w:type="dxa"/>
            <w:tcBorders>
              <w:top w:val="nil"/>
              <w:left w:val="nil"/>
              <w:bottom w:val="single" w:sz="4" w:space="0" w:color="auto"/>
              <w:right w:val="single" w:sz="4" w:space="0" w:color="auto"/>
            </w:tcBorders>
            <w:shd w:val="clear" w:color="auto" w:fill="auto"/>
            <w:hideMark/>
          </w:tcPr>
          <w:p w14:paraId="660CEC0D"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03/18</w:t>
            </w:r>
          </w:p>
        </w:tc>
        <w:tc>
          <w:tcPr>
            <w:tcW w:w="6122" w:type="dxa"/>
            <w:tcBorders>
              <w:top w:val="nil"/>
              <w:left w:val="nil"/>
              <w:bottom w:val="single" w:sz="4" w:space="0" w:color="auto"/>
              <w:right w:val="single" w:sz="4" w:space="0" w:color="auto"/>
            </w:tcBorders>
            <w:shd w:val="clear" w:color="auto" w:fill="auto"/>
            <w:noWrap/>
            <w:vAlign w:val="bottom"/>
            <w:hideMark/>
          </w:tcPr>
          <w:p w14:paraId="18C89EBE"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Change Of Control Of Contractoer</w:t>
            </w:r>
          </w:p>
        </w:tc>
      </w:tr>
      <w:tr w:rsidR="00120E50" w:rsidRPr="00120E50" w14:paraId="2B697EA0"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0CF48593"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632</w:t>
            </w:r>
          </w:p>
        </w:tc>
        <w:tc>
          <w:tcPr>
            <w:tcW w:w="962" w:type="dxa"/>
            <w:tcBorders>
              <w:top w:val="nil"/>
              <w:left w:val="nil"/>
              <w:bottom w:val="single" w:sz="4" w:space="0" w:color="auto"/>
              <w:right w:val="single" w:sz="4" w:space="0" w:color="auto"/>
            </w:tcBorders>
            <w:shd w:val="clear" w:color="auto" w:fill="auto"/>
            <w:hideMark/>
          </w:tcPr>
          <w:p w14:paraId="1BB5226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12/08</w:t>
            </w:r>
          </w:p>
        </w:tc>
        <w:tc>
          <w:tcPr>
            <w:tcW w:w="6122" w:type="dxa"/>
            <w:tcBorders>
              <w:top w:val="nil"/>
              <w:left w:val="nil"/>
              <w:bottom w:val="single" w:sz="4" w:space="0" w:color="auto"/>
              <w:right w:val="single" w:sz="4" w:space="0" w:color="auto"/>
            </w:tcBorders>
            <w:shd w:val="clear" w:color="auto" w:fill="auto"/>
            <w:noWrap/>
            <w:vAlign w:val="bottom"/>
            <w:hideMark/>
          </w:tcPr>
          <w:p w14:paraId="0EF6C17D"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Third Party Intellectual Property - Rights and Restrictions </w:t>
            </w:r>
          </w:p>
        </w:tc>
      </w:tr>
      <w:tr w:rsidR="00120E50" w:rsidRPr="00120E50" w14:paraId="2972EFB6"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092B8C0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642</w:t>
            </w:r>
          </w:p>
        </w:tc>
        <w:tc>
          <w:tcPr>
            <w:tcW w:w="962" w:type="dxa"/>
            <w:tcBorders>
              <w:top w:val="nil"/>
              <w:left w:val="nil"/>
              <w:bottom w:val="single" w:sz="4" w:space="0" w:color="auto"/>
              <w:right w:val="single" w:sz="4" w:space="0" w:color="auto"/>
            </w:tcBorders>
            <w:shd w:val="clear" w:color="auto" w:fill="auto"/>
            <w:hideMark/>
          </w:tcPr>
          <w:p w14:paraId="66A7C27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06/14</w:t>
            </w:r>
          </w:p>
        </w:tc>
        <w:tc>
          <w:tcPr>
            <w:tcW w:w="6122" w:type="dxa"/>
            <w:tcBorders>
              <w:top w:val="nil"/>
              <w:left w:val="nil"/>
              <w:bottom w:val="single" w:sz="4" w:space="0" w:color="auto"/>
              <w:right w:val="single" w:sz="4" w:space="0" w:color="auto"/>
            </w:tcBorders>
            <w:shd w:val="clear" w:color="auto" w:fill="auto"/>
            <w:noWrap/>
            <w:vAlign w:val="bottom"/>
            <w:hideMark/>
          </w:tcPr>
          <w:p w14:paraId="4CDBDB2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Progress Meetings</w:t>
            </w:r>
          </w:p>
        </w:tc>
      </w:tr>
      <w:tr w:rsidR="00120E50" w:rsidRPr="00120E50" w14:paraId="102363F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962E7B8"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502 *</w:t>
            </w:r>
          </w:p>
        </w:tc>
        <w:tc>
          <w:tcPr>
            <w:tcW w:w="962" w:type="dxa"/>
            <w:tcBorders>
              <w:top w:val="nil"/>
              <w:left w:val="nil"/>
              <w:bottom w:val="single" w:sz="4" w:space="0" w:color="auto"/>
              <w:right w:val="single" w:sz="4" w:space="0" w:color="auto"/>
            </w:tcBorders>
            <w:shd w:val="clear" w:color="auto" w:fill="auto"/>
            <w:hideMark/>
          </w:tcPr>
          <w:p w14:paraId="2260461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05/17</w:t>
            </w:r>
          </w:p>
        </w:tc>
        <w:tc>
          <w:tcPr>
            <w:tcW w:w="6122" w:type="dxa"/>
            <w:tcBorders>
              <w:top w:val="nil"/>
              <w:left w:val="nil"/>
              <w:bottom w:val="single" w:sz="4" w:space="0" w:color="auto"/>
              <w:right w:val="single" w:sz="4" w:space="0" w:color="auto"/>
            </w:tcBorders>
            <w:shd w:val="clear" w:color="auto" w:fill="auto"/>
            <w:noWrap/>
            <w:vAlign w:val="bottom"/>
            <w:hideMark/>
          </w:tcPr>
          <w:p w14:paraId="626D24A3"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Specification Changes </w:t>
            </w:r>
          </w:p>
        </w:tc>
      </w:tr>
      <w:tr w:rsidR="00120E50" w:rsidRPr="00120E50" w14:paraId="5458640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8BF0A5E"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503 *</w:t>
            </w:r>
          </w:p>
        </w:tc>
        <w:tc>
          <w:tcPr>
            <w:tcW w:w="962" w:type="dxa"/>
            <w:tcBorders>
              <w:top w:val="nil"/>
              <w:left w:val="nil"/>
              <w:bottom w:val="single" w:sz="4" w:space="0" w:color="auto"/>
              <w:right w:val="single" w:sz="4" w:space="0" w:color="auto"/>
            </w:tcBorders>
            <w:shd w:val="clear" w:color="auto" w:fill="auto"/>
            <w:hideMark/>
          </w:tcPr>
          <w:p w14:paraId="13FD99DC"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12/14</w:t>
            </w:r>
          </w:p>
        </w:tc>
        <w:tc>
          <w:tcPr>
            <w:tcW w:w="6122" w:type="dxa"/>
            <w:tcBorders>
              <w:top w:val="nil"/>
              <w:left w:val="nil"/>
              <w:bottom w:val="single" w:sz="4" w:space="0" w:color="auto"/>
              <w:right w:val="single" w:sz="4" w:space="0" w:color="auto"/>
            </w:tcBorders>
            <w:shd w:val="clear" w:color="auto" w:fill="auto"/>
            <w:noWrap/>
            <w:vAlign w:val="bottom"/>
            <w:hideMark/>
          </w:tcPr>
          <w:p w14:paraId="03043B02"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Formal Amendments To Contract </w:t>
            </w:r>
          </w:p>
        </w:tc>
      </w:tr>
      <w:tr w:rsidR="00120E50" w:rsidRPr="00120E50" w14:paraId="5498A69A"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5E02A2D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532A</w:t>
            </w:r>
          </w:p>
        </w:tc>
        <w:tc>
          <w:tcPr>
            <w:tcW w:w="962" w:type="dxa"/>
            <w:tcBorders>
              <w:top w:val="nil"/>
              <w:left w:val="nil"/>
              <w:bottom w:val="single" w:sz="4" w:space="0" w:color="auto"/>
              <w:right w:val="single" w:sz="4" w:space="0" w:color="auto"/>
            </w:tcBorders>
            <w:shd w:val="clear" w:color="auto" w:fill="auto"/>
            <w:hideMark/>
          </w:tcPr>
          <w:p w14:paraId="262DB5FF"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10/06</w:t>
            </w:r>
          </w:p>
        </w:tc>
        <w:tc>
          <w:tcPr>
            <w:tcW w:w="6122" w:type="dxa"/>
            <w:tcBorders>
              <w:top w:val="nil"/>
              <w:left w:val="nil"/>
              <w:bottom w:val="single" w:sz="4" w:space="0" w:color="auto"/>
              <w:right w:val="single" w:sz="4" w:space="0" w:color="auto"/>
            </w:tcBorders>
            <w:shd w:val="clear" w:color="auto" w:fill="auto"/>
            <w:noWrap/>
            <w:vAlign w:val="bottom"/>
            <w:hideMark/>
          </w:tcPr>
          <w:p w14:paraId="42ABD1B3"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Protection of Personal Data </w:t>
            </w:r>
          </w:p>
        </w:tc>
      </w:tr>
      <w:tr w:rsidR="00120E50" w:rsidRPr="00120E50" w14:paraId="7864238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7F3C5555"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602B</w:t>
            </w:r>
          </w:p>
        </w:tc>
        <w:tc>
          <w:tcPr>
            <w:tcW w:w="962" w:type="dxa"/>
            <w:tcBorders>
              <w:top w:val="nil"/>
              <w:left w:val="nil"/>
              <w:bottom w:val="single" w:sz="4" w:space="0" w:color="auto"/>
              <w:right w:val="single" w:sz="4" w:space="0" w:color="auto"/>
            </w:tcBorders>
            <w:shd w:val="clear" w:color="auto" w:fill="auto"/>
            <w:hideMark/>
          </w:tcPr>
          <w:p w14:paraId="48A29397"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06/12</w:t>
            </w:r>
          </w:p>
        </w:tc>
        <w:tc>
          <w:tcPr>
            <w:tcW w:w="6122" w:type="dxa"/>
            <w:tcBorders>
              <w:top w:val="nil"/>
              <w:left w:val="nil"/>
              <w:bottom w:val="single" w:sz="4" w:space="0" w:color="auto"/>
              <w:right w:val="single" w:sz="4" w:space="0" w:color="auto"/>
            </w:tcBorders>
            <w:shd w:val="clear" w:color="auto" w:fill="auto"/>
            <w:noWrap/>
            <w:vAlign w:val="bottom"/>
            <w:hideMark/>
          </w:tcPr>
          <w:p w14:paraId="2004EF7C"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Quality Assurance (Without Deliverable Quality Plan)</w:t>
            </w:r>
          </w:p>
        </w:tc>
      </w:tr>
      <w:tr w:rsidR="00120E50" w:rsidRPr="00120E50" w14:paraId="28621F7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34B44784"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620 *</w:t>
            </w:r>
          </w:p>
        </w:tc>
        <w:tc>
          <w:tcPr>
            <w:tcW w:w="962" w:type="dxa"/>
            <w:tcBorders>
              <w:top w:val="nil"/>
              <w:left w:val="nil"/>
              <w:bottom w:val="single" w:sz="4" w:space="0" w:color="auto"/>
              <w:right w:val="single" w:sz="4" w:space="0" w:color="auto"/>
            </w:tcBorders>
            <w:shd w:val="clear" w:color="auto" w:fill="auto"/>
            <w:hideMark/>
          </w:tcPr>
          <w:p w14:paraId="03285977"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05/17</w:t>
            </w:r>
          </w:p>
        </w:tc>
        <w:tc>
          <w:tcPr>
            <w:tcW w:w="6122" w:type="dxa"/>
            <w:tcBorders>
              <w:top w:val="nil"/>
              <w:left w:val="nil"/>
              <w:bottom w:val="single" w:sz="4" w:space="0" w:color="auto"/>
              <w:right w:val="single" w:sz="4" w:space="0" w:color="auto"/>
            </w:tcBorders>
            <w:shd w:val="clear" w:color="auto" w:fill="auto"/>
            <w:noWrap/>
            <w:vAlign w:val="bottom"/>
            <w:hideMark/>
          </w:tcPr>
          <w:p w14:paraId="3DFCDAC9"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Contract Change Control Procedure </w:t>
            </w:r>
          </w:p>
        </w:tc>
      </w:tr>
      <w:tr w:rsidR="00120E50" w:rsidRPr="00120E50" w14:paraId="063C1E79" w14:textId="77777777" w:rsidTr="00120E50">
        <w:trPr>
          <w:trHeight w:val="285"/>
        </w:trPr>
        <w:tc>
          <w:tcPr>
            <w:tcW w:w="1178" w:type="dxa"/>
            <w:tcBorders>
              <w:top w:val="nil"/>
              <w:left w:val="single" w:sz="4" w:space="0" w:color="auto"/>
              <w:bottom w:val="single" w:sz="4" w:space="0" w:color="auto"/>
              <w:right w:val="single" w:sz="4" w:space="0" w:color="auto"/>
            </w:tcBorders>
            <w:shd w:val="clear" w:color="auto" w:fill="auto"/>
            <w:hideMark/>
          </w:tcPr>
          <w:p w14:paraId="575E3641"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658 *</w:t>
            </w:r>
          </w:p>
        </w:tc>
        <w:tc>
          <w:tcPr>
            <w:tcW w:w="962" w:type="dxa"/>
            <w:tcBorders>
              <w:top w:val="nil"/>
              <w:left w:val="nil"/>
              <w:bottom w:val="single" w:sz="4" w:space="0" w:color="auto"/>
              <w:right w:val="single" w:sz="4" w:space="0" w:color="auto"/>
            </w:tcBorders>
            <w:shd w:val="clear" w:color="auto" w:fill="auto"/>
            <w:hideMark/>
          </w:tcPr>
          <w:p w14:paraId="54543886"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10/17</w:t>
            </w:r>
          </w:p>
        </w:tc>
        <w:tc>
          <w:tcPr>
            <w:tcW w:w="6122" w:type="dxa"/>
            <w:tcBorders>
              <w:top w:val="nil"/>
              <w:left w:val="nil"/>
              <w:bottom w:val="single" w:sz="4" w:space="0" w:color="auto"/>
              <w:right w:val="single" w:sz="4" w:space="0" w:color="auto"/>
            </w:tcBorders>
            <w:shd w:val="clear" w:color="auto" w:fill="auto"/>
            <w:noWrap/>
            <w:vAlign w:val="bottom"/>
            <w:hideMark/>
          </w:tcPr>
          <w:p w14:paraId="3E094F83" w14:textId="77777777" w:rsidR="00120E50" w:rsidRPr="00120E50" w:rsidRDefault="00120E50" w:rsidP="00120E50">
            <w:pPr>
              <w:overflowPunct/>
              <w:autoSpaceDE/>
              <w:autoSpaceDN/>
              <w:adjustRightInd/>
              <w:spacing w:after="0"/>
              <w:ind w:left="0"/>
              <w:jc w:val="left"/>
              <w:textAlignment w:val="auto"/>
              <w:rPr>
                <w:color w:val="000000"/>
                <w:lang w:eastAsia="en-GB"/>
              </w:rPr>
            </w:pPr>
            <w:r w:rsidRPr="00120E50">
              <w:rPr>
                <w:color w:val="000000"/>
                <w:lang w:eastAsia="en-GB"/>
              </w:rPr>
              <w:t xml:space="preserve">Cyber </w:t>
            </w:r>
          </w:p>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AA4B04" w:rsidRDefault="00F770DB">
      <w:pPr>
        <w:pStyle w:val="GPSL1SCHEDULEHeading"/>
        <w:rPr>
          <w:rFonts w:ascii="Arial" w:hAnsi="Arial"/>
        </w:rPr>
      </w:pPr>
      <w:r w:rsidRPr="00AA4B04">
        <w:rPr>
          <w:rFonts w:ascii="Arial" w:hAnsi="Arial"/>
        </w:rPr>
        <w:t>OBLIGATION TO ADVERTISE SUPPLY CHAIN OPPORTUNITIES</w:t>
      </w:r>
    </w:p>
    <w:p w14:paraId="6485D58F" w14:textId="35B01FFC" w:rsidR="004E05DC" w:rsidRPr="00C52AB8" w:rsidRDefault="00F770DB" w:rsidP="005E1292">
      <w:pPr>
        <w:pStyle w:val="GPSL2numberedclause"/>
        <w:rPr>
          <w:rFonts w:ascii="Arial" w:hAnsi="Arial"/>
        </w:rPr>
      </w:pPr>
      <w:r w:rsidRPr="00C52AB8">
        <w:rPr>
          <w:rFonts w:ascii="Arial" w:hAnsi="Arial"/>
        </w:rPr>
        <w:t>The following new Clause 61 shall apply:</w:t>
      </w:r>
    </w:p>
    <w:p w14:paraId="6485D590" w14:textId="4E70EDB7" w:rsidR="004E05DC" w:rsidRPr="00C52AB8" w:rsidRDefault="00F770DB" w:rsidP="005E1292">
      <w:pPr>
        <w:numPr>
          <w:ilvl w:val="0"/>
          <w:numId w:val="17"/>
        </w:numPr>
        <w:rPr>
          <w:b/>
        </w:rPr>
      </w:pPr>
      <w:r w:rsidRPr="00C52AB8">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29" w:name="_Toc468969848"/>
      <w:r w:rsidRPr="00AA4B04">
        <w:rPr>
          <w:rFonts w:ascii="Arial" w:hAnsi="Arial" w:cs="Arial"/>
        </w:rPr>
        <w:lastRenderedPageBreak/>
        <w:t>CALL OFF SCHEDULE 15: CALL OFF TENDER</w:t>
      </w:r>
      <w:bookmarkEnd w:id="2629"/>
    </w:p>
    <w:p w14:paraId="6485D599" w14:textId="1A6997D1" w:rsidR="004E05DC" w:rsidRPr="00AA4B04" w:rsidRDefault="0045694D">
      <w:pPr>
        <w:pStyle w:val="GPSL1Guidance"/>
        <w:ind w:left="0"/>
        <w:jc w:val="center"/>
        <w:rPr>
          <w:i w:val="0"/>
        </w:rPr>
      </w:pPr>
      <w:r w:rsidRPr="001C6D68">
        <w:rPr>
          <w:i w:val="0"/>
        </w:rPr>
        <w:t>SUPPLIERS TENDER RESPONSE</w:t>
      </w:r>
    </w:p>
    <w:p w14:paraId="478CCBC7" w14:textId="4701CBEB" w:rsidR="00D44179" w:rsidRDefault="007E18AE" w:rsidP="00D44179">
      <w:pPr>
        <w:pStyle w:val="GPSL1Guidance"/>
        <w:jc w:val="center"/>
        <w:rPr>
          <w:i w:val="0"/>
        </w:rPr>
      </w:pPr>
      <w:r>
        <w:rPr>
          <w:i w:val="0"/>
        </w:rPr>
        <w:t>REDACTED TEXT</w:t>
      </w:r>
    </w:p>
    <w:p w14:paraId="6485D59A" w14:textId="2AF8D8C1" w:rsidR="004E05DC" w:rsidRDefault="004E05DC" w:rsidP="00D44179">
      <w:pPr>
        <w:pStyle w:val="GPSL1Guidance"/>
        <w:jc w:val="center"/>
        <w:rPr>
          <w:i w:val="0"/>
        </w:rPr>
      </w:pPr>
    </w:p>
    <w:p w14:paraId="64DDB981" w14:textId="27A02A8C" w:rsidR="00D44179" w:rsidRPr="00AA4B04" w:rsidRDefault="00D44179" w:rsidP="00D44179">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39F3D" w14:textId="77777777" w:rsidR="00725106" w:rsidRDefault="00725106">
      <w:r>
        <w:separator/>
      </w:r>
    </w:p>
    <w:p w14:paraId="7610EA82" w14:textId="77777777" w:rsidR="00725106" w:rsidRDefault="00725106"/>
    <w:p w14:paraId="0201671B" w14:textId="77777777" w:rsidR="00725106" w:rsidRDefault="00725106"/>
    <w:p w14:paraId="0ADD1D40" w14:textId="77777777" w:rsidR="00725106" w:rsidRDefault="00725106"/>
    <w:p w14:paraId="5FB7DAB2" w14:textId="77777777" w:rsidR="00725106" w:rsidRDefault="00725106"/>
  </w:endnote>
  <w:endnote w:type="continuationSeparator" w:id="0">
    <w:p w14:paraId="6146B007" w14:textId="77777777" w:rsidR="00725106" w:rsidRDefault="00725106">
      <w:r>
        <w:continuationSeparator/>
      </w:r>
    </w:p>
    <w:p w14:paraId="6FDBEC55" w14:textId="77777777" w:rsidR="00725106" w:rsidRDefault="00725106"/>
    <w:p w14:paraId="63067961" w14:textId="77777777" w:rsidR="00725106" w:rsidRDefault="00725106"/>
    <w:p w14:paraId="0A6B6BDD" w14:textId="77777777" w:rsidR="00725106" w:rsidRDefault="00725106"/>
    <w:p w14:paraId="5615A6CB" w14:textId="77777777" w:rsidR="00725106" w:rsidRDefault="00725106"/>
  </w:endnote>
  <w:endnote w:type="continuationNotice" w:id="1">
    <w:p w14:paraId="56444985" w14:textId="77777777" w:rsidR="00725106" w:rsidRDefault="00725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B432C5" w:rsidRDefault="00B432C5" w:rsidP="00E66F0B">
        <w:pPr>
          <w:pStyle w:val="Footer"/>
          <w:ind w:left="0"/>
          <w:jc w:val="center"/>
        </w:pPr>
      </w:p>
      <w:p w14:paraId="6D016E63" w14:textId="77777777" w:rsidR="00B432C5" w:rsidRDefault="00B432C5" w:rsidP="008114E1">
        <w:pPr>
          <w:pStyle w:val="Footer"/>
          <w:ind w:left="0"/>
          <w:jc w:val="left"/>
          <w:rPr>
            <w:sz w:val="18"/>
            <w:szCs w:val="18"/>
          </w:rPr>
        </w:pPr>
        <w:r>
          <w:rPr>
            <w:sz w:val="18"/>
            <w:szCs w:val="18"/>
          </w:rPr>
          <w:t xml:space="preserve">Contract: </w:t>
        </w:r>
        <w:r w:rsidRPr="008114E1">
          <w:rPr>
            <w:sz w:val="18"/>
            <w:szCs w:val="18"/>
          </w:rPr>
          <w:t>Provision of Consultancy for</w:t>
        </w:r>
      </w:p>
      <w:p w14:paraId="197C4CAD" w14:textId="77777777" w:rsidR="00B432C5" w:rsidRDefault="00B432C5" w:rsidP="008114E1">
        <w:pPr>
          <w:pStyle w:val="Footer"/>
          <w:ind w:left="0"/>
          <w:jc w:val="left"/>
          <w:rPr>
            <w:sz w:val="18"/>
            <w:szCs w:val="18"/>
          </w:rPr>
        </w:pPr>
        <w:r>
          <w:rPr>
            <w:sz w:val="18"/>
            <w:szCs w:val="18"/>
          </w:rPr>
          <w:t xml:space="preserve">Understanding and articulating </w:t>
        </w:r>
        <w:r w:rsidRPr="008114E1">
          <w:rPr>
            <w:sz w:val="18"/>
            <w:szCs w:val="18"/>
          </w:rPr>
          <w:t>the impact</w:t>
        </w:r>
      </w:p>
      <w:p w14:paraId="33EF216C" w14:textId="47130E61" w:rsidR="00B432C5" w:rsidRPr="00E66F0B" w:rsidRDefault="00B432C5" w:rsidP="008114E1">
        <w:pPr>
          <w:pStyle w:val="Footer"/>
          <w:ind w:left="0"/>
          <w:jc w:val="left"/>
          <w:rPr>
            <w:sz w:val="18"/>
            <w:szCs w:val="18"/>
          </w:rPr>
        </w:pPr>
        <w:r w:rsidRPr="008114E1">
          <w:rPr>
            <w:sz w:val="18"/>
            <w:szCs w:val="18"/>
          </w:rPr>
          <w:t>and value of the Royal Navy in times of peace</w:t>
        </w:r>
        <w:r w:rsidRPr="00E66F0B">
          <w:rPr>
            <w:sz w:val="18"/>
            <w:szCs w:val="18"/>
          </w:rPr>
          <w:tab/>
        </w:r>
        <w:r w:rsidRPr="00E66F0B">
          <w:rPr>
            <w:sz w:val="18"/>
            <w:szCs w:val="18"/>
          </w:rPr>
          <w:tab/>
        </w:r>
        <w:r>
          <w:rPr>
            <w:sz w:val="18"/>
            <w:szCs w:val="18"/>
          </w:rPr>
          <w:t>31</w:t>
        </w:r>
        <w:r w:rsidRPr="00867120">
          <w:rPr>
            <w:sz w:val="18"/>
            <w:szCs w:val="18"/>
            <w:vertAlign w:val="superscript"/>
          </w:rPr>
          <w:t>st</w:t>
        </w:r>
        <w:r>
          <w:rPr>
            <w:sz w:val="18"/>
            <w:szCs w:val="18"/>
          </w:rPr>
          <w:t xml:space="preserve"> August </w:t>
        </w:r>
        <w:r w:rsidRPr="00E66F0B">
          <w:rPr>
            <w:sz w:val="18"/>
            <w:szCs w:val="18"/>
          </w:rPr>
          <w:t>201</w:t>
        </w:r>
        <w:r>
          <w:rPr>
            <w:sz w:val="18"/>
            <w:szCs w:val="18"/>
          </w:rPr>
          <w:t>8</w:t>
        </w:r>
      </w:p>
      <w:p w14:paraId="57093668" w14:textId="2F806D10" w:rsidR="00B432C5" w:rsidRPr="00E66F0B" w:rsidRDefault="00B432C5" w:rsidP="00E66F0B">
        <w:pPr>
          <w:pStyle w:val="Footer"/>
          <w:ind w:left="0"/>
          <w:jc w:val="left"/>
          <w:rPr>
            <w:sz w:val="18"/>
            <w:szCs w:val="18"/>
          </w:rPr>
        </w:pPr>
        <w:r w:rsidRPr="008114E1">
          <w:rPr>
            <w:sz w:val="18"/>
            <w:szCs w:val="18"/>
          </w:rPr>
          <w:t>Contract Reference: CCCC18A47</w:t>
        </w:r>
        <w:r w:rsidRPr="00E66F0B">
          <w:rPr>
            <w:sz w:val="18"/>
            <w:szCs w:val="18"/>
          </w:rPr>
          <w:tab/>
        </w:r>
        <w:r w:rsidRPr="00E66F0B">
          <w:rPr>
            <w:sz w:val="18"/>
            <w:szCs w:val="18"/>
          </w:rPr>
          <w:tab/>
          <w:t>© Crown Copyright 2016</w:t>
        </w:r>
      </w:p>
      <w:p w14:paraId="67CD7B64" w14:textId="7ACD602A" w:rsidR="00B432C5" w:rsidRDefault="00B432C5" w:rsidP="00E66F0B">
        <w:pPr>
          <w:pStyle w:val="Footer"/>
          <w:ind w:left="0"/>
          <w:jc w:val="center"/>
        </w:pPr>
        <w:r>
          <w:fldChar w:fldCharType="begin"/>
        </w:r>
        <w:r>
          <w:instrText xml:space="preserve"> PAGE   \* MERGEFORMAT </w:instrText>
        </w:r>
        <w:r>
          <w:fldChar w:fldCharType="separate"/>
        </w:r>
        <w:r w:rsidR="00324D57">
          <w:rPr>
            <w:noProof/>
          </w:rPr>
          <w:t>2</w:t>
        </w:r>
        <w:r>
          <w:rPr>
            <w:noProof/>
          </w:rPr>
          <w:fldChar w:fldCharType="end"/>
        </w:r>
      </w:p>
      <w:p w14:paraId="6485D5B9" w14:textId="51038DB5" w:rsidR="00B432C5" w:rsidRDefault="0072510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B432C5" w:rsidRDefault="00B432C5" w:rsidP="00AA4B04">
    <w:pPr>
      <w:pStyle w:val="Footer"/>
      <w:tabs>
        <w:tab w:val="clear" w:pos="4513"/>
        <w:tab w:val="clear" w:pos="9026"/>
      </w:tabs>
    </w:pPr>
  </w:p>
  <w:p w14:paraId="6485D5BC" w14:textId="77777777" w:rsidR="00B432C5" w:rsidRDefault="00B43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553C6" w14:textId="77777777" w:rsidR="00725106" w:rsidRDefault="00725106">
      <w:r>
        <w:separator/>
      </w:r>
    </w:p>
  </w:footnote>
  <w:footnote w:type="continuationSeparator" w:id="0">
    <w:p w14:paraId="19EE5E1B" w14:textId="77777777" w:rsidR="00725106" w:rsidRDefault="00725106">
      <w:r>
        <w:continuationSeparator/>
      </w:r>
    </w:p>
  </w:footnote>
  <w:footnote w:type="continuationNotice" w:id="1">
    <w:p w14:paraId="6626326A" w14:textId="77777777" w:rsidR="00725106" w:rsidRDefault="0072510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B432C5" w:rsidRDefault="00B432C5">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432C5" w:rsidRDefault="00B432C5"/>
  <w:p w14:paraId="6485D5B6" w14:textId="77777777" w:rsidR="00B432C5" w:rsidRDefault="00B432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B432C5" w:rsidRDefault="00B432C5">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4"/>
  </w:num>
  <w:num w:numId="13">
    <w:abstractNumId w:val="5"/>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29FB"/>
    <w:rsid w:val="000053CF"/>
    <w:rsid w:val="00007B55"/>
    <w:rsid w:val="00015EA7"/>
    <w:rsid w:val="00085D24"/>
    <w:rsid w:val="000C0DCF"/>
    <w:rsid w:val="000C2552"/>
    <w:rsid w:val="000C3B8A"/>
    <w:rsid w:val="000C58FD"/>
    <w:rsid w:val="0010525D"/>
    <w:rsid w:val="00120E50"/>
    <w:rsid w:val="001529F3"/>
    <w:rsid w:val="00194EA9"/>
    <w:rsid w:val="0019527D"/>
    <w:rsid w:val="001A2FE9"/>
    <w:rsid w:val="001C6D68"/>
    <w:rsid w:val="00217DB4"/>
    <w:rsid w:val="00224F1D"/>
    <w:rsid w:val="0022588B"/>
    <w:rsid w:val="00252C2F"/>
    <w:rsid w:val="00257B3E"/>
    <w:rsid w:val="003007FE"/>
    <w:rsid w:val="00315968"/>
    <w:rsid w:val="00324D57"/>
    <w:rsid w:val="003304C0"/>
    <w:rsid w:val="00340AAB"/>
    <w:rsid w:val="003B184A"/>
    <w:rsid w:val="003D5FD0"/>
    <w:rsid w:val="003E5563"/>
    <w:rsid w:val="003E7117"/>
    <w:rsid w:val="003F4EC3"/>
    <w:rsid w:val="003F7793"/>
    <w:rsid w:val="0040106A"/>
    <w:rsid w:val="0045694D"/>
    <w:rsid w:val="00476FA2"/>
    <w:rsid w:val="004A40DC"/>
    <w:rsid w:val="004C5FDD"/>
    <w:rsid w:val="004C60B0"/>
    <w:rsid w:val="004E05DC"/>
    <w:rsid w:val="004E5CF5"/>
    <w:rsid w:val="004F02AA"/>
    <w:rsid w:val="004F2222"/>
    <w:rsid w:val="004F2451"/>
    <w:rsid w:val="00553A51"/>
    <w:rsid w:val="005705D6"/>
    <w:rsid w:val="005E1292"/>
    <w:rsid w:val="0060538B"/>
    <w:rsid w:val="006664A4"/>
    <w:rsid w:val="00680315"/>
    <w:rsid w:val="006A0AEE"/>
    <w:rsid w:val="006D0BBE"/>
    <w:rsid w:val="006E1A58"/>
    <w:rsid w:val="006F5395"/>
    <w:rsid w:val="007215EB"/>
    <w:rsid w:val="00725106"/>
    <w:rsid w:val="00734B65"/>
    <w:rsid w:val="00735080"/>
    <w:rsid w:val="00753E53"/>
    <w:rsid w:val="007605CE"/>
    <w:rsid w:val="0076386A"/>
    <w:rsid w:val="00780CED"/>
    <w:rsid w:val="007A7A82"/>
    <w:rsid w:val="007B3ACA"/>
    <w:rsid w:val="007E18AE"/>
    <w:rsid w:val="008114E1"/>
    <w:rsid w:val="00867120"/>
    <w:rsid w:val="00870068"/>
    <w:rsid w:val="008727D1"/>
    <w:rsid w:val="00963FFF"/>
    <w:rsid w:val="00965694"/>
    <w:rsid w:val="009C7056"/>
    <w:rsid w:val="00A10B23"/>
    <w:rsid w:val="00A11170"/>
    <w:rsid w:val="00A17991"/>
    <w:rsid w:val="00A21587"/>
    <w:rsid w:val="00AA34B7"/>
    <w:rsid w:val="00AA4B04"/>
    <w:rsid w:val="00AB04A9"/>
    <w:rsid w:val="00AC7BEE"/>
    <w:rsid w:val="00AD3A3E"/>
    <w:rsid w:val="00B432C5"/>
    <w:rsid w:val="00B72BB2"/>
    <w:rsid w:val="00B744F6"/>
    <w:rsid w:val="00BC4279"/>
    <w:rsid w:val="00C11B59"/>
    <w:rsid w:val="00C52AB8"/>
    <w:rsid w:val="00C94AA3"/>
    <w:rsid w:val="00CD106F"/>
    <w:rsid w:val="00CE0E6A"/>
    <w:rsid w:val="00D12144"/>
    <w:rsid w:val="00D14C1D"/>
    <w:rsid w:val="00D44179"/>
    <w:rsid w:val="00E02A86"/>
    <w:rsid w:val="00E44CDC"/>
    <w:rsid w:val="00E45F29"/>
    <w:rsid w:val="00E66F0B"/>
    <w:rsid w:val="00E92334"/>
    <w:rsid w:val="00EF4416"/>
    <w:rsid w:val="00EF6CE1"/>
    <w:rsid w:val="00F07774"/>
    <w:rsid w:val="00F11D1B"/>
    <w:rsid w:val="00F770DB"/>
    <w:rsid w:val="00FB788E"/>
    <w:rsid w:val="00FE7C39"/>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3626888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08813850">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22580947">
      <w:bodyDiv w:val="1"/>
      <w:marLeft w:val="0"/>
      <w:marRight w:val="0"/>
      <w:marTop w:val="0"/>
      <w:marBottom w:val="0"/>
      <w:divBdr>
        <w:top w:val="none" w:sz="0" w:space="0" w:color="auto"/>
        <w:left w:val="none" w:sz="0" w:space="0" w:color="auto"/>
        <w:bottom w:val="none" w:sz="0" w:space="0" w:color="auto"/>
        <w:right w:val="none" w:sz="0" w:space="0" w:color="auto"/>
      </w:divBdr>
    </w:div>
    <w:div w:id="115167596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6488057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fcomrclcc-navy13@mod.uk"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8CF7A-627D-4CFD-8BAA-29917900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67051</Words>
  <Characters>382196</Characters>
  <Application>Microsoft Office Word</Application>
  <DocSecurity>0</DocSecurity>
  <Lines>3184</Lines>
  <Paragraphs>896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448351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2018-09-06T16:42:00Z</dcterms:created>
  <dcterms:modified xsi:type="dcterms:W3CDTF">2018-09-06T16:42:00Z</dcterms:modified>
</cp:coreProperties>
</file>