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7D3A" w:rsidP="3DF716E2" w:rsidRDefault="000E7D3A" w14:paraId="236FFD3B" w14:textId="166F913F">
      <w:pPr>
        <w:spacing w:after="240"/>
        <w:rPr>
          <w:rFonts w:ascii="Arial" w:hAnsi="Arial" w:cs="Arial"/>
          <w:b w:val="1"/>
          <w:bCs w:val="1"/>
        </w:rPr>
      </w:pPr>
      <w:bookmarkStart w:name="_Hlk160635947" w:id="0"/>
      <w:r w:rsidRPr="02565C1F" w:rsidR="000E7D3A">
        <w:rPr>
          <w:rFonts w:ascii="Arial" w:hAnsi="Arial" w:cs="Arial"/>
          <w:b w:val="1"/>
          <w:bCs w:val="1"/>
        </w:rPr>
        <w:t>Document No.0</w:t>
      </w:r>
      <w:r w:rsidRPr="02565C1F" w:rsidR="005530A4">
        <w:rPr>
          <w:rFonts w:ascii="Arial" w:hAnsi="Arial" w:cs="Arial"/>
          <w:b w:val="1"/>
          <w:bCs w:val="1"/>
        </w:rPr>
        <w:t>5</w:t>
      </w:r>
      <w:r w:rsidRPr="02565C1F" w:rsidR="23B52AC5">
        <w:rPr>
          <w:rFonts w:ascii="Arial" w:hAnsi="Arial" w:cs="Arial"/>
          <w:b w:val="1"/>
          <w:bCs w:val="1"/>
        </w:rPr>
        <w:t>b</w:t>
      </w:r>
    </w:p>
    <w:p w:rsidRPr="005530A4" w:rsidR="005530A4" w:rsidP="005530A4" w:rsidRDefault="005530A4" w14:paraId="7A28C243" w14:textId="77777777">
      <w:pPr>
        <w:tabs>
          <w:tab w:val="left" w:pos="1985"/>
          <w:tab w:val="left" w:pos="3544"/>
        </w:tabs>
        <w:rPr>
          <w:rFonts w:ascii="Arial" w:hAnsi="Arial" w:cs="Arial"/>
          <w:b/>
          <w:bCs/>
        </w:rPr>
      </w:pPr>
      <w:r w:rsidRPr="005530A4">
        <w:rPr>
          <w:rFonts w:ascii="Arial" w:hAnsi="Arial" w:cs="Arial"/>
          <w:b/>
          <w:bCs/>
        </w:rPr>
        <w:t>Project title: NHS National Framework for Medical Retinal Vascular Treatments 1 August 2024</w:t>
      </w:r>
    </w:p>
    <w:p w:rsidRPr="005530A4" w:rsidR="005530A4" w:rsidP="005530A4" w:rsidRDefault="005530A4" w14:paraId="3F6A24D0" w14:textId="77777777">
      <w:pPr>
        <w:tabs>
          <w:tab w:val="left" w:pos="1985"/>
          <w:tab w:val="left" w:pos="3544"/>
        </w:tabs>
        <w:rPr>
          <w:rFonts w:ascii="Arial" w:hAnsi="Arial" w:cs="Arial"/>
          <w:b/>
          <w:bCs/>
        </w:rPr>
      </w:pPr>
    </w:p>
    <w:p w:rsidRPr="005530A4" w:rsidR="005530A4" w:rsidP="005530A4" w:rsidRDefault="005530A4" w14:paraId="08B18E70" w14:textId="77777777">
      <w:pPr>
        <w:tabs>
          <w:tab w:val="left" w:pos="1985"/>
          <w:tab w:val="left" w:pos="3544"/>
        </w:tabs>
        <w:rPr>
          <w:rFonts w:ascii="Arial" w:hAnsi="Arial" w:cs="Arial"/>
          <w:b/>
          <w:bCs/>
        </w:rPr>
      </w:pPr>
      <w:r w:rsidRPr="005530A4">
        <w:rPr>
          <w:rFonts w:ascii="Arial" w:hAnsi="Arial" w:cs="Arial"/>
          <w:b/>
          <w:bCs/>
        </w:rPr>
        <w:t>Offer reference number: CM/PHS/24/5707</w:t>
      </w:r>
    </w:p>
    <w:p w:rsidRPr="005530A4" w:rsidR="005530A4" w:rsidP="005530A4" w:rsidRDefault="005530A4" w14:paraId="0594582A" w14:textId="77777777">
      <w:pPr>
        <w:tabs>
          <w:tab w:val="left" w:pos="1985"/>
          <w:tab w:val="left" w:pos="3544"/>
        </w:tabs>
        <w:rPr>
          <w:rFonts w:ascii="Arial" w:hAnsi="Arial" w:cs="Arial"/>
          <w:b/>
          <w:bCs/>
        </w:rPr>
      </w:pPr>
    </w:p>
    <w:p w:rsidRPr="005530A4" w:rsidR="005530A4" w:rsidP="005530A4" w:rsidRDefault="005530A4" w14:paraId="1EB2092D" w14:textId="77777777">
      <w:pPr>
        <w:tabs>
          <w:tab w:val="left" w:pos="1985"/>
          <w:tab w:val="left" w:pos="3544"/>
        </w:tabs>
        <w:rPr>
          <w:rFonts w:ascii="Arial" w:hAnsi="Arial" w:cs="Arial"/>
          <w:b/>
          <w:bCs/>
        </w:rPr>
      </w:pPr>
      <w:r w:rsidRPr="005530A4">
        <w:rPr>
          <w:rFonts w:ascii="Arial" w:hAnsi="Arial" w:cs="Arial"/>
          <w:b/>
          <w:bCs/>
        </w:rPr>
        <w:t>Period of framework: 1 August 2024 to 31 July 2025. with an option or options to extend (at the Authority's discretion) for a period or periods up to a total of 24 months</w:t>
      </w:r>
    </w:p>
    <w:p w:rsidRPr="005530A4" w:rsidR="005530A4" w:rsidP="005530A4" w:rsidRDefault="005530A4" w14:paraId="2F16B673" w14:textId="77777777">
      <w:pPr>
        <w:tabs>
          <w:tab w:val="left" w:pos="1985"/>
          <w:tab w:val="left" w:pos="3544"/>
        </w:tabs>
        <w:rPr>
          <w:rFonts w:ascii="Arial" w:hAnsi="Arial" w:cs="Arial"/>
          <w:b/>
          <w:bCs/>
        </w:rPr>
      </w:pPr>
    </w:p>
    <w:p w:rsidRPr="005530A4" w:rsidR="005530A4" w:rsidP="005530A4" w:rsidRDefault="005530A4" w14:paraId="03B63364" w14:textId="429F1B9B">
      <w:pPr>
        <w:tabs>
          <w:tab w:val="left" w:pos="1985"/>
          <w:tab w:val="left" w:pos="3544"/>
        </w:tabs>
        <w:rPr>
          <w:rFonts w:ascii="Arial" w:hAnsi="Arial" w:cs="Arial"/>
          <w:b/>
          <w:bCs/>
        </w:rPr>
      </w:pPr>
      <w:r w:rsidRPr="005530A4">
        <w:rPr>
          <w:rFonts w:ascii="Arial" w:hAnsi="Arial" w:cs="Arial"/>
          <w:b/>
          <w:bCs/>
        </w:rPr>
        <w:t>Published By: Medicines Procurement and Supply Chain – NHS Medicines Value &amp; Access, NHS England</w:t>
      </w:r>
    </w:p>
    <w:p w:rsidR="005530A4" w:rsidP="005530A4" w:rsidRDefault="005530A4" w14:paraId="0C33DFA4" w14:textId="77777777">
      <w:pPr>
        <w:tabs>
          <w:tab w:val="left" w:pos="1985"/>
          <w:tab w:val="left" w:pos="3544"/>
        </w:tabs>
        <w:rPr>
          <w:rFonts w:cs="Arial"/>
          <w:b/>
        </w:rPr>
      </w:pPr>
    </w:p>
    <w:p w:rsidRPr="005530A4" w:rsidR="00C969F5" w:rsidP="53AD342B" w:rsidRDefault="000E7D3A" w14:paraId="26056A67" w14:textId="56A45A4B">
      <w:pPr>
        <w:spacing w:after="240"/>
        <w:rPr>
          <w:rFonts w:ascii="Arial" w:hAnsi="Arial" w:cs="Arial"/>
          <w:b/>
        </w:rPr>
      </w:pPr>
      <w:r w:rsidRPr="1D16063E">
        <w:rPr>
          <w:rFonts w:ascii="Arial" w:hAnsi="Arial" w:cs="Arial"/>
          <w:b/>
          <w:bCs/>
          <w:u w:val="single"/>
        </w:rPr>
        <w:t xml:space="preserve">Prevent and Protect </w:t>
      </w:r>
      <w:r w:rsidRPr="1D16063E" w:rsidR="00BA3A5E">
        <w:rPr>
          <w:rFonts w:ascii="Arial" w:hAnsi="Arial" w:cs="Arial"/>
          <w:b/>
          <w:bCs/>
          <w:u w:val="single"/>
        </w:rPr>
        <w:t>Initiative</w:t>
      </w:r>
      <w:r w:rsidRPr="1D16063E">
        <w:rPr>
          <w:rFonts w:ascii="Arial" w:hAnsi="Arial" w:cs="Arial"/>
          <w:b/>
          <w:bCs/>
          <w:u w:val="single"/>
        </w:rPr>
        <w:t>s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8359"/>
        <w:gridCol w:w="992"/>
      </w:tblGrid>
      <w:tr w:rsidRPr="00646CA2" w:rsidR="00512D25" w:rsidTr="1D16063E" w14:paraId="4EF135E3" w14:textId="77777777">
        <w:tc>
          <w:tcPr>
            <w:tcW w:w="9351" w:type="dxa"/>
            <w:gridSpan w:val="2"/>
            <w:shd w:val="clear" w:color="auto" w:fill="D9E2F3" w:themeFill="accent1" w:themeFillTint="33"/>
          </w:tcPr>
          <w:p w:rsidRPr="000E7D3A" w:rsidR="00512D25" w:rsidP="000E7D3A" w:rsidRDefault="00C969F5" w14:paraId="2B2BEB5E" w14:textId="6A88A79C">
            <w:pPr>
              <w:spacing w:before="240" w:after="120"/>
              <w:rPr>
                <w:rFonts w:ascii="Arial" w:hAnsi="Arial" w:cs="Arial"/>
                <w:b/>
                <w:u w:val="single"/>
              </w:rPr>
            </w:pPr>
            <w:r w:rsidRPr="000E7D3A">
              <w:rPr>
                <w:rFonts w:ascii="Arial" w:hAnsi="Arial" w:cs="Arial"/>
                <w:b/>
                <w:u w:val="single"/>
              </w:rPr>
              <w:t>Bidder</w:t>
            </w:r>
            <w:r w:rsidRPr="000E7D3A" w:rsidR="00512D25">
              <w:rPr>
                <w:rFonts w:ascii="Arial" w:hAnsi="Arial" w:cs="Arial"/>
                <w:b/>
                <w:u w:val="single"/>
              </w:rPr>
              <w:t xml:space="preserve"> Name</w:t>
            </w:r>
          </w:p>
        </w:tc>
      </w:tr>
      <w:tr w:rsidRPr="00646CA2" w:rsidR="00512D25" w:rsidTr="1D16063E" w14:paraId="0A3AC926" w14:textId="77777777">
        <w:tc>
          <w:tcPr>
            <w:tcW w:w="9351" w:type="dxa"/>
            <w:gridSpan w:val="2"/>
          </w:tcPr>
          <w:p w:rsidRPr="000E7D3A" w:rsidR="00512D25" w:rsidRDefault="00512D25" w14:paraId="27072A01" w14:textId="7777777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Pr="00BA3A5E" w:rsidR="000E7D3A" w:rsidP="000E7D3A" w:rsidRDefault="000E7D3A" w14:paraId="4F75C623" w14:textId="2F81178E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[</w:t>
            </w:r>
            <w:r w:rsidRPr="00BA3A5E">
              <w:rPr>
                <w:rFonts w:ascii="Arial" w:hAnsi="Arial" w:cs="Arial"/>
                <w:color w:val="0070C0"/>
                <w:sz w:val="22"/>
                <w:szCs w:val="22"/>
              </w:rPr>
              <w:t>Insert Response Here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]</w:t>
            </w:r>
          </w:p>
          <w:p w:rsidRPr="00646CA2" w:rsidR="00C804E9" w:rsidRDefault="00C804E9" w14:paraId="16AD1CE9" w14:textId="413846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46CA2" w:rsidR="00BD3637" w:rsidTr="1D16063E" w14:paraId="7A9B6FAA" w14:textId="77777777">
        <w:tc>
          <w:tcPr>
            <w:tcW w:w="9351" w:type="dxa"/>
            <w:gridSpan w:val="2"/>
            <w:shd w:val="clear" w:color="auto" w:fill="D9E2F3" w:themeFill="accent1" w:themeFillTint="33"/>
          </w:tcPr>
          <w:p w:rsidRPr="000E7D3A" w:rsidR="00BD3637" w:rsidP="000E7D3A" w:rsidRDefault="00BD3637" w14:paraId="73540D9F" w14:textId="1956FD25">
            <w:pPr>
              <w:spacing w:before="240" w:after="120"/>
              <w:rPr>
                <w:rFonts w:ascii="Arial" w:hAnsi="Arial" w:cs="Arial"/>
                <w:b/>
                <w:u w:val="single"/>
              </w:rPr>
            </w:pPr>
            <w:r w:rsidRPr="000E7D3A">
              <w:rPr>
                <w:rFonts w:ascii="Arial" w:hAnsi="Arial" w:cs="Arial"/>
                <w:b/>
                <w:u w:val="single"/>
              </w:rPr>
              <w:t>Title of Initiative:</w:t>
            </w:r>
          </w:p>
        </w:tc>
      </w:tr>
      <w:tr w:rsidRPr="00646CA2" w:rsidR="00BD3637" w:rsidTr="1D16063E" w14:paraId="60073DF7" w14:textId="77777777">
        <w:tc>
          <w:tcPr>
            <w:tcW w:w="9351" w:type="dxa"/>
            <w:gridSpan w:val="2"/>
          </w:tcPr>
          <w:p w:rsidRPr="00646CA2" w:rsidR="00BD3637" w:rsidP="007A17D3" w:rsidRDefault="00BD3637" w14:paraId="3817C3F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0E7D3A" w:rsidR="00BD3637" w:rsidP="007A17D3" w:rsidRDefault="000E7D3A" w14:paraId="02C5DAA3" w14:textId="0901CA2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[</w:t>
            </w:r>
            <w:r w:rsidRPr="00BA3A5E">
              <w:rPr>
                <w:rFonts w:ascii="Arial" w:hAnsi="Arial" w:cs="Arial"/>
                <w:color w:val="0070C0"/>
                <w:sz w:val="22"/>
                <w:szCs w:val="22"/>
              </w:rPr>
              <w:t>Insert Response Here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]</w:t>
            </w:r>
          </w:p>
          <w:p w:rsidRPr="00646CA2" w:rsidR="00BD3637" w:rsidP="007A17D3" w:rsidRDefault="00BD3637" w14:paraId="7B61550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46CA2" w:rsidR="000D5377" w:rsidTr="1D16063E" w14:paraId="1DC54644" w14:textId="77777777">
        <w:tc>
          <w:tcPr>
            <w:tcW w:w="9351" w:type="dxa"/>
            <w:gridSpan w:val="2"/>
            <w:shd w:val="clear" w:color="auto" w:fill="D9E2F3" w:themeFill="accent1" w:themeFillTint="33"/>
          </w:tcPr>
          <w:p w:rsidRPr="000E7D3A" w:rsidR="000D5377" w:rsidP="000E7D3A" w:rsidRDefault="00C969F5" w14:paraId="7A22A29C" w14:textId="5619B6BD">
            <w:pPr>
              <w:spacing w:before="240" w:after="120"/>
              <w:rPr>
                <w:rFonts w:ascii="Arial" w:hAnsi="Arial" w:cs="Arial"/>
                <w:b/>
                <w:u w:val="single"/>
              </w:rPr>
            </w:pPr>
            <w:r w:rsidRPr="000E7D3A">
              <w:rPr>
                <w:rFonts w:ascii="Arial" w:hAnsi="Arial" w:cs="Arial"/>
                <w:b/>
                <w:u w:val="single"/>
              </w:rPr>
              <w:t>Initiative Focus</w:t>
            </w:r>
          </w:p>
        </w:tc>
      </w:tr>
      <w:tr w:rsidRPr="00646CA2" w:rsidR="000E7D3A" w:rsidTr="1D16063E" w14:paraId="11CFF591" w14:textId="77777777">
        <w:trPr>
          <w:trHeight w:val="186"/>
        </w:trPr>
        <w:tc>
          <w:tcPr>
            <w:tcW w:w="8359" w:type="dxa"/>
            <w:shd w:val="clear" w:color="auto" w:fill="auto"/>
          </w:tcPr>
          <w:p w:rsidRPr="000E7D3A" w:rsidR="000E7D3A" w:rsidP="53AD342B" w:rsidRDefault="53AD342B" w14:paraId="63DDC463" w14:textId="66DF4371">
            <w:pPr>
              <w:rPr>
                <w:rFonts w:ascii="Calibri" w:hAnsi="Calibri" w:eastAsia="DengXian"/>
                <w:sz w:val="22"/>
                <w:szCs w:val="22"/>
              </w:rPr>
            </w:pPr>
            <w:r w:rsidRPr="53AD342B">
              <w:rPr>
                <w:rFonts w:ascii="Arial" w:hAnsi="Arial" w:eastAsia="Arial" w:cs="Arial"/>
                <w:sz w:val="22"/>
                <w:szCs w:val="22"/>
              </w:rPr>
              <w:t>Reduce referrals into secondary care through managing ongoing lower risk care in the community (Prevent)</w:t>
            </w:r>
          </w:p>
        </w:tc>
        <w:tc>
          <w:tcPr>
            <w:tcW w:w="992" w:type="dxa"/>
            <w:shd w:val="clear" w:color="auto" w:fill="auto"/>
          </w:tcPr>
          <w:p w:rsidRPr="00646CA2" w:rsidR="000E7D3A" w:rsidRDefault="000E7D3A" w14:paraId="4DC3FE7A" w14:textId="6559D1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[Y/N]</w:t>
            </w:r>
          </w:p>
        </w:tc>
      </w:tr>
      <w:tr w:rsidRPr="00646CA2" w:rsidR="000E7D3A" w:rsidTr="1D16063E" w14:paraId="64E55C3F" w14:textId="77777777">
        <w:trPr>
          <w:trHeight w:val="186"/>
        </w:trPr>
        <w:tc>
          <w:tcPr>
            <w:tcW w:w="8359" w:type="dxa"/>
            <w:shd w:val="clear" w:color="auto" w:fill="auto"/>
          </w:tcPr>
          <w:p w:rsidRPr="000E7D3A" w:rsidR="000E7D3A" w:rsidP="00567845" w:rsidRDefault="1D16063E" w14:paraId="4D4C9DA1" w14:textId="5CDE5DF9">
            <w:pPr>
              <w:spacing w:line="276" w:lineRule="auto"/>
              <w:rPr>
                <w:rFonts w:ascii="Calibri" w:hAnsi="Calibri" w:eastAsia="DengXian"/>
                <w:sz w:val="22"/>
                <w:szCs w:val="22"/>
              </w:rPr>
            </w:pPr>
            <w:r w:rsidRPr="1D16063E">
              <w:rPr>
                <w:rFonts w:ascii="Arial" w:hAnsi="Arial" w:eastAsia="Arial" w:cs="Arial"/>
                <w:sz w:val="22"/>
                <w:szCs w:val="22"/>
              </w:rPr>
              <w:t>Improve access and increase capacity through high flow diagnostic and injection services, including in-hospital and community settings.</w:t>
            </w:r>
          </w:p>
        </w:tc>
        <w:tc>
          <w:tcPr>
            <w:tcW w:w="992" w:type="dxa"/>
            <w:shd w:val="clear" w:color="auto" w:fill="auto"/>
          </w:tcPr>
          <w:p w:rsidRPr="00646CA2" w:rsidR="000E7D3A" w:rsidP="00CD4F2D" w:rsidRDefault="000E7D3A" w14:paraId="0F480581" w14:textId="175B98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[Y/N]</w:t>
            </w:r>
          </w:p>
        </w:tc>
      </w:tr>
      <w:tr w:rsidRPr="00646CA2" w:rsidR="00C804E9" w:rsidTr="1D16063E" w14:paraId="6516F1F4" w14:textId="77777777">
        <w:tc>
          <w:tcPr>
            <w:tcW w:w="9351" w:type="dxa"/>
            <w:gridSpan w:val="2"/>
            <w:shd w:val="clear" w:color="auto" w:fill="D9E2F3" w:themeFill="accent1" w:themeFillTint="33"/>
          </w:tcPr>
          <w:p w:rsidRPr="000E7D3A" w:rsidR="00C804E9" w:rsidP="000E7D3A" w:rsidRDefault="00C804E9" w14:paraId="4DDAFC89" w14:textId="77777777">
            <w:pPr>
              <w:spacing w:before="240" w:after="120"/>
              <w:rPr>
                <w:rFonts w:ascii="Arial" w:hAnsi="Arial" w:cs="Arial"/>
                <w:b/>
                <w:u w:val="single"/>
              </w:rPr>
            </w:pPr>
            <w:r w:rsidRPr="000E7D3A">
              <w:rPr>
                <w:rFonts w:ascii="Arial" w:hAnsi="Arial" w:cs="Arial"/>
                <w:b/>
                <w:u w:val="single"/>
              </w:rPr>
              <w:t>Summary Description:</w:t>
            </w:r>
          </w:p>
        </w:tc>
      </w:tr>
      <w:tr w:rsidRPr="00646CA2" w:rsidR="00C804E9" w:rsidTr="1D16063E" w14:paraId="1B1F31BA" w14:textId="77777777">
        <w:tc>
          <w:tcPr>
            <w:tcW w:w="9351" w:type="dxa"/>
            <w:gridSpan w:val="2"/>
          </w:tcPr>
          <w:p w:rsidRPr="00646CA2" w:rsidR="00C804E9" w:rsidP="007A17D3" w:rsidRDefault="00C804E9" w14:paraId="3C4D03D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0E7D3A" w:rsidR="00C804E9" w:rsidP="007A17D3" w:rsidRDefault="000E7D3A" w14:paraId="71994604" w14:textId="36DD78A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[</w:t>
            </w:r>
            <w:r w:rsidRPr="00BA3A5E">
              <w:rPr>
                <w:rFonts w:ascii="Arial" w:hAnsi="Arial" w:cs="Arial"/>
                <w:color w:val="0070C0"/>
                <w:sz w:val="22"/>
                <w:szCs w:val="22"/>
              </w:rPr>
              <w:t>Insert Response Here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]</w:t>
            </w:r>
          </w:p>
          <w:p w:rsidRPr="00646CA2" w:rsidR="00C804E9" w:rsidP="007A17D3" w:rsidRDefault="00C804E9" w14:paraId="4D4D66BE" w14:textId="63AC96F9">
            <w:pPr>
              <w:rPr>
                <w:rFonts w:ascii="Arial" w:hAnsi="Arial" w:cs="Arial"/>
                <w:sz w:val="22"/>
                <w:szCs w:val="22"/>
              </w:rPr>
            </w:pPr>
          </w:p>
          <w:p w:rsidRPr="00646CA2" w:rsidR="00C804E9" w:rsidP="007A17D3" w:rsidRDefault="00C804E9" w14:paraId="2D6B593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646CA2" w:rsidR="00C804E9" w:rsidP="007A17D3" w:rsidRDefault="00C804E9" w14:paraId="2834ABD9" w14:textId="1C8125D4">
            <w:pPr>
              <w:rPr>
                <w:rFonts w:ascii="Arial" w:hAnsi="Arial" w:cs="Arial"/>
                <w:sz w:val="22"/>
                <w:szCs w:val="22"/>
              </w:rPr>
            </w:pPr>
          </w:p>
          <w:p w:rsidRPr="00646CA2" w:rsidR="00C804E9" w:rsidP="007A17D3" w:rsidRDefault="00C804E9" w14:paraId="3AF911A7" w14:textId="002717ED">
            <w:pPr>
              <w:rPr>
                <w:rFonts w:ascii="Arial" w:hAnsi="Arial" w:cs="Arial"/>
                <w:sz w:val="22"/>
                <w:szCs w:val="22"/>
              </w:rPr>
            </w:pPr>
          </w:p>
          <w:p w:rsidRPr="00646CA2" w:rsidR="00C804E9" w:rsidP="007A17D3" w:rsidRDefault="00C804E9" w14:paraId="5F6404F6" w14:textId="2EFEA9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646CA2" w:rsidR="0086337D" w:rsidP="00C804E9" w:rsidRDefault="0086337D" w14:paraId="6A07AA59" w14:textId="77777777">
      <w:pPr>
        <w:rPr>
          <w:rFonts w:ascii="Arial" w:hAnsi="Arial" w:cs="Arial"/>
          <w:sz w:val="22"/>
          <w:szCs w:val="22"/>
        </w:rPr>
      </w:pPr>
    </w:p>
    <w:p w:rsidRPr="00646CA2" w:rsidR="00C804E9" w:rsidP="00C804E9" w:rsidRDefault="00C804E9" w14:paraId="16E30D16" w14:textId="6A208EAC">
      <w:pPr>
        <w:rPr>
          <w:rFonts w:ascii="Arial" w:hAnsi="Arial" w:cs="Arial"/>
          <w:sz w:val="22"/>
          <w:szCs w:val="22"/>
        </w:rPr>
      </w:pPr>
      <w:r w:rsidRPr="00646CA2">
        <w:rPr>
          <w:rFonts w:ascii="Arial" w:hAnsi="Arial" w:cs="Arial"/>
          <w:sz w:val="22"/>
          <w:szCs w:val="22"/>
        </w:rPr>
        <w:t>The Bidders entire response must not exceed the stated A4 page limit with a minimum font size of Arial 11 with single line spacing. The minimum margins in the response template must not be changed. Any element of a response beyond the stated page limit will be disregarded and not considered</w:t>
      </w:r>
      <w:r w:rsidR="000E7D3A">
        <w:rPr>
          <w:rFonts w:ascii="Arial" w:hAnsi="Arial" w:cs="Arial"/>
          <w:sz w:val="22"/>
          <w:szCs w:val="22"/>
        </w:rPr>
        <w:t xml:space="preserve">. </w:t>
      </w:r>
    </w:p>
    <w:p w:rsidRPr="00646CA2" w:rsidR="00C804E9" w:rsidP="00C804E9" w:rsidRDefault="00C804E9" w14:paraId="1F79C44F" w14:textId="77777777">
      <w:pPr>
        <w:rPr>
          <w:rFonts w:ascii="Arial" w:hAnsi="Arial" w:cs="Arial"/>
        </w:rPr>
      </w:pPr>
    </w:p>
    <w:p w:rsidRPr="00567845" w:rsidR="549E033A" w:rsidP="07559CBE" w:rsidRDefault="549E033A" w14:paraId="06F5E3FD" w14:textId="42E2E3E9">
      <w:pPr>
        <w:rPr>
          <w:rFonts w:ascii="Arial" w:hAnsi="Arial" w:eastAsia="DengXian" w:cs="Arial"/>
          <w:sz w:val="22"/>
          <w:szCs w:val="22"/>
        </w:rPr>
      </w:pPr>
      <w:r w:rsidRPr="00567845">
        <w:rPr>
          <w:rFonts w:ascii="Arial" w:hAnsi="Arial" w:eastAsia="DengXian" w:cs="Arial"/>
          <w:sz w:val="22"/>
          <w:szCs w:val="22"/>
        </w:rPr>
        <w:t xml:space="preserve">If a Bidder considers that a section is not applicable to their proposed initiative, then they can indicate </w:t>
      </w:r>
      <w:r w:rsidRPr="00567845" w:rsidR="1109B493">
        <w:rPr>
          <w:rFonts w:ascii="Arial" w:hAnsi="Arial" w:eastAsia="DengXian" w:cs="Arial"/>
          <w:sz w:val="22"/>
          <w:szCs w:val="22"/>
        </w:rPr>
        <w:t>this</w:t>
      </w:r>
      <w:r w:rsidRPr="00567845">
        <w:rPr>
          <w:rFonts w:ascii="Arial" w:hAnsi="Arial" w:eastAsia="DengXian" w:cs="Arial"/>
          <w:sz w:val="22"/>
          <w:szCs w:val="22"/>
        </w:rPr>
        <w:t xml:space="preserve"> but </w:t>
      </w:r>
      <w:r w:rsidRPr="00567845" w:rsidR="431255A1">
        <w:rPr>
          <w:rFonts w:ascii="Arial" w:hAnsi="Arial" w:eastAsia="DengXian" w:cs="Arial"/>
          <w:sz w:val="22"/>
          <w:szCs w:val="22"/>
        </w:rPr>
        <w:t xml:space="preserve">must </w:t>
      </w:r>
      <w:r w:rsidRPr="00567845">
        <w:rPr>
          <w:rFonts w:ascii="Arial" w:hAnsi="Arial" w:eastAsia="DengXian" w:cs="Arial"/>
          <w:sz w:val="22"/>
          <w:szCs w:val="22"/>
        </w:rPr>
        <w:t>not delete the section heading.</w:t>
      </w:r>
    </w:p>
    <w:p w:rsidR="07559CBE" w:rsidP="07559CBE" w:rsidRDefault="07559CBE" w14:paraId="4E0037F2" w14:textId="378157A3">
      <w:pPr>
        <w:rPr>
          <w:rFonts w:ascii="Calibri" w:hAnsi="Calibri" w:eastAsia="DengXian"/>
        </w:rPr>
      </w:pPr>
    </w:p>
    <w:p w:rsidRPr="000E7D3A" w:rsidR="00C804E9" w:rsidRDefault="00D130FB" w14:paraId="58E32BA6" w14:textId="4519B0D6">
      <w:pPr>
        <w:rPr>
          <w:rFonts w:ascii="Arial" w:hAnsi="Arial" w:cs="Arial"/>
          <w:sz w:val="22"/>
          <w:szCs w:val="22"/>
        </w:rPr>
      </w:pPr>
      <w:r w:rsidRPr="07559CBE">
        <w:rPr>
          <w:rFonts w:ascii="Arial" w:hAnsi="Arial" w:cs="Arial"/>
          <w:b/>
          <w:bCs/>
          <w:sz w:val="22"/>
          <w:szCs w:val="22"/>
        </w:rPr>
        <w:t xml:space="preserve">Excluding </w:t>
      </w:r>
      <w:r w:rsidRPr="07559CBE" w:rsidR="0086337D">
        <w:rPr>
          <w:rFonts w:ascii="Arial" w:hAnsi="Arial" w:cs="Arial"/>
          <w:b/>
          <w:bCs/>
          <w:sz w:val="22"/>
          <w:szCs w:val="22"/>
        </w:rPr>
        <w:t>this</w:t>
      </w:r>
      <w:r w:rsidRPr="07559CBE">
        <w:rPr>
          <w:rFonts w:ascii="Arial" w:hAnsi="Arial" w:cs="Arial"/>
          <w:b/>
          <w:bCs/>
          <w:sz w:val="22"/>
          <w:szCs w:val="22"/>
        </w:rPr>
        <w:t xml:space="preserve"> cover page, the page </w:t>
      </w:r>
      <w:r w:rsidRPr="07559CBE" w:rsidR="0086337D">
        <w:rPr>
          <w:rFonts w:ascii="Arial" w:hAnsi="Arial" w:cs="Arial"/>
          <w:b/>
          <w:bCs/>
          <w:sz w:val="22"/>
          <w:szCs w:val="22"/>
        </w:rPr>
        <w:t>l</w:t>
      </w:r>
      <w:r w:rsidRPr="07559CBE" w:rsidR="00C804E9">
        <w:rPr>
          <w:rFonts w:ascii="Arial" w:hAnsi="Arial" w:cs="Arial"/>
          <w:b/>
          <w:bCs/>
          <w:sz w:val="22"/>
          <w:szCs w:val="22"/>
        </w:rPr>
        <w:t xml:space="preserve">imit for </w:t>
      </w:r>
      <w:r w:rsidRPr="07559CBE">
        <w:rPr>
          <w:rFonts w:ascii="Arial" w:hAnsi="Arial" w:cs="Arial"/>
          <w:b/>
          <w:bCs/>
          <w:sz w:val="22"/>
          <w:szCs w:val="22"/>
        </w:rPr>
        <w:t xml:space="preserve">each </w:t>
      </w:r>
      <w:r w:rsidRPr="07559CBE" w:rsidR="000E7D3A">
        <w:rPr>
          <w:rFonts w:ascii="Arial" w:hAnsi="Arial" w:cs="Arial"/>
          <w:b/>
          <w:bCs/>
          <w:sz w:val="22"/>
          <w:szCs w:val="22"/>
        </w:rPr>
        <w:t>i</w:t>
      </w:r>
      <w:r w:rsidRPr="07559CBE">
        <w:rPr>
          <w:rFonts w:ascii="Arial" w:hAnsi="Arial" w:cs="Arial"/>
          <w:b/>
          <w:bCs/>
          <w:sz w:val="22"/>
          <w:szCs w:val="22"/>
        </w:rPr>
        <w:t xml:space="preserve">nitiative </w:t>
      </w:r>
      <w:r w:rsidRPr="07559CBE" w:rsidR="0086337D">
        <w:rPr>
          <w:rFonts w:ascii="Arial" w:hAnsi="Arial" w:cs="Arial"/>
          <w:b/>
          <w:bCs/>
          <w:sz w:val="22"/>
          <w:szCs w:val="22"/>
        </w:rPr>
        <w:t>is</w:t>
      </w:r>
      <w:r w:rsidRPr="07559CBE" w:rsidR="00C804E9">
        <w:rPr>
          <w:rFonts w:ascii="Arial" w:hAnsi="Arial" w:cs="Arial"/>
          <w:b/>
          <w:bCs/>
          <w:sz w:val="22"/>
          <w:szCs w:val="22"/>
        </w:rPr>
        <w:t xml:space="preserve"> </w:t>
      </w:r>
      <w:r w:rsidRPr="07559CBE" w:rsidR="1F900467">
        <w:rPr>
          <w:rFonts w:ascii="Arial" w:hAnsi="Arial" w:cs="Arial"/>
          <w:b/>
          <w:bCs/>
          <w:sz w:val="22"/>
          <w:szCs w:val="22"/>
        </w:rPr>
        <w:t xml:space="preserve">10 </w:t>
      </w:r>
      <w:r w:rsidRPr="07559CBE" w:rsidR="00C804E9">
        <w:rPr>
          <w:rFonts w:ascii="Arial" w:hAnsi="Arial" w:cs="Arial"/>
          <w:b/>
          <w:bCs/>
          <w:sz w:val="22"/>
          <w:szCs w:val="22"/>
        </w:rPr>
        <w:t>pages</w:t>
      </w:r>
      <w:r w:rsidRPr="07559CBE" w:rsidR="00C804E9">
        <w:rPr>
          <w:rFonts w:ascii="Arial" w:hAnsi="Arial" w:cs="Arial"/>
          <w:sz w:val="22"/>
          <w:szCs w:val="22"/>
        </w:rPr>
        <w:t xml:space="preserve"> </w:t>
      </w:r>
      <w:bookmarkEnd w:id="0"/>
      <w:r w:rsidRPr="07559CBE">
        <w:rPr>
          <w:rFonts w:ascii="Arial" w:hAnsi="Arial" w:cs="Arial"/>
          <w:sz w:val="22"/>
          <w:szCs w:val="22"/>
        </w:rPr>
        <w:br w:type="page"/>
      </w:r>
    </w:p>
    <w:p w:rsidR="00BA3A5E" w:rsidRDefault="00BA3A5E" w14:paraId="1683A6B2" w14:textId="6792BCA9"/>
    <w:p w:rsidRPr="000E7D3A" w:rsidR="00BA3A5E" w:rsidP="000E7D3A" w:rsidRDefault="00BA3A5E" w14:paraId="16D79599" w14:textId="28ED7B80">
      <w:pPr>
        <w:pStyle w:val="ListParagraph"/>
        <w:numPr>
          <w:ilvl w:val="0"/>
          <w:numId w:val="6"/>
        </w:numPr>
        <w:spacing w:before="240" w:after="120"/>
        <w:rPr>
          <w:rFonts w:ascii="Arial" w:hAnsi="Arial" w:cs="Arial"/>
          <w:b/>
          <w:u w:val="single"/>
        </w:rPr>
      </w:pPr>
      <w:r w:rsidRPr="000E7D3A">
        <w:rPr>
          <w:rFonts w:ascii="Arial" w:hAnsi="Arial" w:cs="Arial"/>
          <w:b/>
          <w:u w:val="single"/>
        </w:rPr>
        <w:t>Background</w:t>
      </w:r>
    </w:p>
    <w:p w:rsidRPr="00BA3A5E" w:rsidR="00BA3A5E" w:rsidRDefault="00BA3A5E" w14:paraId="56119660" w14:textId="7BC2B551">
      <w:pPr>
        <w:rPr>
          <w:rFonts w:ascii="Arial" w:hAnsi="Arial" w:cs="Arial"/>
          <w:sz w:val="22"/>
          <w:szCs w:val="22"/>
        </w:rPr>
      </w:pPr>
    </w:p>
    <w:p w:rsidRPr="00BA3A5E" w:rsidR="00BA3A5E" w:rsidP="07559CBE" w:rsidRDefault="000E7D3A" w14:paraId="6E3E0A64" w14:textId="0DEE714D">
      <w:pPr>
        <w:rPr>
          <w:rFonts w:ascii="Arial" w:hAnsi="Arial" w:cs="Arial"/>
          <w:color w:val="0070C0"/>
          <w:sz w:val="22"/>
          <w:szCs w:val="22"/>
        </w:rPr>
      </w:pPr>
      <w:r w:rsidRPr="07559CBE">
        <w:rPr>
          <w:rFonts w:ascii="Arial" w:hAnsi="Arial" w:cs="Arial"/>
          <w:color w:val="0070C0"/>
          <w:sz w:val="22"/>
          <w:szCs w:val="22"/>
        </w:rPr>
        <w:t>[</w:t>
      </w:r>
      <w:r w:rsidRPr="07559CBE" w:rsidR="00BA3A5E">
        <w:rPr>
          <w:rFonts w:ascii="Arial" w:hAnsi="Arial" w:cs="Arial"/>
          <w:color w:val="0070C0"/>
          <w:sz w:val="22"/>
          <w:szCs w:val="22"/>
        </w:rPr>
        <w:t>Insert Response Here</w:t>
      </w:r>
      <w:r w:rsidRPr="07559CBE">
        <w:rPr>
          <w:rFonts w:ascii="Arial" w:hAnsi="Arial" w:cs="Arial"/>
          <w:color w:val="0070C0"/>
          <w:sz w:val="22"/>
          <w:szCs w:val="22"/>
        </w:rPr>
        <w:t>]</w:t>
      </w:r>
    </w:p>
    <w:p w:rsidR="00BA3A5E" w:rsidRDefault="00BA3A5E" w14:paraId="693F6D9A" w14:textId="1728E6F6">
      <w:pPr>
        <w:rPr>
          <w:rFonts w:ascii="Arial" w:hAnsi="Arial" w:cs="Arial"/>
          <w:sz w:val="22"/>
          <w:szCs w:val="22"/>
        </w:rPr>
      </w:pPr>
    </w:p>
    <w:p w:rsidRPr="000E7D3A" w:rsidR="00BA3A5E" w:rsidP="07559CBE" w:rsidRDefault="00C66722" w14:paraId="38021514" w14:textId="474DE659">
      <w:pPr>
        <w:pStyle w:val="ListParagraph"/>
        <w:numPr>
          <w:ilvl w:val="0"/>
          <w:numId w:val="6"/>
        </w:numPr>
        <w:spacing w:before="240" w:after="120"/>
        <w:rPr>
          <w:b/>
          <w:bCs/>
          <w:u w:val="single"/>
        </w:rPr>
      </w:pPr>
      <w:r w:rsidRPr="07559CBE">
        <w:rPr>
          <w:rFonts w:ascii="Arial" w:hAnsi="Arial" w:cs="Arial"/>
          <w:b/>
          <w:bCs/>
          <w:u w:val="single"/>
        </w:rPr>
        <w:t xml:space="preserve">Initiative </w:t>
      </w:r>
      <w:r w:rsidRPr="07559CBE" w:rsidR="00784169">
        <w:rPr>
          <w:rFonts w:ascii="Arial" w:hAnsi="Arial" w:cs="Arial"/>
          <w:b/>
          <w:bCs/>
          <w:u w:val="single"/>
        </w:rPr>
        <w:t>Objective(s)</w:t>
      </w:r>
    </w:p>
    <w:p w:rsidRPr="00BA3A5E" w:rsidR="00BA3A5E" w:rsidP="00BA3A5E" w:rsidRDefault="00BA3A5E" w14:paraId="42EF7E87" w14:textId="77777777">
      <w:pPr>
        <w:rPr>
          <w:rFonts w:ascii="Arial" w:hAnsi="Arial" w:cs="Arial"/>
          <w:sz w:val="22"/>
          <w:szCs w:val="22"/>
        </w:rPr>
      </w:pPr>
    </w:p>
    <w:p w:rsidRPr="00BA3A5E" w:rsidR="00BA3A5E" w:rsidP="07559CBE" w:rsidRDefault="000E7D3A" w14:paraId="3C60C29F" w14:textId="5EE8EE2E">
      <w:pPr>
        <w:rPr>
          <w:rFonts w:ascii="Arial" w:hAnsi="Arial" w:cs="Arial"/>
          <w:color w:val="0070C0"/>
          <w:sz w:val="22"/>
          <w:szCs w:val="22"/>
        </w:rPr>
      </w:pPr>
      <w:r w:rsidRPr="07559CBE">
        <w:rPr>
          <w:rFonts w:ascii="Arial" w:hAnsi="Arial" w:cs="Arial"/>
          <w:color w:val="0070C0"/>
          <w:sz w:val="22"/>
          <w:szCs w:val="22"/>
        </w:rPr>
        <w:t>[Insert Response Here]</w:t>
      </w:r>
    </w:p>
    <w:p w:rsidR="00BA3A5E" w:rsidP="00BA3A5E" w:rsidRDefault="00BA3A5E" w14:paraId="67173217" w14:textId="77777777">
      <w:pPr>
        <w:rPr>
          <w:rFonts w:ascii="Arial" w:hAnsi="Arial" w:cs="Arial"/>
          <w:sz w:val="22"/>
          <w:szCs w:val="22"/>
        </w:rPr>
      </w:pPr>
    </w:p>
    <w:p w:rsidRPr="000E7D3A" w:rsidR="00BA3A5E" w:rsidP="07559CBE" w:rsidRDefault="00784169" w14:paraId="6B6340F4" w14:textId="6C14D017">
      <w:pPr>
        <w:pStyle w:val="ListParagraph"/>
        <w:numPr>
          <w:ilvl w:val="0"/>
          <w:numId w:val="6"/>
        </w:numPr>
        <w:spacing w:before="240" w:after="120"/>
        <w:rPr>
          <w:b/>
          <w:bCs/>
          <w:u w:val="single"/>
        </w:rPr>
      </w:pPr>
      <w:r w:rsidRPr="07559CBE">
        <w:rPr>
          <w:rFonts w:ascii="Arial" w:hAnsi="Arial" w:cs="Arial"/>
          <w:b/>
          <w:bCs/>
          <w:u w:val="single"/>
        </w:rPr>
        <w:t>Description of Initiative</w:t>
      </w:r>
    </w:p>
    <w:p w:rsidRPr="00BA3A5E" w:rsidR="00BA3A5E" w:rsidP="00BA3A5E" w:rsidRDefault="00BA3A5E" w14:paraId="59BFB75E" w14:textId="77777777">
      <w:pPr>
        <w:rPr>
          <w:rFonts w:ascii="Arial" w:hAnsi="Arial" w:cs="Arial"/>
          <w:sz w:val="22"/>
          <w:szCs w:val="22"/>
        </w:rPr>
      </w:pPr>
    </w:p>
    <w:p w:rsidRPr="00BA3A5E" w:rsidR="00BA3A5E" w:rsidP="07559CBE" w:rsidRDefault="000E7D3A" w14:paraId="7E453B82" w14:textId="2DFE6FDC">
      <w:pPr>
        <w:rPr>
          <w:rFonts w:ascii="Arial" w:hAnsi="Arial" w:cs="Arial"/>
          <w:color w:val="0070C0"/>
          <w:sz w:val="22"/>
          <w:szCs w:val="22"/>
        </w:rPr>
      </w:pPr>
      <w:r w:rsidRPr="07559CBE">
        <w:rPr>
          <w:rFonts w:ascii="Arial" w:hAnsi="Arial" w:cs="Arial"/>
          <w:color w:val="0070C0"/>
          <w:sz w:val="22"/>
          <w:szCs w:val="22"/>
        </w:rPr>
        <w:t>[Insert Response Here]</w:t>
      </w:r>
    </w:p>
    <w:p w:rsidR="00BA3A5E" w:rsidP="00BA3A5E" w:rsidRDefault="00BA3A5E" w14:paraId="4108F4C5" w14:textId="77777777">
      <w:pPr>
        <w:rPr>
          <w:rFonts w:ascii="Arial" w:hAnsi="Arial" w:cs="Arial"/>
          <w:sz w:val="22"/>
          <w:szCs w:val="22"/>
        </w:rPr>
      </w:pPr>
    </w:p>
    <w:p w:rsidRPr="000E7D3A" w:rsidR="00784169" w:rsidP="07559CBE" w:rsidRDefault="00784169" w14:paraId="0F6080B2" w14:textId="0F7C237D">
      <w:pPr>
        <w:pStyle w:val="ListParagraph"/>
        <w:numPr>
          <w:ilvl w:val="0"/>
          <w:numId w:val="6"/>
        </w:numPr>
        <w:spacing w:before="240" w:after="120"/>
        <w:rPr>
          <w:b/>
          <w:bCs/>
          <w:u w:val="single"/>
        </w:rPr>
      </w:pPr>
      <w:r w:rsidRPr="07559CBE">
        <w:rPr>
          <w:rFonts w:ascii="Arial" w:hAnsi="Arial" w:cs="Arial"/>
          <w:b/>
          <w:bCs/>
          <w:u w:val="single"/>
        </w:rPr>
        <w:t>Resources</w:t>
      </w:r>
    </w:p>
    <w:p w:rsidRPr="00BA3A5E" w:rsidR="00784169" w:rsidP="00784169" w:rsidRDefault="00784169" w14:paraId="0435E65D" w14:textId="77777777">
      <w:pPr>
        <w:rPr>
          <w:rFonts w:ascii="Arial" w:hAnsi="Arial" w:cs="Arial"/>
          <w:sz w:val="22"/>
          <w:szCs w:val="22"/>
        </w:rPr>
      </w:pPr>
    </w:p>
    <w:p w:rsidRPr="00BA3A5E" w:rsidR="00784169" w:rsidP="07559CBE" w:rsidRDefault="000E7D3A" w14:paraId="1A4C7211" w14:textId="49A6EB48">
      <w:pPr>
        <w:rPr>
          <w:rFonts w:ascii="Arial" w:hAnsi="Arial" w:cs="Arial"/>
          <w:color w:val="0070C0"/>
          <w:sz w:val="22"/>
          <w:szCs w:val="22"/>
        </w:rPr>
      </w:pPr>
      <w:r w:rsidRPr="07559CBE">
        <w:rPr>
          <w:rFonts w:ascii="Arial" w:hAnsi="Arial" w:cs="Arial"/>
          <w:color w:val="0070C0"/>
          <w:sz w:val="22"/>
          <w:szCs w:val="22"/>
        </w:rPr>
        <w:t>[Insert Response Here]</w:t>
      </w:r>
    </w:p>
    <w:p w:rsidR="00784169" w:rsidP="00784169" w:rsidRDefault="00784169" w14:paraId="01C0BD23" w14:textId="77777777">
      <w:pPr>
        <w:rPr>
          <w:rFonts w:ascii="Arial" w:hAnsi="Arial" w:cs="Arial"/>
          <w:sz w:val="22"/>
          <w:szCs w:val="22"/>
        </w:rPr>
      </w:pPr>
    </w:p>
    <w:p w:rsidRPr="000E7D3A" w:rsidR="00C66722" w:rsidP="07559CBE" w:rsidRDefault="00784169" w14:paraId="7A3F691D" w14:textId="2872DC7A">
      <w:pPr>
        <w:pStyle w:val="ListParagraph"/>
        <w:numPr>
          <w:ilvl w:val="0"/>
          <w:numId w:val="6"/>
        </w:numPr>
        <w:spacing w:before="240" w:after="120"/>
        <w:rPr>
          <w:b/>
          <w:bCs/>
          <w:u w:val="single"/>
        </w:rPr>
      </w:pPr>
      <w:r w:rsidRPr="07559CBE">
        <w:rPr>
          <w:rFonts w:ascii="Arial" w:hAnsi="Arial" w:cs="Arial"/>
          <w:b/>
          <w:bCs/>
          <w:u w:val="single"/>
        </w:rPr>
        <w:t xml:space="preserve">Performance Monitoring, Benefits </w:t>
      </w:r>
      <w:r w:rsidRPr="07559CBE" w:rsidR="00C66722">
        <w:rPr>
          <w:rFonts w:ascii="Arial" w:hAnsi="Arial" w:cs="Arial"/>
          <w:b/>
          <w:bCs/>
          <w:u w:val="single"/>
        </w:rPr>
        <w:t>Realisation</w:t>
      </w:r>
    </w:p>
    <w:p w:rsidRPr="00C66722" w:rsidR="00C66722" w:rsidP="00C66722" w:rsidRDefault="00C66722" w14:paraId="7F3524DF" w14:textId="77777777">
      <w:pPr>
        <w:rPr>
          <w:rFonts w:ascii="Arial" w:hAnsi="Arial" w:cs="Arial"/>
          <w:sz w:val="22"/>
          <w:szCs w:val="22"/>
        </w:rPr>
      </w:pPr>
    </w:p>
    <w:p w:rsidRPr="00C66722" w:rsidR="00C66722" w:rsidP="07559CBE" w:rsidRDefault="000E7D3A" w14:paraId="2350D5F7" w14:textId="474B5554">
      <w:pPr>
        <w:rPr>
          <w:rFonts w:ascii="Arial" w:hAnsi="Arial" w:cs="Arial"/>
          <w:color w:val="0070C0"/>
          <w:sz w:val="22"/>
          <w:szCs w:val="22"/>
        </w:rPr>
      </w:pPr>
      <w:r w:rsidRPr="07559CBE">
        <w:rPr>
          <w:rFonts w:ascii="Arial" w:hAnsi="Arial" w:cs="Arial"/>
          <w:color w:val="0070C0"/>
          <w:sz w:val="22"/>
          <w:szCs w:val="22"/>
        </w:rPr>
        <w:t>[Insert Response Here]</w:t>
      </w:r>
    </w:p>
    <w:p w:rsidRPr="000E7D3A" w:rsidR="00784169" w:rsidP="07559CBE" w:rsidRDefault="00784169" w14:paraId="670B86ED" w14:textId="41A517E5">
      <w:pPr>
        <w:pStyle w:val="ListParagraph"/>
        <w:numPr>
          <w:ilvl w:val="0"/>
          <w:numId w:val="6"/>
        </w:numPr>
        <w:spacing w:before="240" w:after="120"/>
        <w:rPr>
          <w:rFonts w:ascii="Arial" w:hAnsi="Arial" w:cs="Arial"/>
          <w:b/>
          <w:bCs/>
          <w:u w:val="single"/>
        </w:rPr>
      </w:pPr>
      <w:r w:rsidRPr="07559CBE">
        <w:rPr>
          <w:rFonts w:ascii="Arial" w:hAnsi="Arial" w:cs="Arial"/>
          <w:b/>
          <w:bCs/>
          <w:u w:val="single"/>
        </w:rPr>
        <w:t>Information Governance</w:t>
      </w:r>
    </w:p>
    <w:p w:rsidR="00784169" w:rsidP="00784169" w:rsidRDefault="00784169" w14:paraId="6A0D9D0E" w14:textId="77777777">
      <w:pPr>
        <w:rPr>
          <w:rFonts w:ascii="Arial" w:hAnsi="Arial" w:cs="Arial"/>
          <w:color w:val="0070C0"/>
          <w:sz w:val="22"/>
          <w:szCs w:val="22"/>
        </w:rPr>
      </w:pPr>
    </w:p>
    <w:p w:rsidRPr="00BA3A5E" w:rsidR="00784169" w:rsidP="07559CBE" w:rsidRDefault="000E7D3A" w14:paraId="5C6A9856" w14:textId="31D96517">
      <w:pPr>
        <w:rPr>
          <w:rFonts w:ascii="Arial" w:hAnsi="Arial" w:cs="Arial"/>
          <w:color w:val="0070C0"/>
          <w:sz w:val="22"/>
          <w:szCs w:val="22"/>
        </w:rPr>
      </w:pPr>
      <w:r w:rsidRPr="07559CBE">
        <w:rPr>
          <w:rFonts w:ascii="Arial" w:hAnsi="Arial" w:cs="Arial"/>
          <w:color w:val="0070C0"/>
          <w:sz w:val="22"/>
          <w:szCs w:val="22"/>
        </w:rPr>
        <w:t>[Insert Response Here]</w:t>
      </w:r>
    </w:p>
    <w:p w:rsidRPr="000E7D3A" w:rsidR="00784169" w:rsidP="07559CBE" w:rsidRDefault="00784169" w14:paraId="0062F47C" w14:textId="7D1CFADC">
      <w:pPr>
        <w:pStyle w:val="ListParagraph"/>
        <w:numPr>
          <w:ilvl w:val="0"/>
          <w:numId w:val="6"/>
        </w:numPr>
        <w:spacing w:before="240" w:after="120"/>
        <w:rPr>
          <w:rFonts w:ascii="Arial" w:hAnsi="Arial" w:cs="Arial"/>
          <w:b/>
          <w:bCs/>
          <w:u w:val="single"/>
        </w:rPr>
      </w:pPr>
      <w:r w:rsidRPr="07559CBE">
        <w:rPr>
          <w:rFonts w:ascii="Arial" w:hAnsi="Arial" w:cs="Arial"/>
          <w:b/>
          <w:bCs/>
          <w:u w:val="single"/>
        </w:rPr>
        <w:t>Dependencies</w:t>
      </w:r>
      <w:r w:rsidRPr="07559CBE" w:rsidR="3E32B07F">
        <w:rPr>
          <w:rFonts w:ascii="Arial" w:hAnsi="Arial" w:cs="Arial"/>
          <w:b/>
          <w:bCs/>
          <w:u w:val="single"/>
        </w:rPr>
        <w:t>,</w:t>
      </w:r>
      <w:r w:rsidRPr="07559CBE">
        <w:rPr>
          <w:rFonts w:ascii="Arial" w:hAnsi="Arial" w:cs="Arial"/>
          <w:b/>
          <w:bCs/>
          <w:u w:val="single"/>
        </w:rPr>
        <w:t xml:space="preserve"> Assumptions </w:t>
      </w:r>
      <w:r w:rsidRPr="07559CBE" w:rsidR="7296AF92">
        <w:rPr>
          <w:rFonts w:ascii="Arial" w:hAnsi="Arial" w:cs="Arial"/>
          <w:b/>
          <w:bCs/>
          <w:u w:val="single"/>
        </w:rPr>
        <w:t>&amp; Risks</w:t>
      </w:r>
    </w:p>
    <w:p w:rsidRPr="00BA3A5E" w:rsidR="00784169" w:rsidP="00784169" w:rsidRDefault="00784169" w14:paraId="6F49F955" w14:textId="77777777">
      <w:pPr>
        <w:rPr>
          <w:rFonts w:ascii="Arial" w:hAnsi="Arial" w:cs="Arial"/>
          <w:sz w:val="22"/>
          <w:szCs w:val="22"/>
        </w:rPr>
      </w:pPr>
    </w:p>
    <w:p w:rsidRPr="00BA3A5E" w:rsidR="000E7D3A" w:rsidP="000E7D3A" w:rsidRDefault="000E7D3A" w14:paraId="7824705D" w14:textId="77777777">
      <w:pPr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[</w:t>
      </w:r>
      <w:r w:rsidRPr="00BA3A5E">
        <w:rPr>
          <w:rFonts w:ascii="Arial" w:hAnsi="Arial" w:cs="Arial"/>
          <w:color w:val="0070C0"/>
          <w:sz w:val="22"/>
          <w:szCs w:val="22"/>
        </w:rPr>
        <w:t>Insert Response Here</w:t>
      </w:r>
      <w:r>
        <w:rPr>
          <w:rFonts w:ascii="Arial" w:hAnsi="Arial" w:cs="Arial"/>
          <w:color w:val="0070C0"/>
          <w:sz w:val="22"/>
          <w:szCs w:val="22"/>
        </w:rPr>
        <w:t>]</w:t>
      </w:r>
    </w:p>
    <w:p w:rsidR="00784169" w:rsidP="07559CBE" w:rsidRDefault="00784169" w14:paraId="33FDE3EE" w14:textId="33C46AC2">
      <w:pPr>
        <w:rPr>
          <w:rFonts w:ascii="Calibri" w:hAnsi="Calibri" w:eastAsia="DengXian"/>
          <w:sz w:val="22"/>
          <w:szCs w:val="22"/>
        </w:rPr>
      </w:pPr>
    </w:p>
    <w:p w:rsidRPr="000E7D3A" w:rsidR="00784169" w:rsidP="07559CBE" w:rsidRDefault="00784169" w14:paraId="63890BA8" w14:textId="164D6CDA">
      <w:pPr>
        <w:pStyle w:val="ListParagraph"/>
        <w:numPr>
          <w:ilvl w:val="0"/>
          <w:numId w:val="6"/>
        </w:numPr>
        <w:spacing w:before="240" w:after="120"/>
        <w:rPr>
          <w:b/>
          <w:bCs/>
          <w:u w:val="single"/>
        </w:rPr>
      </w:pPr>
      <w:r w:rsidRPr="07559CBE">
        <w:rPr>
          <w:rFonts w:ascii="Arial" w:hAnsi="Arial" w:cs="Arial"/>
          <w:b/>
          <w:bCs/>
          <w:u w:val="single"/>
        </w:rPr>
        <w:t>Implementation and Delivery</w:t>
      </w:r>
    </w:p>
    <w:p w:rsidR="000E7D3A" w:rsidP="000E7D3A" w:rsidRDefault="000E7D3A" w14:paraId="7464B80D" w14:textId="77777777">
      <w:pPr>
        <w:rPr>
          <w:rFonts w:ascii="Arial" w:hAnsi="Arial" w:cs="Arial"/>
          <w:color w:val="0070C0"/>
          <w:sz w:val="22"/>
          <w:szCs w:val="22"/>
        </w:rPr>
      </w:pPr>
    </w:p>
    <w:p w:rsidRPr="000E7D3A" w:rsidR="000E7D3A" w:rsidP="000E7D3A" w:rsidRDefault="000E7D3A" w14:paraId="28F79294" w14:textId="486561C6">
      <w:pPr>
        <w:rPr>
          <w:rFonts w:ascii="Arial" w:hAnsi="Arial" w:cs="Arial"/>
          <w:color w:val="0070C0"/>
          <w:sz w:val="22"/>
          <w:szCs w:val="22"/>
        </w:rPr>
      </w:pPr>
      <w:r w:rsidRPr="000E7D3A">
        <w:rPr>
          <w:rFonts w:ascii="Arial" w:hAnsi="Arial" w:cs="Arial"/>
          <w:color w:val="0070C0"/>
          <w:sz w:val="22"/>
          <w:szCs w:val="22"/>
        </w:rPr>
        <w:t>[Insert Response Here]</w:t>
      </w:r>
    </w:p>
    <w:p w:rsidR="00784169" w:rsidP="07559CBE" w:rsidRDefault="00784169" w14:paraId="02CDC60F" w14:textId="2BE393F2">
      <w:pPr>
        <w:rPr>
          <w:rFonts w:ascii="Calibri" w:hAnsi="Calibri" w:eastAsia="DengXian"/>
          <w:sz w:val="22"/>
          <w:szCs w:val="22"/>
        </w:rPr>
      </w:pPr>
    </w:p>
    <w:p w:rsidRPr="000E7D3A" w:rsidR="00E315CB" w:rsidP="07559CBE" w:rsidRDefault="00E315CB" w14:paraId="6542089F" w14:textId="4252FD61">
      <w:pPr>
        <w:pStyle w:val="ListParagraph"/>
        <w:numPr>
          <w:ilvl w:val="0"/>
          <w:numId w:val="6"/>
        </w:numPr>
        <w:spacing w:before="240" w:after="120"/>
        <w:rPr>
          <w:b/>
          <w:bCs/>
          <w:u w:val="single"/>
        </w:rPr>
      </w:pPr>
      <w:r w:rsidRPr="07559CBE">
        <w:rPr>
          <w:rFonts w:ascii="Arial" w:hAnsi="Arial" w:cs="Arial"/>
          <w:b/>
          <w:bCs/>
          <w:u w:val="single"/>
        </w:rPr>
        <w:t>Engagement</w:t>
      </w:r>
      <w:r w:rsidRPr="07559CBE" w:rsidR="758A4D64">
        <w:rPr>
          <w:rFonts w:ascii="Arial" w:hAnsi="Arial" w:cs="Arial"/>
          <w:b/>
          <w:bCs/>
          <w:u w:val="single"/>
        </w:rPr>
        <w:t xml:space="preserve"> &amp; Communications</w:t>
      </w:r>
    </w:p>
    <w:p w:rsidRPr="00BA3A5E" w:rsidR="00E315CB" w:rsidP="00E315CB" w:rsidRDefault="00E315CB" w14:paraId="3151B765" w14:textId="77777777">
      <w:pPr>
        <w:rPr>
          <w:rFonts w:ascii="Arial" w:hAnsi="Arial" w:cs="Arial"/>
          <w:sz w:val="22"/>
          <w:szCs w:val="22"/>
        </w:rPr>
      </w:pPr>
    </w:p>
    <w:p w:rsidRPr="00BA3A5E" w:rsidR="000E7D3A" w:rsidP="000E7D3A" w:rsidRDefault="000E7D3A" w14:paraId="56F5C3BB" w14:textId="77777777">
      <w:pPr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[</w:t>
      </w:r>
      <w:r w:rsidRPr="00BA3A5E">
        <w:rPr>
          <w:rFonts w:ascii="Arial" w:hAnsi="Arial" w:cs="Arial"/>
          <w:color w:val="0070C0"/>
          <w:sz w:val="22"/>
          <w:szCs w:val="22"/>
        </w:rPr>
        <w:t>Insert Response Here</w:t>
      </w:r>
      <w:r>
        <w:rPr>
          <w:rFonts w:ascii="Arial" w:hAnsi="Arial" w:cs="Arial"/>
          <w:color w:val="0070C0"/>
          <w:sz w:val="22"/>
          <w:szCs w:val="22"/>
        </w:rPr>
        <w:t>]</w:t>
      </w:r>
    </w:p>
    <w:p w:rsidR="00E315CB" w:rsidP="07559CBE" w:rsidRDefault="00E315CB" w14:paraId="5F04C30E" w14:textId="167939F8">
      <w:pPr>
        <w:rPr>
          <w:rFonts w:ascii="Calibri" w:hAnsi="Calibri" w:eastAsia="DengXian"/>
          <w:sz w:val="22"/>
          <w:szCs w:val="22"/>
        </w:rPr>
      </w:pPr>
    </w:p>
    <w:p w:rsidRPr="000E7D3A" w:rsidR="00CD4F2D" w:rsidP="07559CBE" w:rsidRDefault="053DBBB1" w14:paraId="51F10DE7" w14:textId="4F38FE75">
      <w:pPr>
        <w:pStyle w:val="ListParagraph"/>
        <w:numPr>
          <w:ilvl w:val="0"/>
          <w:numId w:val="6"/>
        </w:numPr>
        <w:spacing w:before="240" w:after="120"/>
        <w:rPr>
          <w:b/>
          <w:bCs/>
          <w:u w:val="single"/>
        </w:rPr>
      </w:pPr>
      <w:r w:rsidRPr="07559CBE">
        <w:rPr>
          <w:rFonts w:ascii="Arial" w:hAnsi="Arial" w:cs="Arial"/>
          <w:b/>
          <w:bCs/>
          <w:u w:val="single"/>
        </w:rPr>
        <w:t xml:space="preserve">Costs to implement the </w:t>
      </w:r>
      <w:proofErr w:type="gramStart"/>
      <w:r w:rsidRPr="07559CBE" w:rsidR="00C66722">
        <w:rPr>
          <w:rFonts w:ascii="Arial" w:hAnsi="Arial" w:cs="Arial"/>
          <w:b/>
          <w:bCs/>
          <w:u w:val="single"/>
        </w:rPr>
        <w:t>Initiative</w:t>
      </w:r>
      <w:proofErr w:type="gramEnd"/>
    </w:p>
    <w:p w:rsidR="000E7D3A" w:rsidP="000E7D3A" w:rsidRDefault="000E7D3A" w14:paraId="57FC72D1" w14:textId="77777777">
      <w:pPr>
        <w:rPr>
          <w:rFonts w:ascii="Arial" w:hAnsi="Arial" w:cs="Arial"/>
          <w:color w:val="0070C0"/>
          <w:sz w:val="22"/>
          <w:szCs w:val="22"/>
        </w:rPr>
      </w:pPr>
    </w:p>
    <w:p w:rsidR="00512D25" w:rsidP="07559CBE" w:rsidRDefault="000E7D3A" w14:paraId="1396E5CF" w14:textId="0AC7891B">
      <w:pPr>
        <w:rPr>
          <w:rFonts w:ascii="Arial" w:hAnsi="Arial" w:cs="Arial"/>
          <w:color w:val="0070C0"/>
          <w:sz w:val="22"/>
          <w:szCs w:val="22"/>
        </w:rPr>
      </w:pPr>
      <w:r w:rsidRPr="07559CBE">
        <w:rPr>
          <w:rFonts w:ascii="Arial" w:hAnsi="Arial" w:cs="Arial"/>
          <w:color w:val="0070C0"/>
          <w:sz w:val="22"/>
          <w:szCs w:val="22"/>
        </w:rPr>
        <w:t>[Insert Response Here]</w:t>
      </w:r>
    </w:p>
    <w:sectPr w:rsidR="00512D25" w:rsidSect="009E0E28">
      <w:headerReference w:type="default" r:id="rId10"/>
      <w:footerReference w:type="default" r:id="rId11"/>
      <w:pgSz w:w="11900" w:h="16820" w:orient="portrait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0E28" w:rsidP="000E7D3A" w:rsidRDefault="009E0E28" w14:paraId="6EA16276" w14:textId="77777777">
      <w:r>
        <w:separator/>
      </w:r>
    </w:p>
  </w:endnote>
  <w:endnote w:type="continuationSeparator" w:id="0">
    <w:p w:rsidR="009E0E28" w:rsidP="000E7D3A" w:rsidRDefault="009E0E28" w14:paraId="1F0919B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89462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0E7D3A" w:rsidRDefault="000E7D3A" w14:paraId="74C79886" w14:textId="529AD18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Pr="000E7D3A" w:rsidR="000E7D3A" w:rsidP="000E7D3A" w:rsidRDefault="00DF2A28" w14:paraId="2F8A318D" w14:textId="7540DA57">
    <w:pPr>
      <w:pStyle w:val="Footer"/>
      <w:jc w:val="center"/>
      <w:rPr>
        <w:rFonts w:ascii="Arial" w:hAnsi="Arial" w:cs="Arial"/>
        <w:b/>
        <w:bCs/>
      </w:rPr>
    </w:pPr>
    <w:r w:rsidRPr="00AC35F8">
      <w:t>© NHS England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0E28" w:rsidP="000E7D3A" w:rsidRDefault="009E0E28" w14:paraId="57ED9162" w14:textId="77777777">
      <w:r>
        <w:separator/>
      </w:r>
    </w:p>
  </w:footnote>
  <w:footnote w:type="continuationSeparator" w:id="0">
    <w:p w:rsidR="009E0E28" w:rsidP="000E7D3A" w:rsidRDefault="009E0E28" w14:paraId="2A8096C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0E7D3A" w:rsidRDefault="005530A4" w14:paraId="39017EEC" w14:textId="07657B02">
    <w:pPr>
      <w:pStyle w:val="Header"/>
    </w:pPr>
    <w:r>
      <w:rPr>
        <w:b/>
        <w:bCs/>
        <w:noProof/>
        <w:lang w:eastAsia="en-GB"/>
      </w:rPr>
      <w:drawing>
        <wp:anchor distT="0" distB="0" distL="114300" distR="114300" simplePos="0" relativeHeight="251659264" behindDoc="1" locked="0" layoutInCell="1" allowOverlap="1" wp14:anchorId="5B2CBD4A" wp14:editId="7539B9F0">
          <wp:simplePos x="0" y="0"/>
          <wp:positionH relativeFrom="page">
            <wp:align>right</wp:align>
          </wp:positionH>
          <wp:positionV relativeFrom="page">
            <wp:posOffset>-295275</wp:posOffset>
          </wp:positionV>
          <wp:extent cx="1839600" cy="1519200"/>
          <wp:effectExtent l="0" t="0" r="0" b="0"/>
          <wp:wrapTight wrapText="bothSides">
            <wp:wrapPolygon edited="0">
              <wp:start x="4026" y="4876"/>
              <wp:lineTo x="4026" y="16254"/>
              <wp:lineTo x="5592" y="17338"/>
              <wp:lineTo x="8500" y="17880"/>
              <wp:lineTo x="9618" y="17880"/>
              <wp:lineTo x="14763" y="17338"/>
              <wp:lineTo x="17447" y="16254"/>
              <wp:lineTo x="17000" y="4876"/>
              <wp:lineTo x="4026" y="4876"/>
            </wp:wrapPolygon>
          </wp:wrapTight>
          <wp:docPr id="1660970245" name="Picture 16609702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A2F7E"/>
    <w:multiLevelType w:val="hybridMultilevel"/>
    <w:tmpl w:val="7566459E"/>
    <w:lvl w:ilvl="0" w:tplc="1CD44DF4">
      <w:start w:val="1"/>
      <w:numFmt w:val="decimal"/>
      <w:lvlText w:val="%1."/>
      <w:lvlJc w:val="left"/>
      <w:pPr>
        <w:ind w:left="720" w:hanging="360"/>
      </w:pPr>
    </w:lvl>
    <w:lvl w:ilvl="1" w:tplc="04E4FC04">
      <w:start w:val="1"/>
      <w:numFmt w:val="lowerLetter"/>
      <w:lvlText w:val="%2."/>
      <w:lvlJc w:val="left"/>
      <w:pPr>
        <w:ind w:left="1440" w:hanging="360"/>
      </w:pPr>
    </w:lvl>
    <w:lvl w:ilvl="2" w:tplc="CAB63148">
      <w:start w:val="1"/>
      <w:numFmt w:val="lowerRoman"/>
      <w:lvlText w:val="%3."/>
      <w:lvlJc w:val="right"/>
      <w:pPr>
        <w:ind w:left="2160" w:hanging="180"/>
      </w:pPr>
    </w:lvl>
    <w:lvl w:ilvl="3" w:tplc="FD08B25A">
      <w:start w:val="1"/>
      <w:numFmt w:val="decimal"/>
      <w:lvlText w:val="%4."/>
      <w:lvlJc w:val="left"/>
      <w:pPr>
        <w:ind w:left="2880" w:hanging="360"/>
      </w:pPr>
    </w:lvl>
    <w:lvl w:ilvl="4" w:tplc="B1E2ABFC">
      <w:start w:val="1"/>
      <w:numFmt w:val="lowerLetter"/>
      <w:lvlText w:val="%5."/>
      <w:lvlJc w:val="left"/>
      <w:pPr>
        <w:ind w:left="3600" w:hanging="360"/>
      </w:pPr>
    </w:lvl>
    <w:lvl w:ilvl="5" w:tplc="5B0C72A8">
      <w:start w:val="1"/>
      <w:numFmt w:val="lowerRoman"/>
      <w:lvlText w:val="%6."/>
      <w:lvlJc w:val="right"/>
      <w:pPr>
        <w:ind w:left="4320" w:hanging="180"/>
      </w:pPr>
    </w:lvl>
    <w:lvl w:ilvl="6" w:tplc="023C0F50">
      <w:start w:val="1"/>
      <w:numFmt w:val="decimal"/>
      <w:lvlText w:val="%7."/>
      <w:lvlJc w:val="left"/>
      <w:pPr>
        <w:ind w:left="5040" w:hanging="360"/>
      </w:pPr>
    </w:lvl>
    <w:lvl w:ilvl="7" w:tplc="CE204B54">
      <w:start w:val="1"/>
      <w:numFmt w:val="lowerLetter"/>
      <w:lvlText w:val="%8."/>
      <w:lvlJc w:val="left"/>
      <w:pPr>
        <w:ind w:left="5760" w:hanging="360"/>
      </w:pPr>
    </w:lvl>
    <w:lvl w:ilvl="8" w:tplc="38F803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C5459"/>
    <w:multiLevelType w:val="hybridMultilevel"/>
    <w:tmpl w:val="64D6EA3C"/>
    <w:lvl w:ilvl="0" w:tplc="08090001">
      <w:start w:val="1"/>
      <w:numFmt w:val="bullet"/>
      <w:lvlText w:val=""/>
      <w:lvlJc w:val="left"/>
      <w:pPr>
        <w:ind w:left="78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hint="default" w:ascii="Wingdings" w:hAnsi="Wingdings"/>
      </w:rPr>
    </w:lvl>
  </w:abstractNum>
  <w:abstractNum w:abstractNumId="2" w15:restartNumberingAfterBreak="0">
    <w:nsid w:val="39A76F5E"/>
    <w:multiLevelType w:val="hybridMultilevel"/>
    <w:tmpl w:val="FF4484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F2BA4"/>
    <w:multiLevelType w:val="hybridMultilevel"/>
    <w:tmpl w:val="01788FBA"/>
    <w:lvl w:ilvl="0" w:tplc="CC64A392">
      <w:start w:val="1"/>
      <w:numFmt w:val="decimal"/>
      <w:lvlText w:val="HCV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125C4"/>
    <w:multiLevelType w:val="multilevel"/>
    <w:tmpl w:val="B63ED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56DF0"/>
    <w:multiLevelType w:val="hybridMultilevel"/>
    <w:tmpl w:val="D9924896"/>
    <w:lvl w:ilvl="0" w:tplc="186E8E76">
      <w:start w:val="1"/>
      <w:numFmt w:val="decimal"/>
      <w:lvlText w:val="%1."/>
      <w:lvlJc w:val="left"/>
      <w:pPr>
        <w:ind w:left="720" w:hanging="360"/>
      </w:pPr>
    </w:lvl>
    <w:lvl w:ilvl="1" w:tplc="D5F82348">
      <w:start w:val="1"/>
      <w:numFmt w:val="lowerLetter"/>
      <w:lvlText w:val="%2."/>
      <w:lvlJc w:val="left"/>
      <w:pPr>
        <w:ind w:left="1440" w:hanging="360"/>
      </w:pPr>
    </w:lvl>
    <w:lvl w:ilvl="2" w:tplc="CB6C7D8E">
      <w:start w:val="1"/>
      <w:numFmt w:val="lowerRoman"/>
      <w:lvlText w:val="%3."/>
      <w:lvlJc w:val="right"/>
      <w:pPr>
        <w:ind w:left="2160" w:hanging="180"/>
      </w:pPr>
    </w:lvl>
    <w:lvl w:ilvl="3" w:tplc="24F8BEA0">
      <w:start w:val="1"/>
      <w:numFmt w:val="lowerLetter"/>
      <w:lvlText w:val="%4."/>
      <w:lvlJc w:val="left"/>
      <w:pPr>
        <w:ind w:left="2880" w:hanging="360"/>
      </w:pPr>
    </w:lvl>
    <w:lvl w:ilvl="4" w:tplc="87122294">
      <w:start w:val="1"/>
      <w:numFmt w:val="lowerLetter"/>
      <w:lvlText w:val="%5."/>
      <w:lvlJc w:val="left"/>
      <w:pPr>
        <w:ind w:left="3600" w:hanging="360"/>
      </w:pPr>
    </w:lvl>
    <w:lvl w:ilvl="5" w:tplc="E0F48064">
      <w:start w:val="1"/>
      <w:numFmt w:val="lowerRoman"/>
      <w:lvlText w:val="%6."/>
      <w:lvlJc w:val="right"/>
      <w:pPr>
        <w:ind w:left="4320" w:hanging="180"/>
      </w:pPr>
    </w:lvl>
    <w:lvl w:ilvl="6" w:tplc="1DEC31D0">
      <w:start w:val="1"/>
      <w:numFmt w:val="decimal"/>
      <w:lvlText w:val="%7."/>
      <w:lvlJc w:val="left"/>
      <w:pPr>
        <w:ind w:left="5040" w:hanging="360"/>
      </w:pPr>
    </w:lvl>
    <w:lvl w:ilvl="7" w:tplc="8886F946">
      <w:start w:val="1"/>
      <w:numFmt w:val="lowerLetter"/>
      <w:lvlText w:val="%8."/>
      <w:lvlJc w:val="left"/>
      <w:pPr>
        <w:ind w:left="5760" w:hanging="360"/>
      </w:pPr>
    </w:lvl>
    <w:lvl w:ilvl="8" w:tplc="9250863A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021407">
    <w:abstractNumId w:val="0"/>
  </w:num>
  <w:num w:numId="2" w16cid:durableId="181171667">
    <w:abstractNumId w:val="5"/>
  </w:num>
  <w:num w:numId="3" w16cid:durableId="1228036474">
    <w:abstractNumId w:val="1"/>
  </w:num>
  <w:num w:numId="4" w16cid:durableId="722363788">
    <w:abstractNumId w:val="3"/>
  </w:num>
  <w:num w:numId="5" w16cid:durableId="1699618193">
    <w:abstractNumId w:val="4"/>
  </w:num>
  <w:num w:numId="6" w16cid:durableId="749304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5"/>
    <w:rsid w:val="000C7F0D"/>
    <w:rsid w:val="000D5377"/>
    <w:rsid w:val="000E36CE"/>
    <w:rsid w:val="000E7D3A"/>
    <w:rsid w:val="000F01C6"/>
    <w:rsid w:val="00137877"/>
    <w:rsid w:val="00213E97"/>
    <w:rsid w:val="002827FE"/>
    <w:rsid w:val="002D0244"/>
    <w:rsid w:val="003340CB"/>
    <w:rsid w:val="003731CD"/>
    <w:rsid w:val="003B18B3"/>
    <w:rsid w:val="003F52CB"/>
    <w:rsid w:val="004B2A43"/>
    <w:rsid w:val="004B5E16"/>
    <w:rsid w:val="00512D25"/>
    <w:rsid w:val="005530A4"/>
    <w:rsid w:val="00562373"/>
    <w:rsid w:val="00567845"/>
    <w:rsid w:val="005932D7"/>
    <w:rsid w:val="005C363A"/>
    <w:rsid w:val="00603A40"/>
    <w:rsid w:val="00646CA2"/>
    <w:rsid w:val="006F7003"/>
    <w:rsid w:val="00784169"/>
    <w:rsid w:val="00792245"/>
    <w:rsid w:val="00837057"/>
    <w:rsid w:val="0086337D"/>
    <w:rsid w:val="00884099"/>
    <w:rsid w:val="00886020"/>
    <w:rsid w:val="009320E1"/>
    <w:rsid w:val="009E0E28"/>
    <w:rsid w:val="00A701E5"/>
    <w:rsid w:val="00AA4F82"/>
    <w:rsid w:val="00AE3A92"/>
    <w:rsid w:val="00B41216"/>
    <w:rsid w:val="00BA3A5E"/>
    <w:rsid w:val="00BA6B34"/>
    <w:rsid w:val="00BB5E3C"/>
    <w:rsid w:val="00BD0D8E"/>
    <w:rsid w:val="00BD3637"/>
    <w:rsid w:val="00C32E24"/>
    <w:rsid w:val="00C66722"/>
    <w:rsid w:val="00C804E9"/>
    <w:rsid w:val="00C969F5"/>
    <w:rsid w:val="00CD4F2D"/>
    <w:rsid w:val="00D130FB"/>
    <w:rsid w:val="00D6527D"/>
    <w:rsid w:val="00D66D81"/>
    <w:rsid w:val="00DB0D6F"/>
    <w:rsid w:val="00DF2A28"/>
    <w:rsid w:val="00E11A0E"/>
    <w:rsid w:val="00E25828"/>
    <w:rsid w:val="00E315CB"/>
    <w:rsid w:val="00E945B3"/>
    <w:rsid w:val="00FA4B35"/>
    <w:rsid w:val="02565C1F"/>
    <w:rsid w:val="02822B9B"/>
    <w:rsid w:val="053DBBB1"/>
    <w:rsid w:val="0655EC19"/>
    <w:rsid w:val="07559CBE"/>
    <w:rsid w:val="07F0A00B"/>
    <w:rsid w:val="0DDD85EE"/>
    <w:rsid w:val="1109B493"/>
    <w:rsid w:val="1D16063E"/>
    <w:rsid w:val="1F900467"/>
    <w:rsid w:val="23B52AC5"/>
    <w:rsid w:val="3099EB24"/>
    <w:rsid w:val="3DCFDC4B"/>
    <w:rsid w:val="3DF716E2"/>
    <w:rsid w:val="3E32B07F"/>
    <w:rsid w:val="431255A1"/>
    <w:rsid w:val="44C24A46"/>
    <w:rsid w:val="4D3DF2A7"/>
    <w:rsid w:val="53AD342B"/>
    <w:rsid w:val="547357F6"/>
    <w:rsid w:val="549E033A"/>
    <w:rsid w:val="5630A943"/>
    <w:rsid w:val="5B95A4EB"/>
    <w:rsid w:val="659EBF9F"/>
    <w:rsid w:val="6702E63D"/>
    <w:rsid w:val="67C90A08"/>
    <w:rsid w:val="6B4C9887"/>
    <w:rsid w:val="6E99CB84"/>
    <w:rsid w:val="6F34343D"/>
    <w:rsid w:val="7296AF92"/>
    <w:rsid w:val="758A4D64"/>
    <w:rsid w:val="7885F860"/>
    <w:rsid w:val="7E62E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0219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2D2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13E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6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02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8602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02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6020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3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E7D3A"/>
    <w:rPr>
      <w:rFonts w:ascii="Segoe UI" w:hAnsi="Segoe UI" w:cs="Segoe UI" w:eastAsiaTheme="minorEastAsi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7D3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E7D3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E7D3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E7D3A"/>
    <w:rPr>
      <w:rFonts w:eastAsiaTheme="minorEastAsia"/>
    </w:rPr>
  </w:style>
  <w:style w:type="paragraph" w:styleId="NoSpacing">
    <w:name w:val="No Spacing"/>
    <w:basedOn w:val="Normal"/>
    <w:link w:val="NoSpacingChar"/>
    <w:uiPriority w:val="1"/>
    <w:qFormat/>
    <w:rsid w:val="000E7D3A"/>
    <w:rPr>
      <w:rFonts w:ascii="Arial" w:hAnsi="Arial" w:eastAsia="Calibri" w:cs="Times New Roman"/>
      <w:szCs w:val="22"/>
      <w:lang w:val="en-US" w:bidi="en-US"/>
    </w:rPr>
  </w:style>
  <w:style w:type="character" w:styleId="NoSpacingChar" w:customStyle="1">
    <w:name w:val="No Spacing Char"/>
    <w:link w:val="NoSpacing"/>
    <w:uiPriority w:val="1"/>
    <w:rsid w:val="000E7D3A"/>
    <w:rPr>
      <w:rFonts w:ascii="Arial" w:hAnsi="Arial" w:eastAsia="Calibri" w:cs="Times New Roman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2dad191717b64e0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0e2b3-62b3-49b2-a317-5d7ed844e3d5}"/>
      </w:docPartPr>
      <w:docPartBody>
        <w:p w14:paraId="23B52AC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a17a8a23-792d-43e3-9399-c9c3b9a9e9e9" xsi:nil="true"/>
    <_ip_UnifiedCompliancePolicyProperties xmlns="http://schemas.microsoft.com/sharepoint/v3" xsi:nil="true"/>
    <Review_x0020_Date xmlns="a17a8a23-792d-43e3-9399-c9c3b9a9e9e9" xsi:nil="true"/>
    <lcf76f155ced4ddcb4097134ff3c332f xmlns="a17a8a23-792d-43e3-9399-c9c3b9a9e9e9">
      <Terms xmlns="http://schemas.microsoft.com/office/infopath/2007/PartnerControls"/>
    </lcf76f155ced4ddcb4097134ff3c332f>
    <TaxCatchAll xmlns="cccaf3ac-2de9-44d4-aa31-54302fceb5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0B8B2A144C840A2A01860F532A732" ma:contentTypeVersion="54" ma:contentTypeDescription="Create a new document." ma:contentTypeScope="" ma:versionID="4d1d18c46c0c204a4c36af6ed71a7d6a">
  <xsd:schema xmlns:xsd="http://www.w3.org/2001/XMLSchema" xmlns:xs="http://www.w3.org/2001/XMLSchema" xmlns:p="http://schemas.microsoft.com/office/2006/metadata/properties" xmlns:ns1="http://schemas.microsoft.com/sharepoint/v3" xmlns:ns2="b17b3137-2deb-4df1-a208-0fe4f5bad230" xmlns:ns3="8389b850-4317-40c2-99d6-552fc77bed1b" xmlns:ns4="a17a8a23-792d-43e3-9399-c9c3b9a9e9e9" xmlns:ns5="cccaf3ac-2de9-44d4-aa31-54302fceb5f7" targetNamespace="http://schemas.microsoft.com/office/2006/metadata/properties" ma:root="true" ma:fieldsID="f8327fe71228003bf4a761762ad4517b" ns1:_="" ns2:_="" ns3:_="" ns4:_="" ns5:_="">
    <xsd:import namespace="http://schemas.microsoft.com/sharepoint/v3"/>
    <xsd:import namespace="b17b3137-2deb-4df1-a208-0fe4f5bad230"/>
    <xsd:import namespace="8389b850-4317-40c2-99d6-552fc77bed1b"/>
    <xsd:import namespace="a17a8a23-792d-43e3-9399-c9c3b9a9e9e9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SharedWithUsers" minOccurs="0"/>
                <xsd:element ref="ns3:SharedWithDetails" minOccurs="0"/>
                <xsd:element ref="ns4:_Flow_SignoffStatus" minOccurs="0"/>
                <xsd:element ref="ns4:MediaLengthInSeconds" minOccurs="0"/>
                <xsd:element ref="ns4:Review_x0020_Date" minOccurs="0"/>
                <xsd:element ref="ns4:MediaServiceDateTaken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3137-2deb-4df1-a208-0fe4f5bad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9b850-4317-40c2-99d6-552fc77bed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0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a23-792d-43e3-9399-c9c3b9a9e9e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Review_x0020_Date" ma:index="16" nillable="true" ma:displayName="Review date" ma:indexed="true" ma:internalName="Review_x0020_Dat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dfd61aa-f1bb-422b-ba48-68343f7c84c9}" ma:internalName="TaxCatchAll" ma:showField="CatchAllData" ma:web="51bfcd92-eb3e-40f4-8778-2bbfb88a8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469FD5-B230-47B6-AFC0-41E31B542E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17a8a23-792d-43e3-9399-c9c3b9a9e9e9"/>
    <ds:schemaRef ds:uri="cccaf3ac-2de9-44d4-aa31-54302fceb5f7"/>
  </ds:schemaRefs>
</ds:datastoreItem>
</file>

<file path=customXml/itemProps2.xml><?xml version="1.0" encoding="utf-8"?>
<ds:datastoreItem xmlns:ds="http://schemas.openxmlformats.org/officeDocument/2006/customXml" ds:itemID="{250D00BD-1201-4C43-A3C1-AB2C45ED77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7EB173-8ED6-4302-BEF3-70A2F029E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7b3137-2deb-4df1-a208-0fe4f5bad230"/>
    <ds:schemaRef ds:uri="8389b850-4317-40c2-99d6-552fc77bed1b"/>
    <ds:schemaRef ds:uri="a17a8a23-792d-43e3-9399-c9c3b9a9e9e9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Perkins</dc:creator>
  <keywords/>
  <dc:description/>
  <lastModifiedBy>Collette  Patrick</lastModifiedBy>
  <revision>3</revision>
  <dcterms:created xsi:type="dcterms:W3CDTF">2024-03-06T16:49:00.0000000Z</dcterms:created>
  <dcterms:modified xsi:type="dcterms:W3CDTF">2024-03-07T17:44:12.3562447Z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0x010100CDC0B8B2A144C840A2A01860F532A732</vt:lpwstr>
  </property>
  <property fmtid="{D5CDD505-2E9C-101B-9397-08002B2CF9AE}" pid="3" name="MediaServiceImageTags">
    <vt:lpwstr/>
  </property>
</Properties>
</file>