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97A87" w14:textId="77777777" w:rsidR="00E463FF" w:rsidRDefault="00BE5B25">
      <w:pPr>
        <w:spacing w:after="0" w:line="259" w:lineRule="auto"/>
        <w:ind w:left="173" w:right="489" w:firstLine="0"/>
        <w:jc w:val="right"/>
      </w:pPr>
      <w:r>
        <w:rPr>
          <w:noProof/>
        </w:rPr>
        <w:drawing>
          <wp:anchor distT="0" distB="0" distL="114300" distR="114300" simplePos="0" relativeHeight="251658240" behindDoc="0" locked="0" layoutInCell="1" allowOverlap="0" wp14:anchorId="0D5A7F97" wp14:editId="63DD839E">
            <wp:simplePos x="0" y="0"/>
            <wp:positionH relativeFrom="column">
              <wp:posOffset>109951</wp:posOffset>
            </wp:positionH>
            <wp:positionV relativeFrom="paragraph">
              <wp:posOffset>-898</wp:posOffset>
            </wp:positionV>
            <wp:extent cx="1380856" cy="643430"/>
            <wp:effectExtent l="0" t="0" r="0" b="0"/>
            <wp:wrapSquare wrapText="bothSides"/>
            <wp:docPr id="4875" name="Picture 4875"/>
            <wp:cNvGraphicFramePr/>
            <a:graphic xmlns:a="http://schemas.openxmlformats.org/drawingml/2006/main">
              <a:graphicData uri="http://schemas.openxmlformats.org/drawingml/2006/picture">
                <pic:pic xmlns:pic="http://schemas.openxmlformats.org/drawingml/2006/picture">
                  <pic:nvPicPr>
                    <pic:cNvPr id="4875" name="Picture 4875"/>
                    <pic:cNvPicPr/>
                  </pic:nvPicPr>
                  <pic:blipFill>
                    <a:blip r:embed="rId8"/>
                    <a:stretch>
                      <a:fillRect/>
                    </a:stretch>
                  </pic:blipFill>
                  <pic:spPr>
                    <a:xfrm>
                      <a:off x="0" y="0"/>
                      <a:ext cx="1380856" cy="643430"/>
                    </a:xfrm>
                    <a:prstGeom prst="rect">
                      <a:avLst/>
                    </a:prstGeom>
                  </pic:spPr>
                </pic:pic>
              </a:graphicData>
            </a:graphic>
          </wp:anchor>
        </w:drawing>
      </w:r>
      <w:r>
        <w:rPr>
          <w:sz w:val="72"/>
        </w:rPr>
        <w:t>SUPPLYTIME 2017</w:t>
      </w:r>
    </w:p>
    <w:p w14:paraId="030E80F6" w14:textId="77777777" w:rsidR="00E463FF" w:rsidRDefault="00BE5B25">
      <w:pPr>
        <w:spacing w:after="0" w:line="259" w:lineRule="auto"/>
        <w:ind w:left="835" w:right="652" w:hanging="10"/>
        <w:jc w:val="center"/>
      </w:pPr>
      <w:r>
        <w:rPr>
          <w:sz w:val="22"/>
        </w:rPr>
        <w:t>TIME CHARTER PARTY FOR</w:t>
      </w:r>
    </w:p>
    <w:p w14:paraId="5E7610C4" w14:textId="77777777" w:rsidR="00E463FF" w:rsidRDefault="00BE5B25">
      <w:pPr>
        <w:tabs>
          <w:tab w:val="center" w:pos="5398"/>
          <w:tab w:val="center" w:pos="8961"/>
        </w:tabs>
        <w:spacing w:after="3" w:line="259" w:lineRule="auto"/>
        <w:ind w:firstLine="0"/>
        <w:jc w:val="left"/>
      </w:pPr>
      <w:r>
        <w:rPr>
          <w:sz w:val="22"/>
        </w:rPr>
        <w:tab/>
        <w:t>OFFSHORE SUPPORT VESSELS</w:t>
      </w:r>
      <w:r>
        <w:rPr>
          <w:sz w:val="22"/>
        </w:rPr>
        <w:tab/>
        <w:t>PART I</w:t>
      </w:r>
    </w:p>
    <w:tbl>
      <w:tblPr>
        <w:tblStyle w:val="TableGrid"/>
        <w:tblW w:w="9567" w:type="dxa"/>
        <w:tblInd w:w="28" w:type="dxa"/>
        <w:tblCellMar>
          <w:top w:w="28" w:type="dxa"/>
          <w:bottom w:w="25" w:type="dxa"/>
        </w:tblCellMar>
        <w:tblLook w:val="04A0" w:firstRow="1" w:lastRow="0" w:firstColumn="1" w:lastColumn="0" w:noHBand="0" w:noVBand="1"/>
      </w:tblPr>
      <w:tblGrid>
        <w:gridCol w:w="395"/>
        <w:gridCol w:w="4516"/>
        <w:gridCol w:w="349"/>
        <w:gridCol w:w="2080"/>
        <w:gridCol w:w="2227"/>
      </w:tblGrid>
      <w:tr w:rsidR="00E463FF" w14:paraId="2E61C369" w14:textId="77777777" w:rsidTr="00974BD8">
        <w:trPr>
          <w:trHeight w:val="869"/>
        </w:trPr>
        <w:tc>
          <w:tcPr>
            <w:tcW w:w="395" w:type="dxa"/>
            <w:tcBorders>
              <w:top w:val="single" w:sz="2" w:space="0" w:color="000000"/>
              <w:left w:val="single" w:sz="2" w:space="0" w:color="000000"/>
              <w:bottom w:val="single" w:sz="2" w:space="0" w:color="000000"/>
              <w:right w:val="nil"/>
            </w:tcBorders>
          </w:tcPr>
          <w:p w14:paraId="726E2045" w14:textId="77777777" w:rsidR="00E463FF" w:rsidRDefault="00BE5B25">
            <w:pPr>
              <w:spacing w:after="0" w:line="259" w:lineRule="auto"/>
              <w:ind w:left="99" w:firstLine="0"/>
              <w:jc w:val="left"/>
            </w:pPr>
            <w:r>
              <w:rPr>
                <w:sz w:val="14"/>
              </w:rPr>
              <w:t>I.</w:t>
            </w:r>
          </w:p>
        </w:tc>
        <w:tc>
          <w:tcPr>
            <w:tcW w:w="4516" w:type="dxa"/>
            <w:tcBorders>
              <w:top w:val="single" w:sz="2" w:space="0" w:color="000000"/>
              <w:left w:val="nil"/>
              <w:bottom w:val="single" w:sz="2" w:space="0" w:color="000000"/>
              <w:right w:val="nil"/>
            </w:tcBorders>
          </w:tcPr>
          <w:p w14:paraId="05D8EB95" w14:textId="77777777" w:rsidR="00E463FF" w:rsidRDefault="00BE5B25">
            <w:pPr>
              <w:spacing w:after="32" w:line="259" w:lineRule="auto"/>
              <w:ind w:left="61" w:firstLine="0"/>
              <w:jc w:val="left"/>
            </w:pPr>
            <w:r>
              <w:t>Place and date of contract</w:t>
            </w:r>
          </w:p>
          <w:p w14:paraId="6DD277FC" w14:textId="77777777" w:rsidR="00E463FF" w:rsidRPr="006019C9" w:rsidRDefault="00BE5B25">
            <w:pPr>
              <w:spacing w:after="0" w:line="259" w:lineRule="auto"/>
              <w:ind w:left="51" w:firstLine="0"/>
              <w:jc w:val="left"/>
              <w:rPr>
                <w:b/>
                <w:bCs/>
              </w:rPr>
            </w:pPr>
            <w:r w:rsidRPr="006019C9">
              <w:rPr>
                <w:b/>
                <w:bCs/>
                <w:sz w:val="22"/>
              </w:rPr>
              <w:t>Bristol, UK</w:t>
            </w:r>
          </w:p>
          <w:p w14:paraId="3E51FBFA" w14:textId="77777777" w:rsidR="00E463FF" w:rsidRPr="006019C9" w:rsidRDefault="00BE5B25">
            <w:pPr>
              <w:spacing w:after="0" w:line="259" w:lineRule="auto"/>
              <w:ind w:left="51" w:firstLine="0"/>
              <w:jc w:val="left"/>
              <w:rPr>
                <w:b/>
                <w:bCs/>
              </w:rPr>
            </w:pPr>
            <w:r w:rsidRPr="006019C9">
              <w:rPr>
                <w:b/>
                <w:bCs/>
              </w:rPr>
              <w:t>10 September 2021</w:t>
            </w:r>
          </w:p>
        </w:tc>
        <w:tc>
          <w:tcPr>
            <w:tcW w:w="4656" w:type="dxa"/>
            <w:gridSpan w:val="3"/>
            <w:tcBorders>
              <w:top w:val="single" w:sz="2" w:space="0" w:color="000000"/>
              <w:left w:val="nil"/>
              <w:bottom w:val="single" w:sz="2" w:space="0" w:color="000000"/>
              <w:right w:val="single" w:sz="2" w:space="0" w:color="000000"/>
            </w:tcBorders>
          </w:tcPr>
          <w:p w14:paraId="6A3C825B" w14:textId="77777777" w:rsidR="00E463FF" w:rsidRDefault="00E463FF">
            <w:pPr>
              <w:spacing w:after="160" w:line="259" w:lineRule="auto"/>
              <w:ind w:firstLine="0"/>
              <w:jc w:val="left"/>
            </w:pPr>
          </w:p>
        </w:tc>
      </w:tr>
      <w:tr w:rsidR="00E463FF" w14:paraId="42204588" w14:textId="77777777" w:rsidTr="00974BD8">
        <w:trPr>
          <w:trHeight w:val="2042"/>
        </w:trPr>
        <w:tc>
          <w:tcPr>
            <w:tcW w:w="395" w:type="dxa"/>
            <w:tcBorders>
              <w:top w:val="single" w:sz="2" w:space="0" w:color="000000"/>
              <w:left w:val="single" w:sz="2" w:space="0" w:color="000000"/>
              <w:bottom w:val="single" w:sz="2" w:space="0" w:color="000000"/>
              <w:right w:val="nil"/>
            </w:tcBorders>
          </w:tcPr>
          <w:p w14:paraId="779271A0" w14:textId="77777777" w:rsidR="00E463FF" w:rsidRDefault="00BE5B25">
            <w:pPr>
              <w:spacing w:after="0" w:line="259" w:lineRule="auto"/>
              <w:ind w:left="84" w:firstLine="0"/>
              <w:jc w:val="left"/>
            </w:pPr>
            <w:r>
              <w:t>2.</w:t>
            </w:r>
          </w:p>
        </w:tc>
        <w:tc>
          <w:tcPr>
            <w:tcW w:w="4516" w:type="dxa"/>
            <w:tcBorders>
              <w:top w:val="single" w:sz="2" w:space="0" w:color="000000"/>
              <w:left w:val="nil"/>
              <w:bottom w:val="single" w:sz="2" w:space="0" w:color="000000"/>
              <w:right w:val="single" w:sz="2" w:space="0" w:color="000000"/>
            </w:tcBorders>
          </w:tcPr>
          <w:p w14:paraId="481E0933" w14:textId="77777777" w:rsidR="00E463FF" w:rsidRDefault="00BE5B25">
            <w:pPr>
              <w:spacing w:after="44" w:line="259" w:lineRule="auto"/>
              <w:ind w:left="51" w:firstLine="0"/>
              <w:jc w:val="left"/>
            </w:pPr>
            <w:r>
              <w:t>Owners/Place of business (full style address and e-mail)</w:t>
            </w:r>
          </w:p>
          <w:p w14:paraId="4353CFF4" w14:textId="77777777" w:rsidR="00E463FF" w:rsidRPr="004C5CB0" w:rsidRDefault="00BE5B25">
            <w:pPr>
              <w:spacing w:after="23" w:line="259" w:lineRule="auto"/>
              <w:ind w:left="36" w:firstLine="0"/>
              <w:jc w:val="left"/>
              <w:rPr>
                <w:b/>
                <w:bCs/>
              </w:rPr>
            </w:pPr>
            <w:r w:rsidRPr="004C5CB0">
              <w:rPr>
                <w:b/>
                <w:bCs/>
              </w:rPr>
              <w:t>Van Wijngaarden Marine Services B.V.</w:t>
            </w:r>
          </w:p>
          <w:p w14:paraId="015DA919" w14:textId="77777777" w:rsidR="00E463FF" w:rsidRPr="004C5CB0" w:rsidRDefault="00BE5B25">
            <w:pPr>
              <w:spacing w:after="6" w:line="259" w:lineRule="auto"/>
              <w:ind w:left="46" w:firstLine="0"/>
              <w:jc w:val="left"/>
              <w:rPr>
                <w:b/>
                <w:bCs/>
              </w:rPr>
            </w:pPr>
            <w:r w:rsidRPr="004C5CB0">
              <w:rPr>
                <w:b/>
                <w:bCs/>
              </w:rPr>
              <w:t>Buitenweistraat 15,</w:t>
            </w:r>
          </w:p>
          <w:p w14:paraId="012CD550" w14:textId="77777777" w:rsidR="00E463FF" w:rsidRPr="004C5CB0" w:rsidRDefault="00BE5B25">
            <w:pPr>
              <w:spacing w:after="0" w:line="259" w:lineRule="auto"/>
              <w:ind w:left="46" w:firstLine="0"/>
              <w:jc w:val="left"/>
              <w:rPr>
                <w:b/>
                <w:bCs/>
              </w:rPr>
            </w:pPr>
            <w:r w:rsidRPr="004C5CB0">
              <w:rPr>
                <w:b/>
                <w:bCs/>
              </w:rPr>
              <w:t>Hardinexveld - Giessendam,</w:t>
            </w:r>
          </w:p>
          <w:p w14:paraId="30001E81" w14:textId="77777777" w:rsidR="00E463FF" w:rsidRPr="004C5CB0" w:rsidRDefault="00BE5B25">
            <w:pPr>
              <w:spacing w:after="21" w:line="259" w:lineRule="auto"/>
              <w:ind w:left="46" w:firstLine="0"/>
              <w:jc w:val="left"/>
              <w:rPr>
                <w:b/>
                <w:bCs/>
              </w:rPr>
            </w:pPr>
            <w:r w:rsidRPr="004C5CB0">
              <w:rPr>
                <w:b/>
                <w:bCs/>
              </w:rPr>
              <w:t>Netherlands,</w:t>
            </w:r>
          </w:p>
          <w:p w14:paraId="0F9F01EF" w14:textId="77777777" w:rsidR="00E463FF" w:rsidRPr="004C5CB0" w:rsidRDefault="00BE5B25">
            <w:pPr>
              <w:spacing w:after="37" w:line="259" w:lineRule="auto"/>
              <w:ind w:left="36" w:firstLine="0"/>
              <w:jc w:val="left"/>
              <w:rPr>
                <w:b/>
                <w:bCs/>
              </w:rPr>
            </w:pPr>
            <w:r w:rsidRPr="004C5CB0">
              <w:rPr>
                <w:b/>
                <w:bCs/>
              </w:rPr>
              <w:t>3372 BC</w:t>
            </w:r>
          </w:p>
          <w:p w14:paraId="6219E874" w14:textId="65B516C4" w:rsidR="00E463FF" w:rsidRDefault="00E64C21">
            <w:pPr>
              <w:spacing w:after="0" w:line="259" w:lineRule="auto"/>
              <w:ind w:left="46" w:firstLine="0"/>
              <w:jc w:val="left"/>
            </w:pPr>
            <w:r>
              <w:rPr>
                <w:rFonts w:ascii="CourierNewPSMT" w:eastAsiaTheme="minorEastAsia" w:hAnsi="CourierNewPSMT" w:cs="CourierNewPSMT"/>
                <w:color w:val="auto"/>
                <w:sz w:val="24"/>
                <w:szCs w:val="24"/>
              </w:rPr>
              <w:t>[redacted]</w:t>
            </w:r>
          </w:p>
        </w:tc>
        <w:tc>
          <w:tcPr>
            <w:tcW w:w="4656" w:type="dxa"/>
            <w:gridSpan w:val="3"/>
            <w:tcBorders>
              <w:top w:val="single" w:sz="2" w:space="0" w:color="000000"/>
              <w:left w:val="single" w:sz="2" w:space="0" w:color="000000"/>
              <w:bottom w:val="single" w:sz="2" w:space="0" w:color="000000"/>
              <w:right w:val="single" w:sz="2" w:space="0" w:color="000000"/>
            </w:tcBorders>
          </w:tcPr>
          <w:p w14:paraId="16F79C4C" w14:textId="77777777" w:rsidR="00E463FF" w:rsidRDefault="00BE5B25">
            <w:pPr>
              <w:spacing w:after="62" w:line="240" w:lineRule="auto"/>
              <w:ind w:left="444" w:hanging="362"/>
              <w:jc w:val="left"/>
            </w:pPr>
            <w:r>
              <w:t>3.</w:t>
            </w:r>
            <w:r>
              <w:tab/>
              <w:t>Charterers/Place of business (full style address and email)</w:t>
            </w:r>
          </w:p>
          <w:p w14:paraId="3433CBDA" w14:textId="77777777" w:rsidR="00E463FF" w:rsidRPr="004C5CB0" w:rsidRDefault="00BE5B25">
            <w:pPr>
              <w:spacing w:after="0" w:line="259" w:lineRule="auto"/>
              <w:ind w:left="428" w:right="10" w:firstLine="0"/>
              <w:rPr>
                <w:b/>
                <w:bCs/>
              </w:rPr>
            </w:pPr>
            <w:r w:rsidRPr="004C5CB0">
              <w:rPr>
                <w:b/>
                <w:bCs/>
              </w:rPr>
              <w:t>Salvage and Marine Operations, Defence Equipment and Support, Ash 2a, #3212, MOD Abbey Wood, Bristol, BS34 8JH, United Kingdom on behalf of the Secretary of State for Defence of the United Kingdom</w:t>
            </w:r>
          </w:p>
        </w:tc>
      </w:tr>
      <w:tr w:rsidR="00E463FF" w14:paraId="0AF7DC0A" w14:textId="77777777" w:rsidTr="004C5CB0">
        <w:trPr>
          <w:trHeight w:val="1058"/>
        </w:trPr>
        <w:tc>
          <w:tcPr>
            <w:tcW w:w="395" w:type="dxa"/>
            <w:tcBorders>
              <w:top w:val="single" w:sz="2" w:space="0" w:color="000000"/>
              <w:left w:val="single" w:sz="2" w:space="0" w:color="000000"/>
              <w:bottom w:val="single" w:sz="2" w:space="0" w:color="000000"/>
              <w:right w:val="nil"/>
            </w:tcBorders>
          </w:tcPr>
          <w:p w14:paraId="6B185C5A" w14:textId="77777777" w:rsidR="00E463FF" w:rsidRDefault="00BE5B25">
            <w:pPr>
              <w:spacing w:after="0" w:line="259" w:lineRule="auto"/>
              <w:ind w:left="74" w:firstLine="0"/>
              <w:jc w:val="left"/>
            </w:pPr>
            <w:r>
              <w:t>4.</w:t>
            </w:r>
          </w:p>
        </w:tc>
        <w:tc>
          <w:tcPr>
            <w:tcW w:w="4516" w:type="dxa"/>
            <w:tcBorders>
              <w:top w:val="single" w:sz="2" w:space="0" w:color="000000"/>
              <w:left w:val="nil"/>
              <w:bottom w:val="single" w:sz="2" w:space="0" w:color="000000"/>
              <w:right w:val="single" w:sz="2" w:space="0" w:color="000000"/>
            </w:tcBorders>
          </w:tcPr>
          <w:p w14:paraId="209BE2C1" w14:textId="77777777" w:rsidR="00E463FF" w:rsidRDefault="00BE5B25">
            <w:pPr>
              <w:spacing w:after="55" w:line="259" w:lineRule="auto"/>
              <w:ind w:left="36" w:firstLine="0"/>
              <w:jc w:val="left"/>
            </w:pPr>
            <w:r>
              <w:t>Vessel's name and IMO number (ANNEX A)</w:t>
            </w:r>
          </w:p>
          <w:p w14:paraId="1756DBE9" w14:textId="77777777" w:rsidR="00E463FF" w:rsidRPr="004C5CB0" w:rsidRDefault="00BE5B25">
            <w:pPr>
              <w:tabs>
                <w:tab w:val="center" w:pos="2406"/>
              </w:tabs>
              <w:spacing w:after="35" w:line="259" w:lineRule="auto"/>
              <w:ind w:firstLine="0"/>
              <w:jc w:val="left"/>
              <w:rPr>
                <w:b/>
                <w:bCs/>
              </w:rPr>
            </w:pPr>
            <w:r w:rsidRPr="004C5CB0">
              <w:rPr>
                <w:b/>
                <w:bCs/>
              </w:rPr>
              <w:t>GIESSENSTROOM</w:t>
            </w:r>
            <w:r w:rsidRPr="004C5CB0">
              <w:rPr>
                <w:b/>
                <w:bCs/>
              </w:rPr>
              <w:tab/>
              <w:t>IMO: 9411109</w:t>
            </w:r>
          </w:p>
          <w:p w14:paraId="7A3F2C4B" w14:textId="77777777" w:rsidR="00E463FF" w:rsidRPr="004C5CB0" w:rsidRDefault="00BE5B25">
            <w:pPr>
              <w:tabs>
                <w:tab w:val="center" w:pos="2391"/>
              </w:tabs>
              <w:spacing w:after="37" w:line="259" w:lineRule="auto"/>
              <w:ind w:firstLine="0"/>
              <w:jc w:val="left"/>
              <w:rPr>
                <w:b/>
                <w:bCs/>
              </w:rPr>
            </w:pPr>
            <w:r w:rsidRPr="004C5CB0">
              <w:rPr>
                <w:b/>
                <w:bCs/>
              </w:rPr>
              <w:t>DINTELSTROOM</w:t>
            </w:r>
            <w:r w:rsidRPr="004C5CB0">
              <w:rPr>
                <w:b/>
                <w:bCs/>
              </w:rPr>
              <w:tab/>
              <w:t>IMO: 9556612</w:t>
            </w:r>
          </w:p>
          <w:p w14:paraId="6493315B" w14:textId="77777777" w:rsidR="00E463FF" w:rsidRDefault="00BE5B25">
            <w:pPr>
              <w:tabs>
                <w:tab w:val="center" w:pos="2630"/>
              </w:tabs>
              <w:spacing w:after="0" w:line="259" w:lineRule="auto"/>
              <w:ind w:firstLine="0"/>
              <w:jc w:val="left"/>
            </w:pPr>
            <w:r w:rsidRPr="004C5CB0">
              <w:rPr>
                <w:b/>
                <w:bCs/>
              </w:rPr>
              <w:t>Barge MP 3002</w:t>
            </w:r>
            <w:r w:rsidRPr="004C5CB0">
              <w:rPr>
                <w:b/>
                <w:bCs/>
              </w:rPr>
              <w:tab/>
              <w:t>IMO: Not applicable</w:t>
            </w:r>
          </w:p>
        </w:tc>
        <w:tc>
          <w:tcPr>
            <w:tcW w:w="2429" w:type="dxa"/>
            <w:gridSpan w:val="2"/>
            <w:tcBorders>
              <w:top w:val="single" w:sz="2" w:space="0" w:color="000000"/>
              <w:left w:val="single" w:sz="2" w:space="0" w:color="000000"/>
              <w:bottom w:val="single" w:sz="2" w:space="0" w:color="000000"/>
              <w:right w:val="single" w:sz="2" w:space="0" w:color="000000"/>
            </w:tcBorders>
          </w:tcPr>
          <w:p w14:paraId="7DD9507D" w14:textId="77777777" w:rsidR="00E463FF" w:rsidRDefault="00BE5B25">
            <w:pPr>
              <w:tabs>
                <w:tab w:val="right" w:pos="2457"/>
              </w:tabs>
              <w:spacing w:after="43" w:line="259" w:lineRule="auto"/>
              <w:ind w:firstLine="0"/>
              <w:jc w:val="left"/>
            </w:pPr>
            <w:r>
              <w:t>5.</w:t>
            </w:r>
            <w:r>
              <w:tab/>
              <w:t xml:space="preserve">Date of delivery (Cl. 2(a)) </w:t>
            </w:r>
          </w:p>
          <w:p w14:paraId="14F1C2D9" w14:textId="77777777" w:rsidR="00E463FF" w:rsidRPr="004C5CB0" w:rsidRDefault="00BE5B25">
            <w:pPr>
              <w:spacing w:after="0" w:line="259" w:lineRule="auto"/>
              <w:ind w:left="106" w:firstLine="0"/>
              <w:jc w:val="center"/>
              <w:rPr>
                <w:b/>
                <w:bCs/>
              </w:rPr>
            </w:pPr>
            <w:r w:rsidRPr="004C5CB0">
              <w:rPr>
                <w:b/>
                <w:bCs/>
              </w:rPr>
              <w:t>08:00hrs (Local time),</w:t>
            </w:r>
          </w:p>
          <w:p w14:paraId="19CCC6FE" w14:textId="77777777" w:rsidR="00E463FF" w:rsidRDefault="00BE5B25">
            <w:pPr>
              <w:spacing w:after="0" w:line="259" w:lineRule="auto"/>
              <w:ind w:left="428" w:firstLine="0"/>
              <w:jc w:val="left"/>
            </w:pPr>
            <w:r w:rsidRPr="004C5CB0">
              <w:rPr>
                <w:b/>
                <w:bCs/>
              </w:rPr>
              <w:t>01 October 2021</w:t>
            </w:r>
          </w:p>
        </w:tc>
        <w:tc>
          <w:tcPr>
            <w:tcW w:w="2227" w:type="dxa"/>
            <w:tcBorders>
              <w:top w:val="single" w:sz="2" w:space="0" w:color="000000"/>
              <w:left w:val="single" w:sz="2" w:space="0" w:color="000000"/>
              <w:bottom w:val="single" w:sz="2" w:space="0" w:color="000000"/>
              <w:right w:val="single" w:sz="2" w:space="0" w:color="000000"/>
            </w:tcBorders>
          </w:tcPr>
          <w:p w14:paraId="5FFAAEAD" w14:textId="77777777" w:rsidR="00E463FF" w:rsidRDefault="00BE5B25">
            <w:pPr>
              <w:spacing w:after="58" w:line="224" w:lineRule="auto"/>
              <w:ind w:left="425" w:hanging="351"/>
              <w:jc w:val="left"/>
            </w:pPr>
            <w:r>
              <w:t>6. Cancelling date and time (Cl. 2(a) and (c))</w:t>
            </w:r>
          </w:p>
          <w:p w14:paraId="2F0C09BA" w14:textId="77777777" w:rsidR="00E463FF" w:rsidRPr="004C5CB0" w:rsidRDefault="00BE5B25" w:rsidP="004C5CB0">
            <w:pPr>
              <w:spacing w:after="0" w:line="259" w:lineRule="auto"/>
              <w:ind w:right="20" w:firstLine="0"/>
              <w:jc w:val="center"/>
              <w:rPr>
                <w:b/>
                <w:bCs/>
              </w:rPr>
            </w:pPr>
            <w:r w:rsidRPr="004C5CB0">
              <w:rPr>
                <w:b/>
                <w:bCs/>
              </w:rPr>
              <w:t>08:00hrs (Local time),</w:t>
            </w:r>
          </w:p>
          <w:p w14:paraId="7BDDE71A" w14:textId="48CFF2ED" w:rsidR="00E463FF" w:rsidRDefault="004C5CB0" w:rsidP="004C5CB0">
            <w:pPr>
              <w:spacing w:after="0" w:line="259" w:lineRule="auto"/>
              <w:ind w:right="7" w:firstLine="0"/>
            </w:pPr>
            <w:r>
              <w:rPr>
                <w:b/>
                <w:bCs/>
                <w:sz w:val="22"/>
              </w:rPr>
              <w:t xml:space="preserve">     </w:t>
            </w:r>
            <w:r w:rsidR="00BE5B25" w:rsidRPr="004C5CB0">
              <w:rPr>
                <w:b/>
                <w:bCs/>
                <w:sz w:val="22"/>
              </w:rPr>
              <w:t>01 October 2021</w:t>
            </w:r>
          </w:p>
        </w:tc>
      </w:tr>
      <w:tr w:rsidR="00974BD8" w14:paraId="3E95F8EF" w14:textId="77777777" w:rsidTr="00974BD8">
        <w:trPr>
          <w:trHeight w:val="1542"/>
        </w:trPr>
        <w:tc>
          <w:tcPr>
            <w:tcW w:w="395" w:type="dxa"/>
            <w:tcBorders>
              <w:top w:val="single" w:sz="2" w:space="0" w:color="000000"/>
              <w:left w:val="single" w:sz="2" w:space="0" w:color="000000"/>
              <w:bottom w:val="single" w:sz="2" w:space="0" w:color="000000"/>
              <w:right w:val="nil"/>
            </w:tcBorders>
          </w:tcPr>
          <w:p w14:paraId="61C12E64" w14:textId="77777777" w:rsidR="00974BD8" w:rsidRDefault="00974BD8">
            <w:pPr>
              <w:spacing w:after="0" w:line="259" w:lineRule="auto"/>
              <w:ind w:left="74" w:firstLine="0"/>
              <w:jc w:val="left"/>
            </w:pPr>
            <w:r>
              <w:t>7.</w:t>
            </w:r>
          </w:p>
        </w:tc>
        <w:tc>
          <w:tcPr>
            <w:tcW w:w="4516" w:type="dxa"/>
            <w:tcBorders>
              <w:top w:val="single" w:sz="2" w:space="0" w:color="000000"/>
              <w:left w:val="nil"/>
              <w:bottom w:val="single" w:sz="2" w:space="0" w:color="000000"/>
              <w:right w:val="single" w:sz="2" w:space="0" w:color="000000"/>
            </w:tcBorders>
          </w:tcPr>
          <w:p w14:paraId="4B1DAC76" w14:textId="77777777" w:rsidR="00974BD8" w:rsidRDefault="00974BD8">
            <w:pPr>
              <w:spacing w:after="14" w:line="259" w:lineRule="auto"/>
              <w:ind w:left="46" w:firstLine="0"/>
              <w:jc w:val="left"/>
            </w:pPr>
            <w:r>
              <w:t>Port or place of delivery (Cl. 2(a))</w:t>
            </w:r>
          </w:p>
          <w:p w14:paraId="4C6E078E" w14:textId="77777777" w:rsidR="00974BD8" w:rsidRPr="004C5CB0" w:rsidRDefault="00974BD8">
            <w:pPr>
              <w:spacing w:after="0" w:line="259" w:lineRule="auto"/>
              <w:ind w:left="36" w:firstLine="0"/>
              <w:jc w:val="left"/>
              <w:rPr>
                <w:b/>
                <w:bCs/>
              </w:rPr>
            </w:pPr>
            <w:r w:rsidRPr="004C5CB0">
              <w:rPr>
                <w:b/>
                <w:bCs/>
              </w:rPr>
              <w:t>Mare Harbour, Falkland Islands</w:t>
            </w:r>
          </w:p>
        </w:tc>
        <w:tc>
          <w:tcPr>
            <w:tcW w:w="349" w:type="dxa"/>
            <w:tcBorders>
              <w:top w:val="single" w:sz="2" w:space="0" w:color="000000"/>
              <w:left w:val="single" w:sz="2" w:space="0" w:color="000000"/>
              <w:bottom w:val="single" w:sz="2" w:space="0" w:color="000000"/>
              <w:right w:val="nil"/>
            </w:tcBorders>
          </w:tcPr>
          <w:p w14:paraId="3424A083" w14:textId="77777777" w:rsidR="00974BD8" w:rsidRDefault="00974BD8">
            <w:pPr>
              <w:spacing w:after="0" w:line="259" w:lineRule="auto"/>
              <w:ind w:right="36" w:firstLine="0"/>
              <w:jc w:val="right"/>
            </w:pPr>
            <w:r>
              <w:t>(d))</w:t>
            </w:r>
          </w:p>
        </w:tc>
        <w:tc>
          <w:tcPr>
            <w:tcW w:w="4307" w:type="dxa"/>
            <w:gridSpan w:val="2"/>
            <w:tcBorders>
              <w:top w:val="single" w:sz="2" w:space="0" w:color="000000"/>
              <w:left w:val="nil"/>
              <w:bottom w:val="single" w:sz="2" w:space="0" w:color="000000"/>
              <w:right w:val="single" w:sz="2" w:space="0" w:color="000000"/>
            </w:tcBorders>
          </w:tcPr>
          <w:p w14:paraId="45AADD5D" w14:textId="77777777" w:rsidR="00974BD8" w:rsidRDefault="00974BD8">
            <w:pPr>
              <w:spacing w:after="228" w:line="259" w:lineRule="auto"/>
              <w:ind w:left="20" w:right="-543" w:firstLine="0"/>
              <w:jc w:val="left"/>
            </w:pPr>
            <w:r>
              <w:t>8. Port or place redelivery/notice (cl.2(d))</w:t>
            </w:r>
          </w:p>
          <w:p w14:paraId="46FB0224" w14:textId="77777777" w:rsidR="00974BD8" w:rsidRDefault="00974BD8" w:rsidP="00D06235">
            <w:pPr>
              <w:numPr>
                <w:ilvl w:val="0"/>
                <w:numId w:val="86"/>
              </w:numPr>
              <w:spacing w:after="13" w:line="259" w:lineRule="auto"/>
              <w:ind w:right="-118" w:hanging="250"/>
              <w:jc w:val="left"/>
            </w:pPr>
            <w:r>
              <w:t>Port or place of redelivery</w:t>
            </w:r>
          </w:p>
          <w:p w14:paraId="268DF240" w14:textId="2CE357B9" w:rsidR="00974BD8" w:rsidRPr="004C5CB0" w:rsidRDefault="00974BD8">
            <w:pPr>
              <w:spacing w:after="0" w:line="259" w:lineRule="auto"/>
              <w:ind w:left="15" w:firstLine="0"/>
              <w:jc w:val="left"/>
              <w:rPr>
                <w:b/>
                <w:bCs/>
              </w:rPr>
            </w:pPr>
            <w:r w:rsidRPr="004C5CB0">
              <w:rPr>
                <w:b/>
                <w:bCs/>
              </w:rPr>
              <w:t xml:space="preserve">Mare Harbour, Falkland </w:t>
            </w:r>
            <w:r w:rsidR="009F01E6" w:rsidRPr="004C5CB0">
              <w:rPr>
                <w:b/>
                <w:bCs/>
              </w:rPr>
              <w:t>Islands</w:t>
            </w:r>
          </w:p>
          <w:p w14:paraId="2E934C8E" w14:textId="77777777" w:rsidR="00974BD8" w:rsidRDefault="00974BD8" w:rsidP="00D06235">
            <w:pPr>
              <w:numPr>
                <w:ilvl w:val="0"/>
                <w:numId w:val="86"/>
              </w:numPr>
              <w:spacing w:after="37" w:line="259" w:lineRule="auto"/>
              <w:ind w:right="-118" w:hanging="250"/>
              <w:jc w:val="left"/>
            </w:pPr>
            <w:r>
              <w:t xml:space="preserve">Number of days' notice </w:t>
            </w:r>
          </w:p>
          <w:p w14:paraId="0C2D3D51" w14:textId="319BFC15" w:rsidR="00974BD8" w:rsidRDefault="00974BD8" w:rsidP="00032F76">
            <w:pPr>
              <w:spacing w:after="0" w:line="259" w:lineRule="auto"/>
              <w:ind w:left="15" w:firstLine="0"/>
              <w:jc w:val="left"/>
            </w:pPr>
            <w:r>
              <w:rPr>
                <w:rFonts w:ascii="CourierNewPSMT" w:eastAsiaTheme="minorEastAsia" w:hAnsi="CourierNewPSMT" w:cs="CourierNewPSMT"/>
                <w:color w:val="auto"/>
                <w:sz w:val="24"/>
                <w:szCs w:val="24"/>
              </w:rPr>
              <w:t>[redacted]</w:t>
            </w:r>
          </w:p>
        </w:tc>
      </w:tr>
      <w:tr w:rsidR="009F01E6" w14:paraId="2CDB79D9" w14:textId="77777777" w:rsidTr="00502EA7">
        <w:trPr>
          <w:trHeight w:val="1785"/>
        </w:trPr>
        <w:tc>
          <w:tcPr>
            <w:tcW w:w="4911" w:type="dxa"/>
            <w:gridSpan w:val="2"/>
            <w:tcBorders>
              <w:top w:val="single" w:sz="2" w:space="0" w:color="000000"/>
              <w:left w:val="single" w:sz="2" w:space="0" w:color="000000"/>
              <w:bottom w:val="single" w:sz="2" w:space="0" w:color="000000"/>
              <w:right w:val="single" w:sz="2" w:space="0" w:color="000000"/>
            </w:tcBorders>
          </w:tcPr>
          <w:p w14:paraId="1A7BBE9F" w14:textId="4C253E1A" w:rsidR="009F01E6" w:rsidRDefault="009F01E6">
            <w:pPr>
              <w:spacing w:after="0" w:line="259" w:lineRule="auto"/>
              <w:ind w:left="395" w:right="2637" w:hanging="331"/>
            </w:pPr>
            <w:r>
              <w:t xml:space="preserve">9. Period of hire (Cl. I(a)) 3 </w:t>
            </w:r>
            <w:r w:rsidR="006019C9" w:rsidRPr="006019C9">
              <w:rPr>
                <w:b/>
                <w:bCs/>
              </w:rPr>
              <w:t>3</w:t>
            </w:r>
            <w:r w:rsidR="006019C9">
              <w:t xml:space="preserve"> </w:t>
            </w:r>
            <w:r w:rsidRPr="006019C9">
              <w:rPr>
                <w:b/>
                <w:bCs/>
              </w:rPr>
              <w:t>(Three) years FIRM</w:t>
            </w:r>
          </w:p>
        </w:tc>
        <w:tc>
          <w:tcPr>
            <w:tcW w:w="349" w:type="dxa"/>
            <w:tcBorders>
              <w:top w:val="single" w:sz="2" w:space="0" w:color="000000"/>
              <w:left w:val="single" w:sz="2" w:space="0" w:color="000000"/>
              <w:bottom w:val="single" w:sz="2" w:space="0" w:color="000000"/>
              <w:right w:val="nil"/>
            </w:tcBorders>
          </w:tcPr>
          <w:p w14:paraId="184C8C6A" w14:textId="77777777" w:rsidR="009F01E6" w:rsidRDefault="009F01E6">
            <w:pPr>
              <w:spacing w:after="0" w:line="259" w:lineRule="auto"/>
              <w:ind w:left="77" w:firstLine="0"/>
              <w:jc w:val="left"/>
            </w:pPr>
            <w:r>
              <w:t>10,</w:t>
            </w:r>
          </w:p>
        </w:tc>
        <w:tc>
          <w:tcPr>
            <w:tcW w:w="4307" w:type="dxa"/>
            <w:gridSpan w:val="2"/>
            <w:tcBorders>
              <w:top w:val="single" w:sz="2" w:space="0" w:color="000000"/>
              <w:left w:val="nil"/>
              <w:bottom w:val="single" w:sz="2" w:space="0" w:color="000000"/>
              <w:right w:val="single" w:sz="2" w:space="0" w:color="000000"/>
            </w:tcBorders>
          </w:tcPr>
          <w:p w14:paraId="0B6D6D57" w14:textId="77777777" w:rsidR="00D13DC7" w:rsidRDefault="009F01E6" w:rsidP="00D13DC7">
            <w:pPr>
              <w:spacing w:line="259" w:lineRule="auto"/>
              <w:ind w:left="90" w:firstLine="0"/>
              <w:jc w:val="left"/>
            </w:pPr>
            <w:r>
              <w:t xml:space="preserve">Extension of period of hire </w:t>
            </w:r>
            <w:r w:rsidR="00D13DC7">
              <w:t>(optional) (Cl. I(b))</w:t>
            </w:r>
          </w:p>
          <w:p w14:paraId="63A636A0" w14:textId="77777777" w:rsidR="00076A77" w:rsidRDefault="009F01E6" w:rsidP="00D06235">
            <w:pPr>
              <w:numPr>
                <w:ilvl w:val="0"/>
                <w:numId w:val="87"/>
              </w:numPr>
              <w:spacing w:after="55" w:line="245" w:lineRule="auto"/>
              <w:ind w:right="-40"/>
              <w:jc w:val="left"/>
            </w:pPr>
            <w:r>
              <w:t xml:space="preserve">Period of extension </w:t>
            </w:r>
          </w:p>
          <w:p w14:paraId="4FBD6104" w14:textId="7E315E8B" w:rsidR="009F01E6" w:rsidRDefault="009F01E6" w:rsidP="00076A77">
            <w:pPr>
              <w:spacing w:after="55" w:line="245" w:lineRule="auto"/>
              <w:ind w:left="10" w:right="-40" w:firstLine="0"/>
              <w:jc w:val="left"/>
            </w:pPr>
            <w:r w:rsidRPr="00076A77">
              <w:rPr>
                <w:b/>
                <w:bCs/>
              </w:rPr>
              <w:t xml:space="preserve">2 (Two) x 1 (One) year </w:t>
            </w:r>
            <w:r w:rsidR="00CB70C1">
              <w:rPr>
                <w:b/>
                <w:bCs/>
              </w:rPr>
              <w:t>options. All options as r</w:t>
            </w:r>
            <w:r w:rsidRPr="00076A77">
              <w:rPr>
                <w:b/>
                <w:bCs/>
              </w:rPr>
              <w:t xml:space="preserve">equired by the Charterers </w:t>
            </w:r>
            <w:r w:rsidR="00FE5BEC">
              <w:rPr>
                <w:b/>
                <w:bCs/>
              </w:rPr>
              <w:t xml:space="preserve">and at the Charterers’ </w:t>
            </w:r>
            <w:r w:rsidRPr="00076A77">
              <w:rPr>
                <w:b/>
                <w:bCs/>
              </w:rPr>
              <w:t>sole discretion</w:t>
            </w:r>
            <w:r>
              <w:t>.</w:t>
            </w:r>
          </w:p>
          <w:p w14:paraId="2F3FBFE1" w14:textId="6FA28F6D" w:rsidR="009F01E6" w:rsidRDefault="009F01E6" w:rsidP="00D06235">
            <w:pPr>
              <w:numPr>
                <w:ilvl w:val="0"/>
                <w:numId w:val="87"/>
              </w:numPr>
              <w:spacing w:after="23" w:line="259" w:lineRule="auto"/>
              <w:ind w:right="-40"/>
              <w:jc w:val="left"/>
            </w:pPr>
            <w:r>
              <w:t xml:space="preserve">Advance notice for </w:t>
            </w:r>
            <w:r w:rsidR="00076A77">
              <w:t>declaration of option (days)</w:t>
            </w:r>
          </w:p>
          <w:p w14:paraId="21A40834" w14:textId="79211698" w:rsidR="009F01E6" w:rsidRDefault="009F01E6" w:rsidP="004C5CB0">
            <w:pPr>
              <w:spacing w:after="0" w:line="259" w:lineRule="auto"/>
              <w:ind w:left="10" w:firstLine="0"/>
              <w:jc w:val="left"/>
            </w:pPr>
            <w:r w:rsidRPr="004C5CB0">
              <w:rPr>
                <w:b/>
                <w:bCs/>
                <w:sz w:val="22"/>
              </w:rPr>
              <w:t>60 days</w:t>
            </w:r>
          </w:p>
        </w:tc>
      </w:tr>
      <w:tr w:rsidR="009F01E6" w14:paraId="28B2342B" w14:textId="77777777" w:rsidTr="008B629B">
        <w:trPr>
          <w:trHeight w:val="1650"/>
        </w:trPr>
        <w:tc>
          <w:tcPr>
            <w:tcW w:w="4911" w:type="dxa"/>
            <w:gridSpan w:val="2"/>
            <w:tcBorders>
              <w:top w:val="single" w:sz="2" w:space="0" w:color="000000"/>
              <w:left w:val="single" w:sz="2" w:space="0" w:color="000000"/>
              <w:bottom w:val="single" w:sz="2" w:space="0" w:color="000000"/>
              <w:right w:val="single" w:sz="2" w:space="0" w:color="000000"/>
            </w:tcBorders>
          </w:tcPr>
          <w:p w14:paraId="7ADE5431" w14:textId="77777777" w:rsidR="009F01E6" w:rsidRDefault="009F01E6">
            <w:pPr>
              <w:spacing w:after="231" w:line="259" w:lineRule="auto"/>
              <w:ind w:left="64" w:firstLine="0"/>
              <w:jc w:val="left"/>
            </w:pPr>
            <w:r>
              <w:t>11. Automatic extension period to complete voyage or well</w:t>
            </w:r>
          </w:p>
          <w:p w14:paraId="5D8479BD" w14:textId="77777777" w:rsidR="006019C9" w:rsidRDefault="009F01E6" w:rsidP="00D06235">
            <w:pPr>
              <w:numPr>
                <w:ilvl w:val="0"/>
                <w:numId w:val="88"/>
              </w:numPr>
              <w:spacing w:after="22" w:line="264" w:lineRule="auto"/>
              <w:ind w:right="901" w:firstLine="0"/>
            </w:pPr>
            <w:r>
              <w:t xml:space="preserve">Voyage or well (state which) </w:t>
            </w:r>
          </w:p>
          <w:p w14:paraId="3E50DE40" w14:textId="57E0936C" w:rsidR="009F01E6" w:rsidRPr="006019C9" w:rsidRDefault="009F01E6" w:rsidP="006019C9">
            <w:pPr>
              <w:spacing w:after="22" w:line="264" w:lineRule="auto"/>
              <w:ind w:left="410" w:right="901" w:firstLine="0"/>
              <w:rPr>
                <w:b/>
                <w:bCs/>
              </w:rPr>
            </w:pPr>
            <w:r w:rsidRPr="006019C9">
              <w:rPr>
                <w:b/>
                <w:bCs/>
              </w:rPr>
              <w:t>Not applicable.</w:t>
            </w:r>
          </w:p>
          <w:p w14:paraId="3B2595CA" w14:textId="77777777" w:rsidR="004C5CB0" w:rsidRDefault="009F01E6" w:rsidP="00D06235">
            <w:pPr>
              <w:numPr>
                <w:ilvl w:val="0"/>
                <w:numId w:val="88"/>
              </w:numPr>
              <w:spacing w:after="0" w:line="259" w:lineRule="auto"/>
              <w:ind w:right="901" w:firstLine="0"/>
            </w:pPr>
            <w:r>
              <w:t xml:space="preserve">Maximum extension period (state number of days) </w:t>
            </w:r>
          </w:p>
          <w:p w14:paraId="3F6B203B" w14:textId="55CD2C33" w:rsidR="009F01E6" w:rsidRDefault="009F01E6" w:rsidP="004C5CB0">
            <w:pPr>
              <w:spacing w:after="0" w:line="259" w:lineRule="auto"/>
              <w:ind w:left="410" w:right="901" w:firstLine="0"/>
            </w:pPr>
            <w:r w:rsidRPr="004C5CB0">
              <w:rPr>
                <w:b/>
                <w:bCs/>
              </w:rPr>
              <w:t>Not applicable</w:t>
            </w:r>
            <w:r>
              <w:t>.</w:t>
            </w:r>
          </w:p>
        </w:tc>
        <w:tc>
          <w:tcPr>
            <w:tcW w:w="349" w:type="dxa"/>
            <w:tcBorders>
              <w:top w:val="single" w:sz="2" w:space="0" w:color="000000"/>
              <w:left w:val="single" w:sz="2" w:space="0" w:color="000000"/>
              <w:bottom w:val="single" w:sz="2" w:space="0" w:color="000000"/>
              <w:right w:val="nil"/>
            </w:tcBorders>
          </w:tcPr>
          <w:p w14:paraId="0BC04F41" w14:textId="77777777" w:rsidR="009F01E6" w:rsidRDefault="009F01E6">
            <w:pPr>
              <w:spacing w:after="0" w:line="259" w:lineRule="auto"/>
              <w:ind w:left="67" w:firstLine="0"/>
              <w:jc w:val="left"/>
            </w:pPr>
            <w:r>
              <w:rPr>
                <w:sz w:val="22"/>
              </w:rPr>
              <w:t>12.</w:t>
            </w:r>
          </w:p>
        </w:tc>
        <w:tc>
          <w:tcPr>
            <w:tcW w:w="4307" w:type="dxa"/>
            <w:gridSpan w:val="2"/>
            <w:tcBorders>
              <w:top w:val="single" w:sz="2" w:space="0" w:color="000000"/>
              <w:left w:val="nil"/>
              <w:bottom w:val="single" w:sz="2" w:space="0" w:color="000000"/>
              <w:right w:val="single" w:sz="2" w:space="0" w:color="000000"/>
            </w:tcBorders>
          </w:tcPr>
          <w:p w14:paraId="0DB8C700" w14:textId="77777777" w:rsidR="009F01E6" w:rsidRDefault="009F01E6">
            <w:pPr>
              <w:spacing w:after="0" w:line="259" w:lineRule="auto"/>
              <w:ind w:left="20" w:firstLine="0"/>
              <w:jc w:val="left"/>
            </w:pPr>
            <w:r>
              <w:t>Mobilisation fee (Cl. 2(b))</w:t>
            </w:r>
          </w:p>
          <w:p w14:paraId="04B6F5F0" w14:textId="77777777" w:rsidR="009F01E6" w:rsidRDefault="009F01E6" w:rsidP="00D06235">
            <w:pPr>
              <w:numPr>
                <w:ilvl w:val="0"/>
                <w:numId w:val="89"/>
              </w:numPr>
              <w:spacing w:after="0" w:line="259" w:lineRule="auto"/>
              <w:ind w:left="254" w:hanging="244"/>
              <w:jc w:val="left"/>
            </w:pPr>
            <w:r>
              <w:t>Lump sum</w:t>
            </w:r>
          </w:p>
          <w:p w14:paraId="7A05AEBB" w14:textId="77777777" w:rsidR="009F01E6" w:rsidRPr="009A5969" w:rsidRDefault="009F01E6" w:rsidP="00D06235">
            <w:pPr>
              <w:numPr>
                <w:ilvl w:val="0"/>
                <w:numId w:val="89"/>
              </w:numPr>
              <w:spacing w:after="39" w:line="259" w:lineRule="auto"/>
              <w:ind w:left="254" w:hanging="244"/>
              <w:jc w:val="left"/>
            </w:pPr>
            <w:r>
              <w:rPr>
                <w:rFonts w:ascii="CourierNewPSMT" w:eastAsiaTheme="minorEastAsia" w:hAnsi="CourierNewPSMT" w:cs="CourierNewPSMT"/>
                <w:color w:val="auto"/>
                <w:sz w:val="24"/>
                <w:szCs w:val="24"/>
              </w:rPr>
              <w:t>[redacted]</w:t>
            </w:r>
          </w:p>
          <w:p w14:paraId="470D4521" w14:textId="77777777" w:rsidR="009F01E6" w:rsidRDefault="009F01E6" w:rsidP="00D06235">
            <w:pPr>
              <w:numPr>
                <w:ilvl w:val="0"/>
                <w:numId w:val="89"/>
              </w:numPr>
              <w:spacing w:after="39" w:line="259" w:lineRule="auto"/>
              <w:ind w:left="254" w:hanging="244"/>
              <w:jc w:val="left"/>
            </w:pPr>
            <w:r>
              <w:t>When due</w:t>
            </w:r>
          </w:p>
          <w:p w14:paraId="71E5C0C0" w14:textId="0E89082E" w:rsidR="009F01E6" w:rsidRPr="00032F76" w:rsidRDefault="009F01E6">
            <w:pPr>
              <w:spacing w:after="0" w:line="259" w:lineRule="auto"/>
              <w:ind w:firstLine="10"/>
              <w:rPr>
                <w:b/>
                <w:bCs/>
              </w:rPr>
            </w:pPr>
            <w:r w:rsidRPr="00032F76">
              <w:rPr>
                <w:b/>
                <w:bCs/>
              </w:rPr>
              <w:t xml:space="preserve">Following Vessel delivery </w:t>
            </w:r>
            <w:r w:rsidR="00032F76" w:rsidRPr="00032F76">
              <w:rPr>
                <w:b/>
                <w:bCs/>
                <w:sz w:val="22"/>
              </w:rPr>
              <w:t>in accordance with Box 5</w:t>
            </w:r>
            <w:r w:rsidRPr="00032F76">
              <w:rPr>
                <w:b/>
                <w:bCs/>
              </w:rPr>
              <w:t>and Box 8(i).</w:t>
            </w:r>
          </w:p>
          <w:p w14:paraId="0EB09E36" w14:textId="4016B9A6" w:rsidR="009F01E6" w:rsidRDefault="009F01E6">
            <w:pPr>
              <w:spacing w:after="0" w:line="259" w:lineRule="auto"/>
              <w:ind w:left="24" w:firstLine="0"/>
              <w:jc w:val="left"/>
            </w:pPr>
          </w:p>
        </w:tc>
      </w:tr>
      <w:tr w:rsidR="00E463FF" w14:paraId="3B0F20AB" w14:textId="77777777" w:rsidTr="004C5CB0">
        <w:trPr>
          <w:trHeight w:val="1632"/>
        </w:trPr>
        <w:tc>
          <w:tcPr>
            <w:tcW w:w="4911" w:type="dxa"/>
            <w:gridSpan w:val="2"/>
            <w:tcBorders>
              <w:top w:val="single" w:sz="2" w:space="0" w:color="000000"/>
              <w:left w:val="single" w:sz="2" w:space="0" w:color="000000"/>
              <w:bottom w:val="single" w:sz="2" w:space="0" w:color="000000"/>
              <w:right w:val="single" w:sz="2" w:space="0" w:color="000000"/>
            </w:tcBorders>
          </w:tcPr>
          <w:p w14:paraId="57881216" w14:textId="77777777" w:rsidR="00E463FF" w:rsidRDefault="00BE5B25">
            <w:pPr>
              <w:spacing w:after="0" w:line="227" w:lineRule="auto"/>
              <w:ind w:left="8" w:firstLine="407"/>
              <w:jc w:val="left"/>
            </w:pPr>
            <w:r>
              <w:rPr>
                <w:u w:val="single" w:color="000000"/>
              </w:rPr>
              <w:lastRenderedPageBreak/>
              <w:t xml:space="preserve">13. </w:t>
            </w:r>
            <w:r>
              <w:t>Early termination of charter (state amount of hire payable) (Cl. 34(a))</w:t>
            </w:r>
          </w:p>
          <w:p w14:paraId="1A2AC63D" w14:textId="77777777" w:rsidR="00E463FF" w:rsidRDefault="00BE5B25" w:rsidP="00D06235">
            <w:pPr>
              <w:numPr>
                <w:ilvl w:val="0"/>
                <w:numId w:val="90"/>
              </w:numPr>
              <w:spacing w:after="0" w:line="259" w:lineRule="auto"/>
              <w:ind w:hanging="250"/>
              <w:jc w:val="left"/>
            </w:pPr>
            <w:r>
              <w:t>State yes, if applicable</w:t>
            </w:r>
          </w:p>
          <w:p w14:paraId="7603C961" w14:textId="77777777" w:rsidR="00E463FF" w:rsidRPr="00032F76" w:rsidRDefault="00BE5B25">
            <w:pPr>
              <w:spacing w:after="21" w:line="259" w:lineRule="auto"/>
              <w:ind w:left="395" w:firstLine="0"/>
              <w:jc w:val="left"/>
              <w:rPr>
                <w:b/>
                <w:bCs/>
              </w:rPr>
            </w:pPr>
            <w:r w:rsidRPr="00032F76">
              <w:rPr>
                <w:b/>
                <w:bCs/>
                <w:sz w:val="22"/>
              </w:rPr>
              <w:t>Yes</w:t>
            </w:r>
          </w:p>
          <w:p w14:paraId="0A51896D" w14:textId="77777777" w:rsidR="00E463FF" w:rsidRDefault="00BE5B25" w:rsidP="00D06235">
            <w:pPr>
              <w:numPr>
                <w:ilvl w:val="0"/>
                <w:numId w:val="90"/>
              </w:numPr>
              <w:spacing w:after="0" w:line="259" w:lineRule="auto"/>
              <w:ind w:hanging="250"/>
              <w:jc w:val="left"/>
            </w:pPr>
            <w:r>
              <w:t>If yes, state amount of hire payable</w:t>
            </w:r>
          </w:p>
          <w:p w14:paraId="7511BF62" w14:textId="629B961A" w:rsidR="00E463FF" w:rsidRDefault="001D5C9F">
            <w:pPr>
              <w:spacing w:after="0" w:line="259" w:lineRule="auto"/>
              <w:ind w:left="410" w:firstLine="0"/>
              <w:jc w:val="left"/>
            </w:pPr>
            <w:r>
              <w:rPr>
                <w:rFonts w:ascii="CourierNewPSMT" w:eastAsiaTheme="minorEastAsia" w:hAnsi="CourierNewPSMT" w:cs="CourierNewPSMT"/>
                <w:color w:val="auto"/>
                <w:sz w:val="24"/>
                <w:szCs w:val="24"/>
              </w:rPr>
              <w:t>[redacted]</w:t>
            </w:r>
          </w:p>
        </w:tc>
        <w:tc>
          <w:tcPr>
            <w:tcW w:w="2429" w:type="dxa"/>
            <w:gridSpan w:val="2"/>
            <w:tcBorders>
              <w:top w:val="single" w:sz="2" w:space="0" w:color="000000"/>
              <w:left w:val="single" w:sz="2" w:space="0" w:color="000000"/>
              <w:bottom w:val="single" w:sz="2" w:space="0" w:color="000000"/>
              <w:right w:val="single" w:sz="2" w:space="0" w:color="000000"/>
            </w:tcBorders>
          </w:tcPr>
          <w:p w14:paraId="44E819EC" w14:textId="77777777" w:rsidR="00E463FF" w:rsidRDefault="00BE5B25">
            <w:pPr>
              <w:spacing w:after="0" w:line="245" w:lineRule="auto"/>
              <w:ind w:left="423" w:right="190" w:hanging="356"/>
            </w:pPr>
            <w:r>
              <w:t>14. Number of days' notice of early termination (Cl. 34(a))</w:t>
            </w:r>
          </w:p>
          <w:p w14:paraId="17374E60" w14:textId="77777777" w:rsidR="00E463FF" w:rsidRPr="00032F76" w:rsidRDefault="00BE5B25">
            <w:pPr>
              <w:spacing w:after="0" w:line="259" w:lineRule="auto"/>
              <w:ind w:left="398" w:firstLine="0"/>
              <w:jc w:val="left"/>
              <w:rPr>
                <w:b/>
                <w:bCs/>
              </w:rPr>
            </w:pPr>
            <w:r w:rsidRPr="00032F76">
              <w:rPr>
                <w:b/>
                <w:bCs/>
                <w:sz w:val="22"/>
              </w:rPr>
              <w:t>30 days</w:t>
            </w:r>
          </w:p>
        </w:tc>
        <w:tc>
          <w:tcPr>
            <w:tcW w:w="2227" w:type="dxa"/>
            <w:tcBorders>
              <w:top w:val="single" w:sz="2" w:space="0" w:color="000000"/>
              <w:left w:val="single" w:sz="2" w:space="0" w:color="000000"/>
              <w:bottom w:val="single" w:sz="2" w:space="0" w:color="000000"/>
              <w:right w:val="single" w:sz="2" w:space="0" w:color="000000"/>
            </w:tcBorders>
          </w:tcPr>
          <w:p w14:paraId="3FC671F8" w14:textId="4594E700" w:rsidR="00E463FF" w:rsidRDefault="00BE5B25">
            <w:pPr>
              <w:spacing w:after="0" w:line="259" w:lineRule="auto"/>
              <w:ind w:left="420" w:right="224" w:hanging="351"/>
            </w:pPr>
            <w:r>
              <w:t xml:space="preserve">15. Demobilisation fee (lump sum) (Cl. 2(e) and Cl. 34(a)) </w:t>
            </w:r>
            <w:r w:rsidR="001D5C9F">
              <w:rPr>
                <w:rFonts w:ascii="CourierNewPSMT" w:eastAsiaTheme="minorEastAsia" w:hAnsi="CourierNewPSMT" w:cs="CourierNewPSMT"/>
                <w:color w:val="auto"/>
                <w:sz w:val="24"/>
                <w:szCs w:val="24"/>
              </w:rPr>
              <w:t>[redacted]</w:t>
            </w:r>
          </w:p>
        </w:tc>
      </w:tr>
      <w:tr w:rsidR="00E463FF" w14:paraId="29C22BDD" w14:textId="77777777" w:rsidTr="00974BD8">
        <w:trPr>
          <w:trHeight w:val="1827"/>
        </w:trPr>
        <w:tc>
          <w:tcPr>
            <w:tcW w:w="4911" w:type="dxa"/>
            <w:gridSpan w:val="2"/>
            <w:tcBorders>
              <w:top w:val="single" w:sz="2" w:space="0" w:color="000000"/>
              <w:left w:val="single" w:sz="2" w:space="0" w:color="000000"/>
              <w:bottom w:val="single" w:sz="2" w:space="0" w:color="000000"/>
              <w:right w:val="single" w:sz="2" w:space="0" w:color="000000"/>
            </w:tcBorders>
          </w:tcPr>
          <w:p w14:paraId="4E651756" w14:textId="77777777" w:rsidR="00E463FF" w:rsidRDefault="00BE5B25">
            <w:pPr>
              <w:spacing w:after="0" w:line="259" w:lineRule="auto"/>
              <w:ind w:left="59" w:firstLine="0"/>
              <w:jc w:val="left"/>
            </w:pPr>
            <w:r>
              <w:t>16. Area of Operation (Cl. 6(a) and Cl.12(c))</w:t>
            </w:r>
          </w:p>
          <w:p w14:paraId="173D2891" w14:textId="77777777" w:rsidR="00E463FF" w:rsidRPr="00032F76" w:rsidRDefault="00BE5B25">
            <w:pPr>
              <w:spacing w:after="0" w:line="259" w:lineRule="auto"/>
              <w:ind w:left="389" w:hanging="15"/>
              <w:rPr>
                <w:b/>
                <w:bCs/>
              </w:rPr>
            </w:pPr>
            <w:r w:rsidRPr="00032F76">
              <w:rPr>
                <w:b/>
                <w:bCs/>
              </w:rPr>
              <w:t>The Falkland Islands and their adjacent offshore Maritime Area.</w:t>
            </w:r>
          </w:p>
        </w:tc>
        <w:tc>
          <w:tcPr>
            <w:tcW w:w="4656" w:type="dxa"/>
            <w:gridSpan w:val="3"/>
            <w:tcBorders>
              <w:top w:val="single" w:sz="2" w:space="0" w:color="000000"/>
              <w:left w:val="single" w:sz="2" w:space="0" w:color="000000"/>
              <w:bottom w:val="single" w:sz="2" w:space="0" w:color="000000"/>
              <w:right w:val="single" w:sz="2" w:space="0" w:color="000000"/>
            </w:tcBorders>
          </w:tcPr>
          <w:p w14:paraId="204A12DA" w14:textId="77777777" w:rsidR="00E463FF" w:rsidRDefault="00BE5B25">
            <w:pPr>
              <w:spacing w:after="0" w:line="249" w:lineRule="auto"/>
              <w:ind w:left="413" w:hanging="351"/>
            </w:pPr>
            <w:r>
              <w:t>17. Employment of vessel restricted to (state nature of services(s)) (Cl. 6(a))</w:t>
            </w:r>
          </w:p>
          <w:p w14:paraId="54C1F64F" w14:textId="77777777" w:rsidR="00E463FF" w:rsidRPr="00F22084" w:rsidRDefault="00BE5B25">
            <w:pPr>
              <w:spacing w:after="356" w:line="224" w:lineRule="auto"/>
              <w:ind w:left="413" w:firstLine="0"/>
              <w:rPr>
                <w:b/>
                <w:bCs/>
              </w:rPr>
            </w:pPr>
            <w:r w:rsidRPr="00F22084">
              <w:rPr>
                <w:b/>
                <w:bCs/>
              </w:rPr>
              <w:t>In accordance with the Statement of Technical Requirements (SOTR) at Annex C.</w:t>
            </w:r>
          </w:p>
          <w:p w14:paraId="3013089F" w14:textId="77777777" w:rsidR="00E463FF" w:rsidRPr="00F22084" w:rsidRDefault="00BE5B25">
            <w:pPr>
              <w:spacing w:after="0" w:line="259" w:lineRule="auto"/>
              <w:ind w:left="408" w:firstLine="0"/>
              <w:jc w:val="left"/>
              <w:rPr>
                <w:b/>
                <w:bCs/>
              </w:rPr>
            </w:pPr>
            <w:r w:rsidRPr="00F22084">
              <w:rPr>
                <w:b/>
                <w:bCs/>
              </w:rPr>
              <w:t>All activities within the scope and capability of the</w:t>
            </w:r>
          </w:p>
          <w:p w14:paraId="653E8005" w14:textId="77777777" w:rsidR="00E463FF" w:rsidRDefault="00BE5B25">
            <w:pPr>
              <w:spacing w:after="0" w:line="259" w:lineRule="auto"/>
              <w:ind w:left="408" w:firstLine="0"/>
              <w:jc w:val="left"/>
            </w:pPr>
            <w:r w:rsidRPr="00F22084">
              <w:rPr>
                <w:b/>
                <w:bCs/>
              </w:rPr>
              <w:t>Vessel.</w:t>
            </w:r>
          </w:p>
        </w:tc>
      </w:tr>
    </w:tbl>
    <w:p w14:paraId="055A3D37" w14:textId="1AED3650" w:rsidR="00E463FF" w:rsidRDefault="00E463FF">
      <w:pPr>
        <w:spacing w:after="3" w:line="259" w:lineRule="auto"/>
        <w:ind w:left="2801" w:firstLine="0"/>
      </w:pPr>
    </w:p>
    <w:tbl>
      <w:tblPr>
        <w:tblStyle w:val="TableGrid"/>
        <w:tblW w:w="9566" w:type="dxa"/>
        <w:tblInd w:w="31" w:type="dxa"/>
        <w:tblCellMar>
          <w:top w:w="33" w:type="dxa"/>
          <w:left w:w="10" w:type="dxa"/>
          <w:right w:w="23" w:type="dxa"/>
        </w:tblCellMar>
        <w:tblLook w:val="04A0" w:firstRow="1" w:lastRow="0" w:firstColumn="1" w:lastColumn="0" w:noHBand="0" w:noVBand="1"/>
      </w:tblPr>
      <w:tblGrid>
        <w:gridCol w:w="2453"/>
        <w:gridCol w:w="2447"/>
        <w:gridCol w:w="12"/>
        <w:gridCol w:w="413"/>
        <w:gridCol w:w="2048"/>
        <w:gridCol w:w="2193"/>
      </w:tblGrid>
      <w:tr w:rsidR="00E463FF" w14:paraId="0DA8CA73" w14:textId="77777777" w:rsidTr="007C2B72">
        <w:trPr>
          <w:trHeight w:val="3029"/>
        </w:trPr>
        <w:tc>
          <w:tcPr>
            <w:tcW w:w="4900" w:type="dxa"/>
            <w:gridSpan w:val="2"/>
            <w:tcBorders>
              <w:top w:val="single" w:sz="2" w:space="0" w:color="000000"/>
              <w:left w:val="single" w:sz="2" w:space="0" w:color="000000"/>
              <w:bottom w:val="single" w:sz="2" w:space="0" w:color="000000"/>
              <w:right w:val="single" w:sz="2" w:space="0" w:color="000000"/>
            </w:tcBorders>
          </w:tcPr>
          <w:p w14:paraId="71EB1D27" w14:textId="77777777" w:rsidR="00E463FF" w:rsidRDefault="00BE5B25">
            <w:pPr>
              <w:spacing w:after="0" w:line="259" w:lineRule="auto"/>
              <w:ind w:left="85" w:firstLine="0"/>
              <w:jc w:val="left"/>
            </w:pPr>
            <w:r>
              <w:t>18. Specialist operations (Cl. 6(b))</w:t>
            </w:r>
          </w:p>
          <w:p w14:paraId="63CA4785" w14:textId="77777777" w:rsidR="00E463FF" w:rsidRDefault="00BE5B25" w:rsidP="00D06235">
            <w:pPr>
              <w:numPr>
                <w:ilvl w:val="0"/>
                <w:numId w:val="91"/>
              </w:numPr>
              <w:spacing w:after="5" w:line="259" w:lineRule="auto"/>
              <w:ind w:left="459" w:right="10" w:hanging="244"/>
              <w:jc w:val="left"/>
            </w:pPr>
            <w:r>
              <w:t>State if vessel may be used for ROV operations</w:t>
            </w:r>
          </w:p>
          <w:p w14:paraId="622697F3" w14:textId="77777777" w:rsidR="00E463FF" w:rsidRPr="00F22084" w:rsidRDefault="00BE5B25">
            <w:pPr>
              <w:spacing w:after="366" w:line="259" w:lineRule="auto"/>
              <w:ind w:left="426" w:firstLine="0"/>
              <w:jc w:val="left"/>
              <w:rPr>
                <w:b/>
                <w:bCs/>
              </w:rPr>
            </w:pPr>
            <w:r w:rsidRPr="00F22084">
              <w:rPr>
                <w:b/>
                <w:bCs/>
                <w:sz w:val="18"/>
              </w:rPr>
              <w:t>Yes</w:t>
            </w:r>
          </w:p>
          <w:p w14:paraId="7DA02EEC" w14:textId="77777777" w:rsidR="00E463FF" w:rsidRDefault="00BE5B25" w:rsidP="00D06235">
            <w:pPr>
              <w:numPr>
                <w:ilvl w:val="0"/>
                <w:numId w:val="91"/>
              </w:numPr>
              <w:spacing w:after="15" w:line="259" w:lineRule="auto"/>
              <w:ind w:left="459" w:right="10" w:hanging="244"/>
              <w:jc w:val="left"/>
            </w:pPr>
            <w:r>
              <w:t>State if vessel may be employed as a diving platform</w:t>
            </w:r>
          </w:p>
          <w:p w14:paraId="05351849" w14:textId="77777777" w:rsidR="00E463FF" w:rsidRPr="00F22084" w:rsidRDefault="00BE5B25">
            <w:pPr>
              <w:spacing w:after="0" w:line="259" w:lineRule="auto"/>
              <w:ind w:left="416" w:firstLine="0"/>
              <w:jc w:val="left"/>
              <w:rPr>
                <w:b/>
                <w:bCs/>
              </w:rPr>
            </w:pPr>
            <w:r w:rsidRPr="00F22084">
              <w:rPr>
                <w:b/>
                <w:bCs/>
              </w:rPr>
              <w:t>Yes</w:t>
            </w:r>
          </w:p>
        </w:tc>
        <w:tc>
          <w:tcPr>
            <w:tcW w:w="425" w:type="dxa"/>
            <w:gridSpan w:val="2"/>
            <w:tcBorders>
              <w:top w:val="single" w:sz="2" w:space="0" w:color="000000"/>
              <w:left w:val="single" w:sz="2" w:space="0" w:color="000000"/>
              <w:bottom w:val="single" w:sz="2" w:space="0" w:color="000000"/>
              <w:right w:val="nil"/>
            </w:tcBorders>
          </w:tcPr>
          <w:p w14:paraId="60F1686F" w14:textId="77777777" w:rsidR="00E463FF" w:rsidRDefault="00BE5B25">
            <w:pPr>
              <w:spacing w:after="0" w:line="259" w:lineRule="auto"/>
              <w:ind w:left="79" w:firstLine="0"/>
              <w:jc w:val="left"/>
            </w:pPr>
            <w:r>
              <w:t>19.</w:t>
            </w:r>
          </w:p>
        </w:tc>
        <w:tc>
          <w:tcPr>
            <w:tcW w:w="4235" w:type="dxa"/>
            <w:gridSpan w:val="2"/>
            <w:tcBorders>
              <w:top w:val="single" w:sz="2" w:space="0" w:color="000000"/>
              <w:left w:val="nil"/>
              <w:bottom w:val="single" w:sz="2" w:space="0" w:color="000000"/>
              <w:right w:val="single" w:sz="2" w:space="0" w:color="000000"/>
            </w:tcBorders>
          </w:tcPr>
          <w:p w14:paraId="284041D8" w14:textId="77777777" w:rsidR="00E463FF" w:rsidRDefault="00BE5B25">
            <w:pPr>
              <w:spacing w:after="0" w:line="259" w:lineRule="auto"/>
              <w:ind w:left="10" w:firstLine="0"/>
              <w:jc w:val="left"/>
            </w:pPr>
            <w:r>
              <w:t>Fuel (Cl. 10)</w:t>
            </w:r>
          </w:p>
          <w:p w14:paraId="442AB4F0" w14:textId="77777777" w:rsidR="00E463FF" w:rsidRDefault="00BE5B25" w:rsidP="00D06235">
            <w:pPr>
              <w:numPr>
                <w:ilvl w:val="0"/>
                <w:numId w:val="92"/>
              </w:numPr>
              <w:spacing w:after="47" w:line="259" w:lineRule="auto"/>
              <w:ind w:right="28" w:firstLine="0"/>
              <w:jc w:val="left"/>
            </w:pPr>
            <w:r>
              <w:t>Quantity of fuel on delivery</w:t>
            </w:r>
          </w:p>
          <w:p w14:paraId="356C413E" w14:textId="77777777" w:rsidR="00E463FF" w:rsidRPr="00F22084" w:rsidRDefault="00BE5B25">
            <w:pPr>
              <w:spacing w:after="33" w:line="259" w:lineRule="auto"/>
              <w:ind w:firstLine="0"/>
              <w:jc w:val="left"/>
              <w:rPr>
                <w:b/>
                <w:bCs/>
              </w:rPr>
            </w:pPr>
            <w:r w:rsidRPr="00F22084">
              <w:rPr>
                <w:b/>
                <w:bCs/>
              </w:rPr>
              <w:t>As per Masters' figures,</w:t>
            </w:r>
          </w:p>
          <w:p w14:paraId="150FAA23" w14:textId="68440854" w:rsidR="00E463FF" w:rsidRDefault="00BE5B25" w:rsidP="00D06235">
            <w:pPr>
              <w:numPr>
                <w:ilvl w:val="0"/>
                <w:numId w:val="92"/>
              </w:numPr>
              <w:spacing w:after="0" w:line="275" w:lineRule="auto"/>
              <w:ind w:right="28" w:firstLine="0"/>
              <w:jc w:val="left"/>
            </w:pPr>
            <w:r>
              <w:t xml:space="preserve">Payment method for fuel (state 10(c)(i) or  </w:t>
            </w:r>
            <w:r w:rsidRPr="00F22084">
              <w:rPr>
                <w:b/>
                <w:bCs/>
              </w:rPr>
              <w:t>Not applicable.</w:t>
            </w:r>
          </w:p>
          <w:p w14:paraId="14FEC68D" w14:textId="77777777" w:rsidR="00E463FF" w:rsidRDefault="00BE5B25" w:rsidP="00D06235">
            <w:pPr>
              <w:numPr>
                <w:ilvl w:val="0"/>
                <w:numId w:val="92"/>
              </w:numPr>
              <w:spacing w:after="13" w:line="259" w:lineRule="auto"/>
              <w:ind w:right="28" w:firstLine="0"/>
              <w:jc w:val="left"/>
            </w:pPr>
            <w:r>
              <w:t>Pre-agreed price of fuel.</w:t>
            </w:r>
          </w:p>
          <w:p w14:paraId="0D13CDCB" w14:textId="77777777" w:rsidR="00E463FF" w:rsidRDefault="00BE5B25">
            <w:pPr>
              <w:spacing w:after="19" w:line="259" w:lineRule="auto"/>
              <w:ind w:left="5" w:firstLine="0"/>
              <w:jc w:val="left"/>
            </w:pPr>
            <w:r w:rsidRPr="00F22084">
              <w:rPr>
                <w:b/>
                <w:bCs/>
              </w:rPr>
              <w:t>Not applicable</w:t>
            </w:r>
            <w:r>
              <w:t>.</w:t>
            </w:r>
          </w:p>
          <w:p w14:paraId="4BCA8B8F" w14:textId="77777777" w:rsidR="00E463FF" w:rsidRDefault="00BE5B25" w:rsidP="00D06235">
            <w:pPr>
              <w:numPr>
                <w:ilvl w:val="0"/>
                <w:numId w:val="92"/>
              </w:numPr>
              <w:spacing w:after="91" w:line="231" w:lineRule="auto"/>
              <w:ind w:right="28" w:firstLine="0"/>
              <w:jc w:val="left"/>
            </w:pPr>
            <w:r>
              <w:t>Fuel specifications and grades for fuel supplied by Charterers</w:t>
            </w:r>
          </w:p>
          <w:p w14:paraId="3458CA3C" w14:textId="77777777" w:rsidR="00E463FF" w:rsidRPr="00F22084" w:rsidRDefault="00BE5B25">
            <w:pPr>
              <w:spacing w:after="0" w:line="259" w:lineRule="auto"/>
              <w:ind w:left="5" w:firstLine="0"/>
              <w:jc w:val="left"/>
              <w:rPr>
                <w:b/>
                <w:bCs/>
              </w:rPr>
            </w:pPr>
            <w:r w:rsidRPr="00F22084">
              <w:rPr>
                <w:b/>
                <w:bCs/>
              </w:rPr>
              <w:t>Fuel, Naval, Distillate, NATO code F-76 (Military</w:t>
            </w:r>
          </w:p>
          <w:p w14:paraId="4D533F1B" w14:textId="77777777" w:rsidR="00E463FF" w:rsidRDefault="00BE5B25">
            <w:pPr>
              <w:spacing w:after="0" w:line="259" w:lineRule="auto"/>
              <w:ind w:left="5" w:firstLine="0"/>
              <w:jc w:val="left"/>
            </w:pPr>
            <w:r w:rsidRPr="00F22084">
              <w:rPr>
                <w:b/>
                <w:bCs/>
              </w:rPr>
              <w:t>Naval Diesel), compliant with Def Stan 91-4</w:t>
            </w:r>
          </w:p>
        </w:tc>
      </w:tr>
      <w:tr w:rsidR="00E463FF" w14:paraId="311C948A" w14:textId="77777777" w:rsidTr="007C2B72">
        <w:trPr>
          <w:trHeight w:val="4341"/>
        </w:trPr>
        <w:tc>
          <w:tcPr>
            <w:tcW w:w="4900" w:type="dxa"/>
            <w:gridSpan w:val="2"/>
            <w:tcBorders>
              <w:top w:val="single" w:sz="2" w:space="0" w:color="000000"/>
              <w:left w:val="single" w:sz="2" w:space="0" w:color="000000"/>
              <w:bottom w:val="single" w:sz="2" w:space="0" w:color="000000"/>
              <w:right w:val="single" w:sz="2" w:space="0" w:color="000000"/>
            </w:tcBorders>
          </w:tcPr>
          <w:p w14:paraId="1F6B56E0" w14:textId="77777777" w:rsidR="00E463FF" w:rsidRDefault="00BE5B25">
            <w:pPr>
              <w:spacing w:after="0" w:line="259" w:lineRule="auto"/>
              <w:ind w:left="64" w:firstLine="0"/>
              <w:jc w:val="left"/>
            </w:pPr>
            <w:r>
              <w:t>20, Charter hire (Cl. 12(a), (d), (e) and Cl. 33(e))</w:t>
            </w:r>
          </w:p>
          <w:p w14:paraId="73F09295" w14:textId="77777777" w:rsidR="00E463FF" w:rsidRDefault="00BE5B25">
            <w:pPr>
              <w:spacing w:after="31" w:line="259" w:lineRule="auto"/>
              <w:ind w:left="416" w:firstLine="0"/>
              <w:jc w:val="left"/>
            </w:pPr>
            <w:r>
              <w:t>(i) State rate and currency</w:t>
            </w:r>
          </w:p>
          <w:p w14:paraId="048C4E2E" w14:textId="77777777" w:rsidR="006A63CC" w:rsidRDefault="00BE5B25">
            <w:pPr>
              <w:spacing w:after="48" w:line="259" w:lineRule="auto"/>
              <w:ind w:left="416" w:firstLine="0"/>
              <w:jc w:val="left"/>
            </w:pPr>
            <w:r w:rsidRPr="00F22084">
              <w:rPr>
                <w:b/>
                <w:bCs/>
              </w:rPr>
              <w:t xml:space="preserve">GIESSENSTROOM </w:t>
            </w:r>
            <w:r w:rsidR="006A63CC">
              <w:rPr>
                <w:rFonts w:ascii="CourierNewPSMT" w:eastAsiaTheme="minorEastAsia" w:hAnsi="CourierNewPSMT" w:cs="CourierNewPSMT"/>
                <w:color w:val="auto"/>
                <w:sz w:val="24"/>
                <w:szCs w:val="24"/>
              </w:rPr>
              <w:t>[redacted]</w:t>
            </w:r>
            <w:r w:rsidR="006A63CC">
              <w:t xml:space="preserve"> </w:t>
            </w:r>
          </w:p>
          <w:p w14:paraId="46AF1914" w14:textId="4371427C" w:rsidR="00E463FF" w:rsidRDefault="00BE5B25">
            <w:pPr>
              <w:spacing w:after="48" w:line="259" w:lineRule="auto"/>
              <w:ind w:left="416" w:firstLine="0"/>
              <w:jc w:val="left"/>
            </w:pPr>
            <w:r w:rsidRPr="00F22084">
              <w:rPr>
                <w:b/>
                <w:bCs/>
              </w:rPr>
              <w:t>DINTELSTROOM</w:t>
            </w:r>
            <w:r>
              <w:t xml:space="preserve"> </w:t>
            </w:r>
            <w:r w:rsidR="006A63CC">
              <w:rPr>
                <w:rFonts w:ascii="CourierNewPSMT" w:eastAsiaTheme="minorEastAsia" w:hAnsi="CourierNewPSMT" w:cs="CourierNewPSMT"/>
                <w:color w:val="auto"/>
                <w:sz w:val="24"/>
                <w:szCs w:val="24"/>
              </w:rPr>
              <w:t>[redacted]</w:t>
            </w:r>
          </w:p>
          <w:p w14:paraId="4EF64F3D" w14:textId="77777777" w:rsidR="00166414" w:rsidRDefault="00BE5B25" w:rsidP="00166414">
            <w:pPr>
              <w:spacing w:after="120" w:line="259" w:lineRule="auto"/>
              <w:ind w:left="414" w:firstLine="0"/>
              <w:jc w:val="left"/>
              <w:rPr>
                <w:rFonts w:ascii="CourierNewPSMT" w:eastAsiaTheme="minorEastAsia" w:hAnsi="CourierNewPSMT" w:cs="CourierNewPSMT"/>
                <w:color w:val="auto"/>
                <w:sz w:val="24"/>
                <w:szCs w:val="24"/>
              </w:rPr>
            </w:pPr>
            <w:r w:rsidRPr="00F22084">
              <w:rPr>
                <w:b/>
                <w:bCs/>
              </w:rPr>
              <w:t>Barge MP3002</w:t>
            </w:r>
            <w:r>
              <w:t xml:space="preserve"> </w:t>
            </w:r>
            <w:r w:rsidR="006A63CC">
              <w:rPr>
                <w:rFonts w:ascii="CourierNewPSMT" w:eastAsiaTheme="minorEastAsia" w:hAnsi="CourierNewPSMT" w:cs="CourierNewPSMT"/>
                <w:color w:val="auto"/>
                <w:sz w:val="24"/>
                <w:szCs w:val="24"/>
              </w:rPr>
              <w:t>[redacted]</w:t>
            </w:r>
          </w:p>
          <w:p w14:paraId="6FD49DC4" w14:textId="0CC3CF59" w:rsidR="00166414" w:rsidRPr="00166414" w:rsidRDefault="00BE5B25" w:rsidP="00166414">
            <w:pPr>
              <w:spacing w:after="120" w:line="259" w:lineRule="auto"/>
              <w:ind w:left="414" w:firstLine="0"/>
              <w:jc w:val="left"/>
              <w:rPr>
                <w:b/>
                <w:bCs/>
              </w:rPr>
            </w:pPr>
            <w:r w:rsidRPr="00166414">
              <w:rPr>
                <w:b/>
                <w:bCs/>
              </w:rPr>
              <w:t xml:space="preserve">Charter hire rate is per day (basis of 12-hour operations), or pro-rata for part thereof. Charter hire rate is all inclusive with the exception only of those costs identified at Subclause 50(b)(iii). </w:t>
            </w:r>
          </w:p>
          <w:p w14:paraId="34886409" w14:textId="2C486197" w:rsidR="00E463FF" w:rsidRDefault="00BE5B25">
            <w:pPr>
              <w:spacing w:after="57" w:line="243" w:lineRule="auto"/>
              <w:ind w:left="400" w:right="234" w:firstLine="10"/>
            </w:pPr>
            <w:r>
              <w:t>(ii) Exchange rate</w:t>
            </w:r>
          </w:p>
          <w:p w14:paraId="6F727D11" w14:textId="77777777" w:rsidR="00E463FF" w:rsidRPr="00166414" w:rsidRDefault="00BE5B25">
            <w:pPr>
              <w:spacing w:after="0" w:line="259" w:lineRule="auto"/>
              <w:ind w:left="395" w:firstLine="0"/>
              <w:jc w:val="left"/>
              <w:rPr>
                <w:b/>
                <w:bCs/>
              </w:rPr>
            </w:pPr>
            <w:r w:rsidRPr="00166414">
              <w:rPr>
                <w:b/>
                <w:bCs/>
              </w:rPr>
              <w:t>The Bank of England's GBP E Sterling Daily Spot</w:t>
            </w:r>
          </w:p>
          <w:p w14:paraId="1634E02D" w14:textId="77777777" w:rsidR="00E463FF" w:rsidRPr="00166414" w:rsidRDefault="00BE5B25" w:rsidP="00166414">
            <w:pPr>
              <w:spacing w:after="120" w:line="240" w:lineRule="auto"/>
              <w:ind w:left="397" w:firstLine="17"/>
              <w:rPr>
                <w:b/>
                <w:bCs/>
              </w:rPr>
            </w:pPr>
            <w:r w:rsidRPr="00166414">
              <w:rPr>
                <w:b/>
                <w:bCs/>
              </w:rPr>
              <w:t>Exchange Rate for the applicable currency at the date of the Owners' invoice.</w:t>
            </w:r>
          </w:p>
          <w:p w14:paraId="0588E083" w14:textId="77777777" w:rsidR="00E463FF" w:rsidRDefault="00BE5B25">
            <w:pPr>
              <w:spacing w:after="0" w:line="259" w:lineRule="auto"/>
              <w:ind w:left="395" w:firstLine="0"/>
              <w:jc w:val="left"/>
            </w:pPr>
            <w:r w:rsidRPr="00166414">
              <w:rPr>
                <w:b/>
                <w:bCs/>
              </w:rPr>
              <w:t>All prices, rates and invoices shall be in GBP E Sterling</w:t>
            </w:r>
            <w:r>
              <w:t>.</w:t>
            </w:r>
          </w:p>
        </w:tc>
        <w:tc>
          <w:tcPr>
            <w:tcW w:w="4660" w:type="dxa"/>
            <w:gridSpan w:val="4"/>
            <w:tcBorders>
              <w:top w:val="single" w:sz="2" w:space="0" w:color="000000"/>
              <w:left w:val="single" w:sz="2" w:space="0" w:color="000000"/>
              <w:bottom w:val="single" w:sz="2" w:space="0" w:color="000000"/>
              <w:right w:val="single" w:sz="2" w:space="0" w:color="000000"/>
            </w:tcBorders>
          </w:tcPr>
          <w:p w14:paraId="6F19C3F9" w14:textId="77777777" w:rsidR="00E463FF" w:rsidRDefault="00BE5B25">
            <w:pPr>
              <w:spacing w:after="66" w:line="224" w:lineRule="auto"/>
              <w:ind w:left="415" w:right="418" w:hanging="351"/>
            </w:pPr>
            <w:r>
              <w:t>21. Extension hire (if agreed, state rate) (CI 12(b)) As per Box 20(i) and Box 20(ii).</w:t>
            </w:r>
          </w:p>
          <w:p w14:paraId="4A80251D" w14:textId="77777777" w:rsidR="00E463FF" w:rsidRPr="00F22084" w:rsidRDefault="00BE5B25">
            <w:pPr>
              <w:spacing w:after="0" w:line="259" w:lineRule="auto"/>
              <w:ind w:left="415" w:firstLine="15"/>
              <w:jc w:val="left"/>
              <w:rPr>
                <w:b/>
                <w:bCs/>
              </w:rPr>
            </w:pPr>
            <w:r w:rsidRPr="00F22084">
              <w:rPr>
                <w:b/>
                <w:bCs/>
              </w:rPr>
              <w:t>Meals and Accommodation as per Box 27 and Box 28, respectively.</w:t>
            </w:r>
          </w:p>
        </w:tc>
      </w:tr>
      <w:tr w:rsidR="00E463FF" w14:paraId="5B40B429" w14:textId="77777777" w:rsidTr="007C2B72">
        <w:trPr>
          <w:trHeight w:val="2467"/>
        </w:trPr>
        <w:tc>
          <w:tcPr>
            <w:tcW w:w="4900" w:type="dxa"/>
            <w:gridSpan w:val="2"/>
            <w:tcBorders>
              <w:top w:val="single" w:sz="2" w:space="0" w:color="000000"/>
              <w:left w:val="single" w:sz="2" w:space="0" w:color="000000"/>
              <w:bottom w:val="single" w:sz="2" w:space="0" w:color="000000"/>
              <w:right w:val="single" w:sz="2" w:space="0" w:color="000000"/>
            </w:tcBorders>
          </w:tcPr>
          <w:p w14:paraId="307B4528" w14:textId="77777777" w:rsidR="00E463FF" w:rsidRDefault="00BE5B25">
            <w:pPr>
              <w:spacing w:after="0" w:line="259" w:lineRule="auto"/>
              <w:ind w:left="49" w:firstLine="0"/>
              <w:jc w:val="left"/>
            </w:pPr>
            <w:r>
              <w:lastRenderedPageBreak/>
              <w:t>22. Invoicing for hire and other payments (CI 12(d))</w:t>
            </w:r>
          </w:p>
          <w:p w14:paraId="0418CCE7" w14:textId="77777777" w:rsidR="00E463FF" w:rsidRPr="006D53F4" w:rsidRDefault="00BE5B25" w:rsidP="00D06235">
            <w:pPr>
              <w:numPr>
                <w:ilvl w:val="0"/>
                <w:numId w:val="93"/>
              </w:numPr>
              <w:spacing w:after="4" w:line="276" w:lineRule="auto"/>
              <w:ind w:firstLine="0"/>
              <w:rPr>
                <w:b/>
                <w:bCs/>
              </w:rPr>
            </w:pPr>
            <w:r>
              <w:t xml:space="preserve">State whether to be issued in advance or arrears In </w:t>
            </w:r>
            <w:r w:rsidRPr="006D53F4">
              <w:rPr>
                <w:b/>
                <w:bCs/>
              </w:rPr>
              <w:t>Arrears.</w:t>
            </w:r>
          </w:p>
          <w:p w14:paraId="46796454" w14:textId="77777777" w:rsidR="00E463FF" w:rsidRDefault="00BE5B25" w:rsidP="00D06235">
            <w:pPr>
              <w:numPr>
                <w:ilvl w:val="0"/>
                <w:numId w:val="93"/>
              </w:numPr>
              <w:spacing w:after="46" w:line="226" w:lineRule="auto"/>
              <w:ind w:firstLine="0"/>
            </w:pPr>
            <w:r>
              <w:t>State by whom to be issued if other than the party stated in Box 2</w:t>
            </w:r>
          </w:p>
          <w:p w14:paraId="3A0ABD03" w14:textId="77777777" w:rsidR="00E463FF" w:rsidRDefault="00BE5B25">
            <w:pPr>
              <w:spacing w:after="9" w:line="259" w:lineRule="auto"/>
              <w:ind w:left="380" w:firstLine="0"/>
              <w:jc w:val="left"/>
            </w:pPr>
            <w:r w:rsidRPr="006D53F4">
              <w:rPr>
                <w:b/>
                <w:bCs/>
                <w:sz w:val="22"/>
              </w:rPr>
              <w:t>As Box 2</w:t>
            </w:r>
            <w:r>
              <w:rPr>
                <w:sz w:val="22"/>
              </w:rPr>
              <w:t>.</w:t>
            </w:r>
          </w:p>
          <w:p w14:paraId="4901F567" w14:textId="77777777" w:rsidR="00E463FF" w:rsidRDefault="00BE5B25" w:rsidP="00D06235">
            <w:pPr>
              <w:numPr>
                <w:ilvl w:val="0"/>
                <w:numId w:val="93"/>
              </w:numPr>
              <w:spacing w:after="50" w:line="238" w:lineRule="auto"/>
              <w:ind w:firstLine="0"/>
            </w:pPr>
            <w:r>
              <w:t>State to whom to be issued if addressee other than stated in Box 3</w:t>
            </w:r>
          </w:p>
          <w:p w14:paraId="6B305E09" w14:textId="77777777" w:rsidR="00E463FF" w:rsidRPr="006D53F4" w:rsidRDefault="00BE5B25">
            <w:pPr>
              <w:spacing w:after="0" w:line="259" w:lineRule="auto"/>
              <w:ind w:left="380" w:firstLine="0"/>
              <w:jc w:val="left"/>
              <w:rPr>
                <w:b/>
                <w:bCs/>
              </w:rPr>
            </w:pPr>
            <w:r w:rsidRPr="006D53F4">
              <w:rPr>
                <w:b/>
                <w:bCs/>
                <w:sz w:val="22"/>
              </w:rPr>
              <w:t>As Box 3.</w:t>
            </w:r>
          </w:p>
        </w:tc>
        <w:tc>
          <w:tcPr>
            <w:tcW w:w="4660" w:type="dxa"/>
            <w:gridSpan w:val="4"/>
            <w:tcBorders>
              <w:top w:val="single" w:sz="2" w:space="0" w:color="000000"/>
              <w:left w:val="single" w:sz="2" w:space="0" w:color="000000"/>
              <w:bottom w:val="single" w:sz="2" w:space="0" w:color="000000"/>
              <w:right w:val="single" w:sz="2" w:space="0" w:color="000000"/>
            </w:tcBorders>
          </w:tcPr>
          <w:p w14:paraId="39947582" w14:textId="77777777" w:rsidR="00E463FF" w:rsidRDefault="00BE5B25">
            <w:pPr>
              <w:spacing w:after="350" w:line="228" w:lineRule="auto"/>
              <w:ind w:left="262" w:right="356" w:hanging="209"/>
            </w:pPr>
            <w:r>
              <w:t xml:space="preserve">23. Payments (state mode and place of payment; also state beneficiary and bank account) (Cl 12(e)) </w:t>
            </w:r>
            <w:r w:rsidRPr="007C2B72">
              <w:rPr>
                <w:b/>
                <w:bCs/>
              </w:rPr>
              <w:t>All invoices shall be submitted, and all payments shall be made, using the Charterers' Contracting, Purchasing and Finance (CP&amp;F) electronic procurement tool in accordance with Clause 49.</w:t>
            </w:r>
          </w:p>
          <w:p w14:paraId="0F6CC7FB" w14:textId="77777777" w:rsidR="00E463FF" w:rsidRPr="007C2B72" w:rsidRDefault="00BE5B25">
            <w:pPr>
              <w:spacing w:after="0" w:line="259" w:lineRule="auto"/>
              <w:ind w:left="262" w:right="76" w:firstLine="15"/>
              <w:rPr>
                <w:b/>
                <w:bCs/>
              </w:rPr>
            </w:pPr>
            <w:r w:rsidRPr="007C2B72">
              <w:rPr>
                <w:b/>
                <w:bCs/>
              </w:rPr>
              <w:t>Bank Account shall be as registered by the Owners via the CP&amp;F registration process.</w:t>
            </w:r>
          </w:p>
        </w:tc>
      </w:tr>
      <w:tr w:rsidR="00E463FF" w14:paraId="2B5CD96F" w14:textId="77777777" w:rsidTr="007C2B72">
        <w:tblPrEx>
          <w:tblCellMar>
            <w:left w:w="45" w:type="dxa"/>
            <w:right w:w="0" w:type="dxa"/>
          </w:tblCellMar>
        </w:tblPrEx>
        <w:trPr>
          <w:trHeight w:val="4048"/>
        </w:trPr>
        <w:tc>
          <w:tcPr>
            <w:tcW w:w="4912" w:type="dxa"/>
            <w:gridSpan w:val="3"/>
            <w:tcBorders>
              <w:top w:val="nil"/>
              <w:left w:val="single" w:sz="2" w:space="0" w:color="000000"/>
              <w:bottom w:val="single" w:sz="2" w:space="0" w:color="000000"/>
              <w:right w:val="single" w:sz="2" w:space="0" w:color="000000"/>
            </w:tcBorders>
          </w:tcPr>
          <w:p w14:paraId="37C77C68" w14:textId="13B46B70" w:rsidR="00E463FF" w:rsidRDefault="00BE5B25" w:rsidP="001846D6">
            <w:pPr>
              <w:spacing w:after="0" w:line="259" w:lineRule="auto"/>
              <w:ind w:left="36" w:firstLine="0"/>
              <w:jc w:val="left"/>
            </w:pPr>
            <w:r>
              <w:t>24. Payment of hire, bunker invoices and disbursements for</w:t>
            </w:r>
            <w:r w:rsidR="001846D6">
              <w:t xml:space="preserve"> </w:t>
            </w:r>
            <w:r>
              <w:t>Charterers' account (state maximum number of days) (Cl. 12(e))</w:t>
            </w:r>
          </w:p>
          <w:p w14:paraId="7AFC82BC" w14:textId="77777777" w:rsidR="00E463FF" w:rsidRDefault="00BE5B25">
            <w:pPr>
              <w:spacing w:after="0" w:line="259" w:lineRule="auto"/>
              <w:ind w:left="362" w:right="39" w:firstLine="0"/>
            </w:pPr>
            <w:r w:rsidRPr="001846D6">
              <w:rPr>
                <w:b/>
                <w:bCs/>
              </w:rPr>
              <w:t>30 (Thirty) days from the Charterers' receipt of a correct and valid invoice submitted in accordance with Box 22 and Box 23</w:t>
            </w:r>
            <w:r>
              <w:t>.</w:t>
            </w:r>
          </w:p>
        </w:tc>
        <w:tc>
          <w:tcPr>
            <w:tcW w:w="2461" w:type="dxa"/>
            <w:gridSpan w:val="2"/>
            <w:tcBorders>
              <w:top w:val="single" w:sz="2" w:space="0" w:color="000000"/>
              <w:left w:val="single" w:sz="2" w:space="0" w:color="000000"/>
              <w:bottom w:val="single" w:sz="2" w:space="0" w:color="000000"/>
              <w:right w:val="single" w:sz="2" w:space="0" w:color="000000"/>
            </w:tcBorders>
          </w:tcPr>
          <w:p w14:paraId="44306826" w14:textId="77777777" w:rsidR="00E463FF" w:rsidRDefault="00BE5B25">
            <w:pPr>
              <w:spacing w:after="0" w:line="259" w:lineRule="auto"/>
              <w:ind w:left="33" w:firstLine="0"/>
              <w:jc w:val="left"/>
            </w:pPr>
            <w:r>
              <w:t>25. Interest rate payable (Cl.</w:t>
            </w:r>
          </w:p>
          <w:p w14:paraId="10184B68" w14:textId="77777777" w:rsidR="00E463FF" w:rsidRDefault="00BE5B25">
            <w:pPr>
              <w:spacing w:after="0" w:line="259" w:lineRule="auto"/>
              <w:ind w:left="400" w:firstLine="0"/>
              <w:jc w:val="left"/>
            </w:pPr>
            <w:r>
              <w:t>12(e))</w:t>
            </w:r>
          </w:p>
          <w:p w14:paraId="0F1180D8" w14:textId="77777777" w:rsidR="00E463FF" w:rsidRPr="001846D6" w:rsidRDefault="00BE5B25">
            <w:pPr>
              <w:spacing w:after="0" w:line="259" w:lineRule="auto"/>
              <w:ind w:left="390" w:firstLine="0"/>
              <w:jc w:val="left"/>
              <w:rPr>
                <w:b/>
                <w:bCs/>
              </w:rPr>
            </w:pPr>
            <w:r w:rsidRPr="001846D6">
              <w:rPr>
                <w:b/>
                <w:bCs/>
              </w:rPr>
              <w:t>In accordance with the</w:t>
            </w:r>
          </w:p>
          <w:p w14:paraId="2D888A74" w14:textId="77777777" w:rsidR="00E463FF" w:rsidRPr="001846D6" w:rsidRDefault="00BE5B25">
            <w:pPr>
              <w:spacing w:after="0" w:line="259" w:lineRule="auto"/>
              <w:ind w:left="390" w:firstLine="0"/>
              <w:jc w:val="left"/>
              <w:rPr>
                <w:b/>
                <w:bCs/>
              </w:rPr>
            </w:pPr>
            <w:r w:rsidRPr="001846D6">
              <w:rPr>
                <w:b/>
                <w:bCs/>
              </w:rPr>
              <w:t>Late Payment of</w:t>
            </w:r>
          </w:p>
          <w:p w14:paraId="6A344F84" w14:textId="77777777" w:rsidR="00E463FF" w:rsidRPr="001846D6" w:rsidRDefault="00BE5B25">
            <w:pPr>
              <w:spacing w:after="0" w:line="259" w:lineRule="auto"/>
              <w:ind w:left="379" w:firstLine="0"/>
              <w:jc w:val="left"/>
              <w:rPr>
                <w:b/>
                <w:bCs/>
              </w:rPr>
            </w:pPr>
            <w:r w:rsidRPr="001846D6">
              <w:rPr>
                <w:b/>
                <w:bCs/>
              </w:rPr>
              <w:t>Commercial Debts</w:t>
            </w:r>
          </w:p>
          <w:p w14:paraId="73DB70D0" w14:textId="77777777" w:rsidR="00E463FF" w:rsidRPr="001846D6" w:rsidRDefault="00BE5B25">
            <w:pPr>
              <w:spacing w:after="0" w:line="229" w:lineRule="auto"/>
              <w:ind w:left="379" w:right="45"/>
              <w:rPr>
                <w:b/>
                <w:bCs/>
              </w:rPr>
            </w:pPr>
            <w:r w:rsidRPr="001846D6">
              <w:rPr>
                <w:b/>
                <w:bCs/>
              </w:rPr>
              <w:t>(Interest) Act 1998 which allows Owners to charge Charterers interest on an account overdue by more than 30 (thirty) days from receipt of a correct and valid invoice. Interest payable is</w:t>
            </w:r>
          </w:p>
          <w:p w14:paraId="4483D10D" w14:textId="77777777" w:rsidR="00E463FF" w:rsidRPr="001846D6" w:rsidRDefault="00BE5B25">
            <w:pPr>
              <w:spacing w:after="0" w:line="259" w:lineRule="auto"/>
              <w:ind w:left="379" w:firstLine="0"/>
              <w:jc w:val="left"/>
              <w:rPr>
                <w:b/>
                <w:bCs/>
              </w:rPr>
            </w:pPr>
            <w:r w:rsidRPr="001846D6">
              <w:rPr>
                <w:b/>
                <w:bCs/>
              </w:rPr>
              <w:t>Simple and not</w:t>
            </w:r>
          </w:p>
          <w:p w14:paraId="0FF7B25F" w14:textId="77777777" w:rsidR="00E463FF" w:rsidRDefault="00BE5B25">
            <w:pPr>
              <w:spacing w:after="0" w:line="259" w:lineRule="auto"/>
              <w:ind w:left="379" w:right="208" w:firstLine="0"/>
            </w:pPr>
            <w:r w:rsidRPr="001846D6">
              <w:rPr>
                <w:b/>
                <w:bCs/>
              </w:rPr>
              <w:t>Compound at the Bank of England's Base Rate plus a further 8%.</w:t>
            </w:r>
          </w:p>
        </w:tc>
        <w:tc>
          <w:tcPr>
            <w:tcW w:w="2193" w:type="dxa"/>
            <w:tcBorders>
              <w:top w:val="single" w:sz="2" w:space="0" w:color="000000"/>
              <w:left w:val="single" w:sz="2" w:space="0" w:color="000000"/>
              <w:bottom w:val="single" w:sz="2" w:space="0" w:color="000000"/>
              <w:right w:val="single" w:sz="2" w:space="0" w:color="000000"/>
            </w:tcBorders>
          </w:tcPr>
          <w:p w14:paraId="2C82A767" w14:textId="77777777" w:rsidR="00E463FF" w:rsidRDefault="00BE5B25">
            <w:pPr>
              <w:spacing w:after="0" w:line="259" w:lineRule="auto"/>
              <w:ind w:left="363" w:right="318" w:hanging="336"/>
            </w:pPr>
            <w:r>
              <w:t xml:space="preserve">26. Maximum audit period (Cl. 12(g)) </w:t>
            </w:r>
            <w:r w:rsidRPr="001846D6">
              <w:rPr>
                <w:b/>
                <w:bCs/>
              </w:rPr>
              <w:t>12 months after completion of the Charter Period.</w:t>
            </w:r>
          </w:p>
        </w:tc>
      </w:tr>
      <w:tr w:rsidR="00E463FF" w14:paraId="4DA1CB66" w14:textId="77777777" w:rsidTr="007C2B72">
        <w:tblPrEx>
          <w:tblCellMar>
            <w:left w:w="45" w:type="dxa"/>
            <w:right w:w="0" w:type="dxa"/>
          </w:tblCellMar>
        </w:tblPrEx>
        <w:trPr>
          <w:trHeight w:val="1100"/>
        </w:trPr>
        <w:tc>
          <w:tcPr>
            <w:tcW w:w="2453" w:type="dxa"/>
            <w:tcBorders>
              <w:top w:val="single" w:sz="2" w:space="0" w:color="000000"/>
              <w:left w:val="single" w:sz="2" w:space="0" w:color="000000"/>
              <w:bottom w:val="single" w:sz="2" w:space="0" w:color="000000"/>
              <w:right w:val="single" w:sz="2" w:space="0" w:color="000000"/>
            </w:tcBorders>
          </w:tcPr>
          <w:p w14:paraId="240E47F3" w14:textId="398BF3DB" w:rsidR="00E463FF" w:rsidRDefault="00BE5B25">
            <w:pPr>
              <w:spacing w:after="0" w:line="253" w:lineRule="auto"/>
              <w:ind w:left="377" w:hanging="362"/>
              <w:jc w:val="left"/>
            </w:pPr>
            <w:r>
              <w:t>27. Meals (state rate agreed) (Cl.</w:t>
            </w:r>
            <w:r w:rsidR="00857B4B">
              <w:t xml:space="preserve"> 6(d)(i))</w:t>
            </w:r>
          </w:p>
          <w:p w14:paraId="52EAF9D6" w14:textId="7B482C16" w:rsidR="00E463FF" w:rsidRDefault="006A63CC">
            <w:pPr>
              <w:spacing w:after="0" w:line="259" w:lineRule="auto"/>
              <w:ind w:left="356" w:hanging="10"/>
              <w:jc w:val="left"/>
            </w:pPr>
            <w:r>
              <w:rPr>
                <w:rFonts w:ascii="CourierNewPSMT" w:eastAsiaTheme="minorEastAsia" w:hAnsi="CourierNewPSMT" w:cs="CourierNewPSMT"/>
                <w:color w:val="auto"/>
                <w:sz w:val="24"/>
                <w:szCs w:val="24"/>
              </w:rPr>
              <w:t>[redacted]</w:t>
            </w:r>
          </w:p>
        </w:tc>
        <w:tc>
          <w:tcPr>
            <w:tcW w:w="2459" w:type="dxa"/>
            <w:gridSpan w:val="2"/>
            <w:tcBorders>
              <w:top w:val="single" w:sz="2" w:space="0" w:color="000000"/>
              <w:left w:val="single" w:sz="2" w:space="0" w:color="000000"/>
              <w:bottom w:val="single" w:sz="2" w:space="0" w:color="000000"/>
              <w:right w:val="single" w:sz="2" w:space="0" w:color="000000"/>
            </w:tcBorders>
          </w:tcPr>
          <w:p w14:paraId="1B7F684D" w14:textId="77777777" w:rsidR="00E463FF" w:rsidRDefault="00BE5B25">
            <w:pPr>
              <w:spacing w:after="27" w:line="248" w:lineRule="auto"/>
              <w:ind w:left="241" w:right="24" w:hanging="214"/>
            </w:pPr>
            <w:r>
              <w:t>28. Accommodation (state rate agreed) (Cl. 6(d)(i))</w:t>
            </w:r>
          </w:p>
          <w:p w14:paraId="01D1187C" w14:textId="67EC8C73" w:rsidR="00E463FF" w:rsidRDefault="006A63CC">
            <w:pPr>
              <w:spacing w:after="0" w:line="259" w:lineRule="auto"/>
              <w:ind w:left="241" w:hanging="5"/>
              <w:jc w:val="left"/>
            </w:pPr>
            <w:r>
              <w:rPr>
                <w:rFonts w:ascii="CourierNewPSMT" w:eastAsiaTheme="minorEastAsia" w:hAnsi="CourierNewPSMT" w:cs="CourierNewPSMT"/>
                <w:color w:val="auto"/>
                <w:sz w:val="24"/>
                <w:szCs w:val="24"/>
              </w:rPr>
              <w:t>[redacted]</w:t>
            </w:r>
          </w:p>
        </w:tc>
        <w:tc>
          <w:tcPr>
            <w:tcW w:w="4654" w:type="dxa"/>
            <w:gridSpan w:val="3"/>
            <w:tcBorders>
              <w:top w:val="single" w:sz="2" w:space="0" w:color="000000"/>
              <w:left w:val="single" w:sz="2" w:space="0" w:color="000000"/>
              <w:bottom w:val="single" w:sz="2" w:space="0" w:color="000000"/>
              <w:right w:val="single" w:sz="2" w:space="0" w:color="000000"/>
            </w:tcBorders>
          </w:tcPr>
          <w:p w14:paraId="0F165379" w14:textId="2D9C90BF" w:rsidR="00857B4B" w:rsidRDefault="00BE5B25">
            <w:pPr>
              <w:spacing w:after="0" w:line="259" w:lineRule="auto"/>
              <w:ind w:left="369" w:right="278" w:hanging="346"/>
            </w:pPr>
            <w:r>
              <w:t xml:space="preserve">29. Sublet (state amount of daily increment of charter hire) (Cl 20) </w:t>
            </w:r>
          </w:p>
          <w:p w14:paraId="4DA4FD9A" w14:textId="09A4888B" w:rsidR="00E463FF" w:rsidRPr="00857B4B" w:rsidRDefault="00857B4B">
            <w:pPr>
              <w:spacing w:after="0" w:line="259" w:lineRule="auto"/>
              <w:ind w:left="369" w:right="278" w:hanging="346"/>
              <w:rPr>
                <w:b/>
                <w:bCs/>
              </w:rPr>
            </w:pPr>
            <w:r w:rsidRPr="00857B4B">
              <w:rPr>
                <w:b/>
                <w:bCs/>
              </w:rPr>
              <w:t xml:space="preserve">      </w:t>
            </w:r>
            <w:r w:rsidR="00BE5B25" w:rsidRPr="00857B4B">
              <w:rPr>
                <w:b/>
                <w:bCs/>
              </w:rPr>
              <w:t>As per Box 20(i).</w:t>
            </w:r>
          </w:p>
        </w:tc>
      </w:tr>
      <w:tr w:rsidR="00E463FF" w14:paraId="7C132E9A" w14:textId="77777777" w:rsidTr="007C2B72">
        <w:tblPrEx>
          <w:tblCellMar>
            <w:left w:w="45" w:type="dxa"/>
            <w:right w:w="0" w:type="dxa"/>
          </w:tblCellMar>
        </w:tblPrEx>
        <w:trPr>
          <w:trHeight w:val="542"/>
        </w:trPr>
        <w:tc>
          <w:tcPr>
            <w:tcW w:w="9566" w:type="dxa"/>
            <w:gridSpan w:val="6"/>
            <w:tcBorders>
              <w:top w:val="single" w:sz="2" w:space="0" w:color="000000"/>
              <w:left w:val="single" w:sz="2" w:space="0" w:color="000000"/>
              <w:bottom w:val="single" w:sz="2" w:space="0" w:color="000000"/>
              <w:right w:val="single" w:sz="2" w:space="0" w:color="000000"/>
            </w:tcBorders>
          </w:tcPr>
          <w:p w14:paraId="5304D95A" w14:textId="77777777" w:rsidR="00E463FF" w:rsidRDefault="00BE5B25">
            <w:pPr>
              <w:spacing w:after="0" w:line="259" w:lineRule="auto"/>
              <w:ind w:left="346" w:right="4815" w:hanging="331"/>
            </w:pPr>
            <w:r>
              <w:t xml:space="preserve">30. War cancellation (indicate countries agreed) (Cl. 23) </w:t>
            </w:r>
            <w:r w:rsidRPr="003344C3">
              <w:rPr>
                <w:b/>
                <w:bCs/>
              </w:rPr>
              <w:t>Not applicable.</w:t>
            </w:r>
          </w:p>
        </w:tc>
      </w:tr>
      <w:tr w:rsidR="00E463FF" w14:paraId="11B6D577" w14:textId="77777777" w:rsidTr="007C2B72">
        <w:tblPrEx>
          <w:tblCellMar>
            <w:left w:w="45" w:type="dxa"/>
            <w:right w:w="0" w:type="dxa"/>
          </w:tblCellMar>
        </w:tblPrEx>
        <w:trPr>
          <w:trHeight w:val="558"/>
        </w:trPr>
        <w:tc>
          <w:tcPr>
            <w:tcW w:w="9566" w:type="dxa"/>
            <w:gridSpan w:val="6"/>
            <w:tcBorders>
              <w:top w:val="single" w:sz="2" w:space="0" w:color="000000"/>
              <w:left w:val="single" w:sz="2" w:space="0" w:color="000000"/>
              <w:bottom w:val="single" w:sz="2" w:space="0" w:color="000000"/>
              <w:right w:val="single" w:sz="2" w:space="0" w:color="000000"/>
            </w:tcBorders>
          </w:tcPr>
          <w:p w14:paraId="06EFD325" w14:textId="77777777" w:rsidR="00E463FF" w:rsidRDefault="00BE5B25">
            <w:pPr>
              <w:spacing w:after="0" w:line="259" w:lineRule="auto"/>
              <w:ind w:left="10" w:firstLine="0"/>
              <w:jc w:val="left"/>
            </w:pPr>
            <w:r>
              <w:t>31. Taxes (payable by Owners) (Cl. 32)</w:t>
            </w:r>
          </w:p>
          <w:p w14:paraId="3983D608" w14:textId="77777777" w:rsidR="00E463FF" w:rsidRPr="003344C3" w:rsidRDefault="00BE5B25">
            <w:pPr>
              <w:spacing w:after="0" w:line="259" w:lineRule="auto"/>
              <w:ind w:left="341" w:firstLine="0"/>
              <w:jc w:val="left"/>
              <w:rPr>
                <w:b/>
                <w:bCs/>
              </w:rPr>
            </w:pPr>
            <w:r w:rsidRPr="003344C3">
              <w:rPr>
                <w:b/>
                <w:bCs/>
              </w:rPr>
              <w:t>All Taxes.</w:t>
            </w:r>
          </w:p>
        </w:tc>
      </w:tr>
      <w:tr w:rsidR="00E463FF" w14:paraId="3E6B4B73" w14:textId="77777777" w:rsidTr="007C2B72">
        <w:tblPrEx>
          <w:tblCellMar>
            <w:left w:w="45" w:type="dxa"/>
            <w:right w:w="0" w:type="dxa"/>
          </w:tblCellMar>
        </w:tblPrEx>
        <w:trPr>
          <w:trHeight w:val="1390"/>
        </w:trPr>
        <w:tc>
          <w:tcPr>
            <w:tcW w:w="9566" w:type="dxa"/>
            <w:gridSpan w:val="6"/>
            <w:tcBorders>
              <w:top w:val="single" w:sz="2" w:space="0" w:color="000000"/>
              <w:left w:val="single" w:sz="2" w:space="0" w:color="000000"/>
              <w:bottom w:val="single" w:sz="2" w:space="0" w:color="000000"/>
              <w:right w:val="single" w:sz="2" w:space="0" w:color="000000"/>
            </w:tcBorders>
          </w:tcPr>
          <w:p w14:paraId="2E27E091" w14:textId="77777777" w:rsidR="00E463FF" w:rsidRDefault="00BE5B25">
            <w:pPr>
              <w:spacing w:after="61" w:line="221" w:lineRule="auto"/>
              <w:ind w:left="361" w:right="6496" w:hanging="351"/>
            </w:pPr>
            <w:r>
              <w:t>32. Off-hire (state period) (Cl. 34(d)) (i) Single consecutive</w:t>
            </w:r>
          </w:p>
          <w:p w14:paraId="4ADEE634" w14:textId="77777777" w:rsidR="00E463FF" w:rsidRPr="003344C3" w:rsidRDefault="00BE5B25">
            <w:pPr>
              <w:spacing w:after="29" w:line="259" w:lineRule="auto"/>
              <w:ind w:left="377" w:firstLine="0"/>
              <w:jc w:val="left"/>
              <w:rPr>
                <w:b/>
                <w:bCs/>
              </w:rPr>
            </w:pPr>
            <w:r w:rsidRPr="003344C3">
              <w:rPr>
                <w:b/>
                <w:bCs/>
              </w:rPr>
              <w:t>12 hours</w:t>
            </w:r>
          </w:p>
          <w:p w14:paraId="64323653" w14:textId="77777777" w:rsidR="00E463FF" w:rsidRDefault="00BE5B25">
            <w:pPr>
              <w:spacing w:after="19" w:line="259" w:lineRule="auto"/>
              <w:ind w:left="148" w:firstLine="0"/>
              <w:jc w:val="left"/>
            </w:pPr>
            <w:r>
              <w:t>(ii) Combined</w:t>
            </w:r>
          </w:p>
          <w:p w14:paraId="755AFB65" w14:textId="77777777" w:rsidR="00E463FF" w:rsidRPr="003344C3" w:rsidRDefault="00BE5B25">
            <w:pPr>
              <w:spacing w:after="0" w:line="259" w:lineRule="auto"/>
              <w:ind w:left="356" w:firstLine="0"/>
              <w:jc w:val="left"/>
              <w:rPr>
                <w:b/>
                <w:bCs/>
              </w:rPr>
            </w:pPr>
            <w:r w:rsidRPr="003344C3">
              <w:rPr>
                <w:b/>
                <w:bCs/>
              </w:rPr>
              <w:t>24 hours</w:t>
            </w:r>
          </w:p>
        </w:tc>
      </w:tr>
      <w:tr w:rsidR="00E463FF" w14:paraId="34494420" w14:textId="77777777" w:rsidTr="007C2B72">
        <w:tblPrEx>
          <w:tblCellMar>
            <w:left w:w="45" w:type="dxa"/>
            <w:right w:w="0" w:type="dxa"/>
          </w:tblCellMar>
        </w:tblPrEx>
        <w:trPr>
          <w:trHeight w:val="1001"/>
        </w:trPr>
        <w:tc>
          <w:tcPr>
            <w:tcW w:w="9566" w:type="dxa"/>
            <w:gridSpan w:val="6"/>
            <w:tcBorders>
              <w:top w:val="single" w:sz="2" w:space="0" w:color="000000"/>
              <w:left w:val="single" w:sz="2" w:space="0" w:color="000000"/>
              <w:bottom w:val="single" w:sz="2" w:space="0" w:color="000000"/>
              <w:right w:val="single" w:sz="2" w:space="0" w:color="000000"/>
            </w:tcBorders>
          </w:tcPr>
          <w:p w14:paraId="353A5B10" w14:textId="77777777" w:rsidR="00E463FF" w:rsidRDefault="00BE5B25">
            <w:pPr>
              <w:spacing w:after="0" w:line="237" w:lineRule="auto"/>
              <w:ind w:left="362" w:hanging="362"/>
            </w:pPr>
            <w:r>
              <w:t>33. Dispute resolution (state (a), (b), (c) or (d) of Cl. 37, as agreed; if (c) agreed also state whether Singapore or English law to apply; if (d) agreed also state the place of the law governing the Charter Party and place of arbitration) (Cl.</w:t>
            </w:r>
          </w:p>
          <w:p w14:paraId="1AC437F3" w14:textId="77777777" w:rsidR="00E463FF" w:rsidRDefault="00BE5B25">
            <w:pPr>
              <w:spacing w:after="0" w:line="259" w:lineRule="auto"/>
              <w:ind w:left="362" w:firstLine="0"/>
              <w:jc w:val="left"/>
            </w:pPr>
            <w:r>
              <w:t>37)</w:t>
            </w:r>
          </w:p>
          <w:p w14:paraId="74A33586" w14:textId="77777777" w:rsidR="00E463FF" w:rsidRPr="003344C3" w:rsidRDefault="00BE5B25">
            <w:pPr>
              <w:spacing w:after="0" w:line="259" w:lineRule="auto"/>
              <w:ind w:left="341" w:firstLine="0"/>
              <w:jc w:val="left"/>
              <w:rPr>
                <w:b/>
                <w:bCs/>
              </w:rPr>
            </w:pPr>
            <w:r w:rsidRPr="003344C3">
              <w:rPr>
                <w:b/>
                <w:bCs/>
              </w:rPr>
              <w:t>(a) English law, London arbitration</w:t>
            </w:r>
          </w:p>
        </w:tc>
      </w:tr>
      <w:tr w:rsidR="00E463FF" w14:paraId="56E10CE4" w14:textId="77777777" w:rsidTr="007C2B72">
        <w:tblPrEx>
          <w:tblCellMar>
            <w:left w:w="45" w:type="dxa"/>
            <w:right w:w="0" w:type="dxa"/>
          </w:tblCellMar>
        </w:tblPrEx>
        <w:trPr>
          <w:trHeight w:val="537"/>
        </w:trPr>
        <w:tc>
          <w:tcPr>
            <w:tcW w:w="9566" w:type="dxa"/>
            <w:gridSpan w:val="6"/>
            <w:tcBorders>
              <w:top w:val="single" w:sz="2" w:space="0" w:color="000000"/>
              <w:left w:val="single" w:sz="2" w:space="0" w:color="000000"/>
              <w:bottom w:val="single" w:sz="2" w:space="0" w:color="000000"/>
              <w:right w:val="single" w:sz="2" w:space="0" w:color="000000"/>
            </w:tcBorders>
          </w:tcPr>
          <w:p w14:paraId="79C74F92" w14:textId="77777777" w:rsidR="00E463FF" w:rsidRDefault="00BE5B25">
            <w:pPr>
              <w:spacing w:after="0" w:line="259" w:lineRule="auto"/>
              <w:ind w:firstLine="0"/>
              <w:jc w:val="left"/>
            </w:pPr>
            <w:r>
              <w:t>34. Numbers of additional clauses covering special provisions, if agreed</w:t>
            </w:r>
          </w:p>
          <w:p w14:paraId="6E448CF9" w14:textId="77777777" w:rsidR="00E463FF" w:rsidRPr="003344C3" w:rsidRDefault="00BE5B25">
            <w:pPr>
              <w:spacing w:after="0" w:line="259" w:lineRule="auto"/>
              <w:ind w:left="331" w:firstLine="0"/>
              <w:jc w:val="left"/>
              <w:rPr>
                <w:b/>
                <w:bCs/>
              </w:rPr>
            </w:pPr>
            <w:r w:rsidRPr="003344C3">
              <w:rPr>
                <w:b/>
                <w:bCs/>
              </w:rPr>
              <w:t>Clauses 43 to 61 inclusive.</w:t>
            </w:r>
          </w:p>
        </w:tc>
      </w:tr>
    </w:tbl>
    <w:p w14:paraId="12B857FB" w14:textId="77777777" w:rsidR="00E463FF" w:rsidRDefault="00BE5B25">
      <w:pPr>
        <w:spacing w:after="10"/>
        <w:ind w:left="13" w:right="10"/>
      </w:pPr>
      <w:r>
        <w:t xml:space="preserve">It is mutually agreed that this Charter Party shall be performed subject to the conditions contained in the Charter Party consisting of PART I, including additional clauses, if any agreed and stated in Box 34, and PART Il as well as ANNEX A, ANNEX B, and any other annexes attached. In the event of a conflict of conditions, the provisions of PART I shall prevail </w:t>
      </w:r>
      <w:r>
        <w:lastRenderedPageBreak/>
        <w:t>over those of PART Il and ANNEX A, ANNEX B and any other annexes attached to the extent of such conflict but no further.</w:t>
      </w:r>
    </w:p>
    <w:tbl>
      <w:tblPr>
        <w:tblStyle w:val="TableGrid"/>
        <w:tblW w:w="9570" w:type="dxa"/>
        <w:tblInd w:w="10" w:type="dxa"/>
        <w:tblCellMar>
          <w:top w:w="104" w:type="dxa"/>
          <w:left w:w="66" w:type="dxa"/>
          <w:right w:w="88" w:type="dxa"/>
        </w:tblCellMar>
        <w:tblLook w:val="04A0" w:firstRow="1" w:lastRow="0" w:firstColumn="1" w:lastColumn="0" w:noHBand="0" w:noVBand="1"/>
      </w:tblPr>
      <w:tblGrid>
        <w:gridCol w:w="4920"/>
        <w:gridCol w:w="4650"/>
      </w:tblGrid>
      <w:tr w:rsidR="00E463FF" w14:paraId="09BE7081" w14:textId="77777777">
        <w:trPr>
          <w:trHeight w:val="636"/>
        </w:trPr>
        <w:tc>
          <w:tcPr>
            <w:tcW w:w="4920" w:type="dxa"/>
            <w:tcBorders>
              <w:top w:val="single" w:sz="2" w:space="0" w:color="000000"/>
              <w:left w:val="single" w:sz="2" w:space="0" w:color="000000"/>
              <w:bottom w:val="single" w:sz="2" w:space="0" w:color="000000"/>
              <w:right w:val="single" w:sz="2" w:space="0" w:color="000000"/>
            </w:tcBorders>
          </w:tcPr>
          <w:p w14:paraId="5314BB63" w14:textId="77777777" w:rsidR="00E463FF" w:rsidRDefault="00BE5B25">
            <w:pPr>
              <w:spacing w:after="0" w:line="259" w:lineRule="auto"/>
              <w:ind w:left="346" w:firstLine="0"/>
              <w:jc w:val="left"/>
            </w:pPr>
            <w:r>
              <w:t>Signature (Owners)</w:t>
            </w:r>
          </w:p>
          <w:p w14:paraId="1FBA4DCE" w14:textId="23B67DB6" w:rsidR="002E16AD" w:rsidRDefault="00E60549">
            <w:pPr>
              <w:spacing w:after="0" w:line="259" w:lineRule="auto"/>
              <w:ind w:left="346" w:firstLine="0"/>
              <w:jc w:val="left"/>
              <w:rPr>
                <w:sz w:val="18"/>
              </w:rPr>
            </w:pPr>
            <w:r>
              <w:rPr>
                <w:rFonts w:ascii="CourierNewPSMT" w:eastAsiaTheme="minorEastAsia" w:hAnsi="CourierNewPSMT" w:cs="CourierNewPSMT"/>
                <w:color w:val="auto"/>
                <w:sz w:val="24"/>
                <w:szCs w:val="24"/>
              </w:rPr>
              <w:t>[redacted]</w:t>
            </w:r>
          </w:p>
          <w:p w14:paraId="4513E0CB" w14:textId="26896F93" w:rsidR="002E16AD" w:rsidRDefault="002E16AD">
            <w:pPr>
              <w:spacing w:after="0" w:line="259" w:lineRule="auto"/>
              <w:ind w:left="346" w:firstLine="0"/>
              <w:jc w:val="left"/>
            </w:pPr>
          </w:p>
        </w:tc>
        <w:tc>
          <w:tcPr>
            <w:tcW w:w="4651" w:type="dxa"/>
            <w:tcBorders>
              <w:top w:val="single" w:sz="2" w:space="0" w:color="000000"/>
              <w:left w:val="single" w:sz="2" w:space="0" w:color="000000"/>
              <w:bottom w:val="single" w:sz="2" w:space="0" w:color="000000"/>
              <w:right w:val="single" w:sz="2" w:space="0" w:color="000000"/>
            </w:tcBorders>
          </w:tcPr>
          <w:p w14:paraId="26A3B6D2" w14:textId="77777777" w:rsidR="00E463FF" w:rsidRDefault="00BE5B25">
            <w:pPr>
              <w:spacing w:after="4" w:line="259" w:lineRule="auto"/>
              <w:ind w:left="356" w:firstLine="0"/>
              <w:jc w:val="left"/>
            </w:pPr>
            <w:r>
              <w:t>Signature (Charterers)</w:t>
            </w:r>
          </w:p>
          <w:p w14:paraId="71A95F6B" w14:textId="749D7F97" w:rsidR="00E463FF" w:rsidRDefault="002E16AD">
            <w:pPr>
              <w:spacing w:after="0" w:line="259" w:lineRule="auto"/>
              <w:ind w:firstLine="0"/>
            </w:pPr>
            <w:r>
              <w:rPr>
                <w:rFonts w:ascii="CourierNewPSMT" w:eastAsiaTheme="minorEastAsia" w:hAnsi="CourierNewPSMT" w:cs="CourierNewPSMT"/>
                <w:color w:val="auto"/>
                <w:sz w:val="24"/>
                <w:szCs w:val="24"/>
              </w:rPr>
              <w:t>[redacted]</w:t>
            </w:r>
          </w:p>
        </w:tc>
      </w:tr>
    </w:tbl>
    <w:p w14:paraId="69EEB63D" w14:textId="11B22063" w:rsidR="00E463FF" w:rsidRDefault="00E463FF">
      <w:pPr>
        <w:spacing w:after="0" w:line="259" w:lineRule="auto"/>
        <w:ind w:left="178" w:firstLine="0"/>
        <w:jc w:val="left"/>
      </w:pPr>
    </w:p>
    <w:p w14:paraId="05D236E7" w14:textId="77777777" w:rsidR="00E463FF" w:rsidRDefault="00E463FF">
      <w:pPr>
        <w:sectPr w:rsidR="00E463FF">
          <w:headerReference w:type="even" r:id="rId9"/>
          <w:headerReference w:type="default" r:id="rId10"/>
          <w:footerReference w:type="even" r:id="rId11"/>
          <w:footerReference w:type="default" r:id="rId12"/>
          <w:headerReference w:type="first" r:id="rId13"/>
          <w:footerReference w:type="first" r:id="rId14"/>
          <w:pgSz w:w="11902" w:h="16834"/>
          <w:pgMar w:top="1223" w:right="779" w:bottom="1358" w:left="1406" w:header="720" w:footer="1181" w:gutter="0"/>
          <w:cols w:space="720"/>
        </w:sectPr>
      </w:pPr>
    </w:p>
    <w:p w14:paraId="6C90EF3E" w14:textId="77777777" w:rsidR="00E463FF" w:rsidRDefault="00BE5B25">
      <w:pPr>
        <w:ind w:left="13" w:right="10"/>
      </w:pPr>
      <w:r>
        <w:lastRenderedPageBreak/>
        <w:t>Definitions</w:t>
      </w:r>
    </w:p>
    <w:p w14:paraId="0F3707A0" w14:textId="77777777" w:rsidR="00E463FF" w:rsidRDefault="00BE5B25">
      <w:pPr>
        <w:ind w:left="13" w:right="10"/>
      </w:pPr>
      <w:r>
        <w:t xml:space="preserve">"Affiliates" means a company, partnership, or other legal entity which controls, is controlled by, or is under common control with, a party. For the purposes of this definition, the term "control" means the direct or indirect ownership of fifty per cent (50%) or more of the issued share capital or any kind of voting rights in a company, partnership, or legal entity, and "controls", </w:t>
      </w:r>
      <w:r>
        <w:rPr>
          <w:noProof/>
        </w:rPr>
        <w:drawing>
          <wp:inline distT="0" distB="0" distL="0" distR="0" wp14:anchorId="074EB75B" wp14:editId="71DCD8E0">
            <wp:extent cx="3234" cy="3233"/>
            <wp:effectExtent l="0" t="0" r="0" b="0"/>
            <wp:docPr id="14508" name="Picture 14508"/>
            <wp:cNvGraphicFramePr/>
            <a:graphic xmlns:a="http://schemas.openxmlformats.org/drawingml/2006/main">
              <a:graphicData uri="http://schemas.openxmlformats.org/drawingml/2006/picture">
                <pic:pic xmlns:pic="http://schemas.openxmlformats.org/drawingml/2006/picture">
                  <pic:nvPicPr>
                    <pic:cNvPr id="14508" name="Picture 14508"/>
                    <pic:cNvPicPr/>
                  </pic:nvPicPr>
                  <pic:blipFill>
                    <a:blip r:embed="rId15"/>
                    <a:stretch>
                      <a:fillRect/>
                    </a:stretch>
                  </pic:blipFill>
                  <pic:spPr>
                    <a:xfrm>
                      <a:off x="0" y="0"/>
                      <a:ext cx="3234" cy="3233"/>
                    </a:xfrm>
                    <a:prstGeom prst="rect">
                      <a:avLst/>
                    </a:prstGeom>
                  </pic:spPr>
                </pic:pic>
              </a:graphicData>
            </a:graphic>
          </wp:inline>
        </w:drawing>
      </w:r>
      <w:r>
        <w:t>"controlled" and "under common control" shall be construed accordingly.</w:t>
      </w:r>
    </w:p>
    <w:p w14:paraId="4D2C4065" w14:textId="77777777" w:rsidR="00E463FF" w:rsidRDefault="00BE5B25">
      <w:pPr>
        <w:spacing w:after="169"/>
        <w:ind w:left="13" w:right="10"/>
      </w:pPr>
      <w:r>
        <w:t>"Banking Days" means days on which banks are open in the places stated in Box 2 and Box 3.</w:t>
      </w:r>
    </w:p>
    <w:p w14:paraId="35AF302B" w14:textId="77777777" w:rsidR="00E463FF" w:rsidRDefault="00BE5B25">
      <w:pPr>
        <w:spacing w:after="179"/>
        <w:ind w:left="13" w:right="10"/>
      </w:pPr>
      <w:r>
        <w:t>"Charterers" means the party stated in Box 3.</w:t>
      </w:r>
    </w:p>
    <w:p w14:paraId="1CD7B46B" w14:textId="77777777" w:rsidR="00E463FF" w:rsidRDefault="00BE5B25">
      <w:pPr>
        <w:ind w:left="13" w:right="10"/>
      </w:pPr>
      <w:r>
        <w:t>"Charterers' Group" means any of the following:</w:t>
      </w:r>
    </w:p>
    <w:p w14:paraId="2A2C8D3E" w14:textId="71CEB663" w:rsidR="00A274FB" w:rsidRDefault="005A2F6D" w:rsidP="005A2F6D">
      <w:pPr>
        <w:spacing w:after="21" w:line="446" w:lineRule="auto"/>
        <w:ind w:left="567" w:right="3529" w:hanging="283"/>
      </w:pPr>
      <w:r>
        <w:t>(i)</w:t>
      </w:r>
      <w:r w:rsidR="00BE5B25">
        <w:t xml:space="preserve">Charterers and Charterers' clients (of any tier); and </w:t>
      </w:r>
    </w:p>
    <w:p w14:paraId="1A313BB3" w14:textId="3DBE607A" w:rsidR="00E463FF" w:rsidRDefault="00BE5B25" w:rsidP="005A2F6D">
      <w:pPr>
        <w:spacing w:after="21" w:line="446" w:lineRule="auto"/>
        <w:ind w:left="709" w:right="3529" w:hanging="425"/>
      </w:pPr>
      <w:r>
        <w:rPr>
          <w:noProof/>
        </w:rPr>
        <w:drawing>
          <wp:inline distT="0" distB="0" distL="0" distR="0" wp14:anchorId="76520F25" wp14:editId="451BF0DB">
            <wp:extent cx="3234" cy="3234"/>
            <wp:effectExtent l="0" t="0" r="0" b="0"/>
            <wp:docPr id="14511" name="Picture 14511"/>
            <wp:cNvGraphicFramePr/>
            <a:graphic xmlns:a="http://schemas.openxmlformats.org/drawingml/2006/main">
              <a:graphicData uri="http://schemas.openxmlformats.org/drawingml/2006/picture">
                <pic:pic xmlns:pic="http://schemas.openxmlformats.org/drawingml/2006/picture">
                  <pic:nvPicPr>
                    <pic:cNvPr id="14511" name="Picture 14511"/>
                    <pic:cNvPicPr/>
                  </pic:nvPicPr>
                  <pic:blipFill>
                    <a:blip r:embed="rId16"/>
                    <a:stretch>
                      <a:fillRect/>
                    </a:stretch>
                  </pic:blipFill>
                  <pic:spPr>
                    <a:xfrm>
                      <a:off x="0" y="0"/>
                      <a:ext cx="3234" cy="3234"/>
                    </a:xfrm>
                    <a:prstGeom prst="rect">
                      <a:avLst/>
                    </a:prstGeom>
                  </pic:spPr>
                </pic:pic>
              </a:graphicData>
            </a:graphic>
          </wp:inline>
        </w:drawing>
      </w:r>
      <w:r w:rsidR="005A2F6D">
        <w:rPr>
          <w:noProof/>
        </w:rPr>
        <w:t>(ii)</w:t>
      </w:r>
      <w:r w:rsidR="00A274FB">
        <w:tab/>
      </w:r>
      <w:r>
        <w:t>co-venturers of any of the foregoing; and</w:t>
      </w:r>
    </w:p>
    <w:p w14:paraId="6DCBF8CC" w14:textId="77777777" w:rsidR="00E463FF" w:rsidRDefault="00BE5B25" w:rsidP="005A2F6D">
      <w:pPr>
        <w:numPr>
          <w:ilvl w:val="0"/>
          <w:numId w:val="1"/>
        </w:numPr>
        <w:spacing w:after="227"/>
        <w:ind w:left="709" w:right="10" w:hanging="425"/>
      </w:pPr>
      <w:r>
        <w:t>Affiliates of any of the foregoing; and</w:t>
      </w:r>
    </w:p>
    <w:p w14:paraId="4514A1D8" w14:textId="77777777" w:rsidR="00E463FF" w:rsidRDefault="00BE5B25" w:rsidP="005A2F6D">
      <w:pPr>
        <w:numPr>
          <w:ilvl w:val="0"/>
          <w:numId w:val="1"/>
        </w:numPr>
        <w:ind w:left="709" w:right="10" w:hanging="425"/>
      </w:pPr>
      <w:r>
        <w:t>contractors and sub-contractors (of any tier); and</w:t>
      </w:r>
    </w:p>
    <w:p w14:paraId="6AA4BE0B" w14:textId="77777777" w:rsidR="005003C6" w:rsidRDefault="00BE5B25" w:rsidP="005003C6">
      <w:pPr>
        <w:pStyle w:val="ListParagraph"/>
        <w:numPr>
          <w:ilvl w:val="0"/>
          <w:numId w:val="1"/>
        </w:numPr>
        <w:spacing w:after="3" w:line="410" w:lineRule="auto"/>
        <w:ind w:right="3753" w:hanging="785"/>
      </w:pPr>
      <w:r>
        <w:t xml:space="preserve">Employees of any of the foregoing; </w:t>
      </w:r>
    </w:p>
    <w:p w14:paraId="4391BF80" w14:textId="7DC8D5AF" w:rsidR="00E463FF" w:rsidRDefault="00BE5B25" w:rsidP="006D023A">
      <w:pPr>
        <w:spacing w:after="3" w:line="410" w:lineRule="auto"/>
        <w:ind w:left="1069" w:right="36" w:hanging="785"/>
      </w:pPr>
      <w:r>
        <w:t xml:space="preserve">but always related to the work or project on which </w:t>
      </w:r>
      <w:r w:rsidR="006D023A">
        <w:t xml:space="preserve">the </w:t>
      </w:r>
      <w:r w:rsidR="00157123">
        <w:t>Vessel is employed.</w:t>
      </w:r>
    </w:p>
    <w:p w14:paraId="496C57C8" w14:textId="77777777" w:rsidR="00E463FF" w:rsidRDefault="00BE5B25">
      <w:pPr>
        <w:ind w:left="13" w:right="10"/>
      </w:pPr>
      <w:r>
        <w:t>"Crew" means the Master, officers, ratings and any other personnel on board the Vessel and in each case provided by the Owners.</w:t>
      </w:r>
    </w:p>
    <w:p w14:paraId="5C707C08" w14:textId="77777777" w:rsidR="00E463FF" w:rsidRDefault="00BE5B25">
      <w:pPr>
        <w:ind w:left="13" w:right="10"/>
      </w:pPr>
      <w:r>
        <w:rPr>
          <w:noProof/>
        </w:rPr>
        <w:drawing>
          <wp:inline distT="0" distB="0" distL="0" distR="0" wp14:anchorId="5D8EA057" wp14:editId="43AA1CD8">
            <wp:extent cx="3234" cy="6467"/>
            <wp:effectExtent l="0" t="0" r="0" b="0"/>
            <wp:docPr id="14524" name="Picture 14524"/>
            <wp:cNvGraphicFramePr/>
            <a:graphic xmlns:a="http://schemas.openxmlformats.org/drawingml/2006/main">
              <a:graphicData uri="http://schemas.openxmlformats.org/drawingml/2006/picture">
                <pic:pic xmlns:pic="http://schemas.openxmlformats.org/drawingml/2006/picture">
                  <pic:nvPicPr>
                    <pic:cNvPr id="14524" name="Picture 14524"/>
                    <pic:cNvPicPr/>
                  </pic:nvPicPr>
                  <pic:blipFill>
                    <a:blip r:embed="rId17"/>
                    <a:stretch>
                      <a:fillRect/>
                    </a:stretch>
                  </pic:blipFill>
                  <pic:spPr>
                    <a:xfrm>
                      <a:off x="0" y="0"/>
                      <a:ext cx="3234" cy="6467"/>
                    </a:xfrm>
                    <a:prstGeom prst="rect">
                      <a:avLst/>
                    </a:prstGeom>
                  </pic:spPr>
                </pic:pic>
              </a:graphicData>
            </a:graphic>
          </wp:inline>
        </w:drawing>
      </w:r>
      <w:r>
        <w:t>"Employees" means employees, directors, officers, servants, agents or invitees,</w:t>
      </w:r>
    </w:p>
    <w:p w14:paraId="625319B8" w14:textId="77777777" w:rsidR="00E463FF" w:rsidRDefault="00BE5B25">
      <w:pPr>
        <w:ind w:left="13" w:right="10"/>
      </w:pPr>
      <w:r>
        <w:t>"Offshore Units" means any vessel, offshore installation, structure and/or mobile offshore unit used in offshore operations.</w:t>
      </w:r>
    </w:p>
    <w:p w14:paraId="290E8761" w14:textId="77777777" w:rsidR="00E463FF" w:rsidRDefault="00BE5B25">
      <w:pPr>
        <w:ind w:left="13" w:right="10"/>
      </w:pPr>
      <w:r>
        <w:t>"Owners" means the party stated in Box 2.</w:t>
      </w:r>
    </w:p>
    <w:p w14:paraId="2D6C5E6B" w14:textId="77777777" w:rsidR="00E463FF" w:rsidRDefault="00BE5B25">
      <w:pPr>
        <w:ind w:left="13" w:right="10"/>
      </w:pPr>
      <w:r>
        <w:t>"0wners' Group" means:</w:t>
      </w:r>
    </w:p>
    <w:p w14:paraId="3A708356" w14:textId="571BB2CD" w:rsidR="00CE509B" w:rsidRDefault="00BE5B25" w:rsidP="00D06235">
      <w:pPr>
        <w:pStyle w:val="ListParagraph"/>
        <w:numPr>
          <w:ilvl w:val="0"/>
          <w:numId w:val="105"/>
        </w:numPr>
        <w:spacing w:after="120" w:line="240" w:lineRule="auto"/>
        <w:ind w:left="709" w:right="11" w:hanging="425"/>
      </w:pPr>
      <w:r>
        <w:t>Owners; and</w:t>
      </w:r>
    </w:p>
    <w:p w14:paraId="0AAB4B6F" w14:textId="199D6D42" w:rsidR="00E463FF" w:rsidRDefault="00BE5B25" w:rsidP="00CE509B">
      <w:pPr>
        <w:pStyle w:val="ListParagraph"/>
        <w:numPr>
          <w:ilvl w:val="0"/>
          <w:numId w:val="2"/>
        </w:numPr>
        <w:spacing w:after="120" w:line="240" w:lineRule="auto"/>
        <w:ind w:right="11"/>
      </w:pPr>
      <w:r>
        <w:t>Owners' Affiliates; and</w:t>
      </w:r>
    </w:p>
    <w:p w14:paraId="6879879C" w14:textId="77777777" w:rsidR="00E463FF" w:rsidRDefault="00BE5B25" w:rsidP="00CE509B">
      <w:pPr>
        <w:numPr>
          <w:ilvl w:val="0"/>
          <w:numId w:val="2"/>
        </w:numPr>
        <w:spacing w:after="120" w:line="240" w:lineRule="auto"/>
        <w:ind w:left="709" w:right="1877" w:hanging="425"/>
      </w:pPr>
      <w:r>
        <w:t>contractors and sub-contractors (of any tier); and</w:t>
      </w:r>
      <w:r>
        <w:rPr>
          <w:noProof/>
        </w:rPr>
        <w:drawing>
          <wp:inline distT="0" distB="0" distL="0" distR="0" wp14:anchorId="052F76D5" wp14:editId="08EE72BE">
            <wp:extent cx="3234" cy="3233"/>
            <wp:effectExtent l="0" t="0" r="0" b="0"/>
            <wp:docPr id="14535" name="Picture 14535"/>
            <wp:cNvGraphicFramePr/>
            <a:graphic xmlns:a="http://schemas.openxmlformats.org/drawingml/2006/main">
              <a:graphicData uri="http://schemas.openxmlformats.org/drawingml/2006/picture">
                <pic:pic xmlns:pic="http://schemas.openxmlformats.org/drawingml/2006/picture">
                  <pic:nvPicPr>
                    <pic:cNvPr id="14535" name="Picture 14535"/>
                    <pic:cNvPicPr/>
                  </pic:nvPicPr>
                  <pic:blipFill>
                    <a:blip r:embed="rId18"/>
                    <a:stretch>
                      <a:fillRect/>
                    </a:stretch>
                  </pic:blipFill>
                  <pic:spPr>
                    <a:xfrm>
                      <a:off x="0" y="0"/>
                      <a:ext cx="3234" cy="3233"/>
                    </a:xfrm>
                    <a:prstGeom prst="rect">
                      <a:avLst/>
                    </a:prstGeom>
                  </pic:spPr>
                </pic:pic>
              </a:graphicData>
            </a:graphic>
          </wp:inline>
        </w:drawing>
      </w:r>
    </w:p>
    <w:p w14:paraId="017F8014" w14:textId="77777777" w:rsidR="00CE509B" w:rsidRDefault="00BE5B25" w:rsidP="00CE509B">
      <w:pPr>
        <w:numPr>
          <w:ilvl w:val="0"/>
          <w:numId w:val="2"/>
        </w:numPr>
        <w:spacing w:after="1" w:line="445" w:lineRule="auto"/>
        <w:ind w:left="709" w:right="1879" w:hanging="425"/>
      </w:pPr>
      <w:r>
        <w:t>Employees of any of the foregoing</w:t>
      </w:r>
    </w:p>
    <w:p w14:paraId="195464E9" w14:textId="426D987B" w:rsidR="00E463FF" w:rsidRDefault="00BE5B25" w:rsidP="002A4111">
      <w:pPr>
        <w:spacing w:after="1" w:line="445" w:lineRule="auto"/>
        <w:ind w:left="274" w:right="1879" w:hanging="274"/>
      </w:pPr>
      <w:r>
        <w:t xml:space="preserve"> but always related to the work or project on which the Vessel is employed.</w:t>
      </w:r>
    </w:p>
    <w:p w14:paraId="55AFEE13" w14:textId="77777777" w:rsidR="00E463FF" w:rsidRDefault="00BE5B25">
      <w:pPr>
        <w:ind w:left="13" w:right="10"/>
      </w:pPr>
      <w:r>
        <w:t>"Parties" means the Owners and the Charterers.</w:t>
      </w:r>
    </w:p>
    <w:p w14:paraId="594D27EA" w14:textId="57953122" w:rsidR="00E463FF" w:rsidRDefault="00BE5B25">
      <w:pPr>
        <w:ind w:left="13" w:right="10"/>
      </w:pPr>
      <w:r>
        <w:t xml:space="preserve">"Vessel" means the vessel named in Box </w:t>
      </w:r>
      <w:r w:rsidR="002A4111">
        <w:t>4</w:t>
      </w:r>
      <w:r>
        <w:t xml:space="preserve"> and with particulars stated in ANNEX A.</w:t>
      </w:r>
    </w:p>
    <w:p w14:paraId="0E2DF255" w14:textId="77777777" w:rsidR="002A4111" w:rsidRDefault="002A4111">
      <w:pPr>
        <w:tabs>
          <w:tab w:val="center" w:pos="1103"/>
        </w:tabs>
        <w:spacing w:after="173"/>
        <w:ind w:firstLine="0"/>
        <w:jc w:val="left"/>
        <w:rPr>
          <w:b/>
          <w:bCs/>
        </w:rPr>
      </w:pPr>
    </w:p>
    <w:p w14:paraId="0001341F" w14:textId="36E51A47" w:rsidR="00E463FF" w:rsidRPr="00A569E7" w:rsidRDefault="00BE5B25">
      <w:pPr>
        <w:tabs>
          <w:tab w:val="center" w:pos="1103"/>
        </w:tabs>
        <w:spacing w:after="173"/>
        <w:ind w:firstLine="0"/>
        <w:jc w:val="left"/>
        <w:rPr>
          <w:b/>
          <w:bCs/>
        </w:rPr>
      </w:pPr>
      <w:r w:rsidRPr="00A569E7">
        <w:rPr>
          <w:b/>
          <w:bCs/>
        </w:rPr>
        <w:lastRenderedPageBreak/>
        <w:t>1</w:t>
      </w:r>
      <w:r>
        <w:t>.</w:t>
      </w:r>
      <w:r>
        <w:tab/>
      </w:r>
      <w:r w:rsidRPr="00A569E7">
        <w:rPr>
          <w:b/>
          <w:bCs/>
        </w:rPr>
        <w:t>Charter Period</w:t>
      </w:r>
    </w:p>
    <w:p w14:paraId="49394342" w14:textId="12DD0720" w:rsidR="00E463FF" w:rsidRDefault="00B22E1D" w:rsidP="00850241">
      <w:pPr>
        <w:spacing w:after="14"/>
        <w:ind w:left="567" w:right="10" w:hanging="554"/>
      </w:pPr>
      <w:r>
        <w:rPr>
          <w:noProof/>
        </w:rPr>
        <w:t>(a)</w:t>
      </w:r>
      <w:r w:rsidR="00850241">
        <w:tab/>
      </w:r>
      <w:r w:rsidR="00BE5B25">
        <w:t>The Owners let and the Charterers hire the Vessel for the period as stated in Box 9 from the time the Vessel is delivered to the Charterers.</w:t>
      </w:r>
    </w:p>
    <w:p w14:paraId="34D60515" w14:textId="77777777" w:rsidR="00E463FF" w:rsidRDefault="00BE5B25">
      <w:pPr>
        <w:spacing w:after="1" w:line="259" w:lineRule="auto"/>
        <w:ind w:firstLine="0"/>
        <w:jc w:val="left"/>
      </w:pPr>
      <w:r>
        <w:rPr>
          <w:noProof/>
        </w:rPr>
        <w:drawing>
          <wp:inline distT="0" distB="0" distL="0" distR="0" wp14:anchorId="43A37881" wp14:editId="7152C7AC">
            <wp:extent cx="3234" cy="3233"/>
            <wp:effectExtent l="0" t="0" r="0" b="0"/>
            <wp:docPr id="18968" name="Picture 18968"/>
            <wp:cNvGraphicFramePr/>
            <a:graphic xmlns:a="http://schemas.openxmlformats.org/drawingml/2006/main">
              <a:graphicData uri="http://schemas.openxmlformats.org/drawingml/2006/picture">
                <pic:pic xmlns:pic="http://schemas.openxmlformats.org/drawingml/2006/picture">
                  <pic:nvPicPr>
                    <pic:cNvPr id="18968" name="Picture 18968"/>
                    <pic:cNvPicPr/>
                  </pic:nvPicPr>
                  <pic:blipFill>
                    <a:blip r:embed="rId19"/>
                    <a:stretch>
                      <a:fillRect/>
                    </a:stretch>
                  </pic:blipFill>
                  <pic:spPr>
                    <a:xfrm>
                      <a:off x="0" y="0"/>
                      <a:ext cx="3234" cy="3233"/>
                    </a:xfrm>
                    <a:prstGeom prst="rect">
                      <a:avLst/>
                    </a:prstGeom>
                  </pic:spPr>
                </pic:pic>
              </a:graphicData>
            </a:graphic>
          </wp:inline>
        </w:drawing>
      </w:r>
    </w:p>
    <w:p w14:paraId="118DD09F" w14:textId="7CE8D18F" w:rsidR="00E463FF" w:rsidRDefault="00BE5B25">
      <w:pPr>
        <w:ind w:left="538" w:right="10" w:hanging="525"/>
      </w:pPr>
      <w:r>
        <w:t xml:space="preserve">(b) </w:t>
      </w:r>
      <w:r w:rsidR="00850241">
        <w:tab/>
      </w:r>
      <w:r>
        <w:t>Subject to Subclause 12(b) (Hire and Payments — Extension of Hire), the Charterers have the option to extend the Charter Period in direct continuation for the period stated in Box 10(i), but such an option must be declared in accordance with Box 10(ii).</w:t>
      </w:r>
    </w:p>
    <w:p w14:paraId="08891D03" w14:textId="0559B251" w:rsidR="00E463FF" w:rsidRDefault="00B22E1D">
      <w:pPr>
        <w:spacing w:after="242"/>
        <w:ind w:left="538" w:right="10" w:hanging="525"/>
      </w:pPr>
      <w:r>
        <w:rPr>
          <w:noProof/>
        </w:rPr>
        <w:t>(c)</w:t>
      </w:r>
      <w:r w:rsidR="00850241">
        <w:tab/>
      </w:r>
      <w:r w:rsidR="00BE5B25">
        <w:t>The Charter Period shall automatically be extended for the time required to complete the voyage or the drilling, testing, completing and/or abandoning of the single borehole including any side-track thereof ("Well") (whichever is stated in Box Il(i)) in progress, such time shall not exceed the period stated in Box Il(ii). The Charterers shall not instruct the Vessel to commence a voyage or Well unless they reasonably expect it to be completed within the Charter Period including the time required for transit to the port or place of redelivery and demobilisation.</w:t>
      </w:r>
    </w:p>
    <w:p w14:paraId="0F2AA6E1" w14:textId="136C7275" w:rsidR="00E463FF" w:rsidRPr="00A569E7" w:rsidRDefault="00BE5B25" w:rsidP="00850241">
      <w:pPr>
        <w:tabs>
          <w:tab w:val="center" w:pos="1459"/>
        </w:tabs>
        <w:spacing w:after="238"/>
        <w:ind w:left="567" w:hanging="567"/>
        <w:jc w:val="left"/>
        <w:rPr>
          <w:b/>
          <w:bCs/>
        </w:rPr>
      </w:pPr>
      <w:r w:rsidRPr="00A569E7">
        <w:rPr>
          <w:b/>
          <w:bCs/>
        </w:rPr>
        <w:t>2.</w:t>
      </w:r>
      <w:r>
        <w:tab/>
      </w:r>
      <w:r w:rsidRPr="00A569E7">
        <w:rPr>
          <w:b/>
          <w:bCs/>
        </w:rPr>
        <w:t>Delivery and Redelivery</w:t>
      </w:r>
    </w:p>
    <w:p w14:paraId="7250AE59" w14:textId="6AB858B3" w:rsidR="00E463FF" w:rsidRDefault="00850241" w:rsidP="00C123E7">
      <w:pPr>
        <w:numPr>
          <w:ilvl w:val="0"/>
          <w:numId w:val="3"/>
        </w:numPr>
        <w:ind w:left="567" w:right="61" w:hanging="554"/>
      </w:pPr>
      <w:r>
        <w:t xml:space="preserve"> </w:t>
      </w:r>
      <w:r w:rsidR="00BE5B25">
        <w:t xml:space="preserve">Delivery - (i) The Vessel shall be delivered to the Charterers </w:t>
      </w:r>
      <w:r w:rsidR="00BE5B25" w:rsidRPr="006E3844">
        <w:rPr>
          <w:strike/>
          <w:color w:val="4472C4" w:themeColor="accent1"/>
        </w:rPr>
        <w:t>betwee</w:t>
      </w:r>
      <w:r w:rsidR="00156B0D" w:rsidRPr="006E3844">
        <w:rPr>
          <w:strike/>
          <w:color w:val="4472C4" w:themeColor="accent1"/>
        </w:rPr>
        <w:t>n</w:t>
      </w:r>
      <w:r w:rsidR="006E3844">
        <w:t xml:space="preserve"> </w:t>
      </w:r>
      <w:r w:rsidR="006E3844">
        <w:rPr>
          <w:color w:val="C00000"/>
        </w:rPr>
        <w:t>by</w:t>
      </w:r>
      <w:r w:rsidR="00156B0D">
        <w:t xml:space="preserve"> </w:t>
      </w:r>
      <w:r w:rsidR="00BE5B25">
        <w:t>the date</w:t>
      </w:r>
      <w:r w:rsidR="00BE5B25" w:rsidRPr="006E3844">
        <w:rPr>
          <w:color w:val="C00000"/>
        </w:rPr>
        <w:t>s</w:t>
      </w:r>
      <w:r w:rsidR="00BE5B25">
        <w:t xml:space="preserve"> </w:t>
      </w:r>
      <w:r w:rsidR="00BE5B25" w:rsidRPr="00B22E1D">
        <w:rPr>
          <w:color w:val="C00000"/>
          <w:u w:val="single"/>
        </w:rPr>
        <w:t>and time</w:t>
      </w:r>
      <w:r w:rsidR="00BE5B25" w:rsidRPr="00B22E1D">
        <w:rPr>
          <w:color w:val="C00000"/>
        </w:rPr>
        <w:t xml:space="preserve"> </w:t>
      </w:r>
      <w:r w:rsidR="00BE5B25">
        <w:t xml:space="preserve">stated in Box 5 </w:t>
      </w:r>
      <w:r w:rsidR="00BE5B25" w:rsidRPr="00850241">
        <w:rPr>
          <w:strike/>
          <w:color w:val="4472C4" w:themeColor="accent1"/>
        </w:rPr>
        <w:t>a</w:t>
      </w:r>
      <w:r w:rsidRPr="00850241">
        <w:rPr>
          <w:strike/>
          <w:color w:val="4472C4" w:themeColor="accent1"/>
        </w:rPr>
        <w:t xml:space="preserve">nd </w:t>
      </w:r>
      <w:r w:rsidR="00BE5B25" w:rsidRPr="00850241">
        <w:rPr>
          <w:strike/>
          <w:color w:val="4472C4" w:themeColor="accent1"/>
        </w:rPr>
        <w:t>Box 6</w:t>
      </w:r>
      <w:r w:rsidR="00BE5B25">
        <w:t>-at the port or place specified in Box 7.</w:t>
      </w:r>
    </w:p>
    <w:p w14:paraId="1C3D7768" w14:textId="77777777" w:rsidR="00E463FF" w:rsidRDefault="00BE5B25">
      <w:pPr>
        <w:spacing w:after="257" w:line="233" w:lineRule="auto"/>
        <w:ind w:left="534" w:right="16" w:hanging="20"/>
        <w:jc w:val="left"/>
      </w:pPr>
      <w:r>
        <w:rPr>
          <w:noProof/>
        </w:rPr>
        <w:drawing>
          <wp:inline distT="0" distB="0" distL="0" distR="0" wp14:anchorId="1946AFA0" wp14:editId="47CC4D57">
            <wp:extent cx="3234" cy="3233"/>
            <wp:effectExtent l="0" t="0" r="0" b="0"/>
            <wp:docPr id="18972" name="Picture 18972"/>
            <wp:cNvGraphicFramePr/>
            <a:graphic xmlns:a="http://schemas.openxmlformats.org/drawingml/2006/main">
              <a:graphicData uri="http://schemas.openxmlformats.org/drawingml/2006/picture">
                <pic:pic xmlns:pic="http://schemas.openxmlformats.org/drawingml/2006/picture">
                  <pic:nvPicPr>
                    <pic:cNvPr id="18972" name="Picture 18972"/>
                    <pic:cNvPicPr/>
                  </pic:nvPicPr>
                  <pic:blipFill>
                    <a:blip r:embed="rId20"/>
                    <a:stretch>
                      <a:fillRect/>
                    </a:stretch>
                  </pic:blipFill>
                  <pic:spPr>
                    <a:xfrm>
                      <a:off x="0" y="0"/>
                      <a:ext cx="3234" cy="3233"/>
                    </a:xfrm>
                    <a:prstGeom prst="rect">
                      <a:avLst/>
                    </a:prstGeom>
                  </pic:spPr>
                </pic:pic>
              </a:graphicData>
            </a:graphic>
          </wp:inline>
        </w:drawing>
      </w:r>
      <w:r>
        <w:t>(ii) Subject to Subclause 2(b) (Delivery and Redelivery Mobilisation), the Vessel shall be delivered to the Charterers free of all cargoes and with her cargo tanks clean to applicable industry standards. The port or place of delivery shall be such that the Vessel will always lie safely afloat.</w:t>
      </w:r>
    </w:p>
    <w:p w14:paraId="7D1A99FC" w14:textId="7F76638F" w:rsidR="00E463FF" w:rsidRPr="00C123E7" w:rsidRDefault="00BE5B25">
      <w:pPr>
        <w:numPr>
          <w:ilvl w:val="0"/>
          <w:numId w:val="3"/>
        </w:numPr>
        <w:ind w:right="61" w:hanging="530"/>
        <w:rPr>
          <w:color w:val="C00000"/>
          <w:u w:val="single"/>
        </w:rPr>
      </w:pPr>
      <w:r>
        <w:rPr>
          <w:noProof/>
        </w:rPr>
        <w:drawing>
          <wp:anchor distT="0" distB="0" distL="114300" distR="114300" simplePos="0" relativeHeight="251660288" behindDoc="0" locked="0" layoutInCell="1" allowOverlap="0" wp14:anchorId="03BFCFA3" wp14:editId="708D4933">
            <wp:simplePos x="0" y="0"/>
            <wp:positionH relativeFrom="page">
              <wp:posOffset>6609997</wp:posOffset>
            </wp:positionH>
            <wp:positionV relativeFrom="page">
              <wp:posOffset>9266677</wp:posOffset>
            </wp:positionV>
            <wp:extent cx="3235" cy="3234"/>
            <wp:effectExtent l="0" t="0" r="0" b="0"/>
            <wp:wrapTopAndBottom/>
            <wp:docPr id="18992" name="Picture 18992"/>
            <wp:cNvGraphicFramePr/>
            <a:graphic xmlns:a="http://schemas.openxmlformats.org/drawingml/2006/main">
              <a:graphicData uri="http://schemas.openxmlformats.org/drawingml/2006/picture">
                <pic:pic xmlns:pic="http://schemas.openxmlformats.org/drawingml/2006/picture">
                  <pic:nvPicPr>
                    <pic:cNvPr id="18992" name="Picture 18992"/>
                    <pic:cNvPicPr/>
                  </pic:nvPicPr>
                  <pic:blipFill>
                    <a:blip r:embed="rId21"/>
                    <a:stretch>
                      <a:fillRect/>
                    </a:stretch>
                  </pic:blipFill>
                  <pic:spPr>
                    <a:xfrm>
                      <a:off x="0" y="0"/>
                      <a:ext cx="3235" cy="3234"/>
                    </a:xfrm>
                    <a:prstGeom prst="rect">
                      <a:avLst/>
                    </a:prstGeom>
                  </pic:spPr>
                </pic:pic>
              </a:graphicData>
            </a:graphic>
          </wp:anchor>
        </w:drawing>
      </w:r>
      <w:r>
        <w:t>Mobilisation — The Charterers shall pay the lump sum mobilisation fee, without discount, as stated in Box 12</w:t>
      </w:r>
      <w:r w:rsidR="00C123E7" w:rsidRPr="00C123E7">
        <w:rPr>
          <w:color w:val="C00000"/>
        </w:rPr>
        <w:t>(i</w:t>
      </w:r>
      <w:r w:rsidRPr="00C123E7">
        <w:rPr>
          <w:color w:val="C00000"/>
        </w:rPr>
        <w:t xml:space="preserve">) </w:t>
      </w:r>
      <w:r>
        <w:t>upon the delivery of the Vessel</w:t>
      </w:r>
      <w:r w:rsidRPr="00E36798">
        <w:t xml:space="preserve"> </w:t>
      </w:r>
      <w:r w:rsidRPr="00E36798">
        <w:rPr>
          <w:color w:val="C00000"/>
          <w:u w:val="single"/>
        </w:rPr>
        <w:t>and in accordance with Box 12(ii).</w:t>
      </w:r>
    </w:p>
    <w:p w14:paraId="064D12FE" w14:textId="330AF631" w:rsidR="00E463FF" w:rsidRDefault="00BE5B25" w:rsidP="00594827">
      <w:pPr>
        <w:ind w:left="567" w:right="10" w:hanging="554"/>
      </w:pPr>
      <w:r>
        <w:rPr>
          <w:noProof/>
        </w:rPr>
        <w:drawing>
          <wp:inline distT="0" distB="0" distL="0" distR="0" wp14:anchorId="6B7F097C" wp14:editId="039BC533">
            <wp:extent cx="109951" cy="109933"/>
            <wp:effectExtent l="0" t="0" r="0" b="0"/>
            <wp:docPr id="348002" name="Picture 348002"/>
            <wp:cNvGraphicFramePr/>
            <a:graphic xmlns:a="http://schemas.openxmlformats.org/drawingml/2006/main">
              <a:graphicData uri="http://schemas.openxmlformats.org/drawingml/2006/picture">
                <pic:pic xmlns:pic="http://schemas.openxmlformats.org/drawingml/2006/picture">
                  <pic:nvPicPr>
                    <pic:cNvPr id="348002" name="Picture 348002"/>
                    <pic:cNvPicPr/>
                  </pic:nvPicPr>
                  <pic:blipFill>
                    <a:blip r:embed="rId22"/>
                    <a:stretch>
                      <a:fillRect/>
                    </a:stretch>
                  </pic:blipFill>
                  <pic:spPr>
                    <a:xfrm>
                      <a:off x="0" y="0"/>
                      <a:ext cx="109951" cy="109933"/>
                    </a:xfrm>
                    <a:prstGeom prst="rect">
                      <a:avLst/>
                    </a:prstGeom>
                  </pic:spPr>
                </pic:pic>
              </a:graphicData>
            </a:graphic>
          </wp:inline>
        </w:drawing>
      </w:r>
      <w:r w:rsidR="00850241">
        <w:tab/>
      </w:r>
      <w:r>
        <w:t>Cancelling — If the Vessel is not delivered by the cancelling date and time stated in Box 6, the Charterers shall be entitled to cancel this Charter Party. However, if the Owners know or ought reasonably to know that they will be unable to deliver the Vessel by the cancelling date</w:t>
      </w:r>
      <w:r w:rsidRPr="00E36798">
        <w:t xml:space="preserve"> </w:t>
      </w:r>
      <w:r w:rsidRPr="00E36798">
        <w:rPr>
          <w:color w:val="C00000"/>
          <w:u w:val="single"/>
        </w:rPr>
        <w:t>and time</w:t>
      </w:r>
      <w:r w:rsidRPr="00C123E7">
        <w:rPr>
          <w:color w:val="C00000"/>
        </w:rPr>
        <w:t xml:space="preserve"> </w:t>
      </w:r>
      <w:r>
        <w:t>they shall give notice in writing to the Charterers thereof as soon as reasonably practicable stating in such notice the date and time by which they will be able to deliver the Vessel. The Charterers may within</w:t>
      </w:r>
      <w:r w:rsidR="00BA79D7">
        <w:t xml:space="preserve"> </w:t>
      </w:r>
      <w:r w:rsidR="0027446F" w:rsidRPr="0027446F">
        <w:rPr>
          <w:strike/>
          <w:color w:val="4472C4" w:themeColor="accent1"/>
        </w:rPr>
        <w:t>twenty four (24)</w:t>
      </w:r>
      <w:r w:rsidRPr="0027446F">
        <w:rPr>
          <w:color w:val="4472C4" w:themeColor="accent1"/>
        </w:rPr>
        <w:t xml:space="preserve"> </w:t>
      </w:r>
      <w:r w:rsidR="00CD13C1" w:rsidRPr="00CD13C1">
        <w:rPr>
          <w:color w:val="C00000"/>
        </w:rPr>
        <w:t xml:space="preserve">seventy two </w:t>
      </w:r>
      <w:r w:rsidRPr="00CD13C1">
        <w:rPr>
          <w:color w:val="C00000"/>
        </w:rPr>
        <w:t xml:space="preserve">(72) </w:t>
      </w:r>
      <w:r>
        <w:t>hours of receipt of such notice give notice in writing to the Owners cancelling this Charter Party.</w:t>
      </w:r>
      <w:r w:rsidR="00594827">
        <w:t xml:space="preserve"> </w:t>
      </w:r>
      <w:r w:rsidR="00594827" w:rsidRPr="003F7428">
        <w:rPr>
          <w:strike/>
          <w:color w:val="4472C4" w:themeColor="accent1"/>
          <w:szCs w:val="20"/>
          <w:shd w:val="clear" w:color="auto" w:fill="FAF9F8"/>
        </w:rPr>
        <w:t>If  the  Charterers  do  not  give  such  notice,  then  the  later  date specified in the Owners’ notice shall be substituted for the cancelling date for all the purposes of this Charter Party</w:t>
      </w:r>
      <w:r w:rsidR="00594827" w:rsidRPr="00594827">
        <w:rPr>
          <w:rFonts w:ascii="Arial" w:hAnsi="Arial" w:cs="Arial"/>
          <w:strike/>
          <w:color w:val="4472C4" w:themeColor="accent1"/>
          <w:szCs w:val="20"/>
          <w:shd w:val="clear" w:color="auto" w:fill="FAF9F8"/>
        </w:rPr>
        <w:t>.</w:t>
      </w:r>
      <w:r w:rsidR="00594827">
        <w:rPr>
          <w:rFonts w:ascii="Arial" w:hAnsi="Arial" w:cs="Arial"/>
          <w:strike/>
          <w:color w:val="4472C4" w:themeColor="accent1"/>
          <w:szCs w:val="20"/>
          <w:shd w:val="clear" w:color="auto" w:fill="FAF9F8"/>
        </w:rPr>
        <w:t xml:space="preserve"> </w:t>
      </w:r>
      <w:r>
        <w:t>In the event the Charterers cancel the Charter Party, it shall terminate on terms that neither party shall be liable to the other for any losses incurred by reason of the non-delivery of the Vessel or the cancellation of the Charter Party.</w:t>
      </w:r>
    </w:p>
    <w:p w14:paraId="55DE3BB1" w14:textId="06CFC025" w:rsidR="00E463FF" w:rsidRPr="00AC12C1" w:rsidRDefault="00BE5B25">
      <w:pPr>
        <w:ind w:left="543" w:right="10" w:hanging="530"/>
        <w:rPr>
          <w:color w:val="C00000"/>
          <w:u w:val="single"/>
        </w:rPr>
      </w:pPr>
      <w:r>
        <w:t xml:space="preserve">(d) </w:t>
      </w:r>
      <w:r w:rsidR="00C123E7">
        <w:tab/>
      </w:r>
      <w:r>
        <w:t xml:space="preserve">Redelivery —The Vessel shall be redelivered on the expiration or earlier termination of this Charter Party free of cargo </w:t>
      </w:r>
      <w:r w:rsidR="00672AF3" w:rsidRPr="00393063">
        <w:rPr>
          <w:strike/>
          <w:color w:val="4472C4" w:themeColor="accent1"/>
        </w:rPr>
        <w:t>and with cargo tanks clean to applicable industry standard</w:t>
      </w:r>
      <w:r w:rsidR="00393063" w:rsidRPr="00393063">
        <w:rPr>
          <w:strike/>
          <w:color w:val="4472C4" w:themeColor="accent1"/>
        </w:rPr>
        <w:t>s</w:t>
      </w:r>
      <w:r w:rsidR="00672AF3" w:rsidRPr="00393063">
        <w:rPr>
          <w:color w:val="4472C4" w:themeColor="accent1"/>
        </w:rPr>
        <w:t xml:space="preserve"> </w:t>
      </w:r>
      <w:r>
        <w:t>the port or stated in BOX or Other port or place as may be mutually agreed. The Charterers shall give not less than the number of days' notice in writing of their intention to redeliver the Vessel, as stated in Box 8(ii</w:t>
      </w:r>
      <w:r w:rsidRPr="00AC12C1">
        <w:t xml:space="preserve">). </w:t>
      </w:r>
      <w:r w:rsidRPr="00AC12C1">
        <w:rPr>
          <w:color w:val="C00000"/>
          <w:u w:val="single"/>
        </w:rPr>
        <w:t>If the Vessel is unable to enter the port or place as stated in Box 8(i) due to the draught restriction of the Vessel or for any other reason outwith _the control of the Charterers then the Vessel shall be redelivered on arrival at the fairway buoy plus one (1) hour hire using Master's figures.</w:t>
      </w:r>
    </w:p>
    <w:p w14:paraId="49A4DB16" w14:textId="2204467A" w:rsidR="00E463FF" w:rsidRDefault="00FF722E">
      <w:pPr>
        <w:ind w:left="543" w:right="10" w:hanging="530"/>
      </w:pPr>
      <w:r>
        <w:rPr>
          <w:noProof/>
        </w:rPr>
        <w:lastRenderedPageBreak/>
        <w:t>(e)</w:t>
      </w:r>
      <w:r>
        <w:rPr>
          <w:noProof/>
        </w:rPr>
        <w:tab/>
      </w:r>
      <w:r w:rsidR="00BE5B25">
        <w:t>Demobilisation — Except in the event of termination due to the Owners' repudiatory breach, the Charterers shall pay the lump sum demobilisation fee without discount in the amount as stated in Box 15 which amount shall be paid on the expiration or on earlier termination of this Charter Party.</w:t>
      </w:r>
    </w:p>
    <w:p w14:paraId="43003D0B" w14:textId="0F53ED8F" w:rsidR="00E463FF" w:rsidRDefault="00FF722E" w:rsidP="006143EE">
      <w:pPr>
        <w:ind w:left="553" w:right="10" w:hanging="540"/>
      </w:pPr>
      <w:r>
        <w:rPr>
          <w:noProof/>
        </w:rPr>
        <w:t>(f)</w:t>
      </w:r>
      <w:r w:rsidR="00F806E3">
        <w:rPr>
          <w:noProof/>
        </w:rPr>
        <w:tab/>
      </w:r>
      <w:r w:rsidR="00BE5B25">
        <w:t xml:space="preserve">Cargo and services — Should the Owners agree to the Vessel loading and transporting cargo and/or property and/or </w:t>
      </w:r>
      <w:r w:rsidR="00BE5B25">
        <w:rPr>
          <w:noProof/>
        </w:rPr>
        <w:drawing>
          <wp:inline distT="0" distB="0" distL="0" distR="0" wp14:anchorId="300A6572" wp14:editId="19E28D3A">
            <wp:extent cx="3235" cy="3234"/>
            <wp:effectExtent l="0" t="0" r="0" b="0"/>
            <wp:docPr id="18991" name="Picture 18991"/>
            <wp:cNvGraphicFramePr/>
            <a:graphic xmlns:a="http://schemas.openxmlformats.org/drawingml/2006/main">
              <a:graphicData uri="http://schemas.openxmlformats.org/drawingml/2006/picture">
                <pic:pic xmlns:pic="http://schemas.openxmlformats.org/drawingml/2006/picture">
                  <pic:nvPicPr>
                    <pic:cNvPr id="18991" name="Picture 18991"/>
                    <pic:cNvPicPr/>
                  </pic:nvPicPr>
                  <pic:blipFill>
                    <a:blip r:embed="rId21"/>
                    <a:stretch>
                      <a:fillRect/>
                    </a:stretch>
                  </pic:blipFill>
                  <pic:spPr>
                    <a:xfrm>
                      <a:off x="0" y="0"/>
                      <a:ext cx="3235" cy="3234"/>
                    </a:xfrm>
                    <a:prstGeom prst="rect">
                      <a:avLst/>
                    </a:prstGeom>
                  </pic:spPr>
                </pic:pic>
              </a:graphicData>
            </a:graphic>
          </wp:inline>
        </w:drawing>
      </w:r>
      <w:r w:rsidR="00BE5B25">
        <w:t>undertaking any other service for the Charterers en route to the port of delivery or from the port of redelivery, then</w:t>
      </w:r>
      <w:r w:rsidR="006143EE">
        <w:t xml:space="preserve"> </w:t>
      </w:r>
      <w:r w:rsidR="00BE5B25">
        <w:t>all terms and conditions of this Charter Party shall apply to such loading and transporting and/or other service exactly as if performed during the Charter Period excepting only that any lump sum fee agreed in respect thereof shall be payable and earned on loading or commencement of the service as the case may be, the Vessel and/or cargo and/or property lost or not lost.</w:t>
      </w:r>
    </w:p>
    <w:p w14:paraId="7B329BB8" w14:textId="77777777" w:rsidR="00E463FF" w:rsidRPr="00A569E7" w:rsidRDefault="00BE5B25">
      <w:pPr>
        <w:numPr>
          <w:ilvl w:val="0"/>
          <w:numId w:val="4"/>
        </w:numPr>
        <w:spacing w:after="229"/>
        <w:ind w:right="10" w:hanging="535"/>
        <w:rPr>
          <w:b/>
          <w:bCs/>
        </w:rPr>
      </w:pPr>
      <w:r w:rsidRPr="00A569E7">
        <w:rPr>
          <w:b/>
          <w:bCs/>
        </w:rPr>
        <w:t>Condition of Vessel</w:t>
      </w:r>
    </w:p>
    <w:p w14:paraId="5F8CE20B" w14:textId="4232B487" w:rsidR="00E463FF" w:rsidRDefault="00BE5B25" w:rsidP="00D06235">
      <w:pPr>
        <w:pStyle w:val="ListParagraph"/>
        <w:numPr>
          <w:ilvl w:val="0"/>
          <w:numId w:val="106"/>
        </w:numPr>
        <w:spacing w:after="259"/>
        <w:ind w:right="10"/>
      </w:pPr>
      <w:r>
        <w:t>At the date of delivery the Vessel shall be of the description and class as specified in ANNEX A, attached hereto, and in a thoroughly efficient state of hull and machinery.</w:t>
      </w:r>
      <w:r>
        <w:rPr>
          <w:noProof/>
        </w:rPr>
        <w:drawing>
          <wp:inline distT="0" distB="0" distL="0" distR="0" wp14:anchorId="5FE10F95" wp14:editId="581FB220">
            <wp:extent cx="3234" cy="6467"/>
            <wp:effectExtent l="0" t="0" r="0" b="0"/>
            <wp:docPr id="23050" name="Picture 23050"/>
            <wp:cNvGraphicFramePr/>
            <a:graphic xmlns:a="http://schemas.openxmlformats.org/drawingml/2006/main">
              <a:graphicData uri="http://schemas.openxmlformats.org/drawingml/2006/picture">
                <pic:pic xmlns:pic="http://schemas.openxmlformats.org/drawingml/2006/picture">
                  <pic:nvPicPr>
                    <pic:cNvPr id="23050" name="Picture 23050"/>
                    <pic:cNvPicPr/>
                  </pic:nvPicPr>
                  <pic:blipFill>
                    <a:blip r:embed="rId23"/>
                    <a:stretch>
                      <a:fillRect/>
                    </a:stretch>
                  </pic:blipFill>
                  <pic:spPr>
                    <a:xfrm>
                      <a:off x="0" y="0"/>
                      <a:ext cx="3234" cy="6467"/>
                    </a:xfrm>
                    <a:prstGeom prst="rect">
                      <a:avLst/>
                    </a:prstGeom>
                  </pic:spPr>
                </pic:pic>
              </a:graphicData>
            </a:graphic>
          </wp:inline>
        </w:drawing>
      </w:r>
    </w:p>
    <w:p w14:paraId="5FFD3988" w14:textId="77777777" w:rsidR="00DD4B61" w:rsidRPr="00DD4B61" w:rsidRDefault="00DD4B61" w:rsidP="00D06235">
      <w:pPr>
        <w:pStyle w:val="ListParagraph"/>
        <w:numPr>
          <w:ilvl w:val="0"/>
          <w:numId w:val="106"/>
        </w:numPr>
      </w:pPr>
      <w:r w:rsidRPr="00DD4B61">
        <w:t>The Owners shall exercise due diligence to maintain the Vessel in such class and in every way fit for the service stated in Clause 6 (Employment and Area of Operation) throughout the period of this Charter Party.</w:t>
      </w:r>
    </w:p>
    <w:p w14:paraId="414BC42B" w14:textId="77777777" w:rsidR="00E463FF" w:rsidRPr="00A21560" w:rsidRDefault="00BE5B25">
      <w:pPr>
        <w:numPr>
          <w:ilvl w:val="0"/>
          <w:numId w:val="4"/>
        </w:numPr>
        <w:ind w:right="10" w:hanging="535"/>
        <w:rPr>
          <w:b/>
          <w:bCs/>
        </w:rPr>
      </w:pPr>
      <w:r w:rsidRPr="00A21560">
        <w:rPr>
          <w:b/>
          <w:bCs/>
        </w:rPr>
        <w:t>Structural Alterations and Additional Equipment</w:t>
      </w:r>
    </w:p>
    <w:p w14:paraId="12B16FBA" w14:textId="458CCF12" w:rsidR="00E463FF" w:rsidRDefault="00BE5B25">
      <w:pPr>
        <w:ind w:left="519" w:right="10"/>
      </w:pPr>
      <w:r>
        <w:t xml:space="preserve">The Charterers shall have the option, at their expense, of making structural alterations to the Vessel or installing additional equipment, both requiring the written consent of the Owners, which shall not be unreasonably withheld. </w:t>
      </w:r>
      <w:r>
        <w:rPr>
          <w:noProof/>
        </w:rPr>
        <w:drawing>
          <wp:inline distT="0" distB="0" distL="0" distR="0" wp14:anchorId="50E6D40B" wp14:editId="42618DBA">
            <wp:extent cx="6468" cy="9701"/>
            <wp:effectExtent l="0" t="0" r="0" b="0"/>
            <wp:docPr id="23053" name="Picture 23053"/>
            <wp:cNvGraphicFramePr/>
            <a:graphic xmlns:a="http://schemas.openxmlformats.org/drawingml/2006/main">
              <a:graphicData uri="http://schemas.openxmlformats.org/drawingml/2006/picture">
                <pic:pic xmlns:pic="http://schemas.openxmlformats.org/drawingml/2006/picture">
                  <pic:nvPicPr>
                    <pic:cNvPr id="23053" name="Picture 23053"/>
                    <pic:cNvPicPr/>
                  </pic:nvPicPr>
                  <pic:blipFill>
                    <a:blip r:embed="rId24"/>
                    <a:stretch>
                      <a:fillRect/>
                    </a:stretch>
                  </pic:blipFill>
                  <pic:spPr>
                    <a:xfrm>
                      <a:off x="0" y="0"/>
                      <a:ext cx="6468" cy="9701"/>
                    </a:xfrm>
                    <a:prstGeom prst="rect">
                      <a:avLst/>
                    </a:prstGeom>
                  </pic:spPr>
                </pic:pic>
              </a:graphicData>
            </a:graphic>
          </wp:inline>
        </w:drawing>
      </w:r>
      <w:r>
        <w:t>Unless otherwise agreed, the Vessel is to be redelivered reinstated and all additional equipment re</w:t>
      </w:r>
      <w:r w:rsidR="00A569E7">
        <w:t>m</w:t>
      </w:r>
      <w:r>
        <w:t>oved, at the Charterers' expense, to her condition on delivery, fair wear and tear excepted. The Vessel is to remain on hire during any period of these alterations or reinstatement. The Charterers shall at all times be responsible for repair and maintenance of any such alteration or additional equipment. However, the Owners may, upon giving notice, undertake any such repair and maintenance at the Charterers' expense, when necessary for the safe and efficient performance of the Vessel. The equipment installed by the Charterers shall not become the property of the Owners.</w:t>
      </w:r>
    </w:p>
    <w:p w14:paraId="3C17FEB3" w14:textId="5A96E5C1" w:rsidR="00E463FF" w:rsidRPr="00A569E7" w:rsidRDefault="00BE5B25">
      <w:pPr>
        <w:numPr>
          <w:ilvl w:val="0"/>
          <w:numId w:val="4"/>
        </w:numPr>
        <w:spacing w:after="244"/>
        <w:ind w:right="10" w:hanging="535"/>
        <w:rPr>
          <w:b/>
          <w:bCs/>
        </w:rPr>
      </w:pPr>
      <w:r w:rsidRPr="00A569E7">
        <w:rPr>
          <w:b/>
          <w:bCs/>
        </w:rPr>
        <w:t>Surveys, Audits and Inspections</w:t>
      </w:r>
    </w:p>
    <w:p w14:paraId="7F92E17B" w14:textId="654EF23D" w:rsidR="00E463FF" w:rsidRDefault="00BE5B25">
      <w:pPr>
        <w:ind w:left="548" w:right="10" w:hanging="535"/>
      </w:pPr>
      <w:r>
        <w:rPr>
          <w:noProof/>
        </w:rPr>
        <w:drawing>
          <wp:inline distT="0" distB="0" distL="0" distR="0" wp14:anchorId="35CF598C" wp14:editId="6EAB171D">
            <wp:extent cx="3234" cy="3234"/>
            <wp:effectExtent l="0" t="0" r="0" b="0"/>
            <wp:docPr id="23054" name="Picture 23054"/>
            <wp:cNvGraphicFramePr/>
            <a:graphic xmlns:a="http://schemas.openxmlformats.org/drawingml/2006/main">
              <a:graphicData uri="http://schemas.openxmlformats.org/drawingml/2006/picture">
                <pic:pic xmlns:pic="http://schemas.openxmlformats.org/drawingml/2006/picture">
                  <pic:nvPicPr>
                    <pic:cNvPr id="23054" name="Picture 23054"/>
                    <pic:cNvPicPr/>
                  </pic:nvPicPr>
                  <pic:blipFill>
                    <a:blip r:embed="rId20"/>
                    <a:stretch>
                      <a:fillRect/>
                    </a:stretch>
                  </pic:blipFill>
                  <pic:spPr>
                    <a:xfrm>
                      <a:off x="0" y="0"/>
                      <a:ext cx="3234" cy="3234"/>
                    </a:xfrm>
                    <a:prstGeom prst="rect">
                      <a:avLst/>
                    </a:prstGeom>
                  </pic:spPr>
                </pic:pic>
              </a:graphicData>
            </a:graphic>
          </wp:inline>
        </w:drawing>
      </w:r>
      <w:r>
        <w:t xml:space="preserve">(a) </w:t>
      </w:r>
      <w:r w:rsidR="00F540E0">
        <w:tab/>
      </w:r>
      <w:r>
        <w:t>Surveys — Upon delivery and redelivery of the Vessel, the Parties shall jointly appoint an independent surveyor for the purposes of determining and recording in writing:</w:t>
      </w:r>
    </w:p>
    <w:p w14:paraId="40E11E53" w14:textId="77777777" w:rsidR="00E463FF" w:rsidRDefault="00BE5B25">
      <w:pPr>
        <w:numPr>
          <w:ilvl w:val="1"/>
          <w:numId w:val="4"/>
        </w:numPr>
        <w:ind w:right="10" w:hanging="265"/>
      </w:pPr>
      <w:r>
        <w:t>the type and quantity of fuel;</w:t>
      </w:r>
    </w:p>
    <w:p w14:paraId="17552CB3" w14:textId="77777777" w:rsidR="00E463FF" w:rsidRDefault="00BE5B25">
      <w:pPr>
        <w:numPr>
          <w:ilvl w:val="1"/>
          <w:numId w:val="4"/>
        </w:numPr>
        <w:ind w:right="10" w:hanging="265"/>
      </w:pPr>
      <w:r>
        <w:t>the quantity of potable water remaining onboard; and</w:t>
      </w:r>
    </w:p>
    <w:p w14:paraId="39A07AA3" w14:textId="77777777" w:rsidR="00E463FF" w:rsidRDefault="00BE5B25">
      <w:pPr>
        <w:numPr>
          <w:ilvl w:val="1"/>
          <w:numId w:val="4"/>
        </w:numPr>
        <w:ind w:right="10" w:hanging="265"/>
      </w:pPr>
      <w:r>
        <w:t>the cleanliness and condition of the cargo tanks, as at the time of the Vessel's delivery and redelivery respectively.</w:t>
      </w:r>
    </w:p>
    <w:p w14:paraId="5C8D8E1D" w14:textId="537619AF" w:rsidR="00E463FF" w:rsidRPr="002D1B1D" w:rsidRDefault="002E0AAC">
      <w:pPr>
        <w:ind w:left="519" w:right="10"/>
        <w:rPr>
          <w:color w:val="C00000"/>
          <w:szCs w:val="20"/>
          <w:u w:val="single"/>
        </w:rPr>
      </w:pPr>
      <w:r>
        <w:rPr>
          <w:color w:val="C00000"/>
          <w:szCs w:val="20"/>
          <w:u w:val="single"/>
          <w:shd w:val="clear" w:color="auto" w:fill="FAF9F8"/>
        </w:rPr>
        <w:t>(</w:t>
      </w:r>
      <w:r w:rsidR="0066663E" w:rsidRPr="002D1B1D">
        <w:rPr>
          <w:color w:val="C00000"/>
          <w:szCs w:val="20"/>
          <w:u w:val="single"/>
          <w:shd w:val="clear" w:color="auto" w:fill="FAF9F8"/>
        </w:rPr>
        <w:t>iv) the condition of the Vessel and equipment, including any anchor handling and towing equipment.</w:t>
      </w:r>
    </w:p>
    <w:p w14:paraId="4DDE2CC0" w14:textId="5C1BEE7B" w:rsidR="00A64B2F" w:rsidRPr="002D1B1D" w:rsidRDefault="004F58DC" w:rsidP="004F58DC">
      <w:pPr>
        <w:ind w:left="543" w:right="10" w:hanging="24"/>
        <w:rPr>
          <w:szCs w:val="20"/>
        </w:rPr>
      </w:pPr>
      <w:r w:rsidRPr="002D1B1D">
        <w:rPr>
          <w:szCs w:val="20"/>
          <w:shd w:val="clear" w:color="auto" w:fill="FAF9F8"/>
        </w:rPr>
        <w:t xml:space="preserve">The Parties shall </w:t>
      </w:r>
      <w:r w:rsidRPr="002D1B1D">
        <w:rPr>
          <w:strike/>
          <w:color w:val="4472C4" w:themeColor="accent1"/>
          <w:szCs w:val="20"/>
          <w:shd w:val="clear" w:color="auto" w:fill="FAF9F8"/>
        </w:rPr>
        <w:t>jointly share the</w:t>
      </w:r>
      <w:r w:rsidR="0002467D" w:rsidRPr="002D1B1D">
        <w:rPr>
          <w:color w:val="4472C4" w:themeColor="accent1"/>
          <w:szCs w:val="20"/>
          <w:shd w:val="clear" w:color="auto" w:fill="FAF9F8"/>
        </w:rPr>
        <w:t xml:space="preserve"> </w:t>
      </w:r>
      <w:r w:rsidRPr="002D1B1D">
        <w:rPr>
          <w:color w:val="C00000"/>
          <w:szCs w:val="20"/>
          <w:u w:val="single"/>
          <w:shd w:val="clear" w:color="auto" w:fill="FAF9F8"/>
        </w:rPr>
        <w:t>bear their own costs for the</w:t>
      </w:r>
      <w:r w:rsidRPr="002D1B1D">
        <w:rPr>
          <w:color w:val="C00000"/>
          <w:szCs w:val="20"/>
          <w:shd w:val="clear" w:color="auto" w:fill="FAF9F8"/>
        </w:rPr>
        <w:t xml:space="preserve"> </w:t>
      </w:r>
      <w:r w:rsidRPr="002D1B1D">
        <w:rPr>
          <w:szCs w:val="20"/>
          <w:shd w:val="clear" w:color="auto" w:fill="FAF9F8"/>
        </w:rPr>
        <w:t>time</w:t>
      </w:r>
      <w:r w:rsidRPr="002D1B1D">
        <w:rPr>
          <w:color w:val="C00000"/>
          <w:szCs w:val="20"/>
          <w:shd w:val="clear" w:color="auto" w:fill="FAF9F8"/>
        </w:rPr>
        <w:t xml:space="preserve">, </w:t>
      </w:r>
      <w:r w:rsidRPr="002D1B1D">
        <w:rPr>
          <w:szCs w:val="20"/>
          <w:shd w:val="clear" w:color="auto" w:fill="FAF9F8"/>
        </w:rPr>
        <w:t xml:space="preserve">and </w:t>
      </w:r>
      <w:r w:rsidRPr="002D1B1D">
        <w:rPr>
          <w:color w:val="C00000"/>
          <w:szCs w:val="20"/>
          <w:u w:val="single"/>
          <w:shd w:val="clear" w:color="auto" w:fill="FAF9F8"/>
        </w:rPr>
        <w:t>equally share the</w:t>
      </w:r>
      <w:r w:rsidRPr="002D1B1D">
        <w:rPr>
          <w:color w:val="C00000"/>
          <w:szCs w:val="20"/>
          <w:shd w:val="clear" w:color="auto" w:fill="FAF9F8"/>
        </w:rPr>
        <w:t xml:space="preserve"> </w:t>
      </w:r>
      <w:r w:rsidRPr="002D1B1D">
        <w:rPr>
          <w:szCs w:val="20"/>
          <w:shd w:val="clear" w:color="auto" w:fill="FAF9F8"/>
        </w:rPr>
        <w:t>expenses of such surveys.</w:t>
      </w:r>
    </w:p>
    <w:p w14:paraId="1E4AAAD5" w14:textId="3E792A6E" w:rsidR="00E463FF" w:rsidRDefault="00BE5B25">
      <w:pPr>
        <w:ind w:left="543" w:right="10" w:hanging="530"/>
      </w:pPr>
      <w:r>
        <w:lastRenderedPageBreak/>
        <w:t xml:space="preserve">(b) </w:t>
      </w:r>
      <w:r w:rsidR="00237845">
        <w:tab/>
      </w:r>
      <w:r>
        <w:t>Audits and inspections — Prior to delivery the Owners shall provide the Charterers with such information and documentation as the Charterers may reasonably require to conduct a vessel audit, survey or inspection, upon reasonable notice.</w:t>
      </w:r>
    </w:p>
    <w:p w14:paraId="31886B45" w14:textId="77777777" w:rsidR="00E463FF" w:rsidRDefault="00BE5B25">
      <w:pPr>
        <w:ind w:left="530" w:right="10"/>
      </w:pPr>
      <w:r>
        <w:t>Provided that audits, assessments, surveys or inspections can be accomplished without hindrance to the working or operation of or delay to the Vessel, and subject to prior consent, which shall not be unreasonably withheld, the Owners shall provide full access to the Vessel prior to delivery for the Charterers or their appointed auditor to carry out vessel audits, assessments, surveys and inspections.</w:t>
      </w:r>
    </w:p>
    <w:p w14:paraId="59881141" w14:textId="77777777" w:rsidR="00E463FF" w:rsidRDefault="00BE5B25">
      <w:pPr>
        <w:ind w:left="514" w:right="10"/>
      </w:pPr>
      <w:r>
        <w:t>The Charterers shall have the right at any time during the Charter Period, subject to reasonable prior notice, to conduct, or have conducted, any audits, assessments, surveys or inspections of the Vessel.</w:t>
      </w:r>
    </w:p>
    <w:p w14:paraId="3C72C410" w14:textId="77777777" w:rsidR="00E463FF" w:rsidRDefault="00BE5B25">
      <w:pPr>
        <w:ind w:left="550" w:right="10"/>
      </w:pPr>
      <w:r>
        <w:t>The cost for all such audits, assessments, surveys and inspections shall be for the Charterers' account.</w:t>
      </w:r>
    </w:p>
    <w:p w14:paraId="19D86EC9" w14:textId="77777777" w:rsidR="00E463FF" w:rsidRDefault="00BE5B25">
      <w:pPr>
        <w:spacing w:after="230"/>
        <w:ind w:left="550" w:right="10"/>
      </w:pPr>
      <w:r>
        <w:t>The Owners and the Crew shall assist the Charterers with the audits, assessments, surveys and inspections.</w:t>
      </w:r>
    </w:p>
    <w:p w14:paraId="1F1EC7C0" w14:textId="77777777" w:rsidR="00E463FF" w:rsidRDefault="00BE5B25">
      <w:pPr>
        <w:spacing w:after="246"/>
        <w:ind w:left="545" w:right="10"/>
      </w:pPr>
      <w:r>
        <w:t>The results, conclusions and any recommendations arising from such audits, assessments, surveys and inspections shall be presented to the Owners for review and reasonable time to comment prior to inclusion on OVID, CMID or similar systems.</w:t>
      </w:r>
    </w:p>
    <w:p w14:paraId="7AE1C319" w14:textId="77777777" w:rsidR="00E463FF" w:rsidRDefault="00BE5B25">
      <w:pPr>
        <w:tabs>
          <w:tab w:val="center" w:pos="1922"/>
        </w:tabs>
        <w:spacing w:after="257"/>
        <w:ind w:firstLine="0"/>
        <w:jc w:val="left"/>
      </w:pPr>
      <w:r w:rsidRPr="009E539F">
        <w:rPr>
          <w:b/>
          <w:bCs/>
        </w:rPr>
        <w:t>6.</w:t>
      </w:r>
      <w:r w:rsidRPr="009E539F">
        <w:rPr>
          <w:b/>
          <w:bCs/>
        </w:rPr>
        <w:tab/>
        <w:t>Employment and Area of Operation</w:t>
      </w:r>
    </w:p>
    <w:p w14:paraId="420698AF" w14:textId="77777777" w:rsidR="00E463FF" w:rsidRDefault="00BE5B25">
      <w:pPr>
        <w:numPr>
          <w:ilvl w:val="0"/>
          <w:numId w:val="5"/>
        </w:numPr>
        <w:spacing w:after="253"/>
        <w:ind w:right="10" w:hanging="525"/>
      </w:pPr>
      <w:r>
        <w:t xml:space="preserve">Employment — The Vessel shall be employed in offshore activities which are lawful in accordance with the law of the place of the Vessel's flag and/or registration and of the place of operation. Such activities shall be restricted to the </w:t>
      </w:r>
      <w:r>
        <w:rPr>
          <w:noProof/>
        </w:rPr>
        <w:drawing>
          <wp:inline distT="0" distB="0" distL="0" distR="0" wp14:anchorId="1DF5D6FA" wp14:editId="7B44E871">
            <wp:extent cx="3234" cy="6467"/>
            <wp:effectExtent l="0" t="0" r="0" b="0"/>
            <wp:docPr id="27573" name="Picture 27573"/>
            <wp:cNvGraphicFramePr/>
            <a:graphic xmlns:a="http://schemas.openxmlformats.org/drawingml/2006/main">
              <a:graphicData uri="http://schemas.openxmlformats.org/drawingml/2006/picture">
                <pic:pic xmlns:pic="http://schemas.openxmlformats.org/drawingml/2006/picture">
                  <pic:nvPicPr>
                    <pic:cNvPr id="27573" name="Picture 27573"/>
                    <pic:cNvPicPr/>
                  </pic:nvPicPr>
                  <pic:blipFill>
                    <a:blip r:embed="rId25"/>
                    <a:stretch>
                      <a:fillRect/>
                    </a:stretch>
                  </pic:blipFill>
                  <pic:spPr>
                    <a:xfrm>
                      <a:off x="0" y="0"/>
                      <a:ext cx="3234" cy="6467"/>
                    </a:xfrm>
                    <a:prstGeom prst="rect">
                      <a:avLst/>
                    </a:prstGeom>
                  </pic:spPr>
                </pic:pic>
              </a:graphicData>
            </a:graphic>
          </wp:inline>
        </w:drawing>
      </w:r>
      <w:r>
        <w:t xml:space="preserve">service(s) as stated in Box 17, and to voyages between any good and safe port or place and any place or Offshore </w:t>
      </w:r>
      <w:r>
        <w:rPr>
          <w:noProof/>
        </w:rPr>
        <w:drawing>
          <wp:inline distT="0" distB="0" distL="0" distR="0" wp14:anchorId="1D963D06" wp14:editId="27AFE054">
            <wp:extent cx="6468" cy="9699"/>
            <wp:effectExtent l="0" t="0" r="0" b="0"/>
            <wp:docPr id="27572" name="Picture 27572"/>
            <wp:cNvGraphicFramePr/>
            <a:graphic xmlns:a="http://schemas.openxmlformats.org/drawingml/2006/main">
              <a:graphicData uri="http://schemas.openxmlformats.org/drawingml/2006/picture">
                <pic:pic xmlns:pic="http://schemas.openxmlformats.org/drawingml/2006/picture">
                  <pic:nvPicPr>
                    <pic:cNvPr id="27572" name="Picture 27572"/>
                    <pic:cNvPicPr/>
                  </pic:nvPicPr>
                  <pic:blipFill>
                    <a:blip r:embed="rId26"/>
                    <a:stretch>
                      <a:fillRect/>
                    </a:stretch>
                  </pic:blipFill>
                  <pic:spPr>
                    <a:xfrm>
                      <a:off x="0" y="0"/>
                      <a:ext cx="6468" cy="9699"/>
                    </a:xfrm>
                    <a:prstGeom prst="rect">
                      <a:avLst/>
                    </a:prstGeom>
                  </pic:spPr>
                </pic:pic>
              </a:graphicData>
            </a:graphic>
          </wp:inline>
        </w:drawing>
      </w:r>
      <w:r>
        <w:t>Units where the Vessel can safely lie always afloat within the area of operation as stated in Box 16 (Area of Operation), which shall always be within International Navigation Limits. The Charterers do not warrant the safety of any such port or place or Offshore Units but shall exercise due diligence in issuing their orders to the Vessel and having regard to her capabilities and the nature of her employment.</w:t>
      </w:r>
    </w:p>
    <w:p w14:paraId="121C3C22" w14:textId="77777777" w:rsidR="00E463FF" w:rsidRDefault="00BE5B25">
      <w:pPr>
        <w:numPr>
          <w:ilvl w:val="0"/>
          <w:numId w:val="5"/>
        </w:numPr>
        <w:ind w:right="10" w:hanging="525"/>
      </w:pPr>
      <w:r>
        <w:t>ROV operations and diving platform — Unless otherwise stated in Box 18(i), the Charterers shall not have the right to use the Vessel for ROV operations. Unless otherwise stated in Box 18(ii), the Vessel shall not be employed as a diving platform.</w:t>
      </w:r>
    </w:p>
    <w:p w14:paraId="603B8D8F" w14:textId="6A38C1CD" w:rsidR="00E463FF" w:rsidRDefault="000966E9">
      <w:pPr>
        <w:spacing w:after="230" w:line="233" w:lineRule="auto"/>
        <w:ind w:left="534" w:right="16" w:hanging="524"/>
        <w:jc w:val="left"/>
      </w:pPr>
      <w:r>
        <w:rPr>
          <w:noProof/>
        </w:rPr>
        <w:t>(c)</w:t>
      </w:r>
      <w:r w:rsidR="009E539F">
        <w:tab/>
      </w:r>
      <w:r w:rsidR="00BE5B25">
        <w:t>Permission and licences — Relevant permission and licences from responsible authorities for the Vessel to enter, work in and leave the Area of Operation shall be obtained by the Charterers and the Owners shall make reasonable efforts to assist the Charterers in securing such permission and licences. Where</w:t>
      </w:r>
      <w:r w:rsidR="00CC25BF">
        <w:t xml:space="preserve"> </w:t>
      </w:r>
      <w:r w:rsidR="00CC25BF" w:rsidRPr="00CC25BF">
        <w:rPr>
          <w:strike/>
          <w:color w:val="4472C4" w:themeColor="accent1"/>
        </w:rPr>
        <w:t>necessary</w:t>
      </w:r>
      <w:r w:rsidR="00CC25BF">
        <w:t xml:space="preserve"> </w:t>
      </w:r>
      <w:r w:rsidR="008D7B3F" w:rsidRPr="008D7B3F">
        <w:rPr>
          <w:color w:val="C00000"/>
          <w:u w:val="single"/>
        </w:rPr>
        <w:t>they are able,</w:t>
      </w:r>
      <w:r w:rsidR="008D7B3F" w:rsidRPr="008D7B3F">
        <w:rPr>
          <w:color w:val="C00000"/>
        </w:rPr>
        <w:t xml:space="preserve"> </w:t>
      </w:r>
      <w:r w:rsidR="00BE5B25">
        <w:t>the Cha</w:t>
      </w:r>
      <w:r w:rsidR="008D7B3F">
        <w:t xml:space="preserve">rterers </w:t>
      </w:r>
      <w:r w:rsidR="00AC24AC" w:rsidRPr="00AC24AC">
        <w:rPr>
          <w:strike/>
          <w:color w:val="4472C4" w:themeColor="accent1"/>
        </w:rPr>
        <w:t>shall</w:t>
      </w:r>
      <w:r w:rsidR="00BE5B25" w:rsidRPr="00AC24AC">
        <w:rPr>
          <w:strike/>
          <w:color w:val="4472C4" w:themeColor="accent1"/>
        </w:rPr>
        <w:t xml:space="preserve"> </w:t>
      </w:r>
      <w:r w:rsidR="00AC24AC">
        <w:rPr>
          <w:color w:val="4472C4" w:themeColor="accent1"/>
        </w:rPr>
        <w:t xml:space="preserve"> </w:t>
      </w:r>
      <w:r w:rsidR="00BE5B25" w:rsidRPr="00A800A3">
        <w:rPr>
          <w:color w:val="C00000"/>
          <w:u w:val="single"/>
        </w:rPr>
        <w:t>will</w:t>
      </w:r>
      <w:r w:rsidR="00BE5B25" w:rsidRPr="00A800A3">
        <w:t xml:space="preserve"> </w:t>
      </w:r>
      <w:r w:rsidR="00BE5B25">
        <w:t>assist the Owners in obtaining work permits and visas for the Crew to work in the Area of Operation,</w:t>
      </w:r>
      <w:r w:rsidR="00AC24AC">
        <w:t xml:space="preserve">  </w:t>
      </w:r>
    </w:p>
    <w:p w14:paraId="67B2A367" w14:textId="6A091A37" w:rsidR="00E463FF" w:rsidRDefault="000966E9">
      <w:pPr>
        <w:ind w:left="532" w:right="10" w:hanging="519"/>
      </w:pPr>
      <w:r>
        <w:rPr>
          <w:noProof/>
        </w:rPr>
        <w:t>(d)</w:t>
      </w:r>
      <w:r>
        <w:rPr>
          <w:noProof/>
        </w:rPr>
        <w:tab/>
      </w:r>
      <w:r w:rsidR="00BE5B25">
        <w:t>The Vessel's space —All the Vessel's tanks, decks, and usual places of loading and accommodation</w:t>
      </w:r>
      <w:r w:rsidR="00BE5B25" w:rsidRPr="000966E9">
        <w:rPr>
          <w:color w:val="C00000"/>
          <w:u w:color="000000"/>
        </w:rPr>
        <w:t xml:space="preserve"> </w:t>
      </w:r>
      <w:r w:rsidR="00BE5B25" w:rsidRPr="000966E9">
        <w:rPr>
          <w:color w:val="C00000"/>
          <w:u w:val="single"/>
        </w:rPr>
        <w:t xml:space="preserve">shall </w:t>
      </w:r>
      <w:r w:rsidR="00BE5B25">
        <w:t>throughout the Charter Period</w:t>
      </w:r>
      <w:r w:rsidR="00D62A4C">
        <w:rPr>
          <w:color w:val="C00000"/>
        </w:rPr>
        <w:t>,</w:t>
      </w:r>
      <w:r w:rsidR="00BE5B25">
        <w:t xml:space="preserve"> </w:t>
      </w:r>
      <w:r w:rsidR="00BE5B25" w:rsidRPr="000813F2">
        <w:rPr>
          <w:strike/>
          <w:color w:val="4472C4" w:themeColor="accent1"/>
        </w:rPr>
        <w:t>shall</w:t>
      </w:r>
      <w:r w:rsidR="00BE5B25">
        <w:t>-be at the Charterers' disposal reserving proper and sufficient space for the Vessel's Crew, tackle, apparel, furniture, provisions and stores. The Charterers shall be entitled to carry, so far as space and certification is available and for their purposes in connection with their operations:</w:t>
      </w:r>
      <w:r w:rsidR="00BE5B25">
        <w:rPr>
          <w:noProof/>
        </w:rPr>
        <w:drawing>
          <wp:inline distT="0" distB="0" distL="0" distR="0" wp14:anchorId="3AB6B745" wp14:editId="0EA1B281">
            <wp:extent cx="3234" cy="3232"/>
            <wp:effectExtent l="0" t="0" r="0" b="0"/>
            <wp:docPr id="27585" name="Picture 27585"/>
            <wp:cNvGraphicFramePr/>
            <a:graphic xmlns:a="http://schemas.openxmlformats.org/drawingml/2006/main">
              <a:graphicData uri="http://schemas.openxmlformats.org/drawingml/2006/picture">
                <pic:pic xmlns:pic="http://schemas.openxmlformats.org/drawingml/2006/picture">
                  <pic:nvPicPr>
                    <pic:cNvPr id="27585" name="Picture 27585"/>
                    <pic:cNvPicPr/>
                  </pic:nvPicPr>
                  <pic:blipFill>
                    <a:blip r:embed="rId27"/>
                    <a:stretch>
                      <a:fillRect/>
                    </a:stretch>
                  </pic:blipFill>
                  <pic:spPr>
                    <a:xfrm>
                      <a:off x="0" y="0"/>
                      <a:ext cx="3234" cy="3232"/>
                    </a:xfrm>
                    <a:prstGeom prst="rect">
                      <a:avLst/>
                    </a:prstGeom>
                  </pic:spPr>
                </pic:pic>
              </a:graphicData>
            </a:graphic>
          </wp:inline>
        </w:drawing>
      </w:r>
    </w:p>
    <w:p w14:paraId="4B339B4E" w14:textId="78DE224B" w:rsidR="00E463FF" w:rsidRDefault="00BE5B25" w:rsidP="00D65BA8">
      <w:pPr>
        <w:numPr>
          <w:ilvl w:val="1"/>
          <w:numId w:val="5"/>
        </w:numPr>
        <w:ind w:left="567" w:right="10" w:firstLine="0"/>
      </w:pPr>
      <w:r>
        <w:t xml:space="preserve">Persons other than Crew, other than fare paying, and for such purposes to make use of the Vessel's available </w:t>
      </w:r>
      <w:r w:rsidR="00D65BA8">
        <w:t xml:space="preserve">   </w:t>
      </w:r>
      <w:r>
        <w:t xml:space="preserve">accommodation (as per </w:t>
      </w:r>
      <w:r w:rsidRPr="000966E9">
        <w:rPr>
          <w:color w:val="C00000"/>
          <w:u w:val="single"/>
        </w:rPr>
        <w:t>the Statement of Technical Requirements (SOTR) at</w:t>
      </w:r>
      <w:r w:rsidRPr="000966E9">
        <w:rPr>
          <w:color w:val="C00000"/>
        </w:rPr>
        <w:t xml:space="preserve"> </w:t>
      </w:r>
      <w:r>
        <w:t xml:space="preserve">ANNEX </w:t>
      </w:r>
      <w:r w:rsidRPr="00C0240F">
        <w:rPr>
          <w:strike/>
          <w:color w:val="4472C4" w:themeColor="accent1"/>
        </w:rPr>
        <w:t>A</w:t>
      </w:r>
      <w:r w:rsidRPr="000966E9">
        <w:rPr>
          <w:color w:val="C00000"/>
          <w:u w:val="single"/>
        </w:rPr>
        <w:t>C</w:t>
      </w:r>
      <w:r>
        <w:t xml:space="preserve">). The Owners shall </w:t>
      </w:r>
      <w:r>
        <w:lastRenderedPageBreak/>
        <w:t xml:space="preserve">provide suitable provisions and requisites for such persons for which the Charterers shall pay at the rate as stated in Box 27 </w:t>
      </w:r>
      <w:r>
        <w:rPr>
          <w:noProof/>
        </w:rPr>
        <w:drawing>
          <wp:inline distT="0" distB="0" distL="0" distR="0" wp14:anchorId="6C49A992" wp14:editId="60FB3468">
            <wp:extent cx="3234" cy="9699"/>
            <wp:effectExtent l="0" t="0" r="0" b="0"/>
            <wp:docPr id="27586" name="Picture 27586"/>
            <wp:cNvGraphicFramePr/>
            <a:graphic xmlns:a="http://schemas.openxmlformats.org/drawingml/2006/main">
              <a:graphicData uri="http://schemas.openxmlformats.org/drawingml/2006/picture">
                <pic:pic xmlns:pic="http://schemas.openxmlformats.org/drawingml/2006/picture">
                  <pic:nvPicPr>
                    <pic:cNvPr id="27586" name="Picture 27586"/>
                    <pic:cNvPicPr/>
                  </pic:nvPicPr>
                  <pic:blipFill>
                    <a:blip r:embed="rId28"/>
                    <a:stretch>
                      <a:fillRect/>
                    </a:stretch>
                  </pic:blipFill>
                  <pic:spPr>
                    <a:xfrm>
                      <a:off x="0" y="0"/>
                      <a:ext cx="3234" cy="9699"/>
                    </a:xfrm>
                    <a:prstGeom prst="rect">
                      <a:avLst/>
                    </a:prstGeom>
                  </pic:spPr>
                </pic:pic>
              </a:graphicData>
            </a:graphic>
          </wp:inline>
        </w:drawing>
      </w:r>
      <w:r>
        <w:t>per meal and at the rate as stated in Box 28 per day for the provision of bedding and services for persons using available accommodation.</w:t>
      </w:r>
    </w:p>
    <w:p w14:paraId="15D9E6F7" w14:textId="77777777" w:rsidR="00E463FF" w:rsidRDefault="00BE5B25" w:rsidP="00F5285B">
      <w:pPr>
        <w:numPr>
          <w:ilvl w:val="1"/>
          <w:numId w:val="5"/>
        </w:numPr>
        <w:ind w:left="851" w:right="10" w:hanging="284"/>
      </w:pPr>
      <w:r>
        <w:t>Lawful cargo whether carried on or under deck.</w:t>
      </w:r>
    </w:p>
    <w:p w14:paraId="637E4D39" w14:textId="77777777" w:rsidR="00E463FF" w:rsidRDefault="00BE5B25" w:rsidP="00D62A4C">
      <w:pPr>
        <w:numPr>
          <w:ilvl w:val="1"/>
          <w:numId w:val="5"/>
        </w:numPr>
        <w:spacing w:after="257"/>
        <w:ind w:left="851" w:right="10" w:hanging="284"/>
      </w:pPr>
      <w:r>
        <w:t>Explosives, dangerous goods, and toxic and/or noxious substances whether in bulk or packaged, provided proper notification has been given and such cargo is marked and packed in accordance with the national regulations of the Vessel and/or the International Maritime Dangerous Goods Code and/or other applicable regulations.</w:t>
      </w:r>
    </w:p>
    <w:p w14:paraId="7F656616" w14:textId="77777777" w:rsidR="00E463FF" w:rsidRDefault="00BE5B25">
      <w:pPr>
        <w:tabs>
          <w:tab w:val="center" w:pos="1187"/>
        </w:tabs>
        <w:ind w:firstLine="0"/>
        <w:jc w:val="left"/>
      </w:pPr>
      <w:r w:rsidRPr="00230EBF">
        <w:rPr>
          <w:b/>
          <w:bCs/>
        </w:rPr>
        <w:t>7</w:t>
      </w:r>
      <w:r>
        <w:t>.</w:t>
      </w:r>
      <w:r>
        <w:tab/>
      </w:r>
      <w:r w:rsidRPr="00230EBF">
        <w:rPr>
          <w:b/>
          <w:bCs/>
        </w:rPr>
        <w:t>Master and Crew</w:t>
      </w:r>
    </w:p>
    <w:p w14:paraId="700A46C9" w14:textId="78E5D4B6" w:rsidR="00E463FF" w:rsidRDefault="00273308" w:rsidP="00B40CEE">
      <w:pPr>
        <w:spacing w:after="0"/>
        <w:ind w:left="567" w:right="10" w:hanging="554"/>
      </w:pPr>
      <w:r>
        <w:rPr>
          <w:noProof/>
        </w:rPr>
        <w:t>(a)</w:t>
      </w:r>
      <w:r>
        <w:rPr>
          <w:noProof/>
        </w:rPr>
        <w:tab/>
      </w:r>
      <w:r w:rsidR="00BE5B25">
        <w:t>The Crew shall carry out their duties promptly and the Vessel shall render all reasonable services within her capabilities by day and by night and at such times and on such schedules as the Charterers may reasonably require without any obligation on the Charterers to pay to the Owners or the Crew any excess or overtime payments. The Charterers shall furnish the Master with all instructions and sailing directions and the Vessel and Crew shall keep full and correct records accessible to the Charterers or their agents.</w:t>
      </w:r>
    </w:p>
    <w:p w14:paraId="554A8355" w14:textId="3A802D3E" w:rsidR="00E463FF" w:rsidRDefault="00E463FF">
      <w:pPr>
        <w:spacing w:after="131" w:line="265" w:lineRule="auto"/>
        <w:ind w:left="632" w:hanging="10"/>
        <w:jc w:val="left"/>
      </w:pPr>
    </w:p>
    <w:p w14:paraId="269D2687" w14:textId="77777777" w:rsidR="00E463FF" w:rsidRDefault="00BE5B25">
      <w:pPr>
        <w:numPr>
          <w:ilvl w:val="0"/>
          <w:numId w:val="6"/>
        </w:numPr>
        <w:ind w:right="10" w:hanging="545"/>
      </w:pPr>
      <w:r>
        <w:t>(i) No bills of lading shall be issued for shipments under this Charter Party.</w:t>
      </w:r>
    </w:p>
    <w:p w14:paraId="75DBC9EE" w14:textId="5687F568" w:rsidR="00E463FF" w:rsidRDefault="00BE5B25" w:rsidP="00230EBF">
      <w:pPr>
        <w:pStyle w:val="ListParagraph"/>
        <w:numPr>
          <w:ilvl w:val="1"/>
          <w:numId w:val="6"/>
        </w:numPr>
        <w:tabs>
          <w:tab w:val="left" w:pos="851"/>
        </w:tabs>
        <w:ind w:left="709" w:right="10" w:hanging="149"/>
      </w:pPr>
      <w:r>
        <w:t xml:space="preserve">The Master shall sign cargo documents as directed by the Charterers in the form of receipts that are </w:t>
      </w:r>
      <w:r w:rsidR="00230EBF">
        <w:t>non-negotiable</w:t>
      </w:r>
      <w:r>
        <w:t xml:space="preserve"> documents and which are clearly marked as such.</w:t>
      </w:r>
    </w:p>
    <w:p w14:paraId="0BDE94D8" w14:textId="5A959E46" w:rsidR="00E463FF" w:rsidRDefault="00BE5B25">
      <w:pPr>
        <w:numPr>
          <w:ilvl w:val="1"/>
          <w:numId w:val="6"/>
        </w:numPr>
        <w:ind w:right="10"/>
      </w:pPr>
      <w:r>
        <w:t xml:space="preserve">The Charterers shall </w:t>
      </w:r>
      <w:r w:rsidR="00651FB4" w:rsidRPr="00651FB4">
        <w:rPr>
          <w:strike/>
          <w:noProof/>
          <w:color w:val="4472C4" w:themeColor="accent1"/>
        </w:rPr>
        <w:t>indemnify</w:t>
      </w:r>
      <w:r w:rsidR="00651FB4">
        <w:rPr>
          <w:noProof/>
        </w:rPr>
        <w:t xml:space="preserve"> </w:t>
      </w:r>
      <w:r w:rsidR="00651FB4" w:rsidRPr="00651FB4">
        <w:rPr>
          <w:noProof/>
          <w:color w:val="C00000"/>
          <w:u w:val="single"/>
        </w:rPr>
        <w:t>reimburse</w:t>
      </w:r>
      <w:r w:rsidR="00651FB4">
        <w:rPr>
          <w:noProof/>
        </w:rPr>
        <w:t xml:space="preserve"> </w:t>
      </w:r>
      <w:r>
        <w:t xml:space="preserve">the Owners </w:t>
      </w:r>
      <w:r w:rsidRPr="00230EBF">
        <w:rPr>
          <w:strike/>
          <w:color w:val="4472C4" w:themeColor="accent1"/>
        </w:rPr>
        <w:t>against-all</w:t>
      </w:r>
      <w:r w:rsidR="00C22042">
        <w:rPr>
          <w:strike/>
          <w:color w:val="4472C4" w:themeColor="accent1"/>
        </w:rPr>
        <w:t xml:space="preserve"> </w:t>
      </w:r>
      <w:r w:rsidRPr="00230EBF">
        <w:rPr>
          <w:strike/>
          <w:color w:val="4472C4" w:themeColor="accent1"/>
        </w:rPr>
        <w:t>liabilities</w:t>
      </w:r>
      <w:r w:rsidR="00230EBF" w:rsidRPr="00230EBF">
        <w:rPr>
          <w:color w:val="4472C4" w:themeColor="accent1"/>
        </w:rPr>
        <w:t xml:space="preserve"> </w:t>
      </w:r>
      <w:r w:rsidRPr="00C22042">
        <w:rPr>
          <w:color w:val="C00000"/>
          <w:u w:val="single"/>
        </w:rPr>
        <w:t>for reasonable and demonstrable additional costs incurred by the Owners</w:t>
      </w:r>
      <w:r>
        <w:t xml:space="preserve"> that may arise from the signing of such cargo documents in accordance with the directions of the Charterers to the extent that the terms of such cargo documents impose more onerous </w:t>
      </w:r>
      <w:r w:rsidR="00C22042" w:rsidRPr="00C22042">
        <w:rPr>
          <w:strike/>
          <w:noProof/>
          <w:color w:val="4472C4" w:themeColor="accent1"/>
        </w:rPr>
        <w:t>liabilities</w:t>
      </w:r>
      <w:r w:rsidR="00C22042">
        <w:rPr>
          <w:noProof/>
        </w:rPr>
        <w:t xml:space="preserve"> </w:t>
      </w:r>
      <w:r w:rsidRPr="00C22042">
        <w:rPr>
          <w:color w:val="C00000"/>
          <w:u w:val="single"/>
        </w:rPr>
        <w:t>obligations</w:t>
      </w:r>
      <w:r w:rsidRPr="00C22042">
        <w:rPr>
          <w:u w:val="single"/>
        </w:rPr>
        <w:t xml:space="preserve"> </w:t>
      </w:r>
      <w:r>
        <w:t>than those assumed by the Owners under the terms of this Charter Party.</w:t>
      </w:r>
    </w:p>
    <w:p w14:paraId="7500CCCD" w14:textId="5AE21CAA" w:rsidR="00E463FF" w:rsidRDefault="00BE5B25">
      <w:pPr>
        <w:numPr>
          <w:ilvl w:val="0"/>
          <w:numId w:val="6"/>
        </w:numPr>
        <w:spacing w:after="230" w:line="233" w:lineRule="auto"/>
        <w:ind w:right="10" w:hanging="545"/>
      </w:pPr>
      <w:r>
        <w:t>The Crew, if required by the Charterers, will connect and disconnect electric cables and cargo hoses when placed on board the Vessel in port</w:t>
      </w:r>
      <w:r w:rsidRPr="00C22042">
        <w:rPr>
          <w:u w:color="000000"/>
        </w:rPr>
        <w:t xml:space="preserve"> </w:t>
      </w:r>
      <w:r w:rsidRPr="00C22042">
        <w:rPr>
          <w:color w:val="C00000"/>
          <w:u w:val="single"/>
        </w:rPr>
        <w:t>or other suitable location</w:t>
      </w:r>
      <w:r w:rsidRPr="00C22042">
        <w:rPr>
          <w:color w:val="C00000"/>
          <w:u w:color="000000"/>
        </w:rPr>
        <w:t xml:space="preserve"> </w:t>
      </w:r>
      <w:r>
        <w:t xml:space="preserve">as well as alongside the Offshore Units; will operate the machinery on board the Vessel for loading and unloading cargoes; and will hook and unhook </w:t>
      </w:r>
      <w:r w:rsidRPr="00304694">
        <w:rPr>
          <w:strike/>
          <w:color w:val="4472C4" w:themeColor="accent1"/>
        </w:rPr>
        <w:t>p</w:t>
      </w:r>
      <w:r w:rsidR="00304694" w:rsidRPr="00304694">
        <w:rPr>
          <w:strike/>
          <w:color w:val="4472C4" w:themeColor="accent1"/>
        </w:rPr>
        <w:t>r</w:t>
      </w:r>
      <w:r w:rsidRPr="00304694">
        <w:rPr>
          <w:strike/>
          <w:color w:val="4472C4" w:themeColor="accent1"/>
        </w:rPr>
        <w:t>e-slung</w:t>
      </w:r>
      <w:r>
        <w:t xml:space="preserve"> cargo on board the Vessel when loading or</w:t>
      </w:r>
      <w:r w:rsidR="00746AFD">
        <w:rPr>
          <w:noProof/>
        </w:rPr>
        <w:t xml:space="preserve"> discharging </w:t>
      </w:r>
      <w:r w:rsidR="00746AFD" w:rsidRPr="00746AFD">
        <w:rPr>
          <w:strike/>
          <w:noProof/>
          <w:color w:val="4472C4" w:themeColor="accent1"/>
        </w:rPr>
        <w:t>alongside offshore units</w:t>
      </w:r>
      <w:r w:rsidRPr="00746AFD">
        <w:rPr>
          <w:color w:val="4472C4" w:themeColor="accent1"/>
        </w:rPr>
        <w:t xml:space="preserve"> </w:t>
      </w:r>
      <w:r>
        <w:t>If any of this work is not permitted by the port regulations or the seamen and/or labour unions, the Charterers shall make, at their own expense, whatever other arrangements may be necessary.</w:t>
      </w:r>
    </w:p>
    <w:p w14:paraId="3ABDC65D" w14:textId="77777777" w:rsidR="00E463FF" w:rsidRDefault="00BE5B25">
      <w:pPr>
        <w:numPr>
          <w:ilvl w:val="0"/>
          <w:numId w:val="6"/>
        </w:numPr>
        <w:ind w:right="10" w:hanging="545"/>
      </w:pPr>
      <w:r>
        <w:t>If the Charterers have reason to be dissatisfied with the conduct of any member of the Crew, the Owners on receiving particulars of the complaint shall promptly investigate the matter and if the complaint proves to be well founded, the Owners shall as soon as reasonably possible make appropriate changes in the appointment.</w:t>
      </w:r>
    </w:p>
    <w:p w14:paraId="1D6FBB39" w14:textId="15DEE5F8" w:rsidR="00E463FF" w:rsidRDefault="00DD7132">
      <w:pPr>
        <w:spacing w:after="234"/>
        <w:ind w:left="538" w:right="10" w:hanging="525"/>
      </w:pPr>
      <w:r>
        <w:rPr>
          <w:noProof/>
        </w:rPr>
        <w:t>(e)</w:t>
      </w:r>
      <w:r>
        <w:rPr>
          <w:noProof/>
        </w:rPr>
        <w:tab/>
      </w:r>
      <w:r w:rsidR="00BE5B25">
        <w:t>The entire operation, navigation, and management of the Vessel shall be in the exclusive control and command of the Owners and the Crew. The Vessel will be operated and the services hereunder will be rendered as requested by the Charterers, subject always to the exclusive right of the Owners or the Master to determine whether operation of the Vessel may be safely undertaken. In the performance of the Charter Party, the Owners are deemed to be an independent contractor, the Charterers being concerned only with the results of the services performed.</w:t>
      </w:r>
    </w:p>
    <w:p w14:paraId="626E4096" w14:textId="77777777" w:rsidR="00E463FF" w:rsidRPr="00D16C7B" w:rsidRDefault="00BE5B25">
      <w:pPr>
        <w:tabs>
          <w:tab w:val="center" w:pos="1266"/>
        </w:tabs>
        <w:ind w:firstLine="0"/>
        <w:jc w:val="left"/>
        <w:rPr>
          <w:b/>
          <w:bCs/>
        </w:rPr>
      </w:pPr>
      <w:r w:rsidRPr="00D16C7B">
        <w:rPr>
          <w:b/>
          <w:bCs/>
        </w:rPr>
        <w:lastRenderedPageBreak/>
        <w:t>8.</w:t>
      </w:r>
      <w:r w:rsidRPr="00D16C7B">
        <w:rPr>
          <w:b/>
          <w:bCs/>
        </w:rPr>
        <w:tab/>
        <w:t>Owners to Provide</w:t>
      </w:r>
    </w:p>
    <w:p w14:paraId="3AB0B440" w14:textId="77777777" w:rsidR="00E463FF" w:rsidRDefault="00BE5B25">
      <w:pPr>
        <w:numPr>
          <w:ilvl w:val="0"/>
          <w:numId w:val="7"/>
        </w:numPr>
        <w:ind w:right="10" w:hanging="525"/>
      </w:pPr>
      <w:r>
        <w:t>The Owners shall provide and pay for:</w:t>
      </w:r>
    </w:p>
    <w:p w14:paraId="27FFDB76" w14:textId="706B9F4F" w:rsidR="00E463FF" w:rsidRDefault="00BE5B25" w:rsidP="00062182">
      <w:pPr>
        <w:ind w:left="525" w:right="10" w:firstLine="42"/>
      </w:pPr>
      <w:r>
        <w:rPr>
          <w:noProof/>
        </w:rPr>
        <w:drawing>
          <wp:inline distT="0" distB="0" distL="0" distR="0" wp14:anchorId="5602E4DF" wp14:editId="481332C7">
            <wp:extent cx="3234" cy="3232"/>
            <wp:effectExtent l="0" t="0" r="0" b="0"/>
            <wp:docPr id="31552" name="Picture 31552"/>
            <wp:cNvGraphicFramePr/>
            <a:graphic xmlns:a="http://schemas.openxmlformats.org/drawingml/2006/main">
              <a:graphicData uri="http://schemas.openxmlformats.org/drawingml/2006/picture">
                <pic:pic xmlns:pic="http://schemas.openxmlformats.org/drawingml/2006/picture">
                  <pic:nvPicPr>
                    <pic:cNvPr id="31552" name="Picture 31552"/>
                    <pic:cNvPicPr/>
                  </pic:nvPicPr>
                  <pic:blipFill>
                    <a:blip r:embed="rId20"/>
                    <a:stretch>
                      <a:fillRect/>
                    </a:stretch>
                  </pic:blipFill>
                  <pic:spPr>
                    <a:xfrm>
                      <a:off x="0" y="0"/>
                      <a:ext cx="3234" cy="3232"/>
                    </a:xfrm>
                    <a:prstGeom prst="rect">
                      <a:avLst/>
                    </a:prstGeom>
                  </pic:spPr>
                </pic:pic>
              </a:graphicData>
            </a:graphic>
          </wp:inline>
        </w:drawing>
      </w:r>
      <w:r>
        <w:t>(i) all provisions, wages and all other expenses of the Crew;</w:t>
      </w:r>
    </w:p>
    <w:p w14:paraId="1D92FA09" w14:textId="77777777" w:rsidR="00E463FF" w:rsidRDefault="00BE5B25">
      <w:pPr>
        <w:numPr>
          <w:ilvl w:val="1"/>
          <w:numId w:val="7"/>
        </w:numPr>
        <w:ind w:right="10" w:hanging="290"/>
      </w:pPr>
      <w:r>
        <w:t>all maintenance and repair of the Vessel's hull, machinery and equipment; and</w:t>
      </w:r>
    </w:p>
    <w:p w14:paraId="2A8EFFA4" w14:textId="77777777" w:rsidR="00E463FF" w:rsidRDefault="00BE5B25">
      <w:pPr>
        <w:numPr>
          <w:ilvl w:val="1"/>
          <w:numId w:val="7"/>
        </w:numPr>
        <w:ind w:right="10" w:hanging="290"/>
      </w:pPr>
      <w:r>
        <w:t>except as otherwise provided in this Charter Party:</w:t>
      </w:r>
    </w:p>
    <w:p w14:paraId="4AF1FE49" w14:textId="77777777" w:rsidR="00E463FF" w:rsidRDefault="00BE5B25">
      <w:pPr>
        <w:numPr>
          <w:ilvl w:val="1"/>
          <w:numId w:val="8"/>
        </w:numPr>
        <w:ind w:right="10" w:hanging="535"/>
      </w:pPr>
      <w:r>
        <w:t>all insurance on the Vessel;</w:t>
      </w:r>
    </w:p>
    <w:p w14:paraId="40B509D7" w14:textId="77777777" w:rsidR="00E463FF" w:rsidRDefault="00BE5B25">
      <w:pPr>
        <w:numPr>
          <w:ilvl w:val="1"/>
          <w:numId w:val="8"/>
        </w:numPr>
        <w:ind w:right="10" w:hanging="535"/>
      </w:pPr>
      <w:r>
        <w:t>all dues and charges directly related to the Vessel's flag and/or registration;</w:t>
      </w:r>
    </w:p>
    <w:p w14:paraId="7C475657" w14:textId="77777777" w:rsidR="00E463FF" w:rsidRDefault="00BE5B25">
      <w:pPr>
        <w:numPr>
          <w:ilvl w:val="1"/>
          <w:numId w:val="8"/>
        </w:numPr>
        <w:spacing w:after="227"/>
        <w:ind w:right="10" w:hanging="535"/>
      </w:pPr>
      <w:r>
        <w:t>all deck, cabin and engine room stores, lubricants, ropes and wires required for ordinary ship's purposes and for mooring alongside in harbour; and</w:t>
      </w:r>
    </w:p>
    <w:p w14:paraId="57C8549F" w14:textId="77777777" w:rsidR="00E463FF" w:rsidRDefault="00BE5B25" w:rsidP="00C72EA3">
      <w:pPr>
        <w:tabs>
          <w:tab w:val="center" w:pos="631"/>
          <w:tab w:val="center" w:pos="3000"/>
        </w:tabs>
        <w:ind w:left="1134" w:hanging="1134"/>
        <w:jc w:val="left"/>
      </w:pPr>
      <w:r>
        <w:tab/>
      </w:r>
      <w:r>
        <w:rPr>
          <w:noProof/>
        </w:rPr>
        <w:drawing>
          <wp:inline distT="0" distB="0" distL="0" distR="0" wp14:anchorId="238FC81F" wp14:editId="5DFD2035">
            <wp:extent cx="3234" cy="6466"/>
            <wp:effectExtent l="0" t="0" r="0" b="0"/>
            <wp:docPr id="31553" name="Picture 31553"/>
            <wp:cNvGraphicFramePr/>
            <a:graphic xmlns:a="http://schemas.openxmlformats.org/drawingml/2006/main">
              <a:graphicData uri="http://schemas.openxmlformats.org/drawingml/2006/picture">
                <pic:pic xmlns:pic="http://schemas.openxmlformats.org/drawingml/2006/picture">
                  <pic:nvPicPr>
                    <pic:cNvPr id="31553" name="Picture 31553"/>
                    <pic:cNvPicPr/>
                  </pic:nvPicPr>
                  <pic:blipFill>
                    <a:blip r:embed="rId29"/>
                    <a:stretch>
                      <a:fillRect/>
                    </a:stretch>
                  </pic:blipFill>
                  <pic:spPr>
                    <a:xfrm>
                      <a:off x="0" y="0"/>
                      <a:ext cx="3234" cy="6466"/>
                    </a:xfrm>
                    <a:prstGeom prst="rect">
                      <a:avLst/>
                    </a:prstGeom>
                  </pic:spPr>
                </pic:pic>
              </a:graphicData>
            </a:graphic>
          </wp:inline>
        </w:drawing>
      </w:r>
      <w:r>
        <w:t>(4)</w:t>
      </w:r>
      <w:r>
        <w:tab/>
        <w:t>all fumigation expenses and sanitation certificates.</w:t>
      </w:r>
    </w:p>
    <w:p w14:paraId="3B632BE8" w14:textId="76A56BC8" w:rsidR="00E463FF" w:rsidRPr="00EF7B78" w:rsidRDefault="00BE5B25" w:rsidP="00C72EA3">
      <w:pPr>
        <w:spacing w:after="217"/>
        <w:ind w:left="1134" w:right="61" w:hanging="589"/>
        <w:rPr>
          <w:color w:val="C00000"/>
          <w:u w:val="single"/>
        </w:rPr>
      </w:pPr>
      <w:r w:rsidRPr="00EF7B78">
        <w:rPr>
          <w:color w:val="C00000"/>
          <w:u w:val="single"/>
        </w:rPr>
        <w:t xml:space="preserve">(5) </w:t>
      </w:r>
      <w:r w:rsidR="00C72EA3">
        <w:rPr>
          <w:color w:val="C00000"/>
          <w:u w:val="single"/>
        </w:rPr>
        <w:tab/>
      </w:r>
      <w:r w:rsidRPr="00EF7B78">
        <w:rPr>
          <w:color w:val="C00000"/>
          <w:u w:val="single"/>
        </w:rPr>
        <w:t>all costs for quarantine (not occasioned by the nature of the Charterers' cargo carried or the ports visited whilst employed under this</w:t>
      </w:r>
      <w:r w:rsidR="00EF7B78" w:rsidRPr="00EF7B78">
        <w:rPr>
          <w:noProof/>
          <w:color w:val="C00000"/>
          <w:u w:val="single"/>
        </w:rPr>
        <w:t xml:space="preserve"> charter party.</w:t>
      </w:r>
    </w:p>
    <w:p w14:paraId="66983C72" w14:textId="77777777" w:rsidR="00E463FF" w:rsidRDefault="00BE5B25">
      <w:pPr>
        <w:spacing w:after="245"/>
        <w:ind w:left="530" w:right="10"/>
      </w:pPr>
      <w:r>
        <w:t xml:space="preserve">The Owners' obligations under this Clause extend to cover all liabilities for consular charges appertaining to the Crew, </w:t>
      </w:r>
      <w:r>
        <w:rPr>
          <w:noProof/>
        </w:rPr>
        <w:drawing>
          <wp:inline distT="0" distB="0" distL="0" distR="0" wp14:anchorId="35AC7C74" wp14:editId="352F4AFA">
            <wp:extent cx="3234" cy="3232"/>
            <wp:effectExtent l="0" t="0" r="0" b="0"/>
            <wp:docPr id="31554" name="Picture 31554"/>
            <wp:cNvGraphicFramePr/>
            <a:graphic xmlns:a="http://schemas.openxmlformats.org/drawingml/2006/main">
              <a:graphicData uri="http://schemas.openxmlformats.org/drawingml/2006/picture">
                <pic:pic xmlns:pic="http://schemas.openxmlformats.org/drawingml/2006/picture">
                  <pic:nvPicPr>
                    <pic:cNvPr id="31554" name="Picture 31554"/>
                    <pic:cNvPicPr/>
                  </pic:nvPicPr>
                  <pic:blipFill>
                    <a:blip r:embed="rId30"/>
                    <a:stretch>
                      <a:fillRect/>
                    </a:stretch>
                  </pic:blipFill>
                  <pic:spPr>
                    <a:xfrm>
                      <a:off x="0" y="0"/>
                      <a:ext cx="3234" cy="3232"/>
                    </a:xfrm>
                    <a:prstGeom prst="rect">
                      <a:avLst/>
                    </a:prstGeom>
                  </pic:spPr>
                </pic:pic>
              </a:graphicData>
            </a:graphic>
          </wp:inline>
        </w:drawing>
      </w:r>
      <w:r>
        <w:t>customs or import duties arising at any time during the performance of this Charter Party in relation to the personal effects of the Crew, and in relation to the stores, provisions and other matters as aforesaid which the Owners are to provide and/or pay for. The Owners shall refund to the Charterers any sums they or their agents may have paid or been compelled to pay in respect of such liability,</w:t>
      </w:r>
    </w:p>
    <w:p w14:paraId="7953C118" w14:textId="77777777" w:rsidR="00E463FF" w:rsidRDefault="00BE5B25">
      <w:pPr>
        <w:numPr>
          <w:ilvl w:val="0"/>
          <w:numId w:val="7"/>
        </w:numPr>
        <w:ind w:right="10" w:hanging="525"/>
      </w:pPr>
      <w:r>
        <w:t>On delivery the Vessel shall be equipped at the Owners' expense with any towing and anchor handling equipment specified in ANNEX A.</w:t>
      </w:r>
    </w:p>
    <w:p w14:paraId="1D23B433" w14:textId="5E36D170" w:rsidR="00E463FF" w:rsidRDefault="00F1754B" w:rsidP="00F1754B">
      <w:pPr>
        <w:ind w:left="567" w:right="10" w:hanging="549"/>
      </w:pPr>
      <w:r w:rsidRPr="00F1754B">
        <w:rPr>
          <w:noProof/>
          <w:color w:val="C00000"/>
        </w:rPr>
        <w:t>(c)</w:t>
      </w:r>
      <w:r>
        <w:rPr>
          <w:color w:val="C00000"/>
          <w:u w:val="single"/>
        </w:rPr>
        <w:tab/>
      </w:r>
      <w:r w:rsidR="00BE5B25" w:rsidRPr="00EF7B78">
        <w:rPr>
          <w:color w:val="C00000"/>
          <w:u w:val="single"/>
        </w:rPr>
        <w:t>Within the Charter hire rate at Box 20(i), the Owners shall provide and pay for:</w:t>
      </w:r>
      <w:r w:rsidR="00BE5B25" w:rsidRPr="00EF7B78">
        <w:rPr>
          <w:noProof/>
          <w:color w:val="C00000"/>
          <w:u w:val="single"/>
        </w:rPr>
        <w:drawing>
          <wp:inline distT="0" distB="0" distL="0" distR="0" wp14:anchorId="6C2343B0" wp14:editId="1FE89640">
            <wp:extent cx="6468" cy="12933"/>
            <wp:effectExtent l="0" t="0" r="0" b="0"/>
            <wp:docPr id="35659" name="Picture 35659"/>
            <wp:cNvGraphicFramePr/>
            <a:graphic xmlns:a="http://schemas.openxmlformats.org/drawingml/2006/main">
              <a:graphicData uri="http://schemas.openxmlformats.org/drawingml/2006/picture">
                <pic:pic xmlns:pic="http://schemas.openxmlformats.org/drawingml/2006/picture">
                  <pic:nvPicPr>
                    <pic:cNvPr id="35659" name="Picture 35659"/>
                    <pic:cNvPicPr/>
                  </pic:nvPicPr>
                  <pic:blipFill>
                    <a:blip r:embed="rId31"/>
                    <a:stretch>
                      <a:fillRect/>
                    </a:stretch>
                  </pic:blipFill>
                  <pic:spPr>
                    <a:xfrm>
                      <a:off x="0" y="0"/>
                      <a:ext cx="6468" cy="12933"/>
                    </a:xfrm>
                    <a:prstGeom prst="rect">
                      <a:avLst/>
                    </a:prstGeom>
                  </pic:spPr>
                </pic:pic>
              </a:graphicData>
            </a:graphic>
          </wp:inline>
        </w:drawing>
      </w:r>
    </w:p>
    <w:p w14:paraId="7DC4D361" w14:textId="6DE2D629" w:rsidR="00E463FF" w:rsidRPr="008D4D4D" w:rsidRDefault="00BE5B25" w:rsidP="00F1754B">
      <w:pPr>
        <w:spacing w:after="218"/>
        <w:ind w:left="556" w:right="61" w:hanging="3"/>
        <w:rPr>
          <w:color w:val="C00000"/>
          <w:u w:val="single"/>
        </w:rPr>
      </w:pPr>
      <w:r w:rsidRPr="005906F2">
        <w:rPr>
          <w:color w:val="C00000"/>
          <w:u w:val="single"/>
        </w:rPr>
        <w:t>(i) all water, dispersants and firefighting foam, and transport thereof, port charges</w:t>
      </w:r>
      <w:r w:rsidR="0029778D">
        <w:rPr>
          <w:color w:val="C00000"/>
          <w:u w:val="single"/>
        </w:rPr>
        <w:t>,</w:t>
      </w:r>
      <w:r w:rsidRPr="005906F2">
        <w:rPr>
          <w:color w:val="C00000"/>
          <w:u w:val="single"/>
        </w:rPr>
        <w:t xml:space="preserve"> pilotage and boatmen and </w:t>
      </w:r>
      <w:r w:rsidRPr="008D4D4D">
        <w:rPr>
          <w:color w:val="C00000"/>
          <w:u w:val="single"/>
        </w:rPr>
        <w:t>canal steersmen (whether compulsor</w:t>
      </w:r>
      <w:r w:rsidR="00F1754B" w:rsidRPr="008D4D4D">
        <w:rPr>
          <w:color w:val="C00000"/>
          <w:u w:val="single"/>
        </w:rPr>
        <w:t>y</w:t>
      </w:r>
      <w:r w:rsidRPr="008D4D4D">
        <w:rPr>
          <w:color w:val="C00000"/>
          <w:u w:val="single"/>
        </w:rPr>
        <w:t xml:space="preserve"> or not), launch hire (unless incurred in connection with the Owners' business), light dues</w:t>
      </w:r>
      <w:r w:rsidR="007D450A" w:rsidRPr="008D4D4D">
        <w:rPr>
          <w:color w:val="C00000"/>
          <w:u w:val="single"/>
        </w:rPr>
        <w:t>,</w:t>
      </w:r>
      <w:r w:rsidRPr="008D4D4D">
        <w:rPr>
          <w:color w:val="C00000"/>
          <w:u w:val="single"/>
        </w:rPr>
        <w:t xml:space="preserve"> tug assistance, canal, dock, harbour, tonnage and other dues and charges, agencies and commissions incurred on the Charterers' business, costs for security or other watchmen, costs for quarantine (if occasioned by the nature of the Charterers' cargo carried or the ports visited whilst emplo</w:t>
      </w:r>
      <w:r w:rsidR="008D4D4D" w:rsidRPr="008D4D4D">
        <w:rPr>
          <w:color w:val="C00000"/>
          <w:u w:val="single"/>
        </w:rPr>
        <w:t>y</w:t>
      </w:r>
      <w:r w:rsidRPr="008D4D4D">
        <w:rPr>
          <w:color w:val="C00000"/>
          <w:u w:val="single"/>
        </w:rPr>
        <w:t>ed under this Charter Part</w:t>
      </w:r>
      <w:r w:rsidR="008D4D4D" w:rsidRPr="008D4D4D">
        <w:rPr>
          <w:color w:val="C00000"/>
          <w:u w:val="single"/>
        </w:rPr>
        <w:t>y</w:t>
      </w:r>
      <w:r w:rsidRPr="008D4D4D">
        <w:rPr>
          <w:color w:val="C00000"/>
          <w:u w:val="single"/>
        </w:rPr>
        <w:t xml:space="preserve"> but not otherwise); and</w:t>
      </w:r>
    </w:p>
    <w:p w14:paraId="02EE1BB1" w14:textId="713045F6" w:rsidR="00E463FF" w:rsidRPr="005906F2" w:rsidRDefault="00BE5B25" w:rsidP="008D4D4D">
      <w:pPr>
        <w:spacing w:after="236"/>
        <w:ind w:left="553" w:right="10" w:firstLine="0"/>
        <w:rPr>
          <w:color w:val="C00000"/>
          <w:u w:val="single"/>
        </w:rPr>
      </w:pPr>
      <w:r w:rsidRPr="005906F2">
        <w:rPr>
          <w:color w:val="C00000"/>
          <w:u w:val="single"/>
        </w:rPr>
        <w:t xml:space="preserve">(ii) the cleaning of cargo tanks, and the discharging and disposal of waste products deriving from the </w:t>
      </w:r>
      <w:r w:rsidRPr="008D4D4D">
        <w:rPr>
          <w:color w:val="C00000"/>
          <w:u w:val="single"/>
        </w:rPr>
        <w:t>Charterers' operations.</w:t>
      </w:r>
    </w:p>
    <w:p w14:paraId="03A8F4B3" w14:textId="77777777" w:rsidR="00E463FF" w:rsidRPr="005906F2" w:rsidRDefault="00BE5B25">
      <w:pPr>
        <w:tabs>
          <w:tab w:val="center" w:pos="1367"/>
        </w:tabs>
        <w:spacing w:after="254"/>
        <w:ind w:firstLine="0"/>
        <w:jc w:val="left"/>
        <w:rPr>
          <w:b/>
          <w:bCs/>
        </w:rPr>
      </w:pPr>
      <w:r w:rsidRPr="005906F2">
        <w:rPr>
          <w:b/>
          <w:bCs/>
        </w:rPr>
        <w:t>9.</w:t>
      </w:r>
      <w:r w:rsidRPr="005906F2">
        <w:rPr>
          <w:b/>
          <w:bCs/>
        </w:rPr>
        <w:tab/>
        <w:t>Charterers to Provide</w:t>
      </w:r>
    </w:p>
    <w:p w14:paraId="03C02EA1" w14:textId="348D246F" w:rsidR="00E463FF" w:rsidRDefault="00BE5B25" w:rsidP="0099349B">
      <w:pPr>
        <w:tabs>
          <w:tab w:val="center" w:pos="4889"/>
        </w:tabs>
        <w:spacing w:after="249"/>
        <w:ind w:left="567" w:hanging="567"/>
        <w:jc w:val="left"/>
      </w:pPr>
      <w:r>
        <w:t>(a)</w:t>
      </w:r>
      <w:r w:rsidR="0099349B">
        <w:tab/>
      </w:r>
      <w:r w:rsidR="0099349B" w:rsidRPr="0099349B">
        <w:rPr>
          <w:strike/>
          <w:color w:val="4472C4" w:themeColor="accent1"/>
        </w:rPr>
        <w:t>While the Vessel is on hire the Charterers shall provide and pay for all fuel and water, dispersants and firefighting foam, and transport thereof, port charges, pilotage and boatmen and canal steersmen (whether compulsory or not), launch hire (unless incurred in connection with the Owners’ business), light dues, tug</w:t>
      </w:r>
      <w:r w:rsidR="0099349B" w:rsidRPr="0099349B">
        <w:rPr>
          <w:color w:val="4472C4" w:themeColor="accent1"/>
        </w:rPr>
        <w:t xml:space="preserve"> </w:t>
      </w:r>
      <w:r w:rsidR="0099349B" w:rsidRPr="0099349B">
        <w:rPr>
          <w:strike/>
          <w:color w:val="4472C4" w:themeColor="accent1"/>
        </w:rPr>
        <w:lastRenderedPageBreak/>
        <w:t>assistance, canal, dock, harbour, tonnage and other dues and charges, agencies and commissions incurred on the Charterers’ business, costs for security or other watchmen, costs for quarantine (if occasioned by the nature of the cargo carried or the ports visited whilst employed under this Charter Party but not otherwise).</w:t>
      </w:r>
      <w:r>
        <w:tab/>
      </w:r>
    </w:p>
    <w:p w14:paraId="7EC9986A" w14:textId="70FFCC5D" w:rsidR="00E463FF" w:rsidRDefault="00BE5B25">
      <w:pPr>
        <w:numPr>
          <w:ilvl w:val="0"/>
          <w:numId w:val="9"/>
        </w:numPr>
        <w:spacing w:after="271" w:line="233" w:lineRule="auto"/>
        <w:ind w:right="10" w:hanging="524"/>
      </w:pPr>
      <w:r w:rsidRPr="00B647C5">
        <w:rPr>
          <w:color w:val="C00000"/>
          <w:u w:val="single"/>
        </w:rPr>
        <w:t>While the Vessel is on hire</w:t>
      </w:r>
      <w:r w:rsidRPr="0095208D">
        <w:t xml:space="preserve"> </w:t>
      </w:r>
      <w:r w:rsidRPr="0095208D">
        <w:rPr>
          <w:color w:val="C00000"/>
          <w:u w:val="single"/>
        </w:rPr>
        <w:t>T</w:t>
      </w:r>
      <w:r w:rsidRPr="00B647C5">
        <w:rPr>
          <w:strike/>
          <w:color w:val="4472C4" w:themeColor="accent1"/>
        </w:rPr>
        <w:t>t</w:t>
      </w:r>
      <w:r>
        <w:t xml:space="preserve">he Charterers shall provide and pay for </w:t>
      </w:r>
      <w:r w:rsidRPr="0095208D">
        <w:rPr>
          <w:color w:val="C00000"/>
          <w:u w:val="single"/>
        </w:rPr>
        <w:t>all fuel</w:t>
      </w:r>
      <w:r w:rsidRPr="00800256">
        <w:rPr>
          <w:color w:val="C00000"/>
          <w:u w:color="000000"/>
        </w:rPr>
        <w:t xml:space="preserve"> </w:t>
      </w:r>
      <w:r>
        <w:t xml:space="preserve">the loading, back-loading and discharging of cargoes when not done by the Crew, </w:t>
      </w:r>
      <w:r w:rsidR="00B45B7B" w:rsidRPr="00DF3718">
        <w:rPr>
          <w:strike/>
          <w:color w:val="4472C4" w:themeColor="accent1"/>
        </w:rPr>
        <w:t>the cleaning of cargo tanks, the discharging and disposal of waste products deriving from their operations,</w:t>
      </w:r>
      <w:r w:rsidR="00B45B7B" w:rsidRPr="00B45B7B">
        <w:t xml:space="preserve"> a</w:t>
      </w:r>
      <w:r w:rsidR="00DF3718">
        <w:t xml:space="preserve">ll </w:t>
      </w:r>
      <w:r>
        <w:t>necessary pad eyes, shackles, wires, chains, bottle-screws, load</w:t>
      </w:r>
      <w:r>
        <w:rPr>
          <w:noProof/>
        </w:rPr>
        <w:drawing>
          <wp:inline distT="0" distB="0" distL="0" distR="0" wp14:anchorId="0713CEBD" wp14:editId="1DEEDDB6">
            <wp:extent cx="3234" cy="3234"/>
            <wp:effectExtent l="0" t="0" r="0" b="0"/>
            <wp:docPr id="35688" name="Picture 35688"/>
            <wp:cNvGraphicFramePr/>
            <a:graphic xmlns:a="http://schemas.openxmlformats.org/drawingml/2006/main">
              <a:graphicData uri="http://schemas.openxmlformats.org/drawingml/2006/picture">
                <pic:pic xmlns:pic="http://schemas.openxmlformats.org/drawingml/2006/picture">
                  <pic:nvPicPr>
                    <pic:cNvPr id="35688" name="Picture 35688"/>
                    <pic:cNvPicPr/>
                  </pic:nvPicPr>
                  <pic:blipFill>
                    <a:blip r:embed="rId32"/>
                    <a:stretch>
                      <a:fillRect/>
                    </a:stretch>
                  </pic:blipFill>
                  <pic:spPr>
                    <a:xfrm>
                      <a:off x="0" y="0"/>
                      <a:ext cx="3234" cy="3234"/>
                    </a:xfrm>
                    <a:prstGeom prst="rect">
                      <a:avLst/>
                    </a:prstGeom>
                  </pic:spPr>
                </pic:pic>
              </a:graphicData>
            </a:graphic>
          </wp:inline>
        </w:drawing>
      </w:r>
      <w:r>
        <w:t xml:space="preserve">binders and other similar items required for securing any special, exceptional, unusual or heavy lift deck cargoes, except as provided by the Owners, all ropes, slings, wires, stops, cargo hoses, spreaders and special runners actually used for loading, back-loading and discharging </w:t>
      </w:r>
      <w:r w:rsidRPr="005C4580">
        <w:rPr>
          <w:color w:val="C00000"/>
          <w:u w:val="single"/>
        </w:rPr>
        <w:t>Charterers'</w:t>
      </w:r>
      <w:r w:rsidRPr="00800256">
        <w:rPr>
          <w:color w:val="C00000"/>
          <w:u w:color="000000"/>
        </w:rPr>
        <w:t xml:space="preserve"> </w:t>
      </w:r>
      <w:r>
        <w:t>cargoes</w:t>
      </w:r>
      <w:r w:rsidRPr="00DF3718">
        <w:rPr>
          <w:u w:color="000000"/>
        </w:rPr>
        <w:t>,</w:t>
      </w:r>
      <w:r w:rsidRPr="00800256">
        <w:rPr>
          <w:u w:color="000000"/>
        </w:rPr>
        <w:t xml:space="preserve"> </w:t>
      </w:r>
      <w:r w:rsidRPr="005C4580">
        <w:rPr>
          <w:color w:val="C00000"/>
          <w:u w:val="single"/>
        </w:rPr>
        <w:t>except as provided by the Owners.</w:t>
      </w:r>
      <w:r>
        <w:t xml:space="preserve"> Any and all cargo loading, securing, back-loading and discharging equipment shall always have been properly tested and certified as applicable regulations require,</w:t>
      </w:r>
    </w:p>
    <w:p w14:paraId="16E90576" w14:textId="77777777" w:rsidR="00E463FF" w:rsidRDefault="00BE5B25">
      <w:pPr>
        <w:numPr>
          <w:ilvl w:val="0"/>
          <w:numId w:val="9"/>
        </w:numPr>
        <w:spacing w:after="242"/>
        <w:ind w:right="10" w:hanging="524"/>
      </w:pPr>
      <w:r>
        <w:t xml:space="preserve">Upon entering into this Charter Party or in any event no later than the time of delivery of the Vessel the Charterers </w:t>
      </w:r>
      <w:r>
        <w:rPr>
          <w:noProof/>
        </w:rPr>
        <w:drawing>
          <wp:inline distT="0" distB="0" distL="0" distR="0" wp14:anchorId="6FBC59AB" wp14:editId="27C8EB0F">
            <wp:extent cx="3234" cy="3233"/>
            <wp:effectExtent l="0" t="0" r="0" b="0"/>
            <wp:docPr id="35689" name="Picture 35689"/>
            <wp:cNvGraphicFramePr/>
            <a:graphic xmlns:a="http://schemas.openxmlformats.org/drawingml/2006/main">
              <a:graphicData uri="http://schemas.openxmlformats.org/drawingml/2006/picture">
                <pic:pic xmlns:pic="http://schemas.openxmlformats.org/drawingml/2006/picture">
                  <pic:nvPicPr>
                    <pic:cNvPr id="35689" name="Picture 35689"/>
                    <pic:cNvPicPr/>
                  </pic:nvPicPr>
                  <pic:blipFill>
                    <a:blip r:embed="rId33"/>
                    <a:stretch>
                      <a:fillRect/>
                    </a:stretch>
                  </pic:blipFill>
                  <pic:spPr>
                    <a:xfrm>
                      <a:off x="0" y="0"/>
                      <a:ext cx="3234" cy="3233"/>
                    </a:xfrm>
                    <a:prstGeom prst="rect">
                      <a:avLst/>
                    </a:prstGeom>
                  </pic:spPr>
                </pic:pic>
              </a:graphicData>
            </a:graphic>
          </wp:inline>
        </w:drawing>
      </w:r>
      <w:r>
        <w:t>shall provide the Owners with copies of any operational plans or documents which are necessary for the safe and efficient operation of the Vessel. All documents received by the Owners shall be returned to the Charterers on redelivery.</w:t>
      </w:r>
    </w:p>
    <w:p w14:paraId="0483427B" w14:textId="77777777" w:rsidR="00E463FF" w:rsidRDefault="00BE5B25">
      <w:pPr>
        <w:numPr>
          <w:ilvl w:val="0"/>
          <w:numId w:val="9"/>
        </w:numPr>
        <w:ind w:right="10" w:hanging="524"/>
      </w:pPr>
      <w:r>
        <w:t>The Charterers shall pay</w:t>
      </w:r>
      <w:r w:rsidRPr="00800256">
        <w:rPr>
          <w:u w:color="000000"/>
        </w:rPr>
        <w:t xml:space="preserve">, </w:t>
      </w:r>
      <w:r w:rsidRPr="00F77979">
        <w:rPr>
          <w:color w:val="C00000"/>
          <w:u w:val="single"/>
        </w:rPr>
        <w:t>within the Charter hire rate at Box 20(i),</w:t>
      </w:r>
      <w:r w:rsidRPr="00F77979">
        <w:rPr>
          <w:color w:val="C00000"/>
        </w:rPr>
        <w:t xml:space="preserve"> </w:t>
      </w:r>
      <w:r>
        <w:t>for customs duties, all permits, import duties (including costs involved in establishing temporary or permanent importation bonds), and clearance expenses, for the Vessel and/or equipment, required for or arising out of this Charter Party.</w:t>
      </w:r>
    </w:p>
    <w:p w14:paraId="34C25566" w14:textId="6CAD6FA2" w:rsidR="00C90DD0" w:rsidRPr="00C90DD0" w:rsidRDefault="00BE5B25" w:rsidP="00D06235">
      <w:pPr>
        <w:pStyle w:val="ListParagraph"/>
        <w:numPr>
          <w:ilvl w:val="0"/>
          <w:numId w:val="99"/>
        </w:numPr>
        <w:spacing w:after="210"/>
        <w:ind w:hanging="720"/>
        <w:rPr>
          <w:color w:val="C00000"/>
          <w:u w:val="single"/>
        </w:rPr>
      </w:pPr>
      <w:r>
        <w:t>The Charterers shall pay</w:t>
      </w:r>
      <w:r w:rsidRPr="00C90DD0">
        <w:rPr>
          <w:color w:val="C00000"/>
          <w:u w:val="single"/>
        </w:rPr>
        <w:t>, on reimbursement terms to the Owners in accordance with Subclause 50(f),</w:t>
      </w:r>
      <w:r w:rsidRPr="00C90DD0">
        <w:rPr>
          <w:color w:val="C00000"/>
        </w:rPr>
        <w:t xml:space="preserve"> </w:t>
      </w:r>
      <w:r>
        <w:t xml:space="preserve">for any replacement of any anchor handling/towing/lifting wires and accessories which have been placed on board by the Owners or the Charterers, should such equipment be lost or damaged, </w:t>
      </w:r>
      <w:r w:rsidR="00190209" w:rsidRPr="00C90DD0">
        <w:rPr>
          <w:strike/>
          <w:noProof/>
          <w:color w:val="4472C4" w:themeColor="accent1"/>
        </w:rPr>
        <w:t>other than as a result of the owners negligence</w:t>
      </w:r>
      <w:r w:rsidR="00190209">
        <w:rPr>
          <w:noProof/>
        </w:rPr>
        <w:t xml:space="preserve"> </w:t>
      </w:r>
      <w:r w:rsidRPr="00D03B21">
        <w:rPr>
          <w:u w:color="000000"/>
        </w:rPr>
        <w:t xml:space="preserve"> </w:t>
      </w:r>
      <w:r w:rsidRPr="00C90DD0">
        <w:rPr>
          <w:color w:val="C00000"/>
          <w:u w:val="single"/>
        </w:rPr>
        <w:t>as a direct conse</w:t>
      </w:r>
      <w:r w:rsidR="00190209" w:rsidRPr="00C90DD0">
        <w:rPr>
          <w:color w:val="C00000"/>
          <w:u w:val="single"/>
        </w:rPr>
        <w:t>q</w:t>
      </w:r>
      <w:r w:rsidRPr="00C90DD0">
        <w:rPr>
          <w:color w:val="C00000"/>
          <w:u w:val="single"/>
        </w:rPr>
        <w:t>uence of Charterers' o</w:t>
      </w:r>
      <w:r w:rsidR="00190209" w:rsidRPr="00C90DD0">
        <w:rPr>
          <w:color w:val="C00000"/>
          <w:u w:val="single"/>
        </w:rPr>
        <w:t>p</w:t>
      </w:r>
      <w:r w:rsidRPr="00C90DD0">
        <w:rPr>
          <w:color w:val="C00000"/>
          <w:u w:val="single"/>
        </w:rPr>
        <w:t>erations The Charterers' liabilit</w:t>
      </w:r>
      <w:r w:rsidR="0098271D" w:rsidRPr="00C90DD0">
        <w:rPr>
          <w:color w:val="C00000"/>
          <w:u w:val="single"/>
        </w:rPr>
        <w:t>y</w:t>
      </w:r>
      <w:r w:rsidRPr="00C90DD0">
        <w:rPr>
          <w:color w:val="C00000"/>
          <w:u w:val="single"/>
        </w:rPr>
        <w:t xml:space="preserve"> shall not</w:t>
      </w:r>
      <w:r w:rsidR="0098271D" w:rsidRPr="00C90DD0">
        <w:rPr>
          <w:color w:val="C00000"/>
          <w:u w:val="single"/>
        </w:rPr>
        <w:t xml:space="preserve"> apply</w:t>
      </w:r>
      <w:r w:rsidRPr="00C90DD0">
        <w:rPr>
          <w:color w:val="C00000"/>
          <w:u w:val="single"/>
        </w:rPr>
        <w:t xml:space="preserve"> to such Owners'</w:t>
      </w:r>
      <w:r w:rsidR="00C90DD0" w:rsidRPr="00C90DD0">
        <w:rPr>
          <w:color w:val="C00000"/>
          <w:u w:val="single"/>
        </w:rPr>
        <w:t xml:space="preserve"> equipment which is damaged through ageing or fair wear and tear due to the nature of the area of operations, or to such Charterers' or Owners' equipment that is lost or damaged as a result of the Owners' negligence.</w:t>
      </w:r>
    </w:p>
    <w:p w14:paraId="2BAEC407" w14:textId="48BC8F57" w:rsidR="00003363" w:rsidRDefault="00003363" w:rsidP="00003363">
      <w:pPr>
        <w:spacing w:after="252"/>
        <w:ind w:left="567" w:right="10" w:hanging="567"/>
      </w:pPr>
      <w:r>
        <w:rPr>
          <w:noProof/>
        </w:rPr>
        <w:drawing>
          <wp:inline distT="0" distB="0" distL="0" distR="0" wp14:anchorId="6AA309BF" wp14:editId="0BB9CFFD">
            <wp:extent cx="93782" cy="109932"/>
            <wp:effectExtent l="0" t="0" r="0" b="0"/>
            <wp:docPr id="348051" name="Picture 348051"/>
            <wp:cNvGraphicFramePr/>
            <a:graphic xmlns:a="http://schemas.openxmlformats.org/drawingml/2006/main">
              <a:graphicData uri="http://schemas.openxmlformats.org/drawingml/2006/picture">
                <pic:pic xmlns:pic="http://schemas.openxmlformats.org/drawingml/2006/picture">
                  <pic:nvPicPr>
                    <pic:cNvPr id="348051" name="Picture 348051"/>
                    <pic:cNvPicPr/>
                  </pic:nvPicPr>
                  <pic:blipFill>
                    <a:blip r:embed="rId34"/>
                    <a:stretch>
                      <a:fillRect/>
                    </a:stretch>
                  </pic:blipFill>
                  <pic:spPr>
                    <a:xfrm>
                      <a:off x="0" y="0"/>
                      <a:ext cx="93782" cy="109932"/>
                    </a:xfrm>
                    <a:prstGeom prst="rect">
                      <a:avLst/>
                    </a:prstGeom>
                  </pic:spPr>
                </pic:pic>
              </a:graphicData>
            </a:graphic>
          </wp:inline>
        </w:drawing>
      </w:r>
      <w:r>
        <w:tab/>
        <w:t>The</w:t>
      </w:r>
      <w:r w:rsidR="009441A0">
        <w:t xml:space="preserve"> </w:t>
      </w:r>
      <w:r>
        <w:t xml:space="preserve">Charterers shall pay for any fines, taxes or imposts levied </w:t>
      </w:r>
      <w:r w:rsidR="009441A0" w:rsidRPr="009441A0">
        <w:rPr>
          <w:strike/>
          <w:color w:val="4472C4" w:themeColor="accent1"/>
          <w:szCs w:val="20"/>
        </w:rPr>
        <w:t>and provide any financial security required</w:t>
      </w:r>
      <w:r w:rsidR="009441A0">
        <w:rPr>
          <w:strike/>
          <w:color w:val="4472C4" w:themeColor="accent1"/>
          <w:szCs w:val="20"/>
        </w:rPr>
        <w:t xml:space="preserve"> </w:t>
      </w:r>
      <w:r w:rsidR="00C07840">
        <w:rPr>
          <w:strike/>
          <w:color w:val="4472C4" w:themeColor="accent1"/>
          <w:szCs w:val="20"/>
        </w:rPr>
        <w:t xml:space="preserve"> </w:t>
      </w:r>
      <w:r w:rsidR="00AF2540" w:rsidRPr="00AF2540">
        <w:rPr>
          <w:color w:val="auto"/>
          <w:szCs w:val="20"/>
        </w:rPr>
        <w:t xml:space="preserve">in the </w:t>
      </w:r>
      <w:r>
        <w:t>that contraband and/or unmanifested drugs and/or cargoes are found to have been shipped as part of</w:t>
      </w:r>
      <w:r w:rsidR="0075347C">
        <w:t xml:space="preserve"> </w:t>
      </w:r>
      <w:r>
        <w:t xml:space="preserve">the </w:t>
      </w:r>
      <w:r w:rsidRPr="00187AA1">
        <w:rPr>
          <w:color w:val="C00000"/>
          <w:u w:val="single"/>
        </w:rPr>
        <w:t>Charterers'</w:t>
      </w:r>
      <w:r w:rsidRPr="00187AA1">
        <w:rPr>
          <w:u w:color="000000"/>
        </w:rPr>
        <w:t xml:space="preserve"> </w:t>
      </w:r>
      <w:r>
        <w:t xml:space="preserve">cargo. The Vessel shall remain on hire during any time lost as a result thereof. However, if the Crew are involved in smuggling, any financial security required and any fines, taxes or imposts shall be provided and paid for by the Owners </w:t>
      </w:r>
      <w:r>
        <w:rPr>
          <w:noProof/>
        </w:rPr>
        <w:drawing>
          <wp:inline distT="0" distB="0" distL="0" distR="0" wp14:anchorId="3CDF82F0" wp14:editId="65AF143E">
            <wp:extent cx="3234" cy="3233"/>
            <wp:effectExtent l="0" t="0" r="0" b="0"/>
            <wp:docPr id="39885" name="Picture 39885"/>
            <wp:cNvGraphicFramePr/>
            <a:graphic xmlns:a="http://schemas.openxmlformats.org/drawingml/2006/main">
              <a:graphicData uri="http://schemas.openxmlformats.org/drawingml/2006/picture">
                <pic:pic xmlns:pic="http://schemas.openxmlformats.org/drawingml/2006/picture">
                  <pic:nvPicPr>
                    <pic:cNvPr id="39885" name="Picture 39885"/>
                    <pic:cNvPicPr/>
                  </pic:nvPicPr>
                  <pic:blipFill>
                    <a:blip r:embed="rId27"/>
                    <a:stretch>
                      <a:fillRect/>
                    </a:stretch>
                  </pic:blipFill>
                  <pic:spPr>
                    <a:xfrm>
                      <a:off x="0" y="0"/>
                      <a:ext cx="3234" cy="3233"/>
                    </a:xfrm>
                    <a:prstGeom prst="rect">
                      <a:avLst/>
                    </a:prstGeom>
                  </pic:spPr>
                </pic:pic>
              </a:graphicData>
            </a:graphic>
          </wp:inline>
        </w:drawing>
      </w:r>
      <w:r>
        <w:t>and the Vessel shall be off hire during any time lost as a result thereof.</w:t>
      </w:r>
    </w:p>
    <w:p w14:paraId="2386CB31" w14:textId="77777777" w:rsidR="00C90DD0" w:rsidRPr="00C90DD0" w:rsidRDefault="00C90DD0" w:rsidP="00003363">
      <w:pPr>
        <w:spacing w:after="210"/>
        <w:ind w:left="360" w:hanging="360"/>
        <w:rPr>
          <w:color w:val="C00000"/>
          <w:u w:val="single"/>
        </w:rPr>
      </w:pPr>
    </w:p>
    <w:p w14:paraId="3A9A2E84" w14:textId="1E52F775" w:rsidR="00E463FF" w:rsidRPr="00CD5D45" w:rsidRDefault="00E463FF">
      <w:pPr>
        <w:spacing w:after="45"/>
        <w:ind w:left="527" w:right="10" w:hanging="514"/>
        <w:rPr>
          <w:color w:val="C00000"/>
          <w:u w:val="single"/>
        </w:rPr>
      </w:pPr>
    </w:p>
    <w:p w14:paraId="47F762E2" w14:textId="2CFE74A6" w:rsidR="00E463FF" w:rsidRDefault="00BE5B25">
      <w:pPr>
        <w:tabs>
          <w:tab w:val="center" w:pos="675"/>
          <w:tab w:val="center" w:pos="9157"/>
        </w:tabs>
        <w:spacing w:after="124" w:line="259" w:lineRule="auto"/>
        <w:ind w:firstLine="0"/>
        <w:jc w:val="left"/>
      </w:pPr>
      <w:r>
        <w:rPr>
          <w:sz w:val="14"/>
        </w:rPr>
        <w:tab/>
      </w:r>
      <w:r>
        <w:rPr>
          <w:sz w:val="14"/>
        </w:rPr>
        <w:tab/>
      </w:r>
      <w:r>
        <w:rPr>
          <w:noProof/>
        </w:rPr>
        <w:drawing>
          <wp:inline distT="0" distB="0" distL="0" distR="0" wp14:anchorId="6681E766" wp14:editId="20971E01">
            <wp:extent cx="6468" cy="6467"/>
            <wp:effectExtent l="0" t="0" r="0" b="0"/>
            <wp:docPr id="35694" name="Picture 35694"/>
            <wp:cNvGraphicFramePr/>
            <a:graphic xmlns:a="http://schemas.openxmlformats.org/drawingml/2006/main">
              <a:graphicData uri="http://schemas.openxmlformats.org/drawingml/2006/picture">
                <pic:pic xmlns:pic="http://schemas.openxmlformats.org/drawingml/2006/picture">
                  <pic:nvPicPr>
                    <pic:cNvPr id="35694" name="Picture 35694"/>
                    <pic:cNvPicPr/>
                  </pic:nvPicPr>
                  <pic:blipFill>
                    <a:blip r:embed="rId35"/>
                    <a:stretch>
                      <a:fillRect/>
                    </a:stretch>
                  </pic:blipFill>
                  <pic:spPr>
                    <a:xfrm>
                      <a:off x="0" y="0"/>
                      <a:ext cx="6468" cy="6467"/>
                    </a:xfrm>
                    <a:prstGeom prst="rect">
                      <a:avLst/>
                    </a:prstGeom>
                  </pic:spPr>
                </pic:pic>
              </a:graphicData>
            </a:graphic>
          </wp:inline>
        </w:drawing>
      </w:r>
    </w:p>
    <w:p w14:paraId="78994546" w14:textId="77777777" w:rsidR="00E463FF" w:rsidRDefault="00E463FF">
      <w:pPr>
        <w:sectPr w:rsidR="00E463FF">
          <w:headerReference w:type="even" r:id="rId36"/>
          <w:headerReference w:type="default" r:id="rId37"/>
          <w:footerReference w:type="even" r:id="rId38"/>
          <w:footerReference w:type="default" r:id="rId39"/>
          <w:headerReference w:type="first" r:id="rId40"/>
          <w:footerReference w:type="first" r:id="rId41"/>
          <w:pgSz w:w="11902" w:h="16834"/>
          <w:pgMar w:top="2754" w:right="1125" w:bottom="2373" w:left="1385" w:header="1787" w:footer="1973" w:gutter="0"/>
          <w:cols w:space="720"/>
          <w:titlePg/>
        </w:sectPr>
      </w:pPr>
    </w:p>
    <w:p w14:paraId="21750AEA" w14:textId="1C1BB8B9" w:rsidR="00E463FF" w:rsidRDefault="00BE5B25">
      <w:pPr>
        <w:tabs>
          <w:tab w:val="center" w:pos="721"/>
        </w:tabs>
        <w:spacing w:after="230"/>
        <w:ind w:firstLine="0"/>
        <w:jc w:val="left"/>
        <w:rPr>
          <w:b/>
          <w:bCs/>
        </w:rPr>
      </w:pPr>
      <w:r w:rsidRPr="00B564D3">
        <w:rPr>
          <w:b/>
          <w:bCs/>
        </w:rPr>
        <w:lastRenderedPageBreak/>
        <w:t>10.</w:t>
      </w:r>
      <w:r w:rsidRPr="00B564D3">
        <w:rPr>
          <w:b/>
          <w:bCs/>
        </w:rPr>
        <w:tab/>
        <w:t>Fuel</w:t>
      </w:r>
    </w:p>
    <w:p w14:paraId="6E8A4AF9" w14:textId="7F3163CE" w:rsidR="00286CAE" w:rsidRPr="00AD7095" w:rsidRDefault="00AD7095" w:rsidP="00070BB5">
      <w:pPr>
        <w:tabs>
          <w:tab w:val="center" w:pos="721"/>
        </w:tabs>
        <w:spacing w:after="230"/>
        <w:ind w:left="567" w:hanging="567"/>
        <w:jc w:val="left"/>
        <w:rPr>
          <w:b/>
          <w:bCs/>
          <w:szCs w:val="20"/>
        </w:rPr>
      </w:pPr>
      <w:r w:rsidRPr="00AD7095">
        <w:rPr>
          <w:rFonts w:ascii="Arial" w:hAnsi="Arial" w:cs="Arial"/>
          <w:szCs w:val="20"/>
          <w:shd w:val="clear" w:color="auto" w:fill="FAF9F8"/>
        </w:rPr>
        <w:t>(</w:t>
      </w:r>
      <w:r w:rsidRPr="00C74FFB">
        <w:rPr>
          <w:szCs w:val="20"/>
          <w:shd w:val="clear" w:color="auto" w:fill="FAF9F8"/>
        </w:rPr>
        <w:t>a</w:t>
      </w:r>
      <w:r w:rsidRPr="00AD7095">
        <w:rPr>
          <w:rFonts w:ascii="Arial" w:hAnsi="Arial" w:cs="Arial"/>
          <w:szCs w:val="20"/>
          <w:shd w:val="clear" w:color="auto" w:fill="FAF9F8"/>
        </w:rPr>
        <w:t>)</w:t>
      </w:r>
      <w:r w:rsidR="00070BB5">
        <w:rPr>
          <w:rFonts w:ascii="Arial" w:hAnsi="Arial" w:cs="Arial"/>
          <w:szCs w:val="20"/>
          <w:shd w:val="clear" w:color="auto" w:fill="FAF9F8"/>
        </w:rPr>
        <w:tab/>
      </w:r>
      <w:r w:rsidRPr="00070BB5">
        <w:rPr>
          <w:szCs w:val="20"/>
          <w:shd w:val="clear" w:color="auto" w:fill="FAF9F8"/>
        </w:rPr>
        <w:t>Upon delivery – The Vessel shall be delivered with no less fuel on board than the quantity stated in Box 19(i).</w:t>
      </w:r>
    </w:p>
    <w:p w14:paraId="6982D60B" w14:textId="2576C896" w:rsidR="00E463FF" w:rsidRDefault="00BE5B25" w:rsidP="00EA0355">
      <w:pPr>
        <w:tabs>
          <w:tab w:val="center" w:pos="4749"/>
        </w:tabs>
        <w:spacing w:after="120"/>
        <w:ind w:left="567" w:hanging="567"/>
        <w:jc w:val="left"/>
      </w:pPr>
      <w:r>
        <w:t>(b)</w:t>
      </w:r>
      <w:r>
        <w:tab/>
        <w:t>Upon redelivery — The Vessel shall be redelivered with no less fuel on board than the quantity required by the</w:t>
      </w:r>
      <w:r w:rsidR="00476FA8">
        <w:t xml:space="preserve"> </w:t>
      </w:r>
      <w:r>
        <w:rPr>
          <w:noProof/>
        </w:rPr>
        <w:drawing>
          <wp:anchor distT="0" distB="0" distL="114300" distR="114300" simplePos="0" relativeHeight="251668480" behindDoc="0" locked="0" layoutInCell="1" allowOverlap="0" wp14:anchorId="55F4EFEA" wp14:editId="024796DA">
            <wp:simplePos x="0" y="0"/>
            <wp:positionH relativeFrom="page">
              <wp:posOffset>1306477</wp:posOffset>
            </wp:positionH>
            <wp:positionV relativeFrom="page">
              <wp:posOffset>9389544</wp:posOffset>
            </wp:positionV>
            <wp:extent cx="3234" cy="3234"/>
            <wp:effectExtent l="0" t="0" r="0" b="0"/>
            <wp:wrapTopAndBottom/>
            <wp:docPr id="39890" name="Picture 39890"/>
            <wp:cNvGraphicFramePr/>
            <a:graphic xmlns:a="http://schemas.openxmlformats.org/drawingml/2006/main">
              <a:graphicData uri="http://schemas.openxmlformats.org/drawingml/2006/picture">
                <pic:pic xmlns:pic="http://schemas.openxmlformats.org/drawingml/2006/picture">
                  <pic:nvPicPr>
                    <pic:cNvPr id="39890" name="Picture 39890"/>
                    <pic:cNvPicPr/>
                  </pic:nvPicPr>
                  <pic:blipFill>
                    <a:blip r:embed="rId42"/>
                    <a:stretch>
                      <a:fillRect/>
                    </a:stretch>
                  </pic:blipFill>
                  <pic:spPr>
                    <a:xfrm>
                      <a:off x="0" y="0"/>
                      <a:ext cx="3234" cy="3234"/>
                    </a:xfrm>
                    <a:prstGeom prst="rect">
                      <a:avLst/>
                    </a:prstGeom>
                  </pic:spPr>
                </pic:pic>
              </a:graphicData>
            </a:graphic>
          </wp:anchor>
        </w:drawing>
      </w:r>
      <w:r>
        <w:t xml:space="preserve">Vessel to reach, at economical speed, the nearest port where fuel of </w:t>
      </w:r>
      <w:r w:rsidRPr="00070BB5">
        <w:rPr>
          <w:color w:val="C00000"/>
          <w:u w:val="single"/>
        </w:rPr>
        <w:t>the required type or better</w:t>
      </w:r>
      <w:r w:rsidR="00070BB5" w:rsidRPr="00070BB5">
        <w:rPr>
          <w:color w:val="C00000"/>
          <w:u w:val="single" w:color="000000"/>
        </w:rPr>
        <w:t xml:space="preserve"> </w:t>
      </w:r>
      <w:r w:rsidRPr="00267565">
        <w:rPr>
          <w:strike/>
          <w:color w:val="4472C4" w:themeColor="accent1"/>
        </w:rPr>
        <w:t>the</w:t>
      </w:r>
      <w:r w:rsidR="00070BB5" w:rsidRPr="00267565">
        <w:rPr>
          <w:strike/>
          <w:color w:val="4472C4" w:themeColor="accent1"/>
        </w:rPr>
        <w:t xml:space="preserve"> </w:t>
      </w:r>
      <w:r w:rsidRPr="00267565">
        <w:rPr>
          <w:strike/>
          <w:color w:val="4472C4" w:themeColor="accent1"/>
        </w:rPr>
        <w:t>spe</w:t>
      </w:r>
      <w:r w:rsidR="00070BB5" w:rsidRPr="00267565">
        <w:rPr>
          <w:strike/>
          <w:color w:val="4472C4" w:themeColor="accent1"/>
        </w:rPr>
        <w:t>c</w:t>
      </w:r>
      <w:r w:rsidRPr="00267565">
        <w:rPr>
          <w:strike/>
          <w:color w:val="4472C4" w:themeColor="accent1"/>
        </w:rPr>
        <w:t>ifi</w:t>
      </w:r>
      <w:r w:rsidR="00070BB5" w:rsidRPr="00267565">
        <w:rPr>
          <w:strike/>
          <w:color w:val="4472C4" w:themeColor="accent1"/>
        </w:rPr>
        <w:t>c</w:t>
      </w:r>
      <w:r w:rsidRPr="00267565">
        <w:rPr>
          <w:strike/>
          <w:color w:val="4472C4" w:themeColor="accent1"/>
        </w:rPr>
        <w:t>a</w:t>
      </w:r>
      <w:r w:rsidR="00070BB5" w:rsidRPr="00267565">
        <w:rPr>
          <w:strike/>
          <w:color w:val="4472C4" w:themeColor="accent1"/>
        </w:rPr>
        <w:t>tion</w:t>
      </w:r>
      <w:r w:rsidR="00267565" w:rsidRPr="00267565">
        <w:rPr>
          <w:strike/>
          <w:color w:val="4472C4" w:themeColor="accent1"/>
        </w:rPr>
        <w:t xml:space="preserve"> and grade as stated in Box 19 (iv)</w:t>
      </w:r>
      <w:r w:rsidR="00267565" w:rsidRPr="00267565">
        <w:rPr>
          <w:color w:val="4472C4" w:themeColor="accent1"/>
        </w:rPr>
        <w:t xml:space="preserve"> </w:t>
      </w:r>
      <w:r w:rsidR="00267565">
        <w:t xml:space="preserve">is available </w:t>
      </w:r>
    </w:p>
    <w:p w14:paraId="57EF056C" w14:textId="77777777" w:rsidR="00C233A2" w:rsidRPr="00C233A2" w:rsidRDefault="006F3829" w:rsidP="00C233A2">
      <w:pPr>
        <w:pStyle w:val="ListParagraph"/>
        <w:numPr>
          <w:ilvl w:val="0"/>
          <w:numId w:val="7"/>
        </w:numPr>
        <w:spacing w:after="120" w:line="259" w:lineRule="auto"/>
        <w:ind w:left="539" w:hanging="539"/>
        <w:jc w:val="left"/>
      </w:pPr>
      <w:r w:rsidRPr="00AC1EFB">
        <w:rPr>
          <w:strike/>
          <w:color w:val="4472C4" w:themeColor="accent1"/>
          <w:szCs w:val="20"/>
          <w:shd w:val="clear" w:color="auto" w:fill="FAF9F8"/>
        </w:rPr>
        <w:t>Payment  for  fuel  –  The  payment,  crediting  and  accounting  of  fuel  remaining  on  board  the  Vessel  at  the  time  of delivery  and  redelivery  of  the  Vessel  shall  be  either  in  accordance  with  Subclause  10(c)</w:t>
      </w:r>
      <w:r w:rsidR="00AC1EFB" w:rsidRPr="00AC1EFB">
        <w:rPr>
          <w:strike/>
          <w:color w:val="4472C4" w:themeColor="accent1"/>
          <w:szCs w:val="20"/>
          <w:shd w:val="clear" w:color="auto" w:fill="FAF9F8"/>
        </w:rPr>
        <w:t xml:space="preserve"> </w:t>
      </w:r>
      <w:r w:rsidRPr="00AC1EFB">
        <w:rPr>
          <w:strike/>
          <w:color w:val="4472C4" w:themeColor="accent1"/>
          <w:szCs w:val="20"/>
          <w:shd w:val="clear" w:color="auto" w:fill="FAF9F8"/>
        </w:rPr>
        <w:t>(i)  or  10(c)(ii)  below,  as indicated in Box 19(ii). If Box 19(ii) is left blank, Subclause 10(c)(i) shall apply</w:t>
      </w:r>
    </w:p>
    <w:p w14:paraId="5BFE61A3" w14:textId="77777777" w:rsidR="00D55699" w:rsidRDefault="00D55699" w:rsidP="00C233A2">
      <w:pPr>
        <w:pStyle w:val="ListParagraph"/>
        <w:spacing w:after="280" w:line="240" w:lineRule="auto"/>
        <w:ind w:left="567" w:firstLine="0"/>
        <w:jc w:val="left"/>
        <w:rPr>
          <w:strike/>
          <w:color w:val="4472C4" w:themeColor="accent1"/>
          <w:szCs w:val="20"/>
          <w:shd w:val="clear" w:color="auto" w:fill="FAF9F8"/>
        </w:rPr>
      </w:pPr>
    </w:p>
    <w:p w14:paraId="5B5A6013" w14:textId="49A8BFE0" w:rsidR="00E463FF" w:rsidRDefault="00D55699" w:rsidP="00C233A2">
      <w:pPr>
        <w:pStyle w:val="ListParagraph"/>
        <w:spacing w:after="280" w:line="240" w:lineRule="auto"/>
        <w:ind w:left="567" w:firstLine="0"/>
        <w:jc w:val="left"/>
        <w:rPr>
          <w:strike/>
          <w:color w:val="4472C4" w:themeColor="accent1"/>
          <w:szCs w:val="20"/>
          <w:shd w:val="clear" w:color="auto" w:fill="FAF9F8"/>
        </w:rPr>
      </w:pPr>
      <w:r>
        <w:rPr>
          <w:strike/>
          <w:color w:val="4472C4" w:themeColor="accent1"/>
          <w:szCs w:val="20"/>
          <w:shd w:val="clear" w:color="auto" w:fill="FAF9F8"/>
        </w:rPr>
        <w:t xml:space="preserve">(i) </w:t>
      </w:r>
      <w:r w:rsidR="006F3829" w:rsidRPr="00B85761">
        <w:rPr>
          <w:strike/>
          <w:color w:val="4472C4" w:themeColor="accent1"/>
          <w:szCs w:val="20"/>
          <w:shd w:val="clear" w:color="auto" w:fill="FAF9F8"/>
        </w:rPr>
        <w:t>The  Charterers  shall  purchase  and  pay  the  Owners  for  all  the  fuel  on  board  at  the  time  of  delivery  at  the substantiated  price  paid  by  the  Owners  at  the  last  loading  of  fuel  and  the  Owners  shall  purchase  and  credit  the Charterers for all the fuel on board at the time of redelivery at the substantiated price paid by the Charterers at the last loading of fuel. The quantities of fuel shall be those recorded on the Vessel’s delivery and redelivery surveys (see Clause 5 (Surveys, Audits and Inspections); or</w:t>
      </w:r>
    </w:p>
    <w:p w14:paraId="1590EF55" w14:textId="0AEF78A7" w:rsidR="004B6E8B" w:rsidRPr="00D55699" w:rsidRDefault="00D55699" w:rsidP="00D55699">
      <w:pPr>
        <w:spacing w:after="280" w:line="259" w:lineRule="auto"/>
        <w:ind w:left="538" w:firstLine="0"/>
        <w:jc w:val="left"/>
        <w:rPr>
          <w:strike/>
          <w:color w:val="4472C4" w:themeColor="accent1"/>
          <w:szCs w:val="20"/>
        </w:rPr>
      </w:pPr>
      <w:r w:rsidRPr="00D55699">
        <w:rPr>
          <w:strike/>
          <w:color w:val="4472C4" w:themeColor="accent1"/>
          <w:szCs w:val="20"/>
          <w:shd w:val="clear" w:color="auto" w:fill="FAF9F8"/>
        </w:rPr>
        <w:t>(ii)</w:t>
      </w:r>
      <w:r w:rsidR="001776DE" w:rsidRPr="00D55699">
        <w:rPr>
          <w:strike/>
          <w:color w:val="4472C4" w:themeColor="accent1"/>
          <w:szCs w:val="20"/>
          <w:shd w:val="clear" w:color="auto" w:fill="FAF9F8"/>
        </w:rPr>
        <w:t>The Charterers shall pay the Owners, or the Owners shall credit the Charterers, for the difference in the quantity of fuel on board between the delivery and redelivery of the Vessel by reference to the delivery and redelivery surveys (see Clause 5 (Surveys, Audits and Inspections). In the event that the price paid by the Charterers for the quantity of fuel consumed, or credited by the Owners for fuel loaded, is a pre-agreed price, this shall be the price stated in Box 19(iii). Where the price of fuel is not pre-agreed, Box 19(iii) shall be left blank and the price shall be the substantiated price paid for the Vessel’s last loading of fuel.</w:t>
      </w:r>
    </w:p>
    <w:p w14:paraId="5151CC5E" w14:textId="627154DD" w:rsidR="00E463FF" w:rsidRDefault="00BE5B25" w:rsidP="006562FA">
      <w:pPr>
        <w:spacing w:after="120" w:line="233" w:lineRule="auto"/>
        <w:ind w:left="533" w:right="17" w:hanging="522"/>
        <w:jc w:val="left"/>
      </w:pPr>
      <w:r>
        <w:t>(d)</w:t>
      </w:r>
      <w:r>
        <w:tab/>
        <w:t xml:space="preserve">Loading of fuel —The Charterers shall supply fuel of the specifications and grades as stated in Box 19(iv). The fuels shall be of a stable and homogenous nature and unless otherwise agreed in writing, shall comply with the latest edition of </w:t>
      </w:r>
      <w:r w:rsidRPr="002C7929">
        <w:rPr>
          <w:color w:val="C00000"/>
          <w:u w:val="single"/>
        </w:rPr>
        <w:t>Def Stan 91-4</w:t>
      </w:r>
      <w:r w:rsidRPr="00003AE2">
        <w:rPr>
          <w:color w:val="C00000"/>
          <w:u w:color="000000"/>
        </w:rPr>
        <w:t xml:space="preserve"> </w:t>
      </w:r>
      <w:r w:rsidR="00003AE2" w:rsidRPr="00003AE2">
        <w:rPr>
          <w:strike/>
          <w:color w:val="4472C4" w:themeColor="accent1"/>
        </w:rPr>
        <w:t>ISO Standard 8217</w:t>
      </w:r>
      <w:r w:rsidR="00003AE2" w:rsidRPr="00003AE2">
        <w:rPr>
          <w:color w:val="4472C4" w:themeColor="accent1"/>
          <w:u w:color="000000"/>
        </w:rPr>
        <w:t xml:space="preserve"> </w:t>
      </w:r>
      <w:r>
        <w:t xml:space="preserve">as well as with the relevant provisions of MARPOL. The Chief Engineer shall co-operate with the Charterers' bunkering agents and fuel suppliers and comply with their requirements relating to the fuel, including but not limited to, checking, verifying and acknowledging sampling, reading or sounding and metering, before, during and after the loading of fuel. During delivery </w:t>
      </w:r>
      <w:r w:rsidRPr="001627B8">
        <w:rPr>
          <w:color w:val="C00000"/>
          <w:u w:val="single"/>
        </w:rPr>
        <w:t>when required by the</w:t>
      </w:r>
      <w:r w:rsidR="001627B8" w:rsidRPr="001627B8">
        <w:rPr>
          <w:color w:val="C00000"/>
          <w:u w:val="single"/>
        </w:rPr>
        <w:t xml:space="preserve"> </w:t>
      </w:r>
      <w:r w:rsidRPr="001627B8">
        <w:rPr>
          <w:color w:val="C00000"/>
          <w:u w:val="single"/>
        </w:rPr>
        <w:t>Charterers' bunkering agents or the Owners</w:t>
      </w:r>
      <w:r w:rsidRPr="001627B8">
        <w:rPr>
          <w:color w:val="C00000"/>
          <w:u w:val="single" w:color="000000"/>
        </w:rPr>
        <w:t xml:space="preserve"> </w:t>
      </w:r>
      <w:r>
        <w:t xml:space="preserve">representative samples of all fuels shall be taken at a point as close as possible to the Vessel's fuel manifold. Each of the samples shall be divided into a minimum of four (4) sub-samples, labelled and sealed and signed by the suppliers, Chief Engineer and the Charterers or their agents, One sub-sample shall be retained on board for MARPOL purposes and the remaining samples distributed between the Owners, the Charterers and the suppliers. If any claim should arise in respect of the quality or specification or grades of the fuel supplied, the samples of the fuel retained as aforesaid shall be analysed by a qualified and independent laboratory, jointly appointed by the Parties, whose analysis as regards the characteristics of the fuel shall be binding on the </w:t>
      </w:r>
      <w:r>
        <w:rPr>
          <w:noProof/>
        </w:rPr>
        <w:drawing>
          <wp:inline distT="0" distB="0" distL="0" distR="0" wp14:anchorId="292B7F95" wp14:editId="04CA49B4">
            <wp:extent cx="3234" cy="6466"/>
            <wp:effectExtent l="0" t="0" r="0" b="0"/>
            <wp:docPr id="39889" name="Picture 39889"/>
            <wp:cNvGraphicFramePr/>
            <a:graphic xmlns:a="http://schemas.openxmlformats.org/drawingml/2006/main">
              <a:graphicData uri="http://schemas.openxmlformats.org/drawingml/2006/picture">
                <pic:pic xmlns:pic="http://schemas.openxmlformats.org/drawingml/2006/picture">
                  <pic:nvPicPr>
                    <pic:cNvPr id="39889" name="Picture 39889"/>
                    <pic:cNvPicPr/>
                  </pic:nvPicPr>
                  <pic:blipFill>
                    <a:blip r:embed="rId43"/>
                    <a:stretch>
                      <a:fillRect/>
                    </a:stretch>
                  </pic:blipFill>
                  <pic:spPr>
                    <a:xfrm>
                      <a:off x="0" y="0"/>
                      <a:ext cx="3234" cy="6466"/>
                    </a:xfrm>
                    <a:prstGeom prst="rect">
                      <a:avLst/>
                    </a:prstGeom>
                  </pic:spPr>
                </pic:pic>
              </a:graphicData>
            </a:graphic>
          </wp:inline>
        </w:drawing>
      </w:r>
      <w:r>
        <w:t>Parties concerning the characteristics tested for. If one or more of the fuel samples are found not to be in compliance with the specification as agreed in the paragraph above, the Charterers shall meet the cost of this analysis, otherwise the same shall be for the Owners' account.</w:t>
      </w:r>
    </w:p>
    <w:p w14:paraId="64DA741D" w14:textId="0081761E" w:rsidR="00E463FF" w:rsidRDefault="006562FA">
      <w:pPr>
        <w:ind w:left="532" w:right="153" w:hanging="519"/>
      </w:pPr>
      <w:r>
        <w:rPr>
          <w:noProof/>
        </w:rPr>
        <w:t>(e)</w:t>
      </w:r>
      <w:r w:rsidR="001627B8">
        <w:tab/>
      </w:r>
      <w:r w:rsidR="00BE5B25">
        <w:t>Compliance -The Vessel's Chief Engineer, or nominee, may at any time before or during the loading of any fuel, stop the loading if such person reasonably believes that it does not comply with Subclause 10(d) until such time as the Charterers or the fuel supplier have reasonably demonstrated their compliance with Subclause 10(d). The Vessel shall remain on hire during any stoppage of loading under this Clause.</w:t>
      </w:r>
    </w:p>
    <w:p w14:paraId="2BA56E0E" w14:textId="022EEEF6" w:rsidR="00E463FF" w:rsidRDefault="0047708C">
      <w:pPr>
        <w:spacing w:after="258"/>
        <w:ind w:left="517" w:right="148" w:hanging="504"/>
      </w:pPr>
      <w:r>
        <w:rPr>
          <w:noProof/>
        </w:rPr>
        <w:lastRenderedPageBreak/>
        <w:t>(f)</w:t>
      </w:r>
      <w:r>
        <w:rPr>
          <w:noProof/>
        </w:rPr>
        <w:tab/>
      </w:r>
      <w:r w:rsidR="00BE5B25">
        <w:t xml:space="preserve">The Owners shall not be held liable for any reduction in the Vessel's speed, performance and/or increased fuel </w:t>
      </w:r>
      <w:r w:rsidR="00BE5B25">
        <w:rPr>
          <w:noProof/>
        </w:rPr>
        <w:drawing>
          <wp:inline distT="0" distB="0" distL="0" distR="0" wp14:anchorId="71F2908B" wp14:editId="01A00B60">
            <wp:extent cx="6468" cy="3233"/>
            <wp:effectExtent l="0" t="0" r="0" b="0"/>
            <wp:docPr id="44514" name="Picture 44514"/>
            <wp:cNvGraphicFramePr/>
            <a:graphic xmlns:a="http://schemas.openxmlformats.org/drawingml/2006/main">
              <a:graphicData uri="http://schemas.openxmlformats.org/drawingml/2006/picture">
                <pic:pic xmlns:pic="http://schemas.openxmlformats.org/drawingml/2006/picture">
                  <pic:nvPicPr>
                    <pic:cNvPr id="44514" name="Picture 44514"/>
                    <pic:cNvPicPr/>
                  </pic:nvPicPr>
                  <pic:blipFill>
                    <a:blip r:embed="rId44"/>
                    <a:stretch>
                      <a:fillRect/>
                    </a:stretch>
                  </pic:blipFill>
                  <pic:spPr>
                    <a:xfrm>
                      <a:off x="0" y="0"/>
                      <a:ext cx="6468" cy="3233"/>
                    </a:xfrm>
                    <a:prstGeom prst="rect">
                      <a:avLst/>
                    </a:prstGeom>
                  </pic:spPr>
                </pic:pic>
              </a:graphicData>
            </a:graphic>
          </wp:inline>
        </w:drawing>
      </w:r>
      <w:r w:rsidR="00BE5B25">
        <w:t>consumption nor for any time lost arising as a result of any fuel not complying with Subclause I</w:t>
      </w:r>
      <w:r w:rsidR="00AD7627">
        <w:t>0</w:t>
      </w:r>
      <w:r w:rsidR="00BE5B25">
        <w:t>(d) and the Vessel shall remain on hire.</w:t>
      </w:r>
    </w:p>
    <w:p w14:paraId="047BC9AF" w14:textId="77777777" w:rsidR="00E463FF" w:rsidRPr="00F6670A" w:rsidRDefault="00BE5B25">
      <w:pPr>
        <w:tabs>
          <w:tab w:val="center" w:pos="2702"/>
        </w:tabs>
        <w:spacing w:after="243"/>
        <w:ind w:firstLine="0"/>
        <w:jc w:val="left"/>
        <w:rPr>
          <w:b/>
          <w:bCs/>
        </w:rPr>
      </w:pPr>
      <w:r w:rsidRPr="00F6670A">
        <w:rPr>
          <w:b/>
          <w:bCs/>
        </w:rPr>
        <w:t>11.</w:t>
      </w:r>
      <w:r w:rsidRPr="00F6670A">
        <w:rPr>
          <w:b/>
          <w:bCs/>
        </w:rPr>
        <w:tab/>
        <w:t>BIMCO ISPS/MTSA Clause for Time Charter Parties 2005</w:t>
      </w:r>
    </w:p>
    <w:p w14:paraId="1BF4F3B3" w14:textId="77777777" w:rsidR="00E463FF" w:rsidRDefault="00BE5B25">
      <w:pPr>
        <w:numPr>
          <w:ilvl w:val="0"/>
          <w:numId w:val="10"/>
        </w:numPr>
        <w:ind w:right="10" w:hanging="525"/>
      </w:pPr>
      <w:r>
        <w:t>(i) The Owners shall comply with the requirements of the International Code for the Security of Ships and of Port Facilities and the relevant amendments to Chapter XI of SOLAS (ISPS Code) relating to the Vessel and "the Company" (as defined by the ISPS Code). If trading to or from the United States or passing through United States waters, the Owners shall also comply with the requirements of the US Maritime Transportation Security Act 2002 (MTSA) relating to the Vessel and the "Owner" (as defined by the MTSA).</w:t>
      </w:r>
    </w:p>
    <w:p w14:paraId="1F35EB8D" w14:textId="4DBD142F" w:rsidR="00E463FF" w:rsidRDefault="00F16770" w:rsidP="00F16770">
      <w:pPr>
        <w:ind w:left="567" w:right="10" w:firstLine="0"/>
      </w:pPr>
      <w:r>
        <w:t>(i)</w:t>
      </w:r>
      <w:r w:rsidR="00BE5B25">
        <w:t xml:space="preserve">Upon request the Owners shall provide a copy of the relevant International Ship Security Certificate (or the Interim International Ship Security Certificate) to the Charterers. The Owners shall provide the Charterers with the full style </w:t>
      </w:r>
      <w:r w:rsidR="00BE5B25">
        <w:rPr>
          <w:noProof/>
        </w:rPr>
        <w:drawing>
          <wp:inline distT="0" distB="0" distL="0" distR="0" wp14:anchorId="73E1247C" wp14:editId="1F41953F">
            <wp:extent cx="6468" cy="3233"/>
            <wp:effectExtent l="0" t="0" r="0" b="0"/>
            <wp:docPr id="44515" name="Picture 44515"/>
            <wp:cNvGraphicFramePr/>
            <a:graphic xmlns:a="http://schemas.openxmlformats.org/drawingml/2006/main">
              <a:graphicData uri="http://schemas.openxmlformats.org/drawingml/2006/picture">
                <pic:pic xmlns:pic="http://schemas.openxmlformats.org/drawingml/2006/picture">
                  <pic:nvPicPr>
                    <pic:cNvPr id="44515" name="Picture 44515"/>
                    <pic:cNvPicPr/>
                  </pic:nvPicPr>
                  <pic:blipFill>
                    <a:blip r:embed="rId45"/>
                    <a:stretch>
                      <a:fillRect/>
                    </a:stretch>
                  </pic:blipFill>
                  <pic:spPr>
                    <a:xfrm>
                      <a:off x="0" y="0"/>
                      <a:ext cx="6468" cy="3233"/>
                    </a:xfrm>
                    <a:prstGeom prst="rect">
                      <a:avLst/>
                    </a:prstGeom>
                  </pic:spPr>
                </pic:pic>
              </a:graphicData>
            </a:graphic>
          </wp:inline>
        </w:drawing>
      </w:r>
      <w:r w:rsidR="00BE5B25">
        <w:t>contact details of the Company Security Officer (CSO).</w:t>
      </w:r>
    </w:p>
    <w:p w14:paraId="729A4BAC" w14:textId="456FE605" w:rsidR="00E463FF" w:rsidRDefault="00F16770" w:rsidP="00F16770">
      <w:pPr>
        <w:spacing w:after="247"/>
        <w:ind w:left="567" w:right="10" w:firstLine="0"/>
      </w:pPr>
      <w:r>
        <w:t>(ii)</w:t>
      </w:r>
      <w:r w:rsidR="00BE5B25">
        <w:t xml:space="preserve">Except as otherwise provided in this Charter Party, loss, damages, expense or delay (excluding consequential loss, </w:t>
      </w:r>
      <w:r w:rsidR="00BE5B25">
        <w:rPr>
          <w:noProof/>
        </w:rPr>
        <w:drawing>
          <wp:inline distT="0" distB="0" distL="0" distR="0" wp14:anchorId="32075BFE" wp14:editId="5F60EB66">
            <wp:extent cx="3234" cy="6467"/>
            <wp:effectExtent l="0" t="0" r="0" b="0"/>
            <wp:docPr id="44516" name="Picture 44516"/>
            <wp:cNvGraphicFramePr/>
            <a:graphic xmlns:a="http://schemas.openxmlformats.org/drawingml/2006/main">
              <a:graphicData uri="http://schemas.openxmlformats.org/drawingml/2006/picture">
                <pic:pic xmlns:pic="http://schemas.openxmlformats.org/drawingml/2006/picture">
                  <pic:nvPicPr>
                    <pic:cNvPr id="44516" name="Picture 44516"/>
                    <pic:cNvPicPr/>
                  </pic:nvPicPr>
                  <pic:blipFill>
                    <a:blip r:embed="rId46"/>
                    <a:stretch>
                      <a:fillRect/>
                    </a:stretch>
                  </pic:blipFill>
                  <pic:spPr>
                    <a:xfrm>
                      <a:off x="0" y="0"/>
                      <a:ext cx="3234" cy="6467"/>
                    </a:xfrm>
                    <a:prstGeom prst="rect">
                      <a:avLst/>
                    </a:prstGeom>
                  </pic:spPr>
                </pic:pic>
              </a:graphicData>
            </a:graphic>
          </wp:inline>
        </w:drawing>
      </w:r>
      <w:r w:rsidR="00BE5B25">
        <w:t>damages, expense or delay) caused by failure on the part of the Owners or "the</w:t>
      </w:r>
      <w:r w:rsidR="004F7314">
        <w:t xml:space="preserve"> Company”/”Owner”</w:t>
      </w:r>
      <w:r w:rsidR="00BE5B25">
        <w:t xml:space="preserve">  to comply with the requirements of the ISPS Code/MTSA or this Clause shall be for the Owners' account.</w:t>
      </w:r>
    </w:p>
    <w:p w14:paraId="24560251" w14:textId="7A39DBA8" w:rsidR="00E463FF" w:rsidRDefault="00BE5B25">
      <w:pPr>
        <w:numPr>
          <w:ilvl w:val="0"/>
          <w:numId w:val="10"/>
        </w:numPr>
        <w:ind w:right="10" w:hanging="525"/>
      </w:pPr>
      <w:r>
        <w:rPr>
          <w:noProof/>
        </w:rPr>
        <w:drawing>
          <wp:anchor distT="0" distB="0" distL="114300" distR="114300" simplePos="0" relativeHeight="251670528" behindDoc="0" locked="0" layoutInCell="1" allowOverlap="0" wp14:anchorId="4EB00CF9" wp14:editId="18ACB33F">
            <wp:simplePos x="0" y="0"/>
            <wp:positionH relativeFrom="page">
              <wp:posOffset>850504</wp:posOffset>
            </wp:positionH>
            <wp:positionV relativeFrom="page">
              <wp:posOffset>9121179</wp:posOffset>
            </wp:positionV>
            <wp:extent cx="3234" cy="3233"/>
            <wp:effectExtent l="0" t="0" r="0" b="0"/>
            <wp:wrapSquare wrapText="bothSides"/>
            <wp:docPr id="44526" name="Picture 44526"/>
            <wp:cNvGraphicFramePr/>
            <a:graphic xmlns:a="http://schemas.openxmlformats.org/drawingml/2006/main">
              <a:graphicData uri="http://schemas.openxmlformats.org/drawingml/2006/picture">
                <pic:pic xmlns:pic="http://schemas.openxmlformats.org/drawingml/2006/picture">
                  <pic:nvPicPr>
                    <pic:cNvPr id="44526" name="Picture 44526"/>
                    <pic:cNvPicPr/>
                  </pic:nvPicPr>
                  <pic:blipFill>
                    <a:blip r:embed="rId47"/>
                    <a:stretch>
                      <a:fillRect/>
                    </a:stretch>
                  </pic:blipFill>
                  <pic:spPr>
                    <a:xfrm>
                      <a:off x="0" y="0"/>
                      <a:ext cx="3234" cy="3233"/>
                    </a:xfrm>
                    <a:prstGeom prst="rect">
                      <a:avLst/>
                    </a:prstGeom>
                  </pic:spPr>
                </pic:pic>
              </a:graphicData>
            </a:graphic>
          </wp:anchor>
        </w:drawing>
      </w:r>
      <w:r>
        <w:rPr>
          <w:noProof/>
        </w:rPr>
        <w:drawing>
          <wp:anchor distT="0" distB="0" distL="114300" distR="114300" simplePos="0" relativeHeight="251671552" behindDoc="0" locked="0" layoutInCell="1" allowOverlap="0" wp14:anchorId="250FF2DC" wp14:editId="6FE4A2A8">
            <wp:simplePos x="0" y="0"/>
            <wp:positionH relativeFrom="page">
              <wp:posOffset>850504</wp:posOffset>
            </wp:positionH>
            <wp:positionV relativeFrom="page">
              <wp:posOffset>9150279</wp:posOffset>
            </wp:positionV>
            <wp:extent cx="3234" cy="6466"/>
            <wp:effectExtent l="0" t="0" r="0" b="0"/>
            <wp:wrapSquare wrapText="bothSides"/>
            <wp:docPr id="44527" name="Picture 44527"/>
            <wp:cNvGraphicFramePr/>
            <a:graphic xmlns:a="http://schemas.openxmlformats.org/drawingml/2006/main">
              <a:graphicData uri="http://schemas.openxmlformats.org/drawingml/2006/picture">
                <pic:pic xmlns:pic="http://schemas.openxmlformats.org/drawingml/2006/picture">
                  <pic:nvPicPr>
                    <pic:cNvPr id="44527" name="Picture 44527"/>
                    <pic:cNvPicPr/>
                  </pic:nvPicPr>
                  <pic:blipFill>
                    <a:blip r:embed="rId48"/>
                    <a:stretch>
                      <a:fillRect/>
                    </a:stretch>
                  </pic:blipFill>
                  <pic:spPr>
                    <a:xfrm>
                      <a:off x="0" y="0"/>
                      <a:ext cx="3234" cy="6466"/>
                    </a:xfrm>
                    <a:prstGeom prst="rect">
                      <a:avLst/>
                    </a:prstGeom>
                  </pic:spPr>
                </pic:pic>
              </a:graphicData>
            </a:graphic>
          </wp:anchor>
        </w:drawing>
      </w:r>
      <w:r>
        <w:rPr>
          <w:noProof/>
        </w:rPr>
        <w:drawing>
          <wp:anchor distT="0" distB="0" distL="114300" distR="114300" simplePos="0" relativeHeight="251672576" behindDoc="0" locked="0" layoutInCell="1" allowOverlap="0" wp14:anchorId="314104D6" wp14:editId="26635EAF">
            <wp:simplePos x="0" y="0"/>
            <wp:positionH relativeFrom="page">
              <wp:posOffset>847270</wp:posOffset>
            </wp:positionH>
            <wp:positionV relativeFrom="page">
              <wp:posOffset>9244044</wp:posOffset>
            </wp:positionV>
            <wp:extent cx="9701" cy="12933"/>
            <wp:effectExtent l="0" t="0" r="0" b="0"/>
            <wp:wrapTopAndBottom/>
            <wp:docPr id="348062" name="Picture 348062"/>
            <wp:cNvGraphicFramePr/>
            <a:graphic xmlns:a="http://schemas.openxmlformats.org/drawingml/2006/main">
              <a:graphicData uri="http://schemas.openxmlformats.org/drawingml/2006/picture">
                <pic:pic xmlns:pic="http://schemas.openxmlformats.org/drawingml/2006/picture">
                  <pic:nvPicPr>
                    <pic:cNvPr id="348062" name="Picture 348062"/>
                    <pic:cNvPicPr/>
                  </pic:nvPicPr>
                  <pic:blipFill>
                    <a:blip r:embed="rId49"/>
                    <a:stretch>
                      <a:fillRect/>
                    </a:stretch>
                  </pic:blipFill>
                  <pic:spPr>
                    <a:xfrm>
                      <a:off x="0" y="0"/>
                      <a:ext cx="9701" cy="12933"/>
                    </a:xfrm>
                    <a:prstGeom prst="rect">
                      <a:avLst/>
                    </a:prstGeom>
                  </pic:spPr>
                </pic:pic>
              </a:graphicData>
            </a:graphic>
          </wp:anchor>
        </w:drawing>
      </w:r>
      <w:r>
        <w:t xml:space="preserve">(i) The Charterers shall provide the Owners and the Master with their full style contact details and, upon request, any other information the Owners require to comply with the ISPS Code/MTSA. Furthermore, the Charterers shall ensure that all sub-charter parties they enter into during the period of this Charter Party contain the following </w:t>
      </w:r>
      <w:r>
        <w:rPr>
          <w:noProof/>
        </w:rPr>
        <w:drawing>
          <wp:inline distT="0" distB="0" distL="0" distR="0" wp14:anchorId="4D342A5A" wp14:editId="6549A32C">
            <wp:extent cx="3234" cy="3233"/>
            <wp:effectExtent l="0" t="0" r="0" b="0"/>
            <wp:docPr id="44517" name="Picture 44517"/>
            <wp:cNvGraphicFramePr/>
            <a:graphic xmlns:a="http://schemas.openxmlformats.org/drawingml/2006/main">
              <a:graphicData uri="http://schemas.openxmlformats.org/drawingml/2006/picture">
                <pic:pic xmlns:pic="http://schemas.openxmlformats.org/drawingml/2006/picture">
                  <pic:nvPicPr>
                    <pic:cNvPr id="44517" name="Picture 44517"/>
                    <pic:cNvPicPr/>
                  </pic:nvPicPr>
                  <pic:blipFill>
                    <a:blip r:embed="rId50"/>
                    <a:stretch>
                      <a:fillRect/>
                    </a:stretch>
                  </pic:blipFill>
                  <pic:spPr>
                    <a:xfrm>
                      <a:off x="0" y="0"/>
                      <a:ext cx="3234" cy="3233"/>
                    </a:xfrm>
                    <a:prstGeom prst="rect">
                      <a:avLst/>
                    </a:prstGeom>
                  </pic:spPr>
                </pic:pic>
              </a:graphicData>
            </a:graphic>
          </wp:inline>
        </w:drawing>
      </w:r>
      <w:r>
        <w:t>provision: "The Charterers shall provide the Owners with their full style contact details and, where sub-letting is permitted under the terms of the charter party, shall ensure that the contact details of all sub-charterers are likewise provided to the Owners".</w:t>
      </w:r>
    </w:p>
    <w:p w14:paraId="12A3A895" w14:textId="1A69CA9E" w:rsidR="00E463FF" w:rsidRDefault="00BE5B25" w:rsidP="000060DF">
      <w:pPr>
        <w:pStyle w:val="ListParagraph"/>
        <w:numPr>
          <w:ilvl w:val="1"/>
          <w:numId w:val="10"/>
        </w:numPr>
        <w:spacing w:after="250"/>
        <w:ind w:left="567" w:right="10" w:hanging="567"/>
      </w:pPr>
      <w:r>
        <w:t>Except as otherwise provided in this Charter Party, loss, damages, expense or delay (excluding consequential loss, damages, expense or delay) caused by failure on the part of the Charterers to comply with this Clause shall be for the Charterers' account.</w:t>
      </w:r>
    </w:p>
    <w:p w14:paraId="2B8716B9" w14:textId="1D146ADE" w:rsidR="00E463FF" w:rsidRDefault="00BE5B25">
      <w:pPr>
        <w:numPr>
          <w:ilvl w:val="0"/>
          <w:numId w:val="10"/>
        </w:numPr>
        <w:spacing w:after="262"/>
        <w:ind w:right="10" w:hanging="525"/>
      </w:pPr>
      <w:r>
        <w:t>Notwithstanding anything else contained in this Charter Party all delay, costs or expenses whatsoever arising out of or related to security regulations or measures required by the port facility or any relevant authority in accordance with the ISPS Code/MTSA including, but not limited to, security guards, launch services, tug escorts, port security fees or taxes and inspections, shall be for the Charterers' account</w:t>
      </w:r>
      <w:r>
        <w:rPr>
          <w:u w:val="single" w:color="000000"/>
        </w:rPr>
        <w:t xml:space="preserve"> </w:t>
      </w:r>
      <w:r w:rsidRPr="000060DF">
        <w:rPr>
          <w:color w:val="C00000"/>
          <w:u w:val="single"/>
        </w:rPr>
        <w:t xml:space="preserve">on reimbursement terms to the Owners in accordance with Clause 50 </w:t>
      </w:r>
      <w:r>
        <w:t xml:space="preserve">unless such </w:t>
      </w:r>
      <w:r w:rsidRPr="000060DF">
        <w:rPr>
          <w:color w:val="C00000"/>
          <w:u w:val="single"/>
        </w:rPr>
        <w:t>delay,</w:t>
      </w:r>
      <w:r>
        <w:rPr>
          <w:u w:val="single" w:color="000000"/>
        </w:rPr>
        <w:t xml:space="preserve"> </w:t>
      </w:r>
      <w:r>
        <w:t xml:space="preserve">costs or expenses result </w:t>
      </w:r>
      <w:r w:rsidR="000060DF" w:rsidRPr="004078E9">
        <w:rPr>
          <w:strike/>
          <w:color w:val="4472C4" w:themeColor="accent1"/>
        </w:rPr>
        <w:t>sole</w:t>
      </w:r>
      <w:r w:rsidR="004078E9" w:rsidRPr="004078E9">
        <w:rPr>
          <w:strike/>
          <w:color w:val="4472C4" w:themeColor="accent1"/>
        </w:rPr>
        <w:t>ly</w:t>
      </w:r>
      <w:r w:rsidR="004078E9">
        <w:t xml:space="preserve"> </w:t>
      </w:r>
      <w:r w:rsidRPr="004078E9">
        <w:rPr>
          <w:color w:val="C00000"/>
          <w:u w:val="single"/>
        </w:rPr>
        <w:t>whoIIy or partially</w:t>
      </w:r>
      <w:r w:rsidRPr="00BA0259">
        <w:rPr>
          <w:color w:val="C00000"/>
          <w:u w:color="000000"/>
        </w:rPr>
        <w:t xml:space="preserve"> </w:t>
      </w:r>
      <w:r>
        <w:t xml:space="preserve">from </w:t>
      </w:r>
      <w:r w:rsidRPr="00BA0259">
        <w:rPr>
          <w:color w:val="C00000"/>
          <w:u w:val="single"/>
        </w:rPr>
        <w:t xml:space="preserve">the act, neglect, </w:t>
      </w:r>
      <w:r w:rsidRPr="00BA0259">
        <w:rPr>
          <w:color w:val="C00000"/>
        </w:rPr>
        <w:t>breach of dut</w:t>
      </w:r>
      <w:r w:rsidR="00BA0259" w:rsidRPr="00BA0259">
        <w:rPr>
          <w:color w:val="C00000"/>
        </w:rPr>
        <w:t>y</w:t>
      </w:r>
      <w:r w:rsidRPr="00BA0259">
        <w:rPr>
          <w:color w:val="C00000"/>
        </w:rPr>
        <w:t xml:space="preserve"> (whether </w:t>
      </w:r>
      <w:r w:rsidR="00BA0259" w:rsidRPr="00BA0259">
        <w:rPr>
          <w:color w:val="C00000"/>
        </w:rPr>
        <w:t>statutory or</w:t>
      </w:r>
      <w:r w:rsidRPr="00BA0259">
        <w:rPr>
          <w:color w:val="C00000"/>
        </w:rPr>
        <w:t xml:space="preserve"> otherwise), default, or negligence of</w:t>
      </w:r>
      <w:r w:rsidRPr="00294DF1">
        <w:rPr>
          <w:color w:val="C00000"/>
          <w:u w:color="000000"/>
        </w:rPr>
        <w:t xml:space="preserve"> </w:t>
      </w:r>
      <w:r>
        <w:t>the Owners</w:t>
      </w:r>
      <w:r w:rsidR="00127EBE">
        <w:t xml:space="preserve"> </w:t>
      </w:r>
      <w:r w:rsidR="00127EBE" w:rsidRPr="00127EBE">
        <w:rPr>
          <w:strike/>
          <w:color w:val="4472C4" w:themeColor="accent1"/>
        </w:rPr>
        <w:t>negligence</w:t>
      </w:r>
      <w:r w:rsidR="00127EBE">
        <w:t>.</w:t>
      </w:r>
      <w:r>
        <w:t xml:space="preserve"> All required by the Owners to comply with the Ship Security Plan shall be for the Owners' account.</w:t>
      </w:r>
    </w:p>
    <w:p w14:paraId="787F92B1" w14:textId="67FCEBAB" w:rsidR="00E463FF" w:rsidRDefault="00BE5B25">
      <w:pPr>
        <w:numPr>
          <w:ilvl w:val="0"/>
          <w:numId w:val="10"/>
        </w:numPr>
        <w:spacing w:after="1088"/>
        <w:ind w:right="10" w:hanging="525"/>
      </w:pPr>
      <w:r>
        <w:t xml:space="preserve">If either party makes any payment which is for the other party's account according to this Clause, the other party shall </w:t>
      </w:r>
      <w:r w:rsidR="00127EBE" w:rsidRPr="00321DFE">
        <w:rPr>
          <w:strike/>
          <w:color w:val="4472C4" w:themeColor="accent1"/>
        </w:rPr>
        <w:t>indemnify</w:t>
      </w:r>
      <w:r w:rsidR="00127EBE">
        <w:t xml:space="preserve"> </w:t>
      </w:r>
      <w:r w:rsidR="00127EBE" w:rsidRPr="00321DFE">
        <w:rPr>
          <w:color w:val="C00000"/>
          <w:u w:val="single"/>
        </w:rPr>
        <w:t>r</w:t>
      </w:r>
      <w:r w:rsidRPr="00321DFE">
        <w:rPr>
          <w:color w:val="C00000"/>
          <w:u w:val="single"/>
        </w:rPr>
        <w:t>eimburse</w:t>
      </w:r>
      <w:r w:rsidRPr="00294DF1">
        <w:rPr>
          <w:u w:color="000000"/>
        </w:rPr>
        <w:t xml:space="preserve"> </w:t>
      </w:r>
      <w:r>
        <w:t>the paying party.</w:t>
      </w:r>
    </w:p>
    <w:p w14:paraId="0E1464E5" w14:textId="77777777" w:rsidR="00E463FF" w:rsidRPr="00321DFE" w:rsidRDefault="00BE5B25">
      <w:pPr>
        <w:tabs>
          <w:tab w:val="center" w:pos="1286"/>
        </w:tabs>
        <w:spacing w:after="251"/>
        <w:ind w:firstLine="0"/>
        <w:jc w:val="left"/>
        <w:rPr>
          <w:b/>
          <w:bCs/>
        </w:rPr>
      </w:pPr>
      <w:r w:rsidRPr="00321DFE">
        <w:rPr>
          <w:b/>
          <w:bCs/>
        </w:rPr>
        <w:lastRenderedPageBreak/>
        <w:t>12.</w:t>
      </w:r>
      <w:r w:rsidRPr="00321DFE">
        <w:rPr>
          <w:b/>
          <w:bCs/>
        </w:rPr>
        <w:tab/>
        <w:t>Hire and Payments</w:t>
      </w:r>
    </w:p>
    <w:p w14:paraId="3F6F554C" w14:textId="519BB55B" w:rsidR="00E463FF" w:rsidRDefault="00BE5B25">
      <w:pPr>
        <w:spacing w:after="262"/>
        <w:ind w:left="553" w:right="10" w:hanging="540"/>
      </w:pPr>
      <w:r>
        <w:rPr>
          <w:noProof/>
        </w:rPr>
        <w:drawing>
          <wp:inline distT="0" distB="0" distL="0" distR="0" wp14:anchorId="5505BF13" wp14:editId="588031EA">
            <wp:extent cx="3234" cy="6466"/>
            <wp:effectExtent l="0" t="0" r="0" b="0"/>
            <wp:docPr id="49601" name="Picture 49601"/>
            <wp:cNvGraphicFramePr/>
            <a:graphic xmlns:a="http://schemas.openxmlformats.org/drawingml/2006/main">
              <a:graphicData uri="http://schemas.openxmlformats.org/drawingml/2006/picture">
                <pic:pic xmlns:pic="http://schemas.openxmlformats.org/drawingml/2006/picture">
                  <pic:nvPicPr>
                    <pic:cNvPr id="49601" name="Picture 49601"/>
                    <pic:cNvPicPr/>
                  </pic:nvPicPr>
                  <pic:blipFill>
                    <a:blip r:embed="rId51"/>
                    <a:stretch>
                      <a:fillRect/>
                    </a:stretch>
                  </pic:blipFill>
                  <pic:spPr>
                    <a:xfrm>
                      <a:off x="0" y="0"/>
                      <a:ext cx="3234" cy="6466"/>
                    </a:xfrm>
                    <a:prstGeom prst="rect">
                      <a:avLst/>
                    </a:prstGeom>
                  </pic:spPr>
                </pic:pic>
              </a:graphicData>
            </a:graphic>
          </wp:inline>
        </w:drawing>
      </w:r>
      <w:r>
        <w:t xml:space="preserve">(a) </w:t>
      </w:r>
      <w:r w:rsidR="00992877">
        <w:tab/>
      </w:r>
      <w:r>
        <w:t xml:space="preserve">Hire </w:t>
      </w:r>
      <w:r w:rsidR="007F32CB">
        <w:t>-</w:t>
      </w:r>
      <w:r>
        <w:t>The Charterers shall pay hire due for the Vessel at the rate stated in Box 20(i) per day or pro rata for part thereof from the time that the Vessel is delivered to the Charterers until the expiration or earlier termination of this Charter Party.</w:t>
      </w:r>
    </w:p>
    <w:p w14:paraId="2D280F9D" w14:textId="1A2C7C83" w:rsidR="00E463FF" w:rsidRDefault="00BE5B25">
      <w:pPr>
        <w:numPr>
          <w:ilvl w:val="0"/>
          <w:numId w:val="11"/>
        </w:numPr>
        <w:spacing w:after="256"/>
        <w:ind w:right="10" w:hanging="535"/>
      </w:pPr>
      <w:r>
        <w:t>Extension</w:t>
      </w:r>
      <w:r w:rsidR="00992877">
        <w:t xml:space="preserve"> </w:t>
      </w:r>
      <w:r w:rsidR="00992877" w:rsidRPr="00992877">
        <w:rPr>
          <w:color w:val="C00000"/>
          <w:u w:val="single"/>
        </w:rPr>
        <w:t>of</w:t>
      </w:r>
      <w:r w:rsidR="00992877">
        <w:t xml:space="preserve"> </w:t>
      </w:r>
      <w:r>
        <w:t>hire — If the option to extend the Charter Period under Subclause I(b) (Charter Period) is exercised, the hire for such extension shall, unless stated in Box 21, be agreed between the Parties, Should the Parties fail to reach an agreement, then the Charterers shall not have the option to extend the Charter Period.</w:t>
      </w:r>
    </w:p>
    <w:p w14:paraId="74EBCD0E" w14:textId="4B528AE1" w:rsidR="00E463FF" w:rsidRPr="002A3B9A" w:rsidRDefault="00BE5B25" w:rsidP="002A3B9A">
      <w:pPr>
        <w:numPr>
          <w:ilvl w:val="0"/>
          <w:numId w:val="11"/>
        </w:numPr>
        <w:spacing w:after="120"/>
        <w:ind w:left="544" w:right="11" w:hanging="533"/>
        <w:rPr>
          <w:strike/>
          <w:color w:val="4472C4" w:themeColor="accent1"/>
          <w:szCs w:val="20"/>
          <w:u w:val="single"/>
        </w:rPr>
      </w:pPr>
      <w:r>
        <w:t xml:space="preserve">Adjustment of hire — The hire shall be adjusted to reflect documented changes, after the date of entering into the Charter Party, in the Owners' costs arising from changes in </w:t>
      </w:r>
      <w:r w:rsidRPr="00A63267">
        <w:rPr>
          <w:color w:val="C00000"/>
          <w:u w:val="single"/>
        </w:rPr>
        <w:t>the Charterers'</w:t>
      </w:r>
      <w:r w:rsidR="00A63267" w:rsidRPr="00A63267">
        <w:rPr>
          <w:color w:val="C00000"/>
          <w:u w:val="single"/>
        </w:rPr>
        <w:t xml:space="preserve"> requirements.</w:t>
      </w:r>
      <w:r w:rsidR="002A3B9A">
        <w:rPr>
          <w:color w:val="C00000"/>
          <w:u w:val="single"/>
        </w:rPr>
        <w:t xml:space="preserve"> </w:t>
      </w:r>
      <w:r w:rsidR="002A3B9A" w:rsidRPr="002A3B9A">
        <w:rPr>
          <w:strike/>
          <w:color w:val="4472C4" w:themeColor="accent1"/>
          <w:szCs w:val="20"/>
          <w:u w:val="single"/>
        </w:rPr>
        <w:t>l</w:t>
      </w:r>
      <w:r w:rsidR="002A3B9A" w:rsidRPr="002A3B9A">
        <w:rPr>
          <w:strike/>
          <w:color w:val="4472C4" w:themeColor="accent1"/>
          <w:szCs w:val="20"/>
          <w:shd w:val="clear" w:color="auto" w:fill="FAF9F8"/>
        </w:rPr>
        <w:t>aws and regulations, or the implementation thereof, within the Area of Operation stated in Box 16 governing the Vessel, its Owners and/or its Crew or this Charter Party or in the application thereof.</w:t>
      </w:r>
    </w:p>
    <w:p w14:paraId="152675D2" w14:textId="133D6A04" w:rsidR="00E463FF" w:rsidRDefault="00BE5B25">
      <w:pPr>
        <w:numPr>
          <w:ilvl w:val="0"/>
          <w:numId w:val="11"/>
        </w:numPr>
        <w:spacing w:after="248"/>
        <w:ind w:right="10" w:hanging="535"/>
      </w:pPr>
      <w:r>
        <w:t xml:space="preserve">Invoicing—All invoices shall be issued in the contract currency stated in Box 20(i). In respect of reimbursable expenses </w:t>
      </w:r>
      <w:r>
        <w:rPr>
          <w:noProof/>
        </w:rPr>
        <w:drawing>
          <wp:inline distT="0" distB="0" distL="0" distR="0" wp14:anchorId="4907BB12" wp14:editId="48A06BF1">
            <wp:extent cx="6468" cy="6467"/>
            <wp:effectExtent l="0" t="0" r="0" b="0"/>
            <wp:docPr id="49602" name="Picture 49602"/>
            <wp:cNvGraphicFramePr/>
            <a:graphic xmlns:a="http://schemas.openxmlformats.org/drawingml/2006/main">
              <a:graphicData uri="http://schemas.openxmlformats.org/drawingml/2006/picture">
                <pic:pic xmlns:pic="http://schemas.openxmlformats.org/drawingml/2006/picture">
                  <pic:nvPicPr>
                    <pic:cNvPr id="49602" name="Picture 49602"/>
                    <pic:cNvPicPr/>
                  </pic:nvPicPr>
                  <pic:blipFill>
                    <a:blip r:embed="rId52"/>
                    <a:stretch>
                      <a:fillRect/>
                    </a:stretch>
                  </pic:blipFill>
                  <pic:spPr>
                    <a:xfrm>
                      <a:off x="0" y="0"/>
                      <a:ext cx="6468" cy="6467"/>
                    </a:xfrm>
                    <a:prstGeom prst="rect">
                      <a:avLst/>
                    </a:prstGeom>
                  </pic:spPr>
                </pic:pic>
              </a:graphicData>
            </a:graphic>
          </wp:inline>
        </w:drawing>
      </w:r>
      <w:r>
        <w:t xml:space="preserve">incurred in currencies other than the contract currency, the rate of exchange into the contract currency shall be stated in Box 20(ii). Invoices covering hire and any other payments due shall be issued monthly as stated in Box 22(i) </w:t>
      </w:r>
      <w:r>
        <w:rPr>
          <w:noProof/>
        </w:rPr>
        <w:drawing>
          <wp:inline distT="0" distB="0" distL="0" distR="0" wp14:anchorId="4D59E48D" wp14:editId="0CA1D390">
            <wp:extent cx="3234" cy="9700"/>
            <wp:effectExtent l="0" t="0" r="0" b="0"/>
            <wp:docPr id="49603" name="Picture 49603"/>
            <wp:cNvGraphicFramePr/>
            <a:graphic xmlns:a="http://schemas.openxmlformats.org/drawingml/2006/main">
              <a:graphicData uri="http://schemas.openxmlformats.org/drawingml/2006/picture">
                <pic:pic xmlns:pic="http://schemas.openxmlformats.org/drawingml/2006/picture">
                  <pic:nvPicPr>
                    <pic:cNvPr id="49603" name="Picture 49603"/>
                    <pic:cNvPicPr/>
                  </pic:nvPicPr>
                  <pic:blipFill>
                    <a:blip r:embed="rId53"/>
                    <a:stretch>
                      <a:fillRect/>
                    </a:stretch>
                  </pic:blipFill>
                  <pic:spPr>
                    <a:xfrm>
                      <a:off x="0" y="0"/>
                      <a:ext cx="3234" cy="9700"/>
                    </a:xfrm>
                    <a:prstGeom prst="rect">
                      <a:avLst/>
                    </a:prstGeom>
                  </pic:spPr>
                </pic:pic>
              </a:graphicData>
            </a:graphic>
          </wp:inline>
        </w:drawing>
      </w:r>
      <w:r>
        <w:t>and at the expiration or earlier termination of this Charter Party. If Subclause I()(c)(i) (Fuel — Payment for Fuel) applies, fuel on board at delivery shall be invoiced at the time of delivery.</w:t>
      </w:r>
    </w:p>
    <w:p w14:paraId="7F82A3C5" w14:textId="56F9FAAD" w:rsidR="00E463FF" w:rsidRDefault="00BE5B25" w:rsidP="002A3B9A">
      <w:pPr>
        <w:ind w:left="567" w:right="10" w:hanging="554"/>
      </w:pPr>
      <w:r>
        <w:rPr>
          <w:noProof/>
        </w:rPr>
        <w:drawing>
          <wp:anchor distT="0" distB="0" distL="114300" distR="114300" simplePos="0" relativeHeight="251674624" behindDoc="0" locked="0" layoutInCell="1" allowOverlap="0" wp14:anchorId="2F2D9314" wp14:editId="1F7A5A8E">
            <wp:simplePos x="0" y="0"/>
            <wp:positionH relativeFrom="column">
              <wp:posOffset>5940590</wp:posOffset>
            </wp:positionH>
            <wp:positionV relativeFrom="paragraph">
              <wp:posOffset>258665</wp:posOffset>
            </wp:positionV>
            <wp:extent cx="6468" cy="9700"/>
            <wp:effectExtent l="0" t="0" r="0" b="0"/>
            <wp:wrapSquare wrapText="bothSides"/>
            <wp:docPr id="49607" name="Picture 49607"/>
            <wp:cNvGraphicFramePr/>
            <a:graphic xmlns:a="http://schemas.openxmlformats.org/drawingml/2006/main">
              <a:graphicData uri="http://schemas.openxmlformats.org/drawingml/2006/picture">
                <pic:pic xmlns:pic="http://schemas.openxmlformats.org/drawingml/2006/picture">
                  <pic:nvPicPr>
                    <pic:cNvPr id="49607" name="Picture 49607"/>
                    <pic:cNvPicPr/>
                  </pic:nvPicPr>
                  <pic:blipFill>
                    <a:blip r:embed="rId54"/>
                    <a:stretch>
                      <a:fillRect/>
                    </a:stretch>
                  </pic:blipFill>
                  <pic:spPr>
                    <a:xfrm>
                      <a:off x="0" y="0"/>
                      <a:ext cx="6468" cy="9700"/>
                    </a:xfrm>
                    <a:prstGeom prst="rect">
                      <a:avLst/>
                    </a:prstGeom>
                  </pic:spPr>
                </pic:pic>
              </a:graphicData>
            </a:graphic>
          </wp:anchor>
        </w:drawing>
      </w:r>
      <w:r>
        <w:rPr>
          <w:noProof/>
        </w:rPr>
        <w:drawing>
          <wp:anchor distT="0" distB="0" distL="114300" distR="114300" simplePos="0" relativeHeight="251675648" behindDoc="0" locked="0" layoutInCell="1" allowOverlap="0" wp14:anchorId="28101535" wp14:editId="0C0A4A15">
            <wp:simplePos x="0" y="0"/>
            <wp:positionH relativeFrom="column">
              <wp:posOffset>5943823</wp:posOffset>
            </wp:positionH>
            <wp:positionV relativeFrom="paragraph">
              <wp:posOffset>1128427</wp:posOffset>
            </wp:positionV>
            <wp:extent cx="3234" cy="6467"/>
            <wp:effectExtent l="0" t="0" r="0" b="0"/>
            <wp:wrapSquare wrapText="bothSides"/>
            <wp:docPr id="49612" name="Picture 49612"/>
            <wp:cNvGraphicFramePr/>
            <a:graphic xmlns:a="http://schemas.openxmlformats.org/drawingml/2006/main">
              <a:graphicData uri="http://schemas.openxmlformats.org/drawingml/2006/picture">
                <pic:pic xmlns:pic="http://schemas.openxmlformats.org/drawingml/2006/picture">
                  <pic:nvPicPr>
                    <pic:cNvPr id="49612" name="Picture 49612"/>
                    <pic:cNvPicPr/>
                  </pic:nvPicPr>
                  <pic:blipFill>
                    <a:blip r:embed="rId55"/>
                    <a:stretch>
                      <a:fillRect/>
                    </a:stretch>
                  </pic:blipFill>
                  <pic:spPr>
                    <a:xfrm>
                      <a:off x="0" y="0"/>
                      <a:ext cx="3234" cy="6467"/>
                    </a:xfrm>
                    <a:prstGeom prst="rect">
                      <a:avLst/>
                    </a:prstGeom>
                  </pic:spPr>
                </pic:pic>
              </a:graphicData>
            </a:graphic>
          </wp:anchor>
        </w:drawing>
      </w:r>
      <w:r w:rsidR="003C1711">
        <w:rPr>
          <w:noProof/>
        </w:rPr>
        <w:t>(e)</w:t>
      </w:r>
      <w:r w:rsidR="002A3B9A">
        <w:tab/>
      </w:r>
      <w:r>
        <w:t xml:space="preserve">Payments — Payments of </w:t>
      </w:r>
      <w:r w:rsidR="003C1711">
        <w:rPr>
          <w:noProof/>
        </w:rPr>
        <w:t>hire</w:t>
      </w:r>
      <w:r w:rsidR="000A70D7" w:rsidRPr="000A70D7">
        <w:rPr>
          <w:strike/>
          <w:noProof/>
          <w:color w:val="4472C4" w:themeColor="accent1"/>
        </w:rPr>
        <w:t>, fuel invoices</w:t>
      </w:r>
      <w:r w:rsidR="000A70D7" w:rsidRPr="000A70D7">
        <w:rPr>
          <w:noProof/>
          <w:color w:val="4472C4" w:themeColor="accent1"/>
        </w:rPr>
        <w:t xml:space="preserve"> </w:t>
      </w:r>
      <w:r>
        <w:t xml:space="preserve">and disbursements for the Charterers' account shall be received within the number of days stated in Box 24 from the date of </w:t>
      </w:r>
      <w:r w:rsidRPr="00CA21CA">
        <w:rPr>
          <w:color w:val="C00000"/>
          <w:u w:val="single"/>
        </w:rPr>
        <w:t>the Charterers'</w:t>
      </w:r>
      <w:r w:rsidRPr="00CA21CA">
        <w:rPr>
          <w:color w:val="C00000"/>
          <w:u w:val="single" w:color="000000"/>
        </w:rPr>
        <w:t xml:space="preserve"> </w:t>
      </w:r>
      <w:r>
        <w:t xml:space="preserve">receipt of </w:t>
      </w:r>
      <w:r w:rsidRPr="00CA21CA">
        <w:rPr>
          <w:strike/>
          <w:color w:val="4472C4" w:themeColor="accent1"/>
        </w:rPr>
        <w:t>the</w:t>
      </w:r>
      <w:r w:rsidR="000A70D7" w:rsidRPr="000A70D7">
        <w:rPr>
          <w:color w:val="4472C4" w:themeColor="accent1"/>
        </w:rPr>
        <w:t xml:space="preserve"> </w:t>
      </w:r>
      <w:r w:rsidRPr="00CA21CA">
        <w:rPr>
          <w:color w:val="C00000"/>
          <w:u w:val="single"/>
        </w:rPr>
        <w:t xml:space="preserve">a correct and valid </w:t>
      </w:r>
      <w:r>
        <w:t xml:space="preserve">invoice </w:t>
      </w:r>
      <w:r w:rsidRPr="008B71ED">
        <w:rPr>
          <w:color w:val="C00000"/>
          <w:u w:val="single"/>
        </w:rPr>
        <w:t>in accordance with Box 22 and Box 23</w:t>
      </w:r>
      <w:r>
        <w:t xml:space="preserve">. Payment shall be received in the currency stated in Box 20(i) in full without discount or set-off to the account stated in Box 23. However, any advances for disbursements made on behalf of and approved by the Owners may be deducted from hire due. If payment is not received by the Owners within </w:t>
      </w:r>
      <w:r w:rsidRPr="00A76F38">
        <w:rPr>
          <w:strike/>
          <w:color w:val="4472C4" w:themeColor="accent1"/>
        </w:rPr>
        <w:t>fiv</w:t>
      </w:r>
      <w:r w:rsidR="008B71ED" w:rsidRPr="00A76F38">
        <w:rPr>
          <w:strike/>
          <w:color w:val="4472C4" w:themeColor="accent1"/>
        </w:rPr>
        <w:t>e (</w:t>
      </w:r>
      <w:r w:rsidRPr="00A76F38">
        <w:rPr>
          <w:strike/>
          <w:color w:val="4472C4" w:themeColor="accent1"/>
        </w:rPr>
        <w:t xml:space="preserve">5) </w:t>
      </w:r>
      <w:r w:rsidRPr="00A76F38">
        <w:rPr>
          <w:strike/>
          <w:noProof/>
          <w:color w:val="4472C4" w:themeColor="accent1"/>
        </w:rPr>
        <w:drawing>
          <wp:inline distT="0" distB="0" distL="0" distR="0" wp14:anchorId="4BAD6244" wp14:editId="559FA7FD">
            <wp:extent cx="3234" cy="3234"/>
            <wp:effectExtent l="0" t="0" r="0" b="0"/>
            <wp:docPr id="49608" name="Picture 49608"/>
            <wp:cNvGraphicFramePr/>
            <a:graphic xmlns:a="http://schemas.openxmlformats.org/drawingml/2006/main">
              <a:graphicData uri="http://schemas.openxmlformats.org/drawingml/2006/picture">
                <pic:pic xmlns:pic="http://schemas.openxmlformats.org/drawingml/2006/picture">
                  <pic:nvPicPr>
                    <pic:cNvPr id="49608" name="Picture 49608"/>
                    <pic:cNvPicPr/>
                  </pic:nvPicPr>
                  <pic:blipFill>
                    <a:blip r:embed="rId56"/>
                    <a:stretch>
                      <a:fillRect/>
                    </a:stretch>
                  </pic:blipFill>
                  <pic:spPr>
                    <a:xfrm>
                      <a:off x="0" y="0"/>
                      <a:ext cx="3234" cy="3234"/>
                    </a:xfrm>
                    <a:prstGeom prst="rect">
                      <a:avLst/>
                    </a:prstGeom>
                  </pic:spPr>
                </pic:pic>
              </a:graphicData>
            </a:graphic>
          </wp:inline>
        </w:drawing>
      </w:r>
      <w:r w:rsidR="00A76F38" w:rsidRPr="00A76F38">
        <w:rPr>
          <w:strike/>
          <w:noProof/>
          <w:color w:val="4472C4" w:themeColor="accent1"/>
        </w:rPr>
        <w:t>banking days following the due date</w:t>
      </w:r>
      <w:r w:rsidR="00A76F38" w:rsidRPr="00A76F38">
        <w:rPr>
          <w:noProof/>
          <w:color w:val="4472C4" w:themeColor="accent1"/>
        </w:rPr>
        <w:t xml:space="preserve"> </w:t>
      </w:r>
      <w:r w:rsidR="00266ACA" w:rsidRPr="00266ACA">
        <w:rPr>
          <w:noProof/>
          <w:color w:val="C00000"/>
          <w:u w:val="single"/>
        </w:rPr>
        <w:t xml:space="preserve">30 </w:t>
      </w:r>
      <w:r w:rsidRPr="00266ACA">
        <w:rPr>
          <w:color w:val="C00000"/>
          <w:u w:val="single"/>
        </w:rPr>
        <w:t>(thirty) days from the Charterers' receipt of a correct and valid invoice in accordance with Box 22 and Box 23</w:t>
      </w:r>
      <w:r>
        <w:rPr>
          <w:u w:val="single" w:color="000000"/>
        </w:rPr>
        <w:t xml:space="preserve"> </w:t>
      </w:r>
      <w:r>
        <w:t xml:space="preserve">the Owners are entitled to charge interest at the rate stated in Box 25 on the amount outstanding from and including the </w:t>
      </w:r>
      <w:r w:rsidRPr="00266ACA">
        <w:rPr>
          <w:strike/>
          <w:color w:val="4472C4" w:themeColor="accent1"/>
        </w:rPr>
        <w:t>due</w:t>
      </w:r>
      <w:r w:rsidR="00266ACA">
        <w:t xml:space="preserve"> </w:t>
      </w:r>
      <w:r>
        <w:t xml:space="preserve">date </w:t>
      </w:r>
      <w:r w:rsidRPr="00370F1D">
        <w:rPr>
          <w:color w:val="C00000"/>
          <w:u w:val="single"/>
        </w:rPr>
        <w:t xml:space="preserve">30 (thirty) days from the Charterers' receipt of a correct and valid invoice in accordance with Box 22 and Box 23 </w:t>
      </w:r>
      <w:r>
        <w:t>until payment is received.</w:t>
      </w:r>
    </w:p>
    <w:p w14:paraId="76354408" w14:textId="4125B3DB" w:rsidR="00E463FF" w:rsidRPr="004124BD" w:rsidRDefault="00BE5B25" w:rsidP="0063043B">
      <w:pPr>
        <w:spacing w:after="0"/>
        <w:ind w:left="525" w:right="10"/>
        <w:rPr>
          <w:color w:val="C00000"/>
          <w:u w:val="single"/>
        </w:rPr>
      </w:pPr>
      <w:r>
        <w:t xml:space="preserve">If the Charterers reasonably believe an incorrect invoice has been issued, they shall notify the Owners promptly, but </w:t>
      </w:r>
      <w:r w:rsidR="00186547">
        <w:rPr>
          <w:noProof/>
        </w:rPr>
        <w:t>i</w:t>
      </w:r>
      <w:r>
        <w:t xml:space="preserve">n </w:t>
      </w:r>
      <w:r w:rsidR="00012A5C" w:rsidRPr="00012A5C">
        <w:rPr>
          <w:strike/>
          <w:color w:val="4472C4" w:themeColor="accent1"/>
        </w:rPr>
        <w:t>no</w:t>
      </w:r>
      <w:r w:rsidR="00012A5C">
        <w:t xml:space="preserve"> </w:t>
      </w:r>
      <w:r w:rsidR="00012A5C" w:rsidRPr="00012A5C">
        <w:rPr>
          <w:color w:val="C00000"/>
          <w:u w:val="single"/>
        </w:rPr>
        <w:t>any</w:t>
      </w:r>
      <w:r w:rsidR="00012A5C">
        <w:t xml:space="preserve"> </w:t>
      </w:r>
      <w:r>
        <w:t xml:space="preserve">event no later than </w:t>
      </w:r>
      <w:r w:rsidR="00584850" w:rsidRPr="00584850">
        <w:rPr>
          <w:strike/>
          <w:noProof/>
          <w:color w:val="4472C4" w:themeColor="accent1"/>
        </w:rPr>
        <w:t>the due date</w:t>
      </w:r>
      <w:r w:rsidR="00584850" w:rsidRPr="00584850">
        <w:rPr>
          <w:noProof/>
          <w:color w:val="4472C4" w:themeColor="accent1"/>
        </w:rPr>
        <w:t xml:space="preserve"> </w:t>
      </w:r>
      <w:r w:rsidR="00584850" w:rsidRPr="00584850">
        <w:rPr>
          <w:color w:val="C00000"/>
          <w:u w:val="single"/>
        </w:rPr>
        <w:t>30</w:t>
      </w:r>
      <w:r w:rsidRPr="00584850">
        <w:rPr>
          <w:color w:val="C00000"/>
          <w:u w:val="single"/>
        </w:rPr>
        <w:t>(thirty) d</w:t>
      </w:r>
      <w:r w:rsidR="00584850" w:rsidRPr="00584850">
        <w:rPr>
          <w:color w:val="C00000"/>
          <w:u w:val="single"/>
        </w:rPr>
        <w:t>ays</w:t>
      </w:r>
      <w:r w:rsidRPr="00584850">
        <w:rPr>
          <w:color w:val="C00000"/>
          <w:u w:val="single"/>
        </w:rPr>
        <w:t xml:space="preserve"> from the Charterers' receipt of the invoice in accordance with Box 22 and Box 23</w:t>
      </w:r>
      <w:r>
        <w:t xml:space="preserve"> specifying the reason for disputing the invoice. The Charterers shall pay the undisputed portion of the invoice but shall be entitled to withhold payment of the disputed amount. The Owners shall be entitled to charge interest at the rate stated in Box 25 on such disputed amounts where resolved in favour of the Owners. The balance payment (together with any applicable interest) shall be received by the Owners within </w:t>
      </w:r>
      <w:r w:rsidR="001808D7" w:rsidRPr="001808D7">
        <w:rPr>
          <w:strike/>
          <w:noProof/>
          <w:color w:val="4472C4" w:themeColor="accent1"/>
        </w:rPr>
        <w:t>five (5) Banking Days</w:t>
      </w:r>
      <w:r w:rsidR="0063043B">
        <w:rPr>
          <w:strike/>
          <w:noProof/>
          <w:color w:val="4472C4" w:themeColor="accent1"/>
        </w:rPr>
        <w:t xml:space="preserve"> </w:t>
      </w:r>
      <w:r w:rsidRPr="004124BD">
        <w:rPr>
          <w:color w:val="C00000"/>
          <w:u w:val="single"/>
        </w:rPr>
        <w:t>30 (thirty) days</w:t>
      </w:r>
      <w:r w:rsidRPr="004124BD">
        <w:rPr>
          <w:color w:val="C00000"/>
        </w:rPr>
        <w:t xml:space="preserve"> </w:t>
      </w:r>
      <w:r>
        <w:t>after the dispute is resolved. Should the Charterers' claim be valid, a corrected invoice shall be issued by the Owners</w:t>
      </w:r>
      <w:r>
        <w:rPr>
          <w:u w:val="single" w:color="000000"/>
        </w:rPr>
        <w:t xml:space="preserve"> </w:t>
      </w:r>
      <w:r w:rsidRPr="004124BD">
        <w:rPr>
          <w:color w:val="C00000"/>
          <w:u w:val="single"/>
        </w:rPr>
        <w:t>in accordance with Box 23 and the balance payment shall be received by the Owners within 30 (thirty) days of the Charterers' receipt of such corrected invoice.</w:t>
      </w:r>
    </w:p>
    <w:p w14:paraId="747FE2D6" w14:textId="22A3369B" w:rsidR="00E463FF" w:rsidRDefault="006141E0">
      <w:pPr>
        <w:ind w:left="543" w:right="132" w:hanging="530"/>
      </w:pPr>
      <w:r>
        <w:rPr>
          <w:noProof/>
        </w:rPr>
        <w:t>(f)</w:t>
      </w:r>
      <w:r>
        <w:rPr>
          <w:noProof/>
        </w:rPr>
        <w:tab/>
      </w:r>
      <w:r w:rsidR="00BE5B25">
        <w:t xml:space="preserve">Suspension and termination - (i) Where there is a failure to make punctual payment of hire or other sums due and payable by the Charterers to Owners, the Owners shall promptly notify the Charterers in writing of such failure and require payment within </w:t>
      </w:r>
      <w:r w:rsidR="004124BD" w:rsidRPr="004124BD">
        <w:rPr>
          <w:strike/>
          <w:noProof/>
          <w:color w:val="4472C4" w:themeColor="accent1"/>
        </w:rPr>
        <w:t>five (5)</w:t>
      </w:r>
      <w:r w:rsidR="004124BD">
        <w:t xml:space="preserve"> </w:t>
      </w:r>
      <w:r w:rsidR="004124BD" w:rsidRPr="004124BD">
        <w:rPr>
          <w:color w:val="C00000"/>
          <w:u w:val="single"/>
        </w:rPr>
        <w:t xml:space="preserve">30 </w:t>
      </w:r>
      <w:r w:rsidR="00BE5B25" w:rsidRPr="004124BD">
        <w:rPr>
          <w:color w:val="C00000"/>
          <w:u w:val="single"/>
        </w:rPr>
        <w:t>(thirty)</w:t>
      </w:r>
      <w:r w:rsidR="00BE5B25" w:rsidRPr="004124BD">
        <w:rPr>
          <w:color w:val="C00000"/>
        </w:rPr>
        <w:t xml:space="preserve"> </w:t>
      </w:r>
      <w:r w:rsidR="00BE5B25">
        <w:t>days.</w:t>
      </w:r>
    </w:p>
    <w:p w14:paraId="3F4B56D2" w14:textId="6888F171" w:rsidR="00E463FF" w:rsidRDefault="00BE5B25" w:rsidP="00A462F8">
      <w:pPr>
        <w:numPr>
          <w:ilvl w:val="0"/>
          <w:numId w:val="12"/>
        </w:numPr>
        <w:spacing w:after="395"/>
        <w:ind w:left="555" w:right="10" w:hanging="271"/>
      </w:pPr>
      <w:r>
        <w:lastRenderedPageBreak/>
        <w:t>At any time while hire or other sums due and payable by the Charterers to Owners remain outstanding the Owners shall be entitled to suspend the performance of any or all of their obligations under this Charter Party until such time as all the hire and/or other sums due to the Owners under the Charter Party has been received by the Owners, Throughout any period of suspended performance under this Clause, the Vessel shall remain on hire. The Owners'</w:t>
      </w:r>
      <w:r>
        <w:rPr>
          <w:noProof/>
        </w:rPr>
        <w:drawing>
          <wp:inline distT="0" distB="0" distL="0" distR="0" wp14:anchorId="409152D5" wp14:editId="22239AE9">
            <wp:extent cx="3234" cy="3234"/>
            <wp:effectExtent l="0" t="0" r="0" b="0"/>
            <wp:docPr id="49620" name="Picture 49620"/>
            <wp:cNvGraphicFramePr/>
            <a:graphic xmlns:a="http://schemas.openxmlformats.org/drawingml/2006/main">
              <a:graphicData uri="http://schemas.openxmlformats.org/drawingml/2006/picture">
                <pic:pic xmlns:pic="http://schemas.openxmlformats.org/drawingml/2006/picture">
                  <pic:nvPicPr>
                    <pic:cNvPr id="49620" name="Picture 49620"/>
                    <pic:cNvPicPr/>
                  </pic:nvPicPr>
                  <pic:blipFill>
                    <a:blip r:embed="rId50"/>
                    <a:stretch>
                      <a:fillRect/>
                    </a:stretch>
                  </pic:blipFill>
                  <pic:spPr>
                    <a:xfrm>
                      <a:off x="0" y="0"/>
                      <a:ext cx="3234" cy="3234"/>
                    </a:xfrm>
                    <a:prstGeom prst="rect">
                      <a:avLst/>
                    </a:prstGeom>
                  </pic:spPr>
                </pic:pic>
              </a:graphicData>
            </a:graphic>
          </wp:inline>
        </w:drawing>
      </w:r>
      <w:r>
        <w:t>right to suspend performance under this Clause shall be without prejudice to any other rights they may have under this Charter Party.</w:t>
      </w:r>
    </w:p>
    <w:p w14:paraId="484E9346" w14:textId="25E90FC0" w:rsidR="00E463FF" w:rsidRDefault="00BE5B25" w:rsidP="00A462F8">
      <w:pPr>
        <w:numPr>
          <w:ilvl w:val="0"/>
          <w:numId w:val="12"/>
        </w:numPr>
        <w:ind w:right="10" w:hanging="256"/>
      </w:pPr>
      <w:r>
        <w:t xml:space="preserve">If after </w:t>
      </w:r>
      <w:r w:rsidR="00123FDC" w:rsidRPr="00E2096B">
        <w:rPr>
          <w:strike/>
          <w:color w:val="4472C4" w:themeColor="accent1"/>
        </w:rPr>
        <w:t>f</w:t>
      </w:r>
      <w:r w:rsidRPr="00E2096B">
        <w:rPr>
          <w:strike/>
          <w:color w:val="4472C4" w:themeColor="accent1"/>
        </w:rPr>
        <w:t>ive</w:t>
      </w:r>
      <w:r w:rsidR="00E2096B" w:rsidRPr="00E2096B">
        <w:rPr>
          <w:strike/>
          <w:color w:val="4472C4" w:themeColor="accent1"/>
        </w:rPr>
        <w:t xml:space="preserve"> (</w:t>
      </w:r>
      <w:r w:rsidRPr="00E2096B">
        <w:rPr>
          <w:strike/>
          <w:color w:val="4472C4" w:themeColor="accent1"/>
        </w:rPr>
        <w:t>5)</w:t>
      </w:r>
      <w:r w:rsidR="00E2096B" w:rsidRPr="00E2096B">
        <w:rPr>
          <w:color w:val="4472C4" w:themeColor="accent1"/>
        </w:rPr>
        <w:t xml:space="preserve"> </w:t>
      </w:r>
      <w:r w:rsidRPr="00E2096B">
        <w:rPr>
          <w:color w:val="C00000"/>
          <w:u w:val="single"/>
        </w:rPr>
        <w:t>30 (thirty)</w:t>
      </w:r>
      <w:r w:rsidRPr="00E2096B">
        <w:rPr>
          <w:color w:val="C00000"/>
        </w:rPr>
        <w:t xml:space="preserve"> </w:t>
      </w:r>
      <w:r>
        <w:t>days of the written notification referred to in Subclause 12(f)(i) the sums referred to have still not been received, the Owners may at any time while such sums remain outstanding terminate the Charter Party. The right to terminate shall be exercised promptly and in writing and is not dependent upon the Owners first exercising the right to suspend performance of</w:t>
      </w:r>
      <w:r w:rsidR="00E2096B">
        <w:t xml:space="preserve"> </w:t>
      </w:r>
      <w:r>
        <w:t xml:space="preserve">their obligations under the Charter Party pursuant to Subclause 12(f)(ii) above. The receipt by the Owners of all sums due from the Charterers after the </w:t>
      </w:r>
      <w:r w:rsidR="00E2096B" w:rsidRPr="00A462F8">
        <w:rPr>
          <w:strike/>
          <w:noProof/>
          <w:color w:val="4472C4" w:themeColor="accent1"/>
        </w:rPr>
        <w:t>five (5)</w:t>
      </w:r>
      <w:r w:rsidR="00E2096B" w:rsidRPr="00A462F8">
        <w:rPr>
          <w:noProof/>
          <w:color w:val="4472C4" w:themeColor="accent1"/>
        </w:rPr>
        <w:t xml:space="preserve"> </w:t>
      </w:r>
      <w:r w:rsidR="00A462F8" w:rsidRPr="00A462F8">
        <w:rPr>
          <w:noProof/>
          <w:color w:val="C00000"/>
          <w:u w:val="single"/>
        </w:rPr>
        <w:t>30</w:t>
      </w:r>
      <w:r w:rsidRPr="00A462F8">
        <w:rPr>
          <w:color w:val="C00000"/>
          <w:u w:val="single"/>
        </w:rPr>
        <w:t>(thirty)</w:t>
      </w:r>
      <w:r w:rsidRPr="00A462F8">
        <w:rPr>
          <w:color w:val="C00000"/>
        </w:rPr>
        <w:t xml:space="preserve"> </w:t>
      </w:r>
      <w:r>
        <w:t>day period referred to above has expired but prior to the notice of termination shall be deemed a waiver of the Owners' right to terminate the Charter Party. The Owners</w:t>
      </w:r>
      <w:r w:rsidR="00523283">
        <w:t>’</w:t>
      </w:r>
      <w:r>
        <w:t xml:space="preserve"> right to terminate under this Clause shall be without prejudice to any other rights they may have under this Charter Party.</w:t>
      </w:r>
    </w:p>
    <w:p w14:paraId="0974CE3B" w14:textId="77777777" w:rsidR="00E463FF" w:rsidRDefault="00BE5B25" w:rsidP="00164B6D">
      <w:pPr>
        <w:numPr>
          <w:ilvl w:val="0"/>
          <w:numId w:val="12"/>
        </w:numPr>
        <w:spacing w:after="238"/>
        <w:ind w:right="10" w:hanging="256"/>
      </w:pPr>
      <w:r>
        <w:t>Where the Owners choose not to exercise any of the rights afforded to them by this Clause in respect of any particular late payment of hire, or a series of late payments of hire, or other sums due and payable by the Charterers to Owners under the Charter Party, this shall not be construed as a waiver of their right either to suspend performance under Subclause 12(f)(ii) or to terminate the Charter Party under Subclause 12(f)(iii) in respect of any subsequent late payment under this Charter Party.</w:t>
      </w:r>
    </w:p>
    <w:p w14:paraId="61187331" w14:textId="7B217F32" w:rsidR="00E463FF" w:rsidRDefault="00BE5B25" w:rsidP="00164B6D">
      <w:pPr>
        <w:numPr>
          <w:ilvl w:val="0"/>
          <w:numId w:val="12"/>
        </w:numPr>
        <w:ind w:right="10" w:hanging="256"/>
      </w:pPr>
      <w:r>
        <w:t xml:space="preserve">The Charterers shall </w:t>
      </w:r>
      <w:r w:rsidR="00164B6D" w:rsidRPr="00164B6D">
        <w:rPr>
          <w:strike/>
          <w:color w:val="4472C4" w:themeColor="accent1"/>
        </w:rPr>
        <w:t>indemnify</w:t>
      </w:r>
      <w:r w:rsidR="00164B6D">
        <w:t xml:space="preserve"> </w:t>
      </w:r>
      <w:r w:rsidRPr="00164B6D">
        <w:rPr>
          <w:color w:val="C00000"/>
          <w:u w:val="single"/>
        </w:rPr>
        <w:t xml:space="preserve">reimburse </w:t>
      </w:r>
      <w:r>
        <w:t xml:space="preserve">the Owners </w:t>
      </w:r>
      <w:r w:rsidR="006C7B7E" w:rsidRPr="006C7B7E">
        <w:rPr>
          <w:strike/>
          <w:noProof/>
          <w:color w:val="4472C4" w:themeColor="accent1"/>
        </w:rPr>
        <w:t>in respect of any liabilities</w:t>
      </w:r>
      <w:r w:rsidR="006C7B7E" w:rsidRPr="006C7B7E">
        <w:rPr>
          <w:noProof/>
          <w:color w:val="4472C4" w:themeColor="accent1"/>
        </w:rPr>
        <w:t xml:space="preserve"> </w:t>
      </w:r>
      <w:r w:rsidR="006C7B7E" w:rsidRPr="006C7B7E">
        <w:rPr>
          <w:noProof/>
          <w:color w:val="C00000"/>
          <w:u w:val="single"/>
        </w:rPr>
        <w:t xml:space="preserve">for </w:t>
      </w:r>
      <w:r w:rsidRPr="006C7B7E">
        <w:rPr>
          <w:color w:val="C00000"/>
          <w:u w:val="single"/>
        </w:rPr>
        <w:t>reasonable and demonstrable additional costs</w:t>
      </w:r>
      <w:r w:rsidRPr="006C7B7E">
        <w:rPr>
          <w:color w:val="C00000"/>
          <w:u w:val="single" w:color="000000"/>
        </w:rPr>
        <w:t xml:space="preserve"> </w:t>
      </w:r>
      <w:r>
        <w:t>incurred by the Owners under cargo documents issued pursuant to Subclause 7(b) (Master and Crew) as a consequence of the Owners' proper suspension of any or all of their obligations under this Charter Party or termination of this Charter Party.</w:t>
      </w:r>
    </w:p>
    <w:p w14:paraId="0207FCC4" w14:textId="1A16CFAE" w:rsidR="00E463FF" w:rsidRDefault="00BE5B25">
      <w:pPr>
        <w:spacing w:after="228"/>
        <w:ind w:left="522" w:right="10" w:hanging="509"/>
      </w:pPr>
      <w:r>
        <w:t xml:space="preserve">(g) </w:t>
      </w:r>
      <w:r w:rsidR="00295034">
        <w:tab/>
      </w:r>
      <w:r>
        <w:t>Audit — The Charterers shall have the right to appoint an independent qualified accountant to audit the Owners' books directly related to work performed under this Charter Party at any time after the conclusion of the Charter Party, up to the expiry of the period stated in Box 26, to determine the validity of the Owners' charges hereunder. The Owners undertake to make their records available for such purposes at their principal place of business during normal working hours. Any discrepancies discovered in payments made shall be promptly resolved by invoice or credit as appropriate.</w:t>
      </w:r>
    </w:p>
    <w:p w14:paraId="07789624" w14:textId="77777777" w:rsidR="00E463FF" w:rsidRPr="006A2D5B" w:rsidRDefault="00BE5B25">
      <w:pPr>
        <w:tabs>
          <w:tab w:val="center" w:pos="840"/>
        </w:tabs>
        <w:spacing w:after="258"/>
        <w:ind w:firstLine="0"/>
        <w:jc w:val="left"/>
        <w:rPr>
          <w:b/>
          <w:bCs/>
        </w:rPr>
      </w:pPr>
      <w:r w:rsidRPr="006A2D5B">
        <w:rPr>
          <w:b/>
          <w:bCs/>
        </w:rPr>
        <w:t>13,</w:t>
      </w:r>
      <w:r w:rsidRPr="006A2D5B">
        <w:rPr>
          <w:b/>
          <w:bCs/>
        </w:rPr>
        <w:tab/>
        <w:t>Off-hire</w:t>
      </w:r>
    </w:p>
    <w:p w14:paraId="382499A1" w14:textId="2CFD8FD8" w:rsidR="00E463FF" w:rsidRDefault="00BE5B25">
      <w:pPr>
        <w:ind w:left="543" w:right="127" w:hanging="530"/>
      </w:pPr>
      <w:r>
        <w:rPr>
          <w:noProof/>
        </w:rPr>
        <w:drawing>
          <wp:anchor distT="0" distB="0" distL="114300" distR="114300" simplePos="0" relativeHeight="251677696" behindDoc="0" locked="0" layoutInCell="1" allowOverlap="0" wp14:anchorId="5FE0FEE5" wp14:editId="559F6F62">
            <wp:simplePos x="0" y="0"/>
            <wp:positionH relativeFrom="column">
              <wp:posOffset>5698051</wp:posOffset>
            </wp:positionH>
            <wp:positionV relativeFrom="paragraph">
              <wp:posOffset>1126051</wp:posOffset>
            </wp:positionV>
            <wp:extent cx="3234" cy="6467"/>
            <wp:effectExtent l="0" t="0" r="0" b="0"/>
            <wp:wrapSquare wrapText="bothSides"/>
            <wp:docPr id="54781" name="Picture 54781"/>
            <wp:cNvGraphicFramePr/>
            <a:graphic xmlns:a="http://schemas.openxmlformats.org/drawingml/2006/main">
              <a:graphicData uri="http://schemas.openxmlformats.org/drawingml/2006/picture">
                <pic:pic xmlns:pic="http://schemas.openxmlformats.org/drawingml/2006/picture">
                  <pic:nvPicPr>
                    <pic:cNvPr id="54781" name="Picture 54781"/>
                    <pic:cNvPicPr/>
                  </pic:nvPicPr>
                  <pic:blipFill>
                    <a:blip r:embed="rId57"/>
                    <a:stretch>
                      <a:fillRect/>
                    </a:stretch>
                  </pic:blipFill>
                  <pic:spPr>
                    <a:xfrm>
                      <a:off x="0" y="0"/>
                      <a:ext cx="3234" cy="6467"/>
                    </a:xfrm>
                    <a:prstGeom prst="rect">
                      <a:avLst/>
                    </a:prstGeom>
                  </pic:spPr>
                </pic:pic>
              </a:graphicData>
            </a:graphic>
          </wp:anchor>
        </w:drawing>
      </w:r>
      <w:r>
        <w:rPr>
          <w:noProof/>
        </w:rPr>
        <w:drawing>
          <wp:inline distT="0" distB="0" distL="0" distR="0" wp14:anchorId="6080D46C" wp14:editId="49621A8F">
            <wp:extent cx="3234" cy="3233"/>
            <wp:effectExtent l="0" t="0" r="0" b="0"/>
            <wp:docPr id="54779" name="Picture 54779"/>
            <wp:cNvGraphicFramePr/>
            <a:graphic xmlns:a="http://schemas.openxmlformats.org/drawingml/2006/main">
              <a:graphicData uri="http://schemas.openxmlformats.org/drawingml/2006/picture">
                <pic:pic xmlns:pic="http://schemas.openxmlformats.org/drawingml/2006/picture">
                  <pic:nvPicPr>
                    <pic:cNvPr id="54779" name="Picture 54779"/>
                    <pic:cNvPicPr/>
                  </pic:nvPicPr>
                  <pic:blipFill>
                    <a:blip r:embed="rId58"/>
                    <a:stretch>
                      <a:fillRect/>
                    </a:stretch>
                  </pic:blipFill>
                  <pic:spPr>
                    <a:xfrm>
                      <a:off x="0" y="0"/>
                      <a:ext cx="3234" cy="3233"/>
                    </a:xfrm>
                    <a:prstGeom prst="rect">
                      <a:avLst/>
                    </a:prstGeom>
                  </pic:spPr>
                </pic:pic>
              </a:graphicData>
            </a:graphic>
          </wp:inline>
        </w:drawing>
      </w:r>
      <w:r>
        <w:t xml:space="preserve">(a) </w:t>
      </w:r>
      <w:r w:rsidR="00D80560">
        <w:tab/>
      </w:r>
      <w:r>
        <w:t xml:space="preserve">Off-hire and exceptions — If as a result of any deficiency of Crew or of the Owners' stores, strike of Crew, </w:t>
      </w:r>
      <w:r w:rsidRPr="00713D33">
        <w:rPr>
          <w:color w:val="C00000"/>
          <w:u w:val="single"/>
        </w:rPr>
        <w:t>complete or partial</w:t>
      </w:r>
      <w:r w:rsidRPr="00713D33">
        <w:rPr>
          <w:color w:val="C00000"/>
          <w:u w:val="single" w:color="000000"/>
        </w:rPr>
        <w:t xml:space="preserve"> </w:t>
      </w:r>
      <w:r>
        <w:t xml:space="preserve">breakdown of machinery and/or equipment (excluding any equipment installed on the Vessel by the Charterers pursuant to Clause 4 (Structural Alterations and Additional Equipment), damage to hull or other </w:t>
      </w:r>
      <w:r>
        <w:rPr>
          <w:noProof/>
        </w:rPr>
        <w:drawing>
          <wp:inline distT="0" distB="0" distL="0" distR="0" wp14:anchorId="53A1CC4B" wp14:editId="01274C1E">
            <wp:extent cx="3234" cy="3233"/>
            <wp:effectExtent l="0" t="0" r="0" b="0"/>
            <wp:docPr id="54780" name="Picture 54780"/>
            <wp:cNvGraphicFramePr/>
            <a:graphic xmlns:a="http://schemas.openxmlformats.org/drawingml/2006/main">
              <a:graphicData uri="http://schemas.openxmlformats.org/drawingml/2006/picture">
                <pic:pic xmlns:pic="http://schemas.openxmlformats.org/drawingml/2006/picture">
                  <pic:nvPicPr>
                    <pic:cNvPr id="54780" name="Picture 54780"/>
                    <pic:cNvPicPr/>
                  </pic:nvPicPr>
                  <pic:blipFill>
                    <a:blip r:embed="rId59"/>
                    <a:stretch>
                      <a:fillRect/>
                    </a:stretch>
                  </pic:blipFill>
                  <pic:spPr>
                    <a:xfrm>
                      <a:off x="0" y="0"/>
                      <a:ext cx="3234" cy="3233"/>
                    </a:xfrm>
                    <a:prstGeom prst="rect">
                      <a:avLst/>
                    </a:prstGeom>
                  </pic:spPr>
                </pic:pic>
              </a:graphicData>
            </a:graphic>
          </wp:inline>
        </w:drawing>
      </w:r>
      <w:r>
        <w:t>accidents to the Vessel</w:t>
      </w:r>
      <w:r w:rsidRPr="00546C01">
        <w:rPr>
          <w:u w:color="000000"/>
        </w:rPr>
        <w:t xml:space="preserve"> </w:t>
      </w:r>
      <w:r w:rsidRPr="00713D33">
        <w:rPr>
          <w:color w:val="C00000"/>
          <w:u w:val="single"/>
        </w:rPr>
        <w:t>or any other cause whatsoever</w:t>
      </w:r>
      <w:r>
        <w:t xml:space="preserve">, the Vessel is prevented from working, no hire shall be payable in respect of any time lost and </w:t>
      </w:r>
      <w:r w:rsidRPr="00E65121">
        <w:rPr>
          <w:color w:val="C00000"/>
          <w:u w:val="single"/>
        </w:rPr>
        <w:t>the Vessel will only go back on hire when the circumstances are such that the Vessel is in a position to resume her services efficiently, from a position no less favourable to the Charterers than that at which such loss of time commenced</w:t>
      </w:r>
      <w:r w:rsidR="00E65121">
        <w:rPr>
          <w:color w:val="C00000"/>
          <w:u w:val="single"/>
        </w:rPr>
        <w:t>.</w:t>
      </w:r>
      <w:r w:rsidRPr="00E65121">
        <w:rPr>
          <w:color w:val="C00000"/>
          <w:u w:val="single"/>
        </w:rPr>
        <w:t xml:space="preserve"> provided that if the Charterers need to charter an alternative vessel from a third </w:t>
      </w:r>
      <w:r w:rsidR="00DA0A5D">
        <w:rPr>
          <w:color w:val="C00000"/>
          <w:u w:val="single"/>
        </w:rPr>
        <w:t>p</w:t>
      </w:r>
      <w:r w:rsidRPr="00E65121">
        <w:rPr>
          <w:color w:val="C00000"/>
          <w:u w:val="single"/>
        </w:rPr>
        <w:t>arty</w:t>
      </w:r>
      <w:r w:rsidR="00DA0A5D">
        <w:rPr>
          <w:color w:val="C00000"/>
          <w:u w:val="single"/>
        </w:rPr>
        <w:t xml:space="preserve"> </w:t>
      </w:r>
      <w:r w:rsidRPr="00E65121">
        <w:rPr>
          <w:color w:val="C00000"/>
          <w:u w:val="single"/>
        </w:rPr>
        <w:t>until the Vessel can resume services as aforesaid, the Vessel shall not go back on hire unless re</w:t>
      </w:r>
      <w:r w:rsidR="00DA0A5D">
        <w:rPr>
          <w:color w:val="C00000"/>
          <w:u w:val="single"/>
        </w:rPr>
        <w:t>q</w:t>
      </w:r>
      <w:r w:rsidRPr="00E65121">
        <w:rPr>
          <w:color w:val="C00000"/>
          <w:u w:val="single"/>
        </w:rPr>
        <w:t>uired b</w:t>
      </w:r>
      <w:r w:rsidR="00DA0A5D">
        <w:rPr>
          <w:color w:val="C00000"/>
          <w:u w:val="single"/>
        </w:rPr>
        <w:t>y</w:t>
      </w:r>
      <w:r w:rsidRPr="00E65121">
        <w:rPr>
          <w:color w:val="C00000"/>
          <w:u w:val="single"/>
        </w:rPr>
        <w:t xml:space="preserve"> the Charterers until the alternative vessel</w:t>
      </w:r>
      <w:r w:rsidRPr="00E65121">
        <w:rPr>
          <w:color w:val="C00000"/>
          <w:u w:val="single" w:color="000000"/>
        </w:rPr>
        <w:t xml:space="preserve"> </w:t>
      </w:r>
      <w:r w:rsidRPr="009E3154">
        <w:rPr>
          <w:color w:val="C00000"/>
          <w:u w:val="single"/>
        </w:rPr>
        <w:t xml:space="preserve">has been released and redelivered to the third </w:t>
      </w:r>
      <w:r w:rsidR="009E3154">
        <w:rPr>
          <w:color w:val="C00000"/>
          <w:u w:val="single"/>
        </w:rPr>
        <w:t>p</w:t>
      </w:r>
      <w:r w:rsidRPr="009E3154">
        <w:rPr>
          <w:color w:val="C00000"/>
          <w:u w:val="single"/>
        </w:rPr>
        <w:t>art</w:t>
      </w:r>
      <w:r w:rsidR="009E3154">
        <w:rPr>
          <w:color w:val="C00000"/>
          <w:u w:val="single"/>
        </w:rPr>
        <w:t>y</w:t>
      </w:r>
      <w:r w:rsidRPr="009E3154">
        <w:rPr>
          <w:color w:val="C00000"/>
          <w:u w:val="single" w:color="000000"/>
        </w:rPr>
        <w:t xml:space="preserve"> </w:t>
      </w:r>
      <w:r w:rsidRPr="009E3154">
        <w:rPr>
          <w:strike/>
          <w:color w:val="4472C4" w:themeColor="accent1"/>
        </w:rPr>
        <w:t>any</w:t>
      </w:r>
      <w:r w:rsidR="00877217">
        <w:rPr>
          <w:strike/>
          <w:color w:val="4472C4" w:themeColor="accent1"/>
        </w:rPr>
        <w:t>.</w:t>
      </w:r>
      <w:r w:rsidR="002B0456" w:rsidRPr="002B0456">
        <w:rPr>
          <w:color w:val="4472C4" w:themeColor="accent1"/>
        </w:rPr>
        <w:t xml:space="preserve"> </w:t>
      </w:r>
      <w:r w:rsidRPr="009E3154">
        <w:rPr>
          <w:color w:val="C00000"/>
        </w:rPr>
        <w:t>An</w:t>
      </w:r>
      <w:r w:rsidR="009E3154" w:rsidRPr="009E3154">
        <w:rPr>
          <w:color w:val="C00000"/>
        </w:rPr>
        <w:t>y</w:t>
      </w:r>
      <w:r w:rsidRPr="00877217">
        <w:rPr>
          <w:u w:color="000000"/>
        </w:rPr>
        <w:t xml:space="preserve"> </w:t>
      </w:r>
      <w:r>
        <w:t xml:space="preserve">hire paid in advance shall be adjusted </w:t>
      </w:r>
      <w:r>
        <w:lastRenderedPageBreak/>
        <w:t>accordingly provided always however that hire shall not cease in the event of the Vessel being prevented from working as aforesaid as a result of:</w:t>
      </w:r>
    </w:p>
    <w:p w14:paraId="6F2688F2" w14:textId="675BC8EC" w:rsidR="00E463FF" w:rsidRDefault="00BE5B25" w:rsidP="001A4392">
      <w:pPr>
        <w:numPr>
          <w:ilvl w:val="0"/>
          <w:numId w:val="13"/>
        </w:numPr>
        <w:ind w:right="10" w:hanging="256"/>
      </w:pPr>
      <w:r>
        <w:t xml:space="preserve">the carriage of cargo as noted in Subclause 6(d)(iii) (Employment and Area of Operation </w:t>
      </w:r>
      <w:r w:rsidR="00877217">
        <w:t>-</w:t>
      </w:r>
      <w:r>
        <w:t>The Vessel's Space);</w:t>
      </w:r>
    </w:p>
    <w:p w14:paraId="3460AA2B" w14:textId="77777777" w:rsidR="00E463FF" w:rsidRDefault="00BE5B25" w:rsidP="001A4392">
      <w:pPr>
        <w:numPr>
          <w:ilvl w:val="0"/>
          <w:numId w:val="13"/>
        </w:numPr>
        <w:spacing w:after="120" w:line="240" w:lineRule="auto"/>
        <w:ind w:left="539" w:right="11" w:hanging="255"/>
      </w:pPr>
      <w:r>
        <w:t>quarantine or risk of quarantine unless caused by the Crew having communication with the shore or other vessel at any infected area not in connection with the employment of the Vessel, without the consent or the instructions of the Charterers;</w:t>
      </w:r>
    </w:p>
    <w:p w14:paraId="7B6D1001" w14:textId="63DCF224" w:rsidR="00E463FF" w:rsidRDefault="00BE5B25">
      <w:pPr>
        <w:tabs>
          <w:tab w:val="center" w:pos="682"/>
          <w:tab w:val="center" w:pos="9134"/>
        </w:tabs>
        <w:spacing w:after="3" w:line="259" w:lineRule="auto"/>
        <w:ind w:firstLine="0"/>
        <w:jc w:val="left"/>
      </w:pPr>
      <w:r>
        <w:rPr>
          <w:sz w:val="16"/>
        </w:rPr>
        <w:tab/>
        <w:t xml:space="preserve"> </w:t>
      </w:r>
      <w:r>
        <w:rPr>
          <w:sz w:val="16"/>
        </w:rPr>
        <w:tab/>
      </w:r>
      <w:r>
        <w:rPr>
          <w:noProof/>
        </w:rPr>
        <w:drawing>
          <wp:inline distT="0" distB="0" distL="0" distR="0" wp14:anchorId="6C8D1A37" wp14:editId="7C33A71D">
            <wp:extent cx="3234" cy="6466"/>
            <wp:effectExtent l="0" t="0" r="0" b="0"/>
            <wp:docPr id="54784" name="Picture 54784"/>
            <wp:cNvGraphicFramePr/>
            <a:graphic xmlns:a="http://schemas.openxmlformats.org/drawingml/2006/main">
              <a:graphicData uri="http://schemas.openxmlformats.org/drawingml/2006/picture">
                <pic:pic xmlns:pic="http://schemas.openxmlformats.org/drawingml/2006/picture">
                  <pic:nvPicPr>
                    <pic:cNvPr id="54784" name="Picture 54784"/>
                    <pic:cNvPicPr/>
                  </pic:nvPicPr>
                  <pic:blipFill>
                    <a:blip r:embed="rId45"/>
                    <a:stretch>
                      <a:fillRect/>
                    </a:stretch>
                  </pic:blipFill>
                  <pic:spPr>
                    <a:xfrm>
                      <a:off x="0" y="0"/>
                      <a:ext cx="3234" cy="6466"/>
                    </a:xfrm>
                    <a:prstGeom prst="rect">
                      <a:avLst/>
                    </a:prstGeom>
                  </pic:spPr>
                </pic:pic>
              </a:graphicData>
            </a:graphic>
          </wp:inline>
        </w:drawing>
      </w:r>
    </w:p>
    <w:p w14:paraId="220BF525" w14:textId="4BCFE14C" w:rsidR="00E463FF" w:rsidRDefault="00BE5B25" w:rsidP="001A4392">
      <w:pPr>
        <w:numPr>
          <w:ilvl w:val="0"/>
          <w:numId w:val="13"/>
        </w:numPr>
        <w:spacing w:after="186"/>
        <w:ind w:left="567" w:right="10" w:hanging="283"/>
      </w:pPr>
      <w:r>
        <w:t xml:space="preserve">deviation from the Vessel's Charter Party duties or exposure to abnormal risks at the request of the  </w:t>
      </w:r>
      <w:r w:rsidR="001A4392">
        <w:t>ch</w:t>
      </w:r>
      <w:r>
        <w:t>arterers;</w:t>
      </w:r>
    </w:p>
    <w:p w14:paraId="3FC84CCE" w14:textId="2A22AB72" w:rsidR="00E463FF" w:rsidRDefault="00BE5B25" w:rsidP="00CD0D19">
      <w:pPr>
        <w:numPr>
          <w:ilvl w:val="0"/>
          <w:numId w:val="13"/>
        </w:numPr>
        <w:ind w:left="567" w:right="10" w:hanging="283"/>
      </w:pPr>
      <w:r>
        <w:t>detention in consequence of being driven into port or to anchorage through stress of weather or trading to shallow harbours or to river or ports with bars or suffering an accident to its cargo, when the expenses resulting from such detention shall be for the Charterers</w:t>
      </w:r>
      <w:r w:rsidR="00CD0D19">
        <w:t>’</w:t>
      </w:r>
      <w:r>
        <w:t xml:space="preserve"> account howsoever incurred;</w:t>
      </w:r>
    </w:p>
    <w:p w14:paraId="023755CE" w14:textId="77777777" w:rsidR="00E463FF" w:rsidRDefault="00BE5B25" w:rsidP="001A4392">
      <w:pPr>
        <w:numPr>
          <w:ilvl w:val="0"/>
          <w:numId w:val="13"/>
        </w:numPr>
        <w:ind w:right="10" w:hanging="256"/>
      </w:pPr>
      <w:r>
        <w:t>detention or damage by ice;</w:t>
      </w:r>
    </w:p>
    <w:p w14:paraId="1FE36095" w14:textId="77777777" w:rsidR="00E463FF" w:rsidRDefault="00BE5B25" w:rsidP="001A4392">
      <w:pPr>
        <w:numPr>
          <w:ilvl w:val="0"/>
          <w:numId w:val="13"/>
        </w:numPr>
        <w:ind w:left="567" w:right="10" w:hanging="283"/>
      </w:pPr>
      <w:r>
        <w:t>any act or omission of the Charterers' Group; or</w:t>
      </w:r>
    </w:p>
    <w:p w14:paraId="70FCF611" w14:textId="77777777" w:rsidR="00E463FF" w:rsidRDefault="00BE5B25" w:rsidP="002335E7">
      <w:pPr>
        <w:spacing w:after="233"/>
        <w:ind w:left="516" w:right="11" w:hanging="232"/>
      </w:pPr>
      <w:r>
        <w:rPr>
          <w:noProof/>
        </w:rPr>
        <w:drawing>
          <wp:inline distT="0" distB="0" distL="0" distR="0" wp14:anchorId="649EFC8B" wp14:editId="424B47D3">
            <wp:extent cx="6468" cy="3234"/>
            <wp:effectExtent l="0" t="0" r="0" b="0"/>
            <wp:docPr id="58601" name="Picture 58601"/>
            <wp:cNvGraphicFramePr/>
            <a:graphic xmlns:a="http://schemas.openxmlformats.org/drawingml/2006/main">
              <a:graphicData uri="http://schemas.openxmlformats.org/drawingml/2006/picture">
                <pic:pic xmlns:pic="http://schemas.openxmlformats.org/drawingml/2006/picture">
                  <pic:nvPicPr>
                    <pic:cNvPr id="58601" name="Picture 58601"/>
                    <pic:cNvPicPr/>
                  </pic:nvPicPr>
                  <pic:blipFill>
                    <a:blip r:embed="rId60"/>
                    <a:stretch>
                      <a:fillRect/>
                    </a:stretch>
                  </pic:blipFill>
                  <pic:spPr>
                    <a:xfrm>
                      <a:off x="0" y="0"/>
                      <a:ext cx="6468" cy="3234"/>
                    </a:xfrm>
                    <a:prstGeom prst="rect">
                      <a:avLst/>
                    </a:prstGeom>
                  </pic:spPr>
                </pic:pic>
              </a:graphicData>
            </a:graphic>
          </wp:inline>
        </w:drawing>
      </w:r>
      <w:r>
        <w:t>(vii) any force majeure event as stated in Clause 35 (Force Majeure).</w:t>
      </w:r>
    </w:p>
    <w:p w14:paraId="3D9121EB" w14:textId="45B4D30C" w:rsidR="00E463FF" w:rsidRPr="00263480" w:rsidRDefault="00BE5B25" w:rsidP="00AE64A4">
      <w:pPr>
        <w:numPr>
          <w:ilvl w:val="0"/>
          <w:numId w:val="14"/>
        </w:numPr>
        <w:spacing w:after="0"/>
        <w:ind w:left="540" w:right="10" w:hanging="530"/>
        <w:rPr>
          <w:strike/>
          <w:color w:val="4472C4" w:themeColor="accent1"/>
        </w:rPr>
      </w:pPr>
      <w:r>
        <w:t xml:space="preserve">Liability for Vessel not working The Owners' liability for any loss, damage or delay sustained by the Charterers as a result of the Vessel being prevented from working by any cause whatsoever, </w:t>
      </w:r>
      <w:r w:rsidRPr="00AE64A4">
        <w:rPr>
          <w:strike/>
          <w:color w:val="4472C4" w:themeColor="accent1"/>
        </w:rPr>
        <w:t>including</w:t>
      </w:r>
      <w:r w:rsidR="00DF7754">
        <w:t xml:space="preserve"> </w:t>
      </w:r>
      <w:r w:rsidRPr="00AE64A4">
        <w:rPr>
          <w:color w:val="C00000"/>
          <w:u w:val="single"/>
        </w:rPr>
        <w:t xml:space="preserve">excluding </w:t>
      </w:r>
      <w:r>
        <w:t xml:space="preserve">negligence on </w:t>
      </w:r>
      <w:r>
        <w:rPr>
          <w:noProof/>
        </w:rPr>
        <w:drawing>
          <wp:inline distT="0" distB="0" distL="0" distR="0" wp14:anchorId="5D0F2FA2" wp14:editId="2AA34CB8">
            <wp:extent cx="6468" cy="3233"/>
            <wp:effectExtent l="0" t="0" r="0" b="0"/>
            <wp:docPr id="58602" name="Picture 58602"/>
            <wp:cNvGraphicFramePr/>
            <a:graphic xmlns:a="http://schemas.openxmlformats.org/drawingml/2006/main">
              <a:graphicData uri="http://schemas.openxmlformats.org/drawingml/2006/picture">
                <pic:pic xmlns:pic="http://schemas.openxmlformats.org/drawingml/2006/picture">
                  <pic:nvPicPr>
                    <pic:cNvPr id="58602" name="Picture 58602"/>
                    <pic:cNvPicPr/>
                  </pic:nvPicPr>
                  <pic:blipFill>
                    <a:blip r:embed="rId61"/>
                    <a:stretch>
                      <a:fillRect/>
                    </a:stretch>
                  </pic:blipFill>
                  <pic:spPr>
                    <a:xfrm>
                      <a:off x="0" y="0"/>
                      <a:ext cx="6468" cy="3233"/>
                    </a:xfrm>
                    <a:prstGeom prst="rect">
                      <a:avLst/>
                    </a:prstGeom>
                  </pic:spPr>
                </pic:pic>
              </a:graphicData>
            </a:graphic>
          </wp:inline>
        </w:drawing>
      </w:r>
      <w:r>
        <w:t>the part of a member of the Owners' Group, shall be limited to suspension of hire, except as provided in Subclause</w:t>
      </w:r>
      <w:r w:rsidR="00AE64A4">
        <w:t xml:space="preserve"> </w:t>
      </w:r>
      <w:r w:rsidR="00AE64A4">
        <w:rPr>
          <w:noProof/>
        </w:rPr>
        <w:t>11(a) (iii)</w:t>
      </w:r>
      <w:r>
        <w:t>(BIMCO ISPS/MTSA Clause for Time Charter</w:t>
      </w:r>
      <w:r w:rsidR="00263480">
        <w:t xml:space="preserve"> </w:t>
      </w:r>
      <w:r w:rsidR="00263480">
        <w:rPr>
          <w:noProof/>
        </w:rPr>
        <w:t xml:space="preserve">parties) </w:t>
      </w:r>
      <w:r w:rsidR="00263480" w:rsidRPr="00263480">
        <w:rPr>
          <w:strike/>
          <w:noProof/>
          <w:color w:val="4472C4" w:themeColor="accent1"/>
        </w:rPr>
        <w:t>whether or not the vessel is off-hire</w:t>
      </w:r>
    </w:p>
    <w:p w14:paraId="03CF0CF1" w14:textId="45113F56" w:rsidR="00E463FF" w:rsidRDefault="00BE5B25">
      <w:pPr>
        <w:numPr>
          <w:ilvl w:val="0"/>
          <w:numId w:val="14"/>
        </w:numPr>
        <w:spacing w:after="10"/>
        <w:ind w:right="74" w:hanging="530"/>
      </w:pPr>
      <w:r>
        <w:t>Maintenance and drydocking</w:t>
      </w:r>
    </w:p>
    <w:p w14:paraId="41B7A720" w14:textId="77777777" w:rsidR="00DF7754" w:rsidRDefault="00DF7754" w:rsidP="00DF7754">
      <w:pPr>
        <w:spacing w:after="10"/>
        <w:ind w:left="543" w:right="74" w:firstLine="0"/>
      </w:pPr>
    </w:p>
    <w:p w14:paraId="3930217D" w14:textId="771E3C49" w:rsidR="00E463FF" w:rsidRDefault="00682300" w:rsidP="00D06235">
      <w:pPr>
        <w:pStyle w:val="ListParagraph"/>
        <w:numPr>
          <w:ilvl w:val="0"/>
          <w:numId w:val="102"/>
        </w:numPr>
        <w:spacing w:after="260" w:line="259" w:lineRule="auto"/>
        <w:ind w:left="567" w:hanging="283"/>
        <w:jc w:val="left"/>
        <w:rPr>
          <w:strike/>
          <w:color w:val="4472C4" w:themeColor="accent1"/>
          <w:szCs w:val="20"/>
          <w:shd w:val="clear" w:color="auto" w:fill="FAF9F8"/>
        </w:rPr>
      </w:pPr>
      <w:r w:rsidRPr="00682300">
        <w:rPr>
          <w:szCs w:val="20"/>
          <w:shd w:val="clear" w:color="auto" w:fill="FAF9F8"/>
        </w:rPr>
        <w:t xml:space="preserve">Maintenance – </w:t>
      </w:r>
      <w:r w:rsidRPr="00682300">
        <w:rPr>
          <w:strike/>
          <w:color w:val="4472C4" w:themeColor="accent1"/>
          <w:szCs w:val="20"/>
          <w:shd w:val="clear" w:color="auto" w:fill="FAF9F8"/>
        </w:rPr>
        <w:t>Notwithstanding Subclauses 13(a) and 13(c)(ii), the Owners shall be entitled to twenty-four (24) hours on hire per month or pro rata, which shall be cumulative, from the commencement of the charter period for the  purposes  of  maintenance,  survey,  repair  and  dry-docking  (Maintenance  Days).  During  any  such  Maintenance Days, the Charterers’ obligations under Subclause 9(a) (Charterers to Provide) shall be suspended.</w:t>
      </w:r>
    </w:p>
    <w:p w14:paraId="5DFBB215" w14:textId="7C15C0E6" w:rsidR="00682300" w:rsidRDefault="00C93467" w:rsidP="00682300">
      <w:pPr>
        <w:spacing w:after="260" w:line="259" w:lineRule="auto"/>
        <w:ind w:left="530" w:firstLine="0"/>
        <w:jc w:val="left"/>
        <w:rPr>
          <w:strike/>
          <w:color w:val="4472C4" w:themeColor="accent1"/>
          <w:szCs w:val="20"/>
          <w:shd w:val="clear" w:color="auto" w:fill="FAF9F8"/>
        </w:rPr>
      </w:pPr>
      <w:r w:rsidRPr="00C93467">
        <w:rPr>
          <w:strike/>
          <w:color w:val="4472C4" w:themeColor="accent1"/>
          <w:szCs w:val="20"/>
          <w:shd w:val="clear" w:color="auto" w:fill="FAF9F8"/>
        </w:rPr>
        <w:t>Using,  or  not  using  Maintenance  Days  shall  be  the  Owners  decision  alone  and  they  shall  give  the  Charterers reasonable  notice  of  their  intention  to  use  such  days  and  how  many.  Hire  shall  not  be  payable  for  accumulated Maintenance  Days  not  used  by  the  Owners.  However,  hire  for  any  Maintenance  Days  which,  at  the  Charterers’ request, have not been used shall be payable on redelivery or earlier termination of the Charter Party.</w:t>
      </w:r>
    </w:p>
    <w:p w14:paraId="2EF40601" w14:textId="537684CF" w:rsidR="00C93467" w:rsidRPr="00C93467" w:rsidRDefault="00C93467" w:rsidP="00C93467">
      <w:pPr>
        <w:spacing w:after="235"/>
        <w:ind w:left="519" w:right="61"/>
        <w:rPr>
          <w:color w:val="C00000"/>
          <w:u w:val="single"/>
        </w:rPr>
      </w:pPr>
      <w:r w:rsidRPr="00C93467">
        <w:rPr>
          <w:color w:val="C00000"/>
          <w:u w:val="single"/>
        </w:rPr>
        <w:t xml:space="preserve">The schedule and timings for maintenance to be performed on the Vessel shall be agreed in advance between the Parties. Maintenance time shall only be taken </w:t>
      </w:r>
      <w:r w:rsidR="008118A3">
        <w:rPr>
          <w:color w:val="C00000"/>
          <w:u w:val="single"/>
        </w:rPr>
        <w:t>wi</w:t>
      </w:r>
      <w:r w:rsidRPr="00C93467">
        <w:rPr>
          <w:color w:val="C00000"/>
          <w:u w:val="single"/>
        </w:rPr>
        <w:t>th the Charterers</w:t>
      </w:r>
      <w:r w:rsidR="008118A3">
        <w:rPr>
          <w:color w:val="C00000"/>
          <w:u w:val="single"/>
        </w:rPr>
        <w:t>’</w:t>
      </w:r>
      <w:r w:rsidRPr="00C93467">
        <w:rPr>
          <w:color w:val="C00000"/>
          <w:u w:val="single"/>
          <w:vertAlign w:val="superscript"/>
        </w:rPr>
        <w:t xml:space="preserve"> </w:t>
      </w:r>
      <w:r w:rsidRPr="00C93467">
        <w:rPr>
          <w:color w:val="C00000"/>
          <w:u w:val="single"/>
        </w:rPr>
        <w:t>prior approval which shall not be unreasonably withheld. The Owners shall take all possible steps to ensure that maintenance is performed during times that the Vessel is not re</w:t>
      </w:r>
      <w:r>
        <w:rPr>
          <w:color w:val="C00000"/>
          <w:u w:val="single"/>
        </w:rPr>
        <w:t>q</w:t>
      </w:r>
      <w:r w:rsidRPr="00C93467">
        <w:rPr>
          <w:color w:val="C00000"/>
          <w:u w:val="single"/>
        </w:rPr>
        <w:t>uired b the Charterers and that maintenance does not interru</w:t>
      </w:r>
      <w:r w:rsidR="008118A3">
        <w:rPr>
          <w:color w:val="C00000"/>
          <w:u w:val="single"/>
        </w:rPr>
        <w:t>p</w:t>
      </w:r>
      <w:r w:rsidRPr="00C93467">
        <w:rPr>
          <w:color w:val="C00000"/>
          <w:u w:val="single"/>
        </w:rPr>
        <w:t>t the Charterers' schedule or operations.</w:t>
      </w:r>
    </w:p>
    <w:p w14:paraId="0C285584" w14:textId="58D38355" w:rsidR="00E463FF" w:rsidRDefault="00BE5B25" w:rsidP="00223308">
      <w:pPr>
        <w:numPr>
          <w:ilvl w:val="1"/>
          <w:numId w:val="14"/>
        </w:numPr>
        <w:spacing w:after="0"/>
        <w:ind w:left="851" w:right="10" w:hanging="301"/>
      </w:pPr>
      <w:r>
        <w:lastRenderedPageBreak/>
        <w:t xml:space="preserve">Dry-docking — The Charterers shall permit the Vessel to dry-dock </w:t>
      </w:r>
      <w:r w:rsidR="00223308" w:rsidRPr="00223308">
        <w:rPr>
          <w:strike/>
          <w:color w:val="4472C4" w:themeColor="accent1"/>
        </w:rPr>
        <w:t>at regular intervals</w:t>
      </w:r>
      <w:r w:rsidR="00223308">
        <w:t xml:space="preserve"> </w:t>
      </w:r>
      <w:r>
        <w:t xml:space="preserve">accordance with its </w:t>
      </w:r>
      <w:r>
        <w:rPr>
          <w:noProof/>
        </w:rPr>
        <w:drawing>
          <wp:inline distT="0" distB="0" distL="0" distR="0" wp14:anchorId="396A974E" wp14:editId="493B70DD">
            <wp:extent cx="3234" cy="3233"/>
            <wp:effectExtent l="0" t="0" r="0" b="0"/>
            <wp:docPr id="58626" name="Picture 58626"/>
            <wp:cNvGraphicFramePr/>
            <a:graphic xmlns:a="http://schemas.openxmlformats.org/drawingml/2006/main">
              <a:graphicData uri="http://schemas.openxmlformats.org/drawingml/2006/picture">
                <pic:pic xmlns:pic="http://schemas.openxmlformats.org/drawingml/2006/picture">
                  <pic:nvPicPr>
                    <pic:cNvPr id="58626" name="Picture 58626"/>
                    <pic:cNvPicPr/>
                  </pic:nvPicPr>
                  <pic:blipFill>
                    <a:blip r:embed="rId20"/>
                    <a:stretch>
                      <a:fillRect/>
                    </a:stretch>
                  </pic:blipFill>
                  <pic:spPr>
                    <a:xfrm>
                      <a:off x="0" y="0"/>
                      <a:ext cx="3234" cy="3233"/>
                    </a:xfrm>
                    <a:prstGeom prst="rect">
                      <a:avLst/>
                    </a:prstGeom>
                  </pic:spPr>
                </pic:pic>
              </a:graphicData>
            </a:graphic>
          </wp:inline>
        </w:drawing>
      </w:r>
      <w:r>
        <w:t xml:space="preserve">classification society </w:t>
      </w:r>
      <w:r w:rsidR="00A660DB">
        <w:t xml:space="preserve">requirements. </w:t>
      </w:r>
      <w:r w:rsidR="00A660DB" w:rsidRPr="0096239A">
        <w:rPr>
          <w:strike/>
          <w:color w:val="4472C4" w:themeColor="accent1"/>
        </w:rPr>
        <w:t xml:space="preserve">Unless on hire by reason </w:t>
      </w:r>
      <w:r w:rsidR="0096239A" w:rsidRPr="0096239A">
        <w:rPr>
          <w:strike/>
          <w:color w:val="4472C4" w:themeColor="accent1"/>
        </w:rPr>
        <w:t>of accumulated Maintenance Days</w:t>
      </w:r>
      <w:r w:rsidR="0096239A">
        <w:t xml:space="preserve"> The</w:t>
      </w:r>
      <w:r w:rsidR="0096239A" w:rsidRPr="0096239A">
        <w:t xml:space="preserve"> </w:t>
      </w:r>
      <w:r>
        <w:t xml:space="preserve">Vessel shall be </w:t>
      </w:r>
      <w:r w:rsidR="00F8027C">
        <w:t>off hire</w:t>
      </w:r>
      <w:r>
        <w:t xml:space="preserve"> from the time the Charterers place it at the Owners' disposal. The Vessel shall go back on hire from the time it is placed at the Charterers/ disposal at the place where it was originally released.</w:t>
      </w:r>
    </w:p>
    <w:p w14:paraId="45944836" w14:textId="77777777" w:rsidR="00122216" w:rsidRDefault="00122216" w:rsidP="00122216">
      <w:pPr>
        <w:spacing w:after="0"/>
        <w:ind w:left="545" w:right="10" w:firstLine="0"/>
      </w:pPr>
    </w:p>
    <w:p w14:paraId="1191C7E4" w14:textId="37CEE680" w:rsidR="00122216" w:rsidRPr="00122216" w:rsidRDefault="00122216" w:rsidP="00122216">
      <w:pPr>
        <w:spacing w:after="0"/>
        <w:ind w:left="545" w:right="10" w:firstLine="0"/>
        <w:rPr>
          <w:strike/>
          <w:color w:val="4472C4" w:themeColor="accent1"/>
          <w:szCs w:val="20"/>
        </w:rPr>
      </w:pPr>
      <w:r w:rsidRPr="00122216">
        <w:rPr>
          <w:strike/>
          <w:color w:val="4472C4" w:themeColor="accent1"/>
          <w:szCs w:val="20"/>
          <w:shd w:val="clear" w:color="auto" w:fill="FAF9F8"/>
        </w:rPr>
        <w:t>Whenever a dry-docking is required, the Charterers shall beforehand remove any cargo, and clean any cargo tanks as necessary to effect such dry-docking, after which the Vessel shall be placed at the Owners’ disposal.</w:t>
      </w:r>
    </w:p>
    <w:p w14:paraId="044488E6" w14:textId="6BFF7C6D" w:rsidR="00E463FF" w:rsidRDefault="00A92709" w:rsidP="008C2624">
      <w:pPr>
        <w:spacing w:after="240" w:line="259" w:lineRule="auto"/>
        <w:ind w:left="516" w:firstLine="0"/>
        <w:jc w:val="left"/>
      </w:pPr>
      <w:r>
        <w:t xml:space="preserve">The Vessel </w:t>
      </w:r>
      <w:r w:rsidR="00BE5B25">
        <w:t>shall be returned to the Charterers when it has completed dry-docking and returned to the port or place where it was placed at the Owners' disposal. The Owners choice of dry-dock location shall always be reasonable as to time and cost, both to themselves and to the Charterers.</w:t>
      </w:r>
    </w:p>
    <w:p w14:paraId="54448625" w14:textId="77777777" w:rsidR="00E463FF" w:rsidRDefault="00BE5B25">
      <w:pPr>
        <w:ind w:left="519" w:right="10"/>
      </w:pPr>
      <w:r>
        <w:t>At the commencement of the charter period, the Owners shall provide the Charterers with the Vessel's class drydocking schedule for the charter period, including any options to extend.</w:t>
      </w:r>
    </w:p>
    <w:p w14:paraId="63DB18D0" w14:textId="7910044C" w:rsidR="00E463FF" w:rsidRPr="00A92709" w:rsidRDefault="00BE5B25" w:rsidP="00A92709">
      <w:pPr>
        <w:numPr>
          <w:ilvl w:val="1"/>
          <w:numId w:val="14"/>
        </w:numPr>
        <w:spacing w:after="144"/>
        <w:ind w:left="851" w:right="10" w:hanging="301"/>
        <w:rPr>
          <w:color w:val="C00000"/>
          <w:u w:val="single"/>
        </w:rPr>
      </w:pPr>
      <w:r w:rsidRPr="00A92709">
        <w:rPr>
          <w:color w:val="C00000"/>
          <w:u w:val="single"/>
        </w:rPr>
        <w:t>Hire shall be sus</w:t>
      </w:r>
      <w:r w:rsidR="00A92709" w:rsidRPr="00A92709">
        <w:rPr>
          <w:color w:val="C00000"/>
          <w:u w:val="single"/>
        </w:rPr>
        <w:t>p</w:t>
      </w:r>
      <w:r w:rsidRPr="00A92709">
        <w:rPr>
          <w:color w:val="C00000"/>
          <w:u w:val="single"/>
        </w:rPr>
        <w:t>ended durin</w:t>
      </w:r>
      <w:r w:rsidR="00A92709" w:rsidRPr="00A92709">
        <w:rPr>
          <w:color w:val="C00000"/>
          <w:u w:val="single"/>
        </w:rPr>
        <w:t>g</w:t>
      </w:r>
      <w:r w:rsidRPr="00A92709">
        <w:rPr>
          <w:color w:val="C00000"/>
          <w:u w:val="single"/>
        </w:rPr>
        <w:t xml:space="preserve"> an</w:t>
      </w:r>
      <w:r w:rsidR="00A92709" w:rsidRPr="00A92709">
        <w:rPr>
          <w:color w:val="C00000"/>
          <w:u w:val="single"/>
        </w:rPr>
        <w:t>y</w:t>
      </w:r>
      <w:r w:rsidRPr="00A92709">
        <w:rPr>
          <w:color w:val="C00000"/>
          <w:u w:val="single"/>
        </w:rPr>
        <w:t xml:space="preserve"> time taken in maintenance and</w:t>
      </w:r>
      <w:r w:rsidR="00084BEB">
        <w:rPr>
          <w:color w:val="C00000"/>
          <w:u w:val="single"/>
        </w:rPr>
        <w:t>/</w:t>
      </w:r>
      <w:r w:rsidRPr="00A92709">
        <w:rPr>
          <w:color w:val="C00000"/>
          <w:u w:val="single"/>
        </w:rPr>
        <w:t>or d</w:t>
      </w:r>
      <w:r w:rsidR="00A92709" w:rsidRPr="00A92709">
        <w:rPr>
          <w:color w:val="C00000"/>
          <w:u w:val="single"/>
        </w:rPr>
        <w:t>ry</w:t>
      </w:r>
      <w:r w:rsidRPr="00A92709">
        <w:rPr>
          <w:color w:val="C00000"/>
          <w:u w:val="single"/>
        </w:rPr>
        <w:t xml:space="preserve"> -dockin</w:t>
      </w:r>
      <w:r w:rsidR="00A92709" w:rsidRPr="00A92709">
        <w:rPr>
          <w:color w:val="C00000"/>
          <w:u w:val="single"/>
        </w:rPr>
        <w:t>g</w:t>
      </w:r>
      <w:r w:rsidR="00084BEB">
        <w:rPr>
          <w:color w:val="C00000"/>
          <w:u w:val="single"/>
        </w:rPr>
        <w:t>.</w:t>
      </w:r>
    </w:p>
    <w:p w14:paraId="175B9321" w14:textId="77777777" w:rsidR="00E463FF" w:rsidRPr="00A92709" w:rsidRDefault="00BE5B25">
      <w:pPr>
        <w:tabs>
          <w:tab w:val="center" w:pos="1566"/>
        </w:tabs>
        <w:ind w:firstLine="0"/>
        <w:jc w:val="left"/>
        <w:rPr>
          <w:b/>
          <w:bCs/>
        </w:rPr>
      </w:pPr>
      <w:r w:rsidRPr="00A92709">
        <w:rPr>
          <w:b/>
          <w:bCs/>
        </w:rPr>
        <w:t>14.</w:t>
      </w:r>
      <w:r w:rsidRPr="00A92709">
        <w:rPr>
          <w:b/>
          <w:bCs/>
        </w:rPr>
        <w:tab/>
        <w:t>Liabilities and Indemnities</w:t>
      </w:r>
    </w:p>
    <w:p w14:paraId="2F281947" w14:textId="77777777" w:rsidR="00E463FF" w:rsidRDefault="00BE5B25">
      <w:pPr>
        <w:numPr>
          <w:ilvl w:val="0"/>
          <w:numId w:val="15"/>
        </w:numPr>
        <w:ind w:right="10" w:hanging="535"/>
      </w:pPr>
      <w:r>
        <w:t>Knock for knock</w:t>
      </w:r>
    </w:p>
    <w:p w14:paraId="305E8CCA" w14:textId="4E21BE95" w:rsidR="00E463FF" w:rsidRDefault="00BE5B25">
      <w:pPr>
        <w:numPr>
          <w:ilvl w:val="1"/>
          <w:numId w:val="15"/>
        </w:numPr>
        <w:ind w:right="10"/>
      </w:pPr>
      <w:r>
        <w:t xml:space="preserve">Owners — Notwithstanding anything else contained in this Charter Party excepting Subclauses 9(e) (Charterers to Provide), 14(c) (Liabilities and Indemnities Limitations), and 18(c) (Saving of Life and Salvage), the Charterers shall not be </w:t>
      </w:r>
      <w:r w:rsidRPr="00774E93">
        <w:rPr>
          <w:strike/>
          <w:color w:val="4472C4" w:themeColor="accent1"/>
          <w:u w:color="000000"/>
        </w:rPr>
        <w:t>liable</w:t>
      </w:r>
      <w:r w:rsidR="00A92709" w:rsidRPr="00774E93">
        <w:rPr>
          <w:u w:color="000000"/>
        </w:rPr>
        <w:t xml:space="preserve"> </w:t>
      </w:r>
      <w:r w:rsidRPr="00A92709">
        <w:rPr>
          <w:color w:val="C00000"/>
          <w:u w:val="single"/>
        </w:rPr>
        <w:t xml:space="preserve">responsible </w:t>
      </w:r>
      <w:r>
        <w:t>for loss of or damage to any property of any member of the Owners' Group, including the Vessel, or for personal injury or death of any member of the Owners' Group, arising out of or in any way connected with the performance or non-performance of this Charter Party whatsoever and in any circumstances, even if such loss, damage or personal injury or death is caused</w:t>
      </w:r>
      <w:r w:rsidRPr="003245D1">
        <w:rPr>
          <w:color w:val="C00000"/>
          <w:u w:val="single"/>
        </w:rPr>
        <w:t xml:space="preserve">, </w:t>
      </w:r>
      <w:r w:rsidRPr="008B2F0F">
        <w:rPr>
          <w:color w:val="C00000"/>
          <w:u w:val="single"/>
        </w:rPr>
        <w:t>sub</w:t>
      </w:r>
      <w:r w:rsidR="00A85A1E">
        <w:rPr>
          <w:color w:val="C00000"/>
          <w:u w:val="single"/>
        </w:rPr>
        <w:t>j</w:t>
      </w:r>
      <w:r w:rsidRPr="008B2F0F">
        <w:rPr>
          <w:color w:val="C00000"/>
          <w:u w:val="single"/>
        </w:rPr>
        <w:t>ect alwa</w:t>
      </w:r>
      <w:r w:rsidR="003245D1">
        <w:rPr>
          <w:color w:val="C00000"/>
          <w:u w:val="single"/>
        </w:rPr>
        <w:t>y</w:t>
      </w:r>
      <w:r w:rsidRPr="008B2F0F">
        <w:rPr>
          <w:color w:val="C00000"/>
          <w:u w:val="single"/>
        </w:rPr>
        <w:t>s to the exclusion of negligence</w:t>
      </w:r>
      <w:r w:rsidRPr="00E62115">
        <w:rPr>
          <w:color w:val="C00000"/>
          <w:u w:val="single"/>
        </w:rPr>
        <w:t>,</w:t>
      </w:r>
      <w:r>
        <w:t xml:space="preserve"> wholly or partially by the act, neglect, breach of duty (whether statutory or otherwise) or default of the Charterers' Group, and even if such loss, damage or personal injury or death is caused wholly or partially by the unseaworthiness of any vessel; and th</w:t>
      </w:r>
      <w:r w:rsidR="00AA7810">
        <w:t>e Owners</w:t>
      </w:r>
      <w:r w:rsidR="00540FD8">
        <w:t xml:space="preserve"> shall </w:t>
      </w:r>
      <w:r w:rsidR="00540FD8" w:rsidRPr="00540FD8">
        <w:rPr>
          <w:strike/>
          <w:noProof/>
          <w:color w:val="4472C4" w:themeColor="accent1"/>
        </w:rPr>
        <w:t>indemnify, protect, defend and</w:t>
      </w:r>
      <w:r w:rsidR="00540FD8">
        <w:rPr>
          <w:noProof/>
        </w:rPr>
        <w:t xml:space="preserve"> </w:t>
      </w:r>
      <w:r>
        <w:t xml:space="preserve">hold harmless the Charterers' Group from any and against all claims, </w:t>
      </w:r>
      <w:r>
        <w:rPr>
          <w:noProof/>
        </w:rPr>
        <w:drawing>
          <wp:inline distT="0" distB="0" distL="0" distR="0" wp14:anchorId="178C7113" wp14:editId="01DA91BD">
            <wp:extent cx="6468" cy="3233"/>
            <wp:effectExtent l="0" t="0" r="0" b="0"/>
            <wp:docPr id="63338" name="Picture 63338"/>
            <wp:cNvGraphicFramePr/>
            <a:graphic xmlns:a="http://schemas.openxmlformats.org/drawingml/2006/main">
              <a:graphicData uri="http://schemas.openxmlformats.org/drawingml/2006/picture">
                <pic:pic xmlns:pic="http://schemas.openxmlformats.org/drawingml/2006/picture">
                  <pic:nvPicPr>
                    <pic:cNvPr id="63338" name="Picture 63338"/>
                    <pic:cNvPicPr/>
                  </pic:nvPicPr>
                  <pic:blipFill>
                    <a:blip r:embed="rId48"/>
                    <a:stretch>
                      <a:fillRect/>
                    </a:stretch>
                  </pic:blipFill>
                  <pic:spPr>
                    <a:xfrm>
                      <a:off x="0" y="0"/>
                      <a:ext cx="6468" cy="3233"/>
                    </a:xfrm>
                    <a:prstGeom prst="rect">
                      <a:avLst/>
                    </a:prstGeom>
                  </pic:spPr>
                </pic:pic>
              </a:graphicData>
            </a:graphic>
          </wp:inline>
        </w:drawing>
      </w:r>
      <w:r>
        <w:t>costs, expenses, actions, proceedings, suits, demands and liabilities whatsoever arising out of or in connection with such loss, damage, personal injury or death.</w:t>
      </w:r>
    </w:p>
    <w:p w14:paraId="364BEC9D" w14:textId="7BDE0577" w:rsidR="00E463FF" w:rsidRDefault="00BE5B25">
      <w:pPr>
        <w:numPr>
          <w:ilvl w:val="1"/>
          <w:numId w:val="15"/>
        </w:numPr>
        <w:spacing w:after="253"/>
        <w:ind w:right="10"/>
      </w:pPr>
      <w:r>
        <w:rPr>
          <w:noProof/>
        </w:rPr>
        <w:drawing>
          <wp:anchor distT="0" distB="0" distL="114300" distR="114300" simplePos="0" relativeHeight="251680768" behindDoc="0" locked="0" layoutInCell="1" allowOverlap="0" wp14:anchorId="4DD124D1" wp14:editId="0F849162">
            <wp:simplePos x="0" y="0"/>
            <wp:positionH relativeFrom="column">
              <wp:posOffset>329853</wp:posOffset>
            </wp:positionH>
            <wp:positionV relativeFrom="paragraph">
              <wp:posOffset>576257</wp:posOffset>
            </wp:positionV>
            <wp:extent cx="3234" cy="3233"/>
            <wp:effectExtent l="0" t="0" r="0" b="0"/>
            <wp:wrapSquare wrapText="bothSides"/>
            <wp:docPr id="63339" name="Picture 63339"/>
            <wp:cNvGraphicFramePr/>
            <a:graphic xmlns:a="http://schemas.openxmlformats.org/drawingml/2006/main">
              <a:graphicData uri="http://schemas.openxmlformats.org/drawingml/2006/picture">
                <pic:pic xmlns:pic="http://schemas.openxmlformats.org/drawingml/2006/picture">
                  <pic:nvPicPr>
                    <pic:cNvPr id="63339" name="Picture 63339"/>
                    <pic:cNvPicPr/>
                  </pic:nvPicPr>
                  <pic:blipFill>
                    <a:blip r:embed="rId15"/>
                    <a:stretch>
                      <a:fillRect/>
                    </a:stretch>
                  </pic:blipFill>
                  <pic:spPr>
                    <a:xfrm>
                      <a:off x="0" y="0"/>
                      <a:ext cx="3234" cy="3233"/>
                    </a:xfrm>
                    <a:prstGeom prst="rect">
                      <a:avLst/>
                    </a:prstGeom>
                  </pic:spPr>
                </pic:pic>
              </a:graphicData>
            </a:graphic>
          </wp:anchor>
        </w:drawing>
      </w:r>
      <w:r>
        <w:t xml:space="preserve">Charterers Notwithstanding anything else contained in this Charter Party excepting Clauses 9(e) (Charterers to provide) and 16 (Wreck Removal), the Owners shall not be </w:t>
      </w:r>
      <w:r w:rsidRPr="00540FD8">
        <w:rPr>
          <w:strike/>
          <w:color w:val="4472C4" w:themeColor="accent1"/>
        </w:rPr>
        <w:t>liable</w:t>
      </w:r>
      <w:r w:rsidR="00540FD8">
        <w:rPr>
          <w:u w:val="single" w:color="000000"/>
        </w:rPr>
        <w:t xml:space="preserve"> </w:t>
      </w:r>
      <w:r w:rsidRPr="00540FD8">
        <w:rPr>
          <w:color w:val="C00000"/>
          <w:u w:val="single"/>
        </w:rPr>
        <w:t>responsible</w:t>
      </w:r>
      <w:r>
        <w:t xml:space="preserve"> for loss of, damage to, or any liability arising out of anything towed by the Vessel, any cargo laden upon or carried by the Vessel or her tow, any property of any member of the Charterers' Group, whether owned or chartered, including their Offshore Units, or for personal injury or death of any member of the Charterers' Group or of anyone on board anything towed by the Vessel, arising </w:t>
      </w:r>
      <w:r>
        <w:rPr>
          <w:noProof/>
        </w:rPr>
        <w:drawing>
          <wp:inline distT="0" distB="0" distL="0" distR="0" wp14:anchorId="63FF83C8" wp14:editId="5C6F7149">
            <wp:extent cx="3234" cy="3233"/>
            <wp:effectExtent l="0" t="0" r="0" b="0"/>
            <wp:docPr id="63340" name="Picture 63340"/>
            <wp:cNvGraphicFramePr/>
            <a:graphic xmlns:a="http://schemas.openxmlformats.org/drawingml/2006/main">
              <a:graphicData uri="http://schemas.openxmlformats.org/drawingml/2006/picture">
                <pic:pic xmlns:pic="http://schemas.openxmlformats.org/drawingml/2006/picture">
                  <pic:nvPicPr>
                    <pic:cNvPr id="63340" name="Picture 63340"/>
                    <pic:cNvPicPr/>
                  </pic:nvPicPr>
                  <pic:blipFill>
                    <a:blip r:embed="rId21"/>
                    <a:stretch>
                      <a:fillRect/>
                    </a:stretch>
                  </pic:blipFill>
                  <pic:spPr>
                    <a:xfrm>
                      <a:off x="0" y="0"/>
                      <a:ext cx="3234" cy="3233"/>
                    </a:xfrm>
                    <a:prstGeom prst="rect">
                      <a:avLst/>
                    </a:prstGeom>
                  </pic:spPr>
                </pic:pic>
              </a:graphicData>
            </a:graphic>
          </wp:inline>
        </w:drawing>
      </w:r>
      <w:r>
        <w:t>out of or in any way connected with the performance or non-performance of this Charter Party whatsoever and in any circumstances, even if such loss, damage, liability or personal injury or death is caused</w:t>
      </w:r>
      <w:r w:rsidRPr="002F2FF7">
        <w:rPr>
          <w:color w:val="C00000"/>
          <w:u w:val="single"/>
        </w:rPr>
        <w:t xml:space="preserve">, </w:t>
      </w:r>
      <w:r w:rsidRPr="00F73148">
        <w:rPr>
          <w:color w:val="C00000"/>
          <w:u w:val="single"/>
        </w:rPr>
        <w:t>subject always to the exclusion of negligence</w:t>
      </w:r>
      <w:r w:rsidRPr="002F2FF7">
        <w:rPr>
          <w:color w:val="C00000"/>
          <w:u w:val="single"/>
        </w:rPr>
        <w:t>,</w:t>
      </w:r>
      <w:r>
        <w:t xml:space="preserve"> wholly or partially by the act, neglect, breach of duty (whether statutory or otherwise) or default of the Owners' Group, and even if such loss, damage, liability or personal injury or death is caused wholly or partially by the unseaworthiness of any vessel</w:t>
      </w:r>
      <w:r w:rsidRPr="006276F5">
        <w:t xml:space="preserve"> </w:t>
      </w:r>
      <w:r w:rsidRPr="00F73148">
        <w:rPr>
          <w:color w:val="C00000"/>
          <w:u w:val="single"/>
        </w:rPr>
        <w:t>with the exception of the Vessel</w:t>
      </w:r>
      <w:r>
        <w:t xml:space="preserve">; and the Charterers shall </w:t>
      </w:r>
      <w:r w:rsidRPr="0087093E">
        <w:rPr>
          <w:strike/>
          <w:color w:val="4472C4" w:themeColor="accent1"/>
        </w:rPr>
        <w:t xml:space="preserve">indemnify; </w:t>
      </w:r>
      <w:r w:rsidR="0087093E" w:rsidRPr="0087093E">
        <w:rPr>
          <w:strike/>
          <w:noProof/>
          <w:color w:val="4472C4" w:themeColor="accent1"/>
        </w:rPr>
        <w:t>protect,defend and</w:t>
      </w:r>
      <w:r w:rsidR="0087093E" w:rsidRPr="0087093E">
        <w:rPr>
          <w:noProof/>
          <w:color w:val="4472C4" w:themeColor="accent1"/>
        </w:rPr>
        <w:t xml:space="preserve"> </w:t>
      </w:r>
      <w:r>
        <w:t>hold harmless the Owners' Group from any and against all claims, costs, expenses, actions, proceedings, suits, demands, and liabilities whatsoever arising out of or in connection with such loss, damage, liability, personal injury or death.</w:t>
      </w:r>
    </w:p>
    <w:p w14:paraId="19C1049A" w14:textId="77777777" w:rsidR="00E463FF" w:rsidRDefault="00BE5B25">
      <w:pPr>
        <w:numPr>
          <w:ilvl w:val="0"/>
          <w:numId w:val="15"/>
        </w:numPr>
        <w:ind w:right="10" w:hanging="535"/>
      </w:pPr>
      <w:r>
        <w:lastRenderedPageBreak/>
        <w:t>Excluded losses — Notwithstanding anything else contained in this Charter Party neither party shall be liable to the other for:</w:t>
      </w:r>
    </w:p>
    <w:p w14:paraId="1CDA38F3" w14:textId="77777777" w:rsidR="00E463FF" w:rsidRDefault="00BE5B25">
      <w:pPr>
        <w:numPr>
          <w:ilvl w:val="1"/>
          <w:numId w:val="15"/>
        </w:numPr>
        <w:ind w:right="10"/>
      </w:pPr>
      <w:r>
        <w:t xml:space="preserve">any loss of use (including, without limitation, loss of use or the cost of use of property, equipment, materials and </w:t>
      </w:r>
      <w:r>
        <w:rPr>
          <w:noProof/>
        </w:rPr>
        <w:drawing>
          <wp:inline distT="0" distB="0" distL="0" distR="0" wp14:anchorId="6D73182A" wp14:editId="737306C1">
            <wp:extent cx="3234" cy="3234"/>
            <wp:effectExtent l="0" t="0" r="0" b="0"/>
            <wp:docPr id="63344" name="Picture 63344"/>
            <wp:cNvGraphicFramePr/>
            <a:graphic xmlns:a="http://schemas.openxmlformats.org/drawingml/2006/main">
              <a:graphicData uri="http://schemas.openxmlformats.org/drawingml/2006/picture">
                <pic:pic xmlns:pic="http://schemas.openxmlformats.org/drawingml/2006/picture">
                  <pic:nvPicPr>
                    <pic:cNvPr id="63344" name="Picture 63344"/>
                    <pic:cNvPicPr/>
                  </pic:nvPicPr>
                  <pic:blipFill>
                    <a:blip r:embed="rId50"/>
                    <a:stretch>
                      <a:fillRect/>
                    </a:stretch>
                  </pic:blipFill>
                  <pic:spPr>
                    <a:xfrm>
                      <a:off x="0" y="0"/>
                      <a:ext cx="3234" cy="3234"/>
                    </a:xfrm>
                    <a:prstGeom prst="rect">
                      <a:avLst/>
                    </a:prstGeom>
                  </pic:spPr>
                </pic:pic>
              </a:graphicData>
            </a:graphic>
          </wp:inline>
        </w:drawing>
      </w:r>
      <w:r>
        <w:t xml:space="preserve">services including without limitation, those provided by contractors or subcontractors of any tier or by third parties), loss of profits or anticipated profits; loss of product; loss of business; business interruption; loss of or deferral of drilling rights; loss, restriction or forfeiture of licences, concession or field interest; loss of revenue, shut in, loss of </w:t>
      </w:r>
      <w:r>
        <w:rPr>
          <w:noProof/>
        </w:rPr>
        <w:drawing>
          <wp:inline distT="0" distB="0" distL="0" distR="0" wp14:anchorId="1ED711ED" wp14:editId="3BD775A8">
            <wp:extent cx="3234" cy="3233"/>
            <wp:effectExtent l="0" t="0" r="0" b="0"/>
            <wp:docPr id="63345" name="Picture 63345"/>
            <wp:cNvGraphicFramePr/>
            <a:graphic xmlns:a="http://schemas.openxmlformats.org/drawingml/2006/main">
              <a:graphicData uri="http://schemas.openxmlformats.org/drawingml/2006/picture">
                <pic:pic xmlns:pic="http://schemas.openxmlformats.org/drawingml/2006/picture">
                  <pic:nvPicPr>
                    <pic:cNvPr id="63345" name="Picture 63345"/>
                    <pic:cNvPicPr/>
                  </pic:nvPicPr>
                  <pic:blipFill>
                    <a:blip r:embed="rId30"/>
                    <a:stretch>
                      <a:fillRect/>
                    </a:stretch>
                  </pic:blipFill>
                  <pic:spPr>
                    <a:xfrm>
                      <a:off x="0" y="0"/>
                      <a:ext cx="3234" cy="3233"/>
                    </a:xfrm>
                    <a:prstGeom prst="rect">
                      <a:avLst/>
                    </a:prstGeom>
                  </pic:spPr>
                </pic:pic>
              </a:graphicData>
            </a:graphic>
          </wp:inline>
        </w:drawing>
      </w:r>
      <w:r>
        <w:t>production, deferral of production, increased cost of working; cost of insurance; or any other similar losses whether direct or indirect; and</w:t>
      </w:r>
    </w:p>
    <w:p w14:paraId="7AC7942C" w14:textId="77777777" w:rsidR="00E463FF" w:rsidRDefault="00BE5B25">
      <w:pPr>
        <w:numPr>
          <w:ilvl w:val="1"/>
          <w:numId w:val="15"/>
        </w:numPr>
        <w:ind w:right="10"/>
      </w:pPr>
      <w:r>
        <w:t>any consequential or indirect loss whatsoever;</w:t>
      </w:r>
    </w:p>
    <w:p w14:paraId="5ED9E7B2" w14:textId="04A571E6" w:rsidR="00E463FF" w:rsidRDefault="00BE5B25" w:rsidP="00A565DA">
      <w:pPr>
        <w:spacing w:after="339"/>
        <w:ind w:left="519" w:right="10"/>
      </w:pPr>
      <w:r>
        <w:t xml:space="preserve">arising out of or in connection with the performance or non-performance of this Charter Party even if such loss is </w:t>
      </w:r>
      <w:r>
        <w:rPr>
          <w:noProof/>
        </w:rPr>
        <w:drawing>
          <wp:inline distT="0" distB="0" distL="0" distR="0" wp14:anchorId="53C98F96" wp14:editId="76965A5C">
            <wp:extent cx="3234" cy="3234"/>
            <wp:effectExtent l="0" t="0" r="0" b="0"/>
            <wp:docPr id="63346" name="Picture 63346"/>
            <wp:cNvGraphicFramePr/>
            <a:graphic xmlns:a="http://schemas.openxmlformats.org/drawingml/2006/main">
              <a:graphicData uri="http://schemas.openxmlformats.org/drawingml/2006/picture">
                <pic:pic xmlns:pic="http://schemas.openxmlformats.org/drawingml/2006/picture">
                  <pic:nvPicPr>
                    <pic:cNvPr id="63346" name="Picture 63346"/>
                    <pic:cNvPicPr/>
                  </pic:nvPicPr>
                  <pic:blipFill>
                    <a:blip r:embed="rId20"/>
                    <a:stretch>
                      <a:fillRect/>
                    </a:stretch>
                  </pic:blipFill>
                  <pic:spPr>
                    <a:xfrm>
                      <a:off x="0" y="0"/>
                      <a:ext cx="3234" cy="3234"/>
                    </a:xfrm>
                    <a:prstGeom prst="rect">
                      <a:avLst/>
                    </a:prstGeom>
                  </pic:spPr>
                </pic:pic>
              </a:graphicData>
            </a:graphic>
          </wp:inline>
        </w:drawing>
      </w:r>
      <w:r>
        <w:t>caused</w:t>
      </w:r>
      <w:r w:rsidRPr="007510D8">
        <w:rPr>
          <w:u w:color="000000"/>
        </w:rPr>
        <w:t xml:space="preserve"> </w:t>
      </w:r>
      <w:r w:rsidRPr="0087093E">
        <w:rPr>
          <w:color w:val="C00000"/>
          <w:u w:val="single"/>
        </w:rPr>
        <w:t>subject always to</w:t>
      </w:r>
      <w:r w:rsidR="0087093E" w:rsidRPr="0087093E">
        <w:rPr>
          <w:color w:val="C00000"/>
          <w:u w:val="single"/>
        </w:rPr>
        <w:t xml:space="preserve"> </w:t>
      </w:r>
      <w:r w:rsidRPr="0087093E">
        <w:rPr>
          <w:color w:val="C00000"/>
          <w:u w:val="single"/>
        </w:rPr>
        <w:t>the exclusion of negligence</w:t>
      </w:r>
      <w:r w:rsidRPr="0087093E">
        <w:rPr>
          <w:color w:val="C00000"/>
        </w:rPr>
        <w:t xml:space="preserve"> </w:t>
      </w:r>
      <w:r>
        <w:t xml:space="preserve">wholly or partially by the act, neglect, breach of duty (whether statutory or otherwise) or default of the </w:t>
      </w:r>
      <w:r w:rsidRPr="00654E3F">
        <w:rPr>
          <w:strike/>
          <w:color w:val="4472C4" w:themeColor="accent1"/>
        </w:rPr>
        <w:t>indemnifie</w:t>
      </w:r>
      <w:r w:rsidR="00654E3F" w:rsidRPr="00654E3F">
        <w:rPr>
          <w:strike/>
          <w:color w:val="4472C4" w:themeColor="accent1"/>
        </w:rPr>
        <w:t>d</w:t>
      </w:r>
      <w:r w:rsidR="00654E3F">
        <w:t xml:space="preserve"> </w:t>
      </w:r>
      <w:r>
        <w:t>party</w:t>
      </w:r>
      <w:r w:rsidR="00654E3F">
        <w:t xml:space="preserve"> </w:t>
      </w:r>
      <w:r w:rsidRPr="005C173A">
        <w:rPr>
          <w:u w:color="000000"/>
        </w:rPr>
        <w:t xml:space="preserve"> </w:t>
      </w:r>
      <w:r w:rsidRPr="00654E3F">
        <w:rPr>
          <w:color w:val="C00000"/>
          <w:u w:val="single"/>
        </w:rPr>
        <w:t>suffering such loss</w:t>
      </w:r>
      <w:r>
        <w:t>, and even if such loss is caused wholly or partially by the unseaworthiness of any vessel</w:t>
      </w:r>
      <w:r>
        <w:rPr>
          <w:u w:val="single" w:color="000000"/>
        </w:rPr>
        <w:t xml:space="preserve"> </w:t>
      </w:r>
      <w:r w:rsidRPr="00EF5C2D">
        <w:rPr>
          <w:color w:val="C00000"/>
          <w:u w:val="single"/>
        </w:rPr>
        <w:t>with the exception of the Vessel,</w:t>
      </w:r>
      <w:r w:rsidRPr="00EF5C2D">
        <w:rPr>
          <w:color w:val="C00000"/>
        </w:rPr>
        <w:t xml:space="preserve"> </w:t>
      </w:r>
      <w:r>
        <w:t xml:space="preserve">and the Owners shall </w:t>
      </w:r>
      <w:r w:rsidRPr="00EF5C2D">
        <w:rPr>
          <w:strike/>
          <w:color w:val="4472C4" w:themeColor="accent1"/>
        </w:rPr>
        <w:t xml:space="preserve">indemnify; </w:t>
      </w:r>
      <w:r w:rsidR="00EF5C2D" w:rsidRPr="00EF5C2D">
        <w:rPr>
          <w:strike/>
          <w:noProof/>
          <w:color w:val="4472C4" w:themeColor="accent1"/>
        </w:rPr>
        <w:t>protect, defend and</w:t>
      </w:r>
      <w:r w:rsidR="00EF5C2D" w:rsidRPr="00EF5C2D">
        <w:rPr>
          <w:noProof/>
          <w:color w:val="4472C4" w:themeColor="accent1"/>
        </w:rPr>
        <w:t xml:space="preserve"> </w:t>
      </w:r>
      <w:r w:rsidR="00EF5C2D">
        <w:rPr>
          <w:noProof/>
        </w:rPr>
        <w:t xml:space="preserve">hold </w:t>
      </w:r>
      <w:r>
        <w:t>harmless the Charterers' Group from such losses suffered by the Owners' Group and the</w:t>
      </w:r>
      <w:r w:rsidR="00A565DA">
        <w:t xml:space="preserve"> </w:t>
      </w:r>
      <w:r>
        <w:t>Charterers</w:t>
      </w:r>
      <w:r w:rsidR="00301503">
        <w:t>’</w:t>
      </w:r>
      <w:r>
        <w:t xml:space="preserve"> </w:t>
      </w:r>
      <w:r w:rsidR="00A565DA">
        <w:rPr>
          <w:noProof/>
        </w:rPr>
        <w:t xml:space="preserve">shall </w:t>
      </w:r>
      <w:r w:rsidR="00A565DA" w:rsidRPr="00A565DA">
        <w:rPr>
          <w:strike/>
          <w:noProof/>
          <w:color w:val="4472C4" w:themeColor="accent1"/>
        </w:rPr>
        <w:t>indemnify, protect, defend and</w:t>
      </w:r>
      <w:r w:rsidR="00A565DA" w:rsidRPr="00A565DA">
        <w:rPr>
          <w:noProof/>
          <w:color w:val="4472C4" w:themeColor="accent1"/>
        </w:rPr>
        <w:t xml:space="preserve"> </w:t>
      </w:r>
      <w:r>
        <w:t>hold harmless the Owners' Group from such losses suffered by the Charterers' Group.</w:t>
      </w:r>
    </w:p>
    <w:p w14:paraId="689A8F19" w14:textId="3418D80A" w:rsidR="00E463FF" w:rsidRDefault="00BE5B25">
      <w:pPr>
        <w:numPr>
          <w:ilvl w:val="0"/>
          <w:numId w:val="15"/>
        </w:numPr>
        <w:spacing w:after="29"/>
        <w:ind w:right="10" w:hanging="535"/>
      </w:pPr>
      <w:r>
        <w:t>Limitations — Nothing contained in this Charter Party shall be construed or held to deprive the Owners or the Charterers, as against any person or party, including as against each other, of any right to claim limitation of liability provided by any applicable law, statute or convention, save that nothing in this Charter Party shall create any right to limit liability, Where the Owners or the Charterers may seek an indemnity under the provisions of this Charter Party or against each other in respect of a claim brought by a third party, the Owners or the Charterers shall seek to limit their liability against such third party.</w:t>
      </w:r>
    </w:p>
    <w:p w14:paraId="3824C3B0" w14:textId="77777777" w:rsidR="00A565DA" w:rsidRDefault="00A565DA" w:rsidP="00A565DA">
      <w:pPr>
        <w:spacing w:after="29"/>
        <w:ind w:left="548" w:right="10" w:firstLine="0"/>
      </w:pPr>
    </w:p>
    <w:p w14:paraId="0C70A074" w14:textId="4806DFDC" w:rsidR="00E463FF" w:rsidRPr="0060704B" w:rsidRDefault="005C590A" w:rsidP="005C590A">
      <w:pPr>
        <w:pStyle w:val="ListParagraph"/>
        <w:numPr>
          <w:ilvl w:val="0"/>
          <w:numId w:val="15"/>
        </w:numPr>
        <w:spacing w:after="311" w:line="259" w:lineRule="auto"/>
        <w:ind w:hanging="548"/>
        <w:jc w:val="left"/>
        <w:rPr>
          <w:strike/>
          <w:color w:val="4472C4" w:themeColor="accent1"/>
          <w:szCs w:val="20"/>
        </w:rPr>
      </w:pPr>
      <w:r w:rsidRPr="005C590A">
        <w:rPr>
          <w:strike/>
          <w:color w:val="4472C4" w:themeColor="accent1"/>
          <w:szCs w:val="20"/>
          <w:shd w:val="clear" w:color="auto" w:fill="FAF9F8"/>
        </w:rPr>
        <w:t>Himalaya  clause  –  All  exceptions,  exemptions,  defences,  immunities,  limitations  of  liability,  indemnities,  privileges and  conditions  granted  or  provided  by  this  Charter  Party  or  by  any  applicable  statute,  rule  or  regulation  for  the benefit  of  the  Charterers  shall  also  apply  to  and  be  for  the  benefit  of  the  Charterers’  Group  and  their  respective underwriters.</w:t>
      </w:r>
    </w:p>
    <w:p w14:paraId="19BC02B6" w14:textId="77777777" w:rsidR="0060704B" w:rsidRPr="0060704B" w:rsidRDefault="0060704B" w:rsidP="0060704B">
      <w:pPr>
        <w:pStyle w:val="ListParagraph"/>
        <w:rPr>
          <w:strike/>
          <w:color w:val="4472C4" w:themeColor="accent1"/>
          <w:szCs w:val="20"/>
        </w:rPr>
      </w:pPr>
    </w:p>
    <w:p w14:paraId="4AC6D775" w14:textId="7D19B13B" w:rsidR="0060704B" w:rsidRPr="0060704B" w:rsidRDefault="0060704B" w:rsidP="0060704B">
      <w:pPr>
        <w:spacing w:after="311" w:line="259" w:lineRule="auto"/>
        <w:ind w:left="548" w:firstLine="0"/>
        <w:jc w:val="left"/>
        <w:rPr>
          <w:strike/>
          <w:color w:val="4472C4" w:themeColor="accent1"/>
          <w:szCs w:val="20"/>
        </w:rPr>
      </w:pPr>
      <w:r w:rsidRPr="0060704B">
        <w:rPr>
          <w:strike/>
          <w:color w:val="4472C4" w:themeColor="accent1"/>
          <w:szCs w:val="20"/>
          <w:shd w:val="clear" w:color="auto" w:fill="FAF9F8"/>
        </w:rPr>
        <w:t>All  exceptions,  exemptions,  defences,  immunities,  limitations  of  liability,  indemnities,  privileges  and  conditions granted or provided by this Charter Party or by any applicable statute, rule or regulation for the benefit of the Owners shall also apply to and be for the benefit of the Owners’ Group and their respective underwriters; the Vessel and its registered owners; and the Crew.</w:t>
      </w:r>
    </w:p>
    <w:p w14:paraId="57C84AF8" w14:textId="65C512F5" w:rsidR="00E463FF" w:rsidRPr="00C53061" w:rsidRDefault="00C53061">
      <w:pPr>
        <w:spacing w:after="290" w:line="259" w:lineRule="auto"/>
        <w:ind w:left="540" w:firstLine="0"/>
        <w:jc w:val="left"/>
        <w:rPr>
          <w:strike/>
          <w:color w:val="4472C4" w:themeColor="accent1"/>
          <w:szCs w:val="20"/>
        </w:rPr>
      </w:pPr>
      <w:r w:rsidRPr="00C53061">
        <w:rPr>
          <w:strike/>
          <w:color w:val="4472C4" w:themeColor="accent1"/>
          <w:szCs w:val="20"/>
          <w:shd w:val="clear" w:color="auto" w:fill="FAF9F8"/>
        </w:rPr>
        <w:t>The  Owners  or  the  Charterers  shall  be  deemed  to  be  acting  as  agent  or  trustee  of  and  for  the  benefit  of  all  such persons and parties set forth above, but only for the limited purpose of contracting for the extension of such benefits to such persons and parties.</w:t>
      </w:r>
    </w:p>
    <w:p w14:paraId="6CE22EC4" w14:textId="4BEC40F8" w:rsidR="00E463FF" w:rsidRPr="00C53061" w:rsidRDefault="00BE5B25">
      <w:pPr>
        <w:tabs>
          <w:tab w:val="center" w:pos="896"/>
        </w:tabs>
        <w:spacing w:after="262"/>
        <w:ind w:firstLine="0"/>
        <w:jc w:val="left"/>
        <w:rPr>
          <w:b/>
          <w:bCs/>
        </w:rPr>
      </w:pPr>
      <w:r w:rsidRPr="00C53061">
        <w:rPr>
          <w:b/>
          <w:bCs/>
        </w:rPr>
        <w:t>15.</w:t>
      </w:r>
      <w:r w:rsidRPr="00C53061">
        <w:rPr>
          <w:b/>
          <w:bCs/>
        </w:rPr>
        <w:tab/>
        <w:t>Pollution</w:t>
      </w:r>
    </w:p>
    <w:p w14:paraId="3C29017A" w14:textId="1E724A20" w:rsidR="00E463FF" w:rsidRDefault="00BE5B25" w:rsidP="00D91C66">
      <w:pPr>
        <w:numPr>
          <w:ilvl w:val="0"/>
          <w:numId w:val="16"/>
        </w:numPr>
        <w:spacing w:after="250"/>
        <w:ind w:left="567" w:right="36" w:hanging="567"/>
      </w:pPr>
      <w:r>
        <w:rPr>
          <w:noProof/>
        </w:rPr>
        <w:lastRenderedPageBreak/>
        <w:drawing>
          <wp:anchor distT="0" distB="0" distL="114300" distR="114300" simplePos="0" relativeHeight="251681792" behindDoc="0" locked="0" layoutInCell="1" allowOverlap="0" wp14:anchorId="04507962" wp14:editId="1E4D603F">
            <wp:simplePos x="0" y="0"/>
            <wp:positionH relativeFrom="page">
              <wp:posOffset>4022914</wp:posOffset>
            </wp:positionH>
            <wp:positionV relativeFrom="page">
              <wp:posOffset>1160760</wp:posOffset>
            </wp:positionV>
            <wp:extent cx="3234" cy="6467"/>
            <wp:effectExtent l="0" t="0" r="0" b="0"/>
            <wp:wrapTopAndBottom/>
            <wp:docPr id="67320" name="Picture 67320"/>
            <wp:cNvGraphicFramePr/>
            <a:graphic xmlns:a="http://schemas.openxmlformats.org/drawingml/2006/main">
              <a:graphicData uri="http://schemas.openxmlformats.org/drawingml/2006/picture">
                <pic:pic xmlns:pic="http://schemas.openxmlformats.org/drawingml/2006/picture">
                  <pic:nvPicPr>
                    <pic:cNvPr id="67320" name="Picture 67320"/>
                    <pic:cNvPicPr/>
                  </pic:nvPicPr>
                  <pic:blipFill>
                    <a:blip r:embed="rId62"/>
                    <a:stretch>
                      <a:fillRect/>
                    </a:stretch>
                  </pic:blipFill>
                  <pic:spPr>
                    <a:xfrm>
                      <a:off x="0" y="0"/>
                      <a:ext cx="3234" cy="6467"/>
                    </a:xfrm>
                    <a:prstGeom prst="rect">
                      <a:avLst/>
                    </a:prstGeom>
                  </pic:spPr>
                </pic:pic>
              </a:graphicData>
            </a:graphic>
          </wp:anchor>
        </w:drawing>
      </w:r>
      <w:r>
        <w:t xml:space="preserve">Except as otherwise provided for in Subclause 18(c)(iii) (Saving of Life and Salvage), the Owners shall be liable for, and </w:t>
      </w:r>
      <w:r w:rsidR="00C53061" w:rsidRPr="00E022EA">
        <w:rPr>
          <w:strike/>
          <w:noProof/>
          <w:color w:val="4472C4" w:themeColor="accent1"/>
        </w:rPr>
        <w:t>agree to idemnify</w:t>
      </w:r>
      <w:r w:rsidR="00E022EA" w:rsidRPr="00E022EA">
        <w:rPr>
          <w:strike/>
          <w:noProof/>
          <w:color w:val="4472C4" w:themeColor="accent1"/>
        </w:rPr>
        <w:t>, defend and</w:t>
      </w:r>
      <w:r w:rsidR="00E022EA" w:rsidRPr="00E022EA">
        <w:rPr>
          <w:noProof/>
          <w:color w:val="4472C4" w:themeColor="accent1"/>
        </w:rPr>
        <w:t xml:space="preserve"> </w:t>
      </w:r>
      <w:r w:rsidR="00E022EA" w:rsidRPr="00E022EA">
        <w:rPr>
          <w:noProof/>
          <w:color w:val="C00000"/>
          <w:u w:val="single"/>
        </w:rPr>
        <w:t xml:space="preserve">shall </w:t>
      </w:r>
      <w:r>
        <w:t xml:space="preserve">hold harmless the Charterers against all claims, costs, expenses, actions, proceedings, suits, demands and liabilities whatsoever arising out of actual or threatened pollution damage due to discharge, spills or leaks from the Vessel, </w:t>
      </w:r>
      <w:r w:rsidR="00635696">
        <w:rPr>
          <w:strike/>
          <w:noProof/>
          <w:color w:val="4472C4" w:themeColor="accent1"/>
        </w:rPr>
        <w:t xml:space="preserve">except as may emanate from the cargo thereon or therein </w:t>
      </w:r>
      <w:r>
        <w:t xml:space="preserve">and the cost of </w:t>
      </w:r>
      <w:r w:rsidR="00D91C66">
        <w:t>cleanup</w:t>
      </w:r>
      <w:r>
        <w:t xml:space="preserve"> or control thereof even if such claims, costs expenses, actions proceedings, suits, demands and </w:t>
      </w:r>
      <w:r w:rsidR="00AF6DA2">
        <w:t>liabilities</w:t>
      </w:r>
      <w:r>
        <w:t xml:space="preserve"> </w:t>
      </w:r>
      <w:r>
        <w:rPr>
          <w:noProof/>
        </w:rPr>
        <w:drawing>
          <wp:inline distT="0" distB="0" distL="0" distR="0" wp14:anchorId="7CC7AC52" wp14:editId="132AB30A">
            <wp:extent cx="3234" cy="3234"/>
            <wp:effectExtent l="0" t="0" r="0" b="0"/>
            <wp:docPr id="67326" name="Picture 67326"/>
            <wp:cNvGraphicFramePr/>
            <a:graphic xmlns:a="http://schemas.openxmlformats.org/drawingml/2006/main">
              <a:graphicData uri="http://schemas.openxmlformats.org/drawingml/2006/picture">
                <pic:pic xmlns:pic="http://schemas.openxmlformats.org/drawingml/2006/picture">
                  <pic:nvPicPr>
                    <pic:cNvPr id="67326" name="Picture 67326"/>
                    <pic:cNvPicPr/>
                  </pic:nvPicPr>
                  <pic:blipFill>
                    <a:blip r:embed="rId63"/>
                    <a:stretch>
                      <a:fillRect/>
                    </a:stretch>
                  </pic:blipFill>
                  <pic:spPr>
                    <a:xfrm>
                      <a:off x="0" y="0"/>
                      <a:ext cx="3234" cy="3234"/>
                    </a:xfrm>
                    <a:prstGeom prst="rect">
                      <a:avLst/>
                    </a:prstGeom>
                  </pic:spPr>
                </pic:pic>
              </a:graphicData>
            </a:graphic>
          </wp:inline>
        </w:drawing>
      </w:r>
      <w:r>
        <w:t>are caused</w:t>
      </w:r>
      <w:r w:rsidRPr="00AF6DA2">
        <w:rPr>
          <w:color w:val="C00000"/>
          <w:u w:val="single"/>
        </w:rPr>
        <w:t xml:space="preserve">, subject </w:t>
      </w:r>
      <w:r w:rsidR="00AF6DA2" w:rsidRPr="00AF6DA2">
        <w:rPr>
          <w:color w:val="C00000"/>
          <w:u w:val="single"/>
        </w:rPr>
        <w:t>always</w:t>
      </w:r>
      <w:r w:rsidRPr="00AF6DA2">
        <w:rPr>
          <w:color w:val="C00000"/>
          <w:u w:val="single"/>
        </w:rPr>
        <w:t xml:space="preserve"> to exclusion of </w:t>
      </w:r>
      <w:r w:rsidR="00AF6DA2" w:rsidRPr="00AF6DA2">
        <w:rPr>
          <w:color w:val="C00000"/>
          <w:u w:val="single"/>
        </w:rPr>
        <w:t>negligence</w:t>
      </w:r>
      <w:r w:rsidR="00AF6DA2" w:rsidRPr="00930E88">
        <w:rPr>
          <w:color w:val="C00000"/>
          <w:u w:color="000000"/>
        </w:rPr>
        <w:t xml:space="preserve"> </w:t>
      </w:r>
      <w:r w:rsidR="00AF6DA2" w:rsidRPr="00930E88">
        <w:rPr>
          <w:u w:color="000000"/>
        </w:rPr>
        <w:t>w</w:t>
      </w:r>
      <w:r>
        <w:t xml:space="preserve">holly or partially by the act, neglect, breach of duty (whether </w:t>
      </w:r>
      <w:r>
        <w:rPr>
          <w:noProof/>
        </w:rPr>
        <w:drawing>
          <wp:inline distT="0" distB="0" distL="0" distR="0" wp14:anchorId="682333D0" wp14:editId="2987A0B5">
            <wp:extent cx="3234" cy="3234"/>
            <wp:effectExtent l="0" t="0" r="0" b="0"/>
            <wp:docPr id="67328" name="Picture 67328"/>
            <wp:cNvGraphicFramePr/>
            <a:graphic xmlns:a="http://schemas.openxmlformats.org/drawingml/2006/main">
              <a:graphicData uri="http://schemas.openxmlformats.org/drawingml/2006/picture">
                <pic:pic xmlns:pic="http://schemas.openxmlformats.org/drawingml/2006/picture">
                  <pic:nvPicPr>
                    <pic:cNvPr id="67328" name="Picture 67328"/>
                    <pic:cNvPicPr/>
                  </pic:nvPicPr>
                  <pic:blipFill>
                    <a:blip r:embed="rId64"/>
                    <a:stretch>
                      <a:fillRect/>
                    </a:stretch>
                  </pic:blipFill>
                  <pic:spPr>
                    <a:xfrm>
                      <a:off x="0" y="0"/>
                      <a:ext cx="3234" cy="3234"/>
                    </a:xfrm>
                    <a:prstGeom prst="rect">
                      <a:avLst/>
                    </a:prstGeom>
                  </pic:spPr>
                </pic:pic>
              </a:graphicData>
            </a:graphic>
          </wp:inline>
        </w:drawing>
      </w:r>
      <w:r>
        <w:t>statutory or otherwise) or default of the Charterers' Group.</w:t>
      </w:r>
      <w:r>
        <w:rPr>
          <w:noProof/>
        </w:rPr>
        <w:drawing>
          <wp:inline distT="0" distB="0" distL="0" distR="0" wp14:anchorId="532D1A0B" wp14:editId="044CED1E">
            <wp:extent cx="3234" cy="3233"/>
            <wp:effectExtent l="0" t="0" r="0" b="0"/>
            <wp:docPr id="67327" name="Picture 67327"/>
            <wp:cNvGraphicFramePr/>
            <a:graphic xmlns:a="http://schemas.openxmlformats.org/drawingml/2006/main">
              <a:graphicData uri="http://schemas.openxmlformats.org/drawingml/2006/picture">
                <pic:pic xmlns:pic="http://schemas.openxmlformats.org/drawingml/2006/picture">
                  <pic:nvPicPr>
                    <pic:cNvPr id="67327" name="Picture 67327"/>
                    <pic:cNvPicPr/>
                  </pic:nvPicPr>
                  <pic:blipFill>
                    <a:blip r:embed="rId20"/>
                    <a:stretch>
                      <a:fillRect/>
                    </a:stretch>
                  </pic:blipFill>
                  <pic:spPr>
                    <a:xfrm>
                      <a:off x="0" y="0"/>
                      <a:ext cx="3234" cy="3233"/>
                    </a:xfrm>
                    <a:prstGeom prst="rect">
                      <a:avLst/>
                    </a:prstGeom>
                  </pic:spPr>
                </pic:pic>
              </a:graphicData>
            </a:graphic>
          </wp:inline>
        </w:drawing>
      </w:r>
    </w:p>
    <w:p w14:paraId="608D7E77" w14:textId="68D014D5" w:rsidR="00B805A8" w:rsidRPr="00241B48" w:rsidRDefault="00BE5B25" w:rsidP="00241B48">
      <w:pPr>
        <w:numPr>
          <w:ilvl w:val="0"/>
          <w:numId w:val="16"/>
        </w:numPr>
        <w:spacing w:after="120" w:line="240" w:lineRule="auto"/>
        <w:ind w:left="539" w:right="34" w:hanging="522"/>
        <w:rPr>
          <w:strike/>
          <w:color w:val="4472C4" w:themeColor="accent1"/>
          <w:szCs w:val="20"/>
        </w:rPr>
      </w:pPr>
      <w:r w:rsidRPr="00B805A8">
        <w:rPr>
          <w:color w:val="C00000"/>
          <w:u w:val="single"/>
        </w:rPr>
        <w:t>The Charterers shall not be liable for any actual or threatened pollution damage caused by the Vessel unless it is caused b</w:t>
      </w:r>
      <w:r w:rsidR="004A6D6F">
        <w:rPr>
          <w:color w:val="C00000"/>
          <w:u w:val="single"/>
        </w:rPr>
        <w:t>y</w:t>
      </w:r>
      <w:r w:rsidRPr="00B805A8">
        <w:rPr>
          <w:color w:val="C00000"/>
          <w:u w:val="single"/>
        </w:rPr>
        <w:t xml:space="preserve"> the negligence of the Charterers or Charterers' personnel (negligence does not include instructions issued by Charterers as the Vessel is fundamentally in the control of the Master - Clause 7 (e)). In the event of the Vessel being unable to perform its obligations under this Charter Party due to actual </w:t>
      </w:r>
      <w:r w:rsidR="005952DC" w:rsidRPr="004A6D6F">
        <w:rPr>
          <w:color w:val="C00000"/>
          <w:szCs w:val="20"/>
          <w:u w:val="single"/>
          <w:shd w:val="clear" w:color="auto" w:fill="FAF9F8"/>
        </w:rPr>
        <w:t>or threatened pollution damage caused by the Vessel (unless the damage caused is a result of the negligence of the Charterers, or  Charterers' personnel) the Vessel shall be considered off-hire.</w:t>
      </w:r>
      <w:r w:rsidR="00496652">
        <w:rPr>
          <w:color w:val="C00000"/>
          <w:szCs w:val="20"/>
          <w:shd w:val="clear" w:color="auto" w:fill="FAF9F8"/>
        </w:rPr>
        <w:t xml:space="preserve"> </w:t>
      </w:r>
      <w:r w:rsidR="00496652" w:rsidRPr="00496652">
        <w:rPr>
          <w:strike/>
          <w:color w:val="4472C4" w:themeColor="accent1"/>
          <w:szCs w:val="20"/>
          <w:shd w:val="clear" w:color="auto" w:fill="FAF9F8"/>
        </w:rPr>
        <w:t>The Charterers shall be liable for and agree to indemnify, defend and hold harmless the Owners from all claims, costs, expenses, actions, proceedings, suits, demands, liabilities, loss or damage whatsoever  arising  out  of  or  resulting  from  any  other  actual  or  threatened  pollution  damage,  even  if  such  claims, costs, expenses, actions, proceedings, suits, demands, liabilities, loss or damage are caused wholly or partially by the act, neglect, breach of duty (whether statutory or otherwise) or default of the Owners’ Group, and even if such loss, damage or liability is caused wholly or partially by the unseaworthiness of the Vessel.</w:t>
      </w:r>
    </w:p>
    <w:p w14:paraId="0D9B5302" w14:textId="4C66A201" w:rsidR="00241B48" w:rsidRPr="00241B48" w:rsidRDefault="00241B48" w:rsidP="000A03ED">
      <w:pPr>
        <w:numPr>
          <w:ilvl w:val="0"/>
          <w:numId w:val="16"/>
        </w:numPr>
        <w:spacing w:after="0" w:line="240" w:lineRule="auto"/>
        <w:ind w:left="567" w:right="34" w:hanging="567"/>
        <w:rPr>
          <w:strike/>
          <w:color w:val="4472C4" w:themeColor="accent1"/>
          <w:szCs w:val="20"/>
        </w:rPr>
      </w:pPr>
      <w:r w:rsidRPr="00241B48">
        <w:rPr>
          <w:szCs w:val="20"/>
          <w:shd w:val="clear" w:color="auto" w:fill="FAF9F8"/>
        </w:rPr>
        <w:t>The  Charterers  shall,  upon  giving  notice  to  the  Owners  or  the  Master,  have  the  right  (but  shall  not  be  obliged)  to place on board the Vessel and/or have in attendance at the site of any pollution or threatened incident one or more Charterers’ representative to observe the measures being taken by Owners and/or national or local authorities or their  respective  servants,  agents  or  contractors  to  prevent  or  minimise  pollution  damage  and  to  provide  advice,</w:t>
      </w:r>
      <w:r w:rsidR="00DB6D6D" w:rsidRPr="00DB6D6D">
        <w:rPr>
          <w:rFonts w:ascii="Arial" w:hAnsi="Arial" w:cs="Arial"/>
          <w:sz w:val="30"/>
          <w:szCs w:val="30"/>
          <w:shd w:val="clear" w:color="auto" w:fill="FAF9F8"/>
        </w:rPr>
        <w:t xml:space="preserve"> </w:t>
      </w:r>
      <w:r w:rsidR="00DB6D6D" w:rsidRPr="00DB6D6D">
        <w:rPr>
          <w:szCs w:val="20"/>
          <w:shd w:val="clear" w:color="auto" w:fill="FAF9F8"/>
        </w:rPr>
        <w:t xml:space="preserve">equipment or manpower or undertake such other measures, at Charterers’ risk and expense, as are permitted under applicable law and as Charterers believe are reasonably </w:t>
      </w:r>
      <w:r w:rsidR="000A03ED">
        <w:rPr>
          <w:szCs w:val="20"/>
          <w:shd w:val="clear" w:color="auto" w:fill="FAF9F8"/>
        </w:rPr>
        <w:t>n</w:t>
      </w:r>
      <w:r w:rsidR="00DB6D6D" w:rsidRPr="00DB6D6D">
        <w:rPr>
          <w:szCs w:val="20"/>
          <w:shd w:val="clear" w:color="auto" w:fill="FAF9F8"/>
        </w:rPr>
        <w:t>ecessary to prevent or minimise such pollution damage or to remove the threat of pollution damage</w:t>
      </w:r>
      <w:r w:rsidR="00DB6D6D">
        <w:rPr>
          <w:rFonts w:ascii="Arial" w:hAnsi="Arial" w:cs="Arial"/>
          <w:sz w:val="30"/>
          <w:szCs w:val="30"/>
          <w:shd w:val="clear" w:color="auto" w:fill="FAF9F8"/>
        </w:rPr>
        <w:t>.</w:t>
      </w:r>
      <w:r w:rsidR="00DB6D6D">
        <w:rPr>
          <w:szCs w:val="20"/>
          <w:shd w:val="clear" w:color="auto" w:fill="FAF9F8"/>
        </w:rPr>
        <w:t xml:space="preserve"> </w:t>
      </w:r>
    </w:p>
    <w:p w14:paraId="06A828A8" w14:textId="4206E5D8" w:rsidR="00E463FF" w:rsidRDefault="00E463FF" w:rsidP="000A03ED">
      <w:pPr>
        <w:spacing w:after="240"/>
        <w:ind w:left="561" w:right="11" w:firstLine="6"/>
      </w:pPr>
    </w:p>
    <w:p w14:paraId="7C2C788A" w14:textId="77777777" w:rsidR="00E463FF" w:rsidRPr="00DB6D6D" w:rsidRDefault="00BE5B25">
      <w:pPr>
        <w:numPr>
          <w:ilvl w:val="0"/>
          <w:numId w:val="17"/>
        </w:numPr>
        <w:spacing w:after="229"/>
        <w:ind w:right="10" w:hanging="530"/>
        <w:rPr>
          <w:b/>
          <w:bCs/>
        </w:rPr>
      </w:pPr>
      <w:r w:rsidRPr="00DB6D6D">
        <w:rPr>
          <w:b/>
          <w:bCs/>
        </w:rPr>
        <w:t>Wreck Removal</w:t>
      </w:r>
    </w:p>
    <w:p w14:paraId="51193939" w14:textId="77777777" w:rsidR="00E463FF" w:rsidRDefault="00BE5B25">
      <w:pPr>
        <w:ind w:left="560" w:right="10"/>
      </w:pPr>
      <w:r>
        <w:t>If the Vessel becomes a wreck and has to be removed by order of any lawful authority having jurisdiction over the area where the Vessel is placed or as a result of compulsory law, the Owners shall be liable for any and all expenses in connection with the lighting, marking, raising, removal, destruction of the Vessel.</w:t>
      </w:r>
    </w:p>
    <w:p w14:paraId="4FB5198C" w14:textId="77777777" w:rsidR="00E463FF" w:rsidRPr="00DB6D6D" w:rsidRDefault="00BE5B25">
      <w:pPr>
        <w:numPr>
          <w:ilvl w:val="0"/>
          <w:numId w:val="17"/>
        </w:numPr>
        <w:spacing w:after="256"/>
        <w:ind w:right="10" w:hanging="530"/>
        <w:rPr>
          <w:b/>
          <w:bCs/>
        </w:rPr>
      </w:pPr>
      <w:r w:rsidRPr="00DB6D6D">
        <w:rPr>
          <w:b/>
          <w:bCs/>
        </w:rPr>
        <w:t>Insurance</w:t>
      </w:r>
    </w:p>
    <w:p w14:paraId="71A1E187" w14:textId="0B236D5D" w:rsidR="00E463FF" w:rsidRDefault="00BE5B25">
      <w:pPr>
        <w:numPr>
          <w:ilvl w:val="0"/>
          <w:numId w:val="18"/>
        </w:numPr>
        <w:spacing w:after="230"/>
        <w:ind w:right="10" w:hanging="519"/>
      </w:pPr>
      <w:r>
        <w:t>(i) The Owners shall obtain and maintain in effect for the duration of this Charter Party, with reputable insurers, the insurances set forth in ANNEX B</w:t>
      </w:r>
      <w:r w:rsidR="00BF2B4B">
        <w:t>.</w:t>
      </w:r>
      <w:r>
        <w:t xml:space="preserve"> Policy limits shall not be less than those indicated. Reasonable deductibles are acceptable and shall be for the account of the Owners,</w:t>
      </w:r>
    </w:p>
    <w:p w14:paraId="6A55F7CB" w14:textId="77777777" w:rsidR="00E463FF" w:rsidRDefault="00BE5B25">
      <w:pPr>
        <w:spacing w:after="262"/>
        <w:ind w:left="540" w:right="10"/>
      </w:pPr>
      <w:r>
        <w:t>(ii) The Charterers shall upon request be named as co-insured. The Owners shall upon request cause insurers to waive subrogation rights against the Charterers' Group, Co-insurance and/or waivers of subrogation shall be given only -insofar as these relate to liabilities which are properly the responsibility of the Owners under the terms of this Charter Party.</w:t>
      </w:r>
    </w:p>
    <w:p w14:paraId="7F101B68" w14:textId="77777777" w:rsidR="00E463FF" w:rsidRDefault="00BE5B25">
      <w:pPr>
        <w:numPr>
          <w:ilvl w:val="0"/>
          <w:numId w:val="18"/>
        </w:numPr>
        <w:spacing w:after="231"/>
        <w:ind w:right="10" w:hanging="519"/>
      </w:pPr>
      <w:r>
        <w:lastRenderedPageBreak/>
        <w:t>The Owners shall upon request furnish the Charterers with copies of certificates of insurance which provide sufficient information to verify that the Owners have complied with the insurance requirements of this Charter Party.</w:t>
      </w:r>
    </w:p>
    <w:p w14:paraId="27F85DDE" w14:textId="77777777" w:rsidR="00E463FF" w:rsidRDefault="00BE5B25">
      <w:pPr>
        <w:numPr>
          <w:ilvl w:val="0"/>
          <w:numId w:val="18"/>
        </w:numPr>
        <w:spacing w:after="227"/>
        <w:ind w:right="10" w:hanging="519"/>
      </w:pPr>
      <w:r>
        <w:rPr>
          <w:noProof/>
        </w:rPr>
        <w:drawing>
          <wp:anchor distT="0" distB="0" distL="114300" distR="114300" simplePos="0" relativeHeight="251683840" behindDoc="0" locked="0" layoutInCell="1" allowOverlap="0" wp14:anchorId="14376802" wp14:editId="2C9DD83D">
            <wp:simplePos x="0" y="0"/>
            <wp:positionH relativeFrom="page">
              <wp:posOffset>853738</wp:posOffset>
            </wp:positionH>
            <wp:positionV relativeFrom="page">
              <wp:posOffset>9260212</wp:posOffset>
            </wp:positionV>
            <wp:extent cx="3234" cy="6465"/>
            <wp:effectExtent l="0" t="0" r="0" b="0"/>
            <wp:wrapTopAndBottom/>
            <wp:docPr id="71760" name="Picture 71760"/>
            <wp:cNvGraphicFramePr/>
            <a:graphic xmlns:a="http://schemas.openxmlformats.org/drawingml/2006/main">
              <a:graphicData uri="http://schemas.openxmlformats.org/drawingml/2006/picture">
                <pic:pic xmlns:pic="http://schemas.openxmlformats.org/drawingml/2006/picture">
                  <pic:nvPicPr>
                    <pic:cNvPr id="71760" name="Picture 71760"/>
                    <pic:cNvPicPr/>
                  </pic:nvPicPr>
                  <pic:blipFill>
                    <a:blip r:embed="rId25"/>
                    <a:stretch>
                      <a:fillRect/>
                    </a:stretch>
                  </pic:blipFill>
                  <pic:spPr>
                    <a:xfrm>
                      <a:off x="0" y="0"/>
                      <a:ext cx="3234" cy="6465"/>
                    </a:xfrm>
                    <a:prstGeom prst="rect">
                      <a:avLst/>
                    </a:prstGeom>
                  </pic:spPr>
                </pic:pic>
              </a:graphicData>
            </a:graphic>
          </wp:anchor>
        </w:drawing>
      </w:r>
      <w:r>
        <w:t>If the Charterers takes out insurance that covers risks for which they indemnify Owners, the Charterers shall ensure that their underwriters waive subrogation rights against the Owners Group, but only insofar as these relate to liabilities which are properly the responsibility of the Charterers under the terms of this Charter Party</w:t>
      </w:r>
    </w:p>
    <w:p w14:paraId="7E35D580" w14:textId="77777777" w:rsidR="00E463FF" w:rsidRPr="00DB6D6D" w:rsidRDefault="00BE5B25">
      <w:pPr>
        <w:tabs>
          <w:tab w:val="center" w:pos="1533"/>
        </w:tabs>
        <w:ind w:firstLine="0"/>
        <w:jc w:val="left"/>
        <w:rPr>
          <w:b/>
          <w:bCs/>
        </w:rPr>
      </w:pPr>
      <w:r w:rsidRPr="00DB6D6D">
        <w:rPr>
          <w:b/>
          <w:bCs/>
        </w:rPr>
        <w:t>18.</w:t>
      </w:r>
      <w:r w:rsidRPr="00DB6D6D">
        <w:rPr>
          <w:b/>
          <w:bCs/>
        </w:rPr>
        <w:tab/>
        <w:t>Saving of Life and Salvage</w:t>
      </w:r>
    </w:p>
    <w:p w14:paraId="724C971E" w14:textId="3157479A" w:rsidR="00E463FF" w:rsidRDefault="007E63E6">
      <w:pPr>
        <w:spacing w:after="270"/>
        <w:ind w:left="538" w:right="10" w:hanging="525"/>
      </w:pPr>
      <w:r>
        <w:rPr>
          <w:noProof/>
        </w:rPr>
        <w:t>(a)</w:t>
      </w:r>
      <w:r w:rsidR="00BE5B25">
        <w:tab/>
        <w:t>The Vessel shall be permitted to deviate for the purpose of saving life at sea without prior approval of or notice to the Charterers and without loss of hire provided however that notice of such deviation is given as soon as possible.</w:t>
      </w:r>
    </w:p>
    <w:p w14:paraId="7F4E5168" w14:textId="2816A96F" w:rsidR="00E463FF" w:rsidRPr="00851579" w:rsidRDefault="00BE5B25">
      <w:pPr>
        <w:spacing w:after="249"/>
        <w:ind w:left="527" w:right="10" w:hanging="514"/>
        <w:rPr>
          <w:strike/>
          <w:color w:val="4472C4" w:themeColor="accent1"/>
          <w:szCs w:val="20"/>
        </w:rPr>
      </w:pPr>
      <w:r>
        <w:t xml:space="preserve">(b) </w:t>
      </w:r>
      <w:r w:rsidR="00B041D8">
        <w:tab/>
      </w:r>
      <w:r>
        <w:t>Subject to the Charterers' consent</w:t>
      </w:r>
      <w:r w:rsidRPr="00BB2797">
        <w:rPr>
          <w:strike/>
        </w:rPr>
        <w:t xml:space="preserve">, </w:t>
      </w:r>
      <w:r w:rsidR="00291ADE" w:rsidRPr="00BB2797">
        <w:rPr>
          <w:strike/>
          <w:color w:val="4472C4" w:themeColor="accent1"/>
        </w:rPr>
        <w:t>which</w:t>
      </w:r>
      <w:r w:rsidR="00291ADE">
        <w:rPr>
          <w:strike/>
          <w:color w:val="4472C4" w:themeColor="accent1"/>
        </w:rPr>
        <w:t xml:space="preserve"> shall not </w:t>
      </w:r>
      <w:r w:rsidR="00BB2797">
        <w:rPr>
          <w:strike/>
          <w:color w:val="4472C4" w:themeColor="accent1"/>
        </w:rPr>
        <w:t>be unreasonably withheld</w:t>
      </w:r>
      <w:r w:rsidR="00291ADE">
        <w:rPr>
          <w:strike/>
          <w:noProof/>
        </w:rPr>
        <w:t xml:space="preserve"> </w:t>
      </w:r>
      <w:r>
        <w:t xml:space="preserve"> the Vessel shall be at liberty to undertake attempts at salvage, it being understood that the Vessel shall be off-hire from the time it leaves port or commences to deviate and it shall remain off-hire until it is again in every way ready to resume the Charterers' service at a position which is not less favourable to the Charterers than the position at the time of leaving port or deviating </w:t>
      </w:r>
      <w:r>
        <w:rPr>
          <w:noProof/>
        </w:rPr>
        <w:drawing>
          <wp:inline distT="0" distB="0" distL="0" distR="0" wp14:anchorId="574E2ADD" wp14:editId="6CCF4A28">
            <wp:extent cx="3234" cy="3233"/>
            <wp:effectExtent l="0" t="0" r="0" b="0"/>
            <wp:docPr id="71756" name="Picture 71756"/>
            <wp:cNvGraphicFramePr/>
            <a:graphic xmlns:a="http://schemas.openxmlformats.org/drawingml/2006/main">
              <a:graphicData uri="http://schemas.openxmlformats.org/drawingml/2006/picture">
                <pic:pic xmlns:pic="http://schemas.openxmlformats.org/drawingml/2006/picture">
                  <pic:nvPicPr>
                    <pic:cNvPr id="71756" name="Picture 71756"/>
                    <pic:cNvPicPr/>
                  </pic:nvPicPr>
                  <pic:blipFill>
                    <a:blip r:embed="rId20"/>
                    <a:stretch>
                      <a:fillRect/>
                    </a:stretch>
                  </pic:blipFill>
                  <pic:spPr>
                    <a:xfrm>
                      <a:off x="0" y="0"/>
                      <a:ext cx="3234" cy="3233"/>
                    </a:xfrm>
                    <a:prstGeom prst="rect">
                      <a:avLst/>
                    </a:prstGeom>
                  </pic:spPr>
                </pic:pic>
              </a:graphicData>
            </a:graphic>
          </wp:inline>
        </w:drawing>
      </w:r>
      <w:r>
        <w:t xml:space="preserve">for the salvage services. All salvage monies earned by the Vessel shall be divided equally between the Parties, after deducting the Crew's share, legal expenses, value of fuel consumed, hire of the Vessel lost by the Owners during the salvage, repairs to damage sustained, if any, and any other extraordinary loss or expense sustained as a result of the </w:t>
      </w:r>
      <w:r w:rsidR="00851579">
        <w:rPr>
          <w:noProof/>
        </w:rPr>
        <w:t>salva</w:t>
      </w:r>
      <w:r>
        <w:t>ge</w:t>
      </w:r>
      <w:r w:rsidR="00851579">
        <w:t xml:space="preserve">.  </w:t>
      </w:r>
      <w:r w:rsidR="00851579" w:rsidRPr="00851579">
        <w:rPr>
          <w:strike/>
          <w:color w:val="4472C4" w:themeColor="accent1"/>
          <w:szCs w:val="20"/>
          <w:shd w:val="clear" w:color="auto" w:fill="FAF9F8"/>
        </w:rPr>
        <w:t>The Charterers shall be bound by all measures taken by the Owners in order to secure payment of salvage and to fix its amount.</w:t>
      </w:r>
    </w:p>
    <w:p w14:paraId="7A95F831" w14:textId="0BCCCA6D" w:rsidR="00E463FF" w:rsidRPr="006E5BC6" w:rsidRDefault="00B5425B">
      <w:pPr>
        <w:spacing w:after="0"/>
        <w:ind w:left="546" w:right="61" w:hanging="525"/>
        <w:rPr>
          <w:strike/>
          <w:color w:val="4472C4" w:themeColor="accent1"/>
          <w:szCs w:val="20"/>
        </w:rPr>
      </w:pPr>
      <w:r>
        <w:rPr>
          <w:noProof/>
        </w:rPr>
        <w:t>(c)</w:t>
      </w:r>
      <w:r w:rsidR="00B041D8">
        <w:tab/>
      </w:r>
      <w:r w:rsidR="00BE5B25">
        <w:t>The Owners shall waive their right to claim any award for salvage performed on property owned by or contracted to the Charterers' Group</w:t>
      </w:r>
      <w:r w:rsidR="00BE5B25" w:rsidRPr="00851579">
        <w:rPr>
          <w:color w:val="C00000"/>
        </w:rPr>
        <w:t xml:space="preserve">. </w:t>
      </w:r>
      <w:r w:rsidR="00BE5B25" w:rsidRPr="00655D99">
        <w:rPr>
          <w:color w:val="C00000"/>
          <w:u w:val="single"/>
        </w:rPr>
        <w:t>The Owners hereb</w:t>
      </w:r>
      <w:r w:rsidR="00F875E9" w:rsidRPr="00655D99">
        <w:rPr>
          <w:color w:val="C00000"/>
          <w:u w:val="single"/>
        </w:rPr>
        <w:t>y</w:t>
      </w:r>
      <w:r w:rsidR="00BE5B25" w:rsidRPr="00655D99">
        <w:rPr>
          <w:color w:val="C00000"/>
          <w:u w:val="single"/>
        </w:rPr>
        <w:t xml:space="preserve"> agree to indemnif</w:t>
      </w:r>
      <w:r w:rsidR="00F875E9" w:rsidRPr="00655D99">
        <w:rPr>
          <w:color w:val="C00000"/>
          <w:u w:val="single"/>
        </w:rPr>
        <w:t>y</w:t>
      </w:r>
      <w:r w:rsidR="00BE5B25" w:rsidRPr="00655D99">
        <w:rPr>
          <w:color w:val="C00000"/>
          <w:u w:val="single"/>
        </w:rPr>
        <w:t xml:space="preserve"> the Charterers against any claim for a salvage award brought by any member of the Owners' group in relation to an</w:t>
      </w:r>
      <w:r w:rsidR="00F875E9" w:rsidRPr="00655D99">
        <w:rPr>
          <w:color w:val="C00000"/>
          <w:u w:val="single"/>
        </w:rPr>
        <w:t>y</w:t>
      </w:r>
      <w:r w:rsidR="00BE5B25" w:rsidRPr="00655D99">
        <w:rPr>
          <w:color w:val="C00000"/>
          <w:u w:val="single"/>
        </w:rPr>
        <w:t xml:space="preserve"> property owned by or contracted to the Charterers.</w:t>
      </w:r>
      <w:r w:rsidR="00BE5B25" w:rsidRPr="00636077">
        <w:rPr>
          <w:strike/>
          <w:color w:val="4472C4" w:themeColor="accent1"/>
        </w:rPr>
        <w:t>;</w:t>
      </w:r>
      <w:r w:rsidR="006E5BC6">
        <w:rPr>
          <w:color w:val="C00000"/>
        </w:rPr>
        <w:t xml:space="preserve"> </w:t>
      </w:r>
      <w:r w:rsidR="006E5BC6" w:rsidRPr="006E5BC6">
        <w:rPr>
          <w:strike/>
          <w:color w:val="4472C4" w:themeColor="accent1"/>
          <w:szCs w:val="20"/>
          <w:shd w:val="clear" w:color="auto" w:fill="FAF9F8"/>
        </w:rPr>
        <w:t>always  provided  such  property  was  the  object  of  the  operation  the  Vessel  was  chartered  for,  and  the  Vessel  shall remain on hire when rendering salvage services to such property. This waiver is without prejudice to any right the Crew may have under any title. If the Owners render assistance to such property in distress on the basis of “no claim for  salvage”,  then,  notwithstanding  any  other  provisions  contained  in  this  Charter  Party  and  even  in  the  event  of neglect or default of the Owners or Crew:</w:t>
      </w:r>
    </w:p>
    <w:p w14:paraId="665F61EA" w14:textId="28BF9A06" w:rsidR="00E463FF" w:rsidRDefault="00E463FF">
      <w:pPr>
        <w:spacing w:after="66" w:line="259" w:lineRule="auto"/>
        <w:ind w:left="514" w:firstLine="0"/>
        <w:jc w:val="left"/>
      </w:pPr>
    </w:p>
    <w:p w14:paraId="743C406C" w14:textId="1D84FF2E" w:rsidR="00E463FF" w:rsidRPr="00B041D8" w:rsidRDefault="00B041D8" w:rsidP="007D51BA">
      <w:pPr>
        <w:spacing w:after="120" w:line="240" w:lineRule="auto"/>
        <w:ind w:left="567" w:hanging="567"/>
        <w:jc w:val="left"/>
        <w:rPr>
          <w:strike/>
          <w:color w:val="4472C4" w:themeColor="accent1"/>
          <w:szCs w:val="20"/>
        </w:rPr>
      </w:pPr>
      <w:r w:rsidRPr="00B041D8">
        <w:rPr>
          <w:strike/>
          <w:color w:val="4472C4" w:themeColor="accent1"/>
          <w:szCs w:val="20"/>
          <w:shd w:val="clear" w:color="auto" w:fill="FAF9F8"/>
        </w:rPr>
        <w:t xml:space="preserve">(i) </w:t>
      </w:r>
      <w:r>
        <w:rPr>
          <w:strike/>
          <w:color w:val="4472C4" w:themeColor="accent1"/>
          <w:szCs w:val="20"/>
          <w:shd w:val="clear" w:color="auto" w:fill="FAF9F8"/>
        </w:rPr>
        <w:tab/>
      </w:r>
      <w:r w:rsidRPr="00B041D8">
        <w:rPr>
          <w:strike/>
          <w:color w:val="4472C4" w:themeColor="accent1"/>
          <w:szCs w:val="20"/>
          <w:shd w:val="clear" w:color="auto" w:fill="FAF9F8"/>
        </w:rPr>
        <w:t>The  Charterers  shall  be  responsible  for  and  shall  indemnify  the  Owners  against  payments  made,  under  any  legal rights, to the Crew in relation to such assistance.</w:t>
      </w:r>
      <w:r w:rsidR="00BE5B25" w:rsidRPr="00B041D8">
        <w:rPr>
          <w:strike/>
          <w:color w:val="4472C4" w:themeColor="accent1"/>
          <w:szCs w:val="20"/>
        </w:rPr>
        <w:t xml:space="preserve"> </w:t>
      </w:r>
    </w:p>
    <w:p w14:paraId="777BA5E6" w14:textId="1F626FB9" w:rsidR="00140119" w:rsidRPr="00140119" w:rsidRDefault="00140119" w:rsidP="009944DB">
      <w:pPr>
        <w:spacing w:after="280" w:line="259" w:lineRule="auto"/>
        <w:ind w:left="567" w:hanging="552"/>
        <w:jc w:val="left"/>
        <w:rPr>
          <w:strike/>
          <w:color w:val="4472C4" w:themeColor="accent1"/>
          <w:szCs w:val="20"/>
          <w:shd w:val="clear" w:color="auto" w:fill="FAF9F8"/>
        </w:rPr>
      </w:pPr>
      <w:r w:rsidRPr="00140119">
        <w:rPr>
          <w:strike/>
          <w:color w:val="4472C4" w:themeColor="accent1"/>
          <w:szCs w:val="20"/>
          <w:shd w:val="clear" w:color="auto" w:fill="FAF9F8"/>
        </w:rPr>
        <w:t xml:space="preserve">(ii) </w:t>
      </w:r>
      <w:r w:rsidR="009944DB">
        <w:rPr>
          <w:strike/>
          <w:color w:val="4472C4" w:themeColor="accent1"/>
          <w:szCs w:val="20"/>
          <w:shd w:val="clear" w:color="auto" w:fill="FAF9F8"/>
        </w:rPr>
        <w:tab/>
      </w:r>
      <w:r w:rsidRPr="00140119">
        <w:rPr>
          <w:strike/>
          <w:color w:val="4472C4" w:themeColor="accent1"/>
          <w:szCs w:val="20"/>
          <w:shd w:val="clear" w:color="auto" w:fill="FAF9F8"/>
        </w:rPr>
        <w:t>The  Charterers  shall  be  responsible  for  and  shall  reimburse  the  Owners  for  any  loss  or  damage  sustained  by  the Vessel  or  her  equipment  by  reason  of  giving  such  assistance  and  shall  also  pay  the  Owners’  additional  expenses thereby incurred.</w:t>
      </w:r>
    </w:p>
    <w:p w14:paraId="2736DC6B" w14:textId="495A8E95" w:rsidR="00140119" w:rsidRPr="00E01F92" w:rsidRDefault="00140119" w:rsidP="009944DB">
      <w:pPr>
        <w:spacing w:after="280" w:line="259" w:lineRule="auto"/>
        <w:ind w:left="567" w:hanging="552"/>
        <w:jc w:val="left"/>
        <w:rPr>
          <w:strike/>
          <w:color w:val="4472C4" w:themeColor="accent1"/>
          <w:szCs w:val="20"/>
          <w:shd w:val="clear" w:color="auto" w:fill="FAF9F8"/>
        </w:rPr>
      </w:pPr>
      <w:r w:rsidRPr="00E01F92">
        <w:rPr>
          <w:strike/>
          <w:color w:val="4472C4" w:themeColor="accent1"/>
          <w:szCs w:val="20"/>
          <w:shd w:val="clear" w:color="auto" w:fill="FAF9F8"/>
        </w:rPr>
        <w:t xml:space="preserve">(iii) </w:t>
      </w:r>
      <w:r w:rsidR="009944DB">
        <w:rPr>
          <w:strike/>
          <w:color w:val="4472C4" w:themeColor="accent1"/>
          <w:szCs w:val="20"/>
          <w:shd w:val="clear" w:color="auto" w:fill="FAF9F8"/>
        </w:rPr>
        <w:tab/>
      </w:r>
      <w:r w:rsidRPr="00E01F92">
        <w:rPr>
          <w:strike/>
          <w:color w:val="4472C4" w:themeColor="accent1"/>
          <w:szCs w:val="20"/>
          <w:shd w:val="clear" w:color="auto" w:fill="FAF9F8"/>
        </w:rPr>
        <w:t xml:space="preserve">The  Charterers  shall  be  responsible  for  any  actual  or  potential  spill,  seepage  and/or  emission  of  any  pollutant howsoever caused occurring within the offshore site and any pollution resulting therefrom wheresoever it may occur and  including  but  not  limited  to  the  cost  of  such  measures  as  are  reasonably  necessary  to  prevent  or  mitigate pollution  damage,  and  the  Charterers  shall  indemnify  the  </w:t>
      </w:r>
      <w:r w:rsidRPr="00E01F92">
        <w:rPr>
          <w:strike/>
          <w:color w:val="4472C4" w:themeColor="accent1"/>
          <w:szCs w:val="20"/>
          <w:shd w:val="clear" w:color="auto" w:fill="FAF9F8"/>
        </w:rPr>
        <w:lastRenderedPageBreak/>
        <w:t>Owners  against  any  liability,  cost  or  expense  arising  by reason of such actual or potential spill, seepage and/or emission.</w:t>
      </w:r>
    </w:p>
    <w:p w14:paraId="6FC5EF72" w14:textId="2FE84D65" w:rsidR="00E01F92" w:rsidRPr="00E01F92" w:rsidRDefault="00140119" w:rsidP="009944DB">
      <w:pPr>
        <w:spacing w:after="280" w:line="259" w:lineRule="auto"/>
        <w:ind w:left="567" w:hanging="552"/>
        <w:jc w:val="left"/>
        <w:rPr>
          <w:strike/>
          <w:color w:val="4472C4" w:themeColor="accent1"/>
          <w:szCs w:val="20"/>
          <w:shd w:val="clear" w:color="auto" w:fill="FAF9F8"/>
        </w:rPr>
      </w:pPr>
      <w:r w:rsidRPr="00E01F92">
        <w:rPr>
          <w:strike/>
          <w:color w:val="4472C4" w:themeColor="accent1"/>
          <w:szCs w:val="20"/>
          <w:shd w:val="clear" w:color="auto" w:fill="FAF9F8"/>
        </w:rPr>
        <w:t xml:space="preserve">(iv) </w:t>
      </w:r>
      <w:r w:rsidR="009944DB">
        <w:rPr>
          <w:strike/>
          <w:color w:val="4472C4" w:themeColor="accent1"/>
          <w:szCs w:val="20"/>
          <w:shd w:val="clear" w:color="auto" w:fill="FAF9F8"/>
        </w:rPr>
        <w:tab/>
      </w:r>
      <w:r w:rsidRPr="00E01F92">
        <w:rPr>
          <w:strike/>
          <w:color w:val="4472C4" w:themeColor="accent1"/>
          <w:szCs w:val="20"/>
          <w:shd w:val="clear" w:color="auto" w:fill="FAF9F8"/>
        </w:rPr>
        <w:t>The  Vessel  shall  not  be  off-hire  as  a  consequence  of  giving  such  assistance,  or  effecting  repairs  under  Subclause 18(c)(ii),  and  time  taken  for  such  repairs  shall  not  count  against  time  granted  under  Subclause  13(c)  (Off-hire  – Maintenance and Drydocking).</w:t>
      </w:r>
    </w:p>
    <w:p w14:paraId="46805716" w14:textId="3AD3E4E6" w:rsidR="00E463FF" w:rsidRPr="00E01F92" w:rsidRDefault="00140119" w:rsidP="009944DB">
      <w:pPr>
        <w:spacing w:after="280" w:line="259" w:lineRule="auto"/>
        <w:ind w:left="567" w:hanging="552"/>
        <w:jc w:val="left"/>
        <w:rPr>
          <w:strike/>
          <w:color w:val="4472C4" w:themeColor="accent1"/>
          <w:szCs w:val="20"/>
        </w:rPr>
      </w:pPr>
      <w:r w:rsidRPr="00E01F92">
        <w:rPr>
          <w:strike/>
          <w:color w:val="4472C4" w:themeColor="accent1"/>
          <w:szCs w:val="20"/>
          <w:shd w:val="clear" w:color="auto" w:fill="FAF9F8"/>
        </w:rPr>
        <w:t xml:space="preserve">(v) </w:t>
      </w:r>
      <w:r w:rsidR="009944DB">
        <w:rPr>
          <w:strike/>
          <w:color w:val="4472C4" w:themeColor="accent1"/>
          <w:szCs w:val="20"/>
          <w:shd w:val="clear" w:color="auto" w:fill="FAF9F8"/>
        </w:rPr>
        <w:tab/>
      </w:r>
      <w:r w:rsidRPr="00E01F92">
        <w:rPr>
          <w:strike/>
          <w:color w:val="4472C4" w:themeColor="accent1"/>
          <w:szCs w:val="20"/>
          <w:shd w:val="clear" w:color="auto" w:fill="FAF9F8"/>
        </w:rPr>
        <w:t>The Charterers shall indemnify the Owners against any liability, cost and/or expense whatsoever in respect of any loss of life, injury, damage or other loss to person or property howsoever arising from such assistance.</w:t>
      </w:r>
    </w:p>
    <w:p w14:paraId="45A81DD6" w14:textId="147B7341" w:rsidR="00E463FF" w:rsidRDefault="00BE5B25" w:rsidP="009944DB">
      <w:pPr>
        <w:tabs>
          <w:tab w:val="center" w:pos="698"/>
        </w:tabs>
        <w:spacing w:after="240"/>
        <w:ind w:left="567" w:hanging="567"/>
        <w:jc w:val="left"/>
        <w:rPr>
          <w:b/>
          <w:bCs/>
        </w:rPr>
      </w:pPr>
      <w:r w:rsidRPr="009944DB">
        <w:rPr>
          <w:b/>
          <w:bCs/>
        </w:rPr>
        <w:t>19.</w:t>
      </w:r>
      <w:r w:rsidRPr="009944DB">
        <w:rPr>
          <w:b/>
          <w:bCs/>
        </w:rPr>
        <w:tab/>
        <w:t>Lien</w:t>
      </w:r>
    </w:p>
    <w:p w14:paraId="5F0131CB" w14:textId="3DFC9339" w:rsidR="00673920" w:rsidRPr="00BD6AB2" w:rsidRDefault="00673920" w:rsidP="00673920">
      <w:pPr>
        <w:tabs>
          <w:tab w:val="center" w:pos="698"/>
        </w:tabs>
        <w:spacing w:after="120" w:line="240" w:lineRule="auto"/>
        <w:ind w:left="567" w:hanging="567"/>
        <w:jc w:val="left"/>
        <w:rPr>
          <w:b/>
          <w:bCs/>
          <w:strike/>
          <w:color w:val="4472C4" w:themeColor="accent1"/>
          <w:szCs w:val="20"/>
          <w:u w:val="single"/>
        </w:rPr>
      </w:pPr>
      <w:r>
        <w:rPr>
          <w:b/>
          <w:bCs/>
        </w:rPr>
        <w:tab/>
      </w:r>
      <w:r w:rsidRPr="00673920">
        <w:rPr>
          <w:color w:val="C00000"/>
          <w:szCs w:val="20"/>
          <w:u w:val="single"/>
          <w:shd w:val="clear" w:color="auto" w:fill="FAF9F8"/>
        </w:rPr>
        <w:t>The Charterers shall have a lien on the Vessel for all monies paid in advance and not earned.</w:t>
      </w:r>
      <w:r w:rsidR="00BD6AB2">
        <w:rPr>
          <w:color w:val="C00000"/>
          <w:szCs w:val="20"/>
          <w:u w:val="single"/>
          <w:shd w:val="clear" w:color="auto" w:fill="FAF9F8"/>
        </w:rPr>
        <w:t xml:space="preserve"> </w:t>
      </w:r>
      <w:r w:rsidR="00BD6AB2" w:rsidRPr="00BD6AB2">
        <w:rPr>
          <w:strike/>
          <w:color w:val="4472C4" w:themeColor="accent1"/>
          <w:szCs w:val="20"/>
          <w:shd w:val="clear" w:color="auto" w:fill="FAF9F8"/>
        </w:rPr>
        <w:t>The Owners shall have a lien upon all cargoes, fuel and equipment owned by the Charterers for all claims against the Charterers under this Charter Party and the Charterers shall have a lien on the Vessel for all monies paid in advance and not earned. The Charterers will not suffer, nor permit to be continued, any lien or encumbrance incurred by them or their agents, which might have priority over the title and interest of the Owners in the Vessel.</w:t>
      </w:r>
    </w:p>
    <w:p w14:paraId="18F6F76B" w14:textId="583446D8" w:rsidR="00E463FF" w:rsidRPr="00C123B0" w:rsidRDefault="00C123B0">
      <w:pPr>
        <w:spacing w:after="281" w:line="259" w:lineRule="auto"/>
        <w:ind w:left="525" w:firstLine="0"/>
        <w:jc w:val="left"/>
        <w:rPr>
          <w:strike/>
          <w:color w:val="4472C4" w:themeColor="accent1"/>
          <w:szCs w:val="20"/>
        </w:rPr>
      </w:pPr>
      <w:r w:rsidRPr="00C123B0">
        <w:rPr>
          <w:strike/>
          <w:color w:val="4472C4" w:themeColor="accent1"/>
          <w:szCs w:val="20"/>
          <w:shd w:val="clear" w:color="auto" w:fill="FAF9F8"/>
        </w:rPr>
        <w:t>Should  the  Vessel  be  arrested  by  reason  of  claims  or  liens  arising  out  of  its  operation  hereunder,  unless  brought about  by  the  act  or  neglect  of  the  Owners,  the  Charterers  shall  at  their  own  expense  take  all  reasonable  steps  to secure that within a reasonable time the Vessel is released and at their own expense put up security to release the Vessel. Except as provided in Clause 14 (Liabilities and Indemnities) and unless brought about by the act or neglect of the Owners, the Charterers shall indemnify and hold the Owners harmless against any lien of whatsoever nature arising  upon  the  Vessel  during  the  Charter  Period  while  it  is  under  the  control  of  the  Charterers,  and  against  any claims against the Owners arising out of the operation of the Vessel by the Charterers or out of any neglect of the Charterers in relation to the Vessel or the operation thereof.</w:t>
      </w:r>
    </w:p>
    <w:p w14:paraId="557E7373" w14:textId="77777777" w:rsidR="00E463FF" w:rsidRPr="00C123B0" w:rsidRDefault="00BE5B25">
      <w:pPr>
        <w:tabs>
          <w:tab w:val="center" w:pos="1418"/>
        </w:tabs>
        <w:ind w:firstLine="0"/>
        <w:jc w:val="left"/>
        <w:rPr>
          <w:b/>
          <w:bCs/>
        </w:rPr>
      </w:pPr>
      <w:r w:rsidRPr="00C123B0">
        <w:rPr>
          <w:b/>
          <w:bCs/>
        </w:rPr>
        <w:t>20.</w:t>
      </w:r>
      <w:r w:rsidRPr="00C123B0">
        <w:rPr>
          <w:b/>
          <w:bCs/>
        </w:rPr>
        <w:tab/>
        <w:t>Sublet and Assignment</w:t>
      </w:r>
    </w:p>
    <w:p w14:paraId="6F1FE9BA" w14:textId="2C99FA13" w:rsidR="00E463FF" w:rsidRDefault="00B71565">
      <w:pPr>
        <w:spacing w:after="272" w:line="233" w:lineRule="auto"/>
        <w:ind w:left="534" w:right="16" w:hanging="524"/>
        <w:jc w:val="left"/>
      </w:pPr>
      <w:r>
        <w:rPr>
          <w:noProof/>
        </w:rPr>
        <w:t>(a)</w:t>
      </w:r>
      <w:r w:rsidR="00C123B0">
        <w:tab/>
      </w:r>
      <w:r w:rsidR="00BE5B25">
        <w:t xml:space="preserve">Charterers — The Charterers shall have the option of subletting, assigning or loaning the Vessel to any person or company not competing with the Owners, subject to the Owners' prior </w:t>
      </w:r>
      <w:r w:rsidR="00BE5B25" w:rsidRPr="00C123B0">
        <w:rPr>
          <w:color w:val="C00000"/>
          <w:u w:val="single"/>
        </w:rPr>
        <w:t>written</w:t>
      </w:r>
      <w:r w:rsidR="00BE5B25">
        <w:rPr>
          <w:u w:val="single" w:color="000000"/>
        </w:rPr>
        <w:t xml:space="preserve"> </w:t>
      </w:r>
      <w:r w:rsidR="00BE5B25">
        <w:t>approval which shall not be unreasonably withheld or delayed, upon giving notice in writing to the Owners, but the original Charterers shall always remain responsible to the Owners for due performance of the Charter Party. The person or company taking such subletting, assigning or loan and their contractors and sub-contractors shall be deemed included in the Charterers' Group for al</w:t>
      </w:r>
      <w:r w:rsidR="00E10021">
        <w:t>l</w:t>
      </w:r>
      <w:r w:rsidR="00BE5B25">
        <w:t xml:space="preserve"> the purposes of this Charter Party. The Owners make it a condition of such consent that additional hire shall be paid as agreed between the Charterers and the Owners in Box 29, having regard to the nature and period of any intended service of the Vessel.</w:t>
      </w:r>
    </w:p>
    <w:p w14:paraId="658FAE0A" w14:textId="1ADB97A5" w:rsidR="00E463FF" w:rsidRDefault="00BE5B25" w:rsidP="00375C17">
      <w:pPr>
        <w:spacing w:after="120" w:line="306" w:lineRule="auto"/>
        <w:ind w:left="532" w:right="10" w:hanging="519"/>
      </w:pPr>
      <w:r>
        <w:t xml:space="preserve">(b) </w:t>
      </w:r>
      <w:r w:rsidR="00C123B0">
        <w:tab/>
      </w:r>
      <w:r>
        <w:t>Owners — The Owners</w:t>
      </w:r>
      <w:r w:rsidRPr="00C123B0">
        <w:rPr>
          <w:color w:val="C00000"/>
          <w:u w:val="single"/>
        </w:rPr>
        <w:t xml:space="preserve"> shall</w:t>
      </w:r>
      <w:r>
        <w:t>-</w:t>
      </w:r>
      <w:r w:rsidRPr="00C123B0">
        <w:rPr>
          <w:strike/>
          <w:color w:val="4472C4" w:themeColor="accent1"/>
        </w:rPr>
        <w:t>may</w:t>
      </w:r>
      <w:r>
        <w:t xml:space="preserve"> not assign or transfer any part of this Charter Party without the written approval of the </w:t>
      </w:r>
      <w:r w:rsidR="00C123B0">
        <w:rPr>
          <w:noProof/>
        </w:rPr>
        <w:t>Charterers</w:t>
      </w:r>
      <w:r w:rsidR="00EE3776">
        <w:rPr>
          <w:noProof/>
        </w:rPr>
        <w:t xml:space="preserve">, </w:t>
      </w:r>
      <w:r w:rsidR="00EE3776">
        <w:rPr>
          <w:strike/>
          <w:noProof/>
          <w:color w:val="4472C4" w:themeColor="accent1"/>
        </w:rPr>
        <w:t xml:space="preserve">which approval shall not be unreasonablely witheld or delayed. </w:t>
      </w:r>
      <w:r>
        <w:t>Approval by the Charterers of such</w:t>
      </w:r>
      <w:r w:rsidR="00375C17">
        <w:t xml:space="preserve"> </w:t>
      </w:r>
      <w:r>
        <w:t>transfer or assignment shall not relieve the Owners of their responsibility for due performance of the part of the services which is sublet or assigned.</w:t>
      </w:r>
    </w:p>
    <w:p w14:paraId="5414A127" w14:textId="77777777" w:rsidR="00E463FF" w:rsidRPr="00375C17" w:rsidRDefault="00BE5B25" w:rsidP="00F87CF8">
      <w:pPr>
        <w:numPr>
          <w:ilvl w:val="0"/>
          <w:numId w:val="19"/>
        </w:numPr>
        <w:ind w:left="567" w:right="10" w:hanging="567"/>
        <w:rPr>
          <w:b/>
          <w:bCs/>
        </w:rPr>
      </w:pPr>
      <w:r w:rsidRPr="00375C17">
        <w:rPr>
          <w:b/>
          <w:bCs/>
        </w:rPr>
        <w:lastRenderedPageBreak/>
        <w:t>Substitute Vessel</w:t>
      </w:r>
    </w:p>
    <w:p w14:paraId="3677481C" w14:textId="77777777" w:rsidR="00E463FF" w:rsidRPr="00375C17" w:rsidRDefault="00BE5B25">
      <w:pPr>
        <w:spacing w:after="230" w:line="233" w:lineRule="auto"/>
        <w:ind w:left="560" w:right="16" w:hanging="25"/>
        <w:jc w:val="left"/>
        <w:rPr>
          <w:color w:val="C00000"/>
          <w:u w:val="single"/>
        </w:rPr>
      </w:pPr>
      <w:r>
        <w:rPr>
          <w:noProof/>
        </w:rPr>
        <w:drawing>
          <wp:inline distT="0" distB="0" distL="0" distR="0" wp14:anchorId="2AB6EA66" wp14:editId="464B2232">
            <wp:extent cx="3234" cy="6467"/>
            <wp:effectExtent l="0" t="0" r="0" b="0"/>
            <wp:docPr id="79696" name="Picture 79696"/>
            <wp:cNvGraphicFramePr/>
            <a:graphic xmlns:a="http://schemas.openxmlformats.org/drawingml/2006/main">
              <a:graphicData uri="http://schemas.openxmlformats.org/drawingml/2006/picture">
                <pic:pic xmlns:pic="http://schemas.openxmlformats.org/drawingml/2006/picture">
                  <pic:nvPicPr>
                    <pic:cNvPr id="79696" name="Picture 79696"/>
                    <pic:cNvPicPr/>
                  </pic:nvPicPr>
                  <pic:blipFill>
                    <a:blip r:embed="rId48"/>
                    <a:stretch>
                      <a:fillRect/>
                    </a:stretch>
                  </pic:blipFill>
                  <pic:spPr>
                    <a:xfrm>
                      <a:off x="0" y="0"/>
                      <a:ext cx="3234" cy="6467"/>
                    </a:xfrm>
                    <a:prstGeom prst="rect">
                      <a:avLst/>
                    </a:prstGeom>
                  </pic:spPr>
                </pic:pic>
              </a:graphicData>
            </a:graphic>
          </wp:inline>
        </w:drawing>
      </w:r>
      <w:r>
        <w:t>The Owners shall be entitled at any time, whether before delivery or at any other time during the Charter Period, to provide a substitute vessel of at least equivalent capability, subject to the Charterers' prior approval which shall not be unreasonably withheld or delayed</w:t>
      </w:r>
      <w:r w:rsidRPr="00435CDA">
        <w:rPr>
          <w:color w:val="auto"/>
        </w:rPr>
        <w:t xml:space="preserve">. </w:t>
      </w:r>
      <w:r w:rsidRPr="00375C17">
        <w:rPr>
          <w:color w:val="C00000"/>
          <w:u w:val="single"/>
        </w:rPr>
        <w:t>All costs associated with the substitution shall be for the Owners' account.</w:t>
      </w:r>
    </w:p>
    <w:p w14:paraId="19162614" w14:textId="77777777" w:rsidR="00E463FF" w:rsidRDefault="00BE5B25" w:rsidP="00375C17">
      <w:pPr>
        <w:numPr>
          <w:ilvl w:val="0"/>
          <w:numId w:val="19"/>
        </w:numPr>
        <w:spacing w:after="240"/>
        <w:ind w:right="10" w:firstLine="0"/>
      </w:pPr>
      <w:r w:rsidRPr="00375C17">
        <w:rPr>
          <w:b/>
          <w:bCs/>
        </w:rPr>
        <w:t>BIMCO War Risks Clause "CONWARTIME 2013"</w:t>
      </w:r>
    </w:p>
    <w:p w14:paraId="01BF80D2" w14:textId="77777777" w:rsidR="00E463FF" w:rsidRDefault="00BE5B25">
      <w:pPr>
        <w:numPr>
          <w:ilvl w:val="0"/>
          <w:numId w:val="20"/>
        </w:numPr>
        <w:ind w:right="10" w:hanging="540"/>
      </w:pPr>
      <w:r>
        <w:t>For the purpose of this Clause, the words:</w:t>
      </w:r>
    </w:p>
    <w:p w14:paraId="2ABDAA91" w14:textId="147890A7" w:rsidR="00E463FF" w:rsidRDefault="00E40AC9" w:rsidP="00375C17">
      <w:pPr>
        <w:ind w:left="560" w:right="10" w:firstLine="0"/>
      </w:pPr>
      <w:r>
        <w:t xml:space="preserve">(i) </w:t>
      </w:r>
      <w:r w:rsidR="00BE5B25">
        <w:t>"Owners" shall include the shipowners, bareboat charterers, disponent owners, managers or other operators who are charged with the management of the Vessel, and the Master; and</w:t>
      </w:r>
    </w:p>
    <w:p w14:paraId="494551F2" w14:textId="659C795C" w:rsidR="00E463FF" w:rsidRDefault="00E40AC9" w:rsidP="00E40AC9">
      <w:pPr>
        <w:ind w:left="560" w:right="10" w:firstLine="0"/>
      </w:pPr>
      <w:r>
        <w:t xml:space="preserve">(ii) </w:t>
      </w:r>
      <w:r w:rsidR="00BE5B25">
        <w:t>"War Risks" shall include any actual, threatened or reported:</w:t>
      </w:r>
      <w:r w:rsidR="00BE5B25">
        <w:rPr>
          <w:noProof/>
        </w:rPr>
        <w:drawing>
          <wp:inline distT="0" distB="0" distL="0" distR="0" wp14:anchorId="4B6BBB85" wp14:editId="7F05B19B">
            <wp:extent cx="6468" cy="6467"/>
            <wp:effectExtent l="0" t="0" r="0" b="0"/>
            <wp:docPr id="79697" name="Picture 79697"/>
            <wp:cNvGraphicFramePr/>
            <a:graphic xmlns:a="http://schemas.openxmlformats.org/drawingml/2006/main">
              <a:graphicData uri="http://schemas.openxmlformats.org/drawingml/2006/picture">
                <pic:pic xmlns:pic="http://schemas.openxmlformats.org/drawingml/2006/picture">
                  <pic:nvPicPr>
                    <pic:cNvPr id="79697" name="Picture 79697"/>
                    <pic:cNvPicPr/>
                  </pic:nvPicPr>
                  <pic:blipFill>
                    <a:blip r:embed="rId65"/>
                    <a:stretch>
                      <a:fillRect/>
                    </a:stretch>
                  </pic:blipFill>
                  <pic:spPr>
                    <a:xfrm>
                      <a:off x="0" y="0"/>
                      <a:ext cx="6468" cy="6467"/>
                    </a:xfrm>
                    <a:prstGeom prst="rect">
                      <a:avLst/>
                    </a:prstGeom>
                  </pic:spPr>
                </pic:pic>
              </a:graphicData>
            </a:graphic>
          </wp:inline>
        </w:drawing>
      </w:r>
    </w:p>
    <w:p w14:paraId="03659685" w14:textId="77777777" w:rsidR="00E463FF" w:rsidRDefault="00BE5B25">
      <w:pPr>
        <w:ind w:left="535" w:right="10"/>
      </w:pPr>
      <w:r>
        <w:rPr>
          <w:noProof/>
        </w:rPr>
        <w:drawing>
          <wp:inline distT="0" distB="0" distL="0" distR="0" wp14:anchorId="187B94C7" wp14:editId="5807475F">
            <wp:extent cx="3234" cy="6467"/>
            <wp:effectExtent l="0" t="0" r="0" b="0"/>
            <wp:docPr id="79698" name="Picture 79698"/>
            <wp:cNvGraphicFramePr/>
            <a:graphic xmlns:a="http://schemas.openxmlformats.org/drawingml/2006/main">
              <a:graphicData uri="http://schemas.openxmlformats.org/drawingml/2006/picture">
                <pic:pic xmlns:pic="http://schemas.openxmlformats.org/drawingml/2006/picture">
                  <pic:nvPicPr>
                    <pic:cNvPr id="79698" name="Picture 79698"/>
                    <pic:cNvPicPr/>
                  </pic:nvPicPr>
                  <pic:blipFill>
                    <a:blip r:embed="rId66"/>
                    <a:stretch>
                      <a:fillRect/>
                    </a:stretch>
                  </pic:blipFill>
                  <pic:spPr>
                    <a:xfrm>
                      <a:off x="0" y="0"/>
                      <a:ext cx="3234" cy="6467"/>
                    </a:xfrm>
                    <a:prstGeom prst="rect">
                      <a:avLst/>
                    </a:prstGeom>
                  </pic:spPr>
                </pic:pic>
              </a:graphicData>
            </a:graphic>
          </wp:inline>
        </w:drawing>
      </w:r>
      <w:r>
        <w:t xml:space="preserve">war, act of war, civil war or hostilities; revolution; rebellion; civil commotion; warlike operations; laying of mines; acts of piracy and/or violent robbery and/or capture/seizure (hereinafter "Piracy"); acts of terrorists; acts of hostility </w:t>
      </w:r>
      <w:r>
        <w:rPr>
          <w:noProof/>
        </w:rPr>
        <w:drawing>
          <wp:inline distT="0" distB="0" distL="0" distR="0" wp14:anchorId="2A49E061" wp14:editId="6F31AD0C">
            <wp:extent cx="3234" cy="3233"/>
            <wp:effectExtent l="0" t="0" r="0" b="0"/>
            <wp:docPr id="79699" name="Picture 79699"/>
            <wp:cNvGraphicFramePr/>
            <a:graphic xmlns:a="http://schemas.openxmlformats.org/drawingml/2006/main">
              <a:graphicData uri="http://schemas.openxmlformats.org/drawingml/2006/picture">
                <pic:pic xmlns:pic="http://schemas.openxmlformats.org/drawingml/2006/picture">
                  <pic:nvPicPr>
                    <pic:cNvPr id="79699" name="Picture 79699"/>
                    <pic:cNvPicPr/>
                  </pic:nvPicPr>
                  <pic:blipFill>
                    <a:blip r:embed="rId67"/>
                    <a:stretch>
                      <a:fillRect/>
                    </a:stretch>
                  </pic:blipFill>
                  <pic:spPr>
                    <a:xfrm>
                      <a:off x="0" y="0"/>
                      <a:ext cx="3234" cy="3233"/>
                    </a:xfrm>
                    <a:prstGeom prst="rect">
                      <a:avLst/>
                    </a:prstGeom>
                  </pic:spPr>
                </pic:pic>
              </a:graphicData>
            </a:graphic>
          </wp:inline>
        </w:drawing>
      </w:r>
      <w:r>
        <w:t>or malicious damage; blockades (whether imposed against all vessels or imposed selectively against vessels of certain flags or ownership, or against certain cargoes or crews or otherwise howsoever), by any person, body, terrorist or political group, or the government of any state or territory whether recognised or not, which, in the reasonable judgement of the Master and/or the Owners, may be dangerous or may become dangerous to the Vessel, cargo, crew or other persons on board the Vessel.</w:t>
      </w:r>
    </w:p>
    <w:p w14:paraId="6B4C2B7B" w14:textId="77777777" w:rsidR="00E463FF" w:rsidRDefault="00BE5B25">
      <w:pPr>
        <w:numPr>
          <w:ilvl w:val="0"/>
          <w:numId w:val="20"/>
        </w:numPr>
        <w:ind w:right="10" w:hanging="540"/>
      </w:pPr>
      <w:r>
        <w:t xml:space="preserve">The Vessel shall not be obliged to proceed or required to continue to or through, any port, place, area or zone, or any waterway or canal (hereinafter "Area"), where it appears that the Vessel, cargo, crew or other persons on board the Vessel, in the reasonable judgement of the Master and/or the Owners, may be exposed to War Risks whether such risk existed at the time of entering into this Charter Party or occurred thereafter, Should the Vessel be within any such place as aforesaid, which only becomes dangerous, or may become dangerous, after entry into it, the Vessel </w:t>
      </w:r>
      <w:r>
        <w:rPr>
          <w:noProof/>
        </w:rPr>
        <w:drawing>
          <wp:inline distT="0" distB="0" distL="0" distR="0" wp14:anchorId="5FC88DF5" wp14:editId="2BFADFB9">
            <wp:extent cx="3234" cy="6467"/>
            <wp:effectExtent l="0" t="0" r="0" b="0"/>
            <wp:docPr id="79700" name="Picture 79700"/>
            <wp:cNvGraphicFramePr/>
            <a:graphic xmlns:a="http://schemas.openxmlformats.org/drawingml/2006/main">
              <a:graphicData uri="http://schemas.openxmlformats.org/drawingml/2006/picture">
                <pic:pic xmlns:pic="http://schemas.openxmlformats.org/drawingml/2006/picture">
                  <pic:nvPicPr>
                    <pic:cNvPr id="79700" name="Picture 79700"/>
                    <pic:cNvPicPr/>
                  </pic:nvPicPr>
                  <pic:blipFill>
                    <a:blip r:embed="rId29"/>
                    <a:stretch>
                      <a:fillRect/>
                    </a:stretch>
                  </pic:blipFill>
                  <pic:spPr>
                    <a:xfrm>
                      <a:off x="0" y="0"/>
                      <a:ext cx="3234" cy="6467"/>
                    </a:xfrm>
                    <a:prstGeom prst="rect">
                      <a:avLst/>
                    </a:prstGeom>
                  </pic:spPr>
                </pic:pic>
              </a:graphicData>
            </a:graphic>
          </wp:inline>
        </w:drawing>
      </w:r>
      <w:r>
        <w:t>shall be at liberty to leave it.</w:t>
      </w:r>
    </w:p>
    <w:p w14:paraId="642CEC3E" w14:textId="77777777" w:rsidR="00E463FF" w:rsidRDefault="00BE5B25">
      <w:pPr>
        <w:numPr>
          <w:ilvl w:val="0"/>
          <w:numId w:val="20"/>
        </w:numPr>
        <w:ind w:right="10" w:hanging="540"/>
      </w:pPr>
      <w:r>
        <w:t>The Vessel shall not be required to load contraband cargo, or to pass through any blockade as set out in Subclause 22(a), or to proceed to an Area where it may be subject to search and/or confiscation by a belligerent.</w:t>
      </w:r>
    </w:p>
    <w:p w14:paraId="2A6FE95B" w14:textId="5A481932" w:rsidR="00E463FF" w:rsidRPr="00E36F2D" w:rsidRDefault="00BE5B25">
      <w:pPr>
        <w:numPr>
          <w:ilvl w:val="0"/>
          <w:numId w:val="20"/>
        </w:numPr>
        <w:spacing w:after="230"/>
        <w:ind w:right="10" w:hanging="540"/>
        <w:rPr>
          <w:color w:val="C00000"/>
          <w:u w:val="single"/>
        </w:rPr>
      </w:pPr>
      <w:r>
        <w:t>If the Vessel proceeds to or through an Area exposed to War Risks</w:t>
      </w:r>
      <w:r w:rsidRPr="00CE676C">
        <w:rPr>
          <w:u w:color="000000"/>
        </w:rPr>
        <w:t xml:space="preserve"> </w:t>
      </w:r>
      <w:r w:rsidRPr="00E40AC9">
        <w:rPr>
          <w:color w:val="C00000"/>
          <w:u w:val="single"/>
        </w:rPr>
        <w:t>at the Charterers' direction</w:t>
      </w:r>
      <w:r w:rsidR="00967204" w:rsidRPr="00967204">
        <w:rPr>
          <w:strike/>
          <w:color w:val="4472C4" w:themeColor="accent1"/>
        </w:rPr>
        <w:t>,</w:t>
      </w:r>
      <w:r w:rsidRPr="00967204">
        <w:rPr>
          <w:strike/>
          <w:color w:val="4472C4" w:themeColor="accent1"/>
        </w:rPr>
        <w:t xml:space="preserve"> </w:t>
      </w:r>
      <w:r>
        <w:t>the Charterers.</w:t>
      </w:r>
      <w:r w:rsidR="00E36F2D">
        <w:t xml:space="preserve"> </w:t>
      </w:r>
      <w:r>
        <w:t xml:space="preserve">shall reimburse to the Owners any </w:t>
      </w:r>
      <w:r w:rsidRPr="00E36F2D">
        <w:rPr>
          <w:color w:val="C00000"/>
          <w:u w:val="single"/>
        </w:rPr>
        <w:t xml:space="preserve">reasonable </w:t>
      </w:r>
      <w:r>
        <w:t>additional premiums required by the Owners' insurers and the costs of any additional insurances that the Owners reasonably require in connection with War Risks</w:t>
      </w:r>
      <w:r w:rsidRPr="00E36F2D">
        <w:rPr>
          <w:color w:val="C00000"/>
          <w:u w:val="single"/>
        </w:rPr>
        <w:t>, the Charterers having first been notified bv the Owners, if requested by the Charterers, of anv such additional premiums or costs before proceeding to or through an Area exposed to War Risks.</w:t>
      </w:r>
    </w:p>
    <w:p w14:paraId="225811F1" w14:textId="0CD96708" w:rsidR="00E463FF" w:rsidRDefault="002C2167">
      <w:pPr>
        <w:ind w:left="548" w:right="10" w:hanging="535"/>
      </w:pPr>
      <w:r>
        <w:rPr>
          <w:noProof/>
        </w:rPr>
        <w:t>(e)</w:t>
      </w:r>
      <w:r w:rsidR="00E36F2D">
        <w:tab/>
      </w:r>
      <w:r w:rsidR="00BE5B25">
        <w:t xml:space="preserve">All payments arising under Subclause 22(d) shall be settled within </w:t>
      </w:r>
      <w:r w:rsidR="00BE5B25" w:rsidRPr="00F46F80">
        <w:rPr>
          <w:color w:val="C00000"/>
          <w:u w:val="single"/>
        </w:rPr>
        <w:t xml:space="preserve">thirty </w:t>
      </w:r>
      <w:r w:rsidR="00F46F80" w:rsidRPr="00F46F80">
        <w:rPr>
          <w:noProof/>
          <w:color w:val="C00000"/>
          <w:u w:val="single"/>
        </w:rPr>
        <w:t>(30)</w:t>
      </w:r>
      <w:r w:rsidR="00F46F80" w:rsidRPr="00F46F80">
        <w:rPr>
          <w:noProof/>
          <w:color w:val="C00000"/>
        </w:rPr>
        <w:t xml:space="preserve"> </w:t>
      </w:r>
      <w:r w:rsidR="00F46F80" w:rsidRPr="00F46F80">
        <w:rPr>
          <w:strike/>
          <w:noProof/>
          <w:color w:val="4472C4" w:themeColor="accent1"/>
        </w:rPr>
        <w:t>fifteen (15)</w:t>
      </w:r>
      <w:r w:rsidR="00F46F80" w:rsidRPr="00F46F80">
        <w:rPr>
          <w:noProof/>
          <w:color w:val="4472C4" w:themeColor="accent1"/>
        </w:rPr>
        <w:t xml:space="preserve"> </w:t>
      </w:r>
      <w:r w:rsidR="00F46F80">
        <w:rPr>
          <w:noProof/>
        </w:rPr>
        <w:t>days</w:t>
      </w:r>
      <w:r w:rsidR="00BE5B25">
        <w:t xml:space="preserve"> of </w:t>
      </w:r>
      <w:r w:rsidR="00BE5B25" w:rsidRPr="00F46F80">
        <w:rPr>
          <w:color w:val="C00000"/>
          <w:u w:val="single"/>
        </w:rPr>
        <w:t xml:space="preserve">Charterers' </w:t>
      </w:r>
      <w:r w:rsidR="00BE5B25">
        <w:t xml:space="preserve">receipt of </w:t>
      </w:r>
      <w:r w:rsidR="00BE5B25" w:rsidRPr="00AA6ADE">
        <w:rPr>
          <w:color w:val="C00000"/>
          <w:u w:val="single"/>
        </w:rPr>
        <w:t>the</w:t>
      </w:r>
      <w:r w:rsidR="00BE5B25" w:rsidRPr="005C2E73">
        <w:rPr>
          <w:color w:val="C00000"/>
        </w:rPr>
        <w:t xml:space="preserve"> </w:t>
      </w:r>
      <w:r w:rsidR="00BE5B25">
        <w:t xml:space="preserve">Owners' </w:t>
      </w:r>
      <w:r w:rsidR="00BE5B25" w:rsidRPr="00AA6ADE">
        <w:rPr>
          <w:color w:val="C00000"/>
          <w:u w:val="single"/>
        </w:rPr>
        <w:t>correct and valid</w:t>
      </w:r>
      <w:r w:rsidR="00BE5B25" w:rsidRPr="005C2E73">
        <w:rPr>
          <w:color w:val="C00000"/>
          <w:u w:color="000000"/>
        </w:rPr>
        <w:t xml:space="preserve"> </w:t>
      </w:r>
      <w:r w:rsidR="00BE5B25">
        <w:t>supported invoices</w:t>
      </w:r>
      <w:r w:rsidR="00BE5B25">
        <w:rPr>
          <w:u w:val="single" w:color="000000"/>
        </w:rPr>
        <w:t xml:space="preserve"> </w:t>
      </w:r>
      <w:r w:rsidR="00BE5B25" w:rsidRPr="001F07D3">
        <w:rPr>
          <w:color w:val="C00000"/>
          <w:u w:val="single"/>
        </w:rPr>
        <w:t>in accordance with Box 22 and Box 23</w:t>
      </w:r>
      <w:r w:rsidR="00BE5B25" w:rsidRPr="005C2E73">
        <w:rPr>
          <w:color w:val="C00000"/>
          <w:u w:color="000000"/>
        </w:rPr>
        <w:t xml:space="preserve"> </w:t>
      </w:r>
      <w:r w:rsidR="00BE5B25">
        <w:t>or on redelivery, whichever occurs first.</w:t>
      </w:r>
    </w:p>
    <w:p w14:paraId="27B501C6" w14:textId="5B9FC67A" w:rsidR="00E463FF" w:rsidRDefault="002C2167" w:rsidP="002C2167">
      <w:pPr>
        <w:spacing w:after="0"/>
        <w:ind w:left="567" w:right="10" w:hanging="567"/>
      </w:pPr>
      <w:r>
        <w:t>(f)</w:t>
      </w:r>
      <w:r>
        <w:tab/>
      </w:r>
      <w:r w:rsidR="00BE5B25">
        <w:t xml:space="preserve">If the Owners become liable under the terms of employment to pay to the crew any bonus or additional wages in </w:t>
      </w:r>
      <w:r w:rsidR="00BE5B25">
        <w:rPr>
          <w:noProof/>
        </w:rPr>
        <w:drawing>
          <wp:inline distT="0" distB="0" distL="0" distR="0" wp14:anchorId="7BADA1AB" wp14:editId="4F20123C">
            <wp:extent cx="3234" cy="6466"/>
            <wp:effectExtent l="0" t="0" r="0" b="0"/>
            <wp:docPr id="79708" name="Picture 79708"/>
            <wp:cNvGraphicFramePr/>
            <a:graphic xmlns:a="http://schemas.openxmlformats.org/drawingml/2006/main">
              <a:graphicData uri="http://schemas.openxmlformats.org/drawingml/2006/picture">
                <pic:pic xmlns:pic="http://schemas.openxmlformats.org/drawingml/2006/picture">
                  <pic:nvPicPr>
                    <pic:cNvPr id="79708" name="Picture 79708"/>
                    <pic:cNvPicPr/>
                  </pic:nvPicPr>
                  <pic:blipFill>
                    <a:blip r:embed="rId68"/>
                    <a:stretch>
                      <a:fillRect/>
                    </a:stretch>
                  </pic:blipFill>
                  <pic:spPr>
                    <a:xfrm>
                      <a:off x="0" y="0"/>
                      <a:ext cx="3234" cy="6466"/>
                    </a:xfrm>
                    <a:prstGeom prst="rect">
                      <a:avLst/>
                    </a:prstGeom>
                  </pic:spPr>
                </pic:pic>
              </a:graphicData>
            </a:graphic>
          </wp:inline>
        </w:drawing>
      </w:r>
      <w:r w:rsidR="00BE5B25">
        <w:t>respect of sailing</w:t>
      </w:r>
      <w:r w:rsidR="00BE5B25" w:rsidRPr="005C2E73">
        <w:rPr>
          <w:u w:color="000000"/>
        </w:rPr>
        <w:t xml:space="preserve"> </w:t>
      </w:r>
      <w:r w:rsidR="00BE5B25" w:rsidRPr="002C2167">
        <w:rPr>
          <w:color w:val="C00000"/>
          <w:u w:val="single"/>
        </w:rPr>
        <w:t>at the Charterers' direction</w:t>
      </w:r>
      <w:r w:rsidR="00BE5B25" w:rsidRPr="005C2E73">
        <w:rPr>
          <w:color w:val="C00000"/>
          <w:u w:color="000000"/>
        </w:rPr>
        <w:t xml:space="preserve"> </w:t>
      </w:r>
      <w:r w:rsidR="00BE5B25">
        <w:t xml:space="preserve">into an Area which is dangerous in the manner defined by the said terms, then the actual bonus or additional wages </w:t>
      </w:r>
      <w:r w:rsidR="00BE5B25" w:rsidRPr="002C2167">
        <w:rPr>
          <w:color w:val="C00000"/>
          <w:u w:val="single"/>
        </w:rPr>
        <w:t>to be</w:t>
      </w:r>
      <w:r w:rsidR="00BE5B25" w:rsidRPr="003D7015">
        <w:rPr>
          <w:color w:val="C00000"/>
          <w:u w:color="000000"/>
        </w:rPr>
        <w:t xml:space="preserve"> </w:t>
      </w:r>
      <w:r w:rsidR="00BE5B25">
        <w:t xml:space="preserve">paid </w:t>
      </w:r>
      <w:r w:rsidR="00BE5B25" w:rsidRPr="002C2167">
        <w:rPr>
          <w:color w:val="C00000"/>
          <w:u w:val="single"/>
        </w:rPr>
        <w:t xml:space="preserve">having first been notified to the Charterers' </w:t>
      </w:r>
      <w:r w:rsidR="00BE5B25" w:rsidRPr="002C2167">
        <w:rPr>
          <w:color w:val="C00000"/>
          <w:u w:val="single"/>
        </w:rPr>
        <w:lastRenderedPageBreak/>
        <w:t>by the Owners, if requested bv the Charterers</w:t>
      </w:r>
      <w:r w:rsidR="003D7015">
        <w:rPr>
          <w:color w:val="C00000"/>
          <w:u w:val="single"/>
        </w:rPr>
        <w:t>,</w:t>
      </w:r>
      <w:r w:rsidR="00BE5B25" w:rsidRPr="002C2167">
        <w:rPr>
          <w:color w:val="C00000"/>
          <w:u w:val="single"/>
        </w:rPr>
        <w:t xml:space="preserve"> before sailing into such an Area,</w:t>
      </w:r>
      <w:r w:rsidR="00BE5B25" w:rsidRPr="002C2167">
        <w:rPr>
          <w:color w:val="C00000"/>
          <w:u w:val="single" w:color="000000"/>
        </w:rPr>
        <w:t xml:space="preserve"> </w:t>
      </w:r>
      <w:r w:rsidR="00BE5B25">
        <w:t>shall be reimbursed to the Owners by the Charterers at the same ti</w:t>
      </w:r>
      <w:r w:rsidR="002D26ED">
        <w:t>m</w:t>
      </w:r>
      <w:r w:rsidR="00BE5B25">
        <w:t>e as the next payment of hire is due, or upon redelivery, whichever occurs first.</w:t>
      </w:r>
    </w:p>
    <w:p w14:paraId="557FC186" w14:textId="77777777" w:rsidR="004C0280" w:rsidRDefault="004C0280" w:rsidP="004C0280">
      <w:pPr>
        <w:spacing w:after="0"/>
        <w:ind w:left="360" w:right="10" w:firstLine="0"/>
      </w:pPr>
    </w:p>
    <w:p w14:paraId="5BD853E0" w14:textId="77777777" w:rsidR="00E463FF" w:rsidRDefault="00BE5B25" w:rsidP="00B42AAE">
      <w:pPr>
        <w:numPr>
          <w:ilvl w:val="0"/>
          <w:numId w:val="21"/>
        </w:numPr>
        <w:spacing w:after="255"/>
        <w:ind w:left="567" w:right="10" w:hanging="554"/>
      </w:pPr>
      <w:r>
        <w:t>The Vessel shall have liberty:</w:t>
      </w:r>
      <w:r>
        <w:rPr>
          <w:noProof/>
        </w:rPr>
        <w:drawing>
          <wp:inline distT="0" distB="0" distL="0" distR="0" wp14:anchorId="0E47B21B" wp14:editId="6F887220">
            <wp:extent cx="6468" cy="3234"/>
            <wp:effectExtent l="0" t="0" r="0" b="0"/>
            <wp:docPr id="83778" name="Picture 83778"/>
            <wp:cNvGraphicFramePr/>
            <a:graphic xmlns:a="http://schemas.openxmlformats.org/drawingml/2006/main">
              <a:graphicData uri="http://schemas.openxmlformats.org/drawingml/2006/picture">
                <pic:pic xmlns:pic="http://schemas.openxmlformats.org/drawingml/2006/picture">
                  <pic:nvPicPr>
                    <pic:cNvPr id="83778" name="Picture 83778"/>
                    <pic:cNvPicPr/>
                  </pic:nvPicPr>
                  <pic:blipFill>
                    <a:blip r:embed="rId69"/>
                    <a:stretch>
                      <a:fillRect/>
                    </a:stretch>
                  </pic:blipFill>
                  <pic:spPr>
                    <a:xfrm>
                      <a:off x="0" y="0"/>
                      <a:ext cx="6468" cy="3234"/>
                    </a:xfrm>
                    <a:prstGeom prst="rect">
                      <a:avLst/>
                    </a:prstGeom>
                  </pic:spPr>
                </pic:pic>
              </a:graphicData>
            </a:graphic>
          </wp:inline>
        </w:drawing>
      </w:r>
    </w:p>
    <w:p w14:paraId="151693DE" w14:textId="4933E9AF" w:rsidR="00E463FF" w:rsidRDefault="00BE5B25" w:rsidP="004C0280">
      <w:pPr>
        <w:numPr>
          <w:ilvl w:val="1"/>
          <w:numId w:val="21"/>
        </w:numPr>
        <w:ind w:left="851" w:right="10" w:hanging="296"/>
      </w:pPr>
      <w:r>
        <w:t>to comply with all orders, directions, recommendations or advice as to departure, arrival, routes, sailing i</w:t>
      </w:r>
      <w:r w:rsidR="004C0280">
        <w:t>n</w:t>
      </w:r>
      <w:r>
        <w:t xml:space="preserve"> convoy, ports of call, stoppages, destinations, discharge of cargo, delivery, or in any other way whatsoever, which are given by the government of the nation under whose flag the Vessel sails, or other government to whose laws the Owners are subject, or any other government of any state or territory whether recognised or not, body or group whatsoever acting with the power to compel compliance with their orders or directions;</w:t>
      </w:r>
    </w:p>
    <w:p w14:paraId="1E3356CF" w14:textId="77777777" w:rsidR="00E463FF" w:rsidRDefault="00BE5B25" w:rsidP="00D178FD">
      <w:pPr>
        <w:numPr>
          <w:ilvl w:val="1"/>
          <w:numId w:val="21"/>
        </w:numPr>
        <w:spacing w:after="238"/>
        <w:ind w:left="851" w:right="10" w:hanging="296"/>
      </w:pPr>
      <w:r>
        <w:t>to comply with the requirements of the Owners' insurers under the terms of the Vessel's insurance(s);</w:t>
      </w:r>
    </w:p>
    <w:p w14:paraId="32960EA7" w14:textId="77777777" w:rsidR="00E463FF" w:rsidRDefault="00BE5B25" w:rsidP="00D178FD">
      <w:pPr>
        <w:numPr>
          <w:ilvl w:val="1"/>
          <w:numId w:val="21"/>
        </w:numPr>
        <w:spacing w:after="236"/>
        <w:ind w:left="851" w:right="10" w:hanging="296"/>
      </w:pPr>
      <w:r>
        <w:t>to comply with the terms of any resolution of the Security Council of the United Nations, the effective orders of any other Supranational body which has the right to issue and give the same, and with national laws aimed at enforcing the same to which the Owners are subject, and to obey the orders and directions of those who are charged with their enforcement;</w:t>
      </w:r>
    </w:p>
    <w:p w14:paraId="41BCF323" w14:textId="77777777" w:rsidR="00E463FF" w:rsidRDefault="00BE5B25" w:rsidP="00D178FD">
      <w:pPr>
        <w:numPr>
          <w:ilvl w:val="1"/>
          <w:numId w:val="21"/>
        </w:numPr>
        <w:spacing w:after="231"/>
        <w:ind w:left="851" w:right="10" w:hanging="296"/>
      </w:pPr>
      <w:r>
        <w:t xml:space="preserve">to discharge at any alternative port any cargo or part thereof which may expose the Vessel to being held liable </w:t>
      </w:r>
      <w:r>
        <w:rPr>
          <w:noProof/>
        </w:rPr>
        <w:drawing>
          <wp:inline distT="0" distB="0" distL="0" distR="0" wp14:anchorId="608F17EE" wp14:editId="6C95EB49">
            <wp:extent cx="3234" cy="6467"/>
            <wp:effectExtent l="0" t="0" r="0" b="0"/>
            <wp:docPr id="83779" name="Picture 83779"/>
            <wp:cNvGraphicFramePr/>
            <a:graphic xmlns:a="http://schemas.openxmlformats.org/drawingml/2006/main">
              <a:graphicData uri="http://schemas.openxmlformats.org/drawingml/2006/picture">
                <pic:pic xmlns:pic="http://schemas.openxmlformats.org/drawingml/2006/picture">
                  <pic:nvPicPr>
                    <pic:cNvPr id="83779" name="Picture 83779"/>
                    <pic:cNvPicPr/>
                  </pic:nvPicPr>
                  <pic:blipFill>
                    <a:blip r:embed="rId70"/>
                    <a:stretch>
                      <a:fillRect/>
                    </a:stretch>
                  </pic:blipFill>
                  <pic:spPr>
                    <a:xfrm>
                      <a:off x="0" y="0"/>
                      <a:ext cx="3234" cy="6467"/>
                    </a:xfrm>
                    <a:prstGeom prst="rect">
                      <a:avLst/>
                    </a:prstGeom>
                  </pic:spPr>
                </pic:pic>
              </a:graphicData>
            </a:graphic>
          </wp:inline>
        </w:drawing>
      </w:r>
      <w:r>
        <w:t>as a contraband carrier;</w:t>
      </w:r>
    </w:p>
    <w:p w14:paraId="08C850B9" w14:textId="77777777" w:rsidR="00E463FF" w:rsidRDefault="00BE5B25" w:rsidP="00D178FD">
      <w:pPr>
        <w:numPr>
          <w:ilvl w:val="1"/>
          <w:numId w:val="21"/>
        </w:numPr>
        <w:spacing w:after="256"/>
        <w:ind w:left="851" w:right="10" w:hanging="296"/>
      </w:pPr>
      <w:r>
        <w:t>to call at any alternative port to change the crew or any part thereof or other persons on board the Vessel when there is reason to believe that they may be subject to internment, imprisonment, detention or similar measures,</w:t>
      </w:r>
    </w:p>
    <w:p w14:paraId="07CD75DE" w14:textId="77777777" w:rsidR="00E463FF" w:rsidRDefault="00BE5B25" w:rsidP="00A6198A">
      <w:pPr>
        <w:numPr>
          <w:ilvl w:val="0"/>
          <w:numId w:val="21"/>
        </w:numPr>
        <w:spacing w:after="240"/>
        <w:ind w:left="533" w:right="11" w:hanging="522"/>
      </w:pPr>
      <w:r>
        <w:t>If in accordance with their rights under the foregoing provisions of this Clause, the Owners shall refuse to proceed to the loading or discharging ports, or any one or more of them, they shall immediately inform the Charterers. No cargo shall be discharged at any alternative port without first giving the Charterers notice of the Owners' intention to do so and requesting them to nominate a safe port for such discharge. Failing such nomination by the Charterers within 48 hours of the receipt of such notice and request, the Owners may discharge the cargo at any safe port of their own choice. All costs, risk and expenses for the alternative discharge shall be for the Charterers' account.</w:t>
      </w:r>
    </w:p>
    <w:p w14:paraId="702F8303" w14:textId="69892391" w:rsidR="00E463FF" w:rsidRPr="007443FF" w:rsidRDefault="007443FF" w:rsidP="00A6198A">
      <w:pPr>
        <w:pStyle w:val="ListParagraph"/>
        <w:numPr>
          <w:ilvl w:val="0"/>
          <w:numId w:val="21"/>
        </w:numPr>
        <w:spacing w:after="240" w:line="259" w:lineRule="auto"/>
        <w:ind w:left="533" w:hanging="533"/>
        <w:jc w:val="left"/>
        <w:rPr>
          <w:strike/>
          <w:color w:val="4472C4" w:themeColor="accent1"/>
          <w:szCs w:val="20"/>
        </w:rPr>
      </w:pPr>
      <w:r w:rsidRPr="007443FF">
        <w:rPr>
          <w:strike/>
          <w:color w:val="4472C4" w:themeColor="accent1"/>
          <w:szCs w:val="20"/>
          <w:shd w:val="clear" w:color="auto" w:fill="FAF9F8"/>
        </w:rPr>
        <w:t>The Charterers shall indemnify the Owners for claims arising out of the Vessel proceeding in accordance with any of the provisions of Subclauses 22(b) to (h) which are made under any bills of lading, waybills or other documents evidencing contracts of carriage.</w:t>
      </w:r>
    </w:p>
    <w:p w14:paraId="69C20139" w14:textId="25F7B360" w:rsidR="00E463FF" w:rsidRDefault="00BE5B25" w:rsidP="00DB2A68">
      <w:pPr>
        <w:pStyle w:val="ListParagraph"/>
        <w:numPr>
          <w:ilvl w:val="0"/>
          <w:numId w:val="21"/>
        </w:numPr>
        <w:spacing w:after="240"/>
        <w:ind w:left="533" w:right="11" w:hanging="533"/>
      </w:pPr>
      <w:r>
        <w:t xml:space="preserve"> When acting in accordance with any of the provisions of Subclauses 22(b) to (h) of this Clause anything is done or not done, such shall not be deemed a deviation, but shall be considered as due fulfilment of this Charter Party.</w:t>
      </w:r>
    </w:p>
    <w:p w14:paraId="52B5E0B7" w14:textId="77777777" w:rsidR="00E463FF" w:rsidRPr="007443FF" w:rsidRDefault="00BE5B25" w:rsidP="00DB2A68">
      <w:pPr>
        <w:numPr>
          <w:ilvl w:val="0"/>
          <w:numId w:val="22"/>
        </w:numPr>
        <w:spacing w:after="240"/>
        <w:ind w:left="538" w:right="11" w:hanging="527"/>
        <w:rPr>
          <w:b/>
          <w:bCs/>
        </w:rPr>
      </w:pPr>
      <w:r w:rsidRPr="007443FF">
        <w:rPr>
          <w:b/>
          <w:bCs/>
        </w:rPr>
        <w:t>War Cancellation Clause</w:t>
      </w:r>
    </w:p>
    <w:p w14:paraId="1D7A5BA3" w14:textId="22519363" w:rsidR="006775D7" w:rsidRPr="006775D7" w:rsidRDefault="006775D7" w:rsidP="006775D7">
      <w:pPr>
        <w:spacing w:after="120" w:line="240" w:lineRule="auto"/>
        <w:ind w:left="527" w:hanging="11"/>
        <w:jc w:val="left"/>
        <w:rPr>
          <w:strike/>
          <w:color w:val="4472C4" w:themeColor="accent1"/>
          <w:szCs w:val="20"/>
          <w:u w:val="single" w:color="000000"/>
        </w:rPr>
      </w:pPr>
      <w:r w:rsidRPr="006775D7">
        <w:rPr>
          <w:strike/>
          <w:color w:val="4472C4" w:themeColor="accent1"/>
          <w:szCs w:val="20"/>
          <w:shd w:val="clear" w:color="auto" w:fill="FAF9F8"/>
        </w:rPr>
        <w:t>Either  party  may  cancel  this  Charter  Party  on  the  outbreak  of  war  (whether  there  be  a  declaration  of  war  or  not) between any two or more of the countries stated in Box 30.</w:t>
      </w:r>
    </w:p>
    <w:p w14:paraId="4C4DF250" w14:textId="1964B706" w:rsidR="00E463FF" w:rsidRPr="007A0A6F" w:rsidRDefault="00BE5B25">
      <w:pPr>
        <w:spacing w:after="254" w:line="236" w:lineRule="auto"/>
        <w:ind w:left="524" w:hanging="10"/>
        <w:jc w:val="left"/>
        <w:rPr>
          <w:u w:val="single"/>
        </w:rPr>
      </w:pPr>
      <w:r w:rsidRPr="007A0A6F">
        <w:rPr>
          <w:color w:val="C00000"/>
          <w:u w:val="single"/>
        </w:rPr>
        <w:lastRenderedPageBreak/>
        <w:t>In the event of the normal area of operations being declared a war zone, manning of the Vessel will be on a voluntar</w:t>
      </w:r>
      <w:r w:rsidR="007478BF" w:rsidRPr="007A0A6F">
        <w:rPr>
          <w:color w:val="C00000"/>
          <w:u w:val="single"/>
        </w:rPr>
        <w:t>y</w:t>
      </w:r>
      <w:r w:rsidRPr="007A0A6F">
        <w:rPr>
          <w:color w:val="C00000"/>
          <w:u w:val="single"/>
        </w:rPr>
        <w:t xml:space="preserve"> basis. If sufficient volunteers are unavailable, the Owners will accept crew provided by the Charterers, provided they </w:t>
      </w:r>
      <w:r w:rsidRPr="007A0A6F">
        <w:rPr>
          <w:noProof/>
          <w:color w:val="C00000"/>
          <w:u w:val="single"/>
        </w:rPr>
        <w:drawing>
          <wp:inline distT="0" distB="0" distL="0" distR="0" wp14:anchorId="783CDB3B" wp14:editId="51B34BD0">
            <wp:extent cx="3234" cy="3234"/>
            <wp:effectExtent l="0" t="0" r="0" b="0"/>
            <wp:docPr id="83786" name="Picture 83786"/>
            <wp:cNvGraphicFramePr/>
            <a:graphic xmlns:a="http://schemas.openxmlformats.org/drawingml/2006/main">
              <a:graphicData uri="http://schemas.openxmlformats.org/drawingml/2006/picture">
                <pic:pic xmlns:pic="http://schemas.openxmlformats.org/drawingml/2006/picture">
                  <pic:nvPicPr>
                    <pic:cNvPr id="83786" name="Picture 83786"/>
                    <pic:cNvPicPr/>
                  </pic:nvPicPr>
                  <pic:blipFill>
                    <a:blip r:embed="rId71"/>
                    <a:stretch>
                      <a:fillRect/>
                    </a:stretch>
                  </pic:blipFill>
                  <pic:spPr>
                    <a:xfrm>
                      <a:off x="0" y="0"/>
                      <a:ext cx="3234" cy="3234"/>
                    </a:xfrm>
                    <a:prstGeom prst="rect">
                      <a:avLst/>
                    </a:prstGeom>
                  </pic:spPr>
                </pic:pic>
              </a:graphicData>
            </a:graphic>
          </wp:inline>
        </w:drawing>
      </w:r>
      <w:r w:rsidRPr="007A0A6F">
        <w:rPr>
          <w:color w:val="C00000"/>
          <w:u w:val="single"/>
        </w:rPr>
        <w:t>are suitably qualified for their roles</w:t>
      </w:r>
      <w:r w:rsidRPr="007A0A6F">
        <w:rPr>
          <w:u w:val="single"/>
        </w:rPr>
        <w:t>.</w:t>
      </w:r>
    </w:p>
    <w:p w14:paraId="6555B7AF" w14:textId="77777777" w:rsidR="00E463FF" w:rsidRPr="006775D7" w:rsidRDefault="00BE5B25">
      <w:pPr>
        <w:numPr>
          <w:ilvl w:val="0"/>
          <w:numId w:val="22"/>
        </w:numPr>
        <w:spacing w:after="261"/>
        <w:ind w:right="10" w:hanging="530"/>
        <w:rPr>
          <w:b/>
          <w:bCs/>
        </w:rPr>
      </w:pPr>
      <w:r w:rsidRPr="006775D7">
        <w:rPr>
          <w:b/>
          <w:bCs/>
        </w:rPr>
        <w:t>BIMCO Ice Clause for Time Charter Parties</w:t>
      </w:r>
    </w:p>
    <w:p w14:paraId="24749F80" w14:textId="77777777" w:rsidR="00E463FF" w:rsidRDefault="00BE5B25">
      <w:pPr>
        <w:numPr>
          <w:ilvl w:val="0"/>
          <w:numId w:val="23"/>
        </w:numPr>
        <w:spacing w:after="255"/>
        <w:ind w:right="10" w:hanging="525"/>
      </w:pPr>
      <w:r>
        <w:t>The Vessel shall not be obliged to force ice but, subject to the Owners' prior approval having due regard to its size, construction and class, may follow ice-breakers.</w:t>
      </w:r>
    </w:p>
    <w:p w14:paraId="650C41E6" w14:textId="0F9D620A" w:rsidR="00E463FF" w:rsidRDefault="00BE5B25" w:rsidP="009518A8">
      <w:pPr>
        <w:numPr>
          <w:ilvl w:val="0"/>
          <w:numId w:val="23"/>
        </w:numPr>
        <w:spacing w:after="265" w:line="259" w:lineRule="auto"/>
        <w:ind w:left="525" w:right="10" w:hanging="525"/>
        <w:jc w:val="left"/>
      </w:pPr>
      <w:r>
        <w:t>The Vessel shall not be required to enter or remain in any icebound port or area, nor any port or area where lights, lightships, markers or buoys have been or are about to be withdrawn by reason of ice, nor where on account of ice</w:t>
      </w:r>
      <w:r w:rsidR="009518A8">
        <w:t xml:space="preserve"> </w:t>
      </w:r>
      <w:r>
        <w:t xml:space="preserve">there is, in the Master's sole discretion, a risk that, in the ordinary course of events, the Vessel will not be able safely </w:t>
      </w:r>
      <w:r>
        <w:rPr>
          <w:noProof/>
        </w:rPr>
        <w:drawing>
          <wp:inline distT="0" distB="0" distL="0" distR="0" wp14:anchorId="66703B42" wp14:editId="7A9E44DD">
            <wp:extent cx="3234" cy="6467"/>
            <wp:effectExtent l="0" t="0" r="0" b="0"/>
            <wp:docPr id="88410" name="Picture 88410"/>
            <wp:cNvGraphicFramePr/>
            <a:graphic xmlns:a="http://schemas.openxmlformats.org/drawingml/2006/main">
              <a:graphicData uri="http://schemas.openxmlformats.org/drawingml/2006/picture">
                <pic:pic xmlns:pic="http://schemas.openxmlformats.org/drawingml/2006/picture">
                  <pic:nvPicPr>
                    <pic:cNvPr id="88410" name="Picture 88410"/>
                    <pic:cNvPicPr/>
                  </pic:nvPicPr>
                  <pic:blipFill>
                    <a:blip r:embed="rId29"/>
                    <a:stretch>
                      <a:fillRect/>
                    </a:stretch>
                  </pic:blipFill>
                  <pic:spPr>
                    <a:xfrm>
                      <a:off x="0" y="0"/>
                      <a:ext cx="3234" cy="6467"/>
                    </a:xfrm>
                    <a:prstGeom prst="rect">
                      <a:avLst/>
                    </a:prstGeom>
                  </pic:spPr>
                </pic:pic>
              </a:graphicData>
            </a:graphic>
          </wp:inline>
        </w:drawing>
      </w:r>
      <w:r>
        <w:t xml:space="preserve">to enter and remain at the port or area or to depart after completion of loading or discharging. If, on account of ice, the Master in the Master's sole discretion considers it unsafe to proceed to, enter or remain at the place of loading </w:t>
      </w:r>
      <w:r>
        <w:rPr>
          <w:noProof/>
        </w:rPr>
        <w:drawing>
          <wp:inline distT="0" distB="0" distL="0" distR="0" wp14:anchorId="24C4D616" wp14:editId="2E55D0F3">
            <wp:extent cx="3234" cy="3233"/>
            <wp:effectExtent l="0" t="0" r="0" b="0"/>
            <wp:docPr id="88411" name="Picture 88411"/>
            <wp:cNvGraphicFramePr/>
            <a:graphic xmlns:a="http://schemas.openxmlformats.org/drawingml/2006/main">
              <a:graphicData uri="http://schemas.openxmlformats.org/drawingml/2006/picture">
                <pic:pic xmlns:pic="http://schemas.openxmlformats.org/drawingml/2006/picture">
                  <pic:nvPicPr>
                    <pic:cNvPr id="88411" name="Picture 88411"/>
                    <pic:cNvPicPr/>
                  </pic:nvPicPr>
                  <pic:blipFill>
                    <a:blip r:embed="rId21"/>
                    <a:stretch>
                      <a:fillRect/>
                    </a:stretch>
                  </pic:blipFill>
                  <pic:spPr>
                    <a:xfrm>
                      <a:off x="0" y="0"/>
                      <a:ext cx="3234" cy="3233"/>
                    </a:xfrm>
                    <a:prstGeom prst="rect">
                      <a:avLst/>
                    </a:prstGeom>
                  </pic:spPr>
                </pic:pic>
              </a:graphicData>
            </a:graphic>
          </wp:inline>
        </w:drawing>
      </w:r>
      <w:r>
        <w:t>or discharging for fear of the Vessel being frozen in and/or damaged, the Master shall be at liberty to sail to the nearest ice-free and safe place and there await the Charterers' instructions,</w:t>
      </w:r>
    </w:p>
    <w:p w14:paraId="2249095F" w14:textId="77777777" w:rsidR="00E463FF" w:rsidRDefault="00BE5B25">
      <w:pPr>
        <w:numPr>
          <w:ilvl w:val="0"/>
          <w:numId w:val="23"/>
        </w:numPr>
        <w:spacing w:after="268"/>
        <w:ind w:right="10" w:hanging="525"/>
      </w:pPr>
      <w:r>
        <w:t>Any delay or deviation caused by or resulting from ice shall be for the Charterers' account and the Vessel shall remain on-hire.</w:t>
      </w:r>
    </w:p>
    <w:p w14:paraId="66F93BCE" w14:textId="77777777" w:rsidR="00E463FF" w:rsidRDefault="00BE5B25">
      <w:pPr>
        <w:numPr>
          <w:ilvl w:val="0"/>
          <w:numId w:val="23"/>
        </w:numPr>
        <w:spacing w:after="233"/>
        <w:ind w:right="10" w:hanging="525"/>
      </w:pPr>
      <w:r>
        <w:t>Any additional premiums and/or calls required by the Vessel's underwriters due to the Vessel entering or remaining in any icebound port or area,</w:t>
      </w:r>
      <w:r w:rsidRPr="003C78FE">
        <w:rPr>
          <w:u w:color="000000"/>
        </w:rPr>
        <w:t xml:space="preserve"> </w:t>
      </w:r>
      <w:r w:rsidRPr="009518A8">
        <w:rPr>
          <w:color w:val="C00000"/>
          <w:u w:val="single"/>
        </w:rPr>
        <w:t>at the Charterers' direction</w:t>
      </w:r>
      <w:r w:rsidRPr="003C78FE">
        <w:rPr>
          <w:color w:val="C00000"/>
          <w:u w:color="000000"/>
        </w:rPr>
        <w:t xml:space="preserve"> </w:t>
      </w:r>
      <w:r>
        <w:t>shall be for the Charterers' account.</w:t>
      </w:r>
    </w:p>
    <w:p w14:paraId="027833D1" w14:textId="77777777" w:rsidR="00E463FF" w:rsidRPr="009518A8" w:rsidRDefault="00BE5B25">
      <w:pPr>
        <w:tabs>
          <w:tab w:val="center" w:pos="3364"/>
        </w:tabs>
        <w:spacing w:after="181"/>
        <w:ind w:firstLine="0"/>
        <w:jc w:val="left"/>
        <w:rPr>
          <w:b/>
          <w:bCs/>
        </w:rPr>
      </w:pPr>
      <w:r w:rsidRPr="009518A8">
        <w:rPr>
          <w:b/>
          <w:bCs/>
        </w:rPr>
        <w:t>25.</w:t>
      </w:r>
      <w:r w:rsidRPr="009518A8">
        <w:rPr>
          <w:b/>
          <w:bCs/>
        </w:rPr>
        <w:tab/>
        <w:t>BIMCO Infectious or Contagious Diseases Clause for Time Charter Parties</w:t>
      </w:r>
    </w:p>
    <w:p w14:paraId="58689491" w14:textId="7317CCC7" w:rsidR="00E463FF" w:rsidRDefault="003C696C" w:rsidP="003C696C">
      <w:pPr>
        <w:ind w:left="567" w:right="10" w:hanging="549"/>
      </w:pPr>
      <w:r>
        <w:rPr>
          <w:noProof/>
        </w:rPr>
        <w:t>(a)</w:t>
      </w:r>
      <w:r>
        <w:rPr>
          <w:noProof/>
        </w:rPr>
        <w:tab/>
      </w:r>
      <w:r w:rsidR="00BE5B25">
        <w:t>For the purposes of this Clause, the words:</w:t>
      </w:r>
    </w:p>
    <w:p w14:paraId="3F186EFF" w14:textId="77777777" w:rsidR="00E463FF" w:rsidRDefault="00BE5B25">
      <w:pPr>
        <w:spacing w:after="229"/>
        <w:ind w:left="545" w:right="10"/>
      </w:pPr>
      <w:r>
        <w:t>"Disease" means a highly infectious or contagious disease that is seriously harmful to humans.</w:t>
      </w:r>
    </w:p>
    <w:p w14:paraId="276701D5" w14:textId="77777777" w:rsidR="00E463FF" w:rsidRDefault="00BE5B25">
      <w:pPr>
        <w:spacing w:after="237"/>
        <w:ind w:left="545" w:right="10"/>
      </w:pPr>
      <w:r>
        <w:t xml:space="preserve">"Affected Area" means any port or place where there is a risk of exposure to the Vessel, crew or other persons on </w:t>
      </w:r>
      <w:r>
        <w:rPr>
          <w:noProof/>
        </w:rPr>
        <w:drawing>
          <wp:inline distT="0" distB="0" distL="0" distR="0" wp14:anchorId="5D4923A9" wp14:editId="59EA019B">
            <wp:extent cx="3234" cy="3233"/>
            <wp:effectExtent l="0" t="0" r="0" b="0"/>
            <wp:docPr id="88416" name="Picture 88416"/>
            <wp:cNvGraphicFramePr/>
            <a:graphic xmlns:a="http://schemas.openxmlformats.org/drawingml/2006/main">
              <a:graphicData uri="http://schemas.openxmlformats.org/drawingml/2006/picture">
                <pic:pic xmlns:pic="http://schemas.openxmlformats.org/drawingml/2006/picture">
                  <pic:nvPicPr>
                    <pic:cNvPr id="88416" name="Picture 88416"/>
                    <pic:cNvPicPr/>
                  </pic:nvPicPr>
                  <pic:blipFill>
                    <a:blip r:embed="rId72"/>
                    <a:stretch>
                      <a:fillRect/>
                    </a:stretch>
                  </pic:blipFill>
                  <pic:spPr>
                    <a:xfrm>
                      <a:off x="0" y="0"/>
                      <a:ext cx="3234" cy="3233"/>
                    </a:xfrm>
                    <a:prstGeom prst="rect">
                      <a:avLst/>
                    </a:prstGeom>
                  </pic:spPr>
                </pic:pic>
              </a:graphicData>
            </a:graphic>
          </wp:inline>
        </w:drawing>
      </w:r>
      <w:r>
        <w:t>board to the Disease and/or to a risk of quarantine or other restrictions being imposed in connection with the Disease.</w:t>
      </w:r>
    </w:p>
    <w:p w14:paraId="35BE1003" w14:textId="77777777" w:rsidR="00E463FF" w:rsidRDefault="00BE5B25">
      <w:pPr>
        <w:numPr>
          <w:ilvl w:val="0"/>
          <w:numId w:val="24"/>
        </w:numPr>
        <w:spacing w:after="249"/>
        <w:ind w:right="10" w:hanging="525"/>
      </w:pPr>
      <w:r>
        <w:t>The Vessel shall not be obliged to proceed to or continue to or remain at any place which, in the reasonable judgement of the Master/Owners, is an Affected Area.</w:t>
      </w:r>
    </w:p>
    <w:p w14:paraId="57790F71" w14:textId="77777777" w:rsidR="00E463FF" w:rsidRDefault="00BE5B25">
      <w:pPr>
        <w:numPr>
          <w:ilvl w:val="0"/>
          <w:numId w:val="24"/>
        </w:numPr>
        <w:spacing w:after="261"/>
        <w:ind w:right="10" w:hanging="525"/>
      </w:pPr>
      <w:r>
        <w:t>If the Owners decide in accordance with Subclause 25(b) that the Vessel shall not proceed or continue to an Affected Area they shall immediately notify the Charterers.</w:t>
      </w:r>
    </w:p>
    <w:p w14:paraId="5A523F69" w14:textId="77777777" w:rsidR="00E463FF" w:rsidRDefault="00BE5B25">
      <w:pPr>
        <w:numPr>
          <w:ilvl w:val="0"/>
          <w:numId w:val="24"/>
        </w:numPr>
        <w:spacing w:after="246"/>
        <w:ind w:right="10" w:hanging="525"/>
      </w:pPr>
      <w:r>
        <w:t>If the Vessel is at any place which the Master in the Master's reasonable judgement considers to have become an Affected Area, the Vessel may leave immediately, with or without cargo on board, after notifying the Charterers.</w:t>
      </w:r>
    </w:p>
    <w:p w14:paraId="2057856D" w14:textId="04222134" w:rsidR="00E463FF" w:rsidRDefault="00BE5B25">
      <w:pPr>
        <w:numPr>
          <w:ilvl w:val="0"/>
          <w:numId w:val="24"/>
        </w:numPr>
        <w:ind w:right="10" w:hanging="525"/>
      </w:pPr>
      <w:r>
        <w:t xml:space="preserve">In the event of Subclause 25(c) or 25(d) the Charterers shall be obliged, notwithstanding any other terms of this Charter Party, to issue alternative voyage orders. If the Charterers do not issue such alternative voyage </w:t>
      </w:r>
      <w:r>
        <w:lastRenderedPageBreak/>
        <w:t xml:space="preserve">orders within forty-eight (48) hours of receipt of the Owners' notification, the Owners may discharge any cargo already on board at any </w:t>
      </w:r>
      <w:r w:rsidRPr="00DF2D88">
        <w:rPr>
          <w:color w:val="C00000"/>
          <w:u w:val="single"/>
        </w:rPr>
        <w:t xml:space="preserve">safe </w:t>
      </w:r>
      <w:r>
        <w:t xml:space="preserve">port or place. The Vessel shall remain on hire throughout and the Charterers shall be responsible for </w:t>
      </w:r>
      <w:r w:rsidRPr="00DF2D88">
        <w:rPr>
          <w:color w:val="C00000"/>
          <w:u w:val="single"/>
        </w:rPr>
        <w:t>reasonable</w:t>
      </w:r>
      <w:r w:rsidR="009518A8" w:rsidRPr="00357E71">
        <w:rPr>
          <w:u w:color="000000"/>
        </w:rPr>
        <w:t xml:space="preserve"> </w:t>
      </w:r>
      <w:r w:rsidRPr="00DF2D88">
        <w:rPr>
          <w:strike/>
          <w:color w:val="4472C4" w:themeColor="accent1"/>
        </w:rPr>
        <w:t>all</w:t>
      </w:r>
      <w:r w:rsidR="00DF2D88">
        <w:t xml:space="preserve"> </w:t>
      </w:r>
      <w:r w:rsidRPr="00DF2D88">
        <w:rPr>
          <w:color w:val="C00000"/>
          <w:u w:val="single"/>
        </w:rPr>
        <w:t>and demonstrable</w:t>
      </w:r>
      <w:r w:rsidRPr="00DF2D88">
        <w:rPr>
          <w:color w:val="C00000"/>
        </w:rPr>
        <w:t xml:space="preserve"> </w:t>
      </w:r>
      <w:r>
        <w:t>additional costs</w:t>
      </w:r>
      <w:r w:rsidRPr="00357E71">
        <w:rPr>
          <w:u w:color="000000"/>
        </w:rPr>
        <w:t xml:space="preserve"> </w:t>
      </w:r>
      <w:r w:rsidRPr="00DF2D88">
        <w:rPr>
          <w:color w:val="C00000"/>
          <w:u w:val="single"/>
        </w:rPr>
        <w:t>and</w:t>
      </w:r>
      <w:r w:rsidR="008D1962" w:rsidRPr="008D1962">
        <w:rPr>
          <w:strike/>
          <w:color w:val="4472C4" w:themeColor="accent1"/>
        </w:rPr>
        <w:t>,</w:t>
      </w:r>
      <w:r>
        <w:t xml:space="preserve"> expenses </w:t>
      </w:r>
      <w:r w:rsidR="00AA325E" w:rsidRPr="00AA325E">
        <w:rPr>
          <w:strike/>
          <w:noProof/>
          <w:color w:val="4472C4" w:themeColor="accent1"/>
        </w:rPr>
        <w:t>and liabilities</w:t>
      </w:r>
      <w:r w:rsidR="00AA325E" w:rsidRPr="00AA325E">
        <w:rPr>
          <w:noProof/>
          <w:color w:val="4472C4" w:themeColor="accent1"/>
        </w:rPr>
        <w:t xml:space="preserve"> </w:t>
      </w:r>
      <w:r w:rsidRPr="00AA325E">
        <w:rPr>
          <w:color w:val="4472C4" w:themeColor="accent1"/>
        </w:rPr>
        <w:t xml:space="preserve"> </w:t>
      </w:r>
      <w:r>
        <w:t>in connection with such orders/delivery of cargo.</w:t>
      </w:r>
    </w:p>
    <w:p w14:paraId="58A657C0" w14:textId="43B14D75" w:rsidR="00E463FF" w:rsidRDefault="00BE5B25">
      <w:pPr>
        <w:spacing w:after="235"/>
        <w:ind w:left="538" w:right="10" w:hanging="525"/>
      </w:pPr>
      <w:r>
        <w:rPr>
          <w:noProof/>
        </w:rPr>
        <w:drawing>
          <wp:inline distT="0" distB="0" distL="0" distR="0" wp14:anchorId="4C5C6042" wp14:editId="0EE59BDF">
            <wp:extent cx="93782" cy="106699"/>
            <wp:effectExtent l="0" t="0" r="0" b="0"/>
            <wp:docPr id="348131" name="Picture 348131"/>
            <wp:cNvGraphicFramePr/>
            <a:graphic xmlns:a="http://schemas.openxmlformats.org/drawingml/2006/main">
              <a:graphicData uri="http://schemas.openxmlformats.org/drawingml/2006/picture">
                <pic:pic xmlns:pic="http://schemas.openxmlformats.org/drawingml/2006/picture">
                  <pic:nvPicPr>
                    <pic:cNvPr id="348131" name="Picture 348131"/>
                    <pic:cNvPicPr/>
                  </pic:nvPicPr>
                  <pic:blipFill>
                    <a:blip r:embed="rId73"/>
                    <a:stretch>
                      <a:fillRect/>
                    </a:stretch>
                  </pic:blipFill>
                  <pic:spPr>
                    <a:xfrm>
                      <a:off x="0" y="0"/>
                      <a:ext cx="93782" cy="106699"/>
                    </a:xfrm>
                    <a:prstGeom prst="rect">
                      <a:avLst/>
                    </a:prstGeom>
                  </pic:spPr>
                </pic:pic>
              </a:graphicData>
            </a:graphic>
          </wp:inline>
        </w:drawing>
      </w:r>
      <w:r w:rsidR="00AA325E">
        <w:tab/>
      </w:r>
      <w:r>
        <w:t>In any event, the Owners shall not be obliged to load cargo or to sign, and the Charterers shall not allow or authorise the issue on the Owners' behalf of, bills of lading, waybills or other documents evidencing contracts of carriage for any Affected Area</w:t>
      </w:r>
      <w:r>
        <w:rPr>
          <w:u w:val="single" w:color="000000"/>
        </w:rPr>
        <w:t xml:space="preserve"> </w:t>
      </w:r>
      <w:r w:rsidRPr="00AA325E">
        <w:rPr>
          <w:color w:val="C00000"/>
          <w:u w:val="single"/>
        </w:rPr>
        <w:t>known at the time of loading of cargo or signature of any such documents.</w:t>
      </w:r>
    </w:p>
    <w:p w14:paraId="00814096" w14:textId="4328EF5E" w:rsidR="00E463FF" w:rsidRDefault="00BE5B25">
      <w:pPr>
        <w:ind w:left="527" w:right="10" w:hanging="514"/>
      </w:pPr>
      <w:r>
        <w:t xml:space="preserve">(g) </w:t>
      </w:r>
      <w:r w:rsidR="005243E4">
        <w:tab/>
      </w:r>
      <w:r>
        <w:t xml:space="preserve">The Charterers shall </w:t>
      </w:r>
      <w:r w:rsidRPr="00056A90">
        <w:rPr>
          <w:strike/>
          <w:color w:val="4472C4" w:themeColor="accent1"/>
        </w:rPr>
        <w:t>indemnify</w:t>
      </w:r>
      <w:r>
        <w:t>-</w:t>
      </w:r>
      <w:r w:rsidRPr="00056A90">
        <w:rPr>
          <w:strike/>
          <w:color w:val="C00000"/>
        </w:rPr>
        <w:t>reimburse</w:t>
      </w:r>
      <w:r>
        <w:rPr>
          <w:u w:val="single" w:color="000000"/>
        </w:rPr>
        <w:t xml:space="preserve"> </w:t>
      </w:r>
      <w:r>
        <w:t>the Owners for</w:t>
      </w:r>
      <w:r w:rsidR="00056A90">
        <w:t xml:space="preserve"> </w:t>
      </w:r>
      <w:r w:rsidR="00056A90" w:rsidRPr="00056A90">
        <w:rPr>
          <w:strike/>
          <w:color w:val="4472C4" w:themeColor="accent1"/>
        </w:rPr>
        <w:t>any</w:t>
      </w:r>
      <w:r>
        <w:t xml:space="preserve"> </w:t>
      </w:r>
      <w:r w:rsidRPr="00056A90">
        <w:rPr>
          <w:color w:val="C00000"/>
          <w:u w:val="single"/>
        </w:rPr>
        <w:t>reasonable and demonstrable additional</w:t>
      </w:r>
      <w:r w:rsidRPr="00056A90">
        <w:rPr>
          <w:color w:val="C00000"/>
          <w:u w:val="single" w:color="000000"/>
        </w:rPr>
        <w:t xml:space="preserve"> </w:t>
      </w:r>
      <w:r>
        <w:t>costs</w:t>
      </w:r>
      <w:r>
        <w:rPr>
          <w:u w:val="single" w:color="000000"/>
        </w:rPr>
        <w:t xml:space="preserve"> </w:t>
      </w:r>
      <w:r w:rsidRPr="005243E4">
        <w:rPr>
          <w:color w:val="C00000"/>
          <w:u w:val="single"/>
        </w:rPr>
        <w:t>and</w:t>
      </w:r>
      <w:r w:rsidR="005243E4">
        <w:rPr>
          <w:color w:val="C00000"/>
          <w:u w:val="single"/>
        </w:rPr>
        <w:t xml:space="preserve"> </w:t>
      </w:r>
      <w:r>
        <w:t>expenses</w:t>
      </w:r>
      <w:r w:rsidR="005243E4">
        <w:t xml:space="preserve"> </w:t>
      </w:r>
      <w:r w:rsidR="005243E4" w:rsidRPr="005243E4">
        <w:rPr>
          <w:strike/>
          <w:color w:val="4472C4" w:themeColor="accent1"/>
        </w:rPr>
        <w:t>or liabilities</w:t>
      </w:r>
      <w:r w:rsidRPr="005243E4">
        <w:rPr>
          <w:color w:val="4472C4" w:themeColor="accent1"/>
        </w:rPr>
        <w:t xml:space="preserve"> </w:t>
      </w:r>
      <w:r>
        <w:t xml:space="preserve">incurred by the Owners, </w:t>
      </w:r>
      <w:r w:rsidR="00C116A4" w:rsidRPr="00C116A4">
        <w:rPr>
          <w:strike/>
          <w:noProof/>
          <w:color w:val="4472C4" w:themeColor="accent1"/>
        </w:rPr>
        <w:t>including claims from holders of bills of lading,</w:t>
      </w:r>
      <w:r>
        <w:t xml:space="preserve"> as a consequence Of the Vessel waiting for and/or complying with the alternative voyage orders.</w:t>
      </w:r>
    </w:p>
    <w:p w14:paraId="79977A2E" w14:textId="788BB1D9" w:rsidR="00E463FF" w:rsidRDefault="00C116A4" w:rsidP="00C116A4">
      <w:pPr>
        <w:spacing w:after="228"/>
        <w:ind w:left="567" w:right="10" w:hanging="549"/>
      </w:pPr>
      <w:r>
        <w:rPr>
          <w:noProof/>
        </w:rPr>
        <w:t>(h)</w:t>
      </w:r>
      <w:r>
        <w:rPr>
          <w:noProof/>
        </w:rPr>
        <w:tab/>
      </w:r>
      <w:r w:rsidR="00BE5B25">
        <w:t>If, notwithstanding Subclauses 25(b) to (f), the Vessel does proceed to or continue to or remain at an Affected Area:</w:t>
      </w:r>
    </w:p>
    <w:p w14:paraId="43371FB0" w14:textId="67DA9744" w:rsidR="00E463FF" w:rsidRPr="00EE3604" w:rsidRDefault="00BE5B25" w:rsidP="00E971DC">
      <w:pPr>
        <w:numPr>
          <w:ilvl w:val="0"/>
          <w:numId w:val="25"/>
        </w:numPr>
        <w:spacing w:after="1"/>
        <w:ind w:left="544" w:right="11" w:firstLine="6"/>
        <w:rPr>
          <w:color w:val="C00000"/>
          <w:u w:val="single"/>
        </w:rPr>
      </w:pPr>
      <w:r>
        <w:t xml:space="preserve">The Owners shall notify the Charterers of their decision </w:t>
      </w:r>
      <w:r w:rsidRPr="00C116A4">
        <w:rPr>
          <w:strike/>
          <w:color w:val="4472C4" w:themeColor="accent1"/>
        </w:rPr>
        <w:t>but</w:t>
      </w:r>
      <w:r w:rsidRPr="00DD05D8">
        <w:rPr>
          <w:u w:color="000000"/>
        </w:rPr>
        <w:t xml:space="preserve"> </w:t>
      </w:r>
      <w:r w:rsidRPr="00C116A4">
        <w:rPr>
          <w:color w:val="C00000"/>
          <w:u w:val="single"/>
        </w:rPr>
        <w:t>and</w:t>
      </w:r>
      <w:r>
        <w:t xml:space="preserve"> the Owners shall</w:t>
      </w:r>
      <w:r w:rsidR="00C116A4">
        <w:t xml:space="preserve"> </w:t>
      </w:r>
      <w:r w:rsidR="00395C4D" w:rsidRPr="00395C4D">
        <w:rPr>
          <w:strike/>
          <w:color w:val="4472C4" w:themeColor="accent1"/>
        </w:rPr>
        <w:t>n</w:t>
      </w:r>
      <w:r w:rsidRPr="00395C4D">
        <w:rPr>
          <w:strike/>
          <w:color w:val="4472C4" w:themeColor="accent1"/>
        </w:rPr>
        <w:t>ot</w:t>
      </w:r>
      <w:r>
        <w:t xml:space="preserve"> be deemed to have waived any of their rights under this Charter Party</w:t>
      </w:r>
      <w:r w:rsidRPr="00DD05D8">
        <w:rPr>
          <w:u w:color="000000"/>
        </w:rPr>
        <w:t xml:space="preserve"> </w:t>
      </w:r>
      <w:r w:rsidRPr="00EE3604">
        <w:rPr>
          <w:color w:val="C00000"/>
          <w:u w:val="single"/>
        </w:rPr>
        <w:t>in relation to an</w:t>
      </w:r>
      <w:r w:rsidR="00E971DC">
        <w:rPr>
          <w:color w:val="C00000"/>
          <w:u w:val="single"/>
        </w:rPr>
        <w:t>y</w:t>
      </w:r>
      <w:r w:rsidRPr="00EE3604">
        <w:rPr>
          <w:color w:val="C00000"/>
          <w:u w:val="single"/>
        </w:rPr>
        <w:t xml:space="preserve"> consequence of such action. In such circumstances the Owners shall be </w:t>
      </w:r>
      <w:r w:rsidR="00EE3604" w:rsidRPr="00EE3604">
        <w:rPr>
          <w:color w:val="C00000"/>
          <w:u w:val="single"/>
        </w:rPr>
        <w:t>entirely</w:t>
      </w:r>
      <w:r w:rsidRPr="00EE3604">
        <w:rPr>
          <w:color w:val="C00000"/>
          <w:u w:val="single"/>
        </w:rPr>
        <w:t xml:space="preserve"> liable for an and all costs ex</w:t>
      </w:r>
      <w:r w:rsidR="00AE0820">
        <w:rPr>
          <w:color w:val="C00000"/>
          <w:u w:val="single"/>
        </w:rPr>
        <w:t>p</w:t>
      </w:r>
      <w:r w:rsidRPr="00EE3604">
        <w:rPr>
          <w:color w:val="C00000"/>
          <w:u w:val="single"/>
        </w:rPr>
        <w:t>enses risks and or liabilities associated with such action and the Charterers shall, in any event, not be liable for any costs, expenses risks or liabilities whatsoever arising from</w:t>
      </w:r>
    </w:p>
    <w:p w14:paraId="62C8BE73" w14:textId="416FA14A" w:rsidR="00E463FF" w:rsidRDefault="00BE5B25" w:rsidP="00AE0820">
      <w:pPr>
        <w:spacing w:after="131" w:line="265" w:lineRule="auto"/>
        <w:ind w:left="632" w:hanging="10"/>
        <w:jc w:val="left"/>
      </w:pPr>
      <w:r>
        <w:rPr>
          <w:sz w:val="24"/>
        </w:rPr>
        <w:t xml:space="preserve"> </w:t>
      </w:r>
    </w:p>
    <w:p w14:paraId="4A3F1C5E" w14:textId="644C5382" w:rsidR="00E463FF" w:rsidRDefault="00E971DC" w:rsidP="00E971DC">
      <w:pPr>
        <w:spacing w:after="230"/>
        <w:ind w:left="567" w:right="10" w:firstLine="0"/>
      </w:pPr>
      <w:r>
        <w:t>(ii)</w:t>
      </w:r>
      <w:r w:rsidR="00BE5B25">
        <w:t xml:space="preserve">The Owners shall endeavour to take such reasonable measures in relation to the Disease as may from time to </w:t>
      </w:r>
      <w:r w:rsidR="00BE5B25">
        <w:rPr>
          <w:noProof/>
        </w:rPr>
        <w:drawing>
          <wp:inline distT="0" distB="0" distL="0" distR="0" wp14:anchorId="5358B75D" wp14:editId="0D7F5E67">
            <wp:extent cx="6468" cy="3234"/>
            <wp:effectExtent l="0" t="0" r="0" b="0"/>
            <wp:docPr id="92898" name="Picture 92898"/>
            <wp:cNvGraphicFramePr/>
            <a:graphic xmlns:a="http://schemas.openxmlformats.org/drawingml/2006/main">
              <a:graphicData uri="http://schemas.openxmlformats.org/drawingml/2006/picture">
                <pic:pic xmlns:pic="http://schemas.openxmlformats.org/drawingml/2006/picture">
                  <pic:nvPicPr>
                    <pic:cNvPr id="92898" name="Picture 92898"/>
                    <pic:cNvPicPr/>
                  </pic:nvPicPr>
                  <pic:blipFill>
                    <a:blip r:embed="rId17"/>
                    <a:stretch>
                      <a:fillRect/>
                    </a:stretch>
                  </pic:blipFill>
                  <pic:spPr>
                    <a:xfrm>
                      <a:off x="0" y="0"/>
                      <a:ext cx="6468" cy="3234"/>
                    </a:xfrm>
                    <a:prstGeom prst="rect">
                      <a:avLst/>
                    </a:prstGeom>
                  </pic:spPr>
                </pic:pic>
              </a:graphicData>
            </a:graphic>
          </wp:inline>
        </w:drawing>
      </w:r>
      <w:r w:rsidR="00BE5B25">
        <w:t>time be recommended by the World Health Organisatio</w:t>
      </w:r>
      <w:r w:rsidR="005E5B1A">
        <w:t>n</w:t>
      </w:r>
      <w:r w:rsidR="00BE5B25">
        <w:rPr>
          <w:noProof/>
        </w:rPr>
        <w:drawing>
          <wp:inline distT="0" distB="0" distL="0" distR="0" wp14:anchorId="6A55534E" wp14:editId="6669D8E3">
            <wp:extent cx="3234" cy="35566"/>
            <wp:effectExtent l="0" t="0" r="0" b="0"/>
            <wp:docPr id="348141" name="Picture 348141"/>
            <wp:cNvGraphicFramePr/>
            <a:graphic xmlns:a="http://schemas.openxmlformats.org/drawingml/2006/main">
              <a:graphicData uri="http://schemas.openxmlformats.org/drawingml/2006/picture">
                <pic:pic xmlns:pic="http://schemas.openxmlformats.org/drawingml/2006/picture">
                  <pic:nvPicPr>
                    <pic:cNvPr id="348141" name="Picture 348141"/>
                    <pic:cNvPicPr/>
                  </pic:nvPicPr>
                  <pic:blipFill>
                    <a:blip r:embed="rId74"/>
                    <a:stretch>
                      <a:fillRect/>
                    </a:stretch>
                  </pic:blipFill>
                  <pic:spPr>
                    <a:xfrm>
                      <a:off x="0" y="0"/>
                      <a:ext cx="3234" cy="35566"/>
                    </a:xfrm>
                    <a:prstGeom prst="rect">
                      <a:avLst/>
                    </a:prstGeom>
                  </pic:spPr>
                </pic:pic>
              </a:graphicData>
            </a:graphic>
          </wp:inline>
        </w:drawing>
      </w:r>
    </w:p>
    <w:p w14:paraId="72300CC6" w14:textId="4C22989C" w:rsidR="00E463FF" w:rsidRDefault="00E971DC" w:rsidP="00E971DC">
      <w:pPr>
        <w:ind w:left="567" w:right="10" w:firstLine="0"/>
      </w:pPr>
      <w:r>
        <w:t>(iii)</w:t>
      </w:r>
      <w:r w:rsidR="00BE5B25">
        <w:t>Any additional costs, expenses or liabilities whatsoever arising out of the Vessel visiting or having visited an Affected Area</w:t>
      </w:r>
      <w:r w:rsidR="00BE5B25" w:rsidRPr="00F77B2B">
        <w:rPr>
          <w:u w:color="000000"/>
        </w:rPr>
        <w:t xml:space="preserve"> </w:t>
      </w:r>
      <w:r w:rsidR="00BE5B25" w:rsidRPr="005E5B1A">
        <w:rPr>
          <w:color w:val="C00000"/>
          <w:u w:val="single"/>
        </w:rPr>
        <w:t>at the Owners decision under this Subclause 25 (h),</w:t>
      </w:r>
      <w:r w:rsidR="00BE5B25" w:rsidRPr="005E5B1A">
        <w:rPr>
          <w:color w:val="C00000"/>
        </w:rPr>
        <w:t xml:space="preserve"> </w:t>
      </w:r>
      <w:r w:rsidR="00BE5B25">
        <w:t xml:space="preserve">including but not limited to screening, cleaning, fumigating and/or quarantining the Vessel and its crew, shall be for the </w:t>
      </w:r>
      <w:r w:rsidR="00BE5B25" w:rsidRPr="005E5B1A">
        <w:rPr>
          <w:color w:val="C00000"/>
          <w:u w:val="single"/>
        </w:rPr>
        <w:t>Owners'</w:t>
      </w:r>
      <w:r w:rsidR="005E5B1A">
        <w:rPr>
          <w:color w:val="C00000"/>
          <w:u w:val="single"/>
        </w:rPr>
        <w:t xml:space="preserve"> </w:t>
      </w:r>
      <w:r w:rsidR="00BE5B25" w:rsidRPr="00D8756E">
        <w:rPr>
          <w:strike/>
          <w:color w:val="4472C4" w:themeColor="accent1"/>
        </w:rPr>
        <w:t>Cha</w:t>
      </w:r>
      <w:r w:rsidR="005E5B1A" w:rsidRPr="00D8756E">
        <w:rPr>
          <w:strike/>
          <w:color w:val="4472C4" w:themeColor="accent1"/>
        </w:rPr>
        <w:t>rterer</w:t>
      </w:r>
      <w:r w:rsidR="00D8756E" w:rsidRPr="00D8756E">
        <w:rPr>
          <w:strike/>
          <w:color w:val="4472C4" w:themeColor="accent1"/>
        </w:rPr>
        <w:t>s</w:t>
      </w:r>
      <w:r w:rsidR="00BE5B25" w:rsidRPr="00D8756E">
        <w:rPr>
          <w:strike/>
          <w:color w:val="4472C4" w:themeColor="accent1"/>
        </w:rPr>
        <w:t xml:space="preserve"> </w:t>
      </w:r>
      <w:r w:rsidR="00BE5B25">
        <w:t xml:space="preserve">account and the Vessel shall </w:t>
      </w:r>
      <w:r w:rsidR="000E1137" w:rsidRPr="000E1137">
        <w:rPr>
          <w:strike/>
          <w:noProof/>
          <w:color w:val="4472C4" w:themeColor="accent1"/>
        </w:rPr>
        <w:t>remain on</w:t>
      </w:r>
      <w:r w:rsidR="000E1137" w:rsidRPr="000E1137">
        <w:rPr>
          <w:noProof/>
          <w:color w:val="4472C4" w:themeColor="accent1"/>
        </w:rPr>
        <w:t xml:space="preserve"> </w:t>
      </w:r>
      <w:r w:rsidR="000E1137" w:rsidRPr="000E1137">
        <w:rPr>
          <w:noProof/>
          <w:color w:val="C00000"/>
          <w:u w:val="single"/>
        </w:rPr>
        <w:t xml:space="preserve">be </w:t>
      </w:r>
      <w:r w:rsidR="00BE5B25" w:rsidRPr="000E1137">
        <w:rPr>
          <w:color w:val="C00000"/>
          <w:u w:val="single"/>
        </w:rPr>
        <w:t>off</w:t>
      </w:r>
      <w:r w:rsidR="00BE5B25" w:rsidRPr="000E1137">
        <w:rPr>
          <w:color w:val="C00000"/>
        </w:rPr>
        <w:t xml:space="preserve"> </w:t>
      </w:r>
      <w:r w:rsidR="00BE5B25">
        <w:t>hire throughout.</w:t>
      </w:r>
    </w:p>
    <w:p w14:paraId="386704D6" w14:textId="6EAAF6F9" w:rsidR="00E463FF" w:rsidRDefault="00F647F8">
      <w:pPr>
        <w:spacing w:after="250"/>
        <w:ind w:left="548" w:right="10" w:hanging="535"/>
      </w:pPr>
      <w:r>
        <w:rPr>
          <w:noProof/>
        </w:rPr>
        <w:t>(i)</w:t>
      </w:r>
      <w:r w:rsidR="00BE5B25">
        <w:t xml:space="preserve"> </w:t>
      </w:r>
      <w:r w:rsidR="004D4A21">
        <w:tab/>
      </w:r>
      <w:r w:rsidR="00BE5B25">
        <w:t xml:space="preserve">The Vessel shall have liberty to comply with all orders, directions, recommendations or advice of competent authorities and/or the Flag State of the Vessel in respect of arrival, routes, ports of call, destinations, discharge of </w:t>
      </w:r>
      <w:r w:rsidR="00BE5B25">
        <w:rPr>
          <w:noProof/>
        </w:rPr>
        <w:drawing>
          <wp:inline distT="0" distB="0" distL="0" distR="0" wp14:anchorId="089E8C15" wp14:editId="4570B781">
            <wp:extent cx="3235" cy="3233"/>
            <wp:effectExtent l="0" t="0" r="0" b="0"/>
            <wp:docPr id="92907" name="Picture 92907"/>
            <wp:cNvGraphicFramePr/>
            <a:graphic xmlns:a="http://schemas.openxmlformats.org/drawingml/2006/main">
              <a:graphicData uri="http://schemas.openxmlformats.org/drawingml/2006/picture">
                <pic:pic xmlns:pic="http://schemas.openxmlformats.org/drawingml/2006/picture">
                  <pic:nvPicPr>
                    <pic:cNvPr id="92907" name="Picture 92907"/>
                    <pic:cNvPicPr/>
                  </pic:nvPicPr>
                  <pic:blipFill>
                    <a:blip r:embed="rId75"/>
                    <a:stretch>
                      <a:fillRect/>
                    </a:stretch>
                  </pic:blipFill>
                  <pic:spPr>
                    <a:xfrm>
                      <a:off x="0" y="0"/>
                      <a:ext cx="3235" cy="3233"/>
                    </a:xfrm>
                    <a:prstGeom prst="rect">
                      <a:avLst/>
                    </a:prstGeom>
                  </pic:spPr>
                </pic:pic>
              </a:graphicData>
            </a:graphic>
          </wp:inline>
        </w:drawing>
      </w:r>
      <w:r w:rsidR="00BE5B25">
        <w:t xml:space="preserve">cargo, delivery or in any other respect whatsoever relating to issues arising as a result of the Vessel being or having been ordered </w:t>
      </w:r>
      <w:r w:rsidR="00BE5B25" w:rsidRPr="004D4A21">
        <w:rPr>
          <w:color w:val="C00000"/>
          <w:u w:val="single"/>
        </w:rPr>
        <w:t>by the Charterers'</w:t>
      </w:r>
      <w:r w:rsidR="00BE5B25" w:rsidRPr="00924ABC">
        <w:rPr>
          <w:color w:val="C00000"/>
          <w:u w:val="single"/>
        </w:rPr>
        <w:t xml:space="preserve">, </w:t>
      </w:r>
      <w:r w:rsidR="00BE5B25">
        <w:t>to an Affected Area.</w:t>
      </w:r>
      <w:r w:rsidR="00BE5B25">
        <w:rPr>
          <w:noProof/>
        </w:rPr>
        <w:drawing>
          <wp:inline distT="0" distB="0" distL="0" distR="0" wp14:anchorId="103C9A58" wp14:editId="7FF9EA92">
            <wp:extent cx="6468" cy="6467"/>
            <wp:effectExtent l="0" t="0" r="0" b="0"/>
            <wp:docPr id="92908" name="Picture 92908"/>
            <wp:cNvGraphicFramePr/>
            <a:graphic xmlns:a="http://schemas.openxmlformats.org/drawingml/2006/main">
              <a:graphicData uri="http://schemas.openxmlformats.org/drawingml/2006/picture">
                <pic:pic xmlns:pic="http://schemas.openxmlformats.org/drawingml/2006/picture">
                  <pic:nvPicPr>
                    <pic:cNvPr id="92908" name="Picture 92908"/>
                    <pic:cNvPicPr/>
                  </pic:nvPicPr>
                  <pic:blipFill>
                    <a:blip r:embed="rId76"/>
                    <a:stretch>
                      <a:fillRect/>
                    </a:stretch>
                  </pic:blipFill>
                  <pic:spPr>
                    <a:xfrm>
                      <a:off x="0" y="0"/>
                      <a:ext cx="6468" cy="6467"/>
                    </a:xfrm>
                    <a:prstGeom prst="rect">
                      <a:avLst/>
                    </a:prstGeom>
                  </pic:spPr>
                </pic:pic>
              </a:graphicData>
            </a:graphic>
          </wp:inline>
        </w:drawing>
      </w:r>
    </w:p>
    <w:p w14:paraId="633157C9" w14:textId="08F2511E" w:rsidR="00E463FF" w:rsidRDefault="00F647F8">
      <w:pPr>
        <w:ind w:left="532" w:right="10" w:hanging="519"/>
      </w:pPr>
      <w:r>
        <w:rPr>
          <w:noProof/>
        </w:rPr>
        <w:t>(j)</w:t>
      </w:r>
      <w:r w:rsidR="00BE5B25" w:rsidRPr="00F647F8">
        <w:t xml:space="preserve"> </w:t>
      </w:r>
      <w:r w:rsidR="004D4A21" w:rsidRPr="00F647F8">
        <w:tab/>
      </w:r>
      <w:r w:rsidR="00BE5B25" w:rsidRPr="004D4A21">
        <w:rPr>
          <w:color w:val="C00000"/>
          <w:u w:val="single"/>
        </w:rPr>
        <w:t xml:space="preserve">With the </w:t>
      </w:r>
      <w:r w:rsidR="004D4A21" w:rsidRPr="004D4A21">
        <w:rPr>
          <w:noProof/>
          <w:color w:val="C00000"/>
          <w:u w:val="single"/>
        </w:rPr>
        <w:t>exception of</w:t>
      </w:r>
      <w:r w:rsidR="00BE5B25" w:rsidRPr="004D4A21">
        <w:rPr>
          <w:color w:val="C00000"/>
          <w:u w:val="single"/>
        </w:rPr>
        <w:t xml:space="preserve"> the provisions of Subclause 25 (h)</w:t>
      </w:r>
      <w:r w:rsidR="004D4A21" w:rsidRPr="00F647F8">
        <w:rPr>
          <w:color w:val="C00000"/>
          <w:u w:color="000000"/>
        </w:rPr>
        <w:t xml:space="preserve"> </w:t>
      </w:r>
      <w:r w:rsidR="00BE5B25" w:rsidRPr="00467838">
        <w:rPr>
          <w:strike/>
          <w:color w:val="4472C4" w:themeColor="accent1"/>
        </w:rPr>
        <w:t>l</w:t>
      </w:r>
      <w:r w:rsidR="00BE5B25" w:rsidRPr="00467838">
        <w:rPr>
          <w:color w:val="C00000"/>
          <w:u w:val="single"/>
        </w:rPr>
        <w:t>i</w:t>
      </w:r>
      <w:r w:rsidR="00BE5B25">
        <w:t xml:space="preserve">f in compliance with this Clause anything is done or not </w:t>
      </w:r>
      <w:r w:rsidR="00BE5B25">
        <w:rPr>
          <w:noProof/>
        </w:rPr>
        <w:drawing>
          <wp:inline distT="0" distB="0" distL="0" distR="0" wp14:anchorId="1687FB3D" wp14:editId="79BE0BCE">
            <wp:extent cx="3235" cy="3234"/>
            <wp:effectExtent l="0" t="0" r="0" b="0"/>
            <wp:docPr id="92914" name="Picture 92914"/>
            <wp:cNvGraphicFramePr/>
            <a:graphic xmlns:a="http://schemas.openxmlformats.org/drawingml/2006/main">
              <a:graphicData uri="http://schemas.openxmlformats.org/drawingml/2006/picture">
                <pic:pic xmlns:pic="http://schemas.openxmlformats.org/drawingml/2006/picture">
                  <pic:nvPicPr>
                    <pic:cNvPr id="92914" name="Picture 92914"/>
                    <pic:cNvPicPr/>
                  </pic:nvPicPr>
                  <pic:blipFill>
                    <a:blip r:embed="rId77"/>
                    <a:stretch>
                      <a:fillRect/>
                    </a:stretch>
                  </pic:blipFill>
                  <pic:spPr>
                    <a:xfrm>
                      <a:off x="0" y="0"/>
                      <a:ext cx="3235" cy="3234"/>
                    </a:xfrm>
                    <a:prstGeom prst="rect">
                      <a:avLst/>
                    </a:prstGeom>
                  </pic:spPr>
                </pic:pic>
              </a:graphicData>
            </a:graphic>
          </wp:inline>
        </w:drawing>
      </w:r>
      <w:r w:rsidR="00BE5B25">
        <w:t>done, such shall not be deemed a deviation, nor shall it be or give rise to an off-hire event, but shall be considered as due fulfilment of this Charter Party. In the event of a conflict between the provisions of this Clause and any implied or express provision of this Charter Party, this Clause shall prevail to the extent of such conflict, but no further.</w:t>
      </w:r>
      <w:r w:rsidR="00BE5B25">
        <w:rPr>
          <w:noProof/>
        </w:rPr>
        <w:drawing>
          <wp:inline distT="0" distB="0" distL="0" distR="0" wp14:anchorId="0AD7C3F7" wp14:editId="1285A463">
            <wp:extent cx="6467" cy="6467"/>
            <wp:effectExtent l="0" t="0" r="0" b="0"/>
            <wp:docPr id="92915" name="Picture 92915"/>
            <wp:cNvGraphicFramePr/>
            <a:graphic xmlns:a="http://schemas.openxmlformats.org/drawingml/2006/main">
              <a:graphicData uri="http://schemas.openxmlformats.org/drawingml/2006/picture">
                <pic:pic xmlns:pic="http://schemas.openxmlformats.org/drawingml/2006/picture">
                  <pic:nvPicPr>
                    <pic:cNvPr id="92915" name="Picture 92915"/>
                    <pic:cNvPicPr/>
                  </pic:nvPicPr>
                  <pic:blipFill>
                    <a:blip r:embed="rId78"/>
                    <a:stretch>
                      <a:fillRect/>
                    </a:stretch>
                  </pic:blipFill>
                  <pic:spPr>
                    <a:xfrm>
                      <a:off x="0" y="0"/>
                      <a:ext cx="6467" cy="6467"/>
                    </a:xfrm>
                    <a:prstGeom prst="rect">
                      <a:avLst/>
                    </a:prstGeom>
                  </pic:spPr>
                </pic:pic>
              </a:graphicData>
            </a:graphic>
          </wp:inline>
        </w:drawing>
      </w:r>
    </w:p>
    <w:p w14:paraId="7701B63F" w14:textId="501DF562" w:rsidR="00E463FF" w:rsidRDefault="00BE5B25" w:rsidP="00AB64AE">
      <w:pPr>
        <w:ind w:left="567" w:right="10" w:hanging="562"/>
      </w:pPr>
      <w:r>
        <w:rPr>
          <w:noProof/>
        </w:rPr>
        <w:drawing>
          <wp:anchor distT="0" distB="0" distL="114300" distR="114300" simplePos="0" relativeHeight="251685888" behindDoc="0" locked="0" layoutInCell="1" allowOverlap="0" wp14:anchorId="2C0032A6" wp14:editId="1EA3C520">
            <wp:simplePos x="0" y="0"/>
            <wp:positionH relativeFrom="page">
              <wp:posOffset>1309711</wp:posOffset>
            </wp:positionH>
            <wp:positionV relativeFrom="page">
              <wp:posOffset>9386310</wp:posOffset>
            </wp:positionV>
            <wp:extent cx="3234" cy="6468"/>
            <wp:effectExtent l="0" t="0" r="0" b="0"/>
            <wp:wrapTopAndBottom/>
            <wp:docPr id="92947" name="Picture 92947"/>
            <wp:cNvGraphicFramePr/>
            <a:graphic xmlns:a="http://schemas.openxmlformats.org/drawingml/2006/main">
              <a:graphicData uri="http://schemas.openxmlformats.org/drawingml/2006/picture">
                <pic:pic xmlns:pic="http://schemas.openxmlformats.org/drawingml/2006/picture">
                  <pic:nvPicPr>
                    <pic:cNvPr id="92947" name="Picture 92947"/>
                    <pic:cNvPicPr/>
                  </pic:nvPicPr>
                  <pic:blipFill>
                    <a:blip r:embed="rId79"/>
                    <a:stretch>
                      <a:fillRect/>
                    </a:stretch>
                  </pic:blipFill>
                  <pic:spPr>
                    <a:xfrm>
                      <a:off x="0" y="0"/>
                      <a:ext cx="3234" cy="6468"/>
                    </a:xfrm>
                    <a:prstGeom prst="rect">
                      <a:avLst/>
                    </a:prstGeom>
                  </pic:spPr>
                </pic:pic>
              </a:graphicData>
            </a:graphic>
          </wp:anchor>
        </w:drawing>
      </w:r>
      <w:r w:rsidR="00AB64AE">
        <w:t>(k)</w:t>
      </w:r>
      <w:r w:rsidR="00AB64AE">
        <w:tab/>
      </w:r>
      <w:r>
        <w:t xml:space="preserve">The Charterers shall </w:t>
      </w:r>
      <w:r w:rsidR="00810679" w:rsidRPr="00810679">
        <w:rPr>
          <w:strike/>
          <w:color w:val="4472C4" w:themeColor="accent1"/>
        </w:rPr>
        <w:t>indemnify</w:t>
      </w:r>
      <w:r w:rsidR="00810679">
        <w:t xml:space="preserve"> </w:t>
      </w:r>
      <w:r w:rsidR="00810679" w:rsidRPr="00810679">
        <w:rPr>
          <w:color w:val="C00000"/>
          <w:u w:val="single"/>
        </w:rPr>
        <w:t>reimburse</w:t>
      </w:r>
      <w:r w:rsidR="00810679">
        <w:t xml:space="preserve"> </w:t>
      </w:r>
      <w:r>
        <w:t>the Owners if</w:t>
      </w:r>
      <w:r w:rsidRPr="00CD79B3">
        <w:rPr>
          <w:color w:val="C00000"/>
          <w:u w:val="single"/>
        </w:rPr>
        <w:t xml:space="preserve">, </w:t>
      </w:r>
      <w:r w:rsidRPr="00220060">
        <w:rPr>
          <w:color w:val="C00000"/>
          <w:u w:val="single"/>
        </w:rPr>
        <w:t>within 30 (thirty) days of the redelivery date of the Vessel</w:t>
      </w:r>
      <w:r w:rsidR="00220060" w:rsidRPr="00C22AD4">
        <w:rPr>
          <w:u w:color="000000"/>
        </w:rPr>
        <w:t xml:space="preserve"> </w:t>
      </w:r>
      <w:r w:rsidR="000E40A4" w:rsidRPr="000E40A4">
        <w:rPr>
          <w:strike/>
          <w:color w:val="4472C4" w:themeColor="accent1"/>
        </w:rPr>
        <w:t>a</w:t>
      </w:r>
      <w:r w:rsidR="00220060" w:rsidRPr="000E40A4">
        <w:rPr>
          <w:strike/>
          <w:color w:val="4472C4" w:themeColor="accent1"/>
        </w:rPr>
        <w:t>fter the currency of this Charter Party</w:t>
      </w:r>
      <w:r w:rsidR="000E40A4" w:rsidRPr="000E40A4">
        <w:rPr>
          <w:strike/>
          <w:color w:val="4472C4" w:themeColor="accent1"/>
        </w:rPr>
        <w:t xml:space="preserve"> any delays</w:t>
      </w:r>
      <w:r w:rsidR="000E40A4" w:rsidRPr="00C22AD4">
        <w:rPr>
          <w:color w:val="4472C4" w:themeColor="accent1"/>
          <w:u w:color="000000"/>
        </w:rPr>
        <w:t xml:space="preserve"> </w:t>
      </w:r>
      <w:r w:rsidRPr="00C22AD4">
        <w:rPr>
          <w:color w:val="4472C4" w:themeColor="accent1"/>
          <w:u w:color="000000"/>
        </w:rPr>
        <w:t xml:space="preserve"> </w:t>
      </w:r>
      <w:r w:rsidRPr="000E40A4">
        <w:rPr>
          <w:color w:val="C00000"/>
          <w:u w:val="single"/>
        </w:rPr>
        <w:t>reasonable and demonstrable additional</w:t>
      </w:r>
      <w:r w:rsidRPr="000E40A4">
        <w:rPr>
          <w:color w:val="C00000"/>
        </w:rPr>
        <w:t xml:space="preserve"> </w:t>
      </w:r>
      <w:r w:rsidR="000E40A4">
        <w:t xml:space="preserve">costs </w:t>
      </w:r>
      <w:r w:rsidR="00F850AE" w:rsidRPr="00C22AD4">
        <w:rPr>
          <w:color w:val="C00000"/>
          <w:u w:val="single"/>
        </w:rPr>
        <w:t>or</w:t>
      </w:r>
      <w:r w:rsidR="000E40A4">
        <w:t xml:space="preserve"> expenses</w:t>
      </w:r>
      <w:r w:rsidR="00F850AE">
        <w:t xml:space="preserve"> </w:t>
      </w:r>
      <w:r w:rsidR="00F850AE" w:rsidRPr="00F850AE">
        <w:rPr>
          <w:strike/>
          <w:color w:val="4472C4" w:themeColor="accent1"/>
        </w:rPr>
        <w:t>or liabilities whatsoever</w:t>
      </w:r>
      <w:r w:rsidRPr="00F850AE">
        <w:rPr>
          <w:color w:val="4472C4" w:themeColor="accent1"/>
        </w:rPr>
        <w:t xml:space="preserve"> </w:t>
      </w:r>
      <w:r>
        <w:t xml:space="preserve">are incurred </w:t>
      </w:r>
      <w:r w:rsidRPr="00F850AE">
        <w:rPr>
          <w:color w:val="C00000"/>
          <w:u w:val="single"/>
        </w:rPr>
        <w:t>by the Owners</w:t>
      </w:r>
      <w:r w:rsidRPr="00C22AD4">
        <w:rPr>
          <w:color w:val="C00000"/>
          <w:u w:color="000000"/>
        </w:rPr>
        <w:t xml:space="preserve"> </w:t>
      </w:r>
      <w:r>
        <w:t>as a result of the Vessel having visited an Affected Area</w:t>
      </w:r>
      <w:r w:rsidRPr="00AB64AE">
        <w:rPr>
          <w:u w:color="000000"/>
        </w:rPr>
        <w:t xml:space="preserve"> </w:t>
      </w:r>
      <w:r w:rsidRPr="00AB64AE">
        <w:rPr>
          <w:color w:val="C00000"/>
          <w:u w:val="single"/>
        </w:rPr>
        <w:t xml:space="preserve">during the currency of this Charter </w:t>
      </w:r>
      <w:r w:rsidR="007F2F02" w:rsidRPr="00AB64AE">
        <w:rPr>
          <w:color w:val="C00000"/>
          <w:u w:val="single"/>
        </w:rPr>
        <w:t>Party</w:t>
      </w:r>
      <w:r w:rsidRPr="00AB64AE">
        <w:rPr>
          <w:color w:val="C00000"/>
          <w:u w:val="single"/>
        </w:rPr>
        <w:t>, otherwise than under Subclause 25 (h), at the Charterers' direction and known at the time to be an Affected</w:t>
      </w:r>
      <w:r w:rsidR="007F2F02" w:rsidRPr="00AB64AE">
        <w:rPr>
          <w:color w:val="C00000"/>
          <w:u w:val="single"/>
        </w:rPr>
        <w:t xml:space="preserve"> Area.</w:t>
      </w:r>
      <w:r w:rsidR="007F2F02" w:rsidRPr="00AB64AE">
        <w:rPr>
          <w:color w:val="C00000"/>
        </w:rPr>
        <w:t xml:space="preserve"> </w:t>
      </w:r>
      <w:r w:rsidR="00C81D87" w:rsidRPr="00C81D87">
        <w:rPr>
          <w:strike/>
          <w:color w:val="4472C4" w:themeColor="accent1"/>
        </w:rPr>
        <w:t>d</w:t>
      </w:r>
      <w:r w:rsidR="007F2F02" w:rsidRPr="00C81D87">
        <w:rPr>
          <w:strike/>
          <w:color w:val="4472C4" w:themeColor="accent1"/>
        </w:rPr>
        <w:t>uring the currency of this Charter Party</w:t>
      </w:r>
    </w:p>
    <w:p w14:paraId="17B9953C" w14:textId="74E1ED49" w:rsidR="00E463FF" w:rsidRDefault="00AB64AE">
      <w:pPr>
        <w:spacing w:after="245"/>
        <w:ind w:left="543" w:right="10" w:hanging="530"/>
      </w:pPr>
      <w:r>
        <w:rPr>
          <w:noProof/>
        </w:rPr>
        <w:lastRenderedPageBreak/>
        <w:t>(l)</w:t>
      </w:r>
      <w:r w:rsidR="00BE5B25">
        <w:t xml:space="preserve"> </w:t>
      </w:r>
      <w:r w:rsidR="001E4A19">
        <w:tab/>
      </w:r>
      <w:r w:rsidR="00BE5B25">
        <w:t>The Charterers shall ensure that this Clause shall be incorporated into all sub-charters and bills of lading, waybills or other documents evidencing contracts of carriage issued pursuant to this Charter Party.</w:t>
      </w:r>
    </w:p>
    <w:p w14:paraId="459EEC7F" w14:textId="77777777" w:rsidR="00E463FF" w:rsidRPr="001E4A19" w:rsidRDefault="00BE5B25">
      <w:pPr>
        <w:numPr>
          <w:ilvl w:val="0"/>
          <w:numId w:val="26"/>
        </w:numPr>
        <w:ind w:right="10" w:hanging="535"/>
        <w:rPr>
          <w:b/>
          <w:bCs/>
        </w:rPr>
      </w:pPr>
      <w:r w:rsidRPr="001E4A19">
        <w:rPr>
          <w:b/>
          <w:bCs/>
        </w:rPr>
        <w:t>Health, Safety and Environment</w:t>
      </w:r>
    </w:p>
    <w:p w14:paraId="7CE3ABD6" w14:textId="7E8CBBB5" w:rsidR="00E463FF" w:rsidRPr="001E4A19" w:rsidRDefault="00BE5B25">
      <w:pPr>
        <w:spacing w:after="0"/>
        <w:ind w:left="525" w:right="10"/>
        <w:rPr>
          <w:strike/>
          <w:color w:val="4472C4" w:themeColor="accent1"/>
        </w:rPr>
      </w:pPr>
      <w:r>
        <w:t>The Owners shall comply with and adhere to all applicable international, national and local regulations pertaining to health, safety and the environment, and such Charterers' instructions as appended</w:t>
      </w:r>
      <w:r w:rsidR="001E4A19">
        <w:t xml:space="preserve"> hereto </w:t>
      </w:r>
      <w:r w:rsidR="00643825">
        <w:rPr>
          <w:strike/>
          <w:color w:val="4472C4" w:themeColor="accent1"/>
        </w:rPr>
        <w:t>provided such instructions do not conflict with the Vessels flag state obligations.</w:t>
      </w:r>
    </w:p>
    <w:p w14:paraId="45441991" w14:textId="16771944" w:rsidR="00E463FF" w:rsidRDefault="00E463FF">
      <w:pPr>
        <w:spacing w:after="290" w:line="259" w:lineRule="auto"/>
        <w:ind w:left="530" w:firstLine="0"/>
        <w:jc w:val="left"/>
      </w:pPr>
    </w:p>
    <w:p w14:paraId="6095AE02" w14:textId="77777777" w:rsidR="00E463FF" w:rsidRPr="00643825" w:rsidRDefault="00BE5B25">
      <w:pPr>
        <w:numPr>
          <w:ilvl w:val="0"/>
          <w:numId w:val="26"/>
        </w:numPr>
        <w:ind w:right="10" w:hanging="535"/>
        <w:rPr>
          <w:b/>
          <w:bCs/>
          <w:color w:val="auto"/>
        </w:rPr>
      </w:pPr>
      <w:r w:rsidRPr="00643825">
        <w:rPr>
          <w:b/>
          <w:bCs/>
          <w:color w:val="auto"/>
        </w:rPr>
        <w:t>Drugs and Alcohol Policy</w:t>
      </w:r>
    </w:p>
    <w:p w14:paraId="0F79EAF5" w14:textId="5C9D6045" w:rsidR="00E463FF" w:rsidRDefault="00BE5B25" w:rsidP="00255A9B">
      <w:pPr>
        <w:spacing w:after="240"/>
        <w:ind w:left="527" w:right="11" w:firstLine="6"/>
      </w:pPr>
      <w:r>
        <w:t>The Owners undertake that they have, and shall maintain for the duration of this Charter Party, a policy on Drugs and</w:t>
      </w:r>
      <w:r w:rsidR="00A64446">
        <w:t xml:space="preserve"> </w:t>
      </w:r>
      <w:r>
        <w:t xml:space="preserve">Alcohol Abuse applicable to the Vessel (the "D &amp; A Policy") that meets or exceeds the standards in the OCIMF Guidelines for the Control of Drugs and Alcohol Onboard Ship 1995 (or any subsequent amendments). The Owners shall exercise due diligence to ensure that the D &amp; A Policy is understood and complied with on and about the Vessel. </w:t>
      </w:r>
      <w:r w:rsidR="00255A9B">
        <w:t>An actual impairment</w:t>
      </w:r>
      <w:r>
        <w:t xml:space="preserve"> shall not in and of itself mean that the Owners have failed to exercise due diligence.</w:t>
      </w:r>
    </w:p>
    <w:p w14:paraId="53377758" w14:textId="77777777" w:rsidR="00E463FF" w:rsidRPr="00643825" w:rsidRDefault="00BE5B25">
      <w:pPr>
        <w:numPr>
          <w:ilvl w:val="0"/>
          <w:numId w:val="26"/>
        </w:numPr>
        <w:spacing w:after="241"/>
        <w:ind w:right="10" w:hanging="535"/>
        <w:rPr>
          <w:b/>
          <w:bCs/>
        </w:rPr>
      </w:pPr>
      <w:r w:rsidRPr="00643825">
        <w:rPr>
          <w:b/>
          <w:bCs/>
        </w:rPr>
        <w:t>BIMCO Anti-Corruption Clause for Charter Parties</w:t>
      </w:r>
    </w:p>
    <w:p w14:paraId="11EA499B" w14:textId="77777777" w:rsidR="00E463FF" w:rsidRDefault="00BE5B25">
      <w:pPr>
        <w:numPr>
          <w:ilvl w:val="0"/>
          <w:numId w:val="27"/>
        </w:numPr>
        <w:ind w:right="10" w:hanging="519"/>
      </w:pPr>
      <w:r>
        <w:t>The Parties agree that in connection with the performance of this Charter Party they shall each:</w:t>
      </w:r>
    </w:p>
    <w:p w14:paraId="64168298" w14:textId="698274EA" w:rsidR="00E463FF" w:rsidRDefault="00BE5B25" w:rsidP="00B9036D">
      <w:pPr>
        <w:pStyle w:val="ListParagraph"/>
        <w:numPr>
          <w:ilvl w:val="1"/>
          <w:numId w:val="27"/>
        </w:numPr>
        <w:ind w:right="10"/>
      </w:pPr>
      <w:r>
        <w:t xml:space="preserve">comply at all times with all applicable anti-corruption legislation and have procedures in place that are, to the best of its knowledge and belief, designed to prevent the commission of any offence under such legislation by any member </w:t>
      </w:r>
      <w:r>
        <w:rPr>
          <w:noProof/>
        </w:rPr>
        <w:drawing>
          <wp:inline distT="0" distB="0" distL="0" distR="0" wp14:anchorId="138E0980" wp14:editId="4B0F39C8">
            <wp:extent cx="3234" cy="3233"/>
            <wp:effectExtent l="0" t="0" r="0" b="0"/>
            <wp:docPr id="92945" name="Picture 92945"/>
            <wp:cNvGraphicFramePr/>
            <a:graphic xmlns:a="http://schemas.openxmlformats.org/drawingml/2006/main">
              <a:graphicData uri="http://schemas.openxmlformats.org/drawingml/2006/picture">
                <pic:pic xmlns:pic="http://schemas.openxmlformats.org/drawingml/2006/picture">
                  <pic:nvPicPr>
                    <pic:cNvPr id="92945" name="Picture 92945"/>
                    <pic:cNvPicPr/>
                  </pic:nvPicPr>
                  <pic:blipFill>
                    <a:blip r:embed="rId75"/>
                    <a:stretch>
                      <a:fillRect/>
                    </a:stretch>
                  </pic:blipFill>
                  <pic:spPr>
                    <a:xfrm>
                      <a:off x="0" y="0"/>
                      <a:ext cx="3234" cy="3233"/>
                    </a:xfrm>
                    <a:prstGeom prst="rect">
                      <a:avLst/>
                    </a:prstGeom>
                  </pic:spPr>
                </pic:pic>
              </a:graphicData>
            </a:graphic>
          </wp:inline>
        </w:drawing>
      </w:r>
      <w:r>
        <w:t>of its organisation or by any person providing services for it or on its behalf; and</w:t>
      </w:r>
    </w:p>
    <w:p w14:paraId="4E9CDF67" w14:textId="4AC69362" w:rsidR="00E463FF" w:rsidRDefault="003A618D" w:rsidP="003A618D">
      <w:pPr>
        <w:spacing w:after="120" w:line="240" w:lineRule="auto"/>
        <w:ind w:left="567" w:right="11" w:firstLine="0"/>
      </w:pPr>
      <w:r>
        <w:t xml:space="preserve">(ii) </w:t>
      </w:r>
      <w:r w:rsidR="00BE5B25">
        <w:t xml:space="preserve">make and keep books, records, and accounts which in reasonable detail accurately and fairly reflect the </w:t>
      </w:r>
      <w:r w:rsidR="00BE5B25">
        <w:rPr>
          <w:noProof/>
        </w:rPr>
        <w:drawing>
          <wp:inline distT="0" distB="0" distL="0" distR="0" wp14:anchorId="22289609" wp14:editId="0A108BB9">
            <wp:extent cx="3234" cy="3233"/>
            <wp:effectExtent l="0" t="0" r="0" b="0"/>
            <wp:docPr id="92946" name="Picture 92946"/>
            <wp:cNvGraphicFramePr/>
            <a:graphic xmlns:a="http://schemas.openxmlformats.org/drawingml/2006/main">
              <a:graphicData uri="http://schemas.openxmlformats.org/drawingml/2006/picture">
                <pic:pic xmlns:pic="http://schemas.openxmlformats.org/drawingml/2006/picture">
                  <pic:nvPicPr>
                    <pic:cNvPr id="92946" name="Picture 92946"/>
                    <pic:cNvPicPr/>
                  </pic:nvPicPr>
                  <pic:blipFill>
                    <a:blip r:embed="rId64"/>
                    <a:stretch>
                      <a:fillRect/>
                    </a:stretch>
                  </pic:blipFill>
                  <pic:spPr>
                    <a:xfrm>
                      <a:off x="0" y="0"/>
                      <a:ext cx="3234" cy="3233"/>
                    </a:xfrm>
                    <a:prstGeom prst="rect">
                      <a:avLst/>
                    </a:prstGeom>
                  </pic:spPr>
                </pic:pic>
              </a:graphicData>
            </a:graphic>
          </wp:inline>
        </w:drawing>
      </w:r>
      <w:r w:rsidR="00BE5B25">
        <w:t>transactions in connection with this Charter Party.</w:t>
      </w:r>
    </w:p>
    <w:p w14:paraId="5E155881" w14:textId="77777777" w:rsidR="00E463FF" w:rsidRDefault="00BE5B25" w:rsidP="0016236E">
      <w:pPr>
        <w:numPr>
          <w:ilvl w:val="0"/>
          <w:numId w:val="27"/>
        </w:numPr>
        <w:spacing w:after="240" w:line="240" w:lineRule="auto"/>
        <w:ind w:left="533" w:right="11" w:hanging="522"/>
      </w:pPr>
      <w:r>
        <w:t>If a demand for payment, goods or any other thing of value ("Demand") is made to the Master or the Owners by any official, any contractor or sub-contractor engaged by or acting on behalf of Owners or Charterers or any other person not employed by Owners or Charterers and it appears that meeting such Demand would breach any applicable anticorruption legislation, then the Master or the Owners shall notify the Charterers as soon as practicable and the Parties shall cooperate in taking reasonable steps to resist the Demand.</w:t>
      </w:r>
    </w:p>
    <w:p w14:paraId="73F1359C" w14:textId="1A052A26" w:rsidR="00E463FF" w:rsidRPr="00FA58D7" w:rsidRDefault="00FA58D7" w:rsidP="00FA58D7">
      <w:pPr>
        <w:spacing w:after="290" w:line="259" w:lineRule="auto"/>
        <w:ind w:left="567" w:hanging="562"/>
        <w:jc w:val="left"/>
        <w:rPr>
          <w:strike/>
          <w:color w:val="4472C4" w:themeColor="accent1"/>
          <w:szCs w:val="20"/>
        </w:rPr>
      </w:pPr>
      <w:r w:rsidRPr="00C37ACE">
        <w:rPr>
          <w:color w:val="auto"/>
          <w:szCs w:val="20"/>
          <w:shd w:val="clear" w:color="auto" w:fill="FAF9F8"/>
        </w:rPr>
        <w:t>c)</w:t>
      </w:r>
      <w:r w:rsidRPr="00C37ACE">
        <w:rPr>
          <w:color w:val="auto"/>
          <w:szCs w:val="20"/>
          <w:shd w:val="clear" w:color="auto" w:fill="FAF9F8"/>
        </w:rPr>
        <w:tab/>
      </w:r>
      <w:r w:rsidRPr="00FA58D7">
        <w:rPr>
          <w:strike/>
          <w:color w:val="4472C4" w:themeColor="accent1"/>
          <w:szCs w:val="20"/>
          <w:shd w:val="clear" w:color="auto" w:fill="FAF9F8"/>
        </w:rPr>
        <w:t>If, despite taking reasonable steps, the Demand is not withdrawn, the Master or the Owners may issue a letter of protest, addressed or copied to the Charterers. If the Master or the Owners issue such a letter, then, in the absence of clear evidence to the contrary, it shall be deemed that any delay to the Vessel is the result of resisting the Demand and (as applicable):</w:t>
      </w:r>
    </w:p>
    <w:p w14:paraId="07A29F55" w14:textId="6B29EC54" w:rsidR="00E463FF" w:rsidRPr="00C31B8D" w:rsidRDefault="00C31B8D">
      <w:pPr>
        <w:spacing w:after="285" w:line="259" w:lineRule="auto"/>
        <w:ind w:left="530" w:firstLine="0"/>
        <w:jc w:val="left"/>
        <w:rPr>
          <w:strike/>
          <w:color w:val="4472C4" w:themeColor="accent1"/>
          <w:szCs w:val="20"/>
        </w:rPr>
      </w:pPr>
      <w:r w:rsidRPr="00C31B8D">
        <w:rPr>
          <w:strike/>
          <w:color w:val="4472C4" w:themeColor="accent1"/>
          <w:szCs w:val="20"/>
          <w:shd w:val="clear" w:color="auto" w:fill="FAF9F8"/>
        </w:rPr>
        <w:t>(i) the Vessel shall remain on hire; or</w:t>
      </w:r>
    </w:p>
    <w:p w14:paraId="04C72486" w14:textId="7C78B095" w:rsidR="00E463FF" w:rsidRPr="00DF5412" w:rsidRDefault="00DF5412">
      <w:pPr>
        <w:spacing w:after="281" w:line="259" w:lineRule="auto"/>
        <w:ind w:left="525" w:firstLine="0"/>
        <w:jc w:val="left"/>
        <w:rPr>
          <w:strike/>
          <w:color w:val="4472C4" w:themeColor="accent1"/>
          <w:szCs w:val="20"/>
        </w:rPr>
      </w:pPr>
      <w:r w:rsidRPr="00DF5412">
        <w:rPr>
          <w:strike/>
          <w:color w:val="4472C4" w:themeColor="accent1"/>
          <w:szCs w:val="20"/>
          <w:shd w:val="clear" w:color="auto" w:fill="FAF9F8"/>
        </w:rPr>
        <w:t>(ii)  any  time  lost  as  a  result  thereof  shall  count  as  laytime  or  (if  the  Vessel  is  already  on  demurrage)  as  time  on demurrage.</w:t>
      </w:r>
    </w:p>
    <w:p w14:paraId="66D0D556" w14:textId="12D06496" w:rsidR="00E463FF" w:rsidRDefault="00BE5B25">
      <w:pPr>
        <w:ind w:left="532" w:right="10" w:hanging="519"/>
      </w:pPr>
      <w:r>
        <w:lastRenderedPageBreak/>
        <w:t xml:space="preserve">(d) </w:t>
      </w:r>
      <w:r w:rsidR="00FC071C">
        <w:tab/>
      </w:r>
      <w:r>
        <w:t xml:space="preserve">If either party fails to comply with any applicable anti-corruption legislation it shall </w:t>
      </w:r>
      <w:r w:rsidRPr="00FC071C">
        <w:rPr>
          <w:strike/>
          <w:color w:val="4472C4" w:themeColor="accent1"/>
        </w:rPr>
        <w:t>defen</w:t>
      </w:r>
      <w:r w:rsidR="00FC071C" w:rsidRPr="00FC071C">
        <w:rPr>
          <w:strike/>
          <w:color w:val="4472C4" w:themeColor="accent1"/>
        </w:rPr>
        <w:t xml:space="preserve">d and </w:t>
      </w:r>
      <w:r w:rsidRPr="00FC071C">
        <w:rPr>
          <w:strike/>
          <w:color w:val="4472C4" w:themeColor="accent1"/>
        </w:rPr>
        <w:t>in</w:t>
      </w:r>
      <w:r w:rsidR="00FC071C" w:rsidRPr="00FC071C">
        <w:rPr>
          <w:strike/>
          <w:color w:val="4472C4" w:themeColor="accent1"/>
        </w:rPr>
        <w:t>d</w:t>
      </w:r>
      <w:r w:rsidRPr="00FC071C">
        <w:rPr>
          <w:strike/>
          <w:color w:val="4472C4" w:themeColor="accent1"/>
        </w:rPr>
        <w:t>emnify</w:t>
      </w:r>
      <w:r w:rsidR="00617BD2">
        <w:rPr>
          <w:strike/>
          <w:color w:val="4472C4" w:themeColor="accent1"/>
        </w:rPr>
        <w:t xml:space="preserve"> </w:t>
      </w:r>
      <w:r w:rsidRPr="00FC071C">
        <w:rPr>
          <w:color w:val="C00000"/>
          <w:u w:val="single"/>
        </w:rPr>
        <w:t>hold harmless</w:t>
      </w:r>
      <w:r>
        <w:rPr>
          <w:u w:val="single" w:color="000000"/>
        </w:rPr>
        <w:t xml:space="preserve"> </w:t>
      </w:r>
      <w:r>
        <w:t>the other party against any fine, penalty, liability, loss or damage and for any related costs (including, without limitation, court costs and legal fees) arising from such breach.</w:t>
      </w:r>
    </w:p>
    <w:p w14:paraId="749527F8" w14:textId="7D89ACE1" w:rsidR="00E463FF" w:rsidRDefault="00617BD2">
      <w:pPr>
        <w:ind w:left="532" w:right="10" w:hanging="519"/>
      </w:pPr>
      <w:r>
        <w:rPr>
          <w:noProof/>
        </w:rPr>
        <w:t>(e)</w:t>
      </w:r>
      <w:r w:rsidR="00FC071C">
        <w:tab/>
      </w:r>
      <w:r w:rsidR="00BE5B25">
        <w:t xml:space="preserve">Without prejudice to any of its other rights under this Charter Party, either party may terminate this Charter Party </w:t>
      </w:r>
      <w:r w:rsidR="00BE5B25">
        <w:rPr>
          <w:noProof/>
        </w:rPr>
        <w:drawing>
          <wp:inline distT="0" distB="0" distL="0" distR="0" wp14:anchorId="37F3C1FD" wp14:editId="1D65D4EA">
            <wp:extent cx="6468" cy="3233"/>
            <wp:effectExtent l="0" t="0" r="0" b="0"/>
            <wp:docPr id="96392" name="Picture 96392"/>
            <wp:cNvGraphicFramePr/>
            <a:graphic xmlns:a="http://schemas.openxmlformats.org/drawingml/2006/main">
              <a:graphicData uri="http://schemas.openxmlformats.org/drawingml/2006/picture">
                <pic:pic xmlns:pic="http://schemas.openxmlformats.org/drawingml/2006/picture">
                  <pic:nvPicPr>
                    <pic:cNvPr id="96392" name="Picture 96392"/>
                    <pic:cNvPicPr/>
                  </pic:nvPicPr>
                  <pic:blipFill>
                    <a:blip r:embed="rId80"/>
                    <a:stretch>
                      <a:fillRect/>
                    </a:stretch>
                  </pic:blipFill>
                  <pic:spPr>
                    <a:xfrm>
                      <a:off x="0" y="0"/>
                      <a:ext cx="6468" cy="3233"/>
                    </a:xfrm>
                    <a:prstGeom prst="rect">
                      <a:avLst/>
                    </a:prstGeom>
                  </pic:spPr>
                </pic:pic>
              </a:graphicData>
            </a:graphic>
          </wp:inline>
        </w:drawing>
      </w:r>
      <w:r w:rsidR="00BE5B25">
        <w:t>without incurring any liability to the other party if:</w:t>
      </w:r>
    </w:p>
    <w:p w14:paraId="192B4C3C" w14:textId="4FC85A94" w:rsidR="00E463FF" w:rsidRDefault="00BE5B25">
      <w:pPr>
        <w:numPr>
          <w:ilvl w:val="0"/>
          <w:numId w:val="28"/>
        </w:numPr>
        <w:ind w:right="10"/>
      </w:pPr>
      <w:r>
        <w:t>at any time the other party or any member of its organisation has committed a breach of any applicable anti</w:t>
      </w:r>
      <w:r>
        <w:rPr>
          <w:noProof/>
        </w:rPr>
        <w:drawing>
          <wp:inline distT="0" distB="0" distL="0" distR="0" wp14:anchorId="35E71F50" wp14:editId="7EA91F25">
            <wp:extent cx="3234" cy="6467"/>
            <wp:effectExtent l="0" t="0" r="0" b="0"/>
            <wp:docPr id="96393" name="Picture 96393"/>
            <wp:cNvGraphicFramePr/>
            <a:graphic xmlns:a="http://schemas.openxmlformats.org/drawingml/2006/main">
              <a:graphicData uri="http://schemas.openxmlformats.org/drawingml/2006/picture">
                <pic:pic xmlns:pic="http://schemas.openxmlformats.org/drawingml/2006/picture">
                  <pic:nvPicPr>
                    <pic:cNvPr id="96393" name="Picture 96393"/>
                    <pic:cNvPicPr/>
                  </pic:nvPicPr>
                  <pic:blipFill>
                    <a:blip r:embed="rId43"/>
                    <a:stretch>
                      <a:fillRect/>
                    </a:stretch>
                  </pic:blipFill>
                  <pic:spPr>
                    <a:xfrm>
                      <a:off x="0" y="0"/>
                      <a:ext cx="3234" cy="6467"/>
                    </a:xfrm>
                    <a:prstGeom prst="rect">
                      <a:avLst/>
                    </a:prstGeom>
                  </pic:spPr>
                </pic:pic>
              </a:graphicData>
            </a:graphic>
          </wp:inline>
        </w:drawing>
      </w:r>
      <w:r w:rsidR="00B304DD">
        <w:t>-</w:t>
      </w:r>
      <w:r>
        <w:t>corruption legislation in connection with this Charter Party; and</w:t>
      </w:r>
    </w:p>
    <w:p w14:paraId="2D184615" w14:textId="67896531" w:rsidR="00E463FF" w:rsidRDefault="00B304DD" w:rsidP="00B304DD">
      <w:pPr>
        <w:pStyle w:val="ListParagraph"/>
        <w:ind w:left="532" w:right="10" w:firstLine="0"/>
      </w:pPr>
      <w:r>
        <w:t>(ii)s</w:t>
      </w:r>
      <w:r w:rsidR="00BE5B25">
        <w:t>uch breach causes the non-breaching party to be in breach of any applicable anti-corruption legislation.</w:t>
      </w:r>
    </w:p>
    <w:p w14:paraId="17455485" w14:textId="77777777" w:rsidR="00E463FF" w:rsidRDefault="00BE5B25">
      <w:pPr>
        <w:ind w:left="514" w:right="10"/>
      </w:pPr>
      <w:r>
        <w:t>Any such right to terminate must be exercised without undue delay.</w:t>
      </w:r>
    </w:p>
    <w:p w14:paraId="59C83154" w14:textId="41B0D95A" w:rsidR="00E463FF" w:rsidRDefault="00617BD2">
      <w:pPr>
        <w:ind w:left="527" w:right="10" w:hanging="514"/>
      </w:pPr>
      <w:r>
        <w:rPr>
          <w:noProof/>
        </w:rPr>
        <w:t>(f)</w:t>
      </w:r>
      <w:r w:rsidR="00FC071C">
        <w:tab/>
      </w:r>
      <w:r w:rsidR="00BE5B25">
        <w:t>Each party represents and warrants that in connection with the negotiation of this Charter Party neither it nor any member of its organisation has committed any breach of applicable anti-corruption legislation. Breach of this Subclause 28(f) shall entitle the other party to terminate the Charter Party without incurring any liability to the other.</w:t>
      </w:r>
    </w:p>
    <w:p w14:paraId="70195A80" w14:textId="77777777" w:rsidR="00E463FF" w:rsidRPr="00FC071C" w:rsidRDefault="00BE5B25">
      <w:pPr>
        <w:tabs>
          <w:tab w:val="center" w:pos="899"/>
        </w:tabs>
        <w:ind w:firstLine="0"/>
        <w:jc w:val="left"/>
        <w:rPr>
          <w:b/>
          <w:bCs/>
        </w:rPr>
      </w:pPr>
      <w:r w:rsidRPr="00FC071C">
        <w:rPr>
          <w:b/>
          <w:bCs/>
        </w:rPr>
        <w:t>29.</w:t>
      </w:r>
      <w:r w:rsidRPr="00FC071C">
        <w:rPr>
          <w:b/>
          <w:bCs/>
        </w:rPr>
        <w:tab/>
        <w:t>MLC 2006</w:t>
      </w:r>
    </w:p>
    <w:p w14:paraId="17B1CB6D" w14:textId="77777777" w:rsidR="00E463FF" w:rsidRDefault="00BE5B25">
      <w:pPr>
        <w:ind w:left="530" w:right="10"/>
      </w:pPr>
      <w:r>
        <w:t>For the purposes of this Clause:</w:t>
      </w:r>
      <w:r>
        <w:rPr>
          <w:noProof/>
        </w:rPr>
        <w:drawing>
          <wp:inline distT="0" distB="0" distL="0" distR="0" wp14:anchorId="68124C72" wp14:editId="210BA209">
            <wp:extent cx="3234" cy="6466"/>
            <wp:effectExtent l="0" t="0" r="0" b="0"/>
            <wp:docPr id="96398" name="Picture 96398"/>
            <wp:cNvGraphicFramePr/>
            <a:graphic xmlns:a="http://schemas.openxmlformats.org/drawingml/2006/main">
              <a:graphicData uri="http://schemas.openxmlformats.org/drawingml/2006/picture">
                <pic:pic xmlns:pic="http://schemas.openxmlformats.org/drawingml/2006/picture">
                  <pic:nvPicPr>
                    <pic:cNvPr id="96398" name="Picture 96398"/>
                    <pic:cNvPicPr/>
                  </pic:nvPicPr>
                  <pic:blipFill>
                    <a:blip r:embed="rId61"/>
                    <a:stretch>
                      <a:fillRect/>
                    </a:stretch>
                  </pic:blipFill>
                  <pic:spPr>
                    <a:xfrm>
                      <a:off x="0" y="0"/>
                      <a:ext cx="3234" cy="6466"/>
                    </a:xfrm>
                    <a:prstGeom prst="rect">
                      <a:avLst/>
                    </a:prstGeom>
                  </pic:spPr>
                </pic:pic>
              </a:graphicData>
            </a:graphic>
          </wp:inline>
        </w:drawing>
      </w:r>
    </w:p>
    <w:p w14:paraId="1AD5CFDE" w14:textId="0AE40932" w:rsidR="00E463FF" w:rsidRDefault="00BE5B25">
      <w:pPr>
        <w:ind w:left="525" w:right="10"/>
      </w:pPr>
      <w:r>
        <w:t>"M</w:t>
      </w:r>
      <w:r w:rsidR="00B304DD">
        <w:t>L</w:t>
      </w:r>
      <w:r>
        <w:t>-C" means the International Labour Organization (ILO) Maritime Labour Convention (MLC 2006) and any amendment thereto or substitution thereof.</w:t>
      </w:r>
    </w:p>
    <w:p w14:paraId="17944521" w14:textId="77777777" w:rsidR="00E463FF" w:rsidRDefault="00BE5B25">
      <w:pPr>
        <w:ind w:left="525" w:right="10"/>
      </w:pPr>
      <w:r>
        <w:t>"Charterers' Personnel" shall mean any Employees of each of the Charterers' Group who are on board the Vessel.</w:t>
      </w:r>
    </w:p>
    <w:p w14:paraId="2E2CAF6C" w14:textId="077F8606" w:rsidR="00E463FF" w:rsidRDefault="00BE5B25">
      <w:pPr>
        <w:numPr>
          <w:ilvl w:val="0"/>
          <w:numId w:val="29"/>
        </w:numPr>
        <w:ind w:right="10" w:hanging="519"/>
      </w:pPr>
      <w:r>
        <w:t xml:space="preserve">The Owners shall provide the Charterers with a copy of Part I of the Declaration Of Maritime Labour Compliance for the Vessel and the Charterers shall be responsible for ensuring compliance with the following requirements of MLC </w:t>
      </w:r>
      <w:r>
        <w:rPr>
          <w:noProof/>
        </w:rPr>
        <w:drawing>
          <wp:inline distT="0" distB="0" distL="0" distR="0" wp14:anchorId="5653E6F8" wp14:editId="6BD09EAB">
            <wp:extent cx="3235" cy="3233"/>
            <wp:effectExtent l="0" t="0" r="0" b="0"/>
            <wp:docPr id="96399" name="Picture 96399"/>
            <wp:cNvGraphicFramePr/>
            <a:graphic xmlns:a="http://schemas.openxmlformats.org/drawingml/2006/main">
              <a:graphicData uri="http://schemas.openxmlformats.org/drawingml/2006/picture">
                <pic:pic xmlns:pic="http://schemas.openxmlformats.org/drawingml/2006/picture">
                  <pic:nvPicPr>
                    <pic:cNvPr id="96399" name="Picture 96399"/>
                    <pic:cNvPicPr/>
                  </pic:nvPicPr>
                  <pic:blipFill>
                    <a:blip r:embed="rId81"/>
                    <a:stretch>
                      <a:fillRect/>
                    </a:stretch>
                  </pic:blipFill>
                  <pic:spPr>
                    <a:xfrm>
                      <a:off x="0" y="0"/>
                      <a:ext cx="3235" cy="3233"/>
                    </a:xfrm>
                    <a:prstGeom prst="rect">
                      <a:avLst/>
                    </a:prstGeom>
                  </pic:spPr>
                </pic:pic>
              </a:graphicData>
            </a:graphic>
          </wp:inline>
        </w:drawing>
      </w:r>
      <w:r w:rsidR="00FC071C" w:rsidRPr="00FC071C">
        <w:rPr>
          <w:strike/>
          <w:noProof/>
          <w:color w:val="4472C4" w:themeColor="accent1"/>
        </w:rPr>
        <w:t>as applicable to the Vessel and</w:t>
      </w:r>
      <w:r w:rsidR="00FC071C" w:rsidRPr="00FC071C">
        <w:rPr>
          <w:noProof/>
          <w:color w:val="4472C4" w:themeColor="accent1"/>
        </w:rPr>
        <w:t xml:space="preserve"> </w:t>
      </w:r>
      <w:r>
        <w:t>as they may apply to the Charterers' Personnel:</w:t>
      </w:r>
    </w:p>
    <w:p w14:paraId="03529110" w14:textId="77777777" w:rsidR="00E463FF" w:rsidRDefault="00BE5B25">
      <w:pPr>
        <w:numPr>
          <w:ilvl w:val="1"/>
          <w:numId w:val="29"/>
        </w:numPr>
        <w:ind w:right="10"/>
      </w:pPr>
      <w:r>
        <w:t>Minimum age;</w:t>
      </w:r>
    </w:p>
    <w:p w14:paraId="1193C997" w14:textId="6FA60D8D" w:rsidR="00E463FF" w:rsidRDefault="00FC071C" w:rsidP="00607A3E">
      <w:pPr>
        <w:pStyle w:val="ListParagraph"/>
        <w:spacing w:after="240" w:line="240" w:lineRule="auto"/>
        <w:ind w:left="527" w:right="11" w:firstLine="0"/>
      </w:pPr>
      <w:r>
        <w:t xml:space="preserve">(ii) </w:t>
      </w:r>
      <w:r w:rsidR="00BE5B25">
        <w:t>Medical certificate;</w:t>
      </w:r>
      <w:r w:rsidR="00BE5B25">
        <w:rPr>
          <w:noProof/>
        </w:rPr>
        <w:drawing>
          <wp:inline distT="0" distB="0" distL="0" distR="0" wp14:anchorId="0FED0FBE" wp14:editId="1481A08D">
            <wp:extent cx="3234" cy="3234"/>
            <wp:effectExtent l="0" t="0" r="0" b="0"/>
            <wp:docPr id="96401" name="Picture 96401"/>
            <wp:cNvGraphicFramePr/>
            <a:graphic xmlns:a="http://schemas.openxmlformats.org/drawingml/2006/main">
              <a:graphicData uri="http://schemas.openxmlformats.org/drawingml/2006/picture">
                <pic:pic xmlns:pic="http://schemas.openxmlformats.org/drawingml/2006/picture">
                  <pic:nvPicPr>
                    <pic:cNvPr id="96401" name="Picture 96401"/>
                    <pic:cNvPicPr/>
                  </pic:nvPicPr>
                  <pic:blipFill>
                    <a:blip r:embed="rId58"/>
                    <a:stretch>
                      <a:fillRect/>
                    </a:stretch>
                  </pic:blipFill>
                  <pic:spPr>
                    <a:xfrm>
                      <a:off x="0" y="0"/>
                      <a:ext cx="3234" cy="3234"/>
                    </a:xfrm>
                    <a:prstGeom prst="rect">
                      <a:avLst/>
                    </a:prstGeom>
                  </pic:spPr>
                </pic:pic>
              </a:graphicData>
            </a:graphic>
          </wp:inline>
        </w:drawing>
      </w:r>
    </w:p>
    <w:p w14:paraId="36E7D5D1" w14:textId="77777777" w:rsidR="00970E71" w:rsidRDefault="00970E71" w:rsidP="00970E71">
      <w:pPr>
        <w:spacing w:after="12" w:line="441" w:lineRule="auto"/>
        <w:ind w:left="530" w:right="10" w:firstLine="0"/>
      </w:pPr>
      <w:r>
        <w:t>(iii)</w:t>
      </w:r>
      <w:r w:rsidR="00BE5B25">
        <w:t>Training and qualifications;</w:t>
      </w:r>
    </w:p>
    <w:p w14:paraId="3671FD4D" w14:textId="5C049A93" w:rsidR="00970E71" w:rsidRDefault="00BE5B25" w:rsidP="00970E71">
      <w:pPr>
        <w:spacing w:after="12" w:line="441" w:lineRule="auto"/>
        <w:ind w:left="530" w:right="10" w:firstLine="0"/>
      </w:pPr>
      <w:r>
        <w:t xml:space="preserve">(iv) Recruitment and placement; </w:t>
      </w:r>
    </w:p>
    <w:p w14:paraId="269B8B24" w14:textId="77777777" w:rsidR="00970E71" w:rsidRDefault="00BE5B25" w:rsidP="00970E71">
      <w:pPr>
        <w:spacing w:after="12" w:line="441" w:lineRule="auto"/>
        <w:ind w:left="530" w:right="10" w:firstLine="0"/>
      </w:pPr>
      <w:r>
        <w:t xml:space="preserve">(v) Employment agreements; </w:t>
      </w:r>
    </w:p>
    <w:p w14:paraId="1390292C" w14:textId="73E1558A" w:rsidR="00E463FF" w:rsidRDefault="00BE5B25" w:rsidP="00970E71">
      <w:pPr>
        <w:spacing w:after="12" w:line="441" w:lineRule="auto"/>
        <w:ind w:left="530" w:right="10" w:firstLine="0"/>
      </w:pPr>
      <w:r>
        <w:t>(vi) Wages;</w:t>
      </w:r>
    </w:p>
    <w:p w14:paraId="1C882C44" w14:textId="4F07A8BE" w:rsidR="00E463FF" w:rsidRDefault="00BE5B25">
      <w:pPr>
        <w:spacing w:after="0" w:line="450" w:lineRule="auto"/>
        <w:ind w:left="545" w:right="6458"/>
      </w:pPr>
      <w:r>
        <w:t>(vii) Hours of wor</w:t>
      </w:r>
      <w:r w:rsidR="00970E71">
        <w:t>k</w:t>
      </w:r>
      <w:r>
        <w:t xml:space="preserve"> and rest; (viii) Entitlement to leave;</w:t>
      </w:r>
      <w:r>
        <w:rPr>
          <w:noProof/>
        </w:rPr>
        <w:drawing>
          <wp:inline distT="0" distB="0" distL="0" distR="0" wp14:anchorId="4BF9015C" wp14:editId="2AB612D8">
            <wp:extent cx="3234" cy="42033"/>
            <wp:effectExtent l="0" t="0" r="0" b="0"/>
            <wp:docPr id="348164" name="Picture 348164"/>
            <wp:cNvGraphicFramePr/>
            <a:graphic xmlns:a="http://schemas.openxmlformats.org/drawingml/2006/main">
              <a:graphicData uri="http://schemas.openxmlformats.org/drawingml/2006/picture">
                <pic:pic xmlns:pic="http://schemas.openxmlformats.org/drawingml/2006/picture">
                  <pic:nvPicPr>
                    <pic:cNvPr id="348164" name="Picture 348164"/>
                    <pic:cNvPicPr/>
                  </pic:nvPicPr>
                  <pic:blipFill>
                    <a:blip r:embed="rId82"/>
                    <a:stretch>
                      <a:fillRect/>
                    </a:stretch>
                  </pic:blipFill>
                  <pic:spPr>
                    <a:xfrm>
                      <a:off x="0" y="0"/>
                      <a:ext cx="3234" cy="42033"/>
                    </a:xfrm>
                    <a:prstGeom prst="rect">
                      <a:avLst/>
                    </a:prstGeom>
                  </pic:spPr>
                </pic:pic>
              </a:graphicData>
            </a:graphic>
          </wp:inline>
        </w:drawing>
      </w:r>
    </w:p>
    <w:p w14:paraId="2F16F7C8" w14:textId="77777777" w:rsidR="00E463FF" w:rsidRDefault="00BE5B25" w:rsidP="006D16E0">
      <w:pPr>
        <w:spacing w:after="240"/>
        <w:ind w:left="544" w:right="11" w:firstLine="6"/>
      </w:pPr>
      <w:r>
        <w:lastRenderedPageBreak/>
        <w:t>(ix) Repatriation;</w:t>
      </w:r>
    </w:p>
    <w:p w14:paraId="1F2C8DA6" w14:textId="5ECE5604" w:rsidR="00E463FF" w:rsidRPr="006A1BE9" w:rsidRDefault="006A1BE9" w:rsidP="008B00B3">
      <w:pPr>
        <w:spacing w:after="240" w:line="259" w:lineRule="auto"/>
        <w:ind w:left="567" w:firstLine="0"/>
        <w:jc w:val="left"/>
        <w:rPr>
          <w:strike/>
          <w:color w:val="4472C4" w:themeColor="accent1"/>
          <w:szCs w:val="20"/>
        </w:rPr>
      </w:pPr>
      <w:r w:rsidRPr="006A1BE9">
        <w:rPr>
          <w:strike/>
          <w:color w:val="4472C4" w:themeColor="accent1"/>
          <w:szCs w:val="20"/>
          <w:shd w:val="clear" w:color="auto" w:fill="FAF9F8"/>
        </w:rPr>
        <w:t>(x) Compensation for the Vessel’s loss or foundering;</w:t>
      </w:r>
    </w:p>
    <w:p w14:paraId="0B42D28E" w14:textId="519305FE" w:rsidR="00E463FF" w:rsidRDefault="00CA4BD4" w:rsidP="00CA4BD4">
      <w:pPr>
        <w:spacing w:after="240"/>
        <w:ind w:left="567" w:right="11" w:firstLine="0"/>
      </w:pPr>
      <w:r>
        <w:t>(xi)</w:t>
      </w:r>
      <w:r w:rsidR="00BE5B25">
        <w:t>Liability for sickness, injury and death; and</w:t>
      </w:r>
    </w:p>
    <w:p w14:paraId="1D943C5F" w14:textId="2BF910F0" w:rsidR="00E463FF" w:rsidRDefault="004A2A41" w:rsidP="004A2A41">
      <w:pPr>
        <w:spacing w:after="230"/>
        <w:ind w:left="567" w:right="10" w:firstLine="0"/>
      </w:pPr>
      <w:r>
        <w:t>(xii)</w:t>
      </w:r>
      <w:r w:rsidR="00BE5B25">
        <w:t>Health and safety protection and accident prevention, to the extent that these are under the Charterers' control.</w:t>
      </w:r>
    </w:p>
    <w:p w14:paraId="5ADCD77C" w14:textId="77777777" w:rsidR="00E463FF" w:rsidRDefault="00BE5B25">
      <w:pPr>
        <w:numPr>
          <w:ilvl w:val="0"/>
          <w:numId w:val="29"/>
        </w:numPr>
        <w:spacing w:after="232"/>
        <w:ind w:right="10" w:hanging="519"/>
      </w:pPr>
      <w:r>
        <w:t xml:space="preserve">Prior to any Charterers' Personnel boarding the Vessel and upon Owners' request at any time thereafter, the Charterers shall provide written evidence, to the reasonable satisfaction of the Owners, of the Charterers' </w:t>
      </w:r>
      <w:r>
        <w:rPr>
          <w:noProof/>
        </w:rPr>
        <w:drawing>
          <wp:inline distT="0" distB="0" distL="0" distR="0" wp14:anchorId="69164731" wp14:editId="16B61DE9">
            <wp:extent cx="3234" cy="6467"/>
            <wp:effectExtent l="0" t="0" r="0" b="0"/>
            <wp:docPr id="99913" name="Picture 99913"/>
            <wp:cNvGraphicFramePr/>
            <a:graphic xmlns:a="http://schemas.openxmlformats.org/drawingml/2006/main">
              <a:graphicData uri="http://schemas.openxmlformats.org/drawingml/2006/picture">
                <pic:pic xmlns:pic="http://schemas.openxmlformats.org/drawingml/2006/picture">
                  <pic:nvPicPr>
                    <pic:cNvPr id="99913" name="Picture 99913"/>
                    <pic:cNvPicPr/>
                  </pic:nvPicPr>
                  <pic:blipFill>
                    <a:blip r:embed="rId83"/>
                    <a:stretch>
                      <a:fillRect/>
                    </a:stretch>
                  </pic:blipFill>
                  <pic:spPr>
                    <a:xfrm>
                      <a:off x="0" y="0"/>
                      <a:ext cx="3234" cy="6467"/>
                    </a:xfrm>
                    <a:prstGeom prst="rect">
                      <a:avLst/>
                    </a:prstGeom>
                  </pic:spPr>
                </pic:pic>
              </a:graphicData>
            </a:graphic>
          </wp:inline>
        </w:drawing>
      </w:r>
      <w:r>
        <w:t>compliance with their obligations under this Clause.</w:t>
      </w:r>
    </w:p>
    <w:p w14:paraId="65439B1E" w14:textId="0102F587" w:rsidR="00E463FF" w:rsidRDefault="00BE5B25">
      <w:pPr>
        <w:numPr>
          <w:ilvl w:val="0"/>
          <w:numId w:val="29"/>
        </w:numPr>
        <w:ind w:right="10" w:hanging="519"/>
      </w:pPr>
      <w:r>
        <w:t xml:space="preserve">Without prejudice to Subclause 14(b) (Liabilities and Indemnities </w:t>
      </w:r>
      <w:r w:rsidR="004A2A41">
        <w:t>-</w:t>
      </w:r>
      <w:r>
        <w:t>Excluded losses), the Charterers shall</w:t>
      </w:r>
      <w:r w:rsidR="006A1BE9">
        <w:t xml:space="preserve"> </w:t>
      </w:r>
      <w:r w:rsidR="00A928EB" w:rsidRPr="00A928EB">
        <w:rPr>
          <w:strike/>
          <w:color w:val="4472C4" w:themeColor="accent1"/>
        </w:rPr>
        <w:t>indemnify, protect, defend and</w:t>
      </w:r>
      <w:r w:rsidR="00A928EB">
        <w:t xml:space="preserve"> </w:t>
      </w:r>
      <w:r>
        <w:t>hold harmless the Owners from any and all claims, costs, expenses, actions, proceedings, suits, demands, and liabilities whatsoever arising out of or in connection with the Charterers' failure to meet any of their obligations under this Clause, and the Vessel shall remain on hire in respect of any time lost as a result thereof,</w:t>
      </w:r>
    </w:p>
    <w:p w14:paraId="6DA2BD64" w14:textId="77777777" w:rsidR="00E463FF" w:rsidRPr="00A928EB" w:rsidRDefault="00BE5B25">
      <w:pPr>
        <w:tabs>
          <w:tab w:val="center" w:pos="2432"/>
        </w:tabs>
        <w:ind w:firstLine="0"/>
        <w:jc w:val="left"/>
        <w:rPr>
          <w:b/>
          <w:bCs/>
        </w:rPr>
      </w:pPr>
      <w:r w:rsidRPr="00A928EB">
        <w:rPr>
          <w:b/>
          <w:bCs/>
        </w:rPr>
        <w:t>30.</w:t>
      </w:r>
      <w:r w:rsidRPr="00A928EB">
        <w:rPr>
          <w:b/>
          <w:bCs/>
        </w:rPr>
        <w:tab/>
        <w:t>BIMCO Sanctions Clause for Time Charter Parties</w:t>
      </w:r>
    </w:p>
    <w:p w14:paraId="174889F6" w14:textId="77777777" w:rsidR="00E463FF" w:rsidRDefault="00BE5B25">
      <w:pPr>
        <w:numPr>
          <w:ilvl w:val="0"/>
          <w:numId w:val="31"/>
        </w:numPr>
        <w:spacing w:after="236"/>
        <w:ind w:right="10" w:hanging="519"/>
      </w:pPr>
      <w:r>
        <w:t xml:space="preserve">The Owners shall not be obliged to comply with any orders for the employment of the Vessel in any carriage, trade </w:t>
      </w:r>
      <w:r>
        <w:rPr>
          <w:noProof/>
        </w:rPr>
        <w:drawing>
          <wp:inline distT="0" distB="0" distL="0" distR="0" wp14:anchorId="7633534A" wp14:editId="2A0F38D8">
            <wp:extent cx="3234" cy="3233"/>
            <wp:effectExtent l="0" t="0" r="0" b="0"/>
            <wp:docPr id="99915" name="Picture 99915"/>
            <wp:cNvGraphicFramePr/>
            <a:graphic xmlns:a="http://schemas.openxmlformats.org/drawingml/2006/main">
              <a:graphicData uri="http://schemas.openxmlformats.org/drawingml/2006/picture">
                <pic:pic xmlns:pic="http://schemas.openxmlformats.org/drawingml/2006/picture">
                  <pic:nvPicPr>
                    <pic:cNvPr id="99915" name="Picture 99915"/>
                    <pic:cNvPicPr/>
                  </pic:nvPicPr>
                  <pic:blipFill>
                    <a:blip r:embed="rId77"/>
                    <a:stretch>
                      <a:fillRect/>
                    </a:stretch>
                  </pic:blipFill>
                  <pic:spPr>
                    <a:xfrm>
                      <a:off x="0" y="0"/>
                      <a:ext cx="3234" cy="3233"/>
                    </a:xfrm>
                    <a:prstGeom prst="rect">
                      <a:avLst/>
                    </a:prstGeom>
                  </pic:spPr>
                </pic:pic>
              </a:graphicData>
            </a:graphic>
          </wp:inline>
        </w:drawing>
      </w:r>
      <w:r>
        <w:rPr>
          <w:noProof/>
        </w:rPr>
        <w:drawing>
          <wp:inline distT="0" distB="0" distL="0" distR="0" wp14:anchorId="25046CCB" wp14:editId="35CE75AC">
            <wp:extent cx="3234" cy="3233"/>
            <wp:effectExtent l="0" t="0" r="0" b="0"/>
            <wp:docPr id="99916" name="Picture 99916"/>
            <wp:cNvGraphicFramePr/>
            <a:graphic xmlns:a="http://schemas.openxmlformats.org/drawingml/2006/main">
              <a:graphicData uri="http://schemas.openxmlformats.org/drawingml/2006/picture">
                <pic:pic xmlns:pic="http://schemas.openxmlformats.org/drawingml/2006/picture">
                  <pic:nvPicPr>
                    <pic:cNvPr id="99916" name="Picture 99916"/>
                    <pic:cNvPicPr/>
                  </pic:nvPicPr>
                  <pic:blipFill>
                    <a:blip r:embed="rId75"/>
                    <a:stretch>
                      <a:fillRect/>
                    </a:stretch>
                  </pic:blipFill>
                  <pic:spPr>
                    <a:xfrm>
                      <a:off x="0" y="0"/>
                      <a:ext cx="3234" cy="3233"/>
                    </a:xfrm>
                    <a:prstGeom prst="rect">
                      <a:avLst/>
                    </a:prstGeom>
                  </pic:spPr>
                </pic:pic>
              </a:graphicData>
            </a:graphic>
          </wp:inline>
        </w:drawing>
      </w:r>
      <w:r>
        <w:t xml:space="preserve">or on a voyage which, in the reasonable judgement of the Owners, will expose the Vessel, Owners, managers, Crew, </w:t>
      </w:r>
      <w:r>
        <w:rPr>
          <w:noProof/>
        </w:rPr>
        <w:drawing>
          <wp:inline distT="0" distB="0" distL="0" distR="0" wp14:anchorId="4C851DBA" wp14:editId="29D24509">
            <wp:extent cx="3234" cy="3233"/>
            <wp:effectExtent l="0" t="0" r="0" b="0"/>
            <wp:docPr id="99917" name="Picture 99917"/>
            <wp:cNvGraphicFramePr/>
            <a:graphic xmlns:a="http://schemas.openxmlformats.org/drawingml/2006/main">
              <a:graphicData uri="http://schemas.openxmlformats.org/drawingml/2006/picture">
                <pic:pic xmlns:pic="http://schemas.openxmlformats.org/drawingml/2006/picture">
                  <pic:nvPicPr>
                    <pic:cNvPr id="99917" name="Picture 99917"/>
                    <pic:cNvPicPr/>
                  </pic:nvPicPr>
                  <pic:blipFill>
                    <a:blip r:embed="rId67"/>
                    <a:stretch>
                      <a:fillRect/>
                    </a:stretch>
                  </pic:blipFill>
                  <pic:spPr>
                    <a:xfrm>
                      <a:off x="0" y="0"/>
                      <a:ext cx="3234" cy="3233"/>
                    </a:xfrm>
                    <a:prstGeom prst="rect">
                      <a:avLst/>
                    </a:prstGeom>
                  </pic:spPr>
                </pic:pic>
              </a:graphicData>
            </a:graphic>
          </wp:inline>
        </w:drawing>
      </w:r>
      <w:r>
        <w:t>the Vessel's insurers, or their re-insurers, to any sanction or prohibition imposed by any State, Supranational or International Governmental Organisation.</w:t>
      </w:r>
    </w:p>
    <w:p w14:paraId="54E153BE" w14:textId="77777777" w:rsidR="00E463FF" w:rsidRDefault="00BE5B25">
      <w:pPr>
        <w:numPr>
          <w:ilvl w:val="0"/>
          <w:numId w:val="31"/>
        </w:numPr>
        <w:ind w:right="10" w:hanging="519"/>
      </w:pPr>
      <w:r>
        <w:t xml:space="preserve">If the Vessel is already performing an employment to which such sanction or prohibition is subsequently applied, the Owners shall have the right to refuse to proceed with the employment and the Charterers shall be obliged to issue alternative voyage orders within 48 hours of receipt of Owners' notification of their refusal to proceed. If the </w:t>
      </w:r>
      <w:r>
        <w:rPr>
          <w:noProof/>
        </w:rPr>
        <w:drawing>
          <wp:inline distT="0" distB="0" distL="0" distR="0" wp14:anchorId="02AF234B" wp14:editId="13E9B07E">
            <wp:extent cx="3234" cy="6466"/>
            <wp:effectExtent l="0" t="0" r="0" b="0"/>
            <wp:docPr id="99918" name="Picture 99918"/>
            <wp:cNvGraphicFramePr/>
            <a:graphic xmlns:a="http://schemas.openxmlformats.org/drawingml/2006/main">
              <a:graphicData uri="http://schemas.openxmlformats.org/drawingml/2006/picture">
                <pic:pic xmlns:pic="http://schemas.openxmlformats.org/drawingml/2006/picture">
                  <pic:nvPicPr>
                    <pic:cNvPr id="99918" name="Picture 99918"/>
                    <pic:cNvPicPr/>
                  </pic:nvPicPr>
                  <pic:blipFill>
                    <a:blip r:embed="rId29"/>
                    <a:stretch>
                      <a:fillRect/>
                    </a:stretch>
                  </pic:blipFill>
                  <pic:spPr>
                    <a:xfrm>
                      <a:off x="0" y="0"/>
                      <a:ext cx="3234" cy="6466"/>
                    </a:xfrm>
                    <a:prstGeom prst="rect">
                      <a:avLst/>
                    </a:prstGeom>
                  </pic:spPr>
                </pic:pic>
              </a:graphicData>
            </a:graphic>
          </wp:inline>
        </w:drawing>
      </w:r>
      <w:r>
        <w:t xml:space="preserve">Charterers do not issue such alternative voyage orders the Owners may discharge any cargo already loaded at any safe port (including the port of loading). The Vessel to remain on hire pending completion of Charterers' alternative voyage orders or delivery of cargo by the Owners and Charterers to remain responsible for all additional costs and </w:t>
      </w:r>
      <w:r>
        <w:rPr>
          <w:noProof/>
        </w:rPr>
        <w:drawing>
          <wp:inline distT="0" distB="0" distL="0" distR="0" wp14:anchorId="072486C1" wp14:editId="1F524E57">
            <wp:extent cx="3234" cy="3233"/>
            <wp:effectExtent l="0" t="0" r="0" b="0"/>
            <wp:docPr id="99919" name="Picture 99919"/>
            <wp:cNvGraphicFramePr/>
            <a:graphic xmlns:a="http://schemas.openxmlformats.org/drawingml/2006/main">
              <a:graphicData uri="http://schemas.openxmlformats.org/drawingml/2006/picture">
                <pic:pic xmlns:pic="http://schemas.openxmlformats.org/drawingml/2006/picture">
                  <pic:nvPicPr>
                    <pic:cNvPr id="99919" name="Picture 99919"/>
                    <pic:cNvPicPr/>
                  </pic:nvPicPr>
                  <pic:blipFill>
                    <a:blip r:embed="rId64"/>
                    <a:stretch>
                      <a:fillRect/>
                    </a:stretch>
                  </pic:blipFill>
                  <pic:spPr>
                    <a:xfrm>
                      <a:off x="0" y="0"/>
                      <a:ext cx="3234" cy="3233"/>
                    </a:xfrm>
                    <a:prstGeom prst="rect">
                      <a:avLst/>
                    </a:prstGeom>
                  </pic:spPr>
                </pic:pic>
              </a:graphicData>
            </a:graphic>
          </wp:inline>
        </w:drawing>
      </w:r>
      <w:r>
        <w:t>expenses incurred in connection with such orders/delivery of cargo. If in compliance with this Subclause 30(b) anything is done or not done, such shall not be deemed a deviation.</w:t>
      </w:r>
      <w:r>
        <w:rPr>
          <w:noProof/>
        </w:rPr>
        <w:drawing>
          <wp:inline distT="0" distB="0" distL="0" distR="0" wp14:anchorId="33942A3C" wp14:editId="56251657">
            <wp:extent cx="3234" cy="3233"/>
            <wp:effectExtent l="0" t="0" r="0" b="0"/>
            <wp:docPr id="99920" name="Picture 99920"/>
            <wp:cNvGraphicFramePr/>
            <a:graphic xmlns:a="http://schemas.openxmlformats.org/drawingml/2006/main">
              <a:graphicData uri="http://schemas.openxmlformats.org/drawingml/2006/picture">
                <pic:pic xmlns:pic="http://schemas.openxmlformats.org/drawingml/2006/picture">
                  <pic:nvPicPr>
                    <pic:cNvPr id="99920" name="Picture 99920"/>
                    <pic:cNvPicPr/>
                  </pic:nvPicPr>
                  <pic:blipFill>
                    <a:blip r:embed="rId33"/>
                    <a:stretch>
                      <a:fillRect/>
                    </a:stretch>
                  </pic:blipFill>
                  <pic:spPr>
                    <a:xfrm>
                      <a:off x="0" y="0"/>
                      <a:ext cx="3234" cy="3233"/>
                    </a:xfrm>
                    <a:prstGeom prst="rect">
                      <a:avLst/>
                    </a:prstGeom>
                  </pic:spPr>
                </pic:pic>
              </a:graphicData>
            </a:graphic>
          </wp:inline>
        </w:drawing>
      </w:r>
    </w:p>
    <w:p w14:paraId="635694C3" w14:textId="387884A0" w:rsidR="00E463FF" w:rsidRDefault="00BE5B25">
      <w:pPr>
        <w:numPr>
          <w:ilvl w:val="0"/>
          <w:numId w:val="31"/>
        </w:numPr>
        <w:ind w:right="10" w:hanging="519"/>
      </w:pPr>
      <w:r>
        <w:t xml:space="preserve">The Charterers shall </w:t>
      </w:r>
      <w:r w:rsidRPr="0071327E">
        <w:rPr>
          <w:strike/>
          <w:color w:val="4472C4" w:themeColor="accent1"/>
        </w:rPr>
        <w:t>indemnify</w:t>
      </w:r>
      <w:r w:rsidR="00E332E4" w:rsidRPr="00E332E4">
        <w:rPr>
          <w:color w:val="4472C4" w:themeColor="accent1"/>
        </w:rPr>
        <w:t xml:space="preserve"> </w:t>
      </w:r>
      <w:r w:rsidRPr="0071327E">
        <w:rPr>
          <w:color w:val="C00000"/>
          <w:u w:val="single"/>
        </w:rPr>
        <w:t>hold harmless</w:t>
      </w:r>
      <w:r w:rsidRPr="0071327E">
        <w:rPr>
          <w:color w:val="C00000"/>
          <w:u w:val="single" w:color="000000"/>
        </w:rPr>
        <w:t xml:space="preserve"> </w:t>
      </w:r>
      <w:r>
        <w:t>the Owners against any and all claims whatsoever brought by the owners of the cargo and/or the holders of bills of lading and/or sub-charterers against the Owners by reason of the Owners' compliance with such alternative voyage orders or delivery of the cargo in accordance with Subclause 30(b).</w:t>
      </w:r>
    </w:p>
    <w:p w14:paraId="0B95D688" w14:textId="77777777" w:rsidR="00E463FF" w:rsidRDefault="00BE5B25">
      <w:pPr>
        <w:numPr>
          <w:ilvl w:val="0"/>
          <w:numId w:val="31"/>
        </w:numPr>
        <w:ind w:right="10" w:hanging="519"/>
      </w:pPr>
      <w:r>
        <w:t>The Charterers shall ensure that this Clause shall be incorporated into all sub-charters and bills of lading issued pursuant to this Charter Party.</w:t>
      </w:r>
    </w:p>
    <w:p w14:paraId="0E53E325" w14:textId="77777777" w:rsidR="00E463FF" w:rsidRPr="0071327E" w:rsidRDefault="00BE5B25">
      <w:pPr>
        <w:tabs>
          <w:tab w:val="center" w:pos="2610"/>
        </w:tabs>
        <w:spacing w:after="229"/>
        <w:ind w:firstLine="0"/>
        <w:jc w:val="left"/>
        <w:rPr>
          <w:b/>
          <w:bCs/>
        </w:rPr>
      </w:pPr>
      <w:r w:rsidRPr="0071327E">
        <w:rPr>
          <w:b/>
          <w:bCs/>
        </w:rPr>
        <w:t>31.</w:t>
      </w:r>
      <w:r w:rsidRPr="0071327E">
        <w:rPr>
          <w:b/>
          <w:bCs/>
        </w:rPr>
        <w:tab/>
        <w:t>BIMCO Designated Entities Clause for Charter Parties</w:t>
      </w:r>
    </w:p>
    <w:p w14:paraId="433DBDB6" w14:textId="77777777" w:rsidR="00E463FF" w:rsidRDefault="00BE5B25">
      <w:pPr>
        <w:numPr>
          <w:ilvl w:val="0"/>
          <w:numId w:val="32"/>
        </w:numPr>
        <w:ind w:right="10" w:hanging="525"/>
      </w:pPr>
      <w:r>
        <w:t xml:space="preserve">The provisions of this Clause shall apply in relation to any sanction, prohibition or restriction imposed on any specified persons, entities or bodies including the designation of specified vessels or fleets under United </w:t>
      </w:r>
      <w:r>
        <w:lastRenderedPageBreak/>
        <w:t>Nations Resolutions or trade or economic sanctions, laws or regulations of the European Union or the United States of America.</w:t>
      </w:r>
    </w:p>
    <w:p w14:paraId="32A3BC98" w14:textId="273362E3" w:rsidR="00E463FF" w:rsidRDefault="00BE5B25" w:rsidP="00422AEE">
      <w:pPr>
        <w:numPr>
          <w:ilvl w:val="0"/>
          <w:numId w:val="32"/>
        </w:numPr>
        <w:spacing w:after="232"/>
        <w:ind w:right="10" w:hanging="538"/>
      </w:pPr>
      <w:r>
        <w:t>Owners and Charterers respectively warrant for themselves (and in the case of any sublet, Charterers further warrant in respect of any sub-charterers, shippers, receivers, or cargo interests) that at the date of</w:t>
      </w:r>
      <w:r w:rsidR="00422AEE">
        <w:t xml:space="preserve"> </w:t>
      </w:r>
      <w:r>
        <w:t>this fixture and throughout the duration of this Charter Party they are not subject to any of the sanctions, prohibitions, restrictions or designation referred to in Subclause 31(a) which prohibit or render unlawful any performance under this Charter Party or any sublet or any bills of lading. Owners further warrant that the nominated vessel, or any substitute, is not a designated vessel.</w:t>
      </w:r>
    </w:p>
    <w:p w14:paraId="4E86E604" w14:textId="2615BB9D" w:rsidR="00E463FF" w:rsidRDefault="00422AEE" w:rsidP="00422AEE">
      <w:pPr>
        <w:ind w:left="538" w:right="10" w:hanging="538"/>
      </w:pPr>
      <w:r>
        <w:rPr>
          <w:noProof/>
        </w:rPr>
        <w:t>(c)</w:t>
      </w:r>
      <w:r w:rsidR="00BE5B25">
        <w:t xml:space="preserve"> </w:t>
      </w:r>
      <w:r w:rsidR="00315991">
        <w:tab/>
      </w:r>
      <w:r w:rsidR="00BE5B25">
        <w:t xml:space="preserve">If at any time during the performance of this Charter Party either party becomes aware that the other party is in breach of warranty as aforesaid, the party not in breach shall comply with the laws and regulations of any Government to which that party or the Vessel is subject, and follow any orders or directions which may be given by any body acting with powers to compel compliance, including where applicable the Owners' flag state. In the absence of any such orders, directions, laws or regulations, the party not in breach may, in its option, terminate the Charter Party forthwith or, if cargo is on board, direct the Vessel to any safe port of that party's choice and there discharge </w:t>
      </w:r>
      <w:r w:rsidR="00BE5B25">
        <w:rPr>
          <w:noProof/>
        </w:rPr>
        <w:drawing>
          <wp:inline distT="0" distB="0" distL="0" distR="0" wp14:anchorId="35294ADD" wp14:editId="0C29CD8A">
            <wp:extent cx="3234" cy="6467"/>
            <wp:effectExtent l="0" t="0" r="0" b="0"/>
            <wp:docPr id="103761" name="Picture 103761"/>
            <wp:cNvGraphicFramePr/>
            <a:graphic xmlns:a="http://schemas.openxmlformats.org/drawingml/2006/main">
              <a:graphicData uri="http://schemas.openxmlformats.org/drawingml/2006/picture">
                <pic:pic xmlns:pic="http://schemas.openxmlformats.org/drawingml/2006/picture">
                  <pic:nvPicPr>
                    <pic:cNvPr id="103761" name="Picture 103761"/>
                    <pic:cNvPicPr/>
                  </pic:nvPicPr>
                  <pic:blipFill>
                    <a:blip r:embed="rId83"/>
                    <a:stretch>
                      <a:fillRect/>
                    </a:stretch>
                  </pic:blipFill>
                  <pic:spPr>
                    <a:xfrm>
                      <a:off x="0" y="0"/>
                      <a:ext cx="3234" cy="6467"/>
                    </a:xfrm>
                    <a:prstGeom prst="rect">
                      <a:avLst/>
                    </a:prstGeom>
                  </pic:spPr>
                </pic:pic>
              </a:graphicData>
            </a:graphic>
          </wp:inline>
        </w:drawing>
      </w:r>
      <w:r w:rsidR="00BE5B25">
        <w:t>the cargo or part thereof.</w:t>
      </w:r>
    </w:p>
    <w:p w14:paraId="08E7BDAA" w14:textId="77777777" w:rsidR="00315991" w:rsidRDefault="00BE5B25" w:rsidP="00315991">
      <w:pPr>
        <w:spacing w:after="235"/>
        <w:ind w:left="558" w:right="10" w:hanging="545"/>
      </w:pPr>
      <w:r>
        <w:rPr>
          <w:noProof/>
        </w:rPr>
        <w:drawing>
          <wp:inline distT="0" distB="0" distL="0" distR="0" wp14:anchorId="3ABEE506" wp14:editId="4864F25E">
            <wp:extent cx="3234" cy="6467"/>
            <wp:effectExtent l="0" t="0" r="0" b="0"/>
            <wp:docPr id="103762" name="Picture 103762"/>
            <wp:cNvGraphicFramePr/>
            <a:graphic xmlns:a="http://schemas.openxmlformats.org/drawingml/2006/main">
              <a:graphicData uri="http://schemas.openxmlformats.org/drawingml/2006/picture">
                <pic:pic xmlns:pic="http://schemas.openxmlformats.org/drawingml/2006/picture">
                  <pic:nvPicPr>
                    <pic:cNvPr id="103762" name="Picture 103762"/>
                    <pic:cNvPicPr/>
                  </pic:nvPicPr>
                  <pic:blipFill>
                    <a:blip r:embed="rId48"/>
                    <a:stretch>
                      <a:fillRect/>
                    </a:stretch>
                  </pic:blipFill>
                  <pic:spPr>
                    <a:xfrm>
                      <a:off x="0" y="0"/>
                      <a:ext cx="3234" cy="6467"/>
                    </a:xfrm>
                    <a:prstGeom prst="rect">
                      <a:avLst/>
                    </a:prstGeom>
                  </pic:spPr>
                </pic:pic>
              </a:graphicData>
            </a:graphic>
          </wp:inline>
        </w:drawing>
      </w:r>
      <w:r>
        <w:t xml:space="preserve">(d) </w:t>
      </w:r>
      <w:r w:rsidR="00315991">
        <w:tab/>
      </w:r>
      <w:r>
        <w:t>If, in compliance with the provisions of this Clause, anything is done or is not done, such shall not be deemed a deviation but shall be considered due fulfilment of this Charter Party.</w:t>
      </w:r>
    </w:p>
    <w:p w14:paraId="461EDEEE" w14:textId="171E359E" w:rsidR="00E463FF" w:rsidRDefault="00BE5B25" w:rsidP="006A2418">
      <w:pPr>
        <w:spacing w:after="235"/>
        <w:ind w:left="567" w:right="10" w:hanging="567"/>
      </w:pPr>
      <w:r>
        <w:rPr>
          <w:noProof/>
        </w:rPr>
        <w:drawing>
          <wp:anchor distT="0" distB="0" distL="114300" distR="114300" simplePos="0" relativeHeight="251640320" behindDoc="0" locked="0" layoutInCell="1" allowOverlap="0" wp14:anchorId="3AEE7C59" wp14:editId="77D24D50">
            <wp:simplePos x="0" y="0"/>
            <wp:positionH relativeFrom="column">
              <wp:posOffset>3234</wp:posOffset>
            </wp:positionH>
            <wp:positionV relativeFrom="paragraph">
              <wp:posOffset>117371</wp:posOffset>
            </wp:positionV>
            <wp:extent cx="3234" cy="3233"/>
            <wp:effectExtent l="0" t="0" r="0" b="0"/>
            <wp:wrapSquare wrapText="bothSides"/>
            <wp:docPr id="103763" name="Picture 103763"/>
            <wp:cNvGraphicFramePr/>
            <a:graphic xmlns:a="http://schemas.openxmlformats.org/drawingml/2006/main">
              <a:graphicData uri="http://schemas.openxmlformats.org/drawingml/2006/picture">
                <pic:pic xmlns:pic="http://schemas.openxmlformats.org/drawingml/2006/picture">
                  <pic:nvPicPr>
                    <pic:cNvPr id="103763" name="Picture 103763"/>
                    <pic:cNvPicPr/>
                  </pic:nvPicPr>
                  <pic:blipFill>
                    <a:blip r:embed="rId58"/>
                    <a:stretch>
                      <a:fillRect/>
                    </a:stretch>
                  </pic:blipFill>
                  <pic:spPr>
                    <a:xfrm>
                      <a:off x="0" y="0"/>
                      <a:ext cx="3234" cy="3233"/>
                    </a:xfrm>
                    <a:prstGeom prst="rect">
                      <a:avLst/>
                    </a:prstGeom>
                  </pic:spPr>
                </pic:pic>
              </a:graphicData>
            </a:graphic>
          </wp:anchor>
        </w:drawing>
      </w:r>
      <w:r w:rsidR="006A2418">
        <w:t>(e)</w:t>
      </w:r>
      <w:r w:rsidR="006A2418">
        <w:tab/>
      </w:r>
      <w:r>
        <w:t>Notwithstanding anything in this Clause to the contrary, Owners or Charterers shall not be required to do anything which constitutes a violation of the laws and regulations of any State to which either of them is subject.</w:t>
      </w:r>
      <w:r>
        <w:rPr>
          <w:noProof/>
        </w:rPr>
        <w:drawing>
          <wp:inline distT="0" distB="0" distL="0" distR="0" wp14:anchorId="316576F3" wp14:editId="1C912484">
            <wp:extent cx="3234" cy="3233"/>
            <wp:effectExtent l="0" t="0" r="0" b="0"/>
            <wp:docPr id="103764" name="Picture 103764"/>
            <wp:cNvGraphicFramePr/>
            <a:graphic xmlns:a="http://schemas.openxmlformats.org/drawingml/2006/main">
              <a:graphicData uri="http://schemas.openxmlformats.org/drawingml/2006/picture">
                <pic:pic xmlns:pic="http://schemas.openxmlformats.org/drawingml/2006/picture">
                  <pic:nvPicPr>
                    <pic:cNvPr id="103764" name="Picture 103764"/>
                    <pic:cNvPicPr/>
                  </pic:nvPicPr>
                  <pic:blipFill>
                    <a:blip r:embed="rId15"/>
                    <a:stretch>
                      <a:fillRect/>
                    </a:stretch>
                  </pic:blipFill>
                  <pic:spPr>
                    <a:xfrm>
                      <a:off x="0" y="0"/>
                      <a:ext cx="3234" cy="3233"/>
                    </a:xfrm>
                    <a:prstGeom prst="rect">
                      <a:avLst/>
                    </a:prstGeom>
                  </pic:spPr>
                </pic:pic>
              </a:graphicData>
            </a:graphic>
          </wp:inline>
        </w:drawing>
      </w:r>
    </w:p>
    <w:p w14:paraId="295B21D6" w14:textId="104C6919" w:rsidR="00E463FF" w:rsidRDefault="00BE5B25">
      <w:pPr>
        <w:ind w:left="558" w:right="10" w:hanging="545"/>
      </w:pPr>
      <w:r>
        <w:rPr>
          <w:noProof/>
        </w:rPr>
        <w:drawing>
          <wp:inline distT="0" distB="0" distL="0" distR="0" wp14:anchorId="0732A670" wp14:editId="3D27B8EE">
            <wp:extent cx="3234" cy="6467"/>
            <wp:effectExtent l="0" t="0" r="0" b="0"/>
            <wp:docPr id="103765" name="Picture 103765"/>
            <wp:cNvGraphicFramePr/>
            <a:graphic xmlns:a="http://schemas.openxmlformats.org/drawingml/2006/main">
              <a:graphicData uri="http://schemas.openxmlformats.org/drawingml/2006/picture">
                <pic:pic xmlns:pic="http://schemas.openxmlformats.org/drawingml/2006/picture">
                  <pic:nvPicPr>
                    <pic:cNvPr id="103765" name="Picture 103765"/>
                    <pic:cNvPicPr/>
                  </pic:nvPicPr>
                  <pic:blipFill>
                    <a:blip r:embed="rId44"/>
                    <a:stretch>
                      <a:fillRect/>
                    </a:stretch>
                  </pic:blipFill>
                  <pic:spPr>
                    <a:xfrm>
                      <a:off x="0" y="0"/>
                      <a:ext cx="3234" cy="6467"/>
                    </a:xfrm>
                    <a:prstGeom prst="rect">
                      <a:avLst/>
                    </a:prstGeom>
                  </pic:spPr>
                </pic:pic>
              </a:graphicData>
            </a:graphic>
          </wp:inline>
        </w:drawing>
      </w:r>
      <w:r>
        <w:t xml:space="preserve">(f) </w:t>
      </w:r>
      <w:r w:rsidR="00315991">
        <w:tab/>
      </w:r>
      <w:r>
        <w:t xml:space="preserve">Owners or Charterers shall </w:t>
      </w:r>
      <w:r w:rsidRPr="00B964B9">
        <w:rPr>
          <w:strike/>
          <w:color w:val="4472C4" w:themeColor="accent1"/>
        </w:rPr>
        <w:t>be</w:t>
      </w:r>
      <w:r w:rsidR="00B964B9" w:rsidRPr="00B964B9">
        <w:rPr>
          <w:strike/>
          <w:color w:val="4472C4" w:themeColor="accent1"/>
        </w:rPr>
        <w:t xml:space="preserve"> liable to indemnify</w:t>
      </w:r>
      <w:r w:rsidRPr="00B964B9">
        <w:rPr>
          <w:color w:val="4472C4" w:themeColor="accent1"/>
        </w:rPr>
        <w:t xml:space="preserve"> </w:t>
      </w:r>
      <w:r w:rsidRPr="00B964B9">
        <w:rPr>
          <w:color w:val="C00000"/>
          <w:u w:val="single"/>
        </w:rPr>
        <w:t>hold harmless</w:t>
      </w:r>
      <w:r w:rsidRPr="00B964B9">
        <w:rPr>
          <w:color w:val="C00000"/>
          <w:u w:val="single" w:color="000000"/>
        </w:rPr>
        <w:t xml:space="preserve"> </w:t>
      </w:r>
      <w:r>
        <w:t>the other party against any and all claims, losses, damage, costs and fines whatsoever suffered by the other party resulting from any breach of warranty as aforesaid.</w:t>
      </w:r>
    </w:p>
    <w:p w14:paraId="282DCC43" w14:textId="3ADF24CE" w:rsidR="00E463FF" w:rsidRDefault="00BE5B25" w:rsidP="000B02B7">
      <w:pPr>
        <w:spacing w:after="240"/>
        <w:ind w:left="538" w:right="11" w:hanging="527"/>
      </w:pPr>
      <w:r>
        <w:t xml:space="preserve">(g) </w:t>
      </w:r>
      <w:r w:rsidR="00315991">
        <w:tab/>
      </w:r>
      <w:r>
        <w:t>Charterers shall ensure that this Clause is incorporated into all sub-charters, contracts of carriage and bills of lading issued pursuant to this Charter Party.</w:t>
      </w:r>
    </w:p>
    <w:p w14:paraId="0001DEB1" w14:textId="0857A058" w:rsidR="00E463FF" w:rsidRDefault="00BE5B25" w:rsidP="00613050">
      <w:pPr>
        <w:numPr>
          <w:ilvl w:val="0"/>
          <w:numId w:val="33"/>
        </w:numPr>
        <w:spacing w:after="21"/>
        <w:ind w:left="567" w:right="10" w:hanging="567"/>
        <w:rPr>
          <w:b/>
          <w:bCs/>
        </w:rPr>
      </w:pPr>
      <w:r w:rsidRPr="00613050">
        <w:rPr>
          <w:b/>
          <w:bCs/>
        </w:rPr>
        <w:t>Taxes</w:t>
      </w:r>
    </w:p>
    <w:p w14:paraId="24AEF55C" w14:textId="6E50AA1D" w:rsidR="00613050" w:rsidRPr="00231104" w:rsidRDefault="00231104" w:rsidP="00613050">
      <w:pPr>
        <w:spacing w:after="21"/>
        <w:ind w:left="567" w:right="10" w:firstLine="0"/>
        <w:rPr>
          <w:b/>
          <w:bCs/>
          <w:strike/>
          <w:color w:val="4472C4" w:themeColor="accent1"/>
          <w:szCs w:val="20"/>
        </w:rPr>
      </w:pPr>
      <w:r w:rsidRPr="00231104">
        <w:rPr>
          <w:szCs w:val="20"/>
          <w:shd w:val="clear" w:color="auto" w:fill="FAF9F8"/>
        </w:rPr>
        <w:t>The Owners shall be responsible for the taxes stated in Box 31</w:t>
      </w:r>
      <w:r>
        <w:rPr>
          <w:rFonts w:ascii="Arial" w:hAnsi="Arial" w:cs="Arial"/>
          <w:sz w:val="30"/>
          <w:szCs w:val="30"/>
          <w:shd w:val="clear" w:color="auto" w:fill="FAF9F8"/>
        </w:rPr>
        <w:t xml:space="preserve">. </w:t>
      </w:r>
      <w:r w:rsidRPr="00231104">
        <w:rPr>
          <w:strike/>
          <w:color w:val="4472C4" w:themeColor="accent1"/>
          <w:szCs w:val="20"/>
          <w:shd w:val="clear" w:color="auto" w:fill="FAF9F8"/>
        </w:rPr>
        <w:t>and the Charterers shall be responsible for all other taxes.  In  the  event  of  a  change  in  local  regulation  and/or  interpretation  thereof,  resulting  in  an  unavoidable  and documented  change  of  the  Owners’  tax  liability  after  the  date  of  entering  into  the  Charter  Party  or  the  date  of commencement of employment, whichever is the earlier, hire shall be adjusted accordingly.</w:t>
      </w:r>
    </w:p>
    <w:p w14:paraId="62C8D031" w14:textId="3C886461" w:rsidR="00E463FF" w:rsidRDefault="00E463FF">
      <w:pPr>
        <w:spacing w:after="273" w:line="259" w:lineRule="auto"/>
        <w:ind w:left="540" w:firstLine="0"/>
        <w:jc w:val="left"/>
      </w:pPr>
    </w:p>
    <w:p w14:paraId="4CE7C1DE" w14:textId="77777777" w:rsidR="00E463FF" w:rsidRDefault="00BE5B25" w:rsidP="00231104">
      <w:pPr>
        <w:numPr>
          <w:ilvl w:val="0"/>
          <w:numId w:val="33"/>
        </w:numPr>
        <w:ind w:left="567" w:right="10" w:hanging="567"/>
      </w:pPr>
      <w:r>
        <w:t>Lay-up</w:t>
      </w:r>
    </w:p>
    <w:p w14:paraId="72052FB9" w14:textId="77777777" w:rsidR="00E463FF" w:rsidRDefault="00BE5B25">
      <w:pPr>
        <w:ind w:left="540" w:right="10"/>
      </w:pPr>
      <w:r>
        <w:t>The Charterers shall at any time during the Charter Period have the option to require the Owners to place the Vessel in lay-up in accordance with the following process:</w:t>
      </w:r>
    </w:p>
    <w:p w14:paraId="4C04B063" w14:textId="77777777" w:rsidR="00E463FF" w:rsidRDefault="00BE5B25">
      <w:pPr>
        <w:numPr>
          <w:ilvl w:val="0"/>
          <w:numId w:val="34"/>
        </w:numPr>
        <w:ind w:right="10" w:hanging="530"/>
      </w:pPr>
      <w:r>
        <w:lastRenderedPageBreak/>
        <w:t>The Charterers shall notify the Owners in writing of their intention to lay-up the Vessel including a date for the commencement of the lay-up and its estimated duration. The Charterers shall nominate a safe port or place where the Vessel shall be laid up.</w:t>
      </w:r>
    </w:p>
    <w:p w14:paraId="6AEF9A42" w14:textId="77777777" w:rsidR="00E463FF" w:rsidRDefault="00BE5B25">
      <w:pPr>
        <w:numPr>
          <w:ilvl w:val="0"/>
          <w:numId w:val="34"/>
        </w:numPr>
        <w:ind w:right="10" w:hanging="530"/>
      </w:pPr>
      <w:r>
        <w:t>The Owners shall within seven days, provide the following responses in writing to the Charterers:</w:t>
      </w:r>
    </w:p>
    <w:p w14:paraId="1D836693" w14:textId="3181543E" w:rsidR="00E463FF" w:rsidRDefault="00BF0766" w:rsidP="00BF0766">
      <w:pPr>
        <w:ind w:left="560" w:right="10" w:firstLine="0"/>
      </w:pPr>
      <w:r>
        <w:t>(i) t</w:t>
      </w:r>
      <w:r w:rsidR="00BE5B25">
        <w:t>he Owners' approval, which shall not be unreasonably withheld or delayed, of the nominated port or place of lay</w:t>
      </w:r>
      <w:r w:rsidR="009C344D">
        <w:t>-</w:t>
      </w:r>
      <w:r w:rsidR="00BE5B25">
        <w:rPr>
          <w:noProof/>
        </w:rPr>
        <w:drawing>
          <wp:inline distT="0" distB="0" distL="0" distR="0" wp14:anchorId="3FF2EFC9" wp14:editId="65E5C21E">
            <wp:extent cx="3234" cy="3233"/>
            <wp:effectExtent l="0" t="0" r="0" b="0"/>
            <wp:docPr id="107483" name="Picture 107483"/>
            <wp:cNvGraphicFramePr/>
            <a:graphic xmlns:a="http://schemas.openxmlformats.org/drawingml/2006/main">
              <a:graphicData uri="http://schemas.openxmlformats.org/drawingml/2006/picture">
                <pic:pic xmlns:pic="http://schemas.openxmlformats.org/drawingml/2006/picture">
                  <pic:nvPicPr>
                    <pic:cNvPr id="107483" name="Picture 107483"/>
                    <pic:cNvPicPr/>
                  </pic:nvPicPr>
                  <pic:blipFill>
                    <a:blip r:embed="rId77"/>
                    <a:stretch>
                      <a:fillRect/>
                    </a:stretch>
                  </pic:blipFill>
                  <pic:spPr>
                    <a:xfrm>
                      <a:off x="0" y="0"/>
                      <a:ext cx="3234" cy="3233"/>
                    </a:xfrm>
                    <a:prstGeom prst="rect">
                      <a:avLst/>
                    </a:prstGeom>
                  </pic:spPr>
                </pic:pic>
              </a:graphicData>
            </a:graphic>
          </wp:inline>
        </w:drawing>
      </w:r>
      <w:r w:rsidR="00BE5B25">
        <w:t>up, or, if not approved, provide an alternative port or place;</w:t>
      </w:r>
    </w:p>
    <w:p w14:paraId="5502D7A3" w14:textId="6A01FD2A" w:rsidR="00E463FF" w:rsidRDefault="00BF0766" w:rsidP="00BF0766">
      <w:pPr>
        <w:ind w:left="560" w:right="10" w:firstLine="0"/>
      </w:pPr>
      <w:r>
        <w:t xml:space="preserve">(ii) </w:t>
      </w:r>
      <w:r w:rsidR="00BE5B25">
        <w:t>the Owners' description and justification of the nature and extent of the lay-up;</w:t>
      </w:r>
    </w:p>
    <w:p w14:paraId="691777EE" w14:textId="1DCB5AFE" w:rsidR="00E463FF" w:rsidRDefault="00BF0766" w:rsidP="00BF0766">
      <w:pPr>
        <w:ind w:left="560" w:right="10" w:firstLine="0"/>
      </w:pPr>
      <w:r>
        <w:t xml:space="preserve">(iii) </w:t>
      </w:r>
      <w:r w:rsidR="00BE5B25">
        <w:t>the Owners' reasonable estimate of costs to place the Vessel in lay-up and the time required;</w:t>
      </w:r>
    </w:p>
    <w:p w14:paraId="4460DEFF" w14:textId="76BD63AE" w:rsidR="00E463FF" w:rsidRDefault="00BF0766" w:rsidP="00BF0766">
      <w:pPr>
        <w:ind w:left="560" w:right="10" w:firstLine="0"/>
      </w:pPr>
      <w:r>
        <w:t xml:space="preserve">(iv) </w:t>
      </w:r>
      <w:r w:rsidR="00BE5B25">
        <w:t>the Owners' reasonable daily savings during the period the Vessel is in lay-up and the amount of reduced hire during the period of lay-up; and</w:t>
      </w:r>
    </w:p>
    <w:p w14:paraId="5357A7F0" w14:textId="766F5AE6" w:rsidR="00E463FF" w:rsidRDefault="008435E4" w:rsidP="00BF0766">
      <w:pPr>
        <w:spacing w:after="234"/>
        <w:ind w:left="560" w:right="10" w:firstLine="0"/>
      </w:pPr>
      <w:r>
        <w:t xml:space="preserve">(v) </w:t>
      </w:r>
      <w:r w:rsidR="00BE5B25">
        <w:t>the Owners' reasonable estimate of costs to reactivate the Vessel at the end of the period in lay-up and the time required.</w:t>
      </w:r>
    </w:p>
    <w:p w14:paraId="64D29114" w14:textId="77777777" w:rsidR="00E463FF" w:rsidRDefault="00BE5B25">
      <w:pPr>
        <w:numPr>
          <w:ilvl w:val="0"/>
          <w:numId w:val="34"/>
        </w:numPr>
        <w:ind w:right="10" w:hanging="530"/>
      </w:pPr>
      <w:r>
        <w:t>Upon receipt of the information in Subclause 33(b) above, the Charterers shall, within seven (7) days, confirm to the Owners if they require the Vessel to be laid-up. The Owners shall, upon receipt of the confirmation by and orders from the Charterers to lay-up the Vessel, take all actions necessary to effect the laying-up of the Vessel.</w:t>
      </w:r>
    </w:p>
    <w:p w14:paraId="7D14A5DF" w14:textId="77777777" w:rsidR="00E463FF" w:rsidRDefault="00BE5B25">
      <w:pPr>
        <w:numPr>
          <w:ilvl w:val="0"/>
          <w:numId w:val="34"/>
        </w:numPr>
        <w:ind w:right="10" w:hanging="530"/>
      </w:pPr>
      <w:r>
        <w:t>The Vessel's hire rate shall be reduced to the amount specified by the Owners in Subclause from the date the Vessel is in the port or place agreed and commences to effect lay-up. The Charterers shall pay the reasonably incurred costs of laying-up and of reactivating the Vessel.</w:t>
      </w:r>
      <w:r>
        <w:rPr>
          <w:noProof/>
        </w:rPr>
        <w:drawing>
          <wp:inline distT="0" distB="0" distL="0" distR="0" wp14:anchorId="3A54D968" wp14:editId="642542D2">
            <wp:extent cx="3234" cy="6467"/>
            <wp:effectExtent l="0" t="0" r="0" b="0"/>
            <wp:docPr id="107484" name="Picture 107484"/>
            <wp:cNvGraphicFramePr/>
            <a:graphic xmlns:a="http://schemas.openxmlformats.org/drawingml/2006/main">
              <a:graphicData uri="http://schemas.openxmlformats.org/drawingml/2006/picture">
                <pic:pic xmlns:pic="http://schemas.openxmlformats.org/drawingml/2006/picture">
                  <pic:nvPicPr>
                    <pic:cNvPr id="107484" name="Picture 107484"/>
                    <pic:cNvPicPr/>
                  </pic:nvPicPr>
                  <pic:blipFill>
                    <a:blip r:embed="rId29"/>
                    <a:stretch>
                      <a:fillRect/>
                    </a:stretch>
                  </pic:blipFill>
                  <pic:spPr>
                    <a:xfrm>
                      <a:off x="0" y="0"/>
                      <a:ext cx="3234" cy="6467"/>
                    </a:xfrm>
                    <a:prstGeom prst="rect">
                      <a:avLst/>
                    </a:prstGeom>
                  </pic:spPr>
                </pic:pic>
              </a:graphicData>
            </a:graphic>
          </wp:inline>
        </w:drawing>
      </w:r>
    </w:p>
    <w:p w14:paraId="1C2C54A6" w14:textId="7C961C2C" w:rsidR="00E463FF" w:rsidRDefault="00BE5B25">
      <w:pPr>
        <w:numPr>
          <w:ilvl w:val="0"/>
          <w:numId w:val="34"/>
        </w:numPr>
        <w:ind w:right="10" w:hanging="530"/>
      </w:pPr>
      <w:r>
        <w:t>The Charterers shall give the Owners no less than thirty (30) days prior written notice when they require the Vessel to be reactivated and ready in all respects to accept the Charterers' voyage instructions. The Vessel's hire rate shall revert to the Hire specified in Box 20(i) thirty (30) days following receipt by the Owners of the reactivation notice, or once the Vessel is again fully operational and able to comply with the Charterers' voyage instructions, whichever is the earlier.</w:t>
      </w:r>
    </w:p>
    <w:p w14:paraId="6BB828DD" w14:textId="5FC1C1D2" w:rsidR="00E463FF" w:rsidRDefault="00BE5B25">
      <w:pPr>
        <w:ind w:left="543" w:right="10" w:hanging="530"/>
      </w:pPr>
      <w:r>
        <w:rPr>
          <w:noProof/>
        </w:rPr>
        <w:drawing>
          <wp:inline distT="0" distB="0" distL="0" distR="0" wp14:anchorId="1C6945D7" wp14:editId="0DA91CA7">
            <wp:extent cx="93782" cy="103466"/>
            <wp:effectExtent l="0" t="0" r="0" b="0"/>
            <wp:docPr id="348173" name="Picture 348173"/>
            <wp:cNvGraphicFramePr/>
            <a:graphic xmlns:a="http://schemas.openxmlformats.org/drawingml/2006/main">
              <a:graphicData uri="http://schemas.openxmlformats.org/drawingml/2006/picture">
                <pic:pic xmlns:pic="http://schemas.openxmlformats.org/drawingml/2006/picture">
                  <pic:nvPicPr>
                    <pic:cNvPr id="348173" name="Picture 348173"/>
                    <pic:cNvPicPr/>
                  </pic:nvPicPr>
                  <pic:blipFill>
                    <a:blip r:embed="rId84"/>
                    <a:stretch>
                      <a:fillRect/>
                    </a:stretch>
                  </pic:blipFill>
                  <pic:spPr>
                    <a:xfrm>
                      <a:off x="0" y="0"/>
                      <a:ext cx="93782" cy="103466"/>
                    </a:xfrm>
                    <a:prstGeom prst="rect">
                      <a:avLst/>
                    </a:prstGeom>
                  </pic:spPr>
                </pic:pic>
              </a:graphicData>
            </a:graphic>
          </wp:inline>
        </w:drawing>
      </w:r>
      <w:r w:rsidR="008435E4">
        <w:tab/>
      </w:r>
      <w:r>
        <w:t xml:space="preserve">Should the Vessel continue to be in lay-up on the date of expiry, or earlier termination of this Charter Party, the </w:t>
      </w:r>
      <w:r>
        <w:rPr>
          <w:noProof/>
        </w:rPr>
        <w:drawing>
          <wp:inline distT="0" distB="0" distL="0" distR="0" wp14:anchorId="2BBCFA73" wp14:editId="0BE0E812">
            <wp:extent cx="3234" cy="3234"/>
            <wp:effectExtent l="0" t="0" r="0" b="0"/>
            <wp:docPr id="107488" name="Picture 107488"/>
            <wp:cNvGraphicFramePr/>
            <a:graphic xmlns:a="http://schemas.openxmlformats.org/drawingml/2006/main">
              <a:graphicData uri="http://schemas.openxmlformats.org/drawingml/2006/picture">
                <pic:pic xmlns:pic="http://schemas.openxmlformats.org/drawingml/2006/picture">
                  <pic:nvPicPr>
                    <pic:cNvPr id="107488" name="Picture 107488"/>
                    <pic:cNvPicPr/>
                  </pic:nvPicPr>
                  <pic:blipFill>
                    <a:blip r:embed="rId77"/>
                    <a:stretch>
                      <a:fillRect/>
                    </a:stretch>
                  </pic:blipFill>
                  <pic:spPr>
                    <a:xfrm>
                      <a:off x="0" y="0"/>
                      <a:ext cx="3234" cy="3234"/>
                    </a:xfrm>
                    <a:prstGeom prst="rect">
                      <a:avLst/>
                    </a:prstGeom>
                  </pic:spPr>
                </pic:pic>
              </a:graphicData>
            </a:graphic>
          </wp:inline>
        </w:drawing>
      </w:r>
      <w:r>
        <w:t>Charterers shall pay the Owners:</w:t>
      </w:r>
    </w:p>
    <w:p w14:paraId="130487D8" w14:textId="099EA090" w:rsidR="00E463FF" w:rsidRDefault="008435E4" w:rsidP="008435E4">
      <w:pPr>
        <w:spacing w:after="182"/>
        <w:ind w:left="560" w:right="10" w:firstLine="0"/>
      </w:pPr>
      <w:r>
        <w:t xml:space="preserve">(i) </w:t>
      </w:r>
      <w:r w:rsidR="00BE5B25">
        <w:t>a lump sum equal to thirty (30) days Charter hire at the reduced charter rate;</w:t>
      </w:r>
    </w:p>
    <w:p w14:paraId="2FDC3021" w14:textId="0D8E263C" w:rsidR="00E463FF" w:rsidRDefault="008435E4" w:rsidP="001330B5">
      <w:pPr>
        <w:spacing w:after="240"/>
        <w:ind w:left="561" w:right="11" w:firstLine="0"/>
      </w:pPr>
      <w:r>
        <w:t xml:space="preserve">(ii) </w:t>
      </w:r>
      <w:r w:rsidR="00BE5B25">
        <w:t>the amount specified in Subclause 33(b)(v);</w:t>
      </w:r>
    </w:p>
    <w:p w14:paraId="2D2F207B" w14:textId="76CEB515" w:rsidR="00E463FF" w:rsidRPr="00911392" w:rsidRDefault="00911392">
      <w:pPr>
        <w:spacing w:after="255" w:line="259" w:lineRule="auto"/>
        <w:ind w:left="540" w:firstLine="0"/>
        <w:jc w:val="left"/>
        <w:rPr>
          <w:szCs w:val="20"/>
        </w:rPr>
      </w:pPr>
      <w:r w:rsidRPr="00911392">
        <w:rPr>
          <w:szCs w:val="20"/>
          <w:shd w:val="clear" w:color="auto" w:fill="FAF9F8"/>
        </w:rPr>
        <w:t xml:space="preserve">(iii) </w:t>
      </w:r>
      <w:r w:rsidRPr="00911392">
        <w:rPr>
          <w:strike/>
          <w:color w:val="4472C4" w:themeColor="accent1"/>
          <w:szCs w:val="20"/>
          <w:shd w:val="clear" w:color="auto" w:fill="FAF9F8"/>
        </w:rPr>
        <w:t>a</w:t>
      </w:r>
      <w:r w:rsidRPr="00911392">
        <w:rPr>
          <w:szCs w:val="20"/>
          <w:shd w:val="clear" w:color="auto" w:fill="FAF9F8"/>
        </w:rPr>
        <w:t xml:space="preserve"> </w:t>
      </w:r>
      <w:r w:rsidRPr="00911392">
        <w:rPr>
          <w:color w:val="C00000"/>
          <w:szCs w:val="20"/>
          <w:u w:val="single"/>
          <w:shd w:val="clear" w:color="auto" w:fill="FAF9F8"/>
        </w:rPr>
        <w:t>the</w:t>
      </w:r>
      <w:r w:rsidRPr="00911392">
        <w:rPr>
          <w:szCs w:val="20"/>
          <w:shd w:val="clear" w:color="auto" w:fill="FAF9F8"/>
        </w:rPr>
        <w:t xml:space="preserve"> demobilisation fee for the Vessel </w:t>
      </w:r>
      <w:r w:rsidRPr="00911392">
        <w:rPr>
          <w:color w:val="C00000"/>
          <w:szCs w:val="20"/>
          <w:u w:val="single"/>
          <w:shd w:val="clear" w:color="auto" w:fill="FAF9F8"/>
        </w:rPr>
        <w:t>stated in Box 15</w:t>
      </w:r>
      <w:r w:rsidRPr="00911392">
        <w:rPr>
          <w:szCs w:val="20"/>
          <w:shd w:val="clear" w:color="auto" w:fill="FAF9F8"/>
        </w:rPr>
        <w:t xml:space="preserve">, </w:t>
      </w:r>
      <w:r w:rsidRPr="00911392">
        <w:rPr>
          <w:strike/>
          <w:color w:val="4472C4" w:themeColor="accent1"/>
          <w:szCs w:val="20"/>
          <w:shd w:val="clear" w:color="auto" w:fill="FAF9F8"/>
        </w:rPr>
        <w:t>equal to the time and costs necessary for the Vessel to transit from its port or place of lay-up to its port or place of redelivery under this Charter Party;</w:t>
      </w:r>
      <w:r w:rsidRPr="00911392">
        <w:rPr>
          <w:color w:val="4472C4" w:themeColor="accent1"/>
          <w:szCs w:val="20"/>
          <w:shd w:val="clear" w:color="auto" w:fill="FAF9F8"/>
        </w:rPr>
        <w:t xml:space="preserve"> </w:t>
      </w:r>
      <w:r w:rsidRPr="00911392">
        <w:rPr>
          <w:szCs w:val="20"/>
          <w:shd w:val="clear" w:color="auto" w:fill="FAF9F8"/>
        </w:rPr>
        <w:t>and</w:t>
      </w:r>
    </w:p>
    <w:p w14:paraId="03FDD4E5" w14:textId="77777777" w:rsidR="00E463FF" w:rsidRDefault="00BE5B25" w:rsidP="001330B5">
      <w:pPr>
        <w:spacing w:after="240"/>
        <w:ind w:left="556" w:right="11" w:firstLine="6"/>
      </w:pPr>
      <w:r>
        <w:t>(iv) any other amounts due to the Owners under this Charter Party.</w:t>
      </w:r>
    </w:p>
    <w:p w14:paraId="3BDD103C" w14:textId="6A82C8FD" w:rsidR="00E463FF" w:rsidRDefault="00BE5B25" w:rsidP="001330B5">
      <w:pPr>
        <w:spacing w:after="240"/>
        <w:ind w:left="538" w:right="11" w:hanging="527"/>
      </w:pPr>
      <w:r>
        <w:t xml:space="preserve">(g) </w:t>
      </w:r>
      <w:r w:rsidR="00911392">
        <w:tab/>
      </w:r>
      <w:r>
        <w:t>Any of the Owners' obligations under this Charter Party that cannot be complied with as a direct result of the Vessel being laid-up shall be suspended, but only for the duration of the period that the Vessel is in lay-up.</w:t>
      </w:r>
      <w:r>
        <w:rPr>
          <w:noProof/>
        </w:rPr>
        <w:drawing>
          <wp:inline distT="0" distB="0" distL="0" distR="0" wp14:anchorId="298912E8" wp14:editId="0AA704E8">
            <wp:extent cx="3234" cy="3233"/>
            <wp:effectExtent l="0" t="0" r="0" b="0"/>
            <wp:docPr id="107502" name="Picture 107502"/>
            <wp:cNvGraphicFramePr/>
            <a:graphic xmlns:a="http://schemas.openxmlformats.org/drawingml/2006/main">
              <a:graphicData uri="http://schemas.openxmlformats.org/drawingml/2006/picture">
                <pic:pic xmlns:pic="http://schemas.openxmlformats.org/drawingml/2006/picture">
                  <pic:nvPicPr>
                    <pic:cNvPr id="107502" name="Picture 107502"/>
                    <pic:cNvPicPr/>
                  </pic:nvPicPr>
                  <pic:blipFill>
                    <a:blip r:embed="rId27"/>
                    <a:stretch>
                      <a:fillRect/>
                    </a:stretch>
                  </pic:blipFill>
                  <pic:spPr>
                    <a:xfrm>
                      <a:off x="0" y="0"/>
                      <a:ext cx="3234" cy="3233"/>
                    </a:xfrm>
                    <a:prstGeom prst="rect">
                      <a:avLst/>
                    </a:prstGeom>
                  </pic:spPr>
                </pic:pic>
              </a:graphicData>
            </a:graphic>
          </wp:inline>
        </w:drawing>
      </w:r>
    </w:p>
    <w:p w14:paraId="2AC4ACBC" w14:textId="62F9618F" w:rsidR="00E463FF" w:rsidRPr="00A24DD6" w:rsidRDefault="00A24DD6" w:rsidP="00A24DD6">
      <w:pPr>
        <w:spacing w:after="269" w:line="259" w:lineRule="auto"/>
        <w:ind w:left="540" w:hanging="540"/>
        <w:jc w:val="left"/>
        <w:rPr>
          <w:strike/>
          <w:color w:val="4472C4" w:themeColor="accent1"/>
          <w:szCs w:val="20"/>
        </w:rPr>
      </w:pPr>
      <w:r w:rsidRPr="00A24DD6">
        <w:rPr>
          <w:strike/>
          <w:color w:val="4472C4" w:themeColor="accent1"/>
          <w:szCs w:val="20"/>
          <w:shd w:val="clear" w:color="auto" w:fill="FAF9F8"/>
        </w:rPr>
        <w:lastRenderedPageBreak/>
        <w:t>(h)</w:t>
      </w:r>
      <w:r>
        <w:rPr>
          <w:strike/>
          <w:color w:val="4472C4" w:themeColor="accent1"/>
          <w:szCs w:val="20"/>
          <w:shd w:val="clear" w:color="auto" w:fill="FAF9F8"/>
        </w:rPr>
        <w:tab/>
      </w:r>
      <w:r w:rsidRPr="00A24DD6">
        <w:rPr>
          <w:strike/>
          <w:color w:val="4472C4" w:themeColor="accent1"/>
          <w:szCs w:val="20"/>
          <w:shd w:val="clear" w:color="auto" w:fill="FAF9F8"/>
        </w:rPr>
        <w:t>During  any  period  the  Vessel  is  in  lay-up,  the  right  to  earn  Maintenance  Days  under  Subclause  13(c)  shall  be suspended but without effect to any such Maintenance Days already accumulated.</w:t>
      </w:r>
    </w:p>
    <w:p w14:paraId="56236117" w14:textId="77777777" w:rsidR="00E463FF" w:rsidRPr="00A24DD6" w:rsidRDefault="00BE5B25" w:rsidP="009165CC">
      <w:pPr>
        <w:tabs>
          <w:tab w:val="center" w:pos="1238"/>
        </w:tabs>
        <w:spacing w:after="240"/>
        <w:ind w:firstLine="0"/>
        <w:jc w:val="left"/>
        <w:rPr>
          <w:b/>
          <w:bCs/>
        </w:rPr>
      </w:pPr>
      <w:r w:rsidRPr="00A24DD6">
        <w:rPr>
          <w:b/>
          <w:bCs/>
        </w:rPr>
        <w:t>34,</w:t>
      </w:r>
      <w:r w:rsidRPr="00A24DD6">
        <w:rPr>
          <w:b/>
          <w:bCs/>
        </w:rPr>
        <w:tab/>
        <w:t>Early Termination</w:t>
      </w:r>
    </w:p>
    <w:p w14:paraId="2650A36C" w14:textId="13B5753A" w:rsidR="00E463FF" w:rsidRDefault="00D17693" w:rsidP="009165CC">
      <w:pPr>
        <w:tabs>
          <w:tab w:val="center" w:pos="1579"/>
        </w:tabs>
        <w:spacing w:after="240"/>
        <w:ind w:firstLine="0"/>
        <w:jc w:val="left"/>
      </w:pPr>
      <w:r>
        <w:rPr>
          <w:noProof/>
        </w:rPr>
        <w:t>(a)</w:t>
      </w:r>
      <w:r w:rsidR="00BE5B25">
        <w:tab/>
        <w:t>At Charterers' convenience</w:t>
      </w:r>
    </w:p>
    <w:p w14:paraId="6F7AA09E" w14:textId="70D6829B" w:rsidR="00E463FF" w:rsidRDefault="00BE5B25" w:rsidP="008F7A9F">
      <w:pPr>
        <w:spacing w:after="240" w:line="259" w:lineRule="auto"/>
        <w:ind w:left="567" w:firstLine="0"/>
        <w:jc w:val="left"/>
      </w:pPr>
      <w:r>
        <w:t>The Charterers may terminate this Charter Party at any time by giving the Owners written notice of termination as stated in Box 14, upon expiry of which, this Charter Party will terminate. Upon such termination</w:t>
      </w:r>
      <w:r w:rsidRPr="00A96A92">
        <w:rPr>
          <w:u w:color="000000"/>
        </w:rPr>
        <w:t xml:space="preserve"> </w:t>
      </w:r>
      <w:r w:rsidRPr="00D17693">
        <w:rPr>
          <w:color w:val="C00000"/>
          <w:u w:val="single"/>
        </w:rPr>
        <w:t>after</w:t>
      </w:r>
      <w:r w:rsidR="00D17693" w:rsidRPr="00D17693">
        <w:rPr>
          <w:color w:val="C00000"/>
          <w:u w:val="single"/>
        </w:rPr>
        <w:t xml:space="preserve"> delivery of the </w:t>
      </w:r>
      <w:r w:rsidRPr="00D17693">
        <w:rPr>
          <w:color w:val="C00000"/>
          <w:u w:val="single"/>
        </w:rPr>
        <w:t xml:space="preserve"> Vessel in accordance with Box 5 and Box 8(i),</w:t>
      </w:r>
      <w:r w:rsidRPr="00D17693">
        <w:rPr>
          <w:color w:val="C00000"/>
        </w:rPr>
        <w:t xml:space="preserve"> </w:t>
      </w:r>
      <w:r>
        <w:t xml:space="preserve">Charterers shall pay the compensation for early termination stated in Box 13(ii) and the demobilisation fee stated in Box 15, as well as hire or other payments due under the Charter Party </w:t>
      </w:r>
      <w:r>
        <w:rPr>
          <w:noProof/>
        </w:rPr>
        <w:drawing>
          <wp:inline distT="0" distB="0" distL="0" distR="0" wp14:anchorId="06C08F18" wp14:editId="243E42F1">
            <wp:extent cx="6468" cy="6467"/>
            <wp:effectExtent l="0" t="0" r="0" b="0"/>
            <wp:docPr id="111650" name="Picture 111650"/>
            <wp:cNvGraphicFramePr/>
            <a:graphic xmlns:a="http://schemas.openxmlformats.org/drawingml/2006/main">
              <a:graphicData uri="http://schemas.openxmlformats.org/drawingml/2006/picture">
                <pic:pic xmlns:pic="http://schemas.openxmlformats.org/drawingml/2006/picture">
                  <pic:nvPicPr>
                    <pic:cNvPr id="111650" name="Picture 111650"/>
                    <pic:cNvPicPr/>
                  </pic:nvPicPr>
                  <pic:blipFill>
                    <a:blip r:embed="rId85"/>
                    <a:stretch>
                      <a:fillRect/>
                    </a:stretch>
                  </pic:blipFill>
                  <pic:spPr>
                    <a:xfrm>
                      <a:off x="0" y="0"/>
                      <a:ext cx="6468" cy="6467"/>
                    </a:xfrm>
                    <a:prstGeom prst="rect">
                      <a:avLst/>
                    </a:prstGeom>
                  </pic:spPr>
                </pic:pic>
              </a:graphicData>
            </a:graphic>
          </wp:inline>
        </w:drawing>
      </w:r>
      <w:r>
        <w:t xml:space="preserve">up to the time of termination. </w:t>
      </w:r>
      <w:r w:rsidRPr="00F87E48">
        <w:rPr>
          <w:color w:val="C00000"/>
          <w:u w:val="single"/>
        </w:rPr>
        <w:t>Upon such termination where the Vessel has commenced passage</w:t>
      </w:r>
      <w:r w:rsidR="00D17693" w:rsidRPr="00F87E48">
        <w:rPr>
          <w:color w:val="C00000"/>
          <w:u w:val="single"/>
        </w:rPr>
        <w:t xml:space="preserve"> </w:t>
      </w:r>
      <w:r w:rsidRPr="00F87E48">
        <w:rPr>
          <w:color w:val="C00000"/>
          <w:u w:val="single"/>
        </w:rPr>
        <w:t xml:space="preserve">from its mobilisation </w:t>
      </w:r>
      <w:r w:rsidRPr="00F87E48">
        <w:rPr>
          <w:noProof/>
          <w:color w:val="C00000"/>
          <w:u w:val="single"/>
        </w:rPr>
        <w:drawing>
          <wp:inline distT="0" distB="0" distL="0" distR="0" wp14:anchorId="039AEC60" wp14:editId="696AC3AA">
            <wp:extent cx="3234" cy="6466"/>
            <wp:effectExtent l="0" t="0" r="0" b="0"/>
            <wp:docPr id="111651" name="Picture 111651"/>
            <wp:cNvGraphicFramePr/>
            <a:graphic xmlns:a="http://schemas.openxmlformats.org/drawingml/2006/main">
              <a:graphicData uri="http://schemas.openxmlformats.org/drawingml/2006/picture">
                <pic:pic xmlns:pic="http://schemas.openxmlformats.org/drawingml/2006/picture">
                  <pic:nvPicPr>
                    <pic:cNvPr id="111651" name="Picture 111651"/>
                    <pic:cNvPicPr/>
                  </pic:nvPicPr>
                  <pic:blipFill>
                    <a:blip r:embed="rId86"/>
                    <a:stretch>
                      <a:fillRect/>
                    </a:stretch>
                  </pic:blipFill>
                  <pic:spPr>
                    <a:xfrm>
                      <a:off x="0" y="0"/>
                      <a:ext cx="3234" cy="6466"/>
                    </a:xfrm>
                    <a:prstGeom prst="rect">
                      <a:avLst/>
                    </a:prstGeom>
                  </pic:spPr>
                </pic:pic>
              </a:graphicData>
            </a:graphic>
          </wp:inline>
        </w:drawing>
      </w:r>
      <w:r w:rsidRPr="00F87E48">
        <w:rPr>
          <w:noProof/>
          <w:color w:val="C00000"/>
          <w:u w:val="single"/>
        </w:rPr>
        <w:drawing>
          <wp:inline distT="0" distB="0" distL="0" distR="0" wp14:anchorId="3FE131B7" wp14:editId="3D3D14F8">
            <wp:extent cx="3234" cy="12933"/>
            <wp:effectExtent l="0" t="0" r="0" b="0"/>
            <wp:docPr id="111652" name="Picture 111652"/>
            <wp:cNvGraphicFramePr/>
            <a:graphic xmlns:a="http://schemas.openxmlformats.org/drawingml/2006/main">
              <a:graphicData uri="http://schemas.openxmlformats.org/drawingml/2006/picture">
                <pic:pic xmlns:pic="http://schemas.openxmlformats.org/drawingml/2006/picture">
                  <pic:nvPicPr>
                    <pic:cNvPr id="111652" name="Picture 111652"/>
                    <pic:cNvPicPr/>
                  </pic:nvPicPr>
                  <pic:blipFill>
                    <a:blip r:embed="rId87"/>
                    <a:stretch>
                      <a:fillRect/>
                    </a:stretch>
                  </pic:blipFill>
                  <pic:spPr>
                    <a:xfrm>
                      <a:off x="0" y="0"/>
                      <a:ext cx="3234" cy="12933"/>
                    </a:xfrm>
                    <a:prstGeom prst="rect">
                      <a:avLst/>
                    </a:prstGeom>
                  </pic:spPr>
                </pic:pic>
              </a:graphicData>
            </a:graphic>
          </wp:inline>
        </w:drawing>
      </w:r>
      <w:r w:rsidRPr="00F87E48">
        <w:rPr>
          <w:color w:val="C00000"/>
          <w:u w:val="single"/>
        </w:rPr>
        <w:t xml:space="preserve">port to the port of delivery, but has not yet been delivered in accordance with Box 5 and Box the total amount </w:t>
      </w:r>
      <w:r w:rsidRPr="00F87E48">
        <w:rPr>
          <w:noProof/>
          <w:color w:val="C00000"/>
          <w:u w:val="single"/>
        </w:rPr>
        <w:drawing>
          <wp:inline distT="0" distB="0" distL="0" distR="0" wp14:anchorId="6B5A3F9D" wp14:editId="00475BDB">
            <wp:extent cx="3235" cy="6467"/>
            <wp:effectExtent l="0" t="0" r="0" b="0"/>
            <wp:docPr id="111653" name="Picture 111653"/>
            <wp:cNvGraphicFramePr/>
            <a:graphic xmlns:a="http://schemas.openxmlformats.org/drawingml/2006/main">
              <a:graphicData uri="http://schemas.openxmlformats.org/drawingml/2006/picture">
                <pic:pic xmlns:pic="http://schemas.openxmlformats.org/drawingml/2006/picture">
                  <pic:nvPicPr>
                    <pic:cNvPr id="111653" name="Picture 111653"/>
                    <pic:cNvPicPr/>
                  </pic:nvPicPr>
                  <pic:blipFill>
                    <a:blip r:embed="rId88"/>
                    <a:stretch>
                      <a:fillRect/>
                    </a:stretch>
                  </pic:blipFill>
                  <pic:spPr>
                    <a:xfrm>
                      <a:off x="0" y="0"/>
                      <a:ext cx="3235" cy="6467"/>
                    </a:xfrm>
                    <a:prstGeom prst="rect">
                      <a:avLst/>
                    </a:prstGeom>
                  </pic:spPr>
                </pic:pic>
              </a:graphicData>
            </a:graphic>
          </wp:inline>
        </w:drawing>
      </w:r>
      <w:r w:rsidRPr="00F87E48">
        <w:rPr>
          <w:color w:val="C00000"/>
          <w:u w:val="single"/>
        </w:rPr>
        <w:t>payable to the Owners by the Charterers shall be the Total Lump Sum Mobilisation Fee stated at Box 12(i) only.</w:t>
      </w:r>
      <w:r w:rsidRPr="00F87E48">
        <w:rPr>
          <w:color w:val="C00000"/>
          <w:u w:val="single" w:color="000000"/>
        </w:rPr>
        <w:t xml:space="preserve"> </w:t>
      </w:r>
      <w:r>
        <w:t>If Box 13(i) is left blank, this Clause 34(a) shall not apply.</w:t>
      </w:r>
    </w:p>
    <w:p w14:paraId="705D59AF" w14:textId="77777777" w:rsidR="008F7A9F" w:rsidRDefault="008F7A9F" w:rsidP="008F7A9F">
      <w:pPr>
        <w:spacing w:after="240" w:line="259" w:lineRule="auto"/>
        <w:ind w:left="567" w:firstLine="0"/>
        <w:jc w:val="left"/>
      </w:pPr>
    </w:p>
    <w:p w14:paraId="4E70C19D" w14:textId="77777777" w:rsidR="00E463FF" w:rsidRDefault="00BE5B25" w:rsidP="00667FB2">
      <w:pPr>
        <w:tabs>
          <w:tab w:val="center" w:pos="922"/>
        </w:tabs>
        <w:spacing w:after="10"/>
        <w:ind w:left="567" w:hanging="567"/>
        <w:jc w:val="left"/>
      </w:pPr>
      <w:r>
        <w:t>(b)</w:t>
      </w:r>
      <w:r>
        <w:tab/>
        <w:t>For cause</w:t>
      </w:r>
    </w:p>
    <w:p w14:paraId="56C07362" w14:textId="77777777" w:rsidR="00E463FF" w:rsidRDefault="00BE5B25" w:rsidP="009E0DF5">
      <w:pPr>
        <w:spacing w:after="240"/>
        <w:ind w:left="556" w:right="11" w:firstLine="6"/>
      </w:pPr>
      <w:r>
        <w:t>If any of the events listed in subclauses (i)-(vi) ("Termination Event") occur, either party in respect of the events listed in subclauses (i), (ii), (iv) and (v), and the non-defaulting party in respect of the events listed in subclauses (iii) and (vi), may give written notice of its intention to terminate this Charter Party unless the Termination Event is remedied within fourteen (14) days of receipt of the notice by the other party. If the Termination Event has not been so remedied then the notifying party may terminate this Charter Party with immediate effect upon giving written notice of termination latest within three (3) days of expiry of the 14 days' notice.</w:t>
      </w:r>
    </w:p>
    <w:p w14:paraId="30175E27" w14:textId="77777777" w:rsidR="00E463FF" w:rsidRDefault="00BE5B25">
      <w:pPr>
        <w:numPr>
          <w:ilvl w:val="0"/>
          <w:numId w:val="35"/>
        </w:numPr>
        <w:ind w:right="10" w:hanging="280"/>
      </w:pPr>
      <w:r>
        <w:t>Requisition</w:t>
      </w:r>
    </w:p>
    <w:p w14:paraId="0B83D90F" w14:textId="77777777" w:rsidR="00E463FF" w:rsidRDefault="00BE5B25" w:rsidP="009E0DF5">
      <w:pPr>
        <w:spacing w:after="240"/>
        <w:ind w:left="550" w:right="11" w:firstLine="6"/>
      </w:pPr>
      <w:r>
        <w:t>If the government of the state of registry and/or the flag of the Vessel, or any agency thereof, requisitions for hire or title or otherwise takes possession of the Vessel during the Charter Period.</w:t>
      </w:r>
    </w:p>
    <w:p w14:paraId="5C2AD496" w14:textId="77777777" w:rsidR="00E463FF" w:rsidRDefault="00BE5B25" w:rsidP="009E0DF5">
      <w:pPr>
        <w:numPr>
          <w:ilvl w:val="0"/>
          <w:numId w:val="35"/>
        </w:numPr>
        <w:spacing w:after="240"/>
        <w:ind w:right="11" w:hanging="278"/>
      </w:pPr>
      <w:r>
        <w:t>Confiscation</w:t>
      </w:r>
    </w:p>
    <w:p w14:paraId="722A6AE9" w14:textId="438EF930" w:rsidR="00E463FF" w:rsidRDefault="00BE5B25">
      <w:pPr>
        <w:ind w:left="555" w:right="10"/>
      </w:pPr>
      <w:r>
        <w:t>If any government, individual or group, whether or not purporting to act as a government or on behalf of any government, confiscates, requisitions, expropriates, seizes or otherwise takes possession of the Vessel during the Charter Period (other than by way of arrest for the purpose of obtaining security).</w:t>
      </w:r>
    </w:p>
    <w:p w14:paraId="6054667A" w14:textId="77777777" w:rsidR="00E463FF" w:rsidRDefault="00BE5B25" w:rsidP="009E0DF5">
      <w:pPr>
        <w:numPr>
          <w:ilvl w:val="0"/>
          <w:numId w:val="35"/>
        </w:numPr>
        <w:spacing w:after="240"/>
        <w:ind w:right="11" w:hanging="278"/>
      </w:pPr>
      <w:r>
        <w:t>Bankruptcy</w:t>
      </w:r>
    </w:p>
    <w:p w14:paraId="20EC3DA6" w14:textId="77777777" w:rsidR="00E463FF" w:rsidRDefault="00BE5B25" w:rsidP="00B76426">
      <w:pPr>
        <w:spacing w:after="240"/>
        <w:ind w:left="539" w:right="11" w:firstLine="6"/>
      </w:pPr>
      <w:r>
        <w:t xml:space="preserve">If either party has a petition presented for its winding up or administration or any other action is taken with a view to its winding up (otherwise than for the purpose of solvent reconstruction or amalgamation), or becomes bankrupt </w:t>
      </w:r>
      <w:r>
        <w:rPr>
          <w:noProof/>
        </w:rPr>
        <w:drawing>
          <wp:inline distT="0" distB="0" distL="0" distR="0" wp14:anchorId="03E34824" wp14:editId="41534606">
            <wp:extent cx="3234" cy="3233"/>
            <wp:effectExtent l="0" t="0" r="0" b="0"/>
            <wp:docPr id="111654" name="Picture 111654"/>
            <wp:cNvGraphicFramePr/>
            <a:graphic xmlns:a="http://schemas.openxmlformats.org/drawingml/2006/main">
              <a:graphicData uri="http://schemas.openxmlformats.org/drawingml/2006/picture">
                <pic:pic xmlns:pic="http://schemas.openxmlformats.org/drawingml/2006/picture">
                  <pic:nvPicPr>
                    <pic:cNvPr id="111654" name="Picture 111654"/>
                    <pic:cNvPicPr/>
                  </pic:nvPicPr>
                  <pic:blipFill>
                    <a:blip r:embed="rId33"/>
                    <a:stretch>
                      <a:fillRect/>
                    </a:stretch>
                  </pic:blipFill>
                  <pic:spPr>
                    <a:xfrm>
                      <a:off x="0" y="0"/>
                      <a:ext cx="3234" cy="3233"/>
                    </a:xfrm>
                    <a:prstGeom prst="rect">
                      <a:avLst/>
                    </a:prstGeom>
                  </pic:spPr>
                </pic:pic>
              </a:graphicData>
            </a:graphic>
          </wp:inline>
        </w:drawing>
      </w:r>
      <w:r>
        <w:rPr>
          <w:noProof/>
        </w:rPr>
        <w:drawing>
          <wp:inline distT="0" distB="0" distL="0" distR="0" wp14:anchorId="32B22FD1" wp14:editId="78E14462">
            <wp:extent cx="3234" cy="6466"/>
            <wp:effectExtent l="0" t="0" r="0" b="0"/>
            <wp:docPr id="111655" name="Picture 111655"/>
            <wp:cNvGraphicFramePr/>
            <a:graphic xmlns:a="http://schemas.openxmlformats.org/drawingml/2006/main">
              <a:graphicData uri="http://schemas.openxmlformats.org/drawingml/2006/picture">
                <pic:pic xmlns:pic="http://schemas.openxmlformats.org/drawingml/2006/picture">
                  <pic:nvPicPr>
                    <pic:cNvPr id="111655" name="Picture 111655"/>
                    <pic:cNvPicPr/>
                  </pic:nvPicPr>
                  <pic:blipFill>
                    <a:blip r:embed="rId69"/>
                    <a:stretch>
                      <a:fillRect/>
                    </a:stretch>
                  </pic:blipFill>
                  <pic:spPr>
                    <a:xfrm>
                      <a:off x="0" y="0"/>
                      <a:ext cx="3234" cy="6466"/>
                    </a:xfrm>
                    <a:prstGeom prst="rect">
                      <a:avLst/>
                    </a:prstGeom>
                  </pic:spPr>
                </pic:pic>
              </a:graphicData>
            </a:graphic>
          </wp:inline>
        </w:drawing>
      </w:r>
      <w:r>
        <w:t xml:space="preserve">or commits an act of bankruptcy, or makes any arrangement or composition for the benefit of creditors, or has a </w:t>
      </w:r>
      <w:r>
        <w:rPr>
          <w:noProof/>
        </w:rPr>
        <w:drawing>
          <wp:inline distT="0" distB="0" distL="0" distR="0" wp14:anchorId="75094D2C" wp14:editId="00E28EA5">
            <wp:extent cx="3234" cy="3233"/>
            <wp:effectExtent l="0" t="0" r="0" b="0"/>
            <wp:docPr id="111656" name="Picture 111656"/>
            <wp:cNvGraphicFramePr/>
            <a:graphic xmlns:a="http://schemas.openxmlformats.org/drawingml/2006/main">
              <a:graphicData uri="http://schemas.openxmlformats.org/drawingml/2006/picture">
                <pic:pic xmlns:pic="http://schemas.openxmlformats.org/drawingml/2006/picture">
                  <pic:nvPicPr>
                    <pic:cNvPr id="111656" name="Picture 111656"/>
                    <pic:cNvPicPr/>
                  </pic:nvPicPr>
                  <pic:blipFill>
                    <a:blip r:embed="rId20"/>
                    <a:stretch>
                      <a:fillRect/>
                    </a:stretch>
                  </pic:blipFill>
                  <pic:spPr>
                    <a:xfrm>
                      <a:off x="0" y="0"/>
                      <a:ext cx="3234" cy="3233"/>
                    </a:xfrm>
                    <a:prstGeom prst="rect">
                      <a:avLst/>
                    </a:prstGeom>
                  </pic:spPr>
                </pic:pic>
              </a:graphicData>
            </a:graphic>
          </wp:inline>
        </w:drawing>
      </w:r>
      <w:r>
        <w:t xml:space="preserve">receiver or manager or administrative receiver or administrator or liquidator appointed in respect of any of its assets, or suspends payments, or anything analogous to any of the foregoing under the </w:t>
      </w:r>
      <w:r>
        <w:lastRenderedPageBreak/>
        <w:t>law of any jurisdiction happens to it, or ceases or threatens to cease to carry on business, without prejudice to the accrued rights of that party.</w:t>
      </w:r>
    </w:p>
    <w:p w14:paraId="2205CF4A" w14:textId="77777777" w:rsidR="00E463FF" w:rsidRDefault="00BE5B25" w:rsidP="00B76426">
      <w:pPr>
        <w:numPr>
          <w:ilvl w:val="0"/>
          <w:numId w:val="35"/>
        </w:numPr>
        <w:spacing w:after="240"/>
        <w:ind w:right="11" w:hanging="278"/>
      </w:pPr>
      <w:r>
        <w:t>Loss of Vessel</w:t>
      </w:r>
    </w:p>
    <w:p w14:paraId="53EE1662" w14:textId="77777777" w:rsidR="00E463FF" w:rsidRDefault="00BE5B25" w:rsidP="000B4BC1">
      <w:pPr>
        <w:spacing w:after="240"/>
        <w:ind w:left="556" w:right="11" w:firstLine="6"/>
      </w:pPr>
      <w:r>
        <w:t>If the Vessel is lost or becomes a constructive total loss, or is missing, In the case of termination, Hire shall cease from the date the Vessel was lost or, in the event of a constructive total loss, from the date of the event giving rise to such loss. If the date of loss cannot be ascertained or the Vessel is missing, payment of Hire shall cease from the date the Vessel was last reported.</w:t>
      </w:r>
    </w:p>
    <w:p w14:paraId="6FDD98E5" w14:textId="77777777" w:rsidR="00E463FF" w:rsidRDefault="00BE5B25" w:rsidP="000B4BC1">
      <w:pPr>
        <w:numPr>
          <w:ilvl w:val="0"/>
          <w:numId w:val="35"/>
        </w:numPr>
        <w:spacing w:after="240"/>
        <w:ind w:right="11" w:hanging="278"/>
      </w:pPr>
      <w:r>
        <w:t>Force Majeure</w:t>
      </w:r>
    </w:p>
    <w:p w14:paraId="233F8D97" w14:textId="77777777" w:rsidR="00E463FF" w:rsidRDefault="00BE5B25" w:rsidP="000B4BC1">
      <w:pPr>
        <w:spacing w:after="240"/>
        <w:ind w:left="567" w:right="11" w:firstLine="6"/>
      </w:pPr>
      <w:r>
        <w:t>If a force majeure condition as defined in Clause 35 (Force Majeure) prevents or hinders the performance of the Charter.</w:t>
      </w:r>
    </w:p>
    <w:p w14:paraId="5827B232" w14:textId="77777777" w:rsidR="00E463FF" w:rsidRDefault="00BE5B25" w:rsidP="000B4BC1">
      <w:pPr>
        <w:numPr>
          <w:ilvl w:val="0"/>
          <w:numId w:val="35"/>
        </w:numPr>
        <w:spacing w:after="240"/>
        <w:ind w:right="11" w:hanging="278"/>
      </w:pPr>
      <w:r>
        <w:t>Insurance</w:t>
      </w:r>
    </w:p>
    <w:p w14:paraId="05EC07ED" w14:textId="77777777" w:rsidR="00E463FF" w:rsidRDefault="00BE5B25" w:rsidP="00494BF2">
      <w:pPr>
        <w:spacing w:after="240" w:line="240" w:lineRule="auto"/>
        <w:ind w:left="556" w:right="11" w:firstLine="6"/>
      </w:pPr>
      <w:r>
        <w:t>If the Owners have not procured the insurance policies in accordance with Clause 17 (Insurance) on delivery or any such insurance policies lapse during the Charter Period.</w:t>
      </w:r>
    </w:p>
    <w:p w14:paraId="0CB9CDA4" w14:textId="4CB58EEE" w:rsidR="00E463FF" w:rsidRDefault="00BE5B25" w:rsidP="00CF2E40">
      <w:pPr>
        <w:spacing w:after="240"/>
        <w:ind w:left="573" w:right="11" w:firstLine="6"/>
      </w:pPr>
      <w:r>
        <w:t xml:space="preserve">Termination as a result of any of the </w:t>
      </w:r>
      <w:r w:rsidR="00CF2E40">
        <w:t>above mentioned</w:t>
      </w:r>
      <w:r>
        <w:t xml:space="preserve"> causes shall not relieve the Charterers of any </w:t>
      </w:r>
      <w:r w:rsidRPr="00AB4383">
        <w:rPr>
          <w:color w:val="C00000"/>
          <w:u w:val="single"/>
        </w:rPr>
        <w:t xml:space="preserve">reasonable </w:t>
      </w:r>
      <w:r>
        <w:t>obligation for Hire and any other payments due up to the date of termination.</w:t>
      </w:r>
    </w:p>
    <w:p w14:paraId="4F12CEAA" w14:textId="654AEA9C" w:rsidR="00E463FF" w:rsidRDefault="00AB4383" w:rsidP="00AB4383">
      <w:pPr>
        <w:spacing w:after="10"/>
        <w:ind w:left="567" w:right="10" w:hanging="549"/>
      </w:pPr>
      <w:r>
        <w:rPr>
          <w:noProof/>
        </w:rPr>
        <w:t>(c)</w:t>
      </w:r>
      <w:r>
        <w:tab/>
      </w:r>
      <w:r w:rsidR="00BE5B25">
        <w:t>Repudiatory Breach</w:t>
      </w:r>
    </w:p>
    <w:p w14:paraId="1F8F318B" w14:textId="77777777" w:rsidR="00E463FF" w:rsidRDefault="00BE5B25">
      <w:pPr>
        <w:spacing w:after="259"/>
        <w:ind w:left="565" w:right="10"/>
      </w:pPr>
      <w:r>
        <w:t>If either party is in repudiatory breach of its obligations under this Charter party, the other party shall have the right to terminate this Charter Party with immediate effect by giving notice in accordance with Clause 38 (Notices) without prejudice to any other rights which the terminating party may have under this Charter Party.</w:t>
      </w:r>
      <w:r>
        <w:rPr>
          <w:noProof/>
        </w:rPr>
        <w:drawing>
          <wp:inline distT="0" distB="0" distL="0" distR="0" wp14:anchorId="44BB6009" wp14:editId="636018BA">
            <wp:extent cx="3233" cy="3233"/>
            <wp:effectExtent l="0" t="0" r="0" b="0"/>
            <wp:docPr id="114871" name="Picture 114871"/>
            <wp:cNvGraphicFramePr/>
            <a:graphic xmlns:a="http://schemas.openxmlformats.org/drawingml/2006/main">
              <a:graphicData uri="http://schemas.openxmlformats.org/drawingml/2006/picture">
                <pic:pic xmlns:pic="http://schemas.openxmlformats.org/drawingml/2006/picture">
                  <pic:nvPicPr>
                    <pic:cNvPr id="114871" name="Picture 114871"/>
                    <pic:cNvPicPr/>
                  </pic:nvPicPr>
                  <pic:blipFill>
                    <a:blip r:embed="rId58"/>
                    <a:stretch>
                      <a:fillRect/>
                    </a:stretch>
                  </pic:blipFill>
                  <pic:spPr>
                    <a:xfrm>
                      <a:off x="0" y="0"/>
                      <a:ext cx="3233" cy="3233"/>
                    </a:xfrm>
                    <a:prstGeom prst="rect">
                      <a:avLst/>
                    </a:prstGeom>
                  </pic:spPr>
                </pic:pic>
              </a:graphicData>
            </a:graphic>
          </wp:inline>
        </w:drawing>
      </w:r>
    </w:p>
    <w:p w14:paraId="536C568B" w14:textId="10E82A5E" w:rsidR="00E463FF" w:rsidRDefault="00BE5B25" w:rsidP="000B451C">
      <w:pPr>
        <w:spacing w:after="241"/>
        <w:ind w:left="567" w:right="10" w:hanging="554"/>
      </w:pPr>
      <w:r>
        <w:t xml:space="preserve">(d) </w:t>
      </w:r>
      <w:r w:rsidR="000B451C">
        <w:tab/>
      </w:r>
      <w:r>
        <w:t xml:space="preserve">Off-hire </w:t>
      </w:r>
      <w:r w:rsidR="00D1077D">
        <w:t>-</w:t>
      </w:r>
      <w:r>
        <w:t xml:space="preserve"> In the event the Vessel is off-hire under this Charter Party due to events stated in Subclause 13(a) (Off-hire </w:t>
      </w:r>
      <w:r w:rsidR="00D1077D">
        <w:t>-</w:t>
      </w:r>
      <w:r>
        <w:t xml:space="preserve"> Off-hire and exceptions) for:</w:t>
      </w:r>
    </w:p>
    <w:p w14:paraId="7E410369" w14:textId="77777777" w:rsidR="00E463FF" w:rsidRDefault="00BE5B25">
      <w:pPr>
        <w:spacing w:after="246"/>
        <w:ind w:left="555" w:right="10"/>
      </w:pPr>
      <w:r>
        <w:rPr>
          <w:noProof/>
        </w:rPr>
        <w:drawing>
          <wp:inline distT="0" distB="0" distL="0" distR="0" wp14:anchorId="78A18124" wp14:editId="66E43FA8">
            <wp:extent cx="3234" cy="3233"/>
            <wp:effectExtent l="0" t="0" r="0" b="0"/>
            <wp:docPr id="114873" name="Picture 114873"/>
            <wp:cNvGraphicFramePr/>
            <a:graphic xmlns:a="http://schemas.openxmlformats.org/drawingml/2006/main">
              <a:graphicData uri="http://schemas.openxmlformats.org/drawingml/2006/picture">
                <pic:pic xmlns:pic="http://schemas.openxmlformats.org/drawingml/2006/picture">
                  <pic:nvPicPr>
                    <pic:cNvPr id="114873" name="Picture 114873"/>
                    <pic:cNvPicPr/>
                  </pic:nvPicPr>
                  <pic:blipFill>
                    <a:blip r:embed="rId47"/>
                    <a:stretch>
                      <a:fillRect/>
                    </a:stretch>
                  </pic:blipFill>
                  <pic:spPr>
                    <a:xfrm>
                      <a:off x="0" y="0"/>
                      <a:ext cx="3234" cy="3233"/>
                    </a:xfrm>
                    <a:prstGeom prst="rect">
                      <a:avLst/>
                    </a:prstGeom>
                  </pic:spPr>
                </pic:pic>
              </a:graphicData>
            </a:graphic>
          </wp:inline>
        </w:drawing>
      </w:r>
      <w:r>
        <w:t xml:space="preserve">(i) a single consecutive period which exceeds that stated in Box 32(i) including any extensions which have been </w:t>
      </w:r>
      <w:r>
        <w:rPr>
          <w:noProof/>
        </w:rPr>
        <w:drawing>
          <wp:inline distT="0" distB="0" distL="0" distR="0" wp14:anchorId="5D6AFA5A" wp14:editId="6C13453B">
            <wp:extent cx="3234" cy="3234"/>
            <wp:effectExtent l="0" t="0" r="0" b="0"/>
            <wp:docPr id="114872" name="Picture 114872"/>
            <wp:cNvGraphicFramePr/>
            <a:graphic xmlns:a="http://schemas.openxmlformats.org/drawingml/2006/main">
              <a:graphicData uri="http://schemas.openxmlformats.org/drawingml/2006/picture">
                <pic:pic xmlns:pic="http://schemas.openxmlformats.org/drawingml/2006/picture">
                  <pic:nvPicPr>
                    <pic:cNvPr id="114872" name="Picture 114872"/>
                    <pic:cNvPicPr/>
                  </pic:nvPicPr>
                  <pic:blipFill>
                    <a:blip r:embed="rId58"/>
                    <a:stretch>
                      <a:fillRect/>
                    </a:stretch>
                  </pic:blipFill>
                  <pic:spPr>
                    <a:xfrm>
                      <a:off x="0" y="0"/>
                      <a:ext cx="3234" cy="3234"/>
                    </a:xfrm>
                    <a:prstGeom prst="rect">
                      <a:avLst/>
                    </a:prstGeom>
                  </pic:spPr>
                </pic:pic>
              </a:graphicData>
            </a:graphic>
          </wp:inline>
        </w:drawing>
      </w:r>
      <w:r>
        <w:t>declared; or</w:t>
      </w:r>
    </w:p>
    <w:p w14:paraId="1F2CC916" w14:textId="77777777" w:rsidR="00E463FF" w:rsidRDefault="00BE5B25">
      <w:pPr>
        <w:spacing w:after="239"/>
        <w:ind w:left="555" w:right="10"/>
      </w:pPr>
      <w:r>
        <w:t>(ii) combined periods which exceed that stated in Box 32(ii) in aggregate including any extensions which have been declared,</w:t>
      </w:r>
    </w:p>
    <w:p w14:paraId="142B00E0" w14:textId="77777777" w:rsidR="00E463FF" w:rsidRDefault="00BE5B25" w:rsidP="00C029C0">
      <w:pPr>
        <w:spacing w:after="240"/>
        <w:ind w:left="550" w:right="11" w:firstLine="6"/>
      </w:pPr>
      <w:r>
        <w:t xml:space="preserve">and the Owners have not provided a substitute vessel pursuant to Clause 21 (Substitute Vessel), this Charter Party </w:t>
      </w:r>
      <w:r>
        <w:rPr>
          <w:noProof/>
        </w:rPr>
        <w:drawing>
          <wp:inline distT="0" distB="0" distL="0" distR="0" wp14:anchorId="3A53CFE9" wp14:editId="3C5BF1A4">
            <wp:extent cx="3234" cy="6467"/>
            <wp:effectExtent l="0" t="0" r="0" b="0"/>
            <wp:docPr id="114874" name="Picture 114874"/>
            <wp:cNvGraphicFramePr/>
            <a:graphic xmlns:a="http://schemas.openxmlformats.org/drawingml/2006/main">
              <a:graphicData uri="http://schemas.openxmlformats.org/drawingml/2006/picture">
                <pic:pic xmlns:pic="http://schemas.openxmlformats.org/drawingml/2006/picture">
                  <pic:nvPicPr>
                    <pic:cNvPr id="114874" name="Picture 114874"/>
                    <pic:cNvPicPr/>
                  </pic:nvPicPr>
                  <pic:blipFill>
                    <a:blip r:embed="rId69"/>
                    <a:stretch>
                      <a:fillRect/>
                    </a:stretch>
                  </pic:blipFill>
                  <pic:spPr>
                    <a:xfrm>
                      <a:off x="0" y="0"/>
                      <a:ext cx="3234" cy="6467"/>
                    </a:xfrm>
                    <a:prstGeom prst="rect">
                      <a:avLst/>
                    </a:prstGeom>
                  </pic:spPr>
                </pic:pic>
              </a:graphicData>
            </a:graphic>
          </wp:inline>
        </w:drawing>
      </w:r>
      <w:r>
        <w:t>may be terminated by the Charterers by giving notice in accordance with Clause 38 (Notices) without prejudice to any other rights which either party may have under this Charter Party.</w:t>
      </w:r>
    </w:p>
    <w:p w14:paraId="50CD4779" w14:textId="77777777" w:rsidR="00E463FF" w:rsidRPr="000B451C" w:rsidRDefault="00BE5B25">
      <w:pPr>
        <w:tabs>
          <w:tab w:val="center" w:pos="1113"/>
        </w:tabs>
        <w:spacing w:after="237"/>
        <w:ind w:firstLine="0"/>
        <w:jc w:val="left"/>
        <w:rPr>
          <w:b/>
          <w:bCs/>
        </w:rPr>
      </w:pPr>
      <w:r w:rsidRPr="000B451C">
        <w:rPr>
          <w:b/>
          <w:bCs/>
        </w:rPr>
        <w:t>35.</w:t>
      </w:r>
      <w:r w:rsidRPr="000B451C">
        <w:rPr>
          <w:b/>
          <w:bCs/>
        </w:rPr>
        <w:tab/>
        <w:t>Force Majeure</w:t>
      </w:r>
    </w:p>
    <w:p w14:paraId="6E3BCC57" w14:textId="33C2A65F" w:rsidR="00E463FF" w:rsidRDefault="00BE5B25" w:rsidP="00AA3DCC">
      <w:pPr>
        <w:spacing w:after="240"/>
        <w:ind w:left="539" w:right="11" w:firstLine="6"/>
      </w:pPr>
      <w:r>
        <w:rPr>
          <w:noProof/>
        </w:rPr>
        <w:drawing>
          <wp:anchor distT="0" distB="0" distL="114300" distR="114300" simplePos="0" relativeHeight="251694080" behindDoc="0" locked="0" layoutInCell="1" allowOverlap="0" wp14:anchorId="27458135" wp14:editId="4D755A63">
            <wp:simplePos x="0" y="0"/>
            <wp:positionH relativeFrom="page">
              <wp:posOffset>850504</wp:posOffset>
            </wp:positionH>
            <wp:positionV relativeFrom="page">
              <wp:posOffset>9121179</wp:posOffset>
            </wp:positionV>
            <wp:extent cx="3234" cy="3233"/>
            <wp:effectExtent l="0" t="0" r="0" b="0"/>
            <wp:wrapSquare wrapText="bothSides"/>
            <wp:docPr id="114892" name="Picture 114892"/>
            <wp:cNvGraphicFramePr/>
            <a:graphic xmlns:a="http://schemas.openxmlformats.org/drawingml/2006/main">
              <a:graphicData uri="http://schemas.openxmlformats.org/drawingml/2006/picture">
                <pic:pic xmlns:pic="http://schemas.openxmlformats.org/drawingml/2006/picture">
                  <pic:nvPicPr>
                    <pic:cNvPr id="114892" name="Picture 114892"/>
                    <pic:cNvPicPr/>
                  </pic:nvPicPr>
                  <pic:blipFill>
                    <a:blip r:embed="rId77"/>
                    <a:stretch>
                      <a:fillRect/>
                    </a:stretch>
                  </pic:blipFill>
                  <pic:spPr>
                    <a:xfrm>
                      <a:off x="0" y="0"/>
                      <a:ext cx="3234" cy="3233"/>
                    </a:xfrm>
                    <a:prstGeom prst="rect">
                      <a:avLst/>
                    </a:prstGeom>
                  </pic:spPr>
                </pic:pic>
              </a:graphicData>
            </a:graphic>
          </wp:anchor>
        </w:drawing>
      </w:r>
      <w:r>
        <w:t xml:space="preserve">Neither party shall be liable for any loss, damage or delay due to any of the following force majeure events and/or conditions to the extent the party invoking force majeure is prevented or hindered from performing </w:t>
      </w:r>
      <w:r>
        <w:lastRenderedPageBreak/>
        <w:t xml:space="preserve">any or all of their obligations under this Charter Party, provided they have made all reasonable efforts to avoid, minimize or prevent </w:t>
      </w:r>
      <w:r>
        <w:rPr>
          <w:noProof/>
        </w:rPr>
        <w:drawing>
          <wp:inline distT="0" distB="0" distL="0" distR="0" wp14:anchorId="6B5EC019" wp14:editId="2CFC674F">
            <wp:extent cx="3235" cy="3234"/>
            <wp:effectExtent l="0" t="0" r="0" b="0"/>
            <wp:docPr id="114875" name="Picture 114875"/>
            <wp:cNvGraphicFramePr/>
            <a:graphic xmlns:a="http://schemas.openxmlformats.org/drawingml/2006/main">
              <a:graphicData uri="http://schemas.openxmlformats.org/drawingml/2006/picture">
                <pic:pic xmlns:pic="http://schemas.openxmlformats.org/drawingml/2006/picture">
                  <pic:nvPicPr>
                    <pic:cNvPr id="114875" name="Picture 114875"/>
                    <pic:cNvPicPr/>
                  </pic:nvPicPr>
                  <pic:blipFill>
                    <a:blip r:embed="rId21"/>
                    <a:stretch>
                      <a:fillRect/>
                    </a:stretch>
                  </pic:blipFill>
                  <pic:spPr>
                    <a:xfrm>
                      <a:off x="0" y="0"/>
                      <a:ext cx="3235" cy="3234"/>
                    </a:xfrm>
                    <a:prstGeom prst="rect">
                      <a:avLst/>
                    </a:prstGeom>
                  </pic:spPr>
                </pic:pic>
              </a:graphicData>
            </a:graphic>
          </wp:inline>
        </w:drawing>
      </w:r>
      <w:r>
        <w:t>the effect of such events and/or conditions:</w:t>
      </w:r>
    </w:p>
    <w:p w14:paraId="071B0837" w14:textId="538350F4" w:rsidR="00E463FF" w:rsidRDefault="000B451C" w:rsidP="00AA3547">
      <w:pPr>
        <w:spacing w:after="240"/>
        <w:ind w:left="567" w:right="11" w:hanging="567"/>
      </w:pPr>
      <w:r>
        <w:rPr>
          <w:noProof/>
        </w:rPr>
        <w:t xml:space="preserve">(a) </w:t>
      </w:r>
      <w:r w:rsidR="00AA3547">
        <w:rPr>
          <w:noProof/>
        </w:rPr>
        <w:tab/>
      </w:r>
      <w:r w:rsidR="00BE5B25">
        <w:t>acts of God;</w:t>
      </w:r>
    </w:p>
    <w:p w14:paraId="3316DAF5" w14:textId="6FC57096" w:rsidR="00E463FF" w:rsidRDefault="00BE5B25" w:rsidP="00AA3DCC">
      <w:pPr>
        <w:tabs>
          <w:tab w:val="center" w:pos="3570"/>
        </w:tabs>
        <w:spacing w:after="240"/>
        <w:ind w:left="567" w:hanging="567"/>
        <w:jc w:val="left"/>
      </w:pPr>
      <w:r>
        <w:t>(b)</w:t>
      </w:r>
      <w:r w:rsidR="0039466B">
        <w:t xml:space="preserve"> </w:t>
      </w:r>
      <w:r>
        <w:tab/>
        <w:t>any government requisition, control, intervention, requirement or interference;</w:t>
      </w:r>
    </w:p>
    <w:p w14:paraId="0EDAAC98" w14:textId="1BAD6576" w:rsidR="00E463FF" w:rsidRDefault="000B451C" w:rsidP="00AA3547">
      <w:pPr>
        <w:spacing w:after="240"/>
        <w:ind w:left="539" w:right="11" w:hanging="539"/>
      </w:pPr>
      <w:r>
        <w:rPr>
          <w:noProof/>
        </w:rPr>
        <w:t>(c)</w:t>
      </w:r>
      <w:r w:rsidR="0039466B">
        <w:rPr>
          <w:noProof/>
        </w:rPr>
        <w:t xml:space="preserve"> </w:t>
      </w:r>
      <w:r w:rsidR="00AA3547">
        <w:rPr>
          <w:noProof/>
        </w:rPr>
        <w:tab/>
      </w:r>
      <w:r w:rsidR="00BE5B25">
        <w:t>any circumstances arising out of war, threatened act of war or warlike operations, acts of terrorism, sabotage or piracy, or the consequences thereof;</w:t>
      </w:r>
    </w:p>
    <w:p w14:paraId="761BF08C" w14:textId="661A1AD5" w:rsidR="00E463FF" w:rsidRDefault="00BE5B25" w:rsidP="00AA3DCC">
      <w:pPr>
        <w:tabs>
          <w:tab w:val="center" w:pos="2355"/>
        </w:tabs>
        <w:spacing w:after="240"/>
        <w:ind w:left="567" w:hanging="567"/>
        <w:jc w:val="left"/>
      </w:pPr>
      <w:r>
        <w:t>(d)</w:t>
      </w:r>
      <w:r w:rsidR="0039466B">
        <w:t xml:space="preserve"> </w:t>
      </w:r>
      <w:r>
        <w:tab/>
        <w:t>riots, civil commotion, blockades or embargoes;</w:t>
      </w:r>
    </w:p>
    <w:p w14:paraId="28E826F1" w14:textId="207F807F" w:rsidR="00E463FF" w:rsidRDefault="00981DD4" w:rsidP="00AA3547">
      <w:pPr>
        <w:spacing w:after="240"/>
        <w:ind w:left="567" w:right="11" w:hanging="562"/>
      </w:pPr>
      <w:r>
        <w:rPr>
          <w:noProof/>
        </w:rPr>
        <w:t>(e)</w:t>
      </w:r>
      <w:r w:rsidR="0039466B">
        <w:rPr>
          <w:noProof/>
        </w:rPr>
        <w:t xml:space="preserve"> </w:t>
      </w:r>
      <w:r w:rsidR="00AA3547">
        <w:rPr>
          <w:noProof/>
        </w:rPr>
        <w:tab/>
      </w:r>
      <w:r w:rsidR="00BE5B25">
        <w:t>earthquakes, landslides, floods or other extraordinary weather conditions;</w:t>
      </w:r>
    </w:p>
    <w:p w14:paraId="6D2ABD98" w14:textId="6D5908E3" w:rsidR="00E463FF" w:rsidRDefault="0039466B" w:rsidP="00AA3547">
      <w:pPr>
        <w:spacing w:after="240"/>
        <w:ind w:left="567" w:right="11" w:hanging="567"/>
      </w:pPr>
      <w:r>
        <w:rPr>
          <w:noProof/>
        </w:rPr>
        <w:t xml:space="preserve">(f) </w:t>
      </w:r>
      <w:r w:rsidR="00AA3547">
        <w:rPr>
          <w:noProof/>
        </w:rPr>
        <w:tab/>
      </w:r>
      <w:r w:rsidR="00BE5B25">
        <w:t>strikes, lockouts or other industrial action, unless limited to the Employees of the party seeking to invoke</w:t>
      </w:r>
      <w:r>
        <w:t xml:space="preserve"> </w:t>
      </w:r>
      <w:r w:rsidR="00BE5B25">
        <w:t>force majeure;</w:t>
      </w:r>
    </w:p>
    <w:p w14:paraId="0D7198B4" w14:textId="77777777" w:rsidR="00806D00" w:rsidRDefault="00BE5B25" w:rsidP="00AA3547">
      <w:pPr>
        <w:tabs>
          <w:tab w:val="left" w:pos="567"/>
        </w:tabs>
        <w:spacing w:after="240" w:line="240" w:lineRule="auto"/>
        <w:ind w:left="567" w:right="607" w:hanging="567"/>
      </w:pPr>
      <w:r>
        <w:t>(g)</w:t>
      </w:r>
      <w:r>
        <w:tab/>
        <w:t>fire, accident, explosion except where caused by negligence of the party seeking to invoke force majeure;</w:t>
      </w:r>
    </w:p>
    <w:p w14:paraId="1BB86C74" w14:textId="157BE89C" w:rsidR="00E463FF" w:rsidRDefault="00806D00" w:rsidP="00AA3547">
      <w:pPr>
        <w:spacing w:after="0" w:line="487" w:lineRule="auto"/>
        <w:ind w:left="567" w:right="606" w:hanging="567"/>
      </w:pPr>
      <w:r>
        <w:rPr>
          <w:noProof/>
        </w:rPr>
        <w:t>(h)</w:t>
      </w:r>
      <w:r w:rsidR="00BE5B25">
        <w:tab/>
        <w:t>any other similar cause beyond the reasonable control of either party.</w:t>
      </w:r>
    </w:p>
    <w:p w14:paraId="0D2557EA" w14:textId="77777777" w:rsidR="00E463FF" w:rsidRDefault="00BE5B25" w:rsidP="00AA3547">
      <w:pPr>
        <w:spacing w:after="240"/>
        <w:ind w:left="527" w:right="11" w:firstLine="6"/>
      </w:pPr>
      <w:r>
        <w:t>The party seeking to invoke force majeure shall notify the other party in writing within five (5) days of the occurrence of any such event/condition.</w:t>
      </w:r>
    </w:p>
    <w:p w14:paraId="5F6006BE" w14:textId="4317A7EC" w:rsidR="00E463FF" w:rsidRPr="00806D00" w:rsidRDefault="00BE5B25" w:rsidP="00AA3547">
      <w:pPr>
        <w:numPr>
          <w:ilvl w:val="0"/>
          <w:numId w:val="36"/>
        </w:numPr>
        <w:ind w:right="10" w:hanging="553"/>
        <w:rPr>
          <w:b/>
          <w:bCs/>
        </w:rPr>
      </w:pPr>
      <w:r w:rsidRPr="00806D00">
        <w:rPr>
          <w:b/>
          <w:bCs/>
        </w:rPr>
        <w:t>Confidentiality</w:t>
      </w:r>
      <w:r w:rsidRPr="00806D00">
        <w:rPr>
          <w:sz w:val="14"/>
        </w:rPr>
        <w:t xml:space="preserve"> </w:t>
      </w:r>
    </w:p>
    <w:p w14:paraId="01EF94CC" w14:textId="39EBF230" w:rsidR="00E463FF" w:rsidRPr="00FD7721" w:rsidRDefault="00BE5B25" w:rsidP="00E503D5">
      <w:pPr>
        <w:spacing w:after="240"/>
        <w:ind w:left="584" w:right="11" w:firstLine="6"/>
        <w:rPr>
          <w:strike/>
          <w:color w:val="auto"/>
          <w:szCs w:val="20"/>
        </w:rPr>
      </w:pPr>
      <w:r>
        <w:t>All information or data</w:t>
      </w:r>
      <w:r w:rsidRPr="00AA3547">
        <w:rPr>
          <w:u w:color="000000"/>
        </w:rPr>
        <w:t xml:space="preserve">, </w:t>
      </w:r>
      <w:r w:rsidRPr="00664A23">
        <w:rPr>
          <w:color w:val="C00000"/>
          <w:u w:val="single"/>
        </w:rPr>
        <w:t>including but not limited to MOD Identifiable Information as defined in Industr</w:t>
      </w:r>
      <w:r w:rsidR="00AA3547">
        <w:rPr>
          <w:color w:val="C00000"/>
          <w:u w:val="single"/>
        </w:rPr>
        <w:t>y</w:t>
      </w:r>
      <w:r w:rsidRPr="00664A23">
        <w:rPr>
          <w:color w:val="C00000"/>
          <w:u w:val="single"/>
        </w:rPr>
        <w:t xml:space="preserve"> Security Notice Number 2016/05 dated 29 November 2016,</w:t>
      </w:r>
      <w:r w:rsidRPr="00664A23">
        <w:rPr>
          <w:color w:val="C00000"/>
        </w:rPr>
        <w:t xml:space="preserve"> </w:t>
      </w:r>
      <w:r>
        <w:t>provided or obtained in connection with</w:t>
      </w:r>
      <w:r w:rsidRPr="00AA3547">
        <w:rPr>
          <w:u w:color="000000"/>
        </w:rPr>
        <w:t xml:space="preserve"> </w:t>
      </w:r>
      <w:r w:rsidRPr="00664A23">
        <w:rPr>
          <w:color w:val="C00000"/>
          <w:u w:val="single"/>
        </w:rPr>
        <w:t>or during</w:t>
      </w:r>
      <w:r w:rsidRPr="00664A23">
        <w:rPr>
          <w:color w:val="C00000"/>
        </w:rPr>
        <w:t xml:space="preserve"> </w:t>
      </w:r>
      <w:r>
        <w:t>the performance of this Charter Party</w:t>
      </w:r>
      <w:r w:rsidRPr="00434285">
        <w:rPr>
          <w:u w:color="000000"/>
        </w:rPr>
        <w:t xml:space="preserve"> </w:t>
      </w:r>
      <w:r w:rsidRPr="00664A23">
        <w:rPr>
          <w:color w:val="C00000"/>
          <w:u w:val="single"/>
        </w:rPr>
        <w:t>and all information howsoever relating to this Charter Party</w:t>
      </w:r>
      <w:r w:rsidR="00434285">
        <w:rPr>
          <w:color w:val="C00000"/>
          <w:u w:val="single"/>
        </w:rPr>
        <w:t>,</w:t>
      </w:r>
      <w:r w:rsidRPr="00664A23">
        <w:rPr>
          <w:color w:val="C00000"/>
        </w:rPr>
        <w:t xml:space="preserve"> </w:t>
      </w:r>
      <w:r>
        <w:t>is and shall remain confidential and not be disclosed without the prior written consent of the other party</w:t>
      </w:r>
      <w:r w:rsidR="00821D99">
        <w:t xml:space="preserve"> </w:t>
      </w:r>
      <w:r w:rsidR="00821D99" w:rsidRPr="00821D99">
        <w:rPr>
          <w:strike/>
          <w:color w:val="4472C4" w:themeColor="accent1"/>
          <w:szCs w:val="20"/>
          <w:shd w:val="clear" w:color="auto" w:fill="FAF9F8"/>
        </w:rPr>
        <w:t>provided however that each party  may  disclose  confidential  information  to  its  Affiliates,  subcontractors,  and  its/their  respective  auditors  and Employees to the extent required for the performance of this Charter Party or for legal or compliance purposes. The Parties shall use their best efforts to ensure that such information shall not be disclosed to any third party by any of their Affiliates, sub-contractors, Employees and agents.</w:t>
      </w:r>
      <w:r w:rsidR="00821D99" w:rsidRPr="005071DD">
        <w:rPr>
          <w:color w:val="4472C4" w:themeColor="accent1"/>
          <w:szCs w:val="20"/>
          <w:shd w:val="clear" w:color="auto" w:fill="FAF9F8"/>
        </w:rPr>
        <w:t xml:space="preserve"> </w:t>
      </w:r>
      <w:r w:rsidR="00FD7721" w:rsidRPr="00FD7721">
        <w:rPr>
          <w:color w:val="C00000"/>
          <w:szCs w:val="20"/>
          <w:u w:val="single"/>
          <w:shd w:val="clear" w:color="auto" w:fill="FAF9F8"/>
        </w:rPr>
        <w:t>Owners shall be under a strict obligation to ensure that all its Affiliates, representatives, employees, sub-contractors, agents and any other person whatsoever shall abide by the terms of this provision.</w:t>
      </w:r>
      <w:r w:rsidR="00FD7721" w:rsidRPr="00E503D5">
        <w:rPr>
          <w:color w:val="C00000"/>
          <w:szCs w:val="20"/>
          <w:shd w:val="clear" w:color="auto" w:fill="FAF9F8"/>
        </w:rPr>
        <w:t xml:space="preserve"> </w:t>
      </w:r>
      <w:r w:rsidR="00FD7721" w:rsidRPr="00E503D5">
        <w:rPr>
          <w:color w:val="auto"/>
          <w:szCs w:val="20"/>
          <w:shd w:val="clear" w:color="auto" w:fill="FAF9F8"/>
        </w:rPr>
        <w:t>T</w:t>
      </w:r>
      <w:r w:rsidR="00FD7721" w:rsidRPr="00FD7721">
        <w:rPr>
          <w:color w:val="auto"/>
          <w:szCs w:val="20"/>
          <w:shd w:val="clear" w:color="auto" w:fill="FAF9F8"/>
        </w:rPr>
        <w:t>his Clause shall not apply to any information or data that has already been published or is in the public domain. All information and data provided by a party is and shall remain the property of that party.</w:t>
      </w:r>
    </w:p>
    <w:p w14:paraId="5C8A9203" w14:textId="4B1057D4" w:rsidR="00821D99" w:rsidRDefault="00821D99">
      <w:pPr>
        <w:spacing w:after="0"/>
        <w:ind w:left="586" w:right="10"/>
      </w:pPr>
    </w:p>
    <w:p w14:paraId="3810EA50" w14:textId="77777777" w:rsidR="00E463FF" w:rsidRPr="00F433E4" w:rsidRDefault="00BE5B25">
      <w:pPr>
        <w:numPr>
          <w:ilvl w:val="0"/>
          <w:numId w:val="36"/>
        </w:numPr>
        <w:spacing w:after="10"/>
        <w:ind w:right="10" w:hanging="540"/>
        <w:rPr>
          <w:b/>
          <w:bCs/>
        </w:rPr>
      </w:pPr>
      <w:r w:rsidRPr="00F433E4">
        <w:rPr>
          <w:b/>
          <w:bCs/>
        </w:rPr>
        <w:t>BIMCO Dispute Resolution Clause 2016</w:t>
      </w:r>
    </w:p>
    <w:p w14:paraId="7BF9D4DA" w14:textId="798392C9" w:rsidR="00E463FF" w:rsidRDefault="00E67B09" w:rsidP="00E67B09">
      <w:pPr>
        <w:ind w:left="567" w:right="10" w:hanging="554"/>
      </w:pPr>
      <w:r>
        <w:t>(a)*</w:t>
      </w:r>
      <w:r>
        <w:tab/>
      </w:r>
      <w:r w:rsidR="00BE5B25">
        <w:t>This Charter Party shall be governed by and construed in accordance with English law and any dispute arising out of or in connection with this Charter Party shall be referred to arbitration in London in accordance with the Arbitration Act 1996 or any statutory modification or re-enactment thereof save to the extent necessary to give effect to the provisions of this Clause.</w:t>
      </w:r>
    </w:p>
    <w:p w14:paraId="3A67AE93" w14:textId="77777777" w:rsidR="00E463FF" w:rsidRDefault="00BE5B25" w:rsidP="00F433E4">
      <w:pPr>
        <w:spacing w:after="228"/>
        <w:ind w:left="565" w:right="10" w:firstLine="2"/>
      </w:pPr>
      <w:r>
        <w:lastRenderedPageBreak/>
        <w:t>The arbitration shall be conducted in accordance with the London Maritime Arbitrators Association (LMAA) Terms current at the time when the arbitration proceedings are commenced.</w:t>
      </w:r>
    </w:p>
    <w:p w14:paraId="36A10F26" w14:textId="3AC731C5" w:rsidR="00E463FF" w:rsidRDefault="00BE5B25">
      <w:pPr>
        <w:spacing w:after="239"/>
        <w:ind w:left="540" w:right="10"/>
      </w:pPr>
      <w:r>
        <w:t xml:space="preserve">The reference shall be to three arbitrators. A party wishing to refer a dispute to arbitration shall appoint its arbitrator and send notice of such appointment in writing to the other party requiring the other party to appoint its own arbitrator within fourteen (14) calendar days of that notice and stating that it will appoint its arbitrator as sole </w:t>
      </w:r>
      <w:r>
        <w:rPr>
          <w:noProof/>
        </w:rPr>
        <w:drawing>
          <wp:inline distT="0" distB="0" distL="0" distR="0" wp14:anchorId="73F9F06B" wp14:editId="5689266A">
            <wp:extent cx="6468" cy="3234"/>
            <wp:effectExtent l="0" t="0" r="0" b="0"/>
            <wp:docPr id="118923" name="Picture 118923"/>
            <wp:cNvGraphicFramePr/>
            <a:graphic xmlns:a="http://schemas.openxmlformats.org/drawingml/2006/main">
              <a:graphicData uri="http://schemas.openxmlformats.org/drawingml/2006/picture">
                <pic:pic xmlns:pic="http://schemas.openxmlformats.org/drawingml/2006/picture">
                  <pic:nvPicPr>
                    <pic:cNvPr id="118923" name="Picture 118923"/>
                    <pic:cNvPicPr/>
                  </pic:nvPicPr>
                  <pic:blipFill>
                    <a:blip r:embed="rId70"/>
                    <a:stretch>
                      <a:fillRect/>
                    </a:stretch>
                  </pic:blipFill>
                  <pic:spPr>
                    <a:xfrm>
                      <a:off x="0" y="0"/>
                      <a:ext cx="6468" cy="3234"/>
                    </a:xfrm>
                    <a:prstGeom prst="rect">
                      <a:avLst/>
                    </a:prstGeom>
                  </pic:spPr>
                </pic:pic>
              </a:graphicData>
            </a:graphic>
          </wp:inline>
        </w:drawing>
      </w:r>
      <w:r>
        <w:t>arbitrator unless the other party appoints its own arbitrator and gives notice that it has done so within the fourteen (14) days specified, If the other party does not appoint its own arbitrator and give notice that it has done so within the fourteen (14) days specified, the party referring a dispute to arbitration may, without the requirement of any further prior notice to the other party, appoint its arbitrator as sole arbitrator and shall advise the other party accordingly. The award of the sole arbitrator shall be binding on both Parties as if he had been appointed by agreement.</w:t>
      </w:r>
    </w:p>
    <w:p w14:paraId="5BCF0529" w14:textId="77777777" w:rsidR="00E463FF" w:rsidRDefault="00BE5B25">
      <w:pPr>
        <w:ind w:left="565" w:right="10"/>
      </w:pPr>
      <w:r>
        <w:t xml:space="preserve">Nothing herein shall prevent the Parties agreeing in writing to vary these provisions to provide for the appointment </w:t>
      </w:r>
      <w:r>
        <w:rPr>
          <w:noProof/>
        </w:rPr>
        <w:drawing>
          <wp:inline distT="0" distB="0" distL="0" distR="0" wp14:anchorId="66939FED" wp14:editId="486B24C2">
            <wp:extent cx="3235" cy="6467"/>
            <wp:effectExtent l="0" t="0" r="0" b="0"/>
            <wp:docPr id="118924" name="Picture 118924"/>
            <wp:cNvGraphicFramePr/>
            <a:graphic xmlns:a="http://schemas.openxmlformats.org/drawingml/2006/main">
              <a:graphicData uri="http://schemas.openxmlformats.org/drawingml/2006/picture">
                <pic:pic xmlns:pic="http://schemas.openxmlformats.org/drawingml/2006/picture">
                  <pic:nvPicPr>
                    <pic:cNvPr id="118924" name="Picture 118924"/>
                    <pic:cNvPicPr/>
                  </pic:nvPicPr>
                  <pic:blipFill>
                    <a:blip r:embed="rId46"/>
                    <a:stretch>
                      <a:fillRect/>
                    </a:stretch>
                  </pic:blipFill>
                  <pic:spPr>
                    <a:xfrm>
                      <a:off x="0" y="0"/>
                      <a:ext cx="3235" cy="6467"/>
                    </a:xfrm>
                    <a:prstGeom prst="rect">
                      <a:avLst/>
                    </a:prstGeom>
                  </pic:spPr>
                </pic:pic>
              </a:graphicData>
            </a:graphic>
          </wp:inline>
        </w:drawing>
      </w:r>
      <w:r>
        <w:t>of a sole arbitrator,</w:t>
      </w:r>
    </w:p>
    <w:p w14:paraId="3005E65D" w14:textId="77777777" w:rsidR="00E463FF" w:rsidRDefault="00BE5B25" w:rsidP="00103950">
      <w:pPr>
        <w:spacing w:after="120" w:line="240" w:lineRule="auto"/>
        <w:ind w:left="567" w:right="11" w:firstLine="6"/>
      </w:pPr>
      <w:r>
        <w:t>In cases where neither the claim nor any counterclaim exceeds the sum of USD 100,000 (or such other sum as the Parties may agree) the arbitration shall be conducted in accordance with the LMAA Small Claims Procedure current at the time when the arbitration proceedings are commenced.</w:t>
      </w:r>
    </w:p>
    <w:p w14:paraId="6D6349E9" w14:textId="4FC20C40" w:rsidR="00E463FF" w:rsidRPr="00CE308D" w:rsidRDefault="00CE308D" w:rsidP="00CE308D">
      <w:pPr>
        <w:spacing w:after="280" w:line="259" w:lineRule="auto"/>
        <w:ind w:left="567" w:hanging="567"/>
        <w:jc w:val="left"/>
        <w:rPr>
          <w:strike/>
          <w:color w:val="4472C4" w:themeColor="accent1"/>
          <w:szCs w:val="20"/>
        </w:rPr>
      </w:pPr>
      <w:r>
        <w:rPr>
          <w:strike/>
          <w:color w:val="4472C4" w:themeColor="accent1"/>
          <w:szCs w:val="20"/>
          <w:shd w:val="clear" w:color="auto" w:fill="FAF9F8"/>
        </w:rPr>
        <w:t>(b)</w:t>
      </w:r>
      <w:r w:rsidR="00103950" w:rsidRPr="00CE308D">
        <w:rPr>
          <w:strike/>
          <w:color w:val="4472C4" w:themeColor="accent1"/>
          <w:szCs w:val="20"/>
          <w:shd w:val="clear" w:color="auto" w:fill="FAF9F8"/>
        </w:rPr>
        <w:t>*</w:t>
      </w:r>
      <w:r>
        <w:rPr>
          <w:strike/>
          <w:color w:val="4472C4" w:themeColor="accent1"/>
          <w:szCs w:val="20"/>
          <w:shd w:val="clear" w:color="auto" w:fill="FAF9F8"/>
        </w:rPr>
        <w:tab/>
      </w:r>
      <w:r w:rsidR="00103950" w:rsidRPr="00CE308D">
        <w:rPr>
          <w:strike/>
          <w:color w:val="4472C4" w:themeColor="accent1"/>
          <w:szCs w:val="20"/>
          <w:shd w:val="clear" w:color="auto" w:fill="FAF9F8"/>
        </w:rPr>
        <w:t>This Charter Party shall be governed by U.S. maritime law or, if this Charter Party is not a maritime contract under U.S. law, by the laws of the State of New York. Any dispute arising out of or in connection with this Charter Party shall be referred to three (3) persons at New York, one to be appointed by each of the Parties hereto, and the third by the two so chosen. The decision of the arbitrators or any two of them shall be final, and for the purposes of enforcing any award, judgment may be entered on an award by any court of competent jurisdiction. The proceedings shall be conducted in accordance with the SMA Rules current as of the date of this Charter Party.</w:t>
      </w:r>
    </w:p>
    <w:p w14:paraId="15175E77" w14:textId="3BFCAE48" w:rsidR="00E463FF" w:rsidRDefault="00AB557D" w:rsidP="00AB557D">
      <w:pPr>
        <w:spacing w:after="285" w:line="259" w:lineRule="auto"/>
        <w:ind w:left="567" w:hanging="567"/>
        <w:jc w:val="left"/>
      </w:pPr>
      <w:r w:rsidRPr="00AB557D">
        <w:rPr>
          <w:strike/>
          <w:color w:val="4472C4" w:themeColor="accent1"/>
          <w:szCs w:val="20"/>
          <w:shd w:val="clear" w:color="auto" w:fill="FAF9F8"/>
        </w:rPr>
        <w:t>In cases where neither the claim nor any counterclaim exceeds the sum of USD 100,000 (or such other sum as the Parties may agree) the arbitration shall be conducted in accordance with the SMA Rules for Shortened Arbitration Procedure current as of the date of this Charter Party</w:t>
      </w:r>
      <w:r>
        <w:rPr>
          <w:rFonts w:ascii="Arial" w:hAnsi="Arial" w:cs="Arial"/>
          <w:sz w:val="30"/>
          <w:szCs w:val="30"/>
          <w:shd w:val="clear" w:color="auto" w:fill="FAF9F8"/>
        </w:rPr>
        <w:t>.</w:t>
      </w:r>
    </w:p>
    <w:p w14:paraId="3C8FC795" w14:textId="05F1A751" w:rsidR="00E463FF" w:rsidRPr="008346FF" w:rsidRDefault="008346FF" w:rsidP="00A9457E">
      <w:pPr>
        <w:spacing w:after="270" w:line="259" w:lineRule="auto"/>
        <w:ind w:left="567" w:hanging="554"/>
        <w:jc w:val="left"/>
        <w:rPr>
          <w:strike/>
          <w:color w:val="4472C4" w:themeColor="accent1"/>
          <w:szCs w:val="20"/>
        </w:rPr>
      </w:pPr>
      <w:r>
        <w:rPr>
          <w:strike/>
          <w:color w:val="4472C4" w:themeColor="accent1"/>
          <w:szCs w:val="20"/>
          <w:shd w:val="clear" w:color="auto" w:fill="FAF9F8"/>
        </w:rPr>
        <w:t>(c)</w:t>
      </w:r>
      <w:r w:rsidR="004E7D03" w:rsidRPr="008346FF">
        <w:rPr>
          <w:strike/>
          <w:color w:val="4472C4" w:themeColor="accent1"/>
          <w:szCs w:val="20"/>
          <w:shd w:val="clear" w:color="auto" w:fill="FAF9F8"/>
        </w:rPr>
        <w:t>*</w:t>
      </w:r>
      <w:r w:rsidR="00A9457E">
        <w:rPr>
          <w:strike/>
          <w:color w:val="4472C4" w:themeColor="accent1"/>
          <w:szCs w:val="20"/>
          <w:shd w:val="clear" w:color="auto" w:fill="FAF9F8"/>
        </w:rPr>
        <w:tab/>
      </w:r>
      <w:r w:rsidR="004E7D03" w:rsidRPr="008346FF">
        <w:rPr>
          <w:strike/>
          <w:color w:val="4472C4" w:themeColor="accent1"/>
          <w:szCs w:val="20"/>
          <w:shd w:val="clear" w:color="auto" w:fill="FAF9F8"/>
        </w:rPr>
        <w:t>This Charter Party shall be governed by and construed in accordance with Singapore**/English** law.</w:t>
      </w:r>
    </w:p>
    <w:p w14:paraId="07A01088" w14:textId="21B56FA3" w:rsidR="00E463FF" w:rsidRPr="00234029" w:rsidRDefault="00234029" w:rsidP="00234029">
      <w:pPr>
        <w:spacing w:after="285" w:line="259" w:lineRule="auto"/>
        <w:ind w:left="567" w:right="-20" w:hanging="501"/>
        <w:jc w:val="left"/>
        <w:rPr>
          <w:strike/>
          <w:color w:val="4472C4" w:themeColor="accent1"/>
          <w:szCs w:val="20"/>
        </w:rPr>
      </w:pPr>
      <w:r w:rsidRPr="00234029">
        <w:rPr>
          <w:strike/>
          <w:color w:val="4472C4" w:themeColor="accent1"/>
          <w:szCs w:val="20"/>
          <w:shd w:val="clear" w:color="auto" w:fill="FAF9F8"/>
        </w:rPr>
        <w:t>Any dispute arising out of or in connection with this Charter Party, including any question regarding its existence, validity or termination  shall  be  referred  to  and  finally  resolved  by  arbitration  in  Singapore  in  accordance  with  the  Singapore International  Arbitration  Act  (Chapter  143A)  and  any  statutory  modification  or  re-enactment  thereof  save  to  the extent necessary to give effect to the provisions of this Clause.</w:t>
      </w:r>
    </w:p>
    <w:p w14:paraId="22A6F1D9" w14:textId="75087F2D" w:rsidR="00E463FF" w:rsidRDefault="00234029" w:rsidP="00234029">
      <w:pPr>
        <w:spacing w:after="280" w:line="259" w:lineRule="auto"/>
        <w:ind w:left="567" w:right="-15" w:hanging="567"/>
        <w:jc w:val="left"/>
      </w:pPr>
      <w:r w:rsidRPr="00234029">
        <w:rPr>
          <w:strike/>
          <w:color w:val="4472C4" w:themeColor="accent1"/>
          <w:szCs w:val="20"/>
          <w:shd w:val="clear" w:color="auto" w:fill="FAF9F8"/>
        </w:rPr>
        <w:t>The  arbitration  shall  be  conducted  in  accordance  with  the  Arbitration  Rules  of  the  Singapore  Chamber  of  Maritime Arbitration (SCMA) current at the time when the arbitration proceedings are commenced</w:t>
      </w:r>
      <w:r>
        <w:rPr>
          <w:rFonts w:ascii="Arial" w:hAnsi="Arial" w:cs="Arial"/>
          <w:sz w:val="30"/>
          <w:szCs w:val="30"/>
          <w:shd w:val="clear" w:color="auto" w:fill="FAF9F8"/>
        </w:rPr>
        <w:t>.</w:t>
      </w:r>
    </w:p>
    <w:p w14:paraId="7998CD66" w14:textId="0667E676" w:rsidR="00E463FF" w:rsidRPr="00F76BA8" w:rsidRDefault="00F76BA8" w:rsidP="002A1BDE">
      <w:pPr>
        <w:spacing w:after="295" w:line="259" w:lineRule="auto"/>
        <w:ind w:left="567" w:right="-15" w:hanging="506"/>
        <w:jc w:val="left"/>
        <w:rPr>
          <w:strike/>
          <w:color w:val="4472C4" w:themeColor="accent1"/>
          <w:szCs w:val="20"/>
        </w:rPr>
      </w:pPr>
      <w:r w:rsidRPr="00F76BA8">
        <w:rPr>
          <w:strike/>
          <w:color w:val="4472C4" w:themeColor="accent1"/>
          <w:szCs w:val="20"/>
          <w:shd w:val="clear" w:color="auto" w:fill="FAF9F8"/>
        </w:rPr>
        <w:lastRenderedPageBreak/>
        <w:t>The reference to arbitration of disputes under this Clause shall be to three arbitrators. A party wishing to refer a dispute to arbitration shall appoint its arbitrator and send notice of such appointment in writing to the other party requiring the other party to appoint its own arbitrator and give notice that it has done so within fourteen (14) calendar days of that notice and stating that it will appoint its own arbitrator as sole arbitrator unless the other party appoints its own arbitrator and gives notice that it has done so within the fourteen (14) days specified. If the other party does not give notice that it has done so within the fourteen (14) days specified, the party referring a dispute to arbitration may, without the requirement of any further prior notice to the other party, appoint its arbitrator as sole arbitrator and shall advise the other party accordingly. The award of a sole arbitrator shall be binding on both Parties as if he had been appointed by agreement.</w:t>
      </w:r>
    </w:p>
    <w:p w14:paraId="760CAB67" w14:textId="3C2FC4B4" w:rsidR="00E463FF" w:rsidRDefault="002A1BDE" w:rsidP="002A1BDE">
      <w:pPr>
        <w:spacing w:after="316" w:line="259" w:lineRule="auto"/>
        <w:ind w:left="567" w:hanging="567"/>
        <w:jc w:val="left"/>
      </w:pPr>
      <w:r w:rsidRPr="002A1BDE">
        <w:rPr>
          <w:strike/>
          <w:color w:val="4472C4" w:themeColor="accent1"/>
          <w:szCs w:val="20"/>
          <w:shd w:val="clear" w:color="auto" w:fill="FAF9F8"/>
        </w:rPr>
        <w:t>Nothing herein shall prevent the Parties agreeing in writing to vary these provisions to provide for the appointment of a sole arbitrator</w:t>
      </w:r>
      <w:r>
        <w:rPr>
          <w:rFonts w:ascii="Arial" w:hAnsi="Arial" w:cs="Arial"/>
          <w:sz w:val="30"/>
          <w:szCs w:val="30"/>
          <w:shd w:val="clear" w:color="auto" w:fill="FAF9F8"/>
        </w:rPr>
        <w:t>.</w:t>
      </w:r>
    </w:p>
    <w:p w14:paraId="5F18773E" w14:textId="253BE76A" w:rsidR="00E463FF" w:rsidRPr="008557C5" w:rsidRDefault="008557C5" w:rsidP="00854299">
      <w:pPr>
        <w:spacing w:after="280" w:line="259" w:lineRule="auto"/>
        <w:ind w:left="567" w:hanging="516"/>
        <w:jc w:val="left"/>
        <w:rPr>
          <w:strike/>
          <w:color w:val="4472C4" w:themeColor="accent1"/>
          <w:szCs w:val="20"/>
        </w:rPr>
      </w:pPr>
      <w:r w:rsidRPr="008557C5">
        <w:rPr>
          <w:strike/>
          <w:color w:val="4472C4" w:themeColor="accent1"/>
          <w:szCs w:val="20"/>
          <w:shd w:val="clear" w:color="auto" w:fill="FAF9F8"/>
        </w:rPr>
        <w:t>In cases where neither the claim nor any counterclaim exceeds the sum of USD 75,000 (or such other sum as the Parties may agree) the arbitration shall be conducted before a single arbitrator in accordance with the SCMA Small Claims Procedure current at the time when the arbitration proceedings are commenced.</w:t>
      </w:r>
    </w:p>
    <w:p w14:paraId="48A363DC" w14:textId="2BEC4F21" w:rsidR="00E463FF" w:rsidRPr="00854299" w:rsidRDefault="00854299">
      <w:pPr>
        <w:spacing w:after="270" w:line="259" w:lineRule="auto"/>
        <w:ind w:left="46" w:firstLine="0"/>
        <w:jc w:val="left"/>
        <w:rPr>
          <w:strike/>
          <w:color w:val="4472C4" w:themeColor="accent1"/>
          <w:szCs w:val="20"/>
        </w:rPr>
      </w:pPr>
      <w:r w:rsidRPr="00854299">
        <w:rPr>
          <w:strike/>
          <w:color w:val="4472C4" w:themeColor="accent1"/>
          <w:szCs w:val="20"/>
          <w:shd w:val="clear" w:color="auto" w:fill="FAF9F8"/>
        </w:rPr>
        <w:t>**Delete whichever does not apply. If neither or both are deleted, then English law shall apply by default.</w:t>
      </w:r>
    </w:p>
    <w:p w14:paraId="3F3ABCB3" w14:textId="374C71B2" w:rsidR="00E463FF" w:rsidRPr="00DC4444" w:rsidRDefault="00DC4444" w:rsidP="00DC4444">
      <w:pPr>
        <w:spacing w:after="287" w:line="259" w:lineRule="auto"/>
        <w:ind w:left="567" w:hanging="554"/>
        <w:jc w:val="left"/>
        <w:rPr>
          <w:strike/>
          <w:color w:val="4472C4" w:themeColor="accent1"/>
          <w:szCs w:val="20"/>
        </w:rPr>
      </w:pPr>
      <w:r>
        <w:rPr>
          <w:strike/>
          <w:color w:val="4472C4" w:themeColor="accent1"/>
          <w:szCs w:val="20"/>
          <w:shd w:val="clear" w:color="auto" w:fill="FAF9F8"/>
        </w:rPr>
        <w:t>(d)</w:t>
      </w:r>
      <w:r w:rsidR="00854299" w:rsidRPr="00DC4444">
        <w:rPr>
          <w:strike/>
          <w:color w:val="4472C4" w:themeColor="accent1"/>
          <w:szCs w:val="20"/>
          <w:shd w:val="clear" w:color="auto" w:fill="FAF9F8"/>
        </w:rPr>
        <w:t>*</w:t>
      </w:r>
      <w:r>
        <w:rPr>
          <w:strike/>
          <w:color w:val="4472C4" w:themeColor="accent1"/>
          <w:szCs w:val="20"/>
          <w:shd w:val="clear" w:color="auto" w:fill="FAF9F8"/>
        </w:rPr>
        <w:tab/>
      </w:r>
      <w:r w:rsidR="00854299" w:rsidRPr="00DC4444">
        <w:rPr>
          <w:strike/>
          <w:color w:val="4472C4" w:themeColor="accent1"/>
          <w:szCs w:val="20"/>
          <w:shd w:val="clear" w:color="auto" w:fill="FAF9F8"/>
        </w:rPr>
        <w:t>This Charter Party shall be governed by and construed in accordance with the laws of the place mutually agreed by the Parties and any dispute arising out of or in connection with this Charter Party shall be referred to arbitration at a mutually agreed place, subject to the procedures applicable there.</w:t>
      </w:r>
    </w:p>
    <w:p w14:paraId="4B65E755" w14:textId="14B70A02" w:rsidR="00E463FF" w:rsidRDefault="00DC4444" w:rsidP="00DC4444">
      <w:pPr>
        <w:spacing w:after="120" w:line="240" w:lineRule="auto"/>
        <w:ind w:left="567" w:right="11" w:hanging="567"/>
      </w:pPr>
      <w:r>
        <w:t>(e)</w:t>
      </w:r>
      <w:r>
        <w:tab/>
      </w:r>
      <w:r w:rsidR="00BE5B25">
        <w:t>The Parties may agree at any time to refer to mediation any difference and/or dispute arising out of or in connection with this Charter Party. In the case of any dispute in respect of which arbitration has been commenced under Subclause 37(a), 37(c) or 37(d), the following shall apply:</w:t>
      </w:r>
    </w:p>
    <w:p w14:paraId="49D82E38" w14:textId="77777777" w:rsidR="00E650F2" w:rsidRDefault="00E650F2" w:rsidP="00E650F2">
      <w:pPr>
        <w:spacing w:after="120" w:line="240" w:lineRule="auto"/>
        <w:ind w:left="13" w:right="11" w:firstLine="0"/>
      </w:pPr>
    </w:p>
    <w:p w14:paraId="1F688C96" w14:textId="37556E87" w:rsidR="00E463FF" w:rsidRDefault="00BD0477" w:rsidP="00BD0477">
      <w:pPr>
        <w:pStyle w:val="ListParagraph"/>
        <w:ind w:left="581" w:right="10" w:firstLine="0"/>
      </w:pPr>
      <w:r>
        <w:t>(i)</w:t>
      </w:r>
      <w:r w:rsidR="00BE5B25">
        <w:t xml:space="preserve">Either party </w:t>
      </w:r>
      <w:r w:rsidR="00E650F2">
        <w:t>m</w:t>
      </w:r>
      <w:r w:rsidR="00BE5B25">
        <w:t>ay at any time and from time to time elect to refer the dispute or part of the dispute to mediation by service on the other party of a written notice (the "Mediation Notice") calling on the other party to agree to mediation.</w:t>
      </w:r>
    </w:p>
    <w:p w14:paraId="08E60EC4" w14:textId="44485C01" w:rsidR="00E463FF" w:rsidRDefault="00BD0477" w:rsidP="00BD0477">
      <w:pPr>
        <w:ind w:left="581" w:right="10" w:firstLine="0"/>
      </w:pPr>
      <w:r>
        <w:t>(ii)</w:t>
      </w:r>
      <w:r w:rsidR="00BE5B25">
        <w:t>The other party shall thereupon within fourteen (14) calendar days of receipt of the Mediation Notice confirm that they agree to mediation, in which case the Parties shall thereafter agree a mediator within a further fourteen (14) calendar days, failing which on the application of either party a mediator will be appointed promptly by the Arbitration Tribunal ("the Tribunal") or such person as the Tribunal may designate for that purpose. The mediation shall be conducted in such place and in accordance with such procedure and on such terms as the Parties may agree or, in the event of disagreement, as may be set by the mediator.</w:t>
      </w:r>
    </w:p>
    <w:p w14:paraId="7CD1387C" w14:textId="2F3664CB" w:rsidR="00E463FF" w:rsidRDefault="007D4BF8" w:rsidP="007D4BF8">
      <w:pPr>
        <w:ind w:left="567" w:right="10" w:firstLine="0"/>
      </w:pPr>
      <w:r>
        <w:t>(iii)</w:t>
      </w:r>
      <w:r w:rsidR="00BE5B25">
        <w:t>If the other party does not agree to mediate, that fact may be brought to the attention of the Tribunal and may be taken into account by the Tribunal when allocating the costs of the arbitration as between the Parties.</w:t>
      </w:r>
    </w:p>
    <w:p w14:paraId="64F13A7E" w14:textId="184653D2" w:rsidR="00E463FF" w:rsidRDefault="007D4BF8" w:rsidP="007D4BF8">
      <w:pPr>
        <w:spacing w:after="240"/>
        <w:ind w:left="578" w:right="11" w:firstLine="0"/>
      </w:pPr>
      <w:r>
        <w:t>(iv)</w:t>
      </w:r>
      <w:r w:rsidR="00BE5B25">
        <w:t>The mediation shall not affect the right of either party to seek such relief or take such steps as it considers necessary to protect its interest.</w:t>
      </w:r>
      <w:r w:rsidR="00BE5B25" w:rsidRPr="00E650F2">
        <w:rPr>
          <w:sz w:val="14"/>
        </w:rPr>
        <w:t xml:space="preserve"> </w:t>
      </w:r>
      <w:r w:rsidR="00BE5B25">
        <w:rPr>
          <w:noProof/>
        </w:rPr>
        <w:drawing>
          <wp:inline distT="0" distB="0" distL="0" distR="0" wp14:anchorId="5925FA19" wp14:editId="20F887EC">
            <wp:extent cx="9702" cy="45266"/>
            <wp:effectExtent l="0" t="0" r="0" b="0"/>
            <wp:docPr id="348211" name="Picture 348211"/>
            <wp:cNvGraphicFramePr/>
            <a:graphic xmlns:a="http://schemas.openxmlformats.org/drawingml/2006/main">
              <a:graphicData uri="http://schemas.openxmlformats.org/drawingml/2006/picture">
                <pic:pic xmlns:pic="http://schemas.openxmlformats.org/drawingml/2006/picture">
                  <pic:nvPicPr>
                    <pic:cNvPr id="348211" name="Picture 348211"/>
                    <pic:cNvPicPr/>
                  </pic:nvPicPr>
                  <pic:blipFill>
                    <a:blip r:embed="rId89"/>
                    <a:stretch>
                      <a:fillRect/>
                    </a:stretch>
                  </pic:blipFill>
                  <pic:spPr>
                    <a:xfrm>
                      <a:off x="0" y="0"/>
                      <a:ext cx="9702" cy="45266"/>
                    </a:xfrm>
                    <a:prstGeom prst="rect">
                      <a:avLst/>
                    </a:prstGeom>
                  </pic:spPr>
                </pic:pic>
              </a:graphicData>
            </a:graphic>
          </wp:inline>
        </w:drawing>
      </w:r>
    </w:p>
    <w:p w14:paraId="155DF1A8" w14:textId="4905592E" w:rsidR="00E463FF" w:rsidRDefault="003F2531" w:rsidP="003F2531">
      <w:pPr>
        <w:ind w:left="581" w:right="10" w:firstLine="0"/>
      </w:pPr>
      <w:r>
        <w:lastRenderedPageBreak/>
        <w:t>(v)</w:t>
      </w:r>
      <w:r w:rsidR="00BE5B25">
        <w:t xml:space="preserve">Either </w:t>
      </w:r>
      <w:r w:rsidR="00BE5B25" w:rsidRPr="00317AFF">
        <w:rPr>
          <w:strike/>
          <w:color w:val="4472C4" w:themeColor="accent1"/>
        </w:rPr>
        <w:t>P</w:t>
      </w:r>
      <w:r w:rsidR="00BE5B25" w:rsidRPr="007D4BF8">
        <w:rPr>
          <w:color w:val="C00000"/>
          <w:u w:val="single"/>
        </w:rPr>
        <w:t>p</w:t>
      </w:r>
      <w:r w:rsidR="00BE5B25">
        <w:t xml:space="preserve">arty may advise the Tribunal that they have agreed to mediation. The arbitration procedure shall continue during the conduct of the mediation but the Tribunal may take the mediation timetable into </w:t>
      </w:r>
      <w:r w:rsidR="007D4BF8">
        <w:t xml:space="preserve"> </w:t>
      </w:r>
      <w:r w:rsidR="00BE5B25">
        <w:t>acco</w:t>
      </w:r>
      <w:r>
        <w:t>unt</w:t>
      </w:r>
      <w:r w:rsidR="00BE5B25">
        <w:t xml:space="preserve"> when </w:t>
      </w:r>
      <w:r w:rsidR="00BE5B25">
        <w:rPr>
          <w:noProof/>
        </w:rPr>
        <w:drawing>
          <wp:inline distT="0" distB="0" distL="0" distR="0" wp14:anchorId="79832DBD" wp14:editId="387EB707">
            <wp:extent cx="3234" cy="3233"/>
            <wp:effectExtent l="0" t="0" r="0" b="0"/>
            <wp:docPr id="126255" name="Picture 126255"/>
            <wp:cNvGraphicFramePr/>
            <a:graphic xmlns:a="http://schemas.openxmlformats.org/drawingml/2006/main">
              <a:graphicData uri="http://schemas.openxmlformats.org/drawingml/2006/picture">
                <pic:pic xmlns:pic="http://schemas.openxmlformats.org/drawingml/2006/picture">
                  <pic:nvPicPr>
                    <pic:cNvPr id="126255" name="Picture 126255"/>
                    <pic:cNvPicPr/>
                  </pic:nvPicPr>
                  <pic:blipFill>
                    <a:blip r:embed="rId67"/>
                    <a:stretch>
                      <a:fillRect/>
                    </a:stretch>
                  </pic:blipFill>
                  <pic:spPr>
                    <a:xfrm>
                      <a:off x="0" y="0"/>
                      <a:ext cx="3234" cy="3233"/>
                    </a:xfrm>
                    <a:prstGeom prst="rect">
                      <a:avLst/>
                    </a:prstGeom>
                  </pic:spPr>
                </pic:pic>
              </a:graphicData>
            </a:graphic>
          </wp:inline>
        </w:drawing>
      </w:r>
      <w:r w:rsidR="00BE5B25">
        <w:t>setting the timetable for steps in the arbitration.</w:t>
      </w:r>
    </w:p>
    <w:p w14:paraId="500C7EF7" w14:textId="73DC3A05" w:rsidR="00E463FF" w:rsidRDefault="003F2531" w:rsidP="003F2531">
      <w:pPr>
        <w:spacing w:after="227"/>
        <w:ind w:left="581" w:right="10" w:firstLine="0"/>
      </w:pPr>
      <w:r>
        <w:t>(vi)</w:t>
      </w:r>
      <w:r w:rsidR="00BE5B25">
        <w:t>Unless otherwise agreed or specified in the mediation terms, each Party shall bear its own costs incurred in the mediation and the Parties shall share equally the mediator's costs and expenses.</w:t>
      </w:r>
    </w:p>
    <w:p w14:paraId="0A6FA7C5" w14:textId="763EC31E" w:rsidR="00E463FF" w:rsidRDefault="00B53EAF" w:rsidP="00B53EAF">
      <w:pPr>
        <w:spacing w:after="227"/>
        <w:ind w:left="581" w:right="10" w:firstLine="0"/>
      </w:pPr>
      <w:r>
        <w:t>(vii)</w:t>
      </w:r>
      <w:r w:rsidR="00BE5B25">
        <w:t>The mediation process shall be without prejudice and confidential and no information or documents disclosed during it shall be revealed to the Tribunal except to the extent that they are disclosable under the law and procedure governing the arbitration.</w:t>
      </w:r>
    </w:p>
    <w:p w14:paraId="7883E277" w14:textId="77777777" w:rsidR="00E463FF" w:rsidRDefault="00BE5B25">
      <w:pPr>
        <w:ind w:left="565" w:right="10"/>
      </w:pPr>
      <w:r>
        <w:t>(Note: The Parties should be aware that the mediation process may not necessarily interrupt time limits.)</w:t>
      </w:r>
    </w:p>
    <w:p w14:paraId="7693EE61" w14:textId="77777777" w:rsidR="00E463FF" w:rsidRDefault="00BE5B25">
      <w:pPr>
        <w:spacing w:after="227"/>
        <w:ind w:left="570" w:right="10"/>
      </w:pPr>
      <w:r>
        <w:t>*Subclauses 37(a), 37(b), 37(c) and 37(d) are alternatives; indicate alternative agreed in Box 33.</w:t>
      </w:r>
    </w:p>
    <w:p w14:paraId="242D08E2" w14:textId="77777777" w:rsidR="00E463FF" w:rsidRDefault="00BE5B25">
      <w:pPr>
        <w:spacing w:after="237"/>
        <w:ind w:left="565" w:right="10"/>
      </w:pPr>
      <w:r>
        <w:t>If Box 33 in PART I is not appropriately filled in, subclause (a) of this Clause shall apply. Subclause 37(e) shall apply in all cases except for alternative 37(b),</w:t>
      </w:r>
    </w:p>
    <w:p w14:paraId="6EBA9380" w14:textId="77777777" w:rsidR="00E463FF" w:rsidRPr="00720E83" w:rsidRDefault="00BE5B25">
      <w:pPr>
        <w:tabs>
          <w:tab w:val="center" w:pos="845"/>
        </w:tabs>
        <w:spacing w:after="229"/>
        <w:ind w:firstLine="0"/>
        <w:jc w:val="left"/>
        <w:rPr>
          <w:b/>
          <w:bCs/>
        </w:rPr>
      </w:pPr>
      <w:r w:rsidRPr="00720E83">
        <w:rPr>
          <w:b/>
          <w:bCs/>
        </w:rPr>
        <w:t>38.</w:t>
      </w:r>
      <w:r w:rsidRPr="00720E83">
        <w:rPr>
          <w:b/>
          <w:bCs/>
        </w:rPr>
        <w:tab/>
        <w:t>Notices</w:t>
      </w:r>
    </w:p>
    <w:p w14:paraId="06B987B2" w14:textId="5F40862E" w:rsidR="00E463FF" w:rsidRDefault="00BE5B25" w:rsidP="009E1DE9">
      <w:pPr>
        <w:spacing w:after="240"/>
        <w:ind w:left="556" w:right="11" w:firstLine="6"/>
      </w:pPr>
      <w:r>
        <w:t>Either party giving notice under this Charter Party shall ensure that it is effectively given</w:t>
      </w:r>
      <w:r w:rsidRPr="00B53EAF">
        <w:rPr>
          <w:u w:color="000000"/>
        </w:rPr>
        <w:t xml:space="preserve"> </w:t>
      </w:r>
      <w:r w:rsidRPr="00720E83">
        <w:rPr>
          <w:color w:val="C00000"/>
          <w:u w:val="single"/>
        </w:rPr>
        <w:t>in writing</w:t>
      </w:r>
      <w:r w:rsidRPr="00B53EAF">
        <w:rPr>
          <w:color w:val="C00000"/>
          <w:u w:val="single"/>
        </w:rPr>
        <w:t>,</w:t>
      </w:r>
      <w:r>
        <w:t xml:space="preserve"> and such notice shall be treated as received during the recipients' office hours. If such notice is sent outside the recipients' office </w:t>
      </w:r>
      <w:r>
        <w:rPr>
          <w:noProof/>
        </w:rPr>
        <w:drawing>
          <wp:inline distT="0" distB="0" distL="0" distR="0" wp14:anchorId="70405BAF" wp14:editId="700A4819">
            <wp:extent cx="3234" cy="6467"/>
            <wp:effectExtent l="0" t="0" r="0" b="0"/>
            <wp:docPr id="126256" name="Picture 126256"/>
            <wp:cNvGraphicFramePr/>
            <a:graphic xmlns:a="http://schemas.openxmlformats.org/drawingml/2006/main">
              <a:graphicData uri="http://schemas.openxmlformats.org/drawingml/2006/picture">
                <pic:pic xmlns:pic="http://schemas.openxmlformats.org/drawingml/2006/picture">
                  <pic:nvPicPr>
                    <pic:cNvPr id="126256" name="Picture 126256"/>
                    <pic:cNvPicPr/>
                  </pic:nvPicPr>
                  <pic:blipFill>
                    <a:blip r:embed="rId83"/>
                    <a:stretch>
                      <a:fillRect/>
                    </a:stretch>
                  </pic:blipFill>
                  <pic:spPr>
                    <a:xfrm>
                      <a:off x="0" y="0"/>
                      <a:ext cx="3234" cy="6467"/>
                    </a:xfrm>
                    <a:prstGeom prst="rect">
                      <a:avLst/>
                    </a:prstGeom>
                  </pic:spPr>
                </pic:pic>
              </a:graphicData>
            </a:graphic>
          </wp:inline>
        </w:drawing>
      </w:r>
      <w:r>
        <w:t>hours it shall be treated as received during the recipients' next working day. For the purpose of giving notices the Owners' contact details are stated in Box 2 and the Charterers' contact details are stated in Box 3.</w:t>
      </w:r>
    </w:p>
    <w:p w14:paraId="16976440" w14:textId="77777777" w:rsidR="00E463FF" w:rsidRDefault="00BE5B25">
      <w:pPr>
        <w:tabs>
          <w:tab w:val="center" w:pos="906"/>
        </w:tabs>
        <w:ind w:firstLine="0"/>
        <w:jc w:val="left"/>
      </w:pPr>
      <w:r>
        <w:rPr>
          <w:noProof/>
        </w:rPr>
        <w:drawing>
          <wp:anchor distT="0" distB="0" distL="114300" distR="114300" simplePos="0" relativeHeight="251696128" behindDoc="0" locked="0" layoutInCell="1" allowOverlap="0" wp14:anchorId="557CED47" wp14:editId="34A7A2EC">
            <wp:simplePos x="0" y="0"/>
            <wp:positionH relativeFrom="page">
              <wp:posOffset>5481382</wp:posOffset>
            </wp:positionH>
            <wp:positionV relativeFrom="page">
              <wp:posOffset>1393558</wp:posOffset>
            </wp:positionV>
            <wp:extent cx="3234" cy="6467"/>
            <wp:effectExtent l="0" t="0" r="0" b="0"/>
            <wp:wrapTopAndBottom/>
            <wp:docPr id="126254" name="Picture 126254"/>
            <wp:cNvGraphicFramePr/>
            <a:graphic xmlns:a="http://schemas.openxmlformats.org/drawingml/2006/main">
              <a:graphicData uri="http://schemas.openxmlformats.org/drawingml/2006/picture">
                <pic:pic xmlns:pic="http://schemas.openxmlformats.org/drawingml/2006/picture">
                  <pic:nvPicPr>
                    <pic:cNvPr id="126254" name="Picture 126254"/>
                    <pic:cNvPicPr/>
                  </pic:nvPicPr>
                  <pic:blipFill>
                    <a:blip r:embed="rId90"/>
                    <a:stretch>
                      <a:fillRect/>
                    </a:stretch>
                  </pic:blipFill>
                  <pic:spPr>
                    <a:xfrm>
                      <a:off x="0" y="0"/>
                      <a:ext cx="3234" cy="6467"/>
                    </a:xfrm>
                    <a:prstGeom prst="rect">
                      <a:avLst/>
                    </a:prstGeom>
                  </pic:spPr>
                </pic:pic>
              </a:graphicData>
            </a:graphic>
          </wp:anchor>
        </w:drawing>
      </w:r>
      <w:r>
        <w:rPr>
          <w:noProof/>
        </w:rPr>
        <w:drawing>
          <wp:inline distT="0" distB="0" distL="0" distR="0" wp14:anchorId="1E220151" wp14:editId="19994224">
            <wp:extent cx="3234" cy="6467"/>
            <wp:effectExtent l="0" t="0" r="0" b="0"/>
            <wp:docPr id="126257" name="Picture 126257"/>
            <wp:cNvGraphicFramePr/>
            <a:graphic xmlns:a="http://schemas.openxmlformats.org/drawingml/2006/main">
              <a:graphicData uri="http://schemas.openxmlformats.org/drawingml/2006/picture">
                <pic:pic xmlns:pic="http://schemas.openxmlformats.org/drawingml/2006/picture">
                  <pic:nvPicPr>
                    <pic:cNvPr id="126257" name="Picture 126257"/>
                    <pic:cNvPicPr/>
                  </pic:nvPicPr>
                  <pic:blipFill>
                    <a:blip r:embed="rId44"/>
                    <a:stretch>
                      <a:fillRect/>
                    </a:stretch>
                  </pic:blipFill>
                  <pic:spPr>
                    <a:xfrm>
                      <a:off x="0" y="0"/>
                      <a:ext cx="3234" cy="6467"/>
                    </a:xfrm>
                    <a:prstGeom prst="rect">
                      <a:avLst/>
                    </a:prstGeom>
                  </pic:spPr>
                </pic:pic>
              </a:graphicData>
            </a:graphic>
          </wp:inline>
        </w:drawing>
      </w:r>
      <w:r w:rsidRPr="00720E83">
        <w:rPr>
          <w:b/>
          <w:bCs/>
        </w:rPr>
        <w:t>39.</w:t>
      </w:r>
      <w:r w:rsidRPr="00720E83">
        <w:rPr>
          <w:b/>
          <w:bCs/>
        </w:rPr>
        <w:tab/>
        <w:t>Headings</w:t>
      </w:r>
    </w:p>
    <w:p w14:paraId="48EDA1A6" w14:textId="77777777" w:rsidR="00E463FF" w:rsidRDefault="00BE5B25" w:rsidP="009E1DE9">
      <w:pPr>
        <w:spacing w:after="240"/>
        <w:ind w:left="544" w:right="11" w:firstLine="6"/>
      </w:pPr>
      <w:r>
        <w:t>The headings of this Charter Party are for identification only and shall not be deemed to be part hereof or be taken into consideration in the interpretation or construction of this Charter Party.</w:t>
      </w:r>
    </w:p>
    <w:p w14:paraId="5F5F3232" w14:textId="77777777" w:rsidR="00E463FF" w:rsidRPr="00720E83" w:rsidRDefault="00BE5B25">
      <w:pPr>
        <w:numPr>
          <w:ilvl w:val="0"/>
          <w:numId w:val="38"/>
        </w:numPr>
        <w:spacing w:after="239"/>
        <w:ind w:right="10" w:hanging="540"/>
        <w:rPr>
          <w:b/>
          <w:bCs/>
        </w:rPr>
      </w:pPr>
      <w:r w:rsidRPr="00720E83">
        <w:rPr>
          <w:b/>
          <w:bCs/>
        </w:rPr>
        <w:t>Severance</w:t>
      </w:r>
    </w:p>
    <w:p w14:paraId="6215A0A6" w14:textId="77777777" w:rsidR="00E463FF" w:rsidRDefault="00BE5B25" w:rsidP="009E1DE9">
      <w:pPr>
        <w:spacing w:after="240" w:line="233" w:lineRule="auto"/>
        <w:ind w:left="544" w:right="17" w:firstLine="11"/>
        <w:jc w:val="left"/>
      </w:pPr>
      <w:r>
        <w:t>If by reason of any enactment or judgment any provision of this Charter Party shall be deemed or held to be illegal, void or unenforceable in whole or in part, all other provisions of this Charter Party shall be unaffected thereby and shall remain in full force and effect.</w:t>
      </w:r>
    </w:p>
    <w:p w14:paraId="72C0DD23" w14:textId="77777777" w:rsidR="00E463FF" w:rsidRPr="00720E83" w:rsidRDefault="00BE5B25">
      <w:pPr>
        <w:numPr>
          <w:ilvl w:val="0"/>
          <w:numId w:val="38"/>
        </w:numPr>
        <w:spacing w:after="233"/>
        <w:ind w:right="10" w:hanging="540"/>
        <w:rPr>
          <w:b/>
          <w:bCs/>
        </w:rPr>
      </w:pPr>
      <w:r w:rsidRPr="00720E83">
        <w:rPr>
          <w:b/>
          <w:bCs/>
        </w:rPr>
        <w:t>Entire Agreement</w:t>
      </w:r>
    </w:p>
    <w:p w14:paraId="6BF089F0" w14:textId="77777777" w:rsidR="00E463FF" w:rsidRDefault="00BE5B25" w:rsidP="009E1DE9">
      <w:pPr>
        <w:spacing w:after="240"/>
        <w:ind w:left="533" w:right="11" w:firstLine="6"/>
      </w:pPr>
      <w:r>
        <w:t>This Charter Party, including all Annexes referenced herein and attached hereto, is the entire agreement of the Parties, which supersedes all previous written or oral understandings and which may not be modified except by a written amendment signed by both Parties.</w:t>
      </w:r>
    </w:p>
    <w:p w14:paraId="05E8B0B4" w14:textId="77777777" w:rsidR="00E463FF" w:rsidRPr="00720E83" w:rsidRDefault="00BE5B25">
      <w:pPr>
        <w:numPr>
          <w:ilvl w:val="0"/>
          <w:numId w:val="38"/>
        </w:numPr>
        <w:ind w:right="10" w:hanging="540"/>
        <w:rPr>
          <w:b/>
          <w:bCs/>
        </w:rPr>
      </w:pPr>
      <w:r w:rsidRPr="00720E83">
        <w:rPr>
          <w:b/>
          <w:bCs/>
        </w:rPr>
        <w:t>Singular/PIuraI</w:t>
      </w:r>
    </w:p>
    <w:p w14:paraId="4ACFAE40" w14:textId="77777777" w:rsidR="00E463FF" w:rsidRDefault="00BE5B25" w:rsidP="0022553F">
      <w:pPr>
        <w:spacing w:after="240"/>
        <w:ind w:left="533" w:right="11" w:firstLine="6"/>
      </w:pPr>
      <w:r>
        <w:t>The singular includes the plural and vice versa as the context admits or requires.</w:t>
      </w:r>
    </w:p>
    <w:p w14:paraId="1C5CA452" w14:textId="77777777" w:rsidR="00E463FF" w:rsidRPr="006D2E5D" w:rsidRDefault="00BE5B25">
      <w:pPr>
        <w:tabs>
          <w:tab w:val="center" w:pos="950"/>
        </w:tabs>
        <w:spacing w:after="276"/>
        <w:ind w:firstLine="0"/>
        <w:jc w:val="left"/>
        <w:rPr>
          <w:b/>
          <w:bCs/>
          <w:color w:val="C00000"/>
          <w:u w:val="single"/>
        </w:rPr>
      </w:pPr>
      <w:r w:rsidRPr="006D2E5D">
        <w:rPr>
          <w:b/>
          <w:bCs/>
          <w:color w:val="C00000"/>
          <w:u w:val="single"/>
        </w:rPr>
        <w:lastRenderedPageBreak/>
        <w:t>43</w:t>
      </w:r>
      <w:r w:rsidRPr="006D2E5D">
        <w:rPr>
          <w:b/>
          <w:bCs/>
          <w:color w:val="C00000"/>
          <w:u w:val="single"/>
        </w:rPr>
        <w:tab/>
        <w:t>Waiver</w:t>
      </w:r>
    </w:p>
    <w:p w14:paraId="291893D0" w14:textId="16A4A2E8" w:rsidR="00E463FF" w:rsidRPr="00720E83" w:rsidRDefault="00BE5B25" w:rsidP="00720E83">
      <w:pPr>
        <w:numPr>
          <w:ilvl w:val="0"/>
          <w:numId w:val="39"/>
        </w:numPr>
        <w:spacing w:after="0"/>
        <w:ind w:left="567" w:right="61" w:hanging="541"/>
        <w:rPr>
          <w:color w:val="C00000"/>
          <w:u w:val="single"/>
        </w:rPr>
      </w:pPr>
      <w:r w:rsidRPr="00720E83">
        <w:rPr>
          <w:color w:val="C00000"/>
          <w:u w:val="single"/>
        </w:rPr>
        <w:t>No act or omission of either party shall by itself amount to a waiver of any right or remed</w:t>
      </w:r>
      <w:r w:rsidR="006D2E5D">
        <w:rPr>
          <w:color w:val="C00000"/>
          <w:u w:val="single"/>
        </w:rPr>
        <w:t>y</w:t>
      </w:r>
      <w:r w:rsidRPr="00720E83">
        <w:rPr>
          <w:color w:val="C00000"/>
          <w:u w:val="single"/>
        </w:rPr>
        <w:t xml:space="preserve"> unless expressly stated by that party in writing, In particular no reasonable delay in exercising any right or remedy shall by itself constitute a waiver of that right or remedy,</w:t>
      </w:r>
    </w:p>
    <w:p w14:paraId="2EEB6AFB" w14:textId="77777777" w:rsidR="00E463FF" w:rsidRDefault="00BE5B25">
      <w:pPr>
        <w:spacing w:after="250" w:line="259" w:lineRule="auto"/>
        <w:ind w:left="-5" w:firstLine="0"/>
        <w:jc w:val="left"/>
      </w:pPr>
      <w:r>
        <w:rPr>
          <w:noProof/>
        </w:rPr>
        <w:drawing>
          <wp:inline distT="0" distB="0" distL="0" distR="0" wp14:anchorId="278B1E05" wp14:editId="1F0B6F79">
            <wp:extent cx="3234" cy="6466"/>
            <wp:effectExtent l="0" t="0" r="0" b="0"/>
            <wp:docPr id="126258" name="Picture 126258"/>
            <wp:cNvGraphicFramePr/>
            <a:graphic xmlns:a="http://schemas.openxmlformats.org/drawingml/2006/main">
              <a:graphicData uri="http://schemas.openxmlformats.org/drawingml/2006/picture">
                <pic:pic xmlns:pic="http://schemas.openxmlformats.org/drawingml/2006/picture">
                  <pic:nvPicPr>
                    <pic:cNvPr id="126258" name="Picture 126258"/>
                    <pic:cNvPicPr/>
                  </pic:nvPicPr>
                  <pic:blipFill>
                    <a:blip r:embed="rId91"/>
                    <a:stretch>
                      <a:fillRect/>
                    </a:stretch>
                  </pic:blipFill>
                  <pic:spPr>
                    <a:xfrm>
                      <a:off x="0" y="0"/>
                      <a:ext cx="3234" cy="6466"/>
                    </a:xfrm>
                    <a:prstGeom prst="rect">
                      <a:avLst/>
                    </a:prstGeom>
                  </pic:spPr>
                </pic:pic>
              </a:graphicData>
            </a:graphic>
          </wp:inline>
        </w:drawing>
      </w:r>
    </w:p>
    <w:p w14:paraId="3053D8D3" w14:textId="77777777" w:rsidR="00E463FF" w:rsidRDefault="00BE5B25" w:rsidP="006D2E5D">
      <w:pPr>
        <w:numPr>
          <w:ilvl w:val="0"/>
          <w:numId w:val="39"/>
        </w:numPr>
        <w:spacing w:after="412"/>
        <w:ind w:left="567" w:right="61" w:hanging="541"/>
      </w:pPr>
      <w:r w:rsidRPr="00720E83">
        <w:rPr>
          <w:color w:val="C00000"/>
          <w:u w:val="single"/>
        </w:rPr>
        <w:t>No waiver in respect of any right or remedy shall operate as a waiver in respect of any other right or remedy</w:t>
      </w:r>
      <w:r>
        <w:rPr>
          <w:u w:val="single" w:color="000000"/>
        </w:rPr>
        <w:t>.</w:t>
      </w:r>
    </w:p>
    <w:p w14:paraId="1BB1DDC3" w14:textId="05E8FB1B" w:rsidR="00E463FF" w:rsidRPr="006D2E5D" w:rsidRDefault="00720E83">
      <w:pPr>
        <w:spacing w:after="251"/>
        <w:ind w:left="13" w:right="10"/>
        <w:rPr>
          <w:b/>
          <w:bCs/>
          <w:color w:val="C00000"/>
          <w:u w:val="single"/>
        </w:rPr>
      </w:pPr>
      <w:r w:rsidRPr="006D2E5D">
        <w:rPr>
          <w:b/>
          <w:bCs/>
          <w:noProof/>
          <w:color w:val="C00000"/>
          <w:u w:val="single"/>
        </w:rPr>
        <w:t>44.</w:t>
      </w:r>
      <w:r w:rsidRPr="006D2E5D">
        <w:rPr>
          <w:b/>
          <w:bCs/>
          <w:noProof/>
          <w:color w:val="C00000"/>
          <w:u w:val="single"/>
        </w:rPr>
        <w:tab/>
      </w:r>
      <w:r w:rsidR="00BE5B25" w:rsidRPr="006D2E5D">
        <w:rPr>
          <w:b/>
          <w:bCs/>
          <w:color w:val="C00000"/>
          <w:u w:val="single"/>
        </w:rPr>
        <w:t>Third Part</w:t>
      </w:r>
      <w:r w:rsidRPr="006D2E5D">
        <w:rPr>
          <w:b/>
          <w:bCs/>
          <w:color w:val="C00000"/>
          <w:u w:val="single"/>
        </w:rPr>
        <w:t>y</w:t>
      </w:r>
      <w:r w:rsidR="00BE5B25" w:rsidRPr="006D2E5D">
        <w:rPr>
          <w:b/>
          <w:bCs/>
          <w:color w:val="C00000"/>
          <w:u w:val="single"/>
        </w:rPr>
        <w:t xml:space="preserve"> Rights</w:t>
      </w:r>
    </w:p>
    <w:p w14:paraId="119543C8" w14:textId="02E456AF" w:rsidR="00E463FF" w:rsidRPr="00720E83" w:rsidRDefault="00BE5B25" w:rsidP="00720E83">
      <w:pPr>
        <w:spacing w:after="492" w:line="236" w:lineRule="auto"/>
        <w:ind w:left="567" w:hanging="531"/>
        <w:jc w:val="left"/>
        <w:rPr>
          <w:color w:val="C00000"/>
          <w:u w:val="single"/>
        </w:rPr>
      </w:pPr>
      <w:r w:rsidRPr="00720E83">
        <w:rPr>
          <w:color w:val="C00000"/>
          <w:u w:val="single"/>
        </w:rPr>
        <w:t>(a)</w:t>
      </w:r>
      <w:r w:rsidRPr="00720E83">
        <w:rPr>
          <w:color w:val="C00000"/>
          <w:u w:val="single"/>
        </w:rPr>
        <w:tab/>
        <w:t>Notwithstanding anything to the contrary elsewhere in the Charter Part</w:t>
      </w:r>
      <w:r w:rsidR="00720E83">
        <w:rPr>
          <w:color w:val="C00000"/>
          <w:u w:val="single"/>
        </w:rPr>
        <w:t>y</w:t>
      </w:r>
      <w:r w:rsidRPr="00720E83">
        <w:rPr>
          <w:color w:val="C00000"/>
          <w:u w:val="single"/>
        </w:rPr>
        <w:t xml:space="preserve"> no right is granted to any person who is not a party to this Charter Part</w:t>
      </w:r>
      <w:r w:rsidR="00720E83">
        <w:rPr>
          <w:color w:val="C00000"/>
          <w:u w:val="single"/>
        </w:rPr>
        <w:t>y</w:t>
      </w:r>
      <w:r w:rsidRPr="00720E83">
        <w:rPr>
          <w:color w:val="C00000"/>
          <w:u w:val="single"/>
        </w:rPr>
        <w:t xml:space="preserve"> to enforce any term of the Charter Part</w:t>
      </w:r>
      <w:r w:rsidR="00720E83">
        <w:rPr>
          <w:color w:val="C00000"/>
          <w:u w:val="single"/>
        </w:rPr>
        <w:t>y</w:t>
      </w:r>
      <w:r w:rsidRPr="00720E83">
        <w:rPr>
          <w:color w:val="C00000"/>
          <w:u w:val="single"/>
        </w:rPr>
        <w:t xml:space="preserve"> in its own right and the Parties declare that they have no intention to grant any such right.</w:t>
      </w:r>
    </w:p>
    <w:p w14:paraId="2655FD24" w14:textId="50CC3E2A" w:rsidR="00E463FF" w:rsidRPr="0068399D" w:rsidRDefault="00BE5B25">
      <w:pPr>
        <w:tabs>
          <w:tab w:val="center" w:pos="3853"/>
        </w:tabs>
        <w:spacing w:after="255"/>
        <w:ind w:firstLine="0"/>
        <w:jc w:val="left"/>
        <w:rPr>
          <w:b/>
          <w:bCs/>
          <w:color w:val="C00000"/>
          <w:u w:val="single"/>
        </w:rPr>
      </w:pPr>
      <w:r w:rsidRPr="0068399D">
        <w:rPr>
          <w:b/>
          <w:bCs/>
          <w:color w:val="C00000"/>
          <w:u w:val="single"/>
        </w:rPr>
        <w:t>45,</w:t>
      </w:r>
      <w:r w:rsidRPr="0068399D">
        <w:rPr>
          <w:b/>
          <w:bCs/>
          <w:color w:val="C00000"/>
          <w:u w:val="single"/>
        </w:rPr>
        <w:tab/>
        <w:t>Trans</w:t>
      </w:r>
      <w:r w:rsidR="00720E83" w:rsidRPr="0068399D">
        <w:rPr>
          <w:b/>
          <w:bCs/>
          <w:color w:val="C00000"/>
          <w:u w:val="single"/>
        </w:rPr>
        <w:t>p</w:t>
      </w:r>
      <w:r w:rsidRPr="0068399D">
        <w:rPr>
          <w:b/>
          <w:bCs/>
          <w:color w:val="C00000"/>
          <w:u w:val="single"/>
        </w:rPr>
        <w:t>arenc</w:t>
      </w:r>
      <w:r w:rsidR="00720E83" w:rsidRPr="0068399D">
        <w:rPr>
          <w:b/>
          <w:bCs/>
          <w:color w:val="C00000"/>
          <w:u w:val="single"/>
        </w:rPr>
        <w:t>y</w:t>
      </w:r>
      <w:r w:rsidRPr="0068399D">
        <w:rPr>
          <w:b/>
          <w:bCs/>
          <w:color w:val="C00000"/>
          <w:u w:val="single"/>
        </w:rPr>
        <w:t xml:space="preserve"> Freedom of Information and Environmental Information Re</w:t>
      </w:r>
      <w:r w:rsidR="00720E83" w:rsidRPr="0068399D">
        <w:rPr>
          <w:b/>
          <w:bCs/>
          <w:color w:val="C00000"/>
          <w:u w:val="single"/>
        </w:rPr>
        <w:t>g</w:t>
      </w:r>
      <w:r w:rsidRPr="0068399D">
        <w:rPr>
          <w:b/>
          <w:bCs/>
          <w:color w:val="C00000"/>
          <w:u w:val="single"/>
        </w:rPr>
        <w:t>ulations</w:t>
      </w:r>
    </w:p>
    <w:p w14:paraId="4BDD0B5E" w14:textId="261E2DCE" w:rsidR="00E463FF" w:rsidRPr="00720E83" w:rsidRDefault="00BE5B25" w:rsidP="00720E83">
      <w:pPr>
        <w:numPr>
          <w:ilvl w:val="0"/>
          <w:numId w:val="40"/>
        </w:numPr>
        <w:spacing w:after="237"/>
        <w:ind w:left="567" w:right="61" w:hanging="541"/>
        <w:rPr>
          <w:color w:val="C00000"/>
          <w:u w:val="single"/>
        </w:rPr>
      </w:pPr>
      <w:r w:rsidRPr="00720E83">
        <w:rPr>
          <w:color w:val="C00000"/>
          <w:u w:val="single"/>
        </w:rPr>
        <w:t>The contents of this Charter Party may be published in line with government policy set out in the Prime Minister's letter of Ma</w:t>
      </w:r>
      <w:r w:rsidR="00720E83">
        <w:rPr>
          <w:color w:val="C00000"/>
          <w:u w:val="single"/>
        </w:rPr>
        <w:t>y</w:t>
      </w:r>
      <w:r w:rsidRPr="00720E83">
        <w:rPr>
          <w:color w:val="C00000"/>
          <w:u w:val="single"/>
        </w:rPr>
        <w:t xml:space="preserve"> 2010: </w:t>
      </w:r>
      <w:r w:rsidR="00AA2F50">
        <w:rPr>
          <w:color w:val="C00000"/>
          <w:u w:val="single"/>
        </w:rPr>
        <w:t>(</w:t>
      </w:r>
      <w:r w:rsidRPr="00720E83">
        <w:rPr>
          <w:color w:val="C00000"/>
          <w:u w:val="single"/>
        </w:rPr>
        <w:t>htt</w:t>
      </w:r>
      <w:r w:rsidR="00AA2F50">
        <w:rPr>
          <w:color w:val="C00000"/>
          <w:u w:val="single"/>
        </w:rPr>
        <w:t>p</w:t>
      </w:r>
      <w:r w:rsidRPr="00720E83">
        <w:rPr>
          <w:color w:val="C00000"/>
          <w:u w:val="single"/>
        </w:rPr>
        <w:t>s: www.</w:t>
      </w:r>
      <w:r w:rsidR="00AA2F50">
        <w:rPr>
          <w:color w:val="C00000"/>
          <w:u w:val="single"/>
        </w:rPr>
        <w:t>g</w:t>
      </w:r>
      <w:r w:rsidRPr="00720E83">
        <w:rPr>
          <w:color w:val="C00000"/>
          <w:u w:val="single"/>
        </w:rPr>
        <w:t>ov.uk</w:t>
      </w:r>
      <w:r w:rsidR="00AA2F50">
        <w:rPr>
          <w:color w:val="C00000"/>
          <w:u w:val="single"/>
        </w:rPr>
        <w:t>/g</w:t>
      </w:r>
      <w:r w:rsidRPr="00720E83">
        <w:rPr>
          <w:color w:val="C00000"/>
          <w:u w:val="single"/>
        </w:rPr>
        <w:t>overnment</w:t>
      </w:r>
      <w:r w:rsidR="00AA2F50">
        <w:rPr>
          <w:color w:val="C00000"/>
          <w:u w:val="single"/>
        </w:rPr>
        <w:t>/p</w:t>
      </w:r>
      <w:r w:rsidRPr="00720E83">
        <w:rPr>
          <w:color w:val="C00000"/>
          <w:u w:val="single"/>
        </w:rPr>
        <w:t>olicies</w:t>
      </w:r>
      <w:r w:rsidR="00AA2F50">
        <w:rPr>
          <w:color w:val="C00000"/>
          <w:u w:val="single"/>
        </w:rPr>
        <w:t>/</w:t>
      </w:r>
      <w:r w:rsidR="00B5115B">
        <w:rPr>
          <w:color w:val="C00000"/>
          <w:u w:val="single"/>
        </w:rPr>
        <w:t>g</w:t>
      </w:r>
      <w:r w:rsidRPr="00720E83">
        <w:rPr>
          <w:color w:val="C00000"/>
          <w:u w:val="single"/>
        </w:rPr>
        <w:t>overnment-trans</w:t>
      </w:r>
      <w:r w:rsidR="00B5115B">
        <w:rPr>
          <w:color w:val="C00000"/>
          <w:u w:val="single"/>
        </w:rPr>
        <w:t>p</w:t>
      </w:r>
      <w:r w:rsidRPr="00720E83">
        <w:rPr>
          <w:color w:val="C00000"/>
          <w:u w:val="single"/>
        </w:rPr>
        <w:t>arenc</w:t>
      </w:r>
      <w:r w:rsidR="00B5115B">
        <w:rPr>
          <w:color w:val="C00000"/>
          <w:u w:val="single"/>
        </w:rPr>
        <w:t>y</w:t>
      </w:r>
      <w:r w:rsidRPr="00720E83">
        <w:rPr>
          <w:color w:val="C00000"/>
          <w:u w:val="single"/>
        </w:rPr>
        <w:t>-and-accountabilit</w:t>
      </w:r>
      <w:r w:rsidR="00B5115B">
        <w:rPr>
          <w:color w:val="C00000"/>
          <w:u w:val="single"/>
        </w:rPr>
        <w:t>y)</w:t>
      </w:r>
      <w:r w:rsidRPr="00720E83">
        <w:rPr>
          <w:color w:val="C00000"/>
          <w:u w:val="single"/>
        </w:rPr>
        <w:t xml:space="preserve"> and the information contained within DEFCON 539 Edn 08113.</w:t>
      </w:r>
    </w:p>
    <w:p w14:paraId="7A0A0550" w14:textId="675C6509" w:rsidR="00E463FF" w:rsidRPr="00B5115B" w:rsidRDefault="00BE5B25" w:rsidP="00B5115B">
      <w:pPr>
        <w:numPr>
          <w:ilvl w:val="0"/>
          <w:numId w:val="40"/>
        </w:numPr>
        <w:spacing w:after="256" w:line="236" w:lineRule="auto"/>
        <w:ind w:left="567" w:right="61" w:hanging="541"/>
        <w:rPr>
          <w:color w:val="C00000"/>
          <w:u w:val="single"/>
        </w:rPr>
      </w:pPr>
      <w:r w:rsidRPr="00B5115B">
        <w:rPr>
          <w:color w:val="C00000"/>
          <w:u w:val="single"/>
        </w:rPr>
        <w:t>Subject to Subclause 45(b) but notwithstanding Clause 46 (Disclosure of Information), the Owners understand that the Charterers ma</w:t>
      </w:r>
      <w:r w:rsidR="00B5115B">
        <w:rPr>
          <w:color w:val="C00000"/>
          <w:u w:val="single"/>
        </w:rPr>
        <w:t>y</w:t>
      </w:r>
      <w:r w:rsidRPr="00B5115B">
        <w:rPr>
          <w:color w:val="C00000"/>
          <w:u w:val="single"/>
        </w:rPr>
        <w:t xml:space="preserve"> publish the Transparenc</w:t>
      </w:r>
      <w:r w:rsidR="00B5115B">
        <w:rPr>
          <w:color w:val="C00000"/>
          <w:u w:val="single"/>
        </w:rPr>
        <w:t>y</w:t>
      </w:r>
      <w:r w:rsidRPr="00B5115B">
        <w:rPr>
          <w:color w:val="C00000"/>
          <w:u w:val="single"/>
        </w:rPr>
        <w:t xml:space="preserve"> Information to the general public, The Owners shall assist and cooperate with the Charterers to enable the Charterers to publish the Transparency Information.</w:t>
      </w:r>
    </w:p>
    <w:p w14:paraId="2870EB0B" w14:textId="1DCDA3F0" w:rsidR="00E463FF" w:rsidRPr="00B5115B" w:rsidRDefault="00BE5B25" w:rsidP="00B5115B">
      <w:pPr>
        <w:numPr>
          <w:ilvl w:val="0"/>
          <w:numId w:val="40"/>
        </w:numPr>
        <w:spacing w:after="240"/>
        <w:ind w:left="567" w:right="300" w:hanging="541"/>
        <w:rPr>
          <w:color w:val="C00000"/>
          <w:u w:val="single"/>
        </w:rPr>
      </w:pPr>
      <w:r w:rsidRPr="00B5115B">
        <w:rPr>
          <w:color w:val="C00000"/>
          <w:u w:val="single"/>
        </w:rPr>
        <w:t>Before publishing the Transparency Information to the general public in accordance with Subclause 45(a), the</w:t>
      </w:r>
      <w:r w:rsidR="00B5115B" w:rsidRPr="00B5115B">
        <w:rPr>
          <w:color w:val="C00000"/>
          <w:u w:val="single"/>
        </w:rPr>
        <w:t xml:space="preserve"> </w:t>
      </w:r>
      <w:r w:rsidRPr="00B5115B">
        <w:rPr>
          <w:color w:val="C00000"/>
          <w:u w:val="single"/>
        </w:rPr>
        <w:t>Charterers shall redact any Information that would be exempt from disclosure if it was the subject of a request for</w:t>
      </w:r>
      <w:r w:rsidR="00B5115B" w:rsidRPr="00B5115B">
        <w:rPr>
          <w:color w:val="C00000"/>
          <w:u w:val="single"/>
        </w:rPr>
        <w:t xml:space="preserve"> </w:t>
      </w:r>
      <w:r w:rsidRPr="00B5115B">
        <w:rPr>
          <w:noProof/>
          <w:color w:val="C00000"/>
          <w:u w:val="single"/>
        </w:rPr>
        <w:drawing>
          <wp:anchor distT="0" distB="0" distL="114300" distR="114300" simplePos="0" relativeHeight="251644416" behindDoc="0" locked="0" layoutInCell="1" allowOverlap="0" wp14:anchorId="62A80FBE" wp14:editId="6470DE4A">
            <wp:simplePos x="0" y="0"/>
            <wp:positionH relativeFrom="page">
              <wp:posOffset>847270</wp:posOffset>
            </wp:positionH>
            <wp:positionV relativeFrom="page">
              <wp:posOffset>6961325</wp:posOffset>
            </wp:positionV>
            <wp:extent cx="3234" cy="3234"/>
            <wp:effectExtent l="0" t="0" r="0" b="0"/>
            <wp:wrapSquare wrapText="bothSides"/>
            <wp:docPr id="130632" name="Picture 130632"/>
            <wp:cNvGraphicFramePr/>
            <a:graphic xmlns:a="http://schemas.openxmlformats.org/drawingml/2006/main">
              <a:graphicData uri="http://schemas.openxmlformats.org/drawingml/2006/picture">
                <pic:pic xmlns:pic="http://schemas.openxmlformats.org/drawingml/2006/picture">
                  <pic:nvPicPr>
                    <pic:cNvPr id="130632" name="Picture 130632"/>
                    <pic:cNvPicPr/>
                  </pic:nvPicPr>
                  <pic:blipFill>
                    <a:blip r:embed="rId92"/>
                    <a:stretch>
                      <a:fillRect/>
                    </a:stretch>
                  </pic:blipFill>
                  <pic:spPr>
                    <a:xfrm>
                      <a:off x="0" y="0"/>
                      <a:ext cx="3234" cy="3234"/>
                    </a:xfrm>
                    <a:prstGeom prst="rect">
                      <a:avLst/>
                    </a:prstGeom>
                  </pic:spPr>
                </pic:pic>
              </a:graphicData>
            </a:graphic>
          </wp:anchor>
        </w:drawing>
      </w:r>
      <w:r w:rsidRPr="00B5115B">
        <w:rPr>
          <w:noProof/>
          <w:color w:val="C00000"/>
          <w:u w:val="single"/>
        </w:rPr>
        <w:drawing>
          <wp:anchor distT="0" distB="0" distL="114300" distR="114300" simplePos="0" relativeHeight="251648512" behindDoc="0" locked="0" layoutInCell="1" allowOverlap="0" wp14:anchorId="590C96CC" wp14:editId="5301E8C0">
            <wp:simplePos x="0" y="0"/>
            <wp:positionH relativeFrom="page">
              <wp:posOffset>814931</wp:posOffset>
            </wp:positionH>
            <wp:positionV relativeFrom="page">
              <wp:posOffset>7869887</wp:posOffset>
            </wp:positionV>
            <wp:extent cx="3234" cy="9699"/>
            <wp:effectExtent l="0" t="0" r="0" b="0"/>
            <wp:wrapSquare wrapText="bothSides"/>
            <wp:docPr id="130635" name="Picture 130635"/>
            <wp:cNvGraphicFramePr/>
            <a:graphic xmlns:a="http://schemas.openxmlformats.org/drawingml/2006/main">
              <a:graphicData uri="http://schemas.openxmlformats.org/drawingml/2006/picture">
                <pic:pic xmlns:pic="http://schemas.openxmlformats.org/drawingml/2006/picture">
                  <pic:nvPicPr>
                    <pic:cNvPr id="130635" name="Picture 130635"/>
                    <pic:cNvPicPr/>
                  </pic:nvPicPr>
                  <pic:blipFill>
                    <a:blip r:embed="rId93"/>
                    <a:stretch>
                      <a:fillRect/>
                    </a:stretch>
                  </pic:blipFill>
                  <pic:spPr>
                    <a:xfrm>
                      <a:off x="0" y="0"/>
                      <a:ext cx="3234" cy="9699"/>
                    </a:xfrm>
                    <a:prstGeom prst="rect">
                      <a:avLst/>
                    </a:prstGeom>
                  </pic:spPr>
                </pic:pic>
              </a:graphicData>
            </a:graphic>
          </wp:anchor>
        </w:drawing>
      </w:r>
      <w:r w:rsidRPr="00B5115B">
        <w:rPr>
          <w:noProof/>
          <w:color w:val="C00000"/>
          <w:u w:val="single"/>
        </w:rPr>
        <w:drawing>
          <wp:anchor distT="0" distB="0" distL="114300" distR="114300" simplePos="0" relativeHeight="251652608" behindDoc="0" locked="0" layoutInCell="1" allowOverlap="0" wp14:anchorId="0B4AE306" wp14:editId="52F4056A">
            <wp:simplePos x="0" y="0"/>
            <wp:positionH relativeFrom="page">
              <wp:posOffset>847270</wp:posOffset>
            </wp:positionH>
            <wp:positionV relativeFrom="page">
              <wp:posOffset>9150279</wp:posOffset>
            </wp:positionV>
            <wp:extent cx="3234" cy="6466"/>
            <wp:effectExtent l="0" t="0" r="0" b="0"/>
            <wp:wrapSquare wrapText="bothSides"/>
            <wp:docPr id="130641" name="Picture 130641"/>
            <wp:cNvGraphicFramePr/>
            <a:graphic xmlns:a="http://schemas.openxmlformats.org/drawingml/2006/main">
              <a:graphicData uri="http://schemas.openxmlformats.org/drawingml/2006/picture">
                <pic:pic xmlns:pic="http://schemas.openxmlformats.org/drawingml/2006/picture">
                  <pic:nvPicPr>
                    <pic:cNvPr id="130641" name="Picture 130641"/>
                    <pic:cNvPicPr/>
                  </pic:nvPicPr>
                  <pic:blipFill>
                    <a:blip r:embed="rId94"/>
                    <a:stretch>
                      <a:fillRect/>
                    </a:stretch>
                  </pic:blipFill>
                  <pic:spPr>
                    <a:xfrm>
                      <a:off x="0" y="0"/>
                      <a:ext cx="3234" cy="6466"/>
                    </a:xfrm>
                    <a:prstGeom prst="rect">
                      <a:avLst/>
                    </a:prstGeom>
                  </pic:spPr>
                </pic:pic>
              </a:graphicData>
            </a:graphic>
          </wp:anchor>
        </w:drawing>
      </w:r>
      <w:r w:rsidRPr="00B5115B">
        <w:rPr>
          <w:noProof/>
          <w:color w:val="C00000"/>
          <w:u w:val="single"/>
        </w:rPr>
        <w:drawing>
          <wp:anchor distT="0" distB="0" distL="114300" distR="114300" simplePos="0" relativeHeight="251660800" behindDoc="0" locked="0" layoutInCell="1" allowOverlap="0" wp14:anchorId="4DB5D08A" wp14:editId="7516E329">
            <wp:simplePos x="0" y="0"/>
            <wp:positionH relativeFrom="page">
              <wp:posOffset>3314700</wp:posOffset>
            </wp:positionH>
            <wp:positionV relativeFrom="page">
              <wp:posOffset>1160760</wp:posOffset>
            </wp:positionV>
            <wp:extent cx="6468" cy="9700"/>
            <wp:effectExtent l="0" t="0" r="0" b="0"/>
            <wp:wrapTopAndBottom/>
            <wp:docPr id="130624" name="Picture 130624"/>
            <wp:cNvGraphicFramePr/>
            <a:graphic xmlns:a="http://schemas.openxmlformats.org/drawingml/2006/main">
              <a:graphicData uri="http://schemas.openxmlformats.org/drawingml/2006/picture">
                <pic:pic xmlns:pic="http://schemas.openxmlformats.org/drawingml/2006/picture">
                  <pic:nvPicPr>
                    <pic:cNvPr id="130624" name="Picture 130624"/>
                    <pic:cNvPicPr/>
                  </pic:nvPicPr>
                  <pic:blipFill>
                    <a:blip r:embed="rId95"/>
                    <a:stretch>
                      <a:fillRect/>
                    </a:stretch>
                  </pic:blipFill>
                  <pic:spPr>
                    <a:xfrm>
                      <a:off x="0" y="0"/>
                      <a:ext cx="6468" cy="9700"/>
                    </a:xfrm>
                    <a:prstGeom prst="rect">
                      <a:avLst/>
                    </a:prstGeom>
                  </pic:spPr>
                </pic:pic>
              </a:graphicData>
            </a:graphic>
          </wp:anchor>
        </w:drawing>
      </w:r>
      <w:r w:rsidRPr="00B5115B">
        <w:rPr>
          <w:color w:val="C00000"/>
          <w:u w:val="single"/>
        </w:rPr>
        <w:t>Information under the Freedom of Information Act 2000 or the Environmental Information Regulations 2004, and any Information which has been acknowled</w:t>
      </w:r>
      <w:r w:rsidR="00B5115B">
        <w:rPr>
          <w:color w:val="C00000"/>
          <w:u w:val="single"/>
        </w:rPr>
        <w:t>g</w:t>
      </w:r>
      <w:r w:rsidRPr="00B5115B">
        <w:rPr>
          <w:color w:val="C00000"/>
          <w:u w:val="single"/>
        </w:rPr>
        <w:t>ed b</w:t>
      </w:r>
      <w:r w:rsidR="00B5115B">
        <w:rPr>
          <w:color w:val="C00000"/>
          <w:u w:val="single"/>
        </w:rPr>
        <w:t>y</w:t>
      </w:r>
      <w:r w:rsidRPr="00B5115B">
        <w:rPr>
          <w:color w:val="C00000"/>
          <w:u w:val="single"/>
        </w:rPr>
        <w:t xml:space="preserve"> the Charterers within the Owners' </w:t>
      </w:r>
      <w:r w:rsidR="00B5115B" w:rsidRPr="00B5115B">
        <w:rPr>
          <w:color w:val="C00000"/>
          <w:u w:val="single"/>
        </w:rPr>
        <w:t>Commercial</w:t>
      </w:r>
      <w:r w:rsidRPr="00B5115B">
        <w:rPr>
          <w:color w:val="C00000"/>
          <w:u w:val="single"/>
        </w:rPr>
        <w:t xml:space="preserve"> Sensitive Information at </w:t>
      </w:r>
      <w:r w:rsidRPr="00B5115B">
        <w:rPr>
          <w:noProof/>
          <w:color w:val="C00000"/>
          <w:u w:val="single"/>
        </w:rPr>
        <w:drawing>
          <wp:inline distT="0" distB="0" distL="0" distR="0" wp14:anchorId="6215F675" wp14:editId="7F9CE1AF">
            <wp:extent cx="3234" cy="3233"/>
            <wp:effectExtent l="0" t="0" r="0" b="0"/>
            <wp:docPr id="130628" name="Picture 130628"/>
            <wp:cNvGraphicFramePr/>
            <a:graphic xmlns:a="http://schemas.openxmlformats.org/drawingml/2006/main">
              <a:graphicData uri="http://schemas.openxmlformats.org/drawingml/2006/picture">
                <pic:pic xmlns:pic="http://schemas.openxmlformats.org/drawingml/2006/picture">
                  <pic:nvPicPr>
                    <pic:cNvPr id="130628" name="Picture 130628"/>
                    <pic:cNvPicPr/>
                  </pic:nvPicPr>
                  <pic:blipFill>
                    <a:blip r:embed="rId96"/>
                    <a:stretch>
                      <a:fillRect/>
                    </a:stretch>
                  </pic:blipFill>
                  <pic:spPr>
                    <a:xfrm>
                      <a:off x="0" y="0"/>
                      <a:ext cx="3234" cy="3233"/>
                    </a:xfrm>
                    <a:prstGeom prst="rect">
                      <a:avLst/>
                    </a:prstGeom>
                  </pic:spPr>
                </pic:pic>
              </a:graphicData>
            </a:graphic>
          </wp:inline>
        </w:drawing>
      </w:r>
      <w:r w:rsidRPr="00B5115B">
        <w:rPr>
          <w:color w:val="C00000"/>
          <w:u w:val="single"/>
        </w:rPr>
        <w:t>Annex G to this Charter Party.</w:t>
      </w:r>
    </w:p>
    <w:p w14:paraId="0EF5CA15" w14:textId="27E13EFB" w:rsidR="00E463FF" w:rsidRPr="00B5115B" w:rsidRDefault="00BE5B25" w:rsidP="00B5115B">
      <w:pPr>
        <w:numPr>
          <w:ilvl w:val="0"/>
          <w:numId w:val="40"/>
        </w:numPr>
        <w:spacing w:after="222"/>
        <w:ind w:left="567" w:right="61" w:hanging="541"/>
        <w:rPr>
          <w:color w:val="C00000"/>
          <w:u w:val="single"/>
        </w:rPr>
      </w:pPr>
      <w:r w:rsidRPr="00B5115B">
        <w:rPr>
          <w:color w:val="C00000"/>
          <w:u w:val="single"/>
        </w:rPr>
        <w:t>The Charterers ma</w:t>
      </w:r>
      <w:r w:rsidR="00B5115B" w:rsidRPr="00B5115B">
        <w:rPr>
          <w:color w:val="C00000"/>
          <w:u w:val="single"/>
        </w:rPr>
        <w:t>y</w:t>
      </w:r>
      <w:r w:rsidRPr="00B5115B">
        <w:rPr>
          <w:color w:val="C00000"/>
          <w:u w:val="single"/>
        </w:rPr>
        <w:t xml:space="preserve"> consult with the Owners before redacting an</w:t>
      </w:r>
      <w:r w:rsidR="00B5115B" w:rsidRPr="00B5115B">
        <w:rPr>
          <w:color w:val="C00000"/>
          <w:u w:val="single"/>
        </w:rPr>
        <w:t>y</w:t>
      </w:r>
      <w:r w:rsidRPr="00B5115B">
        <w:rPr>
          <w:color w:val="C00000"/>
          <w:u w:val="single"/>
        </w:rPr>
        <w:t xml:space="preserve"> Information from the Transparenc</w:t>
      </w:r>
      <w:r w:rsidR="00B5115B" w:rsidRPr="00B5115B">
        <w:rPr>
          <w:color w:val="C00000"/>
          <w:u w:val="single"/>
        </w:rPr>
        <w:t>y</w:t>
      </w:r>
      <w:r w:rsidRPr="00B5115B">
        <w:rPr>
          <w:color w:val="C00000"/>
          <w:u w:val="single"/>
        </w:rPr>
        <w:t xml:space="preserve"> Information in accordance with Subclause 45 b . The Owners acknowled</w:t>
      </w:r>
      <w:r w:rsidR="00B5115B" w:rsidRPr="00B5115B">
        <w:rPr>
          <w:color w:val="C00000"/>
          <w:u w:val="single"/>
        </w:rPr>
        <w:t>g</w:t>
      </w:r>
      <w:r w:rsidRPr="00B5115B">
        <w:rPr>
          <w:color w:val="C00000"/>
          <w:u w:val="single"/>
        </w:rPr>
        <w:t>e and acce</w:t>
      </w:r>
      <w:r w:rsidR="00B5115B" w:rsidRPr="00B5115B">
        <w:rPr>
          <w:color w:val="C00000"/>
          <w:u w:val="single"/>
        </w:rPr>
        <w:t>p</w:t>
      </w:r>
      <w:r w:rsidRPr="00B5115B">
        <w:rPr>
          <w:color w:val="C00000"/>
          <w:u w:val="single"/>
        </w:rPr>
        <w:t>t that their re</w:t>
      </w:r>
      <w:r w:rsidR="00B5115B" w:rsidRPr="00B5115B">
        <w:rPr>
          <w:color w:val="C00000"/>
          <w:u w:val="single"/>
        </w:rPr>
        <w:t>p</w:t>
      </w:r>
      <w:r w:rsidRPr="00B5115B">
        <w:rPr>
          <w:color w:val="C00000"/>
          <w:u w:val="single"/>
        </w:rPr>
        <w:t>resentations on redactions durin</w:t>
      </w:r>
      <w:r w:rsidR="00B5115B" w:rsidRPr="00B5115B">
        <w:rPr>
          <w:color w:val="C00000"/>
          <w:u w:val="single"/>
        </w:rPr>
        <w:t>g</w:t>
      </w:r>
      <w:r w:rsidRPr="00B5115B">
        <w:rPr>
          <w:color w:val="C00000"/>
          <w:u w:val="single"/>
        </w:rPr>
        <w:t xml:space="preserve"> consultation ma</w:t>
      </w:r>
      <w:r w:rsidR="00B5115B" w:rsidRPr="00B5115B">
        <w:rPr>
          <w:color w:val="C00000"/>
          <w:u w:val="single"/>
        </w:rPr>
        <w:t>y</w:t>
      </w:r>
      <w:r w:rsidRPr="00B5115B">
        <w:rPr>
          <w:color w:val="C00000"/>
          <w:u w:val="single"/>
        </w:rPr>
        <w:t xml:space="preserve"> not be determinative and that the decision whether to redact Information is a matter in which the Charterers shall exercise their own discretion. sub</w:t>
      </w:r>
      <w:r w:rsidR="00B5115B" w:rsidRPr="00B5115B">
        <w:rPr>
          <w:color w:val="C00000"/>
          <w:u w:val="single"/>
        </w:rPr>
        <w:t>j</w:t>
      </w:r>
      <w:r w:rsidRPr="00B5115B">
        <w:rPr>
          <w:color w:val="C00000"/>
          <w:u w:val="single"/>
        </w:rPr>
        <w:t>ect always to the provisions of the Freedom of Information Act 2000 or the Environmental Information Regulations 2004.</w:t>
      </w:r>
    </w:p>
    <w:p w14:paraId="06564D3E" w14:textId="5FD667DE" w:rsidR="00E463FF" w:rsidRPr="00B5115B" w:rsidRDefault="00B5115B" w:rsidP="00B5115B">
      <w:pPr>
        <w:ind w:left="567" w:right="10" w:hanging="549"/>
        <w:rPr>
          <w:color w:val="C00000"/>
          <w:u w:val="single"/>
        </w:rPr>
      </w:pPr>
      <w:r w:rsidRPr="00B5115B">
        <w:rPr>
          <w:noProof/>
          <w:color w:val="C00000"/>
          <w:u w:val="single"/>
        </w:rPr>
        <w:t>(e)</w:t>
      </w:r>
      <w:r w:rsidRPr="00B5115B">
        <w:rPr>
          <w:noProof/>
          <w:color w:val="C00000"/>
          <w:u w:val="single"/>
        </w:rPr>
        <w:tab/>
      </w:r>
      <w:r w:rsidR="00BE5B25" w:rsidRPr="00B5115B">
        <w:rPr>
          <w:color w:val="C00000"/>
          <w:u w:val="single"/>
        </w:rPr>
        <w:t>For the avoidance of doubt, nothing in this Clause 45 shall affect the Owners' rights at law.</w:t>
      </w:r>
      <w:r w:rsidR="00BE5B25" w:rsidRPr="00B5115B">
        <w:rPr>
          <w:noProof/>
          <w:color w:val="C00000"/>
          <w:u w:val="single"/>
        </w:rPr>
        <w:drawing>
          <wp:inline distT="0" distB="0" distL="0" distR="0" wp14:anchorId="2EB4076C" wp14:editId="4B8D87A3">
            <wp:extent cx="9702" cy="12933"/>
            <wp:effectExtent l="0" t="0" r="0" b="0"/>
            <wp:docPr id="130795" name="Picture 130795"/>
            <wp:cNvGraphicFramePr/>
            <a:graphic xmlns:a="http://schemas.openxmlformats.org/drawingml/2006/main">
              <a:graphicData uri="http://schemas.openxmlformats.org/drawingml/2006/picture">
                <pic:pic xmlns:pic="http://schemas.openxmlformats.org/drawingml/2006/picture">
                  <pic:nvPicPr>
                    <pic:cNvPr id="130795" name="Picture 130795"/>
                    <pic:cNvPicPr/>
                  </pic:nvPicPr>
                  <pic:blipFill>
                    <a:blip r:embed="rId97"/>
                    <a:stretch>
                      <a:fillRect/>
                    </a:stretch>
                  </pic:blipFill>
                  <pic:spPr>
                    <a:xfrm>
                      <a:off x="0" y="0"/>
                      <a:ext cx="9702" cy="12933"/>
                    </a:xfrm>
                    <a:prstGeom prst="rect">
                      <a:avLst/>
                    </a:prstGeom>
                  </pic:spPr>
                </pic:pic>
              </a:graphicData>
            </a:graphic>
          </wp:inline>
        </w:drawing>
      </w:r>
    </w:p>
    <w:p w14:paraId="37DDED2F" w14:textId="45CD04BE" w:rsidR="00E463FF" w:rsidRPr="00B5115B" w:rsidRDefault="00BE5B25" w:rsidP="00B5115B">
      <w:pPr>
        <w:spacing w:after="437"/>
        <w:ind w:left="567" w:right="61" w:hanging="541"/>
        <w:rPr>
          <w:color w:val="C00000"/>
          <w:u w:val="single"/>
        </w:rPr>
      </w:pPr>
      <w:r w:rsidRPr="00B5115B">
        <w:rPr>
          <w:color w:val="C00000"/>
          <w:u w:val="single"/>
        </w:rPr>
        <w:t xml:space="preserve">(f) </w:t>
      </w:r>
      <w:r w:rsidR="00B5115B">
        <w:rPr>
          <w:color w:val="C00000"/>
          <w:u w:val="single"/>
        </w:rPr>
        <w:tab/>
      </w:r>
      <w:r w:rsidRPr="00B5115B">
        <w:rPr>
          <w:color w:val="C00000"/>
          <w:u w:val="single"/>
        </w:rPr>
        <w:t>Where the requirements of DEFCON 539 Edn 08/13 conflict with an</w:t>
      </w:r>
      <w:r w:rsidR="00B5115B">
        <w:rPr>
          <w:color w:val="C00000"/>
          <w:u w:val="single"/>
        </w:rPr>
        <w:t>y</w:t>
      </w:r>
      <w:r w:rsidRPr="00B5115B">
        <w:rPr>
          <w:color w:val="C00000"/>
          <w:u w:val="single"/>
        </w:rPr>
        <w:t xml:space="preserve"> terms of this Charter Part</w:t>
      </w:r>
      <w:r w:rsidR="00B5115B">
        <w:rPr>
          <w:color w:val="C00000"/>
          <w:u w:val="single"/>
        </w:rPr>
        <w:t>y</w:t>
      </w:r>
      <w:r w:rsidRPr="00B5115B">
        <w:rPr>
          <w:color w:val="C00000"/>
          <w:u w:val="single"/>
        </w:rPr>
        <w:t xml:space="preserve"> the requirements </w:t>
      </w:r>
      <w:r w:rsidRPr="00B5115B">
        <w:rPr>
          <w:noProof/>
          <w:color w:val="C00000"/>
          <w:u w:val="single"/>
        </w:rPr>
        <w:drawing>
          <wp:inline distT="0" distB="0" distL="0" distR="0" wp14:anchorId="0F99440C" wp14:editId="05D42CF2">
            <wp:extent cx="3234" cy="6467"/>
            <wp:effectExtent l="0" t="0" r="0" b="0"/>
            <wp:docPr id="130631" name="Picture 130631"/>
            <wp:cNvGraphicFramePr/>
            <a:graphic xmlns:a="http://schemas.openxmlformats.org/drawingml/2006/main">
              <a:graphicData uri="http://schemas.openxmlformats.org/drawingml/2006/picture">
                <pic:pic xmlns:pic="http://schemas.openxmlformats.org/drawingml/2006/picture">
                  <pic:nvPicPr>
                    <pic:cNvPr id="130631" name="Picture 130631"/>
                    <pic:cNvPicPr/>
                  </pic:nvPicPr>
                  <pic:blipFill>
                    <a:blip r:embed="rId98"/>
                    <a:stretch>
                      <a:fillRect/>
                    </a:stretch>
                  </pic:blipFill>
                  <pic:spPr>
                    <a:xfrm>
                      <a:off x="0" y="0"/>
                      <a:ext cx="3234" cy="6467"/>
                    </a:xfrm>
                    <a:prstGeom prst="rect">
                      <a:avLst/>
                    </a:prstGeom>
                  </pic:spPr>
                </pic:pic>
              </a:graphicData>
            </a:graphic>
          </wp:inline>
        </w:drawing>
      </w:r>
      <w:r w:rsidRPr="00B5115B">
        <w:rPr>
          <w:color w:val="C00000"/>
          <w:u w:val="single"/>
        </w:rPr>
        <w:t>of DEFCON 539 Edn 08/13 shall take precedence for the purposes of this Clause 45 (Transparency, Freedom of Information and Environmental Information Regulations) only.</w:t>
      </w:r>
    </w:p>
    <w:p w14:paraId="57E0FD9D" w14:textId="077B0764" w:rsidR="00E463FF" w:rsidRPr="0068399D" w:rsidRDefault="00B5115B" w:rsidP="00B5115B">
      <w:pPr>
        <w:spacing w:after="245"/>
        <w:ind w:left="567" w:right="10" w:hanging="549"/>
        <w:rPr>
          <w:b/>
          <w:bCs/>
          <w:color w:val="C00000"/>
          <w:u w:val="single"/>
        </w:rPr>
      </w:pPr>
      <w:r w:rsidRPr="0068399D">
        <w:rPr>
          <w:b/>
          <w:bCs/>
          <w:noProof/>
          <w:color w:val="C00000"/>
          <w:u w:val="single"/>
        </w:rPr>
        <w:t xml:space="preserve">46. </w:t>
      </w:r>
      <w:r w:rsidRPr="0068399D">
        <w:rPr>
          <w:b/>
          <w:bCs/>
          <w:noProof/>
          <w:color w:val="C00000"/>
          <w:u w:val="single"/>
        </w:rPr>
        <w:tab/>
      </w:r>
      <w:r w:rsidR="00BE5B25" w:rsidRPr="0068399D">
        <w:rPr>
          <w:b/>
          <w:bCs/>
          <w:color w:val="C00000"/>
          <w:u w:val="single"/>
        </w:rPr>
        <w:t>Disclosure of Information</w:t>
      </w:r>
    </w:p>
    <w:p w14:paraId="6D6E4C32" w14:textId="7EE62C43" w:rsidR="00E463FF" w:rsidRPr="00B5115B" w:rsidRDefault="00BE5B25" w:rsidP="0068399D">
      <w:pPr>
        <w:numPr>
          <w:ilvl w:val="0"/>
          <w:numId w:val="41"/>
        </w:numPr>
        <w:spacing w:after="205"/>
        <w:ind w:left="567" w:right="61" w:hanging="541"/>
        <w:rPr>
          <w:color w:val="C00000"/>
          <w:u w:val="single"/>
        </w:rPr>
      </w:pPr>
      <w:r w:rsidRPr="00B5115B">
        <w:rPr>
          <w:color w:val="C00000"/>
          <w:u w:val="single"/>
        </w:rPr>
        <w:lastRenderedPageBreak/>
        <w:t>Subject to Subclauses 46(d). 46(e), 46(h) and Clause 45 each part</w:t>
      </w:r>
      <w:r w:rsidR="00B5115B" w:rsidRPr="00B5115B">
        <w:rPr>
          <w:color w:val="C00000"/>
          <w:u w:val="single"/>
        </w:rPr>
        <w:t>y</w:t>
      </w:r>
      <w:r w:rsidRPr="00B5115B">
        <w:rPr>
          <w:color w:val="C00000"/>
          <w:u w:val="single"/>
        </w:rPr>
        <w:t>:</w:t>
      </w:r>
    </w:p>
    <w:p w14:paraId="383B73B3" w14:textId="00600210" w:rsidR="006251BD" w:rsidRDefault="00BE5B25" w:rsidP="00B66436">
      <w:pPr>
        <w:pStyle w:val="ListParagraph"/>
        <w:numPr>
          <w:ilvl w:val="1"/>
          <w:numId w:val="29"/>
        </w:numPr>
        <w:spacing w:line="480" w:lineRule="auto"/>
        <w:ind w:left="527" w:right="11" w:hanging="527"/>
        <w:rPr>
          <w:color w:val="C00000"/>
          <w:u w:val="single"/>
        </w:rPr>
      </w:pPr>
      <w:r w:rsidRPr="006251BD">
        <w:rPr>
          <w:color w:val="C00000"/>
          <w:u w:val="single"/>
        </w:rPr>
        <w:t>shall treat in confidence all Information it receives from the other;</w:t>
      </w:r>
      <w:r w:rsidRPr="006251BD">
        <w:rPr>
          <w:noProof/>
          <w:color w:val="C00000"/>
          <w:u w:val="single"/>
        </w:rPr>
        <w:drawing>
          <wp:inline distT="0" distB="0" distL="0" distR="0" wp14:anchorId="25950EBB" wp14:editId="6262E9EF">
            <wp:extent cx="3234" cy="77599"/>
            <wp:effectExtent l="0" t="0" r="0" b="0"/>
            <wp:docPr id="348220" name="Picture 348220"/>
            <wp:cNvGraphicFramePr/>
            <a:graphic xmlns:a="http://schemas.openxmlformats.org/drawingml/2006/main">
              <a:graphicData uri="http://schemas.openxmlformats.org/drawingml/2006/picture">
                <pic:pic xmlns:pic="http://schemas.openxmlformats.org/drawingml/2006/picture">
                  <pic:nvPicPr>
                    <pic:cNvPr id="348220" name="Picture 348220"/>
                    <pic:cNvPicPr/>
                  </pic:nvPicPr>
                  <pic:blipFill>
                    <a:blip r:embed="rId99"/>
                    <a:stretch>
                      <a:fillRect/>
                    </a:stretch>
                  </pic:blipFill>
                  <pic:spPr>
                    <a:xfrm>
                      <a:off x="0" y="0"/>
                      <a:ext cx="3234" cy="77599"/>
                    </a:xfrm>
                    <a:prstGeom prst="rect">
                      <a:avLst/>
                    </a:prstGeom>
                  </pic:spPr>
                </pic:pic>
              </a:graphicData>
            </a:graphic>
          </wp:inline>
        </w:drawing>
      </w:r>
    </w:p>
    <w:p w14:paraId="069DC070" w14:textId="14B814ED" w:rsidR="00E463FF" w:rsidRPr="006251BD" w:rsidRDefault="00BE5B25" w:rsidP="00B66436">
      <w:pPr>
        <w:pStyle w:val="ListParagraph"/>
        <w:numPr>
          <w:ilvl w:val="1"/>
          <w:numId w:val="29"/>
        </w:numPr>
        <w:spacing w:after="120" w:line="240" w:lineRule="auto"/>
        <w:ind w:left="527" w:right="11" w:hanging="527"/>
        <w:rPr>
          <w:color w:val="C00000"/>
          <w:u w:val="single"/>
        </w:rPr>
      </w:pPr>
      <w:r w:rsidRPr="006251BD">
        <w:rPr>
          <w:color w:val="C00000"/>
          <w:u w:val="single"/>
        </w:rPr>
        <w:t>shall not disclose any of that Information to an</w:t>
      </w:r>
      <w:r w:rsidR="006251BD" w:rsidRPr="006251BD">
        <w:rPr>
          <w:color w:val="C00000"/>
          <w:u w:val="single"/>
        </w:rPr>
        <w:t>y</w:t>
      </w:r>
      <w:r w:rsidRPr="006251BD">
        <w:rPr>
          <w:color w:val="C00000"/>
          <w:u w:val="single"/>
        </w:rPr>
        <w:t xml:space="preserve"> third part</w:t>
      </w:r>
      <w:r w:rsidR="006251BD" w:rsidRPr="006251BD">
        <w:rPr>
          <w:color w:val="C00000"/>
          <w:u w:val="single"/>
        </w:rPr>
        <w:t>y</w:t>
      </w:r>
      <w:r w:rsidRPr="006251BD">
        <w:rPr>
          <w:color w:val="C00000"/>
          <w:u w:val="single"/>
        </w:rPr>
        <w:t xml:space="preserve"> without the prior written consent of the other part</w:t>
      </w:r>
      <w:r w:rsidR="006251BD" w:rsidRPr="006251BD">
        <w:rPr>
          <w:color w:val="C00000"/>
          <w:u w:val="single"/>
        </w:rPr>
        <w:t>y</w:t>
      </w:r>
      <w:r w:rsidRPr="006251BD">
        <w:rPr>
          <w:color w:val="C00000"/>
          <w:u w:val="single"/>
        </w:rPr>
        <w:t xml:space="preserve">. </w:t>
      </w:r>
      <w:r w:rsidRPr="006251BD">
        <w:rPr>
          <w:noProof/>
          <w:color w:val="C00000"/>
          <w:u w:val="single"/>
        </w:rPr>
        <w:drawing>
          <wp:inline distT="0" distB="0" distL="0" distR="0" wp14:anchorId="6337386E" wp14:editId="587CB30B">
            <wp:extent cx="6468" cy="16166"/>
            <wp:effectExtent l="0" t="0" r="0" b="0"/>
            <wp:docPr id="130640" name="Picture 130640"/>
            <wp:cNvGraphicFramePr/>
            <a:graphic xmlns:a="http://schemas.openxmlformats.org/drawingml/2006/main">
              <a:graphicData uri="http://schemas.openxmlformats.org/drawingml/2006/picture">
                <pic:pic xmlns:pic="http://schemas.openxmlformats.org/drawingml/2006/picture">
                  <pic:nvPicPr>
                    <pic:cNvPr id="130640" name="Picture 130640"/>
                    <pic:cNvPicPr/>
                  </pic:nvPicPr>
                  <pic:blipFill>
                    <a:blip r:embed="rId100"/>
                    <a:stretch>
                      <a:fillRect/>
                    </a:stretch>
                  </pic:blipFill>
                  <pic:spPr>
                    <a:xfrm>
                      <a:off x="0" y="0"/>
                      <a:ext cx="6468" cy="16166"/>
                    </a:xfrm>
                    <a:prstGeom prst="rect">
                      <a:avLst/>
                    </a:prstGeom>
                  </pic:spPr>
                </pic:pic>
              </a:graphicData>
            </a:graphic>
          </wp:inline>
        </w:drawing>
      </w:r>
      <w:r w:rsidRPr="006251BD">
        <w:rPr>
          <w:color w:val="C00000"/>
          <w:u w:val="single"/>
        </w:rPr>
        <w:t>which consent shall not unreasonably be withheld, except that the Owners ma</w:t>
      </w:r>
      <w:r w:rsidR="006251BD" w:rsidRPr="006251BD">
        <w:rPr>
          <w:color w:val="C00000"/>
          <w:u w:val="single"/>
        </w:rPr>
        <w:t>y</w:t>
      </w:r>
      <w:r w:rsidRPr="006251BD">
        <w:rPr>
          <w:color w:val="C00000"/>
          <w:u w:val="single"/>
        </w:rPr>
        <w:t xml:space="preserve"> disclose Information in confidence</w:t>
      </w:r>
      <w:r w:rsidR="00C139BB">
        <w:rPr>
          <w:color w:val="C00000"/>
          <w:u w:val="single"/>
        </w:rPr>
        <w:t>,</w:t>
      </w:r>
      <w:r w:rsidRPr="006251BD">
        <w:rPr>
          <w:color w:val="C00000"/>
          <w:u w:val="single"/>
        </w:rPr>
        <w:t xml:space="preserve"> without prior consent, to such persons and to such extent as ma</w:t>
      </w:r>
      <w:r w:rsidR="006251BD" w:rsidRPr="006251BD">
        <w:rPr>
          <w:color w:val="C00000"/>
          <w:u w:val="single"/>
        </w:rPr>
        <w:t>y</w:t>
      </w:r>
      <w:r w:rsidRPr="006251BD">
        <w:rPr>
          <w:color w:val="C00000"/>
          <w:u w:val="single"/>
        </w:rPr>
        <w:t xml:space="preserve"> be necessary for the performance of the Charter Party</w:t>
      </w:r>
    </w:p>
    <w:p w14:paraId="47253B26" w14:textId="6A2798EA" w:rsidR="00E463FF" w:rsidRDefault="00BE5B25" w:rsidP="00C139BB">
      <w:pPr>
        <w:pStyle w:val="ListParagraph"/>
        <w:numPr>
          <w:ilvl w:val="1"/>
          <w:numId w:val="29"/>
        </w:numPr>
        <w:spacing w:after="240"/>
        <w:ind w:left="527" w:right="11" w:hanging="527"/>
        <w:rPr>
          <w:color w:val="C00000"/>
          <w:u w:val="single"/>
        </w:rPr>
      </w:pPr>
      <w:r w:rsidRPr="00B66436">
        <w:rPr>
          <w:color w:val="C00000"/>
          <w:u w:val="single"/>
        </w:rPr>
        <w:t>shall not use any of that Information otherwise than for the pur</w:t>
      </w:r>
      <w:r w:rsidR="00B66436" w:rsidRPr="00B66436">
        <w:rPr>
          <w:color w:val="C00000"/>
          <w:u w:val="single"/>
        </w:rPr>
        <w:t>p</w:t>
      </w:r>
      <w:r w:rsidRPr="00B66436">
        <w:rPr>
          <w:color w:val="C00000"/>
          <w:u w:val="single"/>
        </w:rPr>
        <w:t>ose of the Charter Party; and</w:t>
      </w:r>
    </w:p>
    <w:p w14:paraId="0C22440B" w14:textId="77777777" w:rsidR="00C139BB" w:rsidRPr="00C139BB" w:rsidRDefault="00C139BB" w:rsidP="00C139BB">
      <w:pPr>
        <w:spacing w:after="0"/>
        <w:ind w:left="527" w:right="11" w:firstLine="0"/>
        <w:rPr>
          <w:color w:val="C00000"/>
          <w:u w:val="single"/>
        </w:rPr>
      </w:pPr>
    </w:p>
    <w:p w14:paraId="7A5AFA31" w14:textId="30FCD0FF" w:rsidR="00E463FF" w:rsidRPr="00D55D32" w:rsidRDefault="00BE5B25" w:rsidP="00D55D32">
      <w:pPr>
        <w:pStyle w:val="ListParagraph"/>
        <w:numPr>
          <w:ilvl w:val="1"/>
          <w:numId w:val="29"/>
        </w:numPr>
        <w:spacing w:after="251"/>
        <w:ind w:right="10" w:hanging="525"/>
        <w:rPr>
          <w:color w:val="C00000"/>
          <w:u w:val="single"/>
        </w:rPr>
      </w:pPr>
      <w:r w:rsidRPr="00D55D32">
        <w:rPr>
          <w:color w:val="C00000"/>
          <w:u w:val="single"/>
        </w:rPr>
        <w:t xml:space="preserve">shall not copy any of that Information except to the extent necessary for the purpose of exercising its rights of </w:t>
      </w:r>
      <w:r w:rsidRPr="00D55D32">
        <w:rPr>
          <w:noProof/>
          <w:color w:val="C00000"/>
          <w:u w:val="single"/>
        </w:rPr>
        <w:drawing>
          <wp:inline distT="0" distB="0" distL="0" distR="0" wp14:anchorId="5795FAD7" wp14:editId="2FC4E059">
            <wp:extent cx="3235" cy="3233"/>
            <wp:effectExtent l="0" t="0" r="0" b="0"/>
            <wp:docPr id="134884" name="Picture 134884"/>
            <wp:cNvGraphicFramePr/>
            <a:graphic xmlns:a="http://schemas.openxmlformats.org/drawingml/2006/main">
              <a:graphicData uri="http://schemas.openxmlformats.org/drawingml/2006/picture">
                <pic:pic xmlns:pic="http://schemas.openxmlformats.org/drawingml/2006/picture">
                  <pic:nvPicPr>
                    <pic:cNvPr id="134884" name="Picture 134884"/>
                    <pic:cNvPicPr/>
                  </pic:nvPicPr>
                  <pic:blipFill>
                    <a:blip r:embed="rId101"/>
                    <a:stretch>
                      <a:fillRect/>
                    </a:stretch>
                  </pic:blipFill>
                  <pic:spPr>
                    <a:xfrm>
                      <a:off x="0" y="0"/>
                      <a:ext cx="3235" cy="3233"/>
                    </a:xfrm>
                    <a:prstGeom prst="rect">
                      <a:avLst/>
                    </a:prstGeom>
                  </pic:spPr>
                </pic:pic>
              </a:graphicData>
            </a:graphic>
          </wp:inline>
        </w:drawing>
      </w:r>
      <w:r w:rsidR="00D55D32" w:rsidRPr="00D55D32">
        <w:rPr>
          <w:color w:val="C00000"/>
          <w:u w:val="single"/>
        </w:rPr>
        <w:t>use and</w:t>
      </w:r>
      <w:r w:rsidRPr="00D55D32">
        <w:rPr>
          <w:color w:val="C00000"/>
          <w:u w:val="single"/>
        </w:rPr>
        <w:t xml:space="preserve"> disclosure under the Charter Party,</w:t>
      </w:r>
    </w:p>
    <w:p w14:paraId="0F3D1E64" w14:textId="77777777" w:rsidR="00E463FF" w:rsidRPr="00D55D32" w:rsidRDefault="00BE5B25" w:rsidP="00C139BB">
      <w:pPr>
        <w:numPr>
          <w:ilvl w:val="0"/>
          <w:numId w:val="41"/>
        </w:numPr>
        <w:spacing w:after="215"/>
        <w:ind w:left="567" w:right="61" w:hanging="541"/>
        <w:rPr>
          <w:color w:val="C00000"/>
          <w:u w:val="single"/>
        </w:rPr>
      </w:pPr>
      <w:r w:rsidRPr="00D55D32">
        <w:rPr>
          <w:color w:val="C00000"/>
          <w:u w:val="single"/>
        </w:rPr>
        <w:t>The Owners shall take all reasonable precautions necessary to ensure that all Information disclosed to the Owners by or on behalf of the Charterers under or in connection with the Charter Party:</w:t>
      </w:r>
    </w:p>
    <w:p w14:paraId="36C3AE15" w14:textId="07503386" w:rsidR="00E463FF" w:rsidRPr="00C3747E" w:rsidRDefault="00C3747E" w:rsidP="00C3747E">
      <w:pPr>
        <w:spacing w:after="10"/>
        <w:ind w:left="567" w:right="10" w:hanging="549"/>
        <w:rPr>
          <w:color w:val="C00000"/>
          <w:u w:val="single"/>
        </w:rPr>
      </w:pPr>
      <w:r w:rsidRPr="00C3747E">
        <w:rPr>
          <w:noProof/>
          <w:color w:val="C00000"/>
          <w:u w:val="single"/>
        </w:rPr>
        <w:t>(i)</w:t>
      </w:r>
      <w:r w:rsidRPr="00C3747E">
        <w:rPr>
          <w:noProof/>
          <w:color w:val="C00000"/>
          <w:u w:val="single"/>
        </w:rPr>
        <w:tab/>
      </w:r>
      <w:r w:rsidR="00BE5B25" w:rsidRPr="00C3747E">
        <w:rPr>
          <w:color w:val="C00000"/>
          <w:u w:val="single"/>
        </w:rPr>
        <w:t>is disclosed to any member of the Owners' Group, only to the extent necessary for the performance of the</w:t>
      </w:r>
    </w:p>
    <w:p w14:paraId="0BFA279C" w14:textId="77777777" w:rsidR="00E463FF" w:rsidRPr="00C3747E" w:rsidRDefault="00BE5B25" w:rsidP="00C3747E">
      <w:pPr>
        <w:spacing w:after="231"/>
        <w:ind w:left="567" w:right="61" w:firstLine="0"/>
        <w:rPr>
          <w:color w:val="C00000"/>
          <w:u w:val="single"/>
        </w:rPr>
      </w:pPr>
      <w:r w:rsidRPr="00C3747E">
        <w:rPr>
          <w:color w:val="C00000"/>
          <w:u w:val="single"/>
        </w:rPr>
        <w:t>Charter Party; and</w:t>
      </w:r>
    </w:p>
    <w:p w14:paraId="16CE4632" w14:textId="4260E265" w:rsidR="00E463FF" w:rsidRDefault="00BE5B25" w:rsidP="00315E62">
      <w:pPr>
        <w:pStyle w:val="ListParagraph"/>
        <w:numPr>
          <w:ilvl w:val="0"/>
          <w:numId w:val="28"/>
        </w:numPr>
        <w:spacing w:after="242"/>
        <w:ind w:right="183" w:hanging="527"/>
      </w:pPr>
      <w:r>
        <w:t xml:space="preserve"> </w:t>
      </w:r>
      <w:r w:rsidRPr="00315E62">
        <w:rPr>
          <w:color w:val="C00000"/>
          <w:u w:val="single"/>
        </w:rPr>
        <w:t>is treated in confidence b</w:t>
      </w:r>
      <w:r w:rsidR="00315E62">
        <w:rPr>
          <w:color w:val="C00000"/>
          <w:u w:val="single"/>
        </w:rPr>
        <w:t>y</w:t>
      </w:r>
      <w:r w:rsidRPr="00315E62">
        <w:rPr>
          <w:color w:val="C00000"/>
          <w:u w:val="single"/>
        </w:rPr>
        <w:t xml:space="preserve"> them and not disclosed exce</w:t>
      </w:r>
      <w:r w:rsidR="00315E62">
        <w:rPr>
          <w:color w:val="C00000"/>
          <w:u w:val="single"/>
        </w:rPr>
        <w:t>p</w:t>
      </w:r>
      <w:r w:rsidRPr="00315E62">
        <w:rPr>
          <w:color w:val="C00000"/>
          <w:u w:val="single"/>
        </w:rPr>
        <w:t xml:space="preserve">t with the </w:t>
      </w:r>
      <w:r w:rsidR="00315E62">
        <w:rPr>
          <w:color w:val="C00000"/>
          <w:u w:val="single"/>
        </w:rPr>
        <w:t>p</w:t>
      </w:r>
      <w:r w:rsidRPr="00315E62">
        <w:rPr>
          <w:color w:val="C00000"/>
          <w:u w:val="single"/>
        </w:rPr>
        <w:t xml:space="preserve">rior written consent of the Charterers or </w:t>
      </w:r>
      <w:r w:rsidRPr="00315E62">
        <w:rPr>
          <w:noProof/>
          <w:color w:val="C00000"/>
          <w:u w:val="single"/>
        </w:rPr>
        <w:drawing>
          <wp:inline distT="0" distB="0" distL="0" distR="0" wp14:anchorId="7B582888" wp14:editId="0017E378">
            <wp:extent cx="3234" cy="6467"/>
            <wp:effectExtent l="0" t="0" r="0" b="0"/>
            <wp:docPr id="134887" name="Picture 134887"/>
            <wp:cNvGraphicFramePr/>
            <a:graphic xmlns:a="http://schemas.openxmlformats.org/drawingml/2006/main">
              <a:graphicData uri="http://schemas.openxmlformats.org/drawingml/2006/picture">
                <pic:pic xmlns:pic="http://schemas.openxmlformats.org/drawingml/2006/picture">
                  <pic:nvPicPr>
                    <pic:cNvPr id="134887" name="Picture 134887"/>
                    <pic:cNvPicPr/>
                  </pic:nvPicPr>
                  <pic:blipFill>
                    <a:blip r:embed="rId102"/>
                    <a:stretch>
                      <a:fillRect/>
                    </a:stretch>
                  </pic:blipFill>
                  <pic:spPr>
                    <a:xfrm>
                      <a:off x="0" y="0"/>
                      <a:ext cx="3234" cy="6467"/>
                    </a:xfrm>
                    <a:prstGeom prst="rect">
                      <a:avLst/>
                    </a:prstGeom>
                  </pic:spPr>
                </pic:pic>
              </a:graphicData>
            </a:graphic>
          </wp:inline>
        </w:drawing>
      </w:r>
      <w:r w:rsidRPr="00315E62">
        <w:rPr>
          <w:color w:val="C00000"/>
          <w:u w:val="single"/>
        </w:rPr>
        <w:t xml:space="preserve">used otherwise than for the </w:t>
      </w:r>
      <w:r w:rsidR="00315E62">
        <w:rPr>
          <w:color w:val="C00000"/>
          <w:u w:val="single"/>
        </w:rPr>
        <w:t>p</w:t>
      </w:r>
      <w:r w:rsidRPr="00315E62">
        <w:rPr>
          <w:color w:val="C00000"/>
          <w:u w:val="single"/>
        </w:rPr>
        <w:t>ur</w:t>
      </w:r>
      <w:r w:rsidR="00315E62">
        <w:rPr>
          <w:color w:val="C00000"/>
          <w:u w:val="single"/>
        </w:rPr>
        <w:t>p</w:t>
      </w:r>
      <w:r w:rsidRPr="00315E62">
        <w:rPr>
          <w:color w:val="C00000"/>
          <w:u w:val="single"/>
        </w:rPr>
        <w:t xml:space="preserve">ose of </w:t>
      </w:r>
      <w:r w:rsidR="00315E62">
        <w:rPr>
          <w:color w:val="C00000"/>
          <w:u w:val="single"/>
        </w:rPr>
        <w:t>p</w:t>
      </w:r>
      <w:r w:rsidRPr="00315E62">
        <w:rPr>
          <w:color w:val="C00000"/>
          <w:u w:val="single"/>
        </w:rPr>
        <w:t>erformin</w:t>
      </w:r>
      <w:r w:rsidR="00315E62">
        <w:rPr>
          <w:color w:val="C00000"/>
          <w:u w:val="single"/>
        </w:rPr>
        <w:t>g</w:t>
      </w:r>
      <w:r w:rsidRPr="00315E62">
        <w:rPr>
          <w:color w:val="C00000"/>
          <w:u w:val="single"/>
        </w:rPr>
        <w:t xml:space="preserve"> work or havin</w:t>
      </w:r>
      <w:r w:rsidR="00315E62">
        <w:rPr>
          <w:color w:val="C00000"/>
          <w:u w:val="single"/>
        </w:rPr>
        <w:t>g</w:t>
      </w:r>
      <w:r w:rsidRPr="00315E62">
        <w:rPr>
          <w:color w:val="C00000"/>
          <w:u w:val="single"/>
        </w:rPr>
        <w:t xml:space="preserve"> work </w:t>
      </w:r>
      <w:r w:rsidR="00315E62">
        <w:rPr>
          <w:color w:val="C00000"/>
          <w:u w:val="single"/>
        </w:rPr>
        <w:t>p</w:t>
      </w:r>
      <w:r w:rsidRPr="00315E62">
        <w:rPr>
          <w:color w:val="C00000"/>
          <w:u w:val="single"/>
        </w:rPr>
        <w:t xml:space="preserve">erformed for the Charterers under the Charter </w:t>
      </w:r>
      <w:r w:rsidRPr="00315E62">
        <w:rPr>
          <w:noProof/>
          <w:color w:val="C00000"/>
          <w:u w:val="single"/>
        </w:rPr>
        <w:drawing>
          <wp:inline distT="0" distB="0" distL="0" distR="0" wp14:anchorId="2F7E2206" wp14:editId="14EC1933">
            <wp:extent cx="3234" cy="3234"/>
            <wp:effectExtent l="0" t="0" r="0" b="0"/>
            <wp:docPr id="134888" name="Picture 134888"/>
            <wp:cNvGraphicFramePr/>
            <a:graphic xmlns:a="http://schemas.openxmlformats.org/drawingml/2006/main">
              <a:graphicData uri="http://schemas.openxmlformats.org/drawingml/2006/picture">
                <pic:pic xmlns:pic="http://schemas.openxmlformats.org/drawingml/2006/picture">
                  <pic:nvPicPr>
                    <pic:cNvPr id="134888" name="Picture 134888"/>
                    <pic:cNvPicPr/>
                  </pic:nvPicPr>
                  <pic:blipFill>
                    <a:blip r:embed="rId103"/>
                    <a:stretch>
                      <a:fillRect/>
                    </a:stretch>
                  </pic:blipFill>
                  <pic:spPr>
                    <a:xfrm>
                      <a:off x="0" y="0"/>
                      <a:ext cx="3234" cy="3234"/>
                    </a:xfrm>
                    <a:prstGeom prst="rect">
                      <a:avLst/>
                    </a:prstGeom>
                  </pic:spPr>
                </pic:pic>
              </a:graphicData>
            </a:graphic>
          </wp:inline>
        </w:drawing>
      </w:r>
      <w:r w:rsidRPr="00315E62">
        <w:rPr>
          <w:color w:val="C00000"/>
          <w:u w:val="single"/>
        </w:rPr>
        <w:t>Party or any subcontract</w:t>
      </w:r>
      <w:r w:rsidRPr="00315E62">
        <w:rPr>
          <w:u w:val="single" w:color="000000"/>
        </w:rPr>
        <w:t>.</w:t>
      </w:r>
    </w:p>
    <w:p w14:paraId="02679A53" w14:textId="115908B1" w:rsidR="00E463FF" w:rsidRPr="00315E62" w:rsidRDefault="00BE5B25" w:rsidP="001E5D3A">
      <w:pPr>
        <w:numPr>
          <w:ilvl w:val="0"/>
          <w:numId w:val="41"/>
        </w:numPr>
        <w:spacing w:after="248"/>
        <w:ind w:left="567" w:right="61" w:hanging="541"/>
        <w:rPr>
          <w:color w:val="C00000"/>
          <w:u w:val="single"/>
        </w:rPr>
      </w:pPr>
      <w:r w:rsidRPr="00315E62">
        <w:rPr>
          <w:noProof/>
          <w:color w:val="C00000"/>
          <w:u w:val="single"/>
        </w:rPr>
        <w:drawing>
          <wp:anchor distT="0" distB="0" distL="114300" distR="114300" simplePos="0" relativeHeight="251662848" behindDoc="0" locked="0" layoutInCell="1" allowOverlap="0" wp14:anchorId="408F728C" wp14:editId="5A2A4777">
            <wp:simplePos x="0" y="0"/>
            <wp:positionH relativeFrom="column">
              <wp:posOffset>5921187</wp:posOffset>
            </wp:positionH>
            <wp:positionV relativeFrom="paragraph">
              <wp:posOffset>249548</wp:posOffset>
            </wp:positionV>
            <wp:extent cx="3234" cy="12933"/>
            <wp:effectExtent l="0" t="0" r="0" b="0"/>
            <wp:wrapSquare wrapText="bothSides"/>
            <wp:docPr id="134889" name="Picture 134889"/>
            <wp:cNvGraphicFramePr/>
            <a:graphic xmlns:a="http://schemas.openxmlformats.org/drawingml/2006/main">
              <a:graphicData uri="http://schemas.openxmlformats.org/drawingml/2006/picture">
                <pic:pic xmlns:pic="http://schemas.openxmlformats.org/drawingml/2006/picture">
                  <pic:nvPicPr>
                    <pic:cNvPr id="134889" name="Picture 134889"/>
                    <pic:cNvPicPr/>
                  </pic:nvPicPr>
                  <pic:blipFill>
                    <a:blip r:embed="rId104"/>
                    <a:stretch>
                      <a:fillRect/>
                    </a:stretch>
                  </pic:blipFill>
                  <pic:spPr>
                    <a:xfrm>
                      <a:off x="0" y="0"/>
                      <a:ext cx="3234" cy="12933"/>
                    </a:xfrm>
                    <a:prstGeom prst="rect">
                      <a:avLst/>
                    </a:prstGeom>
                  </pic:spPr>
                </pic:pic>
              </a:graphicData>
            </a:graphic>
          </wp:anchor>
        </w:drawing>
      </w:r>
      <w:r w:rsidRPr="00315E62">
        <w:rPr>
          <w:color w:val="C00000"/>
          <w:u w:val="single"/>
        </w:rPr>
        <w:t>The Owners shall ensure that an</w:t>
      </w:r>
      <w:r w:rsidR="00315E62">
        <w:rPr>
          <w:color w:val="C00000"/>
          <w:u w:val="single"/>
        </w:rPr>
        <w:t>y</w:t>
      </w:r>
      <w:r w:rsidRPr="00315E62">
        <w:rPr>
          <w:color w:val="C00000"/>
          <w:u w:val="single"/>
        </w:rPr>
        <w:t xml:space="preserve"> member of the Owners' Group is aware of the Owners arrangements for discharging the obligations at Subclauses 46(a) and 46(b) before receiving Information and shall take such steps as_may be reasonably practical to enforce such arrangements.</w:t>
      </w:r>
    </w:p>
    <w:p w14:paraId="5B98116E" w14:textId="77777777" w:rsidR="00E463FF" w:rsidRPr="001E5D3A" w:rsidRDefault="00BE5B25" w:rsidP="00EC63CF">
      <w:pPr>
        <w:numPr>
          <w:ilvl w:val="0"/>
          <w:numId w:val="41"/>
        </w:numPr>
        <w:spacing w:after="204" w:line="259" w:lineRule="auto"/>
        <w:ind w:left="567" w:right="61" w:hanging="541"/>
        <w:rPr>
          <w:color w:val="C00000"/>
          <w:u w:val="single"/>
        </w:rPr>
      </w:pPr>
      <w:r w:rsidRPr="00EC63CF">
        <w:rPr>
          <w:color w:val="C00000"/>
          <w:szCs w:val="20"/>
          <w:u w:val="single"/>
        </w:rPr>
        <w:t>Subclauses 46(a) and 46(b) shall not applv to anv Information to the extent that either Party</w:t>
      </w:r>
      <w:r w:rsidRPr="001E5D3A">
        <w:rPr>
          <w:color w:val="C00000"/>
          <w:sz w:val="18"/>
          <w:u w:val="single"/>
        </w:rPr>
        <w:t>:</w:t>
      </w:r>
      <w:r w:rsidRPr="001E5D3A">
        <w:rPr>
          <w:noProof/>
          <w:color w:val="C00000"/>
          <w:u w:val="single"/>
        </w:rPr>
        <w:drawing>
          <wp:inline distT="0" distB="0" distL="0" distR="0" wp14:anchorId="23047B92" wp14:editId="7E05539F">
            <wp:extent cx="3235" cy="3233"/>
            <wp:effectExtent l="0" t="0" r="0" b="0"/>
            <wp:docPr id="134890" name="Picture 134890"/>
            <wp:cNvGraphicFramePr/>
            <a:graphic xmlns:a="http://schemas.openxmlformats.org/drawingml/2006/main">
              <a:graphicData uri="http://schemas.openxmlformats.org/drawingml/2006/picture">
                <pic:pic xmlns:pic="http://schemas.openxmlformats.org/drawingml/2006/picture">
                  <pic:nvPicPr>
                    <pic:cNvPr id="134890" name="Picture 134890"/>
                    <pic:cNvPicPr/>
                  </pic:nvPicPr>
                  <pic:blipFill>
                    <a:blip r:embed="rId105"/>
                    <a:stretch>
                      <a:fillRect/>
                    </a:stretch>
                  </pic:blipFill>
                  <pic:spPr>
                    <a:xfrm>
                      <a:off x="0" y="0"/>
                      <a:ext cx="3235" cy="3233"/>
                    </a:xfrm>
                    <a:prstGeom prst="rect">
                      <a:avLst/>
                    </a:prstGeom>
                  </pic:spPr>
                </pic:pic>
              </a:graphicData>
            </a:graphic>
          </wp:inline>
        </w:drawing>
      </w:r>
    </w:p>
    <w:p w14:paraId="19106FF9" w14:textId="4B6B51AA" w:rsidR="00EC63CF" w:rsidRDefault="00BE5B25" w:rsidP="00EC63CF">
      <w:pPr>
        <w:spacing w:after="120" w:line="240" w:lineRule="auto"/>
        <w:ind w:left="567" w:right="527" w:hanging="550"/>
      </w:pPr>
      <w:r w:rsidRPr="001E5D3A">
        <w:rPr>
          <w:noProof/>
          <w:color w:val="C00000"/>
          <w:u w:val="single"/>
        </w:rPr>
        <w:drawing>
          <wp:anchor distT="0" distB="0" distL="114300" distR="114300" simplePos="0" relativeHeight="251664896" behindDoc="0" locked="0" layoutInCell="1" allowOverlap="0" wp14:anchorId="2D65F4D2" wp14:editId="3B6DF215">
            <wp:simplePos x="0" y="0"/>
            <wp:positionH relativeFrom="page">
              <wp:posOffset>6600296</wp:posOffset>
            </wp:positionH>
            <wp:positionV relativeFrom="page">
              <wp:posOffset>9299011</wp:posOffset>
            </wp:positionV>
            <wp:extent cx="3234" cy="3232"/>
            <wp:effectExtent l="0" t="0" r="0" b="0"/>
            <wp:wrapTopAndBottom/>
            <wp:docPr id="134896" name="Picture 134896"/>
            <wp:cNvGraphicFramePr/>
            <a:graphic xmlns:a="http://schemas.openxmlformats.org/drawingml/2006/main">
              <a:graphicData uri="http://schemas.openxmlformats.org/drawingml/2006/picture">
                <pic:pic xmlns:pic="http://schemas.openxmlformats.org/drawingml/2006/picture">
                  <pic:nvPicPr>
                    <pic:cNvPr id="134896" name="Picture 134896"/>
                    <pic:cNvPicPr/>
                  </pic:nvPicPr>
                  <pic:blipFill>
                    <a:blip r:embed="rId58"/>
                    <a:stretch>
                      <a:fillRect/>
                    </a:stretch>
                  </pic:blipFill>
                  <pic:spPr>
                    <a:xfrm>
                      <a:off x="0" y="0"/>
                      <a:ext cx="3234" cy="3232"/>
                    </a:xfrm>
                    <a:prstGeom prst="rect">
                      <a:avLst/>
                    </a:prstGeom>
                  </pic:spPr>
                </pic:pic>
              </a:graphicData>
            </a:graphic>
          </wp:anchor>
        </w:drawing>
      </w:r>
      <w:r w:rsidRPr="001E5D3A">
        <w:rPr>
          <w:noProof/>
          <w:color w:val="C00000"/>
          <w:u w:val="single"/>
        </w:rPr>
        <w:drawing>
          <wp:anchor distT="0" distB="0" distL="114300" distR="114300" simplePos="0" relativeHeight="251668992" behindDoc="0" locked="0" layoutInCell="1" allowOverlap="0" wp14:anchorId="1EB6E74C" wp14:editId="6F28B774">
            <wp:simplePos x="0" y="0"/>
            <wp:positionH relativeFrom="column">
              <wp:posOffset>5623672</wp:posOffset>
            </wp:positionH>
            <wp:positionV relativeFrom="paragraph">
              <wp:posOffset>103726</wp:posOffset>
            </wp:positionV>
            <wp:extent cx="6468" cy="12933"/>
            <wp:effectExtent l="0" t="0" r="0" b="0"/>
            <wp:wrapSquare wrapText="bothSides"/>
            <wp:docPr id="134892" name="Picture 134892"/>
            <wp:cNvGraphicFramePr/>
            <a:graphic xmlns:a="http://schemas.openxmlformats.org/drawingml/2006/main">
              <a:graphicData uri="http://schemas.openxmlformats.org/drawingml/2006/picture">
                <pic:pic xmlns:pic="http://schemas.openxmlformats.org/drawingml/2006/picture">
                  <pic:nvPicPr>
                    <pic:cNvPr id="134892" name="Picture 134892"/>
                    <pic:cNvPicPr/>
                  </pic:nvPicPr>
                  <pic:blipFill>
                    <a:blip r:embed="rId106"/>
                    <a:stretch>
                      <a:fillRect/>
                    </a:stretch>
                  </pic:blipFill>
                  <pic:spPr>
                    <a:xfrm>
                      <a:off x="0" y="0"/>
                      <a:ext cx="6468" cy="12933"/>
                    </a:xfrm>
                    <a:prstGeom prst="rect">
                      <a:avLst/>
                    </a:prstGeom>
                  </pic:spPr>
                </pic:pic>
              </a:graphicData>
            </a:graphic>
          </wp:anchor>
        </w:drawing>
      </w:r>
      <w:r w:rsidR="001E5D3A" w:rsidRPr="001E5D3A">
        <w:rPr>
          <w:noProof/>
          <w:color w:val="C00000"/>
          <w:u w:val="single"/>
        </w:rPr>
        <w:t>(i)</w:t>
      </w:r>
      <w:r w:rsidR="001E5D3A">
        <w:rPr>
          <w:noProof/>
        </w:rPr>
        <w:tab/>
      </w:r>
      <w:r w:rsidRPr="001E5D3A">
        <w:rPr>
          <w:color w:val="C00000"/>
          <w:u w:val="single"/>
        </w:rPr>
        <w:t>exercises rights of use or disclosure granted otherwise than in consequence of2 or under, the Charter</w:t>
      </w:r>
      <w:r w:rsidRPr="001E5D3A">
        <w:rPr>
          <w:color w:val="C00000"/>
        </w:rPr>
        <w:t xml:space="preserve"> </w:t>
      </w:r>
      <w:r w:rsidR="00EC63CF">
        <w:rPr>
          <w:color w:val="C00000"/>
        </w:rPr>
        <w:t>Party</w:t>
      </w:r>
      <w:r>
        <w:t xml:space="preserve"> </w:t>
      </w:r>
    </w:p>
    <w:p w14:paraId="3FBE3818" w14:textId="77777777" w:rsidR="00EC63CF" w:rsidRDefault="00EC63CF" w:rsidP="00EC63CF">
      <w:pPr>
        <w:spacing w:after="120" w:line="240" w:lineRule="auto"/>
        <w:ind w:left="567" w:right="527" w:hanging="550"/>
        <w:rPr>
          <w:color w:val="C00000"/>
          <w:u w:val="single"/>
        </w:rPr>
      </w:pPr>
      <w:r w:rsidRPr="00EC63CF">
        <w:rPr>
          <w:noProof/>
          <w:color w:val="C00000"/>
          <w:u w:val="single"/>
        </w:rPr>
        <w:t>(iii)</w:t>
      </w:r>
      <w:r>
        <w:rPr>
          <w:noProof/>
        </w:rPr>
        <w:tab/>
      </w:r>
      <w:r w:rsidR="00BE5B25" w:rsidRPr="00EC63CF">
        <w:rPr>
          <w:color w:val="C00000"/>
          <w:u w:val="single"/>
        </w:rPr>
        <w:t xml:space="preserve">has the right to use or disclose the Information in accordance with other conditions of the Charter Party; or </w:t>
      </w:r>
      <w:r w:rsidR="00BE5B25">
        <w:rPr>
          <w:noProof/>
        </w:rPr>
        <w:drawing>
          <wp:inline distT="0" distB="0" distL="0" distR="0" wp14:anchorId="71C0F91D" wp14:editId="1321CB0C">
            <wp:extent cx="3234" cy="6467"/>
            <wp:effectExtent l="0" t="0" r="0" b="0"/>
            <wp:docPr id="134894" name="Picture 134894"/>
            <wp:cNvGraphicFramePr/>
            <a:graphic xmlns:a="http://schemas.openxmlformats.org/drawingml/2006/main">
              <a:graphicData uri="http://schemas.openxmlformats.org/drawingml/2006/picture">
                <pic:pic xmlns:pic="http://schemas.openxmlformats.org/drawingml/2006/picture">
                  <pic:nvPicPr>
                    <pic:cNvPr id="134894" name="Picture 134894"/>
                    <pic:cNvPicPr/>
                  </pic:nvPicPr>
                  <pic:blipFill>
                    <a:blip r:embed="rId107"/>
                    <a:stretch>
                      <a:fillRect/>
                    </a:stretch>
                  </pic:blipFill>
                  <pic:spPr>
                    <a:xfrm>
                      <a:off x="0" y="0"/>
                      <a:ext cx="3234" cy="6467"/>
                    </a:xfrm>
                    <a:prstGeom prst="rect">
                      <a:avLst/>
                    </a:prstGeom>
                  </pic:spPr>
                </pic:pic>
              </a:graphicData>
            </a:graphic>
          </wp:inline>
        </w:drawing>
      </w:r>
    </w:p>
    <w:p w14:paraId="73E19A67" w14:textId="15F8502A" w:rsidR="00E463FF" w:rsidRDefault="00BE5B25" w:rsidP="001E5D3A">
      <w:pPr>
        <w:spacing w:after="28" w:line="447" w:lineRule="auto"/>
        <w:ind w:left="567" w:right="530" w:hanging="549"/>
      </w:pPr>
      <w:r w:rsidRPr="00EC63CF">
        <w:rPr>
          <w:color w:val="C00000"/>
          <w:u w:val="single"/>
        </w:rPr>
        <w:t xml:space="preserve">(iii) </w:t>
      </w:r>
      <w:r w:rsidR="00EC63CF">
        <w:rPr>
          <w:color w:val="C00000"/>
          <w:u w:val="single"/>
        </w:rPr>
        <w:tab/>
      </w:r>
      <w:r w:rsidRPr="00EC63CF">
        <w:rPr>
          <w:color w:val="C00000"/>
          <w:u w:val="single"/>
        </w:rPr>
        <w:t>can show</w:t>
      </w:r>
      <w:r>
        <w:rPr>
          <w:u w:val="single" w:color="000000"/>
        </w:rPr>
        <w:t>:</w:t>
      </w:r>
    </w:p>
    <w:p w14:paraId="30ED5269" w14:textId="77777777" w:rsidR="00E463FF" w:rsidRPr="00EC63CF" w:rsidRDefault="00BE5B25" w:rsidP="00EC63CF">
      <w:pPr>
        <w:numPr>
          <w:ilvl w:val="0"/>
          <w:numId w:val="42"/>
        </w:numPr>
        <w:spacing w:after="239"/>
        <w:ind w:left="567" w:right="61" w:hanging="541"/>
        <w:rPr>
          <w:color w:val="C00000"/>
          <w:u w:val="single"/>
        </w:rPr>
      </w:pPr>
      <w:r w:rsidRPr="00EC63CF">
        <w:rPr>
          <w:color w:val="C00000"/>
          <w:u w:val="single"/>
        </w:rPr>
        <w:t>that the Information was or has become published or publicly available for use otherwise than in breach of any provision of the Charter Party or any other agreement between the Parties;</w:t>
      </w:r>
    </w:p>
    <w:p w14:paraId="1B7F5CB0" w14:textId="77777777" w:rsidR="00E463FF" w:rsidRPr="00EC63CF" w:rsidRDefault="00BE5B25" w:rsidP="00EC63CF">
      <w:pPr>
        <w:numPr>
          <w:ilvl w:val="0"/>
          <w:numId w:val="42"/>
        </w:numPr>
        <w:spacing w:after="224"/>
        <w:ind w:left="567" w:right="61" w:hanging="567"/>
        <w:rPr>
          <w:color w:val="C00000"/>
          <w:u w:val="single"/>
        </w:rPr>
      </w:pPr>
      <w:r w:rsidRPr="00EC63CF">
        <w:rPr>
          <w:color w:val="C00000"/>
          <w:u w:val="single"/>
        </w:rPr>
        <w:t>that the Information was already known to it (without restrictions on disclosure or use) prior to receiving the Information under or in connection with the Charter Party;</w:t>
      </w:r>
    </w:p>
    <w:p w14:paraId="00139DEA" w14:textId="77777777" w:rsidR="00E463FF" w:rsidRPr="00EC63CF" w:rsidRDefault="00BE5B25" w:rsidP="00EC63CF">
      <w:pPr>
        <w:numPr>
          <w:ilvl w:val="0"/>
          <w:numId w:val="42"/>
        </w:numPr>
        <w:spacing w:after="214"/>
        <w:ind w:left="567" w:right="61" w:hanging="541"/>
        <w:rPr>
          <w:color w:val="C00000"/>
          <w:u w:val="single"/>
        </w:rPr>
      </w:pPr>
      <w:r w:rsidRPr="00EC63CF">
        <w:rPr>
          <w:color w:val="C00000"/>
          <w:u w:val="single"/>
        </w:rPr>
        <w:t>that the Information was received without restriction on further disclosure from a third party which lawfully acquired the Information without any restriction on disclosure; or</w:t>
      </w:r>
    </w:p>
    <w:p w14:paraId="0B9DC28C" w14:textId="161C87AD" w:rsidR="00E463FF" w:rsidRPr="00EC63CF" w:rsidRDefault="00BE5B25" w:rsidP="00EC63CF">
      <w:pPr>
        <w:pStyle w:val="ListParagraph"/>
        <w:numPr>
          <w:ilvl w:val="0"/>
          <w:numId w:val="42"/>
        </w:numPr>
        <w:ind w:left="567" w:right="10" w:hanging="567"/>
        <w:rPr>
          <w:color w:val="C00000"/>
          <w:u w:val="single"/>
        </w:rPr>
      </w:pPr>
      <w:r w:rsidRPr="00EC63CF">
        <w:rPr>
          <w:color w:val="C00000"/>
          <w:u w:val="single"/>
        </w:rPr>
        <w:lastRenderedPageBreak/>
        <w:t xml:space="preserve">from its records that the same Information </w:t>
      </w:r>
      <w:r w:rsidR="00EC63CF" w:rsidRPr="00EC63CF">
        <w:rPr>
          <w:color w:val="C00000"/>
          <w:u w:val="single"/>
        </w:rPr>
        <w:t>was derived</w:t>
      </w:r>
      <w:r w:rsidRPr="00EC63CF">
        <w:rPr>
          <w:color w:val="C00000"/>
          <w:u w:val="single"/>
        </w:rPr>
        <w:t xml:space="preserve"> independently of that received under or in connection with the Charter Part</w:t>
      </w:r>
      <w:r w:rsidR="00EC63CF">
        <w:rPr>
          <w:color w:val="C00000"/>
          <w:u w:val="single"/>
        </w:rPr>
        <w:t>y</w:t>
      </w:r>
      <w:r w:rsidRPr="00EC63CF">
        <w:rPr>
          <w:color w:val="C00000"/>
          <w:u w:val="single"/>
        </w:rPr>
        <w:t>:</w:t>
      </w:r>
    </w:p>
    <w:p w14:paraId="3E3D329A" w14:textId="77777777" w:rsidR="00E463FF" w:rsidRPr="00EC63CF" w:rsidRDefault="00BE5B25">
      <w:pPr>
        <w:spacing w:after="227"/>
        <w:ind w:left="21" w:right="61"/>
        <w:rPr>
          <w:color w:val="C00000"/>
          <w:u w:val="single"/>
        </w:rPr>
      </w:pPr>
      <w:r w:rsidRPr="00EC63CF">
        <w:rPr>
          <w:color w:val="C00000"/>
          <w:u w:val="single"/>
        </w:rPr>
        <w:t>provided that the relationship to any other Information is not revealed,</w:t>
      </w:r>
    </w:p>
    <w:p w14:paraId="4CCB18DA" w14:textId="55107797" w:rsidR="00E463FF" w:rsidRPr="00EC63CF" w:rsidRDefault="00BE5B25" w:rsidP="00EC63CF">
      <w:pPr>
        <w:numPr>
          <w:ilvl w:val="0"/>
          <w:numId w:val="43"/>
        </w:numPr>
        <w:spacing w:after="210"/>
        <w:ind w:left="567" w:right="61" w:hanging="541"/>
        <w:rPr>
          <w:color w:val="C00000"/>
          <w:u w:val="single"/>
        </w:rPr>
      </w:pPr>
      <w:r w:rsidRPr="00EC63CF">
        <w:rPr>
          <w:color w:val="C00000"/>
          <w:u w:val="single"/>
        </w:rPr>
        <w:t xml:space="preserve">Neither party shall be in breach of this Clause where it can show that any disclosure of Information was made </w:t>
      </w:r>
      <w:r w:rsidR="00EC63CF" w:rsidRPr="00EC63CF">
        <w:rPr>
          <w:color w:val="C00000"/>
          <w:u w:val="single"/>
        </w:rPr>
        <w:t>solely</w:t>
      </w:r>
      <w:r w:rsidRPr="00EC63CF">
        <w:rPr>
          <w:color w:val="C00000"/>
          <w:u w:val="single"/>
        </w:rPr>
        <w:t xml:space="preserve"> and to the extent </w:t>
      </w:r>
      <w:r w:rsidR="00EC63CF" w:rsidRPr="00EC63CF">
        <w:rPr>
          <w:color w:val="C00000"/>
          <w:u w:val="single"/>
        </w:rPr>
        <w:t>necessary</w:t>
      </w:r>
      <w:r w:rsidRPr="00EC63CF">
        <w:rPr>
          <w:color w:val="C00000"/>
          <w:u w:val="single"/>
        </w:rPr>
        <w:t xml:space="preserve"> to </w:t>
      </w:r>
      <w:r w:rsidR="00EC63CF" w:rsidRPr="00EC63CF">
        <w:rPr>
          <w:color w:val="C00000"/>
          <w:u w:val="single"/>
        </w:rPr>
        <w:t>comply</w:t>
      </w:r>
      <w:r w:rsidRPr="00EC63CF">
        <w:rPr>
          <w:color w:val="C00000"/>
          <w:u w:val="single"/>
        </w:rPr>
        <w:t xml:space="preserve"> with a statutory, judicial or parliamentary obligation. Where such a disclosure is made, the </w:t>
      </w:r>
      <w:r w:rsidR="00EC63CF" w:rsidRPr="00EC63CF">
        <w:rPr>
          <w:color w:val="C00000"/>
          <w:u w:val="single"/>
        </w:rPr>
        <w:t>party</w:t>
      </w:r>
      <w:r w:rsidRPr="00EC63CF">
        <w:rPr>
          <w:color w:val="C00000"/>
          <w:u w:val="single"/>
        </w:rPr>
        <w:t xml:space="preserve"> making the disclosure shall ensure that the recipient of the Information is made aware of and asked to respect its </w:t>
      </w:r>
      <w:r w:rsidR="00EC63CF" w:rsidRPr="00EC63CF">
        <w:rPr>
          <w:color w:val="C00000"/>
          <w:u w:val="single"/>
        </w:rPr>
        <w:t>confidentiality</w:t>
      </w:r>
      <w:r w:rsidRPr="00EC63CF">
        <w:rPr>
          <w:color w:val="C00000"/>
          <w:u w:val="single"/>
        </w:rPr>
        <w:t xml:space="preserve">. Such disclosure shall in no </w:t>
      </w:r>
      <w:r w:rsidR="00CA522E" w:rsidRPr="00EC63CF">
        <w:rPr>
          <w:color w:val="C00000"/>
          <w:u w:val="single"/>
        </w:rPr>
        <w:t>way</w:t>
      </w:r>
      <w:r w:rsidRPr="00EC63CF">
        <w:rPr>
          <w:color w:val="C00000"/>
          <w:u w:val="single"/>
        </w:rPr>
        <w:t xml:space="preserve"> diminish the obligations of the Parties under this condition.</w:t>
      </w:r>
    </w:p>
    <w:p w14:paraId="268541D5" w14:textId="7CA5E993" w:rsidR="00E463FF" w:rsidRPr="00EC63CF" w:rsidRDefault="00BE5B25">
      <w:pPr>
        <w:numPr>
          <w:ilvl w:val="0"/>
          <w:numId w:val="43"/>
        </w:numPr>
        <w:spacing w:after="35"/>
        <w:ind w:right="61"/>
      </w:pPr>
      <w:r w:rsidRPr="00EC63CF">
        <w:rPr>
          <w:color w:val="C00000"/>
          <w:u w:val="single"/>
        </w:rPr>
        <w:t>The Charterers may disclose the Information</w:t>
      </w:r>
      <w:r>
        <w:rPr>
          <w:u w:val="single" w:color="000000"/>
        </w:rPr>
        <w:t>:</w:t>
      </w:r>
    </w:p>
    <w:p w14:paraId="03FEA8A3" w14:textId="5B982EFC" w:rsidR="00EC63CF" w:rsidRDefault="00EC63CF" w:rsidP="00EC63CF">
      <w:pPr>
        <w:spacing w:after="35"/>
        <w:ind w:left="21" w:right="61" w:firstLine="0"/>
      </w:pPr>
    </w:p>
    <w:p w14:paraId="3AD296F1" w14:textId="549D4357" w:rsidR="00E463FF" w:rsidRPr="00792B10" w:rsidRDefault="00792B10" w:rsidP="00792B10">
      <w:pPr>
        <w:spacing w:after="236" w:line="236" w:lineRule="auto"/>
        <w:ind w:left="567" w:hanging="531"/>
        <w:jc w:val="left"/>
        <w:rPr>
          <w:color w:val="C00000"/>
          <w:u w:val="single"/>
        </w:rPr>
      </w:pPr>
      <w:r w:rsidRPr="00792B10">
        <w:rPr>
          <w:noProof/>
          <w:color w:val="C00000"/>
          <w:u w:val="single"/>
        </w:rPr>
        <w:t>(i)</w:t>
      </w:r>
      <w:r w:rsidRPr="00792B10">
        <w:rPr>
          <w:noProof/>
          <w:color w:val="C00000"/>
          <w:u w:val="single"/>
        </w:rPr>
        <w:tab/>
      </w:r>
      <w:r w:rsidR="00BE5B25" w:rsidRPr="00792B10">
        <w:rPr>
          <w:color w:val="C00000"/>
          <w:u w:val="single"/>
        </w:rPr>
        <w:t>on a confidential basis to an</w:t>
      </w:r>
      <w:r>
        <w:rPr>
          <w:color w:val="C00000"/>
          <w:u w:val="single"/>
        </w:rPr>
        <w:t>y</w:t>
      </w:r>
      <w:r w:rsidR="00BE5B25" w:rsidRPr="00792B10">
        <w:rPr>
          <w:color w:val="C00000"/>
          <w:u w:val="single"/>
        </w:rPr>
        <w:t xml:space="preserve"> Central Government Bod</w:t>
      </w:r>
      <w:r w:rsidR="00987A8A">
        <w:rPr>
          <w:color w:val="C00000"/>
          <w:u w:val="single"/>
        </w:rPr>
        <w:t>y</w:t>
      </w:r>
      <w:r w:rsidR="00BE5B25" w:rsidRPr="00792B10">
        <w:rPr>
          <w:color w:val="C00000"/>
          <w:u w:val="single"/>
        </w:rPr>
        <w:t xml:space="preserve"> for an</w:t>
      </w:r>
      <w:r w:rsidR="00987A8A">
        <w:rPr>
          <w:color w:val="C00000"/>
          <w:u w:val="single"/>
        </w:rPr>
        <w:t>y</w:t>
      </w:r>
      <w:r w:rsidR="00BE5B25" w:rsidRPr="00792B10">
        <w:rPr>
          <w:color w:val="C00000"/>
          <w:u w:val="single"/>
        </w:rPr>
        <w:t xml:space="preserve"> </w:t>
      </w:r>
      <w:r w:rsidR="00987A8A">
        <w:rPr>
          <w:color w:val="C00000"/>
          <w:u w:val="single"/>
        </w:rPr>
        <w:t>p</w:t>
      </w:r>
      <w:r w:rsidR="00BE5B25" w:rsidRPr="00792B10">
        <w:rPr>
          <w:color w:val="C00000"/>
          <w:u w:val="single"/>
        </w:rPr>
        <w:t>ro</w:t>
      </w:r>
      <w:r w:rsidR="00987A8A">
        <w:rPr>
          <w:color w:val="C00000"/>
          <w:u w:val="single"/>
        </w:rPr>
        <w:t>p</w:t>
      </w:r>
      <w:r w:rsidR="00BE5B25" w:rsidRPr="00792B10">
        <w:rPr>
          <w:color w:val="C00000"/>
          <w:u w:val="single"/>
        </w:rPr>
        <w:t xml:space="preserve">er </w:t>
      </w:r>
      <w:r w:rsidR="00987A8A">
        <w:rPr>
          <w:color w:val="C00000"/>
          <w:u w:val="single"/>
        </w:rPr>
        <w:t>p</w:t>
      </w:r>
      <w:r w:rsidR="00BE5B25" w:rsidRPr="00792B10">
        <w:rPr>
          <w:color w:val="C00000"/>
          <w:u w:val="single"/>
        </w:rPr>
        <w:t>ur</w:t>
      </w:r>
      <w:r w:rsidR="00987A8A">
        <w:rPr>
          <w:color w:val="C00000"/>
          <w:u w:val="single"/>
        </w:rPr>
        <w:t>p</w:t>
      </w:r>
      <w:r w:rsidR="00BE5B25" w:rsidRPr="00792B10">
        <w:rPr>
          <w:color w:val="C00000"/>
          <w:u w:val="single"/>
        </w:rPr>
        <w:t xml:space="preserve">ose of the Charterers or of the relevant Central Government Bod which shall </w:t>
      </w:r>
      <w:r w:rsidR="00CA522E" w:rsidRPr="00792B10">
        <w:rPr>
          <w:color w:val="C00000"/>
          <w:u w:val="single"/>
        </w:rPr>
        <w:t>include</w:t>
      </w:r>
      <w:r w:rsidR="00BE5B25" w:rsidRPr="00792B10">
        <w:rPr>
          <w:color w:val="C00000"/>
          <w:u w:val="single"/>
        </w:rPr>
        <w:t xml:space="preserve"> disclosure to the Cabinet Office and or HM Treasu</w:t>
      </w:r>
      <w:r w:rsidR="00987A8A">
        <w:rPr>
          <w:color w:val="C00000"/>
          <w:u w:val="single"/>
        </w:rPr>
        <w:t>ry</w:t>
      </w:r>
      <w:r w:rsidR="00BE5B25" w:rsidRPr="00792B10">
        <w:rPr>
          <w:color w:val="C00000"/>
          <w:u w:val="single"/>
        </w:rPr>
        <w:t xml:space="preserve"> for the purpose of ensuring effective cross-Government procurement processes including value for money and related purposes;</w:t>
      </w:r>
    </w:p>
    <w:p w14:paraId="3BF581C1" w14:textId="2D54C8ED" w:rsidR="00E463FF" w:rsidRPr="008134D2" w:rsidRDefault="008134D2" w:rsidP="008134D2">
      <w:pPr>
        <w:spacing w:after="220" w:line="259" w:lineRule="auto"/>
        <w:ind w:left="567" w:right="667" w:hanging="567"/>
        <w:rPr>
          <w:color w:val="C00000"/>
          <w:u w:val="single"/>
        </w:rPr>
      </w:pPr>
      <w:r w:rsidRPr="008134D2">
        <w:rPr>
          <w:noProof/>
          <w:color w:val="C00000"/>
          <w:u w:val="single"/>
        </w:rPr>
        <w:t>(ii)</w:t>
      </w:r>
      <w:r w:rsidRPr="008134D2">
        <w:rPr>
          <w:noProof/>
          <w:color w:val="C00000"/>
          <w:u w:val="single"/>
        </w:rPr>
        <w:tab/>
      </w:r>
      <w:r w:rsidR="00BE5B25" w:rsidRPr="008134D2">
        <w:rPr>
          <w:color w:val="C00000"/>
          <w:u w:val="single"/>
        </w:rPr>
        <w:t>to Parliament and Parliamentar</w:t>
      </w:r>
      <w:r w:rsidR="00792B10" w:rsidRPr="008134D2">
        <w:rPr>
          <w:color w:val="C00000"/>
          <w:u w:val="single"/>
        </w:rPr>
        <w:t>y</w:t>
      </w:r>
      <w:r w:rsidR="00BE5B25" w:rsidRPr="008134D2">
        <w:rPr>
          <w:color w:val="C00000"/>
          <w:u w:val="single"/>
        </w:rPr>
        <w:t xml:space="preserve"> Committees or if re</w:t>
      </w:r>
      <w:r w:rsidR="00792B10" w:rsidRPr="008134D2">
        <w:rPr>
          <w:color w:val="C00000"/>
          <w:u w:val="single"/>
        </w:rPr>
        <w:t>q</w:t>
      </w:r>
      <w:r w:rsidR="00BE5B25" w:rsidRPr="008134D2">
        <w:rPr>
          <w:color w:val="C00000"/>
          <w:u w:val="single"/>
        </w:rPr>
        <w:t>uired b</w:t>
      </w:r>
      <w:r w:rsidR="00792B10" w:rsidRPr="008134D2">
        <w:rPr>
          <w:color w:val="C00000"/>
          <w:u w:val="single"/>
        </w:rPr>
        <w:t>y</w:t>
      </w:r>
      <w:r w:rsidR="00BE5B25" w:rsidRPr="008134D2">
        <w:rPr>
          <w:color w:val="C00000"/>
          <w:u w:val="single"/>
        </w:rPr>
        <w:t xml:space="preserve"> an Parliamenta</w:t>
      </w:r>
      <w:r w:rsidR="00A71134">
        <w:rPr>
          <w:color w:val="C00000"/>
          <w:u w:val="single"/>
        </w:rPr>
        <w:t>r</w:t>
      </w:r>
      <w:r w:rsidR="00B4551E">
        <w:rPr>
          <w:color w:val="C00000"/>
          <w:u w:val="single"/>
        </w:rPr>
        <w:t>y</w:t>
      </w:r>
      <w:r w:rsidR="00BE5B25" w:rsidRPr="008134D2">
        <w:rPr>
          <w:color w:val="C00000"/>
          <w:u w:val="single"/>
        </w:rPr>
        <w:t xml:space="preserve"> re</w:t>
      </w:r>
      <w:r w:rsidR="00B4551E">
        <w:rPr>
          <w:color w:val="C00000"/>
          <w:u w:val="single"/>
        </w:rPr>
        <w:t>p</w:t>
      </w:r>
      <w:r w:rsidR="00BE5B25" w:rsidRPr="008134D2">
        <w:rPr>
          <w:color w:val="C00000"/>
          <w:u w:val="single"/>
        </w:rPr>
        <w:t>ortin</w:t>
      </w:r>
      <w:r w:rsidR="00B4551E">
        <w:rPr>
          <w:color w:val="C00000"/>
          <w:u w:val="single"/>
        </w:rPr>
        <w:t>g</w:t>
      </w:r>
      <w:r w:rsidR="00BE5B25" w:rsidRPr="008134D2">
        <w:rPr>
          <w:color w:val="C00000"/>
          <w:u w:val="single"/>
        </w:rPr>
        <w:t xml:space="preserve"> re</w:t>
      </w:r>
      <w:r w:rsidR="00B4551E">
        <w:rPr>
          <w:color w:val="C00000"/>
          <w:u w:val="single"/>
        </w:rPr>
        <w:t>q</w:t>
      </w:r>
      <w:r w:rsidR="00BE5B25" w:rsidRPr="008134D2">
        <w:rPr>
          <w:color w:val="C00000"/>
          <w:u w:val="single"/>
        </w:rPr>
        <w:t>uirement</w:t>
      </w:r>
    </w:p>
    <w:p w14:paraId="547F99A9" w14:textId="4164A565" w:rsidR="00E463FF" w:rsidRPr="00A71134" w:rsidRDefault="00BE5B25" w:rsidP="00A71134">
      <w:pPr>
        <w:spacing w:after="238"/>
        <w:ind w:left="567" w:right="61" w:hanging="541"/>
        <w:rPr>
          <w:color w:val="C00000"/>
          <w:u w:val="single"/>
        </w:rPr>
      </w:pPr>
      <w:r w:rsidRPr="00A71134">
        <w:rPr>
          <w:color w:val="C00000"/>
          <w:u w:val="single"/>
        </w:rPr>
        <w:t>(iii)</w:t>
      </w:r>
      <w:r w:rsidR="00A71134">
        <w:rPr>
          <w:color w:val="C00000"/>
          <w:u w:val="single"/>
        </w:rPr>
        <w:tab/>
      </w:r>
      <w:r w:rsidRPr="00A71134">
        <w:rPr>
          <w:color w:val="C00000"/>
          <w:u w:val="single"/>
        </w:rPr>
        <w:t xml:space="preserve"> to the extent that the Charterers (acting reasonably) deem disclosure necessary or appropriate in the course of ca</w:t>
      </w:r>
      <w:r w:rsidR="00A71134" w:rsidRPr="00A71134">
        <w:rPr>
          <w:color w:val="C00000"/>
          <w:u w:val="single"/>
        </w:rPr>
        <w:t>r</w:t>
      </w:r>
      <w:r w:rsidRPr="00A71134">
        <w:rPr>
          <w:color w:val="C00000"/>
          <w:u w:val="single"/>
        </w:rPr>
        <w:t>r</w:t>
      </w:r>
      <w:r w:rsidR="00A71134" w:rsidRPr="00A71134">
        <w:rPr>
          <w:color w:val="C00000"/>
          <w:u w:val="single"/>
        </w:rPr>
        <w:t>y</w:t>
      </w:r>
      <w:r w:rsidRPr="00A71134">
        <w:rPr>
          <w:color w:val="C00000"/>
          <w:u w:val="single"/>
        </w:rPr>
        <w:t>ing out its public functions;</w:t>
      </w:r>
    </w:p>
    <w:p w14:paraId="3E36CC59" w14:textId="043C823E" w:rsidR="00E463FF" w:rsidRPr="00781658" w:rsidRDefault="00BE5B25">
      <w:pPr>
        <w:tabs>
          <w:tab w:val="center" w:pos="4797"/>
        </w:tabs>
        <w:spacing w:after="10"/>
        <w:ind w:firstLine="0"/>
        <w:jc w:val="left"/>
        <w:rPr>
          <w:color w:val="C00000"/>
          <w:u w:val="single"/>
        </w:rPr>
      </w:pPr>
      <w:r w:rsidRPr="00781658">
        <w:rPr>
          <w:color w:val="C00000"/>
          <w:u w:val="single"/>
        </w:rPr>
        <w:t>iv</w:t>
      </w:r>
      <w:r>
        <w:tab/>
      </w:r>
      <w:r w:rsidRPr="00781658">
        <w:rPr>
          <w:color w:val="C00000"/>
          <w:u w:val="single"/>
        </w:rPr>
        <w:t>on a confidential basis to</w:t>
      </w:r>
      <w:r w:rsidR="00781658" w:rsidRPr="00781658">
        <w:rPr>
          <w:color w:val="C00000"/>
          <w:u w:val="single"/>
        </w:rPr>
        <w:t xml:space="preserve"> </w:t>
      </w:r>
      <w:r w:rsidRPr="00781658">
        <w:rPr>
          <w:color w:val="C00000"/>
          <w:u w:val="single"/>
        </w:rPr>
        <w:t xml:space="preserve">a </w:t>
      </w:r>
      <w:r w:rsidR="00781658" w:rsidRPr="00781658">
        <w:rPr>
          <w:color w:val="C00000"/>
          <w:u w:val="single"/>
        </w:rPr>
        <w:t>p</w:t>
      </w:r>
      <w:r w:rsidRPr="00781658">
        <w:rPr>
          <w:color w:val="C00000"/>
          <w:u w:val="single"/>
        </w:rPr>
        <w:t xml:space="preserve">rofessional adviser consultant or other </w:t>
      </w:r>
      <w:r w:rsidR="00781658" w:rsidRPr="00781658">
        <w:rPr>
          <w:color w:val="C00000"/>
          <w:u w:val="single"/>
        </w:rPr>
        <w:t>p</w:t>
      </w:r>
      <w:r w:rsidRPr="00781658">
        <w:rPr>
          <w:color w:val="C00000"/>
          <w:u w:val="single"/>
        </w:rPr>
        <w:t>erson en</w:t>
      </w:r>
      <w:r w:rsidR="00781658" w:rsidRPr="00781658">
        <w:rPr>
          <w:color w:val="C00000"/>
          <w:u w:val="single"/>
        </w:rPr>
        <w:t>g</w:t>
      </w:r>
      <w:r w:rsidRPr="00781658">
        <w:rPr>
          <w:color w:val="C00000"/>
          <w:u w:val="single"/>
        </w:rPr>
        <w:t>a</w:t>
      </w:r>
      <w:r w:rsidR="00781658" w:rsidRPr="00781658">
        <w:rPr>
          <w:color w:val="C00000"/>
          <w:u w:val="single"/>
        </w:rPr>
        <w:t>g</w:t>
      </w:r>
      <w:r w:rsidRPr="00781658">
        <w:rPr>
          <w:color w:val="C00000"/>
          <w:u w:val="single"/>
        </w:rPr>
        <w:t>ed b or on behalf of the</w:t>
      </w:r>
    </w:p>
    <w:p w14:paraId="574A5802" w14:textId="31A1FC0A" w:rsidR="00E463FF" w:rsidRPr="00781658" w:rsidRDefault="00BE5B25" w:rsidP="00781658">
      <w:pPr>
        <w:spacing w:after="240"/>
        <w:ind w:left="567" w:right="61" w:firstLine="0"/>
        <w:rPr>
          <w:color w:val="C00000"/>
          <w:u w:val="single"/>
        </w:rPr>
      </w:pPr>
      <w:r w:rsidRPr="00781658">
        <w:rPr>
          <w:color w:val="C00000"/>
          <w:u w:val="single"/>
        </w:rPr>
        <w:t>Charterers (including benchmarking or</w:t>
      </w:r>
      <w:r w:rsidR="00781658" w:rsidRPr="00781658">
        <w:rPr>
          <w:color w:val="C00000"/>
          <w:u w:val="single"/>
        </w:rPr>
        <w:t>g</w:t>
      </w:r>
      <w:r w:rsidRPr="00781658">
        <w:rPr>
          <w:color w:val="C00000"/>
          <w:u w:val="single"/>
        </w:rPr>
        <w:t>anisations) for any purpose relating to or connected with this Charter Party;</w:t>
      </w:r>
    </w:p>
    <w:p w14:paraId="5A1F3139" w14:textId="77777777" w:rsidR="00E463FF" w:rsidRPr="00781658" w:rsidRDefault="00BE5B25" w:rsidP="00781658">
      <w:pPr>
        <w:numPr>
          <w:ilvl w:val="0"/>
          <w:numId w:val="44"/>
        </w:numPr>
        <w:spacing w:after="260"/>
        <w:ind w:left="567" w:right="61" w:hanging="541"/>
        <w:rPr>
          <w:color w:val="C00000"/>
          <w:u w:val="single"/>
        </w:rPr>
      </w:pPr>
      <w:r w:rsidRPr="00781658">
        <w:rPr>
          <w:color w:val="C00000"/>
          <w:u w:val="single"/>
        </w:rPr>
        <w:t>on a confidential basis for the purpose of the exercise of its rights under the Charter Party; or</w:t>
      </w:r>
    </w:p>
    <w:p w14:paraId="79B03224" w14:textId="0F406AAE" w:rsidR="00E463FF" w:rsidRPr="003177FD" w:rsidRDefault="00BE5B25" w:rsidP="003177FD">
      <w:pPr>
        <w:numPr>
          <w:ilvl w:val="0"/>
          <w:numId w:val="44"/>
        </w:numPr>
        <w:spacing w:after="227"/>
        <w:ind w:left="567" w:right="61" w:hanging="541"/>
        <w:rPr>
          <w:color w:val="C00000"/>
          <w:u w:val="single"/>
        </w:rPr>
      </w:pPr>
      <w:r w:rsidRPr="003177FD">
        <w:rPr>
          <w:color w:val="C00000"/>
          <w:u w:val="single"/>
        </w:rPr>
        <w:t>on a confidential basis to a proposed body in connection with an</w:t>
      </w:r>
      <w:r w:rsidR="003177FD">
        <w:rPr>
          <w:color w:val="C00000"/>
          <w:u w:val="single"/>
        </w:rPr>
        <w:t>y</w:t>
      </w:r>
      <w:r w:rsidRPr="003177FD">
        <w:rPr>
          <w:color w:val="C00000"/>
          <w:u w:val="single"/>
        </w:rPr>
        <w:t xml:space="preserve"> assignment, novation.</w:t>
      </w:r>
      <w:r w:rsidR="003177FD">
        <w:rPr>
          <w:color w:val="C00000"/>
          <w:u w:val="single"/>
        </w:rPr>
        <w:t xml:space="preserve"> o</w:t>
      </w:r>
      <w:r w:rsidRPr="003177FD">
        <w:rPr>
          <w:color w:val="C00000"/>
          <w:u w:val="single"/>
        </w:rPr>
        <w:t>r disposal of any of its rights, obligations or liabilities under the Charter Party;</w:t>
      </w:r>
    </w:p>
    <w:p w14:paraId="7780987E" w14:textId="44389451" w:rsidR="00E463FF" w:rsidRDefault="00BE5B25" w:rsidP="00213A98">
      <w:pPr>
        <w:spacing w:after="240"/>
        <w:ind w:left="23" w:right="210" w:firstLine="6"/>
        <w:rPr>
          <w:color w:val="C00000"/>
          <w:u w:val="single"/>
        </w:rPr>
      </w:pPr>
      <w:r w:rsidRPr="003177FD">
        <w:rPr>
          <w:color w:val="C00000"/>
          <w:u w:val="single"/>
        </w:rPr>
        <w:t>and for the purposes of the foregoing, references to disclosure on a confidential basis shall mean disclosure sub</w:t>
      </w:r>
      <w:r w:rsidR="005B4547">
        <w:rPr>
          <w:color w:val="C00000"/>
          <w:u w:val="single"/>
        </w:rPr>
        <w:t>j</w:t>
      </w:r>
      <w:r w:rsidRPr="003177FD">
        <w:rPr>
          <w:color w:val="C00000"/>
          <w:u w:val="single"/>
        </w:rPr>
        <w:t>ect to a confidentiality agreement or arrangement containing terms no less stringent than those placed on the Charterers under this Clause 46.</w:t>
      </w:r>
    </w:p>
    <w:p w14:paraId="05A54F04" w14:textId="64206BE0" w:rsidR="003177FD" w:rsidRPr="00315965" w:rsidRDefault="009359D3" w:rsidP="00213A98">
      <w:pPr>
        <w:pStyle w:val="ListParagraph"/>
        <w:numPr>
          <w:ilvl w:val="0"/>
          <w:numId w:val="41"/>
        </w:numPr>
        <w:spacing w:after="240" w:line="240" w:lineRule="auto"/>
        <w:ind w:left="567" w:right="210" w:hanging="539"/>
        <w:rPr>
          <w:color w:val="C00000"/>
          <w:szCs w:val="20"/>
          <w:u w:val="single"/>
        </w:rPr>
      </w:pPr>
      <w:r w:rsidRPr="009359D3">
        <w:rPr>
          <w:color w:val="C00000"/>
          <w:szCs w:val="20"/>
          <w:u w:val="single"/>
          <w:shd w:val="clear" w:color="auto" w:fill="FAF9F8"/>
        </w:rPr>
        <w:t>Before sharing any Information in accordance with Subclause 46(d), the Charterers may redact the Information.  Any decision to redact Information made by the Charterers shall be final.</w:t>
      </w:r>
    </w:p>
    <w:p w14:paraId="4AD75EAB" w14:textId="77777777" w:rsidR="00315965" w:rsidRPr="00315965" w:rsidRDefault="00315965" w:rsidP="00315965">
      <w:pPr>
        <w:spacing w:after="120" w:line="240" w:lineRule="auto"/>
        <w:ind w:left="21" w:right="210" w:firstLine="0"/>
        <w:rPr>
          <w:color w:val="C00000"/>
          <w:szCs w:val="20"/>
          <w:u w:val="single"/>
        </w:rPr>
      </w:pPr>
    </w:p>
    <w:p w14:paraId="4ECAFF25" w14:textId="36D7BA76" w:rsidR="00E463FF" w:rsidRPr="00315965" w:rsidRDefault="00BE5B25" w:rsidP="00315965">
      <w:pPr>
        <w:pStyle w:val="ListParagraph"/>
        <w:numPr>
          <w:ilvl w:val="0"/>
          <w:numId w:val="41"/>
        </w:numPr>
        <w:spacing w:after="221"/>
        <w:ind w:left="567" w:right="61" w:hanging="567"/>
        <w:rPr>
          <w:color w:val="C00000"/>
          <w:u w:val="single"/>
        </w:rPr>
      </w:pPr>
      <w:r w:rsidRPr="00315965">
        <w:rPr>
          <w:color w:val="C00000"/>
          <w:u w:val="single"/>
        </w:rPr>
        <w:t xml:space="preserve">The Charterers shall not be in breach of the Charter Part where disclosure of Information is made </w:t>
      </w:r>
      <w:r w:rsidR="004D1E8C" w:rsidRPr="00315965">
        <w:rPr>
          <w:color w:val="C00000"/>
          <w:u w:val="single"/>
        </w:rPr>
        <w:t>solely</w:t>
      </w:r>
      <w:r w:rsidRPr="00315965">
        <w:rPr>
          <w:color w:val="C00000"/>
          <w:u w:val="single"/>
        </w:rPr>
        <w:t xml:space="preserve"> and to the extent </w:t>
      </w:r>
      <w:r w:rsidR="004D1E8C" w:rsidRPr="00315965">
        <w:rPr>
          <w:color w:val="C00000"/>
          <w:u w:val="single"/>
        </w:rPr>
        <w:t>necessary</w:t>
      </w:r>
      <w:r w:rsidRPr="00315965">
        <w:rPr>
          <w:color w:val="C00000"/>
          <w:u w:val="single"/>
        </w:rPr>
        <w:t xml:space="preserve"> to comply with the Freedom of Information Act 2000 (the "Act") or the Environmental Information </w:t>
      </w:r>
      <w:r w:rsidRPr="00315965">
        <w:rPr>
          <w:noProof/>
          <w:color w:val="C00000"/>
          <w:u w:val="single"/>
        </w:rPr>
        <w:drawing>
          <wp:inline distT="0" distB="0" distL="0" distR="0" wp14:anchorId="5DD1ABF7" wp14:editId="4FBF01F7">
            <wp:extent cx="3234" cy="9700"/>
            <wp:effectExtent l="0" t="0" r="0" b="0"/>
            <wp:docPr id="139798" name="Picture 139798"/>
            <wp:cNvGraphicFramePr/>
            <a:graphic xmlns:a="http://schemas.openxmlformats.org/drawingml/2006/main">
              <a:graphicData uri="http://schemas.openxmlformats.org/drawingml/2006/picture">
                <pic:pic xmlns:pic="http://schemas.openxmlformats.org/drawingml/2006/picture">
                  <pic:nvPicPr>
                    <pic:cNvPr id="139798" name="Picture 139798"/>
                    <pic:cNvPicPr/>
                  </pic:nvPicPr>
                  <pic:blipFill>
                    <a:blip r:embed="rId108"/>
                    <a:stretch>
                      <a:fillRect/>
                    </a:stretch>
                  </pic:blipFill>
                  <pic:spPr>
                    <a:xfrm>
                      <a:off x="0" y="0"/>
                      <a:ext cx="3234" cy="9700"/>
                    </a:xfrm>
                    <a:prstGeom prst="rect">
                      <a:avLst/>
                    </a:prstGeom>
                  </pic:spPr>
                </pic:pic>
              </a:graphicData>
            </a:graphic>
          </wp:inline>
        </w:drawing>
      </w:r>
      <w:r w:rsidRPr="00315965">
        <w:rPr>
          <w:color w:val="C00000"/>
          <w:u w:val="single"/>
        </w:rPr>
        <w:t>Regulations 2004 (the "Regulations"). To the extent permitted b</w:t>
      </w:r>
      <w:r w:rsidR="004D1E8C" w:rsidRPr="00315965">
        <w:rPr>
          <w:color w:val="C00000"/>
          <w:u w:val="single"/>
        </w:rPr>
        <w:t>y</w:t>
      </w:r>
      <w:r w:rsidRPr="00315965">
        <w:rPr>
          <w:color w:val="C00000"/>
          <w:u w:val="single"/>
        </w:rPr>
        <w:t xml:space="preserve"> the under the Act or the</w:t>
      </w:r>
      <w:r w:rsidR="00315965" w:rsidRPr="00315965">
        <w:rPr>
          <w:color w:val="C00000"/>
          <w:u w:val="single"/>
        </w:rPr>
        <w:t xml:space="preserve"> </w:t>
      </w:r>
      <w:r w:rsidRPr="00315965">
        <w:rPr>
          <w:color w:val="C00000"/>
          <w:u w:val="single"/>
        </w:rPr>
        <w:t>Re</w:t>
      </w:r>
      <w:r w:rsidR="004D1E8C" w:rsidRPr="00315965">
        <w:rPr>
          <w:color w:val="C00000"/>
          <w:u w:val="single"/>
        </w:rPr>
        <w:t>g</w:t>
      </w:r>
      <w:r w:rsidRPr="00315965">
        <w:rPr>
          <w:color w:val="C00000"/>
          <w:u w:val="single"/>
        </w:rPr>
        <w:t>ulations the Charterers shall consult the Owners where the Charterers are considerin</w:t>
      </w:r>
      <w:r w:rsidR="004D1E8C" w:rsidRPr="00315965">
        <w:rPr>
          <w:color w:val="C00000"/>
          <w:u w:val="single"/>
        </w:rPr>
        <w:t>g</w:t>
      </w:r>
      <w:r w:rsidRPr="00315965">
        <w:rPr>
          <w:color w:val="C00000"/>
          <w:u w:val="single"/>
        </w:rPr>
        <w:t xml:space="preserve"> the disclosure of Information under the Act or the Regulations and in any event t shall provide prior notification to the Owners </w:t>
      </w:r>
      <w:r w:rsidRPr="00315965">
        <w:rPr>
          <w:color w:val="C00000"/>
          <w:u w:val="single"/>
        </w:rPr>
        <w:lastRenderedPageBreak/>
        <w:t>of an</w:t>
      </w:r>
      <w:r w:rsidR="004D1E8C" w:rsidRPr="00315965">
        <w:rPr>
          <w:color w:val="C00000"/>
          <w:u w:val="single"/>
        </w:rPr>
        <w:t>y</w:t>
      </w:r>
      <w:r w:rsidRPr="00315965">
        <w:rPr>
          <w:color w:val="C00000"/>
          <w:u w:val="single"/>
        </w:rPr>
        <w:t xml:space="preserve"> decision to </w:t>
      </w:r>
      <w:r w:rsidRPr="00315965">
        <w:rPr>
          <w:noProof/>
          <w:color w:val="C00000"/>
          <w:u w:val="single"/>
        </w:rPr>
        <w:drawing>
          <wp:inline distT="0" distB="0" distL="0" distR="0" wp14:anchorId="6DBB3566" wp14:editId="41FC6DA2">
            <wp:extent cx="3234" cy="3234"/>
            <wp:effectExtent l="0" t="0" r="0" b="0"/>
            <wp:docPr id="139799" name="Picture 139799"/>
            <wp:cNvGraphicFramePr/>
            <a:graphic xmlns:a="http://schemas.openxmlformats.org/drawingml/2006/main">
              <a:graphicData uri="http://schemas.openxmlformats.org/drawingml/2006/picture">
                <pic:pic xmlns:pic="http://schemas.openxmlformats.org/drawingml/2006/picture">
                  <pic:nvPicPr>
                    <pic:cNvPr id="139799" name="Picture 139799"/>
                    <pic:cNvPicPr/>
                  </pic:nvPicPr>
                  <pic:blipFill>
                    <a:blip r:embed="rId109"/>
                    <a:stretch>
                      <a:fillRect/>
                    </a:stretch>
                  </pic:blipFill>
                  <pic:spPr>
                    <a:xfrm>
                      <a:off x="0" y="0"/>
                      <a:ext cx="3234" cy="3234"/>
                    </a:xfrm>
                    <a:prstGeom prst="rect">
                      <a:avLst/>
                    </a:prstGeom>
                  </pic:spPr>
                </pic:pic>
              </a:graphicData>
            </a:graphic>
          </wp:inline>
        </w:drawing>
      </w:r>
      <w:r w:rsidRPr="00315965">
        <w:rPr>
          <w:color w:val="C00000"/>
          <w:u w:val="single"/>
        </w:rPr>
        <w:t>disclose the Information. The Owners acknowledge and accept that its representations on disclosure during consultation may not be determinative and that the decision whether to disclose Information in order to comply with the Act or the Re</w:t>
      </w:r>
      <w:r w:rsidR="00315965" w:rsidRPr="00315965">
        <w:rPr>
          <w:color w:val="C00000"/>
          <w:u w:val="single"/>
        </w:rPr>
        <w:t>g</w:t>
      </w:r>
      <w:r w:rsidRPr="00315965">
        <w:rPr>
          <w:color w:val="C00000"/>
          <w:u w:val="single"/>
        </w:rPr>
        <w:t>ulations is a matter in which the Charterers shall exercise its own discretion sub</w:t>
      </w:r>
      <w:r w:rsidR="00315965" w:rsidRPr="00315965">
        <w:rPr>
          <w:color w:val="C00000"/>
          <w:u w:val="single"/>
        </w:rPr>
        <w:t>j</w:t>
      </w:r>
      <w:r w:rsidRPr="00315965">
        <w:rPr>
          <w:color w:val="C00000"/>
          <w:u w:val="single"/>
        </w:rPr>
        <w:t>ect alwa</w:t>
      </w:r>
      <w:r w:rsidR="00315965" w:rsidRPr="00315965">
        <w:rPr>
          <w:color w:val="C00000"/>
          <w:u w:val="single"/>
        </w:rPr>
        <w:t>y</w:t>
      </w:r>
      <w:r w:rsidRPr="00315965">
        <w:rPr>
          <w:color w:val="C00000"/>
          <w:u w:val="single"/>
        </w:rPr>
        <w:t xml:space="preserve">s to the </w:t>
      </w:r>
      <w:r w:rsidR="00315965" w:rsidRPr="00315965">
        <w:rPr>
          <w:color w:val="C00000"/>
          <w:u w:val="single"/>
        </w:rPr>
        <w:t>p</w:t>
      </w:r>
      <w:r w:rsidRPr="00315965">
        <w:rPr>
          <w:color w:val="C00000"/>
          <w:u w:val="single"/>
        </w:rPr>
        <w:t>rovisions of the Act or the Regulations.</w:t>
      </w:r>
    </w:p>
    <w:p w14:paraId="5CAB03B5" w14:textId="3209A8E3" w:rsidR="00E463FF" w:rsidRPr="00315965" w:rsidRDefault="00315965" w:rsidP="00315965">
      <w:pPr>
        <w:spacing w:after="463"/>
        <w:ind w:left="567" w:right="10" w:hanging="549"/>
        <w:rPr>
          <w:color w:val="C00000"/>
          <w:u w:val="single"/>
        </w:rPr>
      </w:pPr>
      <w:r w:rsidRPr="00315965">
        <w:rPr>
          <w:noProof/>
          <w:color w:val="C00000"/>
          <w:u w:val="single"/>
        </w:rPr>
        <w:t>(g)</w:t>
      </w:r>
      <w:r>
        <w:rPr>
          <w:noProof/>
          <w:color w:val="C00000"/>
          <w:u w:val="single"/>
        </w:rPr>
        <w:tab/>
      </w:r>
      <w:r w:rsidR="00BE5B25" w:rsidRPr="00315965">
        <w:rPr>
          <w:color w:val="C00000"/>
          <w:u w:val="single"/>
        </w:rPr>
        <w:t>Nothin</w:t>
      </w:r>
      <w:r w:rsidRPr="00315965">
        <w:rPr>
          <w:color w:val="C00000"/>
          <w:u w:val="single"/>
        </w:rPr>
        <w:t>g</w:t>
      </w:r>
      <w:r w:rsidR="00BE5B25" w:rsidRPr="00315965">
        <w:rPr>
          <w:color w:val="C00000"/>
          <w:u w:val="single"/>
        </w:rPr>
        <w:t xml:space="preserve"> in this Clause 46 shall affect the Parties' obli</w:t>
      </w:r>
      <w:r w:rsidRPr="00315965">
        <w:rPr>
          <w:color w:val="C00000"/>
          <w:u w:val="single"/>
        </w:rPr>
        <w:t>g</w:t>
      </w:r>
      <w:r w:rsidR="00BE5B25" w:rsidRPr="00315965">
        <w:rPr>
          <w:color w:val="C00000"/>
          <w:u w:val="single"/>
        </w:rPr>
        <w:t>ations of confidentialit</w:t>
      </w:r>
      <w:r w:rsidRPr="00315965">
        <w:rPr>
          <w:color w:val="C00000"/>
          <w:u w:val="single"/>
        </w:rPr>
        <w:t>y</w:t>
      </w:r>
      <w:r w:rsidR="00BE5B25" w:rsidRPr="00315965">
        <w:rPr>
          <w:color w:val="C00000"/>
          <w:u w:val="single"/>
        </w:rPr>
        <w:t xml:space="preserve"> where Information is disclosed orall</w:t>
      </w:r>
      <w:r w:rsidR="00B23C6B">
        <w:rPr>
          <w:color w:val="C00000"/>
          <w:u w:val="single"/>
        </w:rPr>
        <w:t>y</w:t>
      </w:r>
      <w:r w:rsidR="00BE5B25" w:rsidRPr="00315965">
        <w:rPr>
          <w:color w:val="C00000"/>
          <w:u w:val="single"/>
        </w:rPr>
        <w:t xml:space="preserve"> in confidence.</w:t>
      </w:r>
    </w:p>
    <w:p w14:paraId="27BA2BB8" w14:textId="77777777" w:rsidR="00E463FF" w:rsidRPr="00B23C6B" w:rsidRDefault="00BE5B25">
      <w:pPr>
        <w:tabs>
          <w:tab w:val="center" w:pos="1808"/>
        </w:tabs>
        <w:spacing w:after="237"/>
        <w:ind w:firstLine="0"/>
        <w:jc w:val="left"/>
        <w:rPr>
          <w:b/>
          <w:bCs/>
          <w:color w:val="C00000"/>
          <w:u w:val="single"/>
        </w:rPr>
      </w:pPr>
      <w:r w:rsidRPr="00B23C6B">
        <w:rPr>
          <w:b/>
          <w:bCs/>
          <w:color w:val="C00000"/>
          <w:u w:val="single"/>
        </w:rPr>
        <w:t>47.</w:t>
      </w:r>
      <w:r w:rsidRPr="00B23C6B">
        <w:rPr>
          <w:b/>
          <w:bCs/>
          <w:color w:val="C00000"/>
          <w:u w:val="single"/>
        </w:rPr>
        <w:tab/>
        <w:t>Change of Control of Owners</w:t>
      </w:r>
    </w:p>
    <w:p w14:paraId="2C2BFA13" w14:textId="37A0D452" w:rsidR="00E463FF" w:rsidRPr="00400625" w:rsidRDefault="00BE5B25" w:rsidP="00400625">
      <w:pPr>
        <w:numPr>
          <w:ilvl w:val="0"/>
          <w:numId w:val="45"/>
        </w:numPr>
        <w:spacing w:after="255"/>
        <w:ind w:left="567" w:right="138" w:hanging="541"/>
        <w:rPr>
          <w:color w:val="C00000"/>
          <w:u w:val="single"/>
        </w:rPr>
      </w:pPr>
      <w:r w:rsidRPr="00400625">
        <w:rPr>
          <w:color w:val="C00000"/>
          <w:u w:val="single"/>
        </w:rPr>
        <w:t>The Owners shall notify the Charterers at the address detailed in Subclause 47(b) as soon as practicable, in writin</w:t>
      </w:r>
      <w:r w:rsidR="00315965" w:rsidRPr="00400625">
        <w:rPr>
          <w:color w:val="C00000"/>
          <w:u w:val="single"/>
        </w:rPr>
        <w:t>g</w:t>
      </w:r>
      <w:r w:rsidRPr="00400625">
        <w:rPr>
          <w:color w:val="C00000"/>
          <w:u w:val="single"/>
        </w:rPr>
        <w:t xml:space="preserve"> of an intended </w:t>
      </w:r>
      <w:r w:rsidR="00315965" w:rsidRPr="00400625">
        <w:rPr>
          <w:color w:val="C00000"/>
          <w:u w:val="single"/>
        </w:rPr>
        <w:t>p</w:t>
      </w:r>
      <w:r w:rsidRPr="00400625">
        <w:rPr>
          <w:color w:val="C00000"/>
          <w:u w:val="single"/>
        </w:rPr>
        <w:t>lanned or actual chan</w:t>
      </w:r>
      <w:r w:rsidR="00315965" w:rsidRPr="00400625">
        <w:rPr>
          <w:color w:val="C00000"/>
          <w:u w:val="single"/>
        </w:rPr>
        <w:t>g</w:t>
      </w:r>
      <w:r w:rsidRPr="00400625">
        <w:rPr>
          <w:color w:val="C00000"/>
          <w:u w:val="single"/>
        </w:rPr>
        <w:t>e in control of the Owners. The Owners shall not be re</w:t>
      </w:r>
      <w:r w:rsidR="00400625" w:rsidRPr="00400625">
        <w:rPr>
          <w:color w:val="C00000"/>
          <w:u w:val="single"/>
        </w:rPr>
        <w:t>q</w:t>
      </w:r>
      <w:r w:rsidRPr="00400625">
        <w:rPr>
          <w:color w:val="C00000"/>
          <w:u w:val="single"/>
        </w:rPr>
        <w:t>uired to submit a notice which is unlawful or is in breach of either an re-existin</w:t>
      </w:r>
      <w:r w:rsidR="00315965" w:rsidRPr="00400625">
        <w:rPr>
          <w:color w:val="C00000"/>
          <w:u w:val="single"/>
        </w:rPr>
        <w:t>g</w:t>
      </w:r>
      <w:r w:rsidRPr="00400625">
        <w:rPr>
          <w:color w:val="C00000"/>
          <w:u w:val="single"/>
        </w:rPr>
        <w:t xml:space="preserve"> non-disclosure a</w:t>
      </w:r>
      <w:r w:rsidR="00400625" w:rsidRPr="00400625">
        <w:rPr>
          <w:color w:val="C00000"/>
          <w:u w:val="single"/>
        </w:rPr>
        <w:t>g</w:t>
      </w:r>
      <w:r w:rsidRPr="00400625">
        <w:rPr>
          <w:color w:val="C00000"/>
          <w:u w:val="single"/>
        </w:rPr>
        <w:t>reement or an re</w:t>
      </w:r>
      <w:r w:rsidR="00400625" w:rsidRPr="00400625">
        <w:rPr>
          <w:color w:val="C00000"/>
          <w:u w:val="single"/>
        </w:rPr>
        <w:t>g</w:t>
      </w:r>
      <w:r w:rsidRPr="00400625">
        <w:rPr>
          <w:color w:val="C00000"/>
          <w:u w:val="single"/>
        </w:rPr>
        <w:t>ulations governing the conduct of the Owners in the UK or other jurisdictions where the Owners ma</w:t>
      </w:r>
      <w:r w:rsidR="00400625" w:rsidRPr="00400625">
        <w:rPr>
          <w:color w:val="C00000"/>
          <w:u w:val="single"/>
        </w:rPr>
        <w:t>y</w:t>
      </w:r>
      <w:r w:rsidRPr="00400625">
        <w:rPr>
          <w:color w:val="C00000"/>
          <w:u w:val="single"/>
        </w:rPr>
        <w:t xml:space="preserve"> be sub</w:t>
      </w:r>
      <w:r w:rsidR="00400625" w:rsidRPr="00400625">
        <w:rPr>
          <w:color w:val="C00000"/>
          <w:u w:val="single"/>
        </w:rPr>
        <w:t>j</w:t>
      </w:r>
      <w:r w:rsidRPr="00400625">
        <w:rPr>
          <w:color w:val="C00000"/>
          <w:u w:val="single"/>
        </w:rPr>
        <w:t>ect to legal sanction arising from issuing such a notice.</w:t>
      </w:r>
    </w:p>
    <w:p w14:paraId="2E2588A4" w14:textId="77777777" w:rsidR="00E463FF" w:rsidRPr="00400625" w:rsidRDefault="00BE5B25" w:rsidP="0065300A">
      <w:pPr>
        <w:numPr>
          <w:ilvl w:val="0"/>
          <w:numId w:val="45"/>
        </w:numPr>
        <w:spacing w:after="120" w:line="240" w:lineRule="auto"/>
        <w:ind w:left="567" w:right="136" w:hanging="539"/>
        <w:rPr>
          <w:color w:val="C00000"/>
          <w:u w:val="single"/>
        </w:rPr>
      </w:pPr>
      <w:r w:rsidRPr="00400625">
        <w:rPr>
          <w:color w:val="C00000"/>
          <w:u w:val="single"/>
        </w:rPr>
        <w:t>Each notice of change of control shall be taken to apply to all contracts with the Charterers. Notices shall be submitted to:</w:t>
      </w:r>
    </w:p>
    <w:p w14:paraId="70F7B7F8" w14:textId="66CB5325" w:rsidR="00E463FF" w:rsidRDefault="00E463FF">
      <w:pPr>
        <w:spacing w:after="0" w:line="259" w:lineRule="auto"/>
        <w:ind w:left="657" w:firstLine="0"/>
        <w:jc w:val="left"/>
      </w:pPr>
    </w:p>
    <w:p w14:paraId="08B78DEF" w14:textId="77777777" w:rsidR="00E463FF" w:rsidRPr="00B23C6B" w:rsidRDefault="00BE5B25">
      <w:pPr>
        <w:pStyle w:val="Heading2"/>
        <w:ind w:left="31"/>
        <w:rPr>
          <w:color w:val="C00000"/>
          <w:sz w:val="20"/>
          <w:szCs w:val="20"/>
        </w:rPr>
      </w:pPr>
      <w:r w:rsidRPr="00B23C6B">
        <w:rPr>
          <w:color w:val="C00000"/>
          <w:sz w:val="20"/>
          <w:szCs w:val="20"/>
        </w:rPr>
        <w:t>Mergers &amp; Acquisitions Section</w:t>
      </w:r>
    </w:p>
    <w:p w14:paraId="04CCBEE1" w14:textId="77777777" w:rsidR="00E463FF" w:rsidRPr="00C747B2" w:rsidRDefault="00BE5B25">
      <w:pPr>
        <w:spacing w:after="10"/>
        <w:ind w:left="21" w:right="61"/>
        <w:rPr>
          <w:color w:val="C00000"/>
          <w:szCs w:val="20"/>
          <w:u w:val="single"/>
        </w:rPr>
      </w:pPr>
      <w:r w:rsidRPr="00C747B2">
        <w:rPr>
          <w:color w:val="C00000"/>
          <w:szCs w:val="20"/>
          <w:u w:val="single"/>
        </w:rPr>
        <w:t>Strategic Supplier Management Team</w:t>
      </w:r>
    </w:p>
    <w:p w14:paraId="3DC361EE" w14:textId="77777777" w:rsidR="00E463FF" w:rsidRPr="00C747B2" w:rsidRDefault="00BE5B25">
      <w:pPr>
        <w:spacing w:after="228" w:line="236" w:lineRule="auto"/>
        <w:ind w:left="46" w:right="7680" w:hanging="10"/>
        <w:jc w:val="left"/>
        <w:rPr>
          <w:color w:val="C00000"/>
          <w:szCs w:val="20"/>
          <w:u w:val="single"/>
        </w:rPr>
      </w:pPr>
      <w:r w:rsidRPr="00C747B2">
        <w:rPr>
          <w:color w:val="C00000"/>
          <w:szCs w:val="20"/>
          <w:u w:val="single"/>
        </w:rPr>
        <w:t xml:space="preserve">Spruce 3b 1301 MOD Abbey Woodc Bristol </w:t>
      </w:r>
      <w:r w:rsidRPr="00C747B2">
        <w:rPr>
          <w:color w:val="C00000"/>
          <w:szCs w:val="20"/>
          <w:u w:val="single"/>
        </w:rPr>
        <w:tab/>
        <w:t>8JH</w:t>
      </w:r>
    </w:p>
    <w:p w14:paraId="0B90B70A" w14:textId="1AB24C6B" w:rsidR="00E463FF" w:rsidRPr="00B23C6B" w:rsidRDefault="00BE5B25" w:rsidP="00B23C6B">
      <w:pPr>
        <w:pStyle w:val="Heading2"/>
        <w:spacing w:after="240" w:line="240" w:lineRule="auto"/>
        <w:ind w:left="28"/>
        <w:rPr>
          <w:color w:val="C00000"/>
          <w:sz w:val="20"/>
          <w:szCs w:val="20"/>
        </w:rPr>
      </w:pPr>
      <w:r w:rsidRPr="00B23C6B">
        <w:rPr>
          <w:color w:val="C00000"/>
          <w:sz w:val="20"/>
          <w:szCs w:val="20"/>
        </w:rPr>
        <w:t>And b</w:t>
      </w:r>
      <w:r w:rsidR="00C747B2" w:rsidRPr="00B23C6B">
        <w:rPr>
          <w:color w:val="C00000"/>
          <w:sz w:val="20"/>
          <w:szCs w:val="20"/>
        </w:rPr>
        <w:t>y</w:t>
      </w:r>
      <w:r w:rsidRPr="00B23C6B">
        <w:rPr>
          <w:color w:val="C00000"/>
          <w:sz w:val="20"/>
          <w:szCs w:val="20"/>
        </w:rPr>
        <w:t xml:space="preserve"> email to: DefComrclSSM-MergersandAcq@mod.gov.uk</w:t>
      </w:r>
    </w:p>
    <w:p w14:paraId="6B4EDA65" w14:textId="1F21BA96" w:rsidR="00E463FF" w:rsidRPr="00B23C6B" w:rsidRDefault="000E1520" w:rsidP="000E1520">
      <w:pPr>
        <w:pStyle w:val="Heading2"/>
        <w:ind w:left="567" w:hanging="536"/>
        <w:rPr>
          <w:color w:val="C00000"/>
          <w:sz w:val="20"/>
          <w:szCs w:val="20"/>
          <w:shd w:val="clear" w:color="auto" w:fill="FAF9F8"/>
        </w:rPr>
      </w:pPr>
      <w:r w:rsidRPr="00B23C6B">
        <w:rPr>
          <w:color w:val="C00000"/>
          <w:sz w:val="20"/>
          <w:szCs w:val="20"/>
          <w:shd w:val="clear" w:color="auto" w:fill="FAF9F8"/>
        </w:rPr>
        <w:t>(c)</w:t>
      </w:r>
      <w:r w:rsidRPr="00B23C6B">
        <w:rPr>
          <w:color w:val="C00000"/>
          <w:sz w:val="20"/>
          <w:szCs w:val="20"/>
          <w:shd w:val="clear" w:color="auto" w:fill="FAF9F8"/>
        </w:rPr>
        <w:tab/>
        <w:t>The Representative of the Charterers shall consider the notice of change of control and advise the Owners in writing of any concerns the Charterers may have. Such concerns may include but are not limited to potential threats to national security, the ability of the Owners to comply with its statutory obligations or matters covered by the declarations made by the Owners prior to Charter Party Award.</w:t>
      </w:r>
    </w:p>
    <w:p w14:paraId="6BFFCF2D" w14:textId="4FBBE483" w:rsidR="00E26A19" w:rsidRDefault="00E26A19" w:rsidP="00E26A19"/>
    <w:p w14:paraId="172B5E3F" w14:textId="0137CCEE" w:rsidR="0067310F" w:rsidRPr="0067310F" w:rsidRDefault="0067310F" w:rsidP="0067310F">
      <w:pPr>
        <w:ind w:left="567" w:hanging="562"/>
        <w:rPr>
          <w:color w:val="C00000"/>
          <w:u w:val="single"/>
        </w:rPr>
      </w:pPr>
      <w:r w:rsidRPr="0067310F">
        <w:rPr>
          <w:color w:val="C00000"/>
          <w:u w:val="single"/>
        </w:rPr>
        <w:t>(d)</w:t>
      </w:r>
      <w:r>
        <w:rPr>
          <w:color w:val="C00000"/>
          <w:u w:val="single"/>
        </w:rPr>
        <w:tab/>
      </w:r>
      <w:r w:rsidRPr="0067310F">
        <w:rPr>
          <w:color w:val="C00000"/>
          <w:u w:val="single"/>
        </w:rPr>
        <w:t>The Charterers may terminate the Charter Party by giving written notice to the Owners within three months of the Charterers being notified in accordance with Subclause 47(a). The Charterers shall act reasonably in exercising its right of termination under this Clause.</w:t>
      </w:r>
    </w:p>
    <w:p w14:paraId="1D2E01F7" w14:textId="6A6CA211" w:rsidR="00E26A19" w:rsidRPr="0067310F" w:rsidRDefault="0067310F" w:rsidP="0067310F">
      <w:pPr>
        <w:ind w:left="567" w:hanging="567"/>
        <w:rPr>
          <w:color w:val="C00000"/>
          <w:u w:val="single"/>
        </w:rPr>
      </w:pPr>
      <w:r w:rsidRPr="0067310F">
        <w:rPr>
          <w:color w:val="C00000"/>
          <w:u w:val="single"/>
        </w:rPr>
        <w:t>(e)</w:t>
      </w:r>
      <w:r>
        <w:rPr>
          <w:color w:val="C00000"/>
          <w:u w:val="single"/>
        </w:rPr>
        <w:tab/>
      </w:r>
      <w:r w:rsidRPr="0067310F">
        <w:rPr>
          <w:color w:val="C00000"/>
          <w:u w:val="single"/>
        </w:rPr>
        <w:t>If the Charterers exercise their right to terminate in accordance with Subclause 47(d) the Owners shall be entitled to request the Charterers to consider making a payment representing any commitments, liabilities or expenditure incurred by the Owners in connection with the Charter Party up to the point of termination. Such commitments, liabilities or expenditure shall be reasonably and properly chargeable by the Owners and shall otherwise represent an unavoidable loss by the Owners by reason of the termination of the Charter Party. Any payment under this Subclause 47(e) must be fully supported by documentary evidence. The decision whether to make such a payment shall be at the Charterers' sole discretion.</w:t>
      </w:r>
    </w:p>
    <w:p w14:paraId="7FB37E2F" w14:textId="559C9E84" w:rsidR="00E26A19" w:rsidRDefault="008F0A3B" w:rsidP="008F0A3B">
      <w:pPr>
        <w:ind w:left="567" w:hanging="562"/>
      </w:pPr>
      <w:r w:rsidRPr="008F0A3B">
        <w:rPr>
          <w:color w:val="C00000"/>
          <w:u w:val="single"/>
        </w:rPr>
        <w:lastRenderedPageBreak/>
        <w:t>(f)</w:t>
      </w:r>
      <w:r>
        <w:rPr>
          <w:color w:val="C00000"/>
          <w:u w:val="single"/>
        </w:rPr>
        <w:tab/>
      </w:r>
      <w:r w:rsidRPr="008F0A3B">
        <w:rPr>
          <w:color w:val="C00000"/>
          <w:u w:val="single"/>
        </w:rPr>
        <w:t>Notification by the Owners of any intended, planned or actual change of control shall not prejudice the existing rights of the Charterers or the Owners under the Charter Party nor create or imply any rights of either the Owners or the Charterers additional to the Charterers' rights set out in this Clause</w:t>
      </w:r>
      <w:r w:rsidRPr="008F0A3B">
        <w:t>.</w:t>
      </w:r>
    </w:p>
    <w:p w14:paraId="35D2B882" w14:textId="6FFD2233" w:rsidR="00E26A19" w:rsidRDefault="00E26A19" w:rsidP="00E26A19"/>
    <w:p w14:paraId="5D15E999" w14:textId="3342A8C6" w:rsidR="00E26A19" w:rsidRPr="009F66B3" w:rsidRDefault="005646CD" w:rsidP="007236E3">
      <w:pPr>
        <w:ind w:left="567" w:hanging="567"/>
        <w:rPr>
          <w:b/>
          <w:bCs/>
          <w:color w:val="C00000"/>
          <w:u w:val="single"/>
        </w:rPr>
      </w:pPr>
      <w:r w:rsidRPr="009F66B3">
        <w:rPr>
          <w:b/>
          <w:bCs/>
          <w:color w:val="C00000"/>
          <w:u w:val="single"/>
        </w:rPr>
        <w:t>48.</w:t>
      </w:r>
      <w:r w:rsidR="007236E3">
        <w:rPr>
          <w:b/>
          <w:bCs/>
          <w:color w:val="C00000"/>
          <w:u w:val="single"/>
        </w:rPr>
        <w:tab/>
      </w:r>
      <w:r w:rsidRPr="009F66B3">
        <w:rPr>
          <w:b/>
          <w:bCs/>
          <w:color w:val="C00000"/>
          <w:u w:val="single"/>
        </w:rPr>
        <w:t>Owners' Records</w:t>
      </w:r>
    </w:p>
    <w:p w14:paraId="3534782D" w14:textId="2336280D" w:rsidR="005646CD" w:rsidRPr="005646CD" w:rsidRDefault="005646CD" w:rsidP="005646CD">
      <w:pPr>
        <w:ind w:left="567" w:hanging="562"/>
        <w:rPr>
          <w:color w:val="C00000"/>
          <w:u w:val="single"/>
        </w:rPr>
      </w:pPr>
      <w:r w:rsidRPr="005646CD">
        <w:rPr>
          <w:color w:val="C00000"/>
          <w:u w:val="single"/>
        </w:rPr>
        <w:t>(a)</w:t>
      </w:r>
      <w:r>
        <w:rPr>
          <w:color w:val="C00000"/>
          <w:u w:val="single"/>
        </w:rPr>
        <w:tab/>
      </w:r>
      <w:r w:rsidRPr="005646CD">
        <w:rPr>
          <w:color w:val="C00000"/>
          <w:u w:val="single"/>
        </w:rPr>
        <w:t>The Owners shall maintain all records in connection with the Charter Party (expressly or otherwise), and without prejudice to Clause 46 (Disclosure of Information), make them available to be examined or copied, by or on behalf of the Charterers', as the Charterers may require.  These records shall be retained for a period of at least six (6) years from:</w:t>
      </w:r>
    </w:p>
    <w:p w14:paraId="60C0DED2" w14:textId="534005EB" w:rsidR="005646CD" w:rsidRPr="005646CD" w:rsidRDefault="005646CD" w:rsidP="005646CD">
      <w:pPr>
        <w:ind w:left="567" w:hanging="562"/>
        <w:rPr>
          <w:color w:val="C00000"/>
          <w:u w:val="single"/>
        </w:rPr>
      </w:pPr>
      <w:r w:rsidRPr="005646CD">
        <w:rPr>
          <w:color w:val="C00000"/>
          <w:u w:val="single"/>
        </w:rPr>
        <w:t>(i)</w:t>
      </w:r>
      <w:r>
        <w:rPr>
          <w:color w:val="C00000"/>
          <w:u w:val="single"/>
        </w:rPr>
        <w:tab/>
      </w:r>
      <w:r w:rsidRPr="005646CD">
        <w:rPr>
          <w:color w:val="C00000"/>
          <w:u w:val="single"/>
        </w:rPr>
        <w:t>the end of the Charter Party term</w:t>
      </w:r>
    </w:p>
    <w:p w14:paraId="0D60C802" w14:textId="5EC7C33C" w:rsidR="005646CD" w:rsidRPr="005646CD" w:rsidRDefault="005646CD" w:rsidP="005646CD">
      <w:pPr>
        <w:ind w:left="567" w:hanging="562"/>
        <w:rPr>
          <w:color w:val="C00000"/>
          <w:u w:val="single"/>
        </w:rPr>
      </w:pPr>
      <w:r w:rsidRPr="005646CD">
        <w:rPr>
          <w:color w:val="C00000"/>
          <w:u w:val="single"/>
        </w:rPr>
        <w:t>(ii)</w:t>
      </w:r>
      <w:r>
        <w:rPr>
          <w:color w:val="C00000"/>
          <w:u w:val="single"/>
        </w:rPr>
        <w:tab/>
      </w:r>
      <w:r w:rsidRPr="005646CD">
        <w:rPr>
          <w:color w:val="C00000"/>
          <w:u w:val="single"/>
        </w:rPr>
        <w:t>termination of the Charter Party; or</w:t>
      </w:r>
    </w:p>
    <w:p w14:paraId="6420D766" w14:textId="403B83B1" w:rsidR="00E26A19" w:rsidRDefault="005646CD" w:rsidP="005646CD">
      <w:pPr>
        <w:ind w:left="567" w:hanging="562"/>
      </w:pPr>
      <w:r w:rsidRPr="005646CD">
        <w:rPr>
          <w:color w:val="C00000"/>
          <w:u w:val="single"/>
        </w:rPr>
        <w:t>(iii)</w:t>
      </w:r>
      <w:r>
        <w:rPr>
          <w:color w:val="C00000"/>
          <w:u w:val="single"/>
        </w:rPr>
        <w:tab/>
      </w:r>
      <w:r w:rsidRPr="005646CD">
        <w:rPr>
          <w:color w:val="C00000"/>
          <w:u w:val="single"/>
        </w:rPr>
        <w:t>the final payment</w:t>
      </w:r>
      <w:r>
        <w:rPr>
          <w:color w:val="C00000"/>
          <w:u w:val="single"/>
        </w:rPr>
        <w:t xml:space="preserve"> </w:t>
      </w:r>
      <w:r w:rsidRPr="005646CD">
        <w:rPr>
          <w:color w:val="C00000"/>
          <w:u w:val="single"/>
        </w:rPr>
        <w:t>whichever occurs latest</w:t>
      </w:r>
      <w:r w:rsidRPr="005646CD">
        <w:t>.</w:t>
      </w:r>
    </w:p>
    <w:p w14:paraId="6BC59482" w14:textId="59334343" w:rsidR="00E26A19" w:rsidRPr="00762D65" w:rsidRDefault="0044780F" w:rsidP="007236E3">
      <w:pPr>
        <w:ind w:left="567" w:hanging="562"/>
        <w:rPr>
          <w:b/>
          <w:bCs/>
          <w:color w:val="C00000"/>
          <w:u w:val="single"/>
        </w:rPr>
      </w:pPr>
      <w:r w:rsidRPr="00762D65">
        <w:rPr>
          <w:b/>
          <w:bCs/>
          <w:color w:val="C00000"/>
          <w:u w:val="single"/>
        </w:rPr>
        <w:t>49.</w:t>
      </w:r>
      <w:r w:rsidR="007236E3" w:rsidRPr="00762D65">
        <w:rPr>
          <w:b/>
          <w:bCs/>
          <w:color w:val="C00000"/>
          <w:u w:val="single"/>
        </w:rPr>
        <w:tab/>
      </w:r>
      <w:r w:rsidRPr="00762D65">
        <w:rPr>
          <w:b/>
          <w:bCs/>
          <w:color w:val="C00000"/>
          <w:u w:val="single"/>
        </w:rPr>
        <w:t>Invoicing</w:t>
      </w:r>
    </w:p>
    <w:p w14:paraId="37AA82BE" w14:textId="06535FB6" w:rsidR="00E463FF" w:rsidRDefault="00B36FF2" w:rsidP="007236E3">
      <w:pPr>
        <w:spacing w:after="240" w:line="235" w:lineRule="auto"/>
        <w:ind w:left="567" w:hanging="567"/>
        <w:jc w:val="left"/>
        <w:rPr>
          <w:color w:val="C00000"/>
          <w:u w:val="single"/>
        </w:rPr>
      </w:pPr>
      <w:r w:rsidRPr="00B36FF2">
        <w:rPr>
          <w:color w:val="C00000"/>
          <w:u w:val="single"/>
        </w:rPr>
        <w:t>(a)</w:t>
      </w:r>
      <w:r>
        <w:rPr>
          <w:color w:val="C00000"/>
          <w:u w:val="single"/>
        </w:rPr>
        <w:tab/>
      </w:r>
      <w:r w:rsidRPr="00B36FF2">
        <w:rPr>
          <w:color w:val="C00000"/>
          <w:u w:val="single"/>
        </w:rPr>
        <w:t>The mandated payment method shall be the Charterers' Contracting, Purchasing &amp; Finance (CP&amp;F) electronic procurement tool. Payments due to the Owners shall be made by electronic transfer, and prior to submitting any claims for payment the Owners shall be required to have an established EXOSTAR account and to be registered and fully enabled</w:t>
      </w:r>
      <w:r>
        <w:rPr>
          <w:color w:val="C00000"/>
          <w:u w:val="single"/>
        </w:rPr>
        <w:t xml:space="preserve"> </w:t>
      </w:r>
      <w:r w:rsidRPr="00B36FF2">
        <w:rPr>
          <w:color w:val="C00000"/>
          <w:u w:val="single"/>
        </w:rPr>
        <w:t>for electronic trading with the Charterers (Supplier on-boarding) on the Contracting, Purchasing and Finance (CP&amp;F) electronic procurement tool.  Information can be found at the following link:</w:t>
      </w:r>
    </w:p>
    <w:p w14:paraId="1EB7A236" w14:textId="0BDAEAB6" w:rsidR="00271E71" w:rsidRPr="00271E71" w:rsidRDefault="004D1BE1" w:rsidP="00762D65">
      <w:pPr>
        <w:spacing w:after="240" w:line="235" w:lineRule="auto"/>
        <w:ind w:firstLine="0"/>
        <w:jc w:val="left"/>
        <w:rPr>
          <w:color w:val="C00000"/>
          <w:u w:val="single"/>
        </w:rPr>
      </w:pPr>
      <w:hyperlink r:id="rId110" w:history="1">
        <w:r w:rsidR="00271E71" w:rsidRPr="00271E71">
          <w:rPr>
            <w:rStyle w:val="Hyperlink"/>
            <w:color w:val="C00000"/>
          </w:rPr>
          <w:t>https://www.gov.uk/government/publications/mod-contracting-purchasing-and-finance-e-procurement-system/cpf-guidance-for-suppliers</w:t>
        </w:r>
      </w:hyperlink>
    </w:p>
    <w:p w14:paraId="5D8C0143" w14:textId="022DF55B" w:rsidR="00271E71" w:rsidRDefault="00271E71" w:rsidP="007236E3">
      <w:pPr>
        <w:spacing w:after="240" w:line="235" w:lineRule="auto"/>
        <w:ind w:left="567" w:hanging="567"/>
        <w:jc w:val="left"/>
        <w:rPr>
          <w:color w:val="C00000"/>
          <w:u w:val="single"/>
        </w:rPr>
      </w:pPr>
      <w:r w:rsidRPr="00271E71">
        <w:rPr>
          <w:color w:val="C00000"/>
          <w:u w:val="single"/>
        </w:rPr>
        <w:t>(b)</w:t>
      </w:r>
      <w:r w:rsidR="00047D45">
        <w:rPr>
          <w:color w:val="C00000"/>
          <w:u w:val="single"/>
        </w:rPr>
        <w:tab/>
      </w:r>
      <w:r w:rsidRPr="00271E71">
        <w:rPr>
          <w:color w:val="C00000"/>
          <w:u w:val="single"/>
        </w:rPr>
        <w:t>Payment shall be made in arrears by the Charterers following receipt of a correct and valid invoice, correctly submitted from the Owners using CP&amp;F.</w:t>
      </w:r>
    </w:p>
    <w:p w14:paraId="0EEBDCC5" w14:textId="382A5F07" w:rsidR="000728C4" w:rsidRDefault="00271E71" w:rsidP="00762D65">
      <w:pPr>
        <w:spacing w:after="240" w:line="235" w:lineRule="auto"/>
        <w:ind w:left="567" w:hanging="567"/>
        <w:jc w:val="left"/>
        <w:rPr>
          <w:color w:val="C00000"/>
          <w:u w:val="single"/>
        </w:rPr>
      </w:pPr>
      <w:r w:rsidRPr="00271E71">
        <w:rPr>
          <w:color w:val="C00000"/>
          <w:u w:val="single"/>
        </w:rPr>
        <w:t>(c)</w:t>
      </w:r>
      <w:r w:rsidR="00047D45">
        <w:rPr>
          <w:color w:val="C00000"/>
          <w:u w:val="single"/>
        </w:rPr>
        <w:tab/>
      </w:r>
      <w:r w:rsidRPr="00271E71">
        <w:rPr>
          <w:color w:val="C00000"/>
          <w:u w:val="single"/>
        </w:rPr>
        <w:t xml:space="preserve">The approval for payment of a valid and undisputed claim for payment by the Charterers shall not be construed as acceptance by the Charterers of the performance of the Owners' obligations nor as a waiver of its rights and remedies under this Charter Party. </w:t>
      </w:r>
    </w:p>
    <w:p w14:paraId="23D01E7A" w14:textId="4C8C6783" w:rsidR="00047D45" w:rsidRDefault="00271E71" w:rsidP="00762D65">
      <w:pPr>
        <w:spacing w:after="240" w:line="235" w:lineRule="auto"/>
        <w:ind w:left="567" w:hanging="567"/>
        <w:jc w:val="left"/>
        <w:rPr>
          <w:color w:val="C00000"/>
          <w:u w:val="single"/>
        </w:rPr>
      </w:pPr>
      <w:r w:rsidRPr="00271E71">
        <w:rPr>
          <w:color w:val="C00000"/>
          <w:u w:val="single"/>
        </w:rPr>
        <w:t>(d)</w:t>
      </w:r>
      <w:r w:rsidR="00047D45">
        <w:rPr>
          <w:color w:val="C00000"/>
          <w:u w:val="single"/>
        </w:rPr>
        <w:tab/>
      </w:r>
      <w:r w:rsidRPr="00271E71">
        <w:rPr>
          <w:color w:val="C00000"/>
          <w:u w:val="single"/>
        </w:rPr>
        <w:t>Without prejudice to any other right or remedy, the Charterer reserves the right to set off any amount owing at any time from the Owners to the Charterers against any amount payable by the Charterers to the Owners under the Charter Party or under any other contract with the Charterers, or with any other Government Department.</w:t>
      </w:r>
    </w:p>
    <w:p w14:paraId="6290C5D9" w14:textId="0BABD0D0" w:rsidR="00047D45" w:rsidRPr="00762D65" w:rsidRDefault="00271E71" w:rsidP="00762D65">
      <w:pPr>
        <w:spacing w:after="240" w:line="235" w:lineRule="auto"/>
        <w:ind w:left="567" w:hanging="567"/>
        <w:jc w:val="left"/>
        <w:rPr>
          <w:b/>
          <w:bCs/>
          <w:color w:val="C00000"/>
          <w:u w:val="single"/>
        </w:rPr>
      </w:pPr>
      <w:r w:rsidRPr="00762D65">
        <w:rPr>
          <w:b/>
          <w:bCs/>
          <w:color w:val="C00000"/>
          <w:u w:val="single"/>
        </w:rPr>
        <w:t>50.</w:t>
      </w:r>
      <w:r w:rsidR="00047D45" w:rsidRPr="00762D65">
        <w:rPr>
          <w:b/>
          <w:bCs/>
          <w:color w:val="C00000"/>
          <w:u w:val="single"/>
        </w:rPr>
        <w:tab/>
      </w:r>
      <w:r w:rsidRPr="00762D65">
        <w:rPr>
          <w:b/>
          <w:bCs/>
          <w:color w:val="C00000"/>
          <w:u w:val="single"/>
        </w:rPr>
        <w:t>Payment Obligations</w:t>
      </w:r>
    </w:p>
    <w:p w14:paraId="57050ED4" w14:textId="18430A74" w:rsidR="00047D45" w:rsidRDefault="00271E71" w:rsidP="00762D65">
      <w:pPr>
        <w:spacing w:after="240" w:line="235" w:lineRule="auto"/>
        <w:ind w:left="567" w:hanging="567"/>
        <w:jc w:val="left"/>
        <w:rPr>
          <w:color w:val="C00000"/>
          <w:u w:val="single"/>
        </w:rPr>
      </w:pPr>
      <w:r w:rsidRPr="00271E71">
        <w:rPr>
          <w:color w:val="C00000"/>
          <w:u w:val="single"/>
        </w:rPr>
        <w:t>(a)</w:t>
      </w:r>
      <w:r w:rsidR="00047D45">
        <w:rPr>
          <w:color w:val="C00000"/>
          <w:u w:val="single"/>
        </w:rPr>
        <w:tab/>
      </w:r>
      <w:r w:rsidRPr="00271E71">
        <w:rPr>
          <w:color w:val="C00000"/>
          <w:u w:val="single"/>
        </w:rPr>
        <w:t>Mobilisation</w:t>
      </w:r>
    </w:p>
    <w:p w14:paraId="1BE29330" w14:textId="77777777" w:rsidR="00047D45" w:rsidRDefault="00271E71" w:rsidP="00762D65">
      <w:pPr>
        <w:spacing w:after="240" w:line="235" w:lineRule="auto"/>
        <w:ind w:left="567" w:firstLine="0"/>
        <w:jc w:val="left"/>
        <w:rPr>
          <w:color w:val="C00000"/>
          <w:u w:val="single"/>
        </w:rPr>
      </w:pPr>
      <w:r w:rsidRPr="00271E71">
        <w:rPr>
          <w:color w:val="C00000"/>
          <w:u w:val="single"/>
        </w:rPr>
        <w:lastRenderedPageBreak/>
        <w:t>The Total Lump Sum Mobilisation Fee stated at Box 12(i) shall be paid on completion of delivery of the Vessel in accordance with Box 5 and Box 7, on the Charterers receipt of a correct and valid invoice in accordance with Box 22 and Box 23.</w:t>
      </w:r>
    </w:p>
    <w:p w14:paraId="3FA24B2D" w14:textId="502AE293" w:rsidR="00047D45" w:rsidRDefault="00271E71" w:rsidP="000C4CAA">
      <w:pPr>
        <w:spacing w:after="240" w:line="235" w:lineRule="auto"/>
        <w:ind w:left="567" w:hanging="567"/>
        <w:jc w:val="left"/>
        <w:rPr>
          <w:color w:val="C00000"/>
          <w:u w:val="single"/>
        </w:rPr>
      </w:pPr>
      <w:r w:rsidRPr="00271E71">
        <w:rPr>
          <w:color w:val="C00000"/>
          <w:u w:val="single"/>
        </w:rPr>
        <w:t>(b)</w:t>
      </w:r>
      <w:r w:rsidR="00047D45">
        <w:rPr>
          <w:color w:val="C00000"/>
          <w:u w:val="single"/>
        </w:rPr>
        <w:tab/>
      </w:r>
      <w:r w:rsidRPr="00271E71">
        <w:rPr>
          <w:color w:val="C00000"/>
          <w:u w:val="single"/>
        </w:rPr>
        <w:t xml:space="preserve">Charter hire </w:t>
      </w:r>
    </w:p>
    <w:p w14:paraId="3D622CF9" w14:textId="6C80221A" w:rsidR="00047D45" w:rsidRDefault="00271E71" w:rsidP="00DE2053">
      <w:pPr>
        <w:spacing w:after="240" w:line="235" w:lineRule="auto"/>
        <w:ind w:left="567" w:hanging="567"/>
        <w:jc w:val="left"/>
        <w:rPr>
          <w:color w:val="C00000"/>
          <w:u w:val="single"/>
        </w:rPr>
      </w:pPr>
      <w:r w:rsidRPr="00271E71">
        <w:rPr>
          <w:color w:val="C00000"/>
          <w:u w:val="single"/>
        </w:rPr>
        <w:t>(i)</w:t>
      </w:r>
      <w:r w:rsidR="00047D45">
        <w:rPr>
          <w:color w:val="C00000"/>
          <w:u w:val="single"/>
        </w:rPr>
        <w:tab/>
      </w:r>
      <w:r w:rsidRPr="00271E71">
        <w:rPr>
          <w:color w:val="C00000"/>
          <w:u w:val="single"/>
        </w:rPr>
        <w:t xml:space="preserve">The Owners shall submit, to the Charterers Commercial Branch at the address detailed within Box 3 and within 7 calendar days of the end of each month, a statement of the number of Charter days to be claimed for the preceding month, clearly identifying any </w:t>
      </w:r>
      <w:r w:rsidR="00AD49AF" w:rsidRPr="00271E71">
        <w:rPr>
          <w:color w:val="C00000"/>
          <w:u w:val="single"/>
        </w:rPr>
        <w:t>off</w:t>
      </w:r>
      <w:r w:rsidR="00AD49AF">
        <w:rPr>
          <w:color w:val="C00000"/>
          <w:u w:val="single"/>
        </w:rPr>
        <w:t xml:space="preserve"> </w:t>
      </w:r>
      <w:r w:rsidR="00AD49AF" w:rsidRPr="00271E71">
        <w:rPr>
          <w:color w:val="C00000"/>
          <w:u w:val="single"/>
        </w:rPr>
        <w:t>hire</w:t>
      </w:r>
      <w:r w:rsidRPr="00271E71">
        <w:rPr>
          <w:color w:val="C00000"/>
          <w:u w:val="single"/>
        </w:rPr>
        <w:t xml:space="preserve"> periods. </w:t>
      </w:r>
    </w:p>
    <w:p w14:paraId="6D562EB9" w14:textId="77777777" w:rsidR="00027A7C" w:rsidRDefault="00271E71" w:rsidP="00DE2053">
      <w:pPr>
        <w:spacing w:after="240" w:line="235" w:lineRule="auto"/>
        <w:ind w:left="567" w:hanging="567"/>
        <w:jc w:val="left"/>
        <w:rPr>
          <w:color w:val="C00000"/>
          <w:u w:val="single"/>
        </w:rPr>
      </w:pPr>
      <w:r w:rsidRPr="00271E71">
        <w:rPr>
          <w:color w:val="C00000"/>
          <w:u w:val="single"/>
        </w:rPr>
        <w:t>(ii)</w:t>
      </w:r>
      <w:r w:rsidR="00027A7C">
        <w:rPr>
          <w:color w:val="C00000"/>
          <w:u w:val="single"/>
        </w:rPr>
        <w:tab/>
      </w:r>
      <w:r w:rsidRPr="00271E71">
        <w:rPr>
          <w:color w:val="C00000"/>
          <w:u w:val="single"/>
        </w:rPr>
        <w:t>Charter hire shall be payable monthly in arrears, in accordance with Box 20(i) following the Charterers agreement of the statement provided at Subclause 50(b)(i) and the Charterers subsequent receipt of a correct and valid invoice in accordance with Box 22 and Box 23.</w:t>
      </w:r>
    </w:p>
    <w:p w14:paraId="1424A89A" w14:textId="77777777" w:rsidR="005867FB" w:rsidRDefault="00271E71" w:rsidP="00DE2053">
      <w:pPr>
        <w:spacing w:after="240" w:line="235" w:lineRule="auto"/>
        <w:ind w:left="567" w:hanging="567"/>
        <w:jc w:val="left"/>
        <w:rPr>
          <w:color w:val="C00000"/>
          <w:u w:val="single"/>
        </w:rPr>
      </w:pPr>
      <w:r w:rsidRPr="00271E71">
        <w:rPr>
          <w:color w:val="C00000"/>
          <w:u w:val="single"/>
        </w:rPr>
        <w:t>(iii)</w:t>
      </w:r>
      <w:r w:rsidR="00027A7C">
        <w:rPr>
          <w:color w:val="C00000"/>
          <w:u w:val="single"/>
        </w:rPr>
        <w:tab/>
      </w:r>
      <w:r w:rsidRPr="00271E71">
        <w:rPr>
          <w:color w:val="C00000"/>
          <w:u w:val="single"/>
        </w:rPr>
        <w:t>For the avoidance of doubt, the Charter hire rate detailed at Box 20(i) shall be all inclusive, with the exception only of those costs identified at Subclauses 50(c), 50(d) and 50(f), and the Mobilisation and Demobilisation Fees identified at Subclauses 50(a) and 50(e) herein.</w:t>
      </w:r>
    </w:p>
    <w:p w14:paraId="7EF4D9B9" w14:textId="12518798" w:rsidR="005867FB" w:rsidRDefault="00271E71" w:rsidP="00DE2053">
      <w:pPr>
        <w:spacing w:after="240" w:line="235" w:lineRule="auto"/>
        <w:ind w:left="567" w:hanging="567"/>
        <w:jc w:val="left"/>
        <w:rPr>
          <w:color w:val="C00000"/>
          <w:u w:val="single"/>
        </w:rPr>
      </w:pPr>
      <w:r w:rsidRPr="00271E71">
        <w:rPr>
          <w:color w:val="C00000"/>
          <w:u w:val="single"/>
        </w:rPr>
        <w:t>(c)</w:t>
      </w:r>
      <w:r w:rsidR="005867FB">
        <w:rPr>
          <w:color w:val="C00000"/>
          <w:u w:val="single"/>
        </w:rPr>
        <w:tab/>
      </w:r>
      <w:r w:rsidRPr="00271E71">
        <w:rPr>
          <w:color w:val="C00000"/>
          <w:u w:val="single"/>
        </w:rPr>
        <w:t xml:space="preserve">Meals </w:t>
      </w:r>
    </w:p>
    <w:p w14:paraId="08503E45" w14:textId="72FA3D19" w:rsidR="005867FB" w:rsidRDefault="00271E71" w:rsidP="00DE2053">
      <w:pPr>
        <w:spacing w:after="240" w:line="235" w:lineRule="auto"/>
        <w:ind w:left="567" w:hanging="567"/>
        <w:jc w:val="left"/>
        <w:rPr>
          <w:color w:val="C00000"/>
          <w:u w:val="single"/>
        </w:rPr>
      </w:pPr>
      <w:r w:rsidRPr="00271E71">
        <w:rPr>
          <w:color w:val="C00000"/>
          <w:u w:val="single"/>
        </w:rPr>
        <w:t>(i)</w:t>
      </w:r>
      <w:r w:rsidR="00FE3B95">
        <w:rPr>
          <w:color w:val="C00000"/>
          <w:u w:val="single"/>
        </w:rPr>
        <w:tab/>
      </w:r>
      <w:r w:rsidRPr="00271E71">
        <w:rPr>
          <w:color w:val="C00000"/>
          <w:u w:val="single"/>
        </w:rPr>
        <w:t>The Owners shall submit to the Charterers Commercial Branch at the address detailed within Box 3 and within 7 calendar days of the end of each month, a statement and breakdown of the number of meals provided on the Vessel and to be claimed for the preceding month.</w:t>
      </w:r>
    </w:p>
    <w:p w14:paraId="484D3088" w14:textId="5C4E219B" w:rsidR="00271E71" w:rsidRDefault="00271E71" w:rsidP="003A03BF">
      <w:pPr>
        <w:spacing w:after="240" w:line="235" w:lineRule="auto"/>
        <w:ind w:left="567" w:hanging="567"/>
        <w:jc w:val="left"/>
        <w:rPr>
          <w:color w:val="C00000"/>
          <w:u w:val="single"/>
        </w:rPr>
      </w:pPr>
      <w:r w:rsidRPr="00271E71">
        <w:rPr>
          <w:color w:val="C00000"/>
          <w:u w:val="single"/>
        </w:rPr>
        <w:t>(ii)</w:t>
      </w:r>
      <w:r w:rsidR="00FE3B95">
        <w:rPr>
          <w:color w:val="C00000"/>
          <w:u w:val="single"/>
        </w:rPr>
        <w:tab/>
      </w:r>
      <w:r w:rsidRPr="00271E71">
        <w:rPr>
          <w:color w:val="C00000"/>
          <w:u w:val="single"/>
        </w:rPr>
        <w:t>Meals shall be payable monthly in arrears, in accordance with the rate detailed at Box 27, following the Charterers agreement of the statement and breakdown provided at Subclause 50(c)(i) and on the Charterers receipt of a correct and valid invoice in accordance with Box 22 and Box 23.</w:t>
      </w:r>
    </w:p>
    <w:p w14:paraId="3C6C2AD9" w14:textId="4A862BB7" w:rsidR="003A03BF" w:rsidRPr="0044142C" w:rsidRDefault="0044142C" w:rsidP="0044142C">
      <w:pPr>
        <w:spacing w:after="240" w:line="235" w:lineRule="auto"/>
        <w:ind w:left="21" w:firstLine="0"/>
        <w:jc w:val="left"/>
        <w:rPr>
          <w:color w:val="C00000"/>
          <w:u w:val="single"/>
        </w:rPr>
      </w:pPr>
      <w:r>
        <w:rPr>
          <w:color w:val="C00000"/>
          <w:u w:val="single"/>
        </w:rPr>
        <w:t>(d)</w:t>
      </w:r>
      <w:r>
        <w:rPr>
          <w:color w:val="C00000"/>
          <w:u w:val="single"/>
        </w:rPr>
        <w:tab/>
      </w:r>
      <w:r w:rsidR="003A03BF" w:rsidRPr="0044142C">
        <w:rPr>
          <w:color w:val="C00000"/>
          <w:u w:val="single"/>
        </w:rPr>
        <w:t>Accommodation</w:t>
      </w:r>
    </w:p>
    <w:p w14:paraId="7EA1FFA0" w14:textId="7DB4B3DE" w:rsidR="00A2356F" w:rsidRDefault="00A2356F" w:rsidP="00F65B40">
      <w:pPr>
        <w:spacing w:after="240" w:line="235" w:lineRule="auto"/>
        <w:ind w:left="567" w:hanging="544"/>
        <w:jc w:val="left"/>
        <w:rPr>
          <w:color w:val="C00000"/>
          <w:u w:val="single"/>
        </w:rPr>
      </w:pPr>
      <w:r w:rsidRPr="00A2356F">
        <w:rPr>
          <w:color w:val="C00000"/>
          <w:u w:val="single"/>
        </w:rPr>
        <w:t>(i)</w:t>
      </w:r>
      <w:r>
        <w:rPr>
          <w:color w:val="C00000"/>
          <w:u w:val="single"/>
        </w:rPr>
        <w:tab/>
      </w:r>
      <w:r w:rsidRPr="00A2356F">
        <w:rPr>
          <w:color w:val="C00000"/>
          <w:u w:val="single"/>
        </w:rPr>
        <w:t>The Owners shall submit to the Charterers Commercial Branch at the address detailed within Box 3 and within 7 calendar days of the end of each month, a statement and breakdown of the number of nights of Accommodation provided on the Vessel and to be claimed for the preceding month.</w:t>
      </w:r>
    </w:p>
    <w:p w14:paraId="186535AD" w14:textId="400C175B" w:rsidR="00F65B40" w:rsidRPr="00A2356F" w:rsidRDefault="00F65B40" w:rsidP="00A2356F">
      <w:pPr>
        <w:spacing w:after="120" w:line="235" w:lineRule="auto"/>
        <w:ind w:left="567" w:hanging="546"/>
        <w:jc w:val="left"/>
        <w:rPr>
          <w:color w:val="C00000"/>
          <w:u w:val="single"/>
        </w:rPr>
      </w:pPr>
      <w:r w:rsidRPr="00F65B40">
        <w:rPr>
          <w:color w:val="C00000"/>
          <w:u w:val="single"/>
        </w:rPr>
        <w:t>(ii)</w:t>
      </w:r>
      <w:r>
        <w:rPr>
          <w:color w:val="C00000"/>
          <w:u w:val="single"/>
        </w:rPr>
        <w:tab/>
      </w:r>
      <w:r w:rsidRPr="00F65B40">
        <w:rPr>
          <w:color w:val="C00000"/>
          <w:u w:val="single"/>
        </w:rPr>
        <w:t>Accommodation shall be payable monthly in arrears, in accordance with the rate detailed at Box 28, following the Charterers agreement of the statement and breakdown provided at Subclause 50(d)(i) and on the Charterers receipt of a correct and valid invoice in accordance with Box 22 and Box 23.</w:t>
      </w:r>
    </w:p>
    <w:p w14:paraId="5B8D0262" w14:textId="77777777" w:rsidR="00FE3B95" w:rsidRPr="00271E71" w:rsidRDefault="00FE3B95" w:rsidP="005867FB">
      <w:pPr>
        <w:spacing w:after="120" w:line="235" w:lineRule="auto"/>
        <w:ind w:left="567" w:hanging="567"/>
        <w:jc w:val="left"/>
        <w:rPr>
          <w:color w:val="C00000"/>
          <w:u w:val="single"/>
        </w:rPr>
      </w:pPr>
    </w:p>
    <w:p w14:paraId="1C68B0D3" w14:textId="7971FDDB" w:rsidR="00217C2C" w:rsidRDefault="00217C2C" w:rsidP="00AD49AF">
      <w:pPr>
        <w:spacing w:after="240" w:line="235" w:lineRule="auto"/>
        <w:ind w:left="567" w:hanging="567"/>
        <w:jc w:val="left"/>
        <w:rPr>
          <w:color w:val="C00000"/>
          <w:u w:val="single"/>
        </w:rPr>
      </w:pPr>
      <w:r w:rsidRPr="00217C2C">
        <w:rPr>
          <w:color w:val="C00000"/>
          <w:u w:val="single"/>
        </w:rPr>
        <w:t>(e)</w:t>
      </w:r>
      <w:r w:rsidR="00547F2F">
        <w:rPr>
          <w:color w:val="C00000"/>
          <w:u w:val="single"/>
        </w:rPr>
        <w:tab/>
      </w:r>
      <w:r w:rsidRPr="00217C2C">
        <w:rPr>
          <w:color w:val="C00000"/>
          <w:u w:val="single"/>
        </w:rPr>
        <w:t>Demobilisation</w:t>
      </w:r>
    </w:p>
    <w:p w14:paraId="61AE99AD" w14:textId="77777777" w:rsidR="00547F2F" w:rsidRDefault="00217C2C" w:rsidP="00640C80">
      <w:pPr>
        <w:spacing w:after="240" w:line="235" w:lineRule="auto"/>
        <w:ind w:firstLine="0"/>
        <w:jc w:val="left"/>
        <w:rPr>
          <w:color w:val="C00000"/>
          <w:u w:val="single"/>
        </w:rPr>
      </w:pPr>
      <w:r w:rsidRPr="00217C2C">
        <w:rPr>
          <w:color w:val="C00000"/>
          <w:u w:val="single"/>
        </w:rPr>
        <w:t xml:space="preserve">The Total Lump Sum Demobilisation Fee stated at Box 15 shall be paid on completion of Demobilisation of the Vessel, on the Charterers' receipt of a correct and valid invoice in accordance with Box 22 and Box 23. </w:t>
      </w:r>
    </w:p>
    <w:p w14:paraId="551F0221" w14:textId="77777777" w:rsidR="00547F2F" w:rsidRDefault="00217C2C" w:rsidP="00640C80">
      <w:pPr>
        <w:spacing w:after="240" w:line="235" w:lineRule="auto"/>
        <w:ind w:left="567" w:hanging="567"/>
        <w:jc w:val="left"/>
        <w:rPr>
          <w:color w:val="C00000"/>
          <w:u w:val="single"/>
        </w:rPr>
      </w:pPr>
      <w:r w:rsidRPr="00217C2C">
        <w:rPr>
          <w:color w:val="C00000"/>
          <w:u w:val="single"/>
        </w:rPr>
        <w:t>(f)</w:t>
      </w:r>
      <w:r w:rsidR="00547F2F">
        <w:rPr>
          <w:color w:val="C00000"/>
          <w:u w:val="single"/>
        </w:rPr>
        <w:tab/>
      </w:r>
      <w:r w:rsidRPr="00217C2C">
        <w:rPr>
          <w:color w:val="C00000"/>
          <w:u w:val="single"/>
        </w:rPr>
        <w:t xml:space="preserve">Reimbursement under Subclause 9(e) </w:t>
      </w:r>
    </w:p>
    <w:p w14:paraId="1FD6820B" w14:textId="06A7D321" w:rsidR="0053325D" w:rsidRDefault="00217C2C" w:rsidP="00640C80">
      <w:pPr>
        <w:spacing w:after="240" w:line="235" w:lineRule="auto"/>
        <w:ind w:left="567" w:hanging="567"/>
        <w:jc w:val="left"/>
        <w:rPr>
          <w:color w:val="C00000"/>
          <w:u w:val="single"/>
        </w:rPr>
      </w:pPr>
      <w:r w:rsidRPr="00217C2C">
        <w:rPr>
          <w:color w:val="C00000"/>
          <w:u w:val="single"/>
        </w:rPr>
        <w:lastRenderedPageBreak/>
        <w:t>(i)</w:t>
      </w:r>
      <w:r w:rsidR="0053325D">
        <w:rPr>
          <w:color w:val="C00000"/>
          <w:u w:val="single"/>
        </w:rPr>
        <w:tab/>
      </w:r>
      <w:r w:rsidRPr="00217C2C">
        <w:rPr>
          <w:color w:val="C00000"/>
          <w:u w:val="single"/>
        </w:rPr>
        <w:t>The Owners shall submit to the Charterers Commercial Branch at the address detailed within Box 3 and within 7 calendar days of the end of each month, a statement and breakdown of any reimbursable costs due to the Owners in accordance with Subclause 9(e) and to be claimed for the preceding month.</w:t>
      </w:r>
    </w:p>
    <w:p w14:paraId="7577676E" w14:textId="7150816C" w:rsidR="0053325D" w:rsidRDefault="00217C2C" w:rsidP="00547A4E">
      <w:pPr>
        <w:spacing w:after="240" w:line="235" w:lineRule="auto"/>
        <w:ind w:left="567" w:hanging="567"/>
        <w:jc w:val="left"/>
        <w:rPr>
          <w:color w:val="C00000"/>
          <w:u w:val="single"/>
        </w:rPr>
      </w:pPr>
      <w:r w:rsidRPr="00217C2C">
        <w:rPr>
          <w:color w:val="C00000"/>
          <w:u w:val="single"/>
        </w:rPr>
        <w:t>(ii)</w:t>
      </w:r>
      <w:r w:rsidR="0053325D">
        <w:rPr>
          <w:color w:val="C00000"/>
          <w:u w:val="single"/>
        </w:rPr>
        <w:tab/>
      </w:r>
      <w:r w:rsidRPr="00217C2C">
        <w:rPr>
          <w:color w:val="C00000"/>
          <w:u w:val="single"/>
        </w:rPr>
        <w:t xml:space="preserve"> Reimbursable costs due to the Owners in accordance with Subclause 9(e) shall be payable in arrears, at documented cost, following the Charterers agreement of the statement and breakdown provided at Subclause 50(f)(i) and on the Charterer's receipt of a correct and valid invoice in accordance with Box 22 and Box 23.</w:t>
      </w:r>
    </w:p>
    <w:p w14:paraId="0BAC39AB" w14:textId="75CA69FA" w:rsidR="0053325D" w:rsidRPr="00AD4A92" w:rsidRDefault="00217C2C" w:rsidP="00AD4A92">
      <w:pPr>
        <w:spacing w:after="240" w:line="235" w:lineRule="auto"/>
        <w:ind w:left="567" w:hanging="567"/>
        <w:jc w:val="left"/>
        <w:rPr>
          <w:b/>
          <w:bCs/>
          <w:color w:val="C00000"/>
          <w:u w:val="single"/>
        </w:rPr>
      </w:pPr>
      <w:r w:rsidRPr="00AD4A92">
        <w:rPr>
          <w:b/>
          <w:bCs/>
          <w:color w:val="C00000"/>
          <w:u w:val="single"/>
        </w:rPr>
        <w:t>51.</w:t>
      </w:r>
      <w:r w:rsidR="0053325D" w:rsidRPr="00AD4A92">
        <w:rPr>
          <w:b/>
          <w:bCs/>
          <w:color w:val="C00000"/>
          <w:u w:val="single"/>
        </w:rPr>
        <w:tab/>
      </w:r>
      <w:r w:rsidRPr="00AD4A92">
        <w:rPr>
          <w:b/>
          <w:bCs/>
          <w:color w:val="C00000"/>
          <w:u w:val="single"/>
        </w:rPr>
        <w:t>Accommodation</w:t>
      </w:r>
    </w:p>
    <w:p w14:paraId="2318EC98" w14:textId="63AA42E1" w:rsidR="00E92106" w:rsidRDefault="00217C2C" w:rsidP="00AD4A92">
      <w:pPr>
        <w:spacing w:after="240" w:line="235" w:lineRule="auto"/>
        <w:ind w:left="567" w:hanging="567"/>
        <w:jc w:val="left"/>
        <w:rPr>
          <w:color w:val="C00000"/>
          <w:u w:val="single"/>
        </w:rPr>
      </w:pPr>
      <w:r w:rsidRPr="00217C2C">
        <w:rPr>
          <w:color w:val="C00000"/>
          <w:u w:val="single"/>
        </w:rPr>
        <w:t>(a)</w:t>
      </w:r>
      <w:r w:rsidR="00E92106">
        <w:rPr>
          <w:color w:val="C00000"/>
          <w:u w:val="single"/>
        </w:rPr>
        <w:tab/>
      </w:r>
      <w:r w:rsidRPr="00217C2C">
        <w:rPr>
          <w:color w:val="C00000"/>
          <w:u w:val="single"/>
        </w:rPr>
        <w:t>The Charterers may be able, but shall be under no obligation, to provide accommodation in accordance with this Clause 51.</w:t>
      </w:r>
    </w:p>
    <w:p w14:paraId="0F8EF173" w14:textId="15D49A1E" w:rsidR="00E92106" w:rsidRDefault="00217C2C" w:rsidP="00AD4A92">
      <w:pPr>
        <w:spacing w:after="240" w:line="235" w:lineRule="auto"/>
        <w:ind w:left="567" w:hanging="567"/>
        <w:jc w:val="left"/>
        <w:rPr>
          <w:color w:val="C00000"/>
          <w:u w:val="single"/>
        </w:rPr>
      </w:pPr>
      <w:r w:rsidRPr="00217C2C">
        <w:rPr>
          <w:color w:val="C00000"/>
          <w:u w:val="single"/>
        </w:rPr>
        <w:t>(i)</w:t>
      </w:r>
      <w:r w:rsidR="00E92106">
        <w:rPr>
          <w:color w:val="C00000"/>
          <w:u w:val="single"/>
        </w:rPr>
        <w:tab/>
      </w:r>
      <w:r w:rsidRPr="00217C2C">
        <w:rPr>
          <w:color w:val="C00000"/>
          <w:u w:val="single"/>
        </w:rPr>
        <w:t>The Owners shall be responsible for providing all accommodation in Port Stanley and Goose Green for shipping company personnel, Flag and classification society surveyors and subcontract personnel carrying out repair and maintenance to the Vessel.</w:t>
      </w:r>
    </w:p>
    <w:p w14:paraId="705E7B28" w14:textId="77777777" w:rsidR="00E92106" w:rsidRDefault="00217C2C" w:rsidP="00AD4A92">
      <w:pPr>
        <w:spacing w:after="240" w:line="235" w:lineRule="auto"/>
        <w:ind w:left="567" w:hanging="567"/>
        <w:jc w:val="left"/>
        <w:rPr>
          <w:color w:val="C00000"/>
          <w:u w:val="single"/>
        </w:rPr>
      </w:pPr>
      <w:r w:rsidRPr="00217C2C">
        <w:rPr>
          <w:color w:val="C00000"/>
          <w:u w:val="single"/>
        </w:rPr>
        <w:t>(ii)</w:t>
      </w:r>
      <w:r w:rsidR="00E92106">
        <w:rPr>
          <w:color w:val="C00000"/>
          <w:u w:val="single"/>
        </w:rPr>
        <w:tab/>
      </w:r>
      <w:r w:rsidRPr="00217C2C">
        <w:rPr>
          <w:color w:val="C00000"/>
          <w:u w:val="single"/>
        </w:rPr>
        <w:t>Subject to availability the Charterers may be able to provide accommodation at MPC for shipping company personnel, Flag and classification society surveyors and sub-contract personnel carrying out repair and maintenance to the Vessel. The standard of accommodation at MPC may not be of the standard expected in the United Kingdom. The accommodation policy and list of entitlements can be provided on request. The Charterers have no influence on the accommodation available. Alternative hotels having a better standard of accommodation are available in Port Stanley and Goose Green but shall not be provided by the Charterers.</w:t>
      </w:r>
    </w:p>
    <w:p w14:paraId="77F505ED" w14:textId="77777777" w:rsidR="002111CC" w:rsidRDefault="00217C2C" w:rsidP="00AD4A92">
      <w:pPr>
        <w:spacing w:after="240" w:line="235" w:lineRule="auto"/>
        <w:ind w:left="567" w:hanging="567"/>
        <w:jc w:val="left"/>
        <w:rPr>
          <w:color w:val="C00000"/>
          <w:u w:val="single"/>
        </w:rPr>
      </w:pPr>
      <w:r w:rsidRPr="00217C2C">
        <w:rPr>
          <w:color w:val="C00000"/>
          <w:u w:val="single"/>
        </w:rPr>
        <w:t>(iii)</w:t>
      </w:r>
      <w:r w:rsidR="002111CC">
        <w:rPr>
          <w:color w:val="C00000"/>
          <w:u w:val="single"/>
        </w:rPr>
        <w:t xml:space="preserve"> </w:t>
      </w:r>
      <w:r w:rsidR="002111CC">
        <w:rPr>
          <w:color w:val="C00000"/>
          <w:u w:val="single"/>
        </w:rPr>
        <w:tab/>
      </w:r>
      <w:r w:rsidRPr="00217C2C">
        <w:rPr>
          <w:color w:val="C00000"/>
          <w:u w:val="single"/>
        </w:rPr>
        <w:t>In exceptional circumstances the Owners personnel may be able to use Military Mess accommodation at MPC. Permission for this would be at the discretion of the respective Mess President or Chairman of the Mess Committee. The allocation of Mess accommodation is on a Rank equivalent basis.</w:t>
      </w:r>
    </w:p>
    <w:p w14:paraId="478B87C2" w14:textId="63D82478" w:rsidR="00271E71" w:rsidRDefault="00217C2C" w:rsidP="00AD4A92">
      <w:pPr>
        <w:pStyle w:val="ListParagraph"/>
        <w:numPr>
          <w:ilvl w:val="0"/>
          <w:numId w:val="28"/>
        </w:numPr>
        <w:spacing w:after="240" w:line="235" w:lineRule="auto"/>
        <w:ind w:hanging="527"/>
        <w:jc w:val="left"/>
        <w:rPr>
          <w:color w:val="C00000"/>
          <w:u w:val="single"/>
        </w:rPr>
      </w:pPr>
      <w:r w:rsidRPr="0019076C">
        <w:rPr>
          <w:color w:val="C00000"/>
          <w:u w:val="single"/>
        </w:rPr>
        <w:t>The MOD operates strict codes of practice at MPC regarding dress, behaviour and the consumption of alcohol. Breaches of the code will be unacceptable and may result in any member of the Owners' Group, including, but not limited to; shipping company personnel, Flag and classification society surveyors and sub-contract personnel, being returned to the UK at no cost to the MOD or the Charterers.</w:t>
      </w:r>
    </w:p>
    <w:p w14:paraId="75FC0B4C" w14:textId="77777777" w:rsidR="00AD4A92" w:rsidRPr="00AD4A92" w:rsidRDefault="00AD4A92" w:rsidP="00547A4E">
      <w:pPr>
        <w:spacing w:after="0" w:line="235" w:lineRule="auto"/>
        <w:ind w:left="527" w:firstLine="0"/>
        <w:jc w:val="left"/>
        <w:rPr>
          <w:color w:val="C00000"/>
          <w:u w:val="single"/>
        </w:rPr>
      </w:pPr>
    </w:p>
    <w:p w14:paraId="40671B9F" w14:textId="3F85AFAB" w:rsidR="0019076C" w:rsidRDefault="00F33DAF" w:rsidP="0019076C">
      <w:pPr>
        <w:pStyle w:val="ListParagraph"/>
        <w:numPr>
          <w:ilvl w:val="0"/>
          <w:numId w:val="28"/>
        </w:numPr>
        <w:spacing w:after="120" w:line="235" w:lineRule="auto"/>
        <w:ind w:hanging="527"/>
        <w:jc w:val="left"/>
        <w:rPr>
          <w:color w:val="C00000"/>
          <w:u w:val="single"/>
        </w:rPr>
      </w:pPr>
      <w:r w:rsidRPr="00F33DAF">
        <w:rPr>
          <w:color w:val="C00000"/>
          <w:u w:val="single"/>
        </w:rPr>
        <w:t>Falkland Island (Port Stanley Stores) Food subsidies are not available to any member of the Owners' Group, including but not limited to shipping company personnel, Flag and classification society surveyors and sub-contract personnel.</w:t>
      </w:r>
    </w:p>
    <w:p w14:paraId="06B11B93" w14:textId="77777777" w:rsidR="00F33DAF" w:rsidRPr="00F33DAF" w:rsidRDefault="00F33DAF" w:rsidP="00F33DAF">
      <w:pPr>
        <w:spacing w:after="120" w:line="235" w:lineRule="auto"/>
        <w:ind w:left="527" w:firstLine="0"/>
        <w:jc w:val="left"/>
        <w:rPr>
          <w:color w:val="C00000"/>
          <w:u w:val="single"/>
        </w:rPr>
      </w:pPr>
    </w:p>
    <w:p w14:paraId="1B8695CD" w14:textId="05059DCE" w:rsidR="00F33DAF" w:rsidRPr="00547A4E" w:rsidRDefault="00F33DAF" w:rsidP="00547A4E">
      <w:pPr>
        <w:spacing w:after="240" w:line="264" w:lineRule="auto"/>
        <w:ind w:left="567" w:hanging="567"/>
        <w:jc w:val="left"/>
        <w:rPr>
          <w:b/>
          <w:bCs/>
          <w:color w:val="C00000"/>
          <w:u w:val="single"/>
        </w:rPr>
      </w:pPr>
      <w:r w:rsidRPr="00547A4E">
        <w:rPr>
          <w:b/>
          <w:bCs/>
          <w:color w:val="C00000"/>
          <w:u w:val="single"/>
        </w:rPr>
        <w:t>52.</w:t>
      </w:r>
      <w:r w:rsidR="00547A4E">
        <w:rPr>
          <w:b/>
          <w:bCs/>
          <w:color w:val="C00000"/>
          <w:u w:val="single"/>
        </w:rPr>
        <w:tab/>
      </w:r>
      <w:r w:rsidRPr="00547A4E">
        <w:rPr>
          <w:b/>
          <w:bCs/>
          <w:color w:val="C00000"/>
          <w:u w:val="single"/>
        </w:rPr>
        <w:t>Flights</w:t>
      </w:r>
    </w:p>
    <w:p w14:paraId="11AFDEFE" w14:textId="68AF19C9" w:rsidR="00F33DAF" w:rsidRPr="00F33DAF" w:rsidRDefault="00F33DAF" w:rsidP="00547A4E">
      <w:pPr>
        <w:spacing w:after="240" w:line="264" w:lineRule="auto"/>
        <w:ind w:left="629" w:hanging="629"/>
        <w:jc w:val="left"/>
        <w:rPr>
          <w:color w:val="C00000"/>
          <w:u w:val="single"/>
        </w:rPr>
      </w:pPr>
      <w:r w:rsidRPr="00F33DAF">
        <w:rPr>
          <w:color w:val="C00000"/>
          <w:u w:val="single"/>
        </w:rPr>
        <w:t>(a)</w:t>
      </w:r>
      <w:r>
        <w:rPr>
          <w:color w:val="C00000"/>
          <w:u w:val="single"/>
        </w:rPr>
        <w:tab/>
      </w:r>
      <w:r w:rsidRPr="00F33DAF">
        <w:rPr>
          <w:color w:val="C00000"/>
          <w:u w:val="single"/>
        </w:rPr>
        <w:t>The Charterers may be able, but shall be under no obligation, to provide Flights in accordance with this Clause 52.</w:t>
      </w:r>
    </w:p>
    <w:p w14:paraId="63004B7A" w14:textId="207D1880" w:rsidR="00F33DAF" w:rsidRPr="00F33DAF" w:rsidRDefault="00F33DAF" w:rsidP="00547A4E">
      <w:pPr>
        <w:spacing w:after="240" w:line="264" w:lineRule="auto"/>
        <w:ind w:left="629" w:hanging="629"/>
        <w:jc w:val="left"/>
        <w:rPr>
          <w:color w:val="C00000"/>
          <w:u w:val="single"/>
        </w:rPr>
      </w:pPr>
      <w:r>
        <w:rPr>
          <w:color w:val="C00000"/>
          <w:u w:val="single"/>
        </w:rPr>
        <w:t>(</w:t>
      </w:r>
      <w:r w:rsidRPr="00F33DAF">
        <w:rPr>
          <w:color w:val="C00000"/>
          <w:u w:val="single"/>
        </w:rPr>
        <w:t>b)</w:t>
      </w:r>
      <w:r>
        <w:rPr>
          <w:color w:val="C00000"/>
          <w:u w:val="single"/>
        </w:rPr>
        <w:tab/>
      </w:r>
      <w:r w:rsidRPr="00F33DAF">
        <w:rPr>
          <w:color w:val="C00000"/>
          <w:u w:val="single"/>
        </w:rPr>
        <w:t>The Owners shall be responsible for providing all Flights other than the scheduled flights between RAF Brize Norton and the Falkland Islands operated under contract from the MOD by Air.</w:t>
      </w:r>
    </w:p>
    <w:p w14:paraId="5DDEA097" w14:textId="7A21BBB1" w:rsidR="00E463FF" w:rsidRPr="00F33DAF" w:rsidRDefault="00F33DAF" w:rsidP="005C1661">
      <w:pPr>
        <w:spacing w:after="120" w:line="264" w:lineRule="auto"/>
        <w:ind w:left="629" w:hanging="629"/>
        <w:jc w:val="left"/>
        <w:rPr>
          <w:color w:val="C00000"/>
          <w:u w:val="single"/>
        </w:rPr>
      </w:pPr>
      <w:r w:rsidRPr="00F33DAF">
        <w:rPr>
          <w:color w:val="C00000"/>
          <w:u w:val="single"/>
        </w:rPr>
        <w:lastRenderedPageBreak/>
        <w:t>(c)</w:t>
      </w:r>
      <w:r>
        <w:rPr>
          <w:color w:val="C00000"/>
          <w:u w:val="single"/>
        </w:rPr>
        <w:tab/>
      </w:r>
      <w:r w:rsidRPr="00F33DAF">
        <w:rPr>
          <w:color w:val="C00000"/>
          <w:u w:val="single"/>
        </w:rPr>
        <w:t>The Charterers may be able to provide Flights for eligible members of crew and associated personnel directly required for operation of the Vessel.</w:t>
      </w:r>
    </w:p>
    <w:p w14:paraId="3B068925" w14:textId="5D539FD4" w:rsidR="005C1661" w:rsidRPr="005C1661" w:rsidRDefault="005C1661" w:rsidP="00547A4E">
      <w:pPr>
        <w:spacing w:after="240"/>
        <w:ind w:left="630" w:hanging="624"/>
        <w:rPr>
          <w:color w:val="C00000"/>
          <w:u w:val="single"/>
        </w:rPr>
      </w:pPr>
      <w:r w:rsidRPr="005C1661">
        <w:rPr>
          <w:color w:val="C00000"/>
          <w:u w:val="single"/>
        </w:rPr>
        <w:t>(d)</w:t>
      </w:r>
      <w:r>
        <w:rPr>
          <w:color w:val="C00000"/>
          <w:u w:val="single"/>
        </w:rPr>
        <w:tab/>
      </w:r>
      <w:r w:rsidRPr="005C1661">
        <w:rPr>
          <w:color w:val="C00000"/>
          <w:u w:val="single"/>
        </w:rPr>
        <w:t xml:space="preserve">There are two scheduled flights to the Falkland Islands departing every week from RAF Brize Norton in Oxfordshire. These currently depart early Monday and Thursday mornings which requires passengers to arrive at the airport Wednesday or Sunday night. The </w:t>
      </w:r>
      <w:r w:rsidR="00600B14" w:rsidRPr="005C1661">
        <w:rPr>
          <w:color w:val="C00000"/>
          <w:u w:val="single"/>
        </w:rPr>
        <w:t>eighteen-hour</w:t>
      </w:r>
      <w:r w:rsidRPr="005C1661">
        <w:rPr>
          <w:color w:val="C00000"/>
          <w:u w:val="single"/>
        </w:rPr>
        <w:t xml:space="preserve"> journey via Cape Verde is currently operated under contract by MOD by Air Tanker. Seats on these flights can be provided by the Charterers for eligible members of crew and associated personnel directly required for operation of the Vessel. Due to the possibility that Flights may be diverted to North Africa or South America all personnel will be required to be inoculated against Yellow fever and carry the inoculation certificate with them on all Military Flights.</w:t>
      </w:r>
    </w:p>
    <w:p w14:paraId="0D7B244C" w14:textId="638EA4DE" w:rsidR="005C1661" w:rsidRPr="005C1661" w:rsidRDefault="005C1661">
      <w:pPr>
        <w:rPr>
          <w:color w:val="C00000"/>
          <w:u w:val="single"/>
        </w:rPr>
      </w:pPr>
      <w:r w:rsidRPr="005C1661">
        <w:rPr>
          <w:color w:val="C00000"/>
          <w:u w:val="single"/>
        </w:rPr>
        <w:t>(e)</w:t>
      </w:r>
      <w:r>
        <w:rPr>
          <w:color w:val="C00000"/>
          <w:u w:val="single"/>
        </w:rPr>
        <w:tab/>
      </w:r>
      <w:r w:rsidRPr="005C1661">
        <w:rPr>
          <w:color w:val="C00000"/>
          <w:u w:val="single"/>
        </w:rPr>
        <w:t>Personnel flying to the Falkland Islands must have a valid passport that is at least 6 months from expiry.</w:t>
      </w:r>
    </w:p>
    <w:p w14:paraId="2E1132E6" w14:textId="77777777" w:rsidR="005C1661" w:rsidRDefault="005C1661" w:rsidP="005C1661">
      <w:pPr>
        <w:ind w:left="720" w:hanging="715"/>
        <w:rPr>
          <w:color w:val="C00000"/>
          <w:u w:val="single"/>
        </w:rPr>
      </w:pPr>
      <w:r w:rsidRPr="005C1661">
        <w:rPr>
          <w:color w:val="C00000"/>
          <w:u w:val="single"/>
        </w:rPr>
        <w:t>(f)</w:t>
      </w:r>
      <w:r>
        <w:rPr>
          <w:color w:val="C00000"/>
          <w:u w:val="single"/>
        </w:rPr>
        <w:tab/>
      </w:r>
      <w:r w:rsidRPr="005C1661">
        <w:rPr>
          <w:color w:val="C00000"/>
          <w:u w:val="single"/>
        </w:rPr>
        <w:t>Subject to availability, the Charterers may be able to airfreight spares and equipment on the FI Airbridge or freighter flights in an emergency. This service will only be provided in very exceptional circumstances when deemed necessary by the Charterers.</w:t>
      </w:r>
    </w:p>
    <w:p w14:paraId="7A60ABD3" w14:textId="0E982F01" w:rsidR="00BC068C" w:rsidRPr="00E03627" w:rsidRDefault="00BC068C" w:rsidP="00E03627">
      <w:pPr>
        <w:ind w:left="567" w:hanging="562"/>
        <w:rPr>
          <w:b/>
          <w:bCs/>
          <w:color w:val="C00000"/>
          <w:u w:val="single"/>
        </w:rPr>
      </w:pPr>
      <w:r w:rsidRPr="00E03627">
        <w:rPr>
          <w:b/>
          <w:bCs/>
          <w:color w:val="C00000"/>
          <w:u w:val="single"/>
        </w:rPr>
        <w:t>53.</w:t>
      </w:r>
      <w:r w:rsidR="00E03627">
        <w:rPr>
          <w:b/>
          <w:bCs/>
          <w:color w:val="C00000"/>
          <w:u w:val="single"/>
        </w:rPr>
        <w:tab/>
      </w:r>
      <w:r w:rsidRPr="00E03627">
        <w:rPr>
          <w:b/>
          <w:bCs/>
          <w:color w:val="C00000"/>
          <w:u w:val="single"/>
        </w:rPr>
        <w:t>Medical Services</w:t>
      </w:r>
    </w:p>
    <w:p w14:paraId="24DC56C9" w14:textId="4766B852" w:rsidR="00BC068C" w:rsidRDefault="00BC068C" w:rsidP="005C1661">
      <w:pPr>
        <w:ind w:left="720" w:hanging="715"/>
        <w:rPr>
          <w:color w:val="C00000"/>
          <w:u w:val="single"/>
        </w:rPr>
      </w:pPr>
      <w:r w:rsidRPr="00BC068C">
        <w:rPr>
          <w:color w:val="C00000"/>
          <w:u w:val="single"/>
        </w:rPr>
        <w:t>(a)</w:t>
      </w:r>
      <w:r w:rsidR="00D233FA">
        <w:rPr>
          <w:color w:val="C00000"/>
          <w:u w:val="single"/>
        </w:rPr>
        <w:tab/>
      </w:r>
      <w:r w:rsidRPr="00BC068C">
        <w:rPr>
          <w:color w:val="C00000"/>
          <w:u w:val="single"/>
        </w:rPr>
        <w:t>The Charterers may be able, but shall be under no obligation, to provide Medical Services in accordance with this Clause 53.</w:t>
      </w:r>
    </w:p>
    <w:p w14:paraId="1DB62E86" w14:textId="3E605A8A" w:rsidR="00BC068C" w:rsidRDefault="00BC068C" w:rsidP="0026206C">
      <w:pPr>
        <w:spacing w:after="240"/>
        <w:ind w:left="720" w:hanging="714"/>
        <w:rPr>
          <w:color w:val="C00000"/>
          <w:u w:val="single"/>
        </w:rPr>
      </w:pPr>
      <w:r w:rsidRPr="00BC068C">
        <w:rPr>
          <w:color w:val="C00000"/>
          <w:u w:val="single"/>
        </w:rPr>
        <w:t>(b)</w:t>
      </w:r>
      <w:r w:rsidR="00D233FA">
        <w:rPr>
          <w:color w:val="C00000"/>
          <w:u w:val="single"/>
        </w:rPr>
        <w:tab/>
      </w:r>
      <w:r w:rsidRPr="00BC068C">
        <w:rPr>
          <w:color w:val="C00000"/>
          <w:u w:val="single"/>
        </w:rPr>
        <w:t xml:space="preserve">The Owners shall be responsible for provision of all medical services for vessel crew and must ensure that sufficient health insurance is in place. This must cover the </w:t>
      </w:r>
      <w:r w:rsidR="00600B14" w:rsidRPr="00BC068C">
        <w:rPr>
          <w:color w:val="C00000"/>
          <w:u w:val="single"/>
        </w:rPr>
        <w:t>worst-case</w:t>
      </w:r>
      <w:r w:rsidRPr="00BC068C">
        <w:rPr>
          <w:color w:val="C00000"/>
          <w:u w:val="single"/>
        </w:rPr>
        <w:t xml:space="preserve"> scenario of crew, sub-contractors, or employees being evacuated and their subsequent treatment.</w:t>
      </w:r>
    </w:p>
    <w:p w14:paraId="2BFC0C08" w14:textId="55C0BB7F" w:rsidR="00BC068C" w:rsidRDefault="00BC068C" w:rsidP="0026206C">
      <w:pPr>
        <w:spacing w:after="240"/>
        <w:ind w:left="720" w:hanging="714"/>
        <w:rPr>
          <w:color w:val="C00000"/>
          <w:u w:val="single"/>
        </w:rPr>
      </w:pPr>
      <w:r w:rsidRPr="00BC068C">
        <w:rPr>
          <w:color w:val="C00000"/>
          <w:u w:val="single"/>
        </w:rPr>
        <w:t>(c)</w:t>
      </w:r>
      <w:r w:rsidR="00D233FA">
        <w:rPr>
          <w:color w:val="C00000"/>
          <w:u w:val="single"/>
        </w:rPr>
        <w:tab/>
      </w:r>
      <w:r w:rsidRPr="00BC068C">
        <w:rPr>
          <w:color w:val="C00000"/>
          <w:u w:val="single"/>
        </w:rPr>
        <w:t>Military healthcare (Medical and Dental) facilities at Mount Pleasant Complex (MPC), may only be provided by the Charterers in emergency circumstances. Alternative Medical and Dental services for the vessel crew and associated personnel can be obtained at Port Stanley. Resources at the Hospital at Port Stanley are limited therefore patients with more complex illnesses and injuries are usually medically evacuated to South America.</w:t>
      </w:r>
    </w:p>
    <w:p w14:paraId="0E2C694A" w14:textId="58D00191" w:rsidR="002C53E2" w:rsidRPr="0026206C" w:rsidRDefault="002C53E2" w:rsidP="0026206C">
      <w:pPr>
        <w:spacing w:after="240"/>
        <w:ind w:left="56" w:hanging="11"/>
        <w:rPr>
          <w:b/>
          <w:bCs/>
          <w:color w:val="C00000"/>
          <w:u w:val="single"/>
        </w:rPr>
      </w:pPr>
      <w:r w:rsidRPr="0026206C">
        <w:rPr>
          <w:b/>
          <w:bCs/>
          <w:color w:val="C00000"/>
          <w:u w:val="single"/>
        </w:rPr>
        <w:t>54.</w:t>
      </w:r>
      <w:r w:rsidRPr="0026206C">
        <w:rPr>
          <w:b/>
          <w:bCs/>
          <w:color w:val="C00000"/>
          <w:u w:val="single"/>
        </w:rPr>
        <w:tab/>
        <w:t>Transport of Spares</w:t>
      </w:r>
    </w:p>
    <w:p w14:paraId="2CB05DB7" w14:textId="1C553236" w:rsidR="00E463FF" w:rsidRDefault="002C53E2" w:rsidP="0026206C">
      <w:pPr>
        <w:spacing w:after="240"/>
        <w:ind w:left="567" w:hanging="522"/>
        <w:rPr>
          <w:color w:val="C00000"/>
          <w:u w:val="single"/>
        </w:rPr>
      </w:pPr>
      <w:r w:rsidRPr="002C53E2">
        <w:rPr>
          <w:color w:val="C00000"/>
          <w:u w:val="single"/>
        </w:rPr>
        <w:t>(a)</w:t>
      </w:r>
      <w:r w:rsidR="00CB73DC">
        <w:rPr>
          <w:color w:val="C00000"/>
          <w:u w:val="single"/>
        </w:rPr>
        <w:tab/>
      </w:r>
      <w:r w:rsidRPr="002C53E2">
        <w:rPr>
          <w:color w:val="C00000"/>
          <w:u w:val="single"/>
        </w:rPr>
        <w:t>The Charterers may be able, but shall be under no obligation to, provide transport of spares under this Clause 54. using the Purple Gate Process.</w:t>
      </w:r>
    </w:p>
    <w:p w14:paraId="45281DAD" w14:textId="40CE31FA" w:rsidR="00CB73DC" w:rsidRDefault="00CB73DC" w:rsidP="0026206C">
      <w:pPr>
        <w:spacing w:after="240"/>
        <w:ind w:left="567" w:hanging="522"/>
        <w:rPr>
          <w:color w:val="C00000"/>
          <w:u w:val="single"/>
        </w:rPr>
      </w:pPr>
      <w:r w:rsidRPr="00CB73DC">
        <w:rPr>
          <w:color w:val="C00000"/>
          <w:u w:val="single"/>
        </w:rPr>
        <w:t>(b)</w:t>
      </w:r>
      <w:r>
        <w:rPr>
          <w:color w:val="C00000"/>
          <w:u w:val="single"/>
        </w:rPr>
        <w:tab/>
      </w:r>
      <w:r w:rsidRPr="00CB73DC">
        <w:rPr>
          <w:color w:val="C00000"/>
          <w:u w:val="single"/>
        </w:rPr>
        <w:t>If required the Charterers may be able to, free of charge, provide transportation of vessel spares from the United Kingdom to the Falkland Islands and return as necessary to the UK. Unless otherwise agreed transport shall be by sea. The Owners are to furnish the Charterers of detail of vessel spares as required. The following criteria for determining the method of freight and speed of dispatch shall apply:</w:t>
      </w:r>
    </w:p>
    <w:p w14:paraId="47A577CE" w14:textId="2A47DF3B" w:rsidR="00CB73DC" w:rsidRDefault="00CB73DC" w:rsidP="0026206C">
      <w:pPr>
        <w:spacing w:after="240"/>
        <w:ind w:left="567" w:hanging="522"/>
        <w:rPr>
          <w:color w:val="C00000"/>
          <w:u w:val="single"/>
        </w:rPr>
      </w:pPr>
      <w:r w:rsidRPr="00CB73DC">
        <w:rPr>
          <w:color w:val="C00000"/>
          <w:u w:val="single"/>
        </w:rPr>
        <w:t>(i)</w:t>
      </w:r>
      <w:r>
        <w:rPr>
          <w:color w:val="C00000"/>
          <w:u w:val="single"/>
        </w:rPr>
        <w:tab/>
      </w:r>
      <w:r w:rsidRPr="00CB73DC">
        <w:rPr>
          <w:color w:val="C00000"/>
          <w:u w:val="single"/>
        </w:rPr>
        <w:t>Spares deemed to be classified as operational defect are to be airfreighted dependent on size, weight and Cargo hazard classification through the RAF South Atlantic Airbridge. The Owners must obtain prior approval from the Port Services manager, FI before shipping any articles as operational defects. All spares in the first instance are to be despatched by the Owners to RAF Brize Norton who will be responsible for onward despatch within four days of receipt.</w:t>
      </w:r>
    </w:p>
    <w:p w14:paraId="1CFD402D" w14:textId="2824A2F9" w:rsidR="00CB73DC" w:rsidRDefault="00CB73DC" w:rsidP="007B5795">
      <w:pPr>
        <w:spacing w:after="240"/>
        <w:ind w:left="567" w:hanging="522"/>
        <w:rPr>
          <w:color w:val="C00000"/>
          <w:u w:val="single"/>
        </w:rPr>
      </w:pPr>
      <w:r w:rsidRPr="00CB73DC">
        <w:rPr>
          <w:color w:val="C00000"/>
          <w:u w:val="single"/>
        </w:rPr>
        <w:lastRenderedPageBreak/>
        <w:t>(ii)</w:t>
      </w:r>
      <w:r>
        <w:rPr>
          <w:color w:val="C00000"/>
          <w:u w:val="single"/>
        </w:rPr>
        <w:tab/>
      </w:r>
      <w:r w:rsidRPr="00CB73DC">
        <w:rPr>
          <w:color w:val="C00000"/>
          <w:u w:val="single"/>
        </w:rPr>
        <w:t>Spares required as routine support of the Vessel during the Charter period are to be despatched to (address detailed at (d)) for onward shipping by sea. All such stores will be despatched within 28 days of receipt</w:t>
      </w:r>
      <w:r w:rsidR="007B5795">
        <w:rPr>
          <w:color w:val="C00000"/>
          <w:u w:val="single"/>
        </w:rPr>
        <w:t>.</w:t>
      </w:r>
    </w:p>
    <w:p w14:paraId="2348EB8B" w14:textId="41601C3C" w:rsidR="002C53E2" w:rsidRDefault="00CB73DC" w:rsidP="00CB73DC">
      <w:pPr>
        <w:pStyle w:val="ListParagraph"/>
        <w:numPr>
          <w:ilvl w:val="0"/>
          <w:numId w:val="45"/>
        </w:numPr>
        <w:spacing w:after="56" w:line="248" w:lineRule="auto"/>
        <w:ind w:left="567" w:hanging="541"/>
        <w:rPr>
          <w:color w:val="C00000"/>
          <w:u w:val="single"/>
        </w:rPr>
      </w:pPr>
      <w:r w:rsidRPr="00CB73DC">
        <w:rPr>
          <w:color w:val="C00000"/>
          <w:u w:val="single"/>
        </w:rPr>
        <w:t>The Owners shall obtain and retain receipts for all stores accepted for despatch by the Charterers. Such receipts must be retained and produced for claims of loss and damage.</w:t>
      </w:r>
    </w:p>
    <w:p w14:paraId="1F281087" w14:textId="77777777" w:rsidR="00CB73DC" w:rsidRPr="00CB73DC" w:rsidRDefault="00CB73DC" w:rsidP="00CB73DC">
      <w:pPr>
        <w:spacing w:after="56" w:line="248" w:lineRule="auto"/>
        <w:ind w:left="21" w:firstLine="0"/>
        <w:rPr>
          <w:color w:val="C00000"/>
          <w:u w:val="single"/>
        </w:rPr>
      </w:pPr>
    </w:p>
    <w:p w14:paraId="70FD844B" w14:textId="77777777" w:rsidR="00CA51E9" w:rsidRDefault="00CA51E9" w:rsidP="007B5795">
      <w:pPr>
        <w:spacing w:after="240"/>
        <w:ind w:left="56" w:hanging="11"/>
        <w:rPr>
          <w:color w:val="C00000"/>
          <w:u w:val="single"/>
        </w:rPr>
      </w:pPr>
      <w:r w:rsidRPr="00CA51E9">
        <w:rPr>
          <w:color w:val="C00000"/>
          <w:u w:val="single"/>
        </w:rPr>
        <w:t>Purple Gate Process - Information for delivery of Spares and Equipment</w:t>
      </w:r>
    </w:p>
    <w:p w14:paraId="67AC0F6B" w14:textId="6CAFB874" w:rsidR="00CA51E9" w:rsidRDefault="00CA51E9" w:rsidP="000F06BB">
      <w:pPr>
        <w:spacing w:after="240"/>
        <w:ind w:left="567" w:hanging="522"/>
        <w:rPr>
          <w:color w:val="C00000"/>
          <w:u w:val="single"/>
        </w:rPr>
      </w:pPr>
      <w:r w:rsidRPr="00CA51E9">
        <w:rPr>
          <w:color w:val="C00000"/>
          <w:u w:val="single"/>
        </w:rPr>
        <w:t>(d)</w:t>
      </w:r>
      <w:r>
        <w:rPr>
          <w:color w:val="C00000"/>
          <w:u w:val="single"/>
        </w:rPr>
        <w:tab/>
      </w:r>
      <w:r w:rsidRPr="00CA51E9">
        <w:rPr>
          <w:color w:val="C00000"/>
          <w:u w:val="single"/>
        </w:rPr>
        <w:t>The Owners shall discuss the equipment/spares to be shipped, with the Charterers who will deem whether Air Freight or Sealift is the most appropriate method of transportation. The Owners shall provide the Charterers with all freight information including weight, dimensions and any dangerous goods information.</w:t>
      </w:r>
    </w:p>
    <w:p w14:paraId="60146DFB" w14:textId="2C443B05" w:rsidR="00CA51E9" w:rsidRDefault="00CA51E9" w:rsidP="000F06BB">
      <w:pPr>
        <w:spacing w:after="240"/>
        <w:ind w:left="567" w:hanging="522"/>
        <w:rPr>
          <w:color w:val="C00000"/>
          <w:u w:val="single"/>
        </w:rPr>
      </w:pPr>
      <w:r w:rsidRPr="00CA51E9">
        <w:rPr>
          <w:color w:val="C00000"/>
          <w:u w:val="single"/>
        </w:rPr>
        <w:t>(i)</w:t>
      </w:r>
      <w:r>
        <w:rPr>
          <w:color w:val="C00000"/>
          <w:u w:val="single"/>
        </w:rPr>
        <w:tab/>
      </w:r>
      <w:r w:rsidRPr="00CA51E9">
        <w:rPr>
          <w:color w:val="C00000"/>
          <w:u w:val="single"/>
        </w:rPr>
        <w:t>If Airlift is deemed to be the most appropriate route by the Charterers the Owners will be required to send the packaged equipment to RAF Brize Norton.</w:t>
      </w:r>
    </w:p>
    <w:p w14:paraId="4F912B79" w14:textId="5098F27A" w:rsidR="002C53E2" w:rsidRDefault="00CA51E9" w:rsidP="000F06BB">
      <w:pPr>
        <w:spacing w:after="240"/>
        <w:ind w:left="567" w:hanging="522"/>
        <w:rPr>
          <w:color w:val="C00000"/>
          <w:u w:val="single"/>
        </w:rPr>
      </w:pPr>
      <w:r w:rsidRPr="00CA51E9">
        <w:rPr>
          <w:color w:val="C00000"/>
          <w:u w:val="single"/>
        </w:rPr>
        <w:t>(ii)</w:t>
      </w:r>
      <w:r>
        <w:rPr>
          <w:color w:val="C00000"/>
          <w:u w:val="single"/>
        </w:rPr>
        <w:tab/>
      </w:r>
      <w:r w:rsidRPr="00CA51E9">
        <w:rPr>
          <w:color w:val="C00000"/>
          <w:u w:val="single"/>
        </w:rPr>
        <w:t>If Sealift is deemed to be the most appropriate route by the Charterers the Owners will be required to send packaged equipment to HMNB Portsmouth or HMNB Devonport.  Containers for sealift must be under 25T and must have forklift capability.</w:t>
      </w:r>
    </w:p>
    <w:p w14:paraId="4A1A8DC3" w14:textId="77BD5844" w:rsidR="002C53E2" w:rsidRDefault="002C53E2">
      <w:pPr>
        <w:spacing w:after="56" w:line="248" w:lineRule="auto"/>
        <w:ind w:left="56" w:hanging="10"/>
        <w:rPr>
          <w:color w:val="C00000"/>
          <w:u w:val="single"/>
        </w:rPr>
      </w:pPr>
    </w:p>
    <w:p w14:paraId="6108D1A8" w14:textId="0B3AB3D1" w:rsidR="0076460A" w:rsidRPr="0076460A" w:rsidRDefault="0076460A" w:rsidP="000F06BB">
      <w:pPr>
        <w:spacing w:after="240"/>
        <w:ind w:left="567" w:hanging="522"/>
        <w:rPr>
          <w:color w:val="C00000"/>
          <w:u w:val="single"/>
        </w:rPr>
      </w:pPr>
      <w:r w:rsidRPr="0076460A">
        <w:rPr>
          <w:color w:val="C00000"/>
          <w:u w:val="single"/>
        </w:rPr>
        <w:t>(e)</w:t>
      </w:r>
      <w:r>
        <w:rPr>
          <w:color w:val="C00000"/>
          <w:u w:val="single"/>
        </w:rPr>
        <w:tab/>
      </w:r>
      <w:r w:rsidRPr="0076460A">
        <w:rPr>
          <w:color w:val="C00000"/>
          <w:u w:val="single"/>
        </w:rPr>
        <w:t xml:space="preserve">Information on Packaging requirements can be found within DEFSTAN 81-041 which is available to the Owners within the Government "Defence Gateway" Internet site at the following link: </w:t>
      </w:r>
      <w:hyperlink r:id="rId111" w:history="1">
        <w:r w:rsidRPr="0076460A">
          <w:rPr>
            <w:rStyle w:val="Hyperlink"/>
            <w:color w:val="C00000"/>
          </w:rPr>
          <w:t>https://www.defencegateway.mod.uk/</w:t>
        </w:r>
      </w:hyperlink>
    </w:p>
    <w:p w14:paraId="3726DC51" w14:textId="40CAF2F2" w:rsidR="0076460A" w:rsidRPr="000F06BB" w:rsidRDefault="0076460A" w:rsidP="000F06BB">
      <w:pPr>
        <w:spacing w:after="240"/>
        <w:ind w:left="567" w:hanging="567"/>
        <w:rPr>
          <w:b/>
          <w:bCs/>
          <w:color w:val="C00000"/>
          <w:u w:val="single"/>
        </w:rPr>
      </w:pPr>
      <w:r w:rsidRPr="000F06BB">
        <w:rPr>
          <w:b/>
          <w:bCs/>
          <w:color w:val="C00000"/>
          <w:u w:val="single"/>
        </w:rPr>
        <w:t>55.</w:t>
      </w:r>
      <w:r w:rsidR="000F06BB">
        <w:rPr>
          <w:b/>
          <w:bCs/>
          <w:color w:val="C00000"/>
          <w:u w:val="single"/>
        </w:rPr>
        <w:tab/>
      </w:r>
      <w:r w:rsidRPr="000F06BB">
        <w:rPr>
          <w:b/>
          <w:bCs/>
          <w:color w:val="C00000"/>
          <w:u w:val="single"/>
        </w:rPr>
        <w:t>Telephone Support</w:t>
      </w:r>
    </w:p>
    <w:p w14:paraId="65614092" w14:textId="52E309CC" w:rsidR="00EF61D7" w:rsidRDefault="0076460A" w:rsidP="000F06BB">
      <w:pPr>
        <w:spacing w:after="240"/>
        <w:ind w:left="567" w:hanging="522"/>
        <w:rPr>
          <w:color w:val="C00000"/>
          <w:u w:val="single"/>
        </w:rPr>
      </w:pPr>
      <w:r w:rsidRPr="0076460A">
        <w:rPr>
          <w:color w:val="C00000"/>
          <w:u w:val="single"/>
        </w:rPr>
        <w:t>(a)</w:t>
      </w:r>
      <w:r w:rsidR="00EF61D7">
        <w:rPr>
          <w:color w:val="C00000"/>
          <w:u w:val="single"/>
        </w:rPr>
        <w:tab/>
      </w:r>
      <w:r w:rsidRPr="0076460A">
        <w:rPr>
          <w:color w:val="C00000"/>
          <w:u w:val="single"/>
        </w:rPr>
        <w:t>The Owners shall provide appropriate contact details and be contactable during normal working hours, Monday to Friday 08:00 to 17:00 (UK local time) to acknowledge and initiate a response to Charter Party related queries requested by the Charterers within 2 (two) hours.(b)The Owners shall also nominate a Suitably Qualified and Experienced Person (SQEP) who shall be responsible for responding to urgent technical queries from the Charterers. The nominated SQEP shall:</w:t>
      </w:r>
    </w:p>
    <w:p w14:paraId="47B7F0BC" w14:textId="6AFBCB8C" w:rsidR="00EF61D7" w:rsidRDefault="0076460A" w:rsidP="000F06BB">
      <w:pPr>
        <w:spacing w:after="240"/>
        <w:ind w:left="567" w:hanging="522"/>
        <w:rPr>
          <w:color w:val="C00000"/>
          <w:u w:val="single"/>
        </w:rPr>
      </w:pPr>
      <w:r w:rsidRPr="0076460A">
        <w:rPr>
          <w:color w:val="C00000"/>
          <w:u w:val="single"/>
        </w:rPr>
        <w:t>(i)</w:t>
      </w:r>
      <w:r w:rsidR="00EF61D7">
        <w:rPr>
          <w:color w:val="C00000"/>
          <w:u w:val="single"/>
        </w:rPr>
        <w:tab/>
      </w:r>
      <w:r w:rsidRPr="0076460A">
        <w:rPr>
          <w:color w:val="C00000"/>
          <w:u w:val="single"/>
        </w:rPr>
        <w:t>Acknowledge receipt of the urgent technical query within 2 (two) hours and;</w:t>
      </w:r>
    </w:p>
    <w:p w14:paraId="38D24CE9" w14:textId="58BC9E0A" w:rsidR="00EF61D7" w:rsidRDefault="0076460A" w:rsidP="000F06BB">
      <w:pPr>
        <w:spacing w:after="240"/>
        <w:ind w:left="567" w:hanging="522"/>
        <w:rPr>
          <w:color w:val="C00000"/>
          <w:u w:val="single"/>
        </w:rPr>
      </w:pPr>
      <w:r w:rsidRPr="0076460A">
        <w:rPr>
          <w:color w:val="C00000"/>
          <w:u w:val="single"/>
        </w:rPr>
        <w:t>(ii)</w:t>
      </w:r>
      <w:r w:rsidR="00EF61D7">
        <w:rPr>
          <w:color w:val="C00000"/>
          <w:u w:val="single"/>
        </w:rPr>
        <w:tab/>
      </w:r>
      <w:r w:rsidRPr="0076460A">
        <w:rPr>
          <w:color w:val="C00000"/>
          <w:u w:val="single"/>
        </w:rPr>
        <w:t xml:space="preserve">Provide a full response within the timescale requested; or </w:t>
      </w:r>
    </w:p>
    <w:p w14:paraId="2497B12D" w14:textId="2F06695F" w:rsidR="0076460A" w:rsidRDefault="0076460A" w:rsidP="000F06BB">
      <w:pPr>
        <w:spacing w:after="240"/>
        <w:ind w:left="567" w:hanging="522"/>
        <w:rPr>
          <w:color w:val="C00000"/>
          <w:u w:val="single"/>
        </w:rPr>
      </w:pPr>
      <w:r w:rsidRPr="0076460A">
        <w:rPr>
          <w:color w:val="C00000"/>
          <w:u w:val="single"/>
        </w:rPr>
        <w:t>(iii)</w:t>
      </w:r>
      <w:r w:rsidR="00EF61D7">
        <w:rPr>
          <w:color w:val="C00000"/>
          <w:u w:val="single"/>
        </w:rPr>
        <w:tab/>
      </w:r>
      <w:r w:rsidRPr="0076460A">
        <w:rPr>
          <w:color w:val="C00000"/>
          <w:u w:val="single"/>
        </w:rPr>
        <w:t>Immediately justify to the Charterers the inability to respond in the requested timescale and mutually agree a revised timescale with the Charterer; and</w:t>
      </w:r>
    </w:p>
    <w:p w14:paraId="65969AD6" w14:textId="77777777" w:rsidR="002E52E1" w:rsidRDefault="002E52E1" w:rsidP="000F06BB">
      <w:pPr>
        <w:spacing w:after="240"/>
        <w:ind w:left="567" w:hanging="522"/>
        <w:rPr>
          <w:color w:val="C00000"/>
          <w:u w:val="single"/>
        </w:rPr>
      </w:pPr>
      <w:r w:rsidRPr="002E52E1">
        <w:rPr>
          <w:color w:val="C00000"/>
          <w:u w:val="single"/>
        </w:rPr>
        <w:t>(iv)</w:t>
      </w:r>
      <w:r>
        <w:rPr>
          <w:color w:val="C00000"/>
          <w:u w:val="single"/>
        </w:rPr>
        <w:tab/>
      </w:r>
      <w:r w:rsidRPr="002E52E1">
        <w:rPr>
          <w:color w:val="C00000"/>
          <w:u w:val="single"/>
        </w:rPr>
        <w:t>In any event provide a full response to the Charterers' urgent technical queries within 1 (one) Business Day of the Owners' acknowledgement of receipt of such queries in accordance with Sub clause 55(b)(i).</w:t>
      </w:r>
    </w:p>
    <w:p w14:paraId="4C684D3F" w14:textId="4AA504B8" w:rsidR="00B51A35" w:rsidRDefault="002E52E1" w:rsidP="000F06BB">
      <w:pPr>
        <w:spacing w:after="240"/>
        <w:ind w:left="567" w:hanging="522"/>
        <w:rPr>
          <w:color w:val="C00000"/>
          <w:u w:val="single"/>
        </w:rPr>
      </w:pPr>
      <w:r w:rsidRPr="002E52E1">
        <w:rPr>
          <w:color w:val="C00000"/>
          <w:u w:val="single"/>
        </w:rPr>
        <w:t>(c)</w:t>
      </w:r>
      <w:r w:rsidR="001B52A9">
        <w:rPr>
          <w:color w:val="C00000"/>
          <w:u w:val="single"/>
        </w:rPr>
        <w:tab/>
      </w:r>
      <w:r w:rsidRPr="002E52E1">
        <w:rPr>
          <w:color w:val="C00000"/>
          <w:u w:val="single"/>
        </w:rPr>
        <w:t xml:space="preserve">The Owners shall provide a telephone contact number through which the Owners are, under exceptional circumstances, e.g. vessel defect, crewing requirements and/or operational requirements, available and contactable 24 (twenty-four) hours per day, 7 (seven) days a week. The telephone contact number shall be </w:t>
      </w:r>
      <w:r w:rsidRPr="002E52E1">
        <w:rPr>
          <w:color w:val="C00000"/>
          <w:u w:val="single"/>
        </w:rPr>
        <w:lastRenderedPageBreak/>
        <w:t>staffed by appropriate personnel qualified and able to respond quickly to the incident to achieve resolution within the following time frames:</w:t>
      </w:r>
    </w:p>
    <w:p w14:paraId="34E3B242" w14:textId="37B2DCDD" w:rsidR="00B51A35" w:rsidRDefault="002E52E1" w:rsidP="000F06BB">
      <w:pPr>
        <w:spacing w:after="240"/>
        <w:ind w:left="567" w:hanging="522"/>
        <w:rPr>
          <w:color w:val="C00000"/>
          <w:u w:val="single"/>
        </w:rPr>
      </w:pPr>
      <w:r w:rsidRPr="002E52E1">
        <w:rPr>
          <w:color w:val="C00000"/>
          <w:u w:val="single"/>
        </w:rPr>
        <w:t>(i)</w:t>
      </w:r>
      <w:r w:rsidR="001B52A9">
        <w:rPr>
          <w:color w:val="C00000"/>
          <w:u w:val="single"/>
        </w:rPr>
        <w:tab/>
      </w:r>
      <w:r w:rsidRPr="002E52E1">
        <w:rPr>
          <w:color w:val="C00000"/>
          <w:u w:val="single"/>
        </w:rPr>
        <w:t>Acknowledge and respond to the queries within 8 (eight) hours of its receipt, or the timescale requested if different, and maintain a log of all communication; or</w:t>
      </w:r>
    </w:p>
    <w:p w14:paraId="401B20B4" w14:textId="63CFD1D7" w:rsidR="00B51A35" w:rsidRDefault="002E52E1" w:rsidP="000F06BB">
      <w:pPr>
        <w:spacing w:after="240"/>
        <w:ind w:left="567" w:hanging="522"/>
        <w:rPr>
          <w:color w:val="C00000"/>
          <w:u w:val="single"/>
        </w:rPr>
      </w:pPr>
      <w:r w:rsidRPr="002E52E1">
        <w:rPr>
          <w:color w:val="C00000"/>
          <w:u w:val="single"/>
        </w:rPr>
        <w:t>(ii)</w:t>
      </w:r>
      <w:r w:rsidR="001B52A9">
        <w:rPr>
          <w:color w:val="C00000"/>
          <w:u w:val="single"/>
        </w:rPr>
        <w:tab/>
      </w:r>
      <w:r w:rsidRPr="002E52E1">
        <w:rPr>
          <w:color w:val="C00000"/>
          <w:u w:val="single"/>
        </w:rPr>
        <w:t>Mutually agree a revised timescale and justify immediately to the Charterers or contact, the inability to respond in the requested timescale.</w:t>
      </w:r>
    </w:p>
    <w:p w14:paraId="1DF3AE4C" w14:textId="36B210DA" w:rsidR="00B51A35" w:rsidRDefault="002E52E1" w:rsidP="000F06BB">
      <w:pPr>
        <w:spacing w:after="240"/>
        <w:ind w:left="567" w:hanging="522"/>
        <w:rPr>
          <w:color w:val="C00000"/>
          <w:u w:val="single"/>
        </w:rPr>
      </w:pPr>
      <w:r w:rsidRPr="002E52E1">
        <w:rPr>
          <w:color w:val="C00000"/>
          <w:u w:val="single"/>
        </w:rPr>
        <w:t>(iii)</w:t>
      </w:r>
      <w:r w:rsidR="001B52A9">
        <w:rPr>
          <w:color w:val="C00000"/>
          <w:u w:val="single"/>
        </w:rPr>
        <w:tab/>
      </w:r>
      <w:r w:rsidRPr="002E52E1">
        <w:rPr>
          <w:color w:val="C00000"/>
          <w:u w:val="single"/>
        </w:rPr>
        <w:t>If requested by the Charterers, arrange for required response support, including, but not limited to technical, operational, personnel and/or equipment (spares) to be available for travel or freight within 48 (forty-eight) hours of notification.</w:t>
      </w:r>
    </w:p>
    <w:p w14:paraId="46CCF697" w14:textId="47971796" w:rsidR="00B51A35" w:rsidRPr="000F06BB" w:rsidRDefault="002E52E1" w:rsidP="000F06BB">
      <w:pPr>
        <w:spacing w:after="240"/>
        <w:ind w:left="567" w:hanging="522"/>
        <w:rPr>
          <w:b/>
          <w:bCs/>
          <w:color w:val="C00000"/>
          <w:u w:val="single"/>
        </w:rPr>
      </w:pPr>
      <w:r w:rsidRPr="000F06BB">
        <w:rPr>
          <w:b/>
          <w:bCs/>
          <w:color w:val="C00000"/>
          <w:u w:val="single"/>
        </w:rPr>
        <w:t>56.</w:t>
      </w:r>
      <w:r w:rsidR="000F06BB">
        <w:rPr>
          <w:b/>
          <w:bCs/>
          <w:color w:val="C00000"/>
          <w:u w:val="single"/>
        </w:rPr>
        <w:tab/>
      </w:r>
      <w:r w:rsidRPr="000F06BB">
        <w:rPr>
          <w:b/>
          <w:bCs/>
          <w:color w:val="C00000"/>
          <w:u w:val="single"/>
        </w:rPr>
        <w:t>Meetings</w:t>
      </w:r>
      <w:r w:rsidR="000F06BB" w:rsidRPr="000F06BB">
        <w:rPr>
          <w:b/>
          <w:bCs/>
          <w:color w:val="C00000"/>
          <w:u w:val="single"/>
        </w:rPr>
        <w:t>.</w:t>
      </w:r>
    </w:p>
    <w:p w14:paraId="2FB19F51" w14:textId="683D5CAD" w:rsidR="00B51A35" w:rsidRDefault="002E52E1" w:rsidP="000F06BB">
      <w:pPr>
        <w:spacing w:after="240"/>
        <w:ind w:left="567" w:hanging="522"/>
        <w:rPr>
          <w:color w:val="C00000"/>
          <w:u w:val="single"/>
        </w:rPr>
      </w:pPr>
      <w:r w:rsidRPr="002E52E1">
        <w:rPr>
          <w:color w:val="C00000"/>
          <w:u w:val="single"/>
        </w:rPr>
        <w:t>(a)</w:t>
      </w:r>
      <w:r w:rsidR="001B52A9">
        <w:rPr>
          <w:color w:val="C00000"/>
          <w:u w:val="single"/>
        </w:rPr>
        <w:tab/>
      </w:r>
      <w:r w:rsidRPr="002E52E1">
        <w:rPr>
          <w:color w:val="C00000"/>
          <w:u w:val="single"/>
        </w:rPr>
        <w:t xml:space="preserve">The Owners shall be required to attend meetings with the Charterers in accordance with this Clause and Section 6, item B of the Statement of Technical Requirements and ensure that its Owners' Representatives are suitably qualified to attend such meetings. Meetings will be held at the Charterers' premises at Abbey Wood Bristol unless otherwise specified. </w:t>
      </w:r>
    </w:p>
    <w:p w14:paraId="5DCE4B2B" w14:textId="12D935E2" w:rsidR="00B51A35" w:rsidRDefault="002E52E1" w:rsidP="000F06BB">
      <w:pPr>
        <w:spacing w:after="240"/>
        <w:ind w:left="567" w:hanging="522"/>
        <w:rPr>
          <w:color w:val="C00000"/>
          <w:u w:val="single"/>
        </w:rPr>
      </w:pPr>
      <w:r w:rsidRPr="002E52E1">
        <w:rPr>
          <w:color w:val="C00000"/>
          <w:u w:val="single"/>
        </w:rPr>
        <w:t>(b)</w:t>
      </w:r>
      <w:r w:rsidR="001B52A9">
        <w:rPr>
          <w:color w:val="C00000"/>
          <w:u w:val="single"/>
        </w:rPr>
        <w:tab/>
      </w:r>
      <w:r w:rsidRPr="002E52E1">
        <w:rPr>
          <w:color w:val="C00000"/>
          <w:u w:val="single"/>
        </w:rPr>
        <w:t>The Agenda for each meeting will be agreed between the Charterers and the Owners.</w:t>
      </w:r>
    </w:p>
    <w:p w14:paraId="33439878" w14:textId="31F4D44D" w:rsidR="001B52A9" w:rsidRDefault="002E52E1" w:rsidP="000F06BB">
      <w:pPr>
        <w:spacing w:after="240"/>
        <w:ind w:left="567" w:hanging="522"/>
        <w:rPr>
          <w:color w:val="C00000"/>
          <w:u w:val="single"/>
        </w:rPr>
      </w:pPr>
      <w:r w:rsidRPr="002E52E1">
        <w:rPr>
          <w:color w:val="C00000"/>
          <w:u w:val="single"/>
        </w:rPr>
        <w:t>(c)</w:t>
      </w:r>
      <w:r w:rsidR="001B52A9">
        <w:rPr>
          <w:color w:val="C00000"/>
          <w:u w:val="single"/>
        </w:rPr>
        <w:tab/>
      </w:r>
      <w:r w:rsidRPr="002E52E1">
        <w:rPr>
          <w:color w:val="C00000"/>
          <w:u w:val="single"/>
        </w:rPr>
        <w:t>For meetings held at the Charterers' premises at Abbey Wood Bristol the Charterers' Commercial representative will be responsible for compiling and distributing the Agenda and for the taking and distribution of the meeting minutes.</w:t>
      </w:r>
    </w:p>
    <w:p w14:paraId="1844AC7B" w14:textId="18816677" w:rsidR="001B52A9" w:rsidRDefault="002E52E1" w:rsidP="000F06BB">
      <w:pPr>
        <w:spacing w:after="240"/>
        <w:ind w:left="567" w:hanging="522"/>
        <w:rPr>
          <w:color w:val="C00000"/>
          <w:u w:val="single"/>
        </w:rPr>
      </w:pPr>
      <w:r w:rsidRPr="002E52E1">
        <w:rPr>
          <w:color w:val="C00000"/>
          <w:u w:val="single"/>
        </w:rPr>
        <w:t>(d)</w:t>
      </w:r>
      <w:r w:rsidR="001B52A9">
        <w:rPr>
          <w:color w:val="C00000"/>
          <w:u w:val="single"/>
        </w:rPr>
        <w:tab/>
      </w:r>
      <w:r w:rsidRPr="002E52E1">
        <w:rPr>
          <w:color w:val="C00000"/>
          <w:u w:val="single"/>
        </w:rPr>
        <w:t>Meetings will include, but are not limited to:</w:t>
      </w:r>
    </w:p>
    <w:p w14:paraId="2C8B7795" w14:textId="3744AA90" w:rsidR="001B52A9" w:rsidRDefault="002E52E1" w:rsidP="000F06BB">
      <w:pPr>
        <w:spacing w:after="240"/>
        <w:ind w:left="567" w:hanging="522"/>
        <w:rPr>
          <w:color w:val="C00000"/>
          <w:u w:val="single"/>
        </w:rPr>
      </w:pPr>
      <w:r w:rsidRPr="002E52E1">
        <w:rPr>
          <w:color w:val="C00000"/>
          <w:u w:val="single"/>
        </w:rPr>
        <w:t>(i)</w:t>
      </w:r>
      <w:r w:rsidR="001B52A9">
        <w:rPr>
          <w:color w:val="C00000"/>
          <w:u w:val="single"/>
        </w:rPr>
        <w:tab/>
      </w:r>
      <w:r w:rsidRPr="002E52E1">
        <w:rPr>
          <w:color w:val="C00000"/>
          <w:u w:val="single"/>
        </w:rPr>
        <w:t xml:space="preserve">A Charter Party initiation meeting to be held with the Charterers' South Atlantic Island Commercial and Project Team no later than Charter Party Award Date (CAD) plus six (6) weeks with an agenda being agreed by both parties no later than CAD plus three (3) weeks. </w:t>
      </w:r>
    </w:p>
    <w:p w14:paraId="64C9F464" w14:textId="60502D27" w:rsidR="001B52A9" w:rsidRDefault="002E52E1" w:rsidP="000F06BB">
      <w:pPr>
        <w:spacing w:after="240"/>
        <w:ind w:left="567" w:hanging="522"/>
        <w:rPr>
          <w:color w:val="C00000"/>
          <w:u w:val="single"/>
        </w:rPr>
      </w:pPr>
      <w:r w:rsidRPr="002E52E1">
        <w:rPr>
          <w:color w:val="C00000"/>
          <w:u w:val="single"/>
        </w:rPr>
        <w:t>(ii)</w:t>
      </w:r>
      <w:r w:rsidR="001B52A9">
        <w:rPr>
          <w:color w:val="C00000"/>
          <w:u w:val="single"/>
        </w:rPr>
        <w:tab/>
      </w:r>
      <w:r w:rsidRPr="002E52E1">
        <w:rPr>
          <w:color w:val="C00000"/>
          <w:u w:val="single"/>
        </w:rPr>
        <w:t>A Charter Party Progress Meeting to be held on a six-monthly basis with the Charterers' South Atlantic Commercial and Project Team.</w:t>
      </w:r>
    </w:p>
    <w:p w14:paraId="5FDBFBF2" w14:textId="7EE11F02" w:rsidR="001B52A9" w:rsidRDefault="002E52E1" w:rsidP="000F06BB">
      <w:pPr>
        <w:spacing w:after="240"/>
        <w:ind w:left="567" w:hanging="522"/>
        <w:rPr>
          <w:color w:val="C00000"/>
          <w:u w:val="single"/>
        </w:rPr>
      </w:pPr>
      <w:r w:rsidRPr="002E52E1">
        <w:rPr>
          <w:color w:val="C00000"/>
          <w:u w:val="single"/>
        </w:rPr>
        <w:t>(iii)</w:t>
      </w:r>
      <w:r w:rsidR="001B52A9">
        <w:rPr>
          <w:color w:val="C00000"/>
          <w:u w:val="single"/>
        </w:rPr>
        <w:tab/>
      </w:r>
      <w:r w:rsidRPr="002E52E1">
        <w:rPr>
          <w:color w:val="C00000"/>
          <w:u w:val="single"/>
        </w:rPr>
        <w:t>An Annual Charter Party progress meeting with the Charterers' Commercial and Project South Atlantic Island Team, to be held within one month after the end date of each year of the Charter Party.</w:t>
      </w:r>
    </w:p>
    <w:p w14:paraId="36F49E2F" w14:textId="6B78CCD3" w:rsidR="001B52A9" w:rsidRDefault="002E52E1" w:rsidP="000F06BB">
      <w:pPr>
        <w:spacing w:after="240"/>
        <w:ind w:left="567" w:hanging="522"/>
        <w:rPr>
          <w:color w:val="C00000"/>
          <w:u w:val="single"/>
        </w:rPr>
      </w:pPr>
      <w:r w:rsidRPr="002E52E1">
        <w:rPr>
          <w:color w:val="C00000"/>
          <w:u w:val="single"/>
        </w:rPr>
        <w:t>(iv)</w:t>
      </w:r>
      <w:r w:rsidR="001B52A9">
        <w:rPr>
          <w:color w:val="C00000"/>
          <w:u w:val="single"/>
        </w:rPr>
        <w:tab/>
      </w:r>
      <w:r w:rsidRPr="002E52E1">
        <w:rPr>
          <w:color w:val="C00000"/>
          <w:u w:val="single"/>
        </w:rPr>
        <w:t>An Annual Vessel Charter and Operations meeting to be held in the Falkland Islands.</w:t>
      </w:r>
    </w:p>
    <w:p w14:paraId="03E6DC7B" w14:textId="1456A414" w:rsidR="001B52A9" w:rsidRDefault="002E52E1" w:rsidP="000F06BB">
      <w:pPr>
        <w:spacing w:after="240"/>
        <w:ind w:left="567" w:hanging="522"/>
        <w:rPr>
          <w:color w:val="C00000"/>
          <w:u w:val="single"/>
        </w:rPr>
      </w:pPr>
      <w:r w:rsidRPr="002E52E1">
        <w:rPr>
          <w:color w:val="C00000"/>
          <w:u w:val="single"/>
        </w:rPr>
        <w:t xml:space="preserve"> (v)</w:t>
      </w:r>
      <w:r w:rsidR="001B52A9">
        <w:rPr>
          <w:color w:val="C00000"/>
          <w:u w:val="single"/>
        </w:rPr>
        <w:tab/>
      </w:r>
      <w:r w:rsidRPr="002E52E1">
        <w:rPr>
          <w:color w:val="C00000"/>
          <w:u w:val="single"/>
        </w:rPr>
        <w:t>A Charter Party Closure meeting which will occur within one month before the Expiry of the Charter Party.</w:t>
      </w:r>
    </w:p>
    <w:p w14:paraId="48022621" w14:textId="77777777" w:rsidR="001B52A9" w:rsidRDefault="002E52E1" w:rsidP="00EF61D7">
      <w:pPr>
        <w:spacing w:after="56" w:line="248" w:lineRule="auto"/>
        <w:ind w:left="567" w:hanging="521"/>
        <w:rPr>
          <w:color w:val="C00000"/>
          <w:u w:val="single"/>
        </w:rPr>
      </w:pPr>
      <w:r w:rsidRPr="002E52E1">
        <w:rPr>
          <w:color w:val="C00000"/>
          <w:u w:val="single"/>
        </w:rPr>
        <w:t>(e)</w:t>
      </w:r>
      <w:r w:rsidR="001B52A9">
        <w:rPr>
          <w:color w:val="C00000"/>
          <w:u w:val="single"/>
        </w:rPr>
        <w:tab/>
      </w:r>
      <w:r w:rsidRPr="002E52E1">
        <w:rPr>
          <w:color w:val="C00000"/>
          <w:u w:val="single"/>
        </w:rPr>
        <w:t>The Owners' Representatives are required to attend Telephone and Video Conferencing Meetings as required.</w:t>
      </w:r>
    </w:p>
    <w:p w14:paraId="24051CDB" w14:textId="157D8886" w:rsidR="002E52E1" w:rsidRPr="0076460A" w:rsidRDefault="002E52E1" w:rsidP="00EF61D7">
      <w:pPr>
        <w:spacing w:after="56" w:line="248" w:lineRule="auto"/>
        <w:ind w:left="567" w:hanging="521"/>
        <w:rPr>
          <w:color w:val="C00000"/>
          <w:u w:val="single"/>
        </w:rPr>
      </w:pPr>
      <w:r w:rsidRPr="002E52E1">
        <w:rPr>
          <w:color w:val="C00000"/>
          <w:u w:val="single"/>
        </w:rPr>
        <w:t>(f)</w:t>
      </w:r>
      <w:r w:rsidR="001B52A9">
        <w:rPr>
          <w:color w:val="C00000"/>
          <w:u w:val="single"/>
        </w:rPr>
        <w:tab/>
      </w:r>
      <w:r w:rsidRPr="002E52E1">
        <w:rPr>
          <w:color w:val="C00000"/>
          <w:u w:val="single"/>
        </w:rPr>
        <w:t>The Vessel Master and key personnel operating in the Falkland Islands are required to attend meetings with British Forces South Atlantic Islands Military and Civilian Staff as required.</w:t>
      </w:r>
    </w:p>
    <w:p w14:paraId="35F00E28" w14:textId="555BEC45" w:rsidR="002C53E2" w:rsidRDefault="002C53E2">
      <w:pPr>
        <w:spacing w:after="56" w:line="248" w:lineRule="auto"/>
        <w:ind w:left="56" w:hanging="10"/>
        <w:rPr>
          <w:color w:val="C00000"/>
          <w:u w:val="single"/>
        </w:rPr>
      </w:pPr>
    </w:p>
    <w:p w14:paraId="4653D71C" w14:textId="0754B7E9" w:rsidR="0022132A" w:rsidRPr="001B52A9" w:rsidRDefault="00225F7A" w:rsidP="00AF38AC">
      <w:pPr>
        <w:pStyle w:val="ListParagraph"/>
        <w:numPr>
          <w:ilvl w:val="0"/>
          <w:numId w:val="41"/>
        </w:numPr>
        <w:spacing w:after="240" w:line="264" w:lineRule="auto"/>
        <w:ind w:left="567" w:right="62" w:hanging="539"/>
        <w:rPr>
          <w:color w:val="C00000"/>
          <w:szCs w:val="20"/>
          <w:u w:val="single"/>
          <w:shd w:val="clear" w:color="auto" w:fill="FAF9F8"/>
        </w:rPr>
      </w:pPr>
      <w:r w:rsidRPr="001B52A9">
        <w:rPr>
          <w:color w:val="C00000"/>
          <w:szCs w:val="20"/>
          <w:u w:val="single"/>
          <w:shd w:val="clear" w:color="auto" w:fill="FAF9F8"/>
        </w:rPr>
        <w:lastRenderedPageBreak/>
        <w:t>Meetings will be held at dates and times which are mutually convenient for both the Owners and the Charterers.</w:t>
      </w:r>
    </w:p>
    <w:p w14:paraId="4FEF0087" w14:textId="186DC60E" w:rsidR="00E463FF" w:rsidRPr="00AF38AC" w:rsidRDefault="0022132A" w:rsidP="0022132A">
      <w:pPr>
        <w:spacing w:after="421" w:line="265" w:lineRule="auto"/>
        <w:ind w:left="709" w:right="61" w:hanging="709"/>
        <w:rPr>
          <w:b/>
          <w:bCs/>
          <w:color w:val="C00000"/>
          <w:szCs w:val="20"/>
          <w:u w:val="single"/>
        </w:rPr>
      </w:pPr>
      <w:r w:rsidRPr="00AF38AC">
        <w:rPr>
          <w:b/>
          <w:bCs/>
          <w:color w:val="C00000"/>
          <w:szCs w:val="20"/>
          <w:u w:val="single"/>
          <w:shd w:val="clear" w:color="auto" w:fill="FAF9F8"/>
        </w:rPr>
        <w:t>57.</w:t>
      </w:r>
      <w:r w:rsidRPr="00AF38AC">
        <w:rPr>
          <w:b/>
          <w:bCs/>
          <w:color w:val="C00000"/>
          <w:szCs w:val="20"/>
          <w:u w:val="single"/>
          <w:shd w:val="clear" w:color="auto" w:fill="FAF9F8"/>
        </w:rPr>
        <w:tab/>
        <w:t>Performance Reporting</w:t>
      </w:r>
    </w:p>
    <w:p w14:paraId="584940BA" w14:textId="4577A18A" w:rsidR="00F1555E" w:rsidRPr="00AF38AC" w:rsidRDefault="00A46705" w:rsidP="00AF38AC">
      <w:pPr>
        <w:pStyle w:val="ListParagraph"/>
        <w:numPr>
          <w:ilvl w:val="0"/>
          <w:numId w:val="98"/>
        </w:numPr>
        <w:spacing w:after="240"/>
        <w:ind w:left="709" w:right="11" w:hanging="692"/>
        <w:rPr>
          <w:szCs w:val="20"/>
        </w:rPr>
      </w:pPr>
      <w:r w:rsidRPr="001B52A9">
        <w:rPr>
          <w:color w:val="C00000"/>
          <w:szCs w:val="20"/>
          <w:u w:val="single"/>
          <w:shd w:val="clear" w:color="auto" w:fill="FAF9F8"/>
        </w:rPr>
        <w:t>In order to embody a high level of performance for this Charter Party a list of Performance Indicators is contained at Appendix 3 to the Statement of Technical Requirements at Annex C. The Owners shall maintain a log of their performance against each of the Indicators contained within Annex C and submit to the Charterers' Project Manager no later than the 10th Business day prior to the 6 monthly and Annual Progress meetings where it will form part of the Agenda</w:t>
      </w:r>
      <w:r w:rsidRPr="00AF38AC">
        <w:rPr>
          <w:color w:val="C00000"/>
          <w:szCs w:val="20"/>
          <w:shd w:val="clear" w:color="auto" w:fill="FAF9F8"/>
        </w:rPr>
        <w:t>.</w:t>
      </w:r>
    </w:p>
    <w:p w14:paraId="197CF324" w14:textId="77777777" w:rsidR="00AF38AC" w:rsidRPr="00AF38AC" w:rsidRDefault="00AF38AC" w:rsidP="00AF38AC">
      <w:pPr>
        <w:spacing w:after="0"/>
        <w:ind w:left="17" w:right="11" w:firstLine="0"/>
        <w:rPr>
          <w:szCs w:val="20"/>
        </w:rPr>
      </w:pPr>
    </w:p>
    <w:p w14:paraId="190D6176" w14:textId="0C60C6A8" w:rsidR="00991161" w:rsidRPr="001B52A9" w:rsidRDefault="00AC4E4D" w:rsidP="00AC4E4D">
      <w:pPr>
        <w:pStyle w:val="ListParagraph"/>
        <w:numPr>
          <w:ilvl w:val="1"/>
          <w:numId w:val="29"/>
        </w:numPr>
        <w:spacing w:after="37" w:line="236" w:lineRule="auto"/>
        <w:ind w:left="709" w:hanging="709"/>
        <w:jc w:val="left"/>
        <w:rPr>
          <w:color w:val="C00000"/>
          <w:szCs w:val="20"/>
          <w:u w:val="single"/>
        </w:rPr>
      </w:pPr>
      <w:r w:rsidRPr="001B52A9">
        <w:rPr>
          <w:color w:val="C00000"/>
          <w:szCs w:val="20"/>
          <w:u w:val="single"/>
          <w:shd w:val="clear" w:color="auto" w:fill="FAF9F8"/>
        </w:rPr>
        <w:t>The Charterers will set out the requirements for Owners improvement against any shortfalls against the Performance Indicators.</w:t>
      </w:r>
    </w:p>
    <w:p w14:paraId="641B35A3" w14:textId="77777777" w:rsidR="00991161" w:rsidRPr="001B52A9" w:rsidRDefault="00991161">
      <w:pPr>
        <w:spacing w:after="37" w:line="236" w:lineRule="auto"/>
        <w:ind w:left="46" w:hanging="10"/>
        <w:jc w:val="left"/>
        <w:rPr>
          <w:szCs w:val="20"/>
        </w:rPr>
      </w:pPr>
    </w:p>
    <w:p w14:paraId="2FD6A325" w14:textId="278B75D9" w:rsidR="00E66964" w:rsidRPr="001B52A9" w:rsidRDefault="00991161" w:rsidP="00AF38AC">
      <w:pPr>
        <w:pStyle w:val="ListParagraph"/>
        <w:numPr>
          <w:ilvl w:val="1"/>
          <w:numId w:val="34"/>
        </w:numPr>
        <w:spacing w:after="240" w:line="259" w:lineRule="auto"/>
        <w:ind w:left="556" w:hanging="556"/>
        <w:jc w:val="left"/>
        <w:rPr>
          <w:color w:val="C00000"/>
          <w:szCs w:val="20"/>
          <w:u w:val="single"/>
        </w:rPr>
      </w:pPr>
      <w:r w:rsidRPr="001B52A9">
        <w:rPr>
          <w:color w:val="C00000"/>
          <w:szCs w:val="20"/>
          <w:u w:val="single"/>
          <w:shd w:val="clear" w:color="auto" w:fill="FAF9F8"/>
        </w:rPr>
        <w:t>The Owners shall provide their detailed proposal for implementation of improvements to performance to be agreed with the Charterers and agree a timescale to carry out these actions.</w:t>
      </w:r>
    </w:p>
    <w:p w14:paraId="2C7FBA26" w14:textId="084D94F2" w:rsidR="00E463FF" w:rsidRPr="00AF38AC" w:rsidRDefault="00BE5B25" w:rsidP="0092201C">
      <w:pPr>
        <w:tabs>
          <w:tab w:val="center" w:pos="1833"/>
        </w:tabs>
        <w:spacing w:after="234" w:line="259" w:lineRule="auto"/>
        <w:ind w:left="709" w:hanging="709"/>
        <w:jc w:val="left"/>
        <w:rPr>
          <w:b/>
          <w:bCs/>
          <w:color w:val="C00000"/>
          <w:szCs w:val="20"/>
          <w:u w:val="single"/>
        </w:rPr>
      </w:pPr>
      <w:r w:rsidRPr="00AF38AC">
        <w:rPr>
          <w:b/>
          <w:bCs/>
          <w:color w:val="C00000"/>
          <w:szCs w:val="20"/>
          <w:u w:val="single"/>
        </w:rPr>
        <w:t>58,</w:t>
      </w:r>
      <w:r w:rsidRPr="00AF38AC">
        <w:rPr>
          <w:b/>
          <w:bCs/>
          <w:color w:val="C00000"/>
          <w:szCs w:val="20"/>
          <w:u w:val="single"/>
        </w:rPr>
        <w:tab/>
      </w:r>
      <w:r w:rsidR="009121ED" w:rsidRPr="00AF38AC">
        <w:rPr>
          <w:b/>
          <w:bCs/>
          <w:color w:val="C00000"/>
          <w:szCs w:val="20"/>
          <w:u w:val="single"/>
        </w:rPr>
        <w:t>Applicability</w:t>
      </w:r>
      <w:r w:rsidRPr="00AF38AC">
        <w:rPr>
          <w:b/>
          <w:bCs/>
          <w:color w:val="C00000"/>
          <w:szCs w:val="20"/>
          <w:u w:val="single"/>
        </w:rPr>
        <w:t xml:space="preserve"> of the ARD/TUPE</w:t>
      </w:r>
    </w:p>
    <w:p w14:paraId="3B15194C" w14:textId="77777777" w:rsidR="00E463FF" w:rsidRPr="001B52A9" w:rsidRDefault="00BE5B25" w:rsidP="00AF38AC">
      <w:pPr>
        <w:tabs>
          <w:tab w:val="center" w:pos="3287"/>
        </w:tabs>
        <w:spacing w:after="240"/>
        <w:ind w:left="709" w:hanging="709"/>
        <w:jc w:val="left"/>
        <w:rPr>
          <w:color w:val="C00000"/>
          <w:szCs w:val="20"/>
        </w:rPr>
      </w:pPr>
      <w:r w:rsidRPr="00C228D4">
        <w:rPr>
          <w:color w:val="C00000"/>
          <w:szCs w:val="20"/>
          <w:u w:val="single"/>
        </w:rPr>
        <w:t>(a</w:t>
      </w:r>
      <w:r w:rsidRPr="001B52A9">
        <w:rPr>
          <w:color w:val="C00000"/>
          <w:szCs w:val="20"/>
          <w:u w:val="single"/>
        </w:rPr>
        <w:t>)</w:t>
      </w:r>
      <w:r w:rsidRPr="001B52A9">
        <w:rPr>
          <w:color w:val="C00000"/>
          <w:szCs w:val="20"/>
          <w:u w:val="single"/>
        </w:rPr>
        <w:tab/>
        <w:t>The Transfer Regulations at Annex F to the Charter Party shall apply</w:t>
      </w:r>
      <w:r w:rsidRPr="001B52A9">
        <w:rPr>
          <w:color w:val="C00000"/>
          <w:szCs w:val="20"/>
          <w:u w:val="single" w:color="000000"/>
        </w:rPr>
        <w:t>.</w:t>
      </w:r>
    </w:p>
    <w:p w14:paraId="33785C1E" w14:textId="4AC73C2B" w:rsidR="00E463FF" w:rsidRPr="00C228D4" w:rsidRDefault="00BE5B25" w:rsidP="00C228D4">
      <w:pPr>
        <w:pStyle w:val="Heading2"/>
        <w:tabs>
          <w:tab w:val="center" w:pos="1556"/>
        </w:tabs>
        <w:spacing w:after="240" w:line="240" w:lineRule="auto"/>
        <w:ind w:left="0"/>
        <w:rPr>
          <w:b/>
          <w:bCs/>
          <w:color w:val="C00000"/>
          <w:sz w:val="20"/>
          <w:szCs w:val="20"/>
        </w:rPr>
      </w:pPr>
      <w:r w:rsidRPr="00C228D4">
        <w:rPr>
          <w:b/>
          <w:bCs/>
          <w:color w:val="C00000"/>
          <w:sz w:val="20"/>
          <w:szCs w:val="20"/>
        </w:rPr>
        <w:t>59.</w:t>
      </w:r>
      <w:r w:rsidRPr="00C228D4">
        <w:rPr>
          <w:b/>
          <w:bCs/>
          <w:color w:val="C00000"/>
          <w:sz w:val="20"/>
          <w:szCs w:val="20"/>
        </w:rPr>
        <w:tab/>
        <w:t>Exit Management Plan</w:t>
      </w:r>
    </w:p>
    <w:p w14:paraId="15F507FB" w14:textId="5CEFBC44" w:rsidR="00A35BFC" w:rsidRPr="001B52A9" w:rsidRDefault="00A35BFC" w:rsidP="00C228D4">
      <w:pPr>
        <w:spacing w:after="240"/>
        <w:ind w:left="709" w:hanging="709"/>
        <w:rPr>
          <w:szCs w:val="20"/>
        </w:rPr>
      </w:pPr>
      <w:r w:rsidRPr="001B52A9">
        <w:rPr>
          <w:color w:val="C00000"/>
          <w:szCs w:val="20"/>
          <w:shd w:val="clear" w:color="auto" w:fill="FAF9F8"/>
        </w:rPr>
        <w:t xml:space="preserve">(a)   </w:t>
      </w:r>
      <w:r w:rsidRPr="001B52A9">
        <w:rPr>
          <w:color w:val="C00000"/>
          <w:szCs w:val="20"/>
          <w:shd w:val="clear" w:color="auto" w:fill="FAF9F8"/>
        </w:rPr>
        <w:tab/>
      </w:r>
      <w:r w:rsidRPr="001B52A9">
        <w:rPr>
          <w:color w:val="C00000"/>
          <w:szCs w:val="20"/>
          <w:u w:val="single"/>
          <w:shd w:val="clear" w:color="auto" w:fill="FAF9F8"/>
        </w:rPr>
        <w:t>In order to achieve an efficient and effective transition of the services provided under the Statement of Technical Requirements to the Charterers, on the expiry or earlier termination of the Charter Party, or on rundown of the services, the Owners shall prepare and submit to the Charterers for approval a draft Exit Management Plan within 3 months of Charter Party Award. The Exit Management Plan will form part of the Charter Party at Annex E</w:t>
      </w:r>
      <w:r w:rsidRPr="00C228D4">
        <w:rPr>
          <w:color w:val="C00000"/>
          <w:szCs w:val="20"/>
          <w:shd w:val="clear" w:color="auto" w:fill="FAF9F8"/>
        </w:rPr>
        <w:t>.</w:t>
      </w:r>
    </w:p>
    <w:p w14:paraId="74C45966" w14:textId="77777777" w:rsidR="00E463FF" w:rsidRPr="001B52A9" w:rsidRDefault="00BE5B25" w:rsidP="00C228D4">
      <w:pPr>
        <w:numPr>
          <w:ilvl w:val="0"/>
          <w:numId w:val="46"/>
        </w:numPr>
        <w:spacing w:after="240"/>
        <w:ind w:left="567" w:right="62" w:hanging="539"/>
        <w:rPr>
          <w:color w:val="C00000"/>
          <w:szCs w:val="20"/>
          <w:u w:val="single"/>
        </w:rPr>
      </w:pPr>
      <w:r w:rsidRPr="001B52A9">
        <w:rPr>
          <w:color w:val="C00000"/>
          <w:szCs w:val="20"/>
          <w:u w:val="single"/>
        </w:rPr>
        <w:t>The Owners shall note that in the event of expiry or earlier termination of this Charter Party for anv reason, the Owners shall ensure an efficient and effective transition of the services to the Charterers or any. new provider, whilst maintaining required outputs under the Charter Party: or an efficient and effective rundown of the services and closure of the Charter Party whilst maintaining anv required outputs during the Exit Period.</w:t>
      </w:r>
    </w:p>
    <w:p w14:paraId="2BA690EC" w14:textId="3EBDA53A" w:rsidR="00E463FF" w:rsidRPr="001B52A9" w:rsidRDefault="00BE5B25" w:rsidP="00C228D4">
      <w:pPr>
        <w:numPr>
          <w:ilvl w:val="0"/>
          <w:numId w:val="46"/>
        </w:numPr>
        <w:spacing w:after="240" w:line="240" w:lineRule="auto"/>
        <w:ind w:left="567" w:right="62" w:hanging="538"/>
        <w:rPr>
          <w:color w:val="C00000"/>
          <w:szCs w:val="20"/>
          <w:u w:val="single"/>
        </w:rPr>
      </w:pPr>
      <w:r w:rsidRPr="001B52A9">
        <w:rPr>
          <w:color w:val="C00000"/>
          <w:szCs w:val="20"/>
          <w:u w:val="single"/>
        </w:rPr>
        <w:t>As a minimum the Exit Management Plan shall include:</w:t>
      </w:r>
    </w:p>
    <w:p w14:paraId="0C787CBD" w14:textId="07246B99" w:rsidR="00FC68AE" w:rsidRPr="001B52A9" w:rsidRDefault="00B6541D" w:rsidP="00C228D4">
      <w:pPr>
        <w:pStyle w:val="ListParagraph"/>
        <w:numPr>
          <w:ilvl w:val="1"/>
          <w:numId w:val="29"/>
        </w:numPr>
        <w:spacing w:after="120" w:line="240" w:lineRule="auto"/>
        <w:ind w:left="567" w:right="62" w:hanging="567"/>
        <w:rPr>
          <w:color w:val="C00000"/>
          <w:szCs w:val="20"/>
          <w:u w:val="single"/>
        </w:rPr>
      </w:pPr>
      <w:r w:rsidRPr="001B52A9">
        <w:rPr>
          <w:color w:val="C00000"/>
          <w:szCs w:val="20"/>
          <w:u w:val="single"/>
          <w:shd w:val="clear" w:color="auto" w:fill="FAF9F8"/>
        </w:rPr>
        <w:t>Exit Process: The Owners shall propose their methodology for achieving an efficient and effective transition of the services to the Charterers or subsequent contractor, or rundown of the services</w:t>
      </w:r>
    </w:p>
    <w:p w14:paraId="25374221" w14:textId="63F0487E" w:rsidR="00E463FF" w:rsidRPr="00C228D4" w:rsidRDefault="00BE5B25" w:rsidP="00C228D4">
      <w:pPr>
        <w:pStyle w:val="ListParagraph"/>
        <w:numPr>
          <w:ilvl w:val="1"/>
          <w:numId w:val="29"/>
        </w:numPr>
        <w:spacing w:after="240"/>
        <w:ind w:left="567" w:right="11" w:hanging="567"/>
        <w:rPr>
          <w:szCs w:val="20"/>
        </w:rPr>
      </w:pPr>
      <w:r w:rsidRPr="001B52A9">
        <w:rPr>
          <w:color w:val="C00000"/>
          <w:szCs w:val="20"/>
          <w:u w:val="single"/>
        </w:rPr>
        <w:t>Data: The Owners shall su</w:t>
      </w:r>
      <w:r w:rsidR="00AC6625" w:rsidRPr="001B52A9">
        <w:rPr>
          <w:color w:val="C00000"/>
          <w:szCs w:val="20"/>
          <w:u w:val="single"/>
        </w:rPr>
        <w:t>pply</w:t>
      </w:r>
      <w:r w:rsidRPr="001B52A9">
        <w:rPr>
          <w:color w:val="C00000"/>
          <w:szCs w:val="20"/>
          <w:u w:val="single"/>
        </w:rPr>
        <w:t xml:space="preserve"> relevant TUPE data information.</w:t>
      </w:r>
    </w:p>
    <w:p w14:paraId="141A0662" w14:textId="77777777" w:rsidR="00C228D4" w:rsidRPr="00C228D4" w:rsidRDefault="00C228D4" w:rsidP="00C228D4">
      <w:pPr>
        <w:spacing w:after="0"/>
        <w:ind w:left="527" w:right="11" w:firstLine="0"/>
        <w:rPr>
          <w:szCs w:val="20"/>
        </w:rPr>
      </w:pPr>
    </w:p>
    <w:p w14:paraId="53F0C41A" w14:textId="4CE761EC" w:rsidR="00E463FF" w:rsidRPr="001B52A9" w:rsidRDefault="00BE5B25" w:rsidP="00C228D4">
      <w:pPr>
        <w:pStyle w:val="ListParagraph"/>
        <w:numPr>
          <w:ilvl w:val="1"/>
          <w:numId w:val="29"/>
        </w:numPr>
        <w:spacing w:after="240"/>
        <w:ind w:left="567" w:right="244" w:hanging="567"/>
        <w:rPr>
          <w:szCs w:val="20"/>
        </w:rPr>
      </w:pPr>
      <w:r w:rsidRPr="001B52A9">
        <w:rPr>
          <w:noProof/>
          <w:szCs w:val="20"/>
        </w:rPr>
        <w:drawing>
          <wp:anchor distT="0" distB="0" distL="114300" distR="114300" simplePos="0" relativeHeight="251682304" behindDoc="0" locked="0" layoutInCell="1" allowOverlap="0" wp14:anchorId="642BF2C1" wp14:editId="050CCC5B">
            <wp:simplePos x="0" y="0"/>
            <wp:positionH relativeFrom="column">
              <wp:posOffset>5788599</wp:posOffset>
            </wp:positionH>
            <wp:positionV relativeFrom="paragraph">
              <wp:posOffset>110179</wp:posOffset>
            </wp:positionV>
            <wp:extent cx="6467" cy="12934"/>
            <wp:effectExtent l="0" t="0" r="0" b="0"/>
            <wp:wrapSquare wrapText="bothSides"/>
            <wp:docPr id="174158" name="Picture 174158"/>
            <wp:cNvGraphicFramePr/>
            <a:graphic xmlns:a="http://schemas.openxmlformats.org/drawingml/2006/main">
              <a:graphicData uri="http://schemas.openxmlformats.org/drawingml/2006/picture">
                <pic:pic xmlns:pic="http://schemas.openxmlformats.org/drawingml/2006/picture">
                  <pic:nvPicPr>
                    <pic:cNvPr id="174158" name="Picture 174158"/>
                    <pic:cNvPicPr/>
                  </pic:nvPicPr>
                  <pic:blipFill>
                    <a:blip r:embed="rId112"/>
                    <a:stretch>
                      <a:fillRect/>
                    </a:stretch>
                  </pic:blipFill>
                  <pic:spPr>
                    <a:xfrm>
                      <a:off x="0" y="0"/>
                      <a:ext cx="6467" cy="12934"/>
                    </a:xfrm>
                    <a:prstGeom prst="rect">
                      <a:avLst/>
                    </a:prstGeom>
                  </pic:spPr>
                </pic:pic>
              </a:graphicData>
            </a:graphic>
          </wp:anchor>
        </w:drawing>
      </w:r>
      <w:r w:rsidRPr="001B52A9">
        <w:rPr>
          <w:color w:val="C00000"/>
          <w:szCs w:val="20"/>
          <w:u w:val="single"/>
        </w:rPr>
        <w:t>Equipment: This may include return of equipment to the Charterers and removal of the Charterers' equipment from the Vessel.</w:t>
      </w:r>
    </w:p>
    <w:p w14:paraId="56A00AA9" w14:textId="2BA2F0F9" w:rsidR="00E463FF" w:rsidRPr="001B52A9" w:rsidRDefault="00BE5B25" w:rsidP="00C228D4">
      <w:pPr>
        <w:numPr>
          <w:ilvl w:val="0"/>
          <w:numId w:val="46"/>
        </w:numPr>
        <w:spacing w:after="255"/>
        <w:ind w:left="567" w:right="61" w:hanging="567"/>
        <w:rPr>
          <w:color w:val="C00000"/>
          <w:szCs w:val="20"/>
        </w:rPr>
      </w:pPr>
      <w:r w:rsidRPr="001B52A9">
        <w:rPr>
          <w:color w:val="C00000"/>
          <w:szCs w:val="20"/>
          <w:u w:val="single"/>
        </w:rPr>
        <w:lastRenderedPageBreak/>
        <w:t xml:space="preserve">Both Parties shall review and if </w:t>
      </w:r>
      <w:r w:rsidR="00A35BFC" w:rsidRPr="001B52A9">
        <w:rPr>
          <w:color w:val="C00000"/>
          <w:szCs w:val="20"/>
          <w:u w:val="single"/>
        </w:rPr>
        <w:t>necessary</w:t>
      </w:r>
      <w:r w:rsidRPr="001B52A9">
        <w:rPr>
          <w:color w:val="C00000"/>
          <w:szCs w:val="20"/>
          <w:u w:val="single"/>
        </w:rPr>
        <w:t>. update the Exit Management Plan on an annual basis, with joint agreement</w:t>
      </w:r>
      <w:r w:rsidRPr="00C228D4">
        <w:rPr>
          <w:color w:val="C00000"/>
          <w:szCs w:val="20"/>
          <w:u w:val="single"/>
        </w:rPr>
        <w:t>.</w:t>
      </w:r>
    </w:p>
    <w:p w14:paraId="54C5E0D7" w14:textId="6A6D2279" w:rsidR="00E463FF" w:rsidRPr="00C228D4" w:rsidRDefault="00BE5B25" w:rsidP="00C228D4">
      <w:pPr>
        <w:pStyle w:val="ListParagraph"/>
        <w:numPr>
          <w:ilvl w:val="0"/>
          <w:numId w:val="46"/>
        </w:numPr>
        <w:spacing w:after="240"/>
        <w:ind w:left="567" w:right="11" w:hanging="538"/>
        <w:rPr>
          <w:szCs w:val="20"/>
        </w:rPr>
      </w:pPr>
      <w:r w:rsidRPr="001B52A9">
        <w:rPr>
          <w:color w:val="C00000"/>
          <w:szCs w:val="20"/>
          <w:u w:val="single"/>
        </w:rPr>
        <w:t xml:space="preserve">The Parties shall appoint </w:t>
      </w:r>
      <w:r w:rsidR="005A2C42" w:rsidRPr="001B52A9">
        <w:rPr>
          <w:color w:val="C00000"/>
          <w:szCs w:val="20"/>
          <w:u w:val="single"/>
        </w:rPr>
        <w:t>appropriately</w:t>
      </w:r>
      <w:r w:rsidRPr="001B52A9">
        <w:rPr>
          <w:color w:val="C00000"/>
          <w:szCs w:val="20"/>
          <w:u w:val="single"/>
        </w:rPr>
        <w:t xml:space="preserve"> qualified representatives to manage the Exit Management Plan.</w:t>
      </w:r>
      <w:r w:rsidRPr="001B52A9">
        <w:rPr>
          <w:noProof/>
        </w:rPr>
        <w:drawing>
          <wp:inline distT="0" distB="0" distL="0" distR="0" wp14:anchorId="1691F74F" wp14:editId="78C95B81">
            <wp:extent cx="6468" cy="12933"/>
            <wp:effectExtent l="0" t="0" r="0" b="0"/>
            <wp:docPr id="174160" name="Picture 174160"/>
            <wp:cNvGraphicFramePr/>
            <a:graphic xmlns:a="http://schemas.openxmlformats.org/drawingml/2006/main">
              <a:graphicData uri="http://schemas.openxmlformats.org/drawingml/2006/picture">
                <pic:pic xmlns:pic="http://schemas.openxmlformats.org/drawingml/2006/picture">
                  <pic:nvPicPr>
                    <pic:cNvPr id="174160" name="Picture 174160"/>
                    <pic:cNvPicPr/>
                  </pic:nvPicPr>
                  <pic:blipFill>
                    <a:blip r:embed="rId113"/>
                    <a:stretch>
                      <a:fillRect/>
                    </a:stretch>
                  </pic:blipFill>
                  <pic:spPr>
                    <a:xfrm>
                      <a:off x="0" y="0"/>
                      <a:ext cx="6468" cy="12933"/>
                    </a:xfrm>
                    <a:prstGeom prst="rect">
                      <a:avLst/>
                    </a:prstGeom>
                  </pic:spPr>
                </pic:pic>
              </a:graphicData>
            </a:graphic>
          </wp:inline>
        </w:drawing>
      </w:r>
    </w:p>
    <w:p w14:paraId="77D07DBB" w14:textId="77777777" w:rsidR="00C228D4" w:rsidRPr="00C228D4" w:rsidRDefault="00C228D4" w:rsidP="00C228D4">
      <w:pPr>
        <w:spacing w:after="0"/>
        <w:ind w:left="23" w:right="11" w:firstLine="0"/>
        <w:rPr>
          <w:szCs w:val="20"/>
        </w:rPr>
      </w:pPr>
    </w:p>
    <w:p w14:paraId="738AC349" w14:textId="13DE0809" w:rsidR="00E463FF" w:rsidRPr="001B52A9" w:rsidRDefault="00BE5B25" w:rsidP="00C228D4">
      <w:pPr>
        <w:pStyle w:val="ListParagraph"/>
        <w:numPr>
          <w:ilvl w:val="0"/>
          <w:numId w:val="46"/>
        </w:numPr>
        <w:spacing w:after="240"/>
        <w:ind w:left="567" w:right="11" w:hanging="538"/>
        <w:rPr>
          <w:szCs w:val="20"/>
        </w:rPr>
      </w:pPr>
      <w:r w:rsidRPr="001B52A9">
        <w:rPr>
          <w:color w:val="C00000"/>
          <w:szCs w:val="20"/>
          <w:u w:val="single"/>
        </w:rPr>
        <w:t>The Owners shall update the Exit Management Plan on the earlier of:</w:t>
      </w:r>
    </w:p>
    <w:p w14:paraId="75DD577A" w14:textId="6E61BEFF" w:rsidR="002E0460" w:rsidRPr="0061154C" w:rsidRDefault="0061154C" w:rsidP="0061154C">
      <w:pPr>
        <w:spacing w:after="120" w:line="240" w:lineRule="auto"/>
        <w:ind w:left="567" w:right="11" w:hanging="546"/>
        <w:rPr>
          <w:color w:val="C00000"/>
          <w:szCs w:val="20"/>
          <w:u w:val="single"/>
        </w:rPr>
      </w:pPr>
      <w:r>
        <w:rPr>
          <w:color w:val="C00000"/>
          <w:szCs w:val="20"/>
          <w:u w:val="single"/>
          <w:shd w:val="clear" w:color="auto" w:fill="FAF9F8"/>
        </w:rPr>
        <w:t>(i)</w:t>
      </w:r>
      <w:r>
        <w:rPr>
          <w:color w:val="C00000"/>
          <w:szCs w:val="20"/>
          <w:u w:val="single"/>
          <w:shd w:val="clear" w:color="auto" w:fill="FAF9F8"/>
        </w:rPr>
        <w:tab/>
      </w:r>
      <w:r w:rsidR="002E0460" w:rsidRPr="0061154C">
        <w:rPr>
          <w:color w:val="C00000"/>
          <w:szCs w:val="20"/>
          <w:u w:val="single"/>
          <w:shd w:val="clear" w:color="auto" w:fill="FAF9F8"/>
        </w:rPr>
        <w:t>twelve (12) Months prior to the end of the Charter Period; or</w:t>
      </w:r>
    </w:p>
    <w:p w14:paraId="1003D34C" w14:textId="3ADCFCBB" w:rsidR="00E463FF" w:rsidRPr="002063E7" w:rsidRDefault="0061154C" w:rsidP="0061154C">
      <w:pPr>
        <w:ind w:left="567" w:right="10" w:hanging="549"/>
      </w:pPr>
      <w:r w:rsidRPr="002063E7">
        <w:rPr>
          <w:noProof/>
          <w:color w:val="C00000"/>
        </w:rPr>
        <w:t>(ii)</w:t>
      </w:r>
      <w:r w:rsidRPr="002063E7">
        <w:rPr>
          <w:noProof/>
          <w:color w:val="C00000"/>
        </w:rPr>
        <w:tab/>
      </w:r>
      <w:r w:rsidR="00BA3C0F" w:rsidRPr="002063E7">
        <w:rPr>
          <w:color w:val="C00000"/>
          <w:u w:val="single"/>
        </w:rPr>
        <w:t>u</w:t>
      </w:r>
      <w:r w:rsidR="00BE5B25" w:rsidRPr="002063E7">
        <w:rPr>
          <w:color w:val="C00000"/>
          <w:u w:val="single"/>
        </w:rPr>
        <w:t>pon receipt of a notice of termination</w:t>
      </w:r>
      <w:r w:rsidR="00BE5B25" w:rsidRPr="002063E7">
        <w:rPr>
          <w:noProof/>
        </w:rPr>
        <w:drawing>
          <wp:inline distT="0" distB="0" distL="0" distR="0" wp14:anchorId="2D4C8445" wp14:editId="6B7B1B50">
            <wp:extent cx="6468" cy="9700"/>
            <wp:effectExtent l="0" t="0" r="0" b="0"/>
            <wp:docPr id="177828" name="Picture 177828"/>
            <wp:cNvGraphicFramePr/>
            <a:graphic xmlns:a="http://schemas.openxmlformats.org/drawingml/2006/main">
              <a:graphicData uri="http://schemas.openxmlformats.org/drawingml/2006/picture">
                <pic:pic xmlns:pic="http://schemas.openxmlformats.org/drawingml/2006/picture">
                  <pic:nvPicPr>
                    <pic:cNvPr id="177828" name="Picture 177828"/>
                    <pic:cNvPicPr/>
                  </pic:nvPicPr>
                  <pic:blipFill>
                    <a:blip r:embed="rId114"/>
                    <a:stretch>
                      <a:fillRect/>
                    </a:stretch>
                  </pic:blipFill>
                  <pic:spPr>
                    <a:xfrm>
                      <a:off x="0" y="0"/>
                      <a:ext cx="6468" cy="9700"/>
                    </a:xfrm>
                    <a:prstGeom prst="rect">
                      <a:avLst/>
                    </a:prstGeom>
                  </pic:spPr>
                </pic:pic>
              </a:graphicData>
            </a:graphic>
          </wp:inline>
        </w:drawing>
      </w:r>
    </w:p>
    <w:p w14:paraId="7DCDBE75" w14:textId="1E6D730E" w:rsidR="00E463FF" w:rsidRPr="002063E7" w:rsidRDefault="00502D44" w:rsidP="00C228D4">
      <w:pPr>
        <w:spacing w:after="120"/>
        <w:ind w:left="567" w:right="62" w:hanging="567"/>
        <w:rPr>
          <w:color w:val="C00000"/>
          <w:szCs w:val="20"/>
          <w:u w:val="single"/>
        </w:rPr>
      </w:pPr>
      <w:r w:rsidRPr="002063E7">
        <w:rPr>
          <w:color w:val="C00000"/>
          <w:szCs w:val="20"/>
          <w:u w:val="single"/>
          <w:shd w:val="clear" w:color="auto" w:fill="FAF9F8"/>
        </w:rPr>
        <w:t xml:space="preserve">(g)    </w:t>
      </w:r>
      <w:r w:rsidR="00BA3C0F" w:rsidRPr="002063E7">
        <w:rPr>
          <w:color w:val="C00000"/>
          <w:szCs w:val="20"/>
          <w:u w:val="single"/>
          <w:shd w:val="clear" w:color="auto" w:fill="FAF9F8"/>
        </w:rPr>
        <w:t xml:space="preserve">   </w:t>
      </w:r>
      <w:r w:rsidR="006B3699" w:rsidRPr="002063E7">
        <w:rPr>
          <w:color w:val="C00000"/>
          <w:szCs w:val="20"/>
          <w:u w:val="single"/>
          <w:shd w:val="clear" w:color="auto" w:fill="FAF9F8"/>
        </w:rPr>
        <w:t>All such updates must be approved by the Charterers and shall include any changes which the Charterers require in order to achieve a controlled Charter Party exit and transition to a new provider or, if there is no new provider, to the Charterers</w:t>
      </w:r>
    </w:p>
    <w:p w14:paraId="50837D6E" w14:textId="77777777" w:rsidR="006B3699" w:rsidRPr="002063E7" w:rsidRDefault="006B3699" w:rsidP="006B3699">
      <w:pPr>
        <w:spacing w:after="120"/>
        <w:ind w:right="62"/>
        <w:rPr>
          <w:color w:val="C00000"/>
          <w:szCs w:val="20"/>
          <w:u w:val="single"/>
        </w:rPr>
      </w:pPr>
    </w:p>
    <w:p w14:paraId="56496B6B" w14:textId="2BEBDD9F" w:rsidR="00CB4C4E" w:rsidRPr="002063E7" w:rsidRDefault="008A3D33" w:rsidP="00C228D4">
      <w:pPr>
        <w:pStyle w:val="ListParagraph"/>
        <w:numPr>
          <w:ilvl w:val="1"/>
          <w:numId w:val="29"/>
        </w:numPr>
        <w:spacing w:after="60"/>
        <w:ind w:left="567" w:right="61" w:hanging="567"/>
        <w:rPr>
          <w:color w:val="C00000"/>
          <w:szCs w:val="20"/>
          <w:u w:val="single"/>
        </w:rPr>
      </w:pPr>
      <w:r w:rsidRPr="002063E7">
        <w:rPr>
          <w:color w:val="C00000"/>
          <w:szCs w:val="20"/>
          <w:u w:val="single"/>
          <w:shd w:val="clear" w:color="auto" w:fill="FAF9F8"/>
        </w:rPr>
        <w:t xml:space="preserve">The Owners shall ensure that they are able to implement the Exit Management Plan throughout the </w:t>
      </w:r>
      <w:r w:rsidR="002E0460" w:rsidRPr="002063E7">
        <w:rPr>
          <w:color w:val="C00000"/>
          <w:szCs w:val="20"/>
          <w:u w:val="single"/>
          <w:shd w:val="clear" w:color="auto" w:fill="FAF9F8"/>
        </w:rPr>
        <w:t xml:space="preserve">   </w:t>
      </w:r>
      <w:r w:rsidRPr="002063E7">
        <w:rPr>
          <w:color w:val="C00000"/>
          <w:szCs w:val="20"/>
          <w:u w:val="single"/>
          <w:shd w:val="clear" w:color="auto" w:fill="FAF9F8"/>
        </w:rPr>
        <w:t>Charter Period.</w:t>
      </w:r>
    </w:p>
    <w:p w14:paraId="472F012C" w14:textId="77777777" w:rsidR="008A3D33" w:rsidRPr="002063E7" w:rsidRDefault="008A3D33" w:rsidP="008A3D33">
      <w:pPr>
        <w:spacing w:after="60"/>
        <w:ind w:left="525" w:right="61" w:firstLine="0"/>
        <w:rPr>
          <w:color w:val="C00000"/>
          <w:szCs w:val="20"/>
          <w:u w:val="single"/>
        </w:rPr>
      </w:pPr>
    </w:p>
    <w:p w14:paraId="4141AADF" w14:textId="52D87B69" w:rsidR="00ED4A00" w:rsidRPr="002063E7" w:rsidRDefault="00CB4C4E" w:rsidP="00C228D4">
      <w:pPr>
        <w:spacing w:after="120"/>
        <w:ind w:left="567" w:right="62" w:hanging="567"/>
        <w:rPr>
          <w:color w:val="C00000"/>
          <w:szCs w:val="20"/>
          <w:u w:val="single"/>
          <w:shd w:val="clear" w:color="auto" w:fill="FAF9F8"/>
        </w:rPr>
      </w:pPr>
      <w:r w:rsidRPr="002063E7">
        <w:rPr>
          <w:color w:val="C00000"/>
          <w:szCs w:val="20"/>
          <w:u w:val="single"/>
          <w:shd w:val="clear" w:color="auto" w:fill="FAF9F8"/>
        </w:rPr>
        <w:t>(iii)</w:t>
      </w:r>
      <w:r w:rsidRPr="002063E7">
        <w:rPr>
          <w:color w:val="C00000"/>
          <w:szCs w:val="20"/>
          <w:u w:val="single"/>
          <w:shd w:val="clear" w:color="auto" w:fill="FAF9F8"/>
        </w:rPr>
        <w:tab/>
      </w:r>
      <w:r w:rsidR="000315AA" w:rsidRPr="002063E7">
        <w:rPr>
          <w:color w:val="C00000"/>
          <w:szCs w:val="20"/>
          <w:u w:val="single"/>
          <w:shd w:val="clear" w:color="auto" w:fill="FAF9F8"/>
        </w:rPr>
        <w:t>All costs incurred in developing, updating and implementing the Exit Management Plan shall be borne by the Owners</w:t>
      </w:r>
    </w:p>
    <w:p w14:paraId="0592AC2F" w14:textId="77777777" w:rsidR="00ED4A00" w:rsidRPr="002063E7" w:rsidRDefault="00ED4A00" w:rsidP="000E3AA3">
      <w:pPr>
        <w:spacing w:after="120"/>
        <w:ind w:left="23" w:right="62" w:firstLine="6"/>
        <w:rPr>
          <w:color w:val="C00000"/>
          <w:szCs w:val="20"/>
          <w:u w:val="single"/>
          <w:shd w:val="clear" w:color="auto" w:fill="FAF9F8"/>
        </w:rPr>
      </w:pPr>
    </w:p>
    <w:p w14:paraId="6A9B7C85" w14:textId="4D37E033" w:rsidR="000E3AA3" w:rsidRPr="00C228D4" w:rsidRDefault="000E3AA3" w:rsidP="00C228D4">
      <w:pPr>
        <w:spacing w:after="240"/>
        <w:ind w:left="567" w:right="62" w:hanging="539"/>
        <w:rPr>
          <w:b/>
          <w:bCs/>
          <w:color w:val="C00000"/>
          <w:szCs w:val="20"/>
          <w:u w:val="single"/>
          <w:shd w:val="clear" w:color="auto" w:fill="FAF9F8"/>
        </w:rPr>
      </w:pPr>
      <w:r w:rsidRPr="00C228D4">
        <w:rPr>
          <w:b/>
          <w:bCs/>
          <w:color w:val="C00000"/>
          <w:szCs w:val="20"/>
          <w:u w:val="single"/>
          <w:shd w:val="clear" w:color="auto" w:fill="FAF9F8"/>
        </w:rPr>
        <w:t>60.</w:t>
      </w:r>
      <w:r w:rsidR="00C228D4">
        <w:rPr>
          <w:b/>
          <w:bCs/>
          <w:color w:val="C00000"/>
          <w:szCs w:val="20"/>
          <w:u w:val="single"/>
          <w:shd w:val="clear" w:color="auto" w:fill="FAF9F8"/>
        </w:rPr>
        <w:tab/>
      </w:r>
      <w:r w:rsidRPr="00C228D4">
        <w:rPr>
          <w:b/>
          <w:bCs/>
          <w:color w:val="C00000"/>
          <w:szCs w:val="20"/>
          <w:u w:val="single"/>
          <w:shd w:val="clear" w:color="auto" w:fill="FAF9F8"/>
        </w:rPr>
        <w:t xml:space="preserve">Security </w:t>
      </w:r>
    </w:p>
    <w:p w14:paraId="7958D649" w14:textId="43D152FF" w:rsidR="000E3AA3" w:rsidRPr="002063E7" w:rsidRDefault="000E3AA3" w:rsidP="00C228D4">
      <w:pPr>
        <w:tabs>
          <w:tab w:val="left" w:pos="709"/>
        </w:tabs>
        <w:spacing w:after="240"/>
        <w:ind w:left="703" w:right="62" w:hanging="675"/>
        <w:rPr>
          <w:szCs w:val="20"/>
        </w:rPr>
      </w:pPr>
      <w:r w:rsidRPr="002063E7">
        <w:rPr>
          <w:color w:val="C00000"/>
          <w:szCs w:val="20"/>
          <w:u w:val="single"/>
          <w:shd w:val="clear" w:color="auto" w:fill="FAF9F8"/>
        </w:rPr>
        <w:t>(a)</w:t>
      </w:r>
      <w:r w:rsidR="000315AA" w:rsidRPr="002063E7">
        <w:rPr>
          <w:color w:val="C00000"/>
          <w:szCs w:val="20"/>
          <w:u w:val="single"/>
          <w:shd w:val="clear" w:color="auto" w:fill="FAF9F8"/>
        </w:rPr>
        <w:tab/>
      </w:r>
      <w:r w:rsidRPr="002063E7">
        <w:rPr>
          <w:color w:val="C00000"/>
          <w:szCs w:val="20"/>
          <w:u w:val="single"/>
          <w:shd w:val="clear" w:color="auto" w:fill="FAF9F8"/>
        </w:rPr>
        <w:t>In this condition "Information" means information recorded in any form disclosed or created in connection with the Charter Party. (b)The Owners shall protect all Information relating to the aspects designated OFFICIAL-SENSITIVE as identified in the Security Aspects Letter at Annex D to the Charter Party</w:t>
      </w:r>
      <w:r w:rsidRPr="00C228D4">
        <w:rPr>
          <w:color w:val="C00000"/>
          <w:szCs w:val="20"/>
          <w:shd w:val="clear" w:color="auto" w:fill="FAF9F8"/>
        </w:rPr>
        <w:t>.</w:t>
      </w:r>
    </w:p>
    <w:p w14:paraId="58D183DA" w14:textId="69490D43" w:rsidR="00CB711A" w:rsidRPr="00C228D4" w:rsidRDefault="000E3AA3" w:rsidP="00C228D4">
      <w:pPr>
        <w:pStyle w:val="Heading2"/>
        <w:tabs>
          <w:tab w:val="center" w:pos="901"/>
        </w:tabs>
        <w:spacing w:after="240"/>
        <w:ind w:left="703" w:hanging="703"/>
        <w:rPr>
          <w:color w:val="C00000"/>
          <w:sz w:val="20"/>
          <w:szCs w:val="20"/>
        </w:rPr>
      </w:pPr>
      <w:r w:rsidRPr="00C228D4">
        <w:rPr>
          <w:sz w:val="20"/>
          <w:szCs w:val="20"/>
          <w:u w:val="none"/>
          <w:shd w:val="clear" w:color="auto" w:fill="FAF9F8"/>
        </w:rPr>
        <w:t xml:space="preserve"> </w:t>
      </w:r>
      <w:r w:rsidR="00CB711A" w:rsidRPr="00C228D4">
        <w:rPr>
          <w:color w:val="C00000"/>
          <w:sz w:val="20"/>
          <w:szCs w:val="20"/>
          <w:shd w:val="clear" w:color="auto" w:fill="FAF9F8"/>
        </w:rPr>
        <w:t>(c)</w:t>
      </w:r>
      <w:r w:rsidR="008A3D33" w:rsidRPr="00C228D4">
        <w:rPr>
          <w:color w:val="C00000"/>
          <w:sz w:val="20"/>
          <w:szCs w:val="20"/>
          <w:shd w:val="clear" w:color="auto" w:fill="FAF9F8"/>
        </w:rPr>
        <w:tab/>
      </w:r>
      <w:r w:rsidR="00CB711A" w:rsidRPr="00C228D4">
        <w:rPr>
          <w:color w:val="C00000"/>
          <w:sz w:val="20"/>
          <w:szCs w:val="20"/>
          <w:shd w:val="clear" w:color="auto" w:fill="FAF9F8"/>
        </w:rPr>
        <w:t xml:space="preserve">The Owners shall include the requirements and obligations set out in Subclause 60(b) in any </w:t>
      </w:r>
      <w:r w:rsidR="00A35BFC" w:rsidRPr="00C228D4">
        <w:rPr>
          <w:color w:val="C00000"/>
          <w:sz w:val="20"/>
          <w:szCs w:val="20"/>
          <w:shd w:val="clear" w:color="auto" w:fill="FAF9F8"/>
        </w:rPr>
        <w:t>subcontract</w:t>
      </w:r>
      <w:r w:rsidR="00CB711A" w:rsidRPr="00C228D4">
        <w:rPr>
          <w:color w:val="C00000"/>
          <w:sz w:val="20"/>
          <w:szCs w:val="20"/>
          <w:shd w:val="clear" w:color="auto" w:fill="FAF9F8"/>
        </w:rPr>
        <w:t xml:space="preserve"> placed in connection with or for the purposes of the Charter Party which requires disclosure of OFFICIAL-SENSITIVE Information to the sub-contractor or under which any Information relating to aspects designated as OFFICIAL-SENSITIVE is created by the </w:t>
      </w:r>
      <w:r w:rsidR="00600B14" w:rsidRPr="00C228D4">
        <w:rPr>
          <w:color w:val="C00000"/>
          <w:sz w:val="20"/>
          <w:szCs w:val="20"/>
          <w:shd w:val="clear" w:color="auto" w:fill="FAF9F8"/>
        </w:rPr>
        <w:t>subcontract</w:t>
      </w:r>
      <w:r w:rsidR="00CB711A" w:rsidRPr="00C228D4">
        <w:rPr>
          <w:color w:val="C00000"/>
          <w:sz w:val="20"/>
          <w:szCs w:val="20"/>
          <w:shd w:val="clear" w:color="auto" w:fill="FAF9F8"/>
        </w:rPr>
        <w:t>. The Owners shall also include in the subcontract a requirement for the sub-contractor to flow the requirements of this Clause 60 to its sub-contractors and through all levels of the supply chain to the lowest level where any OFFICIAL-SENSITIVE Information is handled.</w:t>
      </w:r>
    </w:p>
    <w:p w14:paraId="3A4E5653" w14:textId="20326431" w:rsidR="00E463FF" w:rsidRPr="00C228D4" w:rsidRDefault="00BE5B25">
      <w:pPr>
        <w:pStyle w:val="Heading2"/>
        <w:tabs>
          <w:tab w:val="center" w:pos="901"/>
        </w:tabs>
        <w:spacing w:after="279"/>
        <w:ind w:left="0"/>
        <w:rPr>
          <w:b/>
          <w:bCs/>
          <w:color w:val="C00000"/>
          <w:sz w:val="20"/>
          <w:szCs w:val="20"/>
        </w:rPr>
      </w:pPr>
      <w:r w:rsidRPr="00C228D4">
        <w:rPr>
          <w:b/>
          <w:bCs/>
          <w:color w:val="C00000"/>
          <w:sz w:val="20"/>
          <w:szCs w:val="20"/>
        </w:rPr>
        <w:t>61.</w:t>
      </w:r>
      <w:r w:rsidRPr="00C228D4">
        <w:rPr>
          <w:b/>
          <w:bCs/>
          <w:color w:val="C00000"/>
          <w:sz w:val="20"/>
          <w:szCs w:val="20"/>
        </w:rPr>
        <w:tab/>
        <w:t>C</w:t>
      </w:r>
      <w:r w:rsidR="00C228D4" w:rsidRPr="00C228D4">
        <w:rPr>
          <w:b/>
          <w:bCs/>
          <w:color w:val="C00000"/>
          <w:sz w:val="20"/>
          <w:szCs w:val="20"/>
        </w:rPr>
        <w:t>y</w:t>
      </w:r>
      <w:r w:rsidRPr="00C228D4">
        <w:rPr>
          <w:b/>
          <w:bCs/>
          <w:color w:val="C00000"/>
          <w:sz w:val="20"/>
          <w:szCs w:val="20"/>
        </w:rPr>
        <w:t>ber</w:t>
      </w:r>
    </w:p>
    <w:p w14:paraId="6A527AA7" w14:textId="77777777" w:rsidR="00E463FF" w:rsidRPr="002063E7" w:rsidRDefault="00BE5B25" w:rsidP="008A3D33">
      <w:pPr>
        <w:tabs>
          <w:tab w:val="center" w:pos="4619"/>
        </w:tabs>
        <w:spacing w:after="212"/>
        <w:ind w:left="540" w:hanging="540"/>
        <w:jc w:val="left"/>
        <w:rPr>
          <w:szCs w:val="20"/>
        </w:rPr>
      </w:pPr>
      <w:r w:rsidRPr="002063E7">
        <w:rPr>
          <w:color w:val="C00000"/>
          <w:szCs w:val="20"/>
          <w:u w:val="single"/>
        </w:rPr>
        <w:t>(a)</w:t>
      </w:r>
      <w:r w:rsidRPr="002063E7">
        <w:rPr>
          <w:color w:val="C00000"/>
          <w:szCs w:val="20"/>
          <w:u w:val="single"/>
        </w:rPr>
        <w:tab/>
        <w:t>The Cyber Risk level for this Charter Party is "Low" as defined by the Charterers' Cvber Risk Assessment</w:t>
      </w:r>
      <w:r w:rsidRPr="002063E7">
        <w:rPr>
          <w:szCs w:val="20"/>
          <w:u w:val="single" w:color="000000"/>
        </w:rPr>
        <w:t>.</w:t>
      </w:r>
    </w:p>
    <w:p w14:paraId="793843F6" w14:textId="7A5F35DC" w:rsidR="00E463FF" w:rsidRDefault="00BE5B25" w:rsidP="00CA4C29">
      <w:pPr>
        <w:spacing w:after="240"/>
        <w:ind w:left="567" w:right="11" w:hanging="567"/>
        <w:rPr>
          <w:noProof/>
          <w:color w:val="C00000"/>
          <w:szCs w:val="20"/>
          <w:u w:val="single"/>
        </w:rPr>
      </w:pPr>
      <w:r w:rsidRPr="002063E7">
        <w:rPr>
          <w:noProof/>
          <w:color w:val="C00000"/>
          <w:szCs w:val="20"/>
          <w:u w:val="single"/>
        </w:rPr>
        <w:drawing>
          <wp:inline distT="0" distB="0" distL="0" distR="0" wp14:anchorId="497FD9FE" wp14:editId="48DACC86">
            <wp:extent cx="3234" cy="9700"/>
            <wp:effectExtent l="0" t="0" r="0" b="0"/>
            <wp:docPr id="177837" name="Picture 177837"/>
            <wp:cNvGraphicFramePr/>
            <a:graphic xmlns:a="http://schemas.openxmlformats.org/drawingml/2006/main">
              <a:graphicData uri="http://schemas.openxmlformats.org/drawingml/2006/picture">
                <pic:pic xmlns:pic="http://schemas.openxmlformats.org/drawingml/2006/picture">
                  <pic:nvPicPr>
                    <pic:cNvPr id="177837" name="Picture 177837"/>
                    <pic:cNvPicPr/>
                  </pic:nvPicPr>
                  <pic:blipFill>
                    <a:blip r:embed="rId115"/>
                    <a:stretch>
                      <a:fillRect/>
                    </a:stretch>
                  </pic:blipFill>
                  <pic:spPr>
                    <a:xfrm>
                      <a:off x="0" y="0"/>
                      <a:ext cx="3234" cy="9700"/>
                    </a:xfrm>
                    <a:prstGeom prst="rect">
                      <a:avLst/>
                    </a:prstGeom>
                  </pic:spPr>
                </pic:pic>
              </a:graphicData>
            </a:graphic>
          </wp:inline>
        </w:drawing>
      </w:r>
      <w:r w:rsidRPr="002063E7">
        <w:rPr>
          <w:color w:val="C00000"/>
          <w:szCs w:val="20"/>
          <w:u w:val="single"/>
        </w:rPr>
        <w:t>(b)</w:t>
      </w:r>
      <w:r w:rsidR="00AA4B03">
        <w:rPr>
          <w:noProof/>
          <w:color w:val="C00000"/>
          <w:szCs w:val="20"/>
          <w:u w:val="single"/>
        </w:rPr>
        <w:tab/>
      </w:r>
      <w:r w:rsidRPr="002063E7">
        <w:rPr>
          <w:color w:val="C00000"/>
          <w:szCs w:val="20"/>
          <w:u w:val="single"/>
        </w:rPr>
        <w:t>The Owners shall comply with the requirements of DEFCON 658</w:t>
      </w:r>
      <w:r w:rsidR="00CA4C29">
        <w:rPr>
          <w:noProof/>
          <w:color w:val="C00000"/>
          <w:szCs w:val="20"/>
          <w:u w:val="single"/>
        </w:rPr>
        <w:t xml:space="preserve"> Edn 10/17.</w:t>
      </w:r>
    </w:p>
    <w:p w14:paraId="31A221BF" w14:textId="0B8075EA" w:rsidR="00CA4C29" w:rsidRPr="002063E7" w:rsidRDefault="00ED27C8" w:rsidP="00CA4C29">
      <w:pPr>
        <w:spacing w:after="240"/>
        <w:ind w:left="567" w:right="11" w:hanging="567"/>
        <w:rPr>
          <w:color w:val="C00000"/>
          <w:szCs w:val="20"/>
          <w:u w:val="single"/>
        </w:rPr>
      </w:pPr>
      <w:r w:rsidRPr="00ED27C8">
        <w:rPr>
          <w:color w:val="C00000"/>
          <w:szCs w:val="20"/>
          <w:u w:val="single"/>
        </w:rPr>
        <w:t>(c)</w:t>
      </w:r>
      <w:r>
        <w:rPr>
          <w:color w:val="C00000"/>
          <w:szCs w:val="20"/>
          <w:u w:val="single"/>
        </w:rPr>
        <w:tab/>
      </w:r>
      <w:r w:rsidRPr="00ED27C8">
        <w:rPr>
          <w:color w:val="C00000"/>
          <w:szCs w:val="20"/>
          <w:u w:val="single"/>
        </w:rPr>
        <w:t>Where the requirements of DEFCON 658 Edn 10/17 conflict with any terms of this Charter Party the requirements of DEFCON 658 Edn 10/17 shall take precedence for the purposes of this Clause 61 (Cyber) only.</w:t>
      </w:r>
    </w:p>
    <w:p w14:paraId="5670CD4C" w14:textId="66FD7851" w:rsidR="00E463FF" w:rsidRDefault="009D0F20" w:rsidP="00A35BFC">
      <w:pPr>
        <w:spacing w:after="160" w:line="259" w:lineRule="auto"/>
        <w:ind w:firstLine="0"/>
        <w:jc w:val="left"/>
      </w:pPr>
      <w:r>
        <w:br w:type="page"/>
      </w:r>
      <w:r w:rsidR="00BE5B25">
        <w:lastRenderedPageBreak/>
        <w:t>ANNEX A to Time Charter Party for Offshore Support Vessels</w:t>
      </w:r>
    </w:p>
    <w:p w14:paraId="4080CC07" w14:textId="3DD5B4C2" w:rsidR="00E463FF" w:rsidRDefault="00BE5B25">
      <w:pPr>
        <w:spacing w:after="10"/>
        <w:ind w:left="13" w:right="10"/>
      </w:pPr>
      <w:r>
        <w:t>Code name: SUPPLYTIME 2017</w:t>
      </w:r>
    </w:p>
    <w:p w14:paraId="4A844753" w14:textId="77777777" w:rsidR="00DF4F81" w:rsidRPr="00DF4F81" w:rsidRDefault="00DF4F81">
      <w:pPr>
        <w:spacing w:after="10"/>
        <w:ind w:left="13" w:right="10"/>
      </w:pPr>
    </w:p>
    <w:p w14:paraId="28200635" w14:textId="07973607" w:rsidR="00E463FF" w:rsidRDefault="00E463FF">
      <w:pPr>
        <w:spacing w:after="15" w:line="259" w:lineRule="auto"/>
        <w:ind w:left="-5" w:right="-71" w:firstLine="0"/>
        <w:jc w:val="left"/>
      </w:pPr>
    </w:p>
    <w:p w14:paraId="6F9AD4AD" w14:textId="77777777" w:rsidR="00E463FF" w:rsidRDefault="00BE5B25">
      <w:pPr>
        <w:spacing w:after="2"/>
        <w:ind w:left="13" w:right="3198" w:firstLine="3784"/>
      </w:pPr>
      <w:r>
        <w:t xml:space="preserve">VESSEL SPECIFICATION </w:t>
      </w:r>
      <w:r w:rsidRPr="00247912">
        <w:rPr>
          <w:b/>
          <w:bCs/>
        </w:rPr>
        <w:t>General</w:t>
      </w:r>
    </w:p>
    <w:p w14:paraId="21DDDE3F" w14:textId="2D80264F" w:rsidR="00E463FF" w:rsidRDefault="00F04E9C" w:rsidP="00DD62EC">
      <w:pPr>
        <w:spacing w:after="0" w:line="240" w:lineRule="auto"/>
        <w:ind w:left="227" w:hanging="227"/>
        <w:jc w:val="left"/>
        <w:rPr>
          <w:strike/>
          <w:color w:val="4472C4" w:themeColor="accent1"/>
        </w:rPr>
      </w:pPr>
      <w:r w:rsidRPr="00F04E9C">
        <w:rPr>
          <w:strike/>
          <w:color w:val="4472C4" w:themeColor="accent1"/>
        </w:rPr>
        <w:t>1</w:t>
      </w:r>
      <w:r w:rsidRPr="00F04E9C">
        <w:t>.</w:t>
      </w:r>
      <w:r w:rsidRPr="00F04E9C">
        <w:rPr>
          <w:color w:val="C00000"/>
          <w:u w:val="single"/>
        </w:rPr>
        <w:t>a)</w:t>
      </w:r>
      <w:r w:rsidRPr="00F04E9C">
        <w:t xml:space="preserve"> </w:t>
      </w:r>
      <w:r w:rsidRPr="00F04E9C">
        <w:rPr>
          <w:strike/>
          <w:color w:val="4472C4" w:themeColor="accent1"/>
        </w:rPr>
        <w:t>Company (as defined by the ISM Code)</w:t>
      </w:r>
      <w:r>
        <w:tab/>
      </w:r>
      <w:r w:rsidR="00E410C4">
        <w:tab/>
      </w:r>
      <w:r w:rsidRPr="00E410C4">
        <w:rPr>
          <w:strike/>
          <w:color w:val="4472C4" w:themeColor="accent1"/>
        </w:rPr>
        <w:t>Name</w:t>
      </w:r>
    </w:p>
    <w:p w14:paraId="0D51E903" w14:textId="77777777" w:rsidR="00E410C4" w:rsidRDefault="00E410C4" w:rsidP="00DD62EC">
      <w:pPr>
        <w:spacing w:after="0" w:line="240" w:lineRule="auto"/>
        <w:ind w:left="227" w:hanging="227"/>
        <w:jc w:val="left"/>
        <w:rPr>
          <w:strike/>
          <w:color w:val="4472C4" w:themeColor="accent1"/>
        </w:rPr>
      </w:pPr>
      <w:r w:rsidRPr="00E410C4">
        <w:rPr>
          <w:strike/>
          <w:color w:val="4472C4" w:themeColor="accent1"/>
        </w:rPr>
        <w:t>2.</w:t>
      </w:r>
      <w:r w:rsidRPr="00E410C4">
        <w:rPr>
          <w:color w:val="C00000"/>
          <w:u w:val="single"/>
        </w:rPr>
        <w:t>b)</w:t>
      </w:r>
      <w:r w:rsidRPr="00E410C4">
        <w:rPr>
          <w:strike/>
          <w:color w:val="4472C4" w:themeColor="accent1"/>
        </w:rPr>
        <w:t xml:space="preserve"> Vessel name </w:t>
      </w:r>
    </w:p>
    <w:p w14:paraId="2652BD53" w14:textId="404E5C28" w:rsidR="00E410C4" w:rsidRPr="00E410C4" w:rsidRDefault="00E410C4" w:rsidP="00DD62EC">
      <w:pPr>
        <w:spacing w:after="0" w:line="240" w:lineRule="auto"/>
        <w:ind w:left="227" w:hanging="227"/>
        <w:jc w:val="left"/>
        <w:rPr>
          <w:strike/>
          <w:color w:val="auto"/>
        </w:rPr>
      </w:pPr>
      <w:r w:rsidRPr="00E410C4">
        <w:rPr>
          <w:strike/>
          <w:color w:val="4472C4" w:themeColor="accent1"/>
        </w:rPr>
        <w:t>3.</w:t>
      </w:r>
      <w:r w:rsidRPr="00E410C4">
        <w:rPr>
          <w:color w:val="C00000"/>
          <w:u w:val="single"/>
        </w:rPr>
        <w:t>c)</w:t>
      </w:r>
      <w:r w:rsidRPr="00E410C4">
        <w:rPr>
          <w:strike/>
          <w:color w:val="4472C4" w:themeColor="accent1"/>
        </w:rPr>
        <w:t xml:space="preserve"> Built </w:t>
      </w:r>
      <w:r w:rsidRPr="00E410C4">
        <w:rPr>
          <w:color w:val="4472C4" w:themeColor="accent1"/>
        </w:rPr>
        <w:tab/>
      </w:r>
      <w:r w:rsidRPr="00E410C4">
        <w:rPr>
          <w:color w:val="4472C4" w:themeColor="accent1"/>
        </w:rPr>
        <w:tab/>
      </w:r>
      <w:r w:rsidRPr="00E410C4">
        <w:rPr>
          <w:color w:val="4472C4" w:themeColor="accent1"/>
        </w:rPr>
        <w:tab/>
      </w:r>
      <w:r w:rsidRPr="00E410C4">
        <w:rPr>
          <w:color w:val="auto"/>
        </w:rPr>
        <w:t>Builder</w:t>
      </w:r>
      <w:r w:rsidRPr="00E410C4">
        <w:rPr>
          <w:color w:val="auto"/>
        </w:rPr>
        <w:tab/>
      </w:r>
      <w:r w:rsidRPr="00E410C4">
        <w:rPr>
          <w:color w:val="auto"/>
        </w:rPr>
        <w:tab/>
        <w:t>Year</w:t>
      </w:r>
      <w:r w:rsidRPr="00E410C4">
        <w:rPr>
          <w:strike/>
          <w:color w:val="auto"/>
        </w:rPr>
        <w:t xml:space="preserve"> </w:t>
      </w:r>
    </w:p>
    <w:p w14:paraId="6341F13F" w14:textId="77777777" w:rsidR="00E410C4" w:rsidRDefault="00E410C4" w:rsidP="00DD62EC">
      <w:pPr>
        <w:spacing w:after="0" w:line="240" w:lineRule="auto"/>
        <w:ind w:left="227" w:hanging="227"/>
        <w:jc w:val="left"/>
        <w:rPr>
          <w:strike/>
          <w:color w:val="4472C4" w:themeColor="accent1"/>
        </w:rPr>
      </w:pPr>
      <w:r w:rsidRPr="00E410C4">
        <w:rPr>
          <w:strike/>
          <w:color w:val="4472C4" w:themeColor="accent1"/>
        </w:rPr>
        <w:t>4.</w:t>
      </w:r>
      <w:r w:rsidRPr="00E410C4">
        <w:rPr>
          <w:color w:val="C00000"/>
          <w:u w:val="single"/>
        </w:rPr>
        <w:t>d)</w:t>
      </w:r>
      <w:r w:rsidRPr="00E410C4">
        <w:rPr>
          <w:strike/>
          <w:color w:val="4472C4" w:themeColor="accent1"/>
        </w:rPr>
        <w:t xml:space="preserve"> Type of vessel </w:t>
      </w:r>
    </w:p>
    <w:p w14:paraId="30329240" w14:textId="77777777" w:rsidR="00E410C4" w:rsidRDefault="00E410C4" w:rsidP="00DD62EC">
      <w:pPr>
        <w:spacing w:after="0" w:line="240" w:lineRule="auto"/>
        <w:ind w:left="227" w:hanging="227"/>
        <w:jc w:val="left"/>
        <w:rPr>
          <w:strike/>
          <w:color w:val="4472C4" w:themeColor="accent1"/>
        </w:rPr>
      </w:pPr>
      <w:r w:rsidRPr="00E410C4">
        <w:rPr>
          <w:strike/>
          <w:color w:val="4472C4" w:themeColor="accent1"/>
        </w:rPr>
        <w:t>5.</w:t>
      </w:r>
      <w:r w:rsidRPr="00E410C4">
        <w:rPr>
          <w:color w:val="C00000"/>
          <w:u w:val="single"/>
        </w:rPr>
        <w:t>e)</w:t>
      </w:r>
      <w:r w:rsidRPr="00E410C4">
        <w:rPr>
          <w:strike/>
          <w:color w:val="4472C4" w:themeColor="accent1"/>
        </w:rPr>
        <w:t xml:space="preserve"> Full class notation </w:t>
      </w:r>
    </w:p>
    <w:p w14:paraId="5F069ADC" w14:textId="77777777" w:rsidR="00E410C4" w:rsidRDefault="00E410C4" w:rsidP="00DD62EC">
      <w:pPr>
        <w:spacing w:after="0" w:line="240" w:lineRule="auto"/>
        <w:ind w:left="227" w:hanging="227"/>
        <w:jc w:val="left"/>
        <w:rPr>
          <w:strike/>
          <w:color w:val="4472C4" w:themeColor="accent1"/>
        </w:rPr>
      </w:pPr>
      <w:r w:rsidRPr="00E410C4">
        <w:rPr>
          <w:strike/>
          <w:color w:val="4472C4" w:themeColor="accent1"/>
        </w:rPr>
        <w:t>6.</w:t>
      </w:r>
      <w:r w:rsidRPr="00E410C4">
        <w:rPr>
          <w:color w:val="C00000"/>
          <w:u w:val="single"/>
        </w:rPr>
        <w:t>f)</w:t>
      </w:r>
      <w:r w:rsidRPr="00E410C4">
        <w:rPr>
          <w:strike/>
          <w:color w:val="4472C4" w:themeColor="accent1"/>
        </w:rPr>
        <w:t xml:space="preserve">  Flag and Port of Registry </w:t>
      </w:r>
    </w:p>
    <w:p w14:paraId="284A795F" w14:textId="1F216403" w:rsidR="00E410C4" w:rsidRPr="00E410C4" w:rsidRDefault="00E410C4" w:rsidP="00DD62EC">
      <w:pPr>
        <w:spacing w:after="0" w:line="240" w:lineRule="auto"/>
        <w:ind w:left="227" w:hanging="227"/>
        <w:jc w:val="left"/>
        <w:rPr>
          <w:strike/>
          <w:color w:val="4472C4" w:themeColor="accent1"/>
        </w:rPr>
      </w:pPr>
      <w:r w:rsidRPr="00E410C4">
        <w:rPr>
          <w:strike/>
          <w:color w:val="4472C4" w:themeColor="accent1"/>
        </w:rPr>
        <w:t>7.</w:t>
      </w:r>
      <w:r w:rsidRPr="00E410C4">
        <w:rPr>
          <w:color w:val="C00000"/>
          <w:u w:val="single"/>
        </w:rPr>
        <w:t>g)</w:t>
      </w:r>
      <w:r w:rsidRPr="00E410C4">
        <w:rPr>
          <w:strike/>
          <w:color w:val="4472C4" w:themeColor="accent1"/>
        </w:rPr>
        <w:t xml:space="preserve"> IMO No.</w:t>
      </w:r>
    </w:p>
    <w:p w14:paraId="71B975F5" w14:textId="77777777" w:rsidR="00E463FF" w:rsidRPr="00247912" w:rsidRDefault="00BE5B25" w:rsidP="00E06774">
      <w:pPr>
        <w:spacing w:after="0"/>
        <w:ind w:left="11" w:right="11" w:firstLine="6"/>
        <w:rPr>
          <w:b/>
          <w:bCs/>
        </w:rPr>
      </w:pPr>
      <w:r w:rsidRPr="00247912">
        <w:rPr>
          <w:b/>
          <w:bCs/>
        </w:rPr>
        <w:t>Dimensions</w:t>
      </w:r>
    </w:p>
    <w:p w14:paraId="40EF615F" w14:textId="77777777" w:rsidR="00AE439A" w:rsidRPr="00AE439A" w:rsidRDefault="00AE439A" w:rsidP="00DD62EC">
      <w:pPr>
        <w:spacing w:after="0" w:line="240" w:lineRule="auto"/>
        <w:ind w:left="352" w:hanging="352"/>
        <w:jc w:val="left"/>
        <w:rPr>
          <w:strike/>
          <w:color w:val="4472C4" w:themeColor="accent1"/>
        </w:rPr>
      </w:pPr>
      <w:r w:rsidRPr="00AE439A">
        <w:rPr>
          <w:strike/>
          <w:color w:val="4472C4" w:themeColor="accent1"/>
        </w:rPr>
        <w:t>1</w:t>
      </w:r>
      <w:r w:rsidRPr="00AE439A">
        <w:rPr>
          <w:color w:val="C00000"/>
          <w:u w:val="single"/>
        </w:rPr>
        <w:t>.a)</w:t>
      </w:r>
      <w:r w:rsidRPr="00AE439A">
        <w:rPr>
          <w:strike/>
          <w:color w:val="C00000"/>
        </w:rPr>
        <w:t xml:space="preserve"> </w:t>
      </w:r>
      <w:r w:rsidRPr="00AE439A">
        <w:rPr>
          <w:strike/>
          <w:color w:val="4472C4" w:themeColor="accent1"/>
        </w:rPr>
        <w:t xml:space="preserve">L.O.A. </w:t>
      </w:r>
    </w:p>
    <w:p w14:paraId="0F32B075" w14:textId="77777777" w:rsidR="00AE439A" w:rsidRPr="00AE439A" w:rsidRDefault="00AE439A" w:rsidP="00DD62EC">
      <w:pPr>
        <w:spacing w:after="0" w:line="240" w:lineRule="auto"/>
        <w:ind w:left="352" w:hanging="352"/>
        <w:jc w:val="left"/>
        <w:rPr>
          <w:strike/>
          <w:color w:val="4472C4" w:themeColor="accent1"/>
        </w:rPr>
      </w:pPr>
      <w:r w:rsidRPr="00AE439A">
        <w:rPr>
          <w:strike/>
          <w:color w:val="4472C4" w:themeColor="accent1"/>
        </w:rPr>
        <w:t>2.</w:t>
      </w:r>
      <w:r w:rsidRPr="00AE439A">
        <w:rPr>
          <w:color w:val="C00000"/>
          <w:u w:val="single"/>
        </w:rPr>
        <w:t>b)</w:t>
      </w:r>
      <w:r w:rsidRPr="00AE439A">
        <w:rPr>
          <w:strike/>
          <w:color w:val="4472C4" w:themeColor="accent1"/>
        </w:rPr>
        <w:t xml:space="preserve"> Beam </w:t>
      </w:r>
    </w:p>
    <w:p w14:paraId="1C221411" w14:textId="77777777" w:rsidR="00AE439A" w:rsidRPr="00AE439A" w:rsidRDefault="00AE439A" w:rsidP="00DD62EC">
      <w:pPr>
        <w:spacing w:after="0" w:line="240" w:lineRule="auto"/>
        <w:ind w:left="352" w:hanging="352"/>
        <w:jc w:val="left"/>
        <w:rPr>
          <w:strike/>
          <w:color w:val="4472C4" w:themeColor="accent1"/>
        </w:rPr>
      </w:pPr>
      <w:r w:rsidRPr="00AE439A">
        <w:rPr>
          <w:strike/>
          <w:color w:val="4472C4" w:themeColor="accent1"/>
        </w:rPr>
        <w:t>3.</w:t>
      </w:r>
      <w:r w:rsidRPr="00AE439A">
        <w:rPr>
          <w:color w:val="C00000"/>
          <w:u w:val="single"/>
        </w:rPr>
        <w:t>c)</w:t>
      </w:r>
      <w:r w:rsidRPr="00AE439A">
        <w:rPr>
          <w:strike/>
          <w:color w:val="C00000"/>
        </w:rPr>
        <w:t xml:space="preserve"> </w:t>
      </w:r>
      <w:r w:rsidRPr="00AE439A">
        <w:rPr>
          <w:strike/>
          <w:color w:val="4472C4" w:themeColor="accent1"/>
        </w:rPr>
        <w:t xml:space="preserve">Depth </w:t>
      </w:r>
    </w:p>
    <w:p w14:paraId="5F6425C5" w14:textId="77777777" w:rsidR="00AE439A" w:rsidRPr="00AE439A" w:rsidRDefault="00AE439A" w:rsidP="00DD62EC">
      <w:pPr>
        <w:spacing w:after="0" w:line="240" w:lineRule="auto"/>
        <w:ind w:left="352" w:hanging="352"/>
        <w:jc w:val="left"/>
        <w:rPr>
          <w:strike/>
          <w:color w:val="4472C4" w:themeColor="accent1"/>
        </w:rPr>
      </w:pPr>
      <w:r w:rsidRPr="00AE439A">
        <w:rPr>
          <w:strike/>
          <w:color w:val="4472C4" w:themeColor="accent1"/>
        </w:rPr>
        <w:t>4.</w:t>
      </w:r>
      <w:r w:rsidRPr="00AE439A">
        <w:rPr>
          <w:color w:val="C00000"/>
          <w:u w:val="single"/>
        </w:rPr>
        <w:t>d)</w:t>
      </w:r>
      <w:r w:rsidRPr="00AE439A">
        <w:rPr>
          <w:strike/>
          <w:color w:val="C00000"/>
        </w:rPr>
        <w:t xml:space="preserve"> </w:t>
      </w:r>
      <w:r w:rsidRPr="00AE439A">
        <w:rPr>
          <w:strike/>
          <w:color w:val="4472C4" w:themeColor="accent1"/>
        </w:rPr>
        <w:t xml:space="preserve">Max draft </w:t>
      </w:r>
    </w:p>
    <w:p w14:paraId="33C674DE" w14:textId="77777777" w:rsidR="00AE439A" w:rsidRPr="00AE439A" w:rsidRDefault="00AE439A" w:rsidP="00DD62EC">
      <w:pPr>
        <w:spacing w:after="0" w:line="240" w:lineRule="auto"/>
        <w:ind w:left="352" w:hanging="352"/>
        <w:jc w:val="left"/>
        <w:rPr>
          <w:strike/>
          <w:color w:val="4472C4" w:themeColor="accent1"/>
        </w:rPr>
      </w:pPr>
      <w:r w:rsidRPr="00AE439A">
        <w:rPr>
          <w:strike/>
          <w:color w:val="4472C4" w:themeColor="accent1"/>
        </w:rPr>
        <w:t>5.</w:t>
      </w:r>
      <w:r w:rsidRPr="00AE439A">
        <w:rPr>
          <w:color w:val="C00000"/>
          <w:u w:val="single"/>
        </w:rPr>
        <w:t>e)</w:t>
      </w:r>
      <w:r w:rsidRPr="00AE439A">
        <w:rPr>
          <w:strike/>
          <w:color w:val="4472C4" w:themeColor="accent1"/>
        </w:rPr>
        <w:t xml:space="preserve"> Max deadweight </w:t>
      </w:r>
    </w:p>
    <w:p w14:paraId="72EF2BB1" w14:textId="2009D1E8" w:rsidR="00E463FF" w:rsidRPr="00AE439A" w:rsidRDefault="00AE439A" w:rsidP="00DD62EC">
      <w:pPr>
        <w:spacing w:after="0" w:line="240" w:lineRule="auto"/>
        <w:ind w:left="352" w:hanging="352"/>
        <w:jc w:val="left"/>
        <w:rPr>
          <w:strike/>
          <w:color w:val="4472C4" w:themeColor="accent1"/>
        </w:rPr>
      </w:pPr>
      <w:r w:rsidRPr="00AE439A">
        <w:rPr>
          <w:strike/>
          <w:color w:val="4472C4" w:themeColor="accent1"/>
        </w:rPr>
        <w:t>6.</w:t>
      </w:r>
      <w:r w:rsidRPr="00AE439A">
        <w:rPr>
          <w:color w:val="C00000"/>
          <w:u w:val="single"/>
        </w:rPr>
        <w:t>f)</w:t>
      </w:r>
      <w:r w:rsidRPr="00AE439A">
        <w:rPr>
          <w:strike/>
          <w:color w:val="4472C4" w:themeColor="accent1"/>
        </w:rPr>
        <w:t xml:space="preserve">  GT/NT /</w:t>
      </w:r>
    </w:p>
    <w:p w14:paraId="5C6C1086" w14:textId="77777777" w:rsidR="00E463FF" w:rsidRDefault="00BE5B25" w:rsidP="00DD62EC">
      <w:pPr>
        <w:tabs>
          <w:tab w:val="center" w:pos="5113"/>
        </w:tabs>
        <w:spacing w:after="0" w:line="240" w:lineRule="auto"/>
        <w:ind w:firstLine="0"/>
        <w:jc w:val="left"/>
      </w:pPr>
      <w:r w:rsidRPr="00BD7F03">
        <w:rPr>
          <w:b/>
          <w:bCs/>
        </w:rPr>
        <w:t>Dedicated Cargo Capacities</w:t>
      </w:r>
      <w:r>
        <w:tab/>
        <w:t>Pumps and discharge rates:</w:t>
      </w:r>
    </w:p>
    <w:p w14:paraId="0988CAFC" w14:textId="77777777" w:rsidR="00247912" w:rsidRPr="00247912" w:rsidRDefault="00247912" w:rsidP="00DD62EC">
      <w:pPr>
        <w:tabs>
          <w:tab w:val="center" w:pos="1389"/>
          <w:tab w:val="center" w:pos="4018"/>
        </w:tabs>
        <w:spacing w:after="0" w:line="240" w:lineRule="auto"/>
        <w:ind w:firstLine="0"/>
        <w:jc w:val="left"/>
        <w:rPr>
          <w:strike/>
          <w:color w:val="4472C4" w:themeColor="accent1"/>
        </w:rPr>
      </w:pPr>
      <w:r w:rsidRPr="00247912">
        <w:rPr>
          <w:strike/>
          <w:color w:val="4472C4" w:themeColor="accent1"/>
        </w:rPr>
        <w:t>1.</w:t>
      </w:r>
      <w:r w:rsidRPr="001931C3">
        <w:rPr>
          <w:color w:val="C00000"/>
          <w:u w:val="single"/>
        </w:rPr>
        <w:t>a)</w:t>
      </w:r>
      <w:r w:rsidRPr="00247912">
        <w:rPr>
          <w:strike/>
          <w:color w:val="4472C4" w:themeColor="accent1"/>
        </w:rPr>
        <w:t xml:space="preserve"> Potable water </w:t>
      </w:r>
    </w:p>
    <w:p w14:paraId="28EED45B" w14:textId="77777777" w:rsidR="00247912" w:rsidRPr="00247912" w:rsidRDefault="00247912" w:rsidP="00DD62EC">
      <w:pPr>
        <w:tabs>
          <w:tab w:val="center" w:pos="1389"/>
          <w:tab w:val="center" w:pos="4018"/>
        </w:tabs>
        <w:spacing w:after="0" w:line="240" w:lineRule="auto"/>
        <w:ind w:firstLine="0"/>
        <w:jc w:val="left"/>
        <w:rPr>
          <w:strike/>
          <w:color w:val="4472C4" w:themeColor="accent1"/>
        </w:rPr>
      </w:pPr>
      <w:r w:rsidRPr="00247912">
        <w:rPr>
          <w:strike/>
          <w:color w:val="4472C4" w:themeColor="accent1"/>
        </w:rPr>
        <w:t>2.</w:t>
      </w:r>
      <w:r w:rsidRPr="001931C3">
        <w:rPr>
          <w:color w:val="C00000"/>
          <w:u w:val="single"/>
        </w:rPr>
        <w:t>b)</w:t>
      </w:r>
      <w:r w:rsidRPr="00247912">
        <w:rPr>
          <w:strike/>
          <w:color w:val="4472C4" w:themeColor="accent1"/>
        </w:rPr>
        <w:t xml:space="preserve"> Drill water </w:t>
      </w:r>
    </w:p>
    <w:p w14:paraId="7FC0FCF4" w14:textId="77777777" w:rsidR="00247912" w:rsidRPr="00247912" w:rsidRDefault="00247912" w:rsidP="00DD62EC">
      <w:pPr>
        <w:tabs>
          <w:tab w:val="center" w:pos="1389"/>
          <w:tab w:val="center" w:pos="4018"/>
        </w:tabs>
        <w:spacing w:after="0" w:line="240" w:lineRule="auto"/>
        <w:ind w:firstLine="0"/>
        <w:jc w:val="left"/>
        <w:rPr>
          <w:strike/>
          <w:color w:val="4472C4" w:themeColor="accent1"/>
        </w:rPr>
      </w:pPr>
      <w:r w:rsidRPr="00247912">
        <w:rPr>
          <w:strike/>
          <w:color w:val="4472C4" w:themeColor="accent1"/>
        </w:rPr>
        <w:t>3.</w:t>
      </w:r>
      <w:r w:rsidRPr="001931C3">
        <w:rPr>
          <w:color w:val="C00000"/>
          <w:u w:val="single"/>
        </w:rPr>
        <w:t>c)</w:t>
      </w:r>
      <w:r w:rsidRPr="00247912">
        <w:rPr>
          <w:strike/>
          <w:color w:val="4472C4" w:themeColor="accent1"/>
        </w:rPr>
        <w:t xml:space="preserve"> Fuel </w:t>
      </w:r>
    </w:p>
    <w:p w14:paraId="23E6DECE" w14:textId="77777777" w:rsidR="00247912" w:rsidRPr="00247912" w:rsidRDefault="00247912" w:rsidP="00DD62EC">
      <w:pPr>
        <w:tabs>
          <w:tab w:val="center" w:pos="1389"/>
          <w:tab w:val="center" w:pos="4018"/>
        </w:tabs>
        <w:spacing w:after="0" w:line="240" w:lineRule="auto"/>
        <w:ind w:firstLine="0"/>
        <w:jc w:val="left"/>
        <w:rPr>
          <w:strike/>
          <w:color w:val="4472C4" w:themeColor="accent1"/>
        </w:rPr>
      </w:pPr>
      <w:r w:rsidRPr="00247912">
        <w:rPr>
          <w:strike/>
          <w:color w:val="4472C4" w:themeColor="accent1"/>
        </w:rPr>
        <w:t>4.</w:t>
      </w:r>
      <w:r w:rsidRPr="001931C3">
        <w:rPr>
          <w:color w:val="C00000"/>
          <w:u w:val="single"/>
        </w:rPr>
        <w:t>d)</w:t>
      </w:r>
      <w:r w:rsidRPr="00247912">
        <w:rPr>
          <w:strike/>
          <w:color w:val="4472C4" w:themeColor="accent1"/>
        </w:rPr>
        <w:t xml:space="preserve"> Oil Based mud and SG </w:t>
      </w:r>
    </w:p>
    <w:p w14:paraId="3797B1A8" w14:textId="77777777" w:rsidR="00247912" w:rsidRPr="00247912" w:rsidRDefault="00247912" w:rsidP="00DD62EC">
      <w:pPr>
        <w:tabs>
          <w:tab w:val="center" w:pos="1389"/>
          <w:tab w:val="center" w:pos="4018"/>
        </w:tabs>
        <w:spacing w:after="0" w:line="240" w:lineRule="auto"/>
        <w:ind w:firstLine="0"/>
        <w:jc w:val="left"/>
        <w:rPr>
          <w:strike/>
          <w:color w:val="4472C4" w:themeColor="accent1"/>
        </w:rPr>
      </w:pPr>
      <w:r w:rsidRPr="00247912">
        <w:rPr>
          <w:strike/>
          <w:color w:val="4472C4" w:themeColor="accent1"/>
        </w:rPr>
        <w:t>5.</w:t>
      </w:r>
      <w:r w:rsidRPr="00CF37EC">
        <w:rPr>
          <w:color w:val="C00000"/>
          <w:u w:val="single"/>
        </w:rPr>
        <w:t>e)</w:t>
      </w:r>
      <w:r w:rsidRPr="00247912">
        <w:rPr>
          <w:strike/>
          <w:color w:val="4472C4" w:themeColor="accent1"/>
        </w:rPr>
        <w:t xml:space="preserve"> Brine and SG </w:t>
      </w:r>
    </w:p>
    <w:p w14:paraId="4CACC615" w14:textId="77777777" w:rsidR="00247912" w:rsidRPr="00247912" w:rsidRDefault="00247912" w:rsidP="00DD62EC">
      <w:pPr>
        <w:tabs>
          <w:tab w:val="center" w:pos="1389"/>
          <w:tab w:val="center" w:pos="4018"/>
        </w:tabs>
        <w:spacing w:after="0" w:line="240" w:lineRule="auto"/>
        <w:ind w:firstLine="0"/>
        <w:jc w:val="left"/>
        <w:rPr>
          <w:strike/>
          <w:color w:val="4472C4" w:themeColor="accent1"/>
        </w:rPr>
      </w:pPr>
      <w:r w:rsidRPr="00247912">
        <w:rPr>
          <w:strike/>
          <w:color w:val="4472C4" w:themeColor="accent1"/>
        </w:rPr>
        <w:t>6.</w:t>
      </w:r>
      <w:r w:rsidRPr="00CF37EC">
        <w:rPr>
          <w:color w:val="C00000"/>
          <w:u w:val="single"/>
        </w:rPr>
        <w:t>f)</w:t>
      </w:r>
      <w:r w:rsidRPr="00CF37EC">
        <w:rPr>
          <w:strike/>
          <w:color w:val="C00000"/>
        </w:rPr>
        <w:t xml:space="preserve"> </w:t>
      </w:r>
      <w:r w:rsidRPr="00247912">
        <w:rPr>
          <w:strike/>
          <w:color w:val="4472C4" w:themeColor="accent1"/>
        </w:rPr>
        <w:t xml:space="preserve"> Base Oil </w:t>
      </w:r>
    </w:p>
    <w:p w14:paraId="4ED9C105" w14:textId="77777777" w:rsidR="00247912" w:rsidRPr="00247912" w:rsidRDefault="00247912" w:rsidP="00DD62EC">
      <w:pPr>
        <w:tabs>
          <w:tab w:val="center" w:pos="1389"/>
          <w:tab w:val="center" w:pos="4018"/>
        </w:tabs>
        <w:spacing w:after="0" w:line="240" w:lineRule="auto"/>
        <w:ind w:firstLine="0"/>
        <w:jc w:val="left"/>
        <w:rPr>
          <w:strike/>
          <w:color w:val="4472C4" w:themeColor="accent1"/>
        </w:rPr>
      </w:pPr>
      <w:r w:rsidRPr="00247912">
        <w:rPr>
          <w:strike/>
          <w:color w:val="4472C4" w:themeColor="accent1"/>
        </w:rPr>
        <w:t>7.</w:t>
      </w:r>
      <w:r w:rsidRPr="00CF37EC">
        <w:rPr>
          <w:color w:val="C00000"/>
          <w:u w:val="single"/>
        </w:rPr>
        <w:t>g)</w:t>
      </w:r>
      <w:r w:rsidRPr="00247912">
        <w:rPr>
          <w:strike/>
          <w:color w:val="4472C4" w:themeColor="accent1"/>
        </w:rPr>
        <w:t xml:space="preserve"> Methanol </w:t>
      </w:r>
    </w:p>
    <w:p w14:paraId="1F8CD958" w14:textId="77777777" w:rsidR="00247912" w:rsidRPr="00247912" w:rsidRDefault="00247912" w:rsidP="00DD62EC">
      <w:pPr>
        <w:tabs>
          <w:tab w:val="center" w:pos="1389"/>
          <w:tab w:val="center" w:pos="4018"/>
        </w:tabs>
        <w:spacing w:after="0" w:line="240" w:lineRule="auto"/>
        <w:ind w:firstLine="0"/>
        <w:jc w:val="left"/>
        <w:rPr>
          <w:strike/>
          <w:color w:val="4472C4" w:themeColor="accent1"/>
        </w:rPr>
      </w:pPr>
      <w:r w:rsidRPr="00247912">
        <w:rPr>
          <w:strike/>
          <w:color w:val="4472C4" w:themeColor="accent1"/>
        </w:rPr>
        <w:t>8.</w:t>
      </w:r>
      <w:r w:rsidRPr="00CF37EC">
        <w:rPr>
          <w:color w:val="C00000"/>
          <w:u w:val="single"/>
        </w:rPr>
        <w:t>h)</w:t>
      </w:r>
      <w:r w:rsidRPr="00247912">
        <w:rPr>
          <w:strike/>
          <w:color w:val="4472C4" w:themeColor="accent1"/>
        </w:rPr>
        <w:t xml:space="preserve"> Special products </w:t>
      </w:r>
    </w:p>
    <w:p w14:paraId="38C2BBD2" w14:textId="797ABFEF" w:rsidR="00E463FF" w:rsidRDefault="00247912" w:rsidP="00DD62EC">
      <w:pPr>
        <w:tabs>
          <w:tab w:val="center" w:pos="1389"/>
          <w:tab w:val="center" w:pos="4018"/>
        </w:tabs>
        <w:spacing w:after="0" w:line="240" w:lineRule="auto"/>
        <w:ind w:firstLine="0"/>
        <w:jc w:val="left"/>
      </w:pPr>
      <w:r w:rsidRPr="00247912">
        <w:rPr>
          <w:strike/>
          <w:color w:val="4472C4" w:themeColor="accent1"/>
        </w:rPr>
        <w:t>9.</w:t>
      </w:r>
      <w:r w:rsidRPr="00CF37EC">
        <w:rPr>
          <w:color w:val="C00000"/>
          <w:u w:val="single"/>
        </w:rPr>
        <w:t>i)</w:t>
      </w:r>
      <w:r w:rsidRPr="00247912">
        <w:rPr>
          <w:strike/>
          <w:color w:val="4472C4" w:themeColor="accent1"/>
        </w:rPr>
        <w:t xml:space="preserve">  Dry bulk  </w:t>
      </w:r>
      <w:r w:rsidR="00BE5B25" w:rsidRPr="00247912">
        <w:rPr>
          <w:strike/>
          <w:color w:val="4472C4" w:themeColor="accent1"/>
        </w:rPr>
        <w:tab/>
      </w:r>
      <w:r w:rsidR="00BE5B25">
        <w:tab/>
        <w:t>Number of tanks and compressors</w:t>
      </w:r>
    </w:p>
    <w:p w14:paraId="21AC4AA5" w14:textId="77777777" w:rsidR="00E463FF" w:rsidRPr="00247912" w:rsidRDefault="00BE5B25">
      <w:pPr>
        <w:spacing w:after="10"/>
        <w:ind w:left="13" w:right="10"/>
        <w:rPr>
          <w:b/>
          <w:bCs/>
        </w:rPr>
      </w:pPr>
      <w:r w:rsidRPr="00247912">
        <w:rPr>
          <w:b/>
          <w:bCs/>
        </w:rPr>
        <w:t>Main Cargo Deck</w:t>
      </w:r>
    </w:p>
    <w:p w14:paraId="0D673FBD" w14:textId="77777777" w:rsidR="00816E09" w:rsidRPr="00816E09" w:rsidRDefault="00816E09" w:rsidP="00DD62EC">
      <w:pPr>
        <w:spacing w:after="0" w:line="240" w:lineRule="auto"/>
        <w:ind w:left="329" w:hanging="329"/>
        <w:jc w:val="left"/>
        <w:rPr>
          <w:strike/>
          <w:color w:val="4472C4" w:themeColor="accent1"/>
        </w:rPr>
      </w:pPr>
      <w:r w:rsidRPr="00816E09">
        <w:rPr>
          <w:strike/>
          <w:color w:val="4472C4" w:themeColor="accent1"/>
        </w:rPr>
        <w:t>1.</w:t>
      </w:r>
      <w:r w:rsidRPr="00816E09">
        <w:rPr>
          <w:color w:val="C00000"/>
          <w:u w:val="single"/>
        </w:rPr>
        <w:t>a)</w:t>
      </w:r>
      <w:r w:rsidRPr="00816E09">
        <w:rPr>
          <w:strike/>
          <w:color w:val="4472C4" w:themeColor="accent1"/>
        </w:rPr>
        <w:t xml:space="preserve"> Clear deck area (L x B) </w:t>
      </w:r>
    </w:p>
    <w:p w14:paraId="5176499E" w14:textId="77777777" w:rsidR="00816E09" w:rsidRPr="00816E09" w:rsidRDefault="00816E09" w:rsidP="00DD62EC">
      <w:pPr>
        <w:spacing w:after="0" w:line="240" w:lineRule="auto"/>
        <w:ind w:left="329" w:hanging="329"/>
        <w:jc w:val="left"/>
        <w:rPr>
          <w:strike/>
          <w:color w:val="4472C4" w:themeColor="accent1"/>
        </w:rPr>
      </w:pPr>
      <w:r w:rsidRPr="00816E09">
        <w:rPr>
          <w:strike/>
          <w:color w:val="4472C4" w:themeColor="accent1"/>
        </w:rPr>
        <w:t>2.</w:t>
      </w:r>
      <w:r w:rsidRPr="00816E09">
        <w:rPr>
          <w:color w:val="C00000"/>
          <w:u w:val="single"/>
        </w:rPr>
        <w:t>b)</w:t>
      </w:r>
      <w:r w:rsidRPr="00816E09">
        <w:rPr>
          <w:strike/>
          <w:color w:val="4472C4" w:themeColor="accent1"/>
        </w:rPr>
        <w:t xml:space="preserve"> Deck area less safety zones (M2) </w:t>
      </w:r>
    </w:p>
    <w:p w14:paraId="2562A3BD" w14:textId="77777777" w:rsidR="00816E09" w:rsidRPr="00816E09" w:rsidRDefault="00816E09" w:rsidP="00DD62EC">
      <w:pPr>
        <w:spacing w:after="0" w:line="240" w:lineRule="auto"/>
        <w:ind w:left="329" w:hanging="329"/>
        <w:jc w:val="left"/>
        <w:rPr>
          <w:strike/>
          <w:color w:val="4472C4" w:themeColor="accent1"/>
        </w:rPr>
      </w:pPr>
      <w:r w:rsidRPr="00816E09">
        <w:rPr>
          <w:strike/>
          <w:color w:val="4472C4" w:themeColor="accent1"/>
        </w:rPr>
        <w:t>3.</w:t>
      </w:r>
      <w:r w:rsidRPr="00816E09">
        <w:rPr>
          <w:color w:val="C00000"/>
          <w:u w:val="single"/>
        </w:rPr>
        <w:t>c)</w:t>
      </w:r>
      <w:r w:rsidRPr="00816E09">
        <w:rPr>
          <w:strike/>
          <w:color w:val="4472C4" w:themeColor="accent1"/>
        </w:rPr>
        <w:t xml:space="preserve"> Deck load at 1.0m CoG </w:t>
      </w:r>
    </w:p>
    <w:p w14:paraId="5B4146E4" w14:textId="77777777" w:rsidR="00816E09" w:rsidRPr="00816E09" w:rsidRDefault="00816E09" w:rsidP="00DD62EC">
      <w:pPr>
        <w:spacing w:after="0" w:line="240" w:lineRule="auto"/>
        <w:ind w:left="329" w:hanging="329"/>
        <w:jc w:val="left"/>
        <w:rPr>
          <w:strike/>
          <w:color w:val="4472C4" w:themeColor="accent1"/>
        </w:rPr>
      </w:pPr>
      <w:r w:rsidRPr="00816E09">
        <w:rPr>
          <w:strike/>
          <w:color w:val="4472C4" w:themeColor="accent1"/>
        </w:rPr>
        <w:t>4.</w:t>
      </w:r>
      <w:r w:rsidRPr="00816E09">
        <w:rPr>
          <w:color w:val="C00000"/>
          <w:u w:val="single"/>
        </w:rPr>
        <w:t>d)</w:t>
      </w:r>
      <w:r w:rsidRPr="00816E09">
        <w:rPr>
          <w:strike/>
          <w:color w:val="4472C4" w:themeColor="accent1"/>
        </w:rPr>
        <w:t xml:space="preserve"> Min point loading (T/M2) </w:t>
      </w:r>
    </w:p>
    <w:p w14:paraId="0A5B9248" w14:textId="77777777" w:rsidR="00816E09" w:rsidRPr="00816E09" w:rsidRDefault="00816E09" w:rsidP="00DD62EC">
      <w:pPr>
        <w:spacing w:after="0" w:line="240" w:lineRule="auto"/>
        <w:ind w:left="329" w:hanging="329"/>
        <w:jc w:val="left"/>
        <w:rPr>
          <w:strike/>
          <w:color w:val="4472C4" w:themeColor="accent1"/>
        </w:rPr>
      </w:pPr>
      <w:r w:rsidRPr="00816E09">
        <w:rPr>
          <w:strike/>
          <w:color w:val="4472C4" w:themeColor="accent1"/>
        </w:rPr>
        <w:t>5.</w:t>
      </w:r>
      <w:r w:rsidRPr="00816E09">
        <w:rPr>
          <w:color w:val="C00000"/>
          <w:u w:val="single"/>
        </w:rPr>
        <w:t>e)</w:t>
      </w:r>
      <w:r w:rsidRPr="00816E09">
        <w:rPr>
          <w:strike/>
          <w:color w:val="4472C4" w:themeColor="accent1"/>
        </w:rPr>
        <w:t xml:space="preserve"> Reefer points </w:t>
      </w:r>
    </w:p>
    <w:p w14:paraId="1CD681E7" w14:textId="77777777" w:rsidR="00816E09" w:rsidRPr="00816E09" w:rsidRDefault="00816E09" w:rsidP="00DD62EC">
      <w:pPr>
        <w:spacing w:after="0" w:line="240" w:lineRule="auto"/>
        <w:ind w:left="329" w:hanging="329"/>
        <w:jc w:val="left"/>
        <w:rPr>
          <w:strike/>
          <w:color w:val="4472C4" w:themeColor="accent1"/>
        </w:rPr>
      </w:pPr>
      <w:r w:rsidRPr="00816E09">
        <w:rPr>
          <w:strike/>
          <w:color w:val="4472C4" w:themeColor="accent1"/>
        </w:rPr>
        <w:t>6.</w:t>
      </w:r>
      <w:r w:rsidRPr="00816E09">
        <w:rPr>
          <w:color w:val="C00000"/>
          <w:u w:val="single"/>
        </w:rPr>
        <w:t>f)</w:t>
      </w:r>
      <w:r w:rsidRPr="00816E09">
        <w:rPr>
          <w:strike/>
          <w:color w:val="4472C4" w:themeColor="accent1"/>
        </w:rPr>
        <w:t xml:space="preserve">  Safe havens Y/N (description) </w:t>
      </w:r>
    </w:p>
    <w:p w14:paraId="4256A63A" w14:textId="77777777" w:rsidR="00816E09" w:rsidRPr="00816E09" w:rsidRDefault="00816E09" w:rsidP="00DD62EC">
      <w:pPr>
        <w:spacing w:after="0" w:line="240" w:lineRule="auto"/>
        <w:ind w:left="329" w:hanging="329"/>
        <w:jc w:val="left"/>
        <w:rPr>
          <w:strike/>
          <w:color w:val="4472C4" w:themeColor="accent1"/>
        </w:rPr>
      </w:pPr>
      <w:r w:rsidRPr="00816E09">
        <w:rPr>
          <w:strike/>
          <w:color w:val="4472C4" w:themeColor="accent1"/>
        </w:rPr>
        <w:t>7.</w:t>
      </w:r>
      <w:r w:rsidRPr="00816E09">
        <w:rPr>
          <w:color w:val="C00000"/>
          <w:u w:val="single"/>
        </w:rPr>
        <w:t>g)</w:t>
      </w:r>
      <w:r w:rsidRPr="00816E09">
        <w:rPr>
          <w:strike/>
          <w:color w:val="4472C4" w:themeColor="accent1"/>
        </w:rPr>
        <w:t xml:space="preserve"> Tugger winches </w:t>
      </w:r>
    </w:p>
    <w:p w14:paraId="69B8703C" w14:textId="6C4230CA" w:rsidR="00E463FF" w:rsidRPr="00816E09" w:rsidRDefault="00816E09" w:rsidP="00DD62EC">
      <w:pPr>
        <w:spacing w:after="0" w:line="240" w:lineRule="auto"/>
        <w:ind w:left="329" w:hanging="329"/>
        <w:jc w:val="left"/>
        <w:rPr>
          <w:strike/>
          <w:color w:val="4472C4" w:themeColor="accent1"/>
        </w:rPr>
      </w:pPr>
      <w:r w:rsidRPr="00816E09">
        <w:rPr>
          <w:strike/>
          <w:color w:val="4472C4" w:themeColor="accent1"/>
        </w:rPr>
        <w:t>8.</w:t>
      </w:r>
      <w:r w:rsidRPr="00816E09">
        <w:rPr>
          <w:color w:val="C00000"/>
          <w:u w:val="single"/>
        </w:rPr>
        <w:t>h)</w:t>
      </w:r>
      <w:r w:rsidRPr="00816E09">
        <w:rPr>
          <w:strike/>
          <w:color w:val="4472C4" w:themeColor="accent1"/>
        </w:rPr>
        <w:t xml:space="preserve"> Capstans</w:t>
      </w:r>
    </w:p>
    <w:p w14:paraId="63B694E5" w14:textId="77777777" w:rsidR="00E463FF" w:rsidRPr="00BD7F03" w:rsidRDefault="00BE5B25">
      <w:pPr>
        <w:spacing w:after="10"/>
        <w:ind w:left="13" w:right="10"/>
        <w:rPr>
          <w:b/>
          <w:bCs/>
        </w:rPr>
      </w:pPr>
      <w:r w:rsidRPr="00BD7F03">
        <w:rPr>
          <w:b/>
          <w:bCs/>
        </w:rPr>
        <w:t>Propulsion</w:t>
      </w:r>
    </w:p>
    <w:p w14:paraId="4495E57A" w14:textId="7921FA36" w:rsidR="00AB7804" w:rsidRPr="00AB7804" w:rsidRDefault="00AB7804" w:rsidP="00DD62EC">
      <w:pPr>
        <w:spacing w:after="0" w:line="240" w:lineRule="auto"/>
        <w:ind w:left="323" w:hanging="323"/>
        <w:jc w:val="left"/>
        <w:rPr>
          <w:strike/>
          <w:color w:val="4472C4" w:themeColor="accent1"/>
        </w:rPr>
      </w:pPr>
      <w:r w:rsidRPr="00AB7804">
        <w:rPr>
          <w:strike/>
          <w:color w:val="4472C4" w:themeColor="accent1"/>
        </w:rPr>
        <w:t>1.</w:t>
      </w:r>
      <w:r w:rsidRPr="00D27BAC">
        <w:rPr>
          <w:color w:val="C00000"/>
          <w:u w:val="single"/>
        </w:rPr>
        <w:t>a)</w:t>
      </w:r>
      <w:r w:rsidRPr="00AB7804">
        <w:rPr>
          <w:strike/>
          <w:color w:val="4472C4" w:themeColor="accent1"/>
        </w:rPr>
        <w:t xml:space="preserve"> Type </w:t>
      </w:r>
      <w:r w:rsidRPr="00AB7804">
        <w:rPr>
          <w:color w:val="4472C4" w:themeColor="accent1"/>
        </w:rPr>
        <w:tab/>
      </w:r>
      <w:r w:rsidRPr="00AB7804">
        <w:rPr>
          <w:color w:val="4472C4" w:themeColor="accent1"/>
        </w:rPr>
        <w:tab/>
      </w:r>
      <w:r w:rsidRPr="00AB7804">
        <w:rPr>
          <w:color w:val="4472C4" w:themeColor="accent1"/>
        </w:rPr>
        <w:tab/>
      </w:r>
      <w:r w:rsidRPr="00AB7804">
        <w:rPr>
          <w:color w:val="4472C4" w:themeColor="accent1"/>
        </w:rPr>
        <w:tab/>
      </w:r>
      <w:r w:rsidRPr="00AB7804">
        <w:rPr>
          <w:strike/>
          <w:color w:val="4472C4" w:themeColor="accent1"/>
        </w:rPr>
        <w:t xml:space="preserve">Conventional/diesel-electric/hybrid/other </w:t>
      </w:r>
    </w:p>
    <w:p w14:paraId="752FC68B" w14:textId="02A222B1" w:rsidR="00AB7804" w:rsidRPr="00AB7804" w:rsidRDefault="00AB7804" w:rsidP="00DD62EC">
      <w:pPr>
        <w:spacing w:after="0" w:line="240" w:lineRule="auto"/>
        <w:ind w:left="323" w:hanging="323"/>
        <w:jc w:val="left"/>
        <w:rPr>
          <w:strike/>
          <w:color w:val="4472C4" w:themeColor="accent1"/>
        </w:rPr>
      </w:pPr>
      <w:r w:rsidRPr="00AB7804">
        <w:rPr>
          <w:strike/>
          <w:color w:val="4472C4" w:themeColor="accent1"/>
        </w:rPr>
        <w:t>2.</w:t>
      </w:r>
      <w:r w:rsidRPr="00D27BAC">
        <w:rPr>
          <w:color w:val="C00000"/>
          <w:u w:val="single"/>
        </w:rPr>
        <w:t>b)</w:t>
      </w:r>
      <w:r w:rsidRPr="00AB7804">
        <w:rPr>
          <w:strike/>
          <w:color w:val="4472C4" w:themeColor="accent1"/>
        </w:rPr>
        <w:t xml:space="preserve"> Main engines/generators </w:t>
      </w:r>
      <w:r w:rsidRPr="00AB7804">
        <w:rPr>
          <w:color w:val="4472C4" w:themeColor="accent1"/>
        </w:rPr>
        <w:tab/>
      </w:r>
      <w:r w:rsidRPr="00AB7804">
        <w:rPr>
          <w:color w:val="4472C4" w:themeColor="accent1"/>
        </w:rPr>
        <w:tab/>
      </w:r>
      <w:r w:rsidRPr="00AB7804">
        <w:rPr>
          <w:strike/>
          <w:color w:val="4472C4" w:themeColor="accent1"/>
        </w:rPr>
        <w:t xml:space="preserve">Make, model, number and power  </w:t>
      </w:r>
    </w:p>
    <w:p w14:paraId="7CD6A791" w14:textId="4903801B" w:rsidR="00AB7804" w:rsidRPr="00AB7804" w:rsidRDefault="00AB7804" w:rsidP="00DD62EC">
      <w:pPr>
        <w:spacing w:after="0" w:line="240" w:lineRule="auto"/>
        <w:ind w:left="323" w:hanging="323"/>
        <w:jc w:val="left"/>
        <w:rPr>
          <w:strike/>
          <w:color w:val="4472C4" w:themeColor="accent1"/>
        </w:rPr>
      </w:pPr>
      <w:r w:rsidRPr="00AB7804">
        <w:rPr>
          <w:strike/>
          <w:color w:val="4472C4" w:themeColor="accent1"/>
        </w:rPr>
        <w:t>3.</w:t>
      </w:r>
      <w:r w:rsidRPr="00D27BAC">
        <w:rPr>
          <w:color w:val="C00000"/>
          <w:u w:val="single"/>
        </w:rPr>
        <w:t>c)</w:t>
      </w:r>
      <w:r w:rsidRPr="00D27BAC">
        <w:rPr>
          <w:strike/>
          <w:color w:val="C00000"/>
        </w:rPr>
        <w:t xml:space="preserve"> </w:t>
      </w:r>
      <w:r w:rsidRPr="00AB7804">
        <w:rPr>
          <w:strike/>
          <w:color w:val="4472C4" w:themeColor="accent1"/>
        </w:rPr>
        <w:t xml:space="preserve">Auxiliary generators </w:t>
      </w:r>
      <w:r w:rsidRPr="00AB7804">
        <w:rPr>
          <w:color w:val="4472C4" w:themeColor="accent1"/>
        </w:rPr>
        <w:tab/>
      </w:r>
      <w:r w:rsidRPr="00AB7804">
        <w:rPr>
          <w:color w:val="4472C4" w:themeColor="accent1"/>
        </w:rPr>
        <w:tab/>
      </w:r>
      <w:r w:rsidRPr="00AB7804">
        <w:rPr>
          <w:strike/>
          <w:color w:val="4472C4" w:themeColor="accent1"/>
        </w:rPr>
        <w:t xml:space="preserve">Make, model, number and power </w:t>
      </w:r>
    </w:p>
    <w:p w14:paraId="6E7B12FE" w14:textId="24824A96" w:rsidR="00E463FF" w:rsidRDefault="00AB7804" w:rsidP="00DD62EC">
      <w:pPr>
        <w:spacing w:after="0" w:line="240" w:lineRule="auto"/>
        <w:ind w:left="323" w:hanging="323"/>
        <w:jc w:val="left"/>
        <w:rPr>
          <w:strike/>
          <w:color w:val="4472C4" w:themeColor="accent1"/>
        </w:rPr>
      </w:pPr>
      <w:r w:rsidRPr="00AB7804">
        <w:rPr>
          <w:strike/>
          <w:color w:val="4472C4" w:themeColor="accent1"/>
        </w:rPr>
        <w:t>4.</w:t>
      </w:r>
      <w:r w:rsidRPr="00D27BAC">
        <w:rPr>
          <w:color w:val="C00000"/>
          <w:u w:val="single"/>
        </w:rPr>
        <w:t>d)</w:t>
      </w:r>
      <w:r w:rsidRPr="00AB7804">
        <w:rPr>
          <w:strike/>
          <w:color w:val="4472C4" w:themeColor="accent1"/>
        </w:rPr>
        <w:t xml:space="preserve"> Shaft alternators </w:t>
      </w:r>
      <w:r w:rsidRPr="00AB7804">
        <w:rPr>
          <w:strike/>
          <w:color w:val="4472C4" w:themeColor="accent1"/>
        </w:rPr>
        <w:tab/>
      </w:r>
      <w:r w:rsidRPr="00AB7804">
        <w:rPr>
          <w:color w:val="4472C4" w:themeColor="accent1"/>
        </w:rPr>
        <w:tab/>
      </w:r>
      <w:r w:rsidRPr="00AB7804">
        <w:rPr>
          <w:color w:val="4472C4" w:themeColor="accent1"/>
        </w:rPr>
        <w:tab/>
      </w:r>
      <w:r w:rsidRPr="00AB7804">
        <w:rPr>
          <w:strike/>
          <w:color w:val="4472C4" w:themeColor="accent1"/>
        </w:rPr>
        <w:t>Number and power</w:t>
      </w:r>
    </w:p>
    <w:p w14:paraId="2A188BFD" w14:textId="1827D352" w:rsidR="001B3F5A" w:rsidRDefault="001B3F5A" w:rsidP="00DD62EC">
      <w:pPr>
        <w:spacing w:after="0" w:line="240" w:lineRule="auto"/>
        <w:ind w:left="323" w:hanging="323"/>
        <w:jc w:val="left"/>
        <w:rPr>
          <w:strike/>
          <w:color w:val="4472C4" w:themeColor="accent1"/>
        </w:rPr>
      </w:pPr>
      <w:r w:rsidRPr="001B3F5A">
        <w:rPr>
          <w:strike/>
          <w:color w:val="4472C4" w:themeColor="accent1"/>
        </w:rPr>
        <w:t>5.</w:t>
      </w:r>
      <w:r w:rsidRPr="001B3F5A">
        <w:rPr>
          <w:color w:val="C00000"/>
          <w:u w:val="single"/>
        </w:rPr>
        <w:t>e)</w:t>
      </w:r>
      <w:r w:rsidRPr="001B3F5A">
        <w:rPr>
          <w:strike/>
          <w:color w:val="4472C4" w:themeColor="accent1"/>
        </w:rPr>
        <w:t xml:space="preserve"> Emergency generator </w:t>
      </w:r>
      <w:r w:rsidRPr="001B3F5A">
        <w:rPr>
          <w:color w:val="4472C4" w:themeColor="accent1"/>
        </w:rPr>
        <w:tab/>
      </w:r>
      <w:r w:rsidRPr="001B3F5A">
        <w:rPr>
          <w:color w:val="4472C4" w:themeColor="accent1"/>
        </w:rPr>
        <w:tab/>
      </w:r>
      <w:r w:rsidRPr="001B3F5A">
        <w:rPr>
          <w:strike/>
          <w:color w:val="4472C4" w:themeColor="accent1"/>
        </w:rPr>
        <w:t xml:space="preserve">Make, model and power </w:t>
      </w:r>
    </w:p>
    <w:p w14:paraId="620F83DB" w14:textId="5972641D" w:rsidR="001B3F5A" w:rsidRDefault="001B3F5A" w:rsidP="00DD62EC">
      <w:pPr>
        <w:spacing w:after="0" w:line="259" w:lineRule="auto"/>
        <w:ind w:left="326" w:hanging="326"/>
        <w:jc w:val="left"/>
        <w:rPr>
          <w:strike/>
          <w:color w:val="4472C4" w:themeColor="accent1"/>
        </w:rPr>
      </w:pPr>
      <w:r w:rsidRPr="001B3F5A">
        <w:rPr>
          <w:strike/>
          <w:color w:val="4472C4" w:themeColor="accent1"/>
        </w:rPr>
        <w:t>6.</w:t>
      </w:r>
      <w:r w:rsidRPr="001B3F5A">
        <w:rPr>
          <w:color w:val="C00000"/>
          <w:u w:val="single"/>
        </w:rPr>
        <w:t>f)</w:t>
      </w:r>
      <w:r w:rsidRPr="001B3F5A">
        <w:rPr>
          <w:strike/>
          <w:color w:val="C00000"/>
        </w:rPr>
        <w:t xml:space="preserve">  </w:t>
      </w:r>
      <w:r w:rsidRPr="001B3F5A">
        <w:rPr>
          <w:strike/>
          <w:color w:val="4472C4" w:themeColor="accent1"/>
        </w:rPr>
        <w:t>Bow thrusters</w:t>
      </w:r>
      <w:r w:rsidRPr="001B3F5A">
        <w:rPr>
          <w:color w:val="4472C4" w:themeColor="accent1"/>
        </w:rPr>
        <w:tab/>
      </w:r>
      <w:r w:rsidRPr="001B3F5A">
        <w:rPr>
          <w:color w:val="4472C4" w:themeColor="accent1"/>
        </w:rPr>
        <w:tab/>
      </w:r>
      <w:r w:rsidRPr="001B3F5A">
        <w:rPr>
          <w:color w:val="4472C4" w:themeColor="accent1"/>
        </w:rPr>
        <w:tab/>
      </w:r>
      <w:r w:rsidRPr="001B3F5A">
        <w:rPr>
          <w:strike/>
          <w:color w:val="4472C4" w:themeColor="accent1"/>
        </w:rPr>
        <w:t xml:space="preserve"> Number, type and power </w:t>
      </w:r>
    </w:p>
    <w:p w14:paraId="760D5A45" w14:textId="6C9DC451" w:rsidR="001B3F5A" w:rsidRDefault="001B3F5A" w:rsidP="00DD62EC">
      <w:pPr>
        <w:spacing w:after="0" w:line="240" w:lineRule="auto"/>
        <w:ind w:left="323" w:hanging="323"/>
        <w:jc w:val="left"/>
        <w:rPr>
          <w:strike/>
          <w:color w:val="4472C4" w:themeColor="accent1"/>
        </w:rPr>
      </w:pPr>
      <w:r w:rsidRPr="001B3F5A">
        <w:rPr>
          <w:strike/>
          <w:color w:val="4472C4" w:themeColor="accent1"/>
        </w:rPr>
        <w:lastRenderedPageBreak/>
        <w:t>7.</w:t>
      </w:r>
      <w:r w:rsidRPr="001B3F5A">
        <w:rPr>
          <w:color w:val="C00000"/>
          <w:u w:val="single"/>
        </w:rPr>
        <w:t>g)</w:t>
      </w:r>
      <w:r w:rsidRPr="001B3F5A">
        <w:rPr>
          <w:strike/>
          <w:color w:val="4472C4" w:themeColor="accent1"/>
        </w:rPr>
        <w:t xml:space="preserve"> Stern thrusters </w:t>
      </w:r>
      <w:r w:rsidRPr="001B3F5A">
        <w:rPr>
          <w:color w:val="4472C4" w:themeColor="accent1"/>
        </w:rPr>
        <w:tab/>
      </w:r>
      <w:r w:rsidRPr="001B3F5A">
        <w:rPr>
          <w:color w:val="4472C4" w:themeColor="accent1"/>
        </w:rPr>
        <w:tab/>
      </w:r>
      <w:r w:rsidRPr="001B3F5A">
        <w:rPr>
          <w:color w:val="4472C4" w:themeColor="accent1"/>
        </w:rPr>
        <w:tab/>
      </w:r>
      <w:r w:rsidRPr="001B3F5A">
        <w:rPr>
          <w:strike/>
          <w:color w:val="4472C4" w:themeColor="accent1"/>
        </w:rPr>
        <w:t xml:space="preserve">Number, type and power </w:t>
      </w:r>
    </w:p>
    <w:p w14:paraId="35741E81" w14:textId="53BB71FD" w:rsidR="001B3F5A" w:rsidRDefault="001B3F5A" w:rsidP="00DD62EC">
      <w:pPr>
        <w:spacing w:after="0" w:line="240" w:lineRule="auto"/>
        <w:ind w:left="323" w:hanging="323"/>
        <w:jc w:val="left"/>
        <w:rPr>
          <w:strike/>
          <w:color w:val="4472C4" w:themeColor="accent1"/>
        </w:rPr>
      </w:pPr>
      <w:r w:rsidRPr="001B3F5A">
        <w:rPr>
          <w:strike/>
          <w:color w:val="4472C4" w:themeColor="accent1"/>
        </w:rPr>
        <w:t>8.</w:t>
      </w:r>
      <w:r w:rsidRPr="001B3F5A">
        <w:rPr>
          <w:color w:val="C00000"/>
          <w:u w:val="single"/>
        </w:rPr>
        <w:t>h)</w:t>
      </w:r>
      <w:r w:rsidRPr="001B3F5A">
        <w:rPr>
          <w:strike/>
          <w:color w:val="4472C4" w:themeColor="accent1"/>
        </w:rPr>
        <w:t xml:space="preserve"> Propellers and rudders </w:t>
      </w:r>
      <w:r w:rsidRPr="001B3F5A">
        <w:rPr>
          <w:strike/>
          <w:color w:val="4472C4" w:themeColor="accent1"/>
        </w:rPr>
        <w:tab/>
      </w:r>
      <w:r w:rsidRPr="001B3F5A">
        <w:rPr>
          <w:strike/>
          <w:color w:val="4472C4" w:themeColor="accent1"/>
        </w:rPr>
        <w:tab/>
        <w:t>Number and type</w:t>
      </w:r>
    </w:p>
    <w:p w14:paraId="37FE6822" w14:textId="77777777" w:rsidR="00E463FF" w:rsidRPr="00BD7F03" w:rsidRDefault="00BE5B25" w:rsidP="007E4A9C">
      <w:pPr>
        <w:spacing w:after="10"/>
        <w:ind w:left="81" w:right="10" w:hanging="81"/>
        <w:rPr>
          <w:b/>
          <w:bCs/>
        </w:rPr>
      </w:pPr>
      <w:r w:rsidRPr="00BD7F03">
        <w:rPr>
          <w:b/>
          <w:bCs/>
        </w:rPr>
        <w:t>Cranes</w:t>
      </w:r>
    </w:p>
    <w:p w14:paraId="5EAC1386" w14:textId="77777777" w:rsidR="00701BCA" w:rsidRPr="00701BCA" w:rsidRDefault="00701BCA" w:rsidP="007E4A9C">
      <w:pPr>
        <w:spacing w:after="0" w:line="240" w:lineRule="auto"/>
        <w:ind w:left="397" w:hanging="397"/>
        <w:jc w:val="left"/>
        <w:rPr>
          <w:strike/>
          <w:color w:val="4472C4" w:themeColor="accent1"/>
        </w:rPr>
      </w:pPr>
      <w:r w:rsidRPr="00701BCA">
        <w:rPr>
          <w:strike/>
          <w:color w:val="4472C4" w:themeColor="accent1"/>
        </w:rPr>
        <w:t>1.</w:t>
      </w:r>
      <w:r w:rsidRPr="00701BCA">
        <w:rPr>
          <w:color w:val="C00000"/>
          <w:u w:val="single"/>
        </w:rPr>
        <w:t>a)</w:t>
      </w:r>
      <w:r w:rsidRPr="00701BCA">
        <w:rPr>
          <w:strike/>
          <w:color w:val="4472C4" w:themeColor="accent1"/>
        </w:rPr>
        <w:t xml:space="preserve"> Crane No. 1 </w:t>
      </w:r>
    </w:p>
    <w:p w14:paraId="680E2425" w14:textId="77777777" w:rsidR="00701BCA" w:rsidRPr="00701BCA" w:rsidRDefault="00701BCA" w:rsidP="007E4A9C">
      <w:pPr>
        <w:spacing w:after="0" w:line="240" w:lineRule="auto"/>
        <w:ind w:left="397" w:hanging="397"/>
        <w:jc w:val="left"/>
        <w:rPr>
          <w:strike/>
          <w:color w:val="4472C4" w:themeColor="accent1"/>
        </w:rPr>
      </w:pPr>
      <w:r w:rsidRPr="00701BCA">
        <w:rPr>
          <w:strike/>
          <w:color w:val="4472C4" w:themeColor="accent1"/>
        </w:rPr>
        <w:t>2.</w:t>
      </w:r>
      <w:r w:rsidRPr="00701BCA">
        <w:rPr>
          <w:color w:val="C00000"/>
          <w:u w:val="single"/>
        </w:rPr>
        <w:t>b)</w:t>
      </w:r>
      <w:r w:rsidRPr="00701BCA">
        <w:rPr>
          <w:strike/>
          <w:color w:val="4472C4" w:themeColor="accent1"/>
        </w:rPr>
        <w:t xml:space="preserve"> Crane No. 2 </w:t>
      </w:r>
    </w:p>
    <w:p w14:paraId="31632C6A" w14:textId="77777777" w:rsidR="00701BCA" w:rsidRPr="00701BCA" w:rsidRDefault="00701BCA" w:rsidP="007E4A9C">
      <w:pPr>
        <w:spacing w:after="0" w:line="240" w:lineRule="auto"/>
        <w:ind w:left="397" w:hanging="397"/>
        <w:jc w:val="left"/>
        <w:rPr>
          <w:strike/>
          <w:color w:val="4472C4" w:themeColor="accent1"/>
        </w:rPr>
      </w:pPr>
      <w:r w:rsidRPr="00701BCA">
        <w:rPr>
          <w:strike/>
          <w:color w:val="4472C4" w:themeColor="accent1"/>
        </w:rPr>
        <w:t>3.</w:t>
      </w:r>
      <w:r w:rsidRPr="00701BCA">
        <w:rPr>
          <w:color w:val="C00000"/>
          <w:u w:val="single"/>
        </w:rPr>
        <w:t>c)</w:t>
      </w:r>
      <w:r w:rsidRPr="00701BCA">
        <w:rPr>
          <w:strike/>
          <w:color w:val="4472C4" w:themeColor="accent1"/>
        </w:rPr>
        <w:t xml:space="preserve"> Crane No. 3 </w:t>
      </w:r>
    </w:p>
    <w:p w14:paraId="35EDAB35" w14:textId="018DA0EC" w:rsidR="00E463FF" w:rsidRPr="00701BCA" w:rsidRDefault="00701BCA" w:rsidP="007E4A9C">
      <w:pPr>
        <w:spacing w:after="0" w:line="240" w:lineRule="auto"/>
        <w:ind w:left="397" w:hanging="397"/>
        <w:jc w:val="left"/>
        <w:rPr>
          <w:strike/>
          <w:color w:val="4472C4" w:themeColor="accent1"/>
        </w:rPr>
      </w:pPr>
      <w:r w:rsidRPr="00701BCA">
        <w:rPr>
          <w:strike/>
          <w:color w:val="4472C4" w:themeColor="accent1"/>
        </w:rPr>
        <w:t>4.</w:t>
      </w:r>
      <w:r w:rsidRPr="00701BCA">
        <w:rPr>
          <w:color w:val="C00000"/>
          <w:u w:val="single"/>
        </w:rPr>
        <w:t>d)</w:t>
      </w:r>
      <w:r w:rsidRPr="00701BCA">
        <w:rPr>
          <w:strike/>
          <w:color w:val="4472C4" w:themeColor="accent1"/>
        </w:rPr>
        <w:t xml:space="preserve"> Crane No. 4</w:t>
      </w:r>
    </w:p>
    <w:p w14:paraId="79CDD556" w14:textId="77777777" w:rsidR="00E463FF" w:rsidRPr="00BD7F03" w:rsidRDefault="00BE5B25">
      <w:pPr>
        <w:spacing w:after="10"/>
        <w:ind w:left="13" w:right="10"/>
        <w:rPr>
          <w:b/>
          <w:bCs/>
        </w:rPr>
      </w:pPr>
      <w:r w:rsidRPr="00BD7F03">
        <w:rPr>
          <w:b/>
          <w:bCs/>
        </w:rPr>
        <w:t>Towing and Anchor Handling</w:t>
      </w:r>
    </w:p>
    <w:p w14:paraId="15ED59A0" w14:textId="77777777" w:rsidR="00960FA6" w:rsidRPr="00960FA6" w:rsidRDefault="00960FA6" w:rsidP="00E31A49">
      <w:pPr>
        <w:spacing w:after="0" w:line="240" w:lineRule="auto"/>
        <w:ind w:left="380" w:hanging="380"/>
        <w:jc w:val="left"/>
        <w:rPr>
          <w:strike/>
          <w:color w:val="4472C4" w:themeColor="accent1"/>
        </w:rPr>
      </w:pPr>
      <w:r w:rsidRPr="00960FA6">
        <w:rPr>
          <w:strike/>
          <w:color w:val="4472C4" w:themeColor="accent1"/>
        </w:rPr>
        <w:t>1.</w:t>
      </w:r>
      <w:r w:rsidRPr="00875039">
        <w:rPr>
          <w:color w:val="C00000"/>
          <w:u w:val="single"/>
        </w:rPr>
        <w:t>a)</w:t>
      </w:r>
      <w:r w:rsidRPr="00960FA6">
        <w:rPr>
          <w:strike/>
          <w:color w:val="4472C4" w:themeColor="accent1"/>
        </w:rPr>
        <w:t xml:space="preserve"> Max bollard pull and Effective bollard pull (date and result) </w:t>
      </w:r>
    </w:p>
    <w:p w14:paraId="41B34570" w14:textId="77777777" w:rsidR="00960FA6" w:rsidRPr="00960FA6" w:rsidRDefault="00960FA6" w:rsidP="00E31A49">
      <w:pPr>
        <w:spacing w:after="0" w:line="240" w:lineRule="auto"/>
        <w:ind w:left="380" w:hanging="380"/>
        <w:jc w:val="left"/>
        <w:rPr>
          <w:strike/>
          <w:color w:val="4472C4" w:themeColor="accent1"/>
        </w:rPr>
      </w:pPr>
      <w:r w:rsidRPr="00960FA6">
        <w:rPr>
          <w:strike/>
          <w:color w:val="4472C4" w:themeColor="accent1"/>
        </w:rPr>
        <w:t>2.</w:t>
      </w:r>
      <w:r w:rsidRPr="00875039">
        <w:rPr>
          <w:color w:val="C00000"/>
          <w:u w:val="single"/>
        </w:rPr>
        <w:t>b)</w:t>
      </w:r>
      <w:r w:rsidRPr="00960FA6">
        <w:rPr>
          <w:strike/>
          <w:color w:val="4472C4" w:themeColor="accent1"/>
        </w:rPr>
        <w:t xml:space="preserve"> Make and type of winch </w:t>
      </w:r>
    </w:p>
    <w:p w14:paraId="449D7F7C" w14:textId="77777777" w:rsidR="00960FA6" w:rsidRPr="00960FA6" w:rsidRDefault="00960FA6" w:rsidP="00E31A49">
      <w:pPr>
        <w:spacing w:after="0" w:line="240" w:lineRule="auto"/>
        <w:ind w:left="380" w:hanging="380"/>
        <w:jc w:val="left"/>
        <w:rPr>
          <w:strike/>
          <w:color w:val="4472C4" w:themeColor="accent1"/>
        </w:rPr>
      </w:pPr>
      <w:r w:rsidRPr="00960FA6">
        <w:rPr>
          <w:strike/>
          <w:color w:val="4472C4" w:themeColor="accent1"/>
        </w:rPr>
        <w:t>3.</w:t>
      </w:r>
      <w:r w:rsidRPr="00875039">
        <w:rPr>
          <w:color w:val="C00000"/>
          <w:u w:val="single"/>
        </w:rPr>
        <w:t>c)</w:t>
      </w:r>
      <w:r w:rsidRPr="00875039">
        <w:rPr>
          <w:strike/>
          <w:color w:val="C00000"/>
        </w:rPr>
        <w:t xml:space="preserve"> </w:t>
      </w:r>
      <w:r w:rsidRPr="00960FA6">
        <w:rPr>
          <w:strike/>
          <w:color w:val="4472C4" w:themeColor="accent1"/>
        </w:rPr>
        <w:t xml:space="preserve">Tow drum (max pull/brake/wire capacity) </w:t>
      </w:r>
    </w:p>
    <w:p w14:paraId="05FDB2CA" w14:textId="77777777" w:rsidR="00960FA6" w:rsidRPr="00960FA6" w:rsidRDefault="00960FA6" w:rsidP="00E31A49">
      <w:pPr>
        <w:spacing w:after="0" w:line="240" w:lineRule="auto"/>
        <w:ind w:left="380" w:hanging="380"/>
        <w:jc w:val="left"/>
        <w:rPr>
          <w:strike/>
          <w:color w:val="4472C4" w:themeColor="accent1"/>
        </w:rPr>
      </w:pPr>
      <w:r w:rsidRPr="00960FA6">
        <w:rPr>
          <w:strike/>
          <w:color w:val="4472C4" w:themeColor="accent1"/>
        </w:rPr>
        <w:t>4.</w:t>
      </w:r>
      <w:r w:rsidRPr="00875039">
        <w:rPr>
          <w:color w:val="C00000"/>
          <w:u w:val="single"/>
        </w:rPr>
        <w:t>d)</w:t>
      </w:r>
      <w:r w:rsidRPr="00960FA6">
        <w:rPr>
          <w:strike/>
          <w:color w:val="4472C4" w:themeColor="accent1"/>
        </w:rPr>
        <w:t xml:space="preserve"> Spare tow wire (length) </w:t>
      </w:r>
    </w:p>
    <w:p w14:paraId="29208480" w14:textId="77777777" w:rsidR="00960FA6" w:rsidRPr="00960FA6" w:rsidRDefault="00960FA6" w:rsidP="00E31A49">
      <w:pPr>
        <w:spacing w:after="0" w:line="240" w:lineRule="auto"/>
        <w:ind w:left="380" w:hanging="380"/>
        <w:jc w:val="left"/>
        <w:rPr>
          <w:strike/>
          <w:color w:val="4472C4" w:themeColor="accent1"/>
        </w:rPr>
      </w:pPr>
      <w:r w:rsidRPr="00960FA6">
        <w:rPr>
          <w:strike/>
          <w:color w:val="4472C4" w:themeColor="accent1"/>
        </w:rPr>
        <w:t>5.</w:t>
      </w:r>
      <w:r w:rsidRPr="00875039">
        <w:rPr>
          <w:color w:val="C00000"/>
          <w:u w:val="single"/>
        </w:rPr>
        <w:t>e)</w:t>
      </w:r>
      <w:r w:rsidRPr="00960FA6">
        <w:rPr>
          <w:strike/>
          <w:color w:val="4472C4" w:themeColor="accent1"/>
        </w:rPr>
        <w:t xml:space="preserve"> Work drum(s) (max pull/brake/wire capacity) </w:t>
      </w:r>
    </w:p>
    <w:p w14:paraId="7D6CF858" w14:textId="77777777" w:rsidR="00960FA6" w:rsidRPr="00960FA6" w:rsidRDefault="00960FA6" w:rsidP="00E31A49">
      <w:pPr>
        <w:spacing w:after="0" w:line="240" w:lineRule="auto"/>
        <w:ind w:left="380" w:hanging="380"/>
        <w:jc w:val="left"/>
        <w:rPr>
          <w:strike/>
          <w:color w:val="4472C4" w:themeColor="accent1"/>
        </w:rPr>
      </w:pPr>
      <w:r w:rsidRPr="00960FA6">
        <w:rPr>
          <w:strike/>
          <w:color w:val="4472C4" w:themeColor="accent1"/>
        </w:rPr>
        <w:t>6.</w:t>
      </w:r>
      <w:r w:rsidRPr="00875039">
        <w:rPr>
          <w:color w:val="C00000"/>
          <w:u w:val="single"/>
        </w:rPr>
        <w:t>f)</w:t>
      </w:r>
      <w:r w:rsidRPr="00960FA6">
        <w:rPr>
          <w:strike/>
          <w:color w:val="4472C4" w:themeColor="accent1"/>
        </w:rPr>
        <w:t xml:space="preserve">  Storage drums (capacity/powered) </w:t>
      </w:r>
    </w:p>
    <w:p w14:paraId="4D54C69C" w14:textId="77777777" w:rsidR="00960FA6" w:rsidRPr="00960FA6" w:rsidRDefault="00960FA6" w:rsidP="00E31A49">
      <w:pPr>
        <w:spacing w:after="0" w:line="240" w:lineRule="auto"/>
        <w:ind w:left="380" w:hanging="380"/>
        <w:jc w:val="left"/>
        <w:rPr>
          <w:strike/>
          <w:color w:val="4472C4" w:themeColor="accent1"/>
        </w:rPr>
      </w:pPr>
      <w:r w:rsidRPr="00960FA6">
        <w:rPr>
          <w:strike/>
          <w:color w:val="4472C4" w:themeColor="accent1"/>
        </w:rPr>
        <w:t>7.</w:t>
      </w:r>
      <w:r w:rsidRPr="00875039">
        <w:rPr>
          <w:color w:val="C00000"/>
          <w:u w:val="single"/>
        </w:rPr>
        <w:t>g)</w:t>
      </w:r>
      <w:r w:rsidRPr="00960FA6">
        <w:rPr>
          <w:strike/>
          <w:color w:val="4472C4" w:themeColor="accent1"/>
        </w:rPr>
        <w:t xml:space="preserve"> Chain lockers (M3) </w:t>
      </w:r>
    </w:p>
    <w:p w14:paraId="5F3E5FC9" w14:textId="77777777" w:rsidR="00960FA6" w:rsidRPr="00960FA6" w:rsidRDefault="00960FA6" w:rsidP="00E31A49">
      <w:pPr>
        <w:spacing w:after="0" w:line="240" w:lineRule="auto"/>
        <w:ind w:left="380" w:hanging="380"/>
        <w:jc w:val="left"/>
        <w:rPr>
          <w:strike/>
          <w:color w:val="4472C4" w:themeColor="accent1"/>
        </w:rPr>
      </w:pPr>
      <w:r w:rsidRPr="00960FA6">
        <w:rPr>
          <w:strike/>
          <w:color w:val="4472C4" w:themeColor="accent1"/>
        </w:rPr>
        <w:t>8.</w:t>
      </w:r>
      <w:r w:rsidRPr="00875039">
        <w:rPr>
          <w:color w:val="C00000"/>
          <w:u w:val="single"/>
        </w:rPr>
        <w:t>h)</w:t>
      </w:r>
      <w:r w:rsidRPr="00960FA6">
        <w:rPr>
          <w:strike/>
          <w:color w:val="4472C4" w:themeColor="accent1"/>
        </w:rPr>
        <w:t xml:space="preserve"> Chain/wire stoppers (type/SWL) </w:t>
      </w:r>
    </w:p>
    <w:p w14:paraId="687E3036" w14:textId="4EA1DC6E" w:rsidR="00E463FF" w:rsidRPr="00960FA6" w:rsidRDefault="00960FA6" w:rsidP="00E31A49">
      <w:pPr>
        <w:spacing w:after="0" w:line="240" w:lineRule="auto"/>
        <w:ind w:left="380" w:hanging="380"/>
        <w:jc w:val="left"/>
        <w:rPr>
          <w:strike/>
          <w:color w:val="4472C4" w:themeColor="accent1"/>
        </w:rPr>
      </w:pPr>
      <w:r w:rsidRPr="00960FA6">
        <w:rPr>
          <w:strike/>
          <w:color w:val="4472C4" w:themeColor="accent1"/>
        </w:rPr>
        <w:t>9.</w:t>
      </w:r>
      <w:r w:rsidRPr="00875039">
        <w:rPr>
          <w:color w:val="C00000"/>
          <w:u w:val="single"/>
        </w:rPr>
        <w:t>i)</w:t>
      </w:r>
      <w:r w:rsidRPr="00960FA6">
        <w:rPr>
          <w:strike/>
          <w:color w:val="4472C4" w:themeColor="accent1"/>
        </w:rPr>
        <w:t xml:space="preserve"> Stern roller (dimensions/SWL)</w:t>
      </w:r>
    </w:p>
    <w:p w14:paraId="4C0C7E14" w14:textId="77777777" w:rsidR="00E463FF" w:rsidRPr="00BD7F03" w:rsidRDefault="00BE5B25">
      <w:pPr>
        <w:spacing w:after="10"/>
        <w:ind w:left="13" w:right="10"/>
        <w:rPr>
          <w:b/>
          <w:bCs/>
        </w:rPr>
      </w:pPr>
      <w:r w:rsidRPr="00BD7F03">
        <w:rPr>
          <w:b/>
          <w:bCs/>
          <w:noProof/>
        </w:rPr>
        <w:drawing>
          <wp:anchor distT="0" distB="0" distL="114300" distR="114300" simplePos="0" relativeHeight="251716608" behindDoc="0" locked="0" layoutInCell="1" allowOverlap="0" wp14:anchorId="5E2386B4" wp14:editId="13F39AA2">
            <wp:simplePos x="0" y="0"/>
            <wp:positionH relativeFrom="page">
              <wp:posOffset>853737</wp:posOffset>
            </wp:positionH>
            <wp:positionV relativeFrom="page">
              <wp:posOffset>9121179</wp:posOffset>
            </wp:positionV>
            <wp:extent cx="3234" cy="3233"/>
            <wp:effectExtent l="0" t="0" r="0" b="0"/>
            <wp:wrapSquare wrapText="bothSides"/>
            <wp:docPr id="180841" name="Picture 180841"/>
            <wp:cNvGraphicFramePr/>
            <a:graphic xmlns:a="http://schemas.openxmlformats.org/drawingml/2006/main">
              <a:graphicData uri="http://schemas.openxmlformats.org/drawingml/2006/picture">
                <pic:pic xmlns:pic="http://schemas.openxmlformats.org/drawingml/2006/picture">
                  <pic:nvPicPr>
                    <pic:cNvPr id="180841" name="Picture 180841"/>
                    <pic:cNvPicPr/>
                  </pic:nvPicPr>
                  <pic:blipFill>
                    <a:blip r:embed="rId58"/>
                    <a:stretch>
                      <a:fillRect/>
                    </a:stretch>
                  </pic:blipFill>
                  <pic:spPr>
                    <a:xfrm>
                      <a:off x="0" y="0"/>
                      <a:ext cx="3234" cy="3233"/>
                    </a:xfrm>
                    <a:prstGeom prst="rect">
                      <a:avLst/>
                    </a:prstGeom>
                  </pic:spPr>
                </pic:pic>
              </a:graphicData>
            </a:graphic>
          </wp:anchor>
        </w:drawing>
      </w:r>
      <w:r w:rsidRPr="00BD7F03">
        <w:rPr>
          <w:b/>
          <w:bCs/>
        </w:rPr>
        <w:t>Communications</w:t>
      </w:r>
    </w:p>
    <w:p w14:paraId="675AEF79" w14:textId="77777777" w:rsidR="00BD7F03" w:rsidRPr="00E31A49" w:rsidRDefault="00BD7F03" w:rsidP="00E31A49">
      <w:pPr>
        <w:spacing w:after="0" w:line="240" w:lineRule="auto"/>
        <w:ind w:left="584" w:hanging="584"/>
        <w:jc w:val="left"/>
        <w:rPr>
          <w:strike/>
          <w:color w:val="4472C4" w:themeColor="accent1"/>
        </w:rPr>
      </w:pPr>
      <w:r w:rsidRPr="00E31A49">
        <w:rPr>
          <w:strike/>
          <w:color w:val="4472C4" w:themeColor="accent1"/>
        </w:rPr>
        <w:t>1.</w:t>
      </w:r>
      <w:r w:rsidRPr="00E31A49">
        <w:rPr>
          <w:color w:val="C00000"/>
          <w:u w:val="single"/>
        </w:rPr>
        <w:t>a)</w:t>
      </w:r>
      <w:r w:rsidRPr="00E31A49">
        <w:rPr>
          <w:strike/>
          <w:color w:val="C00000"/>
        </w:rPr>
        <w:t xml:space="preserve"> </w:t>
      </w:r>
      <w:r w:rsidRPr="00E31A49">
        <w:rPr>
          <w:strike/>
          <w:color w:val="4472C4" w:themeColor="accent1"/>
        </w:rPr>
        <w:t xml:space="preserve">MMSI No. </w:t>
      </w:r>
    </w:p>
    <w:p w14:paraId="2A9821FD" w14:textId="77777777" w:rsidR="00BD7F03" w:rsidRPr="00E31A49" w:rsidRDefault="00BD7F03" w:rsidP="00E31A49">
      <w:pPr>
        <w:spacing w:after="0" w:line="240" w:lineRule="auto"/>
        <w:ind w:left="584" w:hanging="584"/>
        <w:jc w:val="left"/>
        <w:rPr>
          <w:strike/>
          <w:color w:val="4472C4" w:themeColor="accent1"/>
        </w:rPr>
      </w:pPr>
      <w:r w:rsidRPr="00E31A49">
        <w:rPr>
          <w:strike/>
          <w:color w:val="4472C4" w:themeColor="accent1"/>
        </w:rPr>
        <w:t>2.</w:t>
      </w:r>
      <w:r w:rsidRPr="00E31A49">
        <w:rPr>
          <w:color w:val="C00000"/>
          <w:u w:val="single"/>
        </w:rPr>
        <w:t>b)</w:t>
      </w:r>
      <w:r w:rsidRPr="00E31A49">
        <w:rPr>
          <w:strike/>
          <w:color w:val="4472C4" w:themeColor="accent1"/>
        </w:rPr>
        <w:t xml:space="preserve"> GMDSS areas </w:t>
      </w:r>
    </w:p>
    <w:p w14:paraId="61E34AE4" w14:textId="77777777" w:rsidR="00BD7F03" w:rsidRPr="00E31A49" w:rsidRDefault="00BD7F03" w:rsidP="00E31A49">
      <w:pPr>
        <w:spacing w:after="0" w:line="240" w:lineRule="auto"/>
        <w:ind w:left="584" w:hanging="584"/>
        <w:jc w:val="left"/>
        <w:rPr>
          <w:strike/>
          <w:color w:val="4472C4" w:themeColor="accent1"/>
        </w:rPr>
      </w:pPr>
      <w:r w:rsidRPr="00E31A49">
        <w:rPr>
          <w:strike/>
          <w:color w:val="4472C4" w:themeColor="accent1"/>
        </w:rPr>
        <w:t>3.</w:t>
      </w:r>
      <w:r w:rsidRPr="00E31A49">
        <w:rPr>
          <w:color w:val="C00000"/>
          <w:u w:val="single"/>
        </w:rPr>
        <w:t>c)</w:t>
      </w:r>
      <w:r w:rsidRPr="00E31A49">
        <w:rPr>
          <w:strike/>
          <w:color w:val="4472C4" w:themeColor="accent1"/>
        </w:rPr>
        <w:t xml:space="preserve"> Fixed VHF </w:t>
      </w:r>
    </w:p>
    <w:p w14:paraId="592E4EA6" w14:textId="77777777" w:rsidR="00BD7F03" w:rsidRPr="00E31A49" w:rsidRDefault="00BD7F03" w:rsidP="00E31A49">
      <w:pPr>
        <w:spacing w:after="0" w:line="240" w:lineRule="auto"/>
        <w:ind w:left="584" w:hanging="584"/>
        <w:jc w:val="left"/>
        <w:rPr>
          <w:strike/>
          <w:color w:val="4472C4" w:themeColor="accent1"/>
        </w:rPr>
      </w:pPr>
      <w:r w:rsidRPr="00E31A49">
        <w:rPr>
          <w:strike/>
          <w:color w:val="4472C4" w:themeColor="accent1"/>
        </w:rPr>
        <w:t>4.</w:t>
      </w:r>
      <w:r w:rsidRPr="00E31A49">
        <w:rPr>
          <w:color w:val="C00000"/>
          <w:u w:val="single"/>
        </w:rPr>
        <w:t>d)</w:t>
      </w:r>
      <w:r w:rsidRPr="00E31A49">
        <w:rPr>
          <w:strike/>
          <w:color w:val="4472C4" w:themeColor="accent1"/>
        </w:rPr>
        <w:t xml:space="preserve"> Fixed UHF </w:t>
      </w:r>
    </w:p>
    <w:p w14:paraId="164DA5C7" w14:textId="67BD0323" w:rsidR="00E463FF" w:rsidRDefault="00BD7F03" w:rsidP="00E31A49">
      <w:pPr>
        <w:spacing w:after="0" w:line="240" w:lineRule="auto"/>
        <w:ind w:left="584" w:hanging="584"/>
        <w:jc w:val="left"/>
      </w:pPr>
      <w:r w:rsidRPr="00E31A49">
        <w:rPr>
          <w:strike/>
          <w:color w:val="4472C4" w:themeColor="accent1"/>
        </w:rPr>
        <w:t>5.</w:t>
      </w:r>
      <w:r w:rsidRPr="00E31A49">
        <w:rPr>
          <w:color w:val="C00000"/>
          <w:u w:val="single"/>
        </w:rPr>
        <w:t>e)</w:t>
      </w:r>
      <w:r w:rsidRPr="00E31A49">
        <w:rPr>
          <w:strike/>
          <w:color w:val="4472C4" w:themeColor="accent1"/>
        </w:rPr>
        <w:t xml:space="preserve"> VSAT facilities</w:t>
      </w:r>
    </w:p>
    <w:p w14:paraId="3BDD74F9" w14:textId="77777777" w:rsidR="00E463FF" w:rsidRPr="0063243A" w:rsidRDefault="00BE5B25">
      <w:pPr>
        <w:spacing w:after="10"/>
        <w:ind w:left="13" w:right="10"/>
        <w:rPr>
          <w:b/>
          <w:bCs/>
        </w:rPr>
      </w:pPr>
      <w:r w:rsidRPr="0063243A">
        <w:rPr>
          <w:b/>
          <w:bCs/>
        </w:rPr>
        <w:t>Dynamic Positioning</w:t>
      </w:r>
    </w:p>
    <w:p w14:paraId="27A514BF" w14:textId="77777777" w:rsidR="008D2F70" w:rsidRPr="0063243A" w:rsidRDefault="008D2F70" w:rsidP="0063243A">
      <w:pPr>
        <w:spacing w:after="0" w:line="240" w:lineRule="auto"/>
        <w:ind w:left="346" w:hanging="346"/>
        <w:jc w:val="left"/>
        <w:rPr>
          <w:strike/>
          <w:color w:val="4472C4" w:themeColor="accent1"/>
        </w:rPr>
      </w:pPr>
      <w:r w:rsidRPr="0063243A">
        <w:rPr>
          <w:strike/>
          <w:color w:val="4472C4" w:themeColor="accent1"/>
        </w:rPr>
        <w:t>1.</w:t>
      </w:r>
      <w:r w:rsidRPr="0063243A">
        <w:rPr>
          <w:color w:val="C00000"/>
          <w:u w:val="single"/>
        </w:rPr>
        <w:t>a)</w:t>
      </w:r>
      <w:r w:rsidRPr="0063243A">
        <w:rPr>
          <w:strike/>
          <w:color w:val="4472C4" w:themeColor="accent1"/>
        </w:rPr>
        <w:t xml:space="preserve"> IMO class (1, 2 or 3) </w:t>
      </w:r>
    </w:p>
    <w:p w14:paraId="0CD0B381" w14:textId="77777777" w:rsidR="008D2F70" w:rsidRPr="0063243A" w:rsidRDefault="008D2F70" w:rsidP="0063243A">
      <w:pPr>
        <w:spacing w:after="0" w:line="240" w:lineRule="auto"/>
        <w:ind w:left="346" w:hanging="346"/>
        <w:jc w:val="left"/>
        <w:rPr>
          <w:strike/>
          <w:color w:val="4472C4" w:themeColor="accent1"/>
        </w:rPr>
      </w:pPr>
      <w:r w:rsidRPr="0063243A">
        <w:rPr>
          <w:strike/>
          <w:color w:val="4472C4" w:themeColor="accent1"/>
        </w:rPr>
        <w:t>2.</w:t>
      </w:r>
      <w:r w:rsidRPr="0063243A">
        <w:rPr>
          <w:color w:val="C00000"/>
          <w:u w:val="single"/>
        </w:rPr>
        <w:t>b)</w:t>
      </w:r>
      <w:r w:rsidRPr="0063243A">
        <w:rPr>
          <w:strike/>
          <w:color w:val="4472C4" w:themeColor="accent1"/>
        </w:rPr>
        <w:t xml:space="preserve"> Class society DP notation </w:t>
      </w:r>
    </w:p>
    <w:p w14:paraId="6A6E888F" w14:textId="77777777" w:rsidR="008D2F70" w:rsidRPr="0063243A" w:rsidRDefault="008D2F70" w:rsidP="0063243A">
      <w:pPr>
        <w:spacing w:after="0" w:line="240" w:lineRule="auto"/>
        <w:ind w:left="346" w:hanging="346"/>
        <w:jc w:val="left"/>
        <w:rPr>
          <w:strike/>
          <w:color w:val="4472C4" w:themeColor="accent1"/>
        </w:rPr>
      </w:pPr>
      <w:r w:rsidRPr="0063243A">
        <w:rPr>
          <w:strike/>
          <w:color w:val="4472C4" w:themeColor="accent1"/>
        </w:rPr>
        <w:t>3.</w:t>
      </w:r>
      <w:r w:rsidRPr="0063243A">
        <w:rPr>
          <w:color w:val="C00000"/>
          <w:u w:val="single"/>
        </w:rPr>
        <w:t>c)</w:t>
      </w:r>
      <w:r w:rsidRPr="0063243A">
        <w:rPr>
          <w:strike/>
          <w:color w:val="4472C4" w:themeColor="accent1"/>
        </w:rPr>
        <w:t xml:space="preserve"> Make and model of DP computers</w:t>
      </w:r>
    </w:p>
    <w:p w14:paraId="3342288F" w14:textId="77777777" w:rsidR="008D2F70" w:rsidRPr="0063243A" w:rsidRDefault="008D2F70" w:rsidP="0063243A">
      <w:pPr>
        <w:spacing w:after="0" w:line="240" w:lineRule="auto"/>
        <w:ind w:left="346" w:hanging="346"/>
        <w:jc w:val="left"/>
        <w:rPr>
          <w:strike/>
          <w:color w:val="4472C4" w:themeColor="accent1"/>
        </w:rPr>
      </w:pPr>
      <w:r w:rsidRPr="0063243A">
        <w:rPr>
          <w:strike/>
          <w:color w:val="4472C4" w:themeColor="accent1"/>
        </w:rPr>
        <w:t xml:space="preserve"> 4.</w:t>
      </w:r>
      <w:r w:rsidRPr="0063243A">
        <w:rPr>
          <w:color w:val="C00000"/>
          <w:u w:val="single"/>
        </w:rPr>
        <w:t>d)</w:t>
      </w:r>
      <w:r w:rsidRPr="0063243A">
        <w:rPr>
          <w:strike/>
          <w:color w:val="4472C4" w:themeColor="accent1"/>
        </w:rPr>
        <w:t xml:space="preserve"> Reference systems   i) </w:t>
      </w:r>
    </w:p>
    <w:p w14:paraId="7C969F0F" w14:textId="77777777" w:rsidR="008D2F70" w:rsidRPr="0063243A" w:rsidRDefault="008D2F70" w:rsidP="0063243A">
      <w:pPr>
        <w:spacing w:after="0" w:line="240" w:lineRule="auto"/>
        <w:ind w:left="1786" w:firstLine="374"/>
        <w:jc w:val="left"/>
        <w:rPr>
          <w:strike/>
          <w:color w:val="4472C4" w:themeColor="accent1"/>
        </w:rPr>
      </w:pPr>
      <w:r w:rsidRPr="0063243A">
        <w:rPr>
          <w:strike/>
          <w:color w:val="4472C4" w:themeColor="accent1"/>
        </w:rPr>
        <w:t xml:space="preserve">ii) </w:t>
      </w:r>
    </w:p>
    <w:p w14:paraId="23F9D31E" w14:textId="77777777" w:rsidR="0063243A" w:rsidRPr="0063243A" w:rsidRDefault="008D2F70" w:rsidP="0063243A">
      <w:pPr>
        <w:spacing w:after="0" w:line="240" w:lineRule="auto"/>
        <w:ind w:left="1786" w:firstLine="374"/>
        <w:jc w:val="left"/>
        <w:rPr>
          <w:strike/>
          <w:color w:val="4472C4" w:themeColor="accent1"/>
        </w:rPr>
      </w:pPr>
      <w:r w:rsidRPr="0063243A">
        <w:rPr>
          <w:strike/>
          <w:color w:val="4472C4" w:themeColor="accent1"/>
        </w:rPr>
        <w:t xml:space="preserve">iii) </w:t>
      </w:r>
    </w:p>
    <w:p w14:paraId="1B2144A3" w14:textId="77777777" w:rsidR="0063243A" w:rsidRPr="0063243A" w:rsidRDefault="008D2F70" w:rsidP="0063243A">
      <w:pPr>
        <w:spacing w:after="0" w:line="240" w:lineRule="auto"/>
        <w:ind w:left="1786" w:firstLine="374"/>
        <w:jc w:val="left"/>
        <w:rPr>
          <w:strike/>
          <w:color w:val="4472C4" w:themeColor="accent1"/>
        </w:rPr>
      </w:pPr>
      <w:r w:rsidRPr="0063243A">
        <w:rPr>
          <w:strike/>
          <w:color w:val="4472C4" w:themeColor="accent1"/>
        </w:rPr>
        <w:t xml:space="preserve">iv) </w:t>
      </w:r>
    </w:p>
    <w:p w14:paraId="122C622F" w14:textId="77777777" w:rsidR="0063243A" w:rsidRPr="0063243A" w:rsidRDefault="008D2F70" w:rsidP="0063243A">
      <w:pPr>
        <w:spacing w:after="0" w:line="240" w:lineRule="auto"/>
        <w:ind w:left="1786" w:firstLine="374"/>
        <w:jc w:val="left"/>
        <w:rPr>
          <w:strike/>
          <w:color w:val="4472C4" w:themeColor="accent1"/>
        </w:rPr>
      </w:pPr>
      <w:r w:rsidRPr="0063243A">
        <w:rPr>
          <w:strike/>
          <w:color w:val="4472C4" w:themeColor="accent1"/>
        </w:rPr>
        <w:t xml:space="preserve">v) </w:t>
      </w:r>
    </w:p>
    <w:p w14:paraId="0789A154" w14:textId="77777777" w:rsidR="0063243A" w:rsidRPr="0063243A" w:rsidRDefault="008D2F70" w:rsidP="0063243A">
      <w:pPr>
        <w:spacing w:after="0" w:line="240" w:lineRule="auto"/>
        <w:ind w:left="1786" w:firstLine="374"/>
        <w:jc w:val="left"/>
        <w:rPr>
          <w:strike/>
          <w:color w:val="4472C4" w:themeColor="accent1"/>
        </w:rPr>
      </w:pPr>
      <w:r w:rsidRPr="0063243A">
        <w:rPr>
          <w:strike/>
          <w:color w:val="4472C4" w:themeColor="accent1"/>
        </w:rPr>
        <w:t xml:space="preserve">vi) </w:t>
      </w:r>
    </w:p>
    <w:p w14:paraId="39DD3858" w14:textId="4BBF5E18" w:rsidR="00E463FF" w:rsidRPr="0063243A" w:rsidRDefault="008D2F70" w:rsidP="0063243A">
      <w:pPr>
        <w:spacing w:after="0" w:line="240" w:lineRule="auto"/>
        <w:ind w:left="1786" w:hanging="1786"/>
        <w:jc w:val="left"/>
        <w:rPr>
          <w:strike/>
          <w:color w:val="4472C4" w:themeColor="accent1"/>
        </w:rPr>
      </w:pPr>
      <w:r w:rsidRPr="0063243A">
        <w:rPr>
          <w:strike/>
          <w:color w:val="4472C4" w:themeColor="accent1"/>
        </w:rPr>
        <w:t>5.</w:t>
      </w:r>
      <w:r w:rsidRPr="00FA494E">
        <w:rPr>
          <w:color w:val="C00000"/>
          <w:u w:val="single"/>
        </w:rPr>
        <w:t>e)</w:t>
      </w:r>
      <w:r w:rsidRPr="0063243A">
        <w:rPr>
          <w:strike/>
          <w:color w:val="4472C4" w:themeColor="accent1"/>
        </w:rPr>
        <w:t xml:space="preserve"> Date of last FMEA trial</w:t>
      </w:r>
    </w:p>
    <w:p w14:paraId="76C7512C" w14:textId="77777777" w:rsidR="00E463FF" w:rsidRPr="00FA494E" w:rsidRDefault="00BE5B25">
      <w:pPr>
        <w:spacing w:after="10"/>
        <w:ind w:left="13" w:right="10"/>
        <w:rPr>
          <w:b/>
          <w:bCs/>
        </w:rPr>
      </w:pPr>
      <w:r w:rsidRPr="00FA494E">
        <w:rPr>
          <w:b/>
          <w:bCs/>
        </w:rPr>
        <w:t>Accommodation</w:t>
      </w:r>
    </w:p>
    <w:p w14:paraId="76E69079" w14:textId="77777777" w:rsidR="00FA494E" w:rsidRPr="00FA494E" w:rsidRDefault="00FA494E" w:rsidP="00FA494E">
      <w:pPr>
        <w:spacing w:after="0" w:line="240" w:lineRule="auto"/>
        <w:ind w:left="340" w:hanging="340"/>
        <w:jc w:val="left"/>
        <w:rPr>
          <w:strike/>
          <w:color w:val="4472C4" w:themeColor="accent1"/>
        </w:rPr>
      </w:pPr>
      <w:r w:rsidRPr="00FA494E">
        <w:rPr>
          <w:strike/>
          <w:color w:val="4472C4" w:themeColor="accent1"/>
        </w:rPr>
        <w:t>1.</w:t>
      </w:r>
      <w:r w:rsidRPr="00FA494E">
        <w:rPr>
          <w:color w:val="C00000"/>
          <w:u w:val="single"/>
        </w:rPr>
        <w:t>a)</w:t>
      </w:r>
      <w:r w:rsidRPr="00FA494E">
        <w:rPr>
          <w:strike/>
          <w:color w:val="4472C4" w:themeColor="accent1"/>
        </w:rPr>
        <w:t xml:space="preserve"> Total LSA </w:t>
      </w:r>
    </w:p>
    <w:p w14:paraId="14B4A406" w14:textId="77777777" w:rsidR="00FA494E" w:rsidRPr="00FA494E" w:rsidRDefault="00FA494E" w:rsidP="00FA494E">
      <w:pPr>
        <w:spacing w:after="0" w:line="240" w:lineRule="auto"/>
        <w:ind w:left="340" w:hanging="340"/>
        <w:jc w:val="left"/>
        <w:rPr>
          <w:strike/>
          <w:color w:val="4472C4" w:themeColor="accent1"/>
        </w:rPr>
      </w:pPr>
      <w:r w:rsidRPr="00FA494E">
        <w:rPr>
          <w:strike/>
          <w:color w:val="4472C4" w:themeColor="accent1"/>
        </w:rPr>
        <w:t>2.</w:t>
      </w:r>
      <w:r w:rsidRPr="00FA494E">
        <w:rPr>
          <w:color w:val="C00000"/>
          <w:u w:val="single"/>
        </w:rPr>
        <w:t>b)</w:t>
      </w:r>
      <w:r w:rsidRPr="00FA494E">
        <w:rPr>
          <w:strike/>
          <w:color w:val="4472C4" w:themeColor="accent1"/>
        </w:rPr>
        <w:t xml:space="preserve"> SPS certificate </w:t>
      </w:r>
    </w:p>
    <w:p w14:paraId="729ACAD3" w14:textId="77777777" w:rsidR="00FA494E" w:rsidRPr="00FA494E" w:rsidRDefault="00FA494E" w:rsidP="00FA494E">
      <w:pPr>
        <w:spacing w:after="0" w:line="240" w:lineRule="auto"/>
        <w:ind w:left="340" w:hanging="340"/>
        <w:jc w:val="left"/>
        <w:rPr>
          <w:strike/>
          <w:color w:val="4472C4" w:themeColor="accent1"/>
        </w:rPr>
      </w:pPr>
      <w:r w:rsidRPr="00FA494E">
        <w:rPr>
          <w:strike/>
          <w:color w:val="4472C4" w:themeColor="accent1"/>
        </w:rPr>
        <w:t>3.</w:t>
      </w:r>
      <w:r w:rsidRPr="00FA494E">
        <w:rPr>
          <w:color w:val="C00000"/>
          <w:u w:val="single"/>
        </w:rPr>
        <w:t>c)</w:t>
      </w:r>
      <w:r w:rsidRPr="00FA494E">
        <w:rPr>
          <w:strike/>
          <w:color w:val="4472C4" w:themeColor="accent1"/>
        </w:rPr>
        <w:t xml:space="preserve"> One berth cabins </w:t>
      </w:r>
    </w:p>
    <w:p w14:paraId="10DDF631" w14:textId="77777777" w:rsidR="00FA494E" w:rsidRPr="00FA494E" w:rsidRDefault="00FA494E" w:rsidP="00FA494E">
      <w:pPr>
        <w:spacing w:after="0" w:line="240" w:lineRule="auto"/>
        <w:ind w:left="340" w:hanging="340"/>
        <w:jc w:val="left"/>
        <w:rPr>
          <w:strike/>
          <w:color w:val="4472C4" w:themeColor="accent1"/>
        </w:rPr>
      </w:pPr>
      <w:r w:rsidRPr="00FA494E">
        <w:rPr>
          <w:strike/>
          <w:color w:val="4472C4" w:themeColor="accent1"/>
        </w:rPr>
        <w:t>4.</w:t>
      </w:r>
      <w:r w:rsidRPr="00FA494E">
        <w:rPr>
          <w:color w:val="C00000"/>
          <w:u w:val="single"/>
        </w:rPr>
        <w:t>d)</w:t>
      </w:r>
      <w:r w:rsidRPr="00FA494E">
        <w:rPr>
          <w:strike/>
          <w:color w:val="4472C4" w:themeColor="accent1"/>
        </w:rPr>
        <w:t xml:space="preserve"> Two berth cabins </w:t>
      </w:r>
    </w:p>
    <w:p w14:paraId="5781F095" w14:textId="3763F5EA" w:rsidR="00E463FF" w:rsidRPr="00FA494E" w:rsidRDefault="00FA494E" w:rsidP="00FA494E">
      <w:pPr>
        <w:spacing w:after="0" w:line="240" w:lineRule="auto"/>
        <w:ind w:left="340" w:hanging="340"/>
        <w:jc w:val="left"/>
        <w:rPr>
          <w:strike/>
          <w:color w:val="4472C4" w:themeColor="accent1"/>
        </w:rPr>
      </w:pPr>
      <w:r w:rsidRPr="00FA494E">
        <w:rPr>
          <w:strike/>
          <w:color w:val="4472C4" w:themeColor="accent1"/>
        </w:rPr>
        <w:t>Other cabins</w:t>
      </w:r>
    </w:p>
    <w:p w14:paraId="2EF757AD" w14:textId="77777777" w:rsidR="00E463FF" w:rsidRPr="00FA494E" w:rsidRDefault="00BE5B25">
      <w:pPr>
        <w:spacing w:after="10"/>
        <w:ind w:left="13" w:right="10"/>
        <w:rPr>
          <w:b/>
          <w:bCs/>
        </w:rPr>
      </w:pPr>
      <w:r w:rsidRPr="00FA494E">
        <w:rPr>
          <w:b/>
          <w:bCs/>
        </w:rPr>
        <w:t>Standby and Firefighting</w:t>
      </w:r>
    </w:p>
    <w:p w14:paraId="61EB4FA1" w14:textId="319B46A6" w:rsidR="00E463FF" w:rsidRPr="00465958" w:rsidRDefault="00465958" w:rsidP="00FA494E">
      <w:pPr>
        <w:spacing w:after="131" w:line="259" w:lineRule="auto"/>
        <w:ind w:left="331" w:hanging="331"/>
        <w:jc w:val="left"/>
        <w:rPr>
          <w:strike/>
          <w:color w:val="4472C4" w:themeColor="accent1"/>
        </w:rPr>
      </w:pPr>
      <w:r w:rsidRPr="00465958">
        <w:rPr>
          <w:strike/>
          <w:color w:val="4472C4" w:themeColor="accent1"/>
        </w:rPr>
        <w:t>1.</w:t>
      </w:r>
      <w:r w:rsidRPr="00465958">
        <w:rPr>
          <w:color w:val="C00000"/>
          <w:u w:val="single"/>
        </w:rPr>
        <w:t>a)</w:t>
      </w:r>
      <w:r w:rsidRPr="00465958">
        <w:rPr>
          <w:strike/>
          <w:color w:val="4472C4" w:themeColor="accent1"/>
        </w:rPr>
        <w:t xml:space="preserve"> Standby/rescue certificate</w:t>
      </w:r>
      <w:r w:rsidRPr="00465958">
        <w:rPr>
          <w:strike/>
          <w:color w:val="4472C4" w:themeColor="accent1"/>
        </w:rPr>
        <w:tab/>
      </w:r>
      <w:r w:rsidRPr="00465958">
        <w:rPr>
          <w:strike/>
          <w:color w:val="4472C4" w:themeColor="accent1"/>
        </w:rPr>
        <w:tab/>
        <w:t xml:space="preserve">Issued by </w:t>
      </w:r>
      <w:r w:rsidRPr="00465958">
        <w:rPr>
          <w:strike/>
          <w:color w:val="4472C4" w:themeColor="accent1"/>
        </w:rPr>
        <w:tab/>
      </w:r>
      <w:r w:rsidRPr="00465958">
        <w:rPr>
          <w:strike/>
          <w:color w:val="4472C4" w:themeColor="accent1"/>
        </w:rPr>
        <w:tab/>
        <w:t>Survivor No.</w:t>
      </w:r>
    </w:p>
    <w:p w14:paraId="1B5AADC8" w14:textId="77777777" w:rsidR="00E463FF" w:rsidRDefault="00BE5B25">
      <w:pPr>
        <w:spacing w:after="0" w:line="235" w:lineRule="auto"/>
        <w:ind w:right="8449" w:firstLine="0"/>
        <w:jc w:val="left"/>
      </w:pPr>
      <w:r>
        <w:rPr>
          <w:sz w:val="16"/>
        </w:rPr>
        <w:t>Copyright @ will constitute 2017. \/1.2.</w:t>
      </w:r>
    </w:p>
    <w:p w14:paraId="00C9806A" w14:textId="77777777" w:rsidR="00E463FF" w:rsidRDefault="00BE5B25">
      <w:pPr>
        <w:spacing w:after="247" w:line="265" w:lineRule="auto"/>
        <w:ind w:left="10" w:right="6280" w:hanging="10"/>
        <w:jc w:val="right"/>
      </w:pPr>
      <w:r>
        <w:t xml:space="preserve">SUPPLYTIME </w:t>
      </w:r>
    </w:p>
    <w:p w14:paraId="13A7B251" w14:textId="77777777" w:rsidR="00F117FE" w:rsidRPr="00F117FE" w:rsidRDefault="00F117FE" w:rsidP="00F117FE">
      <w:pPr>
        <w:spacing w:after="0" w:line="240" w:lineRule="auto"/>
        <w:ind w:left="420" w:hanging="420"/>
        <w:jc w:val="left"/>
        <w:rPr>
          <w:strike/>
          <w:color w:val="4472C4" w:themeColor="accent1"/>
        </w:rPr>
      </w:pPr>
      <w:r w:rsidRPr="00F117FE">
        <w:rPr>
          <w:strike/>
          <w:color w:val="4472C4" w:themeColor="accent1"/>
        </w:rPr>
        <w:lastRenderedPageBreak/>
        <w:t>2.</w:t>
      </w:r>
      <w:r w:rsidRPr="00F117FE">
        <w:rPr>
          <w:color w:val="C00000"/>
          <w:u w:val="single"/>
        </w:rPr>
        <w:t>b)</w:t>
      </w:r>
      <w:r w:rsidRPr="00F117FE">
        <w:rPr>
          <w:strike/>
          <w:color w:val="4472C4" w:themeColor="accent1"/>
        </w:rPr>
        <w:t xml:space="preserve"> Firefighting class (I, II or III) </w:t>
      </w:r>
    </w:p>
    <w:p w14:paraId="4D50232C" w14:textId="2159F8BA" w:rsidR="00E463FF" w:rsidRPr="00F117FE" w:rsidRDefault="00F117FE" w:rsidP="00F117FE">
      <w:pPr>
        <w:spacing w:after="0" w:line="240" w:lineRule="auto"/>
        <w:ind w:left="420" w:hanging="420"/>
        <w:jc w:val="left"/>
        <w:rPr>
          <w:strike/>
          <w:color w:val="4472C4" w:themeColor="accent1"/>
        </w:rPr>
      </w:pPr>
      <w:r w:rsidRPr="00F117FE">
        <w:rPr>
          <w:strike/>
          <w:color w:val="4472C4" w:themeColor="accent1"/>
        </w:rPr>
        <w:t>3.</w:t>
      </w:r>
      <w:r w:rsidRPr="00F117FE">
        <w:rPr>
          <w:color w:val="C00000"/>
          <w:u w:val="single"/>
        </w:rPr>
        <w:t>c)</w:t>
      </w:r>
      <w:r w:rsidRPr="00F117FE">
        <w:rPr>
          <w:strike/>
          <w:color w:val="4472C4" w:themeColor="accent1"/>
        </w:rPr>
        <w:t xml:space="preserve"> No. of pumps and monitors</w:t>
      </w:r>
    </w:p>
    <w:p w14:paraId="16621F76" w14:textId="77777777" w:rsidR="00E463FF" w:rsidRPr="00F117FE" w:rsidRDefault="00BE5B25">
      <w:pPr>
        <w:spacing w:after="10"/>
        <w:ind w:left="81" w:right="10"/>
        <w:rPr>
          <w:b/>
          <w:bCs/>
        </w:rPr>
      </w:pPr>
      <w:r w:rsidRPr="00F117FE">
        <w:rPr>
          <w:b/>
          <w:bCs/>
        </w:rPr>
        <w:t>Additional</w:t>
      </w:r>
    </w:p>
    <w:p w14:paraId="13D73A25" w14:textId="77777777" w:rsidR="001A0CC6" w:rsidRPr="001A0CC6" w:rsidRDefault="001A0CC6" w:rsidP="001A0CC6">
      <w:pPr>
        <w:spacing w:after="0" w:line="240" w:lineRule="auto"/>
        <w:ind w:left="284" w:right="11" w:hanging="284"/>
        <w:rPr>
          <w:strike/>
          <w:color w:val="4472C4" w:themeColor="accent1"/>
        </w:rPr>
      </w:pPr>
      <w:r w:rsidRPr="001A0CC6">
        <w:rPr>
          <w:strike/>
          <w:color w:val="4472C4" w:themeColor="accent1"/>
        </w:rPr>
        <w:t>1.</w:t>
      </w:r>
      <w:r w:rsidRPr="001A0CC6">
        <w:rPr>
          <w:color w:val="C00000"/>
          <w:u w:val="single"/>
        </w:rPr>
        <w:t>a)</w:t>
      </w:r>
      <w:r w:rsidRPr="001A0CC6">
        <w:rPr>
          <w:strike/>
          <w:color w:val="4472C4" w:themeColor="accent1"/>
        </w:rPr>
        <w:t xml:space="preserve"> Safe manning certificate </w:t>
      </w:r>
    </w:p>
    <w:p w14:paraId="6551BEDC" w14:textId="77777777" w:rsidR="001A0CC6" w:rsidRPr="001A0CC6" w:rsidRDefault="001A0CC6" w:rsidP="001A0CC6">
      <w:pPr>
        <w:spacing w:after="0" w:line="240" w:lineRule="auto"/>
        <w:ind w:left="284" w:right="11" w:hanging="284"/>
        <w:rPr>
          <w:strike/>
          <w:color w:val="4472C4" w:themeColor="accent1"/>
        </w:rPr>
      </w:pPr>
      <w:r w:rsidRPr="001A0CC6">
        <w:rPr>
          <w:strike/>
          <w:color w:val="4472C4" w:themeColor="accent1"/>
        </w:rPr>
        <w:t>2.</w:t>
      </w:r>
      <w:r w:rsidRPr="001A0CC6">
        <w:rPr>
          <w:color w:val="C00000"/>
          <w:u w:val="single"/>
        </w:rPr>
        <w:t>b)</w:t>
      </w:r>
      <w:r w:rsidRPr="001A0CC6">
        <w:rPr>
          <w:strike/>
          <w:color w:val="4472C4" w:themeColor="accent1"/>
        </w:rPr>
        <w:t xml:space="preserve"> Owners manning level </w:t>
      </w:r>
    </w:p>
    <w:p w14:paraId="75034F10" w14:textId="77777777" w:rsidR="001A0CC6" w:rsidRPr="001A0CC6" w:rsidRDefault="001A0CC6" w:rsidP="001A0CC6">
      <w:pPr>
        <w:spacing w:after="0" w:line="240" w:lineRule="auto"/>
        <w:ind w:left="284" w:right="11" w:hanging="284"/>
        <w:rPr>
          <w:strike/>
          <w:color w:val="4472C4" w:themeColor="accent1"/>
        </w:rPr>
      </w:pPr>
      <w:r w:rsidRPr="001A0CC6">
        <w:rPr>
          <w:strike/>
          <w:color w:val="4472C4" w:themeColor="accent1"/>
        </w:rPr>
        <w:t>3.</w:t>
      </w:r>
      <w:r w:rsidRPr="001A0CC6">
        <w:rPr>
          <w:color w:val="C00000"/>
          <w:u w:val="single"/>
        </w:rPr>
        <w:t>c)</w:t>
      </w:r>
      <w:r w:rsidRPr="001A0CC6">
        <w:rPr>
          <w:strike/>
          <w:color w:val="4472C4" w:themeColor="accent1"/>
        </w:rPr>
        <w:t xml:space="preserve"> Date of last CMID/OVID </w:t>
      </w:r>
    </w:p>
    <w:p w14:paraId="7959AFEC" w14:textId="77777777" w:rsidR="001A0CC6" w:rsidRPr="001A0CC6" w:rsidRDefault="001A0CC6" w:rsidP="001A0CC6">
      <w:pPr>
        <w:spacing w:after="0" w:line="240" w:lineRule="auto"/>
        <w:ind w:left="284" w:right="11" w:hanging="284"/>
        <w:rPr>
          <w:strike/>
          <w:color w:val="4472C4" w:themeColor="accent1"/>
        </w:rPr>
      </w:pPr>
      <w:r w:rsidRPr="001A0CC6">
        <w:rPr>
          <w:strike/>
          <w:color w:val="4472C4" w:themeColor="accent1"/>
        </w:rPr>
        <w:t>4.</w:t>
      </w:r>
      <w:r w:rsidRPr="001A0CC6">
        <w:rPr>
          <w:color w:val="C00000"/>
          <w:u w:val="single"/>
        </w:rPr>
        <w:t>d)</w:t>
      </w:r>
      <w:r w:rsidRPr="001A0CC6">
        <w:rPr>
          <w:strike/>
          <w:color w:val="4472C4" w:themeColor="accent1"/>
        </w:rPr>
        <w:t xml:space="preserve"> FRC/MOB boat (No., type and capacity) </w:t>
      </w:r>
    </w:p>
    <w:p w14:paraId="6CD8579A" w14:textId="17543D70" w:rsidR="00F117FE" w:rsidRPr="001A0CC6" w:rsidRDefault="001A0CC6" w:rsidP="001A0CC6">
      <w:pPr>
        <w:spacing w:after="0" w:line="240" w:lineRule="auto"/>
        <w:ind w:left="284" w:right="11" w:hanging="284"/>
        <w:rPr>
          <w:strike/>
          <w:color w:val="4472C4" w:themeColor="accent1"/>
        </w:rPr>
      </w:pPr>
      <w:r w:rsidRPr="001A0CC6">
        <w:rPr>
          <w:strike/>
          <w:color w:val="4472C4" w:themeColor="accent1"/>
        </w:rPr>
        <w:t>5.</w:t>
      </w:r>
      <w:r w:rsidRPr="001A0CC6">
        <w:rPr>
          <w:color w:val="C00000"/>
          <w:u w:val="single"/>
        </w:rPr>
        <w:t>e)</w:t>
      </w:r>
      <w:r w:rsidRPr="001A0CC6">
        <w:rPr>
          <w:strike/>
          <w:color w:val="C00000"/>
        </w:rPr>
        <w:t xml:space="preserve"> </w:t>
      </w:r>
      <w:r w:rsidRPr="001A0CC6">
        <w:rPr>
          <w:strike/>
          <w:color w:val="4472C4" w:themeColor="accent1"/>
        </w:rPr>
        <w:t xml:space="preserve">Helideck  </w:t>
      </w:r>
      <w:r w:rsidRPr="001A0CC6">
        <w:rPr>
          <w:color w:val="4472C4" w:themeColor="accent1"/>
        </w:rPr>
        <w:tab/>
      </w:r>
      <w:r w:rsidRPr="001A0CC6">
        <w:rPr>
          <w:color w:val="4472C4" w:themeColor="accent1"/>
        </w:rPr>
        <w:tab/>
      </w:r>
      <w:r w:rsidRPr="001A0CC6">
        <w:rPr>
          <w:color w:val="4472C4" w:themeColor="accent1"/>
        </w:rPr>
        <w:tab/>
      </w:r>
      <w:r w:rsidRPr="001A0CC6">
        <w:rPr>
          <w:color w:val="4472C4" w:themeColor="accent1"/>
        </w:rPr>
        <w:tab/>
      </w:r>
      <w:r w:rsidRPr="001A0CC6">
        <w:rPr>
          <w:strike/>
          <w:color w:val="4472C4" w:themeColor="accent1"/>
        </w:rPr>
        <w:t>CAA Cert, D-rating and max loading</w:t>
      </w:r>
    </w:p>
    <w:p w14:paraId="64C39A20" w14:textId="77777777" w:rsidR="00F117FE" w:rsidRDefault="00F117FE">
      <w:pPr>
        <w:spacing w:after="429"/>
        <w:ind w:left="2134" w:right="10"/>
      </w:pPr>
    </w:p>
    <w:p w14:paraId="7BB01D5F" w14:textId="77777777" w:rsidR="00F117FE" w:rsidRDefault="00F117FE">
      <w:pPr>
        <w:spacing w:after="429"/>
        <w:ind w:left="2134" w:right="10"/>
      </w:pPr>
    </w:p>
    <w:p w14:paraId="45F52005" w14:textId="77777777" w:rsidR="00F117FE" w:rsidRDefault="00F117FE">
      <w:pPr>
        <w:spacing w:after="429"/>
        <w:ind w:left="2134" w:right="10"/>
      </w:pPr>
    </w:p>
    <w:p w14:paraId="3C4CB7E6" w14:textId="77777777" w:rsidR="00F117FE" w:rsidRDefault="00F117FE">
      <w:pPr>
        <w:spacing w:after="429"/>
        <w:ind w:left="2134" w:right="10"/>
      </w:pPr>
    </w:p>
    <w:p w14:paraId="050AF77B" w14:textId="77777777" w:rsidR="00F117FE" w:rsidRDefault="00F117FE">
      <w:pPr>
        <w:spacing w:after="429"/>
        <w:ind w:left="2134" w:right="10"/>
      </w:pPr>
    </w:p>
    <w:p w14:paraId="6ACCE66B" w14:textId="77777777" w:rsidR="00F117FE" w:rsidRDefault="00F117FE">
      <w:pPr>
        <w:spacing w:after="429"/>
        <w:ind w:left="2134" w:right="10"/>
      </w:pPr>
    </w:p>
    <w:p w14:paraId="7CCBFAA7" w14:textId="77777777" w:rsidR="00F117FE" w:rsidRDefault="00F117FE">
      <w:pPr>
        <w:spacing w:after="429"/>
        <w:ind w:left="2134" w:right="10"/>
      </w:pPr>
    </w:p>
    <w:p w14:paraId="33B8F612" w14:textId="77777777" w:rsidR="00F117FE" w:rsidRDefault="00F117FE">
      <w:pPr>
        <w:spacing w:after="429"/>
        <w:ind w:left="2134" w:right="10"/>
      </w:pPr>
    </w:p>
    <w:p w14:paraId="7223FFA0" w14:textId="77777777" w:rsidR="00F117FE" w:rsidRDefault="00F117FE">
      <w:pPr>
        <w:spacing w:after="429"/>
        <w:ind w:left="2134" w:right="10"/>
      </w:pPr>
    </w:p>
    <w:p w14:paraId="62D2033C" w14:textId="77777777" w:rsidR="00F117FE" w:rsidRDefault="00F117FE">
      <w:pPr>
        <w:spacing w:after="429"/>
        <w:ind w:left="2134" w:right="10"/>
      </w:pPr>
    </w:p>
    <w:p w14:paraId="1352AFC6" w14:textId="77777777" w:rsidR="00F117FE" w:rsidRDefault="00F117FE">
      <w:pPr>
        <w:spacing w:after="429"/>
        <w:ind w:left="2134" w:right="10"/>
      </w:pPr>
    </w:p>
    <w:p w14:paraId="0CA226FB" w14:textId="77777777" w:rsidR="00F117FE" w:rsidRDefault="00F117FE">
      <w:pPr>
        <w:spacing w:after="429"/>
        <w:ind w:left="2134" w:right="10"/>
      </w:pPr>
    </w:p>
    <w:p w14:paraId="7151980E" w14:textId="77777777" w:rsidR="00F117FE" w:rsidRDefault="00F117FE">
      <w:pPr>
        <w:spacing w:after="429"/>
        <w:ind w:left="2134" w:right="10"/>
      </w:pPr>
    </w:p>
    <w:p w14:paraId="46F4EAB5" w14:textId="77777777" w:rsidR="00F117FE" w:rsidRDefault="00F117FE">
      <w:pPr>
        <w:spacing w:after="429"/>
        <w:ind w:left="2134" w:right="10"/>
      </w:pPr>
    </w:p>
    <w:p w14:paraId="4BB7FFA6" w14:textId="3CDD00EA" w:rsidR="00E463FF" w:rsidRDefault="00BE5B25">
      <w:pPr>
        <w:spacing w:after="429"/>
        <w:ind w:left="2134" w:right="10"/>
      </w:pPr>
      <w:r>
        <w:lastRenderedPageBreak/>
        <w:t xml:space="preserve">SUPPLYTIME </w:t>
      </w:r>
    </w:p>
    <w:p w14:paraId="6CD74DDB" w14:textId="77777777" w:rsidR="00E463FF" w:rsidRDefault="00BE5B25">
      <w:pPr>
        <w:spacing w:after="8" w:line="248" w:lineRule="auto"/>
        <w:ind w:left="56" w:hanging="10"/>
      </w:pPr>
      <w:r>
        <w:rPr>
          <w:sz w:val="18"/>
        </w:rPr>
        <w:t>ANNEX B to Time Charter Party for Offshore Support Vessels</w:t>
      </w:r>
    </w:p>
    <w:p w14:paraId="1AD2C080" w14:textId="77777777" w:rsidR="00E463FF" w:rsidRDefault="00BE5B25">
      <w:pPr>
        <w:spacing w:after="8" w:line="248" w:lineRule="auto"/>
        <w:ind w:left="56" w:hanging="10"/>
      </w:pPr>
      <w:r>
        <w:rPr>
          <w:sz w:val="18"/>
        </w:rPr>
        <w:t>Code name: SUPPLYTIME 2017</w:t>
      </w:r>
    </w:p>
    <w:p w14:paraId="222F9E62" w14:textId="77777777" w:rsidR="00E463FF" w:rsidRDefault="00BE5B25">
      <w:pPr>
        <w:spacing w:after="115" w:line="259" w:lineRule="auto"/>
        <w:ind w:left="25" w:right="-36" w:firstLine="0"/>
        <w:jc w:val="left"/>
      </w:pPr>
      <w:r>
        <w:rPr>
          <w:noProof/>
          <w:sz w:val="22"/>
        </w:rPr>
        <mc:AlternateContent>
          <mc:Choice Requires="wpg">
            <w:drawing>
              <wp:inline distT="0" distB="0" distL="0" distR="0" wp14:anchorId="7ACAB0E1" wp14:editId="4CF09E80">
                <wp:extent cx="5995565" cy="12933"/>
                <wp:effectExtent l="0" t="0" r="0" b="0"/>
                <wp:docPr id="348278" name="Group 348278"/>
                <wp:cNvGraphicFramePr/>
                <a:graphic xmlns:a="http://schemas.openxmlformats.org/drawingml/2006/main">
                  <a:graphicData uri="http://schemas.microsoft.com/office/word/2010/wordprocessingGroup">
                    <wpg:wgp>
                      <wpg:cNvGrpSpPr/>
                      <wpg:grpSpPr>
                        <a:xfrm>
                          <a:off x="0" y="0"/>
                          <a:ext cx="5995565" cy="12933"/>
                          <a:chOff x="0" y="0"/>
                          <a:chExt cx="5995565" cy="12933"/>
                        </a:xfrm>
                      </wpg:grpSpPr>
                      <wps:wsp>
                        <wps:cNvPr id="348277" name="Shape 348277"/>
                        <wps:cNvSpPr/>
                        <wps:spPr>
                          <a:xfrm>
                            <a:off x="0" y="0"/>
                            <a:ext cx="5995565" cy="12933"/>
                          </a:xfrm>
                          <a:custGeom>
                            <a:avLst/>
                            <a:gdLst/>
                            <a:ahLst/>
                            <a:cxnLst/>
                            <a:rect l="0" t="0" r="0" b="0"/>
                            <a:pathLst>
                              <a:path w="5995565" h="12933">
                                <a:moveTo>
                                  <a:pt x="0" y="6466"/>
                                </a:moveTo>
                                <a:lnTo>
                                  <a:pt x="5995565" y="6466"/>
                                </a:lnTo>
                              </a:path>
                            </a:pathLst>
                          </a:custGeom>
                          <a:ln w="1293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2A3D4ED" id="Group 348278" o:spid="_x0000_s1026" style="width:472.1pt;height:1pt;mso-position-horizontal-relative:char;mso-position-vertical-relative:line" coordsize="5995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">
                <v:shape id="Shape 348277" o:spid="_x0000_s1027" style="position:absolute;width:59955;height:129;visibility:visible;mso-wrap-style:square;v-text-anchor:top" coordsize="599556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" path="m,6466r5995565,e" filled="f" strokeweight=".35925mm">
                  <v:stroke miterlimit="1" joinstyle="miter"/>
                  <v:path arrowok="t" textboxrect="0,0,5995565,12933"/>
                </v:shape>
                <w10:anchorlock/>
              </v:group>
            </w:pict>
          </mc:Fallback>
        </mc:AlternateContent>
      </w:r>
    </w:p>
    <w:p w14:paraId="17DBCBB4" w14:textId="77777777" w:rsidR="00E463FF" w:rsidRDefault="00BE5B25">
      <w:pPr>
        <w:spacing w:after="198" w:line="259" w:lineRule="auto"/>
        <w:ind w:left="10" w:firstLine="0"/>
        <w:jc w:val="center"/>
      </w:pPr>
      <w:r>
        <w:rPr>
          <w:sz w:val="18"/>
        </w:rPr>
        <w:t>INSURANCE</w:t>
      </w:r>
    </w:p>
    <w:p w14:paraId="66227169" w14:textId="77777777" w:rsidR="00E463FF" w:rsidRDefault="00BE5B25">
      <w:pPr>
        <w:spacing w:after="243" w:line="248" w:lineRule="auto"/>
        <w:ind w:left="56" w:hanging="10"/>
      </w:pPr>
      <w:r>
        <w:rPr>
          <w:sz w:val="18"/>
        </w:rPr>
        <w:t>Insurance policies (as applicable) to be obtained and maintained by the Owners under Clause 17 (Insurance):</w:t>
      </w:r>
    </w:p>
    <w:p w14:paraId="5265ABC0" w14:textId="5665A41F" w:rsidR="00E463FF" w:rsidRDefault="002D7F75" w:rsidP="002D7F75">
      <w:pPr>
        <w:spacing w:after="210" w:line="248" w:lineRule="auto"/>
        <w:ind w:left="46" w:firstLine="0"/>
      </w:pPr>
      <w:r>
        <w:rPr>
          <w:sz w:val="18"/>
        </w:rPr>
        <w:t>1</w:t>
      </w:r>
      <w:r w:rsidR="0068492C">
        <w:rPr>
          <w:sz w:val="18"/>
        </w:rPr>
        <w:t xml:space="preserve"> </w:t>
      </w:r>
      <w:r w:rsidR="00BE5B25" w:rsidRPr="002D7F75">
        <w:rPr>
          <w:sz w:val="18"/>
        </w:rPr>
        <w:t>Marine Hull Insurance - Hull and Machinery Insurance shall be provided with limits equal to those normally carried by the Owners for the Vessel.</w:t>
      </w:r>
    </w:p>
    <w:p w14:paraId="217AC017" w14:textId="44B43F61" w:rsidR="00E463FF" w:rsidRDefault="00BE5B25">
      <w:pPr>
        <w:spacing w:after="210" w:line="248" w:lineRule="auto"/>
        <w:ind w:left="362" w:right="132" w:hanging="316"/>
      </w:pPr>
      <w:r>
        <w:rPr>
          <w:sz w:val="18"/>
        </w:rPr>
        <w:t>Protection and Indemnity (Marine Liability Insurance) — Protection and Indemnity (</w:t>
      </w:r>
      <w:r w:rsidR="00755854">
        <w:rPr>
          <w:sz w:val="18"/>
        </w:rPr>
        <w:t>P</w:t>
      </w:r>
      <w:r>
        <w:rPr>
          <w:sz w:val="18"/>
        </w:rPr>
        <w:t xml:space="preserve">&amp;l) or Marine Liability Insurance with coverage equivalent to the cover provided by members of the International Group Protection and Indemnity Associations with a limit of cover no less than </w:t>
      </w:r>
      <w:r w:rsidRPr="00CF7C63">
        <w:rPr>
          <w:strike/>
          <w:color w:val="4472C4" w:themeColor="accent1"/>
          <w:sz w:val="18"/>
        </w:rPr>
        <w:t>USD</w:t>
      </w:r>
      <w:r w:rsidRPr="00CF7C63">
        <w:rPr>
          <w:color w:val="4472C4" w:themeColor="accent1"/>
          <w:sz w:val="18"/>
        </w:rPr>
        <w:t xml:space="preserve"> </w:t>
      </w:r>
      <w:r>
        <w:rPr>
          <w:sz w:val="18"/>
        </w:rPr>
        <w:t xml:space="preserve">required to fully discharge the Owners' liabilities under this Charter Party </w:t>
      </w:r>
      <w:r w:rsidRPr="00CF7C63">
        <w:rPr>
          <w:strike/>
          <w:color w:val="4472C4" w:themeColor="accent1"/>
          <w:sz w:val="18"/>
        </w:rPr>
        <w:t>for-an</w:t>
      </w:r>
      <w:r w:rsidR="00092A20">
        <w:rPr>
          <w:strike/>
          <w:color w:val="4472C4" w:themeColor="accent1"/>
          <w:sz w:val="18"/>
        </w:rPr>
        <w:t xml:space="preserve">y </w:t>
      </w:r>
      <w:r w:rsidRPr="00CF7C63">
        <w:rPr>
          <w:strike/>
          <w:color w:val="4472C4" w:themeColor="accent1"/>
          <w:sz w:val="18"/>
        </w:rPr>
        <w:t>one</w:t>
      </w:r>
      <w:r w:rsidRPr="00CF7C63">
        <w:rPr>
          <w:color w:val="4472C4" w:themeColor="accent1"/>
          <w:sz w:val="18"/>
        </w:rPr>
        <w:t>-</w:t>
      </w:r>
      <w:r w:rsidRPr="00CF7C63">
        <w:rPr>
          <w:strike/>
          <w:color w:val="4472C4" w:themeColor="accent1"/>
          <w:sz w:val="18"/>
        </w:rPr>
        <w:t>event,</w:t>
      </w:r>
      <w:r>
        <w:rPr>
          <w:sz w:val="18"/>
        </w:rPr>
        <w:t xml:space="preserve"> The </w:t>
      </w:r>
      <w:r>
        <w:rPr>
          <w:noProof/>
        </w:rPr>
        <w:drawing>
          <wp:inline distT="0" distB="0" distL="0" distR="0" wp14:anchorId="45FD6A98" wp14:editId="25EF17BF">
            <wp:extent cx="3234" cy="3234"/>
            <wp:effectExtent l="0" t="0" r="0" b="0"/>
            <wp:docPr id="183729" name="Picture 183729"/>
            <wp:cNvGraphicFramePr/>
            <a:graphic xmlns:a="http://schemas.openxmlformats.org/drawingml/2006/main">
              <a:graphicData uri="http://schemas.openxmlformats.org/drawingml/2006/picture">
                <pic:pic xmlns:pic="http://schemas.openxmlformats.org/drawingml/2006/picture">
                  <pic:nvPicPr>
                    <pic:cNvPr id="183729" name="Picture 183729"/>
                    <pic:cNvPicPr/>
                  </pic:nvPicPr>
                  <pic:blipFill>
                    <a:blip r:embed="rId50"/>
                    <a:stretch>
                      <a:fillRect/>
                    </a:stretch>
                  </pic:blipFill>
                  <pic:spPr>
                    <a:xfrm>
                      <a:off x="0" y="0"/>
                      <a:ext cx="3234" cy="3234"/>
                    </a:xfrm>
                    <a:prstGeom prst="rect">
                      <a:avLst/>
                    </a:prstGeom>
                  </pic:spPr>
                </pic:pic>
              </a:graphicData>
            </a:graphic>
          </wp:inline>
        </w:drawing>
      </w:r>
      <w:r>
        <w:rPr>
          <w:sz w:val="18"/>
        </w:rPr>
        <w:t xml:space="preserve">cover shall include liability for collision and damage to fixed and floating objects to the extent not covered by the insurance in (I) </w:t>
      </w:r>
      <w:r>
        <w:rPr>
          <w:noProof/>
        </w:rPr>
        <w:drawing>
          <wp:inline distT="0" distB="0" distL="0" distR="0" wp14:anchorId="606EBBA6" wp14:editId="1321B12A">
            <wp:extent cx="3234" cy="6467"/>
            <wp:effectExtent l="0" t="0" r="0" b="0"/>
            <wp:docPr id="183730" name="Picture 183730"/>
            <wp:cNvGraphicFramePr/>
            <a:graphic xmlns:a="http://schemas.openxmlformats.org/drawingml/2006/main">
              <a:graphicData uri="http://schemas.openxmlformats.org/drawingml/2006/picture">
                <pic:pic xmlns:pic="http://schemas.openxmlformats.org/drawingml/2006/picture">
                  <pic:nvPicPr>
                    <pic:cNvPr id="183730" name="Picture 183730"/>
                    <pic:cNvPicPr/>
                  </pic:nvPicPr>
                  <pic:blipFill>
                    <a:blip r:embed="rId44"/>
                    <a:stretch>
                      <a:fillRect/>
                    </a:stretch>
                  </pic:blipFill>
                  <pic:spPr>
                    <a:xfrm>
                      <a:off x="0" y="0"/>
                      <a:ext cx="3234" cy="6467"/>
                    </a:xfrm>
                    <a:prstGeom prst="rect">
                      <a:avLst/>
                    </a:prstGeom>
                  </pic:spPr>
                </pic:pic>
              </a:graphicData>
            </a:graphic>
          </wp:inline>
        </w:drawing>
      </w:r>
      <w:r>
        <w:rPr>
          <w:sz w:val="18"/>
        </w:rPr>
        <w:t>above.</w:t>
      </w:r>
    </w:p>
    <w:p w14:paraId="7D27F5F0" w14:textId="6D328566" w:rsidR="00E463FF" w:rsidRDefault="00171DF6" w:rsidP="00171DF6">
      <w:pPr>
        <w:spacing w:after="210" w:line="248" w:lineRule="auto"/>
        <w:ind w:left="362" w:hanging="316"/>
      </w:pPr>
      <w:r>
        <w:rPr>
          <w:sz w:val="18"/>
        </w:rPr>
        <w:t>2.</w:t>
      </w:r>
      <w:r>
        <w:rPr>
          <w:sz w:val="18"/>
        </w:rPr>
        <w:tab/>
      </w:r>
      <w:r w:rsidR="00BE5B25">
        <w:rPr>
          <w:sz w:val="18"/>
        </w:rPr>
        <w:t>A</w:t>
      </w:r>
      <w:r>
        <w:rPr>
          <w:sz w:val="18"/>
        </w:rPr>
        <w:t xml:space="preserve"> </w:t>
      </w:r>
      <w:r w:rsidR="00BE5B25">
        <w:rPr>
          <w:sz w:val="18"/>
        </w:rPr>
        <w:t>General Third Party Liability Insurance — TO the extent not covered by the insurance in (2) above, coverage shall be for:</w:t>
      </w:r>
    </w:p>
    <w:p w14:paraId="0112F240" w14:textId="75E4F221" w:rsidR="00E463FF" w:rsidRDefault="00BE5B25">
      <w:pPr>
        <w:ind w:left="407" w:right="10"/>
      </w:pPr>
      <w:r>
        <w:t xml:space="preserve">Bodily </w:t>
      </w:r>
      <w:r w:rsidR="006A0C69">
        <w:t>Injury</w:t>
      </w:r>
      <w:r>
        <w:t xml:space="preserve"> No less than GBP </w:t>
      </w:r>
      <w:r>
        <w:rPr>
          <w:noProof/>
        </w:rPr>
        <w:drawing>
          <wp:inline distT="0" distB="0" distL="0" distR="0" wp14:anchorId="0E965447" wp14:editId="382BEE3A">
            <wp:extent cx="520650" cy="100232"/>
            <wp:effectExtent l="0" t="0" r="0" b="0"/>
            <wp:docPr id="348271" name="Picture 348271"/>
            <wp:cNvGraphicFramePr/>
            <a:graphic xmlns:a="http://schemas.openxmlformats.org/drawingml/2006/main">
              <a:graphicData uri="http://schemas.openxmlformats.org/drawingml/2006/picture">
                <pic:pic xmlns:pic="http://schemas.openxmlformats.org/drawingml/2006/picture">
                  <pic:nvPicPr>
                    <pic:cNvPr id="348271" name="Picture 348271"/>
                    <pic:cNvPicPr/>
                  </pic:nvPicPr>
                  <pic:blipFill>
                    <a:blip r:embed="rId116"/>
                    <a:stretch>
                      <a:fillRect/>
                    </a:stretch>
                  </pic:blipFill>
                  <pic:spPr>
                    <a:xfrm>
                      <a:off x="0" y="0"/>
                      <a:ext cx="520650" cy="100232"/>
                    </a:xfrm>
                    <a:prstGeom prst="rect">
                      <a:avLst/>
                    </a:prstGeom>
                  </pic:spPr>
                </pic:pic>
              </a:graphicData>
            </a:graphic>
          </wp:inline>
        </w:drawing>
      </w:r>
      <w:r>
        <w:t>per claim per person</w:t>
      </w:r>
    </w:p>
    <w:p w14:paraId="4EE430AE" w14:textId="77777777" w:rsidR="00E463FF" w:rsidRPr="001547CE" w:rsidRDefault="00BE5B25">
      <w:pPr>
        <w:spacing w:after="210" w:line="248" w:lineRule="auto"/>
        <w:ind w:left="392" w:hanging="10"/>
        <w:rPr>
          <w:sz w:val="18"/>
        </w:rPr>
      </w:pPr>
      <w:r>
        <w:rPr>
          <w:sz w:val="18"/>
        </w:rPr>
        <w:t xml:space="preserve">Property Damage; No less than GBP </w:t>
      </w:r>
      <w:r w:rsidRPr="001547CE">
        <w:rPr>
          <w:noProof/>
          <w:sz w:val="18"/>
        </w:rPr>
        <w:drawing>
          <wp:inline distT="0" distB="0" distL="0" distR="0" wp14:anchorId="085EF706" wp14:editId="3E374D63">
            <wp:extent cx="520650" cy="97000"/>
            <wp:effectExtent l="0" t="0" r="0" b="0"/>
            <wp:docPr id="348273" name="Picture 348273"/>
            <wp:cNvGraphicFramePr/>
            <a:graphic xmlns:a="http://schemas.openxmlformats.org/drawingml/2006/main">
              <a:graphicData uri="http://schemas.openxmlformats.org/drawingml/2006/picture">
                <pic:pic xmlns:pic="http://schemas.openxmlformats.org/drawingml/2006/picture">
                  <pic:nvPicPr>
                    <pic:cNvPr id="348273" name="Picture 348273"/>
                    <pic:cNvPicPr/>
                  </pic:nvPicPr>
                  <pic:blipFill>
                    <a:blip r:embed="rId117"/>
                    <a:stretch>
                      <a:fillRect/>
                    </a:stretch>
                  </pic:blipFill>
                  <pic:spPr>
                    <a:xfrm>
                      <a:off x="0" y="0"/>
                      <a:ext cx="520650" cy="97000"/>
                    </a:xfrm>
                    <a:prstGeom prst="rect">
                      <a:avLst/>
                    </a:prstGeom>
                  </pic:spPr>
                </pic:pic>
              </a:graphicData>
            </a:graphic>
          </wp:inline>
        </w:drawing>
      </w:r>
      <w:r>
        <w:rPr>
          <w:sz w:val="18"/>
        </w:rPr>
        <w:t>per claim per occurrence</w:t>
      </w:r>
    </w:p>
    <w:p w14:paraId="232C5C3B" w14:textId="28FF0415" w:rsidR="00E463FF" w:rsidRDefault="00BE5B25">
      <w:pPr>
        <w:spacing w:after="210" w:line="248" w:lineRule="auto"/>
        <w:ind w:left="387" w:hanging="341"/>
        <w:rPr>
          <w:sz w:val="18"/>
        </w:rPr>
      </w:pPr>
      <w:r>
        <w:rPr>
          <w:sz w:val="18"/>
        </w:rPr>
        <w:t>3</w:t>
      </w:r>
      <w:r w:rsidR="00171DF6">
        <w:rPr>
          <w:sz w:val="18"/>
        </w:rPr>
        <w:t>.</w:t>
      </w:r>
      <w:r w:rsidR="00171DF6">
        <w:rPr>
          <w:sz w:val="18"/>
        </w:rPr>
        <w:tab/>
      </w:r>
      <w:r>
        <w:rPr>
          <w:sz w:val="18"/>
        </w:rPr>
        <w:t>Workmen's Compensation and Employer's Liability Insurance for Employees— To the extent not covered in the insurance in (2) above, covering Owners' employees and other persons for whom Owners are liable as employer pursuant to applicable law for statutory benefits as set out and required by local law in area of operation or area in which the Owners may become legally obliged to pay benefits.</w:t>
      </w:r>
    </w:p>
    <w:p w14:paraId="77DAFA47" w14:textId="40FE51E0" w:rsidR="00E463FF" w:rsidRDefault="000714E0" w:rsidP="000714E0">
      <w:pPr>
        <w:spacing w:after="210" w:line="248" w:lineRule="auto"/>
        <w:ind w:left="387" w:hanging="341"/>
      </w:pPr>
      <w:r>
        <w:rPr>
          <w:sz w:val="18"/>
        </w:rPr>
        <w:t>4.</w:t>
      </w:r>
      <w:r>
        <w:rPr>
          <w:sz w:val="18"/>
        </w:rPr>
        <w:tab/>
        <w:t>S</w:t>
      </w:r>
      <w:r w:rsidR="00171DF6">
        <w:rPr>
          <w:sz w:val="18"/>
        </w:rPr>
        <w:t>uch</w:t>
      </w:r>
      <w:r w:rsidR="00171DF6">
        <w:rPr>
          <w:noProof/>
        </w:rPr>
        <w:t xml:space="preserve"> </w:t>
      </w:r>
      <w:r w:rsidR="00BE5B25">
        <w:rPr>
          <w:sz w:val="18"/>
        </w:rPr>
        <w:t>other insurances as may be agreed.</w:t>
      </w:r>
    </w:p>
    <w:p w14:paraId="40420BF8" w14:textId="77777777" w:rsidR="00E463FF" w:rsidRDefault="00E463FF">
      <w:pPr>
        <w:sectPr w:rsidR="00E463FF">
          <w:headerReference w:type="even" r:id="rId118"/>
          <w:headerReference w:type="default" r:id="rId119"/>
          <w:footerReference w:type="even" r:id="rId120"/>
          <w:footerReference w:type="default" r:id="rId121"/>
          <w:headerReference w:type="first" r:id="rId122"/>
          <w:footerReference w:type="first" r:id="rId123"/>
          <w:pgSz w:w="11902" w:h="16834"/>
          <w:pgMar w:top="2024" w:right="1110" w:bottom="2021" w:left="1360" w:header="1787" w:footer="2177" w:gutter="0"/>
          <w:cols w:space="720"/>
        </w:sectPr>
      </w:pPr>
    </w:p>
    <w:p w14:paraId="40D20F25" w14:textId="50FA8B36" w:rsidR="00E463FF" w:rsidRDefault="00BE5B25" w:rsidP="00E65396">
      <w:pPr>
        <w:spacing w:after="0" w:line="240" w:lineRule="auto"/>
        <w:ind w:left="11" w:firstLine="0"/>
      </w:pPr>
      <w:r>
        <w:rPr>
          <w:sz w:val="22"/>
        </w:rPr>
        <w:lastRenderedPageBreak/>
        <w:t xml:space="preserve">Annex A to Time </w:t>
      </w:r>
    </w:p>
    <w:p w14:paraId="559BE76A" w14:textId="342FDFC3" w:rsidR="00E463FF" w:rsidRDefault="00BE5B25" w:rsidP="00F067FF">
      <w:pPr>
        <w:spacing w:after="0" w:line="240" w:lineRule="auto"/>
        <w:ind w:left="11" w:firstLine="0"/>
      </w:pPr>
      <w:r>
        <w:rPr>
          <w:sz w:val="22"/>
        </w:rPr>
        <w:t>Code name: SUPPLYTIME 2017</w:t>
      </w:r>
    </w:p>
    <w:p w14:paraId="5909B9B4" w14:textId="77777777" w:rsidR="00E463FF" w:rsidRDefault="00BE5B25" w:rsidP="00F067FF">
      <w:pPr>
        <w:spacing w:after="0" w:line="240" w:lineRule="auto"/>
        <w:ind w:left="835" w:hanging="10"/>
        <w:jc w:val="center"/>
      </w:pPr>
      <w:r>
        <w:rPr>
          <w:sz w:val="22"/>
        </w:rPr>
        <w:t>Vessel Specification</w:t>
      </w:r>
    </w:p>
    <w:p w14:paraId="7EC81C13" w14:textId="77777777" w:rsidR="001547CE" w:rsidRPr="00C25E03" w:rsidRDefault="001547CE" w:rsidP="00F067FF">
      <w:pPr>
        <w:spacing w:after="0" w:line="240" w:lineRule="auto"/>
        <w:ind w:firstLine="0"/>
        <w:rPr>
          <w:szCs w:val="20"/>
        </w:rPr>
      </w:pPr>
      <w:r w:rsidRPr="00C25E03">
        <w:rPr>
          <w:szCs w:val="20"/>
        </w:rPr>
        <w:t>General</w:t>
      </w:r>
    </w:p>
    <w:p w14:paraId="71D785F4" w14:textId="610202FB" w:rsidR="001547CE" w:rsidRPr="00C25E03" w:rsidRDefault="001547CE" w:rsidP="00F067FF">
      <w:pPr>
        <w:spacing w:after="0" w:line="240" w:lineRule="auto"/>
        <w:ind w:firstLine="0"/>
        <w:rPr>
          <w:szCs w:val="20"/>
        </w:rPr>
      </w:pPr>
      <w:r w:rsidRPr="00C25E03">
        <w:rPr>
          <w:szCs w:val="20"/>
        </w:rPr>
        <w:t xml:space="preserve">a)Company (as defined by the ISM Code)   </w:t>
      </w:r>
      <w:r w:rsidR="0045301F" w:rsidRPr="00C25E03">
        <w:rPr>
          <w:szCs w:val="20"/>
        </w:rPr>
        <w:tab/>
      </w:r>
      <w:r w:rsidRPr="00C25E03">
        <w:rPr>
          <w:szCs w:val="20"/>
        </w:rPr>
        <w:t>Name: Van Wijngaarden Marine Services</w:t>
      </w:r>
    </w:p>
    <w:p w14:paraId="1ED27C94" w14:textId="77777777" w:rsidR="0045301F" w:rsidRPr="00C25E03" w:rsidRDefault="001547CE" w:rsidP="00F067FF">
      <w:pPr>
        <w:spacing w:after="0" w:line="240" w:lineRule="auto"/>
        <w:ind w:left="2880" w:firstLine="720"/>
        <w:rPr>
          <w:szCs w:val="20"/>
        </w:rPr>
      </w:pPr>
      <w:r w:rsidRPr="00C25E03">
        <w:rPr>
          <w:szCs w:val="20"/>
        </w:rPr>
        <w:t>Address: Buitenweistraat 15, 3372 BC</w:t>
      </w:r>
    </w:p>
    <w:p w14:paraId="419DEDB2" w14:textId="77777777" w:rsidR="0045301F" w:rsidRPr="00C25E03" w:rsidRDefault="001547CE" w:rsidP="00F067FF">
      <w:pPr>
        <w:spacing w:after="0" w:line="240" w:lineRule="auto"/>
        <w:ind w:left="2880" w:firstLine="720"/>
        <w:rPr>
          <w:szCs w:val="20"/>
        </w:rPr>
      </w:pPr>
      <w:r w:rsidRPr="00C25E03">
        <w:rPr>
          <w:szCs w:val="20"/>
        </w:rPr>
        <w:t xml:space="preserve">Hardinxveld-Giessendam, </w:t>
      </w:r>
    </w:p>
    <w:p w14:paraId="4B8BBBB7" w14:textId="77777777" w:rsidR="0045301F" w:rsidRPr="00C25E03" w:rsidRDefault="001547CE" w:rsidP="00F067FF">
      <w:pPr>
        <w:spacing w:after="0" w:line="240" w:lineRule="auto"/>
        <w:ind w:left="2880" w:firstLine="720"/>
        <w:rPr>
          <w:szCs w:val="20"/>
        </w:rPr>
      </w:pPr>
      <w:r w:rsidRPr="00C25E03">
        <w:rPr>
          <w:szCs w:val="20"/>
        </w:rPr>
        <w:t>TheNetherlands</w:t>
      </w:r>
    </w:p>
    <w:p w14:paraId="298105A2" w14:textId="77777777" w:rsidR="0045301F" w:rsidRPr="00C25E03" w:rsidRDefault="001547CE" w:rsidP="00F067FF">
      <w:pPr>
        <w:spacing w:after="0" w:line="240" w:lineRule="auto"/>
        <w:ind w:left="2880" w:hanging="2880"/>
        <w:rPr>
          <w:szCs w:val="20"/>
        </w:rPr>
      </w:pPr>
      <w:r w:rsidRPr="00C25E03">
        <w:rPr>
          <w:szCs w:val="20"/>
        </w:rPr>
        <w:t xml:space="preserve">b)Vessel </w:t>
      </w:r>
      <w:r w:rsidR="0045301F" w:rsidRPr="00C25E03">
        <w:rPr>
          <w:szCs w:val="20"/>
        </w:rPr>
        <w:tab/>
      </w:r>
      <w:r w:rsidR="0045301F" w:rsidRPr="00C25E03">
        <w:rPr>
          <w:szCs w:val="20"/>
        </w:rPr>
        <w:tab/>
      </w:r>
      <w:r w:rsidRPr="00C25E03">
        <w:rPr>
          <w:szCs w:val="20"/>
        </w:rPr>
        <w:t>NameGiessenstroom</w:t>
      </w:r>
    </w:p>
    <w:p w14:paraId="1B3F42F4" w14:textId="357A1998" w:rsidR="004B4945" w:rsidRPr="00C25E03" w:rsidRDefault="001547CE" w:rsidP="00F067FF">
      <w:pPr>
        <w:spacing w:after="0" w:line="240" w:lineRule="auto"/>
        <w:ind w:left="2880" w:hanging="2880"/>
        <w:rPr>
          <w:szCs w:val="20"/>
        </w:rPr>
      </w:pPr>
      <w:r w:rsidRPr="00C25E03">
        <w:rPr>
          <w:szCs w:val="20"/>
        </w:rPr>
        <w:t>c)Built</w:t>
      </w:r>
      <w:r w:rsidR="00C25E03" w:rsidRPr="00C25E03">
        <w:rPr>
          <w:szCs w:val="20"/>
        </w:rPr>
        <w:tab/>
      </w:r>
      <w:r w:rsidR="00C25E03" w:rsidRPr="00C25E03">
        <w:rPr>
          <w:szCs w:val="20"/>
        </w:rPr>
        <w:tab/>
        <w:t>B</w:t>
      </w:r>
      <w:r w:rsidRPr="00C25E03">
        <w:rPr>
          <w:szCs w:val="20"/>
        </w:rPr>
        <w:t>uilder:Damen Shipyards Gorinchem</w:t>
      </w:r>
    </w:p>
    <w:p w14:paraId="1E56BB92" w14:textId="77777777" w:rsidR="004B4945" w:rsidRPr="00C25E03" w:rsidRDefault="001547CE" w:rsidP="00F067FF">
      <w:pPr>
        <w:spacing w:after="0" w:line="240" w:lineRule="auto"/>
        <w:ind w:left="2880" w:firstLine="720"/>
        <w:rPr>
          <w:szCs w:val="20"/>
        </w:rPr>
      </w:pPr>
      <w:r w:rsidRPr="00C25E03">
        <w:rPr>
          <w:szCs w:val="20"/>
        </w:rPr>
        <w:t>Year:</w:t>
      </w:r>
      <w:r w:rsidR="004B4945" w:rsidRPr="00C25E03">
        <w:rPr>
          <w:szCs w:val="20"/>
        </w:rPr>
        <w:t xml:space="preserve"> </w:t>
      </w:r>
      <w:r w:rsidRPr="00C25E03">
        <w:rPr>
          <w:szCs w:val="20"/>
        </w:rPr>
        <w:t>2006</w:t>
      </w:r>
    </w:p>
    <w:p w14:paraId="684F85D6" w14:textId="77777777" w:rsidR="004B4945" w:rsidRPr="00C25E03" w:rsidRDefault="001547CE" w:rsidP="00F067FF">
      <w:pPr>
        <w:spacing w:after="0" w:line="240" w:lineRule="auto"/>
        <w:ind w:left="2880" w:hanging="2880"/>
        <w:rPr>
          <w:szCs w:val="20"/>
        </w:rPr>
      </w:pPr>
      <w:r w:rsidRPr="00C25E03">
        <w:rPr>
          <w:szCs w:val="20"/>
        </w:rPr>
        <w:t>d)Type of vessel</w:t>
      </w:r>
      <w:r w:rsidR="004B4945" w:rsidRPr="00C25E03">
        <w:rPr>
          <w:szCs w:val="20"/>
        </w:rPr>
        <w:tab/>
      </w:r>
      <w:r w:rsidR="004B4945" w:rsidRPr="00C25E03">
        <w:rPr>
          <w:szCs w:val="20"/>
        </w:rPr>
        <w:tab/>
      </w:r>
      <w:r w:rsidRPr="00C25E03">
        <w:rPr>
          <w:szCs w:val="20"/>
        </w:rPr>
        <w:t>Shoalbuster 3009</w:t>
      </w:r>
    </w:p>
    <w:p w14:paraId="7CD447D7" w14:textId="77777777" w:rsidR="004B4945" w:rsidRPr="00C25E03" w:rsidRDefault="001547CE" w:rsidP="00F067FF">
      <w:pPr>
        <w:spacing w:after="0" w:line="240" w:lineRule="auto"/>
        <w:ind w:left="2880" w:hanging="2880"/>
        <w:rPr>
          <w:szCs w:val="20"/>
        </w:rPr>
      </w:pPr>
      <w:r w:rsidRPr="00C25E03">
        <w:rPr>
          <w:szCs w:val="20"/>
        </w:rPr>
        <w:t>e)Full class notation</w:t>
      </w:r>
    </w:p>
    <w:p w14:paraId="37251E99" w14:textId="77777777" w:rsidR="00F067FF" w:rsidRPr="00C25E03" w:rsidRDefault="001547CE" w:rsidP="00F067FF">
      <w:pPr>
        <w:spacing w:after="0" w:line="240" w:lineRule="auto"/>
        <w:ind w:left="2880" w:hanging="2880"/>
        <w:rPr>
          <w:szCs w:val="20"/>
        </w:rPr>
      </w:pPr>
      <w:r w:rsidRPr="00C25E03">
        <w:rPr>
          <w:szCs w:val="20"/>
        </w:rPr>
        <w:t>f)Flag and Port of Registry</w:t>
      </w:r>
      <w:r w:rsidR="00F067FF" w:rsidRPr="00C25E03">
        <w:rPr>
          <w:szCs w:val="20"/>
        </w:rPr>
        <w:tab/>
      </w:r>
      <w:r w:rsidR="00F067FF" w:rsidRPr="00C25E03">
        <w:rPr>
          <w:szCs w:val="20"/>
        </w:rPr>
        <w:tab/>
      </w:r>
      <w:r w:rsidRPr="00C25E03">
        <w:rPr>
          <w:szCs w:val="20"/>
        </w:rPr>
        <w:t>Dutch, Hardinxveld-Giessendam</w:t>
      </w:r>
    </w:p>
    <w:p w14:paraId="40BD07F6" w14:textId="01AC441A" w:rsidR="001547CE" w:rsidRPr="00C25E03" w:rsidRDefault="001547CE" w:rsidP="00C25E03">
      <w:pPr>
        <w:spacing w:after="0" w:line="240" w:lineRule="auto"/>
        <w:ind w:left="2880" w:hanging="2880"/>
        <w:rPr>
          <w:szCs w:val="20"/>
        </w:rPr>
      </w:pPr>
      <w:r w:rsidRPr="00C25E03">
        <w:rPr>
          <w:szCs w:val="20"/>
        </w:rPr>
        <w:t>g)IMO No.</w:t>
      </w:r>
      <w:r w:rsidR="00F067FF" w:rsidRPr="00C25E03">
        <w:rPr>
          <w:szCs w:val="20"/>
        </w:rPr>
        <w:tab/>
      </w:r>
      <w:r w:rsidR="00F067FF" w:rsidRPr="00C25E03">
        <w:rPr>
          <w:szCs w:val="20"/>
        </w:rPr>
        <w:tab/>
      </w:r>
      <w:r w:rsidRPr="00C25E03">
        <w:rPr>
          <w:szCs w:val="20"/>
        </w:rPr>
        <w:t>9411109</w:t>
      </w:r>
    </w:p>
    <w:p w14:paraId="6E594E1D" w14:textId="77777777" w:rsidR="00C25E03" w:rsidRPr="00C25E03" w:rsidRDefault="00C25E03" w:rsidP="00C25E03">
      <w:pPr>
        <w:spacing w:after="0" w:line="240" w:lineRule="auto"/>
        <w:ind w:firstLine="0"/>
        <w:rPr>
          <w:b/>
          <w:bCs/>
          <w:szCs w:val="20"/>
        </w:rPr>
      </w:pPr>
      <w:r w:rsidRPr="00C25E03">
        <w:rPr>
          <w:b/>
          <w:bCs/>
          <w:szCs w:val="20"/>
        </w:rPr>
        <w:t>Dimensions</w:t>
      </w:r>
    </w:p>
    <w:p w14:paraId="46AACC4F" w14:textId="329FB8D9" w:rsidR="00C25E03" w:rsidRDefault="00C25E03" w:rsidP="00C25E03">
      <w:pPr>
        <w:spacing w:after="0" w:line="240" w:lineRule="auto"/>
        <w:ind w:firstLine="0"/>
        <w:rPr>
          <w:szCs w:val="20"/>
        </w:rPr>
      </w:pPr>
      <w:r w:rsidRPr="00C25E03">
        <w:rPr>
          <w:szCs w:val="20"/>
        </w:rPr>
        <w:t>a)L.O.A.</w:t>
      </w:r>
      <w:r>
        <w:rPr>
          <w:szCs w:val="20"/>
        </w:rPr>
        <w:tab/>
      </w:r>
      <w:r>
        <w:rPr>
          <w:szCs w:val="20"/>
        </w:rPr>
        <w:tab/>
      </w:r>
      <w:r>
        <w:rPr>
          <w:szCs w:val="20"/>
        </w:rPr>
        <w:tab/>
      </w:r>
      <w:r>
        <w:rPr>
          <w:szCs w:val="20"/>
        </w:rPr>
        <w:tab/>
      </w:r>
      <w:r>
        <w:rPr>
          <w:szCs w:val="20"/>
        </w:rPr>
        <w:tab/>
      </w:r>
      <w:r w:rsidRPr="00C25E03">
        <w:rPr>
          <w:szCs w:val="20"/>
        </w:rPr>
        <w:t>30.08 mtr.</w:t>
      </w:r>
    </w:p>
    <w:p w14:paraId="657CA0FA" w14:textId="12DD954F" w:rsidR="00C25E03" w:rsidRDefault="00C25E03" w:rsidP="00C25E03">
      <w:pPr>
        <w:spacing w:after="0" w:line="240" w:lineRule="auto"/>
        <w:ind w:firstLine="0"/>
        <w:rPr>
          <w:szCs w:val="20"/>
        </w:rPr>
      </w:pPr>
      <w:r w:rsidRPr="00C25E03">
        <w:rPr>
          <w:szCs w:val="20"/>
        </w:rPr>
        <w:t>b)Beam</w:t>
      </w:r>
      <w:r>
        <w:rPr>
          <w:szCs w:val="20"/>
        </w:rPr>
        <w:tab/>
      </w:r>
      <w:r>
        <w:rPr>
          <w:szCs w:val="20"/>
        </w:rPr>
        <w:tab/>
      </w:r>
      <w:r>
        <w:rPr>
          <w:szCs w:val="20"/>
        </w:rPr>
        <w:tab/>
      </w:r>
      <w:r>
        <w:rPr>
          <w:szCs w:val="20"/>
        </w:rPr>
        <w:tab/>
      </w:r>
      <w:r>
        <w:rPr>
          <w:szCs w:val="20"/>
        </w:rPr>
        <w:tab/>
      </w:r>
      <w:r w:rsidRPr="00C25E03">
        <w:rPr>
          <w:szCs w:val="20"/>
        </w:rPr>
        <w:t>9.35 mtr.</w:t>
      </w:r>
    </w:p>
    <w:p w14:paraId="06EA8230" w14:textId="0273DDB9" w:rsidR="00C25E03" w:rsidRDefault="00C25E03" w:rsidP="00C25E03">
      <w:pPr>
        <w:spacing w:after="0" w:line="240" w:lineRule="auto"/>
        <w:ind w:firstLine="0"/>
        <w:rPr>
          <w:szCs w:val="20"/>
        </w:rPr>
      </w:pPr>
      <w:r w:rsidRPr="00C25E03">
        <w:rPr>
          <w:szCs w:val="20"/>
        </w:rPr>
        <w:t>c)Depth</w:t>
      </w:r>
      <w:r>
        <w:rPr>
          <w:szCs w:val="20"/>
        </w:rPr>
        <w:tab/>
      </w:r>
      <w:r>
        <w:rPr>
          <w:szCs w:val="20"/>
        </w:rPr>
        <w:tab/>
      </w:r>
      <w:r>
        <w:rPr>
          <w:szCs w:val="20"/>
        </w:rPr>
        <w:tab/>
      </w:r>
      <w:r>
        <w:rPr>
          <w:szCs w:val="20"/>
        </w:rPr>
        <w:tab/>
      </w:r>
      <w:r>
        <w:rPr>
          <w:szCs w:val="20"/>
        </w:rPr>
        <w:tab/>
      </w:r>
      <w:r w:rsidRPr="00C25E03">
        <w:rPr>
          <w:szCs w:val="20"/>
        </w:rPr>
        <w:t>4.40 mtr.</w:t>
      </w:r>
    </w:p>
    <w:p w14:paraId="751C3480" w14:textId="7C71C067" w:rsidR="00C25E03" w:rsidRDefault="00C25E03" w:rsidP="00C25E03">
      <w:pPr>
        <w:spacing w:after="0" w:line="240" w:lineRule="auto"/>
        <w:ind w:firstLine="0"/>
        <w:rPr>
          <w:szCs w:val="20"/>
        </w:rPr>
      </w:pPr>
      <w:r w:rsidRPr="00C25E03">
        <w:rPr>
          <w:szCs w:val="20"/>
        </w:rPr>
        <w:t>d)Max draft</w:t>
      </w:r>
      <w:r>
        <w:rPr>
          <w:szCs w:val="20"/>
        </w:rPr>
        <w:tab/>
      </w:r>
      <w:r>
        <w:rPr>
          <w:szCs w:val="20"/>
        </w:rPr>
        <w:tab/>
      </w:r>
      <w:r>
        <w:rPr>
          <w:szCs w:val="20"/>
        </w:rPr>
        <w:tab/>
      </w:r>
      <w:r>
        <w:rPr>
          <w:szCs w:val="20"/>
        </w:rPr>
        <w:tab/>
      </w:r>
      <w:r w:rsidRPr="00C25E03">
        <w:rPr>
          <w:szCs w:val="20"/>
        </w:rPr>
        <w:t>3.20 mtr.</w:t>
      </w:r>
    </w:p>
    <w:p w14:paraId="4F8E459E" w14:textId="77777777" w:rsidR="00C25E03" w:rsidRDefault="00C25E03" w:rsidP="00C25E03">
      <w:pPr>
        <w:spacing w:after="0" w:line="240" w:lineRule="auto"/>
        <w:ind w:firstLine="0"/>
        <w:rPr>
          <w:szCs w:val="20"/>
        </w:rPr>
      </w:pPr>
      <w:r w:rsidRPr="00C25E03">
        <w:rPr>
          <w:szCs w:val="20"/>
        </w:rPr>
        <w:t>e)Max deadweight</w:t>
      </w:r>
    </w:p>
    <w:p w14:paraId="021E3799" w14:textId="18EDF74A" w:rsidR="001547CE" w:rsidRDefault="00C25E03" w:rsidP="001D091E">
      <w:pPr>
        <w:spacing w:after="0" w:line="240" w:lineRule="auto"/>
        <w:ind w:firstLine="0"/>
        <w:rPr>
          <w:szCs w:val="20"/>
        </w:rPr>
      </w:pPr>
      <w:r w:rsidRPr="00C25E03">
        <w:rPr>
          <w:szCs w:val="20"/>
        </w:rPr>
        <w:t>f)GT/NT</w:t>
      </w:r>
      <w:r>
        <w:rPr>
          <w:szCs w:val="20"/>
        </w:rPr>
        <w:tab/>
      </w:r>
      <w:r>
        <w:rPr>
          <w:szCs w:val="20"/>
        </w:rPr>
        <w:tab/>
      </w:r>
      <w:r>
        <w:rPr>
          <w:szCs w:val="20"/>
        </w:rPr>
        <w:tab/>
      </w:r>
      <w:r>
        <w:rPr>
          <w:szCs w:val="20"/>
        </w:rPr>
        <w:tab/>
      </w:r>
      <w:r>
        <w:rPr>
          <w:szCs w:val="20"/>
        </w:rPr>
        <w:tab/>
      </w:r>
      <w:r w:rsidRPr="00C25E03">
        <w:rPr>
          <w:szCs w:val="20"/>
        </w:rPr>
        <w:t>309 / 92</w:t>
      </w:r>
    </w:p>
    <w:p w14:paraId="7C34A247" w14:textId="77777777" w:rsidR="00C25E03" w:rsidRPr="00C25E03" w:rsidRDefault="00C25E03" w:rsidP="00C25E03">
      <w:pPr>
        <w:spacing w:after="0" w:line="240" w:lineRule="auto"/>
        <w:ind w:firstLine="0"/>
        <w:rPr>
          <w:szCs w:val="20"/>
        </w:rPr>
      </w:pPr>
    </w:p>
    <w:p w14:paraId="0A1F2E29" w14:textId="77777777" w:rsidR="001D091E" w:rsidRDefault="001D091E" w:rsidP="001D091E">
      <w:pPr>
        <w:spacing w:after="0" w:line="240" w:lineRule="auto"/>
        <w:ind w:firstLine="0"/>
        <w:rPr>
          <w:szCs w:val="20"/>
        </w:rPr>
      </w:pPr>
      <w:r w:rsidRPr="001D091E">
        <w:rPr>
          <w:b/>
          <w:bCs/>
          <w:szCs w:val="20"/>
        </w:rPr>
        <w:t>Dedicated Cargo Capacities</w:t>
      </w:r>
      <w:r>
        <w:rPr>
          <w:szCs w:val="20"/>
        </w:rPr>
        <w:tab/>
      </w:r>
      <w:r>
        <w:rPr>
          <w:szCs w:val="20"/>
        </w:rPr>
        <w:tab/>
      </w:r>
      <w:r w:rsidRPr="001D091E">
        <w:rPr>
          <w:szCs w:val="20"/>
        </w:rPr>
        <w:t>Pumps and discharge rates: 3</w:t>
      </w:r>
    </w:p>
    <w:p w14:paraId="057AA66F" w14:textId="4737F5BA" w:rsidR="001D091E" w:rsidRDefault="001D091E" w:rsidP="001D091E">
      <w:pPr>
        <w:spacing w:after="0" w:line="240" w:lineRule="auto"/>
        <w:ind w:firstLine="0"/>
        <w:rPr>
          <w:szCs w:val="20"/>
        </w:rPr>
      </w:pPr>
      <w:r w:rsidRPr="001D091E">
        <w:rPr>
          <w:szCs w:val="20"/>
        </w:rPr>
        <w:t>a)Portable water</w:t>
      </w:r>
      <w:r>
        <w:rPr>
          <w:szCs w:val="20"/>
        </w:rPr>
        <w:tab/>
      </w:r>
      <w:r>
        <w:rPr>
          <w:szCs w:val="20"/>
        </w:rPr>
        <w:tab/>
      </w:r>
      <w:r>
        <w:rPr>
          <w:szCs w:val="20"/>
        </w:rPr>
        <w:tab/>
      </w:r>
      <w:r>
        <w:rPr>
          <w:szCs w:val="20"/>
        </w:rPr>
        <w:tab/>
      </w:r>
      <w:r w:rsidRPr="001D091E">
        <w:rPr>
          <w:szCs w:val="20"/>
        </w:rPr>
        <w:t>40.3 m3</w:t>
      </w:r>
    </w:p>
    <w:p w14:paraId="01911511" w14:textId="3514E6E6" w:rsidR="001D091E" w:rsidRDefault="001D091E" w:rsidP="001D091E">
      <w:pPr>
        <w:spacing w:after="0" w:line="240" w:lineRule="auto"/>
        <w:ind w:firstLine="0"/>
        <w:rPr>
          <w:szCs w:val="20"/>
        </w:rPr>
      </w:pPr>
      <w:r w:rsidRPr="001D091E">
        <w:rPr>
          <w:szCs w:val="20"/>
        </w:rPr>
        <w:t>b)Drill water</w:t>
      </w:r>
      <w:r>
        <w:rPr>
          <w:szCs w:val="20"/>
        </w:rPr>
        <w:tab/>
      </w:r>
      <w:r>
        <w:rPr>
          <w:szCs w:val="20"/>
        </w:rPr>
        <w:tab/>
      </w:r>
      <w:r>
        <w:rPr>
          <w:szCs w:val="20"/>
        </w:rPr>
        <w:tab/>
      </w:r>
      <w:r>
        <w:rPr>
          <w:szCs w:val="20"/>
        </w:rPr>
        <w:tab/>
      </w:r>
      <w:r w:rsidRPr="001D091E">
        <w:rPr>
          <w:szCs w:val="20"/>
        </w:rPr>
        <w:t>-</w:t>
      </w:r>
    </w:p>
    <w:p w14:paraId="32C25761" w14:textId="6D37293E" w:rsidR="001D091E" w:rsidRDefault="001D091E" w:rsidP="001D091E">
      <w:pPr>
        <w:spacing w:after="0" w:line="240" w:lineRule="auto"/>
        <w:ind w:firstLine="0"/>
        <w:rPr>
          <w:szCs w:val="20"/>
        </w:rPr>
      </w:pPr>
      <w:r w:rsidRPr="001D091E">
        <w:rPr>
          <w:szCs w:val="20"/>
        </w:rPr>
        <w:t>c)Fuel</w:t>
      </w:r>
      <w:r>
        <w:rPr>
          <w:szCs w:val="20"/>
        </w:rPr>
        <w:tab/>
      </w:r>
      <w:r>
        <w:rPr>
          <w:szCs w:val="20"/>
        </w:rPr>
        <w:tab/>
      </w:r>
      <w:r>
        <w:rPr>
          <w:szCs w:val="20"/>
        </w:rPr>
        <w:tab/>
      </w:r>
      <w:r>
        <w:rPr>
          <w:szCs w:val="20"/>
        </w:rPr>
        <w:tab/>
      </w:r>
      <w:r>
        <w:rPr>
          <w:szCs w:val="20"/>
        </w:rPr>
        <w:tab/>
      </w:r>
      <w:r w:rsidRPr="001D091E">
        <w:rPr>
          <w:szCs w:val="20"/>
        </w:rPr>
        <w:t>175.0 m3</w:t>
      </w:r>
    </w:p>
    <w:p w14:paraId="42EAB269" w14:textId="5703B735" w:rsidR="001D091E" w:rsidRDefault="001D091E" w:rsidP="001D091E">
      <w:pPr>
        <w:spacing w:after="0" w:line="240" w:lineRule="auto"/>
        <w:ind w:firstLine="0"/>
        <w:rPr>
          <w:szCs w:val="20"/>
        </w:rPr>
      </w:pPr>
      <w:r w:rsidRPr="001D091E">
        <w:rPr>
          <w:szCs w:val="20"/>
        </w:rPr>
        <w:t>d)Bilge water</w:t>
      </w:r>
      <w:r>
        <w:rPr>
          <w:szCs w:val="20"/>
        </w:rPr>
        <w:tab/>
      </w:r>
      <w:r>
        <w:rPr>
          <w:szCs w:val="20"/>
        </w:rPr>
        <w:tab/>
      </w:r>
      <w:r>
        <w:rPr>
          <w:szCs w:val="20"/>
        </w:rPr>
        <w:tab/>
      </w:r>
      <w:r>
        <w:rPr>
          <w:szCs w:val="20"/>
        </w:rPr>
        <w:tab/>
      </w:r>
      <w:r w:rsidRPr="001D091E">
        <w:rPr>
          <w:szCs w:val="20"/>
        </w:rPr>
        <w:t>4.3 m3</w:t>
      </w:r>
    </w:p>
    <w:p w14:paraId="51B2C916" w14:textId="462434DF" w:rsidR="001D091E" w:rsidRDefault="001D091E" w:rsidP="001D091E">
      <w:pPr>
        <w:spacing w:after="0" w:line="240" w:lineRule="auto"/>
        <w:ind w:firstLine="0"/>
        <w:rPr>
          <w:szCs w:val="20"/>
        </w:rPr>
      </w:pPr>
      <w:r w:rsidRPr="001D091E">
        <w:rPr>
          <w:szCs w:val="20"/>
        </w:rPr>
        <w:t>e)Sewage</w:t>
      </w:r>
      <w:r>
        <w:rPr>
          <w:szCs w:val="20"/>
        </w:rPr>
        <w:tab/>
      </w:r>
      <w:r>
        <w:rPr>
          <w:szCs w:val="20"/>
        </w:rPr>
        <w:tab/>
      </w:r>
      <w:r>
        <w:rPr>
          <w:szCs w:val="20"/>
        </w:rPr>
        <w:tab/>
      </w:r>
      <w:r>
        <w:rPr>
          <w:szCs w:val="20"/>
        </w:rPr>
        <w:tab/>
      </w:r>
      <w:r w:rsidRPr="001D091E">
        <w:rPr>
          <w:szCs w:val="20"/>
        </w:rPr>
        <w:t>3.0 m3</w:t>
      </w:r>
    </w:p>
    <w:p w14:paraId="72B7033E" w14:textId="63D13926" w:rsidR="001D091E" w:rsidRDefault="001D091E" w:rsidP="001D091E">
      <w:pPr>
        <w:spacing w:after="0" w:line="240" w:lineRule="auto"/>
        <w:ind w:firstLine="0"/>
        <w:rPr>
          <w:szCs w:val="20"/>
        </w:rPr>
      </w:pPr>
      <w:r w:rsidRPr="001D091E">
        <w:rPr>
          <w:szCs w:val="20"/>
        </w:rPr>
        <w:t>f)Base oil</w:t>
      </w:r>
      <w:r>
        <w:rPr>
          <w:szCs w:val="20"/>
        </w:rPr>
        <w:tab/>
      </w:r>
      <w:r>
        <w:rPr>
          <w:szCs w:val="20"/>
        </w:rPr>
        <w:tab/>
      </w:r>
      <w:r>
        <w:rPr>
          <w:szCs w:val="20"/>
        </w:rPr>
        <w:tab/>
      </w:r>
      <w:r>
        <w:rPr>
          <w:szCs w:val="20"/>
        </w:rPr>
        <w:tab/>
      </w:r>
      <w:r w:rsidRPr="001D091E">
        <w:rPr>
          <w:szCs w:val="20"/>
        </w:rPr>
        <w:t>7.3 m3</w:t>
      </w:r>
    </w:p>
    <w:p w14:paraId="2C87D55B" w14:textId="38A19211" w:rsidR="001D091E" w:rsidRDefault="001D091E" w:rsidP="001D091E">
      <w:pPr>
        <w:spacing w:after="0" w:line="240" w:lineRule="auto"/>
        <w:ind w:firstLine="0"/>
        <w:rPr>
          <w:szCs w:val="20"/>
        </w:rPr>
      </w:pPr>
      <w:r w:rsidRPr="001D091E">
        <w:rPr>
          <w:szCs w:val="20"/>
        </w:rPr>
        <w:t>g)Hydraulic oil</w:t>
      </w:r>
      <w:r>
        <w:rPr>
          <w:szCs w:val="20"/>
        </w:rPr>
        <w:tab/>
      </w:r>
      <w:r>
        <w:rPr>
          <w:szCs w:val="20"/>
        </w:rPr>
        <w:tab/>
      </w:r>
      <w:r>
        <w:rPr>
          <w:szCs w:val="20"/>
        </w:rPr>
        <w:tab/>
      </w:r>
      <w:r>
        <w:rPr>
          <w:szCs w:val="20"/>
        </w:rPr>
        <w:tab/>
      </w:r>
      <w:r w:rsidRPr="001D091E">
        <w:rPr>
          <w:szCs w:val="20"/>
        </w:rPr>
        <w:t>3.1 m3</w:t>
      </w:r>
    </w:p>
    <w:p w14:paraId="0B8818F4" w14:textId="1FF7930F" w:rsidR="001D091E" w:rsidRDefault="001D091E" w:rsidP="001D091E">
      <w:pPr>
        <w:spacing w:after="0" w:line="240" w:lineRule="auto"/>
        <w:ind w:firstLine="0"/>
        <w:rPr>
          <w:szCs w:val="20"/>
        </w:rPr>
      </w:pPr>
      <w:r w:rsidRPr="001D091E">
        <w:rPr>
          <w:szCs w:val="20"/>
        </w:rPr>
        <w:t>h)Sludge</w:t>
      </w:r>
      <w:r>
        <w:rPr>
          <w:szCs w:val="20"/>
        </w:rPr>
        <w:tab/>
      </w:r>
      <w:r>
        <w:rPr>
          <w:szCs w:val="20"/>
        </w:rPr>
        <w:tab/>
      </w:r>
      <w:r>
        <w:rPr>
          <w:szCs w:val="20"/>
        </w:rPr>
        <w:tab/>
      </w:r>
      <w:r>
        <w:rPr>
          <w:szCs w:val="20"/>
        </w:rPr>
        <w:tab/>
      </w:r>
      <w:r>
        <w:rPr>
          <w:szCs w:val="20"/>
        </w:rPr>
        <w:tab/>
      </w:r>
      <w:r w:rsidRPr="001D091E">
        <w:rPr>
          <w:szCs w:val="20"/>
        </w:rPr>
        <w:t>4.0 m3</w:t>
      </w:r>
    </w:p>
    <w:p w14:paraId="43D5CAA1" w14:textId="7210DA00" w:rsidR="001547CE" w:rsidRDefault="001D091E" w:rsidP="0038792E">
      <w:pPr>
        <w:spacing w:after="0" w:line="240" w:lineRule="auto"/>
        <w:ind w:firstLine="0"/>
        <w:rPr>
          <w:b/>
          <w:bCs/>
          <w:sz w:val="22"/>
        </w:rPr>
      </w:pPr>
      <w:r w:rsidRPr="001D091E">
        <w:rPr>
          <w:szCs w:val="20"/>
        </w:rPr>
        <w:t>i)Dry bulk</w:t>
      </w:r>
      <w:r w:rsidRPr="001D091E">
        <w:rPr>
          <w:b/>
          <w:bCs/>
          <w:sz w:val="22"/>
        </w:rPr>
        <w:t xml:space="preserve">                                                         -</w:t>
      </w:r>
    </w:p>
    <w:p w14:paraId="44EF4530" w14:textId="77777777" w:rsidR="001547CE" w:rsidRDefault="001547CE" w:rsidP="00DF191C">
      <w:pPr>
        <w:spacing w:after="0" w:line="240" w:lineRule="auto"/>
        <w:ind w:firstLine="0"/>
        <w:rPr>
          <w:b/>
          <w:bCs/>
          <w:sz w:val="22"/>
        </w:rPr>
      </w:pPr>
    </w:p>
    <w:p w14:paraId="38868F63" w14:textId="77777777" w:rsidR="0038792E" w:rsidRPr="00DF191C" w:rsidRDefault="0038792E" w:rsidP="00DF191C">
      <w:pPr>
        <w:spacing w:after="0" w:line="240" w:lineRule="auto"/>
        <w:ind w:firstLine="0"/>
        <w:rPr>
          <w:b/>
          <w:bCs/>
          <w:szCs w:val="20"/>
        </w:rPr>
      </w:pPr>
      <w:r w:rsidRPr="00DF191C">
        <w:rPr>
          <w:b/>
          <w:bCs/>
          <w:szCs w:val="20"/>
        </w:rPr>
        <w:t>Main Cargo Deck</w:t>
      </w:r>
    </w:p>
    <w:p w14:paraId="77B8C9AC" w14:textId="4FC8139A" w:rsidR="0038792E" w:rsidRDefault="0038792E" w:rsidP="00DF191C">
      <w:pPr>
        <w:spacing w:after="0" w:line="240" w:lineRule="auto"/>
        <w:ind w:firstLine="0"/>
        <w:rPr>
          <w:szCs w:val="20"/>
        </w:rPr>
      </w:pPr>
      <w:r w:rsidRPr="0038792E">
        <w:rPr>
          <w:szCs w:val="20"/>
        </w:rPr>
        <w:t>a)Clear deck area (L x B)</w:t>
      </w:r>
      <w:r w:rsidR="00DF191C">
        <w:rPr>
          <w:szCs w:val="20"/>
        </w:rPr>
        <w:tab/>
      </w:r>
      <w:r w:rsidR="00DF191C">
        <w:rPr>
          <w:szCs w:val="20"/>
        </w:rPr>
        <w:tab/>
      </w:r>
      <w:r w:rsidR="00DF191C">
        <w:rPr>
          <w:szCs w:val="20"/>
        </w:rPr>
        <w:tab/>
      </w:r>
      <w:r w:rsidRPr="0038792E">
        <w:rPr>
          <w:szCs w:val="20"/>
        </w:rPr>
        <w:t>80 m2</w:t>
      </w:r>
    </w:p>
    <w:p w14:paraId="1C66D8C2" w14:textId="49A4E232" w:rsidR="0038792E" w:rsidRDefault="0038792E" w:rsidP="00DF191C">
      <w:pPr>
        <w:spacing w:after="0" w:line="240" w:lineRule="auto"/>
        <w:ind w:firstLine="0"/>
        <w:rPr>
          <w:szCs w:val="20"/>
        </w:rPr>
      </w:pPr>
      <w:r w:rsidRPr="0038792E">
        <w:rPr>
          <w:szCs w:val="20"/>
        </w:rPr>
        <w:t xml:space="preserve">b)Deck area less safety zones (M2)             </w:t>
      </w:r>
      <w:r w:rsidR="00DF191C">
        <w:rPr>
          <w:szCs w:val="20"/>
        </w:rPr>
        <w:tab/>
      </w:r>
      <w:r w:rsidRPr="0038792E">
        <w:rPr>
          <w:szCs w:val="20"/>
        </w:rPr>
        <w:t>-</w:t>
      </w:r>
    </w:p>
    <w:p w14:paraId="132BF944" w14:textId="545D4695" w:rsidR="0038792E" w:rsidRDefault="0038792E" w:rsidP="00DF191C">
      <w:pPr>
        <w:spacing w:after="0" w:line="240" w:lineRule="auto"/>
        <w:ind w:firstLine="0"/>
        <w:rPr>
          <w:szCs w:val="20"/>
        </w:rPr>
      </w:pPr>
      <w:r w:rsidRPr="0038792E">
        <w:rPr>
          <w:szCs w:val="20"/>
        </w:rPr>
        <w:t>c)Deck load at 1.0m CoG</w:t>
      </w:r>
      <w:r w:rsidR="00341DE0">
        <w:rPr>
          <w:szCs w:val="20"/>
        </w:rPr>
        <w:tab/>
      </w:r>
      <w:r w:rsidR="00341DE0">
        <w:rPr>
          <w:szCs w:val="20"/>
        </w:rPr>
        <w:tab/>
      </w:r>
      <w:r w:rsidR="00341DE0">
        <w:rPr>
          <w:szCs w:val="20"/>
        </w:rPr>
        <w:tab/>
      </w:r>
      <w:r w:rsidRPr="0038792E">
        <w:rPr>
          <w:szCs w:val="20"/>
        </w:rPr>
        <w:t>15.0 ton/m2</w:t>
      </w:r>
    </w:p>
    <w:p w14:paraId="25FC4FD7" w14:textId="03D367CC" w:rsidR="0038792E" w:rsidRDefault="0038792E" w:rsidP="00DF191C">
      <w:pPr>
        <w:spacing w:after="0" w:line="240" w:lineRule="auto"/>
        <w:ind w:firstLine="0"/>
        <w:rPr>
          <w:szCs w:val="20"/>
        </w:rPr>
      </w:pPr>
      <w:r w:rsidRPr="0038792E">
        <w:rPr>
          <w:szCs w:val="20"/>
        </w:rPr>
        <w:t>d)Min point loading (T/M2)</w:t>
      </w:r>
      <w:r w:rsidR="00341DE0">
        <w:rPr>
          <w:szCs w:val="20"/>
        </w:rPr>
        <w:tab/>
      </w:r>
      <w:r w:rsidR="00341DE0">
        <w:rPr>
          <w:szCs w:val="20"/>
        </w:rPr>
        <w:tab/>
      </w:r>
      <w:r w:rsidRPr="0038792E">
        <w:rPr>
          <w:szCs w:val="20"/>
        </w:rPr>
        <w:t>3.0 ton/m2</w:t>
      </w:r>
    </w:p>
    <w:p w14:paraId="3061A4B0" w14:textId="60419E14" w:rsidR="0038792E" w:rsidRDefault="0038792E" w:rsidP="00DF191C">
      <w:pPr>
        <w:spacing w:after="0" w:line="240" w:lineRule="auto"/>
        <w:ind w:firstLine="0"/>
        <w:rPr>
          <w:szCs w:val="20"/>
        </w:rPr>
      </w:pPr>
      <w:r w:rsidRPr="0038792E">
        <w:rPr>
          <w:szCs w:val="20"/>
        </w:rPr>
        <w:t xml:space="preserve">e)Reefer points                                                </w:t>
      </w:r>
      <w:r w:rsidR="00341DE0">
        <w:rPr>
          <w:szCs w:val="20"/>
        </w:rPr>
        <w:tab/>
      </w:r>
      <w:r w:rsidRPr="0038792E">
        <w:rPr>
          <w:szCs w:val="20"/>
        </w:rPr>
        <w:t>-</w:t>
      </w:r>
    </w:p>
    <w:p w14:paraId="3A13F7AA" w14:textId="30C0C5A8" w:rsidR="0038792E" w:rsidRDefault="0038792E" w:rsidP="00DF191C">
      <w:pPr>
        <w:spacing w:after="0" w:line="240" w:lineRule="auto"/>
        <w:ind w:firstLine="0"/>
        <w:rPr>
          <w:szCs w:val="20"/>
        </w:rPr>
      </w:pPr>
      <w:r w:rsidRPr="0038792E">
        <w:rPr>
          <w:szCs w:val="20"/>
        </w:rPr>
        <w:t>f)Safe havens Y/N (description)</w:t>
      </w:r>
      <w:r w:rsidR="00341DE0">
        <w:rPr>
          <w:szCs w:val="20"/>
        </w:rPr>
        <w:tab/>
      </w:r>
      <w:r w:rsidR="00341DE0">
        <w:rPr>
          <w:szCs w:val="20"/>
        </w:rPr>
        <w:tab/>
      </w:r>
      <w:r w:rsidRPr="0038792E">
        <w:rPr>
          <w:szCs w:val="20"/>
        </w:rPr>
        <w:t>-</w:t>
      </w:r>
    </w:p>
    <w:p w14:paraId="5E2A45FD" w14:textId="769FC0BD" w:rsidR="00DF191C" w:rsidRDefault="0038792E" w:rsidP="00DF191C">
      <w:pPr>
        <w:spacing w:after="0" w:line="240" w:lineRule="auto"/>
        <w:ind w:firstLine="0"/>
        <w:rPr>
          <w:szCs w:val="20"/>
        </w:rPr>
      </w:pPr>
      <w:r w:rsidRPr="0038792E">
        <w:rPr>
          <w:szCs w:val="20"/>
        </w:rPr>
        <w:t>g)Tugger winches</w:t>
      </w:r>
      <w:r w:rsidR="00341DE0">
        <w:rPr>
          <w:szCs w:val="20"/>
        </w:rPr>
        <w:tab/>
      </w:r>
      <w:r w:rsidR="00341DE0">
        <w:rPr>
          <w:szCs w:val="20"/>
        </w:rPr>
        <w:tab/>
      </w:r>
      <w:r w:rsidR="00341DE0">
        <w:rPr>
          <w:szCs w:val="20"/>
        </w:rPr>
        <w:tab/>
      </w:r>
      <w:r w:rsidR="00341DE0">
        <w:rPr>
          <w:szCs w:val="20"/>
        </w:rPr>
        <w:tab/>
      </w:r>
      <w:r w:rsidRPr="0038792E">
        <w:rPr>
          <w:szCs w:val="20"/>
        </w:rPr>
        <w:t>Brevini, 75 mtr., Ø18 mm steel wire, 8T</w:t>
      </w:r>
    </w:p>
    <w:p w14:paraId="291DC081" w14:textId="7D3782CC" w:rsidR="001547CE" w:rsidRDefault="0038792E" w:rsidP="00DF191C">
      <w:pPr>
        <w:spacing w:after="0" w:line="240" w:lineRule="auto"/>
        <w:ind w:firstLine="0"/>
        <w:rPr>
          <w:szCs w:val="20"/>
        </w:rPr>
      </w:pPr>
      <w:r w:rsidRPr="0038792E">
        <w:rPr>
          <w:szCs w:val="20"/>
        </w:rPr>
        <w:t>h)Capstans</w:t>
      </w:r>
    </w:p>
    <w:p w14:paraId="55A1BB4D" w14:textId="77777777" w:rsidR="000B0D0B" w:rsidRPr="0038792E" w:rsidRDefault="000B0D0B" w:rsidP="00DF191C">
      <w:pPr>
        <w:spacing w:after="0" w:line="240" w:lineRule="auto"/>
        <w:ind w:firstLine="0"/>
        <w:rPr>
          <w:szCs w:val="20"/>
        </w:rPr>
      </w:pPr>
    </w:p>
    <w:p w14:paraId="3A751053" w14:textId="4399D66A" w:rsidR="001547CE" w:rsidRPr="006326F1" w:rsidRDefault="006326F1" w:rsidP="000B0D0B">
      <w:pPr>
        <w:spacing w:after="0" w:line="240" w:lineRule="auto"/>
        <w:ind w:firstLine="0"/>
        <w:rPr>
          <w:b/>
          <w:bCs/>
          <w:szCs w:val="20"/>
        </w:rPr>
      </w:pPr>
      <w:r w:rsidRPr="006326F1">
        <w:rPr>
          <w:b/>
          <w:bCs/>
          <w:szCs w:val="20"/>
        </w:rPr>
        <w:t>Propulsion</w:t>
      </w:r>
    </w:p>
    <w:p w14:paraId="39DD1BE8" w14:textId="049B2974" w:rsidR="000B0D0B" w:rsidRDefault="000B0D0B" w:rsidP="006311C7">
      <w:pPr>
        <w:spacing w:after="0" w:line="240" w:lineRule="auto"/>
        <w:ind w:firstLine="6"/>
      </w:pPr>
      <w:r w:rsidRPr="000B0D0B">
        <w:t>a)Type</w:t>
      </w:r>
      <w:r w:rsidR="006311C7">
        <w:tab/>
      </w:r>
      <w:r w:rsidR="006311C7">
        <w:tab/>
      </w:r>
      <w:r w:rsidR="006311C7">
        <w:tab/>
      </w:r>
      <w:r w:rsidR="006311C7">
        <w:tab/>
      </w:r>
      <w:r w:rsidR="006311C7">
        <w:tab/>
      </w:r>
      <w:r w:rsidRPr="000B0D0B">
        <w:t>Conventional</w:t>
      </w:r>
    </w:p>
    <w:p w14:paraId="6CC4895E" w14:textId="77777777" w:rsidR="006311C7" w:rsidRDefault="000B0D0B" w:rsidP="006311C7">
      <w:pPr>
        <w:spacing w:after="0" w:line="240" w:lineRule="auto"/>
        <w:ind w:firstLine="6"/>
      </w:pPr>
      <w:r w:rsidRPr="000B0D0B">
        <w:t>b)Main engines/generators</w:t>
      </w:r>
      <w:r w:rsidR="006311C7">
        <w:tab/>
      </w:r>
      <w:r w:rsidR="006311C7">
        <w:tab/>
      </w:r>
      <w:r w:rsidRPr="000B0D0B">
        <w:t>2x Caterpillar, type3512B TA/C</w:t>
      </w:r>
    </w:p>
    <w:p w14:paraId="0E913A7F" w14:textId="1DB96781" w:rsidR="006311C7" w:rsidRDefault="000B0D0B" w:rsidP="006311C7">
      <w:pPr>
        <w:spacing w:after="0" w:line="240" w:lineRule="auto"/>
        <w:ind w:left="3600" w:firstLine="0"/>
      </w:pPr>
      <w:r w:rsidRPr="000B0D0B">
        <w:t>each 1.230 kW / 1.672 HP @ 1600 rpm</w:t>
      </w:r>
    </w:p>
    <w:p w14:paraId="4EFF469E" w14:textId="77777777" w:rsidR="00E85068" w:rsidRDefault="000B0D0B" w:rsidP="006311C7">
      <w:pPr>
        <w:spacing w:after="0" w:line="240" w:lineRule="auto"/>
        <w:ind w:firstLine="6"/>
      </w:pPr>
      <w:r w:rsidRPr="000B0D0B">
        <w:t>c)Auxiliary generators</w:t>
      </w:r>
      <w:r w:rsidR="00E85068">
        <w:tab/>
      </w:r>
      <w:r w:rsidR="00E85068">
        <w:tab/>
      </w:r>
      <w:r w:rsidR="00E85068">
        <w:tab/>
      </w:r>
      <w:r w:rsidRPr="000B0D0B">
        <w:t xml:space="preserve">2x Caterpillar, type 356 </w:t>
      </w:r>
    </w:p>
    <w:p w14:paraId="190C544C" w14:textId="51589956" w:rsidR="006311C7" w:rsidRDefault="000B0D0B" w:rsidP="00E85068">
      <w:pPr>
        <w:spacing w:after="0" w:line="240" w:lineRule="auto"/>
        <w:ind w:left="2880" w:firstLine="720"/>
      </w:pPr>
      <w:r w:rsidRPr="000B0D0B">
        <w:t>DIT,each 105 kVA, voltage 230/400 V –50 Hz</w:t>
      </w:r>
    </w:p>
    <w:p w14:paraId="77BB6359" w14:textId="3244F517" w:rsidR="006311C7" w:rsidRDefault="000B0D0B" w:rsidP="006311C7">
      <w:pPr>
        <w:spacing w:after="0" w:line="240" w:lineRule="auto"/>
        <w:ind w:firstLine="6"/>
      </w:pPr>
      <w:r w:rsidRPr="000B0D0B">
        <w:t xml:space="preserve">d)Shaft alternators                                         </w:t>
      </w:r>
      <w:r w:rsidR="00E85068">
        <w:tab/>
      </w:r>
      <w:r w:rsidRPr="000B0D0B">
        <w:t>-</w:t>
      </w:r>
    </w:p>
    <w:p w14:paraId="152401B5" w14:textId="1A7B3718" w:rsidR="006311C7" w:rsidRDefault="000B0D0B" w:rsidP="006311C7">
      <w:pPr>
        <w:spacing w:after="0" w:line="240" w:lineRule="auto"/>
        <w:ind w:firstLine="6"/>
      </w:pPr>
      <w:r w:rsidRPr="000B0D0B">
        <w:t xml:space="preserve">e)Emergency generator                               </w:t>
      </w:r>
      <w:r w:rsidR="00E85068">
        <w:tab/>
      </w:r>
      <w:r w:rsidRPr="000B0D0B">
        <w:t xml:space="preserve"> -</w:t>
      </w:r>
    </w:p>
    <w:p w14:paraId="5011CB65" w14:textId="26F544AB" w:rsidR="006311C7" w:rsidRDefault="000B0D0B" w:rsidP="006311C7">
      <w:pPr>
        <w:spacing w:after="0" w:line="240" w:lineRule="auto"/>
        <w:ind w:firstLine="6"/>
      </w:pPr>
      <w:r w:rsidRPr="000B0D0B">
        <w:t>f)Bow thrusters</w:t>
      </w:r>
      <w:r w:rsidR="00E85068">
        <w:tab/>
      </w:r>
      <w:r w:rsidR="00E85068">
        <w:tab/>
      </w:r>
      <w:r w:rsidR="00E85068">
        <w:tab/>
      </w:r>
      <w:r w:rsidR="00E85068">
        <w:tab/>
      </w:r>
      <w:r w:rsidRPr="000B0D0B">
        <w:t xml:space="preserve">Hydraulic driven FPP,184 kW / 250 HP (Ø860 mm) </w:t>
      </w:r>
    </w:p>
    <w:p w14:paraId="15007A40" w14:textId="700DB282" w:rsidR="006311C7" w:rsidRDefault="000B0D0B" w:rsidP="006311C7">
      <w:pPr>
        <w:spacing w:after="0" w:line="240" w:lineRule="auto"/>
        <w:ind w:firstLine="6"/>
      </w:pPr>
      <w:r w:rsidRPr="000B0D0B">
        <w:t xml:space="preserve">g)Stern thrusters                                           </w:t>
      </w:r>
      <w:r w:rsidR="00E85068">
        <w:tab/>
      </w:r>
      <w:r w:rsidRPr="000B0D0B">
        <w:t xml:space="preserve"> -</w:t>
      </w:r>
    </w:p>
    <w:p w14:paraId="038D51F2" w14:textId="2ECFAC31" w:rsidR="00E463FF" w:rsidRDefault="000B0D0B" w:rsidP="006311C7">
      <w:pPr>
        <w:spacing w:after="0" w:line="240" w:lineRule="auto"/>
        <w:ind w:firstLine="6"/>
        <w:sectPr w:rsidR="00E463FF">
          <w:headerReference w:type="even" r:id="rId124"/>
          <w:headerReference w:type="default" r:id="rId125"/>
          <w:footerReference w:type="even" r:id="rId126"/>
          <w:footerReference w:type="default" r:id="rId127"/>
          <w:headerReference w:type="first" r:id="rId128"/>
          <w:footerReference w:type="first" r:id="rId129"/>
          <w:pgSz w:w="11902" w:h="16834"/>
          <w:pgMar w:top="1802" w:right="2312" w:bottom="1440" w:left="1706" w:header="720" w:footer="720" w:gutter="0"/>
          <w:cols w:space="720"/>
          <w:titlePg/>
        </w:sectPr>
      </w:pPr>
      <w:r w:rsidRPr="000B0D0B">
        <w:t>h)Propellers and rudders</w:t>
      </w:r>
      <w:r w:rsidR="00E85068">
        <w:tab/>
      </w:r>
      <w:r w:rsidR="00E85068">
        <w:tab/>
      </w:r>
      <w:r w:rsidR="00E85068">
        <w:tab/>
      </w:r>
      <w:r w:rsidRPr="000B0D0B">
        <w:t>2x Fixed pitch propeller in Kort Nozzle(Ø2250 mm)</w:t>
      </w:r>
    </w:p>
    <w:p w14:paraId="30CB07C4" w14:textId="77777777" w:rsidR="00050A2E" w:rsidRPr="000F2B78" w:rsidRDefault="00050A2E" w:rsidP="00050A2E">
      <w:pPr>
        <w:spacing w:after="34" w:line="260" w:lineRule="auto"/>
        <w:ind w:left="708" w:hanging="708"/>
        <w:rPr>
          <w:b/>
          <w:bCs/>
        </w:rPr>
      </w:pPr>
      <w:r w:rsidRPr="000F2B78">
        <w:rPr>
          <w:b/>
          <w:bCs/>
        </w:rPr>
        <w:lastRenderedPageBreak/>
        <w:t>Cranes</w:t>
      </w:r>
    </w:p>
    <w:p w14:paraId="2732D0EA" w14:textId="047C8DF7" w:rsidR="00050A2E" w:rsidRDefault="00050A2E" w:rsidP="00124F07">
      <w:pPr>
        <w:tabs>
          <w:tab w:val="left" w:pos="3828"/>
        </w:tabs>
        <w:spacing w:after="34" w:line="260" w:lineRule="auto"/>
        <w:ind w:left="3825" w:hanging="3825"/>
      </w:pPr>
      <w:r w:rsidRPr="00050A2E">
        <w:t>a)Crane No.1</w:t>
      </w:r>
      <w:r>
        <w:tab/>
      </w:r>
      <w:r w:rsidR="00124F07">
        <w:tab/>
        <w:t>H</w:t>
      </w:r>
      <w:r w:rsidRPr="00050A2E">
        <w:t>ydr. Crane, Heila, type HLRM-170-3 SL,170 T/m (10T.-14 mtr. / 12.5T.-12 mtr.)</w:t>
      </w:r>
    </w:p>
    <w:p w14:paraId="125F2D2A" w14:textId="6763E93E" w:rsidR="00050A2E" w:rsidRDefault="00050A2E" w:rsidP="00050A2E">
      <w:pPr>
        <w:spacing w:after="34" w:line="260" w:lineRule="auto"/>
        <w:ind w:left="708" w:hanging="708"/>
      </w:pPr>
      <w:r w:rsidRPr="00050A2E">
        <w:t xml:space="preserve">b)Crane No. 2                                                   </w:t>
      </w:r>
      <w:r w:rsidR="00124F07">
        <w:tab/>
        <w:t xml:space="preserve">     -</w:t>
      </w:r>
    </w:p>
    <w:p w14:paraId="05E1E28B" w14:textId="7EF7D74C" w:rsidR="00050A2E" w:rsidRDefault="00050A2E" w:rsidP="00050A2E">
      <w:pPr>
        <w:spacing w:after="34" w:line="260" w:lineRule="auto"/>
        <w:ind w:left="708" w:hanging="708"/>
      </w:pPr>
      <w:r w:rsidRPr="00050A2E">
        <w:t xml:space="preserve">c)Crane No. 3                                                  </w:t>
      </w:r>
      <w:r w:rsidR="00124F07">
        <w:t xml:space="preserve">         </w:t>
      </w:r>
      <w:r w:rsidRPr="00050A2E">
        <w:t xml:space="preserve"> -</w:t>
      </w:r>
    </w:p>
    <w:p w14:paraId="2D962A4B" w14:textId="050B6E68" w:rsidR="00E463FF" w:rsidRDefault="00050A2E" w:rsidP="00050A2E">
      <w:pPr>
        <w:spacing w:after="34" w:line="260" w:lineRule="auto"/>
        <w:ind w:left="708" w:hanging="708"/>
      </w:pPr>
      <w:r w:rsidRPr="00050A2E">
        <w:t xml:space="preserve">d)Crane No. 4                                                   </w:t>
      </w:r>
      <w:r w:rsidR="00124F07">
        <w:t xml:space="preserve">         </w:t>
      </w:r>
      <w:r w:rsidRPr="00050A2E">
        <w:t>-</w:t>
      </w:r>
    </w:p>
    <w:p w14:paraId="22973F8F" w14:textId="1F6E1822" w:rsidR="000F2B78" w:rsidRDefault="000F2B78" w:rsidP="00AF491C">
      <w:pPr>
        <w:tabs>
          <w:tab w:val="left" w:pos="4536"/>
        </w:tabs>
        <w:spacing w:after="34" w:line="260" w:lineRule="auto"/>
        <w:ind w:left="708" w:hanging="708"/>
      </w:pPr>
    </w:p>
    <w:p w14:paraId="54571E2C" w14:textId="77777777" w:rsidR="000F2B78" w:rsidRPr="00FA0F39" w:rsidRDefault="000F2B78" w:rsidP="00050A2E">
      <w:pPr>
        <w:spacing w:after="34" w:line="260" w:lineRule="auto"/>
        <w:ind w:left="708" w:hanging="708"/>
        <w:rPr>
          <w:b/>
          <w:bCs/>
        </w:rPr>
      </w:pPr>
      <w:r w:rsidRPr="00FA0F39">
        <w:rPr>
          <w:b/>
          <w:bCs/>
        </w:rPr>
        <w:t>Towing and Anchor Handling</w:t>
      </w:r>
    </w:p>
    <w:p w14:paraId="4132B871" w14:textId="56B97860" w:rsidR="000F2B78" w:rsidRDefault="000F2B78" w:rsidP="00050A2E">
      <w:pPr>
        <w:spacing w:after="34" w:line="260" w:lineRule="auto"/>
        <w:ind w:left="708" w:hanging="708"/>
      </w:pPr>
      <w:r w:rsidRPr="000F2B78">
        <w:t>a)Max bollard pull and Effective bollard pull (date and result)</w:t>
      </w:r>
      <w:r w:rsidR="00FA0F39">
        <w:tab/>
      </w:r>
      <w:r w:rsidR="00FA0F39">
        <w:tab/>
      </w:r>
      <w:r w:rsidR="00FA0F39">
        <w:tab/>
      </w:r>
      <w:r w:rsidRPr="000F2B78">
        <w:t>45.9 tons</w:t>
      </w:r>
    </w:p>
    <w:p w14:paraId="2957F8C6" w14:textId="78D4D76D" w:rsidR="00FA0F39" w:rsidRDefault="000F2B78" w:rsidP="00AF491C">
      <w:pPr>
        <w:spacing w:after="34" w:line="260" w:lineRule="auto"/>
        <w:ind w:left="4320" w:hanging="4320"/>
      </w:pPr>
      <w:r w:rsidRPr="000F2B78">
        <w:t>b)Make and type of winch</w:t>
      </w:r>
      <w:r w:rsidR="00FA0F39">
        <w:tab/>
      </w:r>
      <w:r w:rsidRPr="000F2B78">
        <w:t>Towing winch, Ridderinkhof, WF-900 / 600 mtr.,Ø40 mm steel wire, power 50 / 75 tons</w:t>
      </w:r>
    </w:p>
    <w:p w14:paraId="35AD4C78" w14:textId="77777777" w:rsidR="00FA0F39" w:rsidRDefault="000F2B78" w:rsidP="00050A2E">
      <w:pPr>
        <w:spacing w:after="34" w:line="260" w:lineRule="auto"/>
        <w:ind w:left="708" w:hanging="708"/>
      </w:pPr>
      <w:r w:rsidRPr="000F2B78">
        <w:t>c)Tow drum (max pull/brake/wire capacity)</w:t>
      </w:r>
    </w:p>
    <w:p w14:paraId="5189131A" w14:textId="18596809" w:rsidR="00FA0F39" w:rsidRDefault="000F2B78" w:rsidP="0000377F">
      <w:pPr>
        <w:tabs>
          <w:tab w:val="left" w:pos="3969"/>
        </w:tabs>
        <w:spacing w:after="34" w:line="260" w:lineRule="auto"/>
        <w:ind w:left="708" w:hanging="708"/>
      </w:pPr>
      <w:r w:rsidRPr="000F2B78">
        <w:t>d)Spare tow wire (length)</w:t>
      </w:r>
      <w:r w:rsidR="0000377F">
        <w:tab/>
      </w:r>
      <w:r w:rsidR="00AF491C">
        <w:tab/>
      </w:r>
      <w:r w:rsidRPr="000F2B78">
        <w:t xml:space="preserve">600mtr. </w:t>
      </w:r>
    </w:p>
    <w:p w14:paraId="51564E61" w14:textId="38F8E96D" w:rsidR="00FA0F39" w:rsidRDefault="000F2B78" w:rsidP="00050A2E">
      <w:pPr>
        <w:spacing w:after="34" w:line="260" w:lineRule="auto"/>
        <w:ind w:left="708" w:hanging="708"/>
      </w:pPr>
      <w:r w:rsidRPr="000F2B78">
        <w:t>e)Work drum(s) (max pull/brake/wire capacity)</w:t>
      </w:r>
      <w:r w:rsidR="0000377F">
        <w:tab/>
      </w:r>
      <w:r w:rsidRPr="000F2B78">
        <w:t>100 / 125 tons</w:t>
      </w:r>
    </w:p>
    <w:p w14:paraId="4DD6E5DD" w14:textId="09EE86C9" w:rsidR="00FA0F39" w:rsidRDefault="000F2B78" w:rsidP="00050A2E">
      <w:pPr>
        <w:spacing w:after="34" w:line="260" w:lineRule="auto"/>
        <w:ind w:left="708" w:hanging="708"/>
      </w:pPr>
      <w:r w:rsidRPr="000F2B78">
        <w:t xml:space="preserve">f)Storage drums (capacity/powered)         </w:t>
      </w:r>
      <w:r w:rsidR="0000377F">
        <w:tab/>
      </w:r>
      <w:r w:rsidR="0000377F">
        <w:tab/>
      </w:r>
      <w:r w:rsidRPr="000F2B78">
        <w:t>-</w:t>
      </w:r>
    </w:p>
    <w:p w14:paraId="6F64EB04" w14:textId="33D2FC87" w:rsidR="00FA0F39" w:rsidRDefault="000F2B78" w:rsidP="00050A2E">
      <w:pPr>
        <w:spacing w:after="34" w:line="260" w:lineRule="auto"/>
        <w:ind w:left="708" w:hanging="708"/>
      </w:pPr>
      <w:r w:rsidRPr="000F2B78">
        <w:t xml:space="preserve">g)Chain lockers (M3)                                     </w:t>
      </w:r>
      <w:r w:rsidR="0000377F">
        <w:tab/>
      </w:r>
      <w:r w:rsidR="0000377F">
        <w:tab/>
      </w:r>
      <w:r w:rsidRPr="000F2B78">
        <w:t xml:space="preserve"> -</w:t>
      </w:r>
    </w:p>
    <w:p w14:paraId="3E886DCC" w14:textId="6D570673" w:rsidR="00FA0F39" w:rsidRDefault="000F2B78" w:rsidP="00050A2E">
      <w:pPr>
        <w:spacing w:after="34" w:line="260" w:lineRule="auto"/>
        <w:ind w:left="708" w:hanging="708"/>
      </w:pPr>
      <w:r w:rsidRPr="000F2B78">
        <w:t xml:space="preserve">h)Chain/wire stoppers (type/SWL)             </w:t>
      </w:r>
      <w:r w:rsidR="00AF491C">
        <w:tab/>
      </w:r>
      <w:r w:rsidR="00AF491C">
        <w:tab/>
      </w:r>
      <w:r w:rsidRPr="000F2B78">
        <w:t xml:space="preserve"> WK Hydraulics, 50T</w:t>
      </w:r>
    </w:p>
    <w:p w14:paraId="5DA09941" w14:textId="1FAFC3AA" w:rsidR="000F2B78" w:rsidRDefault="000F2B78" w:rsidP="00AF491C">
      <w:pPr>
        <w:tabs>
          <w:tab w:val="left" w:pos="3969"/>
        </w:tabs>
        <w:spacing w:after="34" w:line="260" w:lineRule="auto"/>
        <w:ind w:left="708" w:hanging="708"/>
      </w:pPr>
      <w:r w:rsidRPr="000F2B78">
        <w:t>i)Stern roller (dimensions/SWL)</w:t>
      </w:r>
      <w:r w:rsidR="00AF491C">
        <w:tab/>
      </w:r>
      <w:r w:rsidR="00AF491C">
        <w:tab/>
      </w:r>
      <w:r w:rsidRPr="000F2B78">
        <w:t>L 400 mtr., Ø800 mm, SWL 100T –Towing hook,</w:t>
      </w:r>
      <w:r w:rsidR="00AF491C">
        <w:t xml:space="preserve"> </w:t>
      </w:r>
      <w:r w:rsidRPr="000F2B78">
        <w:t>SWL 45T</w:t>
      </w:r>
    </w:p>
    <w:p w14:paraId="72D2F24B" w14:textId="31CABD84" w:rsidR="00E463FF" w:rsidRDefault="00586B85" w:rsidP="00586B85">
      <w:pPr>
        <w:spacing w:after="5" w:line="260" w:lineRule="auto"/>
        <w:ind w:left="698" w:hanging="698"/>
        <w:rPr>
          <w:b/>
          <w:bCs/>
        </w:rPr>
      </w:pPr>
      <w:r w:rsidRPr="00586B85">
        <w:rPr>
          <w:b/>
          <w:bCs/>
        </w:rPr>
        <w:t>Communications</w:t>
      </w:r>
    </w:p>
    <w:p w14:paraId="0C649847" w14:textId="0C886C16" w:rsidR="00586B85" w:rsidRDefault="00586B85" w:rsidP="00586B85">
      <w:pPr>
        <w:spacing w:after="5" w:line="260" w:lineRule="auto"/>
        <w:ind w:left="698" w:hanging="698"/>
      </w:pPr>
      <w:r w:rsidRPr="00586B85">
        <w:t>a)MMSI No.</w:t>
      </w:r>
      <w:r>
        <w:tab/>
      </w:r>
      <w:r>
        <w:tab/>
      </w:r>
      <w:r>
        <w:tab/>
      </w:r>
      <w:r>
        <w:tab/>
      </w:r>
      <w:r>
        <w:tab/>
      </w:r>
      <w:r w:rsidRPr="00586B85">
        <w:t>246569000</w:t>
      </w:r>
    </w:p>
    <w:p w14:paraId="50953CE7" w14:textId="44CC038A" w:rsidR="00586B85" w:rsidRDefault="00586B85" w:rsidP="00586B85">
      <w:pPr>
        <w:spacing w:after="5" w:line="260" w:lineRule="auto"/>
        <w:ind w:left="698" w:hanging="698"/>
      </w:pPr>
      <w:r w:rsidRPr="00586B85">
        <w:t>b)GMDSS areas</w:t>
      </w:r>
      <w:r>
        <w:tab/>
      </w:r>
      <w:r>
        <w:tab/>
      </w:r>
      <w:r>
        <w:tab/>
      </w:r>
      <w:r>
        <w:tab/>
      </w:r>
      <w:r>
        <w:tab/>
      </w:r>
      <w:r w:rsidRPr="00586B85">
        <w:t>A1+A2+A3</w:t>
      </w:r>
    </w:p>
    <w:p w14:paraId="3D481E20" w14:textId="56F9BEED" w:rsidR="00586B85" w:rsidRDefault="00586B85" w:rsidP="00586B85">
      <w:pPr>
        <w:spacing w:after="5" w:line="260" w:lineRule="auto"/>
        <w:ind w:left="698" w:hanging="698"/>
      </w:pPr>
      <w:r w:rsidRPr="00586B85">
        <w:t>c)Fixed VHF</w:t>
      </w:r>
      <w:r w:rsidR="000A0717">
        <w:tab/>
      </w:r>
      <w:r w:rsidR="000A0717">
        <w:tab/>
      </w:r>
      <w:r w:rsidR="000A0717">
        <w:tab/>
      </w:r>
      <w:r w:rsidR="000A0717">
        <w:tab/>
      </w:r>
      <w:r w:rsidR="000A0717">
        <w:tab/>
      </w:r>
      <w:r w:rsidRPr="00586B85">
        <w:t>2 x VHF + DSC</w:t>
      </w:r>
    </w:p>
    <w:p w14:paraId="49AEE9BA" w14:textId="3A53CBEB" w:rsidR="00586B85" w:rsidRDefault="00586B85" w:rsidP="00586B85">
      <w:pPr>
        <w:spacing w:after="5" w:line="260" w:lineRule="auto"/>
        <w:ind w:left="698" w:hanging="698"/>
      </w:pPr>
      <w:r w:rsidRPr="00586B85">
        <w:t>d)Fixed UHF</w:t>
      </w:r>
      <w:r w:rsidR="000A0717">
        <w:tab/>
      </w:r>
      <w:r w:rsidR="000A0717">
        <w:tab/>
      </w:r>
      <w:r w:rsidR="000A0717">
        <w:tab/>
      </w:r>
      <w:r w:rsidR="000A0717">
        <w:tab/>
      </w:r>
      <w:r w:rsidR="000A0717">
        <w:tab/>
      </w:r>
      <w:r w:rsidRPr="00586B85">
        <w:t>-</w:t>
      </w:r>
    </w:p>
    <w:p w14:paraId="49D52ED8" w14:textId="00D79F95" w:rsidR="00586B85" w:rsidRPr="00586B85" w:rsidRDefault="00586B85" w:rsidP="00D12A6B">
      <w:pPr>
        <w:spacing w:after="0" w:line="240" w:lineRule="auto"/>
        <w:ind w:left="697" w:hanging="697"/>
      </w:pPr>
      <w:r w:rsidRPr="00586B85">
        <w:t>e)VSAT facilities</w:t>
      </w:r>
      <w:r w:rsidR="000A0717">
        <w:tab/>
      </w:r>
      <w:r w:rsidR="000A0717">
        <w:tab/>
      </w:r>
      <w:r w:rsidR="000A0717">
        <w:tab/>
      </w:r>
      <w:r w:rsidR="000A0717">
        <w:tab/>
      </w:r>
      <w:r w:rsidR="000A0717">
        <w:tab/>
      </w:r>
      <w:r w:rsidRPr="00586B85">
        <w:t>1 x VSAT Intellian V100NX</w:t>
      </w:r>
    </w:p>
    <w:p w14:paraId="78838D9F" w14:textId="2AAA1DBA" w:rsidR="00341DE0" w:rsidRDefault="00BE5B25" w:rsidP="00341DE0">
      <w:pPr>
        <w:spacing w:after="59" w:line="260" w:lineRule="auto"/>
        <w:ind w:left="46" w:firstLine="0"/>
      </w:pPr>
      <w:r>
        <w:rPr>
          <w:noProof/>
        </w:rPr>
        <w:drawing>
          <wp:inline distT="0" distB="0" distL="0" distR="0" wp14:anchorId="5C58D076" wp14:editId="56422C09">
            <wp:extent cx="3234" cy="6467"/>
            <wp:effectExtent l="0" t="0" r="0" b="0"/>
            <wp:docPr id="185525" name="Picture 185525"/>
            <wp:cNvGraphicFramePr/>
            <a:graphic xmlns:a="http://schemas.openxmlformats.org/drawingml/2006/main">
              <a:graphicData uri="http://schemas.openxmlformats.org/drawingml/2006/picture">
                <pic:pic xmlns:pic="http://schemas.openxmlformats.org/drawingml/2006/picture">
                  <pic:nvPicPr>
                    <pic:cNvPr id="185525" name="Picture 185525"/>
                    <pic:cNvPicPr/>
                  </pic:nvPicPr>
                  <pic:blipFill>
                    <a:blip r:embed="rId69"/>
                    <a:stretch>
                      <a:fillRect/>
                    </a:stretch>
                  </pic:blipFill>
                  <pic:spPr>
                    <a:xfrm>
                      <a:off x="0" y="0"/>
                      <a:ext cx="3234" cy="6467"/>
                    </a:xfrm>
                    <a:prstGeom prst="rect">
                      <a:avLst/>
                    </a:prstGeom>
                  </pic:spPr>
                </pic:pic>
              </a:graphicData>
            </a:graphic>
          </wp:inline>
        </w:drawing>
      </w:r>
    </w:p>
    <w:p w14:paraId="391EC1B2" w14:textId="77777777" w:rsidR="000A0717" w:rsidRDefault="000A0717">
      <w:pPr>
        <w:spacing w:after="5" w:line="260" w:lineRule="auto"/>
        <w:ind w:left="15" w:firstLine="0"/>
      </w:pPr>
      <w:r w:rsidRPr="00D12A6B">
        <w:rPr>
          <w:b/>
          <w:bCs/>
        </w:rPr>
        <w:t>Dynamic positioning</w:t>
      </w:r>
      <w:r>
        <w:tab/>
      </w:r>
      <w:r>
        <w:tab/>
      </w:r>
      <w:r>
        <w:tab/>
      </w:r>
      <w:r>
        <w:tab/>
      </w:r>
      <w:r w:rsidRPr="000A0717">
        <w:t>N/A</w:t>
      </w:r>
    </w:p>
    <w:p w14:paraId="64C2C95C" w14:textId="77777777" w:rsidR="000A0717" w:rsidRDefault="000A0717">
      <w:pPr>
        <w:spacing w:after="5" w:line="260" w:lineRule="auto"/>
        <w:ind w:left="15" w:firstLine="0"/>
      </w:pPr>
      <w:r w:rsidRPr="000A0717">
        <w:t>a)IMO class (1, 2 or 30</w:t>
      </w:r>
    </w:p>
    <w:p w14:paraId="4BA3D47E" w14:textId="77777777" w:rsidR="000A0717" w:rsidRDefault="000A0717">
      <w:pPr>
        <w:spacing w:after="5" w:line="260" w:lineRule="auto"/>
        <w:ind w:left="15" w:firstLine="0"/>
      </w:pPr>
      <w:r w:rsidRPr="000A0717">
        <w:t>b)Class society DP notation</w:t>
      </w:r>
    </w:p>
    <w:p w14:paraId="2F22753E" w14:textId="77777777" w:rsidR="000A0717" w:rsidRDefault="000A0717">
      <w:pPr>
        <w:spacing w:after="5" w:line="260" w:lineRule="auto"/>
        <w:ind w:left="15" w:firstLine="0"/>
      </w:pPr>
      <w:r w:rsidRPr="000A0717">
        <w:t>c)Make and model of DP computers</w:t>
      </w:r>
    </w:p>
    <w:p w14:paraId="76B94BCD" w14:textId="77777777" w:rsidR="000A0717" w:rsidRDefault="000A0717">
      <w:pPr>
        <w:spacing w:after="5" w:line="260" w:lineRule="auto"/>
        <w:ind w:left="15" w:firstLine="0"/>
      </w:pPr>
      <w:r w:rsidRPr="000A0717">
        <w:t>d)Reference systems</w:t>
      </w:r>
    </w:p>
    <w:p w14:paraId="5E9DC49E" w14:textId="57F896AD" w:rsidR="00E463FF" w:rsidRDefault="000A0717">
      <w:pPr>
        <w:spacing w:after="5" w:line="260" w:lineRule="auto"/>
        <w:ind w:left="15" w:firstLine="0"/>
      </w:pPr>
      <w:r w:rsidRPr="000A0717">
        <w:t>e)Date of last FMEA trial</w:t>
      </w:r>
    </w:p>
    <w:p w14:paraId="658CBDDC" w14:textId="09ADEF69" w:rsidR="00E463FF" w:rsidRDefault="00E463FF" w:rsidP="00A62F60">
      <w:pPr>
        <w:spacing w:after="0" w:line="240" w:lineRule="auto"/>
        <w:ind w:left="-11" w:firstLine="0"/>
        <w:jc w:val="left"/>
      </w:pPr>
    </w:p>
    <w:p w14:paraId="6EB312F0" w14:textId="27176420" w:rsidR="00E463FF" w:rsidRDefault="00A62F60" w:rsidP="00CE5A80">
      <w:pPr>
        <w:spacing w:after="0" w:line="240" w:lineRule="auto"/>
        <w:ind w:firstLine="0"/>
        <w:rPr>
          <w:b/>
          <w:bCs/>
        </w:rPr>
      </w:pPr>
      <w:r w:rsidRPr="00A62F60">
        <w:rPr>
          <w:b/>
          <w:bCs/>
        </w:rPr>
        <w:t>Accommodation</w:t>
      </w:r>
    </w:p>
    <w:p w14:paraId="122CDFB3" w14:textId="5FEEE950" w:rsidR="00CE5A80" w:rsidRDefault="00CE5A80" w:rsidP="00CE5A80">
      <w:pPr>
        <w:spacing w:after="0" w:line="240" w:lineRule="auto"/>
        <w:ind w:firstLine="0"/>
      </w:pPr>
      <w:r w:rsidRPr="00CE5A80">
        <w:t>a)Total LSA</w:t>
      </w:r>
      <w:r>
        <w:tab/>
      </w:r>
      <w:r>
        <w:tab/>
      </w:r>
      <w:r>
        <w:tab/>
      </w:r>
      <w:r>
        <w:tab/>
      </w:r>
      <w:r>
        <w:tab/>
      </w:r>
      <w:r w:rsidRPr="00CE5A80">
        <w:t xml:space="preserve">8 persons, upgrade to  16 persons available. </w:t>
      </w:r>
    </w:p>
    <w:p w14:paraId="1EAAFB1D" w14:textId="087BB788" w:rsidR="00CE5A80" w:rsidRDefault="00CE5A80" w:rsidP="00CE5A80">
      <w:pPr>
        <w:spacing w:after="0" w:line="240" w:lineRule="auto"/>
        <w:ind w:firstLine="0"/>
      </w:pPr>
      <w:r w:rsidRPr="00CE5A80">
        <w:t>b)SPS certificate</w:t>
      </w:r>
      <w:r>
        <w:tab/>
      </w:r>
      <w:r>
        <w:tab/>
      </w:r>
      <w:r>
        <w:tab/>
      </w:r>
      <w:r>
        <w:tab/>
      </w:r>
      <w:r>
        <w:tab/>
      </w:r>
      <w:r w:rsidRPr="00CE5A80">
        <w:t>-</w:t>
      </w:r>
    </w:p>
    <w:p w14:paraId="0E917CE0" w14:textId="285CF35E" w:rsidR="00CE5A80" w:rsidRDefault="00CE5A80" w:rsidP="00CE5A80">
      <w:pPr>
        <w:spacing w:after="0" w:line="240" w:lineRule="auto"/>
        <w:ind w:firstLine="0"/>
      </w:pPr>
      <w:r w:rsidRPr="00CE5A80">
        <w:t>c)One berth cabins</w:t>
      </w:r>
      <w:r>
        <w:tab/>
      </w:r>
      <w:r>
        <w:tab/>
      </w:r>
      <w:r>
        <w:tab/>
      </w:r>
      <w:r>
        <w:tab/>
      </w:r>
      <w:r w:rsidRPr="00CE5A80">
        <w:t>3</w:t>
      </w:r>
    </w:p>
    <w:p w14:paraId="35B52E8D" w14:textId="1FCA74D9" w:rsidR="00CE5A80" w:rsidRDefault="00CE5A80" w:rsidP="00CE5A80">
      <w:pPr>
        <w:spacing w:after="0" w:line="240" w:lineRule="auto"/>
        <w:ind w:firstLine="0"/>
      </w:pPr>
      <w:r w:rsidRPr="00CE5A80">
        <w:t>d)Two berth cabins</w:t>
      </w:r>
      <w:r>
        <w:tab/>
      </w:r>
      <w:r>
        <w:tab/>
      </w:r>
      <w:r>
        <w:tab/>
      </w:r>
      <w:r>
        <w:tab/>
      </w:r>
      <w:r w:rsidRPr="00CE5A80">
        <w:t>2</w:t>
      </w:r>
    </w:p>
    <w:p w14:paraId="4768DE7D" w14:textId="0785FB0B" w:rsidR="00CE5A80" w:rsidRPr="00CE5A80" w:rsidRDefault="00CE5A80" w:rsidP="00CE5A80">
      <w:pPr>
        <w:spacing w:after="0" w:line="240" w:lineRule="auto"/>
        <w:ind w:firstLine="0"/>
      </w:pPr>
      <w:r w:rsidRPr="00CE5A80">
        <w:t>e)Other cabins</w:t>
      </w:r>
      <w:r>
        <w:tab/>
      </w:r>
      <w:r>
        <w:tab/>
      </w:r>
      <w:r>
        <w:tab/>
      </w:r>
      <w:r>
        <w:tab/>
      </w:r>
      <w:r>
        <w:tab/>
      </w:r>
      <w:r w:rsidRPr="00CE5A80">
        <w:t>-</w:t>
      </w:r>
    </w:p>
    <w:p w14:paraId="2B00599E" w14:textId="23B10A8E" w:rsidR="00CE5A80" w:rsidRDefault="00CE5A80" w:rsidP="005701CB">
      <w:pPr>
        <w:spacing w:after="0" w:line="240" w:lineRule="auto"/>
        <w:ind w:left="266" w:firstLine="0"/>
        <w:rPr>
          <w:sz w:val="22"/>
        </w:rPr>
      </w:pPr>
    </w:p>
    <w:p w14:paraId="0C084357" w14:textId="77777777" w:rsidR="005701CB" w:rsidRPr="0026188B" w:rsidRDefault="005701CB" w:rsidP="00CE5A80">
      <w:pPr>
        <w:spacing w:after="0" w:line="240" w:lineRule="auto"/>
        <w:ind w:left="266" w:hanging="266"/>
        <w:rPr>
          <w:b/>
          <w:bCs/>
          <w:szCs w:val="20"/>
        </w:rPr>
      </w:pPr>
      <w:r w:rsidRPr="0026188B">
        <w:rPr>
          <w:b/>
          <w:bCs/>
          <w:szCs w:val="20"/>
        </w:rPr>
        <w:t>Standby and Firefighting</w:t>
      </w:r>
    </w:p>
    <w:p w14:paraId="50A181D3" w14:textId="6248F060" w:rsidR="005701CB" w:rsidRPr="0026188B" w:rsidRDefault="005701CB" w:rsidP="00CE5A80">
      <w:pPr>
        <w:spacing w:after="0" w:line="240" w:lineRule="auto"/>
        <w:ind w:left="266" w:hanging="266"/>
        <w:rPr>
          <w:szCs w:val="20"/>
        </w:rPr>
      </w:pPr>
      <w:r w:rsidRPr="0026188B">
        <w:rPr>
          <w:szCs w:val="20"/>
        </w:rPr>
        <w:t>a)Standby/rescue certificate</w:t>
      </w:r>
      <w:r w:rsidRPr="0026188B">
        <w:rPr>
          <w:szCs w:val="20"/>
        </w:rPr>
        <w:tab/>
      </w:r>
      <w:r w:rsidRPr="0026188B">
        <w:rPr>
          <w:szCs w:val="20"/>
        </w:rPr>
        <w:tab/>
      </w:r>
      <w:r w:rsidRPr="0026188B">
        <w:rPr>
          <w:szCs w:val="20"/>
        </w:rPr>
        <w:tab/>
        <w:t>-</w:t>
      </w:r>
    </w:p>
    <w:p w14:paraId="5D22BFF4" w14:textId="15413DB8" w:rsidR="005701CB" w:rsidRPr="0026188B" w:rsidRDefault="005701CB" w:rsidP="00CE5A80">
      <w:pPr>
        <w:spacing w:after="0" w:line="240" w:lineRule="auto"/>
        <w:ind w:left="266" w:hanging="266"/>
        <w:rPr>
          <w:szCs w:val="20"/>
        </w:rPr>
      </w:pPr>
      <w:r w:rsidRPr="0026188B">
        <w:rPr>
          <w:szCs w:val="20"/>
        </w:rPr>
        <w:t>b)Firefighting class (I, II or III)</w:t>
      </w:r>
      <w:r w:rsidRPr="0026188B">
        <w:rPr>
          <w:szCs w:val="20"/>
        </w:rPr>
        <w:tab/>
      </w:r>
      <w:r w:rsidRPr="0026188B">
        <w:rPr>
          <w:szCs w:val="20"/>
        </w:rPr>
        <w:tab/>
      </w:r>
      <w:r w:rsidRPr="0026188B">
        <w:rPr>
          <w:szCs w:val="20"/>
        </w:rPr>
        <w:tab/>
        <w:t>-</w:t>
      </w:r>
    </w:p>
    <w:p w14:paraId="59EEA647" w14:textId="319E8401" w:rsidR="00CE5A80" w:rsidRPr="0026188B" w:rsidRDefault="005701CB" w:rsidP="00CE5A80">
      <w:pPr>
        <w:spacing w:after="0" w:line="240" w:lineRule="auto"/>
        <w:ind w:left="266" w:hanging="266"/>
        <w:rPr>
          <w:szCs w:val="20"/>
        </w:rPr>
      </w:pPr>
      <w:r w:rsidRPr="0026188B">
        <w:rPr>
          <w:szCs w:val="20"/>
        </w:rPr>
        <w:t>c)No. Of pumps and monitors</w:t>
      </w:r>
      <w:r>
        <w:rPr>
          <w:sz w:val="22"/>
        </w:rPr>
        <w:tab/>
      </w:r>
      <w:r>
        <w:rPr>
          <w:sz w:val="22"/>
        </w:rPr>
        <w:tab/>
      </w:r>
      <w:r>
        <w:rPr>
          <w:sz w:val="22"/>
        </w:rPr>
        <w:tab/>
      </w:r>
      <w:r w:rsidRPr="0026188B">
        <w:rPr>
          <w:szCs w:val="20"/>
        </w:rPr>
        <w:t>1 x 500m3 fifi pump with two monitors.</w:t>
      </w:r>
    </w:p>
    <w:p w14:paraId="4DDBD34A" w14:textId="77777777" w:rsidR="00CE5A80" w:rsidRDefault="00CE5A80" w:rsidP="0026188B">
      <w:pPr>
        <w:spacing w:after="0" w:line="240" w:lineRule="auto"/>
        <w:ind w:left="266" w:firstLine="0"/>
        <w:rPr>
          <w:sz w:val="22"/>
        </w:rPr>
      </w:pPr>
    </w:p>
    <w:p w14:paraId="5CABE56B" w14:textId="3B4A5B12" w:rsidR="00CE5A80" w:rsidRPr="0026188B" w:rsidRDefault="0026188B" w:rsidP="0026188B">
      <w:pPr>
        <w:spacing w:after="0" w:line="240" w:lineRule="auto"/>
        <w:ind w:left="266" w:hanging="266"/>
        <w:rPr>
          <w:b/>
          <w:bCs/>
          <w:szCs w:val="20"/>
        </w:rPr>
      </w:pPr>
      <w:r w:rsidRPr="0026188B">
        <w:rPr>
          <w:b/>
          <w:bCs/>
          <w:szCs w:val="20"/>
        </w:rPr>
        <w:t>Additional</w:t>
      </w:r>
    </w:p>
    <w:p w14:paraId="78236468" w14:textId="45AC5359" w:rsidR="00C7536A" w:rsidRPr="00C7536A" w:rsidRDefault="00C7536A" w:rsidP="00C7536A">
      <w:pPr>
        <w:spacing w:after="0" w:line="240" w:lineRule="auto"/>
        <w:ind w:left="266" w:hanging="266"/>
        <w:rPr>
          <w:szCs w:val="20"/>
        </w:rPr>
      </w:pPr>
      <w:r w:rsidRPr="00C7536A">
        <w:rPr>
          <w:szCs w:val="20"/>
        </w:rPr>
        <w:t>a)Safe manning certificate</w:t>
      </w:r>
      <w:r>
        <w:rPr>
          <w:szCs w:val="20"/>
        </w:rPr>
        <w:tab/>
      </w:r>
      <w:r>
        <w:rPr>
          <w:szCs w:val="20"/>
        </w:rPr>
        <w:tab/>
      </w:r>
      <w:r>
        <w:rPr>
          <w:szCs w:val="20"/>
        </w:rPr>
        <w:tab/>
      </w:r>
      <w:r>
        <w:rPr>
          <w:szCs w:val="20"/>
        </w:rPr>
        <w:tab/>
      </w:r>
      <w:r w:rsidRPr="00C7536A">
        <w:rPr>
          <w:szCs w:val="20"/>
        </w:rPr>
        <w:t>4</w:t>
      </w:r>
    </w:p>
    <w:p w14:paraId="41EEAA20" w14:textId="2E0DF76C" w:rsidR="00C7536A" w:rsidRPr="00C7536A" w:rsidRDefault="00C7536A" w:rsidP="00C7536A">
      <w:pPr>
        <w:spacing w:after="0" w:line="240" w:lineRule="auto"/>
        <w:ind w:left="266" w:hanging="266"/>
        <w:rPr>
          <w:szCs w:val="20"/>
        </w:rPr>
      </w:pPr>
      <w:r w:rsidRPr="00C7536A">
        <w:rPr>
          <w:szCs w:val="20"/>
        </w:rPr>
        <w:t>b)Owners manning level</w:t>
      </w:r>
      <w:r>
        <w:rPr>
          <w:szCs w:val="20"/>
        </w:rPr>
        <w:tab/>
      </w:r>
      <w:r>
        <w:rPr>
          <w:szCs w:val="20"/>
        </w:rPr>
        <w:tab/>
      </w:r>
      <w:r>
        <w:rPr>
          <w:szCs w:val="20"/>
        </w:rPr>
        <w:tab/>
      </w:r>
      <w:r>
        <w:rPr>
          <w:szCs w:val="20"/>
        </w:rPr>
        <w:tab/>
      </w:r>
      <w:r w:rsidRPr="00C7536A">
        <w:rPr>
          <w:szCs w:val="20"/>
        </w:rPr>
        <w:t>5</w:t>
      </w:r>
    </w:p>
    <w:p w14:paraId="5E13300B" w14:textId="355ED2EC" w:rsidR="00C7536A" w:rsidRPr="00C7536A" w:rsidRDefault="00C7536A" w:rsidP="00C7536A">
      <w:pPr>
        <w:spacing w:after="0" w:line="240" w:lineRule="auto"/>
        <w:ind w:left="266" w:hanging="266"/>
        <w:rPr>
          <w:szCs w:val="20"/>
        </w:rPr>
      </w:pPr>
      <w:r w:rsidRPr="00C7536A">
        <w:rPr>
          <w:szCs w:val="20"/>
        </w:rPr>
        <w:t>c)Date of last CMID/OVID</w:t>
      </w:r>
      <w:r>
        <w:rPr>
          <w:szCs w:val="20"/>
        </w:rPr>
        <w:tab/>
      </w:r>
      <w:r>
        <w:rPr>
          <w:szCs w:val="20"/>
        </w:rPr>
        <w:tab/>
      </w:r>
      <w:r>
        <w:rPr>
          <w:szCs w:val="20"/>
        </w:rPr>
        <w:tab/>
      </w:r>
      <w:r>
        <w:rPr>
          <w:szCs w:val="20"/>
        </w:rPr>
        <w:tab/>
      </w:r>
      <w:r w:rsidRPr="00C7536A">
        <w:rPr>
          <w:szCs w:val="20"/>
        </w:rPr>
        <w:t>-</w:t>
      </w:r>
    </w:p>
    <w:p w14:paraId="71ED86D2" w14:textId="38708B8B" w:rsidR="00C7536A" w:rsidRPr="00C7536A" w:rsidRDefault="00C7536A" w:rsidP="00C7536A">
      <w:pPr>
        <w:spacing w:after="0" w:line="240" w:lineRule="auto"/>
        <w:ind w:left="266" w:hanging="266"/>
        <w:rPr>
          <w:szCs w:val="20"/>
        </w:rPr>
      </w:pPr>
      <w:r w:rsidRPr="00C7536A">
        <w:rPr>
          <w:szCs w:val="20"/>
        </w:rPr>
        <w:t>d)FRC/MOB boat (No., type and capacity)</w:t>
      </w:r>
      <w:r>
        <w:rPr>
          <w:szCs w:val="20"/>
        </w:rPr>
        <w:tab/>
      </w:r>
      <w:r>
        <w:rPr>
          <w:szCs w:val="20"/>
        </w:rPr>
        <w:tab/>
      </w:r>
      <w:r w:rsidRPr="00C7536A">
        <w:rPr>
          <w:szCs w:val="20"/>
        </w:rPr>
        <w:t>-</w:t>
      </w:r>
    </w:p>
    <w:p w14:paraId="445F5D1C" w14:textId="582F85F6" w:rsidR="00CE5A80" w:rsidRPr="00C7536A" w:rsidRDefault="00C7536A" w:rsidP="00C7536A">
      <w:pPr>
        <w:spacing w:after="0" w:line="240" w:lineRule="auto"/>
        <w:ind w:left="266" w:hanging="266"/>
        <w:rPr>
          <w:szCs w:val="20"/>
        </w:rPr>
      </w:pPr>
      <w:r w:rsidRPr="00C7536A">
        <w:rPr>
          <w:szCs w:val="20"/>
        </w:rPr>
        <w:t>e)Helideck</w:t>
      </w:r>
      <w:r>
        <w:rPr>
          <w:szCs w:val="20"/>
        </w:rPr>
        <w:tab/>
      </w:r>
      <w:r>
        <w:rPr>
          <w:szCs w:val="20"/>
        </w:rPr>
        <w:tab/>
      </w:r>
      <w:r>
        <w:rPr>
          <w:szCs w:val="20"/>
        </w:rPr>
        <w:tab/>
      </w:r>
      <w:r>
        <w:rPr>
          <w:szCs w:val="20"/>
        </w:rPr>
        <w:tab/>
      </w:r>
      <w:r>
        <w:rPr>
          <w:szCs w:val="20"/>
        </w:rPr>
        <w:tab/>
      </w:r>
      <w:r w:rsidRPr="00C7536A">
        <w:rPr>
          <w:szCs w:val="20"/>
        </w:rPr>
        <w:t>-</w:t>
      </w:r>
    </w:p>
    <w:p w14:paraId="6F36E0CA" w14:textId="77777777" w:rsidR="00CE5A80" w:rsidRDefault="00CE5A80">
      <w:pPr>
        <w:spacing w:after="103" w:line="260" w:lineRule="auto"/>
        <w:ind w:left="266" w:firstLine="0"/>
        <w:rPr>
          <w:sz w:val="22"/>
        </w:rPr>
      </w:pPr>
    </w:p>
    <w:p w14:paraId="2E2B8F98" w14:textId="4BC0812A" w:rsidR="00E463FF" w:rsidRPr="00204C27" w:rsidRDefault="00BE5B25" w:rsidP="00837DFB">
      <w:pPr>
        <w:spacing w:after="103" w:line="260" w:lineRule="auto"/>
        <w:ind w:left="266" w:hanging="266"/>
        <w:rPr>
          <w:szCs w:val="20"/>
        </w:rPr>
      </w:pPr>
      <w:r w:rsidRPr="00204C27">
        <w:rPr>
          <w:szCs w:val="20"/>
        </w:rPr>
        <w:lastRenderedPageBreak/>
        <w:t>Support Vessels</w:t>
      </w:r>
    </w:p>
    <w:p w14:paraId="583089A5" w14:textId="53C03A4C" w:rsidR="00E463FF" w:rsidRDefault="00BE5B25" w:rsidP="00837DFB">
      <w:pPr>
        <w:spacing w:after="154" w:line="260" w:lineRule="auto"/>
        <w:ind w:left="266" w:hanging="266"/>
        <w:rPr>
          <w:szCs w:val="20"/>
        </w:rPr>
      </w:pPr>
      <w:r w:rsidRPr="00204C27">
        <w:rPr>
          <w:szCs w:val="20"/>
        </w:rPr>
        <w:t>Code name: SUPPLYTIME 2017</w:t>
      </w:r>
    </w:p>
    <w:p w14:paraId="10894629" w14:textId="20746726" w:rsidR="00837DFB" w:rsidRDefault="00837DFB" w:rsidP="00837DFB">
      <w:pPr>
        <w:spacing w:after="154" w:line="260" w:lineRule="auto"/>
        <w:ind w:left="266" w:firstLine="0"/>
        <w:jc w:val="center"/>
        <w:rPr>
          <w:szCs w:val="20"/>
        </w:rPr>
      </w:pPr>
      <w:r w:rsidRPr="00837DFB">
        <w:rPr>
          <w:szCs w:val="20"/>
        </w:rPr>
        <w:t>Vessel Specification</w:t>
      </w:r>
    </w:p>
    <w:p w14:paraId="2CA5EDF4" w14:textId="3C3EDA7E" w:rsidR="00837DFB" w:rsidRPr="001C4DAD" w:rsidRDefault="00105EE2" w:rsidP="002D4D9D">
      <w:pPr>
        <w:spacing w:after="0" w:line="240" w:lineRule="auto"/>
        <w:ind w:left="266" w:hanging="266"/>
        <w:jc w:val="left"/>
        <w:rPr>
          <w:b/>
          <w:bCs/>
          <w:szCs w:val="20"/>
        </w:rPr>
      </w:pPr>
      <w:r w:rsidRPr="001C4DAD">
        <w:rPr>
          <w:b/>
          <w:bCs/>
          <w:szCs w:val="20"/>
        </w:rPr>
        <w:t>General</w:t>
      </w:r>
    </w:p>
    <w:p w14:paraId="5624F25F" w14:textId="77777777" w:rsidR="002D4D9D" w:rsidRDefault="002D4D9D" w:rsidP="002D4D9D">
      <w:pPr>
        <w:spacing w:after="0" w:line="240" w:lineRule="auto"/>
        <w:ind w:left="266" w:hanging="266"/>
        <w:rPr>
          <w:szCs w:val="20"/>
        </w:rPr>
      </w:pPr>
      <w:r w:rsidRPr="002D4D9D">
        <w:rPr>
          <w:szCs w:val="20"/>
        </w:rPr>
        <w:t>a)Company (as defined by the ISM Code)</w:t>
      </w:r>
      <w:r>
        <w:rPr>
          <w:szCs w:val="20"/>
        </w:rPr>
        <w:tab/>
      </w:r>
      <w:r>
        <w:rPr>
          <w:szCs w:val="20"/>
        </w:rPr>
        <w:tab/>
      </w:r>
      <w:r w:rsidRPr="002D4D9D">
        <w:rPr>
          <w:szCs w:val="20"/>
        </w:rPr>
        <w:t>Name: Van Wijngaarden Marine Services</w:t>
      </w:r>
    </w:p>
    <w:p w14:paraId="72206002" w14:textId="77777777" w:rsidR="002D4D9D" w:rsidRDefault="002D4D9D" w:rsidP="002D4D9D">
      <w:pPr>
        <w:spacing w:after="0" w:line="240" w:lineRule="auto"/>
        <w:ind w:left="3600" w:firstLine="720"/>
        <w:rPr>
          <w:szCs w:val="20"/>
        </w:rPr>
      </w:pPr>
      <w:r w:rsidRPr="002D4D9D">
        <w:rPr>
          <w:szCs w:val="20"/>
        </w:rPr>
        <w:t xml:space="preserve">Address: Buitenweistraat 15, 3372 BC </w:t>
      </w:r>
    </w:p>
    <w:p w14:paraId="1DDA2580" w14:textId="627308AA" w:rsidR="002D4D9D" w:rsidRDefault="002D4D9D" w:rsidP="002D4D9D">
      <w:pPr>
        <w:spacing w:after="0" w:line="240" w:lineRule="auto"/>
        <w:ind w:left="3600" w:firstLine="720"/>
        <w:rPr>
          <w:szCs w:val="20"/>
        </w:rPr>
      </w:pPr>
      <w:r w:rsidRPr="002D4D9D">
        <w:rPr>
          <w:szCs w:val="20"/>
        </w:rPr>
        <w:t>Hardinxveld-Giessendam, The Netherlands</w:t>
      </w:r>
    </w:p>
    <w:p w14:paraId="4C7F9311" w14:textId="7E18822D" w:rsidR="002D4D9D" w:rsidRDefault="002D4D9D" w:rsidP="002D4D9D">
      <w:pPr>
        <w:spacing w:after="0" w:line="240" w:lineRule="auto"/>
        <w:ind w:left="266" w:hanging="266"/>
        <w:rPr>
          <w:szCs w:val="20"/>
        </w:rPr>
      </w:pPr>
      <w:r w:rsidRPr="002D4D9D">
        <w:rPr>
          <w:szCs w:val="20"/>
        </w:rPr>
        <w:t xml:space="preserve">b)Vessel </w:t>
      </w:r>
      <w:r>
        <w:rPr>
          <w:szCs w:val="20"/>
        </w:rPr>
        <w:tab/>
      </w:r>
      <w:r>
        <w:rPr>
          <w:szCs w:val="20"/>
        </w:rPr>
        <w:tab/>
      </w:r>
      <w:r>
        <w:rPr>
          <w:szCs w:val="20"/>
        </w:rPr>
        <w:tab/>
      </w:r>
      <w:r>
        <w:rPr>
          <w:szCs w:val="20"/>
        </w:rPr>
        <w:tab/>
      </w:r>
      <w:r>
        <w:rPr>
          <w:szCs w:val="20"/>
        </w:rPr>
        <w:tab/>
      </w:r>
      <w:r w:rsidRPr="002D4D9D">
        <w:rPr>
          <w:szCs w:val="20"/>
        </w:rPr>
        <w:t>NameDintelstroom</w:t>
      </w:r>
    </w:p>
    <w:p w14:paraId="5612ED7F" w14:textId="77777777" w:rsidR="001C4DAD" w:rsidRDefault="002D4D9D" w:rsidP="002D4D9D">
      <w:pPr>
        <w:spacing w:after="0" w:line="240" w:lineRule="auto"/>
        <w:ind w:left="266" w:hanging="266"/>
        <w:rPr>
          <w:szCs w:val="20"/>
        </w:rPr>
      </w:pPr>
      <w:r w:rsidRPr="002D4D9D">
        <w:rPr>
          <w:szCs w:val="20"/>
        </w:rPr>
        <w:t>c)Built</w:t>
      </w:r>
      <w:r w:rsidR="001C4DAD">
        <w:rPr>
          <w:szCs w:val="20"/>
        </w:rPr>
        <w:tab/>
      </w:r>
      <w:r w:rsidR="001C4DAD">
        <w:rPr>
          <w:szCs w:val="20"/>
        </w:rPr>
        <w:tab/>
      </w:r>
      <w:r w:rsidR="001C4DAD">
        <w:rPr>
          <w:szCs w:val="20"/>
        </w:rPr>
        <w:tab/>
      </w:r>
      <w:r w:rsidR="001C4DAD">
        <w:rPr>
          <w:szCs w:val="20"/>
        </w:rPr>
        <w:tab/>
      </w:r>
      <w:r w:rsidR="001C4DAD">
        <w:rPr>
          <w:szCs w:val="20"/>
        </w:rPr>
        <w:tab/>
      </w:r>
      <w:r w:rsidR="001C4DAD">
        <w:rPr>
          <w:szCs w:val="20"/>
        </w:rPr>
        <w:tab/>
      </w:r>
      <w:r w:rsidRPr="002D4D9D">
        <w:rPr>
          <w:szCs w:val="20"/>
        </w:rPr>
        <w:t xml:space="preserve">Builder: </w:t>
      </w:r>
      <w:r>
        <w:rPr>
          <w:szCs w:val="20"/>
        </w:rPr>
        <w:tab/>
      </w:r>
      <w:r w:rsidRPr="002D4D9D">
        <w:rPr>
          <w:szCs w:val="20"/>
        </w:rPr>
        <w:t>Damen Shipyards Gorinchem</w:t>
      </w:r>
    </w:p>
    <w:p w14:paraId="24D14BC2" w14:textId="231E2234" w:rsidR="002D4D9D" w:rsidRDefault="002D4D9D" w:rsidP="001C4DAD">
      <w:pPr>
        <w:spacing w:after="0" w:line="240" w:lineRule="auto"/>
        <w:ind w:left="3866" w:firstLine="454"/>
        <w:rPr>
          <w:szCs w:val="20"/>
        </w:rPr>
      </w:pPr>
      <w:r w:rsidRPr="002D4D9D">
        <w:rPr>
          <w:szCs w:val="20"/>
        </w:rPr>
        <w:t>Year: 2009</w:t>
      </w:r>
    </w:p>
    <w:p w14:paraId="102EE0B8" w14:textId="123CFFA6" w:rsidR="002D4D9D" w:rsidRDefault="002D4D9D" w:rsidP="002D4D9D">
      <w:pPr>
        <w:spacing w:after="0" w:line="240" w:lineRule="auto"/>
        <w:ind w:left="266" w:hanging="266"/>
        <w:rPr>
          <w:szCs w:val="20"/>
        </w:rPr>
      </w:pPr>
      <w:r w:rsidRPr="002D4D9D">
        <w:rPr>
          <w:szCs w:val="20"/>
        </w:rPr>
        <w:t>d)Type of vessel</w:t>
      </w:r>
      <w:r w:rsidR="001C4DAD">
        <w:rPr>
          <w:szCs w:val="20"/>
        </w:rPr>
        <w:tab/>
      </w:r>
      <w:r w:rsidR="001C4DAD">
        <w:rPr>
          <w:szCs w:val="20"/>
        </w:rPr>
        <w:tab/>
      </w:r>
      <w:r w:rsidR="001C4DAD">
        <w:rPr>
          <w:szCs w:val="20"/>
        </w:rPr>
        <w:tab/>
      </w:r>
      <w:r w:rsidR="001C4DAD">
        <w:rPr>
          <w:szCs w:val="20"/>
        </w:rPr>
        <w:tab/>
      </w:r>
      <w:r w:rsidR="001C4DAD">
        <w:rPr>
          <w:szCs w:val="20"/>
        </w:rPr>
        <w:tab/>
      </w:r>
      <w:r w:rsidRPr="002D4D9D">
        <w:rPr>
          <w:szCs w:val="20"/>
        </w:rPr>
        <w:t>Shoalbuster 3009</w:t>
      </w:r>
    </w:p>
    <w:p w14:paraId="26856B6F" w14:textId="77777777" w:rsidR="001C4DAD" w:rsidRDefault="002D4D9D" w:rsidP="002D4D9D">
      <w:pPr>
        <w:spacing w:after="0" w:line="240" w:lineRule="auto"/>
        <w:ind w:left="266" w:hanging="266"/>
        <w:rPr>
          <w:szCs w:val="20"/>
        </w:rPr>
      </w:pPr>
      <w:r w:rsidRPr="002D4D9D">
        <w:rPr>
          <w:szCs w:val="20"/>
        </w:rPr>
        <w:t>e)Full class notation</w:t>
      </w:r>
    </w:p>
    <w:p w14:paraId="667308A3" w14:textId="25AC2DA9" w:rsidR="001C4DAD" w:rsidRDefault="002D4D9D" w:rsidP="002D4D9D">
      <w:pPr>
        <w:spacing w:after="0" w:line="240" w:lineRule="auto"/>
        <w:ind w:left="266" w:hanging="266"/>
        <w:rPr>
          <w:szCs w:val="20"/>
        </w:rPr>
      </w:pPr>
      <w:r w:rsidRPr="002D4D9D">
        <w:rPr>
          <w:szCs w:val="20"/>
        </w:rPr>
        <w:t>f)Flag and Port of Registry</w:t>
      </w:r>
      <w:r w:rsidR="001C4DAD">
        <w:rPr>
          <w:szCs w:val="20"/>
        </w:rPr>
        <w:tab/>
      </w:r>
      <w:r w:rsidR="001C4DAD">
        <w:rPr>
          <w:szCs w:val="20"/>
        </w:rPr>
        <w:tab/>
      </w:r>
      <w:r w:rsidR="001C4DAD">
        <w:rPr>
          <w:szCs w:val="20"/>
        </w:rPr>
        <w:tab/>
      </w:r>
      <w:r w:rsidR="001C4DAD">
        <w:rPr>
          <w:szCs w:val="20"/>
        </w:rPr>
        <w:tab/>
      </w:r>
      <w:r w:rsidRPr="002D4D9D">
        <w:rPr>
          <w:szCs w:val="20"/>
        </w:rPr>
        <w:t>Dutch, Hardinxveld-Giessendam</w:t>
      </w:r>
    </w:p>
    <w:p w14:paraId="4CFD8AB9" w14:textId="70DC79FC" w:rsidR="00837DFB" w:rsidRDefault="002D4D9D" w:rsidP="002D4D9D">
      <w:pPr>
        <w:spacing w:after="0" w:line="240" w:lineRule="auto"/>
        <w:ind w:left="266" w:hanging="266"/>
        <w:rPr>
          <w:szCs w:val="20"/>
        </w:rPr>
      </w:pPr>
      <w:r w:rsidRPr="002D4D9D">
        <w:rPr>
          <w:szCs w:val="20"/>
        </w:rPr>
        <w:t>g)IMO No.</w:t>
      </w:r>
      <w:r w:rsidR="001C4DAD">
        <w:rPr>
          <w:szCs w:val="20"/>
        </w:rPr>
        <w:tab/>
      </w:r>
      <w:r w:rsidR="001C4DAD">
        <w:rPr>
          <w:szCs w:val="20"/>
        </w:rPr>
        <w:tab/>
      </w:r>
      <w:r w:rsidR="001C4DAD">
        <w:rPr>
          <w:szCs w:val="20"/>
        </w:rPr>
        <w:tab/>
      </w:r>
      <w:r w:rsidR="001C4DAD">
        <w:rPr>
          <w:szCs w:val="20"/>
        </w:rPr>
        <w:tab/>
      </w:r>
      <w:r w:rsidR="001C4DAD">
        <w:rPr>
          <w:szCs w:val="20"/>
        </w:rPr>
        <w:tab/>
      </w:r>
      <w:r w:rsidRPr="002D4D9D">
        <w:rPr>
          <w:szCs w:val="20"/>
        </w:rPr>
        <w:t>9556612</w:t>
      </w:r>
    </w:p>
    <w:p w14:paraId="5540B035" w14:textId="2DB4BE3E" w:rsidR="001C4DAD" w:rsidRDefault="001C4DAD" w:rsidP="002D4D9D">
      <w:pPr>
        <w:spacing w:after="0" w:line="240" w:lineRule="auto"/>
        <w:ind w:left="266" w:hanging="266"/>
        <w:rPr>
          <w:szCs w:val="20"/>
        </w:rPr>
      </w:pPr>
    </w:p>
    <w:p w14:paraId="226FD02C" w14:textId="77777777" w:rsidR="00EF530F" w:rsidRPr="00EF530F" w:rsidRDefault="00EF530F" w:rsidP="002D4D9D">
      <w:pPr>
        <w:spacing w:after="0" w:line="240" w:lineRule="auto"/>
        <w:ind w:left="266" w:hanging="266"/>
        <w:rPr>
          <w:b/>
          <w:bCs/>
          <w:szCs w:val="20"/>
        </w:rPr>
      </w:pPr>
      <w:r w:rsidRPr="00EF530F">
        <w:rPr>
          <w:b/>
          <w:bCs/>
          <w:szCs w:val="20"/>
        </w:rPr>
        <w:t>Dimensions</w:t>
      </w:r>
    </w:p>
    <w:p w14:paraId="1699D8A7" w14:textId="7C876FBB" w:rsidR="00EF530F" w:rsidRDefault="00EF530F" w:rsidP="002D4D9D">
      <w:pPr>
        <w:spacing w:after="0" w:line="240" w:lineRule="auto"/>
        <w:ind w:left="266" w:hanging="266"/>
        <w:rPr>
          <w:szCs w:val="20"/>
        </w:rPr>
      </w:pPr>
      <w:r w:rsidRPr="00EF530F">
        <w:rPr>
          <w:szCs w:val="20"/>
        </w:rPr>
        <w:t>a)L.O.A.</w:t>
      </w:r>
      <w:r>
        <w:rPr>
          <w:szCs w:val="20"/>
        </w:rPr>
        <w:tab/>
      </w:r>
      <w:r>
        <w:rPr>
          <w:szCs w:val="20"/>
        </w:rPr>
        <w:tab/>
      </w:r>
      <w:r>
        <w:rPr>
          <w:szCs w:val="20"/>
        </w:rPr>
        <w:tab/>
      </w:r>
      <w:r>
        <w:rPr>
          <w:szCs w:val="20"/>
        </w:rPr>
        <w:tab/>
      </w:r>
      <w:r>
        <w:rPr>
          <w:szCs w:val="20"/>
        </w:rPr>
        <w:tab/>
      </w:r>
      <w:r>
        <w:rPr>
          <w:szCs w:val="20"/>
        </w:rPr>
        <w:tab/>
      </w:r>
      <w:r w:rsidRPr="00EF530F">
        <w:rPr>
          <w:szCs w:val="20"/>
        </w:rPr>
        <w:t>30.08 mtr.</w:t>
      </w:r>
    </w:p>
    <w:p w14:paraId="0C8028CC" w14:textId="4ABAC44E" w:rsidR="00EF530F" w:rsidRDefault="00EF530F" w:rsidP="002D4D9D">
      <w:pPr>
        <w:spacing w:after="0" w:line="240" w:lineRule="auto"/>
        <w:ind w:left="266" w:hanging="266"/>
        <w:rPr>
          <w:szCs w:val="20"/>
        </w:rPr>
      </w:pPr>
      <w:r w:rsidRPr="00EF530F">
        <w:rPr>
          <w:szCs w:val="20"/>
        </w:rPr>
        <w:t>b)Beam</w:t>
      </w:r>
      <w:r>
        <w:rPr>
          <w:szCs w:val="20"/>
        </w:rPr>
        <w:tab/>
      </w:r>
      <w:r>
        <w:rPr>
          <w:szCs w:val="20"/>
        </w:rPr>
        <w:tab/>
      </w:r>
      <w:r>
        <w:rPr>
          <w:szCs w:val="20"/>
        </w:rPr>
        <w:tab/>
      </w:r>
      <w:r>
        <w:rPr>
          <w:szCs w:val="20"/>
        </w:rPr>
        <w:tab/>
      </w:r>
      <w:r>
        <w:rPr>
          <w:szCs w:val="20"/>
        </w:rPr>
        <w:tab/>
      </w:r>
      <w:r>
        <w:rPr>
          <w:szCs w:val="20"/>
        </w:rPr>
        <w:tab/>
      </w:r>
      <w:r w:rsidRPr="00EF530F">
        <w:rPr>
          <w:szCs w:val="20"/>
        </w:rPr>
        <w:t>9.35 mtr.</w:t>
      </w:r>
    </w:p>
    <w:p w14:paraId="2E770BB0" w14:textId="11DECFE9" w:rsidR="00EF530F" w:rsidRDefault="00EF530F" w:rsidP="002D4D9D">
      <w:pPr>
        <w:spacing w:after="0" w:line="240" w:lineRule="auto"/>
        <w:ind w:left="266" w:hanging="266"/>
        <w:rPr>
          <w:szCs w:val="20"/>
        </w:rPr>
      </w:pPr>
      <w:r w:rsidRPr="00EF530F">
        <w:rPr>
          <w:szCs w:val="20"/>
        </w:rPr>
        <w:t>c)Depth</w:t>
      </w:r>
      <w:r>
        <w:rPr>
          <w:szCs w:val="20"/>
        </w:rPr>
        <w:tab/>
      </w:r>
      <w:r>
        <w:rPr>
          <w:szCs w:val="20"/>
        </w:rPr>
        <w:tab/>
      </w:r>
      <w:r>
        <w:rPr>
          <w:szCs w:val="20"/>
        </w:rPr>
        <w:tab/>
      </w:r>
      <w:r>
        <w:rPr>
          <w:szCs w:val="20"/>
        </w:rPr>
        <w:tab/>
      </w:r>
      <w:r>
        <w:rPr>
          <w:szCs w:val="20"/>
        </w:rPr>
        <w:tab/>
      </w:r>
      <w:r>
        <w:rPr>
          <w:szCs w:val="20"/>
        </w:rPr>
        <w:tab/>
      </w:r>
      <w:r w:rsidRPr="00EF530F">
        <w:rPr>
          <w:szCs w:val="20"/>
        </w:rPr>
        <w:t>4.40 mtr.</w:t>
      </w:r>
    </w:p>
    <w:p w14:paraId="5D772779" w14:textId="0B3C720E" w:rsidR="00EF530F" w:rsidRDefault="00EF530F" w:rsidP="002D4D9D">
      <w:pPr>
        <w:spacing w:after="0" w:line="240" w:lineRule="auto"/>
        <w:ind w:left="266" w:hanging="266"/>
        <w:rPr>
          <w:szCs w:val="20"/>
        </w:rPr>
      </w:pPr>
      <w:r w:rsidRPr="00EF530F">
        <w:rPr>
          <w:szCs w:val="20"/>
        </w:rPr>
        <w:t>d)Max draft</w:t>
      </w:r>
      <w:r>
        <w:rPr>
          <w:szCs w:val="20"/>
        </w:rPr>
        <w:tab/>
      </w:r>
      <w:r>
        <w:rPr>
          <w:szCs w:val="20"/>
        </w:rPr>
        <w:tab/>
      </w:r>
      <w:r>
        <w:rPr>
          <w:szCs w:val="20"/>
        </w:rPr>
        <w:tab/>
      </w:r>
      <w:r>
        <w:rPr>
          <w:szCs w:val="20"/>
        </w:rPr>
        <w:tab/>
      </w:r>
      <w:r>
        <w:rPr>
          <w:szCs w:val="20"/>
        </w:rPr>
        <w:tab/>
      </w:r>
      <w:r w:rsidRPr="00EF530F">
        <w:rPr>
          <w:szCs w:val="20"/>
        </w:rPr>
        <w:t>3.20 mtr.</w:t>
      </w:r>
    </w:p>
    <w:p w14:paraId="052EED72" w14:textId="77777777" w:rsidR="00EF530F" w:rsidRDefault="00EF530F" w:rsidP="002D4D9D">
      <w:pPr>
        <w:spacing w:after="0" w:line="240" w:lineRule="auto"/>
        <w:ind w:left="266" w:hanging="266"/>
        <w:rPr>
          <w:szCs w:val="20"/>
        </w:rPr>
      </w:pPr>
      <w:r w:rsidRPr="00EF530F">
        <w:rPr>
          <w:szCs w:val="20"/>
        </w:rPr>
        <w:t>e)Max deadweight</w:t>
      </w:r>
    </w:p>
    <w:p w14:paraId="09F313F6" w14:textId="0EB87339" w:rsidR="001C4DAD" w:rsidRDefault="00EF530F" w:rsidP="002D4D9D">
      <w:pPr>
        <w:spacing w:after="0" w:line="240" w:lineRule="auto"/>
        <w:ind w:left="266" w:hanging="266"/>
        <w:rPr>
          <w:szCs w:val="20"/>
        </w:rPr>
      </w:pPr>
      <w:r w:rsidRPr="00EF530F">
        <w:rPr>
          <w:szCs w:val="20"/>
        </w:rPr>
        <w:t>f)GT/NT</w:t>
      </w:r>
      <w:r w:rsidR="00783A88">
        <w:rPr>
          <w:szCs w:val="20"/>
        </w:rPr>
        <w:tab/>
      </w:r>
      <w:r w:rsidR="00783A88">
        <w:rPr>
          <w:szCs w:val="20"/>
        </w:rPr>
        <w:tab/>
      </w:r>
      <w:r w:rsidR="00783A88">
        <w:rPr>
          <w:szCs w:val="20"/>
        </w:rPr>
        <w:tab/>
      </w:r>
      <w:r w:rsidR="00783A88">
        <w:rPr>
          <w:szCs w:val="20"/>
        </w:rPr>
        <w:tab/>
      </w:r>
      <w:r w:rsidR="00783A88">
        <w:rPr>
          <w:szCs w:val="20"/>
        </w:rPr>
        <w:tab/>
      </w:r>
      <w:r w:rsidR="00783A88">
        <w:rPr>
          <w:szCs w:val="20"/>
        </w:rPr>
        <w:tab/>
      </w:r>
      <w:r w:rsidRPr="00EF530F">
        <w:rPr>
          <w:szCs w:val="20"/>
        </w:rPr>
        <w:t>309/92</w:t>
      </w:r>
    </w:p>
    <w:p w14:paraId="55290555" w14:textId="21BE6D7D" w:rsidR="00783A88" w:rsidRDefault="00783A88" w:rsidP="002D4D9D">
      <w:pPr>
        <w:spacing w:after="0" w:line="240" w:lineRule="auto"/>
        <w:ind w:left="266" w:hanging="266"/>
        <w:rPr>
          <w:szCs w:val="20"/>
        </w:rPr>
      </w:pPr>
    </w:p>
    <w:p w14:paraId="7519C849" w14:textId="77777777" w:rsidR="00783A88" w:rsidRDefault="00783A88" w:rsidP="002D4D9D">
      <w:pPr>
        <w:spacing w:after="0" w:line="240" w:lineRule="auto"/>
        <w:ind w:left="266" w:hanging="266"/>
        <w:rPr>
          <w:szCs w:val="20"/>
        </w:rPr>
      </w:pPr>
      <w:r w:rsidRPr="00783A88">
        <w:rPr>
          <w:b/>
          <w:bCs/>
          <w:szCs w:val="20"/>
        </w:rPr>
        <w:t>Dedicated Cargo Capacities</w:t>
      </w:r>
      <w:r>
        <w:rPr>
          <w:szCs w:val="20"/>
        </w:rPr>
        <w:tab/>
      </w:r>
      <w:r>
        <w:rPr>
          <w:szCs w:val="20"/>
        </w:rPr>
        <w:tab/>
      </w:r>
      <w:r>
        <w:rPr>
          <w:szCs w:val="20"/>
        </w:rPr>
        <w:tab/>
      </w:r>
      <w:r w:rsidRPr="00783A88">
        <w:rPr>
          <w:szCs w:val="20"/>
        </w:rPr>
        <w:t>Pumps and discharge rates: 3</w:t>
      </w:r>
    </w:p>
    <w:p w14:paraId="337D563A" w14:textId="1ACFCFBF" w:rsidR="00783A88" w:rsidRDefault="00783A88" w:rsidP="002D4D9D">
      <w:pPr>
        <w:spacing w:after="0" w:line="240" w:lineRule="auto"/>
        <w:ind w:left="266" w:hanging="266"/>
        <w:rPr>
          <w:szCs w:val="20"/>
        </w:rPr>
      </w:pPr>
      <w:r w:rsidRPr="00783A88">
        <w:rPr>
          <w:szCs w:val="20"/>
        </w:rPr>
        <w:t>a)Portable water</w:t>
      </w:r>
      <w:r>
        <w:rPr>
          <w:szCs w:val="20"/>
        </w:rPr>
        <w:tab/>
      </w:r>
      <w:r>
        <w:rPr>
          <w:szCs w:val="20"/>
        </w:rPr>
        <w:tab/>
      </w:r>
      <w:r>
        <w:rPr>
          <w:szCs w:val="20"/>
        </w:rPr>
        <w:tab/>
      </w:r>
      <w:r>
        <w:rPr>
          <w:szCs w:val="20"/>
        </w:rPr>
        <w:tab/>
      </w:r>
      <w:r>
        <w:rPr>
          <w:szCs w:val="20"/>
        </w:rPr>
        <w:tab/>
      </w:r>
      <w:r w:rsidRPr="00783A88">
        <w:rPr>
          <w:szCs w:val="20"/>
        </w:rPr>
        <w:t xml:space="preserve">40.9m3 </w:t>
      </w:r>
    </w:p>
    <w:p w14:paraId="42C776F0" w14:textId="567AE9CF" w:rsidR="00783A88" w:rsidRDefault="00783A88" w:rsidP="002D4D9D">
      <w:pPr>
        <w:spacing w:after="0" w:line="240" w:lineRule="auto"/>
        <w:ind w:left="266" w:hanging="266"/>
        <w:rPr>
          <w:szCs w:val="20"/>
        </w:rPr>
      </w:pPr>
      <w:r w:rsidRPr="00783A88">
        <w:rPr>
          <w:szCs w:val="20"/>
        </w:rPr>
        <w:t>b)Drill water</w:t>
      </w:r>
      <w:r>
        <w:rPr>
          <w:szCs w:val="20"/>
        </w:rPr>
        <w:tab/>
      </w:r>
      <w:r>
        <w:rPr>
          <w:szCs w:val="20"/>
        </w:rPr>
        <w:tab/>
      </w:r>
      <w:r>
        <w:rPr>
          <w:szCs w:val="20"/>
        </w:rPr>
        <w:tab/>
      </w:r>
      <w:r>
        <w:rPr>
          <w:szCs w:val="20"/>
        </w:rPr>
        <w:tab/>
      </w:r>
      <w:r>
        <w:rPr>
          <w:szCs w:val="20"/>
        </w:rPr>
        <w:tab/>
      </w:r>
      <w:r w:rsidRPr="00783A88">
        <w:rPr>
          <w:szCs w:val="20"/>
        </w:rPr>
        <w:t>-</w:t>
      </w:r>
    </w:p>
    <w:p w14:paraId="782A12F3" w14:textId="1B8F161A" w:rsidR="00783A88" w:rsidRDefault="00783A88" w:rsidP="002D4D9D">
      <w:pPr>
        <w:spacing w:after="0" w:line="240" w:lineRule="auto"/>
        <w:ind w:left="266" w:hanging="266"/>
        <w:rPr>
          <w:szCs w:val="20"/>
        </w:rPr>
      </w:pPr>
      <w:r w:rsidRPr="00783A88">
        <w:rPr>
          <w:szCs w:val="20"/>
        </w:rPr>
        <w:t>c)Fuel</w:t>
      </w:r>
      <w:r>
        <w:rPr>
          <w:szCs w:val="20"/>
        </w:rPr>
        <w:tab/>
      </w:r>
      <w:r>
        <w:rPr>
          <w:szCs w:val="20"/>
        </w:rPr>
        <w:tab/>
      </w:r>
      <w:r>
        <w:rPr>
          <w:szCs w:val="20"/>
        </w:rPr>
        <w:tab/>
      </w:r>
      <w:r>
        <w:rPr>
          <w:szCs w:val="20"/>
        </w:rPr>
        <w:tab/>
      </w:r>
      <w:r>
        <w:rPr>
          <w:szCs w:val="20"/>
        </w:rPr>
        <w:tab/>
      </w:r>
      <w:r>
        <w:rPr>
          <w:szCs w:val="20"/>
        </w:rPr>
        <w:tab/>
      </w:r>
      <w:r w:rsidRPr="00783A88">
        <w:rPr>
          <w:szCs w:val="20"/>
        </w:rPr>
        <w:t xml:space="preserve">174.9 m3 </w:t>
      </w:r>
    </w:p>
    <w:p w14:paraId="27466E43" w14:textId="34D92C19" w:rsidR="00783A88" w:rsidRDefault="00783A88" w:rsidP="002D4D9D">
      <w:pPr>
        <w:spacing w:after="0" w:line="240" w:lineRule="auto"/>
        <w:ind w:left="266" w:hanging="266"/>
        <w:rPr>
          <w:szCs w:val="20"/>
        </w:rPr>
      </w:pPr>
      <w:r w:rsidRPr="00783A88">
        <w:rPr>
          <w:szCs w:val="20"/>
        </w:rPr>
        <w:t>d)Bilge water</w:t>
      </w:r>
      <w:r>
        <w:rPr>
          <w:szCs w:val="20"/>
        </w:rPr>
        <w:tab/>
      </w:r>
      <w:r>
        <w:rPr>
          <w:szCs w:val="20"/>
        </w:rPr>
        <w:tab/>
      </w:r>
      <w:r>
        <w:rPr>
          <w:szCs w:val="20"/>
        </w:rPr>
        <w:tab/>
      </w:r>
      <w:r>
        <w:rPr>
          <w:szCs w:val="20"/>
        </w:rPr>
        <w:tab/>
      </w:r>
      <w:r>
        <w:rPr>
          <w:szCs w:val="20"/>
        </w:rPr>
        <w:tab/>
      </w:r>
      <w:r w:rsidRPr="00783A88">
        <w:rPr>
          <w:szCs w:val="20"/>
        </w:rPr>
        <w:t xml:space="preserve">4.3 m3     </w:t>
      </w:r>
    </w:p>
    <w:p w14:paraId="3BEABFFC" w14:textId="5D2291D4" w:rsidR="00783A88" w:rsidRDefault="00783A88" w:rsidP="002D4D9D">
      <w:pPr>
        <w:spacing w:after="0" w:line="240" w:lineRule="auto"/>
        <w:ind w:left="266" w:hanging="266"/>
        <w:rPr>
          <w:szCs w:val="20"/>
        </w:rPr>
      </w:pPr>
      <w:r w:rsidRPr="00783A88">
        <w:rPr>
          <w:szCs w:val="20"/>
        </w:rPr>
        <w:t>e)Sewage</w:t>
      </w:r>
      <w:r>
        <w:rPr>
          <w:szCs w:val="20"/>
        </w:rPr>
        <w:tab/>
      </w:r>
      <w:r>
        <w:rPr>
          <w:szCs w:val="20"/>
        </w:rPr>
        <w:tab/>
      </w:r>
      <w:r>
        <w:rPr>
          <w:szCs w:val="20"/>
        </w:rPr>
        <w:tab/>
      </w:r>
      <w:r>
        <w:rPr>
          <w:szCs w:val="20"/>
        </w:rPr>
        <w:tab/>
      </w:r>
      <w:r>
        <w:rPr>
          <w:szCs w:val="20"/>
        </w:rPr>
        <w:tab/>
      </w:r>
      <w:r w:rsidRPr="00783A88">
        <w:rPr>
          <w:szCs w:val="20"/>
        </w:rPr>
        <w:t>7.6m3</w:t>
      </w:r>
    </w:p>
    <w:p w14:paraId="5B228782" w14:textId="0053A30E" w:rsidR="00783A88" w:rsidRDefault="00783A88" w:rsidP="002D4D9D">
      <w:pPr>
        <w:spacing w:after="0" w:line="240" w:lineRule="auto"/>
        <w:ind w:left="266" w:hanging="266"/>
        <w:rPr>
          <w:szCs w:val="20"/>
        </w:rPr>
      </w:pPr>
      <w:r w:rsidRPr="00783A88">
        <w:rPr>
          <w:szCs w:val="20"/>
        </w:rPr>
        <w:t>f)Base oil</w:t>
      </w:r>
      <w:r>
        <w:rPr>
          <w:szCs w:val="20"/>
        </w:rPr>
        <w:tab/>
      </w:r>
      <w:r>
        <w:rPr>
          <w:szCs w:val="20"/>
        </w:rPr>
        <w:tab/>
      </w:r>
      <w:r>
        <w:rPr>
          <w:szCs w:val="20"/>
        </w:rPr>
        <w:tab/>
      </w:r>
      <w:r>
        <w:rPr>
          <w:szCs w:val="20"/>
        </w:rPr>
        <w:tab/>
      </w:r>
      <w:r>
        <w:rPr>
          <w:szCs w:val="20"/>
        </w:rPr>
        <w:tab/>
      </w:r>
      <w:r w:rsidRPr="00783A88">
        <w:rPr>
          <w:szCs w:val="20"/>
        </w:rPr>
        <w:t>7.3m3</w:t>
      </w:r>
    </w:p>
    <w:p w14:paraId="0683E5BE" w14:textId="5D2D8EAC" w:rsidR="00783A88" w:rsidRDefault="00783A88" w:rsidP="002D4D9D">
      <w:pPr>
        <w:spacing w:after="0" w:line="240" w:lineRule="auto"/>
        <w:ind w:left="266" w:hanging="266"/>
        <w:rPr>
          <w:szCs w:val="20"/>
        </w:rPr>
      </w:pPr>
      <w:r w:rsidRPr="00783A88">
        <w:rPr>
          <w:szCs w:val="20"/>
        </w:rPr>
        <w:t>g)Hydraulic oil</w:t>
      </w:r>
      <w:r>
        <w:rPr>
          <w:szCs w:val="20"/>
        </w:rPr>
        <w:tab/>
      </w:r>
      <w:r>
        <w:rPr>
          <w:szCs w:val="20"/>
        </w:rPr>
        <w:tab/>
      </w:r>
      <w:r>
        <w:rPr>
          <w:szCs w:val="20"/>
        </w:rPr>
        <w:tab/>
      </w:r>
      <w:r>
        <w:rPr>
          <w:szCs w:val="20"/>
        </w:rPr>
        <w:tab/>
      </w:r>
      <w:r>
        <w:rPr>
          <w:szCs w:val="20"/>
        </w:rPr>
        <w:tab/>
      </w:r>
      <w:r w:rsidRPr="00783A88">
        <w:rPr>
          <w:szCs w:val="20"/>
        </w:rPr>
        <w:t>3.1m3</w:t>
      </w:r>
    </w:p>
    <w:p w14:paraId="6B994790" w14:textId="0EA9CCE6" w:rsidR="00783A88" w:rsidRDefault="00783A88" w:rsidP="002D4D9D">
      <w:pPr>
        <w:spacing w:after="0" w:line="240" w:lineRule="auto"/>
        <w:ind w:left="266" w:hanging="266"/>
        <w:rPr>
          <w:szCs w:val="20"/>
        </w:rPr>
      </w:pPr>
      <w:r w:rsidRPr="00783A88">
        <w:rPr>
          <w:szCs w:val="20"/>
        </w:rPr>
        <w:t>h)Sludge</w:t>
      </w:r>
      <w:r>
        <w:rPr>
          <w:szCs w:val="20"/>
        </w:rPr>
        <w:tab/>
      </w:r>
      <w:r>
        <w:rPr>
          <w:szCs w:val="20"/>
        </w:rPr>
        <w:tab/>
      </w:r>
      <w:r>
        <w:rPr>
          <w:szCs w:val="20"/>
        </w:rPr>
        <w:tab/>
      </w:r>
      <w:r>
        <w:rPr>
          <w:szCs w:val="20"/>
        </w:rPr>
        <w:tab/>
      </w:r>
      <w:r>
        <w:rPr>
          <w:szCs w:val="20"/>
        </w:rPr>
        <w:tab/>
      </w:r>
      <w:r>
        <w:rPr>
          <w:szCs w:val="20"/>
        </w:rPr>
        <w:tab/>
      </w:r>
      <w:r w:rsidRPr="00783A88">
        <w:rPr>
          <w:szCs w:val="20"/>
        </w:rPr>
        <w:t>7.0 m3</w:t>
      </w:r>
    </w:p>
    <w:p w14:paraId="217B258F" w14:textId="0EB0AD62" w:rsidR="00783A88" w:rsidRDefault="00783A88" w:rsidP="002D4D9D">
      <w:pPr>
        <w:spacing w:after="0" w:line="240" w:lineRule="auto"/>
        <w:ind w:left="266" w:hanging="266"/>
        <w:rPr>
          <w:szCs w:val="20"/>
        </w:rPr>
      </w:pPr>
      <w:r w:rsidRPr="00783A88">
        <w:rPr>
          <w:szCs w:val="20"/>
        </w:rPr>
        <w:t xml:space="preserve">i)Dry bulk                                                            </w:t>
      </w:r>
      <w:r>
        <w:rPr>
          <w:szCs w:val="20"/>
        </w:rPr>
        <w:tab/>
      </w:r>
      <w:r>
        <w:rPr>
          <w:szCs w:val="20"/>
        </w:rPr>
        <w:tab/>
      </w:r>
      <w:r w:rsidRPr="00783A88">
        <w:rPr>
          <w:szCs w:val="20"/>
        </w:rPr>
        <w:t>-</w:t>
      </w:r>
    </w:p>
    <w:p w14:paraId="195FFEB4" w14:textId="2F4E35C3" w:rsidR="00837DFB" w:rsidRDefault="00837DFB" w:rsidP="00EC42F7">
      <w:pPr>
        <w:spacing w:after="0" w:line="240" w:lineRule="auto"/>
        <w:ind w:left="266" w:firstLine="0"/>
        <w:rPr>
          <w:szCs w:val="20"/>
        </w:rPr>
      </w:pPr>
    </w:p>
    <w:p w14:paraId="7249A2AF" w14:textId="77777777" w:rsidR="00864E97" w:rsidRPr="00EC42F7" w:rsidRDefault="00864E97" w:rsidP="00EC42F7">
      <w:pPr>
        <w:spacing w:after="0" w:line="240" w:lineRule="auto"/>
        <w:ind w:left="266" w:hanging="266"/>
        <w:rPr>
          <w:b/>
          <w:bCs/>
          <w:szCs w:val="20"/>
        </w:rPr>
      </w:pPr>
      <w:r w:rsidRPr="00EC42F7">
        <w:rPr>
          <w:b/>
          <w:bCs/>
          <w:szCs w:val="20"/>
        </w:rPr>
        <w:t>Main Cargo Deck</w:t>
      </w:r>
    </w:p>
    <w:p w14:paraId="40B7F190" w14:textId="2F273932" w:rsidR="00864E97" w:rsidRDefault="00864E97" w:rsidP="00EC42F7">
      <w:pPr>
        <w:spacing w:after="0" w:line="240" w:lineRule="auto"/>
        <w:ind w:left="266" w:hanging="266"/>
        <w:rPr>
          <w:szCs w:val="20"/>
        </w:rPr>
      </w:pPr>
      <w:r w:rsidRPr="00864E97">
        <w:rPr>
          <w:szCs w:val="20"/>
        </w:rPr>
        <w:t>a)Clear deck area (L x B)</w:t>
      </w:r>
      <w:r w:rsidR="00EC42F7">
        <w:rPr>
          <w:szCs w:val="20"/>
        </w:rPr>
        <w:tab/>
      </w:r>
      <w:r w:rsidR="00EC42F7">
        <w:rPr>
          <w:szCs w:val="20"/>
        </w:rPr>
        <w:tab/>
      </w:r>
      <w:r w:rsidR="00EC42F7">
        <w:rPr>
          <w:szCs w:val="20"/>
        </w:rPr>
        <w:tab/>
      </w:r>
      <w:r w:rsidR="00EC42F7">
        <w:rPr>
          <w:szCs w:val="20"/>
        </w:rPr>
        <w:tab/>
      </w:r>
      <w:r w:rsidRPr="00864E97">
        <w:rPr>
          <w:szCs w:val="20"/>
        </w:rPr>
        <w:t>80 m2</w:t>
      </w:r>
    </w:p>
    <w:p w14:paraId="7C311C24" w14:textId="7919A8C1" w:rsidR="00864E97" w:rsidRDefault="00864E97" w:rsidP="00EC42F7">
      <w:pPr>
        <w:spacing w:after="0" w:line="240" w:lineRule="auto"/>
        <w:ind w:left="266" w:hanging="266"/>
        <w:rPr>
          <w:szCs w:val="20"/>
        </w:rPr>
      </w:pPr>
      <w:r w:rsidRPr="00864E97">
        <w:rPr>
          <w:szCs w:val="20"/>
        </w:rPr>
        <w:t xml:space="preserve">b)Deck area less safety zones (M2)             </w:t>
      </w:r>
      <w:r w:rsidR="00EC42F7">
        <w:rPr>
          <w:szCs w:val="20"/>
        </w:rPr>
        <w:tab/>
      </w:r>
      <w:r w:rsidR="00EC42F7">
        <w:rPr>
          <w:szCs w:val="20"/>
        </w:rPr>
        <w:tab/>
      </w:r>
      <w:r w:rsidRPr="00864E97">
        <w:rPr>
          <w:szCs w:val="20"/>
        </w:rPr>
        <w:t xml:space="preserve">  -</w:t>
      </w:r>
    </w:p>
    <w:p w14:paraId="55D0F3F4" w14:textId="0F7BDED6" w:rsidR="00864E97" w:rsidRDefault="00864E97" w:rsidP="00EC42F7">
      <w:pPr>
        <w:spacing w:after="0" w:line="240" w:lineRule="auto"/>
        <w:ind w:left="266" w:hanging="266"/>
        <w:rPr>
          <w:szCs w:val="20"/>
        </w:rPr>
      </w:pPr>
      <w:r w:rsidRPr="00864E97">
        <w:rPr>
          <w:szCs w:val="20"/>
        </w:rPr>
        <w:t>c)Deck load at 1.0m CoG</w:t>
      </w:r>
      <w:r w:rsidR="00EC42F7">
        <w:rPr>
          <w:szCs w:val="20"/>
        </w:rPr>
        <w:tab/>
      </w:r>
      <w:r w:rsidR="00EC42F7">
        <w:rPr>
          <w:szCs w:val="20"/>
        </w:rPr>
        <w:tab/>
      </w:r>
      <w:r w:rsidR="00EC42F7">
        <w:rPr>
          <w:szCs w:val="20"/>
        </w:rPr>
        <w:tab/>
      </w:r>
      <w:r w:rsidR="00EC42F7">
        <w:rPr>
          <w:szCs w:val="20"/>
        </w:rPr>
        <w:tab/>
      </w:r>
      <w:r w:rsidRPr="00864E97">
        <w:rPr>
          <w:szCs w:val="20"/>
        </w:rPr>
        <w:t>15.0 ton/m2</w:t>
      </w:r>
    </w:p>
    <w:p w14:paraId="41EE93C0" w14:textId="3A0E8005" w:rsidR="00864E97" w:rsidRDefault="00864E97" w:rsidP="00EC42F7">
      <w:pPr>
        <w:spacing w:after="0" w:line="240" w:lineRule="auto"/>
        <w:ind w:left="266" w:hanging="266"/>
        <w:rPr>
          <w:szCs w:val="20"/>
        </w:rPr>
      </w:pPr>
      <w:r w:rsidRPr="00864E97">
        <w:rPr>
          <w:szCs w:val="20"/>
        </w:rPr>
        <w:t>d)Min point loading (T/M2)</w:t>
      </w:r>
      <w:r w:rsidR="00EC42F7">
        <w:rPr>
          <w:szCs w:val="20"/>
        </w:rPr>
        <w:tab/>
      </w:r>
      <w:r w:rsidR="00EC42F7">
        <w:rPr>
          <w:szCs w:val="20"/>
        </w:rPr>
        <w:tab/>
      </w:r>
      <w:r w:rsidR="00EC42F7">
        <w:rPr>
          <w:szCs w:val="20"/>
        </w:rPr>
        <w:tab/>
      </w:r>
      <w:r w:rsidRPr="00864E97">
        <w:rPr>
          <w:szCs w:val="20"/>
        </w:rPr>
        <w:t>3.0 ton/m2</w:t>
      </w:r>
    </w:p>
    <w:p w14:paraId="38087F4F" w14:textId="6A4EF0AE" w:rsidR="00864E97" w:rsidRDefault="00864E97" w:rsidP="00EC42F7">
      <w:pPr>
        <w:spacing w:after="0" w:line="240" w:lineRule="auto"/>
        <w:ind w:left="266" w:hanging="266"/>
        <w:rPr>
          <w:szCs w:val="20"/>
        </w:rPr>
      </w:pPr>
      <w:r w:rsidRPr="00864E97">
        <w:rPr>
          <w:szCs w:val="20"/>
        </w:rPr>
        <w:t xml:space="preserve">e)Reefer points                                              </w:t>
      </w:r>
      <w:r w:rsidR="00EC42F7">
        <w:rPr>
          <w:szCs w:val="20"/>
        </w:rPr>
        <w:tab/>
      </w:r>
      <w:r w:rsidR="00530859">
        <w:rPr>
          <w:szCs w:val="20"/>
        </w:rPr>
        <w:t xml:space="preserve">              </w:t>
      </w:r>
      <w:r w:rsidRPr="00864E97">
        <w:rPr>
          <w:szCs w:val="20"/>
        </w:rPr>
        <w:t xml:space="preserve">  -</w:t>
      </w:r>
    </w:p>
    <w:p w14:paraId="2018C44B" w14:textId="1E2AFDA2" w:rsidR="00864E97" w:rsidRDefault="00864E97" w:rsidP="00EC42F7">
      <w:pPr>
        <w:spacing w:after="0" w:line="240" w:lineRule="auto"/>
        <w:ind w:left="266" w:hanging="266"/>
        <w:rPr>
          <w:szCs w:val="20"/>
        </w:rPr>
      </w:pPr>
      <w:r w:rsidRPr="00864E97">
        <w:rPr>
          <w:szCs w:val="20"/>
        </w:rPr>
        <w:t>f)Safe havens Y/N (description)</w:t>
      </w:r>
      <w:r w:rsidR="00530859">
        <w:rPr>
          <w:szCs w:val="20"/>
        </w:rPr>
        <w:tab/>
      </w:r>
      <w:r w:rsidR="00530859">
        <w:rPr>
          <w:szCs w:val="20"/>
        </w:rPr>
        <w:tab/>
      </w:r>
      <w:r w:rsidR="00530859">
        <w:rPr>
          <w:szCs w:val="20"/>
        </w:rPr>
        <w:tab/>
      </w:r>
      <w:r w:rsidRPr="00864E97">
        <w:rPr>
          <w:szCs w:val="20"/>
        </w:rPr>
        <w:t>-</w:t>
      </w:r>
    </w:p>
    <w:p w14:paraId="09A1CD04" w14:textId="10096440" w:rsidR="00EC42F7" w:rsidRDefault="00864E97" w:rsidP="00530859">
      <w:pPr>
        <w:spacing w:after="0" w:line="240" w:lineRule="auto"/>
        <w:ind w:left="4320" w:hanging="4320"/>
        <w:rPr>
          <w:szCs w:val="20"/>
        </w:rPr>
      </w:pPr>
      <w:r w:rsidRPr="00864E97">
        <w:rPr>
          <w:szCs w:val="20"/>
        </w:rPr>
        <w:t>g)Tugger winches</w:t>
      </w:r>
      <w:r w:rsidR="00530859">
        <w:rPr>
          <w:szCs w:val="20"/>
        </w:rPr>
        <w:tab/>
        <w:t>B</w:t>
      </w:r>
      <w:r w:rsidRPr="00864E97">
        <w:rPr>
          <w:szCs w:val="20"/>
        </w:rPr>
        <w:t>revini,75 mtr., Ø18 mm steel wire, power 8 tons -Hydr.Towing pins</w:t>
      </w:r>
    </w:p>
    <w:p w14:paraId="667148E3" w14:textId="3DBFFEE1" w:rsidR="00864E97" w:rsidRDefault="00864E97" w:rsidP="00EC42F7">
      <w:pPr>
        <w:spacing w:after="0" w:line="240" w:lineRule="auto"/>
        <w:ind w:left="266" w:hanging="266"/>
        <w:rPr>
          <w:szCs w:val="20"/>
        </w:rPr>
      </w:pPr>
      <w:r w:rsidRPr="00864E97">
        <w:rPr>
          <w:szCs w:val="20"/>
        </w:rPr>
        <w:t>h)Capstans</w:t>
      </w:r>
    </w:p>
    <w:p w14:paraId="29C77787" w14:textId="644143BE" w:rsidR="00837DFB" w:rsidRDefault="00837DFB" w:rsidP="00530859">
      <w:pPr>
        <w:spacing w:after="0" w:line="240" w:lineRule="auto"/>
        <w:ind w:left="266" w:firstLine="0"/>
        <w:rPr>
          <w:szCs w:val="20"/>
        </w:rPr>
      </w:pPr>
    </w:p>
    <w:p w14:paraId="2AD79A2B" w14:textId="0C4E1798" w:rsidR="00837DFB" w:rsidRDefault="003A7831" w:rsidP="003A7831">
      <w:pPr>
        <w:spacing w:after="0" w:line="240" w:lineRule="auto"/>
        <w:ind w:left="266" w:hanging="266"/>
        <w:rPr>
          <w:b/>
          <w:bCs/>
          <w:szCs w:val="20"/>
        </w:rPr>
      </w:pPr>
      <w:r w:rsidRPr="003A7831">
        <w:rPr>
          <w:b/>
          <w:bCs/>
          <w:szCs w:val="20"/>
        </w:rPr>
        <w:t>Propulsion</w:t>
      </w:r>
    </w:p>
    <w:p w14:paraId="0219CD78" w14:textId="7E48B072" w:rsidR="000C3A2D" w:rsidRDefault="000C3A2D" w:rsidP="003A7831">
      <w:pPr>
        <w:spacing w:after="0" w:line="240" w:lineRule="auto"/>
        <w:ind w:left="266" w:hanging="266"/>
        <w:rPr>
          <w:szCs w:val="20"/>
        </w:rPr>
      </w:pPr>
      <w:r w:rsidRPr="000C3A2D">
        <w:rPr>
          <w:szCs w:val="20"/>
        </w:rPr>
        <w:t>a)Type</w:t>
      </w:r>
      <w:r>
        <w:rPr>
          <w:szCs w:val="20"/>
        </w:rPr>
        <w:tab/>
      </w:r>
      <w:r>
        <w:rPr>
          <w:szCs w:val="20"/>
        </w:rPr>
        <w:tab/>
      </w:r>
      <w:r>
        <w:rPr>
          <w:szCs w:val="20"/>
        </w:rPr>
        <w:tab/>
      </w:r>
      <w:r>
        <w:rPr>
          <w:szCs w:val="20"/>
        </w:rPr>
        <w:tab/>
      </w:r>
      <w:r>
        <w:rPr>
          <w:szCs w:val="20"/>
        </w:rPr>
        <w:tab/>
      </w:r>
      <w:r>
        <w:rPr>
          <w:szCs w:val="20"/>
        </w:rPr>
        <w:tab/>
      </w:r>
      <w:r w:rsidRPr="000C3A2D">
        <w:rPr>
          <w:szCs w:val="20"/>
        </w:rPr>
        <w:t>Conventional</w:t>
      </w:r>
    </w:p>
    <w:p w14:paraId="25D04E7D" w14:textId="365C9D34" w:rsidR="000C3A2D" w:rsidRDefault="000C3A2D" w:rsidP="000C3A2D">
      <w:pPr>
        <w:spacing w:after="0" w:line="240" w:lineRule="auto"/>
        <w:ind w:left="4320" w:hanging="4320"/>
        <w:rPr>
          <w:szCs w:val="20"/>
        </w:rPr>
      </w:pPr>
      <w:r w:rsidRPr="000C3A2D">
        <w:rPr>
          <w:szCs w:val="20"/>
        </w:rPr>
        <w:t>b)Main engines/generators</w:t>
      </w:r>
      <w:r>
        <w:rPr>
          <w:szCs w:val="20"/>
        </w:rPr>
        <w:tab/>
      </w:r>
      <w:r w:rsidRPr="000C3A2D">
        <w:rPr>
          <w:szCs w:val="20"/>
        </w:rPr>
        <w:t>2x Caterpillar, type 3512B TA/C,each 1.230 kW / 1.672 HP @ 1600 rpm</w:t>
      </w:r>
    </w:p>
    <w:p w14:paraId="4C618684" w14:textId="495B4259" w:rsidR="000C3A2D" w:rsidRDefault="000C3A2D" w:rsidP="000D2230">
      <w:pPr>
        <w:spacing w:after="0" w:line="240" w:lineRule="auto"/>
        <w:ind w:left="4320" w:hanging="4320"/>
        <w:rPr>
          <w:szCs w:val="20"/>
        </w:rPr>
      </w:pPr>
      <w:r w:rsidRPr="000C3A2D">
        <w:rPr>
          <w:szCs w:val="20"/>
        </w:rPr>
        <w:t>c)Auxiliary generators</w:t>
      </w:r>
      <w:r w:rsidR="000D2230">
        <w:rPr>
          <w:szCs w:val="20"/>
        </w:rPr>
        <w:tab/>
      </w:r>
      <w:r w:rsidRPr="000C3A2D">
        <w:rPr>
          <w:szCs w:val="20"/>
        </w:rPr>
        <w:t>2x Caterpillar, type C 4.4 DITA,each 105 kVA, voltage 230/400 V –50 Hz</w:t>
      </w:r>
    </w:p>
    <w:p w14:paraId="404F31B6" w14:textId="208F9A5E" w:rsidR="000C3A2D" w:rsidRDefault="000C3A2D" w:rsidP="003A7831">
      <w:pPr>
        <w:spacing w:after="0" w:line="240" w:lineRule="auto"/>
        <w:ind w:left="266" w:hanging="266"/>
        <w:rPr>
          <w:szCs w:val="20"/>
        </w:rPr>
      </w:pPr>
      <w:r w:rsidRPr="000C3A2D">
        <w:rPr>
          <w:szCs w:val="20"/>
        </w:rPr>
        <w:t xml:space="preserve">d)Shaft alternators                                           </w:t>
      </w:r>
      <w:r w:rsidR="00D32350">
        <w:rPr>
          <w:szCs w:val="20"/>
        </w:rPr>
        <w:tab/>
      </w:r>
      <w:r w:rsidR="00D32350">
        <w:rPr>
          <w:szCs w:val="20"/>
        </w:rPr>
        <w:tab/>
      </w:r>
      <w:r w:rsidRPr="000C3A2D">
        <w:rPr>
          <w:szCs w:val="20"/>
        </w:rPr>
        <w:t xml:space="preserve"> -</w:t>
      </w:r>
    </w:p>
    <w:p w14:paraId="72154089" w14:textId="6978372C" w:rsidR="000C3A2D" w:rsidRDefault="000C3A2D" w:rsidP="003A7831">
      <w:pPr>
        <w:spacing w:after="0" w:line="240" w:lineRule="auto"/>
        <w:ind w:left="266" w:hanging="266"/>
        <w:rPr>
          <w:szCs w:val="20"/>
        </w:rPr>
      </w:pPr>
      <w:r w:rsidRPr="000C3A2D">
        <w:rPr>
          <w:szCs w:val="20"/>
        </w:rPr>
        <w:t xml:space="preserve">e)Emergency generator                                   </w:t>
      </w:r>
      <w:r w:rsidR="00D32350">
        <w:rPr>
          <w:szCs w:val="20"/>
        </w:rPr>
        <w:tab/>
      </w:r>
      <w:r w:rsidR="00D32350">
        <w:rPr>
          <w:szCs w:val="20"/>
        </w:rPr>
        <w:tab/>
      </w:r>
      <w:r w:rsidRPr="000C3A2D">
        <w:rPr>
          <w:szCs w:val="20"/>
        </w:rPr>
        <w:t>-</w:t>
      </w:r>
    </w:p>
    <w:p w14:paraId="70C44AF2" w14:textId="47F83F11" w:rsidR="000C3A2D" w:rsidRDefault="000C3A2D" w:rsidP="003A7831">
      <w:pPr>
        <w:spacing w:after="0" w:line="240" w:lineRule="auto"/>
        <w:ind w:left="266" w:hanging="266"/>
        <w:rPr>
          <w:szCs w:val="20"/>
        </w:rPr>
      </w:pPr>
      <w:r w:rsidRPr="000C3A2D">
        <w:rPr>
          <w:szCs w:val="20"/>
        </w:rPr>
        <w:t>f)Bow thrusters</w:t>
      </w:r>
      <w:r w:rsidR="00D32350">
        <w:rPr>
          <w:szCs w:val="20"/>
        </w:rPr>
        <w:tab/>
      </w:r>
      <w:r w:rsidR="00D32350">
        <w:rPr>
          <w:szCs w:val="20"/>
        </w:rPr>
        <w:tab/>
      </w:r>
      <w:r w:rsidR="00D32350">
        <w:rPr>
          <w:szCs w:val="20"/>
        </w:rPr>
        <w:tab/>
      </w:r>
      <w:r w:rsidR="00D32350">
        <w:rPr>
          <w:szCs w:val="20"/>
        </w:rPr>
        <w:tab/>
      </w:r>
      <w:r w:rsidR="00D32350">
        <w:rPr>
          <w:szCs w:val="20"/>
        </w:rPr>
        <w:tab/>
      </w:r>
      <w:r w:rsidRPr="000C3A2D">
        <w:rPr>
          <w:szCs w:val="20"/>
        </w:rPr>
        <w:t>Hydraulic drivenFPP,184 kW / 250 HP (Ø860 mm)</w:t>
      </w:r>
    </w:p>
    <w:p w14:paraId="761A06B7" w14:textId="01A63698" w:rsidR="000C3A2D" w:rsidRDefault="000C3A2D" w:rsidP="003A7831">
      <w:pPr>
        <w:spacing w:after="0" w:line="240" w:lineRule="auto"/>
        <w:ind w:left="266" w:hanging="266"/>
        <w:rPr>
          <w:szCs w:val="20"/>
        </w:rPr>
      </w:pPr>
      <w:r w:rsidRPr="000C3A2D">
        <w:rPr>
          <w:szCs w:val="20"/>
        </w:rPr>
        <w:t xml:space="preserve">g)Stern thrusters                                              </w:t>
      </w:r>
      <w:r w:rsidR="00D32350">
        <w:rPr>
          <w:szCs w:val="20"/>
        </w:rPr>
        <w:tab/>
      </w:r>
      <w:r w:rsidR="00D32350">
        <w:rPr>
          <w:szCs w:val="20"/>
        </w:rPr>
        <w:tab/>
      </w:r>
      <w:r w:rsidRPr="000C3A2D">
        <w:rPr>
          <w:szCs w:val="20"/>
        </w:rPr>
        <w:t xml:space="preserve"> -</w:t>
      </w:r>
    </w:p>
    <w:p w14:paraId="2AEBC8CF" w14:textId="676D3899" w:rsidR="003A7831" w:rsidRPr="000C3A2D" w:rsidRDefault="000C3A2D" w:rsidP="003A7831">
      <w:pPr>
        <w:spacing w:after="0" w:line="240" w:lineRule="auto"/>
        <w:ind w:left="266" w:hanging="266"/>
        <w:rPr>
          <w:szCs w:val="20"/>
        </w:rPr>
      </w:pPr>
      <w:r w:rsidRPr="000C3A2D">
        <w:rPr>
          <w:szCs w:val="20"/>
        </w:rPr>
        <w:lastRenderedPageBreak/>
        <w:t>h)Propellers and rudders</w:t>
      </w:r>
      <w:r w:rsidR="00D32350">
        <w:rPr>
          <w:szCs w:val="20"/>
        </w:rPr>
        <w:tab/>
      </w:r>
      <w:r w:rsidR="00D32350">
        <w:rPr>
          <w:szCs w:val="20"/>
        </w:rPr>
        <w:tab/>
      </w:r>
      <w:r w:rsidR="00D32350">
        <w:rPr>
          <w:szCs w:val="20"/>
        </w:rPr>
        <w:tab/>
      </w:r>
      <w:r w:rsidR="00D32350">
        <w:rPr>
          <w:szCs w:val="20"/>
        </w:rPr>
        <w:tab/>
      </w:r>
      <w:r w:rsidRPr="000C3A2D">
        <w:rPr>
          <w:szCs w:val="20"/>
        </w:rPr>
        <w:t>2x Fixed pitch propeller inKort Nozzle(Ø 2250 mm)</w:t>
      </w:r>
    </w:p>
    <w:p w14:paraId="016298C7" w14:textId="3E8BC377" w:rsidR="00837DFB" w:rsidRPr="000C3A2D" w:rsidRDefault="00837DFB" w:rsidP="003A7831">
      <w:pPr>
        <w:spacing w:after="0" w:line="240" w:lineRule="auto"/>
        <w:ind w:left="266" w:hanging="266"/>
        <w:rPr>
          <w:szCs w:val="20"/>
        </w:rPr>
      </w:pPr>
    </w:p>
    <w:p w14:paraId="12D6766A" w14:textId="517A7FD9" w:rsidR="00837DFB" w:rsidRPr="00F0780B" w:rsidRDefault="00F0780B" w:rsidP="00F0780B">
      <w:pPr>
        <w:spacing w:after="0" w:line="240" w:lineRule="auto"/>
        <w:ind w:left="266" w:hanging="266"/>
        <w:rPr>
          <w:b/>
          <w:bCs/>
          <w:szCs w:val="20"/>
        </w:rPr>
      </w:pPr>
      <w:r w:rsidRPr="00F0780B">
        <w:rPr>
          <w:b/>
          <w:bCs/>
          <w:szCs w:val="20"/>
        </w:rPr>
        <w:t>Cranes</w:t>
      </w:r>
    </w:p>
    <w:p w14:paraId="790AF61E" w14:textId="32DC212F" w:rsidR="006D4896" w:rsidRDefault="006D4896" w:rsidP="006D4896">
      <w:pPr>
        <w:spacing w:after="0" w:line="240" w:lineRule="auto"/>
        <w:ind w:left="4320" w:hanging="4320"/>
        <w:rPr>
          <w:szCs w:val="20"/>
        </w:rPr>
      </w:pPr>
      <w:r w:rsidRPr="006D4896">
        <w:rPr>
          <w:szCs w:val="20"/>
        </w:rPr>
        <w:t>a)Crane No.1</w:t>
      </w:r>
      <w:r>
        <w:rPr>
          <w:szCs w:val="20"/>
        </w:rPr>
        <w:tab/>
        <w:t>H</w:t>
      </w:r>
      <w:r w:rsidRPr="006D4896">
        <w:rPr>
          <w:szCs w:val="20"/>
        </w:rPr>
        <w:t>ydr. Crane, Heila, type HLRM-170-3 SL,170 T/m(10T.-14 mtr. / 12.5T.-12 mtr.)</w:t>
      </w:r>
    </w:p>
    <w:p w14:paraId="3587744C" w14:textId="761BAF32" w:rsidR="006D4896" w:rsidRDefault="006D4896" w:rsidP="00F0780B">
      <w:pPr>
        <w:spacing w:after="0" w:line="240" w:lineRule="auto"/>
        <w:ind w:left="266" w:hanging="266"/>
        <w:rPr>
          <w:szCs w:val="20"/>
        </w:rPr>
      </w:pPr>
      <w:r w:rsidRPr="006D4896">
        <w:rPr>
          <w:szCs w:val="20"/>
        </w:rPr>
        <w:t xml:space="preserve">b)Crane No. 2                                                     </w:t>
      </w:r>
      <w:r>
        <w:rPr>
          <w:szCs w:val="20"/>
        </w:rPr>
        <w:tab/>
      </w:r>
      <w:r>
        <w:rPr>
          <w:szCs w:val="20"/>
        </w:rPr>
        <w:tab/>
      </w:r>
      <w:r w:rsidRPr="006D4896">
        <w:rPr>
          <w:szCs w:val="20"/>
        </w:rPr>
        <w:t xml:space="preserve"> -</w:t>
      </w:r>
    </w:p>
    <w:p w14:paraId="1BDF19A8" w14:textId="387DDCEA" w:rsidR="006D4896" w:rsidRDefault="006D4896" w:rsidP="00F0780B">
      <w:pPr>
        <w:spacing w:after="0" w:line="240" w:lineRule="auto"/>
        <w:ind w:left="266" w:hanging="266"/>
        <w:rPr>
          <w:szCs w:val="20"/>
        </w:rPr>
      </w:pPr>
      <w:r w:rsidRPr="006D4896">
        <w:rPr>
          <w:szCs w:val="20"/>
        </w:rPr>
        <w:t xml:space="preserve">c)Crane No. 3                                                      </w:t>
      </w:r>
      <w:r>
        <w:rPr>
          <w:szCs w:val="20"/>
        </w:rPr>
        <w:tab/>
      </w:r>
      <w:r>
        <w:rPr>
          <w:szCs w:val="20"/>
        </w:rPr>
        <w:tab/>
      </w:r>
      <w:r w:rsidRPr="006D4896">
        <w:rPr>
          <w:szCs w:val="20"/>
        </w:rPr>
        <w:t>-</w:t>
      </w:r>
    </w:p>
    <w:p w14:paraId="5CE87412" w14:textId="4C2475C4" w:rsidR="00837DFB" w:rsidRDefault="006D4896" w:rsidP="00F0780B">
      <w:pPr>
        <w:spacing w:after="0" w:line="240" w:lineRule="auto"/>
        <w:ind w:left="266" w:hanging="266"/>
        <w:rPr>
          <w:szCs w:val="20"/>
        </w:rPr>
      </w:pPr>
      <w:r w:rsidRPr="006D4896">
        <w:rPr>
          <w:szCs w:val="20"/>
        </w:rPr>
        <w:t xml:space="preserve">d)Crane No. 4                                       </w:t>
      </w:r>
      <w:r>
        <w:rPr>
          <w:szCs w:val="20"/>
        </w:rPr>
        <w:tab/>
      </w:r>
      <w:r>
        <w:rPr>
          <w:szCs w:val="20"/>
        </w:rPr>
        <w:tab/>
      </w:r>
      <w:r w:rsidRPr="006D4896">
        <w:rPr>
          <w:szCs w:val="20"/>
        </w:rPr>
        <w:t>-</w:t>
      </w:r>
    </w:p>
    <w:p w14:paraId="2DC6B433" w14:textId="3AFBDF38" w:rsidR="006D4896" w:rsidRDefault="006D4896" w:rsidP="00F0780B">
      <w:pPr>
        <w:spacing w:after="0" w:line="240" w:lineRule="auto"/>
        <w:ind w:left="266" w:hanging="266"/>
        <w:rPr>
          <w:szCs w:val="20"/>
        </w:rPr>
      </w:pPr>
    </w:p>
    <w:p w14:paraId="58BEADAB" w14:textId="77777777" w:rsidR="00CD5E68" w:rsidRDefault="00CD5E68" w:rsidP="00F0780B">
      <w:pPr>
        <w:spacing w:after="0" w:line="240" w:lineRule="auto"/>
        <w:ind w:left="266" w:hanging="266"/>
        <w:rPr>
          <w:szCs w:val="20"/>
        </w:rPr>
      </w:pPr>
      <w:r w:rsidRPr="00CD5E68">
        <w:rPr>
          <w:szCs w:val="20"/>
        </w:rPr>
        <w:t>Towing and Anchor Handling</w:t>
      </w:r>
    </w:p>
    <w:p w14:paraId="36736350" w14:textId="3C66A8D5" w:rsidR="00CD5E68" w:rsidRDefault="00CD5E68" w:rsidP="00F0780B">
      <w:pPr>
        <w:spacing w:after="0" w:line="240" w:lineRule="auto"/>
        <w:ind w:left="266" w:hanging="266"/>
        <w:rPr>
          <w:szCs w:val="20"/>
        </w:rPr>
      </w:pPr>
      <w:r w:rsidRPr="00CD5E68">
        <w:rPr>
          <w:szCs w:val="20"/>
        </w:rPr>
        <w:t>a)Max bollard pull and Effective bollard pull (date and result)</w:t>
      </w:r>
      <w:r w:rsidR="00C76A99">
        <w:rPr>
          <w:szCs w:val="20"/>
        </w:rPr>
        <w:tab/>
      </w:r>
      <w:r w:rsidR="00C76A99">
        <w:rPr>
          <w:szCs w:val="20"/>
        </w:rPr>
        <w:tab/>
      </w:r>
      <w:r w:rsidRPr="00CD5E68">
        <w:rPr>
          <w:szCs w:val="20"/>
        </w:rPr>
        <w:t>45.1 tons</w:t>
      </w:r>
    </w:p>
    <w:p w14:paraId="7052AC78" w14:textId="751B5E32" w:rsidR="00CD5E68" w:rsidRDefault="00CD5E68" w:rsidP="00C76A99">
      <w:pPr>
        <w:spacing w:after="0" w:line="240" w:lineRule="auto"/>
        <w:ind w:left="4320" w:hanging="4320"/>
        <w:rPr>
          <w:szCs w:val="20"/>
        </w:rPr>
      </w:pPr>
      <w:r w:rsidRPr="00CD5E68">
        <w:rPr>
          <w:szCs w:val="20"/>
        </w:rPr>
        <w:t>b)Make and type of winch</w:t>
      </w:r>
      <w:r w:rsidR="00C76A99">
        <w:rPr>
          <w:szCs w:val="20"/>
        </w:rPr>
        <w:tab/>
      </w:r>
      <w:r w:rsidRPr="00CD5E68">
        <w:rPr>
          <w:szCs w:val="20"/>
        </w:rPr>
        <w:t>Towing winch, Ridderinkhof, WF –900 / 600 mtr.,Ø40 mm steel wire, power 50 / 100 tons</w:t>
      </w:r>
    </w:p>
    <w:p w14:paraId="180A531B" w14:textId="77777777" w:rsidR="00CD5E68" w:rsidRDefault="00CD5E68" w:rsidP="00F0780B">
      <w:pPr>
        <w:spacing w:after="0" w:line="240" w:lineRule="auto"/>
        <w:ind w:left="266" w:hanging="266"/>
        <w:rPr>
          <w:szCs w:val="20"/>
        </w:rPr>
      </w:pPr>
      <w:r w:rsidRPr="00CD5E68">
        <w:rPr>
          <w:szCs w:val="20"/>
        </w:rPr>
        <w:t>c)Tow drum (max pull/brake/wire capacity)</w:t>
      </w:r>
    </w:p>
    <w:p w14:paraId="5C2DCA8E" w14:textId="680E0732" w:rsidR="00CD5E68" w:rsidRDefault="00CD5E68" w:rsidP="00F0780B">
      <w:pPr>
        <w:spacing w:after="0" w:line="240" w:lineRule="auto"/>
        <w:ind w:left="266" w:hanging="266"/>
        <w:rPr>
          <w:szCs w:val="20"/>
        </w:rPr>
      </w:pPr>
      <w:r w:rsidRPr="00CD5E68">
        <w:rPr>
          <w:szCs w:val="20"/>
        </w:rPr>
        <w:t>d)Spare tow wire (length)</w:t>
      </w:r>
      <w:r w:rsidR="00C76A99">
        <w:rPr>
          <w:szCs w:val="20"/>
        </w:rPr>
        <w:tab/>
      </w:r>
      <w:r w:rsidR="00C76A99">
        <w:rPr>
          <w:szCs w:val="20"/>
        </w:rPr>
        <w:tab/>
      </w:r>
      <w:r w:rsidR="00C76A99">
        <w:rPr>
          <w:szCs w:val="20"/>
        </w:rPr>
        <w:tab/>
      </w:r>
      <w:r w:rsidR="00C76A99">
        <w:rPr>
          <w:szCs w:val="20"/>
        </w:rPr>
        <w:tab/>
      </w:r>
      <w:r w:rsidRPr="00CD5E68">
        <w:rPr>
          <w:szCs w:val="20"/>
        </w:rPr>
        <w:t>600mtr.</w:t>
      </w:r>
    </w:p>
    <w:p w14:paraId="6FAEEE07" w14:textId="7D36F5A8" w:rsidR="00CD5E68" w:rsidRDefault="00CD5E68" w:rsidP="00F0780B">
      <w:pPr>
        <w:spacing w:after="0" w:line="240" w:lineRule="auto"/>
        <w:ind w:left="266" w:hanging="266"/>
        <w:rPr>
          <w:szCs w:val="20"/>
        </w:rPr>
      </w:pPr>
      <w:r w:rsidRPr="00CD5E68">
        <w:rPr>
          <w:szCs w:val="20"/>
        </w:rPr>
        <w:t>e)Work drum(s) (max pull/brake/wire capacity)</w:t>
      </w:r>
      <w:r w:rsidR="00C76A99">
        <w:rPr>
          <w:szCs w:val="20"/>
        </w:rPr>
        <w:tab/>
      </w:r>
      <w:r w:rsidRPr="00CD5E68">
        <w:rPr>
          <w:szCs w:val="20"/>
        </w:rPr>
        <w:t>100 / 150 tons</w:t>
      </w:r>
    </w:p>
    <w:p w14:paraId="6CA4D082" w14:textId="50C08482" w:rsidR="00CD5E68" w:rsidRDefault="00CD5E68" w:rsidP="00F0780B">
      <w:pPr>
        <w:spacing w:after="0" w:line="240" w:lineRule="auto"/>
        <w:ind w:left="266" w:hanging="266"/>
        <w:rPr>
          <w:szCs w:val="20"/>
        </w:rPr>
      </w:pPr>
      <w:r w:rsidRPr="00CD5E68">
        <w:rPr>
          <w:szCs w:val="20"/>
        </w:rPr>
        <w:t xml:space="preserve">f)Storage drums (capacity/powered)           </w:t>
      </w:r>
      <w:r w:rsidR="00C76A99">
        <w:rPr>
          <w:szCs w:val="20"/>
        </w:rPr>
        <w:tab/>
      </w:r>
      <w:r w:rsidR="00C76A99">
        <w:rPr>
          <w:szCs w:val="20"/>
        </w:rPr>
        <w:tab/>
      </w:r>
      <w:r w:rsidRPr="00CD5E68">
        <w:rPr>
          <w:szCs w:val="20"/>
        </w:rPr>
        <w:t xml:space="preserve">  -</w:t>
      </w:r>
    </w:p>
    <w:p w14:paraId="71BBFCF2" w14:textId="48D0EE49" w:rsidR="00CD5E68" w:rsidRDefault="00CD5E68" w:rsidP="00F0780B">
      <w:pPr>
        <w:spacing w:after="0" w:line="240" w:lineRule="auto"/>
        <w:ind w:left="266" w:hanging="266"/>
        <w:rPr>
          <w:szCs w:val="20"/>
        </w:rPr>
      </w:pPr>
      <w:r w:rsidRPr="00CD5E68">
        <w:rPr>
          <w:szCs w:val="20"/>
        </w:rPr>
        <w:t xml:space="preserve">g)Chain lockers (M3)                                         </w:t>
      </w:r>
      <w:r w:rsidR="00C76A99">
        <w:rPr>
          <w:szCs w:val="20"/>
        </w:rPr>
        <w:tab/>
      </w:r>
      <w:r w:rsidR="00C76A99">
        <w:rPr>
          <w:szCs w:val="20"/>
        </w:rPr>
        <w:tab/>
      </w:r>
      <w:r w:rsidRPr="00CD5E68">
        <w:rPr>
          <w:szCs w:val="20"/>
        </w:rPr>
        <w:t xml:space="preserve"> -</w:t>
      </w:r>
    </w:p>
    <w:p w14:paraId="6C1B4A06" w14:textId="77F4C12B" w:rsidR="00C76A99" w:rsidRDefault="00CD5E68" w:rsidP="00F0780B">
      <w:pPr>
        <w:spacing w:after="0" w:line="240" w:lineRule="auto"/>
        <w:ind w:left="266" w:hanging="266"/>
        <w:rPr>
          <w:szCs w:val="20"/>
        </w:rPr>
      </w:pPr>
      <w:r w:rsidRPr="00CD5E68">
        <w:rPr>
          <w:szCs w:val="20"/>
        </w:rPr>
        <w:t xml:space="preserve">h)Chain/wire stoppers (type/SWL)                  </w:t>
      </w:r>
      <w:r w:rsidR="00C76A99">
        <w:rPr>
          <w:szCs w:val="20"/>
        </w:rPr>
        <w:tab/>
      </w:r>
      <w:r w:rsidR="00C76A99">
        <w:rPr>
          <w:szCs w:val="20"/>
        </w:rPr>
        <w:tab/>
      </w:r>
      <w:r w:rsidRPr="00CD5E68">
        <w:rPr>
          <w:szCs w:val="20"/>
        </w:rPr>
        <w:t>WK hydraulics, 50T</w:t>
      </w:r>
    </w:p>
    <w:p w14:paraId="6BAF4740" w14:textId="77BB6A5F" w:rsidR="006D4896" w:rsidRDefault="00CD5E68" w:rsidP="00C76A99">
      <w:pPr>
        <w:spacing w:after="0" w:line="240" w:lineRule="auto"/>
        <w:ind w:left="4320" w:hanging="4320"/>
        <w:rPr>
          <w:szCs w:val="20"/>
        </w:rPr>
      </w:pPr>
      <w:r w:rsidRPr="00CD5E68">
        <w:rPr>
          <w:szCs w:val="20"/>
        </w:rPr>
        <w:t>i)Stern roller (dimensions/SWL)</w:t>
      </w:r>
      <w:r w:rsidR="00C76A99">
        <w:rPr>
          <w:szCs w:val="20"/>
        </w:rPr>
        <w:tab/>
      </w:r>
      <w:r w:rsidRPr="00CD5E68">
        <w:rPr>
          <w:szCs w:val="20"/>
        </w:rPr>
        <w:t>L 4.00 mtr., Ø800 mm, SWL 100T-Towing hook,SWL 50 T –Capstan440 MM</w:t>
      </w:r>
    </w:p>
    <w:p w14:paraId="5BF51C4B" w14:textId="654B63AD" w:rsidR="00837DFB" w:rsidRDefault="00837DFB" w:rsidP="00F0780B">
      <w:pPr>
        <w:spacing w:after="0" w:line="240" w:lineRule="auto"/>
        <w:ind w:left="266" w:hanging="266"/>
        <w:rPr>
          <w:szCs w:val="20"/>
        </w:rPr>
      </w:pPr>
    </w:p>
    <w:p w14:paraId="183BDC69" w14:textId="2DC7A649" w:rsidR="00837DFB" w:rsidRDefault="000D6516" w:rsidP="00F0780B">
      <w:pPr>
        <w:spacing w:after="0" w:line="240" w:lineRule="auto"/>
        <w:ind w:left="266" w:hanging="266"/>
        <w:rPr>
          <w:b/>
          <w:bCs/>
          <w:szCs w:val="20"/>
        </w:rPr>
      </w:pPr>
      <w:r w:rsidRPr="000D6516">
        <w:rPr>
          <w:b/>
          <w:bCs/>
          <w:szCs w:val="20"/>
        </w:rPr>
        <w:t>Communications</w:t>
      </w:r>
    </w:p>
    <w:p w14:paraId="3D3CCDD1" w14:textId="3D3A95C9" w:rsidR="000D6516" w:rsidRDefault="000D6516" w:rsidP="00F0780B">
      <w:pPr>
        <w:spacing w:after="0" w:line="240" w:lineRule="auto"/>
        <w:ind w:left="266" w:hanging="266"/>
        <w:rPr>
          <w:szCs w:val="20"/>
        </w:rPr>
      </w:pPr>
      <w:r w:rsidRPr="000D6516">
        <w:rPr>
          <w:szCs w:val="20"/>
        </w:rPr>
        <w:t>a)MMSI No.</w:t>
      </w:r>
      <w:r>
        <w:rPr>
          <w:szCs w:val="20"/>
        </w:rPr>
        <w:tab/>
      </w:r>
      <w:r>
        <w:rPr>
          <w:szCs w:val="20"/>
        </w:rPr>
        <w:tab/>
      </w:r>
      <w:r>
        <w:rPr>
          <w:szCs w:val="20"/>
        </w:rPr>
        <w:tab/>
      </w:r>
      <w:r>
        <w:rPr>
          <w:szCs w:val="20"/>
        </w:rPr>
        <w:tab/>
      </w:r>
      <w:r>
        <w:rPr>
          <w:szCs w:val="20"/>
        </w:rPr>
        <w:tab/>
      </w:r>
      <w:r w:rsidRPr="000D6516">
        <w:rPr>
          <w:szCs w:val="20"/>
        </w:rPr>
        <w:t>246642000</w:t>
      </w:r>
    </w:p>
    <w:p w14:paraId="75CA2C8F" w14:textId="6266F788" w:rsidR="000D6516" w:rsidRDefault="000D6516" w:rsidP="00F0780B">
      <w:pPr>
        <w:spacing w:after="0" w:line="240" w:lineRule="auto"/>
        <w:ind w:left="266" w:hanging="266"/>
        <w:rPr>
          <w:szCs w:val="20"/>
        </w:rPr>
      </w:pPr>
      <w:r w:rsidRPr="000D6516">
        <w:rPr>
          <w:szCs w:val="20"/>
        </w:rPr>
        <w:t>b)GMDSS areas</w:t>
      </w:r>
      <w:r>
        <w:rPr>
          <w:szCs w:val="20"/>
        </w:rPr>
        <w:tab/>
      </w:r>
      <w:r>
        <w:rPr>
          <w:szCs w:val="20"/>
        </w:rPr>
        <w:tab/>
      </w:r>
      <w:r>
        <w:rPr>
          <w:szCs w:val="20"/>
        </w:rPr>
        <w:tab/>
      </w:r>
      <w:r>
        <w:rPr>
          <w:szCs w:val="20"/>
        </w:rPr>
        <w:tab/>
      </w:r>
      <w:r>
        <w:rPr>
          <w:szCs w:val="20"/>
        </w:rPr>
        <w:tab/>
      </w:r>
      <w:r w:rsidRPr="000D6516">
        <w:rPr>
          <w:szCs w:val="20"/>
        </w:rPr>
        <w:t>A1 + A2 + A3</w:t>
      </w:r>
    </w:p>
    <w:p w14:paraId="23F079A0" w14:textId="79406CDA" w:rsidR="000D6516" w:rsidRDefault="000D6516" w:rsidP="00F0780B">
      <w:pPr>
        <w:spacing w:after="0" w:line="240" w:lineRule="auto"/>
        <w:ind w:left="266" w:hanging="266"/>
        <w:rPr>
          <w:szCs w:val="20"/>
        </w:rPr>
      </w:pPr>
      <w:r w:rsidRPr="000D6516">
        <w:rPr>
          <w:szCs w:val="20"/>
        </w:rPr>
        <w:t>c)FixedVHF</w:t>
      </w:r>
      <w:r>
        <w:rPr>
          <w:szCs w:val="20"/>
        </w:rPr>
        <w:tab/>
      </w:r>
      <w:r>
        <w:rPr>
          <w:szCs w:val="20"/>
        </w:rPr>
        <w:tab/>
      </w:r>
      <w:r>
        <w:rPr>
          <w:szCs w:val="20"/>
        </w:rPr>
        <w:tab/>
      </w:r>
      <w:r>
        <w:rPr>
          <w:szCs w:val="20"/>
        </w:rPr>
        <w:tab/>
      </w:r>
      <w:r>
        <w:rPr>
          <w:szCs w:val="20"/>
        </w:rPr>
        <w:tab/>
      </w:r>
      <w:r w:rsidRPr="000D6516">
        <w:rPr>
          <w:szCs w:val="20"/>
        </w:rPr>
        <w:t>2 x VHF + DSC</w:t>
      </w:r>
    </w:p>
    <w:p w14:paraId="747BFAC2" w14:textId="0EC59E6E" w:rsidR="000D6516" w:rsidRDefault="000D6516" w:rsidP="00F0780B">
      <w:pPr>
        <w:spacing w:after="0" w:line="240" w:lineRule="auto"/>
        <w:ind w:left="266" w:hanging="266"/>
        <w:rPr>
          <w:szCs w:val="20"/>
        </w:rPr>
      </w:pPr>
      <w:r w:rsidRPr="000D6516">
        <w:rPr>
          <w:szCs w:val="20"/>
        </w:rPr>
        <w:t>d)Fixed UHF</w:t>
      </w:r>
      <w:r>
        <w:rPr>
          <w:szCs w:val="20"/>
        </w:rPr>
        <w:tab/>
      </w:r>
      <w:r>
        <w:rPr>
          <w:szCs w:val="20"/>
        </w:rPr>
        <w:tab/>
      </w:r>
      <w:r>
        <w:rPr>
          <w:szCs w:val="20"/>
        </w:rPr>
        <w:tab/>
      </w:r>
      <w:r>
        <w:rPr>
          <w:szCs w:val="20"/>
        </w:rPr>
        <w:tab/>
      </w:r>
      <w:r>
        <w:rPr>
          <w:szCs w:val="20"/>
        </w:rPr>
        <w:tab/>
      </w:r>
      <w:r w:rsidRPr="000D6516">
        <w:rPr>
          <w:szCs w:val="20"/>
        </w:rPr>
        <w:t>-</w:t>
      </w:r>
    </w:p>
    <w:p w14:paraId="5F42FCB5" w14:textId="0CCF4EB0" w:rsidR="000D6516" w:rsidRPr="000D6516" w:rsidRDefault="000D6516" w:rsidP="00F0780B">
      <w:pPr>
        <w:spacing w:after="0" w:line="240" w:lineRule="auto"/>
        <w:ind w:left="266" w:hanging="266"/>
        <w:rPr>
          <w:szCs w:val="20"/>
        </w:rPr>
      </w:pPr>
      <w:r w:rsidRPr="000D6516">
        <w:rPr>
          <w:szCs w:val="20"/>
        </w:rPr>
        <w:t>e)VSAT facilities</w:t>
      </w:r>
      <w:r>
        <w:rPr>
          <w:szCs w:val="20"/>
        </w:rPr>
        <w:tab/>
      </w:r>
      <w:r>
        <w:rPr>
          <w:szCs w:val="20"/>
        </w:rPr>
        <w:tab/>
      </w:r>
      <w:r>
        <w:rPr>
          <w:szCs w:val="20"/>
        </w:rPr>
        <w:tab/>
      </w:r>
      <w:r>
        <w:rPr>
          <w:szCs w:val="20"/>
        </w:rPr>
        <w:tab/>
      </w:r>
      <w:r>
        <w:rPr>
          <w:szCs w:val="20"/>
        </w:rPr>
        <w:tab/>
      </w:r>
      <w:r w:rsidRPr="000D6516">
        <w:rPr>
          <w:szCs w:val="20"/>
        </w:rPr>
        <w:t>1 x VSAT</w:t>
      </w:r>
    </w:p>
    <w:p w14:paraId="0ADD033D" w14:textId="19D1E079" w:rsidR="00837DFB" w:rsidRDefault="00837DFB" w:rsidP="00F0780B">
      <w:pPr>
        <w:spacing w:after="0" w:line="240" w:lineRule="auto"/>
        <w:ind w:left="266" w:hanging="266"/>
        <w:rPr>
          <w:szCs w:val="20"/>
        </w:rPr>
      </w:pPr>
    </w:p>
    <w:p w14:paraId="239D35F6" w14:textId="192A27B8" w:rsidR="00F0780B" w:rsidRDefault="008B243D" w:rsidP="00F0780B">
      <w:pPr>
        <w:spacing w:after="0" w:line="240" w:lineRule="auto"/>
        <w:ind w:left="266" w:hanging="266"/>
        <w:rPr>
          <w:szCs w:val="20"/>
        </w:rPr>
      </w:pPr>
      <w:r w:rsidRPr="008B243D">
        <w:rPr>
          <w:b/>
          <w:bCs/>
          <w:szCs w:val="20"/>
        </w:rPr>
        <w:t>Dynamic positioning</w:t>
      </w:r>
      <w:r>
        <w:rPr>
          <w:szCs w:val="20"/>
        </w:rPr>
        <w:tab/>
      </w:r>
      <w:r>
        <w:rPr>
          <w:szCs w:val="20"/>
        </w:rPr>
        <w:tab/>
      </w:r>
      <w:r>
        <w:rPr>
          <w:szCs w:val="20"/>
        </w:rPr>
        <w:tab/>
      </w:r>
      <w:r>
        <w:rPr>
          <w:szCs w:val="20"/>
        </w:rPr>
        <w:tab/>
      </w:r>
      <w:r w:rsidRPr="008B243D">
        <w:rPr>
          <w:szCs w:val="20"/>
        </w:rPr>
        <w:t>N/A</w:t>
      </w:r>
    </w:p>
    <w:p w14:paraId="49C72A38" w14:textId="77777777" w:rsidR="008B243D" w:rsidRDefault="008B243D" w:rsidP="00F0780B">
      <w:pPr>
        <w:spacing w:after="0" w:line="240" w:lineRule="auto"/>
        <w:ind w:left="266" w:hanging="266"/>
        <w:rPr>
          <w:szCs w:val="20"/>
        </w:rPr>
      </w:pPr>
      <w:r w:rsidRPr="008B243D">
        <w:rPr>
          <w:szCs w:val="20"/>
        </w:rPr>
        <w:t>a)IMO class (1, 2 or 30</w:t>
      </w:r>
    </w:p>
    <w:p w14:paraId="69133DB5" w14:textId="77777777" w:rsidR="008B243D" w:rsidRDefault="008B243D" w:rsidP="00F0780B">
      <w:pPr>
        <w:spacing w:after="0" w:line="240" w:lineRule="auto"/>
        <w:ind w:left="266" w:hanging="266"/>
        <w:rPr>
          <w:szCs w:val="20"/>
        </w:rPr>
      </w:pPr>
      <w:r w:rsidRPr="008B243D">
        <w:rPr>
          <w:szCs w:val="20"/>
        </w:rPr>
        <w:t>b)Class society DP notation</w:t>
      </w:r>
    </w:p>
    <w:p w14:paraId="1FF964ED" w14:textId="77777777" w:rsidR="008B243D" w:rsidRDefault="008B243D" w:rsidP="00F0780B">
      <w:pPr>
        <w:spacing w:after="0" w:line="240" w:lineRule="auto"/>
        <w:ind w:left="266" w:hanging="266"/>
        <w:rPr>
          <w:szCs w:val="20"/>
        </w:rPr>
      </w:pPr>
      <w:r w:rsidRPr="008B243D">
        <w:rPr>
          <w:szCs w:val="20"/>
        </w:rPr>
        <w:t>c)Make and model of DP computers</w:t>
      </w:r>
    </w:p>
    <w:p w14:paraId="3398F6C7" w14:textId="77777777" w:rsidR="001F40B4" w:rsidRDefault="008B243D" w:rsidP="00F0780B">
      <w:pPr>
        <w:spacing w:after="0" w:line="240" w:lineRule="auto"/>
        <w:ind w:left="266" w:hanging="266"/>
        <w:rPr>
          <w:szCs w:val="20"/>
        </w:rPr>
      </w:pPr>
      <w:r w:rsidRPr="008B243D">
        <w:rPr>
          <w:szCs w:val="20"/>
        </w:rPr>
        <w:t>d)Reference systems</w:t>
      </w:r>
    </w:p>
    <w:p w14:paraId="6FF27AE6" w14:textId="0E3FF142" w:rsidR="00F0780B" w:rsidRDefault="008B243D" w:rsidP="00F0780B">
      <w:pPr>
        <w:spacing w:after="0" w:line="240" w:lineRule="auto"/>
        <w:ind w:left="266" w:hanging="266"/>
        <w:rPr>
          <w:szCs w:val="20"/>
        </w:rPr>
      </w:pPr>
      <w:r w:rsidRPr="008B243D">
        <w:rPr>
          <w:szCs w:val="20"/>
        </w:rPr>
        <w:t>e)Date of last FMEA trial</w:t>
      </w:r>
    </w:p>
    <w:p w14:paraId="461736F6" w14:textId="03A447DF" w:rsidR="001F40B4" w:rsidRDefault="001F40B4" w:rsidP="00F0780B">
      <w:pPr>
        <w:spacing w:after="0" w:line="240" w:lineRule="auto"/>
        <w:ind w:left="266" w:hanging="266"/>
        <w:rPr>
          <w:szCs w:val="20"/>
        </w:rPr>
      </w:pPr>
    </w:p>
    <w:p w14:paraId="5065FAF2" w14:textId="74DA0D06" w:rsidR="001F40B4" w:rsidRPr="001F40B4" w:rsidRDefault="001F40B4" w:rsidP="00F0780B">
      <w:pPr>
        <w:spacing w:after="0" w:line="240" w:lineRule="auto"/>
        <w:ind w:left="266" w:hanging="266"/>
        <w:rPr>
          <w:b/>
          <w:bCs/>
          <w:szCs w:val="20"/>
        </w:rPr>
      </w:pPr>
      <w:r w:rsidRPr="001F40B4">
        <w:rPr>
          <w:b/>
          <w:bCs/>
          <w:szCs w:val="20"/>
        </w:rPr>
        <w:t>Accommodation</w:t>
      </w:r>
    </w:p>
    <w:p w14:paraId="070083EA" w14:textId="5D7164C8" w:rsidR="001F40B4" w:rsidRDefault="001F40B4" w:rsidP="00F0780B">
      <w:pPr>
        <w:spacing w:after="0" w:line="240" w:lineRule="auto"/>
        <w:ind w:left="266" w:hanging="266"/>
        <w:rPr>
          <w:szCs w:val="20"/>
        </w:rPr>
      </w:pPr>
      <w:r w:rsidRPr="001F40B4">
        <w:rPr>
          <w:szCs w:val="20"/>
        </w:rPr>
        <w:t>a)Total LSA</w:t>
      </w:r>
      <w:r>
        <w:rPr>
          <w:szCs w:val="20"/>
        </w:rPr>
        <w:tab/>
      </w:r>
      <w:r>
        <w:rPr>
          <w:szCs w:val="20"/>
        </w:rPr>
        <w:tab/>
      </w:r>
      <w:r>
        <w:rPr>
          <w:szCs w:val="20"/>
        </w:rPr>
        <w:tab/>
      </w:r>
      <w:r>
        <w:rPr>
          <w:szCs w:val="20"/>
        </w:rPr>
        <w:tab/>
      </w:r>
      <w:r>
        <w:rPr>
          <w:szCs w:val="20"/>
        </w:rPr>
        <w:tab/>
      </w:r>
      <w:r w:rsidRPr="001F40B4">
        <w:rPr>
          <w:szCs w:val="20"/>
        </w:rPr>
        <w:t>11 persons</w:t>
      </w:r>
    </w:p>
    <w:p w14:paraId="2D457186" w14:textId="111A618B" w:rsidR="001F40B4" w:rsidRDefault="001F40B4" w:rsidP="00F0780B">
      <w:pPr>
        <w:spacing w:after="0" w:line="240" w:lineRule="auto"/>
        <w:ind w:left="266" w:hanging="266"/>
        <w:rPr>
          <w:szCs w:val="20"/>
        </w:rPr>
      </w:pPr>
      <w:r w:rsidRPr="001F40B4">
        <w:rPr>
          <w:szCs w:val="20"/>
        </w:rPr>
        <w:t>b)SPS certificate</w:t>
      </w:r>
      <w:r w:rsidR="004F2CEF">
        <w:rPr>
          <w:szCs w:val="20"/>
        </w:rPr>
        <w:tab/>
      </w:r>
      <w:r w:rsidR="004F2CEF">
        <w:rPr>
          <w:szCs w:val="20"/>
        </w:rPr>
        <w:tab/>
      </w:r>
      <w:r w:rsidR="004F2CEF">
        <w:rPr>
          <w:szCs w:val="20"/>
        </w:rPr>
        <w:tab/>
      </w:r>
      <w:r w:rsidR="004F2CEF">
        <w:rPr>
          <w:szCs w:val="20"/>
        </w:rPr>
        <w:tab/>
      </w:r>
      <w:r w:rsidR="004F2CEF">
        <w:rPr>
          <w:szCs w:val="20"/>
        </w:rPr>
        <w:tab/>
      </w:r>
      <w:r w:rsidRPr="001F40B4">
        <w:rPr>
          <w:szCs w:val="20"/>
        </w:rPr>
        <w:t xml:space="preserve">yes, upgrade to 40 persons max. </w:t>
      </w:r>
    </w:p>
    <w:p w14:paraId="78D9896D" w14:textId="37B4D6DC" w:rsidR="001F40B4" w:rsidRDefault="001F40B4" w:rsidP="00F0780B">
      <w:pPr>
        <w:spacing w:after="0" w:line="240" w:lineRule="auto"/>
        <w:ind w:left="266" w:hanging="266"/>
        <w:rPr>
          <w:szCs w:val="20"/>
        </w:rPr>
      </w:pPr>
      <w:r w:rsidRPr="001F40B4">
        <w:rPr>
          <w:szCs w:val="20"/>
        </w:rPr>
        <w:t>c)One berth cabins</w:t>
      </w:r>
      <w:r w:rsidR="004F2CEF">
        <w:rPr>
          <w:szCs w:val="20"/>
        </w:rPr>
        <w:tab/>
      </w:r>
      <w:r w:rsidR="004F2CEF">
        <w:rPr>
          <w:szCs w:val="20"/>
        </w:rPr>
        <w:tab/>
      </w:r>
      <w:r w:rsidR="004F2CEF">
        <w:rPr>
          <w:szCs w:val="20"/>
        </w:rPr>
        <w:tab/>
      </w:r>
      <w:r w:rsidR="004F2CEF">
        <w:rPr>
          <w:szCs w:val="20"/>
        </w:rPr>
        <w:tab/>
      </w:r>
      <w:r w:rsidRPr="001F40B4">
        <w:rPr>
          <w:szCs w:val="20"/>
        </w:rPr>
        <w:t>2</w:t>
      </w:r>
    </w:p>
    <w:p w14:paraId="7FC285EA" w14:textId="7837B6AF" w:rsidR="001F40B4" w:rsidRDefault="001F40B4" w:rsidP="00F0780B">
      <w:pPr>
        <w:spacing w:after="0" w:line="240" w:lineRule="auto"/>
        <w:ind w:left="266" w:hanging="266"/>
        <w:rPr>
          <w:szCs w:val="20"/>
        </w:rPr>
      </w:pPr>
      <w:r w:rsidRPr="001F40B4">
        <w:rPr>
          <w:szCs w:val="20"/>
        </w:rPr>
        <w:t>d)Two berth cabins</w:t>
      </w:r>
      <w:r w:rsidR="004F2CEF">
        <w:rPr>
          <w:szCs w:val="20"/>
        </w:rPr>
        <w:tab/>
      </w:r>
      <w:r w:rsidR="004F2CEF">
        <w:rPr>
          <w:szCs w:val="20"/>
        </w:rPr>
        <w:tab/>
      </w:r>
      <w:r w:rsidR="004F2CEF">
        <w:rPr>
          <w:szCs w:val="20"/>
        </w:rPr>
        <w:tab/>
      </w:r>
      <w:r w:rsidR="004F2CEF">
        <w:rPr>
          <w:szCs w:val="20"/>
        </w:rPr>
        <w:tab/>
      </w:r>
      <w:r w:rsidRPr="001F40B4">
        <w:rPr>
          <w:szCs w:val="20"/>
        </w:rPr>
        <w:t>3</w:t>
      </w:r>
    </w:p>
    <w:p w14:paraId="75D3B13D" w14:textId="017505CE" w:rsidR="00F0780B" w:rsidRDefault="001F40B4" w:rsidP="00F0780B">
      <w:pPr>
        <w:spacing w:after="0" w:line="240" w:lineRule="auto"/>
        <w:ind w:left="266" w:hanging="266"/>
        <w:rPr>
          <w:szCs w:val="20"/>
        </w:rPr>
      </w:pPr>
      <w:r w:rsidRPr="001F40B4">
        <w:rPr>
          <w:szCs w:val="20"/>
        </w:rPr>
        <w:t>e)Other cabins</w:t>
      </w:r>
      <w:r w:rsidR="004F2CEF">
        <w:rPr>
          <w:szCs w:val="20"/>
        </w:rPr>
        <w:tab/>
      </w:r>
      <w:r w:rsidR="004F2CEF">
        <w:rPr>
          <w:szCs w:val="20"/>
        </w:rPr>
        <w:tab/>
      </w:r>
      <w:r w:rsidR="004F2CEF">
        <w:rPr>
          <w:szCs w:val="20"/>
        </w:rPr>
        <w:tab/>
      </w:r>
      <w:r w:rsidR="004F2CEF">
        <w:rPr>
          <w:szCs w:val="20"/>
        </w:rPr>
        <w:tab/>
      </w:r>
      <w:r w:rsidR="004F2CEF">
        <w:rPr>
          <w:szCs w:val="20"/>
        </w:rPr>
        <w:tab/>
      </w:r>
      <w:r w:rsidRPr="001F40B4">
        <w:rPr>
          <w:szCs w:val="20"/>
        </w:rPr>
        <w:t>-</w:t>
      </w:r>
    </w:p>
    <w:p w14:paraId="016C6257" w14:textId="3605676B" w:rsidR="004F2CEF" w:rsidRDefault="004F2CEF" w:rsidP="00F0780B">
      <w:pPr>
        <w:spacing w:after="0" w:line="240" w:lineRule="auto"/>
        <w:ind w:left="266" w:hanging="266"/>
        <w:rPr>
          <w:szCs w:val="20"/>
        </w:rPr>
      </w:pPr>
    </w:p>
    <w:p w14:paraId="085D419C" w14:textId="0614AB7A" w:rsidR="004F2CEF" w:rsidRDefault="004F2CEF" w:rsidP="00F0780B">
      <w:pPr>
        <w:spacing w:after="0" w:line="240" w:lineRule="auto"/>
        <w:ind w:left="266" w:hanging="266"/>
        <w:rPr>
          <w:b/>
          <w:bCs/>
          <w:szCs w:val="20"/>
        </w:rPr>
      </w:pPr>
      <w:r w:rsidRPr="004F2CEF">
        <w:rPr>
          <w:b/>
          <w:bCs/>
          <w:szCs w:val="20"/>
        </w:rPr>
        <w:t>Standby and Firefighting</w:t>
      </w:r>
    </w:p>
    <w:p w14:paraId="18CC42C7" w14:textId="7D898588" w:rsidR="00F905FB" w:rsidRDefault="00F905FB" w:rsidP="00F0780B">
      <w:pPr>
        <w:spacing w:after="0" w:line="240" w:lineRule="auto"/>
        <w:ind w:left="266" w:hanging="266"/>
        <w:rPr>
          <w:szCs w:val="20"/>
        </w:rPr>
      </w:pPr>
      <w:r w:rsidRPr="00F905FB">
        <w:rPr>
          <w:szCs w:val="20"/>
        </w:rPr>
        <w:t>a)Standby/rescue certificate</w:t>
      </w:r>
      <w:r>
        <w:rPr>
          <w:szCs w:val="20"/>
        </w:rPr>
        <w:tab/>
      </w:r>
      <w:r>
        <w:rPr>
          <w:szCs w:val="20"/>
        </w:rPr>
        <w:tab/>
      </w:r>
      <w:r>
        <w:rPr>
          <w:szCs w:val="20"/>
        </w:rPr>
        <w:tab/>
      </w:r>
      <w:r w:rsidRPr="00F905FB">
        <w:rPr>
          <w:szCs w:val="20"/>
        </w:rPr>
        <w:t>N/A</w:t>
      </w:r>
    </w:p>
    <w:p w14:paraId="50A789DF" w14:textId="2E4114CF" w:rsidR="00F905FB" w:rsidRDefault="00F905FB" w:rsidP="00F0780B">
      <w:pPr>
        <w:spacing w:after="0" w:line="240" w:lineRule="auto"/>
        <w:ind w:left="266" w:hanging="266"/>
        <w:rPr>
          <w:szCs w:val="20"/>
        </w:rPr>
      </w:pPr>
      <w:r w:rsidRPr="00F905FB">
        <w:rPr>
          <w:szCs w:val="20"/>
        </w:rPr>
        <w:t>b)Firefighting class (I, II or III)</w:t>
      </w:r>
      <w:r>
        <w:rPr>
          <w:szCs w:val="20"/>
        </w:rPr>
        <w:tab/>
      </w:r>
      <w:r>
        <w:rPr>
          <w:szCs w:val="20"/>
        </w:rPr>
        <w:tab/>
      </w:r>
      <w:r>
        <w:rPr>
          <w:szCs w:val="20"/>
        </w:rPr>
        <w:tab/>
      </w:r>
      <w:r w:rsidRPr="00F905FB">
        <w:rPr>
          <w:szCs w:val="20"/>
        </w:rPr>
        <w:t>N/A</w:t>
      </w:r>
    </w:p>
    <w:p w14:paraId="62030B5C" w14:textId="4155B9EF" w:rsidR="004F2CEF" w:rsidRPr="00F905FB" w:rsidRDefault="00F905FB" w:rsidP="00F0780B">
      <w:pPr>
        <w:spacing w:after="0" w:line="240" w:lineRule="auto"/>
        <w:ind w:left="266" w:hanging="266"/>
        <w:rPr>
          <w:szCs w:val="20"/>
        </w:rPr>
      </w:pPr>
      <w:r w:rsidRPr="00F905FB">
        <w:rPr>
          <w:szCs w:val="20"/>
        </w:rPr>
        <w:t>c)No. Of pumps and monitors</w:t>
      </w:r>
      <w:r>
        <w:rPr>
          <w:szCs w:val="20"/>
        </w:rPr>
        <w:tab/>
      </w:r>
      <w:r>
        <w:rPr>
          <w:szCs w:val="20"/>
        </w:rPr>
        <w:tab/>
      </w:r>
      <w:r>
        <w:rPr>
          <w:szCs w:val="20"/>
        </w:rPr>
        <w:tab/>
      </w:r>
      <w:r w:rsidRPr="00F905FB">
        <w:rPr>
          <w:szCs w:val="20"/>
        </w:rPr>
        <w:t>1 x external FIFI pump 600m3 per hr. at 11bar</w:t>
      </w:r>
    </w:p>
    <w:p w14:paraId="1666B9B6" w14:textId="7DEF3B67" w:rsidR="00F0780B" w:rsidRDefault="00F0780B" w:rsidP="00F0780B">
      <w:pPr>
        <w:spacing w:after="0" w:line="240" w:lineRule="auto"/>
        <w:ind w:left="266" w:hanging="266"/>
        <w:rPr>
          <w:szCs w:val="20"/>
        </w:rPr>
      </w:pPr>
    </w:p>
    <w:p w14:paraId="5DC6D8C6" w14:textId="0B956643" w:rsidR="00F0780B" w:rsidRDefault="00AC5DD2" w:rsidP="00AC5DD2">
      <w:pPr>
        <w:spacing w:after="154" w:line="260" w:lineRule="auto"/>
        <w:ind w:left="266" w:hanging="266"/>
        <w:rPr>
          <w:b/>
          <w:bCs/>
          <w:szCs w:val="20"/>
        </w:rPr>
      </w:pPr>
      <w:r w:rsidRPr="00AC5DD2">
        <w:rPr>
          <w:b/>
          <w:bCs/>
          <w:szCs w:val="20"/>
        </w:rPr>
        <w:t>Additional</w:t>
      </w:r>
    </w:p>
    <w:p w14:paraId="59D70C50" w14:textId="78EBA33F" w:rsidR="00AC5DD2" w:rsidRDefault="00AC5DD2" w:rsidP="00AC5DD2">
      <w:pPr>
        <w:spacing w:after="0" w:line="240" w:lineRule="auto"/>
        <w:ind w:left="266" w:hanging="266"/>
        <w:rPr>
          <w:szCs w:val="20"/>
        </w:rPr>
      </w:pPr>
      <w:r w:rsidRPr="00AC5DD2">
        <w:rPr>
          <w:szCs w:val="20"/>
        </w:rPr>
        <w:t>a)Safe manning certificate</w:t>
      </w:r>
      <w:r>
        <w:rPr>
          <w:szCs w:val="20"/>
        </w:rPr>
        <w:tab/>
      </w:r>
      <w:r>
        <w:rPr>
          <w:szCs w:val="20"/>
        </w:rPr>
        <w:tab/>
      </w:r>
      <w:r>
        <w:rPr>
          <w:szCs w:val="20"/>
        </w:rPr>
        <w:tab/>
      </w:r>
      <w:r>
        <w:rPr>
          <w:szCs w:val="20"/>
        </w:rPr>
        <w:tab/>
      </w:r>
      <w:r w:rsidRPr="00AC5DD2">
        <w:rPr>
          <w:szCs w:val="20"/>
        </w:rPr>
        <w:t>4</w:t>
      </w:r>
    </w:p>
    <w:p w14:paraId="67B5B6AB" w14:textId="60151A24" w:rsidR="00AC5DD2" w:rsidRDefault="00AC5DD2" w:rsidP="00AC5DD2">
      <w:pPr>
        <w:spacing w:after="0" w:line="240" w:lineRule="auto"/>
        <w:ind w:left="266" w:hanging="266"/>
        <w:rPr>
          <w:szCs w:val="20"/>
        </w:rPr>
      </w:pPr>
      <w:r w:rsidRPr="00AC5DD2">
        <w:rPr>
          <w:szCs w:val="20"/>
        </w:rPr>
        <w:t>b)Owners manning level</w:t>
      </w:r>
      <w:r>
        <w:rPr>
          <w:szCs w:val="20"/>
        </w:rPr>
        <w:tab/>
      </w:r>
      <w:r>
        <w:rPr>
          <w:szCs w:val="20"/>
        </w:rPr>
        <w:tab/>
      </w:r>
      <w:r>
        <w:rPr>
          <w:szCs w:val="20"/>
        </w:rPr>
        <w:tab/>
      </w:r>
      <w:r>
        <w:rPr>
          <w:szCs w:val="20"/>
        </w:rPr>
        <w:tab/>
      </w:r>
      <w:r w:rsidRPr="00AC5DD2">
        <w:rPr>
          <w:szCs w:val="20"/>
        </w:rPr>
        <w:t>5</w:t>
      </w:r>
    </w:p>
    <w:p w14:paraId="12D448DD" w14:textId="71B76994" w:rsidR="00AC5DD2" w:rsidRDefault="00AC5DD2" w:rsidP="00AC5DD2">
      <w:pPr>
        <w:spacing w:after="0" w:line="240" w:lineRule="auto"/>
        <w:ind w:left="266" w:hanging="266"/>
        <w:rPr>
          <w:szCs w:val="20"/>
        </w:rPr>
      </w:pPr>
      <w:r w:rsidRPr="00AC5DD2">
        <w:rPr>
          <w:szCs w:val="20"/>
        </w:rPr>
        <w:t>c)Date of last CMID/OVID</w:t>
      </w:r>
      <w:r>
        <w:rPr>
          <w:szCs w:val="20"/>
        </w:rPr>
        <w:tab/>
      </w:r>
      <w:r>
        <w:rPr>
          <w:szCs w:val="20"/>
        </w:rPr>
        <w:tab/>
      </w:r>
      <w:r>
        <w:rPr>
          <w:szCs w:val="20"/>
        </w:rPr>
        <w:tab/>
      </w:r>
      <w:r>
        <w:rPr>
          <w:szCs w:val="20"/>
        </w:rPr>
        <w:tab/>
      </w:r>
      <w:r w:rsidRPr="00AC5DD2">
        <w:rPr>
          <w:szCs w:val="20"/>
        </w:rPr>
        <w:t>-</w:t>
      </w:r>
    </w:p>
    <w:p w14:paraId="00C9499A" w14:textId="08FEBF18" w:rsidR="00AC5DD2" w:rsidRDefault="00AC5DD2" w:rsidP="00AC5DD2">
      <w:pPr>
        <w:spacing w:after="0" w:line="240" w:lineRule="auto"/>
        <w:ind w:left="266" w:hanging="266"/>
        <w:rPr>
          <w:szCs w:val="20"/>
        </w:rPr>
      </w:pPr>
      <w:r w:rsidRPr="00AC5DD2">
        <w:rPr>
          <w:szCs w:val="20"/>
        </w:rPr>
        <w:t>d)FRC/MOB boat (No., type and capacity)</w:t>
      </w:r>
      <w:r w:rsidR="00BB037C">
        <w:rPr>
          <w:szCs w:val="20"/>
        </w:rPr>
        <w:tab/>
      </w:r>
      <w:r w:rsidR="00BB037C">
        <w:rPr>
          <w:szCs w:val="20"/>
        </w:rPr>
        <w:tab/>
      </w:r>
      <w:r w:rsidRPr="00AC5DD2">
        <w:rPr>
          <w:szCs w:val="20"/>
        </w:rPr>
        <w:t xml:space="preserve">1 x MOB RHIB 5pers. </w:t>
      </w:r>
    </w:p>
    <w:p w14:paraId="7D80D926" w14:textId="4E957087" w:rsidR="00AC5DD2" w:rsidRPr="00AC5DD2" w:rsidRDefault="00AC5DD2" w:rsidP="00AC5DD2">
      <w:pPr>
        <w:spacing w:after="0" w:line="240" w:lineRule="auto"/>
        <w:ind w:left="266" w:hanging="266"/>
        <w:rPr>
          <w:szCs w:val="20"/>
        </w:rPr>
      </w:pPr>
      <w:r w:rsidRPr="00AC5DD2">
        <w:rPr>
          <w:szCs w:val="20"/>
        </w:rPr>
        <w:t>e)Helideck</w:t>
      </w:r>
      <w:r w:rsidR="00BB037C">
        <w:rPr>
          <w:szCs w:val="20"/>
        </w:rPr>
        <w:tab/>
      </w:r>
      <w:r w:rsidR="00BB037C">
        <w:rPr>
          <w:szCs w:val="20"/>
        </w:rPr>
        <w:tab/>
      </w:r>
      <w:r w:rsidR="00BB037C">
        <w:rPr>
          <w:szCs w:val="20"/>
        </w:rPr>
        <w:tab/>
      </w:r>
      <w:r w:rsidR="00BB037C">
        <w:rPr>
          <w:szCs w:val="20"/>
        </w:rPr>
        <w:tab/>
      </w:r>
      <w:r w:rsidR="00BB037C">
        <w:rPr>
          <w:szCs w:val="20"/>
        </w:rPr>
        <w:tab/>
      </w:r>
      <w:r w:rsidRPr="00AC5DD2">
        <w:rPr>
          <w:szCs w:val="20"/>
        </w:rPr>
        <w:t>-</w:t>
      </w:r>
    </w:p>
    <w:p w14:paraId="6384571C" w14:textId="10CAE67C" w:rsidR="00F0780B" w:rsidRDefault="00F0780B">
      <w:pPr>
        <w:spacing w:after="154" w:line="260" w:lineRule="auto"/>
        <w:ind w:left="266" w:firstLine="0"/>
        <w:rPr>
          <w:szCs w:val="20"/>
        </w:rPr>
      </w:pPr>
    </w:p>
    <w:p w14:paraId="52F8E2A9" w14:textId="311C4F67" w:rsidR="00F905FB" w:rsidRDefault="00F905FB">
      <w:pPr>
        <w:spacing w:after="154" w:line="260" w:lineRule="auto"/>
        <w:ind w:left="266" w:firstLine="0"/>
        <w:rPr>
          <w:szCs w:val="20"/>
        </w:rPr>
      </w:pPr>
    </w:p>
    <w:p w14:paraId="56158978" w14:textId="77777777" w:rsidR="001D3D4B" w:rsidRDefault="001D3D4B" w:rsidP="00A56160">
      <w:pPr>
        <w:spacing w:after="154" w:line="260" w:lineRule="auto"/>
        <w:ind w:left="266" w:hanging="266"/>
        <w:rPr>
          <w:szCs w:val="20"/>
        </w:rPr>
      </w:pPr>
      <w:r w:rsidRPr="001D3D4B">
        <w:rPr>
          <w:szCs w:val="20"/>
        </w:rPr>
        <w:t>Annex A to Time Charter Party for Offshore Support Vessels</w:t>
      </w:r>
    </w:p>
    <w:p w14:paraId="261EEC60" w14:textId="13479B09" w:rsidR="00F905FB" w:rsidRDefault="001D3D4B" w:rsidP="00A56160">
      <w:pPr>
        <w:spacing w:after="154" w:line="260" w:lineRule="auto"/>
        <w:ind w:left="266" w:hanging="266"/>
        <w:rPr>
          <w:szCs w:val="20"/>
        </w:rPr>
      </w:pPr>
      <w:r w:rsidRPr="001D3D4B">
        <w:rPr>
          <w:szCs w:val="20"/>
        </w:rPr>
        <w:t>Code name: SUPPLYTIME 2017</w:t>
      </w:r>
    </w:p>
    <w:p w14:paraId="3D1364F6" w14:textId="6E233042" w:rsidR="001D3D4B" w:rsidRDefault="001D3D4B" w:rsidP="001D3D4B">
      <w:pPr>
        <w:spacing w:after="0" w:line="240" w:lineRule="auto"/>
        <w:ind w:left="266" w:firstLine="0"/>
        <w:jc w:val="center"/>
        <w:rPr>
          <w:szCs w:val="20"/>
        </w:rPr>
      </w:pPr>
      <w:r w:rsidRPr="001D3D4B">
        <w:rPr>
          <w:szCs w:val="20"/>
        </w:rPr>
        <w:t>Vessel Specification</w:t>
      </w:r>
    </w:p>
    <w:p w14:paraId="5153A5DF" w14:textId="110F4DE8" w:rsidR="00F905FB" w:rsidRDefault="00F905FB" w:rsidP="001D3D4B">
      <w:pPr>
        <w:spacing w:after="0" w:line="240" w:lineRule="auto"/>
        <w:ind w:left="266" w:firstLine="0"/>
        <w:rPr>
          <w:szCs w:val="20"/>
        </w:rPr>
      </w:pPr>
    </w:p>
    <w:p w14:paraId="132C745B" w14:textId="2C4EE5B0" w:rsidR="00F905FB" w:rsidRDefault="00105D92" w:rsidP="00A56160">
      <w:pPr>
        <w:spacing w:after="0" w:line="240" w:lineRule="auto"/>
        <w:ind w:left="266" w:hanging="266"/>
        <w:rPr>
          <w:b/>
          <w:bCs/>
          <w:szCs w:val="20"/>
        </w:rPr>
      </w:pPr>
      <w:r w:rsidRPr="00105D92">
        <w:rPr>
          <w:b/>
          <w:bCs/>
          <w:szCs w:val="20"/>
        </w:rPr>
        <w:t>General</w:t>
      </w:r>
    </w:p>
    <w:p w14:paraId="799ACD00" w14:textId="77777777" w:rsidR="00105D92" w:rsidRDefault="00105D92" w:rsidP="00A56160">
      <w:pPr>
        <w:spacing w:after="0" w:line="240" w:lineRule="auto"/>
        <w:ind w:left="266" w:hanging="266"/>
        <w:rPr>
          <w:szCs w:val="20"/>
        </w:rPr>
      </w:pPr>
      <w:r w:rsidRPr="00105D92">
        <w:rPr>
          <w:szCs w:val="20"/>
        </w:rPr>
        <w:t>a)Company (as defined by the ISM Code)</w:t>
      </w:r>
      <w:r>
        <w:rPr>
          <w:szCs w:val="20"/>
        </w:rPr>
        <w:tab/>
      </w:r>
      <w:r>
        <w:rPr>
          <w:szCs w:val="20"/>
        </w:rPr>
        <w:tab/>
      </w:r>
      <w:r w:rsidRPr="00105D92">
        <w:rPr>
          <w:szCs w:val="20"/>
        </w:rPr>
        <w:t>Name: Van Wijngaarden Marine Services</w:t>
      </w:r>
    </w:p>
    <w:p w14:paraId="1F22CB03" w14:textId="77777777" w:rsidR="00A56160" w:rsidRDefault="00105D92" w:rsidP="00105D92">
      <w:pPr>
        <w:spacing w:after="0" w:line="240" w:lineRule="auto"/>
        <w:ind w:left="3600" w:firstLine="720"/>
        <w:rPr>
          <w:szCs w:val="20"/>
        </w:rPr>
      </w:pPr>
      <w:r w:rsidRPr="00105D92">
        <w:rPr>
          <w:szCs w:val="20"/>
        </w:rPr>
        <w:t xml:space="preserve">Address: Buitenweistraat 15, 3372 BC </w:t>
      </w:r>
    </w:p>
    <w:p w14:paraId="79C09D37" w14:textId="77777777" w:rsidR="00A56160" w:rsidRDefault="00105D92" w:rsidP="00105D92">
      <w:pPr>
        <w:spacing w:after="0" w:line="240" w:lineRule="auto"/>
        <w:ind w:left="3600" w:firstLine="720"/>
        <w:rPr>
          <w:szCs w:val="20"/>
        </w:rPr>
      </w:pPr>
      <w:r w:rsidRPr="00105D92">
        <w:rPr>
          <w:szCs w:val="20"/>
        </w:rPr>
        <w:t>Hardinxveld-Giessendam, The Netherlands</w:t>
      </w:r>
    </w:p>
    <w:p w14:paraId="0C54EBED" w14:textId="1160E605" w:rsidR="00A56160" w:rsidRDefault="00105D92" w:rsidP="00A56160">
      <w:pPr>
        <w:spacing w:after="0" w:line="240" w:lineRule="auto"/>
        <w:ind w:left="3600" w:hanging="3600"/>
        <w:rPr>
          <w:szCs w:val="20"/>
        </w:rPr>
      </w:pPr>
      <w:r w:rsidRPr="00105D92">
        <w:rPr>
          <w:szCs w:val="20"/>
        </w:rPr>
        <w:t>b)Vessel Name</w:t>
      </w:r>
      <w:r w:rsidR="00A56160">
        <w:rPr>
          <w:szCs w:val="20"/>
        </w:rPr>
        <w:tab/>
      </w:r>
      <w:r w:rsidR="00A56160">
        <w:rPr>
          <w:szCs w:val="20"/>
        </w:rPr>
        <w:tab/>
      </w:r>
      <w:r w:rsidRPr="00105D92">
        <w:rPr>
          <w:szCs w:val="20"/>
        </w:rPr>
        <w:t>MP 3002</w:t>
      </w:r>
    </w:p>
    <w:p w14:paraId="3A8D263C" w14:textId="77777777" w:rsidR="00A56160" w:rsidRDefault="00105D92" w:rsidP="00A56160">
      <w:pPr>
        <w:spacing w:after="0" w:line="240" w:lineRule="auto"/>
        <w:ind w:left="3600" w:hanging="3600"/>
        <w:rPr>
          <w:szCs w:val="20"/>
        </w:rPr>
      </w:pPr>
      <w:r w:rsidRPr="00105D92">
        <w:rPr>
          <w:szCs w:val="20"/>
        </w:rPr>
        <w:t>c)Built</w:t>
      </w:r>
      <w:r w:rsidR="00A56160">
        <w:rPr>
          <w:szCs w:val="20"/>
        </w:rPr>
        <w:tab/>
      </w:r>
      <w:r w:rsidR="00A56160">
        <w:rPr>
          <w:szCs w:val="20"/>
        </w:rPr>
        <w:tab/>
      </w:r>
      <w:r w:rsidRPr="00105D92">
        <w:rPr>
          <w:szCs w:val="20"/>
        </w:rPr>
        <w:t>Builder: Damen Shipyards Gorinchem</w:t>
      </w:r>
      <w:r w:rsidR="00A56160">
        <w:rPr>
          <w:szCs w:val="20"/>
        </w:rPr>
        <w:t xml:space="preserve"> </w:t>
      </w:r>
    </w:p>
    <w:p w14:paraId="59F38BF3" w14:textId="14B9E4D9" w:rsidR="00A56160" w:rsidRDefault="00105D92" w:rsidP="00A56160">
      <w:pPr>
        <w:spacing w:after="0" w:line="240" w:lineRule="auto"/>
        <w:ind w:left="3600" w:firstLine="720"/>
        <w:rPr>
          <w:szCs w:val="20"/>
        </w:rPr>
      </w:pPr>
      <w:r w:rsidRPr="00105D92">
        <w:rPr>
          <w:szCs w:val="20"/>
        </w:rPr>
        <w:t>Year: 2009</w:t>
      </w:r>
    </w:p>
    <w:p w14:paraId="7335F5E8" w14:textId="2B231E32" w:rsidR="00A56160" w:rsidRDefault="00105D92" w:rsidP="00A56160">
      <w:pPr>
        <w:spacing w:after="0" w:line="240" w:lineRule="auto"/>
        <w:ind w:left="3600" w:hanging="3600"/>
        <w:rPr>
          <w:szCs w:val="20"/>
        </w:rPr>
      </w:pPr>
      <w:r w:rsidRPr="00105D92">
        <w:rPr>
          <w:szCs w:val="20"/>
        </w:rPr>
        <w:t>d)Type of vessel</w:t>
      </w:r>
      <w:r w:rsidR="00A56160">
        <w:rPr>
          <w:szCs w:val="20"/>
        </w:rPr>
        <w:tab/>
      </w:r>
      <w:r w:rsidR="00A56160">
        <w:rPr>
          <w:szCs w:val="20"/>
        </w:rPr>
        <w:tab/>
      </w:r>
      <w:r w:rsidRPr="00105D92">
        <w:rPr>
          <w:szCs w:val="20"/>
        </w:rPr>
        <w:t>Europontoon 3013</w:t>
      </w:r>
    </w:p>
    <w:p w14:paraId="275488DE" w14:textId="77777777" w:rsidR="00A56160" w:rsidRDefault="00105D92" w:rsidP="00A56160">
      <w:pPr>
        <w:spacing w:after="0" w:line="240" w:lineRule="auto"/>
        <w:ind w:left="3600" w:hanging="3600"/>
        <w:rPr>
          <w:szCs w:val="20"/>
        </w:rPr>
      </w:pPr>
      <w:r w:rsidRPr="00105D92">
        <w:rPr>
          <w:szCs w:val="20"/>
        </w:rPr>
        <w:t>e)Full class notation</w:t>
      </w:r>
    </w:p>
    <w:p w14:paraId="23030C01" w14:textId="0BB82377" w:rsidR="00A56160" w:rsidRDefault="00105D92" w:rsidP="00A56160">
      <w:pPr>
        <w:spacing w:after="0" w:line="240" w:lineRule="auto"/>
        <w:ind w:left="3600" w:hanging="3600"/>
        <w:rPr>
          <w:szCs w:val="20"/>
        </w:rPr>
      </w:pPr>
      <w:r w:rsidRPr="00105D92">
        <w:rPr>
          <w:szCs w:val="20"/>
        </w:rPr>
        <w:t>f)Flag and Port of Registry</w:t>
      </w:r>
      <w:r w:rsidR="00A56160">
        <w:rPr>
          <w:szCs w:val="20"/>
        </w:rPr>
        <w:tab/>
      </w:r>
      <w:r w:rsidR="00A56160">
        <w:rPr>
          <w:szCs w:val="20"/>
        </w:rPr>
        <w:tab/>
      </w:r>
      <w:r w:rsidRPr="00105D92">
        <w:rPr>
          <w:szCs w:val="20"/>
        </w:rPr>
        <w:t>Dutch, Hardinxveld-Giessendam</w:t>
      </w:r>
    </w:p>
    <w:p w14:paraId="69CE4F0D" w14:textId="540097A0" w:rsidR="00105D92" w:rsidRDefault="00105D92" w:rsidP="00A56160">
      <w:pPr>
        <w:spacing w:after="0" w:line="240" w:lineRule="auto"/>
        <w:ind w:left="3600" w:hanging="3600"/>
        <w:rPr>
          <w:szCs w:val="20"/>
        </w:rPr>
      </w:pPr>
      <w:r w:rsidRPr="00105D92">
        <w:rPr>
          <w:szCs w:val="20"/>
        </w:rPr>
        <w:t>g)IMO No.</w:t>
      </w:r>
    </w:p>
    <w:p w14:paraId="35C5A812" w14:textId="7ACD974C" w:rsidR="00A56160" w:rsidRDefault="00A56160" w:rsidP="00A56160">
      <w:pPr>
        <w:spacing w:after="0" w:line="240" w:lineRule="auto"/>
        <w:ind w:left="3600" w:hanging="3600"/>
        <w:rPr>
          <w:szCs w:val="20"/>
        </w:rPr>
      </w:pPr>
    </w:p>
    <w:p w14:paraId="3C3239DE" w14:textId="3C081150" w:rsidR="00A56160" w:rsidRPr="00A50D60" w:rsidRDefault="00A50D60" w:rsidP="00A56160">
      <w:pPr>
        <w:spacing w:after="0" w:line="240" w:lineRule="auto"/>
        <w:ind w:left="3600" w:hanging="3600"/>
        <w:rPr>
          <w:b/>
          <w:bCs/>
          <w:szCs w:val="20"/>
        </w:rPr>
      </w:pPr>
      <w:r w:rsidRPr="00A50D60">
        <w:rPr>
          <w:b/>
          <w:bCs/>
          <w:szCs w:val="20"/>
        </w:rPr>
        <w:t>Dimensions</w:t>
      </w:r>
    </w:p>
    <w:p w14:paraId="391C7302" w14:textId="288ED07B" w:rsidR="00A50D60" w:rsidRDefault="00A50D60" w:rsidP="00A50D60">
      <w:pPr>
        <w:spacing w:after="0" w:line="240" w:lineRule="auto"/>
        <w:ind w:left="266" w:hanging="266"/>
        <w:rPr>
          <w:szCs w:val="20"/>
        </w:rPr>
      </w:pPr>
      <w:r w:rsidRPr="00A50D60">
        <w:rPr>
          <w:szCs w:val="20"/>
        </w:rPr>
        <w:t>a)L.O.A.</w:t>
      </w:r>
      <w:r>
        <w:rPr>
          <w:szCs w:val="20"/>
        </w:rPr>
        <w:tab/>
      </w:r>
      <w:r>
        <w:rPr>
          <w:szCs w:val="20"/>
        </w:rPr>
        <w:tab/>
      </w:r>
      <w:r>
        <w:rPr>
          <w:szCs w:val="20"/>
        </w:rPr>
        <w:tab/>
      </w:r>
      <w:r>
        <w:rPr>
          <w:szCs w:val="20"/>
        </w:rPr>
        <w:tab/>
      </w:r>
      <w:r>
        <w:rPr>
          <w:szCs w:val="20"/>
        </w:rPr>
        <w:tab/>
      </w:r>
      <w:r>
        <w:rPr>
          <w:szCs w:val="20"/>
        </w:rPr>
        <w:tab/>
      </w:r>
      <w:r w:rsidRPr="00A50D60">
        <w:rPr>
          <w:szCs w:val="20"/>
        </w:rPr>
        <w:t>30.00 mtr.</w:t>
      </w:r>
    </w:p>
    <w:p w14:paraId="07438B6E" w14:textId="7C3C2E4C" w:rsidR="00A50D60" w:rsidRDefault="00A50D60" w:rsidP="00A50D60">
      <w:pPr>
        <w:spacing w:after="0" w:line="240" w:lineRule="auto"/>
        <w:ind w:left="266" w:hanging="266"/>
        <w:rPr>
          <w:szCs w:val="20"/>
        </w:rPr>
      </w:pPr>
      <w:r w:rsidRPr="00A50D60">
        <w:rPr>
          <w:szCs w:val="20"/>
        </w:rPr>
        <w:t>b)Beam</w:t>
      </w:r>
      <w:r>
        <w:rPr>
          <w:szCs w:val="20"/>
        </w:rPr>
        <w:tab/>
      </w:r>
      <w:r>
        <w:rPr>
          <w:szCs w:val="20"/>
        </w:rPr>
        <w:tab/>
      </w:r>
      <w:r>
        <w:rPr>
          <w:szCs w:val="20"/>
        </w:rPr>
        <w:tab/>
      </w:r>
      <w:r>
        <w:rPr>
          <w:szCs w:val="20"/>
        </w:rPr>
        <w:tab/>
      </w:r>
      <w:r>
        <w:rPr>
          <w:szCs w:val="20"/>
        </w:rPr>
        <w:tab/>
      </w:r>
      <w:r>
        <w:rPr>
          <w:szCs w:val="20"/>
        </w:rPr>
        <w:tab/>
      </w:r>
      <w:r w:rsidRPr="00A50D60">
        <w:rPr>
          <w:szCs w:val="20"/>
        </w:rPr>
        <w:t>13.00 mtr.</w:t>
      </w:r>
    </w:p>
    <w:p w14:paraId="108F6DE8" w14:textId="36D8BE52" w:rsidR="00A50D60" w:rsidRDefault="00A50D60" w:rsidP="00A50D60">
      <w:pPr>
        <w:spacing w:after="0" w:line="240" w:lineRule="auto"/>
        <w:ind w:left="266" w:hanging="266"/>
        <w:rPr>
          <w:szCs w:val="20"/>
        </w:rPr>
      </w:pPr>
      <w:r w:rsidRPr="00A50D60">
        <w:rPr>
          <w:szCs w:val="20"/>
        </w:rPr>
        <w:t>c)Depth</w:t>
      </w:r>
      <w:r>
        <w:rPr>
          <w:szCs w:val="20"/>
        </w:rPr>
        <w:tab/>
      </w:r>
      <w:r>
        <w:rPr>
          <w:szCs w:val="20"/>
        </w:rPr>
        <w:tab/>
      </w:r>
      <w:r>
        <w:rPr>
          <w:szCs w:val="20"/>
        </w:rPr>
        <w:tab/>
      </w:r>
      <w:r>
        <w:rPr>
          <w:szCs w:val="20"/>
        </w:rPr>
        <w:tab/>
      </w:r>
      <w:r>
        <w:rPr>
          <w:szCs w:val="20"/>
        </w:rPr>
        <w:tab/>
      </w:r>
      <w:r>
        <w:rPr>
          <w:szCs w:val="20"/>
        </w:rPr>
        <w:tab/>
      </w:r>
      <w:r w:rsidRPr="00A50D60">
        <w:rPr>
          <w:szCs w:val="20"/>
        </w:rPr>
        <w:t>3.50 mtr.</w:t>
      </w:r>
    </w:p>
    <w:p w14:paraId="3DDA17A4" w14:textId="2E6B11E5" w:rsidR="00A50D60" w:rsidRDefault="00A50D60" w:rsidP="00A50D60">
      <w:pPr>
        <w:spacing w:after="0" w:line="240" w:lineRule="auto"/>
        <w:ind w:left="266" w:hanging="266"/>
        <w:rPr>
          <w:szCs w:val="20"/>
        </w:rPr>
      </w:pPr>
      <w:r w:rsidRPr="00A50D60">
        <w:rPr>
          <w:szCs w:val="20"/>
        </w:rPr>
        <w:t>d)Max draft</w:t>
      </w:r>
      <w:r>
        <w:rPr>
          <w:szCs w:val="20"/>
        </w:rPr>
        <w:tab/>
      </w:r>
      <w:r>
        <w:rPr>
          <w:szCs w:val="20"/>
        </w:rPr>
        <w:tab/>
      </w:r>
      <w:r>
        <w:rPr>
          <w:szCs w:val="20"/>
        </w:rPr>
        <w:tab/>
      </w:r>
      <w:r>
        <w:rPr>
          <w:szCs w:val="20"/>
        </w:rPr>
        <w:tab/>
      </w:r>
      <w:r>
        <w:rPr>
          <w:szCs w:val="20"/>
        </w:rPr>
        <w:tab/>
      </w:r>
      <w:r w:rsidRPr="00A50D60">
        <w:rPr>
          <w:szCs w:val="20"/>
        </w:rPr>
        <w:t>2.75 mtr.</w:t>
      </w:r>
    </w:p>
    <w:p w14:paraId="4176A9EA" w14:textId="77777777" w:rsidR="00A50D60" w:rsidRDefault="00A50D60" w:rsidP="00A50D60">
      <w:pPr>
        <w:spacing w:after="0" w:line="240" w:lineRule="auto"/>
        <w:ind w:left="266" w:hanging="266"/>
        <w:rPr>
          <w:szCs w:val="20"/>
        </w:rPr>
      </w:pPr>
      <w:r w:rsidRPr="00A50D60">
        <w:rPr>
          <w:szCs w:val="20"/>
        </w:rPr>
        <w:t>e)Max deadweight</w:t>
      </w:r>
    </w:p>
    <w:p w14:paraId="4AEA29F2" w14:textId="60DAF7A1" w:rsidR="00F905FB" w:rsidRDefault="00A50D60" w:rsidP="00A50D60">
      <w:pPr>
        <w:spacing w:after="0" w:line="240" w:lineRule="auto"/>
        <w:ind w:left="266" w:hanging="266"/>
        <w:rPr>
          <w:szCs w:val="20"/>
        </w:rPr>
      </w:pPr>
      <w:r w:rsidRPr="00A50D60">
        <w:rPr>
          <w:szCs w:val="20"/>
        </w:rPr>
        <w:t>f)GT/NT</w:t>
      </w:r>
      <w:r>
        <w:rPr>
          <w:szCs w:val="20"/>
        </w:rPr>
        <w:tab/>
      </w:r>
      <w:r>
        <w:rPr>
          <w:szCs w:val="20"/>
        </w:rPr>
        <w:tab/>
      </w:r>
      <w:r>
        <w:rPr>
          <w:szCs w:val="20"/>
        </w:rPr>
        <w:tab/>
      </w:r>
      <w:r>
        <w:rPr>
          <w:szCs w:val="20"/>
        </w:rPr>
        <w:tab/>
      </w:r>
      <w:r>
        <w:rPr>
          <w:szCs w:val="20"/>
        </w:rPr>
        <w:tab/>
      </w:r>
      <w:r>
        <w:rPr>
          <w:szCs w:val="20"/>
        </w:rPr>
        <w:tab/>
      </w:r>
      <w:r w:rsidRPr="00A50D60">
        <w:rPr>
          <w:szCs w:val="20"/>
        </w:rPr>
        <w:t>341 / 102</w:t>
      </w:r>
    </w:p>
    <w:p w14:paraId="4B5AD6AC" w14:textId="76EA66A3" w:rsidR="00A50D60" w:rsidRDefault="00A50D60" w:rsidP="00A50D60">
      <w:pPr>
        <w:spacing w:after="0" w:line="240" w:lineRule="auto"/>
        <w:ind w:left="266" w:hanging="266"/>
        <w:rPr>
          <w:szCs w:val="20"/>
        </w:rPr>
      </w:pPr>
    </w:p>
    <w:p w14:paraId="19707979" w14:textId="2DA6FE02" w:rsidR="00A50D60" w:rsidRDefault="00DF2EB1" w:rsidP="00A50D60">
      <w:pPr>
        <w:spacing w:after="0" w:line="240" w:lineRule="auto"/>
        <w:ind w:left="266" w:hanging="266"/>
        <w:rPr>
          <w:szCs w:val="20"/>
        </w:rPr>
      </w:pPr>
      <w:r w:rsidRPr="00DF2EB1">
        <w:rPr>
          <w:b/>
          <w:bCs/>
          <w:szCs w:val="20"/>
        </w:rPr>
        <w:t>Dedicated Cargo Capacities</w:t>
      </w:r>
      <w:r>
        <w:rPr>
          <w:szCs w:val="20"/>
        </w:rPr>
        <w:tab/>
      </w:r>
      <w:r>
        <w:rPr>
          <w:szCs w:val="20"/>
        </w:rPr>
        <w:tab/>
      </w:r>
      <w:r>
        <w:rPr>
          <w:szCs w:val="20"/>
        </w:rPr>
        <w:tab/>
      </w:r>
      <w:r w:rsidRPr="00DF2EB1">
        <w:rPr>
          <w:szCs w:val="20"/>
        </w:rPr>
        <w:t>Pumps and discharge rate: 3</w:t>
      </w:r>
    </w:p>
    <w:p w14:paraId="0E02D94F" w14:textId="7EE66764" w:rsidR="00DF2EB1" w:rsidRDefault="00DF2EB1" w:rsidP="00DF2EB1">
      <w:pPr>
        <w:spacing w:after="0" w:line="240" w:lineRule="auto"/>
        <w:ind w:left="266" w:hanging="266"/>
        <w:rPr>
          <w:szCs w:val="20"/>
        </w:rPr>
      </w:pPr>
      <w:r w:rsidRPr="00DF2EB1">
        <w:rPr>
          <w:szCs w:val="20"/>
        </w:rPr>
        <w:t>a)Portable water</w:t>
      </w:r>
      <w:r>
        <w:rPr>
          <w:szCs w:val="20"/>
        </w:rPr>
        <w:tab/>
      </w:r>
      <w:r>
        <w:rPr>
          <w:szCs w:val="20"/>
        </w:rPr>
        <w:tab/>
      </w:r>
      <w:r>
        <w:rPr>
          <w:szCs w:val="20"/>
        </w:rPr>
        <w:tab/>
      </w:r>
      <w:r>
        <w:rPr>
          <w:szCs w:val="20"/>
        </w:rPr>
        <w:tab/>
      </w:r>
      <w:r>
        <w:rPr>
          <w:szCs w:val="20"/>
        </w:rPr>
        <w:tab/>
      </w:r>
      <w:r w:rsidRPr="00DF2EB1">
        <w:rPr>
          <w:szCs w:val="20"/>
        </w:rPr>
        <w:t>52.0 m3</w:t>
      </w:r>
    </w:p>
    <w:p w14:paraId="196F4D13" w14:textId="5A4FDEE0" w:rsidR="00DF2EB1" w:rsidRDefault="00DF2EB1" w:rsidP="00DF2EB1">
      <w:pPr>
        <w:spacing w:after="0" w:line="240" w:lineRule="auto"/>
        <w:ind w:left="266" w:hanging="266"/>
        <w:rPr>
          <w:szCs w:val="20"/>
        </w:rPr>
      </w:pPr>
      <w:r w:rsidRPr="00DF2EB1">
        <w:rPr>
          <w:szCs w:val="20"/>
        </w:rPr>
        <w:t>b)Drill water</w:t>
      </w:r>
      <w:r>
        <w:rPr>
          <w:szCs w:val="20"/>
        </w:rPr>
        <w:tab/>
      </w:r>
      <w:r>
        <w:rPr>
          <w:szCs w:val="20"/>
        </w:rPr>
        <w:tab/>
      </w:r>
      <w:r>
        <w:rPr>
          <w:szCs w:val="20"/>
        </w:rPr>
        <w:tab/>
      </w:r>
      <w:r>
        <w:rPr>
          <w:szCs w:val="20"/>
        </w:rPr>
        <w:tab/>
      </w:r>
      <w:r>
        <w:rPr>
          <w:szCs w:val="20"/>
        </w:rPr>
        <w:tab/>
      </w:r>
      <w:r w:rsidRPr="00DF2EB1">
        <w:rPr>
          <w:szCs w:val="20"/>
        </w:rPr>
        <w:t>-</w:t>
      </w:r>
    </w:p>
    <w:p w14:paraId="560AA8CE" w14:textId="73D7EBEA" w:rsidR="00DF2EB1" w:rsidRDefault="00DF2EB1" w:rsidP="00DF2EB1">
      <w:pPr>
        <w:spacing w:after="0" w:line="240" w:lineRule="auto"/>
        <w:ind w:left="266" w:hanging="266"/>
        <w:rPr>
          <w:szCs w:val="20"/>
        </w:rPr>
      </w:pPr>
      <w:r w:rsidRPr="00DF2EB1">
        <w:rPr>
          <w:szCs w:val="20"/>
        </w:rPr>
        <w:t>c)Fuel</w:t>
      </w:r>
      <w:r>
        <w:rPr>
          <w:szCs w:val="20"/>
        </w:rPr>
        <w:tab/>
      </w:r>
      <w:r>
        <w:rPr>
          <w:szCs w:val="20"/>
        </w:rPr>
        <w:tab/>
      </w:r>
      <w:r>
        <w:rPr>
          <w:szCs w:val="20"/>
        </w:rPr>
        <w:tab/>
      </w:r>
      <w:r>
        <w:rPr>
          <w:szCs w:val="20"/>
        </w:rPr>
        <w:tab/>
      </w:r>
      <w:r>
        <w:rPr>
          <w:szCs w:val="20"/>
        </w:rPr>
        <w:tab/>
      </w:r>
      <w:r>
        <w:rPr>
          <w:szCs w:val="20"/>
        </w:rPr>
        <w:tab/>
      </w:r>
      <w:r w:rsidRPr="00DF2EB1">
        <w:rPr>
          <w:szCs w:val="20"/>
        </w:rPr>
        <w:t>300.0 m3</w:t>
      </w:r>
    </w:p>
    <w:p w14:paraId="3E1A235D" w14:textId="0F626E38" w:rsidR="00DF2EB1" w:rsidRDefault="00DF2EB1" w:rsidP="00DF2EB1">
      <w:pPr>
        <w:spacing w:after="0" w:line="240" w:lineRule="auto"/>
        <w:ind w:left="266" w:hanging="266"/>
        <w:rPr>
          <w:szCs w:val="20"/>
        </w:rPr>
      </w:pPr>
      <w:r w:rsidRPr="00DF2EB1">
        <w:rPr>
          <w:szCs w:val="20"/>
        </w:rPr>
        <w:t>d)Bilge water</w:t>
      </w:r>
      <w:r>
        <w:rPr>
          <w:szCs w:val="20"/>
        </w:rPr>
        <w:tab/>
      </w:r>
      <w:r>
        <w:rPr>
          <w:szCs w:val="20"/>
        </w:rPr>
        <w:tab/>
      </w:r>
      <w:r>
        <w:rPr>
          <w:szCs w:val="20"/>
        </w:rPr>
        <w:tab/>
      </w:r>
      <w:r>
        <w:rPr>
          <w:szCs w:val="20"/>
        </w:rPr>
        <w:tab/>
      </w:r>
      <w:r>
        <w:rPr>
          <w:szCs w:val="20"/>
        </w:rPr>
        <w:tab/>
      </w:r>
      <w:r w:rsidRPr="00DF2EB1">
        <w:rPr>
          <w:szCs w:val="20"/>
        </w:rPr>
        <w:t>6.0 m3</w:t>
      </w:r>
    </w:p>
    <w:p w14:paraId="15CAF190" w14:textId="2CCBD3D7" w:rsidR="00DF2EB1" w:rsidRDefault="00DF2EB1" w:rsidP="00DF2EB1">
      <w:pPr>
        <w:spacing w:after="0" w:line="240" w:lineRule="auto"/>
        <w:ind w:left="266" w:hanging="266"/>
        <w:rPr>
          <w:szCs w:val="20"/>
        </w:rPr>
      </w:pPr>
      <w:r w:rsidRPr="00DF2EB1">
        <w:rPr>
          <w:szCs w:val="20"/>
        </w:rPr>
        <w:t>e)Sewage</w:t>
      </w:r>
      <w:r>
        <w:rPr>
          <w:szCs w:val="20"/>
        </w:rPr>
        <w:tab/>
      </w:r>
      <w:r>
        <w:rPr>
          <w:szCs w:val="20"/>
        </w:rPr>
        <w:tab/>
      </w:r>
      <w:r>
        <w:rPr>
          <w:szCs w:val="20"/>
        </w:rPr>
        <w:tab/>
      </w:r>
      <w:r>
        <w:rPr>
          <w:szCs w:val="20"/>
        </w:rPr>
        <w:tab/>
      </w:r>
      <w:r>
        <w:rPr>
          <w:szCs w:val="20"/>
        </w:rPr>
        <w:tab/>
      </w:r>
      <w:r w:rsidRPr="00DF2EB1">
        <w:rPr>
          <w:szCs w:val="20"/>
        </w:rPr>
        <w:t>-</w:t>
      </w:r>
    </w:p>
    <w:p w14:paraId="4E784384" w14:textId="4355A909" w:rsidR="00DF2EB1" w:rsidRDefault="00DF2EB1" w:rsidP="00DF2EB1">
      <w:pPr>
        <w:spacing w:after="0" w:line="240" w:lineRule="auto"/>
        <w:ind w:left="266" w:hanging="266"/>
        <w:rPr>
          <w:szCs w:val="20"/>
        </w:rPr>
      </w:pPr>
      <w:r w:rsidRPr="00DF2EB1">
        <w:rPr>
          <w:szCs w:val="20"/>
        </w:rPr>
        <w:t>f)Base oil</w:t>
      </w:r>
      <w:r>
        <w:rPr>
          <w:szCs w:val="20"/>
        </w:rPr>
        <w:tab/>
      </w:r>
      <w:r>
        <w:rPr>
          <w:szCs w:val="20"/>
        </w:rPr>
        <w:tab/>
      </w:r>
      <w:r>
        <w:rPr>
          <w:szCs w:val="20"/>
        </w:rPr>
        <w:tab/>
      </w:r>
      <w:r>
        <w:rPr>
          <w:szCs w:val="20"/>
        </w:rPr>
        <w:tab/>
      </w:r>
      <w:r>
        <w:rPr>
          <w:szCs w:val="20"/>
        </w:rPr>
        <w:tab/>
      </w:r>
      <w:r w:rsidRPr="00DF2EB1">
        <w:rPr>
          <w:szCs w:val="20"/>
        </w:rPr>
        <w:t>0.5 m3</w:t>
      </w:r>
    </w:p>
    <w:p w14:paraId="33533873" w14:textId="541BB916" w:rsidR="00DF2EB1" w:rsidRDefault="00DF2EB1" w:rsidP="00DF2EB1">
      <w:pPr>
        <w:spacing w:after="0" w:line="240" w:lineRule="auto"/>
        <w:ind w:left="266" w:hanging="266"/>
        <w:rPr>
          <w:szCs w:val="20"/>
        </w:rPr>
      </w:pPr>
      <w:r w:rsidRPr="00DF2EB1">
        <w:rPr>
          <w:szCs w:val="20"/>
        </w:rPr>
        <w:t>g)Hydraulic oil</w:t>
      </w:r>
      <w:r>
        <w:rPr>
          <w:szCs w:val="20"/>
        </w:rPr>
        <w:tab/>
      </w:r>
      <w:r>
        <w:rPr>
          <w:szCs w:val="20"/>
        </w:rPr>
        <w:tab/>
      </w:r>
      <w:r>
        <w:rPr>
          <w:szCs w:val="20"/>
        </w:rPr>
        <w:tab/>
      </w:r>
      <w:r>
        <w:rPr>
          <w:szCs w:val="20"/>
        </w:rPr>
        <w:tab/>
      </w:r>
      <w:r>
        <w:rPr>
          <w:szCs w:val="20"/>
        </w:rPr>
        <w:tab/>
      </w:r>
      <w:r w:rsidRPr="00DF2EB1">
        <w:rPr>
          <w:szCs w:val="20"/>
        </w:rPr>
        <w:t>-</w:t>
      </w:r>
    </w:p>
    <w:p w14:paraId="70779CB9" w14:textId="114FA9EF" w:rsidR="00DF2EB1" w:rsidRDefault="00DF2EB1" w:rsidP="00DF2EB1">
      <w:pPr>
        <w:spacing w:after="0" w:line="240" w:lineRule="auto"/>
        <w:ind w:left="266" w:hanging="266"/>
        <w:rPr>
          <w:szCs w:val="20"/>
        </w:rPr>
      </w:pPr>
      <w:r w:rsidRPr="00DF2EB1">
        <w:rPr>
          <w:szCs w:val="20"/>
        </w:rPr>
        <w:t>h)Sludge</w:t>
      </w:r>
      <w:r>
        <w:rPr>
          <w:szCs w:val="20"/>
        </w:rPr>
        <w:tab/>
      </w:r>
      <w:r>
        <w:rPr>
          <w:szCs w:val="20"/>
        </w:rPr>
        <w:tab/>
      </w:r>
      <w:r>
        <w:rPr>
          <w:szCs w:val="20"/>
        </w:rPr>
        <w:tab/>
      </w:r>
      <w:r>
        <w:rPr>
          <w:szCs w:val="20"/>
        </w:rPr>
        <w:tab/>
      </w:r>
      <w:r>
        <w:rPr>
          <w:szCs w:val="20"/>
        </w:rPr>
        <w:tab/>
      </w:r>
      <w:r>
        <w:rPr>
          <w:szCs w:val="20"/>
        </w:rPr>
        <w:tab/>
      </w:r>
      <w:r w:rsidRPr="00DF2EB1">
        <w:rPr>
          <w:szCs w:val="20"/>
        </w:rPr>
        <w:t>1.0 m3</w:t>
      </w:r>
    </w:p>
    <w:p w14:paraId="1062CCCC" w14:textId="30C937B7" w:rsidR="00F905FB" w:rsidRPr="00204C27" w:rsidRDefault="00DF2EB1" w:rsidP="00DF2EB1">
      <w:pPr>
        <w:spacing w:after="0" w:line="240" w:lineRule="auto"/>
        <w:ind w:left="266" w:hanging="266"/>
        <w:rPr>
          <w:szCs w:val="20"/>
        </w:rPr>
      </w:pPr>
      <w:r w:rsidRPr="00DF2EB1">
        <w:rPr>
          <w:szCs w:val="20"/>
        </w:rPr>
        <w:t>i)Dry bulk</w:t>
      </w:r>
      <w:r>
        <w:rPr>
          <w:szCs w:val="20"/>
        </w:rPr>
        <w:tab/>
      </w:r>
      <w:r>
        <w:rPr>
          <w:szCs w:val="20"/>
        </w:rPr>
        <w:tab/>
      </w:r>
      <w:r>
        <w:rPr>
          <w:szCs w:val="20"/>
        </w:rPr>
        <w:tab/>
      </w:r>
      <w:r>
        <w:rPr>
          <w:szCs w:val="20"/>
        </w:rPr>
        <w:tab/>
      </w:r>
      <w:r>
        <w:rPr>
          <w:szCs w:val="20"/>
        </w:rPr>
        <w:tab/>
      </w:r>
      <w:r w:rsidRPr="00DF2EB1">
        <w:rPr>
          <w:szCs w:val="20"/>
        </w:rPr>
        <w:t>-</w:t>
      </w:r>
    </w:p>
    <w:p w14:paraId="5326ACF7" w14:textId="77777777" w:rsidR="00E463FF" w:rsidRDefault="00E463FF" w:rsidP="001D3D4B">
      <w:pPr>
        <w:spacing w:after="0" w:line="240" w:lineRule="auto"/>
        <w:rPr>
          <w:szCs w:val="20"/>
        </w:rPr>
      </w:pPr>
    </w:p>
    <w:p w14:paraId="4803D5C2" w14:textId="431E95F5" w:rsidR="00DF2EB1" w:rsidRPr="00FA6469" w:rsidRDefault="00FA6469" w:rsidP="001D3D4B">
      <w:pPr>
        <w:spacing w:after="0" w:line="240" w:lineRule="auto"/>
        <w:rPr>
          <w:b/>
          <w:bCs/>
          <w:szCs w:val="20"/>
        </w:rPr>
      </w:pPr>
      <w:r w:rsidRPr="00FA6469">
        <w:rPr>
          <w:b/>
          <w:bCs/>
          <w:szCs w:val="20"/>
        </w:rPr>
        <w:t>Main Cargo Deck</w:t>
      </w:r>
    </w:p>
    <w:p w14:paraId="03CF2373" w14:textId="41FAD5BA" w:rsidR="00FA6469" w:rsidRDefault="00FA6469" w:rsidP="001D3D4B">
      <w:pPr>
        <w:spacing w:after="0" w:line="240" w:lineRule="auto"/>
        <w:rPr>
          <w:szCs w:val="20"/>
        </w:rPr>
      </w:pPr>
      <w:r w:rsidRPr="00FA6469">
        <w:rPr>
          <w:szCs w:val="20"/>
        </w:rPr>
        <w:t>a)Clear deck area (L x B)</w:t>
      </w:r>
      <w:r>
        <w:rPr>
          <w:szCs w:val="20"/>
        </w:rPr>
        <w:tab/>
      </w:r>
      <w:r>
        <w:rPr>
          <w:szCs w:val="20"/>
        </w:rPr>
        <w:tab/>
      </w:r>
      <w:r>
        <w:rPr>
          <w:szCs w:val="20"/>
        </w:rPr>
        <w:tab/>
      </w:r>
      <w:r>
        <w:rPr>
          <w:szCs w:val="20"/>
        </w:rPr>
        <w:tab/>
      </w:r>
      <w:r w:rsidRPr="00FA6469">
        <w:rPr>
          <w:szCs w:val="20"/>
        </w:rPr>
        <w:t>270 m2</w:t>
      </w:r>
    </w:p>
    <w:p w14:paraId="6F28EEED" w14:textId="305542B1" w:rsidR="00FA6469" w:rsidRDefault="00FA6469" w:rsidP="001D3D4B">
      <w:pPr>
        <w:spacing w:after="0" w:line="240" w:lineRule="auto"/>
        <w:rPr>
          <w:szCs w:val="20"/>
        </w:rPr>
      </w:pPr>
      <w:r w:rsidRPr="00FA6469">
        <w:rPr>
          <w:szCs w:val="20"/>
        </w:rPr>
        <w:t>b)Deck area less safety zone (M2)</w:t>
      </w:r>
      <w:r>
        <w:rPr>
          <w:szCs w:val="20"/>
        </w:rPr>
        <w:tab/>
      </w:r>
      <w:r>
        <w:rPr>
          <w:szCs w:val="20"/>
        </w:rPr>
        <w:tab/>
      </w:r>
      <w:r>
        <w:rPr>
          <w:szCs w:val="20"/>
        </w:rPr>
        <w:tab/>
      </w:r>
      <w:r w:rsidRPr="00FA6469">
        <w:rPr>
          <w:szCs w:val="20"/>
        </w:rPr>
        <w:t>-</w:t>
      </w:r>
    </w:p>
    <w:p w14:paraId="40880961" w14:textId="025C369A" w:rsidR="00FA6469" w:rsidRDefault="00FA6469" w:rsidP="001D3D4B">
      <w:pPr>
        <w:spacing w:after="0" w:line="240" w:lineRule="auto"/>
        <w:rPr>
          <w:szCs w:val="20"/>
        </w:rPr>
      </w:pPr>
      <w:r w:rsidRPr="00FA6469">
        <w:rPr>
          <w:szCs w:val="20"/>
        </w:rPr>
        <w:t>c)Deck load at 1.0m CoG</w:t>
      </w:r>
      <w:r>
        <w:rPr>
          <w:szCs w:val="20"/>
        </w:rPr>
        <w:tab/>
      </w:r>
      <w:r>
        <w:rPr>
          <w:szCs w:val="20"/>
        </w:rPr>
        <w:tab/>
      </w:r>
      <w:r>
        <w:rPr>
          <w:szCs w:val="20"/>
        </w:rPr>
        <w:tab/>
      </w:r>
      <w:r>
        <w:rPr>
          <w:szCs w:val="20"/>
        </w:rPr>
        <w:tab/>
      </w:r>
      <w:r w:rsidRPr="00FA6469">
        <w:rPr>
          <w:szCs w:val="20"/>
        </w:rPr>
        <w:t>10.0 ton/m2</w:t>
      </w:r>
    </w:p>
    <w:p w14:paraId="51F59DCB" w14:textId="5F50D2A9" w:rsidR="00FA6469" w:rsidRDefault="00FA6469" w:rsidP="001D3D4B">
      <w:pPr>
        <w:spacing w:after="0" w:line="240" w:lineRule="auto"/>
        <w:rPr>
          <w:szCs w:val="20"/>
        </w:rPr>
      </w:pPr>
      <w:r w:rsidRPr="00FA6469">
        <w:rPr>
          <w:szCs w:val="20"/>
        </w:rPr>
        <w:t>d)Min point loading (T/M2)</w:t>
      </w:r>
      <w:r w:rsidR="00105699">
        <w:rPr>
          <w:szCs w:val="20"/>
        </w:rPr>
        <w:tab/>
      </w:r>
      <w:r w:rsidR="00105699">
        <w:rPr>
          <w:szCs w:val="20"/>
        </w:rPr>
        <w:tab/>
      </w:r>
      <w:r w:rsidR="00105699">
        <w:rPr>
          <w:szCs w:val="20"/>
        </w:rPr>
        <w:tab/>
      </w:r>
      <w:r w:rsidRPr="00FA6469">
        <w:rPr>
          <w:szCs w:val="20"/>
        </w:rPr>
        <w:t>10.0 ton/m2</w:t>
      </w:r>
    </w:p>
    <w:p w14:paraId="3B52DA34" w14:textId="7BA1BEF5" w:rsidR="00FA6469" w:rsidRDefault="00FA6469" w:rsidP="001D3D4B">
      <w:pPr>
        <w:spacing w:after="0" w:line="240" w:lineRule="auto"/>
        <w:rPr>
          <w:szCs w:val="20"/>
        </w:rPr>
      </w:pPr>
      <w:r w:rsidRPr="00FA6469">
        <w:rPr>
          <w:szCs w:val="20"/>
        </w:rPr>
        <w:t>e)Reefer points</w:t>
      </w:r>
      <w:r w:rsidR="00105699">
        <w:rPr>
          <w:szCs w:val="20"/>
        </w:rPr>
        <w:tab/>
      </w:r>
      <w:r w:rsidR="00105699">
        <w:rPr>
          <w:szCs w:val="20"/>
        </w:rPr>
        <w:tab/>
      </w:r>
      <w:r w:rsidR="00105699">
        <w:rPr>
          <w:szCs w:val="20"/>
        </w:rPr>
        <w:tab/>
      </w:r>
      <w:r w:rsidR="00105699">
        <w:rPr>
          <w:szCs w:val="20"/>
        </w:rPr>
        <w:tab/>
      </w:r>
      <w:r w:rsidR="00105699">
        <w:rPr>
          <w:szCs w:val="20"/>
        </w:rPr>
        <w:tab/>
      </w:r>
      <w:r w:rsidRPr="00FA6469">
        <w:rPr>
          <w:szCs w:val="20"/>
        </w:rPr>
        <w:t>-</w:t>
      </w:r>
    </w:p>
    <w:p w14:paraId="65D1C32F" w14:textId="58ADD1DC" w:rsidR="00FA6469" w:rsidRDefault="00FA6469" w:rsidP="001D3D4B">
      <w:pPr>
        <w:spacing w:after="0" w:line="240" w:lineRule="auto"/>
        <w:rPr>
          <w:szCs w:val="20"/>
        </w:rPr>
      </w:pPr>
      <w:r w:rsidRPr="00FA6469">
        <w:rPr>
          <w:szCs w:val="20"/>
        </w:rPr>
        <w:t>f)Safe havens Y/N (description)</w:t>
      </w:r>
      <w:r w:rsidR="00105699">
        <w:rPr>
          <w:szCs w:val="20"/>
        </w:rPr>
        <w:tab/>
      </w:r>
      <w:r w:rsidR="00105699">
        <w:rPr>
          <w:szCs w:val="20"/>
        </w:rPr>
        <w:tab/>
      </w:r>
      <w:r w:rsidR="00105699">
        <w:rPr>
          <w:szCs w:val="20"/>
        </w:rPr>
        <w:tab/>
      </w:r>
      <w:r w:rsidRPr="00FA6469">
        <w:rPr>
          <w:szCs w:val="20"/>
        </w:rPr>
        <w:t>-</w:t>
      </w:r>
    </w:p>
    <w:p w14:paraId="32777FD5" w14:textId="2694A27A" w:rsidR="00FA6469" w:rsidRDefault="00FA6469" w:rsidP="00105699">
      <w:pPr>
        <w:spacing w:after="0" w:line="240" w:lineRule="auto"/>
        <w:ind w:left="4320" w:hanging="4315"/>
        <w:rPr>
          <w:szCs w:val="20"/>
        </w:rPr>
      </w:pPr>
      <w:r w:rsidRPr="00FA6469">
        <w:rPr>
          <w:szCs w:val="20"/>
        </w:rPr>
        <w:t>g)Tugger winches</w:t>
      </w:r>
      <w:r w:rsidR="00105699">
        <w:rPr>
          <w:szCs w:val="20"/>
        </w:rPr>
        <w:tab/>
      </w:r>
      <w:r w:rsidRPr="00FA6469">
        <w:rPr>
          <w:szCs w:val="20"/>
        </w:rPr>
        <w:t>Brevini, 75 mtr., Ø18 mm steel wire, power 10 tons,10m/min</w:t>
      </w:r>
    </w:p>
    <w:p w14:paraId="5687380D" w14:textId="77777777" w:rsidR="00FA6469" w:rsidRDefault="00FA6469" w:rsidP="001D3D4B">
      <w:pPr>
        <w:spacing w:after="0" w:line="240" w:lineRule="auto"/>
        <w:rPr>
          <w:szCs w:val="20"/>
        </w:rPr>
      </w:pPr>
    </w:p>
    <w:p w14:paraId="728FB0C6" w14:textId="77777777" w:rsidR="00324760" w:rsidRDefault="001A3FA0" w:rsidP="001D3D4B">
      <w:pPr>
        <w:spacing w:after="0" w:line="240" w:lineRule="auto"/>
        <w:rPr>
          <w:szCs w:val="20"/>
        </w:rPr>
      </w:pPr>
      <w:r>
        <w:rPr>
          <w:szCs w:val="20"/>
        </w:rPr>
        <w:t>h) Capstans</w:t>
      </w:r>
    </w:p>
    <w:p w14:paraId="26239E61" w14:textId="77777777" w:rsidR="001A3FA0" w:rsidRDefault="001A3FA0" w:rsidP="001D3D4B">
      <w:pPr>
        <w:spacing w:after="0" w:line="240" w:lineRule="auto"/>
        <w:rPr>
          <w:szCs w:val="20"/>
        </w:rPr>
      </w:pPr>
    </w:p>
    <w:p w14:paraId="6A6F99C0" w14:textId="77777777" w:rsidR="001A3FA0" w:rsidRDefault="00C64276" w:rsidP="001D3D4B">
      <w:pPr>
        <w:spacing w:after="0" w:line="240" w:lineRule="auto"/>
        <w:rPr>
          <w:b/>
          <w:bCs/>
          <w:szCs w:val="20"/>
        </w:rPr>
      </w:pPr>
      <w:r w:rsidRPr="00C64276">
        <w:rPr>
          <w:b/>
          <w:bCs/>
          <w:szCs w:val="20"/>
        </w:rPr>
        <w:t>Propulsion</w:t>
      </w:r>
    </w:p>
    <w:p w14:paraId="33608300" w14:textId="4A4A2657" w:rsidR="00C64276" w:rsidRDefault="00C64276" w:rsidP="001D3D4B">
      <w:pPr>
        <w:spacing w:after="0" w:line="240" w:lineRule="auto"/>
        <w:rPr>
          <w:szCs w:val="20"/>
        </w:rPr>
      </w:pPr>
      <w:r w:rsidRPr="00C64276">
        <w:rPr>
          <w:szCs w:val="20"/>
        </w:rPr>
        <w:t>a)Type</w:t>
      </w:r>
      <w:r>
        <w:rPr>
          <w:szCs w:val="20"/>
        </w:rPr>
        <w:tab/>
      </w:r>
      <w:r>
        <w:rPr>
          <w:szCs w:val="20"/>
        </w:rPr>
        <w:tab/>
      </w:r>
      <w:r>
        <w:rPr>
          <w:szCs w:val="20"/>
        </w:rPr>
        <w:tab/>
      </w:r>
      <w:r>
        <w:rPr>
          <w:szCs w:val="20"/>
        </w:rPr>
        <w:tab/>
      </w:r>
      <w:r>
        <w:rPr>
          <w:szCs w:val="20"/>
        </w:rPr>
        <w:tab/>
      </w:r>
      <w:r>
        <w:rPr>
          <w:szCs w:val="20"/>
        </w:rPr>
        <w:tab/>
      </w:r>
      <w:r w:rsidRPr="00C64276">
        <w:rPr>
          <w:szCs w:val="20"/>
        </w:rPr>
        <w:t>Non Propelled Barge</w:t>
      </w:r>
    </w:p>
    <w:p w14:paraId="290AB69E" w14:textId="078A51FC" w:rsidR="00C64276" w:rsidRDefault="00C64276" w:rsidP="00C64276">
      <w:pPr>
        <w:spacing w:after="0" w:line="240" w:lineRule="auto"/>
        <w:ind w:left="4320" w:hanging="4315"/>
        <w:rPr>
          <w:szCs w:val="20"/>
        </w:rPr>
      </w:pPr>
      <w:r w:rsidRPr="00C64276">
        <w:rPr>
          <w:szCs w:val="20"/>
        </w:rPr>
        <w:t>b)Generators</w:t>
      </w:r>
      <w:r>
        <w:rPr>
          <w:szCs w:val="20"/>
        </w:rPr>
        <w:tab/>
      </w:r>
      <w:r w:rsidRPr="00C64276">
        <w:rPr>
          <w:szCs w:val="20"/>
        </w:rPr>
        <w:t>2x Caterpillar, type 3406C TA/C,each 272 kW / 365 HP @ 1800 rpm</w:t>
      </w:r>
    </w:p>
    <w:p w14:paraId="476CC89E" w14:textId="21193ACE" w:rsidR="00C64276" w:rsidRDefault="00C64276" w:rsidP="001509F9">
      <w:pPr>
        <w:spacing w:after="0" w:line="240" w:lineRule="auto"/>
        <w:ind w:left="4320" w:hanging="4315"/>
        <w:rPr>
          <w:szCs w:val="20"/>
        </w:rPr>
      </w:pPr>
      <w:r w:rsidRPr="00C64276">
        <w:rPr>
          <w:szCs w:val="20"/>
        </w:rPr>
        <w:t>c)Auxiliary generators</w:t>
      </w:r>
      <w:r w:rsidR="001509F9">
        <w:rPr>
          <w:szCs w:val="20"/>
        </w:rPr>
        <w:tab/>
      </w:r>
      <w:r w:rsidRPr="00C64276">
        <w:rPr>
          <w:szCs w:val="20"/>
        </w:rPr>
        <w:t>1x Caterpillar, type C4.4 DITA, 105 kVA,Voltage 230/380 V –50 Hz1x Hatz, type 3M41 156B, 20 kVA,Voltage 230/38 V –50 Hz</w:t>
      </w:r>
    </w:p>
    <w:p w14:paraId="7B34F87B" w14:textId="7EE89B75" w:rsidR="00B5248C" w:rsidRDefault="00B5248C" w:rsidP="001509F9">
      <w:pPr>
        <w:spacing w:after="0" w:line="240" w:lineRule="auto"/>
        <w:ind w:left="4320" w:hanging="4315"/>
        <w:rPr>
          <w:szCs w:val="20"/>
        </w:rPr>
      </w:pPr>
      <w:r w:rsidRPr="00B5248C">
        <w:rPr>
          <w:szCs w:val="20"/>
        </w:rPr>
        <w:lastRenderedPageBreak/>
        <w:t>d)Shaft alternators</w:t>
      </w:r>
      <w:r>
        <w:rPr>
          <w:szCs w:val="20"/>
        </w:rPr>
        <w:tab/>
      </w:r>
      <w:r w:rsidRPr="00B5248C">
        <w:rPr>
          <w:szCs w:val="20"/>
        </w:rPr>
        <w:t>-</w:t>
      </w:r>
    </w:p>
    <w:p w14:paraId="7C9D06AA" w14:textId="7EC58BD9" w:rsidR="00B5248C" w:rsidRDefault="00B5248C" w:rsidP="001509F9">
      <w:pPr>
        <w:spacing w:after="0" w:line="240" w:lineRule="auto"/>
        <w:ind w:left="4320" w:hanging="4315"/>
        <w:rPr>
          <w:szCs w:val="20"/>
        </w:rPr>
      </w:pPr>
      <w:r w:rsidRPr="00B5248C">
        <w:rPr>
          <w:szCs w:val="20"/>
        </w:rPr>
        <w:t>e)Emergency</w:t>
      </w:r>
      <w:r>
        <w:rPr>
          <w:szCs w:val="20"/>
        </w:rPr>
        <w:t xml:space="preserve"> </w:t>
      </w:r>
      <w:r w:rsidRPr="00B5248C">
        <w:rPr>
          <w:szCs w:val="20"/>
        </w:rPr>
        <w:t>generator</w:t>
      </w:r>
      <w:r>
        <w:rPr>
          <w:szCs w:val="20"/>
        </w:rPr>
        <w:tab/>
      </w:r>
      <w:r w:rsidRPr="00B5248C">
        <w:rPr>
          <w:szCs w:val="20"/>
        </w:rPr>
        <w:t>-</w:t>
      </w:r>
    </w:p>
    <w:p w14:paraId="6AF3900B" w14:textId="77777777" w:rsidR="00B5248C" w:rsidRDefault="00B5248C" w:rsidP="001509F9">
      <w:pPr>
        <w:spacing w:after="0" w:line="240" w:lineRule="auto"/>
        <w:ind w:left="4320" w:hanging="4315"/>
        <w:rPr>
          <w:szCs w:val="20"/>
        </w:rPr>
      </w:pPr>
      <w:r w:rsidRPr="00B5248C">
        <w:rPr>
          <w:szCs w:val="20"/>
        </w:rPr>
        <w:t>f)Bow thrusters</w:t>
      </w:r>
    </w:p>
    <w:p w14:paraId="53BF9511" w14:textId="7B93078D" w:rsidR="00B5248C" w:rsidRDefault="00B5248C" w:rsidP="001509F9">
      <w:pPr>
        <w:spacing w:after="0" w:line="240" w:lineRule="auto"/>
        <w:ind w:left="4320" w:hanging="4315"/>
        <w:rPr>
          <w:szCs w:val="20"/>
        </w:rPr>
      </w:pPr>
      <w:r w:rsidRPr="00B5248C">
        <w:rPr>
          <w:szCs w:val="20"/>
        </w:rPr>
        <w:t>g)Stern thrusters</w:t>
      </w:r>
      <w:r>
        <w:rPr>
          <w:szCs w:val="20"/>
        </w:rPr>
        <w:tab/>
      </w:r>
      <w:r w:rsidRPr="00B5248C">
        <w:rPr>
          <w:szCs w:val="20"/>
        </w:rPr>
        <w:t>-</w:t>
      </w:r>
    </w:p>
    <w:p w14:paraId="5FF1A73B" w14:textId="394B3095" w:rsidR="001509F9" w:rsidRDefault="00B5248C" w:rsidP="001509F9">
      <w:pPr>
        <w:spacing w:after="0" w:line="240" w:lineRule="auto"/>
        <w:ind w:left="4320" w:hanging="4315"/>
        <w:rPr>
          <w:szCs w:val="20"/>
        </w:rPr>
      </w:pPr>
      <w:r w:rsidRPr="00B5248C">
        <w:rPr>
          <w:szCs w:val="20"/>
        </w:rPr>
        <w:t>h)Propellers and rudders</w:t>
      </w:r>
    </w:p>
    <w:p w14:paraId="1493A7F0" w14:textId="7F9E5390" w:rsidR="00B5248C" w:rsidRDefault="00B5248C" w:rsidP="001509F9">
      <w:pPr>
        <w:spacing w:after="0" w:line="240" w:lineRule="auto"/>
        <w:ind w:left="4320" w:hanging="4315"/>
        <w:rPr>
          <w:szCs w:val="20"/>
        </w:rPr>
      </w:pPr>
    </w:p>
    <w:p w14:paraId="77F8B00C" w14:textId="73F2F84F" w:rsidR="00B5248C" w:rsidRPr="00F62566" w:rsidRDefault="00F62566" w:rsidP="001509F9">
      <w:pPr>
        <w:spacing w:after="0" w:line="240" w:lineRule="auto"/>
        <w:ind w:left="4320" w:hanging="4315"/>
        <w:rPr>
          <w:b/>
          <w:bCs/>
          <w:szCs w:val="20"/>
        </w:rPr>
      </w:pPr>
      <w:r w:rsidRPr="00F62566">
        <w:rPr>
          <w:b/>
          <w:bCs/>
          <w:szCs w:val="20"/>
        </w:rPr>
        <w:t>Cranes</w:t>
      </w:r>
    </w:p>
    <w:p w14:paraId="161D58BE" w14:textId="2C924CFF" w:rsidR="00BF4308" w:rsidRDefault="00BF4308" w:rsidP="00BF4308">
      <w:pPr>
        <w:spacing w:after="0" w:line="240" w:lineRule="auto"/>
        <w:ind w:left="4320" w:hanging="4315"/>
        <w:rPr>
          <w:szCs w:val="20"/>
        </w:rPr>
      </w:pPr>
      <w:r w:rsidRPr="00BF4308">
        <w:rPr>
          <w:szCs w:val="20"/>
        </w:rPr>
        <w:t>a)Crane No.1</w:t>
      </w:r>
      <w:r>
        <w:rPr>
          <w:szCs w:val="20"/>
        </w:rPr>
        <w:tab/>
      </w:r>
      <w:r w:rsidRPr="00BF4308">
        <w:rPr>
          <w:szCs w:val="20"/>
        </w:rPr>
        <w:t>Hydr. Crane, Heila, type HLRM 280-3SL,280 T/m (12T.-17,5 mtr. / 28.5T.-9 mtr.)incl. 1x Hydr. Winch, 70 mtr./25-30 mtr.,Ø18 mm, power 5 tons / DLP 10 tons</w:t>
      </w:r>
    </w:p>
    <w:p w14:paraId="437FA11B" w14:textId="5F2F2240" w:rsidR="00BF4308" w:rsidRDefault="00BF4308" w:rsidP="00BF4308">
      <w:pPr>
        <w:spacing w:after="0" w:line="240" w:lineRule="auto"/>
        <w:ind w:left="4320" w:hanging="4315"/>
        <w:rPr>
          <w:szCs w:val="20"/>
        </w:rPr>
      </w:pPr>
      <w:r w:rsidRPr="00BF4308">
        <w:rPr>
          <w:szCs w:val="20"/>
        </w:rPr>
        <w:t>b)Crane No.2</w:t>
      </w:r>
      <w:r>
        <w:rPr>
          <w:szCs w:val="20"/>
        </w:rPr>
        <w:tab/>
      </w:r>
      <w:r w:rsidRPr="00BF4308">
        <w:rPr>
          <w:szCs w:val="20"/>
        </w:rPr>
        <w:t>Hydr. Crane, Heila, type HLRM 200-3SL,200 T/m (11.2T.-14mtr. / 24.9T.-7.5 mtr.)</w:t>
      </w:r>
    </w:p>
    <w:p w14:paraId="48D25D91" w14:textId="53E8116D" w:rsidR="00BF4308" w:rsidRDefault="00BF4308" w:rsidP="001D3D4B">
      <w:pPr>
        <w:spacing w:after="0" w:line="240" w:lineRule="auto"/>
        <w:rPr>
          <w:szCs w:val="20"/>
        </w:rPr>
      </w:pPr>
      <w:r w:rsidRPr="00BF4308">
        <w:rPr>
          <w:szCs w:val="20"/>
        </w:rPr>
        <w:t xml:space="preserve">c)Crane No. 3                                                   </w:t>
      </w:r>
      <w:r w:rsidR="009A1083">
        <w:rPr>
          <w:szCs w:val="20"/>
        </w:rPr>
        <w:tab/>
      </w:r>
      <w:r w:rsidR="009A1083">
        <w:rPr>
          <w:szCs w:val="20"/>
        </w:rPr>
        <w:tab/>
      </w:r>
      <w:r w:rsidRPr="00BF4308">
        <w:rPr>
          <w:szCs w:val="20"/>
        </w:rPr>
        <w:t>-</w:t>
      </w:r>
    </w:p>
    <w:p w14:paraId="7CAD10AC" w14:textId="1A533606" w:rsidR="00C64276" w:rsidRDefault="00BF4308" w:rsidP="001D3D4B">
      <w:pPr>
        <w:spacing w:after="0" w:line="240" w:lineRule="auto"/>
        <w:rPr>
          <w:szCs w:val="20"/>
        </w:rPr>
      </w:pPr>
      <w:r w:rsidRPr="00BF4308">
        <w:rPr>
          <w:szCs w:val="20"/>
        </w:rPr>
        <w:t xml:space="preserve">d)Crane No. 4                                                     </w:t>
      </w:r>
      <w:r w:rsidR="009A1083">
        <w:rPr>
          <w:szCs w:val="20"/>
        </w:rPr>
        <w:tab/>
      </w:r>
      <w:r w:rsidR="009A1083">
        <w:rPr>
          <w:szCs w:val="20"/>
        </w:rPr>
        <w:tab/>
      </w:r>
      <w:r w:rsidRPr="00BF4308">
        <w:rPr>
          <w:szCs w:val="20"/>
        </w:rPr>
        <w:t xml:space="preserve"> -</w:t>
      </w:r>
    </w:p>
    <w:p w14:paraId="054C3184" w14:textId="5714444F" w:rsidR="009A1083" w:rsidRDefault="009A1083" w:rsidP="001D3D4B">
      <w:pPr>
        <w:spacing w:after="0" w:line="240" w:lineRule="auto"/>
        <w:rPr>
          <w:szCs w:val="20"/>
        </w:rPr>
      </w:pPr>
    </w:p>
    <w:p w14:paraId="53BFBF55" w14:textId="3B45CC1A" w:rsidR="001509F9" w:rsidRDefault="009A1083" w:rsidP="001D3D4B">
      <w:pPr>
        <w:spacing w:after="0" w:line="240" w:lineRule="auto"/>
        <w:rPr>
          <w:b/>
          <w:bCs/>
          <w:szCs w:val="20"/>
        </w:rPr>
      </w:pPr>
      <w:r w:rsidRPr="009A1083">
        <w:rPr>
          <w:b/>
          <w:bCs/>
          <w:szCs w:val="20"/>
        </w:rPr>
        <w:t>Towing and Anchor Handling</w:t>
      </w:r>
    </w:p>
    <w:p w14:paraId="35E3127F" w14:textId="1279D4B0" w:rsidR="00C15B17" w:rsidRDefault="00C15B17" w:rsidP="001D3D4B">
      <w:pPr>
        <w:spacing w:after="0" w:line="240" w:lineRule="auto"/>
        <w:rPr>
          <w:szCs w:val="20"/>
        </w:rPr>
      </w:pPr>
      <w:r w:rsidRPr="00C15B17">
        <w:rPr>
          <w:szCs w:val="20"/>
        </w:rPr>
        <w:t>a)Max bollard pull and Effective bollard pull (date and result)</w:t>
      </w:r>
      <w:r>
        <w:rPr>
          <w:szCs w:val="20"/>
        </w:rPr>
        <w:tab/>
      </w:r>
      <w:r>
        <w:rPr>
          <w:szCs w:val="20"/>
        </w:rPr>
        <w:tab/>
      </w:r>
      <w:r w:rsidRPr="00C15B17">
        <w:rPr>
          <w:szCs w:val="20"/>
        </w:rPr>
        <w:t>-</w:t>
      </w:r>
    </w:p>
    <w:p w14:paraId="1355A0C5" w14:textId="4504CBC0" w:rsidR="00C15B17" w:rsidRDefault="00C15B17" w:rsidP="001D3D4B">
      <w:pPr>
        <w:spacing w:after="0" w:line="240" w:lineRule="auto"/>
        <w:rPr>
          <w:szCs w:val="20"/>
        </w:rPr>
      </w:pPr>
      <w:r w:rsidRPr="00C15B17">
        <w:rPr>
          <w:szCs w:val="20"/>
        </w:rPr>
        <w:t>b)Make and type of winch</w:t>
      </w:r>
      <w:r>
        <w:rPr>
          <w:szCs w:val="20"/>
        </w:rPr>
        <w:tab/>
      </w:r>
      <w:r>
        <w:rPr>
          <w:szCs w:val="20"/>
        </w:rPr>
        <w:tab/>
      </w:r>
      <w:r>
        <w:rPr>
          <w:szCs w:val="20"/>
        </w:rPr>
        <w:tab/>
      </w:r>
      <w:r>
        <w:rPr>
          <w:szCs w:val="20"/>
        </w:rPr>
        <w:tab/>
      </w:r>
      <w:r>
        <w:rPr>
          <w:szCs w:val="20"/>
        </w:rPr>
        <w:tab/>
      </w:r>
      <w:r>
        <w:rPr>
          <w:szCs w:val="20"/>
        </w:rPr>
        <w:tab/>
      </w:r>
      <w:r w:rsidRPr="00C15B17">
        <w:rPr>
          <w:szCs w:val="20"/>
        </w:rPr>
        <w:t>2 x Ridderinkhof, 100T</w:t>
      </w:r>
    </w:p>
    <w:p w14:paraId="0585F208" w14:textId="5377C6E8" w:rsidR="00C15B17" w:rsidRDefault="00C15B17" w:rsidP="001D3D4B">
      <w:pPr>
        <w:spacing w:after="0" w:line="240" w:lineRule="auto"/>
        <w:rPr>
          <w:szCs w:val="20"/>
        </w:rPr>
      </w:pPr>
      <w:r w:rsidRPr="00C15B17">
        <w:rPr>
          <w:szCs w:val="20"/>
        </w:rPr>
        <w:t>c)Tow drum (max pull/brake/wire capacity)</w:t>
      </w:r>
      <w:r>
        <w:rPr>
          <w:szCs w:val="20"/>
        </w:rPr>
        <w:tab/>
      </w:r>
      <w:r>
        <w:rPr>
          <w:szCs w:val="20"/>
        </w:rPr>
        <w:tab/>
      </w:r>
      <w:r>
        <w:rPr>
          <w:szCs w:val="20"/>
        </w:rPr>
        <w:tab/>
      </w:r>
      <w:r>
        <w:rPr>
          <w:szCs w:val="20"/>
        </w:rPr>
        <w:tab/>
      </w:r>
      <w:r w:rsidRPr="00C15B17">
        <w:rPr>
          <w:szCs w:val="20"/>
        </w:rPr>
        <w:t>100T</w:t>
      </w:r>
    </w:p>
    <w:p w14:paraId="46521A96" w14:textId="6D360235" w:rsidR="00C15B17" w:rsidRDefault="00C15B17" w:rsidP="001D3D4B">
      <w:pPr>
        <w:spacing w:after="0" w:line="240" w:lineRule="auto"/>
        <w:rPr>
          <w:szCs w:val="20"/>
        </w:rPr>
      </w:pPr>
      <w:r w:rsidRPr="00C15B17">
        <w:rPr>
          <w:szCs w:val="20"/>
        </w:rPr>
        <w:t>d)Spare tow wire (length)</w:t>
      </w:r>
      <w:r>
        <w:rPr>
          <w:szCs w:val="20"/>
        </w:rPr>
        <w:tab/>
      </w:r>
      <w:r>
        <w:rPr>
          <w:szCs w:val="20"/>
        </w:rPr>
        <w:tab/>
      </w:r>
      <w:r>
        <w:rPr>
          <w:szCs w:val="20"/>
        </w:rPr>
        <w:tab/>
      </w:r>
      <w:r>
        <w:rPr>
          <w:szCs w:val="20"/>
        </w:rPr>
        <w:tab/>
      </w:r>
      <w:r>
        <w:rPr>
          <w:szCs w:val="20"/>
        </w:rPr>
        <w:tab/>
      </w:r>
      <w:r>
        <w:rPr>
          <w:szCs w:val="20"/>
        </w:rPr>
        <w:tab/>
      </w:r>
      <w:r w:rsidRPr="00C15B17">
        <w:rPr>
          <w:szCs w:val="20"/>
        </w:rPr>
        <w:t>-</w:t>
      </w:r>
    </w:p>
    <w:p w14:paraId="6D7D0EA7" w14:textId="3A66F8F4" w:rsidR="00C15B17" w:rsidRDefault="00C15B17" w:rsidP="001D3D4B">
      <w:pPr>
        <w:spacing w:after="0" w:line="240" w:lineRule="auto"/>
        <w:rPr>
          <w:szCs w:val="20"/>
        </w:rPr>
      </w:pPr>
      <w:r w:rsidRPr="00C15B17">
        <w:rPr>
          <w:szCs w:val="20"/>
        </w:rPr>
        <w:t>e)Work drum(s) (max pull/brake/wire capacity)</w:t>
      </w:r>
      <w:r>
        <w:rPr>
          <w:szCs w:val="20"/>
        </w:rPr>
        <w:tab/>
      </w:r>
      <w:r>
        <w:rPr>
          <w:szCs w:val="20"/>
        </w:rPr>
        <w:tab/>
      </w:r>
      <w:r>
        <w:rPr>
          <w:szCs w:val="20"/>
        </w:rPr>
        <w:tab/>
      </w:r>
      <w:r w:rsidRPr="00C15B17">
        <w:rPr>
          <w:szCs w:val="20"/>
        </w:rPr>
        <w:t>-</w:t>
      </w:r>
    </w:p>
    <w:p w14:paraId="5990A6F2" w14:textId="1B3908D6" w:rsidR="00C15B17" w:rsidRDefault="00C15B17" w:rsidP="001D3D4B">
      <w:pPr>
        <w:spacing w:after="0" w:line="240" w:lineRule="auto"/>
        <w:rPr>
          <w:szCs w:val="20"/>
        </w:rPr>
      </w:pPr>
      <w:r w:rsidRPr="00C15B17">
        <w:rPr>
          <w:szCs w:val="20"/>
        </w:rPr>
        <w:t>f)Storage drums (capacity/power)</w:t>
      </w:r>
      <w:r>
        <w:rPr>
          <w:szCs w:val="20"/>
        </w:rPr>
        <w:tab/>
      </w:r>
      <w:r>
        <w:rPr>
          <w:szCs w:val="20"/>
        </w:rPr>
        <w:tab/>
      </w:r>
      <w:r>
        <w:rPr>
          <w:szCs w:val="20"/>
        </w:rPr>
        <w:tab/>
      </w:r>
      <w:r>
        <w:rPr>
          <w:szCs w:val="20"/>
        </w:rPr>
        <w:tab/>
      </w:r>
      <w:r>
        <w:rPr>
          <w:szCs w:val="20"/>
        </w:rPr>
        <w:tab/>
      </w:r>
      <w:r w:rsidRPr="00C15B17">
        <w:rPr>
          <w:szCs w:val="20"/>
        </w:rPr>
        <w:t>-</w:t>
      </w:r>
    </w:p>
    <w:p w14:paraId="4146B08E" w14:textId="27E05C45" w:rsidR="00C15B17" w:rsidRDefault="00C15B17" w:rsidP="001D3D4B">
      <w:pPr>
        <w:spacing w:after="0" w:line="240" w:lineRule="auto"/>
        <w:rPr>
          <w:szCs w:val="20"/>
        </w:rPr>
      </w:pPr>
      <w:r w:rsidRPr="00C15B17">
        <w:rPr>
          <w:szCs w:val="20"/>
        </w:rPr>
        <w:t>g)Chain lockers (M3)</w:t>
      </w:r>
      <w:r>
        <w:rPr>
          <w:szCs w:val="20"/>
        </w:rPr>
        <w:tab/>
      </w:r>
      <w:r>
        <w:rPr>
          <w:szCs w:val="20"/>
        </w:rPr>
        <w:tab/>
      </w:r>
      <w:r>
        <w:rPr>
          <w:szCs w:val="20"/>
        </w:rPr>
        <w:tab/>
      </w:r>
      <w:r>
        <w:rPr>
          <w:szCs w:val="20"/>
        </w:rPr>
        <w:tab/>
      </w:r>
      <w:r>
        <w:rPr>
          <w:szCs w:val="20"/>
        </w:rPr>
        <w:tab/>
      </w:r>
      <w:r>
        <w:rPr>
          <w:szCs w:val="20"/>
        </w:rPr>
        <w:tab/>
      </w:r>
      <w:r w:rsidRPr="00C15B17">
        <w:rPr>
          <w:szCs w:val="20"/>
        </w:rPr>
        <w:t>-</w:t>
      </w:r>
    </w:p>
    <w:p w14:paraId="494943B7" w14:textId="74D06E21" w:rsidR="00C15B17" w:rsidRDefault="00C15B17" w:rsidP="001D3D4B">
      <w:pPr>
        <w:spacing w:after="0" w:line="240" w:lineRule="auto"/>
        <w:rPr>
          <w:szCs w:val="20"/>
        </w:rPr>
      </w:pPr>
      <w:r w:rsidRPr="00C15B17">
        <w:rPr>
          <w:szCs w:val="20"/>
        </w:rPr>
        <w:t>h)Chain/wire stoppers (type/SWL)</w:t>
      </w:r>
      <w:r>
        <w:rPr>
          <w:szCs w:val="20"/>
        </w:rPr>
        <w:tab/>
      </w:r>
      <w:r>
        <w:rPr>
          <w:szCs w:val="20"/>
        </w:rPr>
        <w:tab/>
      </w:r>
      <w:r>
        <w:rPr>
          <w:szCs w:val="20"/>
        </w:rPr>
        <w:tab/>
      </w:r>
      <w:r>
        <w:rPr>
          <w:szCs w:val="20"/>
        </w:rPr>
        <w:tab/>
      </w:r>
      <w:r>
        <w:rPr>
          <w:szCs w:val="20"/>
        </w:rPr>
        <w:tab/>
      </w:r>
      <w:r w:rsidRPr="00C15B17">
        <w:rPr>
          <w:szCs w:val="20"/>
        </w:rPr>
        <w:t>-</w:t>
      </w:r>
    </w:p>
    <w:p w14:paraId="7FB3D895" w14:textId="5FEC0068" w:rsidR="009A1083" w:rsidRDefault="00C15B17" w:rsidP="001D3D4B">
      <w:pPr>
        <w:spacing w:after="0" w:line="240" w:lineRule="auto"/>
        <w:rPr>
          <w:szCs w:val="20"/>
        </w:rPr>
      </w:pPr>
      <w:r w:rsidRPr="00C15B17">
        <w:rPr>
          <w:szCs w:val="20"/>
        </w:rPr>
        <w:t>i)Stern roller (dimensions/SWL)</w:t>
      </w:r>
      <w:r>
        <w:rPr>
          <w:szCs w:val="20"/>
        </w:rPr>
        <w:tab/>
      </w:r>
      <w:r>
        <w:rPr>
          <w:szCs w:val="20"/>
        </w:rPr>
        <w:tab/>
      </w:r>
      <w:r>
        <w:rPr>
          <w:szCs w:val="20"/>
        </w:rPr>
        <w:tab/>
      </w:r>
      <w:r>
        <w:rPr>
          <w:szCs w:val="20"/>
        </w:rPr>
        <w:tab/>
      </w:r>
      <w:r>
        <w:rPr>
          <w:szCs w:val="20"/>
        </w:rPr>
        <w:tab/>
      </w:r>
      <w:r w:rsidRPr="00C15B17">
        <w:rPr>
          <w:szCs w:val="20"/>
        </w:rPr>
        <w:t>-</w:t>
      </w:r>
    </w:p>
    <w:p w14:paraId="7BD86FC4" w14:textId="3944B82D" w:rsidR="00C15B17" w:rsidRDefault="00C15B17" w:rsidP="001D3D4B">
      <w:pPr>
        <w:spacing w:after="0" w:line="240" w:lineRule="auto"/>
        <w:rPr>
          <w:szCs w:val="20"/>
        </w:rPr>
      </w:pPr>
    </w:p>
    <w:p w14:paraId="1C5A677F" w14:textId="2E4319B4" w:rsidR="00C15B17" w:rsidRDefault="002A1634" w:rsidP="001D3D4B">
      <w:pPr>
        <w:spacing w:after="0" w:line="240" w:lineRule="auto"/>
        <w:rPr>
          <w:b/>
          <w:bCs/>
          <w:szCs w:val="20"/>
        </w:rPr>
      </w:pPr>
      <w:r w:rsidRPr="002A1634">
        <w:rPr>
          <w:b/>
          <w:bCs/>
          <w:szCs w:val="20"/>
        </w:rPr>
        <w:t>Communications</w:t>
      </w:r>
    </w:p>
    <w:p w14:paraId="330E6D77" w14:textId="5649E12E" w:rsidR="002A1634" w:rsidRDefault="002A1634" w:rsidP="001D3D4B">
      <w:pPr>
        <w:spacing w:after="0" w:line="240" w:lineRule="auto"/>
        <w:rPr>
          <w:szCs w:val="20"/>
        </w:rPr>
      </w:pPr>
      <w:r w:rsidRPr="002A1634">
        <w:rPr>
          <w:szCs w:val="20"/>
        </w:rPr>
        <w:t>a)MMSI No.</w:t>
      </w:r>
      <w:r>
        <w:rPr>
          <w:szCs w:val="20"/>
        </w:rPr>
        <w:tab/>
      </w:r>
      <w:r>
        <w:rPr>
          <w:szCs w:val="20"/>
        </w:rPr>
        <w:tab/>
      </w:r>
      <w:r>
        <w:rPr>
          <w:szCs w:val="20"/>
        </w:rPr>
        <w:tab/>
      </w:r>
      <w:r>
        <w:rPr>
          <w:szCs w:val="20"/>
        </w:rPr>
        <w:tab/>
      </w:r>
      <w:r>
        <w:rPr>
          <w:szCs w:val="20"/>
        </w:rPr>
        <w:tab/>
      </w:r>
      <w:r w:rsidRPr="002A1634">
        <w:rPr>
          <w:szCs w:val="20"/>
        </w:rPr>
        <w:t>-</w:t>
      </w:r>
    </w:p>
    <w:p w14:paraId="0F23E07F" w14:textId="354E6838" w:rsidR="002A1634" w:rsidRDefault="002A1634" w:rsidP="001D3D4B">
      <w:pPr>
        <w:spacing w:after="0" w:line="240" w:lineRule="auto"/>
        <w:rPr>
          <w:szCs w:val="20"/>
        </w:rPr>
      </w:pPr>
      <w:r w:rsidRPr="002A1634">
        <w:rPr>
          <w:szCs w:val="20"/>
        </w:rPr>
        <w:t>b)GMDSS areas</w:t>
      </w:r>
      <w:r>
        <w:rPr>
          <w:szCs w:val="20"/>
        </w:rPr>
        <w:tab/>
      </w:r>
      <w:r>
        <w:rPr>
          <w:szCs w:val="20"/>
        </w:rPr>
        <w:tab/>
      </w:r>
      <w:r>
        <w:rPr>
          <w:szCs w:val="20"/>
        </w:rPr>
        <w:tab/>
      </w:r>
      <w:r>
        <w:rPr>
          <w:szCs w:val="20"/>
        </w:rPr>
        <w:tab/>
      </w:r>
      <w:r>
        <w:rPr>
          <w:szCs w:val="20"/>
        </w:rPr>
        <w:tab/>
      </w:r>
      <w:r w:rsidRPr="002A1634">
        <w:rPr>
          <w:szCs w:val="20"/>
        </w:rPr>
        <w:t>-</w:t>
      </w:r>
    </w:p>
    <w:p w14:paraId="29D01507" w14:textId="18E53F9F" w:rsidR="002A1634" w:rsidRDefault="002A1634" w:rsidP="001D3D4B">
      <w:pPr>
        <w:spacing w:after="0" w:line="240" w:lineRule="auto"/>
        <w:rPr>
          <w:szCs w:val="20"/>
        </w:rPr>
      </w:pPr>
      <w:r w:rsidRPr="002A1634">
        <w:rPr>
          <w:szCs w:val="20"/>
        </w:rPr>
        <w:t>c)Fixed VHF</w:t>
      </w:r>
      <w:r>
        <w:rPr>
          <w:szCs w:val="20"/>
        </w:rPr>
        <w:tab/>
      </w:r>
      <w:r>
        <w:rPr>
          <w:szCs w:val="20"/>
        </w:rPr>
        <w:tab/>
      </w:r>
      <w:r>
        <w:rPr>
          <w:szCs w:val="20"/>
        </w:rPr>
        <w:tab/>
      </w:r>
      <w:r>
        <w:rPr>
          <w:szCs w:val="20"/>
        </w:rPr>
        <w:tab/>
      </w:r>
      <w:r>
        <w:rPr>
          <w:szCs w:val="20"/>
        </w:rPr>
        <w:tab/>
      </w:r>
      <w:r w:rsidRPr="002A1634">
        <w:rPr>
          <w:szCs w:val="20"/>
        </w:rPr>
        <w:t>-</w:t>
      </w:r>
    </w:p>
    <w:p w14:paraId="1E7E08A8" w14:textId="5B5B7499" w:rsidR="002A1634" w:rsidRDefault="002A1634" w:rsidP="001D3D4B">
      <w:pPr>
        <w:spacing w:after="0" w:line="240" w:lineRule="auto"/>
        <w:rPr>
          <w:szCs w:val="20"/>
        </w:rPr>
      </w:pPr>
      <w:r w:rsidRPr="002A1634">
        <w:rPr>
          <w:szCs w:val="20"/>
        </w:rPr>
        <w:t>d)Fixed UHF</w:t>
      </w:r>
      <w:r>
        <w:rPr>
          <w:szCs w:val="20"/>
        </w:rPr>
        <w:tab/>
      </w:r>
      <w:r>
        <w:rPr>
          <w:szCs w:val="20"/>
        </w:rPr>
        <w:tab/>
      </w:r>
      <w:r>
        <w:rPr>
          <w:szCs w:val="20"/>
        </w:rPr>
        <w:tab/>
      </w:r>
      <w:r>
        <w:rPr>
          <w:szCs w:val="20"/>
        </w:rPr>
        <w:tab/>
      </w:r>
      <w:r>
        <w:rPr>
          <w:szCs w:val="20"/>
        </w:rPr>
        <w:tab/>
      </w:r>
      <w:r w:rsidRPr="002A1634">
        <w:rPr>
          <w:szCs w:val="20"/>
        </w:rPr>
        <w:t>-</w:t>
      </w:r>
    </w:p>
    <w:p w14:paraId="5F3DDF9C" w14:textId="6B508E48" w:rsidR="002A1634" w:rsidRPr="002A1634" w:rsidRDefault="002A1634" w:rsidP="001D3D4B">
      <w:pPr>
        <w:spacing w:after="0" w:line="240" w:lineRule="auto"/>
        <w:rPr>
          <w:szCs w:val="20"/>
        </w:rPr>
      </w:pPr>
      <w:r w:rsidRPr="002A1634">
        <w:rPr>
          <w:szCs w:val="20"/>
        </w:rPr>
        <w:t>e)VSAT</w:t>
      </w:r>
      <w:r>
        <w:rPr>
          <w:szCs w:val="20"/>
        </w:rPr>
        <w:t xml:space="preserve"> </w:t>
      </w:r>
      <w:r w:rsidRPr="002A1634">
        <w:rPr>
          <w:szCs w:val="20"/>
        </w:rPr>
        <w:t>facilities</w:t>
      </w:r>
      <w:r>
        <w:rPr>
          <w:szCs w:val="20"/>
        </w:rPr>
        <w:tab/>
      </w:r>
      <w:r>
        <w:rPr>
          <w:szCs w:val="20"/>
        </w:rPr>
        <w:tab/>
      </w:r>
      <w:r>
        <w:rPr>
          <w:szCs w:val="20"/>
        </w:rPr>
        <w:tab/>
      </w:r>
      <w:r>
        <w:rPr>
          <w:szCs w:val="20"/>
        </w:rPr>
        <w:tab/>
      </w:r>
      <w:r>
        <w:rPr>
          <w:szCs w:val="20"/>
        </w:rPr>
        <w:tab/>
      </w:r>
      <w:r w:rsidRPr="002A1634">
        <w:rPr>
          <w:szCs w:val="20"/>
        </w:rPr>
        <w:t>-</w:t>
      </w:r>
    </w:p>
    <w:p w14:paraId="165B4A93" w14:textId="0C6F4191" w:rsidR="001509F9" w:rsidRDefault="001509F9" w:rsidP="001D3D4B">
      <w:pPr>
        <w:spacing w:after="0" w:line="240" w:lineRule="auto"/>
        <w:rPr>
          <w:b/>
          <w:bCs/>
          <w:szCs w:val="20"/>
        </w:rPr>
      </w:pPr>
    </w:p>
    <w:p w14:paraId="23331040" w14:textId="23B54D34" w:rsidR="002A1634" w:rsidRDefault="00BE2112" w:rsidP="001D3D4B">
      <w:pPr>
        <w:spacing w:after="0" w:line="240" w:lineRule="auto"/>
        <w:rPr>
          <w:b/>
          <w:bCs/>
          <w:szCs w:val="20"/>
        </w:rPr>
      </w:pPr>
      <w:r w:rsidRPr="00BE2112">
        <w:rPr>
          <w:b/>
          <w:bCs/>
          <w:szCs w:val="20"/>
        </w:rPr>
        <w:t>Dynamic positioning</w:t>
      </w:r>
      <w:r>
        <w:rPr>
          <w:b/>
          <w:bCs/>
          <w:szCs w:val="20"/>
        </w:rPr>
        <w:tab/>
      </w:r>
      <w:r>
        <w:rPr>
          <w:b/>
          <w:bCs/>
          <w:szCs w:val="20"/>
        </w:rPr>
        <w:tab/>
      </w:r>
      <w:r>
        <w:rPr>
          <w:b/>
          <w:bCs/>
          <w:szCs w:val="20"/>
        </w:rPr>
        <w:tab/>
      </w:r>
      <w:r>
        <w:rPr>
          <w:b/>
          <w:bCs/>
          <w:szCs w:val="20"/>
        </w:rPr>
        <w:tab/>
      </w:r>
      <w:r w:rsidRPr="00BE2112">
        <w:rPr>
          <w:b/>
          <w:bCs/>
          <w:szCs w:val="20"/>
        </w:rPr>
        <w:t>N/A</w:t>
      </w:r>
    </w:p>
    <w:p w14:paraId="7D5F7B69" w14:textId="77777777" w:rsidR="00BE2112" w:rsidRPr="00BE2112" w:rsidRDefault="00BE2112" w:rsidP="001D3D4B">
      <w:pPr>
        <w:spacing w:after="0" w:line="240" w:lineRule="auto"/>
        <w:rPr>
          <w:szCs w:val="20"/>
        </w:rPr>
      </w:pPr>
    </w:p>
    <w:p w14:paraId="2EF3FAE9" w14:textId="77777777" w:rsidR="00BE2112" w:rsidRDefault="00BE2112" w:rsidP="001D3D4B">
      <w:pPr>
        <w:spacing w:after="0" w:line="240" w:lineRule="auto"/>
        <w:rPr>
          <w:szCs w:val="20"/>
        </w:rPr>
      </w:pPr>
      <w:r w:rsidRPr="00BE2112">
        <w:rPr>
          <w:szCs w:val="20"/>
        </w:rPr>
        <w:t>a)IMO class (1, 2 or 3)</w:t>
      </w:r>
    </w:p>
    <w:p w14:paraId="15E0E2A7" w14:textId="77777777" w:rsidR="00BE2112" w:rsidRDefault="00BE2112" w:rsidP="001D3D4B">
      <w:pPr>
        <w:spacing w:after="0" w:line="240" w:lineRule="auto"/>
        <w:rPr>
          <w:szCs w:val="20"/>
        </w:rPr>
      </w:pPr>
      <w:r w:rsidRPr="00BE2112">
        <w:rPr>
          <w:szCs w:val="20"/>
        </w:rPr>
        <w:t>b)Class society DP notation</w:t>
      </w:r>
    </w:p>
    <w:p w14:paraId="655B0F44" w14:textId="77777777" w:rsidR="00BE2112" w:rsidRDefault="00BE2112" w:rsidP="001D3D4B">
      <w:pPr>
        <w:spacing w:after="0" w:line="240" w:lineRule="auto"/>
        <w:rPr>
          <w:szCs w:val="20"/>
        </w:rPr>
      </w:pPr>
      <w:r w:rsidRPr="00BE2112">
        <w:rPr>
          <w:szCs w:val="20"/>
        </w:rPr>
        <w:t>c)Make and model of DP computers</w:t>
      </w:r>
    </w:p>
    <w:p w14:paraId="47B175AB" w14:textId="6F63DE7B" w:rsidR="001509F9" w:rsidRPr="00BE2112" w:rsidRDefault="00BE2112" w:rsidP="001D3D4B">
      <w:pPr>
        <w:spacing w:after="0" w:line="240" w:lineRule="auto"/>
        <w:rPr>
          <w:szCs w:val="20"/>
        </w:rPr>
      </w:pPr>
      <w:r w:rsidRPr="00BE2112">
        <w:rPr>
          <w:szCs w:val="20"/>
        </w:rPr>
        <w:t>d)Reference systems</w:t>
      </w:r>
    </w:p>
    <w:p w14:paraId="48027397" w14:textId="79D0999E" w:rsidR="001509F9" w:rsidRPr="00481664" w:rsidRDefault="00481664" w:rsidP="001D3D4B">
      <w:pPr>
        <w:spacing w:after="0" w:line="240" w:lineRule="auto"/>
        <w:rPr>
          <w:szCs w:val="20"/>
        </w:rPr>
      </w:pPr>
      <w:r w:rsidRPr="00481664">
        <w:rPr>
          <w:szCs w:val="20"/>
        </w:rPr>
        <w:t>e)Date of last FMEA trial</w:t>
      </w:r>
    </w:p>
    <w:p w14:paraId="4EAAA0EA" w14:textId="77777777" w:rsidR="001509F9" w:rsidRDefault="001509F9" w:rsidP="001D3D4B">
      <w:pPr>
        <w:spacing w:after="0" w:line="240" w:lineRule="auto"/>
        <w:rPr>
          <w:b/>
          <w:bCs/>
          <w:szCs w:val="20"/>
        </w:rPr>
      </w:pPr>
    </w:p>
    <w:p w14:paraId="226F5B64" w14:textId="77777777" w:rsidR="00481664" w:rsidRDefault="00481664" w:rsidP="001D3D4B">
      <w:pPr>
        <w:spacing w:after="0" w:line="240" w:lineRule="auto"/>
        <w:rPr>
          <w:b/>
          <w:bCs/>
          <w:szCs w:val="20"/>
        </w:rPr>
      </w:pPr>
    </w:p>
    <w:p w14:paraId="11926564" w14:textId="77777777" w:rsidR="00481664" w:rsidRDefault="00481664" w:rsidP="001D3D4B">
      <w:pPr>
        <w:spacing w:after="0" w:line="240" w:lineRule="auto"/>
        <w:rPr>
          <w:b/>
          <w:bCs/>
          <w:szCs w:val="20"/>
        </w:rPr>
      </w:pPr>
      <w:r w:rsidRPr="00481664">
        <w:rPr>
          <w:b/>
          <w:bCs/>
          <w:szCs w:val="20"/>
        </w:rPr>
        <w:t>Accommodation</w:t>
      </w:r>
      <w:r>
        <w:rPr>
          <w:b/>
          <w:bCs/>
          <w:szCs w:val="20"/>
        </w:rPr>
        <w:tab/>
      </w:r>
      <w:r>
        <w:rPr>
          <w:b/>
          <w:bCs/>
          <w:szCs w:val="20"/>
        </w:rPr>
        <w:tab/>
      </w:r>
      <w:r>
        <w:rPr>
          <w:b/>
          <w:bCs/>
          <w:szCs w:val="20"/>
        </w:rPr>
        <w:tab/>
      </w:r>
      <w:r>
        <w:rPr>
          <w:b/>
          <w:bCs/>
          <w:szCs w:val="20"/>
        </w:rPr>
        <w:tab/>
      </w:r>
      <w:r>
        <w:rPr>
          <w:b/>
          <w:bCs/>
          <w:szCs w:val="20"/>
        </w:rPr>
        <w:tab/>
      </w:r>
      <w:r w:rsidRPr="00481664">
        <w:rPr>
          <w:b/>
          <w:bCs/>
          <w:szCs w:val="20"/>
        </w:rPr>
        <w:t>N/A</w:t>
      </w:r>
    </w:p>
    <w:p w14:paraId="3C388D4F" w14:textId="77777777" w:rsidR="00DE2E3F" w:rsidRDefault="00DE2E3F" w:rsidP="001D3D4B">
      <w:pPr>
        <w:spacing w:after="0" w:line="240" w:lineRule="auto"/>
        <w:rPr>
          <w:szCs w:val="20"/>
        </w:rPr>
      </w:pPr>
      <w:r w:rsidRPr="00DE2E3F">
        <w:rPr>
          <w:szCs w:val="20"/>
        </w:rPr>
        <w:t>a)Total LSA</w:t>
      </w:r>
    </w:p>
    <w:p w14:paraId="56719F0F" w14:textId="77777777" w:rsidR="00DE2E3F" w:rsidRDefault="00DE2E3F" w:rsidP="001D3D4B">
      <w:pPr>
        <w:spacing w:after="0" w:line="240" w:lineRule="auto"/>
        <w:rPr>
          <w:szCs w:val="20"/>
        </w:rPr>
      </w:pPr>
      <w:r w:rsidRPr="00DE2E3F">
        <w:rPr>
          <w:szCs w:val="20"/>
        </w:rPr>
        <w:t>b)SPS certificate</w:t>
      </w:r>
    </w:p>
    <w:p w14:paraId="0EB50223" w14:textId="77777777" w:rsidR="00DE2E3F" w:rsidRDefault="00DE2E3F" w:rsidP="001D3D4B">
      <w:pPr>
        <w:spacing w:after="0" w:line="240" w:lineRule="auto"/>
        <w:rPr>
          <w:szCs w:val="20"/>
        </w:rPr>
      </w:pPr>
      <w:r w:rsidRPr="00DE2E3F">
        <w:rPr>
          <w:szCs w:val="20"/>
        </w:rPr>
        <w:t>c)One berth cabins</w:t>
      </w:r>
    </w:p>
    <w:p w14:paraId="48A773C1" w14:textId="77777777" w:rsidR="00DE2E3F" w:rsidRDefault="00DE2E3F" w:rsidP="001D3D4B">
      <w:pPr>
        <w:spacing w:after="0" w:line="240" w:lineRule="auto"/>
        <w:rPr>
          <w:szCs w:val="20"/>
        </w:rPr>
      </w:pPr>
      <w:r w:rsidRPr="00DE2E3F">
        <w:rPr>
          <w:szCs w:val="20"/>
        </w:rPr>
        <w:t>d)Two berth cabins</w:t>
      </w:r>
    </w:p>
    <w:p w14:paraId="4F5706BC" w14:textId="5B10975E" w:rsidR="00481664" w:rsidRDefault="00DE2E3F" w:rsidP="001D3D4B">
      <w:pPr>
        <w:spacing w:after="0" w:line="240" w:lineRule="auto"/>
        <w:rPr>
          <w:szCs w:val="20"/>
        </w:rPr>
      </w:pPr>
      <w:r w:rsidRPr="00DE2E3F">
        <w:rPr>
          <w:szCs w:val="20"/>
        </w:rPr>
        <w:t>e)Other cabins</w:t>
      </w:r>
    </w:p>
    <w:p w14:paraId="268BCC57" w14:textId="5C2ADB41" w:rsidR="00DE2E3F" w:rsidRDefault="00DE2E3F" w:rsidP="001D3D4B">
      <w:pPr>
        <w:spacing w:after="0" w:line="240" w:lineRule="auto"/>
        <w:rPr>
          <w:szCs w:val="20"/>
        </w:rPr>
      </w:pPr>
    </w:p>
    <w:p w14:paraId="732A288C" w14:textId="07F2873F" w:rsidR="00DE2E3F" w:rsidRPr="00DE2E3F" w:rsidRDefault="00DE2E3F" w:rsidP="001D3D4B">
      <w:pPr>
        <w:spacing w:after="0" w:line="240" w:lineRule="auto"/>
        <w:rPr>
          <w:szCs w:val="20"/>
        </w:rPr>
      </w:pPr>
      <w:r w:rsidRPr="00DE2E3F">
        <w:rPr>
          <w:b/>
          <w:bCs/>
          <w:szCs w:val="20"/>
        </w:rPr>
        <w:t>Standby and Firefighting</w:t>
      </w:r>
      <w:r>
        <w:rPr>
          <w:szCs w:val="20"/>
        </w:rPr>
        <w:tab/>
      </w:r>
      <w:r>
        <w:rPr>
          <w:szCs w:val="20"/>
        </w:rPr>
        <w:tab/>
      </w:r>
      <w:r>
        <w:rPr>
          <w:szCs w:val="20"/>
        </w:rPr>
        <w:tab/>
      </w:r>
      <w:r>
        <w:rPr>
          <w:szCs w:val="20"/>
        </w:rPr>
        <w:tab/>
      </w:r>
      <w:r w:rsidRPr="00DE2E3F">
        <w:rPr>
          <w:szCs w:val="20"/>
        </w:rPr>
        <w:t>N/A</w:t>
      </w:r>
    </w:p>
    <w:p w14:paraId="3D530E74" w14:textId="77777777" w:rsidR="00481664" w:rsidRDefault="00481664" w:rsidP="001D3D4B">
      <w:pPr>
        <w:spacing w:after="0" w:line="240" w:lineRule="auto"/>
        <w:rPr>
          <w:b/>
          <w:bCs/>
          <w:szCs w:val="20"/>
        </w:rPr>
      </w:pPr>
    </w:p>
    <w:p w14:paraId="388BFF6A" w14:textId="77777777" w:rsidR="007716DE" w:rsidRDefault="007716DE" w:rsidP="001D3D4B">
      <w:pPr>
        <w:spacing w:after="0" w:line="240" w:lineRule="auto"/>
        <w:rPr>
          <w:szCs w:val="20"/>
        </w:rPr>
      </w:pPr>
      <w:r w:rsidRPr="007716DE">
        <w:rPr>
          <w:szCs w:val="20"/>
        </w:rPr>
        <w:t>a)Standby/rescue certificate</w:t>
      </w:r>
    </w:p>
    <w:p w14:paraId="37846ED4" w14:textId="77777777" w:rsidR="007716DE" w:rsidRDefault="007716DE" w:rsidP="001D3D4B">
      <w:pPr>
        <w:spacing w:after="0" w:line="240" w:lineRule="auto"/>
        <w:rPr>
          <w:szCs w:val="20"/>
        </w:rPr>
      </w:pPr>
      <w:r w:rsidRPr="007716DE">
        <w:rPr>
          <w:szCs w:val="20"/>
        </w:rPr>
        <w:t>b)Firefighting class (I, II or III)</w:t>
      </w:r>
    </w:p>
    <w:p w14:paraId="21409486" w14:textId="77777777" w:rsidR="00DE2E3F" w:rsidRDefault="007716DE" w:rsidP="001D3D4B">
      <w:pPr>
        <w:spacing w:after="0" w:line="240" w:lineRule="auto"/>
        <w:rPr>
          <w:szCs w:val="20"/>
        </w:rPr>
      </w:pPr>
      <w:r w:rsidRPr="007716DE">
        <w:rPr>
          <w:szCs w:val="20"/>
        </w:rPr>
        <w:t>c)No. Of pumps and monitors</w:t>
      </w:r>
      <w:r>
        <w:rPr>
          <w:szCs w:val="20"/>
        </w:rPr>
        <w:tab/>
      </w:r>
      <w:r>
        <w:rPr>
          <w:szCs w:val="20"/>
        </w:rPr>
        <w:tab/>
      </w:r>
      <w:r>
        <w:rPr>
          <w:szCs w:val="20"/>
        </w:rPr>
        <w:tab/>
      </w:r>
      <w:r w:rsidRPr="007716DE">
        <w:rPr>
          <w:szCs w:val="20"/>
        </w:rPr>
        <w:t>2 x pump 18m3 hr.</w:t>
      </w:r>
    </w:p>
    <w:p w14:paraId="0B4CED8E" w14:textId="77777777" w:rsidR="007716DE" w:rsidRDefault="007716DE" w:rsidP="001D3D4B">
      <w:pPr>
        <w:spacing w:after="0" w:line="240" w:lineRule="auto"/>
        <w:rPr>
          <w:szCs w:val="20"/>
        </w:rPr>
      </w:pPr>
    </w:p>
    <w:p w14:paraId="02137871" w14:textId="4498A873" w:rsidR="007716DE" w:rsidRDefault="007716DE" w:rsidP="001D3D4B">
      <w:pPr>
        <w:spacing w:after="0" w:line="240" w:lineRule="auto"/>
        <w:rPr>
          <w:b/>
          <w:bCs/>
          <w:szCs w:val="20"/>
        </w:rPr>
      </w:pPr>
      <w:r w:rsidRPr="007716DE">
        <w:rPr>
          <w:b/>
          <w:bCs/>
          <w:szCs w:val="20"/>
        </w:rPr>
        <w:t>Additional</w:t>
      </w:r>
    </w:p>
    <w:p w14:paraId="71456D7E" w14:textId="77777777" w:rsidR="00CB1C27" w:rsidRDefault="00CB1C27" w:rsidP="001D3D4B">
      <w:pPr>
        <w:spacing w:after="0" w:line="240" w:lineRule="auto"/>
        <w:rPr>
          <w:szCs w:val="20"/>
        </w:rPr>
      </w:pPr>
      <w:r w:rsidRPr="00CB1C27">
        <w:rPr>
          <w:szCs w:val="20"/>
        </w:rPr>
        <w:t>a)Safe manning certificate</w:t>
      </w:r>
    </w:p>
    <w:p w14:paraId="34F4DCE5" w14:textId="77777777" w:rsidR="00CB1C27" w:rsidRDefault="00CB1C27" w:rsidP="001D3D4B">
      <w:pPr>
        <w:spacing w:after="0" w:line="240" w:lineRule="auto"/>
        <w:rPr>
          <w:szCs w:val="20"/>
        </w:rPr>
      </w:pPr>
      <w:r w:rsidRPr="00CB1C27">
        <w:rPr>
          <w:szCs w:val="20"/>
        </w:rPr>
        <w:lastRenderedPageBreak/>
        <w:t>b)Owners manning level</w:t>
      </w:r>
    </w:p>
    <w:p w14:paraId="7AD7B8B8" w14:textId="77777777" w:rsidR="00CB1C27" w:rsidRDefault="00CB1C27" w:rsidP="001D3D4B">
      <w:pPr>
        <w:spacing w:after="0" w:line="240" w:lineRule="auto"/>
        <w:rPr>
          <w:szCs w:val="20"/>
        </w:rPr>
      </w:pPr>
      <w:r w:rsidRPr="00CB1C27">
        <w:rPr>
          <w:szCs w:val="20"/>
        </w:rPr>
        <w:t>c)Date of last CMID/OVID</w:t>
      </w:r>
    </w:p>
    <w:p w14:paraId="7E8789A6" w14:textId="77777777" w:rsidR="00CB1C27" w:rsidRDefault="00CB1C27" w:rsidP="001D3D4B">
      <w:pPr>
        <w:spacing w:after="0" w:line="240" w:lineRule="auto"/>
        <w:rPr>
          <w:szCs w:val="20"/>
        </w:rPr>
      </w:pPr>
      <w:r w:rsidRPr="00CB1C27">
        <w:rPr>
          <w:szCs w:val="20"/>
        </w:rPr>
        <w:t>d)FRC/MOB boat (No., type and capacity)</w:t>
      </w:r>
    </w:p>
    <w:p w14:paraId="2F8315FA" w14:textId="40D6765C" w:rsidR="007716DE" w:rsidRPr="007716DE" w:rsidRDefault="00CB1C27" w:rsidP="001D3D4B">
      <w:pPr>
        <w:spacing w:after="0" w:line="240" w:lineRule="auto"/>
        <w:rPr>
          <w:szCs w:val="20"/>
        </w:rPr>
      </w:pPr>
      <w:r w:rsidRPr="00CB1C27">
        <w:rPr>
          <w:szCs w:val="20"/>
        </w:rPr>
        <w:t>e)Helideck</w:t>
      </w:r>
    </w:p>
    <w:p w14:paraId="631D06DD" w14:textId="77777777" w:rsidR="007716DE" w:rsidRDefault="007716DE" w:rsidP="001D3D4B">
      <w:pPr>
        <w:spacing w:after="0" w:line="240" w:lineRule="auto"/>
        <w:rPr>
          <w:szCs w:val="20"/>
        </w:rPr>
      </w:pPr>
    </w:p>
    <w:p w14:paraId="56AFD925" w14:textId="400035CE" w:rsidR="007716DE" w:rsidRPr="007716DE" w:rsidRDefault="007716DE" w:rsidP="001D3D4B">
      <w:pPr>
        <w:spacing w:after="0" w:line="240" w:lineRule="auto"/>
        <w:rPr>
          <w:szCs w:val="20"/>
        </w:rPr>
        <w:sectPr w:rsidR="007716DE" w:rsidRPr="007716DE">
          <w:type w:val="continuous"/>
          <w:pgSz w:w="11902" w:h="16834"/>
          <w:pgMar w:top="1440" w:right="1440" w:bottom="1440" w:left="1440" w:header="720" w:footer="720" w:gutter="0"/>
          <w:cols w:space="720"/>
        </w:sectPr>
      </w:pPr>
    </w:p>
    <w:p w14:paraId="1F713445" w14:textId="3D6C3DED" w:rsidR="00E463FF" w:rsidRDefault="00E463FF" w:rsidP="00573D05">
      <w:pPr>
        <w:spacing w:after="0" w:line="240" w:lineRule="auto"/>
        <w:ind w:right="-2957" w:firstLine="0"/>
        <w:sectPr w:rsidR="00E463FF">
          <w:type w:val="continuous"/>
          <w:pgSz w:w="11902" w:h="16834"/>
          <w:pgMar w:top="1767" w:right="2256" w:bottom="535" w:left="1686" w:header="720" w:footer="720" w:gutter="0"/>
          <w:cols w:num="2" w:space="720" w:equalWidth="0">
            <w:col w:w="4131" w:space="96"/>
            <w:col w:w="3733"/>
          </w:cols>
        </w:sectPr>
      </w:pPr>
    </w:p>
    <w:p w14:paraId="718D6F28" w14:textId="491EDD01" w:rsidR="00EB792F" w:rsidRDefault="004A7CE1" w:rsidP="00531EEA">
      <w:pPr>
        <w:spacing w:after="0" w:line="240" w:lineRule="auto"/>
        <w:ind w:left="3969" w:hanging="3969"/>
        <w:jc w:val="left"/>
      </w:pPr>
      <w:r>
        <w:rPr>
          <w:szCs w:val="20"/>
        </w:rPr>
        <w:tab/>
      </w:r>
    </w:p>
    <w:p w14:paraId="34B37160" w14:textId="401138F1" w:rsidR="00357829" w:rsidRDefault="00490CC0" w:rsidP="00531EEA">
      <w:pPr>
        <w:spacing w:after="0" w:line="240" w:lineRule="auto"/>
        <w:ind w:left="3972" w:hanging="3915"/>
        <w:jc w:val="left"/>
      </w:pPr>
      <w:r>
        <w:tab/>
      </w:r>
    </w:p>
    <w:p w14:paraId="3560088C" w14:textId="77777777" w:rsidR="00490CC0" w:rsidRDefault="00490CC0" w:rsidP="008B4F94">
      <w:pPr>
        <w:spacing w:after="0" w:line="240" w:lineRule="auto"/>
        <w:ind w:left="5616" w:right="-57" w:hanging="5616"/>
        <w:jc w:val="left"/>
      </w:pPr>
    </w:p>
    <w:p w14:paraId="2788D1F5" w14:textId="77777777" w:rsidR="00490CC0" w:rsidRDefault="00490CC0" w:rsidP="00490CC0">
      <w:pPr>
        <w:spacing w:after="0" w:line="240" w:lineRule="auto"/>
        <w:ind w:left="3915" w:right="-4465" w:hanging="10294"/>
        <w:jc w:val="left"/>
      </w:pPr>
    </w:p>
    <w:p w14:paraId="6F0C10AB" w14:textId="400F18EC" w:rsidR="00490CC0" w:rsidRDefault="00490CC0" w:rsidP="00372067">
      <w:pPr>
        <w:spacing w:after="0" w:line="240" w:lineRule="auto"/>
        <w:ind w:left="10719" w:hanging="10719"/>
        <w:jc w:val="left"/>
      </w:pPr>
    </w:p>
    <w:p w14:paraId="1E3BDE6B" w14:textId="79D069B0" w:rsidR="00372067" w:rsidRDefault="00372067" w:rsidP="00372067">
      <w:pPr>
        <w:spacing w:after="0" w:line="240" w:lineRule="auto"/>
        <w:ind w:left="10719" w:hanging="10719"/>
        <w:jc w:val="left"/>
      </w:pPr>
    </w:p>
    <w:p w14:paraId="4B737554" w14:textId="2769030A" w:rsidR="00372067" w:rsidRDefault="00372067" w:rsidP="00372067">
      <w:pPr>
        <w:spacing w:after="0" w:line="240" w:lineRule="auto"/>
        <w:ind w:left="10719" w:hanging="10719"/>
        <w:jc w:val="left"/>
      </w:pPr>
    </w:p>
    <w:p w14:paraId="02A66337" w14:textId="4438DA85" w:rsidR="00372067" w:rsidRDefault="00372067" w:rsidP="00372067">
      <w:pPr>
        <w:spacing w:after="0" w:line="240" w:lineRule="auto"/>
        <w:ind w:left="10719" w:hanging="10719"/>
        <w:jc w:val="left"/>
      </w:pPr>
    </w:p>
    <w:p w14:paraId="5423FA3B" w14:textId="77777777" w:rsidR="00372067" w:rsidRDefault="00372067" w:rsidP="00372067">
      <w:pPr>
        <w:spacing w:after="0" w:line="240" w:lineRule="auto"/>
        <w:ind w:left="10719" w:hanging="10719"/>
        <w:jc w:val="left"/>
      </w:pPr>
    </w:p>
    <w:p w14:paraId="1368134D" w14:textId="77777777" w:rsidR="00490CC0" w:rsidRDefault="00490CC0" w:rsidP="00490CC0">
      <w:pPr>
        <w:spacing w:after="0" w:line="240" w:lineRule="auto"/>
        <w:ind w:left="2694" w:right="-4465" w:hanging="426"/>
        <w:jc w:val="left"/>
      </w:pPr>
    </w:p>
    <w:p w14:paraId="56E46DE4" w14:textId="77777777" w:rsidR="00357829" w:rsidRDefault="00357829" w:rsidP="00357829">
      <w:pPr>
        <w:spacing w:after="0" w:line="240" w:lineRule="auto"/>
        <w:ind w:left="3915" w:right="-4465" w:hanging="1363"/>
        <w:jc w:val="left"/>
      </w:pPr>
    </w:p>
    <w:p w14:paraId="235D411A" w14:textId="77777777" w:rsidR="00357829" w:rsidRDefault="00357829" w:rsidP="00357829">
      <w:pPr>
        <w:spacing w:after="0" w:line="240" w:lineRule="auto"/>
        <w:ind w:left="3915" w:right="-4465" w:hanging="6325"/>
        <w:jc w:val="left"/>
      </w:pPr>
    </w:p>
    <w:p w14:paraId="6FBE071B" w14:textId="431846DA" w:rsidR="00E463FF" w:rsidRDefault="00E463FF" w:rsidP="001D3D4B">
      <w:pPr>
        <w:spacing w:after="0" w:line="240" w:lineRule="auto"/>
        <w:ind w:left="703" w:firstLine="0"/>
        <w:jc w:val="left"/>
      </w:pPr>
    </w:p>
    <w:sectPr w:rsidR="00E463FF" w:rsidSect="00B41F09">
      <w:type w:val="continuous"/>
      <w:pgSz w:w="11902" w:h="16834"/>
      <w:pgMar w:top="1440" w:right="3255" w:bottom="1440" w:left="1716" w:header="720" w:footer="720" w:gutter="0"/>
      <w:cols w:num="2" w:space="4689" w:equalWidth="0">
        <w:col w:w="4182" w:space="2375"/>
        <w:col w:w="218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21754" w14:textId="77777777" w:rsidR="004D1BE1" w:rsidRDefault="004D1BE1">
      <w:pPr>
        <w:spacing w:after="0" w:line="240" w:lineRule="auto"/>
      </w:pPr>
      <w:r>
        <w:separator/>
      </w:r>
    </w:p>
  </w:endnote>
  <w:endnote w:type="continuationSeparator" w:id="0">
    <w:p w14:paraId="739B5713" w14:textId="77777777" w:rsidR="004D1BE1" w:rsidRDefault="004D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NewPSMT">
    <w:altName w:val="Courier Ne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9B37C" w14:textId="77777777" w:rsidR="00E463FF" w:rsidRDefault="00BE5B25">
    <w:pPr>
      <w:spacing w:after="0" w:line="241" w:lineRule="auto"/>
      <w:ind w:left="-15" w:right="810" w:firstLine="0"/>
    </w:pPr>
    <w:r>
      <w:rPr>
        <w:sz w:val="16"/>
      </w:rPr>
      <w:t xml:space="preserve">Copyright 2017 </w:t>
    </w:r>
    <w:r>
      <w:rPr>
        <w:sz w:val="14"/>
      </w:rPr>
      <w:t xml:space="preserve">BIMCOe </w:t>
    </w:r>
    <w:r>
      <w:rPr>
        <w:sz w:val="16"/>
      </w:rPr>
      <w:t xml:space="preserve">All rights reserved. unauthorised copying, duplication, reproduction or distribution of this BIMCO SmartCon document will constitute an infringement of copyright. For Explanatory Notes visit www.bimco.org. published in 1975, revised in 1989, 2005 and 2017. </w:t>
    </w:r>
    <w:r>
      <w:rPr>
        <w:sz w:val="18"/>
      </w:rPr>
      <w:t>VI.2.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97D10" w14:textId="77777777" w:rsidR="00E463FF" w:rsidRDefault="00E463FF">
    <w:pPr>
      <w:spacing w:after="160" w:line="259" w:lineRule="auto"/>
      <w:ind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64FF" w14:textId="77777777" w:rsidR="00E463FF" w:rsidRDefault="00E463FF">
    <w:pPr>
      <w:spacing w:after="160" w:line="259" w:lineRule="auto"/>
      <w:ind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4B321" w14:textId="77777777" w:rsidR="00E463FF" w:rsidRDefault="00E463FF">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26BF0" w14:textId="77777777" w:rsidR="00E463FF" w:rsidRDefault="00BE5B25">
    <w:pPr>
      <w:spacing w:after="0" w:line="217" w:lineRule="auto"/>
      <w:ind w:left="-10" w:right="800" w:firstLine="0"/>
    </w:pPr>
    <w:r>
      <w:rPr>
        <w:sz w:val="16"/>
      </w:rPr>
      <w:t xml:space="preserve">Copyright 2017 BIMCO. All rights reserved. unauthorised copying, duplication, reproduction </w:t>
    </w:r>
    <w:r>
      <w:rPr>
        <w:sz w:val="18"/>
      </w:rPr>
      <w:t xml:space="preserve">or </w:t>
    </w:r>
    <w:r>
      <w:rPr>
        <w:sz w:val="16"/>
      </w:rPr>
      <w:t xml:space="preserve">distribution of this BIMCO SmartCon document will constitute </w:t>
    </w:r>
    <w:r>
      <w:rPr>
        <w:sz w:val="18"/>
      </w:rPr>
      <w:t xml:space="preserve">an </w:t>
    </w:r>
    <w:r>
      <w:rPr>
        <w:sz w:val="16"/>
      </w:rPr>
      <w:t xml:space="preserve">infringement of copyright. For Explanatory Notes visit www.bimco.org» First published </w:t>
    </w:r>
    <w:r>
      <w:t xml:space="preserve">in </w:t>
    </w:r>
    <w:r>
      <w:rPr>
        <w:sz w:val="16"/>
      </w:rPr>
      <w:t xml:space="preserve">1975, revised </w:t>
    </w:r>
    <w:r>
      <w:rPr>
        <w:sz w:val="18"/>
      </w:rPr>
      <w:t xml:space="preserve">in </w:t>
    </w:r>
    <w:r>
      <w:rPr>
        <w:sz w:val="16"/>
      </w:rPr>
      <w:t xml:space="preserve">1989, 2005 and 2017. </w:t>
    </w:r>
    <w:r>
      <w:rPr>
        <w:sz w:val="18"/>
      </w:rPr>
      <w:t>VI.2.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280CD" w14:textId="77777777" w:rsidR="00E463FF" w:rsidRDefault="00BE5B25">
    <w:pPr>
      <w:spacing w:after="0" w:line="217" w:lineRule="auto"/>
      <w:ind w:left="-10" w:right="800" w:firstLine="0"/>
    </w:pPr>
    <w:r>
      <w:rPr>
        <w:sz w:val="16"/>
      </w:rPr>
      <w:t xml:space="preserve">Copyright 2017 BIMCO. All rights reserved. unauthorised copying, duplication, reproduction </w:t>
    </w:r>
    <w:r>
      <w:rPr>
        <w:sz w:val="18"/>
      </w:rPr>
      <w:t xml:space="preserve">or </w:t>
    </w:r>
    <w:r>
      <w:rPr>
        <w:sz w:val="16"/>
      </w:rPr>
      <w:t xml:space="preserve">distribution of this BIMCO SmartCon document will constitute </w:t>
    </w:r>
    <w:r>
      <w:rPr>
        <w:sz w:val="18"/>
      </w:rPr>
      <w:t xml:space="preserve">an </w:t>
    </w:r>
    <w:r>
      <w:rPr>
        <w:sz w:val="16"/>
      </w:rPr>
      <w:t xml:space="preserve">infringement of copyright. For Explanatory Notes visit www.bimco.org» First published </w:t>
    </w:r>
    <w:r>
      <w:t xml:space="preserve">in </w:t>
    </w:r>
    <w:r>
      <w:rPr>
        <w:sz w:val="16"/>
      </w:rPr>
      <w:t xml:space="preserve">1975, revised </w:t>
    </w:r>
    <w:r>
      <w:rPr>
        <w:sz w:val="18"/>
      </w:rPr>
      <w:t xml:space="preserve">in </w:t>
    </w:r>
    <w:r>
      <w:rPr>
        <w:sz w:val="16"/>
      </w:rPr>
      <w:t xml:space="preserve">1989, 2005 and 2017. </w:t>
    </w:r>
    <w:r>
      <w:rPr>
        <w:sz w:val="18"/>
      </w:rPr>
      <w:t>VI.2.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49DB2" w14:textId="77777777" w:rsidR="00E463FF" w:rsidRDefault="00BE5B25">
    <w:pPr>
      <w:spacing w:after="0" w:line="216" w:lineRule="auto"/>
      <w:ind w:right="51"/>
      <w:jc w:val="left"/>
    </w:pPr>
    <w:r>
      <w:rPr>
        <w:sz w:val="16"/>
      </w:rPr>
      <w:t xml:space="preserve">Copyright </w:t>
    </w:r>
    <w:r>
      <w:rPr>
        <w:sz w:val="14"/>
      </w:rPr>
      <w:t xml:space="preserve">@ </w:t>
    </w:r>
    <w:r>
      <w:rPr>
        <w:sz w:val="16"/>
      </w:rPr>
      <w:t xml:space="preserve">2017 BIMCO. All rights reserved. Any unauthorised copying, duplication, reproduction or distribution of this BIMCO SmartCon document will constitute an infringement of BIMCO's copyright. For Explanatory Notes visit www.bimco.org. First published in 1975, revised </w:t>
    </w:r>
    <w:r>
      <w:rPr>
        <w:sz w:val="18"/>
      </w:rPr>
      <w:t xml:space="preserve">in </w:t>
    </w:r>
    <w:r>
      <w:rPr>
        <w:sz w:val="16"/>
      </w:rPr>
      <w:t xml:space="preserve">1989, 2005 and 2017. </w:t>
    </w:r>
    <w:r>
      <w:rPr>
        <w:sz w:val="18"/>
      </w:rPr>
      <w:t>VI.2.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4ACE1" w14:textId="77777777" w:rsidR="00E463FF" w:rsidRDefault="00BE5B25">
    <w:pPr>
      <w:spacing w:after="0" w:line="216" w:lineRule="auto"/>
      <w:ind w:left="-10" w:right="56" w:firstLine="0"/>
      <w:jc w:val="left"/>
    </w:pPr>
    <w:r>
      <w:rPr>
        <w:sz w:val="16"/>
      </w:rPr>
      <w:t xml:space="preserve">Copyright 2017 BIMCO. All rights reserved. Any unauthorised copying, duplication, reproduction or distribution of this BIMCO SmartCon document will constitute an infringement of BIMCO's copyright. For Explanatory Notes visit www.bimco.org. First published in 1975, revised </w:t>
    </w:r>
    <w:r>
      <w:rPr>
        <w:sz w:val="18"/>
      </w:rPr>
      <w:t xml:space="preserve">in </w:t>
    </w:r>
    <w:r>
      <w:rPr>
        <w:sz w:val="16"/>
      </w:rPr>
      <w:t xml:space="preserve">1989, 2005 and 2017. </w:t>
    </w:r>
    <w:r>
      <w:rPr>
        <w:sz w:val="18"/>
      </w:rPr>
      <w:t>VI,2.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C515A" w14:textId="77777777" w:rsidR="00E463FF" w:rsidRDefault="00BE5B25">
    <w:pPr>
      <w:spacing w:after="0" w:line="216" w:lineRule="auto"/>
      <w:ind w:left="-15" w:right="290"/>
    </w:pPr>
    <w:r>
      <w:rPr>
        <w:sz w:val="16"/>
      </w:rPr>
      <w:t xml:space="preserve">Copyright 2017 BIMCO. All rights reserved. Any unauthorised copying, duplication, reproduction or distribution of this BIMCO SmartCon document will </w:t>
    </w:r>
    <w:r>
      <w:rPr>
        <w:sz w:val="14"/>
      </w:rPr>
      <w:t xml:space="preserve">constitute </w:t>
    </w:r>
    <w:r>
      <w:rPr>
        <w:sz w:val="16"/>
      </w:rPr>
      <w:t xml:space="preserve">an infringement of </w:t>
    </w:r>
    <w:r>
      <w:rPr>
        <w:sz w:val="14"/>
      </w:rPr>
      <w:t xml:space="preserve">BIMCCYs </w:t>
    </w:r>
    <w:r>
      <w:rPr>
        <w:sz w:val="16"/>
      </w:rPr>
      <w:t xml:space="preserve">copyright. For Explanatory Notes visit wwwbimco.org. First published in 1975, revised </w:t>
    </w:r>
    <w:r>
      <w:rPr>
        <w:sz w:val="18"/>
      </w:rPr>
      <w:t xml:space="preserve">in </w:t>
    </w:r>
    <w:r>
      <w:rPr>
        <w:sz w:val="16"/>
      </w:rPr>
      <w:t xml:space="preserve">1989, 2005 and 2017. </w:t>
    </w:r>
    <w:r>
      <w:rPr>
        <w:sz w:val="18"/>
      </w:rPr>
      <w:t>VI.2.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5DC4B" w14:textId="77777777" w:rsidR="00E463FF" w:rsidRDefault="00BE5B25">
    <w:pPr>
      <w:spacing w:after="0" w:line="239" w:lineRule="auto"/>
      <w:ind w:left="631" w:right="295" w:firstLine="0"/>
      <w:jc w:val="right"/>
    </w:pPr>
    <w:r>
      <w:rPr>
        <w:sz w:val="16"/>
      </w:rPr>
      <w:t xml:space="preserve">2017 BIMCO. All rights reserved. Any unauthorised copying, duplication, reproduction or distribution of this BIMCO SmartCon document </w:t>
    </w:r>
    <w:r>
      <w:rPr>
        <w:sz w:val="18"/>
      </w:rPr>
      <w:t xml:space="preserve">an </w:t>
    </w:r>
    <w:r>
      <w:rPr>
        <w:sz w:val="16"/>
      </w:rPr>
      <w:t xml:space="preserve">infringement of </w:t>
    </w:r>
    <w:r>
      <w:rPr>
        <w:sz w:val="14"/>
      </w:rPr>
      <w:t xml:space="preserve">BIMCO%; </w:t>
    </w:r>
    <w:r>
      <w:rPr>
        <w:sz w:val="16"/>
      </w:rPr>
      <w:t xml:space="preserve">copyright. For Explanatory Notes visit www.bimco.org. First published in 1975, revised </w:t>
    </w:r>
    <w:r>
      <w:rPr>
        <w:sz w:val="18"/>
      </w:rPr>
      <w:t xml:space="preserve">in </w:t>
    </w:r>
    <w:r>
      <w:rPr>
        <w:sz w:val="16"/>
      </w:rPr>
      <w:t>1989, 2005 and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D3E29" w14:textId="77777777" w:rsidR="00E463FF" w:rsidRDefault="00BE5B25">
    <w:pPr>
      <w:spacing w:after="0" w:line="239" w:lineRule="auto"/>
      <w:ind w:left="631" w:right="295" w:firstLine="0"/>
      <w:jc w:val="right"/>
    </w:pPr>
    <w:r>
      <w:rPr>
        <w:sz w:val="16"/>
      </w:rPr>
      <w:t xml:space="preserve">2017 BIMCO. All rights reserved. Any unauthorised copying, duplication, reproduction or distribution of this BIMCO SmartCon document </w:t>
    </w:r>
    <w:r>
      <w:rPr>
        <w:sz w:val="18"/>
      </w:rPr>
      <w:t xml:space="preserve">an </w:t>
    </w:r>
    <w:r>
      <w:rPr>
        <w:sz w:val="16"/>
      </w:rPr>
      <w:t xml:space="preserve">infringement of </w:t>
    </w:r>
    <w:r>
      <w:rPr>
        <w:sz w:val="14"/>
      </w:rPr>
      <w:t xml:space="preserve">BIMCO%; </w:t>
    </w:r>
    <w:r>
      <w:rPr>
        <w:sz w:val="16"/>
      </w:rPr>
      <w:t xml:space="preserve">copyright. For Explanatory Notes visit www.bimco.org. First published in 1975, revised </w:t>
    </w:r>
    <w:r>
      <w:rPr>
        <w:sz w:val="18"/>
      </w:rPr>
      <w:t xml:space="preserve">in </w:t>
    </w:r>
    <w:r>
      <w:rPr>
        <w:sz w:val="16"/>
      </w:rPr>
      <w:t>1989, 2005 and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4610E" w14:textId="77777777" w:rsidR="00E463FF" w:rsidRDefault="00BE5B25">
    <w:pPr>
      <w:spacing w:after="0" w:line="239" w:lineRule="auto"/>
      <w:ind w:left="631" w:right="295" w:firstLine="0"/>
      <w:jc w:val="right"/>
    </w:pPr>
    <w:r>
      <w:rPr>
        <w:sz w:val="16"/>
      </w:rPr>
      <w:t xml:space="preserve">2017 BIMCO. All rights reserved. Any unauthorised copying, duplication, reproduction or distribution of this BIMCO SmartCon document </w:t>
    </w:r>
    <w:r>
      <w:rPr>
        <w:sz w:val="18"/>
      </w:rPr>
      <w:t xml:space="preserve">an </w:t>
    </w:r>
    <w:r>
      <w:rPr>
        <w:sz w:val="16"/>
      </w:rPr>
      <w:t xml:space="preserve">infringement of </w:t>
    </w:r>
    <w:r>
      <w:rPr>
        <w:sz w:val="14"/>
      </w:rPr>
      <w:t xml:space="preserve">BIMCO%; </w:t>
    </w:r>
    <w:r>
      <w:rPr>
        <w:sz w:val="16"/>
      </w:rPr>
      <w:t xml:space="preserve">copyright. For Explanatory Notes visit www.bimco.org. First published in 1975, revised </w:t>
    </w:r>
    <w:r>
      <w:rPr>
        <w:sz w:val="18"/>
      </w:rPr>
      <w:t xml:space="preserve">in </w:t>
    </w:r>
    <w:r>
      <w:rPr>
        <w:sz w:val="16"/>
      </w:rPr>
      <w:t>1989, 2005 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AE62E" w14:textId="77777777" w:rsidR="004D1BE1" w:rsidRDefault="004D1BE1">
      <w:pPr>
        <w:spacing w:after="0" w:line="240" w:lineRule="auto"/>
      </w:pPr>
      <w:r>
        <w:separator/>
      </w:r>
    </w:p>
  </w:footnote>
  <w:footnote w:type="continuationSeparator" w:id="0">
    <w:p w14:paraId="79304017" w14:textId="77777777" w:rsidR="004D1BE1" w:rsidRDefault="004D1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F1DBB" w14:textId="77777777" w:rsidR="00E463FF" w:rsidRDefault="00E463FF">
    <w:pPr>
      <w:spacing w:after="160" w:line="259" w:lineRule="auto"/>
      <w:ind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BC3EE" w14:textId="77777777" w:rsidR="00E463FF" w:rsidRDefault="00E463FF">
    <w:pPr>
      <w:spacing w:after="160" w:line="259" w:lineRule="auto"/>
      <w:ind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888A6" w14:textId="77777777" w:rsidR="00E463FF" w:rsidRDefault="00E463FF">
    <w:pPr>
      <w:spacing w:after="160" w:line="259" w:lineRule="auto"/>
      <w:ind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D774D" w14:textId="77777777" w:rsidR="00E463FF" w:rsidRDefault="00BE5B25">
    <w:pPr>
      <w:spacing w:after="0" w:line="259" w:lineRule="auto"/>
      <w:ind w:left="1513" w:firstLine="0"/>
      <w:jc w:val="left"/>
    </w:pPr>
    <w:r>
      <w:rPr>
        <w:sz w:val="22"/>
      </w:rPr>
      <w:t>Charter Party for Offshore Support Vessels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AC82F" w14:textId="77777777" w:rsidR="00E463FF" w:rsidRDefault="00E463FF">
    <w:pPr>
      <w:spacing w:after="16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584D6" w14:textId="77777777" w:rsidR="00E463FF" w:rsidRDefault="00E463FF">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67DFF" w14:textId="77777777" w:rsidR="00E463FF" w:rsidRDefault="00BE5B25">
    <w:pPr>
      <w:spacing w:after="0" w:line="259" w:lineRule="auto"/>
      <w:ind w:right="15" w:firstLine="0"/>
      <w:jc w:val="center"/>
    </w:pPr>
    <w:r>
      <w:t xml:space="preserve">PART </w:t>
    </w:r>
    <w:r>
      <w:rPr>
        <w:sz w:val="30"/>
      </w:rPr>
      <w:t>Il</w:t>
    </w:r>
  </w:p>
  <w:p w14:paraId="7E8C483F" w14:textId="77777777" w:rsidR="00E463FF" w:rsidRDefault="00BE5B25">
    <w:pPr>
      <w:spacing w:after="0" w:line="259" w:lineRule="auto"/>
      <w:ind w:right="15" w:firstLine="0"/>
      <w:jc w:val="center"/>
    </w:pPr>
    <w:r>
      <w:t>SUPPLYTIME 2017 Time Charter Party for Offshore Support Vessels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F3D92" w14:textId="77777777" w:rsidR="00E463FF" w:rsidRDefault="00BE5B25">
    <w:pPr>
      <w:spacing w:after="0" w:line="259" w:lineRule="auto"/>
      <w:ind w:right="15" w:firstLine="0"/>
      <w:jc w:val="center"/>
    </w:pPr>
    <w:r>
      <w:t xml:space="preserve">PART </w:t>
    </w:r>
    <w:r>
      <w:rPr>
        <w:sz w:val="30"/>
      </w:rPr>
      <w:t>Il</w:t>
    </w:r>
  </w:p>
  <w:p w14:paraId="6E89F5A2" w14:textId="77777777" w:rsidR="00E463FF" w:rsidRDefault="00BE5B25">
    <w:pPr>
      <w:spacing w:after="0" w:line="259" w:lineRule="auto"/>
      <w:ind w:right="15" w:firstLine="0"/>
      <w:jc w:val="center"/>
    </w:pPr>
    <w:r>
      <w:t>SUPPLYTIME 2017 Time Charter Party for Offshore Support Vessels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9A921" w14:textId="77777777" w:rsidR="00E463FF" w:rsidRDefault="00BE5B25">
    <w:pPr>
      <w:spacing w:after="0" w:line="259" w:lineRule="auto"/>
      <w:ind w:right="15" w:firstLine="0"/>
      <w:jc w:val="center"/>
    </w:pPr>
    <w:r>
      <w:t xml:space="preserve">PART </w:t>
    </w:r>
    <w:r>
      <w:rPr>
        <w:sz w:val="30"/>
      </w:rPr>
      <w:t>Il</w:t>
    </w:r>
  </w:p>
  <w:p w14:paraId="3E9A07B1" w14:textId="77777777" w:rsidR="00E463FF" w:rsidRDefault="00BE5B25">
    <w:pPr>
      <w:spacing w:after="0" w:line="259" w:lineRule="auto"/>
      <w:ind w:right="15" w:firstLine="0"/>
      <w:jc w:val="center"/>
    </w:pPr>
    <w:r>
      <w:t>SUPPLYTIME 2017 Time Charter Party for Offshore Support Vessels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1496B" w14:textId="77777777" w:rsidR="00E463FF" w:rsidRDefault="00BE5B25">
    <w:pPr>
      <w:spacing w:after="0" w:line="259" w:lineRule="auto"/>
      <w:ind w:right="36" w:firstLine="0"/>
      <w:jc w:val="center"/>
    </w:pPr>
    <w:r>
      <w:t xml:space="preserve">PART </w:t>
    </w:r>
    <w:r>
      <w:rPr>
        <w:sz w:val="28"/>
      </w:rPr>
      <w:t>Il</w:t>
    </w:r>
  </w:p>
  <w:p w14:paraId="723A68D5" w14:textId="77777777" w:rsidR="00E463FF" w:rsidRDefault="00BE5B25">
    <w:pPr>
      <w:spacing w:after="0" w:line="259" w:lineRule="auto"/>
      <w:ind w:left="993" w:firstLine="0"/>
      <w:jc w:val="center"/>
    </w:pPr>
    <w:r>
      <w:t>2017 Time Charter Party for Offshore Support Vessels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B8D36" w14:textId="77777777" w:rsidR="00E463FF" w:rsidRDefault="00BE5B25">
    <w:pPr>
      <w:spacing w:after="0" w:line="259" w:lineRule="auto"/>
      <w:ind w:right="36" w:firstLine="0"/>
      <w:jc w:val="center"/>
    </w:pPr>
    <w:r>
      <w:t xml:space="preserve">PART </w:t>
    </w:r>
    <w:r>
      <w:rPr>
        <w:sz w:val="28"/>
      </w:rPr>
      <w:t>Il</w:t>
    </w:r>
  </w:p>
  <w:p w14:paraId="66D50511" w14:textId="77777777" w:rsidR="00E463FF" w:rsidRDefault="00BE5B25">
    <w:pPr>
      <w:spacing w:after="0" w:line="259" w:lineRule="auto"/>
      <w:ind w:left="993" w:firstLine="0"/>
      <w:jc w:val="center"/>
    </w:pPr>
    <w:r>
      <w:t>2017 Time Charter Party for Offshore Support Vessels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2FA6F" w14:textId="77777777" w:rsidR="00E463FF" w:rsidRDefault="00BE5B25">
    <w:pPr>
      <w:spacing w:after="0" w:line="259" w:lineRule="auto"/>
      <w:ind w:right="36" w:firstLine="0"/>
      <w:jc w:val="center"/>
    </w:pPr>
    <w:r>
      <w:t xml:space="preserve">PART </w:t>
    </w:r>
    <w:r>
      <w:rPr>
        <w:sz w:val="28"/>
      </w:rPr>
      <w:t>Il</w:t>
    </w:r>
  </w:p>
  <w:p w14:paraId="2B0E4D57" w14:textId="77777777" w:rsidR="00E463FF" w:rsidRDefault="00BE5B25">
    <w:pPr>
      <w:spacing w:after="0" w:line="259" w:lineRule="auto"/>
      <w:ind w:left="993" w:firstLine="0"/>
      <w:jc w:val="center"/>
    </w:pPr>
    <w:r>
      <w:t>2017 Time Charter Party for Offshore Support Vessels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26.9pt;height:25.65pt;visibility:visible;mso-wrap-style:square" o:bullet="t">
        <v:imagedata r:id="rId1" o:title=""/>
      </v:shape>
    </w:pict>
  </w:numPicBullet>
  <w:numPicBullet w:numPicBulletId="1">
    <w:pict>
      <v:shape id="_x0000_i1227" type="#_x0000_t75" style="width:22.55pt;height:24.4pt;visibility:visible;mso-wrap-style:square" o:bullet="t">
        <v:imagedata r:id="rId2" o:title=""/>
      </v:shape>
    </w:pict>
  </w:numPicBullet>
  <w:abstractNum w:abstractNumId="0" w15:restartNumberingAfterBreak="0">
    <w:nsid w:val="01525547"/>
    <w:multiLevelType w:val="hybridMultilevel"/>
    <w:tmpl w:val="956253FC"/>
    <w:lvl w:ilvl="0" w:tplc="45344B22">
      <w:start w:val="1"/>
      <w:numFmt w:val="lowerLetter"/>
      <w:lvlText w:val="%1)"/>
      <w:lvlJc w:val="left"/>
      <w:pPr>
        <w:ind w:left="-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5E5CAA">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3860A8">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6272F4">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4A84E0">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9CDBC0">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468682">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7C818E">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9A8C9C">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117BDA"/>
    <w:multiLevelType w:val="hybridMultilevel"/>
    <w:tmpl w:val="7F6A756E"/>
    <w:lvl w:ilvl="0" w:tplc="57D4DE90">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5FE0160">
      <w:start w:val="1"/>
      <w:numFmt w:val="lowerLetter"/>
      <w:lvlRestart w:val="0"/>
      <w:lvlText w:val="%2)"/>
      <w:lvlJc w:val="left"/>
      <w:pPr>
        <w:ind w:left="7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5182140">
      <w:start w:val="1"/>
      <w:numFmt w:val="lowerRoman"/>
      <w:lvlText w:val="%3"/>
      <w:lvlJc w:val="left"/>
      <w:pPr>
        <w:ind w:left="14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FBE70DA">
      <w:start w:val="1"/>
      <w:numFmt w:val="decimal"/>
      <w:lvlText w:val="%4"/>
      <w:lvlJc w:val="left"/>
      <w:pPr>
        <w:ind w:left="21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0644996">
      <w:start w:val="1"/>
      <w:numFmt w:val="lowerLetter"/>
      <w:lvlText w:val="%5"/>
      <w:lvlJc w:val="left"/>
      <w:pPr>
        <w:ind w:left="287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9CC920">
      <w:start w:val="1"/>
      <w:numFmt w:val="lowerRoman"/>
      <w:lvlText w:val="%6"/>
      <w:lvlJc w:val="left"/>
      <w:pPr>
        <w:ind w:left="359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AC0478E">
      <w:start w:val="1"/>
      <w:numFmt w:val="decimal"/>
      <w:lvlText w:val="%7"/>
      <w:lvlJc w:val="left"/>
      <w:pPr>
        <w:ind w:left="43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B86E75C">
      <w:start w:val="1"/>
      <w:numFmt w:val="lowerLetter"/>
      <w:lvlText w:val="%8"/>
      <w:lvlJc w:val="left"/>
      <w:pPr>
        <w:ind w:left="50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B76C186">
      <w:start w:val="1"/>
      <w:numFmt w:val="lowerRoman"/>
      <w:lvlText w:val="%9"/>
      <w:lvlJc w:val="left"/>
      <w:pPr>
        <w:ind w:left="57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3033D6B"/>
    <w:multiLevelType w:val="hybridMultilevel"/>
    <w:tmpl w:val="004CDC9E"/>
    <w:lvl w:ilvl="0" w:tplc="2F02E5A4">
      <w:start w:val="1"/>
      <w:numFmt w:val="lowerLetter"/>
      <w:lvlText w:val="(%1)"/>
      <w:lvlJc w:val="left"/>
      <w:pPr>
        <w:ind w:left="5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3029F2">
      <w:start w:val="1"/>
      <w:numFmt w:val="lowerLetter"/>
      <w:lvlText w:val="%2"/>
      <w:lvlJc w:val="left"/>
      <w:pPr>
        <w:ind w:left="1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564F52">
      <w:start w:val="1"/>
      <w:numFmt w:val="lowerRoman"/>
      <w:lvlText w:val="%3"/>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164380">
      <w:start w:val="1"/>
      <w:numFmt w:val="decimal"/>
      <w:lvlText w:val="%4"/>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EA7236">
      <w:start w:val="1"/>
      <w:numFmt w:val="lowerLetter"/>
      <w:lvlText w:val="%5"/>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F2C912">
      <w:start w:val="1"/>
      <w:numFmt w:val="lowerRoman"/>
      <w:lvlText w:val="%6"/>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4A5F1E">
      <w:start w:val="1"/>
      <w:numFmt w:val="decimal"/>
      <w:lvlText w:val="%7"/>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22AEA6">
      <w:start w:val="1"/>
      <w:numFmt w:val="lowerLetter"/>
      <w:lvlText w:val="%8"/>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245372">
      <w:start w:val="1"/>
      <w:numFmt w:val="lowerRoman"/>
      <w:lvlText w:val="%9"/>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F90684"/>
    <w:multiLevelType w:val="hybridMultilevel"/>
    <w:tmpl w:val="BA304C78"/>
    <w:lvl w:ilvl="0" w:tplc="20442890">
      <w:start w:val="1"/>
      <w:numFmt w:val="lowerLetter"/>
      <w:lvlText w:val="(%1)"/>
      <w:lvlJc w:val="left"/>
      <w:pPr>
        <w:ind w:left="548"/>
      </w:pPr>
      <w:rPr>
        <w:rFonts w:ascii="Calibri" w:eastAsia="Calibri" w:hAnsi="Calibri" w:cs="Calibri"/>
        <w:b w:val="0"/>
        <w:i w:val="0"/>
        <w:strike w:val="0"/>
        <w:dstrike w:val="0"/>
        <w:color w:val="auto"/>
        <w:sz w:val="20"/>
        <w:szCs w:val="20"/>
        <w:u w:val="none" w:color="000000"/>
        <w:bdr w:val="none" w:sz="0" w:space="0" w:color="auto"/>
        <w:shd w:val="clear" w:color="auto" w:fill="auto"/>
        <w:vertAlign w:val="baseline"/>
      </w:rPr>
    </w:lvl>
    <w:lvl w:ilvl="1" w:tplc="EC2A94FE">
      <w:start w:val="1"/>
      <w:numFmt w:val="lowerRoman"/>
      <w:lvlText w:val="(%2)"/>
      <w:lvlJc w:val="left"/>
      <w:pPr>
        <w:ind w:left="5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ADEBF3A">
      <w:start w:val="1"/>
      <w:numFmt w:val="lowerRoman"/>
      <w:lvlText w:val="%3"/>
      <w:lvlJc w:val="left"/>
      <w:pPr>
        <w:ind w:left="16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E74C31C">
      <w:start w:val="1"/>
      <w:numFmt w:val="decimal"/>
      <w:lvlText w:val="%4"/>
      <w:lvlJc w:val="left"/>
      <w:pPr>
        <w:ind w:left="23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BEEA92">
      <w:start w:val="1"/>
      <w:numFmt w:val="lowerLetter"/>
      <w:lvlText w:val="%5"/>
      <w:lvlJc w:val="left"/>
      <w:pPr>
        <w:ind w:left="30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B4A5DC">
      <w:start w:val="1"/>
      <w:numFmt w:val="lowerRoman"/>
      <w:lvlText w:val="%6"/>
      <w:lvlJc w:val="left"/>
      <w:pPr>
        <w:ind w:left="37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CB86034">
      <w:start w:val="1"/>
      <w:numFmt w:val="decimal"/>
      <w:lvlText w:val="%7"/>
      <w:lvlJc w:val="left"/>
      <w:pPr>
        <w:ind w:left="45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7002614">
      <w:start w:val="1"/>
      <w:numFmt w:val="lowerLetter"/>
      <w:lvlText w:val="%8"/>
      <w:lvlJc w:val="left"/>
      <w:pPr>
        <w:ind w:left="52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69E3CAC">
      <w:start w:val="1"/>
      <w:numFmt w:val="lowerRoman"/>
      <w:lvlText w:val="%9"/>
      <w:lvlJc w:val="left"/>
      <w:pPr>
        <w:ind w:left="59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91F0A53"/>
    <w:multiLevelType w:val="hybridMultilevel"/>
    <w:tmpl w:val="9EAEDF40"/>
    <w:lvl w:ilvl="0" w:tplc="51B86F20">
      <w:start w:val="6"/>
      <w:numFmt w:val="lowerLetter"/>
      <w:lvlText w:val="%1)"/>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3A36EA">
      <w:start w:val="1"/>
      <w:numFmt w:val="lowerLetter"/>
      <w:lvlText w:val="%2"/>
      <w:lvlJc w:val="left"/>
      <w:pPr>
        <w:ind w:left="1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EAA82C">
      <w:start w:val="1"/>
      <w:numFmt w:val="lowerRoman"/>
      <w:lvlText w:val="%3"/>
      <w:lvlJc w:val="left"/>
      <w:pPr>
        <w:ind w:left="2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68F666">
      <w:start w:val="1"/>
      <w:numFmt w:val="decimal"/>
      <w:lvlText w:val="%4"/>
      <w:lvlJc w:val="left"/>
      <w:pPr>
        <w:ind w:left="2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10AC9C">
      <w:start w:val="1"/>
      <w:numFmt w:val="lowerLetter"/>
      <w:lvlText w:val="%5"/>
      <w:lvlJc w:val="left"/>
      <w:pPr>
        <w:ind w:left="3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EC55D2">
      <w:start w:val="1"/>
      <w:numFmt w:val="lowerRoman"/>
      <w:lvlText w:val="%6"/>
      <w:lvlJc w:val="left"/>
      <w:pPr>
        <w:ind w:left="4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D643D2">
      <w:start w:val="1"/>
      <w:numFmt w:val="decimal"/>
      <w:lvlText w:val="%7"/>
      <w:lvlJc w:val="left"/>
      <w:pPr>
        <w:ind w:left="5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701024">
      <w:start w:val="1"/>
      <w:numFmt w:val="lowerLetter"/>
      <w:lvlText w:val="%8"/>
      <w:lvlJc w:val="left"/>
      <w:pPr>
        <w:ind w:left="5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D2ECE4">
      <w:start w:val="1"/>
      <w:numFmt w:val="lowerRoman"/>
      <w:lvlText w:val="%9"/>
      <w:lvlJc w:val="left"/>
      <w:pPr>
        <w:ind w:left="6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5513FE"/>
    <w:multiLevelType w:val="hybridMultilevel"/>
    <w:tmpl w:val="472A7260"/>
    <w:lvl w:ilvl="0" w:tplc="7116C43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AC0848">
      <w:start w:val="1"/>
      <w:numFmt w:val="lowerLetter"/>
      <w:lvlText w:val="%2)"/>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F258EE">
      <w:start w:val="1"/>
      <w:numFmt w:val="lowerRoman"/>
      <w:lvlText w:val="%3"/>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F653A0">
      <w:start w:val="1"/>
      <w:numFmt w:val="decimal"/>
      <w:lvlText w:val="%4"/>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324B54">
      <w:start w:val="1"/>
      <w:numFmt w:val="lowerLetter"/>
      <w:lvlText w:val="%5"/>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FC9D9E">
      <w:start w:val="1"/>
      <w:numFmt w:val="lowerRoman"/>
      <w:lvlText w:val="%6"/>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347EC6">
      <w:start w:val="1"/>
      <w:numFmt w:val="decimal"/>
      <w:lvlText w:val="%7"/>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50B4C2">
      <w:start w:val="1"/>
      <w:numFmt w:val="lowerLetter"/>
      <w:lvlText w:val="%8"/>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428416">
      <w:start w:val="1"/>
      <w:numFmt w:val="lowerRoman"/>
      <w:lvlText w:val="%9"/>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B62206"/>
    <w:multiLevelType w:val="hybridMultilevel"/>
    <w:tmpl w:val="052E184E"/>
    <w:lvl w:ilvl="0" w:tplc="E9DAF936">
      <w:start w:val="1"/>
      <w:numFmt w:val="lowerRoman"/>
      <w:lvlText w:val="(%1)"/>
      <w:lvlJc w:val="left"/>
      <w:pPr>
        <w:ind w:left="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1ED638">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BA295C">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B60752">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0A3BFC">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12D83E">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888F92">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04FA56">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C4B990">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F22996"/>
    <w:multiLevelType w:val="hybridMultilevel"/>
    <w:tmpl w:val="E9CAAB06"/>
    <w:lvl w:ilvl="0" w:tplc="9D8A637C">
      <w:start w:val="1"/>
      <w:numFmt w:val="lowerLetter"/>
      <w:lvlText w:val="(%1)"/>
      <w:lvlJc w:val="left"/>
      <w:pPr>
        <w:ind w:left="525" w:hanging="525"/>
      </w:pPr>
      <w:rPr>
        <w:rFonts w:hint="default"/>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8" w15:restartNumberingAfterBreak="0">
    <w:nsid w:val="0DC04225"/>
    <w:multiLevelType w:val="hybridMultilevel"/>
    <w:tmpl w:val="6B74B9BE"/>
    <w:lvl w:ilvl="0" w:tplc="25989BCE">
      <w:start w:val="23"/>
      <w:numFmt w:val="decimal"/>
      <w:lvlText w:val="%1."/>
      <w:lvlJc w:val="left"/>
      <w:pPr>
        <w:ind w:left="543"/>
      </w:pPr>
      <w:rPr>
        <w:rFonts w:ascii="Calibri" w:eastAsia="Calibri" w:hAnsi="Calibri" w:cs="Calibri"/>
        <w:b/>
        <w:bCs w:val="0"/>
        <w:i w:val="0"/>
        <w:strike w:val="0"/>
        <w:dstrike w:val="0"/>
        <w:color w:val="000000"/>
        <w:sz w:val="20"/>
        <w:szCs w:val="20"/>
        <w:u w:val="none" w:color="000000"/>
        <w:bdr w:val="none" w:sz="0" w:space="0" w:color="auto"/>
        <w:shd w:val="clear" w:color="auto" w:fill="auto"/>
        <w:vertAlign w:val="baseline"/>
      </w:rPr>
    </w:lvl>
    <w:lvl w:ilvl="1" w:tplc="537AEF5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EC57C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E2B91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CE253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9A1CB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402A6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06EC1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24730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F7F35A4"/>
    <w:multiLevelType w:val="hybridMultilevel"/>
    <w:tmpl w:val="FB3270E8"/>
    <w:lvl w:ilvl="0" w:tplc="F496B742">
      <w:start w:val="1"/>
      <w:numFmt w:val="lowerLetter"/>
      <w:lvlText w:val="(%1)"/>
      <w:lvlJc w:val="left"/>
      <w:pPr>
        <w:ind w:left="378" w:hanging="360"/>
      </w:pPr>
      <w:rPr>
        <w:rFonts w:ascii="Arial" w:hAnsi="Arial" w:cs="Arial" w:hint="default"/>
        <w:color w:val="C00000"/>
        <w:u w:val="single"/>
      </w:rPr>
    </w:lvl>
    <w:lvl w:ilvl="1" w:tplc="08090019" w:tentative="1">
      <w:start w:val="1"/>
      <w:numFmt w:val="lowerLetter"/>
      <w:lvlText w:val="%2."/>
      <w:lvlJc w:val="left"/>
      <w:pPr>
        <w:ind w:left="1098" w:hanging="360"/>
      </w:p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10" w15:restartNumberingAfterBreak="0">
    <w:nsid w:val="101D6CF6"/>
    <w:multiLevelType w:val="hybridMultilevel"/>
    <w:tmpl w:val="DA86C4BC"/>
    <w:lvl w:ilvl="0" w:tplc="E7C2AF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305A62">
      <w:start w:val="1"/>
      <w:numFmt w:val="lowerLetter"/>
      <w:lvlText w:val="%2)"/>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F6D760">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F4483E">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FEFEDC">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D8FC58">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BCEFF4">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00E89E">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EC16BC">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3022F6"/>
    <w:multiLevelType w:val="hybridMultilevel"/>
    <w:tmpl w:val="F224E3A6"/>
    <w:lvl w:ilvl="0" w:tplc="0B26EAAC">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90E3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A2636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583B7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DC43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964E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66E99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26CC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B898A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14C4FE8"/>
    <w:multiLevelType w:val="hybridMultilevel"/>
    <w:tmpl w:val="85B270B6"/>
    <w:lvl w:ilvl="0" w:tplc="96141C3C">
      <w:start w:val="1"/>
      <w:numFmt w:val="lowerLetter"/>
      <w:lvlText w:val="%1)"/>
      <w:lvlJc w:val="left"/>
      <w:pPr>
        <w:ind w:left="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C26ACC">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06F474">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03732">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FEF602">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62382">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BA9F1C">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1CDFB2">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861392">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1FA4780"/>
    <w:multiLevelType w:val="hybridMultilevel"/>
    <w:tmpl w:val="848A3E1A"/>
    <w:lvl w:ilvl="0" w:tplc="AD4845F6">
      <w:start w:val="1"/>
      <w:numFmt w:val="lowerLetter"/>
      <w:lvlText w:val="(%1)"/>
      <w:lvlJc w:val="left"/>
      <w:pPr>
        <w:ind w:left="373" w:hanging="360"/>
      </w:pPr>
      <w:rPr>
        <w:rFonts w:hint="default"/>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14" w15:restartNumberingAfterBreak="0">
    <w:nsid w:val="13793C76"/>
    <w:multiLevelType w:val="hybridMultilevel"/>
    <w:tmpl w:val="91C6C940"/>
    <w:lvl w:ilvl="0" w:tplc="251E7364">
      <w:start w:val="2"/>
      <w:numFmt w:val="lowerLetter"/>
      <w:lvlText w:val="(%1)"/>
      <w:lvlJc w:val="left"/>
      <w:pPr>
        <w:ind w:left="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C2BC00">
      <w:start w:val="1"/>
      <w:numFmt w:val="lowerLetter"/>
      <w:lvlText w:val="%2"/>
      <w:lvlJc w:val="left"/>
      <w:pPr>
        <w:ind w:left="1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106B94">
      <w:start w:val="1"/>
      <w:numFmt w:val="lowerRoman"/>
      <w:lvlText w:val="%3"/>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C6FF9E">
      <w:start w:val="1"/>
      <w:numFmt w:val="decimal"/>
      <w:lvlText w:val="%4"/>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C243D6">
      <w:start w:val="1"/>
      <w:numFmt w:val="lowerLetter"/>
      <w:lvlText w:val="%5"/>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9CBBF0">
      <w:start w:val="1"/>
      <w:numFmt w:val="lowerRoman"/>
      <w:lvlText w:val="%6"/>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520842">
      <w:start w:val="1"/>
      <w:numFmt w:val="decimal"/>
      <w:lvlText w:val="%7"/>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3C1D18">
      <w:start w:val="1"/>
      <w:numFmt w:val="lowerLetter"/>
      <w:lvlText w:val="%8"/>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68083E">
      <w:start w:val="1"/>
      <w:numFmt w:val="lowerRoman"/>
      <w:lvlText w:val="%9"/>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3D03608"/>
    <w:multiLevelType w:val="hybridMultilevel"/>
    <w:tmpl w:val="08E824CE"/>
    <w:lvl w:ilvl="0" w:tplc="47C603D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3EE74E">
      <w:start w:val="1"/>
      <w:numFmt w:val="lowerLetter"/>
      <w:lvlRestart w:val="0"/>
      <w:lvlText w:val="%2)"/>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78586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FEA0E6">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86A36A">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246574">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2EABF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96B6D6">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5A54B4">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4C86325"/>
    <w:multiLevelType w:val="hybridMultilevel"/>
    <w:tmpl w:val="BA9ECDE6"/>
    <w:lvl w:ilvl="0" w:tplc="89863FDC">
      <w:start w:val="1"/>
      <w:numFmt w:val="lowerLetter"/>
      <w:lvlText w:val="(%1)"/>
      <w:lvlJc w:val="left"/>
      <w:pPr>
        <w:ind w:left="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62B038">
      <w:start w:val="1"/>
      <w:numFmt w:val="lowerLetter"/>
      <w:lvlText w:val="%2"/>
      <w:lvlJc w:val="left"/>
      <w:pPr>
        <w:ind w:left="1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742C4A">
      <w:start w:val="1"/>
      <w:numFmt w:val="lowerRoman"/>
      <w:lvlText w:val="%3"/>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826126">
      <w:start w:val="1"/>
      <w:numFmt w:val="decimal"/>
      <w:lvlText w:val="%4"/>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E05BE2">
      <w:start w:val="1"/>
      <w:numFmt w:val="lowerLetter"/>
      <w:lvlText w:val="%5"/>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0AB8B8">
      <w:start w:val="1"/>
      <w:numFmt w:val="lowerRoman"/>
      <w:lvlText w:val="%6"/>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00D010">
      <w:start w:val="1"/>
      <w:numFmt w:val="decimal"/>
      <w:lvlText w:val="%7"/>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921664">
      <w:start w:val="1"/>
      <w:numFmt w:val="lowerLetter"/>
      <w:lvlText w:val="%8"/>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BE75BE">
      <w:start w:val="1"/>
      <w:numFmt w:val="lowerRoman"/>
      <w:lvlText w:val="%9"/>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5C96C3B"/>
    <w:multiLevelType w:val="hybridMultilevel"/>
    <w:tmpl w:val="D2D25B4C"/>
    <w:lvl w:ilvl="0" w:tplc="CEFAC81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329FD8">
      <w:start w:val="1"/>
      <w:numFmt w:val="lowerLetter"/>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1AF46A">
      <w:start w:val="1"/>
      <w:numFmt w:val="lowerRoman"/>
      <w:lvlText w:val="%3"/>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1E2A28">
      <w:start w:val="1"/>
      <w:numFmt w:val="decimal"/>
      <w:lvlText w:val="%4"/>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DC84DA">
      <w:start w:val="1"/>
      <w:numFmt w:val="lowerLetter"/>
      <w:lvlText w:val="%5"/>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443762">
      <w:start w:val="1"/>
      <w:numFmt w:val="lowerRoman"/>
      <w:lvlText w:val="%6"/>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8E31F8">
      <w:start w:val="1"/>
      <w:numFmt w:val="decimal"/>
      <w:lvlText w:val="%7"/>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547B40">
      <w:start w:val="1"/>
      <w:numFmt w:val="lowerLetter"/>
      <w:lvlText w:val="%8"/>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045C7C">
      <w:start w:val="1"/>
      <w:numFmt w:val="lowerRoman"/>
      <w:lvlText w:val="%9"/>
      <w:lvlJc w:val="left"/>
      <w:pPr>
        <w:ind w:left="5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71831EB"/>
    <w:multiLevelType w:val="hybridMultilevel"/>
    <w:tmpl w:val="8E385C48"/>
    <w:lvl w:ilvl="0" w:tplc="8A1E40F8">
      <w:start w:val="1"/>
      <w:numFmt w:val="lowerRoman"/>
      <w:lvlText w:val="(%1)"/>
      <w:lvlJc w:val="left"/>
      <w:pPr>
        <w:ind w:left="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920CCA">
      <w:start w:val="1"/>
      <w:numFmt w:val="lowerLetter"/>
      <w:lvlText w:val="%2"/>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4C47B8">
      <w:start w:val="1"/>
      <w:numFmt w:val="lowerRoman"/>
      <w:lvlText w:val="%3"/>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56BFD2">
      <w:start w:val="1"/>
      <w:numFmt w:val="decimal"/>
      <w:lvlText w:val="%4"/>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00368A">
      <w:start w:val="1"/>
      <w:numFmt w:val="lowerLetter"/>
      <w:lvlText w:val="%5"/>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C47350">
      <w:start w:val="1"/>
      <w:numFmt w:val="lowerRoman"/>
      <w:lvlText w:val="%6"/>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923F9C">
      <w:start w:val="1"/>
      <w:numFmt w:val="decimal"/>
      <w:lvlText w:val="%7"/>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82324C">
      <w:start w:val="1"/>
      <w:numFmt w:val="lowerLetter"/>
      <w:lvlText w:val="%8"/>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7863DC">
      <w:start w:val="1"/>
      <w:numFmt w:val="lowerRoman"/>
      <w:lvlText w:val="%9"/>
      <w:lvlJc w:val="left"/>
      <w:pPr>
        <w:ind w:left="6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7DD31D8"/>
    <w:multiLevelType w:val="hybridMultilevel"/>
    <w:tmpl w:val="B3E4E9F8"/>
    <w:lvl w:ilvl="0" w:tplc="7D161908">
      <w:start w:val="1"/>
      <w:numFmt w:val="lowerLetter"/>
      <w:lvlText w:val="(%1)"/>
      <w:lvlJc w:val="left"/>
      <w:pPr>
        <w:ind w:left="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F457D6">
      <w:start w:val="1"/>
      <w:numFmt w:val="lowerLetter"/>
      <w:lvlText w:val="%2"/>
      <w:lvlJc w:val="left"/>
      <w:pPr>
        <w:ind w:left="1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7E5D64">
      <w:start w:val="1"/>
      <w:numFmt w:val="lowerRoman"/>
      <w:lvlText w:val="%3"/>
      <w:lvlJc w:val="left"/>
      <w:pPr>
        <w:ind w:left="1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D2B016">
      <w:start w:val="1"/>
      <w:numFmt w:val="decimal"/>
      <w:lvlText w:val="%4"/>
      <w:lvlJc w:val="left"/>
      <w:pPr>
        <w:ind w:left="2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389F94">
      <w:start w:val="1"/>
      <w:numFmt w:val="lowerLetter"/>
      <w:lvlText w:val="%5"/>
      <w:lvlJc w:val="left"/>
      <w:pPr>
        <w:ind w:left="3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520A12">
      <w:start w:val="1"/>
      <w:numFmt w:val="lowerRoman"/>
      <w:lvlText w:val="%6"/>
      <w:lvlJc w:val="left"/>
      <w:pPr>
        <w:ind w:left="3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FEC13A">
      <w:start w:val="1"/>
      <w:numFmt w:val="decimal"/>
      <w:lvlText w:val="%7"/>
      <w:lvlJc w:val="left"/>
      <w:pPr>
        <w:ind w:left="4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E4706A">
      <w:start w:val="1"/>
      <w:numFmt w:val="lowerLetter"/>
      <w:lvlText w:val="%8"/>
      <w:lvlJc w:val="left"/>
      <w:pPr>
        <w:ind w:left="5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AA1076">
      <w:start w:val="1"/>
      <w:numFmt w:val="lowerRoman"/>
      <w:lvlText w:val="%9"/>
      <w:lvlJc w:val="left"/>
      <w:pPr>
        <w:ind w:left="6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8B62C72"/>
    <w:multiLevelType w:val="hybridMultilevel"/>
    <w:tmpl w:val="90021CA0"/>
    <w:lvl w:ilvl="0" w:tplc="6A7A337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B294BE">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DE1AB4">
      <w:start w:val="1"/>
      <w:numFmt w:val="lowerLetter"/>
      <w:lvlRestart w:val="0"/>
      <w:lvlText w:val="%3)"/>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69206">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ACAA00">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F4973C">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CE0E8A">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169B98">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1E11E2">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8BA5905"/>
    <w:multiLevelType w:val="hybridMultilevel"/>
    <w:tmpl w:val="149E590A"/>
    <w:lvl w:ilvl="0" w:tplc="3EA254A0">
      <w:start w:val="1"/>
      <w:numFmt w:val="lowerLetter"/>
      <w:lvlText w:val="(%1)"/>
      <w:lvlJc w:val="left"/>
      <w:pPr>
        <w:ind w:left="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6EE1F4">
      <w:start w:val="1"/>
      <w:numFmt w:val="lowerRoman"/>
      <w:lvlText w:val="(%2)"/>
      <w:lvlJc w:val="left"/>
      <w:pPr>
        <w:ind w:left="525"/>
      </w:pPr>
      <w:rPr>
        <w:rFonts w:ascii="Calibri" w:eastAsia="Calibri" w:hAnsi="Calibri" w:cs="Calibri"/>
        <w:b w:val="0"/>
        <w:i w:val="0"/>
        <w:strike w:val="0"/>
        <w:dstrike w:val="0"/>
        <w:color w:val="C00000"/>
        <w:sz w:val="20"/>
        <w:szCs w:val="20"/>
        <w:u w:val="none"/>
        <w:bdr w:val="none" w:sz="0" w:space="0" w:color="auto"/>
        <w:shd w:val="clear" w:color="auto" w:fill="auto"/>
        <w:vertAlign w:val="baseline"/>
      </w:rPr>
    </w:lvl>
    <w:lvl w:ilvl="2" w:tplc="8550DB28">
      <w:start w:val="1"/>
      <w:numFmt w:val="lowerRoman"/>
      <w:lvlText w:val="%3"/>
      <w:lvlJc w:val="left"/>
      <w:pPr>
        <w:ind w:left="16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BAE17E">
      <w:start w:val="1"/>
      <w:numFmt w:val="decimal"/>
      <w:lvlText w:val="%4"/>
      <w:lvlJc w:val="left"/>
      <w:pPr>
        <w:ind w:left="23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FA2750">
      <w:start w:val="1"/>
      <w:numFmt w:val="lowerLetter"/>
      <w:lvlText w:val="%5"/>
      <w:lvlJc w:val="left"/>
      <w:pPr>
        <w:ind w:left="3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D4AEAA">
      <w:start w:val="1"/>
      <w:numFmt w:val="lowerRoman"/>
      <w:lvlText w:val="%6"/>
      <w:lvlJc w:val="left"/>
      <w:pPr>
        <w:ind w:left="37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D836F8">
      <w:start w:val="1"/>
      <w:numFmt w:val="decimal"/>
      <w:lvlText w:val="%7"/>
      <w:lvlJc w:val="left"/>
      <w:pPr>
        <w:ind w:left="44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220B88">
      <w:start w:val="1"/>
      <w:numFmt w:val="lowerLetter"/>
      <w:lvlText w:val="%8"/>
      <w:lvlJc w:val="left"/>
      <w:pPr>
        <w:ind w:left="5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469F30">
      <w:start w:val="1"/>
      <w:numFmt w:val="lowerRoman"/>
      <w:lvlText w:val="%9"/>
      <w:lvlJc w:val="left"/>
      <w:pPr>
        <w:ind w:left="59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99A5A5F"/>
    <w:multiLevelType w:val="hybridMultilevel"/>
    <w:tmpl w:val="955EA18C"/>
    <w:lvl w:ilvl="0" w:tplc="20885BC8">
      <w:start w:val="2"/>
      <w:numFmt w:val="lowerLetter"/>
      <w:lvlText w:val="(%1)"/>
      <w:lvlJc w:val="left"/>
      <w:pPr>
        <w:ind w:left="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AC04D4">
      <w:start w:val="2"/>
      <w:numFmt w:val="lowerRoman"/>
      <w:lvlText w:val="(%2)"/>
      <w:lvlJc w:val="left"/>
      <w:pPr>
        <w:ind w:left="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F89A4A">
      <w:start w:val="1"/>
      <w:numFmt w:val="lowerRoman"/>
      <w:lvlText w:val="%3"/>
      <w:lvlJc w:val="left"/>
      <w:pPr>
        <w:ind w:left="1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CC2B06">
      <w:start w:val="1"/>
      <w:numFmt w:val="decimal"/>
      <w:lvlText w:val="%4"/>
      <w:lvlJc w:val="left"/>
      <w:pPr>
        <w:ind w:left="2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105D82">
      <w:start w:val="1"/>
      <w:numFmt w:val="lowerLetter"/>
      <w:lvlText w:val="%5"/>
      <w:lvlJc w:val="left"/>
      <w:pPr>
        <w:ind w:left="3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D46110">
      <w:start w:val="1"/>
      <w:numFmt w:val="lowerRoman"/>
      <w:lvlText w:val="%6"/>
      <w:lvlJc w:val="left"/>
      <w:pPr>
        <w:ind w:left="3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1E864C">
      <w:start w:val="1"/>
      <w:numFmt w:val="decimal"/>
      <w:lvlText w:val="%7"/>
      <w:lvlJc w:val="left"/>
      <w:pPr>
        <w:ind w:left="4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BE2676">
      <w:start w:val="1"/>
      <w:numFmt w:val="lowerLetter"/>
      <w:lvlText w:val="%8"/>
      <w:lvlJc w:val="left"/>
      <w:pPr>
        <w:ind w:left="5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DE1CB4">
      <w:start w:val="1"/>
      <w:numFmt w:val="lowerRoman"/>
      <w:lvlText w:val="%9"/>
      <w:lvlJc w:val="left"/>
      <w:pPr>
        <w:ind w:left="5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ADC0E05"/>
    <w:multiLevelType w:val="hybridMultilevel"/>
    <w:tmpl w:val="38D6C8B2"/>
    <w:lvl w:ilvl="0" w:tplc="9B300EBC">
      <w:start w:val="2"/>
      <w:numFmt w:val="lowerLetter"/>
      <w:lvlText w:val="(%1)"/>
      <w:lvlJc w:val="left"/>
      <w:pPr>
        <w:ind w:left="5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62D01A">
      <w:start w:val="2"/>
      <w:numFmt w:val="lowerRoman"/>
      <w:lvlText w:val="(%2)"/>
      <w:lvlJc w:val="left"/>
      <w:pPr>
        <w:ind w:left="568"/>
      </w:pPr>
      <w:rPr>
        <w:rFonts w:ascii="Calibri" w:eastAsia="Calibri" w:hAnsi="Calibri" w:cs="Calibri"/>
        <w:b w:val="0"/>
        <w:i w:val="0"/>
        <w:strike w:val="0"/>
        <w:dstrike w:val="0"/>
        <w:color w:val="C00000"/>
        <w:sz w:val="20"/>
        <w:szCs w:val="20"/>
        <w:u w:val="single"/>
        <w:bdr w:val="none" w:sz="0" w:space="0" w:color="auto"/>
        <w:shd w:val="clear" w:color="auto" w:fill="auto"/>
        <w:vertAlign w:val="baseline"/>
      </w:rPr>
    </w:lvl>
    <w:lvl w:ilvl="2" w:tplc="FE40A9A4">
      <w:start w:val="1"/>
      <w:numFmt w:val="lowerRoman"/>
      <w:lvlText w:val="%3"/>
      <w:lvlJc w:val="left"/>
      <w:pPr>
        <w:ind w:left="1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5AF7F0">
      <w:start w:val="1"/>
      <w:numFmt w:val="decimal"/>
      <w:lvlText w:val="%4"/>
      <w:lvlJc w:val="left"/>
      <w:pPr>
        <w:ind w:left="2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4CCA14">
      <w:start w:val="1"/>
      <w:numFmt w:val="lowerLetter"/>
      <w:lvlText w:val="%5"/>
      <w:lvlJc w:val="left"/>
      <w:pPr>
        <w:ind w:left="30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3C1D90">
      <w:start w:val="1"/>
      <w:numFmt w:val="lowerRoman"/>
      <w:lvlText w:val="%6"/>
      <w:lvlJc w:val="left"/>
      <w:pPr>
        <w:ind w:left="3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74BA5A">
      <w:start w:val="1"/>
      <w:numFmt w:val="decimal"/>
      <w:lvlText w:val="%7"/>
      <w:lvlJc w:val="left"/>
      <w:pPr>
        <w:ind w:left="44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548150">
      <w:start w:val="1"/>
      <w:numFmt w:val="lowerLetter"/>
      <w:lvlText w:val="%8"/>
      <w:lvlJc w:val="left"/>
      <w:pPr>
        <w:ind w:left="51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AC460E">
      <w:start w:val="1"/>
      <w:numFmt w:val="lowerRoman"/>
      <w:lvlText w:val="%9"/>
      <w:lvlJc w:val="left"/>
      <w:pPr>
        <w:ind w:left="59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C1332C1"/>
    <w:multiLevelType w:val="hybridMultilevel"/>
    <w:tmpl w:val="9D1E06DE"/>
    <w:lvl w:ilvl="0" w:tplc="EAA2EA26">
      <w:start w:val="1"/>
      <w:numFmt w:val="lowerRoman"/>
      <w:lvlText w:val="(%1)"/>
      <w:lvlJc w:val="left"/>
      <w:pPr>
        <w:ind w:left="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2C758C">
      <w:start w:val="1"/>
      <w:numFmt w:val="lowerLetter"/>
      <w:lvlText w:val="%2"/>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BCB3B6">
      <w:start w:val="1"/>
      <w:numFmt w:val="lowerRoman"/>
      <w:lvlText w:val="%3"/>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E0C570">
      <w:start w:val="1"/>
      <w:numFmt w:val="decimal"/>
      <w:lvlText w:val="%4"/>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44805C">
      <w:start w:val="1"/>
      <w:numFmt w:val="lowerLetter"/>
      <w:lvlText w:val="%5"/>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40E3C4">
      <w:start w:val="1"/>
      <w:numFmt w:val="lowerRoman"/>
      <w:lvlText w:val="%6"/>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364192">
      <w:start w:val="1"/>
      <w:numFmt w:val="decimal"/>
      <w:lvlText w:val="%7"/>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DC307E">
      <w:start w:val="1"/>
      <w:numFmt w:val="lowerLetter"/>
      <w:lvlText w:val="%8"/>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2EFC6E">
      <w:start w:val="1"/>
      <w:numFmt w:val="lowerRoman"/>
      <w:lvlText w:val="%9"/>
      <w:lvlJc w:val="left"/>
      <w:pPr>
        <w:ind w:left="6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F1F24DF"/>
    <w:multiLevelType w:val="hybridMultilevel"/>
    <w:tmpl w:val="52B07EB0"/>
    <w:lvl w:ilvl="0" w:tplc="A546FBA8">
      <w:start w:val="1"/>
      <w:numFmt w:val="lowerLetter"/>
      <w:lvlText w:val="%1)"/>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823E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E4DF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847F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06C1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A661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60287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DE78D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90E8D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FA361F7"/>
    <w:multiLevelType w:val="hybridMultilevel"/>
    <w:tmpl w:val="A60CA5C8"/>
    <w:lvl w:ilvl="0" w:tplc="76946D34">
      <w:start w:val="1"/>
      <w:numFmt w:val="lowerRoman"/>
      <w:lvlText w:val="(%1)"/>
      <w:lvlJc w:val="left"/>
      <w:pPr>
        <w:ind w:left="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C2E710">
      <w:start w:val="1"/>
      <w:numFmt w:val="lowerLetter"/>
      <w:lvlText w:val="%2"/>
      <w:lvlJc w:val="left"/>
      <w:pPr>
        <w:ind w:left="13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4CB3D2">
      <w:start w:val="1"/>
      <w:numFmt w:val="lowerRoman"/>
      <w:lvlText w:val="%3"/>
      <w:lvlJc w:val="left"/>
      <w:pPr>
        <w:ind w:left="20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BAC482">
      <w:start w:val="1"/>
      <w:numFmt w:val="decimal"/>
      <w:lvlText w:val="%4"/>
      <w:lvlJc w:val="left"/>
      <w:pPr>
        <w:ind w:left="27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F013B4">
      <w:start w:val="1"/>
      <w:numFmt w:val="lowerLetter"/>
      <w:lvlText w:val="%5"/>
      <w:lvlJc w:val="left"/>
      <w:pPr>
        <w:ind w:left="3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B2A31E">
      <w:start w:val="1"/>
      <w:numFmt w:val="lowerRoman"/>
      <w:lvlText w:val="%6"/>
      <w:lvlJc w:val="left"/>
      <w:pPr>
        <w:ind w:left="4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941F4C">
      <w:start w:val="1"/>
      <w:numFmt w:val="decimal"/>
      <w:lvlText w:val="%7"/>
      <w:lvlJc w:val="left"/>
      <w:pPr>
        <w:ind w:left="49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CA2742">
      <w:start w:val="1"/>
      <w:numFmt w:val="lowerLetter"/>
      <w:lvlText w:val="%8"/>
      <w:lvlJc w:val="left"/>
      <w:pPr>
        <w:ind w:left="56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5EAB6C">
      <w:start w:val="1"/>
      <w:numFmt w:val="lowerRoman"/>
      <w:lvlText w:val="%9"/>
      <w:lvlJc w:val="left"/>
      <w:pPr>
        <w:ind w:left="6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14461C9"/>
    <w:multiLevelType w:val="hybridMultilevel"/>
    <w:tmpl w:val="295E72A6"/>
    <w:lvl w:ilvl="0" w:tplc="B9A4732C">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9283D4">
      <w:start w:val="1"/>
      <w:numFmt w:val="lowerLetter"/>
      <w:lvlText w:val="%2"/>
      <w:lvlJc w:val="left"/>
      <w:pPr>
        <w:ind w:left="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522B9E">
      <w:start w:val="1"/>
      <w:numFmt w:val="lowerRoman"/>
      <w:lvlText w:val="%3"/>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A06284">
      <w:start w:val="1"/>
      <w:numFmt w:val="decimal"/>
      <w:lvlText w:val="%4"/>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F0BE82">
      <w:start w:val="1"/>
      <w:numFmt w:val="lowerLetter"/>
      <w:lvlText w:val="%5"/>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127A78">
      <w:start w:val="1"/>
      <w:numFmt w:val="lowerRoman"/>
      <w:lvlText w:val="%6"/>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F21B98">
      <w:start w:val="1"/>
      <w:numFmt w:val="decimal"/>
      <w:lvlText w:val="%7"/>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FE7E7E">
      <w:start w:val="1"/>
      <w:numFmt w:val="lowerLetter"/>
      <w:lvlText w:val="%8"/>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4C3CAC">
      <w:start w:val="1"/>
      <w:numFmt w:val="lowerRoman"/>
      <w:lvlText w:val="%9"/>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16A13BE"/>
    <w:multiLevelType w:val="hybridMultilevel"/>
    <w:tmpl w:val="0B2CD870"/>
    <w:lvl w:ilvl="0" w:tplc="031A729E">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4EC784">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4C101A">
      <w:start w:val="1"/>
      <w:numFmt w:val="lowerRoman"/>
      <w:lvlText w:val="%3"/>
      <w:lvlJc w:val="left"/>
      <w:pPr>
        <w:ind w:left="1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DCCBEE">
      <w:start w:val="1"/>
      <w:numFmt w:val="decimal"/>
      <w:lvlText w:val="%4"/>
      <w:lvlJc w:val="left"/>
      <w:pPr>
        <w:ind w:left="2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7AAB7A">
      <w:start w:val="1"/>
      <w:numFmt w:val="lowerLetter"/>
      <w:lvlText w:val="%5"/>
      <w:lvlJc w:val="left"/>
      <w:pPr>
        <w:ind w:left="2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444DB6">
      <w:start w:val="1"/>
      <w:numFmt w:val="lowerRoman"/>
      <w:lvlText w:val="%6"/>
      <w:lvlJc w:val="left"/>
      <w:pPr>
        <w:ind w:left="3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10FD2A">
      <w:start w:val="1"/>
      <w:numFmt w:val="decimal"/>
      <w:lvlText w:val="%7"/>
      <w:lvlJc w:val="left"/>
      <w:pPr>
        <w:ind w:left="4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2AD7DC">
      <w:start w:val="1"/>
      <w:numFmt w:val="lowerLetter"/>
      <w:lvlText w:val="%8"/>
      <w:lvlJc w:val="left"/>
      <w:pPr>
        <w:ind w:left="5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F976">
      <w:start w:val="1"/>
      <w:numFmt w:val="lowerRoman"/>
      <w:lvlText w:val="%9"/>
      <w:lvlJc w:val="left"/>
      <w:pPr>
        <w:ind w:left="5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220500D"/>
    <w:multiLevelType w:val="hybridMultilevel"/>
    <w:tmpl w:val="881650C4"/>
    <w:lvl w:ilvl="0" w:tplc="C04E2AC4">
      <w:start w:val="1"/>
      <w:numFmt w:val="bullet"/>
      <w:lvlText w:val=""/>
      <w:lvlPicBulletId w:val="0"/>
      <w:lvlJc w:val="left"/>
      <w:pPr>
        <w:tabs>
          <w:tab w:val="num" w:pos="720"/>
        </w:tabs>
        <w:ind w:left="720" w:hanging="360"/>
      </w:pPr>
      <w:rPr>
        <w:rFonts w:ascii="Symbol" w:hAnsi="Symbol" w:hint="default"/>
      </w:rPr>
    </w:lvl>
    <w:lvl w:ilvl="1" w:tplc="21D0872C" w:tentative="1">
      <w:start w:val="1"/>
      <w:numFmt w:val="bullet"/>
      <w:lvlText w:val=""/>
      <w:lvlJc w:val="left"/>
      <w:pPr>
        <w:tabs>
          <w:tab w:val="num" w:pos="1440"/>
        </w:tabs>
        <w:ind w:left="1440" w:hanging="360"/>
      </w:pPr>
      <w:rPr>
        <w:rFonts w:ascii="Symbol" w:hAnsi="Symbol" w:hint="default"/>
      </w:rPr>
    </w:lvl>
    <w:lvl w:ilvl="2" w:tplc="2682BF6A" w:tentative="1">
      <w:start w:val="1"/>
      <w:numFmt w:val="bullet"/>
      <w:lvlText w:val=""/>
      <w:lvlJc w:val="left"/>
      <w:pPr>
        <w:tabs>
          <w:tab w:val="num" w:pos="2160"/>
        </w:tabs>
        <w:ind w:left="2160" w:hanging="360"/>
      </w:pPr>
      <w:rPr>
        <w:rFonts w:ascii="Symbol" w:hAnsi="Symbol" w:hint="default"/>
      </w:rPr>
    </w:lvl>
    <w:lvl w:ilvl="3" w:tplc="E98093C6" w:tentative="1">
      <w:start w:val="1"/>
      <w:numFmt w:val="bullet"/>
      <w:lvlText w:val=""/>
      <w:lvlJc w:val="left"/>
      <w:pPr>
        <w:tabs>
          <w:tab w:val="num" w:pos="2880"/>
        </w:tabs>
        <w:ind w:left="2880" w:hanging="360"/>
      </w:pPr>
      <w:rPr>
        <w:rFonts w:ascii="Symbol" w:hAnsi="Symbol" w:hint="default"/>
      </w:rPr>
    </w:lvl>
    <w:lvl w:ilvl="4" w:tplc="AB2E9606" w:tentative="1">
      <w:start w:val="1"/>
      <w:numFmt w:val="bullet"/>
      <w:lvlText w:val=""/>
      <w:lvlJc w:val="left"/>
      <w:pPr>
        <w:tabs>
          <w:tab w:val="num" w:pos="3600"/>
        </w:tabs>
        <w:ind w:left="3600" w:hanging="360"/>
      </w:pPr>
      <w:rPr>
        <w:rFonts w:ascii="Symbol" w:hAnsi="Symbol" w:hint="default"/>
      </w:rPr>
    </w:lvl>
    <w:lvl w:ilvl="5" w:tplc="EF60EA9E" w:tentative="1">
      <w:start w:val="1"/>
      <w:numFmt w:val="bullet"/>
      <w:lvlText w:val=""/>
      <w:lvlJc w:val="left"/>
      <w:pPr>
        <w:tabs>
          <w:tab w:val="num" w:pos="4320"/>
        </w:tabs>
        <w:ind w:left="4320" w:hanging="360"/>
      </w:pPr>
      <w:rPr>
        <w:rFonts w:ascii="Symbol" w:hAnsi="Symbol" w:hint="default"/>
      </w:rPr>
    </w:lvl>
    <w:lvl w:ilvl="6" w:tplc="43520FF4" w:tentative="1">
      <w:start w:val="1"/>
      <w:numFmt w:val="bullet"/>
      <w:lvlText w:val=""/>
      <w:lvlJc w:val="left"/>
      <w:pPr>
        <w:tabs>
          <w:tab w:val="num" w:pos="5040"/>
        </w:tabs>
        <w:ind w:left="5040" w:hanging="360"/>
      </w:pPr>
      <w:rPr>
        <w:rFonts w:ascii="Symbol" w:hAnsi="Symbol" w:hint="default"/>
      </w:rPr>
    </w:lvl>
    <w:lvl w:ilvl="7" w:tplc="54BAB372" w:tentative="1">
      <w:start w:val="1"/>
      <w:numFmt w:val="bullet"/>
      <w:lvlText w:val=""/>
      <w:lvlJc w:val="left"/>
      <w:pPr>
        <w:tabs>
          <w:tab w:val="num" w:pos="5760"/>
        </w:tabs>
        <w:ind w:left="5760" w:hanging="360"/>
      </w:pPr>
      <w:rPr>
        <w:rFonts w:ascii="Symbol" w:hAnsi="Symbol" w:hint="default"/>
      </w:rPr>
    </w:lvl>
    <w:lvl w:ilvl="8" w:tplc="A49C9A9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22344D5B"/>
    <w:multiLevelType w:val="hybridMultilevel"/>
    <w:tmpl w:val="3D72A9C6"/>
    <w:lvl w:ilvl="0" w:tplc="99F6E2F0">
      <w:start w:val="1"/>
      <w:numFmt w:val="lowerLetter"/>
      <w:lvlText w:val="(%1)"/>
      <w:lvlJc w:val="left"/>
      <w:pPr>
        <w:ind w:left="21"/>
      </w:pPr>
      <w:rPr>
        <w:rFonts w:ascii="Calibri" w:eastAsia="Calibri" w:hAnsi="Calibri" w:cs="Calibri"/>
        <w:b w:val="0"/>
        <w:i w:val="0"/>
        <w:strike w:val="0"/>
        <w:dstrike w:val="0"/>
        <w:color w:val="C00000"/>
        <w:sz w:val="20"/>
        <w:szCs w:val="20"/>
        <w:u w:val="single"/>
        <w:bdr w:val="none" w:sz="0" w:space="0" w:color="auto"/>
        <w:shd w:val="clear" w:color="auto" w:fill="auto"/>
        <w:vertAlign w:val="baseline"/>
      </w:rPr>
    </w:lvl>
    <w:lvl w:ilvl="1" w:tplc="B27012CA">
      <w:start w:val="1"/>
      <w:numFmt w:val="lowerLetter"/>
      <w:lvlText w:val="%2"/>
      <w:lvlJc w:val="left"/>
      <w:pPr>
        <w:ind w:left="110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2" w:tplc="34424B44">
      <w:start w:val="1"/>
      <w:numFmt w:val="lowerRoman"/>
      <w:lvlText w:val="%3"/>
      <w:lvlJc w:val="left"/>
      <w:pPr>
        <w:ind w:left="182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3" w:tplc="DCD8D06C">
      <w:start w:val="1"/>
      <w:numFmt w:val="decimal"/>
      <w:lvlText w:val="%4"/>
      <w:lvlJc w:val="left"/>
      <w:pPr>
        <w:ind w:left="254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4" w:tplc="59687E00">
      <w:start w:val="1"/>
      <w:numFmt w:val="lowerLetter"/>
      <w:lvlText w:val="%5"/>
      <w:lvlJc w:val="left"/>
      <w:pPr>
        <w:ind w:left="326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5" w:tplc="485C7E88">
      <w:start w:val="1"/>
      <w:numFmt w:val="lowerRoman"/>
      <w:lvlText w:val="%6"/>
      <w:lvlJc w:val="left"/>
      <w:pPr>
        <w:ind w:left="398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6" w:tplc="9460B0E0">
      <w:start w:val="1"/>
      <w:numFmt w:val="decimal"/>
      <w:lvlText w:val="%7"/>
      <w:lvlJc w:val="left"/>
      <w:pPr>
        <w:ind w:left="470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7" w:tplc="1C009C9E">
      <w:start w:val="1"/>
      <w:numFmt w:val="lowerLetter"/>
      <w:lvlText w:val="%8"/>
      <w:lvlJc w:val="left"/>
      <w:pPr>
        <w:ind w:left="542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8" w:tplc="D5ACA6CC">
      <w:start w:val="1"/>
      <w:numFmt w:val="lowerRoman"/>
      <w:lvlText w:val="%9"/>
      <w:lvlJc w:val="left"/>
      <w:pPr>
        <w:ind w:left="614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abstractNum>
  <w:abstractNum w:abstractNumId="31" w15:restartNumberingAfterBreak="0">
    <w:nsid w:val="22792FCE"/>
    <w:multiLevelType w:val="hybridMultilevel"/>
    <w:tmpl w:val="60DC3F8A"/>
    <w:lvl w:ilvl="0" w:tplc="F0DA766E">
      <w:start w:val="2"/>
      <w:numFmt w:val="lowerLetter"/>
      <w:lvlText w:val="%1)"/>
      <w:lvlJc w:val="left"/>
      <w:pPr>
        <w:ind w:left="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FEF966">
      <w:start w:val="1"/>
      <w:numFmt w:val="lowerLetter"/>
      <w:lvlText w:val="%2"/>
      <w:lvlJc w:val="left"/>
      <w:pPr>
        <w:ind w:left="1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6EE4AE">
      <w:start w:val="1"/>
      <w:numFmt w:val="lowerRoman"/>
      <w:lvlText w:val="%3"/>
      <w:lvlJc w:val="left"/>
      <w:pPr>
        <w:ind w:left="2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842816">
      <w:start w:val="1"/>
      <w:numFmt w:val="decimal"/>
      <w:lvlText w:val="%4"/>
      <w:lvlJc w:val="left"/>
      <w:pPr>
        <w:ind w:left="2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FE91E6">
      <w:start w:val="1"/>
      <w:numFmt w:val="lowerLetter"/>
      <w:lvlText w:val="%5"/>
      <w:lvlJc w:val="left"/>
      <w:pPr>
        <w:ind w:left="3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E00A4A">
      <w:start w:val="1"/>
      <w:numFmt w:val="lowerRoman"/>
      <w:lvlText w:val="%6"/>
      <w:lvlJc w:val="left"/>
      <w:pPr>
        <w:ind w:left="4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80D116">
      <w:start w:val="1"/>
      <w:numFmt w:val="decimal"/>
      <w:lvlText w:val="%7"/>
      <w:lvlJc w:val="left"/>
      <w:pPr>
        <w:ind w:left="5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4C2AFE">
      <w:start w:val="1"/>
      <w:numFmt w:val="lowerLetter"/>
      <w:lvlText w:val="%8"/>
      <w:lvlJc w:val="left"/>
      <w:pPr>
        <w:ind w:left="5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925F2C">
      <w:start w:val="1"/>
      <w:numFmt w:val="lowerRoman"/>
      <w:lvlText w:val="%9"/>
      <w:lvlJc w:val="left"/>
      <w:pPr>
        <w:ind w:left="6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2B4134B"/>
    <w:multiLevelType w:val="hybridMultilevel"/>
    <w:tmpl w:val="92CC1E6E"/>
    <w:lvl w:ilvl="0" w:tplc="BC7212F4">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C0D682">
      <w:start w:val="1"/>
      <w:numFmt w:val="lowerLetter"/>
      <w:lvlText w:val="%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E2999A">
      <w:start w:val="1"/>
      <w:numFmt w:val="lowerRoman"/>
      <w:lvlText w:val="%3"/>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04F7AC">
      <w:start w:val="1"/>
      <w:numFmt w:val="decimal"/>
      <w:lvlText w:val="%4"/>
      <w:lvlJc w:val="left"/>
      <w:pPr>
        <w:ind w:left="2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96B6F0">
      <w:start w:val="1"/>
      <w:numFmt w:val="lowerLetter"/>
      <w:lvlText w:val="%5"/>
      <w:lvlJc w:val="left"/>
      <w:pPr>
        <w:ind w:left="2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A85F16">
      <w:start w:val="1"/>
      <w:numFmt w:val="lowerRoman"/>
      <w:lvlText w:val="%6"/>
      <w:lvlJc w:val="left"/>
      <w:pPr>
        <w:ind w:left="3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80B7DA">
      <w:start w:val="1"/>
      <w:numFmt w:val="decimal"/>
      <w:lvlText w:val="%7"/>
      <w:lvlJc w:val="left"/>
      <w:pPr>
        <w:ind w:left="4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38F2D6">
      <w:start w:val="1"/>
      <w:numFmt w:val="lowerLetter"/>
      <w:lvlText w:val="%8"/>
      <w:lvlJc w:val="left"/>
      <w:pPr>
        <w:ind w:left="5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EC019A">
      <w:start w:val="1"/>
      <w:numFmt w:val="lowerRoman"/>
      <w:lvlText w:val="%9"/>
      <w:lvlJc w:val="left"/>
      <w:pPr>
        <w:ind w:left="5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34E12B3"/>
    <w:multiLevelType w:val="hybridMultilevel"/>
    <w:tmpl w:val="1F987346"/>
    <w:lvl w:ilvl="0" w:tplc="D85A85C4">
      <w:start w:val="6"/>
      <w:numFmt w:val="lowerLetter"/>
      <w:lvlText w:val="%1)"/>
      <w:lvlJc w:val="left"/>
      <w:pPr>
        <w:ind w:left="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A4E84E">
      <w:start w:val="1"/>
      <w:numFmt w:val="lowerLetter"/>
      <w:lvlText w:val="%2"/>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F87C1A">
      <w:start w:val="1"/>
      <w:numFmt w:val="lowerRoman"/>
      <w:lvlText w:val="%3"/>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26BE36">
      <w:start w:val="1"/>
      <w:numFmt w:val="decimal"/>
      <w:lvlText w:val="%4"/>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E43172">
      <w:start w:val="1"/>
      <w:numFmt w:val="lowerLetter"/>
      <w:lvlText w:val="%5"/>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D8DAEE">
      <w:start w:val="1"/>
      <w:numFmt w:val="lowerRoman"/>
      <w:lvlText w:val="%6"/>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14E7CE">
      <w:start w:val="1"/>
      <w:numFmt w:val="decimal"/>
      <w:lvlText w:val="%7"/>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B419AE">
      <w:start w:val="1"/>
      <w:numFmt w:val="lowerLetter"/>
      <w:lvlText w:val="%8"/>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36AAE2">
      <w:start w:val="1"/>
      <w:numFmt w:val="lowerRoman"/>
      <w:lvlText w:val="%9"/>
      <w:lvlJc w:val="left"/>
      <w:pPr>
        <w:ind w:left="6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3930698"/>
    <w:multiLevelType w:val="hybridMultilevel"/>
    <w:tmpl w:val="AB42A8E8"/>
    <w:lvl w:ilvl="0" w:tplc="44EC922C">
      <w:start w:val="26"/>
      <w:numFmt w:val="decimal"/>
      <w:lvlText w:val="%1."/>
      <w:lvlJc w:val="left"/>
      <w:pPr>
        <w:ind w:left="5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69C2B22">
      <w:start w:val="1"/>
      <w:numFmt w:val="lowerLetter"/>
      <w:lvlText w:val="%2"/>
      <w:lvlJc w:val="left"/>
      <w:pPr>
        <w:ind w:left="1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1E32EE">
      <w:start w:val="1"/>
      <w:numFmt w:val="lowerRoman"/>
      <w:lvlText w:val="%3"/>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F692F8">
      <w:start w:val="1"/>
      <w:numFmt w:val="decimal"/>
      <w:lvlText w:val="%4"/>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22F0AA">
      <w:start w:val="1"/>
      <w:numFmt w:val="lowerLetter"/>
      <w:lvlText w:val="%5"/>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D4A94A">
      <w:start w:val="1"/>
      <w:numFmt w:val="lowerRoman"/>
      <w:lvlText w:val="%6"/>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1ECBD4">
      <w:start w:val="1"/>
      <w:numFmt w:val="decimal"/>
      <w:lvlText w:val="%7"/>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C06D4A">
      <w:start w:val="1"/>
      <w:numFmt w:val="lowerLetter"/>
      <w:lvlText w:val="%8"/>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B88C52">
      <w:start w:val="1"/>
      <w:numFmt w:val="lowerRoman"/>
      <w:lvlText w:val="%9"/>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68200C3"/>
    <w:multiLevelType w:val="hybridMultilevel"/>
    <w:tmpl w:val="C4A6B450"/>
    <w:lvl w:ilvl="0" w:tplc="F1829724">
      <w:start w:val="1"/>
      <w:numFmt w:val="lowerLetter"/>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36A93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98393A">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7C6A4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3CD81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C0FE08">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2800E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3446D6">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6C737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86E39AE"/>
    <w:multiLevelType w:val="hybridMultilevel"/>
    <w:tmpl w:val="12B2955E"/>
    <w:lvl w:ilvl="0" w:tplc="B000685A">
      <w:start w:val="1"/>
      <w:numFmt w:val="lowerRoman"/>
      <w:lvlText w:val="(%1)"/>
      <w:lvlJc w:val="left"/>
      <w:pPr>
        <w:ind w:left="3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52065A">
      <w:start w:val="1"/>
      <w:numFmt w:val="lowerLetter"/>
      <w:lvlText w:val="%2"/>
      <w:lvlJc w:val="left"/>
      <w:pPr>
        <w:ind w:left="14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90C80C">
      <w:start w:val="1"/>
      <w:numFmt w:val="lowerRoman"/>
      <w:lvlText w:val="%3"/>
      <w:lvlJc w:val="left"/>
      <w:pPr>
        <w:ind w:left="22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ADC14">
      <w:start w:val="1"/>
      <w:numFmt w:val="decimal"/>
      <w:lvlText w:val="%4"/>
      <w:lvlJc w:val="left"/>
      <w:pPr>
        <w:ind w:left="29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F893A0">
      <w:start w:val="1"/>
      <w:numFmt w:val="lowerLetter"/>
      <w:lvlText w:val="%5"/>
      <w:lvlJc w:val="left"/>
      <w:pPr>
        <w:ind w:left="3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C864F0">
      <w:start w:val="1"/>
      <w:numFmt w:val="lowerRoman"/>
      <w:lvlText w:val="%6"/>
      <w:lvlJc w:val="left"/>
      <w:pPr>
        <w:ind w:left="4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F8A2A4">
      <w:start w:val="1"/>
      <w:numFmt w:val="decimal"/>
      <w:lvlText w:val="%7"/>
      <w:lvlJc w:val="left"/>
      <w:pPr>
        <w:ind w:left="5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12875C">
      <w:start w:val="1"/>
      <w:numFmt w:val="lowerLetter"/>
      <w:lvlText w:val="%8"/>
      <w:lvlJc w:val="left"/>
      <w:pPr>
        <w:ind w:left="5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24A7A0">
      <w:start w:val="1"/>
      <w:numFmt w:val="lowerRoman"/>
      <w:lvlText w:val="%9"/>
      <w:lvlJc w:val="left"/>
      <w:pPr>
        <w:ind w:left="6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9707A12"/>
    <w:multiLevelType w:val="hybridMultilevel"/>
    <w:tmpl w:val="C0007262"/>
    <w:lvl w:ilvl="0" w:tplc="9CDE5FC8">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6C2192">
      <w:start w:val="1"/>
      <w:numFmt w:val="lowerLetter"/>
      <w:lvlText w:val="%2"/>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923724">
      <w:start w:val="1"/>
      <w:numFmt w:val="lowerRoman"/>
      <w:lvlText w:val="%3"/>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5006E2">
      <w:start w:val="1"/>
      <w:numFmt w:val="decimal"/>
      <w:lvlText w:val="%4"/>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3A72BE">
      <w:start w:val="1"/>
      <w:numFmt w:val="lowerLetter"/>
      <w:lvlText w:val="%5"/>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8C6B02">
      <w:start w:val="1"/>
      <w:numFmt w:val="lowerRoman"/>
      <w:lvlText w:val="%6"/>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F62C56">
      <w:start w:val="1"/>
      <w:numFmt w:val="decimal"/>
      <w:lvlText w:val="%7"/>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7691D2">
      <w:start w:val="1"/>
      <w:numFmt w:val="lowerLetter"/>
      <w:lvlText w:val="%8"/>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92AA64">
      <w:start w:val="1"/>
      <w:numFmt w:val="lowerRoman"/>
      <w:lvlText w:val="%9"/>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9E01FC7"/>
    <w:multiLevelType w:val="hybridMultilevel"/>
    <w:tmpl w:val="A412DF9C"/>
    <w:lvl w:ilvl="0" w:tplc="24008AE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FE3B00">
      <w:start w:val="1"/>
      <w:numFmt w:val="lowerLetter"/>
      <w:lvlText w:val="%2"/>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1E6F4C">
      <w:start w:val="1"/>
      <w:numFmt w:val="lowerLetter"/>
      <w:lvlRestart w:val="0"/>
      <w:lvlText w:val="%3)"/>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C8F212">
      <w:start w:val="1"/>
      <w:numFmt w:val="decimal"/>
      <w:lvlText w:val="%4"/>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64CEDE">
      <w:start w:val="1"/>
      <w:numFmt w:val="lowerLetter"/>
      <w:lvlText w:val="%5"/>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9EC988">
      <w:start w:val="1"/>
      <w:numFmt w:val="lowerRoman"/>
      <w:lvlText w:val="%6"/>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643884">
      <w:start w:val="1"/>
      <w:numFmt w:val="decimal"/>
      <w:lvlText w:val="%7"/>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30073E">
      <w:start w:val="1"/>
      <w:numFmt w:val="lowerLetter"/>
      <w:lvlText w:val="%8"/>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A204E6">
      <w:start w:val="1"/>
      <w:numFmt w:val="lowerRoman"/>
      <w:lvlText w:val="%9"/>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AC92C6A"/>
    <w:multiLevelType w:val="hybridMultilevel"/>
    <w:tmpl w:val="43068F16"/>
    <w:lvl w:ilvl="0" w:tplc="EC484B46">
      <w:start w:val="1"/>
      <w:numFmt w:val="lowerLetter"/>
      <w:lvlText w:val="(%1)"/>
      <w:lvlJc w:val="left"/>
      <w:pPr>
        <w:ind w:left="21"/>
      </w:pPr>
      <w:rPr>
        <w:rFonts w:ascii="Calibri" w:eastAsia="Calibri" w:hAnsi="Calibri" w:cs="Calibri"/>
        <w:b w:val="0"/>
        <w:i w:val="0"/>
        <w:strike w:val="0"/>
        <w:dstrike w:val="0"/>
        <w:color w:val="C00000"/>
        <w:sz w:val="20"/>
        <w:szCs w:val="20"/>
        <w:u w:val="single"/>
        <w:bdr w:val="none" w:sz="0" w:space="0" w:color="auto"/>
        <w:shd w:val="clear" w:color="auto" w:fill="auto"/>
        <w:vertAlign w:val="baseline"/>
      </w:rPr>
    </w:lvl>
    <w:lvl w:ilvl="1" w:tplc="820440B8">
      <w:start w:val="1"/>
      <w:numFmt w:val="lowerLetter"/>
      <w:lvlText w:val="%2"/>
      <w:lvlJc w:val="left"/>
      <w:pPr>
        <w:ind w:left="1097"/>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2" w:tplc="604A5E78">
      <w:start w:val="1"/>
      <w:numFmt w:val="lowerRoman"/>
      <w:lvlText w:val="%3"/>
      <w:lvlJc w:val="left"/>
      <w:pPr>
        <w:ind w:left="1817"/>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3" w:tplc="910025CC">
      <w:start w:val="1"/>
      <w:numFmt w:val="decimal"/>
      <w:lvlText w:val="%4"/>
      <w:lvlJc w:val="left"/>
      <w:pPr>
        <w:ind w:left="2537"/>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4" w:tplc="6450B2FA">
      <w:start w:val="1"/>
      <w:numFmt w:val="lowerLetter"/>
      <w:lvlText w:val="%5"/>
      <w:lvlJc w:val="left"/>
      <w:pPr>
        <w:ind w:left="3257"/>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5" w:tplc="D8421DD2">
      <w:start w:val="1"/>
      <w:numFmt w:val="lowerRoman"/>
      <w:lvlText w:val="%6"/>
      <w:lvlJc w:val="left"/>
      <w:pPr>
        <w:ind w:left="3977"/>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6" w:tplc="704C7FC6">
      <w:start w:val="1"/>
      <w:numFmt w:val="decimal"/>
      <w:lvlText w:val="%7"/>
      <w:lvlJc w:val="left"/>
      <w:pPr>
        <w:ind w:left="4697"/>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7" w:tplc="5180EEC0">
      <w:start w:val="1"/>
      <w:numFmt w:val="lowerLetter"/>
      <w:lvlText w:val="%8"/>
      <w:lvlJc w:val="left"/>
      <w:pPr>
        <w:ind w:left="5417"/>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8" w:tplc="DE6453C2">
      <w:start w:val="1"/>
      <w:numFmt w:val="lowerRoman"/>
      <w:lvlText w:val="%9"/>
      <w:lvlJc w:val="left"/>
      <w:pPr>
        <w:ind w:left="6137"/>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abstractNum>
  <w:abstractNum w:abstractNumId="40" w15:restartNumberingAfterBreak="0">
    <w:nsid w:val="2ADC6FB5"/>
    <w:multiLevelType w:val="hybridMultilevel"/>
    <w:tmpl w:val="7322834E"/>
    <w:lvl w:ilvl="0" w:tplc="C5AC1532">
      <w:start w:val="6"/>
      <w:numFmt w:val="low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F0ECD8">
      <w:start w:val="1"/>
      <w:numFmt w:val="lowerLetter"/>
      <w:lvlText w:val="%2"/>
      <w:lvlJc w:val="left"/>
      <w:pPr>
        <w:ind w:left="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7A0CCC">
      <w:start w:val="1"/>
      <w:numFmt w:val="lowerRoman"/>
      <w:lvlText w:val="%3"/>
      <w:lvlJc w:val="left"/>
      <w:pPr>
        <w:ind w:left="1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400E56">
      <w:start w:val="1"/>
      <w:numFmt w:val="decimal"/>
      <w:lvlText w:val="%4"/>
      <w:lvlJc w:val="left"/>
      <w:pPr>
        <w:ind w:left="2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10A630">
      <w:start w:val="1"/>
      <w:numFmt w:val="lowerLetter"/>
      <w:lvlText w:val="%5"/>
      <w:lvlJc w:val="left"/>
      <w:pPr>
        <w:ind w:left="2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002402">
      <w:start w:val="1"/>
      <w:numFmt w:val="lowerRoman"/>
      <w:lvlText w:val="%6"/>
      <w:lvlJc w:val="left"/>
      <w:pPr>
        <w:ind w:left="3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B6E0DE">
      <w:start w:val="1"/>
      <w:numFmt w:val="decimal"/>
      <w:lvlText w:val="%7"/>
      <w:lvlJc w:val="left"/>
      <w:pPr>
        <w:ind w:left="4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EEBAEA">
      <w:start w:val="1"/>
      <w:numFmt w:val="lowerLetter"/>
      <w:lvlText w:val="%8"/>
      <w:lvlJc w:val="left"/>
      <w:pPr>
        <w:ind w:left="5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C40EF6">
      <w:start w:val="1"/>
      <w:numFmt w:val="lowerRoman"/>
      <w:lvlText w:val="%9"/>
      <w:lvlJc w:val="left"/>
      <w:pPr>
        <w:ind w:left="5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C377BFC"/>
    <w:multiLevelType w:val="hybridMultilevel"/>
    <w:tmpl w:val="A99091FC"/>
    <w:lvl w:ilvl="0" w:tplc="DCFC594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56A5160">
      <w:start w:val="1"/>
      <w:numFmt w:val="decimal"/>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F2A81D8">
      <w:start w:val="1"/>
      <w:numFmt w:val="lowerRoman"/>
      <w:lvlText w:val="%3"/>
      <w:lvlJc w:val="left"/>
      <w:pPr>
        <w:ind w:left="16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AC4CCA4">
      <w:start w:val="1"/>
      <w:numFmt w:val="decimal"/>
      <w:lvlText w:val="%4"/>
      <w:lvlJc w:val="left"/>
      <w:pPr>
        <w:ind w:left="23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FAD974">
      <w:start w:val="1"/>
      <w:numFmt w:val="lowerLetter"/>
      <w:lvlText w:val="%5"/>
      <w:lvlJc w:val="left"/>
      <w:pPr>
        <w:ind w:left="30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55445F6">
      <w:start w:val="1"/>
      <w:numFmt w:val="lowerRoman"/>
      <w:lvlText w:val="%6"/>
      <w:lvlJc w:val="left"/>
      <w:pPr>
        <w:ind w:left="37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4848820">
      <w:start w:val="1"/>
      <w:numFmt w:val="decimal"/>
      <w:lvlText w:val="%7"/>
      <w:lvlJc w:val="left"/>
      <w:pPr>
        <w:ind w:left="44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7DE7096">
      <w:start w:val="1"/>
      <w:numFmt w:val="lowerLetter"/>
      <w:lvlText w:val="%8"/>
      <w:lvlJc w:val="left"/>
      <w:pPr>
        <w:ind w:left="52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2B001A2">
      <w:start w:val="1"/>
      <w:numFmt w:val="lowerRoman"/>
      <w:lvlText w:val="%9"/>
      <w:lvlJc w:val="left"/>
      <w:pPr>
        <w:ind w:left="59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2DCE70A0"/>
    <w:multiLevelType w:val="hybridMultilevel"/>
    <w:tmpl w:val="F7FAF93E"/>
    <w:lvl w:ilvl="0" w:tplc="6CB860A2">
      <w:start w:val="1"/>
      <w:numFmt w:val="lowerRoman"/>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9E0DC0">
      <w:start w:val="1"/>
      <w:numFmt w:val="lowerLetter"/>
      <w:lvlText w:val="%2"/>
      <w:lvlJc w:val="left"/>
      <w:pPr>
        <w:ind w:left="1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3205B4">
      <w:start w:val="1"/>
      <w:numFmt w:val="lowerRoman"/>
      <w:lvlText w:val="%3"/>
      <w:lvlJc w:val="left"/>
      <w:pPr>
        <w:ind w:left="1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2A0E82">
      <w:start w:val="1"/>
      <w:numFmt w:val="decimal"/>
      <w:lvlText w:val="%4"/>
      <w:lvlJc w:val="left"/>
      <w:pPr>
        <w:ind w:left="2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0E644E">
      <w:start w:val="1"/>
      <w:numFmt w:val="lowerLetter"/>
      <w:lvlText w:val="%5"/>
      <w:lvlJc w:val="left"/>
      <w:pPr>
        <w:ind w:left="3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74AB6C">
      <w:start w:val="1"/>
      <w:numFmt w:val="lowerRoman"/>
      <w:lvlText w:val="%6"/>
      <w:lvlJc w:val="left"/>
      <w:pPr>
        <w:ind w:left="39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0A4092">
      <w:start w:val="1"/>
      <w:numFmt w:val="decimal"/>
      <w:lvlText w:val="%7"/>
      <w:lvlJc w:val="left"/>
      <w:pPr>
        <w:ind w:left="46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8C4BA2">
      <w:start w:val="1"/>
      <w:numFmt w:val="lowerLetter"/>
      <w:lvlText w:val="%8"/>
      <w:lvlJc w:val="left"/>
      <w:pPr>
        <w:ind w:left="54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C05B52">
      <w:start w:val="1"/>
      <w:numFmt w:val="lowerRoman"/>
      <w:lvlText w:val="%9"/>
      <w:lvlJc w:val="left"/>
      <w:pPr>
        <w:ind w:left="61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E8F714F"/>
    <w:multiLevelType w:val="hybridMultilevel"/>
    <w:tmpl w:val="4C16747E"/>
    <w:lvl w:ilvl="0" w:tplc="A5F08D1E">
      <w:start w:val="1"/>
      <w:numFmt w:val="lowerLetter"/>
      <w:lvlText w:val="%1)"/>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82AE80">
      <w:start w:val="1"/>
      <w:numFmt w:val="lowerLetter"/>
      <w:lvlText w:val="%2"/>
      <w:lvlJc w:val="left"/>
      <w:pPr>
        <w:ind w:left="1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06F014">
      <w:start w:val="1"/>
      <w:numFmt w:val="lowerRoman"/>
      <w:lvlText w:val="%3"/>
      <w:lvlJc w:val="left"/>
      <w:pPr>
        <w:ind w:left="2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8A3D36">
      <w:start w:val="1"/>
      <w:numFmt w:val="decimal"/>
      <w:lvlText w:val="%4"/>
      <w:lvlJc w:val="left"/>
      <w:pPr>
        <w:ind w:left="2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EC97DE">
      <w:start w:val="1"/>
      <w:numFmt w:val="lowerLetter"/>
      <w:lvlText w:val="%5"/>
      <w:lvlJc w:val="left"/>
      <w:pPr>
        <w:ind w:left="3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3C2C">
      <w:start w:val="1"/>
      <w:numFmt w:val="lowerRoman"/>
      <w:lvlText w:val="%6"/>
      <w:lvlJc w:val="left"/>
      <w:pPr>
        <w:ind w:left="4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4E11F6">
      <w:start w:val="1"/>
      <w:numFmt w:val="decimal"/>
      <w:lvlText w:val="%7"/>
      <w:lvlJc w:val="left"/>
      <w:pPr>
        <w:ind w:left="5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DC5A86">
      <w:start w:val="1"/>
      <w:numFmt w:val="lowerLetter"/>
      <w:lvlText w:val="%8"/>
      <w:lvlJc w:val="left"/>
      <w:pPr>
        <w:ind w:left="5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C6FF00">
      <w:start w:val="1"/>
      <w:numFmt w:val="lowerRoman"/>
      <w:lvlText w:val="%9"/>
      <w:lvlJc w:val="left"/>
      <w:pPr>
        <w:ind w:left="6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0F1471D"/>
    <w:multiLevelType w:val="hybridMultilevel"/>
    <w:tmpl w:val="CC546208"/>
    <w:lvl w:ilvl="0" w:tplc="60C02D3C">
      <w:start w:val="1"/>
      <w:numFmt w:val="lowerLetter"/>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988C6E">
      <w:start w:val="1"/>
      <w:numFmt w:val="lowerLetter"/>
      <w:lvlText w:val="%2"/>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F6E81C">
      <w:start w:val="1"/>
      <w:numFmt w:val="lowerRoman"/>
      <w:lvlText w:val="%3"/>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06D744">
      <w:start w:val="1"/>
      <w:numFmt w:val="decimal"/>
      <w:lvlText w:val="%4"/>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4A0A94">
      <w:start w:val="1"/>
      <w:numFmt w:val="lowerLetter"/>
      <w:lvlText w:val="%5"/>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DEC32A">
      <w:start w:val="1"/>
      <w:numFmt w:val="lowerRoman"/>
      <w:lvlText w:val="%6"/>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903EE8">
      <w:start w:val="1"/>
      <w:numFmt w:val="decimal"/>
      <w:lvlText w:val="%7"/>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E6A6F4">
      <w:start w:val="1"/>
      <w:numFmt w:val="lowerLetter"/>
      <w:lvlText w:val="%8"/>
      <w:lvlJc w:val="left"/>
      <w:pPr>
        <w:ind w:left="5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E2362">
      <w:start w:val="1"/>
      <w:numFmt w:val="lowerRoman"/>
      <w:lvlText w:val="%9"/>
      <w:lvlJc w:val="left"/>
      <w:pPr>
        <w:ind w:left="6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285445E"/>
    <w:multiLevelType w:val="hybridMultilevel"/>
    <w:tmpl w:val="F88842AE"/>
    <w:lvl w:ilvl="0" w:tplc="5A50057C">
      <w:start w:val="4"/>
      <w:numFmt w:val="lowerLetter"/>
      <w:lvlText w:val="%1)"/>
      <w:lvlJc w:val="left"/>
      <w:pPr>
        <w:ind w:left="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6847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4867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8476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640AE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6078E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EC2B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D26B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6E6D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49F6FA3"/>
    <w:multiLevelType w:val="hybridMultilevel"/>
    <w:tmpl w:val="3E62B0EA"/>
    <w:lvl w:ilvl="0" w:tplc="783CF6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F0BE3C">
      <w:start w:val="1"/>
      <w:numFmt w:val="lowerLetter"/>
      <w:lvlText w:val="%2"/>
      <w:lvlJc w:val="left"/>
      <w:pPr>
        <w:ind w:left="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F286DA">
      <w:start w:val="1"/>
      <w:numFmt w:val="lowerLetter"/>
      <w:lvlRestart w:val="0"/>
      <w:lvlText w:val="%3)"/>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309BFA">
      <w:start w:val="1"/>
      <w:numFmt w:val="decimal"/>
      <w:lvlText w:val="%4"/>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7E55C0">
      <w:start w:val="1"/>
      <w:numFmt w:val="lowerLetter"/>
      <w:lvlText w:val="%5"/>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EC7FE">
      <w:start w:val="1"/>
      <w:numFmt w:val="lowerRoman"/>
      <w:lvlText w:val="%6"/>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A8750C">
      <w:start w:val="1"/>
      <w:numFmt w:val="decimal"/>
      <w:lvlText w:val="%7"/>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4C38AA">
      <w:start w:val="1"/>
      <w:numFmt w:val="lowerLetter"/>
      <w:lvlText w:val="%8"/>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B4F804">
      <w:start w:val="1"/>
      <w:numFmt w:val="lowerRoman"/>
      <w:lvlText w:val="%9"/>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7323DF0"/>
    <w:multiLevelType w:val="hybridMultilevel"/>
    <w:tmpl w:val="E724ED8A"/>
    <w:lvl w:ilvl="0" w:tplc="6D2EDE1E">
      <w:start w:val="1"/>
      <w:numFmt w:val="lowerRoman"/>
      <w:lvlText w:val="(%1)"/>
      <w:lvlJc w:val="left"/>
      <w:pPr>
        <w:ind w:left="6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72CA66">
      <w:start w:val="1"/>
      <w:numFmt w:val="lowerLetter"/>
      <w:lvlText w:val="%2"/>
      <w:lvlJc w:val="left"/>
      <w:pPr>
        <w:ind w:left="1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26206C">
      <w:start w:val="1"/>
      <w:numFmt w:val="lowerRoman"/>
      <w:lvlText w:val="%3"/>
      <w:lvlJc w:val="left"/>
      <w:pPr>
        <w:ind w:left="2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D287B6">
      <w:start w:val="1"/>
      <w:numFmt w:val="decimal"/>
      <w:lvlText w:val="%4"/>
      <w:lvlJc w:val="left"/>
      <w:pPr>
        <w:ind w:left="2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56A486">
      <w:start w:val="1"/>
      <w:numFmt w:val="lowerLetter"/>
      <w:lvlText w:val="%5"/>
      <w:lvlJc w:val="left"/>
      <w:pPr>
        <w:ind w:left="3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F661A4">
      <w:start w:val="1"/>
      <w:numFmt w:val="lowerRoman"/>
      <w:lvlText w:val="%6"/>
      <w:lvlJc w:val="left"/>
      <w:pPr>
        <w:ind w:left="4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FC9CAC">
      <w:start w:val="1"/>
      <w:numFmt w:val="decimal"/>
      <w:lvlText w:val="%7"/>
      <w:lvlJc w:val="left"/>
      <w:pPr>
        <w:ind w:left="5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30A2E2">
      <w:start w:val="1"/>
      <w:numFmt w:val="lowerLetter"/>
      <w:lvlText w:val="%8"/>
      <w:lvlJc w:val="left"/>
      <w:pPr>
        <w:ind w:left="5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CEC4D2">
      <w:start w:val="1"/>
      <w:numFmt w:val="lowerRoman"/>
      <w:lvlText w:val="%9"/>
      <w:lvlJc w:val="left"/>
      <w:pPr>
        <w:ind w:left="6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C1D7690"/>
    <w:multiLevelType w:val="hybridMultilevel"/>
    <w:tmpl w:val="87FA2AC6"/>
    <w:lvl w:ilvl="0" w:tplc="3DD457E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50C5E6">
      <w:start w:val="1"/>
      <w:numFmt w:val="lowerLetter"/>
      <w:lvlRestart w:val="0"/>
      <w:lvlText w:val="%2)"/>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1C95D2">
      <w:start w:val="1"/>
      <w:numFmt w:val="lowerRoman"/>
      <w:lvlText w:val="%3"/>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064058">
      <w:start w:val="1"/>
      <w:numFmt w:val="decimal"/>
      <w:lvlText w:val="%4"/>
      <w:lvlJc w:val="left"/>
      <w:pPr>
        <w:ind w:left="2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1435C0">
      <w:start w:val="1"/>
      <w:numFmt w:val="lowerLetter"/>
      <w:lvlText w:val="%5"/>
      <w:lvlJc w:val="left"/>
      <w:pPr>
        <w:ind w:left="2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AE639C">
      <w:start w:val="1"/>
      <w:numFmt w:val="lowerRoman"/>
      <w:lvlText w:val="%6"/>
      <w:lvlJc w:val="left"/>
      <w:pPr>
        <w:ind w:left="3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FE3244">
      <w:start w:val="1"/>
      <w:numFmt w:val="decimal"/>
      <w:lvlText w:val="%7"/>
      <w:lvlJc w:val="left"/>
      <w:pPr>
        <w:ind w:left="4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C42CC0">
      <w:start w:val="1"/>
      <w:numFmt w:val="lowerLetter"/>
      <w:lvlText w:val="%8"/>
      <w:lvlJc w:val="left"/>
      <w:pPr>
        <w:ind w:left="5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B87966">
      <w:start w:val="1"/>
      <w:numFmt w:val="lowerRoman"/>
      <w:lvlText w:val="%9"/>
      <w:lvlJc w:val="left"/>
      <w:pPr>
        <w:ind w:left="5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C69375F"/>
    <w:multiLevelType w:val="hybridMultilevel"/>
    <w:tmpl w:val="16B68426"/>
    <w:lvl w:ilvl="0" w:tplc="48CE96EC">
      <w:start w:val="16"/>
      <w:numFmt w:val="decimal"/>
      <w:lvlText w:val="%1."/>
      <w:lvlJc w:val="left"/>
      <w:pPr>
        <w:ind w:left="543"/>
      </w:pPr>
      <w:rPr>
        <w:rFonts w:ascii="Calibri" w:eastAsia="Calibri" w:hAnsi="Calibri" w:cs="Calibri"/>
        <w:b/>
        <w:bCs w:val="0"/>
        <w:i w:val="0"/>
        <w:strike w:val="0"/>
        <w:dstrike w:val="0"/>
        <w:color w:val="000000"/>
        <w:sz w:val="22"/>
        <w:szCs w:val="22"/>
        <w:u w:val="none" w:color="000000"/>
        <w:bdr w:val="none" w:sz="0" w:space="0" w:color="auto"/>
        <w:shd w:val="clear" w:color="auto" w:fill="auto"/>
        <w:vertAlign w:val="baseline"/>
      </w:rPr>
    </w:lvl>
    <w:lvl w:ilvl="1" w:tplc="0C50D9AE">
      <w:start w:val="1"/>
      <w:numFmt w:val="lowerLetter"/>
      <w:lvlText w:val="%2"/>
      <w:lvlJc w:val="left"/>
      <w:pPr>
        <w:ind w:left="1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48782">
      <w:start w:val="1"/>
      <w:numFmt w:val="lowerRoman"/>
      <w:lvlText w:val="%3"/>
      <w:lvlJc w:val="left"/>
      <w:pPr>
        <w:ind w:left="1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C8A45A">
      <w:start w:val="1"/>
      <w:numFmt w:val="decimal"/>
      <w:lvlText w:val="%4"/>
      <w:lvlJc w:val="left"/>
      <w:pPr>
        <w:ind w:left="2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72ACE2">
      <w:start w:val="1"/>
      <w:numFmt w:val="lowerLetter"/>
      <w:lvlText w:val="%5"/>
      <w:lvlJc w:val="left"/>
      <w:pPr>
        <w:ind w:left="3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865816">
      <w:start w:val="1"/>
      <w:numFmt w:val="lowerRoman"/>
      <w:lvlText w:val="%6"/>
      <w:lvlJc w:val="left"/>
      <w:pPr>
        <w:ind w:left="3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5653CC">
      <w:start w:val="1"/>
      <w:numFmt w:val="decimal"/>
      <w:lvlText w:val="%7"/>
      <w:lvlJc w:val="left"/>
      <w:pPr>
        <w:ind w:left="4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606ACE">
      <w:start w:val="1"/>
      <w:numFmt w:val="lowerLetter"/>
      <w:lvlText w:val="%8"/>
      <w:lvlJc w:val="left"/>
      <w:pPr>
        <w:ind w:left="5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9C0E48">
      <w:start w:val="1"/>
      <w:numFmt w:val="lowerRoman"/>
      <w:lvlText w:val="%9"/>
      <w:lvlJc w:val="left"/>
      <w:pPr>
        <w:ind w:left="6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DE5499A"/>
    <w:multiLevelType w:val="hybridMultilevel"/>
    <w:tmpl w:val="AD088A64"/>
    <w:lvl w:ilvl="0" w:tplc="838634C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4072EC">
      <w:start w:val="1"/>
      <w:numFmt w:val="lowerLetter"/>
      <w:lvlText w:val="%2)"/>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1CF334">
      <w:start w:val="1"/>
      <w:numFmt w:val="lowerRoman"/>
      <w:lvlText w:val="%3"/>
      <w:lvlJc w:val="left"/>
      <w:pPr>
        <w:ind w:left="1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60A45C">
      <w:start w:val="1"/>
      <w:numFmt w:val="decimal"/>
      <w:lvlText w:val="%4"/>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C85C8">
      <w:start w:val="1"/>
      <w:numFmt w:val="lowerLetter"/>
      <w:lvlText w:val="%5"/>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34E924">
      <w:start w:val="1"/>
      <w:numFmt w:val="lowerRoman"/>
      <w:lvlText w:val="%6"/>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72BC08">
      <w:start w:val="1"/>
      <w:numFmt w:val="decimal"/>
      <w:lvlText w:val="%7"/>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4A735E">
      <w:start w:val="1"/>
      <w:numFmt w:val="lowerLetter"/>
      <w:lvlText w:val="%8"/>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2EFA5A">
      <w:start w:val="1"/>
      <w:numFmt w:val="lowerRoman"/>
      <w:lvlText w:val="%9"/>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E0A4411"/>
    <w:multiLevelType w:val="hybridMultilevel"/>
    <w:tmpl w:val="168AECA4"/>
    <w:lvl w:ilvl="0" w:tplc="0AF6BC48">
      <w:start w:val="3"/>
      <w:numFmt w:val="lowerRoman"/>
      <w:lvlText w:val="(%1)"/>
      <w:lvlJc w:val="left"/>
      <w:pPr>
        <w:ind w:left="1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0816F2">
      <w:start w:val="1"/>
      <w:numFmt w:val="lowerLetter"/>
      <w:lvlText w:val="%2"/>
      <w:lvlJc w:val="left"/>
      <w:pPr>
        <w:ind w:left="1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C450FE">
      <w:start w:val="1"/>
      <w:numFmt w:val="lowerRoman"/>
      <w:lvlText w:val="%3"/>
      <w:lvlJc w:val="left"/>
      <w:pPr>
        <w:ind w:left="2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0660D4">
      <w:start w:val="1"/>
      <w:numFmt w:val="decimal"/>
      <w:lvlText w:val="%4"/>
      <w:lvlJc w:val="left"/>
      <w:pPr>
        <w:ind w:left="3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E67288">
      <w:start w:val="1"/>
      <w:numFmt w:val="lowerLetter"/>
      <w:lvlText w:val="%5"/>
      <w:lvlJc w:val="left"/>
      <w:pPr>
        <w:ind w:left="3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BA8A86">
      <w:start w:val="1"/>
      <w:numFmt w:val="lowerRoman"/>
      <w:lvlText w:val="%6"/>
      <w:lvlJc w:val="left"/>
      <w:pPr>
        <w:ind w:left="4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7004F8">
      <w:start w:val="1"/>
      <w:numFmt w:val="decimal"/>
      <w:lvlText w:val="%7"/>
      <w:lvlJc w:val="left"/>
      <w:pPr>
        <w:ind w:left="5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426DDC">
      <w:start w:val="1"/>
      <w:numFmt w:val="lowerLetter"/>
      <w:lvlText w:val="%8"/>
      <w:lvlJc w:val="left"/>
      <w:pPr>
        <w:ind w:left="5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7AF29A">
      <w:start w:val="1"/>
      <w:numFmt w:val="lowerRoman"/>
      <w:lvlText w:val="%9"/>
      <w:lvlJc w:val="left"/>
      <w:pPr>
        <w:ind w:left="6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E6D2A35"/>
    <w:multiLevelType w:val="hybridMultilevel"/>
    <w:tmpl w:val="D7E644B2"/>
    <w:lvl w:ilvl="0" w:tplc="C640281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E42248">
      <w:start w:val="1"/>
      <w:numFmt w:val="lowerLetter"/>
      <w:lvlText w:val="%2"/>
      <w:lvlJc w:val="left"/>
      <w:pPr>
        <w:ind w:left="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A4B756">
      <w:start w:val="4"/>
      <w:numFmt w:val="lowerLetter"/>
      <w:lvlRestart w:val="0"/>
      <w:lvlText w:val="%3)"/>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821468">
      <w:start w:val="1"/>
      <w:numFmt w:val="decimal"/>
      <w:lvlText w:val="%4"/>
      <w:lvlJc w:val="left"/>
      <w:pPr>
        <w:ind w:left="1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085E8E">
      <w:start w:val="1"/>
      <w:numFmt w:val="lowerLetter"/>
      <w:lvlText w:val="%5"/>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B20E4E">
      <w:start w:val="1"/>
      <w:numFmt w:val="lowerRoman"/>
      <w:lvlText w:val="%6"/>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5E3048">
      <w:start w:val="1"/>
      <w:numFmt w:val="decimal"/>
      <w:lvlText w:val="%7"/>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404944">
      <w:start w:val="1"/>
      <w:numFmt w:val="lowerLetter"/>
      <w:lvlText w:val="%8"/>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1C87CC">
      <w:start w:val="1"/>
      <w:numFmt w:val="lowerRoman"/>
      <w:lvlText w:val="%9"/>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0721781"/>
    <w:multiLevelType w:val="hybridMultilevel"/>
    <w:tmpl w:val="F7E6EC98"/>
    <w:lvl w:ilvl="0" w:tplc="0A300E20">
      <w:start w:val="1"/>
      <w:numFmt w:val="lowerRoman"/>
      <w:lvlText w:val="(%1)"/>
      <w:lvlJc w:val="left"/>
      <w:pPr>
        <w:ind w:left="1258" w:hanging="720"/>
      </w:pPr>
      <w:rPr>
        <w:rFonts w:ascii="Calibri" w:eastAsia="Calibri" w:hAnsi="Calibri" w:cs="Calibri"/>
      </w:rPr>
    </w:lvl>
    <w:lvl w:ilvl="1" w:tplc="08090019" w:tentative="1">
      <w:start w:val="1"/>
      <w:numFmt w:val="lowerLetter"/>
      <w:lvlText w:val="%2."/>
      <w:lvlJc w:val="left"/>
      <w:pPr>
        <w:ind w:left="1618" w:hanging="360"/>
      </w:pPr>
    </w:lvl>
    <w:lvl w:ilvl="2" w:tplc="0809001B" w:tentative="1">
      <w:start w:val="1"/>
      <w:numFmt w:val="lowerRoman"/>
      <w:lvlText w:val="%3."/>
      <w:lvlJc w:val="right"/>
      <w:pPr>
        <w:ind w:left="2338" w:hanging="180"/>
      </w:pPr>
    </w:lvl>
    <w:lvl w:ilvl="3" w:tplc="0809000F" w:tentative="1">
      <w:start w:val="1"/>
      <w:numFmt w:val="decimal"/>
      <w:lvlText w:val="%4."/>
      <w:lvlJc w:val="left"/>
      <w:pPr>
        <w:ind w:left="3058" w:hanging="360"/>
      </w:pPr>
    </w:lvl>
    <w:lvl w:ilvl="4" w:tplc="08090019" w:tentative="1">
      <w:start w:val="1"/>
      <w:numFmt w:val="lowerLetter"/>
      <w:lvlText w:val="%5."/>
      <w:lvlJc w:val="left"/>
      <w:pPr>
        <w:ind w:left="3778" w:hanging="360"/>
      </w:pPr>
    </w:lvl>
    <w:lvl w:ilvl="5" w:tplc="0809001B" w:tentative="1">
      <w:start w:val="1"/>
      <w:numFmt w:val="lowerRoman"/>
      <w:lvlText w:val="%6."/>
      <w:lvlJc w:val="right"/>
      <w:pPr>
        <w:ind w:left="4498" w:hanging="180"/>
      </w:pPr>
    </w:lvl>
    <w:lvl w:ilvl="6" w:tplc="0809000F" w:tentative="1">
      <w:start w:val="1"/>
      <w:numFmt w:val="decimal"/>
      <w:lvlText w:val="%7."/>
      <w:lvlJc w:val="left"/>
      <w:pPr>
        <w:ind w:left="5218" w:hanging="360"/>
      </w:pPr>
    </w:lvl>
    <w:lvl w:ilvl="7" w:tplc="08090019" w:tentative="1">
      <w:start w:val="1"/>
      <w:numFmt w:val="lowerLetter"/>
      <w:lvlText w:val="%8."/>
      <w:lvlJc w:val="left"/>
      <w:pPr>
        <w:ind w:left="5938" w:hanging="360"/>
      </w:pPr>
    </w:lvl>
    <w:lvl w:ilvl="8" w:tplc="0809001B" w:tentative="1">
      <w:start w:val="1"/>
      <w:numFmt w:val="lowerRoman"/>
      <w:lvlText w:val="%9."/>
      <w:lvlJc w:val="right"/>
      <w:pPr>
        <w:ind w:left="6658" w:hanging="180"/>
      </w:pPr>
    </w:lvl>
  </w:abstractNum>
  <w:abstractNum w:abstractNumId="54" w15:restartNumberingAfterBreak="0">
    <w:nsid w:val="43EE495E"/>
    <w:multiLevelType w:val="hybridMultilevel"/>
    <w:tmpl w:val="D9201EAA"/>
    <w:lvl w:ilvl="0" w:tplc="D4961D1E">
      <w:start w:val="1"/>
      <w:numFmt w:val="lowerLetter"/>
      <w:lvlText w:val="(%1)"/>
      <w:lvlJc w:val="left"/>
      <w:pPr>
        <w:ind w:left="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CE5C70">
      <w:start w:val="2"/>
      <w:numFmt w:val="lowerRoman"/>
      <w:lvlText w:val="(%2)"/>
      <w:lvlJc w:val="left"/>
      <w:pPr>
        <w:ind w:left="8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284C88">
      <w:start w:val="1"/>
      <w:numFmt w:val="lowerRoman"/>
      <w:lvlText w:val="%3"/>
      <w:lvlJc w:val="left"/>
      <w:pPr>
        <w:ind w:left="1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84160A">
      <w:start w:val="1"/>
      <w:numFmt w:val="decimal"/>
      <w:lvlText w:val="%4"/>
      <w:lvlJc w:val="left"/>
      <w:pPr>
        <w:ind w:left="2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223040">
      <w:start w:val="1"/>
      <w:numFmt w:val="lowerLetter"/>
      <w:lvlText w:val="%5"/>
      <w:lvlJc w:val="left"/>
      <w:pPr>
        <w:ind w:left="3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FE0BF6">
      <w:start w:val="1"/>
      <w:numFmt w:val="lowerRoman"/>
      <w:lvlText w:val="%6"/>
      <w:lvlJc w:val="left"/>
      <w:pPr>
        <w:ind w:left="3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EE00E4">
      <w:start w:val="1"/>
      <w:numFmt w:val="decimal"/>
      <w:lvlText w:val="%7"/>
      <w:lvlJc w:val="left"/>
      <w:pPr>
        <w:ind w:left="4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3C1F92">
      <w:start w:val="1"/>
      <w:numFmt w:val="lowerLetter"/>
      <w:lvlText w:val="%8"/>
      <w:lvlJc w:val="left"/>
      <w:pPr>
        <w:ind w:left="52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302936">
      <w:start w:val="1"/>
      <w:numFmt w:val="lowerRoman"/>
      <w:lvlText w:val="%9"/>
      <w:lvlJc w:val="left"/>
      <w:pPr>
        <w:ind w:left="5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5B733E7"/>
    <w:multiLevelType w:val="hybridMultilevel"/>
    <w:tmpl w:val="E55ED600"/>
    <w:lvl w:ilvl="0" w:tplc="4248543C">
      <w:start w:val="1"/>
      <w:numFmt w:val="lowerLetter"/>
      <w:lvlText w:val="(%1)"/>
      <w:lvlJc w:val="left"/>
      <w:pPr>
        <w:ind w:left="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C00AAA">
      <w:start w:val="2"/>
      <w:numFmt w:val="lowerRoman"/>
      <w:lvlText w:val="(%2)"/>
      <w:lvlJc w:val="left"/>
      <w:pPr>
        <w:ind w:left="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942024">
      <w:start w:val="1"/>
      <w:numFmt w:val="lowerRoman"/>
      <w:lvlText w:val="%3"/>
      <w:lvlJc w:val="left"/>
      <w:pPr>
        <w:ind w:left="16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2C86BE">
      <w:start w:val="1"/>
      <w:numFmt w:val="decimal"/>
      <w:lvlText w:val="%4"/>
      <w:lvlJc w:val="left"/>
      <w:pPr>
        <w:ind w:left="2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943084">
      <w:start w:val="1"/>
      <w:numFmt w:val="lowerLetter"/>
      <w:lvlText w:val="%5"/>
      <w:lvlJc w:val="left"/>
      <w:pPr>
        <w:ind w:left="30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B0CF30">
      <w:start w:val="1"/>
      <w:numFmt w:val="lowerRoman"/>
      <w:lvlText w:val="%6"/>
      <w:lvlJc w:val="left"/>
      <w:pPr>
        <w:ind w:left="3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03884">
      <w:start w:val="1"/>
      <w:numFmt w:val="decimal"/>
      <w:lvlText w:val="%7"/>
      <w:lvlJc w:val="left"/>
      <w:pPr>
        <w:ind w:left="4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20DBFA">
      <w:start w:val="1"/>
      <w:numFmt w:val="lowerLetter"/>
      <w:lvlText w:val="%8"/>
      <w:lvlJc w:val="left"/>
      <w:pPr>
        <w:ind w:left="5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EA2744">
      <w:start w:val="1"/>
      <w:numFmt w:val="lowerRoman"/>
      <w:lvlText w:val="%9"/>
      <w:lvlJc w:val="left"/>
      <w:pPr>
        <w:ind w:left="5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7B5277A"/>
    <w:multiLevelType w:val="hybridMultilevel"/>
    <w:tmpl w:val="6B2CDE7A"/>
    <w:lvl w:ilvl="0" w:tplc="83249ADE">
      <w:start w:val="2"/>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98CDFE">
      <w:start w:val="1"/>
      <w:numFmt w:val="lowerLetter"/>
      <w:lvlText w:val="%2)"/>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22572E">
      <w:start w:val="1"/>
      <w:numFmt w:val="lowerRoman"/>
      <w:lvlText w:val="%3"/>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5483DC">
      <w:start w:val="1"/>
      <w:numFmt w:val="decimal"/>
      <w:lvlText w:val="%4"/>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906F90">
      <w:start w:val="1"/>
      <w:numFmt w:val="lowerLetter"/>
      <w:lvlText w:val="%5"/>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8E5C00">
      <w:start w:val="1"/>
      <w:numFmt w:val="lowerRoman"/>
      <w:lvlText w:val="%6"/>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F0B5BA">
      <w:start w:val="1"/>
      <w:numFmt w:val="decimal"/>
      <w:lvlText w:val="%7"/>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5E4AD6">
      <w:start w:val="1"/>
      <w:numFmt w:val="lowerLetter"/>
      <w:lvlText w:val="%8"/>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1A8FF0">
      <w:start w:val="1"/>
      <w:numFmt w:val="lowerRoman"/>
      <w:lvlText w:val="%9"/>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7DA37B3"/>
    <w:multiLevelType w:val="hybridMultilevel"/>
    <w:tmpl w:val="0E1C8D4C"/>
    <w:lvl w:ilvl="0" w:tplc="DA186EA2">
      <w:start w:val="1"/>
      <w:numFmt w:val="lowerLetter"/>
      <w:lvlText w:val="(%1)"/>
      <w:lvlJc w:val="left"/>
      <w:pPr>
        <w:ind w:left="5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F830EA">
      <w:start w:val="1"/>
      <w:numFmt w:val="lowerRoman"/>
      <w:lvlText w:val="(%2)"/>
      <w:lvlJc w:val="left"/>
      <w:pPr>
        <w:ind w:left="555"/>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2" w:tplc="AE4082FE">
      <w:start w:val="1"/>
      <w:numFmt w:val="lowerRoman"/>
      <w:lvlText w:val="%3"/>
      <w:lvlJc w:val="left"/>
      <w:pPr>
        <w:ind w:left="1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78AC7A">
      <w:start w:val="1"/>
      <w:numFmt w:val="decimal"/>
      <w:lvlText w:val="%4"/>
      <w:lvlJc w:val="left"/>
      <w:pPr>
        <w:ind w:left="2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EA9ACA">
      <w:start w:val="1"/>
      <w:numFmt w:val="lowerLetter"/>
      <w:lvlText w:val="%5"/>
      <w:lvlJc w:val="left"/>
      <w:pPr>
        <w:ind w:left="3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641DE0">
      <w:start w:val="1"/>
      <w:numFmt w:val="lowerRoman"/>
      <w:lvlText w:val="%6"/>
      <w:lvlJc w:val="left"/>
      <w:pPr>
        <w:ind w:left="3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564896">
      <w:start w:val="1"/>
      <w:numFmt w:val="decimal"/>
      <w:lvlText w:val="%7"/>
      <w:lvlJc w:val="left"/>
      <w:pPr>
        <w:ind w:left="4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CC3E36">
      <w:start w:val="1"/>
      <w:numFmt w:val="lowerLetter"/>
      <w:lvlText w:val="%8"/>
      <w:lvlJc w:val="left"/>
      <w:pPr>
        <w:ind w:left="5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527F66">
      <w:start w:val="1"/>
      <w:numFmt w:val="lowerRoman"/>
      <w:lvlText w:val="%9"/>
      <w:lvlJc w:val="left"/>
      <w:pPr>
        <w:ind w:left="5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485115C8"/>
    <w:multiLevelType w:val="hybridMultilevel"/>
    <w:tmpl w:val="94B6A6AC"/>
    <w:lvl w:ilvl="0" w:tplc="94C4CB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CEA558">
      <w:start w:val="1"/>
      <w:numFmt w:val="lowerLetter"/>
      <w:lvlText w:val="%2)"/>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46C080">
      <w:start w:val="1"/>
      <w:numFmt w:val="lowerRoman"/>
      <w:lvlText w:val="%3"/>
      <w:lvlJc w:val="left"/>
      <w:pPr>
        <w:ind w:left="1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480CCA">
      <w:start w:val="1"/>
      <w:numFmt w:val="decimal"/>
      <w:lvlText w:val="%4"/>
      <w:lvlJc w:val="left"/>
      <w:pPr>
        <w:ind w:left="2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06CFD4">
      <w:start w:val="1"/>
      <w:numFmt w:val="lowerLetter"/>
      <w:lvlText w:val="%5"/>
      <w:lvlJc w:val="left"/>
      <w:pPr>
        <w:ind w:left="2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AA071E">
      <w:start w:val="1"/>
      <w:numFmt w:val="lowerRoman"/>
      <w:lvlText w:val="%6"/>
      <w:lvlJc w:val="left"/>
      <w:pPr>
        <w:ind w:left="3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8A4602">
      <w:start w:val="1"/>
      <w:numFmt w:val="decimal"/>
      <w:lvlText w:val="%7"/>
      <w:lvlJc w:val="left"/>
      <w:pPr>
        <w:ind w:left="4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46DD24">
      <w:start w:val="1"/>
      <w:numFmt w:val="lowerLetter"/>
      <w:lvlText w:val="%8"/>
      <w:lvlJc w:val="left"/>
      <w:pPr>
        <w:ind w:left="5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82A366">
      <w:start w:val="1"/>
      <w:numFmt w:val="lowerRoman"/>
      <w:lvlText w:val="%9"/>
      <w:lvlJc w:val="left"/>
      <w:pPr>
        <w:ind w:left="5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86C17DE"/>
    <w:multiLevelType w:val="hybridMultilevel"/>
    <w:tmpl w:val="17A203B0"/>
    <w:lvl w:ilvl="0" w:tplc="E5E8B848">
      <w:start w:val="21"/>
      <w:numFmt w:val="decimal"/>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4029224">
      <w:start w:val="1"/>
      <w:numFmt w:val="lowerLetter"/>
      <w:lvlText w:val="%2"/>
      <w:lvlJc w:val="left"/>
      <w:pPr>
        <w:ind w:left="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36706E">
      <w:start w:val="1"/>
      <w:numFmt w:val="lowerRoman"/>
      <w:lvlText w:val="%3"/>
      <w:lvlJc w:val="left"/>
      <w:pPr>
        <w:ind w:left="1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060E42">
      <w:start w:val="1"/>
      <w:numFmt w:val="decimal"/>
      <w:lvlText w:val="%4"/>
      <w:lvlJc w:val="left"/>
      <w:pPr>
        <w:ind w:left="1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8857D6">
      <w:start w:val="1"/>
      <w:numFmt w:val="lowerLetter"/>
      <w:lvlText w:val="%5"/>
      <w:lvlJc w:val="left"/>
      <w:pPr>
        <w:ind w:left="2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8CC152">
      <w:start w:val="1"/>
      <w:numFmt w:val="lowerRoman"/>
      <w:lvlText w:val="%6"/>
      <w:lvlJc w:val="left"/>
      <w:pPr>
        <w:ind w:left="3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2CD85E">
      <w:start w:val="1"/>
      <w:numFmt w:val="decimal"/>
      <w:lvlText w:val="%7"/>
      <w:lvlJc w:val="left"/>
      <w:pPr>
        <w:ind w:left="4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76A342">
      <w:start w:val="1"/>
      <w:numFmt w:val="lowerLetter"/>
      <w:lvlText w:val="%8"/>
      <w:lvlJc w:val="left"/>
      <w:pPr>
        <w:ind w:left="4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5CA4D4">
      <w:start w:val="1"/>
      <w:numFmt w:val="lowerRoman"/>
      <w:lvlText w:val="%9"/>
      <w:lvlJc w:val="left"/>
      <w:pPr>
        <w:ind w:left="55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4C547E87"/>
    <w:multiLevelType w:val="hybridMultilevel"/>
    <w:tmpl w:val="C0726572"/>
    <w:lvl w:ilvl="0" w:tplc="666A8A3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2CFF9E">
      <w:start w:val="1"/>
      <w:numFmt w:val="lowerLetter"/>
      <w:lvlRestart w:val="0"/>
      <w:lvlText w:val="%2)"/>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10BFC4">
      <w:start w:val="1"/>
      <w:numFmt w:val="lowerRoman"/>
      <w:lvlText w:val="%3"/>
      <w:lvlJc w:val="left"/>
      <w:pPr>
        <w:ind w:left="1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2EFFF4">
      <w:start w:val="1"/>
      <w:numFmt w:val="decimal"/>
      <w:lvlText w:val="%4"/>
      <w:lvlJc w:val="left"/>
      <w:pPr>
        <w:ind w:left="2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E23A68">
      <w:start w:val="1"/>
      <w:numFmt w:val="lowerLetter"/>
      <w:lvlText w:val="%5"/>
      <w:lvlJc w:val="left"/>
      <w:pPr>
        <w:ind w:left="2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84947A">
      <w:start w:val="1"/>
      <w:numFmt w:val="lowerRoman"/>
      <w:lvlText w:val="%6"/>
      <w:lvlJc w:val="left"/>
      <w:pPr>
        <w:ind w:left="3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7ABFF4">
      <w:start w:val="1"/>
      <w:numFmt w:val="decimal"/>
      <w:lvlText w:val="%7"/>
      <w:lvlJc w:val="left"/>
      <w:pPr>
        <w:ind w:left="4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289284">
      <w:start w:val="1"/>
      <w:numFmt w:val="lowerLetter"/>
      <w:lvlText w:val="%8"/>
      <w:lvlJc w:val="left"/>
      <w:pPr>
        <w:ind w:left="5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3491EA">
      <w:start w:val="1"/>
      <w:numFmt w:val="lowerRoman"/>
      <w:lvlText w:val="%9"/>
      <w:lvlJc w:val="left"/>
      <w:pPr>
        <w:ind w:left="5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DC676D6"/>
    <w:multiLevelType w:val="hybridMultilevel"/>
    <w:tmpl w:val="66C893C0"/>
    <w:lvl w:ilvl="0" w:tplc="D6DAEF7E">
      <w:start w:val="1"/>
      <w:numFmt w:val="lowerLetter"/>
      <w:lvlText w:val="%1)"/>
      <w:lvlJc w:val="left"/>
      <w:pPr>
        <w:ind w:left="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3434DC">
      <w:start w:val="1"/>
      <w:numFmt w:val="lowerLetter"/>
      <w:lvlText w:val="%2"/>
      <w:lvlJc w:val="left"/>
      <w:pPr>
        <w:ind w:left="1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72585A">
      <w:start w:val="1"/>
      <w:numFmt w:val="lowerRoman"/>
      <w:lvlText w:val="%3"/>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E47A02">
      <w:start w:val="1"/>
      <w:numFmt w:val="decimal"/>
      <w:lvlText w:val="%4"/>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A81B9A">
      <w:start w:val="1"/>
      <w:numFmt w:val="lowerLetter"/>
      <w:lvlText w:val="%5"/>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34A2D2">
      <w:start w:val="1"/>
      <w:numFmt w:val="lowerRoman"/>
      <w:lvlText w:val="%6"/>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A18FA">
      <w:start w:val="1"/>
      <w:numFmt w:val="decimal"/>
      <w:lvlText w:val="%7"/>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007E48">
      <w:start w:val="1"/>
      <w:numFmt w:val="lowerLetter"/>
      <w:lvlText w:val="%8"/>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067952">
      <w:start w:val="1"/>
      <w:numFmt w:val="lowerRoman"/>
      <w:lvlText w:val="%9"/>
      <w:lvlJc w:val="left"/>
      <w:pPr>
        <w:ind w:left="6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E6E0F70"/>
    <w:multiLevelType w:val="hybridMultilevel"/>
    <w:tmpl w:val="CD942548"/>
    <w:lvl w:ilvl="0" w:tplc="AA562E1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7E1C08">
      <w:start w:val="1"/>
      <w:numFmt w:val="lowerLetter"/>
      <w:lvlRestart w:val="0"/>
      <w:lvlText w:val="%2)"/>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4C8C48">
      <w:start w:val="1"/>
      <w:numFmt w:val="lowerRoman"/>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8679F4">
      <w:start w:val="1"/>
      <w:numFmt w:val="decimal"/>
      <w:lvlText w:val="%4"/>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AA9024">
      <w:start w:val="1"/>
      <w:numFmt w:val="lowerLetter"/>
      <w:lvlText w:val="%5"/>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82020A">
      <w:start w:val="1"/>
      <w:numFmt w:val="lowerRoman"/>
      <w:lvlText w:val="%6"/>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7AA8CE">
      <w:start w:val="1"/>
      <w:numFmt w:val="decimal"/>
      <w:lvlText w:val="%7"/>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3C7810">
      <w:start w:val="1"/>
      <w:numFmt w:val="lowerLetter"/>
      <w:lvlText w:val="%8"/>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1865CE">
      <w:start w:val="1"/>
      <w:numFmt w:val="lowerRoman"/>
      <w:lvlText w:val="%9"/>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ECD65DB"/>
    <w:multiLevelType w:val="hybridMultilevel"/>
    <w:tmpl w:val="EA962E06"/>
    <w:lvl w:ilvl="0" w:tplc="033A38A2">
      <w:start w:val="1"/>
      <w:numFmt w:val="lowerRoman"/>
      <w:lvlText w:val="(%1)"/>
      <w:lvlJc w:val="left"/>
      <w:pPr>
        <w:ind w:left="1258" w:hanging="720"/>
      </w:pPr>
      <w:rPr>
        <w:rFonts w:ascii="Calibri" w:eastAsia="Calibri" w:hAnsi="Calibri" w:cs="Calibri"/>
      </w:rPr>
    </w:lvl>
    <w:lvl w:ilvl="1" w:tplc="08090019" w:tentative="1">
      <w:start w:val="1"/>
      <w:numFmt w:val="lowerLetter"/>
      <w:lvlText w:val="%2."/>
      <w:lvlJc w:val="left"/>
      <w:pPr>
        <w:ind w:left="1618" w:hanging="360"/>
      </w:pPr>
    </w:lvl>
    <w:lvl w:ilvl="2" w:tplc="0809001B" w:tentative="1">
      <w:start w:val="1"/>
      <w:numFmt w:val="lowerRoman"/>
      <w:lvlText w:val="%3."/>
      <w:lvlJc w:val="right"/>
      <w:pPr>
        <w:ind w:left="2338" w:hanging="180"/>
      </w:pPr>
    </w:lvl>
    <w:lvl w:ilvl="3" w:tplc="0809000F" w:tentative="1">
      <w:start w:val="1"/>
      <w:numFmt w:val="decimal"/>
      <w:lvlText w:val="%4."/>
      <w:lvlJc w:val="left"/>
      <w:pPr>
        <w:ind w:left="3058" w:hanging="360"/>
      </w:pPr>
    </w:lvl>
    <w:lvl w:ilvl="4" w:tplc="08090019" w:tentative="1">
      <w:start w:val="1"/>
      <w:numFmt w:val="lowerLetter"/>
      <w:lvlText w:val="%5."/>
      <w:lvlJc w:val="left"/>
      <w:pPr>
        <w:ind w:left="3778" w:hanging="360"/>
      </w:pPr>
    </w:lvl>
    <w:lvl w:ilvl="5" w:tplc="0809001B" w:tentative="1">
      <w:start w:val="1"/>
      <w:numFmt w:val="lowerRoman"/>
      <w:lvlText w:val="%6."/>
      <w:lvlJc w:val="right"/>
      <w:pPr>
        <w:ind w:left="4498" w:hanging="180"/>
      </w:pPr>
    </w:lvl>
    <w:lvl w:ilvl="6" w:tplc="0809000F" w:tentative="1">
      <w:start w:val="1"/>
      <w:numFmt w:val="decimal"/>
      <w:lvlText w:val="%7."/>
      <w:lvlJc w:val="left"/>
      <w:pPr>
        <w:ind w:left="5218" w:hanging="360"/>
      </w:pPr>
    </w:lvl>
    <w:lvl w:ilvl="7" w:tplc="08090019" w:tentative="1">
      <w:start w:val="1"/>
      <w:numFmt w:val="lowerLetter"/>
      <w:lvlText w:val="%8."/>
      <w:lvlJc w:val="left"/>
      <w:pPr>
        <w:ind w:left="5938" w:hanging="360"/>
      </w:pPr>
    </w:lvl>
    <w:lvl w:ilvl="8" w:tplc="0809001B" w:tentative="1">
      <w:start w:val="1"/>
      <w:numFmt w:val="lowerRoman"/>
      <w:lvlText w:val="%9."/>
      <w:lvlJc w:val="right"/>
      <w:pPr>
        <w:ind w:left="6658" w:hanging="180"/>
      </w:pPr>
    </w:lvl>
  </w:abstractNum>
  <w:abstractNum w:abstractNumId="64" w15:restartNumberingAfterBreak="0">
    <w:nsid w:val="4FA82FF8"/>
    <w:multiLevelType w:val="hybridMultilevel"/>
    <w:tmpl w:val="0E202B02"/>
    <w:lvl w:ilvl="0" w:tplc="64E655D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8A258E">
      <w:start w:val="1"/>
      <w:numFmt w:val="lowerLetter"/>
      <w:lvlRestart w:val="0"/>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544C78">
      <w:start w:val="1"/>
      <w:numFmt w:val="lowerRoman"/>
      <w:lvlText w:val="%3"/>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D09628">
      <w:start w:val="1"/>
      <w:numFmt w:val="decimal"/>
      <w:lvlText w:val="%4"/>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36865E">
      <w:start w:val="1"/>
      <w:numFmt w:val="lowerLetter"/>
      <w:lvlText w:val="%5"/>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606680">
      <w:start w:val="1"/>
      <w:numFmt w:val="lowerRoman"/>
      <w:lvlText w:val="%6"/>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6AF188">
      <w:start w:val="1"/>
      <w:numFmt w:val="decimal"/>
      <w:lvlText w:val="%7"/>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96FEB8">
      <w:start w:val="1"/>
      <w:numFmt w:val="lowerLetter"/>
      <w:lvlText w:val="%8"/>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7E6748">
      <w:start w:val="1"/>
      <w:numFmt w:val="lowerRoman"/>
      <w:lvlText w:val="%9"/>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0DB30FC"/>
    <w:multiLevelType w:val="hybridMultilevel"/>
    <w:tmpl w:val="167295D4"/>
    <w:lvl w:ilvl="0" w:tplc="9564894E">
      <w:start w:val="1"/>
      <w:numFmt w:val="lowerRoman"/>
      <w:lvlText w:val="(%1)"/>
      <w:lvlJc w:val="left"/>
      <w:pPr>
        <w:ind w:left="1250" w:hanging="720"/>
      </w:pPr>
      <w:rPr>
        <w:rFonts w:hint="default"/>
        <w:strike w:val="0"/>
        <w:color w:val="00000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6" w15:restartNumberingAfterBreak="0">
    <w:nsid w:val="511020D3"/>
    <w:multiLevelType w:val="hybridMultilevel"/>
    <w:tmpl w:val="D9288116"/>
    <w:lvl w:ilvl="0" w:tplc="A8B4B350">
      <w:start w:val="1"/>
      <w:numFmt w:val="decimal"/>
      <w:lvlText w:val="%1."/>
      <w:lvlJc w:val="left"/>
      <w:pPr>
        <w:ind w:left="406" w:hanging="360"/>
      </w:pPr>
      <w:rPr>
        <w:rFonts w:hint="default"/>
        <w:strike/>
        <w:color w:val="4472C4" w:themeColor="accent1"/>
        <w:sz w:val="18"/>
      </w:r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67" w15:restartNumberingAfterBreak="0">
    <w:nsid w:val="51975891"/>
    <w:multiLevelType w:val="hybridMultilevel"/>
    <w:tmpl w:val="92DEFC98"/>
    <w:lvl w:ilvl="0" w:tplc="EF845AD0">
      <w:start w:val="3"/>
      <w:numFmt w:val="decimal"/>
      <w:lvlText w:val="%1."/>
      <w:lvlJc w:val="left"/>
      <w:pPr>
        <w:ind w:left="548"/>
      </w:pPr>
      <w:rPr>
        <w:rFonts w:ascii="Calibri" w:eastAsia="Calibri" w:hAnsi="Calibri" w:cs="Calibri"/>
        <w:b/>
        <w:bCs w:val="0"/>
        <w:i w:val="0"/>
        <w:strike w:val="0"/>
        <w:dstrike w:val="0"/>
        <w:color w:val="000000"/>
        <w:sz w:val="20"/>
        <w:szCs w:val="20"/>
        <w:u w:val="none" w:color="000000"/>
        <w:bdr w:val="none" w:sz="0" w:space="0" w:color="auto"/>
        <w:shd w:val="clear" w:color="auto" w:fill="auto"/>
        <w:vertAlign w:val="baseline"/>
      </w:rPr>
    </w:lvl>
    <w:lvl w:ilvl="1" w:tplc="9144526E">
      <w:start w:val="1"/>
      <w:numFmt w:val="lowerRoman"/>
      <w:lvlText w:val="(%2)"/>
      <w:lvlJc w:val="left"/>
      <w:pPr>
        <w:ind w:left="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A64E18">
      <w:start w:val="1"/>
      <w:numFmt w:val="lowerRoman"/>
      <w:lvlText w:val="%3"/>
      <w:lvlJc w:val="left"/>
      <w:pPr>
        <w:ind w:left="1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FE813C">
      <w:start w:val="1"/>
      <w:numFmt w:val="decimal"/>
      <w:lvlText w:val="%4"/>
      <w:lvlJc w:val="left"/>
      <w:pPr>
        <w:ind w:left="2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DEE676">
      <w:start w:val="1"/>
      <w:numFmt w:val="lowerLetter"/>
      <w:lvlText w:val="%5"/>
      <w:lvlJc w:val="left"/>
      <w:pPr>
        <w:ind w:left="3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4424A8">
      <w:start w:val="1"/>
      <w:numFmt w:val="lowerRoman"/>
      <w:lvlText w:val="%6"/>
      <w:lvlJc w:val="left"/>
      <w:pPr>
        <w:ind w:left="3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1CED92">
      <w:start w:val="1"/>
      <w:numFmt w:val="decimal"/>
      <w:lvlText w:val="%7"/>
      <w:lvlJc w:val="left"/>
      <w:pPr>
        <w:ind w:left="4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066FCE">
      <w:start w:val="1"/>
      <w:numFmt w:val="lowerLetter"/>
      <w:lvlText w:val="%8"/>
      <w:lvlJc w:val="left"/>
      <w:pPr>
        <w:ind w:left="52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EAC456">
      <w:start w:val="1"/>
      <w:numFmt w:val="lowerRoman"/>
      <w:lvlText w:val="%9"/>
      <w:lvlJc w:val="left"/>
      <w:pPr>
        <w:ind w:left="5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1F60CC7"/>
    <w:multiLevelType w:val="hybridMultilevel"/>
    <w:tmpl w:val="51D0F9A8"/>
    <w:lvl w:ilvl="0" w:tplc="6BC2623E">
      <w:start w:val="1"/>
      <w:numFmt w:val="lowerRoman"/>
      <w:lvlText w:val="(%1)"/>
      <w:lvlJc w:val="left"/>
      <w:pPr>
        <w:ind w:left="527"/>
      </w:pPr>
      <w:rPr>
        <w:rFonts w:ascii="Calibri" w:eastAsia="Calibri" w:hAnsi="Calibri" w:cs="Calibri"/>
        <w:b w:val="0"/>
        <w:i w:val="0"/>
        <w:strike w:val="0"/>
        <w:dstrike w:val="0"/>
        <w:color w:val="C00000"/>
        <w:sz w:val="22"/>
        <w:szCs w:val="22"/>
        <w:u w:val="single"/>
        <w:bdr w:val="none" w:sz="0" w:space="0" w:color="auto"/>
        <w:shd w:val="clear" w:color="auto" w:fill="auto"/>
        <w:vertAlign w:val="baseline"/>
      </w:rPr>
    </w:lvl>
    <w:lvl w:ilvl="1" w:tplc="5198B4F8">
      <w:start w:val="1"/>
      <w:numFmt w:val="lowerLetter"/>
      <w:lvlText w:val="%2"/>
      <w:lvlJc w:val="left"/>
      <w:pPr>
        <w:ind w:left="1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0C2F1E">
      <w:start w:val="1"/>
      <w:numFmt w:val="lowerRoman"/>
      <w:lvlText w:val="%3"/>
      <w:lvlJc w:val="left"/>
      <w:pPr>
        <w:ind w:left="2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14C5EC">
      <w:start w:val="1"/>
      <w:numFmt w:val="decimal"/>
      <w:lvlText w:val="%4"/>
      <w:lvlJc w:val="left"/>
      <w:pPr>
        <w:ind w:left="3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9839E6">
      <w:start w:val="1"/>
      <w:numFmt w:val="lowerLetter"/>
      <w:lvlText w:val="%5"/>
      <w:lvlJc w:val="left"/>
      <w:pPr>
        <w:ind w:left="3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1654EA">
      <w:start w:val="1"/>
      <w:numFmt w:val="lowerRoman"/>
      <w:lvlText w:val="%6"/>
      <w:lvlJc w:val="left"/>
      <w:pPr>
        <w:ind w:left="4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12D480">
      <w:start w:val="1"/>
      <w:numFmt w:val="decimal"/>
      <w:lvlText w:val="%7"/>
      <w:lvlJc w:val="left"/>
      <w:pPr>
        <w:ind w:left="5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9E575E">
      <w:start w:val="1"/>
      <w:numFmt w:val="lowerLetter"/>
      <w:lvlText w:val="%8"/>
      <w:lvlJc w:val="left"/>
      <w:pPr>
        <w:ind w:left="5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7446D0">
      <w:start w:val="1"/>
      <w:numFmt w:val="lowerRoman"/>
      <w:lvlText w:val="%9"/>
      <w:lvlJc w:val="left"/>
      <w:pPr>
        <w:ind w:left="6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2A07880"/>
    <w:multiLevelType w:val="hybridMultilevel"/>
    <w:tmpl w:val="54187724"/>
    <w:lvl w:ilvl="0" w:tplc="4366FC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0A54F6">
      <w:start w:val="11"/>
      <w:numFmt w:val="lowerRoman"/>
      <w:lvlText w:val="(%2)"/>
      <w:lvlJc w:val="left"/>
      <w:pPr>
        <w:ind w:left="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B2E840">
      <w:start w:val="1"/>
      <w:numFmt w:val="lowerRoman"/>
      <w:lvlText w:val="%3"/>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2C94C2">
      <w:start w:val="1"/>
      <w:numFmt w:val="decimal"/>
      <w:lvlText w:val="%4"/>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38FF7A">
      <w:start w:val="1"/>
      <w:numFmt w:val="lowerLetter"/>
      <w:lvlText w:val="%5"/>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8AD1E0">
      <w:start w:val="1"/>
      <w:numFmt w:val="lowerRoman"/>
      <w:lvlText w:val="%6"/>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BCDB00">
      <w:start w:val="1"/>
      <w:numFmt w:val="decimal"/>
      <w:lvlText w:val="%7"/>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F292D6">
      <w:start w:val="1"/>
      <w:numFmt w:val="lowerLetter"/>
      <w:lvlText w:val="%8"/>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FC1472">
      <w:start w:val="1"/>
      <w:numFmt w:val="lowerRoman"/>
      <w:lvlText w:val="%9"/>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4E46961"/>
    <w:multiLevelType w:val="hybridMultilevel"/>
    <w:tmpl w:val="435A5580"/>
    <w:lvl w:ilvl="0" w:tplc="627C872A">
      <w:start w:val="36"/>
      <w:numFmt w:val="decimal"/>
      <w:lvlText w:val="%1."/>
      <w:lvlJc w:val="left"/>
      <w:pPr>
        <w:ind w:left="55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0E830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9C396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C04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12834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525B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14DC5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B65CB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C6B94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5252968"/>
    <w:multiLevelType w:val="hybridMultilevel"/>
    <w:tmpl w:val="7E18F52C"/>
    <w:lvl w:ilvl="0" w:tplc="57D6063C">
      <w:start w:val="32"/>
      <w:numFmt w:val="decimal"/>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42EEF2E">
      <w:start w:val="1"/>
      <w:numFmt w:val="lowerLetter"/>
      <w:lvlText w:val="%2"/>
      <w:lvlJc w:val="left"/>
      <w:pPr>
        <w:ind w:left="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82BC84">
      <w:start w:val="1"/>
      <w:numFmt w:val="lowerRoman"/>
      <w:lvlText w:val="%3"/>
      <w:lvlJc w:val="left"/>
      <w:pPr>
        <w:ind w:left="1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B832CC">
      <w:start w:val="1"/>
      <w:numFmt w:val="decimal"/>
      <w:lvlText w:val="%4"/>
      <w:lvlJc w:val="left"/>
      <w:pPr>
        <w:ind w:left="1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0271FC">
      <w:start w:val="1"/>
      <w:numFmt w:val="lowerLetter"/>
      <w:lvlText w:val="%5"/>
      <w:lvlJc w:val="left"/>
      <w:pPr>
        <w:ind w:left="2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D6A5FC">
      <w:start w:val="1"/>
      <w:numFmt w:val="lowerRoman"/>
      <w:lvlText w:val="%6"/>
      <w:lvlJc w:val="left"/>
      <w:pPr>
        <w:ind w:left="3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BCD49A">
      <w:start w:val="1"/>
      <w:numFmt w:val="decimal"/>
      <w:lvlText w:val="%7"/>
      <w:lvlJc w:val="left"/>
      <w:pPr>
        <w:ind w:left="4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040C08">
      <w:start w:val="1"/>
      <w:numFmt w:val="lowerLetter"/>
      <w:lvlText w:val="%8"/>
      <w:lvlJc w:val="left"/>
      <w:pPr>
        <w:ind w:left="4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24E31E">
      <w:start w:val="1"/>
      <w:numFmt w:val="lowerRoman"/>
      <w:lvlText w:val="%9"/>
      <w:lvlJc w:val="left"/>
      <w:pPr>
        <w:ind w:left="5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67B6699"/>
    <w:multiLevelType w:val="hybridMultilevel"/>
    <w:tmpl w:val="83361204"/>
    <w:lvl w:ilvl="0" w:tplc="83501EC0">
      <w:start w:val="1"/>
      <w:numFmt w:val="bullet"/>
      <w:lvlText w:val=""/>
      <w:lvlPicBulletId w:val="1"/>
      <w:lvlJc w:val="left"/>
      <w:pPr>
        <w:tabs>
          <w:tab w:val="num" w:pos="720"/>
        </w:tabs>
        <w:ind w:left="720" w:hanging="360"/>
      </w:pPr>
      <w:rPr>
        <w:rFonts w:ascii="Symbol" w:hAnsi="Symbol" w:hint="default"/>
      </w:rPr>
    </w:lvl>
    <w:lvl w:ilvl="1" w:tplc="12F48324" w:tentative="1">
      <w:start w:val="1"/>
      <w:numFmt w:val="bullet"/>
      <w:lvlText w:val=""/>
      <w:lvlJc w:val="left"/>
      <w:pPr>
        <w:tabs>
          <w:tab w:val="num" w:pos="1440"/>
        </w:tabs>
        <w:ind w:left="1440" w:hanging="360"/>
      </w:pPr>
      <w:rPr>
        <w:rFonts w:ascii="Symbol" w:hAnsi="Symbol" w:hint="default"/>
      </w:rPr>
    </w:lvl>
    <w:lvl w:ilvl="2" w:tplc="69AECBCA" w:tentative="1">
      <w:start w:val="1"/>
      <w:numFmt w:val="bullet"/>
      <w:lvlText w:val=""/>
      <w:lvlJc w:val="left"/>
      <w:pPr>
        <w:tabs>
          <w:tab w:val="num" w:pos="2160"/>
        </w:tabs>
        <w:ind w:left="2160" w:hanging="360"/>
      </w:pPr>
      <w:rPr>
        <w:rFonts w:ascii="Symbol" w:hAnsi="Symbol" w:hint="default"/>
      </w:rPr>
    </w:lvl>
    <w:lvl w:ilvl="3" w:tplc="809ED6A8" w:tentative="1">
      <w:start w:val="1"/>
      <w:numFmt w:val="bullet"/>
      <w:lvlText w:val=""/>
      <w:lvlJc w:val="left"/>
      <w:pPr>
        <w:tabs>
          <w:tab w:val="num" w:pos="2880"/>
        </w:tabs>
        <w:ind w:left="2880" w:hanging="360"/>
      </w:pPr>
      <w:rPr>
        <w:rFonts w:ascii="Symbol" w:hAnsi="Symbol" w:hint="default"/>
      </w:rPr>
    </w:lvl>
    <w:lvl w:ilvl="4" w:tplc="8B90869A" w:tentative="1">
      <w:start w:val="1"/>
      <w:numFmt w:val="bullet"/>
      <w:lvlText w:val=""/>
      <w:lvlJc w:val="left"/>
      <w:pPr>
        <w:tabs>
          <w:tab w:val="num" w:pos="3600"/>
        </w:tabs>
        <w:ind w:left="3600" w:hanging="360"/>
      </w:pPr>
      <w:rPr>
        <w:rFonts w:ascii="Symbol" w:hAnsi="Symbol" w:hint="default"/>
      </w:rPr>
    </w:lvl>
    <w:lvl w:ilvl="5" w:tplc="61B2589A" w:tentative="1">
      <w:start w:val="1"/>
      <w:numFmt w:val="bullet"/>
      <w:lvlText w:val=""/>
      <w:lvlJc w:val="left"/>
      <w:pPr>
        <w:tabs>
          <w:tab w:val="num" w:pos="4320"/>
        </w:tabs>
        <w:ind w:left="4320" w:hanging="360"/>
      </w:pPr>
      <w:rPr>
        <w:rFonts w:ascii="Symbol" w:hAnsi="Symbol" w:hint="default"/>
      </w:rPr>
    </w:lvl>
    <w:lvl w:ilvl="6" w:tplc="814E02A4" w:tentative="1">
      <w:start w:val="1"/>
      <w:numFmt w:val="bullet"/>
      <w:lvlText w:val=""/>
      <w:lvlJc w:val="left"/>
      <w:pPr>
        <w:tabs>
          <w:tab w:val="num" w:pos="5040"/>
        </w:tabs>
        <w:ind w:left="5040" w:hanging="360"/>
      </w:pPr>
      <w:rPr>
        <w:rFonts w:ascii="Symbol" w:hAnsi="Symbol" w:hint="default"/>
      </w:rPr>
    </w:lvl>
    <w:lvl w:ilvl="7" w:tplc="B7FE185C" w:tentative="1">
      <w:start w:val="1"/>
      <w:numFmt w:val="bullet"/>
      <w:lvlText w:val=""/>
      <w:lvlJc w:val="left"/>
      <w:pPr>
        <w:tabs>
          <w:tab w:val="num" w:pos="5760"/>
        </w:tabs>
        <w:ind w:left="5760" w:hanging="360"/>
      </w:pPr>
      <w:rPr>
        <w:rFonts w:ascii="Symbol" w:hAnsi="Symbol" w:hint="default"/>
      </w:rPr>
    </w:lvl>
    <w:lvl w:ilvl="8" w:tplc="058055F2" w:tentative="1">
      <w:start w:val="1"/>
      <w:numFmt w:val="bullet"/>
      <w:lvlText w:val=""/>
      <w:lvlJc w:val="left"/>
      <w:pPr>
        <w:tabs>
          <w:tab w:val="num" w:pos="6480"/>
        </w:tabs>
        <w:ind w:left="6480" w:hanging="360"/>
      </w:pPr>
      <w:rPr>
        <w:rFonts w:ascii="Symbol" w:hAnsi="Symbol" w:hint="default"/>
      </w:rPr>
    </w:lvl>
  </w:abstractNum>
  <w:abstractNum w:abstractNumId="73" w15:restartNumberingAfterBreak="0">
    <w:nsid w:val="570D58E6"/>
    <w:multiLevelType w:val="hybridMultilevel"/>
    <w:tmpl w:val="725EDCFA"/>
    <w:lvl w:ilvl="0" w:tplc="26BA169E">
      <w:start w:val="1"/>
      <w:numFmt w:val="lowerRoman"/>
      <w:lvlText w:val="(%1)"/>
      <w:lvlJc w:val="left"/>
      <w:pPr>
        <w:ind w:left="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CC0FC6">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84BE80">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AE080E">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1C8C6E">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708D1C">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527076">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36C378">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D66282">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7D96EFF"/>
    <w:multiLevelType w:val="hybridMultilevel"/>
    <w:tmpl w:val="110C6016"/>
    <w:lvl w:ilvl="0" w:tplc="9EF2382A">
      <w:start w:val="1"/>
      <w:numFmt w:val="decimal"/>
      <w:lvlText w:val="(%1)"/>
      <w:lvlJc w:val="left"/>
      <w:pPr>
        <w:ind w:left="21"/>
      </w:pPr>
      <w:rPr>
        <w:rFonts w:ascii="Calibri" w:eastAsia="Calibri" w:hAnsi="Calibri" w:cs="Calibri"/>
        <w:b w:val="0"/>
        <w:i w:val="0"/>
        <w:strike w:val="0"/>
        <w:dstrike w:val="0"/>
        <w:color w:val="C00000"/>
        <w:sz w:val="18"/>
        <w:szCs w:val="18"/>
        <w:u w:val="single"/>
        <w:bdr w:val="none" w:sz="0" w:space="0" w:color="auto"/>
        <w:shd w:val="clear" w:color="auto" w:fill="auto"/>
        <w:vertAlign w:val="baseline"/>
      </w:rPr>
    </w:lvl>
    <w:lvl w:ilvl="1" w:tplc="C00ACA74">
      <w:start w:val="1"/>
      <w:numFmt w:val="lowerLetter"/>
      <w:lvlText w:val="%2"/>
      <w:lvlJc w:val="left"/>
      <w:pPr>
        <w:ind w:left="109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2" w:tplc="63646720">
      <w:start w:val="1"/>
      <w:numFmt w:val="lowerRoman"/>
      <w:lvlText w:val="%3"/>
      <w:lvlJc w:val="left"/>
      <w:pPr>
        <w:ind w:left="181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3" w:tplc="B3FE8CA2">
      <w:start w:val="1"/>
      <w:numFmt w:val="decimal"/>
      <w:lvlText w:val="%4"/>
      <w:lvlJc w:val="left"/>
      <w:pPr>
        <w:ind w:left="253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4" w:tplc="BB924078">
      <w:start w:val="1"/>
      <w:numFmt w:val="lowerLetter"/>
      <w:lvlText w:val="%5"/>
      <w:lvlJc w:val="left"/>
      <w:pPr>
        <w:ind w:left="325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5" w:tplc="9334BAB0">
      <w:start w:val="1"/>
      <w:numFmt w:val="lowerRoman"/>
      <w:lvlText w:val="%6"/>
      <w:lvlJc w:val="left"/>
      <w:pPr>
        <w:ind w:left="397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6" w:tplc="7B2A9694">
      <w:start w:val="1"/>
      <w:numFmt w:val="decimal"/>
      <w:lvlText w:val="%7"/>
      <w:lvlJc w:val="left"/>
      <w:pPr>
        <w:ind w:left="469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7" w:tplc="0FC2EE08">
      <w:start w:val="1"/>
      <w:numFmt w:val="lowerLetter"/>
      <w:lvlText w:val="%8"/>
      <w:lvlJc w:val="left"/>
      <w:pPr>
        <w:ind w:left="541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8" w:tplc="5A3C3B48">
      <w:start w:val="1"/>
      <w:numFmt w:val="lowerRoman"/>
      <w:lvlText w:val="%9"/>
      <w:lvlJc w:val="left"/>
      <w:pPr>
        <w:ind w:left="613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abstractNum>
  <w:abstractNum w:abstractNumId="75" w15:restartNumberingAfterBreak="0">
    <w:nsid w:val="57F63D67"/>
    <w:multiLevelType w:val="hybridMultilevel"/>
    <w:tmpl w:val="EA36B6FE"/>
    <w:lvl w:ilvl="0" w:tplc="C708F3FA">
      <w:start w:val="2"/>
      <w:numFmt w:val="lowerRoman"/>
      <w:lvlText w:val="(%1)"/>
      <w:lvlJc w:val="left"/>
      <w:pPr>
        <w:ind w:left="2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06EBFE">
      <w:start w:val="1"/>
      <w:numFmt w:val="lowerLetter"/>
      <w:lvlText w:val="%2"/>
      <w:lvlJc w:val="left"/>
      <w:pPr>
        <w:ind w:left="1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F0C198">
      <w:start w:val="1"/>
      <w:numFmt w:val="lowerRoman"/>
      <w:lvlText w:val="%3"/>
      <w:lvlJc w:val="left"/>
      <w:pPr>
        <w:ind w:left="2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4EB156">
      <w:start w:val="1"/>
      <w:numFmt w:val="decimal"/>
      <w:lvlText w:val="%4"/>
      <w:lvlJc w:val="left"/>
      <w:pPr>
        <w:ind w:left="3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F87042">
      <w:start w:val="1"/>
      <w:numFmt w:val="lowerLetter"/>
      <w:lvlText w:val="%5"/>
      <w:lvlJc w:val="left"/>
      <w:pPr>
        <w:ind w:left="3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2C3478">
      <w:start w:val="1"/>
      <w:numFmt w:val="lowerRoman"/>
      <w:lvlText w:val="%6"/>
      <w:lvlJc w:val="left"/>
      <w:pPr>
        <w:ind w:left="4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DCA7F0">
      <w:start w:val="1"/>
      <w:numFmt w:val="decimal"/>
      <w:lvlText w:val="%7"/>
      <w:lvlJc w:val="left"/>
      <w:pPr>
        <w:ind w:left="52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702AC4">
      <w:start w:val="1"/>
      <w:numFmt w:val="lowerLetter"/>
      <w:lvlText w:val="%8"/>
      <w:lvlJc w:val="left"/>
      <w:pPr>
        <w:ind w:left="5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9819C6">
      <w:start w:val="1"/>
      <w:numFmt w:val="lowerRoman"/>
      <w:lvlText w:val="%9"/>
      <w:lvlJc w:val="left"/>
      <w:pPr>
        <w:ind w:left="66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8D07C7E"/>
    <w:multiLevelType w:val="hybridMultilevel"/>
    <w:tmpl w:val="9C0298F6"/>
    <w:lvl w:ilvl="0" w:tplc="B2EA6EE0">
      <w:start w:val="1"/>
      <w:numFmt w:val="lowerRoman"/>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30A86C">
      <w:start w:val="1"/>
      <w:numFmt w:val="lowerLetter"/>
      <w:lvlText w:val="%2"/>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D0AA10">
      <w:start w:val="1"/>
      <w:numFmt w:val="lowerRoman"/>
      <w:lvlText w:val="%3"/>
      <w:lvlJc w:val="left"/>
      <w:pPr>
        <w:ind w:left="2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46AC66">
      <w:start w:val="1"/>
      <w:numFmt w:val="decimal"/>
      <w:lvlText w:val="%4"/>
      <w:lvlJc w:val="left"/>
      <w:pPr>
        <w:ind w:left="2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86054E">
      <w:start w:val="1"/>
      <w:numFmt w:val="lowerLetter"/>
      <w:lvlText w:val="%5"/>
      <w:lvlJc w:val="left"/>
      <w:pPr>
        <w:ind w:left="3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42EA72">
      <w:start w:val="1"/>
      <w:numFmt w:val="lowerRoman"/>
      <w:lvlText w:val="%6"/>
      <w:lvlJc w:val="left"/>
      <w:pPr>
        <w:ind w:left="4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52607A">
      <w:start w:val="1"/>
      <w:numFmt w:val="decimal"/>
      <w:lvlText w:val="%7"/>
      <w:lvlJc w:val="left"/>
      <w:pPr>
        <w:ind w:left="5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4C103E">
      <w:start w:val="1"/>
      <w:numFmt w:val="lowerLetter"/>
      <w:lvlText w:val="%8"/>
      <w:lvlJc w:val="left"/>
      <w:pPr>
        <w:ind w:left="5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46AD30">
      <w:start w:val="1"/>
      <w:numFmt w:val="lowerRoman"/>
      <w:lvlText w:val="%9"/>
      <w:lvlJc w:val="left"/>
      <w:pPr>
        <w:ind w:left="6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B1F7719"/>
    <w:multiLevelType w:val="hybridMultilevel"/>
    <w:tmpl w:val="C12A0650"/>
    <w:lvl w:ilvl="0" w:tplc="9A0C5D24">
      <w:start w:val="5"/>
      <w:numFmt w:val="lowerRoman"/>
      <w:lvlText w:val="(%1)"/>
      <w:lvlJc w:val="left"/>
      <w:pPr>
        <w:ind w:left="21"/>
      </w:pPr>
      <w:rPr>
        <w:rFonts w:ascii="Calibri" w:eastAsia="Calibri" w:hAnsi="Calibri" w:cs="Calibri"/>
        <w:b w:val="0"/>
        <w:i w:val="0"/>
        <w:strike w:val="0"/>
        <w:dstrike w:val="0"/>
        <w:color w:val="C00000"/>
        <w:sz w:val="20"/>
        <w:szCs w:val="20"/>
        <w:u w:val="single"/>
        <w:bdr w:val="none" w:sz="0" w:space="0" w:color="auto"/>
        <w:shd w:val="clear" w:color="auto" w:fill="auto"/>
        <w:vertAlign w:val="baseline"/>
      </w:rPr>
    </w:lvl>
    <w:lvl w:ilvl="1" w:tplc="4BF6965E">
      <w:start w:val="1"/>
      <w:numFmt w:val="lowerLetter"/>
      <w:lvlText w:val="%2"/>
      <w:lvlJc w:val="left"/>
      <w:pPr>
        <w:ind w:left="110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2" w:tplc="38E4F25A">
      <w:start w:val="1"/>
      <w:numFmt w:val="lowerRoman"/>
      <w:lvlText w:val="%3"/>
      <w:lvlJc w:val="left"/>
      <w:pPr>
        <w:ind w:left="182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3" w:tplc="1B68D082">
      <w:start w:val="1"/>
      <w:numFmt w:val="decimal"/>
      <w:lvlText w:val="%4"/>
      <w:lvlJc w:val="left"/>
      <w:pPr>
        <w:ind w:left="254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4" w:tplc="B86219FA">
      <w:start w:val="1"/>
      <w:numFmt w:val="lowerLetter"/>
      <w:lvlText w:val="%5"/>
      <w:lvlJc w:val="left"/>
      <w:pPr>
        <w:ind w:left="326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5" w:tplc="D2C0CC5E">
      <w:start w:val="1"/>
      <w:numFmt w:val="lowerRoman"/>
      <w:lvlText w:val="%6"/>
      <w:lvlJc w:val="left"/>
      <w:pPr>
        <w:ind w:left="398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6" w:tplc="E83272F6">
      <w:start w:val="1"/>
      <w:numFmt w:val="decimal"/>
      <w:lvlText w:val="%7"/>
      <w:lvlJc w:val="left"/>
      <w:pPr>
        <w:ind w:left="470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7" w:tplc="C5C25B3A">
      <w:start w:val="1"/>
      <w:numFmt w:val="lowerLetter"/>
      <w:lvlText w:val="%8"/>
      <w:lvlJc w:val="left"/>
      <w:pPr>
        <w:ind w:left="542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8" w:tplc="5ACA93AC">
      <w:start w:val="1"/>
      <w:numFmt w:val="lowerRoman"/>
      <w:lvlText w:val="%9"/>
      <w:lvlJc w:val="left"/>
      <w:pPr>
        <w:ind w:left="6145"/>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abstractNum>
  <w:abstractNum w:abstractNumId="78" w15:restartNumberingAfterBreak="0">
    <w:nsid w:val="5B29043C"/>
    <w:multiLevelType w:val="hybridMultilevel"/>
    <w:tmpl w:val="4D9A92FC"/>
    <w:lvl w:ilvl="0" w:tplc="54548D20">
      <w:start w:val="4"/>
      <w:numFmt w:val="lowerLetter"/>
      <w:lvlText w:val="%1)"/>
      <w:lvlJc w:val="left"/>
      <w:pPr>
        <w:ind w:left="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F8C39E">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7E28AA">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A02E82">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904D16">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4A2D02">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8E463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0B1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8CF298">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B6738C5"/>
    <w:multiLevelType w:val="hybridMultilevel"/>
    <w:tmpl w:val="4DA65B20"/>
    <w:lvl w:ilvl="0" w:tplc="614066C6">
      <w:start w:val="7"/>
      <w:numFmt w:val="lowerLetter"/>
      <w:lvlText w:val="(%1)"/>
      <w:lvlJc w:val="left"/>
      <w:pPr>
        <w:ind w:left="532"/>
      </w:pPr>
      <w:rPr>
        <w:rFonts w:ascii="Calibri" w:eastAsia="Calibri" w:hAnsi="Calibri" w:cs="Calibri"/>
        <w:b w:val="0"/>
        <w:i w:val="0"/>
        <w:strike w:val="0"/>
        <w:dstrike w:val="0"/>
        <w:color w:val="auto"/>
        <w:sz w:val="20"/>
        <w:szCs w:val="20"/>
        <w:u w:val="none" w:color="000000"/>
        <w:bdr w:val="none" w:sz="0" w:space="0" w:color="auto"/>
        <w:shd w:val="clear" w:color="auto" w:fill="auto"/>
        <w:vertAlign w:val="baseline"/>
      </w:rPr>
    </w:lvl>
    <w:lvl w:ilvl="1" w:tplc="9FD2D834">
      <w:start w:val="1"/>
      <w:numFmt w:val="lowerRoman"/>
      <w:lvlText w:val="(%2)"/>
      <w:lvlJc w:val="left"/>
      <w:pPr>
        <w:ind w:left="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76E17C">
      <w:start w:val="1"/>
      <w:numFmt w:val="lowerRoman"/>
      <w:lvlText w:val="%3"/>
      <w:lvlJc w:val="left"/>
      <w:pPr>
        <w:ind w:left="16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960614">
      <w:start w:val="1"/>
      <w:numFmt w:val="decimal"/>
      <w:lvlText w:val="%4"/>
      <w:lvlJc w:val="left"/>
      <w:pPr>
        <w:ind w:left="2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5C5AC6">
      <w:start w:val="1"/>
      <w:numFmt w:val="lowerLetter"/>
      <w:lvlText w:val="%5"/>
      <w:lvlJc w:val="left"/>
      <w:pPr>
        <w:ind w:left="3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D0F1CE">
      <w:start w:val="1"/>
      <w:numFmt w:val="lowerRoman"/>
      <w:lvlText w:val="%6"/>
      <w:lvlJc w:val="left"/>
      <w:pPr>
        <w:ind w:left="3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3090B4">
      <w:start w:val="1"/>
      <w:numFmt w:val="decimal"/>
      <w:lvlText w:val="%7"/>
      <w:lvlJc w:val="left"/>
      <w:pPr>
        <w:ind w:left="45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F4F81A">
      <w:start w:val="1"/>
      <w:numFmt w:val="lowerLetter"/>
      <w:lvlText w:val="%8"/>
      <w:lvlJc w:val="left"/>
      <w:pPr>
        <w:ind w:left="5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00BF5E">
      <w:start w:val="1"/>
      <w:numFmt w:val="lowerRoman"/>
      <w:lvlText w:val="%9"/>
      <w:lvlJc w:val="left"/>
      <w:pPr>
        <w:ind w:left="5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5BCC65B1"/>
    <w:multiLevelType w:val="hybridMultilevel"/>
    <w:tmpl w:val="4D6C86E6"/>
    <w:lvl w:ilvl="0" w:tplc="A41C4BB0">
      <w:start w:val="5"/>
      <w:numFmt w:val="decimal"/>
      <w:lvlText w:val="(%1)"/>
      <w:lvlJc w:val="left"/>
      <w:pPr>
        <w:ind w:left="21"/>
      </w:pPr>
      <w:rPr>
        <w:rFonts w:ascii="Calibri" w:eastAsia="Calibri" w:hAnsi="Calibri" w:cs="Calibri"/>
        <w:b w:val="0"/>
        <w:i w:val="0"/>
        <w:strike w:val="0"/>
        <w:dstrike w:val="0"/>
        <w:color w:val="C00000"/>
        <w:sz w:val="18"/>
        <w:szCs w:val="18"/>
        <w:u w:val="single"/>
        <w:bdr w:val="none" w:sz="0" w:space="0" w:color="auto"/>
        <w:shd w:val="clear" w:color="auto" w:fill="auto"/>
        <w:vertAlign w:val="baseline"/>
      </w:rPr>
    </w:lvl>
    <w:lvl w:ilvl="1" w:tplc="7766E56E">
      <w:start w:val="1"/>
      <w:numFmt w:val="lowerLetter"/>
      <w:lvlText w:val="%2"/>
      <w:lvlJc w:val="left"/>
      <w:pPr>
        <w:ind w:left="1085"/>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2" w:tplc="39FE513C">
      <w:start w:val="1"/>
      <w:numFmt w:val="lowerRoman"/>
      <w:lvlText w:val="%3"/>
      <w:lvlJc w:val="left"/>
      <w:pPr>
        <w:ind w:left="1805"/>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3" w:tplc="E66ECEC2">
      <w:start w:val="1"/>
      <w:numFmt w:val="decimal"/>
      <w:lvlText w:val="%4"/>
      <w:lvlJc w:val="left"/>
      <w:pPr>
        <w:ind w:left="2525"/>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4" w:tplc="784C5B2A">
      <w:start w:val="1"/>
      <w:numFmt w:val="lowerLetter"/>
      <w:lvlText w:val="%5"/>
      <w:lvlJc w:val="left"/>
      <w:pPr>
        <w:ind w:left="3245"/>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5" w:tplc="E4C0195E">
      <w:start w:val="1"/>
      <w:numFmt w:val="lowerRoman"/>
      <w:lvlText w:val="%6"/>
      <w:lvlJc w:val="left"/>
      <w:pPr>
        <w:ind w:left="3965"/>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6" w:tplc="7504848E">
      <w:start w:val="1"/>
      <w:numFmt w:val="decimal"/>
      <w:lvlText w:val="%7"/>
      <w:lvlJc w:val="left"/>
      <w:pPr>
        <w:ind w:left="4685"/>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7" w:tplc="A576170C">
      <w:start w:val="1"/>
      <w:numFmt w:val="lowerLetter"/>
      <w:lvlText w:val="%8"/>
      <w:lvlJc w:val="left"/>
      <w:pPr>
        <w:ind w:left="5405"/>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8" w:tplc="954C1610">
      <w:start w:val="1"/>
      <w:numFmt w:val="lowerRoman"/>
      <w:lvlText w:val="%9"/>
      <w:lvlJc w:val="left"/>
      <w:pPr>
        <w:ind w:left="6125"/>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abstractNum>
  <w:abstractNum w:abstractNumId="81" w15:restartNumberingAfterBreak="0">
    <w:nsid w:val="5CA61A73"/>
    <w:multiLevelType w:val="hybridMultilevel"/>
    <w:tmpl w:val="B8C6FCD2"/>
    <w:lvl w:ilvl="0" w:tplc="89A89C8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2" w15:restartNumberingAfterBreak="0">
    <w:nsid w:val="5F8C5A48"/>
    <w:multiLevelType w:val="hybridMultilevel"/>
    <w:tmpl w:val="99969DFE"/>
    <w:lvl w:ilvl="0" w:tplc="B3FA2DB6">
      <w:start w:val="1"/>
      <w:numFmt w:val="lowerLetter"/>
      <w:lvlText w:val="(%1)"/>
      <w:lvlJc w:val="left"/>
      <w:pPr>
        <w:ind w:left="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F2A134">
      <w:start w:val="1"/>
      <w:numFmt w:val="lowerRoman"/>
      <w:lvlText w:val="(%2)"/>
      <w:lvlJc w:val="left"/>
      <w:pPr>
        <w:ind w:left="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0E8D0E">
      <w:start w:val="1"/>
      <w:numFmt w:val="lowerRoman"/>
      <w:lvlText w:val="%3"/>
      <w:lvlJc w:val="left"/>
      <w:pPr>
        <w:ind w:left="1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FE7A44">
      <w:start w:val="1"/>
      <w:numFmt w:val="decimal"/>
      <w:lvlText w:val="%4"/>
      <w:lvlJc w:val="left"/>
      <w:pPr>
        <w:ind w:left="23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EC9250">
      <w:start w:val="1"/>
      <w:numFmt w:val="lowerLetter"/>
      <w:lvlText w:val="%5"/>
      <w:lvlJc w:val="left"/>
      <w:pPr>
        <w:ind w:left="30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E82482">
      <w:start w:val="1"/>
      <w:numFmt w:val="lowerRoman"/>
      <w:lvlText w:val="%6"/>
      <w:lvlJc w:val="left"/>
      <w:pPr>
        <w:ind w:left="37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1C7242">
      <w:start w:val="1"/>
      <w:numFmt w:val="decimal"/>
      <w:lvlText w:val="%7"/>
      <w:lvlJc w:val="left"/>
      <w:pPr>
        <w:ind w:left="4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78CD0C">
      <w:start w:val="1"/>
      <w:numFmt w:val="lowerLetter"/>
      <w:lvlText w:val="%8"/>
      <w:lvlJc w:val="left"/>
      <w:pPr>
        <w:ind w:left="5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B6E4E4">
      <w:start w:val="1"/>
      <w:numFmt w:val="lowerRoman"/>
      <w:lvlText w:val="%9"/>
      <w:lvlJc w:val="left"/>
      <w:pPr>
        <w:ind w:left="5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5FFE6274"/>
    <w:multiLevelType w:val="hybridMultilevel"/>
    <w:tmpl w:val="7876CCAA"/>
    <w:lvl w:ilvl="0" w:tplc="1CFC31E6">
      <w:start w:val="1"/>
      <w:numFmt w:val="lowerRoman"/>
      <w:lvlText w:val="(%1)"/>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3C648C">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AE07A4">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963546">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4640B4">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721FAE">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28A1D6">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A2F27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B2F3B6">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09A39B1"/>
    <w:multiLevelType w:val="hybridMultilevel"/>
    <w:tmpl w:val="97F2B100"/>
    <w:lvl w:ilvl="0" w:tplc="F79A6E64">
      <w:start w:val="1"/>
      <w:numFmt w:val="lowerLetter"/>
      <w:lvlText w:val="(%1)"/>
      <w:lvlJc w:val="left"/>
      <w:pPr>
        <w:ind w:left="21"/>
      </w:pPr>
      <w:rPr>
        <w:rFonts w:ascii="Calibri" w:eastAsia="Calibri" w:hAnsi="Calibri" w:cs="Calibri"/>
        <w:b w:val="0"/>
        <w:i w:val="0"/>
        <w:strike w:val="0"/>
        <w:dstrike w:val="0"/>
        <w:color w:val="C00000"/>
        <w:sz w:val="20"/>
        <w:szCs w:val="20"/>
        <w:u w:val="single"/>
        <w:bdr w:val="none" w:sz="0" w:space="0" w:color="auto"/>
        <w:shd w:val="clear" w:color="auto" w:fill="auto"/>
        <w:vertAlign w:val="baseline"/>
      </w:rPr>
    </w:lvl>
    <w:lvl w:ilvl="1" w:tplc="717871DA">
      <w:start w:val="1"/>
      <w:numFmt w:val="lowerLetter"/>
      <w:lvlText w:val="%2"/>
      <w:lvlJc w:val="left"/>
      <w:pPr>
        <w:ind w:left="1083"/>
      </w:pPr>
      <w:rPr>
        <w:rFonts w:ascii="Calibri" w:eastAsia="Calibri" w:hAnsi="Calibri" w:cs="Calibri"/>
        <w:b w:val="0"/>
        <w:i w:val="0"/>
        <w:strike w:val="0"/>
        <w:dstrike w:val="0"/>
        <w:color w:val="000000"/>
        <w:sz w:val="16"/>
        <w:szCs w:val="16"/>
        <w:u w:val="single" w:color="000000"/>
        <w:bdr w:val="none" w:sz="0" w:space="0" w:color="auto"/>
        <w:shd w:val="clear" w:color="auto" w:fill="auto"/>
        <w:vertAlign w:val="baseline"/>
      </w:rPr>
    </w:lvl>
    <w:lvl w:ilvl="2" w:tplc="14AA1256">
      <w:start w:val="1"/>
      <w:numFmt w:val="lowerRoman"/>
      <w:lvlText w:val="%3"/>
      <w:lvlJc w:val="left"/>
      <w:pPr>
        <w:ind w:left="1803"/>
      </w:pPr>
      <w:rPr>
        <w:rFonts w:ascii="Calibri" w:eastAsia="Calibri" w:hAnsi="Calibri" w:cs="Calibri"/>
        <w:b w:val="0"/>
        <w:i w:val="0"/>
        <w:strike w:val="0"/>
        <w:dstrike w:val="0"/>
        <w:color w:val="000000"/>
        <w:sz w:val="16"/>
        <w:szCs w:val="16"/>
        <w:u w:val="single" w:color="000000"/>
        <w:bdr w:val="none" w:sz="0" w:space="0" w:color="auto"/>
        <w:shd w:val="clear" w:color="auto" w:fill="auto"/>
        <w:vertAlign w:val="baseline"/>
      </w:rPr>
    </w:lvl>
    <w:lvl w:ilvl="3" w:tplc="D8363DD6">
      <w:start w:val="1"/>
      <w:numFmt w:val="decimal"/>
      <w:lvlText w:val="%4"/>
      <w:lvlJc w:val="left"/>
      <w:pPr>
        <w:ind w:left="2523"/>
      </w:pPr>
      <w:rPr>
        <w:rFonts w:ascii="Calibri" w:eastAsia="Calibri" w:hAnsi="Calibri" w:cs="Calibri"/>
        <w:b w:val="0"/>
        <w:i w:val="0"/>
        <w:strike w:val="0"/>
        <w:dstrike w:val="0"/>
        <w:color w:val="000000"/>
        <w:sz w:val="16"/>
        <w:szCs w:val="16"/>
        <w:u w:val="single" w:color="000000"/>
        <w:bdr w:val="none" w:sz="0" w:space="0" w:color="auto"/>
        <w:shd w:val="clear" w:color="auto" w:fill="auto"/>
        <w:vertAlign w:val="baseline"/>
      </w:rPr>
    </w:lvl>
    <w:lvl w:ilvl="4" w:tplc="BBAC2544">
      <w:start w:val="1"/>
      <w:numFmt w:val="lowerLetter"/>
      <w:lvlText w:val="%5"/>
      <w:lvlJc w:val="left"/>
      <w:pPr>
        <w:ind w:left="3243"/>
      </w:pPr>
      <w:rPr>
        <w:rFonts w:ascii="Calibri" w:eastAsia="Calibri" w:hAnsi="Calibri" w:cs="Calibri"/>
        <w:b w:val="0"/>
        <w:i w:val="0"/>
        <w:strike w:val="0"/>
        <w:dstrike w:val="0"/>
        <w:color w:val="000000"/>
        <w:sz w:val="16"/>
        <w:szCs w:val="16"/>
        <w:u w:val="single" w:color="000000"/>
        <w:bdr w:val="none" w:sz="0" w:space="0" w:color="auto"/>
        <w:shd w:val="clear" w:color="auto" w:fill="auto"/>
        <w:vertAlign w:val="baseline"/>
      </w:rPr>
    </w:lvl>
    <w:lvl w:ilvl="5" w:tplc="E99CA090">
      <w:start w:val="1"/>
      <w:numFmt w:val="lowerRoman"/>
      <w:lvlText w:val="%6"/>
      <w:lvlJc w:val="left"/>
      <w:pPr>
        <w:ind w:left="3963"/>
      </w:pPr>
      <w:rPr>
        <w:rFonts w:ascii="Calibri" w:eastAsia="Calibri" w:hAnsi="Calibri" w:cs="Calibri"/>
        <w:b w:val="0"/>
        <w:i w:val="0"/>
        <w:strike w:val="0"/>
        <w:dstrike w:val="0"/>
        <w:color w:val="000000"/>
        <w:sz w:val="16"/>
        <w:szCs w:val="16"/>
        <w:u w:val="single" w:color="000000"/>
        <w:bdr w:val="none" w:sz="0" w:space="0" w:color="auto"/>
        <w:shd w:val="clear" w:color="auto" w:fill="auto"/>
        <w:vertAlign w:val="baseline"/>
      </w:rPr>
    </w:lvl>
    <w:lvl w:ilvl="6" w:tplc="3B22EBF8">
      <w:start w:val="1"/>
      <w:numFmt w:val="decimal"/>
      <w:lvlText w:val="%7"/>
      <w:lvlJc w:val="left"/>
      <w:pPr>
        <w:ind w:left="4683"/>
      </w:pPr>
      <w:rPr>
        <w:rFonts w:ascii="Calibri" w:eastAsia="Calibri" w:hAnsi="Calibri" w:cs="Calibri"/>
        <w:b w:val="0"/>
        <w:i w:val="0"/>
        <w:strike w:val="0"/>
        <w:dstrike w:val="0"/>
        <w:color w:val="000000"/>
        <w:sz w:val="16"/>
        <w:szCs w:val="16"/>
        <w:u w:val="single" w:color="000000"/>
        <w:bdr w:val="none" w:sz="0" w:space="0" w:color="auto"/>
        <w:shd w:val="clear" w:color="auto" w:fill="auto"/>
        <w:vertAlign w:val="baseline"/>
      </w:rPr>
    </w:lvl>
    <w:lvl w:ilvl="7" w:tplc="389E82DC">
      <w:start w:val="1"/>
      <w:numFmt w:val="lowerLetter"/>
      <w:lvlText w:val="%8"/>
      <w:lvlJc w:val="left"/>
      <w:pPr>
        <w:ind w:left="5403"/>
      </w:pPr>
      <w:rPr>
        <w:rFonts w:ascii="Calibri" w:eastAsia="Calibri" w:hAnsi="Calibri" w:cs="Calibri"/>
        <w:b w:val="0"/>
        <w:i w:val="0"/>
        <w:strike w:val="0"/>
        <w:dstrike w:val="0"/>
        <w:color w:val="000000"/>
        <w:sz w:val="16"/>
        <w:szCs w:val="16"/>
        <w:u w:val="single" w:color="000000"/>
        <w:bdr w:val="none" w:sz="0" w:space="0" w:color="auto"/>
        <w:shd w:val="clear" w:color="auto" w:fill="auto"/>
        <w:vertAlign w:val="baseline"/>
      </w:rPr>
    </w:lvl>
    <w:lvl w:ilvl="8" w:tplc="CEB6B6D6">
      <w:start w:val="1"/>
      <w:numFmt w:val="lowerRoman"/>
      <w:lvlText w:val="%9"/>
      <w:lvlJc w:val="left"/>
      <w:pPr>
        <w:ind w:left="6123"/>
      </w:pPr>
      <w:rPr>
        <w:rFonts w:ascii="Calibri" w:eastAsia="Calibri" w:hAnsi="Calibri" w:cs="Calibri"/>
        <w:b w:val="0"/>
        <w:i w:val="0"/>
        <w:strike w:val="0"/>
        <w:dstrike w:val="0"/>
        <w:color w:val="000000"/>
        <w:sz w:val="16"/>
        <w:szCs w:val="16"/>
        <w:u w:val="single" w:color="000000"/>
        <w:bdr w:val="none" w:sz="0" w:space="0" w:color="auto"/>
        <w:shd w:val="clear" w:color="auto" w:fill="auto"/>
        <w:vertAlign w:val="baseline"/>
      </w:rPr>
    </w:lvl>
  </w:abstractNum>
  <w:abstractNum w:abstractNumId="85" w15:restartNumberingAfterBreak="0">
    <w:nsid w:val="60DC30BE"/>
    <w:multiLevelType w:val="hybridMultilevel"/>
    <w:tmpl w:val="27D0E1EE"/>
    <w:lvl w:ilvl="0" w:tplc="22B8348E">
      <w:start w:val="1"/>
      <w:numFmt w:val="lowerLetter"/>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EE1AD8">
      <w:start w:val="1"/>
      <w:numFmt w:val="lowerLetter"/>
      <w:lvlText w:val="%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4C2EA6">
      <w:start w:val="1"/>
      <w:numFmt w:val="lowerRoman"/>
      <w:lvlText w:val="%3"/>
      <w:lvlJc w:val="left"/>
      <w:pPr>
        <w:ind w:left="2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242C76">
      <w:start w:val="1"/>
      <w:numFmt w:val="decimal"/>
      <w:lvlText w:val="%4"/>
      <w:lvlJc w:val="left"/>
      <w:pPr>
        <w:ind w:left="2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746FE4">
      <w:start w:val="1"/>
      <w:numFmt w:val="lowerLetter"/>
      <w:lvlText w:val="%5"/>
      <w:lvlJc w:val="left"/>
      <w:pPr>
        <w:ind w:left="3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2E7BB2">
      <w:start w:val="1"/>
      <w:numFmt w:val="lowerRoman"/>
      <w:lvlText w:val="%6"/>
      <w:lvlJc w:val="left"/>
      <w:pPr>
        <w:ind w:left="4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728E12">
      <w:start w:val="1"/>
      <w:numFmt w:val="decimal"/>
      <w:lvlText w:val="%7"/>
      <w:lvlJc w:val="left"/>
      <w:pPr>
        <w:ind w:left="5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B401CE">
      <w:start w:val="1"/>
      <w:numFmt w:val="lowerLetter"/>
      <w:lvlText w:val="%8"/>
      <w:lvlJc w:val="left"/>
      <w:pPr>
        <w:ind w:left="5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A2AB84">
      <w:start w:val="1"/>
      <w:numFmt w:val="lowerRoman"/>
      <w:lvlText w:val="%9"/>
      <w:lvlJc w:val="left"/>
      <w:pPr>
        <w:ind w:left="6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14138DD"/>
    <w:multiLevelType w:val="hybridMultilevel"/>
    <w:tmpl w:val="5FFE1920"/>
    <w:lvl w:ilvl="0" w:tplc="58702A88">
      <w:start w:val="2"/>
      <w:numFmt w:val="lowerLetter"/>
      <w:lvlText w:val="(%1)"/>
      <w:lvlJc w:val="left"/>
      <w:pPr>
        <w:ind w:left="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F08BA2">
      <w:start w:val="1"/>
      <w:numFmt w:val="lowerLetter"/>
      <w:lvlText w:val="%2"/>
      <w:lvlJc w:val="left"/>
      <w:pPr>
        <w:ind w:left="1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CC47BA">
      <w:start w:val="1"/>
      <w:numFmt w:val="lowerRoman"/>
      <w:lvlText w:val="%3"/>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8684BE">
      <w:start w:val="1"/>
      <w:numFmt w:val="decimal"/>
      <w:lvlText w:val="%4"/>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5A2AF6">
      <w:start w:val="1"/>
      <w:numFmt w:val="lowerLetter"/>
      <w:lvlText w:val="%5"/>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B6FBBC">
      <w:start w:val="1"/>
      <w:numFmt w:val="lowerRoman"/>
      <w:lvlText w:val="%6"/>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08E37A">
      <w:start w:val="1"/>
      <w:numFmt w:val="decimal"/>
      <w:lvlText w:val="%7"/>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5CAC5C">
      <w:start w:val="1"/>
      <w:numFmt w:val="lowerLetter"/>
      <w:lvlText w:val="%8"/>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FA11FA">
      <w:start w:val="1"/>
      <w:numFmt w:val="lowerRoman"/>
      <w:lvlText w:val="%9"/>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618D2E30"/>
    <w:multiLevelType w:val="hybridMultilevel"/>
    <w:tmpl w:val="25F22784"/>
    <w:lvl w:ilvl="0" w:tplc="49C8EEBC">
      <w:start w:val="1"/>
      <w:numFmt w:val="lowerLetter"/>
      <w:lvlText w:val="(%1)"/>
      <w:lvlJc w:val="left"/>
      <w:pPr>
        <w:ind w:left="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187CEA">
      <w:start w:val="1"/>
      <w:numFmt w:val="lowerRoman"/>
      <w:lvlText w:val="(%2)"/>
      <w:lvlJc w:val="left"/>
      <w:pPr>
        <w:ind w:left="5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E5AF4A0">
      <w:start w:val="1"/>
      <w:numFmt w:val="lowerRoman"/>
      <w:lvlText w:val="%3"/>
      <w:lvlJc w:val="left"/>
      <w:pPr>
        <w:ind w:left="16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3228F38">
      <w:start w:val="1"/>
      <w:numFmt w:val="decimal"/>
      <w:lvlText w:val="%4"/>
      <w:lvlJc w:val="left"/>
      <w:pPr>
        <w:ind w:left="23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DE8B310">
      <w:start w:val="1"/>
      <w:numFmt w:val="lowerLetter"/>
      <w:lvlText w:val="%5"/>
      <w:lvlJc w:val="left"/>
      <w:pPr>
        <w:ind w:left="3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F08F768">
      <w:start w:val="1"/>
      <w:numFmt w:val="lowerRoman"/>
      <w:lvlText w:val="%6"/>
      <w:lvlJc w:val="left"/>
      <w:pPr>
        <w:ind w:left="37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2983C66">
      <w:start w:val="1"/>
      <w:numFmt w:val="decimal"/>
      <w:lvlText w:val="%7"/>
      <w:lvlJc w:val="left"/>
      <w:pPr>
        <w:ind w:left="44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398F374">
      <w:start w:val="1"/>
      <w:numFmt w:val="lowerLetter"/>
      <w:lvlText w:val="%8"/>
      <w:lvlJc w:val="left"/>
      <w:pPr>
        <w:ind w:left="52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08EB36">
      <w:start w:val="1"/>
      <w:numFmt w:val="lowerRoman"/>
      <w:lvlText w:val="%9"/>
      <w:lvlJc w:val="left"/>
      <w:pPr>
        <w:ind w:left="59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64031D66"/>
    <w:multiLevelType w:val="hybridMultilevel"/>
    <w:tmpl w:val="F522CEA8"/>
    <w:lvl w:ilvl="0" w:tplc="B39A9A1A">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E82ADA">
      <w:start w:val="1"/>
      <w:numFmt w:val="lowerLetter"/>
      <w:lvlText w:val="%2"/>
      <w:lvlJc w:val="left"/>
      <w:pPr>
        <w:ind w:left="1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ACE38E">
      <w:start w:val="1"/>
      <w:numFmt w:val="lowerRoman"/>
      <w:lvlText w:val="%3"/>
      <w:lvlJc w:val="left"/>
      <w:pPr>
        <w:ind w:left="2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5C70CC">
      <w:start w:val="1"/>
      <w:numFmt w:val="decimal"/>
      <w:lvlText w:val="%4"/>
      <w:lvlJc w:val="left"/>
      <w:pPr>
        <w:ind w:left="2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7425E8">
      <w:start w:val="1"/>
      <w:numFmt w:val="lowerLetter"/>
      <w:lvlText w:val="%5"/>
      <w:lvlJc w:val="left"/>
      <w:pPr>
        <w:ind w:left="3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4402FA">
      <w:start w:val="1"/>
      <w:numFmt w:val="lowerRoman"/>
      <w:lvlText w:val="%6"/>
      <w:lvlJc w:val="left"/>
      <w:pPr>
        <w:ind w:left="4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4267B6">
      <w:start w:val="1"/>
      <w:numFmt w:val="decimal"/>
      <w:lvlText w:val="%7"/>
      <w:lvlJc w:val="left"/>
      <w:pPr>
        <w:ind w:left="5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70B7CA">
      <w:start w:val="1"/>
      <w:numFmt w:val="lowerLetter"/>
      <w:lvlText w:val="%8"/>
      <w:lvlJc w:val="left"/>
      <w:pPr>
        <w:ind w:left="5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BCA1DA">
      <w:start w:val="1"/>
      <w:numFmt w:val="lowerRoman"/>
      <w:lvlText w:val="%9"/>
      <w:lvlJc w:val="left"/>
      <w:pPr>
        <w:ind w:left="6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5FA7A3E"/>
    <w:multiLevelType w:val="hybridMultilevel"/>
    <w:tmpl w:val="E2C2E876"/>
    <w:lvl w:ilvl="0" w:tplc="AA30A93A">
      <w:start w:val="2"/>
      <w:numFmt w:val="lowerLetter"/>
      <w:lvlText w:val="(%1)"/>
      <w:lvlJc w:val="left"/>
      <w:pPr>
        <w:ind w:left="21"/>
      </w:pPr>
      <w:rPr>
        <w:rFonts w:ascii="Calibri" w:eastAsia="Calibri" w:hAnsi="Calibri" w:cs="Calibri"/>
        <w:b w:val="0"/>
        <w:i w:val="0"/>
        <w:strike w:val="0"/>
        <w:dstrike w:val="0"/>
        <w:color w:val="C00000"/>
        <w:sz w:val="20"/>
        <w:szCs w:val="20"/>
        <w:u w:val="single"/>
        <w:bdr w:val="none" w:sz="0" w:space="0" w:color="auto"/>
        <w:shd w:val="clear" w:color="auto" w:fill="auto"/>
        <w:vertAlign w:val="baseline"/>
      </w:rPr>
    </w:lvl>
    <w:lvl w:ilvl="1" w:tplc="B5DA239E">
      <w:start w:val="1"/>
      <w:numFmt w:val="lowerLetter"/>
      <w:lvlText w:val="%2"/>
      <w:lvlJc w:val="left"/>
      <w:pPr>
        <w:ind w:left="1090"/>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2" w:tplc="CE02C9DC">
      <w:start w:val="1"/>
      <w:numFmt w:val="lowerRoman"/>
      <w:lvlText w:val="%3"/>
      <w:lvlJc w:val="left"/>
      <w:pPr>
        <w:ind w:left="1810"/>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3" w:tplc="7C84444E">
      <w:start w:val="1"/>
      <w:numFmt w:val="decimal"/>
      <w:lvlText w:val="%4"/>
      <w:lvlJc w:val="left"/>
      <w:pPr>
        <w:ind w:left="2530"/>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4" w:tplc="E6584B14">
      <w:start w:val="1"/>
      <w:numFmt w:val="lowerLetter"/>
      <w:lvlText w:val="%5"/>
      <w:lvlJc w:val="left"/>
      <w:pPr>
        <w:ind w:left="3250"/>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5" w:tplc="AEAC76FE">
      <w:start w:val="1"/>
      <w:numFmt w:val="lowerRoman"/>
      <w:lvlText w:val="%6"/>
      <w:lvlJc w:val="left"/>
      <w:pPr>
        <w:ind w:left="3970"/>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6" w:tplc="4880E1C4">
      <w:start w:val="1"/>
      <w:numFmt w:val="decimal"/>
      <w:lvlText w:val="%7"/>
      <w:lvlJc w:val="left"/>
      <w:pPr>
        <w:ind w:left="4690"/>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7" w:tplc="9AC61012">
      <w:start w:val="1"/>
      <w:numFmt w:val="lowerLetter"/>
      <w:lvlText w:val="%8"/>
      <w:lvlJc w:val="left"/>
      <w:pPr>
        <w:ind w:left="5410"/>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8" w:tplc="FFFAAE96">
      <w:start w:val="1"/>
      <w:numFmt w:val="lowerRoman"/>
      <w:lvlText w:val="%9"/>
      <w:lvlJc w:val="left"/>
      <w:pPr>
        <w:ind w:left="6130"/>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abstractNum>
  <w:abstractNum w:abstractNumId="90" w15:restartNumberingAfterBreak="0">
    <w:nsid w:val="66051219"/>
    <w:multiLevelType w:val="hybridMultilevel"/>
    <w:tmpl w:val="F418BF40"/>
    <w:lvl w:ilvl="0" w:tplc="78106100">
      <w:start w:val="1"/>
      <w:numFmt w:val="lowerLetter"/>
      <w:lvlText w:val="(%1)"/>
      <w:lvlJc w:val="left"/>
      <w:pPr>
        <w:ind w:left="5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34215E">
      <w:start w:val="1"/>
      <w:numFmt w:val="lowerRoman"/>
      <w:lvlText w:val="(%2)"/>
      <w:lvlJc w:val="left"/>
      <w:pPr>
        <w:ind w:left="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BE215A">
      <w:start w:val="1"/>
      <w:numFmt w:val="lowerRoman"/>
      <w:lvlText w:val="%3"/>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B6BF22">
      <w:start w:val="1"/>
      <w:numFmt w:val="decimal"/>
      <w:lvlText w:val="%4"/>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A8F96E">
      <w:start w:val="1"/>
      <w:numFmt w:val="lowerLetter"/>
      <w:lvlText w:val="%5"/>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6AF1D0">
      <w:start w:val="1"/>
      <w:numFmt w:val="lowerRoman"/>
      <w:lvlText w:val="%6"/>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EA8152">
      <w:start w:val="1"/>
      <w:numFmt w:val="decimal"/>
      <w:lvlText w:val="%7"/>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6010A6">
      <w:start w:val="1"/>
      <w:numFmt w:val="lowerLetter"/>
      <w:lvlText w:val="%8"/>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98CC06">
      <w:start w:val="1"/>
      <w:numFmt w:val="lowerRoman"/>
      <w:lvlText w:val="%9"/>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698C6E32"/>
    <w:multiLevelType w:val="hybridMultilevel"/>
    <w:tmpl w:val="9BCA39BE"/>
    <w:lvl w:ilvl="0" w:tplc="97123BE4">
      <w:start w:val="1"/>
      <w:numFmt w:val="lowerLetter"/>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441230">
      <w:start w:val="1"/>
      <w:numFmt w:val="lowerLetter"/>
      <w:lvlText w:val="%2"/>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C62322">
      <w:start w:val="1"/>
      <w:numFmt w:val="lowerRoman"/>
      <w:lvlText w:val="%3"/>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A2454C">
      <w:start w:val="1"/>
      <w:numFmt w:val="decimal"/>
      <w:lvlText w:val="%4"/>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C27934">
      <w:start w:val="1"/>
      <w:numFmt w:val="lowerLetter"/>
      <w:lvlText w:val="%5"/>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42BC8C">
      <w:start w:val="1"/>
      <w:numFmt w:val="lowerRoman"/>
      <w:lvlText w:val="%6"/>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328952">
      <w:start w:val="1"/>
      <w:numFmt w:val="decimal"/>
      <w:lvlText w:val="%7"/>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CE7DE8">
      <w:start w:val="1"/>
      <w:numFmt w:val="lowerLetter"/>
      <w:lvlText w:val="%8"/>
      <w:lvlJc w:val="left"/>
      <w:pPr>
        <w:ind w:left="5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84DED6">
      <w:start w:val="1"/>
      <w:numFmt w:val="lowerRoman"/>
      <w:lvlText w:val="%9"/>
      <w:lvlJc w:val="left"/>
      <w:pPr>
        <w:ind w:left="6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6A7B2D6A"/>
    <w:multiLevelType w:val="hybridMultilevel"/>
    <w:tmpl w:val="F51246AA"/>
    <w:lvl w:ilvl="0" w:tplc="428EB9C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B65B90">
      <w:start w:val="4"/>
      <w:numFmt w:val="lowerLetter"/>
      <w:lvlRestart w:val="0"/>
      <w:lvlText w:val="%2)"/>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5EAE32">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0A44A0">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E66B92">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7E37B2">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B0BFB4">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E6DB2C">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5E4FBA">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C39167A"/>
    <w:multiLevelType w:val="hybridMultilevel"/>
    <w:tmpl w:val="0B98448C"/>
    <w:lvl w:ilvl="0" w:tplc="11962332">
      <w:start w:val="1"/>
      <w:numFmt w:val="lowerLetter"/>
      <w:lvlText w:val="(%1)"/>
      <w:lvlJc w:val="left"/>
      <w:pPr>
        <w:ind w:left="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DC93E6">
      <w:start w:val="1"/>
      <w:numFmt w:val="lowerLetter"/>
      <w:lvlText w:val="%2"/>
      <w:lvlJc w:val="left"/>
      <w:pPr>
        <w:ind w:left="1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B6519C">
      <w:start w:val="1"/>
      <w:numFmt w:val="lowerRoman"/>
      <w:lvlText w:val="%3"/>
      <w:lvlJc w:val="left"/>
      <w:pPr>
        <w:ind w:left="1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366802">
      <w:start w:val="1"/>
      <w:numFmt w:val="decimal"/>
      <w:lvlText w:val="%4"/>
      <w:lvlJc w:val="left"/>
      <w:pPr>
        <w:ind w:left="2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245848">
      <w:start w:val="1"/>
      <w:numFmt w:val="lowerLetter"/>
      <w:lvlText w:val="%5"/>
      <w:lvlJc w:val="left"/>
      <w:pPr>
        <w:ind w:left="3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441FA4">
      <w:start w:val="1"/>
      <w:numFmt w:val="lowerRoman"/>
      <w:lvlText w:val="%6"/>
      <w:lvlJc w:val="left"/>
      <w:pPr>
        <w:ind w:left="3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AAE48A">
      <w:start w:val="1"/>
      <w:numFmt w:val="decimal"/>
      <w:lvlText w:val="%7"/>
      <w:lvlJc w:val="left"/>
      <w:pPr>
        <w:ind w:left="4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D69570">
      <w:start w:val="1"/>
      <w:numFmt w:val="lowerLetter"/>
      <w:lvlText w:val="%8"/>
      <w:lvlJc w:val="left"/>
      <w:pPr>
        <w:ind w:left="5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0E68CC">
      <w:start w:val="1"/>
      <w:numFmt w:val="lowerRoman"/>
      <w:lvlText w:val="%9"/>
      <w:lvlJc w:val="left"/>
      <w:pPr>
        <w:ind w:left="6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6C427705"/>
    <w:multiLevelType w:val="hybridMultilevel"/>
    <w:tmpl w:val="B7B65760"/>
    <w:lvl w:ilvl="0" w:tplc="97169C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9232D0">
      <w:start w:val="1"/>
      <w:numFmt w:val="lowerLetter"/>
      <w:lvlText w:val="%2)"/>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E8A4EA">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F6D9EE">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8E5AAE">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54A9DE">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8400A4">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CA08">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50A28A">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CDC7E81"/>
    <w:multiLevelType w:val="hybridMultilevel"/>
    <w:tmpl w:val="C7D0338A"/>
    <w:lvl w:ilvl="0" w:tplc="A1B65D44">
      <w:start w:val="1"/>
      <w:numFmt w:val="lowerRoman"/>
      <w:lvlText w:val="(%1)"/>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DE0B7C">
      <w:start w:val="1"/>
      <w:numFmt w:val="lowerLetter"/>
      <w:lvlText w:val="%2"/>
      <w:lvlJc w:val="left"/>
      <w:pPr>
        <w:ind w:left="16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B6A374">
      <w:start w:val="1"/>
      <w:numFmt w:val="lowerRoman"/>
      <w:lvlText w:val="%3"/>
      <w:lvlJc w:val="left"/>
      <w:pPr>
        <w:ind w:left="23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5A1486">
      <w:start w:val="1"/>
      <w:numFmt w:val="decimal"/>
      <w:lvlText w:val="%4"/>
      <w:lvlJc w:val="left"/>
      <w:pPr>
        <w:ind w:left="3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FC4A72">
      <w:start w:val="1"/>
      <w:numFmt w:val="lowerLetter"/>
      <w:lvlText w:val="%5"/>
      <w:lvlJc w:val="left"/>
      <w:pPr>
        <w:ind w:left="37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24BE46">
      <w:start w:val="1"/>
      <w:numFmt w:val="lowerRoman"/>
      <w:lvlText w:val="%6"/>
      <w:lvlJc w:val="left"/>
      <w:pPr>
        <w:ind w:left="44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687DB2">
      <w:start w:val="1"/>
      <w:numFmt w:val="decimal"/>
      <w:lvlText w:val="%7"/>
      <w:lvlJc w:val="left"/>
      <w:pPr>
        <w:ind w:left="5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F095BC">
      <w:start w:val="1"/>
      <w:numFmt w:val="lowerLetter"/>
      <w:lvlText w:val="%8"/>
      <w:lvlJc w:val="left"/>
      <w:pPr>
        <w:ind w:left="5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3AAA50">
      <w:start w:val="1"/>
      <w:numFmt w:val="lowerRoman"/>
      <w:lvlText w:val="%9"/>
      <w:lvlJc w:val="left"/>
      <w:pPr>
        <w:ind w:left="6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6E812CB0"/>
    <w:multiLevelType w:val="hybridMultilevel"/>
    <w:tmpl w:val="4204175C"/>
    <w:lvl w:ilvl="0" w:tplc="73EA32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1A46A8">
      <w:start w:val="1"/>
      <w:numFmt w:val="lowerLetter"/>
      <w:lvlRestart w:val="0"/>
      <w:lvlText w:val="%2)"/>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A0B73A">
      <w:start w:val="1"/>
      <w:numFmt w:val="lowerRoman"/>
      <w:lvlText w:val="%3"/>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0A4D2E">
      <w:start w:val="1"/>
      <w:numFmt w:val="decimal"/>
      <w:lvlText w:val="%4"/>
      <w:lvlJc w:val="left"/>
      <w:pPr>
        <w:ind w:left="2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DA7DDE">
      <w:start w:val="1"/>
      <w:numFmt w:val="lowerLetter"/>
      <w:lvlText w:val="%5"/>
      <w:lvlJc w:val="left"/>
      <w:pPr>
        <w:ind w:left="2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F61672">
      <w:start w:val="1"/>
      <w:numFmt w:val="lowerRoman"/>
      <w:lvlText w:val="%6"/>
      <w:lvlJc w:val="left"/>
      <w:pPr>
        <w:ind w:left="3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FA445E">
      <w:start w:val="1"/>
      <w:numFmt w:val="decimal"/>
      <w:lvlText w:val="%7"/>
      <w:lvlJc w:val="left"/>
      <w:pPr>
        <w:ind w:left="4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9C2268">
      <w:start w:val="1"/>
      <w:numFmt w:val="lowerLetter"/>
      <w:lvlText w:val="%8"/>
      <w:lvlJc w:val="left"/>
      <w:pPr>
        <w:ind w:left="5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E24FFA">
      <w:start w:val="1"/>
      <w:numFmt w:val="lowerRoman"/>
      <w:lvlText w:val="%9"/>
      <w:lvlJc w:val="left"/>
      <w:pPr>
        <w:ind w:left="5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EAC1B3A"/>
    <w:multiLevelType w:val="hybridMultilevel"/>
    <w:tmpl w:val="0C7E797C"/>
    <w:lvl w:ilvl="0" w:tplc="12C6B7F0">
      <w:start w:val="40"/>
      <w:numFmt w:val="decimal"/>
      <w:lvlText w:val="%1."/>
      <w:lvlJc w:val="left"/>
      <w:pPr>
        <w:ind w:left="553"/>
      </w:pPr>
      <w:rPr>
        <w:rFonts w:ascii="Calibri" w:eastAsia="Calibri" w:hAnsi="Calibri" w:cs="Calibri"/>
        <w:b/>
        <w:bCs w:val="0"/>
        <w:i w:val="0"/>
        <w:strike w:val="0"/>
        <w:dstrike w:val="0"/>
        <w:color w:val="000000"/>
        <w:sz w:val="20"/>
        <w:szCs w:val="20"/>
        <w:u w:val="none" w:color="000000"/>
        <w:bdr w:val="none" w:sz="0" w:space="0" w:color="auto"/>
        <w:shd w:val="clear" w:color="auto" w:fill="auto"/>
        <w:vertAlign w:val="baseline"/>
      </w:rPr>
    </w:lvl>
    <w:lvl w:ilvl="1" w:tplc="CF60156C">
      <w:start w:val="1"/>
      <w:numFmt w:val="lowerLetter"/>
      <w:lvlText w:val="%2"/>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0071BC">
      <w:start w:val="1"/>
      <w:numFmt w:val="lowerRoman"/>
      <w:lvlText w:val="%3"/>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66FBAC">
      <w:start w:val="1"/>
      <w:numFmt w:val="decimal"/>
      <w:lvlText w:val="%4"/>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50451E">
      <w:start w:val="1"/>
      <w:numFmt w:val="lowerLetter"/>
      <w:lvlText w:val="%5"/>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98CA86">
      <w:start w:val="1"/>
      <w:numFmt w:val="lowerRoman"/>
      <w:lvlText w:val="%6"/>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9EB07C">
      <w:start w:val="1"/>
      <w:numFmt w:val="decimal"/>
      <w:lvlText w:val="%7"/>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E65F24">
      <w:start w:val="1"/>
      <w:numFmt w:val="lowerLetter"/>
      <w:lvlText w:val="%8"/>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1E45DE">
      <w:start w:val="1"/>
      <w:numFmt w:val="lowerRoman"/>
      <w:lvlText w:val="%9"/>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6EF211F8"/>
    <w:multiLevelType w:val="hybridMultilevel"/>
    <w:tmpl w:val="FCCCD74A"/>
    <w:lvl w:ilvl="0" w:tplc="D88285EE">
      <w:start w:val="2"/>
      <w:numFmt w:val="lowerLetter"/>
      <w:lvlText w:val="(%1)"/>
      <w:lvlJc w:val="left"/>
      <w:pPr>
        <w:ind w:left="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C40F1A">
      <w:start w:val="1"/>
      <w:numFmt w:val="lowerLetter"/>
      <w:lvlText w:val="%2"/>
      <w:lvlJc w:val="left"/>
      <w:pPr>
        <w:ind w:left="1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D803CA">
      <w:start w:val="1"/>
      <w:numFmt w:val="lowerRoman"/>
      <w:lvlText w:val="%3"/>
      <w:lvlJc w:val="left"/>
      <w:pPr>
        <w:ind w:left="1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C0EC92">
      <w:start w:val="1"/>
      <w:numFmt w:val="decimal"/>
      <w:lvlText w:val="%4"/>
      <w:lvlJc w:val="left"/>
      <w:pPr>
        <w:ind w:left="2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8C8A06">
      <w:start w:val="1"/>
      <w:numFmt w:val="lowerLetter"/>
      <w:lvlText w:val="%5"/>
      <w:lvlJc w:val="left"/>
      <w:pPr>
        <w:ind w:left="3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90B0AC">
      <w:start w:val="1"/>
      <w:numFmt w:val="lowerRoman"/>
      <w:lvlText w:val="%6"/>
      <w:lvlJc w:val="left"/>
      <w:pPr>
        <w:ind w:left="3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00E308">
      <w:start w:val="1"/>
      <w:numFmt w:val="decimal"/>
      <w:lvlText w:val="%7"/>
      <w:lvlJc w:val="left"/>
      <w:pPr>
        <w:ind w:left="4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50FAD4">
      <w:start w:val="1"/>
      <w:numFmt w:val="lowerLetter"/>
      <w:lvlText w:val="%8"/>
      <w:lvlJc w:val="left"/>
      <w:pPr>
        <w:ind w:left="5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BA70A6">
      <w:start w:val="1"/>
      <w:numFmt w:val="lowerRoman"/>
      <w:lvlText w:val="%9"/>
      <w:lvlJc w:val="left"/>
      <w:pPr>
        <w:ind w:left="6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324059D"/>
    <w:multiLevelType w:val="hybridMultilevel"/>
    <w:tmpl w:val="0F14D0D6"/>
    <w:lvl w:ilvl="0" w:tplc="5F909C5A">
      <w:start w:val="1"/>
      <w:numFmt w:val="lowerLetter"/>
      <w:lvlText w:val="(%1)"/>
      <w:lvlJc w:val="left"/>
      <w:pPr>
        <w:ind w:left="21"/>
      </w:pPr>
      <w:rPr>
        <w:rFonts w:ascii="Calibri" w:eastAsia="Calibri" w:hAnsi="Calibri" w:cs="Calibri"/>
        <w:b w:val="0"/>
        <w:i w:val="0"/>
        <w:strike w:val="0"/>
        <w:dstrike w:val="0"/>
        <w:color w:val="C00000"/>
        <w:sz w:val="20"/>
        <w:szCs w:val="20"/>
        <w:u w:val="single"/>
        <w:bdr w:val="none" w:sz="0" w:space="0" w:color="auto"/>
        <w:shd w:val="clear" w:color="auto" w:fill="auto"/>
        <w:vertAlign w:val="baseline"/>
      </w:rPr>
    </w:lvl>
    <w:lvl w:ilvl="1" w:tplc="8F30B026">
      <w:start w:val="1"/>
      <w:numFmt w:val="lowerLetter"/>
      <w:lvlText w:val="%2"/>
      <w:lvlJc w:val="left"/>
      <w:pPr>
        <w:ind w:left="1103"/>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2" w:tplc="15C0C45A">
      <w:start w:val="1"/>
      <w:numFmt w:val="lowerRoman"/>
      <w:lvlText w:val="%3"/>
      <w:lvlJc w:val="left"/>
      <w:pPr>
        <w:ind w:left="1823"/>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3" w:tplc="3CBEA518">
      <w:start w:val="1"/>
      <w:numFmt w:val="decimal"/>
      <w:lvlText w:val="%4"/>
      <w:lvlJc w:val="left"/>
      <w:pPr>
        <w:ind w:left="2543"/>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4" w:tplc="15AE2E2C">
      <w:start w:val="1"/>
      <w:numFmt w:val="lowerLetter"/>
      <w:lvlText w:val="%5"/>
      <w:lvlJc w:val="left"/>
      <w:pPr>
        <w:ind w:left="3263"/>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5" w:tplc="99026FCE">
      <w:start w:val="1"/>
      <w:numFmt w:val="lowerRoman"/>
      <w:lvlText w:val="%6"/>
      <w:lvlJc w:val="left"/>
      <w:pPr>
        <w:ind w:left="3983"/>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6" w:tplc="B7F831D2">
      <w:start w:val="1"/>
      <w:numFmt w:val="decimal"/>
      <w:lvlText w:val="%7"/>
      <w:lvlJc w:val="left"/>
      <w:pPr>
        <w:ind w:left="4703"/>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7" w:tplc="C3BCB7EC">
      <w:start w:val="1"/>
      <w:numFmt w:val="lowerLetter"/>
      <w:lvlText w:val="%8"/>
      <w:lvlJc w:val="left"/>
      <w:pPr>
        <w:ind w:left="5423"/>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lvl w:ilvl="8" w:tplc="68F88F12">
      <w:start w:val="1"/>
      <w:numFmt w:val="lowerRoman"/>
      <w:lvlText w:val="%9"/>
      <w:lvlJc w:val="left"/>
      <w:pPr>
        <w:ind w:left="6143"/>
      </w:pPr>
      <w:rPr>
        <w:rFonts w:ascii="Calibri" w:eastAsia="Calibri" w:hAnsi="Calibri" w:cs="Calibri"/>
        <w:b w:val="0"/>
        <w:i w:val="0"/>
        <w:strike w:val="0"/>
        <w:dstrike w:val="0"/>
        <w:color w:val="000000"/>
        <w:sz w:val="20"/>
        <w:szCs w:val="20"/>
        <w:u w:val="single" w:color="000000"/>
        <w:bdr w:val="none" w:sz="0" w:space="0" w:color="auto"/>
        <w:shd w:val="clear" w:color="auto" w:fill="auto"/>
        <w:vertAlign w:val="baseline"/>
      </w:rPr>
    </w:lvl>
  </w:abstractNum>
  <w:abstractNum w:abstractNumId="100" w15:restartNumberingAfterBreak="0">
    <w:nsid w:val="740774F0"/>
    <w:multiLevelType w:val="hybridMultilevel"/>
    <w:tmpl w:val="ED22E6BC"/>
    <w:lvl w:ilvl="0" w:tplc="41A4830C">
      <w:start w:val="2"/>
      <w:numFmt w:val="lowerRoman"/>
      <w:lvlText w:val="(%1)"/>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00C864">
      <w:start w:val="1"/>
      <w:numFmt w:val="lowerLetter"/>
      <w:lvlText w:val="%2"/>
      <w:lvlJc w:val="left"/>
      <w:pPr>
        <w:ind w:left="16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40DDF6">
      <w:start w:val="1"/>
      <w:numFmt w:val="lowerRoman"/>
      <w:lvlText w:val="%3"/>
      <w:lvlJc w:val="left"/>
      <w:pPr>
        <w:ind w:left="23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E0D70A">
      <w:start w:val="1"/>
      <w:numFmt w:val="decimal"/>
      <w:lvlText w:val="%4"/>
      <w:lvlJc w:val="left"/>
      <w:pPr>
        <w:ind w:left="3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265030">
      <w:start w:val="1"/>
      <w:numFmt w:val="lowerLetter"/>
      <w:lvlText w:val="%5"/>
      <w:lvlJc w:val="left"/>
      <w:pPr>
        <w:ind w:left="37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66E3EA">
      <w:start w:val="1"/>
      <w:numFmt w:val="lowerRoman"/>
      <w:lvlText w:val="%6"/>
      <w:lvlJc w:val="left"/>
      <w:pPr>
        <w:ind w:left="44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64CAFA">
      <w:start w:val="1"/>
      <w:numFmt w:val="decimal"/>
      <w:lvlText w:val="%7"/>
      <w:lvlJc w:val="left"/>
      <w:pPr>
        <w:ind w:left="5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9444E2">
      <w:start w:val="1"/>
      <w:numFmt w:val="lowerLetter"/>
      <w:lvlText w:val="%8"/>
      <w:lvlJc w:val="left"/>
      <w:pPr>
        <w:ind w:left="5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58724A">
      <w:start w:val="1"/>
      <w:numFmt w:val="lowerRoman"/>
      <w:lvlText w:val="%9"/>
      <w:lvlJc w:val="left"/>
      <w:pPr>
        <w:ind w:left="6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75D95D0B"/>
    <w:multiLevelType w:val="hybridMultilevel"/>
    <w:tmpl w:val="974CB9F8"/>
    <w:lvl w:ilvl="0" w:tplc="F070B406">
      <w:start w:val="1"/>
      <w:numFmt w:val="lowerLetter"/>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68B000">
      <w:start w:val="1"/>
      <w:numFmt w:val="lowerLetter"/>
      <w:lvlText w:val="%2"/>
      <w:lvlJc w:val="left"/>
      <w:pPr>
        <w:ind w:left="1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BC89E6">
      <w:start w:val="1"/>
      <w:numFmt w:val="lowerRoman"/>
      <w:lvlText w:val="%3"/>
      <w:lvlJc w:val="left"/>
      <w:pPr>
        <w:ind w:left="2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C029D6">
      <w:start w:val="1"/>
      <w:numFmt w:val="decimal"/>
      <w:lvlText w:val="%4"/>
      <w:lvlJc w:val="left"/>
      <w:pPr>
        <w:ind w:left="2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6CC102">
      <w:start w:val="1"/>
      <w:numFmt w:val="lowerLetter"/>
      <w:lvlText w:val="%5"/>
      <w:lvlJc w:val="left"/>
      <w:pPr>
        <w:ind w:left="3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CEB6F8">
      <w:start w:val="1"/>
      <w:numFmt w:val="lowerRoman"/>
      <w:lvlText w:val="%6"/>
      <w:lvlJc w:val="left"/>
      <w:pPr>
        <w:ind w:left="4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5CAE12">
      <w:start w:val="1"/>
      <w:numFmt w:val="decimal"/>
      <w:lvlText w:val="%7"/>
      <w:lvlJc w:val="left"/>
      <w:pPr>
        <w:ind w:left="5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4683A0">
      <w:start w:val="1"/>
      <w:numFmt w:val="lowerLetter"/>
      <w:lvlText w:val="%8"/>
      <w:lvlJc w:val="left"/>
      <w:pPr>
        <w:ind w:left="5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8EF510">
      <w:start w:val="1"/>
      <w:numFmt w:val="lowerRoman"/>
      <w:lvlText w:val="%9"/>
      <w:lvlJc w:val="left"/>
      <w:pPr>
        <w:ind w:left="6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76350FD"/>
    <w:multiLevelType w:val="hybridMultilevel"/>
    <w:tmpl w:val="6D34EAD6"/>
    <w:lvl w:ilvl="0" w:tplc="BEA41D3A">
      <w:start w:val="1"/>
      <w:numFmt w:val="lowerLetter"/>
      <w:lvlText w:val="(%1)"/>
      <w:lvlJc w:val="left"/>
      <w:pPr>
        <w:ind w:left="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0462AE">
      <w:start w:val="1"/>
      <w:numFmt w:val="lowerLetter"/>
      <w:lvlText w:val="%2"/>
      <w:lvlJc w:val="left"/>
      <w:pPr>
        <w:ind w:left="10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4C0642">
      <w:start w:val="1"/>
      <w:numFmt w:val="lowerRoman"/>
      <w:lvlText w:val="%3"/>
      <w:lvlJc w:val="left"/>
      <w:pPr>
        <w:ind w:left="18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24C896">
      <w:start w:val="1"/>
      <w:numFmt w:val="decimal"/>
      <w:lvlText w:val="%4"/>
      <w:lvlJc w:val="left"/>
      <w:pPr>
        <w:ind w:left="2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32F8AC">
      <w:start w:val="1"/>
      <w:numFmt w:val="lowerLetter"/>
      <w:lvlText w:val="%5"/>
      <w:lvlJc w:val="left"/>
      <w:pPr>
        <w:ind w:left="32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84DC16">
      <w:start w:val="1"/>
      <w:numFmt w:val="lowerRoman"/>
      <w:lvlText w:val="%6"/>
      <w:lvlJc w:val="left"/>
      <w:pPr>
        <w:ind w:left="39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58CE72">
      <w:start w:val="1"/>
      <w:numFmt w:val="decimal"/>
      <w:lvlText w:val="%7"/>
      <w:lvlJc w:val="left"/>
      <w:pPr>
        <w:ind w:left="46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3285BC">
      <w:start w:val="1"/>
      <w:numFmt w:val="lowerLetter"/>
      <w:lvlText w:val="%8"/>
      <w:lvlJc w:val="left"/>
      <w:pPr>
        <w:ind w:left="54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801E7A">
      <w:start w:val="1"/>
      <w:numFmt w:val="lowerRoman"/>
      <w:lvlText w:val="%9"/>
      <w:lvlJc w:val="left"/>
      <w:pPr>
        <w:ind w:left="6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A235B6D"/>
    <w:multiLevelType w:val="hybridMultilevel"/>
    <w:tmpl w:val="77405896"/>
    <w:lvl w:ilvl="0" w:tplc="C56C4C0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CEC2F2">
      <w:start w:val="1"/>
      <w:numFmt w:val="lowerLetter"/>
      <w:lvlRestart w:val="0"/>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C3A64">
      <w:start w:val="1"/>
      <w:numFmt w:val="lowerRoman"/>
      <w:lvlText w:val="%3"/>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8FB4A">
      <w:start w:val="1"/>
      <w:numFmt w:val="decimal"/>
      <w:lvlText w:val="%4"/>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27400">
      <w:start w:val="1"/>
      <w:numFmt w:val="lowerLetter"/>
      <w:lvlText w:val="%5"/>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D0A90A">
      <w:start w:val="1"/>
      <w:numFmt w:val="lowerRoman"/>
      <w:lvlText w:val="%6"/>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AA5810">
      <w:start w:val="1"/>
      <w:numFmt w:val="decimal"/>
      <w:lvlText w:val="%7"/>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DAF19A">
      <w:start w:val="1"/>
      <w:numFmt w:val="lowerLetter"/>
      <w:lvlText w:val="%8"/>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1A999C">
      <w:start w:val="1"/>
      <w:numFmt w:val="lowerRoman"/>
      <w:lvlText w:val="%9"/>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7C4F2D3D"/>
    <w:multiLevelType w:val="hybridMultilevel"/>
    <w:tmpl w:val="67C2D594"/>
    <w:lvl w:ilvl="0" w:tplc="1B084C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FACD8A">
      <w:start w:val="1"/>
      <w:numFmt w:val="lowerLetter"/>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8ACDF0">
      <w:start w:val="1"/>
      <w:numFmt w:val="lowerRoman"/>
      <w:lvlText w:val="%3"/>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82F636">
      <w:start w:val="1"/>
      <w:numFmt w:val="decimal"/>
      <w:lvlText w:val="%4"/>
      <w:lvlJc w:val="left"/>
      <w:pPr>
        <w:ind w:left="2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EADD10">
      <w:start w:val="1"/>
      <w:numFmt w:val="lowerLetter"/>
      <w:lvlText w:val="%5"/>
      <w:lvlJc w:val="left"/>
      <w:pPr>
        <w:ind w:left="2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2FFB2">
      <w:start w:val="1"/>
      <w:numFmt w:val="lowerRoman"/>
      <w:lvlText w:val="%6"/>
      <w:lvlJc w:val="left"/>
      <w:pPr>
        <w:ind w:left="3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B2B90A">
      <w:start w:val="1"/>
      <w:numFmt w:val="decimal"/>
      <w:lvlText w:val="%7"/>
      <w:lvlJc w:val="left"/>
      <w:pPr>
        <w:ind w:left="4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4C2474">
      <w:start w:val="1"/>
      <w:numFmt w:val="lowerLetter"/>
      <w:lvlText w:val="%8"/>
      <w:lvlJc w:val="left"/>
      <w:pPr>
        <w:ind w:left="5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606D9A">
      <w:start w:val="1"/>
      <w:numFmt w:val="lowerRoman"/>
      <w:lvlText w:val="%9"/>
      <w:lvlJc w:val="left"/>
      <w:pPr>
        <w:ind w:left="5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F1810C8"/>
    <w:multiLevelType w:val="hybridMultilevel"/>
    <w:tmpl w:val="DCBCC1A6"/>
    <w:lvl w:ilvl="0" w:tplc="6F2A21F0">
      <w:start w:val="1"/>
      <w:numFmt w:val="lowerRoman"/>
      <w:lvlText w:val="(%1)"/>
      <w:lvlJc w:val="left"/>
      <w:pPr>
        <w:ind w:left="8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BE42CA0">
      <w:start w:val="1"/>
      <w:numFmt w:val="lowerLetter"/>
      <w:lvlText w:val="%2"/>
      <w:lvlJc w:val="left"/>
      <w:pPr>
        <w:ind w:left="16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644058">
      <w:start w:val="1"/>
      <w:numFmt w:val="lowerRoman"/>
      <w:lvlText w:val="%3"/>
      <w:lvlJc w:val="left"/>
      <w:pPr>
        <w:ind w:left="23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A216AC">
      <w:start w:val="1"/>
      <w:numFmt w:val="decimal"/>
      <w:lvlText w:val="%4"/>
      <w:lvlJc w:val="left"/>
      <w:pPr>
        <w:ind w:left="30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1864796">
      <w:start w:val="1"/>
      <w:numFmt w:val="lowerLetter"/>
      <w:lvlText w:val="%5"/>
      <w:lvlJc w:val="left"/>
      <w:pPr>
        <w:ind w:left="37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BE83066">
      <w:start w:val="1"/>
      <w:numFmt w:val="lowerRoman"/>
      <w:lvlText w:val="%6"/>
      <w:lvlJc w:val="left"/>
      <w:pPr>
        <w:ind w:left="44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20A145A">
      <w:start w:val="1"/>
      <w:numFmt w:val="decimal"/>
      <w:lvlText w:val="%7"/>
      <w:lvlJc w:val="left"/>
      <w:pPr>
        <w:ind w:left="52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4DCBC56">
      <w:start w:val="1"/>
      <w:numFmt w:val="lowerLetter"/>
      <w:lvlText w:val="%8"/>
      <w:lvlJc w:val="left"/>
      <w:pPr>
        <w:ind w:left="59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0787994">
      <w:start w:val="1"/>
      <w:numFmt w:val="lowerRoman"/>
      <w:lvlText w:val="%9"/>
      <w:lvlJc w:val="left"/>
      <w:pPr>
        <w:ind w:left="66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51"/>
  </w:num>
  <w:num w:numId="2">
    <w:abstractNumId w:val="75"/>
  </w:num>
  <w:num w:numId="3">
    <w:abstractNumId w:val="2"/>
  </w:num>
  <w:num w:numId="4">
    <w:abstractNumId w:val="67"/>
  </w:num>
  <w:num w:numId="5">
    <w:abstractNumId w:val="87"/>
  </w:num>
  <w:num w:numId="6">
    <w:abstractNumId w:val="22"/>
  </w:num>
  <w:num w:numId="7">
    <w:abstractNumId w:val="54"/>
  </w:num>
  <w:num w:numId="8">
    <w:abstractNumId w:val="41"/>
  </w:num>
  <w:num w:numId="9">
    <w:abstractNumId w:val="14"/>
  </w:num>
  <w:num w:numId="10">
    <w:abstractNumId w:val="55"/>
  </w:num>
  <w:num w:numId="11">
    <w:abstractNumId w:val="86"/>
  </w:num>
  <w:num w:numId="12">
    <w:abstractNumId w:val="100"/>
  </w:num>
  <w:num w:numId="13">
    <w:abstractNumId w:val="95"/>
  </w:num>
  <w:num w:numId="14">
    <w:abstractNumId w:val="23"/>
  </w:num>
  <w:num w:numId="15">
    <w:abstractNumId w:val="3"/>
  </w:num>
  <w:num w:numId="16">
    <w:abstractNumId w:val="11"/>
  </w:num>
  <w:num w:numId="17">
    <w:abstractNumId w:val="49"/>
  </w:num>
  <w:num w:numId="18">
    <w:abstractNumId w:val="16"/>
  </w:num>
  <w:num w:numId="19">
    <w:abstractNumId w:val="59"/>
  </w:num>
  <w:num w:numId="20">
    <w:abstractNumId w:val="90"/>
  </w:num>
  <w:num w:numId="21">
    <w:abstractNumId w:val="79"/>
  </w:num>
  <w:num w:numId="22">
    <w:abstractNumId w:val="8"/>
  </w:num>
  <w:num w:numId="23">
    <w:abstractNumId w:val="19"/>
  </w:num>
  <w:num w:numId="24">
    <w:abstractNumId w:val="98"/>
  </w:num>
  <w:num w:numId="25">
    <w:abstractNumId w:val="18"/>
  </w:num>
  <w:num w:numId="26">
    <w:abstractNumId w:val="34"/>
  </w:num>
  <w:num w:numId="27">
    <w:abstractNumId w:val="82"/>
  </w:num>
  <w:num w:numId="28">
    <w:abstractNumId w:val="68"/>
  </w:num>
  <w:num w:numId="29">
    <w:abstractNumId w:val="21"/>
  </w:num>
  <w:num w:numId="30">
    <w:abstractNumId w:val="69"/>
  </w:num>
  <w:num w:numId="31">
    <w:abstractNumId w:val="93"/>
  </w:num>
  <w:num w:numId="32">
    <w:abstractNumId w:val="102"/>
  </w:num>
  <w:num w:numId="33">
    <w:abstractNumId w:val="71"/>
  </w:num>
  <w:num w:numId="34">
    <w:abstractNumId w:val="57"/>
  </w:num>
  <w:num w:numId="35">
    <w:abstractNumId w:val="105"/>
  </w:num>
  <w:num w:numId="36">
    <w:abstractNumId w:val="70"/>
  </w:num>
  <w:num w:numId="37">
    <w:abstractNumId w:val="26"/>
  </w:num>
  <w:num w:numId="38">
    <w:abstractNumId w:val="97"/>
  </w:num>
  <w:num w:numId="39">
    <w:abstractNumId w:val="99"/>
  </w:num>
  <w:num w:numId="40">
    <w:abstractNumId w:val="30"/>
  </w:num>
  <w:num w:numId="41">
    <w:abstractNumId w:val="39"/>
  </w:num>
  <w:num w:numId="42">
    <w:abstractNumId w:val="74"/>
  </w:num>
  <w:num w:numId="43">
    <w:abstractNumId w:val="80"/>
  </w:num>
  <w:num w:numId="44">
    <w:abstractNumId w:val="77"/>
  </w:num>
  <w:num w:numId="45">
    <w:abstractNumId w:val="84"/>
  </w:num>
  <w:num w:numId="46">
    <w:abstractNumId w:val="89"/>
  </w:num>
  <w:num w:numId="47">
    <w:abstractNumId w:val="43"/>
  </w:num>
  <w:num w:numId="48">
    <w:abstractNumId w:val="37"/>
  </w:num>
  <w:num w:numId="49">
    <w:abstractNumId w:val="32"/>
  </w:num>
  <w:num w:numId="50">
    <w:abstractNumId w:val="101"/>
  </w:num>
  <w:num w:numId="51">
    <w:abstractNumId w:val="4"/>
  </w:num>
  <w:num w:numId="52">
    <w:abstractNumId w:val="64"/>
  </w:num>
  <w:num w:numId="53">
    <w:abstractNumId w:val="60"/>
  </w:num>
  <w:num w:numId="54">
    <w:abstractNumId w:val="33"/>
  </w:num>
  <w:num w:numId="55">
    <w:abstractNumId w:val="25"/>
  </w:num>
  <w:num w:numId="56">
    <w:abstractNumId w:val="27"/>
  </w:num>
  <w:num w:numId="57">
    <w:abstractNumId w:val="0"/>
  </w:num>
  <w:num w:numId="58">
    <w:abstractNumId w:val="91"/>
  </w:num>
  <w:num w:numId="59">
    <w:abstractNumId w:val="44"/>
  </w:num>
  <w:num w:numId="60">
    <w:abstractNumId w:val="78"/>
  </w:num>
  <w:num w:numId="61">
    <w:abstractNumId w:val="38"/>
  </w:num>
  <w:num w:numId="62">
    <w:abstractNumId w:val="46"/>
  </w:num>
  <w:num w:numId="63">
    <w:abstractNumId w:val="52"/>
  </w:num>
  <w:num w:numId="64">
    <w:abstractNumId w:val="20"/>
  </w:num>
  <w:num w:numId="65">
    <w:abstractNumId w:val="35"/>
  </w:num>
  <w:num w:numId="66">
    <w:abstractNumId w:val="85"/>
  </w:num>
  <w:num w:numId="67">
    <w:abstractNumId w:val="40"/>
  </w:num>
  <w:num w:numId="68">
    <w:abstractNumId w:val="28"/>
  </w:num>
  <w:num w:numId="69">
    <w:abstractNumId w:val="88"/>
  </w:num>
  <w:num w:numId="70">
    <w:abstractNumId w:val="62"/>
  </w:num>
  <w:num w:numId="71">
    <w:abstractNumId w:val="15"/>
  </w:num>
  <w:num w:numId="72">
    <w:abstractNumId w:val="1"/>
  </w:num>
  <w:num w:numId="73">
    <w:abstractNumId w:val="92"/>
  </w:num>
  <w:num w:numId="74">
    <w:abstractNumId w:val="103"/>
  </w:num>
  <w:num w:numId="75">
    <w:abstractNumId w:val="48"/>
  </w:num>
  <w:num w:numId="76">
    <w:abstractNumId w:val="96"/>
  </w:num>
  <w:num w:numId="77">
    <w:abstractNumId w:val="56"/>
  </w:num>
  <w:num w:numId="78">
    <w:abstractNumId w:val="50"/>
  </w:num>
  <w:num w:numId="79">
    <w:abstractNumId w:val="104"/>
  </w:num>
  <w:num w:numId="80">
    <w:abstractNumId w:val="10"/>
  </w:num>
  <w:num w:numId="81">
    <w:abstractNumId w:val="58"/>
  </w:num>
  <w:num w:numId="82">
    <w:abstractNumId w:val="5"/>
  </w:num>
  <w:num w:numId="83">
    <w:abstractNumId w:val="94"/>
  </w:num>
  <w:num w:numId="84">
    <w:abstractNumId w:val="17"/>
  </w:num>
  <w:num w:numId="85">
    <w:abstractNumId w:val="45"/>
  </w:num>
  <w:num w:numId="86">
    <w:abstractNumId w:val="6"/>
  </w:num>
  <w:num w:numId="87">
    <w:abstractNumId w:val="42"/>
  </w:num>
  <w:num w:numId="88">
    <w:abstractNumId w:val="76"/>
  </w:num>
  <w:num w:numId="89">
    <w:abstractNumId w:val="73"/>
  </w:num>
  <w:num w:numId="90">
    <w:abstractNumId w:val="47"/>
  </w:num>
  <w:num w:numId="91">
    <w:abstractNumId w:val="24"/>
  </w:num>
  <w:num w:numId="92">
    <w:abstractNumId w:val="83"/>
  </w:num>
  <w:num w:numId="93">
    <w:abstractNumId w:val="36"/>
  </w:num>
  <w:num w:numId="94">
    <w:abstractNumId w:val="12"/>
  </w:num>
  <w:num w:numId="95">
    <w:abstractNumId w:val="31"/>
  </w:num>
  <w:num w:numId="96">
    <w:abstractNumId w:val="61"/>
  </w:num>
  <w:num w:numId="97">
    <w:abstractNumId w:val="66"/>
  </w:num>
  <w:num w:numId="98">
    <w:abstractNumId w:val="9"/>
  </w:num>
  <w:num w:numId="99">
    <w:abstractNumId w:val="29"/>
  </w:num>
  <w:num w:numId="100">
    <w:abstractNumId w:val="63"/>
  </w:num>
  <w:num w:numId="101">
    <w:abstractNumId w:val="53"/>
  </w:num>
  <w:num w:numId="102">
    <w:abstractNumId w:val="65"/>
  </w:num>
  <w:num w:numId="103">
    <w:abstractNumId w:val="72"/>
  </w:num>
  <w:num w:numId="104">
    <w:abstractNumId w:val="13"/>
  </w:num>
  <w:num w:numId="105">
    <w:abstractNumId w:val="81"/>
  </w:num>
  <w:num w:numId="106">
    <w:abstractNumId w:val="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FF"/>
    <w:rsid w:val="00003363"/>
    <w:rsid w:val="0000377F"/>
    <w:rsid w:val="00003AE2"/>
    <w:rsid w:val="000060DF"/>
    <w:rsid w:val="00012A5C"/>
    <w:rsid w:val="0002467D"/>
    <w:rsid w:val="00027A7C"/>
    <w:rsid w:val="000315AA"/>
    <w:rsid w:val="00032F76"/>
    <w:rsid w:val="00047D45"/>
    <w:rsid w:val="00050A2E"/>
    <w:rsid w:val="00056A90"/>
    <w:rsid w:val="00062182"/>
    <w:rsid w:val="0006596A"/>
    <w:rsid w:val="00070BB5"/>
    <w:rsid w:val="000714E0"/>
    <w:rsid w:val="000728C4"/>
    <w:rsid w:val="00076A77"/>
    <w:rsid w:val="000813F2"/>
    <w:rsid w:val="00084BEB"/>
    <w:rsid w:val="00092A20"/>
    <w:rsid w:val="00094F21"/>
    <w:rsid w:val="000966E9"/>
    <w:rsid w:val="000A03ED"/>
    <w:rsid w:val="000A0717"/>
    <w:rsid w:val="000A1227"/>
    <w:rsid w:val="000A70D7"/>
    <w:rsid w:val="000B02B7"/>
    <w:rsid w:val="000B0D0B"/>
    <w:rsid w:val="000B451C"/>
    <w:rsid w:val="000B4BC1"/>
    <w:rsid w:val="000C3A2D"/>
    <w:rsid w:val="000C4CAA"/>
    <w:rsid w:val="000D2230"/>
    <w:rsid w:val="000D6137"/>
    <w:rsid w:val="000D6516"/>
    <w:rsid w:val="000E1137"/>
    <w:rsid w:val="000E1520"/>
    <w:rsid w:val="000E3AA3"/>
    <w:rsid w:val="000E40A4"/>
    <w:rsid w:val="000F06BB"/>
    <w:rsid w:val="000F10AB"/>
    <w:rsid w:val="000F2B78"/>
    <w:rsid w:val="00103950"/>
    <w:rsid w:val="00105699"/>
    <w:rsid w:val="00105D92"/>
    <w:rsid w:val="00105EE2"/>
    <w:rsid w:val="00122216"/>
    <w:rsid w:val="00123FDC"/>
    <w:rsid w:val="00124F07"/>
    <w:rsid w:val="00127EBE"/>
    <w:rsid w:val="001330B5"/>
    <w:rsid w:val="00140119"/>
    <w:rsid w:val="001509F9"/>
    <w:rsid w:val="001547CE"/>
    <w:rsid w:val="00156B0D"/>
    <w:rsid w:val="00157123"/>
    <w:rsid w:val="0016236E"/>
    <w:rsid w:val="001627B8"/>
    <w:rsid w:val="00164B6D"/>
    <w:rsid w:val="00165E23"/>
    <w:rsid w:val="00166414"/>
    <w:rsid w:val="00171DF6"/>
    <w:rsid w:val="001776DE"/>
    <w:rsid w:val="001808D7"/>
    <w:rsid w:val="001846D6"/>
    <w:rsid w:val="00185030"/>
    <w:rsid w:val="00186547"/>
    <w:rsid w:val="00187AA1"/>
    <w:rsid w:val="00190209"/>
    <w:rsid w:val="0019026C"/>
    <w:rsid w:val="0019076C"/>
    <w:rsid w:val="001931C3"/>
    <w:rsid w:val="001A0CC6"/>
    <w:rsid w:val="001A3FA0"/>
    <w:rsid w:val="001A4392"/>
    <w:rsid w:val="001B3F5A"/>
    <w:rsid w:val="001B52A9"/>
    <w:rsid w:val="001C4DAD"/>
    <w:rsid w:val="001D091E"/>
    <w:rsid w:val="001D3D4B"/>
    <w:rsid w:val="001D5C9F"/>
    <w:rsid w:val="001E4A19"/>
    <w:rsid w:val="001E5D3A"/>
    <w:rsid w:val="001F07D3"/>
    <w:rsid w:val="001F40B4"/>
    <w:rsid w:val="00204C27"/>
    <w:rsid w:val="002063E7"/>
    <w:rsid w:val="002111CC"/>
    <w:rsid w:val="00213A98"/>
    <w:rsid w:val="00217C2C"/>
    <w:rsid w:val="00220060"/>
    <w:rsid w:val="0022132A"/>
    <w:rsid w:val="00223308"/>
    <w:rsid w:val="0022553F"/>
    <w:rsid w:val="00225F7A"/>
    <w:rsid w:val="00230EBF"/>
    <w:rsid w:val="00231104"/>
    <w:rsid w:val="002335E7"/>
    <w:rsid w:val="00234029"/>
    <w:rsid w:val="00237845"/>
    <w:rsid w:val="00237DB7"/>
    <w:rsid w:val="00241B48"/>
    <w:rsid w:val="00247912"/>
    <w:rsid w:val="00255A9B"/>
    <w:rsid w:val="0026188B"/>
    <w:rsid w:val="0026206C"/>
    <w:rsid w:val="00263480"/>
    <w:rsid w:val="0026569E"/>
    <w:rsid w:val="00266ACA"/>
    <w:rsid w:val="00267565"/>
    <w:rsid w:val="00271E71"/>
    <w:rsid w:val="00273308"/>
    <w:rsid w:val="0027446F"/>
    <w:rsid w:val="00286CAE"/>
    <w:rsid w:val="00291ADE"/>
    <w:rsid w:val="00294DF1"/>
    <w:rsid w:val="00294F4B"/>
    <w:rsid w:val="00295034"/>
    <w:rsid w:val="00296A5F"/>
    <w:rsid w:val="0029778D"/>
    <w:rsid w:val="002A1634"/>
    <w:rsid w:val="002A1BDE"/>
    <w:rsid w:val="002A3B9A"/>
    <w:rsid w:val="002A4111"/>
    <w:rsid w:val="002B0456"/>
    <w:rsid w:val="002C2167"/>
    <w:rsid w:val="002C53E2"/>
    <w:rsid w:val="002C7929"/>
    <w:rsid w:val="002D1B1D"/>
    <w:rsid w:val="002D26ED"/>
    <w:rsid w:val="002D4D9D"/>
    <w:rsid w:val="002D7F75"/>
    <w:rsid w:val="002E0460"/>
    <w:rsid w:val="002E0AAC"/>
    <w:rsid w:val="002E16AD"/>
    <w:rsid w:val="002E52E1"/>
    <w:rsid w:val="002F19EF"/>
    <w:rsid w:val="002F2FF7"/>
    <w:rsid w:val="00301503"/>
    <w:rsid w:val="00304694"/>
    <w:rsid w:val="00315965"/>
    <w:rsid w:val="00315991"/>
    <w:rsid w:val="00315E62"/>
    <w:rsid w:val="003177FD"/>
    <w:rsid w:val="00317AFF"/>
    <w:rsid w:val="00321DFE"/>
    <w:rsid w:val="003245D1"/>
    <w:rsid w:val="00324760"/>
    <w:rsid w:val="00325660"/>
    <w:rsid w:val="003344C3"/>
    <w:rsid w:val="00334519"/>
    <w:rsid w:val="00341DE0"/>
    <w:rsid w:val="00357829"/>
    <w:rsid w:val="00357E71"/>
    <w:rsid w:val="00370F1D"/>
    <w:rsid w:val="00372067"/>
    <w:rsid w:val="00375C17"/>
    <w:rsid w:val="003840CA"/>
    <w:rsid w:val="0038792E"/>
    <w:rsid w:val="00393063"/>
    <w:rsid w:val="0039466B"/>
    <w:rsid w:val="00395C4D"/>
    <w:rsid w:val="003A03BF"/>
    <w:rsid w:val="003A618D"/>
    <w:rsid w:val="003A7831"/>
    <w:rsid w:val="003B09E5"/>
    <w:rsid w:val="003C1711"/>
    <w:rsid w:val="003C696C"/>
    <w:rsid w:val="003C7604"/>
    <w:rsid w:val="003C78FE"/>
    <w:rsid w:val="003D7015"/>
    <w:rsid w:val="003E0BA9"/>
    <w:rsid w:val="003E24CA"/>
    <w:rsid w:val="003F2531"/>
    <w:rsid w:val="003F7428"/>
    <w:rsid w:val="00400625"/>
    <w:rsid w:val="00406077"/>
    <w:rsid w:val="004078E9"/>
    <w:rsid w:val="004124BD"/>
    <w:rsid w:val="00422AEE"/>
    <w:rsid w:val="00434285"/>
    <w:rsid w:val="00435CDA"/>
    <w:rsid w:val="0044142C"/>
    <w:rsid w:val="0044780F"/>
    <w:rsid w:val="0045301F"/>
    <w:rsid w:val="00465958"/>
    <w:rsid w:val="00467838"/>
    <w:rsid w:val="00476FA8"/>
    <w:rsid w:val="0047708C"/>
    <w:rsid w:val="00481589"/>
    <w:rsid w:val="00481664"/>
    <w:rsid w:val="00490CC0"/>
    <w:rsid w:val="0049410F"/>
    <w:rsid w:val="00494BF2"/>
    <w:rsid w:val="00496652"/>
    <w:rsid w:val="004A2A41"/>
    <w:rsid w:val="004A6D6F"/>
    <w:rsid w:val="004A7CE1"/>
    <w:rsid w:val="004B4945"/>
    <w:rsid w:val="004B6E8B"/>
    <w:rsid w:val="004C0280"/>
    <w:rsid w:val="004C5CB0"/>
    <w:rsid w:val="004D1BE1"/>
    <w:rsid w:val="004D1E8C"/>
    <w:rsid w:val="004D4A21"/>
    <w:rsid w:val="004D6588"/>
    <w:rsid w:val="004E2732"/>
    <w:rsid w:val="004E7D03"/>
    <w:rsid w:val="004F2CEF"/>
    <w:rsid w:val="004F58DC"/>
    <w:rsid w:val="004F7314"/>
    <w:rsid w:val="005003C6"/>
    <w:rsid w:val="00502D44"/>
    <w:rsid w:val="005071DD"/>
    <w:rsid w:val="00523283"/>
    <w:rsid w:val="005243E4"/>
    <w:rsid w:val="00530859"/>
    <w:rsid w:val="00531EEA"/>
    <w:rsid w:val="0053325D"/>
    <w:rsid w:val="00540FD8"/>
    <w:rsid w:val="00546C01"/>
    <w:rsid w:val="00547A4E"/>
    <w:rsid w:val="00547F2F"/>
    <w:rsid w:val="005646CD"/>
    <w:rsid w:val="005701CB"/>
    <w:rsid w:val="00573D05"/>
    <w:rsid w:val="00581BE2"/>
    <w:rsid w:val="00584850"/>
    <w:rsid w:val="005867FB"/>
    <w:rsid w:val="00586B85"/>
    <w:rsid w:val="005906F2"/>
    <w:rsid w:val="00594827"/>
    <w:rsid w:val="005952DC"/>
    <w:rsid w:val="005A2C42"/>
    <w:rsid w:val="005A2F6D"/>
    <w:rsid w:val="005B4547"/>
    <w:rsid w:val="005C1661"/>
    <w:rsid w:val="005C173A"/>
    <w:rsid w:val="005C2E73"/>
    <w:rsid w:val="005C4580"/>
    <w:rsid w:val="005C590A"/>
    <w:rsid w:val="005E4642"/>
    <w:rsid w:val="005E5B1A"/>
    <w:rsid w:val="00600B14"/>
    <w:rsid w:val="006019C9"/>
    <w:rsid w:val="0060704B"/>
    <w:rsid w:val="00607A3E"/>
    <w:rsid w:val="0061154C"/>
    <w:rsid w:val="00613050"/>
    <w:rsid w:val="006141E0"/>
    <w:rsid w:val="006143EE"/>
    <w:rsid w:val="00617BD2"/>
    <w:rsid w:val="006251BD"/>
    <w:rsid w:val="006276F5"/>
    <w:rsid w:val="0063043B"/>
    <w:rsid w:val="006311C7"/>
    <w:rsid w:val="0063243A"/>
    <w:rsid w:val="006326F1"/>
    <w:rsid w:val="00635696"/>
    <w:rsid w:val="00636077"/>
    <w:rsid w:val="00640C80"/>
    <w:rsid w:val="00642D69"/>
    <w:rsid w:val="00643825"/>
    <w:rsid w:val="00651FB4"/>
    <w:rsid w:val="0065300A"/>
    <w:rsid w:val="00654B4F"/>
    <w:rsid w:val="00654E3F"/>
    <w:rsid w:val="00655D99"/>
    <w:rsid w:val="006562FA"/>
    <w:rsid w:val="00664A23"/>
    <w:rsid w:val="0066663E"/>
    <w:rsid w:val="00667FB2"/>
    <w:rsid w:val="00672AF3"/>
    <w:rsid w:val="0067310F"/>
    <w:rsid w:val="00673920"/>
    <w:rsid w:val="006775D7"/>
    <w:rsid w:val="00682300"/>
    <w:rsid w:val="0068399D"/>
    <w:rsid w:val="0068492C"/>
    <w:rsid w:val="006A0C69"/>
    <w:rsid w:val="006A1BE9"/>
    <w:rsid w:val="006A2418"/>
    <w:rsid w:val="006A2D5B"/>
    <w:rsid w:val="006A63CC"/>
    <w:rsid w:val="006B1732"/>
    <w:rsid w:val="006B3699"/>
    <w:rsid w:val="006C7B7E"/>
    <w:rsid w:val="006D023A"/>
    <w:rsid w:val="006D16E0"/>
    <w:rsid w:val="006D2E5D"/>
    <w:rsid w:val="006D4896"/>
    <w:rsid w:val="006D53F4"/>
    <w:rsid w:val="006E3844"/>
    <w:rsid w:val="006E5BC6"/>
    <w:rsid w:val="006F3829"/>
    <w:rsid w:val="00701BCA"/>
    <w:rsid w:val="0071327E"/>
    <w:rsid w:val="00713D33"/>
    <w:rsid w:val="00720E83"/>
    <w:rsid w:val="007236E3"/>
    <w:rsid w:val="007443FF"/>
    <w:rsid w:val="00746AFD"/>
    <w:rsid w:val="007478BF"/>
    <w:rsid w:val="0075096E"/>
    <w:rsid w:val="007510D8"/>
    <w:rsid w:val="0075347C"/>
    <w:rsid w:val="00755854"/>
    <w:rsid w:val="00760D7E"/>
    <w:rsid w:val="00762D65"/>
    <w:rsid w:val="007640AA"/>
    <w:rsid w:val="0076460A"/>
    <w:rsid w:val="007716DE"/>
    <w:rsid w:val="00774E93"/>
    <w:rsid w:val="00781658"/>
    <w:rsid w:val="00783A88"/>
    <w:rsid w:val="00792B10"/>
    <w:rsid w:val="007A0A6F"/>
    <w:rsid w:val="007B2F32"/>
    <w:rsid w:val="007B5795"/>
    <w:rsid w:val="007C2B72"/>
    <w:rsid w:val="007D450A"/>
    <w:rsid w:val="007D4895"/>
    <w:rsid w:val="007D4BF8"/>
    <w:rsid w:val="007D51BA"/>
    <w:rsid w:val="007E4A9C"/>
    <w:rsid w:val="007E5E17"/>
    <w:rsid w:val="007E63E6"/>
    <w:rsid w:val="007F2F02"/>
    <w:rsid w:val="007F32CB"/>
    <w:rsid w:val="00800256"/>
    <w:rsid w:val="00805117"/>
    <w:rsid w:val="00805D69"/>
    <w:rsid w:val="00806D00"/>
    <w:rsid w:val="00810679"/>
    <w:rsid w:val="008118A3"/>
    <w:rsid w:val="008134D2"/>
    <w:rsid w:val="00814A45"/>
    <w:rsid w:val="00816E09"/>
    <w:rsid w:val="00821D99"/>
    <w:rsid w:val="008346FF"/>
    <w:rsid w:val="00837DFB"/>
    <w:rsid w:val="008435E4"/>
    <w:rsid w:val="00850241"/>
    <w:rsid w:val="00851579"/>
    <w:rsid w:val="00854299"/>
    <w:rsid w:val="008557C5"/>
    <w:rsid w:val="00857B4B"/>
    <w:rsid w:val="00864E97"/>
    <w:rsid w:val="0087093E"/>
    <w:rsid w:val="00875039"/>
    <w:rsid w:val="00877217"/>
    <w:rsid w:val="00886524"/>
    <w:rsid w:val="00894C53"/>
    <w:rsid w:val="008A3D33"/>
    <w:rsid w:val="008B00B3"/>
    <w:rsid w:val="008B243D"/>
    <w:rsid w:val="008B2F0F"/>
    <w:rsid w:val="008B4F94"/>
    <w:rsid w:val="008B71ED"/>
    <w:rsid w:val="008C2624"/>
    <w:rsid w:val="008D1962"/>
    <w:rsid w:val="008D2F70"/>
    <w:rsid w:val="008D4D4D"/>
    <w:rsid w:val="008D70E6"/>
    <w:rsid w:val="008D728E"/>
    <w:rsid w:val="008D7B3F"/>
    <w:rsid w:val="008F0A3B"/>
    <w:rsid w:val="008F429B"/>
    <w:rsid w:val="008F7A9F"/>
    <w:rsid w:val="00911392"/>
    <w:rsid w:val="009121ED"/>
    <w:rsid w:val="0091479C"/>
    <w:rsid w:val="009165CC"/>
    <w:rsid w:val="009202DE"/>
    <w:rsid w:val="0092201C"/>
    <w:rsid w:val="009231A8"/>
    <w:rsid w:val="00924ABC"/>
    <w:rsid w:val="00930E88"/>
    <w:rsid w:val="009359D3"/>
    <w:rsid w:val="009360C7"/>
    <w:rsid w:val="009441A0"/>
    <w:rsid w:val="00946B90"/>
    <w:rsid w:val="009518A8"/>
    <w:rsid w:val="0095208D"/>
    <w:rsid w:val="00960FA6"/>
    <w:rsid w:val="0096239A"/>
    <w:rsid w:val="00967204"/>
    <w:rsid w:val="00970E71"/>
    <w:rsid w:val="00974BD8"/>
    <w:rsid w:val="009814B5"/>
    <w:rsid w:val="00981DD4"/>
    <w:rsid w:val="0098271D"/>
    <w:rsid w:val="00987A8A"/>
    <w:rsid w:val="00991161"/>
    <w:rsid w:val="00992877"/>
    <w:rsid w:val="0099349B"/>
    <w:rsid w:val="009944DB"/>
    <w:rsid w:val="009A1083"/>
    <w:rsid w:val="009A5969"/>
    <w:rsid w:val="009C344D"/>
    <w:rsid w:val="009D0F20"/>
    <w:rsid w:val="009D1493"/>
    <w:rsid w:val="009E0DF5"/>
    <w:rsid w:val="009E1DE9"/>
    <w:rsid w:val="009E3154"/>
    <w:rsid w:val="009E539F"/>
    <w:rsid w:val="009F01E6"/>
    <w:rsid w:val="009F66B3"/>
    <w:rsid w:val="00A21560"/>
    <w:rsid w:val="00A2356F"/>
    <w:rsid w:val="00A24DD6"/>
    <w:rsid w:val="00A274FB"/>
    <w:rsid w:val="00A317A6"/>
    <w:rsid w:val="00A35BFC"/>
    <w:rsid w:val="00A462F8"/>
    <w:rsid w:val="00A46705"/>
    <w:rsid w:val="00A50D60"/>
    <w:rsid w:val="00A56160"/>
    <w:rsid w:val="00A565DA"/>
    <w:rsid w:val="00A569E7"/>
    <w:rsid w:val="00A6198A"/>
    <w:rsid w:val="00A62F60"/>
    <w:rsid w:val="00A63267"/>
    <w:rsid w:val="00A64446"/>
    <w:rsid w:val="00A64B2F"/>
    <w:rsid w:val="00A660DB"/>
    <w:rsid w:val="00A71134"/>
    <w:rsid w:val="00A76F38"/>
    <w:rsid w:val="00A773C9"/>
    <w:rsid w:val="00A800A3"/>
    <w:rsid w:val="00A80CCB"/>
    <w:rsid w:val="00A83C21"/>
    <w:rsid w:val="00A85A1E"/>
    <w:rsid w:val="00A92709"/>
    <w:rsid w:val="00A928EB"/>
    <w:rsid w:val="00A9457E"/>
    <w:rsid w:val="00A96A92"/>
    <w:rsid w:val="00AA2F50"/>
    <w:rsid w:val="00AA325E"/>
    <w:rsid w:val="00AA3547"/>
    <w:rsid w:val="00AA3DCC"/>
    <w:rsid w:val="00AA4B03"/>
    <w:rsid w:val="00AA6ADE"/>
    <w:rsid w:val="00AA7810"/>
    <w:rsid w:val="00AB4383"/>
    <w:rsid w:val="00AB557D"/>
    <w:rsid w:val="00AB64AE"/>
    <w:rsid w:val="00AB7804"/>
    <w:rsid w:val="00AC12C1"/>
    <w:rsid w:val="00AC1EFB"/>
    <w:rsid w:val="00AC24AC"/>
    <w:rsid w:val="00AC4E4D"/>
    <w:rsid w:val="00AC5DD2"/>
    <w:rsid w:val="00AC6625"/>
    <w:rsid w:val="00AD49AF"/>
    <w:rsid w:val="00AD4A92"/>
    <w:rsid w:val="00AD7095"/>
    <w:rsid w:val="00AD7627"/>
    <w:rsid w:val="00AE0820"/>
    <w:rsid w:val="00AE439A"/>
    <w:rsid w:val="00AE64A4"/>
    <w:rsid w:val="00AF2540"/>
    <w:rsid w:val="00AF38AC"/>
    <w:rsid w:val="00AF491C"/>
    <w:rsid w:val="00AF6DA2"/>
    <w:rsid w:val="00B041D8"/>
    <w:rsid w:val="00B22E1D"/>
    <w:rsid w:val="00B23C6B"/>
    <w:rsid w:val="00B304DD"/>
    <w:rsid w:val="00B341A5"/>
    <w:rsid w:val="00B36FF2"/>
    <w:rsid w:val="00B37224"/>
    <w:rsid w:val="00B40CEE"/>
    <w:rsid w:val="00B41F09"/>
    <w:rsid w:val="00B42AAE"/>
    <w:rsid w:val="00B4551E"/>
    <w:rsid w:val="00B45B7B"/>
    <w:rsid w:val="00B5115B"/>
    <w:rsid w:val="00B51A35"/>
    <w:rsid w:val="00B5248C"/>
    <w:rsid w:val="00B53EAF"/>
    <w:rsid w:val="00B5425B"/>
    <w:rsid w:val="00B564D3"/>
    <w:rsid w:val="00B647C5"/>
    <w:rsid w:val="00B6541D"/>
    <w:rsid w:val="00B66436"/>
    <w:rsid w:val="00B71565"/>
    <w:rsid w:val="00B76426"/>
    <w:rsid w:val="00B805A8"/>
    <w:rsid w:val="00B85761"/>
    <w:rsid w:val="00B9036D"/>
    <w:rsid w:val="00B964B9"/>
    <w:rsid w:val="00BA0259"/>
    <w:rsid w:val="00BA3C0F"/>
    <w:rsid w:val="00BA6542"/>
    <w:rsid w:val="00BA79D7"/>
    <w:rsid w:val="00BB037C"/>
    <w:rsid w:val="00BB2797"/>
    <w:rsid w:val="00BB5253"/>
    <w:rsid w:val="00BC068C"/>
    <w:rsid w:val="00BD0477"/>
    <w:rsid w:val="00BD6AB2"/>
    <w:rsid w:val="00BD7F03"/>
    <w:rsid w:val="00BE2112"/>
    <w:rsid w:val="00BE5B25"/>
    <w:rsid w:val="00BF0766"/>
    <w:rsid w:val="00BF2B4B"/>
    <w:rsid w:val="00BF4308"/>
    <w:rsid w:val="00C0240F"/>
    <w:rsid w:val="00C029C0"/>
    <w:rsid w:val="00C07840"/>
    <w:rsid w:val="00C116A4"/>
    <w:rsid w:val="00C123B0"/>
    <w:rsid w:val="00C123E7"/>
    <w:rsid w:val="00C139BB"/>
    <w:rsid w:val="00C15B17"/>
    <w:rsid w:val="00C22042"/>
    <w:rsid w:val="00C228D4"/>
    <w:rsid w:val="00C22AD4"/>
    <w:rsid w:val="00C233A2"/>
    <w:rsid w:val="00C25E03"/>
    <w:rsid w:val="00C260CA"/>
    <w:rsid w:val="00C31B8D"/>
    <w:rsid w:val="00C3747E"/>
    <w:rsid w:val="00C37ACE"/>
    <w:rsid w:val="00C46C23"/>
    <w:rsid w:val="00C53061"/>
    <w:rsid w:val="00C64276"/>
    <w:rsid w:val="00C71254"/>
    <w:rsid w:val="00C72EA3"/>
    <w:rsid w:val="00C747B2"/>
    <w:rsid w:val="00C74FFB"/>
    <w:rsid w:val="00C7536A"/>
    <w:rsid w:val="00C76A99"/>
    <w:rsid w:val="00C81D87"/>
    <w:rsid w:val="00C90DD0"/>
    <w:rsid w:val="00C93467"/>
    <w:rsid w:val="00CA21CA"/>
    <w:rsid w:val="00CA4BD4"/>
    <w:rsid w:val="00CA4C29"/>
    <w:rsid w:val="00CA4D35"/>
    <w:rsid w:val="00CA51E9"/>
    <w:rsid w:val="00CA522E"/>
    <w:rsid w:val="00CB1C27"/>
    <w:rsid w:val="00CB4C4E"/>
    <w:rsid w:val="00CB70C1"/>
    <w:rsid w:val="00CB711A"/>
    <w:rsid w:val="00CB73DC"/>
    <w:rsid w:val="00CC25BF"/>
    <w:rsid w:val="00CD0D19"/>
    <w:rsid w:val="00CD13C1"/>
    <w:rsid w:val="00CD5D45"/>
    <w:rsid w:val="00CD5E68"/>
    <w:rsid w:val="00CD6619"/>
    <w:rsid w:val="00CD79B3"/>
    <w:rsid w:val="00CE308D"/>
    <w:rsid w:val="00CE509B"/>
    <w:rsid w:val="00CE5A80"/>
    <w:rsid w:val="00CE676C"/>
    <w:rsid w:val="00CF2E40"/>
    <w:rsid w:val="00CF37EC"/>
    <w:rsid w:val="00CF7C63"/>
    <w:rsid w:val="00D03B21"/>
    <w:rsid w:val="00D06235"/>
    <w:rsid w:val="00D1077D"/>
    <w:rsid w:val="00D12A6B"/>
    <w:rsid w:val="00D13DC7"/>
    <w:rsid w:val="00D167DC"/>
    <w:rsid w:val="00D16C7B"/>
    <w:rsid w:val="00D17693"/>
    <w:rsid w:val="00D178FD"/>
    <w:rsid w:val="00D22ADF"/>
    <w:rsid w:val="00D233FA"/>
    <w:rsid w:val="00D27BAC"/>
    <w:rsid w:val="00D32350"/>
    <w:rsid w:val="00D355BF"/>
    <w:rsid w:val="00D479C5"/>
    <w:rsid w:val="00D523E5"/>
    <w:rsid w:val="00D52AF8"/>
    <w:rsid w:val="00D55699"/>
    <w:rsid w:val="00D55D32"/>
    <w:rsid w:val="00D62A4C"/>
    <w:rsid w:val="00D63100"/>
    <w:rsid w:val="00D65BA8"/>
    <w:rsid w:val="00D80560"/>
    <w:rsid w:val="00D8756E"/>
    <w:rsid w:val="00D91C66"/>
    <w:rsid w:val="00DA0A5D"/>
    <w:rsid w:val="00DB2A68"/>
    <w:rsid w:val="00DB6D6D"/>
    <w:rsid w:val="00DC4444"/>
    <w:rsid w:val="00DD05D8"/>
    <w:rsid w:val="00DD4B61"/>
    <w:rsid w:val="00DD62EC"/>
    <w:rsid w:val="00DD7132"/>
    <w:rsid w:val="00DE0510"/>
    <w:rsid w:val="00DE2053"/>
    <w:rsid w:val="00DE2E3F"/>
    <w:rsid w:val="00DF191C"/>
    <w:rsid w:val="00DF2D88"/>
    <w:rsid w:val="00DF2EB1"/>
    <w:rsid w:val="00DF3260"/>
    <w:rsid w:val="00DF3718"/>
    <w:rsid w:val="00DF4F81"/>
    <w:rsid w:val="00DF5412"/>
    <w:rsid w:val="00DF7754"/>
    <w:rsid w:val="00E01F92"/>
    <w:rsid w:val="00E022EA"/>
    <w:rsid w:val="00E03627"/>
    <w:rsid w:val="00E06774"/>
    <w:rsid w:val="00E10021"/>
    <w:rsid w:val="00E11C28"/>
    <w:rsid w:val="00E2096B"/>
    <w:rsid w:val="00E26A19"/>
    <w:rsid w:val="00E31A49"/>
    <w:rsid w:val="00E332E4"/>
    <w:rsid w:val="00E36798"/>
    <w:rsid w:val="00E36F2D"/>
    <w:rsid w:val="00E40AC9"/>
    <w:rsid w:val="00E410C4"/>
    <w:rsid w:val="00E463FF"/>
    <w:rsid w:val="00E503D5"/>
    <w:rsid w:val="00E60549"/>
    <w:rsid w:val="00E62115"/>
    <w:rsid w:val="00E64C21"/>
    <w:rsid w:val="00E64CFC"/>
    <w:rsid w:val="00E650F2"/>
    <w:rsid w:val="00E65121"/>
    <w:rsid w:val="00E65396"/>
    <w:rsid w:val="00E66964"/>
    <w:rsid w:val="00E67B09"/>
    <w:rsid w:val="00E85068"/>
    <w:rsid w:val="00E8775D"/>
    <w:rsid w:val="00E92106"/>
    <w:rsid w:val="00E971DC"/>
    <w:rsid w:val="00EA0355"/>
    <w:rsid w:val="00EB792F"/>
    <w:rsid w:val="00EC42F7"/>
    <w:rsid w:val="00EC63CF"/>
    <w:rsid w:val="00EC66E6"/>
    <w:rsid w:val="00ED27C8"/>
    <w:rsid w:val="00ED4A00"/>
    <w:rsid w:val="00EE3604"/>
    <w:rsid w:val="00EE3776"/>
    <w:rsid w:val="00EF530F"/>
    <w:rsid w:val="00EF5C2D"/>
    <w:rsid w:val="00EF61D7"/>
    <w:rsid w:val="00EF7B78"/>
    <w:rsid w:val="00F04E9C"/>
    <w:rsid w:val="00F067FF"/>
    <w:rsid w:val="00F0780B"/>
    <w:rsid w:val="00F117FE"/>
    <w:rsid w:val="00F1555E"/>
    <w:rsid w:val="00F16770"/>
    <w:rsid w:val="00F1754B"/>
    <w:rsid w:val="00F22084"/>
    <w:rsid w:val="00F33DAF"/>
    <w:rsid w:val="00F433E4"/>
    <w:rsid w:val="00F46F80"/>
    <w:rsid w:val="00F51FE7"/>
    <w:rsid w:val="00F5285B"/>
    <w:rsid w:val="00F540E0"/>
    <w:rsid w:val="00F55941"/>
    <w:rsid w:val="00F62566"/>
    <w:rsid w:val="00F647F8"/>
    <w:rsid w:val="00F65B40"/>
    <w:rsid w:val="00F6670A"/>
    <w:rsid w:val="00F73148"/>
    <w:rsid w:val="00F76BA8"/>
    <w:rsid w:val="00F77979"/>
    <w:rsid w:val="00F77B2B"/>
    <w:rsid w:val="00F8027C"/>
    <w:rsid w:val="00F806E3"/>
    <w:rsid w:val="00F80D9F"/>
    <w:rsid w:val="00F850AE"/>
    <w:rsid w:val="00F875E9"/>
    <w:rsid w:val="00F87CF8"/>
    <w:rsid w:val="00F87E48"/>
    <w:rsid w:val="00F905FB"/>
    <w:rsid w:val="00F91334"/>
    <w:rsid w:val="00F952AE"/>
    <w:rsid w:val="00FA0F39"/>
    <w:rsid w:val="00FA494E"/>
    <w:rsid w:val="00FA58D7"/>
    <w:rsid w:val="00FA6469"/>
    <w:rsid w:val="00FB2ED9"/>
    <w:rsid w:val="00FC071C"/>
    <w:rsid w:val="00FC68AE"/>
    <w:rsid w:val="00FD7721"/>
    <w:rsid w:val="00FE3B95"/>
    <w:rsid w:val="00FE5BEC"/>
    <w:rsid w:val="00FF7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0812A"/>
  <w15:docId w15:val="{5BFC7B83-AF39-4A20-A57B-67D2EA53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47" w:lineRule="auto"/>
      <w:ind w:firstLine="5"/>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227" w:line="235" w:lineRule="auto"/>
      <w:ind w:left="1070" w:hanging="525"/>
      <w:jc w:val="right"/>
      <w:outlineLvl w:val="0"/>
    </w:pPr>
    <w:rPr>
      <w:rFonts w:ascii="Calibri" w:eastAsia="Calibri" w:hAnsi="Calibri" w:cs="Calibri"/>
      <w:color w:val="000000"/>
      <w:sz w:val="20"/>
      <w:u w:val="single" w:color="000000"/>
    </w:rPr>
  </w:style>
  <w:style w:type="paragraph" w:styleId="Heading2">
    <w:name w:val="heading 2"/>
    <w:next w:val="Normal"/>
    <w:link w:val="Heading2Char"/>
    <w:uiPriority w:val="9"/>
    <w:unhideWhenUsed/>
    <w:qFormat/>
    <w:pPr>
      <w:keepNext/>
      <w:keepLines/>
      <w:spacing w:after="21"/>
      <w:ind w:left="15"/>
      <w:outlineLvl w:val="1"/>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u w:val="single" w:color="000000"/>
    </w:rPr>
  </w:style>
  <w:style w:type="character" w:customStyle="1" w:styleId="Heading2Char">
    <w:name w:val="Heading 2 Char"/>
    <w:link w:val="Heading2"/>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355BF"/>
    <w:pPr>
      <w:ind w:left="720"/>
      <w:contextualSpacing/>
    </w:pPr>
  </w:style>
  <w:style w:type="character" w:styleId="Hyperlink">
    <w:name w:val="Hyperlink"/>
    <w:basedOn w:val="DefaultParagraphFont"/>
    <w:uiPriority w:val="99"/>
    <w:unhideWhenUsed/>
    <w:rsid w:val="00271E71"/>
    <w:rPr>
      <w:color w:val="0563C1" w:themeColor="hyperlink"/>
      <w:u w:val="single"/>
    </w:rPr>
  </w:style>
  <w:style w:type="character" w:styleId="UnresolvedMention">
    <w:name w:val="Unresolved Mention"/>
    <w:basedOn w:val="DefaultParagraphFont"/>
    <w:uiPriority w:val="99"/>
    <w:semiHidden/>
    <w:unhideWhenUsed/>
    <w:rsid w:val="00271E71"/>
    <w:rPr>
      <w:color w:val="605E5C"/>
      <w:shd w:val="clear" w:color="auto" w:fill="E1DFDD"/>
    </w:rPr>
  </w:style>
  <w:style w:type="paragraph" w:styleId="Footer">
    <w:name w:val="footer"/>
    <w:basedOn w:val="Normal"/>
    <w:link w:val="FooterChar"/>
    <w:uiPriority w:val="99"/>
    <w:unhideWhenUsed/>
    <w:rsid w:val="0047708C"/>
    <w:pPr>
      <w:tabs>
        <w:tab w:val="center" w:pos="4680"/>
        <w:tab w:val="right" w:pos="9360"/>
      </w:tabs>
      <w:spacing w:after="0" w:line="240" w:lineRule="auto"/>
      <w:ind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47708C"/>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802452">
      <w:bodyDiv w:val="1"/>
      <w:marLeft w:val="0"/>
      <w:marRight w:val="0"/>
      <w:marTop w:val="0"/>
      <w:marBottom w:val="0"/>
      <w:divBdr>
        <w:top w:val="none" w:sz="0" w:space="0" w:color="auto"/>
        <w:left w:val="none" w:sz="0" w:space="0" w:color="auto"/>
        <w:bottom w:val="none" w:sz="0" w:space="0" w:color="auto"/>
        <w:right w:val="none" w:sz="0" w:space="0" w:color="auto"/>
      </w:divBdr>
      <w:divsChild>
        <w:div w:id="1911497460">
          <w:marLeft w:val="0"/>
          <w:marRight w:val="0"/>
          <w:marTop w:val="0"/>
          <w:marBottom w:val="0"/>
          <w:divBdr>
            <w:top w:val="none" w:sz="0" w:space="0" w:color="auto"/>
            <w:left w:val="none" w:sz="0" w:space="0" w:color="auto"/>
            <w:bottom w:val="none" w:sz="0" w:space="0" w:color="auto"/>
            <w:right w:val="none" w:sz="0" w:space="0" w:color="auto"/>
          </w:divBdr>
        </w:div>
      </w:divsChild>
    </w:div>
    <w:div w:id="870992253">
      <w:bodyDiv w:val="1"/>
      <w:marLeft w:val="0"/>
      <w:marRight w:val="0"/>
      <w:marTop w:val="0"/>
      <w:marBottom w:val="0"/>
      <w:divBdr>
        <w:top w:val="none" w:sz="0" w:space="0" w:color="auto"/>
        <w:left w:val="none" w:sz="0" w:space="0" w:color="auto"/>
        <w:bottom w:val="none" w:sz="0" w:space="0" w:color="auto"/>
        <w:right w:val="none" w:sz="0" w:space="0" w:color="auto"/>
      </w:divBdr>
      <w:divsChild>
        <w:div w:id="11199543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5.jpg"/><Relationship Id="rId117" Type="http://schemas.openxmlformats.org/officeDocument/2006/relationships/image" Target="media/image98.jpg"/><Relationship Id="rId21" Type="http://schemas.openxmlformats.org/officeDocument/2006/relationships/image" Target="media/image10.jpg"/><Relationship Id="rId42" Type="http://schemas.openxmlformats.org/officeDocument/2006/relationships/image" Target="media/image25.jpg"/><Relationship Id="rId47" Type="http://schemas.openxmlformats.org/officeDocument/2006/relationships/image" Target="media/image30.jpg"/><Relationship Id="rId63" Type="http://schemas.openxmlformats.org/officeDocument/2006/relationships/image" Target="media/image46.jpg"/><Relationship Id="rId68" Type="http://schemas.openxmlformats.org/officeDocument/2006/relationships/image" Target="media/image51.jpg"/><Relationship Id="rId84" Type="http://schemas.openxmlformats.org/officeDocument/2006/relationships/image" Target="media/image67.jpg"/><Relationship Id="rId89" Type="http://schemas.openxmlformats.org/officeDocument/2006/relationships/image" Target="media/image72.jpg"/><Relationship Id="rId112" Type="http://schemas.openxmlformats.org/officeDocument/2006/relationships/image" Target="media/image93.jpg"/><Relationship Id="rId16" Type="http://schemas.openxmlformats.org/officeDocument/2006/relationships/image" Target="media/image5.jpg"/><Relationship Id="rId107" Type="http://schemas.openxmlformats.org/officeDocument/2006/relationships/image" Target="media/image90.jpg"/><Relationship Id="rId11" Type="http://schemas.openxmlformats.org/officeDocument/2006/relationships/footer" Target="footer1.xml"/><Relationship Id="rId32" Type="http://schemas.openxmlformats.org/officeDocument/2006/relationships/image" Target="media/image21.jpg"/><Relationship Id="rId37" Type="http://schemas.openxmlformats.org/officeDocument/2006/relationships/header" Target="header5.xml"/><Relationship Id="rId53" Type="http://schemas.openxmlformats.org/officeDocument/2006/relationships/image" Target="media/image36.jpg"/><Relationship Id="rId58" Type="http://schemas.openxmlformats.org/officeDocument/2006/relationships/image" Target="media/image41.jpg"/><Relationship Id="rId74" Type="http://schemas.openxmlformats.org/officeDocument/2006/relationships/image" Target="media/image57.jpg"/><Relationship Id="rId79" Type="http://schemas.openxmlformats.org/officeDocument/2006/relationships/image" Target="media/image62.jpg"/><Relationship Id="rId102" Type="http://schemas.openxmlformats.org/officeDocument/2006/relationships/image" Target="media/image85.jpg"/><Relationship Id="rId123" Type="http://schemas.openxmlformats.org/officeDocument/2006/relationships/footer" Target="footer9.xml"/><Relationship Id="rId128" Type="http://schemas.openxmlformats.org/officeDocument/2006/relationships/header" Target="header12.xml"/><Relationship Id="rId5" Type="http://schemas.openxmlformats.org/officeDocument/2006/relationships/webSettings" Target="webSettings.xml"/><Relationship Id="rId90" Type="http://schemas.openxmlformats.org/officeDocument/2006/relationships/image" Target="media/image73.jpg"/><Relationship Id="rId95" Type="http://schemas.openxmlformats.org/officeDocument/2006/relationships/image" Target="media/image78.jpg"/><Relationship Id="rId19" Type="http://schemas.openxmlformats.org/officeDocument/2006/relationships/image" Target="media/image8.jpg"/><Relationship Id="rId14" Type="http://schemas.openxmlformats.org/officeDocument/2006/relationships/footer" Target="footer3.xml"/><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image" Target="media/image19.jpg"/><Relationship Id="rId35" Type="http://schemas.openxmlformats.org/officeDocument/2006/relationships/image" Target="media/image24.jpg"/><Relationship Id="rId43" Type="http://schemas.openxmlformats.org/officeDocument/2006/relationships/image" Target="media/image26.jpg"/><Relationship Id="rId48" Type="http://schemas.openxmlformats.org/officeDocument/2006/relationships/image" Target="media/image31.jpg"/><Relationship Id="rId56" Type="http://schemas.openxmlformats.org/officeDocument/2006/relationships/image" Target="media/image39.jpg"/><Relationship Id="rId64" Type="http://schemas.openxmlformats.org/officeDocument/2006/relationships/image" Target="media/image47.jpg"/><Relationship Id="rId69" Type="http://schemas.openxmlformats.org/officeDocument/2006/relationships/image" Target="media/image52.jpg"/><Relationship Id="rId77" Type="http://schemas.openxmlformats.org/officeDocument/2006/relationships/image" Target="media/image60.jpg"/><Relationship Id="rId100" Type="http://schemas.openxmlformats.org/officeDocument/2006/relationships/image" Target="media/image83.jpg"/><Relationship Id="rId105" Type="http://schemas.openxmlformats.org/officeDocument/2006/relationships/image" Target="media/image88.jpg"/><Relationship Id="rId113" Type="http://schemas.openxmlformats.org/officeDocument/2006/relationships/image" Target="media/image94.jpg"/><Relationship Id="rId118" Type="http://schemas.openxmlformats.org/officeDocument/2006/relationships/header" Target="header7.xml"/><Relationship Id="rId126" Type="http://schemas.openxmlformats.org/officeDocument/2006/relationships/footer" Target="footer10.xml"/><Relationship Id="rId8" Type="http://schemas.openxmlformats.org/officeDocument/2006/relationships/image" Target="media/image3.jpg"/><Relationship Id="rId51" Type="http://schemas.openxmlformats.org/officeDocument/2006/relationships/image" Target="media/image34.jpg"/><Relationship Id="rId72" Type="http://schemas.openxmlformats.org/officeDocument/2006/relationships/image" Target="media/image55.jpg"/><Relationship Id="rId80" Type="http://schemas.openxmlformats.org/officeDocument/2006/relationships/image" Target="media/image63.jpg"/><Relationship Id="rId85" Type="http://schemas.openxmlformats.org/officeDocument/2006/relationships/image" Target="media/image68.jpg"/><Relationship Id="rId93" Type="http://schemas.openxmlformats.org/officeDocument/2006/relationships/image" Target="media/image76.jpg"/><Relationship Id="rId98" Type="http://schemas.openxmlformats.org/officeDocument/2006/relationships/image" Target="media/image81.jpg"/><Relationship Id="rId121" Type="http://schemas.openxmlformats.org/officeDocument/2006/relationships/footer" Target="footer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6.jpg"/><Relationship Id="rId25" Type="http://schemas.openxmlformats.org/officeDocument/2006/relationships/image" Target="media/image14.jpg"/><Relationship Id="rId33" Type="http://schemas.openxmlformats.org/officeDocument/2006/relationships/image" Target="media/image22.jpg"/><Relationship Id="rId38" Type="http://schemas.openxmlformats.org/officeDocument/2006/relationships/footer" Target="footer4.xml"/><Relationship Id="rId46" Type="http://schemas.openxmlformats.org/officeDocument/2006/relationships/image" Target="media/image29.jpg"/><Relationship Id="rId59" Type="http://schemas.openxmlformats.org/officeDocument/2006/relationships/image" Target="media/image42.jpg"/><Relationship Id="rId67" Type="http://schemas.openxmlformats.org/officeDocument/2006/relationships/image" Target="media/image50.jpg"/><Relationship Id="rId103" Type="http://schemas.openxmlformats.org/officeDocument/2006/relationships/image" Target="media/image86.jpg"/><Relationship Id="rId108" Type="http://schemas.openxmlformats.org/officeDocument/2006/relationships/image" Target="media/image91.jpg"/><Relationship Id="rId116" Type="http://schemas.openxmlformats.org/officeDocument/2006/relationships/image" Target="media/image97.jpg"/><Relationship Id="rId124" Type="http://schemas.openxmlformats.org/officeDocument/2006/relationships/header" Target="header10.xml"/><Relationship Id="rId129" Type="http://schemas.openxmlformats.org/officeDocument/2006/relationships/footer" Target="footer12.xml"/><Relationship Id="rId20" Type="http://schemas.openxmlformats.org/officeDocument/2006/relationships/image" Target="media/image9.jpg"/><Relationship Id="rId41" Type="http://schemas.openxmlformats.org/officeDocument/2006/relationships/footer" Target="footer6.xml"/><Relationship Id="rId54" Type="http://schemas.openxmlformats.org/officeDocument/2006/relationships/image" Target="media/image37.jpg"/><Relationship Id="rId62" Type="http://schemas.openxmlformats.org/officeDocument/2006/relationships/image" Target="media/image45.jpg"/><Relationship Id="rId70" Type="http://schemas.openxmlformats.org/officeDocument/2006/relationships/image" Target="media/image53.jpg"/><Relationship Id="rId75" Type="http://schemas.openxmlformats.org/officeDocument/2006/relationships/image" Target="media/image58.jpg"/><Relationship Id="rId83" Type="http://schemas.openxmlformats.org/officeDocument/2006/relationships/image" Target="media/image66.jpg"/><Relationship Id="rId88" Type="http://schemas.openxmlformats.org/officeDocument/2006/relationships/image" Target="media/image71.jpg"/><Relationship Id="rId91" Type="http://schemas.openxmlformats.org/officeDocument/2006/relationships/image" Target="media/image74.jpg"/><Relationship Id="rId96" Type="http://schemas.openxmlformats.org/officeDocument/2006/relationships/image" Target="media/image79.jpg"/><Relationship Id="rId111" Type="http://schemas.openxmlformats.org/officeDocument/2006/relationships/hyperlink" Target="https://www.defencegateway.mod.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image" Target="media/image17.jpg"/><Relationship Id="rId36" Type="http://schemas.openxmlformats.org/officeDocument/2006/relationships/header" Target="header4.xml"/><Relationship Id="rId49" Type="http://schemas.openxmlformats.org/officeDocument/2006/relationships/image" Target="media/image32.jpg"/><Relationship Id="rId57" Type="http://schemas.openxmlformats.org/officeDocument/2006/relationships/image" Target="media/image40.jpg"/><Relationship Id="rId106" Type="http://schemas.openxmlformats.org/officeDocument/2006/relationships/image" Target="media/image89.jpg"/><Relationship Id="rId114" Type="http://schemas.openxmlformats.org/officeDocument/2006/relationships/image" Target="media/image95.jpg"/><Relationship Id="rId119" Type="http://schemas.openxmlformats.org/officeDocument/2006/relationships/header" Target="header8.xml"/><Relationship Id="rId127" Type="http://schemas.openxmlformats.org/officeDocument/2006/relationships/footer" Target="footer11.xml"/><Relationship Id="rId10" Type="http://schemas.openxmlformats.org/officeDocument/2006/relationships/header" Target="header2.xml"/><Relationship Id="rId31" Type="http://schemas.openxmlformats.org/officeDocument/2006/relationships/image" Target="media/image20.jpg"/><Relationship Id="rId44" Type="http://schemas.openxmlformats.org/officeDocument/2006/relationships/image" Target="media/image27.jpg"/><Relationship Id="rId52" Type="http://schemas.openxmlformats.org/officeDocument/2006/relationships/image" Target="media/image35.jpg"/><Relationship Id="rId60" Type="http://schemas.openxmlformats.org/officeDocument/2006/relationships/image" Target="media/image43.jpg"/><Relationship Id="rId65" Type="http://schemas.openxmlformats.org/officeDocument/2006/relationships/image" Target="media/image48.jpg"/><Relationship Id="rId73" Type="http://schemas.openxmlformats.org/officeDocument/2006/relationships/image" Target="media/image56.jpg"/><Relationship Id="rId78" Type="http://schemas.openxmlformats.org/officeDocument/2006/relationships/image" Target="media/image61.jpg"/><Relationship Id="rId81" Type="http://schemas.openxmlformats.org/officeDocument/2006/relationships/image" Target="media/image64.jpg"/><Relationship Id="rId86" Type="http://schemas.openxmlformats.org/officeDocument/2006/relationships/image" Target="media/image69.jpg"/><Relationship Id="rId94" Type="http://schemas.openxmlformats.org/officeDocument/2006/relationships/image" Target="media/image77.jpg"/><Relationship Id="rId99" Type="http://schemas.openxmlformats.org/officeDocument/2006/relationships/image" Target="media/image82.jpg"/><Relationship Id="rId101" Type="http://schemas.openxmlformats.org/officeDocument/2006/relationships/image" Target="media/image84.jpg"/><Relationship Id="rId122" Type="http://schemas.openxmlformats.org/officeDocument/2006/relationships/header" Target="header9.xm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7.jpg"/><Relationship Id="rId39" Type="http://schemas.openxmlformats.org/officeDocument/2006/relationships/footer" Target="footer5.xml"/><Relationship Id="rId109" Type="http://schemas.openxmlformats.org/officeDocument/2006/relationships/image" Target="media/image92.jpg"/><Relationship Id="rId34" Type="http://schemas.openxmlformats.org/officeDocument/2006/relationships/image" Target="media/image23.jpg"/><Relationship Id="rId50" Type="http://schemas.openxmlformats.org/officeDocument/2006/relationships/image" Target="media/image33.jpg"/><Relationship Id="rId55" Type="http://schemas.openxmlformats.org/officeDocument/2006/relationships/image" Target="media/image38.jpg"/><Relationship Id="rId76" Type="http://schemas.openxmlformats.org/officeDocument/2006/relationships/image" Target="media/image59.jpg"/><Relationship Id="rId97" Type="http://schemas.openxmlformats.org/officeDocument/2006/relationships/image" Target="media/image80.jpg"/><Relationship Id="rId104" Type="http://schemas.openxmlformats.org/officeDocument/2006/relationships/image" Target="media/image87.jpg"/><Relationship Id="rId120" Type="http://schemas.openxmlformats.org/officeDocument/2006/relationships/footer" Target="footer7.xml"/><Relationship Id="rId125" Type="http://schemas.openxmlformats.org/officeDocument/2006/relationships/header" Target="header11.xml"/><Relationship Id="rId7" Type="http://schemas.openxmlformats.org/officeDocument/2006/relationships/endnotes" Target="endnotes.xml"/><Relationship Id="rId71" Type="http://schemas.openxmlformats.org/officeDocument/2006/relationships/image" Target="media/image54.jpg"/><Relationship Id="rId92" Type="http://schemas.openxmlformats.org/officeDocument/2006/relationships/image" Target="media/image75.jpg"/><Relationship Id="rId2" Type="http://schemas.openxmlformats.org/officeDocument/2006/relationships/numbering" Target="numbering.xml"/><Relationship Id="rId29" Type="http://schemas.openxmlformats.org/officeDocument/2006/relationships/image" Target="media/image18.jpg"/><Relationship Id="rId24" Type="http://schemas.openxmlformats.org/officeDocument/2006/relationships/image" Target="media/image13.jpg"/><Relationship Id="rId40" Type="http://schemas.openxmlformats.org/officeDocument/2006/relationships/header" Target="header6.xml"/><Relationship Id="rId45" Type="http://schemas.openxmlformats.org/officeDocument/2006/relationships/image" Target="media/image28.jpg"/><Relationship Id="rId66" Type="http://schemas.openxmlformats.org/officeDocument/2006/relationships/image" Target="media/image49.jpg"/><Relationship Id="rId87" Type="http://schemas.openxmlformats.org/officeDocument/2006/relationships/image" Target="media/image70.jpg"/><Relationship Id="rId110" Type="http://schemas.openxmlformats.org/officeDocument/2006/relationships/hyperlink" Target="https://www.gov.uk/government/publications/mod-contracting-purchasing-and-finance-e-procurement-system/cpf-guidance-for-suppliers" TargetMode="External"/><Relationship Id="rId115" Type="http://schemas.openxmlformats.org/officeDocument/2006/relationships/image" Target="media/image96.jpg"/><Relationship Id="rId131" Type="http://schemas.openxmlformats.org/officeDocument/2006/relationships/theme" Target="theme/theme1.xml"/><Relationship Id="rId61" Type="http://schemas.openxmlformats.org/officeDocument/2006/relationships/image" Target="media/image44.jpg"/><Relationship Id="rId82" Type="http://schemas.openxmlformats.org/officeDocument/2006/relationships/image" Target="media/image6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9A52-3AE0-4074-A432-4E36A11C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59</Pages>
  <Words>22802</Words>
  <Characters>129978</Characters>
  <Application>Microsoft Office Word</Application>
  <DocSecurity>0</DocSecurity>
  <Lines>1083</Lines>
  <Paragraphs>304</Paragraphs>
  <ScaleCrop>false</ScaleCrop>
  <Company/>
  <LinksUpToDate>false</LinksUpToDate>
  <CharactersWithSpaces>152476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Tracy D (DES Ships Comrcl-SALMO-2a1)</dc:creator>
  <cp:keywords/>
  <cp:lastModifiedBy>Starr, Tracy D (DES Ships Comrcl-SALMO-2a1)</cp:lastModifiedBy>
  <cp:revision>363</cp:revision>
  <dcterms:created xsi:type="dcterms:W3CDTF">2022-02-18T14:12:00Z</dcterms:created>
  <dcterms:modified xsi:type="dcterms:W3CDTF">2022-03-09T08:58:00Z</dcterms:modified>
</cp:coreProperties>
</file>