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w:t>
      </w:r>
      <w:bookmarkStart w:id="7" w:name="_GoBack"/>
      <w:bookmarkEnd w:id="7"/>
      <w:r w:rsidR="00A20E6F" w:rsidRPr="009334FD">
        <w:rPr>
          <w:rFonts w:ascii="Calibri" w:hAnsi="Calibri" w:cs="Arial"/>
          <w:b/>
          <w:sz w:val="72"/>
          <w:szCs w:val="72"/>
          <w:lang w:val="en-GB"/>
        </w:rPr>
        <w:t>on to Tender</w:t>
      </w:r>
      <w:bookmarkEnd w:id="0"/>
      <w:bookmarkEnd w:id="1"/>
      <w:bookmarkEnd w:id="2"/>
      <w:bookmarkEnd w:id="3"/>
      <w:bookmarkEnd w:id="4"/>
      <w:bookmarkEnd w:id="5"/>
      <w:bookmarkEnd w:id="6"/>
    </w:p>
    <w:p w14:paraId="61EA42A2" w14:textId="594328F6" w:rsidR="00CF0715" w:rsidRPr="00EB031E" w:rsidRDefault="001C454D" w:rsidP="00EB031E">
      <w:pPr>
        <w:ind w:left="567"/>
        <w:jc w:val="center"/>
        <w:outlineLvl w:val="0"/>
        <w:rPr>
          <w:rFonts w:asciiTheme="minorHAnsi" w:hAnsiTheme="minorHAnsi" w:cs="Arial"/>
          <w:sz w:val="52"/>
          <w:szCs w:val="48"/>
          <w:lang w:val="en-GB"/>
        </w:rPr>
      </w:pPr>
      <w:bookmarkStart w:id="8" w:name="_Toc509214547"/>
      <w:bookmarkStart w:id="9" w:name="_Toc277322545"/>
      <w:bookmarkStart w:id="10" w:name="_Toc278189168"/>
      <w:r w:rsidRPr="00EB031E">
        <w:rPr>
          <w:rFonts w:asciiTheme="minorHAnsi" w:hAnsiTheme="minorHAnsi" w:cs="Arial"/>
          <w:sz w:val="52"/>
          <w:szCs w:val="48"/>
          <w:lang w:val="en-GB"/>
        </w:rPr>
        <w:t>Student Homes Refurbishment – Phase 1</w:t>
      </w:r>
      <w:bookmarkEnd w:id="8"/>
    </w:p>
    <w:p w14:paraId="729F0301" w14:textId="49419134" w:rsidR="001C454D" w:rsidRPr="008B1013" w:rsidRDefault="001C454D" w:rsidP="00EB031E">
      <w:pPr>
        <w:ind w:left="567"/>
        <w:jc w:val="center"/>
        <w:outlineLvl w:val="0"/>
        <w:rPr>
          <w:rFonts w:asciiTheme="minorHAnsi" w:hAnsiTheme="minorHAnsi" w:cs="Arial"/>
          <w:sz w:val="52"/>
          <w:szCs w:val="48"/>
          <w:lang w:val="en-GB"/>
        </w:rPr>
      </w:pPr>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9"/>
    <w:bookmarkEnd w:id="10"/>
    <w:p w14:paraId="61EA42A8" w14:textId="797BB3A9"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t xml:space="preserve">Issued </w:t>
      </w:r>
      <w:r w:rsidR="00FE16E1">
        <w:rPr>
          <w:rFonts w:ascii="Calibri" w:hAnsi="Calibri" w:cs="Arial"/>
          <w:sz w:val="32"/>
          <w:szCs w:val="32"/>
          <w:lang w:val="en-GB"/>
        </w:rPr>
        <w:t>1</w:t>
      </w:r>
      <w:r w:rsidR="00021FCA">
        <w:rPr>
          <w:rFonts w:ascii="Calibri" w:hAnsi="Calibri" w:cs="Arial"/>
          <w:sz w:val="32"/>
          <w:szCs w:val="32"/>
          <w:lang w:val="en-GB"/>
        </w:rPr>
        <w:t>9</w:t>
      </w:r>
      <w:r w:rsidR="001C454D" w:rsidRPr="004A6821">
        <w:rPr>
          <w:rFonts w:ascii="Calibri" w:hAnsi="Calibri" w:cs="Arial"/>
          <w:sz w:val="32"/>
          <w:szCs w:val="32"/>
          <w:lang w:val="en-GB"/>
        </w:rPr>
        <w:t xml:space="preserve"> March 2018</w:t>
      </w:r>
    </w:p>
    <w:p w14:paraId="61EA42A9" w14:textId="77777777" w:rsidR="00102676" w:rsidRPr="00E67A96" w:rsidRDefault="00102676">
      <w:pPr>
        <w:spacing w:after="200" w:line="276" w:lineRule="auto"/>
        <w:rPr>
          <w:rFonts w:ascii="Calibri" w:hAnsi="Calibri" w:cs="Arial"/>
          <w:b/>
          <w:bCs/>
          <w:sz w:val="28"/>
          <w:szCs w:val="28"/>
          <w:lang w:val="en-GB"/>
        </w:rPr>
      </w:pPr>
      <w:bookmarkStart w:id="11" w:name="_Toc276992351"/>
      <w:bookmarkStart w:id="12" w:name="_Toc278189170"/>
      <w:bookmarkStart w:id="13" w:name="_Toc317158528"/>
      <w:bookmarkStart w:id="14" w:name="_Toc317163060"/>
      <w:r w:rsidRPr="00E67A96">
        <w:rPr>
          <w:rFonts w:ascii="Calibri" w:hAnsi="Calibri" w:cs="Arial"/>
          <w:b/>
          <w:bCs/>
          <w:sz w:val="28"/>
          <w:szCs w:val="28"/>
          <w:lang w:val="en-GB"/>
        </w:rPr>
        <w:br w:type="page"/>
      </w:r>
    </w:p>
    <w:p w14:paraId="61EA42AA" w14:textId="77777777" w:rsidR="00A20E6F" w:rsidRPr="00EA1D7D" w:rsidRDefault="00A20E6F" w:rsidP="00A20E6F">
      <w:pPr>
        <w:spacing w:after="120" w:line="300" w:lineRule="atLeast"/>
        <w:outlineLvl w:val="0"/>
        <w:rPr>
          <w:rFonts w:asciiTheme="minorHAnsi" w:hAnsiTheme="minorHAnsi" w:cstheme="minorHAnsi"/>
          <w:b/>
          <w:bCs/>
          <w:sz w:val="28"/>
          <w:szCs w:val="28"/>
          <w:lang w:val="en-GB"/>
        </w:rPr>
      </w:pPr>
    </w:p>
    <w:bookmarkEnd w:id="11"/>
    <w:bookmarkEnd w:id="12"/>
    <w:bookmarkEnd w:id="13"/>
    <w:bookmarkEnd w:id="14"/>
    <w:p w14:paraId="07E4484A" w14:textId="77777777" w:rsidR="00D71E81" w:rsidRPr="00EA1D7D" w:rsidRDefault="00BF50BE">
      <w:pPr>
        <w:pStyle w:val="TOC1"/>
        <w:rPr>
          <w:rFonts w:asciiTheme="minorHAnsi" w:eastAsiaTheme="minorEastAsia" w:hAnsiTheme="minorHAnsi" w:cstheme="minorHAnsi"/>
          <w:noProof/>
          <w:sz w:val="22"/>
          <w:szCs w:val="22"/>
          <w:lang w:val="en-GB" w:eastAsia="en-GB"/>
        </w:rPr>
      </w:pPr>
      <w:r w:rsidRPr="00EA1D7D">
        <w:rPr>
          <w:rFonts w:asciiTheme="minorHAnsi" w:hAnsiTheme="minorHAnsi" w:cstheme="minorHAnsi"/>
          <w:bCs/>
          <w:sz w:val="22"/>
          <w:szCs w:val="22"/>
          <w:lang w:val="en-GB"/>
        </w:rPr>
        <w:fldChar w:fldCharType="begin"/>
      </w:r>
      <w:r w:rsidR="00A20E6F" w:rsidRPr="00EA1D7D">
        <w:rPr>
          <w:rFonts w:asciiTheme="minorHAnsi" w:hAnsiTheme="minorHAnsi" w:cstheme="minorHAnsi"/>
          <w:bCs/>
          <w:sz w:val="22"/>
          <w:szCs w:val="22"/>
          <w:lang w:val="en-GB"/>
        </w:rPr>
        <w:instrText xml:space="preserve"> TOC \o "1-3" \h \z \u </w:instrText>
      </w:r>
      <w:r w:rsidRPr="00EA1D7D">
        <w:rPr>
          <w:rFonts w:asciiTheme="minorHAnsi" w:hAnsiTheme="minorHAnsi" w:cstheme="minorHAnsi"/>
          <w:bCs/>
          <w:sz w:val="22"/>
          <w:szCs w:val="22"/>
          <w:lang w:val="en-GB"/>
        </w:rPr>
        <w:fldChar w:fldCharType="separate"/>
      </w:r>
      <w:hyperlink w:anchor="_Toc509214547" w:history="1">
        <w:r w:rsidR="00D71E81" w:rsidRPr="00EA1D7D">
          <w:rPr>
            <w:rStyle w:val="Hyperlink"/>
            <w:rFonts w:asciiTheme="minorHAnsi" w:hAnsiTheme="minorHAnsi" w:cstheme="minorHAnsi"/>
            <w:noProof/>
            <w:lang w:val="en-GB"/>
          </w:rPr>
          <w:t>Student Homes Refurbishment – Phase 1</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_Toc509214547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1</w:t>
        </w:r>
        <w:r w:rsidR="00D71E81" w:rsidRPr="00EA1D7D">
          <w:rPr>
            <w:rFonts w:asciiTheme="minorHAnsi" w:hAnsiTheme="minorHAnsi" w:cstheme="minorHAnsi"/>
            <w:noProof/>
            <w:webHidden/>
          </w:rPr>
          <w:fldChar w:fldCharType="end"/>
        </w:r>
      </w:hyperlink>
    </w:p>
    <w:p w14:paraId="5BB5EDB6"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48" w:history="1">
        <w:r w:rsidR="00D71E81" w:rsidRPr="00EA1D7D">
          <w:rPr>
            <w:rStyle w:val="Hyperlink"/>
            <w:rFonts w:asciiTheme="minorHAnsi" w:hAnsiTheme="minorHAnsi" w:cstheme="minorHAnsi"/>
            <w:noProof/>
            <w:lang w:val="en-GB"/>
          </w:rPr>
          <w:t>1.0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Introduction to Leeds Federated</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_Toc509214548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3</w:t>
        </w:r>
        <w:r w:rsidR="00D71E81" w:rsidRPr="00EA1D7D">
          <w:rPr>
            <w:rFonts w:asciiTheme="minorHAnsi" w:hAnsiTheme="minorHAnsi" w:cstheme="minorHAnsi"/>
            <w:noProof/>
            <w:webHidden/>
          </w:rPr>
          <w:fldChar w:fldCharType="end"/>
        </w:r>
      </w:hyperlink>
    </w:p>
    <w:p w14:paraId="6D6D4D1C"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49" w:history="1">
        <w:r w:rsidR="00D71E81" w:rsidRPr="00EA1D7D">
          <w:rPr>
            <w:rStyle w:val="Hyperlink"/>
            <w:rFonts w:asciiTheme="minorHAnsi" w:hAnsiTheme="minorHAnsi" w:cstheme="minorHAnsi"/>
            <w:noProof/>
            <w:lang w:val="en-GB"/>
          </w:rPr>
          <w:t>2.0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Background Information</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_Toc509214549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4</w:t>
        </w:r>
        <w:r w:rsidR="00D71E81" w:rsidRPr="00EA1D7D">
          <w:rPr>
            <w:rFonts w:asciiTheme="minorHAnsi" w:hAnsiTheme="minorHAnsi" w:cstheme="minorHAnsi"/>
            <w:noProof/>
            <w:webHidden/>
          </w:rPr>
          <w:fldChar w:fldCharType="end"/>
        </w:r>
      </w:hyperlink>
    </w:p>
    <w:p w14:paraId="487C6917"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55" w:history="1">
        <w:r w:rsidR="00D71E81" w:rsidRPr="00EA1D7D">
          <w:rPr>
            <w:rStyle w:val="Hyperlink"/>
            <w:rFonts w:asciiTheme="minorHAnsi" w:hAnsiTheme="minorHAnsi" w:cstheme="minorHAnsi"/>
            <w:noProof/>
            <w:lang w:val="en-GB"/>
          </w:rPr>
          <w:t>3.0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Timescale</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_Toc509214555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4</w:t>
        </w:r>
        <w:r w:rsidR="00D71E81" w:rsidRPr="00EA1D7D">
          <w:rPr>
            <w:rFonts w:asciiTheme="minorHAnsi" w:hAnsiTheme="minorHAnsi" w:cstheme="minorHAnsi"/>
            <w:noProof/>
            <w:webHidden/>
          </w:rPr>
          <w:fldChar w:fldCharType="end"/>
        </w:r>
      </w:hyperlink>
    </w:p>
    <w:p w14:paraId="74A98646"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57" w:history="1">
        <w:r w:rsidR="00D71E81" w:rsidRPr="00EA1D7D">
          <w:rPr>
            <w:rStyle w:val="Hyperlink"/>
            <w:rFonts w:asciiTheme="minorHAnsi" w:hAnsiTheme="minorHAnsi" w:cstheme="minorHAnsi"/>
            <w:noProof/>
            <w:lang w:val="en-GB"/>
          </w:rPr>
          <w:t>4.0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Brief</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_Toc509214557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5</w:t>
        </w:r>
        <w:r w:rsidR="00D71E81" w:rsidRPr="00EA1D7D">
          <w:rPr>
            <w:rFonts w:asciiTheme="minorHAnsi" w:hAnsiTheme="minorHAnsi" w:cstheme="minorHAnsi"/>
            <w:noProof/>
            <w:webHidden/>
          </w:rPr>
          <w:fldChar w:fldCharType="end"/>
        </w:r>
      </w:hyperlink>
    </w:p>
    <w:p w14:paraId="08F66C96"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60" w:history="1">
        <w:r w:rsidR="00D71E81" w:rsidRPr="00EA1D7D">
          <w:rPr>
            <w:rStyle w:val="Hyperlink"/>
            <w:rFonts w:asciiTheme="minorHAnsi" w:hAnsiTheme="minorHAnsi" w:cstheme="minorHAnsi"/>
            <w:noProof/>
            <w:lang w:val="en-GB"/>
          </w:rPr>
          <w:t>5.0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Evaluation of Tender Submissions</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_Toc509214560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5</w:t>
        </w:r>
        <w:r w:rsidR="00D71E81" w:rsidRPr="00EA1D7D">
          <w:rPr>
            <w:rFonts w:asciiTheme="minorHAnsi" w:hAnsiTheme="minorHAnsi" w:cstheme="minorHAnsi"/>
            <w:noProof/>
            <w:webHidden/>
          </w:rPr>
          <w:fldChar w:fldCharType="end"/>
        </w:r>
      </w:hyperlink>
    </w:p>
    <w:p w14:paraId="5D27951F"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63" w:history="1">
        <w:r w:rsidR="00D71E81" w:rsidRPr="00EA1D7D">
          <w:rPr>
            <w:rStyle w:val="Hyperlink"/>
            <w:rFonts w:asciiTheme="minorHAnsi" w:hAnsiTheme="minorHAnsi" w:cstheme="minorHAnsi"/>
            <w:noProof/>
            <w:lang w:val="en-GB"/>
          </w:rPr>
          <w:t>6.0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Terms of Appointment</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_Toc509214563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6</w:t>
        </w:r>
        <w:r w:rsidR="00D71E81" w:rsidRPr="00EA1D7D">
          <w:rPr>
            <w:rFonts w:asciiTheme="minorHAnsi" w:hAnsiTheme="minorHAnsi" w:cstheme="minorHAnsi"/>
            <w:noProof/>
            <w:webHidden/>
          </w:rPr>
          <w:fldChar w:fldCharType="end"/>
        </w:r>
      </w:hyperlink>
    </w:p>
    <w:p w14:paraId="45DD05B0"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70" w:history="1">
        <w:r w:rsidR="00D71E81" w:rsidRPr="00EA1D7D">
          <w:rPr>
            <w:rStyle w:val="Hyperlink"/>
            <w:rFonts w:asciiTheme="minorHAnsi" w:hAnsiTheme="minorHAnsi" w:cstheme="minorHAnsi"/>
            <w:noProof/>
            <w:lang w:val="en-GB"/>
          </w:rPr>
          <w:t>7.0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Terms and Conditions</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_Toc509214570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6</w:t>
        </w:r>
        <w:r w:rsidR="00D71E81" w:rsidRPr="00EA1D7D">
          <w:rPr>
            <w:rFonts w:asciiTheme="minorHAnsi" w:hAnsiTheme="minorHAnsi" w:cstheme="minorHAnsi"/>
            <w:noProof/>
            <w:webHidden/>
          </w:rPr>
          <w:fldChar w:fldCharType="end"/>
        </w:r>
      </w:hyperlink>
    </w:p>
    <w:p w14:paraId="7D1495AE"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73" w:history="1">
        <w:r w:rsidR="00D71E81" w:rsidRPr="00EA1D7D">
          <w:rPr>
            <w:rStyle w:val="Hyperlink"/>
            <w:rFonts w:asciiTheme="minorHAnsi" w:hAnsiTheme="minorHAnsi" w:cstheme="minorHAnsi"/>
            <w:noProof/>
            <w:lang w:val="en-GB"/>
          </w:rPr>
          <w:t>8.0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Submitting your Tender Proposal</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_Toc509214573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9</w:t>
        </w:r>
        <w:r w:rsidR="00D71E81" w:rsidRPr="00EA1D7D">
          <w:rPr>
            <w:rFonts w:asciiTheme="minorHAnsi" w:hAnsiTheme="minorHAnsi" w:cstheme="minorHAnsi"/>
            <w:noProof/>
            <w:webHidden/>
          </w:rPr>
          <w:fldChar w:fldCharType="end"/>
        </w:r>
      </w:hyperlink>
    </w:p>
    <w:p w14:paraId="654BDC08"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83" w:history="1">
        <w:r w:rsidR="00D71E81" w:rsidRPr="00EA1D7D">
          <w:rPr>
            <w:rStyle w:val="Hyperlink"/>
            <w:rFonts w:asciiTheme="minorHAnsi" w:hAnsiTheme="minorHAnsi" w:cstheme="minorHAnsi"/>
            <w:noProof/>
            <w:lang w:val="en-GB"/>
          </w:rPr>
          <w:t>9.0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Supporting Documentation Checklist</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_Toc509214583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9</w:t>
        </w:r>
        <w:r w:rsidR="00D71E81" w:rsidRPr="00EA1D7D">
          <w:rPr>
            <w:rFonts w:asciiTheme="minorHAnsi" w:hAnsiTheme="minorHAnsi" w:cstheme="minorHAnsi"/>
            <w:noProof/>
            <w:webHidden/>
          </w:rPr>
          <w:fldChar w:fldCharType="end"/>
        </w:r>
      </w:hyperlink>
    </w:p>
    <w:p w14:paraId="5A204E15"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91" w:history="1">
        <w:r w:rsidR="00D71E81" w:rsidRPr="00EA1D7D">
          <w:rPr>
            <w:rStyle w:val="Hyperlink"/>
            <w:rFonts w:asciiTheme="minorHAnsi" w:hAnsiTheme="minorHAnsi" w:cstheme="minorHAnsi"/>
            <w:noProof/>
          </w:rPr>
          <w:t>10.0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rPr>
          <w:t>Pricing Matrix</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_Toc509214591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10</w:t>
        </w:r>
        <w:r w:rsidR="00D71E81" w:rsidRPr="00EA1D7D">
          <w:rPr>
            <w:rFonts w:asciiTheme="minorHAnsi" w:hAnsiTheme="minorHAnsi" w:cstheme="minorHAnsi"/>
            <w:noProof/>
            <w:webHidden/>
          </w:rPr>
          <w:fldChar w:fldCharType="end"/>
        </w:r>
      </w:hyperlink>
    </w:p>
    <w:p w14:paraId="246073D1"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92" w:history="1">
        <w:r w:rsidR="00D71E81" w:rsidRPr="00EA1D7D">
          <w:rPr>
            <w:rStyle w:val="Hyperlink"/>
            <w:rFonts w:asciiTheme="minorHAnsi" w:hAnsiTheme="minorHAnsi" w:cstheme="minorHAnsi"/>
            <w:noProof/>
            <w:lang w:val="en-GB"/>
          </w:rPr>
          <w:t>11.0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Form of Tender</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_Toc509214592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11</w:t>
        </w:r>
        <w:r w:rsidR="00D71E81" w:rsidRPr="00EA1D7D">
          <w:rPr>
            <w:rFonts w:asciiTheme="minorHAnsi" w:hAnsiTheme="minorHAnsi" w:cstheme="minorHAnsi"/>
            <w:noProof/>
            <w:webHidden/>
          </w:rPr>
          <w:fldChar w:fldCharType="end"/>
        </w:r>
      </w:hyperlink>
    </w:p>
    <w:p w14:paraId="2347D9E4"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93" w:history="1">
        <w:r w:rsidR="00D71E81" w:rsidRPr="00EA1D7D">
          <w:rPr>
            <w:rStyle w:val="Hyperlink"/>
            <w:rFonts w:asciiTheme="minorHAnsi" w:hAnsiTheme="minorHAnsi" w:cstheme="minorHAnsi"/>
            <w:noProof/>
            <w:lang w:val="en-GB"/>
          </w:rPr>
          <w:t>12.0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Certificate of Non</w:t>
        </w:r>
        <w:r w:rsidR="00D71E81" w:rsidRPr="00EA1D7D">
          <w:rPr>
            <w:rStyle w:val="Hyperlink"/>
            <w:rFonts w:asciiTheme="minorHAnsi" w:hAnsiTheme="minorHAnsi" w:cstheme="minorHAnsi"/>
            <w:noProof/>
            <w:lang w:val="en-GB"/>
          </w:rPr>
          <w:noBreakHyphen/>
          <w:t>Collusion</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_Toc509214593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12</w:t>
        </w:r>
        <w:r w:rsidR="00D71E81" w:rsidRPr="00EA1D7D">
          <w:rPr>
            <w:rFonts w:asciiTheme="minorHAnsi" w:hAnsiTheme="minorHAnsi" w:cstheme="minorHAnsi"/>
            <w:noProof/>
            <w:webHidden/>
          </w:rPr>
          <w:fldChar w:fldCharType="end"/>
        </w:r>
      </w:hyperlink>
    </w:p>
    <w:p w14:paraId="18778911" w14:textId="77777777" w:rsidR="00D71E81" w:rsidRPr="00EA1D7D" w:rsidRDefault="00A34195">
      <w:pPr>
        <w:pStyle w:val="TOC1"/>
        <w:rPr>
          <w:rFonts w:asciiTheme="minorHAnsi" w:eastAsiaTheme="minorEastAsia" w:hAnsiTheme="minorHAnsi" w:cstheme="minorHAnsi"/>
          <w:noProof/>
          <w:sz w:val="22"/>
          <w:szCs w:val="22"/>
          <w:lang w:val="en-GB" w:eastAsia="en-GB"/>
        </w:rPr>
      </w:pPr>
      <w:hyperlink w:anchor="_Toc509214595" w:history="1">
        <w:r w:rsidR="00D71E81" w:rsidRPr="00EA1D7D">
          <w:rPr>
            <w:rStyle w:val="Hyperlink"/>
            <w:rFonts w:asciiTheme="minorHAnsi" w:hAnsiTheme="minorHAnsi" w:cstheme="minorHAnsi"/>
            <w:noProof/>
          </w:rPr>
          <w:t>13.0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rPr>
          <w:t>Appendix A – Specification and Pricing Schedules</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_Toc509214595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Pr>
            <w:rFonts w:asciiTheme="minorHAnsi" w:hAnsiTheme="minorHAnsi" w:cstheme="minorHAnsi"/>
            <w:noProof/>
            <w:webHidden/>
          </w:rPr>
          <w:t>15</w:t>
        </w:r>
        <w:r w:rsidR="00D71E81" w:rsidRPr="00EA1D7D">
          <w:rPr>
            <w:rFonts w:asciiTheme="minorHAnsi" w:hAnsiTheme="minorHAnsi" w:cstheme="minorHAnsi"/>
            <w:noProof/>
            <w:webHidden/>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EA1D7D">
        <w:rPr>
          <w:rFonts w:asciiTheme="minorHAnsi" w:hAnsiTheme="minorHAnsi" w:cstheme="minorHAnsi"/>
          <w:bCs/>
          <w:sz w:val="22"/>
          <w:szCs w:val="22"/>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5" w:name="_Toc509214548"/>
      <w:r w:rsidRPr="00E67A96">
        <w:rPr>
          <w:rFonts w:ascii="Calibri" w:hAnsi="Calibri"/>
          <w:lang w:val="en-GB"/>
        </w:rPr>
        <w:lastRenderedPageBreak/>
        <w:t>Introduction</w:t>
      </w:r>
      <w:r w:rsidR="00510535">
        <w:rPr>
          <w:rFonts w:ascii="Calibri" w:hAnsi="Calibri"/>
          <w:lang w:val="en-GB"/>
        </w:rPr>
        <w:t xml:space="preserve"> to Leeds Federated</w:t>
      </w:r>
      <w:bookmarkEnd w:id="15"/>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57FFBDBD" w14:textId="77777777" w:rsidR="006C27DF" w:rsidRPr="00E67A96" w:rsidRDefault="006C27DF" w:rsidP="006C27DF">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091EF20D"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3200</w:t>
      </w:r>
      <w:r>
        <w:rPr>
          <w:rFonts w:ascii="Calibri" w:hAnsi="Calibri" w:cs="Arial"/>
          <w:sz w:val="22"/>
          <w:szCs w:val="22"/>
          <w:lang w:val="en-GB"/>
        </w:rPr>
        <w:tab/>
      </w:r>
      <w:r w:rsidRPr="00E67A96">
        <w:rPr>
          <w:rFonts w:ascii="Calibri" w:hAnsi="Calibri" w:cs="Arial"/>
          <w:sz w:val="22"/>
          <w:szCs w:val="22"/>
          <w:lang w:val="en-GB"/>
        </w:rPr>
        <w:t>general needs properties</w:t>
      </w:r>
    </w:p>
    <w:p w14:paraId="03388FE7"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supported housing properties</w:t>
      </w:r>
    </w:p>
    <w:p w14:paraId="2BF546B8"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260</w:t>
      </w:r>
      <w:r w:rsidRPr="00E67A96">
        <w:rPr>
          <w:rFonts w:ascii="Calibri" w:hAnsi="Calibri" w:cs="Arial"/>
          <w:sz w:val="22"/>
          <w:szCs w:val="22"/>
          <w:lang w:val="en-GB"/>
        </w:rPr>
        <w:tab/>
        <w:t>sheltered properties</w:t>
      </w:r>
    </w:p>
    <w:p w14:paraId="7BA6C45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shared ownership properties</w:t>
      </w:r>
    </w:p>
    <w:p w14:paraId="47C7BAC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Pr="00E67A96">
        <w:rPr>
          <w:rFonts w:ascii="Calibri" w:hAnsi="Calibri" w:cs="Arial"/>
          <w:sz w:val="22"/>
          <w:szCs w:val="22"/>
          <w:lang w:val="en-GB"/>
        </w:rPr>
        <w:tab/>
        <w:t>non-social properties</w:t>
      </w:r>
    </w:p>
    <w:p w14:paraId="19A85581" w14:textId="77777777" w:rsidR="004A6821" w:rsidRDefault="004A6821"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1D147B">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We will expand our delivery of good quality homes and identify new business opportunities to enhance Leeds Federated’s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6" w:name="_Toc509214549"/>
      <w:r>
        <w:rPr>
          <w:rFonts w:ascii="Calibri" w:hAnsi="Calibri"/>
          <w:lang w:val="en-GB"/>
        </w:rPr>
        <w:lastRenderedPageBreak/>
        <w:t>Background I</w:t>
      </w:r>
      <w:r w:rsidR="00A20E6F" w:rsidRPr="00E67A96">
        <w:rPr>
          <w:rFonts w:ascii="Calibri" w:hAnsi="Calibri"/>
          <w:lang w:val="en-GB"/>
        </w:rPr>
        <w:t>nformation</w:t>
      </w:r>
      <w:bookmarkEnd w:id="16"/>
      <w:r w:rsidR="00510535">
        <w:rPr>
          <w:rFonts w:ascii="Calibri" w:hAnsi="Calibri"/>
          <w:lang w:val="en-GB"/>
        </w:rPr>
        <w:t xml:space="preserve"> </w:t>
      </w:r>
    </w:p>
    <w:p w14:paraId="116CC67C" w14:textId="7E6BE919" w:rsidR="004F7998" w:rsidRPr="00EB031E" w:rsidRDefault="004F7998" w:rsidP="00EB031E">
      <w:pPr>
        <w:pStyle w:val="Heading1"/>
        <w:keepLines/>
        <w:widowControl w:val="0"/>
        <w:numPr>
          <w:ilvl w:val="1"/>
          <w:numId w:val="1"/>
        </w:numPr>
        <w:tabs>
          <w:tab w:val="clear" w:pos="1288"/>
          <w:tab w:val="num" w:pos="426"/>
        </w:tabs>
        <w:ind w:left="426" w:hanging="426"/>
        <w:rPr>
          <w:rFonts w:ascii="Calibri" w:hAnsi="Calibri"/>
          <w:color w:val="000000" w:themeColor="text1"/>
          <w:szCs w:val="22"/>
        </w:rPr>
      </w:pPr>
      <w:bookmarkStart w:id="17" w:name="_Toc509214550"/>
      <w:r w:rsidRPr="00EB031E">
        <w:rPr>
          <w:rFonts w:ascii="Calibri" w:hAnsi="Calibri"/>
          <w:b w:val="0"/>
          <w:color w:val="000000" w:themeColor="text1"/>
          <w:sz w:val="22"/>
          <w:szCs w:val="22"/>
          <w:lang w:val="en-GB"/>
        </w:rPr>
        <w:t xml:space="preserve">This document sets out the Association’s requirements for the </w:t>
      </w:r>
      <w:r w:rsidR="001C454D" w:rsidRPr="00EB031E">
        <w:rPr>
          <w:rFonts w:ascii="Calibri" w:hAnsi="Calibri"/>
          <w:b w:val="0"/>
          <w:color w:val="000000" w:themeColor="text1"/>
          <w:sz w:val="22"/>
          <w:szCs w:val="22"/>
          <w:lang w:val="en-GB"/>
        </w:rPr>
        <w:t>delivery of Phase 1 of Student Homes Refurbishment Work</w:t>
      </w:r>
      <w:r w:rsidRPr="00EB031E">
        <w:rPr>
          <w:rFonts w:ascii="Calibri" w:hAnsi="Calibri"/>
          <w:b w:val="0"/>
          <w:color w:val="000000" w:themeColor="text1"/>
          <w:sz w:val="22"/>
          <w:szCs w:val="22"/>
          <w:lang w:val="en-GB"/>
        </w:rPr>
        <w:t xml:space="preserve"> </w:t>
      </w:r>
      <w:r w:rsidR="008B4051" w:rsidRPr="00EB031E">
        <w:rPr>
          <w:rFonts w:ascii="Calibri" w:hAnsi="Calibri"/>
          <w:b w:val="0"/>
          <w:color w:val="000000" w:themeColor="text1"/>
          <w:sz w:val="22"/>
          <w:szCs w:val="22"/>
          <w:lang w:val="en-GB"/>
        </w:rPr>
        <w:t xml:space="preserve">and </w:t>
      </w:r>
      <w:r w:rsidRPr="00EB031E">
        <w:rPr>
          <w:rFonts w:ascii="Calibri" w:hAnsi="Calibri"/>
          <w:b w:val="0"/>
          <w:color w:val="000000" w:themeColor="text1"/>
          <w:sz w:val="22"/>
          <w:szCs w:val="22"/>
          <w:lang w:val="en-GB"/>
        </w:rPr>
        <w:t xml:space="preserve">provides information about the Association and the key criteria for this contract. Importantly, it also contains the specific requirements that </w:t>
      </w:r>
      <w:r w:rsidR="00B435F7" w:rsidRPr="00EB031E">
        <w:rPr>
          <w:rFonts w:ascii="Calibri" w:hAnsi="Calibri"/>
          <w:b w:val="0"/>
          <w:color w:val="000000" w:themeColor="text1"/>
          <w:sz w:val="22"/>
          <w:szCs w:val="22"/>
          <w:lang w:val="en-GB"/>
        </w:rPr>
        <w:t>tenderers</w:t>
      </w:r>
      <w:r w:rsidRPr="00EB031E">
        <w:rPr>
          <w:rFonts w:ascii="Calibri" w:hAnsi="Calibri"/>
          <w:b w:val="0"/>
          <w:color w:val="000000" w:themeColor="text1"/>
          <w:sz w:val="22"/>
          <w:szCs w:val="22"/>
          <w:lang w:val="en-GB"/>
        </w:rPr>
        <w:t xml:space="preserve"> are to respond to, as well as setting out the evaluation criteria and scoring system that the Association will be using to apply to responses.</w:t>
      </w:r>
      <w:bookmarkEnd w:id="17"/>
    </w:p>
    <w:p w14:paraId="1754464E" w14:textId="77777777" w:rsidR="00EB031E" w:rsidRDefault="001C454D" w:rsidP="00EB031E">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18" w:name="_Toc509214551"/>
      <w:r w:rsidRPr="00EB031E">
        <w:rPr>
          <w:rFonts w:ascii="Calibri" w:hAnsi="Calibri"/>
          <w:b w:val="0"/>
          <w:color w:val="000000" w:themeColor="text1"/>
          <w:sz w:val="22"/>
          <w:szCs w:val="22"/>
          <w:lang w:val="en-GB"/>
        </w:rPr>
        <w:t xml:space="preserve">This project is being delivered in partnership with Unipol Student Homes. The contract will be based on the JCT Minor Works Standard Form and will be made between the successful Tenderer and Leeds Federated Housing Association. The </w:t>
      </w:r>
      <w:r w:rsidR="00683CE7" w:rsidRPr="00EB031E">
        <w:rPr>
          <w:rFonts w:ascii="Calibri" w:hAnsi="Calibri"/>
          <w:b w:val="0"/>
          <w:color w:val="000000" w:themeColor="text1"/>
          <w:sz w:val="22"/>
          <w:szCs w:val="22"/>
          <w:lang w:val="en-GB"/>
        </w:rPr>
        <w:t>works will be supervised by Unipol Student Homes.</w:t>
      </w:r>
      <w:bookmarkEnd w:id="18"/>
      <w:r w:rsidR="00EB031E">
        <w:rPr>
          <w:rFonts w:ascii="Calibri" w:hAnsi="Calibri"/>
          <w:b w:val="0"/>
          <w:color w:val="000000" w:themeColor="text1"/>
          <w:sz w:val="22"/>
          <w:szCs w:val="22"/>
          <w:lang w:val="en-GB"/>
        </w:rPr>
        <w:t xml:space="preserve"> </w:t>
      </w:r>
    </w:p>
    <w:p w14:paraId="5E8FB6A2" w14:textId="1719E466" w:rsidR="001E7CDB" w:rsidRPr="00EB031E" w:rsidRDefault="001E7CDB" w:rsidP="00EB031E">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19" w:name="_Toc509214552"/>
      <w:r w:rsidRPr="00EB031E">
        <w:rPr>
          <w:rFonts w:ascii="Calibri" w:hAnsi="Calibri"/>
          <w:b w:val="0"/>
          <w:color w:val="000000" w:themeColor="text1"/>
          <w:sz w:val="22"/>
          <w:szCs w:val="22"/>
          <w:lang w:val="en-GB"/>
        </w:rPr>
        <w:t>This Tender is being advertised on Contracts Finder. All documents are available on this portal. Interested tenderers are advised to ‘watch’ the notice to receive notifications if the notice is updated.</w:t>
      </w:r>
      <w:bookmarkEnd w:id="19"/>
      <w:r w:rsidRPr="00EB031E">
        <w:rPr>
          <w:rFonts w:ascii="Calibri" w:hAnsi="Calibri"/>
          <w:b w:val="0"/>
          <w:color w:val="000000" w:themeColor="text1"/>
          <w:sz w:val="22"/>
          <w:szCs w:val="22"/>
          <w:lang w:val="en-GB"/>
        </w:rPr>
        <w:t xml:space="preserve"> </w:t>
      </w:r>
    </w:p>
    <w:p w14:paraId="20F04BED" w14:textId="69E4FA1F" w:rsidR="001E7CDB" w:rsidRPr="004A6821" w:rsidRDefault="001E7CDB" w:rsidP="00EB031E">
      <w:pPr>
        <w:pStyle w:val="Heading1"/>
        <w:keepLines/>
        <w:widowControl w:val="0"/>
        <w:numPr>
          <w:ilvl w:val="1"/>
          <w:numId w:val="1"/>
        </w:numPr>
        <w:tabs>
          <w:tab w:val="clear" w:pos="1288"/>
          <w:tab w:val="num" w:pos="426"/>
        </w:tabs>
        <w:ind w:left="426" w:hanging="426"/>
        <w:rPr>
          <w:rFonts w:ascii="Calibri" w:hAnsi="Calibri"/>
          <w:color w:val="000000" w:themeColor="text1"/>
          <w:sz w:val="22"/>
          <w:szCs w:val="22"/>
          <w:lang w:val="en-GB"/>
        </w:rPr>
      </w:pPr>
      <w:bookmarkStart w:id="20" w:name="_Toc509214553"/>
      <w:r w:rsidRPr="00EB031E">
        <w:rPr>
          <w:rFonts w:ascii="Calibri" w:hAnsi="Calibri"/>
          <w:b w:val="0"/>
          <w:color w:val="000000" w:themeColor="text1"/>
          <w:sz w:val="22"/>
          <w:szCs w:val="22"/>
          <w:lang w:val="en-GB"/>
        </w:rPr>
        <w:t xml:space="preserve">Any queries should be placed in writing (e.g. email) and directed to Joanne Harrison, Procurement &amp; Contracts Coordinator, email: joanne.harrison@lfha.co.uk. </w:t>
      </w:r>
      <w:r w:rsidRPr="004A6821">
        <w:rPr>
          <w:rFonts w:ascii="Calibri" w:hAnsi="Calibri"/>
          <w:color w:val="000000" w:themeColor="text1"/>
          <w:sz w:val="22"/>
          <w:szCs w:val="22"/>
          <w:lang w:val="en-GB"/>
        </w:rPr>
        <w:t xml:space="preserve">The latest date for the receipt of queries is </w:t>
      </w:r>
      <w:r w:rsidR="005B7766" w:rsidRPr="004A6821">
        <w:rPr>
          <w:rFonts w:ascii="Calibri" w:hAnsi="Calibri"/>
          <w:sz w:val="22"/>
          <w:szCs w:val="22"/>
          <w:lang w:val="en-GB"/>
        </w:rPr>
        <w:t>12 Noon 23</w:t>
      </w:r>
      <w:r w:rsidR="005B7766" w:rsidRPr="004A6821">
        <w:rPr>
          <w:rFonts w:ascii="Calibri" w:hAnsi="Calibri"/>
          <w:sz w:val="22"/>
          <w:szCs w:val="22"/>
          <w:vertAlign w:val="superscript"/>
          <w:lang w:val="en-GB"/>
        </w:rPr>
        <w:t>rd</w:t>
      </w:r>
      <w:r w:rsidR="005B7766" w:rsidRPr="004A6821">
        <w:rPr>
          <w:rFonts w:ascii="Calibri" w:hAnsi="Calibri"/>
          <w:sz w:val="22"/>
          <w:szCs w:val="22"/>
          <w:lang w:val="en-GB"/>
        </w:rPr>
        <w:t xml:space="preserve"> March 2018</w:t>
      </w:r>
      <w:r w:rsidRPr="004A6821">
        <w:rPr>
          <w:rFonts w:ascii="Calibri" w:hAnsi="Calibri"/>
          <w:sz w:val="22"/>
          <w:szCs w:val="22"/>
          <w:lang w:val="en-GB"/>
        </w:rPr>
        <w:t>.</w:t>
      </w:r>
      <w:bookmarkEnd w:id="20"/>
      <w:r w:rsidRPr="004A6821">
        <w:rPr>
          <w:rFonts w:ascii="Calibri" w:hAnsi="Calibri"/>
          <w:sz w:val="22"/>
          <w:szCs w:val="22"/>
          <w:lang w:val="en-GB"/>
        </w:rPr>
        <w:t xml:space="preserve"> </w:t>
      </w:r>
    </w:p>
    <w:p w14:paraId="3D9D8689" w14:textId="77777777" w:rsidR="001E7CDB" w:rsidRPr="00EB031E" w:rsidRDefault="001E7CDB" w:rsidP="00EB031E">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1" w:name="_Toc509214554"/>
      <w:r w:rsidRPr="00EB031E">
        <w:rPr>
          <w:rFonts w:ascii="Calibri" w:hAnsi="Calibri"/>
          <w:b w:val="0"/>
          <w:color w:val="000000" w:themeColor="text1"/>
          <w:sz w:val="22"/>
          <w:szCs w:val="22"/>
          <w:lang w:val="en-GB"/>
        </w:rPr>
        <w:t>A full list of any queries raised by a tenderer during the tender stage will be created and disseminated to all tenderers at the same time (if and when they occur) via an update to the Contracts Finder notice.</w:t>
      </w:r>
      <w:bookmarkEnd w:id="21"/>
    </w:p>
    <w:p w14:paraId="4F733F06" w14:textId="1FBB9958"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22" w:name="_Toc509214555"/>
      <w:r w:rsidRPr="00E67A96">
        <w:rPr>
          <w:rFonts w:ascii="Calibri" w:hAnsi="Calibri"/>
          <w:lang w:val="en-GB"/>
        </w:rPr>
        <w:t>Timescale</w:t>
      </w:r>
      <w:bookmarkEnd w:id="22"/>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B031E" w:rsidRDefault="00BE3588" w:rsidP="00B2269C">
            <w:pPr>
              <w:keepNext/>
              <w:keepLines/>
              <w:widowControl w:val="0"/>
              <w:rPr>
                <w:rFonts w:ascii="Calibri" w:hAnsi="Calibri" w:cs="Arial"/>
                <w:color w:val="365F91"/>
                <w:sz w:val="20"/>
                <w:szCs w:val="20"/>
                <w:lang w:val="en-GB"/>
              </w:rPr>
            </w:pPr>
            <w:r w:rsidRPr="00EB031E">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75F6390E" w:rsidR="00BE3588" w:rsidRPr="00EB031E" w:rsidRDefault="00021FCA">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19</w:t>
            </w:r>
            <w:r w:rsidR="005B7766" w:rsidRPr="004A6821">
              <w:rPr>
                <w:rFonts w:ascii="Calibri" w:hAnsi="Calibri" w:cs="Arial"/>
                <w:color w:val="365F91"/>
                <w:sz w:val="20"/>
                <w:szCs w:val="20"/>
                <w:lang w:val="en-GB"/>
              </w:rPr>
              <w:t xml:space="preserve"> March 2018</w:t>
            </w:r>
          </w:p>
        </w:tc>
      </w:tr>
      <w:tr w:rsidR="005B7766" w:rsidRPr="00E67A96" w14:paraId="2602D824"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44C8C35D" w14:textId="4A7466EB" w:rsidR="005B7766" w:rsidRPr="00EB031E" w:rsidRDefault="005B7766"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Clarification Period Close</w:t>
            </w:r>
          </w:p>
        </w:tc>
        <w:tc>
          <w:tcPr>
            <w:tcW w:w="3594" w:type="dxa"/>
            <w:tcBorders>
              <w:top w:val="single" w:sz="8" w:space="0" w:color="4F81BD"/>
              <w:bottom w:val="single" w:sz="8" w:space="0" w:color="4F81BD"/>
            </w:tcBorders>
            <w:vAlign w:val="center"/>
          </w:tcPr>
          <w:p w14:paraId="64FBAC03" w14:textId="572AE5B2" w:rsidR="005B7766" w:rsidRPr="004A6821" w:rsidDel="00C016A4" w:rsidRDefault="005B7766">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12 Noon 23 March 2018</w:t>
            </w:r>
          </w:p>
        </w:tc>
      </w:tr>
      <w:tr w:rsidR="00BE3588" w:rsidRPr="00E67A96" w14:paraId="5DE2FBC9" w14:textId="77777777" w:rsidTr="00B2269C">
        <w:trPr>
          <w:trHeight w:val="315"/>
          <w:jc w:val="center"/>
        </w:trPr>
        <w:tc>
          <w:tcPr>
            <w:tcW w:w="4820" w:type="dxa"/>
            <w:tcBorders>
              <w:right w:val="single" w:sz="8" w:space="0" w:color="4F81BD"/>
            </w:tcBorders>
            <w:vAlign w:val="center"/>
          </w:tcPr>
          <w:p w14:paraId="6A0155D9" w14:textId="77777777" w:rsidR="00BE3588" w:rsidRPr="00EB031E" w:rsidRDefault="00BE3588" w:rsidP="00B2269C">
            <w:pPr>
              <w:keepNext/>
              <w:keepLines/>
              <w:widowControl w:val="0"/>
              <w:rPr>
                <w:rFonts w:ascii="Calibri" w:hAnsi="Calibri" w:cs="Arial"/>
                <w:color w:val="365F91"/>
                <w:sz w:val="20"/>
                <w:szCs w:val="20"/>
                <w:lang w:val="en-GB"/>
              </w:rPr>
            </w:pPr>
            <w:r w:rsidRPr="00EB031E">
              <w:rPr>
                <w:rFonts w:ascii="Calibri" w:hAnsi="Calibri" w:cs="Arial"/>
                <w:color w:val="365F91"/>
                <w:sz w:val="20"/>
                <w:szCs w:val="20"/>
                <w:lang w:val="en-GB"/>
              </w:rPr>
              <w:t>Submission of tenders</w:t>
            </w:r>
          </w:p>
        </w:tc>
        <w:tc>
          <w:tcPr>
            <w:tcW w:w="3594" w:type="dxa"/>
            <w:vAlign w:val="center"/>
          </w:tcPr>
          <w:p w14:paraId="50476463" w14:textId="2BDF0482" w:rsidR="00BE3588" w:rsidRPr="00EB031E" w:rsidRDefault="005E010E" w:rsidP="005E010E">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 xml:space="preserve">12 Noon </w:t>
            </w:r>
            <w:r w:rsidR="005B7766" w:rsidRPr="004A6821">
              <w:rPr>
                <w:rFonts w:ascii="Calibri" w:hAnsi="Calibri" w:cs="Arial"/>
                <w:color w:val="365F91"/>
                <w:sz w:val="20"/>
                <w:szCs w:val="20"/>
                <w:lang w:val="en-GB"/>
              </w:rPr>
              <w:t>06 April 2018</w:t>
            </w:r>
          </w:p>
        </w:tc>
      </w:tr>
      <w:tr w:rsidR="00BE3588" w:rsidRPr="00E67A96" w14:paraId="7079B8ED"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77777777" w:rsidR="00BE3588" w:rsidRPr="00EB031E" w:rsidRDefault="00BE3588" w:rsidP="00B2269C">
            <w:pPr>
              <w:keepNext/>
              <w:keepLines/>
              <w:widowControl w:val="0"/>
              <w:rPr>
                <w:rFonts w:ascii="Calibri" w:hAnsi="Calibri" w:cs="Arial"/>
                <w:color w:val="365F91"/>
                <w:sz w:val="20"/>
                <w:szCs w:val="20"/>
                <w:lang w:val="en-GB"/>
              </w:rPr>
            </w:pPr>
            <w:r w:rsidRPr="00EB031E">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C255D50" w14:textId="57CD43E3" w:rsidR="00BE3588" w:rsidRPr="00EB031E" w:rsidRDefault="005B7766" w:rsidP="005B7766">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 xml:space="preserve">09 April – 11 April 2018 </w:t>
            </w:r>
          </w:p>
        </w:tc>
      </w:tr>
      <w:tr w:rsidR="00BE3588" w:rsidRPr="00E67A96" w14:paraId="68B8C09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B031E" w:rsidRDefault="00BE3588" w:rsidP="00B2269C">
            <w:pPr>
              <w:rPr>
                <w:rFonts w:ascii="Calibri" w:hAnsi="Calibri" w:cs="Arial"/>
                <w:color w:val="365F91"/>
                <w:sz w:val="20"/>
                <w:szCs w:val="20"/>
                <w:lang w:val="en-GB"/>
              </w:rPr>
            </w:pPr>
            <w:r w:rsidRPr="00EB031E">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78B24795" w:rsidR="00BE3588" w:rsidRPr="00EB031E" w:rsidRDefault="005B7766" w:rsidP="004A6821">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16 April 2018</w:t>
            </w:r>
          </w:p>
        </w:tc>
      </w:tr>
      <w:tr w:rsidR="00BE3588" w:rsidRPr="00E67A96" w14:paraId="04BC23A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77777777" w:rsidR="00BE3588" w:rsidRPr="00EB031E" w:rsidRDefault="00BE3588" w:rsidP="00B2269C">
            <w:pPr>
              <w:rPr>
                <w:rFonts w:ascii="Calibri" w:hAnsi="Calibri" w:cs="Arial"/>
                <w:color w:val="365F91"/>
                <w:sz w:val="20"/>
                <w:szCs w:val="20"/>
                <w:lang w:val="en-GB"/>
              </w:rPr>
            </w:pPr>
            <w:r w:rsidRPr="00EB031E">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14:paraId="24BD142F" w14:textId="6A712373" w:rsidR="00BE3588" w:rsidRPr="00EB031E" w:rsidRDefault="005B7766" w:rsidP="004A6821">
            <w:pPr>
              <w:rPr>
                <w:rFonts w:ascii="Calibri" w:hAnsi="Calibri" w:cs="Arial"/>
                <w:color w:val="365F91"/>
                <w:sz w:val="20"/>
                <w:szCs w:val="20"/>
                <w:lang w:val="en-GB"/>
              </w:rPr>
            </w:pPr>
            <w:r w:rsidRPr="004A6821">
              <w:rPr>
                <w:rFonts w:ascii="Calibri" w:hAnsi="Calibri" w:cs="Arial"/>
                <w:color w:val="365F91"/>
                <w:sz w:val="20"/>
                <w:szCs w:val="20"/>
                <w:lang w:val="en-GB"/>
              </w:rPr>
              <w:t>17 April 2018</w:t>
            </w:r>
          </w:p>
        </w:tc>
      </w:tr>
      <w:tr w:rsidR="00BE3588" w:rsidRPr="00E67A96" w14:paraId="37D0E9FA"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40B133BC" w14:textId="77777777" w:rsidR="00BE3588" w:rsidRPr="00EB031E" w:rsidRDefault="00BE3588" w:rsidP="00B2269C">
            <w:pPr>
              <w:rPr>
                <w:rFonts w:ascii="Calibri" w:hAnsi="Calibri"/>
                <w:color w:val="365F91"/>
                <w:sz w:val="20"/>
                <w:szCs w:val="20"/>
                <w:lang w:val="en-GB"/>
              </w:rPr>
            </w:pPr>
            <w:r w:rsidRPr="00EB031E">
              <w:rPr>
                <w:rFonts w:ascii="Calibri" w:hAnsi="Calibri"/>
                <w:color w:val="365F91"/>
                <w:sz w:val="20"/>
                <w:szCs w:val="20"/>
                <w:lang w:val="en-GB"/>
              </w:rPr>
              <w:t>Appoint contractor / Contract signature</w:t>
            </w:r>
          </w:p>
        </w:tc>
        <w:tc>
          <w:tcPr>
            <w:tcW w:w="3594" w:type="dxa"/>
            <w:tcBorders>
              <w:top w:val="single" w:sz="8" w:space="0" w:color="4F81BD"/>
              <w:bottom w:val="single" w:sz="8" w:space="0" w:color="4F81BD"/>
            </w:tcBorders>
            <w:vAlign w:val="center"/>
          </w:tcPr>
          <w:p w14:paraId="691A7A40" w14:textId="1169EA97" w:rsidR="00BE3588" w:rsidRPr="00EB031E" w:rsidRDefault="005B7766" w:rsidP="004A6821">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17 April 2018</w:t>
            </w:r>
          </w:p>
        </w:tc>
      </w:tr>
      <w:tr w:rsidR="00BE3588" w:rsidRPr="00E67A96" w14:paraId="73BD55A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77777777" w:rsidR="00BE3588" w:rsidRPr="00EB031E" w:rsidRDefault="00BE3588" w:rsidP="00B2269C">
            <w:pPr>
              <w:rPr>
                <w:rFonts w:ascii="Calibri" w:hAnsi="Calibri"/>
                <w:color w:val="365F91"/>
                <w:sz w:val="20"/>
                <w:szCs w:val="20"/>
                <w:lang w:val="en-GB"/>
              </w:rPr>
            </w:pPr>
            <w:r w:rsidRPr="00EB031E">
              <w:rPr>
                <w:rFonts w:ascii="Calibri" w:hAnsi="Calibri"/>
                <w:color w:val="365F91"/>
                <w:sz w:val="20"/>
                <w:szCs w:val="20"/>
                <w:lang w:val="en-GB"/>
              </w:rPr>
              <w:t>Contract start date</w:t>
            </w:r>
          </w:p>
        </w:tc>
        <w:tc>
          <w:tcPr>
            <w:tcW w:w="3594" w:type="dxa"/>
            <w:tcBorders>
              <w:top w:val="single" w:sz="8" w:space="0" w:color="4F81BD"/>
              <w:bottom w:val="single" w:sz="8" w:space="0" w:color="4F81BD"/>
            </w:tcBorders>
            <w:vAlign w:val="center"/>
          </w:tcPr>
          <w:p w14:paraId="10D919BE" w14:textId="2BDE4F32" w:rsidR="00BE3588" w:rsidRPr="00EB031E" w:rsidRDefault="008B6068" w:rsidP="004A6821">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w:t>
            </w:r>
            <w:r w:rsidR="005B7766" w:rsidRPr="004A6821">
              <w:rPr>
                <w:rFonts w:ascii="Calibri" w:hAnsi="Calibri" w:cs="Arial"/>
                <w:color w:val="365F91"/>
                <w:sz w:val="20"/>
                <w:szCs w:val="20"/>
                <w:lang w:val="en-GB"/>
              </w:rPr>
              <w:t>7</w:t>
            </w:r>
            <w:r w:rsidRPr="004A6821">
              <w:rPr>
                <w:rFonts w:ascii="Calibri" w:hAnsi="Calibri" w:cs="Arial"/>
                <w:color w:val="365F91"/>
                <w:sz w:val="20"/>
                <w:szCs w:val="20"/>
                <w:lang w:val="en-GB"/>
              </w:rPr>
              <w:t xml:space="preserve"> April</w:t>
            </w:r>
          </w:p>
        </w:tc>
      </w:tr>
      <w:tr w:rsidR="008B6068" w:rsidRPr="00E67A96" w14:paraId="27DB5200"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0A82D7E2" w14:textId="23E58319" w:rsidR="008B6068" w:rsidRPr="00C016A4" w:rsidRDefault="008B6068" w:rsidP="00B2269C">
            <w:pPr>
              <w:rPr>
                <w:rFonts w:ascii="Calibri" w:hAnsi="Calibri"/>
                <w:sz w:val="20"/>
                <w:szCs w:val="20"/>
                <w:lang w:val="en-GB"/>
              </w:rPr>
            </w:pPr>
            <w:r w:rsidRPr="004A6821">
              <w:rPr>
                <w:rFonts w:ascii="Calibri" w:hAnsi="Calibri"/>
                <w:color w:val="365F91"/>
                <w:sz w:val="20"/>
                <w:szCs w:val="20"/>
                <w:lang w:val="en-GB"/>
              </w:rPr>
              <w:t>Contract End Date</w:t>
            </w:r>
          </w:p>
        </w:tc>
        <w:tc>
          <w:tcPr>
            <w:tcW w:w="3594" w:type="dxa"/>
            <w:tcBorders>
              <w:top w:val="single" w:sz="8" w:space="0" w:color="4F81BD"/>
              <w:bottom w:val="single" w:sz="8" w:space="0" w:color="4F81BD"/>
            </w:tcBorders>
            <w:vAlign w:val="center"/>
          </w:tcPr>
          <w:p w14:paraId="58A0B20C" w14:textId="0A90FBCC" w:rsidR="008B6068" w:rsidRPr="004A6821" w:rsidRDefault="005B7766" w:rsidP="004A6821">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8</w:t>
            </w:r>
            <w:r w:rsidR="008B6068" w:rsidRPr="004A6821">
              <w:rPr>
                <w:rFonts w:ascii="Calibri" w:hAnsi="Calibri" w:cs="Arial"/>
                <w:color w:val="365F91"/>
                <w:sz w:val="20"/>
                <w:szCs w:val="20"/>
                <w:lang w:val="en-GB"/>
              </w:rPr>
              <w:t xml:space="preserve"> June 2018</w:t>
            </w:r>
          </w:p>
        </w:tc>
      </w:tr>
    </w:tbl>
    <w:p w14:paraId="21752EAA" w14:textId="35A6B5F7" w:rsidR="00BE3588" w:rsidRDefault="008B4051" w:rsidP="008B4051">
      <w:pPr>
        <w:pStyle w:val="Heading1"/>
        <w:keepLines/>
        <w:widowControl w:val="0"/>
        <w:spacing w:before="0"/>
        <w:ind w:left="1855" w:hanging="1146"/>
        <w:rPr>
          <w:rFonts w:ascii="Calibri" w:hAnsi="Calibri"/>
          <w:b w:val="0"/>
          <w:sz w:val="22"/>
          <w:szCs w:val="22"/>
          <w:lang w:val="en-GB"/>
        </w:rPr>
      </w:pPr>
      <w:bookmarkStart w:id="23" w:name="_Toc509214556"/>
      <w:r w:rsidRPr="008B4051">
        <w:rPr>
          <w:rFonts w:ascii="Calibri" w:hAnsi="Calibri"/>
          <w:b w:val="0"/>
          <w:sz w:val="22"/>
          <w:szCs w:val="22"/>
          <w:lang w:val="en-GB"/>
        </w:rPr>
        <w:t>Dates are correct at time of publishing the Invitation to Tender and may be subject to change</w:t>
      </w:r>
      <w:bookmarkEnd w:id="23"/>
    </w:p>
    <w:p w14:paraId="406BB1E8" w14:textId="331774A8" w:rsidR="00A21687" w:rsidRDefault="00A21687">
      <w:pPr>
        <w:rPr>
          <w:lang w:val="en-GB"/>
        </w:rPr>
      </w:pPr>
      <w:r>
        <w:rPr>
          <w:lang w:val="en-GB"/>
        </w:rPr>
        <w:br w:type="page"/>
      </w: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24" w:name="_Toc509214557"/>
      <w:r>
        <w:rPr>
          <w:rFonts w:ascii="Calibri" w:hAnsi="Calibri"/>
          <w:lang w:val="en-GB"/>
        </w:rPr>
        <w:lastRenderedPageBreak/>
        <w:t>Brief</w:t>
      </w:r>
      <w:bookmarkEnd w:id="24"/>
    </w:p>
    <w:p w14:paraId="61EA431A" w14:textId="20D776ED" w:rsidR="00AB3297" w:rsidRPr="00046634" w:rsidRDefault="000F7B66" w:rsidP="00046634">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5" w:name="_Toc465677553"/>
      <w:bookmarkStart w:id="26" w:name="_Toc509214558"/>
      <w:r w:rsidRPr="00046634">
        <w:rPr>
          <w:rFonts w:ascii="Calibri" w:hAnsi="Calibri"/>
          <w:b w:val="0"/>
          <w:color w:val="000000" w:themeColor="text1"/>
          <w:sz w:val="22"/>
          <w:szCs w:val="22"/>
          <w:lang w:val="en-GB"/>
        </w:rPr>
        <w:t xml:space="preserve">The schedule of works comprises assorted refurbishment works to 8 homes in the LS2 Woodhouse Lane area of Leeds. </w:t>
      </w:r>
      <w:r w:rsidR="00541834" w:rsidRPr="00046634">
        <w:rPr>
          <w:rFonts w:ascii="Calibri" w:hAnsi="Calibri"/>
          <w:b w:val="0"/>
          <w:color w:val="000000" w:themeColor="text1"/>
          <w:sz w:val="22"/>
          <w:szCs w:val="22"/>
          <w:lang w:val="en-GB"/>
        </w:rPr>
        <w:t xml:space="preserve">The properties are owned by Leeds </w:t>
      </w:r>
      <w:r w:rsidR="00046634">
        <w:rPr>
          <w:rFonts w:ascii="Calibri" w:hAnsi="Calibri"/>
          <w:b w:val="0"/>
          <w:color w:val="000000" w:themeColor="text1"/>
          <w:sz w:val="22"/>
          <w:szCs w:val="22"/>
          <w:lang w:val="en-GB"/>
        </w:rPr>
        <w:t>F</w:t>
      </w:r>
      <w:r w:rsidR="00541834" w:rsidRPr="00046634">
        <w:rPr>
          <w:rFonts w:ascii="Calibri" w:hAnsi="Calibri"/>
          <w:b w:val="0"/>
          <w:color w:val="000000" w:themeColor="text1"/>
          <w:sz w:val="22"/>
          <w:szCs w:val="22"/>
          <w:lang w:val="en-GB"/>
        </w:rPr>
        <w:t xml:space="preserve">ederated Housing </w:t>
      </w:r>
      <w:r w:rsidR="00046634">
        <w:rPr>
          <w:rFonts w:ascii="Calibri" w:hAnsi="Calibri"/>
          <w:b w:val="0"/>
          <w:color w:val="000000" w:themeColor="text1"/>
          <w:sz w:val="22"/>
          <w:szCs w:val="22"/>
          <w:lang w:val="en-GB"/>
        </w:rPr>
        <w:t xml:space="preserve">Association </w:t>
      </w:r>
      <w:r w:rsidR="00541834" w:rsidRPr="00046634">
        <w:rPr>
          <w:rFonts w:ascii="Calibri" w:hAnsi="Calibri"/>
          <w:b w:val="0"/>
          <w:color w:val="000000" w:themeColor="text1"/>
          <w:sz w:val="22"/>
          <w:szCs w:val="22"/>
          <w:lang w:val="en-GB"/>
        </w:rPr>
        <w:t>and in the management of Unipol Student Homes. Full details of the work requirements for each home are provided at</w:t>
      </w:r>
      <w:r w:rsidR="00C1185A" w:rsidRPr="00046634">
        <w:rPr>
          <w:rFonts w:ascii="Calibri" w:hAnsi="Calibri"/>
          <w:b w:val="0"/>
          <w:color w:val="000000" w:themeColor="text1"/>
          <w:sz w:val="22"/>
          <w:szCs w:val="22"/>
          <w:lang w:val="en-GB"/>
        </w:rPr>
        <w:t xml:space="preserve"> </w:t>
      </w:r>
      <w:r w:rsidR="00C1185A" w:rsidRPr="00046634">
        <w:rPr>
          <w:rFonts w:ascii="Calibri" w:hAnsi="Calibri"/>
          <w:color w:val="000000" w:themeColor="text1"/>
          <w:sz w:val="22"/>
          <w:szCs w:val="22"/>
          <w:lang w:val="en-GB"/>
        </w:rPr>
        <w:t>Annex</w:t>
      </w:r>
      <w:r w:rsidR="00C1185A" w:rsidRPr="00046634">
        <w:rPr>
          <w:rFonts w:ascii="Calibri" w:hAnsi="Calibri"/>
          <w:b w:val="0"/>
          <w:color w:val="000000" w:themeColor="text1"/>
          <w:sz w:val="22"/>
          <w:szCs w:val="22"/>
          <w:lang w:val="en-GB"/>
        </w:rPr>
        <w:t xml:space="preserve"> </w:t>
      </w:r>
      <w:r w:rsidR="00C1185A" w:rsidRPr="00046634">
        <w:rPr>
          <w:rFonts w:ascii="Calibri" w:hAnsi="Calibri"/>
          <w:color w:val="000000" w:themeColor="text1"/>
          <w:sz w:val="22"/>
          <w:szCs w:val="22"/>
          <w:lang w:val="en-GB"/>
        </w:rPr>
        <w:t>A</w:t>
      </w:r>
      <w:r w:rsidR="00541834" w:rsidRPr="00046634">
        <w:rPr>
          <w:rFonts w:ascii="Calibri" w:hAnsi="Calibri"/>
          <w:b w:val="0"/>
          <w:color w:val="000000" w:themeColor="text1"/>
          <w:sz w:val="22"/>
          <w:szCs w:val="22"/>
          <w:lang w:val="en-GB"/>
        </w:rPr>
        <w:t>. Prospective bidders are strongly recommended to view each home</w:t>
      </w:r>
      <w:r w:rsidR="00541834">
        <w:rPr>
          <w:rFonts w:ascii="Calibri" w:hAnsi="Calibri"/>
          <w:b w:val="0"/>
          <w:color w:val="000000" w:themeColor="text1"/>
          <w:sz w:val="22"/>
          <w:szCs w:val="22"/>
          <w:lang w:val="en-GB"/>
        </w:rPr>
        <w:t xml:space="preserve"> prior to making a </w:t>
      </w:r>
      <w:r w:rsidR="000965F3">
        <w:rPr>
          <w:rFonts w:ascii="Calibri" w:hAnsi="Calibri"/>
          <w:b w:val="0"/>
          <w:color w:val="000000" w:themeColor="text1"/>
          <w:sz w:val="22"/>
          <w:szCs w:val="22"/>
          <w:lang w:val="en-GB"/>
        </w:rPr>
        <w:t>b</w:t>
      </w:r>
      <w:r w:rsidR="00541834">
        <w:rPr>
          <w:rFonts w:ascii="Calibri" w:hAnsi="Calibri"/>
          <w:b w:val="0"/>
          <w:color w:val="000000" w:themeColor="text1"/>
          <w:sz w:val="22"/>
          <w:szCs w:val="22"/>
          <w:lang w:val="en-GB"/>
        </w:rPr>
        <w:t>id submission</w:t>
      </w:r>
      <w:r w:rsidR="00541834" w:rsidRPr="00046634">
        <w:rPr>
          <w:rFonts w:ascii="Calibri" w:hAnsi="Calibri"/>
          <w:b w:val="0"/>
          <w:color w:val="000000" w:themeColor="text1"/>
          <w:sz w:val="22"/>
          <w:szCs w:val="22"/>
          <w:lang w:val="en-GB"/>
        </w:rPr>
        <w:t>. Arrangements to view can be made with Unipol Student Homes on 0113 243 0169</w:t>
      </w:r>
      <w:bookmarkEnd w:id="25"/>
      <w:r w:rsidR="008B4051" w:rsidRPr="00046634">
        <w:rPr>
          <w:rFonts w:ascii="Calibri" w:hAnsi="Calibri"/>
          <w:b w:val="0"/>
          <w:color w:val="000000" w:themeColor="text1"/>
          <w:sz w:val="22"/>
          <w:szCs w:val="22"/>
          <w:lang w:val="en-GB"/>
        </w:rPr>
        <w:t>.</w:t>
      </w:r>
      <w:r w:rsidR="00D81D14">
        <w:rPr>
          <w:rFonts w:ascii="Calibri" w:hAnsi="Calibri"/>
          <w:b w:val="0"/>
          <w:color w:val="000000" w:themeColor="text1"/>
          <w:sz w:val="22"/>
          <w:szCs w:val="22"/>
          <w:lang w:val="en-GB"/>
        </w:rPr>
        <w:t xml:space="preserve"> Bidders should allow a minimum of 24 hours</w:t>
      </w:r>
      <w:r w:rsidR="004A6821">
        <w:rPr>
          <w:rFonts w:ascii="Calibri" w:hAnsi="Calibri"/>
          <w:b w:val="0"/>
          <w:color w:val="000000" w:themeColor="text1"/>
          <w:sz w:val="22"/>
          <w:szCs w:val="22"/>
          <w:lang w:val="en-GB"/>
        </w:rPr>
        <w:t>’</w:t>
      </w:r>
      <w:r w:rsidR="00D81D14">
        <w:rPr>
          <w:rFonts w:ascii="Calibri" w:hAnsi="Calibri"/>
          <w:b w:val="0"/>
          <w:color w:val="000000" w:themeColor="text1"/>
          <w:sz w:val="22"/>
          <w:szCs w:val="22"/>
          <w:lang w:val="en-GB"/>
        </w:rPr>
        <w:t xml:space="preserve"> notice to view. Appointments are subject to the availability of individual tenants.</w:t>
      </w:r>
      <w:bookmarkEnd w:id="26"/>
    </w:p>
    <w:p w14:paraId="21521A20" w14:textId="193F7926"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7" w:name="_Toc465677556"/>
      <w:bookmarkStart w:id="28" w:name="_Toc509214559"/>
      <w:r w:rsidRPr="00C1185A">
        <w:rPr>
          <w:rFonts w:ascii="Calibri" w:hAnsi="Calibri"/>
          <w:b w:val="0"/>
          <w:color w:val="000000" w:themeColor="text1"/>
          <w:sz w:val="22"/>
          <w:szCs w:val="22"/>
          <w:lang w:val="en-GB"/>
        </w:rPr>
        <w:t>Rates</w:t>
      </w:r>
      <w:bookmarkEnd w:id="27"/>
      <w:bookmarkEnd w:id="28"/>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0EF0367C" w14:textId="1CAC780C" w:rsidR="00C03D54" w:rsidRDefault="000965F3" w:rsidP="00A21687">
      <w:pPr>
        <w:pStyle w:val="JenboNormal"/>
        <w:ind w:left="426"/>
        <w:rPr>
          <w:rFonts w:asciiTheme="minorHAnsi" w:hAnsiTheme="minorHAnsi" w:cs="Arial"/>
          <w:szCs w:val="22"/>
        </w:rPr>
      </w:pPr>
      <w:r>
        <w:rPr>
          <w:rFonts w:asciiTheme="minorHAnsi" w:hAnsiTheme="minorHAnsi" w:cs="Arial"/>
          <w:szCs w:val="22"/>
        </w:rPr>
        <w:t xml:space="preserve">Bidders’ tender submissions must include all costs associated with </w:t>
      </w:r>
      <w:r w:rsidR="006079E8">
        <w:rPr>
          <w:rFonts w:asciiTheme="minorHAnsi" w:hAnsiTheme="minorHAnsi" w:cs="Arial"/>
          <w:szCs w:val="22"/>
        </w:rPr>
        <w:t>delivering the work included in the schedules at Annex A. Bidders should complete a sub total for each address in Annex A. The total value of works to all homes will be used to asse</w:t>
      </w:r>
      <w:r w:rsidR="008B1013">
        <w:rPr>
          <w:rFonts w:asciiTheme="minorHAnsi" w:hAnsiTheme="minorHAnsi" w:cs="Arial"/>
          <w:szCs w:val="22"/>
        </w:rPr>
        <w:t>s</w:t>
      </w:r>
      <w:r w:rsidR="006079E8">
        <w:rPr>
          <w:rFonts w:asciiTheme="minorHAnsi" w:hAnsiTheme="minorHAnsi" w:cs="Arial"/>
          <w:szCs w:val="22"/>
        </w:rPr>
        <w:t>s the winning bid.</w:t>
      </w:r>
    </w:p>
    <w:p w14:paraId="411880BB" w14:textId="66E04E2A" w:rsidR="004853EE" w:rsidRDefault="004853EE" w:rsidP="00A21687">
      <w:pPr>
        <w:pStyle w:val="JenboNormal"/>
        <w:ind w:left="426"/>
        <w:rPr>
          <w:rFonts w:asciiTheme="minorHAnsi" w:hAnsiTheme="minorHAnsi" w:cs="Arial"/>
          <w:szCs w:val="22"/>
        </w:rPr>
      </w:pPr>
    </w:p>
    <w:p w14:paraId="212E01FC" w14:textId="317F1DFA" w:rsidR="00C1185A" w:rsidRDefault="008B4051" w:rsidP="00A21687">
      <w:pPr>
        <w:pStyle w:val="JenboNormal"/>
        <w:ind w:left="426"/>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5EDEC401" w14:textId="74ADD875" w:rsidR="00C1185A" w:rsidRDefault="00C1185A">
      <w:pPr>
        <w:rPr>
          <w:rFonts w:asciiTheme="minorHAnsi" w:hAnsiTheme="minorHAnsi" w:cs="Arial"/>
          <w:sz w:val="22"/>
          <w:szCs w:val="22"/>
          <w:lang w:val="en-GB"/>
        </w:rPr>
      </w:pPr>
    </w:p>
    <w:p w14:paraId="61EA4349" w14:textId="29B8B65D"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29" w:name="_Toc509214560"/>
      <w:r>
        <w:rPr>
          <w:rFonts w:ascii="Calibri" w:hAnsi="Calibri"/>
          <w:lang w:val="en-GB"/>
        </w:rPr>
        <w:t>Evaluation of Tender S</w:t>
      </w:r>
      <w:r w:rsidR="00320EA9">
        <w:rPr>
          <w:rFonts w:ascii="Calibri" w:hAnsi="Calibri"/>
          <w:lang w:val="en-GB"/>
        </w:rPr>
        <w:t>ubmissions</w:t>
      </w:r>
      <w:bookmarkEnd w:id="29"/>
    </w:p>
    <w:p w14:paraId="23CB5366" w14:textId="414E8D7D"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0" w:name="_Toc465677564"/>
      <w:bookmarkStart w:id="31" w:name="_Toc509214561"/>
      <w:bookmarkStart w:id="32"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0"/>
      <w:bookmarkEnd w:id="31"/>
    </w:p>
    <w:p w14:paraId="61EA434A" w14:textId="72B95FF6"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3" w:name="_Toc509214562"/>
      <w:r w:rsidRPr="00C1185A">
        <w:rPr>
          <w:rFonts w:ascii="Calibri" w:hAnsi="Calibri"/>
          <w:b w:val="0"/>
          <w:color w:val="000000" w:themeColor="text1"/>
          <w:sz w:val="22"/>
          <w:szCs w:val="22"/>
          <w:lang w:val="en-GB"/>
        </w:rPr>
        <w:t>Award will be based on the most</w:t>
      </w:r>
      <w:r w:rsidR="00C83D53" w:rsidRPr="00C1185A">
        <w:rPr>
          <w:rFonts w:ascii="Calibri" w:hAnsi="Calibri"/>
          <w:b w:val="0"/>
          <w:color w:val="000000" w:themeColor="text1"/>
          <w:sz w:val="22"/>
          <w:szCs w:val="22"/>
          <w:lang w:val="en-GB"/>
        </w:rPr>
        <w:t xml:space="preserve"> economically advantageous tender</w:t>
      </w:r>
      <w:r w:rsidRPr="00C1185A">
        <w:rPr>
          <w:rFonts w:ascii="Calibri" w:hAnsi="Calibri"/>
          <w:b w:val="0"/>
          <w:color w:val="000000" w:themeColor="text1"/>
          <w:sz w:val="22"/>
          <w:szCs w:val="22"/>
          <w:lang w:val="en-GB"/>
        </w:rPr>
        <w:t xml:space="preserve"> </w:t>
      </w:r>
      <w:r w:rsidR="00046634" w:rsidRPr="004A6821">
        <w:rPr>
          <w:rFonts w:ascii="Calibri" w:hAnsi="Calibri"/>
          <w:b w:val="0"/>
          <w:sz w:val="22"/>
          <w:szCs w:val="22"/>
          <w:lang w:val="en-GB"/>
        </w:rPr>
        <w:t>received</w:t>
      </w:r>
      <w:r w:rsidR="00574596" w:rsidRPr="004A6821">
        <w:rPr>
          <w:rFonts w:ascii="Calibri" w:hAnsi="Calibri"/>
          <w:b w:val="0"/>
          <w:sz w:val="22"/>
          <w:szCs w:val="22"/>
          <w:lang w:val="en-GB"/>
        </w:rPr>
        <w:t>,</w:t>
      </w:r>
      <w:r w:rsidR="00C83D53" w:rsidRPr="004A6821">
        <w:rPr>
          <w:rFonts w:ascii="Calibri" w:hAnsi="Calibri"/>
          <w:b w:val="0"/>
          <w:sz w:val="22"/>
          <w:szCs w:val="22"/>
          <w:lang w:val="en-GB"/>
        </w:rPr>
        <w:t xml:space="preserve"> </w:t>
      </w:r>
      <w:r w:rsidR="00C83D53" w:rsidRPr="00C1185A">
        <w:rPr>
          <w:rFonts w:ascii="Calibri" w:hAnsi="Calibri"/>
          <w:b w:val="0"/>
          <w:color w:val="000000" w:themeColor="text1"/>
          <w:sz w:val="22"/>
          <w:szCs w:val="22"/>
          <w:lang w:val="en-GB"/>
        </w:rPr>
        <w:t>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for </w:t>
      </w:r>
      <w:r w:rsidR="00046634">
        <w:rPr>
          <w:rFonts w:ascii="Calibri" w:hAnsi="Calibri"/>
          <w:b w:val="0"/>
          <w:color w:val="000000" w:themeColor="text1"/>
          <w:sz w:val="22"/>
          <w:szCs w:val="22"/>
          <w:lang w:val="en-GB"/>
        </w:rPr>
        <w:t>100%</w:t>
      </w:r>
      <w:r w:rsidR="004A6821">
        <w:rPr>
          <w:rFonts w:ascii="Calibri" w:hAnsi="Calibri"/>
          <w:b w:val="0"/>
          <w:color w:val="000000" w:themeColor="text1"/>
          <w:sz w:val="22"/>
          <w:szCs w:val="22"/>
          <w:lang w:val="en-GB"/>
        </w:rPr>
        <w:t xml:space="preserve"> </w:t>
      </w:r>
      <w:r w:rsidR="00574596" w:rsidRPr="00C1185A">
        <w:rPr>
          <w:rFonts w:ascii="Calibri" w:hAnsi="Calibri"/>
          <w:b w:val="0"/>
          <w:color w:val="000000" w:themeColor="text1"/>
          <w:sz w:val="22"/>
          <w:szCs w:val="22"/>
          <w:lang w:val="en-GB"/>
        </w:rPr>
        <w:t>of the overall score</w:t>
      </w:r>
      <w:r w:rsidR="00046634">
        <w:rPr>
          <w:rFonts w:ascii="Calibri" w:hAnsi="Calibri"/>
          <w:b w:val="0"/>
          <w:color w:val="000000" w:themeColor="text1"/>
          <w:sz w:val="22"/>
          <w:szCs w:val="22"/>
          <w:lang w:val="en-GB"/>
        </w:rPr>
        <w:t>.</w:t>
      </w:r>
      <w:bookmarkEnd w:id="33"/>
      <w:r w:rsidR="00046634">
        <w:rPr>
          <w:rFonts w:ascii="Calibri" w:hAnsi="Calibri"/>
          <w:b w:val="0"/>
          <w:color w:val="000000" w:themeColor="text1"/>
          <w:sz w:val="22"/>
          <w:szCs w:val="22"/>
          <w:lang w:val="en-GB"/>
        </w:rPr>
        <w:t xml:space="preserve"> </w:t>
      </w:r>
      <w:r w:rsidR="00FC52B2" w:rsidRPr="0085614B">
        <w:rPr>
          <w:rFonts w:ascii="Calibri" w:hAnsi="Calibri"/>
          <w:b w:val="0"/>
          <w:color w:val="FF0000"/>
          <w:sz w:val="22"/>
          <w:szCs w:val="22"/>
          <w:lang w:val="en-GB"/>
        </w:rPr>
        <w:t xml:space="preserve"> </w:t>
      </w:r>
      <w:bookmarkEnd w:id="32"/>
    </w:p>
    <w:p w14:paraId="022D181F" w14:textId="08CCC9A7" w:rsidR="00E57D17" w:rsidRDefault="00E57D17" w:rsidP="00E57D17">
      <w:pPr>
        <w:rPr>
          <w:rFonts w:asciiTheme="minorHAnsi" w:hAnsiTheme="minorHAnsi" w:cs="Arial"/>
          <w:sz w:val="22"/>
          <w:szCs w:val="22"/>
          <w:lang w:val="en-GB"/>
        </w:rPr>
      </w:pPr>
    </w:p>
    <w:p w14:paraId="7C4CB7B3" w14:textId="3CBA8817"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5B03A283" w:rsidR="001063CC" w:rsidRDefault="001063CC" w:rsidP="00E57D17">
      <w:pPr>
        <w:rPr>
          <w:lang w:val="en-GB"/>
        </w:rPr>
      </w:pPr>
    </w:p>
    <w:p w14:paraId="61EA4386" w14:textId="7DE8946A"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34" w:name="_Toc509214563"/>
      <w:r w:rsidRPr="00E67A96">
        <w:rPr>
          <w:rFonts w:ascii="Calibri" w:hAnsi="Calibri"/>
          <w:lang w:val="en-GB"/>
        </w:rPr>
        <w:lastRenderedPageBreak/>
        <w:t>Terms of Appointment</w:t>
      </w:r>
      <w:bookmarkEnd w:id="34"/>
      <w:r w:rsidRPr="00E67A96">
        <w:rPr>
          <w:rFonts w:ascii="Calibri" w:hAnsi="Calibri"/>
          <w:lang w:val="en-GB"/>
        </w:rPr>
        <w:t xml:space="preserve"> </w:t>
      </w:r>
    </w:p>
    <w:p w14:paraId="4343A1CA" w14:textId="6AAD4A97"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5" w:name="_Toc465677563"/>
      <w:bookmarkStart w:id="36" w:name="_Toc509214564"/>
      <w:r w:rsidRPr="00334F01">
        <w:rPr>
          <w:rFonts w:ascii="Calibri" w:hAnsi="Calibri"/>
          <w:b w:val="0"/>
          <w:color w:val="000000" w:themeColor="text1"/>
          <w:sz w:val="22"/>
          <w:szCs w:val="22"/>
          <w:lang w:val="en-GB"/>
        </w:rPr>
        <w:t xml:space="preserve">The contract will be awarded on the basis of the most economically advantageous tender, and Tenders will be evaluated on the offer price </w:t>
      </w:r>
      <w:r w:rsidR="006079E8">
        <w:rPr>
          <w:rFonts w:ascii="Calibri" w:hAnsi="Calibri"/>
          <w:b w:val="0"/>
          <w:color w:val="000000" w:themeColor="text1"/>
          <w:sz w:val="22"/>
          <w:szCs w:val="22"/>
          <w:lang w:val="en-GB"/>
        </w:rPr>
        <w:t>subject to Tenderers meeting financial stability criteria.</w:t>
      </w:r>
      <w:bookmarkEnd w:id="35"/>
      <w:bookmarkEnd w:id="36"/>
    </w:p>
    <w:p w14:paraId="77FF9C4E" w14:textId="782C7B2B" w:rsidR="00165249" w:rsidRPr="00334F01" w:rsidRDefault="00A20E6F" w:rsidP="00334F01">
      <w:pPr>
        <w:pStyle w:val="Heading1"/>
        <w:keepLines/>
        <w:widowControl w:val="0"/>
        <w:numPr>
          <w:ilvl w:val="1"/>
          <w:numId w:val="1"/>
        </w:numPr>
        <w:tabs>
          <w:tab w:val="clear" w:pos="1288"/>
          <w:tab w:val="num" w:pos="426"/>
        </w:tabs>
        <w:ind w:left="426" w:hanging="426"/>
        <w:rPr>
          <w:rFonts w:ascii="Calibri" w:hAnsi="Calibri"/>
          <w:b w:val="0"/>
          <w:color w:val="FF0000"/>
          <w:sz w:val="22"/>
          <w:szCs w:val="22"/>
          <w:lang w:val="en-GB"/>
        </w:rPr>
      </w:pPr>
      <w:bookmarkStart w:id="37" w:name="_Toc465677565"/>
      <w:bookmarkStart w:id="38" w:name="_Toc509214565"/>
      <w:r w:rsidRPr="00334F01">
        <w:rPr>
          <w:rFonts w:ascii="Calibri" w:hAnsi="Calibri"/>
          <w:b w:val="0"/>
          <w:color w:val="000000" w:themeColor="text1"/>
          <w:sz w:val="22"/>
          <w:szCs w:val="22"/>
          <w:lang w:val="en-GB"/>
        </w:rPr>
        <w:t xml:space="preserve">Appointment will be on the basis of </w:t>
      </w:r>
      <w:r w:rsidR="00E34621" w:rsidRPr="00334F01">
        <w:rPr>
          <w:rFonts w:ascii="Calibri" w:hAnsi="Calibri"/>
          <w:b w:val="0"/>
          <w:color w:val="000000" w:themeColor="text1"/>
          <w:sz w:val="22"/>
          <w:szCs w:val="22"/>
          <w:lang w:val="en-GB"/>
        </w:rPr>
        <w:t>a</w:t>
      </w:r>
      <w:r w:rsidR="00622FAE" w:rsidRPr="00334F01">
        <w:rPr>
          <w:rFonts w:ascii="Calibri" w:hAnsi="Calibri"/>
          <w:b w:val="0"/>
          <w:color w:val="000000" w:themeColor="text1"/>
          <w:sz w:val="22"/>
          <w:szCs w:val="22"/>
          <w:lang w:val="en-GB"/>
        </w:rPr>
        <w:t xml:space="preserve"> </w:t>
      </w:r>
      <w:r w:rsidR="00BF71F7">
        <w:rPr>
          <w:rFonts w:ascii="Calibri" w:hAnsi="Calibri"/>
          <w:b w:val="0"/>
          <w:color w:val="000000" w:themeColor="text1"/>
          <w:sz w:val="22"/>
          <w:szCs w:val="22"/>
          <w:lang w:val="en-GB"/>
        </w:rPr>
        <w:t>JCT Minor Works Contract.</w:t>
      </w:r>
      <w:r w:rsidR="00BF71F7" w:rsidRPr="00334F01">
        <w:rPr>
          <w:rFonts w:ascii="Calibri" w:hAnsi="Calibri"/>
          <w:b w:val="0"/>
          <w:color w:val="FF0000"/>
          <w:sz w:val="22"/>
          <w:szCs w:val="22"/>
          <w:lang w:val="en-GB"/>
        </w:rPr>
        <w:t xml:space="preserve"> </w:t>
      </w:r>
      <w:bookmarkEnd w:id="37"/>
      <w:r w:rsidR="001D147B" w:rsidRPr="008F496F">
        <w:rPr>
          <w:rFonts w:ascii="Calibri" w:hAnsi="Calibri"/>
          <w:b w:val="0"/>
          <w:sz w:val="22"/>
          <w:szCs w:val="22"/>
          <w:lang w:val="en-GB"/>
        </w:rPr>
        <w:t>Where there is a conflict between the Terms &amp; Conditions provided and this tender / the Tenderer’s response, the ITT and response will take precedence.</w:t>
      </w:r>
      <w:bookmarkEnd w:id="38"/>
    </w:p>
    <w:p w14:paraId="7325EEEC" w14:textId="0DD78381" w:rsidR="005B737D" w:rsidRPr="00334F01" w:rsidRDefault="00165249"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9" w:name="_Toc465677566"/>
      <w:bookmarkStart w:id="40" w:name="_Toc509214566"/>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39"/>
      <w:bookmarkEnd w:id="40"/>
    </w:p>
    <w:p w14:paraId="0F32D08F" w14:textId="149C627E" w:rsidR="005212AE" w:rsidRPr="00334F01" w:rsidRDefault="005212AE" w:rsidP="00BF71F7">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1" w:name="_Toc465677567"/>
      <w:bookmarkStart w:id="42" w:name="_Toc509214567"/>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41"/>
      <w:bookmarkEnd w:id="42"/>
    </w:p>
    <w:p w14:paraId="2CE6915A" w14:textId="4C3966E3" w:rsidR="005212AE" w:rsidRPr="00334F01" w:rsidRDefault="005212AE" w:rsidP="00BF71F7">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3" w:name="_Toc465677568"/>
      <w:bookmarkStart w:id="44" w:name="_Toc509214568"/>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43"/>
      <w:bookmarkEnd w:id="44"/>
    </w:p>
    <w:p w14:paraId="694AECB3" w14:textId="04FA3532" w:rsidR="005B737D" w:rsidRPr="006079E8" w:rsidRDefault="005212AE" w:rsidP="00BF71F7">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5" w:name="_Toc465677569"/>
      <w:bookmarkStart w:id="46" w:name="_Toc509214569"/>
      <w:r w:rsidRPr="00BF71F7">
        <w:rPr>
          <w:rFonts w:ascii="Calibri" w:hAnsi="Calibri"/>
          <w:b w:val="0"/>
          <w:bCs w:val="0"/>
          <w:color w:val="000000" w:themeColor="text1"/>
          <w:sz w:val="22"/>
          <w:szCs w:val="22"/>
          <w:lang w:val="en-GB"/>
        </w:rPr>
        <w:t xml:space="preserve">The </w:t>
      </w:r>
      <w:r w:rsidR="006079E8" w:rsidRPr="00BF71F7">
        <w:rPr>
          <w:rFonts w:ascii="Calibri" w:hAnsi="Calibri"/>
          <w:b w:val="0"/>
          <w:color w:val="000000" w:themeColor="text1"/>
          <w:sz w:val="22"/>
          <w:szCs w:val="22"/>
          <w:lang w:val="en-GB"/>
        </w:rPr>
        <w:t>T</w:t>
      </w:r>
      <w:r w:rsidR="00AB3BCD" w:rsidRPr="00BF71F7">
        <w:rPr>
          <w:rFonts w:ascii="Calibri" w:hAnsi="Calibri"/>
          <w:b w:val="0"/>
          <w:bCs w:val="0"/>
          <w:color w:val="000000" w:themeColor="text1"/>
          <w:sz w:val="22"/>
          <w:szCs w:val="22"/>
          <w:lang w:val="en-GB"/>
        </w:rPr>
        <w:t>enderer</w:t>
      </w:r>
      <w:r w:rsidRPr="00BF71F7">
        <w:rPr>
          <w:rFonts w:ascii="Calibri" w:hAnsi="Calibri"/>
          <w:b w:val="0"/>
          <w:bCs w:val="0"/>
          <w:color w:val="000000" w:themeColor="text1"/>
          <w:sz w:val="22"/>
          <w:szCs w:val="22"/>
          <w:lang w:val="en-GB"/>
        </w:rPr>
        <w:t xml:space="preserve"> acknowledges and agrees that the Association shall have </w:t>
      </w:r>
      <w:r w:rsidR="00AB3BCD" w:rsidRPr="00BF71F7">
        <w:rPr>
          <w:rFonts w:ascii="Calibri" w:hAnsi="Calibri"/>
          <w:b w:val="0"/>
          <w:bCs w:val="0"/>
          <w:color w:val="000000" w:themeColor="text1"/>
          <w:sz w:val="22"/>
          <w:szCs w:val="22"/>
          <w:lang w:val="en-GB"/>
        </w:rPr>
        <w:t xml:space="preserve">no liability whatsoever </w:t>
      </w:r>
      <w:r w:rsidRPr="00BF71F7">
        <w:rPr>
          <w:rFonts w:ascii="Calibri" w:hAnsi="Calibri"/>
          <w:b w:val="0"/>
          <w:bCs w:val="0"/>
          <w:color w:val="000000" w:themeColor="text1"/>
          <w:sz w:val="22"/>
          <w:szCs w:val="22"/>
          <w:lang w:val="en-GB"/>
        </w:rPr>
        <w:t xml:space="preserve">(whether under </w:t>
      </w:r>
      <w:r w:rsidR="006079E8" w:rsidRPr="00BF71F7">
        <w:rPr>
          <w:rFonts w:ascii="Calibri" w:hAnsi="Calibri"/>
          <w:b w:val="0"/>
          <w:color w:val="000000" w:themeColor="text1"/>
          <w:sz w:val="22"/>
          <w:szCs w:val="22"/>
          <w:lang w:val="en-GB"/>
        </w:rPr>
        <w:t>the JCT Minor Works Contract,</w:t>
      </w:r>
      <w:r w:rsidRPr="00BF71F7">
        <w:rPr>
          <w:rFonts w:ascii="Calibri" w:hAnsi="Calibri"/>
          <w:b w:val="0"/>
          <w:bCs w:val="0"/>
          <w:color w:val="000000" w:themeColor="text1"/>
          <w:sz w:val="22"/>
          <w:szCs w:val="22"/>
          <w:lang w:val="en-GB"/>
        </w:rPr>
        <w:t xml:space="preserve"> statute, tort or otherwise) in respect of any consequential or indirect loss or any actual or expected loss of profit, loss of revenue, loss of goodwill or loss of opportunity in the event that the Association</w:t>
      </w:r>
      <w:r w:rsidR="006079E8" w:rsidRPr="00BF71F7">
        <w:rPr>
          <w:rFonts w:ascii="Calibri" w:hAnsi="Calibri"/>
          <w:b w:val="0"/>
          <w:bCs w:val="0"/>
          <w:color w:val="000000" w:themeColor="text1"/>
          <w:sz w:val="22"/>
          <w:szCs w:val="22"/>
          <w:lang w:val="en-GB"/>
        </w:rPr>
        <w:t xml:space="preserve"> </w:t>
      </w:r>
      <w:bookmarkStart w:id="47" w:name="_Toc465677570"/>
      <w:bookmarkEnd w:id="45"/>
      <w:r w:rsidRPr="006079E8">
        <w:rPr>
          <w:rFonts w:ascii="Calibri" w:hAnsi="Calibri"/>
          <w:b w:val="0"/>
          <w:color w:val="000000" w:themeColor="text1"/>
          <w:sz w:val="22"/>
          <w:szCs w:val="22"/>
          <w:lang w:val="en-GB"/>
        </w:rPr>
        <w:t xml:space="preserve">reduces or reallocates any amount of works awarded to the </w:t>
      </w:r>
      <w:r w:rsidR="006079E8">
        <w:rPr>
          <w:rFonts w:ascii="Calibri" w:hAnsi="Calibri"/>
          <w:b w:val="0"/>
          <w:color w:val="000000" w:themeColor="text1"/>
          <w:sz w:val="22"/>
          <w:szCs w:val="22"/>
          <w:lang w:val="en-GB"/>
        </w:rPr>
        <w:t>Tenderer.</w:t>
      </w:r>
      <w:bookmarkEnd w:id="47"/>
      <w:bookmarkEnd w:id="46"/>
    </w:p>
    <w:p w14:paraId="560A6D02"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46EF9DD7" w14:textId="7415A4BD" w:rsidR="00A21687" w:rsidRPr="00A21687" w:rsidRDefault="00A20E6F" w:rsidP="00A21687">
      <w:pPr>
        <w:pStyle w:val="Heading1"/>
        <w:numPr>
          <w:ilvl w:val="0"/>
          <w:numId w:val="1"/>
        </w:numPr>
        <w:tabs>
          <w:tab w:val="clear" w:pos="1855"/>
          <w:tab w:val="num" w:pos="709"/>
        </w:tabs>
        <w:ind w:left="709" w:hanging="709"/>
        <w:rPr>
          <w:rFonts w:ascii="Calibri" w:hAnsi="Calibri"/>
          <w:lang w:val="en-GB"/>
        </w:rPr>
      </w:pPr>
      <w:bookmarkStart w:id="48" w:name="_Toc509214570"/>
      <w:r w:rsidRPr="00E67A96">
        <w:rPr>
          <w:rFonts w:ascii="Calibri" w:hAnsi="Calibri"/>
          <w:lang w:val="en-GB"/>
        </w:rPr>
        <w:t>Terms and Conditions</w:t>
      </w:r>
      <w:bookmarkEnd w:id="48"/>
    </w:p>
    <w:p w14:paraId="7D5DD0FB" w14:textId="77777777" w:rsidR="00A21687" w:rsidRPr="00A21687" w:rsidRDefault="00A21687" w:rsidP="00A21687">
      <w:pPr>
        <w:pStyle w:val="ListParagraph"/>
        <w:spacing w:after="120"/>
        <w:ind w:left="567"/>
        <w:jc w:val="both"/>
        <w:rPr>
          <w:rFonts w:ascii="Calibri" w:hAnsi="Calibri" w:cs="Arial"/>
          <w:bCs/>
          <w:sz w:val="22"/>
          <w:szCs w:val="22"/>
          <w:lang w:val="en-GB"/>
        </w:rPr>
      </w:pPr>
    </w:p>
    <w:p w14:paraId="7BEA5022" w14:textId="0CE4243F" w:rsidR="0003163A" w:rsidRPr="00BD42F6" w:rsidRDefault="00A20E6F"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bCs/>
          <w:color w:val="000000" w:themeColor="text1"/>
          <w:sz w:val="22"/>
          <w:szCs w:val="22"/>
          <w:lang w:val="en-GB"/>
        </w:rPr>
        <w:t>The Association reserves the right to award a contract for all or any part of the work specified in this I</w:t>
      </w:r>
      <w:r w:rsidR="00C57F5F" w:rsidRPr="00BF71F7">
        <w:rPr>
          <w:rFonts w:ascii="Calibri" w:hAnsi="Calibri"/>
          <w:bCs/>
          <w:color w:val="000000" w:themeColor="text1"/>
          <w:sz w:val="22"/>
          <w:szCs w:val="22"/>
          <w:lang w:val="en-GB"/>
        </w:rPr>
        <w:t xml:space="preserve">nvitation to </w:t>
      </w:r>
      <w:r w:rsidRPr="00BF71F7">
        <w:rPr>
          <w:rFonts w:ascii="Calibri" w:hAnsi="Calibri"/>
          <w:bCs/>
          <w:color w:val="000000" w:themeColor="text1"/>
          <w:sz w:val="22"/>
          <w:szCs w:val="22"/>
          <w:lang w:val="en-GB"/>
        </w:rPr>
        <w:t>T</w:t>
      </w:r>
      <w:r w:rsidR="00C57F5F" w:rsidRPr="00BF71F7">
        <w:rPr>
          <w:rFonts w:ascii="Calibri" w:hAnsi="Calibri"/>
          <w:bCs/>
          <w:color w:val="000000" w:themeColor="text1"/>
          <w:sz w:val="22"/>
          <w:szCs w:val="22"/>
          <w:lang w:val="en-GB"/>
        </w:rPr>
        <w:t>ender</w:t>
      </w:r>
      <w:r w:rsidR="000B79F3" w:rsidRPr="00BF71F7">
        <w:rPr>
          <w:rFonts w:ascii="Calibri" w:hAnsi="Calibri"/>
          <w:bCs/>
          <w:color w:val="000000" w:themeColor="text1"/>
          <w:sz w:val="22"/>
          <w:szCs w:val="22"/>
          <w:lang w:val="en-GB"/>
        </w:rPr>
        <w:t>,</w:t>
      </w:r>
      <w:r w:rsidRPr="00BF71F7">
        <w:rPr>
          <w:rFonts w:ascii="Calibri" w:hAnsi="Calibri"/>
          <w:bCs/>
          <w:color w:val="000000" w:themeColor="text1"/>
          <w:sz w:val="22"/>
          <w:szCs w:val="22"/>
          <w:lang w:val="en-GB"/>
        </w:rPr>
        <w:t xml:space="preserve"> or not to award a contract. The Association also reserves the right to award the co</w:t>
      </w:r>
      <w:r w:rsidR="00C57F5F" w:rsidRPr="00BF71F7">
        <w:rPr>
          <w:rFonts w:ascii="Calibri" w:hAnsi="Calibri"/>
          <w:bCs/>
          <w:color w:val="000000" w:themeColor="text1"/>
          <w:sz w:val="22"/>
          <w:szCs w:val="22"/>
          <w:lang w:val="en-GB"/>
        </w:rPr>
        <w:t>ntract to more than one Tenderer</w:t>
      </w:r>
      <w:r w:rsidRPr="00BF71F7">
        <w:rPr>
          <w:rFonts w:ascii="Calibri" w:hAnsi="Calibri"/>
          <w:bCs/>
          <w:color w:val="000000" w:themeColor="text1"/>
          <w:sz w:val="22"/>
          <w:szCs w:val="22"/>
          <w:lang w:val="en-GB"/>
        </w:rPr>
        <w:t>.</w:t>
      </w:r>
    </w:p>
    <w:p w14:paraId="1FDC9227" w14:textId="77777777" w:rsidR="00BD42F6" w:rsidRPr="00BF71F7" w:rsidRDefault="00BD42F6" w:rsidP="00BD42F6">
      <w:pPr>
        <w:pStyle w:val="ListParagraph"/>
        <w:spacing w:after="120"/>
        <w:ind w:left="567"/>
        <w:jc w:val="both"/>
        <w:rPr>
          <w:rFonts w:ascii="Calibri" w:hAnsi="Calibri" w:cs="Arial"/>
          <w:bCs/>
          <w:sz w:val="22"/>
          <w:szCs w:val="22"/>
          <w:lang w:val="en-GB"/>
        </w:rPr>
      </w:pPr>
    </w:p>
    <w:p w14:paraId="34F55F17" w14:textId="51F8433C" w:rsidR="0003163A" w:rsidRPr="00BF71F7" w:rsidRDefault="00A20E6F"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sz w:val="22"/>
          <w:szCs w:val="22"/>
          <w:lang w:val="en-GB"/>
        </w:rPr>
        <w:t xml:space="preserve">The successful </w:t>
      </w:r>
      <w:r w:rsidR="00205691" w:rsidRPr="00BF71F7">
        <w:rPr>
          <w:rFonts w:ascii="Calibri" w:hAnsi="Calibri"/>
          <w:sz w:val="22"/>
          <w:szCs w:val="22"/>
          <w:lang w:val="en-GB"/>
        </w:rPr>
        <w:t>Tenderer</w:t>
      </w:r>
      <w:r w:rsidRPr="00BF71F7">
        <w:rPr>
          <w:rFonts w:ascii="Calibri" w:hAnsi="Calibri"/>
          <w:sz w:val="22"/>
          <w:szCs w:val="22"/>
          <w:lang w:val="en-GB"/>
        </w:rPr>
        <w:t xml:space="preserve"> will be required to sign and abide by a </w:t>
      </w:r>
      <w:r w:rsidR="0003163A" w:rsidRPr="00BF71F7">
        <w:rPr>
          <w:rFonts w:ascii="Calibri" w:hAnsi="Calibri"/>
          <w:sz w:val="22"/>
          <w:szCs w:val="22"/>
          <w:lang w:val="en-GB"/>
        </w:rPr>
        <w:t>contractual agreement</w:t>
      </w:r>
      <w:r w:rsidRPr="00BF71F7">
        <w:rPr>
          <w:rFonts w:ascii="Calibri" w:hAnsi="Calibri"/>
          <w:sz w:val="22"/>
          <w:szCs w:val="22"/>
          <w:lang w:val="en-GB"/>
        </w:rPr>
        <w:t>, and will submit invoices</w:t>
      </w:r>
      <w:r w:rsidR="00A21687">
        <w:rPr>
          <w:rFonts w:ascii="Calibri" w:hAnsi="Calibri"/>
          <w:sz w:val="22"/>
          <w:szCs w:val="22"/>
          <w:lang w:val="en-GB"/>
        </w:rPr>
        <w:t xml:space="preserve"> upon completion of each property. </w:t>
      </w:r>
      <w:r w:rsidR="00EB6550" w:rsidRPr="00BF71F7">
        <w:rPr>
          <w:rFonts w:ascii="Calibri" w:hAnsi="Calibri"/>
          <w:sz w:val="22"/>
          <w:szCs w:val="22"/>
          <w:lang w:val="en-GB"/>
        </w:rPr>
        <w:t xml:space="preserve"> </w:t>
      </w:r>
      <w:r w:rsidR="001D147B" w:rsidRPr="00BF71F7">
        <w:rPr>
          <w:rFonts w:ascii="Calibri" w:hAnsi="Calibri"/>
          <w:sz w:val="22"/>
          <w:szCs w:val="22"/>
          <w:lang w:val="en-GB"/>
        </w:rPr>
        <w:t>Payment terms are 30 days from receipt of invoice with payment by BACS.</w:t>
      </w:r>
    </w:p>
    <w:p w14:paraId="5404B8A6" w14:textId="77777777" w:rsidR="0003163A" w:rsidRPr="00BF71F7" w:rsidRDefault="00A20E6F"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sz w:val="22"/>
          <w:szCs w:val="22"/>
          <w:lang w:val="en-GB"/>
        </w:rPr>
        <w:t>Any variations to the fee due to fundamental changes in the nature of the project shall be by negotiation between the parties.</w:t>
      </w:r>
    </w:p>
    <w:p w14:paraId="61EA43D4" w14:textId="542CACF8" w:rsidR="009B7FD9" w:rsidRPr="00BF71F7" w:rsidRDefault="00A20E6F"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sz w:val="22"/>
          <w:szCs w:val="22"/>
          <w:lang w:val="en-GB"/>
        </w:rPr>
        <w:t>It</w:t>
      </w:r>
      <w:r w:rsidR="00205691" w:rsidRPr="00BF71F7">
        <w:rPr>
          <w:rFonts w:ascii="Calibri" w:hAnsi="Calibri"/>
          <w:sz w:val="22"/>
          <w:szCs w:val="22"/>
          <w:lang w:val="en-GB"/>
        </w:rPr>
        <w:t xml:space="preserve"> is expected that the Contractor</w:t>
      </w:r>
      <w:r w:rsidRPr="00BF71F7">
        <w:rPr>
          <w:rFonts w:ascii="Calibri" w:hAnsi="Calibri"/>
          <w:sz w:val="22"/>
          <w:szCs w:val="22"/>
          <w:lang w:val="en-GB"/>
        </w:rPr>
        <w:t xml:space="preserve"> will maintain </w:t>
      </w:r>
      <w:r w:rsidR="009B7FD9" w:rsidRPr="00BF71F7">
        <w:rPr>
          <w:rFonts w:ascii="Calibri" w:hAnsi="Calibri"/>
          <w:sz w:val="22"/>
          <w:szCs w:val="22"/>
          <w:lang w:val="en-GB"/>
        </w:rPr>
        <w:t>the following insurances</w:t>
      </w:r>
      <w:r w:rsidR="00205691" w:rsidRPr="00BF71F7">
        <w:rPr>
          <w:rFonts w:ascii="Calibri" w:hAnsi="Calibri"/>
          <w:sz w:val="22"/>
          <w:szCs w:val="22"/>
          <w:lang w:val="en-GB"/>
        </w:rPr>
        <w:t xml:space="preserve"> at Contract award</w:t>
      </w:r>
      <w:r w:rsidR="009B7FD9" w:rsidRPr="00BF71F7">
        <w:rPr>
          <w:rFonts w:ascii="Calibri" w:hAnsi="Calibri"/>
          <w:sz w:val="22"/>
          <w:szCs w:val="22"/>
          <w:lang w:val="en-GB"/>
        </w:rPr>
        <w:t>:</w:t>
      </w:r>
    </w:p>
    <w:p w14:paraId="61EA43D5" w14:textId="77777777" w:rsidR="009B7FD9" w:rsidRPr="00BF71F7" w:rsidRDefault="00205691" w:rsidP="00BF71F7">
      <w:pPr>
        <w:pStyle w:val="ListParagraph"/>
        <w:spacing w:after="120"/>
        <w:ind w:left="567"/>
        <w:jc w:val="both"/>
        <w:rPr>
          <w:rFonts w:ascii="Calibri" w:hAnsi="Calibri" w:cs="Arial"/>
          <w:bCs/>
          <w:sz w:val="22"/>
          <w:szCs w:val="22"/>
          <w:lang w:val="en-GB"/>
        </w:rPr>
      </w:pPr>
      <w:r w:rsidRPr="00BF71F7">
        <w:rPr>
          <w:rFonts w:ascii="Calibri" w:hAnsi="Calibri"/>
          <w:sz w:val="22"/>
          <w:szCs w:val="22"/>
          <w:lang w:val="en-GB"/>
        </w:rPr>
        <w:t>Employers L</w:t>
      </w:r>
      <w:r w:rsidR="009B7FD9" w:rsidRPr="00BF71F7">
        <w:rPr>
          <w:rFonts w:ascii="Calibri" w:hAnsi="Calibri"/>
          <w:sz w:val="22"/>
          <w:szCs w:val="22"/>
          <w:lang w:val="en-GB"/>
        </w:rPr>
        <w:t xml:space="preserve">iability Insurance </w:t>
      </w:r>
      <w:r w:rsidR="00A20E6F" w:rsidRPr="00BF71F7">
        <w:rPr>
          <w:rFonts w:ascii="Calibri" w:hAnsi="Calibri"/>
          <w:sz w:val="22"/>
          <w:szCs w:val="22"/>
          <w:lang w:val="en-GB"/>
        </w:rPr>
        <w:t>for a sum insured of not less than £</w:t>
      </w:r>
      <w:r w:rsidR="009B7FD9" w:rsidRPr="00BF71F7">
        <w:rPr>
          <w:rFonts w:ascii="Calibri" w:hAnsi="Calibri"/>
          <w:sz w:val="22"/>
          <w:szCs w:val="22"/>
          <w:lang w:val="en-GB"/>
        </w:rPr>
        <w:t>5,000,000</w:t>
      </w:r>
    </w:p>
    <w:p w14:paraId="61EA43D6" w14:textId="241D46B8" w:rsidR="009B7FD9" w:rsidRPr="00BF71F7" w:rsidRDefault="00205691" w:rsidP="00BF71F7">
      <w:pPr>
        <w:pStyle w:val="ListParagraph"/>
        <w:spacing w:after="120"/>
        <w:ind w:left="567"/>
        <w:jc w:val="both"/>
        <w:rPr>
          <w:rFonts w:ascii="Calibri" w:hAnsi="Calibri" w:cs="Arial"/>
          <w:bCs/>
          <w:sz w:val="22"/>
          <w:szCs w:val="22"/>
          <w:lang w:val="en-GB"/>
        </w:rPr>
      </w:pPr>
      <w:r w:rsidRPr="00BF71F7">
        <w:rPr>
          <w:rFonts w:ascii="Calibri" w:hAnsi="Calibri"/>
          <w:sz w:val="22"/>
          <w:szCs w:val="22"/>
          <w:lang w:val="en-GB"/>
        </w:rPr>
        <w:t>Public L</w:t>
      </w:r>
      <w:r w:rsidR="009B7FD9" w:rsidRPr="00BF71F7">
        <w:rPr>
          <w:rFonts w:ascii="Calibri" w:hAnsi="Calibri"/>
          <w:sz w:val="22"/>
          <w:szCs w:val="22"/>
          <w:lang w:val="en-GB"/>
        </w:rPr>
        <w:t xml:space="preserve">iability Insurance for a sum insured of not less than £2,000,000 </w:t>
      </w:r>
    </w:p>
    <w:p w14:paraId="5F892629" w14:textId="77777777" w:rsidR="0003163A" w:rsidRPr="00BF71F7" w:rsidRDefault="00205691" w:rsidP="00BF71F7">
      <w:pPr>
        <w:pStyle w:val="ListParagraph"/>
        <w:spacing w:after="120"/>
        <w:ind w:left="567"/>
        <w:jc w:val="both"/>
        <w:rPr>
          <w:rFonts w:ascii="Calibri" w:hAnsi="Calibri" w:cs="Arial"/>
          <w:bCs/>
          <w:sz w:val="22"/>
          <w:szCs w:val="22"/>
          <w:lang w:val="en-GB"/>
        </w:rPr>
      </w:pPr>
      <w:r w:rsidRPr="00BF71F7">
        <w:rPr>
          <w:rFonts w:ascii="Calibri" w:hAnsi="Calibri"/>
          <w:sz w:val="22"/>
          <w:szCs w:val="22"/>
          <w:lang w:val="en-GB"/>
        </w:rPr>
        <w:t xml:space="preserve">The Tenderer </w:t>
      </w:r>
      <w:r w:rsidR="00A20E6F" w:rsidRPr="00BF71F7">
        <w:rPr>
          <w:rFonts w:ascii="Calibri" w:hAnsi="Calibri"/>
          <w:sz w:val="22"/>
          <w:szCs w:val="22"/>
          <w:lang w:val="en-GB"/>
        </w:rPr>
        <w:t>will supply the Association with full particulars of</w:t>
      </w:r>
      <w:r w:rsidRPr="00BF71F7">
        <w:rPr>
          <w:rFonts w:ascii="Calibri" w:hAnsi="Calibri"/>
          <w:sz w:val="22"/>
          <w:szCs w:val="22"/>
          <w:lang w:val="en-GB"/>
        </w:rPr>
        <w:t xml:space="preserve"> such insurance to accompany their Tender submission</w:t>
      </w:r>
      <w:r w:rsidR="00A20E6F" w:rsidRPr="00BF71F7">
        <w:rPr>
          <w:rFonts w:ascii="Calibri" w:hAnsi="Calibri"/>
          <w:sz w:val="22"/>
          <w:szCs w:val="22"/>
          <w:lang w:val="en-GB"/>
        </w:rPr>
        <w:t>.</w:t>
      </w:r>
      <w:bookmarkStart w:id="49" w:name="_Toc461623679"/>
      <w:bookmarkStart w:id="50" w:name="_Toc323212245"/>
      <w:bookmarkStart w:id="51" w:name="_Toc323130964"/>
    </w:p>
    <w:p w14:paraId="640F50F8" w14:textId="5D0ECBD4" w:rsidR="0003163A" w:rsidRPr="00BF71F7" w:rsidRDefault="0003163A" w:rsidP="00BF71F7">
      <w:pPr>
        <w:ind w:left="357"/>
        <w:jc w:val="both"/>
        <w:rPr>
          <w:rFonts w:ascii="Calibri" w:hAnsi="Calibri"/>
          <w:sz w:val="22"/>
          <w:szCs w:val="22"/>
          <w:lang w:val="en-GB"/>
        </w:rPr>
      </w:pPr>
    </w:p>
    <w:p w14:paraId="4F5A7953" w14:textId="65AA58EC" w:rsidR="0002669B" w:rsidRPr="00BF71F7" w:rsidRDefault="0002669B"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cs="Arial"/>
          <w:bCs/>
          <w:sz w:val="22"/>
          <w:szCs w:val="22"/>
          <w:lang w:val="en-GB"/>
        </w:rPr>
        <w:t>Data Protection</w:t>
      </w:r>
      <w:bookmarkEnd w:id="49"/>
      <w:bookmarkEnd w:id="50"/>
      <w:bookmarkEnd w:id="51"/>
      <w:r w:rsidR="0047453C">
        <w:rPr>
          <w:rFonts w:ascii="Calibri" w:hAnsi="Calibri" w:cs="Arial"/>
          <w:bCs/>
          <w:sz w:val="22"/>
          <w:szCs w:val="22"/>
          <w:lang w:val="en-GB"/>
        </w:rPr>
        <w:t>.</w:t>
      </w:r>
    </w:p>
    <w:p w14:paraId="5CED3ED7" w14:textId="3AB0D249"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1490A835" w14:textId="495A766E" w:rsidR="0002669B" w:rsidRPr="000B79F3" w:rsidRDefault="0003163A"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52" w:name="_Toc465677573"/>
      <w:bookmarkStart w:id="53" w:name="_Toc509214571"/>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52"/>
      <w:bookmarkEnd w:id="53"/>
    </w:p>
    <w:p w14:paraId="7E581A16" w14:textId="15D47ECE" w:rsidR="0003163A" w:rsidRPr="000B79F3"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04E8C57D" w:rsidR="0002669B"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 xml:space="preserve">Partner shall comply with all relevant provisions of </w:t>
      </w:r>
      <w:r w:rsidRPr="000B79F3">
        <w:rPr>
          <w:rFonts w:ascii="Calibri" w:hAnsi="Calibri" w:cs="Arial"/>
          <w:bCs/>
          <w:sz w:val="22"/>
          <w:szCs w:val="22"/>
          <w:lang w:val="en-GB"/>
        </w:rPr>
        <w:lastRenderedPageBreak/>
        <w:t>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789CAED9" w14:textId="4E5B220F" w:rsidR="001D147B" w:rsidRPr="008F496F" w:rsidRDefault="001D147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193682BA"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2DF90EBE" w14:textId="5B41D4EA" w:rsidR="0002669B" w:rsidRPr="000B79F3" w:rsidRDefault="0002669B"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54" w:name="_Toc465677574"/>
      <w:bookmarkStart w:id="55" w:name="_Toc509214572"/>
      <w:r w:rsidRPr="000B79F3">
        <w:rPr>
          <w:rFonts w:ascii="Calibri" w:hAnsi="Calibri"/>
          <w:b w:val="0"/>
          <w:color w:val="000000" w:themeColor="text1"/>
          <w:sz w:val="22"/>
          <w:szCs w:val="22"/>
          <w:lang w:val="en-GB"/>
        </w:rPr>
        <w:t>The Partner shall:</w:t>
      </w:r>
      <w:bookmarkEnd w:id="54"/>
      <w:bookmarkEnd w:id="55"/>
    </w:p>
    <w:p w14:paraId="250F4DC0" w14:textId="600AA050"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12B519BF"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27724A6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37F004DF"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04F2D09A"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3AE67C7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E2BDAE1"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6C4351A9"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6DA0AA5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56B8A04A"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44D9967F"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6F5602"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4F8F5BB9"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w:t>
      </w:r>
      <w:r w:rsidRPr="000B79F3">
        <w:rPr>
          <w:rFonts w:ascii="Calibri" w:hAnsi="Calibri" w:cs="Arial"/>
          <w:bCs/>
          <w:sz w:val="22"/>
          <w:szCs w:val="22"/>
          <w:lang w:val="en-GB"/>
        </w:rPr>
        <w:lastRenderedPageBreak/>
        <w:t>Association’s request from time to time, prepare a report for the Association in respect of the technical and organisational measures it has in place to protect the Personal Data.</w:t>
      </w:r>
    </w:p>
    <w:p w14:paraId="5EEE8FBA" w14:textId="31C8B31E"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1134784E"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5787379D" w:rsidR="0002669B" w:rsidRPr="000B79F3"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2FCF8B0A" w:rsidR="0002669B" w:rsidRPr="004045C8"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41DFFE20"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29BA56C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44D074A6"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47E7CDF0" w14:textId="2753F2D5" w:rsid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08A9A6F1" w14:textId="03641FFC" w:rsidR="0002669B" w:rsidRPr="004045C8" w:rsidRDefault="004045C8" w:rsidP="004045C8">
      <w:pPr>
        <w:rPr>
          <w:rFonts w:ascii="Calibri" w:hAnsi="Calibri" w:cs="Arial"/>
          <w:bCs/>
          <w:sz w:val="22"/>
          <w:szCs w:val="22"/>
          <w:lang w:val="en-GB"/>
        </w:rPr>
      </w:pPr>
      <w:r>
        <w:rPr>
          <w:rFonts w:ascii="Calibri" w:hAnsi="Calibri" w:cs="Arial"/>
          <w:bCs/>
          <w:sz w:val="22"/>
          <w:szCs w:val="22"/>
          <w:lang w:val="en-GB"/>
        </w:rPr>
        <w:br w:type="page"/>
      </w:r>
    </w:p>
    <w:p w14:paraId="1DB5BE2F" w14:textId="77777777" w:rsidR="004045C8" w:rsidRPr="00C57F5F" w:rsidRDefault="004045C8" w:rsidP="001D147B">
      <w:pPr>
        <w:pStyle w:val="Heading1"/>
        <w:numPr>
          <w:ilvl w:val="0"/>
          <w:numId w:val="1"/>
        </w:numPr>
        <w:tabs>
          <w:tab w:val="clear" w:pos="1855"/>
          <w:tab w:val="num" w:pos="709"/>
        </w:tabs>
        <w:ind w:left="709" w:hanging="709"/>
        <w:rPr>
          <w:rFonts w:ascii="Calibri" w:hAnsi="Calibri"/>
          <w:lang w:val="en-GB"/>
        </w:rPr>
      </w:pPr>
      <w:bookmarkStart w:id="56" w:name="_Toc509214573"/>
      <w:r>
        <w:rPr>
          <w:rFonts w:ascii="Calibri" w:hAnsi="Calibri"/>
          <w:lang w:val="en-GB"/>
        </w:rPr>
        <w:lastRenderedPageBreak/>
        <w:t>Submitting your Tender Proposal</w:t>
      </w:r>
      <w:bookmarkEnd w:id="56"/>
    </w:p>
    <w:p w14:paraId="604DDF5F" w14:textId="346C883B" w:rsidR="004045C8" w:rsidRPr="00334F01"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57" w:name="_Toc465677576"/>
      <w:bookmarkStart w:id="58" w:name="_Toc509214574"/>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57"/>
      <w:bookmarkEnd w:id="58"/>
      <w:r w:rsidRPr="00334F01">
        <w:rPr>
          <w:rFonts w:ascii="Calibri" w:hAnsi="Calibri"/>
          <w:b w:val="0"/>
          <w:color w:val="000000" w:themeColor="text1"/>
          <w:sz w:val="22"/>
          <w:szCs w:val="22"/>
          <w:lang w:val="en-GB"/>
        </w:rPr>
        <w:t xml:space="preserve"> </w:t>
      </w:r>
    </w:p>
    <w:p w14:paraId="267F3899" w14:textId="42B31E98"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59" w:name="_Toc465677577"/>
      <w:bookmarkStart w:id="60" w:name="_Toc509214575"/>
      <w:r w:rsidRPr="00334F01">
        <w:rPr>
          <w:rFonts w:ascii="Calibri" w:hAnsi="Calibri"/>
          <w:b w:val="0"/>
          <w:color w:val="000000" w:themeColor="text1"/>
          <w:sz w:val="22"/>
          <w:szCs w:val="22"/>
          <w:lang w:val="en-GB"/>
        </w:rPr>
        <w:t xml:space="preserve">The tenderer must acquaint and satisfy themselves with all conditions likely to affect the execution of any of the </w:t>
      </w:r>
      <w:r w:rsidR="0045326E">
        <w:rPr>
          <w:rFonts w:ascii="Calibri" w:hAnsi="Calibri"/>
          <w:b w:val="0"/>
          <w:color w:val="000000" w:themeColor="text1"/>
          <w:sz w:val="22"/>
          <w:szCs w:val="22"/>
          <w:lang w:val="en-GB"/>
        </w:rPr>
        <w:t>Works</w:t>
      </w:r>
      <w:r w:rsidRPr="00334F01">
        <w:rPr>
          <w:rFonts w:ascii="Calibri" w:hAnsi="Calibri"/>
          <w:b w:val="0"/>
          <w:color w:val="000000" w:themeColor="text1"/>
          <w:sz w:val="22"/>
          <w:szCs w:val="22"/>
          <w:lang w:val="en-GB"/>
        </w:rPr>
        <w:t>.</w:t>
      </w:r>
      <w:bookmarkEnd w:id="59"/>
      <w:bookmarkEnd w:id="60"/>
    </w:p>
    <w:p w14:paraId="79AB0D6F" w14:textId="60C53619"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1" w:name="_Toc465677578"/>
      <w:bookmarkStart w:id="62" w:name="_Toc509214576"/>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61"/>
      <w:bookmarkEnd w:id="62"/>
    </w:p>
    <w:p w14:paraId="5EF3AF0F" w14:textId="1DDB004E"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3" w:name="_Toc465677580"/>
      <w:bookmarkStart w:id="64" w:name="_Toc509214577"/>
      <w:r w:rsidRPr="00334F01">
        <w:rPr>
          <w:rFonts w:ascii="Calibri" w:hAnsi="Calibri"/>
          <w:b w:val="0"/>
          <w:color w:val="000000" w:themeColor="text1"/>
          <w:sz w:val="22"/>
          <w:szCs w:val="22"/>
          <w:lang w:val="en-GB"/>
        </w:rPr>
        <w:t>The tenderer shall complete the Form of Tender in respect of this contract.</w:t>
      </w:r>
      <w:bookmarkEnd w:id="63"/>
      <w:bookmarkEnd w:id="64"/>
    </w:p>
    <w:p w14:paraId="458FC7C9" w14:textId="64B2ECDB"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5" w:name="_Toc465677581"/>
      <w:bookmarkStart w:id="66" w:name="_Toc509214578"/>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65"/>
      <w:bookmarkEnd w:id="66"/>
    </w:p>
    <w:p w14:paraId="37F05518" w14:textId="46B9C014"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7" w:name="_Toc465677582"/>
      <w:bookmarkStart w:id="68" w:name="_Toc509214579"/>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1D147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67"/>
      <w:bookmarkEnd w:id="68"/>
    </w:p>
    <w:p w14:paraId="19FD42DA" w14:textId="262FABBF" w:rsidR="004045C8" w:rsidRPr="001D147B"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9" w:name="_Toc465677583"/>
      <w:bookmarkStart w:id="70" w:name="_Toc509214580"/>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 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w:t>
      </w:r>
      <w:r w:rsidR="001D147B">
        <w:rPr>
          <w:rFonts w:ascii="Calibri" w:hAnsi="Calibri"/>
          <w:b w:val="0"/>
          <w:color w:val="000000" w:themeColor="text1"/>
          <w:sz w:val="22"/>
          <w:szCs w:val="22"/>
          <w:lang w:val="en-GB"/>
        </w:rPr>
        <w:t>must</w:t>
      </w:r>
      <w:r w:rsidRPr="00334F01">
        <w:rPr>
          <w:rFonts w:ascii="Calibri" w:hAnsi="Calibri"/>
          <w:b w:val="0"/>
          <w:color w:val="000000" w:themeColor="text1"/>
          <w:sz w:val="22"/>
          <w:szCs w:val="22"/>
          <w:lang w:val="en-GB"/>
        </w:rPr>
        <w:t xml:space="preserve"> be included with the hard copy.</w:t>
      </w:r>
      <w:bookmarkEnd w:id="69"/>
      <w:r w:rsidRPr="00334F01">
        <w:rPr>
          <w:rFonts w:ascii="Calibri" w:hAnsi="Calibri"/>
          <w:b w:val="0"/>
          <w:color w:val="000000" w:themeColor="text1"/>
          <w:sz w:val="22"/>
          <w:szCs w:val="22"/>
          <w:lang w:val="en-GB"/>
        </w:rPr>
        <w:t xml:space="preserve"> </w:t>
      </w:r>
      <w:r w:rsidR="001D147B" w:rsidRPr="001D147B">
        <w:rPr>
          <w:rFonts w:ascii="Calibri" w:hAnsi="Calibri"/>
          <w:b w:val="0"/>
          <w:color w:val="000000" w:themeColor="text1"/>
          <w:sz w:val="22"/>
          <w:szCs w:val="22"/>
          <w:lang w:val="en-GB"/>
        </w:rPr>
        <w:t>Any email / electronic submissions will be disregarded / deleted.</w:t>
      </w:r>
      <w:bookmarkEnd w:id="70"/>
    </w:p>
    <w:p w14:paraId="23FA6376" w14:textId="65A8C058"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1" w:name="_Toc465677584"/>
      <w:bookmarkStart w:id="72" w:name="_Toc509214581"/>
      <w:r w:rsidRPr="00334F01">
        <w:rPr>
          <w:rFonts w:ascii="Calibri" w:hAnsi="Calibri"/>
          <w:b w:val="0"/>
          <w:color w:val="000000" w:themeColor="text1"/>
          <w:sz w:val="22"/>
          <w:szCs w:val="22"/>
          <w:lang w:val="en-GB"/>
        </w:rPr>
        <w:t>Tenderers must use the Return Label Provided and ensure that they deliver their tenders on time.</w:t>
      </w:r>
      <w:bookmarkEnd w:id="71"/>
      <w:r w:rsidR="00BF71F7">
        <w:rPr>
          <w:rFonts w:ascii="Calibri" w:hAnsi="Calibri"/>
          <w:b w:val="0"/>
          <w:color w:val="000000" w:themeColor="text1"/>
          <w:sz w:val="22"/>
          <w:szCs w:val="22"/>
          <w:lang w:val="en-GB"/>
        </w:rPr>
        <w:t xml:space="preserve"> </w:t>
      </w:r>
      <w:r w:rsidR="00BF71F7" w:rsidRPr="00EE1943">
        <w:rPr>
          <w:rFonts w:ascii="Calibri" w:hAnsi="Calibri"/>
          <w:color w:val="000000" w:themeColor="text1"/>
          <w:sz w:val="22"/>
          <w:szCs w:val="22"/>
          <w:lang w:val="en-GB"/>
        </w:rPr>
        <w:t>Please note that</w:t>
      </w:r>
      <w:r w:rsidR="005E010E" w:rsidRPr="00EE1943">
        <w:rPr>
          <w:rFonts w:ascii="Calibri" w:hAnsi="Calibri"/>
          <w:color w:val="000000" w:themeColor="text1"/>
          <w:sz w:val="22"/>
          <w:szCs w:val="22"/>
          <w:lang w:val="en-GB"/>
        </w:rPr>
        <w:t xml:space="preserve"> </w:t>
      </w:r>
      <w:r w:rsidR="00737677" w:rsidRPr="00EE1943">
        <w:rPr>
          <w:rFonts w:ascii="Calibri" w:hAnsi="Calibri"/>
          <w:color w:val="000000" w:themeColor="text1"/>
          <w:sz w:val="22"/>
          <w:szCs w:val="22"/>
          <w:lang w:val="en-GB"/>
        </w:rPr>
        <w:t xml:space="preserve">from 03/04/18 </w:t>
      </w:r>
      <w:r w:rsidR="005E010E" w:rsidRPr="00EE1943">
        <w:rPr>
          <w:rFonts w:ascii="Calibri" w:hAnsi="Calibri"/>
          <w:color w:val="000000" w:themeColor="text1"/>
          <w:sz w:val="22"/>
          <w:szCs w:val="22"/>
          <w:lang w:val="en-GB"/>
        </w:rPr>
        <w:t xml:space="preserve">our Reception </w:t>
      </w:r>
      <w:r w:rsidR="00737677" w:rsidRPr="00EE1943">
        <w:rPr>
          <w:rFonts w:ascii="Calibri" w:hAnsi="Calibri"/>
          <w:color w:val="000000" w:themeColor="text1"/>
          <w:sz w:val="22"/>
          <w:szCs w:val="22"/>
          <w:lang w:val="en-GB"/>
        </w:rPr>
        <w:t>will be closed. Deliveries made by methods other than Royal Mail and that need a signature will require the courier to call 0113 3861051</w:t>
      </w:r>
      <w:r w:rsidR="00D71E81">
        <w:rPr>
          <w:rFonts w:ascii="Calibri" w:hAnsi="Calibri"/>
          <w:color w:val="000000" w:themeColor="text1"/>
          <w:sz w:val="22"/>
          <w:szCs w:val="22"/>
          <w:lang w:val="en-GB"/>
        </w:rPr>
        <w:t xml:space="preserve"> / 1507</w:t>
      </w:r>
      <w:r w:rsidR="00737677" w:rsidRPr="00EE1943">
        <w:rPr>
          <w:rFonts w:ascii="Calibri" w:hAnsi="Calibri"/>
          <w:color w:val="000000" w:themeColor="text1"/>
          <w:sz w:val="22"/>
          <w:szCs w:val="22"/>
          <w:lang w:val="en-GB"/>
        </w:rPr>
        <w:t xml:space="preserve"> to obtain a signature. A letterbox is available 24/7 for non-signed for deliveries.</w:t>
      </w:r>
      <w:bookmarkEnd w:id="72"/>
      <w:r w:rsidR="00737677">
        <w:rPr>
          <w:rFonts w:ascii="Calibri" w:hAnsi="Calibri"/>
          <w:b w:val="0"/>
          <w:color w:val="000000" w:themeColor="text1"/>
          <w:sz w:val="22"/>
          <w:szCs w:val="22"/>
          <w:lang w:val="en-GB"/>
        </w:rPr>
        <w:t xml:space="preserve"> </w:t>
      </w:r>
      <w:r w:rsidR="005E010E">
        <w:rPr>
          <w:rFonts w:ascii="Calibri" w:hAnsi="Calibri"/>
          <w:b w:val="0"/>
          <w:color w:val="000000" w:themeColor="text1"/>
          <w:sz w:val="22"/>
          <w:szCs w:val="22"/>
          <w:lang w:val="en-GB"/>
        </w:rPr>
        <w:t xml:space="preserve"> </w:t>
      </w:r>
    </w:p>
    <w:p w14:paraId="74CAB82C" w14:textId="665C8773" w:rsidR="004045C8" w:rsidRPr="005E010E" w:rsidRDefault="004045C8" w:rsidP="00D81D14">
      <w:pPr>
        <w:pStyle w:val="Heading1"/>
        <w:keepLines/>
        <w:widowControl w:val="0"/>
        <w:numPr>
          <w:ilvl w:val="1"/>
          <w:numId w:val="1"/>
        </w:numPr>
        <w:ind w:left="567" w:hanging="567"/>
        <w:rPr>
          <w:rFonts w:ascii="Calibri" w:hAnsi="Calibri"/>
          <w:b w:val="0"/>
          <w:color w:val="000000" w:themeColor="text1"/>
          <w:sz w:val="22"/>
          <w:szCs w:val="22"/>
          <w:lang w:val="en-GB"/>
        </w:rPr>
      </w:pPr>
      <w:bookmarkStart w:id="73" w:name="_Toc465677585"/>
      <w:bookmarkStart w:id="74" w:name="_Toc509214582"/>
      <w:r w:rsidRPr="005E010E">
        <w:rPr>
          <w:rFonts w:ascii="Calibri" w:hAnsi="Calibri"/>
          <w:b w:val="0"/>
          <w:color w:val="000000" w:themeColor="text1"/>
          <w:sz w:val="22"/>
          <w:szCs w:val="22"/>
          <w:lang w:val="en-GB"/>
        </w:rPr>
        <w:t xml:space="preserve">Proposals must be received by </w:t>
      </w:r>
      <w:r w:rsidR="008B1013" w:rsidRPr="005E010E">
        <w:rPr>
          <w:rFonts w:ascii="Calibri" w:hAnsi="Calibri"/>
          <w:b w:val="0"/>
          <w:color w:val="000000" w:themeColor="text1"/>
          <w:sz w:val="22"/>
          <w:szCs w:val="22"/>
          <w:lang w:val="en-GB"/>
        </w:rPr>
        <w:t xml:space="preserve">12 Noon on </w:t>
      </w:r>
      <w:r w:rsidR="005E010E" w:rsidRPr="005E010E">
        <w:rPr>
          <w:rFonts w:ascii="Calibri" w:hAnsi="Calibri"/>
          <w:b w:val="0"/>
          <w:color w:val="000000" w:themeColor="text1"/>
          <w:sz w:val="22"/>
          <w:szCs w:val="22"/>
          <w:lang w:val="en-GB"/>
        </w:rPr>
        <w:t>06 April</w:t>
      </w:r>
      <w:r w:rsidR="008B1013" w:rsidRPr="005E010E">
        <w:rPr>
          <w:rFonts w:ascii="Calibri" w:hAnsi="Calibri"/>
          <w:b w:val="0"/>
          <w:color w:val="000000" w:themeColor="text1"/>
          <w:sz w:val="22"/>
          <w:szCs w:val="22"/>
          <w:lang w:val="en-GB"/>
        </w:rPr>
        <w:t xml:space="preserve"> 2018</w:t>
      </w:r>
      <w:r w:rsidR="008B1013" w:rsidRPr="005E010E">
        <w:rPr>
          <w:rFonts w:ascii="Calibri" w:hAnsi="Calibri"/>
          <w:b w:val="0"/>
          <w:color w:val="FF0000"/>
          <w:sz w:val="22"/>
          <w:szCs w:val="22"/>
          <w:lang w:val="en-GB"/>
        </w:rPr>
        <w:t xml:space="preserve"> </w:t>
      </w:r>
      <w:r w:rsidRPr="005E010E">
        <w:rPr>
          <w:rFonts w:ascii="Calibri" w:hAnsi="Calibri"/>
          <w:b w:val="0"/>
          <w:color w:val="000000" w:themeColor="text1"/>
          <w:sz w:val="22"/>
          <w:szCs w:val="22"/>
          <w:lang w:val="en-GB"/>
        </w:rPr>
        <w:t xml:space="preserve">by post to </w:t>
      </w:r>
      <w:r w:rsidR="008B1013" w:rsidRPr="005E010E">
        <w:rPr>
          <w:rFonts w:ascii="Calibri" w:hAnsi="Calibri"/>
          <w:b w:val="0"/>
          <w:color w:val="000000" w:themeColor="text1"/>
          <w:sz w:val="22"/>
          <w:szCs w:val="22"/>
          <w:lang w:val="en-GB"/>
        </w:rPr>
        <w:t>Joanne Harrison</w:t>
      </w:r>
      <w:r w:rsidRPr="005E010E">
        <w:rPr>
          <w:rFonts w:ascii="Calibri" w:hAnsi="Calibri"/>
          <w:b w:val="0"/>
          <w:color w:val="FF0000"/>
          <w:sz w:val="22"/>
          <w:szCs w:val="22"/>
          <w:lang w:val="en-GB"/>
        </w:rPr>
        <w:t xml:space="preserve"> </w:t>
      </w:r>
      <w:r w:rsidRPr="005E010E">
        <w:rPr>
          <w:rFonts w:ascii="Calibri" w:hAnsi="Calibri"/>
          <w:b w:val="0"/>
          <w:color w:val="000000" w:themeColor="text1"/>
          <w:sz w:val="22"/>
          <w:szCs w:val="22"/>
          <w:lang w:val="en-GB"/>
        </w:rPr>
        <w:t xml:space="preserve">– you must use the Tender return label </w:t>
      </w:r>
      <w:r w:rsidRPr="00EE1943">
        <w:rPr>
          <w:rFonts w:ascii="Calibri" w:hAnsi="Calibri"/>
          <w:b w:val="0"/>
          <w:sz w:val="22"/>
          <w:szCs w:val="22"/>
          <w:lang w:val="en-GB"/>
        </w:rPr>
        <w:t xml:space="preserve">on page </w:t>
      </w:r>
      <w:r w:rsidR="00EE1943">
        <w:rPr>
          <w:rFonts w:ascii="Calibri" w:hAnsi="Calibri"/>
          <w:b w:val="0"/>
          <w:sz w:val="22"/>
          <w:szCs w:val="22"/>
          <w:lang w:val="en-GB"/>
        </w:rPr>
        <w:t>14</w:t>
      </w:r>
      <w:r w:rsidR="00224CD3">
        <w:rPr>
          <w:rFonts w:ascii="Calibri" w:hAnsi="Calibri"/>
          <w:b w:val="0"/>
          <w:sz w:val="22"/>
          <w:szCs w:val="22"/>
          <w:lang w:val="en-GB"/>
        </w:rPr>
        <w:t xml:space="preserve"> </w:t>
      </w:r>
      <w:r w:rsidRPr="00EE1943">
        <w:rPr>
          <w:rFonts w:ascii="Calibri" w:hAnsi="Calibri"/>
          <w:b w:val="0"/>
          <w:sz w:val="22"/>
          <w:szCs w:val="22"/>
          <w:lang w:val="en-GB"/>
        </w:rPr>
        <w:t xml:space="preserve">of this </w:t>
      </w:r>
      <w:r w:rsidRPr="005E010E">
        <w:rPr>
          <w:rFonts w:ascii="Calibri" w:hAnsi="Calibri"/>
          <w:b w:val="0"/>
          <w:color w:val="000000" w:themeColor="text1"/>
          <w:sz w:val="22"/>
          <w:szCs w:val="22"/>
          <w:lang w:val="en-GB"/>
        </w:rPr>
        <w:t xml:space="preserve">ITT. There must be no other markings anywhere on the envelope whatsoever. </w:t>
      </w:r>
      <w:r w:rsidR="005E010E" w:rsidRPr="0078062F">
        <w:rPr>
          <w:rFonts w:ascii="Calibri" w:hAnsi="Calibri"/>
          <w:b w:val="0"/>
          <w:color w:val="000000" w:themeColor="text1"/>
          <w:sz w:val="22"/>
          <w:szCs w:val="22"/>
          <w:lang w:val="en-GB"/>
        </w:rPr>
        <w:t xml:space="preserve">If you are using a courier or other method that requires external identification, you should enclose your submission in another envelope bearing the tender return label within the external packaging. Please enclose a hard copy that is signed, and a soft copy on CD / USB stick. </w:t>
      </w:r>
      <w:bookmarkStart w:id="75" w:name="_Toc465677586"/>
      <w:bookmarkEnd w:id="73"/>
      <w:r w:rsidRPr="005E010E">
        <w:rPr>
          <w:rFonts w:ascii="Calibri" w:hAnsi="Calibri"/>
          <w:b w:val="0"/>
          <w:color w:val="000000" w:themeColor="text1"/>
          <w:sz w:val="22"/>
          <w:szCs w:val="22"/>
          <w:lang w:val="en-GB"/>
        </w:rPr>
        <w:t>Failure to comply with these requirements may invalidate your tender.</w:t>
      </w:r>
      <w:bookmarkEnd w:id="75"/>
      <w:bookmarkEnd w:id="74"/>
    </w:p>
    <w:p w14:paraId="20087429"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7F5D0C40" w14:textId="77777777" w:rsidR="004045C8" w:rsidRPr="00E67A96" w:rsidRDefault="004045C8" w:rsidP="001D147B">
      <w:pPr>
        <w:pStyle w:val="Heading1"/>
        <w:numPr>
          <w:ilvl w:val="0"/>
          <w:numId w:val="1"/>
        </w:numPr>
        <w:tabs>
          <w:tab w:val="clear" w:pos="1855"/>
          <w:tab w:val="num" w:pos="709"/>
        </w:tabs>
        <w:ind w:left="709" w:hanging="709"/>
        <w:rPr>
          <w:rFonts w:ascii="Calibri" w:hAnsi="Calibri"/>
          <w:lang w:val="en-GB"/>
        </w:rPr>
      </w:pPr>
      <w:bookmarkStart w:id="76" w:name="_Toc301514209"/>
      <w:bookmarkStart w:id="77" w:name="_Toc315706741"/>
      <w:bookmarkStart w:id="78" w:name="_Toc509214583"/>
      <w:r w:rsidRPr="00E67A96">
        <w:rPr>
          <w:rFonts w:ascii="Calibri" w:hAnsi="Calibri"/>
          <w:lang w:val="en-GB"/>
        </w:rPr>
        <w:t>Supporting Documentation Checklist</w:t>
      </w:r>
      <w:bookmarkEnd w:id="76"/>
      <w:bookmarkEnd w:id="77"/>
      <w:bookmarkEnd w:id="78"/>
    </w:p>
    <w:p w14:paraId="7459876E" w14:textId="5AAE3071" w:rsidR="004045C8"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79" w:name="_Toc465677588"/>
      <w:bookmarkStart w:id="80" w:name="_Toc509214584"/>
      <w:r w:rsidRPr="000B79F3">
        <w:rPr>
          <w:rFonts w:ascii="Calibri" w:hAnsi="Calibri"/>
          <w:b w:val="0"/>
          <w:color w:val="000000" w:themeColor="text1"/>
          <w:sz w:val="22"/>
          <w:szCs w:val="22"/>
          <w:lang w:val="en-GB"/>
        </w:rPr>
        <w:t>Please ensure that you check carefully and include with your response to this Tender:</w:t>
      </w:r>
      <w:bookmarkEnd w:id="79"/>
      <w:bookmarkEnd w:id="80"/>
    </w:p>
    <w:p w14:paraId="29AD8C2F" w14:textId="77777777" w:rsidR="004045C8" w:rsidRPr="000B79F3" w:rsidRDefault="004045C8" w:rsidP="004045C8">
      <w:pPr>
        <w:rPr>
          <w:lang w:val="en-GB"/>
        </w:rPr>
      </w:pPr>
    </w:p>
    <w:p w14:paraId="01E7BF6B" w14:textId="7D8C81FC"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1" w:name="_Toc465677589"/>
      <w:bookmarkStart w:id="82" w:name="_Toc509214585"/>
      <w:r w:rsidRPr="000B79F3">
        <w:rPr>
          <w:rFonts w:ascii="Calibri" w:hAnsi="Calibri"/>
          <w:b w:val="0"/>
          <w:color w:val="000000" w:themeColor="text1"/>
          <w:sz w:val="22"/>
          <w:szCs w:val="22"/>
          <w:lang w:val="en-GB"/>
        </w:rPr>
        <w:t>The Form of Tender (</w:t>
      </w:r>
      <w:r w:rsidRPr="00B13BF2">
        <w:rPr>
          <w:rFonts w:ascii="Calibri" w:hAnsi="Calibri"/>
          <w:b w:val="0"/>
          <w:sz w:val="22"/>
          <w:szCs w:val="22"/>
          <w:lang w:val="en-GB"/>
        </w:rPr>
        <w:t xml:space="preserve">Section </w:t>
      </w:r>
      <w:r w:rsidR="00B13BF2">
        <w:rPr>
          <w:rFonts w:ascii="Calibri" w:hAnsi="Calibri"/>
          <w:b w:val="0"/>
          <w:sz w:val="22"/>
          <w:szCs w:val="22"/>
          <w:lang w:val="en-GB"/>
        </w:rPr>
        <w:t>11</w:t>
      </w:r>
      <w:r w:rsidRPr="00B13BF2">
        <w:rPr>
          <w:rFonts w:ascii="Calibri" w:hAnsi="Calibri"/>
          <w:b w:val="0"/>
          <w:sz w:val="22"/>
          <w:szCs w:val="22"/>
          <w:lang w:val="en-GB"/>
        </w:rPr>
        <w:t>)</w:t>
      </w:r>
      <w:bookmarkEnd w:id="81"/>
      <w:bookmarkEnd w:id="82"/>
    </w:p>
    <w:p w14:paraId="1D3EF2C5" w14:textId="12F43447" w:rsidR="00A21687" w:rsidRDefault="00A21687"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3" w:name="_Toc509214586"/>
      <w:bookmarkStart w:id="84" w:name="_Toc465677590"/>
      <w:r>
        <w:rPr>
          <w:rFonts w:ascii="Calibri" w:hAnsi="Calibri"/>
          <w:b w:val="0"/>
          <w:color w:val="000000" w:themeColor="text1"/>
          <w:sz w:val="22"/>
          <w:szCs w:val="22"/>
          <w:lang w:val="en-GB"/>
        </w:rPr>
        <w:t>Completed Schedule for each property (Appendix A)</w:t>
      </w:r>
      <w:bookmarkEnd w:id="83"/>
    </w:p>
    <w:p w14:paraId="32A72544" w14:textId="7170CE10"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5" w:name="_Toc509214587"/>
      <w:r w:rsidRPr="000B79F3">
        <w:rPr>
          <w:rFonts w:ascii="Calibri" w:hAnsi="Calibri"/>
          <w:b w:val="0"/>
          <w:color w:val="000000" w:themeColor="text1"/>
          <w:sz w:val="22"/>
          <w:szCs w:val="22"/>
          <w:lang w:val="en-GB"/>
        </w:rPr>
        <w:t>Completed Pricing Matrix</w:t>
      </w:r>
      <w:bookmarkEnd w:id="84"/>
      <w:bookmarkEnd w:id="85"/>
    </w:p>
    <w:p w14:paraId="2552A31F" w14:textId="138512A4"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6" w:name="_Toc465677592"/>
      <w:bookmarkStart w:id="87" w:name="_Toc509214588"/>
      <w:r w:rsidRPr="000B79F3">
        <w:rPr>
          <w:rFonts w:ascii="Calibri" w:hAnsi="Calibri"/>
          <w:b w:val="0"/>
          <w:color w:val="000000" w:themeColor="text1"/>
          <w:sz w:val="22"/>
          <w:szCs w:val="22"/>
          <w:lang w:val="en-GB"/>
        </w:rPr>
        <w:t>Signed Certificate of Non Collusion (</w:t>
      </w:r>
      <w:r w:rsidRPr="00B13BF2">
        <w:rPr>
          <w:rFonts w:ascii="Calibri" w:hAnsi="Calibri"/>
          <w:b w:val="0"/>
          <w:sz w:val="22"/>
          <w:szCs w:val="22"/>
          <w:lang w:val="en-GB"/>
        </w:rPr>
        <w:t>Section</w:t>
      </w:r>
      <w:r w:rsidR="008B1013" w:rsidRPr="00B13BF2">
        <w:rPr>
          <w:rFonts w:ascii="Calibri" w:hAnsi="Calibri"/>
          <w:b w:val="0"/>
          <w:sz w:val="22"/>
          <w:szCs w:val="22"/>
          <w:lang w:val="en-GB"/>
        </w:rPr>
        <w:t xml:space="preserve"> 12</w:t>
      </w:r>
      <w:r w:rsidRPr="00B13BF2">
        <w:rPr>
          <w:rFonts w:ascii="Calibri" w:hAnsi="Calibri"/>
          <w:b w:val="0"/>
          <w:sz w:val="22"/>
          <w:szCs w:val="22"/>
          <w:lang w:val="en-GB"/>
        </w:rPr>
        <w:t>)</w:t>
      </w:r>
      <w:bookmarkEnd w:id="86"/>
      <w:bookmarkEnd w:id="87"/>
    </w:p>
    <w:p w14:paraId="721527F1" w14:textId="3302383C"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8" w:name="_Toc465677594"/>
      <w:bookmarkStart w:id="89" w:name="_Toc509214589"/>
      <w:r w:rsidRPr="000B79F3">
        <w:rPr>
          <w:rFonts w:ascii="Calibri" w:hAnsi="Calibri"/>
          <w:b w:val="0"/>
          <w:color w:val="000000" w:themeColor="text1"/>
          <w:sz w:val="22"/>
          <w:szCs w:val="22"/>
          <w:lang w:val="en-GB"/>
        </w:rPr>
        <w:t>Copies of Insurances (</w:t>
      </w:r>
      <w:r w:rsidRPr="00B13BF2">
        <w:rPr>
          <w:rFonts w:ascii="Calibri" w:hAnsi="Calibri"/>
          <w:b w:val="0"/>
          <w:sz w:val="22"/>
          <w:szCs w:val="22"/>
          <w:lang w:val="en-GB"/>
        </w:rPr>
        <w:t xml:space="preserve">Section </w:t>
      </w:r>
      <w:r w:rsidR="00B13BF2">
        <w:rPr>
          <w:rFonts w:ascii="Calibri" w:hAnsi="Calibri"/>
          <w:b w:val="0"/>
          <w:sz w:val="22"/>
          <w:szCs w:val="22"/>
          <w:lang w:val="en-GB"/>
        </w:rPr>
        <w:t>7.4</w:t>
      </w:r>
      <w:r w:rsidRPr="00B13BF2">
        <w:rPr>
          <w:rFonts w:ascii="Calibri" w:hAnsi="Calibri"/>
          <w:b w:val="0"/>
          <w:sz w:val="22"/>
          <w:szCs w:val="22"/>
          <w:lang w:val="en-GB"/>
        </w:rPr>
        <w:t>)</w:t>
      </w:r>
      <w:bookmarkEnd w:id="88"/>
      <w:bookmarkEnd w:id="89"/>
    </w:p>
    <w:p w14:paraId="30AA2A55" w14:textId="67DB63C3" w:rsidR="00BF6652"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90" w:name="_Toc465677595"/>
      <w:bookmarkStart w:id="91" w:name="_Toc509214590"/>
      <w:r w:rsidRPr="000B79F3">
        <w:rPr>
          <w:rFonts w:ascii="Calibri" w:hAnsi="Calibri"/>
          <w:b w:val="0"/>
          <w:color w:val="000000" w:themeColor="text1"/>
          <w:sz w:val="22"/>
          <w:szCs w:val="22"/>
          <w:lang w:val="en-GB"/>
        </w:rPr>
        <w:t>Soft copy of the tender</w:t>
      </w:r>
      <w:bookmarkEnd w:id="90"/>
      <w:bookmarkEnd w:id="91"/>
    </w:p>
    <w:p w14:paraId="4AD014CB" w14:textId="5BB27B78"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14222E01" w14:textId="7C963F39" w:rsidR="00BF6652" w:rsidRPr="00BF6652" w:rsidRDefault="00BF6652" w:rsidP="00BF6652">
      <w:pPr>
        <w:rPr>
          <w:rFonts w:asciiTheme="minorHAnsi" w:eastAsiaTheme="minorHAnsi" w:hAnsiTheme="minorHAnsi" w:cstheme="minorBidi"/>
          <w:sz w:val="22"/>
          <w:szCs w:val="22"/>
          <w:lang w:val="en-GB"/>
        </w:rPr>
      </w:pPr>
    </w:p>
    <w:p w14:paraId="1EE874D6" w14:textId="3ED3E05F" w:rsidR="004045C8" w:rsidRDefault="00B2269C" w:rsidP="00C016A4">
      <w:pPr>
        <w:pStyle w:val="Heading1"/>
        <w:numPr>
          <w:ilvl w:val="0"/>
          <w:numId w:val="1"/>
        </w:numPr>
        <w:tabs>
          <w:tab w:val="clear" w:pos="1855"/>
          <w:tab w:val="num" w:pos="1134"/>
        </w:tabs>
        <w:ind w:hanging="1855"/>
        <w:rPr>
          <w:rFonts w:asciiTheme="minorHAnsi" w:hAnsiTheme="minorHAnsi"/>
        </w:rPr>
      </w:pPr>
      <w:bookmarkStart w:id="92" w:name="_Toc509214591"/>
      <w:r w:rsidRPr="00733A78">
        <w:rPr>
          <w:rFonts w:asciiTheme="minorHAnsi" w:hAnsiTheme="minorHAnsi"/>
        </w:rPr>
        <w:t>Pricing Matrix</w:t>
      </w:r>
      <w:bookmarkEnd w:id="92"/>
    </w:p>
    <w:p w14:paraId="56D6EF83" w14:textId="77777777" w:rsidR="004045C8" w:rsidRDefault="004045C8" w:rsidP="004045C8"/>
    <w:p w14:paraId="40BA8422" w14:textId="66B8DB9B" w:rsidR="00EE1943" w:rsidRPr="00A21687" w:rsidRDefault="00EE1943" w:rsidP="004045C8">
      <w:pPr>
        <w:rPr>
          <w:rFonts w:ascii="Calibri" w:hAnsi="Calibri" w:cs="Arial"/>
          <w:bCs/>
          <w:color w:val="000000" w:themeColor="text1"/>
          <w:kern w:val="32"/>
          <w:sz w:val="22"/>
          <w:szCs w:val="22"/>
          <w:lang w:val="en-GB"/>
        </w:rPr>
      </w:pPr>
      <w:r w:rsidRPr="00A21687">
        <w:rPr>
          <w:rFonts w:ascii="Calibri" w:hAnsi="Calibri" w:cs="Arial"/>
          <w:bCs/>
          <w:color w:val="000000" w:themeColor="text1"/>
          <w:kern w:val="32"/>
          <w:sz w:val="22"/>
          <w:szCs w:val="22"/>
          <w:lang w:val="en-GB"/>
        </w:rPr>
        <w:t>Tenderers are to complete their pricing against each item in the attached schedules. The total for each property to be entered below:</w:t>
      </w:r>
    </w:p>
    <w:p w14:paraId="1B42A4CC" w14:textId="77777777" w:rsidR="00EE1943" w:rsidRDefault="00EE1943" w:rsidP="004045C8"/>
    <w:tbl>
      <w:tblPr>
        <w:tblStyle w:val="TableGrid"/>
        <w:tblW w:w="0" w:type="auto"/>
        <w:tblLook w:val="04A0" w:firstRow="1" w:lastRow="0" w:firstColumn="1" w:lastColumn="0" w:noHBand="0" w:noVBand="1"/>
      </w:tblPr>
      <w:tblGrid>
        <w:gridCol w:w="4868"/>
        <w:gridCol w:w="2782"/>
      </w:tblGrid>
      <w:tr w:rsidR="0045326E" w:rsidRPr="0045326E" w14:paraId="38D5AB0B" w14:textId="77777777" w:rsidTr="00EE1943">
        <w:tc>
          <w:tcPr>
            <w:tcW w:w="4868" w:type="dxa"/>
          </w:tcPr>
          <w:p w14:paraId="0F6D2052" w14:textId="091480C8" w:rsidR="0045326E" w:rsidRPr="00EE1943" w:rsidRDefault="0045326E" w:rsidP="004045C8">
            <w:pPr>
              <w:rPr>
                <w:b/>
              </w:rPr>
            </w:pPr>
            <w:r w:rsidRPr="00EE1943">
              <w:rPr>
                <w:b/>
              </w:rPr>
              <w:t>Address</w:t>
            </w:r>
          </w:p>
        </w:tc>
        <w:tc>
          <w:tcPr>
            <w:tcW w:w="2782" w:type="dxa"/>
          </w:tcPr>
          <w:p w14:paraId="687DAFFF" w14:textId="5CCDBDAC" w:rsidR="0045326E" w:rsidRPr="00EE1943" w:rsidRDefault="0045326E" w:rsidP="004045C8">
            <w:pPr>
              <w:rPr>
                <w:b/>
              </w:rPr>
            </w:pPr>
            <w:r w:rsidRPr="00EE1943">
              <w:rPr>
                <w:b/>
              </w:rPr>
              <w:t>Price (</w:t>
            </w:r>
            <w:r w:rsidR="006F1362">
              <w:rPr>
                <w:b/>
              </w:rPr>
              <w:t>Ex</w:t>
            </w:r>
            <w:r w:rsidRPr="00EE1943">
              <w:rPr>
                <w:b/>
              </w:rPr>
              <w:t>cluding VAT)</w:t>
            </w:r>
          </w:p>
        </w:tc>
      </w:tr>
      <w:tr w:rsidR="0045326E" w14:paraId="38E01F10" w14:textId="77777777" w:rsidTr="00EE1943">
        <w:tc>
          <w:tcPr>
            <w:tcW w:w="4868" w:type="dxa"/>
          </w:tcPr>
          <w:p w14:paraId="06AA2EBB" w14:textId="3AD76BCB" w:rsidR="0045326E" w:rsidRDefault="0045326E" w:rsidP="004045C8">
            <w:r>
              <w:t>6 Churchill Gardens</w:t>
            </w:r>
          </w:p>
        </w:tc>
        <w:tc>
          <w:tcPr>
            <w:tcW w:w="2782" w:type="dxa"/>
          </w:tcPr>
          <w:p w14:paraId="49CF82F7" w14:textId="77777777" w:rsidR="0045326E" w:rsidRDefault="0045326E" w:rsidP="004045C8"/>
        </w:tc>
      </w:tr>
      <w:tr w:rsidR="0045326E" w14:paraId="1CBA619D" w14:textId="77777777" w:rsidTr="00EE1943">
        <w:tc>
          <w:tcPr>
            <w:tcW w:w="4868" w:type="dxa"/>
          </w:tcPr>
          <w:p w14:paraId="780FA3ED" w14:textId="0A4E8785" w:rsidR="0045326E" w:rsidRDefault="00FA7B2F" w:rsidP="004045C8">
            <w:r>
              <w:t>8 Marlborough Grove</w:t>
            </w:r>
          </w:p>
        </w:tc>
        <w:tc>
          <w:tcPr>
            <w:tcW w:w="2782" w:type="dxa"/>
          </w:tcPr>
          <w:p w14:paraId="0B10C0A0" w14:textId="77777777" w:rsidR="0045326E" w:rsidRDefault="0045326E" w:rsidP="004045C8"/>
        </w:tc>
      </w:tr>
      <w:tr w:rsidR="0045326E" w14:paraId="09AD8F2B" w14:textId="77777777" w:rsidTr="00EE1943">
        <w:tc>
          <w:tcPr>
            <w:tcW w:w="4868" w:type="dxa"/>
          </w:tcPr>
          <w:p w14:paraId="353F934F" w14:textId="01B19FE9" w:rsidR="0045326E" w:rsidRDefault="00FA7B2F" w:rsidP="004045C8">
            <w:r>
              <w:t>12 Blandford Grove</w:t>
            </w:r>
          </w:p>
        </w:tc>
        <w:tc>
          <w:tcPr>
            <w:tcW w:w="2782" w:type="dxa"/>
          </w:tcPr>
          <w:p w14:paraId="63031E48" w14:textId="77777777" w:rsidR="0045326E" w:rsidRDefault="0045326E" w:rsidP="004045C8"/>
        </w:tc>
      </w:tr>
      <w:tr w:rsidR="0045326E" w14:paraId="2F1EC393" w14:textId="77777777" w:rsidTr="00EE1943">
        <w:tc>
          <w:tcPr>
            <w:tcW w:w="4868" w:type="dxa"/>
          </w:tcPr>
          <w:p w14:paraId="625A2462" w14:textId="16504FAA" w:rsidR="0045326E" w:rsidRDefault="00FA7B2F" w:rsidP="004045C8">
            <w:r>
              <w:t>13 Blandford Grove</w:t>
            </w:r>
          </w:p>
        </w:tc>
        <w:tc>
          <w:tcPr>
            <w:tcW w:w="2782" w:type="dxa"/>
          </w:tcPr>
          <w:p w14:paraId="3732B38C" w14:textId="77777777" w:rsidR="0045326E" w:rsidRDefault="0045326E" w:rsidP="004045C8"/>
        </w:tc>
      </w:tr>
      <w:tr w:rsidR="0045326E" w14:paraId="2FF77CCF" w14:textId="77777777" w:rsidTr="00EE1943">
        <w:tc>
          <w:tcPr>
            <w:tcW w:w="4868" w:type="dxa"/>
          </w:tcPr>
          <w:p w14:paraId="4A419D58" w14:textId="220CF212" w:rsidR="0045326E" w:rsidRDefault="00FA7B2F" w:rsidP="004045C8">
            <w:r>
              <w:t>17 Blandford Grove</w:t>
            </w:r>
          </w:p>
        </w:tc>
        <w:tc>
          <w:tcPr>
            <w:tcW w:w="2782" w:type="dxa"/>
          </w:tcPr>
          <w:p w14:paraId="523E029F" w14:textId="77777777" w:rsidR="0045326E" w:rsidRDefault="0045326E" w:rsidP="004045C8"/>
        </w:tc>
      </w:tr>
      <w:tr w:rsidR="0045326E" w14:paraId="503D3AFD" w14:textId="77777777" w:rsidTr="00EE1943">
        <w:tc>
          <w:tcPr>
            <w:tcW w:w="4868" w:type="dxa"/>
          </w:tcPr>
          <w:p w14:paraId="447BCC05" w14:textId="65AF67B1" w:rsidR="0045326E" w:rsidRDefault="00FA7B2F" w:rsidP="004045C8">
            <w:r>
              <w:t>18 Blandford Grove</w:t>
            </w:r>
          </w:p>
        </w:tc>
        <w:tc>
          <w:tcPr>
            <w:tcW w:w="2782" w:type="dxa"/>
          </w:tcPr>
          <w:p w14:paraId="5C4EA5D8" w14:textId="77777777" w:rsidR="0045326E" w:rsidRDefault="0045326E" w:rsidP="004045C8"/>
        </w:tc>
      </w:tr>
      <w:tr w:rsidR="0045326E" w14:paraId="7A1BB1FE" w14:textId="77777777" w:rsidTr="00EE1943">
        <w:tc>
          <w:tcPr>
            <w:tcW w:w="4868" w:type="dxa"/>
          </w:tcPr>
          <w:p w14:paraId="580CEED9" w14:textId="1529D243" w:rsidR="0045326E" w:rsidRDefault="00FA7B2F" w:rsidP="004045C8">
            <w:r>
              <w:t>20 Marlborough Grove</w:t>
            </w:r>
          </w:p>
        </w:tc>
        <w:tc>
          <w:tcPr>
            <w:tcW w:w="2782" w:type="dxa"/>
          </w:tcPr>
          <w:p w14:paraId="0333ED1A" w14:textId="77777777" w:rsidR="0045326E" w:rsidRDefault="0045326E" w:rsidP="004045C8"/>
        </w:tc>
      </w:tr>
      <w:tr w:rsidR="0045326E" w:rsidRPr="0045326E" w14:paraId="17FADDB6" w14:textId="77777777" w:rsidTr="00EE1943">
        <w:tc>
          <w:tcPr>
            <w:tcW w:w="4868" w:type="dxa"/>
          </w:tcPr>
          <w:p w14:paraId="13885C48" w14:textId="141D15BB" w:rsidR="0045326E" w:rsidRPr="00EE1943" w:rsidRDefault="0045326E" w:rsidP="00EE1943">
            <w:pPr>
              <w:jc w:val="right"/>
              <w:rPr>
                <w:b/>
              </w:rPr>
            </w:pPr>
            <w:r w:rsidRPr="00EE1943">
              <w:rPr>
                <w:b/>
              </w:rPr>
              <w:t>Total</w:t>
            </w:r>
          </w:p>
        </w:tc>
        <w:tc>
          <w:tcPr>
            <w:tcW w:w="2782" w:type="dxa"/>
          </w:tcPr>
          <w:p w14:paraId="7148FC10" w14:textId="77777777" w:rsidR="0045326E" w:rsidRPr="00EE1943" w:rsidRDefault="0045326E" w:rsidP="00EE1943">
            <w:pPr>
              <w:jc w:val="right"/>
              <w:rPr>
                <w:b/>
              </w:rPr>
            </w:pPr>
          </w:p>
        </w:tc>
      </w:tr>
    </w:tbl>
    <w:p w14:paraId="2ADE0AB4" w14:textId="76023401" w:rsidR="00652D09" w:rsidRDefault="00652D09" w:rsidP="004045C8"/>
    <w:p w14:paraId="4D91F416" w14:textId="77777777" w:rsidR="00652D09" w:rsidRDefault="00652D09">
      <w:r>
        <w:br w:type="page"/>
      </w:r>
    </w:p>
    <w:p w14:paraId="61EA43D9" w14:textId="77777777" w:rsidR="00A20E6F" w:rsidRPr="00E67A96" w:rsidRDefault="00A20E6F" w:rsidP="001D147B">
      <w:pPr>
        <w:pStyle w:val="Heading1"/>
        <w:numPr>
          <w:ilvl w:val="0"/>
          <w:numId w:val="1"/>
        </w:numPr>
        <w:ind w:left="709" w:hanging="709"/>
        <w:rPr>
          <w:rFonts w:ascii="Calibri" w:hAnsi="Calibri"/>
          <w:lang w:val="en-GB"/>
        </w:rPr>
      </w:pPr>
      <w:bookmarkStart w:id="93" w:name="_Toc509214592"/>
      <w:r w:rsidRPr="00E67A96">
        <w:rPr>
          <w:rFonts w:ascii="Calibri" w:hAnsi="Calibri"/>
          <w:lang w:val="en-GB"/>
        </w:rPr>
        <w:lastRenderedPageBreak/>
        <w:t>Form of Tender</w:t>
      </w:r>
      <w:bookmarkEnd w:id="93"/>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2844F353"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EC178B" w:rsidRPr="00EC178B">
        <w:rPr>
          <w:rFonts w:ascii="Calibri" w:hAnsi="Calibri" w:cs="Arial"/>
          <w:b/>
          <w:sz w:val="22"/>
          <w:szCs w:val="22"/>
          <w:lang w:val="en-GB"/>
        </w:rPr>
        <w:t>Student Homes Refurbishment – Phase 1</w:t>
      </w:r>
      <w:r w:rsidR="00EC178B" w:rsidRPr="00EC178B" w:rsidDel="00EC178B">
        <w:rPr>
          <w:rFonts w:ascii="Calibri" w:hAnsi="Calibri" w:cs="Arial"/>
          <w:b/>
          <w:sz w:val="22"/>
          <w:szCs w:val="22"/>
          <w:lang w:val="en-GB"/>
        </w:rPr>
        <w:t xml:space="preserve"> </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5BF24CB2"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8B1013">
        <w:rPr>
          <w:rFonts w:ascii="Calibri" w:hAnsi="Calibri" w:cs="Arial"/>
          <w:sz w:val="22"/>
          <w:szCs w:val="22"/>
          <w:lang w:val="en-GB"/>
        </w:rPr>
        <w:t xml:space="preserve">12 Noon on </w:t>
      </w:r>
      <w:r w:rsidR="00652D09">
        <w:rPr>
          <w:rFonts w:ascii="Calibri" w:hAnsi="Calibri" w:cs="Arial"/>
          <w:sz w:val="22"/>
          <w:szCs w:val="22"/>
          <w:lang w:val="en-GB"/>
        </w:rPr>
        <w:t>06 April</w:t>
      </w:r>
      <w:r w:rsidR="008B1013">
        <w:rPr>
          <w:rFonts w:ascii="Calibri" w:hAnsi="Calibri" w:cs="Arial"/>
          <w:sz w:val="22"/>
          <w:szCs w:val="22"/>
          <w:lang w:val="en-GB"/>
        </w:rPr>
        <w:t xml:space="preserve"> 2018</w:t>
      </w:r>
      <w:r w:rsidR="008B1013">
        <w:rPr>
          <w:rFonts w:ascii="Calibri" w:hAnsi="Calibri" w:cs="Arial"/>
          <w:color w:val="FF0000"/>
          <w:sz w:val="22"/>
          <w:szCs w:val="22"/>
          <w:lang w:val="en-GB"/>
        </w:rPr>
        <w:t>.</w:t>
      </w:r>
    </w:p>
    <w:p w14:paraId="61EA43DF"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15F77EDB" w:rsidR="005A72F2" w:rsidRPr="00B90344" w:rsidRDefault="00387B04" w:rsidP="001D147B">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1D147B">
        <w:rPr>
          <w:rFonts w:ascii="Calibri" w:hAnsi="Calibri" w:cs="Arial"/>
          <w:sz w:val="22"/>
          <w:szCs w:val="22"/>
          <w:lang w:val="en-GB"/>
        </w:rPr>
        <w:t>.</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Default="00387B04" w:rsidP="00387B04">
      <w:pPr>
        <w:tabs>
          <w:tab w:val="left" w:pos="2552"/>
          <w:tab w:val="left" w:leader="underscore" w:pos="9072"/>
        </w:tabs>
        <w:suppressAutoHyphens/>
        <w:ind w:right="528"/>
        <w:rPr>
          <w:rFonts w:ascii="Calibri" w:hAnsi="Calibri" w:cs="Arial"/>
          <w:sz w:val="22"/>
          <w:szCs w:val="22"/>
          <w:lang w:val="en-GB"/>
        </w:rPr>
      </w:pPr>
    </w:p>
    <w:p w14:paraId="306CE3D3" w14:textId="77777777" w:rsidR="00C016A4" w:rsidRPr="00B90344" w:rsidRDefault="00C016A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1D147B">
      <w:pPr>
        <w:pStyle w:val="Heading1"/>
        <w:numPr>
          <w:ilvl w:val="0"/>
          <w:numId w:val="1"/>
        </w:numPr>
        <w:ind w:left="709" w:hanging="709"/>
        <w:rPr>
          <w:rFonts w:ascii="Calibri" w:hAnsi="Calibri"/>
          <w:lang w:val="en-GB"/>
        </w:rPr>
      </w:pPr>
      <w:bookmarkStart w:id="94" w:name="_Toc509214593"/>
      <w:r w:rsidRPr="00E67A96">
        <w:rPr>
          <w:rFonts w:ascii="Calibri" w:hAnsi="Calibri"/>
          <w:lang w:val="en-GB"/>
        </w:rPr>
        <w:lastRenderedPageBreak/>
        <w:t>Certificate of Non</w:t>
      </w:r>
      <w:r w:rsidRPr="00E67A96">
        <w:rPr>
          <w:rFonts w:ascii="Calibri" w:hAnsi="Calibri"/>
          <w:lang w:val="en-GB"/>
        </w:rPr>
        <w:noBreakHyphen/>
        <w:t>Collusion</w:t>
      </w:r>
      <w:bookmarkEnd w:id="94"/>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 body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4A6821" w:rsidRPr="00282F71" w:rsidRDefault="004A6821"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4A6821" w:rsidRPr="00282F71" w:rsidRDefault="004A6821"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4A6821" w:rsidRDefault="004A6821"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4A6821" w:rsidRDefault="004A6821"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lastRenderedPageBreak/>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4A6821" w:rsidRDefault="004A6821"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4A6821" w:rsidRDefault="004A6821"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1D147B">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4A6821" w:rsidRDefault="004A6821"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4A6821" w:rsidRDefault="004A6821"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Pr>
          <w:rFonts w:ascii="Calibri" w:hAnsi="Calibri" w:cs="Tahoma"/>
          <w:sz w:val="22"/>
          <w:szCs w:val="22"/>
          <w:lang w:val="en-GB"/>
        </w:rPr>
        <w:t>_____________________________________________________________________________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95" w:name="_Toc509214594"/>
      <w:r w:rsidRPr="00E67A96">
        <w:rPr>
          <w:rFonts w:ascii="Calibri" w:hAnsi="Calibri"/>
          <w:lang w:val="en-GB"/>
        </w:rPr>
        <w:t>Tender Return Label</w:t>
      </w:r>
      <w:bookmarkEnd w:id="95"/>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0882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4E5961EA" w:rsidR="00A20E6F" w:rsidRPr="00E67A96"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A22374">
        <w:rPr>
          <w:rFonts w:ascii="Calibri" w:hAnsi="Calibri" w:cs="Arial"/>
          <w:sz w:val="16"/>
          <w:szCs w:val="16"/>
          <w:lang w:val="en-GB"/>
        </w:rPr>
        <w:tab/>
      </w:r>
      <w:r w:rsidR="00C016A4">
        <w:rPr>
          <w:rFonts w:ascii="Calibri" w:hAnsi="Calibri" w:cs="Arial"/>
          <w:sz w:val="16"/>
          <w:szCs w:val="16"/>
          <w:lang w:val="en-GB"/>
        </w:rPr>
        <w:t>Student Homes Refurbishment – Phase 1</w:t>
      </w:r>
      <w:r w:rsidR="003A2B8D" w:rsidRPr="003A2B8D">
        <w:rPr>
          <w:rFonts w:ascii="Calibri" w:hAnsi="Calibri" w:cs="Arial"/>
          <w:b/>
          <w:sz w:val="16"/>
          <w:szCs w:val="16"/>
          <w:lang w:val="en-GB"/>
        </w:rPr>
        <w:tab/>
      </w:r>
      <w:r w:rsidR="003A2B8D" w:rsidRPr="00BB0979">
        <w:rPr>
          <w:rFonts w:ascii="Calibri" w:hAnsi="Calibri" w:cs="Arial"/>
          <w:sz w:val="16"/>
          <w:szCs w:val="16"/>
          <w:lang w:val="en-GB"/>
        </w:rPr>
        <w:tab/>
      </w:r>
      <w:r w:rsidR="003A2B8D">
        <w:rPr>
          <w:rFonts w:ascii="Calibri" w:hAnsi="Calibri" w:cs="Arial"/>
          <w:b/>
          <w:sz w:val="16"/>
          <w:szCs w:val="16"/>
          <w:lang w:val="en-GB"/>
        </w:rPr>
        <w:tab/>
      </w:r>
      <w:r w:rsidR="003A2B8D">
        <w:rPr>
          <w:rFonts w:ascii="Calibri" w:hAnsi="Calibri" w:cs="Arial"/>
          <w:b/>
          <w:sz w:val="16"/>
          <w:szCs w:val="16"/>
          <w:lang w:val="en-GB"/>
        </w:rPr>
        <w:tab/>
      </w:r>
      <w:r w:rsidR="001724F5">
        <w:rPr>
          <w:rFonts w:ascii="Calibri" w:hAnsi="Calibri" w:cs="Arial"/>
          <w:b/>
          <w:sz w:val="16"/>
          <w:szCs w:val="16"/>
          <w:lang w:val="en-GB"/>
        </w:rPr>
        <w:t xml:space="preserve">  </w:t>
      </w:r>
      <w:r w:rsidR="001724F5">
        <w:rPr>
          <w:rFonts w:ascii="Calibri" w:hAnsi="Calibri" w:cs="Arial"/>
          <w:b/>
          <w:sz w:val="16"/>
          <w:szCs w:val="16"/>
          <w:lang w:val="en-GB"/>
        </w:rPr>
        <w:tab/>
      </w:r>
      <w:r w:rsidR="001724F5">
        <w:rPr>
          <w:rFonts w:ascii="Calibri" w:hAnsi="Calibri" w:cs="Arial"/>
          <w:b/>
          <w:sz w:val="16"/>
          <w:szCs w:val="16"/>
          <w:lang w:val="en-GB"/>
        </w:rPr>
        <w:tab/>
      </w:r>
      <w:r>
        <w:rPr>
          <w:rFonts w:ascii="Calibri" w:hAnsi="Calibri" w:cs="Arial"/>
          <w:sz w:val="16"/>
          <w:szCs w:val="16"/>
          <w:lang w:val="en-GB"/>
        </w:rPr>
        <w:t xml:space="preserve"> </w:t>
      </w:r>
      <w:r w:rsidR="00A20E6F" w:rsidRPr="00E67A96">
        <w:rPr>
          <w:rFonts w:ascii="Calibri" w:hAnsi="Calibri" w:cs="Arial"/>
          <w:sz w:val="16"/>
          <w:szCs w:val="16"/>
          <w:lang w:val="en-GB"/>
        </w:rPr>
        <w:tab/>
      </w:r>
      <w:r w:rsidR="00A20E6F" w:rsidRPr="00E67A96">
        <w:rPr>
          <w:rFonts w:ascii="Calibri" w:hAnsi="Calibri" w:cs="Arial"/>
          <w:sz w:val="28"/>
          <w:szCs w:val="28"/>
          <w:lang w:val="en-GB"/>
        </w:rPr>
        <w:t>To</w:t>
      </w:r>
      <w:r w:rsidR="007541BE">
        <w:rPr>
          <w:rFonts w:ascii="Calibri" w:hAnsi="Calibri" w:cs="Arial"/>
          <w:sz w:val="28"/>
          <w:szCs w:val="28"/>
          <w:lang w:val="en-GB"/>
        </w:rPr>
        <w:t>:</w:t>
      </w:r>
      <w:r w:rsidR="00A20E6F" w:rsidRPr="00E67A96">
        <w:rPr>
          <w:rFonts w:ascii="Calibri" w:hAnsi="Calibri" w:cs="Arial"/>
          <w:sz w:val="28"/>
          <w:szCs w:val="28"/>
          <w:lang w:val="en-GB"/>
        </w:rPr>
        <w:tab/>
      </w:r>
      <w:r w:rsidR="00C016A4">
        <w:rPr>
          <w:rFonts w:ascii="Calibri" w:hAnsi="Calibri" w:cs="Arial"/>
          <w:sz w:val="28"/>
          <w:szCs w:val="28"/>
          <w:lang w:val="en-GB"/>
        </w:rPr>
        <w:t>Joanne Harrison</w:t>
      </w:r>
    </w:p>
    <w:p w14:paraId="61EA441E" w14:textId="0DF7E4DE" w:rsidR="00A20E6F" w:rsidRPr="00EE1943"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16"/>
          <w:szCs w:val="16"/>
          <w:lang w:val="en-GB"/>
        </w:rPr>
        <w:t>Return Date:</w:t>
      </w:r>
      <w:r w:rsidRPr="00E67A96">
        <w:rPr>
          <w:rFonts w:ascii="Calibri" w:hAnsi="Calibri" w:cs="Arial"/>
          <w:sz w:val="16"/>
          <w:szCs w:val="16"/>
          <w:lang w:val="en-GB"/>
        </w:rPr>
        <w:tab/>
      </w:r>
      <w:r w:rsidR="000864D0" w:rsidRPr="00EE1943">
        <w:rPr>
          <w:rFonts w:ascii="Calibri" w:hAnsi="Calibri" w:cs="Arial"/>
          <w:sz w:val="16"/>
          <w:szCs w:val="16"/>
          <w:lang w:val="en-GB"/>
        </w:rPr>
        <w:t>06 April 2018</w:t>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001F1579" w:rsidRPr="00EE1943">
        <w:rPr>
          <w:rFonts w:ascii="Calibri" w:hAnsi="Calibri" w:cs="Arial"/>
          <w:sz w:val="16"/>
          <w:szCs w:val="16"/>
          <w:lang w:val="en-GB"/>
        </w:rPr>
        <w:tab/>
      </w:r>
      <w:r w:rsidRPr="00EE1943">
        <w:rPr>
          <w:rFonts w:ascii="Calibri" w:hAnsi="Calibri" w:cs="Arial"/>
          <w:sz w:val="32"/>
          <w:szCs w:val="32"/>
          <w:lang w:val="en-GB"/>
        </w:rPr>
        <w:t>Leeds Federated Housing Association</w:t>
      </w:r>
    </w:p>
    <w:p w14:paraId="61EA441F" w14:textId="21C852BC" w:rsidR="00A20E6F" w:rsidRPr="00EE1943"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EE1943">
        <w:rPr>
          <w:rFonts w:ascii="Calibri" w:hAnsi="Calibri" w:cs="Arial"/>
          <w:sz w:val="16"/>
          <w:szCs w:val="16"/>
          <w:lang w:val="en-GB"/>
        </w:rPr>
        <w:t xml:space="preserve">Deadline for Return: </w:t>
      </w:r>
      <w:r w:rsidR="00E67A96" w:rsidRPr="00EE1943">
        <w:rPr>
          <w:rFonts w:ascii="Calibri" w:hAnsi="Calibri" w:cs="Arial"/>
          <w:sz w:val="16"/>
          <w:szCs w:val="16"/>
          <w:lang w:val="en-GB"/>
        </w:rPr>
        <w:t xml:space="preserve"> </w:t>
      </w:r>
      <w:r w:rsidR="000864D0" w:rsidRPr="00EE1943">
        <w:rPr>
          <w:rFonts w:ascii="Calibri" w:hAnsi="Calibri" w:cs="Arial"/>
          <w:sz w:val="16"/>
          <w:szCs w:val="16"/>
          <w:lang w:val="en-GB"/>
        </w:rPr>
        <w:t>12:00</w:t>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000864D0"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32"/>
          <w:szCs w:val="32"/>
          <w:lang w:val="en-GB"/>
        </w:rPr>
        <w:t>Arthington House</w:t>
      </w:r>
    </w:p>
    <w:p w14:paraId="0CCFF4E5" w14:textId="1AEB4F1D" w:rsidR="006675B6" w:rsidRDefault="00A20E6F" w:rsidP="00737677">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E1943">
        <w:rPr>
          <w:rFonts w:ascii="Calibri" w:hAnsi="Calibri" w:cs="Arial"/>
          <w:sz w:val="16"/>
          <w:szCs w:val="16"/>
          <w:lang w:val="en-GB"/>
        </w:rPr>
        <w:t>Lee</w:t>
      </w:r>
      <w:r w:rsidR="004E0585" w:rsidRPr="00EE1943">
        <w:rPr>
          <w:rFonts w:ascii="Calibri" w:hAnsi="Calibri" w:cs="Arial"/>
          <w:sz w:val="16"/>
          <w:szCs w:val="16"/>
          <w:lang w:val="en-GB"/>
        </w:rPr>
        <w:t>ds Fed contact</w:t>
      </w:r>
      <w:r w:rsidR="00D71E81">
        <w:rPr>
          <w:rFonts w:ascii="Calibri" w:hAnsi="Calibri" w:cs="Arial"/>
          <w:sz w:val="16"/>
          <w:szCs w:val="16"/>
          <w:lang w:val="en-GB"/>
        </w:rPr>
        <w:t xml:space="preserve"> for</w:t>
      </w:r>
      <w:r w:rsidR="006675B6">
        <w:rPr>
          <w:rFonts w:ascii="Calibri" w:hAnsi="Calibri" w:cs="Arial"/>
          <w:sz w:val="16"/>
          <w:szCs w:val="16"/>
          <w:lang w:val="en-GB"/>
        </w:rPr>
        <w:t xml:space="preserve"> courier</w:t>
      </w:r>
      <w:r w:rsidR="00D71E81">
        <w:rPr>
          <w:rFonts w:ascii="Calibri" w:hAnsi="Calibri" w:cs="Arial"/>
          <w:sz w:val="16"/>
          <w:szCs w:val="16"/>
          <w:lang w:val="en-GB"/>
        </w:rPr>
        <w:t xml:space="preserve"> receipt</w:t>
      </w:r>
      <w:r w:rsidR="006675B6">
        <w:rPr>
          <w:rFonts w:ascii="Calibri" w:hAnsi="Calibri" w:cs="Arial"/>
          <w:sz w:val="16"/>
          <w:szCs w:val="16"/>
          <w:lang w:val="en-GB"/>
        </w:rPr>
        <w:t xml:space="preserve"> signature</w:t>
      </w:r>
      <w:r w:rsidR="004E0585" w:rsidRPr="00EE1943">
        <w:rPr>
          <w:rFonts w:ascii="Calibri" w:hAnsi="Calibri" w:cs="Arial"/>
          <w:sz w:val="16"/>
          <w:szCs w:val="16"/>
          <w:lang w:val="en-GB"/>
        </w:rPr>
        <w:t>:</w:t>
      </w:r>
      <w:r w:rsidR="004E0585" w:rsidRPr="00EE1943">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sidRPr="00EE1943">
        <w:rPr>
          <w:rFonts w:ascii="Calibri" w:hAnsi="Calibri" w:cs="Arial"/>
          <w:sz w:val="32"/>
          <w:szCs w:val="32"/>
          <w:lang w:val="en-GB"/>
        </w:rPr>
        <w:t>30 Westfield Road</w:t>
      </w:r>
    </w:p>
    <w:p w14:paraId="61EA4420" w14:textId="6BAF0C2D" w:rsidR="00A20E6F" w:rsidRPr="006675B6" w:rsidRDefault="006675B6" w:rsidP="00737677">
      <w:pPr>
        <w:pBdr>
          <w:top w:val="single" w:sz="4" w:space="1" w:color="auto"/>
          <w:left w:val="single" w:sz="4" w:space="1" w:color="auto"/>
          <w:bottom w:val="single" w:sz="4" w:space="31" w:color="auto"/>
          <w:right w:val="single" w:sz="4" w:space="4" w:color="auto"/>
        </w:pBdr>
        <w:rPr>
          <w:rFonts w:ascii="Calibri" w:hAnsi="Calibri" w:cs="Arial"/>
          <w:sz w:val="56"/>
          <w:szCs w:val="28"/>
          <w:lang w:val="en-GB"/>
        </w:rPr>
      </w:pPr>
      <w:r>
        <w:rPr>
          <w:rFonts w:ascii="Calibri" w:hAnsi="Calibri" w:cs="Arial"/>
          <w:sz w:val="36"/>
          <w:szCs w:val="16"/>
          <w:lang w:val="en-GB"/>
        </w:rPr>
        <w:t>Chris Welch:</w:t>
      </w:r>
      <w:r w:rsidR="000864D0" w:rsidRPr="006675B6">
        <w:rPr>
          <w:rFonts w:ascii="Calibri" w:hAnsi="Calibri" w:cs="Arial"/>
          <w:sz w:val="36"/>
          <w:szCs w:val="16"/>
          <w:lang w:val="en-GB"/>
        </w:rPr>
        <w:t xml:space="preserve"> </w:t>
      </w:r>
      <w:r>
        <w:rPr>
          <w:rFonts w:ascii="Calibri" w:hAnsi="Calibri" w:cs="Arial"/>
          <w:sz w:val="36"/>
          <w:szCs w:val="16"/>
          <w:lang w:val="en-GB"/>
        </w:rPr>
        <w:tab/>
      </w:r>
      <w:r w:rsidR="000864D0" w:rsidRPr="006675B6">
        <w:rPr>
          <w:rFonts w:ascii="Calibri" w:hAnsi="Calibri" w:cs="Arial"/>
          <w:sz w:val="36"/>
          <w:szCs w:val="16"/>
          <w:lang w:val="en-GB"/>
        </w:rPr>
        <w:t>0113 3861051</w:t>
      </w:r>
      <w:r w:rsidR="00A20E6F" w:rsidRPr="006675B6">
        <w:rPr>
          <w:rFonts w:ascii="Calibri" w:hAnsi="Calibri" w:cs="Arial"/>
          <w:sz w:val="56"/>
          <w:szCs w:val="28"/>
          <w:lang w:val="en-GB"/>
        </w:rPr>
        <w:tab/>
      </w:r>
      <w:r w:rsidR="004E0585" w:rsidRPr="006675B6">
        <w:rPr>
          <w:rFonts w:ascii="Calibri" w:hAnsi="Calibri" w:cs="Arial"/>
          <w:sz w:val="56"/>
          <w:szCs w:val="28"/>
          <w:lang w:val="en-GB"/>
        </w:rPr>
        <w:tab/>
      </w:r>
      <w:r w:rsidR="00A20E6F" w:rsidRPr="006675B6">
        <w:rPr>
          <w:rFonts w:ascii="Calibri" w:hAnsi="Calibri" w:cs="Arial"/>
          <w:sz w:val="56"/>
          <w:szCs w:val="28"/>
          <w:lang w:val="en-GB"/>
        </w:rPr>
        <w:tab/>
      </w:r>
      <w:r w:rsidR="00A20E6F" w:rsidRPr="006675B6">
        <w:rPr>
          <w:rFonts w:ascii="Calibri" w:hAnsi="Calibri" w:cs="Arial"/>
          <w:sz w:val="56"/>
          <w:szCs w:val="28"/>
          <w:lang w:val="en-GB"/>
        </w:rPr>
        <w:tab/>
      </w:r>
      <w:r w:rsidR="00A20E6F" w:rsidRPr="006675B6">
        <w:rPr>
          <w:rFonts w:ascii="Calibri" w:hAnsi="Calibri" w:cs="Arial"/>
          <w:sz w:val="56"/>
          <w:szCs w:val="28"/>
          <w:lang w:val="en-GB"/>
        </w:rPr>
        <w:tab/>
      </w:r>
      <w:r w:rsidR="00A20E6F" w:rsidRPr="006675B6">
        <w:rPr>
          <w:rFonts w:ascii="Calibri" w:hAnsi="Calibri" w:cs="Arial"/>
          <w:sz w:val="56"/>
          <w:szCs w:val="28"/>
          <w:lang w:val="en-GB"/>
        </w:rPr>
        <w:tab/>
      </w:r>
      <w:r w:rsidR="00E67A96" w:rsidRPr="006675B6">
        <w:rPr>
          <w:rFonts w:ascii="Calibri" w:hAnsi="Calibri" w:cs="Arial"/>
          <w:sz w:val="56"/>
          <w:szCs w:val="28"/>
          <w:lang w:val="en-GB"/>
        </w:rPr>
        <w:tab/>
      </w:r>
      <w:r w:rsidRPr="00E67A96">
        <w:rPr>
          <w:rFonts w:ascii="Calibri" w:hAnsi="Calibri" w:cs="Arial"/>
          <w:sz w:val="32"/>
          <w:szCs w:val="32"/>
          <w:lang w:val="en-GB"/>
        </w:rPr>
        <w:t>Leeds</w:t>
      </w:r>
      <w:r w:rsidR="001F1579" w:rsidRPr="006675B6">
        <w:rPr>
          <w:rFonts w:ascii="Calibri" w:hAnsi="Calibri" w:cs="Arial"/>
          <w:sz w:val="56"/>
          <w:szCs w:val="28"/>
          <w:lang w:val="en-GB"/>
        </w:rPr>
        <w:tab/>
      </w:r>
      <w:r w:rsidRPr="006675B6">
        <w:rPr>
          <w:rFonts w:ascii="Calibri" w:hAnsi="Calibri" w:cs="Arial"/>
          <w:sz w:val="56"/>
          <w:szCs w:val="28"/>
          <w:lang w:val="en-GB"/>
        </w:rPr>
        <w:tab/>
      </w:r>
      <w:r w:rsidRPr="006675B6">
        <w:rPr>
          <w:rFonts w:ascii="Calibri" w:hAnsi="Calibri" w:cs="Arial"/>
          <w:sz w:val="56"/>
          <w:szCs w:val="28"/>
          <w:lang w:val="en-GB"/>
        </w:rPr>
        <w:tab/>
      </w:r>
    </w:p>
    <w:p w14:paraId="61EA4421" w14:textId="43108444" w:rsidR="00A20E6F" w:rsidRPr="00E67A96" w:rsidRDefault="00D71E81"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675B6">
        <w:rPr>
          <w:rFonts w:ascii="Calibri" w:hAnsi="Calibri" w:cs="Arial"/>
          <w:sz w:val="36"/>
          <w:szCs w:val="16"/>
          <w:lang w:val="en-GB"/>
        </w:rPr>
        <w:t xml:space="preserve">Alternative: </w:t>
      </w:r>
      <w:r w:rsidR="006675B6">
        <w:rPr>
          <w:rFonts w:ascii="Calibri" w:hAnsi="Calibri" w:cs="Arial"/>
          <w:sz w:val="36"/>
          <w:szCs w:val="16"/>
          <w:lang w:val="en-GB"/>
        </w:rPr>
        <w:tab/>
      </w:r>
      <w:r w:rsidRPr="006675B6">
        <w:rPr>
          <w:rFonts w:ascii="Calibri" w:hAnsi="Calibri" w:cs="Arial"/>
          <w:sz w:val="36"/>
          <w:szCs w:val="16"/>
          <w:lang w:val="en-GB"/>
        </w:rPr>
        <w:t>0113 3861507</w:t>
      </w:r>
      <w:r>
        <w:rPr>
          <w:rFonts w:ascii="Calibri" w:hAnsi="Calibri" w:cs="Arial"/>
          <w:sz w:val="16"/>
          <w:szCs w:val="16"/>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6675B6" w:rsidRPr="00E67A96">
        <w:rPr>
          <w:rFonts w:ascii="Calibri" w:hAnsi="Calibri" w:cs="Arial"/>
          <w:sz w:val="32"/>
          <w:szCs w:val="32"/>
          <w:lang w:val="en-GB"/>
        </w:rPr>
        <w:t>LS3 1DE</w:t>
      </w:r>
      <w:r w:rsidR="00A20E6F" w:rsidRPr="00E67A96">
        <w:rPr>
          <w:rFonts w:ascii="Calibri" w:hAnsi="Calibri" w:cs="Arial"/>
          <w:sz w:val="28"/>
          <w:szCs w:val="28"/>
          <w:lang w:val="en-GB"/>
        </w:rPr>
        <w:tab/>
      </w:r>
      <w:r w:rsidR="006675B6">
        <w:rPr>
          <w:rFonts w:ascii="Calibri" w:hAnsi="Calibri" w:cs="Arial"/>
          <w:sz w:val="28"/>
          <w:szCs w:val="28"/>
          <w:lang w:val="en-GB"/>
        </w:rPr>
        <w:tab/>
      </w:r>
      <w:r w:rsidR="006675B6">
        <w:rPr>
          <w:rFonts w:ascii="Calibri" w:hAnsi="Calibri" w:cs="Arial"/>
          <w:sz w:val="28"/>
          <w:szCs w:val="28"/>
          <w:lang w:val="en-GB"/>
        </w:rPr>
        <w:tab/>
      </w:r>
    </w:p>
    <w:p w14:paraId="61EA4422" w14:textId="401EE78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0864D0">
        <w:rPr>
          <w:rFonts w:ascii="Calibri" w:hAnsi="Calibri" w:cs="Arial"/>
          <w:sz w:val="28"/>
          <w:szCs w:val="28"/>
          <w:lang w:val="en-GB"/>
        </w:rPr>
        <w:tab/>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AC62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4C0E083E" w:rsidR="004045C8" w:rsidRDefault="004045C8" w:rsidP="001D147B">
      <w:pPr>
        <w:pStyle w:val="Heading1"/>
        <w:numPr>
          <w:ilvl w:val="0"/>
          <w:numId w:val="1"/>
        </w:numPr>
        <w:ind w:left="709" w:hanging="709"/>
        <w:rPr>
          <w:rFonts w:asciiTheme="minorHAnsi" w:hAnsiTheme="minorHAnsi"/>
        </w:rPr>
      </w:pPr>
      <w:bookmarkStart w:id="96" w:name="_Toc509214595"/>
      <w:r>
        <w:rPr>
          <w:rFonts w:asciiTheme="minorHAnsi" w:hAnsiTheme="minorHAnsi"/>
        </w:rPr>
        <w:lastRenderedPageBreak/>
        <w:t xml:space="preserve">Appendix A – </w:t>
      </w:r>
      <w:r w:rsidRPr="00C81C36">
        <w:rPr>
          <w:rFonts w:asciiTheme="minorHAnsi" w:hAnsiTheme="minorHAnsi"/>
        </w:rPr>
        <w:t>Specification</w:t>
      </w:r>
      <w:r w:rsidR="00A22374">
        <w:rPr>
          <w:rFonts w:asciiTheme="minorHAnsi" w:hAnsiTheme="minorHAnsi"/>
        </w:rPr>
        <w:t xml:space="preserve"> and Pricing Schedules</w:t>
      </w:r>
      <w:bookmarkEnd w:id="96"/>
    </w:p>
    <w:p w14:paraId="410E9801" w14:textId="77777777" w:rsidR="004045C8" w:rsidRDefault="004045C8" w:rsidP="004045C8">
      <w:pPr>
        <w:rPr>
          <w:rFonts w:asciiTheme="minorHAnsi" w:hAnsiTheme="minorHAnsi"/>
        </w:rPr>
      </w:pPr>
    </w:p>
    <w:p w14:paraId="2A2BA228" w14:textId="3C456B48" w:rsidR="00183FC0" w:rsidRDefault="00183FC0" w:rsidP="00C81C36"/>
    <w:bookmarkStart w:id="97" w:name="_MON_1582705177"/>
    <w:bookmarkEnd w:id="97"/>
    <w:p w14:paraId="66F89B37" w14:textId="77777777" w:rsidR="00183FC0" w:rsidRPr="00EB48BD" w:rsidRDefault="00A22374" w:rsidP="00C81C36">
      <w:r>
        <w:object w:dxaOrig="1533" w:dyaOrig="993" w14:anchorId="3A806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582957310" r:id="rId14">
            <o:FieldCodes>\s</o:FieldCodes>
          </o:OLEObject>
        </w:object>
      </w:r>
      <w:bookmarkStart w:id="98" w:name="_MON_1582705175"/>
      <w:bookmarkEnd w:id="98"/>
      <w:r>
        <w:object w:dxaOrig="1533" w:dyaOrig="993" w14:anchorId="458562D5">
          <v:shape id="_x0000_i1026" type="#_x0000_t75" style="width:76.5pt;height:49.5pt" o:ole="">
            <v:imagedata r:id="rId15" o:title=""/>
          </v:shape>
          <o:OLEObject Type="Embed" ProgID="Word.Document.12" ShapeID="_x0000_i1026" DrawAspect="Icon" ObjectID="_1582957311" r:id="rId16">
            <o:FieldCodes>\s</o:FieldCodes>
          </o:OLEObject>
        </w:object>
      </w:r>
      <w:bookmarkStart w:id="99" w:name="_MON_1582705173"/>
      <w:bookmarkEnd w:id="99"/>
      <w:r>
        <w:object w:dxaOrig="1533" w:dyaOrig="993" w14:anchorId="6E0CF9F7">
          <v:shape id="_x0000_i1027" type="#_x0000_t75" style="width:76.5pt;height:49.5pt" o:ole="">
            <v:imagedata r:id="rId17" o:title=""/>
          </v:shape>
          <o:OLEObject Type="Embed" ProgID="Word.Document.12" ShapeID="_x0000_i1027" DrawAspect="Icon" ObjectID="_1582957312" r:id="rId18">
            <o:FieldCodes>\s</o:FieldCodes>
          </o:OLEObject>
        </w:object>
      </w:r>
      <w:bookmarkStart w:id="100" w:name="_MON_1582705171"/>
      <w:bookmarkEnd w:id="100"/>
      <w:r>
        <w:object w:dxaOrig="1533" w:dyaOrig="993" w14:anchorId="2A70AA92">
          <v:shape id="_x0000_i1028" type="#_x0000_t75" style="width:76.5pt;height:49.5pt" o:ole="">
            <v:imagedata r:id="rId19" o:title=""/>
          </v:shape>
          <o:OLEObject Type="Embed" ProgID="Word.Document.12" ShapeID="_x0000_i1028" DrawAspect="Icon" ObjectID="_1582957313" r:id="rId20">
            <o:FieldCodes>\s</o:FieldCodes>
          </o:OLEObject>
        </w:object>
      </w:r>
      <w:bookmarkStart w:id="101" w:name="_MON_1582705169"/>
      <w:bookmarkEnd w:id="101"/>
      <w:r>
        <w:object w:dxaOrig="1533" w:dyaOrig="993" w14:anchorId="10A53414">
          <v:shape id="_x0000_i1029" type="#_x0000_t75" style="width:76.5pt;height:49.5pt" o:ole="">
            <v:imagedata r:id="rId21" o:title=""/>
          </v:shape>
          <o:OLEObject Type="Embed" ProgID="Word.Document.12" ShapeID="_x0000_i1029" DrawAspect="Icon" ObjectID="_1582957314" r:id="rId22">
            <o:FieldCodes>\s</o:FieldCodes>
          </o:OLEObject>
        </w:object>
      </w:r>
      <w:bookmarkStart w:id="102" w:name="_MON_1582705168"/>
      <w:bookmarkEnd w:id="102"/>
      <w:r>
        <w:object w:dxaOrig="1533" w:dyaOrig="993" w14:anchorId="326E81FD">
          <v:shape id="_x0000_i1030" type="#_x0000_t75" style="width:76.5pt;height:49.5pt" o:ole="">
            <v:imagedata r:id="rId23" o:title=""/>
          </v:shape>
          <o:OLEObject Type="Embed" ProgID="Word.Document.12" ShapeID="_x0000_i1030" DrawAspect="Icon" ObjectID="_1582957315" r:id="rId24">
            <o:FieldCodes>\s</o:FieldCodes>
          </o:OLEObject>
        </w:object>
      </w:r>
      <w:bookmarkStart w:id="103" w:name="_MON_1582705166"/>
      <w:bookmarkEnd w:id="103"/>
      <w:r>
        <w:object w:dxaOrig="1533" w:dyaOrig="993" w14:anchorId="75215ED6">
          <v:shape id="_x0000_i1031" type="#_x0000_t75" style="width:76.5pt;height:49.5pt" o:ole="">
            <v:imagedata r:id="rId25" o:title=""/>
          </v:shape>
          <o:OLEObject Type="Embed" ProgID="Word.Document.12" ShapeID="_x0000_i1031" DrawAspect="Icon" ObjectID="_1582957316" r:id="rId26">
            <o:FieldCodes>\s</o:FieldCodes>
          </o:OLEObject>
        </w:object>
      </w:r>
      <w:bookmarkStart w:id="104" w:name="_MON_1582705164"/>
      <w:bookmarkEnd w:id="104"/>
      <w:r>
        <w:object w:dxaOrig="1533" w:dyaOrig="993" w14:anchorId="76BB7F6C">
          <v:shape id="_x0000_i1032" type="#_x0000_t75" style="width:76.5pt;height:49.5pt" o:ole="">
            <v:imagedata r:id="rId27" o:title=""/>
          </v:shape>
          <o:OLEObject Type="Embed" ProgID="Word.Document.12" ShapeID="_x0000_i1032" DrawAspect="Icon" ObjectID="_1582957317" r:id="rId28">
            <o:FieldCodes>\s</o:FieldCodes>
          </o:OLEObject>
        </w:object>
      </w:r>
    </w:p>
    <w:sectPr w:rsidR="00183FC0" w:rsidRPr="00EB48BD" w:rsidSect="004D4AEF">
      <w:footerReference w:type="default" r:id="rId29"/>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7FB2" w14:textId="77777777" w:rsidR="004A6821" w:rsidRDefault="004A6821" w:rsidP="00102676">
      <w:r>
        <w:separator/>
      </w:r>
    </w:p>
  </w:endnote>
  <w:endnote w:type="continuationSeparator" w:id="0">
    <w:p w14:paraId="5535A97B" w14:textId="77777777" w:rsidR="004A6821" w:rsidRDefault="004A6821"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4891"/>
      <w:docPartObj>
        <w:docPartGallery w:val="Page Numbers (Bottom of Page)"/>
        <w:docPartUnique/>
      </w:docPartObj>
    </w:sdtPr>
    <w:sdtEndPr/>
    <w:sdtContent>
      <w:sdt>
        <w:sdtPr>
          <w:id w:val="1669822576"/>
          <w:docPartObj>
            <w:docPartGallery w:val="Page Numbers (Top of Page)"/>
            <w:docPartUnique/>
          </w:docPartObj>
        </w:sdtPr>
        <w:sdtEndPr/>
        <w:sdtContent>
          <w:p w14:paraId="61EA49EF" w14:textId="77777777" w:rsidR="004A6821" w:rsidRDefault="004A68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3419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4195">
              <w:rPr>
                <w:b/>
                <w:bCs/>
                <w:noProof/>
              </w:rPr>
              <w:t>15</w:t>
            </w:r>
            <w:r>
              <w:rPr>
                <w:b/>
                <w:bCs/>
                <w:sz w:val="24"/>
                <w:szCs w:val="24"/>
              </w:rPr>
              <w:fldChar w:fldCharType="end"/>
            </w:r>
          </w:p>
        </w:sdtContent>
      </w:sdt>
    </w:sdtContent>
  </w:sdt>
  <w:p w14:paraId="61EA49F0" w14:textId="77777777" w:rsidR="004A6821" w:rsidRDefault="004A6821"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4A6821" w:rsidRPr="00AE384C" w:rsidRDefault="004A6821">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2830" w14:textId="77777777" w:rsidR="004A6821" w:rsidRDefault="004A6821" w:rsidP="00102676">
      <w:r>
        <w:separator/>
      </w:r>
    </w:p>
  </w:footnote>
  <w:footnote w:type="continuationSeparator" w:id="0">
    <w:p w14:paraId="6404539D" w14:textId="77777777" w:rsidR="004A6821" w:rsidRDefault="004A6821"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A6FEE"/>
    <w:multiLevelType w:val="multilevel"/>
    <w:tmpl w:val="BF98C36A"/>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9091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4C8E2A5C"/>
    <w:multiLevelType w:val="multilevel"/>
    <w:tmpl w:val="11AEBDEC"/>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8"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0"/>
  </w:num>
  <w:num w:numId="3">
    <w:abstractNumId w:val="1"/>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9"/>
  </w:num>
  <w:num w:numId="11">
    <w:abstractNumId w:val="4"/>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1FCA"/>
    <w:rsid w:val="00022C5E"/>
    <w:rsid w:val="00024DB6"/>
    <w:rsid w:val="0002669B"/>
    <w:rsid w:val="000309F1"/>
    <w:rsid w:val="0003163A"/>
    <w:rsid w:val="000351A8"/>
    <w:rsid w:val="00036D99"/>
    <w:rsid w:val="000401CC"/>
    <w:rsid w:val="00041C8F"/>
    <w:rsid w:val="000426E8"/>
    <w:rsid w:val="00046634"/>
    <w:rsid w:val="000522C6"/>
    <w:rsid w:val="000560CB"/>
    <w:rsid w:val="00060C61"/>
    <w:rsid w:val="000677F0"/>
    <w:rsid w:val="00074CBA"/>
    <w:rsid w:val="00084726"/>
    <w:rsid w:val="000859C1"/>
    <w:rsid w:val="000864D0"/>
    <w:rsid w:val="000964EE"/>
    <w:rsid w:val="000965F3"/>
    <w:rsid w:val="000975CB"/>
    <w:rsid w:val="000A0D23"/>
    <w:rsid w:val="000A271D"/>
    <w:rsid w:val="000A7A7A"/>
    <w:rsid w:val="000B79F3"/>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0F7B66"/>
    <w:rsid w:val="00102676"/>
    <w:rsid w:val="00103477"/>
    <w:rsid w:val="001063CC"/>
    <w:rsid w:val="001073F7"/>
    <w:rsid w:val="00107CA1"/>
    <w:rsid w:val="00114ACF"/>
    <w:rsid w:val="0011548F"/>
    <w:rsid w:val="0011618C"/>
    <w:rsid w:val="0012511F"/>
    <w:rsid w:val="00134CA1"/>
    <w:rsid w:val="00134D92"/>
    <w:rsid w:val="001417BD"/>
    <w:rsid w:val="00141A58"/>
    <w:rsid w:val="00141C8A"/>
    <w:rsid w:val="0014277A"/>
    <w:rsid w:val="0015134C"/>
    <w:rsid w:val="00152E2F"/>
    <w:rsid w:val="00153242"/>
    <w:rsid w:val="00156823"/>
    <w:rsid w:val="00157D33"/>
    <w:rsid w:val="00165249"/>
    <w:rsid w:val="001724F5"/>
    <w:rsid w:val="00172594"/>
    <w:rsid w:val="001736C3"/>
    <w:rsid w:val="00181248"/>
    <w:rsid w:val="001832E5"/>
    <w:rsid w:val="00183FC0"/>
    <w:rsid w:val="00196630"/>
    <w:rsid w:val="0019697F"/>
    <w:rsid w:val="001A08E6"/>
    <w:rsid w:val="001A0C29"/>
    <w:rsid w:val="001A7E57"/>
    <w:rsid w:val="001C0988"/>
    <w:rsid w:val="001C1174"/>
    <w:rsid w:val="001C454D"/>
    <w:rsid w:val="001D147B"/>
    <w:rsid w:val="001E0267"/>
    <w:rsid w:val="001E2E57"/>
    <w:rsid w:val="001E6BE6"/>
    <w:rsid w:val="001E7CDB"/>
    <w:rsid w:val="001F1579"/>
    <w:rsid w:val="001F36DA"/>
    <w:rsid w:val="001F4BCC"/>
    <w:rsid w:val="001F7CB7"/>
    <w:rsid w:val="002047FE"/>
    <w:rsid w:val="00204B2B"/>
    <w:rsid w:val="00205691"/>
    <w:rsid w:val="00215DE5"/>
    <w:rsid w:val="00222DA1"/>
    <w:rsid w:val="00224CD3"/>
    <w:rsid w:val="0023308D"/>
    <w:rsid w:val="00234BD8"/>
    <w:rsid w:val="00254987"/>
    <w:rsid w:val="002558D2"/>
    <w:rsid w:val="00256D94"/>
    <w:rsid w:val="00261FA7"/>
    <w:rsid w:val="00262E6D"/>
    <w:rsid w:val="002646DF"/>
    <w:rsid w:val="00273D42"/>
    <w:rsid w:val="00282C9A"/>
    <w:rsid w:val="00282F71"/>
    <w:rsid w:val="00284D6D"/>
    <w:rsid w:val="00292A68"/>
    <w:rsid w:val="002A5B9E"/>
    <w:rsid w:val="002A5E98"/>
    <w:rsid w:val="002B10B6"/>
    <w:rsid w:val="002B3B32"/>
    <w:rsid w:val="002B4C34"/>
    <w:rsid w:val="002C5B51"/>
    <w:rsid w:val="002D1EB6"/>
    <w:rsid w:val="002D3B7F"/>
    <w:rsid w:val="002E07F0"/>
    <w:rsid w:val="002E0A56"/>
    <w:rsid w:val="002E7F30"/>
    <w:rsid w:val="00305956"/>
    <w:rsid w:val="00310AF2"/>
    <w:rsid w:val="003120C4"/>
    <w:rsid w:val="0031428D"/>
    <w:rsid w:val="00314D12"/>
    <w:rsid w:val="003153F3"/>
    <w:rsid w:val="00316153"/>
    <w:rsid w:val="00317829"/>
    <w:rsid w:val="00317986"/>
    <w:rsid w:val="00320EA9"/>
    <w:rsid w:val="00321A18"/>
    <w:rsid w:val="00330974"/>
    <w:rsid w:val="00334F01"/>
    <w:rsid w:val="00343B8C"/>
    <w:rsid w:val="00345416"/>
    <w:rsid w:val="003454C5"/>
    <w:rsid w:val="003468DA"/>
    <w:rsid w:val="00353E5D"/>
    <w:rsid w:val="003567A3"/>
    <w:rsid w:val="00363D93"/>
    <w:rsid w:val="00367B77"/>
    <w:rsid w:val="0037478A"/>
    <w:rsid w:val="00387183"/>
    <w:rsid w:val="00387B04"/>
    <w:rsid w:val="00394632"/>
    <w:rsid w:val="00394ADD"/>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46DA3"/>
    <w:rsid w:val="0045326E"/>
    <w:rsid w:val="0045353F"/>
    <w:rsid w:val="004674D8"/>
    <w:rsid w:val="0047453C"/>
    <w:rsid w:val="00476B00"/>
    <w:rsid w:val="00480C71"/>
    <w:rsid w:val="004811FA"/>
    <w:rsid w:val="00484A8A"/>
    <w:rsid w:val="004853EE"/>
    <w:rsid w:val="004868FB"/>
    <w:rsid w:val="00492000"/>
    <w:rsid w:val="00492728"/>
    <w:rsid w:val="004938EF"/>
    <w:rsid w:val="00493B32"/>
    <w:rsid w:val="00494C22"/>
    <w:rsid w:val="004A2AF9"/>
    <w:rsid w:val="004A6821"/>
    <w:rsid w:val="004A7662"/>
    <w:rsid w:val="004A7B57"/>
    <w:rsid w:val="004B1BE9"/>
    <w:rsid w:val="004B4515"/>
    <w:rsid w:val="004C3511"/>
    <w:rsid w:val="004C4D0C"/>
    <w:rsid w:val="004D0FA8"/>
    <w:rsid w:val="004D4AEF"/>
    <w:rsid w:val="004E0585"/>
    <w:rsid w:val="004E2CEA"/>
    <w:rsid w:val="004E3796"/>
    <w:rsid w:val="004F102B"/>
    <w:rsid w:val="004F7998"/>
    <w:rsid w:val="00510535"/>
    <w:rsid w:val="005212AE"/>
    <w:rsid w:val="00541834"/>
    <w:rsid w:val="005604B9"/>
    <w:rsid w:val="005710CA"/>
    <w:rsid w:val="00574108"/>
    <w:rsid w:val="00574596"/>
    <w:rsid w:val="00582BA2"/>
    <w:rsid w:val="005831FE"/>
    <w:rsid w:val="005971C1"/>
    <w:rsid w:val="005A25BE"/>
    <w:rsid w:val="005A2772"/>
    <w:rsid w:val="005A72F2"/>
    <w:rsid w:val="005A7B2D"/>
    <w:rsid w:val="005B737D"/>
    <w:rsid w:val="005B7766"/>
    <w:rsid w:val="005C76CB"/>
    <w:rsid w:val="005D53D4"/>
    <w:rsid w:val="005D5880"/>
    <w:rsid w:val="005E010E"/>
    <w:rsid w:val="005E1905"/>
    <w:rsid w:val="005E2B0C"/>
    <w:rsid w:val="005E4E59"/>
    <w:rsid w:val="005E725F"/>
    <w:rsid w:val="005E7405"/>
    <w:rsid w:val="005E7CA5"/>
    <w:rsid w:val="005F0A99"/>
    <w:rsid w:val="005F5406"/>
    <w:rsid w:val="00601998"/>
    <w:rsid w:val="00607156"/>
    <w:rsid w:val="006079E8"/>
    <w:rsid w:val="00610A59"/>
    <w:rsid w:val="00622FAE"/>
    <w:rsid w:val="006244F0"/>
    <w:rsid w:val="00625F89"/>
    <w:rsid w:val="00632E1F"/>
    <w:rsid w:val="0063385D"/>
    <w:rsid w:val="0063722B"/>
    <w:rsid w:val="00644A7E"/>
    <w:rsid w:val="00652D09"/>
    <w:rsid w:val="006552F6"/>
    <w:rsid w:val="0065704C"/>
    <w:rsid w:val="006675B6"/>
    <w:rsid w:val="00667989"/>
    <w:rsid w:val="00683CE7"/>
    <w:rsid w:val="0069039B"/>
    <w:rsid w:val="00690832"/>
    <w:rsid w:val="00692373"/>
    <w:rsid w:val="00692C69"/>
    <w:rsid w:val="0069544A"/>
    <w:rsid w:val="006A52FF"/>
    <w:rsid w:val="006A593F"/>
    <w:rsid w:val="006B414E"/>
    <w:rsid w:val="006C27DF"/>
    <w:rsid w:val="006C734B"/>
    <w:rsid w:val="006D4755"/>
    <w:rsid w:val="006D5F38"/>
    <w:rsid w:val="006E251F"/>
    <w:rsid w:val="006F1362"/>
    <w:rsid w:val="006F5473"/>
    <w:rsid w:val="00701B1F"/>
    <w:rsid w:val="00707AB1"/>
    <w:rsid w:val="00711177"/>
    <w:rsid w:val="0072039F"/>
    <w:rsid w:val="00733A78"/>
    <w:rsid w:val="00734781"/>
    <w:rsid w:val="00737677"/>
    <w:rsid w:val="00743DC7"/>
    <w:rsid w:val="00752EC8"/>
    <w:rsid w:val="007541BE"/>
    <w:rsid w:val="00756221"/>
    <w:rsid w:val="0076079F"/>
    <w:rsid w:val="007722D6"/>
    <w:rsid w:val="007763BD"/>
    <w:rsid w:val="007864FE"/>
    <w:rsid w:val="007922EE"/>
    <w:rsid w:val="00792E29"/>
    <w:rsid w:val="007A4A2C"/>
    <w:rsid w:val="007A517B"/>
    <w:rsid w:val="007A6733"/>
    <w:rsid w:val="007C114B"/>
    <w:rsid w:val="007C713A"/>
    <w:rsid w:val="007C7F9A"/>
    <w:rsid w:val="007D14DC"/>
    <w:rsid w:val="007D2B0A"/>
    <w:rsid w:val="007E71F4"/>
    <w:rsid w:val="007F10E0"/>
    <w:rsid w:val="0081610C"/>
    <w:rsid w:val="008168CA"/>
    <w:rsid w:val="008206DB"/>
    <w:rsid w:val="008453A4"/>
    <w:rsid w:val="00850947"/>
    <w:rsid w:val="00852A5D"/>
    <w:rsid w:val="0085533F"/>
    <w:rsid w:val="0085614B"/>
    <w:rsid w:val="00860098"/>
    <w:rsid w:val="00861452"/>
    <w:rsid w:val="008709B3"/>
    <w:rsid w:val="008765F9"/>
    <w:rsid w:val="008804ED"/>
    <w:rsid w:val="008808F1"/>
    <w:rsid w:val="00885173"/>
    <w:rsid w:val="0088619B"/>
    <w:rsid w:val="00890311"/>
    <w:rsid w:val="0089463A"/>
    <w:rsid w:val="00895834"/>
    <w:rsid w:val="008B1013"/>
    <w:rsid w:val="008B4051"/>
    <w:rsid w:val="008B5F1C"/>
    <w:rsid w:val="008B6068"/>
    <w:rsid w:val="008C1F84"/>
    <w:rsid w:val="008C6371"/>
    <w:rsid w:val="008D43CD"/>
    <w:rsid w:val="008D6875"/>
    <w:rsid w:val="008D7972"/>
    <w:rsid w:val="008E2CA6"/>
    <w:rsid w:val="008E49C9"/>
    <w:rsid w:val="008F1758"/>
    <w:rsid w:val="008F62FF"/>
    <w:rsid w:val="00920583"/>
    <w:rsid w:val="00922434"/>
    <w:rsid w:val="0093234B"/>
    <w:rsid w:val="009334FD"/>
    <w:rsid w:val="00934F91"/>
    <w:rsid w:val="00936AE5"/>
    <w:rsid w:val="00942E65"/>
    <w:rsid w:val="0094350D"/>
    <w:rsid w:val="00947980"/>
    <w:rsid w:val="00956B62"/>
    <w:rsid w:val="009571E4"/>
    <w:rsid w:val="00962704"/>
    <w:rsid w:val="00966EF3"/>
    <w:rsid w:val="00973988"/>
    <w:rsid w:val="00980403"/>
    <w:rsid w:val="0098727B"/>
    <w:rsid w:val="009965C1"/>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F3778"/>
    <w:rsid w:val="009F4445"/>
    <w:rsid w:val="009F7206"/>
    <w:rsid w:val="00A010A7"/>
    <w:rsid w:val="00A02E35"/>
    <w:rsid w:val="00A0656D"/>
    <w:rsid w:val="00A07DCE"/>
    <w:rsid w:val="00A20E6F"/>
    <w:rsid w:val="00A21687"/>
    <w:rsid w:val="00A22374"/>
    <w:rsid w:val="00A24FB1"/>
    <w:rsid w:val="00A26DC1"/>
    <w:rsid w:val="00A27EBF"/>
    <w:rsid w:val="00A34195"/>
    <w:rsid w:val="00A43E6F"/>
    <w:rsid w:val="00A44B15"/>
    <w:rsid w:val="00A44D52"/>
    <w:rsid w:val="00A46770"/>
    <w:rsid w:val="00A50219"/>
    <w:rsid w:val="00A53E5E"/>
    <w:rsid w:val="00A5616A"/>
    <w:rsid w:val="00A61905"/>
    <w:rsid w:val="00A62707"/>
    <w:rsid w:val="00A62CFF"/>
    <w:rsid w:val="00A64E96"/>
    <w:rsid w:val="00A8032C"/>
    <w:rsid w:val="00A86753"/>
    <w:rsid w:val="00AB3297"/>
    <w:rsid w:val="00AB32AF"/>
    <w:rsid w:val="00AB3BCD"/>
    <w:rsid w:val="00AB613B"/>
    <w:rsid w:val="00AC34A6"/>
    <w:rsid w:val="00AD6A8E"/>
    <w:rsid w:val="00AD7667"/>
    <w:rsid w:val="00B01153"/>
    <w:rsid w:val="00B03514"/>
    <w:rsid w:val="00B04C1B"/>
    <w:rsid w:val="00B05E56"/>
    <w:rsid w:val="00B06C98"/>
    <w:rsid w:val="00B12B05"/>
    <w:rsid w:val="00B13BF2"/>
    <w:rsid w:val="00B16F2A"/>
    <w:rsid w:val="00B2269C"/>
    <w:rsid w:val="00B435F7"/>
    <w:rsid w:val="00B444D8"/>
    <w:rsid w:val="00B45D45"/>
    <w:rsid w:val="00B550FE"/>
    <w:rsid w:val="00B55380"/>
    <w:rsid w:val="00B57CB7"/>
    <w:rsid w:val="00B63027"/>
    <w:rsid w:val="00B71750"/>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4655"/>
    <w:rsid w:val="00BD42F6"/>
    <w:rsid w:val="00BD60D4"/>
    <w:rsid w:val="00BD76CE"/>
    <w:rsid w:val="00BE2E56"/>
    <w:rsid w:val="00BE3588"/>
    <w:rsid w:val="00BE364A"/>
    <w:rsid w:val="00BE4700"/>
    <w:rsid w:val="00BF2710"/>
    <w:rsid w:val="00BF3249"/>
    <w:rsid w:val="00BF50BE"/>
    <w:rsid w:val="00BF6652"/>
    <w:rsid w:val="00BF7188"/>
    <w:rsid w:val="00BF71F7"/>
    <w:rsid w:val="00C016A4"/>
    <w:rsid w:val="00C03D54"/>
    <w:rsid w:val="00C0586B"/>
    <w:rsid w:val="00C1185A"/>
    <w:rsid w:val="00C12255"/>
    <w:rsid w:val="00C17CFF"/>
    <w:rsid w:val="00C20BD3"/>
    <w:rsid w:val="00C2484B"/>
    <w:rsid w:val="00C36191"/>
    <w:rsid w:val="00C451EE"/>
    <w:rsid w:val="00C53261"/>
    <w:rsid w:val="00C54557"/>
    <w:rsid w:val="00C57F5F"/>
    <w:rsid w:val="00C70295"/>
    <w:rsid w:val="00C71A1C"/>
    <w:rsid w:val="00C81C36"/>
    <w:rsid w:val="00C83C39"/>
    <w:rsid w:val="00C83D53"/>
    <w:rsid w:val="00C948D2"/>
    <w:rsid w:val="00CA5049"/>
    <w:rsid w:val="00CA608F"/>
    <w:rsid w:val="00CA65C4"/>
    <w:rsid w:val="00CB17A8"/>
    <w:rsid w:val="00CB7E92"/>
    <w:rsid w:val="00CD1669"/>
    <w:rsid w:val="00CD540E"/>
    <w:rsid w:val="00CE095C"/>
    <w:rsid w:val="00CF0715"/>
    <w:rsid w:val="00CF108F"/>
    <w:rsid w:val="00CF4FEF"/>
    <w:rsid w:val="00CF55C3"/>
    <w:rsid w:val="00D024B9"/>
    <w:rsid w:val="00D02CE8"/>
    <w:rsid w:val="00D147B8"/>
    <w:rsid w:val="00D21FAE"/>
    <w:rsid w:val="00D22CCC"/>
    <w:rsid w:val="00D243F9"/>
    <w:rsid w:val="00D264DF"/>
    <w:rsid w:val="00D31DBD"/>
    <w:rsid w:val="00D421DE"/>
    <w:rsid w:val="00D509C1"/>
    <w:rsid w:val="00D65335"/>
    <w:rsid w:val="00D71E81"/>
    <w:rsid w:val="00D81649"/>
    <w:rsid w:val="00D81D14"/>
    <w:rsid w:val="00D9000B"/>
    <w:rsid w:val="00D9141D"/>
    <w:rsid w:val="00D91C1E"/>
    <w:rsid w:val="00D9330E"/>
    <w:rsid w:val="00D954FD"/>
    <w:rsid w:val="00D95C53"/>
    <w:rsid w:val="00DA0145"/>
    <w:rsid w:val="00DA0760"/>
    <w:rsid w:val="00DA12E9"/>
    <w:rsid w:val="00DA2E86"/>
    <w:rsid w:val="00DA2EE7"/>
    <w:rsid w:val="00DA34FC"/>
    <w:rsid w:val="00DB0E54"/>
    <w:rsid w:val="00DB2D8E"/>
    <w:rsid w:val="00DB759C"/>
    <w:rsid w:val="00DC3397"/>
    <w:rsid w:val="00DC52FB"/>
    <w:rsid w:val="00DD25FD"/>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67C9E"/>
    <w:rsid w:val="00E8415B"/>
    <w:rsid w:val="00E8763C"/>
    <w:rsid w:val="00E94655"/>
    <w:rsid w:val="00EA0967"/>
    <w:rsid w:val="00EA1D7D"/>
    <w:rsid w:val="00EA6642"/>
    <w:rsid w:val="00EB031E"/>
    <w:rsid w:val="00EB3F59"/>
    <w:rsid w:val="00EB48BD"/>
    <w:rsid w:val="00EB577C"/>
    <w:rsid w:val="00EB6550"/>
    <w:rsid w:val="00EB6A22"/>
    <w:rsid w:val="00EB7427"/>
    <w:rsid w:val="00EC178B"/>
    <w:rsid w:val="00EC4DAB"/>
    <w:rsid w:val="00EC703C"/>
    <w:rsid w:val="00EC77ED"/>
    <w:rsid w:val="00ED16C0"/>
    <w:rsid w:val="00ED72B6"/>
    <w:rsid w:val="00EE1943"/>
    <w:rsid w:val="00EF1FD0"/>
    <w:rsid w:val="00EF3118"/>
    <w:rsid w:val="00EF584E"/>
    <w:rsid w:val="00F008E1"/>
    <w:rsid w:val="00F110DF"/>
    <w:rsid w:val="00F12844"/>
    <w:rsid w:val="00F25F42"/>
    <w:rsid w:val="00F27D6D"/>
    <w:rsid w:val="00F31F1C"/>
    <w:rsid w:val="00F5621B"/>
    <w:rsid w:val="00F5644A"/>
    <w:rsid w:val="00F660B0"/>
    <w:rsid w:val="00F66669"/>
    <w:rsid w:val="00F675BD"/>
    <w:rsid w:val="00F717F9"/>
    <w:rsid w:val="00F81348"/>
    <w:rsid w:val="00F822F9"/>
    <w:rsid w:val="00F8642B"/>
    <w:rsid w:val="00F86F93"/>
    <w:rsid w:val="00FA4839"/>
    <w:rsid w:val="00FA7B2F"/>
    <w:rsid w:val="00FB13C1"/>
    <w:rsid w:val="00FC52B2"/>
    <w:rsid w:val="00FC534A"/>
    <w:rsid w:val="00FD460C"/>
    <w:rsid w:val="00FD5757"/>
    <w:rsid w:val="00FE00AD"/>
    <w:rsid w:val="00FE16E1"/>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EA42A1"/>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3.docx"/><Relationship Id="rId26" Type="http://schemas.openxmlformats.org/officeDocument/2006/relationships/package" Target="embeddings/Microsoft_Word_Document7.doc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6.doc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Word_Document8.docx"/><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package" Target="embeddings/Microsoft_Word_Document5.docx"/><Relationship Id="rId27" Type="http://schemas.openxmlformats.org/officeDocument/2006/relationships/image" Target="media/image9.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3.xml><?xml version="1.0" encoding="utf-8"?>
<ds:datastoreItem xmlns:ds="http://schemas.openxmlformats.org/officeDocument/2006/customXml" ds:itemID="{C75122CF-2CB4-4671-B688-D41A515B68B3}">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79634a9f-68bd-4655-9e4d-355a09f2d633"/>
    <ds:schemaRef ds:uri="http://schemas.microsoft.com/sharepoint/v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2608643-245F-47E2-8931-0C68CDE0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23569</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2</cp:revision>
  <cp:lastPrinted>2018-03-19T09:34:00Z</cp:lastPrinted>
  <dcterms:created xsi:type="dcterms:W3CDTF">2018-03-19T09:35:00Z</dcterms:created>
  <dcterms:modified xsi:type="dcterms:W3CDTF">2018-03-19T09:35:00Z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