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29095" w14:textId="77777777" w:rsidR="0098637C" w:rsidRPr="00BB0864" w:rsidRDefault="0098637C"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14:anchorId="68E57D4A" wp14:editId="4704658F">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775157E7" w14:textId="77777777"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14:paraId="06A62678" w14:textId="77777777" w:rsidR="00BB4134" w:rsidRPr="000E0EA9" w:rsidRDefault="00BB4134" w:rsidP="00BB4134">
      <w:pPr>
        <w:tabs>
          <w:tab w:val="right" w:pos="7920"/>
        </w:tabs>
        <w:jc w:val="center"/>
        <w:rPr>
          <w:color w:val="3366FF"/>
        </w:rPr>
      </w:pPr>
      <w:r w:rsidRPr="000E0EA9">
        <w:rPr>
          <w:color w:val="3366FF"/>
        </w:rPr>
        <w:t>A strong, sustainable and dynamic island community</w:t>
      </w:r>
    </w:p>
    <w:p w14:paraId="2F1E6C49" w14:textId="77777777" w:rsidR="0098637C" w:rsidRPr="000E0EA9" w:rsidRDefault="0098637C" w:rsidP="0098637C">
      <w:pPr>
        <w:pStyle w:val="BodyText1"/>
        <w:spacing w:line="360" w:lineRule="auto"/>
        <w:jc w:val="center"/>
        <w:rPr>
          <w:rFonts w:cs="Arial"/>
          <w:b/>
          <w:lang w:val="en-GB"/>
        </w:rPr>
      </w:pPr>
    </w:p>
    <w:p w14:paraId="3D2D0A2E" w14:textId="77777777"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14:paraId="03EC6281" w14:textId="59A859A9" w:rsidR="0098637C" w:rsidRPr="00FC7EB6" w:rsidRDefault="004C7030" w:rsidP="0098637C">
      <w:pPr>
        <w:pStyle w:val="BodyText1"/>
        <w:spacing w:line="360" w:lineRule="auto"/>
        <w:jc w:val="center"/>
        <w:rPr>
          <w:rFonts w:cs="Arial"/>
          <w:b/>
          <w:sz w:val="32"/>
          <w:szCs w:val="32"/>
          <w:lang w:val="en-GB"/>
        </w:rPr>
      </w:pPr>
      <w:r>
        <w:rPr>
          <w:rFonts w:cs="Arial"/>
          <w:b/>
          <w:sz w:val="32"/>
          <w:szCs w:val="32"/>
          <w:lang w:val="en-GB"/>
        </w:rPr>
        <w:t xml:space="preserve">Isles of Scilly Fire and Rescue Service, Isles of Scilly airport </w:t>
      </w:r>
      <w:r w:rsidR="00836E00">
        <w:rPr>
          <w:rFonts w:cs="Arial"/>
          <w:b/>
          <w:sz w:val="32"/>
          <w:szCs w:val="32"/>
          <w:lang w:val="en-GB"/>
        </w:rPr>
        <w:t xml:space="preserve"> vehicle engineering and maintenance</w:t>
      </w:r>
    </w:p>
    <w:p w14:paraId="1E8B8F89" w14:textId="77777777" w:rsidR="0098637C" w:rsidRDefault="0098637C" w:rsidP="0098637C">
      <w:pPr>
        <w:pStyle w:val="BodyText1"/>
        <w:spacing w:line="360" w:lineRule="auto"/>
        <w:jc w:val="center"/>
        <w:rPr>
          <w:rFonts w:cs="Arial"/>
          <w:b/>
          <w:lang w:val="en-GB"/>
        </w:rPr>
      </w:pPr>
    </w:p>
    <w:p w14:paraId="6B0E35BC" w14:textId="77777777"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14:paraId="1B306BA1" w14:textId="3DDD7FFA" w:rsidR="0098637C" w:rsidRDefault="00836E00" w:rsidP="0098637C">
      <w:pPr>
        <w:jc w:val="center"/>
        <w:rPr>
          <w:rFonts w:cs="Arial"/>
          <w:bCs/>
          <w:color w:val="3366FF"/>
          <w:szCs w:val="24"/>
        </w:rPr>
      </w:pPr>
      <w:r>
        <w:rPr>
          <w:rFonts w:cs="Arial"/>
          <w:color w:val="3366FF"/>
          <w:szCs w:val="24"/>
        </w:rPr>
        <w:t>2021S_</w:t>
      </w:r>
      <w:r w:rsidR="004C7030">
        <w:rPr>
          <w:rFonts w:cs="Arial"/>
          <w:color w:val="3366FF"/>
          <w:szCs w:val="24"/>
        </w:rPr>
        <w:t>FRS_Airport e</w:t>
      </w:r>
      <w:r>
        <w:rPr>
          <w:rFonts w:cs="Arial"/>
          <w:color w:val="3366FF"/>
          <w:szCs w:val="24"/>
        </w:rPr>
        <w:t>ngineering</w:t>
      </w:r>
      <w:r w:rsidR="0098637C">
        <w:rPr>
          <w:rFonts w:cs="Arial"/>
          <w:color w:val="3366FF"/>
          <w:szCs w:val="24"/>
        </w:rPr>
        <w:t xml:space="preserve"> </w:t>
      </w:r>
    </w:p>
    <w:p w14:paraId="2B9DBC8E" w14:textId="77777777" w:rsidR="0098637C" w:rsidRPr="00A25BB6" w:rsidRDefault="0098637C" w:rsidP="0098637C">
      <w:pPr>
        <w:pStyle w:val="Style11ptBoldCentered"/>
      </w:pPr>
    </w:p>
    <w:p w14:paraId="5D576ED9" w14:textId="77777777" w:rsidR="0098637C" w:rsidRPr="00A25BB6" w:rsidRDefault="0098637C" w:rsidP="0098637C">
      <w:pPr>
        <w:pStyle w:val="Style11ptBoldCentered"/>
      </w:pPr>
    </w:p>
    <w:p w14:paraId="7E445DCF" w14:textId="77777777" w:rsidR="0098637C" w:rsidRPr="00A25BB6" w:rsidRDefault="0098637C" w:rsidP="0098637C">
      <w:pPr>
        <w:pStyle w:val="Style11ptBoldCentered"/>
      </w:pPr>
    </w:p>
    <w:p w14:paraId="1FCFCC61" w14:textId="77777777" w:rsidR="0098637C" w:rsidRPr="00A25BB6" w:rsidRDefault="0098637C" w:rsidP="0098637C">
      <w:pPr>
        <w:pStyle w:val="Style11ptBoldCentered"/>
      </w:pPr>
    </w:p>
    <w:p w14:paraId="01E07A96" w14:textId="77777777" w:rsidR="0098637C" w:rsidRPr="001F54E7" w:rsidRDefault="0098637C" w:rsidP="0098637C">
      <w:pPr>
        <w:jc w:val="center"/>
        <w:rPr>
          <w:rFonts w:cs="Arial"/>
          <w:b/>
          <w:bCs/>
          <w:szCs w:val="24"/>
        </w:rPr>
      </w:pPr>
      <w:r w:rsidRPr="001F54E7">
        <w:rPr>
          <w:rFonts w:cs="Arial"/>
          <w:b/>
          <w:bCs/>
          <w:szCs w:val="24"/>
        </w:rPr>
        <w:t>DATE OF ISSUE</w:t>
      </w:r>
    </w:p>
    <w:p w14:paraId="1BCB7BB3" w14:textId="70F7BBA1" w:rsidR="0098637C" w:rsidRPr="00FC7EB6" w:rsidRDefault="00B9076E" w:rsidP="0098637C">
      <w:pPr>
        <w:jc w:val="center"/>
        <w:rPr>
          <w:rFonts w:cs="Arial"/>
          <w:szCs w:val="22"/>
        </w:rPr>
      </w:pPr>
      <w:r>
        <w:rPr>
          <w:rFonts w:cs="Arial"/>
          <w:b/>
          <w:bCs/>
          <w:szCs w:val="24"/>
        </w:rPr>
        <w:t>30</w:t>
      </w:r>
      <w:r w:rsidR="00836E00">
        <w:rPr>
          <w:rFonts w:cs="Arial"/>
          <w:b/>
          <w:bCs/>
          <w:szCs w:val="24"/>
        </w:rPr>
        <w:t>/11/2021</w:t>
      </w:r>
    </w:p>
    <w:p w14:paraId="68554623" w14:textId="77777777" w:rsidR="0098637C" w:rsidRDefault="0098637C"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14:paraId="2A70A1D4" w14:textId="77777777" w:rsidR="0098637C" w:rsidRDefault="006B7B32" w:rsidP="0098637C">
      <w:pPr>
        <w:rPr>
          <w:b/>
          <w:sz w:val="24"/>
          <w:szCs w:val="24"/>
        </w:rPr>
      </w:pPr>
      <w:hyperlink r:id="rId10" w:history="1">
        <w:r w:rsidR="0098637C" w:rsidRPr="00570F4F">
          <w:rPr>
            <w:rStyle w:val="Hyperlink"/>
            <w:b/>
            <w:sz w:val="24"/>
            <w:szCs w:val="24"/>
          </w:rPr>
          <w:t>http://www.scilly.gov.uk/business-licensing/contracts/current-    contract-opportunities</w:t>
        </w:r>
      </w:hyperlink>
    </w:p>
    <w:p w14:paraId="3DFD182F" w14:textId="77777777" w:rsidR="0098637C" w:rsidRDefault="0098637C">
      <w:pPr>
        <w:spacing w:after="160" w:line="259" w:lineRule="auto"/>
        <w:rPr>
          <w:rFonts w:ascii="Verdana" w:hAnsi="Verdana"/>
        </w:rPr>
      </w:pPr>
      <w:r>
        <w:rPr>
          <w:rFonts w:ascii="Verdana" w:hAnsi="Verdana"/>
        </w:rPr>
        <w:br w:type="page"/>
      </w:r>
    </w:p>
    <w:p w14:paraId="31959892" w14:textId="77777777"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14:paraId="530AD62E" w14:textId="77777777" w:rsidR="00A6330B" w:rsidRDefault="006B7B32">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6330B">
          <w:rPr>
            <w:noProof/>
            <w:webHidden/>
          </w:rPr>
          <w:t>4</w:t>
        </w:r>
        <w:r w:rsidR="00A6330B">
          <w:rPr>
            <w:noProof/>
            <w:webHidden/>
          </w:rPr>
          <w:fldChar w:fldCharType="end"/>
        </w:r>
      </w:hyperlink>
    </w:p>
    <w:p w14:paraId="61C784F1" w14:textId="77777777" w:rsidR="00A6330B" w:rsidRDefault="006B7B32">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6330B">
          <w:rPr>
            <w:noProof/>
            <w:webHidden/>
          </w:rPr>
          <w:t>5</w:t>
        </w:r>
        <w:r w:rsidR="00A6330B">
          <w:rPr>
            <w:noProof/>
            <w:webHidden/>
          </w:rPr>
          <w:fldChar w:fldCharType="end"/>
        </w:r>
      </w:hyperlink>
    </w:p>
    <w:p w14:paraId="3E43F069" w14:textId="77777777" w:rsidR="00A6330B" w:rsidRDefault="006B7B32">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6330B">
          <w:rPr>
            <w:noProof/>
            <w:webHidden/>
          </w:rPr>
          <w:t>7</w:t>
        </w:r>
        <w:r w:rsidR="00A6330B">
          <w:rPr>
            <w:noProof/>
            <w:webHidden/>
          </w:rPr>
          <w:fldChar w:fldCharType="end"/>
        </w:r>
      </w:hyperlink>
    </w:p>
    <w:p w14:paraId="4F6AC456" w14:textId="77777777" w:rsidR="00A6330B" w:rsidRDefault="006B7B32">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6330B">
          <w:rPr>
            <w:noProof/>
            <w:webHidden/>
          </w:rPr>
          <w:t>19</w:t>
        </w:r>
        <w:r w:rsidR="00A6330B">
          <w:rPr>
            <w:noProof/>
            <w:webHidden/>
          </w:rPr>
          <w:fldChar w:fldCharType="end"/>
        </w:r>
      </w:hyperlink>
    </w:p>
    <w:p w14:paraId="4DFAE910" w14:textId="77777777" w:rsidR="00A6330B" w:rsidRDefault="006B7B32">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6330B">
          <w:rPr>
            <w:noProof/>
            <w:webHidden/>
          </w:rPr>
          <w:t>24</w:t>
        </w:r>
        <w:r w:rsidR="00A6330B">
          <w:rPr>
            <w:noProof/>
            <w:webHidden/>
          </w:rPr>
          <w:fldChar w:fldCharType="end"/>
        </w:r>
      </w:hyperlink>
    </w:p>
    <w:p w14:paraId="2DCBF224" w14:textId="77777777" w:rsidR="00A6330B" w:rsidRDefault="006B7B32">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6330B">
          <w:rPr>
            <w:noProof/>
            <w:webHidden/>
          </w:rPr>
          <w:t>25</w:t>
        </w:r>
        <w:r w:rsidR="00A6330B">
          <w:rPr>
            <w:noProof/>
            <w:webHidden/>
          </w:rPr>
          <w:fldChar w:fldCharType="end"/>
        </w:r>
      </w:hyperlink>
    </w:p>
    <w:p w14:paraId="04151511" w14:textId="77777777" w:rsidR="00A6330B" w:rsidRDefault="00800A05" w:rsidP="00A6330B">
      <w:pPr>
        <w:rPr>
          <w:b/>
          <w:sz w:val="24"/>
          <w:szCs w:val="24"/>
        </w:rPr>
      </w:pPr>
      <w:r>
        <w:rPr>
          <w:b/>
          <w:sz w:val="24"/>
          <w:szCs w:val="24"/>
        </w:rPr>
        <w:fldChar w:fldCharType="end"/>
      </w:r>
      <w:r w:rsidR="00A6330B" w:rsidRPr="00A6330B">
        <w:rPr>
          <w:b/>
          <w:sz w:val="24"/>
          <w:szCs w:val="24"/>
        </w:rPr>
        <w:t xml:space="preserve"> </w:t>
      </w:r>
    </w:p>
    <w:p w14:paraId="37D5D351" w14:textId="77777777" w:rsidR="00A6330B" w:rsidRPr="00707232" w:rsidRDefault="00A6330B" w:rsidP="00A6330B">
      <w:pPr>
        <w:rPr>
          <w:u w:val="single"/>
        </w:rPr>
      </w:pPr>
      <w:r w:rsidRPr="00707232">
        <w:rPr>
          <w:b/>
          <w:sz w:val="24"/>
          <w:szCs w:val="24"/>
          <w:u w:val="single"/>
        </w:rPr>
        <w:t>Supplementary Documents</w:t>
      </w:r>
    </w:p>
    <w:p w14:paraId="21188F5D" w14:textId="77777777" w:rsidR="00A6330B" w:rsidRDefault="00A6330B" w:rsidP="00A6330B">
      <w:pPr>
        <w:rPr>
          <w:noProof/>
        </w:rPr>
      </w:pPr>
      <w:r>
        <w:rPr>
          <w:noProof/>
        </w:rPr>
        <w:t xml:space="preserve">Annex A: Qualitative Selection Document  </w:t>
      </w:r>
      <w:r w:rsidRPr="009A3BCD">
        <w:rPr>
          <w:noProof/>
          <w:color w:val="FF0000"/>
        </w:rPr>
        <w:t>(to complete, signand return with tender)</w:t>
      </w:r>
    </w:p>
    <w:p w14:paraId="46409A75" w14:textId="77777777" w:rsidR="00A6330B" w:rsidRDefault="00A6330B" w:rsidP="00A6330B">
      <w:pPr>
        <w:rPr>
          <w:noProof/>
          <w:color w:val="FF0000"/>
        </w:rPr>
      </w:pPr>
      <w:r>
        <w:rPr>
          <w:noProof/>
        </w:rPr>
        <w:t xml:space="preserve">Annex B: </w:t>
      </w:r>
      <w:r w:rsidRPr="00836E00">
        <w:rPr>
          <w:noProof/>
        </w:rPr>
        <w:t xml:space="preserve">Specification and </w:t>
      </w:r>
      <w:r w:rsidRPr="00836E00">
        <w:t xml:space="preserve">Pricing Document </w:t>
      </w:r>
      <w:r w:rsidRPr="00836E00">
        <w:rPr>
          <w:noProof/>
          <w:color w:val="FF0000"/>
        </w:rPr>
        <w:t>(to complete, sign and return with tender)</w:t>
      </w:r>
    </w:p>
    <w:p w14:paraId="377252C5" w14:textId="77777777" w:rsidR="00A6330B" w:rsidRDefault="00A6330B" w:rsidP="00A6330B">
      <w:pPr>
        <w:rPr>
          <w:noProof/>
        </w:rPr>
      </w:pPr>
      <w:r>
        <w:rPr>
          <w:noProof/>
        </w:rPr>
        <w:t xml:space="preserve">Annex C: </w:t>
      </w:r>
      <w:r>
        <w:t xml:space="preserve">Certificate of Bona Fide Tender </w:t>
      </w:r>
      <w:r w:rsidRPr="00F90571">
        <w:rPr>
          <w:noProof/>
          <w:color w:val="FF0000"/>
        </w:rPr>
        <w:t>(to complete, signand return with tender)</w:t>
      </w:r>
    </w:p>
    <w:p w14:paraId="37DE285B" w14:textId="77777777" w:rsidR="00A6330B" w:rsidRDefault="00A6330B" w:rsidP="00A6330B">
      <w:pPr>
        <w:rPr>
          <w:noProof/>
          <w:color w:val="FF0000"/>
        </w:rPr>
      </w:pPr>
      <w:r>
        <w:rPr>
          <w:noProof/>
        </w:rPr>
        <w:t xml:space="preserve">Annex D: </w:t>
      </w:r>
      <w:r>
        <w:t xml:space="preserve">Expression of Interest Proforma </w:t>
      </w:r>
      <w:r w:rsidRPr="00B7124E">
        <w:rPr>
          <w:noProof/>
          <w:color w:val="FF0000"/>
        </w:rPr>
        <w:t>(to complete, sign and return as soon as possible)</w:t>
      </w:r>
    </w:p>
    <w:p w14:paraId="60BF0E43" w14:textId="77777777" w:rsidR="0098637C" w:rsidRDefault="0098637C" w:rsidP="00800A05"/>
    <w:p w14:paraId="1C930D10" w14:textId="77777777" w:rsidR="0098637C" w:rsidRDefault="0098637C">
      <w:pPr>
        <w:spacing w:after="160" w:line="259" w:lineRule="auto"/>
        <w:rPr>
          <w:noProof/>
        </w:rPr>
      </w:pPr>
      <w:r>
        <w:rPr>
          <w:noProof/>
        </w:rPr>
        <w:br w:type="page"/>
      </w:r>
    </w:p>
    <w:tbl>
      <w:tblPr>
        <w:tblW w:w="932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62"/>
        <w:gridCol w:w="3638"/>
        <w:gridCol w:w="2001"/>
        <w:gridCol w:w="2121"/>
      </w:tblGrid>
      <w:tr w:rsidR="0098637C" w14:paraId="63912D70" w14:textId="77777777" w:rsidTr="00C32FAC">
        <w:tc>
          <w:tcPr>
            <w:tcW w:w="9322" w:type="dxa"/>
            <w:gridSpan w:val="4"/>
            <w:tcBorders>
              <w:top w:val="single" w:sz="8" w:space="0" w:color="4BACC6"/>
              <w:left w:val="single" w:sz="8" w:space="0" w:color="4BACC6"/>
              <w:bottom w:val="single" w:sz="18" w:space="0" w:color="4BACC6"/>
              <w:right w:val="single" w:sz="8" w:space="0" w:color="4BACC6"/>
            </w:tcBorders>
          </w:tcPr>
          <w:p w14:paraId="5068E7CB" w14:textId="77777777" w:rsidR="0098637C" w:rsidRPr="00837301" w:rsidRDefault="0098637C" w:rsidP="00C32FAC">
            <w:pPr>
              <w:jc w:val="center"/>
              <w:rPr>
                <w:b/>
                <w:bCs/>
                <w:u w:val="single"/>
              </w:rPr>
            </w:pPr>
            <w:r w:rsidRPr="00837301">
              <w:rPr>
                <w:b/>
                <w:bCs/>
                <w:sz w:val="28"/>
                <w:u w:val="single"/>
              </w:rPr>
              <w:lastRenderedPageBreak/>
              <w:t xml:space="preserve">Contract Opportunity Summary </w:t>
            </w:r>
          </w:p>
        </w:tc>
      </w:tr>
      <w:tr w:rsidR="0098637C" w:rsidRPr="002F2B59" w14:paraId="65A11DCD"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53890198" w14:textId="77777777" w:rsidR="0098637C" w:rsidRPr="005C24C7" w:rsidRDefault="0098637C" w:rsidP="00C32FAC">
            <w:pPr>
              <w:rPr>
                <w:bCs/>
                <w:sz w:val="20"/>
              </w:rPr>
            </w:pPr>
            <w:r w:rsidRPr="005C24C7">
              <w:rPr>
                <w:bCs/>
                <w:sz w:val="20"/>
              </w:rPr>
              <w:t>Contract Name: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45535A60" w14:textId="25444133" w:rsidR="00836E00" w:rsidRDefault="00836E00" w:rsidP="00836E00">
            <w:pPr>
              <w:jc w:val="center"/>
              <w:rPr>
                <w:rFonts w:cs="Arial"/>
                <w:bCs/>
                <w:color w:val="3366FF"/>
                <w:szCs w:val="24"/>
              </w:rPr>
            </w:pPr>
            <w:r>
              <w:rPr>
                <w:rFonts w:cs="Arial"/>
                <w:color w:val="3366FF"/>
                <w:szCs w:val="24"/>
              </w:rPr>
              <w:t>2021S_</w:t>
            </w:r>
            <w:r w:rsidR="00D6724B">
              <w:rPr>
                <w:rFonts w:cs="Arial"/>
                <w:color w:val="3366FF"/>
                <w:szCs w:val="24"/>
              </w:rPr>
              <w:t>CIoS FRS /Airport Vehicle</w:t>
            </w:r>
            <w:r>
              <w:rPr>
                <w:rFonts w:cs="Arial"/>
                <w:color w:val="3366FF"/>
                <w:szCs w:val="24"/>
              </w:rPr>
              <w:t xml:space="preserve"> engineering </w:t>
            </w:r>
          </w:p>
          <w:p w14:paraId="4A0F113D" w14:textId="77777777" w:rsidR="0098637C" w:rsidRPr="00C540F6" w:rsidRDefault="0098637C" w:rsidP="00C32FAC">
            <w:pPr>
              <w:autoSpaceDE w:val="0"/>
              <w:autoSpaceDN w:val="0"/>
              <w:adjustRightInd w:val="0"/>
              <w:spacing w:after="0"/>
              <w:rPr>
                <w:sz w:val="20"/>
                <w:highlight w:val="yellow"/>
              </w:rPr>
            </w:pP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3F153604" w14:textId="77777777" w:rsidR="0098637C" w:rsidRPr="001C26BE" w:rsidRDefault="0098637C" w:rsidP="00C32FAC">
            <w:pPr>
              <w:rPr>
                <w:b/>
              </w:rPr>
            </w:pPr>
            <w:r w:rsidRPr="001C26BE">
              <w:rPr>
                <w:b/>
              </w:rPr>
              <w:t>Date of ITT Issue: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2BC5FDAA" w14:textId="7F2F324F" w:rsidR="0098637C" w:rsidRPr="001C26BE" w:rsidRDefault="00B9076E" w:rsidP="00C32FAC">
            <w:r>
              <w:t>30</w:t>
            </w:r>
            <w:r w:rsidR="00836E00">
              <w:t>/11/2021</w:t>
            </w:r>
          </w:p>
        </w:tc>
      </w:tr>
      <w:tr w:rsidR="0098637C" w:rsidRPr="002F2B59" w14:paraId="057ED3E3"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71012067" w14:textId="77777777" w:rsidR="0098637C" w:rsidRPr="00837301" w:rsidRDefault="0098637C" w:rsidP="00C32FAC">
            <w:pPr>
              <w:rPr>
                <w:b/>
                <w:bCs/>
              </w:rPr>
            </w:pPr>
            <w:r>
              <w:rPr>
                <w:b/>
                <w:bCs/>
              </w:rPr>
              <w:t xml:space="preserve">Our </w:t>
            </w:r>
            <w:r w:rsidRPr="00837301">
              <w:rPr>
                <w:b/>
                <w:bCs/>
              </w:rPr>
              <w:t>Contract Ref:</w:t>
            </w:r>
          </w:p>
        </w:tc>
        <w:tc>
          <w:tcPr>
            <w:tcW w:w="3638" w:type="dxa"/>
            <w:tcBorders>
              <w:top w:val="single" w:sz="8" w:space="0" w:color="4BACC6"/>
              <w:left w:val="single" w:sz="8" w:space="0" w:color="4BACC6"/>
              <w:bottom w:val="single" w:sz="8" w:space="0" w:color="4BACC6"/>
              <w:right w:val="single" w:sz="8" w:space="0" w:color="4BACC6"/>
            </w:tcBorders>
          </w:tcPr>
          <w:p w14:paraId="534514F0" w14:textId="77777777" w:rsidR="0098637C" w:rsidRPr="00C540F6" w:rsidRDefault="0098637C" w:rsidP="00C32FAC">
            <w:pPr>
              <w:rPr>
                <w:highlight w:val="yellow"/>
              </w:rPr>
            </w:pPr>
          </w:p>
        </w:tc>
        <w:tc>
          <w:tcPr>
            <w:tcW w:w="2001" w:type="dxa"/>
            <w:tcBorders>
              <w:top w:val="single" w:sz="8" w:space="0" w:color="4BACC6"/>
              <w:left w:val="single" w:sz="8" w:space="0" w:color="4BACC6"/>
              <w:bottom w:val="single" w:sz="8" w:space="0" w:color="4BACC6"/>
              <w:right w:val="single" w:sz="8" w:space="0" w:color="4BACC6"/>
            </w:tcBorders>
          </w:tcPr>
          <w:p w14:paraId="1C412F67" w14:textId="4513AA14" w:rsidR="0098637C" w:rsidRPr="001C26BE" w:rsidRDefault="0098637C" w:rsidP="00C32FAC">
            <w:pPr>
              <w:rPr>
                <w:b/>
              </w:rPr>
            </w:pPr>
            <w:r w:rsidRPr="001C26BE">
              <w:rPr>
                <w:b/>
              </w:rPr>
              <w:t xml:space="preserve">Clarifications Period </w:t>
            </w:r>
            <w:r w:rsidR="0004006E">
              <w:rPr>
                <w:b/>
              </w:rPr>
              <w:t>Ends</w:t>
            </w:r>
          </w:p>
        </w:tc>
        <w:tc>
          <w:tcPr>
            <w:tcW w:w="2121" w:type="dxa"/>
            <w:tcBorders>
              <w:top w:val="single" w:sz="8" w:space="0" w:color="4BACC6"/>
              <w:left w:val="single" w:sz="8" w:space="0" w:color="4BACC6"/>
              <w:bottom w:val="single" w:sz="8" w:space="0" w:color="4BACC6"/>
              <w:right w:val="single" w:sz="8" w:space="0" w:color="4BACC6"/>
            </w:tcBorders>
          </w:tcPr>
          <w:p w14:paraId="0BC451B2" w14:textId="28F855C1" w:rsidR="0098637C" w:rsidRPr="001C26BE" w:rsidRDefault="00B9076E" w:rsidP="00C32FAC">
            <w:r>
              <w:t>7</w:t>
            </w:r>
            <w:r w:rsidR="00D6724B">
              <w:t>/12</w:t>
            </w:r>
            <w:r w:rsidR="00836E00">
              <w:t>/2021</w:t>
            </w:r>
          </w:p>
        </w:tc>
      </w:tr>
      <w:tr w:rsidR="0098637C" w:rsidRPr="002F2B59" w14:paraId="07183EF5"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6D93641C" w14:textId="77777777" w:rsidR="0098637C" w:rsidRPr="00837301" w:rsidRDefault="0098637C" w:rsidP="00C32FAC">
            <w:pPr>
              <w:rPr>
                <w:b/>
                <w:bCs/>
              </w:rPr>
            </w:pPr>
            <w:r w:rsidRPr="00837301">
              <w:rPr>
                <w:b/>
                <w:bCs/>
              </w:rPr>
              <w:t>Contract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4A746C4D" w14:textId="77777777" w:rsidR="0098637C" w:rsidRPr="002F2B59" w:rsidRDefault="0098637C" w:rsidP="00C32FAC">
            <w:pPr>
              <w:rPr>
                <w:highlight w:val="yellow"/>
              </w:rPr>
            </w:pPr>
            <w:r>
              <w:t xml:space="preserve">Goods, Works, </w:t>
            </w:r>
            <w:r w:rsidRPr="005C24C7">
              <w:t>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6F6B8FA0" w14:textId="77777777" w:rsidR="0098637C" w:rsidRPr="001C26BE" w:rsidRDefault="0098637C" w:rsidP="00C32FAC">
            <w:pPr>
              <w:rPr>
                <w:b/>
              </w:rPr>
            </w:pPr>
            <w:r w:rsidRPr="001C26BE">
              <w:rPr>
                <w:b/>
              </w:rPr>
              <w:t>Tender Return Date/Time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0C71DC2C" w14:textId="16D98D07" w:rsidR="0098637C" w:rsidRPr="001C26BE" w:rsidRDefault="00D6724B" w:rsidP="00C32FAC">
            <w:r>
              <w:t>1</w:t>
            </w:r>
            <w:r w:rsidR="00E45D7C">
              <w:t>7</w:t>
            </w:r>
            <w:r w:rsidR="00836E00">
              <w:t>/12/2021 1600</w:t>
            </w:r>
          </w:p>
        </w:tc>
      </w:tr>
      <w:tr w:rsidR="0098637C" w:rsidRPr="002F2B59" w14:paraId="27A817F8"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4833EE9B" w14:textId="77777777" w:rsidR="0098637C" w:rsidRPr="00837301" w:rsidRDefault="0098637C" w:rsidP="00C32FAC">
            <w:pPr>
              <w:rPr>
                <w:b/>
                <w:bCs/>
              </w:rPr>
            </w:pPr>
            <w:r w:rsidRPr="00837301">
              <w:rPr>
                <w:b/>
                <w:bCs/>
              </w:rPr>
              <w:t>CPV Codes:</w:t>
            </w:r>
          </w:p>
        </w:tc>
        <w:tc>
          <w:tcPr>
            <w:tcW w:w="3638" w:type="dxa"/>
            <w:tcBorders>
              <w:top w:val="single" w:sz="8" w:space="0" w:color="4BACC6"/>
              <w:left w:val="single" w:sz="8" w:space="0" w:color="4BACC6"/>
              <w:bottom w:val="single" w:sz="8" w:space="0" w:color="4BACC6"/>
              <w:right w:val="single" w:sz="8" w:space="0" w:color="4BACC6"/>
            </w:tcBorders>
          </w:tcPr>
          <w:p w14:paraId="0B559398" w14:textId="2D17DC8D" w:rsidR="0098637C" w:rsidRPr="002F2B59" w:rsidRDefault="00AD3913" w:rsidP="00C32FAC">
            <w:pPr>
              <w:rPr>
                <w:highlight w:val="yellow"/>
              </w:rPr>
            </w:pPr>
            <w:r w:rsidRPr="00AD3913">
              <w:t>501000000</w:t>
            </w:r>
          </w:p>
        </w:tc>
        <w:tc>
          <w:tcPr>
            <w:tcW w:w="2001" w:type="dxa"/>
            <w:tcBorders>
              <w:top w:val="single" w:sz="8" w:space="0" w:color="4BACC6"/>
              <w:left w:val="single" w:sz="8" w:space="0" w:color="4BACC6"/>
              <w:bottom w:val="single" w:sz="8" w:space="0" w:color="4BACC6"/>
              <w:right w:val="single" w:sz="8" w:space="0" w:color="4BACC6"/>
            </w:tcBorders>
          </w:tcPr>
          <w:p w14:paraId="6D0BD52E" w14:textId="77777777" w:rsidR="0098637C" w:rsidRPr="001C26BE" w:rsidRDefault="0098637C" w:rsidP="00C32FAC">
            <w:pPr>
              <w:rPr>
                <w:b/>
              </w:rPr>
            </w:pPr>
            <w:r w:rsidRPr="001C26BE">
              <w:rPr>
                <w:b/>
              </w:rPr>
              <w:t>Evaluation Period</w:t>
            </w:r>
          </w:p>
        </w:tc>
        <w:tc>
          <w:tcPr>
            <w:tcW w:w="2121" w:type="dxa"/>
            <w:tcBorders>
              <w:top w:val="single" w:sz="8" w:space="0" w:color="4BACC6"/>
              <w:left w:val="single" w:sz="8" w:space="0" w:color="4BACC6"/>
              <w:bottom w:val="single" w:sz="8" w:space="0" w:color="4BACC6"/>
              <w:right w:val="single" w:sz="8" w:space="0" w:color="4BACC6"/>
            </w:tcBorders>
          </w:tcPr>
          <w:p w14:paraId="79FE30EE" w14:textId="366CB76E" w:rsidR="0098637C" w:rsidRPr="001C26BE" w:rsidRDefault="00365AEB" w:rsidP="00C32FAC">
            <w:r>
              <w:t>20</w:t>
            </w:r>
            <w:r w:rsidR="00836E00">
              <w:t xml:space="preserve">/12/21 – </w:t>
            </w:r>
            <w:r>
              <w:t>30</w:t>
            </w:r>
            <w:r w:rsidR="00836E00">
              <w:t>/12/2021</w:t>
            </w:r>
          </w:p>
        </w:tc>
      </w:tr>
      <w:tr w:rsidR="0098637C" w:rsidRPr="002F2B59" w14:paraId="05E9BEE9"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76AC4228" w14:textId="77777777" w:rsidR="0098637C" w:rsidRPr="00837301" w:rsidRDefault="0098637C" w:rsidP="00C32FAC">
            <w:pPr>
              <w:rPr>
                <w:b/>
                <w:bCs/>
              </w:rPr>
            </w:pPr>
            <w:r w:rsidRPr="00837301">
              <w:rPr>
                <w:b/>
                <w:bCs/>
              </w:rPr>
              <w:t>Place of Delivery:</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4972FA28" w14:textId="77777777" w:rsidR="0098637C" w:rsidRPr="002F2B59" w:rsidRDefault="0098637C" w:rsidP="00C32FAC">
            <w:pPr>
              <w:rPr>
                <w:highlight w:val="yellow"/>
              </w:rPr>
            </w:pPr>
            <w:r>
              <w:t>Isles of Scilly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5AF3B3A9" w14:textId="77777777" w:rsidR="0098637C" w:rsidRPr="001C26BE" w:rsidRDefault="0098637C" w:rsidP="00C32FAC">
            <w:pPr>
              <w:rPr>
                <w:b/>
              </w:rPr>
            </w:pPr>
            <w:r w:rsidRPr="001C26BE">
              <w:rPr>
                <w:b/>
              </w:rPr>
              <w:t>Date of Notification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52404025" w14:textId="0531F7C4" w:rsidR="0098637C" w:rsidRPr="001C26BE" w:rsidRDefault="00365AEB" w:rsidP="00C32FAC">
            <w:r>
              <w:t>4</w:t>
            </w:r>
            <w:r w:rsidR="00836E00">
              <w:t>/</w:t>
            </w:r>
            <w:r>
              <w:t>0</w:t>
            </w:r>
            <w:r w:rsidR="00174F78">
              <w:t>1</w:t>
            </w:r>
            <w:r w:rsidR="00836E00">
              <w:t>/202</w:t>
            </w:r>
            <w:r w:rsidR="00174F78">
              <w:t>2</w:t>
            </w:r>
          </w:p>
        </w:tc>
      </w:tr>
      <w:tr w:rsidR="0098637C" w:rsidRPr="002F2B59" w14:paraId="31DEA4B5"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734DA099" w14:textId="77777777" w:rsidR="0098637C" w:rsidRPr="00837301" w:rsidRDefault="0098637C" w:rsidP="00C32FAC">
            <w:pPr>
              <w:rPr>
                <w:b/>
                <w:bCs/>
              </w:rPr>
            </w:pPr>
            <w:r w:rsidRPr="00837301">
              <w:rPr>
                <w:b/>
                <w:bCs/>
              </w:rPr>
              <w:t>Estimated Contract Value:</w:t>
            </w:r>
          </w:p>
        </w:tc>
        <w:tc>
          <w:tcPr>
            <w:tcW w:w="3638" w:type="dxa"/>
            <w:tcBorders>
              <w:top w:val="single" w:sz="8" w:space="0" w:color="4BACC6"/>
              <w:left w:val="single" w:sz="8" w:space="0" w:color="4BACC6"/>
              <w:bottom w:val="single" w:sz="8" w:space="0" w:color="4BACC6"/>
              <w:right w:val="single" w:sz="8" w:space="0" w:color="4BACC6"/>
            </w:tcBorders>
          </w:tcPr>
          <w:p w14:paraId="0416F104" w14:textId="6AAAFD4A" w:rsidR="0098637C" w:rsidRPr="002F2B59" w:rsidRDefault="00836E00" w:rsidP="00C32FAC">
            <w:pPr>
              <w:rPr>
                <w:highlight w:val="yellow"/>
              </w:rPr>
            </w:pPr>
            <w:r w:rsidRPr="00836E00">
              <w:t>£</w:t>
            </w:r>
            <w:r w:rsidR="00174F78">
              <w:t>30,000</w:t>
            </w:r>
          </w:p>
        </w:tc>
        <w:tc>
          <w:tcPr>
            <w:tcW w:w="2001" w:type="dxa"/>
            <w:tcBorders>
              <w:top w:val="single" w:sz="8" w:space="0" w:color="4BACC6"/>
              <w:left w:val="single" w:sz="8" w:space="0" w:color="4BACC6"/>
              <w:bottom w:val="single" w:sz="8" w:space="0" w:color="4BACC6"/>
              <w:right w:val="single" w:sz="8" w:space="0" w:color="4BACC6"/>
            </w:tcBorders>
          </w:tcPr>
          <w:p w14:paraId="7F28DB6D" w14:textId="77777777" w:rsidR="0098637C" w:rsidRPr="001C26BE" w:rsidRDefault="0098637C" w:rsidP="00C32FAC">
            <w:pPr>
              <w:rPr>
                <w:b/>
              </w:rPr>
            </w:pPr>
            <w:r w:rsidRPr="001C26BE">
              <w:rPr>
                <w:b/>
              </w:rPr>
              <w:t>Standstill Period</w:t>
            </w:r>
          </w:p>
        </w:tc>
        <w:tc>
          <w:tcPr>
            <w:tcW w:w="2121" w:type="dxa"/>
            <w:tcBorders>
              <w:top w:val="single" w:sz="8" w:space="0" w:color="4BACC6"/>
              <w:left w:val="single" w:sz="8" w:space="0" w:color="4BACC6"/>
              <w:bottom w:val="single" w:sz="8" w:space="0" w:color="4BACC6"/>
              <w:right w:val="single" w:sz="8" w:space="0" w:color="4BACC6"/>
            </w:tcBorders>
          </w:tcPr>
          <w:p w14:paraId="5D76CE8B" w14:textId="77777777" w:rsidR="0098637C" w:rsidRPr="001C26BE" w:rsidRDefault="0098637C" w:rsidP="00C32FAC">
            <w:r>
              <w:t>Not Applicable</w:t>
            </w:r>
          </w:p>
        </w:tc>
      </w:tr>
      <w:tr w:rsidR="0098637C" w:rsidRPr="002F2B59" w14:paraId="377B613E"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4561710C" w14:textId="77777777" w:rsidR="0098637C" w:rsidRPr="00837301" w:rsidRDefault="0098637C" w:rsidP="00C32FAC">
            <w:pPr>
              <w:rPr>
                <w:b/>
                <w:bCs/>
              </w:rPr>
            </w:pPr>
            <w:r w:rsidRPr="00837301">
              <w:rPr>
                <w:b/>
                <w:bCs/>
              </w:rPr>
              <w:t>Tender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463AA32A" w14:textId="77777777" w:rsidR="0098637C" w:rsidRDefault="0098637C" w:rsidP="00C32FAC">
            <w:r>
              <w:t xml:space="preserve">Sub Threshold </w:t>
            </w:r>
          </w:p>
          <w:p w14:paraId="529258E0" w14:textId="77777777" w:rsidR="0098637C" w:rsidRDefault="0098637C" w:rsidP="00C32FAC">
            <w:r w:rsidRPr="00BE5E80">
              <w:t>Open Tender</w:t>
            </w:r>
          </w:p>
          <w:p w14:paraId="53686250" w14:textId="77777777" w:rsidR="0098637C" w:rsidRPr="002F2B59" w:rsidRDefault="0098637C" w:rsidP="00C32FAC">
            <w:pPr>
              <w:rPr>
                <w:highlight w:val="yellow"/>
              </w:rPr>
            </w:pPr>
            <w:r>
              <w:t>Most Economically Advantageous Tender (Price/Quality)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66908834" w14:textId="77777777" w:rsidR="0098637C" w:rsidRPr="001C26BE" w:rsidRDefault="0098637C" w:rsidP="00C32FAC">
            <w:pPr>
              <w:rPr>
                <w:b/>
              </w:rPr>
            </w:pPr>
            <w:r w:rsidRPr="001C26BE">
              <w:rPr>
                <w:b/>
              </w:rPr>
              <w:t>Earliest Date Contract Awarded</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51C6175E" w14:textId="01022D27" w:rsidR="0098637C" w:rsidRPr="001C26BE" w:rsidRDefault="00DB31F6" w:rsidP="00C32FAC">
            <w:r>
              <w:t>10</w:t>
            </w:r>
            <w:r w:rsidR="00836E00">
              <w:t>/</w:t>
            </w:r>
            <w:r>
              <w:t>1</w:t>
            </w:r>
            <w:r w:rsidR="00836E00">
              <w:t>/202</w:t>
            </w:r>
            <w:r>
              <w:t>2</w:t>
            </w:r>
          </w:p>
        </w:tc>
      </w:tr>
      <w:tr w:rsidR="0098637C" w:rsidRPr="002F2B59" w14:paraId="0BE1057A"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134E572D" w14:textId="77777777" w:rsidR="0098637C" w:rsidRPr="00837301" w:rsidRDefault="0098637C" w:rsidP="00C32FAC">
            <w:pPr>
              <w:rPr>
                <w:b/>
                <w:bCs/>
              </w:rPr>
            </w:pPr>
            <w:r w:rsidRPr="00837301">
              <w:rPr>
                <w:b/>
                <w:bCs/>
              </w:rPr>
              <w:t>Tender Response Requirement</w:t>
            </w:r>
          </w:p>
        </w:tc>
        <w:tc>
          <w:tcPr>
            <w:tcW w:w="3638" w:type="dxa"/>
            <w:tcBorders>
              <w:top w:val="single" w:sz="8" w:space="0" w:color="4BACC6"/>
              <w:left w:val="single" w:sz="8" w:space="0" w:color="4BACC6"/>
              <w:bottom w:val="single" w:sz="8" w:space="0" w:color="4BACC6"/>
              <w:right w:val="single" w:sz="8" w:space="0" w:color="4BACC6"/>
            </w:tcBorders>
          </w:tcPr>
          <w:p w14:paraId="3C3B66C4" w14:textId="77777777" w:rsidR="0098637C" w:rsidRPr="00BE5E80" w:rsidRDefault="0098637C" w:rsidP="00C32FAC">
            <w:r>
              <w:t>Price Response Dx</w:t>
            </w:r>
          </w:p>
          <w:p w14:paraId="4DE22ED7" w14:textId="77777777" w:rsidR="0098637C" w:rsidRPr="002A2B4C" w:rsidRDefault="0098637C" w:rsidP="00C32FAC">
            <w:r w:rsidRPr="00BE5E80">
              <w:t>Appendix A – Qualitative Selection Document</w:t>
            </w:r>
          </w:p>
        </w:tc>
        <w:tc>
          <w:tcPr>
            <w:tcW w:w="2001" w:type="dxa"/>
            <w:tcBorders>
              <w:top w:val="single" w:sz="8" w:space="0" w:color="4BACC6"/>
              <w:left w:val="single" w:sz="8" w:space="0" w:color="4BACC6"/>
              <w:bottom w:val="single" w:sz="8" w:space="0" w:color="4BACC6"/>
              <w:right w:val="single" w:sz="8" w:space="0" w:color="4BACC6"/>
            </w:tcBorders>
          </w:tcPr>
          <w:p w14:paraId="792BCC70" w14:textId="77777777" w:rsidR="0098637C" w:rsidRPr="001C26BE" w:rsidRDefault="0098637C" w:rsidP="00C32FAC">
            <w:pPr>
              <w:rPr>
                <w:b/>
              </w:rPr>
            </w:pPr>
            <w:r w:rsidRPr="001C26BE">
              <w:rPr>
                <w:b/>
              </w:rPr>
              <w:t>Anticipated Contract Commencement:</w:t>
            </w:r>
          </w:p>
        </w:tc>
        <w:tc>
          <w:tcPr>
            <w:tcW w:w="2121" w:type="dxa"/>
            <w:tcBorders>
              <w:top w:val="single" w:sz="8" w:space="0" w:color="4BACC6"/>
              <w:left w:val="single" w:sz="8" w:space="0" w:color="4BACC6"/>
              <w:bottom w:val="single" w:sz="8" w:space="0" w:color="4BACC6"/>
              <w:right w:val="single" w:sz="8" w:space="0" w:color="4BACC6"/>
            </w:tcBorders>
          </w:tcPr>
          <w:p w14:paraId="204ED8D4" w14:textId="00567C62" w:rsidR="0098637C" w:rsidRPr="001C26BE" w:rsidRDefault="00DB31F6" w:rsidP="00C32FAC">
            <w:r>
              <w:t>10/1/2022</w:t>
            </w:r>
          </w:p>
        </w:tc>
      </w:tr>
      <w:tr w:rsidR="0098637C" w:rsidRPr="002F2B59" w14:paraId="10590FCD"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529BBF3C" w14:textId="77777777" w:rsidR="0098637C" w:rsidRPr="00837301" w:rsidRDefault="0098637C" w:rsidP="00C32FAC">
            <w:pPr>
              <w:rPr>
                <w:b/>
                <w:bCs/>
              </w:rPr>
            </w:pPr>
            <w:r w:rsidRPr="00837301">
              <w:rPr>
                <w:b/>
                <w:bCs/>
              </w:rPr>
              <w:t>Quality/Price Ratio:</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90B8746" w14:textId="62BA1737" w:rsidR="0098637C" w:rsidRDefault="0098637C" w:rsidP="00C32FAC">
            <w:r>
              <w:t>Price</w:t>
            </w:r>
            <w:r w:rsidR="009568C9">
              <w:t>:</w:t>
            </w:r>
            <w:r>
              <w:t xml:space="preserve"> </w:t>
            </w:r>
            <w:r w:rsidR="009568C9">
              <w:t>7</w:t>
            </w:r>
            <w:r w:rsidR="00836E00">
              <w:t>0%</w:t>
            </w:r>
            <w:r w:rsidRPr="00C540F6">
              <w:t xml:space="preserve"> </w:t>
            </w:r>
          </w:p>
          <w:p w14:paraId="08C616D7" w14:textId="473AA238" w:rsidR="009568C9" w:rsidRPr="002F2B59" w:rsidRDefault="009568C9" w:rsidP="00C32FAC">
            <w:pPr>
              <w:rPr>
                <w:highlight w:val="yellow"/>
              </w:rPr>
            </w:pPr>
            <w:r w:rsidRPr="009568C9">
              <w:t>Quality: 30%</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3266E6E3" w14:textId="77777777" w:rsidR="0098637C" w:rsidRPr="001C26BE" w:rsidRDefault="0098637C" w:rsidP="00C32FAC">
            <w:pPr>
              <w:rPr>
                <w:b/>
              </w:rPr>
            </w:pPr>
            <w:r w:rsidRPr="001C26BE">
              <w:rPr>
                <w:b/>
              </w:rPr>
              <w:t>Anticipated Contract Completion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30B44F75" w14:textId="4C4F9360" w:rsidR="0098637C" w:rsidRPr="001C26BE" w:rsidRDefault="00DB31F6" w:rsidP="00C32FAC">
            <w:r>
              <w:t>30/12/</w:t>
            </w:r>
            <w:r w:rsidR="00836E00">
              <w:t>202</w:t>
            </w:r>
            <w:r w:rsidR="0011606C">
              <w:t>5</w:t>
            </w:r>
          </w:p>
        </w:tc>
      </w:tr>
    </w:tbl>
    <w:p w14:paraId="43BFEC36" w14:textId="77777777" w:rsidR="0098637C" w:rsidRDefault="0098637C" w:rsidP="0098637C">
      <w:pPr>
        <w:pStyle w:val="Heading1"/>
      </w:pPr>
    </w:p>
    <w:p w14:paraId="34D5AB0F" w14:textId="77777777"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14:paraId="04103751" w14:textId="77777777" w:rsidR="0098637C" w:rsidRDefault="0098637C" w:rsidP="0098637C"/>
    <w:p w14:paraId="290AB47A" w14:textId="77777777" w:rsidR="006B7B32" w:rsidRDefault="00AD3913" w:rsidP="006B7B32">
      <w:pPr>
        <w:jc w:val="center"/>
        <w:rPr>
          <w:rFonts w:cs="Arial"/>
          <w:bCs/>
          <w:color w:val="3366FF"/>
          <w:szCs w:val="24"/>
        </w:rPr>
      </w:pPr>
      <w:r>
        <w:t>The Council of the Isles of Scilly is looking</w:t>
      </w:r>
      <w:r w:rsidRPr="00F55605">
        <w:t xml:space="preserve"> for </w:t>
      </w:r>
      <w:r w:rsidRPr="00AD3913">
        <w:t>a single</w:t>
      </w:r>
      <w:r w:rsidRPr="00F55605">
        <w:t xml:space="preserve"> </w:t>
      </w:r>
      <w:r w:rsidRPr="00442859">
        <w:t>Provider</w:t>
      </w:r>
      <w:r>
        <w:t xml:space="preserve"> to be appointed for the </w:t>
      </w:r>
      <w:r w:rsidRPr="00555881">
        <w:rPr>
          <w:szCs w:val="22"/>
        </w:rPr>
        <w:t xml:space="preserve">servicing and maintenance of its </w:t>
      </w:r>
      <w:r w:rsidR="00BD56A8">
        <w:rPr>
          <w:szCs w:val="22"/>
        </w:rPr>
        <w:t>fire and rescue and airport</w:t>
      </w:r>
      <w:r w:rsidRPr="00555881">
        <w:rPr>
          <w:szCs w:val="22"/>
        </w:rPr>
        <w:t xml:space="preserve"> vehicle and machinery fleet</w:t>
      </w:r>
      <w:r>
        <w:t xml:space="preserve">, as specified in the Council’s Contract Notice Reference </w:t>
      </w:r>
      <w:r w:rsidRPr="005C3C79">
        <w:t>Number:</w:t>
      </w:r>
      <w:r>
        <w:t xml:space="preserve"> </w:t>
      </w:r>
      <w:r w:rsidR="006B7B32">
        <w:rPr>
          <w:rFonts w:cs="Arial"/>
          <w:color w:val="3366FF"/>
          <w:szCs w:val="24"/>
        </w:rPr>
        <w:t xml:space="preserve">2021S_FRS_Airport engineering </w:t>
      </w:r>
    </w:p>
    <w:p w14:paraId="7D26E23C" w14:textId="1ABA7C45" w:rsidR="0098637C" w:rsidRDefault="00555881" w:rsidP="00555881">
      <w:pPr>
        <w:pStyle w:val="ListParagraph"/>
        <w:numPr>
          <w:ilvl w:val="0"/>
          <w:numId w:val="1"/>
        </w:numPr>
      </w:pPr>
      <w:r>
        <w:t>.</w:t>
      </w:r>
    </w:p>
    <w:p w14:paraId="57C20065" w14:textId="77777777" w:rsidR="0098637C" w:rsidRPr="005E3849" w:rsidRDefault="0098637C" w:rsidP="001A607A">
      <w:pPr>
        <w:pStyle w:val="Heading2"/>
        <w:numPr>
          <w:ilvl w:val="1"/>
          <w:numId w:val="1"/>
        </w:numPr>
        <w:rPr>
          <w:sz w:val="24"/>
        </w:rPr>
      </w:pPr>
      <w:r>
        <w:t xml:space="preserve">This is a sub threshold level services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14:paraId="48961269" w14:textId="77777777" w:rsidR="0098637C" w:rsidRDefault="0098637C" w:rsidP="001A607A">
      <w:pPr>
        <w:pStyle w:val="Heading2"/>
        <w:numPr>
          <w:ilvl w:val="1"/>
          <w:numId w:val="1"/>
        </w:numPr>
      </w:pPr>
      <w:r>
        <w:t>Section B provides some Background to the Project.</w:t>
      </w:r>
    </w:p>
    <w:p w14:paraId="404D1951" w14:textId="77777777" w:rsidR="0098637C" w:rsidRDefault="0098637C" w:rsidP="001A607A">
      <w:pPr>
        <w:pStyle w:val="Heading2"/>
        <w:numPr>
          <w:ilvl w:val="1"/>
          <w:numId w:val="1"/>
        </w:numPr>
      </w:pPr>
      <w:r>
        <w:t>Section C contains the Instructions to Tenderers and sets out the conditions of this ITT.</w:t>
      </w:r>
    </w:p>
    <w:p w14:paraId="68D103BA" w14:textId="77777777" w:rsidR="0098637C" w:rsidRDefault="0098637C" w:rsidP="001A607A">
      <w:pPr>
        <w:pStyle w:val="Heading2"/>
        <w:numPr>
          <w:ilvl w:val="1"/>
          <w:numId w:val="1"/>
        </w:numPr>
      </w:pPr>
      <w:r>
        <w:t xml:space="preserve">Section D provides details on the required response format and explains the evaluation process. There is also a checklist of additional certificates to complete and sign.. </w:t>
      </w:r>
    </w:p>
    <w:p w14:paraId="3588E577" w14:textId="77777777" w:rsidR="0098637C" w:rsidRDefault="0098637C" w:rsidP="001A607A">
      <w:pPr>
        <w:pStyle w:val="Heading2"/>
        <w:numPr>
          <w:ilvl w:val="1"/>
          <w:numId w:val="1"/>
        </w:numPr>
      </w:pPr>
      <w:r>
        <w:t>Section E contains the Scope of Services.</w:t>
      </w:r>
    </w:p>
    <w:p w14:paraId="5FD7D979" w14:textId="77777777"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14:paraId="76BEEF97" w14:textId="77777777" w:rsidR="0098637C" w:rsidRDefault="0098637C" w:rsidP="001A607A">
      <w:pPr>
        <w:pStyle w:val="Heading2"/>
        <w:numPr>
          <w:ilvl w:val="1"/>
          <w:numId w:val="1"/>
        </w:numPr>
      </w:pPr>
      <w:r>
        <w:t>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rejected and the next highest scoring tender will become the successful provider</w:t>
      </w:r>
    </w:p>
    <w:p w14:paraId="15FA5EA2" w14:textId="77777777" w:rsidR="001A607A" w:rsidRDefault="001A607A">
      <w:pPr>
        <w:spacing w:after="160" w:line="259" w:lineRule="auto"/>
        <w:rPr>
          <w:rFonts w:cs="Arial"/>
          <w:b/>
          <w:bCs/>
          <w:noProof/>
          <w:color w:val="416CBB"/>
          <w:kern w:val="32"/>
          <w:sz w:val="32"/>
          <w:szCs w:val="32"/>
        </w:rPr>
      </w:pPr>
      <w:r>
        <w:br w:type="page"/>
      </w:r>
    </w:p>
    <w:p w14:paraId="410D1A2F" w14:textId="77777777" w:rsidR="00722AA9" w:rsidRDefault="0098637C" w:rsidP="0098637C">
      <w:pPr>
        <w:pStyle w:val="Heading1"/>
      </w:pPr>
      <w:bookmarkStart w:id="2" w:name="_Toc527552599"/>
      <w:bookmarkStart w:id="3" w:name="_Toc527556918"/>
      <w:r w:rsidRPr="0098637C">
        <w:lastRenderedPageBreak/>
        <w:t>Section</w:t>
      </w:r>
      <w:r>
        <w:t xml:space="preserve"> B: Background</w:t>
      </w:r>
      <w:bookmarkEnd w:id="2"/>
      <w:bookmarkEnd w:id="3"/>
    </w:p>
    <w:p w14:paraId="2EB252CB" w14:textId="77777777" w:rsidR="0098637C" w:rsidRDefault="0098637C" w:rsidP="0098637C"/>
    <w:p w14:paraId="0A1F07CC" w14:textId="77777777" w:rsidR="0098637C" w:rsidRPr="0098637C" w:rsidRDefault="0098637C" w:rsidP="0098637C">
      <w:pPr>
        <w:pStyle w:val="ListParagraph"/>
        <w:numPr>
          <w:ilvl w:val="0"/>
          <w:numId w:val="1"/>
        </w:numPr>
        <w:spacing w:before="240" w:after="60"/>
        <w:contextualSpacing w:val="0"/>
        <w:jc w:val="both"/>
        <w:outlineLvl w:val="1"/>
        <w:rPr>
          <w:rFonts w:cs="Arial"/>
          <w:bCs/>
          <w:iCs/>
          <w:vanish/>
          <w:szCs w:val="28"/>
        </w:rPr>
      </w:pPr>
    </w:p>
    <w:p w14:paraId="637ACC9D" w14:textId="41E007E8" w:rsidR="0098637C" w:rsidRDefault="0098637C" w:rsidP="001A607A">
      <w:pPr>
        <w:pStyle w:val="Heading2"/>
        <w:numPr>
          <w:ilvl w:val="1"/>
          <w:numId w:val="1"/>
        </w:numPr>
      </w:pPr>
      <w:r>
        <w:t>The Council of the Isles of Scilly can claim that it is unique in terms of its geographical isolation, its constitution, history and community and in terms of the broad range of services that it delivers.</w:t>
      </w:r>
      <w:r w:rsidR="00555881">
        <w:t xml:space="preserve"> </w:t>
      </w:r>
      <w:r>
        <w:t>The 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 Kingdom.</w:t>
      </w:r>
    </w:p>
    <w:p w14:paraId="79088304" w14:textId="77777777" w:rsidR="0098637C" w:rsidRDefault="0098637C" w:rsidP="001A607A">
      <w:pPr>
        <w:pStyle w:val="Heading2"/>
        <w:numPr>
          <w:ilvl w:val="1"/>
          <w:numId w:val="1"/>
        </w:numPr>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14:paraId="56972471" w14:textId="77777777" w:rsidR="0098637C" w:rsidRDefault="0098637C" w:rsidP="001A607A">
      <w:pPr>
        <w:pStyle w:val="Heading2"/>
        <w:numPr>
          <w:ilvl w:val="1"/>
          <w:numId w:val="1"/>
        </w:numPr>
      </w:pPr>
      <w:r>
        <w:t>As with every Island authority, the Council is a major employer. Many Council Officers and other employees have multiple roles to try and ensure the lowest possible unit cost on staffing.</w:t>
      </w:r>
    </w:p>
    <w:p w14:paraId="7F5DE3C8" w14:textId="77777777" w:rsidR="0098637C" w:rsidRDefault="0098637C" w:rsidP="001A607A">
      <w:pPr>
        <w:pStyle w:val="Heading2"/>
        <w:numPr>
          <w:ilvl w:val="1"/>
          <w:numId w:val="1"/>
        </w:numPr>
      </w:pPr>
      <w:r>
        <w:t xml:space="preserve">The Isles of Scilly, situated 28 nautical miles south west of </w:t>
      </w:r>
      <w:proofErr w:type="spellStart"/>
      <w:r>
        <w:t>Lands</w:t>
      </w:r>
      <w:proofErr w:type="spellEnd"/>
      <w:r>
        <w:t xml:space="preserve">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w:t>
      </w:r>
    </w:p>
    <w:p w14:paraId="4FF85C9A" w14:textId="77777777" w:rsidR="0098637C" w:rsidRDefault="0098637C" w:rsidP="001A607A">
      <w:pPr>
        <w:pStyle w:val="Heading2"/>
        <w:numPr>
          <w:ilvl w:val="1"/>
          <w:numId w:val="1"/>
        </w:numPr>
      </w:pPr>
      <w: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 Directive).</w:t>
      </w:r>
    </w:p>
    <w:p w14:paraId="06055DFC" w14:textId="77777777" w:rsidR="0098637C" w:rsidRDefault="0098637C" w:rsidP="001A607A">
      <w:pPr>
        <w:pStyle w:val="Heading2"/>
        <w:numPr>
          <w:ilvl w:val="1"/>
          <w:numId w:val="1"/>
        </w:numPr>
      </w:pPr>
      <w: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w:t>
      </w:r>
    </w:p>
    <w:p w14:paraId="16F33E74" w14:textId="29F6B332" w:rsidR="0098637C" w:rsidRDefault="0098637C" w:rsidP="001A607A">
      <w:pPr>
        <w:pStyle w:val="Heading2"/>
        <w:numPr>
          <w:ilvl w:val="1"/>
          <w:numId w:val="1"/>
        </w:numPr>
      </w:pPr>
      <w:r>
        <w:lastRenderedPageBreak/>
        <w:t xml:space="preserve">Additional general information about The Council of the Isles of Scilly can be found on </w:t>
      </w:r>
      <w:hyperlink r:id="rId11" w:history="1">
        <w:r w:rsidRPr="0098637C">
          <w:t>www.scilly.gov.uk</w:t>
        </w:r>
      </w:hyperlink>
      <w:r>
        <w:t xml:space="preserve">.  </w:t>
      </w:r>
      <w:r w:rsidRPr="00E5337D">
        <w:t xml:space="preserve">A more detailed brief of the project can be found in the specification </w:t>
      </w:r>
      <w:r>
        <w:t>at Section E of this ITT</w:t>
      </w:r>
      <w:r w:rsidRPr="00E5337D">
        <w:t>.</w:t>
      </w:r>
      <w:r>
        <w:t xml:space="preserve"> The Authority shall actively manage the resulting key contract activities including</w:t>
      </w:r>
      <w:r w:rsidR="00FF54AF">
        <w:t xml:space="preserve">; </w:t>
      </w:r>
      <w:r>
        <w:t>contract review meetings; KPI management and analysis of management information.</w:t>
      </w:r>
    </w:p>
    <w:p w14:paraId="0CAF9A92" w14:textId="77777777" w:rsidR="001A607A" w:rsidRDefault="001A607A">
      <w:pPr>
        <w:spacing w:after="160" w:line="259" w:lineRule="auto"/>
        <w:rPr>
          <w:rFonts w:cs="Arial"/>
          <w:b/>
          <w:bCs/>
          <w:noProof/>
          <w:color w:val="416CBB"/>
          <w:kern w:val="32"/>
          <w:sz w:val="32"/>
          <w:szCs w:val="32"/>
        </w:rPr>
      </w:pPr>
      <w:r>
        <w:br w:type="page"/>
      </w:r>
    </w:p>
    <w:p w14:paraId="47C98FE1" w14:textId="77777777" w:rsidR="0098637C" w:rsidRDefault="0098637C" w:rsidP="0098637C">
      <w:pPr>
        <w:pStyle w:val="Heading1"/>
      </w:pPr>
      <w:bookmarkStart w:id="4" w:name="_Toc527552600"/>
      <w:bookmarkStart w:id="5" w:name="_Toc527556919"/>
      <w:r w:rsidRPr="0098637C">
        <w:lastRenderedPageBreak/>
        <w:t>Section</w:t>
      </w:r>
      <w:r>
        <w:t xml:space="preserve"> </w:t>
      </w:r>
      <w:r w:rsidR="001A607A">
        <w:t>C</w:t>
      </w:r>
      <w:r>
        <w:t>: Instructions to Tenderers</w:t>
      </w:r>
      <w:bookmarkEnd w:id="4"/>
      <w:bookmarkEnd w:id="5"/>
    </w:p>
    <w:p w14:paraId="1AA19776" w14:textId="77777777" w:rsidR="0098637C" w:rsidRPr="0098637C" w:rsidRDefault="0098637C" w:rsidP="0098637C">
      <w:pPr>
        <w:pStyle w:val="Heading3"/>
      </w:pPr>
      <w:bookmarkStart w:id="6" w:name="_Toc527552601"/>
      <w:r>
        <w:t>General</w:t>
      </w:r>
      <w:bookmarkEnd w:id="6"/>
    </w:p>
    <w:p w14:paraId="443C52D9"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59432586"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00036598"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1D5D1884" w14:textId="3C10C74B" w:rsidR="0098637C" w:rsidRDefault="0098637C" w:rsidP="001A607A">
      <w:pPr>
        <w:pStyle w:val="Heading2"/>
      </w:pPr>
      <w:r w:rsidRPr="0098637C">
        <w:t xml:space="preserve">These instructions are designed to ensure that all Tenderers are given equal and fair consideration. It is important therefore that you provide all the information asked for in the format and order specified. Please contact </w:t>
      </w:r>
      <w:r w:rsidR="00555881" w:rsidRPr="00555881">
        <w:rPr>
          <w:bCs w:val="0"/>
        </w:rPr>
        <w:t>Procurement</w:t>
      </w:r>
      <w:r w:rsidR="00555881">
        <w:rPr>
          <w:bCs w:val="0"/>
        </w:rPr>
        <w:t xml:space="preserve"> officer</w:t>
      </w:r>
      <w:r w:rsidRPr="00555881">
        <w:rPr>
          <w:bCs w:val="0"/>
        </w:rPr>
        <w:t>,</w:t>
      </w:r>
      <w:r w:rsidRPr="0098637C">
        <w:t xml:space="preserve"> Council of the Isles of Scilly, Town Hall, St Mary’s, Isles of Scilly, TR21 0LW or e-mail the </w:t>
      </w:r>
      <w:hyperlink r:id="rId12" w:history="1">
        <w:r w:rsidR="00555881" w:rsidRPr="00080EA9">
          <w:rPr>
            <w:rStyle w:val="Hyperlink"/>
          </w:rPr>
          <w:t>procurement@scilly.gov.uk</w:t>
        </w:r>
      </w:hyperlink>
      <w:r w:rsidR="00555881">
        <w:t xml:space="preserve"> </w:t>
      </w:r>
      <w:r w:rsidRPr="0098637C">
        <w:t xml:space="preserve"> if you have any doubt as to what is required or will have difficulty in providing the information requested. In his absence the email address will be checked by </w:t>
      </w:r>
      <w:r w:rsidR="00555881">
        <w:t>his</w:t>
      </w:r>
      <w:r w:rsidRPr="0098637C">
        <w:t xml:space="preserve"> colleagues to ensure that a swift response to any questions raised by tenderers is delivered.</w:t>
      </w:r>
    </w:p>
    <w:p w14:paraId="17823E73" w14:textId="77777777" w:rsidR="0098637C" w:rsidRPr="0098637C" w:rsidRDefault="0098637C" w:rsidP="0098637C"/>
    <w:p w14:paraId="7AA26F71" w14:textId="77777777"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449A4A4F" w14:textId="77777777"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14:paraId="6E218B7E" w14:textId="77777777" w:rsidR="0098637C" w:rsidRDefault="0098637C" w:rsidP="001A607A">
      <w:pPr>
        <w:pStyle w:val="Heading2"/>
      </w:pPr>
      <w:r>
        <w:t>The Tenderer shall ensure that each and every sub-contractor, consortium member and adviser abides by the terms of these instructions and the Conditions of Tender.</w:t>
      </w:r>
    </w:p>
    <w:p w14:paraId="17F155F7" w14:textId="77777777"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14:paraId="207B9B81" w14:textId="77777777" w:rsidR="001A607A" w:rsidRDefault="0098637C" w:rsidP="001A607A">
      <w:pPr>
        <w:pStyle w:val="Heading2"/>
      </w:pPr>
      <w:r>
        <w:t xml:space="preserve">The </w:t>
      </w:r>
      <w:r w:rsidRPr="001A607A">
        <w:t>Authority</w:t>
      </w:r>
      <w:r>
        <w:t xml:space="preserve"> shall not be committed to any </w:t>
      </w:r>
      <w:r w:rsidR="001A607A">
        <w:t>course of action as a result of:</w:t>
      </w:r>
    </w:p>
    <w:p w14:paraId="4109753C" w14:textId="0AC7BDE0" w:rsidR="0098637C" w:rsidRDefault="0098637C" w:rsidP="001A607A">
      <w:pPr>
        <w:pStyle w:val="Heading2"/>
        <w:numPr>
          <w:ilvl w:val="2"/>
          <w:numId w:val="4"/>
        </w:numPr>
      </w:pPr>
      <w:r>
        <w:t>issuing this ITT or any invitation to participate in this procurement exercise</w:t>
      </w:r>
      <w:r w:rsidR="00555881">
        <w:t>,</w:t>
      </w:r>
    </w:p>
    <w:p w14:paraId="22E362AE" w14:textId="4A454C4C" w:rsidR="0098637C" w:rsidRDefault="0098637C" w:rsidP="001A607A">
      <w:pPr>
        <w:pStyle w:val="Heading2"/>
        <w:numPr>
          <w:ilvl w:val="2"/>
          <w:numId w:val="4"/>
        </w:numPr>
      </w:pPr>
      <w:r>
        <w:t>an invitation to submit any Response in respect of this procurement exercise</w:t>
      </w:r>
      <w:r w:rsidR="00555881">
        <w:t>,</w:t>
      </w:r>
      <w:r>
        <w:t xml:space="preserve"> </w:t>
      </w:r>
    </w:p>
    <w:p w14:paraId="084D6590" w14:textId="77777777" w:rsidR="0098637C" w:rsidRDefault="0098637C" w:rsidP="001A607A">
      <w:pPr>
        <w:pStyle w:val="Heading2"/>
        <w:numPr>
          <w:ilvl w:val="2"/>
          <w:numId w:val="4"/>
        </w:numPr>
      </w:pPr>
      <w:r>
        <w:t xml:space="preserve">communicating with a Tenderer or a Tenderer’s representatives or agents in respect of this procurement exercise; or </w:t>
      </w:r>
    </w:p>
    <w:p w14:paraId="1C3DE935" w14:textId="77777777" w:rsidR="0098637C" w:rsidRDefault="0098637C" w:rsidP="001A607A">
      <w:pPr>
        <w:pStyle w:val="Heading2"/>
        <w:numPr>
          <w:ilvl w:val="2"/>
          <w:numId w:val="4"/>
        </w:numPr>
      </w:pPr>
      <w:r>
        <w:t>any other communication between the Authority and/or any relevant OCB (whether directly or by its agents or representatives) and any other party.</w:t>
      </w:r>
    </w:p>
    <w:p w14:paraId="0E2849F5" w14:textId="77777777" w:rsidR="0098637C" w:rsidRDefault="0098637C" w:rsidP="001A607A">
      <w:pPr>
        <w:pStyle w:val="Heading2"/>
      </w:pPr>
      <w:r>
        <w:lastRenderedPageBreak/>
        <w:t>Tenderers shall accept and acknowledge that by issuing this ITT the Authority shall not be bound to accept any Tender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14:paraId="3AA9FC38" w14:textId="77777777" w:rsidR="0098637C" w:rsidRDefault="0098637C" w:rsidP="001A607A">
      <w:pPr>
        <w:pStyle w:val="Heading2"/>
      </w:pPr>
      <w:r>
        <w:t>The Authority reserves the right to amend, add to or withdraw all, or any part of this ITT at any time during the procurement exercise.</w:t>
      </w:r>
    </w:p>
    <w:p w14:paraId="263DBD5F" w14:textId="77777777" w:rsidR="0098637C" w:rsidRPr="0098637C" w:rsidRDefault="0098637C" w:rsidP="0098637C">
      <w:pPr>
        <w:pStyle w:val="Heading3"/>
      </w:pPr>
      <w:bookmarkStart w:id="7" w:name="_Toc527552602"/>
      <w:r w:rsidRPr="0098637C">
        <w:t>Confidentiality</w:t>
      </w:r>
      <w:bookmarkEnd w:id="7"/>
    </w:p>
    <w:p w14:paraId="2996B4DD" w14:textId="77777777" w:rsidR="0098637C" w:rsidRDefault="0098637C" w:rsidP="001A607A">
      <w:pPr>
        <w:pStyle w:val="Heading2"/>
      </w:pPr>
      <w:r>
        <w:t xml:space="preserve">Subject to the exceptions referred to in paragraph C10, the contents of this ITT are being made available by the Authority on condition that: </w:t>
      </w:r>
    </w:p>
    <w:p w14:paraId="15A5437A" w14:textId="77777777" w:rsidR="0098637C" w:rsidRDefault="0098637C" w:rsidP="001A607A">
      <w:pPr>
        <w:pStyle w:val="Heading2"/>
        <w:numPr>
          <w:ilvl w:val="2"/>
          <w:numId w:val="4"/>
        </w:numPr>
      </w:pPr>
      <w:r>
        <w:t>Tenderers shall at all times treat the contents of the ITT and any related documents (together called the ‘Information’) as confidential, save in so far as they are already in the public domain;</w:t>
      </w:r>
    </w:p>
    <w:p w14:paraId="001A53D9" w14:textId="77777777" w:rsidR="0098637C" w:rsidRDefault="0098637C" w:rsidP="001A607A">
      <w:pPr>
        <w:pStyle w:val="Heading2"/>
        <w:numPr>
          <w:ilvl w:val="2"/>
          <w:numId w:val="4"/>
        </w:numPr>
      </w:pPr>
      <w:r>
        <w:t>Tenderers shall not disclose, copy, reproduce, distribute or pass any of the Information to any other person at any time or allow any of these things to happen;</w:t>
      </w:r>
    </w:p>
    <w:p w14:paraId="0D0F6BF9" w14:textId="77777777"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14:paraId="23ADF585" w14:textId="77777777" w:rsidR="0098637C" w:rsidRDefault="0098637C" w:rsidP="001A607A">
      <w:pPr>
        <w:pStyle w:val="Heading2"/>
        <w:numPr>
          <w:ilvl w:val="2"/>
          <w:numId w:val="4"/>
        </w:numPr>
      </w:pPr>
      <w:r>
        <w:t>Tenderers shall not undertake any publicity activity within any section of the media.</w:t>
      </w:r>
    </w:p>
    <w:p w14:paraId="63B0AACC" w14:textId="77777777" w:rsidR="0098637C" w:rsidRDefault="0098637C" w:rsidP="001A607A">
      <w:pPr>
        <w:pStyle w:val="Heading2"/>
      </w:pPr>
      <w:r>
        <w:t>Tenderers may disclose, distribute or pass any of the Information to the Tenderer’s advisers, sub-contractors or to another person provided that either:</w:t>
      </w:r>
    </w:p>
    <w:p w14:paraId="0B954D9C" w14:textId="77777777"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14:paraId="79CF0E45" w14:textId="77777777" w:rsidR="0098637C" w:rsidRDefault="001A607A" w:rsidP="001A607A">
      <w:pPr>
        <w:pStyle w:val="Heading2"/>
        <w:numPr>
          <w:ilvl w:val="2"/>
          <w:numId w:val="4"/>
        </w:numPr>
      </w:pPr>
      <w:r>
        <w:t>t</w:t>
      </w:r>
      <w:r w:rsidR="0098637C">
        <w:t>he Tenderer obtains the prior written consent of the Authority in relation to such disclosure, distribution or passing of Information; or</w:t>
      </w:r>
    </w:p>
    <w:p w14:paraId="17635A8A" w14:textId="77777777" w:rsidR="0098637C" w:rsidRDefault="001A607A" w:rsidP="001A607A">
      <w:pPr>
        <w:pStyle w:val="Heading2"/>
        <w:numPr>
          <w:ilvl w:val="2"/>
          <w:numId w:val="4"/>
        </w:numPr>
      </w:pPr>
      <w:r>
        <w:t>t</w:t>
      </w:r>
      <w:r w:rsidR="0098637C">
        <w:t>he disclosure is made for the sole purpose of obtaining legal advice from external lawyers in relation to the procurement or to any Contract arising from it; or</w:t>
      </w:r>
    </w:p>
    <w:p w14:paraId="59952225" w14:textId="77777777" w:rsidR="0098637C" w:rsidRDefault="001A607A" w:rsidP="001A607A">
      <w:pPr>
        <w:pStyle w:val="Heading2"/>
        <w:numPr>
          <w:ilvl w:val="2"/>
          <w:numId w:val="4"/>
        </w:numPr>
      </w:pPr>
      <w:r>
        <w:t>t</w:t>
      </w:r>
      <w:r w:rsidR="0098637C">
        <w:t>he Tenderer is legally required to make such a disclosure.</w:t>
      </w:r>
    </w:p>
    <w:p w14:paraId="494BC041" w14:textId="77777777" w:rsidR="0098637C" w:rsidRDefault="0098637C" w:rsidP="001A607A">
      <w:pPr>
        <w:pStyle w:val="Heading2"/>
      </w:pPr>
      <w:r>
        <w:t>In paragraphs C9 and C10 above the definition of ‘person’ includes but is not limited to any person, firm, body or association, corporate or incorporate.</w:t>
      </w:r>
    </w:p>
    <w:p w14:paraId="7A1B5D25" w14:textId="77777777"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w:t>
      </w:r>
      <w:r>
        <w:lastRenderedPageBreak/>
        <w:t>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 below).</w:t>
      </w:r>
    </w:p>
    <w:p w14:paraId="06D144FD" w14:textId="77777777"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14:paraId="25504ACB" w14:textId="77777777" w:rsidR="0098637C" w:rsidRDefault="006B7B32" w:rsidP="001A607A">
      <w:pPr>
        <w:pStyle w:val="Heading2"/>
        <w:numPr>
          <w:ilvl w:val="0"/>
          <w:numId w:val="0"/>
        </w:numPr>
        <w:ind w:left="907"/>
      </w:pPr>
      <w:hyperlink r:id="rId13" w:history="1">
        <w:r w:rsidR="0098637C" w:rsidRPr="001A607A">
          <w:rPr>
            <w:rStyle w:val="Hyperlink"/>
          </w:rPr>
          <w:t>https://www.gov.uk/government/publications/local-government-transparency-code-2015.</w:t>
        </w:r>
      </w:hyperlink>
    </w:p>
    <w:p w14:paraId="14522005" w14:textId="77777777" w:rsidR="0098637C" w:rsidRDefault="0098637C" w:rsidP="001A607A">
      <w:pPr>
        <w:pStyle w:val="Heading3"/>
      </w:pPr>
      <w:bookmarkStart w:id="8" w:name="_Toc527552603"/>
      <w:r>
        <w:t>Freedom of Information</w:t>
      </w:r>
      <w:bookmarkEnd w:id="8"/>
    </w:p>
    <w:p w14:paraId="2DA3243A" w14:textId="77777777" w:rsidR="0098637C" w:rsidRDefault="0098637C" w:rsidP="001A607A">
      <w:pPr>
        <w:pStyle w:val="Heading2"/>
      </w:pPr>
      <w:r>
        <w:t>In accordance with the obligations and duties placed upon public authorities by the Freedom of Information Act 2000 (the ‘</w:t>
      </w:r>
      <w:proofErr w:type="spellStart"/>
      <w:r>
        <w:t>FoIA</w:t>
      </w:r>
      <w:proofErr w:type="spellEnd"/>
      <w:r>
        <w:t xml:space="preserve">’),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66B198B0" w14:textId="77777777" w:rsidR="0098637C" w:rsidRDefault="0098637C" w:rsidP="001A607A">
      <w:pPr>
        <w:pStyle w:val="Heading2"/>
      </w:pPr>
      <w:r>
        <w:t>In respect of any information submitted by a Tenderer that it considers to be commercially sensitive the Tenderer should:</w:t>
      </w:r>
    </w:p>
    <w:p w14:paraId="463B8D0D" w14:textId="77777777" w:rsidR="0098637C" w:rsidRDefault="0098637C" w:rsidP="001A607A">
      <w:pPr>
        <w:pStyle w:val="Heading2"/>
        <w:numPr>
          <w:ilvl w:val="2"/>
          <w:numId w:val="4"/>
        </w:numPr>
      </w:pPr>
      <w:r>
        <w:t>Clearly identify such information as commercially sensitive;</w:t>
      </w:r>
    </w:p>
    <w:p w14:paraId="759F01E3" w14:textId="77777777" w:rsidR="0098637C" w:rsidRDefault="0098637C" w:rsidP="001A607A">
      <w:pPr>
        <w:pStyle w:val="Heading2"/>
        <w:numPr>
          <w:ilvl w:val="2"/>
          <w:numId w:val="4"/>
        </w:numPr>
      </w:pPr>
      <w:r>
        <w:t>Explain the potential implications of disclosure of such information; and</w:t>
      </w:r>
    </w:p>
    <w:p w14:paraId="70185D52" w14:textId="77777777" w:rsidR="0098637C" w:rsidRDefault="0098637C" w:rsidP="001A607A">
      <w:pPr>
        <w:pStyle w:val="Heading2"/>
        <w:numPr>
          <w:ilvl w:val="2"/>
          <w:numId w:val="4"/>
        </w:numPr>
      </w:pPr>
      <w:r>
        <w:t>Provide an estimate of the period of time during which the Tenderer believes that such information will remain commercially sensitive.</w:t>
      </w:r>
    </w:p>
    <w:p w14:paraId="71C0F65E" w14:textId="77777777"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t>FoIA</w:t>
      </w:r>
      <w:proofErr w:type="spellEnd"/>
      <w:r>
        <w:t xml:space="preserve"> or the Environmental Information Regulations. In particular, the Authority is required to form an independent judgment concerning whether the information is exempt from disclosure under the </w:t>
      </w:r>
      <w:proofErr w:type="spellStart"/>
      <w:r>
        <w:t>FoIA</w:t>
      </w:r>
      <w:proofErr w:type="spellEnd"/>
      <w:r>
        <w:t xml:space="preserve"> or the EIR and whether the public interest favours disclosure or not. Accordingly, the Authority cannot guarantee that any information marked ‘confidential’ or “commercially sensitive” will not be disclosed. </w:t>
      </w:r>
    </w:p>
    <w:p w14:paraId="12B85D6D" w14:textId="77777777" w:rsidR="0098637C" w:rsidRDefault="0098637C" w:rsidP="001A607A">
      <w:pPr>
        <w:pStyle w:val="Heading2"/>
      </w:pPr>
      <w:r>
        <w:lastRenderedPageBreak/>
        <w:t xml:space="preserve">Where a Tenderer receives a request for information under the </w:t>
      </w:r>
      <w:proofErr w:type="spellStart"/>
      <w:r>
        <w:t>FoIA</w:t>
      </w:r>
      <w:proofErr w:type="spellEnd"/>
      <w:r>
        <w:t xml:space="preserve"> or the EIR during the procurement process, this should be immediately passed on to the Authority and the Tenderer should not attempt to answer the request without first consulting with the Authority.</w:t>
      </w:r>
    </w:p>
    <w:p w14:paraId="45E4DA04" w14:textId="77777777" w:rsidR="0098637C" w:rsidRDefault="0098637C" w:rsidP="001A607A">
      <w:pPr>
        <w:pStyle w:val="Heading3"/>
      </w:pPr>
      <w:bookmarkStart w:id="9" w:name="_Toc527552604"/>
      <w:r>
        <w:t>Tender Validity</w:t>
      </w:r>
      <w:bookmarkEnd w:id="9"/>
    </w:p>
    <w:p w14:paraId="778CA6DD" w14:textId="77777777" w:rsidR="0098637C" w:rsidRDefault="0098637C" w:rsidP="001A607A">
      <w:pPr>
        <w:pStyle w:val="Heading2"/>
      </w:pPr>
      <w:r>
        <w:t>Your Tender should remain open for acceptance for a period of 70 days. A Tender valid for a shorter period may be rejected.</w:t>
      </w:r>
    </w:p>
    <w:p w14:paraId="69EA5D33" w14:textId="77777777" w:rsidR="0098637C" w:rsidRDefault="0098637C" w:rsidP="001A607A">
      <w:pPr>
        <w:pStyle w:val="Heading3"/>
      </w:pPr>
      <w:bookmarkStart w:id="10" w:name="_Toc527552605"/>
      <w:r>
        <w:t>Timescales</w:t>
      </w:r>
      <w:bookmarkEnd w:id="10"/>
    </w:p>
    <w:p w14:paraId="5F06638A" w14:textId="77777777" w:rsidR="0098637C" w:rsidRDefault="0098637C" w:rsidP="001A607A">
      <w:pPr>
        <w:pStyle w:val="Heading2"/>
      </w:pPr>
      <w:r>
        <w:t>Set out below is the proposed procurement timetable. This is intended as a guide and whilst the Authority does not intend to depart from the timetable it reserves the right to do so at any stage.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791"/>
      </w:tblGrid>
      <w:tr w:rsidR="001A607A" w:rsidRPr="00C22F91" w14:paraId="2B9DDCAE" w14:textId="77777777" w:rsidTr="001A607A">
        <w:tc>
          <w:tcPr>
            <w:tcW w:w="1098" w:type="pct"/>
            <w:shd w:val="clear" w:color="auto" w:fill="416CBB"/>
          </w:tcPr>
          <w:p w14:paraId="13258232" w14:textId="77777777" w:rsidR="001A607A" w:rsidRPr="001A607A" w:rsidRDefault="001A607A" w:rsidP="001A607A">
            <w:pPr>
              <w:pStyle w:val="Heading2"/>
              <w:numPr>
                <w:ilvl w:val="0"/>
                <w:numId w:val="0"/>
              </w:numPr>
              <w:rPr>
                <w:b/>
              </w:rPr>
            </w:pPr>
            <w:r w:rsidRPr="001A607A">
              <w:rPr>
                <w:b/>
              </w:rPr>
              <w:t>DATE</w:t>
            </w:r>
          </w:p>
        </w:tc>
        <w:tc>
          <w:tcPr>
            <w:tcW w:w="3902" w:type="pct"/>
            <w:shd w:val="clear" w:color="auto" w:fill="416CBB"/>
          </w:tcPr>
          <w:p w14:paraId="21008292" w14:textId="77777777" w:rsidR="001A607A" w:rsidRPr="00C22F91" w:rsidRDefault="001A607A" w:rsidP="001A607A">
            <w:pPr>
              <w:pStyle w:val="Heading2"/>
              <w:numPr>
                <w:ilvl w:val="0"/>
                <w:numId w:val="0"/>
              </w:numPr>
              <w:ind w:left="907" w:hanging="907"/>
              <w:rPr>
                <w:b/>
              </w:rPr>
            </w:pPr>
            <w:r w:rsidRPr="00C22F91">
              <w:rPr>
                <w:b/>
              </w:rPr>
              <w:t>STAGE</w:t>
            </w:r>
          </w:p>
        </w:tc>
      </w:tr>
      <w:tr w:rsidR="001A607A" w:rsidRPr="00C22F91" w14:paraId="4FBC9A80" w14:textId="77777777" w:rsidTr="001A607A">
        <w:trPr>
          <w:trHeight w:val="426"/>
        </w:trPr>
        <w:tc>
          <w:tcPr>
            <w:tcW w:w="1098" w:type="pct"/>
          </w:tcPr>
          <w:p w14:paraId="6227B72E" w14:textId="35B524E6" w:rsidR="001A607A" w:rsidRPr="00C22F91" w:rsidRDefault="00617275" w:rsidP="001A607A">
            <w:pPr>
              <w:pStyle w:val="Heading2"/>
              <w:numPr>
                <w:ilvl w:val="0"/>
                <w:numId w:val="0"/>
              </w:numPr>
              <w:ind w:left="907" w:hanging="907"/>
            </w:pPr>
            <w:r>
              <w:t>30</w:t>
            </w:r>
            <w:r w:rsidR="00555881">
              <w:t>/11/2021</w:t>
            </w:r>
          </w:p>
        </w:tc>
        <w:tc>
          <w:tcPr>
            <w:tcW w:w="3902" w:type="pct"/>
          </w:tcPr>
          <w:p w14:paraId="28AB53DA" w14:textId="77777777" w:rsidR="001A607A" w:rsidRPr="00C22F91" w:rsidRDefault="001A607A" w:rsidP="001A607A">
            <w:pPr>
              <w:pStyle w:val="Heading2"/>
              <w:numPr>
                <w:ilvl w:val="0"/>
                <w:numId w:val="0"/>
              </w:numPr>
              <w:ind w:left="907" w:hanging="907"/>
            </w:pPr>
            <w:r w:rsidRPr="00C22F91">
              <w:t>ITT to be issued to Tenderers by the Authority</w:t>
            </w:r>
          </w:p>
        </w:tc>
      </w:tr>
      <w:tr w:rsidR="001A607A" w:rsidRPr="00C22F91" w14:paraId="7EED5053" w14:textId="77777777" w:rsidTr="001A607A">
        <w:tc>
          <w:tcPr>
            <w:tcW w:w="1098" w:type="pct"/>
          </w:tcPr>
          <w:p w14:paraId="11800535" w14:textId="624E2A09" w:rsidR="001A607A" w:rsidRPr="00C22F91" w:rsidRDefault="00617275" w:rsidP="001A607A">
            <w:pPr>
              <w:pStyle w:val="Heading2"/>
              <w:numPr>
                <w:ilvl w:val="0"/>
                <w:numId w:val="0"/>
              </w:numPr>
              <w:ind w:left="907" w:hanging="907"/>
            </w:pPr>
            <w:r>
              <w:t>30/</w:t>
            </w:r>
            <w:r w:rsidR="00555881">
              <w:t>11/2021</w:t>
            </w:r>
          </w:p>
        </w:tc>
        <w:tc>
          <w:tcPr>
            <w:tcW w:w="3902" w:type="pct"/>
          </w:tcPr>
          <w:p w14:paraId="77547A86" w14:textId="77777777" w:rsidR="001A607A" w:rsidRPr="00C22F91" w:rsidRDefault="001A607A" w:rsidP="001A607A">
            <w:pPr>
              <w:pStyle w:val="Heading2"/>
              <w:numPr>
                <w:ilvl w:val="0"/>
                <w:numId w:val="0"/>
              </w:numPr>
              <w:ind w:left="907" w:hanging="907"/>
            </w:pPr>
            <w:r>
              <w:t>Clarification Period Opens</w:t>
            </w:r>
          </w:p>
        </w:tc>
      </w:tr>
      <w:tr w:rsidR="001A607A" w:rsidRPr="00C22F91" w14:paraId="294C34B6" w14:textId="77777777" w:rsidTr="00920EDD">
        <w:tc>
          <w:tcPr>
            <w:tcW w:w="1098" w:type="pct"/>
            <w:vAlign w:val="center"/>
          </w:tcPr>
          <w:p w14:paraId="712F84D9" w14:textId="2DA9C8BE" w:rsidR="001A607A" w:rsidRPr="00C22F91" w:rsidRDefault="00555881" w:rsidP="00920EDD">
            <w:pPr>
              <w:pStyle w:val="Heading2"/>
              <w:numPr>
                <w:ilvl w:val="0"/>
                <w:numId w:val="0"/>
              </w:numPr>
              <w:jc w:val="left"/>
            </w:pPr>
            <w:r>
              <w:t>1600</w:t>
            </w:r>
            <w:r w:rsidR="00920EDD">
              <w:t xml:space="preserve"> on </w:t>
            </w:r>
            <w:r w:rsidR="00307705">
              <w:t>7</w:t>
            </w:r>
            <w:r w:rsidR="008073D1">
              <w:t>/12</w:t>
            </w:r>
            <w:r>
              <w:t>/2021</w:t>
            </w:r>
            <w:r w:rsidR="00920EDD">
              <w:t xml:space="preserve"> </w:t>
            </w:r>
            <w:r w:rsidR="001A607A">
              <w:t>GMT</w:t>
            </w:r>
          </w:p>
        </w:tc>
        <w:tc>
          <w:tcPr>
            <w:tcW w:w="3902" w:type="pct"/>
          </w:tcPr>
          <w:p w14:paraId="47086D0C" w14:textId="77777777" w:rsidR="001A607A" w:rsidRPr="005A4E25" w:rsidRDefault="001A607A" w:rsidP="001A607A">
            <w:pPr>
              <w:pStyle w:val="Heading2"/>
              <w:numPr>
                <w:ilvl w:val="0"/>
                <w:numId w:val="0"/>
              </w:numPr>
              <w:ind w:left="907" w:hanging="907"/>
              <w:rPr>
                <w:color w:val="000080"/>
              </w:rPr>
            </w:pPr>
            <w:r>
              <w:t>Clarification Period Closes</w:t>
            </w:r>
          </w:p>
        </w:tc>
      </w:tr>
      <w:tr w:rsidR="001A607A" w:rsidRPr="00C22F91" w14:paraId="63577348" w14:textId="77777777" w:rsidTr="001A607A">
        <w:tc>
          <w:tcPr>
            <w:tcW w:w="1098" w:type="pct"/>
          </w:tcPr>
          <w:p w14:paraId="6B8EEB4D" w14:textId="1E2E1749" w:rsidR="001A607A" w:rsidRPr="006F5AC4" w:rsidRDefault="00555881" w:rsidP="001A607A">
            <w:pPr>
              <w:pStyle w:val="Heading2"/>
              <w:numPr>
                <w:ilvl w:val="0"/>
                <w:numId w:val="0"/>
              </w:numPr>
              <w:ind w:left="907" w:hanging="907"/>
              <w:rPr>
                <w:b/>
              </w:rPr>
            </w:pPr>
            <w:r>
              <w:t>1600</w:t>
            </w:r>
            <w:r w:rsidR="00920EDD">
              <w:t xml:space="preserve"> on </w:t>
            </w:r>
            <w:r w:rsidR="00307705">
              <w:t>17</w:t>
            </w:r>
            <w:r w:rsidR="008073D1">
              <w:t>/12</w:t>
            </w:r>
            <w:r>
              <w:t>/2021</w:t>
            </w:r>
            <w:r w:rsidR="00920EDD">
              <w:t xml:space="preserve"> GMT</w:t>
            </w:r>
          </w:p>
        </w:tc>
        <w:tc>
          <w:tcPr>
            <w:tcW w:w="3902" w:type="pct"/>
          </w:tcPr>
          <w:p w14:paraId="64E5EA39" w14:textId="77777777" w:rsidR="001A607A" w:rsidRPr="00C22F91" w:rsidRDefault="001A607A" w:rsidP="001A607A">
            <w:pPr>
              <w:pStyle w:val="Heading2"/>
              <w:numPr>
                <w:ilvl w:val="0"/>
                <w:numId w:val="0"/>
              </w:numPr>
            </w:pPr>
            <w:r w:rsidRPr="00C22F91">
              <w:t>Closing date and time for receipt by the Authority of Tenderer Responses to the I</w:t>
            </w:r>
            <w:r>
              <w:t>TT</w:t>
            </w:r>
          </w:p>
        </w:tc>
      </w:tr>
      <w:tr w:rsidR="001A607A" w:rsidRPr="00C22F91" w14:paraId="5510DECE" w14:textId="77777777" w:rsidTr="001A607A">
        <w:tc>
          <w:tcPr>
            <w:tcW w:w="1098" w:type="pct"/>
          </w:tcPr>
          <w:p w14:paraId="2CEE848C" w14:textId="3DCAE736" w:rsidR="001A607A" w:rsidRPr="00C22F91" w:rsidRDefault="00307705" w:rsidP="00920EDD">
            <w:pPr>
              <w:pStyle w:val="Heading2"/>
              <w:numPr>
                <w:ilvl w:val="0"/>
                <w:numId w:val="0"/>
              </w:numPr>
            </w:pPr>
            <w:r>
              <w:t>20</w:t>
            </w:r>
            <w:r w:rsidR="00555881">
              <w:t>/12/21 -</w:t>
            </w:r>
            <w:r>
              <w:t>30</w:t>
            </w:r>
            <w:r w:rsidR="00555881">
              <w:t>/12/2021</w:t>
            </w:r>
            <w:r w:rsidR="00920EDD">
              <w:t xml:space="preserve"> </w:t>
            </w:r>
          </w:p>
        </w:tc>
        <w:tc>
          <w:tcPr>
            <w:tcW w:w="3902" w:type="pct"/>
          </w:tcPr>
          <w:p w14:paraId="555FBE35" w14:textId="77777777" w:rsidR="001A607A" w:rsidRPr="00C22F91" w:rsidRDefault="001A607A" w:rsidP="001A607A">
            <w:pPr>
              <w:pStyle w:val="Heading2"/>
              <w:numPr>
                <w:ilvl w:val="0"/>
                <w:numId w:val="0"/>
              </w:numPr>
            </w:pPr>
            <w:r w:rsidRPr="00C22F91">
              <w:t>Evaluation of ITT Responses commences</w:t>
            </w:r>
          </w:p>
        </w:tc>
      </w:tr>
      <w:tr w:rsidR="001A607A" w:rsidRPr="00C22F91" w14:paraId="7531662D" w14:textId="77777777" w:rsidTr="001A607A">
        <w:tc>
          <w:tcPr>
            <w:tcW w:w="1098" w:type="pct"/>
          </w:tcPr>
          <w:p w14:paraId="03405FBA" w14:textId="6F7398F2" w:rsidR="001A607A" w:rsidRPr="002A13C5" w:rsidRDefault="00307705" w:rsidP="001A607A">
            <w:pPr>
              <w:pStyle w:val="Heading2"/>
              <w:numPr>
                <w:ilvl w:val="0"/>
                <w:numId w:val="0"/>
              </w:numPr>
            </w:pPr>
            <w:r>
              <w:t>4</w:t>
            </w:r>
            <w:r w:rsidR="00555881">
              <w:t>/1/202</w:t>
            </w:r>
            <w:r w:rsidR="001E2E73">
              <w:t>2</w:t>
            </w:r>
          </w:p>
        </w:tc>
        <w:tc>
          <w:tcPr>
            <w:tcW w:w="3902" w:type="pct"/>
          </w:tcPr>
          <w:p w14:paraId="57A522B5" w14:textId="77777777" w:rsidR="001A607A" w:rsidRPr="00C22F91" w:rsidRDefault="001A607A" w:rsidP="001A607A">
            <w:pPr>
              <w:pStyle w:val="Heading2"/>
              <w:numPr>
                <w:ilvl w:val="0"/>
                <w:numId w:val="0"/>
              </w:numPr>
            </w:pPr>
            <w:r w:rsidRPr="00C22F91">
              <w:t>Notification of proposed appointment</w:t>
            </w:r>
          </w:p>
        </w:tc>
      </w:tr>
      <w:tr w:rsidR="001A607A" w:rsidRPr="00C22F91" w14:paraId="201C2C2A" w14:textId="77777777" w:rsidTr="001A607A">
        <w:tc>
          <w:tcPr>
            <w:tcW w:w="1098" w:type="pct"/>
          </w:tcPr>
          <w:p w14:paraId="0329B6D3" w14:textId="5DC43AD3" w:rsidR="001A607A" w:rsidRPr="00C22F91" w:rsidRDefault="001E2E73" w:rsidP="00920EDD">
            <w:pPr>
              <w:pStyle w:val="Heading2"/>
              <w:numPr>
                <w:ilvl w:val="0"/>
                <w:numId w:val="0"/>
              </w:numPr>
            </w:pPr>
            <w:r>
              <w:t>10/1/2022</w:t>
            </w:r>
          </w:p>
        </w:tc>
        <w:tc>
          <w:tcPr>
            <w:tcW w:w="3902" w:type="pct"/>
          </w:tcPr>
          <w:p w14:paraId="72577479" w14:textId="77777777" w:rsidR="001A607A" w:rsidRPr="00C22F91" w:rsidRDefault="001A607A" w:rsidP="001A607A">
            <w:pPr>
              <w:pStyle w:val="Heading2"/>
              <w:numPr>
                <w:ilvl w:val="0"/>
                <w:numId w:val="0"/>
              </w:numPr>
            </w:pPr>
            <w:r>
              <w:t>Earliest Possible Contract Award Date</w:t>
            </w:r>
          </w:p>
        </w:tc>
      </w:tr>
      <w:tr w:rsidR="001A607A" w:rsidRPr="00C22F91" w14:paraId="019C5285" w14:textId="77777777" w:rsidTr="001A607A">
        <w:tc>
          <w:tcPr>
            <w:tcW w:w="1098" w:type="pct"/>
          </w:tcPr>
          <w:p w14:paraId="73D70884" w14:textId="195A8140" w:rsidR="001A607A" w:rsidRPr="00C22F91" w:rsidRDefault="001E2E73" w:rsidP="001A607A">
            <w:pPr>
              <w:pStyle w:val="Heading2"/>
              <w:numPr>
                <w:ilvl w:val="0"/>
                <w:numId w:val="0"/>
              </w:numPr>
              <w:ind w:left="907" w:hanging="907"/>
            </w:pPr>
            <w:r>
              <w:t>10/1/2022</w:t>
            </w:r>
          </w:p>
        </w:tc>
        <w:tc>
          <w:tcPr>
            <w:tcW w:w="3902" w:type="pct"/>
          </w:tcPr>
          <w:p w14:paraId="1B6EB82D" w14:textId="77777777" w:rsidR="001A607A" w:rsidRPr="00C22F91" w:rsidRDefault="001A607A" w:rsidP="001A607A">
            <w:pPr>
              <w:pStyle w:val="Heading2"/>
              <w:numPr>
                <w:ilvl w:val="0"/>
                <w:numId w:val="0"/>
              </w:numPr>
              <w:ind w:left="907" w:hanging="907"/>
            </w:pPr>
            <w:r>
              <w:t>Anticipated Contract Commencement Date</w:t>
            </w:r>
          </w:p>
        </w:tc>
      </w:tr>
    </w:tbl>
    <w:p w14:paraId="65166652" w14:textId="77777777" w:rsidR="001A607A" w:rsidRPr="001A607A" w:rsidRDefault="001A607A" w:rsidP="001A607A"/>
    <w:p w14:paraId="276045DD" w14:textId="77777777" w:rsidR="001A607A" w:rsidRPr="006B7CF2" w:rsidRDefault="001A607A" w:rsidP="001A607A">
      <w:pPr>
        <w:pStyle w:val="Heading3"/>
      </w:pPr>
      <w:bookmarkStart w:id="11" w:name="_Toc527552606"/>
      <w:r w:rsidRPr="006B7CF2">
        <w:t>Authority’s Contact Details</w:t>
      </w:r>
      <w:bookmarkEnd w:id="11"/>
    </w:p>
    <w:p w14:paraId="3364E7B5" w14:textId="77777777"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14:paraId="4119DBFA" w14:textId="1098083C" w:rsidR="001A607A" w:rsidRDefault="001A607A" w:rsidP="001A607A">
      <w:pPr>
        <w:pStyle w:val="Heading2"/>
      </w:pPr>
      <w:r w:rsidRPr="00C22F91">
        <w:t xml:space="preserve">All communications should be clearly headed </w:t>
      </w:r>
      <w:r w:rsidRPr="001A607A">
        <w:rPr>
          <w:b/>
        </w:rPr>
        <w:t xml:space="preserve">Invitation to Tender for </w:t>
      </w:r>
      <w:r w:rsidR="00E40338">
        <w:rPr>
          <w:b/>
        </w:rPr>
        <w:t>Fire and Rescue and Airport</w:t>
      </w:r>
      <w:r w:rsidR="00555881">
        <w:rPr>
          <w:b/>
        </w:rPr>
        <w:t xml:space="preserve"> vehicle engineering and maintenance</w:t>
      </w:r>
      <w:r w:rsidRPr="001A607A">
        <w:rPr>
          <w:b/>
        </w:rPr>
        <w:t xml:space="preserve"> </w:t>
      </w:r>
      <w:r w:rsidRPr="00C22F91">
        <w:t xml:space="preserve">and include the name, contact details and position of the person making the communication. </w:t>
      </w:r>
    </w:p>
    <w:p w14:paraId="1818DBC4" w14:textId="77777777" w:rsidR="001A607A" w:rsidRPr="00C22F91" w:rsidRDefault="001A607A" w:rsidP="001A607A">
      <w:pPr>
        <w:pStyle w:val="Heading2"/>
      </w:pPr>
      <w:r w:rsidRPr="00870EF6">
        <w:lastRenderedPageBreak/>
        <w:t xml:space="preserve">Requests for Tender clarifications must be submitted in accordance with the procedure set out in </w:t>
      </w:r>
      <w:r w:rsidRPr="00736BC1">
        <w:t>C51 to C57</w:t>
      </w:r>
      <w:r w:rsidRPr="00870EF6">
        <w:t xml:space="preserve"> – Queries Relating to Tender.</w:t>
      </w:r>
    </w:p>
    <w:p w14:paraId="0CB3AECB" w14:textId="77777777" w:rsidR="001A607A" w:rsidRPr="001A607A" w:rsidRDefault="001A607A" w:rsidP="00920EDD">
      <w:pPr>
        <w:pStyle w:val="Heading3"/>
      </w:pPr>
      <w:bookmarkStart w:id="12" w:name="_Toc527552607"/>
      <w:r w:rsidRPr="001A607A">
        <w:t xml:space="preserve">Expressions </w:t>
      </w:r>
      <w:r w:rsidRPr="00920EDD">
        <w:t>of</w:t>
      </w:r>
      <w:r w:rsidRPr="001A607A">
        <w:t xml:space="preserve"> Interest and Intention to Submit a Tender</w:t>
      </w:r>
      <w:bookmarkEnd w:id="12"/>
    </w:p>
    <w:p w14:paraId="64456B40" w14:textId="0AD8AF54" w:rsidR="001A607A" w:rsidRPr="00C153B0"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4"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of Interest should be sent as soon as possible to </w:t>
      </w:r>
      <w:hyperlink r:id="rId15" w:history="1">
        <w:r w:rsidR="00555881" w:rsidRPr="00080EA9">
          <w:rPr>
            <w:rStyle w:val="Hyperlink"/>
          </w:rPr>
          <w:t>procurement@scilly.gov.uk</w:t>
        </w:r>
      </w:hyperlink>
      <w:r w:rsidR="00555881">
        <w:t xml:space="preserve"> </w:t>
      </w:r>
    </w:p>
    <w:p w14:paraId="5630575B" w14:textId="1E899F75" w:rsidR="001A607A" w:rsidRPr="00C22F91" w:rsidRDefault="001A607A" w:rsidP="001A607A">
      <w:pPr>
        <w:pStyle w:val="Heading2"/>
      </w:pPr>
      <w:r w:rsidRPr="00C22F91">
        <w:t xml:space="preserve">In the event that a Tenderer does not wish to participate further in this procurement exercise, the Tenderer should indicate such </w:t>
      </w:r>
      <w:r>
        <w:t xml:space="preserve">via email to </w:t>
      </w:r>
      <w:hyperlink r:id="rId16" w:history="1">
        <w:r w:rsidR="00555881" w:rsidRPr="00080EA9">
          <w:rPr>
            <w:rStyle w:val="Hyperlink"/>
          </w:rPr>
          <w:t>procurement@scilly.gov.uk</w:t>
        </w:r>
      </w:hyperlink>
      <w:r w:rsidR="00555881">
        <w:t xml:space="preserve"> </w:t>
      </w:r>
      <w:r>
        <w:t>stating the reasons why they do not wish to participate further.</w:t>
      </w:r>
    </w:p>
    <w:p w14:paraId="1794277C" w14:textId="77777777" w:rsidR="001A607A" w:rsidRPr="001A607A" w:rsidRDefault="001A607A" w:rsidP="00920EDD">
      <w:pPr>
        <w:pStyle w:val="Heading3"/>
      </w:pPr>
      <w:bookmarkStart w:id="13" w:name="_Toc527552608"/>
      <w:r w:rsidRPr="001A607A">
        <w:t>Preparation of Tender</w:t>
      </w:r>
      <w:bookmarkEnd w:id="13"/>
    </w:p>
    <w:p w14:paraId="29BB8954" w14:textId="77777777"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14:paraId="1A9027B8" w14:textId="77777777"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14:paraId="27508D45" w14:textId="77777777"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58485839" w14:textId="77777777"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 xml:space="preserve">Tenderers should notify the Authority promptly of any perceived ambiguity, inconsistency or omission in this ITT, any of its </w:t>
      </w:r>
      <w:r w:rsidRPr="00C22F91">
        <w:lastRenderedPageBreak/>
        <w:t>associated documents and/or any other information issued to them during the procurement process.</w:t>
      </w:r>
    </w:p>
    <w:p w14:paraId="6A6D5979" w14:textId="77777777" w:rsidR="001A607A" w:rsidRPr="001A607A" w:rsidRDefault="001A607A" w:rsidP="00920EDD">
      <w:pPr>
        <w:pStyle w:val="Heading3"/>
      </w:pPr>
      <w:bookmarkStart w:id="14" w:name="_Toc527552609"/>
      <w:r w:rsidRPr="001A607A">
        <w:t>Submission of Tenders</w:t>
      </w:r>
      <w:bookmarkEnd w:id="14"/>
    </w:p>
    <w:p w14:paraId="000E5DD6" w14:textId="77777777"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t>D.</w:t>
      </w:r>
      <w:r w:rsidRPr="00C22F91">
        <w:t xml:space="preserve"> Failure to do so may render the Response non-compliant and it may be rejected.</w:t>
      </w:r>
    </w:p>
    <w:p w14:paraId="42329D47" w14:textId="77777777"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14:paraId="2AC89206" w14:textId="77777777" w:rsidR="001A607A" w:rsidRPr="00C22F91" w:rsidRDefault="001A607A" w:rsidP="001A607A">
      <w:pPr>
        <w:pStyle w:val="Heading2"/>
      </w:pPr>
      <w:r>
        <w:t>Any extension granted will apply to all Tenderers.</w:t>
      </w:r>
    </w:p>
    <w:p w14:paraId="6B96C080" w14:textId="77777777" w:rsidR="001A607A" w:rsidRPr="00C22F91" w:rsidRDefault="001A607A" w:rsidP="001A607A">
      <w:pPr>
        <w:pStyle w:val="Heading2"/>
      </w:pPr>
      <w:r w:rsidRPr="00C22F91">
        <w:t>Tenderers must submit:</w:t>
      </w:r>
    </w:p>
    <w:p w14:paraId="1163E3EA" w14:textId="77777777" w:rsidR="001A607A" w:rsidRPr="00C22F91" w:rsidRDefault="001A607A" w:rsidP="00920EDD">
      <w:pPr>
        <w:pStyle w:val="Heading2"/>
        <w:numPr>
          <w:ilvl w:val="2"/>
          <w:numId w:val="4"/>
        </w:numPr>
      </w:pPr>
      <w:r w:rsidRPr="001A607A">
        <w:t>one original bound</w:t>
      </w:r>
      <w:r w:rsidRPr="00C22F91">
        <w:t xml:space="preserve"> </w:t>
      </w:r>
      <w:r w:rsidRPr="001A607A">
        <w:t>priced</w:t>
      </w:r>
      <w:r w:rsidRPr="00C22F91">
        <w:t xml:space="preserve"> hard copy of their Tender </w:t>
      </w:r>
    </w:p>
    <w:p w14:paraId="402B53C3" w14:textId="77777777" w:rsidR="001A607A" w:rsidRDefault="001A607A" w:rsidP="00920EDD">
      <w:pPr>
        <w:pStyle w:val="Heading2"/>
        <w:numPr>
          <w:ilvl w:val="2"/>
          <w:numId w:val="4"/>
        </w:numPr>
      </w:pPr>
      <w:r w:rsidRPr="001A607A">
        <w:t>one unpriced hard copies</w:t>
      </w:r>
      <w:r w:rsidRPr="00540907">
        <w:t xml:space="preserve"> </w:t>
      </w:r>
      <w:r w:rsidRPr="00C22F91">
        <w:t>of their Tender</w:t>
      </w:r>
      <w:r>
        <w:t xml:space="preserve"> (</w:t>
      </w:r>
      <w:proofErr w:type="spellStart"/>
      <w:r>
        <w:t>ie</w:t>
      </w:r>
      <w:proofErr w:type="spellEnd"/>
      <w:r>
        <w:t xml:space="preserve"> excluding the response to section D.5)</w:t>
      </w:r>
      <w:r w:rsidRPr="00C22F91">
        <w:t>.</w:t>
      </w:r>
    </w:p>
    <w:p w14:paraId="59392BD1" w14:textId="77777777" w:rsidR="001A607A" w:rsidRPr="00C22F91" w:rsidRDefault="001A607A" w:rsidP="00920EDD">
      <w:pPr>
        <w:pStyle w:val="Heading2"/>
        <w:numPr>
          <w:ilvl w:val="2"/>
          <w:numId w:val="4"/>
        </w:numPr>
      </w:pPr>
      <w:r w:rsidRPr="001A607A">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14:paraId="0152D1D0" w14:textId="77777777" w:rsidR="001A607A" w:rsidRPr="00555881" w:rsidRDefault="001A607A" w:rsidP="001A607A">
      <w:pPr>
        <w:pStyle w:val="Heading2"/>
        <w:rPr>
          <w:strike/>
        </w:rPr>
      </w:pPr>
      <w:r w:rsidRPr="00555881">
        <w:rPr>
          <w:strike/>
        </w:rPr>
        <w:t>The original and the copies must be provided on A4 paper, single line spaced, in Arial with a minimum size 11 font and securely bound and signed by the Tenderer’s authorised representative.</w:t>
      </w:r>
    </w:p>
    <w:p w14:paraId="6147C6B7" w14:textId="77777777" w:rsidR="001A607A" w:rsidRPr="00555881" w:rsidRDefault="001A607A" w:rsidP="001A607A">
      <w:pPr>
        <w:pStyle w:val="Heading2"/>
        <w:rPr>
          <w:strike/>
        </w:rPr>
      </w:pPr>
      <w:r w:rsidRPr="00555881">
        <w:rPr>
          <w:strike/>
        </w:rPr>
        <w:t>In line with Government objectives to achieve ISO14001:2004 (Environmental Management Systems), the Authority asks that you do not include any of the following with your Tender:</w:t>
      </w:r>
    </w:p>
    <w:p w14:paraId="199F567E" w14:textId="77777777" w:rsidR="001A607A" w:rsidRPr="00555881" w:rsidRDefault="001A607A" w:rsidP="00920EDD">
      <w:pPr>
        <w:pStyle w:val="Heading2"/>
        <w:numPr>
          <w:ilvl w:val="2"/>
          <w:numId w:val="4"/>
        </w:numPr>
        <w:rPr>
          <w:strike/>
        </w:rPr>
      </w:pPr>
      <w:r w:rsidRPr="00555881">
        <w:rPr>
          <w:strike/>
        </w:rPr>
        <w:t xml:space="preserve">Any lever arch folder or ring binder; </w:t>
      </w:r>
    </w:p>
    <w:p w14:paraId="10C5CFF5" w14:textId="77777777" w:rsidR="001A607A" w:rsidRPr="00555881" w:rsidRDefault="001A607A" w:rsidP="00920EDD">
      <w:pPr>
        <w:pStyle w:val="Heading2"/>
        <w:numPr>
          <w:ilvl w:val="2"/>
          <w:numId w:val="4"/>
        </w:numPr>
        <w:rPr>
          <w:strike/>
        </w:rPr>
      </w:pPr>
      <w:r w:rsidRPr="00555881">
        <w:rPr>
          <w:strike/>
        </w:rPr>
        <w:t>Any extraneous information that has not been specifically requested in the ITT</w:t>
      </w:r>
    </w:p>
    <w:p w14:paraId="0FC7959E" w14:textId="77777777" w:rsidR="001A607A" w:rsidRPr="00555881" w:rsidRDefault="001A607A" w:rsidP="00920EDD">
      <w:pPr>
        <w:pStyle w:val="Heading2"/>
        <w:numPr>
          <w:ilvl w:val="2"/>
          <w:numId w:val="4"/>
        </w:numPr>
        <w:rPr>
          <w:strike/>
        </w:rPr>
      </w:pPr>
      <w:r w:rsidRPr="00555881">
        <w:rPr>
          <w:strike/>
        </w:rPr>
        <w:t>Any sales literature</w:t>
      </w:r>
    </w:p>
    <w:p w14:paraId="76C376EE" w14:textId="77777777" w:rsidR="001A607A" w:rsidRPr="00555881" w:rsidRDefault="001A607A" w:rsidP="00920EDD">
      <w:pPr>
        <w:pStyle w:val="Heading2"/>
        <w:numPr>
          <w:ilvl w:val="2"/>
          <w:numId w:val="4"/>
        </w:numPr>
        <w:rPr>
          <w:strike/>
        </w:rPr>
      </w:pPr>
      <w:r w:rsidRPr="00555881">
        <w:rPr>
          <w:strike/>
        </w:rPr>
        <w:t>Tenderers’ standard terms and conditions.</w:t>
      </w:r>
    </w:p>
    <w:p w14:paraId="43B692EE" w14:textId="77777777" w:rsidR="001A607A" w:rsidRPr="00555881" w:rsidRDefault="001A607A" w:rsidP="001A607A">
      <w:pPr>
        <w:pStyle w:val="Heading2"/>
        <w:rPr>
          <w:strike/>
        </w:rPr>
      </w:pPr>
      <w:r w:rsidRPr="00555881">
        <w:rPr>
          <w:strike/>
        </w:rPr>
        <w:t>In relation to the submission of hard copies, Tenderers should note that they are not permitted to email copies of the tender to the authority and any emailed submissions will be deleted without consideration. Therefore, electronic copies must be either via CD, DVD or USB Flash Drive only</w:t>
      </w:r>
    </w:p>
    <w:p w14:paraId="4E2F81B6" w14:textId="77777777" w:rsidR="001A607A" w:rsidRPr="00C22F91" w:rsidRDefault="001A607A" w:rsidP="001A607A">
      <w:pPr>
        <w:pStyle w:val="Heading2"/>
      </w:pPr>
      <w:r w:rsidRPr="00C22F91">
        <w:t>The Tender and any documents accompanying it must be in the English language.</w:t>
      </w:r>
    </w:p>
    <w:p w14:paraId="0F900760" w14:textId="77777777" w:rsidR="001A607A" w:rsidRPr="00C22F91" w:rsidRDefault="001A607A" w:rsidP="001A607A">
      <w:pPr>
        <w:pStyle w:val="Heading2"/>
      </w:pPr>
      <w:r w:rsidRPr="00C22F91">
        <w:lastRenderedPageBreak/>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14:paraId="2377A2B4" w14:textId="77777777" w:rsidR="001A607A" w:rsidRPr="00ED1CD3" w:rsidRDefault="001A607A" w:rsidP="001A607A">
      <w:pPr>
        <w:pStyle w:val="Heading2"/>
        <w:rPr>
          <w:strike/>
        </w:rPr>
      </w:pPr>
      <w:r w:rsidRPr="00ED1CD3">
        <w:rPr>
          <w:strike/>
        </w:rPr>
        <w:t>It is recommended that the ITT envelopes and packages are submitted by registered post, recorded delivery service or delivered by hand, and must bear no reference to the Tenderer by name marked on the envelope or in the franking thereon. Tenderers should include the phrase “</w:t>
      </w:r>
      <w:r w:rsidRPr="00ED1CD3">
        <w:rPr>
          <w:strike/>
          <w:highlight w:val="yellow"/>
        </w:rPr>
        <w:t xml:space="preserve">Tender for </w:t>
      </w:r>
      <w:proofErr w:type="spellStart"/>
      <w:r w:rsidRPr="00ED1CD3">
        <w:rPr>
          <w:strike/>
          <w:highlight w:val="yellow"/>
        </w:rPr>
        <w:t>xxxxxx</w:t>
      </w:r>
      <w:proofErr w:type="spellEnd"/>
      <w:r w:rsidRPr="00ED1CD3">
        <w:rPr>
          <w:strike/>
        </w:rPr>
        <w:t xml:space="preserve">” at a clearly visible place on the envelope so as to avoid the unintentional opening of tenders prior to the deadline date. </w:t>
      </w:r>
      <w:r w:rsidRPr="00ED1CD3">
        <w:rPr>
          <w:b/>
          <w:strike/>
        </w:rPr>
        <w:t xml:space="preserve">Tenders are to be returned and received by the Authority to:  The Chief Executive, Council of the Isles of Scilly, Town Hall, St Mary’s Isles of Scilly, TR21 0LW by no later than </w:t>
      </w:r>
      <w:r w:rsidRPr="00ED1CD3">
        <w:rPr>
          <w:b/>
          <w:strike/>
          <w:highlight w:val="yellow"/>
        </w:rPr>
        <w:t>xx:00</w:t>
      </w:r>
      <w:r w:rsidRPr="00ED1CD3">
        <w:rPr>
          <w:b/>
          <w:strike/>
        </w:rPr>
        <w:t xml:space="preserve"> GMT on </w:t>
      </w:r>
      <w:r w:rsidRPr="00ED1CD3">
        <w:rPr>
          <w:b/>
          <w:strike/>
          <w:highlight w:val="yellow"/>
        </w:rPr>
        <w:t>xx/xx/xx</w:t>
      </w:r>
      <w:r w:rsidRPr="00ED1CD3">
        <w:rPr>
          <w:strike/>
        </w:rPr>
        <w:t xml:space="preserve">.  Responses received after this date will not be accepted unless irrefutable proof is provided by the tenderer that the tender was posted in sufficient time, with the appropriate postage paid and using a service that should have, were normal operating conditions assumed, reached the authority  by the date and time of the deadline for the receipt of the tender. It is therefore recommended that sufficient evidence of the time, date and method of delivery/service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Tenderers are reminded that the Islands mail is not provided by road or rail transport and is typically flown to the islands via Skybus. Tenderers should also be aware that many courier services deliver to Penzance Quay not direct to St Mary’s and packages delivered in this manner are subject to the days and times of sailing of either the Scillonian 3 or Gry </w:t>
      </w:r>
      <w:proofErr w:type="spellStart"/>
      <w:r w:rsidRPr="00ED1CD3">
        <w:rPr>
          <w:strike/>
        </w:rPr>
        <w:t>Marthia</w:t>
      </w:r>
      <w:proofErr w:type="spellEnd"/>
      <w:r w:rsidRPr="00ED1CD3">
        <w:rPr>
          <w:strike/>
        </w:rPr>
        <w:t xml:space="preserve"> both of which are operated by the Isles of Scilly Steamship Company.</w:t>
      </w:r>
    </w:p>
    <w:p w14:paraId="3FA9890A" w14:textId="77777777" w:rsidR="001A607A" w:rsidRPr="00ED1CD3" w:rsidRDefault="001A607A" w:rsidP="001A607A">
      <w:pPr>
        <w:pStyle w:val="Heading2"/>
        <w:rPr>
          <w:strike/>
        </w:rPr>
      </w:pPr>
      <w:r w:rsidRPr="00ED1CD3">
        <w:rPr>
          <w:strike/>
        </w:rPr>
        <w:t xml:space="preserve">Tenders delivered by hand must be received at the reception desk at the address above by </w:t>
      </w:r>
      <w:r w:rsidRPr="00ED1CD3">
        <w:rPr>
          <w:b/>
          <w:strike/>
          <w:highlight w:val="yellow"/>
        </w:rPr>
        <w:t>xx:00</w:t>
      </w:r>
      <w:r w:rsidRPr="00ED1CD3">
        <w:rPr>
          <w:b/>
          <w:strike/>
        </w:rPr>
        <w:t xml:space="preserve"> GMT on </w:t>
      </w:r>
      <w:r w:rsidRPr="00ED1CD3">
        <w:rPr>
          <w:b/>
          <w:strike/>
          <w:highlight w:val="yellow"/>
        </w:rPr>
        <w:t>xx/xx/xx</w:t>
      </w:r>
      <w:r w:rsidRPr="00ED1CD3">
        <w:rPr>
          <w:b/>
          <w:strike/>
        </w:rPr>
        <w:t xml:space="preserve"> (“the Deadline”)</w:t>
      </w:r>
      <w:r w:rsidRPr="00ED1CD3">
        <w:rPr>
          <w:strike/>
        </w:rPr>
        <w:t xml:space="preserve">.  Envelopes and packages should not bear any reference to the Tenderer by name. </w:t>
      </w:r>
    </w:p>
    <w:p w14:paraId="65FB2091" w14:textId="77777777" w:rsidR="001A607A" w:rsidRPr="00ED1CD3" w:rsidRDefault="001A607A" w:rsidP="001A607A">
      <w:pPr>
        <w:pStyle w:val="Heading2"/>
        <w:rPr>
          <w:strike/>
        </w:rPr>
      </w:pPr>
      <w:r w:rsidRPr="00ED1CD3">
        <w:rPr>
          <w:strike/>
        </w:rPr>
        <w:t xml:space="preserve">Tenders will be received any time up to the deadline stated above. Tenders received before this deadline will be retained in a secure environment, unopened until the opening date. </w:t>
      </w:r>
    </w:p>
    <w:p w14:paraId="6E1D5601" w14:textId="77777777"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14:paraId="767963D0" w14:textId="77777777"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w:t>
      </w:r>
      <w:r>
        <w:lastRenderedPageBreak/>
        <w:t xml:space="preserve">ESPD </w:t>
      </w:r>
      <w:r w:rsidRPr="008F3132">
        <w:t>this may lead to the Tenderer no longer being able to participate further in the Tender process</w:t>
      </w:r>
    </w:p>
    <w:p w14:paraId="29F721B8" w14:textId="77777777" w:rsidR="001A607A" w:rsidRPr="001A607A" w:rsidRDefault="001A607A" w:rsidP="00920EDD">
      <w:pPr>
        <w:pStyle w:val="Heading3"/>
      </w:pPr>
      <w:bookmarkStart w:id="15" w:name="_Toc527552610"/>
      <w:r w:rsidRPr="001A607A">
        <w:t>Canvassing</w:t>
      </w:r>
      <w:bookmarkEnd w:id="15"/>
    </w:p>
    <w:p w14:paraId="08D54CC4" w14:textId="77777777" w:rsidR="001A607A" w:rsidRPr="00C22F91" w:rsidRDefault="001A607A" w:rsidP="001A607A">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14:paraId="79EEA22A" w14:textId="77777777" w:rsidR="001A607A" w:rsidRPr="001A607A" w:rsidRDefault="001A607A" w:rsidP="00920EDD">
      <w:pPr>
        <w:pStyle w:val="Heading3"/>
      </w:pPr>
      <w:bookmarkStart w:id="16" w:name="_Toc527552611"/>
      <w:r w:rsidRPr="001A607A">
        <w:t>Disclaimers</w:t>
      </w:r>
      <w:bookmarkEnd w:id="16"/>
    </w:p>
    <w:p w14:paraId="52D0107B" w14:textId="77777777"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comprehensive nor has it been independently verified. </w:t>
      </w:r>
    </w:p>
    <w:p w14:paraId="131515D4" w14:textId="77777777" w:rsidR="001A607A" w:rsidRPr="00C22F91" w:rsidRDefault="001A607A" w:rsidP="001A607A">
      <w:pPr>
        <w:pStyle w:val="Heading2"/>
      </w:pPr>
      <w:bookmarkStart w:id="17" w:name="_Toc481479619"/>
      <w:bookmarkStart w:id="18" w:name="_Toc481482266"/>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bookmarkEnd w:id="17"/>
      <w:bookmarkEnd w:id="18"/>
      <w:r w:rsidRPr="00C22F91">
        <w:t>:</w:t>
      </w:r>
    </w:p>
    <w:p w14:paraId="2AF32302" w14:textId="77777777" w:rsidR="001A607A" w:rsidRPr="00D20AE9" w:rsidRDefault="001A607A" w:rsidP="00920EDD">
      <w:pPr>
        <w:pStyle w:val="Heading2"/>
        <w:numPr>
          <w:ilvl w:val="2"/>
          <w:numId w:val="4"/>
        </w:numPr>
      </w:pPr>
      <w:r w:rsidRPr="00D20AE9">
        <w:t>makes any representation or warranty (express or implied) as to the accuracy, reasonableness or completeness of the ITT; or</w:t>
      </w:r>
    </w:p>
    <w:p w14:paraId="4C92D805" w14:textId="77777777" w:rsidR="001A607A" w:rsidRPr="00D20AE9" w:rsidRDefault="001A607A" w:rsidP="00920EDD">
      <w:pPr>
        <w:pStyle w:val="Heading2"/>
        <w:numPr>
          <w:ilvl w:val="2"/>
          <w:numId w:val="4"/>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14:paraId="38761EEB" w14:textId="77777777"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268CF4D0" w14:textId="77777777" w:rsidR="001A607A" w:rsidRPr="00C22F91" w:rsidRDefault="001A607A" w:rsidP="001A607A">
      <w:pPr>
        <w:pStyle w:val="Heading2"/>
      </w:pPr>
      <w:r w:rsidRPr="00C22F91">
        <w:t>Any Agreement concluded as a result of this ITT shall be governed by English law.</w:t>
      </w:r>
    </w:p>
    <w:p w14:paraId="0898A86E" w14:textId="77777777" w:rsidR="001A607A" w:rsidRPr="001A607A" w:rsidRDefault="001A607A" w:rsidP="00920EDD">
      <w:pPr>
        <w:pStyle w:val="Heading3"/>
      </w:pPr>
      <w:bookmarkStart w:id="19" w:name="_Toc527552612"/>
      <w:r w:rsidRPr="001A607A">
        <w:t>Collusive Behaviour</w:t>
      </w:r>
      <w:bookmarkEnd w:id="19"/>
    </w:p>
    <w:p w14:paraId="638247C5" w14:textId="77777777" w:rsidR="001A607A" w:rsidRDefault="001A607A" w:rsidP="001A607A">
      <w:pPr>
        <w:pStyle w:val="Heading2"/>
      </w:pPr>
      <w:r w:rsidRPr="00C22F91">
        <w:t>Any Tenderer who:</w:t>
      </w:r>
    </w:p>
    <w:p w14:paraId="1808392B" w14:textId="77777777" w:rsidR="001A607A" w:rsidRPr="00C22F91" w:rsidRDefault="001A607A" w:rsidP="00920EDD">
      <w:pPr>
        <w:pStyle w:val="Heading2"/>
        <w:numPr>
          <w:ilvl w:val="2"/>
          <w:numId w:val="4"/>
        </w:numPr>
      </w:pPr>
      <w:r w:rsidRPr="00C22F91">
        <w:t>fixes or adjusts the amount of its Tender by or in accordance with any agreement or arrangement with any other party; or</w:t>
      </w:r>
    </w:p>
    <w:p w14:paraId="0E85EFFB" w14:textId="77777777" w:rsidR="001A607A" w:rsidRPr="00C22F91" w:rsidRDefault="001A607A" w:rsidP="00920EDD">
      <w:pPr>
        <w:pStyle w:val="Heading2"/>
        <w:numPr>
          <w:ilvl w:val="2"/>
          <w:numId w:val="4"/>
        </w:numPr>
      </w:pPr>
      <w:r w:rsidRPr="00C22F91">
        <w:lastRenderedPageBreak/>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43541CFE" w14:textId="77777777" w:rsidR="001A607A" w:rsidRPr="00C22F91" w:rsidRDefault="001A607A" w:rsidP="00920EDD">
      <w:pPr>
        <w:pStyle w:val="Heading2"/>
        <w:numPr>
          <w:ilvl w:val="2"/>
          <w:numId w:val="4"/>
        </w:numPr>
      </w:pPr>
      <w:r w:rsidRPr="00C22F91">
        <w:t>enters into any agreement or arrangement with any other party that such other party shall refrain from submitting a Tender; or</w:t>
      </w:r>
    </w:p>
    <w:p w14:paraId="0CE90794" w14:textId="77777777" w:rsidR="001A607A" w:rsidRPr="00090DAE" w:rsidRDefault="001A607A" w:rsidP="00920EDD">
      <w:pPr>
        <w:pStyle w:val="Heading2"/>
        <w:numPr>
          <w:ilvl w:val="2"/>
          <w:numId w:val="4"/>
        </w:numPr>
      </w:pPr>
      <w:r w:rsidRPr="00C22F91">
        <w:t xml:space="preserve">enters into any agreement or arrangement with any other party as to the amount of any Tender submitted; or </w:t>
      </w:r>
    </w:p>
    <w:p w14:paraId="62D4814B" w14:textId="77777777"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0D7113DC" w14:textId="77777777" w:rsidR="001A607A" w:rsidRDefault="001A607A" w:rsidP="00920EDD">
      <w:pPr>
        <w:pStyle w:val="Heading2"/>
        <w:numPr>
          <w:ilvl w:val="2"/>
          <w:numId w:val="4"/>
        </w:numPr>
      </w:pPr>
      <w:r>
        <w:t>Or colludes with any party with the objective of distorting the outcome of the tender process,</w:t>
      </w:r>
    </w:p>
    <w:p w14:paraId="46138AD4" w14:textId="77777777" w:rsidR="001A607A" w:rsidRDefault="001A607A" w:rsidP="00920EDD">
      <w:pPr>
        <w:pStyle w:val="Heading2"/>
        <w:numPr>
          <w:ilvl w:val="0"/>
          <w:numId w:val="0"/>
        </w:numPr>
        <w:ind w:left="907"/>
      </w:pPr>
      <w:r w:rsidRPr="00C22F91">
        <w:t>shall (without prejudice to any other civil remedies available to the Authority and without prejudice to any criminal liability which such conduct by a Tenderer may attract) be disqualified.</w:t>
      </w:r>
    </w:p>
    <w:p w14:paraId="76C1D1C9" w14:textId="77777777" w:rsidR="001A607A" w:rsidRPr="001A607A" w:rsidRDefault="001A607A" w:rsidP="00920EDD">
      <w:pPr>
        <w:pStyle w:val="Heading3"/>
      </w:pPr>
      <w:bookmarkStart w:id="20" w:name="_Toc527552613"/>
      <w:r w:rsidRPr="001A607A">
        <w:t>No Inducement or Incentive</w:t>
      </w:r>
      <w:bookmarkEnd w:id="20"/>
    </w:p>
    <w:p w14:paraId="049A0602" w14:textId="77777777"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14:paraId="23E5231D" w14:textId="77777777" w:rsidR="001A607A" w:rsidRPr="001A607A" w:rsidRDefault="001A607A" w:rsidP="00920EDD">
      <w:pPr>
        <w:pStyle w:val="Heading3"/>
      </w:pPr>
      <w:bookmarkStart w:id="21" w:name="_Toc527552614"/>
      <w:r w:rsidRPr="001A607A">
        <w:t>Acceptance and Admission to the Agreement</w:t>
      </w:r>
      <w:bookmarkEnd w:id="21"/>
      <w:r w:rsidRPr="001A607A">
        <w:t xml:space="preserve"> </w:t>
      </w:r>
    </w:p>
    <w:p w14:paraId="2880E5B4" w14:textId="77777777"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risk</w:t>
      </w:r>
    </w:p>
    <w:p w14:paraId="73F8FFE2" w14:textId="77777777" w:rsidR="001A607A" w:rsidRPr="00C22F91" w:rsidRDefault="001A607A" w:rsidP="001A607A">
      <w:pPr>
        <w:pStyle w:val="Heading2"/>
      </w:pPr>
      <w:r w:rsidRPr="00C22F91">
        <w:t>The Authority shall be under no obligation to accept the lowest or any Tender.</w:t>
      </w:r>
      <w:bookmarkStart w:id="22" w:name="_Toc159578287"/>
    </w:p>
    <w:p w14:paraId="327D649C" w14:textId="77777777" w:rsidR="001A607A" w:rsidRPr="001A607A" w:rsidRDefault="001A607A" w:rsidP="00920EDD">
      <w:pPr>
        <w:pStyle w:val="Heading3"/>
      </w:pPr>
      <w:bookmarkStart w:id="23" w:name="_Toc527552615"/>
      <w:r w:rsidRPr="001A607A">
        <w:t>Queries Relating to Tender</w:t>
      </w:r>
      <w:bookmarkEnd w:id="23"/>
    </w:p>
    <w:bookmarkEnd w:id="22"/>
    <w:p w14:paraId="0F89708B" w14:textId="77777777"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14:paraId="26AF3CFE" w14:textId="77777777" w:rsidR="001A607A" w:rsidRPr="00B44E9E" w:rsidRDefault="001A607A" w:rsidP="001A607A">
      <w:pPr>
        <w:pStyle w:val="Heading2"/>
      </w:pPr>
      <w:r w:rsidRPr="00C22F91">
        <w:lastRenderedPageBreak/>
        <w:t xml:space="preserve">The Authority will endeavour to answer all questions as quickly as possible, but cannot guarantee a minimum response </w:t>
      </w:r>
      <w:r w:rsidRPr="00B44E9E">
        <w:t>time. The Authority has designated a specific window of time to deal with clarification requests from Tenderers.</w:t>
      </w:r>
      <w:r w:rsidRPr="001A607A">
        <w:t xml:space="preserve">  </w:t>
      </w:r>
    </w:p>
    <w:p w14:paraId="2BC3B477" w14:textId="788B442A" w:rsidR="001A607A" w:rsidRPr="00C22F91" w:rsidRDefault="001A607A" w:rsidP="001A607A">
      <w:pPr>
        <w:pStyle w:val="Heading2"/>
      </w:pPr>
      <w:r w:rsidRPr="00C22F91">
        <w:t xml:space="preserve">Clarification requests can be submitted via e-mail </w:t>
      </w:r>
      <w:r>
        <w:t xml:space="preserve">to </w:t>
      </w:r>
      <w:hyperlink r:id="rId17" w:history="1">
        <w:r w:rsidR="00ED1CD3" w:rsidRPr="00080EA9">
          <w:rPr>
            <w:rStyle w:val="Hyperlink"/>
          </w:rPr>
          <w:t>procurement@scilly.gov.uk</w:t>
        </w:r>
      </w:hyperlink>
      <w:r w:rsidR="00ED1CD3">
        <w:t xml:space="preserve"> </w:t>
      </w:r>
      <w:r>
        <w:t xml:space="preserve"> </w:t>
      </w:r>
      <w:r w:rsidRPr="00C22F91">
        <w:t xml:space="preserve">from </w:t>
      </w:r>
      <w:r w:rsidR="00ED1CD3">
        <w:t>19/11/2021</w:t>
      </w:r>
    </w:p>
    <w:p w14:paraId="0DEF0B0E" w14:textId="77777777" w:rsidR="001A607A" w:rsidRDefault="001A607A" w:rsidP="001A607A">
      <w:pPr>
        <w:pStyle w:val="Heading2"/>
      </w:pPr>
      <w:r w:rsidRPr="00C22F91">
        <w:t>No further requests for clarifications wi</w:t>
      </w:r>
      <w:r>
        <w:t>ll be accepted outside of the period referenced in the table at C18 or, where applicable, any to this date and/or time as amended and communicated to tenderers either by email or reissue of the ITT.</w:t>
      </w:r>
    </w:p>
    <w:p w14:paraId="2687D90D" w14:textId="77777777"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14:paraId="449E8DB5" w14:textId="77777777"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14:paraId="11AF2542" w14:textId="77777777" w:rsidR="001A607A" w:rsidRPr="00C22F91" w:rsidRDefault="001A607A" w:rsidP="00920EDD">
      <w:pPr>
        <w:pStyle w:val="Heading2"/>
        <w:numPr>
          <w:ilvl w:val="2"/>
          <w:numId w:val="4"/>
        </w:numPr>
      </w:pPr>
      <w:r w:rsidRPr="00C22F91">
        <w:t xml:space="preserve">invite the Tenderer submitting the query to either declassify the query and allow the query along with the Authority’s response to be circulated to all Tenderers; or </w:t>
      </w:r>
    </w:p>
    <w:p w14:paraId="073519EA" w14:textId="77777777" w:rsidR="001A607A" w:rsidRPr="00C22F91" w:rsidRDefault="001A607A" w:rsidP="00920EDD">
      <w:pPr>
        <w:pStyle w:val="Heading2"/>
        <w:numPr>
          <w:ilvl w:val="2"/>
          <w:numId w:val="4"/>
        </w:numPr>
      </w:pPr>
      <w:r w:rsidRPr="00C22F91">
        <w:t>request the Tenderer, if it still considers the query to be of a commercially confidential nature, to withdraw the query.</w:t>
      </w:r>
    </w:p>
    <w:p w14:paraId="1B2FDDAF" w14:textId="77777777" w:rsidR="001A607A" w:rsidRPr="00C22F91" w:rsidRDefault="001A607A" w:rsidP="001A607A">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14:paraId="1658347B" w14:textId="77777777" w:rsidR="001A607A" w:rsidRPr="001A607A" w:rsidRDefault="001A607A" w:rsidP="00920EDD">
      <w:pPr>
        <w:pStyle w:val="Heading3"/>
      </w:pPr>
      <w:bookmarkStart w:id="24" w:name="_Toc159578288"/>
      <w:bookmarkStart w:id="25" w:name="_Toc527552616"/>
      <w:r w:rsidRPr="001A607A">
        <w:t>Amendments to Tender Documents</w:t>
      </w:r>
      <w:bookmarkEnd w:id="24"/>
      <w:bookmarkEnd w:id="25"/>
    </w:p>
    <w:p w14:paraId="50E2051C" w14:textId="77777777"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01/04/16</w:t>
      </w:r>
      <w:r w:rsidRPr="00C22F91">
        <w:t>. In order to give prospective Tenderers reasonable time in which to take the amendment into account in preparing their Tenders, the Authority may, at its discretion, extend the Deadline for receipt of Tenders.</w:t>
      </w:r>
    </w:p>
    <w:p w14:paraId="09EAE661" w14:textId="77777777" w:rsidR="001A607A" w:rsidRPr="001A607A" w:rsidRDefault="001A607A" w:rsidP="00920EDD">
      <w:pPr>
        <w:pStyle w:val="Heading3"/>
      </w:pPr>
      <w:bookmarkStart w:id="26" w:name="_Toc527552617"/>
      <w:r w:rsidRPr="001A607A">
        <w:t>Late Tenders</w:t>
      </w:r>
      <w:bookmarkEnd w:id="26"/>
    </w:p>
    <w:p w14:paraId="1394DD99" w14:textId="3432E15C" w:rsidR="001A607A" w:rsidRPr="00C22F91" w:rsidRDefault="001A607A" w:rsidP="001A607A">
      <w:pPr>
        <w:pStyle w:val="Heading2"/>
      </w:pPr>
      <w:r w:rsidRPr="00C22F91">
        <w:t xml:space="preserve">Any Tender received at the designated point </w:t>
      </w:r>
      <w:r w:rsidRPr="0082173A">
        <w:t xml:space="preserve">after </w:t>
      </w:r>
      <w:r w:rsidR="00ED1CD3">
        <w:t>160 GMT 6/12/2021</w:t>
      </w:r>
      <w:r w:rsidRPr="00C22F91">
        <w:t xml:space="preserve"> may be rejected unless the Tenderer can provide irrefutable evidence that the Tender was capable of being received by the due date and time.</w:t>
      </w:r>
    </w:p>
    <w:p w14:paraId="5105FF90" w14:textId="77777777" w:rsidR="001A607A" w:rsidRPr="001A607A" w:rsidRDefault="001A607A" w:rsidP="00920EDD">
      <w:pPr>
        <w:pStyle w:val="Heading3"/>
      </w:pPr>
      <w:bookmarkStart w:id="27" w:name="_Toc527552618"/>
      <w:r w:rsidRPr="001A607A">
        <w:lastRenderedPageBreak/>
        <w:t>Proposed Amendments to the Agreement by the Tenderer</w:t>
      </w:r>
      <w:bookmarkEnd w:id="27"/>
    </w:p>
    <w:p w14:paraId="6E2A0E01" w14:textId="77777777"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 53</w:t>
      </w:r>
      <w:r w:rsidRPr="00C22F91">
        <w:t>.</w:t>
      </w:r>
      <w:r>
        <w:t xml:space="preserve"> </w:t>
      </w:r>
    </w:p>
    <w:p w14:paraId="5E681C45" w14:textId="77777777" w:rsidR="001A607A" w:rsidRPr="00C22F91" w:rsidRDefault="001A607A" w:rsidP="001A607A">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14:paraId="5B117016" w14:textId="77777777" w:rsidR="001A607A" w:rsidRPr="00C22F91" w:rsidRDefault="001A607A" w:rsidP="001A607A">
      <w:pPr>
        <w:pStyle w:val="Heading2"/>
      </w:pPr>
      <w:r>
        <w:t>Tenderers should communicate to the Authority, when submitting any such change, whether or not the request is of a commercially confidential nature. As per paragraph C56 the Authority will exercise sole discretion in this matter</w:t>
      </w:r>
    </w:p>
    <w:p w14:paraId="4705E0D8" w14:textId="77777777" w:rsidR="001A607A" w:rsidRPr="00C22F91" w:rsidRDefault="001A607A" w:rsidP="001A607A">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14:paraId="478FAB0A" w14:textId="77777777" w:rsidR="001A607A" w:rsidRPr="001A607A" w:rsidRDefault="001A607A" w:rsidP="00920EDD">
      <w:pPr>
        <w:pStyle w:val="Heading3"/>
      </w:pPr>
      <w:bookmarkStart w:id="28" w:name="_Toc159578290"/>
      <w:bookmarkStart w:id="29" w:name="_Toc527552619"/>
      <w:r w:rsidRPr="001A607A">
        <w:t>Modification and Withdrawal</w:t>
      </w:r>
      <w:bookmarkEnd w:id="28"/>
      <w:bookmarkEnd w:id="29"/>
    </w:p>
    <w:p w14:paraId="6DA1800A" w14:textId="6244749C" w:rsidR="001A607A" w:rsidRPr="00C22F91" w:rsidRDefault="001A607A" w:rsidP="001A607A">
      <w:pPr>
        <w:pStyle w:val="Heading2"/>
      </w:pPr>
      <w:r w:rsidRPr="00C22F91">
        <w:t>Tenderers may modify their Tender prior to the Deadline by giving notice to the Authority in writing or via electronic submission to</w:t>
      </w:r>
      <w:r>
        <w:t>:</w:t>
      </w:r>
      <w:r w:rsidRPr="00C22F91">
        <w:t xml:space="preserve"> </w:t>
      </w:r>
      <w:r w:rsidR="00ED1CD3">
        <w:t>Procurement Officer</w:t>
      </w:r>
      <w:r w:rsidRPr="00C22F91">
        <w:t>, Council of the Isles of</w:t>
      </w:r>
      <w:r>
        <w:t xml:space="preserve"> Scilly, Town Hall, St Mary’s, I</w:t>
      </w:r>
      <w:r w:rsidRPr="00C22F91">
        <w:t xml:space="preserve">sles of Scilly, TR21 0LW or e-mail </w:t>
      </w:r>
      <w:hyperlink r:id="rId18" w:history="1">
        <w:r w:rsidR="00ED1CD3" w:rsidRPr="00080EA9">
          <w:rPr>
            <w:rStyle w:val="Hyperlink"/>
          </w:rPr>
          <w:t>procurement@scilly.gov.uk</w:t>
        </w:r>
      </w:hyperlink>
      <w:r w:rsidR="00ED1CD3">
        <w:t xml:space="preserve"> </w:t>
      </w:r>
      <w:r>
        <w:t xml:space="preserve"> </w:t>
      </w:r>
      <w:r w:rsidRPr="00C22F91">
        <w:t xml:space="preserve">No Tender may be modified </w:t>
      </w:r>
      <w:r>
        <w:t xml:space="preserve">after </w:t>
      </w:r>
      <w:r w:rsidRPr="00C22F91">
        <w:t>the Deadline for receipt.</w:t>
      </w:r>
    </w:p>
    <w:p w14:paraId="67B9DE91" w14:textId="77777777"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14:paraId="609C3FE8" w14:textId="77777777"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14:paraId="654CA250" w14:textId="77777777" w:rsidR="001A607A" w:rsidRPr="001A607A" w:rsidRDefault="001A607A" w:rsidP="00EA4CD4">
      <w:pPr>
        <w:pStyle w:val="Heading3"/>
      </w:pPr>
      <w:bookmarkStart w:id="30" w:name="_Toc527552620"/>
      <w:r w:rsidRPr="001A607A">
        <w:t>Right to Reject/Disqualify</w:t>
      </w:r>
      <w:bookmarkEnd w:id="30"/>
    </w:p>
    <w:p w14:paraId="47FBBAA4" w14:textId="77777777" w:rsidR="001A607A" w:rsidRPr="00C22F91" w:rsidRDefault="001A607A" w:rsidP="001A607A">
      <w:pPr>
        <w:pStyle w:val="Heading2"/>
      </w:pPr>
      <w:r w:rsidRPr="00C22F91">
        <w:t>The Authority reserves the right to reject or disqualify a Tenderer where:</w:t>
      </w:r>
    </w:p>
    <w:p w14:paraId="1F340EC8" w14:textId="77777777" w:rsidR="001A607A" w:rsidRPr="00C22F91" w:rsidRDefault="001A607A" w:rsidP="00EA4CD4">
      <w:pPr>
        <w:pStyle w:val="Heading2"/>
        <w:numPr>
          <w:ilvl w:val="2"/>
          <w:numId w:val="4"/>
        </w:numPr>
      </w:pPr>
      <w:r w:rsidRPr="00C22F91">
        <w:t>the Tenderer fails to comply fully with the requirements of this Invitation to Tender or is guilty of a serious misrepresentation in supplying any information required in this document; or expression of interest; and/or</w:t>
      </w:r>
    </w:p>
    <w:p w14:paraId="2B27C308" w14:textId="77777777" w:rsidR="001A607A" w:rsidRPr="00C22F91" w:rsidRDefault="001A607A" w:rsidP="00EA4CD4">
      <w:pPr>
        <w:pStyle w:val="Heading2"/>
        <w:numPr>
          <w:ilvl w:val="2"/>
          <w:numId w:val="4"/>
        </w:numPr>
      </w:pPr>
      <w:r w:rsidRPr="00C22F91">
        <w:lastRenderedPageBreak/>
        <w:t>the Tenderer is guilty of serious misrepresentation in relation to its Tender; expression of interest</w:t>
      </w:r>
      <w:r>
        <w:t xml:space="preserve"> </w:t>
      </w:r>
      <w:r w:rsidRPr="00C22F91">
        <w:t>and/or the Tender process; and/or</w:t>
      </w:r>
    </w:p>
    <w:p w14:paraId="2F71E279" w14:textId="77777777" w:rsidR="001A607A" w:rsidRDefault="001A607A" w:rsidP="00EA4CD4">
      <w:pPr>
        <w:pStyle w:val="Heading2"/>
        <w:numPr>
          <w:ilvl w:val="2"/>
          <w:numId w:val="4"/>
        </w:numPr>
      </w:pPr>
      <w:r w:rsidRPr="00C22F91">
        <w:t>there is a change in identity, control, financial standing or other factor impacting on the selection and/or evaluation process affecting the Tenderer.</w:t>
      </w:r>
    </w:p>
    <w:p w14:paraId="3F0A0A42" w14:textId="77777777" w:rsidR="001A607A" w:rsidRPr="001A607A" w:rsidRDefault="001A607A" w:rsidP="00EA4CD4">
      <w:pPr>
        <w:pStyle w:val="Heading3"/>
      </w:pPr>
      <w:bookmarkStart w:id="31" w:name="_Toc527552621"/>
      <w:r w:rsidRPr="001A607A">
        <w:t>Right to Cancel, Clarify or Vary the Process</w:t>
      </w:r>
      <w:bookmarkEnd w:id="31"/>
    </w:p>
    <w:p w14:paraId="7F3858B2" w14:textId="77777777" w:rsidR="001A607A" w:rsidRPr="00C22F91" w:rsidRDefault="001A607A" w:rsidP="001A607A">
      <w:pPr>
        <w:pStyle w:val="Heading2"/>
      </w:pPr>
      <w:r w:rsidRPr="00C22F91">
        <w:t>The Authority reserves the right to:</w:t>
      </w:r>
    </w:p>
    <w:p w14:paraId="2FAF92E3" w14:textId="77777777" w:rsidR="001A607A" w:rsidRPr="00C22F91" w:rsidRDefault="001A607A" w:rsidP="00EA4CD4">
      <w:pPr>
        <w:pStyle w:val="Heading2"/>
        <w:numPr>
          <w:ilvl w:val="2"/>
          <w:numId w:val="4"/>
        </w:numPr>
      </w:pPr>
      <w:r w:rsidRPr="00C22F91">
        <w:t>amend the terms and conditions of the Invitation to Tender process,</w:t>
      </w:r>
    </w:p>
    <w:p w14:paraId="7DA2C96E" w14:textId="77777777" w:rsidR="001A607A" w:rsidRPr="00C22F91" w:rsidRDefault="001A607A" w:rsidP="00EA4CD4">
      <w:pPr>
        <w:pStyle w:val="Heading2"/>
        <w:numPr>
          <w:ilvl w:val="2"/>
          <w:numId w:val="4"/>
        </w:numPr>
      </w:pPr>
      <w:r w:rsidRPr="00C22F91">
        <w:t>cancel the evaluation process at any stage; and/or</w:t>
      </w:r>
      <w:bookmarkStart w:id="32" w:name="_Toc481479598"/>
      <w:bookmarkStart w:id="33" w:name="_Toc481482245"/>
    </w:p>
    <w:p w14:paraId="69167F4A" w14:textId="77777777" w:rsidR="001A607A" w:rsidRPr="00C22F91" w:rsidRDefault="001A607A" w:rsidP="00EA4CD4">
      <w:pPr>
        <w:pStyle w:val="Heading2"/>
        <w:numPr>
          <w:ilvl w:val="2"/>
          <w:numId w:val="4"/>
        </w:numPr>
      </w:pPr>
      <w:r w:rsidRPr="00C22F91">
        <w:t>require the Tenderer to clarify its Tender in writing and/or provide additional information.</w:t>
      </w:r>
      <w:r>
        <w:t xml:space="preserve"> </w:t>
      </w:r>
      <w:r w:rsidRPr="00C22F91">
        <w:t>(Failure to respond adequately may result in the Tenderer not being selected)</w:t>
      </w:r>
      <w:bookmarkEnd w:id="32"/>
      <w:bookmarkEnd w:id="33"/>
      <w:r w:rsidRPr="00C22F91">
        <w:t>.</w:t>
      </w:r>
    </w:p>
    <w:p w14:paraId="1F1E1D51" w14:textId="77777777" w:rsidR="001A607A" w:rsidRPr="001A607A" w:rsidRDefault="001A607A" w:rsidP="00EA4CD4">
      <w:pPr>
        <w:pStyle w:val="Heading3"/>
      </w:pPr>
      <w:bookmarkStart w:id="34" w:name="_Toc527552622"/>
      <w:r w:rsidRPr="001A607A">
        <w:t>Customer References</w:t>
      </w:r>
      <w:bookmarkEnd w:id="34"/>
    </w:p>
    <w:p w14:paraId="61576153" w14:textId="77777777" w:rsidR="001A607A" w:rsidRPr="00C22F91" w:rsidRDefault="001A607A" w:rsidP="001A607A">
      <w:pPr>
        <w:pStyle w:val="Heading2"/>
      </w:pPr>
      <w:r w:rsidRPr="00C22F91">
        <w:t>Unless Authority may visit at least one customer reference site of the Tenderer and may seek written references from any other designated customers which are not visited.</w:t>
      </w:r>
    </w:p>
    <w:p w14:paraId="703D9021" w14:textId="77777777" w:rsidR="001A607A" w:rsidRPr="001A607A" w:rsidRDefault="001A607A" w:rsidP="00EA4CD4">
      <w:pPr>
        <w:pStyle w:val="Heading3"/>
      </w:pPr>
      <w:bookmarkStart w:id="35" w:name="_Toc527552623"/>
      <w:r w:rsidRPr="001A607A">
        <w:t>Notification of Award</w:t>
      </w:r>
      <w:bookmarkEnd w:id="35"/>
    </w:p>
    <w:p w14:paraId="04CF402C" w14:textId="77777777" w:rsidR="001A607A" w:rsidRPr="00010101" w:rsidRDefault="001A607A" w:rsidP="001A607A">
      <w:pPr>
        <w:pStyle w:val="Heading2"/>
      </w:pPr>
      <w:r w:rsidRPr="00C22F91">
        <w:t>The Authority will notify the successful Tenderer(s) of their award of the contract in writing</w:t>
      </w:r>
      <w:r>
        <w:t xml:space="preserve"> as per paragraph D</w:t>
      </w:r>
      <w:r w:rsidR="00C32FAC">
        <w:t>.</w:t>
      </w:r>
      <w:r>
        <w:t>21 in this Invitation to Tender.</w:t>
      </w:r>
    </w:p>
    <w:p w14:paraId="1DDD86F8" w14:textId="77777777" w:rsidR="008A64EA" w:rsidRPr="00FA4517" w:rsidRDefault="008A64EA" w:rsidP="008A64EA">
      <w:pPr>
        <w:pStyle w:val="Heading3"/>
      </w:pPr>
      <w:bookmarkStart w:id="36" w:name="_Toc226970464"/>
      <w:r w:rsidRPr="00FA4517">
        <w:t>Debriefing</w:t>
      </w:r>
    </w:p>
    <w:p w14:paraId="568F874C" w14:textId="77777777"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14:paraId="5B465915" w14:textId="77777777" w:rsidR="008A64EA" w:rsidRPr="00FA4517" w:rsidRDefault="008A64EA" w:rsidP="008A64EA">
      <w:pPr>
        <w:pStyle w:val="Heading3"/>
      </w:pPr>
      <w:r w:rsidRPr="00FA4517">
        <w:t>Statement of Compliance</w:t>
      </w:r>
    </w:p>
    <w:p w14:paraId="34D458BD" w14:textId="77777777"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14:paraId="515D29E5" w14:textId="77777777" w:rsidR="00BB4134" w:rsidRDefault="008A64EA" w:rsidP="008A64EA">
      <w:pPr>
        <w:spacing w:after="160" w:line="259" w:lineRule="auto"/>
        <w:rPr>
          <w:rFonts w:cs="Arial"/>
          <w:b/>
          <w:bCs/>
          <w:noProof/>
          <w:color w:val="416CBB"/>
          <w:kern w:val="32"/>
          <w:sz w:val="32"/>
          <w:szCs w:val="32"/>
        </w:rPr>
      </w:pPr>
      <w:r>
        <w:br w:type="page"/>
      </w:r>
    </w:p>
    <w:p w14:paraId="7E1D0ADB" w14:textId="77777777" w:rsidR="00BB4134" w:rsidRDefault="00BB4134" w:rsidP="00BB4134">
      <w:pPr>
        <w:pStyle w:val="Heading1"/>
      </w:pPr>
      <w:bookmarkStart w:id="37" w:name="_Toc527552624"/>
      <w:bookmarkStart w:id="38" w:name="_Toc527556920"/>
      <w:r>
        <w:lastRenderedPageBreak/>
        <w:t>Section D: Response, Submission and Evaluation</w:t>
      </w:r>
      <w:bookmarkEnd w:id="36"/>
      <w:bookmarkEnd w:id="37"/>
      <w:bookmarkEnd w:id="38"/>
    </w:p>
    <w:p w14:paraId="3B367D81" w14:textId="77777777" w:rsidR="00BB4134" w:rsidRDefault="00BB4134" w:rsidP="00BB4134">
      <w:pPr>
        <w:pStyle w:val="Heading3"/>
      </w:pPr>
      <w:bookmarkStart w:id="39" w:name="_Toc527552625"/>
      <w:r w:rsidRPr="00CD42C0">
        <w:t>Required Response Format</w:t>
      </w:r>
      <w:bookmarkEnd w:id="39"/>
    </w:p>
    <w:p w14:paraId="347980C6" w14:textId="77777777"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14:paraId="344E0DA3" w14:textId="75FEB6A6" w:rsidR="00C32FAC" w:rsidRPr="002515F6" w:rsidRDefault="00BB4134" w:rsidP="00C32FAC">
      <w:pPr>
        <w:pStyle w:val="Heading2"/>
      </w:pPr>
      <w:r w:rsidRPr="002515F6">
        <w:rPr>
          <w:b/>
        </w:rPr>
        <w:t>An Executive Summary</w:t>
      </w:r>
      <w:r w:rsidRPr="002515F6">
        <w:t xml:space="preserve"> – highlighting the key elements of the proposed approach and commercial matters. (0%)</w:t>
      </w:r>
      <w:r w:rsidR="00226002">
        <w:t xml:space="preserve">  (Limit 1 side A4)</w:t>
      </w:r>
    </w:p>
    <w:p w14:paraId="316DFAA9" w14:textId="0A97F04A" w:rsidR="00C32FAC" w:rsidRPr="002515F6" w:rsidRDefault="00C32FAC" w:rsidP="00C32FAC">
      <w:pPr>
        <w:pStyle w:val="Heading2"/>
      </w:pPr>
      <w:r w:rsidRPr="002515F6">
        <w:rPr>
          <w:b/>
        </w:rPr>
        <w:t>Meeting the Specification</w:t>
      </w:r>
      <w:r w:rsidRPr="002515F6">
        <w:t xml:space="preserve"> </w:t>
      </w:r>
    </w:p>
    <w:p w14:paraId="22FD78B4" w14:textId="37EC2146" w:rsidR="00C32FAC" w:rsidRPr="002515F6" w:rsidRDefault="00C32FAC" w:rsidP="002515F6">
      <w:pPr>
        <w:pStyle w:val="Heading2"/>
        <w:numPr>
          <w:ilvl w:val="2"/>
          <w:numId w:val="4"/>
        </w:numPr>
        <w:rPr>
          <w:b/>
        </w:rPr>
      </w:pPr>
      <w:r w:rsidRPr="002515F6">
        <w:t>T</w:t>
      </w:r>
      <w:r w:rsidR="002515F6">
        <w:t>enderers should describe their previous experience of servicing vehicles, plant and hydraulic systems.</w:t>
      </w:r>
      <w:r w:rsidR="002515F6" w:rsidRPr="002515F6">
        <w:t xml:space="preserve"> </w:t>
      </w:r>
      <w:r w:rsidR="002515F6">
        <w:t>(10%)</w:t>
      </w:r>
      <w:r w:rsidR="00226002">
        <w:t xml:space="preserve"> (Limit 1 side A4)</w:t>
      </w:r>
    </w:p>
    <w:p w14:paraId="710C5E7D" w14:textId="4CFC6ABF" w:rsidR="00C32FAC" w:rsidRDefault="002515F6" w:rsidP="00C32FAC">
      <w:pPr>
        <w:pStyle w:val="Heading2"/>
        <w:rPr>
          <w:szCs w:val="24"/>
        </w:rPr>
      </w:pPr>
      <w:r>
        <w:rPr>
          <w:b/>
        </w:rPr>
        <w:t>Environmental considerations</w:t>
      </w:r>
      <w:r w:rsidR="00C32FAC" w:rsidRPr="002515F6">
        <w:rPr>
          <w:szCs w:val="24"/>
        </w:rPr>
        <w:t xml:space="preserve">. </w:t>
      </w:r>
    </w:p>
    <w:p w14:paraId="113FF706" w14:textId="468C1DBD" w:rsidR="002515F6" w:rsidRPr="002515F6" w:rsidRDefault="002515F6" w:rsidP="002515F6">
      <w:pPr>
        <w:ind w:left="907"/>
      </w:pPr>
      <w:r>
        <w:t>Tenderers should describe how they will dispose of waste fluids and potentially hazardous materials (10%)</w:t>
      </w:r>
      <w:r w:rsidR="00226002">
        <w:t xml:space="preserve"> (Limit 1 side A4)</w:t>
      </w:r>
    </w:p>
    <w:p w14:paraId="10ADA925" w14:textId="77777777" w:rsidR="00C32FAC" w:rsidRPr="002515F6" w:rsidRDefault="00C32FAC" w:rsidP="00C32FAC">
      <w:pPr>
        <w:pStyle w:val="Heading2"/>
        <w:rPr>
          <w:b/>
        </w:rPr>
      </w:pPr>
      <w:r w:rsidRPr="002515F6">
        <w:rPr>
          <w:b/>
        </w:rPr>
        <w:t>Quality &amp; experience of staff proposed for the project</w:t>
      </w:r>
    </w:p>
    <w:p w14:paraId="713E98D3" w14:textId="77777777" w:rsidR="00C32FAC" w:rsidRPr="002515F6" w:rsidRDefault="00C32FAC" w:rsidP="00C32FAC">
      <w:pPr>
        <w:pStyle w:val="Heading2"/>
        <w:numPr>
          <w:ilvl w:val="2"/>
          <w:numId w:val="4"/>
        </w:numPr>
        <w:rPr>
          <w:b/>
        </w:rPr>
      </w:pPr>
      <w:r w:rsidRPr="002515F6">
        <w:t xml:space="preserve">Tenderers should provide CVs of the key members of staff that will be assigned to work on this particular project. </w:t>
      </w:r>
    </w:p>
    <w:p w14:paraId="0979D330" w14:textId="716E52B4" w:rsidR="00C32FAC" w:rsidRPr="002515F6" w:rsidRDefault="00C32FAC" w:rsidP="00C32FAC">
      <w:pPr>
        <w:pStyle w:val="Bullet"/>
        <w:tabs>
          <w:tab w:val="num" w:pos="1080"/>
        </w:tabs>
        <w:ind w:left="1674" w:hanging="540"/>
      </w:pPr>
      <w:r w:rsidRPr="002515F6">
        <w:t>CVs should be structured to include the following information</w:t>
      </w:r>
      <w:r w:rsidR="00226002">
        <w:t>:</w:t>
      </w:r>
    </w:p>
    <w:p w14:paraId="21A787B8" w14:textId="77777777" w:rsidR="00C32FAC" w:rsidRPr="002515F6" w:rsidRDefault="00C32FAC" w:rsidP="00C32FAC">
      <w:pPr>
        <w:pStyle w:val="Bullet"/>
        <w:numPr>
          <w:ilvl w:val="0"/>
          <w:numId w:val="23"/>
        </w:numPr>
        <w:tabs>
          <w:tab w:val="clear" w:pos="643"/>
        </w:tabs>
        <w:ind w:left="1418" w:hanging="284"/>
      </w:pPr>
      <w:r w:rsidRPr="002515F6">
        <w:t>Brief profile summarising experience and background</w:t>
      </w:r>
    </w:p>
    <w:p w14:paraId="330E68EC" w14:textId="77777777" w:rsidR="00C32FAC" w:rsidRPr="002515F6" w:rsidRDefault="00C32FAC" w:rsidP="00C32FAC">
      <w:pPr>
        <w:pStyle w:val="Bullet"/>
        <w:numPr>
          <w:ilvl w:val="0"/>
          <w:numId w:val="23"/>
        </w:numPr>
        <w:tabs>
          <w:tab w:val="clear" w:pos="643"/>
        </w:tabs>
        <w:ind w:left="1418" w:hanging="284"/>
      </w:pPr>
      <w:r w:rsidRPr="002515F6">
        <w:t>Current position within organisation</w:t>
      </w:r>
    </w:p>
    <w:p w14:paraId="4ADBFFB9" w14:textId="77777777" w:rsidR="00C32FAC" w:rsidRPr="002515F6" w:rsidRDefault="00C32FAC" w:rsidP="00C32FAC">
      <w:pPr>
        <w:pStyle w:val="Bullet"/>
        <w:numPr>
          <w:ilvl w:val="0"/>
          <w:numId w:val="23"/>
        </w:numPr>
        <w:tabs>
          <w:tab w:val="clear" w:pos="643"/>
        </w:tabs>
        <w:ind w:left="1418" w:hanging="284"/>
      </w:pPr>
      <w:r w:rsidRPr="002515F6">
        <w:t>Details of qualifications and professional memberships held</w:t>
      </w:r>
    </w:p>
    <w:p w14:paraId="74EE3BD0" w14:textId="36144214" w:rsidR="00C32FAC" w:rsidRPr="002515F6" w:rsidRDefault="00C32FAC" w:rsidP="00C32FAC">
      <w:pPr>
        <w:pStyle w:val="Bullet"/>
        <w:numPr>
          <w:ilvl w:val="0"/>
          <w:numId w:val="23"/>
        </w:numPr>
        <w:tabs>
          <w:tab w:val="clear" w:pos="643"/>
        </w:tabs>
        <w:ind w:left="1418" w:hanging="284"/>
      </w:pPr>
      <w:r w:rsidRPr="002515F6">
        <w:t>Details of previous assignments/projects worked on during the last 3 years (10%)</w:t>
      </w:r>
      <w:r w:rsidR="00226002">
        <w:t xml:space="preserve"> (Limit 1 side A4 per CV)</w:t>
      </w:r>
    </w:p>
    <w:p w14:paraId="72799212" w14:textId="77777777" w:rsidR="00737360" w:rsidRPr="002515F6" w:rsidRDefault="00737360" w:rsidP="00737360">
      <w:pPr>
        <w:pStyle w:val="Bullet"/>
      </w:pPr>
    </w:p>
    <w:p w14:paraId="3CE5B1F4" w14:textId="1DEE197D" w:rsidR="00737360" w:rsidRPr="002515F6" w:rsidRDefault="00737360" w:rsidP="00737360">
      <w:pPr>
        <w:pStyle w:val="Bullet"/>
        <w:rPr>
          <w:b/>
        </w:rPr>
      </w:pPr>
      <w:r w:rsidRPr="002515F6">
        <w:rPr>
          <w:b/>
        </w:rPr>
        <w:t xml:space="preserve">Total - </w:t>
      </w:r>
      <w:r w:rsidR="002515F6">
        <w:rPr>
          <w:b/>
        </w:rPr>
        <w:t>30</w:t>
      </w:r>
      <w:r w:rsidRPr="002515F6">
        <w:rPr>
          <w:b/>
        </w:rPr>
        <w:t>%</w:t>
      </w:r>
    </w:p>
    <w:p w14:paraId="52E8A964" w14:textId="77777777" w:rsidR="00A6330B" w:rsidRPr="002515F6" w:rsidRDefault="00A6330B" w:rsidP="00737360">
      <w:pPr>
        <w:pStyle w:val="Bullet"/>
        <w:rPr>
          <w:b/>
        </w:rPr>
      </w:pPr>
    </w:p>
    <w:p w14:paraId="3A4BCBDC" w14:textId="77777777" w:rsidR="001C5745" w:rsidRDefault="001C5745">
      <w:pPr>
        <w:spacing w:after="160" w:line="259" w:lineRule="auto"/>
        <w:rPr>
          <w:b/>
        </w:rPr>
      </w:pPr>
      <w:r>
        <w:rPr>
          <w:b/>
        </w:rPr>
        <w:br w:type="page"/>
      </w:r>
    </w:p>
    <w:p w14:paraId="42B753AB" w14:textId="36BAE0B8" w:rsidR="00A6330B" w:rsidRPr="002515F6" w:rsidRDefault="00A6330B" w:rsidP="00A6330B">
      <w:r w:rsidRPr="002515F6">
        <w:rPr>
          <w:b/>
        </w:rPr>
        <w:lastRenderedPageBreak/>
        <w:t>Scoring Methodology:</w:t>
      </w:r>
      <w:r w:rsidRPr="002515F6">
        <w:tab/>
      </w:r>
    </w:p>
    <w:p w14:paraId="0E11A802" w14:textId="77777777" w:rsidR="00A6330B" w:rsidRPr="002515F6" w:rsidRDefault="00A6330B" w:rsidP="00A6330B">
      <w:pPr>
        <w:ind w:left="709"/>
      </w:pPr>
      <w:r w:rsidRPr="002515F6">
        <w:tab/>
        <w:t>The tender submissions will be assessed using the scoring methodology below. If a tender submission receives a fail then the tender will not be considered further and will be rejected on the ground that the appointment would present too great a risk to the delivery of the contract.</w:t>
      </w:r>
    </w:p>
    <w:tbl>
      <w:tblPr>
        <w:tblW w:w="8926" w:type="dxa"/>
        <w:tblLook w:val="04A0" w:firstRow="1" w:lastRow="0" w:firstColumn="1" w:lastColumn="0" w:noHBand="0" w:noVBand="1"/>
      </w:tblPr>
      <w:tblGrid>
        <w:gridCol w:w="870"/>
        <w:gridCol w:w="8056"/>
      </w:tblGrid>
      <w:tr w:rsidR="001C5745" w:rsidRPr="001C5745" w14:paraId="1F10A567" w14:textId="77777777" w:rsidTr="001C5745">
        <w:trPr>
          <w:trHeight w:val="184"/>
        </w:trPr>
        <w:tc>
          <w:tcPr>
            <w:tcW w:w="870" w:type="dxa"/>
            <w:tcBorders>
              <w:top w:val="single" w:sz="4" w:space="0" w:color="auto"/>
              <w:left w:val="single" w:sz="4" w:space="0" w:color="auto"/>
              <w:bottom w:val="single" w:sz="4" w:space="0" w:color="auto"/>
              <w:right w:val="single" w:sz="4" w:space="0" w:color="auto"/>
            </w:tcBorders>
            <w:shd w:val="clear" w:color="auto" w:fill="8DB4E3"/>
            <w:noWrap/>
            <w:vAlign w:val="center"/>
            <w:hideMark/>
          </w:tcPr>
          <w:p w14:paraId="4756C2C7" w14:textId="77777777" w:rsidR="001C5745" w:rsidRPr="001C5745" w:rsidRDefault="001C5745" w:rsidP="001C5745">
            <w:pPr>
              <w:pStyle w:val="Bullet"/>
              <w:rPr>
                <w:bCs/>
              </w:rPr>
            </w:pPr>
            <w:r w:rsidRPr="001C5745">
              <w:rPr>
                <w:bCs/>
              </w:rPr>
              <w:t>Score</w:t>
            </w:r>
          </w:p>
        </w:tc>
        <w:tc>
          <w:tcPr>
            <w:tcW w:w="8056" w:type="dxa"/>
            <w:tcBorders>
              <w:top w:val="single" w:sz="4" w:space="0" w:color="auto"/>
              <w:left w:val="nil"/>
              <w:bottom w:val="single" w:sz="4" w:space="0" w:color="auto"/>
              <w:right w:val="single" w:sz="4" w:space="0" w:color="auto"/>
            </w:tcBorders>
            <w:shd w:val="clear" w:color="auto" w:fill="8DB4E3"/>
            <w:noWrap/>
            <w:vAlign w:val="center"/>
            <w:hideMark/>
          </w:tcPr>
          <w:p w14:paraId="667B30EB" w14:textId="77777777" w:rsidR="001C5745" w:rsidRPr="001C5745" w:rsidRDefault="001C5745" w:rsidP="001C5745">
            <w:pPr>
              <w:pStyle w:val="Bullet"/>
              <w:rPr>
                <w:bCs/>
              </w:rPr>
            </w:pPr>
            <w:r w:rsidRPr="001C5745">
              <w:rPr>
                <w:bCs/>
              </w:rPr>
              <w:t>Assessment</w:t>
            </w:r>
          </w:p>
        </w:tc>
      </w:tr>
      <w:tr w:rsidR="001C5745" w:rsidRPr="001C5745" w14:paraId="16EF4398"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5CA627D3" w14:textId="77777777" w:rsidR="001C5745" w:rsidRPr="001C5745" w:rsidRDefault="001C5745" w:rsidP="001C5745">
            <w:pPr>
              <w:pStyle w:val="Bullet"/>
              <w:rPr>
                <w:bCs/>
              </w:rPr>
            </w:pPr>
            <w:r w:rsidRPr="001C5745">
              <w:rPr>
                <w:bCs/>
              </w:rPr>
              <w:t>0</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6D52A776" w14:textId="77777777" w:rsidR="001C5745" w:rsidRPr="001C5745" w:rsidRDefault="001C5745" w:rsidP="001C5745">
            <w:pPr>
              <w:pStyle w:val="Bullet"/>
              <w:rPr>
                <w:bCs/>
              </w:rPr>
            </w:pPr>
            <w:r w:rsidRPr="001C5745">
              <w:rPr>
                <w:bCs/>
              </w:rPr>
              <w:t>No comments or information provided; complete rejection of fundamental principles of THE project; meets none of the mandatory requirements and demonstrates a complete misunderstanding of Authority’s brief.</w:t>
            </w:r>
          </w:p>
        </w:tc>
      </w:tr>
      <w:tr w:rsidR="001C5745" w:rsidRPr="001C5745" w14:paraId="6CE67B29"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7400DD15" w14:textId="77777777" w:rsidR="001C5745" w:rsidRPr="001C5745" w:rsidRDefault="001C5745" w:rsidP="001C5745">
            <w:pPr>
              <w:pStyle w:val="Bullet"/>
              <w:rPr>
                <w:bCs/>
              </w:rPr>
            </w:pPr>
            <w:r w:rsidRPr="001C5745">
              <w:rPr>
                <w:bCs/>
              </w:rPr>
              <w:t xml:space="preserve">1 </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602E57AD" w14:textId="77777777" w:rsidR="001C5745" w:rsidRPr="001C5745" w:rsidRDefault="001C5745" w:rsidP="001C5745">
            <w:pPr>
              <w:pStyle w:val="Bullet"/>
              <w:rPr>
                <w:bCs/>
              </w:rPr>
            </w:pPr>
            <w:r w:rsidRPr="001C5745">
              <w:rPr>
                <w:bCs/>
              </w:rPr>
              <w:t>Poor submission with limited evidence that the mandatory requirements are met. The response demonstrates a poor understanding of the Authority’s brief and there are issues, weaknesses or omissions which seriously detract from the quality of the response.</w:t>
            </w:r>
          </w:p>
        </w:tc>
      </w:tr>
      <w:tr w:rsidR="001C5745" w:rsidRPr="001C5745" w14:paraId="71E2BC9F"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610FC2A3" w14:textId="77777777" w:rsidR="001C5745" w:rsidRPr="001C5745" w:rsidRDefault="001C5745" w:rsidP="001C5745">
            <w:pPr>
              <w:pStyle w:val="Bullet"/>
              <w:rPr>
                <w:bCs/>
              </w:rPr>
            </w:pPr>
            <w:r w:rsidRPr="001C5745">
              <w:rPr>
                <w:bCs/>
              </w:rPr>
              <w:t>2</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34AAD30A" w14:textId="77777777" w:rsidR="001C5745" w:rsidRPr="001C5745" w:rsidRDefault="001C5745" w:rsidP="001C5745">
            <w:pPr>
              <w:pStyle w:val="Bullet"/>
              <w:rPr>
                <w:bCs/>
              </w:rPr>
            </w:pPr>
            <w:r w:rsidRPr="001C5745">
              <w:rPr>
                <w:bCs/>
              </w:rPr>
              <w:t>Acceptable submission with identifiable shortcomings – the comments made show areas of weakness and though mandatory requirements are broadly met, there are areas where the evidence of delivering the mandatory requirements is not detailed or clear.</w:t>
            </w:r>
          </w:p>
          <w:p w14:paraId="186EE8B9" w14:textId="77777777" w:rsidR="001C5745" w:rsidRPr="001C5745" w:rsidRDefault="001C5745" w:rsidP="001C5745">
            <w:pPr>
              <w:pStyle w:val="Bullet"/>
              <w:rPr>
                <w:bCs/>
              </w:rPr>
            </w:pPr>
            <w:r w:rsidRPr="001C5745">
              <w:rPr>
                <w:bCs/>
              </w:rPr>
              <w:t>Information has been provided but there are areas where the understanding of the Authority’s brief is not supported by detailed evidence; or there are issues, weaknesses or omissions which detract from the quality of the response more than occasionally.</w:t>
            </w:r>
          </w:p>
        </w:tc>
      </w:tr>
      <w:tr w:rsidR="001C5745" w:rsidRPr="001C5745" w14:paraId="651567AF"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226B218A" w14:textId="77777777" w:rsidR="001C5745" w:rsidRPr="001C5745" w:rsidRDefault="001C5745" w:rsidP="001C5745">
            <w:pPr>
              <w:pStyle w:val="Bullet"/>
              <w:rPr>
                <w:bCs/>
              </w:rPr>
            </w:pPr>
            <w:r w:rsidRPr="001C5745">
              <w:rPr>
                <w:bCs/>
              </w:rPr>
              <w:t>3</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02F275B1" w14:textId="77777777" w:rsidR="001C5745" w:rsidRPr="001C5745" w:rsidRDefault="001C5745" w:rsidP="001C5745">
            <w:pPr>
              <w:pStyle w:val="Bullet"/>
              <w:rPr>
                <w:bCs/>
              </w:rPr>
            </w:pPr>
            <w:r w:rsidRPr="001C5745">
              <w:rPr>
                <w:bCs/>
              </w:rPr>
              <w:t>Good submission – comments or information submitted are good and meet the mandatory requirements of the question without offering any notable advantages.</w:t>
            </w:r>
          </w:p>
          <w:p w14:paraId="2A99B083" w14:textId="77777777" w:rsidR="001C5745" w:rsidRPr="001C5745" w:rsidRDefault="001C5745" w:rsidP="001C5745">
            <w:pPr>
              <w:pStyle w:val="Bullet"/>
              <w:rPr>
                <w:bCs/>
              </w:rPr>
            </w:pPr>
            <w:r w:rsidRPr="001C5745">
              <w:rPr>
                <w:bCs/>
              </w:rPr>
              <w:t>A good level of information is provided that demonstrates a good understanding of the Authority’s brief and requirements. Though supported by evidence, there are issues, weaknesses or omissions which occasionally detract from the quality or detail of the response.</w:t>
            </w:r>
          </w:p>
        </w:tc>
      </w:tr>
      <w:tr w:rsidR="001C5745" w:rsidRPr="001C5745" w14:paraId="62E46EC4"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01378A1B" w14:textId="77777777" w:rsidR="001C5745" w:rsidRPr="001C5745" w:rsidRDefault="001C5745" w:rsidP="001C5745">
            <w:pPr>
              <w:pStyle w:val="Bullet"/>
              <w:rPr>
                <w:bCs/>
              </w:rPr>
            </w:pPr>
            <w:r w:rsidRPr="001C5745">
              <w:rPr>
                <w:bCs/>
              </w:rPr>
              <w:t>4</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4AB9E601" w14:textId="77777777" w:rsidR="001C5745" w:rsidRPr="001C5745" w:rsidRDefault="001C5745" w:rsidP="001C5745">
            <w:pPr>
              <w:pStyle w:val="Bullet"/>
              <w:rPr>
                <w:bCs/>
              </w:rPr>
            </w:pPr>
            <w:r w:rsidRPr="001C5745">
              <w:rPr>
                <w:bCs/>
              </w:rPr>
              <w:t>Very good submission – comments made demonstrate a sound and complete approach which have the potential to meet the mandatory requirements of the question.</w:t>
            </w:r>
          </w:p>
          <w:p w14:paraId="58B9970B" w14:textId="77777777" w:rsidR="001C5745" w:rsidRPr="001C5745" w:rsidRDefault="001C5745" w:rsidP="001C5745">
            <w:pPr>
              <w:pStyle w:val="Bullet"/>
              <w:rPr>
                <w:bCs/>
              </w:rPr>
            </w:pPr>
            <w:r w:rsidRPr="001C5745">
              <w:rPr>
                <w:bCs/>
              </w:rPr>
              <w:t>Very good level of information provided that demonstrates a very good understanding of the Authority’s brief and requirements. The response is supported with clear and detailed evidence with a few minor issues, weaknesses or omissions.</w:t>
            </w:r>
          </w:p>
        </w:tc>
      </w:tr>
      <w:tr w:rsidR="001C5745" w:rsidRPr="001C5745" w14:paraId="7631396E" w14:textId="77777777" w:rsidTr="001C5745">
        <w:trPr>
          <w:cantSplit/>
        </w:trPr>
        <w:tc>
          <w:tcPr>
            <w:tcW w:w="870" w:type="dxa"/>
            <w:tcBorders>
              <w:top w:val="single" w:sz="2" w:space="0" w:color="00B0F0"/>
              <w:left w:val="single" w:sz="2" w:space="0" w:color="00B0F0"/>
              <w:bottom w:val="single" w:sz="2" w:space="0" w:color="00B0F0"/>
              <w:right w:val="single" w:sz="2" w:space="0" w:color="00B0F0"/>
            </w:tcBorders>
            <w:hideMark/>
          </w:tcPr>
          <w:p w14:paraId="707A3303" w14:textId="77777777" w:rsidR="001C5745" w:rsidRPr="001C5745" w:rsidRDefault="001C5745" w:rsidP="001C5745">
            <w:pPr>
              <w:pStyle w:val="Bullet"/>
              <w:rPr>
                <w:bCs/>
              </w:rPr>
            </w:pPr>
            <w:r w:rsidRPr="001C5745">
              <w:rPr>
                <w:bCs/>
              </w:rPr>
              <w:t>5</w:t>
            </w:r>
          </w:p>
        </w:tc>
        <w:tc>
          <w:tcPr>
            <w:tcW w:w="8056" w:type="dxa"/>
            <w:tcBorders>
              <w:top w:val="single" w:sz="2" w:space="0" w:color="00B0F0"/>
              <w:left w:val="single" w:sz="2" w:space="0" w:color="00B0F0"/>
              <w:bottom w:val="single" w:sz="2" w:space="0" w:color="00B0F0"/>
              <w:right w:val="single" w:sz="2" w:space="0" w:color="00B0F0"/>
            </w:tcBorders>
            <w:vAlign w:val="center"/>
            <w:hideMark/>
          </w:tcPr>
          <w:p w14:paraId="1B03E3D1" w14:textId="77777777" w:rsidR="001C5745" w:rsidRPr="001C5745" w:rsidRDefault="001C5745" w:rsidP="001C5745">
            <w:pPr>
              <w:pStyle w:val="Bullet"/>
              <w:rPr>
                <w:bCs/>
              </w:rPr>
            </w:pPr>
            <w:r w:rsidRPr="001C5745">
              <w:rPr>
                <w:bCs/>
              </w:rPr>
              <w:t xml:space="preserve">Excellent submission – comments made demonstrate a sound and complete approach which will have the potential to meet and exceed the mandatory requirements of the question. </w:t>
            </w:r>
          </w:p>
          <w:p w14:paraId="7F4787C9" w14:textId="77777777" w:rsidR="001C5745" w:rsidRPr="001C5745" w:rsidRDefault="001C5745" w:rsidP="001C5745">
            <w:pPr>
              <w:pStyle w:val="Bullet"/>
              <w:rPr>
                <w:bCs/>
              </w:rPr>
            </w:pPr>
            <w:r w:rsidRPr="001C5745">
              <w:rPr>
                <w:bCs/>
              </w:rPr>
              <w:t>Comprehensive level of information provided that demonstrates an excellent understanding of the Authority’s brief and requirements. The response is supported with clear and detailed evidence and if there are any issues, weaknesses or omissions identified, they are minimal and do not detract from the high level of relevance and detail of the response.</w:t>
            </w:r>
          </w:p>
        </w:tc>
      </w:tr>
    </w:tbl>
    <w:p w14:paraId="17AB827A" w14:textId="77777777" w:rsidR="00A6330B" w:rsidRPr="00737360" w:rsidRDefault="00A6330B" w:rsidP="00737360">
      <w:pPr>
        <w:pStyle w:val="Bullet"/>
        <w:rPr>
          <w:b/>
        </w:rPr>
      </w:pPr>
    </w:p>
    <w:p w14:paraId="75FFE87A" w14:textId="77777777" w:rsidR="001C5745" w:rsidRDefault="001C5745">
      <w:pPr>
        <w:spacing w:after="160" w:line="259" w:lineRule="auto"/>
        <w:rPr>
          <w:rFonts w:cs="Arial"/>
          <w:b/>
          <w:bCs/>
          <w:iCs/>
          <w:szCs w:val="24"/>
        </w:rPr>
      </w:pPr>
      <w:r>
        <w:rPr>
          <w:b/>
          <w:szCs w:val="24"/>
        </w:rPr>
        <w:br w:type="page"/>
      </w:r>
    </w:p>
    <w:p w14:paraId="29B94B61" w14:textId="64306E47" w:rsidR="00737360" w:rsidRPr="00870EF6" w:rsidRDefault="00C32FAC" w:rsidP="00737360">
      <w:pPr>
        <w:pStyle w:val="Heading2"/>
        <w:rPr>
          <w:b/>
          <w:szCs w:val="24"/>
        </w:rPr>
      </w:pPr>
      <w:r w:rsidRPr="00870EF6">
        <w:rPr>
          <w:b/>
          <w:szCs w:val="24"/>
        </w:rPr>
        <w:lastRenderedPageBreak/>
        <w:t>Cost</w:t>
      </w:r>
      <w:r w:rsidR="00737360">
        <w:rPr>
          <w:b/>
          <w:szCs w:val="24"/>
        </w:rPr>
        <w:t xml:space="preserve"> </w:t>
      </w:r>
      <w:r w:rsidR="00737360" w:rsidRPr="00737360">
        <w:rPr>
          <w:b/>
        </w:rPr>
        <w:t>Value</w:t>
      </w:r>
      <w:r w:rsidR="00737360" w:rsidRPr="00870EF6">
        <w:rPr>
          <w:b/>
          <w:szCs w:val="24"/>
        </w:rPr>
        <w:t xml:space="preserve"> for Money (</w:t>
      </w:r>
      <w:proofErr w:type="spellStart"/>
      <w:r w:rsidR="00737360" w:rsidRPr="00870EF6">
        <w:rPr>
          <w:b/>
          <w:szCs w:val="24"/>
        </w:rPr>
        <w:t>VfM</w:t>
      </w:r>
      <w:proofErr w:type="spellEnd"/>
      <w:r w:rsidR="00737360" w:rsidRPr="00870EF6">
        <w:rPr>
          <w:b/>
          <w:szCs w:val="24"/>
        </w:rPr>
        <w:t>))</w:t>
      </w:r>
      <w:r w:rsidR="001C5745">
        <w:rPr>
          <w:b/>
          <w:szCs w:val="24"/>
        </w:rPr>
        <w:t xml:space="preserve"> (70%)</w:t>
      </w:r>
    </w:p>
    <w:p w14:paraId="448D7F89" w14:textId="77777777" w:rsidR="00737360" w:rsidRDefault="00C32FAC" w:rsidP="00CA22D0">
      <w:pPr>
        <w:pStyle w:val="Heading2"/>
        <w:numPr>
          <w:ilvl w:val="2"/>
          <w:numId w:val="4"/>
        </w:numPr>
      </w:pPr>
      <w:r>
        <w:t>Tenderers should complete the following table showing the cost allocated to each cost category. Prices should include all costs associated with the category, but (where relevant) exclude VAT. Tenderers should refer to the brief for further details relating to the cost categories identified in the table.</w:t>
      </w:r>
    </w:p>
    <w:p w14:paraId="03628690" w14:textId="77777777" w:rsidR="00C32FAC" w:rsidRDefault="00C32FAC" w:rsidP="00CA22D0">
      <w:pPr>
        <w:pStyle w:val="Heading2"/>
        <w:numPr>
          <w:ilvl w:val="2"/>
          <w:numId w:val="4"/>
        </w:numPr>
      </w:pPr>
      <w:r>
        <w:t xml:space="preserve">Tenderers should provide a narrative of what has been included within the cost categories below.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4132"/>
      </w:tblGrid>
      <w:tr w:rsidR="00737360" w14:paraId="5107D7FE" w14:textId="77777777" w:rsidTr="00ED1CD3">
        <w:tc>
          <w:tcPr>
            <w:tcW w:w="3948" w:type="dxa"/>
            <w:shd w:val="clear" w:color="auto" w:fill="4F81BD"/>
            <w:vAlign w:val="center"/>
          </w:tcPr>
          <w:p w14:paraId="75D0E2FA" w14:textId="77777777" w:rsidR="00737360" w:rsidRPr="005F5D22" w:rsidRDefault="00737360" w:rsidP="00737360">
            <w:pPr>
              <w:pStyle w:val="Bullet"/>
              <w:jc w:val="center"/>
              <w:rPr>
                <w:b/>
                <w:bCs/>
                <w:color w:val="FFFFFF"/>
              </w:rPr>
            </w:pPr>
            <w:r w:rsidRPr="005F5D22">
              <w:rPr>
                <w:b/>
                <w:bCs/>
                <w:color w:val="FFFFFF"/>
              </w:rPr>
              <w:t>Cost Category</w:t>
            </w:r>
          </w:p>
        </w:tc>
        <w:tc>
          <w:tcPr>
            <w:tcW w:w="4132" w:type="dxa"/>
            <w:shd w:val="clear" w:color="auto" w:fill="4F81BD"/>
            <w:vAlign w:val="center"/>
          </w:tcPr>
          <w:p w14:paraId="69A09883" w14:textId="77777777" w:rsidR="00737360" w:rsidRPr="005F5D22" w:rsidRDefault="00737360" w:rsidP="00737360">
            <w:pPr>
              <w:pStyle w:val="Bullet"/>
              <w:jc w:val="center"/>
              <w:rPr>
                <w:b/>
                <w:bCs/>
                <w:color w:val="FFFFFF"/>
              </w:rPr>
            </w:pPr>
            <w:r w:rsidRPr="005F5D22">
              <w:rPr>
                <w:b/>
                <w:bCs/>
                <w:color w:val="FFFFFF"/>
              </w:rPr>
              <w:t>Amount (£)</w:t>
            </w:r>
          </w:p>
        </w:tc>
      </w:tr>
      <w:tr w:rsidR="00737360" w14:paraId="44A48FB3" w14:textId="77777777" w:rsidTr="00ED1CD3">
        <w:tc>
          <w:tcPr>
            <w:tcW w:w="3948" w:type="dxa"/>
          </w:tcPr>
          <w:p w14:paraId="34F61586" w14:textId="080DFB34" w:rsidR="00737360" w:rsidRPr="00226002" w:rsidRDefault="00ED1CD3" w:rsidP="001F75C8">
            <w:pPr>
              <w:pStyle w:val="Bullet"/>
            </w:pPr>
            <w:r w:rsidRPr="00226002">
              <w:t>Fixed hourly rate</w:t>
            </w:r>
          </w:p>
        </w:tc>
        <w:tc>
          <w:tcPr>
            <w:tcW w:w="4132" w:type="dxa"/>
          </w:tcPr>
          <w:p w14:paraId="5FA47EE2" w14:textId="77777777" w:rsidR="00737360" w:rsidRDefault="00737360" w:rsidP="001F75C8">
            <w:pPr>
              <w:pStyle w:val="Bullet"/>
            </w:pPr>
          </w:p>
        </w:tc>
      </w:tr>
      <w:tr w:rsidR="00737360" w14:paraId="57113983" w14:textId="77777777" w:rsidTr="00ED1CD3">
        <w:tc>
          <w:tcPr>
            <w:tcW w:w="3948" w:type="dxa"/>
          </w:tcPr>
          <w:p w14:paraId="78299992" w14:textId="2C2970E4" w:rsidR="00737360" w:rsidRPr="00226002" w:rsidRDefault="00226002" w:rsidP="001F75C8">
            <w:pPr>
              <w:pStyle w:val="Bullet"/>
            </w:pPr>
            <w:r w:rsidRPr="00226002">
              <w:t xml:space="preserve">Estimated annual fee based on quota identified </w:t>
            </w:r>
            <w:r>
              <w:t>in Specification</w:t>
            </w:r>
          </w:p>
        </w:tc>
        <w:tc>
          <w:tcPr>
            <w:tcW w:w="4132" w:type="dxa"/>
          </w:tcPr>
          <w:p w14:paraId="6EF5642E" w14:textId="77777777" w:rsidR="00737360" w:rsidRDefault="00737360" w:rsidP="001F75C8">
            <w:pPr>
              <w:pStyle w:val="Bullet"/>
            </w:pPr>
          </w:p>
        </w:tc>
      </w:tr>
    </w:tbl>
    <w:p w14:paraId="1384FCC7" w14:textId="77777777" w:rsidR="00C32FAC" w:rsidRDefault="00C32FAC" w:rsidP="00C32FAC">
      <w:pPr>
        <w:pStyle w:val="Bullet"/>
        <w:rPr>
          <w:b/>
        </w:rPr>
      </w:pPr>
    </w:p>
    <w:p w14:paraId="6FE21EA7" w14:textId="04413A61" w:rsidR="00737360" w:rsidRDefault="00C32FAC" w:rsidP="00C32FAC">
      <w:pPr>
        <w:pStyle w:val="Heading2"/>
        <w:numPr>
          <w:ilvl w:val="2"/>
          <w:numId w:val="4"/>
        </w:numPr>
      </w:pPr>
      <w:r w:rsidRPr="00737360">
        <w:t xml:space="preserve">For clarity, all tender price submissions will be judged on their </w:t>
      </w:r>
      <w:r w:rsidR="00ED1CD3">
        <w:t>fixed hourly rate</w:t>
      </w:r>
      <w:r w:rsidRPr="00737360">
        <w:t xml:space="preserv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14:paraId="50BEEDFE" w14:textId="77777777" w:rsidR="00C32FAC" w:rsidRDefault="00C32FAC" w:rsidP="00C32FAC">
      <w:pPr>
        <w:pStyle w:val="Heading2"/>
        <w:numPr>
          <w:ilvl w:val="2"/>
          <w:numId w:val="4"/>
        </w:numPr>
      </w:pPr>
      <w:r>
        <w:t>In their response to this section, tenderers should set out any assumptions that they have made in arriving at their fixed price. Specifically excluded items should also be identified.</w:t>
      </w:r>
    </w:p>
    <w:p w14:paraId="47BD16E5" w14:textId="77777777" w:rsidR="00737360" w:rsidRDefault="00737360" w:rsidP="00737360">
      <w:pPr>
        <w:pStyle w:val="Bullet"/>
        <w:rPr>
          <w:b/>
        </w:rPr>
      </w:pPr>
    </w:p>
    <w:p w14:paraId="3C241F11" w14:textId="4D1D09A6" w:rsidR="00737360" w:rsidRDefault="00737360" w:rsidP="00737360">
      <w:pPr>
        <w:pStyle w:val="Bullet"/>
        <w:rPr>
          <w:b/>
        </w:rPr>
      </w:pPr>
      <w:r w:rsidRPr="005975EE">
        <w:rPr>
          <w:b/>
        </w:rPr>
        <w:t xml:space="preserve">Total – </w:t>
      </w:r>
      <w:r w:rsidR="00ED1CD3">
        <w:rPr>
          <w:b/>
        </w:rPr>
        <w:t>100</w:t>
      </w:r>
      <w:r w:rsidRPr="005975EE">
        <w:rPr>
          <w:b/>
        </w:rPr>
        <w:t>%</w:t>
      </w:r>
    </w:p>
    <w:p w14:paraId="50C89AC7" w14:textId="77777777" w:rsidR="00A6330B" w:rsidRPr="005975EE" w:rsidRDefault="00A6330B" w:rsidP="00737360">
      <w:pPr>
        <w:pStyle w:val="Bullet"/>
        <w:rPr>
          <w:b/>
        </w:rPr>
      </w:pPr>
    </w:p>
    <w:p w14:paraId="3AE6A8B3" w14:textId="77777777" w:rsidR="00A6330B" w:rsidRDefault="00A6330B" w:rsidP="00A6330B">
      <w:pPr>
        <w:pStyle w:val="Bullet"/>
        <w:rPr>
          <w:b/>
        </w:rPr>
      </w:pPr>
      <w:r w:rsidRPr="00F44A3F">
        <w:rPr>
          <w:b/>
        </w:rPr>
        <w:t>Scoring Methodology:</w:t>
      </w:r>
    </w:p>
    <w:p w14:paraId="3DE29DCA" w14:textId="51818171" w:rsidR="00A6330B" w:rsidRDefault="00A6330B" w:rsidP="00A6330B">
      <w:pPr>
        <w:pStyle w:val="Bullet"/>
        <w:ind w:left="643" w:hanging="360"/>
      </w:pPr>
      <w:r>
        <w:t xml:space="preserve">The Authority will evaluate the </w:t>
      </w:r>
      <w:r w:rsidR="00ED1CD3">
        <w:t>Fixed hourly rate</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39CC2227" w14:textId="77777777" w:rsidR="00A6330B" w:rsidRDefault="00A6330B" w:rsidP="00A6330B">
      <w:pPr>
        <w:pStyle w:val="Bullet"/>
        <w:numPr>
          <w:ilvl w:val="0"/>
          <w:numId w:val="36"/>
        </w:numPr>
      </w:pPr>
      <w:r>
        <w:t>All tenderers Price submissions are summed and a mean average price is established.</w:t>
      </w:r>
    </w:p>
    <w:p w14:paraId="67470EDA" w14:textId="77777777"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2C11B57C" w14:textId="77777777"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3E6C2C4A" w14:textId="77777777" w:rsidR="00A6330B" w:rsidRDefault="00A6330B" w:rsidP="00A6330B">
      <w:pPr>
        <w:pStyle w:val="Bullet"/>
        <w:numPr>
          <w:ilvl w:val="0"/>
          <w:numId w:val="36"/>
        </w:numPr>
      </w:pPr>
      <w:r>
        <w:t>Mathematically the process used can be expressed as</w:t>
      </w:r>
    </w:p>
    <w:p w14:paraId="56EBEF58" w14:textId="77777777" w:rsidR="00A6330B" w:rsidRDefault="00A6330B" w:rsidP="00A6330B">
      <w:pPr>
        <w:pStyle w:val="Bullet"/>
        <w:numPr>
          <w:ilvl w:val="1"/>
          <w:numId w:val="36"/>
        </w:numPr>
      </w:pPr>
      <w:r>
        <w:t>Mean Average/Price submission *0.5</w:t>
      </w:r>
    </w:p>
    <w:p w14:paraId="3449E25A" w14:textId="77777777" w:rsidR="00A6330B" w:rsidRDefault="00A6330B" w:rsidP="00A6330B">
      <w:pPr>
        <w:pStyle w:val="Bullet"/>
        <w:numPr>
          <w:ilvl w:val="1"/>
          <w:numId w:val="36"/>
        </w:numPr>
      </w:pPr>
      <w:r>
        <w:lastRenderedPageBreak/>
        <w:t>As an example, two tenders are received and the prices of these tenders are £100,000 and £200,000. This generates a mean average of £150,000. The calculation is applied to the price submission with the following result:</w:t>
      </w:r>
    </w:p>
    <w:p w14:paraId="117D794E" w14:textId="77777777" w:rsidR="00A6330B" w:rsidRDefault="00A6330B" w:rsidP="00A6330B">
      <w:pPr>
        <w:pStyle w:val="Bullet"/>
        <w:numPr>
          <w:ilvl w:val="2"/>
          <w:numId w:val="36"/>
        </w:numPr>
      </w:pPr>
      <w:r>
        <w:t xml:space="preserve">Tender 1 - 150,000/100,000 *0.5 = 0.75 </w:t>
      </w:r>
    </w:p>
    <w:p w14:paraId="15A35A50" w14:textId="77777777" w:rsidR="00A6330B" w:rsidRDefault="00A6330B" w:rsidP="00A6330B">
      <w:pPr>
        <w:pStyle w:val="Bullet"/>
        <w:numPr>
          <w:ilvl w:val="2"/>
          <w:numId w:val="36"/>
        </w:numPr>
      </w:pPr>
      <w:r>
        <w:t>Tender 2 – 150,000/200,000 *0.5 = 0.375</w:t>
      </w:r>
    </w:p>
    <w:p w14:paraId="36CC72A6" w14:textId="77777777"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5C571E00" w14:textId="77777777" w:rsidR="00A6330B" w:rsidRDefault="00A6330B" w:rsidP="00A6330B">
      <w:pPr>
        <w:pStyle w:val="Bullet"/>
        <w:numPr>
          <w:ilvl w:val="2"/>
          <w:numId w:val="36"/>
        </w:numPr>
      </w:pPr>
      <w:r>
        <w:t>Tender 1 – 60% x 0.75 = 45%</w:t>
      </w:r>
    </w:p>
    <w:p w14:paraId="1526BBB9" w14:textId="77777777" w:rsidR="00A6330B" w:rsidRDefault="00A6330B" w:rsidP="00A6330B">
      <w:pPr>
        <w:pStyle w:val="Bullet"/>
        <w:numPr>
          <w:ilvl w:val="2"/>
          <w:numId w:val="36"/>
        </w:numPr>
      </w:pPr>
      <w:r>
        <w:t>Tender 2 – 60% x 0.375 = 22.5%</w:t>
      </w:r>
    </w:p>
    <w:p w14:paraId="09FC53E5" w14:textId="77777777" w:rsidR="00A6330B" w:rsidRDefault="00A6330B" w:rsidP="00A6330B">
      <w:pPr>
        <w:pStyle w:val="Bullet"/>
        <w:numPr>
          <w:ilvl w:val="1"/>
          <w:numId w:val="36"/>
        </w:numPr>
      </w:pPr>
      <w:r>
        <w:t>For clarity, the final Price score for Tender 1 and 2 are respectively 45% and 22.5%.</w:t>
      </w:r>
    </w:p>
    <w:p w14:paraId="302B27B2" w14:textId="77777777" w:rsidR="00A6330B" w:rsidRPr="00CD42C0" w:rsidRDefault="00A6330B" w:rsidP="00A6330B">
      <w:pPr>
        <w:pStyle w:val="Heading3"/>
      </w:pPr>
      <w:r w:rsidRPr="00CD42C0">
        <w:t>Documents to Complete and Sign</w:t>
      </w:r>
    </w:p>
    <w:p w14:paraId="029EB7A7" w14:textId="77777777" w:rsidR="00A6330B" w:rsidRDefault="00A6330B" w:rsidP="00A6330B">
      <w:pPr>
        <w:pStyle w:val="Heading2"/>
      </w:pPr>
      <w:r>
        <w:t>In addition to providing written responses to sections D1 to D5, the following documents need to be completed and signed.</w:t>
      </w:r>
    </w:p>
    <w:p w14:paraId="1DF828EF" w14:textId="77777777" w:rsidR="00A6330B" w:rsidRDefault="00A6330B" w:rsidP="00A6330B">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14:paraId="54471332" w14:textId="704FB8FE" w:rsidR="00A6330B" w:rsidRPr="00226002" w:rsidRDefault="00A6330B" w:rsidP="00A6330B">
      <w:pPr>
        <w:pStyle w:val="ListParagraph"/>
        <w:numPr>
          <w:ilvl w:val="0"/>
          <w:numId w:val="38"/>
        </w:numPr>
        <w:ind w:left="1267"/>
        <w:contextualSpacing w:val="0"/>
      </w:pPr>
      <w:r w:rsidRPr="00226002">
        <w:t xml:space="preserve">Annex B - Specification and Pricing Document </w:t>
      </w:r>
      <w:r w:rsidRPr="00226002">
        <w:rPr>
          <w:noProof/>
          <w:color w:val="FF0000"/>
        </w:rPr>
        <w:t>(to complete, sign</w:t>
      </w:r>
      <w:r w:rsidR="00ED1CD3" w:rsidRPr="00226002">
        <w:rPr>
          <w:noProof/>
          <w:color w:val="FF0000"/>
        </w:rPr>
        <w:t xml:space="preserve"> </w:t>
      </w:r>
      <w:r w:rsidRPr="00226002">
        <w:rPr>
          <w:noProof/>
          <w:color w:val="FF0000"/>
        </w:rPr>
        <w:t>and return with tender)</w:t>
      </w:r>
    </w:p>
    <w:p w14:paraId="45B842C0" w14:textId="77777777" w:rsidR="00A6330B" w:rsidRDefault="00A6330B" w:rsidP="00A6330B">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14:paraId="48E59492" w14:textId="58EB6748" w:rsidR="00A6330B" w:rsidRPr="00971FAD" w:rsidRDefault="00107807" w:rsidP="00A6330B">
      <w:pPr>
        <w:pStyle w:val="ListParagraph"/>
        <w:numPr>
          <w:ilvl w:val="0"/>
          <w:numId w:val="37"/>
        </w:numPr>
        <w:ind w:left="1267"/>
        <w:contextualSpacing w:val="0"/>
      </w:pPr>
      <w:r>
        <w:t xml:space="preserve">Annex D </w:t>
      </w:r>
      <w:r w:rsidR="00A6330B">
        <w:t xml:space="preserve">Expression of Interest Proforma </w:t>
      </w:r>
      <w:r w:rsidR="00A6330B" w:rsidRPr="00290BE2">
        <w:rPr>
          <w:noProof/>
          <w:color w:val="FF0000"/>
        </w:rPr>
        <w:t>(to complete, sign and return as soon as possible)</w:t>
      </w:r>
    </w:p>
    <w:p w14:paraId="2A817032" w14:textId="77777777" w:rsidR="00C32FAC" w:rsidRPr="00CD42C0" w:rsidRDefault="00C32FAC" w:rsidP="00737360">
      <w:pPr>
        <w:pStyle w:val="Heading3"/>
      </w:pPr>
      <w:r w:rsidRPr="00CD42C0">
        <w:t>Submission of Tenders</w:t>
      </w:r>
    </w:p>
    <w:p w14:paraId="42B9E8C2" w14:textId="77777777"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14:paraId="712335F6" w14:textId="77777777" w:rsidR="00737360" w:rsidRPr="00020DAD" w:rsidRDefault="00737360" w:rsidP="00737360">
      <w:pPr>
        <w:pStyle w:val="Heading3"/>
      </w:pPr>
      <w:r w:rsidRPr="00020DAD">
        <w:t>Evaluation of Tenders</w:t>
      </w:r>
    </w:p>
    <w:p w14:paraId="6EDA1640" w14:textId="77777777" w:rsidR="00737360" w:rsidRPr="008F3132" w:rsidRDefault="00737360" w:rsidP="008A64EA">
      <w:pPr>
        <w:pStyle w:val="Heading2"/>
      </w:pPr>
      <w:r w:rsidRPr="008F3132">
        <w:t>The Tender process will be conducted to ensure that Tenders are evaluated fairly to ascertain the most economically advantageous tender.</w:t>
      </w:r>
    </w:p>
    <w:p w14:paraId="3F948711" w14:textId="77777777"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14:paraId="400E6DB8" w14:textId="77777777" w:rsidR="00737360" w:rsidRPr="00020DAD" w:rsidRDefault="00737360" w:rsidP="00737360">
      <w:pPr>
        <w:pStyle w:val="Heading3"/>
      </w:pPr>
      <w:r w:rsidRPr="00020DAD">
        <w:t>Evaluation Process</w:t>
      </w:r>
    </w:p>
    <w:p w14:paraId="0493FDD2" w14:textId="77777777" w:rsidR="00737360" w:rsidRDefault="00737360" w:rsidP="008A64EA">
      <w:pPr>
        <w:pStyle w:val="Heading2"/>
      </w:pPr>
      <w:r w:rsidRPr="008F3132">
        <w:t>The evaluation process will feature some, if not all, the following phases:</w:t>
      </w:r>
    </w:p>
    <w:p w14:paraId="3C7D09D3" w14:textId="77777777"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14:paraId="1A722ABB" w14:textId="77777777" w:rsidTr="001F75C8">
        <w:trPr>
          <w:trHeight w:val="599"/>
        </w:trPr>
        <w:tc>
          <w:tcPr>
            <w:tcW w:w="5000" w:type="pct"/>
            <w:gridSpan w:val="2"/>
            <w:shd w:val="clear" w:color="auto" w:fill="416CBB"/>
          </w:tcPr>
          <w:p w14:paraId="23EEC7C2" w14:textId="77777777" w:rsidR="00800A05" w:rsidRPr="008F3132" w:rsidRDefault="00800A05" w:rsidP="001F75C8">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lastRenderedPageBreak/>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14:paraId="4F4DF61E" w14:textId="77777777" w:rsidTr="001F75C8">
        <w:tc>
          <w:tcPr>
            <w:tcW w:w="1130" w:type="pct"/>
          </w:tcPr>
          <w:p w14:paraId="28DE05D3"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14:paraId="68924AD7"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14:paraId="1163255C" w14:textId="77777777" w:rsidTr="001F75C8">
        <w:tc>
          <w:tcPr>
            <w:tcW w:w="1130" w:type="pct"/>
          </w:tcPr>
          <w:p w14:paraId="7CE7B8D5"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14:paraId="60AABEB6"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14:paraId="4D50DFC3" w14:textId="77777777" w:rsidTr="001F75C8">
        <w:tc>
          <w:tcPr>
            <w:tcW w:w="1130" w:type="pct"/>
          </w:tcPr>
          <w:p w14:paraId="239CFAB6"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3870" w:type="pct"/>
          </w:tcPr>
          <w:p w14:paraId="584AEC1C"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14:paraId="3ECB7E1E" w14:textId="77777777" w:rsidTr="001F75C8">
        <w:tc>
          <w:tcPr>
            <w:tcW w:w="1130" w:type="pct"/>
          </w:tcPr>
          <w:p w14:paraId="32A523C4"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3870" w:type="pct"/>
          </w:tcPr>
          <w:p w14:paraId="0459ED93"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14:paraId="08FBCBF0"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14:paraId="47AEA439" w14:textId="77777777" w:rsidTr="001F75C8">
        <w:tc>
          <w:tcPr>
            <w:tcW w:w="1130" w:type="pct"/>
          </w:tcPr>
          <w:p w14:paraId="1FB22D20"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3870" w:type="pct"/>
          </w:tcPr>
          <w:p w14:paraId="1179F181"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14:paraId="0E32A347"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14:paraId="5A4AB725" w14:textId="77777777" w:rsidTr="001F75C8">
        <w:tc>
          <w:tcPr>
            <w:tcW w:w="1130" w:type="pct"/>
          </w:tcPr>
          <w:p w14:paraId="11DEF8D9"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3870" w:type="pct"/>
          </w:tcPr>
          <w:p w14:paraId="31FD6404"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14:paraId="60F2B65B"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14:paraId="319A0EB0" w14:textId="77777777" w:rsidTr="001F75C8">
        <w:tc>
          <w:tcPr>
            <w:tcW w:w="1130" w:type="pct"/>
          </w:tcPr>
          <w:p w14:paraId="7F60EA78"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3870" w:type="pct"/>
          </w:tcPr>
          <w:p w14:paraId="440FEA3D"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14:paraId="249CA36B" w14:textId="77777777" w:rsidTr="001F75C8">
        <w:tc>
          <w:tcPr>
            <w:tcW w:w="1130" w:type="pct"/>
          </w:tcPr>
          <w:p w14:paraId="7E323852"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14:paraId="67A79F71"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14:paraId="630C76B8" w14:textId="77777777" w:rsidTr="001F75C8">
        <w:tc>
          <w:tcPr>
            <w:tcW w:w="5000" w:type="pct"/>
            <w:gridSpan w:val="2"/>
          </w:tcPr>
          <w:p w14:paraId="283612E5" w14:textId="77777777" w:rsidR="00800A05" w:rsidRPr="002143AF" w:rsidRDefault="00800A05" w:rsidP="001F75C8">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14:paraId="3D7F988F" w14:textId="77777777" w:rsidR="00800A05" w:rsidRPr="008657B9" w:rsidRDefault="00800A05" w:rsidP="001F75C8">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14:paraId="703369B3" w14:textId="77777777" w:rsidR="00800A05" w:rsidRDefault="00800A05" w:rsidP="00737360">
      <w:pPr>
        <w:overflowPunct w:val="0"/>
        <w:autoSpaceDE w:val="0"/>
        <w:autoSpaceDN w:val="0"/>
        <w:adjustRightInd w:val="0"/>
        <w:spacing w:before="120" w:after="120"/>
        <w:jc w:val="both"/>
        <w:textAlignment w:val="baseline"/>
        <w:rPr>
          <w:rFonts w:cs="Arial"/>
          <w:sz w:val="20"/>
        </w:rPr>
      </w:pPr>
    </w:p>
    <w:p w14:paraId="7F6AF7B4" w14:textId="77777777" w:rsidR="00737360" w:rsidRPr="00020DAD" w:rsidRDefault="00737360" w:rsidP="00737360">
      <w:pPr>
        <w:pStyle w:val="Heading3"/>
      </w:pPr>
      <w:r w:rsidRPr="00020DAD">
        <w:t>Award of Contract</w:t>
      </w:r>
    </w:p>
    <w:p w14:paraId="45ADA203" w14:textId="77777777"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14:paraId="312D1D0A" w14:textId="77777777" w:rsidR="00737360" w:rsidRPr="008A64EA" w:rsidRDefault="00737360" w:rsidP="008A64EA">
      <w:pPr>
        <w:pStyle w:val="Heading2"/>
      </w:pPr>
      <w:r w:rsidRPr="008F3132">
        <w:t>All unsuccessful Tenderers will be provid</w:t>
      </w:r>
      <w:r>
        <w:t>ed with an “unsuccessful letter</w:t>
      </w:r>
      <w:r w:rsidRPr="008F3132">
        <w:t>“</w:t>
      </w:r>
      <w:r>
        <w:t xml:space="preserve"> </w:t>
      </w:r>
      <w:r w:rsidRPr="008F3132">
        <w:t>in writing</w:t>
      </w:r>
      <w:r w:rsidRPr="008A64EA">
        <w:t xml:space="preserve"> </w:t>
      </w:r>
      <w:r w:rsidRPr="008F3132">
        <w:t>at the start of the standstill period notifying them of the outcome of the evaluation exercise.</w:t>
      </w:r>
      <w:r>
        <w:t xml:space="preserve"> </w:t>
      </w:r>
      <w:r w:rsidRPr="008F3132">
        <w:t>This will include details of:</w:t>
      </w:r>
    </w:p>
    <w:p w14:paraId="2ABFDB35" w14:textId="77777777" w:rsidR="00737360" w:rsidRPr="008F3132" w:rsidRDefault="00737360" w:rsidP="00737360">
      <w:pPr>
        <w:pStyle w:val="Bullet"/>
        <w:numPr>
          <w:ilvl w:val="0"/>
          <w:numId w:val="28"/>
        </w:numPr>
      </w:pPr>
      <w:r w:rsidRPr="008F3132">
        <w:t>the award criteria;</w:t>
      </w:r>
    </w:p>
    <w:p w14:paraId="1D493A2D" w14:textId="77777777" w:rsidR="00737360" w:rsidRPr="008F3132" w:rsidRDefault="00737360" w:rsidP="00737360">
      <w:pPr>
        <w:pStyle w:val="Bullet"/>
        <w:numPr>
          <w:ilvl w:val="0"/>
          <w:numId w:val="28"/>
        </w:numPr>
      </w:pPr>
      <w:r w:rsidRPr="008F3132">
        <w:t>the score of the Tenderer;</w:t>
      </w:r>
    </w:p>
    <w:p w14:paraId="1D49937C" w14:textId="77777777" w:rsidR="00737360" w:rsidRPr="00540907" w:rsidRDefault="00737360" w:rsidP="00737360">
      <w:pPr>
        <w:pStyle w:val="Bullet"/>
        <w:numPr>
          <w:ilvl w:val="0"/>
          <w:numId w:val="28"/>
        </w:numPr>
      </w:pPr>
      <w:r w:rsidRPr="008F3132">
        <w:t>the name of the successful Tenderer/s</w:t>
      </w:r>
    </w:p>
    <w:p w14:paraId="2AABCC4C" w14:textId="77777777" w:rsidR="00737360" w:rsidRDefault="00737360" w:rsidP="00737360">
      <w:pPr>
        <w:pStyle w:val="Bullet"/>
        <w:numPr>
          <w:ilvl w:val="0"/>
          <w:numId w:val="28"/>
        </w:numPr>
        <w:spacing w:after="240"/>
        <w:ind w:left="1775" w:hanging="357"/>
      </w:pPr>
      <w:r>
        <w:t>t</w:t>
      </w:r>
      <w:r w:rsidRPr="008F3132">
        <w:t>he score for the successful Tenderer/s.</w:t>
      </w:r>
    </w:p>
    <w:p w14:paraId="1BC947B1" w14:textId="77777777" w:rsidR="00737360" w:rsidRDefault="00737360" w:rsidP="008A64EA">
      <w:pPr>
        <w:pStyle w:val="Heading2"/>
      </w:pPr>
      <w:r w:rsidRPr="008F3132">
        <w:t>Unsuccessful Tenderers will be able to seek a debrief</w:t>
      </w:r>
      <w:r>
        <w:t xml:space="preserve"> in accordance with paragraph C.71 and C.72</w:t>
      </w:r>
      <w:r w:rsidRPr="008F3132">
        <w:t>.</w:t>
      </w:r>
    </w:p>
    <w:p w14:paraId="13D0211A" w14:textId="77777777" w:rsidR="00970961" w:rsidRDefault="00737360" w:rsidP="00970961">
      <w:pPr>
        <w:pStyle w:val="Heading1"/>
      </w:pPr>
      <w:r>
        <w:br w:type="page"/>
      </w:r>
      <w:bookmarkStart w:id="40" w:name="_Toc527556921"/>
      <w:r w:rsidR="00970961">
        <w:lastRenderedPageBreak/>
        <w:t xml:space="preserve">Section E: </w:t>
      </w:r>
      <w:r w:rsidR="00800A05">
        <w:t>Scope of Services</w:t>
      </w:r>
      <w:bookmarkEnd w:id="40"/>
    </w:p>
    <w:p w14:paraId="3292A715" w14:textId="77777777" w:rsidR="00737360" w:rsidRDefault="00737360" w:rsidP="00970961">
      <w:pPr>
        <w:pStyle w:val="Heading2"/>
        <w:numPr>
          <w:ilvl w:val="0"/>
          <w:numId w:val="0"/>
        </w:numPr>
        <w:ind w:left="907" w:hanging="907"/>
        <w:rPr>
          <w:b/>
        </w:rPr>
      </w:pPr>
      <w:r w:rsidRPr="004C0A1A">
        <w:rPr>
          <w:b/>
        </w:rPr>
        <w:t xml:space="preserve">Please refer to the project brief </w:t>
      </w:r>
      <w:r>
        <w:rPr>
          <w:b/>
        </w:rPr>
        <w:t xml:space="preserve">included with the </w:t>
      </w:r>
      <w:r w:rsidRPr="004C0A1A">
        <w:rPr>
          <w:b/>
        </w:rPr>
        <w:t xml:space="preserve">ITT </w:t>
      </w:r>
      <w:r>
        <w:rPr>
          <w:b/>
        </w:rPr>
        <w:t>in the tender pack.</w:t>
      </w:r>
    </w:p>
    <w:p w14:paraId="63169B15" w14:textId="77777777" w:rsidR="00ED1CD3" w:rsidRDefault="00ED1CD3">
      <w:pPr>
        <w:spacing w:after="160" w:line="259" w:lineRule="auto"/>
      </w:pPr>
    </w:p>
    <w:p w14:paraId="5FAC3822" w14:textId="77777777" w:rsidR="00970961" w:rsidRDefault="00970961" w:rsidP="00970961">
      <w:pPr>
        <w:pStyle w:val="Heading1"/>
      </w:pPr>
      <w:bookmarkStart w:id="41" w:name="_Toc527556922"/>
      <w:r>
        <w:t>Section F: Draft Contract</w:t>
      </w:r>
      <w:bookmarkEnd w:id="41"/>
    </w:p>
    <w:p w14:paraId="6CF247A4" w14:textId="77777777" w:rsidR="00970961" w:rsidRPr="00F20A18" w:rsidRDefault="00970961" w:rsidP="00970961">
      <w:pPr>
        <w:pStyle w:val="BodyText"/>
        <w:spacing w:line="360" w:lineRule="auto"/>
        <w:rPr>
          <w:b/>
        </w:rPr>
      </w:pPr>
      <w:r w:rsidRPr="00F20A18">
        <w:rPr>
          <w:b/>
        </w:rPr>
        <w:t>Please see draft contract within the tender pack</w:t>
      </w:r>
    </w:p>
    <w:p w14:paraId="6B0BEA10" w14:textId="77777777" w:rsidR="00C32FAC" w:rsidRPr="005975EE" w:rsidRDefault="00C32FAC" w:rsidP="00C32FAC">
      <w:pPr>
        <w:pStyle w:val="Bullet"/>
        <w:rPr>
          <w:b/>
        </w:rPr>
      </w:pPr>
    </w:p>
    <w:p w14:paraId="431F4FAA" w14:textId="77777777" w:rsidR="00C32FAC" w:rsidRPr="00C32FAC" w:rsidRDefault="00C32FAC" w:rsidP="00C32FAC"/>
    <w:p w14:paraId="233FFD4F" w14:textId="77777777" w:rsidR="0098637C" w:rsidRDefault="0098637C" w:rsidP="0098637C"/>
    <w:sectPr w:rsidR="0098637C">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0DBBD" w14:textId="77777777" w:rsidR="00F47364" w:rsidRDefault="00F47364" w:rsidP="0098637C">
      <w:pPr>
        <w:spacing w:after="0"/>
      </w:pPr>
      <w:r>
        <w:separator/>
      </w:r>
    </w:p>
  </w:endnote>
  <w:endnote w:type="continuationSeparator" w:id="0">
    <w:p w14:paraId="20A1DA50" w14:textId="77777777" w:rsidR="00F47364" w:rsidRDefault="00F47364"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E773C" w14:textId="77777777" w:rsidR="00F47364" w:rsidRDefault="00F47364" w:rsidP="0098637C">
      <w:pPr>
        <w:spacing w:after="0"/>
      </w:pPr>
      <w:r>
        <w:separator/>
      </w:r>
    </w:p>
  </w:footnote>
  <w:footnote w:type="continuationSeparator" w:id="0">
    <w:p w14:paraId="7F73AAC4" w14:textId="77777777" w:rsidR="00F47364" w:rsidRDefault="00F47364"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22A4A" w14:textId="0AC21643" w:rsidR="00C32FAC" w:rsidRPr="00F55605" w:rsidRDefault="00C32FAC" w:rsidP="0098637C">
    <w:pPr>
      <w:autoSpaceDE w:val="0"/>
      <w:autoSpaceDN w:val="0"/>
      <w:adjustRightInd w:val="0"/>
      <w:spacing w:after="0"/>
      <w:ind w:left="360"/>
      <w:jc w:val="center"/>
    </w:pPr>
    <w:r w:rsidRPr="00A42CE0">
      <w:t xml:space="preserve">Invitation To Tender for </w:t>
    </w:r>
    <w:r w:rsidR="00D6724B">
      <w:t>CIoS FRS / Airport</w:t>
    </w:r>
    <w:r w:rsidR="00836E00">
      <w:t xml:space="preserve"> vehicle engineering and maintenance </w:t>
    </w:r>
  </w:p>
  <w:p w14:paraId="504D3E69" w14:textId="77777777" w:rsidR="00C32FAC" w:rsidRDefault="00C3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12E2D1C8"/>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13"/>
  </w:num>
  <w:num w:numId="4">
    <w:abstractNumId w:val="4"/>
  </w:num>
  <w:num w:numId="5">
    <w:abstractNumId w:val="0"/>
  </w:num>
  <w:num w:numId="6">
    <w:abstractNumId w:val="4"/>
  </w:num>
  <w:num w:numId="7">
    <w:abstractNumId w:val="16"/>
  </w:num>
  <w:num w:numId="8">
    <w:abstractNumId w:val="3"/>
  </w:num>
  <w:num w:numId="9">
    <w:abstractNumId w:val="12"/>
  </w:num>
  <w:num w:numId="10">
    <w:abstractNumId w:val="4"/>
  </w:num>
  <w:num w:numId="11">
    <w:abstractNumId w:val="10"/>
  </w:num>
  <w:num w:numId="12">
    <w:abstractNumId w:val="6"/>
  </w:num>
  <w:num w:numId="13">
    <w:abstractNumId w:val="14"/>
  </w:num>
  <w:num w:numId="14">
    <w:abstractNumId w:val="4"/>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 w:numId="21">
    <w:abstractNumId w:val="4"/>
  </w:num>
  <w:num w:numId="22">
    <w:abstractNumId w:val="4"/>
  </w:num>
  <w:num w:numId="23">
    <w:abstractNumId w:val="5"/>
  </w:num>
  <w:num w:numId="24">
    <w:abstractNumId w:val="4"/>
  </w:num>
  <w:num w:numId="25">
    <w:abstractNumId w:val="4"/>
  </w:num>
  <w:num w:numId="26">
    <w:abstractNumId w:val="4"/>
  </w:num>
  <w:num w:numId="27">
    <w:abstractNumId w:val="4"/>
  </w:num>
  <w:num w:numId="28">
    <w:abstractNumId w:val="11"/>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1"/>
  </w:num>
  <w:num w:numId="37">
    <w:abstractNumId w:val="2"/>
  </w:num>
  <w:num w:numId="38">
    <w:abstractNumId w:val="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376C4"/>
    <w:rsid w:val="0004006E"/>
    <w:rsid w:val="00107807"/>
    <w:rsid w:val="0011606C"/>
    <w:rsid w:val="00174F78"/>
    <w:rsid w:val="001A607A"/>
    <w:rsid w:val="001C5745"/>
    <w:rsid w:val="001E2E73"/>
    <w:rsid w:val="00226002"/>
    <w:rsid w:val="002515F6"/>
    <w:rsid w:val="00307705"/>
    <w:rsid w:val="00365AEB"/>
    <w:rsid w:val="00450FA8"/>
    <w:rsid w:val="004C7030"/>
    <w:rsid w:val="00555881"/>
    <w:rsid w:val="0057274A"/>
    <w:rsid w:val="00617275"/>
    <w:rsid w:val="006B7B32"/>
    <w:rsid w:val="006C041C"/>
    <w:rsid w:val="00722AA9"/>
    <w:rsid w:val="00737360"/>
    <w:rsid w:val="00800A05"/>
    <w:rsid w:val="008073D1"/>
    <w:rsid w:val="008360D7"/>
    <w:rsid w:val="00836E00"/>
    <w:rsid w:val="008A64EA"/>
    <w:rsid w:val="00920EDD"/>
    <w:rsid w:val="009568C9"/>
    <w:rsid w:val="00970961"/>
    <w:rsid w:val="0098637C"/>
    <w:rsid w:val="009B0700"/>
    <w:rsid w:val="00A6330B"/>
    <w:rsid w:val="00AC54DC"/>
    <w:rsid w:val="00AD026D"/>
    <w:rsid w:val="00AD3913"/>
    <w:rsid w:val="00B9076E"/>
    <w:rsid w:val="00BB4134"/>
    <w:rsid w:val="00BD56A8"/>
    <w:rsid w:val="00C32FAC"/>
    <w:rsid w:val="00C83273"/>
    <w:rsid w:val="00D6724B"/>
    <w:rsid w:val="00DB31F6"/>
    <w:rsid w:val="00E40338"/>
    <w:rsid w:val="00E45D7C"/>
    <w:rsid w:val="00E5547C"/>
    <w:rsid w:val="00EA4CD4"/>
    <w:rsid w:val="00ED1CD3"/>
    <w:rsid w:val="00F47364"/>
    <w:rsid w:val="00FF5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6644C"/>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UnresolvedMention">
    <w:name w:val="Unresolved Mention"/>
    <w:basedOn w:val="DefaultParagraphFont"/>
    <w:uiPriority w:val="99"/>
    <w:semiHidden/>
    <w:unhideWhenUsed/>
    <w:rsid w:val="00555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local-government-transparency-code-2015." TargetMode="External"/><Relationship Id="rId18" Type="http://schemas.openxmlformats.org/officeDocument/2006/relationships/hyperlink" Target="mailto:procurement@scill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curement@scilly.gov.uk" TargetMode="External"/><Relationship Id="rId17" Type="http://schemas.openxmlformats.org/officeDocument/2006/relationships/hyperlink" Target="mailto:procurement@scilly.gov.uk" TargetMode="External"/><Relationship Id="rId2" Type="http://schemas.openxmlformats.org/officeDocument/2006/relationships/numbering" Target="numbering.xml"/><Relationship Id="rId16" Type="http://schemas.openxmlformats.org/officeDocument/2006/relationships/hyperlink" Target="mailto:procurement@scill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lly.gov.uk" TargetMode="External"/><Relationship Id="rId5" Type="http://schemas.openxmlformats.org/officeDocument/2006/relationships/webSettings" Target="webSettings.xml"/><Relationship Id="rId15" Type="http://schemas.openxmlformats.org/officeDocument/2006/relationships/hyperlink" Target="mailto:procurement@scilly.gov.uk" TargetMode="External"/><Relationship Id="rId10" Type="http://schemas.openxmlformats.org/officeDocument/2006/relationships/hyperlink" Target="http://www.scilly.gov.uk/business-licensing/contracts/current-%20%20%20%20contract-opportunit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yperlink" Target="http://www.scilly.gov.uk/business/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59EE-E4F2-4F66-9392-632686C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24</Pages>
  <Words>7144</Words>
  <Characters>40726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25</cp:revision>
  <dcterms:created xsi:type="dcterms:W3CDTF">2021-11-18T09:35:00Z</dcterms:created>
  <dcterms:modified xsi:type="dcterms:W3CDTF">2021-11-30T09:11:00Z</dcterms:modified>
</cp:coreProperties>
</file>