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D05E" w14:textId="08C495F2" w:rsidR="001F67AD" w:rsidRDefault="001F67AD" w:rsidP="008636A4">
      <w:pPr>
        <w:rPr>
          <w:rFonts w:eastAsiaTheme="minorHAnsi" w:cs="Tahoma"/>
          <w:b/>
          <w:color w:val="233E80"/>
          <w:sz w:val="32"/>
          <w:szCs w:val="28"/>
        </w:rPr>
      </w:pPr>
      <w:r w:rsidRPr="00821ACB">
        <w:rPr>
          <w:b/>
          <w:noProof/>
          <w:color w:val="233E80"/>
          <w:sz w:val="28"/>
          <w:szCs w:val="28"/>
          <w:lang w:val="en-US"/>
        </w:rPr>
        <mc:AlternateContent>
          <mc:Choice Requires="wps">
            <w:drawing>
              <wp:anchor distT="0" distB="0" distL="114300" distR="114300" simplePos="0" relativeHeight="251658240" behindDoc="0" locked="0" layoutInCell="1" allowOverlap="1" wp14:anchorId="41A8BC40" wp14:editId="451A9FD9">
                <wp:simplePos x="0" y="0"/>
                <wp:positionH relativeFrom="margin">
                  <wp:align>left</wp:align>
                </wp:positionH>
                <wp:positionV relativeFrom="paragraph">
                  <wp:posOffset>243840</wp:posOffset>
                </wp:positionV>
                <wp:extent cx="3398520" cy="1089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089660"/>
                        </a:xfrm>
                        <a:prstGeom prst="rect">
                          <a:avLst/>
                        </a:prstGeom>
                        <a:solidFill>
                          <a:srgbClr val="233E80">
                            <a:alpha val="70980"/>
                          </a:srgbClr>
                        </a:solidFill>
                        <a:ln w="9525">
                          <a:noFill/>
                          <a:miter lim="800000"/>
                          <a:headEnd/>
                          <a:tailEnd/>
                        </a:ln>
                      </wps:spPr>
                      <wps:txb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A8BC40" id="_x0000_t202" coordsize="21600,21600" o:spt="202" path="m,l,21600r21600,l21600,xe">
                <v:stroke joinstyle="miter"/>
                <v:path gradientshapeok="t" o:connecttype="rect"/>
              </v:shapetype>
              <v:shape id="Text Box 2" o:spid="_x0000_s1026" type="#_x0000_t202" style="position:absolute;margin-left:0;margin-top:19.2pt;width:267.6pt;height:8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" fillcolor="#233e80" stroked="f">
                <v:fill opacity="46517f"/>
                <v:textbo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v:textbox>
                <w10:wrap anchorx="margin"/>
              </v:shape>
            </w:pict>
          </mc:Fallback>
        </mc:AlternateContent>
      </w:r>
    </w:p>
    <w:p w14:paraId="618FE4AD" w14:textId="67C196D7" w:rsidR="001F67AD" w:rsidRDefault="001F67AD">
      <w:pPr>
        <w:spacing w:after="160" w:line="259" w:lineRule="auto"/>
        <w:rPr>
          <w:rFonts w:eastAsiaTheme="minorHAnsi" w:cs="Tahoma"/>
          <w:b/>
          <w:color w:val="233E80"/>
          <w:sz w:val="32"/>
          <w:szCs w:val="28"/>
        </w:rPr>
      </w:pPr>
      <w:r>
        <w:rPr>
          <w:rFonts w:eastAsiaTheme="minorHAnsi" w:cs="Tahoma"/>
          <w:b/>
          <w:color w:val="233E80"/>
          <w:sz w:val="32"/>
          <w:szCs w:val="28"/>
        </w:rPr>
        <w:br w:type="page"/>
      </w:r>
    </w:p>
    <w:p w14:paraId="42603EF7" w14:textId="52675760" w:rsidR="008636A4" w:rsidRPr="00E5156E" w:rsidRDefault="008636A4" w:rsidP="008636A4">
      <w:pPr>
        <w:rPr>
          <w:rFonts w:eastAsiaTheme="minorHAnsi" w:cs="Tahoma"/>
          <w:b/>
          <w:color w:val="233E80"/>
          <w:sz w:val="32"/>
          <w:szCs w:val="28"/>
        </w:rPr>
      </w:pPr>
      <w:r>
        <w:rPr>
          <w:rFonts w:eastAsiaTheme="minorHAnsi" w:cs="Tahoma"/>
          <w:b/>
          <w:color w:val="233E80"/>
          <w:sz w:val="32"/>
          <w:szCs w:val="28"/>
        </w:rPr>
        <w:lastRenderedPageBreak/>
        <w:t>Contents</w:t>
      </w:r>
    </w:p>
    <w:p w14:paraId="015C6213" w14:textId="77777777" w:rsidR="008636A4" w:rsidRDefault="008636A4" w:rsidP="008636A4">
      <w:pPr>
        <w:rPr>
          <w:rFonts w:eastAsiaTheme="minorHAnsi" w:cs="Tahoma"/>
          <w:b/>
          <w:color w:val="233E80"/>
          <w:sz w:val="32"/>
          <w:szCs w:val="28"/>
        </w:rPr>
      </w:pPr>
    </w:p>
    <w:p w14:paraId="502B2C4C" w14:textId="77777777" w:rsidR="008636A4" w:rsidRDefault="008636A4" w:rsidP="008636A4">
      <w:pPr>
        <w:rPr>
          <w:rFonts w:eastAsiaTheme="minorHAnsi" w:cs="Tahoma"/>
          <w:b/>
          <w:color w:val="233E80"/>
          <w:sz w:val="32"/>
          <w:szCs w:val="28"/>
        </w:rPr>
      </w:pPr>
      <w:r>
        <w:rPr>
          <w:rFonts w:eastAsiaTheme="minorHAnsi" w:cs="Tahoma"/>
          <w:b/>
          <w:color w:val="233E80"/>
          <w:sz w:val="32"/>
          <w:szCs w:val="28"/>
        </w:rPr>
        <w:t>Section</w:t>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t>Page</w:t>
      </w:r>
    </w:p>
    <w:p w14:paraId="234F3EB2" w14:textId="77777777" w:rsidR="008636A4" w:rsidRPr="00935220" w:rsidRDefault="008636A4" w:rsidP="008636A4">
      <w:pPr>
        <w:rPr>
          <w:rFonts w:eastAsiaTheme="minorHAnsi" w:cs="Tahoma"/>
          <w:b/>
          <w:color w:val="FF0000"/>
          <w:sz w:val="32"/>
          <w:szCs w:val="28"/>
        </w:rPr>
      </w:pPr>
    </w:p>
    <w:p w14:paraId="322504DD" w14:textId="5921BD4F" w:rsidR="008636A4" w:rsidRPr="000239F1" w:rsidRDefault="008636A4" w:rsidP="008636A4">
      <w:pPr>
        <w:pStyle w:val="Heading4"/>
        <w:rPr>
          <w:rFonts w:eastAsiaTheme="minorHAnsi"/>
          <w:color w:val="auto"/>
        </w:rPr>
      </w:pPr>
      <w:r w:rsidRPr="000239F1">
        <w:rPr>
          <w:rFonts w:eastAsiaTheme="minorHAnsi"/>
          <w:color w:val="auto"/>
        </w:rPr>
        <w:t>Foreword</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3</w:t>
      </w:r>
    </w:p>
    <w:p w14:paraId="51384FBA" w14:textId="77777777" w:rsidR="008636A4" w:rsidRPr="000239F1" w:rsidRDefault="008636A4" w:rsidP="008636A4">
      <w:pPr>
        <w:pStyle w:val="Heading4"/>
        <w:rPr>
          <w:rFonts w:eastAsiaTheme="minorHAnsi"/>
          <w:color w:val="auto"/>
        </w:rPr>
      </w:pPr>
    </w:p>
    <w:p w14:paraId="78576A4F" w14:textId="06425DA9" w:rsidR="008636A4" w:rsidRPr="000239F1" w:rsidRDefault="008636A4" w:rsidP="008636A4">
      <w:pPr>
        <w:pStyle w:val="Heading4"/>
        <w:rPr>
          <w:color w:val="auto"/>
        </w:rPr>
      </w:pPr>
      <w:r w:rsidRPr="000239F1">
        <w:rPr>
          <w:rFonts w:eastAsiaTheme="minorHAnsi"/>
          <w:color w:val="auto"/>
        </w:rPr>
        <w:t>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4</w:t>
      </w:r>
    </w:p>
    <w:p w14:paraId="4C964D70" w14:textId="77777777" w:rsidR="008636A4" w:rsidRPr="000239F1" w:rsidRDefault="008636A4" w:rsidP="008636A4">
      <w:pPr>
        <w:pStyle w:val="Heading4"/>
        <w:rPr>
          <w:rFonts w:eastAsiaTheme="minorHAnsi" w:cs="Tahoma"/>
          <w:b/>
          <w:color w:val="auto"/>
          <w:sz w:val="32"/>
          <w:szCs w:val="28"/>
        </w:rPr>
      </w:pPr>
    </w:p>
    <w:p w14:paraId="3D259B87" w14:textId="16C79DBA" w:rsidR="008636A4" w:rsidRPr="000239F1" w:rsidRDefault="008636A4" w:rsidP="008636A4">
      <w:pPr>
        <w:pStyle w:val="Heading4"/>
        <w:rPr>
          <w:rFonts w:eastAsiaTheme="minorHAnsi"/>
          <w:color w:val="auto"/>
        </w:rPr>
      </w:pPr>
      <w:r w:rsidRPr="000239F1">
        <w:rPr>
          <w:rFonts w:eastAsiaTheme="minorHAnsi"/>
          <w:color w:val="auto"/>
        </w:rPr>
        <w:t>General 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E07E31" w:rsidRPr="000239F1">
        <w:rPr>
          <w:rFonts w:eastAsiaTheme="minorHAnsi"/>
          <w:color w:val="auto"/>
        </w:rPr>
        <w:t>6</w:t>
      </w:r>
    </w:p>
    <w:p w14:paraId="66CC5BB6" w14:textId="77777777" w:rsidR="008636A4" w:rsidRPr="000239F1" w:rsidRDefault="008636A4" w:rsidP="008636A4">
      <w:pPr>
        <w:pStyle w:val="Heading4"/>
        <w:rPr>
          <w:rFonts w:eastAsiaTheme="minorHAnsi"/>
          <w:color w:val="auto"/>
        </w:rPr>
      </w:pPr>
    </w:p>
    <w:p w14:paraId="48E754DF" w14:textId="253253DA" w:rsidR="008636A4" w:rsidRPr="000239F1" w:rsidRDefault="008636A4" w:rsidP="008636A4">
      <w:pPr>
        <w:pStyle w:val="Heading4"/>
        <w:rPr>
          <w:rFonts w:eastAsiaTheme="minorHAnsi"/>
          <w:color w:val="auto"/>
        </w:rPr>
      </w:pPr>
      <w:r w:rsidRPr="000239F1">
        <w:rPr>
          <w:rFonts w:eastAsiaTheme="minorHAnsi"/>
          <w:color w:val="auto"/>
        </w:rPr>
        <w:t xml:space="preserve">Declaration </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1</w:t>
      </w:r>
      <w:r w:rsidR="00E07E31" w:rsidRPr="000239F1">
        <w:rPr>
          <w:rFonts w:eastAsiaTheme="minorHAnsi"/>
          <w:color w:val="auto"/>
        </w:rPr>
        <w:t>4</w:t>
      </w:r>
    </w:p>
    <w:p w14:paraId="6DAFBD3C" w14:textId="77777777" w:rsidR="008636A4" w:rsidRPr="000F363A" w:rsidRDefault="008636A4" w:rsidP="008636A4">
      <w:pPr>
        <w:pStyle w:val="Heading4"/>
        <w:rPr>
          <w:rFonts w:eastAsiaTheme="minorHAnsi"/>
        </w:rPr>
      </w:pPr>
      <w:r>
        <w:rPr>
          <w:rFonts w:eastAsiaTheme="minorHAnsi"/>
        </w:rPr>
        <w:t xml:space="preserve">   </w:t>
      </w:r>
    </w:p>
    <w:p w14:paraId="09FB98EB" w14:textId="77777777" w:rsidR="008636A4" w:rsidRPr="000F363A" w:rsidRDefault="008636A4" w:rsidP="008636A4">
      <w:pPr>
        <w:pStyle w:val="Heading4"/>
        <w:rPr>
          <w:rFonts w:eastAsiaTheme="minorHAnsi"/>
        </w:rPr>
      </w:pPr>
      <w:r w:rsidRPr="000F363A">
        <w:rPr>
          <w:rFonts w:eastAsiaTheme="minorHAnsi"/>
        </w:rPr>
        <w:t>Annex 1 – Expression of Interest</w:t>
      </w:r>
    </w:p>
    <w:p w14:paraId="1402C84E" w14:textId="4A1F07DA" w:rsidR="008636A4" w:rsidRPr="006F7CD2" w:rsidRDefault="008636A4" w:rsidP="008636A4">
      <w:pPr>
        <w:pStyle w:val="Heading4"/>
        <w:rPr>
          <w:rFonts w:eastAsiaTheme="minorHAnsi"/>
        </w:rPr>
      </w:pPr>
      <w:r w:rsidRPr="006F7CD2">
        <w:rPr>
          <w:rFonts w:eastAsiaTheme="minorHAnsi"/>
        </w:rPr>
        <w:t>Appendix A – Pre</w:t>
      </w:r>
      <w:r w:rsidR="005D1C48">
        <w:rPr>
          <w:rFonts w:eastAsiaTheme="minorHAnsi"/>
        </w:rPr>
        <w:t>-</w:t>
      </w:r>
      <w:r w:rsidRPr="006F7CD2">
        <w:rPr>
          <w:rFonts w:eastAsiaTheme="minorHAnsi"/>
        </w:rPr>
        <w:t>Qualification Questionnaire</w:t>
      </w:r>
    </w:p>
    <w:p w14:paraId="518429CB" w14:textId="4A0D2E11" w:rsidR="00205A3C" w:rsidRPr="006F7CD2" w:rsidRDefault="00205A3C" w:rsidP="00205A3C">
      <w:pPr>
        <w:pStyle w:val="Heading4"/>
        <w:rPr>
          <w:rFonts w:eastAsiaTheme="minorHAnsi"/>
        </w:rPr>
      </w:pPr>
      <w:r w:rsidRPr="006F7CD2">
        <w:rPr>
          <w:rFonts w:eastAsiaTheme="minorHAnsi"/>
        </w:rPr>
        <w:t xml:space="preserve">Appendix </w:t>
      </w:r>
      <w:r w:rsidR="00E4429C">
        <w:rPr>
          <w:rFonts w:eastAsiaTheme="minorHAnsi"/>
        </w:rPr>
        <w:t>B</w:t>
      </w:r>
      <w:r w:rsidRPr="006F7CD2">
        <w:rPr>
          <w:rFonts w:eastAsiaTheme="minorHAnsi"/>
        </w:rPr>
        <w:t xml:space="preserve"> – </w:t>
      </w:r>
      <w:r>
        <w:rPr>
          <w:rFonts w:eastAsiaTheme="minorHAnsi"/>
        </w:rPr>
        <w:t>YSJ Sustainable Building Criteria</w:t>
      </w:r>
    </w:p>
    <w:p w14:paraId="3545CADC" w14:textId="77777777" w:rsidR="00205A3C" w:rsidRDefault="00205A3C" w:rsidP="008636A4">
      <w:pPr>
        <w:rPr>
          <w:rFonts w:eastAsiaTheme="minorHAnsi" w:cstheme="majorBidi"/>
          <w:iCs/>
          <w:color w:val="000000" w:themeColor="text1"/>
          <w:sz w:val="24"/>
          <w:szCs w:val="24"/>
        </w:rPr>
      </w:pPr>
    </w:p>
    <w:p w14:paraId="2A983857" w14:textId="1A44507E" w:rsidR="00205A3C" w:rsidRPr="00BD591A" w:rsidRDefault="00205A3C" w:rsidP="008636A4">
      <w:pPr>
        <w:rPr>
          <w:rFonts w:eastAsiaTheme="minorHAnsi" w:cstheme="majorBidi"/>
          <w:iCs/>
          <w:color w:val="000000" w:themeColor="text1"/>
          <w:sz w:val="24"/>
          <w:szCs w:val="24"/>
        </w:rPr>
      </w:pPr>
    </w:p>
    <w:p w14:paraId="478144F6" w14:textId="77777777" w:rsidR="008636A4" w:rsidRDefault="008636A4" w:rsidP="008636A4">
      <w:pPr>
        <w:rPr>
          <w:rFonts w:eastAsiaTheme="minorHAnsi" w:cs="Tahoma"/>
          <w:b/>
          <w:color w:val="233E80"/>
          <w:sz w:val="32"/>
          <w:szCs w:val="28"/>
        </w:rPr>
      </w:pPr>
    </w:p>
    <w:p w14:paraId="453F7D1D" w14:textId="77777777" w:rsidR="008636A4" w:rsidRDefault="008636A4" w:rsidP="008636A4">
      <w:pPr>
        <w:rPr>
          <w:rFonts w:eastAsiaTheme="minorHAnsi" w:cs="Tahoma"/>
          <w:b/>
          <w:color w:val="233E80"/>
          <w:sz w:val="32"/>
          <w:szCs w:val="28"/>
        </w:rPr>
      </w:pPr>
    </w:p>
    <w:p w14:paraId="2FAFA305" w14:textId="77777777" w:rsidR="008636A4" w:rsidRDefault="008636A4" w:rsidP="008636A4">
      <w:pPr>
        <w:rPr>
          <w:rFonts w:eastAsiaTheme="minorHAnsi" w:cs="Tahoma"/>
          <w:b/>
          <w:color w:val="233E80"/>
          <w:sz w:val="32"/>
          <w:szCs w:val="28"/>
        </w:rPr>
      </w:pPr>
    </w:p>
    <w:p w14:paraId="000DB65C" w14:textId="4B2F9312" w:rsidR="008636A4" w:rsidRDefault="008636A4" w:rsidP="008636A4">
      <w:pPr>
        <w:rPr>
          <w:rFonts w:eastAsiaTheme="minorHAnsi" w:cs="Tahoma"/>
          <w:b/>
          <w:color w:val="233E80"/>
          <w:sz w:val="32"/>
          <w:szCs w:val="28"/>
        </w:rPr>
      </w:pPr>
    </w:p>
    <w:p w14:paraId="29199C19" w14:textId="77777777" w:rsidR="008636A4" w:rsidRDefault="008636A4" w:rsidP="008636A4">
      <w:pPr>
        <w:rPr>
          <w:rFonts w:eastAsiaTheme="minorHAnsi" w:cs="Tahoma"/>
          <w:b/>
          <w:color w:val="233E80"/>
          <w:sz w:val="32"/>
          <w:szCs w:val="28"/>
        </w:rPr>
      </w:pPr>
    </w:p>
    <w:p w14:paraId="56863928" w14:textId="77777777" w:rsidR="008636A4" w:rsidRDefault="008636A4" w:rsidP="008636A4">
      <w:pPr>
        <w:rPr>
          <w:rFonts w:eastAsiaTheme="minorHAnsi" w:cs="Tahoma"/>
          <w:b/>
          <w:color w:val="233E80"/>
          <w:sz w:val="32"/>
          <w:szCs w:val="28"/>
        </w:rPr>
      </w:pPr>
    </w:p>
    <w:p w14:paraId="764BA558" w14:textId="77777777" w:rsidR="008636A4" w:rsidRDefault="008636A4" w:rsidP="008636A4">
      <w:pPr>
        <w:rPr>
          <w:rFonts w:eastAsiaTheme="minorHAnsi" w:cs="Tahoma"/>
          <w:b/>
          <w:color w:val="233E80"/>
          <w:sz w:val="32"/>
          <w:szCs w:val="28"/>
        </w:rPr>
      </w:pPr>
    </w:p>
    <w:p w14:paraId="4F131DCC" w14:textId="77777777" w:rsidR="008636A4" w:rsidRDefault="008636A4" w:rsidP="008636A4">
      <w:pPr>
        <w:rPr>
          <w:rFonts w:eastAsiaTheme="minorHAnsi" w:cs="Tahoma"/>
          <w:b/>
          <w:color w:val="233E80"/>
          <w:sz w:val="32"/>
          <w:szCs w:val="28"/>
        </w:rPr>
      </w:pPr>
    </w:p>
    <w:p w14:paraId="2B6B0CA1" w14:textId="77777777" w:rsidR="008636A4" w:rsidRDefault="008636A4" w:rsidP="008636A4">
      <w:pPr>
        <w:rPr>
          <w:rFonts w:eastAsiaTheme="minorHAnsi" w:cs="Tahoma"/>
          <w:b/>
          <w:color w:val="233E80"/>
          <w:sz w:val="32"/>
          <w:szCs w:val="28"/>
        </w:rPr>
      </w:pPr>
    </w:p>
    <w:p w14:paraId="44D03715" w14:textId="77777777" w:rsidR="008636A4" w:rsidRDefault="008636A4" w:rsidP="008636A4">
      <w:pPr>
        <w:rPr>
          <w:rFonts w:eastAsiaTheme="minorHAnsi" w:cs="Tahoma"/>
          <w:b/>
          <w:color w:val="233E80"/>
          <w:sz w:val="32"/>
          <w:szCs w:val="28"/>
        </w:rPr>
      </w:pPr>
    </w:p>
    <w:p w14:paraId="02DDFC1F" w14:textId="77777777" w:rsidR="008636A4" w:rsidRDefault="008636A4" w:rsidP="008636A4">
      <w:pPr>
        <w:rPr>
          <w:rFonts w:eastAsiaTheme="minorHAnsi" w:cs="Tahoma"/>
          <w:b/>
          <w:color w:val="233E80"/>
          <w:sz w:val="32"/>
          <w:szCs w:val="28"/>
        </w:rPr>
      </w:pPr>
    </w:p>
    <w:p w14:paraId="191DDC6C" w14:textId="77777777" w:rsidR="008636A4" w:rsidRDefault="008636A4" w:rsidP="008636A4">
      <w:pPr>
        <w:rPr>
          <w:rFonts w:eastAsiaTheme="minorHAnsi" w:cs="Tahoma"/>
          <w:b/>
          <w:color w:val="233E80"/>
          <w:sz w:val="32"/>
          <w:szCs w:val="28"/>
        </w:rPr>
      </w:pPr>
    </w:p>
    <w:p w14:paraId="299DE6B1" w14:textId="77777777" w:rsidR="008636A4" w:rsidRDefault="008636A4" w:rsidP="008636A4">
      <w:pPr>
        <w:rPr>
          <w:rFonts w:eastAsiaTheme="minorHAnsi" w:cs="Tahoma"/>
          <w:b/>
          <w:color w:val="233E80"/>
          <w:sz w:val="32"/>
          <w:szCs w:val="28"/>
        </w:rPr>
      </w:pPr>
    </w:p>
    <w:p w14:paraId="29A7DB69" w14:textId="77777777" w:rsidR="008636A4" w:rsidRDefault="008636A4" w:rsidP="008636A4">
      <w:pPr>
        <w:rPr>
          <w:rFonts w:eastAsiaTheme="minorHAnsi" w:cs="Tahoma"/>
          <w:b/>
          <w:color w:val="233E80"/>
          <w:sz w:val="32"/>
          <w:szCs w:val="28"/>
        </w:rPr>
      </w:pPr>
    </w:p>
    <w:p w14:paraId="27990D15" w14:textId="77777777" w:rsidR="008636A4" w:rsidRDefault="008636A4" w:rsidP="008636A4">
      <w:pPr>
        <w:rPr>
          <w:rFonts w:eastAsiaTheme="minorHAnsi" w:cs="Tahoma"/>
          <w:b/>
          <w:color w:val="233E80"/>
          <w:sz w:val="32"/>
          <w:szCs w:val="28"/>
        </w:rPr>
      </w:pPr>
    </w:p>
    <w:p w14:paraId="3597B27A" w14:textId="77777777" w:rsidR="008636A4" w:rsidRDefault="008636A4" w:rsidP="008636A4">
      <w:pPr>
        <w:rPr>
          <w:rFonts w:eastAsiaTheme="minorHAnsi" w:cs="Tahoma"/>
          <w:b/>
          <w:color w:val="233E80"/>
          <w:sz w:val="32"/>
          <w:szCs w:val="28"/>
        </w:rPr>
      </w:pPr>
    </w:p>
    <w:p w14:paraId="17A6AF9D" w14:textId="77777777" w:rsidR="008636A4" w:rsidRDefault="008636A4" w:rsidP="008636A4">
      <w:pPr>
        <w:rPr>
          <w:rFonts w:eastAsiaTheme="minorHAnsi" w:cs="Tahoma"/>
          <w:b/>
          <w:color w:val="233E80"/>
          <w:sz w:val="32"/>
          <w:szCs w:val="28"/>
        </w:rPr>
      </w:pPr>
    </w:p>
    <w:p w14:paraId="70ABE3D6" w14:textId="77777777" w:rsidR="008636A4" w:rsidRDefault="008636A4" w:rsidP="008636A4">
      <w:pPr>
        <w:rPr>
          <w:rFonts w:eastAsiaTheme="minorHAnsi" w:cs="Tahoma"/>
          <w:b/>
          <w:color w:val="233E80"/>
          <w:sz w:val="32"/>
          <w:szCs w:val="28"/>
        </w:rPr>
      </w:pPr>
    </w:p>
    <w:p w14:paraId="6526E325" w14:textId="77777777" w:rsidR="008636A4" w:rsidRDefault="008636A4" w:rsidP="008636A4">
      <w:pPr>
        <w:rPr>
          <w:rFonts w:eastAsiaTheme="minorHAnsi" w:cs="Tahoma"/>
          <w:b/>
          <w:color w:val="233E80"/>
          <w:sz w:val="32"/>
          <w:szCs w:val="28"/>
        </w:rPr>
      </w:pPr>
    </w:p>
    <w:p w14:paraId="1FE4F396"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lastRenderedPageBreak/>
        <w:t>Foreword</w:t>
      </w:r>
    </w:p>
    <w:p w14:paraId="2D617F9C" w14:textId="77777777" w:rsidR="008636A4" w:rsidRPr="00E5156E" w:rsidRDefault="008636A4" w:rsidP="008636A4">
      <w:pPr>
        <w:rPr>
          <w:rFonts w:eastAsiaTheme="minorHAnsi" w:cs="Tahoma"/>
          <w:sz w:val="22"/>
          <w:szCs w:val="22"/>
        </w:rPr>
      </w:pPr>
    </w:p>
    <w:p w14:paraId="10694D68" w14:textId="103B9D98" w:rsidR="008636A4" w:rsidRPr="004172C3" w:rsidRDefault="008636A4" w:rsidP="008636A4">
      <w:pPr>
        <w:rPr>
          <w:rFonts w:eastAsiaTheme="minorHAnsi" w:cs="Tahoma"/>
          <w:szCs w:val="22"/>
        </w:rPr>
      </w:pPr>
      <w:r w:rsidRPr="00E5156E">
        <w:rPr>
          <w:rFonts w:eastAsiaTheme="minorHAnsi" w:cs="Tahoma"/>
          <w:szCs w:val="22"/>
        </w:rPr>
        <w:t xml:space="preserve">York St John University (YSJU) is an academic institution that has been educating and inspiring students on its award-winning campus in the heart of York for 176 years. Founded </w:t>
      </w:r>
      <w:r w:rsidR="004172C3">
        <w:rPr>
          <w:rFonts w:eastAsiaTheme="minorHAnsi" w:cs="Tahoma"/>
          <w:szCs w:val="22"/>
        </w:rPr>
        <w:t>i</w:t>
      </w:r>
      <w:r w:rsidRPr="00E5156E">
        <w:rPr>
          <w:rFonts w:eastAsiaTheme="minorHAnsi" w:cs="Tahoma"/>
          <w:szCs w:val="22"/>
        </w:rPr>
        <w:t>n 17 May 1841, York St John achieved University status in 2006 and Research Degree Awar</w:t>
      </w:r>
      <w:r>
        <w:rPr>
          <w:rFonts w:eastAsiaTheme="minorHAnsi" w:cs="Tahoma"/>
          <w:szCs w:val="22"/>
        </w:rPr>
        <w:t>ding Powers</w:t>
      </w:r>
      <w:r w:rsidRPr="00E5156E">
        <w:rPr>
          <w:rFonts w:eastAsiaTheme="minorHAnsi" w:cs="Tahoma"/>
          <w:szCs w:val="22"/>
        </w:rPr>
        <w:t xml:space="preserve"> in 2015. The University has </w:t>
      </w:r>
      <w:r w:rsidR="004172C3">
        <w:rPr>
          <w:rFonts w:eastAsiaTheme="minorHAnsi" w:cs="Tahoma"/>
          <w:szCs w:val="22"/>
        </w:rPr>
        <w:t xml:space="preserve">seen </w:t>
      </w:r>
      <w:r w:rsidRPr="00E5156E">
        <w:rPr>
          <w:rFonts w:eastAsiaTheme="minorHAnsi" w:cs="Tahoma"/>
          <w:szCs w:val="22"/>
        </w:rPr>
        <w:t xml:space="preserve">an increase in the range of demand-led courses </w:t>
      </w:r>
      <w:r w:rsidR="004172C3">
        <w:rPr>
          <w:rFonts w:eastAsiaTheme="minorHAnsi" w:cs="Tahoma"/>
          <w:szCs w:val="22"/>
        </w:rPr>
        <w:t xml:space="preserve">and a </w:t>
      </w:r>
      <w:r w:rsidRPr="00E5156E">
        <w:rPr>
          <w:rFonts w:eastAsiaTheme="minorHAnsi" w:cs="Tahoma"/>
          <w:szCs w:val="22"/>
        </w:rPr>
        <w:t>record rise in student numbers. Over 100 degree course options are now available, including new courses in Games Design, Criminology, Policing Studies</w:t>
      </w:r>
      <w:r>
        <w:rPr>
          <w:rFonts w:eastAsiaTheme="minorHAnsi" w:cs="Tahoma"/>
          <w:szCs w:val="22"/>
        </w:rPr>
        <w:t xml:space="preserve">, </w:t>
      </w:r>
      <w:r w:rsidRPr="00E5156E">
        <w:rPr>
          <w:rFonts w:eastAsiaTheme="minorHAnsi" w:cs="Tahoma"/>
          <w:szCs w:val="22"/>
        </w:rPr>
        <w:t>Biomedical Science</w:t>
      </w:r>
      <w:r>
        <w:rPr>
          <w:rFonts w:eastAsiaTheme="minorHAnsi" w:cs="Tahoma"/>
          <w:szCs w:val="22"/>
        </w:rPr>
        <w:t xml:space="preserve"> </w:t>
      </w:r>
      <w:r w:rsidRPr="004172C3">
        <w:rPr>
          <w:rFonts w:eastAsiaTheme="minorHAnsi" w:cs="Tahoma"/>
          <w:szCs w:val="22"/>
        </w:rPr>
        <w:t xml:space="preserve">and Allied Health. </w:t>
      </w:r>
    </w:p>
    <w:p w14:paraId="32CB3811" w14:textId="77777777" w:rsidR="008636A4" w:rsidRPr="00E5156E" w:rsidRDefault="008636A4" w:rsidP="008636A4">
      <w:pPr>
        <w:rPr>
          <w:rFonts w:eastAsiaTheme="minorHAnsi" w:cs="Tahoma"/>
          <w:sz w:val="8"/>
          <w:szCs w:val="10"/>
        </w:rPr>
      </w:pPr>
    </w:p>
    <w:p w14:paraId="6B2C0B90" w14:textId="77777777" w:rsidR="008636A4" w:rsidRPr="00E5156E" w:rsidRDefault="008636A4" w:rsidP="008636A4">
      <w:pPr>
        <w:rPr>
          <w:rFonts w:eastAsiaTheme="minorHAnsi" w:cs="Tahoma"/>
          <w:sz w:val="8"/>
          <w:szCs w:val="10"/>
        </w:rPr>
      </w:pPr>
    </w:p>
    <w:p w14:paraId="13C47B51" w14:textId="77777777" w:rsidR="008636A4" w:rsidRPr="00E5156E" w:rsidRDefault="008636A4" w:rsidP="008636A4">
      <w:pPr>
        <w:rPr>
          <w:rFonts w:eastAsiaTheme="minorHAnsi" w:cs="Tahoma"/>
          <w:szCs w:val="22"/>
        </w:rPr>
      </w:pPr>
      <w:r w:rsidRPr="00E5156E">
        <w:rPr>
          <w:rFonts w:eastAsiaTheme="minorHAnsi" w:cs="Tahoma"/>
          <w:szCs w:val="22"/>
        </w:rPr>
        <w:t>Some key facts:</w:t>
      </w:r>
    </w:p>
    <w:p w14:paraId="73BB8A65" w14:textId="77777777" w:rsidR="008636A4" w:rsidRPr="00E5156E" w:rsidRDefault="008636A4" w:rsidP="008636A4">
      <w:pPr>
        <w:rPr>
          <w:rFonts w:eastAsiaTheme="minorHAnsi" w:cs="Tahoma"/>
          <w:szCs w:val="22"/>
        </w:rPr>
      </w:pPr>
    </w:p>
    <w:p w14:paraId="7CB938D4" w14:textId="5969BD10"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 modern university with a proud history - York St John has been an academic institut</w:t>
      </w:r>
      <w:r>
        <w:rPr>
          <w:rFonts w:eastAsiaTheme="minorHAnsi" w:cs="Tahoma"/>
          <w:szCs w:val="22"/>
          <w:lang w:val="en-US"/>
        </w:rPr>
        <w:t>ion in the heart of York for 1</w:t>
      </w:r>
      <w:r w:rsidR="00D510E0">
        <w:rPr>
          <w:rFonts w:eastAsiaTheme="minorHAnsi" w:cs="Tahoma"/>
          <w:szCs w:val="22"/>
          <w:lang w:val="en-US"/>
        </w:rPr>
        <w:t>82</w:t>
      </w:r>
      <w:r w:rsidRPr="00E5156E">
        <w:rPr>
          <w:rFonts w:eastAsiaTheme="minorHAnsi" w:cs="Tahoma"/>
          <w:szCs w:val="22"/>
          <w:lang w:val="en-US"/>
        </w:rPr>
        <w:t xml:space="preserve"> years and has been a</w:t>
      </w:r>
      <w:r w:rsidR="00D510E0">
        <w:rPr>
          <w:rFonts w:eastAsiaTheme="minorHAnsi" w:cs="Tahoma"/>
          <w:szCs w:val="22"/>
          <w:lang w:val="en-US"/>
        </w:rPr>
        <w:t xml:space="preserve">n independent </w:t>
      </w:r>
      <w:r w:rsidRPr="00E5156E">
        <w:rPr>
          <w:rFonts w:eastAsiaTheme="minorHAnsi" w:cs="Tahoma"/>
          <w:szCs w:val="22"/>
          <w:lang w:val="en-US"/>
        </w:rPr>
        <w:t>university since 2006.</w:t>
      </w:r>
    </w:p>
    <w:p w14:paraId="68C60BD5"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creating employment opportunities – we’re in the top 20% of English universities for long-term graduate employability and for some courses, we’re in the top 3.</w:t>
      </w:r>
    </w:p>
    <w:p w14:paraId="10C0DD1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at the heart of a great city – York is one of the safest cities in the UK with a great mix of culture, shopping, entertainment and festivals.</w:t>
      </w:r>
    </w:p>
    <w:p w14:paraId="51EEBF14"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are international – you’ll meet students from more than 100 countries who study at York St John. </w:t>
      </w:r>
    </w:p>
    <w:p w14:paraId="4F25488B"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part of the community - York St John contributes more than £60 million to the local economy and supports over 200 organisations with training and development.</w:t>
      </w:r>
    </w:p>
    <w:p w14:paraId="645CD403"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academics who are great at teaching - we’re 3rd in the UK for the number of academics with a formal teaching qualification.</w:t>
      </w:r>
    </w:p>
    <w:p w14:paraId="583E56EC"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lots of new courses - over 226 different degree course options in our nine different academic schools, including sport and exercise science, police studies and games design.</w:t>
      </w:r>
    </w:p>
    <w:p w14:paraId="6A9981C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change people’s lives – our students have helped more than 1000 mental health services users to access free courses as part of our ground-breaking Converge project. </w:t>
      </w:r>
    </w:p>
    <w:p w14:paraId="34C77086" w14:textId="77777777" w:rsidR="008636A4" w:rsidRPr="00E5156E" w:rsidRDefault="008636A4" w:rsidP="008636A4">
      <w:pPr>
        <w:rPr>
          <w:rFonts w:eastAsiaTheme="minorHAnsi" w:cs="Tahoma"/>
          <w:szCs w:val="22"/>
        </w:rPr>
      </w:pPr>
    </w:p>
    <w:p w14:paraId="15CC5BD9" w14:textId="77777777" w:rsidR="008636A4" w:rsidRPr="00E5156E" w:rsidRDefault="008636A4" w:rsidP="008636A4">
      <w:pPr>
        <w:rPr>
          <w:rFonts w:eastAsiaTheme="minorHAnsi" w:cs="Tahoma"/>
          <w:szCs w:val="22"/>
        </w:rPr>
      </w:pPr>
    </w:p>
    <w:p w14:paraId="5BEC4CC7" w14:textId="37D7C740" w:rsidR="008636A4" w:rsidRPr="00E5156E" w:rsidRDefault="008636A4" w:rsidP="008636A4">
      <w:pPr>
        <w:rPr>
          <w:rFonts w:eastAsiaTheme="minorHAnsi" w:cs="Tahoma"/>
          <w:szCs w:val="22"/>
        </w:rPr>
      </w:pPr>
      <w:r w:rsidRPr="00461EBD">
        <w:rPr>
          <w:rFonts w:eastAsiaTheme="minorHAnsi" w:cs="Tahoma"/>
          <w:szCs w:val="22"/>
        </w:rPr>
        <w:t xml:space="preserve">I hope you respond to this PQQ to help us develop new </w:t>
      </w:r>
      <w:r w:rsidR="004F5EC8" w:rsidRPr="00461EBD">
        <w:rPr>
          <w:rFonts w:eastAsiaTheme="minorHAnsi" w:cs="Tahoma"/>
          <w:szCs w:val="22"/>
        </w:rPr>
        <w:t xml:space="preserve">Student </w:t>
      </w:r>
      <w:r w:rsidR="00724B85" w:rsidRPr="00461EBD">
        <w:rPr>
          <w:rFonts w:eastAsiaTheme="minorHAnsi" w:cs="Tahoma"/>
          <w:szCs w:val="22"/>
        </w:rPr>
        <w:t>teaching facility</w:t>
      </w:r>
      <w:r w:rsidR="004F5EC8">
        <w:rPr>
          <w:rFonts w:eastAsiaTheme="minorHAnsi" w:cs="Tahoma"/>
          <w:szCs w:val="22"/>
        </w:rPr>
        <w:t xml:space="preserve"> </w:t>
      </w:r>
      <w:r w:rsidRPr="00E5156E">
        <w:rPr>
          <w:rFonts w:eastAsiaTheme="minorHAnsi" w:cs="Tahoma"/>
          <w:szCs w:val="22"/>
        </w:rPr>
        <w:t xml:space="preserve">which will grow our academic offer and help maintain a fantastic learning experience for our students.  </w:t>
      </w:r>
    </w:p>
    <w:p w14:paraId="134A49EF" w14:textId="77777777" w:rsidR="008636A4" w:rsidRPr="00E5156E" w:rsidRDefault="008636A4" w:rsidP="008636A4">
      <w:pPr>
        <w:rPr>
          <w:rFonts w:eastAsiaTheme="minorHAnsi" w:cs="Tahoma"/>
          <w:szCs w:val="22"/>
        </w:rPr>
      </w:pPr>
    </w:p>
    <w:p w14:paraId="24030EEC" w14:textId="5207484D" w:rsidR="008636A4" w:rsidRPr="00E5156E" w:rsidRDefault="00D510E0" w:rsidP="008636A4">
      <w:pPr>
        <w:rPr>
          <w:rFonts w:eastAsiaTheme="minorHAnsi" w:cs="Tahoma"/>
          <w:szCs w:val="22"/>
          <w:highlight w:val="yellow"/>
        </w:rPr>
      </w:pPr>
      <w:r>
        <w:rPr>
          <w:rFonts w:eastAsiaTheme="minorHAnsi" w:cs="Tahoma"/>
          <w:noProof/>
          <w:szCs w:val="22"/>
        </w:rPr>
        <w:drawing>
          <wp:inline distT="0" distB="0" distL="0" distR="0" wp14:anchorId="7C6D93D3" wp14:editId="30906DDE">
            <wp:extent cx="1777773"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787361" cy="622464"/>
                    </a:xfrm>
                    <a:prstGeom prst="rect">
                      <a:avLst/>
                    </a:prstGeom>
                  </pic:spPr>
                </pic:pic>
              </a:graphicData>
            </a:graphic>
          </wp:inline>
        </w:drawing>
      </w:r>
    </w:p>
    <w:p w14:paraId="246036F2" w14:textId="77777777" w:rsidR="008636A4" w:rsidRPr="00E5156E" w:rsidRDefault="008636A4" w:rsidP="008636A4">
      <w:pPr>
        <w:rPr>
          <w:rFonts w:eastAsiaTheme="minorHAnsi" w:cs="Tahoma"/>
          <w:szCs w:val="22"/>
        </w:rPr>
      </w:pPr>
    </w:p>
    <w:p w14:paraId="78EEE5A5" w14:textId="77777777" w:rsidR="00D510E0" w:rsidRDefault="00D510E0" w:rsidP="008636A4">
      <w:pPr>
        <w:rPr>
          <w:rFonts w:eastAsiaTheme="minorHAnsi" w:cs="Tahoma"/>
          <w:szCs w:val="22"/>
        </w:rPr>
      </w:pPr>
      <w:r>
        <w:rPr>
          <w:rFonts w:eastAsiaTheme="minorHAnsi" w:cs="Tahoma"/>
          <w:szCs w:val="22"/>
        </w:rPr>
        <w:t>Nick Coakley</w:t>
      </w:r>
    </w:p>
    <w:p w14:paraId="3EFFFC72" w14:textId="77777777" w:rsidR="00D510E0" w:rsidRDefault="00D510E0" w:rsidP="008636A4">
      <w:pPr>
        <w:rPr>
          <w:rFonts w:eastAsiaTheme="minorHAnsi" w:cs="Tahoma"/>
          <w:szCs w:val="22"/>
        </w:rPr>
      </w:pPr>
    </w:p>
    <w:p w14:paraId="38CBFA3D" w14:textId="6C63F7A8" w:rsidR="008636A4" w:rsidRDefault="00D510E0" w:rsidP="008636A4">
      <w:pPr>
        <w:rPr>
          <w:rFonts w:eastAsiaTheme="minorHAnsi" w:cs="Tahoma"/>
          <w:szCs w:val="22"/>
        </w:rPr>
      </w:pPr>
      <w:r>
        <w:rPr>
          <w:rFonts w:eastAsiaTheme="minorHAnsi" w:cs="Tahoma"/>
          <w:szCs w:val="22"/>
        </w:rPr>
        <w:t>Director, Estates Management &amp; Development</w:t>
      </w:r>
      <w:r w:rsidR="008636A4">
        <w:rPr>
          <w:rFonts w:eastAsiaTheme="minorHAnsi" w:cs="Tahoma"/>
          <w:szCs w:val="22"/>
        </w:rPr>
        <w:br w:type="page"/>
      </w:r>
    </w:p>
    <w:p w14:paraId="044BB747" w14:textId="77777777" w:rsidR="008636A4" w:rsidRPr="00E5156E" w:rsidRDefault="008636A4" w:rsidP="008636A4">
      <w:pPr>
        <w:rPr>
          <w:rFonts w:eastAsiaTheme="minorHAnsi" w:cs="Tahoma"/>
          <w:szCs w:val="22"/>
        </w:rPr>
      </w:pPr>
    </w:p>
    <w:p w14:paraId="67C2CC59"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t>Overview</w:t>
      </w:r>
    </w:p>
    <w:p w14:paraId="37265CF5" w14:textId="77777777" w:rsidR="008636A4" w:rsidRPr="00E5156E" w:rsidRDefault="008636A4" w:rsidP="008636A4">
      <w:pPr>
        <w:rPr>
          <w:rFonts w:eastAsiaTheme="minorHAnsi" w:cs="Tahoma"/>
          <w:color w:val="233E80"/>
          <w:sz w:val="28"/>
          <w:szCs w:val="28"/>
        </w:rPr>
      </w:pPr>
    </w:p>
    <w:p w14:paraId="55C8E8B0"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t>Introduction</w:t>
      </w:r>
    </w:p>
    <w:p w14:paraId="17937EEF" w14:textId="77777777" w:rsidR="008636A4" w:rsidRPr="00E5156E" w:rsidRDefault="008636A4" w:rsidP="008636A4">
      <w:pPr>
        <w:rPr>
          <w:rFonts w:eastAsiaTheme="minorHAnsi" w:cs="Tahoma"/>
          <w:sz w:val="22"/>
          <w:szCs w:val="22"/>
        </w:rPr>
      </w:pPr>
    </w:p>
    <w:p w14:paraId="107945E2" w14:textId="212B3C14" w:rsidR="008636A4" w:rsidRPr="00D510E0" w:rsidRDefault="008636A4" w:rsidP="008636A4">
      <w:pPr>
        <w:tabs>
          <w:tab w:val="left" w:pos="8931"/>
        </w:tabs>
        <w:spacing w:after="120"/>
        <w:ind w:right="95"/>
        <w:rPr>
          <w:rFonts w:eastAsia="Calibri" w:cs="Tahoma"/>
          <w:szCs w:val="22"/>
        </w:rPr>
      </w:pPr>
      <w:r w:rsidRPr="00E5156E">
        <w:rPr>
          <w:rFonts w:eastAsia="Calibri" w:cs="Tahoma"/>
          <w:szCs w:val="22"/>
        </w:rPr>
        <w:t xml:space="preserve">In the context of rapid overall growth in student numbers on campus, the continued popularity of Schools and </w:t>
      </w:r>
      <w:r w:rsidRPr="00D510E0">
        <w:rPr>
          <w:rFonts w:eastAsia="Calibri" w:cs="Tahoma"/>
          <w:szCs w:val="22"/>
        </w:rPr>
        <w:t>subjects that require specialist space and the physical limitations across the rest of the estate</w:t>
      </w:r>
      <w:r w:rsidR="00C01AC9" w:rsidRPr="00D510E0">
        <w:rPr>
          <w:rFonts w:eastAsia="Calibri" w:cs="Tahoma"/>
          <w:szCs w:val="22"/>
        </w:rPr>
        <w:t>.</w:t>
      </w:r>
      <w:r w:rsidRPr="00D510E0">
        <w:rPr>
          <w:rFonts w:eastAsia="Calibri" w:cs="Tahoma"/>
          <w:szCs w:val="22"/>
        </w:rPr>
        <w:t xml:space="preserve"> </w:t>
      </w:r>
      <w:r w:rsidR="005B4069" w:rsidRPr="00D510E0">
        <w:rPr>
          <w:rFonts w:eastAsia="Calibri" w:cs="Tahoma"/>
          <w:szCs w:val="22"/>
        </w:rPr>
        <w:t>As part of this project</w:t>
      </w:r>
      <w:r w:rsidR="009D15E2" w:rsidRPr="00D510E0">
        <w:rPr>
          <w:rFonts w:eastAsia="Calibri" w:cs="Tahoma"/>
          <w:szCs w:val="22"/>
        </w:rPr>
        <w:t xml:space="preserve"> (known as the Allied Health Phase 2 project) </w:t>
      </w:r>
      <w:r w:rsidRPr="00D510E0">
        <w:rPr>
          <w:rFonts w:eastAsia="Calibri" w:cs="Tahoma"/>
          <w:szCs w:val="22"/>
        </w:rPr>
        <w:t xml:space="preserve">YSJU is seeking to build a new </w:t>
      </w:r>
      <w:r w:rsidR="008D0C02" w:rsidRPr="00D510E0">
        <w:rPr>
          <w:rFonts w:eastAsia="Calibri" w:cs="Tahoma"/>
          <w:szCs w:val="22"/>
        </w:rPr>
        <w:t xml:space="preserve">medical training facility which will provide courses for midwifery, radiography </w:t>
      </w:r>
      <w:r w:rsidR="008C5C4C" w:rsidRPr="00D510E0">
        <w:rPr>
          <w:rFonts w:eastAsia="Calibri" w:cs="Tahoma"/>
          <w:szCs w:val="22"/>
        </w:rPr>
        <w:t>and operating department practitioners</w:t>
      </w:r>
      <w:r w:rsidRPr="00D510E0">
        <w:rPr>
          <w:rFonts w:eastAsia="Calibri" w:cs="Tahoma"/>
          <w:szCs w:val="22"/>
        </w:rPr>
        <w:t>.</w:t>
      </w:r>
      <w:r w:rsidR="008C5C4C" w:rsidRPr="00D510E0">
        <w:rPr>
          <w:rFonts w:eastAsia="Calibri" w:cs="Tahoma"/>
          <w:szCs w:val="22"/>
        </w:rPr>
        <w:t xml:space="preserve"> Th</w:t>
      </w:r>
      <w:r w:rsidR="008818AD" w:rsidRPr="00D510E0">
        <w:rPr>
          <w:rFonts w:eastAsia="Calibri" w:cs="Tahoma"/>
          <w:szCs w:val="22"/>
        </w:rPr>
        <w:t>is facility will require specific areas to be HTM / HBN compliant</w:t>
      </w:r>
      <w:r w:rsidR="00D510E0" w:rsidRPr="00D510E0">
        <w:rPr>
          <w:rFonts w:eastAsia="Calibri" w:cs="Tahoma"/>
          <w:szCs w:val="22"/>
        </w:rPr>
        <w:t>, since we plan to use part of it in collaboration with the local NHS trust</w:t>
      </w:r>
      <w:r w:rsidR="00776E88" w:rsidRPr="00D510E0">
        <w:rPr>
          <w:rFonts w:eastAsia="Calibri" w:cs="Tahoma"/>
          <w:szCs w:val="22"/>
        </w:rPr>
        <w:t>.</w:t>
      </w:r>
      <w:r w:rsidRPr="00D510E0">
        <w:rPr>
          <w:rFonts w:eastAsia="Calibri" w:cs="Tahoma"/>
          <w:szCs w:val="22"/>
        </w:rPr>
        <w:t xml:space="preserve"> </w:t>
      </w:r>
    </w:p>
    <w:p w14:paraId="177AA547" w14:textId="5A8CF243" w:rsidR="008636A4" w:rsidRPr="009D3BB4" w:rsidRDefault="008636A4" w:rsidP="008636A4">
      <w:pPr>
        <w:rPr>
          <w:rFonts w:eastAsiaTheme="minorHAnsi" w:cs="Tahoma"/>
          <w:color w:val="FF0000"/>
          <w:szCs w:val="22"/>
        </w:rPr>
      </w:pPr>
      <w:r w:rsidRPr="00D510E0">
        <w:rPr>
          <w:rFonts w:eastAsiaTheme="minorHAnsi" w:cs="Tahoma"/>
          <w:szCs w:val="22"/>
        </w:rPr>
        <w:t xml:space="preserve">YSJU will use a </w:t>
      </w:r>
      <w:r w:rsidR="00C01AC9" w:rsidRPr="00D510E0">
        <w:rPr>
          <w:rFonts w:eastAsiaTheme="minorHAnsi" w:cs="Tahoma"/>
          <w:szCs w:val="22"/>
        </w:rPr>
        <w:t>single</w:t>
      </w:r>
      <w:r w:rsidRPr="00D510E0">
        <w:rPr>
          <w:rFonts w:eastAsiaTheme="minorHAnsi" w:cs="Tahoma"/>
          <w:szCs w:val="22"/>
        </w:rPr>
        <w:t>-stage</w:t>
      </w:r>
      <w:r w:rsidR="00C01AC9" w:rsidRPr="00D510E0">
        <w:rPr>
          <w:rFonts w:eastAsiaTheme="minorHAnsi" w:cs="Tahoma"/>
          <w:szCs w:val="22"/>
        </w:rPr>
        <w:t xml:space="preserve"> Design &amp; Build</w:t>
      </w:r>
      <w:r w:rsidRPr="00D510E0">
        <w:rPr>
          <w:rFonts w:eastAsiaTheme="minorHAnsi" w:cs="Tahoma"/>
          <w:szCs w:val="22"/>
        </w:rPr>
        <w:t xml:space="preserve"> procurement process to appoint a Contractor to partner with the University on this project. This document outlines Stage 1 and includes a Pre-Qualification Questionnaire (PQQ) which YSJU will use to shortlist </w:t>
      </w:r>
      <w:r w:rsidR="00D510E0" w:rsidRPr="00D510E0">
        <w:rPr>
          <w:rFonts w:eastAsiaTheme="minorHAnsi" w:cs="Tahoma"/>
          <w:szCs w:val="22"/>
        </w:rPr>
        <w:t xml:space="preserve">a maximum of </w:t>
      </w:r>
      <w:r w:rsidRPr="00D510E0">
        <w:rPr>
          <w:rFonts w:eastAsiaTheme="minorHAnsi" w:cs="Tahoma"/>
          <w:szCs w:val="22"/>
        </w:rPr>
        <w:t>four to six contractors, who will then participate in a competitive traditional tender.</w:t>
      </w:r>
      <w:r w:rsidR="009D3BB4" w:rsidRPr="00D510E0">
        <w:rPr>
          <w:rFonts w:eastAsiaTheme="minorHAnsi" w:cs="Tahoma"/>
          <w:szCs w:val="22"/>
        </w:rPr>
        <w:t xml:space="preserve"> </w:t>
      </w:r>
      <w:r w:rsidR="00D00057" w:rsidRPr="00D510E0">
        <w:rPr>
          <w:rFonts w:eastAsiaTheme="minorHAnsi" w:cs="Tahoma"/>
          <w:szCs w:val="22"/>
        </w:rPr>
        <w:t>We can also be flexible on the programme</w:t>
      </w:r>
      <w:r w:rsidR="00143B40" w:rsidRPr="00D510E0">
        <w:rPr>
          <w:rFonts w:eastAsiaTheme="minorHAnsi" w:cs="Tahoma"/>
          <w:szCs w:val="22"/>
        </w:rPr>
        <w:t xml:space="preserve"> with you</w:t>
      </w:r>
      <w:r w:rsidR="00D00057" w:rsidRPr="00D510E0">
        <w:rPr>
          <w:rFonts w:eastAsiaTheme="minorHAnsi" w:cs="Tahoma"/>
          <w:szCs w:val="22"/>
        </w:rPr>
        <w:t>, but once agreed it will form a contractual document.</w:t>
      </w:r>
      <w:r w:rsidR="00D00057" w:rsidRPr="00E51B17">
        <w:rPr>
          <w:rFonts w:eastAsiaTheme="minorHAnsi" w:cs="Tahoma"/>
          <w:szCs w:val="22"/>
        </w:rPr>
        <w:t xml:space="preserve"> </w:t>
      </w:r>
    </w:p>
    <w:p w14:paraId="572354C8" w14:textId="77777777" w:rsidR="008636A4" w:rsidRPr="00E5156E" w:rsidRDefault="008636A4" w:rsidP="008636A4">
      <w:pPr>
        <w:rPr>
          <w:rFonts w:eastAsiaTheme="minorHAnsi" w:cs="Tahoma"/>
          <w:szCs w:val="22"/>
          <w:highlight w:val="yellow"/>
        </w:rPr>
      </w:pPr>
    </w:p>
    <w:p w14:paraId="01785B25" w14:textId="77777777" w:rsidR="008636A4" w:rsidRPr="00E5156E" w:rsidRDefault="008636A4" w:rsidP="008636A4">
      <w:pPr>
        <w:rPr>
          <w:rFonts w:eastAsiaTheme="minorHAnsi" w:cs="Tahoma"/>
          <w:szCs w:val="22"/>
        </w:rPr>
      </w:pPr>
      <w:r w:rsidRPr="00E5156E">
        <w:rPr>
          <w:rFonts w:eastAsiaTheme="minorHAnsi" w:cs="Tahoma"/>
          <w:bCs/>
          <w:szCs w:val="22"/>
        </w:rPr>
        <w:t>A draft Invitation to Tender (ITT) is also included as part of this PQQ to provide further information. The final ITT will be released to the shortlisted contractors following the completion of the PQQ stage.</w:t>
      </w:r>
      <w:r w:rsidRPr="00E5156E">
        <w:rPr>
          <w:rFonts w:eastAsiaTheme="minorHAnsi" w:cs="Tahoma"/>
          <w:szCs w:val="22"/>
        </w:rPr>
        <w:t xml:space="preserve"> </w:t>
      </w:r>
    </w:p>
    <w:p w14:paraId="014D4FCB" w14:textId="77777777" w:rsidR="008636A4" w:rsidRPr="00E5156E" w:rsidRDefault="008636A4" w:rsidP="008636A4">
      <w:pPr>
        <w:rPr>
          <w:rFonts w:eastAsiaTheme="minorHAnsi" w:cs="Tahoma"/>
          <w:sz w:val="22"/>
          <w:szCs w:val="22"/>
          <w:highlight w:val="yellow"/>
        </w:rPr>
      </w:pPr>
    </w:p>
    <w:p w14:paraId="0DFADED0" w14:textId="77777777" w:rsidR="008636A4" w:rsidRPr="00E5156E" w:rsidRDefault="008636A4" w:rsidP="008636A4">
      <w:pPr>
        <w:rPr>
          <w:rFonts w:eastAsiaTheme="minorHAnsi" w:cs="Tahoma"/>
          <w:b/>
          <w:color w:val="233E80"/>
          <w:sz w:val="28"/>
          <w:szCs w:val="32"/>
        </w:rPr>
      </w:pPr>
      <w:r w:rsidRPr="00E5156E">
        <w:rPr>
          <w:rFonts w:eastAsiaTheme="minorHAnsi" w:cs="Tahoma"/>
          <w:b/>
          <w:color w:val="233E80"/>
          <w:sz w:val="28"/>
          <w:szCs w:val="32"/>
        </w:rPr>
        <w:t>Project Objectives</w:t>
      </w:r>
    </w:p>
    <w:p w14:paraId="6C429C26" w14:textId="77777777" w:rsidR="008636A4" w:rsidRPr="00E5156E" w:rsidRDefault="008636A4" w:rsidP="008636A4">
      <w:pPr>
        <w:rPr>
          <w:rFonts w:eastAsiaTheme="minorHAnsi" w:cs="Tahoma"/>
          <w:sz w:val="22"/>
          <w:szCs w:val="22"/>
        </w:rPr>
      </w:pPr>
    </w:p>
    <w:p w14:paraId="526D5367" w14:textId="421B8095" w:rsidR="008636A4" w:rsidRPr="00F60DBE" w:rsidRDefault="008636A4" w:rsidP="008636A4">
      <w:pPr>
        <w:rPr>
          <w:rFonts w:eastAsiaTheme="minorHAnsi" w:cs="Tahoma"/>
          <w:szCs w:val="22"/>
        </w:rPr>
      </w:pPr>
      <w:r w:rsidRPr="00F60DBE">
        <w:rPr>
          <w:rFonts w:eastAsiaTheme="minorHAnsi" w:cs="Tahoma"/>
          <w:szCs w:val="22"/>
        </w:rPr>
        <w:t xml:space="preserve">YSJU has set the following objectives for the new </w:t>
      </w:r>
      <w:r w:rsidR="005B4069" w:rsidRPr="00F60DBE">
        <w:rPr>
          <w:rFonts w:eastAsiaTheme="minorHAnsi" w:cs="Tahoma"/>
          <w:szCs w:val="22"/>
        </w:rPr>
        <w:t xml:space="preserve">Allied Health </w:t>
      </w:r>
      <w:r w:rsidR="00CB57D6" w:rsidRPr="00F60DBE">
        <w:rPr>
          <w:rFonts w:eastAsiaTheme="minorHAnsi" w:cs="Tahoma"/>
          <w:szCs w:val="22"/>
        </w:rPr>
        <w:t xml:space="preserve">Phase 2 </w:t>
      </w:r>
      <w:r w:rsidR="005B4069" w:rsidRPr="00F60DBE">
        <w:rPr>
          <w:rFonts w:eastAsiaTheme="minorHAnsi" w:cs="Tahoma"/>
          <w:szCs w:val="22"/>
        </w:rPr>
        <w:t>project</w:t>
      </w:r>
      <w:r w:rsidRPr="00F60DBE">
        <w:rPr>
          <w:rFonts w:eastAsiaTheme="minorHAnsi" w:cs="Tahoma"/>
          <w:szCs w:val="22"/>
        </w:rPr>
        <w:t>:</w:t>
      </w:r>
    </w:p>
    <w:p w14:paraId="472586BC" w14:textId="77777777" w:rsidR="008636A4" w:rsidRPr="00F60DBE" w:rsidRDefault="008636A4" w:rsidP="008636A4">
      <w:pPr>
        <w:rPr>
          <w:rFonts w:eastAsiaTheme="minorHAnsi" w:cs="Tahoma"/>
          <w:szCs w:val="22"/>
        </w:rPr>
      </w:pPr>
    </w:p>
    <w:p w14:paraId="05AEBEDB" w14:textId="558674B5"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create </w:t>
      </w:r>
      <w:r w:rsidR="007F2962" w:rsidRPr="00F60DBE">
        <w:rPr>
          <w:rFonts w:eastAsiaTheme="minorHAnsi" w:cs="Tahoma"/>
          <w:szCs w:val="22"/>
          <w:lang w:val="en-US"/>
        </w:rPr>
        <w:t xml:space="preserve">a </w:t>
      </w:r>
      <w:r w:rsidR="005B1C70" w:rsidRPr="00F60DBE">
        <w:rPr>
          <w:rFonts w:eastAsiaTheme="minorHAnsi" w:cs="Tahoma"/>
          <w:szCs w:val="22"/>
          <w:lang w:val="en-US"/>
        </w:rPr>
        <w:t>first-class</w:t>
      </w:r>
      <w:r w:rsidR="007F2962" w:rsidRPr="00F60DBE">
        <w:rPr>
          <w:rFonts w:eastAsiaTheme="minorHAnsi" w:cs="Tahoma"/>
          <w:szCs w:val="22"/>
          <w:lang w:val="en-US"/>
        </w:rPr>
        <w:t xml:space="preserve"> medical course</w:t>
      </w:r>
      <w:r w:rsidR="009D3BB4" w:rsidRPr="00F60DBE">
        <w:rPr>
          <w:rFonts w:eastAsiaTheme="minorHAnsi" w:cs="Tahoma"/>
          <w:szCs w:val="22"/>
          <w:lang w:val="en-US"/>
        </w:rPr>
        <w:t xml:space="preserve"> </w:t>
      </w:r>
      <w:r w:rsidR="007F2962" w:rsidRPr="00F60DBE">
        <w:rPr>
          <w:rFonts w:eastAsiaTheme="minorHAnsi" w:cs="Tahoma"/>
          <w:szCs w:val="22"/>
          <w:lang w:val="en-US"/>
        </w:rPr>
        <w:t>teaching facility</w:t>
      </w:r>
      <w:r w:rsidRPr="00F60DBE">
        <w:rPr>
          <w:rFonts w:eastAsiaTheme="minorHAnsi" w:cs="Tahoma"/>
          <w:szCs w:val="22"/>
          <w:lang w:val="en-US"/>
        </w:rPr>
        <w:t xml:space="preserve"> </w:t>
      </w:r>
      <w:r w:rsidR="00CB28D5" w:rsidRPr="00F60DBE">
        <w:rPr>
          <w:rFonts w:eastAsiaTheme="minorHAnsi" w:cs="Tahoma"/>
          <w:szCs w:val="22"/>
          <w:lang w:val="en-US"/>
        </w:rPr>
        <w:t xml:space="preserve">responding to </w:t>
      </w:r>
      <w:r w:rsidRPr="00F60DBE">
        <w:rPr>
          <w:rFonts w:eastAsiaTheme="minorHAnsi" w:cs="Tahoma"/>
          <w:szCs w:val="22"/>
          <w:lang w:val="en-US"/>
        </w:rPr>
        <w:t xml:space="preserve">the University’s ambitious growth profile, </w:t>
      </w:r>
      <w:r w:rsidR="00CB28D5" w:rsidRPr="00F60DBE">
        <w:rPr>
          <w:rFonts w:eastAsiaTheme="minorHAnsi" w:cs="Tahoma"/>
          <w:szCs w:val="22"/>
          <w:lang w:val="en-US"/>
        </w:rPr>
        <w:t xml:space="preserve">that will support and enhance the existing provision of student facilities at </w:t>
      </w:r>
      <w:r w:rsidR="005B1C70" w:rsidRPr="00F60DBE">
        <w:rPr>
          <w:rFonts w:eastAsiaTheme="minorHAnsi" w:cs="Tahoma"/>
          <w:szCs w:val="22"/>
          <w:lang w:val="en-US"/>
        </w:rPr>
        <w:t>York St John</w:t>
      </w:r>
      <w:r w:rsidRPr="00F60DBE">
        <w:rPr>
          <w:rFonts w:eastAsiaTheme="minorHAnsi" w:cs="Tahoma"/>
          <w:szCs w:val="22"/>
          <w:lang w:val="en-US"/>
        </w:rPr>
        <w:t xml:space="preserve">; </w:t>
      </w:r>
    </w:p>
    <w:p w14:paraId="756FF9B7" w14:textId="0E227B55" w:rsidR="008636A4" w:rsidRPr="00F60DBE" w:rsidRDefault="005244FB"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Project delivery both on time and budget.</w:t>
      </w:r>
      <w:r w:rsidR="008636A4" w:rsidRPr="00F60DBE">
        <w:rPr>
          <w:rFonts w:eastAsiaTheme="minorHAnsi" w:cs="Tahoma"/>
          <w:szCs w:val="22"/>
          <w:lang w:val="en-US"/>
        </w:rPr>
        <w:t>;</w:t>
      </w:r>
    </w:p>
    <w:p w14:paraId="2027C21E" w14:textId="0F1BB540" w:rsidR="008636A4" w:rsidRPr="00F60DBE" w:rsidRDefault="008636A4" w:rsidP="008636A4">
      <w:pPr>
        <w:widowControl w:val="0"/>
        <w:numPr>
          <w:ilvl w:val="0"/>
          <w:numId w:val="13"/>
        </w:numPr>
        <w:spacing w:after="200" w:line="276" w:lineRule="auto"/>
        <w:contextualSpacing/>
        <w:rPr>
          <w:rFonts w:eastAsiaTheme="minorHAnsi" w:cs="Tahoma"/>
          <w:szCs w:val="22"/>
          <w:lang w:val="en-US"/>
        </w:rPr>
      </w:pPr>
      <w:r w:rsidRPr="00F60DBE">
        <w:rPr>
          <w:rFonts w:eastAsiaTheme="minorHAnsi" w:cs="Tahoma"/>
          <w:szCs w:val="22"/>
          <w:lang w:val="en-US"/>
        </w:rPr>
        <w:t xml:space="preserve">To contribute to the University’s strategic objectives and values, as we seek to become the best of England’s small universities.  </w:t>
      </w:r>
    </w:p>
    <w:p w14:paraId="304EACE6" w14:textId="77777777" w:rsidR="008636A4" w:rsidRPr="00F60DBE" w:rsidRDefault="008636A4" w:rsidP="008636A4">
      <w:pPr>
        <w:rPr>
          <w:rFonts w:eastAsiaTheme="minorHAnsi" w:cs="Tahoma"/>
          <w:szCs w:val="22"/>
        </w:rPr>
      </w:pPr>
    </w:p>
    <w:p w14:paraId="554BCFA4" w14:textId="0F572EA5" w:rsidR="008636A4" w:rsidRPr="00F60DBE" w:rsidRDefault="008636A4" w:rsidP="008636A4">
      <w:pPr>
        <w:rPr>
          <w:rFonts w:eastAsiaTheme="minorHAnsi" w:cs="Tahoma"/>
          <w:szCs w:val="22"/>
        </w:rPr>
      </w:pPr>
      <w:r w:rsidRPr="00F60DBE">
        <w:rPr>
          <w:rFonts w:eastAsiaTheme="minorHAnsi" w:cs="Tahoma"/>
          <w:szCs w:val="22"/>
        </w:rPr>
        <w:t xml:space="preserve">It is envisaged that construction for the building will begin by no later than </w:t>
      </w:r>
      <w:r w:rsidR="00282E94" w:rsidRPr="00F60DBE">
        <w:rPr>
          <w:rFonts w:eastAsiaTheme="minorHAnsi" w:cs="Tahoma"/>
          <w:szCs w:val="22"/>
        </w:rPr>
        <w:t>Ju</w:t>
      </w:r>
      <w:r w:rsidR="005F491F">
        <w:rPr>
          <w:rFonts w:eastAsiaTheme="minorHAnsi" w:cs="Tahoma"/>
          <w:szCs w:val="22"/>
        </w:rPr>
        <w:t>ne</w:t>
      </w:r>
      <w:r w:rsidR="00282E94" w:rsidRPr="00F60DBE">
        <w:rPr>
          <w:rFonts w:eastAsiaTheme="minorHAnsi" w:cs="Tahoma"/>
          <w:szCs w:val="22"/>
        </w:rPr>
        <w:t xml:space="preserve"> </w:t>
      </w:r>
      <w:r w:rsidRPr="00F60DBE">
        <w:rPr>
          <w:rFonts w:eastAsiaTheme="minorHAnsi" w:cs="Tahoma"/>
          <w:szCs w:val="22"/>
        </w:rPr>
        <w:t>20</w:t>
      </w:r>
      <w:r w:rsidR="00566AB0" w:rsidRPr="00F60DBE">
        <w:rPr>
          <w:rFonts w:eastAsiaTheme="minorHAnsi" w:cs="Tahoma"/>
          <w:szCs w:val="22"/>
        </w:rPr>
        <w:t>2</w:t>
      </w:r>
      <w:r w:rsidR="00E51B17" w:rsidRPr="00F60DBE">
        <w:rPr>
          <w:rFonts w:eastAsiaTheme="minorHAnsi" w:cs="Tahoma"/>
          <w:szCs w:val="22"/>
        </w:rPr>
        <w:t>4</w:t>
      </w:r>
      <w:r w:rsidRPr="00F60DBE">
        <w:rPr>
          <w:rFonts w:eastAsiaTheme="minorHAnsi" w:cs="Tahoma"/>
          <w:szCs w:val="22"/>
        </w:rPr>
        <w:t xml:space="preserve">, with the building being operational by no later than </w:t>
      </w:r>
      <w:r w:rsidR="00282E94" w:rsidRPr="00F60DBE">
        <w:rPr>
          <w:rFonts w:eastAsiaTheme="minorHAnsi" w:cs="Tahoma"/>
          <w:szCs w:val="22"/>
        </w:rPr>
        <w:t>January</w:t>
      </w:r>
      <w:r w:rsidRPr="00F60DBE">
        <w:rPr>
          <w:rFonts w:eastAsiaTheme="minorHAnsi" w:cs="Tahoma"/>
          <w:szCs w:val="22"/>
        </w:rPr>
        <w:t xml:space="preserve"> 202</w:t>
      </w:r>
      <w:r w:rsidR="00282E94" w:rsidRPr="00F60DBE">
        <w:rPr>
          <w:rFonts w:eastAsiaTheme="minorHAnsi" w:cs="Tahoma"/>
          <w:szCs w:val="22"/>
        </w:rPr>
        <w:t>5</w:t>
      </w:r>
      <w:r w:rsidRPr="00F60DBE">
        <w:rPr>
          <w:rFonts w:eastAsiaTheme="minorHAnsi" w:cs="Tahoma"/>
          <w:szCs w:val="22"/>
        </w:rPr>
        <w:t>.</w:t>
      </w:r>
    </w:p>
    <w:p w14:paraId="5869A97B" w14:textId="77777777" w:rsidR="008636A4" w:rsidRPr="00F60DBE" w:rsidRDefault="008636A4" w:rsidP="008636A4">
      <w:pPr>
        <w:rPr>
          <w:rFonts w:eastAsiaTheme="minorHAnsi" w:cs="Tahoma"/>
          <w:sz w:val="22"/>
          <w:szCs w:val="22"/>
        </w:rPr>
      </w:pPr>
    </w:p>
    <w:p w14:paraId="6897CAE4" w14:textId="77777777" w:rsidR="008636A4" w:rsidRPr="00795657" w:rsidRDefault="008636A4" w:rsidP="008636A4">
      <w:pPr>
        <w:rPr>
          <w:rFonts w:eastAsiaTheme="minorHAnsi" w:cs="Tahoma"/>
          <w:b/>
          <w:color w:val="233E80"/>
          <w:sz w:val="28"/>
          <w:szCs w:val="32"/>
        </w:rPr>
      </w:pPr>
      <w:r w:rsidRPr="00F60DBE">
        <w:rPr>
          <w:rFonts w:eastAsiaTheme="minorHAnsi" w:cs="Tahoma"/>
          <w:b/>
          <w:color w:val="233E80"/>
          <w:sz w:val="28"/>
          <w:szCs w:val="32"/>
        </w:rPr>
        <w:t>Project Design Team</w:t>
      </w:r>
    </w:p>
    <w:p w14:paraId="224F8CA8" w14:textId="77777777" w:rsidR="008636A4" w:rsidRPr="00E5156E" w:rsidRDefault="008636A4" w:rsidP="008636A4">
      <w:pPr>
        <w:rPr>
          <w:rFonts w:eastAsiaTheme="minorHAnsi" w:cs="Tahoma"/>
          <w:sz w:val="22"/>
          <w:szCs w:val="22"/>
          <w:highlight w:val="yellow"/>
        </w:rPr>
      </w:pPr>
    </w:p>
    <w:p w14:paraId="60D3DE39" w14:textId="77777777" w:rsidR="008636A4" w:rsidRPr="00E5156E" w:rsidRDefault="008636A4" w:rsidP="008636A4">
      <w:pPr>
        <w:rPr>
          <w:rFonts w:eastAsiaTheme="minorHAnsi" w:cs="Tahoma"/>
          <w:sz w:val="22"/>
          <w:szCs w:val="22"/>
        </w:rPr>
      </w:pPr>
      <w:r w:rsidRPr="00E5156E">
        <w:rPr>
          <w:rFonts w:eastAsiaTheme="minorHAnsi" w:cs="Tahoma"/>
          <w:sz w:val="22"/>
          <w:szCs w:val="22"/>
        </w:rPr>
        <w:t>The current project team members are:</w:t>
      </w:r>
    </w:p>
    <w:p w14:paraId="3B011EB4" w14:textId="77777777" w:rsidR="008636A4" w:rsidRPr="00E5156E" w:rsidRDefault="008636A4" w:rsidP="008636A4">
      <w:pPr>
        <w:rPr>
          <w:rFonts w:eastAsiaTheme="minorHAnsi" w:cs="Tahoma"/>
          <w:sz w:val="22"/>
          <w:szCs w:val="22"/>
          <w:highlight w:val="yellow"/>
        </w:rPr>
      </w:pPr>
      <w:r w:rsidRPr="00E5156E">
        <w:rPr>
          <w:rFonts w:eastAsiaTheme="minorHAnsi" w:cs="Tahoma"/>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725"/>
      </w:tblGrid>
      <w:tr w:rsidR="008636A4" w:rsidRPr="00E5156E" w14:paraId="65EE8D41" w14:textId="77777777" w:rsidTr="00C552AD">
        <w:tc>
          <w:tcPr>
            <w:tcW w:w="4724" w:type="dxa"/>
            <w:tcBorders>
              <w:top w:val="nil"/>
              <w:left w:val="nil"/>
              <w:bottom w:val="nil"/>
              <w:right w:val="nil"/>
            </w:tcBorders>
            <w:shd w:val="clear" w:color="auto" w:fill="auto"/>
          </w:tcPr>
          <w:p w14:paraId="3503ABB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Client</w:t>
            </w:r>
          </w:p>
        </w:tc>
        <w:tc>
          <w:tcPr>
            <w:tcW w:w="4725" w:type="dxa"/>
            <w:tcBorders>
              <w:top w:val="nil"/>
              <w:left w:val="nil"/>
              <w:bottom w:val="nil"/>
              <w:right w:val="nil"/>
            </w:tcBorders>
            <w:shd w:val="clear" w:color="auto" w:fill="auto"/>
          </w:tcPr>
          <w:p w14:paraId="68E07562" w14:textId="77777777"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York St John University</w:t>
            </w:r>
          </w:p>
          <w:p w14:paraId="060416E2"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14BFF335" w14:textId="77777777" w:rsidTr="00C552AD">
        <w:tc>
          <w:tcPr>
            <w:tcW w:w="4724" w:type="dxa"/>
            <w:tcBorders>
              <w:top w:val="nil"/>
              <w:left w:val="nil"/>
              <w:bottom w:val="nil"/>
              <w:right w:val="nil"/>
            </w:tcBorders>
            <w:shd w:val="clear" w:color="auto" w:fill="auto"/>
          </w:tcPr>
          <w:p w14:paraId="0BADD673"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Architect</w:t>
            </w:r>
          </w:p>
        </w:tc>
        <w:tc>
          <w:tcPr>
            <w:tcW w:w="4725" w:type="dxa"/>
            <w:tcBorders>
              <w:top w:val="nil"/>
              <w:left w:val="nil"/>
              <w:bottom w:val="nil"/>
              <w:right w:val="nil"/>
            </w:tcBorders>
            <w:shd w:val="clear" w:color="auto" w:fill="auto"/>
          </w:tcPr>
          <w:p w14:paraId="2708B978" w14:textId="653E25EC"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152808EA" w14:textId="77777777" w:rsidTr="00C552AD">
        <w:tc>
          <w:tcPr>
            <w:tcW w:w="4724" w:type="dxa"/>
            <w:tcBorders>
              <w:top w:val="nil"/>
              <w:left w:val="nil"/>
              <w:bottom w:val="nil"/>
              <w:right w:val="nil"/>
            </w:tcBorders>
            <w:shd w:val="clear" w:color="auto" w:fill="auto"/>
          </w:tcPr>
          <w:p w14:paraId="22E1FE17"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52DD76EB"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0F988D35" w14:textId="77777777" w:rsidTr="00C552AD">
        <w:tc>
          <w:tcPr>
            <w:tcW w:w="4724" w:type="dxa"/>
            <w:tcBorders>
              <w:top w:val="nil"/>
              <w:left w:val="nil"/>
              <w:bottom w:val="nil"/>
              <w:right w:val="nil"/>
            </w:tcBorders>
            <w:shd w:val="clear" w:color="auto" w:fill="auto"/>
          </w:tcPr>
          <w:p w14:paraId="3BEAAFE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Pr>
                <w:rFonts w:eastAsiaTheme="minorHAnsi" w:cs="Tahoma"/>
                <w:b/>
                <w:color w:val="000000" w:themeColor="text1"/>
                <w:szCs w:val="22"/>
              </w:rPr>
              <w:t>Project Manager</w:t>
            </w:r>
            <w:r w:rsidRPr="00E5156E">
              <w:rPr>
                <w:rFonts w:eastAsiaTheme="minorHAnsi" w:cs="Tahoma"/>
                <w:b/>
                <w:color w:val="000000" w:themeColor="text1"/>
                <w:szCs w:val="22"/>
              </w:rPr>
              <w:t xml:space="preserve"> </w:t>
            </w:r>
          </w:p>
        </w:tc>
        <w:tc>
          <w:tcPr>
            <w:tcW w:w="4725" w:type="dxa"/>
            <w:tcBorders>
              <w:top w:val="nil"/>
              <w:left w:val="nil"/>
              <w:bottom w:val="nil"/>
              <w:right w:val="nil"/>
            </w:tcBorders>
            <w:shd w:val="clear" w:color="auto" w:fill="auto"/>
          </w:tcPr>
          <w:p w14:paraId="356C1CC5" w14:textId="56ACB682"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tc>
      </w:tr>
      <w:tr w:rsidR="008636A4" w:rsidRPr="00E5156E" w14:paraId="66F0B97F" w14:textId="77777777" w:rsidTr="00C552AD">
        <w:tc>
          <w:tcPr>
            <w:tcW w:w="4724" w:type="dxa"/>
            <w:tcBorders>
              <w:top w:val="nil"/>
              <w:left w:val="nil"/>
              <w:bottom w:val="nil"/>
              <w:right w:val="nil"/>
            </w:tcBorders>
            <w:shd w:val="clear" w:color="auto" w:fill="auto"/>
          </w:tcPr>
          <w:p w14:paraId="6A6DE359"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14B7B6E9"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9F7291B" w14:textId="77777777" w:rsidTr="00C552AD">
        <w:tc>
          <w:tcPr>
            <w:tcW w:w="4724" w:type="dxa"/>
            <w:tcBorders>
              <w:top w:val="nil"/>
              <w:left w:val="nil"/>
              <w:bottom w:val="nil"/>
              <w:right w:val="nil"/>
            </w:tcBorders>
            <w:shd w:val="clear" w:color="auto" w:fill="auto"/>
          </w:tcPr>
          <w:p w14:paraId="3C092776"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Structural Engineer</w:t>
            </w:r>
          </w:p>
        </w:tc>
        <w:tc>
          <w:tcPr>
            <w:tcW w:w="4725" w:type="dxa"/>
            <w:tcBorders>
              <w:top w:val="nil"/>
              <w:left w:val="nil"/>
              <w:bottom w:val="nil"/>
              <w:right w:val="nil"/>
            </w:tcBorders>
            <w:shd w:val="clear" w:color="auto" w:fill="auto"/>
          </w:tcPr>
          <w:p w14:paraId="463BAA0A" w14:textId="74473934"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6E7351DD" w14:textId="77777777" w:rsidTr="00C552AD">
        <w:tc>
          <w:tcPr>
            <w:tcW w:w="4724" w:type="dxa"/>
            <w:tcBorders>
              <w:top w:val="nil"/>
              <w:left w:val="nil"/>
              <w:bottom w:val="nil"/>
              <w:right w:val="nil"/>
            </w:tcBorders>
            <w:shd w:val="clear" w:color="auto" w:fill="auto"/>
          </w:tcPr>
          <w:p w14:paraId="19F0EB18"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4A77BBFA"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0DE7830C" w14:textId="77777777" w:rsidTr="00C552AD">
        <w:tc>
          <w:tcPr>
            <w:tcW w:w="4724" w:type="dxa"/>
            <w:tcBorders>
              <w:top w:val="nil"/>
              <w:left w:val="nil"/>
              <w:bottom w:val="nil"/>
              <w:right w:val="nil"/>
            </w:tcBorders>
            <w:shd w:val="clear" w:color="auto" w:fill="auto"/>
          </w:tcPr>
          <w:p w14:paraId="591888A4" w14:textId="6C113C42"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 xml:space="preserve">MEP </w:t>
            </w:r>
          </w:p>
        </w:tc>
        <w:tc>
          <w:tcPr>
            <w:tcW w:w="4725" w:type="dxa"/>
            <w:tcBorders>
              <w:top w:val="nil"/>
              <w:left w:val="nil"/>
              <w:bottom w:val="nil"/>
              <w:right w:val="nil"/>
            </w:tcBorders>
            <w:shd w:val="clear" w:color="auto" w:fill="auto"/>
          </w:tcPr>
          <w:p w14:paraId="1D3ED113" w14:textId="40BB172F"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32EDCCA7" w14:textId="77777777" w:rsidTr="00C552AD">
        <w:tc>
          <w:tcPr>
            <w:tcW w:w="4724" w:type="dxa"/>
            <w:tcBorders>
              <w:top w:val="nil"/>
              <w:left w:val="nil"/>
              <w:bottom w:val="nil"/>
              <w:right w:val="nil"/>
            </w:tcBorders>
            <w:shd w:val="clear" w:color="auto" w:fill="auto"/>
          </w:tcPr>
          <w:p w14:paraId="059B1F3B"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2B09D2EE"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8C83471" w14:textId="77777777" w:rsidTr="00C552AD">
        <w:tc>
          <w:tcPr>
            <w:tcW w:w="4724" w:type="dxa"/>
            <w:tcBorders>
              <w:top w:val="nil"/>
              <w:left w:val="nil"/>
              <w:bottom w:val="nil"/>
              <w:right w:val="nil"/>
            </w:tcBorders>
            <w:shd w:val="clear" w:color="auto" w:fill="auto"/>
          </w:tcPr>
          <w:p w14:paraId="67D0F47D"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Cost Consultant</w:t>
            </w:r>
          </w:p>
        </w:tc>
        <w:tc>
          <w:tcPr>
            <w:tcW w:w="4725" w:type="dxa"/>
            <w:tcBorders>
              <w:top w:val="nil"/>
              <w:left w:val="nil"/>
              <w:bottom w:val="nil"/>
              <w:right w:val="nil"/>
            </w:tcBorders>
            <w:shd w:val="clear" w:color="auto" w:fill="auto"/>
          </w:tcPr>
          <w:p w14:paraId="564046BC" w14:textId="344B6829"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p w14:paraId="7AE686A4"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494F144C" w14:textId="77777777" w:rsidTr="00C552AD">
        <w:tc>
          <w:tcPr>
            <w:tcW w:w="4724" w:type="dxa"/>
            <w:tcBorders>
              <w:top w:val="nil"/>
              <w:left w:val="nil"/>
              <w:bottom w:val="nil"/>
              <w:right w:val="nil"/>
            </w:tcBorders>
            <w:shd w:val="clear" w:color="auto" w:fill="auto"/>
          </w:tcPr>
          <w:p w14:paraId="7095264E" w14:textId="77777777" w:rsidR="008636A4" w:rsidRDefault="008636A4" w:rsidP="00C552AD">
            <w:pPr>
              <w:tabs>
                <w:tab w:val="center" w:pos="4513"/>
                <w:tab w:val="right" w:pos="9026"/>
              </w:tabs>
              <w:rPr>
                <w:rFonts w:eastAsiaTheme="minorHAnsi" w:cs="Tahoma"/>
                <w:b/>
                <w:color w:val="000000" w:themeColor="text1"/>
                <w:szCs w:val="22"/>
                <w:highlight w:val="yellow"/>
              </w:rPr>
            </w:pPr>
          </w:p>
          <w:p w14:paraId="608C4A2C" w14:textId="4BE7BEA4" w:rsidR="00461EBD" w:rsidRPr="00E5156E" w:rsidRDefault="00461EBD"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0D3F1D2E" w14:textId="77777777" w:rsidR="008636A4" w:rsidRPr="00E5156E" w:rsidRDefault="008636A4" w:rsidP="00C552AD">
            <w:pPr>
              <w:tabs>
                <w:tab w:val="center" w:pos="4513"/>
                <w:tab w:val="right" w:pos="9026"/>
              </w:tabs>
              <w:ind w:left="-250" w:firstLine="250"/>
              <w:rPr>
                <w:rFonts w:eastAsiaTheme="minorHAnsi" w:cs="Tahoma"/>
                <w:color w:val="FF0000"/>
                <w:szCs w:val="22"/>
                <w:highlight w:val="yellow"/>
              </w:rPr>
            </w:pPr>
          </w:p>
        </w:tc>
      </w:tr>
    </w:tbl>
    <w:p w14:paraId="79CA965A" w14:textId="77777777" w:rsidR="008636A4" w:rsidRPr="00E5156E" w:rsidRDefault="008636A4" w:rsidP="008636A4">
      <w:pPr>
        <w:rPr>
          <w:rFonts w:eastAsiaTheme="minorHAnsi" w:cs="Tahoma"/>
          <w:sz w:val="22"/>
          <w:szCs w:val="22"/>
          <w:highlight w:val="yellow"/>
        </w:rPr>
      </w:pPr>
    </w:p>
    <w:p w14:paraId="6BF6E65D"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lastRenderedPageBreak/>
        <w:t>Budget</w:t>
      </w:r>
    </w:p>
    <w:p w14:paraId="79F07EBC" w14:textId="77777777" w:rsidR="008636A4" w:rsidRPr="00E5156E" w:rsidRDefault="008636A4" w:rsidP="008636A4">
      <w:pPr>
        <w:rPr>
          <w:rFonts w:eastAsiaTheme="minorHAnsi" w:cs="Tahoma"/>
          <w:sz w:val="22"/>
          <w:szCs w:val="22"/>
        </w:rPr>
      </w:pPr>
    </w:p>
    <w:p w14:paraId="1A3AE35E" w14:textId="0D3DFE61" w:rsidR="008636A4" w:rsidRPr="00BC1464" w:rsidRDefault="008636A4" w:rsidP="008636A4">
      <w:pPr>
        <w:rPr>
          <w:rFonts w:eastAsiaTheme="minorHAnsi" w:cs="Tahoma"/>
          <w:szCs w:val="22"/>
        </w:rPr>
      </w:pPr>
      <w:r w:rsidRPr="00E5156E">
        <w:rPr>
          <w:rFonts w:eastAsiaTheme="minorHAnsi" w:cs="Tahoma"/>
          <w:szCs w:val="22"/>
        </w:rPr>
        <w:t xml:space="preserve">At present, the construction budget </w:t>
      </w:r>
      <w:r w:rsidRPr="00BC1464">
        <w:rPr>
          <w:rFonts w:eastAsiaTheme="minorHAnsi" w:cs="Tahoma"/>
          <w:szCs w:val="22"/>
        </w:rPr>
        <w:t>for the project is anticipated to be around £1</w:t>
      </w:r>
      <w:r w:rsidR="00FA6CA9" w:rsidRPr="00BC1464">
        <w:rPr>
          <w:rFonts w:eastAsiaTheme="minorHAnsi" w:cs="Tahoma"/>
          <w:szCs w:val="22"/>
        </w:rPr>
        <w:t>,250,000</w:t>
      </w:r>
      <w:r w:rsidRPr="00BC1464">
        <w:rPr>
          <w:rFonts w:eastAsiaTheme="minorHAnsi" w:cs="Tahoma"/>
          <w:szCs w:val="22"/>
        </w:rPr>
        <w:t>.</w:t>
      </w:r>
    </w:p>
    <w:p w14:paraId="6031445E" w14:textId="77777777" w:rsidR="008636A4" w:rsidRPr="00BC1464" w:rsidRDefault="008636A4" w:rsidP="008636A4">
      <w:pPr>
        <w:rPr>
          <w:rFonts w:eastAsiaTheme="minorHAnsi" w:cs="Tahoma"/>
          <w:szCs w:val="22"/>
        </w:rPr>
      </w:pPr>
    </w:p>
    <w:p w14:paraId="5D18C554"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Procurement</w:t>
      </w:r>
    </w:p>
    <w:p w14:paraId="1A571909" w14:textId="77777777" w:rsidR="008636A4" w:rsidRPr="00BC1464" w:rsidRDefault="008636A4" w:rsidP="008636A4">
      <w:pPr>
        <w:rPr>
          <w:rFonts w:eastAsiaTheme="minorHAnsi" w:cs="Tahoma"/>
        </w:rPr>
      </w:pPr>
    </w:p>
    <w:p w14:paraId="1A6828DE" w14:textId="7BA94241" w:rsidR="008636A4" w:rsidRPr="00BC1464" w:rsidRDefault="008636A4" w:rsidP="008636A4">
      <w:pPr>
        <w:rPr>
          <w:rFonts w:eastAsiaTheme="minorHAnsi" w:cs="Tahoma"/>
        </w:rPr>
      </w:pPr>
      <w:r w:rsidRPr="00BC1464">
        <w:rPr>
          <w:rFonts w:eastAsiaTheme="minorHAnsi" w:cs="Tahoma"/>
        </w:rPr>
        <w:t>It is proposed that the project will be procured via a</w:t>
      </w:r>
      <w:r w:rsidR="007E7AB6" w:rsidRPr="00BC1464">
        <w:rPr>
          <w:rFonts w:eastAsiaTheme="minorHAnsi" w:cs="Tahoma"/>
        </w:rPr>
        <w:t xml:space="preserve"> </w:t>
      </w:r>
      <w:r w:rsidR="006366B0" w:rsidRPr="00BC1464">
        <w:rPr>
          <w:rFonts w:eastAsiaTheme="minorHAnsi" w:cs="Tahoma"/>
        </w:rPr>
        <w:t>Single</w:t>
      </w:r>
      <w:r w:rsidR="007E7AB6" w:rsidRPr="00BC1464">
        <w:rPr>
          <w:rFonts w:eastAsiaTheme="minorHAnsi" w:cs="Tahoma"/>
        </w:rPr>
        <w:t>-</w:t>
      </w:r>
      <w:r w:rsidR="006366B0" w:rsidRPr="00BC1464">
        <w:rPr>
          <w:rFonts w:eastAsiaTheme="minorHAnsi" w:cs="Tahoma"/>
        </w:rPr>
        <w:t>S</w:t>
      </w:r>
      <w:r w:rsidRPr="00BC1464">
        <w:rPr>
          <w:rFonts w:eastAsiaTheme="minorHAnsi" w:cs="Tahoma"/>
        </w:rPr>
        <w:t xml:space="preserve">tage </w:t>
      </w:r>
      <w:r w:rsidR="007E7AB6" w:rsidRPr="00BC1464">
        <w:rPr>
          <w:rFonts w:eastAsiaTheme="minorHAnsi" w:cs="Tahoma"/>
        </w:rPr>
        <w:t xml:space="preserve">Design &amp; </w:t>
      </w:r>
      <w:r w:rsidR="00143B40" w:rsidRPr="00BC1464">
        <w:rPr>
          <w:rFonts w:eastAsiaTheme="minorHAnsi" w:cs="Tahoma"/>
        </w:rPr>
        <w:t xml:space="preserve">Build </w:t>
      </w:r>
      <w:r w:rsidRPr="00BC1464">
        <w:rPr>
          <w:rFonts w:eastAsiaTheme="minorHAnsi" w:cs="Tahoma"/>
        </w:rPr>
        <w:t xml:space="preserve">method of procurement utilising the JCT </w:t>
      </w:r>
      <w:r w:rsidR="00154066">
        <w:rPr>
          <w:rFonts w:eastAsiaTheme="minorHAnsi" w:cs="Tahoma"/>
        </w:rPr>
        <w:t>Design and Build Contract 2016</w:t>
      </w:r>
      <w:r w:rsidRPr="00BC1464">
        <w:rPr>
          <w:rFonts w:eastAsiaTheme="minorHAnsi" w:cs="Tahoma"/>
        </w:rPr>
        <w:t xml:space="preserve"> a</w:t>
      </w:r>
      <w:r w:rsidR="00E51B17" w:rsidRPr="00BC1464">
        <w:rPr>
          <w:rFonts w:eastAsiaTheme="minorHAnsi" w:cs="Tahoma"/>
        </w:rPr>
        <w:t xml:space="preserve">ny </w:t>
      </w:r>
      <w:r w:rsidRPr="00BC1464">
        <w:rPr>
          <w:rFonts w:eastAsiaTheme="minorHAnsi" w:cs="Tahoma"/>
        </w:rPr>
        <w:t>schedule of amendments</w:t>
      </w:r>
      <w:r w:rsidR="00E51B17" w:rsidRPr="00BC1464">
        <w:rPr>
          <w:rFonts w:eastAsiaTheme="minorHAnsi" w:cs="Tahoma"/>
        </w:rPr>
        <w:t xml:space="preserve"> </w:t>
      </w:r>
      <w:r w:rsidRPr="00BC1464">
        <w:rPr>
          <w:rFonts w:eastAsiaTheme="minorHAnsi" w:cs="Tahoma"/>
        </w:rPr>
        <w:t>will be issued with the tender information.</w:t>
      </w:r>
    </w:p>
    <w:p w14:paraId="28F481C6" w14:textId="77777777" w:rsidR="008636A4" w:rsidRPr="00BC1464" w:rsidRDefault="008636A4" w:rsidP="008636A4">
      <w:pPr>
        <w:rPr>
          <w:rFonts w:eastAsiaTheme="minorHAnsi" w:cs="Tahoma"/>
        </w:rPr>
      </w:pPr>
    </w:p>
    <w:p w14:paraId="47235A74" w14:textId="2F12FCD1" w:rsidR="008636A4" w:rsidRPr="00BC1464" w:rsidRDefault="008636A4" w:rsidP="008636A4">
      <w:pPr>
        <w:rPr>
          <w:rFonts w:eastAsiaTheme="minorHAnsi" w:cs="Tahoma"/>
          <w:b/>
          <w:color w:val="233E80"/>
          <w:sz w:val="28"/>
        </w:rPr>
      </w:pPr>
      <w:r w:rsidRPr="00BC1464">
        <w:rPr>
          <w:rFonts w:eastAsiaTheme="minorHAnsi" w:cs="Tahoma"/>
          <w:b/>
          <w:color w:val="233E80"/>
          <w:sz w:val="28"/>
        </w:rPr>
        <w:t>Stage 1</w:t>
      </w:r>
      <w:r w:rsidR="006B2D0D" w:rsidRPr="00BC1464">
        <w:rPr>
          <w:rFonts w:eastAsiaTheme="minorHAnsi" w:cs="Tahoma"/>
          <w:b/>
          <w:color w:val="233E80"/>
          <w:sz w:val="28"/>
        </w:rPr>
        <w:t xml:space="preserve"> - </w:t>
      </w:r>
      <w:r w:rsidRPr="00BC1464">
        <w:rPr>
          <w:rFonts w:eastAsiaTheme="minorHAnsi" w:cs="Tahoma"/>
          <w:b/>
          <w:color w:val="233E80"/>
          <w:sz w:val="28"/>
        </w:rPr>
        <w:t>Expression of Interest</w:t>
      </w:r>
    </w:p>
    <w:p w14:paraId="3251DF98" w14:textId="77777777" w:rsidR="008636A4" w:rsidRPr="00BC1464" w:rsidRDefault="008636A4" w:rsidP="008636A4">
      <w:pPr>
        <w:rPr>
          <w:rFonts w:eastAsiaTheme="minorHAnsi" w:cs="Tahoma"/>
          <w:b/>
          <w:color w:val="8496B0" w:themeColor="text2" w:themeTint="99"/>
        </w:rPr>
      </w:pPr>
    </w:p>
    <w:p w14:paraId="09FBA0B1" w14:textId="77777777" w:rsidR="008636A4" w:rsidRPr="00BC1464" w:rsidRDefault="008636A4" w:rsidP="008636A4">
      <w:pPr>
        <w:rPr>
          <w:rFonts w:eastAsiaTheme="minorHAnsi" w:cs="Tahoma"/>
        </w:rPr>
      </w:pPr>
      <w:r w:rsidRPr="00BC1464">
        <w:rPr>
          <w:rFonts w:eastAsiaTheme="minorHAnsi" w:cs="Tahoma"/>
        </w:rPr>
        <w:t>In line with EU procurement guidelines, this is an open call for an Expression of Interest in accordance with this pre-qualification questionnaire (PQQ).</w:t>
      </w:r>
    </w:p>
    <w:p w14:paraId="15504AF2" w14:textId="77777777" w:rsidR="008636A4" w:rsidRPr="00BC1464" w:rsidRDefault="008636A4" w:rsidP="008636A4">
      <w:pPr>
        <w:rPr>
          <w:rFonts w:eastAsiaTheme="minorHAnsi" w:cs="Tahoma"/>
        </w:rPr>
      </w:pPr>
    </w:p>
    <w:p w14:paraId="4457D292" w14:textId="471A5D92" w:rsidR="008636A4" w:rsidRPr="00BC1464" w:rsidRDefault="008636A4" w:rsidP="008636A4">
      <w:pPr>
        <w:rPr>
          <w:rFonts w:eastAsiaTheme="minorHAnsi" w:cs="Tahoma"/>
        </w:rPr>
      </w:pPr>
      <w:r w:rsidRPr="00BC1464">
        <w:rPr>
          <w:rFonts w:eastAsiaTheme="minorHAnsi" w:cs="Tahoma"/>
        </w:rPr>
        <w:t>At this stage, we would like you to explain your experience and complete the questionnaire in this document.  A shortlist of four to six contractors will progress to Stage 2, the Invitation to Tender (ITT). All bidding contractors will be informed of the University’s decision before the final ITT is released.</w:t>
      </w:r>
    </w:p>
    <w:p w14:paraId="78360EC4" w14:textId="77777777" w:rsidR="008636A4" w:rsidRPr="00BC1464" w:rsidRDefault="008636A4" w:rsidP="008636A4">
      <w:pPr>
        <w:rPr>
          <w:rFonts w:eastAsiaTheme="minorHAnsi" w:cs="Tahoma"/>
        </w:rPr>
      </w:pPr>
    </w:p>
    <w:p w14:paraId="4CE16C57" w14:textId="30521030"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Stage 2 </w:t>
      </w:r>
      <w:r w:rsidR="006B2D0D" w:rsidRPr="00BC1464">
        <w:rPr>
          <w:rFonts w:eastAsiaTheme="minorHAnsi" w:cs="Tahoma"/>
          <w:b/>
          <w:color w:val="233E80"/>
          <w:sz w:val="28"/>
        </w:rPr>
        <w:t xml:space="preserve">- </w:t>
      </w:r>
      <w:r w:rsidRPr="00BC1464">
        <w:rPr>
          <w:rFonts w:eastAsiaTheme="minorHAnsi" w:cs="Tahoma"/>
          <w:b/>
          <w:color w:val="233E80"/>
          <w:sz w:val="28"/>
        </w:rPr>
        <w:t>Tender</w:t>
      </w:r>
    </w:p>
    <w:p w14:paraId="7F06183F" w14:textId="77777777" w:rsidR="008636A4" w:rsidRPr="00BC1464" w:rsidRDefault="008636A4" w:rsidP="008636A4">
      <w:pPr>
        <w:rPr>
          <w:rFonts w:eastAsiaTheme="minorHAnsi" w:cs="Tahoma"/>
        </w:rPr>
      </w:pPr>
    </w:p>
    <w:p w14:paraId="27DD3681" w14:textId="609330A4" w:rsidR="008636A4" w:rsidRPr="00E5156E" w:rsidRDefault="008636A4" w:rsidP="008636A4">
      <w:pPr>
        <w:rPr>
          <w:rFonts w:eastAsiaTheme="minorHAnsi" w:cs="Tahoma"/>
        </w:rPr>
      </w:pPr>
      <w:r w:rsidRPr="00BC1464">
        <w:rPr>
          <w:rFonts w:eastAsiaTheme="minorHAnsi" w:cs="Tahoma"/>
        </w:rPr>
        <w:t>Four to six shortlisted contractors will be issued with a</w:t>
      </w:r>
      <w:r w:rsidR="00143B40" w:rsidRPr="00BC1464">
        <w:rPr>
          <w:rFonts w:eastAsiaTheme="minorHAnsi" w:cs="Tahoma"/>
        </w:rPr>
        <w:t>n</w:t>
      </w:r>
      <w:r w:rsidRPr="00BC1464">
        <w:rPr>
          <w:rFonts w:eastAsiaTheme="minorHAnsi" w:cs="Tahoma"/>
        </w:rPr>
        <w:t xml:space="preserve"> ITT which will include all the design information for the new </w:t>
      </w:r>
      <w:r w:rsidR="00EE44CA" w:rsidRPr="00BC1464">
        <w:rPr>
          <w:rFonts w:eastAsiaTheme="minorHAnsi" w:cs="Tahoma"/>
        </w:rPr>
        <w:t xml:space="preserve">medical </w:t>
      </w:r>
      <w:r w:rsidR="009F4915" w:rsidRPr="00BC1464">
        <w:rPr>
          <w:rFonts w:eastAsiaTheme="minorHAnsi" w:cs="Tahoma"/>
        </w:rPr>
        <w:t xml:space="preserve">teaching </w:t>
      </w:r>
      <w:r w:rsidR="00EE44CA" w:rsidRPr="00BC1464">
        <w:rPr>
          <w:rFonts w:eastAsiaTheme="minorHAnsi" w:cs="Tahoma"/>
        </w:rPr>
        <w:t>facility</w:t>
      </w:r>
      <w:r w:rsidRPr="00BC1464">
        <w:rPr>
          <w:rFonts w:eastAsiaTheme="minorHAnsi" w:cs="Tahoma"/>
        </w:rPr>
        <w:t xml:space="preserve"> and will be requested to issue a fully compliant single stage tender. All tender returns will be scored based on the quality and commercial aspects of the tender with all contractors being asked to attend a tender interview. Shortlisted Contractors will be given full access to the campus and the opportunity to discuss the </w:t>
      </w:r>
      <w:r w:rsidR="00143B40" w:rsidRPr="00BC1464">
        <w:rPr>
          <w:rFonts w:eastAsiaTheme="minorHAnsi" w:cs="Tahoma"/>
        </w:rPr>
        <w:t>proposals</w:t>
      </w:r>
      <w:r w:rsidRPr="00BC1464">
        <w:rPr>
          <w:rFonts w:eastAsiaTheme="minorHAnsi" w:cs="Tahoma"/>
          <w:color w:val="FF0000"/>
        </w:rPr>
        <w:t xml:space="preserve"> </w:t>
      </w:r>
      <w:r w:rsidRPr="00BC1464">
        <w:rPr>
          <w:rFonts w:eastAsiaTheme="minorHAnsi" w:cs="Tahoma"/>
        </w:rPr>
        <w:t>with representatives from the University</w:t>
      </w:r>
      <w:r w:rsidR="00143B40" w:rsidRPr="00BC1464">
        <w:rPr>
          <w:rFonts w:eastAsiaTheme="minorHAnsi" w:cs="Tahoma"/>
        </w:rPr>
        <w:t xml:space="preserve"> and Ridge and Partners</w:t>
      </w:r>
      <w:r w:rsidRPr="00BC1464">
        <w:rPr>
          <w:rFonts w:eastAsiaTheme="minorHAnsi" w:cs="Tahoma"/>
        </w:rPr>
        <w:t>.</w:t>
      </w:r>
      <w:r w:rsidRPr="00DB4092">
        <w:rPr>
          <w:rFonts w:eastAsiaTheme="minorHAnsi" w:cs="Tahoma"/>
        </w:rPr>
        <w:t xml:space="preserve"> </w:t>
      </w:r>
      <w:r w:rsidRPr="00E5156E">
        <w:rPr>
          <w:rFonts w:eastAsiaTheme="minorHAnsi" w:cs="Tahoma"/>
        </w:rPr>
        <w:t xml:space="preserve">At this stage, the University may wish to visit previously completed projects by the shortlisted teams.  </w:t>
      </w:r>
    </w:p>
    <w:p w14:paraId="6C80B207" w14:textId="77777777" w:rsidR="008636A4" w:rsidRPr="00E5156E" w:rsidRDefault="008636A4" w:rsidP="008636A4">
      <w:pPr>
        <w:rPr>
          <w:rFonts w:eastAsiaTheme="minorHAnsi" w:cs="Tahoma"/>
        </w:rPr>
      </w:pPr>
    </w:p>
    <w:p w14:paraId="203A951B" w14:textId="74ED27F2" w:rsidR="008636A4" w:rsidRPr="00E5156E" w:rsidRDefault="008636A4" w:rsidP="008636A4">
      <w:pPr>
        <w:rPr>
          <w:rFonts w:eastAsiaTheme="minorHAnsi" w:cs="Tahoma"/>
        </w:rPr>
      </w:pPr>
      <w:r w:rsidRPr="006F61FC">
        <w:rPr>
          <w:rFonts w:eastAsiaTheme="minorHAnsi" w:cs="Tahoma"/>
        </w:rPr>
        <w:t>The ITT submissions and interviews will be assessed based on 60% qual</w:t>
      </w:r>
      <w:r w:rsidR="00DB4092" w:rsidRPr="006F61FC">
        <w:rPr>
          <w:rFonts w:eastAsiaTheme="minorHAnsi" w:cs="Tahoma"/>
        </w:rPr>
        <w:t>ity</w:t>
      </w:r>
      <w:r w:rsidRPr="006F61FC">
        <w:rPr>
          <w:rFonts w:eastAsiaTheme="minorHAnsi" w:cs="Tahoma"/>
        </w:rPr>
        <w:t xml:space="preserve"> and 40% price, and more detail on the evaluation process will be provided after the PQQ stage.</w:t>
      </w:r>
    </w:p>
    <w:p w14:paraId="7D392E12" w14:textId="77777777" w:rsidR="008636A4" w:rsidRPr="00E5156E" w:rsidRDefault="008636A4" w:rsidP="008636A4">
      <w:pPr>
        <w:rPr>
          <w:rFonts w:eastAsiaTheme="minorHAnsi" w:cs="Tahoma"/>
          <w:highlight w:val="yellow"/>
        </w:rPr>
      </w:pPr>
    </w:p>
    <w:p w14:paraId="15A9545D"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Competition and Delivery Programme</w:t>
      </w:r>
    </w:p>
    <w:p w14:paraId="1C1635F3" w14:textId="77777777" w:rsidR="008636A4" w:rsidRPr="00E5156E" w:rsidRDefault="008636A4" w:rsidP="008636A4">
      <w:pPr>
        <w:rPr>
          <w:rFonts w:eastAsiaTheme="minorHAnsi" w:cs="Tahoma"/>
          <w:highlight w:val="yellow"/>
        </w:rPr>
      </w:pPr>
    </w:p>
    <w:tbl>
      <w:tblPr>
        <w:tblW w:w="9180" w:type="dxa"/>
        <w:tblLook w:val="04A0" w:firstRow="1" w:lastRow="0" w:firstColumn="1" w:lastColumn="0" w:noHBand="0" w:noVBand="1"/>
      </w:tblPr>
      <w:tblGrid>
        <w:gridCol w:w="6568"/>
        <w:gridCol w:w="2612"/>
      </w:tblGrid>
      <w:tr w:rsidR="008636A4" w:rsidRPr="00E5156E" w14:paraId="37EEBFA7" w14:textId="77777777" w:rsidTr="00A02493">
        <w:tc>
          <w:tcPr>
            <w:tcW w:w="6568" w:type="dxa"/>
            <w:shd w:val="clear" w:color="auto" w:fill="BFBFBF" w:themeFill="background1" w:themeFillShade="BF"/>
            <w:hideMark/>
          </w:tcPr>
          <w:p w14:paraId="1B206DAB" w14:textId="77777777" w:rsidR="008636A4" w:rsidRPr="00E5156E" w:rsidRDefault="008636A4" w:rsidP="00C552AD">
            <w:pPr>
              <w:spacing w:before="40" w:after="40"/>
              <w:ind w:right="691"/>
              <w:jc w:val="both"/>
              <w:rPr>
                <w:rFonts w:cs="Tahoma"/>
                <w:lang w:eastAsia="en-GB"/>
              </w:rPr>
            </w:pPr>
            <w:r w:rsidRPr="00E5156E">
              <w:rPr>
                <w:rFonts w:cs="Tahoma"/>
                <w:b/>
                <w:bCs/>
                <w:kern w:val="24"/>
                <w:lang w:eastAsia="en-GB"/>
              </w:rPr>
              <w:t>Activity</w:t>
            </w:r>
          </w:p>
        </w:tc>
        <w:tc>
          <w:tcPr>
            <w:tcW w:w="2612" w:type="dxa"/>
            <w:shd w:val="clear" w:color="auto" w:fill="BFBFBF" w:themeFill="background1" w:themeFillShade="BF"/>
            <w:hideMark/>
          </w:tcPr>
          <w:p w14:paraId="461BEA0D" w14:textId="77777777" w:rsidR="008636A4" w:rsidRPr="00E5156E" w:rsidRDefault="008636A4" w:rsidP="00C552AD">
            <w:pPr>
              <w:spacing w:before="40" w:after="40"/>
              <w:ind w:right="259"/>
              <w:rPr>
                <w:rFonts w:cs="Tahoma"/>
                <w:lang w:eastAsia="en-GB"/>
              </w:rPr>
            </w:pPr>
            <w:r w:rsidRPr="00E5156E">
              <w:rPr>
                <w:rFonts w:cs="Tahoma"/>
                <w:b/>
                <w:bCs/>
                <w:kern w:val="24"/>
                <w:lang w:eastAsia="en-GB"/>
              </w:rPr>
              <w:t>Deadline</w:t>
            </w:r>
          </w:p>
        </w:tc>
      </w:tr>
      <w:tr w:rsidR="008636A4" w:rsidRPr="00E5156E" w14:paraId="6F956C0F" w14:textId="77777777" w:rsidTr="00A02493">
        <w:tc>
          <w:tcPr>
            <w:tcW w:w="6568" w:type="dxa"/>
            <w:hideMark/>
          </w:tcPr>
          <w:p w14:paraId="5D3B35B8" w14:textId="11C91FD2" w:rsidR="008636A4" w:rsidRPr="006F61FC" w:rsidRDefault="008636A4" w:rsidP="00C552AD">
            <w:pPr>
              <w:spacing w:before="40" w:after="40"/>
              <w:ind w:right="691"/>
              <w:jc w:val="both"/>
              <w:rPr>
                <w:rFonts w:cs="Tahoma"/>
                <w:lang w:eastAsia="en-GB"/>
              </w:rPr>
            </w:pPr>
            <w:r w:rsidRPr="006F61FC">
              <w:rPr>
                <w:rFonts w:cs="Tahoma"/>
                <w:kern w:val="24"/>
                <w:lang w:eastAsia="en-GB"/>
              </w:rPr>
              <w:t>Issue PQQ</w:t>
            </w:r>
          </w:p>
        </w:tc>
        <w:tc>
          <w:tcPr>
            <w:tcW w:w="2612" w:type="dxa"/>
            <w:shd w:val="clear" w:color="auto" w:fill="BFBFBF" w:themeFill="background1" w:themeFillShade="BF"/>
            <w:hideMark/>
          </w:tcPr>
          <w:p w14:paraId="4388BBB2" w14:textId="4782AE44" w:rsidR="008636A4" w:rsidRPr="00DB4092" w:rsidRDefault="000640F5" w:rsidP="00C552AD">
            <w:pPr>
              <w:spacing w:before="40" w:after="40"/>
              <w:ind w:right="259"/>
              <w:rPr>
                <w:rFonts w:cs="Tahoma"/>
                <w:lang w:eastAsia="en-GB"/>
              </w:rPr>
            </w:pPr>
            <w:r w:rsidRPr="00DB4092">
              <w:rPr>
                <w:rFonts w:cs="Tahoma"/>
                <w:kern w:val="24"/>
                <w:lang w:eastAsia="en-GB"/>
              </w:rPr>
              <w:t>1</w:t>
            </w:r>
            <w:r w:rsidR="00800BF2" w:rsidRPr="00800BF2">
              <w:rPr>
                <w:rFonts w:cs="Tahoma"/>
                <w:kern w:val="24"/>
                <w:vertAlign w:val="superscript"/>
                <w:lang w:eastAsia="en-GB"/>
              </w:rPr>
              <w:t>st</w:t>
            </w:r>
            <w:r w:rsidR="00800BF2">
              <w:rPr>
                <w:rFonts w:cs="Tahoma"/>
                <w:kern w:val="24"/>
                <w:lang w:eastAsia="en-GB"/>
              </w:rPr>
              <w:t xml:space="preserve"> December 2023</w:t>
            </w:r>
          </w:p>
        </w:tc>
      </w:tr>
      <w:tr w:rsidR="008636A4" w:rsidRPr="00E5156E" w14:paraId="0DA8D593" w14:textId="77777777" w:rsidTr="00A02493">
        <w:tc>
          <w:tcPr>
            <w:tcW w:w="6568" w:type="dxa"/>
            <w:hideMark/>
          </w:tcPr>
          <w:p w14:paraId="525F77D4"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received</w:t>
            </w:r>
          </w:p>
        </w:tc>
        <w:tc>
          <w:tcPr>
            <w:tcW w:w="2612" w:type="dxa"/>
            <w:shd w:val="clear" w:color="auto" w:fill="BFBFBF" w:themeFill="background1" w:themeFillShade="BF"/>
            <w:hideMark/>
          </w:tcPr>
          <w:p w14:paraId="3384EDF0" w14:textId="5B35C4BE" w:rsidR="008636A4" w:rsidRPr="00DB4092" w:rsidRDefault="00B251C6" w:rsidP="00C552AD">
            <w:pPr>
              <w:spacing w:before="40" w:after="40"/>
              <w:ind w:right="259"/>
              <w:rPr>
                <w:rFonts w:cs="Tahoma"/>
                <w:lang w:eastAsia="en-GB"/>
              </w:rPr>
            </w:pPr>
            <w:r>
              <w:rPr>
                <w:rFonts w:cs="Tahoma"/>
                <w:kern w:val="24"/>
                <w:lang w:eastAsia="en-GB"/>
              </w:rPr>
              <w:t>15</w:t>
            </w:r>
            <w:r w:rsidRPr="00B251C6">
              <w:rPr>
                <w:rFonts w:cs="Tahoma"/>
                <w:kern w:val="24"/>
                <w:vertAlign w:val="superscript"/>
                <w:lang w:eastAsia="en-GB"/>
              </w:rPr>
              <w:t>th</w:t>
            </w:r>
            <w:r w:rsidR="00E3398F">
              <w:rPr>
                <w:rFonts w:cs="Tahoma"/>
                <w:kern w:val="24"/>
                <w:lang w:eastAsia="en-GB"/>
              </w:rPr>
              <w:t xml:space="preserve"> December 2023</w:t>
            </w:r>
          </w:p>
        </w:tc>
      </w:tr>
      <w:tr w:rsidR="008636A4" w:rsidRPr="00E5156E" w14:paraId="44B2BE62" w14:textId="77777777" w:rsidTr="00A02493">
        <w:tc>
          <w:tcPr>
            <w:tcW w:w="6568" w:type="dxa"/>
            <w:hideMark/>
          </w:tcPr>
          <w:p w14:paraId="21162386"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PQQ responses assessed, and 4-6 contractors shortlisted</w:t>
            </w:r>
          </w:p>
        </w:tc>
        <w:tc>
          <w:tcPr>
            <w:tcW w:w="2612" w:type="dxa"/>
            <w:shd w:val="clear" w:color="auto" w:fill="BFBFBF" w:themeFill="background1" w:themeFillShade="BF"/>
            <w:hideMark/>
          </w:tcPr>
          <w:p w14:paraId="695D8B37" w14:textId="1972EF5F" w:rsidR="008636A4" w:rsidRPr="00DB4092" w:rsidRDefault="0041660F" w:rsidP="00C552AD">
            <w:pPr>
              <w:spacing w:before="40" w:after="40"/>
              <w:ind w:right="259"/>
              <w:rPr>
                <w:rFonts w:cs="Tahoma"/>
                <w:lang w:eastAsia="en-GB"/>
              </w:rPr>
            </w:pPr>
            <w:r>
              <w:rPr>
                <w:rFonts w:cs="Tahoma"/>
                <w:kern w:val="24"/>
                <w:lang w:eastAsia="en-GB"/>
              </w:rPr>
              <w:t>22</w:t>
            </w:r>
            <w:r w:rsidRPr="0041660F">
              <w:rPr>
                <w:rFonts w:cs="Tahoma"/>
                <w:kern w:val="24"/>
                <w:vertAlign w:val="superscript"/>
                <w:lang w:eastAsia="en-GB"/>
              </w:rPr>
              <w:t>nd</w:t>
            </w:r>
            <w:r>
              <w:rPr>
                <w:rFonts w:cs="Tahoma"/>
                <w:kern w:val="24"/>
                <w:lang w:eastAsia="en-GB"/>
              </w:rPr>
              <w:t xml:space="preserve"> December</w:t>
            </w:r>
            <w:r w:rsidR="00524708">
              <w:rPr>
                <w:rFonts w:cs="Tahoma"/>
                <w:kern w:val="24"/>
                <w:lang w:eastAsia="en-GB"/>
              </w:rPr>
              <w:t xml:space="preserve"> 202</w:t>
            </w:r>
            <w:r>
              <w:rPr>
                <w:rFonts w:cs="Tahoma"/>
                <w:kern w:val="24"/>
                <w:lang w:eastAsia="en-GB"/>
              </w:rPr>
              <w:t>3</w:t>
            </w:r>
          </w:p>
        </w:tc>
      </w:tr>
      <w:tr w:rsidR="008636A4" w:rsidRPr="00E5156E" w14:paraId="27F9A8C4" w14:textId="77777777" w:rsidTr="00A02493">
        <w:tc>
          <w:tcPr>
            <w:tcW w:w="6568" w:type="dxa"/>
            <w:hideMark/>
          </w:tcPr>
          <w:p w14:paraId="183E83AE"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ITT issued</w:t>
            </w:r>
          </w:p>
        </w:tc>
        <w:tc>
          <w:tcPr>
            <w:tcW w:w="2612" w:type="dxa"/>
            <w:shd w:val="clear" w:color="auto" w:fill="BFBFBF" w:themeFill="background1" w:themeFillShade="BF"/>
            <w:hideMark/>
          </w:tcPr>
          <w:p w14:paraId="314E6807" w14:textId="6003F9BE" w:rsidR="008636A4" w:rsidRPr="00DB4092" w:rsidRDefault="0041660F" w:rsidP="00C552AD">
            <w:pPr>
              <w:spacing w:before="40" w:after="40"/>
              <w:ind w:right="259"/>
              <w:rPr>
                <w:rFonts w:cs="Tahoma"/>
                <w:lang w:eastAsia="en-GB"/>
              </w:rPr>
            </w:pPr>
            <w:r>
              <w:rPr>
                <w:rFonts w:cs="Tahoma"/>
                <w:lang w:eastAsia="en-GB"/>
              </w:rPr>
              <w:t>29</w:t>
            </w:r>
            <w:r w:rsidRPr="0041660F">
              <w:rPr>
                <w:rFonts w:cs="Tahoma"/>
                <w:vertAlign w:val="superscript"/>
                <w:lang w:eastAsia="en-GB"/>
              </w:rPr>
              <w:t>th</w:t>
            </w:r>
            <w:r>
              <w:rPr>
                <w:rFonts w:cs="Tahoma"/>
                <w:lang w:eastAsia="en-GB"/>
              </w:rPr>
              <w:t xml:space="preserve"> </w:t>
            </w:r>
            <w:r w:rsidR="005F491F">
              <w:rPr>
                <w:rFonts w:cs="Tahoma"/>
                <w:lang w:eastAsia="en-GB"/>
              </w:rPr>
              <w:t>February</w:t>
            </w:r>
            <w:r>
              <w:rPr>
                <w:rFonts w:cs="Tahoma"/>
                <w:lang w:eastAsia="en-GB"/>
              </w:rPr>
              <w:t xml:space="preserve"> 2024</w:t>
            </w:r>
          </w:p>
        </w:tc>
      </w:tr>
      <w:tr w:rsidR="008636A4" w:rsidRPr="00E5156E" w14:paraId="09B4B44F" w14:textId="77777777" w:rsidTr="00A02493">
        <w:tc>
          <w:tcPr>
            <w:tcW w:w="6568" w:type="dxa"/>
          </w:tcPr>
          <w:p w14:paraId="2FCC20F9"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ITT return deadline</w:t>
            </w:r>
          </w:p>
        </w:tc>
        <w:tc>
          <w:tcPr>
            <w:tcW w:w="2612" w:type="dxa"/>
            <w:shd w:val="clear" w:color="auto" w:fill="BFBFBF" w:themeFill="background1" w:themeFillShade="BF"/>
          </w:tcPr>
          <w:p w14:paraId="4519CC05" w14:textId="4E147AE5" w:rsidR="008636A4" w:rsidRPr="00DB4092" w:rsidRDefault="006A2EFB" w:rsidP="00C552AD">
            <w:pPr>
              <w:spacing w:before="40" w:after="40"/>
              <w:ind w:right="259"/>
              <w:rPr>
                <w:rFonts w:cs="Tahoma"/>
                <w:kern w:val="24"/>
                <w:lang w:eastAsia="en-GB"/>
              </w:rPr>
            </w:pPr>
            <w:r>
              <w:rPr>
                <w:rFonts w:cs="Tahoma"/>
                <w:kern w:val="24"/>
                <w:lang w:eastAsia="en-GB"/>
              </w:rPr>
              <w:t>1</w:t>
            </w:r>
            <w:r w:rsidRPr="006A2EFB">
              <w:rPr>
                <w:rFonts w:cs="Tahoma"/>
                <w:kern w:val="24"/>
                <w:vertAlign w:val="superscript"/>
                <w:lang w:eastAsia="en-GB"/>
              </w:rPr>
              <w:t>st</w:t>
            </w:r>
            <w:r>
              <w:rPr>
                <w:rFonts w:cs="Tahoma"/>
                <w:kern w:val="24"/>
                <w:lang w:eastAsia="en-GB"/>
              </w:rPr>
              <w:t xml:space="preserve"> </w:t>
            </w:r>
            <w:r w:rsidR="005F491F">
              <w:rPr>
                <w:rFonts w:cs="Tahoma"/>
                <w:kern w:val="24"/>
                <w:lang w:eastAsia="en-GB"/>
              </w:rPr>
              <w:t xml:space="preserve">April </w:t>
            </w:r>
            <w:r w:rsidR="0081288C">
              <w:rPr>
                <w:rFonts w:cs="Tahoma"/>
                <w:kern w:val="24"/>
                <w:lang w:eastAsia="en-GB"/>
              </w:rPr>
              <w:t>2024</w:t>
            </w:r>
          </w:p>
        </w:tc>
      </w:tr>
      <w:tr w:rsidR="008636A4" w:rsidRPr="00E5156E" w14:paraId="12BA644F" w14:textId="77777777" w:rsidTr="00A02493">
        <w:tc>
          <w:tcPr>
            <w:tcW w:w="6568" w:type="dxa"/>
            <w:hideMark/>
          </w:tcPr>
          <w:p w14:paraId="74760207"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Approve Main Contractor</w:t>
            </w:r>
          </w:p>
        </w:tc>
        <w:tc>
          <w:tcPr>
            <w:tcW w:w="2612" w:type="dxa"/>
            <w:shd w:val="clear" w:color="auto" w:fill="BFBFBF" w:themeFill="background1" w:themeFillShade="BF"/>
            <w:hideMark/>
          </w:tcPr>
          <w:p w14:paraId="6E38C3BF" w14:textId="61C73FDA" w:rsidR="008636A4" w:rsidRPr="00DB4092" w:rsidRDefault="006A2EFB" w:rsidP="00C552AD">
            <w:pPr>
              <w:spacing w:before="40" w:after="40"/>
              <w:ind w:right="259"/>
              <w:rPr>
                <w:rFonts w:cs="Tahoma"/>
                <w:lang w:eastAsia="en-GB"/>
              </w:rPr>
            </w:pPr>
            <w:r>
              <w:rPr>
                <w:rFonts w:cs="Tahoma"/>
                <w:lang w:eastAsia="en-GB"/>
              </w:rPr>
              <w:t>5</w:t>
            </w:r>
            <w:r w:rsidRPr="006A2EFB">
              <w:rPr>
                <w:rFonts w:cs="Tahoma"/>
                <w:vertAlign w:val="superscript"/>
                <w:lang w:eastAsia="en-GB"/>
              </w:rPr>
              <w:t>th</w:t>
            </w:r>
            <w:r>
              <w:rPr>
                <w:rFonts w:cs="Tahoma"/>
                <w:lang w:eastAsia="en-GB"/>
              </w:rPr>
              <w:t xml:space="preserve"> </w:t>
            </w:r>
            <w:r w:rsidR="005F491F">
              <w:rPr>
                <w:rFonts w:cs="Tahoma"/>
                <w:lang w:eastAsia="en-GB"/>
              </w:rPr>
              <w:t>April</w:t>
            </w:r>
            <w:r w:rsidR="0092441B">
              <w:rPr>
                <w:rFonts w:cs="Tahoma"/>
                <w:lang w:eastAsia="en-GB"/>
              </w:rPr>
              <w:t xml:space="preserve"> 2</w:t>
            </w:r>
            <w:r w:rsidR="00E6418F">
              <w:rPr>
                <w:rFonts w:cs="Tahoma"/>
                <w:lang w:eastAsia="en-GB"/>
              </w:rPr>
              <w:t>024</w:t>
            </w:r>
          </w:p>
        </w:tc>
      </w:tr>
      <w:tr w:rsidR="008636A4" w:rsidRPr="00E5156E" w14:paraId="69756A35" w14:textId="77777777" w:rsidTr="00A02493">
        <w:tc>
          <w:tcPr>
            <w:tcW w:w="6568" w:type="dxa"/>
            <w:hideMark/>
          </w:tcPr>
          <w:p w14:paraId="68A4EB24" w14:textId="092326DF"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Contract </w:t>
            </w:r>
            <w:r w:rsidR="003C78EC" w:rsidRPr="006F61FC">
              <w:rPr>
                <w:rFonts w:cs="Tahoma"/>
                <w:kern w:val="24"/>
                <w:lang w:eastAsia="en-GB"/>
              </w:rPr>
              <w:t>E</w:t>
            </w:r>
            <w:r w:rsidRPr="006F61FC">
              <w:rPr>
                <w:rFonts w:cs="Tahoma"/>
                <w:kern w:val="24"/>
                <w:lang w:eastAsia="en-GB"/>
              </w:rPr>
              <w:t>xecuted, Mobilisation Period Start</w:t>
            </w:r>
          </w:p>
        </w:tc>
        <w:tc>
          <w:tcPr>
            <w:tcW w:w="2612" w:type="dxa"/>
            <w:shd w:val="clear" w:color="auto" w:fill="BFBFBF" w:themeFill="background1" w:themeFillShade="BF"/>
            <w:hideMark/>
          </w:tcPr>
          <w:p w14:paraId="19DDB4FF" w14:textId="4E8CED0D" w:rsidR="008636A4" w:rsidRPr="00DB4092" w:rsidRDefault="00640914" w:rsidP="00C552AD">
            <w:pPr>
              <w:spacing w:before="40" w:after="40"/>
              <w:ind w:right="259"/>
              <w:rPr>
                <w:rFonts w:cs="Tahoma"/>
                <w:lang w:eastAsia="en-GB"/>
              </w:rPr>
            </w:pPr>
            <w:r>
              <w:rPr>
                <w:rFonts w:cs="Tahoma"/>
                <w:kern w:val="24"/>
                <w:lang w:eastAsia="en-GB"/>
              </w:rPr>
              <w:t>8</w:t>
            </w:r>
            <w:r w:rsidRPr="00640914">
              <w:rPr>
                <w:rFonts w:cs="Tahoma"/>
                <w:kern w:val="24"/>
                <w:vertAlign w:val="superscript"/>
                <w:lang w:eastAsia="en-GB"/>
              </w:rPr>
              <w:t>th</w:t>
            </w:r>
            <w:r>
              <w:rPr>
                <w:rFonts w:cs="Tahoma"/>
                <w:kern w:val="24"/>
                <w:lang w:eastAsia="en-GB"/>
              </w:rPr>
              <w:t xml:space="preserve"> </w:t>
            </w:r>
            <w:r w:rsidR="005F491F">
              <w:rPr>
                <w:rFonts w:cs="Tahoma"/>
                <w:kern w:val="24"/>
                <w:lang w:eastAsia="en-GB"/>
              </w:rPr>
              <w:t>April</w:t>
            </w:r>
            <w:r w:rsidR="0001356E">
              <w:rPr>
                <w:rFonts w:cs="Tahoma"/>
                <w:kern w:val="24"/>
                <w:lang w:eastAsia="en-GB"/>
              </w:rPr>
              <w:t xml:space="preserve"> 2024</w:t>
            </w:r>
          </w:p>
        </w:tc>
      </w:tr>
      <w:tr w:rsidR="008636A4" w:rsidRPr="00E5156E" w14:paraId="1D2EE635" w14:textId="77777777" w:rsidTr="00A02493">
        <w:tc>
          <w:tcPr>
            <w:tcW w:w="6568" w:type="dxa"/>
            <w:hideMark/>
          </w:tcPr>
          <w:p w14:paraId="58786FB5"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 xml:space="preserve">Main Contract site possession </w:t>
            </w:r>
          </w:p>
        </w:tc>
        <w:tc>
          <w:tcPr>
            <w:tcW w:w="2612" w:type="dxa"/>
            <w:shd w:val="clear" w:color="auto" w:fill="BFBFBF" w:themeFill="background1" w:themeFillShade="BF"/>
            <w:hideMark/>
          </w:tcPr>
          <w:p w14:paraId="1F6267A5" w14:textId="2D743176" w:rsidR="008636A4" w:rsidRPr="00DB4092" w:rsidRDefault="0050359F" w:rsidP="00C552AD">
            <w:pPr>
              <w:spacing w:before="40" w:after="40"/>
              <w:ind w:right="259"/>
              <w:rPr>
                <w:rFonts w:cs="Tahoma"/>
                <w:lang w:eastAsia="en-GB"/>
              </w:rPr>
            </w:pPr>
            <w:r>
              <w:rPr>
                <w:rFonts w:cs="Tahoma"/>
                <w:kern w:val="24"/>
                <w:lang w:eastAsia="en-GB"/>
              </w:rPr>
              <w:t>15</w:t>
            </w:r>
            <w:r w:rsidRPr="0050359F">
              <w:rPr>
                <w:rFonts w:cs="Tahoma"/>
                <w:kern w:val="24"/>
                <w:vertAlign w:val="superscript"/>
                <w:lang w:eastAsia="en-GB"/>
              </w:rPr>
              <w:t>th</w:t>
            </w:r>
            <w:r>
              <w:rPr>
                <w:rFonts w:cs="Tahoma"/>
                <w:kern w:val="24"/>
                <w:lang w:eastAsia="en-GB"/>
              </w:rPr>
              <w:t xml:space="preserve"> </w:t>
            </w:r>
            <w:r w:rsidR="005F491F">
              <w:rPr>
                <w:rFonts w:cs="Tahoma"/>
                <w:kern w:val="24"/>
                <w:lang w:eastAsia="en-GB"/>
              </w:rPr>
              <w:t>May</w:t>
            </w:r>
            <w:r w:rsidR="006D4D53">
              <w:rPr>
                <w:rFonts w:cs="Tahoma"/>
                <w:kern w:val="24"/>
                <w:lang w:eastAsia="en-GB"/>
              </w:rPr>
              <w:t xml:space="preserve"> 2024</w:t>
            </w:r>
            <w:r w:rsidR="008636A4" w:rsidRPr="00DB4092">
              <w:rPr>
                <w:rFonts w:cs="Tahoma"/>
                <w:kern w:val="24"/>
                <w:lang w:eastAsia="en-GB"/>
              </w:rPr>
              <w:t xml:space="preserve"> </w:t>
            </w:r>
          </w:p>
        </w:tc>
      </w:tr>
      <w:tr w:rsidR="008636A4" w:rsidRPr="00E5156E" w14:paraId="4435B300" w14:textId="77777777" w:rsidTr="00A02493">
        <w:tc>
          <w:tcPr>
            <w:tcW w:w="6568" w:type="dxa"/>
            <w:hideMark/>
          </w:tcPr>
          <w:p w14:paraId="2B423AC0" w14:textId="77777777" w:rsidR="008636A4" w:rsidRPr="006F61FC" w:rsidRDefault="008636A4" w:rsidP="00C552AD">
            <w:pPr>
              <w:spacing w:before="40" w:after="40"/>
              <w:ind w:right="691"/>
              <w:jc w:val="both"/>
              <w:rPr>
                <w:rFonts w:cs="Tahoma"/>
                <w:lang w:eastAsia="en-GB"/>
              </w:rPr>
            </w:pPr>
            <w:r w:rsidRPr="006F61FC">
              <w:rPr>
                <w:rFonts w:cs="Tahoma"/>
                <w:kern w:val="24"/>
                <w:lang w:eastAsia="en-GB"/>
              </w:rPr>
              <w:t>Start on Site</w:t>
            </w:r>
          </w:p>
        </w:tc>
        <w:tc>
          <w:tcPr>
            <w:tcW w:w="2612" w:type="dxa"/>
            <w:shd w:val="clear" w:color="auto" w:fill="BFBFBF" w:themeFill="background1" w:themeFillShade="BF"/>
            <w:hideMark/>
          </w:tcPr>
          <w:p w14:paraId="26D493C5" w14:textId="5D631CB8" w:rsidR="008636A4" w:rsidRPr="006F61FC" w:rsidRDefault="007D5227" w:rsidP="00C552AD">
            <w:pPr>
              <w:spacing w:before="40" w:after="40"/>
              <w:ind w:right="259"/>
              <w:rPr>
                <w:rFonts w:cs="Tahoma"/>
                <w:lang w:eastAsia="en-GB"/>
              </w:rPr>
            </w:pPr>
            <w:r w:rsidRPr="006F61FC">
              <w:rPr>
                <w:rFonts w:cs="Tahoma"/>
                <w:lang w:eastAsia="en-GB"/>
              </w:rPr>
              <w:t xml:space="preserve">TBC </w:t>
            </w:r>
          </w:p>
        </w:tc>
      </w:tr>
      <w:tr w:rsidR="008636A4" w:rsidRPr="00E5156E" w14:paraId="3FBE371D" w14:textId="77777777" w:rsidTr="00A02493">
        <w:tc>
          <w:tcPr>
            <w:tcW w:w="6568" w:type="dxa"/>
          </w:tcPr>
          <w:p w14:paraId="5B20D6F2"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Completed</w:t>
            </w:r>
          </w:p>
        </w:tc>
        <w:tc>
          <w:tcPr>
            <w:tcW w:w="2612" w:type="dxa"/>
            <w:shd w:val="clear" w:color="auto" w:fill="BFBFBF" w:themeFill="background1" w:themeFillShade="BF"/>
          </w:tcPr>
          <w:p w14:paraId="15E2FADA" w14:textId="1C1243F8" w:rsidR="008636A4" w:rsidRPr="006F61FC" w:rsidRDefault="007D5227" w:rsidP="00C552AD">
            <w:pPr>
              <w:spacing w:before="40" w:after="40"/>
              <w:ind w:right="259"/>
              <w:rPr>
                <w:rFonts w:cs="Tahoma"/>
                <w:lang w:eastAsia="en-GB"/>
              </w:rPr>
            </w:pPr>
            <w:r w:rsidRPr="006F61FC">
              <w:rPr>
                <w:rFonts w:cs="Tahoma"/>
                <w:lang w:eastAsia="en-GB"/>
              </w:rPr>
              <w:t>TBC</w:t>
            </w:r>
          </w:p>
        </w:tc>
      </w:tr>
      <w:tr w:rsidR="008636A4" w:rsidRPr="00E5156E" w14:paraId="74518078" w14:textId="77777777" w:rsidTr="00A02493">
        <w:tc>
          <w:tcPr>
            <w:tcW w:w="6568" w:type="dxa"/>
          </w:tcPr>
          <w:p w14:paraId="7F553D08" w14:textId="77777777" w:rsidR="008636A4" w:rsidRPr="006F61FC" w:rsidRDefault="008636A4" w:rsidP="00C552AD">
            <w:pPr>
              <w:spacing w:before="40" w:after="40"/>
              <w:ind w:right="691"/>
              <w:jc w:val="both"/>
              <w:rPr>
                <w:rFonts w:cs="Tahoma"/>
                <w:kern w:val="24"/>
                <w:lang w:eastAsia="en-GB"/>
              </w:rPr>
            </w:pPr>
            <w:r w:rsidRPr="006F61FC">
              <w:rPr>
                <w:rFonts w:cs="Tahoma"/>
                <w:kern w:val="24"/>
                <w:lang w:eastAsia="en-GB"/>
              </w:rPr>
              <w:t>End of Defects Period</w:t>
            </w:r>
          </w:p>
        </w:tc>
        <w:tc>
          <w:tcPr>
            <w:tcW w:w="2612" w:type="dxa"/>
            <w:shd w:val="clear" w:color="auto" w:fill="BFBFBF" w:themeFill="background1" w:themeFillShade="BF"/>
          </w:tcPr>
          <w:p w14:paraId="04135286" w14:textId="0B526311" w:rsidR="008636A4" w:rsidRPr="006F61FC" w:rsidRDefault="007D5227" w:rsidP="00C552AD">
            <w:pPr>
              <w:spacing w:before="40" w:after="40"/>
              <w:ind w:right="259"/>
              <w:rPr>
                <w:rFonts w:cs="Tahoma"/>
                <w:color w:val="FF0000"/>
                <w:lang w:eastAsia="en-GB"/>
              </w:rPr>
            </w:pPr>
            <w:r w:rsidRPr="006F61FC">
              <w:rPr>
                <w:rFonts w:cs="Tahoma"/>
                <w:lang w:eastAsia="en-GB"/>
              </w:rPr>
              <w:t>TBC</w:t>
            </w:r>
          </w:p>
        </w:tc>
      </w:tr>
    </w:tbl>
    <w:p w14:paraId="2F41C412" w14:textId="77777777" w:rsidR="00640914" w:rsidRDefault="00640914" w:rsidP="008636A4">
      <w:pPr>
        <w:rPr>
          <w:rFonts w:eastAsiaTheme="minorHAnsi" w:cs="Tahoma"/>
          <w:b/>
          <w:color w:val="233E80"/>
        </w:rPr>
      </w:pPr>
    </w:p>
    <w:p w14:paraId="6EDCEE8A" w14:textId="77777777" w:rsidR="00461EBD" w:rsidRDefault="00461EBD" w:rsidP="008636A4">
      <w:pPr>
        <w:rPr>
          <w:rFonts w:eastAsiaTheme="minorHAnsi" w:cs="Tahoma"/>
          <w:b/>
          <w:color w:val="233E80"/>
        </w:rPr>
      </w:pPr>
    </w:p>
    <w:p w14:paraId="2F624879" w14:textId="77777777" w:rsidR="00461EBD" w:rsidRDefault="00461EBD" w:rsidP="008636A4">
      <w:pPr>
        <w:rPr>
          <w:rFonts w:eastAsiaTheme="minorHAnsi" w:cs="Tahoma"/>
          <w:b/>
          <w:color w:val="233E80"/>
        </w:rPr>
      </w:pPr>
    </w:p>
    <w:p w14:paraId="0882CBFC" w14:textId="77777777" w:rsidR="00461EBD" w:rsidRDefault="00461EBD" w:rsidP="008636A4">
      <w:pPr>
        <w:rPr>
          <w:rFonts w:eastAsiaTheme="minorHAnsi" w:cs="Tahoma"/>
          <w:b/>
          <w:color w:val="233E80"/>
        </w:rPr>
      </w:pPr>
    </w:p>
    <w:p w14:paraId="0DB6383D" w14:textId="638330E4" w:rsidR="008636A4" w:rsidRPr="00E5156E" w:rsidRDefault="008636A4" w:rsidP="008636A4">
      <w:pPr>
        <w:rPr>
          <w:rFonts w:eastAsiaTheme="minorHAnsi" w:cs="Tahoma"/>
          <w:b/>
          <w:color w:val="233E80"/>
          <w:sz w:val="28"/>
        </w:rPr>
      </w:pPr>
      <w:r w:rsidRPr="00E5156E">
        <w:rPr>
          <w:rFonts w:eastAsiaTheme="minorHAnsi" w:cs="Tahoma"/>
          <w:b/>
          <w:color w:val="233E80"/>
          <w:sz w:val="28"/>
        </w:rPr>
        <w:t>PQQ Completion Notes</w:t>
      </w:r>
    </w:p>
    <w:p w14:paraId="22982659" w14:textId="77777777" w:rsidR="008636A4" w:rsidRPr="00E5156E" w:rsidRDefault="008636A4" w:rsidP="008636A4">
      <w:pPr>
        <w:rPr>
          <w:rFonts w:eastAsiaTheme="minorHAnsi" w:cs="Tahoma"/>
          <w:color w:val="233E80"/>
          <w:sz w:val="28"/>
        </w:rPr>
      </w:pPr>
    </w:p>
    <w:p w14:paraId="4203E1EC" w14:textId="755AE75A" w:rsidR="008636A4" w:rsidRDefault="008636A4" w:rsidP="008636A4">
      <w:pPr>
        <w:rPr>
          <w:rFonts w:eastAsiaTheme="minorHAnsi" w:cs="Tahoma"/>
        </w:rPr>
      </w:pPr>
      <w:r w:rsidRPr="00E5156E">
        <w:rPr>
          <w:rFonts w:eastAsiaTheme="minorHAnsi" w:cs="Tahoma"/>
        </w:rPr>
        <w:t xml:space="preserve">Please answer all questions in the order shown and make your submissions electronically as a PDF to </w:t>
      </w:r>
      <w:hyperlink r:id="rId11" w:history="1">
        <w:r w:rsidR="00B71DE2" w:rsidRPr="00BD5663">
          <w:rPr>
            <w:rStyle w:val="Hyperlink"/>
            <w:rFonts w:eastAsiaTheme="minorHAnsi" w:cs="Tahoma"/>
          </w:rPr>
          <w:t>procurement@yorksj.ac.uk</w:t>
        </w:r>
      </w:hyperlink>
    </w:p>
    <w:p w14:paraId="282D397D" w14:textId="6A032588" w:rsidR="005F491F" w:rsidRDefault="005F491F" w:rsidP="008636A4">
      <w:pPr>
        <w:rPr>
          <w:rFonts w:eastAsiaTheme="minorHAnsi" w:cs="Tahoma"/>
        </w:rPr>
      </w:pPr>
    </w:p>
    <w:p w14:paraId="15C3CA4B" w14:textId="3B716534" w:rsidR="005F491F" w:rsidRPr="00E5156E" w:rsidRDefault="005F491F" w:rsidP="008636A4">
      <w:pPr>
        <w:rPr>
          <w:rFonts w:eastAsiaTheme="minorHAnsi" w:cs="Tahoma"/>
        </w:rPr>
      </w:pPr>
      <w:r>
        <w:rPr>
          <w:rFonts w:eastAsiaTheme="minorHAnsi" w:cs="Tahoma"/>
        </w:rPr>
        <w:t xml:space="preserve">Questions and clarifications can be emailed to </w:t>
      </w:r>
      <w:r w:rsidRPr="005F491F">
        <w:rPr>
          <w:rFonts w:eastAsiaTheme="minorHAnsi" w:cs="Tahoma"/>
        </w:rPr>
        <w:t xml:space="preserve">Philip Swanton </w:t>
      </w:r>
      <w:hyperlink r:id="rId12" w:history="1">
        <w:r w:rsidRPr="008B5E89">
          <w:rPr>
            <w:rStyle w:val="Hyperlink"/>
            <w:rFonts w:eastAsiaTheme="minorHAnsi" w:cs="Tahoma"/>
          </w:rPr>
          <w:t>Philipswanton@ridge.co.uk</w:t>
        </w:r>
      </w:hyperlink>
      <w:r>
        <w:rPr>
          <w:rFonts w:eastAsiaTheme="minorHAnsi" w:cs="Tahoma"/>
        </w:rPr>
        <w:t xml:space="preserve"> </w:t>
      </w:r>
    </w:p>
    <w:p w14:paraId="29FF006A" w14:textId="77777777" w:rsidR="008636A4" w:rsidRPr="00E5156E" w:rsidRDefault="008636A4" w:rsidP="008636A4">
      <w:pPr>
        <w:rPr>
          <w:rFonts w:eastAsiaTheme="minorHAnsi" w:cs="Tahoma"/>
          <w:highlight w:val="yellow"/>
        </w:rPr>
      </w:pPr>
    </w:p>
    <w:p w14:paraId="597D5A82" w14:textId="77777777" w:rsidR="008636A4" w:rsidRPr="00BC1464" w:rsidRDefault="008636A4" w:rsidP="008636A4">
      <w:pPr>
        <w:rPr>
          <w:rFonts w:eastAsiaTheme="minorHAnsi" w:cs="Tahoma"/>
        </w:rPr>
      </w:pPr>
      <w:r w:rsidRPr="00E5156E">
        <w:rPr>
          <w:rFonts w:eastAsiaTheme="minorHAnsi" w:cs="Tahoma"/>
        </w:rPr>
        <w:t xml:space="preserve">The University reserves the right to carry out financial checks on any applicant and exclude those who could be considered financially unstable. All material </w:t>
      </w:r>
      <w:r w:rsidRPr="00BC1464">
        <w:rPr>
          <w:rFonts w:eastAsiaTheme="minorHAnsi" w:cs="Tahoma"/>
        </w:rPr>
        <w:t>submitted as part of your response to the PQQ will retained by the University and will not be returned to participants.</w:t>
      </w:r>
    </w:p>
    <w:p w14:paraId="39060C29" w14:textId="77777777" w:rsidR="008636A4" w:rsidRPr="00BC1464" w:rsidRDefault="008636A4" w:rsidP="008636A4">
      <w:pPr>
        <w:rPr>
          <w:rFonts w:eastAsiaTheme="minorHAnsi" w:cs="Tahoma"/>
        </w:rPr>
      </w:pPr>
    </w:p>
    <w:p w14:paraId="380D600E" w14:textId="71982DF1" w:rsidR="008636A4" w:rsidRPr="00BC1464" w:rsidRDefault="008636A4" w:rsidP="008636A4">
      <w:pPr>
        <w:rPr>
          <w:rFonts w:eastAsiaTheme="minorHAnsi" w:cs="Tahoma"/>
          <w:b/>
        </w:rPr>
      </w:pPr>
      <w:r w:rsidRPr="00BC1464">
        <w:rPr>
          <w:rFonts w:eastAsiaTheme="minorHAnsi" w:cs="Tahoma"/>
          <w:b/>
          <w:u w:val="single"/>
        </w:rPr>
        <w:t xml:space="preserve">ALL SUBMISSIONS MUST BE RECEIVED BY </w:t>
      </w:r>
      <w:r w:rsidR="00E60E59">
        <w:rPr>
          <w:rFonts w:eastAsiaTheme="minorHAnsi" w:cs="Tahoma"/>
          <w:b/>
          <w:u w:val="single"/>
        </w:rPr>
        <w:t>23.59</w:t>
      </w:r>
      <w:r w:rsidRPr="00BC1464">
        <w:rPr>
          <w:rFonts w:eastAsiaTheme="minorHAnsi" w:cs="Tahoma"/>
          <w:b/>
          <w:u w:val="single"/>
        </w:rPr>
        <w:t xml:space="preserve">, </w:t>
      </w:r>
      <w:r w:rsidR="008D0347" w:rsidRPr="00BC1464">
        <w:rPr>
          <w:rFonts w:eastAsiaTheme="minorHAnsi" w:cs="Tahoma"/>
          <w:b/>
          <w:u w:val="single"/>
        </w:rPr>
        <w:t>FRIDAY</w:t>
      </w:r>
      <w:r w:rsidR="007B0715" w:rsidRPr="00BC1464">
        <w:rPr>
          <w:rFonts w:eastAsiaTheme="minorHAnsi" w:cs="Tahoma"/>
          <w:b/>
          <w:u w:val="single"/>
        </w:rPr>
        <w:t xml:space="preserve"> </w:t>
      </w:r>
      <w:r w:rsidR="005F491F">
        <w:rPr>
          <w:rFonts w:eastAsiaTheme="minorHAnsi" w:cs="Tahoma"/>
          <w:b/>
          <w:u w:val="single"/>
        </w:rPr>
        <w:t>15</w:t>
      </w:r>
      <w:r w:rsidR="005F491F" w:rsidRPr="005F491F">
        <w:rPr>
          <w:rFonts w:eastAsiaTheme="minorHAnsi" w:cs="Tahoma"/>
          <w:b/>
          <w:u w:val="single"/>
          <w:vertAlign w:val="superscript"/>
        </w:rPr>
        <w:t>th</w:t>
      </w:r>
      <w:r w:rsidR="005F491F">
        <w:rPr>
          <w:rFonts w:eastAsiaTheme="minorHAnsi" w:cs="Tahoma"/>
          <w:b/>
          <w:u w:val="single"/>
        </w:rPr>
        <w:t xml:space="preserve"> </w:t>
      </w:r>
      <w:r w:rsidR="008D0347" w:rsidRPr="00BC1464">
        <w:rPr>
          <w:rFonts w:eastAsiaTheme="minorHAnsi" w:cs="Tahoma"/>
          <w:b/>
          <w:u w:val="single"/>
        </w:rPr>
        <w:t>DECEMBER</w:t>
      </w:r>
      <w:r w:rsidRPr="00BC1464">
        <w:rPr>
          <w:rFonts w:eastAsiaTheme="minorHAnsi" w:cs="Tahoma"/>
          <w:b/>
          <w:u w:val="single"/>
        </w:rPr>
        <w:t xml:space="preserve"> 20</w:t>
      </w:r>
      <w:r w:rsidR="007B0715" w:rsidRPr="00BC1464">
        <w:rPr>
          <w:rFonts w:eastAsiaTheme="minorHAnsi" w:cs="Tahoma"/>
          <w:b/>
          <w:u w:val="single"/>
        </w:rPr>
        <w:t>2</w:t>
      </w:r>
      <w:r w:rsidR="008D0347" w:rsidRPr="00BC1464">
        <w:rPr>
          <w:rFonts w:eastAsiaTheme="minorHAnsi" w:cs="Tahoma"/>
          <w:b/>
          <w:u w:val="single"/>
        </w:rPr>
        <w:t>3</w:t>
      </w:r>
      <w:r w:rsidRPr="00BC1464">
        <w:rPr>
          <w:rFonts w:eastAsiaTheme="minorHAnsi" w:cs="Tahoma"/>
          <w:b/>
        </w:rPr>
        <w:t>.</w:t>
      </w:r>
    </w:p>
    <w:p w14:paraId="742AC6C9" w14:textId="77777777" w:rsidR="008636A4" w:rsidRPr="00BC1464" w:rsidRDefault="008636A4" w:rsidP="008636A4">
      <w:pPr>
        <w:rPr>
          <w:rFonts w:eastAsiaTheme="minorHAnsi" w:cs="Tahoma"/>
          <w:b/>
          <w:color w:val="233E80"/>
        </w:rPr>
      </w:pPr>
    </w:p>
    <w:p w14:paraId="2818F4B9"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 xml:space="preserve">Amendments </w:t>
      </w:r>
    </w:p>
    <w:p w14:paraId="60711FAB" w14:textId="77777777" w:rsidR="008636A4" w:rsidRPr="00BC1464" w:rsidRDefault="008636A4" w:rsidP="008636A4">
      <w:pPr>
        <w:rPr>
          <w:rFonts w:eastAsiaTheme="minorHAnsi" w:cs="Tahoma"/>
        </w:rPr>
      </w:pPr>
    </w:p>
    <w:p w14:paraId="6ED8C161" w14:textId="77777777" w:rsidR="008636A4" w:rsidRPr="00BC1464" w:rsidRDefault="008636A4" w:rsidP="008636A4">
      <w:pPr>
        <w:rPr>
          <w:rFonts w:eastAsiaTheme="minorHAnsi" w:cs="Tahoma"/>
        </w:rPr>
      </w:pPr>
      <w:r w:rsidRPr="00BC1464">
        <w:rPr>
          <w:rFonts w:eastAsiaTheme="minorHAnsi" w:cs="Tahoma"/>
        </w:rPr>
        <w:t xml:space="preserve">Clarification to this document may be made at any time.  All Competitors who have confirmed their intention to bid will be notified via email of any changes and amended documentation will be available at </w:t>
      </w:r>
      <w:hyperlink r:id="rId13" w:history="1">
        <w:r w:rsidRPr="00BC1464">
          <w:rPr>
            <w:rFonts w:eastAsiaTheme="minorHAnsi" w:cs="Tahoma"/>
            <w:color w:val="0563C1" w:themeColor="hyperlink"/>
            <w:u w:val="single"/>
          </w:rPr>
          <w:t>http://www.yorksj.ac.uk/estate-management/estate-management/tender-opportunities.aspx</w:t>
        </w:r>
      </w:hyperlink>
      <w:r w:rsidRPr="00BC1464">
        <w:rPr>
          <w:rFonts w:eastAsiaTheme="minorHAnsi" w:cs="Tahoma"/>
        </w:rPr>
        <w:t xml:space="preserve">. </w:t>
      </w:r>
    </w:p>
    <w:p w14:paraId="0C7F936A" w14:textId="77777777" w:rsidR="008636A4" w:rsidRPr="00BC1464" w:rsidRDefault="008636A4" w:rsidP="008636A4">
      <w:pPr>
        <w:rPr>
          <w:rFonts w:eastAsiaTheme="minorHAnsi" w:cs="Tahoma"/>
        </w:rPr>
      </w:pPr>
    </w:p>
    <w:p w14:paraId="1546EFA6"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Site Visits, Photos and Drawings</w:t>
      </w:r>
    </w:p>
    <w:p w14:paraId="5D64783D" w14:textId="77777777" w:rsidR="008636A4" w:rsidRPr="00BC1464" w:rsidRDefault="008636A4" w:rsidP="008636A4">
      <w:pPr>
        <w:rPr>
          <w:rFonts w:eastAsiaTheme="minorHAnsi" w:cs="Tahoma"/>
        </w:rPr>
      </w:pPr>
    </w:p>
    <w:p w14:paraId="72659A31" w14:textId="101462EF" w:rsidR="008636A4" w:rsidRPr="00BC1464" w:rsidRDefault="008636A4" w:rsidP="008636A4">
      <w:pPr>
        <w:rPr>
          <w:rFonts w:eastAsiaTheme="minorHAnsi" w:cs="Tahoma"/>
        </w:rPr>
      </w:pPr>
      <w:r w:rsidRPr="00BC1464">
        <w:rPr>
          <w:rFonts w:eastAsiaTheme="minorHAnsi" w:cs="Tahoma"/>
        </w:rPr>
        <w:t>At the first stage of the competition, there will be no formal site visits, or photos and drawings distributed. The L</w:t>
      </w:r>
      <w:r w:rsidR="00171D0B" w:rsidRPr="00BC1464">
        <w:rPr>
          <w:rFonts w:eastAsiaTheme="minorHAnsi" w:cs="Tahoma"/>
        </w:rPr>
        <w:t xml:space="preserve">ord </w:t>
      </w:r>
      <w:r w:rsidRPr="00BC1464">
        <w:rPr>
          <w:rFonts w:eastAsiaTheme="minorHAnsi" w:cs="Tahoma"/>
        </w:rPr>
        <w:t>M</w:t>
      </w:r>
      <w:r w:rsidR="00171D0B" w:rsidRPr="00BC1464">
        <w:rPr>
          <w:rFonts w:eastAsiaTheme="minorHAnsi" w:cs="Tahoma"/>
        </w:rPr>
        <w:t xml:space="preserve">ayor’s </w:t>
      </w:r>
      <w:r w:rsidRPr="00BC1464">
        <w:rPr>
          <w:rFonts w:eastAsiaTheme="minorHAnsi" w:cs="Tahoma"/>
        </w:rPr>
        <w:t>W</w:t>
      </w:r>
      <w:r w:rsidR="00171D0B" w:rsidRPr="00BC1464">
        <w:rPr>
          <w:rFonts w:eastAsiaTheme="minorHAnsi" w:cs="Tahoma"/>
        </w:rPr>
        <w:t>alk</w:t>
      </w:r>
      <w:r w:rsidRPr="00BC1464">
        <w:rPr>
          <w:rFonts w:eastAsiaTheme="minorHAnsi" w:cs="Tahoma"/>
        </w:rPr>
        <w:t xml:space="preserve"> campus is, however, open should you feel it necessary to see the site.</w:t>
      </w:r>
    </w:p>
    <w:p w14:paraId="3ED9486E" w14:textId="77777777" w:rsidR="008636A4" w:rsidRPr="00BC1464" w:rsidRDefault="008636A4" w:rsidP="008636A4">
      <w:pPr>
        <w:rPr>
          <w:rFonts w:eastAsiaTheme="minorHAnsi" w:cs="Tahoma"/>
          <w:b/>
          <w:color w:val="8496B0" w:themeColor="text2" w:themeTint="99"/>
        </w:rPr>
      </w:pPr>
    </w:p>
    <w:p w14:paraId="3087162C" w14:textId="77777777" w:rsidR="008636A4" w:rsidRPr="00BC1464" w:rsidRDefault="008636A4" w:rsidP="008636A4">
      <w:pPr>
        <w:rPr>
          <w:rFonts w:eastAsiaTheme="minorHAnsi" w:cs="Tahoma"/>
        </w:rPr>
      </w:pPr>
    </w:p>
    <w:p w14:paraId="496A65A2" w14:textId="77777777" w:rsidR="008636A4" w:rsidRPr="00BC1464" w:rsidRDefault="008636A4" w:rsidP="008636A4">
      <w:pPr>
        <w:rPr>
          <w:rFonts w:eastAsiaTheme="minorHAnsi" w:cs="Tahoma"/>
          <w:b/>
          <w:color w:val="233E80"/>
          <w:sz w:val="28"/>
        </w:rPr>
      </w:pPr>
      <w:r w:rsidRPr="00BC1464">
        <w:rPr>
          <w:rFonts w:eastAsiaTheme="minorHAnsi" w:cs="Tahoma"/>
          <w:b/>
          <w:color w:val="233E80"/>
          <w:sz w:val="28"/>
        </w:rPr>
        <w:t>Planning Information</w:t>
      </w:r>
    </w:p>
    <w:p w14:paraId="11C9D4EA" w14:textId="77777777" w:rsidR="008636A4" w:rsidRPr="00BC1464" w:rsidRDefault="008636A4" w:rsidP="008636A4">
      <w:pPr>
        <w:rPr>
          <w:rFonts w:eastAsiaTheme="minorHAnsi" w:cs="Tahoma"/>
          <w:b/>
          <w:color w:val="233E80"/>
          <w:sz w:val="28"/>
        </w:rPr>
      </w:pPr>
    </w:p>
    <w:p w14:paraId="06F9DF6A" w14:textId="790087C6" w:rsidR="008636A4" w:rsidRDefault="00003F2B" w:rsidP="008636A4">
      <w:pPr>
        <w:rPr>
          <w:rFonts w:eastAsiaTheme="minorHAnsi" w:cs="Tahoma"/>
        </w:rPr>
      </w:pPr>
      <w:r w:rsidRPr="00BC1464">
        <w:rPr>
          <w:rFonts w:eastAsiaTheme="minorHAnsi" w:cs="Tahoma"/>
        </w:rPr>
        <w:t>Currently, no planning permission is thought to be required for the project</w:t>
      </w:r>
      <w:r w:rsidR="00BC1464">
        <w:rPr>
          <w:rFonts w:eastAsiaTheme="minorHAnsi" w:cs="Tahoma"/>
        </w:rPr>
        <w:t xml:space="preserve"> (TBC)</w:t>
      </w:r>
      <w:r w:rsidRPr="00BC1464">
        <w:rPr>
          <w:rFonts w:eastAsiaTheme="minorHAnsi" w:cs="Tahoma"/>
        </w:rPr>
        <w:t xml:space="preserve">. </w:t>
      </w:r>
    </w:p>
    <w:p w14:paraId="4701D8A1" w14:textId="77777777" w:rsidR="00BF6797" w:rsidRDefault="00BF6797" w:rsidP="008636A4">
      <w:pPr>
        <w:rPr>
          <w:rFonts w:eastAsiaTheme="minorHAnsi" w:cs="Tahoma"/>
        </w:rPr>
      </w:pPr>
    </w:p>
    <w:p w14:paraId="2BAC4ED9" w14:textId="77777777" w:rsidR="008636A4" w:rsidRPr="00E5156E" w:rsidRDefault="008636A4" w:rsidP="008636A4">
      <w:pPr>
        <w:rPr>
          <w:rFonts w:eastAsiaTheme="minorHAnsi" w:cs="Tahoma"/>
          <w:b/>
          <w:color w:val="233E80"/>
          <w:sz w:val="32"/>
        </w:rPr>
      </w:pPr>
      <w:r w:rsidRPr="00E5156E">
        <w:rPr>
          <w:rFonts w:eastAsiaTheme="minorHAnsi" w:cs="Tahoma"/>
          <w:b/>
          <w:color w:val="233E80"/>
          <w:sz w:val="32"/>
        </w:rPr>
        <w:t>1.0</w:t>
      </w:r>
      <w:r>
        <w:rPr>
          <w:rFonts w:eastAsiaTheme="minorHAnsi" w:cs="Tahoma"/>
          <w:b/>
          <w:color w:val="233E80"/>
          <w:sz w:val="32"/>
        </w:rPr>
        <w:t xml:space="preserve"> </w:t>
      </w:r>
      <w:r w:rsidRPr="00E5156E">
        <w:rPr>
          <w:rFonts w:eastAsiaTheme="minorHAnsi" w:cs="Tahoma"/>
          <w:b/>
          <w:color w:val="233E80"/>
          <w:sz w:val="32"/>
        </w:rPr>
        <w:t>General Overview</w:t>
      </w:r>
    </w:p>
    <w:p w14:paraId="0C59992D" w14:textId="77777777" w:rsidR="008636A4" w:rsidRPr="00E5156E" w:rsidRDefault="008636A4" w:rsidP="008636A4">
      <w:pPr>
        <w:rPr>
          <w:rFonts w:eastAsiaTheme="minorHAnsi" w:cs="Tahoma"/>
        </w:rPr>
      </w:pPr>
    </w:p>
    <w:p w14:paraId="64560B9E" w14:textId="77777777" w:rsidR="008636A4" w:rsidRPr="00E5156E" w:rsidRDefault="008636A4" w:rsidP="008636A4">
      <w:pPr>
        <w:widowControl w:val="0"/>
        <w:ind w:left="709" w:hanging="709"/>
        <w:rPr>
          <w:rFonts w:eastAsia="Arial" w:cs="Tahoma"/>
          <w:b/>
          <w:color w:val="8496B0" w:themeColor="text2" w:themeTint="99"/>
          <w:lang w:val="en-US"/>
        </w:rPr>
      </w:pPr>
      <w:r w:rsidRPr="00E5156E">
        <w:rPr>
          <w:rFonts w:eastAsia="Arial" w:cs="Tahoma"/>
          <w:b/>
          <w:bCs/>
          <w:color w:val="233E80"/>
          <w:sz w:val="28"/>
          <w:lang w:val="en-US"/>
        </w:rPr>
        <w:t>1.1.</w:t>
      </w:r>
      <w:r w:rsidRPr="00E5156E">
        <w:rPr>
          <w:rFonts w:eastAsia="Arial" w:cs="Tahoma"/>
          <w:b/>
          <w:bCs/>
          <w:color w:val="233E80"/>
          <w:sz w:val="28"/>
          <w:lang w:val="en-US"/>
        </w:rPr>
        <w:tab/>
        <w:t>Purpose of the PQQ and Conditions for Participation</w:t>
      </w:r>
    </w:p>
    <w:p w14:paraId="5408960C" w14:textId="77777777" w:rsidR="008636A4" w:rsidRPr="00E5156E" w:rsidRDefault="008636A4" w:rsidP="008636A4">
      <w:pPr>
        <w:widowControl w:val="0"/>
        <w:spacing w:before="16"/>
        <w:rPr>
          <w:rFonts w:eastAsia="Calibri" w:cs="Tahoma"/>
          <w:highlight w:val="yellow"/>
          <w:lang w:val="en-US"/>
        </w:rPr>
      </w:pPr>
    </w:p>
    <w:p w14:paraId="6871288B"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lang w:val="en-US"/>
        </w:rPr>
        <w:t xml:space="preserve">This PQQ has been designed to assess the suitability of a </w:t>
      </w:r>
      <w:r>
        <w:rPr>
          <w:rFonts w:eastAsia="Calibri" w:cs="Tahoma"/>
          <w:lang w:val="en-US"/>
        </w:rPr>
        <w:t>contractor</w:t>
      </w:r>
      <w:r w:rsidRPr="00E5156E">
        <w:rPr>
          <w:rFonts w:eastAsia="Calibri" w:cs="Tahoma"/>
          <w:lang w:val="en-US"/>
        </w:rPr>
        <w:t xml:space="preserve"> to deliver the University’s contract requirements.  If you are successful at this stage of the procurement process, you will be selected for the subsequent ITT stage of the process.  </w:t>
      </w:r>
      <w:r w:rsidRPr="00E5156E">
        <w:rPr>
          <w:rFonts w:eastAsia="Arial" w:cs="Tahoma"/>
          <w:lang w:val="en-US"/>
        </w:rPr>
        <w:t>Completed PQQs will be used to evaluate each respondent’s technical, economic and financial suitability under the section headings within the PQQ.</w:t>
      </w:r>
    </w:p>
    <w:p w14:paraId="582D42B2" w14:textId="77777777" w:rsidR="008636A4" w:rsidRPr="00E5156E" w:rsidRDefault="008636A4" w:rsidP="008636A4">
      <w:pPr>
        <w:widowControl w:val="0"/>
        <w:ind w:left="709"/>
        <w:contextualSpacing/>
        <w:rPr>
          <w:rFonts w:eastAsia="Calibri" w:cs="Tahoma"/>
          <w:highlight w:val="yellow"/>
          <w:lang w:val="en-US"/>
        </w:rPr>
      </w:pPr>
    </w:p>
    <w:p w14:paraId="5B649D93" w14:textId="785F9F29"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We ask that having received and </w:t>
      </w:r>
      <w:r w:rsidRPr="00BC1464">
        <w:rPr>
          <w:rFonts w:eastAsia="Arial" w:cs="Tahoma"/>
          <w:lang w:val="en-US"/>
        </w:rPr>
        <w:t xml:space="preserve">reviewed the PQQ, any contractors who intend to submit a PQQ for the scheme confirm this with the University team by filling in the attached expression of interest form (Annex 1) and returning it </w:t>
      </w:r>
      <w:r w:rsidR="00D739AF" w:rsidRPr="00BC1464">
        <w:rPr>
          <w:rFonts w:eastAsia="Arial" w:cs="Tahoma"/>
          <w:lang w:val="en-US"/>
        </w:rPr>
        <w:t>addressed FAO</w:t>
      </w:r>
      <w:r w:rsidRPr="00BC1464">
        <w:rPr>
          <w:rFonts w:eastAsia="Arial" w:cs="Tahoma"/>
          <w:lang w:val="en-US"/>
        </w:rPr>
        <w:t xml:space="preserve"> </w:t>
      </w:r>
      <w:r w:rsidR="00BA5E1F" w:rsidRPr="00BC1464">
        <w:rPr>
          <w:rFonts w:eastAsia="Arial" w:cs="Tahoma"/>
          <w:lang w:val="en-US"/>
        </w:rPr>
        <w:t>Susanna Cooper</w:t>
      </w:r>
      <w:r w:rsidRPr="00BC1464">
        <w:rPr>
          <w:rFonts w:eastAsia="Arial" w:cs="Tahoma"/>
          <w:color w:val="FF0000"/>
          <w:lang w:val="en-US"/>
        </w:rPr>
        <w:t xml:space="preserve"> </w:t>
      </w:r>
      <w:r w:rsidRPr="00BC1464">
        <w:rPr>
          <w:rFonts w:eastAsia="Arial" w:cs="Tahoma"/>
          <w:lang w:val="en-US"/>
        </w:rPr>
        <w:t xml:space="preserve">at </w:t>
      </w:r>
      <w:hyperlink r:id="rId14" w:history="1">
        <w:r w:rsidR="00D739AF" w:rsidRPr="00BC1464">
          <w:rPr>
            <w:rStyle w:val="Hyperlink"/>
            <w:rFonts w:eastAsia="Arial" w:cs="Tahoma"/>
            <w:lang w:val="en-US"/>
          </w:rPr>
          <w:t>procurement@yorksj.ac.uk</w:t>
        </w:r>
      </w:hyperlink>
      <w:r w:rsidRPr="00BC1464">
        <w:rPr>
          <w:rFonts w:eastAsia="Arial" w:cs="Tahoma"/>
          <w:i/>
          <w:lang w:val="en-US"/>
        </w:rPr>
        <w:t xml:space="preserve">.  </w:t>
      </w:r>
      <w:r w:rsidRPr="00BC1464">
        <w:rPr>
          <w:rFonts w:eastAsia="Arial" w:cs="Tahoma"/>
          <w:color w:val="000000"/>
          <w:lang w:val="en-US"/>
        </w:rPr>
        <w:t>Please note that the return of this form is not binding upon the returning</w:t>
      </w:r>
      <w:r w:rsidRPr="00E5156E">
        <w:rPr>
          <w:rFonts w:eastAsia="Arial" w:cs="Tahoma"/>
          <w:color w:val="000000"/>
          <w:lang w:val="en-US"/>
        </w:rPr>
        <w:t xml:space="preserve"> </w:t>
      </w:r>
      <w:r>
        <w:rPr>
          <w:rFonts w:eastAsia="Arial" w:cs="Tahoma"/>
          <w:color w:val="000000"/>
          <w:lang w:val="en-US"/>
        </w:rPr>
        <w:t>contractor</w:t>
      </w:r>
      <w:r w:rsidRPr="00E5156E">
        <w:rPr>
          <w:rFonts w:eastAsia="Arial" w:cs="Tahoma"/>
          <w:color w:val="000000"/>
          <w:lang w:val="en-US"/>
        </w:rPr>
        <w:t xml:space="preserve"> and is simply to give the University an idea of the interest in the scheme.</w:t>
      </w:r>
    </w:p>
    <w:p w14:paraId="3DFDF45B" w14:textId="77777777" w:rsidR="008636A4" w:rsidRPr="00E5156E" w:rsidRDefault="008636A4" w:rsidP="008636A4">
      <w:pPr>
        <w:widowControl w:val="0"/>
        <w:ind w:left="709"/>
        <w:contextualSpacing/>
        <w:rPr>
          <w:rFonts w:eastAsia="Calibri" w:cs="Tahoma"/>
          <w:lang w:val="en-US"/>
        </w:rPr>
      </w:pPr>
    </w:p>
    <w:p w14:paraId="52942CB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color w:val="000000"/>
          <w:lang w:val="en-US"/>
        </w:rPr>
        <w:t xml:space="preserve">All respondents </w:t>
      </w:r>
      <w:r w:rsidRPr="00E5156E">
        <w:rPr>
          <w:rFonts w:eastAsia="Arial" w:cs="Tahoma"/>
          <w:b/>
          <w:bCs/>
          <w:lang w:val="en-US"/>
        </w:rPr>
        <w:t xml:space="preserve">must </w:t>
      </w:r>
      <w:r w:rsidRPr="00E5156E">
        <w:rPr>
          <w:rFonts w:eastAsia="Arial" w:cs="Tahoma"/>
          <w:lang w:val="en-US"/>
        </w:rPr>
        <w:t>complete and submit this PQQ in full.  Failure to complete any section or question may invalidate your submission. If the question does not apply to you, please state clearly ‘N/A’.</w:t>
      </w:r>
    </w:p>
    <w:p w14:paraId="198514CC" w14:textId="77777777" w:rsidR="008636A4" w:rsidRPr="00E5156E" w:rsidRDefault="008636A4" w:rsidP="008636A4">
      <w:pPr>
        <w:widowControl w:val="0"/>
        <w:ind w:left="709"/>
        <w:contextualSpacing/>
        <w:rPr>
          <w:rFonts w:eastAsia="Calibri" w:cs="Tahoma"/>
          <w:lang w:val="en-US"/>
        </w:rPr>
      </w:pPr>
    </w:p>
    <w:p w14:paraId="217B8A30"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rPr>
        <w:t xml:space="preserve">Should you need to provide additional appendices in response to the questions, these should be numbered clearly and listed as part of your declaration. </w:t>
      </w:r>
    </w:p>
    <w:p w14:paraId="1B711022" w14:textId="77777777" w:rsidR="008636A4" w:rsidRPr="00E5156E" w:rsidRDefault="008636A4" w:rsidP="008636A4">
      <w:pPr>
        <w:widowControl w:val="0"/>
        <w:contextualSpacing/>
        <w:rPr>
          <w:rFonts w:eastAsia="Calibri" w:cs="Tahoma"/>
          <w:lang w:val="en-US"/>
        </w:rPr>
      </w:pPr>
    </w:p>
    <w:p w14:paraId="5B84A0C5"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It is anticipated that four to six respondents will be invited to tender (although the University reserves the </w:t>
      </w:r>
      <w:r w:rsidRPr="00E5156E">
        <w:rPr>
          <w:rFonts w:eastAsia="Arial" w:cs="Tahoma"/>
          <w:lang w:val="en-US"/>
        </w:rPr>
        <w:lastRenderedPageBreak/>
        <w:t>right to shortlist as many tenderers as it deems necessary).  These will be the respondents that pass the mandatory criteria and score highest against the technical and professional section of the PQQ. Selection will be based upon candidates’ scores achieved subject to a ‘Pass’ being achieved for each of the pass/fail categories.</w:t>
      </w:r>
    </w:p>
    <w:p w14:paraId="0A189D28" w14:textId="77777777" w:rsidR="008636A4" w:rsidRPr="00E5156E" w:rsidRDefault="008636A4" w:rsidP="008636A4">
      <w:pPr>
        <w:widowControl w:val="0"/>
        <w:ind w:left="709"/>
        <w:contextualSpacing/>
        <w:rPr>
          <w:rFonts w:eastAsia="Calibri" w:cs="Tahoma"/>
          <w:lang w:val="en-US"/>
        </w:rPr>
      </w:pPr>
    </w:p>
    <w:p w14:paraId="6D51B71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Respondents who successfully progress to the ITT stage will be forwarded detailed requirements and a specification for this project.</w:t>
      </w:r>
    </w:p>
    <w:p w14:paraId="72EA941F" w14:textId="77777777" w:rsidR="008636A4" w:rsidRPr="00E5156E" w:rsidRDefault="008636A4" w:rsidP="008636A4">
      <w:pPr>
        <w:widowControl w:val="0"/>
        <w:tabs>
          <w:tab w:val="left" w:pos="820"/>
        </w:tabs>
        <w:rPr>
          <w:rFonts w:eastAsia="Arial" w:cs="Tahoma"/>
          <w:bCs/>
          <w:highlight w:val="yellow"/>
          <w:lang w:val="en-US"/>
        </w:rPr>
      </w:pPr>
    </w:p>
    <w:p w14:paraId="2C415948" w14:textId="77777777" w:rsidR="008636A4" w:rsidRPr="00E5156E" w:rsidRDefault="008636A4" w:rsidP="008636A4">
      <w:pPr>
        <w:widowControl w:val="0"/>
        <w:tabs>
          <w:tab w:val="left" w:pos="709"/>
        </w:tabs>
        <w:rPr>
          <w:rFonts w:eastAsia="Arial" w:cs="Tahoma"/>
          <w:b/>
          <w:color w:val="233E80"/>
          <w:sz w:val="28"/>
          <w:lang w:val="en-US"/>
        </w:rPr>
      </w:pPr>
      <w:r w:rsidRPr="00E5156E">
        <w:rPr>
          <w:rFonts w:eastAsia="Arial" w:cs="Tahoma"/>
          <w:b/>
          <w:bCs/>
          <w:color w:val="233E80"/>
          <w:sz w:val="28"/>
          <w:lang w:val="en-US"/>
        </w:rPr>
        <w:t>1.2.</w:t>
      </w:r>
      <w:r w:rsidRPr="00E5156E">
        <w:rPr>
          <w:rFonts w:eastAsia="Arial" w:cs="Tahoma"/>
          <w:b/>
          <w:bCs/>
          <w:color w:val="233E80"/>
          <w:sz w:val="28"/>
          <w:lang w:val="en-US"/>
        </w:rPr>
        <w:tab/>
        <w:t>Instructions to Respondents</w:t>
      </w:r>
    </w:p>
    <w:p w14:paraId="620AE7E9" w14:textId="77777777" w:rsidR="008636A4" w:rsidRPr="00E5156E" w:rsidRDefault="008636A4" w:rsidP="008636A4">
      <w:pPr>
        <w:widowControl w:val="0"/>
        <w:spacing w:before="16"/>
        <w:rPr>
          <w:rFonts w:eastAsia="Calibri" w:cs="Tahoma"/>
          <w:lang w:val="en-US"/>
        </w:rPr>
      </w:pPr>
    </w:p>
    <w:p w14:paraId="576FBD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Respondents must complete the PQQ in full. All answers must be provided in English.</w:t>
      </w:r>
    </w:p>
    <w:p w14:paraId="74D10104" w14:textId="77777777" w:rsidR="008636A4" w:rsidRPr="00E5156E" w:rsidRDefault="008636A4" w:rsidP="008636A4">
      <w:pPr>
        <w:widowControl w:val="0"/>
        <w:contextualSpacing/>
        <w:rPr>
          <w:rFonts w:eastAsia="Arial" w:cs="Tahoma"/>
          <w:lang w:val="en-US"/>
        </w:rPr>
      </w:pPr>
    </w:p>
    <w:p w14:paraId="1120E25A"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completed PQQs will be assessed in accordance with the criteria and weightings described in paragraph 1.10.</w:t>
      </w:r>
    </w:p>
    <w:p w14:paraId="35985FC0" w14:textId="77777777" w:rsidR="008636A4" w:rsidRPr="00E5156E" w:rsidRDefault="008636A4" w:rsidP="008636A4">
      <w:pPr>
        <w:widowControl w:val="0"/>
        <w:contextualSpacing/>
        <w:rPr>
          <w:rFonts w:eastAsia="Arial" w:cs="Tahoma"/>
          <w:lang w:val="en-US"/>
        </w:rPr>
      </w:pPr>
    </w:p>
    <w:p w14:paraId="319E266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questions cannot be fully answered, please provide a relevant explanation.</w:t>
      </w:r>
    </w:p>
    <w:p w14:paraId="1B3465EF" w14:textId="77777777" w:rsidR="008636A4" w:rsidRPr="00E5156E" w:rsidRDefault="008636A4" w:rsidP="008636A4">
      <w:pPr>
        <w:widowControl w:val="0"/>
        <w:contextualSpacing/>
        <w:rPr>
          <w:rFonts w:eastAsia="Arial" w:cs="Tahoma"/>
          <w:lang w:val="en-US"/>
        </w:rPr>
      </w:pPr>
    </w:p>
    <w:p w14:paraId="443748DB" w14:textId="77777777" w:rsidR="008636A4" w:rsidRPr="00E5156E" w:rsidRDefault="008636A4" w:rsidP="008636A4">
      <w:pPr>
        <w:widowControl w:val="0"/>
        <w:rPr>
          <w:rFonts w:eastAsia="Arial" w:cs="Tahoma"/>
          <w:b/>
          <w:color w:val="233E80"/>
          <w:sz w:val="28"/>
          <w:lang w:val="en-US"/>
        </w:rPr>
      </w:pPr>
      <w:r w:rsidRPr="00E5156E">
        <w:rPr>
          <w:rFonts w:eastAsia="Arial" w:cs="Tahoma"/>
          <w:b/>
          <w:color w:val="233E80"/>
          <w:position w:val="-1"/>
          <w:sz w:val="28"/>
          <w:lang w:val="en-US"/>
        </w:rPr>
        <w:t>Consortia Arrangements</w:t>
      </w:r>
    </w:p>
    <w:p w14:paraId="17F2DAE5" w14:textId="77777777" w:rsidR="008636A4" w:rsidRPr="00E5156E" w:rsidRDefault="008636A4" w:rsidP="008636A4">
      <w:pPr>
        <w:widowControl w:val="0"/>
        <w:contextualSpacing/>
        <w:rPr>
          <w:rFonts w:eastAsia="Arial" w:cs="Tahoma"/>
          <w:lang w:val="en-US"/>
        </w:rPr>
      </w:pPr>
    </w:p>
    <w:p w14:paraId="5AC434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If the </w:t>
      </w:r>
      <w:r>
        <w:rPr>
          <w:rFonts w:eastAsia="Arial" w:cs="Tahoma"/>
          <w:lang w:val="en-US"/>
        </w:rPr>
        <w:t>contractor</w:t>
      </w:r>
      <w:r w:rsidRPr="00E5156E">
        <w:rPr>
          <w:rFonts w:eastAsia="Arial" w:cs="Tahoma"/>
          <w:lang w:val="en-US"/>
        </w:rPr>
        <w:t xml:space="preserve"> completing this PQQ is doing so as part of a proposed consortium, the following must be provided: names of all consortium members; the lead member of the consortium who will be contractually responsible for delivery of the contract (if a separate legal entity is not being created); and if the consortium is not proposing to form a legal entity, full details of proposed arrangements within Section 2.</w:t>
      </w:r>
    </w:p>
    <w:p w14:paraId="342A3307" w14:textId="77777777" w:rsidR="008636A4" w:rsidRPr="00E5156E" w:rsidRDefault="008636A4" w:rsidP="008636A4">
      <w:pPr>
        <w:widowControl w:val="0"/>
        <w:contextualSpacing/>
        <w:rPr>
          <w:rFonts w:eastAsia="Arial" w:cs="Tahoma"/>
          <w:highlight w:val="yellow"/>
          <w:lang w:val="en-US"/>
        </w:rPr>
      </w:pPr>
    </w:p>
    <w:p w14:paraId="51F460DE"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14:paraId="27350FDF" w14:textId="77777777" w:rsidR="008636A4" w:rsidRPr="00E5156E" w:rsidRDefault="008636A4" w:rsidP="008636A4">
      <w:pPr>
        <w:widowControl w:val="0"/>
        <w:contextualSpacing/>
        <w:rPr>
          <w:rFonts w:eastAsia="Arial" w:cs="Tahoma"/>
          <w:lang w:val="en-US"/>
        </w:rPr>
      </w:pPr>
    </w:p>
    <w:p w14:paraId="39AEB514"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members of the consortium will be required to contribute to the information required in all sections of the PQQ as part of a single composite response to the University.</w:t>
      </w:r>
    </w:p>
    <w:p w14:paraId="7E659CA6" w14:textId="77777777" w:rsidR="008636A4" w:rsidRPr="00E5156E" w:rsidRDefault="008636A4" w:rsidP="008636A4">
      <w:pPr>
        <w:widowControl w:val="0"/>
        <w:contextualSpacing/>
        <w:rPr>
          <w:rFonts w:eastAsia="Arial" w:cs="Tahoma"/>
          <w:lang w:val="en-US"/>
        </w:rPr>
      </w:pPr>
    </w:p>
    <w:p w14:paraId="1B378B1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14:paraId="3CDF8B5B" w14:textId="77777777" w:rsidR="008636A4" w:rsidRPr="00E5156E" w:rsidRDefault="008636A4" w:rsidP="008636A4">
      <w:pPr>
        <w:widowControl w:val="0"/>
        <w:contextualSpacing/>
        <w:rPr>
          <w:rFonts w:eastAsia="Arial" w:cs="Tahoma"/>
          <w:lang w:val="en-US"/>
        </w:rPr>
      </w:pPr>
    </w:p>
    <w:p w14:paraId="66F1FD05"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recognises that arrangements in relation to a consortium bid may be subject to future change.  </w:t>
      </w:r>
      <w:r>
        <w:rPr>
          <w:rFonts w:eastAsia="Arial" w:cs="Tahoma"/>
          <w:lang w:val="en-US"/>
        </w:rPr>
        <w:t>Contractors</w:t>
      </w:r>
      <w:r w:rsidRPr="00E5156E">
        <w:rPr>
          <w:rFonts w:eastAsia="Arial" w:cs="Tahoma"/>
          <w:lang w:val="en-US"/>
        </w:rPr>
        <w:t xml:space="preserve"> should therefore respond on the basis of the arrangements as currently envisaged. </w:t>
      </w:r>
      <w:r>
        <w:rPr>
          <w:rFonts w:eastAsia="Arial" w:cs="Tahoma"/>
          <w:lang w:val="en-US"/>
        </w:rPr>
        <w:t>Contractors</w:t>
      </w:r>
      <w:r w:rsidRPr="00E5156E">
        <w:rPr>
          <w:rFonts w:eastAsia="Arial" w:cs="Tahoma"/>
          <w:lang w:val="en-US"/>
        </w:rPr>
        <w:t xml:space="preserve">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6C849649" w14:textId="77777777" w:rsidR="008636A4" w:rsidRPr="00E5156E" w:rsidRDefault="008636A4" w:rsidP="008636A4">
      <w:pPr>
        <w:widowControl w:val="0"/>
        <w:contextualSpacing/>
        <w:rPr>
          <w:rFonts w:eastAsia="Arial" w:cs="Tahoma"/>
          <w:highlight w:val="yellow"/>
          <w:lang w:val="en-US"/>
        </w:rPr>
      </w:pPr>
    </w:p>
    <w:p w14:paraId="358656D2" w14:textId="77777777" w:rsidR="008636A4" w:rsidRPr="00E5156E" w:rsidRDefault="008636A4" w:rsidP="008636A4">
      <w:pPr>
        <w:widowControl w:val="0"/>
        <w:contextualSpacing/>
        <w:rPr>
          <w:rFonts w:eastAsia="Arial" w:cs="Tahoma"/>
          <w:b/>
          <w:color w:val="233E80"/>
          <w:sz w:val="28"/>
          <w:lang w:val="en-US"/>
        </w:rPr>
      </w:pPr>
      <w:r w:rsidRPr="00E5156E">
        <w:rPr>
          <w:rFonts w:eastAsia="Arial" w:cs="Tahoma"/>
          <w:b/>
          <w:color w:val="233E80"/>
          <w:sz w:val="28"/>
          <w:lang w:val="en-US"/>
        </w:rPr>
        <w:t>Sub-Contracting Arrangements</w:t>
      </w:r>
    </w:p>
    <w:p w14:paraId="7DBD8A21" w14:textId="77777777" w:rsidR="008636A4" w:rsidRPr="00E5156E" w:rsidRDefault="008636A4" w:rsidP="008636A4">
      <w:pPr>
        <w:widowControl w:val="0"/>
        <w:contextualSpacing/>
        <w:rPr>
          <w:rFonts w:eastAsia="Arial" w:cs="Tahoma"/>
          <w:lang w:val="en-US"/>
        </w:rPr>
      </w:pPr>
    </w:p>
    <w:p w14:paraId="6B691E01"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Where the </w:t>
      </w:r>
      <w:r>
        <w:rPr>
          <w:rFonts w:eastAsia="Arial" w:cs="Tahoma"/>
          <w:lang w:val="en-US"/>
        </w:rPr>
        <w:t>contractor</w:t>
      </w:r>
      <w:r w:rsidRPr="00E5156E">
        <w:rPr>
          <w:rFonts w:eastAsia="Arial" w:cs="Tahoma"/>
          <w:lang w:val="en-US"/>
        </w:rPr>
        <w:t xml:space="preserve"> proposes to use one or more sub-contractors to deliver some or all of the contract requirements, Section 2 should be used to provide details of the proposed bidding model that includes members of the supply chain, the approximate percentage of work being delivered by each sub-contractor and the key contract deliverables each sub-contractor will be responsible for.</w:t>
      </w:r>
    </w:p>
    <w:p w14:paraId="3AB0FCAE" w14:textId="77777777" w:rsidR="008636A4" w:rsidRPr="00E5156E" w:rsidRDefault="008636A4" w:rsidP="008636A4">
      <w:pPr>
        <w:widowControl w:val="0"/>
        <w:contextualSpacing/>
        <w:rPr>
          <w:rFonts w:eastAsia="Arial" w:cs="Tahoma"/>
          <w:lang w:val="en-US"/>
        </w:rPr>
      </w:pPr>
    </w:p>
    <w:p w14:paraId="32DA83D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lastRenderedPageBreak/>
        <w:t xml:space="preserve">The University recognises that arrangements in relation to sub-contracting may be subject to future change, and may not be finalised until a later date. However, </w:t>
      </w:r>
      <w:r>
        <w:rPr>
          <w:rFonts w:eastAsia="Arial" w:cs="Tahoma"/>
          <w:lang w:val="en-US"/>
        </w:rPr>
        <w:t>contractors</w:t>
      </w:r>
      <w:r w:rsidRPr="00E5156E">
        <w:rPr>
          <w:rFonts w:eastAsia="Arial" w:cs="Tahoma"/>
          <w:lang w:val="en-US"/>
        </w:rPr>
        <w:t xml:space="preserve"> should be aware that where information provided to the University indicates that subcontractors are to play a significant role in delivering key contract requirements, any changes to those subcontracting arrangements may affect the ability of the </w:t>
      </w:r>
      <w:r>
        <w:rPr>
          <w:rFonts w:eastAsia="Arial" w:cs="Tahoma"/>
          <w:lang w:val="en-US"/>
        </w:rPr>
        <w:t>contractor</w:t>
      </w:r>
      <w:r w:rsidRPr="00E5156E">
        <w:rPr>
          <w:rFonts w:eastAsia="Arial" w:cs="Tahoma"/>
          <w:lang w:val="en-US"/>
        </w:rPr>
        <w:t xml:space="preserve"> to proceed with the procurement process or to provide the supplies and/or services required. </w:t>
      </w:r>
      <w:r>
        <w:rPr>
          <w:rFonts w:eastAsia="Arial" w:cs="Tahoma"/>
          <w:lang w:val="en-US"/>
        </w:rPr>
        <w:t>Contractors</w:t>
      </w:r>
      <w:r w:rsidRPr="00E5156E">
        <w:rPr>
          <w:rFonts w:eastAsia="Arial" w:cs="Tahoma"/>
          <w:lang w:val="en-US"/>
        </w:rPr>
        <w:t xml:space="preserve"> should therefore notify the University immediately of any change in the proposed subcontractor arrangements.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0400A6C7" w14:textId="77777777" w:rsidR="008636A4" w:rsidRPr="00E5156E" w:rsidRDefault="008636A4" w:rsidP="008636A4">
      <w:pPr>
        <w:widowControl w:val="0"/>
        <w:contextualSpacing/>
        <w:rPr>
          <w:rFonts w:eastAsia="Arial" w:cs="Tahoma"/>
          <w:lang w:val="en-US"/>
        </w:rPr>
      </w:pPr>
    </w:p>
    <w:p w14:paraId="280AC15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Any clarification requests must be submitted at least 5 days prior to the PQQ closing date to ensure the clarification can be answered and the response circulated prior to the closing date.</w:t>
      </w:r>
    </w:p>
    <w:p w14:paraId="3FA7DE0E" w14:textId="77777777" w:rsidR="008636A4" w:rsidRPr="00E5156E" w:rsidRDefault="008636A4" w:rsidP="008636A4">
      <w:pPr>
        <w:widowControl w:val="0"/>
        <w:contextualSpacing/>
        <w:rPr>
          <w:rFonts w:eastAsia="Arial" w:cs="Tahoma"/>
          <w:highlight w:val="yellow"/>
          <w:lang w:val="en-US"/>
        </w:rPr>
      </w:pPr>
    </w:p>
    <w:p w14:paraId="25FE8273" w14:textId="3E4CD8C8" w:rsidR="008636A4" w:rsidRPr="00E5156E" w:rsidRDefault="008636A4" w:rsidP="008636A4">
      <w:pPr>
        <w:widowControl w:val="0"/>
        <w:numPr>
          <w:ilvl w:val="2"/>
          <w:numId w:val="2"/>
        </w:numPr>
        <w:spacing w:after="200" w:line="276" w:lineRule="auto"/>
        <w:ind w:left="709" w:hanging="709"/>
        <w:contextualSpacing/>
        <w:rPr>
          <w:rFonts w:eastAsia="Arial" w:cs="Tahoma"/>
          <w:color w:val="000000" w:themeColor="text1"/>
          <w:lang w:val="en-US"/>
        </w:rPr>
      </w:pPr>
      <w:r w:rsidRPr="00E5156E">
        <w:rPr>
          <w:rFonts w:eastAsia="Arial" w:cs="Tahoma"/>
          <w:color w:val="000000" w:themeColor="text1"/>
          <w:lang w:val="en-US"/>
        </w:rPr>
        <w:t xml:space="preserve">The completed PQQ must be returned to </w:t>
      </w:r>
      <w:r w:rsidR="00002431">
        <w:rPr>
          <w:rFonts w:eastAsia="Arial" w:cs="Tahoma"/>
          <w:lang w:val="en-US"/>
        </w:rPr>
        <w:t>Susanna Cooper</w:t>
      </w:r>
      <w:r w:rsidRPr="00E5156E">
        <w:rPr>
          <w:rFonts w:eastAsia="Arial" w:cs="Tahoma"/>
          <w:color w:val="000000" w:themeColor="text1"/>
          <w:lang w:val="en-US"/>
        </w:rPr>
        <w:t>. Please note all completed PQQs must also be returned electronically to the email address below:</w:t>
      </w:r>
    </w:p>
    <w:p w14:paraId="2FDF3492" w14:textId="77777777" w:rsidR="008636A4" w:rsidRPr="00E5156E" w:rsidRDefault="008636A4" w:rsidP="008636A4">
      <w:pPr>
        <w:widowControl w:val="0"/>
        <w:contextualSpacing/>
        <w:rPr>
          <w:rFonts w:eastAsia="Arial" w:cs="Tahoma"/>
          <w:color w:val="000000" w:themeColor="text1"/>
          <w:lang w:val="en-US"/>
        </w:rPr>
      </w:pPr>
    </w:p>
    <w:tbl>
      <w:tblPr>
        <w:tblW w:w="0" w:type="auto"/>
        <w:tblLook w:val="04A0" w:firstRow="1" w:lastRow="0" w:firstColumn="1" w:lastColumn="0" w:noHBand="0" w:noVBand="1"/>
      </w:tblPr>
      <w:tblGrid>
        <w:gridCol w:w="3507"/>
        <w:gridCol w:w="5725"/>
      </w:tblGrid>
      <w:tr w:rsidR="008636A4" w:rsidRPr="00E5156E" w14:paraId="1C5A207D" w14:textId="77777777" w:rsidTr="00C552AD">
        <w:tc>
          <w:tcPr>
            <w:tcW w:w="3507" w:type="dxa"/>
          </w:tcPr>
          <w:p w14:paraId="20F080C2" w14:textId="77777777" w:rsidR="008636A4" w:rsidRPr="00E5156E" w:rsidRDefault="008636A4" w:rsidP="00C552AD">
            <w:pPr>
              <w:rPr>
                <w:rFonts w:eastAsia="Arial" w:cs="Tahoma"/>
                <w:b/>
                <w:lang w:eastAsia="en-GB"/>
              </w:rPr>
            </w:pPr>
            <w:r w:rsidRPr="00E5156E">
              <w:rPr>
                <w:rFonts w:eastAsia="Arial" w:cs="Tahoma"/>
                <w:b/>
                <w:lang w:eastAsia="en-GB"/>
              </w:rPr>
              <w:t>Named recipient</w:t>
            </w:r>
          </w:p>
        </w:tc>
        <w:tc>
          <w:tcPr>
            <w:tcW w:w="5725" w:type="dxa"/>
            <w:shd w:val="clear" w:color="auto" w:fill="BFBFBF" w:themeFill="background1" w:themeFillShade="BF"/>
          </w:tcPr>
          <w:p w14:paraId="45886366" w14:textId="4AE4ADC8" w:rsidR="008636A4" w:rsidRPr="00E5156E" w:rsidRDefault="002726D0" w:rsidP="00C552AD">
            <w:pPr>
              <w:rPr>
                <w:rFonts w:eastAsia="Arial" w:cs="Tahoma"/>
                <w:lang w:eastAsia="en-GB"/>
              </w:rPr>
            </w:pPr>
            <w:r>
              <w:rPr>
                <w:rFonts w:eastAsia="Arial" w:cs="Tahoma"/>
                <w:lang w:eastAsia="en-GB"/>
              </w:rPr>
              <w:t>Susanna Cooper</w:t>
            </w:r>
          </w:p>
        </w:tc>
      </w:tr>
      <w:tr w:rsidR="008636A4" w:rsidRPr="00E5156E" w14:paraId="7E2536EA" w14:textId="77777777" w:rsidTr="00C552AD">
        <w:tc>
          <w:tcPr>
            <w:tcW w:w="3507" w:type="dxa"/>
          </w:tcPr>
          <w:p w14:paraId="489D2C7B" w14:textId="77777777" w:rsidR="008636A4" w:rsidRPr="00E5156E" w:rsidRDefault="008636A4" w:rsidP="00C552AD">
            <w:pPr>
              <w:rPr>
                <w:rFonts w:eastAsia="Arial" w:cs="Tahoma"/>
                <w:b/>
                <w:lang w:eastAsia="en-GB"/>
              </w:rPr>
            </w:pPr>
            <w:r w:rsidRPr="00E5156E">
              <w:rPr>
                <w:rFonts w:eastAsia="Arial" w:cs="Tahoma"/>
                <w:b/>
                <w:lang w:eastAsia="en-GB"/>
              </w:rPr>
              <w:t>Name of contracting authority</w:t>
            </w:r>
          </w:p>
        </w:tc>
        <w:tc>
          <w:tcPr>
            <w:tcW w:w="5725" w:type="dxa"/>
            <w:shd w:val="clear" w:color="auto" w:fill="BFBFBF" w:themeFill="background1" w:themeFillShade="BF"/>
          </w:tcPr>
          <w:p w14:paraId="50C0590D" w14:textId="77777777" w:rsidR="008636A4" w:rsidRPr="00E5156E" w:rsidRDefault="008636A4" w:rsidP="00C552AD">
            <w:pPr>
              <w:rPr>
                <w:rFonts w:eastAsia="Arial" w:cs="Tahoma"/>
                <w:lang w:eastAsia="en-GB"/>
              </w:rPr>
            </w:pPr>
            <w:r w:rsidRPr="00E5156E">
              <w:rPr>
                <w:rFonts w:eastAsia="Arial" w:cs="Tahoma"/>
                <w:lang w:eastAsia="en-GB"/>
              </w:rPr>
              <w:t>York St John University</w:t>
            </w:r>
          </w:p>
        </w:tc>
      </w:tr>
      <w:tr w:rsidR="008636A4" w:rsidRPr="00E5156E" w14:paraId="64C78D25" w14:textId="77777777" w:rsidTr="00C552AD">
        <w:tc>
          <w:tcPr>
            <w:tcW w:w="3507" w:type="dxa"/>
          </w:tcPr>
          <w:p w14:paraId="74B89E20" w14:textId="77777777" w:rsidR="008636A4" w:rsidRPr="00E5156E" w:rsidRDefault="008636A4" w:rsidP="00C552AD">
            <w:pPr>
              <w:rPr>
                <w:rFonts w:eastAsia="Arial" w:cs="Tahoma"/>
                <w:b/>
                <w:lang w:eastAsia="en-GB"/>
              </w:rPr>
            </w:pPr>
            <w:r w:rsidRPr="00E5156E">
              <w:rPr>
                <w:rFonts w:eastAsia="Arial" w:cs="Tahoma"/>
                <w:b/>
                <w:lang w:eastAsia="en-GB"/>
              </w:rPr>
              <w:t>Contact email address</w:t>
            </w:r>
          </w:p>
        </w:tc>
        <w:tc>
          <w:tcPr>
            <w:tcW w:w="5725" w:type="dxa"/>
            <w:shd w:val="clear" w:color="auto" w:fill="BFBFBF" w:themeFill="background1" w:themeFillShade="BF"/>
          </w:tcPr>
          <w:p w14:paraId="699719D9" w14:textId="209ADA3B" w:rsidR="008636A4" w:rsidRPr="00E5156E" w:rsidRDefault="004D49B6" w:rsidP="00C552AD">
            <w:pPr>
              <w:rPr>
                <w:rFonts w:eastAsia="Arial" w:cs="Tahoma"/>
                <w:lang w:eastAsia="en-GB"/>
              </w:rPr>
            </w:pPr>
            <w:r>
              <w:rPr>
                <w:rFonts w:eastAsiaTheme="minorHAnsi" w:cs="Tahoma"/>
              </w:rPr>
              <w:t>procurement@</w:t>
            </w:r>
            <w:r w:rsidR="00934DAE">
              <w:rPr>
                <w:rFonts w:eastAsiaTheme="minorHAnsi" w:cs="Tahoma"/>
              </w:rPr>
              <w:t>yorksj.ac.uk</w:t>
            </w:r>
          </w:p>
        </w:tc>
      </w:tr>
      <w:tr w:rsidR="008636A4" w:rsidRPr="00E5156E" w14:paraId="688F62E6" w14:textId="77777777" w:rsidTr="00C552AD">
        <w:tc>
          <w:tcPr>
            <w:tcW w:w="3507" w:type="dxa"/>
          </w:tcPr>
          <w:p w14:paraId="567EB32F" w14:textId="77777777" w:rsidR="008636A4" w:rsidRPr="00E5156E" w:rsidRDefault="008636A4" w:rsidP="00C552AD">
            <w:pPr>
              <w:rPr>
                <w:rFonts w:eastAsia="Arial" w:cs="Tahoma"/>
                <w:b/>
                <w:lang w:eastAsia="en-GB"/>
              </w:rPr>
            </w:pPr>
            <w:r w:rsidRPr="00E5156E">
              <w:rPr>
                <w:rFonts w:eastAsia="Arial" w:cs="Tahoma"/>
                <w:b/>
                <w:lang w:eastAsia="en-GB"/>
              </w:rPr>
              <w:t>Postal address</w:t>
            </w:r>
          </w:p>
        </w:tc>
        <w:tc>
          <w:tcPr>
            <w:tcW w:w="5725" w:type="dxa"/>
            <w:shd w:val="clear" w:color="auto" w:fill="BFBFBF" w:themeFill="background1" w:themeFillShade="BF"/>
          </w:tcPr>
          <w:p w14:paraId="55ACFDBF" w14:textId="48FDD9A6" w:rsidR="008636A4" w:rsidRPr="00E5156E" w:rsidRDefault="00D510E0" w:rsidP="00C552AD">
            <w:pPr>
              <w:rPr>
                <w:rFonts w:eastAsia="Arial" w:cs="Tahoma"/>
                <w:lang w:eastAsia="en-GB"/>
              </w:rPr>
            </w:pPr>
            <w:r>
              <w:rPr>
                <w:rFonts w:eastAsia="Arial" w:cs="Tahoma"/>
                <w:lang w:eastAsia="en-GB"/>
              </w:rPr>
              <w:t>St Anthony’s House</w:t>
            </w:r>
            <w:r w:rsidR="008636A4" w:rsidRPr="00E5156E">
              <w:rPr>
                <w:rFonts w:eastAsia="Arial" w:cs="Tahoma"/>
                <w:lang w:eastAsia="en-GB"/>
              </w:rPr>
              <w:t>, York St John University, Lord Mayor's Walk, York YO31 7EX.</w:t>
            </w:r>
          </w:p>
        </w:tc>
      </w:tr>
    </w:tbl>
    <w:p w14:paraId="5FD1FB94" w14:textId="77777777" w:rsidR="008636A4" w:rsidRPr="00BC1464" w:rsidRDefault="008636A4" w:rsidP="008636A4">
      <w:pPr>
        <w:widowControl w:val="0"/>
        <w:rPr>
          <w:rFonts w:eastAsia="Calibri" w:cs="Tahoma"/>
          <w:lang w:val="en-US"/>
        </w:rPr>
      </w:pPr>
    </w:p>
    <w:p w14:paraId="15AD376F" w14:textId="77777777"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One bound and one unbound copy of the completed questionnaire is required.</w:t>
      </w:r>
    </w:p>
    <w:p w14:paraId="3134488F" w14:textId="77777777" w:rsidR="008636A4" w:rsidRPr="00BC1464" w:rsidRDefault="008636A4" w:rsidP="008636A4">
      <w:pPr>
        <w:widowControl w:val="0"/>
        <w:ind w:left="709"/>
        <w:contextualSpacing/>
        <w:rPr>
          <w:rFonts w:eastAsia="Arial" w:cs="Tahoma"/>
          <w:lang w:val="en-US"/>
        </w:rPr>
      </w:pPr>
    </w:p>
    <w:p w14:paraId="3DD0685F" w14:textId="7E78F524" w:rsidR="008636A4" w:rsidRPr="00BC1464"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 xml:space="preserve">The deadline for the return of completed questionnaires is: </w:t>
      </w:r>
      <w:r w:rsidR="002470D5">
        <w:rPr>
          <w:rFonts w:eastAsiaTheme="minorHAnsi" w:cs="Tahoma"/>
          <w:b/>
          <w:u w:val="single"/>
        </w:rPr>
        <w:t>23.59</w:t>
      </w:r>
      <w:r w:rsidR="002470D5" w:rsidRPr="00BC1464">
        <w:rPr>
          <w:rFonts w:eastAsiaTheme="minorHAnsi" w:cs="Tahoma"/>
          <w:b/>
          <w:u w:val="single"/>
        </w:rPr>
        <w:t xml:space="preserve">, FRIDAY </w:t>
      </w:r>
      <w:r w:rsidR="002470D5">
        <w:rPr>
          <w:rFonts w:eastAsiaTheme="minorHAnsi" w:cs="Tahoma"/>
          <w:b/>
          <w:u w:val="single"/>
        </w:rPr>
        <w:t>15</w:t>
      </w:r>
      <w:r w:rsidR="002470D5" w:rsidRPr="005F491F">
        <w:rPr>
          <w:rFonts w:eastAsiaTheme="minorHAnsi" w:cs="Tahoma"/>
          <w:b/>
          <w:u w:val="single"/>
          <w:vertAlign w:val="superscript"/>
        </w:rPr>
        <w:t>th</w:t>
      </w:r>
      <w:r w:rsidR="002470D5">
        <w:rPr>
          <w:rFonts w:eastAsiaTheme="minorHAnsi" w:cs="Tahoma"/>
          <w:b/>
          <w:u w:val="single"/>
        </w:rPr>
        <w:t xml:space="preserve"> </w:t>
      </w:r>
      <w:r w:rsidR="002470D5" w:rsidRPr="00BC1464">
        <w:rPr>
          <w:rFonts w:eastAsiaTheme="minorHAnsi" w:cs="Tahoma"/>
          <w:b/>
          <w:u w:val="single"/>
        </w:rPr>
        <w:t>DECEMBER 2023</w:t>
      </w:r>
      <w:r w:rsidRPr="00BC1464">
        <w:rPr>
          <w:rFonts w:eastAsia="Arial" w:cs="Tahoma"/>
          <w:b/>
          <w:bCs/>
          <w:lang w:val="en-US"/>
        </w:rPr>
        <w:t xml:space="preserve">.  </w:t>
      </w:r>
      <w:r w:rsidRPr="00BC1464">
        <w:rPr>
          <w:rFonts w:eastAsia="Arial" w:cs="Tahoma"/>
          <w:lang w:val="en-US"/>
        </w:rPr>
        <w:t>Entries received after this deadline will not be considered.</w:t>
      </w:r>
    </w:p>
    <w:p w14:paraId="7F40D6DB" w14:textId="77777777" w:rsidR="008636A4" w:rsidRPr="00BC1464" w:rsidRDefault="008636A4" w:rsidP="008636A4">
      <w:pPr>
        <w:widowControl w:val="0"/>
        <w:contextualSpacing/>
        <w:rPr>
          <w:rFonts w:eastAsia="Arial" w:cs="Tahoma"/>
          <w:lang w:val="en-US"/>
        </w:rPr>
      </w:pPr>
    </w:p>
    <w:p w14:paraId="757F814C"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BC1464">
        <w:rPr>
          <w:rFonts w:eastAsia="Arial" w:cs="Tahoma"/>
          <w:lang w:val="en-US"/>
        </w:rPr>
        <w:t>The ‘University’ means the public sector contracting authority, or anyone</w:t>
      </w:r>
      <w:r w:rsidRPr="00E5156E">
        <w:rPr>
          <w:rFonts w:eastAsia="Arial" w:cs="Tahoma"/>
          <w:lang w:val="en-US"/>
        </w:rPr>
        <w:t xml:space="preserve"> acting on behalf of the contracting authority, that is seeking to invite suitable </w:t>
      </w:r>
      <w:r>
        <w:rPr>
          <w:rFonts w:eastAsia="Arial" w:cs="Tahoma"/>
          <w:lang w:val="en-US"/>
        </w:rPr>
        <w:t>contractors</w:t>
      </w:r>
      <w:r w:rsidRPr="00E5156E">
        <w:rPr>
          <w:rFonts w:eastAsia="Arial" w:cs="Tahoma"/>
          <w:lang w:val="en-US"/>
        </w:rPr>
        <w:t xml:space="preserve"> to participate in this procurement process.</w:t>
      </w:r>
    </w:p>
    <w:p w14:paraId="3790369F" w14:textId="77777777" w:rsidR="008636A4" w:rsidRPr="00E5156E" w:rsidRDefault="008636A4" w:rsidP="008636A4">
      <w:pPr>
        <w:widowControl w:val="0"/>
        <w:contextualSpacing/>
        <w:rPr>
          <w:rFonts w:eastAsia="Arial" w:cs="Tahoma"/>
          <w:highlight w:val="yellow"/>
          <w:lang w:val="en-US"/>
        </w:rPr>
      </w:pPr>
    </w:p>
    <w:p w14:paraId="328C4EE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“You” / ”Your” / “Supplier”</w:t>
      </w:r>
      <w:r>
        <w:rPr>
          <w:rFonts w:eastAsia="Arial" w:cs="Tahoma"/>
          <w:lang w:val="en-US"/>
        </w:rPr>
        <w:t xml:space="preserve"> / “Contractor”</w:t>
      </w:r>
      <w:r w:rsidRPr="00E5156E">
        <w:rPr>
          <w:rFonts w:eastAsia="Arial" w:cs="Tahoma"/>
          <w:lang w:val="en-US"/>
        </w:rPr>
        <w:t xml:space="preserve"> / “Respondent”  / “Provider” or “Potential Provider” means the body completing these questions i.e. the legal entity seeking to be invited to the next stage of the procurement process and responsible for the information provided. The ‘</w:t>
      </w:r>
      <w:r>
        <w:rPr>
          <w:rFonts w:eastAsia="Arial" w:cs="Tahoma"/>
          <w:lang w:val="en-US"/>
        </w:rPr>
        <w:t>contractor</w:t>
      </w:r>
      <w:r w:rsidRPr="00E5156E">
        <w:rPr>
          <w:rFonts w:eastAsia="Arial" w:cs="Tahoma"/>
          <w:lang w:val="en-US"/>
        </w:rPr>
        <w:t>’ is intended to cover any economic operator as defined by the Public Contracts Regulations 2015 and could be a registered company; charitable organisation; Voluntary Community and Social Enterprise (VCSE); Special Purpose Vehicle; or other form of entity.</w:t>
      </w:r>
    </w:p>
    <w:p w14:paraId="4BBB9EED" w14:textId="77777777" w:rsidR="008636A4" w:rsidRPr="00E5156E" w:rsidRDefault="008636A4" w:rsidP="008636A4">
      <w:pPr>
        <w:widowControl w:val="0"/>
        <w:contextualSpacing/>
        <w:rPr>
          <w:rFonts w:eastAsia="Arial" w:cs="Tahoma"/>
          <w:highlight w:val="yellow"/>
          <w:lang w:val="en-US"/>
        </w:rPr>
      </w:pPr>
    </w:p>
    <w:p w14:paraId="77CCCDF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Whilst reserving the right to request information at any time throughout the procurement process, the University may enable the </w:t>
      </w:r>
      <w:r>
        <w:rPr>
          <w:rFonts w:eastAsia="Arial" w:cs="Tahoma"/>
          <w:lang w:val="en-US"/>
        </w:rPr>
        <w:t xml:space="preserve">contractor </w:t>
      </w:r>
      <w:r w:rsidRPr="00E5156E">
        <w:rPr>
          <w:rFonts w:eastAsia="Arial" w:cs="Tahoma"/>
          <w:lang w:val="en-US"/>
        </w:rPr>
        <w:t xml:space="preserve">to self-certify that there are no mandatory / discretionary grounds for excluding their organisation. When requesting evidence that the </w:t>
      </w:r>
      <w:r>
        <w:rPr>
          <w:rFonts w:eastAsia="Arial" w:cs="Tahoma"/>
          <w:lang w:val="en-US"/>
        </w:rPr>
        <w:t>contractor</w:t>
      </w:r>
      <w:r w:rsidRPr="00E5156E">
        <w:rPr>
          <w:rFonts w:eastAsia="Arial" w:cs="Tahoma"/>
          <w:lang w:val="en-US"/>
        </w:rPr>
        <w:t xml:space="preserve"> can meet the specified requirements (such as the </w:t>
      </w:r>
      <w:r w:rsidRPr="002400EE">
        <w:rPr>
          <w:rFonts w:eastAsia="Arial" w:cs="Tahoma"/>
          <w:lang w:val="en-US"/>
        </w:rPr>
        <w:t>questions in Section 7 of the PQQ</w:t>
      </w:r>
      <w:r w:rsidRPr="00E5156E">
        <w:rPr>
          <w:rFonts w:eastAsia="Arial" w:cs="Tahoma"/>
          <w:lang w:val="en-US"/>
        </w:rPr>
        <w:t xml:space="preserve"> relating to Insurance), the University may only obtain such evidence after the final tender evaluation decision i.e. from the winning </w:t>
      </w:r>
      <w:r>
        <w:rPr>
          <w:rFonts w:eastAsia="Arial" w:cs="Tahoma"/>
          <w:lang w:val="en-US"/>
        </w:rPr>
        <w:t>contractor</w:t>
      </w:r>
      <w:r w:rsidRPr="00E5156E">
        <w:rPr>
          <w:rFonts w:eastAsia="Arial" w:cs="Tahoma"/>
          <w:lang w:val="en-US"/>
        </w:rPr>
        <w:t xml:space="preserve"> only.</w:t>
      </w:r>
    </w:p>
    <w:p w14:paraId="0706CE89" w14:textId="77777777" w:rsidR="008636A4" w:rsidRPr="00E5156E" w:rsidRDefault="008636A4" w:rsidP="008636A4">
      <w:pPr>
        <w:widowControl w:val="0"/>
        <w:contextualSpacing/>
        <w:rPr>
          <w:rFonts w:eastAsia="Arial" w:cs="Tahoma"/>
          <w:highlight w:val="yellow"/>
          <w:lang w:val="en-US"/>
        </w:rPr>
      </w:pPr>
    </w:p>
    <w:p w14:paraId="2B2E01A9" w14:textId="77777777" w:rsidR="008636A4" w:rsidRPr="00E5156E" w:rsidRDefault="008636A4" w:rsidP="008636A4">
      <w:pPr>
        <w:spacing w:after="200" w:line="276" w:lineRule="auto"/>
        <w:rPr>
          <w:rFonts w:eastAsia="Arial" w:cs="Tahoma"/>
          <w:color w:val="233E80"/>
          <w:sz w:val="28"/>
          <w:lang w:val="en-US"/>
        </w:rPr>
      </w:pPr>
      <w:r w:rsidRPr="00E5156E">
        <w:rPr>
          <w:rFonts w:eastAsia="Arial" w:cs="Tahoma"/>
          <w:b/>
          <w:bCs/>
          <w:color w:val="233E80"/>
          <w:sz w:val="28"/>
          <w:lang w:val="en-US"/>
        </w:rPr>
        <w:t>1.3.</w:t>
      </w:r>
      <w:r w:rsidRPr="00E5156E">
        <w:rPr>
          <w:rFonts w:eastAsia="Arial" w:cs="Tahoma"/>
          <w:bCs/>
          <w:color w:val="233E80"/>
          <w:sz w:val="28"/>
          <w:lang w:val="en-US"/>
        </w:rPr>
        <w:tab/>
      </w:r>
      <w:r w:rsidRPr="00E5156E">
        <w:rPr>
          <w:rFonts w:eastAsia="Arial" w:cs="Tahoma"/>
          <w:b/>
          <w:bCs/>
          <w:color w:val="233E80"/>
          <w:sz w:val="28"/>
          <w:lang w:val="en-US"/>
        </w:rPr>
        <w:t>Lots</w:t>
      </w:r>
    </w:p>
    <w:p w14:paraId="1F028A76" w14:textId="77777777" w:rsidR="008636A4" w:rsidRPr="00E5156E" w:rsidRDefault="008636A4" w:rsidP="008636A4">
      <w:pPr>
        <w:widowControl w:val="0"/>
        <w:tabs>
          <w:tab w:val="left" w:pos="709"/>
        </w:tabs>
        <w:ind w:right="-20"/>
        <w:rPr>
          <w:rFonts w:eastAsia="Arial" w:cs="Tahoma"/>
          <w:lang w:val="en-US"/>
        </w:rPr>
      </w:pPr>
      <w:r w:rsidRPr="00E5156E">
        <w:rPr>
          <w:rFonts w:eastAsia="Arial" w:cs="Tahoma"/>
          <w:lang w:val="en-US"/>
        </w:rPr>
        <w:t>1.3.</w:t>
      </w:r>
      <w:r w:rsidRPr="00E5156E">
        <w:rPr>
          <w:rFonts w:eastAsia="Arial" w:cs="Tahoma"/>
          <w:lang w:val="en-US"/>
        </w:rPr>
        <w:tab/>
        <w:t>This requirement is not divided into lots.</w:t>
      </w:r>
    </w:p>
    <w:p w14:paraId="3F869115" w14:textId="77777777" w:rsidR="008636A4" w:rsidRDefault="008636A4" w:rsidP="008636A4">
      <w:pPr>
        <w:widowControl w:val="0"/>
        <w:tabs>
          <w:tab w:val="left" w:pos="820"/>
        </w:tabs>
        <w:ind w:right="-20"/>
        <w:rPr>
          <w:rFonts w:eastAsia="Arial" w:cs="Tahoma"/>
          <w:highlight w:val="yellow"/>
          <w:lang w:val="en-US"/>
        </w:rPr>
      </w:pPr>
    </w:p>
    <w:p w14:paraId="468CBE85" w14:textId="77777777" w:rsidR="000D1A86" w:rsidRDefault="000D1A86" w:rsidP="008636A4">
      <w:pPr>
        <w:widowControl w:val="0"/>
        <w:tabs>
          <w:tab w:val="left" w:pos="820"/>
        </w:tabs>
        <w:ind w:right="-20"/>
        <w:rPr>
          <w:rFonts w:eastAsia="Arial" w:cs="Tahoma"/>
          <w:highlight w:val="yellow"/>
          <w:lang w:val="en-US"/>
        </w:rPr>
      </w:pPr>
    </w:p>
    <w:p w14:paraId="6289BC2B" w14:textId="77777777" w:rsidR="000D1A86" w:rsidRPr="00E5156E" w:rsidRDefault="000D1A86" w:rsidP="008636A4">
      <w:pPr>
        <w:widowControl w:val="0"/>
        <w:tabs>
          <w:tab w:val="left" w:pos="820"/>
        </w:tabs>
        <w:ind w:right="-20"/>
        <w:rPr>
          <w:rFonts w:eastAsia="Arial" w:cs="Tahoma"/>
          <w:highlight w:val="yellow"/>
          <w:lang w:val="en-US"/>
        </w:rPr>
      </w:pPr>
    </w:p>
    <w:p w14:paraId="28789FA8"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1.4.</w:t>
      </w:r>
      <w:r w:rsidRPr="00E5156E">
        <w:rPr>
          <w:rFonts w:eastAsia="Arial" w:cs="Tahoma"/>
          <w:b/>
          <w:bCs/>
          <w:color w:val="233E80"/>
          <w:sz w:val="28"/>
          <w:lang w:val="en-US"/>
        </w:rPr>
        <w:tab/>
        <w:t>Clarifications</w:t>
      </w:r>
    </w:p>
    <w:p w14:paraId="3691BF62" w14:textId="77777777" w:rsidR="008636A4" w:rsidRPr="00E5156E" w:rsidRDefault="008636A4" w:rsidP="008636A4">
      <w:pPr>
        <w:widowControl w:val="0"/>
        <w:rPr>
          <w:rFonts w:eastAsia="Calibri" w:cs="Tahoma"/>
          <w:lang w:val="en-US"/>
        </w:rPr>
      </w:pPr>
    </w:p>
    <w:p w14:paraId="1067D3CB" w14:textId="77777777" w:rsidR="008636A4" w:rsidRPr="00E5156E" w:rsidRDefault="008636A4" w:rsidP="008636A4">
      <w:pPr>
        <w:widowControl w:val="0"/>
        <w:ind w:left="709" w:hanging="709"/>
        <w:contextualSpacing/>
        <w:jc w:val="both"/>
        <w:rPr>
          <w:rFonts w:eastAsia="Arial" w:cs="Tahoma"/>
          <w:lang w:val="en-US"/>
        </w:rPr>
      </w:pPr>
      <w:r w:rsidRPr="00E5156E">
        <w:rPr>
          <w:rFonts w:eastAsia="Arial" w:cs="Tahoma"/>
          <w:lang w:val="en-US"/>
        </w:rPr>
        <w:lastRenderedPageBreak/>
        <w:t>1.4.1</w:t>
      </w:r>
      <w:r w:rsidRPr="00E5156E">
        <w:rPr>
          <w:rFonts w:eastAsia="Arial" w:cs="Tahoma"/>
          <w:lang w:val="en-US"/>
        </w:rPr>
        <w:tab/>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14:paraId="7A34C745" w14:textId="77777777" w:rsidR="008636A4" w:rsidRPr="00E5156E" w:rsidRDefault="008636A4" w:rsidP="008636A4">
      <w:pPr>
        <w:widowControl w:val="0"/>
        <w:contextualSpacing/>
        <w:jc w:val="both"/>
        <w:rPr>
          <w:rFonts w:eastAsia="Arial" w:cs="Tahoma"/>
          <w:highlight w:val="yellow"/>
          <w:lang w:val="en-US"/>
        </w:rPr>
      </w:pPr>
    </w:p>
    <w:p w14:paraId="55CD8891" w14:textId="77777777" w:rsidR="008636A4" w:rsidRPr="00E5156E" w:rsidRDefault="008636A4" w:rsidP="008636A4">
      <w:pPr>
        <w:widowControl w:val="0"/>
        <w:contextualSpacing/>
        <w:jc w:val="both"/>
        <w:rPr>
          <w:rFonts w:eastAsia="Arial" w:cs="Tahoma"/>
          <w:b/>
          <w:color w:val="8496B0" w:themeColor="text2" w:themeTint="99"/>
          <w:lang w:val="en-US"/>
        </w:rPr>
      </w:pPr>
      <w:r w:rsidRPr="00E5156E">
        <w:rPr>
          <w:rFonts w:eastAsia="Arial" w:cs="Tahoma"/>
          <w:b/>
          <w:color w:val="233E80"/>
          <w:sz w:val="28"/>
          <w:lang w:val="en-US"/>
        </w:rPr>
        <w:t>1.5.</w:t>
      </w:r>
      <w:r w:rsidRPr="00E5156E">
        <w:rPr>
          <w:rFonts w:eastAsia="Arial" w:cs="Tahoma"/>
          <w:b/>
          <w:color w:val="233E80"/>
          <w:sz w:val="28"/>
          <w:lang w:val="en-US"/>
        </w:rPr>
        <w:tab/>
        <w:t>Confidentiality</w:t>
      </w:r>
    </w:p>
    <w:p w14:paraId="48FD0F19" w14:textId="77777777" w:rsidR="008636A4" w:rsidRPr="00E5156E" w:rsidRDefault="008636A4" w:rsidP="008636A4">
      <w:pPr>
        <w:widowControl w:val="0"/>
        <w:rPr>
          <w:rFonts w:eastAsia="Calibri" w:cs="Tahoma"/>
          <w:lang w:val="en-US"/>
        </w:rPr>
      </w:pPr>
    </w:p>
    <w:p w14:paraId="2F39058E"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 xml:space="preserve">When providing details of contracts in answering section 6 of this PQQ (Technical and Professional Ability), the </w:t>
      </w:r>
      <w:r>
        <w:rPr>
          <w:rFonts w:eastAsia="Arial" w:cs="Tahoma"/>
          <w:lang w:val="en-US"/>
        </w:rPr>
        <w:t>contractor</w:t>
      </w:r>
      <w:r w:rsidRPr="00E5156E">
        <w:rPr>
          <w:rFonts w:eastAsia="Arial" w:cs="Tahoma"/>
          <w:lang w:val="en-US"/>
        </w:rPr>
        <w:t xml:space="preserve"> agrees to waive any contractual or other confidentiality rights and obligations associated with these contracts.</w:t>
      </w:r>
    </w:p>
    <w:p w14:paraId="3996D966" w14:textId="77777777" w:rsidR="008636A4" w:rsidRPr="00E5156E" w:rsidRDefault="008636A4" w:rsidP="008636A4">
      <w:pPr>
        <w:widowControl w:val="0"/>
        <w:ind w:left="709"/>
        <w:contextualSpacing/>
        <w:jc w:val="both"/>
        <w:rPr>
          <w:rFonts w:eastAsia="Arial" w:cs="Tahoma"/>
          <w:lang w:val="en-US"/>
        </w:rPr>
      </w:pPr>
    </w:p>
    <w:p w14:paraId="6B1EFC7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reserves the right to contact the named customer contact i</w:t>
      </w:r>
      <w:r w:rsidRPr="00FB263F">
        <w:rPr>
          <w:rFonts w:eastAsia="Arial" w:cs="Tahoma"/>
          <w:lang w:val="en-US"/>
        </w:rPr>
        <w:t>n section 6 of the PQQ regarding the contracts included in section 6. The named customer contact does not owe the University any duty of care or have any legal liability, except for any deceitful or maliciously false statements</w:t>
      </w:r>
      <w:r w:rsidRPr="00E5156E">
        <w:rPr>
          <w:rFonts w:eastAsia="Arial" w:cs="Tahoma"/>
          <w:lang w:val="en-US"/>
        </w:rPr>
        <w:t xml:space="preserve"> of fact.</w:t>
      </w:r>
    </w:p>
    <w:p w14:paraId="1EC835FA" w14:textId="77777777" w:rsidR="008636A4" w:rsidRPr="00E5156E" w:rsidRDefault="008636A4" w:rsidP="008636A4">
      <w:pPr>
        <w:widowControl w:val="0"/>
        <w:ind w:left="709"/>
        <w:contextualSpacing/>
        <w:jc w:val="both"/>
        <w:rPr>
          <w:rFonts w:eastAsia="Arial" w:cs="Tahoma"/>
          <w:lang w:val="en-US"/>
        </w:rPr>
      </w:pPr>
    </w:p>
    <w:p w14:paraId="01CB7C1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confirms that it will keep confidential and will not disclose to any third parties any information obtained from a named customer contact, other than to the contracting authorities defined by the Public Contracts Regulations.</w:t>
      </w:r>
    </w:p>
    <w:p w14:paraId="7663F74F" w14:textId="77777777" w:rsidR="008636A4" w:rsidRPr="00E5156E" w:rsidRDefault="008636A4" w:rsidP="008636A4">
      <w:pPr>
        <w:widowControl w:val="0"/>
        <w:rPr>
          <w:rFonts w:eastAsia="Calibri" w:cs="Tahoma"/>
          <w:highlight w:val="yellow"/>
          <w:lang w:val="en-US"/>
        </w:rPr>
      </w:pPr>
    </w:p>
    <w:p w14:paraId="74138F0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1.6.</w:t>
      </w:r>
      <w:r w:rsidRPr="00E5156E">
        <w:rPr>
          <w:rFonts w:eastAsia="Arial" w:cs="Tahoma"/>
          <w:b/>
          <w:bCs/>
          <w:color w:val="233E80"/>
          <w:sz w:val="28"/>
          <w:lang w:val="en-US"/>
        </w:rPr>
        <w:tab/>
        <w:t>Freedom of Information</w:t>
      </w:r>
    </w:p>
    <w:p w14:paraId="2D63F882" w14:textId="77777777" w:rsidR="008636A4" w:rsidRPr="00E5156E" w:rsidRDefault="008636A4" w:rsidP="008636A4">
      <w:pPr>
        <w:widowControl w:val="0"/>
        <w:rPr>
          <w:rFonts w:eastAsia="Calibri" w:cs="Tahoma"/>
          <w:lang w:val="en-US"/>
        </w:rPr>
      </w:pPr>
    </w:p>
    <w:p w14:paraId="6F4166C5"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 respect of any information submitted by a Respondent that it considers commercially sensitive, the respondent shall:</w:t>
      </w:r>
    </w:p>
    <w:p w14:paraId="3B1081B6" w14:textId="77777777" w:rsidR="008636A4" w:rsidRPr="00E5156E" w:rsidRDefault="008636A4" w:rsidP="008636A4">
      <w:pPr>
        <w:widowControl w:val="0"/>
        <w:rPr>
          <w:rFonts w:eastAsia="Calibri" w:cs="Tahoma"/>
          <w:lang w:val="en-US"/>
        </w:rPr>
      </w:pPr>
    </w:p>
    <w:p w14:paraId="034CFD8F"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Clearly identify such information as commercially sensitive;</w:t>
      </w:r>
    </w:p>
    <w:p w14:paraId="3BA813A4"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position w:val="-1"/>
          <w:lang w:val="en-US"/>
        </w:rPr>
        <w:t>Explain the potential implications of disclosure of such information; and</w:t>
      </w:r>
    </w:p>
    <w:p w14:paraId="3A06595E"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Provide an estimate of the period of time it believes that such information will remain commercially sensitive.</w:t>
      </w:r>
    </w:p>
    <w:p w14:paraId="209F2D03" w14:textId="77777777" w:rsidR="008636A4" w:rsidRPr="00E5156E" w:rsidRDefault="008636A4" w:rsidP="008636A4">
      <w:pPr>
        <w:widowControl w:val="0"/>
        <w:tabs>
          <w:tab w:val="left" w:pos="1180"/>
        </w:tabs>
        <w:jc w:val="both"/>
        <w:rPr>
          <w:rFonts w:eastAsia="Arial" w:cs="Tahoma"/>
          <w:lang w:val="en-US"/>
        </w:rPr>
      </w:pPr>
    </w:p>
    <w:p w14:paraId="158E98F8"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Information falling into the above categories shall be submitted as a separate statement accompanying the completed PQQ.</w:t>
      </w:r>
    </w:p>
    <w:p w14:paraId="1A8F2382" w14:textId="77777777" w:rsidR="008636A4" w:rsidRPr="00E5156E" w:rsidRDefault="008636A4" w:rsidP="008636A4">
      <w:pPr>
        <w:widowControl w:val="0"/>
        <w:contextualSpacing/>
        <w:rPr>
          <w:rFonts w:eastAsia="Arial" w:cs="Tahoma"/>
          <w:lang w:val="en-US"/>
        </w:rPr>
      </w:pPr>
    </w:p>
    <w:p w14:paraId="0051FBA9"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p>
    <w:p w14:paraId="6430362B" w14:textId="77777777" w:rsidR="008636A4" w:rsidRPr="00E5156E" w:rsidRDefault="008636A4" w:rsidP="008636A4">
      <w:pPr>
        <w:widowControl w:val="0"/>
        <w:rPr>
          <w:rFonts w:eastAsia="Calibri" w:cs="Tahoma"/>
          <w:highlight w:val="yellow"/>
          <w:lang w:val="en-US"/>
        </w:rPr>
      </w:pPr>
    </w:p>
    <w:p w14:paraId="5CEF31E9" w14:textId="2A1C1E9D" w:rsidR="008636A4" w:rsidRPr="00E5156E" w:rsidRDefault="008636A4" w:rsidP="008636A4">
      <w:pPr>
        <w:widowControl w:val="0"/>
        <w:rPr>
          <w:rFonts w:eastAsia="Calibri" w:cs="Tahoma"/>
          <w:color w:val="233E80"/>
          <w:sz w:val="28"/>
          <w:lang w:val="en-US"/>
        </w:rPr>
      </w:pPr>
      <w:r w:rsidRPr="00E5156E">
        <w:rPr>
          <w:rFonts w:eastAsia="Arial" w:cs="Tahoma"/>
          <w:b/>
          <w:bCs/>
          <w:color w:val="233E80"/>
          <w:sz w:val="28"/>
          <w:lang w:val="en-US"/>
        </w:rPr>
        <w:t>1.7.</w:t>
      </w:r>
      <w:r w:rsidRPr="00E5156E">
        <w:rPr>
          <w:rFonts w:eastAsia="Arial" w:cs="Tahoma"/>
          <w:b/>
          <w:bCs/>
          <w:color w:val="233E80"/>
          <w:sz w:val="28"/>
          <w:lang w:val="en-US"/>
        </w:rPr>
        <w:tab/>
        <w:t>Canvassing</w:t>
      </w:r>
    </w:p>
    <w:p w14:paraId="5F5AA8EF"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its completed PQQ rejected.</w:t>
      </w:r>
    </w:p>
    <w:p w14:paraId="340FCB3E" w14:textId="77777777" w:rsidR="008636A4" w:rsidRPr="00E5156E" w:rsidRDefault="008636A4" w:rsidP="008636A4">
      <w:pPr>
        <w:widowControl w:val="0"/>
        <w:contextualSpacing/>
        <w:rPr>
          <w:rFonts w:eastAsia="Arial" w:cs="Tahoma"/>
          <w:lang w:val="en-US"/>
        </w:rPr>
      </w:pPr>
    </w:p>
    <w:p w14:paraId="5CF4CB02"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Respondents shall not make contact with any employee, agent or consultant of the University which is in any way connected with this requirement during this procurement process, unless instructed otherwise by the University.</w:t>
      </w:r>
    </w:p>
    <w:p w14:paraId="361D027D" w14:textId="77777777" w:rsidR="008636A4" w:rsidRPr="00E5156E" w:rsidRDefault="008636A4" w:rsidP="008636A4">
      <w:pPr>
        <w:widowControl w:val="0"/>
        <w:rPr>
          <w:rFonts w:eastAsia="Calibri" w:cs="Tahoma"/>
          <w:highlight w:val="yellow"/>
          <w:lang w:val="en-US"/>
        </w:rPr>
      </w:pPr>
    </w:p>
    <w:p w14:paraId="11F54B6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1.8.</w:t>
      </w:r>
      <w:r w:rsidRPr="00E5156E">
        <w:rPr>
          <w:rFonts w:eastAsia="Arial" w:cs="Tahoma"/>
          <w:b/>
          <w:bCs/>
          <w:color w:val="233E80"/>
          <w:sz w:val="28"/>
          <w:lang w:val="en-US"/>
        </w:rPr>
        <w:tab/>
        <w:t>Changes to the Respondent’s Circumstances</w:t>
      </w:r>
    </w:p>
    <w:p w14:paraId="0A5B8285" w14:textId="77777777" w:rsidR="008636A4" w:rsidRPr="00E5156E" w:rsidRDefault="008636A4" w:rsidP="008636A4">
      <w:pPr>
        <w:widowControl w:val="0"/>
        <w:rPr>
          <w:rFonts w:eastAsia="Calibri" w:cs="Tahoma"/>
          <w:lang w:val="en-US"/>
        </w:rPr>
      </w:pPr>
    </w:p>
    <w:p w14:paraId="73AAEDB2" w14:textId="77777777" w:rsidR="008636A4" w:rsidRPr="00E5156E" w:rsidRDefault="008636A4" w:rsidP="008636A4">
      <w:pPr>
        <w:widowControl w:val="0"/>
        <w:numPr>
          <w:ilvl w:val="2"/>
          <w:numId w:val="7"/>
        </w:numPr>
        <w:spacing w:after="200" w:line="276" w:lineRule="auto"/>
        <w:ind w:left="709" w:hanging="709"/>
        <w:contextualSpacing/>
        <w:rPr>
          <w:rFonts w:eastAsia="Arial" w:cs="Tahoma"/>
          <w:lang w:val="en-US"/>
        </w:rPr>
      </w:pPr>
      <w:r w:rsidRPr="00E5156E">
        <w:rPr>
          <w:rFonts w:eastAsia="Arial" w:cs="Tahoma"/>
          <w:lang w:val="en-US"/>
        </w:rPr>
        <w:lastRenderedPageBreak/>
        <w:t>The University may:</w:t>
      </w:r>
    </w:p>
    <w:p w14:paraId="7F6DCD81" w14:textId="77777777" w:rsidR="008636A4" w:rsidRPr="00E5156E" w:rsidRDefault="008636A4" w:rsidP="008636A4">
      <w:pPr>
        <w:widowControl w:val="0"/>
        <w:rPr>
          <w:rFonts w:eastAsia="Calibri" w:cs="Tahoma"/>
          <w:lang w:val="en-US"/>
        </w:rPr>
      </w:pPr>
    </w:p>
    <w:p w14:paraId="3271DA35"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Reject a completed PQQ if there is a subsequent change of identity, control, financial standing or other factor which may affect the University’s evaluation of the completed PQQ;</w:t>
      </w:r>
    </w:p>
    <w:p w14:paraId="54CCDEF9" w14:textId="77777777" w:rsidR="008636A4" w:rsidRPr="00E5156E" w:rsidRDefault="008636A4" w:rsidP="008636A4">
      <w:pPr>
        <w:widowControl w:val="0"/>
        <w:rPr>
          <w:rFonts w:eastAsia="Calibri" w:cs="Tahoma"/>
          <w:highlight w:val="yellow"/>
          <w:lang w:val="en-US"/>
        </w:rPr>
      </w:pPr>
    </w:p>
    <w:p w14:paraId="5292C761"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Revisit information contained in a completed PQQ at any time to take account of subsequent changes to a respondent’s circumstances; or</w:t>
      </w:r>
    </w:p>
    <w:p w14:paraId="63F7B4AB" w14:textId="77777777" w:rsidR="008636A4" w:rsidRPr="00E5156E" w:rsidRDefault="008636A4" w:rsidP="008636A4">
      <w:pPr>
        <w:widowControl w:val="0"/>
        <w:rPr>
          <w:rFonts w:eastAsia="Calibri" w:cs="Tahoma"/>
          <w:lang w:val="en-US"/>
        </w:rPr>
      </w:pPr>
    </w:p>
    <w:p w14:paraId="30DAFB8F" w14:textId="77777777" w:rsidR="008636A4" w:rsidRPr="00E5156E" w:rsidRDefault="008636A4" w:rsidP="008636A4">
      <w:pPr>
        <w:widowControl w:val="0"/>
        <w:numPr>
          <w:ilvl w:val="0"/>
          <w:numId w:val="8"/>
        </w:numPr>
        <w:ind w:left="1066" w:hanging="357"/>
        <w:rPr>
          <w:rFonts w:eastAsia="Arial" w:cs="Tahoma"/>
          <w:lang w:val="en-US"/>
        </w:rPr>
      </w:pPr>
      <w:r w:rsidRPr="00E5156E">
        <w:rPr>
          <w:rFonts w:eastAsia="Arial" w:cs="Tahoma"/>
          <w:lang w:val="en-US"/>
        </w:rPr>
        <w:t>At any point during the procurement process, require a respondent to certify there has been no material change to information submitted in its completed PQQ and, in the absence of such certification, reject the completed PQQ.</w:t>
      </w:r>
    </w:p>
    <w:p w14:paraId="5BF164F4" w14:textId="77777777" w:rsidR="008636A4" w:rsidRPr="00E5156E" w:rsidRDefault="008636A4" w:rsidP="008636A4">
      <w:pPr>
        <w:rPr>
          <w:rFonts w:eastAsia="Calibri" w:cs="Tahoma"/>
          <w:highlight w:val="yellow"/>
          <w:lang w:val="en-US"/>
        </w:rPr>
      </w:pPr>
    </w:p>
    <w:p w14:paraId="56BAD3D5"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1.9.</w:t>
      </w:r>
      <w:r w:rsidRPr="00E5156E">
        <w:rPr>
          <w:rFonts w:eastAsia="Arial" w:cs="Tahoma"/>
          <w:b/>
          <w:bCs/>
          <w:color w:val="233E80"/>
          <w:sz w:val="28"/>
          <w:lang w:val="en-US"/>
        </w:rPr>
        <w:tab/>
        <w:t>Disclaimers</w:t>
      </w:r>
    </w:p>
    <w:p w14:paraId="585D817F" w14:textId="77777777" w:rsidR="008636A4" w:rsidRPr="00E5156E" w:rsidRDefault="008636A4" w:rsidP="008636A4">
      <w:pPr>
        <w:widowControl w:val="0"/>
        <w:rPr>
          <w:rFonts w:eastAsia="Calibri" w:cs="Tahoma"/>
          <w:lang w:val="en-US"/>
        </w:rPr>
      </w:pPr>
    </w:p>
    <w:p w14:paraId="163DCD4A" w14:textId="77777777" w:rsidR="008636A4" w:rsidRPr="000F363A" w:rsidRDefault="008636A4" w:rsidP="008636A4">
      <w:pPr>
        <w:widowControl w:val="0"/>
        <w:numPr>
          <w:ilvl w:val="2"/>
          <w:numId w:val="9"/>
        </w:numPr>
        <w:spacing w:after="200" w:line="276" w:lineRule="auto"/>
        <w:ind w:left="709" w:hanging="709"/>
        <w:contextualSpacing/>
        <w:rPr>
          <w:rFonts w:eastAsia="Arial" w:cs="Tahoma"/>
          <w:lang w:val="en-US"/>
        </w:rPr>
      </w:pPr>
      <w:r w:rsidRPr="000F363A">
        <w:rPr>
          <w:rFonts w:eastAsia="Arial" w:cs="Tahoma"/>
          <w:lang w:val="en-US"/>
        </w:rPr>
        <w:t>Whilst the information in the PQQ and supporting documents have been prepared in good faith, the University does not warrant that it is comprehensive or that it has been independently verified.</w:t>
      </w:r>
    </w:p>
    <w:p w14:paraId="5BF955CA" w14:textId="77777777" w:rsidR="008636A4" w:rsidRPr="00E5156E" w:rsidRDefault="008636A4" w:rsidP="008636A4">
      <w:pPr>
        <w:widowControl w:val="0"/>
        <w:contextualSpacing/>
        <w:rPr>
          <w:rFonts w:eastAsia="Arial" w:cs="Tahoma"/>
          <w:lang w:val="en-US"/>
        </w:rPr>
      </w:pPr>
    </w:p>
    <w:p w14:paraId="075D1249"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University, nor its respective advisors, directors, officers, members, partners, employees, other staff or agents:</w:t>
      </w:r>
    </w:p>
    <w:p w14:paraId="18931D37" w14:textId="77777777" w:rsidR="008636A4" w:rsidRPr="00E5156E" w:rsidRDefault="008636A4" w:rsidP="008636A4">
      <w:pPr>
        <w:widowControl w:val="0"/>
        <w:rPr>
          <w:rFonts w:eastAsia="Calibri" w:cs="Tahoma"/>
          <w:lang w:val="en-US"/>
        </w:rPr>
      </w:pPr>
    </w:p>
    <w:p w14:paraId="5ED47E47"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Makes any representation or warranty (express or implied) as to the accuracy, reasonableness or completeness of the PQQ, or of any other written or oral communication transmitted (or otherwise made available) to any Respondent;</w:t>
      </w:r>
    </w:p>
    <w:p w14:paraId="18FD4595" w14:textId="77777777" w:rsidR="008636A4" w:rsidRPr="00E5156E" w:rsidRDefault="008636A4" w:rsidP="008636A4">
      <w:pPr>
        <w:widowControl w:val="0"/>
        <w:rPr>
          <w:rFonts w:eastAsia="Calibri" w:cs="Tahoma"/>
          <w:lang w:val="en-US"/>
        </w:rPr>
      </w:pPr>
    </w:p>
    <w:p w14:paraId="47632C2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Accepts any liability for the information contained in the PQQ or in any other written or oral communication transmitted (or otherwise made available) to any Respondent, or for the fairness, accuracy or completeness of that information; or</w:t>
      </w:r>
    </w:p>
    <w:p w14:paraId="42A2023A" w14:textId="77777777" w:rsidR="008636A4" w:rsidRPr="00E5156E" w:rsidRDefault="008636A4" w:rsidP="008636A4">
      <w:pPr>
        <w:widowControl w:val="0"/>
        <w:rPr>
          <w:rFonts w:eastAsia="Calibri" w:cs="Tahoma"/>
          <w:lang w:val="en-US"/>
        </w:rPr>
      </w:pPr>
    </w:p>
    <w:p w14:paraId="5C3C430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Shall be liable for any loss or damage (other than in respect of fraudulent misrepresentation) arising as a result of reliance on such information or any subsequent communication.</w:t>
      </w:r>
    </w:p>
    <w:p w14:paraId="0EE4938E" w14:textId="77777777" w:rsidR="008636A4" w:rsidRPr="00E5156E" w:rsidRDefault="008636A4" w:rsidP="008636A4">
      <w:pPr>
        <w:widowControl w:val="0"/>
        <w:rPr>
          <w:rFonts w:eastAsia="Calibri" w:cs="Tahoma"/>
          <w:lang w:val="en-US"/>
        </w:rPr>
      </w:pPr>
    </w:p>
    <w:p w14:paraId="71FD558C"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14:paraId="1EC7C716" w14:textId="77777777" w:rsidR="008636A4" w:rsidRPr="00E5156E" w:rsidRDefault="008636A4" w:rsidP="008636A4">
      <w:pPr>
        <w:widowControl w:val="0"/>
        <w:contextualSpacing/>
        <w:rPr>
          <w:rFonts w:eastAsia="Arial" w:cs="Tahoma"/>
          <w:lang w:val="en-US"/>
        </w:rPr>
      </w:pPr>
    </w:p>
    <w:p w14:paraId="712D47C5"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p>
    <w:p w14:paraId="07FFB92F" w14:textId="77777777" w:rsidR="008636A4" w:rsidRPr="00E5156E" w:rsidRDefault="008636A4" w:rsidP="008636A4">
      <w:pPr>
        <w:widowControl w:val="0"/>
        <w:contextualSpacing/>
        <w:rPr>
          <w:rFonts w:eastAsia="Arial" w:cs="Tahoma"/>
          <w:highlight w:val="yellow"/>
          <w:lang w:val="en-US"/>
        </w:rPr>
      </w:pPr>
    </w:p>
    <w:p w14:paraId="786FE875" w14:textId="77777777" w:rsidR="008636A4" w:rsidRPr="00E5156E" w:rsidRDefault="008636A4" w:rsidP="008636A4">
      <w:pPr>
        <w:spacing w:after="200" w:line="276" w:lineRule="auto"/>
        <w:rPr>
          <w:rFonts w:eastAsia="Arial" w:cs="Tahoma"/>
          <w:highlight w:val="yellow"/>
          <w:lang w:val="en-US"/>
        </w:rPr>
        <w:sectPr w:rsidR="008636A4" w:rsidRPr="00E5156E" w:rsidSect="00BF6797">
          <w:headerReference w:type="default" r:id="rId15"/>
          <w:footerReference w:type="default" r:id="rId16"/>
          <w:pgSz w:w="11906" w:h="16838"/>
          <w:pgMar w:top="1962" w:right="567" w:bottom="709" w:left="992" w:header="567" w:footer="708" w:gutter="0"/>
          <w:cols w:space="708"/>
          <w:docGrid w:linePitch="360"/>
        </w:sectPr>
      </w:pPr>
    </w:p>
    <w:p w14:paraId="7835CD08" w14:textId="77777777" w:rsidR="008636A4" w:rsidRPr="00E5156E" w:rsidRDefault="008636A4" w:rsidP="008636A4">
      <w:pPr>
        <w:widowControl w:val="0"/>
        <w:ind w:left="709" w:hanging="709"/>
        <w:rPr>
          <w:rFonts w:eastAsia="Arial" w:cs="Tahoma"/>
          <w:color w:val="233E80"/>
          <w:sz w:val="28"/>
          <w:lang w:val="en-US"/>
        </w:rPr>
      </w:pPr>
      <w:r w:rsidRPr="00E5156E">
        <w:rPr>
          <w:rFonts w:eastAsia="Arial" w:cs="Tahoma"/>
          <w:b/>
          <w:bCs/>
          <w:color w:val="233E80"/>
          <w:sz w:val="28"/>
          <w:lang w:val="en-US"/>
        </w:rPr>
        <w:lastRenderedPageBreak/>
        <w:t>1.10.</w:t>
      </w:r>
      <w:r w:rsidRPr="00E5156E">
        <w:rPr>
          <w:rFonts w:eastAsia="Arial" w:cs="Tahoma"/>
          <w:b/>
          <w:bCs/>
          <w:color w:val="233E80"/>
          <w:sz w:val="28"/>
          <w:lang w:val="en-US"/>
        </w:rPr>
        <w:tab/>
        <w:t>Evaluation Criteria and Scoring Matrix</w:t>
      </w:r>
    </w:p>
    <w:p w14:paraId="4307A7EA" w14:textId="77777777" w:rsidR="008636A4" w:rsidRPr="00E5156E" w:rsidRDefault="008636A4" w:rsidP="008636A4">
      <w:pPr>
        <w:widowControl w:val="0"/>
        <w:rPr>
          <w:rFonts w:eastAsia="Calibri" w:cs="Tahoma"/>
          <w:lang w:val="en-US"/>
        </w:rPr>
      </w:pPr>
    </w:p>
    <w:p w14:paraId="17C1872A" w14:textId="77777777" w:rsidR="008636A4" w:rsidRPr="00E5156E" w:rsidRDefault="008636A4" w:rsidP="008636A4">
      <w:pPr>
        <w:widowControl w:val="0"/>
        <w:numPr>
          <w:ilvl w:val="2"/>
          <w:numId w:val="10"/>
        </w:numPr>
        <w:spacing w:after="200" w:line="276" w:lineRule="auto"/>
        <w:ind w:left="709" w:hanging="709"/>
        <w:contextualSpacing/>
        <w:rPr>
          <w:rFonts w:eastAsia="Arial" w:cs="Tahoma"/>
          <w:lang w:val="en-US"/>
        </w:rPr>
      </w:pPr>
      <w:r w:rsidRPr="00E5156E">
        <w:rPr>
          <w:rFonts w:eastAsia="Arial" w:cs="Tahoma"/>
          <w:lang w:val="en-US"/>
        </w:rPr>
        <w:t>Completed PQQs will be assessed against the following criteria and scoring matrix (or specific scoring guidance for some individual questions):</w:t>
      </w:r>
    </w:p>
    <w:p w14:paraId="766B10D9" w14:textId="77777777" w:rsidR="008636A4" w:rsidRPr="00E5156E" w:rsidRDefault="008636A4" w:rsidP="008636A4">
      <w:pPr>
        <w:widowControl w:val="0"/>
        <w:rPr>
          <w:rFonts w:eastAsia="Calibri" w:cs="Tahoma"/>
          <w:color w:val="FFFFFF" w:themeColor="background1"/>
          <w:highlight w:val="yellow"/>
          <w:lang w:val="en-US"/>
        </w:rPr>
      </w:pPr>
    </w:p>
    <w:tbl>
      <w:tblPr>
        <w:tblW w:w="4957" w:type="pct"/>
        <w:tblLook w:val="01E0" w:firstRow="1" w:lastRow="1" w:firstColumn="1" w:lastColumn="1" w:noHBand="0" w:noVBand="0"/>
      </w:tblPr>
      <w:tblGrid>
        <w:gridCol w:w="769"/>
        <w:gridCol w:w="3004"/>
        <w:gridCol w:w="9818"/>
        <w:gridCol w:w="1557"/>
      </w:tblGrid>
      <w:tr w:rsidR="008636A4" w:rsidRPr="00E5156E" w14:paraId="78183B20" w14:textId="77777777" w:rsidTr="00C552AD">
        <w:trPr>
          <w:trHeight w:val="369"/>
        </w:trPr>
        <w:tc>
          <w:tcPr>
            <w:tcW w:w="1232" w:type="pct"/>
            <w:gridSpan w:val="2"/>
            <w:shd w:val="clear" w:color="auto" w:fill="012169"/>
            <w:vAlign w:val="center"/>
          </w:tcPr>
          <w:p w14:paraId="047256B0"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205" w:type="pct"/>
            <w:shd w:val="clear" w:color="auto" w:fill="012169"/>
            <w:vAlign w:val="center"/>
          </w:tcPr>
          <w:p w14:paraId="3174492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508" w:type="pct"/>
            <w:shd w:val="clear" w:color="auto" w:fill="012169"/>
            <w:vAlign w:val="center"/>
          </w:tcPr>
          <w:p w14:paraId="5527EF68"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35A9AEF4" w14:textId="77777777" w:rsidTr="00C552AD">
        <w:trPr>
          <w:trHeight w:val="369"/>
        </w:trPr>
        <w:tc>
          <w:tcPr>
            <w:tcW w:w="251" w:type="pct"/>
            <w:tcBorders>
              <w:bottom w:val="single" w:sz="4" w:space="0" w:color="auto"/>
            </w:tcBorders>
          </w:tcPr>
          <w:p w14:paraId="54A12C5D" w14:textId="77777777" w:rsidR="008636A4" w:rsidRPr="00E5156E" w:rsidRDefault="008636A4" w:rsidP="00C552AD">
            <w:pPr>
              <w:rPr>
                <w:rFonts w:eastAsia="Arial" w:cs="Tahoma"/>
              </w:rPr>
            </w:pPr>
            <w:r w:rsidRPr="00E5156E">
              <w:rPr>
                <w:rFonts w:eastAsia="Arial" w:cs="Tahoma"/>
                <w:b/>
                <w:bCs/>
                <w:w w:val="99"/>
              </w:rPr>
              <w:t>3</w:t>
            </w:r>
          </w:p>
        </w:tc>
        <w:tc>
          <w:tcPr>
            <w:tcW w:w="967" w:type="pct"/>
            <w:tcBorders>
              <w:bottom w:val="single" w:sz="4" w:space="0" w:color="auto"/>
            </w:tcBorders>
          </w:tcPr>
          <w:p w14:paraId="462FE1CC" w14:textId="77777777" w:rsidR="008636A4" w:rsidRPr="00E5156E" w:rsidRDefault="008636A4" w:rsidP="00C552AD">
            <w:pPr>
              <w:rPr>
                <w:rFonts w:eastAsia="Arial" w:cs="Tahoma"/>
              </w:rPr>
            </w:pPr>
            <w:r w:rsidRPr="00E5156E">
              <w:rPr>
                <w:rFonts w:eastAsia="Arial" w:cs="Tahoma"/>
                <w:b/>
                <w:bCs/>
              </w:rPr>
              <w:t>Grounds for Mandatory</w:t>
            </w:r>
            <w:r w:rsidRPr="00E5156E">
              <w:rPr>
                <w:rFonts w:eastAsia="Arial" w:cs="Tahoma"/>
              </w:rPr>
              <w:t xml:space="preserve"> </w:t>
            </w:r>
            <w:r w:rsidRPr="00E5156E">
              <w:rPr>
                <w:rFonts w:eastAsia="Arial" w:cs="Tahoma"/>
                <w:b/>
                <w:bCs/>
              </w:rPr>
              <w:t>Exclusion</w:t>
            </w:r>
          </w:p>
        </w:tc>
        <w:tc>
          <w:tcPr>
            <w:tcW w:w="3205" w:type="pct"/>
            <w:vMerge w:val="restart"/>
            <w:tcBorders>
              <w:bottom w:val="single" w:sz="4" w:space="0" w:color="auto"/>
            </w:tcBorders>
          </w:tcPr>
          <w:p w14:paraId="35F62C2C" w14:textId="77777777" w:rsidR="008636A4" w:rsidRPr="00E5156E" w:rsidRDefault="008636A4" w:rsidP="00C552AD">
            <w:pPr>
              <w:rPr>
                <w:rFonts w:eastAsia="Arial" w:cs="Tahoma"/>
              </w:rPr>
            </w:pPr>
          </w:p>
          <w:p w14:paraId="40095E63" w14:textId="77777777" w:rsidR="008636A4" w:rsidRPr="00E5156E" w:rsidRDefault="008636A4" w:rsidP="00C552AD">
            <w:pPr>
              <w:rPr>
                <w:rFonts w:eastAsia="Arial" w:cs="Tahoma"/>
              </w:rPr>
            </w:pPr>
            <w:r w:rsidRPr="00E5156E">
              <w:rPr>
                <w:rFonts w:eastAsia="Arial" w:cs="Tahoma"/>
              </w:rPr>
              <w:t>Pass / Fail.  Failure to satisfy the requirements detailed in this section will prevent your submission from being considered further.</w:t>
            </w:r>
          </w:p>
        </w:tc>
        <w:tc>
          <w:tcPr>
            <w:tcW w:w="508" w:type="pct"/>
            <w:vMerge w:val="restart"/>
            <w:tcBorders>
              <w:bottom w:val="single" w:sz="4" w:space="0" w:color="auto"/>
            </w:tcBorders>
            <w:shd w:val="clear" w:color="auto" w:fill="012169"/>
          </w:tcPr>
          <w:p w14:paraId="4276E3F7" w14:textId="77777777" w:rsidR="008636A4" w:rsidRPr="00E5156E" w:rsidRDefault="008636A4" w:rsidP="00C552AD">
            <w:pPr>
              <w:rPr>
                <w:rFonts w:eastAsia="Arial" w:cs="Tahoma"/>
              </w:rPr>
            </w:pPr>
          </w:p>
          <w:p w14:paraId="66145910" w14:textId="77777777" w:rsidR="008636A4" w:rsidRPr="00E5156E" w:rsidRDefault="008636A4" w:rsidP="00C552AD">
            <w:pPr>
              <w:rPr>
                <w:rFonts w:eastAsia="Arial" w:cs="Tahoma"/>
              </w:rPr>
            </w:pPr>
            <w:r w:rsidRPr="00E5156E">
              <w:rPr>
                <w:rFonts w:eastAsia="Arial" w:cs="Tahoma"/>
              </w:rPr>
              <w:t>Pass / Fail Only</w:t>
            </w:r>
          </w:p>
        </w:tc>
      </w:tr>
      <w:tr w:rsidR="008636A4" w:rsidRPr="00E5156E" w14:paraId="493CF3C5" w14:textId="77777777" w:rsidTr="00C552AD">
        <w:trPr>
          <w:trHeight w:val="369"/>
        </w:trPr>
        <w:tc>
          <w:tcPr>
            <w:tcW w:w="251" w:type="pct"/>
            <w:tcBorders>
              <w:top w:val="single" w:sz="4" w:space="0" w:color="auto"/>
              <w:bottom w:val="single" w:sz="4" w:space="0" w:color="auto"/>
            </w:tcBorders>
          </w:tcPr>
          <w:p w14:paraId="49A98EF2" w14:textId="77777777" w:rsidR="008636A4" w:rsidRPr="00E5156E" w:rsidRDefault="008636A4" w:rsidP="00C552AD">
            <w:pPr>
              <w:rPr>
                <w:rFonts w:eastAsia="Arial" w:cs="Tahoma"/>
              </w:rPr>
            </w:pPr>
            <w:r w:rsidRPr="00E5156E">
              <w:rPr>
                <w:rFonts w:eastAsia="Arial" w:cs="Tahoma"/>
                <w:b/>
                <w:bCs/>
                <w:w w:val="99"/>
              </w:rPr>
              <w:t>4</w:t>
            </w:r>
          </w:p>
        </w:tc>
        <w:tc>
          <w:tcPr>
            <w:tcW w:w="967" w:type="pct"/>
            <w:tcBorders>
              <w:top w:val="single" w:sz="4" w:space="0" w:color="auto"/>
              <w:bottom w:val="single" w:sz="4" w:space="0" w:color="auto"/>
            </w:tcBorders>
          </w:tcPr>
          <w:p w14:paraId="08DDBE9F" w14:textId="77777777" w:rsidR="008636A4" w:rsidRPr="00E5156E" w:rsidRDefault="008636A4" w:rsidP="00C552AD">
            <w:pPr>
              <w:rPr>
                <w:rFonts w:eastAsia="Arial" w:cs="Tahoma"/>
              </w:rPr>
            </w:pPr>
            <w:r w:rsidRPr="00E5156E">
              <w:rPr>
                <w:rFonts w:eastAsia="Arial" w:cs="Tahoma"/>
                <w:b/>
                <w:bCs/>
              </w:rPr>
              <w:t>Grounds for</w:t>
            </w:r>
            <w:r w:rsidRPr="00E5156E">
              <w:rPr>
                <w:rFonts w:eastAsia="Arial" w:cs="Tahoma"/>
              </w:rPr>
              <w:t xml:space="preserve"> </w:t>
            </w:r>
            <w:r w:rsidRPr="00E5156E">
              <w:rPr>
                <w:rFonts w:eastAsia="Arial" w:cs="Tahoma"/>
                <w:b/>
                <w:bCs/>
              </w:rPr>
              <w:t>Discretionary Exclusion</w:t>
            </w:r>
          </w:p>
        </w:tc>
        <w:tc>
          <w:tcPr>
            <w:tcW w:w="3205" w:type="pct"/>
            <w:vMerge/>
            <w:tcBorders>
              <w:top w:val="single" w:sz="4" w:space="0" w:color="auto"/>
              <w:bottom w:val="single" w:sz="4" w:space="0" w:color="auto"/>
            </w:tcBorders>
          </w:tcPr>
          <w:p w14:paraId="3DE69209" w14:textId="77777777" w:rsidR="008636A4" w:rsidRPr="00E5156E" w:rsidRDefault="008636A4" w:rsidP="00C552AD">
            <w:pPr>
              <w:rPr>
                <w:rFonts w:eastAsia="Calibri" w:cs="Tahoma"/>
                <w:highlight w:val="yellow"/>
              </w:rPr>
            </w:pPr>
          </w:p>
        </w:tc>
        <w:tc>
          <w:tcPr>
            <w:tcW w:w="508" w:type="pct"/>
            <w:vMerge/>
            <w:tcBorders>
              <w:top w:val="single" w:sz="4" w:space="0" w:color="auto"/>
              <w:bottom w:val="single" w:sz="4" w:space="0" w:color="auto"/>
            </w:tcBorders>
            <w:shd w:val="clear" w:color="auto" w:fill="012169"/>
          </w:tcPr>
          <w:p w14:paraId="517D268E" w14:textId="77777777" w:rsidR="008636A4" w:rsidRPr="00E5156E" w:rsidRDefault="008636A4" w:rsidP="00C552AD">
            <w:pPr>
              <w:rPr>
                <w:rFonts w:eastAsia="Calibri" w:cs="Tahoma"/>
                <w:highlight w:val="yellow"/>
              </w:rPr>
            </w:pPr>
          </w:p>
        </w:tc>
      </w:tr>
      <w:tr w:rsidR="008636A4" w:rsidRPr="00E5156E" w14:paraId="44AD41E9" w14:textId="77777777" w:rsidTr="00C552AD">
        <w:trPr>
          <w:trHeight w:val="369"/>
        </w:trPr>
        <w:tc>
          <w:tcPr>
            <w:tcW w:w="251" w:type="pct"/>
            <w:tcBorders>
              <w:top w:val="single" w:sz="4" w:space="0" w:color="auto"/>
              <w:bottom w:val="single" w:sz="4" w:space="0" w:color="auto"/>
            </w:tcBorders>
          </w:tcPr>
          <w:p w14:paraId="4260B2C5" w14:textId="77777777" w:rsidR="008636A4" w:rsidRPr="00E5156E" w:rsidRDefault="008636A4" w:rsidP="00C552AD">
            <w:pPr>
              <w:rPr>
                <w:rFonts w:eastAsia="Arial" w:cs="Tahoma"/>
              </w:rPr>
            </w:pPr>
            <w:r w:rsidRPr="00E5156E">
              <w:rPr>
                <w:rFonts w:eastAsia="Arial" w:cs="Tahoma"/>
                <w:b/>
                <w:bCs/>
                <w:w w:val="99"/>
              </w:rPr>
              <w:t>5</w:t>
            </w:r>
          </w:p>
        </w:tc>
        <w:tc>
          <w:tcPr>
            <w:tcW w:w="967" w:type="pct"/>
            <w:tcBorders>
              <w:top w:val="single" w:sz="4" w:space="0" w:color="auto"/>
              <w:bottom w:val="single" w:sz="4" w:space="0" w:color="auto"/>
            </w:tcBorders>
          </w:tcPr>
          <w:p w14:paraId="12B7001E" w14:textId="77777777" w:rsidR="008636A4" w:rsidRPr="00E5156E" w:rsidRDefault="008636A4" w:rsidP="00C552AD">
            <w:pPr>
              <w:rPr>
                <w:rFonts w:eastAsia="Arial" w:cs="Tahoma"/>
              </w:rPr>
            </w:pPr>
            <w:r w:rsidRPr="00E5156E">
              <w:rPr>
                <w:rFonts w:eastAsia="Arial" w:cs="Tahoma"/>
                <w:b/>
                <w:bCs/>
              </w:rPr>
              <w:t>Economic and Financial</w:t>
            </w:r>
            <w:r w:rsidRPr="00E5156E">
              <w:rPr>
                <w:rFonts w:eastAsia="Arial" w:cs="Tahoma"/>
              </w:rPr>
              <w:t xml:space="preserve"> </w:t>
            </w:r>
            <w:r w:rsidRPr="00E5156E">
              <w:rPr>
                <w:rFonts w:eastAsia="Arial" w:cs="Tahoma"/>
                <w:b/>
                <w:bCs/>
              </w:rPr>
              <w:t>Standing</w:t>
            </w:r>
          </w:p>
        </w:tc>
        <w:tc>
          <w:tcPr>
            <w:tcW w:w="3205" w:type="pct"/>
            <w:tcBorders>
              <w:top w:val="single" w:sz="4" w:space="0" w:color="auto"/>
              <w:bottom w:val="single" w:sz="4" w:space="0" w:color="auto"/>
            </w:tcBorders>
          </w:tcPr>
          <w:p w14:paraId="118C3C7E" w14:textId="77777777" w:rsidR="008636A4" w:rsidRPr="00E5156E" w:rsidRDefault="008636A4" w:rsidP="00C552AD">
            <w:pPr>
              <w:jc w:val="both"/>
              <w:rPr>
                <w:rFonts w:eastAsia="Arial" w:cs="Tahoma"/>
              </w:rPr>
            </w:pPr>
            <w:r w:rsidRPr="00E5156E">
              <w:rPr>
                <w:rFonts w:eastAsia="Arial" w:cs="Tahoma"/>
              </w:rPr>
              <w:t>The data provided in section 5 will be used to assess the following:</w:t>
            </w:r>
          </w:p>
          <w:p w14:paraId="4BF96D16" w14:textId="77777777" w:rsidR="008636A4" w:rsidRPr="00E5156E" w:rsidRDefault="008636A4" w:rsidP="00C552AD">
            <w:pPr>
              <w:jc w:val="both"/>
              <w:rPr>
                <w:rFonts w:eastAsia="Arial" w:cs="Tahoma"/>
              </w:rPr>
            </w:pPr>
          </w:p>
          <w:p w14:paraId="3ADAD17D" w14:textId="77777777" w:rsidR="008636A4" w:rsidRPr="00BC1464" w:rsidRDefault="008636A4" w:rsidP="008636A4">
            <w:pPr>
              <w:numPr>
                <w:ilvl w:val="0"/>
                <w:numId w:val="11"/>
              </w:numPr>
              <w:contextualSpacing/>
              <w:rPr>
                <w:rFonts w:eastAsia="Arial" w:cs="Tahoma"/>
              </w:rPr>
            </w:pPr>
            <w:r w:rsidRPr="00E5156E">
              <w:rPr>
                <w:rFonts w:eastAsia="Arial" w:cs="Tahoma"/>
              </w:rPr>
              <w:t xml:space="preserve">Turnover: This is a high risk/critical procurement for the University, therefore Contractors minimum </w:t>
            </w:r>
            <w:r w:rsidRPr="00E33566">
              <w:rPr>
                <w:rFonts w:eastAsia="Arial" w:cs="Tahoma"/>
              </w:rPr>
              <w:t>annual turnover must be not less than 3 times the proposed contract value</w:t>
            </w:r>
            <w:r w:rsidRPr="00E5156E">
              <w:rPr>
                <w:rFonts w:eastAsia="Arial" w:cs="Tahoma"/>
              </w:rPr>
              <w:t xml:space="preserve"> (the figure used will be the latest year’s turnover), not meeting </w:t>
            </w:r>
            <w:r w:rsidRPr="00BC1464">
              <w:rPr>
                <w:rFonts w:eastAsia="Arial" w:cs="Tahoma"/>
              </w:rPr>
              <w:t xml:space="preserve">this requirement may result in a fail. </w:t>
            </w:r>
          </w:p>
          <w:p w14:paraId="77A382D8" w14:textId="77777777" w:rsidR="008636A4" w:rsidRPr="00BC1464" w:rsidRDefault="008636A4" w:rsidP="00C552AD">
            <w:pPr>
              <w:ind w:left="360"/>
              <w:contextualSpacing/>
              <w:rPr>
                <w:rFonts w:eastAsia="Arial" w:cs="Tahoma"/>
              </w:rPr>
            </w:pPr>
          </w:p>
          <w:p w14:paraId="56DFA1E3" w14:textId="6CD5DAF5" w:rsidR="008636A4" w:rsidRPr="00E5156E" w:rsidRDefault="008636A4" w:rsidP="00C552AD">
            <w:pPr>
              <w:ind w:left="360"/>
              <w:contextualSpacing/>
              <w:rPr>
                <w:rFonts w:eastAsia="Arial" w:cs="Tahoma"/>
              </w:rPr>
            </w:pPr>
            <w:r w:rsidRPr="00BC1464">
              <w:rPr>
                <w:rFonts w:eastAsia="Arial" w:cs="Tahoma"/>
              </w:rPr>
              <w:t>Please assume for this purpose that the total construction cost will be a cost of £</w:t>
            </w:r>
            <w:r w:rsidR="002561EB" w:rsidRPr="00BC1464">
              <w:rPr>
                <w:rFonts w:eastAsia="Arial" w:cs="Tahoma"/>
              </w:rPr>
              <w:t>1.25M</w:t>
            </w:r>
            <w:r w:rsidRPr="00BC1464">
              <w:rPr>
                <w:rFonts w:eastAsia="Arial" w:cs="Tahoma"/>
              </w:rPr>
              <w:t xml:space="preserve">. </w:t>
            </w:r>
            <w:r w:rsidR="009C1FD0" w:rsidRPr="00BC1464">
              <w:rPr>
                <w:rFonts w:eastAsia="Arial" w:cs="Tahoma"/>
              </w:rPr>
              <w:t>So,</w:t>
            </w:r>
            <w:r w:rsidRPr="00BC1464">
              <w:rPr>
                <w:rFonts w:eastAsia="Arial" w:cs="Tahoma"/>
              </w:rPr>
              <w:t xml:space="preserve"> bidders will need to demonstrate a turnover of at least £</w:t>
            </w:r>
            <w:r w:rsidR="0044167F" w:rsidRPr="00BC1464">
              <w:rPr>
                <w:rFonts w:eastAsia="Arial" w:cs="Tahoma"/>
              </w:rPr>
              <w:t>3.75</w:t>
            </w:r>
            <w:r w:rsidRPr="00BC1464">
              <w:rPr>
                <w:rFonts w:eastAsia="Arial" w:cs="Tahoma"/>
              </w:rPr>
              <w:t>m.</w:t>
            </w:r>
          </w:p>
          <w:p w14:paraId="5C526066" w14:textId="77777777" w:rsidR="008636A4" w:rsidRPr="00E5156E" w:rsidRDefault="008636A4" w:rsidP="00C552AD">
            <w:pPr>
              <w:ind w:left="360"/>
              <w:contextualSpacing/>
              <w:rPr>
                <w:rFonts w:eastAsia="Arial" w:cs="Tahoma"/>
              </w:rPr>
            </w:pPr>
          </w:p>
          <w:p w14:paraId="5F490836" w14:textId="77777777" w:rsidR="008636A4" w:rsidRPr="00E5156E" w:rsidRDefault="008636A4" w:rsidP="00C552AD">
            <w:pPr>
              <w:jc w:val="both"/>
              <w:rPr>
                <w:rFonts w:eastAsia="Arial" w:cs="Tahoma"/>
                <w:highlight w:val="yellow"/>
              </w:rPr>
            </w:pPr>
            <w:r w:rsidRPr="00E5156E">
              <w:rPr>
                <w:rFonts w:eastAsia="Arial" w:cs="Tahoma"/>
              </w:rPr>
              <w:t>If this requirement is failed your submission may not be considered further.</w:t>
            </w:r>
          </w:p>
        </w:tc>
        <w:tc>
          <w:tcPr>
            <w:tcW w:w="508" w:type="pct"/>
            <w:tcBorders>
              <w:top w:val="single" w:sz="4" w:space="0" w:color="auto"/>
              <w:bottom w:val="single" w:sz="4" w:space="0" w:color="auto"/>
            </w:tcBorders>
            <w:shd w:val="clear" w:color="auto" w:fill="012169"/>
          </w:tcPr>
          <w:p w14:paraId="0FCCF3AF" w14:textId="77777777" w:rsidR="008636A4" w:rsidRPr="00E5156E" w:rsidRDefault="008636A4" w:rsidP="00C552AD">
            <w:pPr>
              <w:rPr>
                <w:rFonts w:eastAsia="Arial" w:cs="Tahoma"/>
                <w:highlight w:val="yellow"/>
              </w:rPr>
            </w:pPr>
            <w:r w:rsidRPr="00E5156E">
              <w:rPr>
                <w:rFonts w:eastAsia="Arial" w:cs="Tahoma"/>
              </w:rPr>
              <w:t>Pass/Fail Only</w:t>
            </w:r>
          </w:p>
        </w:tc>
      </w:tr>
    </w:tbl>
    <w:p w14:paraId="45C67078" w14:textId="77777777" w:rsidR="008636A4" w:rsidRPr="00E5156E" w:rsidRDefault="008636A4" w:rsidP="008636A4">
      <w:pPr>
        <w:widowControl w:val="0"/>
        <w:contextualSpacing/>
        <w:rPr>
          <w:rFonts w:eastAsia="Arial" w:cs="Tahoma"/>
          <w:highlight w:val="yellow"/>
          <w:lang w:val="en-US"/>
        </w:rPr>
      </w:pPr>
    </w:p>
    <w:p w14:paraId="68D589DA" w14:textId="77777777" w:rsidR="008636A4" w:rsidRPr="00E5156E" w:rsidRDefault="008636A4" w:rsidP="008636A4">
      <w:pPr>
        <w:spacing w:after="200" w:line="276" w:lineRule="auto"/>
        <w:rPr>
          <w:rFonts w:eastAsia="Arial" w:cs="Tahoma"/>
          <w:highlight w:val="yellow"/>
          <w:lang w:val="en-US"/>
        </w:rPr>
      </w:pPr>
      <w:r w:rsidRPr="00E5156E">
        <w:rPr>
          <w:rFonts w:eastAsia="Arial" w:cs="Tahoma"/>
          <w:highlight w:val="yellow"/>
          <w:lang w:val="en-US"/>
        </w:rPr>
        <w:br w:type="page"/>
      </w:r>
    </w:p>
    <w:p w14:paraId="63165D5D" w14:textId="77777777" w:rsidR="008636A4" w:rsidRPr="00E5156E" w:rsidRDefault="008636A4" w:rsidP="008636A4">
      <w:pPr>
        <w:widowControl w:val="0"/>
        <w:contextualSpacing/>
        <w:rPr>
          <w:rFonts w:eastAsia="Arial" w:cs="Tahoma"/>
          <w:highlight w:val="yellow"/>
          <w:lang w:val="en-US"/>
        </w:rPr>
        <w:sectPr w:rsidR="008636A4" w:rsidRPr="00E5156E" w:rsidSect="00E5156E">
          <w:headerReference w:type="default" r:id="rId17"/>
          <w:pgSz w:w="16838" w:h="11906" w:orient="landscape"/>
          <w:pgMar w:top="1962" w:right="567" w:bottom="709" w:left="992" w:header="708" w:footer="708" w:gutter="0"/>
          <w:cols w:space="708"/>
          <w:docGrid w:linePitch="360"/>
        </w:sectPr>
      </w:pPr>
    </w:p>
    <w:tbl>
      <w:tblPr>
        <w:tblW w:w="5004" w:type="pct"/>
        <w:tblLook w:val="01E0" w:firstRow="1" w:lastRow="1" w:firstColumn="1" w:lastColumn="1" w:noHBand="0" w:noVBand="0"/>
      </w:tblPr>
      <w:tblGrid>
        <w:gridCol w:w="477"/>
        <w:gridCol w:w="2043"/>
        <w:gridCol w:w="1966"/>
        <w:gridCol w:w="1771"/>
        <w:gridCol w:w="1893"/>
        <w:gridCol w:w="1587"/>
        <w:gridCol w:w="2144"/>
        <w:gridCol w:w="2153"/>
        <w:gridCol w:w="1257"/>
      </w:tblGrid>
      <w:tr w:rsidR="008636A4" w:rsidRPr="00E5156E" w14:paraId="23AB0ABC" w14:textId="77777777" w:rsidTr="00C552AD">
        <w:trPr>
          <w:trHeight w:val="369"/>
        </w:trPr>
        <w:tc>
          <w:tcPr>
            <w:tcW w:w="4996" w:type="pct"/>
            <w:gridSpan w:val="9"/>
            <w:shd w:val="clear" w:color="auto" w:fill="012169"/>
          </w:tcPr>
          <w:p w14:paraId="6C08AB93"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lastRenderedPageBreak/>
              <w:t>Each question in Section 6 will be evaluated accordingly.</w:t>
            </w:r>
          </w:p>
        </w:tc>
      </w:tr>
      <w:tr w:rsidR="008636A4" w:rsidRPr="00E5156E" w14:paraId="26104AEC" w14:textId="77777777" w:rsidTr="00C552AD">
        <w:trPr>
          <w:trHeight w:val="369"/>
        </w:trPr>
        <w:tc>
          <w:tcPr>
            <w:tcW w:w="824" w:type="pct"/>
            <w:gridSpan w:val="2"/>
            <w:shd w:val="clear" w:color="auto" w:fill="012169"/>
          </w:tcPr>
          <w:p w14:paraId="73C78A29"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765" w:type="pct"/>
            <w:gridSpan w:val="6"/>
            <w:shd w:val="clear" w:color="auto" w:fill="012169"/>
          </w:tcPr>
          <w:p w14:paraId="490C4C1E"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409" w:type="pct"/>
            <w:shd w:val="clear" w:color="auto" w:fill="012169"/>
          </w:tcPr>
          <w:p w14:paraId="77D0F33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5EDCA714" w14:textId="77777777" w:rsidTr="00C552AD">
        <w:trPr>
          <w:trHeight w:val="369"/>
        </w:trPr>
        <w:tc>
          <w:tcPr>
            <w:tcW w:w="156" w:type="pct"/>
          </w:tcPr>
          <w:p w14:paraId="5A16F89B" w14:textId="77777777" w:rsidR="008636A4" w:rsidRPr="00E5156E" w:rsidRDefault="008636A4" w:rsidP="00C552AD">
            <w:pPr>
              <w:rPr>
                <w:rFonts w:eastAsia="Calibri" w:cs="Tahoma"/>
                <w:highlight w:val="yellow"/>
              </w:rPr>
            </w:pPr>
          </w:p>
        </w:tc>
        <w:tc>
          <w:tcPr>
            <w:tcW w:w="668" w:type="pct"/>
            <w:tcBorders>
              <w:bottom w:val="single" w:sz="4" w:space="0" w:color="auto"/>
            </w:tcBorders>
          </w:tcPr>
          <w:p w14:paraId="3E4C26FA" w14:textId="77777777" w:rsidR="008636A4" w:rsidRPr="00E5156E" w:rsidRDefault="008636A4" w:rsidP="00C552AD">
            <w:pPr>
              <w:rPr>
                <w:rFonts w:eastAsia="Calibri" w:cs="Tahoma"/>
              </w:rPr>
            </w:pPr>
          </w:p>
        </w:tc>
        <w:tc>
          <w:tcPr>
            <w:tcW w:w="643" w:type="pct"/>
            <w:tcBorders>
              <w:bottom w:val="single" w:sz="4" w:space="0" w:color="auto"/>
            </w:tcBorders>
          </w:tcPr>
          <w:p w14:paraId="0A802867" w14:textId="77777777" w:rsidR="008636A4" w:rsidRPr="00E5156E" w:rsidRDefault="008636A4" w:rsidP="00C552AD">
            <w:pPr>
              <w:rPr>
                <w:rFonts w:eastAsia="Arial" w:cs="Tahoma"/>
              </w:rPr>
            </w:pPr>
            <w:r w:rsidRPr="00E5156E">
              <w:rPr>
                <w:rFonts w:eastAsia="Arial" w:cs="Tahoma"/>
                <w:b/>
                <w:bCs/>
              </w:rPr>
              <w:t>0</w:t>
            </w:r>
          </w:p>
          <w:p w14:paraId="719ABA40" w14:textId="77777777" w:rsidR="008636A4" w:rsidRPr="00E5156E" w:rsidRDefault="008636A4" w:rsidP="00C552AD">
            <w:pPr>
              <w:rPr>
                <w:rFonts w:eastAsia="Arial" w:cs="Tahoma"/>
              </w:rPr>
            </w:pPr>
            <w:r w:rsidRPr="00E5156E">
              <w:rPr>
                <w:rFonts w:eastAsia="Arial" w:cs="Tahoma"/>
                <w:b/>
                <w:bCs/>
                <w:w w:val="99"/>
              </w:rPr>
              <w:t>Unacceptable</w:t>
            </w:r>
          </w:p>
        </w:tc>
        <w:tc>
          <w:tcPr>
            <w:tcW w:w="579" w:type="pct"/>
            <w:tcBorders>
              <w:bottom w:val="single" w:sz="4" w:space="0" w:color="auto"/>
            </w:tcBorders>
          </w:tcPr>
          <w:p w14:paraId="57E82A5A" w14:textId="77777777" w:rsidR="008636A4" w:rsidRPr="00E5156E" w:rsidRDefault="008636A4" w:rsidP="00C552AD">
            <w:pPr>
              <w:rPr>
                <w:rFonts w:eastAsia="Arial" w:cs="Tahoma"/>
                <w:b/>
                <w:bCs/>
              </w:rPr>
            </w:pPr>
            <w:r w:rsidRPr="00E5156E">
              <w:rPr>
                <w:rFonts w:eastAsia="Arial" w:cs="Tahoma"/>
                <w:b/>
                <w:bCs/>
              </w:rPr>
              <w:t>1 – 2</w:t>
            </w:r>
          </w:p>
          <w:p w14:paraId="00AD9757" w14:textId="77777777" w:rsidR="008636A4" w:rsidRPr="00E5156E" w:rsidRDefault="008636A4" w:rsidP="00C552AD">
            <w:pPr>
              <w:rPr>
                <w:rFonts w:eastAsia="Arial" w:cs="Tahoma"/>
              </w:rPr>
            </w:pPr>
            <w:r w:rsidRPr="00E5156E">
              <w:rPr>
                <w:rFonts w:eastAsia="Arial" w:cs="Tahoma"/>
                <w:b/>
                <w:bCs/>
              </w:rPr>
              <w:t>Serious Reservations</w:t>
            </w:r>
          </w:p>
        </w:tc>
        <w:tc>
          <w:tcPr>
            <w:tcW w:w="619" w:type="pct"/>
            <w:tcBorders>
              <w:bottom w:val="single" w:sz="4" w:space="0" w:color="auto"/>
            </w:tcBorders>
          </w:tcPr>
          <w:p w14:paraId="1E939383" w14:textId="77777777" w:rsidR="008636A4" w:rsidRPr="00E5156E" w:rsidRDefault="008636A4" w:rsidP="00C552AD">
            <w:pPr>
              <w:rPr>
                <w:rFonts w:eastAsia="Arial" w:cs="Tahoma"/>
                <w:b/>
                <w:bCs/>
              </w:rPr>
            </w:pPr>
            <w:r w:rsidRPr="00E5156E">
              <w:rPr>
                <w:rFonts w:eastAsia="Arial" w:cs="Tahoma"/>
                <w:b/>
                <w:bCs/>
              </w:rPr>
              <w:t>3 – 4</w:t>
            </w:r>
          </w:p>
          <w:p w14:paraId="1E8ED731" w14:textId="77777777" w:rsidR="008636A4" w:rsidRPr="00E5156E" w:rsidRDefault="008636A4" w:rsidP="00C552AD">
            <w:pPr>
              <w:rPr>
                <w:rFonts w:eastAsia="Arial" w:cs="Tahoma"/>
              </w:rPr>
            </w:pPr>
            <w:r w:rsidRPr="00E5156E">
              <w:rPr>
                <w:rFonts w:eastAsia="Arial" w:cs="Tahoma"/>
                <w:b/>
                <w:bCs/>
              </w:rPr>
              <w:t>Minor Reservations</w:t>
            </w:r>
          </w:p>
        </w:tc>
        <w:tc>
          <w:tcPr>
            <w:tcW w:w="519" w:type="pct"/>
            <w:tcBorders>
              <w:bottom w:val="single" w:sz="4" w:space="0" w:color="auto"/>
            </w:tcBorders>
          </w:tcPr>
          <w:p w14:paraId="68E24688" w14:textId="77777777" w:rsidR="008636A4" w:rsidRPr="00E5156E" w:rsidRDefault="008636A4" w:rsidP="00C552AD">
            <w:pPr>
              <w:rPr>
                <w:rFonts w:eastAsia="Arial" w:cs="Tahoma"/>
              </w:rPr>
            </w:pPr>
            <w:r w:rsidRPr="00E5156E">
              <w:rPr>
                <w:rFonts w:eastAsia="Arial" w:cs="Tahoma"/>
                <w:b/>
                <w:bCs/>
              </w:rPr>
              <w:t xml:space="preserve">5 – </w:t>
            </w:r>
            <w:r w:rsidRPr="00E5156E">
              <w:rPr>
                <w:rFonts w:eastAsia="Arial" w:cs="Tahoma"/>
                <w:b/>
                <w:bCs/>
                <w:w w:val="99"/>
              </w:rPr>
              <w:t>6</w:t>
            </w:r>
          </w:p>
          <w:p w14:paraId="4BB8BBCA" w14:textId="77777777" w:rsidR="008636A4" w:rsidRPr="00E5156E" w:rsidRDefault="008636A4" w:rsidP="00C552AD">
            <w:pPr>
              <w:rPr>
                <w:rFonts w:eastAsia="Arial" w:cs="Tahoma"/>
              </w:rPr>
            </w:pPr>
            <w:r w:rsidRPr="00E5156E">
              <w:rPr>
                <w:rFonts w:eastAsia="Arial" w:cs="Tahoma"/>
                <w:b/>
                <w:bCs/>
                <w:w w:val="99"/>
              </w:rPr>
              <w:t>Acceptable</w:t>
            </w:r>
          </w:p>
        </w:tc>
        <w:tc>
          <w:tcPr>
            <w:tcW w:w="701" w:type="pct"/>
            <w:tcBorders>
              <w:bottom w:val="single" w:sz="4" w:space="0" w:color="auto"/>
            </w:tcBorders>
          </w:tcPr>
          <w:p w14:paraId="09091797" w14:textId="77777777" w:rsidR="008636A4" w:rsidRPr="00E5156E" w:rsidRDefault="008636A4" w:rsidP="00C552AD">
            <w:pPr>
              <w:rPr>
                <w:rFonts w:eastAsia="Arial" w:cs="Tahoma"/>
                <w:b/>
                <w:bCs/>
              </w:rPr>
            </w:pPr>
            <w:r w:rsidRPr="00E5156E">
              <w:rPr>
                <w:rFonts w:eastAsia="Arial" w:cs="Tahoma"/>
                <w:b/>
                <w:bCs/>
              </w:rPr>
              <w:t>7 – 8</w:t>
            </w:r>
          </w:p>
          <w:p w14:paraId="3CDAC237" w14:textId="77777777" w:rsidR="008636A4" w:rsidRPr="00E5156E" w:rsidRDefault="008636A4" w:rsidP="00C552AD">
            <w:pPr>
              <w:rPr>
                <w:rFonts w:eastAsia="Arial" w:cs="Tahoma"/>
              </w:rPr>
            </w:pPr>
            <w:r w:rsidRPr="00E5156E">
              <w:rPr>
                <w:rFonts w:eastAsia="Arial" w:cs="Tahoma"/>
                <w:b/>
                <w:bCs/>
              </w:rPr>
              <w:t>Good</w:t>
            </w:r>
          </w:p>
        </w:tc>
        <w:tc>
          <w:tcPr>
            <w:tcW w:w="704" w:type="pct"/>
            <w:tcBorders>
              <w:bottom w:val="single" w:sz="4" w:space="0" w:color="auto"/>
            </w:tcBorders>
          </w:tcPr>
          <w:p w14:paraId="2F5980F6" w14:textId="77777777" w:rsidR="008636A4" w:rsidRPr="00E5156E" w:rsidRDefault="008636A4" w:rsidP="00C552AD">
            <w:pPr>
              <w:rPr>
                <w:rFonts w:eastAsia="Arial" w:cs="Tahoma"/>
                <w:b/>
                <w:bCs/>
                <w:w w:val="99"/>
              </w:rPr>
            </w:pPr>
            <w:r w:rsidRPr="00E5156E">
              <w:rPr>
                <w:rFonts w:eastAsia="Arial" w:cs="Tahoma"/>
                <w:b/>
                <w:bCs/>
              </w:rPr>
              <w:t xml:space="preserve">9 – </w:t>
            </w:r>
            <w:r w:rsidRPr="00E5156E">
              <w:rPr>
                <w:rFonts w:eastAsia="Arial" w:cs="Tahoma"/>
                <w:b/>
                <w:bCs/>
                <w:w w:val="99"/>
              </w:rPr>
              <w:t>10</w:t>
            </w:r>
          </w:p>
          <w:p w14:paraId="17B53410" w14:textId="77777777" w:rsidR="008636A4" w:rsidRPr="00E5156E" w:rsidRDefault="008636A4" w:rsidP="00C552AD">
            <w:pPr>
              <w:rPr>
                <w:rFonts w:eastAsia="Arial" w:cs="Tahoma"/>
              </w:rPr>
            </w:pPr>
            <w:r w:rsidRPr="00E5156E">
              <w:rPr>
                <w:rFonts w:eastAsia="Arial" w:cs="Tahoma"/>
                <w:b/>
                <w:bCs/>
                <w:w w:val="99"/>
              </w:rPr>
              <w:t>Excellent</w:t>
            </w:r>
          </w:p>
        </w:tc>
        <w:tc>
          <w:tcPr>
            <w:tcW w:w="411" w:type="pct"/>
          </w:tcPr>
          <w:p w14:paraId="1D9B035C" w14:textId="77777777" w:rsidR="008636A4" w:rsidRPr="00E5156E" w:rsidRDefault="008636A4" w:rsidP="00C552AD">
            <w:pPr>
              <w:rPr>
                <w:rFonts w:eastAsia="Calibri" w:cs="Tahoma"/>
              </w:rPr>
            </w:pPr>
          </w:p>
        </w:tc>
      </w:tr>
      <w:tr w:rsidR="008636A4" w:rsidRPr="00E5156E" w14:paraId="0AA424B9" w14:textId="77777777" w:rsidTr="00C552AD">
        <w:trPr>
          <w:trHeight w:val="369"/>
        </w:trPr>
        <w:tc>
          <w:tcPr>
            <w:tcW w:w="156" w:type="pct"/>
            <w:tcBorders>
              <w:top w:val="single" w:sz="4" w:space="0" w:color="auto"/>
              <w:bottom w:val="single" w:sz="4" w:space="0" w:color="auto"/>
            </w:tcBorders>
          </w:tcPr>
          <w:p w14:paraId="52028F1E" w14:textId="77777777" w:rsidR="008636A4" w:rsidRPr="00E5156E" w:rsidRDefault="008636A4" w:rsidP="00C552AD">
            <w:pPr>
              <w:rPr>
                <w:rFonts w:eastAsia="Arial" w:cs="Tahoma"/>
                <w:highlight w:val="yellow"/>
              </w:rPr>
            </w:pPr>
            <w:r w:rsidRPr="00E5156E">
              <w:rPr>
                <w:rFonts w:eastAsia="Arial" w:cs="Tahoma"/>
                <w:b/>
                <w:bCs/>
                <w:w w:val="99"/>
              </w:rPr>
              <w:t>6</w:t>
            </w:r>
          </w:p>
        </w:tc>
        <w:tc>
          <w:tcPr>
            <w:tcW w:w="668" w:type="pct"/>
            <w:tcBorders>
              <w:top w:val="single" w:sz="4" w:space="0" w:color="auto"/>
              <w:bottom w:val="single" w:sz="4" w:space="0" w:color="auto"/>
            </w:tcBorders>
          </w:tcPr>
          <w:p w14:paraId="47395E78" w14:textId="77777777" w:rsidR="008636A4" w:rsidRPr="00E5156E" w:rsidRDefault="008636A4" w:rsidP="00C552AD">
            <w:pPr>
              <w:rPr>
                <w:rFonts w:eastAsia="Arial" w:cs="Tahoma"/>
              </w:rPr>
            </w:pPr>
            <w:r w:rsidRPr="00E5156E">
              <w:rPr>
                <w:rFonts w:eastAsia="Arial" w:cs="Tahoma"/>
                <w:b/>
                <w:bCs/>
              </w:rPr>
              <w:t>Technical and Professional Ability</w:t>
            </w:r>
          </w:p>
        </w:tc>
        <w:tc>
          <w:tcPr>
            <w:tcW w:w="643" w:type="pct"/>
            <w:tcBorders>
              <w:top w:val="single" w:sz="4" w:space="0" w:color="auto"/>
              <w:bottom w:val="single" w:sz="4" w:space="0" w:color="auto"/>
            </w:tcBorders>
          </w:tcPr>
          <w:p w14:paraId="7281F5EE" w14:textId="1079F1F8" w:rsidR="008636A4" w:rsidRPr="00E5156E" w:rsidRDefault="008636A4" w:rsidP="00C552AD">
            <w:pPr>
              <w:rPr>
                <w:rFonts w:eastAsia="Arial" w:cs="Tahoma"/>
              </w:rPr>
            </w:pPr>
            <w:r w:rsidRPr="00E5156E">
              <w:rPr>
                <w:rFonts w:eastAsia="Arial" w:cs="Tahoma"/>
              </w:rPr>
              <w:t>Does not meet the requirement.</w:t>
            </w:r>
          </w:p>
          <w:p w14:paraId="7EC4B10E" w14:textId="77777777" w:rsidR="008636A4" w:rsidRPr="00E5156E" w:rsidRDefault="008636A4" w:rsidP="00C552AD">
            <w:pPr>
              <w:rPr>
                <w:rFonts w:eastAsia="Arial" w:cs="Tahoma"/>
              </w:rPr>
            </w:pPr>
            <w:r w:rsidRPr="00E5156E">
              <w:rPr>
                <w:rFonts w:eastAsia="Arial" w:cs="Tahoma"/>
              </w:rPr>
              <w:t xml:space="preserve">Does not comply and / or there is insufficient information provided to demonstrate that the </w:t>
            </w:r>
            <w:r>
              <w:rPr>
                <w:rFonts w:eastAsia="Arial" w:cs="Tahoma"/>
                <w:lang w:val="en-US"/>
              </w:rPr>
              <w:t>contractor</w:t>
            </w:r>
            <w:r w:rsidRPr="00E5156E">
              <w:rPr>
                <w:rFonts w:eastAsia="Arial" w:cs="Tahoma"/>
              </w:rPr>
              <w:t xml:space="preserve"> has the ability, understanding, experience, skills, resource and quality measures required to provide the goods / services, with little or no evidence to support the response.</w:t>
            </w:r>
          </w:p>
        </w:tc>
        <w:tc>
          <w:tcPr>
            <w:tcW w:w="579" w:type="pct"/>
            <w:tcBorders>
              <w:top w:val="single" w:sz="4" w:space="0" w:color="auto"/>
              <w:bottom w:val="single" w:sz="4" w:space="0" w:color="auto"/>
            </w:tcBorders>
          </w:tcPr>
          <w:p w14:paraId="7AA27F6C" w14:textId="555EE9F1" w:rsidR="008636A4" w:rsidRPr="00E5156E" w:rsidRDefault="008636A4" w:rsidP="00C552AD">
            <w:pPr>
              <w:rPr>
                <w:rFonts w:eastAsia="Arial" w:cs="Tahoma"/>
              </w:rPr>
            </w:pPr>
            <w:r w:rsidRPr="00E5156E">
              <w:rPr>
                <w:rFonts w:eastAsia="Arial" w:cs="Tahoma"/>
              </w:rPr>
              <w:t>Satisfies the requirement with major reservations.</w:t>
            </w:r>
          </w:p>
          <w:p w14:paraId="46FF3E48" w14:textId="77777777" w:rsidR="008636A4" w:rsidRPr="00E5156E" w:rsidRDefault="008636A4" w:rsidP="00C552AD">
            <w:pPr>
              <w:rPr>
                <w:rFonts w:eastAsia="Arial" w:cs="Tahoma"/>
              </w:rPr>
            </w:pPr>
            <w:r w:rsidRPr="00E5156E">
              <w:rPr>
                <w:rFonts w:eastAsia="Arial" w:cs="Tahoma"/>
              </w:rPr>
              <w:t xml:space="preserve">Considerable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619" w:type="pct"/>
            <w:tcBorders>
              <w:top w:val="single" w:sz="4" w:space="0" w:color="auto"/>
              <w:bottom w:val="single" w:sz="4" w:space="0" w:color="auto"/>
            </w:tcBorders>
          </w:tcPr>
          <w:p w14:paraId="4905274C" w14:textId="77777777" w:rsidR="008636A4" w:rsidRPr="00E5156E" w:rsidRDefault="008636A4" w:rsidP="00C552AD">
            <w:pPr>
              <w:rPr>
                <w:rFonts w:eastAsia="Arial" w:cs="Tahoma"/>
              </w:rPr>
            </w:pPr>
            <w:r w:rsidRPr="00E5156E">
              <w:rPr>
                <w:rFonts w:eastAsia="Arial" w:cs="Tahoma"/>
              </w:rPr>
              <w:t>Satisfies the requirement with minor reservations.</w:t>
            </w:r>
          </w:p>
          <w:p w14:paraId="493DE506" w14:textId="77777777" w:rsidR="008636A4" w:rsidRPr="00E5156E" w:rsidRDefault="008636A4" w:rsidP="00C552AD">
            <w:pPr>
              <w:rPr>
                <w:rFonts w:eastAsia="Arial" w:cs="Tahoma"/>
              </w:rPr>
            </w:pPr>
            <w:r w:rsidRPr="00E5156E">
              <w:rPr>
                <w:rFonts w:eastAsia="Arial" w:cs="Tahoma"/>
              </w:rPr>
              <w:t xml:space="preserve">Some minor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519" w:type="pct"/>
            <w:tcBorders>
              <w:top w:val="single" w:sz="4" w:space="0" w:color="auto"/>
              <w:bottom w:val="single" w:sz="4" w:space="0" w:color="auto"/>
            </w:tcBorders>
          </w:tcPr>
          <w:p w14:paraId="6687FE47" w14:textId="77777777" w:rsidR="008636A4" w:rsidRPr="00E5156E" w:rsidRDefault="008636A4" w:rsidP="00C552AD">
            <w:pPr>
              <w:rPr>
                <w:rFonts w:eastAsia="Arial" w:cs="Tahoma"/>
              </w:rPr>
            </w:pPr>
            <w:r w:rsidRPr="00E5156E">
              <w:rPr>
                <w:rFonts w:eastAsia="Arial" w:cs="Tahoma"/>
              </w:rPr>
              <w:t>Satisfies the requirement.</w:t>
            </w:r>
          </w:p>
          <w:p w14:paraId="5DEBB172" w14:textId="77777777" w:rsidR="008636A4" w:rsidRPr="00E5156E" w:rsidRDefault="008636A4" w:rsidP="00C552AD">
            <w:pPr>
              <w:rPr>
                <w:rFonts w:eastAsia="Arial" w:cs="Tahoma"/>
              </w:rPr>
            </w:pPr>
            <w:r w:rsidRPr="00E5156E">
              <w:rPr>
                <w:rFonts w:eastAsia="Arial" w:cs="Tahoma"/>
              </w:rPr>
              <w:t xml:space="preserve">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with evidence to support the response.</w:t>
            </w:r>
          </w:p>
        </w:tc>
        <w:tc>
          <w:tcPr>
            <w:tcW w:w="701" w:type="pct"/>
            <w:tcBorders>
              <w:top w:val="single" w:sz="4" w:space="0" w:color="auto"/>
              <w:bottom w:val="single" w:sz="4" w:space="0" w:color="auto"/>
            </w:tcBorders>
          </w:tcPr>
          <w:p w14:paraId="36034C97" w14:textId="77777777" w:rsidR="008636A4" w:rsidRPr="00E5156E" w:rsidRDefault="008636A4" w:rsidP="00C552AD">
            <w:pPr>
              <w:rPr>
                <w:rFonts w:eastAsia="Arial" w:cs="Tahoma"/>
              </w:rPr>
            </w:pPr>
            <w:r w:rsidRPr="00E5156E">
              <w:rPr>
                <w:rFonts w:eastAsia="Arial" w:cs="Tahoma"/>
              </w:rPr>
              <w:t>Satisfies requirement with minor additional benefits.</w:t>
            </w:r>
          </w:p>
          <w:p w14:paraId="43500513" w14:textId="77777777" w:rsidR="008636A4" w:rsidRPr="00E5156E" w:rsidRDefault="008636A4" w:rsidP="00C552AD">
            <w:pPr>
              <w:rPr>
                <w:rFonts w:eastAsia="Arial" w:cs="Tahoma"/>
              </w:rPr>
            </w:pPr>
            <w:r w:rsidRPr="00E5156E">
              <w:rPr>
                <w:rFonts w:eastAsia="Arial" w:cs="Tahoma"/>
              </w:rPr>
              <w:t xml:space="preserve">Above average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4" w:type="pct"/>
            <w:tcBorders>
              <w:top w:val="single" w:sz="4" w:space="0" w:color="auto"/>
              <w:bottom w:val="single" w:sz="4" w:space="0" w:color="auto"/>
            </w:tcBorders>
          </w:tcPr>
          <w:p w14:paraId="6FDF7D12" w14:textId="77777777" w:rsidR="008636A4" w:rsidRPr="00E5156E" w:rsidRDefault="008636A4" w:rsidP="00C552AD">
            <w:pPr>
              <w:rPr>
                <w:rFonts w:eastAsia="Arial" w:cs="Tahoma"/>
              </w:rPr>
            </w:pPr>
            <w:r w:rsidRPr="00E5156E">
              <w:rPr>
                <w:rFonts w:eastAsia="Arial" w:cs="Tahoma"/>
              </w:rPr>
              <w:t>Exceeds the requirement.</w:t>
            </w:r>
          </w:p>
          <w:p w14:paraId="5ADD72DC" w14:textId="77777777" w:rsidR="008636A4" w:rsidRPr="00E5156E" w:rsidRDefault="008636A4" w:rsidP="00C552AD">
            <w:pPr>
              <w:rPr>
                <w:rFonts w:eastAsia="Arial" w:cs="Tahoma"/>
              </w:rPr>
            </w:pPr>
            <w:r w:rsidRPr="00E5156E">
              <w:rPr>
                <w:rFonts w:eastAsia="Arial" w:cs="Tahoma"/>
              </w:rPr>
              <w:t xml:space="preserve">Exceptional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411" w:type="pct"/>
            <w:tcBorders>
              <w:bottom w:val="single" w:sz="4" w:space="0" w:color="auto"/>
            </w:tcBorders>
          </w:tcPr>
          <w:p w14:paraId="7C8C3C35" w14:textId="77777777" w:rsidR="008636A4" w:rsidRPr="00E5156E" w:rsidRDefault="008636A4" w:rsidP="00C552AD">
            <w:pPr>
              <w:rPr>
                <w:rFonts w:eastAsia="Calibri" w:cs="Tahoma"/>
              </w:rPr>
            </w:pPr>
          </w:p>
          <w:p w14:paraId="2AEEB8BD" w14:textId="77777777" w:rsidR="008636A4" w:rsidRPr="00E5156E" w:rsidRDefault="008636A4" w:rsidP="00C552AD">
            <w:pPr>
              <w:rPr>
                <w:rFonts w:eastAsia="Calibri" w:cs="Tahoma"/>
              </w:rPr>
            </w:pPr>
          </w:p>
          <w:p w14:paraId="2331EB53" w14:textId="77777777" w:rsidR="008636A4" w:rsidRPr="00E5156E" w:rsidRDefault="008636A4" w:rsidP="00C552AD">
            <w:pPr>
              <w:rPr>
                <w:rFonts w:eastAsia="Calibri" w:cs="Tahoma"/>
              </w:rPr>
            </w:pPr>
          </w:p>
          <w:p w14:paraId="4D1D9FA0" w14:textId="77777777" w:rsidR="008636A4" w:rsidRPr="00E5156E" w:rsidRDefault="008636A4" w:rsidP="00C552AD">
            <w:pPr>
              <w:rPr>
                <w:rFonts w:eastAsia="Calibri" w:cs="Tahoma"/>
              </w:rPr>
            </w:pPr>
          </w:p>
          <w:p w14:paraId="04819A1D" w14:textId="77777777" w:rsidR="008636A4" w:rsidRPr="00E5156E" w:rsidRDefault="008636A4" w:rsidP="00C552AD">
            <w:pPr>
              <w:rPr>
                <w:rFonts w:eastAsia="Calibri" w:cs="Tahoma"/>
              </w:rPr>
            </w:pPr>
          </w:p>
          <w:p w14:paraId="7B020DF8" w14:textId="77777777" w:rsidR="008636A4" w:rsidRPr="00E5156E" w:rsidRDefault="008636A4" w:rsidP="00C552AD">
            <w:pPr>
              <w:rPr>
                <w:rFonts w:eastAsia="Calibri" w:cs="Tahoma"/>
              </w:rPr>
            </w:pPr>
          </w:p>
          <w:p w14:paraId="18DECF38" w14:textId="77777777" w:rsidR="008636A4" w:rsidRPr="00E5156E" w:rsidRDefault="008636A4" w:rsidP="00C552AD">
            <w:pPr>
              <w:rPr>
                <w:rFonts w:eastAsia="Calibri" w:cs="Tahoma"/>
              </w:rPr>
            </w:pPr>
          </w:p>
          <w:p w14:paraId="36C04F04" w14:textId="77777777" w:rsidR="008636A4" w:rsidRPr="00E5156E" w:rsidRDefault="008636A4" w:rsidP="00C552AD">
            <w:pPr>
              <w:ind w:left="102"/>
              <w:rPr>
                <w:rFonts w:eastAsia="Arial" w:cs="Tahoma"/>
              </w:rPr>
            </w:pPr>
            <w:r w:rsidRPr="00E5156E">
              <w:rPr>
                <w:rFonts w:eastAsia="Arial" w:cs="Tahoma"/>
              </w:rPr>
              <w:t>100%</w:t>
            </w:r>
          </w:p>
        </w:tc>
      </w:tr>
      <w:tr w:rsidR="008636A4" w:rsidRPr="00E5156E" w14:paraId="20F779A7" w14:textId="77777777" w:rsidTr="00C552AD">
        <w:trPr>
          <w:trHeight w:val="369"/>
        </w:trPr>
        <w:tc>
          <w:tcPr>
            <w:tcW w:w="156" w:type="pct"/>
            <w:tcBorders>
              <w:top w:val="single" w:sz="4" w:space="0" w:color="auto"/>
            </w:tcBorders>
          </w:tcPr>
          <w:p w14:paraId="56217FA2" w14:textId="77777777" w:rsidR="008636A4" w:rsidRPr="002400EE" w:rsidRDefault="008636A4" w:rsidP="00C552AD">
            <w:pPr>
              <w:rPr>
                <w:rFonts w:eastAsia="Arial" w:cs="Tahoma"/>
              </w:rPr>
            </w:pPr>
            <w:r w:rsidRPr="002400EE">
              <w:rPr>
                <w:rFonts w:eastAsia="Arial" w:cs="Tahoma"/>
                <w:b/>
                <w:bCs/>
                <w:w w:val="99"/>
              </w:rPr>
              <w:t>7</w:t>
            </w:r>
          </w:p>
        </w:tc>
        <w:tc>
          <w:tcPr>
            <w:tcW w:w="668" w:type="pct"/>
            <w:tcBorders>
              <w:top w:val="single" w:sz="4" w:space="0" w:color="auto"/>
            </w:tcBorders>
          </w:tcPr>
          <w:p w14:paraId="5E2A4D0E" w14:textId="77777777" w:rsidR="008636A4" w:rsidRPr="002400EE" w:rsidRDefault="008636A4" w:rsidP="00C552AD">
            <w:pPr>
              <w:rPr>
                <w:rFonts w:eastAsia="Arial" w:cs="Tahoma"/>
              </w:rPr>
            </w:pPr>
            <w:r w:rsidRPr="002400EE">
              <w:rPr>
                <w:rFonts w:eastAsia="Arial" w:cs="Tahoma"/>
                <w:b/>
                <w:bCs/>
              </w:rPr>
              <w:t>Insurance</w:t>
            </w:r>
          </w:p>
        </w:tc>
        <w:tc>
          <w:tcPr>
            <w:tcW w:w="3765" w:type="pct"/>
            <w:gridSpan w:val="6"/>
            <w:vMerge w:val="restart"/>
            <w:tcBorders>
              <w:top w:val="single" w:sz="4" w:space="0" w:color="auto"/>
            </w:tcBorders>
          </w:tcPr>
          <w:p w14:paraId="17DAFECF" w14:textId="77777777" w:rsidR="008636A4" w:rsidRPr="00E5156E" w:rsidRDefault="008636A4" w:rsidP="00C552AD">
            <w:pPr>
              <w:rPr>
                <w:rFonts w:eastAsia="Calibri" w:cs="Tahoma"/>
              </w:rPr>
            </w:pPr>
          </w:p>
          <w:p w14:paraId="476E142E" w14:textId="77777777" w:rsidR="008636A4" w:rsidRPr="00E5156E" w:rsidRDefault="008636A4" w:rsidP="00C552AD">
            <w:pPr>
              <w:rPr>
                <w:rFonts w:eastAsia="Calibri" w:cs="Tahoma"/>
              </w:rPr>
            </w:pPr>
          </w:p>
          <w:p w14:paraId="6508FF67" w14:textId="77777777" w:rsidR="008636A4" w:rsidRDefault="008636A4" w:rsidP="00C552AD">
            <w:pPr>
              <w:ind w:left="102"/>
              <w:rPr>
                <w:rFonts w:eastAsia="Arial" w:cs="Tahoma"/>
              </w:rPr>
            </w:pPr>
            <w:r w:rsidRPr="00E5156E">
              <w:rPr>
                <w:rFonts w:eastAsia="Arial" w:cs="Tahoma"/>
              </w:rPr>
              <w:t>Pass / Fail.  Failure to satisfy the requirements detailed in this section will prevent your submission from being considered further.</w:t>
            </w:r>
          </w:p>
          <w:p w14:paraId="253AF254" w14:textId="77777777" w:rsidR="008636A4" w:rsidRDefault="008636A4" w:rsidP="00C552AD">
            <w:pPr>
              <w:ind w:left="102"/>
              <w:rPr>
                <w:rFonts w:eastAsia="Arial" w:cs="Tahoma"/>
              </w:rPr>
            </w:pPr>
          </w:p>
          <w:p w14:paraId="616F472C" w14:textId="77777777" w:rsidR="008636A4" w:rsidRDefault="008636A4" w:rsidP="00C552AD">
            <w:pPr>
              <w:ind w:left="102"/>
              <w:rPr>
                <w:rFonts w:eastAsia="Arial" w:cs="Tahoma"/>
              </w:rPr>
            </w:pPr>
          </w:p>
          <w:p w14:paraId="7672C94F" w14:textId="77777777" w:rsidR="008636A4" w:rsidRPr="00E5156E" w:rsidRDefault="008636A4" w:rsidP="00C552AD">
            <w:pPr>
              <w:ind w:left="102"/>
              <w:rPr>
                <w:rFonts w:eastAsia="Arial" w:cs="Tahoma"/>
              </w:rPr>
            </w:pPr>
          </w:p>
        </w:tc>
        <w:tc>
          <w:tcPr>
            <w:tcW w:w="409" w:type="pct"/>
            <w:vMerge w:val="restart"/>
            <w:tcBorders>
              <w:top w:val="single" w:sz="4" w:space="0" w:color="auto"/>
            </w:tcBorders>
          </w:tcPr>
          <w:p w14:paraId="2CA1E379" w14:textId="77777777" w:rsidR="008636A4" w:rsidRPr="00E5156E" w:rsidRDefault="008636A4" w:rsidP="00C552AD">
            <w:pPr>
              <w:rPr>
                <w:rFonts w:eastAsia="Calibri" w:cs="Tahoma"/>
              </w:rPr>
            </w:pPr>
          </w:p>
          <w:p w14:paraId="59A05187" w14:textId="77777777" w:rsidR="008636A4" w:rsidRPr="00E5156E" w:rsidRDefault="008636A4" w:rsidP="00C552AD">
            <w:pPr>
              <w:rPr>
                <w:rFonts w:eastAsia="Calibri" w:cs="Tahoma"/>
              </w:rPr>
            </w:pPr>
          </w:p>
          <w:p w14:paraId="76648733" w14:textId="77777777" w:rsidR="008636A4" w:rsidRPr="00E5156E" w:rsidRDefault="008636A4" w:rsidP="00C552AD">
            <w:pPr>
              <w:ind w:left="102"/>
              <w:rPr>
                <w:rFonts w:eastAsia="Arial" w:cs="Tahoma"/>
              </w:rPr>
            </w:pPr>
            <w:r w:rsidRPr="00E5156E">
              <w:rPr>
                <w:rFonts w:eastAsia="Arial" w:cs="Tahoma"/>
              </w:rPr>
              <w:t>Pass / Fail</w:t>
            </w:r>
          </w:p>
          <w:p w14:paraId="09A3A398" w14:textId="77777777" w:rsidR="008636A4" w:rsidRDefault="008636A4" w:rsidP="00C552AD">
            <w:pPr>
              <w:ind w:left="102"/>
              <w:rPr>
                <w:rFonts w:eastAsia="Arial" w:cs="Tahoma"/>
              </w:rPr>
            </w:pPr>
            <w:r w:rsidRPr="00E5156E">
              <w:rPr>
                <w:rFonts w:eastAsia="Arial" w:cs="Tahoma"/>
              </w:rPr>
              <w:t>Only</w:t>
            </w:r>
          </w:p>
          <w:p w14:paraId="65C7BFA1" w14:textId="77777777" w:rsidR="008636A4" w:rsidRDefault="008636A4" w:rsidP="00C552AD">
            <w:pPr>
              <w:ind w:left="102"/>
              <w:rPr>
                <w:rFonts w:eastAsia="Arial" w:cs="Tahoma"/>
              </w:rPr>
            </w:pPr>
          </w:p>
          <w:p w14:paraId="3B0F7348" w14:textId="77777777" w:rsidR="008636A4" w:rsidRDefault="008636A4" w:rsidP="00C552AD">
            <w:pPr>
              <w:ind w:left="102"/>
              <w:rPr>
                <w:rFonts w:eastAsia="Arial" w:cs="Tahoma"/>
              </w:rPr>
            </w:pPr>
          </w:p>
          <w:p w14:paraId="5AC66B4B" w14:textId="77777777" w:rsidR="008636A4" w:rsidRDefault="008636A4" w:rsidP="00C552AD">
            <w:pPr>
              <w:ind w:left="102"/>
              <w:rPr>
                <w:rFonts w:eastAsia="Arial" w:cs="Tahoma"/>
              </w:rPr>
            </w:pPr>
          </w:p>
          <w:p w14:paraId="090F09CC" w14:textId="77777777" w:rsidR="008636A4" w:rsidRPr="00E5156E" w:rsidRDefault="008636A4" w:rsidP="00C552AD">
            <w:pPr>
              <w:ind w:left="102"/>
              <w:rPr>
                <w:rFonts w:eastAsia="Arial" w:cs="Tahoma"/>
              </w:rPr>
            </w:pPr>
          </w:p>
        </w:tc>
      </w:tr>
      <w:tr w:rsidR="008636A4" w:rsidRPr="00E5156E" w14:paraId="0A0018C3" w14:textId="77777777" w:rsidTr="00C552AD">
        <w:trPr>
          <w:trHeight w:val="369"/>
        </w:trPr>
        <w:tc>
          <w:tcPr>
            <w:tcW w:w="156" w:type="pct"/>
          </w:tcPr>
          <w:p w14:paraId="5102CB64" w14:textId="77777777" w:rsidR="008636A4" w:rsidRPr="00CB020C" w:rsidRDefault="008636A4" w:rsidP="00C552AD">
            <w:pPr>
              <w:rPr>
                <w:rFonts w:eastAsia="Arial" w:cs="Tahoma"/>
              </w:rPr>
            </w:pPr>
            <w:r w:rsidRPr="00CB020C">
              <w:rPr>
                <w:rFonts w:eastAsia="Arial" w:cs="Tahoma"/>
                <w:b/>
                <w:bCs/>
                <w:w w:val="99"/>
              </w:rPr>
              <w:t>8</w:t>
            </w:r>
          </w:p>
        </w:tc>
        <w:tc>
          <w:tcPr>
            <w:tcW w:w="668" w:type="pct"/>
          </w:tcPr>
          <w:p w14:paraId="73419F5B" w14:textId="77777777" w:rsidR="008636A4" w:rsidRPr="00CB020C" w:rsidRDefault="008636A4" w:rsidP="00C552AD">
            <w:pPr>
              <w:rPr>
                <w:rFonts w:eastAsia="Arial" w:cs="Tahoma"/>
              </w:rPr>
            </w:pPr>
            <w:r w:rsidRPr="00CB020C">
              <w:rPr>
                <w:rFonts w:eastAsia="Arial" w:cs="Tahoma"/>
                <w:b/>
                <w:bCs/>
              </w:rPr>
              <w:t>Compliance with Equality Legislation</w:t>
            </w:r>
          </w:p>
        </w:tc>
        <w:tc>
          <w:tcPr>
            <w:tcW w:w="3765" w:type="pct"/>
            <w:gridSpan w:val="6"/>
            <w:vMerge/>
          </w:tcPr>
          <w:p w14:paraId="378B52B5" w14:textId="77777777" w:rsidR="008636A4" w:rsidRPr="00E5156E" w:rsidRDefault="008636A4" w:rsidP="00C552AD">
            <w:pPr>
              <w:rPr>
                <w:rFonts w:eastAsia="Calibri" w:cs="Tahoma"/>
                <w:highlight w:val="yellow"/>
              </w:rPr>
            </w:pPr>
          </w:p>
        </w:tc>
        <w:tc>
          <w:tcPr>
            <w:tcW w:w="409" w:type="pct"/>
            <w:vMerge/>
          </w:tcPr>
          <w:p w14:paraId="76F0ABEA" w14:textId="77777777" w:rsidR="008636A4" w:rsidRPr="00E5156E" w:rsidRDefault="008636A4" w:rsidP="00C552AD">
            <w:pPr>
              <w:rPr>
                <w:rFonts w:eastAsia="Calibri" w:cs="Tahoma"/>
                <w:highlight w:val="yellow"/>
              </w:rPr>
            </w:pPr>
          </w:p>
        </w:tc>
      </w:tr>
      <w:tr w:rsidR="008636A4" w:rsidRPr="00E5156E" w14:paraId="757F330F" w14:textId="77777777" w:rsidTr="00C552AD">
        <w:trPr>
          <w:trHeight w:val="369"/>
        </w:trPr>
        <w:tc>
          <w:tcPr>
            <w:tcW w:w="156" w:type="pct"/>
          </w:tcPr>
          <w:p w14:paraId="40C2A1EB" w14:textId="77777777" w:rsidR="008636A4" w:rsidRPr="00CB020C" w:rsidRDefault="008636A4" w:rsidP="00C552AD">
            <w:pPr>
              <w:rPr>
                <w:rFonts w:eastAsia="Arial" w:cs="Tahoma"/>
              </w:rPr>
            </w:pPr>
            <w:r w:rsidRPr="00CB020C">
              <w:rPr>
                <w:rFonts w:eastAsia="Arial" w:cs="Tahoma"/>
                <w:b/>
                <w:bCs/>
                <w:w w:val="99"/>
              </w:rPr>
              <w:t>9</w:t>
            </w:r>
          </w:p>
        </w:tc>
        <w:tc>
          <w:tcPr>
            <w:tcW w:w="668" w:type="pct"/>
          </w:tcPr>
          <w:p w14:paraId="05CA8D3D" w14:textId="77777777" w:rsidR="008636A4" w:rsidRPr="00CB020C" w:rsidRDefault="008636A4" w:rsidP="00C552AD">
            <w:pPr>
              <w:rPr>
                <w:rFonts w:eastAsia="Arial" w:cs="Tahoma"/>
              </w:rPr>
            </w:pPr>
            <w:r w:rsidRPr="00CB020C">
              <w:rPr>
                <w:rFonts w:eastAsia="Arial" w:cs="Tahoma"/>
                <w:b/>
                <w:bCs/>
              </w:rPr>
              <w:t>Environmental</w:t>
            </w:r>
          </w:p>
          <w:p w14:paraId="469920F8" w14:textId="77777777" w:rsidR="008636A4" w:rsidRPr="00CB020C" w:rsidRDefault="008636A4" w:rsidP="00C552AD">
            <w:pPr>
              <w:rPr>
                <w:rFonts w:eastAsia="Arial" w:cs="Tahoma"/>
              </w:rPr>
            </w:pPr>
            <w:r w:rsidRPr="00CB020C">
              <w:rPr>
                <w:rFonts w:eastAsia="Arial" w:cs="Tahoma"/>
                <w:b/>
                <w:bCs/>
              </w:rPr>
              <w:t>Management</w:t>
            </w:r>
          </w:p>
        </w:tc>
        <w:tc>
          <w:tcPr>
            <w:tcW w:w="3765" w:type="pct"/>
            <w:gridSpan w:val="6"/>
            <w:vMerge/>
          </w:tcPr>
          <w:p w14:paraId="7B92B2B1" w14:textId="77777777" w:rsidR="008636A4" w:rsidRPr="00E5156E" w:rsidRDefault="008636A4" w:rsidP="00C552AD">
            <w:pPr>
              <w:rPr>
                <w:rFonts w:eastAsia="Calibri" w:cs="Tahoma"/>
                <w:highlight w:val="yellow"/>
              </w:rPr>
            </w:pPr>
          </w:p>
        </w:tc>
        <w:tc>
          <w:tcPr>
            <w:tcW w:w="409" w:type="pct"/>
            <w:vMerge/>
          </w:tcPr>
          <w:p w14:paraId="45DE2005" w14:textId="77777777" w:rsidR="008636A4" w:rsidRPr="00E5156E" w:rsidRDefault="008636A4" w:rsidP="00C552AD">
            <w:pPr>
              <w:rPr>
                <w:rFonts w:eastAsia="Calibri" w:cs="Tahoma"/>
                <w:highlight w:val="yellow"/>
              </w:rPr>
            </w:pPr>
          </w:p>
        </w:tc>
      </w:tr>
      <w:tr w:rsidR="008636A4" w:rsidRPr="00E5156E" w14:paraId="0E1D562E" w14:textId="77777777" w:rsidTr="00C552AD">
        <w:trPr>
          <w:trHeight w:val="369"/>
        </w:trPr>
        <w:tc>
          <w:tcPr>
            <w:tcW w:w="156" w:type="pct"/>
            <w:tcBorders>
              <w:bottom w:val="single" w:sz="4" w:space="0" w:color="auto"/>
            </w:tcBorders>
          </w:tcPr>
          <w:p w14:paraId="2BD6BF16" w14:textId="77777777" w:rsidR="008636A4" w:rsidRPr="00CB020C" w:rsidRDefault="008636A4" w:rsidP="00C552AD">
            <w:pPr>
              <w:rPr>
                <w:rFonts w:eastAsia="Arial" w:cs="Tahoma"/>
              </w:rPr>
            </w:pPr>
            <w:r w:rsidRPr="00CB020C">
              <w:rPr>
                <w:rFonts w:eastAsia="Arial" w:cs="Tahoma"/>
                <w:b/>
                <w:bCs/>
                <w:w w:val="99"/>
              </w:rPr>
              <w:t>10</w:t>
            </w:r>
          </w:p>
        </w:tc>
        <w:tc>
          <w:tcPr>
            <w:tcW w:w="668" w:type="pct"/>
            <w:tcBorders>
              <w:bottom w:val="single" w:sz="4" w:space="0" w:color="auto"/>
            </w:tcBorders>
          </w:tcPr>
          <w:p w14:paraId="686D738D" w14:textId="77777777" w:rsidR="008636A4" w:rsidRPr="00CB020C" w:rsidRDefault="008636A4" w:rsidP="00C552AD">
            <w:pPr>
              <w:rPr>
                <w:rFonts w:eastAsia="Arial" w:cs="Tahoma"/>
              </w:rPr>
            </w:pPr>
            <w:r w:rsidRPr="00CB020C">
              <w:rPr>
                <w:rFonts w:eastAsia="Arial" w:cs="Tahoma"/>
                <w:b/>
                <w:bCs/>
              </w:rPr>
              <w:t>Health and Safety</w:t>
            </w:r>
          </w:p>
        </w:tc>
        <w:tc>
          <w:tcPr>
            <w:tcW w:w="3765" w:type="pct"/>
            <w:gridSpan w:val="6"/>
            <w:vMerge/>
            <w:tcBorders>
              <w:bottom w:val="single" w:sz="4" w:space="0" w:color="auto"/>
            </w:tcBorders>
          </w:tcPr>
          <w:p w14:paraId="49F6C9C7" w14:textId="77777777" w:rsidR="008636A4" w:rsidRPr="00E5156E" w:rsidRDefault="008636A4" w:rsidP="00C552AD">
            <w:pPr>
              <w:rPr>
                <w:rFonts w:eastAsia="Calibri" w:cs="Tahoma"/>
                <w:highlight w:val="yellow"/>
              </w:rPr>
            </w:pPr>
          </w:p>
        </w:tc>
        <w:tc>
          <w:tcPr>
            <w:tcW w:w="409" w:type="pct"/>
            <w:vMerge/>
            <w:tcBorders>
              <w:bottom w:val="single" w:sz="4" w:space="0" w:color="auto"/>
            </w:tcBorders>
          </w:tcPr>
          <w:p w14:paraId="1BA7C42B" w14:textId="77777777" w:rsidR="008636A4" w:rsidRPr="00E5156E" w:rsidRDefault="008636A4" w:rsidP="00C552AD">
            <w:pPr>
              <w:rPr>
                <w:rFonts w:eastAsia="Calibri" w:cs="Tahoma"/>
                <w:highlight w:val="yellow"/>
              </w:rPr>
            </w:pPr>
          </w:p>
        </w:tc>
      </w:tr>
    </w:tbl>
    <w:p w14:paraId="3F93D4C4" w14:textId="77777777" w:rsidR="008636A4" w:rsidRPr="00E5156E" w:rsidRDefault="008636A4" w:rsidP="008636A4">
      <w:pPr>
        <w:spacing w:after="200" w:line="276" w:lineRule="auto"/>
        <w:rPr>
          <w:rFonts w:eastAsia="Arial" w:cs="Tahoma"/>
          <w:highlight w:val="yellow"/>
          <w:lang w:val="en-US"/>
        </w:rPr>
        <w:sectPr w:rsidR="008636A4" w:rsidRPr="00E5156E" w:rsidSect="00BF6797">
          <w:pgSz w:w="16838" w:h="11906" w:orient="landscape"/>
          <w:pgMar w:top="1962" w:right="567" w:bottom="709" w:left="992" w:header="567" w:footer="708" w:gutter="0"/>
          <w:cols w:space="708"/>
          <w:docGrid w:linePitch="360"/>
        </w:sectPr>
      </w:pPr>
    </w:p>
    <w:p w14:paraId="2556492F" w14:textId="77777777" w:rsidR="008636A4" w:rsidRPr="00E5156E" w:rsidRDefault="008636A4" w:rsidP="008636A4">
      <w:pPr>
        <w:widowControl w:val="0"/>
        <w:spacing w:before="14" w:line="200" w:lineRule="exact"/>
        <w:rPr>
          <w:rFonts w:eastAsia="Calibri" w:cs="Tahoma"/>
          <w:highlight w:val="yellow"/>
          <w:lang w:val="en-US"/>
        </w:rPr>
      </w:pPr>
    </w:p>
    <w:p w14:paraId="7A424BB7" w14:textId="77777777" w:rsidR="008636A4" w:rsidRPr="009C78C0" w:rsidRDefault="008636A4" w:rsidP="008636A4">
      <w:pPr>
        <w:widowControl w:val="0"/>
        <w:rPr>
          <w:rFonts w:eastAsia="Arial" w:cs="Tahoma"/>
          <w:b/>
          <w:bCs/>
          <w:color w:val="233E80"/>
          <w:sz w:val="28"/>
          <w:lang w:val="en-US"/>
        </w:rPr>
      </w:pPr>
      <w:r>
        <w:rPr>
          <w:rFonts w:eastAsia="Arial" w:cs="Tahoma"/>
          <w:b/>
          <w:bCs/>
          <w:color w:val="233E80"/>
          <w:sz w:val="28"/>
          <w:lang w:val="en-US"/>
        </w:rPr>
        <w:t xml:space="preserve">1.11 </w:t>
      </w:r>
      <w:r w:rsidRPr="009C78C0">
        <w:rPr>
          <w:rFonts w:eastAsia="Arial" w:cs="Tahoma"/>
          <w:b/>
          <w:bCs/>
          <w:color w:val="233E80"/>
          <w:sz w:val="28"/>
          <w:lang w:val="en-US"/>
        </w:rPr>
        <w:t>Conflicts of Interest</w:t>
      </w:r>
    </w:p>
    <w:p w14:paraId="5C5F9BCC" w14:textId="77777777" w:rsidR="008636A4" w:rsidRPr="00E5156E" w:rsidRDefault="008636A4" w:rsidP="008636A4">
      <w:pPr>
        <w:widowControl w:val="0"/>
        <w:spacing w:before="16"/>
        <w:rPr>
          <w:rFonts w:eastAsia="Calibri" w:cs="Tahoma"/>
          <w:b/>
          <w:lang w:val="en-US"/>
        </w:rPr>
      </w:pPr>
    </w:p>
    <w:p w14:paraId="5AE8C5BD"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1.11.1</w:t>
      </w:r>
      <w:r>
        <w:rPr>
          <w:rFonts w:eastAsia="Arial" w:cs="Tahoma"/>
          <w:lang w:val="en-US"/>
        </w:rPr>
        <w:tab/>
      </w:r>
      <w:r w:rsidRPr="00E5156E">
        <w:rPr>
          <w:rFonts w:eastAsia="Arial" w:cs="Tahoma"/>
          <w:lang w:val="en-US"/>
        </w:rPr>
        <w:t>In accordance with question 4.1 (e), the University may exclude the contractor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2EF6BB54" w14:textId="77777777" w:rsidR="008636A4" w:rsidRPr="00E5156E" w:rsidRDefault="008636A4" w:rsidP="008636A4">
      <w:pPr>
        <w:widowControl w:val="0"/>
        <w:contextualSpacing/>
        <w:jc w:val="both"/>
        <w:rPr>
          <w:rFonts w:eastAsia="Arial" w:cs="Tahoma"/>
          <w:lang w:val="en-US"/>
        </w:rPr>
      </w:pPr>
    </w:p>
    <w:p w14:paraId="4A7D4CEC" w14:textId="0099AC7D"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1.11.2</w:t>
      </w:r>
      <w:r>
        <w:rPr>
          <w:rFonts w:eastAsia="Arial" w:cs="Tahoma"/>
          <w:lang w:val="en-US"/>
        </w:rPr>
        <w:tab/>
      </w:r>
      <w:r w:rsidRPr="00E5156E">
        <w:rPr>
          <w:rFonts w:eastAsia="Arial" w:cs="Tahoma"/>
          <w:lang w:val="en-US"/>
        </w:rPr>
        <w:t xml:space="preserve">Where there is any indication that a conflict of interest exists or may arise, then it is the responsibility of the </w:t>
      </w:r>
      <w:r>
        <w:rPr>
          <w:rFonts w:eastAsia="Arial" w:cs="Tahoma"/>
          <w:lang w:val="en-US"/>
        </w:rPr>
        <w:t>contractor</w:t>
      </w:r>
      <w:r w:rsidRPr="00E5156E">
        <w:rPr>
          <w:rFonts w:eastAsia="Arial" w:cs="Tahoma"/>
          <w:lang w:val="en-US"/>
        </w:rPr>
        <w:t xml:space="preserve"> to inform the University, detailing the conflict in a separate Appendix. Provided that it has been carried out in a transparent manner, routine pre-market engagement carried out by the University should not represent a conflict of interest for the </w:t>
      </w:r>
      <w:r>
        <w:rPr>
          <w:rFonts w:eastAsia="Arial" w:cs="Tahoma"/>
          <w:lang w:val="en-US"/>
        </w:rPr>
        <w:t>contractor</w:t>
      </w:r>
      <w:r w:rsidRPr="00E5156E">
        <w:rPr>
          <w:rFonts w:eastAsia="Arial" w:cs="Tahoma"/>
          <w:lang w:val="en-US"/>
        </w:rPr>
        <w:t>.</w:t>
      </w:r>
    </w:p>
    <w:p w14:paraId="43FCD78B" w14:textId="77777777" w:rsidR="008636A4" w:rsidRPr="00E5156E" w:rsidRDefault="008636A4" w:rsidP="008636A4">
      <w:pPr>
        <w:widowControl w:val="0"/>
        <w:contextualSpacing/>
        <w:jc w:val="both"/>
        <w:rPr>
          <w:rFonts w:eastAsia="Calibri" w:cs="Tahoma"/>
          <w:lang w:val="en-US"/>
        </w:rPr>
      </w:pPr>
    </w:p>
    <w:p w14:paraId="55E5D938" w14:textId="77777777" w:rsidR="008636A4" w:rsidRPr="000F363A" w:rsidRDefault="008636A4" w:rsidP="008636A4">
      <w:pPr>
        <w:pStyle w:val="ListParagraph"/>
        <w:widowControl w:val="0"/>
        <w:numPr>
          <w:ilvl w:val="1"/>
          <w:numId w:val="14"/>
        </w:numPr>
        <w:rPr>
          <w:rFonts w:eastAsia="Arial" w:cs="Tahoma"/>
          <w:b/>
          <w:bCs/>
          <w:color w:val="8496B0" w:themeColor="text2" w:themeTint="99"/>
          <w:lang w:val="en-US"/>
        </w:rPr>
      </w:pPr>
      <w:r>
        <w:rPr>
          <w:rFonts w:eastAsia="Arial" w:cs="Tahoma"/>
          <w:b/>
          <w:bCs/>
          <w:color w:val="233E80"/>
          <w:sz w:val="28"/>
          <w:lang w:val="en-US"/>
        </w:rPr>
        <w:t xml:space="preserve"> </w:t>
      </w:r>
      <w:r w:rsidRPr="000F363A">
        <w:rPr>
          <w:rFonts w:eastAsia="Arial" w:cs="Tahoma"/>
          <w:b/>
          <w:bCs/>
          <w:color w:val="233E80"/>
          <w:sz w:val="28"/>
          <w:lang w:val="en-US"/>
        </w:rPr>
        <w:t>Taking Account of Bidders’ Past Performance</w:t>
      </w:r>
    </w:p>
    <w:p w14:paraId="6DCB1E7F" w14:textId="77777777" w:rsidR="008636A4" w:rsidRPr="00E5156E" w:rsidRDefault="008636A4" w:rsidP="008636A4">
      <w:pPr>
        <w:widowControl w:val="0"/>
        <w:rPr>
          <w:rFonts w:eastAsia="Calibri" w:cs="Tahoma"/>
          <w:lang w:val="en-US"/>
        </w:rPr>
      </w:pPr>
    </w:p>
    <w:p w14:paraId="245DD038" w14:textId="24C924BE"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1.12.1</w:t>
      </w:r>
      <w:r>
        <w:rPr>
          <w:rFonts w:eastAsia="Arial" w:cs="Tahoma"/>
          <w:lang w:val="en-US"/>
        </w:rPr>
        <w:tab/>
      </w:r>
      <w:r w:rsidR="00D510E0" w:rsidRPr="00D510E0">
        <w:rPr>
          <w:rFonts w:eastAsia="Arial" w:cs="Tahoma"/>
          <w:lang w:val="en-US"/>
        </w:rPr>
        <w:t>T</w:t>
      </w:r>
      <w:r w:rsidRPr="00D510E0">
        <w:rPr>
          <w:rFonts w:eastAsia="Arial" w:cs="Tahoma"/>
          <w:lang w:val="en-US"/>
        </w:rPr>
        <w:t>he</w:t>
      </w:r>
      <w:r w:rsidRPr="00E5156E">
        <w:rPr>
          <w:rFonts w:eastAsia="Arial" w:cs="Tahoma"/>
          <w:lang w:val="en-US"/>
        </w:rPr>
        <w:t xml:space="preserve"> University may assess the past performance of a contractor (through a Certificate of Performance provided by a Customer or other means of evidence). The University may take into account any failure to discharge obligations under the previous principal relevant contracts of the contractor completing this PQQ. The University may also assess whether specified minimum standards for reliability for such contracts are met. In addition, the University may re-assess reliability based on past performance at key stages in the procurement process (i.e. </w:t>
      </w:r>
      <w:r>
        <w:rPr>
          <w:rFonts w:eastAsia="Arial" w:cs="Tahoma"/>
          <w:lang w:val="en-US"/>
        </w:rPr>
        <w:t>contractor</w:t>
      </w:r>
      <w:r w:rsidRPr="00E5156E">
        <w:rPr>
          <w:rFonts w:eastAsia="Arial" w:cs="Tahoma"/>
          <w:lang w:val="en-US"/>
        </w:rPr>
        <w:t xml:space="preserve"> selection, tender evaluation, contract award stage etc.). Contractors may also be asked to update the evidence they provide in this section to reflect more recent performance on new or existing contracts (or to confirm that nothing has changed).</w:t>
      </w:r>
    </w:p>
    <w:p w14:paraId="3E09C557" w14:textId="77777777" w:rsidR="008636A4" w:rsidRPr="00E5156E" w:rsidRDefault="008636A4" w:rsidP="008636A4">
      <w:pPr>
        <w:widowControl w:val="0"/>
        <w:contextualSpacing/>
        <w:rPr>
          <w:rFonts w:eastAsia="Arial" w:cs="Tahoma"/>
          <w:highlight w:val="yellow"/>
          <w:lang w:val="en-US"/>
        </w:rPr>
      </w:pPr>
    </w:p>
    <w:p w14:paraId="17E48202" w14:textId="77777777" w:rsidR="008636A4" w:rsidRPr="000F363A" w:rsidRDefault="008636A4" w:rsidP="008636A4">
      <w:pPr>
        <w:pStyle w:val="ListParagraph"/>
        <w:widowControl w:val="0"/>
        <w:numPr>
          <w:ilvl w:val="1"/>
          <w:numId w:val="14"/>
        </w:numPr>
        <w:rPr>
          <w:rFonts w:eastAsia="Arial" w:cs="Tahoma"/>
          <w:b/>
          <w:bCs/>
          <w:color w:val="233E80"/>
          <w:sz w:val="28"/>
          <w:lang w:val="en-US"/>
        </w:rPr>
      </w:pPr>
      <w:r>
        <w:rPr>
          <w:rFonts w:eastAsia="Arial" w:cs="Tahoma"/>
          <w:b/>
          <w:bCs/>
          <w:color w:val="233E80"/>
          <w:sz w:val="28"/>
          <w:lang w:val="en-US"/>
        </w:rPr>
        <w:t xml:space="preserve"> </w:t>
      </w:r>
      <w:r w:rsidRPr="000F363A">
        <w:rPr>
          <w:rFonts w:eastAsia="Arial" w:cs="Tahoma"/>
          <w:b/>
          <w:bCs/>
          <w:color w:val="233E80"/>
          <w:sz w:val="28"/>
          <w:lang w:val="en-US"/>
        </w:rPr>
        <w:t>’Self-cleaning’</w:t>
      </w:r>
    </w:p>
    <w:p w14:paraId="345C53AE" w14:textId="77777777" w:rsidR="008636A4" w:rsidRPr="00E5156E" w:rsidRDefault="008636A4" w:rsidP="008636A4">
      <w:pPr>
        <w:widowControl w:val="0"/>
        <w:rPr>
          <w:rFonts w:eastAsia="Calibri" w:cs="Tahoma"/>
          <w:lang w:val="en-US"/>
        </w:rPr>
      </w:pPr>
    </w:p>
    <w:p w14:paraId="55030297"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1.13.1</w:t>
      </w:r>
      <w:r>
        <w:rPr>
          <w:rFonts w:eastAsia="Arial" w:cs="Tahoma"/>
          <w:lang w:val="en-US"/>
        </w:rPr>
        <w:tab/>
      </w:r>
      <w:r w:rsidRPr="00E5156E">
        <w:rPr>
          <w:rFonts w:eastAsia="Arial" w:cs="Tahoma"/>
          <w:lang w:val="en-US"/>
        </w:rPr>
        <w:t xml:space="preserve">Any </w:t>
      </w:r>
      <w:r>
        <w:rPr>
          <w:rFonts w:eastAsia="Arial" w:cs="Tahoma"/>
          <w:lang w:val="en-US"/>
        </w:rPr>
        <w:t>contractor</w:t>
      </w:r>
      <w:r w:rsidRPr="00E5156E">
        <w:rPr>
          <w:rFonts w:eastAsia="Arial" w:cs="Tahoma"/>
          <w:lang w:val="en-US"/>
        </w:rPr>
        <w:t xml:space="preserve"> that answers ‘Yes’ to </w:t>
      </w:r>
      <w:r w:rsidRPr="00DC1703">
        <w:rPr>
          <w:rFonts w:eastAsia="Arial" w:cs="Tahoma"/>
          <w:lang w:val="en-US"/>
        </w:rPr>
        <w:t xml:space="preserve">questions </w:t>
      </w:r>
      <w:r w:rsidRPr="00DB4658">
        <w:rPr>
          <w:rFonts w:eastAsia="Arial" w:cs="Tahoma"/>
          <w:lang w:val="en-US"/>
        </w:rPr>
        <w:t>3.1 and 4.1</w:t>
      </w:r>
      <w:r w:rsidRPr="00DC1703">
        <w:rPr>
          <w:rFonts w:eastAsia="Arial" w:cs="Tahoma"/>
          <w:lang w:val="en-US"/>
        </w:rPr>
        <w:t xml:space="preserve"> should</w:t>
      </w:r>
      <w:r w:rsidRPr="00E5156E">
        <w:rPr>
          <w:rFonts w:eastAsia="Arial" w:cs="Tahoma"/>
          <w:lang w:val="en-US"/>
        </w:rPr>
        <w:t xml:space="preserve"> provide sufficient evidence, in the space provided (please note this can be expanded as required) [in a separate Appendix], that provides a summary of the circumstances and any remedial action that has taken place subsequently and effectively “self-cleans” the situation referred to in that question. The </w:t>
      </w:r>
      <w:r>
        <w:rPr>
          <w:rFonts w:eastAsia="Arial" w:cs="Tahoma"/>
          <w:lang w:val="en-US"/>
        </w:rPr>
        <w:t>contractor</w:t>
      </w:r>
      <w:r w:rsidRPr="00E5156E">
        <w:rPr>
          <w:rFonts w:eastAsia="Arial" w:cs="Tahoma"/>
          <w:lang w:val="en-US"/>
        </w:rPr>
        <w:t xml:space="preserve"> has to demonstrate it has taken such remedial action, to the satisfaction of the University in each case.</w:t>
      </w:r>
    </w:p>
    <w:p w14:paraId="6F874686" w14:textId="77777777" w:rsidR="008636A4" w:rsidRPr="00E5156E" w:rsidRDefault="008636A4" w:rsidP="008636A4">
      <w:pPr>
        <w:widowControl w:val="0"/>
        <w:contextualSpacing/>
        <w:rPr>
          <w:rFonts w:eastAsia="Arial" w:cs="Tahoma"/>
          <w:lang w:val="en-US"/>
        </w:rPr>
      </w:pPr>
    </w:p>
    <w:p w14:paraId="0928C89D" w14:textId="5B928AE8" w:rsidR="008636A4" w:rsidRPr="00BF6797"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If such evidence is considered by the University (whose decision will be final) as sufficient, the economic operator concerned shall be allowed to continue in the procurement process.</w:t>
      </w:r>
    </w:p>
    <w:p w14:paraId="5CB22BD6" w14:textId="2F773641" w:rsidR="008636A4" w:rsidRPr="00BF6797" w:rsidRDefault="008636A4" w:rsidP="008636A4">
      <w:pPr>
        <w:pStyle w:val="ListParagraph"/>
        <w:widowControl w:val="0"/>
        <w:numPr>
          <w:ilvl w:val="0"/>
          <w:numId w:val="11"/>
        </w:numPr>
        <w:spacing w:after="200" w:line="276" w:lineRule="auto"/>
        <w:ind w:left="1069"/>
        <w:rPr>
          <w:rFonts w:eastAsia="Arial" w:cs="Tahoma"/>
          <w:lang w:val="en-US"/>
        </w:rPr>
      </w:pPr>
      <w:r w:rsidRPr="00BF6797">
        <w:rPr>
          <w:rFonts w:eastAsia="Arial" w:cs="Tahoma"/>
          <w:lang w:val="en-US"/>
        </w:rPr>
        <w:t>In order for the evidence referred to above to be sufficient, the Contractor shall, as a minimum, prove that it has;</w:t>
      </w:r>
      <w:r w:rsidR="00C471A6">
        <w:rPr>
          <w:rFonts w:eastAsia="Arial" w:cs="Tahoma"/>
          <w:lang w:val="en-US"/>
        </w:rPr>
        <w:t xml:space="preserve"> </w:t>
      </w:r>
      <w:r w:rsidRPr="00BF6797">
        <w:rPr>
          <w:rFonts w:eastAsia="Arial" w:cs="Tahoma"/>
          <w:lang w:val="en-US"/>
        </w:rPr>
        <w:t>Paid or undertaken to pay compensation in respect of any damage caused by the criminal offence or misconduct;</w:t>
      </w:r>
    </w:p>
    <w:p w14:paraId="3A48A99A" w14:textId="77777777" w:rsidR="008636A4" w:rsidRPr="00E5156E" w:rsidRDefault="008636A4" w:rsidP="008636A4">
      <w:pPr>
        <w:widowControl w:val="0"/>
        <w:numPr>
          <w:ilvl w:val="0"/>
          <w:numId w:val="11"/>
        </w:numPr>
        <w:spacing w:after="200" w:line="276" w:lineRule="auto"/>
        <w:ind w:left="1069"/>
        <w:contextualSpacing/>
        <w:rPr>
          <w:rFonts w:eastAsia="Arial" w:cs="Tahoma"/>
          <w:lang w:val="en-US"/>
        </w:rPr>
      </w:pPr>
      <w:r w:rsidRPr="00E5156E">
        <w:rPr>
          <w:rFonts w:eastAsia="Arial" w:cs="Tahoma"/>
          <w:lang w:val="en-US"/>
        </w:rPr>
        <w:t>Clarified the facts and circumstances in a comprehensive manner by actively collaborating with the investigating authorities; and</w:t>
      </w:r>
    </w:p>
    <w:p w14:paraId="4B239B99" w14:textId="145290D4" w:rsidR="008636A4" w:rsidRPr="00BF6797" w:rsidRDefault="008636A4" w:rsidP="008636A4">
      <w:pPr>
        <w:widowControl w:val="0"/>
        <w:numPr>
          <w:ilvl w:val="0"/>
          <w:numId w:val="11"/>
        </w:numPr>
        <w:spacing w:after="200" w:line="276" w:lineRule="auto"/>
        <w:ind w:left="1069"/>
        <w:contextualSpacing/>
        <w:rPr>
          <w:rFonts w:eastAsia="Calibri" w:cs="Tahoma"/>
          <w:lang w:val="en-US"/>
        </w:rPr>
      </w:pPr>
      <w:r w:rsidRPr="00BF6797">
        <w:rPr>
          <w:rFonts w:eastAsia="Arial" w:cs="Tahoma"/>
          <w:lang w:val="en-US"/>
        </w:rPr>
        <w:t xml:space="preserve">Taken concrete technical, organisational and personnel measures that are appropriate to </w:t>
      </w:r>
      <w:r w:rsidRPr="00BF6797">
        <w:rPr>
          <w:rFonts w:eastAsia="Arial" w:cs="Tahoma"/>
          <w:lang w:val="en-US"/>
        </w:rPr>
        <w:lastRenderedPageBreak/>
        <w:t>prevent further criminal offences or misconduct.</w:t>
      </w:r>
    </w:p>
    <w:p w14:paraId="30150C75" w14:textId="77777777" w:rsidR="008636A4" w:rsidRPr="000F363A"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The measures taken by the Contractor shall be evaluated taking into account the gravity and particular circumstances of the criminal offence or misconduct. Where the measures are considered by the University to be insufficient, the Contractor shall be given a statement of the reasons for that decision.</w:t>
      </w:r>
    </w:p>
    <w:p w14:paraId="328BB01C" w14:textId="00B78B2D" w:rsidR="008636A4" w:rsidRDefault="008636A4" w:rsidP="008636A4">
      <w:pPr>
        <w:spacing w:after="200" w:line="276" w:lineRule="auto"/>
        <w:rPr>
          <w:rFonts w:eastAsia="Arial" w:cs="Tahoma"/>
          <w:highlight w:val="yellow"/>
          <w:lang w:val="en-US"/>
        </w:rPr>
      </w:pPr>
    </w:p>
    <w:p w14:paraId="25550070" w14:textId="77777777" w:rsidR="000D1A86" w:rsidRDefault="000D1A86" w:rsidP="008636A4">
      <w:pPr>
        <w:spacing w:after="200" w:line="276" w:lineRule="auto"/>
        <w:rPr>
          <w:rFonts w:eastAsia="Arial" w:cs="Tahoma"/>
          <w:highlight w:val="yellow"/>
          <w:lang w:val="en-US"/>
        </w:rPr>
      </w:pPr>
    </w:p>
    <w:p w14:paraId="6B158D91" w14:textId="77777777" w:rsidR="000D1A86" w:rsidRDefault="000D1A86" w:rsidP="008636A4">
      <w:pPr>
        <w:spacing w:after="200" w:line="276" w:lineRule="auto"/>
        <w:rPr>
          <w:rFonts w:eastAsia="Arial" w:cs="Tahoma"/>
          <w:highlight w:val="yellow"/>
          <w:lang w:val="en-US"/>
        </w:rPr>
      </w:pPr>
    </w:p>
    <w:p w14:paraId="4C98457D" w14:textId="77777777" w:rsidR="000D1A86" w:rsidRDefault="000D1A86" w:rsidP="008636A4">
      <w:pPr>
        <w:spacing w:after="200" w:line="276" w:lineRule="auto"/>
        <w:rPr>
          <w:rFonts w:eastAsia="Arial" w:cs="Tahoma"/>
          <w:highlight w:val="yellow"/>
          <w:lang w:val="en-US"/>
        </w:rPr>
      </w:pPr>
    </w:p>
    <w:p w14:paraId="3209B5F2" w14:textId="77777777" w:rsidR="000D1A86" w:rsidRDefault="000D1A86" w:rsidP="008636A4">
      <w:pPr>
        <w:spacing w:after="200" w:line="276" w:lineRule="auto"/>
        <w:rPr>
          <w:rFonts w:eastAsia="Arial" w:cs="Tahoma"/>
          <w:highlight w:val="yellow"/>
          <w:lang w:val="en-US"/>
        </w:rPr>
      </w:pPr>
    </w:p>
    <w:p w14:paraId="433C5E8E" w14:textId="77777777" w:rsidR="000D1A86" w:rsidRDefault="000D1A86" w:rsidP="008636A4">
      <w:pPr>
        <w:spacing w:after="200" w:line="276" w:lineRule="auto"/>
        <w:rPr>
          <w:rFonts w:eastAsia="Arial" w:cs="Tahoma"/>
          <w:highlight w:val="yellow"/>
          <w:lang w:val="en-US"/>
        </w:rPr>
      </w:pPr>
    </w:p>
    <w:p w14:paraId="067F8367" w14:textId="77777777" w:rsidR="000D1A86" w:rsidRDefault="000D1A86" w:rsidP="008636A4">
      <w:pPr>
        <w:spacing w:after="200" w:line="276" w:lineRule="auto"/>
        <w:rPr>
          <w:rFonts w:eastAsia="Arial" w:cs="Tahoma"/>
          <w:highlight w:val="yellow"/>
          <w:lang w:val="en-US"/>
        </w:rPr>
      </w:pPr>
    </w:p>
    <w:p w14:paraId="1A31AFEC" w14:textId="77777777" w:rsidR="000D1A86" w:rsidRDefault="000D1A86" w:rsidP="008636A4">
      <w:pPr>
        <w:spacing w:after="200" w:line="276" w:lineRule="auto"/>
        <w:rPr>
          <w:rFonts w:eastAsia="Arial" w:cs="Tahoma"/>
          <w:highlight w:val="yellow"/>
          <w:lang w:val="en-US"/>
        </w:rPr>
      </w:pPr>
    </w:p>
    <w:p w14:paraId="6E187F5B" w14:textId="77777777" w:rsidR="000D1A86" w:rsidRDefault="000D1A86" w:rsidP="008636A4">
      <w:pPr>
        <w:spacing w:after="200" w:line="276" w:lineRule="auto"/>
        <w:rPr>
          <w:rFonts w:eastAsia="Arial" w:cs="Tahoma"/>
          <w:highlight w:val="yellow"/>
          <w:lang w:val="en-US"/>
        </w:rPr>
      </w:pPr>
    </w:p>
    <w:p w14:paraId="2E4B5D3A" w14:textId="77777777" w:rsidR="000D1A86" w:rsidRDefault="000D1A86" w:rsidP="008636A4">
      <w:pPr>
        <w:spacing w:after="200" w:line="276" w:lineRule="auto"/>
        <w:rPr>
          <w:rFonts w:eastAsia="Arial" w:cs="Tahoma"/>
          <w:highlight w:val="yellow"/>
          <w:lang w:val="en-US"/>
        </w:rPr>
      </w:pPr>
    </w:p>
    <w:p w14:paraId="04B87ECB" w14:textId="77777777" w:rsidR="000D1A86" w:rsidRDefault="000D1A86" w:rsidP="008636A4">
      <w:pPr>
        <w:spacing w:after="200" w:line="276" w:lineRule="auto"/>
        <w:rPr>
          <w:rFonts w:eastAsia="Arial" w:cs="Tahoma"/>
          <w:highlight w:val="yellow"/>
          <w:lang w:val="en-US"/>
        </w:rPr>
      </w:pPr>
    </w:p>
    <w:p w14:paraId="4D8ADE3F" w14:textId="77777777" w:rsidR="000D1A86" w:rsidRDefault="000D1A86" w:rsidP="008636A4">
      <w:pPr>
        <w:spacing w:after="200" w:line="276" w:lineRule="auto"/>
        <w:rPr>
          <w:rFonts w:eastAsia="Arial" w:cs="Tahoma"/>
          <w:highlight w:val="yellow"/>
          <w:lang w:val="en-US"/>
        </w:rPr>
      </w:pPr>
    </w:p>
    <w:p w14:paraId="4D95E570" w14:textId="77777777" w:rsidR="000D1A86" w:rsidRDefault="000D1A86" w:rsidP="008636A4">
      <w:pPr>
        <w:spacing w:after="200" w:line="276" w:lineRule="auto"/>
        <w:rPr>
          <w:rFonts w:eastAsia="Arial" w:cs="Tahoma"/>
          <w:highlight w:val="yellow"/>
          <w:lang w:val="en-US"/>
        </w:rPr>
      </w:pPr>
    </w:p>
    <w:p w14:paraId="4A149AD4" w14:textId="77777777" w:rsidR="000D1A86" w:rsidRDefault="000D1A86" w:rsidP="008636A4">
      <w:pPr>
        <w:spacing w:after="200" w:line="276" w:lineRule="auto"/>
        <w:rPr>
          <w:rFonts w:eastAsia="Arial" w:cs="Tahoma"/>
          <w:highlight w:val="yellow"/>
          <w:lang w:val="en-US"/>
        </w:rPr>
      </w:pPr>
    </w:p>
    <w:p w14:paraId="5F1D9A15" w14:textId="77777777" w:rsidR="000D1A86" w:rsidRDefault="000D1A86" w:rsidP="008636A4">
      <w:pPr>
        <w:spacing w:after="200" w:line="276" w:lineRule="auto"/>
        <w:rPr>
          <w:rFonts w:eastAsia="Arial" w:cs="Tahoma"/>
          <w:highlight w:val="yellow"/>
          <w:lang w:val="en-US"/>
        </w:rPr>
      </w:pPr>
    </w:p>
    <w:p w14:paraId="42A38D22" w14:textId="77777777" w:rsidR="000D1A86" w:rsidRDefault="000D1A86" w:rsidP="008636A4">
      <w:pPr>
        <w:spacing w:after="200" w:line="276" w:lineRule="auto"/>
        <w:rPr>
          <w:rFonts w:eastAsia="Arial" w:cs="Tahoma"/>
          <w:highlight w:val="yellow"/>
          <w:lang w:val="en-US"/>
        </w:rPr>
      </w:pPr>
    </w:p>
    <w:p w14:paraId="5C2509B5" w14:textId="77777777" w:rsidR="000D1A86" w:rsidRDefault="000D1A86" w:rsidP="008636A4">
      <w:pPr>
        <w:spacing w:after="200" w:line="276" w:lineRule="auto"/>
        <w:rPr>
          <w:rFonts w:eastAsia="Arial" w:cs="Tahoma"/>
          <w:highlight w:val="yellow"/>
          <w:lang w:val="en-US"/>
        </w:rPr>
      </w:pPr>
    </w:p>
    <w:p w14:paraId="52C4D772" w14:textId="77777777" w:rsidR="000D1A86" w:rsidRDefault="000D1A86" w:rsidP="008636A4">
      <w:pPr>
        <w:spacing w:after="200" w:line="276" w:lineRule="auto"/>
        <w:rPr>
          <w:rFonts w:eastAsia="Arial" w:cs="Tahoma"/>
          <w:highlight w:val="yellow"/>
          <w:lang w:val="en-US"/>
        </w:rPr>
      </w:pPr>
    </w:p>
    <w:p w14:paraId="2002C26A" w14:textId="77777777" w:rsidR="000D1A86" w:rsidRDefault="000D1A86" w:rsidP="008636A4">
      <w:pPr>
        <w:spacing w:after="200" w:line="276" w:lineRule="auto"/>
        <w:rPr>
          <w:rFonts w:eastAsia="Arial" w:cs="Tahoma"/>
          <w:highlight w:val="yellow"/>
          <w:lang w:val="en-US"/>
        </w:rPr>
      </w:pPr>
    </w:p>
    <w:p w14:paraId="1FBD3E31" w14:textId="77777777" w:rsidR="000D1A86" w:rsidRDefault="000D1A86" w:rsidP="008636A4">
      <w:pPr>
        <w:spacing w:after="200" w:line="276" w:lineRule="auto"/>
        <w:rPr>
          <w:rFonts w:eastAsia="Arial" w:cs="Tahoma"/>
          <w:highlight w:val="yellow"/>
          <w:lang w:val="en-US"/>
        </w:rPr>
      </w:pPr>
    </w:p>
    <w:p w14:paraId="4FCD3D6C" w14:textId="77777777" w:rsidR="000D1A86" w:rsidRDefault="000D1A86" w:rsidP="008636A4">
      <w:pPr>
        <w:spacing w:after="200" w:line="276" w:lineRule="auto"/>
        <w:rPr>
          <w:rFonts w:eastAsia="Arial" w:cs="Tahoma"/>
          <w:highlight w:val="yellow"/>
          <w:lang w:val="en-US"/>
        </w:rPr>
      </w:pPr>
    </w:p>
    <w:p w14:paraId="73F7C1E4" w14:textId="77777777" w:rsidR="000D1A86" w:rsidRDefault="000D1A86" w:rsidP="008636A4">
      <w:pPr>
        <w:spacing w:after="200" w:line="276" w:lineRule="auto"/>
        <w:rPr>
          <w:rFonts w:eastAsia="Arial" w:cs="Tahoma"/>
          <w:highlight w:val="yellow"/>
          <w:lang w:val="en-US"/>
        </w:rPr>
      </w:pPr>
    </w:p>
    <w:p w14:paraId="71E3C93C" w14:textId="77777777" w:rsidR="000D1A86" w:rsidRPr="00E5156E" w:rsidRDefault="000D1A86" w:rsidP="008636A4">
      <w:pPr>
        <w:spacing w:after="200" w:line="276" w:lineRule="auto"/>
        <w:rPr>
          <w:rFonts w:eastAsia="Arial" w:cs="Tahoma"/>
          <w:highlight w:val="yellow"/>
          <w:lang w:val="en-US"/>
        </w:rPr>
      </w:pPr>
    </w:p>
    <w:p w14:paraId="33EFE037" w14:textId="77777777" w:rsidR="008636A4" w:rsidRPr="00154373" w:rsidRDefault="008636A4" w:rsidP="008636A4">
      <w:pPr>
        <w:jc w:val="center"/>
        <w:rPr>
          <w:rFonts w:eastAsia="Calibri" w:cs="Tahoma"/>
          <w:b/>
          <w:color w:val="233E80"/>
          <w:sz w:val="28"/>
          <w:lang w:val="en-US"/>
        </w:rPr>
      </w:pPr>
      <w:r w:rsidRPr="00154373">
        <w:rPr>
          <w:rFonts w:eastAsia="Calibri" w:cs="Tahoma"/>
          <w:b/>
          <w:color w:val="233E80"/>
          <w:sz w:val="28"/>
          <w:lang w:val="en-US"/>
        </w:rPr>
        <w:lastRenderedPageBreak/>
        <w:t>Declaration</w:t>
      </w:r>
    </w:p>
    <w:p w14:paraId="147960BF" w14:textId="77777777" w:rsidR="008636A4" w:rsidRPr="009C78C0" w:rsidRDefault="008636A4" w:rsidP="008636A4">
      <w:pPr>
        <w:jc w:val="center"/>
        <w:rPr>
          <w:rFonts w:eastAsia="Calibri" w:cs="Tahoma"/>
          <w:b/>
          <w:color w:val="233E80"/>
          <w:sz w:val="28"/>
          <w:highlight w:val="yellow"/>
          <w:lang w:val="en-US"/>
        </w:rPr>
      </w:pPr>
    </w:p>
    <w:p w14:paraId="0F812CCC" w14:textId="77777777" w:rsidR="008636A4" w:rsidRPr="00E5156E" w:rsidRDefault="008636A4" w:rsidP="008636A4">
      <w:pPr>
        <w:widowControl w:val="0"/>
        <w:rPr>
          <w:rFonts w:eastAsia="Calibri" w:cs="Tahoma"/>
          <w:highlight w:val="yellow"/>
          <w:lang w:val="en-US"/>
        </w:rPr>
      </w:pPr>
    </w:p>
    <w:tbl>
      <w:tblPr>
        <w:tblW w:w="0" w:type="auto"/>
        <w:tblLook w:val="04A0" w:firstRow="1" w:lastRow="0" w:firstColumn="1" w:lastColumn="0" w:noHBand="0" w:noVBand="1"/>
      </w:tblPr>
      <w:tblGrid>
        <w:gridCol w:w="750"/>
        <w:gridCol w:w="2342"/>
        <w:gridCol w:w="5934"/>
      </w:tblGrid>
      <w:tr w:rsidR="008636A4" w:rsidRPr="00E5156E" w14:paraId="11C5D5C4" w14:textId="77777777" w:rsidTr="00C552AD">
        <w:tc>
          <w:tcPr>
            <w:tcW w:w="791" w:type="dxa"/>
            <w:vMerge w:val="restart"/>
          </w:tcPr>
          <w:p w14:paraId="69A0446E" w14:textId="77777777" w:rsidR="008636A4" w:rsidRPr="009C78C0" w:rsidRDefault="008636A4" w:rsidP="00C552AD">
            <w:pPr>
              <w:widowControl w:val="0"/>
              <w:rPr>
                <w:rFonts w:eastAsia="Calibri" w:cs="Tahoma"/>
                <w:highlight w:val="yellow"/>
                <w:lang w:val="en-US"/>
              </w:rPr>
            </w:pPr>
          </w:p>
        </w:tc>
        <w:tc>
          <w:tcPr>
            <w:tcW w:w="8735" w:type="dxa"/>
            <w:gridSpan w:val="2"/>
          </w:tcPr>
          <w:p w14:paraId="446E244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E5156E">
              <w:rPr>
                <w:rFonts w:eastAsia="Arial" w:cs="Tahoma"/>
                <w:b/>
                <w:bCs/>
                <w:lang w:val="en-US"/>
              </w:rPr>
              <w:t>Insert name of Contractor</w:t>
            </w:r>
            <w:r w:rsidRPr="00E5156E">
              <w:rPr>
                <w:rFonts w:eastAsia="Arial" w:cs="Tahoma"/>
                <w:lang w:val="en-US"/>
              </w:rPr>
              <w:t>).</w:t>
            </w:r>
          </w:p>
          <w:p w14:paraId="5071817E" w14:textId="77777777" w:rsidR="008636A4" w:rsidRPr="00E5156E" w:rsidRDefault="008636A4" w:rsidP="00C552AD">
            <w:pPr>
              <w:widowControl w:val="0"/>
              <w:spacing w:before="16" w:line="240" w:lineRule="exact"/>
              <w:rPr>
                <w:rFonts w:eastAsia="Calibri" w:cs="Tahoma"/>
                <w:lang w:val="en-US"/>
              </w:rPr>
            </w:pPr>
          </w:p>
          <w:p w14:paraId="2D819B3D" w14:textId="77777777" w:rsidR="008636A4" w:rsidRPr="00E5156E" w:rsidRDefault="008636A4" w:rsidP="00C552AD">
            <w:pPr>
              <w:widowControl w:val="0"/>
              <w:spacing w:line="239" w:lineRule="auto"/>
              <w:ind w:right="47"/>
              <w:rPr>
                <w:rFonts w:eastAsia="Arial" w:cs="Tahoma"/>
                <w:lang w:val="en-US"/>
              </w:rPr>
            </w:pPr>
            <w:r w:rsidRPr="00E5156E">
              <w:rPr>
                <w:rFonts w:eastAsia="Arial" w:cs="Tahoma"/>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14:paraId="602D2C2E" w14:textId="77777777" w:rsidR="008636A4" w:rsidRPr="00E5156E" w:rsidRDefault="008636A4" w:rsidP="00C552AD">
            <w:pPr>
              <w:widowControl w:val="0"/>
              <w:spacing w:before="14" w:line="240" w:lineRule="exact"/>
              <w:rPr>
                <w:rFonts w:eastAsia="Calibri" w:cs="Tahoma"/>
                <w:lang w:val="en-US"/>
              </w:rPr>
            </w:pPr>
          </w:p>
          <w:p w14:paraId="4004C351" w14:textId="77777777" w:rsidR="008636A4" w:rsidRPr="00E5156E" w:rsidRDefault="008636A4" w:rsidP="00C552AD">
            <w:pPr>
              <w:widowControl w:val="0"/>
              <w:ind w:right="45"/>
              <w:rPr>
                <w:rFonts w:eastAsia="Calibri" w:cs="Tahoma"/>
                <w:lang w:val="en-US"/>
              </w:rPr>
            </w:pPr>
            <w:r w:rsidRPr="00E5156E">
              <w:rPr>
                <w:rFonts w:eastAsia="Arial" w:cs="Tahoma"/>
                <w:lang w:val="en-US"/>
              </w:rPr>
              <w:t>I also declare that there is no conflict of interest in relation to the University’s requirement.</w:t>
            </w:r>
          </w:p>
        </w:tc>
      </w:tr>
      <w:tr w:rsidR="008636A4" w:rsidRPr="00E5156E" w14:paraId="6B838D52" w14:textId="77777777" w:rsidTr="00C552AD">
        <w:tc>
          <w:tcPr>
            <w:tcW w:w="791" w:type="dxa"/>
            <w:vMerge/>
          </w:tcPr>
          <w:p w14:paraId="6DA683C9" w14:textId="77777777" w:rsidR="008636A4" w:rsidRPr="00E5156E" w:rsidRDefault="008636A4" w:rsidP="00C552AD">
            <w:pPr>
              <w:widowControl w:val="0"/>
              <w:rPr>
                <w:rFonts w:eastAsia="Calibri" w:cs="Tahoma"/>
                <w:b/>
                <w:highlight w:val="yellow"/>
                <w:lang w:val="en-US"/>
              </w:rPr>
            </w:pPr>
          </w:p>
        </w:tc>
        <w:tc>
          <w:tcPr>
            <w:tcW w:w="8735" w:type="dxa"/>
            <w:gridSpan w:val="2"/>
          </w:tcPr>
          <w:p w14:paraId="281AB014" w14:textId="77777777" w:rsidR="008636A4" w:rsidRPr="00E5156E" w:rsidRDefault="008636A4" w:rsidP="00C552AD">
            <w:pPr>
              <w:widowControl w:val="0"/>
              <w:spacing w:before="1" w:line="252" w:lineRule="exact"/>
              <w:ind w:right="48"/>
              <w:rPr>
                <w:rFonts w:eastAsia="Arial" w:cs="Tahoma"/>
                <w:lang w:val="en-US"/>
              </w:rPr>
            </w:pPr>
          </w:p>
          <w:p w14:paraId="22E1C51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List of Appendices used:</w:t>
            </w:r>
          </w:p>
          <w:p w14:paraId="4A51A977" w14:textId="77777777" w:rsidR="008636A4" w:rsidRDefault="008636A4" w:rsidP="00C552AD">
            <w:pPr>
              <w:widowControl w:val="0"/>
              <w:spacing w:before="1" w:line="252" w:lineRule="exact"/>
              <w:ind w:right="48"/>
              <w:rPr>
                <w:rFonts w:eastAsia="Arial" w:cs="Tahoma"/>
                <w:lang w:val="en-US"/>
              </w:rPr>
            </w:pPr>
          </w:p>
          <w:p w14:paraId="39DF0BFA" w14:textId="77777777" w:rsidR="008636A4" w:rsidRDefault="008636A4" w:rsidP="00C552AD">
            <w:pPr>
              <w:widowControl w:val="0"/>
              <w:spacing w:before="1" w:line="252" w:lineRule="exact"/>
              <w:ind w:right="48"/>
              <w:rPr>
                <w:rFonts w:eastAsia="Arial" w:cs="Tahoma"/>
                <w:lang w:val="en-US"/>
              </w:rPr>
            </w:pPr>
          </w:p>
          <w:p w14:paraId="3CDB562E" w14:textId="77777777" w:rsidR="008636A4" w:rsidRDefault="008636A4" w:rsidP="00C552AD">
            <w:pPr>
              <w:widowControl w:val="0"/>
              <w:spacing w:before="1" w:line="252" w:lineRule="exact"/>
              <w:ind w:right="48"/>
              <w:rPr>
                <w:rFonts w:eastAsia="Arial" w:cs="Tahoma"/>
                <w:lang w:val="en-US"/>
              </w:rPr>
            </w:pPr>
          </w:p>
          <w:p w14:paraId="4585ECD1" w14:textId="77777777" w:rsidR="008636A4" w:rsidRDefault="008636A4" w:rsidP="00C552AD">
            <w:pPr>
              <w:widowControl w:val="0"/>
              <w:spacing w:before="1" w:line="252" w:lineRule="exact"/>
              <w:ind w:right="48"/>
              <w:rPr>
                <w:rFonts w:eastAsia="Arial" w:cs="Tahoma"/>
                <w:lang w:val="en-US"/>
              </w:rPr>
            </w:pPr>
          </w:p>
          <w:p w14:paraId="3DDADA0E" w14:textId="77777777" w:rsidR="008636A4" w:rsidRDefault="008636A4" w:rsidP="00C552AD">
            <w:pPr>
              <w:widowControl w:val="0"/>
              <w:spacing w:before="1" w:line="252" w:lineRule="exact"/>
              <w:ind w:right="48"/>
              <w:rPr>
                <w:rFonts w:eastAsia="Arial" w:cs="Tahoma"/>
                <w:lang w:val="en-US"/>
              </w:rPr>
            </w:pPr>
          </w:p>
          <w:p w14:paraId="0FEC138B" w14:textId="77777777" w:rsidR="008636A4" w:rsidRPr="00E5156E" w:rsidRDefault="008636A4" w:rsidP="00C552AD">
            <w:pPr>
              <w:widowControl w:val="0"/>
              <w:spacing w:before="1" w:line="252" w:lineRule="exact"/>
              <w:ind w:right="48"/>
              <w:rPr>
                <w:rFonts w:eastAsia="Arial" w:cs="Tahoma"/>
                <w:lang w:val="en-US"/>
              </w:rPr>
            </w:pPr>
          </w:p>
          <w:p w14:paraId="6EB687C5" w14:textId="77777777" w:rsidR="008636A4" w:rsidRPr="00E5156E" w:rsidRDefault="008636A4" w:rsidP="00C552AD">
            <w:pPr>
              <w:widowControl w:val="0"/>
              <w:spacing w:before="1" w:line="252" w:lineRule="exact"/>
              <w:ind w:right="48"/>
              <w:rPr>
                <w:rFonts w:eastAsia="Arial" w:cs="Tahoma"/>
                <w:lang w:val="en-US"/>
              </w:rPr>
            </w:pPr>
          </w:p>
        </w:tc>
      </w:tr>
      <w:tr w:rsidR="008636A4" w:rsidRPr="00E5156E" w14:paraId="1DCAD7E2" w14:textId="77777777" w:rsidTr="00C552AD">
        <w:tc>
          <w:tcPr>
            <w:tcW w:w="791" w:type="dxa"/>
            <w:vMerge/>
          </w:tcPr>
          <w:p w14:paraId="30D16D43" w14:textId="77777777" w:rsidR="008636A4" w:rsidRPr="00E5156E" w:rsidRDefault="008636A4" w:rsidP="00C552AD">
            <w:pPr>
              <w:widowControl w:val="0"/>
              <w:rPr>
                <w:rFonts w:eastAsia="Calibri" w:cs="Tahoma"/>
                <w:b/>
                <w:highlight w:val="yellow"/>
                <w:lang w:val="en-US"/>
              </w:rPr>
            </w:pPr>
          </w:p>
        </w:tc>
        <w:tc>
          <w:tcPr>
            <w:tcW w:w="8735" w:type="dxa"/>
            <w:gridSpan w:val="2"/>
          </w:tcPr>
          <w:p w14:paraId="6D598186" w14:textId="77777777" w:rsidR="008636A4" w:rsidRPr="00E5156E" w:rsidRDefault="008636A4" w:rsidP="00C552AD">
            <w:pPr>
              <w:widowControl w:val="0"/>
              <w:spacing w:before="1" w:line="252" w:lineRule="exact"/>
              <w:ind w:right="48"/>
              <w:rPr>
                <w:rFonts w:eastAsia="Arial" w:cs="Tahoma"/>
                <w:b/>
                <w:lang w:val="en-US"/>
              </w:rPr>
            </w:pPr>
            <w:r w:rsidRPr="00E5156E">
              <w:rPr>
                <w:rFonts w:eastAsia="Arial" w:cs="Tahoma"/>
                <w:b/>
                <w:lang w:val="en-US"/>
              </w:rPr>
              <w:t>PQQ COMPLETED BY</w:t>
            </w:r>
          </w:p>
        </w:tc>
      </w:tr>
      <w:tr w:rsidR="008636A4" w:rsidRPr="00E5156E" w14:paraId="22E20AA5" w14:textId="77777777" w:rsidTr="00C552AD">
        <w:tc>
          <w:tcPr>
            <w:tcW w:w="791" w:type="dxa"/>
          </w:tcPr>
          <w:p w14:paraId="09C8C9A7" w14:textId="77777777" w:rsidR="008636A4" w:rsidRPr="009C78C0" w:rsidRDefault="008636A4" w:rsidP="00C552AD">
            <w:pPr>
              <w:widowControl w:val="0"/>
              <w:rPr>
                <w:rFonts w:eastAsia="Calibri" w:cs="Tahoma"/>
                <w:highlight w:val="yellow"/>
                <w:lang w:val="en-US"/>
              </w:rPr>
            </w:pPr>
          </w:p>
        </w:tc>
        <w:tc>
          <w:tcPr>
            <w:tcW w:w="2391" w:type="dxa"/>
          </w:tcPr>
          <w:p w14:paraId="76ECC942"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Name</w:t>
            </w:r>
          </w:p>
        </w:tc>
        <w:tc>
          <w:tcPr>
            <w:tcW w:w="6304" w:type="dxa"/>
            <w:shd w:val="clear" w:color="auto" w:fill="D9E2F3" w:themeFill="accent1" w:themeFillTint="33"/>
          </w:tcPr>
          <w:p w14:paraId="74F1CEA7" w14:textId="77777777" w:rsidR="008636A4" w:rsidRPr="00E5156E" w:rsidRDefault="008636A4" w:rsidP="00C552AD">
            <w:pPr>
              <w:widowControl w:val="0"/>
              <w:spacing w:before="1" w:line="252" w:lineRule="exact"/>
              <w:ind w:right="48"/>
              <w:rPr>
                <w:rFonts w:eastAsia="Arial" w:cs="Tahoma"/>
                <w:b/>
                <w:lang w:val="en-US"/>
              </w:rPr>
            </w:pPr>
          </w:p>
          <w:p w14:paraId="7B91C93C"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0C2C3BD6" w14:textId="77777777" w:rsidTr="00C552AD">
        <w:tc>
          <w:tcPr>
            <w:tcW w:w="791" w:type="dxa"/>
          </w:tcPr>
          <w:p w14:paraId="54BF1B8E" w14:textId="77777777" w:rsidR="008636A4" w:rsidRPr="009C78C0" w:rsidRDefault="008636A4" w:rsidP="00C552AD">
            <w:pPr>
              <w:widowControl w:val="0"/>
              <w:rPr>
                <w:rFonts w:eastAsia="Calibri" w:cs="Tahoma"/>
                <w:highlight w:val="yellow"/>
                <w:lang w:val="en-US"/>
              </w:rPr>
            </w:pPr>
          </w:p>
        </w:tc>
        <w:tc>
          <w:tcPr>
            <w:tcW w:w="2391" w:type="dxa"/>
          </w:tcPr>
          <w:p w14:paraId="4290F898"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Role in organisation</w:t>
            </w:r>
          </w:p>
        </w:tc>
        <w:tc>
          <w:tcPr>
            <w:tcW w:w="6304" w:type="dxa"/>
            <w:shd w:val="clear" w:color="auto" w:fill="D9E2F3" w:themeFill="accent1" w:themeFillTint="33"/>
          </w:tcPr>
          <w:p w14:paraId="4E9DA92C" w14:textId="77777777" w:rsidR="008636A4" w:rsidRPr="00E5156E" w:rsidRDefault="008636A4" w:rsidP="00C552AD">
            <w:pPr>
              <w:widowControl w:val="0"/>
              <w:spacing w:before="1" w:line="252" w:lineRule="exact"/>
              <w:ind w:right="48"/>
              <w:rPr>
                <w:rFonts w:eastAsia="Arial" w:cs="Tahoma"/>
                <w:b/>
                <w:lang w:val="en-US"/>
              </w:rPr>
            </w:pPr>
          </w:p>
          <w:p w14:paraId="116FE18B"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3E80C8F0" w14:textId="77777777" w:rsidTr="00C552AD">
        <w:tc>
          <w:tcPr>
            <w:tcW w:w="791" w:type="dxa"/>
          </w:tcPr>
          <w:p w14:paraId="180025E9" w14:textId="77777777" w:rsidR="008636A4" w:rsidRPr="009C78C0" w:rsidRDefault="008636A4" w:rsidP="00C552AD">
            <w:pPr>
              <w:widowControl w:val="0"/>
              <w:rPr>
                <w:rFonts w:eastAsia="Calibri" w:cs="Tahoma"/>
                <w:highlight w:val="yellow"/>
                <w:lang w:val="en-US"/>
              </w:rPr>
            </w:pPr>
          </w:p>
        </w:tc>
        <w:tc>
          <w:tcPr>
            <w:tcW w:w="2391" w:type="dxa"/>
          </w:tcPr>
          <w:p w14:paraId="58BB12B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Date</w:t>
            </w:r>
          </w:p>
        </w:tc>
        <w:tc>
          <w:tcPr>
            <w:tcW w:w="6304" w:type="dxa"/>
            <w:shd w:val="clear" w:color="auto" w:fill="D9E2F3" w:themeFill="accent1" w:themeFillTint="33"/>
          </w:tcPr>
          <w:p w14:paraId="1BC9E3BA" w14:textId="77777777" w:rsidR="008636A4" w:rsidRPr="00E5156E" w:rsidRDefault="008636A4" w:rsidP="00C552AD">
            <w:pPr>
              <w:widowControl w:val="0"/>
              <w:spacing w:before="1" w:line="252" w:lineRule="exact"/>
              <w:ind w:right="48"/>
              <w:rPr>
                <w:rFonts w:eastAsia="Arial" w:cs="Tahoma"/>
                <w:b/>
                <w:lang w:val="en-US"/>
              </w:rPr>
            </w:pPr>
          </w:p>
          <w:p w14:paraId="2B3229F8"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746927FF" w14:textId="77777777" w:rsidTr="00C552AD">
        <w:tc>
          <w:tcPr>
            <w:tcW w:w="791" w:type="dxa"/>
          </w:tcPr>
          <w:p w14:paraId="6DA981B7" w14:textId="77777777" w:rsidR="008636A4" w:rsidRPr="009C78C0" w:rsidRDefault="008636A4" w:rsidP="00C552AD">
            <w:pPr>
              <w:widowControl w:val="0"/>
              <w:rPr>
                <w:rFonts w:eastAsia="Calibri" w:cs="Tahoma"/>
                <w:highlight w:val="yellow"/>
                <w:lang w:val="en-US"/>
              </w:rPr>
            </w:pPr>
          </w:p>
        </w:tc>
        <w:tc>
          <w:tcPr>
            <w:tcW w:w="2391" w:type="dxa"/>
          </w:tcPr>
          <w:p w14:paraId="1AE2443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Telephone number</w:t>
            </w:r>
          </w:p>
        </w:tc>
        <w:tc>
          <w:tcPr>
            <w:tcW w:w="6304" w:type="dxa"/>
            <w:shd w:val="clear" w:color="auto" w:fill="D9E2F3" w:themeFill="accent1" w:themeFillTint="33"/>
          </w:tcPr>
          <w:p w14:paraId="755FB9D5"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50763AA2" w14:textId="77777777" w:rsidTr="00C552AD">
        <w:tc>
          <w:tcPr>
            <w:tcW w:w="791" w:type="dxa"/>
          </w:tcPr>
          <w:p w14:paraId="01305927" w14:textId="77777777" w:rsidR="008636A4" w:rsidRPr="009C78C0" w:rsidRDefault="008636A4" w:rsidP="00C552AD">
            <w:pPr>
              <w:widowControl w:val="0"/>
              <w:rPr>
                <w:rFonts w:eastAsia="Calibri" w:cs="Tahoma"/>
                <w:highlight w:val="yellow"/>
                <w:lang w:val="en-US"/>
              </w:rPr>
            </w:pPr>
          </w:p>
        </w:tc>
        <w:tc>
          <w:tcPr>
            <w:tcW w:w="2391" w:type="dxa"/>
          </w:tcPr>
          <w:p w14:paraId="36D8D5D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Email</w:t>
            </w:r>
          </w:p>
        </w:tc>
        <w:tc>
          <w:tcPr>
            <w:tcW w:w="6304" w:type="dxa"/>
            <w:shd w:val="clear" w:color="auto" w:fill="D9E2F3" w:themeFill="accent1" w:themeFillTint="33"/>
          </w:tcPr>
          <w:p w14:paraId="3790FE3D"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12DA3DB4" w14:textId="77777777" w:rsidTr="00C552AD">
        <w:tc>
          <w:tcPr>
            <w:tcW w:w="791" w:type="dxa"/>
          </w:tcPr>
          <w:p w14:paraId="62B435D6" w14:textId="77777777" w:rsidR="008636A4" w:rsidRPr="009C78C0" w:rsidRDefault="008636A4" w:rsidP="00C552AD">
            <w:pPr>
              <w:widowControl w:val="0"/>
              <w:rPr>
                <w:rFonts w:eastAsia="Calibri" w:cs="Tahoma"/>
                <w:highlight w:val="yellow"/>
                <w:lang w:val="en-US"/>
              </w:rPr>
            </w:pPr>
          </w:p>
        </w:tc>
        <w:tc>
          <w:tcPr>
            <w:tcW w:w="2391" w:type="dxa"/>
          </w:tcPr>
          <w:p w14:paraId="36823C8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Signature</w:t>
            </w:r>
          </w:p>
        </w:tc>
        <w:tc>
          <w:tcPr>
            <w:tcW w:w="6304" w:type="dxa"/>
            <w:shd w:val="clear" w:color="auto" w:fill="D9E2F3" w:themeFill="accent1" w:themeFillTint="33"/>
          </w:tcPr>
          <w:p w14:paraId="3D596641" w14:textId="77777777" w:rsidR="008636A4" w:rsidRPr="00E5156E" w:rsidRDefault="008636A4" w:rsidP="00C552AD">
            <w:pPr>
              <w:widowControl w:val="0"/>
              <w:spacing w:before="1" w:line="252" w:lineRule="exact"/>
              <w:ind w:right="48"/>
              <w:rPr>
                <w:rFonts w:eastAsia="Arial" w:cs="Tahoma"/>
                <w:b/>
                <w:lang w:val="en-US"/>
              </w:rPr>
            </w:pPr>
          </w:p>
          <w:p w14:paraId="29B4A993" w14:textId="77777777" w:rsidR="008636A4" w:rsidRPr="00E5156E" w:rsidRDefault="008636A4" w:rsidP="00C552AD">
            <w:pPr>
              <w:widowControl w:val="0"/>
              <w:spacing w:before="1" w:line="252" w:lineRule="exact"/>
              <w:ind w:right="48"/>
              <w:rPr>
                <w:rFonts w:eastAsia="Arial" w:cs="Tahoma"/>
                <w:b/>
                <w:lang w:val="en-US"/>
              </w:rPr>
            </w:pPr>
          </w:p>
        </w:tc>
      </w:tr>
    </w:tbl>
    <w:p w14:paraId="597DD8F0" w14:textId="77777777" w:rsidR="008636A4" w:rsidRPr="00E5156E" w:rsidRDefault="008636A4" w:rsidP="008636A4">
      <w:pPr>
        <w:widowControl w:val="0"/>
        <w:spacing w:before="15" w:line="240" w:lineRule="exact"/>
        <w:rPr>
          <w:rFonts w:eastAsia="Calibri" w:cs="Tahoma"/>
          <w:lang w:val="en-US"/>
        </w:rPr>
      </w:pPr>
    </w:p>
    <w:p w14:paraId="4BF85204" w14:textId="77777777" w:rsidR="008636A4" w:rsidRPr="00E5156E" w:rsidRDefault="008636A4" w:rsidP="008636A4">
      <w:pPr>
        <w:widowControl w:val="0"/>
        <w:spacing w:before="15" w:line="240" w:lineRule="exact"/>
        <w:rPr>
          <w:rFonts w:eastAsia="Calibri" w:cs="Tahoma"/>
          <w:lang w:val="en-US"/>
        </w:rPr>
      </w:pPr>
      <w:r w:rsidRPr="00E5156E">
        <w:rPr>
          <w:rFonts w:eastAsia="Arial" w:cs="Tahoma"/>
          <w:i/>
          <w:lang w:val="en-US"/>
        </w:rPr>
        <w:t>Where the return will be made electronically, these details may be entered electronically by the authorised signatory and will act as an electronic signature and agreement.</w:t>
      </w:r>
    </w:p>
    <w:p w14:paraId="106F53B3" w14:textId="77777777" w:rsidR="008636A4" w:rsidRPr="00E5156E" w:rsidRDefault="008636A4" w:rsidP="008636A4">
      <w:pPr>
        <w:widowControl w:val="0"/>
        <w:spacing w:before="15" w:line="240" w:lineRule="exact"/>
        <w:rPr>
          <w:rFonts w:eastAsia="Calibri" w:cs="Tahoma"/>
          <w:highlight w:val="yellow"/>
          <w:lang w:val="en-US"/>
        </w:rPr>
      </w:pPr>
    </w:p>
    <w:tbl>
      <w:tblPr>
        <w:tblW w:w="0" w:type="auto"/>
        <w:tblLook w:val="04A0" w:firstRow="1" w:lastRow="0" w:firstColumn="1" w:lastColumn="0" w:noHBand="0" w:noVBand="1"/>
      </w:tblPr>
      <w:tblGrid>
        <w:gridCol w:w="9026"/>
      </w:tblGrid>
      <w:tr w:rsidR="008636A4" w:rsidRPr="00E5156E" w14:paraId="5B9EB911" w14:textId="77777777" w:rsidTr="00C552AD">
        <w:tc>
          <w:tcPr>
            <w:tcW w:w="9696" w:type="dxa"/>
          </w:tcPr>
          <w:p w14:paraId="19EAB141" w14:textId="77777777" w:rsidR="008636A4" w:rsidRPr="00E5156E" w:rsidRDefault="008636A4" w:rsidP="00C552AD">
            <w:pPr>
              <w:widowControl w:val="0"/>
              <w:spacing w:before="32" w:line="239" w:lineRule="auto"/>
              <w:ind w:right="53"/>
              <w:rPr>
                <w:rFonts w:eastAsia="Arial" w:cs="Tahoma"/>
                <w:bCs/>
                <w:lang w:val="en-US"/>
              </w:rPr>
            </w:pPr>
            <w:r w:rsidRPr="00E5156E">
              <w:rPr>
                <w:rFonts w:eastAsia="Arial" w:cs="Tahoma"/>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14:paraId="732EB2B0" w14:textId="77777777" w:rsidR="008636A4" w:rsidRDefault="008636A4" w:rsidP="008636A4">
      <w:pPr>
        <w:widowControl w:val="0"/>
        <w:spacing w:before="77"/>
        <w:ind w:right="5098"/>
        <w:jc w:val="both"/>
        <w:rPr>
          <w:rFonts w:eastAsia="Arial" w:cs="Tahoma"/>
          <w:b/>
          <w:bCs/>
          <w:highlight w:val="yellow"/>
          <w:lang w:val="en-US"/>
        </w:rPr>
      </w:pPr>
      <w:r>
        <w:rPr>
          <w:rFonts w:eastAsia="Arial" w:cs="Tahoma"/>
          <w:b/>
          <w:bCs/>
          <w:highlight w:val="yellow"/>
          <w:lang w:val="en-US"/>
        </w:rPr>
        <w:br w:type="page"/>
      </w:r>
    </w:p>
    <w:p w14:paraId="618A1142" w14:textId="77777777" w:rsidR="008636A4" w:rsidRPr="00E5156E" w:rsidRDefault="008636A4" w:rsidP="008636A4">
      <w:pPr>
        <w:widowControl w:val="0"/>
        <w:spacing w:before="77"/>
        <w:ind w:right="5098"/>
        <w:jc w:val="both"/>
        <w:rPr>
          <w:rFonts w:eastAsia="Arial" w:cs="Tahoma"/>
          <w:b/>
          <w:bCs/>
          <w:highlight w:val="yellow"/>
          <w:lang w:val="en-US"/>
        </w:rPr>
      </w:pPr>
    </w:p>
    <w:p w14:paraId="08C4EC9E" w14:textId="77777777" w:rsidR="008636A4" w:rsidRPr="009C78C0" w:rsidRDefault="008636A4" w:rsidP="008636A4">
      <w:pPr>
        <w:widowControl w:val="0"/>
        <w:spacing w:before="77"/>
        <w:ind w:right="-20"/>
        <w:rPr>
          <w:rFonts w:eastAsia="Arial" w:cs="Tahoma"/>
          <w:color w:val="233E80"/>
          <w:sz w:val="28"/>
          <w:lang w:val="en-US"/>
        </w:rPr>
      </w:pPr>
      <w:r w:rsidRPr="009C78C0">
        <w:rPr>
          <w:rFonts w:eastAsia="Arial" w:cs="Tahoma"/>
          <w:b/>
          <w:bCs/>
          <w:color w:val="233E80"/>
          <w:sz w:val="28"/>
          <w:lang w:val="en-US"/>
        </w:rPr>
        <w:t>ANNEX 1 – Expression of Interest</w:t>
      </w:r>
    </w:p>
    <w:p w14:paraId="05B6227F" w14:textId="77777777" w:rsidR="008636A4" w:rsidRPr="00E5156E" w:rsidRDefault="008636A4" w:rsidP="008636A4">
      <w:pPr>
        <w:widowControl w:val="0"/>
        <w:spacing w:before="9" w:line="220" w:lineRule="exact"/>
        <w:rPr>
          <w:rFonts w:eastAsia="Calibri" w:cs="Tahoma"/>
          <w:lang w:val="en-US"/>
        </w:rPr>
      </w:pPr>
    </w:p>
    <w:p w14:paraId="7EE39E8C" w14:textId="63C0BA1A" w:rsidR="008636A4" w:rsidRPr="00461EBD" w:rsidRDefault="008636A4" w:rsidP="008636A4">
      <w:pPr>
        <w:widowControl w:val="0"/>
        <w:ind w:right="-20"/>
        <w:rPr>
          <w:rFonts w:eastAsia="Arial" w:cs="Tahoma"/>
          <w:lang w:val="en-US"/>
        </w:rPr>
      </w:pPr>
      <w:r w:rsidRPr="00461EBD">
        <w:rPr>
          <w:rFonts w:eastAsia="Arial" w:cs="Tahoma"/>
          <w:b/>
          <w:bCs/>
          <w:lang w:val="en-US"/>
        </w:rPr>
        <w:t xml:space="preserve">We confirm our interest in submitting a PQQ for the </w:t>
      </w:r>
      <w:r w:rsidR="00DE6C4C" w:rsidRPr="00461EBD">
        <w:rPr>
          <w:rFonts w:eastAsia="Arial" w:cs="Tahoma"/>
          <w:b/>
          <w:bCs/>
          <w:lang w:val="en-US"/>
        </w:rPr>
        <w:t xml:space="preserve">Allied Health Phase 2 </w:t>
      </w:r>
      <w:r w:rsidRPr="00461EBD">
        <w:rPr>
          <w:rFonts w:eastAsia="Arial" w:cs="Tahoma"/>
          <w:b/>
          <w:bCs/>
          <w:lang w:val="en-US"/>
        </w:rPr>
        <w:t>Project at</w:t>
      </w:r>
      <w:r w:rsidR="009401A8" w:rsidRPr="00461EBD">
        <w:rPr>
          <w:rFonts w:eastAsia="Arial" w:cs="Tahoma"/>
          <w:b/>
          <w:bCs/>
          <w:lang w:val="en-US"/>
        </w:rPr>
        <w:t xml:space="preserve"> Foss Sports Hall</w:t>
      </w:r>
      <w:r w:rsidR="00E07E31" w:rsidRPr="00461EBD">
        <w:rPr>
          <w:rFonts w:eastAsia="Arial" w:cs="Tahoma"/>
          <w:b/>
          <w:bCs/>
          <w:lang w:val="en-US"/>
        </w:rPr>
        <w:t xml:space="preserve"> </w:t>
      </w:r>
      <w:r w:rsidR="009401A8" w:rsidRPr="00461EBD">
        <w:rPr>
          <w:rFonts w:eastAsia="Arial" w:cs="Tahoma"/>
          <w:b/>
          <w:bCs/>
          <w:lang w:val="en-US"/>
        </w:rPr>
        <w:t xml:space="preserve">for </w:t>
      </w:r>
      <w:r w:rsidRPr="00461EBD">
        <w:rPr>
          <w:rFonts w:eastAsia="Arial" w:cs="Tahoma"/>
          <w:b/>
          <w:bCs/>
          <w:lang w:val="en-US"/>
        </w:rPr>
        <w:t>York St John</w:t>
      </w:r>
      <w:r w:rsidR="00E07E31" w:rsidRPr="00461EBD">
        <w:rPr>
          <w:rFonts w:eastAsia="Arial" w:cs="Tahoma"/>
          <w:b/>
          <w:bCs/>
          <w:lang w:val="en-US"/>
        </w:rPr>
        <w:t xml:space="preserve"> </w:t>
      </w:r>
      <w:r w:rsidRPr="00461EBD">
        <w:rPr>
          <w:rFonts w:eastAsia="Arial" w:cs="Tahoma"/>
          <w:b/>
          <w:bCs/>
          <w:lang w:val="en-US"/>
        </w:rPr>
        <w:t>University.</w:t>
      </w:r>
      <w:r w:rsidR="00C3696D" w:rsidRPr="00461EBD">
        <w:rPr>
          <w:rFonts w:eastAsia="Arial" w:cs="Tahoma"/>
          <w:b/>
          <w:bCs/>
          <w:lang w:val="en-US"/>
        </w:rPr>
        <w:t xml:space="preserve"> *caveat commencement </w:t>
      </w:r>
    </w:p>
    <w:p w14:paraId="7D464B2E" w14:textId="77777777" w:rsidR="008636A4" w:rsidRPr="00C3696D" w:rsidRDefault="008636A4" w:rsidP="008636A4">
      <w:pPr>
        <w:widowControl w:val="0"/>
        <w:spacing w:before="11" w:line="220" w:lineRule="exact"/>
        <w:rPr>
          <w:rFonts w:eastAsia="Calibri" w:cs="Tahoma"/>
          <w:highlight w:val="yellow"/>
          <w:lang w:val="en-US"/>
        </w:rPr>
      </w:pPr>
    </w:p>
    <w:p w14:paraId="0CBF1A53" w14:textId="77777777" w:rsidR="008636A4" w:rsidRPr="00E5156E" w:rsidRDefault="008636A4" w:rsidP="008636A4">
      <w:pPr>
        <w:widowControl w:val="0"/>
        <w:spacing w:before="4" w:line="180" w:lineRule="exact"/>
        <w:rPr>
          <w:rFonts w:eastAsia="Calibri" w:cs="Tahoma"/>
          <w:highlight w:val="yellow"/>
          <w:lang w:val="en-US"/>
        </w:rPr>
      </w:pPr>
    </w:p>
    <w:p w14:paraId="1A61AA50" w14:textId="77777777" w:rsidR="008636A4" w:rsidRPr="00461EBD" w:rsidRDefault="008636A4" w:rsidP="008636A4">
      <w:pPr>
        <w:widowControl w:val="0"/>
        <w:rPr>
          <w:rFonts w:eastAsia="Calibri" w:cs="Tahoma"/>
          <w:lang w:val="en-US"/>
        </w:rPr>
      </w:pPr>
    </w:p>
    <w:tbl>
      <w:tblPr>
        <w:tblW w:w="0" w:type="auto"/>
        <w:tblLook w:val="04A0" w:firstRow="1" w:lastRow="0" w:firstColumn="1" w:lastColumn="0" w:noHBand="0" w:noVBand="1"/>
      </w:tblPr>
      <w:tblGrid>
        <w:gridCol w:w="2814"/>
        <w:gridCol w:w="1719"/>
        <w:gridCol w:w="4493"/>
      </w:tblGrid>
      <w:tr w:rsidR="008636A4" w:rsidRPr="00E5156E" w14:paraId="2F3B6FFC" w14:textId="77777777" w:rsidTr="00C552AD">
        <w:tc>
          <w:tcPr>
            <w:tcW w:w="2938" w:type="dxa"/>
          </w:tcPr>
          <w:p w14:paraId="2FCF6F78"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Dated this:</w:t>
            </w:r>
          </w:p>
        </w:tc>
        <w:tc>
          <w:tcPr>
            <w:tcW w:w="1803" w:type="dxa"/>
          </w:tcPr>
          <w:p w14:paraId="43F40F1B" w14:textId="77777777" w:rsidR="008636A4" w:rsidRPr="00461EBD" w:rsidRDefault="008636A4" w:rsidP="00C552AD">
            <w:pPr>
              <w:widowControl w:val="0"/>
              <w:spacing w:before="200" w:after="200"/>
              <w:rPr>
                <w:rFonts w:eastAsia="Calibri" w:cs="Tahoma"/>
                <w:lang w:val="en-US"/>
              </w:rPr>
            </w:pPr>
            <w:r w:rsidRPr="00461EBD">
              <w:rPr>
                <w:rFonts w:eastAsia="Calibri" w:cs="Tahoma"/>
                <w:lang w:val="en-US"/>
              </w:rPr>
              <w:t xml:space="preserve">day of </w:t>
            </w:r>
          </w:p>
        </w:tc>
        <w:tc>
          <w:tcPr>
            <w:tcW w:w="4725" w:type="dxa"/>
          </w:tcPr>
          <w:p w14:paraId="04F467B6" w14:textId="4E6A6C58" w:rsidR="008636A4" w:rsidRPr="00E33566" w:rsidRDefault="008636A4" w:rsidP="00C552AD">
            <w:pPr>
              <w:widowControl w:val="0"/>
              <w:spacing w:before="200" w:after="200"/>
              <w:rPr>
                <w:rFonts w:eastAsia="Calibri" w:cs="Tahoma"/>
                <w:lang w:val="en-US"/>
              </w:rPr>
            </w:pPr>
            <w:r w:rsidRPr="00461EBD">
              <w:rPr>
                <w:rFonts w:eastAsia="Calibri" w:cs="Tahoma"/>
                <w:lang w:val="en-US"/>
              </w:rPr>
              <w:t>20</w:t>
            </w:r>
            <w:r w:rsidR="005C7D4E" w:rsidRPr="00461EBD">
              <w:rPr>
                <w:rFonts w:eastAsia="Calibri" w:cs="Tahoma"/>
                <w:lang w:val="en-US"/>
              </w:rPr>
              <w:t>2</w:t>
            </w:r>
            <w:r w:rsidR="009401A8" w:rsidRPr="00461EBD">
              <w:rPr>
                <w:rFonts w:eastAsia="Calibri" w:cs="Tahoma"/>
                <w:lang w:val="en-US"/>
              </w:rPr>
              <w:t>3</w:t>
            </w:r>
          </w:p>
        </w:tc>
      </w:tr>
      <w:tr w:rsidR="008636A4" w:rsidRPr="00E5156E" w14:paraId="27849164" w14:textId="77777777" w:rsidTr="00C552AD">
        <w:tc>
          <w:tcPr>
            <w:tcW w:w="2938" w:type="dxa"/>
          </w:tcPr>
          <w:p w14:paraId="1643D93C"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Signature</w:t>
            </w:r>
          </w:p>
        </w:tc>
        <w:tc>
          <w:tcPr>
            <w:tcW w:w="6568" w:type="dxa"/>
            <w:gridSpan w:val="2"/>
          </w:tcPr>
          <w:p w14:paraId="43F19F99"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01A57292" w14:textId="77777777" w:rsidTr="00C552AD">
        <w:tc>
          <w:tcPr>
            <w:tcW w:w="2938" w:type="dxa"/>
          </w:tcPr>
          <w:p w14:paraId="23CA76E2"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Name and Position (Printed)</w:t>
            </w:r>
          </w:p>
        </w:tc>
        <w:tc>
          <w:tcPr>
            <w:tcW w:w="6568" w:type="dxa"/>
            <w:gridSpan w:val="2"/>
          </w:tcPr>
          <w:p w14:paraId="293F6F81"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68E2269E" w14:textId="77777777" w:rsidTr="00C552AD">
        <w:tc>
          <w:tcPr>
            <w:tcW w:w="2938" w:type="dxa"/>
          </w:tcPr>
          <w:p w14:paraId="43290230"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On behalf of:</w:t>
            </w:r>
          </w:p>
        </w:tc>
        <w:tc>
          <w:tcPr>
            <w:tcW w:w="6568" w:type="dxa"/>
            <w:gridSpan w:val="2"/>
          </w:tcPr>
          <w:p w14:paraId="1745B94B"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7B1F42A5" w14:textId="77777777" w:rsidTr="00C552AD">
        <w:tc>
          <w:tcPr>
            <w:tcW w:w="2938" w:type="dxa"/>
          </w:tcPr>
          <w:p w14:paraId="46F07A54"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Address</w:t>
            </w:r>
          </w:p>
        </w:tc>
        <w:tc>
          <w:tcPr>
            <w:tcW w:w="6568" w:type="dxa"/>
            <w:gridSpan w:val="2"/>
          </w:tcPr>
          <w:p w14:paraId="1291B6D2" w14:textId="77777777" w:rsidR="008636A4" w:rsidRPr="00E5156E" w:rsidRDefault="008636A4" w:rsidP="00C552AD">
            <w:pPr>
              <w:widowControl w:val="0"/>
              <w:spacing w:before="200" w:after="200"/>
              <w:rPr>
                <w:rFonts w:eastAsia="Calibri" w:cs="Tahoma"/>
                <w:lang w:val="en-US"/>
              </w:rPr>
            </w:pPr>
          </w:p>
        </w:tc>
      </w:tr>
      <w:tr w:rsidR="008636A4" w:rsidRPr="00E5156E" w14:paraId="72A7E91C" w14:textId="77777777" w:rsidTr="00C552AD">
        <w:tc>
          <w:tcPr>
            <w:tcW w:w="2938" w:type="dxa"/>
          </w:tcPr>
          <w:p w14:paraId="794CA228"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0BF5E03B" w14:textId="77777777" w:rsidR="008636A4" w:rsidRPr="00E5156E" w:rsidRDefault="008636A4" w:rsidP="00C552AD">
            <w:pPr>
              <w:widowControl w:val="0"/>
              <w:spacing w:before="200" w:after="200"/>
              <w:rPr>
                <w:rFonts w:eastAsia="Calibri" w:cs="Tahoma"/>
                <w:lang w:val="en-US"/>
              </w:rPr>
            </w:pPr>
          </w:p>
        </w:tc>
      </w:tr>
      <w:tr w:rsidR="008636A4" w:rsidRPr="00E5156E" w14:paraId="7DE41506" w14:textId="77777777" w:rsidTr="00C552AD">
        <w:tc>
          <w:tcPr>
            <w:tcW w:w="2938" w:type="dxa"/>
          </w:tcPr>
          <w:p w14:paraId="2EA6C16C"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4E571597" w14:textId="77777777" w:rsidR="008636A4" w:rsidRPr="00E5156E" w:rsidRDefault="008636A4" w:rsidP="00C552AD">
            <w:pPr>
              <w:widowControl w:val="0"/>
              <w:spacing w:before="200" w:after="200"/>
              <w:rPr>
                <w:rFonts w:eastAsia="Calibri" w:cs="Tahoma"/>
                <w:lang w:val="en-US"/>
              </w:rPr>
            </w:pPr>
          </w:p>
        </w:tc>
      </w:tr>
    </w:tbl>
    <w:p w14:paraId="320778D9" w14:textId="77777777" w:rsidR="008636A4" w:rsidRPr="00E5156E" w:rsidRDefault="008636A4" w:rsidP="008636A4">
      <w:pPr>
        <w:widowControl w:val="0"/>
        <w:rPr>
          <w:rFonts w:eastAsia="Calibri" w:cs="Tahoma"/>
          <w:lang w:val="en-US"/>
        </w:rPr>
      </w:pPr>
    </w:p>
    <w:p w14:paraId="63B3E570" w14:textId="77777777" w:rsidR="008636A4" w:rsidRPr="00E5156E" w:rsidRDefault="008636A4" w:rsidP="008636A4">
      <w:pPr>
        <w:widowControl w:val="0"/>
        <w:rPr>
          <w:rFonts w:ascii="Arial" w:eastAsia="Calibri" w:hAnsi="Arial" w:cs="Arial"/>
          <w:lang w:val="en-US"/>
        </w:rPr>
      </w:pPr>
    </w:p>
    <w:p w14:paraId="0775D3E8" w14:textId="77777777" w:rsidR="008636A4" w:rsidRDefault="008636A4" w:rsidP="008636A4"/>
    <w:p w14:paraId="4A9B5E53" w14:textId="77777777" w:rsidR="008636A4" w:rsidRPr="003C45F1" w:rsidRDefault="008636A4" w:rsidP="008636A4">
      <w:pPr>
        <w:rPr>
          <w:rFonts w:cs="Tahoma"/>
        </w:rPr>
      </w:pPr>
    </w:p>
    <w:p w14:paraId="457E6640" w14:textId="77777777" w:rsidR="008636A4" w:rsidRPr="003C45F1" w:rsidRDefault="008636A4" w:rsidP="008636A4">
      <w:pPr>
        <w:rPr>
          <w:rFonts w:cs="Tahoma"/>
        </w:rPr>
      </w:pPr>
    </w:p>
    <w:p w14:paraId="1D2585C3" w14:textId="77777777" w:rsidR="008636A4" w:rsidRPr="003C45F1" w:rsidRDefault="008636A4" w:rsidP="008636A4">
      <w:pPr>
        <w:rPr>
          <w:rFonts w:cs="Tahoma"/>
        </w:rPr>
      </w:pPr>
    </w:p>
    <w:p w14:paraId="43893B84" w14:textId="77777777" w:rsidR="008636A4" w:rsidRPr="003C45F1" w:rsidRDefault="008636A4" w:rsidP="008636A4">
      <w:pPr>
        <w:rPr>
          <w:rFonts w:cs="Tahoma"/>
        </w:rPr>
      </w:pPr>
    </w:p>
    <w:p w14:paraId="02BD2135" w14:textId="77777777" w:rsidR="008636A4" w:rsidRPr="003C45F1" w:rsidRDefault="008636A4" w:rsidP="008636A4">
      <w:pPr>
        <w:rPr>
          <w:rFonts w:cs="Tahoma"/>
        </w:rPr>
      </w:pPr>
    </w:p>
    <w:p w14:paraId="2CAF9119" w14:textId="77777777" w:rsidR="008636A4" w:rsidRPr="003C45F1" w:rsidRDefault="008636A4" w:rsidP="008636A4">
      <w:pPr>
        <w:rPr>
          <w:rFonts w:cs="Tahoma"/>
        </w:rPr>
      </w:pPr>
    </w:p>
    <w:p w14:paraId="665E3151" w14:textId="77777777" w:rsidR="008636A4" w:rsidRPr="003C45F1" w:rsidRDefault="008636A4" w:rsidP="008636A4">
      <w:pPr>
        <w:rPr>
          <w:rFonts w:cs="Tahoma"/>
        </w:rPr>
      </w:pPr>
    </w:p>
    <w:p w14:paraId="4696DAF9" w14:textId="77777777" w:rsidR="008636A4" w:rsidRPr="003C45F1" w:rsidRDefault="008636A4" w:rsidP="008636A4">
      <w:pPr>
        <w:rPr>
          <w:rFonts w:cs="Tahoma"/>
        </w:rPr>
      </w:pPr>
    </w:p>
    <w:p w14:paraId="245B678A" w14:textId="77777777" w:rsidR="008636A4" w:rsidRDefault="008636A4" w:rsidP="008636A4">
      <w:pPr>
        <w:rPr>
          <w:rFonts w:cs="Tahoma"/>
        </w:rPr>
      </w:pPr>
    </w:p>
    <w:p w14:paraId="619FCDE1" w14:textId="77777777" w:rsidR="008636A4" w:rsidRDefault="008636A4" w:rsidP="008636A4">
      <w:pPr>
        <w:rPr>
          <w:rFonts w:cs="Tahoma"/>
        </w:rPr>
      </w:pPr>
    </w:p>
    <w:p w14:paraId="58C92A47" w14:textId="77777777" w:rsidR="00391187" w:rsidRDefault="00391187"/>
    <w:sectPr w:rsidR="00391187">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7B5B" w14:textId="77777777" w:rsidR="000561DF" w:rsidRDefault="000561DF" w:rsidP="008636A4">
      <w:r>
        <w:separator/>
      </w:r>
    </w:p>
  </w:endnote>
  <w:endnote w:type="continuationSeparator" w:id="0">
    <w:p w14:paraId="084C69D7" w14:textId="77777777" w:rsidR="000561DF" w:rsidRDefault="000561DF" w:rsidP="008636A4">
      <w:r>
        <w:continuationSeparator/>
      </w:r>
    </w:p>
  </w:endnote>
  <w:endnote w:type="continuationNotice" w:id="1">
    <w:p w14:paraId="686166BE" w14:textId="77777777" w:rsidR="000561DF" w:rsidRDefault="00056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1052"/>
      <w:docPartObj>
        <w:docPartGallery w:val="Page Numbers (Bottom of Page)"/>
        <w:docPartUnique/>
      </w:docPartObj>
    </w:sdtPr>
    <w:sdtEndPr>
      <w:rPr>
        <w:noProof/>
        <w:sz w:val="16"/>
      </w:rPr>
    </w:sdtEndPr>
    <w:sdtContent>
      <w:p w14:paraId="156442B6" w14:textId="77777777" w:rsidR="00D27825" w:rsidRPr="009C78C0" w:rsidRDefault="002600FB">
        <w:pPr>
          <w:pStyle w:val="Footer"/>
          <w:jc w:val="center"/>
          <w:rPr>
            <w:sz w:val="16"/>
          </w:rPr>
        </w:pPr>
        <w:r w:rsidRPr="009C78C0">
          <w:rPr>
            <w:sz w:val="16"/>
          </w:rPr>
          <w:fldChar w:fldCharType="begin"/>
        </w:r>
        <w:r w:rsidRPr="009C78C0">
          <w:rPr>
            <w:sz w:val="16"/>
          </w:rPr>
          <w:instrText xml:space="preserve"> PAGE   \* MERGEFORMAT </w:instrText>
        </w:r>
        <w:r w:rsidRPr="009C78C0">
          <w:rPr>
            <w:sz w:val="16"/>
          </w:rPr>
          <w:fldChar w:fldCharType="separate"/>
        </w:r>
        <w:r>
          <w:rPr>
            <w:noProof/>
            <w:sz w:val="16"/>
          </w:rPr>
          <w:t>13</w:t>
        </w:r>
        <w:r w:rsidRPr="009C78C0">
          <w:rPr>
            <w:noProof/>
            <w:sz w:val="16"/>
          </w:rPr>
          <w:fldChar w:fldCharType="end"/>
        </w:r>
      </w:p>
    </w:sdtContent>
  </w:sdt>
  <w:p w14:paraId="425FEFFF" w14:textId="14D2397F" w:rsidR="00D27825" w:rsidRPr="00414CD4" w:rsidRDefault="00D27825">
    <w:pPr>
      <w:pStyle w:val="Footer"/>
      <w:jc w:val="right"/>
      <w:rPr>
        <w:rFonts w:ascii="Arial" w:hAnsi="Arial" w:cs="Arial"/>
        <w:color w:val="8496B0" w:themeColor="text2"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1309"/>
      <w:docPartObj>
        <w:docPartGallery w:val="Page Numbers (Bottom of Page)"/>
        <w:docPartUnique/>
      </w:docPartObj>
    </w:sdtPr>
    <w:sdtEndPr>
      <w:rPr>
        <w:noProof/>
      </w:rPr>
    </w:sdtEndPr>
    <w:sdtContent>
      <w:p w14:paraId="3A7D9AE1" w14:textId="77777777" w:rsidR="00D27825" w:rsidRDefault="002600F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FAB7BEE" w14:textId="77777777" w:rsidR="00D27825" w:rsidRPr="00267DD5" w:rsidRDefault="00D27825" w:rsidP="00596A64">
    <w:pPr>
      <w:pStyle w:val="Footer"/>
      <w:tabs>
        <w:tab w:val="clear" w:pos="4153"/>
        <w:tab w:val="center" w:pos="4678"/>
      </w:tabs>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9150" w14:textId="77777777" w:rsidR="000561DF" w:rsidRDefault="000561DF" w:rsidP="008636A4">
      <w:r>
        <w:separator/>
      </w:r>
    </w:p>
  </w:footnote>
  <w:footnote w:type="continuationSeparator" w:id="0">
    <w:p w14:paraId="28C12AFE" w14:textId="77777777" w:rsidR="000561DF" w:rsidRDefault="000561DF" w:rsidP="008636A4">
      <w:r>
        <w:continuationSeparator/>
      </w:r>
    </w:p>
  </w:footnote>
  <w:footnote w:type="continuationNotice" w:id="1">
    <w:p w14:paraId="7843BC64" w14:textId="77777777" w:rsidR="000561DF" w:rsidRDefault="00056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DA27" w14:textId="4B5E2ACD" w:rsidR="00E07E31" w:rsidRDefault="00E07E31">
    <w:pPr>
      <w:pStyle w:val="Header"/>
    </w:pPr>
    <w:r>
      <w:rPr>
        <w:noProof/>
        <w:lang w:eastAsia="en-GB"/>
      </w:rPr>
      <w:drawing>
        <wp:inline distT="0" distB="0" distL="0" distR="0" wp14:anchorId="769CE88A" wp14:editId="2444DB31">
          <wp:extent cx="2270760" cy="111461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294239" cy="11261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2C77" w14:textId="371611F1" w:rsidR="00D27825" w:rsidRDefault="00935220">
    <w:pPr>
      <w:pStyle w:val="Header"/>
    </w:pPr>
    <w:r>
      <w:rPr>
        <w:noProof/>
        <w:lang w:eastAsia="en-GB"/>
      </w:rPr>
      <w:drawing>
        <wp:inline distT="0" distB="0" distL="0" distR="0" wp14:anchorId="64BB2955" wp14:editId="7B2D9976">
          <wp:extent cx="2499360" cy="1226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3F4" w14:textId="51BBCE03" w:rsidR="00D27825" w:rsidRDefault="00935220" w:rsidP="00275B52">
    <w:pPr>
      <w:pStyle w:val="Header"/>
      <w:tabs>
        <w:tab w:val="clear" w:pos="4153"/>
        <w:tab w:val="clear" w:pos="8306"/>
        <w:tab w:val="center" w:pos="4111"/>
        <w:tab w:val="right" w:pos="9072"/>
      </w:tabs>
    </w:pPr>
    <w:r>
      <w:rPr>
        <w:noProof/>
        <w:lang w:eastAsia="en-GB"/>
      </w:rPr>
      <w:drawing>
        <wp:inline distT="0" distB="0" distL="0" distR="0" wp14:anchorId="2CDB391C" wp14:editId="712AAFDA">
          <wp:extent cx="2499360" cy="1226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420DF4"/>
    <w:multiLevelType w:val="multilevel"/>
    <w:tmpl w:val="1506D7A0"/>
    <w:lvl w:ilvl="0">
      <w:start w:val="1"/>
      <w:numFmt w:val="decimal"/>
      <w:lvlText w:val="%1"/>
      <w:lvlJc w:val="left"/>
      <w:pPr>
        <w:ind w:left="560" w:hanging="560"/>
      </w:pPr>
      <w:rPr>
        <w:rFonts w:hint="default"/>
      </w:rPr>
    </w:lvl>
    <w:lvl w:ilvl="1">
      <w:start w:val="1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C05235"/>
    <w:multiLevelType w:val="hybridMultilevel"/>
    <w:tmpl w:val="1A2A3F4A"/>
    <w:lvl w:ilvl="0" w:tplc="6510975A">
      <w:start w:val="1"/>
      <w:numFmt w:val="bullet"/>
      <w:lvlText w:val=""/>
      <w:lvlJc w:val="left"/>
      <w:pPr>
        <w:ind w:left="360" w:hanging="360"/>
      </w:pPr>
      <w:rPr>
        <w:rFonts w:ascii="Wingdings" w:hAnsi="Wingdings" w:hint="default"/>
        <w:color w:val="233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F71AE"/>
    <w:multiLevelType w:val="multilevel"/>
    <w:tmpl w:val="3FF05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E52B7"/>
    <w:multiLevelType w:val="multilevel"/>
    <w:tmpl w:val="1E40BE44"/>
    <w:lvl w:ilvl="0">
      <w:start w:val="1"/>
      <w:numFmt w:val="decimal"/>
      <w:lvlText w:val="%1"/>
      <w:lvlJc w:val="left"/>
      <w:pPr>
        <w:ind w:left="630" w:hanging="630"/>
      </w:pPr>
      <w:rPr>
        <w:rFonts w:hint="default"/>
        <w:color w:val="233E80"/>
        <w:sz w:val="28"/>
      </w:rPr>
    </w:lvl>
    <w:lvl w:ilvl="1">
      <w:start w:val="12"/>
      <w:numFmt w:val="decimal"/>
      <w:lvlText w:val="%1.%2"/>
      <w:lvlJc w:val="left"/>
      <w:pPr>
        <w:ind w:left="630" w:hanging="630"/>
      </w:pPr>
      <w:rPr>
        <w:rFonts w:hint="default"/>
        <w:color w:val="233E80"/>
        <w:sz w:val="28"/>
      </w:rPr>
    </w:lvl>
    <w:lvl w:ilvl="2">
      <w:start w:val="1"/>
      <w:numFmt w:val="decimal"/>
      <w:lvlText w:val="%1.%2.%3"/>
      <w:lvlJc w:val="left"/>
      <w:pPr>
        <w:ind w:left="720" w:hanging="720"/>
      </w:pPr>
      <w:rPr>
        <w:rFonts w:hint="default"/>
        <w:color w:val="233E80"/>
        <w:sz w:val="28"/>
      </w:rPr>
    </w:lvl>
    <w:lvl w:ilvl="3">
      <w:start w:val="1"/>
      <w:numFmt w:val="decimal"/>
      <w:lvlText w:val="%1.%2.%3.%4"/>
      <w:lvlJc w:val="left"/>
      <w:pPr>
        <w:ind w:left="1080" w:hanging="1080"/>
      </w:pPr>
      <w:rPr>
        <w:rFonts w:hint="default"/>
        <w:color w:val="233E80"/>
        <w:sz w:val="28"/>
      </w:rPr>
    </w:lvl>
    <w:lvl w:ilvl="4">
      <w:start w:val="1"/>
      <w:numFmt w:val="decimal"/>
      <w:lvlText w:val="%1.%2.%3.%4.%5"/>
      <w:lvlJc w:val="left"/>
      <w:pPr>
        <w:ind w:left="1080" w:hanging="1080"/>
      </w:pPr>
      <w:rPr>
        <w:rFonts w:hint="default"/>
        <w:color w:val="233E80"/>
        <w:sz w:val="28"/>
      </w:rPr>
    </w:lvl>
    <w:lvl w:ilvl="5">
      <w:start w:val="1"/>
      <w:numFmt w:val="decimal"/>
      <w:lvlText w:val="%1.%2.%3.%4.%5.%6"/>
      <w:lvlJc w:val="left"/>
      <w:pPr>
        <w:ind w:left="1440" w:hanging="1440"/>
      </w:pPr>
      <w:rPr>
        <w:rFonts w:hint="default"/>
        <w:color w:val="233E80"/>
        <w:sz w:val="28"/>
      </w:rPr>
    </w:lvl>
    <w:lvl w:ilvl="6">
      <w:start w:val="1"/>
      <w:numFmt w:val="decimal"/>
      <w:lvlText w:val="%1.%2.%3.%4.%5.%6.%7"/>
      <w:lvlJc w:val="left"/>
      <w:pPr>
        <w:ind w:left="1440" w:hanging="1440"/>
      </w:pPr>
      <w:rPr>
        <w:rFonts w:hint="default"/>
        <w:color w:val="233E80"/>
        <w:sz w:val="28"/>
      </w:rPr>
    </w:lvl>
    <w:lvl w:ilvl="7">
      <w:start w:val="1"/>
      <w:numFmt w:val="decimal"/>
      <w:lvlText w:val="%1.%2.%3.%4.%5.%6.%7.%8"/>
      <w:lvlJc w:val="left"/>
      <w:pPr>
        <w:ind w:left="1800" w:hanging="1800"/>
      </w:pPr>
      <w:rPr>
        <w:rFonts w:hint="default"/>
        <w:color w:val="233E80"/>
        <w:sz w:val="28"/>
      </w:rPr>
    </w:lvl>
    <w:lvl w:ilvl="8">
      <w:start w:val="1"/>
      <w:numFmt w:val="decimal"/>
      <w:lvlText w:val="%1.%2.%3.%4.%5.%6.%7.%8.%9"/>
      <w:lvlJc w:val="left"/>
      <w:pPr>
        <w:ind w:left="1800" w:hanging="1800"/>
      </w:pPr>
      <w:rPr>
        <w:rFonts w:hint="default"/>
        <w:color w:val="233E80"/>
        <w:sz w:val="28"/>
      </w:rPr>
    </w:lvl>
  </w:abstractNum>
  <w:abstractNum w:abstractNumId="7" w15:restartNumberingAfterBreak="0">
    <w:nsid w:val="313F014D"/>
    <w:multiLevelType w:val="hybridMultilevel"/>
    <w:tmpl w:val="E220A2E6"/>
    <w:lvl w:ilvl="0" w:tplc="E3B05988">
      <w:start w:val="1"/>
      <w:numFmt w:val="bullet"/>
      <w:lvlText w:val=""/>
      <w:lvlJc w:val="left"/>
      <w:pPr>
        <w:ind w:left="720" w:hanging="360"/>
      </w:pPr>
      <w:rPr>
        <w:rFonts w:ascii="Wingdings" w:hAnsi="Wingdings" w:hint="default"/>
        <w:color w:val="233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C5121C"/>
    <w:multiLevelType w:val="hybridMultilevel"/>
    <w:tmpl w:val="4F143326"/>
    <w:lvl w:ilvl="0" w:tplc="7E88ACD6">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DE0DCD"/>
    <w:multiLevelType w:val="hybridMultilevel"/>
    <w:tmpl w:val="7520B31C"/>
    <w:lvl w:ilvl="0" w:tplc="B15A3C32">
      <w:start w:val="1"/>
      <w:numFmt w:val="bullet"/>
      <w:lvlText w:val=""/>
      <w:lvlJc w:val="left"/>
      <w:pPr>
        <w:ind w:left="720" w:hanging="360"/>
      </w:pPr>
      <w:rPr>
        <w:rFonts w:ascii="Wingdings" w:hAnsi="Wingdings" w:hint="default"/>
        <w:color w:val="233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4"/>
  </w:num>
  <w:num w:numId="4">
    <w:abstractNumId w:val="5"/>
  </w:num>
  <w:num w:numId="5">
    <w:abstractNumId w:val="11"/>
  </w:num>
  <w:num w:numId="6">
    <w:abstractNumId w:val="13"/>
  </w:num>
  <w:num w:numId="7">
    <w:abstractNumId w:val="8"/>
  </w:num>
  <w:num w:numId="8">
    <w:abstractNumId w:val="7"/>
  </w:num>
  <w:num w:numId="9">
    <w:abstractNumId w:val="2"/>
  </w:num>
  <w:num w:numId="10">
    <w:abstractNumId w:val="10"/>
  </w:num>
  <w:num w:numId="11">
    <w:abstractNumId w:val="3"/>
  </w:num>
  <w:num w:numId="12">
    <w:abstractNumId w:val="12"/>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4"/>
    <w:rsid w:val="00002431"/>
    <w:rsid w:val="00003F2B"/>
    <w:rsid w:val="0001356E"/>
    <w:rsid w:val="000239F1"/>
    <w:rsid w:val="0005332C"/>
    <w:rsid w:val="000561DF"/>
    <w:rsid w:val="000640F5"/>
    <w:rsid w:val="000C30EB"/>
    <w:rsid w:val="000D1A86"/>
    <w:rsid w:val="000D7B38"/>
    <w:rsid w:val="0011012F"/>
    <w:rsid w:val="00121858"/>
    <w:rsid w:val="00123280"/>
    <w:rsid w:val="00143B40"/>
    <w:rsid w:val="00153A0B"/>
    <w:rsid w:val="00154066"/>
    <w:rsid w:val="00171D0B"/>
    <w:rsid w:val="001748DA"/>
    <w:rsid w:val="001A2625"/>
    <w:rsid w:val="001F67AD"/>
    <w:rsid w:val="00205A3C"/>
    <w:rsid w:val="00205BEF"/>
    <w:rsid w:val="00230AC3"/>
    <w:rsid w:val="002470D5"/>
    <w:rsid w:val="002561EB"/>
    <w:rsid w:val="002600FB"/>
    <w:rsid w:val="002726D0"/>
    <w:rsid w:val="00282E94"/>
    <w:rsid w:val="002B65B5"/>
    <w:rsid w:val="002B6DFE"/>
    <w:rsid w:val="00354AB9"/>
    <w:rsid w:val="00355EEC"/>
    <w:rsid w:val="0039046A"/>
    <w:rsid w:val="00391187"/>
    <w:rsid w:val="0039496D"/>
    <w:rsid w:val="003C492C"/>
    <w:rsid w:val="003C78EC"/>
    <w:rsid w:val="003D4763"/>
    <w:rsid w:val="00412F1B"/>
    <w:rsid w:val="0041660F"/>
    <w:rsid w:val="004172C3"/>
    <w:rsid w:val="0044167F"/>
    <w:rsid w:val="00461EBD"/>
    <w:rsid w:val="00463BE2"/>
    <w:rsid w:val="004948B6"/>
    <w:rsid w:val="004B7217"/>
    <w:rsid w:val="004C03C4"/>
    <w:rsid w:val="004D49B6"/>
    <w:rsid w:val="004F5EC8"/>
    <w:rsid w:val="0050359F"/>
    <w:rsid w:val="005244FB"/>
    <w:rsid w:val="00524708"/>
    <w:rsid w:val="005301F5"/>
    <w:rsid w:val="00566AB0"/>
    <w:rsid w:val="005B0091"/>
    <w:rsid w:val="005B1C70"/>
    <w:rsid w:val="005B4069"/>
    <w:rsid w:val="005C7D4E"/>
    <w:rsid w:val="005D1C48"/>
    <w:rsid w:val="005E7AD9"/>
    <w:rsid w:val="005F491F"/>
    <w:rsid w:val="00601082"/>
    <w:rsid w:val="006366B0"/>
    <w:rsid w:val="00640914"/>
    <w:rsid w:val="006412BB"/>
    <w:rsid w:val="006554E4"/>
    <w:rsid w:val="006A2EFB"/>
    <w:rsid w:val="006B2D0D"/>
    <w:rsid w:val="006D4D53"/>
    <w:rsid w:val="006F61FC"/>
    <w:rsid w:val="006F7CD2"/>
    <w:rsid w:val="00724B85"/>
    <w:rsid w:val="00750447"/>
    <w:rsid w:val="00754B98"/>
    <w:rsid w:val="007621A6"/>
    <w:rsid w:val="00775AE7"/>
    <w:rsid w:val="00776E88"/>
    <w:rsid w:val="00786250"/>
    <w:rsid w:val="007B0715"/>
    <w:rsid w:val="007D03C1"/>
    <w:rsid w:val="007D5227"/>
    <w:rsid w:val="007E7AB6"/>
    <w:rsid w:val="007F2962"/>
    <w:rsid w:val="00800BF2"/>
    <w:rsid w:val="00803BF1"/>
    <w:rsid w:val="0081288C"/>
    <w:rsid w:val="00813B43"/>
    <w:rsid w:val="008316C6"/>
    <w:rsid w:val="00831D15"/>
    <w:rsid w:val="0085005C"/>
    <w:rsid w:val="00851A89"/>
    <w:rsid w:val="00853B4B"/>
    <w:rsid w:val="008636A4"/>
    <w:rsid w:val="008818AD"/>
    <w:rsid w:val="0089586F"/>
    <w:rsid w:val="0089629E"/>
    <w:rsid w:val="008C5C4C"/>
    <w:rsid w:val="008D0347"/>
    <w:rsid w:val="008D0C02"/>
    <w:rsid w:val="008D296E"/>
    <w:rsid w:val="0092441B"/>
    <w:rsid w:val="00933C45"/>
    <w:rsid w:val="00934DAE"/>
    <w:rsid w:val="00935220"/>
    <w:rsid w:val="009401A8"/>
    <w:rsid w:val="00980F7D"/>
    <w:rsid w:val="00987E4A"/>
    <w:rsid w:val="00993546"/>
    <w:rsid w:val="009C1FD0"/>
    <w:rsid w:val="009D15E2"/>
    <w:rsid w:val="009D3BB4"/>
    <w:rsid w:val="009F4502"/>
    <w:rsid w:val="009F4915"/>
    <w:rsid w:val="00A02493"/>
    <w:rsid w:val="00A24102"/>
    <w:rsid w:val="00A36BC6"/>
    <w:rsid w:val="00AB63C4"/>
    <w:rsid w:val="00AE3A08"/>
    <w:rsid w:val="00B251C6"/>
    <w:rsid w:val="00B71DE2"/>
    <w:rsid w:val="00BA5E1F"/>
    <w:rsid w:val="00BC1464"/>
    <w:rsid w:val="00BF6797"/>
    <w:rsid w:val="00BF7DAE"/>
    <w:rsid w:val="00C01AC9"/>
    <w:rsid w:val="00C3696D"/>
    <w:rsid w:val="00C471A6"/>
    <w:rsid w:val="00C517ED"/>
    <w:rsid w:val="00CB28D5"/>
    <w:rsid w:val="00CB57D6"/>
    <w:rsid w:val="00CF3512"/>
    <w:rsid w:val="00D00057"/>
    <w:rsid w:val="00D27825"/>
    <w:rsid w:val="00D510E0"/>
    <w:rsid w:val="00D739AF"/>
    <w:rsid w:val="00D95C00"/>
    <w:rsid w:val="00DA57AA"/>
    <w:rsid w:val="00DB4092"/>
    <w:rsid w:val="00DB4658"/>
    <w:rsid w:val="00DE6C4C"/>
    <w:rsid w:val="00DE7883"/>
    <w:rsid w:val="00E07E31"/>
    <w:rsid w:val="00E33566"/>
    <w:rsid w:val="00E3398F"/>
    <w:rsid w:val="00E4429C"/>
    <w:rsid w:val="00E51B17"/>
    <w:rsid w:val="00E60E59"/>
    <w:rsid w:val="00E6418F"/>
    <w:rsid w:val="00E843AA"/>
    <w:rsid w:val="00E9581E"/>
    <w:rsid w:val="00EC0E67"/>
    <w:rsid w:val="00EE44CA"/>
    <w:rsid w:val="00EE73F2"/>
    <w:rsid w:val="00EF57FC"/>
    <w:rsid w:val="00F041B4"/>
    <w:rsid w:val="00F13A39"/>
    <w:rsid w:val="00F45B15"/>
    <w:rsid w:val="00F54CC7"/>
    <w:rsid w:val="00F60DBE"/>
    <w:rsid w:val="00F97E09"/>
    <w:rsid w:val="00FA6CA9"/>
    <w:rsid w:val="00FC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73D55"/>
  <w15:chartTrackingRefBased/>
  <w15:docId w15:val="{B0782861-D647-4FD7-893C-65E4032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A4"/>
    <w:pPr>
      <w:spacing w:after="0" w:line="240" w:lineRule="auto"/>
    </w:pPr>
    <w:rPr>
      <w:rFonts w:ascii="Tahoma" w:eastAsia="Times New Roman" w:hAnsi="Tahoma" w:cs="Times New Roman"/>
      <w:sz w:val="20"/>
      <w:szCs w:val="20"/>
    </w:rPr>
  </w:style>
  <w:style w:type="paragraph" w:styleId="Heading3">
    <w:name w:val="heading 3"/>
    <w:basedOn w:val="Normal"/>
    <w:next w:val="Normal"/>
    <w:link w:val="Heading3Char"/>
    <w:uiPriority w:val="9"/>
    <w:semiHidden/>
    <w:unhideWhenUsed/>
    <w:qFormat/>
    <w:rsid w:val="008636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nhideWhenUsed/>
    <w:qFormat/>
    <w:rsid w:val="008636A4"/>
    <w:pPr>
      <w:outlineLvl w:val="3"/>
    </w:pPr>
    <w:rPr>
      <w:rFonts w:ascii="Tahoma" w:hAnsi="Tahom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636A4"/>
    <w:rPr>
      <w:rFonts w:ascii="Tahoma" w:eastAsiaTheme="majorEastAsia" w:hAnsi="Tahoma" w:cstheme="majorBidi"/>
      <w:iCs/>
      <w:color w:val="000000" w:themeColor="text1"/>
      <w:sz w:val="24"/>
      <w:szCs w:val="24"/>
    </w:rPr>
  </w:style>
  <w:style w:type="paragraph" w:styleId="Header">
    <w:name w:val="header"/>
    <w:basedOn w:val="Normal"/>
    <w:link w:val="HeaderChar"/>
    <w:uiPriority w:val="99"/>
    <w:rsid w:val="008636A4"/>
    <w:pPr>
      <w:tabs>
        <w:tab w:val="center" w:pos="4153"/>
        <w:tab w:val="right" w:pos="8306"/>
      </w:tabs>
    </w:pPr>
  </w:style>
  <w:style w:type="character" w:customStyle="1" w:styleId="HeaderChar">
    <w:name w:val="Header Char"/>
    <w:basedOn w:val="DefaultParagraphFont"/>
    <w:link w:val="Header"/>
    <w:uiPriority w:val="99"/>
    <w:rsid w:val="008636A4"/>
    <w:rPr>
      <w:rFonts w:ascii="Tahoma" w:eastAsia="Times New Roman" w:hAnsi="Tahoma" w:cs="Times New Roman"/>
      <w:sz w:val="20"/>
      <w:szCs w:val="20"/>
    </w:rPr>
  </w:style>
  <w:style w:type="paragraph" w:styleId="Footer">
    <w:name w:val="footer"/>
    <w:basedOn w:val="Normal"/>
    <w:link w:val="FooterChar"/>
    <w:uiPriority w:val="99"/>
    <w:rsid w:val="008636A4"/>
    <w:pPr>
      <w:tabs>
        <w:tab w:val="center" w:pos="4153"/>
        <w:tab w:val="right" w:pos="8306"/>
      </w:tabs>
    </w:pPr>
  </w:style>
  <w:style w:type="character" w:customStyle="1" w:styleId="FooterChar">
    <w:name w:val="Footer Char"/>
    <w:basedOn w:val="DefaultParagraphFont"/>
    <w:link w:val="Footer"/>
    <w:uiPriority w:val="99"/>
    <w:rsid w:val="008636A4"/>
    <w:rPr>
      <w:rFonts w:ascii="Tahoma" w:eastAsia="Times New Roman" w:hAnsi="Tahoma" w:cs="Times New Roman"/>
      <w:sz w:val="20"/>
      <w:szCs w:val="20"/>
    </w:rPr>
  </w:style>
  <w:style w:type="paragraph" w:styleId="ListParagraph">
    <w:name w:val="List Paragraph"/>
    <w:basedOn w:val="Normal"/>
    <w:uiPriority w:val="34"/>
    <w:qFormat/>
    <w:rsid w:val="008636A4"/>
    <w:pPr>
      <w:ind w:left="720"/>
      <w:contextualSpacing/>
    </w:pPr>
  </w:style>
  <w:style w:type="character" w:styleId="Hyperlink">
    <w:name w:val="Hyperlink"/>
    <w:basedOn w:val="DefaultParagraphFont"/>
    <w:uiPriority w:val="99"/>
    <w:unhideWhenUsed/>
    <w:rsid w:val="008636A4"/>
    <w:rPr>
      <w:color w:val="0563C1"/>
      <w:u w:val="single"/>
    </w:rPr>
  </w:style>
  <w:style w:type="character" w:customStyle="1" w:styleId="Heading3Char">
    <w:name w:val="Heading 3 Char"/>
    <w:basedOn w:val="DefaultParagraphFont"/>
    <w:link w:val="Heading3"/>
    <w:uiPriority w:val="9"/>
    <w:semiHidden/>
    <w:rsid w:val="008636A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B4092"/>
    <w:rPr>
      <w:color w:val="605E5C"/>
      <w:shd w:val="clear" w:color="auto" w:fill="E1DFDD"/>
    </w:rPr>
  </w:style>
  <w:style w:type="character" w:styleId="CommentReference">
    <w:name w:val="annotation reference"/>
    <w:basedOn w:val="DefaultParagraphFont"/>
    <w:uiPriority w:val="99"/>
    <w:semiHidden/>
    <w:unhideWhenUsed/>
    <w:rsid w:val="005D1C48"/>
    <w:rPr>
      <w:sz w:val="16"/>
      <w:szCs w:val="16"/>
    </w:rPr>
  </w:style>
  <w:style w:type="paragraph" w:styleId="CommentText">
    <w:name w:val="annotation text"/>
    <w:basedOn w:val="Normal"/>
    <w:link w:val="CommentTextChar"/>
    <w:uiPriority w:val="99"/>
    <w:unhideWhenUsed/>
    <w:rsid w:val="005D1C48"/>
  </w:style>
  <w:style w:type="character" w:customStyle="1" w:styleId="CommentTextChar">
    <w:name w:val="Comment Text Char"/>
    <w:basedOn w:val="DefaultParagraphFont"/>
    <w:link w:val="CommentText"/>
    <w:uiPriority w:val="99"/>
    <w:rsid w:val="005D1C48"/>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5D1C48"/>
    <w:rPr>
      <w:b/>
      <w:bCs/>
    </w:rPr>
  </w:style>
  <w:style w:type="character" w:customStyle="1" w:styleId="CommentSubjectChar">
    <w:name w:val="Comment Subject Char"/>
    <w:basedOn w:val="CommentTextChar"/>
    <w:link w:val="CommentSubject"/>
    <w:uiPriority w:val="99"/>
    <w:semiHidden/>
    <w:rsid w:val="005D1C48"/>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rksj.ac.uk/estate-management/estate-management/tender-opportuniti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hilipswanton@ridg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yorksj.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yorksj.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4f8c0a-c7bc-4016-bb22-2cb1d293f17b">
      <Terms xmlns="http://schemas.microsoft.com/office/infopath/2007/PartnerControls"/>
    </lcf76f155ced4ddcb4097134ff3c332f>
    <TaxCatchAll xmlns="de095ca9-961a-4b02-b284-ae6d061ed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7" ma:contentTypeDescription="Create a new document." ma:contentTypeScope="" ma:versionID="7fe81d6e4b480d368c18e6021f4a4052">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b4e85880a45b37f3f68b1e318290e4a8"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EDA14-C854-461B-AC6F-C561AFFEF10C}">
  <ds:schemaRefs>
    <ds:schemaRef ds:uri="http://schemas.microsoft.com/sharepoint/v3/contenttype/forms"/>
  </ds:schemaRefs>
</ds:datastoreItem>
</file>

<file path=customXml/itemProps2.xml><?xml version="1.0" encoding="utf-8"?>
<ds:datastoreItem xmlns:ds="http://schemas.openxmlformats.org/officeDocument/2006/customXml" ds:itemID="{ECE9E050-52BD-429B-85F7-9553461CCAFF}">
  <ds:schemaRefs>
    <ds:schemaRef ds:uri="http://schemas.microsoft.com/office/2006/metadata/properties"/>
    <ds:schemaRef ds:uri="http://schemas.microsoft.com/office/infopath/2007/PartnerControls"/>
    <ds:schemaRef ds:uri="774f8c0a-c7bc-4016-bb22-2cb1d293f17b"/>
    <ds:schemaRef ds:uri="de095ca9-961a-4b02-b284-ae6d061edcac"/>
  </ds:schemaRefs>
</ds:datastoreItem>
</file>

<file path=customXml/itemProps3.xml><?xml version="1.0" encoding="utf-8"?>
<ds:datastoreItem xmlns:ds="http://schemas.openxmlformats.org/officeDocument/2006/customXml" ds:itemID="{1F10AF58-03AA-42D2-904B-D88A7B1F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8c0a-c7bc-4016-bb22-2cb1d293f17b"/>
    <ds:schemaRef ds:uri="de095ca9-961a-4b02-b284-ae6d061e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Dougherty</dc:creator>
  <cp:keywords/>
  <dc:description/>
  <cp:lastModifiedBy>Victoria Betts</cp:lastModifiedBy>
  <cp:revision>12</cp:revision>
  <dcterms:created xsi:type="dcterms:W3CDTF">2023-12-01T10:33:00Z</dcterms:created>
  <dcterms:modified xsi:type="dcterms:W3CDTF">2023-12-07T13:49:00Z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0x010100CC2FF4465CC8634887386C060B79943F</vt:lpwstr>
  </property>
</Properties>
</file>