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68D97" w14:textId="77777777" w:rsidR="00BC6F41" w:rsidRPr="001476C7" w:rsidRDefault="00BC6F41" w:rsidP="00BC6F41">
      <w:pPr>
        <w:widowControl w:val="0"/>
        <w:spacing w:after="80"/>
        <w:jc w:val="both"/>
        <w:rPr>
          <w:rFonts w:ascii="Arial" w:hAnsi="Arial" w:cs="Arial"/>
          <w:color w:val="000000" w:themeColor="text1"/>
        </w:rPr>
      </w:pPr>
      <w:r w:rsidRPr="001476C7">
        <w:rPr>
          <w:rFonts w:ascii="Arial" w:hAnsi="Arial" w:cs="Arial"/>
          <w:color w:val="000000" w:themeColor="text1"/>
        </w:rPr>
        <w:t>NLA media access Limited</w:t>
      </w:r>
    </w:p>
    <w:p w14:paraId="331A2D23" w14:textId="1ADB9904" w:rsidR="0084655D" w:rsidRPr="0084655D" w:rsidRDefault="00086168" w:rsidP="0084655D">
      <w:pPr>
        <w:tabs>
          <w:tab w:val="center" w:pos="4153"/>
          <w:tab w:val="right" w:pos="8306"/>
        </w:tabs>
        <w:spacing w:after="120" w:line="240" w:lineRule="atLeast"/>
        <w:rPr>
          <w:rFonts w:ascii="Arial" w:eastAsia="Times New Roman" w:hAnsi="Arial" w:cs="Arial"/>
          <w:lang w:eastAsia="en-GB"/>
        </w:rPr>
      </w:pPr>
      <w:r>
        <w:rPr>
          <w:rFonts w:ascii="Arial" w:hAnsi="Arial" w:cs="Arial"/>
        </w:rPr>
        <w:t>REDACTION</w:t>
      </w:r>
    </w:p>
    <w:p w14:paraId="68AE78D9" w14:textId="4E4F752E" w:rsidR="00426F1E"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40403A">
        <w:rPr>
          <w:rFonts w:ascii="Arial" w:hAnsi="Arial" w:cs="Arial"/>
        </w:rPr>
        <w:t>REDACTION</w:t>
      </w:r>
    </w:p>
    <w:p w14:paraId="235F050A" w14:textId="107A7533" w:rsidR="0084655D" w:rsidRPr="0084655D" w:rsidRDefault="0040403A" w:rsidP="0084655D">
      <w:pPr>
        <w:tabs>
          <w:tab w:val="center" w:pos="4153"/>
          <w:tab w:val="right" w:pos="8306"/>
        </w:tabs>
        <w:spacing w:after="120" w:line="240" w:lineRule="atLeast"/>
        <w:rPr>
          <w:rFonts w:ascii="Arial" w:eastAsia="Times New Roman" w:hAnsi="Arial" w:cs="Arial"/>
          <w:lang w:eastAsia="en-GB"/>
        </w:rPr>
      </w:pPr>
      <w:r>
        <w:rPr>
          <w:rFonts w:ascii="Arial" w:hAnsi="Arial" w:cs="Arial"/>
        </w:rPr>
        <w:t>REDACTION</w:t>
      </w:r>
    </w:p>
    <w:p w14:paraId="0F511964" w14:textId="2D681F1F"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2817D9">
        <w:rPr>
          <w:rFonts w:ascii="Arial" w:eastAsia="Times New Roman" w:hAnsi="Arial" w:cs="Arial"/>
          <w:i/>
        </w:rPr>
        <w:t>27</w:t>
      </w:r>
      <w:r w:rsidR="00E20D34">
        <w:rPr>
          <w:rFonts w:ascii="Arial" w:eastAsia="Times New Roman" w:hAnsi="Arial" w:cs="Arial"/>
          <w:i/>
        </w:rPr>
        <w:t>/</w:t>
      </w:r>
      <w:r w:rsidR="002817D9">
        <w:rPr>
          <w:rFonts w:ascii="Arial" w:eastAsia="Times New Roman" w:hAnsi="Arial" w:cs="Arial"/>
          <w:i/>
        </w:rPr>
        <w:t>04</w:t>
      </w:r>
      <w:r w:rsidR="00BC6F41" w:rsidRPr="00BC6F41">
        <w:rPr>
          <w:rFonts w:ascii="Arial" w:eastAsia="Times New Roman" w:hAnsi="Arial" w:cs="Arial"/>
          <w:i/>
        </w:rPr>
        <w:t>/2021</w:t>
      </w:r>
    </w:p>
    <w:p w14:paraId="3547D31E" w14:textId="7B559F50" w:rsidR="0084655D" w:rsidRPr="0084655D" w:rsidRDefault="00325204" w:rsidP="00A31772">
      <w:pPr>
        <w:spacing w:after="120" w:line="240" w:lineRule="atLeast"/>
        <w:ind w:left="5760" w:right="-46"/>
        <w:rPr>
          <w:rFonts w:ascii="Arial" w:eastAsia="Times New Roman" w:hAnsi="Arial" w:cs="Arial"/>
        </w:rPr>
      </w:pPr>
      <w:r>
        <w:rPr>
          <w:rFonts w:ascii="Arial" w:eastAsia="Times New Roman" w:hAnsi="Arial" w:cs="Arial"/>
        </w:rPr>
        <w:t>Contract Reference</w:t>
      </w:r>
      <w:r w:rsidR="0084655D" w:rsidRPr="0084655D">
        <w:rPr>
          <w:rFonts w:ascii="Arial" w:eastAsia="Times New Roman" w:hAnsi="Arial" w:cs="Arial"/>
        </w:rPr>
        <w:t>:</w:t>
      </w:r>
      <w:r w:rsidR="00BC6F41" w:rsidRPr="00BC6F41">
        <w:t xml:space="preserve"> </w:t>
      </w:r>
      <w:r w:rsidR="00BC6F41" w:rsidRPr="00BC6F41">
        <w:rPr>
          <w:rFonts w:ascii="Arial" w:eastAsia="Times New Roman" w:hAnsi="Arial" w:cs="Arial"/>
        </w:rPr>
        <w:t>CCCO21A02</w:t>
      </w:r>
    </w:p>
    <w:p w14:paraId="1F7AEBCF" w14:textId="3E4609A0"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Dear Sir</w:t>
      </w:r>
      <w:r w:rsidR="00935571">
        <w:rPr>
          <w:rFonts w:ascii="Arial" w:eastAsia="Times New Roman" w:hAnsi="Arial" w:cs="Arial"/>
        </w:rPr>
        <w:t>/Madam</w:t>
      </w:r>
      <w:r w:rsidRPr="0084655D">
        <w:rPr>
          <w:rFonts w:ascii="Arial" w:eastAsia="Times New Roman" w:hAnsi="Arial" w:cs="Arial"/>
        </w:rPr>
        <w:t>,</w:t>
      </w:r>
    </w:p>
    <w:p w14:paraId="28BDF180" w14:textId="4836D994" w:rsidR="00515AD0" w:rsidRDefault="00002CA3" w:rsidP="00E20D34">
      <w:pPr>
        <w:pStyle w:val="ListParagraph"/>
        <w:spacing w:after="120" w:line="240" w:lineRule="atLeast"/>
        <w:ind w:left="0"/>
        <w:jc w:val="both"/>
        <w:outlineLvl w:val="0"/>
        <w:rPr>
          <w:rFonts w:ascii="Arial" w:eastAsia="Times New Roman" w:hAnsi="Arial" w:cs="Arial"/>
          <w:b/>
          <w:bCs/>
          <w:spacing w:val="-4"/>
          <w:u w:val="single"/>
          <w:lang w:val="en-US"/>
        </w:rPr>
      </w:pPr>
      <w:r>
        <w:rPr>
          <w:rFonts w:ascii="Arial" w:eastAsia="Times New Roman" w:hAnsi="Arial" w:cs="Arial"/>
          <w:b/>
          <w:bCs/>
          <w:spacing w:val="-4"/>
          <w:u w:val="single"/>
          <w:lang w:val="en-US"/>
        </w:rPr>
        <w:t>Award of contract for the Provision</w:t>
      </w:r>
      <w:r w:rsidR="0084655D" w:rsidRPr="00880B11">
        <w:rPr>
          <w:rFonts w:ascii="Arial" w:eastAsia="Times New Roman" w:hAnsi="Arial" w:cs="Arial"/>
          <w:b/>
          <w:bCs/>
          <w:spacing w:val="-4"/>
          <w:u w:val="single"/>
          <w:lang w:val="en-US"/>
        </w:rPr>
        <w:t xml:space="preserve"> of </w:t>
      </w:r>
      <w:r w:rsidR="00E20D34" w:rsidRPr="00E20D34">
        <w:rPr>
          <w:rFonts w:ascii="Arial" w:eastAsia="Times New Roman" w:hAnsi="Arial" w:cs="Arial"/>
          <w:b/>
          <w:bCs/>
          <w:spacing w:val="-4"/>
          <w:u w:val="single"/>
          <w:lang w:val="en-US"/>
        </w:rPr>
        <w:t>NLA media access</w:t>
      </w:r>
    </w:p>
    <w:p w14:paraId="7B45D0FD" w14:textId="77777777" w:rsidR="00E20D34" w:rsidRDefault="00E20D34" w:rsidP="00E20D34">
      <w:pPr>
        <w:pStyle w:val="ListParagraph"/>
        <w:spacing w:after="120" w:line="240" w:lineRule="atLeast"/>
        <w:ind w:left="0"/>
        <w:jc w:val="both"/>
        <w:outlineLvl w:val="0"/>
        <w:rPr>
          <w:rFonts w:ascii="Arial" w:eastAsia="Times New Roman" w:hAnsi="Arial" w:cs="Arial"/>
          <w:lang w:eastAsia="en-GB"/>
        </w:rPr>
      </w:pPr>
    </w:p>
    <w:p w14:paraId="275B0C8E" w14:textId="1BB4BA48" w:rsidR="00515AD0" w:rsidRPr="00927952" w:rsidRDefault="00515AD0" w:rsidP="00515AD0">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5001F0">
        <w:rPr>
          <w:rFonts w:ascii="Arial" w:eastAsia="Times New Roman" w:hAnsi="Arial" w:cs="Arial"/>
          <w:lang w:eastAsia="en-GB"/>
        </w:rPr>
        <w:t xml:space="preserve">Following your bid / proposal for the provision of </w:t>
      </w:r>
      <w:r w:rsidRPr="005001F0">
        <w:rPr>
          <w:rFonts w:ascii="Arial" w:eastAsia="Times New Roman" w:hAnsi="Arial" w:cs="Arial"/>
          <w:bCs/>
          <w:i/>
          <w:spacing w:val="-4"/>
          <w:lang w:val="en-US"/>
        </w:rPr>
        <w:t xml:space="preserve">License for </w:t>
      </w:r>
      <w:r w:rsidR="00E20D34" w:rsidRPr="00E20D34">
        <w:rPr>
          <w:rFonts w:ascii="Arial" w:eastAsia="Times New Roman" w:hAnsi="Arial" w:cs="Arial"/>
          <w:bCs/>
          <w:i/>
          <w:spacing w:val="-4"/>
          <w:lang w:val="en-US"/>
        </w:rPr>
        <w:t xml:space="preserve">NLA media access </w:t>
      </w:r>
      <w:r w:rsidRPr="005001F0">
        <w:rPr>
          <w:rFonts w:ascii="Arial" w:eastAsia="Times New Roman" w:hAnsi="Arial" w:cs="Arial"/>
          <w:lang w:eastAsia="en-GB"/>
        </w:rPr>
        <w:t>(</w:t>
      </w:r>
      <w:r w:rsidRPr="00927952">
        <w:rPr>
          <w:rFonts w:ascii="Arial" w:eastAsia="Times New Roman" w:hAnsi="Arial" w:cs="Arial"/>
          <w:lang w:eastAsia="en-GB"/>
        </w:rPr>
        <w:t>The Contracting Authority) we are pleased to award this contract to you. The attached appendix provides detailed feedback on your submitted proposal.</w:t>
      </w:r>
    </w:p>
    <w:p w14:paraId="6AFD76D4" w14:textId="77777777" w:rsidR="00515AD0" w:rsidRPr="00880B11" w:rsidRDefault="00515AD0" w:rsidP="00515AD0">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18C49BA7" w14:textId="35945736" w:rsidR="00515AD0" w:rsidRPr="0092251E" w:rsidRDefault="00515AD0" w:rsidP="00515AD0">
      <w:pPr>
        <w:pStyle w:val="ListParagraph"/>
        <w:spacing w:after="120" w:line="240" w:lineRule="atLeast"/>
        <w:ind w:left="360"/>
        <w:jc w:val="both"/>
        <w:rPr>
          <w:rFonts w:ascii="Arial" w:eastAsia="Times New Roman" w:hAnsi="Arial" w:cs="Arial"/>
          <w:lang w:eastAsia="en-GB"/>
        </w:rPr>
      </w:pPr>
      <w:r w:rsidRPr="0092251E">
        <w:rPr>
          <w:rFonts w:ascii="Arial" w:eastAsia="Times New Roman" w:hAnsi="Arial" w:cs="Arial"/>
          <w:lang w:eastAsia="en-GB"/>
        </w:rPr>
        <w:t xml:space="preserve">This letter (Award Letter) and its Annexes set out the terms of the contract between Her Majesty’s Treasury (HMT) as the Contracting Authority and </w:t>
      </w:r>
      <w:r w:rsidR="00E20D34" w:rsidRPr="00E20D34">
        <w:rPr>
          <w:rFonts w:ascii="Arial" w:eastAsia="Times New Roman" w:hAnsi="Arial" w:cs="Arial"/>
          <w:i/>
          <w:lang w:eastAsia="en-GB"/>
        </w:rPr>
        <w:t xml:space="preserve">NLA media access </w:t>
      </w:r>
      <w:r w:rsidRPr="0092251E">
        <w:rPr>
          <w:rFonts w:ascii="Arial" w:eastAsia="Times New Roman" w:hAnsi="Arial" w:cs="Arial"/>
          <w:lang w:eastAsia="en-GB"/>
        </w:rPr>
        <w:t>as the Supplier for the provision of the Services.  Unless the context otherwise requires, capitalised expressions used in this Award Letter have the same meanings as in the terms and conditions of contract set out in Annex 1 to this Award Letter (the “Conditions”).  In the event of any conflict between this Award Letter (and its Annexes) and the Conditions, this Award Letter (and its Annexes) shall prevail. Please do not attach any Supplier terms and conditions to this Award Letter as they will not be accepted by the Customer and may delay the conclusion of the Agreement.</w:t>
      </w:r>
    </w:p>
    <w:p w14:paraId="49941A3A" w14:textId="77777777" w:rsidR="00515AD0" w:rsidRPr="00880B11" w:rsidRDefault="00515AD0" w:rsidP="00515AD0">
      <w:pPr>
        <w:pStyle w:val="ListParagraph"/>
        <w:spacing w:after="120" w:line="240" w:lineRule="atLeast"/>
        <w:ind w:left="360"/>
        <w:jc w:val="both"/>
        <w:rPr>
          <w:rFonts w:ascii="Arial" w:eastAsia="Times New Roman" w:hAnsi="Arial" w:cs="Arial"/>
          <w:lang w:eastAsia="en-GB"/>
        </w:rPr>
      </w:pPr>
    </w:p>
    <w:p w14:paraId="51BF04A0" w14:textId="77777777" w:rsidR="00515AD0" w:rsidRPr="00A7686A" w:rsidRDefault="00515AD0" w:rsidP="00515AD0">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For the purposes of the Agreement, the C</w:t>
      </w:r>
      <w:r>
        <w:rPr>
          <w:rFonts w:ascii="Arial" w:eastAsia="Times New Roman" w:hAnsi="Arial" w:cs="Arial"/>
          <w:b/>
          <w:lang w:eastAsia="en-GB"/>
        </w:rPr>
        <w:t xml:space="preserve">ontracting Authority </w:t>
      </w:r>
      <w:r w:rsidRPr="00A7686A">
        <w:rPr>
          <w:rFonts w:ascii="Arial" w:eastAsia="Times New Roman" w:hAnsi="Arial" w:cs="Arial"/>
          <w:b/>
          <w:lang w:eastAsia="en-GB"/>
        </w:rPr>
        <w:t xml:space="preserve">and the Supplier agree as follows:  </w:t>
      </w:r>
    </w:p>
    <w:p w14:paraId="28215AFF" w14:textId="77777777" w:rsidR="00515AD0" w:rsidRPr="00880B11" w:rsidRDefault="00515AD0" w:rsidP="00515AD0">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2ACBF8E" w14:textId="77777777" w:rsidR="00515AD0" w:rsidRDefault="00515AD0" w:rsidP="00515AD0">
      <w:pPr>
        <w:pStyle w:val="ListParagraph"/>
        <w:numPr>
          <w:ilvl w:val="1"/>
          <w:numId w:val="6"/>
        </w:numPr>
        <w:spacing w:before="240" w:after="0" w:line="240" w:lineRule="atLeast"/>
        <w:ind w:right="3"/>
        <w:jc w:val="both"/>
        <w:rPr>
          <w:rFonts w:ascii="Arial" w:eastAsia="Times New Roman" w:hAnsi="Arial" w:cs="Arial"/>
          <w:lang w:eastAsia="en-GB"/>
        </w:rPr>
      </w:pPr>
      <w:r w:rsidRPr="00880B11">
        <w:rPr>
          <w:rFonts w:ascii="Arial" w:eastAsia="Times New Roman" w:hAnsi="Arial" w:cs="Arial"/>
          <w:lang w:eastAsia="en-GB"/>
        </w:rPr>
        <w:t xml:space="preserve">The </w:t>
      </w:r>
      <w:r w:rsidRPr="001476C7">
        <w:rPr>
          <w:rFonts w:ascii="Arial" w:eastAsia="Times New Roman" w:hAnsi="Arial" w:cs="Arial"/>
          <w:lang w:eastAsia="en-GB"/>
        </w:rPr>
        <w:t>Services</w:t>
      </w:r>
      <w:r w:rsidRPr="00880B11">
        <w:rPr>
          <w:rFonts w:ascii="Arial" w:eastAsia="Times New Roman" w:hAnsi="Arial" w:cs="Arial"/>
          <w:lang w:eastAsia="en-GB"/>
        </w:rPr>
        <w:t xml:space="preserve"> shall be </w:t>
      </w:r>
      <w:r w:rsidRPr="001476C7">
        <w:rPr>
          <w:rFonts w:ascii="Arial" w:eastAsia="Times New Roman" w:hAnsi="Arial" w:cs="Arial"/>
          <w:lang w:eastAsia="en-GB"/>
        </w:rPr>
        <w:t>performed</w:t>
      </w:r>
      <w:r w:rsidRPr="00880B11">
        <w:rPr>
          <w:rFonts w:ascii="Arial" w:eastAsia="Times New Roman" w:hAnsi="Arial" w:cs="Arial"/>
          <w:lang w:eastAsia="en-GB"/>
        </w:rPr>
        <w:t xml:space="preserve"> at </w:t>
      </w:r>
      <w:r w:rsidRPr="003505FA">
        <w:rPr>
          <w:rFonts w:ascii="Arial" w:eastAsia="Times New Roman" w:hAnsi="Arial" w:cs="Arial"/>
          <w:lang w:eastAsia="en-GB"/>
        </w:rPr>
        <w:t>the Supplier’s premises</w:t>
      </w:r>
    </w:p>
    <w:p w14:paraId="49592EED" w14:textId="237FFE2A" w:rsidR="00515AD0" w:rsidRDefault="00086168" w:rsidP="00515AD0">
      <w:pPr>
        <w:pStyle w:val="ListParagraph"/>
        <w:spacing w:before="240" w:after="0" w:line="240" w:lineRule="atLeast"/>
        <w:ind w:left="792" w:right="3"/>
        <w:jc w:val="both"/>
        <w:rPr>
          <w:rFonts w:ascii="Arial" w:hAnsi="Arial" w:cs="Arial"/>
        </w:rPr>
      </w:pPr>
      <w:r>
        <w:rPr>
          <w:rFonts w:ascii="Arial" w:hAnsi="Arial" w:cs="Arial"/>
        </w:rPr>
        <w:t>REDACTION</w:t>
      </w:r>
    </w:p>
    <w:p w14:paraId="00465047" w14:textId="77777777" w:rsidR="00086168" w:rsidRPr="00880B11" w:rsidRDefault="00086168" w:rsidP="00515AD0">
      <w:pPr>
        <w:pStyle w:val="ListParagraph"/>
        <w:spacing w:before="240" w:after="0" w:line="240" w:lineRule="atLeast"/>
        <w:ind w:left="792" w:right="3"/>
        <w:jc w:val="both"/>
        <w:rPr>
          <w:rFonts w:ascii="Arial" w:eastAsia="Times New Roman" w:hAnsi="Arial" w:cs="Arial"/>
          <w:lang w:eastAsia="en-GB"/>
        </w:rPr>
      </w:pPr>
    </w:p>
    <w:p w14:paraId="7D6A2012" w14:textId="6892762B" w:rsidR="00515AD0" w:rsidRPr="00927952" w:rsidRDefault="00515AD0" w:rsidP="0092251E">
      <w:pPr>
        <w:pStyle w:val="ListParagraph"/>
        <w:numPr>
          <w:ilvl w:val="1"/>
          <w:numId w:val="6"/>
        </w:numPr>
        <w:spacing w:before="240" w:after="0" w:line="240" w:lineRule="atLeast"/>
        <w:ind w:right="3"/>
        <w:jc w:val="both"/>
        <w:rPr>
          <w:rFonts w:ascii="Arial" w:eastAsia="Times New Roman" w:hAnsi="Arial" w:cs="Arial"/>
          <w:lang w:eastAsia="en-GB"/>
        </w:rPr>
      </w:pPr>
      <w:r w:rsidRPr="00927952">
        <w:rPr>
          <w:rFonts w:ascii="Arial" w:eastAsia="Times New Roman" w:hAnsi="Arial" w:cs="Arial"/>
          <w:lang w:eastAsia="en-GB"/>
        </w:rPr>
        <w:t xml:space="preserve">The charges for the Services shall be as set out in </w:t>
      </w:r>
      <w:r w:rsidR="0092251E">
        <w:rPr>
          <w:rFonts w:ascii="Arial" w:eastAsia="Times New Roman" w:hAnsi="Arial" w:cs="Arial"/>
          <w:lang w:eastAsia="en-GB"/>
        </w:rPr>
        <w:t>Annex B</w:t>
      </w:r>
      <w:r w:rsidRPr="00927952">
        <w:rPr>
          <w:rFonts w:ascii="Arial" w:eastAsia="Times New Roman" w:hAnsi="Arial" w:cs="Arial"/>
          <w:lang w:eastAsia="en-GB"/>
        </w:rPr>
        <w:t xml:space="preserve">. </w:t>
      </w:r>
      <w:r w:rsidRPr="00927952">
        <w:rPr>
          <w:rFonts w:ascii="Arial" w:eastAsiaTheme="minorEastAsia" w:hAnsi="Arial" w:cs="Arial"/>
        </w:rPr>
        <w:t>The total contract value shall be £</w:t>
      </w:r>
      <w:r w:rsidR="0092251E" w:rsidRPr="0092251E">
        <w:t xml:space="preserve"> </w:t>
      </w:r>
      <w:r w:rsidR="0092251E" w:rsidRPr="0092251E">
        <w:rPr>
          <w:rFonts w:ascii="Arial" w:eastAsiaTheme="minorEastAsia" w:hAnsi="Arial" w:cs="Arial"/>
        </w:rPr>
        <w:t>£89,657.24</w:t>
      </w:r>
      <w:r w:rsidRPr="00927952">
        <w:rPr>
          <w:rFonts w:ascii="Arial" w:eastAsiaTheme="minorEastAsia" w:hAnsi="Arial" w:cs="Arial"/>
        </w:rPr>
        <w:t>, including all extension options.</w:t>
      </w:r>
    </w:p>
    <w:p w14:paraId="6B5D5AE8" w14:textId="77777777" w:rsidR="00515AD0" w:rsidRPr="00927952" w:rsidRDefault="00515AD0" w:rsidP="00515AD0">
      <w:pPr>
        <w:pStyle w:val="ListParagraph"/>
        <w:spacing w:before="240" w:after="0" w:line="240" w:lineRule="atLeast"/>
        <w:ind w:left="792" w:right="3"/>
        <w:jc w:val="both"/>
        <w:rPr>
          <w:rFonts w:ascii="Arial" w:eastAsia="Times New Roman" w:hAnsi="Arial" w:cs="Arial"/>
          <w:lang w:eastAsia="en-GB"/>
        </w:rPr>
      </w:pPr>
    </w:p>
    <w:p w14:paraId="77756699" w14:textId="0772FC5B" w:rsidR="00515AD0" w:rsidRPr="00927952" w:rsidRDefault="00515AD0" w:rsidP="00515AD0">
      <w:pPr>
        <w:pStyle w:val="ListParagraph"/>
        <w:numPr>
          <w:ilvl w:val="1"/>
          <w:numId w:val="6"/>
        </w:numPr>
        <w:spacing w:line="240" w:lineRule="atLeast"/>
        <w:ind w:right="3"/>
        <w:jc w:val="both"/>
        <w:rPr>
          <w:rFonts w:ascii="Arial" w:eastAsia="Times New Roman" w:hAnsi="Arial" w:cs="Arial"/>
          <w:lang w:eastAsia="en-GB"/>
        </w:rPr>
      </w:pPr>
      <w:r w:rsidRPr="00927952">
        <w:rPr>
          <w:rFonts w:ascii="Arial" w:eastAsia="Times New Roman" w:hAnsi="Arial" w:cs="Arial"/>
          <w:lang w:eastAsia="en-GB"/>
        </w:rPr>
        <w:t xml:space="preserve">The specification of the Services to be supplied is as set out in Annex </w:t>
      </w:r>
      <w:r w:rsidR="0092251E">
        <w:rPr>
          <w:rFonts w:ascii="Arial" w:eastAsia="Times New Roman" w:hAnsi="Arial" w:cs="Arial"/>
          <w:lang w:eastAsia="en-GB"/>
        </w:rPr>
        <w:t>C</w:t>
      </w:r>
      <w:r w:rsidRPr="00927952">
        <w:rPr>
          <w:rFonts w:ascii="Arial" w:eastAsia="Times New Roman" w:hAnsi="Arial" w:cs="Arial"/>
          <w:lang w:eastAsia="en-GB"/>
        </w:rPr>
        <w:t xml:space="preserve">. Where there is conflict Annex </w:t>
      </w:r>
      <w:r w:rsidR="0092251E">
        <w:rPr>
          <w:rFonts w:ascii="Arial" w:eastAsia="Times New Roman" w:hAnsi="Arial" w:cs="Arial"/>
          <w:lang w:eastAsia="en-GB"/>
        </w:rPr>
        <w:t>A</w:t>
      </w:r>
      <w:r w:rsidRPr="00927952">
        <w:rPr>
          <w:rFonts w:ascii="Arial" w:eastAsia="Times New Roman" w:hAnsi="Arial" w:cs="Arial"/>
          <w:lang w:eastAsia="en-GB"/>
        </w:rPr>
        <w:t xml:space="preserve"> shall take precedence. </w:t>
      </w:r>
    </w:p>
    <w:p w14:paraId="6DEDE035" w14:textId="77777777" w:rsidR="00515AD0" w:rsidRPr="00927952" w:rsidRDefault="00515AD0" w:rsidP="00515AD0">
      <w:pPr>
        <w:pStyle w:val="ListParagraph"/>
        <w:rPr>
          <w:rFonts w:ascii="Arial" w:eastAsia="Times New Roman" w:hAnsi="Arial" w:cs="Arial"/>
          <w:lang w:eastAsia="en-GB"/>
        </w:rPr>
      </w:pPr>
    </w:p>
    <w:p w14:paraId="59BF4F5B" w14:textId="60E87F6A" w:rsidR="00515AD0" w:rsidRPr="00927952" w:rsidRDefault="00515AD0" w:rsidP="00515AD0">
      <w:pPr>
        <w:pStyle w:val="ListParagraph"/>
        <w:numPr>
          <w:ilvl w:val="1"/>
          <w:numId w:val="6"/>
        </w:numPr>
        <w:spacing w:after="0" w:line="240" w:lineRule="atLeast"/>
        <w:ind w:right="3"/>
        <w:jc w:val="both"/>
        <w:rPr>
          <w:rFonts w:ascii="Arial" w:eastAsia="Times New Roman" w:hAnsi="Arial" w:cs="Arial"/>
          <w:lang w:eastAsia="en-GB"/>
        </w:rPr>
      </w:pPr>
      <w:r w:rsidRPr="00927952">
        <w:rPr>
          <w:rFonts w:ascii="Arial" w:eastAsia="Times New Roman" w:hAnsi="Arial" w:cs="Arial"/>
          <w:lang w:eastAsia="en-GB"/>
        </w:rPr>
        <w:t xml:space="preserve">The Term shall commence on </w:t>
      </w:r>
      <w:r w:rsidRPr="00927952">
        <w:rPr>
          <w:rFonts w:ascii="Arial" w:eastAsia="Times New Roman" w:hAnsi="Arial" w:cs="Arial"/>
          <w:i/>
          <w:lang w:eastAsia="en-GB"/>
        </w:rPr>
        <w:t>1</w:t>
      </w:r>
      <w:r w:rsidRPr="00927952">
        <w:rPr>
          <w:rFonts w:ascii="Arial" w:eastAsia="Times New Roman" w:hAnsi="Arial" w:cs="Arial"/>
          <w:i/>
          <w:vertAlign w:val="superscript"/>
          <w:lang w:eastAsia="en-GB"/>
        </w:rPr>
        <w:t>st</w:t>
      </w:r>
      <w:r w:rsidRPr="00927952">
        <w:rPr>
          <w:rFonts w:ascii="Arial" w:eastAsia="Times New Roman" w:hAnsi="Arial" w:cs="Arial"/>
          <w:i/>
          <w:lang w:eastAsia="en-GB"/>
        </w:rPr>
        <w:t xml:space="preserve"> April </w:t>
      </w:r>
      <w:r w:rsidR="0092251E">
        <w:rPr>
          <w:rFonts w:ascii="Arial" w:eastAsia="Times New Roman" w:hAnsi="Arial" w:cs="Arial"/>
          <w:i/>
          <w:lang w:eastAsia="en-GB"/>
        </w:rPr>
        <w:t>2021</w:t>
      </w:r>
      <w:r w:rsidRPr="00927952">
        <w:rPr>
          <w:rFonts w:ascii="Arial" w:eastAsia="Times New Roman" w:hAnsi="Arial" w:cs="Arial"/>
          <w:lang w:eastAsia="en-GB"/>
        </w:rPr>
        <w:t xml:space="preserve"> (the “Start Date”) and the Expiry Date shall be </w:t>
      </w:r>
      <w:r w:rsidRPr="00927952">
        <w:rPr>
          <w:rFonts w:ascii="Arial" w:eastAsia="Times New Roman" w:hAnsi="Arial" w:cs="Arial"/>
          <w:i/>
          <w:lang w:eastAsia="en-GB"/>
        </w:rPr>
        <w:t>31</w:t>
      </w:r>
      <w:r w:rsidRPr="00927952">
        <w:rPr>
          <w:rFonts w:ascii="Arial" w:eastAsia="Times New Roman" w:hAnsi="Arial" w:cs="Arial"/>
          <w:i/>
          <w:vertAlign w:val="superscript"/>
          <w:lang w:eastAsia="en-GB"/>
        </w:rPr>
        <w:t>st</w:t>
      </w:r>
      <w:r w:rsidR="0092251E">
        <w:rPr>
          <w:rFonts w:ascii="Arial" w:eastAsia="Times New Roman" w:hAnsi="Arial" w:cs="Arial"/>
          <w:i/>
          <w:lang w:eastAsia="en-GB"/>
        </w:rPr>
        <w:t xml:space="preserve"> March 2022</w:t>
      </w:r>
      <w:r w:rsidRPr="00927952">
        <w:rPr>
          <w:rFonts w:ascii="Arial" w:eastAsia="Times New Roman" w:hAnsi="Arial" w:cs="Arial"/>
          <w:i/>
          <w:lang w:eastAsia="en-GB"/>
        </w:rPr>
        <w:t>. There is no extension option.</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113C5537" w14:textId="77777777" w:rsidR="0092251E" w:rsidRPr="0092251E" w:rsidRDefault="0092251E" w:rsidP="0092251E">
      <w:pPr>
        <w:numPr>
          <w:ilvl w:val="1"/>
          <w:numId w:val="6"/>
        </w:numPr>
        <w:spacing w:after="0" w:line="240" w:lineRule="atLeast"/>
        <w:ind w:right="3"/>
        <w:contextualSpacing/>
        <w:jc w:val="both"/>
        <w:rPr>
          <w:rFonts w:ascii="Arial" w:eastAsia="Times New Roman" w:hAnsi="Arial" w:cs="Arial"/>
          <w:lang w:eastAsia="en-GB"/>
        </w:rPr>
      </w:pPr>
      <w:bookmarkStart w:id="2" w:name="_Ref377110646"/>
      <w:r w:rsidRPr="0092251E">
        <w:rPr>
          <w:rFonts w:ascii="Arial" w:eastAsia="Times New Roman" w:hAnsi="Arial" w:cs="Arial"/>
          <w:lang w:eastAsia="en-GB"/>
        </w:rPr>
        <w:t>The address for notices of the Parties are:</w:t>
      </w:r>
      <w:bookmarkEnd w:id="2"/>
    </w:p>
    <w:tbl>
      <w:tblPr>
        <w:tblW w:w="10132" w:type="dxa"/>
        <w:tblInd w:w="720" w:type="dxa"/>
        <w:tblLook w:val="04A0" w:firstRow="1" w:lastRow="0" w:firstColumn="1" w:lastColumn="0" w:noHBand="0" w:noVBand="1"/>
      </w:tblPr>
      <w:tblGrid>
        <w:gridCol w:w="5517"/>
        <w:gridCol w:w="4615"/>
      </w:tblGrid>
      <w:tr w:rsidR="0092251E" w:rsidRPr="0092251E" w14:paraId="11583D23" w14:textId="77777777" w:rsidTr="00375DC7">
        <w:tc>
          <w:tcPr>
            <w:tcW w:w="5517" w:type="dxa"/>
          </w:tcPr>
          <w:p w14:paraId="529DD29B" w14:textId="77777777" w:rsidR="0092251E" w:rsidRPr="0092251E" w:rsidRDefault="0092251E" w:rsidP="0092251E">
            <w:pPr>
              <w:spacing w:after="0" w:line="240" w:lineRule="atLeast"/>
              <w:ind w:left="794" w:right="6"/>
              <w:contextualSpacing/>
              <w:jc w:val="both"/>
              <w:rPr>
                <w:rFonts w:ascii="Arial" w:eastAsia="Times New Roman" w:hAnsi="Arial" w:cs="Arial"/>
                <w:b/>
                <w:sz w:val="12"/>
                <w:szCs w:val="12"/>
                <w:lang w:eastAsia="en-GB"/>
              </w:rPr>
            </w:pPr>
          </w:p>
          <w:p w14:paraId="0BA563EC" w14:textId="77777777" w:rsidR="0092251E" w:rsidRPr="0092251E" w:rsidRDefault="0092251E" w:rsidP="0092251E">
            <w:pPr>
              <w:spacing w:after="0" w:line="240" w:lineRule="atLeast"/>
              <w:ind w:left="794" w:right="6"/>
              <w:contextualSpacing/>
              <w:jc w:val="both"/>
              <w:rPr>
                <w:rFonts w:ascii="Arial" w:eastAsia="Times New Roman" w:hAnsi="Arial" w:cs="Arial"/>
                <w:b/>
                <w:lang w:eastAsia="en-GB"/>
              </w:rPr>
            </w:pPr>
            <w:r w:rsidRPr="0092251E">
              <w:rPr>
                <w:rFonts w:ascii="Arial" w:eastAsia="Times New Roman" w:hAnsi="Arial" w:cs="Arial"/>
                <w:b/>
                <w:lang w:eastAsia="en-GB"/>
              </w:rPr>
              <w:t>Contracting Authority</w:t>
            </w:r>
          </w:p>
          <w:p w14:paraId="62F6FF84" w14:textId="77777777" w:rsidR="0092251E" w:rsidRPr="0092251E" w:rsidRDefault="0092251E" w:rsidP="0092251E">
            <w:pPr>
              <w:spacing w:before="240" w:after="0" w:line="240" w:lineRule="atLeast"/>
              <w:ind w:left="792" w:right="3"/>
              <w:contextualSpacing/>
              <w:jc w:val="both"/>
              <w:rPr>
                <w:rFonts w:ascii="Arial" w:eastAsia="Times New Roman" w:hAnsi="Arial" w:cs="Arial"/>
                <w:b/>
                <w:lang w:eastAsia="en-GB"/>
              </w:rPr>
            </w:pPr>
          </w:p>
        </w:tc>
        <w:tc>
          <w:tcPr>
            <w:tcW w:w="4615" w:type="dxa"/>
          </w:tcPr>
          <w:p w14:paraId="38B5604B" w14:textId="77777777" w:rsidR="0092251E" w:rsidRPr="0092251E" w:rsidRDefault="0092251E" w:rsidP="0092251E">
            <w:pPr>
              <w:spacing w:before="240" w:after="0" w:line="240" w:lineRule="atLeast"/>
              <w:ind w:left="792" w:right="3"/>
              <w:contextualSpacing/>
              <w:jc w:val="both"/>
              <w:rPr>
                <w:rFonts w:ascii="Arial" w:eastAsia="Times New Roman" w:hAnsi="Arial" w:cs="Arial"/>
                <w:b/>
                <w:lang w:eastAsia="en-GB"/>
              </w:rPr>
            </w:pPr>
          </w:p>
          <w:p w14:paraId="213BE1F5" w14:textId="77777777" w:rsidR="0092251E" w:rsidRPr="0092251E" w:rsidRDefault="0092251E" w:rsidP="0092251E">
            <w:pPr>
              <w:spacing w:before="240" w:after="0" w:line="240" w:lineRule="atLeast"/>
              <w:ind w:right="3"/>
              <w:contextualSpacing/>
              <w:jc w:val="both"/>
              <w:rPr>
                <w:rFonts w:ascii="Arial" w:eastAsia="Times New Roman" w:hAnsi="Arial" w:cs="Arial"/>
                <w:b/>
                <w:lang w:eastAsia="en-GB"/>
              </w:rPr>
            </w:pPr>
            <w:r w:rsidRPr="0092251E">
              <w:rPr>
                <w:rFonts w:ascii="Arial" w:eastAsia="Times New Roman" w:hAnsi="Arial" w:cs="Arial"/>
                <w:b/>
                <w:lang w:eastAsia="en-GB"/>
              </w:rPr>
              <w:t>Supplier</w:t>
            </w:r>
          </w:p>
        </w:tc>
      </w:tr>
      <w:tr w:rsidR="0092251E" w:rsidRPr="0092251E" w14:paraId="3815AC18" w14:textId="77777777" w:rsidTr="00375DC7">
        <w:tc>
          <w:tcPr>
            <w:tcW w:w="5517" w:type="dxa"/>
          </w:tcPr>
          <w:p w14:paraId="51B18E9E" w14:textId="77777777" w:rsidR="00086168" w:rsidRPr="0084655D" w:rsidRDefault="00086168" w:rsidP="00086168">
            <w:pPr>
              <w:tabs>
                <w:tab w:val="center" w:pos="4153"/>
                <w:tab w:val="right" w:pos="8306"/>
              </w:tabs>
              <w:spacing w:after="120" w:line="240" w:lineRule="atLeast"/>
              <w:rPr>
                <w:rFonts w:ascii="Arial" w:eastAsia="Times New Roman" w:hAnsi="Arial" w:cs="Arial"/>
                <w:lang w:eastAsia="en-GB"/>
              </w:rPr>
            </w:pPr>
            <w:r>
              <w:rPr>
                <w:rFonts w:ascii="Arial" w:hAnsi="Arial" w:cs="Arial"/>
              </w:rPr>
              <w:t>REDACTION</w:t>
            </w:r>
          </w:p>
          <w:p w14:paraId="76BA2A0C" w14:textId="53C5433E" w:rsidR="0092251E" w:rsidRPr="0092251E" w:rsidRDefault="0092251E" w:rsidP="0092251E">
            <w:pPr>
              <w:spacing w:after="0" w:line="240" w:lineRule="atLeast"/>
              <w:ind w:right="3"/>
              <w:jc w:val="both"/>
              <w:rPr>
                <w:rFonts w:ascii="Arial" w:eastAsia="Times New Roman" w:hAnsi="Arial" w:cs="Arial"/>
                <w:lang w:eastAsia="en-GB"/>
              </w:rPr>
            </w:pPr>
          </w:p>
        </w:tc>
        <w:tc>
          <w:tcPr>
            <w:tcW w:w="4615" w:type="dxa"/>
          </w:tcPr>
          <w:p w14:paraId="6F4ED4FD" w14:textId="77777777" w:rsidR="00086168" w:rsidRPr="0084655D" w:rsidRDefault="00086168" w:rsidP="00086168">
            <w:pPr>
              <w:tabs>
                <w:tab w:val="center" w:pos="4153"/>
                <w:tab w:val="right" w:pos="8306"/>
              </w:tabs>
              <w:spacing w:after="120" w:line="240" w:lineRule="atLeast"/>
              <w:rPr>
                <w:rFonts w:ascii="Arial" w:eastAsia="Times New Roman" w:hAnsi="Arial" w:cs="Arial"/>
                <w:lang w:eastAsia="en-GB"/>
              </w:rPr>
            </w:pPr>
            <w:r>
              <w:rPr>
                <w:rFonts w:ascii="Arial" w:hAnsi="Arial" w:cs="Arial"/>
              </w:rPr>
              <w:t>REDACTION</w:t>
            </w:r>
          </w:p>
          <w:p w14:paraId="1AB061C1" w14:textId="77777777" w:rsidR="0092251E" w:rsidRDefault="0092251E" w:rsidP="0092251E">
            <w:pPr>
              <w:spacing w:before="240" w:after="0" w:line="240" w:lineRule="atLeast"/>
              <w:ind w:right="3"/>
              <w:contextualSpacing/>
              <w:jc w:val="both"/>
              <w:rPr>
                <w:rFonts w:ascii="Arial" w:eastAsia="Times New Roman" w:hAnsi="Arial" w:cs="Arial"/>
                <w:lang w:eastAsia="en-GB"/>
              </w:rPr>
            </w:pPr>
          </w:p>
          <w:p w14:paraId="46E30794" w14:textId="77777777" w:rsidR="0092251E" w:rsidRDefault="0092251E" w:rsidP="0092251E">
            <w:pPr>
              <w:spacing w:before="240" w:after="0" w:line="240" w:lineRule="atLeast"/>
              <w:ind w:right="3"/>
              <w:contextualSpacing/>
              <w:jc w:val="both"/>
              <w:rPr>
                <w:rFonts w:ascii="Arial" w:eastAsia="Times New Roman" w:hAnsi="Arial" w:cs="Arial"/>
                <w:lang w:eastAsia="en-GB"/>
              </w:rPr>
            </w:pPr>
          </w:p>
          <w:p w14:paraId="3855366C" w14:textId="268E947B" w:rsidR="0092251E" w:rsidRPr="0092251E" w:rsidRDefault="0092251E" w:rsidP="0092251E">
            <w:pPr>
              <w:spacing w:before="240" w:after="0" w:line="240" w:lineRule="atLeast"/>
              <w:ind w:right="3"/>
              <w:contextualSpacing/>
              <w:jc w:val="both"/>
              <w:rPr>
                <w:rFonts w:ascii="Arial" w:eastAsia="Times New Roman" w:hAnsi="Arial" w:cs="Arial"/>
                <w:lang w:eastAsia="en-GB"/>
              </w:rPr>
            </w:pPr>
          </w:p>
        </w:tc>
      </w:tr>
    </w:tbl>
    <w:p w14:paraId="3277ECE9" w14:textId="21E89ADA" w:rsidR="0092251E" w:rsidRPr="0092251E" w:rsidRDefault="0092251E" w:rsidP="0092251E">
      <w:pPr>
        <w:numPr>
          <w:ilvl w:val="1"/>
          <w:numId w:val="6"/>
        </w:numPr>
        <w:spacing w:before="240" w:after="0" w:line="240" w:lineRule="atLeast"/>
        <w:ind w:right="3"/>
        <w:contextualSpacing/>
        <w:jc w:val="both"/>
        <w:rPr>
          <w:rFonts w:ascii="Arial" w:eastAsia="Times New Roman" w:hAnsi="Arial" w:cs="Arial"/>
          <w:lang w:eastAsia="en-GB"/>
        </w:rPr>
      </w:pPr>
      <w:bookmarkStart w:id="3" w:name="_Ref377110684"/>
      <w:r w:rsidRPr="0092251E">
        <w:rPr>
          <w:rFonts w:ascii="Arial" w:eastAsia="Times New Roman" w:hAnsi="Arial" w:cs="Arial"/>
          <w:lang w:eastAsia="en-GB"/>
        </w:rPr>
        <w:t>The following persons are Key Personnel for the purposes of the Agreement:</w:t>
      </w:r>
      <w:bookmarkEnd w:id="3"/>
    </w:p>
    <w:p w14:paraId="3DC87877" w14:textId="77777777" w:rsidR="0092251E" w:rsidRPr="0092251E" w:rsidRDefault="0092251E" w:rsidP="0092251E">
      <w:pPr>
        <w:numPr>
          <w:ilvl w:val="2"/>
          <w:numId w:val="6"/>
        </w:numPr>
        <w:spacing w:before="240" w:after="0" w:line="240" w:lineRule="atLeast"/>
        <w:ind w:right="3"/>
        <w:contextualSpacing/>
        <w:jc w:val="both"/>
        <w:rPr>
          <w:rFonts w:ascii="Arial" w:eastAsia="Times New Roman" w:hAnsi="Arial" w:cs="Arial"/>
          <w:lang w:eastAsia="en-GB"/>
        </w:rPr>
      </w:pPr>
      <w:r w:rsidRPr="0092251E">
        <w:rPr>
          <w:rFonts w:ascii="Arial" w:eastAsia="Times New Roman" w:hAnsi="Arial" w:cs="Arial"/>
          <w:lang w:eastAsia="en-GB"/>
        </w:rPr>
        <w:t>For the Supplier:</w:t>
      </w:r>
    </w:p>
    <w:p w14:paraId="4EC2548E" w14:textId="77777777" w:rsidR="0092251E" w:rsidRPr="0092251E" w:rsidRDefault="0092251E" w:rsidP="0092251E">
      <w:pPr>
        <w:spacing w:before="240" w:after="0" w:line="240" w:lineRule="atLeast"/>
        <w:ind w:left="792" w:right="3"/>
        <w:contextualSpacing/>
        <w:jc w:val="both"/>
        <w:rPr>
          <w:rFonts w:ascii="Arial" w:eastAsia="Times New Roman" w:hAnsi="Arial" w:cs="Arial"/>
          <w:lang w:eastAsia="en-GB"/>
        </w:rPr>
      </w:pPr>
    </w:p>
    <w:tbl>
      <w:tblPr>
        <w:tblStyle w:val="TableGrid1"/>
        <w:tblW w:w="0" w:type="auto"/>
        <w:tblInd w:w="704" w:type="dxa"/>
        <w:tblLook w:val="04A0" w:firstRow="1" w:lastRow="0" w:firstColumn="1" w:lastColumn="0" w:noHBand="0" w:noVBand="1"/>
      </w:tblPr>
      <w:tblGrid>
        <w:gridCol w:w="3812"/>
        <w:gridCol w:w="4500"/>
      </w:tblGrid>
      <w:tr w:rsidR="0092251E" w:rsidRPr="0092251E" w14:paraId="64FD1373" w14:textId="77777777" w:rsidTr="00375DC7">
        <w:tc>
          <w:tcPr>
            <w:tcW w:w="3812" w:type="dxa"/>
            <w:shd w:val="clear" w:color="auto" w:fill="DEEAF6" w:themeFill="accent1" w:themeFillTint="33"/>
          </w:tcPr>
          <w:p w14:paraId="1032B7EF" w14:textId="77777777" w:rsidR="0092251E" w:rsidRPr="0092251E" w:rsidRDefault="0092251E" w:rsidP="0092251E">
            <w:pPr>
              <w:spacing w:before="240" w:after="160" w:line="240" w:lineRule="atLeast"/>
              <w:ind w:left="792" w:right="3"/>
              <w:contextualSpacing/>
              <w:jc w:val="both"/>
              <w:rPr>
                <w:rFonts w:ascii="Arial" w:eastAsia="Times New Roman" w:hAnsi="Arial" w:cs="Arial"/>
                <w:b/>
                <w:lang w:eastAsia="en-GB"/>
              </w:rPr>
            </w:pPr>
            <w:r w:rsidRPr="0092251E">
              <w:rPr>
                <w:rFonts w:ascii="Arial" w:eastAsia="Times New Roman" w:hAnsi="Arial" w:cs="Arial"/>
                <w:b/>
                <w:lang w:eastAsia="en-GB"/>
              </w:rPr>
              <w:t>Name</w:t>
            </w:r>
          </w:p>
        </w:tc>
        <w:tc>
          <w:tcPr>
            <w:tcW w:w="4500" w:type="dxa"/>
            <w:shd w:val="clear" w:color="auto" w:fill="DEEAF6" w:themeFill="accent1" w:themeFillTint="33"/>
          </w:tcPr>
          <w:p w14:paraId="04C71854" w14:textId="77777777" w:rsidR="0092251E" w:rsidRPr="0092251E" w:rsidRDefault="0092251E" w:rsidP="0092251E">
            <w:pPr>
              <w:spacing w:before="240" w:after="160" w:line="240" w:lineRule="atLeast"/>
              <w:ind w:left="792" w:right="3"/>
              <w:contextualSpacing/>
              <w:jc w:val="both"/>
              <w:rPr>
                <w:rFonts w:ascii="Arial" w:eastAsia="Times New Roman" w:hAnsi="Arial" w:cs="Arial"/>
                <w:b/>
                <w:lang w:eastAsia="en-GB"/>
              </w:rPr>
            </w:pPr>
            <w:r w:rsidRPr="0092251E">
              <w:rPr>
                <w:rFonts w:ascii="Arial" w:eastAsia="Times New Roman" w:hAnsi="Arial" w:cs="Arial"/>
                <w:b/>
                <w:lang w:eastAsia="en-GB"/>
              </w:rPr>
              <w:t>Title/Role for the Supplier</w:t>
            </w:r>
          </w:p>
        </w:tc>
      </w:tr>
      <w:tr w:rsidR="0092251E" w:rsidRPr="0092251E" w14:paraId="057BB4CF" w14:textId="77777777" w:rsidTr="00375DC7">
        <w:tc>
          <w:tcPr>
            <w:tcW w:w="3812" w:type="dxa"/>
          </w:tcPr>
          <w:p w14:paraId="5BE000D0" w14:textId="779B31D7" w:rsidR="0092251E" w:rsidRPr="00086168" w:rsidRDefault="00086168" w:rsidP="00086168">
            <w:pPr>
              <w:tabs>
                <w:tab w:val="center" w:pos="4153"/>
                <w:tab w:val="right" w:pos="8306"/>
              </w:tabs>
              <w:spacing w:after="120" w:line="240" w:lineRule="atLeast"/>
              <w:rPr>
                <w:rFonts w:ascii="Arial" w:eastAsia="Times New Roman" w:hAnsi="Arial" w:cs="Arial"/>
                <w:lang w:eastAsia="en-GB"/>
              </w:rPr>
            </w:pPr>
            <w:r>
              <w:rPr>
                <w:rFonts w:ascii="Arial" w:hAnsi="Arial" w:cs="Arial"/>
              </w:rPr>
              <w:t>REDACTION</w:t>
            </w:r>
          </w:p>
        </w:tc>
        <w:tc>
          <w:tcPr>
            <w:tcW w:w="4500" w:type="dxa"/>
          </w:tcPr>
          <w:p w14:paraId="3B8C03D4" w14:textId="257C5D71" w:rsidR="0092251E" w:rsidRPr="00086168" w:rsidRDefault="00086168" w:rsidP="00086168">
            <w:pPr>
              <w:tabs>
                <w:tab w:val="center" w:pos="4153"/>
                <w:tab w:val="right" w:pos="8306"/>
              </w:tabs>
              <w:spacing w:after="120" w:line="240" w:lineRule="atLeast"/>
              <w:rPr>
                <w:rFonts w:ascii="Arial" w:eastAsia="Times New Roman" w:hAnsi="Arial" w:cs="Arial"/>
                <w:lang w:eastAsia="en-GB"/>
              </w:rPr>
            </w:pPr>
            <w:r>
              <w:rPr>
                <w:rFonts w:ascii="Arial" w:hAnsi="Arial" w:cs="Arial"/>
              </w:rPr>
              <w:t>REDACTION</w:t>
            </w:r>
          </w:p>
        </w:tc>
      </w:tr>
    </w:tbl>
    <w:p w14:paraId="75D4260A" w14:textId="77777777" w:rsidR="0092251E" w:rsidRPr="0092251E" w:rsidRDefault="0092251E" w:rsidP="0092251E">
      <w:pPr>
        <w:spacing w:before="240" w:after="0" w:line="240" w:lineRule="atLeast"/>
        <w:ind w:left="792" w:right="3"/>
        <w:contextualSpacing/>
        <w:jc w:val="both"/>
        <w:rPr>
          <w:rFonts w:ascii="Arial" w:eastAsia="Times New Roman" w:hAnsi="Arial" w:cs="Arial"/>
          <w:highlight w:val="green"/>
          <w:lang w:eastAsia="en-GB"/>
        </w:rPr>
      </w:pPr>
      <w:r w:rsidRPr="0092251E">
        <w:rPr>
          <w:rFonts w:ascii="Arial" w:eastAsia="Times New Roman" w:hAnsi="Arial" w:cs="Arial"/>
          <w:lang w:eastAsia="en-GB"/>
        </w:rPr>
        <w:t>1.7.2</w:t>
      </w:r>
      <w:r w:rsidRPr="0092251E">
        <w:rPr>
          <w:rFonts w:ascii="Arial" w:eastAsia="Times New Roman" w:hAnsi="Arial" w:cs="Arial"/>
          <w:lang w:eastAsia="en-GB"/>
        </w:rPr>
        <w:tab/>
      </w:r>
      <w:proofErr w:type="gramStart"/>
      <w:r w:rsidRPr="0092251E">
        <w:rPr>
          <w:rFonts w:ascii="Arial" w:eastAsia="Times New Roman" w:hAnsi="Arial" w:cs="Arial"/>
          <w:lang w:eastAsia="en-GB"/>
        </w:rPr>
        <w:t>For</w:t>
      </w:r>
      <w:proofErr w:type="gramEnd"/>
      <w:r w:rsidRPr="0092251E">
        <w:rPr>
          <w:rFonts w:ascii="Arial" w:eastAsia="Times New Roman" w:hAnsi="Arial" w:cs="Arial"/>
          <w:lang w:eastAsia="en-GB"/>
        </w:rPr>
        <w:t xml:space="preserve"> the Contracting Authority:</w:t>
      </w:r>
    </w:p>
    <w:p w14:paraId="66C43A5A" w14:textId="77777777" w:rsidR="0092251E" w:rsidRPr="0092251E" w:rsidRDefault="0092251E" w:rsidP="0092251E">
      <w:pPr>
        <w:spacing w:before="240" w:after="0" w:line="240" w:lineRule="atLeast"/>
        <w:ind w:left="792" w:right="3"/>
        <w:contextualSpacing/>
        <w:jc w:val="both"/>
        <w:rPr>
          <w:rFonts w:ascii="Arial" w:eastAsia="Times New Roman" w:hAnsi="Arial" w:cs="Arial"/>
          <w:i/>
          <w:highlight w:val="green"/>
          <w:lang w:eastAsia="en-GB"/>
        </w:rPr>
      </w:pPr>
    </w:p>
    <w:tbl>
      <w:tblPr>
        <w:tblStyle w:val="TableGrid1"/>
        <w:tblW w:w="0" w:type="auto"/>
        <w:tblInd w:w="704" w:type="dxa"/>
        <w:tblLook w:val="04A0" w:firstRow="1" w:lastRow="0" w:firstColumn="1" w:lastColumn="0" w:noHBand="0" w:noVBand="1"/>
      </w:tblPr>
      <w:tblGrid>
        <w:gridCol w:w="3812"/>
        <w:gridCol w:w="4500"/>
      </w:tblGrid>
      <w:tr w:rsidR="0092251E" w:rsidRPr="0092251E" w14:paraId="78F8E5F3" w14:textId="77777777" w:rsidTr="00375DC7">
        <w:tc>
          <w:tcPr>
            <w:tcW w:w="3812" w:type="dxa"/>
            <w:shd w:val="clear" w:color="auto" w:fill="DEEAF6" w:themeFill="accent1" w:themeFillTint="33"/>
          </w:tcPr>
          <w:p w14:paraId="10FF7E1E" w14:textId="77777777" w:rsidR="0092251E" w:rsidRPr="0092251E" w:rsidRDefault="0092251E" w:rsidP="0092251E">
            <w:pPr>
              <w:spacing w:before="240" w:after="160" w:line="240" w:lineRule="atLeast"/>
              <w:ind w:left="792" w:right="3"/>
              <w:contextualSpacing/>
              <w:jc w:val="both"/>
              <w:rPr>
                <w:rFonts w:ascii="Arial" w:eastAsia="Times New Roman" w:hAnsi="Arial" w:cs="Arial"/>
                <w:b/>
                <w:lang w:eastAsia="en-GB"/>
              </w:rPr>
            </w:pPr>
            <w:r w:rsidRPr="0092251E">
              <w:rPr>
                <w:rFonts w:ascii="Arial" w:eastAsia="Times New Roman" w:hAnsi="Arial" w:cs="Arial"/>
                <w:b/>
                <w:lang w:eastAsia="en-GB"/>
              </w:rPr>
              <w:t>Name</w:t>
            </w:r>
          </w:p>
        </w:tc>
        <w:tc>
          <w:tcPr>
            <w:tcW w:w="4500" w:type="dxa"/>
            <w:shd w:val="clear" w:color="auto" w:fill="DEEAF6" w:themeFill="accent1" w:themeFillTint="33"/>
          </w:tcPr>
          <w:p w14:paraId="3495FC32" w14:textId="77777777" w:rsidR="0092251E" w:rsidRPr="0092251E" w:rsidRDefault="0092251E" w:rsidP="0092251E">
            <w:pPr>
              <w:spacing w:before="240" w:after="160" w:line="240" w:lineRule="atLeast"/>
              <w:ind w:left="792" w:right="3"/>
              <w:contextualSpacing/>
              <w:jc w:val="both"/>
              <w:rPr>
                <w:rFonts w:ascii="Arial" w:eastAsia="Times New Roman" w:hAnsi="Arial" w:cs="Arial"/>
                <w:b/>
                <w:lang w:eastAsia="en-GB"/>
              </w:rPr>
            </w:pPr>
            <w:r w:rsidRPr="0092251E">
              <w:rPr>
                <w:rFonts w:ascii="Arial" w:eastAsia="Times New Roman" w:hAnsi="Arial" w:cs="Arial"/>
                <w:b/>
                <w:lang w:eastAsia="en-GB"/>
              </w:rPr>
              <w:t>Title/Role for the Contracting Authority</w:t>
            </w:r>
          </w:p>
        </w:tc>
      </w:tr>
      <w:tr w:rsidR="0092251E" w:rsidRPr="0092251E" w14:paraId="73BD9CF7" w14:textId="77777777" w:rsidTr="00375DC7">
        <w:tc>
          <w:tcPr>
            <w:tcW w:w="3812" w:type="dxa"/>
          </w:tcPr>
          <w:p w14:paraId="7F9A88AB" w14:textId="536CF4DA" w:rsidR="0092251E" w:rsidRPr="00086168" w:rsidRDefault="00086168" w:rsidP="00086168">
            <w:pPr>
              <w:tabs>
                <w:tab w:val="center" w:pos="4153"/>
                <w:tab w:val="right" w:pos="8306"/>
              </w:tabs>
              <w:spacing w:after="120" w:line="240" w:lineRule="atLeast"/>
              <w:rPr>
                <w:rFonts w:ascii="Arial" w:eastAsia="Times New Roman" w:hAnsi="Arial" w:cs="Arial"/>
                <w:lang w:eastAsia="en-GB"/>
              </w:rPr>
            </w:pPr>
            <w:r>
              <w:rPr>
                <w:rFonts w:ascii="Arial" w:hAnsi="Arial" w:cs="Arial"/>
              </w:rPr>
              <w:t>REDACTION</w:t>
            </w:r>
          </w:p>
        </w:tc>
        <w:tc>
          <w:tcPr>
            <w:tcW w:w="4500" w:type="dxa"/>
          </w:tcPr>
          <w:p w14:paraId="667A0FD0" w14:textId="45BACB59" w:rsidR="0092251E" w:rsidRPr="0092251E" w:rsidRDefault="00086168" w:rsidP="00086168">
            <w:pPr>
              <w:tabs>
                <w:tab w:val="center" w:pos="4153"/>
                <w:tab w:val="right" w:pos="8306"/>
              </w:tabs>
              <w:spacing w:after="120" w:line="240" w:lineRule="atLeast"/>
              <w:rPr>
                <w:rFonts w:ascii="Arial" w:eastAsia="Times New Roman" w:hAnsi="Arial" w:cs="Arial"/>
                <w:lang w:eastAsia="en-GB"/>
              </w:rPr>
            </w:pPr>
            <w:r>
              <w:rPr>
                <w:rFonts w:ascii="Arial" w:hAnsi="Arial" w:cs="Arial"/>
              </w:rPr>
              <w:t>REDACTION</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5D05FDE1" w14:textId="742CF83F" w:rsidR="00DA28D3" w:rsidRPr="00DA28D3" w:rsidRDefault="0084655D" w:rsidP="00DA28D3">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w:t>
      </w:r>
      <w:r w:rsidR="00DF6ECA">
        <w:rPr>
          <w:rFonts w:ascii="Arial" w:eastAsia="Times New Roman" w:hAnsi="Arial" w:cs="Arial"/>
          <w:b/>
          <w:bCs/>
          <w:spacing w:val="-4"/>
          <w:lang w:val="en-US"/>
        </w:rPr>
        <w:t>t</w:t>
      </w:r>
    </w:p>
    <w:p w14:paraId="1523762A" w14:textId="0A40F105" w:rsidR="00DF6ECA" w:rsidRPr="0084655D" w:rsidRDefault="00DF6ECA" w:rsidP="00F634EB">
      <w:pPr>
        <w:tabs>
          <w:tab w:val="center" w:pos="4153"/>
          <w:tab w:val="right" w:pos="8306"/>
        </w:tabs>
        <w:spacing w:after="120" w:line="240" w:lineRule="atLeast"/>
        <w:ind w:left="426"/>
        <w:rPr>
          <w:rFonts w:ascii="Arial" w:eastAsia="Times New Roman" w:hAnsi="Arial" w:cs="Arial"/>
          <w:lang w:eastAsia="en-GB"/>
        </w:rPr>
      </w:pPr>
      <w:r w:rsidRPr="0084655D">
        <w:rPr>
          <w:rFonts w:ascii="Arial" w:eastAsia="Times New Roman" w:hAnsi="Arial" w:cs="Arial"/>
          <w:lang w:eastAsia="en-GB"/>
        </w:rPr>
        <w:t xml:space="preserve">All invoices must be sent, quoting a valid purchase order number (PO Number), to: </w:t>
      </w:r>
      <w:r w:rsidRPr="004739A7">
        <w:rPr>
          <w:rFonts w:ascii="Arial" w:eastAsia="Times New Roman" w:hAnsi="Arial" w:cs="Arial"/>
          <w:lang w:eastAsia="en-GB"/>
        </w:rPr>
        <w:t xml:space="preserve">Accounts </w:t>
      </w:r>
      <w:r w:rsidR="00086168">
        <w:rPr>
          <w:rFonts w:ascii="Arial" w:hAnsi="Arial" w:cs="Arial"/>
        </w:rPr>
        <w:t>REDACTION</w:t>
      </w:r>
      <w:proofErr w:type="gramStart"/>
      <w:r w:rsidR="00F634EB">
        <w:rPr>
          <w:rFonts w:ascii="Arial" w:eastAsia="Times New Roman" w:hAnsi="Arial" w:cs="Arial"/>
          <w:lang w:eastAsia="en-GB"/>
        </w:rPr>
        <w:t>,</w:t>
      </w:r>
      <w:r w:rsidR="00F634EB" w:rsidRPr="00F634EB">
        <w:rPr>
          <w:rFonts w:ascii="Arial" w:eastAsia="Times New Roman" w:hAnsi="Arial" w:cs="Arial"/>
          <w:lang w:eastAsia="en-GB"/>
        </w:rPr>
        <w:t>REDACTION</w:t>
      </w:r>
      <w:proofErr w:type="gramEnd"/>
      <w:r w:rsidRPr="0084655D">
        <w:rPr>
          <w:rFonts w:ascii="Arial" w:eastAsia="Times New Roman" w:hAnsi="Arial" w:cs="Arial"/>
          <w:lang w:eastAsia="en-GB"/>
        </w:rPr>
        <w:t xml:space="preserve"> days of receipt of your countersigned copy of this letter, </w:t>
      </w:r>
      <w:r w:rsidRPr="00A31772">
        <w:rPr>
          <w:rFonts w:ascii="Arial" w:eastAsia="Times New Roman" w:hAnsi="Arial" w:cs="Arial"/>
          <w:lang w:eastAsia="en-GB"/>
        </w:rPr>
        <w:t xml:space="preserve">the </w:t>
      </w:r>
      <w:r>
        <w:rPr>
          <w:rFonts w:ascii="Arial" w:eastAsia="Times New Roman" w:hAnsi="Arial" w:cs="Arial"/>
          <w:lang w:eastAsia="en-GB"/>
        </w:rPr>
        <w:t>Contracting Authority</w:t>
      </w:r>
      <w:r w:rsidRPr="0084655D">
        <w:rPr>
          <w:rFonts w:ascii="Arial" w:eastAsia="Times New Roman" w:hAnsi="Arial" w:cs="Arial"/>
          <w:lang w:eastAsia="en-GB"/>
        </w:rPr>
        <w:t xml:space="preserve"> will send you a unique PO Number.  You must be in receipt of a valid PO Number before submitting an invoice.</w:t>
      </w:r>
    </w:p>
    <w:p w14:paraId="0C78F28B" w14:textId="242DD52D" w:rsidR="00DF6ECA" w:rsidRDefault="00DF6ECA" w:rsidP="00F634EB">
      <w:pPr>
        <w:tabs>
          <w:tab w:val="center" w:pos="4153"/>
          <w:tab w:val="right" w:pos="8306"/>
        </w:tabs>
        <w:spacing w:after="120" w:line="240" w:lineRule="atLeast"/>
        <w:ind w:left="360"/>
        <w:rPr>
          <w:rFonts w:ascii="Arial" w:eastAsia="Times New Roman" w:hAnsi="Arial" w:cs="Arial"/>
          <w:lang w:eastAsia="en-GB"/>
        </w:rPr>
      </w:pPr>
      <w:r w:rsidRPr="0084655D">
        <w:rPr>
          <w:rFonts w:ascii="Arial" w:eastAsia="Times New Roman" w:hAnsi="Arial" w:cs="Arial"/>
          <w:lang w:eastAsia="en-GB"/>
        </w:rPr>
        <w:t>To avoid delay in payment it is important that the invoice is compliant and that it inclu</w:t>
      </w:r>
      <w:r>
        <w:rPr>
          <w:rFonts w:ascii="Arial" w:eastAsia="Times New Roman" w:hAnsi="Arial" w:cs="Arial"/>
          <w:lang w:eastAsia="en-GB"/>
        </w:rPr>
        <w:t>des a valid PO Number,</w:t>
      </w:r>
      <w:r w:rsidRPr="0084655D">
        <w:rPr>
          <w:rFonts w:ascii="Arial" w:eastAsia="Times New Roman" w:hAnsi="Arial" w:cs="Arial"/>
          <w:lang w:eastAsia="en-GB"/>
        </w:rPr>
        <w:t xml:space="preserve"> item number (if applicable) and the details (name and telephone number) of your </w:t>
      </w:r>
      <w:r>
        <w:rPr>
          <w:rFonts w:ascii="Arial" w:eastAsia="Times New Roman" w:hAnsi="Arial" w:cs="Arial"/>
          <w:lang w:eastAsia="en-GB"/>
        </w:rPr>
        <w:t xml:space="preserve">Contracting Authority </w:t>
      </w:r>
      <w:r w:rsidRPr="0084655D">
        <w:rPr>
          <w:rFonts w:ascii="Arial" w:eastAsia="Times New Roman" w:hAnsi="Arial" w:cs="Arial"/>
          <w:lang w:eastAsia="en-GB"/>
        </w:rPr>
        <w:t xml:space="preserve">contact (i.e. Contract Manager).  Non-compliant invoices will be </w:t>
      </w:r>
      <w:r>
        <w:rPr>
          <w:rFonts w:ascii="Arial" w:eastAsia="Times New Roman" w:hAnsi="Arial" w:cs="Arial"/>
          <w:lang w:eastAsia="en-GB"/>
        </w:rPr>
        <w:t>returned</w:t>
      </w:r>
      <w:r w:rsidRPr="0084655D">
        <w:rPr>
          <w:rFonts w:ascii="Arial" w:eastAsia="Times New Roman" w:hAnsi="Arial" w:cs="Arial"/>
          <w:lang w:eastAsia="en-GB"/>
        </w:rPr>
        <w:t xml:space="preserve">, which may lead to a delay in payment. If you have a query regarding an outstanding payment please contact </w:t>
      </w:r>
      <w:r w:rsidRPr="009565A3">
        <w:rPr>
          <w:rFonts w:ascii="Arial" w:eastAsia="Times New Roman" w:hAnsi="Arial" w:cs="Arial"/>
          <w:lang w:eastAsia="en-GB"/>
        </w:rPr>
        <w:t xml:space="preserve">Accounts Payable </w:t>
      </w:r>
      <w:r w:rsidRPr="0084655D">
        <w:rPr>
          <w:rFonts w:ascii="Arial" w:eastAsia="Times New Roman" w:hAnsi="Arial" w:cs="Arial"/>
          <w:lang w:eastAsia="en-GB"/>
        </w:rPr>
        <w:t xml:space="preserve">either by email to </w:t>
      </w:r>
      <w:r w:rsidR="00F634EB">
        <w:rPr>
          <w:rFonts w:ascii="Arial" w:hAnsi="Arial" w:cs="Arial"/>
        </w:rPr>
        <w:t>REDACTION</w:t>
      </w:r>
      <w:r>
        <w:rPr>
          <w:rFonts w:ascii="Arial" w:eastAsia="Times New Roman" w:hAnsi="Arial" w:cs="Arial"/>
          <w:lang w:eastAsia="en-GB"/>
        </w:rPr>
        <w:t xml:space="preserve"> </w:t>
      </w:r>
      <w:r w:rsidRPr="001B3D6E">
        <w:rPr>
          <w:rFonts w:ascii="Arial" w:eastAsia="Times New Roman" w:hAnsi="Arial" w:cs="Arial"/>
          <w:lang w:eastAsia="en-GB"/>
        </w:rPr>
        <w:t xml:space="preserve">or by telephone </w:t>
      </w:r>
      <w:r w:rsidR="00F634EB" w:rsidRPr="00F634EB">
        <w:rPr>
          <w:rFonts w:ascii="Arial" w:eastAsia="Times New Roman" w:hAnsi="Arial" w:cs="Arial"/>
          <w:lang w:eastAsia="en-GB"/>
        </w:rPr>
        <w:t>REDACTION</w:t>
      </w:r>
      <w:r w:rsidR="00F634EB">
        <w:rPr>
          <w:rFonts w:ascii="Arial" w:eastAsia="Times New Roman" w:hAnsi="Arial" w:cs="Arial"/>
          <w:lang w:eastAsia="en-GB"/>
        </w:rPr>
        <w:t xml:space="preserve"> </w:t>
      </w:r>
      <w:r w:rsidRPr="001B3D6E">
        <w:rPr>
          <w:rFonts w:ascii="Arial" w:eastAsia="Times New Roman" w:hAnsi="Arial" w:cs="Arial"/>
          <w:lang w:eastAsia="en-GB"/>
        </w:rPr>
        <w:t>option 3 then option 2</w:t>
      </w:r>
    </w:p>
    <w:p w14:paraId="0695D5EB" w14:textId="77777777" w:rsidR="00DA28D3" w:rsidRDefault="00DA28D3" w:rsidP="00DA28D3">
      <w:pPr>
        <w:pStyle w:val="ListParagraph"/>
        <w:numPr>
          <w:ilvl w:val="0"/>
          <w:numId w:val="6"/>
        </w:numPr>
        <w:spacing w:after="120" w:line="240" w:lineRule="atLeast"/>
        <w:jc w:val="both"/>
        <w:rPr>
          <w:rFonts w:ascii="Arial" w:hAnsi="Arial" w:cs="Arial"/>
          <w:b/>
        </w:rPr>
      </w:pPr>
      <w:r w:rsidRPr="00FF064C">
        <w:rPr>
          <w:rFonts w:ascii="Arial" w:hAnsi="Arial" w:cs="Arial"/>
          <w:b/>
        </w:rPr>
        <w:t>Terms and conditions</w:t>
      </w:r>
    </w:p>
    <w:p w14:paraId="3D3C5E6E" w14:textId="77777777" w:rsidR="00DA28D3" w:rsidRDefault="00DA28D3" w:rsidP="00DA28D3">
      <w:pPr>
        <w:spacing w:after="120" w:line="240" w:lineRule="atLeast"/>
        <w:jc w:val="both"/>
        <w:rPr>
          <w:rFonts w:ascii="Arial" w:hAnsi="Arial" w:cs="Arial"/>
          <w:b/>
        </w:rPr>
      </w:pPr>
    </w:p>
    <w:p w14:paraId="4FFF756E" w14:textId="77777777" w:rsidR="00DA28D3" w:rsidRPr="00FF064C" w:rsidRDefault="00DA28D3" w:rsidP="00DA28D3">
      <w:pPr>
        <w:spacing w:after="120" w:line="240" w:lineRule="atLeast"/>
        <w:ind w:left="360"/>
        <w:jc w:val="both"/>
        <w:rPr>
          <w:rFonts w:ascii="Arial" w:hAnsi="Arial" w:cs="Arial"/>
        </w:rPr>
      </w:pPr>
      <w:r>
        <w:rPr>
          <w:rFonts w:ascii="Arial" w:hAnsi="Arial" w:cs="Arial"/>
        </w:rPr>
        <w:t>The terms and conditions are included in the Annex D as agreed upon by the customer and supplier.</w:t>
      </w:r>
    </w:p>
    <w:p w14:paraId="5FF69501" w14:textId="1CE09BF3" w:rsidR="00DA28D3" w:rsidRPr="0084655D" w:rsidRDefault="00DA28D3" w:rsidP="00DA28D3">
      <w:pPr>
        <w:tabs>
          <w:tab w:val="center" w:pos="4153"/>
          <w:tab w:val="right" w:pos="8306"/>
        </w:tabs>
        <w:spacing w:after="120" w:line="240" w:lineRule="atLeast"/>
        <w:ind w:left="360"/>
        <w:rPr>
          <w:rFonts w:ascii="Arial" w:eastAsia="Times New Roman" w:hAnsi="Arial" w:cs="Arial"/>
          <w:lang w:eastAsia="en-GB"/>
        </w:rPr>
      </w:pPr>
    </w:p>
    <w:p w14:paraId="16FD6456" w14:textId="297E6672" w:rsidR="00DF6ECA" w:rsidRPr="00DF6ECA" w:rsidRDefault="00DF6ECA" w:rsidP="00DF6ECA">
      <w:pPr>
        <w:pStyle w:val="ListParagraph"/>
        <w:numPr>
          <w:ilvl w:val="0"/>
          <w:numId w:val="6"/>
        </w:numPr>
        <w:spacing w:after="120" w:line="240" w:lineRule="atLeast"/>
        <w:jc w:val="both"/>
        <w:outlineLvl w:val="0"/>
        <w:rPr>
          <w:rFonts w:ascii="Arial" w:eastAsia="Times New Roman" w:hAnsi="Arial" w:cs="Arial"/>
          <w:b/>
          <w:bCs/>
          <w:spacing w:val="-4"/>
          <w:lang w:val="en-US"/>
        </w:rPr>
      </w:pPr>
      <w:r>
        <w:rPr>
          <w:rFonts w:ascii="Arial" w:eastAsia="Times New Roman" w:hAnsi="Arial" w:cs="Arial"/>
          <w:b/>
          <w:bCs/>
          <w:spacing w:val="-4"/>
          <w:lang w:val="en-US"/>
        </w:rPr>
        <w:t xml:space="preserve"> </w:t>
      </w:r>
      <w:r w:rsidRPr="00DF6ECA">
        <w:rPr>
          <w:rFonts w:ascii="Arial" w:eastAsia="Times New Roman" w:hAnsi="Arial" w:cs="Arial"/>
          <w:b/>
          <w:bCs/>
          <w:spacing w:val="-4"/>
          <w:lang w:val="en-US"/>
        </w:rPr>
        <w:t>Liaison</w:t>
      </w:r>
    </w:p>
    <w:p w14:paraId="11FF06AB" w14:textId="769A923B" w:rsidR="00DF6ECA" w:rsidRPr="0084655D" w:rsidRDefault="00DF6ECA" w:rsidP="00DF6ECA">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For general liaison your contact will continue to be </w:t>
      </w:r>
      <w:r w:rsidR="00F634EB" w:rsidRPr="00F634EB">
        <w:rPr>
          <w:rFonts w:ascii="Arial" w:eastAsia="Times New Roman" w:hAnsi="Arial" w:cs="Arial"/>
          <w:lang w:eastAsia="en-GB"/>
        </w:rPr>
        <w:t>RE</w:t>
      </w:r>
      <w:bookmarkStart w:id="4" w:name="_GoBack"/>
      <w:bookmarkEnd w:id="4"/>
      <w:r w:rsidR="00F634EB" w:rsidRPr="00F634EB">
        <w:rPr>
          <w:rFonts w:ascii="Arial" w:eastAsia="Times New Roman" w:hAnsi="Arial" w:cs="Arial"/>
          <w:lang w:eastAsia="en-GB"/>
        </w:rPr>
        <w:t>DACTION</w:t>
      </w:r>
      <w:r w:rsidR="00F634EB">
        <w:rPr>
          <w:rFonts w:ascii="Arial" w:eastAsia="Times New Roman" w:hAnsi="Arial" w:cs="Arial"/>
          <w:lang w:eastAsia="en-GB"/>
        </w:rPr>
        <w:t xml:space="preserve">, </w:t>
      </w:r>
      <w:r w:rsidRPr="001B3D6E">
        <w:rPr>
          <w:rFonts w:ascii="Arial" w:hAnsi="Arial" w:cs="Arial"/>
        </w:rPr>
        <w:t>Commercial Manager</w:t>
      </w:r>
      <w:r w:rsidRPr="001B3D6E">
        <w:rPr>
          <w:rFonts w:ascii="Arial" w:eastAsia="Times New Roman" w:hAnsi="Arial" w:cs="Arial"/>
          <w:b/>
          <w:i/>
          <w:lang w:eastAsia="en-GB"/>
        </w:rPr>
        <w:t xml:space="preserve"> </w:t>
      </w:r>
      <w:r w:rsidR="00F634EB" w:rsidRPr="00F634EB">
        <w:rPr>
          <w:rFonts w:ascii="Arial" w:eastAsia="Times New Roman" w:hAnsi="Arial" w:cs="Arial"/>
          <w:lang w:eastAsia="en-GB"/>
        </w:rPr>
        <w:t>REDACTION</w:t>
      </w:r>
      <w:r>
        <w:rPr>
          <w:rFonts w:ascii="Arial" w:eastAsia="Times New Roman" w:hAnsi="Arial" w:cs="Arial"/>
          <w:lang w:eastAsia="en-GB"/>
        </w:rPr>
        <w:t>.</w:t>
      </w:r>
    </w:p>
    <w:p w14:paraId="50BF799E" w14:textId="432984E7" w:rsidR="00B30523" w:rsidRPr="00D40027" w:rsidRDefault="00DF6ECA" w:rsidP="00DF6ECA">
      <w:pPr>
        <w:spacing w:after="0" w:line="240" w:lineRule="atLeast"/>
        <w:ind w:left="425"/>
        <w:jc w:val="both"/>
        <w:rPr>
          <w:rFonts w:ascii="Arial" w:hAnsi="Arial" w:cs="Arial"/>
          <w:sz w:val="16"/>
          <w:szCs w:val="16"/>
        </w:rPr>
      </w:pPr>
      <w:r w:rsidRPr="0084655D">
        <w:rPr>
          <w:rFonts w:ascii="Arial" w:eastAsia="Times New Roman" w:hAnsi="Arial" w:cs="Arial"/>
          <w:lang w:eastAsia="en-GB"/>
        </w:rPr>
        <w:t xml:space="preserve">Please confirm your acceptance of the award of this contract by signing and returning the enclosed copy of this letter to </w:t>
      </w:r>
      <w:r w:rsidR="009F573D" w:rsidRPr="00F634EB">
        <w:rPr>
          <w:rFonts w:ascii="Arial" w:eastAsia="Times New Roman" w:hAnsi="Arial" w:cs="Arial"/>
          <w:lang w:eastAsia="en-GB"/>
        </w:rPr>
        <w:t>REDACTION</w:t>
      </w:r>
      <w:r w:rsidR="009F573D" w:rsidRPr="0084655D">
        <w:rPr>
          <w:rFonts w:ascii="Arial" w:eastAsia="Times New Roman" w:hAnsi="Arial" w:cs="Arial"/>
          <w:lang w:eastAsia="en-GB"/>
        </w:rPr>
        <w:t xml:space="preserve"> </w:t>
      </w:r>
      <w:r w:rsidRPr="0084655D">
        <w:rPr>
          <w:rFonts w:ascii="Arial" w:eastAsia="Times New Roman" w:hAnsi="Arial" w:cs="Arial"/>
          <w:lang w:eastAsia="en-GB"/>
        </w:rPr>
        <w:t xml:space="preserve">at </w:t>
      </w:r>
      <w:r w:rsidR="00F634EB" w:rsidRPr="00F634EB">
        <w:rPr>
          <w:rFonts w:ascii="Arial" w:eastAsia="Times New Roman" w:hAnsi="Arial" w:cs="Arial"/>
          <w:lang w:eastAsia="en-GB"/>
        </w:rPr>
        <w:t>REDACTION</w:t>
      </w:r>
      <w:r w:rsidR="00F634EB">
        <w:rPr>
          <w:rFonts w:ascii="Arial" w:eastAsia="Times New Roman" w:hAnsi="Arial" w:cs="Arial"/>
          <w:lang w:eastAsia="en-GB"/>
        </w:rPr>
        <w:t xml:space="preserve"> </w:t>
      </w:r>
      <w:r w:rsidRPr="00DF6ECA">
        <w:rPr>
          <w:rFonts w:ascii="Arial" w:eastAsia="Times New Roman" w:hAnsi="Arial" w:cs="Arial"/>
          <w:lang w:eastAsia="en-GB"/>
        </w:rPr>
        <w:t>within 2</w:t>
      </w:r>
      <w:r w:rsidRPr="0084655D">
        <w:rPr>
          <w:rFonts w:ascii="Arial" w:eastAsia="Times New Roman" w:hAnsi="Arial" w:cs="Arial"/>
          <w:b/>
          <w:lang w:eastAsia="en-GB"/>
        </w:rPr>
        <w:t xml:space="preserve"> </w:t>
      </w:r>
      <w:r w:rsidRPr="0084655D">
        <w:rPr>
          <w:rFonts w:ascii="Arial" w:eastAsia="Times New Roman" w:hAnsi="Arial" w:cs="Arial"/>
          <w:lang w:eastAsia="en-GB"/>
        </w:rPr>
        <w:t xml:space="preserve">days from the date of this letter.  No other form of acknowledgement will be accepted.  Please remember to quote the </w:t>
      </w:r>
      <w:r w:rsidRPr="00DF6ECA">
        <w:rPr>
          <w:rFonts w:ascii="Arial" w:eastAsia="Times New Roman" w:hAnsi="Arial" w:cs="Arial"/>
          <w:lang w:eastAsia="en-GB"/>
        </w:rPr>
        <w:t>Contract Reference</w:t>
      </w:r>
      <w:r w:rsidRPr="0084655D">
        <w:rPr>
          <w:rFonts w:ascii="Arial" w:eastAsia="Times New Roman" w:hAnsi="Arial" w:cs="Arial"/>
          <w:lang w:eastAsia="en-GB"/>
        </w:rPr>
        <w:t xml:space="preserve"> number above in any future c</w:t>
      </w:r>
      <w:r>
        <w:rPr>
          <w:rFonts w:ascii="Arial" w:eastAsia="Times New Roman" w:hAnsi="Arial" w:cs="Arial"/>
          <w:lang w:eastAsia="en-GB"/>
        </w:rPr>
        <w:t>ommunications relating to this C</w:t>
      </w:r>
      <w:r w:rsidRPr="0084655D">
        <w:rPr>
          <w:rFonts w:ascii="Arial" w:eastAsia="Times New Roman" w:hAnsi="Arial" w:cs="Arial"/>
          <w:lang w:eastAsia="en-GB"/>
        </w:rPr>
        <w:t>ontract.</w:t>
      </w:r>
      <w:r>
        <w:rPr>
          <w:rFonts w:ascii="Arial" w:eastAsia="Times New Roman" w:hAnsi="Arial" w:cs="Arial"/>
          <w:lang w:eastAsia="en-GB"/>
        </w:rPr>
        <w:t xml:space="preserve"> </w:t>
      </w:r>
      <w:r w:rsidRPr="004560E4">
        <w:rPr>
          <w:rFonts w:ascii="Arial" w:eastAsiaTheme="minorEastAsia" w:hAnsi="Arial" w:cs="Arial"/>
        </w:rPr>
        <w:t>You are reminded that no engagement with the Contracting Authority is permitted until a copy of the signed contract is received</w:t>
      </w:r>
    </w:p>
    <w:p w14:paraId="5CA99111" w14:textId="087C07F4" w:rsidR="00B30523" w:rsidRDefault="00B30523" w:rsidP="00FD19ED">
      <w:pPr>
        <w:spacing w:after="120" w:line="240" w:lineRule="atLeast"/>
        <w:ind w:left="426"/>
        <w:jc w:val="both"/>
        <w:rPr>
          <w:rFonts w:ascii="Arial" w:hAnsi="Arial" w:cs="Arial"/>
        </w:rPr>
      </w:pPr>
      <w:r>
        <w:rPr>
          <w:rFonts w:ascii="Arial" w:hAnsi="Arial" w:cs="Arial"/>
        </w:rPr>
        <w:t>Thank you for your cooperation.</w:t>
      </w:r>
    </w:p>
    <w:p w14:paraId="702F1DE0" w14:textId="77777777" w:rsidR="00B30523" w:rsidRPr="0084655D" w:rsidRDefault="00B30523" w:rsidP="00D40027">
      <w:pPr>
        <w:spacing w:after="0" w:line="240" w:lineRule="atLeast"/>
        <w:ind w:left="425"/>
        <w:jc w:val="both"/>
        <w:rPr>
          <w:rFonts w:ascii="Arial" w:eastAsia="Times New Roman" w:hAnsi="Arial" w:cs="Arial"/>
          <w:lang w:eastAsia="en-GB"/>
        </w:rPr>
      </w:pPr>
    </w:p>
    <w:p w14:paraId="1B0792F0" w14:textId="77777777" w:rsidR="0084655D" w:rsidRPr="0084655D" w:rsidRDefault="0084655D" w:rsidP="00D40027">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426" w:type="dxa"/>
        <w:tblLook w:val="0000" w:firstRow="0" w:lastRow="0" w:firstColumn="0" w:lastColumn="0" w:noHBand="0" w:noVBand="0"/>
      </w:tblPr>
      <w:tblGrid>
        <w:gridCol w:w="5812"/>
        <w:gridCol w:w="2936"/>
      </w:tblGrid>
      <w:tr w:rsidR="0084655D" w:rsidRPr="0084655D" w14:paraId="53E324DA" w14:textId="77777777" w:rsidTr="00D40027">
        <w:trPr>
          <w:cantSplit/>
        </w:trPr>
        <w:tc>
          <w:tcPr>
            <w:tcW w:w="8748" w:type="dxa"/>
            <w:gridSpan w:val="2"/>
          </w:tcPr>
          <w:p w14:paraId="0C9CB710" w14:textId="77777777" w:rsidR="0084655D" w:rsidRPr="0084655D" w:rsidRDefault="0084655D" w:rsidP="00574B00">
            <w:pPr>
              <w:spacing w:after="0" w:line="240" w:lineRule="atLeast"/>
              <w:ind w:right="3"/>
              <w:jc w:val="both"/>
              <w:rPr>
                <w:rFonts w:ascii="Arial" w:eastAsia="Times New Roman" w:hAnsi="Arial" w:cs="Arial"/>
              </w:rPr>
            </w:pPr>
          </w:p>
          <w:p w14:paraId="7327AB4A" w14:textId="3E2159BB" w:rsidR="0084655D" w:rsidRPr="0084655D" w:rsidRDefault="0084655D" w:rsidP="00DF6ECA">
            <w:pPr>
              <w:spacing w:after="0" w:line="240" w:lineRule="atLeast"/>
              <w:ind w:right="3"/>
              <w:jc w:val="both"/>
              <w:rPr>
                <w:rFonts w:ascii="Arial" w:eastAsia="Times New Roman" w:hAnsi="Arial" w:cs="Arial"/>
              </w:rPr>
            </w:pPr>
            <w:r w:rsidRPr="0084655D">
              <w:rPr>
                <w:rFonts w:ascii="Arial" w:eastAsia="Times New Roman" w:hAnsi="Arial" w:cs="Arial"/>
              </w:rPr>
              <w:t xml:space="preserve">Signed for </w:t>
            </w:r>
            <w:r w:rsidRPr="00B30523">
              <w:rPr>
                <w:rFonts w:ascii="Arial" w:eastAsia="Times New Roman" w:hAnsi="Arial" w:cs="Arial"/>
              </w:rPr>
              <w:t>and on behalf of</w:t>
            </w:r>
            <w:r w:rsidRPr="0084655D">
              <w:rPr>
                <w:rFonts w:ascii="Arial" w:eastAsia="Times New Roman" w:hAnsi="Arial" w:cs="Arial"/>
              </w:rPr>
              <w:t xml:space="preserve"> </w:t>
            </w:r>
            <w:r w:rsidR="00DF6ECA" w:rsidRPr="00DF6ECA">
              <w:rPr>
                <w:rFonts w:ascii="Arial" w:eastAsia="Times New Roman" w:hAnsi="Arial" w:cs="Arial"/>
                <w:bCs/>
                <w:i/>
              </w:rPr>
              <w:t>Her Majesty’s Treasury</w:t>
            </w:r>
            <w:r w:rsidR="00DF6ECA" w:rsidRPr="00DF6ECA">
              <w:rPr>
                <w:rFonts w:ascii="Arial" w:eastAsia="Times New Roman" w:hAnsi="Arial" w:cs="Arial"/>
                <w:b/>
                <w:bCs/>
                <w:i/>
              </w:rPr>
              <w:t xml:space="preserve"> </w:t>
            </w:r>
            <w:r w:rsidR="00770A8A">
              <w:rPr>
                <w:rFonts w:ascii="Arial" w:eastAsia="Times New Roman" w:hAnsi="Arial" w:cs="Arial"/>
                <w:bCs/>
              </w:rPr>
              <w:t>the Customer</w:t>
            </w:r>
            <w:r w:rsidR="00884E03">
              <w:rPr>
                <w:rFonts w:ascii="Arial" w:eastAsia="Times New Roman" w:hAnsi="Arial" w:cs="Arial"/>
                <w:bCs/>
              </w:rPr>
              <w:t>”)</w:t>
            </w:r>
          </w:p>
        </w:tc>
      </w:tr>
      <w:tr w:rsidR="0084655D" w:rsidRPr="0084655D" w14:paraId="0FB6D54A" w14:textId="77777777" w:rsidTr="00D40027">
        <w:tc>
          <w:tcPr>
            <w:tcW w:w="5812" w:type="dxa"/>
          </w:tcPr>
          <w:p w14:paraId="30950013" w14:textId="079D3742" w:rsidR="00B30523" w:rsidRPr="00DF6ECA" w:rsidRDefault="0084655D" w:rsidP="00574B00">
            <w:pPr>
              <w:spacing w:after="0" w:line="240" w:lineRule="atLeast"/>
              <w:ind w:right="6"/>
              <w:rPr>
                <w:rFonts w:ascii="Arial" w:eastAsia="Times New Roman" w:hAnsi="Arial" w:cs="Arial"/>
              </w:rPr>
            </w:pPr>
            <w:r w:rsidRPr="0084655D">
              <w:rPr>
                <w:rFonts w:ascii="Arial" w:eastAsia="Times New Roman" w:hAnsi="Arial" w:cs="Arial"/>
              </w:rPr>
              <w:t>Name</w:t>
            </w:r>
            <w:r w:rsidRPr="00DF6ECA">
              <w:rPr>
                <w:rFonts w:ascii="Arial" w:eastAsia="Times New Roman" w:hAnsi="Arial" w:cs="Arial"/>
              </w:rPr>
              <w:t xml:space="preserve">: </w:t>
            </w:r>
            <w:r w:rsidR="00F634EB" w:rsidRPr="00F634EB">
              <w:rPr>
                <w:rFonts w:ascii="Arial" w:eastAsia="Times New Roman" w:hAnsi="Arial" w:cs="Arial"/>
                <w:i/>
              </w:rPr>
              <w:t>REDACTION</w:t>
            </w:r>
          </w:p>
          <w:p w14:paraId="26F508E9" w14:textId="77777777" w:rsidR="00574B00" w:rsidRPr="00DF6ECA" w:rsidRDefault="00574B00" w:rsidP="00574B00">
            <w:pPr>
              <w:spacing w:after="0" w:line="240" w:lineRule="atLeast"/>
              <w:ind w:right="6"/>
              <w:rPr>
                <w:rFonts w:ascii="Arial" w:eastAsia="Times New Roman" w:hAnsi="Arial" w:cs="Arial"/>
              </w:rPr>
            </w:pPr>
          </w:p>
          <w:p w14:paraId="17776060" w14:textId="77777777" w:rsidR="004A580F" w:rsidRPr="00DF6ECA" w:rsidRDefault="00B30523" w:rsidP="004A580F">
            <w:pPr>
              <w:spacing w:after="0" w:line="240" w:lineRule="atLeast"/>
              <w:ind w:right="6"/>
              <w:rPr>
                <w:rFonts w:ascii="Arial" w:eastAsia="Times New Roman" w:hAnsi="Arial" w:cs="Arial"/>
              </w:rPr>
            </w:pPr>
            <w:r w:rsidRPr="00DF6ECA">
              <w:rPr>
                <w:rFonts w:ascii="Arial" w:eastAsia="Times New Roman" w:hAnsi="Arial" w:cs="Arial"/>
              </w:rPr>
              <w:t>Job Title:</w:t>
            </w:r>
            <w:r w:rsidRPr="00DF6ECA">
              <w:rPr>
                <w:rFonts w:ascii="Arial" w:eastAsia="Times New Roman" w:hAnsi="Arial" w:cs="Arial"/>
                <w:i/>
              </w:rPr>
              <w:t xml:space="preserve"> </w:t>
            </w:r>
            <w:r w:rsidR="004A580F" w:rsidRPr="00F634EB">
              <w:rPr>
                <w:rFonts w:ascii="Arial" w:eastAsia="Times New Roman" w:hAnsi="Arial" w:cs="Arial"/>
                <w:i/>
              </w:rPr>
              <w:t>REDACTION</w:t>
            </w:r>
          </w:p>
          <w:p w14:paraId="4C09997C" w14:textId="7C59AE0F" w:rsidR="0084655D" w:rsidRPr="0084655D" w:rsidRDefault="0084655D" w:rsidP="00DF6ECA">
            <w:pPr>
              <w:spacing w:after="0" w:line="240" w:lineRule="atLeast"/>
              <w:ind w:right="6"/>
              <w:rPr>
                <w:rFonts w:ascii="Arial" w:eastAsia="Times New Roman" w:hAnsi="Arial" w:cs="Arial"/>
              </w:rPr>
            </w:pPr>
          </w:p>
        </w:tc>
        <w:tc>
          <w:tcPr>
            <w:tcW w:w="2936" w:type="dxa"/>
          </w:tcPr>
          <w:p w14:paraId="2751FF2B" w14:textId="575A896F" w:rsidR="0084655D" w:rsidRPr="0084655D" w:rsidRDefault="0084655D" w:rsidP="00574B00">
            <w:pPr>
              <w:spacing w:after="0" w:line="240" w:lineRule="atLeast"/>
              <w:ind w:right="3"/>
              <w:rPr>
                <w:rFonts w:ascii="Arial" w:eastAsia="Times New Roman" w:hAnsi="Arial" w:cs="Arial"/>
              </w:rPr>
            </w:pPr>
          </w:p>
        </w:tc>
      </w:tr>
      <w:tr w:rsidR="0084655D" w:rsidRPr="0084655D" w14:paraId="7546AAEB" w14:textId="77777777" w:rsidTr="00D40027">
        <w:tc>
          <w:tcPr>
            <w:tcW w:w="5812" w:type="dxa"/>
          </w:tcPr>
          <w:p w14:paraId="21639F73" w14:textId="77777777" w:rsidR="00574B00" w:rsidRDefault="00574B00" w:rsidP="00574B00">
            <w:pPr>
              <w:spacing w:after="0" w:line="240" w:lineRule="atLeast"/>
              <w:ind w:right="6"/>
              <w:jc w:val="both"/>
              <w:rPr>
                <w:rFonts w:ascii="Arial" w:eastAsia="Times New Roman" w:hAnsi="Arial" w:cs="Arial"/>
              </w:rPr>
            </w:pPr>
          </w:p>
          <w:p w14:paraId="1B83B2D5" w14:textId="77777777" w:rsidR="0084655D" w:rsidRDefault="0084655D" w:rsidP="00574B00">
            <w:pPr>
              <w:spacing w:after="0" w:line="240" w:lineRule="atLeast"/>
              <w:ind w:right="6"/>
              <w:jc w:val="both"/>
              <w:rPr>
                <w:rFonts w:ascii="Arial" w:eastAsia="Times New Roman" w:hAnsi="Arial" w:cs="Arial"/>
              </w:rPr>
            </w:pPr>
            <w:r w:rsidRPr="0084655D">
              <w:rPr>
                <w:rFonts w:ascii="Arial" w:eastAsia="Times New Roman" w:hAnsi="Arial" w:cs="Arial"/>
              </w:rPr>
              <w:t>Signature:</w:t>
            </w:r>
            <w:r w:rsidR="00DF6ECA">
              <w:rPr>
                <w:rFonts w:ascii="Arial" w:eastAsia="Times New Roman" w:hAnsi="Arial" w:cs="Arial"/>
              </w:rPr>
              <w:t xml:space="preserve"> </w:t>
            </w:r>
            <w:r w:rsidR="00F634EB" w:rsidRPr="00F634EB">
              <w:rPr>
                <w:rFonts w:ascii="Arial" w:eastAsia="Times New Roman" w:hAnsi="Arial" w:cs="Arial"/>
              </w:rPr>
              <w:t>REDACTION</w:t>
            </w:r>
          </w:p>
          <w:p w14:paraId="3621EA43" w14:textId="5629C552" w:rsidR="00F634EB" w:rsidRPr="0084655D" w:rsidRDefault="00F634EB" w:rsidP="00574B00">
            <w:pPr>
              <w:spacing w:after="0" w:line="240" w:lineRule="atLeast"/>
              <w:ind w:right="6"/>
              <w:jc w:val="both"/>
              <w:rPr>
                <w:rFonts w:ascii="Arial" w:eastAsia="Times New Roman" w:hAnsi="Arial" w:cs="Arial"/>
              </w:rPr>
            </w:pPr>
          </w:p>
        </w:tc>
        <w:tc>
          <w:tcPr>
            <w:tcW w:w="2936" w:type="dxa"/>
          </w:tcPr>
          <w:p w14:paraId="4E24CFDA" w14:textId="4757595D" w:rsidR="003F7831" w:rsidRPr="003F7831" w:rsidRDefault="003F7831" w:rsidP="00574B00">
            <w:pPr>
              <w:spacing w:after="0" w:line="240" w:lineRule="atLeast"/>
              <w:ind w:right="3"/>
              <w:jc w:val="both"/>
              <w:rPr>
                <w:rFonts w:ascii="Arial" w:eastAsia="Times New Roman" w:hAnsi="Arial" w:cs="Arial"/>
                <w:i/>
              </w:rPr>
            </w:pPr>
          </w:p>
        </w:tc>
      </w:tr>
      <w:tr w:rsidR="0084655D" w:rsidRPr="0084655D" w14:paraId="3A98E82A" w14:textId="77777777" w:rsidTr="00D40027">
        <w:tc>
          <w:tcPr>
            <w:tcW w:w="5812" w:type="dxa"/>
          </w:tcPr>
          <w:p w14:paraId="3317F993" w14:textId="10B35A53" w:rsidR="0084655D" w:rsidRPr="0084655D" w:rsidRDefault="0084655D" w:rsidP="004A580F">
            <w:pPr>
              <w:spacing w:after="120" w:line="240" w:lineRule="atLeast"/>
              <w:ind w:right="6"/>
              <w:jc w:val="both"/>
              <w:rPr>
                <w:rFonts w:ascii="Arial" w:eastAsia="Times New Roman" w:hAnsi="Arial" w:cs="Arial"/>
              </w:rPr>
            </w:pPr>
            <w:r w:rsidRPr="0084655D">
              <w:rPr>
                <w:rFonts w:ascii="Arial" w:eastAsia="Times New Roman" w:hAnsi="Arial" w:cs="Arial"/>
              </w:rPr>
              <w:t>Date:</w:t>
            </w:r>
            <w:r w:rsidR="007956CA">
              <w:rPr>
                <w:rFonts w:ascii="Arial" w:eastAsia="Times New Roman" w:hAnsi="Arial" w:cs="Arial"/>
              </w:rPr>
              <w:t xml:space="preserve"> </w:t>
            </w:r>
            <w:r w:rsidR="00E20D34">
              <w:rPr>
                <w:rFonts w:ascii="Arial" w:eastAsia="Times New Roman" w:hAnsi="Arial" w:cs="Arial"/>
              </w:rPr>
              <w:t>REDACTION</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437D84EA" w14:textId="6947A1BA" w:rsidR="0084655D" w:rsidRPr="0084655D" w:rsidRDefault="0084655D" w:rsidP="00D40027">
      <w:pPr>
        <w:keepNext/>
        <w:spacing w:after="120" w:line="240" w:lineRule="atLeast"/>
        <w:ind w:left="426"/>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tbl>
      <w:tblPr>
        <w:tblW w:w="0" w:type="auto"/>
        <w:tblInd w:w="108" w:type="dxa"/>
        <w:tblLook w:val="0000" w:firstRow="0" w:lastRow="0" w:firstColumn="0" w:lastColumn="0" w:noHBand="0" w:noVBand="0"/>
      </w:tblPr>
      <w:tblGrid>
        <w:gridCol w:w="5485"/>
      </w:tblGrid>
      <w:tr w:rsidR="0084655D" w:rsidRPr="0084655D" w14:paraId="39B71A82" w14:textId="77777777" w:rsidTr="00574B00">
        <w:trPr>
          <w:cantSplit/>
          <w:trHeight w:val="236"/>
        </w:trPr>
        <w:tc>
          <w:tcPr>
            <w:tcW w:w="5485" w:type="dxa"/>
          </w:tcPr>
          <w:p w14:paraId="4160CD77" w14:textId="3774F0F1" w:rsidR="0084655D" w:rsidRPr="0084655D" w:rsidRDefault="0084655D" w:rsidP="00D40027">
            <w:pPr>
              <w:spacing w:after="120" w:line="240" w:lineRule="atLeast"/>
              <w:ind w:left="206" w:right="6"/>
              <w:jc w:val="both"/>
              <w:rPr>
                <w:rFonts w:ascii="Arial" w:eastAsia="Times New Roman" w:hAnsi="Arial" w:cs="Arial"/>
              </w:rPr>
            </w:pPr>
            <w:r w:rsidRPr="0084655D">
              <w:rPr>
                <w:rFonts w:ascii="Arial" w:eastAsia="Times New Roman" w:hAnsi="Arial" w:cs="Arial"/>
              </w:rPr>
              <w:t xml:space="preserve">Signed for and on behalf of </w:t>
            </w:r>
            <w:r w:rsidR="00DF6ECA" w:rsidRPr="00DF6ECA">
              <w:rPr>
                <w:rFonts w:ascii="Arial" w:eastAsia="Times New Roman" w:hAnsi="Arial" w:cs="Arial"/>
                <w:bCs/>
                <w:i/>
              </w:rPr>
              <w:t xml:space="preserve">NLA media access Limited </w:t>
            </w:r>
            <w:r w:rsidR="00770A8A">
              <w:rPr>
                <w:rFonts w:ascii="Arial" w:eastAsia="Times New Roman" w:hAnsi="Arial" w:cs="Arial"/>
                <w:bCs/>
              </w:rPr>
              <w:t>(“the Supplier</w:t>
            </w:r>
            <w:r w:rsidR="00884E03">
              <w:rPr>
                <w:rFonts w:ascii="Arial" w:eastAsia="Times New Roman" w:hAnsi="Arial" w:cs="Arial"/>
                <w:bCs/>
              </w:rPr>
              <w:t>”)</w:t>
            </w:r>
          </w:p>
        </w:tc>
      </w:tr>
      <w:tr w:rsidR="00574B00" w:rsidRPr="0084655D" w14:paraId="408736C0" w14:textId="77777777" w:rsidTr="00574B00">
        <w:trPr>
          <w:cantSplit/>
          <w:trHeight w:val="236"/>
        </w:trPr>
        <w:tc>
          <w:tcPr>
            <w:tcW w:w="5485" w:type="dxa"/>
          </w:tcPr>
          <w:p w14:paraId="04066C56" w14:textId="4D6E4905" w:rsidR="00574B00" w:rsidRDefault="00574B00" w:rsidP="00D40027">
            <w:pPr>
              <w:spacing w:after="120" w:line="240" w:lineRule="atLeast"/>
              <w:ind w:left="206" w:right="6"/>
              <w:jc w:val="both"/>
              <w:rPr>
                <w:rFonts w:ascii="Arial" w:eastAsia="Times New Roman" w:hAnsi="Arial" w:cs="Arial"/>
              </w:rPr>
            </w:pPr>
            <w:r w:rsidRPr="0084655D">
              <w:rPr>
                <w:rFonts w:ascii="Arial" w:eastAsia="Times New Roman" w:hAnsi="Arial" w:cs="Arial"/>
              </w:rPr>
              <w:t>Name</w:t>
            </w:r>
            <w:r w:rsidRPr="00D40027">
              <w:rPr>
                <w:rFonts w:ascii="Arial" w:eastAsia="Times New Roman" w:hAnsi="Arial" w:cs="Arial"/>
                <w:b/>
              </w:rPr>
              <w:t xml:space="preserve">: </w:t>
            </w:r>
            <w:r w:rsidR="00E20D34" w:rsidRPr="00E20D34">
              <w:rPr>
                <w:rFonts w:ascii="Arial" w:eastAsia="Times New Roman" w:hAnsi="Arial" w:cs="Arial"/>
              </w:rPr>
              <w:t>REDACTION</w:t>
            </w:r>
          </w:p>
          <w:p w14:paraId="3AF76916" w14:textId="3A435847" w:rsidR="00574B00" w:rsidRPr="0084655D" w:rsidRDefault="00574B00" w:rsidP="00E20D34">
            <w:pPr>
              <w:spacing w:after="120" w:line="240" w:lineRule="atLeast"/>
              <w:ind w:left="206" w:right="6"/>
              <w:jc w:val="both"/>
              <w:rPr>
                <w:rFonts w:ascii="Arial" w:eastAsia="Times New Roman" w:hAnsi="Arial" w:cs="Arial"/>
              </w:rPr>
            </w:pPr>
            <w:r w:rsidRPr="00B30523">
              <w:rPr>
                <w:rFonts w:ascii="Arial" w:eastAsia="Times New Roman" w:hAnsi="Arial" w:cs="Arial"/>
              </w:rPr>
              <w:t>Job Title:</w:t>
            </w:r>
            <w:r w:rsidRPr="00574B00">
              <w:rPr>
                <w:rFonts w:ascii="Arial" w:eastAsia="Times New Roman" w:hAnsi="Arial" w:cs="Arial"/>
              </w:rPr>
              <w:t xml:space="preserve"> </w:t>
            </w:r>
            <w:r w:rsidR="00E20D34" w:rsidRPr="00E20D34">
              <w:rPr>
                <w:rFonts w:ascii="Arial" w:eastAsia="Times New Roman" w:hAnsi="Arial" w:cs="Arial"/>
              </w:rPr>
              <w:t>REDACTION</w:t>
            </w:r>
          </w:p>
        </w:tc>
      </w:tr>
      <w:tr w:rsidR="00574B00" w:rsidRPr="0084655D" w14:paraId="0AA2A2B5" w14:textId="77777777" w:rsidTr="00574B00">
        <w:trPr>
          <w:cantSplit/>
          <w:trHeight w:val="236"/>
        </w:trPr>
        <w:tc>
          <w:tcPr>
            <w:tcW w:w="5485" w:type="dxa"/>
          </w:tcPr>
          <w:p w14:paraId="00F3236C" w14:textId="7FEA93C2" w:rsidR="00574B00" w:rsidRPr="0084655D" w:rsidRDefault="00574B00" w:rsidP="00D40027">
            <w:pPr>
              <w:spacing w:after="120" w:line="240" w:lineRule="atLeast"/>
              <w:ind w:left="206" w:right="6"/>
              <w:jc w:val="both"/>
              <w:rPr>
                <w:rFonts w:ascii="Arial" w:eastAsia="Times New Roman" w:hAnsi="Arial" w:cs="Arial"/>
              </w:rPr>
            </w:pPr>
            <w:r w:rsidRPr="0084655D">
              <w:rPr>
                <w:rFonts w:ascii="Arial" w:eastAsia="Times New Roman" w:hAnsi="Arial" w:cs="Arial"/>
              </w:rPr>
              <w:t>Signature:</w:t>
            </w:r>
            <w:r w:rsidR="00E20D34">
              <w:rPr>
                <w:rFonts w:ascii="Arial" w:eastAsia="Times New Roman" w:hAnsi="Arial" w:cs="Arial"/>
              </w:rPr>
              <w:t xml:space="preserve"> REDACTION</w:t>
            </w:r>
          </w:p>
        </w:tc>
      </w:tr>
      <w:tr w:rsidR="00574B00" w:rsidRPr="0084655D" w14:paraId="28C64928" w14:textId="77777777" w:rsidTr="00574B00">
        <w:trPr>
          <w:cantSplit/>
          <w:trHeight w:val="236"/>
        </w:trPr>
        <w:tc>
          <w:tcPr>
            <w:tcW w:w="5485" w:type="dxa"/>
          </w:tcPr>
          <w:p w14:paraId="1C489D46" w14:textId="4816BEEE" w:rsidR="00574B00" w:rsidRPr="0084655D" w:rsidRDefault="00D40027" w:rsidP="00D40027">
            <w:pPr>
              <w:spacing w:after="0" w:line="240" w:lineRule="atLeast"/>
              <w:ind w:left="204" w:right="6"/>
              <w:jc w:val="both"/>
              <w:rPr>
                <w:rFonts w:ascii="Arial" w:eastAsia="Times New Roman" w:hAnsi="Arial" w:cs="Arial"/>
              </w:rPr>
            </w:pPr>
            <w:r>
              <w:rPr>
                <w:rFonts w:ascii="Arial" w:eastAsia="Times New Roman" w:hAnsi="Arial" w:cs="Arial"/>
              </w:rPr>
              <w:t>Date:</w:t>
            </w:r>
            <w:r w:rsidR="00E20D34">
              <w:rPr>
                <w:rFonts w:ascii="Arial" w:eastAsia="Times New Roman" w:hAnsi="Arial" w:cs="Arial"/>
              </w:rPr>
              <w:t xml:space="preserve"> REDACTION</w:t>
            </w:r>
          </w:p>
        </w:tc>
      </w:tr>
    </w:tbl>
    <w:p w14:paraId="7287EEE6" w14:textId="6D92C0F1" w:rsidR="00D40027" w:rsidRDefault="00D40027" w:rsidP="00D40027"/>
    <w:sectPr w:rsidR="00D40027" w:rsidSect="00A31772">
      <w:headerReference w:type="default" r:id="rId8"/>
      <w:footerReference w:type="default" r:id="rId9"/>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A41FE" w14:textId="77777777" w:rsidR="00503344" w:rsidRDefault="00503344" w:rsidP="0071513A">
      <w:pPr>
        <w:spacing w:after="0" w:line="240" w:lineRule="auto"/>
      </w:pPr>
      <w:r>
        <w:separator/>
      </w:r>
    </w:p>
  </w:endnote>
  <w:endnote w:type="continuationSeparator" w:id="0">
    <w:p w14:paraId="305965F3" w14:textId="77777777" w:rsidR="00503344" w:rsidRDefault="00503344" w:rsidP="0071513A">
      <w:pPr>
        <w:spacing w:after="0" w:line="240" w:lineRule="auto"/>
      </w:pPr>
      <w:r>
        <w:continuationSeparator/>
      </w:r>
    </w:p>
  </w:endnote>
  <w:endnote w:type="continuationNotice" w:id="1">
    <w:p w14:paraId="18DC7F19" w14:textId="77777777" w:rsidR="00503344" w:rsidRDefault="00503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B763" w14:textId="77777777" w:rsidR="00574B00" w:rsidRDefault="00574B00"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574B00" w:rsidRDefault="00574B00"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0FC0B34C" w:rsidR="00574B00" w:rsidRDefault="00D40027"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2018</w:t>
    </w:r>
  </w:p>
  <w:p w14:paraId="4227E0DD" w14:textId="6320E536" w:rsidR="00574B00" w:rsidRDefault="00574B00" w:rsidP="003770B5">
    <w:pPr>
      <w:pStyle w:val="Footer"/>
      <w:pBdr>
        <w:top w:val="single" w:sz="4" w:space="1" w:color="auto"/>
      </w:pBdr>
      <w:jc w:val="right"/>
      <w:rPr>
        <w:rFonts w:ascii="Arial" w:hAnsi="Arial" w:cs="Arial"/>
        <w:sz w:val="20"/>
        <w:szCs w:val="20"/>
      </w:rPr>
    </w:pPr>
    <w:r>
      <w:rPr>
        <w:rFonts w:ascii="Arial" w:hAnsi="Arial" w:cs="Arial"/>
        <w:sz w:val="20"/>
        <w:szCs w:val="20"/>
      </w:rPr>
      <w:t>V</w:t>
    </w:r>
    <w:r w:rsidR="00D40027">
      <w:rPr>
        <w:rFonts w:ascii="Arial" w:hAnsi="Arial" w:cs="Arial"/>
        <w:sz w:val="20"/>
        <w:szCs w:val="20"/>
      </w:rPr>
      <w:t>1</w:t>
    </w:r>
    <w:r>
      <w:rPr>
        <w:rFonts w:ascii="Arial" w:hAnsi="Arial" w:cs="Arial"/>
        <w:sz w:val="20"/>
        <w:szCs w:val="20"/>
      </w:rPr>
      <w:t xml:space="preserve">.0 </w:t>
    </w:r>
    <w:r w:rsidR="009F1CC2">
      <w:rPr>
        <w:rFonts w:ascii="Arial" w:hAnsi="Arial" w:cs="Arial"/>
        <w:sz w:val="20"/>
        <w:szCs w:val="20"/>
      </w:rPr>
      <w:t>07/05</w:t>
    </w:r>
    <w:r w:rsidR="0092251E">
      <w:rPr>
        <w:rFonts w:ascii="Arial" w:hAnsi="Arial" w:cs="Arial"/>
        <w:sz w:val="20"/>
        <w:szCs w:val="20"/>
      </w:rPr>
      <w:t>/2021</w:t>
    </w:r>
  </w:p>
  <w:p w14:paraId="0EEA54C1" w14:textId="2F62522E" w:rsidR="00574B00" w:rsidRPr="00F00F8A" w:rsidRDefault="002817D9"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574B00" w:rsidRPr="00F00F8A">
          <w:rPr>
            <w:rFonts w:ascii="Arial" w:hAnsi="Arial" w:cs="Arial"/>
            <w:sz w:val="20"/>
            <w:szCs w:val="20"/>
          </w:rPr>
          <w:fldChar w:fldCharType="begin"/>
        </w:r>
        <w:r w:rsidR="00574B00" w:rsidRPr="00F00F8A">
          <w:rPr>
            <w:rFonts w:ascii="Arial" w:hAnsi="Arial" w:cs="Arial"/>
            <w:sz w:val="20"/>
            <w:szCs w:val="20"/>
          </w:rPr>
          <w:instrText xml:space="preserve"> PAGE   \* MERGEFORMAT </w:instrText>
        </w:r>
        <w:r w:rsidR="00574B00" w:rsidRPr="00F00F8A">
          <w:rPr>
            <w:rFonts w:ascii="Arial" w:hAnsi="Arial" w:cs="Arial"/>
            <w:sz w:val="20"/>
            <w:szCs w:val="20"/>
          </w:rPr>
          <w:fldChar w:fldCharType="separate"/>
        </w:r>
        <w:r>
          <w:rPr>
            <w:rFonts w:ascii="Arial" w:hAnsi="Arial" w:cs="Arial"/>
            <w:noProof/>
            <w:sz w:val="20"/>
            <w:szCs w:val="20"/>
          </w:rPr>
          <w:t>1</w:t>
        </w:r>
        <w:r w:rsidR="00574B00" w:rsidRPr="00F00F8A">
          <w:rPr>
            <w:rFonts w:ascii="Arial" w:hAnsi="Arial" w:cs="Arial"/>
            <w:noProof/>
            <w:sz w:val="20"/>
            <w:szCs w:val="20"/>
          </w:rPr>
          <w:fldChar w:fldCharType="end"/>
        </w:r>
      </w:sdtContent>
    </w:sdt>
  </w:p>
  <w:p w14:paraId="4EC23B1E" w14:textId="77777777" w:rsidR="00574B00" w:rsidRDefault="00574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F9F0D" w14:textId="77777777" w:rsidR="00503344" w:rsidRDefault="00503344" w:rsidP="0071513A">
      <w:pPr>
        <w:spacing w:after="0" w:line="240" w:lineRule="auto"/>
      </w:pPr>
      <w:r>
        <w:separator/>
      </w:r>
    </w:p>
  </w:footnote>
  <w:footnote w:type="continuationSeparator" w:id="0">
    <w:p w14:paraId="7E78413E" w14:textId="77777777" w:rsidR="00503344" w:rsidRDefault="00503344" w:rsidP="0071513A">
      <w:pPr>
        <w:spacing w:after="0" w:line="240" w:lineRule="auto"/>
      </w:pPr>
      <w:r>
        <w:continuationSeparator/>
      </w:r>
    </w:p>
  </w:footnote>
  <w:footnote w:type="continuationNotice" w:id="1">
    <w:p w14:paraId="52DC90CE" w14:textId="77777777" w:rsidR="00503344" w:rsidRDefault="005033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574B00" w:rsidRPr="007475F9" w14:paraId="5C51E8DD" w14:textId="77777777" w:rsidTr="00F250F8">
      <w:trPr>
        <w:trHeight w:val="268"/>
      </w:trPr>
      <w:tc>
        <w:tcPr>
          <w:tcW w:w="10858" w:type="dxa"/>
          <w:gridSpan w:val="4"/>
        </w:tcPr>
        <w:p w14:paraId="38597E60" w14:textId="77777777" w:rsidR="00574B00" w:rsidRPr="0071513A" w:rsidRDefault="00574B00"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574B00" w:rsidRPr="007475F9" w14:paraId="3F0D5A97" w14:textId="77777777" w:rsidTr="006F7170">
      <w:trPr>
        <w:trHeight w:val="1300"/>
      </w:trPr>
      <w:tc>
        <w:tcPr>
          <w:tcW w:w="2723" w:type="dxa"/>
        </w:tcPr>
        <w:p w14:paraId="4D5F44C5" w14:textId="77777777" w:rsidR="00574B00" w:rsidRPr="0071513A" w:rsidRDefault="00574B00"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574B00" w:rsidRPr="0071513A" w:rsidRDefault="00574B00"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574B00" w:rsidRPr="0071513A" w:rsidRDefault="00574B00" w:rsidP="0071513A">
          <w:pPr>
            <w:pStyle w:val="Header"/>
            <w:ind w:left="6980" w:hanging="6980"/>
            <w:jc w:val="both"/>
            <w:rPr>
              <w:rFonts w:ascii="Arial" w:hAnsi="Arial" w:cs="Arial"/>
              <w:spacing w:val="-2"/>
              <w:sz w:val="20"/>
              <w:szCs w:val="20"/>
            </w:rPr>
          </w:pPr>
        </w:p>
        <w:p w14:paraId="7AE1EB3E" w14:textId="77777777" w:rsidR="00086168" w:rsidRPr="0084655D" w:rsidRDefault="00086168" w:rsidP="00086168">
          <w:pPr>
            <w:tabs>
              <w:tab w:val="center" w:pos="4153"/>
              <w:tab w:val="right" w:pos="8306"/>
            </w:tabs>
            <w:spacing w:after="120" w:line="240" w:lineRule="atLeast"/>
            <w:rPr>
              <w:rFonts w:ascii="Arial" w:eastAsia="Times New Roman" w:hAnsi="Arial" w:cs="Arial"/>
              <w:lang w:eastAsia="en-GB"/>
            </w:rPr>
          </w:pPr>
          <w:r>
            <w:rPr>
              <w:rFonts w:ascii="Arial" w:hAnsi="Arial" w:cs="Arial"/>
            </w:rPr>
            <w:t>REDACTION</w:t>
          </w:r>
        </w:p>
        <w:p w14:paraId="3DE0D4F3" w14:textId="5E0EDA84" w:rsidR="00574B00" w:rsidRPr="0071513A" w:rsidRDefault="00574B00" w:rsidP="00426F1E">
          <w:pPr>
            <w:spacing w:after="0" w:line="240" w:lineRule="auto"/>
            <w:ind w:left="6980" w:hanging="6980"/>
            <w:jc w:val="both"/>
            <w:rPr>
              <w:rFonts w:ascii="Arial" w:hAnsi="Arial" w:cs="Arial"/>
              <w:sz w:val="20"/>
              <w:szCs w:val="20"/>
            </w:rPr>
          </w:pPr>
        </w:p>
      </w:tc>
      <w:tc>
        <w:tcPr>
          <w:tcW w:w="3487" w:type="dxa"/>
          <w:shd w:val="clear" w:color="auto" w:fill="auto"/>
        </w:tcPr>
        <w:p w14:paraId="75563143" w14:textId="77777777" w:rsidR="00574B00" w:rsidRPr="0071513A" w:rsidRDefault="00574B00" w:rsidP="0071513A">
          <w:pPr>
            <w:pStyle w:val="Header"/>
            <w:jc w:val="both"/>
            <w:rPr>
              <w:rFonts w:ascii="Arial" w:hAnsi="Arial" w:cs="Arial"/>
              <w:sz w:val="20"/>
              <w:szCs w:val="20"/>
            </w:rPr>
          </w:pPr>
        </w:p>
        <w:p w14:paraId="06ACC005" w14:textId="7B2677C1" w:rsidR="00574B00" w:rsidRPr="00086168" w:rsidRDefault="00574B00" w:rsidP="00086168">
          <w:pPr>
            <w:tabs>
              <w:tab w:val="center" w:pos="4153"/>
              <w:tab w:val="right" w:pos="8306"/>
            </w:tabs>
            <w:spacing w:after="120" w:line="240" w:lineRule="atLeast"/>
            <w:rPr>
              <w:rFonts w:ascii="Arial" w:eastAsia="Times New Roman" w:hAnsi="Arial" w:cs="Arial"/>
              <w:lang w:eastAsia="en-GB"/>
            </w:rPr>
          </w:pPr>
          <w:r>
            <w:rPr>
              <w:rFonts w:ascii="Arial" w:hAnsi="Arial" w:cs="Arial"/>
              <w:sz w:val="20"/>
              <w:szCs w:val="20"/>
            </w:rPr>
            <w:t xml:space="preserve">T  </w:t>
          </w:r>
          <w:r w:rsidR="00086168">
            <w:rPr>
              <w:rFonts w:ascii="Arial" w:hAnsi="Arial" w:cs="Arial"/>
            </w:rPr>
            <w:t>REDACTION</w:t>
          </w:r>
        </w:p>
        <w:p w14:paraId="3FA33FCE" w14:textId="77777777" w:rsidR="00086168" w:rsidRPr="0084655D" w:rsidRDefault="00574B00" w:rsidP="00086168">
          <w:pPr>
            <w:tabs>
              <w:tab w:val="center" w:pos="4153"/>
              <w:tab w:val="right" w:pos="8306"/>
            </w:tabs>
            <w:spacing w:after="120" w:line="240" w:lineRule="atLeast"/>
            <w:rPr>
              <w:rFonts w:ascii="Arial" w:eastAsia="Times New Roman" w:hAnsi="Arial" w:cs="Arial"/>
              <w:lang w:eastAsia="en-GB"/>
            </w:rPr>
          </w:pPr>
          <w:r>
            <w:rPr>
              <w:rFonts w:ascii="Arial" w:hAnsi="Arial" w:cs="Arial"/>
              <w:sz w:val="20"/>
              <w:szCs w:val="20"/>
            </w:rPr>
            <w:t xml:space="preserve">E  </w:t>
          </w:r>
          <w:r w:rsidR="00086168">
            <w:rPr>
              <w:rFonts w:ascii="Arial" w:hAnsi="Arial" w:cs="Arial"/>
            </w:rPr>
            <w:t>REDACTION</w:t>
          </w:r>
        </w:p>
        <w:p w14:paraId="74056636" w14:textId="494A778A" w:rsidR="00574B00" w:rsidRPr="0071513A" w:rsidRDefault="00574B00" w:rsidP="0071513A">
          <w:pPr>
            <w:pStyle w:val="Header"/>
            <w:jc w:val="both"/>
            <w:rPr>
              <w:rFonts w:ascii="Arial" w:hAnsi="Arial" w:cs="Arial"/>
              <w:sz w:val="20"/>
              <w:szCs w:val="20"/>
            </w:rPr>
          </w:pPr>
        </w:p>
        <w:p w14:paraId="4A62324A" w14:textId="77777777" w:rsidR="00086168" w:rsidRPr="0084655D" w:rsidRDefault="00086168" w:rsidP="00086168">
          <w:pPr>
            <w:tabs>
              <w:tab w:val="center" w:pos="4153"/>
              <w:tab w:val="right" w:pos="8306"/>
            </w:tabs>
            <w:spacing w:after="120" w:line="240" w:lineRule="atLeast"/>
            <w:rPr>
              <w:rFonts w:ascii="Arial" w:eastAsia="Times New Roman" w:hAnsi="Arial" w:cs="Arial"/>
              <w:lang w:eastAsia="en-GB"/>
            </w:rPr>
          </w:pPr>
          <w:r>
            <w:rPr>
              <w:rFonts w:ascii="Arial" w:hAnsi="Arial" w:cs="Arial"/>
            </w:rPr>
            <w:t>REDACTION</w:t>
          </w:r>
        </w:p>
        <w:p w14:paraId="0E2F138A" w14:textId="1EC017EA" w:rsidR="00574B00" w:rsidRPr="00C008D5" w:rsidRDefault="00574B00" w:rsidP="00086168">
          <w:pPr>
            <w:pStyle w:val="Heading2"/>
            <w:numPr>
              <w:ilvl w:val="0"/>
              <w:numId w:val="0"/>
            </w:numPr>
            <w:overflowPunct w:val="0"/>
            <w:autoSpaceDE w:val="0"/>
            <w:autoSpaceDN w:val="0"/>
            <w:textAlignment w:val="baseline"/>
            <w:rPr>
              <w:rFonts w:cs="Arial"/>
              <w:szCs w:val="22"/>
              <w:lang w:val="en-US"/>
            </w:rPr>
          </w:pPr>
        </w:p>
      </w:tc>
    </w:tr>
  </w:tbl>
  <w:p w14:paraId="7E593B4D" w14:textId="2DE3FA78" w:rsidR="00574B00" w:rsidRDefault="00574B00"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43B5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4"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3"/>
  </w:num>
  <w:num w:numId="2">
    <w:abstractNumId w:val="4"/>
  </w:num>
  <w:num w:numId="3">
    <w:abstractNumId w:val="6"/>
  </w:num>
  <w:num w:numId="4">
    <w:abstractNumId w:val="2"/>
  </w:num>
  <w:num w:numId="5">
    <w:abstractNumId w:val="1"/>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CA3"/>
    <w:rsid w:val="00016FFB"/>
    <w:rsid w:val="00055861"/>
    <w:rsid w:val="000661A2"/>
    <w:rsid w:val="00086168"/>
    <w:rsid w:val="00090B56"/>
    <w:rsid w:val="000A2B62"/>
    <w:rsid w:val="00123A6E"/>
    <w:rsid w:val="00170E8A"/>
    <w:rsid w:val="0017409A"/>
    <w:rsid w:val="001B2C91"/>
    <w:rsid w:val="001F684C"/>
    <w:rsid w:val="00202B5D"/>
    <w:rsid w:val="002412E5"/>
    <w:rsid w:val="00252849"/>
    <w:rsid w:val="00271837"/>
    <w:rsid w:val="002817D9"/>
    <w:rsid w:val="002C6287"/>
    <w:rsid w:val="002F4E59"/>
    <w:rsid w:val="002F6612"/>
    <w:rsid w:val="002F6F0C"/>
    <w:rsid w:val="00303D7D"/>
    <w:rsid w:val="00325204"/>
    <w:rsid w:val="003541BD"/>
    <w:rsid w:val="003640EE"/>
    <w:rsid w:val="003770B5"/>
    <w:rsid w:val="00387C06"/>
    <w:rsid w:val="00387F85"/>
    <w:rsid w:val="003A1909"/>
    <w:rsid w:val="003D17EC"/>
    <w:rsid w:val="003F7831"/>
    <w:rsid w:val="0040403A"/>
    <w:rsid w:val="00407356"/>
    <w:rsid w:val="00407F37"/>
    <w:rsid w:val="00426F1E"/>
    <w:rsid w:val="00447D77"/>
    <w:rsid w:val="004A580F"/>
    <w:rsid w:val="004A5B2C"/>
    <w:rsid w:val="004B258E"/>
    <w:rsid w:val="004C6C3F"/>
    <w:rsid w:val="004F049F"/>
    <w:rsid w:val="00503344"/>
    <w:rsid w:val="00513782"/>
    <w:rsid w:val="00515AD0"/>
    <w:rsid w:val="005163D3"/>
    <w:rsid w:val="00574B00"/>
    <w:rsid w:val="005B69AF"/>
    <w:rsid w:val="005B6F70"/>
    <w:rsid w:val="005D05A8"/>
    <w:rsid w:val="005D08A1"/>
    <w:rsid w:val="005E170C"/>
    <w:rsid w:val="005F418A"/>
    <w:rsid w:val="0060383B"/>
    <w:rsid w:val="00610BF9"/>
    <w:rsid w:val="006275A2"/>
    <w:rsid w:val="006456A9"/>
    <w:rsid w:val="00661691"/>
    <w:rsid w:val="00667B38"/>
    <w:rsid w:val="006762F9"/>
    <w:rsid w:val="006F20BA"/>
    <w:rsid w:val="006F7170"/>
    <w:rsid w:val="007009B4"/>
    <w:rsid w:val="0071513A"/>
    <w:rsid w:val="00715713"/>
    <w:rsid w:val="00736492"/>
    <w:rsid w:val="00746D49"/>
    <w:rsid w:val="00757BB9"/>
    <w:rsid w:val="00757CA7"/>
    <w:rsid w:val="00770A8A"/>
    <w:rsid w:val="007956CA"/>
    <w:rsid w:val="00813A56"/>
    <w:rsid w:val="0084655D"/>
    <w:rsid w:val="00872420"/>
    <w:rsid w:val="008738F8"/>
    <w:rsid w:val="00880B11"/>
    <w:rsid w:val="00884E03"/>
    <w:rsid w:val="008B79E0"/>
    <w:rsid w:val="008E0209"/>
    <w:rsid w:val="009061A5"/>
    <w:rsid w:val="0092251E"/>
    <w:rsid w:val="00935571"/>
    <w:rsid w:val="00984953"/>
    <w:rsid w:val="00984F1A"/>
    <w:rsid w:val="009B1B73"/>
    <w:rsid w:val="009F1CC2"/>
    <w:rsid w:val="009F3D7F"/>
    <w:rsid w:val="009F573D"/>
    <w:rsid w:val="00A1051E"/>
    <w:rsid w:val="00A31772"/>
    <w:rsid w:val="00A5182C"/>
    <w:rsid w:val="00A611E5"/>
    <w:rsid w:val="00A7686A"/>
    <w:rsid w:val="00A8216F"/>
    <w:rsid w:val="00A94459"/>
    <w:rsid w:val="00AD266E"/>
    <w:rsid w:val="00B30523"/>
    <w:rsid w:val="00B32AE3"/>
    <w:rsid w:val="00B51C96"/>
    <w:rsid w:val="00B96861"/>
    <w:rsid w:val="00BA7699"/>
    <w:rsid w:val="00BC6F41"/>
    <w:rsid w:val="00C008A6"/>
    <w:rsid w:val="00C008D5"/>
    <w:rsid w:val="00C14A58"/>
    <w:rsid w:val="00C949C5"/>
    <w:rsid w:val="00CE0ECA"/>
    <w:rsid w:val="00CE1A09"/>
    <w:rsid w:val="00CF488C"/>
    <w:rsid w:val="00D40027"/>
    <w:rsid w:val="00D4299A"/>
    <w:rsid w:val="00D47985"/>
    <w:rsid w:val="00D6687B"/>
    <w:rsid w:val="00D968FE"/>
    <w:rsid w:val="00DA28D3"/>
    <w:rsid w:val="00DB50D4"/>
    <w:rsid w:val="00DD179A"/>
    <w:rsid w:val="00DD5B54"/>
    <w:rsid w:val="00DF6ECA"/>
    <w:rsid w:val="00E12B8C"/>
    <w:rsid w:val="00E17914"/>
    <w:rsid w:val="00E20D34"/>
    <w:rsid w:val="00E51751"/>
    <w:rsid w:val="00E7260A"/>
    <w:rsid w:val="00E770D3"/>
    <w:rsid w:val="00E90806"/>
    <w:rsid w:val="00EC1349"/>
    <w:rsid w:val="00EF3DBB"/>
    <w:rsid w:val="00F00F8A"/>
    <w:rsid w:val="00F227A4"/>
    <w:rsid w:val="00F250F8"/>
    <w:rsid w:val="00F50FDE"/>
    <w:rsid w:val="00F54ABC"/>
    <w:rsid w:val="00F634EB"/>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299EDFE"/>
  <w15:docId w15:val="{E1740B53-AF86-434F-9607-49FB7225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table" w:customStyle="1" w:styleId="TableGrid1">
    <w:name w:val="Table Grid1"/>
    <w:basedOn w:val="TableNormal"/>
    <w:next w:val="TableGrid"/>
    <w:uiPriority w:val="39"/>
    <w:rsid w:val="00922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EA025-3503-41BC-8A19-F2629389B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Lucas Caplan</cp:lastModifiedBy>
  <cp:revision>15</cp:revision>
  <dcterms:created xsi:type="dcterms:W3CDTF">2018-10-31T12:34:00Z</dcterms:created>
  <dcterms:modified xsi:type="dcterms:W3CDTF">2021-05-10T10:38:00Z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