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D64" w:rsidRPr="00F21ABE" w:rsidRDefault="00FF2D64" w:rsidP="00F21ABE">
      <w:pPr>
        <w:spacing w:after="0" w:line="240" w:lineRule="auto"/>
        <w:rPr>
          <w:rFonts w:eastAsia="Times New Roman" w:cs="Times New Roman"/>
          <w:b/>
          <w:color w:val="1F497D"/>
          <w:sz w:val="28"/>
          <w:szCs w:val="28"/>
          <w:lang w:eastAsia="en-GB"/>
        </w:rPr>
      </w:pPr>
      <w:r w:rsidRPr="00F21ABE">
        <w:rPr>
          <w:rFonts w:eastAsia="Times New Roman" w:cs="Times New Roman"/>
          <w:b/>
          <w:color w:val="1F497D"/>
          <w:sz w:val="28"/>
          <w:szCs w:val="28"/>
          <w:lang w:eastAsia="en-GB"/>
        </w:rPr>
        <w:t>Digital Diplomacy for Monitoring and Research</w:t>
      </w:r>
    </w:p>
    <w:p w:rsidR="00FF2D64" w:rsidRDefault="00FF2D64" w:rsidP="00F21ABE">
      <w:pPr>
        <w:spacing w:after="0" w:line="240" w:lineRule="auto"/>
        <w:rPr>
          <w:rFonts w:eastAsia="Times New Roman" w:cs="Times New Roman"/>
          <w:b/>
          <w:color w:val="1F497D"/>
          <w:sz w:val="28"/>
          <w:szCs w:val="28"/>
          <w:lang w:eastAsia="en-GB"/>
        </w:rPr>
      </w:pPr>
      <w:r w:rsidRPr="00F21ABE">
        <w:rPr>
          <w:rFonts w:eastAsia="Times New Roman" w:cs="Times New Roman"/>
          <w:b/>
          <w:color w:val="1F497D"/>
          <w:sz w:val="28"/>
          <w:szCs w:val="28"/>
          <w:lang w:eastAsia="en-GB"/>
        </w:rPr>
        <w:t>Procurement Evaluation Questions and Criteria</w:t>
      </w:r>
      <w:r w:rsidR="00B42A88" w:rsidRPr="00F21ABE">
        <w:rPr>
          <w:rFonts w:eastAsia="Times New Roman" w:cs="Times New Roman"/>
          <w:b/>
          <w:color w:val="1F497D"/>
          <w:sz w:val="28"/>
          <w:szCs w:val="28"/>
          <w:lang w:eastAsia="en-GB"/>
        </w:rPr>
        <w:t xml:space="preserve"> at </w:t>
      </w:r>
      <w:r w:rsidR="00E5527E">
        <w:rPr>
          <w:rFonts w:eastAsia="Times New Roman" w:cs="Times New Roman"/>
          <w:b/>
          <w:color w:val="1F497D"/>
          <w:sz w:val="28"/>
          <w:szCs w:val="28"/>
          <w:lang w:eastAsia="en-GB"/>
        </w:rPr>
        <w:t>sift</w:t>
      </w:r>
    </w:p>
    <w:p w:rsidR="00E5527E" w:rsidRPr="00F21ABE" w:rsidRDefault="00E5527E" w:rsidP="00F21ABE">
      <w:pPr>
        <w:spacing w:after="0" w:line="240" w:lineRule="auto"/>
        <w:rPr>
          <w:rFonts w:eastAsia="Times New Roman" w:cs="Times New Roman"/>
          <w:b/>
          <w:color w:val="1F497D"/>
          <w:sz w:val="28"/>
          <w:szCs w:val="28"/>
          <w:lang w:eastAsia="en-GB"/>
        </w:rPr>
      </w:pPr>
    </w:p>
    <w:p w:rsidR="004406BB" w:rsidRDefault="004406BB" w:rsidP="004406BB">
      <w:pPr>
        <w:spacing w:after="0" w:line="240" w:lineRule="auto"/>
        <w:rPr>
          <w:rFonts w:eastAsia="Times New Roman" w:cs="Times New Roman"/>
          <w:color w:val="1F497D"/>
          <w:lang w:eastAsia="en-GB"/>
        </w:rPr>
      </w:pPr>
      <w:r>
        <w:rPr>
          <w:rFonts w:eastAsia="Times New Roman" w:cs="Times New Roman"/>
          <w:color w:val="1F497D"/>
          <w:lang w:eastAsia="en-GB"/>
        </w:rPr>
        <w:t>No answer to be longer than 200 words</w:t>
      </w:r>
      <w:r w:rsidR="00B41605">
        <w:rPr>
          <w:rFonts w:eastAsia="Times New Roman" w:cs="Times New Roman"/>
          <w:color w:val="1F497D"/>
          <w:lang w:eastAsia="en-GB"/>
        </w:rPr>
        <w:t xml:space="preserve"> – aim for 2-3 pages</w:t>
      </w:r>
      <w:r>
        <w:rPr>
          <w:rFonts w:eastAsia="Times New Roman" w:cs="Times New Roman"/>
          <w:color w:val="1F497D"/>
          <w:lang w:eastAsia="en-GB"/>
        </w:rPr>
        <w:t>.</w:t>
      </w:r>
    </w:p>
    <w:p w:rsidR="00605200" w:rsidRPr="00F21ABE" w:rsidRDefault="00605200" w:rsidP="004406BB">
      <w:pPr>
        <w:spacing w:after="0" w:line="240" w:lineRule="auto"/>
        <w:rPr>
          <w:rFonts w:eastAsia="Times New Roman" w:cs="Times New Roman"/>
          <w:color w:val="1F497D"/>
          <w:lang w:eastAsia="en-GB"/>
        </w:rPr>
      </w:pPr>
      <w:r>
        <w:rPr>
          <w:rFonts w:eastAsia="Times New Roman" w:cs="Times New Roman"/>
          <w:color w:val="1F497D"/>
          <w:lang w:eastAsia="en-GB"/>
        </w:rPr>
        <w:t>Scores indicate the weighting given to this answer.</w:t>
      </w:r>
    </w:p>
    <w:p w:rsidR="00FF2D64" w:rsidRPr="00F21ABE" w:rsidRDefault="00FF2D64" w:rsidP="00F21ABE">
      <w:pPr>
        <w:spacing w:after="0" w:line="240" w:lineRule="auto"/>
        <w:rPr>
          <w:rFonts w:eastAsia="Times New Roman" w:cs="Times New Roman"/>
          <w:color w:val="1F497D"/>
          <w:lang w:eastAsia="en-GB"/>
        </w:rPr>
      </w:pPr>
    </w:p>
    <w:p w:rsidR="001E189D" w:rsidRPr="00F21ABE" w:rsidRDefault="00FF2D64" w:rsidP="00F21ABE">
      <w:pPr>
        <w:pStyle w:val="ListParagraph"/>
        <w:numPr>
          <w:ilvl w:val="0"/>
          <w:numId w:val="1"/>
        </w:numPr>
        <w:spacing w:after="0"/>
        <w:rPr>
          <w:rFonts w:asciiTheme="minorHAnsi" w:hAnsiTheme="minorHAnsi"/>
          <w:color w:val="1F497D"/>
        </w:rPr>
      </w:pPr>
      <w:r w:rsidRPr="00F21ABE">
        <w:rPr>
          <w:rFonts w:asciiTheme="minorHAnsi" w:hAnsiTheme="minorHAnsi"/>
          <w:b/>
          <w:color w:val="1F497D"/>
        </w:rPr>
        <w:t>Quality of service provision</w:t>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t>/5</w:t>
      </w:r>
    </w:p>
    <w:p w:rsidR="00930AF3" w:rsidRDefault="00930AF3" w:rsidP="00967FC4">
      <w:pPr>
        <w:spacing w:after="0" w:line="240" w:lineRule="auto"/>
        <w:rPr>
          <w:rFonts w:eastAsia="Times New Roman" w:cs="Times New Roman"/>
          <w:color w:val="1F497D"/>
          <w:sz w:val="24"/>
          <w:szCs w:val="24"/>
          <w:lang w:eastAsia="en-GB"/>
        </w:rPr>
      </w:pPr>
      <w:r>
        <w:rPr>
          <w:rFonts w:eastAsia="Times New Roman" w:cs="Times New Roman"/>
          <w:color w:val="1F497D"/>
          <w:sz w:val="24"/>
          <w:szCs w:val="24"/>
          <w:lang w:eastAsia="en-GB"/>
        </w:rPr>
        <w:t>Show you have an established track record in delivery of contracted professional training services to business, government or not-for-profit organisations.</w:t>
      </w:r>
    </w:p>
    <w:p w:rsidR="00930AF3" w:rsidRDefault="00930AF3" w:rsidP="00967FC4">
      <w:pPr>
        <w:spacing w:after="0" w:line="240" w:lineRule="auto"/>
        <w:rPr>
          <w:rFonts w:eastAsia="Times New Roman" w:cs="Times New Roman"/>
          <w:color w:val="1F497D"/>
          <w:sz w:val="24"/>
          <w:szCs w:val="24"/>
          <w:lang w:eastAsia="en-GB"/>
        </w:rPr>
      </w:pPr>
    </w:p>
    <w:p w:rsidR="00930AF3" w:rsidRPr="00930AF3" w:rsidRDefault="00930AF3" w:rsidP="00930AF3">
      <w:pPr>
        <w:pStyle w:val="ListParagraph"/>
        <w:numPr>
          <w:ilvl w:val="0"/>
          <w:numId w:val="1"/>
        </w:numPr>
        <w:spacing w:after="0"/>
        <w:rPr>
          <w:rFonts w:asciiTheme="minorHAnsi" w:hAnsiTheme="minorHAnsi" w:cstheme="minorHAnsi"/>
          <w:b/>
          <w:color w:val="1F497D"/>
        </w:rPr>
      </w:pPr>
      <w:r w:rsidRPr="00930AF3">
        <w:rPr>
          <w:rFonts w:asciiTheme="minorHAnsi" w:hAnsiTheme="minorHAnsi" w:cstheme="minorHAnsi"/>
          <w:b/>
          <w:color w:val="1F497D"/>
        </w:rPr>
        <w:t>Status of your business (</w:t>
      </w:r>
      <w:r>
        <w:rPr>
          <w:rFonts w:asciiTheme="minorHAnsi" w:hAnsiTheme="minorHAnsi" w:cstheme="minorHAnsi"/>
          <w:b/>
          <w:color w:val="1F497D"/>
        </w:rPr>
        <w:t>required</w:t>
      </w:r>
      <w:r w:rsidRPr="00930AF3">
        <w:rPr>
          <w:rFonts w:asciiTheme="minorHAnsi" w:hAnsiTheme="minorHAnsi" w:cstheme="minorHAnsi"/>
          <w:b/>
          <w:color w:val="1F497D"/>
        </w:rPr>
        <w:t>)</w:t>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t>y/n</w:t>
      </w:r>
    </w:p>
    <w:p w:rsidR="00930AF3" w:rsidRDefault="00930AF3" w:rsidP="00967FC4">
      <w:pPr>
        <w:spacing w:after="0" w:line="240" w:lineRule="auto"/>
        <w:rPr>
          <w:rFonts w:eastAsia="Times New Roman" w:cs="Times New Roman"/>
          <w:color w:val="1F497D"/>
          <w:sz w:val="24"/>
          <w:szCs w:val="24"/>
          <w:lang w:eastAsia="en-GB"/>
        </w:rPr>
      </w:pPr>
      <w:r>
        <w:rPr>
          <w:rFonts w:eastAsia="Times New Roman" w:cs="Times New Roman"/>
          <w:color w:val="1F497D"/>
          <w:sz w:val="24"/>
          <w:szCs w:val="24"/>
          <w:lang w:eastAsia="en-GB"/>
        </w:rPr>
        <w:t xml:space="preserve">Provide proof of a listing for your business on both </w:t>
      </w:r>
      <w:r w:rsidRPr="00930AF3">
        <w:rPr>
          <w:rFonts w:eastAsia="Times New Roman" w:cs="Times New Roman"/>
          <w:color w:val="1F497D"/>
          <w:sz w:val="24"/>
          <w:szCs w:val="24"/>
          <w:lang w:eastAsia="en-GB"/>
        </w:rPr>
        <w:t>Financial Times and t</w:t>
      </w:r>
      <w:r>
        <w:rPr>
          <w:rFonts w:eastAsia="Times New Roman" w:cs="Times New Roman"/>
          <w:color w:val="1F497D"/>
          <w:sz w:val="24"/>
          <w:szCs w:val="24"/>
          <w:lang w:eastAsia="en-GB"/>
        </w:rPr>
        <w:t xml:space="preserve">he London Stock Exchange (FTSE). Alternatively provide </w:t>
      </w:r>
      <w:r w:rsidRPr="00930AF3">
        <w:rPr>
          <w:rFonts w:eastAsia="Times New Roman" w:cs="Times New Roman"/>
          <w:color w:val="1F497D"/>
          <w:sz w:val="24"/>
          <w:szCs w:val="24"/>
          <w:lang w:eastAsia="en-GB"/>
        </w:rPr>
        <w:t>3rd party information</w:t>
      </w:r>
      <w:r>
        <w:rPr>
          <w:rFonts w:eastAsia="Times New Roman" w:cs="Times New Roman"/>
          <w:color w:val="1F497D"/>
          <w:sz w:val="24"/>
          <w:szCs w:val="24"/>
          <w:lang w:eastAsia="en-GB"/>
        </w:rPr>
        <w:t xml:space="preserve"> to confirm financial viability</w:t>
      </w:r>
      <w:r w:rsidRPr="00930AF3">
        <w:rPr>
          <w:rFonts w:eastAsia="Times New Roman" w:cs="Times New Roman"/>
          <w:color w:val="1F497D"/>
          <w:sz w:val="24"/>
          <w:szCs w:val="24"/>
          <w:lang w:eastAsia="en-GB"/>
        </w:rPr>
        <w:t xml:space="preserve"> e.g. a D&amp;B report. </w:t>
      </w:r>
    </w:p>
    <w:p w:rsidR="00930AF3" w:rsidRDefault="00930AF3" w:rsidP="00967FC4">
      <w:pPr>
        <w:spacing w:after="0" w:line="240" w:lineRule="auto"/>
        <w:rPr>
          <w:rFonts w:eastAsia="Times New Roman" w:cs="Times New Roman"/>
          <w:color w:val="1F497D"/>
          <w:sz w:val="24"/>
          <w:szCs w:val="24"/>
          <w:lang w:eastAsia="en-GB"/>
        </w:rPr>
      </w:pPr>
    </w:p>
    <w:p w:rsidR="00930AF3" w:rsidRPr="00930AF3" w:rsidRDefault="00930AF3" w:rsidP="00930AF3">
      <w:pPr>
        <w:pStyle w:val="ListParagraph"/>
        <w:numPr>
          <w:ilvl w:val="0"/>
          <w:numId w:val="1"/>
        </w:numPr>
        <w:spacing w:after="0"/>
        <w:rPr>
          <w:rFonts w:asciiTheme="minorHAnsi" w:hAnsiTheme="minorHAnsi" w:cstheme="minorHAnsi"/>
          <w:b/>
          <w:color w:val="1F497D"/>
        </w:rPr>
      </w:pPr>
      <w:r w:rsidRPr="00930AF3">
        <w:rPr>
          <w:rFonts w:asciiTheme="minorHAnsi" w:hAnsiTheme="minorHAnsi" w:cstheme="minorHAnsi"/>
          <w:b/>
          <w:color w:val="1F497D"/>
        </w:rPr>
        <w:t>Capacity to meet the brief</w:t>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t>/5</w:t>
      </w:r>
    </w:p>
    <w:p w:rsidR="00AB71EA" w:rsidRDefault="00FF2D64" w:rsidP="00930AF3">
      <w:pPr>
        <w:spacing w:after="0"/>
        <w:rPr>
          <w:color w:val="1F497D"/>
        </w:rPr>
      </w:pPr>
      <w:r w:rsidRPr="00930AF3">
        <w:rPr>
          <w:color w:val="1F497D"/>
        </w:rPr>
        <w:t>How do you propose to deliver and maintain a high quality, credible service, and what contingencies do you have should a core trainer be unavailab</w:t>
      </w:r>
      <w:r w:rsidR="00930AF3">
        <w:rPr>
          <w:color w:val="1F497D"/>
        </w:rPr>
        <w:t>le to teach on a specified day?</w:t>
      </w:r>
      <w:r w:rsidR="00967FC4" w:rsidRPr="00930AF3">
        <w:rPr>
          <w:color w:val="1F497D"/>
        </w:rPr>
        <w:t xml:space="preserve"> </w:t>
      </w:r>
    </w:p>
    <w:p w:rsidR="00930AF3" w:rsidRPr="00930AF3" w:rsidRDefault="00930AF3" w:rsidP="00930AF3">
      <w:pPr>
        <w:spacing w:after="0"/>
        <w:rPr>
          <w:color w:val="1F497D"/>
        </w:rPr>
      </w:pPr>
    </w:p>
    <w:p w:rsidR="001E189D" w:rsidRPr="00F21ABE" w:rsidRDefault="00AB71EA" w:rsidP="00F21ABE">
      <w:pPr>
        <w:pStyle w:val="ListParagraph"/>
        <w:numPr>
          <w:ilvl w:val="0"/>
          <w:numId w:val="1"/>
        </w:numPr>
        <w:spacing w:after="0"/>
        <w:rPr>
          <w:rFonts w:asciiTheme="minorHAnsi" w:hAnsiTheme="minorHAnsi"/>
          <w:b/>
          <w:color w:val="1F497D"/>
        </w:rPr>
      </w:pPr>
      <w:r w:rsidRPr="00F21ABE">
        <w:rPr>
          <w:rFonts w:asciiTheme="minorHAnsi" w:hAnsiTheme="minorHAnsi"/>
          <w:b/>
          <w:color w:val="1F497D"/>
        </w:rPr>
        <w:t>Understanding the brief</w:t>
      </w:r>
      <w:r w:rsidR="001E189D" w:rsidRPr="00F21ABE">
        <w:rPr>
          <w:rFonts w:asciiTheme="minorHAnsi" w:hAnsiTheme="minorHAnsi"/>
          <w:b/>
          <w:color w:val="1F497D"/>
        </w:rPr>
        <w:t>   </w:t>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t>/5</w:t>
      </w:r>
    </w:p>
    <w:p w:rsidR="00313998" w:rsidRPr="00F21ABE" w:rsidRDefault="00FF2D64" w:rsidP="00313998">
      <w:pPr>
        <w:spacing w:after="0" w:line="240" w:lineRule="auto"/>
        <w:rPr>
          <w:rFonts w:eastAsia="Times New Roman" w:cs="Times New Roman"/>
          <w:color w:val="1F497D"/>
          <w:sz w:val="24"/>
          <w:szCs w:val="24"/>
          <w:lang w:eastAsia="en-GB"/>
        </w:rPr>
      </w:pPr>
      <w:r w:rsidRPr="00FF2D64">
        <w:rPr>
          <w:rFonts w:eastAsia="Times New Roman" w:cs="Times New Roman"/>
          <w:color w:val="1F497D"/>
          <w:sz w:val="24"/>
          <w:szCs w:val="24"/>
          <w:lang w:eastAsia="en-GB"/>
        </w:rPr>
        <w:t xml:space="preserve">Please provide evidence of your understanding of the course aims and the </w:t>
      </w:r>
      <w:r w:rsidR="00342071">
        <w:rPr>
          <w:rFonts w:eastAsia="Times New Roman" w:cs="Times New Roman"/>
          <w:color w:val="1F497D"/>
          <w:sz w:val="24"/>
          <w:szCs w:val="24"/>
          <w:lang w:eastAsia="en-GB"/>
        </w:rPr>
        <w:t>FCO’s</w:t>
      </w:r>
      <w:r w:rsidRPr="00FF2D64">
        <w:rPr>
          <w:rFonts w:eastAsia="Times New Roman" w:cs="Times New Roman"/>
          <w:color w:val="1F497D"/>
          <w:sz w:val="24"/>
          <w:szCs w:val="24"/>
          <w:lang w:eastAsia="en-GB"/>
        </w:rPr>
        <w:t xml:space="preserve"> needs</w:t>
      </w:r>
      <w:r w:rsidR="00605200">
        <w:rPr>
          <w:rFonts w:eastAsia="Times New Roman" w:cs="Times New Roman"/>
          <w:color w:val="1F497D"/>
          <w:sz w:val="24"/>
          <w:szCs w:val="24"/>
          <w:lang w:eastAsia="en-GB"/>
        </w:rPr>
        <w:t>.</w:t>
      </w:r>
    </w:p>
    <w:p w:rsidR="00AB71EA" w:rsidRPr="00F21ABE" w:rsidRDefault="00AA0F2C" w:rsidP="00F21ABE">
      <w:pPr>
        <w:spacing w:after="0" w:line="240" w:lineRule="auto"/>
        <w:rPr>
          <w:rFonts w:eastAsia="Times New Roman" w:cs="Times New Roman"/>
          <w:color w:val="1F497D"/>
          <w:sz w:val="24"/>
          <w:szCs w:val="24"/>
          <w:lang w:eastAsia="en-GB"/>
        </w:rPr>
      </w:pPr>
      <w:r w:rsidRPr="00F21ABE">
        <w:rPr>
          <w:rFonts w:eastAsia="Times New Roman" w:cs="Times New Roman"/>
          <w:color w:val="1F497D"/>
          <w:sz w:val="24"/>
          <w:szCs w:val="24"/>
          <w:lang w:eastAsia="en-GB"/>
        </w:rPr>
        <w:tab/>
      </w:r>
    </w:p>
    <w:p w:rsidR="00F21ABE" w:rsidRPr="0095162B" w:rsidRDefault="006A769F" w:rsidP="0095162B">
      <w:pPr>
        <w:pStyle w:val="ListParagraph"/>
        <w:numPr>
          <w:ilvl w:val="0"/>
          <w:numId w:val="1"/>
        </w:numPr>
        <w:spacing w:after="0"/>
        <w:rPr>
          <w:rFonts w:asciiTheme="minorHAnsi" w:hAnsiTheme="minorHAnsi" w:cstheme="minorHAnsi"/>
          <w:color w:val="1F497D"/>
        </w:rPr>
      </w:pPr>
      <w:r w:rsidRPr="0095162B">
        <w:rPr>
          <w:rFonts w:asciiTheme="minorHAnsi" w:hAnsiTheme="minorHAnsi" w:cstheme="minorHAnsi"/>
          <w:b/>
          <w:color w:val="1F497D"/>
        </w:rPr>
        <w:t>Approach to training</w:t>
      </w:r>
      <w:r w:rsidR="00930AF3">
        <w:rPr>
          <w:rFonts w:asciiTheme="minorHAnsi" w:hAnsiTheme="minorHAnsi" w:cstheme="minorHAnsi"/>
          <w:b/>
          <w:color w:val="1F497D"/>
        </w:rPr>
        <w:tab/>
      </w:r>
      <w:r w:rsidR="00930AF3">
        <w:rPr>
          <w:rFonts w:asciiTheme="minorHAnsi" w:hAnsiTheme="minorHAnsi" w:cstheme="minorHAnsi"/>
          <w:b/>
          <w:color w:val="1F497D"/>
        </w:rPr>
        <w:tab/>
      </w:r>
      <w:r w:rsidR="00930AF3">
        <w:rPr>
          <w:rFonts w:asciiTheme="minorHAnsi" w:hAnsiTheme="minorHAnsi" w:cstheme="minorHAnsi"/>
          <w:b/>
          <w:color w:val="1F497D"/>
        </w:rPr>
        <w:tab/>
      </w:r>
      <w:r w:rsidR="00930AF3">
        <w:rPr>
          <w:rFonts w:asciiTheme="minorHAnsi" w:hAnsiTheme="minorHAnsi" w:cstheme="minorHAnsi"/>
          <w:b/>
          <w:color w:val="1F497D"/>
        </w:rPr>
        <w:tab/>
      </w:r>
      <w:r w:rsidR="00930AF3">
        <w:rPr>
          <w:rFonts w:asciiTheme="minorHAnsi" w:hAnsiTheme="minorHAnsi" w:cstheme="minorHAnsi"/>
          <w:b/>
          <w:color w:val="1F497D"/>
        </w:rPr>
        <w:tab/>
      </w:r>
      <w:r w:rsidR="00930AF3">
        <w:rPr>
          <w:rFonts w:asciiTheme="minorHAnsi" w:hAnsiTheme="minorHAnsi" w:cstheme="minorHAnsi"/>
          <w:b/>
          <w:color w:val="1F497D"/>
        </w:rPr>
        <w:tab/>
      </w:r>
      <w:r w:rsidR="00930AF3">
        <w:rPr>
          <w:rFonts w:asciiTheme="minorHAnsi" w:hAnsiTheme="minorHAnsi" w:cstheme="minorHAnsi"/>
          <w:b/>
          <w:color w:val="1F497D"/>
        </w:rPr>
        <w:tab/>
        <w:t>/5</w:t>
      </w:r>
    </w:p>
    <w:p w:rsidR="006A769F" w:rsidRPr="00F21ABE" w:rsidRDefault="006A769F" w:rsidP="00F21ABE">
      <w:pPr>
        <w:spacing w:after="0" w:line="240" w:lineRule="auto"/>
        <w:rPr>
          <w:rFonts w:eastAsia="Times New Roman" w:cs="Times New Roman"/>
          <w:color w:val="1F497D"/>
          <w:sz w:val="24"/>
          <w:szCs w:val="24"/>
          <w:lang w:eastAsia="en-GB"/>
        </w:rPr>
      </w:pPr>
      <w:r w:rsidRPr="00FF2D64">
        <w:rPr>
          <w:rFonts w:eastAsia="Times New Roman" w:cs="Times New Roman"/>
          <w:color w:val="1F497D"/>
          <w:sz w:val="24"/>
          <w:szCs w:val="24"/>
          <w:lang w:eastAsia="en-GB"/>
        </w:rPr>
        <w:t xml:space="preserve">Describe your training approach based on evidence of delivery of </w:t>
      </w:r>
      <w:r w:rsidR="00342071">
        <w:rPr>
          <w:rFonts w:eastAsia="Times New Roman" w:cs="Times New Roman"/>
          <w:color w:val="1F497D"/>
          <w:sz w:val="24"/>
          <w:szCs w:val="24"/>
          <w:lang w:eastAsia="en-GB"/>
        </w:rPr>
        <w:t xml:space="preserve">social media or </w:t>
      </w:r>
      <w:r w:rsidRPr="00FF2D64">
        <w:rPr>
          <w:rFonts w:eastAsia="Times New Roman" w:cs="Times New Roman"/>
          <w:color w:val="1F497D"/>
          <w:sz w:val="24"/>
          <w:szCs w:val="24"/>
          <w:lang w:eastAsia="en-GB"/>
        </w:rPr>
        <w:t>similar training.</w:t>
      </w:r>
      <w:r w:rsidR="00342071">
        <w:rPr>
          <w:rFonts w:eastAsia="Times New Roman" w:cs="Times New Roman"/>
          <w:color w:val="1F497D"/>
          <w:sz w:val="24"/>
          <w:szCs w:val="24"/>
          <w:lang w:eastAsia="en-GB"/>
        </w:rPr>
        <w:t xml:space="preserve"> How would you</w:t>
      </w:r>
      <w:r w:rsidR="00605200">
        <w:rPr>
          <w:rFonts w:eastAsia="Times New Roman" w:cs="Times New Roman"/>
          <w:color w:val="1F497D"/>
          <w:sz w:val="24"/>
          <w:szCs w:val="24"/>
          <w:lang w:eastAsia="en-GB"/>
        </w:rPr>
        <w:t xml:space="preserve"> maintain engagement over a whole day of training?</w:t>
      </w:r>
      <w:r w:rsidR="00342071">
        <w:rPr>
          <w:rFonts w:eastAsia="Times New Roman" w:cs="Times New Roman"/>
          <w:color w:val="1F497D"/>
          <w:sz w:val="24"/>
          <w:szCs w:val="24"/>
          <w:lang w:eastAsia="en-GB"/>
        </w:rPr>
        <w:t xml:space="preserve"> </w:t>
      </w:r>
      <w:r w:rsidRPr="00FF2D64">
        <w:rPr>
          <w:rFonts w:eastAsia="Times New Roman" w:cs="Times New Roman"/>
          <w:color w:val="1F497D"/>
          <w:sz w:val="24"/>
          <w:szCs w:val="24"/>
          <w:lang w:eastAsia="en-GB"/>
        </w:rPr>
        <w:t>     </w:t>
      </w:r>
    </w:p>
    <w:p w:rsidR="006A769F" w:rsidRPr="00F21ABE" w:rsidRDefault="006A769F" w:rsidP="00F21ABE">
      <w:pPr>
        <w:spacing w:after="0" w:line="240" w:lineRule="auto"/>
        <w:rPr>
          <w:rFonts w:eastAsia="Times New Roman" w:cs="Times New Roman"/>
          <w:color w:val="1F497D"/>
          <w:sz w:val="24"/>
          <w:szCs w:val="24"/>
          <w:lang w:eastAsia="en-GB"/>
        </w:rPr>
      </w:pPr>
    </w:p>
    <w:p w:rsidR="00AB71EA" w:rsidRPr="00F21ABE" w:rsidRDefault="00930AF3" w:rsidP="00F21ABE">
      <w:pPr>
        <w:pStyle w:val="ListParagraph"/>
        <w:numPr>
          <w:ilvl w:val="0"/>
          <w:numId w:val="1"/>
        </w:numPr>
        <w:spacing w:after="0"/>
        <w:rPr>
          <w:rFonts w:asciiTheme="minorHAnsi" w:hAnsiTheme="minorHAnsi"/>
          <w:b/>
          <w:color w:val="000000"/>
        </w:rPr>
      </w:pPr>
      <w:r>
        <w:rPr>
          <w:rFonts w:asciiTheme="minorHAnsi" w:hAnsiTheme="minorHAnsi"/>
          <w:b/>
          <w:color w:val="1F497D"/>
        </w:rPr>
        <w:t>Subject knowledge</w:t>
      </w:r>
      <w:r>
        <w:rPr>
          <w:rFonts w:asciiTheme="minorHAnsi" w:hAnsiTheme="minorHAnsi"/>
          <w:b/>
          <w:color w:val="1F497D"/>
        </w:rPr>
        <w:tab/>
      </w:r>
      <w:r w:rsidR="00AB71EA" w:rsidRPr="00F21ABE">
        <w:rPr>
          <w:rFonts w:asciiTheme="minorHAnsi" w:hAnsiTheme="minorHAnsi"/>
          <w:b/>
          <w:color w:val="1F497D"/>
        </w:rPr>
        <w:t xml:space="preserve"> </w:t>
      </w:r>
      <w:r>
        <w:rPr>
          <w:rFonts w:asciiTheme="minorHAnsi" w:hAnsiTheme="minorHAnsi"/>
          <w:b/>
          <w:color w:val="1F497D"/>
        </w:rPr>
        <w:tab/>
      </w:r>
      <w:r>
        <w:rPr>
          <w:rFonts w:asciiTheme="minorHAnsi" w:hAnsiTheme="minorHAnsi"/>
          <w:b/>
          <w:color w:val="1F497D"/>
        </w:rPr>
        <w:tab/>
      </w:r>
      <w:r>
        <w:rPr>
          <w:rFonts w:asciiTheme="minorHAnsi" w:hAnsiTheme="minorHAnsi"/>
          <w:b/>
          <w:color w:val="1F497D"/>
        </w:rPr>
        <w:tab/>
      </w:r>
      <w:r>
        <w:rPr>
          <w:rFonts w:asciiTheme="minorHAnsi" w:hAnsiTheme="minorHAnsi"/>
          <w:b/>
          <w:color w:val="1F497D"/>
        </w:rPr>
        <w:tab/>
      </w:r>
      <w:r>
        <w:rPr>
          <w:rFonts w:asciiTheme="minorHAnsi" w:hAnsiTheme="minorHAnsi"/>
          <w:b/>
          <w:color w:val="1F497D"/>
        </w:rPr>
        <w:tab/>
      </w:r>
      <w:r>
        <w:rPr>
          <w:rFonts w:asciiTheme="minorHAnsi" w:hAnsiTheme="minorHAnsi"/>
          <w:b/>
          <w:color w:val="1F497D"/>
        </w:rPr>
        <w:tab/>
        <w:t>/10</w:t>
      </w:r>
    </w:p>
    <w:p w:rsidR="00FF2D64" w:rsidRPr="00FF2D64" w:rsidRDefault="00FF2D64" w:rsidP="00F21ABE">
      <w:pPr>
        <w:spacing w:after="0" w:line="240" w:lineRule="auto"/>
        <w:rPr>
          <w:rFonts w:eastAsia="Times New Roman" w:cs="Times New Roman"/>
          <w:color w:val="000000"/>
          <w:sz w:val="24"/>
          <w:szCs w:val="24"/>
          <w:lang w:eastAsia="en-GB"/>
        </w:rPr>
      </w:pPr>
      <w:r w:rsidRPr="00FF2D64">
        <w:rPr>
          <w:rFonts w:eastAsia="Times New Roman" w:cs="Times New Roman"/>
          <w:color w:val="1F497D"/>
          <w:sz w:val="24"/>
          <w:szCs w:val="24"/>
          <w:lang w:eastAsia="en-GB"/>
        </w:rPr>
        <w:t xml:space="preserve">Please provide details of your experience of </w:t>
      </w:r>
      <w:r w:rsidR="00605200">
        <w:rPr>
          <w:rFonts w:eastAsia="Times New Roman" w:cs="Times New Roman"/>
          <w:color w:val="1F497D"/>
          <w:sz w:val="24"/>
          <w:szCs w:val="24"/>
          <w:lang w:eastAsia="en-GB"/>
        </w:rPr>
        <w:t>delivering social media training with reference to supporting</w:t>
      </w:r>
      <w:r w:rsidR="001E189D" w:rsidRPr="00F21ABE">
        <w:rPr>
          <w:rFonts w:eastAsia="Times New Roman" w:cs="Times New Roman"/>
          <w:color w:val="1F497D"/>
          <w:sz w:val="24"/>
          <w:szCs w:val="24"/>
          <w:lang w:eastAsia="en-GB"/>
        </w:rPr>
        <w:t xml:space="preserve"> hands-on learning activities and demonstrating the use of social media tools to trainees</w:t>
      </w:r>
      <w:r w:rsidRPr="00FF2D64">
        <w:rPr>
          <w:rFonts w:eastAsia="Times New Roman" w:cs="Times New Roman"/>
          <w:color w:val="1F497D"/>
          <w:sz w:val="24"/>
          <w:szCs w:val="24"/>
          <w:lang w:eastAsia="en-GB"/>
        </w:rPr>
        <w:t xml:space="preserve">, </w:t>
      </w:r>
      <w:r w:rsidR="00256B07">
        <w:rPr>
          <w:rFonts w:eastAsia="Times New Roman" w:cs="Times New Roman"/>
          <w:color w:val="1F497D"/>
          <w:sz w:val="24"/>
          <w:szCs w:val="24"/>
          <w:lang w:eastAsia="en-GB"/>
        </w:rPr>
        <w:t>particularly around monitoring and research</w:t>
      </w:r>
      <w:r w:rsidRPr="00FF2D64">
        <w:rPr>
          <w:rFonts w:eastAsia="Times New Roman" w:cs="Times New Roman"/>
          <w:color w:val="1F497D"/>
          <w:sz w:val="24"/>
          <w:szCs w:val="24"/>
          <w:lang w:eastAsia="en-GB"/>
        </w:rPr>
        <w:t>. </w:t>
      </w:r>
    </w:p>
    <w:p w:rsidR="00AA0F2C" w:rsidRPr="00F21ABE" w:rsidRDefault="00AA0F2C" w:rsidP="00F21ABE">
      <w:pPr>
        <w:spacing w:after="0" w:line="240" w:lineRule="auto"/>
        <w:rPr>
          <w:rFonts w:eastAsia="Times New Roman" w:cs="Times New Roman"/>
          <w:color w:val="000000"/>
          <w:sz w:val="24"/>
          <w:szCs w:val="24"/>
          <w:lang w:eastAsia="en-GB"/>
        </w:rPr>
      </w:pPr>
    </w:p>
    <w:p w:rsidR="00FF2D64" w:rsidRPr="00F21ABE" w:rsidRDefault="00AB71EA" w:rsidP="00F21ABE">
      <w:pPr>
        <w:pStyle w:val="ListParagraph"/>
        <w:numPr>
          <w:ilvl w:val="0"/>
          <w:numId w:val="1"/>
        </w:numPr>
        <w:spacing w:after="0"/>
        <w:rPr>
          <w:rFonts w:asciiTheme="minorHAnsi" w:hAnsiTheme="minorHAnsi"/>
          <w:b/>
          <w:color w:val="000000"/>
        </w:rPr>
      </w:pPr>
      <w:r w:rsidRPr="00F21ABE">
        <w:rPr>
          <w:rFonts w:asciiTheme="minorHAnsi" w:hAnsiTheme="minorHAnsi"/>
          <w:b/>
          <w:color w:val="1F497D"/>
        </w:rPr>
        <w:t xml:space="preserve">Suitability of </w:t>
      </w:r>
      <w:r w:rsidR="00F21ABE">
        <w:rPr>
          <w:rFonts w:asciiTheme="minorHAnsi" w:hAnsiTheme="minorHAnsi"/>
          <w:b/>
          <w:color w:val="1F497D"/>
        </w:rPr>
        <w:t>trainers</w:t>
      </w:r>
      <w:r w:rsidR="00FF2D64" w:rsidRPr="00F21ABE">
        <w:rPr>
          <w:rFonts w:asciiTheme="minorHAnsi" w:hAnsiTheme="minorHAnsi"/>
          <w:b/>
          <w:color w:val="1F497D"/>
        </w:rPr>
        <w:t>                           </w:t>
      </w:r>
      <w:r w:rsidR="00605200">
        <w:rPr>
          <w:rFonts w:asciiTheme="minorHAnsi" w:hAnsiTheme="minorHAnsi"/>
          <w:b/>
          <w:color w:val="1F497D"/>
        </w:rPr>
        <w:tab/>
      </w:r>
      <w:r w:rsidR="00605200">
        <w:rPr>
          <w:rFonts w:asciiTheme="minorHAnsi" w:hAnsiTheme="minorHAnsi"/>
          <w:b/>
          <w:color w:val="1F497D"/>
        </w:rPr>
        <w:tab/>
      </w:r>
      <w:r w:rsidR="00605200">
        <w:rPr>
          <w:rFonts w:asciiTheme="minorHAnsi" w:hAnsiTheme="minorHAnsi"/>
          <w:b/>
          <w:color w:val="1F497D"/>
        </w:rPr>
        <w:tab/>
      </w:r>
      <w:r w:rsidR="00605200">
        <w:rPr>
          <w:rFonts w:asciiTheme="minorHAnsi" w:hAnsiTheme="minorHAnsi"/>
          <w:b/>
          <w:color w:val="1F497D"/>
        </w:rPr>
        <w:tab/>
      </w:r>
      <w:r w:rsidR="00605200">
        <w:rPr>
          <w:rFonts w:asciiTheme="minorHAnsi" w:hAnsiTheme="minorHAnsi"/>
          <w:b/>
          <w:color w:val="1F497D"/>
        </w:rPr>
        <w:tab/>
        <w:t>/20</w:t>
      </w:r>
      <w:r w:rsidR="00FF2D64" w:rsidRPr="00F21ABE">
        <w:rPr>
          <w:rFonts w:asciiTheme="minorHAnsi" w:hAnsiTheme="minorHAnsi"/>
          <w:b/>
          <w:color w:val="1F497D"/>
        </w:rPr>
        <w:t>         </w:t>
      </w:r>
    </w:p>
    <w:p w:rsidR="00AA0F2C" w:rsidRPr="00F21ABE" w:rsidRDefault="00FF2D64" w:rsidP="00F21ABE">
      <w:pPr>
        <w:spacing w:after="0" w:line="240" w:lineRule="auto"/>
        <w:rPr>
          <w:rFonts w:eastAsia="Times New Roman" w:cs="Times New Roman"/>
          <w:color w:val="1F497D"/>
          <w:sz w:val="24"/>
          <w:szCs w:val="24"/>
          <w:lang w:eastAsia="en-GB"/>
        </w:rPr>
      </w:pPr>
      <w:r w:rsidRPr="00FF2D64">
        <w:rPr>
          <w:rFonts w:eastAsia="Times New Roman" w:cs="Times New Roman"/>
          <w:color w:val="1F497D"/>
          <w:sz w:val="24"/>
          <w:szCs w:val="24"/>
          <w:lang w:eastAsia="en-GB"/>
        </w:rPr>
        <w:t>Please provide evidence of resources/staff to be used to service contract including organogram and CVs for key staff and standby staff</w:t>
      </w:r>
      <w:r w:rsidR="006A769F" w:rsidRPr="00F21ABE">
        <w:rPr>
          <w:rFonts w:eastAsia="Times New Roman" w:cs="Times New Roman"/>
          <w:color w:val="1F497D"/>
          <w:sz w:val="24"/>
          <w:szCs w:val="24"/>
          <w:lang w:eastAsia="en-GB"/>
        </w:rPr>
        <w:t xml:space="preserve">. </w:t>
      </w:r>
      <w:r w:rsidR="006A769F" w:rsidRPr="00FF2D64">
        <w:rPr>
          <w:rFonts w:eastAsia="Times New Roman" w:cs="Times New Roman"/>
          <w:color w:val="1F497D"/>
          <w:sz w:val="24"/>
          <w:szCs w:val="24"/>
          <w:lang w:eastAsia="en-GB"/>
        </w:rPr>
        <w:t xml:space="preserve">If possible provide details of your </w:t>
      </w:r>
      <w:r w:rsidR="006A769F" w:rsidRPr="00FF2D64">
        <w:rPr>
          <w:rFonts w:eastAsia="Times New Roman" w:cs="Times New Roman"/>
          <w:color w:val="1F497D"/>
          <w:sz w:val="24"/>
          <w:szCs w:val="24"/>
          <w:lang w:eastAsia="en-GB"/>
        </w:rPr>
        <w:lastRenderedPageBreak/>
        <w:t>experience of</w:t>
      </w:r>
      <w:r w:rsidR="00605200">
        <w:rPr>
          <w:rFonts w:eastAsia="Times New Roman" w:cs="Times New Roman"/>
          <w:color w:val="1F497D"/>
          <w:sz w:val="24"/>
          <w:szCs w:val="24"/>
          <w:lang w:eastAsia="en-GB"/>
        </w:rPr>
        <w:t xml:space="preserve"> working with the UK government, </w:t>
      </w:r>
      <w:r w:rsidR="006A769F" w:rsidRPr="00FF2D64">
        <w:rPr>
          <w:rFonts w:eastAsia="Times New Roman" w:cs="Times New Roman"/>
          <w:color w:val="1F497D"/>
          <w:sz w:val="24"/>
          <w:szCs w:val="24"/>
          <w:lang w:eastAsia="en-GB"/>
        </w:rPr>
        <w:t xml:space="preserve">organisations with an international </w:t>
      </w:r>
      <w:r w:rsidR="00F21ABE">
        <w:rPr>
          <w:rFonts w:eastAsia="Times New Roman" w:cs="Times New Roman"/>
          <w:color w:val="1F497D"/>
          <w:sz w:val="24"/>
          <w:szCs w:val="24"/>
          <w:lang w:eastAsia="en-GB"/>
        </w:rPr>
        <w:t>setting</w:t>
      </w:r>
      <w:r w:rsidR="00605200">
        <w:rPr>
          <w:rFonts w:eastAsia="Times New Roman" w:cs="Times New Roman"/>
          <w:color w:val="1F497D"/>
          <w:sz w:val="24"/>
          <w:szCs w:val="24"/>
          <w:lang w:eastAsia="en-GB"/>
        </w:rPr>
        <w:t xml:space="preserve"> </w:t>
      </w:r>
      <w:r w:rsidR="00CF68E9">
        <w:rPr>
          <w:rFonts w:eastAsia="Times New Roman" w:cs="Times New Roman"/>
          <w:color w:val="1F497D"/>
          <w:sz w:val="24"/>
          <w:szCs w:val="24"/>
          <w:lang w:eastAsia="en-GB"/>
        </w:rPr>
        <w:t>and/</w:t>
      </w:r>
      <w:r w:rsidR="00605200">
        <w:rPr>
          <w:rFonts w:eastAsia="Times New Roman" w:cs="Times New Roman"/>
          <w:color w:val="1F497D"/>
          <w:sz w:val="24"/>
          <w:szCs w:val="24"/>
          <w:lang w:eastAsia="en-GB"/>
        </w:rPr>
        <w:t>or with trainees from overseas.</w:t>
      </w:r>
    </w:p>
    <w:p w:rsidR="00313998" w:rsidRDefault="00313998" w:rsidP="00F21ABE">
      <w:pPr>
        <w:spacing w:after="0" w:line="240" w:lineRule="auto"/>
        <w:rPr>
          <w:rFonts w:eastAsia="Times New Roman" w:cs="Times New Roman"/>
          <w:color w:val="1F497D"/>
          <w:sz w:val="24"/>
          <w:szCs w:val="24"/>
          <w:lang w:eastAsia="en-GB"/>
        </w:rPr>
      </w:pPr>
    </w:p>
    <w:p w:rsidR="00313998" w:rsidRPr="00313998" w:rsidRDefault="00316497" w:rsidP="00313998">
      <w:pPr>
        <w:pStyle w:val="ListParagraph"/>
        <w:numPr>
          <w:ilvl w:val="0"/>
          <w:numId w:val="1"/>
        </w:numPr>
        <w:spacing w:after="0"/>
        <w:rPr>
          <w:rFonts w:asciiTheme="minorHAnsi" w:hAnsiTheme="minorHAnsi" w:cstheme="minorHAnsi"/>
          <w:b/>
          <w:color w:val="2F5496" w:themeColor="accent5" w:themeShade="BF"/>
        </w:rPr>
      </w:pPr>
      <w:r>
        <w:rPr>
          <w:rFonts w:asciiTheme="minorHAnsi" w:hAnsiTheme="minorHAnsi" w:cstheme="minorHAnsi"/>
          <w:b/>
          <w:color w:val="2F5496" w:themeColor="accent5" w:themeShade="BF"/>
        </w:rPr>
        <w:t>Budget</w:t>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t>/30</w:t>
      </w:r>
    </w:p>
    <w:p w:rsidR="00313998" w:rsidRPr="00313998" w:rsidRDefault="00313998" w:rsidP="00313998">
      <w:pPr>
        <w:spacing w:after="0"/>
        <w:rPr>
          <w:rFonts w:cstheme="minorHAnsi"/>
          <w:color w:val="2F5496" w:themeColor="accent5" w:themeShade="BF"/>
          <w:sz w:val="24"/>
          <w:szCs w:val="24"/>
        </w:rPr>
      </w:pPr>
      <w:r w:rsidRPr="00313998">
        <w:rPr>
          <w:rFonts w:cstheme="minorHAnsi"/>
          <w:color w:val="2F5496" w:themeColor="accent5" w:themeShade="BF"/>
          <w:sz w:val="24"/>
          <w:szCs w:val="24"/>
        </w:rPr>
        <w:t>We do not expect a full costing at the SIFT stage</w:t>
      </w:r>
      <w:r w:rsidR="00605200">
        <w:rPr>
          <w:rFonts w:cstheme="minorHAnsi"/>
          <w:color w:val="2F5496" w:themeColor="accent5" w:themeShade="BF"/>
          <w:sz w:val="24"/>
          <w:szCs w:val="24"/>
        </w:rPr>
        <w:t>, but we do need a quote for</w:t>
      </w:r>
      <w:r w:rsidRPr="00313998">
        <w:rPr>
          <w:rFonts w:cstheme="minorHAnsi"/>
          <w:color w:val="2F5496" w:themeColor="accent5" w:themeShade="BF"/>
          <w:sz w:val="24"/>
          <w:szCs w:val="24"/>
        </w:rPr>
        <w:t xml:space="preserve"> </w:t>
      </w:r>
      <w:bookmarkStart w:id="0" w:name="_GoBack"/>
      <w:bookmarkEnd w:id="0"/>
      <w:r w:rsidR="00CF68E9">
        <w:rPr>
          <w:rFonts w:cstheme="minorHAnsi"/>
          <w:color w:val="2F5496" w:themeColor="accent5" w:themeShade="BF"/>
          <w:sz w:val="24"/>
          <w:szCs w:val="24"/>
        </w:rPr>
        <w:t>‘</w:t>
      </w:r>
      <w:r w:rsidR="00605200">
        <w:rPr>
          <w:rFonts w:cstheme="minorHAnsi"/>
          <w:color w:val="2F5496" w:themeColor="accent5" w:themeShade="BF"/>
          <w:sz w:val="24"/>
          <w:szCs w:val="24"/>
        </w:rPr>
        <w:t>ite</w:t>
      </w:r>
      <w:r w:rsidRPr="00313998">
        <w:rPr>
          <w:rFonts w:cstheme="minorHAnsi"/>
          <w:color w:val="2F5496" w:themeColor="accent5" w:themeShade="BF"/>
          <w:sz w:val="24"/>
          <w:szCs w:val="24"/>
        </w:rPr>
        <w:t>m 1</w:t>
      </w:r>
      <w:r w:rsidR="00CF68E9">
        <w:rPr>
          <w:rFonts w:cstheme="minorHAnsi"/>
          <w:color w:val="2F5496" w:themeColor="accent5" w:themeShade="BF"/>
          <w:sz w:val="24"/>
          <w:szCs w:val="24"/>
        </w:rPr>
        <w:t>’</w:t>
      </w:r>
      <w:r w:rsidRPr="00313998">
        <w:rPr>
          <w:rFonts w:cstheme="minorHAnsi"/>
          <w:color w:val="2F5496" w:themeColor="accent5" w:themeShade="BF"/>
          <w:sz w:val="24"/>
          <w:szCs w:val="24"/>
        </w:rPr>
        <w:t xml:space="preserve"> and </w:t>
      </w:r>
      <w:r w:rsidR="00CF68E9">
        <w:rPr>
          <w:rFonts w:cstheme="minorHAnsi"/>
          <w:color w:val="2F5496" w:themeColor="accent5" w:themeShade="BF"/>
          <w:sz w:val="24"/>
          <w:szCs w:val="24"/>
        </w:rPr>
        <w:t>‘</w:t>
      </w:r>
      <w:r w:rsidRPr="00313998">
        <w:rPr>
          <w:rFonts w:cstheme="minorHAnsi"/>
          <w:color w:val="2F5496" w:themeColor="accent5" w:themeShade="BF"/>
          <w:sz w:val="24"/>
          <w:szCs w:val="24"/>
        </w:rPr>
        <w:t>item 8</w:t>
      </w:r>
      <w:r w:rsidR="00CF68E9">
        <w:rPr>
          <w:rFonts w:cstheme="minorHAnsi"/>
          <w:color w:val="2F5496" w:themeColor="accent5" w:themeShade="BF"/>
          <w:sz w:val="24"/>
          <w:szCs w:val="24"/>
        </w:rPr>
        <w:t>’</w:t>
      </w:r>
      <w:r w:rsidR="00605200">
        <w:rPr>
          <w:rFonts w:cstheme="minorHAnsi"/>
          <w:color w:val="2F5496" w:themeColor="accent5" w:themeShade="BF"/>
          <w:sz w:val="24"/>
          <w:szCs w:val="24"/>
        </w:rPr>
        <w:t xml:space="preserve"> from the specification</w:t>
      </w:r>
      <w:r w:rsidR="00A83590">
        <w:rPr>
          <w:rFonts w:cstheme="minorHAnsi"/>
          <w:color w:val="2F5496" w:themeColor="accent5" w:themeShade="BF"/>
          <w:sz w:val="24"/>
          <w:szCs w:val="24"/>
        </w:rPr>
        <w:t xml:space="preserve"> as follows</w:t>
      </w:r>
      <w:r w:rsidRPr="00313998">
        <w:rPr>
          <w:rFonts w:cstheme="minorHAnsi"/>
          <w:color w:val="2F5496" w:themeColor="accent5" w:themeShade="BF"/>
          <w:sz w:val="24"/>
          <w:szCs w:val="24"/>
        </w:rPr>
        <w:t>:</w:t>
      </w:r>
    </w:p>
    <w:p w:rsidR="00313998" w:rsidRPr="00313998" w:rsidRDefault="00313998" w:rsidP="00313998">
      <w:pPr>
        <w:pStyle w:val="ListParagraph"/>
        <w:numPr>
          <w:ilvl w:val="0"/>
          <w:numId w:val="2"/>
        </w:numPr>
        <w:tabs>
          <w:tab w:val="left" w:pos="720"/>
          <w:tab w:val="left" w:pos="1440"/>
          <w:tab w:val="left" w:pos="2160"/>
          <w:tab w:val="left" w:pos="2880"/>
          <w:tab w:val="left" w:pos="4680"/>
          <w:tab w:val="left" w:pos="5400"/>
          <w:tab w:val="right" w:pos="9000"/>
        </w:tabs>
        <w:spacing w:before="60" w:beforeAutospacing="0" w:after="60" w:afterAutospacing="0" w:line="240" w:lineRule="atLeast"/>
        <w:contextualSpacing/>
        <w:rPr>
          <w:rFonts w:asciiTheme="minorHAnsi" w:hAnsiTheme="minorHAnsi" w:cstheme="minorHAnsi"/>
          <w:color w:val="2F5496" w:themeColor="accent5" w:themeShade="BF"/>
        </w:rPr>
      </w:pPr>
      <w:r w:rsidRPr="00313998">
        <w:rPr>
          <w:rFonts w:asciiTheme="minorHAnsi" w:hAnsiTheme="minorHAnsi" w:cstheme="minorHAnsi"/>
          <w:color w:val="2F5496" w:themeColor="accent5" w:themeShade="BF"/>
        </w:rPr>
        <w:t>delivery of the basic 10</w:t>
      </w:r>
      <w:r w:rsidR="00605200">
        <w:rPr>
          <w:rFonts w:asciiTheme="minorHAnsi" w:hAnsiTheme="minorHAnsi" w:cstheme="minorHAnsi"/>
          <w:color w:val="2F5496" w:themeColor="accent5" w:themeShade="BF"/>
        </w:rPr>
        <w:t>x</w:t>
      </w:r>
      <w:r w:rsidRPr="00313998">
        <w:rPr>
          <w:rFonts w:asciiTheme="minorHAnsi" w:hAnsiTheme="minorHAnsi" w:cstheme="minorHAnsi"/>
          <w:color w:val="2F5496" w:themeColor="accent5" w:themeShade="BF"/>
        </w:rPr>
        <w:t xml:space="preserve"> 1-day courses pa </w:t>
      </w:r>
      <w:r w:rsidR="00605200">
        <w:rPr>
          <w:rFonts w:asciiTheme="minorHAnsi" w:hAnsiTheme="minorHAnsi" w:cstheme="minorHAnsi"/>
          <w:color w:val="2F5496" w:themeColor="accent5" w:themeShade="BF"/>
        </w:rPr>
        <w:t xml:space="preserve">– </w:t>
      </w:r>
      <w:r w:rsidRPr="00313998">
        <w:rPr>
          <w:rFonts w:asciiTheme="minorHAnsi" w:hAnsiTheme="minorHAnsi" w:cstheme="minorHAnsi"/>
          <w:color w:val="2F5496" w:themeColor="accent5" w:themeShade="BF"/>
        </w:rPr>
        <w:t xml:space="preserve">which will include the supplier making specific minor corrections, alterations or updates such as wording, spelling, layout adjustments, </w:t>
      </w:r>
      <w:r w:rsidR="00605200">
        <w:rPr>
          <w:rFonts w:asciiTheme="minorHAnsi" w:hAnsiTheme="minorHAnsi" w:cstheme="minorHAnsi"/>
          <w:color w:val="2F5496" w:themeColor="accent5" w:themeShade="BF"/>
        </w:rPr>
        <w:t xml:space="preserve">and </w:t>
      </w:r>
      <w:r w:rsidR="00CF68E9">
        <w:rPr>
          <w:rFonts w:asciiTheme="minorHAnsi" w:hAnsiTheme="minorHAnsi" w:cstheme="minorHAnsi"/>
          <w:color w:val="2F5496" w:themeColor="accent5" w:themeShade="BF"/>
        </w:rPr>
        <w:t xml:space="preserve">adding </w:t>
      </w:r>
      <w:r w:rsidR="00605200">
        <w:rPr>
          <w:rFonts w:asciiTheme="minorHAnsi" w:hAnsiTheme="minorHAnsi" w:cstheme="minorHAnsi"/>
          <w:color w:val="2F5496" w:themeColor="accent5" w:themeShade="BF"/>
        </w:rPr>
        <w:t>FCO supplied multimedia.</w:t>
      </w:r>
    </w:p>
    <w:p w:rsidR="00313998" w:rsidRPr="00313998" w:rsidRDefault="00313998" w:rsidP="00313998">
      <w:pPr>
        <w:pStyle w:val="ListParagraph"/>
        <w:numPr>
          <w:ilvl w:val="0"/>
          <w:numId w:val="3"/>
        </w:numPr>
        <w:tabs>
          <w:tab w:val="left" w:pos="720"/>
          <w:tab w:val="left" w:pos="1440"/>
          <w:tab w:val="left" w:pos="2160"/>
          <w:tab w:val="left" w:pos="2880"/>
          <w:tab w:val="left" w:pos="4680"/>
          <w:tab w:val="left" w:pos="5400"/>
          <w:tab w:val="right" w:pos="9000"/>
        </w:tabs>
        <w:spacing w:before="60" w:after="60" w:line="240" w:lineRule="atLeast"/>
        <w:contextualSpacing/>
        <w:rPr>
          <w:rFonts w:asciiTheme="minorHAnsi" w:hAnsiTheme="minorHAnsi" w:cstheme="minorHAnsi"/>
          <w:color w:val="2F5496" w:themeColor="accent5" w:themeShade="BF"/>
        </w:rPr>
      </w:pPr>
      <w:r w:rsidRPr="00313998">
        <w:rPr>
          <w:rFonts w:asciiTheme="minorHAnsi" w:hAnsiTheme="minorHAnsi" w:cstheme="minorHAnsi"/>
          <w:color w:val="2F5496" w:themeColor="accent5" w:themeShade="BF"/>
        </w:rPr>
        <w:t xml:space="preserve">per day cost to develop, vary, restructure, add new elements or refresh course content based on feedback from attendees or wider trends and developments, or to segment course or extend course length to meet audience needs or design evaluation. </w:t>
      </w:r>
      <w:r w:rsidR="00605200">
        <w:rPr>
          <w:rFonts w:asciiTheme="minorHAnsi" w:hAnsiTheme="minorHAnsi" w:cstheme="minorHAnsi"/>
          <w:color w:val="2F5496" w:themeColor="accent5" w:themeShade="BF"/>
        </w:rPr>
        <w:t>[</w:t>
      </w:r>
      <w:r w:rsidRPr="00313998">
        <w:rPr>
          <w:rFonts w:asciiTheme="minorHAnsi" w:hAnsiTheme="minorHAnsi" w:cstheme="minorHAnsi"/>
          <w:color w:val="2F5496" w:themeColor="accent5" w:themeShade="BF"/>
        </w:rPr>
        <w:t>Note that all intellectual property rights on any development work variations, restructuring, or new elements will remain with FCO.</w:t>
      </w:r>
      <w:r w:rsidR="00605200">
        <w:rPr>
          <w:rFonts w:asciiTheme="minorHAnsi" w:hAnsiTheme="minorHAnsi" w:cstheme="minorHAnsi"/>
          <w:color w:val="2F5496" w:themeColor="accent5" w:themeShade="BF"/>
        </w:rPr>
        <w:t>]</w:t>
      </w:r>
    </w:p>
    <w:p w:rsidR="001E189D" w:rsidRPr="00313998" w:rsidRDefault="001E189D" w:rsidP="00F21ABE">
      <w:pPr>
        <w:spacing w:after="0" w:line="240" w:lineRule="auto"/>
        <w:rPr>
          <w:rFonts w:eastAsia="Times New Roman" w:cstheme="minorHAnsi"/>
          <w:color w:val="2F5496" w:themeColor="accent5" w:themeShade="BF"/>
          <w:sz w:val="24"/>
          <w:szCs w:val="24"/>
          <w:lang w:eastAsia="en-GB"/>
        </w:rPr>
      </w:pPr>
    </w:p>
    <w:p w:rsidR="00E5527E" w:rsidRPr="00E5527E" w:rsidRDefault="00E5527E" w:rsidP="00F21ABE">
      <w:pPr>
        <w:rPr>
          <w:b/>
          <w:sz w:val="24"/>
          <w:szCs w:val="24"/>
        </w:rPr>
      </w:pPr>
    </w:p>
    <w:p w:rsidR="00E5527E" w:rsidRDefault="00E5527E" w:rsidP="00F21ABE">
      <w:pPr>
        <w:rPr>
          <w:b/>
          <w:color w:val="1F3864" w:themeColor="accent5" w:themeShade="80"/>
          <w:sz w:val="24"/>
          <w:szCs w:val="24"/>
        </w:rPr>
      </w:pPr>
      <w:r w:rsidRPr="00E5527E">
        <w:rPr>
          <w:b/>
          <w:color w:val="1F3864" w:themeColor="accent5" w:themeShade="80"/>
          <w:sz w:val="24"/>
          <w:szCs w:val="24"/>
        </w:rPr>
        <w:t xml:space="preserve">Subject to your </w:t>
      </w:r>
      <w:r w:rsidR="00313998">
        <w:rPr>
          <w:b/>
          <w:color w:val="1F3864" w:themeColor="accent5" w:themeShade="80"/>
          <w:sz w:val="24"/>
          <w:szCs w:val="24"/>
        </w:rPr>
        <w:t>answers</w:t>
      </w:r>
      <w:r w:rsidRPr="00E5527E">
        <w:rPr>
          <w:b/>
          <w:color w:val="1F3864" w:themeColor="accent5" w:themeShade="80"/>
          <w:sz w:val="24"/>
          <w:szCs w:val="24"/>
        </w:rPr>
        <w:t xml:space="preserve"> on the sift you will be invited to submit a </w:t>
      </w:r>
      <w:r w:rsidR="00605200">
        <w:rPr>
          <w:b/>
          <w:color w:val="1F3864" w:themeColor="accent5" w:themeShade="80"/>
          <w:sz w:val="24"/>
          <w:szCs w:val="24"/>
        </w:rPr>
        <w:t xml:space="preserve">full </w:t>
      </w:r>
      <w:r w:rsidRPr="00E5527E">
        <w:rPr>
          <w:b/>
          <w:color w:val="1F3864" w:themeColor="accent5" w:themeShade="80"/>
          <w:sz w:val="24"/>
          <w:szCs w:val="24"/>
        </w:rPr>
        <w:t>quote and attend an interview.</w:t>
      </w:r>
      <w:r w:rsidR="00256B07" w:rsidRPr="00256B07">
        <w:rPr>
          <w:b/>
          <w:color w:val="1F3864" w:themeColor="accent5" w:themeShade="80"/>
          <w:sz w:val="24"/>
          <w:szCs w:val="24"/>
        </w:rPr>
        <w:t xml:space="preserve"> </w:t>
      </w:r>
      <w:r w:rsidR="00256B07">
        <w:rPr>
          <w:b/>
          <w:color w:val="1F3864" w:themeColor="accent5" w:themeShade="80"/>
          <w:sz w:val="24"/>
          <w:szCs w:val="24"/>
        </w:rPr>
        <w:t xml:space="preserve">There will be a period of 2 weeks between receiving </w:t>
      </w:r>
      <w:r w:rsidR="001201CF">
        <w:rPr>
          <w:b/>
          <w:color w:val="1F3864" w:themeColor="accent5" w:themeShade="80"/>
          <w:sz w:val="24"/>
          <w:szCs w:val="24"/>
        </w:rPr>
        <w:t xml:space="preserve">from us </w:t>
      </w:r>
      <w:r w:rsidR="00256B07">
        <w:rPr>
          <w:b/>
          <w:color w:val="1F3864" w:themeColor="accent5" w:themeShade="80"/>
          <w:sz w:val="24"/>
          <w:szCs w:val="24"/>
        </w:rPr>
        <w:t>your (emailed) invitation to quote and the first of the interviews.</w:t>
      </w:r>
    </w:p>
    <w:p w:rsidR="00313998" w:rsidRDefault="00313998" w:rsidP="00F21ABE">
      <w:pPr>
        <w:rPr>
          <w:b/>
          <w:color w:val="1F3864" w:themeColor="accent5" w:themeShade="80"/>
          <w:sz w:val="24"/>
          <w:szCs w:val="24"/>
        </w:rPr>
      </w:pPr>
      <w:r>
        <w:rPr>
          <w:b/>
          <w:color w:val="1F3864" w:themeColor="accent5" w:themeShade="80"/>
          <w:sz w:val="24"/>
          <w:szCs w:val="24"/>
        </w:rPr>
        <w:t xml:space="preserve">If you are invited to submit a quote you need to </w:t>
      </w:r>
      <w:r w:rsidR="00605200">
        <w:rPr>
          <w:b/>
          <w:color w:val="1F3864" w:themeColor="accent5" w:themeShade="80"/>
          <w:sz w:val="24"/>
          <w:szCs w:val="24"/>
        </w:rPr>
        <w:t>complete</w:t>
      </w:r>
      <w:r w:rsidR="00E076F7">
        <w:rPr>
          <w:b/>
          <w:color w:val="1F3864" w:themeColor="accent5" w:themeShade="80"/>
          <w:sz w:val="24"/>
          <w:szCs w:val="24"/>
        </w:rPr>
        <w:t xml:space="preserve"> the full document with 12</w:t>
      </w:r>
      <w:r>
        <w:rPr>
          <w:b/>
          <w:color w:val="1F3864" w:themeColor="accent5" w:themeShade="80"/>
          <w:sz w:val="24"/>
          <w:szCs w:val="24"/>
        </w:rPr>
        <w:t xml:space="preserve"> questions. </w:t>
      </w:r>
    </w:p>
    <w:p w:rsidR="00313998" w:rsidRPr="00E5527E" w:rsidRDefault="00313998" w:rsidP="00F21ABE">
      <w:pPr>
        <w:rPr>
          <w:b/>
          <w:color w:val="1F3864" w:themeColor="accent5" w:themeShade="80"/>
          <w:sz w:val="24"/>
          <w:szCs w:val="24"/>
        </w:rPr>
      </w:pPr>
      <w:r>
        <w:rPr>
          <w:b/>
          <w:color w:val="1F3864" w:themeColor="accent5" w:themeShade="80"/>
          <w:sz w:val="24"/>
          <w:szCs w:val="24"/>
        </w:rPr>
        <w:t>Further details and instructions are on the Procurement Questions at Interview sheet.</w:t>
      </w:r>
    </w:p>
    <w:sectPr w:rsidR="00313998" w:rsidRPr="00E55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CB7"/>
    <w:multiLevelType w:val="hybridMultilevel"/>
    <w:tmpl w:val="B6AA37D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D739C"/>
    <w:multiLevelType w:val="hybridMultilevel"/>
    <w:tmpl w:val="74E25DE6"/>
    <w:lvl w:ilvl="0" w:tplc="A41088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78492F"/>
    <w:multiLevelType w:val="hybridMultilevel"/>
    <w:tmpl w:val="53F0AB7C"/>
    <w:lvl w:ilvl="0" w:tplc="F1B8D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64"/>
    <w:rsid w:val="00117F19"/>
    <w:rsid w:val="001201CF"/>
    <w:rsid w:val="001E189D"/>
    <w:rsid w:val="00256B07"/>
    <w:rsid w:val="00313998"/>
    <w:rsid w:val="00316497"/>
    <w:rsid w:val="00342071"/>
    <w:rsid w:val="004406BB"/>
    <w:rsid w:val="004A5476"/>
    <w:rsid w:val="00605200"/>
    <w:rsid w:val="006A769F"/>
    <w:rsid w:val="00730EDA"/>
    <w:rsid w:val="00930AF3"/>
    <w:rsid w:val="0095162B"/>
    <w:rsid w:val="00967FC4"/>
    <w:rsid w:val="00A83590"/>
    <w:rsid w:val="00AA0F2C"/>
    <w:rsid w:val="00AB71EA"/>
    <w:rsid w:val="00B07A3B"/>
    <w:rsid w:val="00B41605"/>
    <w:rsid w:val="00B42A88"/>
    <w:rsid w:val="00CF68E9"/>
    <w:rsid w:val="00E076F7"/>
    <w:rsid w:val="00E5527E"/>
    <w:rsid w:val="00EE7A33"/>
    <w:rsid w:val="00F21ABE"/>
    <w:rsid w:val="00FD087F"/>
    <w:rsid w:val="00FF2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E940"/>
  <w15:chartTrackingRefBased/>
  <w15:docId w15:val="{00CA508C-E4EA-4B16-A81C-9A791D21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F2D64"/>
  </w:style>
  <w:style w:type="paragraph" w:styleId="BalloonText">
    <w:name w:val="Balloon Text"/>
    <w:basedOn w:val="Normal"/>
    <w:link w:val="BalloonTextChar"/>
    <w:uiPriority w:val="99"/>
    <w:semiHidden/>
    <w:unhideWhenUsed/>
    <w:rsid w:val="00FD0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8672">
      <w:bodyDiv w:val="1"/>
      <w:marLeft w:val="0"/>
      <w:marRight w:val="0"/>
      <w:marTop w:val="0"/>
      <w:marBottom w:val="0"/>
      <w:divBdr>
        <w:top w:val="none" w:sz="0" w:space="0" w:color="auto"/>
        <w:left w:val="none" w:sz="0" w:space="0" w:color="auto"/>
        <w:bottom w:val="none" w:sz="0" w:space="0" w:color="auto"/>
        <w:right w:val="none" w:sz="0" w:space="0" w:color="auto"/>
      </w:divBdr>
    </w:div>
    <w:div w:id="355497793">
      <w:bodyDiv w:val="1"/>
      <w:marLeft w:val="0"/>
      <w:marRight w:val="0"/>
      <w:marTop w:val="0"/>
      <w:marBottom w:val="0"/>
      <w:divBdr>
        <w:top w:val="none" w:sz="0" w:space="0" w:color="auto"/>
        <w:left w:val="none" w:sz="0" w:space="0" w:color="auto"/>
        <w:bottom w:val="none" w:sz="0" w:space="0" w:color="auto"/>
        <w:right w:val="none" w:sz="0" w:space="0" w:color="auto"/>
      </w:divBdr>
    </w:div>
    <w:div w:id="448821187">
      <w:bodyDiv w:val="1"/>
      <w:marLeft w:val="0"/>
      <w:marRight w:val="0"/>
      <w:marTop w:val="0"/>
      <w:marBottom w:val="0"/>
      <w:divBdr>
        <w:top w:val="none" w:sz="0" w:space="0" w:color="auto"/>
        <w:left w:val="none" w:sz="0" w:space="0" w:color="auto"/>
        <w:bottom w:val="none" w:sz="0" w:space="0" w:color="auto"/>
        <w:right w:val="none" w:sz="0" w:space="0" w:color="auto"/>
      </w:divBdr>
    </w:div>
    <w:div w:id="68691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6061F724</Template>
  <TotalTime>66</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Hitchcock</dc:creator>
  <cp:keywords/>
  <dc:description/>
  <cp:lastModifiedBy>Liz Hitchcock</cp:lastModifiedBy>
  <cp:revision>11</cp:revision>
  <cp:lastPrinted>2017-05-09T16:16:00Z</cp:lastPrinted>
  <dcterms:created xsi:type="dcterms:W3CDTF">2017-05-09T15:12:00Z</dcterms:created>
  <dcterms:modified xsi:type="dcterms:W3CDTF">2017-05-31T09:57:00Z</dcterms:modified>
</cp:coreProperties>
</file>