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B439" w14:textId="44FF0CF6" w:rsidR="00F50B3A" w:rsidRDefault="00F50B3A">
      <w:pPr>
        <w:rPr>
          <w:b/>
          <w:bCs/>
          <w:u w:val="single"/>
        </w:rPr>
      </w:pPr>
      <w:r w:rsidRPr="00F50B3A">
        <w:rPr>
          <w:b/>
          <w:bCs/>
          <w:u w:val="single"/>
        </w:rPr>
        <w:t xml:space="preserve">Girls &amp; Young Women Mentoring Clarification Questions &amp; </w:t>
      </w:r>
      <w:proofErr w:type="gramStart"/>
      <w:r w:rsidRPr="00F50B3A">
        <w:rPr>
          <w:b/>
          <w:bCs/>
          <w:u w:val="single"/>
        </w:rPr>
        <w:t>responses</w:t>
      </w:r>
      <w:proofErr w:type="gramEnd"/>
    </w:p>
    <w:p w14:paraId="07A122CC" w14:textId="77777777" w:rsidR="00F50B3A" w:rsidRPr="00F50B3A" w:rsidRDefault="00F50B3A">
      <w:pPr>
        <w:rPr>
          <w:b/>
          <w:bCs/>
          <w:u w:val="single"/>
        </w:rPr>
      </w:pPr>
    </w:p>
    <w:tbl>
      <w:tblPr>
        <w:tblW w:w="9540" w:type="dxa"/>
        <w:tblInd w:w="108" w:type="dxa"/>
        <w:tblCellMar>
          <w:top w:w="15" w:type="dxa"/>
          <w:bottom w:w="15" w:type="dxa"/>
        </w:tblCellMar>
        <w:tblLook w:val="04A0" w:firstRow="1" w:lastRow="0" w:firstColumn="1" w:lastColumn="0" w:noHBand="0" w:noVBand="1"/>
      </w:tblPr>
      <w:tblGrid>
        <w:gridCol w:w="4240"/>
        <w:gridCol w:w="5300"/>
      </w:tblGrid>
      <w:tr w:rsidR="00F50B3A" w:rsidRPr="00F50B3A" w14:paraId="72C6EDD6" w14:textId="77777777" w:rsidTr="5A00263A">
        <w:trPr>
          <w:trHeight w:val="2130"/>
        </w:trPr>
        <w:tc>
          <w:tcPr>
            <w:tcW w:w="4240" w:type="dxa"/>
            <w:vAlign w:val="bottom"/>
            <w:hideMark/>
          </w:tcPr>
          <w:p w14:paraId="7AC725B8" w14:textId="36A13701" w:rsidR="00F50B3A" w:rsidRDefault="00F50B3A" w:rsidP="00F50B3A">
            <w:pPr>
              <w:rPr>
                <w:rFonts w:ascii="Calibri" w:hAnsi="Calibri" w:cs="Calibri"/>
                <w:b/>
                <w:bCs/>
                <w:color w:val="000000"/>
                <w:sz w:val="22"/>
                <w:szCs w:val="22"/>
                <w:lang w:eastAsia="en-GB"/>
              </w:rPr>
            </w:pPr>
            <w:r w:rsidRPr="5A00263A">
              <w:rPr>
                <w:rFonts w:ascii="Arial" w:eastAsia="Arial" w:hAnsi="Arial" w:cs="Arial"/>
                <w:b/>
                <w:bCs/>
                <w:color w:val="000000" w:themeColor="text1"/>
                <w:sz w:val="22"/>
                <w:szCs w:val="22"/>
                <w:lang w:eastAsia="en-GB"/>
              </w:rPr>
              <w:t>1)Can I clarify – are you looking for one provider to provide mentoring across the whole of London? Or would a provider like The London Community Foundation be consider if we were to be the lead partner and onward grant to a cohort of community base organisations providing mentoring?</w:t>
            </w:r>
          </w:p>
          <w:p w14:paraId="61C7F774" w14:textId="77777777" w:rsidR="00207E8B" w:rsidRDefault="00207E8B" w:rsidP="00F50B3A">
            <w:pPr>
              <w:rPr>
                <w:rFonts w:ascii="Calibri" w:hAnsi="Calibri" w:cs="Calibri"/>
                <w:b/>
                <w:bCs/>
                <w:color w:val="000000"/>
                <w:sz w:val="22"/>
                <w:szCs w:val="22"/>
                <w:lang w:eastAsia="en-GB"/>
              </w:rPr>
            </w:pPr>
          </w:p>
          <w:p w14:paraId="06A5D23A" w14:textId="39C94E21" w:rsidR="00F50B3A" w:rsidRPr="00F50B3A" w:rsidRDefault="00F50B3A" w:rsidP="00F50B3A">
            <w:pPr>
              <w:rPr>
                <w:rFonts w:ascii="Calibri" w:hAnsi="Calibri" w:cs="Calibri"/>
                <w:b/>
                <w:bCs/>
                <w:color w:val="000000"/>
                <w:sz w:val="22"/>
                <w:szCs w:val="22"/>
                <w:lang w:eastAsia="en-GB"/>
              </w:rPr>
            </w:pPr>
          </w:p>
        </w:tc>
        <w:tc>
          <w:tcPr>
            <w:tcW w:w="5300" w:type="dxa"/>
            <w:vAlign w:val="bottom"/>
            <w:hideMark/>
          </w:tcPr>
          <w:p w14:paraId="682A3B12" w14:textId="6F38ED4B" w:rsidR="00F50B3A" w:rsidRDefault="00F50B3A" w:rsidP="00F50B3A">
            <w:pPr>
              <w:rPr>
                <w:rFonts w:ascii="Arial" w:hAnsi="Arial" w:cs="Arial"/>
                <w:color w:val="000000"/>
                <w:sz w:val="22"/>
                <w:szCs w:val="22"/>
                <w:lang w:eastAsia="en-GB"/>
              </w:rPr>
            </w:pPr>
            <w:r w:rsidRPr="00F50B3A">
              <w:rPr>
                <w:rFonts w:ascii="Arial" w:hAnsi="Arial" w:cs="Arial"/>
                <w:color w:val="000000"/>
                <w:sz w:val="22"/>
                <w:szCs w:val="22"/>
                <w:lang w:eastAsia="en-GB"/>
              </w:rPr>
              <w:t xml:space="preserve">We are open to individual applications; </w:t>
            </w:r>
            <w:r w:rsidR="00207E8B" w:rsidRPr="00F50B3A">
              <w:rPr>
                <w:rFonts w:ascii="Arial" w:hAnsi="Arial" w:cs="Arial"/>
                <w:color w:val="000000"/>
                <w:sz w:val="22"/>
                <w:szCs w:val="22"/>
                <w:lang w:eastAsia="en-GB"/>
              </w:rPr>
              <w:t>however,</w:t>
            </w:r>
            <w:r w:rsidRPr="00F50B3A">
              <w:rPr>
                <w:rFonts w:ascii="Arial" w:hAnsi="Arial" w:cs="Arial"/>
                <w:color w:val="000000"/>
                <w:sz w:val="22"/>
                <w:szCs w:val="22"/>
                <w:lang w:eastAsia="en-GB"/>
              </w:rPr>
              <w:t xml:space="preserve"> we also encourage collaborative bids. The provider is responsible for the design and how far the reach will be across London, taking into consideration staffing and resources in line with the budget.</w:t>
            </w:r>
          </w:p>
          <w:p w14:paraId="1C6B489A" w14:textId="77777777" w:rsidR="00207E8B" w:rsidRDefault="00207E8B" w:rsidP="00F50B3A">
            <w:pPr>
              <w:rPr>
                <w:rFonts w:ascii="Arial" w:hAnsi="Arial" w:cs="Arial"/>
                <w:color w:val="000000"/>
                <w:sz w:val="22"/>
                <w:szCs w:val="22"/>
                <w:lang w:eastAsia="en-GB"/>
              </w:rPr>
            </w:pPr>
          </w:p>
          <w:p w14:paraId="3C209450" w14:textId="77777777" w:rsidR="00F50B3A" w:rsidRDefault="00F50B3A" w:rsidP="00F50B3A">
            <w:pPr>
              <w:rPr>
                <w:rFonts w:ascii="Arial" w:hAnsi="Arial" w:cs="Arial"/>
                <w:color w:val="000000"/>
                <w:sz w:val="22"/>
                <w:szCs w:val="22"/>
                <w:lang w:eastAsia="en-GB"/>
              </w:rPr>
            </w:pPr>
          </w:p>
          <w:p w14:paraId="227EBA89" w14:textId="372907E4" w:rsidR="00F50B3A" w:rsidRPr="00F50B3A" w:rsidRDefault="00F50B3A" w:rsidP="00F50B3A">
            <w:pPr>
              <w:rPr>
                <w:rFonts w:ascii="Arial" w:hAnsi="Arial" w:cs="Arial"/>
                <w:color w:val="000000"/>
                <w:sz w:val="22"/>
                <w:szCs w:val="22"/>
                <w:lang w:eastAsia="en-GB"/>
              </w:rPr>
            </w:pPr>
            <w:r w:rsidRPr="00F50B3A">
              <w:rPr>
                <w:rFonts w:ascii="Arial" w:hAnsi="Arial" w:cs="Arial"/>
                <w:color w:val="000000"/>
                <w:sz w:val="22"/>
                <w:szCs w:val="22"/>
                <w:lang w:eastAsia="en-GB"/>
              </w:rPr>
              <w:t xml:space="preserve">   </w:t>
            </w:r>
          </w:p>
        </w:tc>
      </w:tr>
      <w:tr w:rsidR="00F50B3A" w:rsidRPr="00F50B3A" w14:paraId="1E049DE8" w14:textId="77777777" w:rsidTr="5A00263A">
        <w:trPr>
          <w:trHeight w:val="570"/>
        </w:trPr>
        <w:tc>
          <w:tcPr>
            <w:tcW w:w="4240" w:type="dxa"/>
            <w:vAlign w:val="bottom"/>
            <w:hideMark/>
          </w:tcPr>
          <w:p w14:paraId="3E8B8F2E" w14:textId="18D610A0" w:rsidR="00F50B3A" w:rsidRDefault="00F50B3A" w:rsidP="5A00263A">
            <w:pPr>
              <w:rPr>
                <w:rFonts w:ascii="Arial" w:eastAsia="Arial" w:hAnsi="Arial" w:cs="Arial"/>
                <w:b/>
                <w:bCs/>
                <w:color w:val="000000"/>
                <w:sz w:val="22"/>
                <w:szCs w:val="22"/>
                <w:lang w:eastAsia="en-GB"/>
              </w:rPr>
            </w:pPr>
            <w:r w:rsidRPr="5A00263A">
              <w:rPr>
                <w:rFonts w:ascii="Arial" w:eastAsia="Arial" w:hAnsi="Arial" w:cs="Arial"/>
                <w:b/>
                <w:bCs/>
                <w:color w:val="000000" w:themeColor="text1"/>
                <w:sz w:val="22"/>
                <w:szCs w:val="22"/>
                <w:lang w:eastAsia="en-GB"/>
              </w:rPr>
              <w:t>2)Please may we have the TUPE information?</w:t>
            </w:r>
          </w:p>
          <w:p w14:paraId="6B29B31D" w14:textId="77777777" w:rsidR="00F50B3A" w:rsidRDefault="00F50B3A" w:rsidP="00F50B3A">
            <w:pPr>
              <w:rPr>
                <w:rFonts w:ascii="Calibri" w:hAnsi="Calibri" w:cs="Calibri"/>
                <w:b/>
                <w:bCs/>
                <w:color w:val="000000"/>
                <w:sz w:val="22"/>
                <w:szCs w:val="22"/>
                <w:lang w:eastAsia="en-GB"/>
              </w:rPr>
            </w:pPr>
          </w:p>
          <w:p w14:paraId="549F234D" w14:textId="2D7A0E83" w:rsidR="00F50B3A" w:rsidRPr="00F50B3A" w:rsidRDefault="00F50B3A" w:rsidP="00F50B3A">
            <w:pPr>
              <w:rPr>
                <w:rFonts w:ascii="Calibri" w:hAnsi="Calibri" w:cs="Calibri"/>
                <w:b/>
                <w:bCs/>
                <w:color w:val="000000"/>
                <w:sz w:val="22"/>
                <w:szCs w:val="22"/>
                <w:lang w:eastAsia="en-GB"/>
              </w:rPr>
            </w:pPr>
          </w:p>
        </w:tc>
        <w:tc>
          <w:tcPr>
            <w:tcW w:w="5300" w:type="dxa"/>
            <w:vAlign w:val="bottom"/>
            <w:hideMark/>
          </w:tcPr>
          <w:p w14:paraId="52193E5B" w14:textId="524A197A" w:rsidR="00F50B3A" w:rsidRDefault="00F50B3A" w:rsidP="00F50B3A">
            <w:pPr>
              <w:rPr>
                <w:rFonts w:ascii="Arial" w:hAnsi="Arial" w:cs="Arial"/>
                <w:color w:val="000000"/>
                <w:sz w:val="22"/>
                <w:szCs w:val="22"/>
                <w:lang w:eastAsia="en-GB"/>
              </w:rPr>
            </w:pPr>
            <w:r w:rsidRPr="00F50B3A">
              <w:rPr>
                <w:rFonts w:ascii="Arial" w:hAnsi="Arial" w:cs="Arial"/>
                <w:color w:val="000000"/>
                <w:sz w:val="22"/>
                <w:szCs w:val="22"/>
                <w:lang w:eastAsia="en-GB"/>
              </w:rPr>
              <w:t>Will do individually once the confidentiality agreement has been received</w:t>
            </w:r>
            <w:r w:rsidR="00207E8B">
              <w:rPr>
                <w:rFonts w:ascii="Arial" w:hAnsi="Arial" w:cs="Arial"/>
                <w:color w:val="000000"/>
                <w:sz w:val="22"/>
                <w:szCs w:val="22"/>
                <w:lang w:eastAsia="en-GB"/>
              </w:rPr>
              <w:t>.</w:t>
            </w:r>
          </w:p>
          <w:p w14:paraId="7FC03FB3" w14:textId="77777777" w:rsidR="00207E8B" w:rsidRDefault="00207E8B" w:rsidP="00F50B3A">
            <w:pPr>
              <w:rPr>
                <w:rFonts w:ascii="Arial" w:hAnsi="Arial" w:cs="Arial"/>
                <w:color w:val="000000"/>
                <w:sz w:val="22"/>
                <w:szCs w:val="22"/>
                <w:lang w:eastAsia="en-GB"/>
              </w:rPr>
            </w:pPr>
          </w:p>
          <w:p w14:paraId="781A24D9" w14:textId="48E69CC6" w:rsidR="00F50B3A" w:rsidRPr="00F50B3A" w:rsidRDefault="00F50B3A" w:rsidP="00F50B3A">
            <w:pPr>
              <w:rPr>
                <w:rFonts w:ascii="Arial" w:hAnsi="Arial" w:cs="Arial"/>
                <w:color w:val="000000"/>
                <w:sz w:val="22"/>
                <w:szCs w:val="22"/>
                <w:lang w:eastAsia="en-GB"/>
              </w:rPr>
            </w:pPr>
          </w:p>
        </w:tc>
      </w:tr>
      <w:tr w:rsidR="00F50B3A" w:rsidRPr="00F50B3A" w14:paraId="689E9DF4" w14:textId="77777777" w:rsidTr="5A00263A">
        <w:trPr>
          <w:trHeight w:val="1155"/>
        </w:trPr>
        <w:tc>
          <w:tcPr>
            <w:tcW w:w="4240" w:type="dxa"/>
            <w:vAlign w:val="bottom"/>
            <w:hideMark/>
          </w:tcPr>
          <w:p w14:paraId="0CE11CD3" w14:textId="678ADAA0" w:rsidR="00F50B3A" w:rsidRDefault="00F50B3A" w:rsidP="5A00263A">
            <w:pPr>
              <w:rPr>
                <w:rFonts w:ascii="Arial" w:eastAsia="Arial" w:hAnsi="Arial" w:cs="Arial"/>
                <w:b/>
                <w:bCs/>
                <w:color w:val="000000"/>
                <w:sz w:val="22"/>
                <w:szCs w:val="22"/>
                <w:lang w:eastAsia="en-GB"/>
              </w:rPr>
            </w:pPr>
            <w:r w:rsidRPr="5A00263A">
              <w:rPr>
                <w:rFonts w:ascii="Arial" w:eastAsia="Arial" w:hAnsi="Arial" w:cs="Arial"/>
                <w:b/>
                <w:bCs/>
                <w:color w:val="000000" w:themeColor="text1"/>
                <w:sz w:val="22"/>
                <w:szCs w:val="22"/>
                <w:lang w:eastAsia="en-GB"/>
              </w:rPr>
              <w:t>3)Is this funding for VCS organisations only or Local Authorities?</w:t>
            </w:r>
          </w:p>
          <w:p w14:paraId="3EC5C08D" w14:textId="77777777" w:rsidR="00F50B3A" w:rsidRDefault="00F50B3A" w:rsidP="00F50B3A">
            <w:pPr>
              <w:rPr>
                <w:rFonts w:ascii="Calibri" w:hAnsi="Calibri" w:cs="Calibri"/>
                <w:b/>
                <w:bCs/>
                <w:color w:val="000000"/>
                <w:sz w:val="22"/>
                <w:szCs w:val="22"/>
                <w:lang w:eastAsia="en-GB"/>
              </w:rPr>
            </w:pPr>
          </w:p>
          <w:p w14:paraId="09B0065C" w14:textId="77777777" w:rsidR="00F50B3A" w:rsidRDefault="00F50B3A" w:rsidP="00F50B3A">
            <w:pPr>
              <w:rPr>
                <w:rFonts w:ascii="Calibri" w:hAnsi="Calibri" w:cs="Calibri"/>
                <w:b/>
                <w:bCs/>
                <w:color w:val="000000"/>
                <w:sz w:val="22"/>
                <w:szCs w:val="22"/>
                <w:lang w:eastAsia="en-GB"/>
              </w:rPr>
            </w:pPr>
          </w:p>
          <w:p w14:paraId="322A9789" w14:textId="4378BB23" w:rsidR="00F50B3A" w:rsidRPr="00F50B3A" w:rsidRDefault="00F50B3A" w:rsidP="00F50B3A">
            <w:pPr>
              <w:rPr>
                <w:rFonts w:ascii="Calibri" w:hAnsi="Calibri" w:cs="Calibri"/>
                <w:b/>
                <w:bCs/>
                <w:color w:val="000000"/>
                <w:sz w:val="22"/>
                <w:szCs w:val="22"/>
                <w:lang w:eastAsia="en-GB"/>
              </w:rPr>
            </w:pPr>
          </w:p>
        </w:tc>
        <w:tc>
          <w:tcPr>
            <w:tcW w:w="5300" w:type="dxa"/>
            <w:hideMark/>
          </w:tcPr>
          <w:p w14:paraId="36998986" w14:textId="77777777" w:rsidR="00F50B3A" w:rsidRDefault="00F50B3A" w:rsidP="00F50B3A">
            <w:pPr>
              <w:rPr>
                <w:rFonts w:ascii="Arial" w:hAnsi="Arial" w:cs="Arial"/>
                <w:color w:val="000000"/>
                <w:sz w:val="22"/>
                <w:szCs w:val="22"/>
                <w:lang w:eastAsia="en-GB"/>
              </w:rPr>
            </w:pPr>
          </w:p>
          <w:p w14:paraId="45B00E6F" w14:textId="77777777" w:rsidR="00F50B3A" w:rsidRDefault="00F50B3A" w:rsidP="00F50B3A">
            <w:pPr>
              <w:rPr>
                <w:rFonts w:ascii="Arial" w:hAnsi="Arial" w:cs="Arial"/>
                <w:color w:val="000000"/>
                <w:sz w:val="22"/>
                <w:szCs w:val="22"/>
                <w:lang w:eastAsia="en-GB"/>
              </w:rPr>
            </w:pPr>
          </w:p>
          <w:p w14:paraId="7755175A" w14:textId="40A9C178" w:rsidR="00F50B3A" w:rsidRDefault="00F50B3A" w:rsidP="00F50B3A">
            <w:pPr>
              <w:rPr>
                <w:rFonts w:ascii="Arial" w:hAnsi="Arial" w:cs="Arial"/>
                <w:color w:val="000000"/>
                <w:sz w:val="22"/>
                <w:szCs w:val="22"/>
                <w:lang w:eastAsia="en-GB"/>
              </w:rPr>
            </w:pPr>
            <w:r w:rsidRPr="00F50B3A">
              <w:rPr>
                <w:rFonts w:ascii="Arial" w:hAnsi="Arial" w:cs="Arial"/>
                <w:color w:val="000000"/>
                <w:sz w:val="22"/>
                <w:szCs w:val="22"/>
                <w:lang w:eastAsia="en-GB"/>
              </w:rPr>
              <w:t>There is no limitation in place on who can apply, however we would encourage collaborative bids across Local Authorities so that there is a greater reach across London.</w:t>
            </w:r>
          </w:p>
          <w:p w14:paraId="4B6FFA26" w14:textId="21DC70AD" w:rsidR="00F50B3A" w:rsidRDefault="00F50B3A" w:rsidP="00F50B3A">
            <w:pPr>
              <w:rPr>
                <w:rFonts w:ascii="Arial" w:hAnsi="Arial" w:cs="Arial"/>
                <w:color w:val="000000"/>
                <w:sz w:val="22"/>
                <w:szCs w:val="22"/>
                <w:lang w:eastAsia="en-GB"/>
              </w:rPr>
            </w:pPr>
          </w:p>
          <w:p w14:paraId="20DB73C4" w14:textId="77777777" w:rsidR="00F50B3A" w:rsidRDefault="00F50B3A" w:rsidP="00F50B3A">
            <w:pPr>
              <w:rPr>
                <w:rFonts w:ascii="Arial" w:hAnsi="Arial" w:cs="Arial"/>
                <w:color w:val="000000"/>
                <w:sz w:val="22"/>
                <w:szCs w:val="22"/>
                <w:lang w:eastAsia="en-GB"/>
              </w:rPr>
            </w:pPr>
          </w:p>
          <w:p w14:paraId="27043CD6" w14:textId="0E2688A7" w:rsidR="00F50B3A" w:rsidRPr="00F50B3A" w:rsidRDefault="00F50B3A" w:rsidP="00F50B3A">
            <w:pPr>
              <w:rPr>
                <w:rFonts w:ascii="Arial" w:hAnsi="Arial" w:cs="Arial"/>
                <w:color w:val="000000"/>
                <w:sz w:val="22"/>
                <w:szCs w:val="22"/>
                <w:lang w:eastAsia="en-GB"/>
              </w:rPr>
            </w:pPr>
          </w:p>
        </w:tc>
      </w:tr>
      <w:tr w:rsidR="00F50B3A" w:rsidRPr="00F50B3A" w14:paraId="448F142A" w14:textId="77777777" w:rsidTr="5A00263A">
        <w:trPr>
          <w:trHeight w:val="2310"/>
        </w:trPr>
        <w:tc>
          <w:tcPr>
            <w:tcW w:w="4240" w:type="dxa"/>
            <w:vAlign w:val="bottom"/>
            <w:hideMark/>
          </w:tcPr>
          <w:p w14:paraId="687BF11E" w14:textId="595A8B53" w:rsidR="00F50B3A" w:rsidRDefault="00F50B3A" w:rsidP="5A00263A">
            <w:pPr>
              <w:rPr>
                <w:rFonts w:ascii="Arial" w:eastAsia="Arial" w:hAnsi="Arial" w:cs="Arial"/>
                <w:b/>
                <w:bCs/>
                <w:color w:val="000000"/>
                <w:sz w:val="22"/>
                <w:szCs w:val="22"/>
                <w:lang w:eastAsia="en-GB"/>
              </w:rPr>
            </w:pPr>
            <w:r w:rsidRPr="5A00263A">
              <w:rPr>
                <w:rFonts w:ascii="Arial" w:eastAsia="Arial" w:hAnsi="Arial" w:cs="Arial"/>
                <w:b/>
                <w:bCs/>
                <w:color w:val="000000" w:themeColor="text1"/>
                <w:sz w:val="22"/>
                <w:szCs w:val="22"/>
                <w:lang w:eastAsia="en-GB"/>
              </w:rPr>
              <w:t xml:space="preserve">4)Please could you confirm the scope of this programme – how many girls and young women to be involved and over what </w:t>
            </w:r>
            <w:proofErr w:type="gramStart"/>
            <w:r w:rsidRPr="5A00263A">
              <w:rPr>
                <w:rFonts w:ascii="Arial" w:eastAsia="Arial" w:hAnsi="Arial" w:cs="Arial"/>
                <w:b/>
                <w:bCs/>
                <w:color w:val="000000" w:themeColor="text1"/>
                <w:sz w:val="22"/>
                <w:szCs w:val="22"/>
                <w:lang w:eastAsia="en-GB"/>
              </w:rPr>
              <w:t>time period</w:t>
            </w:r>
            <w:proofErr w:type="gramEnd"/>
            <w:r w:rsidRPr="5A00263A">
              <w:rPr>
                <w:rFonts w:ascii="Arial" w:eastAsia="Arial" w:hAnsi="Arial" w:cs="Arial"/>
                <w:b/>
                <w:bCs/>
                <w:color w:val="000000" w:themeColor="text1"/>
                <w:sz w:val="22"/>
                <w:szCs w:val="22"/>
                <w:lang w:eastAsia="en-GB"/>
              </w:rPr>
              <w:t>?</w:t>
            </w:r>
          </w:p>
          <w:p w14:paraId="60F664F6" w14:textId="77777777" w:rsidR="00F50B3A" w:rsidRDefault="00F50B3A" w:rsidP="00F50B3A">
            <w:pPr>
              <w:rPr>
                <w:rFonts w:ascii="Calibri" w:hAnsi="Calibri" w:cs="Calibri"/>
                <w:b/>
                <w:bCs/>
                <w:color w:val="000000"/>
                <w:sz w:val="22"/>
                <w:szCs w:val="22"/>
                <w:lang w:eastAsia="en-GB"/>
              </w:rPr>
            </w:pPr>
          </w:p>
          <w:p w14:paraId="07428C21" w14:textId="77777777" w:rsidR="00F50B3A" w:rsidRDefault="00F50B3A" w:rsidP="00F50B3A">
            <w:pPr>
              <w:rPr>
                <w:rFonts w:ascii="Calibri" w:hAnsi="Calibri" w:cs="Calibri"/>
                <w:b/>
                <w:bCs/>
                <w:color w:val="000000"/>
                <w:sz w:val="22"/>
                <w:szCs w:val="22"/>
                <w:lang w:eastAsia="en-GB"/>
              </w:rPr>
            </w:pPr>
          </w:p>
          <w:p w14:paraId="595C2FFC" w14:textId="77777777" w:rsidR="00F50B3A" w:rsidRDefault="00F50B3A" w:rsidP="00F50B3A">
            <w:pPr>
              <w:rPr>
                <w:rFonts w:ascii="Calibri" w:hAnsi="Calibri" w:cs="Calibri"/>
                <w:b/>
                <w:bCs/>
                <w:color w:val="000000"/>
                <w:sz w:val="22"/>
                <w:szCs w:val="22"/>
                <w:lang w:eastAsia="en-GB"/>
              </w:rPr>
            </w:pPr>
          </w:p>
          <w:p w14:paraId="281E8D08" w14:textId="1F068D01" w:rsidR="00F50B3A" w:rsidRPr="00F50B3A" w:rsidRDefault="00F50B3A" w:rsidP="00F50B3A">
            <w:pPr>
              <w:rPr>
                <w:rFonts w:ascii="Calibri" w:hAnsi="Calibri" w:cs="Calibri"/>
                <w:b/>
                <w:bCs/>
                <w:color w:val="000000"/>
                <w:sz w:val="22"/>
                <w:szCs w:val="22"/>
                <w:lang w:eastAsia="en-GB"/>
              </w:rPr>
            </w:pPr>
          </w:p>
        </w:tc>
        <w:tc>
          <w:tcPr>
            <w:tcW w:w="5300" w:type="dxa"/>
            <w:hideMark/>
          </w:tcPr>
          <w:p w14:paraId="37153B42" w14:textId="27781748" w:rsidR="00F50B3A" w:rsidRPr="00F50B3A" w:rsidRDefault="00F50B3A" w:rsidP="00F50B3A">
            <w:pPr>
              <w:rPr>
                <w:rFonts w:ascii="Arial" w:hAnsi="Arial" w:cs="Arial"/>
                <w:color w:val="000000"/>
                <w:sz w:val="22"/>
                <w:szCs w:val="22"/>
                <w:lang w:eastAsia="en-GB"/>
              </w:rPr>
            </w:pPr>
            <w:r w:rsidRPr="00F50B3A">
              <w:rPr>
                <w:rFonts w:ascii="Arial" w:hAnsi="Arial" w:cs="Arial"/>
                <w:color w:val="000000"/>
                <w:sz w:val="22"/>
                <w:szCs w:val="22"/>
                <w:lang w:eastAsia="en-GB"/>
              </w:rPr>
              <w:t xml:space="preserve">The funding for this programme is allocated for a period of 24 months. As stated in the specification the provider is responsible for the full design of the programme. The provider will need to take into consideration the programmes desired outcomes, including the level of reach across London and the amount of young people they aim to work with over a </w:t>
            </w:r>
            <w:proofErr w:type="gramStart"/>
            <w:r w:rsidRPr="00F50B3A">
              <w:rPr>
                <w:rFonts w:ascii="Arial" w:hAnsi="Arial" w:cs="Arial"/>
                <w:color w:val="000000"/>
                <w:sz w:val="22"/>
                <w:szCs w:val="22"/>
                <w:lang w:eastAsia="en-GB"/>
              </w:rPr>
              <w:t>24 month</w:t>
            </w:r>
            <w:proofErr w:type="gramEnd"/>
            <w:r w:rsidRPr="00F50B3A">
              <w:rPr>
                <w:rFonts w:ascii="Arial" w:hAnsi="Arial" w:cs="Arial"/>
                <w:color w:val="000000"/>
                <w:sz w:val="22"/>
                <w:szCs w:val="22"/>
                <w:lang w:eastAsia="en-GB"/>
              </w:rPr>
              <w:t xml:space="preserve"> period. </w:t>
            </w:r>
          </w:p>
        </w:tc>
      </w:tr>
      <w:tr w:rsidR="00F50B3A" w:rsidRPr="00F50B3A" w14:paraId="072C50FA" w14:textId="77777777" w:rsidTr="5A00263A">
        <w:trPr>
          <w:trHeight w:val="2130"/>
        </w:trPr>
        <w:tc>
          <w:tcPr>
            <w:tcW w:w="4240" w:type="dxa"/>
            <w:vAlign w:val="bottom"/>
            <w:hideMark/>
          </w:tcPr>
          <w:p w14:paraId="6B0C17F7" w14:textId="71B237BE" w:rsidR="10C12E59" w:rsidRDefault="10C12E59" w:rsidP="5A00263A">
            <w:r w:rsidRPr="5A00263A">
              <w:rPr>
                <w:rFonts w:ascii="Arial" w:eastAsia="Arial" w:hAnsi="Arial" w:cs="Arial"/>
                <w:b/>
                <w:bCs/>
                <w:color w:val="000000" w:themeColor="text1"/>
                <w:sz w:val="22"/>
                <w:szCs w:val="22"/>
              </w:rPr>
              <w:t>5)</w:t>
            </w:r>
            <w:r w:rsidR="5A00263A" w:rsidRPr="5A00263A">
              <w:rPr>
                <w:rFonts w:ascii="Arial" w:eastAsia="Arial" w:hAnsi="Arial" w:cs="Arial"/>
                <w:b/>
                <w:bCs/>
                <w:color w:val="000000" w:themeColor="text1"/>
                <w:sz w:val="22"/>
                <w:szCs w:val="22"/>
              </w:rPr>
              <w:t>Inclusions Team are already commissioning a mentoring service that fits the criteria of this programme.</w:t>
            </w:r>
            <w:r w:rsidR="2618BBE6" w:rsidRPr="5A00263A">
              <w:rPr>
                <w:rFonts w:ascii="Arial" w:eastAsia="Arial" w:hAnsi="Arial" w:cs="Arial"/>
                <w:b/>
                <w:bCs/>
                <w:color w:val="000000" w:themeColor="text1"/>
                <w:sz w:val="22"/>
                <w:szCs w:val="22"/>
              </w:rPr>
              <w:t xml:space="preserve"> </w:t>
            </w:r>
            <w:r w:rsidR="5A00263A" w:rsidRPr="5A00263A">
              <w:rPr>
                <w:rFonts w:ascii="Arial" w:eastAsia="Arial" w:hAnsi="Arial" w:cs="Arial"/>
                <w:b/>
                <w:bCs/>
                <w:color w:val="000000" w:themeColor="text1"/>
                <w:sz w:val="22"/>
                <w:szCs w:val="22"/>
              </w:rPr>
              <w:t>Delivery is for school aged CYP from reception to YR11 (14-16) Would this be suitable for this programme? Delivery is funded via CCG. Would this be suitable?</w:t>
            </w:r>
          </w:p>
          <w:p w14:paraId="5A424FC9" w14:textId="7F918110" w:rsidR="5A00263A" w:rsidRDefault="5A00263A" w:rsidP="5A00263A">
            <w:pPr>
              <w:rPr>
                <w:rFonts w:ascii="Arial" w:eastAsia="Arial" w:hAnsi="Arial" w:cs="Arial"/>
                <w:b/>
                <w:bCs/>
                <w:color w:val="000000" w:themeColor="text1"/>
                <w:sz w:val="22"/>
                <w:szCs w:val="22"/>
              </w:rPr>
            </w:pPr>
          </w:p>
        </w:tc>
        <w:tc>
          <w:tcPr>
            <w:tcW w:w="5300" w:type="dxa"/>
            <w:shd w:val="clear" w:color="auto" w:fill="F2F2F2" w:themeFill="background1" w:themeFillShade="F2"/>
            <w:vAlign w:val="center"/>
            <w:hideMark/>
          </w:tcPr>
          <w:p w14:paraId="1A27814A" w14:textId="5D0E29C3" w:rsidR="5A00263A" w:rsidRDefault="5A00263A" w:rsidP="5A00263A">
            <w:pPr>
              <w:rPr>
                <w:rFonts w:ascii="Arial" w:eastAsia="Arial" w:hAnsi="Arial" w:cs="Arial"/>
                <w:color w:val="000000" w:themeColor="text1"/>
                <w:sz w:val="22"/>
                <w:szCs w:val="22"/>
              </w:rPr>
            </w:pPr>
            <w:r w:rsidRPr="5A00263A">
              <w:rPr>
                <w:rFonts w:ascii="Arial" w:eastAsia="Arial" w:hAnsi="Arial" w:cs="Arial"/>
                <w:color w:val="000000" w:themeColor="text1"/>
                <w:sz w:val="22"/>
                <w:szCs w:val="22"/>
              </w:rPr>
              <w:t>Yes</w:t>
            </w:r>
          </w:p>
        </w:tc>
      </w:tr>
      <w:tr w:rsidR="00F50B3A" w:rsidRPr="00F50B3A" w14:paraId="592245D7" w14:textId="77777777" w:rsidTr="5A00263A">
        <w:trPr>
          <w:trHeight w:val="870"/>
        </w:trPr>
        <w:tc>
          <w:tcPr>
            <w:tcW w:w="4240" w:type="dxa"/>
            <w:vAlign w:val="bottom"/>
            <w:hideMark/>
          </w:tcPr>
          <w:p w14:paraId="4A2B33ED" w14:textId="6C441220" w:rsidR="00F50B3A" w:rsidRPr="00F50B3A" w:rsidRDefault="2D1D40A0" w:rsidP="00F50B3A">
            <w:pPr>
              <w:rPr>
                <w:rFonts w:ascii="Arial" w:hAnsi="Arial" w:cs="Arial"/>
                <w:b/>
                <w:bCs/>
                <w:color w:val="000000"/>
                <w:sz w:val="22"/>
                <w:szCs w:val="22"/>
                <w:lang w:eastAsia="en-GB"/>
              </w:rPr>
            </w:pPr>
            <w:r w:rsidRPr="4B7E7D1F">
              <w:rPr>
                <w:rFonts w:ascii="Arial" w:hAnsi="Arial" w:cs="Arial"/>
                <w:b/>
                <w:bCs/>
                <w:color w:val="000000" w:themeColor="text1"/>
                <w:sz w:val="22"/>
                <w:szCs w:val="22"/>
                <w:lang w:eastAsia="en-GB"/>
              </w:rPr>
              <w:t>6</w:t>
            </w:r>
            <w:r w:rsidR="00F50B3A" w:rsidRPr="4B7E7D1F">
              <w:rPr>
                <w:rFonts w:ascii="Arial" w:hAnsi="Arial" w:cs="Arial"/>
                <w:b/>
                <w:bCs/>
                <w:color w:val="000000" w:themeColor="text1"/>
                <w:sz w:val="22"/>
                <w:szCs w:val="22"/>
                <w:lang w:eastAsia="en-GB"/>
              </w:rPr>
              <w:t>)Please may we have a copy of the evaluation report referred to within the Specification document page 2?</w:t>
            </w:r>
          </w:p>
        </w:tc>
        <w:tc>
          <w:tcPr>
            <w:tcW w:w="5300" w:type="dxa"/>
            <w:vAlign w:val="bottom"/>
            <w:hideMark/>
          </w:tcPr>
          <w:p w14:paraId="7673F245" w14:textId="77777777" w:rsidR="00F50B3A" w:rsidRPr="00F50B3A" w:rsidRDefault="00F50B3A" w:rsidP="00F50B3A">
            <w:pPr>
              <w:rPr>
                <w:rFonts w:ascii="Arial" w:hAnsi="Arial" w:cs="Arial"/>
                <w:color w:val="000000"/>
                <w:sz w:val="22"/>
                <w:szCs w:val="22"/>
                <w:lang w:eastAsia="en-GB"/>
              </w:rPr>
            </w:pPr>
            <w:r w:rsidRPr="00F50B3A">
              <w:rPr>
                <w:rFonts w:ascii="Arial" w:hAnsi="Arial" w:cs="Arial"/>
                <w:color w:val="000000"/>
                <w:sz w:val="22"/>
                <w:szCs w:val="22"/>
                <w:lang w:eastAsia="en-GB"/>
              </w:rPr>
              <w:t>It is an interim report for internal use only so this cannot be shared. The final copy will be published once it has been completed</w:t>
            </w:r>
          </w:p>
        </w:tc>
      </w:tr>
    </w:tbl>
    <w:p w14:paraId="4B9B3868" w14:textId="77777777" w:rsidR="00AF22A0" w:rsidRPr="00AF22A0" w:rsidRDefault="00AF22A0" w:rsidP="00AF22A0"/>
    <w:sectPr w:rsidR="00AF22A0" w:rsidRPr="00AF22A0" w:rsidSect="00AF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3A"/>
    <w:rsid w:val="000136B9"/>
    <w:rsid w:val="00207E8B"/>
    <w:rsid w:val="002E66FC"/>
    <w:rsid w:val="0035694F"/>
    <w:rsid w:val="00AF22A0"/>
    <w:rsid w:val="00D172C4"/>
    <w:rsid w:val="00D43831"/>
    <w:rsid w:val="00F50B3A"/>
    <w:rsid w:val="10C12E59"/>
    <w:rsid w:val="218AF764"/>
    <w:rsid w:val="2618BBE6"/>
    <w:rsid w:val="266CB54F"/>
    <w:rsid w:val="270E637B"/>
    <w:rsid w:val="2D1D40A0"/>
    <w:rsid w:val="2FFA6F38"/>
    <w:rsid w:val="4B7E7D1F"/>
    <w:rsid w:val="5A00263A"/>
    <w:rsid w:val="6DF00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2031C"/>
  <w15:chartTrackingRefBased/>
  <w15:docId w15:val="{5C9D6592-676A-41A6-A704-D638C1D3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2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603826-7534-4899-8836-b9a6d1fd8695" xsi:nil="true"/>
    <lcf76f155ced4ddcb4097134ff3c332f xmlns="e61b6d82-f10e-4357-beb0-3b74747388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AF370B713D64FA20E8D5A398EC4C1" ma:contentTypeVersion="17" ma:contentTypeDescription="Create a new document." ma:contentTypeScope="" ma:versionID="b98792b09a6d35214639d60694557d42">
  <xsd:schema xmlns:xsd="http://www.w3.org/2001/XMLSchema" xmlns:xs="http://www.w3.org/2001/XMLSchema" xmlns:p="http://schemas.microsoft.com/office/2006/metadata/properties" xmlns:ns2="e61b6d82-f10e-4357-beb0-3b74747388bb" xmlns:ns3="ae603826-7534-4899-8836-b9a6d1fd8695" targetNamespace="http://schemas.microsoft.com/office/2006/metadata/properties" ma:root="true" ma:fieldsID="6e826a8891d6cc4f66c4c31154ced0a9" ns2:_="" ns3:_="">
    <xsd:import namespace="e61b6d82-f10e-4357-beb0-3b74747388bb"/>
    <xsd:import namespace="ae603826-7534-4899-8836-b9a6d1fd86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b6d82-f10e-4357-beb0-3b747473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3826-7534-4899-8836-b9a6d1fd86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357dd7-1603-4993-9a80-6a3d00b21794}" ma:internalName="TaxCatchAll" ma:showField="CatchAllData" ma:web="ae603826-7534-4899-8836-b9a6d1fd8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4B557-A2E7-4175-9DF3-1F89F1BA5D1C}">
  <ds:schemaRefs>
    <ds:schemaRef ds:uri="http://schemas.microsoft.com/office/2006/metadata/properties"/>
    <ds:schemaRef ds:uri="http://schemas.microsoft.com/office/infopath/2007/PartnerControls"/>
    <ds:schemaRef ds:uri="ae603826-7534-4899-8836-b9a6d1fd8695"/>
    <ds:schemaRef ds:uri="e61b6d82-f10e-4357-beb0-3b74747388bb"/>
  </ds:schemaRefs>
</ds:datastoreItem>
</file>

<file path=customXml/itemProps2.xml><?xml version="1.0" encoding="utf-8"?>
<ds:datastoreItem xmlns:ds="http://schemas.openxmlformats.org/officeDocument/2006/customXml" ds:itemID="{DF965D73-704A-4843-8257-81B634498106}">
  <ds:schemaRefs>
    <ds:schemaRef ds:uri="http://schemas.microsoft.com/sharepoint/v3/contenttype/forms"/>
  </ds:schemaRefs>
</ds:datastoreItem>
</file>

<file path=customXml/itemProps3.xml><?xml version="1.0" encoding="utf-8"?>
<ds:datastoreItem xmlns:ds="http://schemas.openxmlformats.org/officeDocument/2006/customXml" ds:itemID="{16CFD639-0B03-41EA-BF36-15EF02B0A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b6d82-f10e-4357-beb0-3b74747388bb"/>
    <ds:schemaRef ds:uri="ae603826-7534-4899-8836-b9a6d1fd8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2</cp:revision>
  <dcterms:created xsi:type="dcterms:W3CDTF">2023-08-24T09:30:00Z</dcterms:created>
  <dcterms:modified xsi:type="dcterms:W3CDTF">2023-08-24T09:30:00Z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0x0101001CFAF370B713D64FA20E8D5A398EC4C1</vt:lpwstr>
  </property>
  <property fmtid="{D5CDD505-2E9C-101B-9397-08002B2CF9AE}" pid="3" name="MediaServiceImageTags">
    <vt:lpwstr/>
  </property>
</Properties>
</file>