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2EC" w:rsidRDefault="00671D04">
      <w:pPr>
        <w:spacing w:after="0" w:line="259" w:lineRule="auto"/>
        <w:ind w:left="-5"/>
      </w:pPr>
      <w:r>
        <w:rPr>
          <w:b/>
          <w:sz w:val="37"/>
        </w:rPr>
        <w:t xml:space="preserve">DPS Schedule 6 (Order Form and Order </w:t>
      </w:r>
      <w:r>
        <w:rPr>
          <w:sz w:val="37"/>
          <w:vertAlign w:val="subscript"/>
        </w:rPr>
        <w:t xml:space="preserve"> </w:t>
      </w:r>
    </w:p>
    <w:p w:rsidR="004232EC" w:rsidRDefault="00671D04">
      <w:pPr>
        <w:spacing w:after="0" w:line="259" w:lineRule="auto"/>
        <w:ind w:left="-5"/>
      </w:pPr>
      <w:r>
        <w:rPr>
          <w:b/>
          <w:sz w:val="37"/>
        </w:rPr>
        <w:t xml:space="preserve">Schedules) </w:t>
      </w:r>
      <w:r>
        <w:rPr>
          <w:sz w:val="37"/>
          <w:vertAlign w:val="subscript"/>
        </w:rPr>
        <w:t xml:space="preserve"> </w:t>
      </w:r>
    </w:p>
    <w:p w:rsidR="004232EC" w:rsidRDefault="00671D04">
      <w:pPr>
        <w:spacing w:after="0" w:line="259" w:lineRule="auto"/>
        <w:ind w:left="16" w:firstLine="0"/>
      </w:pPr>
      <w:r>
        <w:rPr>
          <w:b/>
          <w:sz w:val="37"/>
        </w:rPr>
        <w:t xml:space="preserve"> </w:t>
      </w:r>
      <w:r>
        <w:t xml:space="preserve"> </w:t>
      </w:r>
    </w:p>
    <w:p w:rsidR="004232EC" w:rsidRDefault="00671D04">
      <w:pPr>
        <w:spacing w:after="0" w:line="259" w:lineRule="auto"/>
        <w:ind w:left="-5"/>
      </w:pPr>
      <w:r>
        <w:rPr>
          <w:b/>
          <w:sz w:val="37"/>
        </w:rPr>
        <w:t xml:space="preserve">Order Form  </w:t>
      </w:r>
      <w:r>
        <w:rPr>
          <w:sz w:val="37"/>
          <w:vertAlign w:val="subscript"/>
        </w:rPr>
        <w:t xml:space="preserve"> </w:t>
      </w:r>
    </w:p>
    <w:p w:rsidR="004232EC" w:rsidRDefault="00671D04">
      <w:pPr>
        <w:spacing w:after="0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p w:rsidR="004232EC" w:rsidRDefault="00671D04">
      <w:pPr>
        <w:spacing w:after="0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283" w:type="dxa"/>
        <w:tblInd w:w="1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5678"/>
      </w:tblGrid>
      <w:tr w:rsidR="004232EC">
        <w:trPr>
          <w:trHeight w:val="598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671D04">
            <w:pPr>
              <w:tabs>
                <w:tab w:val="center" w:pos="2884"/>
              </w:tabs>
              <w:spacing w:after="30" w:line="259" w:lineRule="auto"/>
              <w:ind w:left="0" w:firstLine="0"/>
            </w:pPr>
            <w:r>
              <w:rPr>
                <w:b/>
              </w:rPr>
              <w:t xml:space="preserve">ORDER REFERENCE: </w:t>
            </w:r>
            <w:r>
              <w:t xml:space="preserve"> </w:t>
            </w:r>
            <w:r>
              <w:tab/>
              <w:t xml:space="preserve">  </w:t>
            </w:r>
          </w:p>
          <w:p w:rsidR="004232EC" w:rsidRDefault="00671D04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671D04">
            <w:pPr>
              <w:spacing w:after="0" w:line="259" w:lineRule="auto"/>
              <w:ind w:left="0" w:firstLine="0"/>
            </w:pPr>
            <w:r>
              <w:t xml:space="preserve">CCZN23A27  </w:t>
            </w:r>
          </w:p>
        </w:tc>
      </w:tr>
      <w:tr w:rsidR="004232EC">
        <w:trPr>
          <w:trHeight w:val="600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671D04">
            <w:pPr>
              <w:tabs>
                <w:tab w:val="center" w:pos="2163"/>
                <w:tab w:val="center" w:pos="2884"/>
              </w:tabs>
              <w:spacing w:after="30" w:line="259" w:lineRule="auto"/>
              <w:ind w:left="0" w:firstLine="0"/>
            </w:pPr>
            <w:r>
              <w:rPr>
                <w:b/>
              </w:rPr>
              <w:t xml:space="preserve">THE BUYER: </w:t>
            </w:r>
            <w:r>
              <w:t xml:space="preserve"> </w:t>
            </w:r>
            <w:r>
              <w:tab/>
              <w:t xml:space="preserve">  </w:t>
            </w:r>
            <w:r>
              <w:tab/>
              <w:t xml:space="preserve">  </w:t>
            </w:r>
          </w:p>
          <w:p w:rsidR="004232EC" w:rsidRDefault="00671D04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671D0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HM Treasury </w:t>
            </w:r>
            <w:r>
              <w:t xml:space="preserve"> </w:t>
            </w:r>
          </w:p>
        </w:tc>
      </w:tr>
      <w:tr w:rsidR="004232EC">
        <w:trPr>
          <w:trHeight w:val="60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671D04">
            <w:pPr>
              <w:spacing w:after="22" w:line="259" w:lineRule="auto"/>
              <w:ind w:left="0" w:firstLine="0"/>
            </w:pPr>
            <w:r>
              <w:rPr>
                <w:b/>
              </w:rPr>
              <w:t>BUYER ADDRESS:</w:t>
            </w:r>
            <w:r>
              <w:t xml:space="preserve">  </w:t>
            </w:r>
          </w:p>
          <w:p w:rsidR="004232EC" w:rsidRDefault="00671D04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BE29B1">
            <w:pPr>
              <w:spacing w:after="0" w:line="259" w:lineRule="auto"/>
              <w:ind w:left="0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>
              <w:rPr>
                <w:color w:val="0B0C0C"/>
                <w:sz w:val="22"/>
              </w:rPr>
              <w:t>.</w:t>
            </w:r>
          </w:p>
        </w:tc>
      </w:tr>
      <w:tr w:rsidR="004232EC">
        <w:trPr>
          <w:trHeight w:val="345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671D04">
            <w:pPr>
              <w:tabs>
                <w:tab w:val="center" w:pos="2884"/>
              </w:tabs>
              <w:spacing w:after="0" w:line="259" w:lineRule="auto"/>
              <w:ind w:left="0" w:firstLine="0"/>
            </w:pPr>
            <w:r>
              <w:rPr>
                <w:b/>
              </w:rPr>
              <w:t>THE SUPPLIER:</w:t>
            </w:r>
            <w:r>
              <w:t xml:space="preserve">     </w:t>
            </w:r>
            <w:r>
              <w:tab/>
              <w:t xml:space="preserve">  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671D04">
            <w:pPr>
              <w:spacing w:after="0" w:line="259" w:lineRule="auto"/>
              <w:ind w:left="0" w:firstLine="0"/>
            </w:pPr>
            <w:proofErr w:type="spellStart"/>
            <w:r>
              <w:t>Actica</w:t>
            </w:r>
            <w:proofErr w:type="spellEnd"/>
            <w:r>
              <w:t xml:space="preserve"> Consulting Ltd </w:t>
            </w:r>
          </w:p>
        </w:tc>
      </w:tr>
      <w:tr w:rsidR="004232EC">
        <w:trPr>
          <w:trHeight w:val="1057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2EC" w:rsidRDefault="00671D0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SUPPLIER ADDRESS:  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671D04">
            <w:pPr>
              <w:spacing w:after="6" w:line="259" w:lineRule="auto"/>
              <w:ind w:left="0" w:firstLine="0"/>
            </w:pPr>
            <w:r>
              <w:t xml:space="preserve"> </w:t>
            </w:r>
          </w:p>
          <w:p w:rsidR="004232EC" w:rsidRDefault="00BE29B1" w:rsidP="00BE29B1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>
              <w:rPr>
                <w:color w:val="0B0C0C"/>
                <w:sz w:val="22"/>
              </w:rPr>
              <w:t>.</w:t>
            </w:r>
          </w:p>
        </w:tc>
      </w:tr>
      <w:tr w:rsidR="004232EC">
        <w:trPr>
          <w:trHeight w:val="577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2EC" w:rsidRDefault="00671D04">
            <w:pPr>
              <w:spacing w:after="0" w:line="259" w:lineRule="auto"/>
              <w:ind w:left="0" w:firstLine="0"/>
            </w:pPr>
            <w:r>
              <w:rPr>
                <w:b/>
              </w:rPr>
              <w:t>REGISTRATION NUMBER:</w:t>
            </w:r>
            <w:r>
              <w:t xml:space="preserve">    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2EC" w:rsidRDefault="00671D04">
            <w:pPr>
              <w:spacing w:after="0" w:line="259" w:lineRule="auto"/>
              <w:ind w:left="0" w:firstLine="0"/>
            </w:pPr>
            <w:r>
              <w:t xml:space="preserve">03396854 </w:t>
            </w:r>
          </w:p>
        </w:tc>
      </w:tr>
      <w:tr w:rsidR="004232EC">
        <w:trPr>
          <w:trHeight w:val="438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2EC" w:rsidRDefault="00671D04">
            <w:pPr>
              <w:tabs>
                <w:tab w:val="center" w:pos="2884"/>
              </w:tabs>
              <w:spacing w:after="0" w:line="259" w:lineRule="auto"/>
              <w:ind w:left="0" w:firstLine="0"/>
            </w:pPr>
            <w:r>
              <w:rPr>
                <w:b/>
              </w:rPr>
              <w:t>DUNS NUMBER</w:t>
            </w:r>
            <w:r>
              <w:t xml:space="preserve">:         </w:t>
            </w:r>
            <w:r>
              <w:tab/>
              <w:t xml:space="preserve">  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2EC" w:rsidRDefault="00671D04">
            <w:pPr>
              <w:spacing w:after="0" w:line="259" w:lineRule="auto"/>
              <w:ind w:left="0" w:firstLine="0"/>
            </w:pPr>
            <w:r>
              <w:t xml:space="preserve">52-030-4304 </w:t>
            </w:r>
          </w:p>
        </w:tc>
      </w:tr>
    </w:tbl>
    <w:p w:rsidR="004232EC" w:rsidRDefault="00671D04">
      <w:pPr>
        <w:spacing w:after="217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</w:t>
      </w:r>
    </w:p>
    <w:p w:rsidR="004232EC" w:rsidRDefault="00671D04">
      <w:pPr>
        <w:pStyle w:val="Heading1"/>
        <w:ind w:left="11"/>
      </w:pPr>
      <w:r>
        <w:t>APPLICABLE DPS CONTRACT</w:t>
      </w:r>
      <w:r>
        <w:rPr>
          <w:b w:val="0"/>
        </w:rPr>
        <w:t xml:space="preserve">  </w:t>
      </w:r>
    </w:p>
    <w:p w:rsidR="004232EC" w:rsidRDefault="00671D04">
      <w:pPr>
        <w:spacing w:after="0" w:line="259" w:lineRule="auto"/>
        <w:ind w:left="16" w:firstLine="0"/>
      </w:pPr>
      <w:r>
        <w:t xml:space="preserve">  </w:t>
      </w:r>
    </w:p>
    <w:p w:rsidR="004232EC" w:rsidRDefault="00671D04">
      <w:pPr>
        <w:ind w:left="11"/>
      </w:pPr>
      <w:r>
        <w:t>This Order Form is for the provision of the Deliverables and dated 9</w:t>
      </w:r>
      <w:r>
        <w:rPr>
          <w:vertAlign w:val="superscript"/>
        </w:rPr>
        <w:t>th</w:t>
      </w:r>
      <w:r>
        <w:t xml:space="preserve"> February 2024 </w:t>
      </w:r>
    </w:p>
    <w:p w:rsidR="004232EC" w:rsidRDefault="00671D04">
      <w:pPr>
        <w:spacing w:after="44" w:line="259" w:lineRule="auto"/>
        <w:ind w:left="0" w:firstLine="0"/>
      </w:pPr>
      <w:r>
        <w:t xml:space="preserve"> </w:t>
      </w:r>
    </w:p>
    <w:p w:rsidR="004232EC" w:rsidRDefault="00671D04">
      <w:pPr>
        <w:ind w:left="11"/>
      </w:pPr>
      <w:r>
        <w:t xml:space="preserve">It’s issued under the DPS Contract with the reference number RM3764.3 for the provision of Cyber Security Services 3.     </w:t>
      </w:r>
    </w:p>
    <w:p w:rsidR="004232EC" w:rsidRDefault="00671D04">
      <w:pPr>
        <w:spacing w:after="6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p w:rsidR="004232EC" w:rsidRDefault="00671D04">
      <w:pPr>
        <w:spacing w:after="3" w:line="259" w:lineRule="auto"/>
        <w:ind w:left="11"/>
      </w:pPr>
      <w:r>
        <w:rPr>
          <w:b/>
        </w:rPr>
        <w:t xml:space="preserve">DPS FILTER CATEGORIES:  </w:t>
      </w:r>
    </w:p>
    <w:p w:rsidR="004232EC" w:rsidRDefault="00671D04">
      <w:pPr>
        <w:ind w:left="11"/>
      </w:pPr>
      <w:r>
        <w:t>Non-</w:t>
      </w:r>
      <w:r>
        <w:t xml:space="preserve">assured NCSC Services, </w:t>
      </w:r>
      <w:proofErr w:type="spellStart"/>
      <w:r>
        <w:t>GovAssure</w:t>
      </w:r>
      <w:proofErr w:type="spellEnd"/>
      <w:r>
        <w:t xml:space="preserve">, Risk Assessment, Audit and Review, </w:t>
      </w:r>
    </w:p>
    <w:p w:rsidR="004232EC" w:rsidRDefault="00671D04">
      <w:pPr>
        <w:ind w:left="11"/>
      </w:pPr>
      <w:r>
        <w:t xml:space="preserve">Security Architecture, Security Supply Chain Analysis, Security Strategy, Penetration </w:t>
      </w:r>
    </w:p>
    <w:p w:rsidR="004232EC" w:rsidRDefault="00671D04">
      <w:pPr>
        <w:ind w:left="11"/>
      </w:pPr>
      <w:r>
        <w:t xml:space="preserve">Testing/Pen test, IT Health Check, Cyber Essentials Plus, Clearance: Security </w:t>
      </w:r>
    </w:p>
    <w:p w:rsidR="004232EC" w:rsidRDefault="00671D04">
      <w:pPr>
        <w:ind w:left="11"/>
      </w:pPr>
      <w:r>
        <w:t>Check, Networks, Clo</w:t>
      </w:r>
      <w:r>
        <w:t xml:space="preserve">ud, Endpoint/applications, Government, Critical National Infrastructure   </w:t>
      </w:r>
    </w:p>
    <w:p w:rsidR="004232EC" w:rsidRDefault="00671D04">
      <w:pPr>
        <w:spacing w:after="14" w:line="259" w:lineRule="auto"/>
        <w:ind w:left="16" w:firstLine="0"/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t xml:space="preserve"> </w:t>
      </w:r>
    </w:p>
    <w:p w:rsidR="004232EC" w:rsidRDefault="00671D04">
      <w:pPr>
        <w:pStyle w:val="Heading1"/>
        <w:ind w:left="11"/>
      </w:pPr>
      <w:r>
        <w:t>ORDER INCORPORATED TERMS</w:t>
      </w:r>
      <w:r>
        <w:rPr>
          <w:b w:val="0"/>
        </w:rPr>
        <w:t xml:space="preserve">  </w:t>
      </w:r>
    </w:p>
    <w:p w:rsidR="004232EC" w:rsidRDefault="00671D04">
      <w:pPr>
        <w:spacing w:after="236" w:line="237" w:lineRule="auto"/>
        <w:ind w:left="11" w:right="201"/>
        <w:jc w:val="both"/>
      </w:pPr>
      <w:r>
        <w:t xml:space="preserve">The following documents are incorporated into this Order Contract. Where numbers are missing we are not using those schedules. If the documents conflict, the following order of precedence applies:  </w:t>
      </w:r>
    </w:p>
    <w:p w:rsidR="004232EC" w:rsidRDefault="00671D04">
      <w:pPr>
        <w:numPr>
          <w:ilvl w:val="0"/>
          <w:numId w:val="1"/>
        </w:numPr>
        <w:ind w:hanging="353"/>
      </w:pPr>
      <w:r>
        <w:t>This Order Form including the Order Special Terms and Ord</w:t>
      </w:r>
      <w:r>
        <w:t xml:space="preserve">er Special Schedules.  </w:t>
      </w:r>
    </w:p>
    <w:p w:rsidR="004232EC" w:rsidRDefault="00671D04">
      <w:pPr>
        <w:numPr>
          <w:ilvl w:val="0"/>
          <w:numId w:val="1"/>
        </w:numPr>
        <w:ind w:hanging="353"/>
      </w:pPr>
      <w:r>
        <w:lastRenderedPageBreak/>
        <w:t xml:space="preserve">Joint Schedule 1 (Definitions and Interpretation) RM3764.3  </w:t>
      </w:r>
    </w:p>
    <w:p w:rsidR="004232EC" w:rsidRDefault="00671D04">
      <w:pPr>
        <w:numPr>
          <w:ilvl w:val="0"/>
          <w:numId w:val="1"/>
        </w:numPr>
        <w:ind w:hanging="353"/>
      </w:pPr>
      <w:r>
        <w:t xml:space="preserve">The following Schedules in equal order of precedence:  </w:t>
      </w:r>
    </w:p>
    <w:p w:rsidR="004232EC" w:rsidRDefault="00671D04">
      <w:pPr>
        <w:spacing w:after="25" w:line="259" w:lineRule="auto"/>
        <w:ind w:left="16" w:firstLine="0"/>
      </w:pPr>
      <w:r>
        <w:t xml:space="preserve"> </w:t>
      </w:r>
    </w:p>
    <w:p w:rsidR="004232EC" w:rsidRDefault="00671D04">
      <w:pPr>
        <w:pStyle w:val="Heading1"/>
        <w:spacing w:after="27"/>
        <w:ind w:left="11"/>
      </w:pPr>
      <w:r>
        <w:t xml:space="preserve">Joint Schedules for RM3764.3 </w:t>
      </w:r>
      <w:r>
        <w:rPr>
          <w:rFonts w:ascii="Courier New" w:eastAsia="Courier New" w:hAnsi="Courier New" w:cs="Courier New"/>
        </w:rPr>
        <w:t xml:space="preserve"> </w:t>
      </w:r>
    </w:p>
    <w:p w:rsidR="004232EC" w:rsidRDefault="00671D04">
      <w:pPr>
        <w:ind w:left="1115"/>
      </w:pPr>
      <w:r>
        <w:t xml:space="preserve">Joint Schedule 2 (Variation Form)   </w:t>
      </w:r>
    </w:p>
    <w:p w:rsidR="004232EC" w:rsidRDefault="00671D04">
      <w:pPr>
        <w:ind w:left="1115"/>
      </w:pPr>
      <w:r>
        <w:t xml:space="preserve">Joint Schedule 3 (Insurance Requirements)  </w:t>
      </w:r>
    </w:p>
    <w:p w:rsidR="004232EC" w:rsidRDefault="00671D04">
      <w:pPr>
        <w:tabs>
          <w:tab w:val="center" w:pos="3088"/>
          <w:tab w:val="center" w:pos="578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Joint Schedule 10 (Rectification Plan)   </w:t>
      </w:r>
      <w:r>
        <w:tab/>
        <w:t xml:space="preserve">  </w:t>
      </w:r>
    </w:p>
    <w:p w:rsidR="004232EC" w:rsidRDefault="00671D04">
      <w:pPr>
        <w:ind w:left="1115"/>
      </w:pPr>
      <w:r>
        <w:t xml:space="preserve">Joint Schedule 11 (Processing Data)  </w:t>
      </w:r>
    </w:p>
    <w:p w:rsidR="004232EC" w:rsidRDefault="00671D04">
      <w:pPr>
        <w:spacing w:after="6" w:line="259" w:lineRule="auto"/>
        <w:ind w:left="1458" w:firstLine="0"/>
      </w:pPr>
      <w:r>
        <w:rPr>
          <w:b/>
        </w:rPr>
        <w:t xml:space="preserve">  </w:t>
      </w:r>
    </w:p>
    <w:p w:rsidR="004232EC" w:rsidRDefault="00671D04">
      <w:pPr>
        <w:pStyle w:val="Heading1"/>
        <w:tabs>
          <w:tab w:val="center" w:pos="4342"/>
        </w:tabs>
        <w:ind w:left="0" w:firstLine="0"/>
      </w:pPr>
      <w:r>
        <w:t xml:space="preserve">Order Schedules for RM3764.3 </w:t>
      </w:r>
      <w:r>
        <w:rPr>
          <w:b w:val="0"/>
        </w:rPr>
        <w:t xml:space="preserve">   </w:t>
      </w:r>
      <w:r>
        <w:rPr>
          <w:b w:val="0"/>
        </w:rPr>
        <w:tab/>
        <w:t xml:space="preserve">  </w:t>
      </w:r>
    </w:p>
    <w:p w:rsidR="004232EC" w:rsidRDefault="00671D04">
      <w:pPr>
        <w:ind w:left="1115"/>
      </w:pPr>
      <w:r>
        <w:t xml:space="preserve">Order Schedule 1 (Transparency Reports)  </w:t>
      </w:r>
    </w:p>
    <w:p w:rsidR="004232EC" w:rsidRDefault="00671D04">
      <w:pPr>
        <w:ind w:left="1115"/>
      </w:pPr>
      <w:r>
        <w:t xml:space="preserve">Order Schedule 4 (Order Tender)  </w:t>
      </w:r>
    </w:p>
    <w:p w:rsidR="004232EC" w:rsidRDefault="00671D04">
      <w:pPr>
        <w:tabs>
          <w:tab w:val="center" w:pos="2912"/>
          <w:tab w:val="center" w:pos="5783"/>
          <w:tab w:val="center" w:pos="6505"/>
          <w:tab w:val="center" w:pos="7226"/>
          <w:tab w:val="center" w:pos="79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Order Schedule 5 (Pricing Details)  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  <w:r>
        <w:tab/>
        <w:t xml:space="preserve">  </w:t>
      </w:r>
    </w:p>
    <w:p w:rsidR="004232EC" w:rsidRDefault="00671D04">
      <w:pPr>
        <w:ind w:left="1115"/>
      </w:pPr>
      <w:r>
        <w:t xml:space="preserve">Order Schedule 9 (Security) </w:t>
      </w:r>
    </w:p>
    <w:p w:rsidR="004232EC" w:rsidRDefault="00671D04">
      <w:pPr>
        <w:ind w:left="1115"/>
      </w:pPr>
      <w:r>
        <w:t xml:space="preserve">Order Schedule 10 (Exit Management)  </w:t>
      </w:r>
    </w:p>
    <w:p w:rsidR="004232EC" w:rsidRDefault="00671D04">
      <w:pPr>
        <w:tabs>
          <w:tab w:val="center" w:pos="2995"/>
          <w:tab w:val="center" w:pos="5783"/>
          <w:tab w:val="center" w:pos="6505"/>
          <w:tab w:val="center" w:pos="722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Order Schedule 14 (Service Levels)  </w:t>
      </w:r>
      <w:r>
        <w:tab/>
        <w:t xml:space="preserve">  </w:t>
      </w:r>
      <w:r>
        <w:tab/>
        <w:t xml:space="preserve">   </w:t>
      </w:r>
      <w:r>
        <w:tab/>
        <w:t xml:space="preserve">   </w:t>
      </w:r>
    </w:p>
    <w:p w:rsidR="004232EC" w:rsidRDefault="00671D04">
      <w:pPr>
        <w:tabs>
          <w:tab w:val="center" w:pos="3737"/>
          <w:tab w:val="center" w:pos="722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Order Schedule 15 (Order Contract Management)    </w:t>
      </w:r>
      <w:r>
        <w:tab/>
        <w:t xml:space="preserve">   </w:t>
      </w:r>
    </w:p>
    <w:p w:rsidR="004232EC" w:rsidRDefault="00671D04">
      <w:pPr>
        <w:tabs>
          <w:tab w:val="center" w:pos="3296"/>
          <w:tab w:val="center" w:pos="6505"/>
          <w:tab w:val="center" w:pos="722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Order Schedule 18 (Background Checks)      </w:t>
      </w:r>
      <w:r>
        <w:tab/>
        <w:t xml:space="preserve">  </w:t>
      </w:r>
      <w:r>
        <w:tab/>
        <w:t xml:space="preserve">   </w:t>
      </w:r>
    </w:p>
    <w:p w:rsidR="004232EC" w:rsidRDefault="00671D04">
      <w:pPr>
        <w:tabs>
          <w:tab w:val="center" w:pos="3240"/>
          <w:tab w:val="center" w:pos="5783"/>
          <w:tab w:val="center" w:pos="6505"/>
          <w:tab w:val="center" w:pos="7226"/>
          <w:tab w:val="center" w:pos="7947"/>
        </w:tabs>
        <w:spacing w:after="3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Order Schedule 20 (Order Specifi</w:t>
      </w:r>
      <w:r>
        <w:t xml:space="preserve">cation)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</w:t>
      </w:r>
    </w:p>
    <w:p w:rsidR="004232EC" w:rsidRDefault="00671D04">
      <w:pPr>
        <w:ind w:left="1115"/>
      </w:pPr>
      <w:r>
        <w:t xml:space="preserve">CCS Core Terms (DPS version)  </w:t>
      </w:r>
    </w:p>
    <w:p w:rsidR="004232EC" w:rsidRDefault="00671D04">
      <w:pPr>
        <w:numPr>
          <w:ilvl w:val="0"/>
          <w:numId w:val="2"/>
        </w:numPr>
        <w:ind w:hanging="353"/>
      </w:pPr>
      <w:r>
        <w:t xml:space="preserve">Joint Schedule 5 (Corporate Social Responsibility) RM3764.3   </w:t>
      </w:r>
    </w:p>
    <w:p w:rsidR="004232EC" w:rsidRDefault="00671D04">
      <w:pPr>
        <w:numPr>
          <w:ilvl w:val="0"/>
          <w:numId w:val="2"/>
        </w:numPr>
        <w:ind w:hanging="353"/>
      </w:pPr>
      <w:r>
        <w:t xml:space="preserve">Annexes A &amp; B to Order Schedule 6  </w:t>
      </w:r>
    </w:p>
    <w:p w:rsidR="004232EC" w:rsidRDefault="00671D04">
      <w:pPr>
        <w:spacing w:after="0" w:line="259" w:lineRule="auto"/>
        <w:ind w:left="737" w:firstLine="0"/>
      </w:pPr>
      <w:r>
        <w:t xml:space="preserve"> </w:t>
      </w:r>
    </w:p>
    <w:p w:rsidR="004232EC" w:rsidRDefault="00671D04">
      <w:pPr>
        <w:ind w:left="11" w:right="636"/>
      </w:pPr>
      <w:r>
        <w:t>Order Schedule 4 (Order Tender) as long as any parts of the Order Tender that offer a better commerci</w:t>
      </w:r>
      <w:r>
        <w:t xml:space="preserve">al position for the Buyer (as decided by the Buyer) take precedence over the documents above. </w:t>
      </w:r>
    </w:p>
    <w:p w:rsidR="004232EC" w:rsidRDefault="00671D04">
      <w:pPr>
        <w:spacing w:after="0" w:line="259" w:lineRule="auto"/>
        <w:ind w:left="1105" w:firstLine="0"/>
      </w:pPr>
      <w:r>
        <w:t xml:space="preserve">  </w:t>
      </w:r>
    </w:p>
    <w:p w:rsidR="004232EC" w:rsidRDefault="00671D04">
      <w:pPr>
        <w:ind w:left="11"/>
      </w:pPr>
      <w:r>
        <w:t xml:space="preserve">No other Supplier terms are part of the Order Contract. That includes any terms written on the back of, added to this Order Form, or presented at the time of delivery.   </w:t>
      </w:r>
    </w:p>
    <w:p w:rsidR="004232EC" w:rsidRDefault="00671D04">
      <w:pPr>
        <w:spacing w:after="6" w:line="259" w:lineRule="auto"/>
        <w:ind w:left="16" w:firstLine="0"/>
      </w:pPr>
      <w:r>
        <w:t xml:space="preserve">  </w:t>
      </w:r>
    </w:p>
    <w:p w:rsidR="004232EC" w:rsidRDefault="00671D04">
      <w:pPr>
        <w:pStyle w:val="Heading1"/>
        <w:ind w:left="11"/>
      </w:pPr>
      <w:r>
        <w:t xml:space="preserve">ORDER SPECIAL TERMS  </w:t>
      </w:r>
    </w:p>
    <w:p w:rsidR="004232EC" w:rsidRDefault="00671D04">
      <w:pPr>
        <w:ind w:left="11"/>
      </w:pPr>
      <w:r>
        <w:t xml:space="preserve">The following Special Terms are incorporated into this Order Contract:  </w:t>
      </w:r>
    </w:p>
    <w:p w:rsidR="004232EC" w:rsidRDefault="00671D04">
      <w:pPr>
        <w:ind w:left="11"/>
      </w:pPr>
      <w:r>
        <w:t xml:space="preserve">None </w:t>
      </w:r>
    </w:p>
    <w:p w:rsidR="004232EC" w:rsidRDefault="00671D04">
      <w:pPr>
        <w:spacing w:after="0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750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3880"/>
      </w:tblGrid>
      <w:tr w:rsidR="004232EC">
        <w:trPr>
          <w:trHeight w:val="606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671D04">
            <w:pPr>
              <w:tabs>
                <w:tab w:val="center" w:pos="2900"/>
              </w:tabs>
              <w:spacing w:after="30" w:line="259" w:lineRule="auto"/>
              <w:ind w:left="0" w:firstLine="0"/>
            </w:pPr>
            <w:r>
              <w:rPr>
                <w:b/>
              </w:rPr>
              <w:t>ORDER START DATE:</w:t>
            </w:r>
            <w:r>
              <w:t xml:space="preserve">  </w:t>
            </w:r>
            <w:r>
              <w:tab/>
              <w:t xml:space="preserve">  </w:t>
            </w:r>
          </w:p>
          <w:p w:rsidR="004232EC" w:rsidRDefault="00671D04">
            <w:pPr>
              <w:spacing w:after="0" w:line="259" w:lineRule="auto"/>
              <w:ind w:left="16" w:firstLine="0"/>
            </w:pPr>
            <w:r>
              <w:t xml:space="preserve"> 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671D04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  <w:r>
              <w:t>22</w:t>
            </w:r>
            <w:r>
              <w:rPr>
                <w:vertAlign w:val="superscript"/>
              </w:rPr>
              <w:t>nd</w:t>
            </w:r>
            <w:r>
              <w:t xml:space="preserve"> February 2024 (22/02/2024)  </w:t>
            </w:r>
          </w:p>
        </w:tc>
      </w:tr>
      <w:tr w:rsidR="004232EC">
        <w:trPr>
          <w:trHeight w:val="286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671D04">
            <w:pPr>
              <w:spacing w:after="0" w:line="259" w:lineRule="auto"/>
              <w:ind w:left="0" w:firstLine="0"/>
            </w:pPr>
            <w:r>
              <w:rPr>
                <w:b/>
              </w:rPr>
              <w:t>ORDER EXPIRY DATE:</w:t>
            </w:r>
            <w:r>
              <w:t xml:space="preserve">     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:rsidR="004232EC" w:rsidRDefault="00671D04">
            <w:pPr>
              <w:tabs>
                <w:tab w:val="right" w:pos="38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>21</w:t>
            </w:r>
            <w:r>
              <w:rPr>
                <w:vertAlign w:val="superscript"/>
              </w:rPr>
              <w:t>st</w:t>
            </w:r>
            <w:r>
              <w:t xml:space="preserve"> February 2026 (21/02/2026)  </w:t>
            </w:r>
          </w:p>
        </w:tc>
      </w:tr>
    </w:tbl>
    <w:p w:rsidR="004232EC" w:rsidRDefault="00671D04">
      <w:pPr>
        <w:spacing w:after="7" w:line="259" w:lineRule="auto"/>
        <w:ind w:left="16" w:firstLine="0"/>
      </w:pPr>
      <w:r>
        <w:t xml:space="preserve">  </w:t>
      </w:r>
    </w:p>
    <w:p w:rsidR="004232EC" w:rsidRDefault="00671D04">
      <w:pPr>
        <w:spacing w:after="3" w:line="259" w:lineRule="auto"/>
        <w:ind w:left="11"/>
      </w:pPr>
      <w:r>
        <w:rPr>
          <w:b/>
        </w:rPr>
        <w:t>ORDER INITIAL PERIOD:</w:t>
      </w:r>
      <w:r>
        <w:t xml:space="preserve">             </w:t>
      </w:r>
      <w:r>
        <w:t xml:space="preserve">Two (2) Years </w:t>
      </w:r>
    </w:p>
    <w:p w:rsidR="004232EC" w:rsidRDefault="00671D04">
      <w:pPr>
        <w:spacing w:after="0" w:line="259" w:lineRule="auto"/>
        <w:ind w:left="16" w:firstLine="0"/>
      </w:pPr>
      <w:r>
        <w:t xml:space="preserve">  </w:t>
      </w:r>
    </w:p>
    <w:p w:rsidR="004232EC" w:rsidRDefault="00671D04">
      <w:pPr>
        <w:ind w:left="11"/>
      </w:pPr>
      <w:r>
        <w:rPr>
          <w:b/>
        </w:rPr>
        <w:t>ORDER OPTIONAL EXTENSION:</w:t>
      </w:r>
      <w:r>
        <w:t xml:space="preserve">  Two (2) options to extend in yearly increments.  </w:t>
      </w:r>
    </w:p>
    <w:p w:rsidR="004232EC" w:rsidRDefault="00671D04">
      <w:pPr>
        <w:spacing w:after="6" w:line="259" w:lineRule="auto"/>
        <w:ind w:left="16" w:firstLine="0"/>
      </w:pPr>
      <w:r>
        <w:t xml:space="preserve">  </w:t>
      </w:r>
    </w:p>
    <w:p w:rsidR="00BE29B1" w:rsidRDefault="00BE29B1">
      <w:pPr>
        <w:spacing w:after="6" w:line="259" w:lineRule="auto"/>
        <w:ind w:left="16" w:firstLine="0"/>
      </w:pPr>
    </w:p>
    <w:p w:rsidR="004232EC" w:rsidRDefault="00671D04">
      <w:pPr>
        <w:spacing w:after="3" w:line="259" w:lineRule="auto"/>
        <w:ind w:left="11"/>
      </w:pPr>
      <w:r>
        <w:rPr>
          <w:b/>
        </w:rPr>
        <w:lastRenderedPageBreak/>
        <w:t xml:space="preserve">DELIVERABLES </w:t>
      </w:r>
      <w:r>
        <w:t xml:space="preserve">  </w:t>
      </w:r>
    </w:p>
    <w:p w:rsidR="004232EC" w:rsidRDefault="00671D04">
      <w:pPr>
        <w:ind w:left="11"/>
      </w:pPr>
      <w:r>
        <w:t xml:space="preserve">See details in Order Schedule 20 (Order Specification) </w:t>
      </w:r>
    </w:p>
    <w:p w:rsidR="004232EC" w:rsidRDefault="00671D04">
      <w:pPr>
        <w:spacing w:after="6" w:line="259" w:lineRule="auto"/>
        <w:ind w:left="16" w:firstLine="0"/>
      </w:pPr>
      <w:r>
        <w:rPr>
          <w:b/>
        </w:rPr>
        <w:t xml:space="preserve"> </w:t>
      </w:r>
    </w:p>
    <w:p w:rsidR="004232EC" w:rsidRDefault="00671D04">
      <w:pPr>
        <w:pStyle w:val="Heading1"/>
        <w:ind w:left="11"/>
      </w:pPr>
      <w:r>
        <w:t xml:space="preserve">MAXIMUM LIABILITY </w:t>
      </w:r>
      <w:r>
        <w:rPr>
          <w:b w:val="0"/>
        </w:rPr>
        <w:t xml:space="preserve">  </w:t>
      </w:r>
    </w:p>
    <w:p w:rsidR="004232EC" w:rsidRDefault="00671D04">
      <w:pPr>
        <w:ind w:left="11"/>
      </w:pPr>
      <w:r>
        <w:t xml:space="preserve">The limitation of liability for this Order Contract is stated in Clause 11.2 of the Core Terms.  </w:t>
      </w:r>
    </w:p>
    <w:p w:rsidR="004232EC" w:rsidRDefault="00671D04">
      <w:pPr>
        <w:spacing w:after="0" w:line="259" w:lineRule="auto"/>
        <w:ind w:left="16" w:firstLine="0"/>
      </w:pPr>
      <w:r>
        <w:t xml:space="preserve"> </w:t>
      </w:r>
    </w:p>
    <w:p w:rsidR="004232EC" w:rsidRDefault="00671D04">
      <w:pPr>
        <w:ind w:left="11"/>
      </w:pPr>
      <w:r>
        <w:t>The Estimated Year 1 Charges used to calculate liability in the first Contract Year is £100,000.00</w:t>
      </w:r>
      <w:r>
        <w:rPr>
          <w:b/>
        </w:rPr>
        <w:t xml:space="preserve"> </w:t>
      </w:r>
      <w:r>
        <w:t xml:space="preserve">ex VAT </w:t>
      </w:r>
    </w:p>
    <w:p w:rsidR="004232EC" w:rsidRDefault="00671D04">
      <w:pPr>
        <w:spacing w:after="6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p w:rsidR="004232EC" w:rsidRDefault="00671D04">
      <w:pPr>
        <w:spacing w:after="3" w:line="259" w:lineRule="auto"/>
        <w:ind w:left="11"/>
      </w:pPr>
      <w:r>
        <w:rPr>
          <w:b/>
        </w:rPr>
        <w:t xml:space="preserve">ORDER CHARGES  </w:t>
      </w:r>
    </w:p>
    <w:p w:rsidR="004232EC" w:rsidRDefault="00671D04">
      <w:pPr>
        <w:ind w:left="11"/>
      </w:pPr>
      <w:r>
        <w:t xml:space="preserve">See details in Order Schedule </w:t>
      </w:r>
      <w:r>
        <w:t xml:space="preserve">5 (Pricing Details)  </w:t>
      </w:r>
    </w:p>
    <w:p w:rsidR="004232EC" w:rsidRDefault="00671D04">
      <w:pPr>
        <w:spacing w:after="6" w:line="259" w:lineRule="auto"/>
        <w:ind w:left="16" w:firstLine="0"/>
      </w:pPr>
      <w:r>
        <w:t xml:space="preserve">  </w:t>
      </w:r>
    </w:p>
    <w:p w:rsidR="004232EC" w:rsidRDefault="00671D04">
      <w:pPr>
        <w:spacing w:after="3" w:line="259" w:lineRule="auto"/>
        <w:ind w:left="11"/>
      </w:pPr>
      <w:r>
        <w:rPr>
          <w:b/>
        </w:rPr>
        <w:t xml:space="preserve">REIMBURSABLE EXPENSES  </w:t>
      </w:r>
    </w:p>
    <w:p w:rsidR="004232EC" w:rsidRDefault="00671D04">
      <w:pPr>
        <w:ind w:left="11"/>
      </w:pPr>
      <w:r>
        <w:t xml:space="preserve">Recoverable as stated in the DPS Contract  </w:t>
      </w:r>
    </w:p>
    <w:p w:rsidR="004232EC" w:rsidRDefault="00671D04">
      <w:pPr>
        <w:spacing w:after="6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p w:rsidR="004232EC" w:rsidRDefault="00671D04">
      <w:pPr>
        <w:pStyle w:val="Heading1"/>
        <w:ind w:left="11"/>
      </w:pPr>
      <w:r>
        <w:t xml:space="preserve">PAYMENT METHOD  </w:t>
      </w:r>
    </w:p>
    <w:p w:rsidR="004232EC" w:rsidRDefault="00671D04">
      <w:pPr>
        <w:ind w:left="11" w:right="145"/>
      </w:pPr>
      <w:r>
        <w:t>Payment can only be made following satisfactory delivery and completion of each of the milestones stated in Section 5 of Call-Off Schedule 20 –</w:t>
      </w:r>
      <w:r>
        <w:t xml:space="preserve"> Specification. Before payment can be considered, each invoice must include a detailed elemental breakdown of work completed and the associated costs. </w:t>
      </w:r>
    </w:p>
    <w:p w:rsidR="004232EC" w:rsidRDefault="00671D04">
      <w:pPr>
        <w:spacing w:after="47" w:line="259" w:lineRule="auto"/>
        <w:ind w:left="16" w:firstLine="0"/>
      </w:pPr>
      <w:r>
        <w:t xml:space="preserve">  </w:t>
      </w:r>
    </w:p>
    <w:p w:rsidR="004232EC" w:rsidRDefault="00671D04">
      <w:pPr>
        <w:spacing w:after="3" w:line="259" w:lineRule="auto"/>
        <w:ind w:left="11"/>
      </w:pPr>
      <w:r>
        <w:rPr>
          <w:b/>
        </w:rPr>
        <w:t>BUYER’S INVOICE ADDRESS</w:t>
      </w:r>
      <w:r>
        <w:t xml:space="preserve">  </w:t>
      </w:r>
    </w:p>
    <w:p w:rsidR="004232EC" w:rsidRDefault="00BE29B1">
      <w:pPr>
        <w:spacing w:after="3" w:line="259" w:lineRule="auto"/>
        <w:ind w:left="11"/>
      </w:pPr>
      <w:r>
        <w:rPr>
          <w:b/>
          <w:bCs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</w:p>
    <w:p w:rsidR="004232EC" w:rsidRDefault="00671D04">
      <w:pPr>
        <w:spacing w:after="48" w:line="259" w:lineRule="auto"/>
        <w:ind w:left="16" w:firstLine="0"/>
      </w:pPr>
      <w:r>
        <w:t xml:space="preserve">  </w:t>
      </w:r>
    </w:p>
    <w:p w:rsidR="004232EC" w:rsidRDefault="00671D04">
      <w:pPr>
        <w:pStyle w:val="Heading1"/>
        <w:ind w:left="11"/>
      </w:pPr>
      <w:r>
        <w:t xml:space="preserve">BUYER’S AUTHORISED REPRESENTATIVE </w:t>
      </w:r>
      <w:r>
        <w:t xml:space="preserve"> </w:t>
      </w:r>
    </w:p>
    <w:p w:rsidR="00BE29B1" w:rsidRDefault="00BE29B1">
      <w:pPr>
        <w:spacing w:after="47" w:line="259" w:lineRule="auto"/>
        <w:ind w:left="16" w:firstLine="0"/>
        <w:rPr>
          <w:color w:val="0B0C0C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</w:p>
    <w:p w:rsidR="004232EC" w:rsidRDefault="00671D04">
      <w:pPr>
        <w:spacing w:after="47" w:line="259" w:lineRule="auto"/>
        <w:ind w:left="16" w:firstLine="0"/>
      </w:pPr>
      <w:r>
        <w:t xml:space="preserve">  </w:t>
      </w:r>
    </w:p>
    <w:p w:rsidR="004232EC" w:rsidRDefault="00671D04">
      <w:pPr>
        <w:spacing w:after="3" w:line="259" w:lineRule="auto"/>
        <w:ind w:left="11"/>
      </w:pPr>
      <w:r>
        <w:rPr>
          <w:b/>
        </w:rPr>
        <w:t>BUYER’S ENVIRONMENTAL POLICY</w:t>
      </w:r>
      <w:r>
        <w:t xml:space="preserve">  </w:t>
      </w:r>
    </w:p>
    <w:p w:rsidR="004232EC" w:rsidRDefault="00671D04">
      <w:pPr>
        <w:spacing w:after="3" w:line="259" w:lineRule="auto"/>
        <w:ind w:left="11"/>
      </w:pPr>
      <w:hyperlink r:id="rId7">
        <w:r>
          <w:rPr>
            <w:color w:val="0563C1"/>
            <w:u w:val="single" w:color="0563C1"/>
          </w:rPr>
          <w:t xml:space="preserve">Greening Government Commitments </w:t>
        </w:r>
      </w:hyperlink>
      <w:hyperlink r:id="rId8">
        <w:r>
          <w:rPr>
            <w:color w:val="0563C1"/>
            <w:u w:val="single" w:color="0563C1"/>
          </w:rPr>
          <w:t xml:space="preserve">- </w:t>
        </w:r>
      </w:hyperlink>
      <w:hyperlink r:id="rId9">
        <w:r>
          <w:rPr>
            <w:color w:val="0563C1"/>
            <w:u w:val="single" w:color="0563C1"/>
          </w:rPr>
          <w:t>2021</w:t>
        </w:r>
      </w:hyperlink>
      <w:hyperlink r:id="rId10">
        <w:r>
          <w:rPr>
            <w:color w:val="0563C1"/>
            <w:u w:val="single" w:color="0563C1"/>
          </w:rPr>
          <w:t xml:space="preserve">- </w:t>
        </w:r>
      </w:hyperlink>
      <w:hyperlink r:id="rId11">
        <w:r>
          <w:rPr>
            <w:color w:val="0563C1"/>
            <w:u w:val="single" w:color="0563C1"/>
          </w:rPr>
          <w:t>2025</w:t>
        </w:r>
      </w:hyperlink>
      <w:hyperlink r:id="rId12">
        <w:r>
          <w:t xml:space="preserve"> </w:t>
        </w:r>
      </w:hyperlink>
      <w:r>
        <w:t xml:space="preserve"> </w:t>
      </w:r>
    </w:p>
    <w:p w:rsidR="004232EC" w:rsidRDefault="00671D04">
      <w:pPr>
        <w:spacing w:after="48" w:line="259" w:lineRule="auto"/>
        <w:ind w:left="16" w:firstLine="0"/>
      </w:pPr>
      <w:r>
        <w:t xml:space="preserve">  </w:t>
      </w:r>
    </w:p>
    <w:p w:rsidR="004232EC" w:rsidRDefault="00671D04">
      <w:pPr>
        <w:spacing w:after="3" w:line="259" w:lineRule="auto"/>
        <w:ind w:left="11"/>
      </w:pPr>
      <w:r>
        <w:rPr>
          <w:b/>
        </w:rPr>
        <w:t xml:space="preserve">BUYER’S SECURITY POLICY  </w:t>
      </w:r>
    </w:p>
    <w:p w:rsidR="004232EC" w:rsidRDefault="00671D04">
      <w:pPr>
        <w:spacing w:after="3" w:line="259" w:lineRule="auto"/>
        <w:ind w:left="11"/>
      </w:pPr>
      <w:hyperlink r:id="rId13">
        <w:r>
          <w:rPr>
            <w:color w:val="0563C1"/>
            <w:u w:val="single" w:color="0563C1"/>
          </w:rPr>
          <w:t xml:space="preserve">Security Policy Framework </w:t>
        </w:r>
      </w:hyperlink>
      <w:hyperlink r:id="rId14">
        <w:r>
          <w:rPr>
            <w:color w:val="0563C1"/>
            <w:u w:val="single" w:color="0563C1"/>
          </w:rPr>
          <w:t xml:space="preserve">- </w:t>
        </w:r>
      </w:hyperlink>
      <w:hyperlink r:id="rId15">
        <w:r>
          <w:rPr>
            <w:color w:val="0563C1"/>
            <w:u w:val="single" w:color="0563C1"/>
          </w:rPr>
          <w:t>Pr</w:t>
        </w:r>
        <w:r>
          <w:rPr>
            <w:color w:val="0563C1"/>
            <w:u w:val="single" w:color="0563C1"/>
          </w:rPr>
          <w:t>otecting Government Assets</w:t>
        </w:r>
      </w:hyperlink>
      <w:hyperlink r:id="rId16">
        <w:r>
          <w:t xml:space="preserve"> </w:t>
        </w:r>
      </w:hyperlink>
      <w:r>
        <w:t xml:space="preserve"> </w:t>
      </w:r>
    </w:p>
    <w:p w:rsidR="004232EC" w:rsidRDefault="00671D04">
      <w:pPr>
        <w:spacing w:after="77" w:line="259" w:lineRule="auto"/>
        <w:ind w:left="16" w:firstLine="0"/>
      </w:pPr>
      <w:r>
        <w:t xml:space="preserve">  </w:t>
      </w:r>
    </w:p>
    <w:p w:rsidR="004232EC" w:rsidRDefault="00671D04">
      <w:pPr>
        <w:pStyle w:val="Heading1"/>
        <w:ind w:left="11"/>
      </w:pPr>
      <w:r>
        <w:t xml:space="preserve">SUPPLIER’S AUTHORISED REPRESENTATIVE  </w:t>
      </w:r>
    </w:p>
    <w:p w:rsidR="00BE29B1" w:rsidRDefault="00BE29B1">
      <w:pPr>
        <w:spacing w:after="112" w:line="259" w:lineRule="auto"/>
        <w:ind w:left="16" w:firstLine="0"/>
        <w:rPr>
          <w:color w:val="0B0C0C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</w:p>
    <w:p w:rsidR="004232EC" w:rsidRDefault="00671D04">
      <w:pPr>
        <w:spacing w:after="112" w:line="259" w:lineRule="auto"/>
        <w:ind w:left="16" w:firstLine="0"/>
      </w:pPr>
      <w:r>
        <w:t xml:space="preserve">  </w:t>
      </w:r>
    </w:p>
    <w:p w:rsidR="004232EC" w:rsidRDefault="00671D04">
      <w:pPr>
        <w:pStyle w:val="Heading1"/>
        <w:ind w:left="11"/>
      </w:pPr>
      <w:r>
        <w:t xml:space="preserve">SUPPLIER’S CONTRACT MANAGER  </w:t>
      </w:r>
    </w:p>
    <w:p w:rsidR="00BE29B1" w:rsidRDefault="00BE29B1">
      <w:pPr>
        <w:spacing w:after="23" w:line="259" w:lineRule="auto"/>
        <w:ind w:left="0" w:firstLine="0"/>
        <w:rPr>
          <w:color w:val="0B0C0C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</w:p>
    <w:p w:rsidR="00BE29B1" w:rsidRDefault="00BE29B1">
      <w:pPr>
        <w:spacing w:after="23" w:line="259" w:lineRule="auto"/>
        <w:ind w:left="0" w:firstLine="0"/>
        <w:rPr>
          <w:b/>
        </w:rPr>
      </w:pPr>
    </w:p>
    <w:p w:rsidR="004232EC" w:rsidRDefault="00671D04">
      <w:pPr>
        <w:spacing w:after="23" w:line="259" w:lineRule="auto"/>
        <w:ind w:left="0" w:firstLine="0"/>
      </w:pPr>
      <w:r>
        <w:rPr>
          <w:b/>
        </w:rPr>
        <w:t xml:space="preserve"> </w:t>
      </w:r>
    </w:p>
    <w:p w:rsidR="004232EC" w:rsidRDefault="00671D04">
      <w:pPr>
        <w:spacing w:after="3" w:line="259" w:lineRule="auto"/>
        <w:ind w:left="11"/>
      </w:pPr>
      <w:r>
        <w:rPr>
          <w:b/>
        </w:rPr>
        <w:lastRenderedPageBreak/>
        <w:t>PROGRESS REPORT FREQUENCY</w:t>
      </w:r>
      <w:r>
        <w:t xml:space="preserve">  </w:t>
      </w:r>
    </w:p>
    <w:p w:rsidR="004232EC" w:rsidRDefault="00671D04">
      <w:pPr>
        <w:ind w:left="11"/>
      </w:pPr>
      <w:r>
        <w:t xml:space="preserve">On the first Working Day of each calendar month </w:t>
      </w:r>
    </w:p>
    <w:p w:rsidR="004232EC" w:rsidRDefault="00671D04">
      <w:pPr>
        <w:spacing w:after="6" w:line="259" w:lineRule="auto"/>
        <w:ind w:left="16" w:firstLine="0"/>
      </w:pPr>
      <w:r>
        <w:rPr>
          <w:b/>
        </w:rPr>
        <w:t xml:space="preserve"> </w:t>
      </w:r>
    </w:p>
    <w:p w:rsidR="004232EC" w:rsidRDefault="00671D04">
      <w:pPr>
        <w:spacing w:after="3" w:line="259" w:lineRule="auto"/>
        <w:ind w:left="11"/>
      </w:pPr>
      <w:r>
        <w:rPr>
          <w:b/>
        </w:rPr>
        <w:t>PROGRESS MEETING FREQUENCY</w:t>
      </w:r>
      <w:r>
        <w:t xml:space="preserve">  </w:t>
      </w:r>
    </w:p>
    <w:p w:rsidR="004232EC" w:rsidRDefault="00671D04">
      <w:pPr>
        <w:ind w:left="11"/>
      </w:pPr>
      <w:r>
        <w:t xml:space="preserve">Quarterly on the first Working Day of each quarter </w:t>
      </w:r>
    </w:p>
    <w:p w:rsidR="004232EC" w:rsidRDefault="00671D04">
      <w:pPr>
        <w:spacing w:after="6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p w:rsidR="004232EC" w:rsidRDefault="00671D04">
      <w:pPr>
        <w:pStyle w:val="Heading1"/>
        <w:ind w:left="11"/>
      </w:pPr>
      <w:r>
        <w:t xml:space="preserve">KEY STAFF  </w:t>
      </w:r>
    </w:p>
    <w:p w:rsidR="004232EC" w:rsidRDefault="00BE29B1" w:rsidP="00BE29B1">
      <w:pPr>
        <w:spacing w:after="6" w:line="259" w:lineRule="auto"/>
        <w:ind w:left="16" w:firstLine="0"/>
      </w:pPr>
      <w:r>
        <w:rPr>
          <w:b/>
          <w:bCs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  <w:r w:rsidR="00671D04">
        <w:t xml:space="preserve"> </w:t>
      </w:r>
    </w:p>
    <w:p w:rsidR="004232EC" w:rsidRDefault="00671D04">
      <w:pPr>
        <w:spacing w:after="0" w:line="259" w:lineRule="auto"/>
        <w:ind w:left="16" w:firstLine="0"/>
      </w:pPr>
      <w:r>
        <w:t xml:space="preserve"> </w:t>
      </w:r>
      <w:r>
        <w:t xml:space="preserve"> </w:t>
      </w:r>
    </w:p>
    <w:p w:rsidR="004232EC" w:rsidRDefault="00671D04">
      <w:pPr>
        <w:pStyle w:val="Heading1"/>
        <w:ind w:left="11"/>
      </w:pPr>
      <w:r>
        <w:t xml:space="preserve">KEY SUBCONTRACTOR(S)  </w:t>
      </w:r>
    </w:p>
    <w:p w:rsidR="004232EC" w:rsidRDefault="00671D04">
      <w:pPr>
        <w:ind w:left="11"/>
      </w:pPr>
      <w:r>
        <w:t xml:space="preserve">PROCHECKUP LIMITED </w:t>
      </w:r>
    </w:p>
    <w:p w:rsidR="00BE29B1" w:rsidRDefault="00BE29B1">
      <w:pPr>
        <w:spacing w:after="0" w:line="259" w:lineRule="auto"/>
        <w:ind w:left="16" w:firstLine="0"/>
        <w:rPr>
          <w:color w:val="0B0C0C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</w:p>
    <w:p w:rsidR="004232EC" w:rsidRDefault="00671D04">
      <w:pPr>
        <w:spacing w:after="0" w:line="259" w:lineRule="auto"/>
        <w:ind w:left="16" w:firstLine="0"/>
      </w:pPr>
      <w:r>
        <w:t xml:space="preserve"> </w:t>
      </w:r>
    </w:p>
    <w:p w:rsidR="004232EC" w:rsidRDefault="00671D04">
      <w:pPr>
        <w:ind w:left="11"/>
      </w:pPr>
      <w:r>
        <w:t xml:space="preserve">FIDUS INFORMATION SECURITY LIMITED </w:t>
      </w:r>
    </w:p>
    <w:p w:rsidR="00BE29B1" w:rsidRDefault="00BE29B1">
      <w:pPr>
        <w:spacing w:after="6" w:line="259" w:lineRule="auto"/>
        <w:ind w:left="16" w:firstLine="0"/>
        <w:rPr>
          <w:color w:val="0B0C0C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</w:p>
    <w:p w:rsidR="004232EC" w:rsidRDefault="00671D04">
      <w:pPr>
        <w:spacing w:after="6" w:line="259" w:lineRule="auto"/>
        <w:ind w:left="16" w:firstLine="0"/>
      </w:pPr>
      <w:r>
        <w:t xml:space="preserve"> </w:t>
      </w:r>
    </w:p>
    <w:p w:rsidR="004232EC" w:rsidRDefault="00671D04">
      <w:pPr>
        <w:ind w:left="11"/>
      </w:pPr>
      <w:r>
        <w:t xml:space="preserve">PENTEST PEOPLE LIMITED </w:t>
      </w:r>
    </w:p>
    <w:p w:rsidR="004232EC" w:rsidRDefault="00BE29B1">
      <w:pPr>
        <w:spacing w:after="0" w:line="259" w:lineRule="auto"/>
        <w:ind w:left="16" w:firstLine="0"/>
      </w:pPr>
      <w:r>
        <w:rPr>
          <w:b/>
          <w:bCs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  <w:r w:rsidR="00671D04">
        <w:t xml:space="preserve"> </w:t>
      </w:r>
    </w:p>
    <w:p w:rsidR="004232EC" w:rsidRDefault="00671D04">
      <w:pPr>
        <w:spacing w:after="6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p w:rsidR="004232EC" w:rsidRDefault="00671D04">
      <w:pPr>
        <w:pStyle w:val="Heading1"/>
        <w:ind w:left="11"/>
      </w:pPr>
      <w:r>
        <w:t xml:space="preserve">COMMERCIALLY SENSITIVE INFORMATION  </w:t>
      </w:r>
    </w:p>
    <w:p w:rsidR="004232EC" w:rsidRDefault="00671D04">
      <w:pPr>
        <w:ind w:left="11"/>
      </w:pPr>
      <w:r>
        <w:t xml:space="preserve">Consultancy day rates (duration of confidentiality: 6 </w:t>
      </w:r>
      <w:r>
        <w:t xml:space="preserve">years)  </w:t>
      </w:r>
    </w:p>
    <w:p w:rsidR="004232EC" w:rsidRDefault="00671D04">
      <w:pPr>
        <w:ind w:left="11"/>
      </w:pPr>
      <w:r>
        <w:t xml:space="preserve">Methodologies and work plans (duration of confidentiality: 6 years) </w:t>
      </w:r>
    </w:p>
    <w:p w:rsidR="004232EC" w:rsidRDefault="00671D04">
      <w:pPr>
        <w:spacing w:after="7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p w:rsidR="004232EC" w:rsidRDefault="00671D04">
      <w:pPr>
        <w:spacing w:after="3" w:line="259" w:lineRule="auto"/>
        <w:ind w:left="11"/>
      </w:pPr>
      <w:r>
        <w:rPr>
          <w:b/>
        </w:rPr>
        <w:t>SERVICE CREDITS</w:t>
      </w:r>
      <w:r>
        <w:t xml:space="preserve">  </w:t>
      </w:r>
    </w:p>
    <w:p w:rsidR="004232EC" w:rsidRDefault="00671D04">
      <w:pPr>
        <w:ind w:left="11"/>
      </w:pPr>
      <w:r>
        <w:t xml:space="preserve">N/A </w:t>
      </w:r>
    </w:p>
    <w:p w:rsidR="004232EC" w:rsidRDefault="00671D04">
      <w:pPr>
        <w:spacing w:after="0" w:line="259" w:lineRule="auto"/>
        <w:ind w:left="16" w:firstLine="0"/>
      </w:pPr>
      <w:r>
        <w:t xml:space="preserve">  </w:t>
      </w:r>
    </w:p>
    <w:p w:rsidR="004232EC" w:rsidRDefault="00671D04">
      <w:pPr>
        <w:spacing w:after="3" w:line="259" w:lineRule="auto"/>
        <w:ind w:left="11"/>
      </w:pPr>
      <w:r>
        <w:rPr>
          <w:b/>
        </w:rPr>
        <w:t xml:space="preserve">ADDITIONAL INSURANCES  </w:t>
      </w:r>
    </w:p>
    <w:p w:rsidR="004232EC" w:rsidRDefault="00671D04">
      <w:pPr>
        <w:ind w:left="11"/>
      </w:pPr>
      <w:r>
        <w:t xml:space="preserve">N/A </w:t>
      </w:r>
    </w:p>
    <w:p w:rsidR="004232EC" w:rsidRDefault="00671D04">
      <w:pPr>
        <w:spacing w:after="0" w:line="259" w:lineRule="auto"/>
        <w:ind w:left="16" w:firstLine="0"/>
      </w:pPr>
      <w:r>
        <w:t xml:space="preserve">  </w:t>
      </w:r>
    </w:p>
    <w:p w:rsidR="004232EC" w:rsidRDefault="00671D04">
      <w:pPr>
        <w:spacing w:after="3" w:line="259" w:lineRule="auto"/>
        <w:ind w:left="11"/>
      </w:pPr>
      <w:r>
        <w:rPr>
          <w:b/>
        </w:rPr>
        <w:t>GUARANTEE</w:t>
      </w:r>
      <w:r>
        <w:t xml:space="preserve">  </w:t>
      </w:r>
    </w:p>
    <w:p w:rsidR="004232EC" w:rsidRDefault="00671D04">
      <w:pPr>
        <w:ind w:left="11"/>
      </w:pPr>
      <w:r>
        <w:t>N/A</w:t>
      </w:r>
      <w:r>
        <w:rPr>
          <w:b/>
        </w:rPr>
        <w:t xml:space="preserve"> </w:t>
      </w:r>
      <w:r>
        <w:t xml:space="preserve"> </w:t>
      </w:r>
    </w:p>
    <w:p w:rsidR="004232EC" w:rsidRDefault="00671D04">
      <w:pPr>
        <w:spacing w:after="7" w:line="259" w:lineRule="auto"/>
        <w:ind w:left="0" w:firstLine="0"/>
      </w:pPr>
      <w:r>
        <w:t xml:space="preserve"> </w:t>
      </w:r>
    </w:p>
    <w:p w:rsidR="004232EC" w:rsidRDefault="00671D04">
      <w:pPr>
        <w:pStyle w:val="Heading1"/>
        <w:ind w:left="11"/>
      </w:pPr>
      <w:r>
        <w:t>SOCIAL VALUE COMMITMENT</w:t>
      </w:r>
      <w:r>
        <w:rPr>
          <w:b w:val="0"/>
        </w:rPr>
        <w:t xml:space="preserve">  </w:t>
      </w:r>
    </w:p>
    <w:p w:rsidR="004232EC" w:rsidRDefault="00671D04">
      <w:pPr>
        <w:spacing w:after="32" w:line="237" w:lineRule="auto"/>
        <w:ind w:left="11" w:right="-15"/>
        <w:jc w:val="both"/>
      </w:pPr>
      <w:r>
        <w:t xml:space="preserve">The Supplier agrees, in providing the Deliverables and performing its obligations under the Order Contract, that it will comply with the social value commitments in Order Schedule 4 (Order Tender) </w:t>
      </w:r>
    </w:p>
    <w:p w:rsidR="004232EC" w:rsidRDefault="00671D04">
      <w:pPr>
        <w:spacing w:after="0" w:line="259" w:lineRule="auto"/>
        <w:ind w:left="16" w:firstLine="0"/>
      </w:pPr>
      <w:r>
        <w:t xml:space="preserve">  </w:t>
      </w:r>
    </w:p>
    <w:p w:rsidR="00BE29B1" w:rsidRDefault="00BE29B1">
      <w:pPr>
        <w:spacing w:after="0" w:line="259" w:lineRule="auto"/>
        <w:ind w:left="16" w:firstLine="0"/>
      </w:pPr>
    </w:p>
    <w:p w:rsidR="00BE29B1" w:rsidRDefault="00BE29B1">
      <w:pPr>
        <w:spacing w:after="0" w:line="259" w:lineRule="auto"/>
        <w:ind w:left="16" w:firstLine="0"/>
      </w:pPr>
    </w:p>
    <w:p w:rsidR="00BE29B1" w:rsidRDefault="00BE29B1">
      <w:pPr>
        <w:spacing w:after="0" w:line="259" w:lineRule="auto"/>
        <w:ind w:left="16" w:firstLine="0"/>
      </w:pPr>
    </w:p>
    <w:p w:rsidR="00BE29B1" w:rsidRDefault="00BE29B1">
      <w:pPr>
        <w:spacing w:after="0" w:line="259" w:lineRule="auto"/>
        <w:ind w:left="16" w:firstLine="0"/>
      </w:pPr>
    </w:p>
    <w:p w:rsidR="00BE29B1" w:rsidRDefault="00BE29B1">
      <w:pPr>
        <w:spacing w:after="0" w:line="259" w:lineRule="auto"/>
        <w:ind w:left="16" w:firstLine="0"/>
      </w:pPr>
    </w:p>
    <w:p w:rsidR="004232EC" w:rsidRDefault="00671D04">
      <w:pPr>
        <w:spacing w:after="0" w:line="259" w:lineRule="auto"/>
        <w:ind w:left="16" w:right="8889" w:firstLine="0"/>
        <w:jc w:val="both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tbl>
      <w:tblPr>
        <w:tblStyle w:val="TableGrid"/>
        <w:tblW w:w="9084" w:type="dxa"/>
        <w:tblInd w:w="8" w:type="dxa"/>
        <w:tblCellMar>
          <w:top w:w="0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84"/>
      </w:tblGrid>
      <w:tr w:rsidR="004232EC">
        <w:trPr>
          <w:trHeight w:val="593"/>
        </w:trPr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2EC" w:rsidRDefault="00671D04">
            <w:pPr>
              <w:spacing w:after="62" w:line="259" w:lineRule="auto"/>
              <w:ind w:left="7" w:firstLine="0"/>
              <w:jc w:val="center"/>
            </w:pPr>
            <w:r>
              <w:rPr>
                <w:b/>
                <w:color w:val="231F20"/>
                <w:sz w:val="21"/>
              </w:rPr>
              <w:lastRenderedPageBreak/>
              <w:t xml:space="preserve">Signed - via </w:t>
            </w:r>
            <w:proofErr w:type="spellStart"/>
            <w:r>
              <w:rPr>
                <w:b/>
                <w:color w:val="231F20"/>
                <w:sz w:val="21"/>
              </w:rPr>
              <w:t>Docusign</w:t>
            </w:r>
            <w:proofErr w:type="spellEnd"/>
            <w:r>
              <w:rPr>
                <w:b/>
                <w:color w:val="231F20"/>
                <w:sz w:val="21"/>
              </w:rPr>
              <w:t xml:space="preserve"> </w:t>
            </w:r>
          </w:p>
          <w:p w:rsidR="004232EC" w:rsidRDefault="00671D0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232EC">
        <w:trPr>
          <w:trHeight w:val="945"/>
        </w:trPr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2EC" w:rsidRDefault="00671D04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181818"/>
                <w:sz w:val="32"/>
              </w:rPr>
              <w:t xml:space="preserve">Supplier </w:t>
            </w:r>
          </w:p>
          <w:p w:rsidR="004232EC" w:rsidRDefault="00671D04">
            <w:pPr>
              <w:spacing w:after="54" w:line="259" w:lineRule="auto"/>
              <w:ind w:left="0" w:firstLine="0"/>
            </w:pPr>
            <w:r>
              <w:rPr>
                <w:b/>
                <w:color w:val="181818"/>
                <w:sz w:val="21"/>
              </w:rPr>
              <w:t xml:space="preserve"> </w:t>
            </w:r>
          </w:p>
          <w:p w:rsidR="004232EC" w:rsidRDefault="00671D04">
            <w:pPr>
              <w:spacing w:after="0" w:line="259" w:lineRule="auto"/>
              <w:ind w:left="0" w:firstLine="0"/>
            </w:pPr>
            <w:r>
              <w:rPr>
                <w:color w:val="BFBFBF"/>
                <w:sz w:val="18"/>
              </w:rPr>
              <w:t>&lt;</w:t>
            </w:r>
            <w:r>
              <w:rPr>
                <w:color w:val="BFBFBF"/>
                <w:sz w:val="18"/>
              </w:rPr>
              <w:t>Supplier Sign Here&gt;</w:t>
            </w:r>
            <w:r>
              <w:t xml:space="preserve"> </w:t>
            </w:r>
          </w:p>
        </w:tc>
      </w:tr>
      <w:tr w:rsidR="004232EC">
        <w:trPr>
          <w:trHeight w:val="3059"/>
        </w:trPr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2EC" w:rsidRDefault="00671D04">
            <w:pPr>
              <w:spacing w:after="249"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  <w:r w:rsidR="00BE29B1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BE29B1">
              <w:rPr>
                <w:color w:val="0B0C0C"/>
                <w:sz w:val="22"/>
              </w:rPr>
              <w:t>.</w:t>
            </w:r>
          </w:p>
          <w:p w:rsidR="004232EC" w:rsidRDefault="00671D04">
            <w:pPr>
              <w:tabs>
                <w:tab w:val="center" w:pos="749"/>
                <w:tab w:val="center" w:pos="2373"/>
              </w:tabs>
              <w:spacing w:after="165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Full Name:</w:t>
            </w:r>
            <w:r w:rsidR="00BE29B1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 w:rsidR="00BE29B1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BE29B1">
              <w:rPr>
                <w:color w:val="0B0C0C"/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4232EC" w:rsidRDefault="00671D04">
            <w:pPr>
              <w:tabs>
                <w:tab w:val="center" w:pos="921"/>
                <w:tab w:val="center" w:pos="2263"/>
              </w:tabs>
              <w:spacing w:after="155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Job Title/Role:</w:t>
            </w:r>
            <w:r w:rsidR="00BE29B1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 w:rsidR="00BE29B1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BE29B1">
              <w:rPr>
                <w:color w:val="0B0C0C"/>
                <w:sz w:val="22"/>
              </w:rPr>
              <w:t>.</w:t>
            </w:r>
          </w:p>
          <w:p w:rsidR="004232EC" w:rsidRDefault="00671D04">
            <w:pPr>
              <w:tabs>
                <w:tab w:val="center" w:pos="854"/>
                <w:tab w:val="center" w:pos="249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Date Signed: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19 Feb 2024</w:t>
            </w:r>
          </w:p>
        </w:tc>
      </w:tr>
      <w:tr w:rsidR="004232EC">
        <w:trPr>
          <w:trHeight w:val="944"/>
        </w:trPr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2EC" w:rsidRDefault="00671D04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181818"/>
                <w:sz w:val="32"/>
              </w:rPr>
              <w:t xml:space="preserve">Buyer </w:t>
            </w:r>
          </w:p>
          <w:p w:rsidR="004232EC" w:rsidRDefault="00671D04">
            <w:pPr>
              <w:spacing w:after="26" w:line="259" w:lineRule="auto"/>
              <w:ind w:left="0" w:firstLine="0"/>
            </w:pPr>
            <w:r>
              <w:rPr>
                <w:b/>
                <w:color w:val="181818"/>
                <w:sz w:val="21"/>
              </w:rPr>
              <w:t xml:space="preserve"> </w:t>
            </w:r>
          </w:p>
          <w:p w:rsidR="004232EC" w:rsidRDefault="00671D04">
            <w:pPr>
              <w:spacing w:after="0" w:line="259" w:lineRule="auto"/>
              <w:ind w:left="0" w:firstLine="0"/>
            </w:pPr>
            <w:r>
              <w:rPr>
                <w:color w:val="BFBFBF"/>
                <w:sz w:val="18"/>
              </w:rPr>
              <w:t>&lt;Commercial Sign Here&gt;</w:t>
            </w:r>
            <w:r>
              <w:rPr>
                <w:sz w:val="21"/>
              </w:rPr>
              <w:t xml:space="preserve"> </w:t>
            </w:r>
          </w:p>
        </w:tc>
      </w:tr>
      <w:tr w:rsidR="004232EC">
        <w:trPr>
          <w:trHeight w:val="3716"/>
        </w:trPr>
        <w:tc>
          <w:tcPr>
            <w:tcW w:w="9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2EC" w:rsidRDefault="00671D04">
            <w:pPr>
              <w:spacing w:after="239"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  <w:r w:rsidR="00BE29B1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BE29B1">
              <w:rPr>
                <w:color w:val="0B0C0C"/>
                <w:sz w:val="22"/>
              </w:rPr>
              <w:t>.</w:t>
            </w:r>
          </w:p>
          <w:p w:rsidR="004232EC" w:rsidRDefault="00671D04">
            <w:pPr>
              <w:tabs>
                <w:tab w:val="center" w:pos="749"/>
                <w:tab w:val="center" w:pos="2864"/>
              </w:tabs>
              <w:spacing w:after="174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Full Name:</w:t>
            </w:r>
            <w:r w:rsidR="00BE29B1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 w:rsidR="00BE29B1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BE29B1">
              <w:rPr>
                <w:color w:val="0B0C0C"/>
                <w:sz w:val="22"/>
              </w:rPr>
              <w:t>.</w:t>
            </w:r>
          </w:p>
          <w:p w:rsidR="004232EC" w:rsidRDefault="00671D04">
            <w:pPr>
              <w:tabs>
                <w:tab w:val="center" w:pos="921"/>
                <w:tab w:val="center" w:pos="2932"/>
              </w:tabs>
              <w:spacing w:after="155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Job Title/Role:</w:t>
            </w:r>
            <w:r w:rsidR="00BE29B1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 w:rsidR="00BE29B1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BE29B1">
              <w:rPr>
                <w:color w:val="0B0C0C"/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4232EC" w:rsidRDefault="00671D04">
            <w:pPr>
              <w:tabs>
                <w:tab w:val="center" w:pos="854"/>
                <w:tab w:val="center" w:pos="242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Date Signed:</w:t>
            </w:r>
            <w:r>
              <w:rPr>
                <w:sz w:val="22"/>
              </w:rPr>
              <w:tab/>
            </w:r>
            <w:bookmarkStart w:id="0" w:name="_GoBack"/>
            <w:bookmarkEnd w:id="0"/>
            <w:r>
              <w:rPr>
                <w:sz w:val="22"/>
              </w:rPr>
              <w:t>19/02/2024</w:t>
            </w:r>
          </w:p>
        </w:tc>
      </w:tr>
    </w:tbl>
    <w:p w:rsidR="004232EC" w:rsidRDefault="00671D04">
      <w:pPr>
        <w:spacing w:after="0" w:line="259" w:lineRule="auto"/>
        <w:ind w:left="16" w:firstLine="0"/>
        <w:jc w:val="both"/>
      </w:pPr>
      <w:r>
        <w:t xml:space="preserve"> </w:t>
      </w:r>
    </w:p>
    <w:sectPr w:rsidR="004232E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4" w:h="16832"/>
      <w:pgMar w:top="1445" w:right="1442" w:bottom="1808" w:left="1426" w:header="203" w:footer="7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D04" w:rsidRDefault="00671D04">
      <w:pPr>
        <w:spacing w:after="0" w:line="240" w:lineRule="auto"/>
      </w:pPr>
      <w:r>
        <w:separator/>
      </w:r>
    </w:p>
  </w:endnote>
  <w:endnote w:type="continuationSeparator" w:id="0">
    <w:p w:rsidR="00671D04" w:rsidRDefault="0067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2EC" w:rsidRDefault="00671D04">
    <w:pPr>
      <w:spacing w:after="0" w:line="259" w:lineRule="auto"/>
      <w:ind w:left="16" w:firstLine="0"/>
    </w:pPr>
    <w:r>
      <w:rPr>
        <w:sz w:val="21"/>
      </w:rPr>
      <w:t xml:space="preserve">DPS Ref: RM3764.3 </w:t>
    </w:r>
    <w:r>
      <w:rPr>
        <w:rFonts w:ascii="Calibri" w:eastAsia="Calibri" w:hAnsi="Calibri" w:cs="Calibri"/>
        <w:sz w:val="22"/>
      </w:rPr>
      <w:t xml:space="preserve"> </w:t>
    </w:r>
  </w:p>
  <w:p w:rsidR="004232EC" w:rsidRDefault="00671D04">
    <w:pPr>
      <w:spacing w:after="48" w:line="259" w:lineRule="auto"/>
      <w:ind w:left="16" w:firstLine="0"/>
    </w:pPr>
    <w:r>
      <w:rPr>
        <w:sz w:val="21"/>
      </w:rPr>
      <w:t xml:space="preserve">Model Version: v1.0 </w:t>
    </w:r>
    <w:r>
      <w:t xml:space="preserve"> </w:t>
    </w:r>
  </w:p>
  <w:p w:rsidR="004232EC" w:rsidRDefault="00671D04">
    <w:pPr>
      <w:spacing w:after="38" w:line="259" w:lineRule="auto"/>
      <w:ind w:left="0" w:right="-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:rsidR="004232EC" w:rsidRDefault="00671D04">
    <w:pPr>
      <w:spacing w:after="0" w:line="259" w:lineRule="auto"/>
      <w:ind w:left="16" w:firstLine="0"/>
    </w:pPr>
    <w:r>
      <w:rPr>
        <w:sz w:val="21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2EC" w:rsidRDefault="00671D04">
    <w:pPr>
      <w:spacing w:after="0" w:line="259" w:lineRule="auto"/>
      <w:ind w:left="16" w:firstLine="0"/>
    </w:pPr>
    <w:r>
      <w:rPr>
        <w:sz w:val="21"/>
      </w:rPr>
      <w:t xml:space="preserve">DPS Ref: RM3764.3 </w:t>
    </w:r>
    <w:r>
      <w:rPr>
        <w:rFonts w:ascii="Calibri" w:eastAsia="Calibri" w:hAnsi="Calibri" w:cs="Calibri"/>
        <w:sz w:val="22"/>
      </w:rPr>
      <w:t xml:space="preserve"> </w:t>
    </w:r>
  </w:p>
  <w:p w:rsidR="004232EC" w:rsidRDefault="00671D04">
    <w:pPr>
      <w:spacing w:after="48" w:line="259" w:lineRule="auto"/>
      <w:ind w:left="16" w:firstLine="0"/>
    </w:pPr>
    <w:r>
      <w:rPr>
        <w:sz w:val="21"/>
      </w:rPr>
      <w:t xml:space="preserve">Model Version: v1.0 </w:t>
    </w:r>
    <w:r>
      <w:t xml:space="preserve"> </w:t>
    </w:r>
  </w:p>
  <w:p w:rsidR="004232EC" w:rsidRDefault="00671D04">
    <w:pPr>
      <w:spacing w:after="38" w:line="259" w:lineRule="auto"/>
      <w:ind w:left="0" w:right="-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:rsidR="004232EC" w:rsidRDefault="00671D04">
    <w:pPr>
      <w:spacing w:after="0" w:line="259" w:lineRule="auto"/>
      <w:ind w:left="16" w:firstLine="0"/>
    </w:pPr>
    <w:r>
      <w:rPr>
        <w:sz w:val="21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2EC" w:rsidRDefault="00671D04">
    <w:pPr>
      <w:spacing w:after="0" w:line="259" w:lineRule="auto"/>
      <w:ind w:left="16" w:firstLine="0"/>
    </w:pPr>
    <w:r>
      <w:rPr>
        <w:sz w:val="21"/>
      </w:rPr>
      <w:t xml:space="preserve">DPS Ref: RM3764.3 </w:t>
    </w:r>
    <w:r>
      <w:rPr>
        <w:rFonts w:ascii="Calibri" w:eastAsia="Calibri" w:hAnsi="Calibri" w:cs="Calibri"/>
        <w:sz w:val="22"/>
      </w:rPr>
      <w:t xml:space="preserve"> </w:t>
    </w:r>
  </w:p>
  <w:p w:rsidR="004232EC" w:rsidRDefault="00671D04">
    <w:pPr>
      <w:spacing w:after="48" w:line="259" w:lineRule="auto"/>
      <w:ind w:left="16" w:firstLine="0"/>
    </w:pPr>
    <w:r>
      <w:rPr>
        <w:sz w:val="21"/>
      </w:rPr>
      <w:t xml:space="preserve">Model Version: v1.0 </w:t>
    </w:r>
    <w:r>
      <w:t xml:space="preserve"> </w:t>
    </w:r>
  </w:p>
  <w:p w:rsidR="004232EC" w:rsidRDefault="00671D04">
    <w:pPr>
      <w:spacing w:after="38" w:line="259" w:lineRule="auto"/>
      <w:ind w:left="0" w:right="-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:rsidR="004232EC" w:rsidRDefault="00671D04">
    <w:pPr>
      <w:spacing w:after="0" w:line="259" w:lineRule="auto"/>
      <w:ind w:left="16" w:firstLine="0"/>
    </w:pPr>
    <w:r>
      <w:rPr>
        <w:sz w:val="21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D04" w:rsidRDefault="00671D04">
      <w:pPr>
        <w:spacing w:after="0" w:line="240" w:lineRule="auto"/>
      </w:pPr>
      <w:r>
        <w:separator/>
      </w:r>
    </w:p>
  </w:footnote>
  <w:footnote w:type="continuationSeparator" w:id="0">
    <w:p w:rsidR="00671D04" w:rsidRDefault="00671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2EC" w:rsidRDefault="00671D04">
    <w:pPr>
      <w:spacing w:after="350" w:line="259" w:lineRule="auto"/>
      <w:ind w:left="-1086" w:firstLine="0"/>
    </w:pPr>
    <w:r>
      <w:rPr>
        <w:sz w:val="16"/>
      </w:rPr>
      <w:t>DocuSign Envelope ID: BB5C6B43-A312-49E8-8F05-9C581D4CDB9E</w:t>
    </w:r>
  </w:p>
  <w:p w:rsidR="004232EC" w:rsidRDefault="00671D04">
    <w:pPr>
      <w:spacing w:after="0" w:line="237" w:lineRule="auto"/>
      <w:ind w:left="16" w:right="1586" w:firstLine="0"/>
      <w:jc w:val="both"/>
    </w:pPr>
    <w:r>
      <w:rPr>
        <w:b/>
        <w:sz w:val="21"/>
      </w:rPr>
      <w:t>DPS Schedule 6 (Order Form Template and Order Schedules)</w:t>
    </w:r>
    <w:r>
      <w:rPr>
        <w:sz w:val="21"/>
      </w:rPr>
      <w:t xml:space="preserve"> Crown Copyright</w:t>
    </w:r>
    <w:r>
      <w:rPr>
        <w:sz w:val="21"/>
        <w:vertAlign w:val="subscript"/>
      </w:rPr>
      <w:t xml:space="preserve"> </w:t>
    </w:r>
    <w:r>
      <w:rPr>
        <w:sz w:val="21"/>
      </w:rPr>
      <w:t xml:space="preserve">2020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2EC" w:rsidRDefault="00671D04">
    <w:pPr>
      <w:spacing w:after="350" w:line="259" w:lineRule="auto"/>
      <w:ind w:left="-1086" w:firstLine="0"/>
    </w:pPr>
    <w:r>
      <w:rPr>
        <w:sz w:val="16"/>
      </w:rPr>
      <w:t>DocuSign Envelope ID: BB5C6B43-A312-49E8-8F05-9C581D4CDB9E</w:t>
    </w:r>
  </w:p>
  <w:p w:rsidR="004232EC" w:rsidRDefault="00671D04">
    <w:pPr>
      <w:spacing w:after="275" w:line="237" w:lineRule="auto"/>
      <w:ind w:left="16" w:right="1586" w:firstLine="0"/>
      <w:jc w:val="both"/>
    </w:pPr>
    <w:r>
      <w:rPr>
        <w:b/>
        <w:sz w:val="21"/>
      </w:rPr>
      <w:t>DPS Schedule 6 (Order Form Template and Order Schedules)</w:t>
    </w:r>
    <w:r>
      <w:rPr>
        <w:sz w:val="21"/>
      </w:rPr>
      <w:t xml:space="preserve"> Crown Copyright</w:t>
    </w:r>
    <w:r>
      <w:rPr>
        <w:sz w:val="21"/>
        <w:vertAlign w:val="subscript"/>
      </w:rPr>
      <w:t xml:space="preserve"> </w:t>
    </w:r>
    <w:r>
      <w:rPr>
        <w:sz w:val="21"/>
      </w:rPr>
      <w:t xml:space="preserve">2020 </w:t>
    </w:r>
    <w:r>
      <w:t xml:space="preserve"> </w:t>
    </w:r>
  </w:p>
  <w:p w:rsidR="004232EC" w:rsidRDefault="00671D04">
    <w:pPr>
      <w:spacing w:after="0" w:line="259" w:lineRule="auto"/>
      <w:ind w:left="8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2EC" w:rsidRDefault="00671D04">
    <w:pPr>
      <w:spacing w:after="350" w:line="259" w:lineRule="auto"/>
      <w:ind w:left="-1086" w:firstLine="0"/>
    </w:pPr>
    <w:r>
      <w:rPr>
        <w:sz w:val="16"/>
      </w:rPr>
      <w:t>DocuSign Envelope ID: BB5C6B43-A312-49E8-8F05-9C581D4CDB9E</w:t>
    </w:r>
  </w:p>
  <w:p w:rsidR="004232EC" w:rsidRDefault="00671D04">
    <w:pPr>
      <w:spacing w:after="0" w:line="237" w:lineRule="auto"/>
      <w:ind w:left="16" w:right="1586" w:firstLine="0"/>
      <w:jc w:val="both"/>
    </w:pPr>
    <w:r>
      <w:rPr>
        <w:b/>
        <w:sz w:val="21"/>
      </w:rPr>
      <w:t>DPS Schedule 6 (Order Form Template and Order Schedules)</w:t>
    </w:r>
    <w:r>
      <w:rPr>
        <w:sz w:val="21"/>
      </w:rPr>
      <w:t xml:space="preserve"> Crown Copyright</w:t>
    </w:r>
    <w:r>
      <w:rPr>
        <w:sz w:val="21"/>
        <w:vertAlign w:val="subscript"/>
      </w:rPr>
      <w:t xml:space="preserve"> </w:t>
    </w:r>
    <w:r>
      <w:rPr>
        <w:sz w:val="21"/>
      </w:rPr>
      <w:t xml:space="preserve">2020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76A2"/>
    <w:multiLevelType w:val="hybridMultilevel"/>
    <w:tmpl w:val="CC1E55A8"/>
    <w:lvl w:ilvl="0" w:tplc="8F6A8020">
      <w:start w:val="4"/>
      <w:numFmt w:val="decimal"/>
      <w:lvlText w:val="%1.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0055A">
      <w:start w:val="1"/>
      <w:numFmt w:val="lowerLetter"/>
      <w:lvlText w:val="%2"/>
      <w:lvlJc w:val="left"/>
      <w:pPr>
        <w:ind w:left="1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2E864">
      <w:start w:val="1"/>
      <w:numFmt w:val="lowerRoman"/>
      <w:lvlText w:val="%3"/>
      <w:lvlJc w:val="left"/>
      <w:pPr>
        <w:ind w:left="2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A0BA8">
      <w:start w:val="1"/>
      <w:numFmt w:val="decimal"/>
      <w:lvlText w:val="%4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C2112">
      <w:start w:val="1"/>
      <w:numFmt w:val="lowerLetter"/>
      <w:lvlText w:val="%5"/>
      <w:lvlJc w:val="left"/>
      <w:pPr>
        <w:ind w:left="3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C8564">
      <w:start w:val="1"/>
      <w:numFmt w:val="lowerRoman"/>
      <w:lvlText w:val="%6"/>
      <w:lvlJc w:val="left"/>
      <w:pPr>
        <w:ind w:left="4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C173E">
      <w:start w:val="1"/>
      <w:numFmt w:val="decimal"/>
      <w:lvlText w:val="%7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E3174">
      <w:start w:val="1"/>
      <w:numFmt w:val="lowerLetter"/>
      <w:lvlText w:val="%8"/>
      <w:lvlJc w:val="left"/>
      <w:pPr>
        <w:ind w:left="5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C2E60">
      <w:start w:val="1"/>
      <w:numFmt w:val="lowerRoman"/>
      <w:lvlText w:val="%9"/>
      <w:lvlJc w:val="left"/>
      <w:pPr>
        <w:ind w:left="6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E05905"/>
    <w:multiLevelType w:val="hybridMultilevel"/>
    <w:tmpl w:val="9E14DA42"/>
    <w:lvl w:ilvl="0" w:tplc="A2CCE73A">
      <w:start w:val="1"/>
      <w:numFmt w:val="decimal"/>
      <w:lvlText w:val="%1.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27BC0">
      <w:start w:val="1"/>
      <w:numFmt w:val="lowerLetter"/>
      <w:lvlText w:val="%2"/>
      <w:lvlJc w:val="left"/>
      <w:pPr>
        <w:ind w:left="1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0BDCA">
      <w:start w:val="1"/>
      <w:numFmt w:val="lowerRoman"/>
      <w:lvlText w:val="%3"/>
      <w:lvlJc w:val="left"/>
      <w:pPr>
        <w:ind w:left="2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871F6">
      <w:start w:val="1"/>
      <w:numFmt w:val="decimal"/>
      <w:lvlText w:val="%4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9EF65A">
      <w:start w:val="1"/>
      <w:numFmt w:val="lowerLetter"/>
      <w:lvlText w:val="%5"/>
      <w:lvlJc w:val="left"/>
      <w:pPr>
        <w:ind w:left="3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68848">
      <w:start w:val="1"/>
      <w:numFmt w:val="lowerRoman"/>
      <w:lvlText w:val="%6"/>
      <w:lvlJc w:val="left"/>
      <w:pPr>
        <w:ind w:left="4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620CA">
      <w:start w:val="1"/>
      <w:numFmt w:val="decimal"/>
      <w:lvlText w:val="%7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0FB14">
      <w:start w:val="1"/>
      <w:numFmt w:val="lowerLetter"/>
      <w:lvlText w:val="%8"/>
      <w:lvlJc w:val="left"/>
      <w:pPr>
        <w:ind w:left="5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65D84">
      <w:start w:val="1"/>
      <w:numFmt w:val="lowerRoman"/>
      <w:lvlText w:val="%9"/>
      <w:lvlJc w:val="left"/>
      <w:pPr>
        <w:ind w:left="6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EC"/>
    <w:rsid w:val="004232EC"/>
    <w:rsid w:val="00671D04"/>
    <w:rsid w:val="00B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A9AA"/>
  <w15:docId w15:val="{D9C68B8F-77DC-4055-882E-F27347E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reening-government-commitments-2021-to-2025/greening-government-commitments-2021-to-2025" TargetMode="External"/><Relationship Id="rId13" Type="http://schemas.openxmlformats.org/officeDocument/2006/relationships/hyperlink" Target="https://www.gov.uk/government/publications/security-policy-framewor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gov.uk/government/publications/greening-government-commitments-2021-to-2025/greening-government-commitments-2021-to-2025" TargetMode="External"/><Relationship Id="rId12" Type="http://schemas.openxmlformats.org/officeDocument/2006/relationships/hyperlink" Target="https://www.gov.uk/government/publications/greening-government-commitments-2021-to-2025/greening-government-commitments-2021-to-202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security-policy-framework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greening-government-commitments-2021-to-2025/greening-government-commitments-2021-to-202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security-policy-framewor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uk/government/publications/greening-government-commitments-2021-to-2025/greening-government-commitments-2021-to-202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greening-government-commitments-2021-to-2025/greening-government-commitments-2021-to-2025" TargetMode="External"/><Relationship Id="rId14" Type="http://schemas.openxmlformats.org/officeDocument/2006/relationships/hyperlink" Target="https://www.gov.uk/government/publications/security-policy-framewor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Beresford</dc:creator>
  <cp:keywords/>
  <cp:lastModifiedBy>Charlie Beresford</cp:lastModifiedBy>
  <cp:revision>2</cp:revision>
  <dcterms:created xsi:type="dcterms:W3CDTF">2024-02-20T11:13:00Z</dcterms:created>
  <dcterms:modified xsi:type="dcterms:W3CDTF">2024-02-20T11:13:00Z</dcterms:modified>
</cp:coreProperties>
</file>