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C27D" w14:textId="712F68E5" w:rsidR="00EC0F56" w:rsidRDefault="00EC0F56" w:rsidP="00EC0F56">
      <w:pPr>
        <w:rPr>
          <w:lang w:val="en-GB"/>
        </w:rPr>
      </w:pPr>
    </w:p>
    <w:p w14:paraId="42D8204A" w14:textId="402EDF45" w:rsidR="007079AF" w:rsidRDefault="007079AF" w:rsidP="00EC0F56">
      <w:pPr>
        <w:rPr>
          <w:lang w:val="en-GB"/>
        </w:rPr>
      </w:pPr>
    </w:p>
    <w:p w14:paraId="6138230B" w14:textId="79BBBD27" w:rsidR="007079AF" w:rsidRDefault="007079AF" w:rsidP="00EC0F56">
      <w:pPr>
        <w:rPr>
          <w:lang w:val="en-GB"/>
        </w:rPr>
      </w:pPr>
    </w:p>
    <w:p w14:paraId="4272A73A" w14:textId="37131A52" w:rsidR="007079AF" w:rsidRPr="007079AF" w:rsidRDefault="007079AF" w:rsidP="007079AF">
      <w:pPr>
        <w:rPr>
          <w:b/>
          <w:bCs/>
          <w:lang w:val="en-GB"/>
        </w:rPr>
      </w:pPr>
      <w:r w:rsidRPr="007079AF">
        <w:rPr>
          <w:b/>
          <w:bCs/>
          <w:lang w:val="en-GB"/>
        </w:rPr>
        <w:t>Prior Information Notice</w:t>
      </w:r>
    </w:p>
    <w:p w14:paraId="325474B5" w14:textId="3077D549" w:rsidR="007079AF" w:rsidRDefault="007079AF" w:rsidP="00EC0F56">
      <w:pPr>
        <w:rPr>
          <w:lang w:val="en-GB"/>
        </w:rPr>
      </w:pPr>
    </w:p>
    <w:p w14:paraId="003E26A4" w14:textId="76F17CF2" w:rsidR="007079AF" w:rsidRDefault="007079AF" w:rsidP="00EC0F56">
      <w:pPr>
        <w:rPr>
          <w:lang w:val="en-GB"/>
        </w:rPr>
      </w:pPr>
    </w:p>
    <w:p w14:paraId="425A1E9B" w14:textId="60FA9F17" w:rsidR="007D62E3" w:rsidRDefault="007D62E3" w:rsidP="09A85826">
      <w:pPr>
        <w:shd w:val="clear" w:color="auto" w:fill="FEFEFE"/>
        <w:spacing w:before="100" w:beforeAutospacing="1" w:after="100" w:afterAutospacing="1"/>
        <w:rPr>
          <w:rFonts w:cs="Arial"/>
          <w:color w:val="333333"/>
          <w:sz w:val="26"/>
          <w:szCs w:val="26"/>
        </w:rPr>
      </w:pPr>
      <w:r w:rsidRPr="09A85826">
        <w:rPr>
          <w:rFonts w:cs="Arial"/>
          <w:color w:val="333333"/>
          <w:sz w:val="26"/>
          <w:szCs w:val="26"/>
        </w:rPr>
        <w:t>This is the equipment</w:t>
      </w:r>
      <w:r w:rsidR="007A72F7" w:rsidRPr="09A85826">
        <w:rPr>
          <w:rFonts w:cs="Arial"/>
          <w:color w:val="333333"/>
          <w:sz w:val="26"/>
          <w:szCs w:val="26"/>
        </w:rPr>
        <w:t xml:space="preserve"> provisioning of</w:t>
      </w:r>
      <w:r w:rsidR="00707B27" w:rsidRPr="09A85826">
        <w:rPr>
          <w:rFonts w:cs="Arial"/>
          <w:color w:val="333333"/>
          <w:sz w:val="26"/>
          <w:szCs w:val="26"/>
        </w:rPr>
        <w:t xml:space="preserve"> the </w:t>
      </w:r>
      <w:r w:rsidR="007A72F7" w:rsidRPr="09A85826">
        <w:rPr>
          <w:rFonts w:cs="Arial"/>
          <w:color w:val="333333"/>
          <w:sz w:val="26"/>
          <w:szCs w:val="26"/>
        </w:rPr>
        <w:t>new wood, CAD, CAM</w:t>
      </w:r>
      <w:r w:rsidRPr="09A85826">
        <w:rPr>
          <w:rFonts w:cs="Arial"/>
          <w:color w:val="333333"/>
          <w:sz w:val="26"/>
          <w:szCs w:val="26"/>
        </w:rPr>
        <w:t xml:space="preserve"> and metals workshops used in the support and delivery of </w:t>
      </w:r>
      <w:r w:rsidR="007A72F7" w:rsidRPr="09A85826">
        <w:rPr>
          <w:rFonts w:cs="Arial"/>
          <w:color w:val="333333"/>
          <w:sz w:val="26"/>
          <w:szCs w:val="26"/>
        </w:rPr>
        <w:t>Higher</w:t>
      </w:r>
      <w:r w:rsidRPr="09A85826">
        <w:rPr>
          <w:rFonts w:cs="Arial"/>
          <w:color w:val="333333"/>
          <w:sz w:val="26"/>
          <w:szCs w:val="26"/>
        </w:rPr>
        <w:t xml:space="preserve"> </w:t>
      </w:r>
      <w:r w:rsidR="007A72F7" w:rsidRPr="09A85826">
        <w:rPr>
          <w:rFonts w:cs="Arial"/>
          <w:color w:val="333333"/>
          <w:sz w:val="26"/>
          <w:szCs w:val="26"/>
        </w:rPr>
        <w:t>education teaching</w:t>
      </w:r>
      <w:r w:rsidRPr="09A85826">
        <w:rPr>
          <w:rFonts w:cs="Arial"/>
          <w:color w:val="333333"/>
          <w:sz w:val="26"/>
          <w:szCs w:val="26"/>
        </w:rPr>
        <w:t xml:space="preserve"> and </w:t>
      </w:r>
      <w:r w:rsidR="007A72F7" w:rsidRPr="09A85826">
        <w:rPr>
          <w:rFonts w:cs="Arial"/>
          <w:color w:val="333333"/>
          <w:sz w:val="26"/>
          <w:szCs w:val="26"/>
        </w:rPr>
        <w:t>learning.</w:t>
      </w:r>
      <w:r w:rsidRPr="09A85826">
        <w:rPr>
          <w:rFonts w:cs="Arial"/>
          <w:color w:val="333333"/>
          <w:sz w:val="26"/>
          <w:szCs w:val="26"/>
        </w:rPr>
        <w:t xml:space="preserve"> </w:t>
      </w:r>
    </w:p>
    <w:p w14:paraId="1B613E25" w14:textId="79E2139F" w:rsidR="00707B27" w:rsidRDefault="007D62E3" w:rsidP="09A85826">
      <w:pPr>
        <w:shd w:val="clear" w:color="auto" w:fill="FEFEFE"/>
        <w:spacing w:before="100" w:beforeAutospacing="1" w:after="100" w:afterAutospacing="1"/>
        <w:rPr>
          <w:rFonts w:cs="Arial"/>
          <w:color w:val="333333"/>
          <w:sz w:val="26"/>
          <w:szCs w:val="26"/>
        </w:rPr>
      </w:pPr>
      <w:r w:rsidRPr="004EB525">
        <w:rPr>
          <w:rFonts w:cs="Arial"/>
          <w:color w:val="333333"/>
          <w:sz w:val="26"/>
          <w:szCs w:val="26"/>
        </w:rPr>
        <w:t xml:space="preserve">The nature of the works is to provide industry standard facilities to an elevated level of Design, manufacture and production in multi </w:t>
      </w:r>
      <w:r w:rsidR="007A72F7" w:rsidRPr="004EB525">
        <w:rPr>
          <w:rFonts w:cs="Arial"/>
          <w:color w:val="333333"/>
          <w:sz w:val="26"/>
          <w:szCs w:val="26"/>
        </w:rPr>
        <w:t>material and</w:t>
      </w:r>
      <w:r w:rsidRPr="004EB525">
        <w:rPr>
          <w:rFonts w:cs="Arial"/>
          <w:color w:val="333333"/>
          <w:sz w:val="26"/>
          <w:szCs w:val="26"/>
        </w:rPr>
        <w:t xml:space="preserve"> process </w:t>
      </w:r>
      <w:r w:rsidR="007A72F7" w:rsidRPr="004EB525">
        <w:rPr>
          <w:rFonts w:cs="Arial"/>
          <w:color w:val="333333"/>
          <w:sz w:val="26"/>
          <w:szCs w:val="26"/>
        </w:rPr>
        <w:t>orientated</w:t>
      </w:r>
      <w:r w:rsidRPr="004EB525">
        <w:rPr>
          <w:rFonts w:cs="Arial"/>
          <w:color w:val="333333"/>
          <w:sz w:val="26"/>
          <w:szCs w:val="26"/>
        </w:rPr>
        <w:t xml:space="preserve"> outcomes to undergraduate, postgraduate</w:t>
      </w:r>
      <w:r w:rsidR="007A72F7" w:rsidRPr="004EB525">
        <w:rPr>
          <w:rFonts w:cs="Arial"/>
          <w:color w:val="333333"/>
          <w:sz w:val="26"/>
          <w:szCs w:val="26"/>
        </w:rPr>
        <w:t>, research, Doctoral,</w:t>
      </w:r>
      <w:r w:rsidRPr="004EB525">
        <w:rPr>
          <w:rFonts w:cs="Arial"/>
          <w:color w:val="333333"/>
          <w:sz w:val="26"/>
          <w:szCs w:val="26"/>
        </w:rPr>
        <w:t xml:space="preserve"> and</w:t>
      </w:r>
      <w:r w:rsidR="007643F4" w:rsidRPr="004EB525">
        <w:rPr>
          <w:rFonts w:cs="Arial"/>
          <w:color w:val="333333"/>
          <w:sz w:val="26"/>
          <w:szCs w:val="26"/>
        </w:rPr>
        <w:t xml:space="preserve"> </w:t>
      </w:r>
      <w:r w:rsidR="007A72F7" w:rsidRPr="004EB525">
        <w:rPr>
          <w:rFonts w:cs="Arial"/>
          <w:color w:val="333333"/>
          <w:sz w:val="26"/>
          <w:szCs w:val="26"/>
        </w:rPr>
        <w:t>external research</w:t>
      </w:r>
      <w:r w:rsidRPr="004EB525">
        <w:rPr>
          <w:rFonts w:cs="Arial"/>
          <w:color w:val="333333"/>
          <w:sz w:val="26"/>
          <w:szCs w:val="26"/>
        </w:rPr>
        <w:t xml:space="preserve"> and </w:t>
      </w:r>
      <w:r w:rsidR="007643F4" w:rsidRPr="004EB525">
        <w:rPr>
          <w:rFonts w:cs="Arial"/>
          <w:color w:val="333333"/>
          <w:sz w:val="26"/>
          <w:szCs w:val="26"/>
        </w:rPr>
        <w:t>commercialization</w:t>
      </w:r>
      <w:r w:rsidRPr="004EB525">
        <w:rPr>
          <w:rFonts w:cs="Arial"/>
          <w:color w:val="333333"/>
          <w:sz w:val="26"/>
          <w:szCs w:val="26"/>
        </w:rPr>
        <w:t xml:space="preserve"> projects.</w:t>
      </w:r>
    </w:p>
    <w:p w14:paraId="0337558F" w14:textId="084F1A9B" w:rsidR="007A72F7" w:rsidRDefault="007D62E3" w:rsidP="09A85826">
      <w:pPr>
        <w:shd w:val="clear" w:color="auto" w:fill="FEFEFE"/>
        <w:spacing w:before="100" w:beforeAutospacing="1" w:after="100" w:afterAutospacing="1"/>
        <w:rPr>
          <w:rFonts w:cs="Arial"/>
          <w:color w:val="333333"/>
          <w:sz w:val="26"/>
          <w:szCs w:val="26"/>
        </w:rPr>
      </w:pPr>
      <w:r w:rsidRPr="004EB525">
        <w:rPr>
          <w:rFonts w:cs="Arial"/>
          <w:color w:val="333333"/>
          <w:sz w:val="26"/>
          <w:szCs w:val="26"/>
        </w:rPr>
        <w:t>The extents of works can</w:t>
      </w:r>
      <w:r w:rsidR="007643F4" w:rsidRPr="004EB525">
        <w:rPr>
          <w:rFonts w:cs="Arial"/>
          <w:color w:val="333333"/>
          <w:sz w:val="26"/>
          <w:szCs w:val="26"/>
        </w:rPr>
        <w:t xml:space="preserve"> be seen to include,</w:t>
      </w:r>
      <w:r w:rsidRPr="004EB525">
        <w:rPr>
          <w:rFonts w:cs="Arial"/>
          <w:color w:val="333333"/>
          <w:sz w:val="26"/>
          <w:szCs w:val="26"/>
        </w:rPr>
        <w:t xml:space="preserve"> but not </w:t>
      </w:r>
      <w:r w:rsidR="007643F4" w:rsidRPr="004EB525">
        <w:rPr>
          <w:rFonts w:cs="Arial"/>
          <w:color w:val="333333"/>
          <w:sz w:val="26"/>
          <w:szCs w:val="26"/>
        </w:rPr>
        <w:t>restricted to,</w:t>
      </w:r>
      <w:r w:rsidRPr="004EB525">
        <w:rPr>
          <w:rFonts w:cs="Arial"/>
          <w:color w:val="333333"/>
          <w:sz w:val="26"/>
          <w:szCs w:val="26"/>
        </w:rPr>
        <w:t xml:space="preserve"> the full project which includes the decamp from </w:t>
      </w:r>
      <w:r w:rsidR="007643F4" w:rsidRPr="004EB525">
        <w:rPr>
          <w:rFonts w:cs="Arial"/>
          <w:color w:val="333333"/>
          <w:sz w:val="26"/>
          <w:szCs w:val="26"/>
        </w:rPr>
        <w:t>existing</w:t>
      </w:r>
      <w:r w:rsidRPr="004EB525">
        <w:rPr>
          <w:rFonts w:cs="Arial"/>
          <w:color w:val="333333"/>
          <w:sz w:val="26"/>
          <w:szCs w:val="26"/>
        </w:rPr>
        <w:t xml:space="preserve"> workshop, (in use for 15 years) to a new purpose fitted set of adjacent</w:t>
      </w:r>
      <w:r w:rsidR="007643F4" w:rsidRPr="004EB525">
        <w:rPr>
          <w:rFonts w:cs="Arial"/>
          <w:color w:val="333333"/>
          <w:sz w:val="26"/>
          <w:szCs w:val="26"/>
        </w:rPr>
        <w:t xml:space="preserve"> </w:t>
      </w:r>
      <w:r w:rsidRPr="004EB525">
        <w:rPr>
          <w:rFonts w:cs="Arial"/>
          <w:color w:val="333333"/>
          <w:sz w:val="26"/>
          <w:szCs w:val="26"/>
        </w:rPr>
        <w:t xml:space="preserve">work </w:t>
      </w:r>
      <w:r w:rsidR="007643F4" w:rsidRPr="004EB525">
        <w:rPr>
          <w:rFonts w:cs="Arial"/>
          <w:color w:val="333333"/>
          <w:sz w:val="26"/>
          <w:szCs w:val="26"/>
        </w:rPr>
        <w:t>units</w:t>
      </w:r>
      <w:r w:rsidRPr="004EB525">
        <w:rPr>
          <w:rFonts w:cs="Arial"/>
          <w:color w:val="333333"/>
          <w:sz w:val="26"/>
          <w:szCs w:val="26"/>
        </w:rPr>
        <w:t xml:space="preserve"> in a recently refurbished building, </w:t>
      </w:r>
      <w:r w:rsidR="007643F4" w:rsidRPr="004EB525">
        <w:rPr>
          <w:rFonts w:cs="Arial"/>
          <w:color w:val="333333"/>
          <w:sz w:val="26"/>
          <w:szCs w:val="26"/>
        </w:rPr>
        <w:t xml:space="preserve">known as </w:t>
      </w:r>
      <w:r w:rsidRPr="004EB525">
        <w:rPr>
          <w:rFonts w:cs="Arial"/>
          <w:color w:val="333333"/>
          <w:sz w:val="26"/>
          <w:szCs w:val="26"/>
        </w:rPr>
        <w:t xml:space="preserve">The NEDF Project. This extent of work may include the </w:t>
      </w:r>
      <w:r w:rsidR="007643F4" w:rsidRPr="004EB525">
        <w:rPr>
          <w:rFonts w:cs="Arial"/>
          <w:color w:val="333333"/>
          <w:sz w:val="26"/>
          <w:szCs w:val="26"/>
        </w:rPr>
        <w:t xml:space="preserve">quotation or expression of interest in, the </w:t>
      </w:r>
      <w:r w:rsidRPr="004EB525">
        <w:rPr>
          <w:rFonts w:cs="Arial"/>
          <w:color w:val="333333"/>
          <w:sz w:val="26"/>
          <w:szCs w:val="26"/>
        </w:rPr>
        <w:t xml:space="preserve">entire or part </w:t>
      </w:r>
      <w:r w:rsidR="007643F4" w:rsidRPr="004EB525">
        <w:rPr>
          <w:rFonts w:cs="Arial"/>
          <w:color w:val="333333"/>
          <w:sz w:val="26"/>
          <w:szCs w:val="26"/>
        </w:rPr>
        <w:t>equipment procurement</w:t>
      </w:r>
      <w:r w:rsidRPr="004EB525">
        <w:rPr>
          <w:rFonts w:cs="Arial"/>
          <w:color w:val="333333"/>
          <w:sz w:val="26"/>
          <w:szCs w:val="26"/>
        </w:rPr>
        <w:t xml:space="preserve"> </w:t>
      </w:r>
      <w:r w:rsidR="007643F4" w:rsidRPr="004EB525">
        <w:rPr>
          <w:rFonts w:cs="Arial"/>
          <w:color w:val="333333"/>
          <w:sz w:val="26"/>
          <w:szCs w:val="26"/>
        </w:rPr>
        <w:t xml:space="preserve">list, the </w:t>
      </w:r>
      <w:r w:rsidR="007A72F7" w:rsidRPr="004EB525">
        <w:rPr>
          <w:rFonts w:cs="Arial"/>
          <w:color w:val="333333"/>
          <w:sz w:val="26"/>
          <w:szCs w:val="26"/>
        </w:rPr>
        <w:t>disposal of decommissioned</w:t>
      </w:r>
      <w:r w:rsidR="007643F4" w:rsidRPr="004EB525">
        <w:rPr>
          <w:rFonts w:cs="Arial"/>
          <w:color w:val="333333"/>
          <w:sz w:val="26"/>
          <w:szCs w:val="26"/>
        </w:rPr>
        <w:t xml:space="preserve"> </w:t>
      </w:r>
      <w:r w:rsidR="007A72F7" w:rsidRPr="004EB525">
        <w:rPr>
          <w:rFonts w:cs="Arial"/>
          <w:color w:val="333333"/>
          <w:sz w:val="26"/>
          <w:szCs w:val="26"/>
        </w:rPr>
        <w:t>equipment</w:t>
      </w:r>
      <w:r w:rsidR="007643F4" w:rsidRPr="004EB525">
        <w:rPr>
          <w:rFonts w:cs="Arial"/>
          <w:color w:val="333333"/>
          <w:sz w:val="26"/>
          <w:szCs w:val="26"/>
        </w:rPr>
        <w:t xml:space="preserve">, the </w:t>
      </w:r>
      <w:r w:rsidR="007A72F7" w:rsidRPr="004EB525">
        <w:rPr>
          <w:rFonts w:cs="Arial"/>
          <w:color w:val="333333"/>
          <w:sz w:val="26"/>
          <w:szCs w:val="26"/>
        </w:rPr>
        <w:t>supply,</w:t>
      </w:r>
      <w:r w:rsidR="007643F4" w:rsidRPr="004EB525">
        <w:rPr>
          <w:rFonts w:cs="Arial"/>
          <w:color w:val="333333"/>
          <w:sz w:val="26"/>
          <w:szCs w:val="26"/>
        </w:rPr>
        <w:t xml:space="preserve"> </w:t>
      </w:r>
      <w:r w:rsidR="007A72F7" w:rsidRPr="004EB525">
        <w:rPr>
          <w:rFonts w:cs="Arial"/>
          <w:color w:val="333333"/>
          <w:sz w:val="26"/>
          <w:szCs w:val="26"/>
        </w:rPr>
        <w:t>delivery,</w:t>
      </w:r>
      <w:r w:rsidR="007643F4" w:rsidRPr="004EB525">
        <w:rPr>
          <w:rFonts w:cs="Arial"/>
          <w:color w:val="333333"/>
          <w:sz w:val="26"/>
          <w:szCs w:val="26"/>
        </w:rPr>
        <w:t xml:space="preserve"> installation, commissioning and </w:t>
      </w:r>
      <w:r w:rsidR="007A72F7" w:rsidRPr="004EB525">
        <w:rPr>
          <w:rFonts w:cs="Arial"/>
          <w:color w:val="333333"/>
          <w:sz w:val="26"/>
          <w:szCs w:val="26"/>
        </w:rPr>
        <w:t>training of</w:t>
      </w:r>
      <w:r w:rsidR="007643F4" w:rsidRPr="004EB525">
        <w:rPr>
          <w:rFonts w:cs="Arial"/>
          <w:color w:val="333333"/>
          <w:sz w:val="26"/>
          <w:szCs w:val="26"/>
        </w:rPr>
        <w:t xml:space="preserve"> the new equipment. </w:t>
      </w:r>
      <w:r w:rsidR="007A72F7" w:rsidRPr="004EB525">
        <w:rPr>
          <w:rFonts w:cs="Arial"/>
          <w:color w:val="333333"/>
          <w:sz w:val="26"/>
          <w:szCs w:val="26"/>
        </w:rPr>
        <w:t>The site works started 3</w:t>
      </w:r>
      <w:r w:rsidR="007A72F7" w:rsidRPr="004EB525">
        <w:rPr>
          <w:rFonts w:cs="Arial"/>
          <w:color w:val="333333"/>
          <w:sz w:val="26"/>
          <w:szCs w:val="26"/>
          <w:vertAlign w:val="superscript"/>
        </w:rPr>
        <w:t>rd</w:t>
      </w:r>
      <w:r w:rsidR="007A72F7" w:rsidRPr="004EB525">
        <w:rPr>
          <w:rFonts w:cs="Arial"/>
          <w:color w:val="333333"/>
          <w:sz w:val="26"/>
          <w:szCs w:val="26"/>
        </w:rPr>
        <w:t xml:space="preserve"> quarter 2021 and are due for hand over 27</w:t>
      </w:r>
      <w:r w:rsidR="007A72F7" w:rsidRPr="004EB525">
        <w:rPr>
          <w:rFonts w:cs="Arial"/>
          <w:color w:val="333333"/>
          <w:sz w:val="26"/>
          <w:szCs w:val="26"/>
          <w:vertAlign w:val="superscript"/>
        </w:rPr>
        <w:t>th</w:t>
      </w:r>
      <w:r w:rsidR="007A72F7" w:rsidRPr="004EB525">
        <w:rPr>
          <w:rFonts w:cs="Arial"/>
          <w:color w:val="333333"/>
          <w:sz w:val="26"/>
          <w:szCs w:val="26"/>
        </w:rPr>
        <w:t xml:space="preserve"> July 2023. </w:t>
      </w:r>
    </w:p>
    <w:p w14:paraId="53FD2AD1" w14:textId="61C7A889" w:rsidR="007079AF" w:rsidRDefault="007A72F7" w:rsidP="09A85826">
      <w:pPr>
        <w:shd w:val="clear" w:color="auto" w:fill="FEFEFE"/>
        <w:spacing w:before="100" w:beforeAutospacing="1" w:after="100" w:afterAutospacing="1"/>
        <w:rPr>
          <w:rFonts w:cs="Arial"/>
          <w:color w:val="333333"/>
          <w:sz w:val="26"/>
          <w:szCs w:val="26"/>
        </w:rPr>
      </w:pPr>
      <w:r w:rsidRPr="004EB525">
        <w:rPr>
          <w:rFonts w:cs="Arial"/>
          <w:color w:val="333333"/>
          <w:sz w:val="26"/>
          <w:szCs w:val="26"/>
        </w:rPr>
        <w:t>See appendix for indicative list of equipment required to be supplied, delivered, commissioned, within the window of 27</w:t>
      </w:r>
      <w:r w:rsidRPr="004EB525">
        <w:rPr>
          <w:rFonts w:cs="Arial"/>
          <w:color w:val="333333"/>
          <w:sz w:val="26"/>
          <w:szCs w:val="26"/>
          <w:vertAlign w:val="superscript"/>
        </w:rPr>
        <w:t>th</w:t>
      </w:r>
      <w:r w:rsidRPr="004EB525">
        <w:rPr>
          <w:rFonts w:cs="Arial"/>
          <w:color w:val="333333"/>
          <w:sz w:val="26"/>
          <w:szCs w:val="26"/>
        </w:rPr>
        <w:t xml:space="preserve"> July to 18</w:t>
      </w:r>
      <w:r w:rsidRPr="004EB525">
        <w:rPr>
          <w:rFonts w:cs="Arial"/>
          <w:color w:val="333333"/>
          <w:sz w:val="26"/>
          <w:szCs w:val="26"/>
          <w:vertAlign w:val="superscript"/>
        </w:rPr>
        <w:t>th</w:t>
      </w:r>
      <w:r w:rsidRPr="004EB525">
        <w:rPr>
          <w:rFonts w:cs="Arial"/>
          <w:color w:val="333333"/>
          <w:sz w:val="26"/>
          <w:szCs w:val="26"/>
        </w:rPr>
        <w:t xml:space="preserve"> September. But bear in mind this timeline may move contingent on external factors to the University.  The service required will be as a supply partner, in excellent communication and intention to deliver a first-class workshop in a time frame that meets curriculum delivery and University business operational model. The service will extend to the supply of quotations and costings for nominated goods and service to meet the   compliance, quality, and time frame of the project. Some flexibility will need to be understood in the global terms where lead in times, full costs, and commissioning window may flex in the delivery of these workshops.</w:t>
      </w:r>
      <w:r w:rsidR="007643F4" w:rsidRPr="004EB525">
        <w:rPr>
          <w:rFonts w:cs="Arial"/>
          <w:color w:val="333333"/>
          <w:sz w:val="26"/>
          <w:szCs w:val="26"/>
        </w:rPr>
        <w:t xml:space="preserve"> </w:t>
      </w:r>
      <w:r w:rsidRPr="004EB525">
        <w:rPr>
          <w:rFonts w:cs="Arial"/>
          <w:color w:val="333333"/>
          <w:sz w:val="26"/>
          <w:szCs w:val="26"/>
        </w:rPr>
        <w:t>Good working practices and working relationships, excellent</w:t>
      </w:r>
      <w:r w:rsidR="007F7789" w:rsidRPr="004EB525">
        <w:rPr>
          <w:rFonts w:cs="Arial"/>
          <w:color w:val="333333"/>
          <w:sz w:val="26"/>
          <w:szCs w:val="26"/>
        </w:rPr>
        <w:t xml:space="preserve"> quality,</w:t>
      </w:r>
      <w:r w:rsidRPr="004EB525">
        <w:rPr>
          <w:rFonts w:cs="Arial"/>
          <w:color w:val="333333"/>
          <w:sz w:val="26"/>
          <w:szCs w:val="26"/>
        </w:rPr>
        <w:t xml:space="preserve"> and </w:t>
      </w:r>
      <w:r w:rsidR="007F7789" w:rsidRPr="004EB525">
        <w:rPr>
          <w:rFonts w:cs="Arial"/>
          <w:color w:val="333333"/>
          <w:sz w:val="26"/>
          <w:szCs w:val="26"/>
        </w:rPr>
        <w:t>standardized</w:t>
      </w:r>
      <w:r w:rsidRPr="004EB525">
        <w:rPr>
          <w:rFonts w:cs="Arial"/>
          <w:color w:val="333333"/>
          <w:sz w:val="26"/>
          <w:szCs w:val="26"/>
        </w:rPr>
        <w:t xml:space="preserve"> equipment will be the measures of </w:t>
      </w:r>
      <w:r w:rsidR="007F7789" w:rsidRPr="004EB525">
        <w:rPr>
          <w:rFonts w:cs="Arial"/>
          <w:color w:val="333333"/>
          <w:sz w:val="26"/>
          <w:szCs w:val="26"/>
        </w:rPr>
        <w:t xml:space="preserve">the submission </w:t>
      </w:r>
      <w:r w:rsidRPr="004EB525">
        <w:rPr>
          <w:rFonts w:cs="Arial"/>
          <w:color w:val="333333"/>
          <w:sz w:val="26"/>
          <w:szCs w:val="26"/>
        </w:rPr>
        <w:t>quality</w:t>
      </w:r>
      <w:r w:rsidR="007F7789" w:rsidRPr="004EB525">
        <w:rPr>
          <w:rFonts w:cs="Arial"/>
          <w:color w:val="333333"/>
          <w:sz w:val="26"/>
          <w:szCs w:val="26"/>
        </w:rPr>
        <w:t>.</w:t>
      </w:r>
    </w:p>
    <w:p w14:paraId="3873E8F8" w14:textId="1579DEDC" w:rsidR="007079AF" w:rsidRDefault="007F7789" w:rsidP="09A85826">
      <w:pPr>
        <w:shd w:val="clear" w:color="auto" w:fill="FEFEFE"/>
        <w:spacing w:before="100" w:beforeAutospacing="1" w:after="100" w:afterAutospacing="1"/>
        <w:rPr>
          <w:rFonts w:cs="Arial"/>
          <w:color w:val="333333"/>
          <w:sz w:val="26"/>
          <w:szCs w:val="26"/>
        </w:rPr>
      </w:pPr>
      <w:r w:rsidRPr="09A85826">
        <w:rPr>
          <w:rFonts w:cs="Arial"/>
          <w:color w:val="333333"/>
          <w:sz w:val="26"/>
          <w:szCs w:val="26"/>
        </w:rPr>
        <w:t>This is a Prior information notice, not a call for competition. It can be used as guide for expression of interest in the entire project need, goods, services, and   working relations, or can be seen as a source to identify specialist areas of expertise in supply of the above in nominated lots.</w:t>
      </w:r>
    </w:p>
    <w:p w14:paraId="79F7B5DF" w14:textId="69D16F66" w:rsidR="007F7789" w:rsidRDefault="007F7789" w:rsidP="09A85826">
      <w:pPr>
        <w:shd w:val="clear" w:color="auto" w:fill="FEFEFE"/>
        <w:spacing w:before="100" w:beforeAutospacing="1" w:after="100" w:afterAutospacing="1"/>
        <w:rPr>
          <w:rFonts w:cs="Arial"/>
          <w:color w:val="333333"/>
          <w:sz w:val="26"/>
          <w:szCs w:val="26"/>
          <w:highlight w:val="yellow"/>
        </w:rPr>
      </w:pPr>
    </w:p>
    <w:p w14:paraId="66EA0CB7" w14:textId="77777777" w:rsidR="00B80CBB" w:rsidRDefault="00B80CBB" w:rsidP="004EB525">
      <w:pPr>
        <w:shd w:val="clear" w:color="auto" w:fill="FEFEFE"/>
        <w:spacing w:before="100" w:beforeAutospacing="1" w:after="100" w:afterAutospacing="1"/>
        <w:rPr>
          <w:rFonts w:cs="Arial"/>
          <w:color w:val="333333"/>
          <w:sz w:val="26"/>
          <w:szCs w:val="26"/>
        </w:rPr>
      </w:pPr>
    </w:p>
    <w:p w14:paraId="0427A2A4" w14:textId="77777777" w:rsidR="00B80CBB" w:rsidRDefault="00B80CBB" w:rsidP="004EB525">
      <w:pPr>
        <w:shd w:val="clear" w:color="auto" w:fill="FEFEFE"/>
        <w:spacing w:before="100" w:beforeAutospacing="1" w:after="100" w:afterAutospacing="1"/>
        <w:rPr>
          <w:rFonts w:cs="Arial"/>
          <w:color w:val="333333"/>
          <w:sz w:val="26"/>
          <w:szCs w:val="26"/>
        </w:rPr>
      </w:pPr>
    </w:p>
    <w:p w14:paraId="7BC7200B" w14:textId="7886E8D8" w:rsidR="004EB525" w:rsidRDefault="00A92128" w:rsidP="00B80CBB">
      <w:pPr>
        <w:shd w:val="clear" w:color="auto" w:fill="FEFEFE"/>
        <w:spacing w:before="100" w:beforeAutospacing="1" w:after="100" w:afterAutospacing="1"/>
        <w:rPr>
          <w:rFonts w:cs="Arial"/>
          <w:color w:val="333333"/>
          <w:sz w:val="26"/>
          <w:szCs w:val="26"/>
        </w:rPr>
      </w:pPr>
      <w:r w:rsidRPr="004EB525">
        <w:rPr>
          <w:rFonts w:cs="Arial"/>
          <w:color w:val="333333"/>
          <w:sz w:val="26"/>
          <w:szCs w:val="26"/>
        </w:rPr>
        <w:t xml:space="preserve">We will be looking </w:t>
      </w:r>
      <w:r w:rsidR="00847CF3" w:rsidRPr="004EB525">
        <w:rPr>
          <w:rFonts w:cs="Arial"/>
          <w:color w:val="333333"/>
          <w:sz w:val="26"/>
          <w:szCs w:val="26"/>
        </w:rPr>
        <w:t>for a supply</w:t>
      </w:r>
      <w:r w:rsidRPr="004EB525">
        <w:rPr>
          <w:rFonts w:cs="Arial"/>
          <w:color w:val="333333"/>
          <w:sz w:val="26"/>
          <w:szCs w:val="26"/>
        </w:rPr>
        <w:t xml:space="preserve"> of </w:t>
      </w:r>
      <w:r w:rsidR="00847CF3" w:rsidRPr="004EB525">
        <w:rPr>
          <w:rFonts w:cs="Arial"/>
          <w:color w:val="333333"/>
          <w:sz w:val="26"/>
          <w:szCs w:val="26"/>
        </w:rPr>
        <w:t>goods and</w:t>
      </w:r>
      <w:r w:rsidRPr="004EB525">
        <w:rPr>
          <w:rFonts w:cs="Arial"/>
          <w:color w:val="333333"/>
          <w:sz w:val="26"/>
          <w:szCs w:val="26"/>
        </w:rPr>
        <w:t xml:space="preserve"> </w:t>
      </w:r>
      <w:r w:rsidR="00847CF3" w:rsidRPr="004EB525">
        <w:rPr>
          <w:rFonts w:cs="Arial"/>
          <w:color w:val="333333"/>
          <w:sz w:val="26"/>
          <w:szCs w:val="26"/>
        </w:rPr>
        <w:t>services and a good</w:t>
      </w:r>
      <w:r w:rsidRPr="004EB525">
        <w:rPr>
          <w:rFonts w:cs="Arial"/>
          <w:color w:val="333333"/>
          <w:sz w:val="26"/>
          <w:szCs w:val="26"/>
        </w:rPr>
        <w:t xml:space="preserve"> working </w:t>
      </w:r>
      <w:r w:rsidR="00847CF3" w:rsidRPr="004EB525">
        <w:rPr>
          <w:rFonts w:cs="Arial"/>
          <w:color w:val="333333"/>
          <w:sz w:val="26"/>
          <w:szCs w:val="26"/>
        </w:rPr>
        <w:t>relationship able</w:t>
      </w:r>
      <w:r w:rsidRPr="004EB525">
        <w:rPr>
          <w:rFonts w:cs="Arial"/>
          <w:color w:val="333333"/>
          <w:sz w:val="26"/>
          <w:szCs w:val="26"/>
        </w:rPr>
        <w:t xml:space="preserve"> </w:t>
      </w:r>
      <w:r w:rsidR="00847CF3" w:rsidRPr="004EB525">
        <w:rPr>
          <w:rFonts w:cs="Arial"/>
          <w:color w:val="333333"/>
          <w:sz w:val="26"/>
          <w:szCs w:val="26"/>
        </w:rPr>
        <w:t>to provide ‘practicable</w:t>
      </w:r>
      <w:r w:rsidRPr="004EB525">
        <w:rPr>
          <w:rFonts w:cs="Arial"/>
          <w:color w:val="333333"/>
          <w:sz w:val="26"/>
          <w:szCs w:val="26"/>
        </w:rPr>
        <w:t xml:space="preserve"> flex’ in </w:t>
      </w:r>
      <w:r w:rsidR="00847CF3" w:rsidRPr="004EB525">
        <w:rPr>
          <w:rFonts w:cs="Arial"/>
          <w:color w:val="333333"/>
          <w:sz w:val="26"/>
          <w:szCs w:val="26"/>
        </w:rPr>
        <w:t>a project</w:t>
      </w:r>
      <w:r w:rsidRPr="004EB525">
        <w:rPr>
          <w:rFonts w:cs="Arial"/>
          <w:color w:val="333333"/>
          <w:sz w:val="26"/>
          <w:szCs w:val="26"/>
        </w:rPr>
        <w:t xml:space="preserve"> </w:t>
      </w:r>
      <w:r w:rsidR="00847CF3" w:rsidRPr="004EB525">
        <w:rPr>
          <w:rFonts w:cs="Arial"/>
          <w:color w:val="333333"/>
          <w:sz w:val="26"/>
          <w:szCs w:val="26"/>
        </w:rPr>
        <w:t>up to</w:t>
      </w:r>
      <w:r w:rsidRPr="004EB525">
        <w:rPr>
          <w:rFonts w:cs="Arial"/>
          <w:color w:val="333333"/>
          <w:sz w:val="26"/>
          <w:szCs w:val="26"/>
        </w:rPr>
        <w:t xml:space="preserve"> one year away. We will look for </w:t>
      </w:r>
      <w:r w:rsidR="00847CF3" w:rsidRPr="004EB525">
        <w:rPr>
          <w:rFonts w:cs="Arial"/>
          <w:color w:val="333333"/>
          <w:sz w:val="26"/>
          <w:szCs w:val="26"/>
        </w:rPr>
        <w:t>skills,</w:t>
      </w:r>
      <w:r w:rsidRPr="004EB525">
        <w:rPr>
          <w:rFonts w:cs="Arial"/>
          <w:color w:val="333333"/>
          <w:sz w:val="26"/>
          <w:szCs w:val="26"/>
        </w:rPr>
        <w:t xml:space="preserve"> </w:t>
      </w:r>
      <w:r w:rsidR="00847CF3" w:rsidRPr="004EB525">
        <w:rPr>
          <w:rFonts w:cs="Arial"/>
          <w:color w:val="333333"/>
          <w:sz w:val="26"/>
          <w:szCs w:val="26"/>
        </w:rPr>
        <w:t>knowledge,</w:t>
      </w:r>
      <w:r w:rsidRPr="004EB525">
        <w:rPr>
          <w:rFonts w:cs="Arial"/>
          <w:color w:val="333333"/>
          <w:sz w:val="26"/>
          <w:szCs w:val="26"/>
        </w:rPr>
        <w:t xml:space="preserve"> experience in </w:t>
      </w:r>
      <w:r w:rsidR="00847CF3" w:rsidRPr="004EB525">
        <w:rPr>
          <w:rFonts w:cs="Arial"/>
          <w:color w:val="333333"/>
          <w:sz w:val="26"/>
          <w:szCs w:val="26"/>
        </w:rPr>
        <w:t>this equipment-based</w:t>
      </w:r>
      <w:r w:rsidRPr="004EB525">
        <w:rPr>
          <w:rFonts w:cs="Arial"/>
          <w:color w:val="333333"/>
          <w:sz w:val="26"/>
          <w:szCs w:val="26"/>
        </w:rPr>
        <w:t xml:space="preserve"> industry</w:t>
      </w:r>
      <w:r w:rsidR="00847CF3" w:rsidRPr="004EB525">
        <w:rPr>
          <w:rFonts w:cs="Arial"/>
          <w:color w:val="333333"/>
          <w:sz w:val="26"/>
          <w:szCs w:val="26"/>
        </w:rPr>
        <w:t>, and</w:t>
      </w:r>
      <w:r w:rsidRPr="004EB525">
        <w:rPr>
          <w:rFonts w:cs="Arial"/>
          <w:color w:val="333333"/>
          <w:sz w:val="26"/>
          <w:szCs w:val="26"/>
        </w:rPr>
        <w:t xml:space="preserve"> the ability to operate on a time scale</w:t>
      </w:r>
      <w:r w:rsidR="00847CF3" w:rsidRPr="004EB525">
        <w:rPr>
          <w:rFonts w:cs="Arial"/>
          <w:color w:val="333333"/>
          <w:sz w:val="26"/>
          <w:szCs w:val="26"/>
        </w:rPr>
        <w:t>.</w:t>
      </w:r>
    </w:p>
    <w:p w14:paraId="6A9F931D" w14:textId="77777777" w:rsidR="00B80CBB" w:rsidRDefault="00B80CBB" w:rsidP="00B80CBB">
      <w:pPr>
        <w:shd w:val="clear" w:color="auto" w:fill="FEFEFE"/>
        <w:spacing w:before="100" w:beforeAutospacing="1" w:after="100" w:afterAutospacing="1"/>
        <w:rPr>
          <w:rFonts w:cs="Arial"/>
          <w:color w:val="333333"/>
          <w:sz w:val="26"/>
          <w:szCs w:val="26"/>
        </w:rPr>
      </w:pPr>
    </w:p>
    <w:p w14:paraId="35D7C32A" w14:textId="202871BC" w:rsidR="53112271" w:rsidRDefault="004EB525" w:rsidP="53112271">
      <w:pPr>
        <w:shd w:val="clear" w:color="auto" w:fill="FEFEFE"/>
        <w:spacing w:beforeAutospacing="1" w:afterAutospacing="1"/>
        <w:rPr>
          <w:rFonts w:cs="Arial"/>
          <w:color w:val="333333"/>
          <w:sz w:val="26"/>
          <w:szCs w:val="26"/>
        </w:rPr>
      </w:pPr>
      <w:r w:rsidRPr="004EB525">
        <w:rPr>
          <w:rFonts w:cs="Arial"/>
          <w:color w:val="333333"/>
          <w:sz w:val="26"/>
          <w:szCs w:val="26"/>
        </w:rPr>
        <w:t xml:space="preserve">We would welcome discussion in terms of equipment solutioning, meeting outcomes in current industry standard or expected ways, for example, in the </w:t>
      </w:r>
      <w:r w:rsidR="00B80CBB">
        <w:rPr>
          <w:rFonts w:cs="Arial"/>
          <w:color w:val="333333"/>
          <w:sz w:val="26"/>
          <w:szCs w:val="26"/>
        </w:rPr>
        <w:t>t</w:t>
      </w:r>
      <w:r w:rsidRPr="004EB525">
        <w:rPr>
          <w:rFonts w:cs="Arial"/>
          <w:color w:val="333333"/>
          <w:sz w:val="26"/>
          <w:szCs w:val="26"/>
        </w:rPr>
        <w:t>he metals workshop provisioning we need a discussion with regard cutting sheet metal by other means as potential alternative to Plasma cutting.</w:t>
      </w:r>
    </w:p>
    <w:p w14:paraId="4AA00905" w14:textId="77777777" w:rsidR="00B80CBB" w:rsidRDefault="00B80CBB" w:rsidP="53112271">
      <w:pPr>
        <w:shd w:val="clear" w:color="auto" w:fill="FEFEFE"/>
        <w:spacing w:beforeAutospacing="1" w:afterAutospacing="1"/>
        <w:rPr>
          <w:rFonts w:cs="Arial"/>
          <w:color w:val="333333"/>
          <w:sz w:val="26"/>
          <w:szCs w:val="26"/>
        </w:rPr>
      </w:pPr>
    </w:p>
    <w:p w14:paraId="68DC9EAB" w14:textId="7B3D1948" w:rsidR="007F7789" w:rsidRDefault="00847CF3" w:rsidP="00B80CBB">
      <w:pPr>
        <w:shd w:val="clear" w:color="auto" w:fill="FEFEFE"/>
        <w:spacing w:before="100" w:beforeAutospacing="1" w:after="100" w:afterAutospacing="1"/>
        <w:rPr>
          <w:rFonts w:cs="Arial"/>
          <w:color w:val="333333"/>
          <w:sz w:val="26"/>
          <w:szCs w:val="26"/>
        </w:rPr>
      </w:pPr>
      <w:r w:rsidRPr="7EE889DE">
        <w:rPr>
          <w:rFonts w:cs="Arial"/>
          <w:color w:val="333333"/>
          <w:sz w:val="26"/>
          <w:szCs w:val="26"/>
        </w:rPr>
        <w:t>Already attributed is a budget in the region of £175, 000 which will include vat, and appropriately delivery, installation commissioning training.</w:t>
      </w:r>
    </w:p>
    <w:p w14:paraId="76107874" w14:textId="3F003664" w:rsidR="53112271" w:rsidRDefault="007F7789" w:rsidP="00B80CBB">
      <w:pPr>
        <w:shd w:val="clear" w:color="auto" w:fill="FEFEFE"/>
        <w:spacing w:before="100" w:beforeAutospacing="1" w:after="100" w:afterAutospacing="1"/>
        <w:rPr>
          <w:rFonts w:cs="Arial"/>
          <w:color w:val="333333"/>
          <w:sz w:val="26"/>
          <w:szCs w:val="26"/>
        </w:rPr>
      </w:pPr>
      <w:r w:rsidRPr="374014ED">
        <w:rPr>
          <w:rFonts w:cs="Arial"/>
          <w:color w:val="333333"/>
          <w:sz w:val="26"/>
          <w:szCs w:val="26"/>
        </w:rPr>
        <w:t>Time limits for receipt of expressions of interest.</w:t>
      </w:r>
      <w:r w:rsidR="00847CF3" w:rsidRPr="374014ED">
        <w:rPr>
          <w:rFonts w:cs="Arial"/>
          <w:color w:val="333333"/>
          <w:sz w:val="26"/>
          <w:szCs w:val="26"/>
        </w:rPr>
        <w:t xml:space="preserve"> Will be </w:t>
      </w:r>
      <w:r w:rsidR="00847CF3" w:rsidRPr="374014ED">
        <w:rPr>
          <w:rFonts w:cs="Arial"/>
          <w:b/>
          <w:bCs/>
          <w:color w:val="333333"/>
          <w:sz w:val="26"/>
          <w:szCs w:val="26"/>
        </w:rPr>
        <w:t>four</w:t>
      </w:r>
      <w:r w:rsidR="00847CF3" w:rsidRPr="374014ED">
        <w:rPr>
          <w:rFonts w:cs="Arial"/>
          <w:color w:val="333333"/>
          <w:sz w:val="26"/>
          <w:szCs w:val="26"/>
        </w:rPr>
        <w:t xml:space="preserve"> weeks</w:t>
      </w:r>
    </w:p>
    <w:p w14:paraId="0633657C" w14:textId="77777777" w:rsidR="00B80CBB" w:rsidRPr="00B80CBB" w:rsidRDefault="00B80CBB" w:rsidP="00B80CBB">
      <w:pPr>
        <w:shd w:val="clear" w:color="auto" w:fill="FEFEFE"/>
        <w:spacing w:before="100" w:beforeAutospacing="1" w:after="100" w:afterAutospacing="1"/>
        <w:rPr>
          <w:rFonts w:cs="Arial"/>
          <w:color w:val="333333"/>
          <w:sz w:val="26"/>
          <w:szCs w:val="26"/>
        </w:rPr>
      </w:pPr>
    </w:p>
    <w:p w14:paraId="6036CDA7" w14:textId="5D60FA8D" w:rsidR="00847CF3" w:rsidRPr="00B80CBB" w:rsidRDefault="00847CF3" w:rsidP="53112271">
      <w:pPr>
        <w:shd w:val="clear" w:color="auto" w:fill="FEFEFE"/>
        <w:spacing w:before="100" w:beforeAutospacing="1" w:after="100" w:afterAutospacing="1"/>
        <w:rPr>
          <w:rFonts w:cs="Arial"/>
          <w:sz w:val="26"/>
          <w:szCs w:val="26"/>
        </w:rPr>
      </w:pPr>
      <w:r w:rsidRPr="00B80CBB">
        <w:rPr>
          <w:rFonts w:cs="Arial"/>
          <w:b/>
          <w:bCs/>
          <w:sz w:val="26"/>
          <w:szCs w:val="26"/>
          <w:u w:val="single"/>
        </w:rPr>
        <w:t>Appendix</w:t>
      </w:r>
      <w:r w:rsidRPr="00B80CBB">
        <w:rPr>
          <w:rFonts w:cs="Arial"/>
          <w:b/>
          <w:bCs/>
          <w:sz w:val="26"/>
          <w:szCs w:val="26"/>
        </w:rPr>
        <w:t xml:space="preserve"> A</w:t>
      </w:r>
      <w:r w:rsidR="00B80CBB" w:rsidRPr="00B80CBB">
        <w:rPr>
          <w:rFonts w:cs="Arial"/>
          <w:sz w:val="26"/>
          <w:szCs w:val="26"/>
        </w:rPr>
        <w:t xml:space="preserve"> – PIN Indicative Equipment List </w:t>
      </w:r>
    </w:p>
    <w:p w14:paraId="61EC54C2" w14:textId="541B97CF" w:rsidR="00847CF3" w:rsidRDefault="00847CF3" w:rsidP="53112271">
      <w:pPr>
        <w:shd w:val="clear" w:color="auto" w:fill="FEFEFE"/>
        <w:spacing w:before="100" w:beforeAutospacing="1" w:after="100" w:afterAutospacing="1"/>
        <w:rPr>
          <w:rFonts w:cs="Arial"/>
          <w:sz w:val="26"/>
          <w:szCs w:val="26"/>
        </w:rPr>
      </w:pPr>
    </w:p>
    <w:p w14:paraId="54F2AC3F" w14:textId="60D2DE05" w:rsidR="53112271" w:rsidRDefault="53112271" w:rsidP="53112271">
      <w:pPr>
        <w:shd w:val="clear" w:color="auto" w:fill="FEFEFE"/>
        <w:spacing w:beforeAutospacing="1" w:afterAutospacing="1"/>
        <w:rPr>
          <w:rFonts w:cs="Arial"/>
          <w:sz w:val="26"/>
          <w:szCs w:val="26"/>
        </w:rPr>
      </w:pPr>
    </w:p>
    <w:p w14:paraId="06F2B79E" w14:textId="57E215B4" w:rsidR="2484AE7B" w:rsidRPr="00B80CBB" w:rsidRDefault="2484AE7B" w:rsidP="00B80CBB">
      <w:pPr>
        <w:shd w:val="clear" w:color="auto" w:fill="FEFEFE"/>
        <w:spacing w:beforeAutospacing="1" w:afterAutospacing="1"/>
        <w:rPr>
          <w:rFonts w:eastAsia="Arial" w:cs="Arial"/>
          <w:color w:val="0563C1"/>
        </w:rPr>
      </w:pPr>
    </w:p>
    <w:sectPr w:rsidR="2484AE7B" w:rsidRPr="00B80CBB" w:rsidSect="00C05FF1">
      <w:headerReference w:type="default" r:id="rId11"/>
      <w:footerReference w:type="default" r:id="rId12"/>
      <w:pgSz w:w="12240" w:h="15840"/>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7C0A" w14:textId="77777777" w:rsidR="008B0C46" w:rsidRDefault="008B0C46" w:rsidP="007C0129">
      <w:r>
        <w:separator/>
      </w:r>
    </w:p>
  </w:endnote>
  <w:endnote w:type="continuationSeparator" w:id="0">
    <w:p w14:paraId="77D1FE09" w14:textId="77777777" w:rsidR="008B0C46" w:rsidRDefault="008B0C46" w:rsidP="007C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C284" w14:textId="5E1A5772" w:rsidR="007C0129" w:rsidRPr="00D96D4E" w:rsidRDefault="00D96D4E">
    <w:pPr>
      <w:pStyle w:val="Footer"/>
      <w:rPr>
        <w:sz w:val="15"/>
        <w:szCs w:val="15"/>
        <w:lang w:val="en-GB"/>
      </w:rPr>
    </w:pPr>
    <w:r w:rsidRPr="00D96D4E">
      <w:rPr>
        <w:noProof/>
        <w:color w:val="000000" w:themeColor="text1"/>
        <w:sz w:val="15"/>
        <w:szCs w:val="15"/>
        <w:lang w:val="en-GB" w:eastAsia="en-GB"/>
      </w:rPr>
      <mc:AlternateContent>
        <mc:Choice Requires="wps">
          <w:drawing>
            <wp:anchor distT="0" distB="0" distL="114300" distR="114300" simplePos="0" relativeHeight="251659264" behindDoc="0" locked="0" layoutInCell="1" allowOverlap="1" wp14:anchorId="61FFC287" wp14:editId="61FFC288">
              <wp:simplePos x="0" y="0"/>
              <wp:positionH relativeFrom="margin">
                <wp:align>center</wp:align>
              </wp:positionH>
              <wp:positionV relativeFrom="paragraph">
                <wp:posOffset>-93436</wp:posOffset>
              </wp:positionV>
              <wp:extent cx="5950162" cy="0"/>
              <wp:effectExtent l="0" t="0" r="6350" b="12700"/>
              <wp:wrapNone/>
              <wp:docPr id="3" name="Straight Connector 3"/>
              <wp:cNvGraphicFramePr/>
              <a:graphic xmlns:a="http://schemas.openxmlformats.org/drawingml/2006/main">
                <a:graphicData uri="http://schemas.microsoft.com/office/word/2010/wordprocessingShape">
                  <wps:wsp>
                    <wps:cNvCnPr/>
                    <wps:spPr>
                      <a:xfrm>
                        <a:off x="0" y="0"/>
                        <a:ext cx="59501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4472c4 [3204]" strokeweight=".5pt" from="0,-7.35pt" to="468.5pt,-7.35pt" w14:anchorId="17F1F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">
              <v:stroke joinstyle="miter"/>
              <w10:wrap anchorx="margin"/>
            </v:line>
          </w:pict>
        </mc:Fallback>
      </mc:AlternateContent>
    </w:r>
    <w:r w:rsidR="007079AF">
      <w:rPr>
        <w:sz w:val="15"/>
        <w:szCs w:val="15"/>
        <w:lang w:val="en-GB"/>
      </w:rPr>
      <w:t>Richard Wood</w:t>
    </w:r>
    <w:r w:rsidR="007C0129" w:rsidRPr="00D96D4E">
      <w:rPr>
        <w:sz w:val="15"/>
        <w:szCs w:val="15"/>
        <w:lang w:val="en-GB"/>
      </w:rPr>
      <w:t xml:space="preserve">, </w:t>
    </w:r>
    <w:r w:rsidR="007079AF">
      <w:rPr>
        <w:sz w:val="15"/>
        <w:szCs w:val="15"/>
        <w:lang w:val="en-GB"/>
      </w:rPr>
      <w:t xml:space="preserve">School Technical Manager Faculty of Arts Humanitiies and Business </w:t>
    </w:r>
    <w:r w:rsidR="00EC0F56" w:rsidRPr="00D96D4E">
      <w:rPr>
        <w:sz w:val="15"/>
        <w:szCs w:val="15"/>
        <w:lang w:val="en-GB"/>
      </w:rPr>
      <w:t xml:space="preserve">, </w:t>
    </w:r>
    <w:r w:rsidR="007079AF">
      <w:rPr>
        <w:sz w:val="15"/>
        <w:szCs w:val="15"/>
        <w:lang w:val="en-GB"/>
      </w:rPr>
      <w:t xml:space="preserve">M12  Scott Building </w:t>
    </w:r>
    <w:r w:rsidR="00EC0F56" w:rsidRPr="00D96D4E">
      <w:rPr>
        <w:sz w:val="15"/>
        <w:szCs w:val="15"/>
        <w:lang w:val="en-GB"/>
      </w:rPr>
      <w:t>, University of Plymouth, Drake Circus, Devon PL4 8AA</w:t>
    </w:r>
    <w:r w:rsidR="007C0129" w:rsidRPr="00D96D4E">
      <w:rPr>
        <w:sz w:val="15"/>
        <w:szCs w:val="15"/>
        <w:lang w:val="en-GB"/>
      </w:rPr>
      <w:t xml:space="preserve">     </w:t>
    </w:r>
    <w:r w:rsidR="00EC0F56" w:rsidRPr="00D96D4E">
      <w:rPr>
        <w:b/>
        <w:color w:val="FF0000"/>
        <w:sz w:val="15"/>
        <w:szCs w:val="15"/>
        <w:lang w:val="en-GB"/>
      </w:rPr>
      <w:t>T</w:t>
    </w:r>
    <w:r w:rsidR="00EC0F56" w:rsidRPr="00D96D4E">
      <w:rPr>
        <w:sz w:val="15"/>
        <w:szCs w:val="15"/>
        <w:lang w:val="en-GB"/>
      </w:rPr>
      <w:t xml:space="preserve"> +44(0)1752 5</w:t>
    </w:r>
    <w:r w:rsidR="007079AF">
      <w:rPr>
        <w:sz w:val="15"/>
        <w:szCs w:val="15"/>
        <w:lang w:val="en-GB"/>
      </w:rPr>
      <w:t>85272</w:t>
    </w:r>
    <w:r w:rsidR="00EC0F56" w:rsidRPr="00D96D4E">
      <w:rPr>
        <w:sz w:val="15"/>
        <w:szCs w:val="15"/>
        <w:lang w:val="en-GB"/>
      </w:rPr>
      <w:t xml:space="preserve">   </w:t>
    </w:r>
    <w:r w:rsidR="00EC0F56" w:rsidRPr="00D96D4E">
      <w:rPr>
        <w:b/>
        <w:color w:val="FF0000"/>
        <w:sz w:val="15"/>
        <w:szCs w:val="15"/>
        <w:lang w:val="en-GB"/>
      </w:rPr>
      <w:t>E</w:t>
    </w:r>
    <w:r w:rsidR="00EC0F56" w:rsidRPr="00D96D4E">
      <w:rPr>
        <w:sz w:val="15"/>
        <w:szCs w:val="15"/>
        <w:lang w:val="en-GB"/>
      </w:rPr>
      <w:t xml:space="preserve"> </w:t>
    </w:r>
    <w:hyperlink r:id="rId1" w:history="1">
      <w:r w:rsidR="007079AF">
        <w:rPr>
          <w:rStyle w:val="Hyperlink"/>
          <w:sz w:val="15"/>
          <w:szCs w:val="15"/>
          <w:lang w:val="en-GB"/>
        </w:rPr>
        <w:t>richard.wood</w:t>
      </w:r>
      <w:r w:rsidR="0038212C" w:rsidRPr="00D96D4E">
        <w:rPr>
          <w:rStyle w:val="Hyperlink"/>
          <w:sz w:val="15"/>
          <w:szCs w:val="15"/>
          <w:lang w:val="en-GB"/>
        </w:rPr>
        <w:t>@plymouth.ac.uk</w:t>
      </w:r>
    </w:hyperlink>
    <w:r w:rsidR="00EC0F56" w:rsidRPr="00D96D4E">
      <w:rPr>
        <w:sz w:val="15"/>
        <w:szCs w:val="15"/>
        <w:lang w:val="en-GB"/>
      </w:rPr>
      <w:t xml:space="preserve">   </w:t>
    </w:r>
    <w:r w:rsidR="00EC0F56" w:rsidRPr="00D96D4E">
      <w:rPr>
        <w:b/>
        <w:color w:val="FF0000"/>
        <w:sz w:val="15"/>
        <w:szCs w:val="15"/>
        <w:lang w:val="en-GB"/>
      </w:rPr>
      <w:t>W</w:t>
    </w:r>
    <w:r w:rsidR="00EC0F56" w:rsidRPr="00D96D4E">
      <w:rPr>
        <w:sz w:val="15"/>
        <w:szCs w:val="15"/>
        <w:lang w:val="en-GB"/>
      </w:rPr>
      <w:t xml:space="preserve"> www.plymouth.ac.uk</w:t>
    </w:r>
    <w:r w:rsidR="007C0129" w:rsidRPr="00D96D4E">
      <w:rPr>
        <w:sz w:val="15"/>
        <w:szCs w:val="15"/>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B0F7" w14:textId="77777777" w:rsidR="008B0C46" w:rsidRDefault="008B0C46" w:rsidP="007C0129">
      <w:r>
        <w:separator/>
      </w:r>
    </w:p>
  </w:footnote>
  <w:footnote w:type="continuationSeparator" w:id="0">
    <w:p w14:paraId="7A51CB35" w14:textId="77777777" w:rsidR="008B0C46" w:rsidRDefault="008B0C46" w:rsidP="007C0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C282" w14:textId="77777777" w:rsidR="007C0129" w:rsidRDefault="007C0129">
    <w:pPr>
      <w:pStyle w:val="Header"/>
    </w:pPr>
    <w:r>
      <w:rPr>
        <w:noProof/>
        <w:lang w:val="en-GB" w:eastAsia="en-GB"/>
      </w:rPr>
      <w:drawing>
        <wp:inline distT="0" distB="0" distL="0" distR="0" wp14:anchorId="61FFC285" wp14:editId="61FFC286">
          <wp:extent cx="2494722" cy="5132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P Logo_LA_Colour.jpg"/>
                  <pic:cNvPicPr/>
                </pic:nvPicPr>
                <pic:blipFill>
                  <a:blip r:embed="rId1">
                    <a:extLst>
                      <a:ext uri="{28A0092B-C50C-407E-A947-70E740481C1C}">
                        <a14:useLocalDpi xmlns:a14="http://schemas.microsoft.com/office/drawing/2010/main" val="0"/>
                      </a:ext>
                    </a:extLst>
                  </a:blip>
                  <a:stretch>
                    <a:fillRect/>
                  </a:stretch>
                </pic:blipFill>
                <pic:spPr>
                  <a:xfrm>
                    <a:off x="0" y="0"/>
                    <a:ext cx="2528767" cy="520241"/>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C8aiBDQs7SbrC+" id="98oGZHlk"/>
    <int:WordHash hashCode="bIcFV/0DrrDvvp" id="bC5FwmZu"/>
  </int:Manifest>
  <int:Observations>
    <int:Content id="98oGZHlk">
      <int:Rejection type="AugLoop_Text_Critique"/>
    </int:Content>
    <int:Content id="bC5FwmZu">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102"/>
    <w:multiLevelType w:val="hybridMultilevel"/>
    <w:tmpl w:val="A13A97F6"/>
    <w:lvl w:ilvl="0" w:tplc="5234129E">
      <w:start w:val="1"/>
      <w:numFmt w:val="decimal"/>
      <w:lvlText w:val="%1."/>
      <w:lvlJc w:val="left"/>
      <w:pPr>
        <w:ind w:left="720" w:hanging="360"/>
      </w:pPr>
    </w:lvl>
    <w:lvl w:ilvl="1" w:tplc="9940D1DC">
      <w:start w:val="1"/>
      <w:numFmt w:val="lowerLetter"/>
      <w:lvlText w:val="%2."/>
      <w:lvlJc w:val="left"/>
      <w:pPr>
        <w:ind w:left="1440" w:hanging="360"/>
      </w:pPr>
    </w:lvl>
    <w:lvl w:ilvl="2" w:tplc="608064BA">
      <w:start w:val="1"/>
      <w:numFmt w:val="lowerRoman"/>
      <w:lvlText w:val="%3."/>
      <w:lvlJc w:val="right"/>
      <w:pPr>
        <w:ind w:left="2160" w:hanging="180"/>
      </w:pPr>
    </w:lvl>
    <w:lvl w:ilvl="3" w:tplc="A258A36E">
      <w:start w:val="1"/>
      <w:numFmt w:val="decimal"/>
      <w:lvlText w:val="%4."/>
      <w:lvlJc w:val="left"/>
      <w:pPr>
        <w:ind w:left="2880" w:hanging="360"/>
      </w:pPr>
    </w:lvl>
    <w:lvl w:ilvl="4" w:tplc="2CC621A2">
      <w:start w:val="1"/>
      <w:numFmt w:val="lowerLetter"/>
      <w:lvlText w:val="%5."/>
      <w:lvlJc w:val="left"/>
      <w:pPr>
        <w:ind w:left="3600" w:hanging="360"/>
      </w:pPr>
    </w:lvl>
    <w:lvl w:ilvl="5" w:tplc="A1829C74">
      <w:start w:val="1"/>
      <w:numFmt w:val="lowerRoman"/>
      <w:lvlText w:val="%6."/>
      <w:lvlJc w:val="right"/>
      <w:pPr>
        <w:ind w:left="4320" w:hanging="180"/>
      </w:pPr>
    </w:lvl>
    <w:lvl w:ilvl="6" w:tplc="8152B1F4">
      <w:start w:val="1"/>
      <w:numFmt w:val="decimal"/>
      <w:lvlText w:val="%7."/>
      <w:lvlJc w:val="left"/>
      <w:pPr>
        <w:ind w:left="5040" w:hanging="360"/>
      </w:pPr>
    </w:lvl>
    <w:lvl w:ilvl="7" w:tplc="5FEAF168">
      <w:start w:val="1"/>
      <w:numFmt w:val="lowerLetter"/>
      <w:lvlText w:val="%8."/>
      <w:lvlJc w:val="left"/>
      <w:pPr>
        <w:ind w:left="5760" w:hanging="360"/>
      </w:pPr>
    </w:lvl>
    <w:lvl w:ilvl="8" w:tplc="B1102BDE">
      <w:start w:val="1"/>
      <w:numFmt w:val="lowerRoman"/>
      <w:lvlText w:val="%9."/>
      <w:lvlJc w:val="right"/>
      <w:pPr>
        <w:ind w:left="6480" w:hanging="180"/>
      </w:pPr>
    </w:lvl>
  </w:abstractNum>
  <w:abstractNum w:abstractNumId="1" w15:restartNumberingAfterBreak="0">
    <w:nsid w:val="4F9833EF"/>
    <w:multiLevelType w:val="multilevel"/>
    <w:tmpl w:val="1B422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0E08FB"/>
    <w:multiLevelType w:val="multilevel"/>
    <w:tmpl w:val="601EF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134A8F"/>
    <w:multiLevelType w:val="hybridMultilevel"/>
    <w:tmpl w:val="416E9532"/>
    <w:lvl w:ilvl="0" w:tplc="1848DC56">
      <w:start w:val="1"/>
      <w:numFmt w:val="decimal"/>
      <w:lvlText w:val="%1."/>
      <w:lvlJc w:val="left"/>
      <w:pPr>
        <w:ind w:left="720" w:hanging="360"/>
      </w:pPr>
    </w:lvl>
    <w:lvl w:ilvl="1" w:tplc="4F40B46E">
      <w:start w:val="1"/>
      <w:numFmt w:val="lowerLetter"/>
      <w:lvlText w:val="%2."/>
      <w:lvlJc w:val="left"/>
      <w:pPr>
        <w:ind w:left="1440" w:hanging="360"/>
      </w:pPr>
    </w:lvl>
    <w:lvl w:ilvl="2" w:tplc="64C204BC">
      <w:start w:val="1"/>
      <w:numFmt w:val="lowerRoman"/>
      <w:lvlText w:val="%3."/>
      <w:lvlJc w:val="right"/>
      <w:pPr>
        <w:ind w:left="2160" w:hanging="180"/>
      </w:pPr>
    </w:lvl>
    <w:lvl w:ilvl="3" w:tplc="1ED0824A">
      <w:start w:val="1"/>
      <w:numFmt w:val="decimal"/>
      <w:lvlText w:val="%4."/>
      <w:lvlJc w:val="left"/>
      <w:pPr>
        <w:ind w:left="2880" w:hanging="360"/>
      </w:pPr>
    </w:lvl>
    <w:lvl w:ilvl="4" w:tplc="F3CA532E">
      <w:start w:val="1"/>
      <w:numFmt w:val="lowerLetter"/>
      <w:lvlText w:val="%5."/>
      <w:lvlJc w:val="left"/>
      <w:pPr>
        <w:ind w:left="3600" w:hanging="360"/>
      </w:pPr>
    </w:lvl>
    <w:lvl w:ilvl="5" w:tplc="9BA6A35C">
      <w:start w:val="1"/>
      <w:numFmt w:val="lowerRoman"/>
      <w:lvlText w:val="%6."/>
      <w:lvlJc w:val="right"/>
      <w:pPr>
        <w:ind w:left="4320" w:hanging="180"/>
      </w:pPr>
    </w:lvl>
    <w:lvl w:ilvl="6" w:tplc="A984B064">
      <w:start w:val="1"/>
      <w:numFmt w:val="decimal"/>
      <w:lvlText w:val="%7."/>
      <w:lvlJc w:val="left"/>
      <w:pPr>
        <w:ind w:left="5040" w:hanging="360"/>
      </w:pPr>
    </w:lvl>
    <w:lvl w:ilvl="7" w:tplc="7E561C28">
      <w:start w:val="1"/>
      <w:numFmt w:val="lowerLetter"/>
      <w:lvlText w:val="%8."/>
      <w:lvlJc w:val="left"/>
      <w:pPr>
        <w:ind w:left="5760" w:hanging="360"/>
      </w:pPr>
    </w:lvl>
    <w:lvl w:ilvl="8" w:tplc="916A11C8">
      <w:start w:val="1"/>
      <w:numFmt w:val="lowerRoman"/>
      <w:lvlText w:val="%9."/>
      <w:lvlJc w:val="right"/>
      <w:pPr>
        <w:ind w:left="6480" w:hanging="180"/>
      </w:pPr>
    </w:lvl>
  </w:abstractNum>
  <w:abstractNum w:abstractNumId="4" w15:restartNumberingAfterBreak="0">
    <w:nsid w:val="7D9811C5"/>
    <w:multiLevelType w:val="hybridMultilevel"/>
    <w:tmpl w:val="BCE09748"/>
    <w:lvl w:ilvl="0" w:tplc="28E42082">
      <w:start w:val="1"/>
      <w:numFmt w:val="bullet"/>
      <w:lvlText w:val="♦"/>
      <w:lvlJc w:val="left"/>
      <w:pPr>
        <w:ind w:left="720" w:hanging="360"/>
      </w:pPr>
      <w:rPr>
        <w:rFonts w:ascii="Courier New" w:hAnsi="Courier New" w:hint="default"/>
      </w:rPr>
    </w:lvl>
    <w:lvl w:ilvl="1" w:tplc="6FCA20B6">
      <w:start w:val="1"/>
      <w:numFmt w:val="bullet"/>
      <w:lvlText w:val="o"/>
      <w:lvlJc w:val="left"/>
      <w:pPr>
        <w:ind w:left="1440" w:hanging="360"/>
      </w:pPr>
      <w:rPr>
        <w:rFonts w:ascii="Courier New" w:hAnsi="Courier New" w:hint="default"/>
      </w:rPr>
    </w:lvl>
    <w:lvl w:ilvl="2" w:tplc="712AEC6C">
      <w:start w:val="1"/>
      <w:numFmt w:val="bullet"/>
      <w:lvlText w:val=""/>
      <w:lvlJc w:val="left"/>
      <w:pPr>
        <w:ind w:left="2160" w:hanging="360"/>
      </w:pPr>
      <w:rPr>
        <w:rFonts w:ascii="Wingdings" w:hAnsi="Wingdings" w:hint="default"/>
      </w:rPr>
    </w:lvl>
    <w:lvl w:ilvl="3" w:tplc="94621658">
      <w:start w:val="1"/>
      <w:numFmt w:val="bullet"/>
      <w:lvlText w:val=""/>
      <w:lvlJc w:val="left"/>
      <w:pPr>
        <w:ind w:left="2880" w:hanging="360"/>
      </w:pPr>
      <w:rPr>
        <w:rFonts w:ascii="Symbol" w:hAnsi="Symbol" w:hint="default"/>
      </w:rPr>
    </w:lvl>
    <w:lvl w:ilvl="4" w:tplc="96DE3488">
      <w:start w:val="1"/>
      <w:numFmt w:val="bullet"/>
      <w:lvlText w:val="o"/>
      <w:lvlJc w:val="left"/>
      <w:pPr>
        <w:ind w:left="3600" w:hanging="360"/>
      </w:pPr>
      <w:rPr>
        <w:rFonts w:ascii="Courier New" w:hAnsi="Courier New" w:hint="default"/>
      </w:rPr>
    </w:lvl>
    <w:lvl w:ilvl="5" w:tplc="9FAC1E30">
      <w:start w:val="1"/>
      <w:numFmt w:val="bullet"/>
      <w:lvlText w:val=""/>
      <w:lvlJc w:val="left"/>
      <w:pPr>
        <w:ind w:left="4320" w:hanging="360"/>
      </w:pPr>
      <w:rPr>
        <w:rFonts w:ascii="Wingdings" w:hAnsi="Wingdings" w:hint="default"/>
      </w:rPr>
    </w:lvl>
    <w:lvl w:ilvl="6" w:tplc="5EFC50FC">
      <w:start w:val="1"/>
      <w:numFmt w:val="bullet"/>
      <w:lvlText w:val=""/>
      <w:lvlJc w:val="left"/>
      <w:pPr>
        <w:ind w:left="5040" w:hanging="360"/>
      </w:pPr>
      <w:rPr>
        <w:rFonts w:ascii="Symbol" w:hAnsi="Symbol" w:hint="default"/>
      </w:rPr>
    </w:lvl>
    <w:lvl w:ilvl="7" w:tplc="2E8283F6">
      <w:start w:val="1"/>
      <w:numFmt w:val="bullet"/>
      <w:lvlText w:val="o"/>
      <w:lvlJc w:val="left"/>
      <w:pPr>
        <w:ind w:left="5760" w:hanging="360"/>
      </w:pPr>
      <w:rPr>
        <w:rFonts w:ascii="Courier New" w:hAnsi="Courier New" w:hint="default"/>
      </w:rPr>
    </w:lvl>
    <w:lvl w:ilvl="8" w:tplc="D85282A0">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29"/>
    <w:rsid w:val="00025CBB"/>
    <w:rsid w:val="00141D4B"/>
    <w:rsid w:val="00156A34"/>
    <w:rsid w:val="001C5F29"/>
    <w:rsid w:val="00267526"/>
    <w:rsid w:val="002A39EB"/>
    <w:rsid w:val="002D1227"/>
    <w:rsid w:val="0030440A"/>
    <w:rsid w:val="003066EE"/>
    <w:rsid w:val="0038212C"/>
    <w:rsid w:val="003846BD"/>
    <w:rsid w:val="00414B35"/>
    <w:rsid w:val="004A493B"/>
    <w:rsid w:val="004A739F"/>
    <w:rsid w:val="004E5EB1"/>
    <w:rsid w:val="004EB525"/>
    <w:rsid w:val="005A4F5C"/>
    <w:rsid w:val="007079AF"/>
    <w:rsid w:val="00707B27"/>
    <w:rsid w:val="0073339A"/>
    <w:rsid w:val="007643F4"/>
    <w:rsid w:val="007708D6"/>
    <w:rsid w:val="007A72F7"/>
    <w:rsid w:val="007C0129"/>
    <w:rsid w:val="007D62E3"/>
    <w:rsid w:val="007F7789"/>
    <w:rsid w:val="0082380C"/>
    <w:rsid w:val="00847CF3"/>
    <w:rsid w:val="00876A2D"/>
    <w:rsid w:val="008B0C46"/>
    <w:rsid w:val="008C3321"/>
    <w:rsid w:val="008C42D5"/>
    <w:rsid w:val="00962C95"/>
    <w:rsid w:val="00A92128"/>
    <w:rsid w:val="00AC772D"/>
    <w:rsid w:val="00B80CBB"/>
    <w:rsid w:val="00BF7474"/>
    <w:rsid w:val="00C05FF1"/>
    <w:rsid w:val="00C26582"/>
    <w:rsid w:val="00C55C3D"/>
    <w:rsid w:val="00CC2C59"/>
    <w:rsid w:val="00D6793C"/>
    <w:rsid w:val="00D96D4E"/>
    <w:rsid w:val="00DB4FD6"/>
    <w:rsid w:val="00DD003A"/>
    <w:rsid w:val="00DD0E04"/>
    <w:rsid w:val="00E93D62"/>
    <w:rsid w:val="00EC0F56"/>
    <w:rsid w:val="00EF6363"/>
    <w:rsid w:val="00F06D1F"/>
    <w:rsid w:val="00F272FE"/>
    <w:rsid w:val="00F8384A"/>
    <w:rsid w:val="00FC5BF8"/>
    <w:rsid w:val="013069DF"/>
    <w:rsid w:val="038655E7"/>
    <w:rsid w:val="0589C19C"/>
    <w:rsid w:val="07B6F1D4"/>
    <w:rsid w:val="0872EF67"/>
    <w:rsid w:val="09A85826"/>
    <w:rsid w:val="0A0EBFC8"/>
    <w:rsid w:val="0CF2BFF9"/>
    <w:rsid w:val="0FFE714D"/>
    <w:rsid w:val="11374C0B"/>
    <w:rsid w:val="114E7B2F"/>
    <w:rsid w:val="121B9994"/>
    <w:rsid w:val="146EECCD"/>
    <w:rsid w:val="15DECDC0"/>
    <w:rsid w:val="15E84506"/>
    <w:rsid w:val="1A13A8BB"/>
    <w:rsid w:val="1A735FA8"/>
    <w:rsid w:val="1E13D5DA"/>
    <w:rsid w:val="2082EA3F"/>
    <w:rsid w:val="2412521D"/>
    <w:rsid w:val="2484AE7B"/>
    <w:rsid w:val="2960A156"/>
    <w:rsid w:val="2A10A428"/>
    <w:rsid w:val="2DF83FDE"/>
    <w:rsid w:val="2FCDB78B"/>
    <w:rsid w:val="326CA3CA"/>
    <w:rsid w:val="370A1774"/>
    <w:rsid w:val="374014ED"/>
    <w:rsid w:val="3B611975"/>
    <w:rsid w:val="3D66563A"/>
    <w:rsid w:val="3FEDFC08"/>
    <w:rsid w:val="4097D15D"/>
    <w:rsid w:val="4FF2E4FB"/>
    <w:rsid w:val="53112271"/>
    <w:rsid w:val="53ED836F"/>
    <w:rsid w:val="54165B2A"/>
    <w:rsid w:val="56C91470"/>
    <w:rsid w:val="582DCEBA"/>
    <w:rsid w:val="6C3F7E5F"/>
    <w:rsid w:val="6D74E71E"/>
    <w:rsid w:val="700F53FD"/>
    <w:rsid w:val="78BC8289"/>
    <w:rsid w:val="7B8A4BAB"/>
    <w:rsid w:val="7EE88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C27D"/>
  <w15:chartTrackingRefBased/>
  <w15:docId w15:val="{F65D1378-AED1-644F-BE89-94F077B5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79AF"/>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129"/>
    <w:pPr>
      <w:tabs>
        <w:tab w:val="center" w:pos="4680"/>
        <w:tab w:val="right" w:pos="9360"/>
      </w:tabs>
    </w:pPr>
  </w:style>
  <w:style w:type="character" w:customStyle="1" w:styleId="HeaderChar">
    <w:name w:val="Header Char"/>
    <w:basedOn w:val="DefaultParagraphFont"/>
    <w:link w:val="Header"/>
    <w:uiPriority w:val="99"/>
    <w:rsid w:val="007C0129"/>
  </w:style>
  <w:style w:type="paragraph" w:styleId="Footer">
    <w:name w:val="footer"/>
    <w:basedOn w:val="Normal"/>
    <w:link w:val="FooterChar"/>
    <w:uiPriority w:val="99"/>
    <w:unhideWhenUsed/>
    <w:rsid w:val="007C0129"/>
    <w:pPr>
      <w:tabs>
        <w:tab w:val="center" w:pos="4680"/>
        <w:tab w:val="right" w:pos="9360"/>
      </w:tabs>
    </w:pPr>
  </w:style>
  <w:style w:type="character" w:customStyle="1" w:styleId="FooterChar">
    <w:name w:val="Footer Char"/>
    <w:basedOn w:val="DefaultParagraphFont"/>
    <w:link w:val="Footer"/>
    <w:uiPriority w:val="99"/>
    <w:rsid w:val="007C0129"/>
  </w:style>
  <w:style w:type="character" w:styleId="Hyperlink">
    <w:name w:val="Hyperlink"/>
    <w:basedOn w:val="DefaultParagraphFont"/>
    <w:uiPriority w:val="99"/>
    <w:unhideWhenUsed/>
    <w:rsid w:val="00EC0F56"/>
    <w:rPr>
      <w:color w:val="0563C1" w:themeColor="hyperlink"/>
      <w:u w:val="single"/>
    </w:rPr>
  </w:style>
  <w:style w:type="character" w:customStyle="1" w:styleId="UnresolvedMention1">
    <w:name w:val="Unresolved Mention1"/>
    <w:basedOn w:val="DefaultParagraphFont"/>
    <w:uiPriority w:val="99"/>
    <w:rsid w:val="00EC0F56"/>
    <w:rPr>
      <w:color w:val="808080"/>
      <w:shd w:val="clear" w:color="auto" w:fill="E6E6E6"/>
    </w:rPr>
  </w:style>
  <w:style w:type="character" w:styleId="FollowedHyperlink">
    <w:name w:val="FollowedHyperlink"/>
    <w:basedOn w:val="DefaultParagraphFont"/>
    <w:uiPriority w:val="99"/>
    <w:semiHidden/>
    <w:unhideWhenUsed/>
    <w:rsid w:val="00EC0F56"/>
    <w:rPr>
      <w:color w:val="954F72" w:themeColor="followedHyperlink"/>
      <w:u w:val="single"/>
    </w:rPr>
  </w:style>
  <w:style w:type="character" w:customStyle="1" w:styleId="Heading1Char">
    <w:name w:val="Heading 1 Char"/>
    <w:basedOn w:val="DefaultParagraphFont"/>
    <w:link w:val="Heading1"/>
    <w:uiPriority w:val="9"/>
    <w:rsid w:val="007079AF"/>
    <w:rPr>
      <w:rFonts w:ascii="Times New Roman" w:eastAsia="Times New Roman" w:hAnsi="Times New Roman" w:cs="Times New Roman"/>
      <w:b/>
      <w:bCs/>
      <w:kern w:val="36"/>
      <w:sz w:val="48"/>
      <w:szCs w:val="48"/>
      <w:lang w:val="en-GB" w:eastAsia="en-GB"/>
    </w:rPr>
  </w:style>
  <w:style w:type="character" w:customStyle="1" w:styleId="field">
    <w:name w:val="field"/>
    <w:basedOn w:val="DefaultParagraphFont"/>
    <w:rsid w:val="007079AF"/>
  </w:style>
  <w:style w:type="paragraph" w:styleId="NormalWeb">
    <w:name w:val="Normal (Web)"/>
    <w:basedOn w:val="Normal"/>
    <w:uiPriority w:val="99"/>
    <w:unhideWhenUsed/>
    <w:rsid w:val="007079AF"/>
    <w:pPr>
      <w:spacing w:before="100" w:beforeAutospacing="1" w:after="100" w:afterAutospacing="1"/>
    </w:pPr>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7079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9AF"/>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C55C3D"/>
    <w:rPr>
      <w:sz w:val="16"/>
      <w:szCs w:val="16"/>
    </w:rPr>
  </w:style>
  <w:style w:type="paragraph" w:styleId="CommentText">
    <w:name w:val="annotation text"/>
    <w:basedOn w:val="Normal"/>
    <w:link w:val="CommentTextChar"/>
    <w:uiPriority w:val="99"/>
    <w:unhideWhenUsed/>
    <w:rsid w:val="00C55C3D"/>
    <w:rPr>
      <w:sz w:val="20"/>
      <w:szCs w:val="20"/>
    </w:rPr>
  </w:style>
  <w:style w:type="character" w:customStyle="1" w:styleId="CommentTextChar">
    <w:name w:val="Comment Text Char"/>
    <w:basedOn w:val="DefaultParagraphFont"/>
    <w:link w:val="CommentText"/>
    <w:uiPriority w:val="99"/>
    <w:rsid w:val="00C55C3D"/>
    <w:rPr>
      <w:sz w:val="20"/>
      <w:szCs w:val="20"/>
    </w:rPr>
  </w:style>
  <w:style w:type="paragraph" w:styleId="CommentSubject">
    <w:name w:val="annotation subject"/>
    <w:basedOn w:val="CommentText"/>
    <w:next w:val="CommentText"/>
    <w:link w:val="CommentSubjectChar"/>
    <w:uiPriority w:val="99"/>
    <w:semiHidden/>
    <w:unhideWhenUsed/>
    <w:rsid w:val="00C55C3D"/>
    <w:rPr>
      <w:b/>
      <w:bCs/>
    </w:rPr>
  </w:style>
  <w:style w:type="character" w:customStyle="1" w:styleId="CommentSubjectChar">
    <w:name w:val="Comment Subject Char"/>
    <w:basedOn w:val="CommentTextChar"/>
    <w:link w:val="CommentSubject"/>
    <w:uiPriority w:val="99"/>
    <w:semiHidden/>
    <w:rsid w:val="00C55C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749471">
      <w:bodyDiv w:val="1"/>
      <w:marLeft w:val="0"/>
      <w:marRight w:val="0"/>
      <w:marTop w:val="0"/>
      <w:marBottom w:val="0"/>
      <w:divBdr>
        <w:top w:val="none" w:sz="0" w:space="0" w:color="auto"/>
        <w:left w:val="none" w:sz="0" w:space="0" w:color="auto"/>
        <w:bottom w:val="none" w:sz="0" w:space="0" w:color="auto"/>
        <w:right w:val="none" w:sz="0" w:space="0" w:color="auto"/>
      </w:divBdr>
      <w:divsChild>
        <w:div w:id="1614240132">
          <w:marLeft w:val="0"/>
          <w:marRight w:val="0"/>
          <w:marTop w:val="0"/>
          <w:marBottom w:val="0"/>
          <w:divBdr>
            <w:top w:val="none" w:sz="0" w:space="0" w:color="auto"/>
            <w:left w:val="none" w:sz="0" w:space="0" w:color="auto"/>
            <w:bottom w:val="none" w:sz="0" w:space="0" w:color="auto"/>
            <w:right w:val="none" w:sz="0" w:space="0" w:color="auto"/>
          </w:divBdr>
          <w:divsChild>
            <w:div w:id="993725510">
              <w:marLeft w:val="0"/>
              <w:marRight w:val="0"/>
              <w:marTop w:val="150"/>
              <w:marBottom w:val="0"/>
              <w:divBdr>
                <w:top w:val="none" w:sz="0" w:space="0" w:color="auto"/>
                <w:left w:val="none" w:sz="0" w:space="0" w:color="auto"/>
                <w:bottom w:val="none" w:sz="0" w:space="0" w:color="auto"/>
                <w:right w:val="none" w:sz="0" w:space="0" w:color="auto"/>
              </w:divBdr>
            </w:div>
          </w:divsChild>
        </w:div>
        <w:div w:id="1472015142">
          <w:marLeft w:val="0"/>
          <w:marRight w:val="0"/>
          <w:marTop w:val="0"/>
          <w:marBottom w:val="0"/>
          <w:divBdr>
            <w:top w:val="none" w:sz="0" w:space="0" w:color="auto"/>
            <w:left w:val="none" w:sz="0" w:space="0" w:color="auto"/>
            <w:bottom w:val="none" w:sz="0" w:space="0" w:color="auto"/>
            <w:right w:val="none" w:sz="0" w:space="0" w:color="auto"/>
          </w:divBdr>
          <w:divsChild>
            <w:div w:id="680548754">
              <w:marLeft w:val="0"/>
              <w:marRight w:val="0"/>
              <w:marTop w:val="150"/>
              <w:marBottom w:val="0"/>
              <w:divBdr>
                <w:top w:val="none" w:sz="0" w:space="0" w:color="auto"/>
                <w:left w:val="none" w:sz="0" w:space="0" w:color="auto"/>
                <w:bottom w:val="none" w:sz="0" w:space="0" w:color="auto"/>
                <w:right w:val="none" w:sz="0" w:space="0" w:color="auto"/>
              </w:divBdr>
              <w:divsChild>
                <w:div w:id="1961106752">
                  <w:marLeft w:val="0"/>
                  <w:marRight w:val="0"/>
                  <w:marTop w:val="150"/>
                  <w:marBottom w:val="0"/>
                  <w:divBdr>
                    <w:top w:val="none" w:sz="0" w:space="0" w:color="auto"/>
                    <w:left w:val="none" w:sz="0" w:space="0" w:color="auto"/>
                    <w:bottom w:val="none" w:sz="0" w:space="0" w:color="auto"/>
                    <w:right w:val="none" w:sz="0" w:space="0" w:color="auto"/>
                  </w:divBdr>
                  <w:divsChild>
                    <w:div w:id="14949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18992">
      <w:bodyDiv w:val="1"/>
      <w:marLeft w:val="0"/>
      <w:marRight w:val="0"/>
      <w:marTop w:val="0"/>
      <w:marBottom w:val="0"/>
      <w:divBdr>
        <w:top w:val="none" w:sz="0" w:space="0" w:color="auto"/>
        <w:left w:val="none" w:sz="0" w:space="0" w:color="auto"/>
        <w:bottom w:val="none" w:sz="0" w:space="0" w:color="auto"/>
        <w:right w:val="none" w:sz="0" w:space="0" w:color="auto"/>
      </w:divBdr>
      <w:divsChild>
        <w:div w:id="549340183">
          <w:marLeft w:val="0"/>
          <w:marRight w:val="0"/>
          <w:marTop w:val="0"/>
          <w:marBottom w:val="0"/>
          <w:divBdr>
            <w:top w:val="none" w:sz="0" w:space="0" w:color="auto"/>
            <w:left w:val="none" w:sz="0" w:space="0" w:color="auto"/>
            <w:bottom w:val="none" w:sz="0" w:space="0" w:color="auto"/>
            <w:right w:val="none" w:sz="0" w:space="0" w:color="auto"/>
          </w:divBdr>
          <w:divsChild>
            <w:div w:id="350910490">
              <w:marLeft w:val="0"/>
              <w:marRight w:val="0"/>
              <w:marTop w:val="150"/>
              <w:marBottom w:val="0"/>
              <w:divBdr>
                <w:top w:val="none" w:sz="0" w:space="0" w:color="auto"/>
                <w:left w:val="none" w:sz="0" w:space="0" w:color="auto"/>
                <w:bottom w:val="none" w:sz="0" w:space="0" w:color="auto"/>
                <w:right w:val="none" w:sz="0" w:space="0" w:color="auto"/>
              </w:divBdr>
            </w:div>
          </w:divsChild>
        </w:div>
        <w:div w:id="624579800">
          <w:marLeft w:val="0"/>
          <w:marRight w:val="0"/>
          <w:marTop w:val="0"/>
          <w:marBottom w:val="0"/>
          <w:divBdr>
            <w:top w:val="none" w:sz="0" w:space="0" w:color="auto"/>
            <w:left w:val="none" w:sz="0" w:space="0" w:color="auto"/>
            <w:bottom w:val="none" w:sz="0" w:space="0" w:color="auto"/>
            <w:right w:val="none" w:sz="0" w:space="0" w:color="auto"/>
          </w:divBdr>
          <w:divsChild>
            <w:div w:id="743532836">
              <w:marLeft w:val="0"/>
              <w:marRight w:val="0"/>
              <w:marTop w:val="150"/>
              <w:marBottom w:val="0"/>
              <w:divBdr>
                <w:top w:val="none" w:sz="0" w:space="0" w:color="auto"/>
                <w:left w:val="none" w:sz="0" w:space="0" w:color="auto"/>
                <w:bottom w:val="none" w:sz="0" w:space="0" w:color="auto"/>
                <w:right w:val="none" w:sz="0" w:space="0" w:color="auto"/>
              </w:divBdr>
              <w:divsChild>
                <w:div w:id="1389455308">
                  <w:marLeft w:val="0"/>
                  <w:marRight w:val="0"/>
                  <w:marTop w:val="150"/>
                  <w:marBottom w:val="0"/>
                  <w:divBdr>
                    <w:top w:val="none" w:sz="0" w:space="0" w:color="auto"/>
                    <w:left w:val="none" w:sz="0" w:space="0" w:color="auto"/>
                    <w:bottom w:val="none" w:sz="0" w:space="0" w:color="auto"/>
                    <w:right w:val="none" w:sz="0" w:space="0" w:color="auto"/>
                  </w:divBdr>
                  <w:divsChild>
                    <w:div w:id="7452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d854ee691f224893"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orename.surname@plymout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0528792A7284CAD646B326C1BC83B" ma:contentTypeVersion="13" ma:contentTypeDescription="Create a new document." ma:contentTypeScope="" ma:versionID="ef4277c299e495b1035f0fff8aca918b">
  <xsd:schema xmlns:xsd="http://www.w3.org/2001/XMLSchema" xmlns:xs="http://www.w3.org/2001/XMLSchema" xmlns:p="http://schemas.microsoft.com/office/2006/metadata/properties" xmlns:ns2="1a315b5d-0e59-4a08-bc45-00318367b56f" xmlns:ns3="3a47a646-bbcc-4ed1-b392-f7bd4c0cc92b" targetNamespace="http://schemas.microsoft.com/office/2006/metadata/properties" ma:root="true" ma:fieldsID="3d42eac1ca13729bb9140835cb2910f5" ns2:_="" ns3:_="">
    <xsd:import namespace="1a315b5d-0e59-4a08-bc45-00318367b56f"/>
    <xsd:import namespace="3a47a646-bbcc-4ed1-b392-f7bd4c0cc9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15b5d-0e59-4a08-bc45-00318367b5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7a646-bbcc-4ed1-b392-f7bd4c0cc9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a315b5d-0e59-4a08-bc45-00318367b56f">
      <UserInfo>
        <DisplayName/>
        <AccountId xsi:nil="true"/>
        <AccountType/>
      </UserInfo>
    </SharedWithUsers>
    <MediaLengthInSeconds xmlns="3a47a646-bbcc-4ed1-b392-f7bd4c0cc92b" xsi:nil="true"/>
  </documentManagement>
</p:properties>
</file>

<file path=customXml/itemProps1.xml><?xml version="1.0" encoding="utf-8"?>
<ds:datastoreItem xmlns:ds="http://schemas.openxmlformats.org/officeDocument/2006/customXml" ds:itemID="{2A5BEBB2-681E-422C-BD80-46E548A3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15b5d-0e59-4a08-bc45-00318367b56f"/>
    <ds:schemaRef ds:uri="3a47a646-bbcc-4ed1-b392-f7bd4c0c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FFDC7-F4B8-4F1D-9A92-8C2A669DF3B0}">
  <ds:schemaRefs>
    <ds:schemaRef ds:uri="http://schemas.openxmlformats.org/officeDocument/2006/bibliography"/>
  </ds:schemaRefs>
</ds:datastoreItem>
</file>

<file path=customXml/itemProps3.xml><?xml version="1.0" encoding="utf-8"?>
<ds:datastoreItem xmlns:ds="http://schemas.openxmlformats.org/officeDocument/2006/customXml" ds:itemID="{967A11FF-34AE-49AF-AEB6-B7566B5FE0C5}">
  <ds:schemaRefs>
    <ds:schemaRef ds:uri="http://schemas.microsoft.com/sharepoint/v3/contenttype/forms"/>
  </ds:schemaRefs>
</ds:datastoreItem>
</file>

<file path=customXml/itemProps4.xml><?xml version="1.0" encoding="utf-8"?>
<ds:datastoreItem xmlns:ds="http://schemas.openxmlformats.org/officeDocument/2006/customXml" ds:itemID="{0E5E17E9-53FC-4D0F-96A1-48E735F89740}">
  <ds:schemaRefs>
    <ds:schemaRef ds:uri="http://schemas.microsoft.com/office/2006/metadata/properties"/>
    <ds:schemaRef ds:uri="http://schemas.microsoft.com/office/infopath/2007/PartnerControls"/>
    <ds:schemaRef ds:uri="1a315b5d-0e59-4a08-bc45-00318367b56f"/>
    <ds:schemaRef ds:uri="3a47a646-bbcc-4ed1-b392-f7bd4c0cc9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Keay</dc:creator>
  <cp:keywords/>
  <dc:description/>
  <cp:lastModifiedBy>Laura Schofield</cp:lastModifiedBy>
  <cp:revision>3</cp:revision>
  <cp:lastPrinted>2018-04-30T12:41:00Z</cp:lastPrinted>
  <dcterms:created xsi:type="dcterms:W3CDTF">2022-05-17T09:52:00Z</dcterms:created>
  <dcterms:modified xsi:type="dcterms:W3CDTF">2022-05-17T09:53:00Z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0x0101001310528792A7284CAD646B326C1BC83B</vt:lpwstr>
  </property>
  <property fmtid="{D5CDD505-2E9C-101B-9397-08002B2CF9AE}" pid="3" name="Order">
    <vt:r8>1626100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