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E658E" w14:textId="77777777" w:rsidR="00996F90" w:rsidRPr="0040103C" w:rsidRDefault="00996F90" w:rsidP="002A185B">
      <w:pPr>
        <w:pStyle w:val="00-Normal-BB"/>
        <w:jc w:val="left"/>
        <w:rPr>
          <w:rFonts w:cs="Arial"/>
          <w:b/>
          <w:sz w:val="24"/>
          <w:szCs w:val="24"/>
        </w:rPr>
      </w:pPr>
      <w:bookmarkStart w:id="0" w:name="_GoBack"/>
      <w:bookmarkEnd w:id="0"/>
    </w:p>
    <w:p w14:paraId="122B0408" w14:textId="77777777" w:rsidR="00996F90" w:rsidRPr="0040103C" w:rsidRDefault="00996F90" w:rsidP="002A185B">
      <w:pPr>
        <w:pStyle w:val="00-Normal-BB"/>
        <w:jc w:val="left"/>
        <w:rPr>
          <w:rFonts w:cs="Arial"/>
          <w:sz w:val="24"/>
          <w:szCs w:val="24"/>
        </w:rPr>
      </w:pPr>
    </w:p>
    <w:p w14:paraId="17465BBC" w14:textId="125D08D7" w:rsidR="000F2A6B" w:rsidRPr="0040103C" w:rsidRDefault="008D2C92" w:rsidP="002A185B">
      <w:pPr>
        <w:pStyle w:val="00-Normal-BB"/>
        <w:jc w:val="left"/>
        <w:rPr>
          <w:rFonts w:cs="Arial"/>
          <w:sz w:val="24"/>
          <w:szCs w:val="24"/>
        </w:rPr>
      </w:pPr>
      <w:r w:rsidRPr="0040103C">
        <w:rPr>
          <w:rFonts w:cs="Arial"/>
          <w:noProof/>
          <w:sz w:val="24"/>
          <w:szCs w:val="24"/>
          <w:lang w:val="en-US"/>
        </w:rPr>
        <w:drawing>
          <wp:anchor distT="0" distB="0" distL="114300" distR="114300" simplePos="0" relativeHeight="251658240" behindDoc="1" locked="0" layoutInCell="1" allowOverlap="1" wp14:anchorId="01EE08FE" wp14:editId="2E01B3D7">
            <wp:simplePos x="0" y="0"/>
            <wp:positionH relativeFrom="column">
              <wp:posOffset>1899920</wp:posOffset>
            </wp:positionH>
            <wp:positionV relativeFrom="paragraph">
              <wp:posOffset>-353695</wp:posOffset>
            </wp:positionV>
            <wp:extent cx="2476500" cy="790575"/>
            <wp:effectExtent l="0" t="0" r="0" b="0"/>
            <wp:wrapNone/>
            <wp:docPr id="2" name="Picture 2" descr="RM_Mono_Logo_prin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_Mono_Logo_print_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9F0F3" w14:textId="77777777" w:rsidR="000F2A6B" w:rsidRPr="0040103C" w:rsidRDefault="000F2A6B" w:rsidP="002A185B">
      <w:pPr>
        <w:jc w:val="left"/>
      </w:pPr>
    </w:p>
    <w:p w14:paraId="26DD4FDA" w14:textId="77777777" w:rsidR="000F2A6B" w:rsidRPr="0040103C" w:rsidRDefault="000F2A6B" w:rsidP="002A185B">
      <w:pPr>
        <w:jc w:val="left"/>
      </w:pPr>
    </w:p>
    <w:p w14:paraId="134D332B" w14:textId="77777777" w:rsidR="000F2A6B" w:rsidRPr="0040103C" w:rsidRDefault="000F2A6B" w:rsidP="002A185B">
      <w:pPr>
        <w:jc w:val="left"/>
      </w:pPr>
    </w:p>
    <w:p w14:paraId="13B0B6DA" w14:textId="77777777" w:rsidR="000F2A6B" w:rsidRPr="0040103C" w:rsidRDefault="000F2A6B" w:rsidP="002A185B">
      <w:pPr>
        <w:jc w:val="left"/>
      </w:pPr>
    </w:p>
    <w:p w14:paraId="7D638A31" w14:textId="77777777" w:rsidR="000F2A6B" w:rsidRPr="0040103C" w:rsidRDefault="000F2A6B" w:rsidP="002A185B">
      <w:pPr>
        <w:jc w:val="left"/>
      </w:pPr>
    </w:p>
    <w:p w14:paraId="6EB97CCF" w14:textId="77777777" w:rsidR="000F2A6B" w:rsidRPr="0040103C" w:rsidRDefault="000F2A6B" w:rsidP="002A185B">
      <w:pPr>
        <w:jc w:val="left"/>
      </w:pPr>
    </w:p>
    <w:p w14:paraId="5CF6154C" w14:textId="77777777" w:rsidR="000F2A6B" w:rsidRPr="00341097" w:rsidRDefault="000F2A6B" w:rsidP="002A185B">
      <w:pPr>
        <w:jc w:val="left"/>
        <w:outlineLvl w:val="0"/>
        <w:rPr>
          <w:b/>
          <w:sz w:val="32"/>
          <w:szCs w:val="32"/>
        </w:rPr>
      </w:pPr>
      <w:r w:rsidRPr="00341097">
        <w:rPr>
          <w:b/>
          <w:sz w:val="32"/>
          <w:szCs w:val="32"/>
        </w:rPr>
        <w:t>RUNNYMEDE REGENERATION PROGRAMME</w:t>
      </w:r>
    </w:p>
    <w:p w14:paraId="679BE770" w14:textId="77777777" w:rsidR="000F2A6B" w:rsidRPr="00341097" w:rsidRDefault="000F2A6B" w:rsidP="002A185B">
      <w:pPr>
        <w:jc w:val="left"/>
        <w:rPr>
          <w:b/>
          <w:sz w:val="32"/>
          <w:szCs w:val="32"/>
        </w:rPr>
      </w:pPr>
      <w:r w:rsidRPr="00341097">
        <w:rPr>
          <w:b/>
          <w:sz w:val="32"/>
          <w:szCs w:val="32"/>
        </w:rPr>
        <w:t>INVITATION TO PARTICIPATE IN COMPETITIVE DIALOGUE (“ITPD”)</w:t>
      </w:r>
    </w:p>
    <w:p w14:paraId="2A3FBF0C" w14:textId="77777777" w:rsidR="000F2A6B" w:rsidRPr="00341097" w:rsidRDefault="000F2A6B" w:rsidP="002A185B">
      <w:pPr>
        <w:jc w:val="left"/>
        <w:rPr>
          <w:b/>
          <w:sz w:val="32"/>
          <w:szCs w:val="32"/>
        </w:rPr>
      </w:pPr>
    </w:p>
    <w:p w14:paraId="6A91042D" w14:textId="49D5447E" w:rsidR="000F2A6B" w:rsidRPr="00341097" w:rsidRDefault="000F2A6B" w:rsidP="002A185B">
      <w:pPr>
        <w:jc w:val="left"/>
        <w:outlineLvl w:val="0"/>
        <w:rPr>
          <w:b/>
          <w:caps/>
          <w:sz w:val="32"/>
          <w:szCs w:val="32"/>
        </w:rPr>
      </w:pPr>
      <w:r w:rsidRPr="00341097">
        <w:rPr>
          <w:b/>
          <w:caps/>
          <w:sz w:val="32"/>
          <w:szCs w:val="32"/>
        </w:rPr>
        <w:t>Volume 3</w:t>
      </w:r>
      <w:r w:rsidR="00461060" w:rsidRPr="00341097">
        <w:rPr>
          <w:b/>
          <w:caps/>
          <w:sz w:val="32"/>
          <w:szCs w:val="32"/>
        </w:rPr>
        <w:t>:</w:t>
      </w:r>
      <w:r w:rsidRPr="00341097">
        <w:rPr>
          <w:b/>
          <w:caps/>
          <w:sz w:val="32"/>
          <w:szCs w:val="32"/>
        </w:rPr>
        <w:t xml:space="preserve"> Template </w:t>
      </w:r>
      <w:r w:rsidR="00050098" w:rsidRPr="00341097">
        <w:rPr>
          <w:b/>
          <w:caps/>
          <w:sz w:val="32"/>
          <w:szCs w:val="32"/>
        </w:rPr>
        <w:t xml:space="preserve">Development </w:t>
      </w:r>
      <w:r w:rsidRPr="00341097">
        <w:rPr>
          <w:b/>
          <w:caps/>
          <w:sz w:val="32"/>
          <w:szCs w:val="32"/>
        </w:rPr>
        <w:t>Business Plan</w:t>
      </w:r>
    </w:p>
    <w:p w14:paraId="585A23DD" w14:textId="77777777" w:rsidR="000F2A6B" w:rsidRPr="00341097" w:rsidRDefault="000F2A6B" w:rsidP="002A185B">
      <w:pPr>
        <w:jc w:val="left"/>
        <w:rPr>
          <w:caps/>
        </w:rPr>
      </w:pPr>
    </w:p>
    <w:p w14:paraId="0E74CD3F" w14:textId="77777777" w:rsidR="00341097" w:rsidRPr="00510C96" w:rsidRDefault="00341097" w:rsidP="002A185B">
      <w:pPr>
        <w:jc w:val="left"/>
        <w:rPr>
          <w:b/>
          <w:sz w:val="32"/>
          <w:szCs w:val="32"/>
        </w:rPr>
      </w:pPr>
      <w:r w:rsidRPr="002C5508">
        <w:rPr>
          <w:b/>
          <w:bCs/>
          <w:caps/>
          <w:sz w:val="32"/>
          <w:szCs w:val="32"/>
        </w:rPr>
        <w:t>Contract Reference:</w:t>
      </w:r>
      <w:r w:rsidRPr="00510C96">
        <w:rPr>
          <w:b/>
          <w:sz w:val="32"/>
          <w:szCs w:val="32"/>
        </w:rPr>
        <w:t xml:space="preserve"> RBC/RRP/2015/101</w:t>
      </w:r>
    </w:p>
    <w:p w14:paraId="31F2AB13" w14:textId="77777777" w:rsidR="00341097" w:rsidRPr="00510C96" w:rsidRDefault="00341097" w:rsidP="002A185B">
      <w:pPr>
        <w:jc w:val="left"/>
        <w:rPr>
          <w:b/>
          <w:sz w:val="32"/>
          <w:szCs w:val="32"/>
        </w:rPr>
      </w:pPr>
    </w:p>
    <w:p w14:paraId="4599D2CA" w14:textId="77777777" w:rsidR="00341097" w:rsidRPr="00510C96" w:rsidRDefault="00341097" w:rsidP="002A185B">
      <w:pPr>
        <w:jc w:val="left"/>
        <w:rPr>
          <w:b/>
          <w:sz w:val="32"/>
          <w:szCs w:val="32"/>
        </w:rPr>
      </w:pPr>
      <w:r w:rsidRPr="00510C96">
        <w:rPr>
          <w:b/>
          <w:sz w:val="32"/>
          <w:szCs w:val="32"/>
        </w:rPr>
        <w:t>NOVEMBER 2015</w:t>
      </w:r>
    </w:p>
    <w:p w14:paraId="393875E3" w14:textId="77777777" w:rsidR="00341097" w:rsidRPr="00E026A4" w:rsidRDefault="00341097" w:rsidP="002A185B">
      <w:pPr>
        <w:jc w:val="left"/>
      </w:pPr>
    </w:p>
    <w:p w14:paraId="208713E1" w14:textId="77777777" w:rsidR="000F2A6B" w:rsidRPr="0040103C" w:rsidRDefault="000F2A6B" w:rsidP="002A185B">
      <w:pPr>
        <w:pStyle w:val="00-Normal-BB"/>
        <w:jc w:val="left"/>
        <w:rPr>
          <w:rFonts w:cs="Arial"/>
          <w:b/>
          <w:sz w:val="24"/>
          <w:szCs w:val="24"/>
        </w:rPr>
      </w:pPr>
    </w:p>
    <w:p w14:paraId="791269BD" w14:textId="77777777" w:rsidR="00996F90" w:rsidRPr="0040103C" w:rsidRDefault="000F2A6B" w:rsidP="002A185B">
      <w:pPr>
        <w:jc w:val="left"/>
        <w:rPr>
          <w:b/>
        </w:rPr>
      </w:pPr>
      <w:r w:rsidRPr="0040103C">
        <w:rPr>
          <w:b/>
        </w:rPr>
        <w:br w:type="page"/>
      </w:r>
    </w:p>
    <w:p w14:paraId="185096BA" w14:textId="77777777" w:rsidR="00266D14" w:rsidRPr="0040103C" w:rsidRDefault="000F2A6B" w:rsidP="002A185B">
      <w:pPr>
        <w:jc w:val="left"/>
        <w:rPr>
          <w:b/>
        </w:rPr>
      </w:pPr>
      <w:r w:rsidRPr="0040103C">
        <w:rPr>
          <w:b/>
        </w:rPr>
        <w:lastRenderedPageBreak/>
        <w:t>RUNNYMEDE BOROUGH COUNCIL</w:t>
      </w:r>
    </w:p>
    <w:p w14:paraId="0305B878" w14:textId="0483A81E" w:rsidR="00106B8B" w:rsidRPr="0040103C" w:rsidRDefault="00050098" w:rsidP="002A185B">
      <w:pPr>
        <w:jc w:val="left"/>
      </w:pPr>
      <w:r w:rsidRPr="0040103C">
        <w:rPr>
          <w:b/>
        </w:rPr>
        <w:t xml:space="preserve">Development </w:t>
      </w:r>
      <w:r w:rsidR="000F2A6B" w:rsidRPr="0040103C">
        <w:rPr>
          <w:b/>
        </w:rPr>
        <w:t>Business Plan</w:t>
      </w:r>
    </w:p>
    <w:p w14:paraId="145CE224" w14:textId="77777777" w:rsidR="005734BF" w:rsidRDefault="00106B8B">
      <w:pPr>
        <w:pStyle w:val="TOC1"/>
        <w:rPr>
          <w:rFonts w:asciiTheme="minorHAnsi" w:eastAsiaTheme="minorEastAsia" w:hAnsiTheme="minorHAnsi" w:cstheme="minorBidi"/>
          <w:b w:val="0"/>
          <w:noProof/>
          <w:sz w:val="24"/>
          <w:szCs w:val="24"/>
          <w:lang w:val="en-US"/>
        </w:rPr>
      </w:pPr>
      <w:r w:rsidRPr="0040103C">
        <w:rPr>
          <w:rFonts w:cs="Arial"/>
          <w:sz w:val="24"/>
          <w:szCs w:val="24"/>
        </w:rPr>
        <w:fldChar w:fldCharType="begin"/>
      </w:r>
      <w:r w:rsidRPr="0040103C">
        <w:rPr>
          <w:rFonts w:cs="Arial"/>
          <w:sz w:val="24"/>
          <w:szCs w:val="24"/>
        </w:rPr>
        <w:instrText xml:space="preserve"> TOC \o "1-3" \f \h \z \t "00-Heading,4,02-Level1-BB,1,02-Level2-BB,2" </w:instrText>
      </w:r>
      <w:r w:rsidRPr="0040103C">
        <w:rPr>
          <w:rFonts w:cs="Arial"/>
          <w:sz w:val="24"/>
          <w:szCs w:val="24"/>
        </w:rPr>
        <w:fldChar w:fldCharType="separate"/>
      </w:r>
      <w:hyperlink w:anchor="_Toc434847412" w:history="1">
        <w:r w:rsidR="005734BF" w:rsidRPr="00870B88">
          <w:rPr>
            <w:rStyle w:val="Hyperlink"/>
            <w:noProof/>
          </w:rPr>
          <w:t>1.0</w:t>
        </w:r>
        <w:r w:rsidR="005734BF">
          <w:rPr>
            <w:rFonts w:asciiTheme="minorHAnsi" w:eastAsiaTheme="minorEastAsia" w:hAnsiTheme="minorHAnsi" w:cstheme="minorBidi"/>
            <w:b w:val="0"/>
            <w:noProof/>
            <w:sz w:val="24"/>
            <w:szCs w:val="24"/>
            <w:lang w:val="en-US"/>
          </w:rPr>
          <w:tab/>
        </w:r>
        <w:r w:rsidR="005734BF" w:rsidRPr="00870B88">
          <w:rPr>
            <w:rStyle w:val="Hyperlink"/>
            <w:noProof/>
          </w:rPr>
          <w:t>Defined words</w:t>
        </w:r>
        <w:r w:rsidR="005734BF">
          <w:rPr>
            <w:noProof/>
            <w:webHidden/>
          </w:rPr>
          <w:tab/>
        </w:r>
        <w:r w:rsidR="005734BF">
          <w:rPr>
            <w:noProof/>
            <w:webHidden/>
          </w:rPr>
          <w:fldChar w:fldCharType="begin"/>
        </w:r>
        <w:r w:rsidR="005734BF">
          <w:rPr>
            <w:noProof/>
            <w:webHidden/>
          </w:rPr>
          <w:instrText xml:space="preserve"> PAGEREF _Toc434847412 \h </w:instrText>
        </w:r>
        <w:r w:rsidR="005734BF">
          <w:rPr>
            <w:noProof/>
            <w:webHidden/>
          </w:rPr>
        </w:r>
        <w:r w:rsidR="005734BF">
          <w:rPr>
            <w:noProof/>
            <w:webHidden/>
          </w:rPr>
          <w:fldChar w:fldCharType="separate"/>
        </w:r>
        <w:r w:rsidR="005734BF">
          <w:rPr>
            <w:noProof/>
            <w:webHidden/>
          </w:rPr>
          <w:t>4</w:t>
        </w:r>
        <w:r w:rsidR="005734BF">
          <w:rPr>
            <w:noProof/>
            <w:webHidden/>
          </w:rPr>
          <w:fldChar w:fldCharType="end"/>
        </w:r>
      </w:hyperlink>
    </w:p>
    <w:p w14:paraId="4A5C2B5C" w14:textId="77777777" w:rsidR="005734BF" w:rsidRDefault="005734BF">
      <w:pPr>
        <w:pStyle w:val="TOC1"/>
        <w:rPr>
          <w:rFonts w:asciiTheme="minorHAnsi" w:eastAsiaTheme="minorEastAsia" w:hAnsiTheme="minorHAnsi" w:cstheme="minorBidi"/>
          <w:b w:val="0"/>
          <w:noProof/>
          <w:sz w:val="24"/>
          <w:szCs w:val="24"/>
          <w:lang w:val="en-US"/>
        </w:rPr>
      </w:pPr>
      <w:hyperlink w:anchor="_Toc434847413" w:history="1">
        <w:r w:rsidRPr="00870B88">
          <w:rPr>
            <w:rStyle w:val="Hyperlink"/>
            <w:noProof/>
          </w:rPr>
          <w:t>2.0</w:t>
        </w:r>
        <w:r>
          <w:rPr>
            <w:rFonts w:asciiTheme="minorHAnsi" w:eastAsiaTheme="minorEastAsia" w:hAnsiTheme="minorHAnsi" w:cstheme="minorBidi"/>
            <w:b w:val="0"/>
            <w:noProof/>
            <w:sz w:val="24"/>
            <w:szCs w:val="24"/>
            <w:lang w:val="en-US"/>
          </w:rPr>
          <w:tab/>
        </w:r>
        <w:r w:rsidRPr="00870B88">
          <w:rPr>
            <w:rStyle w:val="Hyperlink"/>
            <w:noProof/>
          </w:rPr>
          <w:t>Background narrative</w:t>
        </w:r>
        <w:r>
          <w:rPr>
            <w:noProof/>
            <w:webHidden/>
          </w:rPr>
          <w:tab/>
        </w:r>
        <w:r>
          <w:rPr>
            <w:noProof/>
            <w:webHidden/>
          </w:rPr>
          <w:fldChar w:fldCharType="begin"/>
        </w:r>
        <w:r>
          <w:rPr>
            <w:noProof/>
            <w:webHidden/>
          </w:rPr>
          <w:instrText xml:space="preserve"> PAGEREF _Toc434847413 \h </w:instrText>
        </w:r>
        <w:r>
          <w:rPr>
            <w:noProof/>
            <w:webHidden/>
          </w:rPr>
        </w:r>
        <w:r>
          <w:rPr>
            <w:noProof/>
            <w:webHidden/>
          </w:rPr>
          <w:fldChar w:fldCharType="separate"/>
        </w:r>
        <w:r>
          <w:rPr>
            <w:noProof/>
            <w:webHidden/>
          </w:rPr>
          <w:t>5</w:t>
        </w:r>
        <w:r>
          <w:rPr>
            <w:noProof/>
            <w:webHidden/>
          </w:rPr>
          <w:fldChar w:fldCharType="end"/>
        </w:r>
      </w:hyperlink>
    </w:p>
    <w:p w14:paraId="4CF84FAC" w14:textId="77777777" w:rsidR="005734BF" w:rsidRDefault="005734BF">
      <w:pPr>
        <w:pStyle w:val="TOC1"/>
        <w:rPr>
          <w:rFonts w:asciiTheme="minorHAnsi" w:eastAsiaTheme="minorEastAsia" w:hAnsiTheme="minorHAnsi" w:cstheme="minorBidi"/>
          <w:b w:val="0"/>
          <w:noProof/>
          <w:sz w:val="24"/>
          <w:szCs w:val="24"/>
          <w:lang w:val="en-US"/>
        </w:rPr>
      </w:pPr>
      <w:hyperlink w:anchor="_Toc434847414" w:history="1">
        <w:r w:rsidRPr="00870B88">
          <w:rPr>
            <w:rStyle w:val="Hyperlink"/>
            <w:noProof/>
          </w:rPr>
          <w:t>3.0</w:t>
        </w:r>
        <w:r>
          <w:rPr>
            <w:rFonts w:asciiTheme="minorHAnsi" w:eastAsiaTheme="minorEastAsia" w:hAnsiTheme="minorHAnsi" w:cstheme="minorBidi"/>
            <w:b w:val="0"/>
            <w:noProof/>
            <w:sz w:val="24"/>
            <w:szCs w:val="24"/>
            <w:lang w:val="en-US"/>
          </w:rPr>
          <w:tab/>
        </w:r>
        <w:r w:rsidRPr="00870B88">
          <w:rPr>
            <w:rStyle w:val="Hyperlink"/>
            <w:noProof/>
            <w:u w:color="365F91"/>
          </w:rPr>
          <w:t>Objectives of the Council</w:t>
        </w:r>
        <w:r>
          <w:rPr>
            <w:noProof/>
            <w:webHidden/>
          </w:rPr>
          <w:tab/>
        </w:r>
        <w:r>
          <w:rPr>
            <w:noProof/>
            <w:webHidden/>
          </w:rPr>
          <w:fldChar w:fldCharType="begin"/>
        </w:r>
        <w:r>
          <w:rPr>
            <w:noProof/>
            <w:webHidden/>
          </w:rPr>
          <w:instrText xml:space="preserve"> PAGEREF _Toc434847414 \h </w:instrText>
        </w:r>
        <w:r>
          <w:rPr>
            <w:noProof/>
            <w:webHidden/>
          </w:rPr>
        </w:r>
        <w:r>
          <w:rPr>
            <w:noProof/>
            <w:webHidden/>
          </w:rPr>
          <w:fldChar w:fldCharType="separate"/>
        </w:r>
        <w:r>
          <w:rPr>
            <w:noProof/>
            <w:webHidden/>
          </w:rPr>
          <w:t>6</w:t>
        </w:r>
        <w:r>
          <w:rPr>
            <w:noProof/>
            <w:webHidden/>
          </w:rPr>
          <w:fldChar w:fldCharType="end"/>
        </w:r>
      </w:hyperlink>
    </w:p>
    <w:p w14:paraId="6D155EDC" w14:textId="77777777" w:rsidR="005734BF" w:rsidRDefault="005734BF">
      <w:pPr>
        <w:pStyle w:val="TOC1"/>
        <w:rPr>
          <w:rFonts w:asciiTheme="minorHAnsi" w:eastAsiaTheme="minorEastAsia" w:hAnsiTheme="minorHAnsi" w:cstheme="minorBidi"/>
          <w:b w:val="0"/>
          <w:noProof/>
          <w:sz w:val="24"/>
          <w:szCs w:val="24"/>
          <w:lang w:val="en-US"/>
        </w:rPr>
      </w:pPr>
      <w:hyperlink w:anchor="_Toc434847415" w:history="1">
        <w:r w:rsidRPr="00870B88">
          <w:rPr>
            <w:rStyle w:val="Hyperlink"/>
            <w:noProof/>
          </w:rPr>
          <w:t>3.1.</w:t>
        </w:r>
        <w:r>
          <w:rPr>
            <w:rFonts w:asciiTheme="minorHAnsi" w:eastAsiaTheme="minorEastAsia" w:hAnsiTheme="minorHAnsi" w:cstheme="minorBidi"/>
            <w:b w:val="0"/>
            <w:noProof/>
            <w:sz w:val="24"/>
            <w:szCs w:val="24"/>
            <w:lang w:val="en-US"/>
          </w:rPr>
          <w:tab/>
        </w:r>
        <w:r w:rsidRPr="00870B88">
          <w:rPr>
            <w:rStyle w:val="Hyperlink"/>
            <w:noProof/>
          </w:rPr>
          <w:t>The Council’s Regeneration Objectives</w:t>
        </w:r>
        <w:r>
          <w:rPr>
            <w:noProof/>
            <w:webHidden/>
          </w:rPr>
          <w:tab/>
        </w:r>
        <w:r>
          <w:rPr>
            <w:noProof/>
            <w:webHidden/>
          </w:rPr>
          <w:fldChar w:fldCharType="begin"/>
        </w:r>
        <w:r>
          <w:rPr>
            <w:noProof/>
            <w:webHidden/>
          </w:rPr>
          <w:instrText xml:space="preserve"> PAGEREF _Toc434847415 \h </w:instrText>
        </w:r>
        <w:r>
          <w:rPr>
            <w:noProof/>
            <w:webHidden/>
          </w:rPr>
        </w:r>
        <w:r>
          <w:rPr>
            <w:noProof/>
            <w:webHidden/>
          </w:rPr>
          <w:fldChar w:fldCharType="separate"/>
        </w:r>
        <w:r>
          <w:rPr>
            <w:noProof/>
            <w:webHidden/>
          </w:rPr>
          <w:t>6</w:t>
        </w:r>
        <w:r>
          <w:rPr>
            <w:noProof/>
            <w:webHidden/>
          </w:rPr>
          <w:fldChar w:fldCharType="end"/>
        </w:r>
      </w:hyperlink>
    </w:p>
    <w:p w14:paraId="67E514E8" w14:textId="77777777" w:rsidR="005734BF" w:rsidRDefault="005734BF">
      <w:pPr>
        <w:pStyle w:val="TOC1"/>
        <w:rPr>
          <w:rFonts w:asciiTheme="minorHAnsi" w:eastAsiaTheme="minorEastAsia" w:hAnsiTheme="minorHAnsi" w:cstheme="minorBidi"/>
          <w:b w:val="0"/>
          <w:noProof/>
          <w:sz w:val="24"/>
          <w:szCs w:val="24"/>
          <w:lang w:val="en-US"/>
        </w:rPr>
      </w:pPr>
      <w:hyperlink w:anchor="_Toc434847416" w:history="1">
        <w:r w:rsidRPr="00870B88">
          <w:rPr>
            <w:rStyle w:val="Hyperlink"/>
            <w:noProof/>
          </w:rPr>
          <w:t>3.2</w:t>
        </w:r>
        <w:r>
          <w:rPr>
            <w:rFonts w:asciiTheme="minorHAnsi" w:eastAsiaTheme="minorEastAsia" w:hAnsiTheme="minorHAnsi" w:cstheme="minorBidi"/>
            <w:b w:val="0"/>
            <w:noProof/>
            <w:sz w:val="24"/>
            <w:szCs w:val="24"/>
            <w:lang w:val="en-US"/>
          </w:rPr>
          <w:tab/>
        </w:r>
        <w:r w:rsidRPr="00870B88">
          <w:rPr>
            <w:rStyle w:val="Hyperlink"/>
            <w:noProof/>
          </w:rPr>
          <w:t>Objectives of the Development Partner</w:t>
        </w:r>
        <w:r>
          <w:rPr>
            <w:noProof/>
            <w:webHidden/>
          </w:rPr>
          <w:tab/>
        </w:r>
        <w:r>
          <w:rPr>
            <w:noProof/>
            <w:webHidden/>
          </w:rPr>
          <w:fldChar w:fldCharType="begin"/>
        </w:r>
        <w:r>
          <w:rPr>
            <w:noProof/>
            <w:webHidden/>
          </w:rPr>
          <w:instrText xml:space="preserve"> PAGEREF _Toc434847416 \h </w:instrText>
        </w:r>
        <w:r>
          <w:rPr>
            <w:noProof/>
            <w:webHidden/>
          </w:rPr>
        </w:r>
        <w:r>
          <w:rPr>
            <w:noProof/>
            <w:webHidden/>
          </w:rPr>
          <w:fldChar w:fldCharType="separate"/>
        </w:r>
        <w:r>
          <w:rPr>
            <w:noProof/>
            <w:webHidden/>
          </w:rPr>
          <w:t>6</w:t>
        </w:r>
        <w:r>
          <w:rPr>
            <w:noProof/>
            <w:webHidden/>
          </w:rPr>
          <w:fldChar w:fldCharType="end"/>
        </w:r>
      </w:hyperlink>
    </w:p>
    <w:p w14:paraId="5A5FF334" w14:textId="77777777" w:rsidR="005734BF" w:rsidRDefault="005734BF">
      <w:pPr>
        <w:pStyle w:val="TOC1"/>
        <w:rPr>
          <w:rFonts w:asciiTheme="minorHAnsi" w:eastAsiaTheme="minorEastAsia" w:hAnsiTheme="minorHAnsi" w:cstheme="minorBidi"/>
          <w:b w:val="0"/>
          <w:noProof/>
          <w:sz w:val="24"/>
          <w:szCs w:val="24"/>
          <w:lang w:val="en-US"/>
        </w:rPr>
      </w:pPr>
      <w:hyperlink w:anchor="_Toc434847417" w:history="1">
        <w:r w:rsidRPr="00870B88">
          <w:rPr>
            <w:rStyle w:val="Hyperlink"/>
            <w:noProof/>
          </w:rPr>
          <w:t>3.3</w:t>
        </w:r>
        <w:r>
          <w:rPr>
            <w:rFonts w:asciiTheme="minorHAnsi" w:eastAsiaTheme="minorEastAsia" w:hAnsiTheme="minorHAnsi" w:cstheme="minorBidi"/>
            <w:b w:val="0"/>
            <w:noProof/>
            <w:sz w:val="24"/>
            <w:szCs w:val="24"/>
            <w:lang w:val="en-US"/>
          </w:rPr>
          <w:tab/>
        </w:r>
        <w:r w:rsidRPr="00870B88">
          <w:rPr>
            <w:rStyle w:val="Hyperlink"/>
            <w:noProof/>
          </w:rPr>
          <w:t>Minimum number of objectives to be met</w:t>
        </w:r>
        <w:r>
          <w:rPr>
            <w:noProof/>
            <w:webHidden/>
          </w:rPr>
          <w:tab/>
        </w:r>
        <w:r>
          <w:rPr>
            <w:noProof/>
            <w:webHidden/>
          </w:rPr>
          <w:fldChar w:fldCharType="begin"/>
        </w:r>
        <w:r>
          <w:rPr>
            <w:noProof/>
            <w:webHidden/>
          </w:rPr>
          <w:instrText xml:space="preserve"> PAGEREF _Toc434847417 \h </w:instrText>
        </w:r>
        <w:r>
          <w:rPr>
            <w:noProof/>
            <w:webHidden/>
          </w:rPr>
        </w:r>
        <w:r>
          <w:rPr>
            <w:noProof/>
            <w:webHidden/>
          </w:rPr>
          <w:fldChar w:fldCharType="separate"/>
        </w:r>
        <w:r>
          <w:rPr>
            <w:noProof/>
            <w:webHidden/>
          </w:rPr>
          <w:t>7</w:t>
        </w:r>
        <w:r>
          <w:rPr>
            <w:noProof/>
            <w:webHidden/>
          </w:rPr>
          <w:fldChar w:fldCharType="end"/>
        </w:r>
      </w:hyperlink>
    </w:p>
    <w:p w14:paraId="2E01F373" w14:textId="77777777" w:rsidR="005734BF" w:rsidRDefault="005734BF">
      <w:pPr>
        <w:pStyle w:val="TOC1"/>
        <w:rPr>
          <w:rFonts w:asciiTheme="minorHAnsi" w:eastAsiaTheme="minorEastAsia" w:hAnsiTheme="minorHAnsi" w:cstheme="minorBidi"/>
          <w:b w:val="0"/>
          <w:noProof/>
          <w:sz w:val="24"/>
          <w:szCs w:val="24"/>
          <w:lang w:val="en-US"/>
        </w:rPr>
      </w:pPr>
      <w:hyperlink w:anchor="_Toc434847418" w:history="1">
        <w:r w:rsidRPr="00870B88">
          <w:rPr>
            <w:rStyle w:val="Hyperlink"/>
            <w:noProof/>
          </w:rPr>
          <w:t>3.4</w:t>
        </w:r>
        <w:r>
          <w:rPr>
            <w:rFonts w:asciiTheme="minorHAnsi" w:eastAsiaTheme="minorEastAsia" w:hAnsiTheme="minorHAnsi" w:cstheme="minorBidi"/>
            <w:b w:val="0"/>
            <w:noProof/>
            <w:sz w:val="24"/>
            <w:szCs w:val="24"/>
            <w:lang w:val="en-US"/>
          </w:rPr>
          <w:tab/>
        </w:r>
        <w:r w:rsidRPr="00870B88">
          <w:rPr>
            <w:rStyle w:val="Hyperlink"/>
            <w:noProof/>
          </w:rPr>
          <w:t>Role and activities of the Development Agreement</w:t>
        </w:r>
        <w:r>
          <w:rPr>
            <w:noProof/>
            <w:webHidden/>
          </w:rPr>
          <w:tab/>
        </w:r>
        <w:r>
          <w:rPr>
            <w:noProof/>
            <w:webHidden/>
          </w:rPr>
          <w:fldChar w:fldCharType="begin"/>
        </w:r>
        <w:r>
          <w:rPr>
            <w:noProof/>
            <w:webHidden/>
          </w:rPr>
          <w:instrText xml:space="preserve"> PAGEREF _Toc434847418 \h </w:instrText>
        </w:r>
        <w:r>
          <w:rPr>
            <w:noProof/>
            <w:webHidden/>
          </w:rPr>
        </w:r>
        <w:r>
          <w:rPr>
            <w:noProof/>
            <w:webHidden/>
          </w:rPr>
          <w:fldChar w:fldCharType="separate"/>
        </w:r>
        <w:r>
          <w:rPr>
            <w:noProof/>
            <w:webHidden/>
          </w:rPr>
          <w:t>7</w:t>
        </w:r>
        <w:r>
          <w:rPr>
            <w:noProof/>
            <w:webHidden/>
          </w:rPr>
          <w:fldChar w:fldCharType="end"/>
        </w:r>
      </w:hyperlink>
    </w:p>
    <w:p w14:paraId="1BE5494A" w14:textId="77777777" w:rsidR="005734BF" w:rsidRDefault="005734BF">
      <w:pPr>
        <w:pStyle w:val="TOC1"/>
        <w:rPr>
          <w:rFonts w:asciiTheme="minorHAnsi" w:eastAsiaTheme="minorEastAsia" w:hAnsiTheme="minorHAnsi" w:cstheme="minorBidi"/>
          <w:b w:val="0"/>
          <w:noProof/>
          <w:sz w:val="24"/>
          <w:szCs w:val="24"/>
          <w:lang w:val="en-US"/>
        </w:rPr>
      </w:pPr>
      <w:hyperlink w:anchor="_Toc434847419" w:history="1">
        <w:r w:rsidRPr="00870B88">
          <w:rPr>
            <w:rStyle w:val="Hyperlink"/>
            <w:noProof/>
          </w:rPr>
          <w:t>4.0</w:t>
        </w:r>
        <w:r>
          <w:rPr>
            <w:rFonts w:asciiTheme="minorHAnsi" w:eastAsiaTheme="minorEastAsia" w:hAnsiTheme="minorHAnsi" w:cstheme="minorBidi"/>
            <w:b w:val="0"/>
            <w:noProof/>
            <w:sz w:val="24"/>
            <w:szCs w:val="24"/>
            <w:lang w:val="en-US"/>
          </w:rPr>
          <w:tab/>
        </w:r>
        <w:r w:rsidRPr="00870B88">
          <w:rPr>
            <w:rStyle w:val="Hyperlink"/>
            <w:noProof/>
          </w:rPr>
          <w:t>Approach to Development</w:t>
        </w:r>
        <w:r>
          <w:rPr>
            <w:noProof/>
            <w:webHidden/>
          </w:rPr>
          <w:tab/>
        </w:r>
        <w:r>
          <w:rPr>
            <w:noProof/>
            <w:webHidden/>
          </w:rPr>
          <w:fldChar w:fldCharType="begin"/>
        </w:r>
        <w:r>
          <w:rPr>
            <w:noProof/>
            <w:webHidden/>
          </w:rPr>
          <w:instrText xml:space="preserve"> PAGEREF _Toc434847419 \h </w:instrText>
        </w:r>
        <w:r>
          <w:rPr>
            <w:noProof/>
            <w:webHidden/>
          </w:rPr>
        </w:r>
        <w:r>
          <w:rPr>
            <w:noProof/>
            <w:webHidden/>
          </w:rPr>
          <w:fldChar w:fldCharType="separate"/>
        </w:r>
        <w:r>
          <w:rPr>
            <w:noProof/>
            <w:webHidden/>
          </w:rPr>
          <w:t>8</w:t>
        </w:r>
        <w:r>
          <w:rPr>
            <w:noProof/>
            <w:webHidden/>
          </w:rPr>
          <w:fldChar w:fldCharType="end"/>
        </w:r>
      </w:hyperlink>
    </w:p>
    <w:p w14:paraId="46394C70" w14:textId="77777777" w:rsidR="005734BF" w:rsidRDefault="005734BF">
      <w:pPr>
        <w:pStyle w:val="TOC1"/>
        <w:rPr>
          <w:rFonts w:asciiTheme="minorHAnsi" w:eastAsiaTheme="minorEastAsia" w:hAnsiTheme="minorHAnsi" w:cstheme="minorBidi"/>
          <w:b w:val="0"/>
          <w:noProof/>
          <w:sz w:val="24"/>
          <w:szCs w:val="24"/>
          <w:lang w:val="en-US"/>
        </w:rPr>
      </w:pPr>
      <w:hyperlink w:anchor="_Toc434847420" w:history="1">
        <w:r w:rsidRPr="00870B88">
          <w:rPr>
            <w:rStyle w:val="Hyperlink"/>
            <w:noProof/>
          </w:rPr>
          <w:t>4.1</w:t>
        </w:r>
        <w:r>
          <w:rPr>
            <w:rFonts w:asciiTheme="minorHAnsi" w:eastAsiaTheme="minorEastAsia" w:hAnsiTheme="minorHAnsi" w:cstheme="minorBidi"/>
            <w:b w:val="0"/>
            <w:noProof/>
            <w:sz w:val="24"/>
            <w:szCs w:val="24"/>
            <w:lang w:val="en-US"/>
          </w:rPr>
          <w:tab/>
        </w:r>
        <w:r w:rsidRPr="00870B88">
          <w:rPr>
            <w:rStyle w:val="Hyperlink"/>
            <w:noProof/>
          </w:rPr>
          <w:t>Development principles</w:t>
        </w:r>
        <w:r>
          <w:rPr>
            <w:noProof/>
            <w:webHidden/>
          </w:rPr>
          <w:tab/>
        </w:r>
        <w:r>
          <w:rPr>
            <w:noProof/>
            <w:webHidden/>
          </w:rPr>
          <w:fldChar w:fldCharType="begin"/>
        </w:r>
        <w:r>
          <w:rPr>
            <w:noProof/>
            <w:webHidden/>
          </w:rPr>
          <w:instrText xml:space="preserve"> PAGEREF _Toc434847420 \h </w:instrText>
        </w:r>
        <w:r>
          <w:rPr>
            <w:noProof/>
            <w:webHidden/>
          </w:rPr>
        </w:r>
        <w:r>
          <w:rPr>
            <w:noProof/>
            <w:webHidden/>
          </w:rPr>
          <w:fldChar w:fldCharType="separate"/>
        </w:r>
        <w:r>
          <w:rPr>
            <w:noProof/>
            <w:webHidden/>
          </w:rPr>
          <w:t>8</w:t>
        </w:r>
        <w:r>
          <w:rPr>
            <w:noProof/>
            <w:webHidden/>
          </w:rPr>
          <w:fldChar w:fldCharType="end"/>
        </w:r>
      </w:hyperlink>
    </w:p>
    <w:p w14:paraId="1F363324" w14:textId="77777777" w:rsidR="005734BF" w:rsidRDefault="005734BF">
      <w:pPr>
        <w:pStyle w:val="TOC1"/>
        <w:rPr>
          <w:rFonts w:asciiTheme="minorHAnsi" w:eastAsiaTheme="minorEastAsia" w:hAnsiTheme="minorHAnsi" w:cstheme="minorBidi"/>
          <w:b w:val="0"/>
          <w:noProof/>
          <w:sz w:val="24"/>
          <w:szCs w:val="24"/>
          <w:lang w:val="en-US"/>
        </w:rPr>
      </w:pPr>
      <w:hyperlink w:anchor="_Toc434847421" w:history="1">
        <w:r w:rsidRPr="00870B88">
          <w:rPr>
            <w:rStyle w:val="Hyperlink"/>
            <w:noProof/>
          </w:rPr>
          <w:t>4.2</w:t>
        </w:r>
        <w:r>
          <w:rPr>
            <w:rFonts w:asciiTheme="minorHAnsi" w:eastAsiaTheme="minorEastAsia" w:hAnsiTheme="minorHAnsi" w:cstheme="minorBidi"/>
            <w:b w:val="0"/>
            <w:noProof/>
            <w:sz w:val="24"/>
            <w:szCs w:val="24"/>
            <w:lang w:val="en-US"/>
          </w:rPr>
          <w:tab/>
        </w:r>
        <w:r w:rsidRPr="00870B88">
          <w:rPr>
            <w:rStyle w:val="Hyperlink"/>
            <w:noProof/>
          </w:rPr>
          <w:t>Site Development Plans</w:t>
        </w:r>
        <w:r>
          <w:rPr>
            <w:noProof/>
            <w:webHidden/>
          </w:rPr>
          <w:tab/>
        </w:r>
        <w:r>
          <w:rPr>
            <w:noProof/>
            <w:webHidden/>
          </w:rPr>
          <w:fldChar w:fldCharType="begin"/>
        </w:r>
        <w:r>
          <w:rPr>
            <w:noProof/>
            <w:webHidden/>
          </w:rPr>
          <w:instrText xml:space="preserve"> PAGEREF _Toc434847421 \h </w:instrText>
        </w:r>
        <w:r>
          <w:rPr>
            <w:noProof/>
            <w:webHidden/>
          </w:rPr>
        </w:r>
        <w:r>
          <w:rPr>
            <w:noProof/>
            <w:webHidden/>
          </w:rPr>
          <w:fldChar w:fldCharType="separate"/>
        </w:r>
        <w:r>
          <w:rPr>
            <w:noProof/>
            <w:webHidden/>
          </w:rPr>
          <w:t>8</w:t>
        </w:r>
        <w:r>
          <w:rPr>
            <w:noProof/>
            <w:webHidden/>
          </w:rPr>
          <w:fldChar w:fldCharType="end"/>
        </w:r>
      </w:hyperlink>
    </w:p>
    <w:p w14:paraId="7D54A65E" w14:textId="77777777" w:rsidR="005734BF" w:rsidRDefault="005734BF">
      <w:pPr>
        <w:pStyle w:val="TOC1"/>
        <w:rPr>
          <w:rFonts w:asciiTheme="minorHAnsi" w:eastAsiaTheme="minorEastAsia" w:hAnsiTheme="minorHAnsi" w:cstheme="minorBidi"/>
          <w:b w:val="0"/>
          <w:noProof/>
          <w:sz w:val="24"/>
          <w:szCs w:val="24"/>
          <w:lang w:val="en-US"/>
        </w:rPr>
      </w:pPr>
      <w:hyperlink w:anchor="_Toc434847422" w:history="1">
        <w:r w:rsidRPr="00870B88">
          <w:rPr>
            <w:rStyle w:val="Hyperlink"/>
            <w:noProof/>
          </w:rPr>
          <w:t>4.3</w:t>
        </w:r>
        <w:r>
          <w:rPr>
            <w:rFonts w:asciiTheme="minorHAnsi" w:eastAsiaTheme="minorEastAsia" w:hAnsiTheme="minorHAnsi" w:cstheme="minorBidi"/>
            <w:b w:val="0"/>
            <w:noProof/>
            <w:sz w:val="24"/>
            <w:szCs w:val="24"/>
            <w:lang w:val="en-US"/>
          </w:rPr>
          <w:tab/>
        </w:r>
        <w:r w:rsidRPr="00870B88">
          <w:rPr>
            <w:rStyle w:val="Hyperlink"/>
            <w:noProof/>
          </w:rPr>
          <w:t>Continuous improvement</w:t>
        </w:r>
        <w:r>
          <w:rPr>
            <w:noProof/>
            <w:webHidden/>
          </w:rPr>
          <w:tab/>
        </w:r>
        <w:r>
          <w:rPr>
            <w:noProof/>
            <w:webHidden/>
          </w:rPr>
          <w:fldChar w:fldCharType="begin"/>
        </w:r>
        <w:r>
          <w:rPr>
            <w:noProof/>
            <w:webHidden/>
          </w:rPr>
          <w:instrText xml:space="preserve"> PAGEREF _Toc434847422 \h </w:instrText>
        </w:r>
        <w:r>
          <w:rPr>
            <w:noProof/>
            <w:webHidden/>
          </w:rPr>
        </w:r>
        <w:r>
          <w:rPr>
            <w:noProof/>
            <w:webHidden/>
          </w:rPr>
          <w:fldChar w:fldCharType="separate"/>
        </w:r>
        <w:r>
          <w:rPr>
            <w:noProof/>
            <w:webHidden/>
          </w:rPr>
          <w:t>8</w:t>
        </w:r>
        <w:r>
          <w:rPr>
            <w:noProof/>
            <w:webHidden/>
          </w:rPr>
          <w:fldChar w:fldCharType="end"/>
        </w:r>
      </w:hyperlink>
    </w:p>
    <w:p w14:paraId="337F707D" w14:textId="77777777" w:rsidR="005734BF" w:rsidRDefault="005734BF">
      <w:pPr>
        <w:pStyle w:val="TOC1"/>
        <w:rPr>
          <w:rFonts w:asciiTheme="minorHAnsi" w:eastAsiaTheme="minorEastAsia" w:hAnsiTheme="minorHAnsi" w:cstheme="minorBidi"/>
          <w:b w:val="0"/>
          <w:noProof/>
          <w:sz w:val="24"/>
          <w:szCs w:val="24"/>
          <w:lang w:val="en-US"/>
        </w:rPr>
      </w:pPr>
      <w:hyperlink w:anchor="_Toc434847423" w:history="1">
        <w:r w:rsidRPr="00870B88">
          <w:rPr>
            <w:rStyle w:val="Hyperlink"/>
            <w:noProof/>
          </w:rPr>
          <w:t>4.4</w:t>
        </w:r>
        <w:r>
          <w:rPr>
            <w:rFonts w:asciiTheme="minorHAnsi" w:eastAsiaTheme="minorEastAsia" w:hAnsiTheme="minorHAnsi" w:cstheme="minorBidi"/>
            <w:b w:val="0"/>
            <w:noProof/>
            <w:sz w:val="24"/>
            <w:szCs w:val="24"/>
            <w:lang w:val="en-US"/>
          </w:rPr>
          <w:tab/>
        </w:r>
        <w:r w:rsidRPr="00870B88">
          <w:rPr>
            <w:rStyle w:val="Hyperlink"/>
            <w:noProof/>
          </w:rPr>
          <w:t>Local engagement and consultation</w:t>
        </w:r>
        <w:r>
          <w:rPr>
            <w:noProof/>
            <w:webHidden/>
          </w:rPr>
          <w:tab/>
        </w:r>
        <w:r>
          <w:rPr>
            <w:noProof/>
            <w:webHidden/>
          </w:rPr>
          <w:fldChar w:fldCharType="begin"/>
        </w:r>
        <w:r>
          <w:rPr>
            <w:noProof/>
            <w:webHidden/>
          </w:rPr>
          <w:instrText xml:space="preserve"> PAGEREF _Toc434847423 \h </w:instrText>
        </w:r>
        <w:r>
          <w:rPr>
            <w:noProof/>
            <w:webHidden/>
          </w:rPr>
        </w:r>
        <w:r>
          <w:rPr>
            <w:noProof/>
            <w:webHidden/>
          </w:rPr>
          <w:fldChar w:fldCharType="separate"/>
        </w:r>
        <w:r>
          <w:rPr>
            <w:noProof/>
            <w:webHidden/>
          </w:rPr>
          <w:t>8</w:t>
        </w:r>
        <w:r>
          <w:rPr>
            <w:noProof/>
            <w:webHidden/>
          </w:rPr>
          <w:fldChar w:fldCharType="end"/>
        </w:r>
      </w:hyperlink>
    </w:p>
    <w:p w14:paraId="3B0B4D7E" w14:textId="77777777" w:rsidR="005734BF" w:rsidRDefault="005734BF">
      <w:pPr>
        <w:pStyle w:val="TOC1"/>
        <w:rPr>
          <w:rFonts w:asciiTheme="minorHAnsi" w:eastAsiaTheme="minorEastAsia" w:hAnsiTheme="minorHAnsi" w:cstheme="minorBidi"/>
          <w:b w:val="0"/>
          <w:noProof/>
          <w:sz w:val="24"/>
          <w:szCs w:val="24"/>
          <w:lang w:val="en-US"/>
        </w:rPr>
      </w:pPr>
      <w:hyperlink w:anchor="_Toc434847424" w:history="1">
        <w:r w:rsidRPr="00870B88">
          <w:rPr>
            <w:rStyle w:val="Hyperlink"/>
            <w:noProof/>
          </w:rPr>
          <w:t>4.5</w:t>
        </w:r>
        <w:r>
          <w:rPr>
            <w:rFonts w:asciiTheme="minorHAnsi" w:eastAsiaTheme="minorEastAsia" w:hAnsiTheme="minorHAnsi" w:cstheme="minorBidi"/>
            <w:b w:val="0"/>
            <w:noProof/>
            <w:sz w:val="24"/>
            <w:szCs w:val="24"/>
            <w:lang w:val="en-US"/>
          </w:rPr>
          <w:tab/>
        </w:r>
        <w:r w:rsidRPr="00870B88">
          <w:rPr>
            <w:rStyle w:val="Hyperlink"/>
            <w:noProof/>
          </w:rPr>
          <w:t>Communications Strategy</w:t>
        </w:r>
        <w:r>
          <w:rPr>
            <w:noProof/>
            <w:webHidden/>
          </w:rPr>
          <w:tab/>
        </w:r>
        <w:r>
          <w:rPr>
            <w:noProof/>
            <w:webHidden/>
          </w:rPr>
          <w:fldChar w:fldCharType="begin"/>
        </w:r>
        <w:r>
          <w:rPr>
            <w:noProof/>
            <w:webHidden/>
          </w:rPr>
          <w:instrText xml:space="preserve"> PAGEREF _Toc434847424 \h </w:instrText>
        </w:r>
        <w:r>
          <w:rPr>
            <w:noProof/>
            <w:webHidden/>
          </w:rPr>
        </w:r>
        <w:r>
          <w:rPr>
            <w:noProof/>
            <w:webHidden/>
          </w:rPr>
          <w:fldChar w:fldCharType="separate"/>
        </w:r>
        <w:r>
          <w:rPr>
            <w:noProof/>
            <w:webHidden/>
          </w:rPr>
          <w:t>9</w:t>
        </w:r>
        <w:r>
          <w:rPr>
            <w:noProof/>
            <w:webHidden/>
          </w:rPr>
          <w:fldChar w:fldCharType="end"/>
        </w:r>
      </w:hyperlink>
    </w:p>
    <w:p w14:paraId="3BA8ABB2" w14:textId="77777777" w:rsidR="005734BF" w:rsidRDefault="005734BF">
      <w:pPr>
        <w:pStyle w:val="TOC1"/>
        <w:rPr>
          <w:rFonts w:asciiTheme="minorHAnsi" w:eastAsiaTheme="minorEastAsia" w:hAnsiTheme="minorHAnsi" w:cstheme="minorBidi"/>
          <w:b w:val="0"/>
          <w:noProof/>
          <w:sz w:val="24"/>
          <w:szCs w:val="24"/>
          <w:lang w:val="en-US"/>
        </w:rPr>
      </w:pPr>
      <w:hyperlink w:anchor="_Toc434847425" w:history="1">
        <w:r w:rsidRPr="00870B88">
          <w:rPr>
            <w:rStyle w:val="Hyperlink"/>
            <w:noProof/>
          </w:rPr>
          <w:t>4.6</w:t>
        </w:r>
        <w:r>
          <w:rPr>
            <w:rFonts w:asciiTheme="minorHAnsi" w:eastAsiaTheme="minorEastAsia" w:hAnsiTheme="minorHAnsi" w:cstheme="minorBidi"/>
            <w:b w:val="0"/>
            <w:noProof/>
            <w:sz w:val="24"/>
            <w:szCs w:val="24"/>
            <w:lang w:val="en-US"/>
          </w:rPr>
          <w:tab/>
        </w:r>
        <w:r w:rsidRPr="00870B88">
          <w:rPr>
            <w:rStyle w:val="Hyperlink"/>
            <w:noProof/>
          </w:rPr>
          <w:t>Collaboration to provide local economic and social benefits</w:t>
        </w:r>
        <w:r>
          <w:rPr>
            <w:noProof/>
            <w:webHidden/>
          </w:rPr>
          <w:tab/>
        </w:r>
        <w:r>
          <w:rPr>
            <w:noProof/>
            <w:webHidden/>
          </w:rPr>
          <w:fldChar w:fldCharType="begin"/>
        </w:r>
        <w:r>
          <w:rPr>
            <w:noProof/>
            <w:webHidden/>
          </w:rPr>
          <w:instrText xml:space="preserve"> PAGEREF _Toc434847425 \h </w:instrText>
        </w:r>
        <w:r>
          <w:rPr>
            <w:noProof/>
            <w:webHidden/>
          </w:rPr>
        </w:r>
        <w:r>
          <w:rPr>
            <w:noProof/>
            <w:webHidden/>
          </w:rPr>
          <w:fldChar w:fldCharType="separate"/>
        </w:r>
        <w:r>
          <w:rPr>
            <w:noProof/>
            <w:webHidden/>
          </w:rPr>
          <w:t>9</w:t>
        </w:r>
        <w:r>
          <w:rPr>
            <w:noProof/>
            <w:webHidden/>
          </w:rPr>
          <w:fldChar w:fldCharType="end"/>
        </w:r>
      </w:hyperlink>
    </w:p>
    <w:p w14:paraId="50CFAC19" w14:textId="77777777" w:rsidR="005734BF" w:rsidRDefault="005734BF">
      <w:pPr>
        <w:pStyle w:val="TOC1"/>
        <w:rPr>
          <w:rFonts w:asciiTheme="minorHAnsi" w:eastAsiaTheme="minorEastAsia" w:hAnsiTheme="minorHAnsi" w:cstheme="minorBidi"/>
          <w:b w:val="0"/>
          <w:noProof/>
          <w:sz w:val="24"/>
          <w:szCs w:val="24"/>
          <w:lang w:val="en-US"/>
        </w:rPr>
      </w:pPr>
      <w:hyperlink w:anchor="_Toc434847426" w:history="1">
        <w:r w:rsidRPr="00870B88">
          <w:rPr>
            <w:rStyle w:val="Hyperlink"/>
            <w:noProof/>
          </w:rPr>
          <w:t>7.0</w:t>
        </w:r>
        <w:r>
          <w:rPr>
            <w:rFonts w:asciiTheme="minorHAnsi" w:eastAsiaTheme="minorEastAsia" w:hAnsiTheme="minorHAnsi" w:cstheme="minorBidi"/>
            <w:b w:val="0"/>
            <w:noProof/>
            <w:sz w:val="24"/>
            <w:szCs w:val="24"/>
            <w:lang w:val="en-US"/>
          </w:rPr>
          <w:tab/>
        </w:r>
        <w:r w:rsidRPr="00870B88">
          <w:rPr>
            <w:rStyle w:val="Hyperlink"/>
            <w:noProof/>
          </w:rPr>
          <w:t>Short term (0-3 year) development opportunities</w:t>
        </w:r>
        <w:r>
          <w:rPr>
            <w:noProof/>
            <w:webHidden/>
          </w:rPr>
          <w:tab/>
        </w:r>
        <w:r>
          <w:rPr>
            <w:noProof/>
            <w:webHidden/>
          </w:rPr>
          <w:fldChar w:fldCharType="begin"/>
        </w:r>
        <w:r>
          <w:rPr>
            <w:noProof/>
            <w:webHidden/>
          </w:rPr>
          <w:instrText xml:space="preserve"> PAGEREF _Toc434847426 \h </w:instrText>
        </w:r>
        <w:r>
          <w:rPr>
            <w:noProof/>
            <w:webHidden/>
          </w:rPr>
        </w:r>
        <w:r>
          <w:rPr>
            <w:noProof/>
            <w:webHidden/>
          </w:rPr>
          <w:fldChar w:fldCharType="separate"/>
        </w:r>
        <w:r>
          <w:rPr>
            <w:noProof/>
            <w:webHidden/>
          </w:rPr>
          <w:t>10</w:t>
        </w:r>
        <w:r>
          <w:rPr>
            <w:noProof/>
            <w:webHidden/>
          </w:rPr>
          <w:fldChar w:fldCharType="end"/>
        </w:r>
      </w:hyperlink>
    </w:p>
    <w:p w14:paraId="4A0A0C27" w14:textId="77777777" w:rsidR="005734BF" w:rsidRDefault="005734BF">
      <w:pPr>
        <w:pStyle w:val="TOC1"/>
        <w:rPr>
          <w:rFonts w:asciiTheme="minorHAnsi" w:eastAsiaTheme="minorEastAsia" w:hAnsiTheme="minorHAnsi" w:cstheme="minorBidi"/>
          <w:b w:val="0"/>
          <w:noProof/>
          <w:sz w:val="24"/>
          <w:szCs w:val="24"/>
          <w:lang w:val="en-US"/>
        </w:rPr>
      </w:pPr>
      <w:hyperlink w:anchor="_Toc434847427" w:history="1">
        <w:r w:rsidRPr="00870B88">
          <w:rPr>
            <w:rStyle w:val="Hyperlink"/>
            <w:noProof/>
          </w:rPr>
          <w:t>5.1</w:t>
        </w:r>
        <w:r>
          <w:rPr>
            <w:rFonts w:asciiTheme="minorHAnsi" w:eastAsiaTheme="minorEastAsia" w:hAnsiTheme="minorHAnsi" w:cstheme="minorBidi"/>
            <w:b w:val="0"/>
            <w:noProof/>
            <w:sz w:val="24"/>
            <w:szCs w:val="24"/>
            <w:lang w:val="en-US"/>
          </w:rPr>
          <w:tab/>
        </w:r>
        <w:r w:rsidRPr="00870B88">
          <w:rPr>
            <w:rStyle w:val="Hyperlink"/>
            <w:noProof/>
          </w:rPr>
          <w:t>Short term development opportunities overview</w:t>
        </w:r>
        <w:r>
          <w:rPr>
            <w:noProof/>
            <w:webHidden/>
          </w:rPr>
          <w:tab/>
        </w:r>
        <w:r>
          <w:rPr>
            <w:noProof/>
            <w:webHidden/>
          </w:rPr>
          <w:fldChar w:fldCharType="begin"/>
        </w:r>
        <w:r>
          <w:rPr>
            <w:noProof/>
            <w:webHidden/>
          </w:rPr>
          <w:instrText xml:space="preserve"> PAGEREF _Toc434847427 \h </w:instrText>
        </w:r>
        <w:r>
          <w:rPr>
            <w:noProof/>
            <w:webHidden/>
          </w:rPr>
        </w:r>
        <w:r>
          <w:rPr>
            <w:noProof/>
            <w:webHidden/>
          </w:rPr>
          <w:fldChar w:fldCharType="separate"/>
        </w:r>
        <w:r>
          <w:rPr>
            <w:noProof/>
            <w:webHidden/>
          </w:rPr>
          <w:t>10</w:t>
        </w:r>
        <w:r>
          <w:rPr>
            <w:noProof/>
            <w:webHidden/>
          </w:rPr>
          <w:fldChar w:fldCharType="end"/>
        </w:r>
      </w:hyperlink>
    </w:p>
    <w:p w14:paraId="7E812289" w14:textId="77777777" w:rsidR="005734BF" w:rsidRDefault="005734BF">
      <w:pPr>
        <w:pStyle w:val="TOC1"/>
        <w:rPr>
          <w:rFonts w:asciiTheme="minorHAnsi" w:eastAsiaTheme="minorEastAsia" w:hAnsiTheme="minorHAnsi" w:cstheme="minorBidi"/>
          <w:b w:val="0"/>
          <w:noProof/>
          <w:sz w:val="24"/>
          <w:szCs w:val="24"/>
          <w:lang w:val="en-US"/>
        </w:rPr>
      </w:pPr>
      <w:hyperlink w:anchor="_Toc434847428" w:history="1">
        <w:r w:rsidRPr="00870B88">
          <w:rPr>
            <w:rStyle w:val="Hyperlink"/>
            <w:noProof/>
          </w:rPr>
          <w:t>5.2</w:t>
        </w:r>
        <w:r>
          <w:rPr>
            <w:rFonts w:asciiTheme="minorHAnsi" w:eastAsiaTheme="minorEastAsia" w:hAnsiTheme="minorHAnsi" w:cstheme="minorBidi"/>
            <w:b w:val="0"/>
            <w:noProof/>
            <w:sz w:val="24"/>
            <w:szCs w:val="24"/>
            <w:lang w:val="en-US"/>
          </w:rPr>
          <w:tab/>
        </w:r>
        <w:r w:rsidRPr="00870B88">
          <w:rPr>
            <w:rStyle w:val="Hyperlink"/>
            <w:noProof/>
          </w:rPr>
          <w:t>Appraisal of developments and phasing</w:t>
        </w:r>
        <w:r>
          <w:rPr>
            <w:noProof/>
            <w:webHidden/>
          </w:rPr>
          <w:tab/>
        </w:r>
        <w:r>
          <w:rPr>
            <w:noProof/>
            <w:webHidden/>
          </w:rPr>
          <w:fldChar w:fldCharType="begin"/>
        </w:r>
        <w:r>
          <w:rPr>
            <w:noProof/>
            <w:webHidden/>
          </w:rPr>
          <w:instrText xml:space="preserve"> PAGEREF _Toc434847428 \h </w:instrText>
        </w:r>
        <w:r>
          <w:rPr>
            <w:noProof/>
            <w:webHidden/>
          </w:rPr>
        </w:r>
        <w:r>
          <w:rPr>
            <w:noProof/>
            <w:webHidden/>
          </w:rPr>
          <w:fldChar w:fldCharType="separate"/>
        </w:r>
        <w:r>
          <w:rPr>
            <w:noProof/>
            <w:webHidden/>
          </w:rPr>
          <w:t>10</w:t>
        </w:r>
        <w:r>
          <w:rPr>
            <w:noProof/>
            <w:webHidden/>
          </w:rPr>
          <w:fldChar w:fldCharType="end"/>
        </w:r>
      </w:hyperlink>
    </w:p>
    <w:p w14:paraId="3B16D0F7" w14:textId="77777777" w:rsidR="005734BF" w:rsidRDefault="005734BF">
      <w:pPr>
        <w:pStyle w:val="TOC1"/>
        <w:rPr>
          <w:rFonts w:asciiTheme="minorHAnsi" w:eastAsiaTheme="minorEastAsia" w:hAnsiTheme="minorHAnsi" w:cstheme="minorBidi"/>
          <w:b w:val="0"/>
          <w:noProof/>
          <w:sz w:val="24"/>
          <w:szCs w:val="24"/>
          <w:lang w:val="en-US"/>
        </w:rPr>
      </w:pPr>
      <w:hyperlink w:anchor="_Toc434847429" w:history="1">
        <w:r w:rsidRPr="00870B88">
          <w:rPr>
            <w:rStyle w:val="Hyperlink"/>
            <w:noProof/>
          </w:rPr>
          <w:t>6.0</w:t>
        </w:r>
        <w:r>
          <w:rPr>
            <w:rFonts w:asciiTheme="minorHAnsi" w:eastAsiaTheme="minorEastAsia" w:hAnsiTheme="minorHAnsi" w:cstheme="minorBidi"/>
            <w:b w:val="0"/>
            <w:noProof/>
            <w:sz w:val="24"/>
            <w:szCs w:val="24"/>
            <w:lang w:val="en-US"/>
          </w:rPr>
          <w:tab/>
        </w:r>
        <w:r w:rsidRPr="00870B88">
          <w:rPr>
            <w:rStyle w:val="Hyperlink"/>
            <w:noProof/>
          </w:rPr>
          <w:t>Medium term (4-6 year) development opportunities</w:t>
        </w:r>
        <w:r>
          <w:rPr>
            <w:noProof/>
            <w:webHidden/>
          </w:rPr>
          <w:tab/>
        </w:r>
        <w:r>
          <w:rPr>
            <w:noProof/>
            <w:webHidden/>
          </w:rPr>
          <w:fldChar w:fldCharType="begin"/>
        </w:r>
        <w:r>
          <w:rPr>
            <w:noProof/>
            <w:webHidden/>
          </w:rPr>
          <w:instrText xml:space="preserve"> PAGEREF _Toc434847429 \h </w:instrText>
        </w:r>
        <w:r>
          <w:rPr>
            <w:noProof/>
            <w:webHidden/>
          </w:rPr>
        </w:r>
        <w:r>
          <w:rPr>
            <w:noProof/>
            <w:webHidden/>
          </w:rPr>
          <w:fldChar w:fldCharType="separate"/>
        </w:r>
        <w:r>
          <w:rPr>
            <w:noProof/>
            <w:webHidden/>
          </w:rPr>
          <w:t>11</w:t>
        </w:r>
        <w:r>
          <w:rPr>
            <w:noProof/>
            <w:webHidden/>
          </w:rPr>
          <w:fldChar w:fldCharType="end"/>
        </w:r>
      </w:hyperlink>
    </w:p>
    <w:p w14:paraId="755B5C7C" w14:textId="77777777" w:rsidR="005734BF" w:rsidRDefault="005734BF">
      <w:pPr>
        <w:pStyle w:val="TOC1"/>
        <w:rPr>
          <w:rFonts w:asciiTheme="minorHAnsi" w:eastAsiaTheme="minorEastAsia" w:hAnsiTheme="minorHAnsi" w:cstheme="minorBidi"/>
          <w:b w:val="0"/>
          <w:noProof/>
          <w:sz w:val="24"/>
          <w:szCs w:val="24"/>
          <w:lang w:val="en-US"/>
        </w:rPr>
      </w:pPr>
      <w:hyperlink w:anchor="_Toc434847430" w:history="1">
        <w:r w:rsidRPr="00870B88">
          <w:rPr>
            <w:rStyle w:val="Hyperlink"/>
            <w:noProof/>
          </w:rPr>
          <w:t>6.1</w:t>
        </w:r>
        <w:r>
          <w:rPr>
            <w:rFonts w:asciiTheme="minorHAnsi" w:eastAsiaTheme="minorEastAsia" w:hAnsiTheme="minorHAnsi" w:cstheme="minorBidi"/>
            <w:b w:val="0"/>
            <w:noProof/>
            <w:sz w:val="24"/>
            <w:szCs w:val="24"/>
            <w:lang w:val="en-US"/>
          </w:rPr>
          <w:tab/>
        </w:r>
        <w:r w:rsidRPr="00870B88">
          <w:rPr>
            <w:rStyle w:val="Hyperlink"/>
            <w:noProof/>
          </w:rPr>
          <w:t>Medium term development opportunities overview</w:t>
        </w:r>
        <w:r>
          <w:rPr>
            <w:noProof/>
            <w:webHidden/>
          </w:rPr>
          <w:tab/>
        </w:r>
        <w:r>
          <w:rPr>
            <w:noProof/>
            <w:webHidden/>
          </w:rPr>
          <w:fldChar w:fldCharType="begin"/>
        </w:r>
        <w:r>
          <w:rPr>
            <w:noProof/>
            <w:webHidden/>
          </w:rPr>
          <w:instrText xml:space="preserve"> PAGEREF _Toc434847430 \h </w:instrText>
        </w:r>
        <w:r>
          <w:rPr>
            <w:noProof/>
            <w:webHidden/>
          </w:rPr>
        </w:r>
        <w:r>
          <w:rPr>
            <w:noProof/>
            <w:webHidden/>
          </w:rPr>
          <w:fldChar w:fldCharType="separate"/>
        </w:r>
        <w:r>
          <w:rPr>
            <w:noProof/>
            <w:webHidden/>
          </w:rPr>
          <w:t>11</w:t>
        </w:r>
        <w:r>
          <w:rPr>
            <w:noProof/>
            <w:webHidden/>
          </w:rPr>
          <w:fldChar w:fldCharType="end"/>
        </w:r>
      </w:hyperlink>
    </w:p>
    <w:p w14:paraId="4CF7E932" w14:textId="77777777" w:rsidR="005734BF" w:rsidRDefault="005734BF">
      <w:pPr>
        <w:pStyle w:val="TOC1"/>
        <w:rPr>
          <w:rFonts w:asciiTheme="minorHAnsi" w:eastAsiaTheme="minorEastAsia" w:hAnsiTheme="minorHAnsi" w:cstheme="minorBidi"/>
          <w:b w:val="0"/>
          <w:noProof/>
          <w:sz w:val="24"/>
          <w:szCs w:val="24"/>
          <w:lang w:val="en-US"/>
        </w:rPr>
      </w:pPr>
      <w:hyperlink w:anchor="_Toc434847431" w:history="1">
        <w:r w:rsidRPr="00870B88">
          <w:rPr>
            <w:rStyle w:val="Hyperlink"/>
            <w:noProof/>
          </w:rPr>
          <w:t>6.2</w:t>
        </w:r>
        <w:r>
          <w:rPr>
            <w:rFonts w:asciiTheme="minorHAnsi" w:eastAsiaTheme="minorEastAsia" w:hAnsiTheme="minorHAnsi" w:cstheme="minorBidi"/>
            <w:b w:val="0"/>
            <w:noProof/>
            <w:sz w:val="24"/>
            <w:szCs w:val="24"/>
            <w:lang w:val="en-US"/>
          </w:rPr>
          <w:tab/>
        </w:r>
        <w:r w:rsidRPr="00870B88">
          <w:rPr>
            <w:rStyle w:val="Hyperlink"/>
            <w:noProof/>
          </w:rPr>
          <w:t>Appraisal of developments and phasing</w:t>
        </w:r>
        <w:r>
          <w:rPr>
            <w:noProof/>
            <w:webHidden/>
          </w:rPr>
          <w:tab/>
        </w:r>
        <w:r>
          <w:rPr>
            <w:noProof/>
            <w:webHidden/>
          </w:rPr>
          <w:fldChar w:fldCharType="begin"/>
        </w:r>
        <w:r>
          <w:rPr>
            <w:noProof/>
            <w:webHidden/>
          </w:rPr>
          <w:instrText xml:space="preserve"> PAGEREF _Toc434847431 \h </w:instrText>
        </w:r>
        <w:r>
          <w:rPr>
            <w:noProof/>
            <w:webHidden/>
          </w:rPr>
        </w:r>
        <w:r>
          <w:rPr>
            <w:noProof/>
            <w:webHidden/>
          </w:rPr>
          <w:fldChar w:fldCharType="separate"/>
        </w:r>
        <w:r>
          <w:rPr>
            <w:noProof/>
            <w:webHidden/>
          </w:rPr>
          <w:t>11</w:t>
        </w:r>
        <w:r>
          <w:rPr>
            <w:noProof/>
            <w:webHidden/>
          </w:rPr>
          <w:fldChar w:fldCharType="end"/>
        </w:r>
      </w:hyperlink>
    </w:p>
    <w:p w14:paraId="5DBA0F95" w14:textId="77777777" w:rsidR="005734BF" w:rsidRDefault="005734BF">
      <w:pPr>
        <w:pStyle w:val="TOC1"/>
        <w:rPr>
          <w:rFonts w:asciiTheme="minorHAnsi" w:eastAsiaTheme="minorEastAsia" w:hAnsiTheme="minorHAnsi" w:cstheme="minorBidi"/>
          <w:b w:val="0"/>
          <w:noProof/>
          <w:sz w:val="24"/>
          <w:szCs w:val="24"/>
          <w:lang w:val="en-US"/>
        </w:rPr>
      </w:pPr>
      <w:hyperlink w:anchor="_Toc434847432" w:history="1">
        <w:r w:rsidRPr="00870B88">
          <w:rPr>
            <w:rStyle w:val="Hyperlink"/>
            <w:noProof/>
          </w:rPr>
          <w:t>7.0</w:t>
        </w:r>
        <w:r>
          <w:rPr>
            <w:rFonts w:asciiTheme="minorHAnsi" w:eastAsiaTheme="minorEastAsia" w:hAnsiTheme="minorHAnsi" w:cstheme="minorBidi"/>
            <w:b w:val="0"/>
            <w:noProof/>
            <w:sz w:val="24"/>
            <w:szCs w:val="24"/>
            <w:lang w:val="en-US"/>
          </w:rPr>
          <w:tab/>
        </w:r>
        <w:r w:rsidRPr="00870B88">
          <w:rPr>
            <w:rStyle w:val="Hyperlink"/>
            <w:noProof/>
          </w:rPr>
          <w:t>Long term (7-10 year) development opportunities</w:t>
        </w:r>
        <w:r>
          <w:rPr>
            <w:noProof/>
            <w:webHidden/>
          </w:rPr>
          <w:tab/>
        </w:r>
        <w:r>
          <w:rPr>
            <w:noProof/>
            <w:webHidden/>
          </w:rPr>
          <w:fldChar w:fldCharType="begin"/>
        </w:r>
        <w:r>
          <w:rPr>
            <w:noProof/>
            <w:webHidden/>
          </w:rPr>
          <w:instrText xml:space="preserve"> PAGEREF _Toc434847432 \h </w:instrText>
        </w:r>
        <w:r>
          <w:rPr>
            <w:noProof/>
            <w:webHidden/>
          </w:rPr>
        </w:r>
        <w:r>
          <w:rPr>
            <w:noProof/>
            <w:webHidden/>
          </w:rPr>
          <w:fldChar w:fldCharType="separate"/>
        </w:r>
        <w:r>
          <w:rPr>
            <w:noProof/>
            <w:webHidden/>
          </w:rPr>
          <w:t>12</w:t>
        </w:r>
        <w:r>
          <w:rPr>
            <w:noProof/>
            <w:webHidden/>
          </w:rPr>
          <w:fldChar w:fldCharType="end"/>
        </w:r>
      </w:hyperlink>
    </w:p>
    <w:p w14:paraId="45F4C0F6" w14:textId="77777777" w:rsidR="005734BF" w:rsidRDefault="005734BF">
      <w:pPr>
        <w:pStyle w:val="TOC1"/>
        <w:rPr>
          <w:rFonts w:asciiTheme="minorHAnsi" w:eastAsiaTheme="minorEastAsia" w:hAnsiTheme="minorHAnsi" w:cstheme="minorBidi"/>
          <w:b w:val="0"/>
          <w:noProof/>
          <w:sz w:val="24"/>
          <w:szCs w:val="24"/>
          <w:lang w:val="en-US"/>
        </w:rPr>
      </w:pPr>
      <w:hyperlink w:anchor="_Toc434847433" w:history="1">
        <w:r w:rsidRPr="00870B88">
          <w:rPr>
            <w:rStyle w:val="Hyperlink"/>
            <w:noProof/>
          </w:rPr>
          <w:t>7.1</w:t>
        </w:r>
        <w:r>
          <w:rPr>
            <w:rFonts w:asciiTheme="minorHAnsi" w:eastAsiaTheme="minorEastAsia" w:hAnsiTheme="minorHAnsi" w:cstheme="minorBidi"/>
            <w:b w:val="0"/>
            <w:noProof/>
            <w:sz w:val="24"/>
            <w:szCs w:val="24"/>
            <w:lang w:val="en-US"/>
          </w:rPr>
          <w:tab/>
        </w:r>
        <w:r w:rsidRPr="00870B88">
          <w:rPr>
            <w:rStyle w:val="Hyperlink"/>
            <w:noProof/>
          </w:rPr>
          <w:t>Long term development opportunities overview</w:t>
        </w:r>
        <w:r>
          <w:rPr>
            <w:noProof/>
            <w:webHidden/>
          </w:rPr>
          <w:tab/>
        </w:r>
        <w:r>
          <w:rPr>
            <w:noProof/>
            <w:webHidden/>
          </w:rPr>
          <w:fldChar w:fldCharType="begin"/>
        </w:r>
        <w:r>
          <w:rPr>
            <w:noProof/>
            <w:webHidden/>
          </w:rPr>
          <w:instrText xml:space="preserve"> PAGEREF _Toc434847433 \h </w:instrText>
        </w:r>
        <w:r>
          <w:rPr>
            <w:noProof/>
            <w:webHidden/>
          </w:rPr>
        </w:r>
        <w:r>
          <w:rPr>
            <w:noProof/>
            <w:webHidden/>
          </w:rPr>
          <w:fldChar w:fldCharType="separate"/>
        </w:r>
        <w:r>
          <w:rPr>
            <w:noProof/>
            <w:webHidden/>
          </w:rPr>
          <w:t>12</w:t>
        </w:r>
        <w:r>
          <w:rPr>
            <w:noProof/>
            <w:webHidden/>
          </w:rPr>
          <w:fldChar w:fldCharType="end"/>
        </w:r>
      </w:hyperlink>
    </w:p>
    <w:p w14:paraId="599B848B" w14:textId="77777777" w:rsidR="005734BF" w:rsidRDefault="005734BF">
      <w:pPr>
        <w:pStyle w:val="TOC1"/>
        <w:rPr>
          <w:rFonts w:asciiTheme="minorHAnsi" w:eastAsiaTheme="minorEastAsia" w:hAnsiTheme="minorHAnsi" w:cstheme="minorBidi"/>
          <w:b w:val="0"/>
          <w:noProof/>
          <w:sz w:val="24"/>
          <w:szCs w:val="24"/>
          <w:lang w:val="en-US"/>
        </w:rPr>
      </w:pPr>
      <w:hyperlink w:anchor="_Toc434847434" w:history="1">
        <w:r w:rsidRPr="00870B88">
          <w:rPr>
            <w:rStyle w:val="Hyperlink"/>
            <w:noProof/>
          </w:rPr>
          <w:t>7.2</w:t>
        </w:r>
        <w:r>
          <w:rPr>
            <w:rFonts w:asciiTheme="minorHAnsi" w:eastAsiaTheme="minorEastAsia" w:hAnsiTheme="minorHAnsi" w:cstheme="minorBidi"/>
            <w:b w:val="0"/>
            <w:noProof/>
            <w:sz w:val="24"/>
            <w:szCs w:val="24"/>
            <w:lang w:val="en-US"/>
          </w:rPr>
          <w:tab/>
        </w:r>
        <w:r w:rsidRPr="00870B88">
          <w:rPr>
            <w:rStyle w:val="Hyperlink"/>
            <w:noProof/>
          </w:rPr>
          <w:t>Appraisal of developments and phasing</w:t>
        </w:r>
        <w:r>
          <w:rPr>
            <w:noProof/>
            <w:webHidden/>
          </w:rPr>
          <w:tab/>
        </w:r>
        <w:r>
          <w:rPr>
            <w:noProof/>
            <w:webHidden/>
          </w:rPr>
          <w:fldChar w:fldCharType="begin"/>
        </w:r>
        <w:r>
          <w:rPr>
            <w:noProof/>
            <w:webHidden/>
          </w:rPr>
          <w:instrText xml:space="preserve"> PAGEREF _Toc434847434 \h </w:instrText>
        </w:r>
        <w:r>
          <w:rPr>
            <w:noProof/>
            <w:webHidden/>
          </w:rPr>
        </w:r>
        <w:r>
          <w:rPr>
            <w:noProof/>
            <w:webHidden/>
          </w:rPr>
          <w:fldChar w:fldCharType="separate"/>
        </w:r>
        <w:r>
          <w:rPr>
            <w:noProof/>
            <w:webHidden/>
          </w:rPr>
          <w:t>12</w:t>
        </w:r>
        <w:r>
          <w:rPr>
            <w:noProof/>
            <w:webHidden/>
          </w:rPr>
          <w:fldChar w:fldCharType="end"/>
        </w:r>
      </w:hyperlink>
    </w:p>
    <w:p w14:paraId="3E38A6E8" w14:textId="77777777" w:rsidR="005734BF" w:rsidRDefault="005734BF">
      <w:pPr>
        <w:pStyle w:val="TOC1"/>
        <w:rPr>
          <w:rFonts w:asciiTheme="minorHAnsi" w:eastAsiaTheme="minorEastAsia" w:hAnsiTheme="minorHAnsi" w:cstheme="minorBidi"/>
          <w:b w:val="0"/>
          <w:noProof/>
          <w:sz w:val="24"/>
          <w:szCs w:val="24"/>
          <w:lang w:val="en-US"/>
        </w:rPr>
      </w:pPr>
      <w:hyperlink w:anchor="_Toc434847435" w:history="1">
        <w:r w:rsidRPr="00870B88">
          <w:rPr>
            <w:rStyle w:val="Hyperlink"/>
            <w:noProof/>
          </w:rPr>
          <w:t>8.0</w:t>
        </w:r>
        <w:r>
          <w:rPr>
            <w:rFonts w:asciiTheme="minorHAnsi" w:eastAsiaTheme="minorEastAsia" w:hAnsiTheme="minorHAnsi" w:cstheme="minorBidi"/>
            <w:b w:val="0"/>
            <w:noProof/>
            <w:sz w:val="24"/>
            <w:szCs w:val="24"/>
            <w:lang w:val="en-US"/>
          </w:rPr>
          <w:tab/>
        </w:r>
        <w:r w:rsidRPr="00870B88">
          <w:rPr>
            <w:rStyle w:val="Hyperlink"/>
            <w:noProof/>
          </w:rPr>
          <w:t>Site Development Plans</w:t>
        </w:r>
        <w:r>
          <w:rPr>
            <w:noProof/>
            <w:webHidden/>
          </w:rPr>
          <w:tab/>
        </w:r>
        <w:r>
          <w:rPr>
            <w:noProof/>
            <w:webHidden/>
          </w:rPr>
          <w:fldChar w:fldCharType="begin"/>
        </w:r>
        <w:r>
          <w:rPr>
            <w:noProof/>
            <w:webHidden/>
          </w:rPr>
          <w:instrText xml:space="preserve"> PAGEREF _Toc434847435 \h </w:instrText>
        </w:r>
        <w:r>
          <w:rPr>
            <w:noProof/>
            <w:webHidden/>
          </w:rPr>
        </w:r>
        <w:r>
          <w:rPr>
            <w:noProof/>
            <w:webHidden/>
          </w:rPr>
          <w:fldChar w:fldCharType="separate"/>
        </w:r>
        <w:r>
          <w:rPr>
            <w:noProof/>
            <w:webHidden/>
          </w:rPr>
          <w:t>13</w:t>
        </w:r>
        <w:r>
          <w:rPr>
            <w:noProof/>
            <w:webHidden/>
          </w:rPr>
          <w:fldChar w:fldCharType="end"/>
        </w:r>
      </w:hyperlink>
    </w:p>
    <w:p w14:paraId="1E67E707" w14:textId="77777777" w:rsidR="005734BF" w:rsidRDefault="005734BF">
      <w:pPr>
        <w:pStyle w:val="TOC1"/>
        <w:rPr>
          <w:rFonts w:asciiTheme="minorHAnsi" w:eastAsiaTheme="minorEastAsia" w:hAnsiTheme="minorHAnsi" w:cstheme="minorBidi"/>
          <w:b w:val="0"/>
          <w:noProof/>
          <w:sz w:val="24"/>
          <w:szCs w:val="24"/>
          <w:lang w:val="en-US"/>
        </w:rPr>
      </w:pPr>
      <w:hyperlink w:anchor="_Toc434847436" w:history="1">
        <w:r w:rsidRPr="00870B88">
          <w:rPr>
            <w:rStyle w:val="Hyperlink"/>
            <w:noProof/>
          </w:rPr>
          <w:t>8.1</w:t>
        </w:r>
        <w:r>
          <w:rPr>
            <w:rFonts w:asciiTheme="minorHAnsi" w:eastAsiaTheme="minorEastAsia" w:hAnsiTheme="minorHAnsi" w:cstheme="minorBidi"/>
            <w:b w:val="0"/>
            <w:noProof/>
            <w:sz w:val="24"/>
            <w:szCs w:val="24"/>
            <w:lang w:val="en-US"/>
          </w:rPr>
          <w:tab/>
        </w:r>
        <w:r w:rsidRPr="00870B88">
          <w:rPr>
            <w:rStyle w:val="Hyperlink"/>
            <w:noProof/>
          </w:rPr>
          <w:t>Overview</w:t>
        </w:r>
        <w:r>
          <w:rPr>
            <w:noProof/>
            <w:webHidden/>
          </w:rPr>
          <w:tab/>
        </w:r>
        <w:r>
          <w:rPr>
            <w:noProof/>
            <w:webHidden/>
          </w:rPr>
          <w:fldChar w:fldCharType="begin"/>
        </w:r>
        <w:r>
          <w:rPr>
            <w:noProof/>
            <w:webHidden/>
          </w:rPr>
          <w:instrText xml:space="preserve"> PAGEREF _Toc434847436 \h </w:instrText>
        </w:r>
        <w:r>
          <w:rPr>
            <w:noProof/>
            <w:webHidden/>
          </w:rPr>
        </w:r>
        <w:r>
          <w:rPr>
            <w:noProof/>
            <w:webHidden/>
          </w:rPr>
          <w:fldChar w:fldCharType="separate"/>
        </w:r>
        <w:r>
          <w:rPr>
            <w:noProof/>
            <w:webHidden/>
          </w:rPr>
          <w:t>13</w:t>
        </w:r>
        <w:r>
          <w:rPr>
            <w:noProof/>
            <w:webHidden/>
          </w:rPr>
          <w:fldChar w:fldCharType="end"/>
        </w:r>
      </w:hyperlink>
    </w:p>
    <w:p w14:paraId="1316BBBB" w14:textId="77777777" w:rsidR="005734BF" w:rsidRDefault="005734BF">
      <w:pPr>
        <w:pStyle w:val="TOC1"/>
        <w:rPr>
          <w:rFonts w:asciiTheme="minorHAnsi" w:eastAsiaTheme="minorEastAsia" w:hAnsiTheme="minorHAnsi" w:cstheme="minorBidi"/>
          <w:b w:val="0"/>
          <w:noProof/>
          <w:sz w:val="24"/>
          <w:szCs w:val="24"/>
          <w:lang w:val="en-US"/>
        </w:rPr>
      </w:pPr>
      <w:hyperlink w:anchor="_Toc434847437" w:history="1">
        <w:r w:rsidRPr="00870B88">
          <w:rPr>
            <w:rStyle w:val="Hyperlink"/>
            <w:noProof/>
          </w:rPr>
          <w:t>8.2</w:t>
        </w:r>
        <w:r>
          <w:rPr>
            <w:rFonts w:asciiTheme="minorHAnsi" w:eastAsiaTheme="minorEastAsia" w:hAnsiTheme="minorHAnsi" w:cstheme="minorBidi"/>
            <w:b w:val="0"/>
            <w:noProof/>
            <w:sz w:val="24"/>
            <w:szCs w:val="24"/>
            <w:lang w:val="en-US"/>
          </w:rPr>
          <w:tab/>
        </w:r>
        <w:r w:rsidRPr="00870B88">
          <w:rPr>
            <w:rStyle w:val="Hyperlink"/>
            <w:noProof/>
          </w:rPr>
          <w:t>Indicative SDPs</w:t>
        </w:r>
        <w:r>
          <w:rPr>
            <w:noProof/>
            <w:webHidden/>
          </w:rPr>
          <w:tab/>
        </w:r>
        <w:r>
          <w:rPr>
            <w:noProof/>
            <w:webHidden/>
          </w:rPr>
          <w:fldChar w:fldCharType="begin"/>
        </w:r>
        <w:r>
          <w:rPr>
            <w:noProof/>
            <w:webHidden/>
          </w:rPr>
          <w:instrText xml:space="preserve"> PAGEREF _Toc434847437 \h </w:instrText>
        </w:r>
        <w:r>
          <w:rPr>
            <w:noProof/>
            <w:webHidden/>
          </w:rPr>
        </w:r>
        <w:r>
          <w:rPr>
            <w:noProof/>
            <w:webHidden/>
          </w:rPr>
          <w:fldChar w:fldCharType="separate"/>
        </w:r>
        <w:r>
          <w:rPr>
            <w:noProof/>
            <w:webHidden/>
          </w:rPr>
          <w:t>13</w:t>
        </w:r>
        <w:r>
          <w:rPr>
            <w:noProof/>
            <w:webHidden/>
          </w:rPr>
          <w:fldChar w:fldCharType="end"/>
        </w:r>
      </w:hyperlink>
    </w:p>
    <w:p w14:paraId="6A2CB3A5" w14:textId="77777777" w:rsidR="005734BF" w:rsidRDefault="005734BF">
      <w:pPr>
        <w:pStyle w:val="TOC1"/>
        <w:rPr>
          <w:rFonts w:asciiTheme="minorHAnsi" w:eastAsiaTheme="minorEastAsia" w:hAnsiTheme="minorHAnsi" w:cstheme="minorBidi"/>
          <w:b w:val="0"/>
          <w:noProof/>
          <w:sz w:val="24"/>
          <w:szCs w:val="24"/>
          <w:lang w:val="en-US"/>
        </w:rPr>
      </w:pPr>
      <w:hyperlink w:anchor="_Toc434847438" w:history="1">
        <w:r w:rsidRPr="00870B88">
          <w:rPr>
            <w:rStyle w:val="Hyperlink"/>
            <w:noProof/>
          </w:rPr>
          <w:t>8.3</w:t>
        </w:r>
        <w:r>
          <w:rPr>
            <w:rFonts w:asciiTheme="minorHAnsi" w:eastAsiaTheme="minorEastAsia" w:hAnsiTheme="minorHAnsi" w:cstheme="minorBidi"/>
            <w:b w:val="0"/>
            <w:noProof/>
            <w:sz w:val="24"/>
            <w:szCs w:val="24"/>
            <w:lang w:val="en-US"/>
          </w:rPr>
          <w:tab/>
        </w:r>
        <w:r w:rsidRPr="00870B88">
          <w:rPr>
            <w:rStyle w:val="Hyperlink"/>
            <w:noProof/>
          </w:rPr>
          <w:t>Interim SDPs</w:t>
        </w:r>
        <w:r>
          <w:rPr>
            <w:noProof/>
            <w:webHidden/>
          </w:rPr>
          <w:tab/>
        </w:r>
        <w:r>
          <w:rPr>
            <w:noProof/>
            <w:webHidden/>
          </w:rPr>
          <w:fldChar w:fldCharType="begin"/>
        </w:r>
        <w:r>
          <w:rPr>
            <w:noProof/>
            <w:webHidden/>
          </w:rPr>
          <w:instrText xml:space="preserve"> PAGEREF _Toc434847438 \h </w:instrText>
        </w:r>
        <w:r>
          <w:rPr>
            <w:noProof/>
            <w:webHidden/>
          </w:rPr>
        </w:r>
        <w:r>
          <w:rPr>
            <w:noProof/>
            <w:webHidden/>
          </w:rPr>
          <w:fldChar w:fldCharType="separate"/>
        </w:r>
        <w:r>
          <w:rPr>
            <w:noProof/>
            <w:webHidden/>
          </w:rPr>
          <w:t>13</w:t>
        </w:r>
        <w:r>
          <w:rPr>
            <w:noProof/>
            <w:webHidden/>
          </w:rPr>
          <w:fldChar w:fldCharType="end"/>
        </w:r>
      </w:hyperlink>
    </w:p>
    <w:p w14:paraId="4FF4C26B" w14:textId="77777777" w:rsidR="005734BF" w:rsidRDefault="005734BF">
      <w:pPr>
        <w:pStyle w:val="TOC1"/>
        <w:rPr>
          <w:rFonts w:asciiTheme="minorHAnsi" w:eastAsiaTheme="minorEastAsia" w:hAnsiTheme="minorHAnsi" w:cstheme="minorBidi"/>
          <w:b w:val="0"/>
          <w:noProof/>
          <w:sz w:val="24"/>
          <w:szCs w:val="24"/>
          <w:lang w:val="en-US"/>
        </w:rPr>
      </w:pPr>
      <w:hyperlink w:anchor="_Toc434847439" w:history="1">
        <w:r w:rsidRPr="00870B88">
          <w:rPr>
            <w:rStyle w:val="Hyperlink"/>
            <w:noProof/>
          </w:rPr>
          <w:t>8.4</w:t>
        </w:r>
        <w:r>
          <w:rPr>
            <w:rFonts w:asciiTheme="minorHAnsi" w:eastAsiaTheme="minorEastAsia" w:hAnsiTheme="minorHAnsi" w:cstheme="minorBidi"/>
            <w:b w:val="0"/>
            <w:noProof/>
            <w:sz w:val="24"/>
            <w:szCs w:val="24"/>
            <w:lang w:val="en-US"/>
          </w:rPr>
          <w:tab/>
        </w:r>
        <w:r w:rsidRPr="00870B88">
          <w:rPr>
            <w:rStyle w:val="Hyperlink"/>
            <w:noProof/>
          </w:rPr>
          <w:t>Formal SDPs</w:t>
        </w:r>
        <w:r>
          <w:rPr>
            <w:noProof/>
            <w:webHidden/>
          </w:rPr>
          <w:tab/>
        </w:r>
        <w:r>
          <w:rPr>
            <w:noProof/>
            <w:webHidden/>
          </w:rPr>
          <w:fldChar w:fldCharType="begin"/>
        </w:r>
        <w:r>
          <w:rPr>
            <w:noProof/>
            <w:webHidden/>
          </w:rPr>
          <w:instrText xml:space="preserve"> PAGEREF _Toc434847439 \h </w:instrText>
        </w:r>
        <w:r>
          <w:rPr>
            <w:noProof/>
            <w:webHidden/>
          </w:rPr>
        </w:r>
        <w:r>
          <w:rPr>
            <w:noProof/>
            <w:webHidden/>
          </w:rPr>
          <w:fldChar w:fldCharType="separate"/>
        </w:r>
        <w:r>
          <w:rPr>
            <w:noProof/>
            <w:webHidden/>
          </w:rPr>
          <w:t>13</w:t>
        </w:r>
        <w:r>
          <w:rPr>
            <w:noProof/>
            <w:webHidden/>
          </w:rPr>
          <w:fldChar w:fldCharType="end"/>
        </w:r>
      </w:hyperlink>
    </w:p>
    <w:p w14:paraId="7BD357E9" w14:textId="77777777" w:rsidR="005734BF" w:rsidRDefault="005734BF">
      <w:pPr>
        <w:pStyle w:val="TOC1"/>
        <w:rPr>
          <w:rFonts w:asciiTheme="minorHAnsi" w:eastAsiaTheme="minorEastAsia" w:hAnsiTheme="minorHAnsi" w:cstheme="minorBidi"/>
          <w:b w:val="0"/>
          <w:noProof/>
          <w:sz w:val="24"/>
          <w:szCs w:val="24"/>
          <w:lang w:val="en-US"/>
        </w:rPr>
      </w:pPr>
      <w:hyperlink w:anchor="_Toc434847440" w:history="1">
        <w:r w:rsidRPr="00870B88">
          <w:rPr>
            <w:rStyle w:val="Hyperlink"/>
            <w:noProof/>
          </w:rPr>
          <w:t>9.0</w:t>
        </w:r>
        <w:r>
          <w:rPr>
            <w:rFonts w:asciiTheme="minorHAnsi" w:eastAsiaTheme="minorEastAsia" w:hAnsiTheme="minorHAnsi" w:cstheme="minorBidi"/>
            <w:b w:val="0"/>
            <w:noProof/>
            <w:sz w:val="24"/>
            <w:szCs w:val="24"/>
            <w:lang w:val="en-US"/>
          </w:rPr>
          <w:tab/>
        </w:r>
        <w:r w:rsidRPr="00870B88">
          <w:rPr>
            <w:rStyle w:val="Hyperlink"/>
            <w:noProof/>
          </w:rPr>
          <w:t>Development strategy</w:t>
        </w:r>
        <w:r>
          <w:rPr>
            <w:noProof/>
            <w:webHidden/>
          </w:rPr>
          <w:tab/>
        </w:r>
        <w:r>
          <w:rPr>
            <w:noProof/>
            <w:webHidden/>
          </w:rPr>
          <w:fldChar w:fldCharType="begin"/>
        </w:r>
        <w:r>
          <w:rPr>
            <w:noProof/>
            <w:webHidden/>
          </w:rPr>
          <w:instrText xml:space="preserve"> PAGEREF _Toc434847440 \h </w:instrText>
        </w:r>
        <w:r>
          <w:rPr>
            <w:noProof/>
            <w:webHidden/>
          </w:rPr>
        </w:r>
        <w:r>
          <w:rPr>
            <w:noProof/>
            <w:webHidden/>
          </w:rPr>
          <w:fldChar w:fldCharType="separate"/>
        </w:r>
        <w:r>
          <w:rPr>
            <w:noProof/>
            <w:webHidden/>
          </w:rPr>
          <w:t>14</w:t>
        </w:r>
        <w:r>
          <w:rPr>
            <w:noProof/>
            <w:webHidden/>
          </w:rPr>
          <w:fldChar w:fldCharType="end"/>
        </w:r>
      </w:hyperlink>
    </w:p>
    <w:p w14:paraId="75E08C10" w14:textId="77777777" w:rsidR="005734BF" w:rsidRDefault="005734BF">
      <w:pPr>
        <w:pStyle w:val="TOC1"/>
        <w:rPr>
          <w:rFonts w:asciiTheme="minorHAnsi" w:eastAsiaTheme="minorEastAsia" w:hAnsiTheme="minorHAnsi" w:cstheme="minorBidi"/>
          <w:b w:val="0"/>
          <w:noProof/>
          <w:sz w:val="24"/>
          <w:szCs w:val="24"/>
          <w:lang w:val="en-US"/>
        </w:rPr>
      </w:pPr>
      <w:hyperlink w:anchor="_Toc434847441" w:history="1">
        <w:r w:rsidRPr="00870B88">
          <w:rPr>
            <w:rStyle w:val="Hyperlink"/>
            <w:noProof/>
          </w:rPr>
          <w:t>9.1</w:t>
        </w:r>
        <w:r>
          <w:rPr>
            <w:rFonts w:asciiTheme="minorHAnsi" w:eastAsiaTheme="minorEastAsia" w:hAnsiTheme="minorHAnsi" w:cstheme="minorBidi"/>
            <w:b w:val="0"/>
            <w:noProof/>
            <w:sz w:val="24"/>
            <w:szCs w:val="24"/>
            <w:lang w:val="en-US"/>
          </w:rPr>
          <w:tab/>
        </w:r>
        <w:r w:rsidRPr="00870B88">
          <w:rPr>
            <w:rStyle w:val="Hyperlink"/>
            <w:noProof/>
          </w:rPr>
          <w:t>Planning and environmental issues</w:t>
        </w:r>
        <w:r>
          <w:rPr>
            <w:noProof/>
            <w:webHidden/>
          </w:rPr>
          <w:tab/>
        </w:r>
        <w:r>
          <w:rPr>
            <w:noProof/>
            <w:webHidden/>
          </w:rPr>
          <w:fldChar w:fldCharType="begin"/>
        </w:r>
        <w:r>
          <w:rPr>
            <w:noProof/>
            <w:webHidden/>
          </w:rPr>
          <w:instrText xml:space="preserve"> PAGEREF _Toc434847441 \h </w:instrText>
        </w:r>
        <w:r>
          <w:rPr>
            <w:noProof/>
            <w:webHidden/>
          </w:rPr>
        </w:r>
        <w:r>
          <w:rPr>
            <w:noProof/>
            <w:webHidden/>
          </w:rPr>
          <w:fldChar w:fldCharType="separate"/>
        </w:r>
        <w:r>
          <w:rPr>
            <w:noProof/>
            <w:webHidden/>
          </w:rPr>
          <w:t>14</w:t>
        </w:r>
        <w:r>
          <w:rPr>
            <w:noProof/>
            <w:webHidden/>
          </w:rPr>
          <w:fldChar w:fldCharType="end"/>
        </w:r>
      </w:hyperlink>
    </w:p>
    <w:p w14:paraId="426A3CEB" w14:textId="77777777" w:rsidR="005734BF" w:rsidRDefault="005734BF">
      <w:pPr>
        <w:pStyle w:val="TOC1"/>
        <w:rPr>
          <w:rFonts w:asciiTheme="minorHAnsi" w:eastAsiaTheme="minorEastAsia" w:hAnsiTheme="minorHAnsi" w:cstheme="minorBidi"/>
          <w:b w:val="0"/>
          <w:noProof/>
          <w:sz w:val="24"/>
          <w:szCs w:val="24"/>
          <w:lang w:val="en-US"/>
        </w:rPr>
      </w:pPr>
      <w:hyperlink w:anchor="_Toc434847442" w:history="1">
        <w:r w:rsidRPr="00870B88">
          <w:rPr>
            <w:rStyle w:val="Hyperlink"/>
            <w:noProof/>
          </w:rPr>
          <w:t>9.2</w:t>
        </w:r>
        <w:r>
          <w:rPr>
            <w:rFonts w:asciiTheme="minorHAnsi" w:eastAsiaTheme="minorEastAsia" w:hAnsiTheme="minorHAnsi" w:cstheme="minorBidi"/>
            <w:b w:val="0"/>
            <w:noProof/>
            <w:sz w:val="24"/>
            <w:szCs w:val="24"/>
            <w:lang w:val="en-US"/>
          </w:rPr>
          <w:tab/>
        </w:r>
        <w:r w:rsidRPr="00870B88">
          <w:rPr>
            <w:rStyle w:val="Hyperlink"/>
            <w:noProof/>
          </w:rPr>
          <w:t>Third party land</w:t>
        </w:r>
        <w:r>
          <w:rPr>
            <w:noProof/>
            <w:webHidden/>
          </w:rPr>
          <w:tab/>
        </w:r>
        <w:r>
          <w:rPr>
            <w:noProof/>
            <w:webHidden/>
          </w:rPr>
          <w:fldChar w:fldCharType="begin"/>
        </w:r>
        <w:r>
          <w:rPr>
            <w:noProof/>
            <w:webHidden/>
          </w:rPr>
          <w:instrText xml:space="preserve"> PAGEREF _Toc434847442 \h </w:instrText>
        </w:r>
        <w:r>
          <w:rPr>
            <w:noProof/>
            <w:webHidden/>
          </w:rPr>
        </w:r>
        <w:r>
          <w:rPr>
            <w:noProof/>
            <w:webHidden/>
          </w:rPr>
          <w:fldChar w:fldCharType="separate"/>
        </w:r>
        <w:r>
          <w:rPr>
            <w:noProof/>
            <w:webHidden/>
          </w:rPr>
          <w:t>14</w:t>
        </w:r>
        <w:r>
          <w:rPr>
            <w:noProof/>
            <w:webHidden/>
          </w:rPr>
          <w:fldChar w:fldCharType="end"/>
        </w:r>
      </w:hyperlink>
    </w:p>
    <w:p w14:paraId="00AFEE00" w14:textId="77777777" w:rsidR="005734BF" w:rsidRDefault="005734BF">
      <w:pPr>
        <w:pStyle w:val="TOC1"/>
        <w:rPr>
          <w:rFonts w:asciiTheme="minorHAnsi" w:eastAsiaTheme="minorEastAsia" w:hAnsiTheme="minorHAnsi" w:cstheme="minorBidi"/>
          <w:b w:val="0"/>
          <w:noProof/>
          <w:sz w:val="24"/>
          <w:szCs w:val="24"/>
          <w:lang w:val="en-US"/>
        </w:rPr>
      </w:pPr>
      <w:hyperlink w:anchor="_Toc434847443" w:history="1">
        <w:r w:rsidRPr="00870B88">
          <w:rPr>
            <w:rStyle w:val="Hyperlink"/>
            <w:noProof/>
          </w:rPr>
          <w:t>9.3</w:t>
        </w:r>
        <w:r>
          <w:rPr>
            <w:rFonts w:asciiTheme="minorHAnsi" w:eastAsiaTheme="minorEastAsia" w:hAnsiTheme="minorHAnsi" w:cstheme="minorBidi"/>
            <w:b w:val="0"/>
            <w:noProof/>
            <w:sz w:val="24"/>
            <w:szCs w:val="24"/>
            <w:lang w:val="en-US"/>
          </w:rPr>
          <w:tab/>
        </w:r>
        <w:r w:rsidRPr="00870B88">
          <w:rPr>
            <w:rStyle w:val="Hyperlink"/>
            <w:noProof/>
          </w:rPr>
          <w:t>Valuation of Sites</w:t>
        </w:r>
        <w:r>
          <w:rPr>
            <w:noProof/>
            <w:webHidden/>
          </w:rPr>
          <w:tab/>
        </w:r>
        <w:r>
          <w:rPr>
            <w:noProof/>
            <w:webHidden/>
          </w:rPr>
          <w:fldChar w:fldCharType="begin"/>
        </w:r>
        <w:r>
          <w:rPr>
            <w:noProof/>
            <w:webHidden/>
          </w:rPr>
          <w:instrText xml:space="preserve"> PAGEREF _Toc434847443 \h </w:instrText>
        </w:r>
        <w:r>
          <w:rPr>
            <w:noProof/>
            <w:webHidden/>
          </w:rPr>
        </w:r>
        <w:r>
          <w:rPr>
            <w:noProof/>
            <w:webHidden/>
          </w:rPr>
          <w:fldChar w:fldCharType="separate"/>
        </w:r>
        <w:r>
          <w:rPr>
            <w:noProof/>
            <w:webHidden/>
          </w:rPr>
          <w:t>14</w:t>
        </w:r>
        <w:r>
          <w:rPr>
            <w:noProof/>
            <w:webHidden/>
          </w:rPr>
          <w:fldChar w:fldCharType="end"/>
        </w:r>
      </w:hyperlink>
    </w:p>
    <w:p w14:paraId="784A1551" w14:textId="77777777" w:rsidR="005734BF" w:rsidRDefault="005734BF">
      <w:pPr>
        <w:pStyle w:val="TOC1"/>
        <w:rPr>
          <w:rFonts w:asciiTheme="minorHAnsi" w:eastAsiaTheme="minorEastAsia" w:hAnsiTheme="minorHAnsi" w:cstheme="minorBidi"/>
          <w:b w:val="0"/>
          <w:noProof/>
          <w:sz w:val="24"/>
          <w:szCs w:val="24"/>
          <w:lang w:val="en-US"/>
        </w:rPr>
      </w:pPr>
      <w:hyperlink w:anchor="_Toc434847444" w:history="1">
        <w:r w:rsidRPr="00870B88">
          <w:rPr>
            <w:rStyle w:val="Hyperlink"/>
            <w:noProof/>
          </w:rPr>
          <w:t>9.4</w:t>
        </w:r>
        <w:r>
          <w:rPr>
            <w:rFonts w:asciiTheme="minorHAnsi" w:eastAsiaTheme="minorEastAsia" w:hAnsiTheme="minorHAnsi" w:cstheme="minorBidi"/>
            <w:b w:val="0"/>
            <w:noProof/>
            <w:sz w:val="24"/>
            <w:szCs w:val="24"/>
            <w:lang w:val="en-US"/>
          </w:rPr>
          <w:tab/>
        </w:r>
        <w:r w:rsidRPr="00870B88">
          <w:rPr>
            <w:rStyle w:val="Hyperlink"/>
            <w:noProof/>
          </w:rPr>
          <w:t>Design strategy</w:t>
        </w:r>
        <w:r>
          <w:rPr>
            <w:noProof/>
            <w:webHidden/>
          </w:rPr>
          <w:tab/>
        </w:r>
        <w:r>
          <w:rPr>
            <w:noProof/>
            <w:webHidden/>
          </w:rPr>
          <w:fldChar w:fldCharType="begin"/>
        </w:r>
        <w:r>
          <w:rPr>
            <w:noProof/>
            <w:webHidden/>
          </w:rPr>
          <w:instrText xml:space="preserve"> PAGEREF _Toc434847444 \h </w:instrText>
        </w:r>
        <w:r>
          <w:rPr>
            <w:noProof/>
            <w:webHidden/>
          </w:rPr>
        </w:r>
        <w:r>
          <w:rPr>
            <w:noProof/>
            <w:webHidden/>
          </w:rPr>
          <w:fldChar w:fldCharType="separate"/>
        </w:r>
        <w:r>
          <w:rPr>
            <w:noProof/>
            <w:webHidden/>
          </w:rPr>
          <w:t>14</w:t>
        </w:r>
        <w:r>
          <w:rPr>
            <w:noProof/>
            <w:webHidden/>
          </w:rPr>
          <w:fldChar w:fldCharType="end"/>
        </w:r>
      </w:hyperlink>
    </w:p>
    <w:p w14:paraId="4D20C1C8" w14:textId="77777777" w:rsidR="005734BF" w:rsidRDefault="005734BF">
      <w:pPr>
        <w:pStyle w:val="TOC1"/>
        <w:rPr>
          <w:rFonts w:asciiTheme="minorHAnsi" w:eastAsiaTheme="minorEastAsia" w:hAnsiTheme="minorHAnsi" w:cstheme="minorBidi"/>
          <w:b w:val="0"/>
          <w:noProof/>
          <w:sz w:val="24"/>
          <w:szCs w:val="24"/>
          <w:lang w:val="en-US"/>
        </w:rPr>
      </w:pPr>
      <w:hyperlink w:anchor="_Toc434847445" w:history="1">
        <w:r w:rsidRPr="00870B88">
          <w:rPr>
            <w:rStyle w:val="Hyperlink"/>
            <w:noProof/>
          </w:rPr>
          <w:t>9.5</w:t>
        </w:r>
        <w:r>
          <w:rPr>
            <w:rFonts w:asciiTheme="minorHAnsi" w:eastAsiaTheme="minorEastAsia" w:hAnsiTheme="minorHAnsi" w:cstheme="minorBidi"/>
            <w:b w:val="0"/>
            <w:noProof/>
            <w:sz w:val="24"/>
            <w:szCs w:val="24"/>
            <w:lang w:val="en-US"/>
          </w:rPr>
          <w:tab/>
        </w:r>
        <w:r w:rsidRPr="00870B88">
          <w:rPr>
            <w:rStyle w:val="Hyperlink"/>
            <w:noProof/>
          </w:rPr>
          <w:t>Construction strategy</w:t>
        </w:r>
        <w:r>
          <w:rPr>
            <w:noProof/>
            <w:webHidden/>
          </w:rPr>
          <w:tab/>
        </w:r>
        <w:r>
          <w:rPr>
            <w:noProof/>
            <w:webHidden/>
          </w:rPr>
          <w:fldChar w:fldCharType="begin"/>
        </w:r>
        <w:r>
          <w:rPr>
            <w:noProof/>
            <w:webHidden/>
          </w:rPr>
          <w:instrText xml:space="preserve"> PAGEREF _Toc434847445 \h </w:instrText>
        </w:r>
        <w:r>
          <w:rPr>
            <w:noProof/>
            <w:webHidden/>
          </w:rPr>
        </w:r>
        <w:r>
          <w:rPr>
            <w:noProof/>
            <w:webHidden/>
          </w:rPr>
          <w:fldChar w:fldCharType="separate"/>
        </w:r>
        <w:r>
          <w:rPr>
            <w:noProof/>
            <w:webHidden/>
          </w:rPr>
          <w:t>14</w:t>
        </w:r>
        <w:r>
          <w:rPr>
            <w:noProof/>
            <w:webHidden/>
          </w:rPr>
          <w:fldChar w:fldCharType="end"/>
        </w:r>
      </w:hyperlink>
    </w:p>
    <w:p w14:paraId="7CB6F6AF" w14:textId="77777777" w:rsidR="005734BF" w:rsidRDefault="005734BF">
      <w:pPr>
        <w:pStyle w:val="TOC1"/>
        <w:rPr>
          <w:rFonts w:asciiTheme="minorHAnsi" w:eastAsiaTheme="minorEastAsia" w:hAnsiTheme="minorHAnsi" w:cstheme="minorBidi"/>
          <w:b w:val="0"/>
          <w:noProof/>
          <w:sz w:val="24"/>
          <w:szCs w:val="24"/>
          <w:lang w:val="en-US"/>
        </w:rPr>
      </w:pPr>
      <w:hyperlink w:anchor="_Toc434847446" w:history="1">
        <w:r w:rsidRPr="00870B88">
          <w:rPr>
            <w:rStyle w:val="Hyperlink"/>
            <w:noProof/>
          </w:rPr>
          <w:t>9.6</w:t>
        </w:r>
        <w:r>
          <w:rPr>
            <w:rFonts w:asciiTheme="minorHAnsi" w:eastAsiaTheme="minorEastAsia" w:hAnsiTheme="minorHAnsi" w:cstheme="minorBidi"/>
            <w:b w:val="0"/>
            <w:noProof/>
            <w:sz w:val="24"/>
            <w:szCs w:val="24"/>
            <w:lang w:val="en-US"/>
          </w:rPr>
          <w:tab/>
        </w:r>
        <w:r w:rsidRPr="00870B88">
          <w:rPr>
            <w:rStyle w:val="Hyperlink"/>
            <w:noProof/>
          </w:rPr>
          <w:t>Appointment of construction contractor</w:t>
        </w:r>
        <w:r>
          <w:rPr>
            <w:noProof/>
            <w:webHidden/>
          </w:rPr>
          <w:tab/>
        </w:r>
        <w:r>
          <w:rPr>
            <w:noProof/>
            <w:webHidden/>
          </w:rPr>
          <w:fldChar w:fldCharType="begin"/>
        </w:r>
        <w:r>
          <w:rPr>
            <w:noProof/>
            <w:webHidden/>
          </w:rPr>
          <w:instrText xml:space="preserve"> PAGEREF _Toc434847446 \h </w:instrText>
        </w:r>
        <w:r>
          <w:rPr>
            <w:noProof/>
            <w:webHidden/>
          </w:rPr>
        </w:r>
        <w:r>
          <w:rPr>
            <w:noProof/>
            <w:webHidden/>
          </w:rPr>
          <w:fldChar w:fldCharType="separate"/>
        </w:r>
        <w:r>
          <w:rPr>
            <w:noProof/>
            <w:webHidden/>
          </w:rPr>
          <w:t>15</w:t>
        </w:r>
        <w:r>
          <w:rPr>
            <w:noProof/>
            <w:webHidden/>
          </w:rPr>
          <w:fldChar w:fldCharType="end"/>
        </w:r>
      </w:hyperlink>
    </w:p>
    <w:p w14:paraId="1222A065" w14:textId="77777777" w:rsidR="005734BF" w:rsidRDefault="005734BF">
      <w:pPr>
        <w:pStyle w:val="TOC1"/>
        <w:rPr>
          <w:rFonts w:asciiTheme="minorHAnsi" w:eastAsiaTheme="minorEastAsia" w:hAnsiTheme="minorHAnsi" w:cstheme="minorBidi"/>
          <w:b w:val="0"/>
          <w:noProof/>
          <w:sz w:val="24"/>
          <w:szCs w:val="24"/>
          <w:lang w:val="en-US"/>
        </w:rPr>
      </w:pPr>
      <w:hyperlink w:anchor="_Toc434847447" w:history="1">
        <w:r w:rsidRPr="00870B88">
          <w:rPr>
            <w:rStyle w:val="Hyperlink"/>
            <w:noProof/>
          </w:rPr>
          <w:t>9.7</w:t>
        </w:r>
        <w:r>
          <w:rPr>
            <w:rFonts w:asciiTheme="minorHAnsi" w:eastAsiaTheme="minorEastAsia" w:hAnsiTheme="minorHAnsi" w:cstheme="minorBidi"/>
            <w:b w:val="0"/>
            <w:noProof/>
            <w:sz w:val="24"/>
            <w:szCs w:val="24"/>
            <w:lang w:val="en-US"/>
          </w:rPr>
          <w:tab/>
        </w:r>
        <w:r w:rsidRPr="00870B88">
          <w:rPr>
            <w:rStyle w:val="Hyperlink"/>
            <w:noProof/>
          </w:rPr>
          <w:t>Sustainability</w:t>
        </w:r>
        <w:r>
          <w:rPr>
            <w:noProof/>
            <w:webHidden/>
          </w:rPr>
          <w:tab/>
        </w:r>
        <w:r>
          <w:rPr>
            <w:noProof/>
            <w:webHidden/>
          </w:rPr>
          <w:fldChar w:fldCharType="begin"/>
        </w:r>
        <w:r>
          <w:rPr>
            <w:noProof/>
            <w:webHidden/>
          </w:rPr>
          <w:instrText xml:space="preserve"> PAGEREF _Toc434847447 \h </w:instrText>
        </w:r>
        <w:r>
          <w:rPr>
            <w:noProof/>
            <w:webHidden/>
          </w:rPr>
        </w:r>
        <w:r>
          <w:rPr>
            <w:noProof/>
            <w:webHidden/>
          </w:rPr>
          <w:fldChar w:fldCharType="separate"/>
        </w:r>
        <w:r>
          <w:rPr>
            <w:noProof/>
            <w:webHidden/>
          </w:rPr>
          <w:t>15</w:t>
        </w:r>
        <w:r>
          <w:rPr>
            <w:noProof/>
            <w:webHidden/>
          </w:rPr>
          <w:fldChar w:fldCharType="end"/>
        </w:r>
      </w:hyperlink>
    </w:p>
    <w:p w14:paraId="5570103E"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48" w:history="1">
        <w:r w:rsidRPr="00870B88">
          <w:rPr>
            <w:rStyle w:val="Hyperlink"/>
            <w:noProof/>
          </w:rPr>
          <w:t>10.0</w:t>
        </w:r>
        <w:r>
          <w:rPr>
            <w:rFonts w:asciiTheme="minorHAnsi" w:eastAsiaTheme="minorEastAsia" w:hAnsiTheme="minorHAnsi" w:cstheme="minorBidi"/>
            <w:b w:val="0"/>
            <w:noProof/>
            <w:sz w:val="24"/>
            <w:szCs w:val="24"/>
            <w:lang w:val="en-US"/>
          </w:rPr>
          <w:tab/>
        </w:r>
        <w:r w:rsidRPr="00870B88">
          <w:rPr>
            <w:rStyle w:val="Hyperlink"/>
            <w:noProof/>
          </w:rPr>
          <w:t>Supply Chain Management</w:t>
        </w:r>
        <w:r>
          <w:rPr>
            <w:noProof/>
            <w:webHidden/>
          </w:rPr>
          <w:tab/>
        </w:r>
        <w:r>
          <w:rPr>
            <w:noProof/>
            <w:webHidden/>
          </w:rPr>
          <w:fldChar w:fldCharType="begin"/>
        </w:r>
        <w:r>
          <w:rPr>
            <w:noProof/>
            <w:webHidden/>
          </w:rPr>
          <w:instrText xml:space="preserve"> PAGEREF _Toc434847448 \h </w:instrText>
        </w:r>
        <w:r>
          <w:rPr>
            <w:noProof/>
            <w:webHidden/>
          </w:rPr>
        </w:r>
        <w:r>
          <w:rPr>
            <w:noProof/>
            <w:webHidden/>
          </w:rPr>
          <w:fldChar w:fldCharType="separate"/>
        </w:r>
        <w:r>
          <w:rPr>
            <w:noProof/>
            <w:webHidden/>
          </w:rPr>
          <w:t>16</w:t>
        </w:r>
        <w:r>
          <w:rPr>
            <w:noProof/>
            <w:webHidden/>
          </w:rPr>
          <w:fldChar w:fldCharType="end"/>
        </w:r>
      </w:hyperlink>
    </w:p>
    <w:p w14:paraId="472BF44A"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49" w:history="1">
        <w:r w:rsidRPr="00870B88">
          <w:rPr>
            <w:rStyle w:val="Hyperlink"/>
            <w:noProof/>
          </w:rPr>
          <w:t>10.1</w:t>
        </w:r>
        <w:r>
          <w:rPr>
            <w:rFonts w:asciiTheme="minorHAnsi" w:eastAsiaTheme="minorEastAsia" w:hAnsiTheme="minorHAnsi" w:cstheme="minorBidi"/>
            <w:b w:val="0"/>
            <w:noProof/>
            <w:sz w:val="24"/>
            <w:szCs w:val="24"/>
            <w:lang w:val="en-US"/>
          </w:rPr>
          <w:tab/>
        </w:r>
        <w:r w:rsidRPr="00870B88">
          <w:rPr>
            <w:rStyle w:val="Hyperlink"/>
            <w:noProof/>
          </w:rPr>
          <w:t>Value for money</w:t>
        </w:r>
        <w:r>
          <w:rPr>
            <w:noProof/>
            <w:webHidden/>
          </w:rPr>
          <w:tab/>
        </w:r>
        <w:r>
          <w:rPr>
            <w:noProof/>
            <w:webHidden/>
          </w:rPr>
          <w:fldChar w:fldCharType="begin"/>
        </w:r>
        <w:r>
          <w:rPr>
            <w:noProof/>
            <w:webHidden/>
          </w:rPr>
          <w:instrText xml:space="preserve"> PAGEREF _Toc434847449 \h </w:instrText>
        </w:r>
        <w:r>
          <w:rPr>
            <w:noProof/>
            <w:webHidden/>
          </w:rPr>
        </w:r>
        <w:r>
          <w:rPr>
            <w:noProof/>
            <w:webHidden/>
          </w:rPr>
          <w:fldChar w:fldCharType="separate"/>
        </w:r>
        <w:r>
          <w:rPr>
            <w:noProof/>
            <w:webHidden/>
          </w:rPr>
          <w:t>16</w:t>
        </w:r>
        <w:r>
          <w:rPr>
            <w:noProof/>
            <w:webHidden/>
          </w:rPr>
          <w:fldChar w:fldCharType="end"/>
        </w:r>
      </w:hyperlink>
    </w:p>
    <w:p w14:paraId="7C478595"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0" w:history="1">
        <w:r w:rsidRPr="00870B88">
          <w:rPr>
            <w:rStyle w:val="Hyperlink"/>
            <w:noProof/>
          </w:rPr>
          <w:t>10.2</w:t>
        </w:r>
        <w:r>
          <w:rPr>
            <w:rFonts w:asciiTheme="minorHAnsi" w:eastAsiaTheme="minorEastAsia" w:hAnsiTheme="minorHAnsi" w:cstheme="minorBidi"/>
            <w:b w:val="0"/>
            <w:noProof/>
            <w:sz w:val="24"/>
            <w:szCs w:val="24"/>
            <w:lang w:val="en-US"/>
          </w:rPr>
          <w:tab/>
        </w:r>
        <w:r w:rsidRPr="00870B88">
          <w:rPr>
            <w:rStyle w:val="Hyperlink"/>
            <w:noProof/>
          </w:rPr>
          <w:t>Parent company guarantees</w:t>
        </w:r>
        <w:r>
          <w:rPr>
            <w:noProof/>
            <w:webHidden/>
          </w:rPr>
          <w:tab/>
        </w:r>
        <w:r>
          <w:rPr>
            <w:noProof/>
            <w:webHidden/>
          </w:rPr>
          <w:fldChar w:fldCharType="begin"/>
        </w:r>
        <w:r>
          <w:rPr>
            <w:noProof/>
            <w:webHidden/>
          </w:rPr>
          <w:instrText xml:space="preserve"> PAGEREF _Toc434847450 \h </w:instrText>
        </w:r>
        <w:r>
          <w:rPr>
            <w:noProof/>
            <w:webHidden/>
          </w:rPr>
        </w:r>
        <w:r>
          <w:rPr>
            <w:noProof/>
            <w:webHidden/>
          </w:rPr>
          <w:fldChar w:fldCharType="separate"/>
        </w:r>
        <w:r>
          <w:rPr>
            <w:noProof/>
            <w:webHidden/>
          </w:rPr>
          <w:t>16</w:t>
        </w:r>
        <w:r>
          <w:rPr>
            <w:noProof/>
            <w:webHidden/>
          </w:rPr>
          <w:fldChar w:fldCharType="end"/>
        </w:r>
      </w:hyperlink>
    </w:p>
    <w:p w14:paraId="5EDCA900"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1" w:history="1">
        <w:r w:rsidRPr="00870B88">
          <w:rPr>
            <w:rStyle w:val="Hyperlink"/>
            <w:noProof/>
          </w:rPr>
          <w:t>11.0</w:t>
        </w:r>
        <w:r>
          <w:rPr>
            <w:rFonts w:asciiTheme="minorHAnsi" w:eastAsiaTheme="minorEastAsia" w:hAnsiTheme="minorHAnsi" w:cstheme="minorBidi"/>
            <w:b w:val="0"/>
            <w:noProof/>
            <w:sz w:val="24"/>
            <w:szCs w:val="24"/>
            <w:lang w:val="en-US"/>
          </w:rPr>
          <w:tab/>
        </w:r>
        <w:r w:rsidRPr="00870B88">
          <w:rPr>
            <w:rStyle w:val="Hyperlink"/>
            <w:noProof/>
          </w:rPr>
          <w:t>Resourcing Site Development</w:t>
        </w:r>
        <w:r>
          <w:rPr>
            <w:noProof/>
            <w:webHidden/>
          </w:rPr>
          <w:tab/>
        </w:r>
        <w:r>
          <w:rPr>
            <w:noProof/>
            <w:webHidden/>
          </w:rPr>
          <w:fldChar w:fldCharType="begin"/>
        </w:r>
        <w:r>
          <w:rPr>
            <w:noProof/>
            <w:webHidden/>
          </w:rPr>
          <w:instrText xml:space="preserve"> PAGEREF _Toc434847451 \h </w:instrText>
        </w:r>
        <w:r>
          <w:rPr>
            <w:noProof/>
            <w:webHidden/>
          </w:rPr>
        </w:r>
        <w:r>
          <w:rPr>
            <w:noProof/>
            <w:webHidden/>
          </w:rPr>
          <w:fldChar w:fldCharType="separate"/>
        </w:r>
        <w:r>
          <w:rPr>
            <w:noProof/>
            <w:webHidden/>
          </w:rPr>
          <w:t>17</w:t>
        </w:r>
        <w:r>
          <w:rPr>
            <w:noProof/>
            <w:webHidden/>
          </w:rPr>
          <w:fldChar w:fldCharType="end"/>
        </w:r>
      </w:hyperlink>
    </w:p>
    <w:p w14:paraId="524C5937"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2" w:history="1">
        <w:r w:rsidRPr="00870B88">
          <w:rPr>
            <w:rStyle w:val="Hyperlink"/>
            <w:noProof/>
          </w:rPr>
          <w:t>11.1</w:t>
        </w:r>
        <w:r>
          <w:rPr>
            <w:rFonts w:asciiTheme="minorHAnsi" w:eastAsiaTheme="minorEastAsia" w:hAnsiTheme="minorHAnsi" w:cstheme="minorBidi"/>
            <w:b w:val="0"/>
            <w:noProof/>
            <w:sz w:val="24"/>
            <w:szCs w:val="24"/>
            <w:lang w:val="en-US"/>
          </w:rPr>
          <w:tab/>
        </w:r>
        <w:r w:rsidRPr="00870B88">
          <w:rPr>
            <w:rStyle w:val="Hyperlink"/>
            <w:noProof/>
          </w:rPr>
          <w:t>Structure and required management support</w:t>
        </w:r>
        <w:r>
          <w:rPr>
            <w:noProof/>
            <w:webHidden/>
          </w:rPr>
          <w:tab/>
        </w:r>
        <w:r>
          <w:rPr>
            <w:noProof/>
            <w:webHidden/>
          </w:rPr>
          <w:fldChar w:fldCharType="begin"/>
        </w:r>
        <w:r>
          <w:rPr>
            <w:noProof/>
            <w:webHidden/>
          </w:rPr>
          <w:instrText xml:space="preserve"> PAGEREF _Toc434847452 \h </w:instrText>
        </w:r>
        <w:r>
          <w:rPr>
            <w:noProof/>
            <w:webHidden/>
          </w:rPr>
        </w:r>
        <w:r>
          <w:rPr>
            <w:noProof/>
            <w:webHidden/>
          </w:rPr>
          <w:fldChar w:fldCharType="separate"/>
        </w:r>
        <w:r>
          <w:rPr>
            <w:noProof/>
            <w:webHidden/>
          </w:rPr>
          <w:t>17</w:t>
        </w:r>
        <w:r>
          <w:rPr>
            <w:noProof/>
            <w:webHidden/>
          </w:rPr>
          <w:fldChar w:fldCharType="end"/>
        </w:r>
      </w:hyperlink>
    </w:p>
    <w:p w14:paraId="56076241"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3" w:history="1">
        <w:r w:rsidRPr="00870B88">
          <w:rPr>
            <w:rStyle w:val="Hyperlink"/>
            <w:noProof/>
          </w:rPr>
          <w:t>11.2</w:t>
        </w:r>
        <w:r>
          <w:rPr>
            <w:rFonts w:asciiTheme="minorHAnsi" w:eastAsiaTheme="minorEastAsia" w:hAnsiTheme="minorHAnsi" w:cstheme="minorBidi"/>
            <w:b w:val="0"/>
            <w:noProof/>
            <w:sz w:val="24"/>
            <w:szCs w:val="24"/>
            <w:lang w:val="en-US"/>
          </w:rPr>
          <w:tab/>
        </w:r>
        <w:r w:rsidRPr="00870B88">
          <w:rPr>
            <w:rStyle w:val="Hyperlink"/>
            <w:noProof/>
          </w:rPr>
          <w:t>Responsibility for delivery of Development Business Plan</w:t>
        </w:r>
        <w:r>
          <w:rPr>
            <w:noProof/>
            <w:webHidden/>
          </w:rPr>
          <w:tab/>
        </w:r>
        <w:r>
          <w:rPr>
            <w:noProof/>
            <w:webHidden/>
          </w:rPr>
          <w:fldChar w:fldCharType="begin"/>
        </w:r>
        <w:r>
          <w:rPr>
            <w:noProof/>
            <w:webHidden/>
          </w:rPr>
          <w:instrText xml:space="preserve"> PAGEREF _Toc434847453 \h </w:instrText>
        </w:r>
        <w:r>
          <w:rPr>
            <w:noProof/>
            <w:webHidden/>
          </w:rPr>
        </w:r>
        <w:r>
          <w:rPr>
            <w:noProof/>
            <w:webHidden/>
          </w:rPr>
          <w:fldChar w:fldCharType="separate"/>
        </w:r>
        <w:r>
          <w:rPr>
            <w:noProof/>
            <w:webHidden/>
          </w:rPr>
          <w:t>17</w:t>
        </w:r>
        <w:r>
          <w:rPr>
            <w:noProof/>
            <w:webHidden/>
          </w:rPr>
          <w:fldChar w:fldCharType="end"/>
        </w:r>
      </w:hyperlink>
    </w:p>
    <w:p w14:paraId="74513831"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4" w:history="1">
        <w:r w:rsidRPr="00870B88">
          <w:rPr>
            <w:rStyle w:val="Hyperlink"/>
            <w:noProof/>
          </w:rPr>
          <w:t>11.3</w:t>
        </w:r>
        <w:r>
          <w:rPr>
            <w:rFonts w:asciiTheme="minorHAnsi" w:eastAsiaTheme="minorEastAsia" w:hAnsiTheme="minorHAnsi" w:cstheme="minorBidi"/>
            <w:b w:val="0"/>
            <w:noProof/>
            <w:sz w:val="24"/>
            <w:szCs w:val="24"/>
            <w:lang w:val="en-US"/>
          </w:rPr>
          <w:tab/>
        </w:r>
        <w:r w:rsidRPr="00870B88">
          <w:rPr>
            <w:rStyle w:val="Hyperlink"/>
            <w:noProof/>
          </w:rPr>
          <w:t>Responsibility for day-to-day management</w:t>
        </w:r>
        <w:r>
          <w:rPr>
            <w:noProof/>
            <w:webHidden/>
          </w:rPr>
          <w:tab/>
        </w:r>
        <w:r>
          <w:rPr>
            <w:noProof/>
            <w:webHidden/>
          </w:rPr>
          <w:fldChar w:fldCharType="begin"/>
        </w:r>
        <w:r>
          <w:rPr>
            <w:noProof/>
            <w:webHidden/>
          </w:rPr>
          <w:instrText xml:space="preserve"> PAGEREF _Toc434847454 \h </w:instrText>
        </w:r>
        <w:r>
          <w:rPr>
            <w:noProof/>
            <w:webHidden/>
          </w:rPr>
        </w:r>
        <w:r>
          <w:rPr>
            <w:noProof/>
            <w:webHidden/>
          </w:rPr>
          <w:fldChar w:fldCharType="separate"/>
        </w:r>
        <w:r>
          <w:rPr>
            <w:noProof/>
            <w:webHidden/>
          </w:rPr>
          <w:t>17</w:t>
        </w:r>
        <w:r>
          <w:rPr>
            <w:noProof/>
            <w:webHidden/>
          </w:rPr>
          <w:fldChar w:fldCharType="end"/>
        </w:r>
      </w:hyperlink>
    </w:p>
    <w:p w14:paraId="6AE5B52C" w14:textId="77777777" w:rsidR="005734BF" w:rsidRDefault="005734BF">
      <w:pPr>
        <w:pStyle w:val="TOC1"/>
        <w:rPr>
          <w:rFonts w:asciiTheme="minorHAnsi" w:eastAsiaTheme="minorEastAsia" w:hAnsiTheme="minorHAnsi" w:cstheme="minorBidi"/>
          <w:b w:val="0"/>
          <w:noProof/>
          <w:sz w:val="24"/>
          <w:szCs w:val="24"/>
          <w:lang w:val="en-US"/>
        </w:rPr>
      </w:pPr>
      <w:hyperlink w:anchor="_Toc434847455" w:history="1">
        <w:r w:rsidRPr="00870B88">
          <w:rPr>
            <w:rStyle w:val="Hyperlink"/>
            <w:noProof/>
          </w:rPr>
          <w:t>12</w:t>
        </w:r>
        <w:r>
          <w:rPr>
            <w:rFonts w:asciiTheme="minorHAnsi" w:eastAsiaTheme="minorEastAsia" w:hAnsiTheme="minorHAnsi" w:cstheme="minorBidi"/>
            <w:b w:val="0"/>
            <w:noProof/>
            <w:sz w:val="24"/>
            <w:szCs w:val="24"/>
            <w:lang w:val="en-US"/>
          </w:rPr>
          <w:tab/>
        </w:r>
        <w:r w:rsidRPr="00870B88">
          <w:rPr>
            <w:rStyle w:val="Hyperlink"/>
            <w:noProof/>
          </w:rPr>
          <w:t>Financial appraisal for the Development Business Plan</w:t>
        </w:r>
        <w:r>
          <w:rPr>
            <w:noProof/>
            <w:webHidden/>
          </w:rPr>
          <w:tab/>
        </w:r>
        <w:r>
          <w:rPr>
            <w:noProof/>
            <w:webHidden/>
          </w:rPr>
          <w:fldChar w:fldCharType="begin"/>
        </w:r>
        <w:r>
          <w:rPr>
            <w:noProof/>
            <w:webHidden/>
          </w:rPr>
          <w:instrText xml:space="preserve"> PAGEREF _Toc434847455 \h </w:instrText>
        </w:r>
        <w:r>
          <w:rPr>
            <w:noProof/>
            <w:webHidden/>
          </w:rPr>
        </w:r>
        <w:r>
          <w:rPr>
            <w:noProof/>
            <w:webHidden/>
          </w:rPr>
          <w:fldChar w:fldCharType="separate"/>
        </w:r>
        <w:r>
          <w:rPr>
            <w:noProof/>
            <w:webHidden/>
          </w:rPr>
          <w:t>18</w:t>
        </w:r>
        <w:r>
          <w:rPr>
            <w:noProof/>
            <w:webHidden/>
          </w:rPr>
          <w:fldChar w:fldCharType="end"/>
        </w:r>
      </w:hyperlink>
    </w:p>
    <w:p w14:paraId="09643F1E"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6" w:history="1">
        <w:r w:rsidRPr="00870B88">
          <w:rPr>
            <w:rStyle w:val="Hyperlink"/>
            <w:noProof/>
          </w:rPr>
          <w:t>11.1</w:t>
        </w:r>
        <w:r>
          <w:rPr>
            <w:rFonts w:asciiTheme="minorHAnsi" w:eastAsiaTheme="minorEastAsia" w:hAnsiTheme="minorHAnsi" w:cstheme="minorBidi"/>
            <w:b w:val="0"/>
            <w:noProof/>
            <w:sz w:val="24"/>
            <w:szCs w:val="24"/>
            <w:lang w:val="en-US"/>
          </w:rPr>
          <w:tab/>
        </w:r>
        <w:r w:rsidRPr="00870B88">
          <w:rPr>
            <w:rStyle w:val="Hyperlink"/>
            <w:noProof/>
          </w:rPr>
          <w:t>Budget</w:t>
        </w:r>
        <w:r>
          <w:rPr>
            <w:noProof/>
            <w:webHidden/>
          </w:rPr>
          <w:tab/>
        </w:r>
        <w:r>
          <w:rPr>
            <w:noProof/>
            <w:webHidden/>
          </w:rPr>
          <w:fldChar w:fldCharType="begin"/>
        </w:r>
        <w:r>
          <w:rPr>
            <w:noProof/>
            <w:webHidden/>
          </w:rPr>
          <w:instrText xml:space="preserve"> PAGEREF _Toc434847456 \h </w:instrText>
        </w:r>
        <w:r>
          <w:rPr>
            <w:noProof/>
            <w:webHidden/>
          </w:rPr>
        </w:r>
        <w:r>
          <w:rPr>
            <w:noProof/>
            <w:webHidden/>
          </w:rPr>
          <w:fldChar w:fldCharType="separate"/>
        </w:r>
        <w:r>
          <w:rPr>
            <w:noProof/>
            <w:webHidden/>
          </w:rPr>
          <w:t>18</w:t>
        </w:r>
        <w:r>
          <w:rPr>
            <w:noProof/>
            <w:webHidden/>
          </w:rPr>
          <w:fldChar w:fldCharType="end"/>
        </w:r>
      </w:hyperlink>
    </w:p>
    <w:p w14:paraId="65D60530" w14:textId="77777777" w:rsidR="005734BF" w:rsidRDefault="005734BF">
      <w:pPr>
        <w:pStyle w:val="TOC1"/>
        <w:tabs>
          <w:tab w:val="left" w:pos="1200"/>
        </w:tabs>
        <w:rPr>
          <w:rFonts w:asciiTheme="minorHAnsi" w:eastAsiaTheme="minorEastAsia" w:hAnsiTheme="minorHAnsi" w:cstheme="minorBidi"/>
          <w:b w:val="0"/>
          <w:noProof/>
          <w:sz w:val="24"/>
          <w:szCs w:val="24"/>
          <w:lang w:val="en-US"/>
        </w:rPr>
      </w:pPr>
      <w:hyperlink w:anchor="_Toc434847457" w:history="1">
        <w:r w:rsidRPr="00870B88">
          <w:rPr>
            <w:rStyle w:val="Hyperlink"/>
            <w:rFonts w:cs="Arial"/>
            <w:noProof/>
          </w:rPr>
          <w:t>11.1.1</w:t>
        </w:r>
        <w:r>
          <w:rPr>
            <w:rFonts w:asciiTheme="minorHAnsi" w:eastAsiaTheme="minorEastAsia" w:hAnsiTheme="minorHAnsi" w:cstheme="minorBidi"/>
            <w:b w:val="0"/>
            <w:noProof/>
            <w:sz w:val="24"/>
            <w:szCs w:val="24"/>
            <w:lang w:val="en-US"/>
          </w:rPr>
          <w:tab/>
        </w:r>
        <w:r w:rsidRPr="00870B88">
          <w:rPr>
            <w:rStyle w:val="Hyperlink"/>
            <w:rFonts w:cs="Arial"/>
            <w:noProof/>
          </w:rPr>
          <w:t>Summary of current financial position with the DBP, to include:</w:t>
        </w:r>
        <w:r>
          <w:rPr>
            <w:noProof/>
            <w:webHidden/>
          </w:rPr>
          <w:tab/>
        </w:r>
        <w:r>
          <w:rPr>
            <w:noProof/>
            <w:webHidden/>
          </w:rPr>
          <w:fldChar w:fldCharType="begin"/>
        </w:r>
        <w:r>
          <w:rPr>
            <w:noProof/>
            <w:webHidden/>
          </w:rPr>
          <w:instrText xml:space="preserve"> PAGEREF _Toc434847457 \h </w:instrText>
        </w:r>
        <w:r>
          <w:rPr>
            <w:noProof/>
            <w:webHidden/>
          </w:rPr>
        </w:r>
        <w:r>
          <w:rPr>
            <w:noProof/>
            <w:webHidden/>
          </w:rPr>
          <w:fldChar w:fldCharType="separate"/>
        </w:r>
        <w:r>
          <w:rPr>
            <w:noProof/>
            <w:webHidden/>
          </w:rPr>
          <w:t>18</w:t>
        </w:r>
        <w:r>
          <w:rPr>
            <w:noProof/>
            <w:webHidden/>
          </w:rPr>
          <w:fldChar w:fldCharType="end"/>
        </w:r>
      </w:hyperlink>
    </w:p>
    <w:p w14:paraId="5E91F17B" w14:textId="77777777" w:rsidR="005734BF" w:rsidRDefault="005734BF">
      <w:pPr>
        <w:pStyle w:val="TOC2"/>
        <w:tabs>
          <w:tab w:val="left" w:pos="1200"/>
        </w:tabs>
        <w:rPr>
          <w:rFonts w:asciiTheme="minorHAnsi" w:eastAsiaTheme="minorEastAsia" w:hAnsiTheme="minorHAnsi" w:cstheme="minorBidi"/>
          <w:noProof/>
          <w:sz w:val="24"/>
          <w:szCs w:val="24"/>
          <w:lang w:val="en-US"/>
        </w:rPr>
      </w:pPr>
      <w:hyperlink w:anchor="_Toc434847458" w:history="1">
        <w:r w:rsidRPr="00870B88">
          <w:rPr>
            <w:rStyle w:val="Hyperlink"/>
            <w:rFonts w:cs="Arial"/>
            <w:noProof/>
          </w:rPr>
          <w:t>11.5</w:t>
        </w:r>
        <w:r>
          <w:rPr>
            <w:rFonts w:asciiTheme="minorHAnsi" w:eastAsiaTheme="minorEastAsia" w:hAnsiTheme="minorHAnsi" w:cstheme="minorBidi"/>
            <w:noProof/>
            <w:sz w:val="24"/>
            <w:szCs w:val="24"/>
            <w:lang w:val="en-US"/>
          </w:rPr>
          <w:tab/>
        </w:r>
        <w:r w:rsidRPr="00870B88">
          <w:rPr>
            <w:rStyle w:val="Hyperlink"/>
            <w:rFonts w:cs="Arial"/>
            <w:noProof/>
          </w:rPr>
          <w:t>Sensitivity analysis</w:t>
        </w:r>
        <w:r>
          <w:rPr>
            <w:noProof/>
            <w:webHidden/>
          </w:rPr>
          <w:tab/>
        </w:r>
        <w:r>
          <w:rPr>
            <w:noProof/>
            <w:webHidden/>
          </w:rPr>
          <w:fldChar w:fldCharType="begin"/>
        </w:r>
        <w:r>
          <w:rPr>
            <w:noProof/>
            <w:webHidden/>
          </w:rPr>
          <w:instrText xml:space="preserve"> PAGEREF _Toc434847458 \h </w:instrText>
        </w:r>
        <w:r>
          <w:rPr>
            <w:noProof/>
            <w:webHidden/>
          </w:rPr>
        </w:r>
        <w:r>
          <w:rPr>
            <w:noProof/>
            <w:webHidden/>
          </w:rPr>
          <w:fldChar w:fldCharType="separate"/>
        </w:r>
        <w:r>
          <w:rPr>
            <w:noProof/>
            <w:webHidden/>
          </w:rPr>
          <w:t>18</w:t>
        </w:r>
        <w:r>
          <w:rPr>
            <w:noProof/>
            <w:webHidden/>
          </w:rPr>
          <w:fldChar w:fldCharType="end"/>
        </w:r>
      </w:hyperlink>
    </w:p>
    <w:p w14:paraId="1FE9DCDE" w14:textId="77777777" w:rsidR="005734BF" w:rsidRDefault="005734BF">
      <w:pPr>
        <w:pStyle w:val="TOC2"/>
        <w:tabs>
          <w:tab w:val="left" w:pos="1200"/>
        </w:tabs>
        <w:rPr>
          <w:rFonts w:asciiTheme="minorHAnsi" w:eastAsiaTheme="minorEastAsia" w:hAnsiTheme="minorHAnsi" w:cstheme="minorBidi"/>
          <w:noProof/>
          <w:sz w:val="24"/>
          <w:szCs w:val="24"/>
          <w:lang w:val="en-US"/>
        </w:rPr>
      </w:pPr>
      <w:hyperlink w:anchor="_Toc434847459" w:history="1">
        <w:r w:rsidRPr="00870B88">
          <w:rPr>
            <w:rStyle w:val="Hyperlink"/>
            <w:rFonts w:cs="Arial"/>
            <w:noProof/>
          </w:rPr>
          <w:t>11.6</w:t>
        </w:r>
        <w:r>
          <w:rPr>
            <w:rFonts w:asciiTheme="minorHAnsi" w:eastAsiaTheme="minorEastAsia" w:hAnsiTheme="minorHAnsi" w:cstheme="minorBidi"/>
            <w:noProof/>
            <w:sz w:val="24"/>
            <w:szCs w:val="24"/>
            <w:lang w:val="en-US"/>
          </w:rPr>
          <w:tab/>
        </w:r>
        <w:r w:rsidRPr="00870B88">
          <w:rPr>
            <w:rStyle w:val="Hyperlink"/>
            <w:rFonts w:cs="Arial"/>
            <w:noProof/>
          </w:rPr>
          <w:t>Taxation assumptions</w:t>
        </w:r>
        <w:r>
          <w:rPr>
            <w:noProof/>
            <w:webHidden/>
          </w:rPr>
          <w:tab/>
        </w:r>
        <w:r>
          <w:rPr>
            <w:noProof/>
            <w:webHidden/>
          </w:rPr>
          <w:fldChar w:fldCharType="begin"/>
        </w:r>
        <w:r>
          <w:rPr>
            <w:noProof/>
            <w:webHidden/>
          </w:rPr>
          <w:instrText xml:space="preserve"> PAGEREF _Toc434847459 \h </w:instrText>
        </w:r>
        <w:r>
          <w:rPr>
            <w:noProof/>
            <w:webHidden/>
          </w:rPr>
        </w:r>
        <w:r>
          <w:rPr>
            <w:noProof/>
            <w:webHidden/>
          </w:rPr>
          <w:fldChar w:fldCharType="separate"/>
        </w:r>
        <w:r>
          <w:rPr>
            <w:noProof/>
            <w:webHidden/>
          </w:rPr>
          <w:t>18</w:t>
        </w:r>
        <w:r>
          <w:rPr>
            <w:noProof/>
            <w:webHidden/>
          </w:rPr>
          <w:fldChar w:fldCharType="end"/>
        </w:r>
      </w:hyperlink>
    </w:p>
    <w:p w14:paraId="69CAFAAD" w14:textId="77777777" w:rsidR="005734BF" w:rsidRDefault="005734BF">
      <w:pPr>
        <w:pStyle w:val="TOC1"/>
        <w:rPr>
          <w:rFonts w:asciiTheme="minorHAnsi" w:eastAsiaTheme="minorEastAsia" w:hAnsiTheme="minorHAnsi" w:cstheme="minorBidi"/>
          <w:b w:val="0"/>
          <w:noProof/>
          <w:sz w:val="24"/>
          <w:szCs w:val="24"/>
          <w:lang w:val="en-US"/>
        </w:rPr>
      </w:pPr>
      <w:hyperlink w:anchor="_Toc434847460" w:history="1">
        <w:r w:rsidRPr="00870B88">
          <w:rPr>
            <w:rStyle w:val="Hyperlink"/>
            <w:rFonts w:cs="Arial"/>
            <w:noProof/>
          </w:rPr>
          <w:t>12</w:t>
        </w:r>
        <w:r>
          <w:rPr>
            <w:rFonts w:asciiTheme="minorHAnsi" w:eastAsiaTheme="minorEastAsia" w:hAnsiTheme="minorHAnsi" w:cstheme="minorBidi"/>
            <w:b w:val="0"/>
            <w:noProof/>
            <w:sz w:val="24"/>
            <w:szCs w:val="24"/>
            <w:lang w:val="en-US"/>
          </w:rPr>
          <w:tab/>
        </w:r>
        <w:r w:rsidRPr="00870B88">
          <w:rPr>
            <w:rStyle w:val="Hyperlink"/>
            <w:rFonts w:cs="Arial"/>
            <w:noProof/>
          </w:rPr>
          <w:t>Risk appraisal</w:t>
        </w:r>
        <w:r>
          <w:rPr>
            <w:noProof/>
            <w:webHidden/>
          </w:rPr>
          <w:tab/>
        </w:r>
        <w:r>
          <w:rPr>
            <w:noProof/>
            <w:webHidden/>
          </w:rPr>
          <w:fldChar w:fldCharType="begin"/>
        </w:r>
        <w:r>
          <w:rPr>
            <w:noProof/>
            <w:webHidden/>
          </w:rPr>
          <w:instrText xml:space="preserve"> PAGEREF _Toc434847460 \h </w:instrText>
        </w:r>
        <w:r>
          <w:rPr>
            <w:noProof/>
            <w:webHidden/>
          </w:rPr>
        </w:r>
        <w:r>
          <w:rPr>
            <w:noProof/>
            <w:webHidden/>
          </w:rPr>
          <w:fldChar w:fldCharType="separate"/>
        </w:r>
        <w:r>
          <w:rPr>
            <w:noProof/>
            <w:webHidden/>
          </w:rPr>
          <w:t>19</w:t>
        </w:r>
        <w:r>
          <w:rPr>
            <w:noProof/>
            <w:webHidden/>
          </w:rPr>
          <w:fldChar w:fldCharType="end"/>
        </w:r>
      </w:hyperlink>
    </w:p>
    <w:p w14:paraId="2AFFAA5F" w14:textId="77777777" w:rsidR="005734BF" w:rsidRDefault="005734BF">
      <w:pPr>
        <w:pStyle w:val="TOC1"/>
        <w:rPr>
          <w:rFonts w:asciiTheme="minorHAnsi" w:eastAsiaTheme="minorEastAsia" w:hAnsiTheme="minorHAnsi" w:cstheme="minorBidi"/>
          <w:b w:val="0"/>
          <w:noProof/>
          <w:sz w:val="24"/>
          <w:szCs w:val="24"/>
          <w:lang w:val="en-US"/>
        </w:rPr>
      </w:pPr>
      <w:hyperlink w:anchor="_Toc434847461" w:history="1">
        <w:r w:rsidRPr="00870B88">
          <w:rPr>
            <w:rStyle w:val="Hyperlink"/>
            <w:rFonts w:cs="Arial"/>
            <w:noProof/>
          </w:rPr>
          <w:t>13</w:t>
        </w:r>
        <w:r>
          <w:rPr>
            <w:rFonts w:asciiTheme="minorHAnsi" w:eastAsiaTheme="minorEastAsia" w:hAnsiTheme="minorHAnsi" w:cstheme="minorBidi"/>
            <w:b w:val="0"/>
            <w:noProof/>
            <w:sz w:val="24"/>
            <w:szCs w:val="24"/>
            <w:lang w:val="en-US"/>
          </w:rPr>
          <w:tab/>
        </w:r>
        <w:r w:rsidRPr="00870B88">
          <w:rPr>
            <w:rStyle w:val="Hyperlink"/>
            <w:rFonts w:cs="Arial"/>
            <w:noProof/>
          </w:rPr>
          <w:t>Policies and procedures of the Development Agreement</w:t>
        </w:r>
        <w:r>
          <w:rPr>
            <w:noProof/>
            <w:webHidden/>
          </w:rPr>
          <w:tab/>
        </w:r>
        <w:r>
          <w:rPr>
            <w:noProof/>
            <w:webHidden/>
          </w:rPr>
          <w:fldChar w:fldCharType="begin"/>
        </w:r>
        <w:r>
          <w:rPr>
            <w:noProof/>
            <w:webHidden/>
          </w:rPr>
          <w:instrText xml:space="preserve"> PAGEREF _Toc434847461 \h </w:instrText>
        </w:r>
        <w:r>
          <w:rPr>
            <w:noProof/>
            <w:webHidden/>
          </w:rPr>
        </w:r>
        <w:r>
          <w:rPr>
            <w:noProof/>
            <w:webHidden/>
          </w:rPr>
          <w:fldChar w:fldCharType="separate"/>
        </w:r>
        <w:r>
          <w:rPr>
            <w:noProof/>
            <w:webHidden/>
          </w:rPr>
          <w:t>20</w:t>
        </w:r>
        <w:r>
          <w:rPr>
            <w:noProof/>
            <w:webHidden/>
          </w:rPr>
          <w:fldChar w:fldCharType="end"/>
        </w:r>
      </w:hyperlink>
    </w:p>
    <w:p w14:paraId="2D37CB17" w14:textId="77777777" w:rsidR="005734BF" w:rsidRDefault="005734BF">
      <w:pPr>
        <w:pStyle w:val="TOC1"/>
        <w:rPr>
          <w:rFonts w:asciiTheme="minorHAnsi" w:eastAsiaTheme="minorEastAsia" w:hAnsiTheme="minorHAnsi" w:cstheme="minorBidi"/>
          <w:b w:val="0"/>
          <w:noProof/>
          <w:sz w:val="24"/>
          <w:szCs w:val="24"/>
          <w:lang w:val="en-US"/>
        </w:rPr>
      </w:pPr>
      <w:hyperlink w:anchor="_Toc434847462" w:history="1">
        <w:r w:rsidRPr="00870B88">
          <w:rPr>
            <w:rStyle w:val="Hyperlink"/>
            <w:noProof/>
          </w:rPr>
          <w:t>APPENDIX 1: Agreed Site Development Plans</w:t>
        </w:r>
        <w:r>
          <w:rPr>
            <w:noProof/>
            <w:webHidden/>
          </w:rPr>
          <w:tab/>
        </w:r>
        <w:r>
          <w:rPr>
            <w:noProof/>
            <w:webHidden/>
          </w:rPr>
          <w:fldChar w:fldCharType="begin"/>
        </w:r>
        <w:r>
          <w:rPr>
            <w:noProof/>
            <w:webHidden/>
          </w:rPr>
          <w:instrText xml:space="preserve"> PAGEREF _Toc434847462 \h </w:instrText>
        </w:r>
        <w:r>
          <w:rPr>
            <w:noProof/>
            <w:webHidden/>
          </w:rPr>
        </w:r>
        <w:r>
          <w:rPr>
            <w:noProof/>
            <w:webHidden/>
          </w:rPr>
          <w:fldChar w:fldCharType="separate"/>
        </w:r>
        <w:r>
          <w:rPr>
            <w:noProof/>
            <w:webHidden/>
          </w:rPr>
          <w:t>1</w:t>
        </w:r>
        <w:r>
          <w:rPr>
            <w:noProof/>
            <w:webHidden/>
          </w:rPr>
          <w:fldChar w:fldCharType="end"/>
        </w:r>
      </w:hyperlink>
    </w:p>
    <w:p w14:paraId="5076FD42" w14:textId="77777777" w:rsidR="005734BF" w:rsidRDefault="005734BF">
      <w:pPr>
        <w:pStyle w:val="TOC1"/>
        <w:rPr>
          <w:rFonts w:asciiTheme="minorHAnsi" w:eastAsiaTheme="minorEastAsia" w:hAnsiTheme="minorHAnsi" w:cstheme="minorBidi"/>
          <w:b w:val="0"/>
          <w:noProof/>
          <w:sz w:val="24"/>
          <w:szCs w:val="24"/>
          <w:lang w:val="en-US"/>
        </w:rPr>
      </w:pPr>
      <w:hyperlink w:anchor="_Toc434847463" w:history="1">
        <w:r w:rsidRPr="00870B88">
          <w:rPr>
            <w:rStyle w:val="Hyperlink"/>
            <w:noProof/>
          </w:rPr>
          <w:t>Appendix 2: Benchmarking, market testing and tendering protocol</w:t>
        </w:r>
        <w:r>
          <w:rPr>
            <w:noProof/>
            <w:webHidden/>
          </w:rPr>
          <w:tab/>
        </w:r>
        <w:r>
          <w:rPr>
            <w:noProof/>
            <w:webHidden/>
          </w:rPr>
          <w:fldChar w:fldCharType="begin"/>
        </w:r>
        <w:r>
          <w:rPr>
            <w:noProof/>
            <w:webHidden/>
          </w:rPr>
          <w:instrText xml:space="preserve"> PAGEREF _Toc434847463 \h </w:instrText>
        </w:r>
        <w:r>
          <w:rPr>
            <w:noProof/>
            <w:webHidden/>
          </w:rPr>
        </w:r>
        <w:r>
          <w:rPr>
            <w:noProof/>
            <w:webHidden/>
          </w:rPr>
          <w:fldChar w:fldCharType="separate"/>
        </w:r>
        <w:r>
          <w:rPr>
            <w:noProof/>
            <w:webHidden/>
          </w:rPr>
          <w:t>2</w:t>
        </w:r>
        <w:r>
          <w:rPr>
            <w:noProof/>
            <w:webHidden/>
          </w:rPr>
          <w:fldChar w:fldCharType="end"/>
        </w:r>
      </w:hyperlink>
    </w:p>
    <w:p w14:paraId="23373123" w14:textId="77777777" w:rsidR="00106B8B" w:rsidRPr="0040103C" w:rsidRDefault="00106B8B" w:rsidP="002A185B">
      <w:pPr>
        <w:pStyle w:val="00-Normal-BB"/>
        <w:jc w:val="left"/>
        <w:rPr>
          <w:rFonts w:cs="Arial"/>
          <w:sz w:val="24"/>
          <w:szCs w:val="24"/>
        </w:rPr>
      </w:pPr>
      <w:r w:rsidRPr="0040103C">
        <w:rPr>
          <w:rFonts w:cs="Arial"/>
          <w:sz w:val="24"/>
          <w:szCs w:val="24"/>
        </w:rPr>
        <w:fldChar w:fldCharType="end"/>
      </w:r>
    </w:p>
    <w:p w14:paraId="1764DE24" w14:textId="77777777" w:rsidR="00106B8B" w:rsidRPr="0040103C" w:rsidRDefault="00106B8B" w:rsidP="002A185B">
      <w:pPr>
        <w:pStyle w:val="00-Normal-BB"/>
        <w:jc w:val="left"/>
        <w:rPr>
          <w:rFonts w:cs="Arial"/>
          <w:sz w:val="24"/>
          <w:szCs w:val="24"/>
        </w:rPr>
      </w:pPr>
    </w:p>
    <w:p w14:paraId="13AAB710" w14:textId="69AF6B05" w:rsidR="00101A0B" w:rsidRPr="0040103C" w:rsidRDefault="00106B8B" w:rsidP="002A185B">
      <w:pPr>
        <w:pStyle w:val="Heading1"/>
        <w:jc w:val="left"/>
      </w:pPr>
      <w:r w:rsidRPr="0040103C">
        <w:br w:type="page"/>
      </w:r>
      <w:bookmarkStart w:id="1" w:name="_Toc434847412"/>
      <w:r w:rsidR="00441D54">
        <w:lastRenderedPageBreak/>
        <w:t>1.0</w:t>
      </w:r>
      <w:r w:rsidR="00441D54">
        <w:tab/>
      </w:r>
      <w:r w:rsidR="0095782E" w:rsidRPr="0040103C">
        <w:t>Defined words</w:t>
      </w:r>
      <w:bookmarkEnd w:id="1"/>
      <w:r w:rsidR="0095782E" w:rsidRPr="0040103C">
        <w:t xml:space="preserve"> </w:t>
      </w:r>
      <w:r w:rsidR="00101A0B" w:rsidRPr="0040103C">
        <w:t xml:space="preserve"> </w:t>
      </w:r>
    </w:p>
    <w:p w14:paraId="3403A34D" w14:textId="4F7D6C0F" w:rsidR="00101A0B" w:rsidRPr="002D2E65" w:rsidRDefault="00A3729B" w:rsidP="002D2E65">
      <w:pPr>
        <w:ind w:left="709"/>
      </w:pPr>
      <w:r w:rsidRPr="002D2E65">
        <w:t>Runnymede Borough Council</w:t>
      </w:r>
      <w:r w:rsidR="00101A0B" w:rsidRPr="002D2E65">
        <w:t xml:space="preserve"> (the "Council") and </w:t>
      </w:r>
      <w:r w:rsidR="00F63BA5" w:rsidRPr="002D2E65">
        <w:t>Developer</w:t>
      </w:r>
      <w:r w:rsidR="00101A0B" w:rsidRPr="002D2E65">
        <w:t xml:space="preserve"> (the "</w:t>
      </w:r>
      <w:r w:rsidR="00F63BA5" w:rsidRPr="002D2E65">
        <w:t>Developer</w:t>
      </w:r>
      <w:r w:rsidR="00101A0B" w:rsidRPr="002D2E65">
        <w:t xml:space="preserve">") entered into a </w:t>
      </w:r>
      <w:r w:rsidR="00F63BA5" w:rsidRPr="002D2E65">
        <w:t>Development Agreement</w:t>
      </w:r>
      <w:r w:rsidR="00101A0B" w:rsidRPr="002D2E65">
        <w:t xml:space="preserve"> on [</w:t>
      </w:r>
      <w:r w:rsidR="00CF2F09" w:rsidRPr="002D2E65">
        <w:tab/>
      </w:r>
      <w:r w:rsidR="00101A0B" w:rsidRPr="002D2E65">
        <w:t>] (the "</w:t>
      </w:r>
      <w:r w:rsidR="00F63BA5" w:rsidRPr="002D2E65">
        <w:t>Development Agreement</w:t>
      </w:r>
      <w:r w:rsidR="00101A0B" w:rsidRPr="002D2E65">
        <w:t xml:space="preserve">").  </w:t>
      </w:r>
    </w:p>
    <w:p w14:paraId="3350E1BB" w14:textId="47EF281D" w:rsidR="00101A0B" w:rsidRPr="002D2E65" w:rsidRDefault="00101A0B" w:rsidP="002D2E65">
      <w:pPr>
        <w:ind w:left="709"/>
      </w:pPr>
      <w:r w:rsidRPr="002D2E65">
        <w:t xml:space="preserve">This is the </w:t>
      </w:r>
      <w:r w:rsidR="00050098" w:rsidRPr="002D2E65">
        <w:t>Development Business Plan</w:t>
      </w:r>
      <w:r w:rsidRPr="002D2E65">
        <w:t xml:space="preserve"> referred to in the </w:t>
      </w:r>
      <w:r w:rsidR="00F63BA5" w:rsidRPr="002D2E65">
        <w:t>Development Agreement</w:t>
      </w:r>
      <w:r w:rsidRPr="002D2E65">
        <w:t xml:space="preserve">.    </w:t>
      </w:r>
    </w:p>
    <w:p w14:paraId="40F083D2" w14:textId="77777777" w:rsidR="00101A0B" w:rsidRPr="002D2E65" w:rsidRDefault="00101A0B" w:rsidP="002D2E65">
      <w:pPr>
        <w:ind w:left="709"/>
      </w:pPr>
    </w:p>
    <w:p w14:paraId="65FDF4AA" w14:textId="13760767" w:rsidR="00101A0B" w:rsidRPr="002D2E65" w:rsidRDefault="00861BAC" w:rsidP="002D2E65">
      <w:pPr>
        <w:ind w:left="709"/>
      </w:pPr>
      <w:r w:rsidRPr="002D2E65">
        <w:t>[</w:t>
      </w:r>
      <w:r w:rsidR="0095782E" w:rsidRPr="002D2E65">
        <w:rPr>
          <w:i/>
        </w:rPr>
        <w:t>For ease, u</w:t>
      </w:r>
      <w:r w:rsidR="00101A0B" w:rsidRPr="002D2E65">
        <w:rPr>
          <w:i/>
        </w:rPr>
        <w:t xml:space="preserve">nless the context otherwise requires, words defined in the </w:t>
      </w:r>
      <w:r w:rsidR="00F63BA5" w:rsidRPr="002D2E65">
        <w:rPr>
          <w:i/>
        </w:rPr>
        <w:t>Development Agreement</w:t>
      </w:r>
      <w:r w:rsidR="00101A0B" w:rsidRPr="002D2E65">
        <w:rPr>
          <w:i/>
        </w:rPr>
        <w:t xml:space="preserve"> shall have the same meanings when used in this </w:t>
      </w:r>
      <w:r w:rsidR="00050098" w:rsidRPr="002D2E65">
        <w:rPr>
          <w:i/>
        </w:rPr>
        <w:t>Development Business Plan</w:t>
      </w:r>
      <w:r w:rsidR="002D2E65" w:rsidRPr="002D2E65">
        <w:rPr>
          <w:i/>
        </w:rPr>
        <w:t>.</w:t>
      </w:r>
      <w:r w:rsidRPr="002D2E65">
        <w:t>]</w:t>
      </w:r>
      <w:r w:rsidR="00101A0B" w:rsidRPr="002D2E65">
        <w:t xml:space="preserve">  </w:t>
      </w:r>
    </w:p>
    <w:p w14:paraId="5AA014BE" w14:textId="3C187090" w:rsidR="00861BAC" w:rsidRDefault="00861BAC" w:rsidP="002A185B">
      <w:pPr>
        <w:spacing w:after="0" w:line="240" w:lineRule="auto"/>
        <w:jc w:val="left"/>
        <w:rPr>
          <w:lang w:eastAsia="en-US"/>
        </w:rPr>
      </w:pPr>
      <w:r>
        <w:br w:type="page"/>
      </w:r>
    </w:p>
    <w:p w14:paraId="65BDB1F1" w14:textId="4AB58EFB" w:rsidR="00441D54" w:rsidRDefault="00F63BA5" w:rsidP="002A185B">
      <w:pPr>
        <w:pStyle w:val="Heading1"/>
        <w:jc w:val="left"/>
      </w:pPr>
      <w:bookmarkStart w:id="2" w:name="_Toc315688109"/>
      <w:bookmarkStart w:id="3" w:name="_Toc434847413"/>
      <w:r w:rsidRPr="00441D54">
        <w:lastRenderedPageBreak/>
        <w:t>2</w:t>
      </w:r>
      <w:r w:rsidR="00441D54" w:rsidRPr="00441D54">
        <w:t>.0</w:t>
      </w:r>
      <w:r w:rsidRPr="00441D54">
        <w:tab/>
      </w:r>
      <w:bookmarkEnd w:id="2"/>
      <w:r w:rsidR="00441D54">
        <w:t>Background narrative</w:t>
      </w:r>
      <w:bookmarkEnd w:id="3"/>
    </w:p>
    <w:p w14:paraId="24B10BF6" w14:textId="7D33EABB" w:rsidR="00441D54" w:rsidRDefault="00441D54" w:rsidP="002A185B">
      <w:pPr>
        <w:ind w:left="709" w:hanging="709"/>
        <w:jc w:val="left"/>
        <w:rPr>
          <w:i/>
        </w:rPr>
      </w:pPr>
      <w:r>
        <w:t>2.1</w:t>
      </w:r>
      <w:r>
        <w:tab/>
      </w:r>
      <w:r w:rsidR="00861BAC">
        <w:t>[</w:t>
      </w:r>
      <w:r w:rsidRPr="00441D54">
        <w:rPr>
          <w:i/>
        </w:rPr>
        <w:t>Insert the broad explanati</w:t>
      </w:r>
      <w:r>
        <w:rPr>
          <w:i/>
        </w:rPr>
        <w:t>on of the Programme of sites, p</w:t>
      </w:r>
      <w:r w:rsidRPr="00441D54">
        <w:rPr>
          <w:i/>
        </w:rPr>
        <w:t>r</w:t>
      </w:r>
      <w:r>
        <w:rPr>
          <w:i/>
        </w:rPr>
        <w:t>o</w:t>
      </w:r>
      <w:r w:rsidRPr="00441D54">
        <w:rPr>
          <w:i/>
        </w:rPr>
        <w:t>gress to date (for future updates) etc.</w:t>
      </w:r>
      <w:r w:rsidR="00861BAC">
        <w:rPr>
          <w:i/>
        </w:rPr>
        <w:t>]</w:t>
      </w:r>
    </w:p>
    <w:p w14:paraId="5D66A8BA" w14:textId="438FE2D5" w:rsidR="00861BAC" w:rsidRDefault="00861BAC" w:rsidP="002A185B">
      <w:pPr>
        <w:spacing w:after="0" w:line="240" w:lineRule="auto"/>
        <w:jc w:val="left"/>
      </w:pPr>
      <w:r>
        <w:br w:type="page"/>
      </w:r>
    </w:p>
    <w:p w14:paraId="2E4593BD" w14:textId="40F8164A" w:rsidR="00F63BA5" w:rsidRPr="00441D54" w:rsidRDefault="00441D54" w:rsidP="002A185B">
      <w:pPr>
        <w:pStyle w:val="Heading1"/>
        <w:jc w:val="left"/>
        <w:rPr>
          <w:rStyle w:val="H2RRPChar"/>
          <w:b/>
          <w:bCs/>
          <w:smallCaps w:val="0"/>
          <w:color w:val="auto"/>
          <w:sz w:val="32"/>
          <w:szCs w:val="32"/>
        </w:rPr>
      </w:pPr>
      <w:bookmarkStart w:id="4" w:name="_Toc434847414"/>
      <w:r>
        <w:lastRenderedPageBreak/>
        <w:t>3.0</w:t>
      </w:r>
      <w:r>
        <w:tab/>
      </w:r>
      <w:r w:rsidRPr="00441D54">
        <w:rPr>
          <w:rStyle w:val="H2RRPChar"/>
          <w:b/>
          <w:bCs/>
          <w:smallCaps w:val="0"/>
          <w:color w:val="auto"/>
          <w:sz w:val="32"/>
          <w:szCs w:val="32"/>
        </w:rPr>
        <w:t>Objectives of the Council</w:t>
      </w:r>
      <w:bookmarkEnd w:id="4"/>
    </w:p>
    <w:p w14:paraId="0ED5F62F" w14:textId="77777777" w:rsidR="00341097" w:rsidRPr="00E026A4" w:rsidRDefault="00341097" w:rsidP="002A185B">
      <w:pPr>
        <w:pStyle w:val="H2RRP"/>
        <w:numPr>
          <w:ilvl w:val="1"/>
          <w:numId w:val="31"/>
        </w:numPr>
      </w:pPr>
      <w:bookmarkStart w:id="5" w:name="_Ref434580822"/>
      <w:bookmarkStart w:id="6" w:name="_Toc434581665"/>
      <w:bookmarkStart w:id="7" w:name="_Toc434847415"/>
      <w:r w:rsidRPr="00E026A4">
        <w:t>The Council’s Regeneration Objectives</w:t>
      </w:r>
      <w:bookmarkEnd w:id="5"/>
      <w:bookmarkEnd w:id="6"/>
      <w:bookmarkEnd w:id="7"/>
    </w:p>
    <w:p w14:paraId="41522923" w14:textId="77777777" w:rsidR="00341097" w:rsidRPr="00341097" w:rsidRDefault="00341097" w:rsidP="002A185B">
      <w:pPr>
        <w:ind w:left="1134" w:hanging="425"/>
        <w:jc w:val="left"/>
      </w:pPr>
      <w:r w:rsidRPr="00341097">
        <w:t>The Council’s Regeneration Objectives include (but are not limited to) the following:</w:t>
      </w:r>
    </w:p>
    <w:p w14:paraId="0801092C" w14:textId="77777777" w:rsidR="00341097" w:rsidRPr="00341097" w:rsidRDefault="00341097" w:rsidP="002A185B">
      <w:pPr>
        <w:pStyle w:val="Heading4"/>
        <w:numPr>
          <w:ilvl w:val="3"/>
          <w:numId w:val="33"/>
        </w:numPr>
        <w:tabs>
          <w:tab w:val="clear" w:pos="864"/>
        </w:tabs>
        <w:spacing w:before="0" w:after="120" w:line="240" w:lineRule="auto"/>
        <w:ind w:left="1134" w:hanging="283"/>
        <w:jc w:val="left"/>
        <w:rPr>
          <w:b w:val="0"/>
          <w:sz w:val="24"/>
          <w:szCs w:val="24"/>
        </w:rPr>
      </w:pPr>
      <w:r w:rsidRPr="00341097">
        <w:rPr>
          <w:b w:val="0"/>
          <w:sz w:val="24"/>
          <w:szCs w:val="24"/>
        </w:rPr>
        <w:t>To create a new town centre in Addlestone and to revitalise the existing town centres of Egham and Chertsey.</w:t>
      </w:r>
    </w:p>
    <w:p w14:paraId="2AC98E37"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harness innovative and high quality urban design make the best use of existing buildings, previously developed land, existing and proposed infrastructure whilst delivering accessible places to live and work.</w:t>
      </w:r>
    </w:p>
    <w:p w14:paraId="1161946C"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create prosperous, confident and cohesive communities.</w:t>
      </w:r>
    </w:p>
    <w:p w14:paraId="6787AECD"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encourage private sector investment to create employment and economic activity that will further increase the viability of the Borough.</w:t>
      </w:r>
    </w:p>
    <w:p w14:paraId="5B49D7D2"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make the best possible use of Council owned assets to:</w:t>
      </w:r>
    </w:p>
    <w:p w14:paraId="3AE97BF7" w14:textId="77777777" w:rsidR="00341097" w:rsidRPr="00341097" w:rsidRDefault="00341097" w:rsidP="002A185B">
      <w:pPr>
        <w:pStyle w:val="Heading5"/>
        <w:numPr>
          <w:ilvl w:val="4"/>
          <w:numId w:val="32"/>
        </w:numPr>
        <w:tabs>
          <w:tab w:val="clear" w:pos="1008"/>
          <w:tab w:val="num" w:pos="1560"/>
        </w:tabs>
        <w:spacing w:before="0" w:after="120" w:line="240" w:lineRule="auto"/>
        <w:ind w:left="1560" w:hanging="283"/>
        <w:jc w:val="left"/>
        <w:rPr>
          <w:b w:val="0"/>
          <w:sz w:val="24"/>
          <w:szCs w:val="24"/>
        </w:rPr>
      </w:pPr>
      <w:r w:rsidRPr="00341097">
        <w:rPr>
          <w:b w:val="0"/>
          <w:sz w:val="24"/>
          <w:szCs w:val="24"/>
        </w:rPr>
        <w:t>Optimise the commercial return for the Council;</w:t>
      </w:r>
    </w:p>
    <w:p w14:paraId="2A45830E" w14:textId="77777777" w:rsidR="00341097" w:rsidRPr="00341097" w:rsidRDefault="00341097" w:rsidP="002A185B">
      <w:pPr>
        <w:pStyle w:val="Heading5"/>
        <w:numPr>
          <w:ilvl w:val="4"/>
          <w:numId w:val="32"/>
        </w:numPr>
        <w:tabs>
          <w:tab w:val="clear" w:pos="1008"/>
          <w:tab w:val="num" w:pos="1560"/>
        </w:tabs>
        <w:spacing w:before="0" w:after="120" w:line="240" w:lineRule="auto"/>
        <w:ind w:left="1560" w:hanging="283"/>
        <w:jc w:val="left"/>
        <w:rPr>
          <w:b w:val="0"/>
          <w:sz w:val="24"/>
          <w:szCs w:val="24"/>
        </w:rPr>
      </w:pPr>
      <w:r w:rsidRPr="00341097">
        <w:rPr>
          <w:b w:val="0"/>
          <w:sz w:val="24"/>
          <w:szCs w:val="24"/>
        </w:rPr>
        <w:t xml:space="preserve">Secure place shaping improvements for the benefit of the local community; and </w:t>
      </w:r>
    </w:p>
    <w:p w14:paraId="47C17F23" w14:textId="77777777" w:rsidR="00341097" w:rsidRPr="00341097" w:rsidRDefault="00341097" w:rsidP="002A185B">
      <w:pPr>
        <w:pStyle w:val="Heading5"/>
        <w:numPr>
          <w:ilvl w:val="4"/>
          <w:numId w:val="32"/>
        </w:numPr>
        <w:tabs>
          <w:tab w:val="clear" w:pos="1008"/>
          <w:tab w:val="num" w:pos="1560"/>
        </w:tabs>
        <w:spacing w:before="0" w:after="120" w:line="240" w:lineRule="auto"/>
        <w:ind w:left="1560" w:hanging="283"/>
        <w:jc w:val="left"/>
        <w:rPr>
          <w:b w:val="0"/>
          <w:sz w:val="24"/>
          <w:szCs w:val="24"/>
        </w:rPr>
      </w:pPr>
      <w:r w:rsidRPr="00341097">
        <w:rPr>
          <w:b w:val="0"/>
          <w:sz w:val="24"/>
          <w:szCs w:val="24"/>
        </w:rPr>
        <w:t>Improve the local economy.</w:t>
      </w:r>
    </w:p>
    <w:p w14:paraId="65372D64"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ensure that business areas provide conditions where businesses may offer employment generating opportunities to maintain a sustainable, buoyant and diverse economy and to ensure that Runnymede residents continue to have access to a wide range of job opportunities.</w:t>
      </w:r>
    </w:p>
    <w:p w14:paraId="10D540B4"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provide good quality owner occupied, privately rented and social housing in appropriate locations to meet the needs of the whole community.</w:t>
      </w:r>
    </w:p>
    <w:p w14:paraId="601FF807" w14:textId="77777777" w:rsidR="00341097" w:rsidRPr="00341097" w:rsidRDefault="00341097" w:rsidP="002A185B">
      <w:pPr>
        <w:pStyle w:val="Heading4"/>
        <w:numPr>
          <w:ilvl w:val="3"/>
          <w:numId w:val="32"/>
        </w:numPr>
        <w:tabs>
          <w:tab w:val="clear" w:pos="864"/>
        </w:tabs>
        <w:spacing w:before="0" w:after="120" w:line="240" w:lineRule="auto"/>
        <w:ind w:left="1134" w:hanging="283"/>
        <w:jc w:val="left"/>
        <w:rPr>
          <w:b w:val="0"/>
          <w:sz w:val="24"/>
          <w:szCs w:val="24"/>
        </w:rPr>
      </w:pPr>
      <w:r w:rsidRPr="00341097">
        <w:rPr>
          <w:b w:val="0"/>
          <w:sz w:val="24"/>
          <w:szCs w:val="24"/>
        </w:rPr>
        <w:t>To maintain and improve access to recreational and leisure facilities where local people will gain most benefit and find them easy to use.</w:t>
      </w:r>
    </w:p>
    <w:p w14:paraId="457B1F0D" w14:textId="381E9F09" w:rsidR="00341097" w:rsidRPr="00341097" w:rsidRDefault="00441D54" w:rsidP="002A185B">
      <w:pPr>
        <w:pStyle w:val="H2RRP"/>
      </w:pPr>
      <w:bookmarkStart w:id="8" w:name="_Toc434581666"/>
      <w:bookmarkStart w:id="9" w:name="_Toc434847416"/>
      <w:r>
        <w:t>3.2</w:t>
      </w:r>
      <w:r w:rsidR="00341097">
        <w:tab/>
      </w:r>
      <w:r w:rsidR="00341097" w:rsidRPr="00341097">
        <w:t xml:space="preserve">Objectives of the Development </w:t>
      </w:r>
      <w:bookmarkStart w:id="10" w:name="_Toc312829795"/>
      <w:r w:rsidR="00341097" w:rsidRPr="00341097">
        <w:t>Partner</w:t>
      </w:r>
      <w:bookmarkEnd w:id="8"/>
      <w:bookmarkEnd w:id="9"/>
    </w:p>
    <w:p w14:paraId="1F630EE4" w14:textId="77777777" w:rsidR="00341097" w:rsidRPr="00341097" w:rsidRDefault="00341097" w:rsidP="002A185B">
      <w:pPr>
        <w:pStyle w:val="Heading7"/>
        <w:numPr>
          <w:ilvl w:val="6"/>
          <w:numId w:val="32"/>
        </w:numPr>
        <w:spacing w:line="240" w:lineRule="auto"/>
        <w:ind w:left="1134" w:hanging="425"/>
        <w:jc w:val="left"/>
        <w:rPr>
          <w:b/>
        </w:rPr>
      </w:pPr>
      <w:r w:rsidRPr="00341097">
        <w:rPr>
          <w:b/>
        </w:rPr>
        <w:t>Strategic and operational</w:t>
      </w:r>
      <w:bookmarkEnd w:id="10"/>
    </w:p>
    <w:p w14:paraId="363EFA26" w14:textId="77777777" w:rsidR="00341097" w:rsidRPr="00341097" w:rsidRDefault="00341097" w:rsidP="002A185B">
      <w:pPr>
        <w:pStyle w:val="ListParagraph"/>
        <w:numPr>
          <w:ilvl w:val="0"/>
          <w:numId w:val="34"/>
        </w:numPr>
        <w:ind w:left="1134" w:hanging="425"/>
        <w:jc w:val="left"/>
      </w:pPr>
      <w:r w:rsidRPr="00341097">
        <w:t xml:space="preserve">In relation to the Sites, to contribute to the delivery of the Council’s Regeneration Objectives. </w:t>
      </w:r>
    </w:p>
    <w:p w14:paraId="290F5BEC" w14:textId="77777777" w:rsidR="00341097" w:rsidRPr="00341097" w:rsidRDefault="00341097" w:rsidP="002A185B">
      <w:pPr>
        <w:pStyle w:val="ListParagraph"/>
        <w:numPr>
          <w:ilvl w:val="0"/>
          <w:numId w:val="34"/>
        </w:numPr>
        <w:ind w:left="1134" w:hanging="425"/>
        <w:jc w:val="left"/>
      </w:pPr>
      <w:r w:rsidRPr="00341097">
        <w:t>To bring forward in a timely manner, the development of the Sites.</w:t>
      </w:r>
    </w:p>
    <w:p w14:paraId="4D463796" w14:textId="77777777" w:rsidR="00341097" w:rsidRPr="00341097" w:rsidRDefault="00341097" w:rsidP="002A185B">
      <w:pPr>
        <w:pStyle w:val="ListParagraph"/>
        <w:numPr>
          <w:ilvl w:val="0"/>
          <w:numId w:val="34"/>
        </w:numPr>
        <w:ind w:left="1134" w:hanging="425"/>
        <w:jc w:val="left"/>
      </w:pPr>
      <w:r w:rsidRPr="00341097">
        <w:t>To support the Council in pursuit of its wider objectives by identifying and helping deliver favourable solutions that balance financial, economic and social returns.</w:t>
      </w:r>
      <w:bookmarkStart w:id="11" w:name="_Toc312829796"/>
    </w:p>
    <w:p w14:paraId="19CF60F1" w14:textId="77777777" w:rsidR="00341097" w:rsidRPr="00341097" w:rsidRDefault="00341097" w:rsidP="002A185B">
      <w:pPr>
        <w:pStyle w:val="Heading7"/>
        <w:numPr>
          <w:ilvl w:val="6"/>
          <w:numId w:val="32"/>
        </w:numPr>
        <w:spacing w:line="240" w:lineRule="auto"/>
        <w:ind w:left="1134" w:hanging="425"/>
        <w:jc w:val="left"/>
        <w:rPr>
          <w:b/>
        </w:rPr>
      </w:pPr>
      <w:r w:rsidRPr="00341097">
        <w:rPr>
          <w:b/>
        </w:rPr>
        <w:t>Efficiency and flexibility</w:t>
      </w:r>
      <w:bookmarkEnd w:id="11"/>
    </w:p>
    <w:p w14:paraId="43C6C329" w14:textId="77777777" w:rsidR="00341097" w:rsidRPr="00341097" w:rsidRDefault="00341097" w:rsidP="002A185B">
      <w:pPr>
        <w:pStyle w:val="ListParagraph"/>
        <w:numPr>
          <w:ilvl w:val="0"/>
          <w:numId w:val="35"/>
        </w:numPr>
        <w:ind w:left="1134" w:hanging="425"/>
        <w:jc w:val="left"/>
      </w:pPr>
      <w:r w:rsidRPr="00341097">
        <w:t>To maximise the utilisation of the Council's overall asset base.</w:t>
      </w:r>
    </w:p>
    <w:p w14:paraId="3B39CBEB" w14:textId="77777777" w:rsidR="00341097" w:rsidRPr="00341097" w:rsidRDefault="00341097" w:rsidP="002A185B">
      <w:pPr>
        <w:pStyle w:val="ListParagraph"/>
        <w:numPr>
          <w:ilvl w:val="0"/>
          <w:numId w:val="35"/>
        </w:numPr>
        <w:ind w:left="1134" w:hanging="425"/>
        <w:jc w:val="left"/>
      </w:pPr>
      <w:r w:rsidRPr="00341097">
        <w:t>To maximise the capital value of the Sites.</w:t>
      </w:r>
    </w:p>
    <w:p w14:paraId="3350CFE9" w14:textId="77777777" w:rsidR="00341097" w:rsidRPr="00341097" w:rsidRDefault="00341097" w:rsidP="002A185B">
      <w:pPr>
        <w:pStyle w:val="ListParagraph"/>
        <w:numPr>
          <w:ilvl w:val="0"/>
          <w:numId w:val="35"/>
        </w:numPr>
        <w:ind w:left="1134" w:hanging="425"/>
        <w:jc w:val="left"/>
      </w:pPr>
      <w:r w:rsidRPr="00341097">
        <w:t>To deliver creative and innovative solutions for asset development and management.</w:t>
      </w:r>
    </w:p>
    <w:p w14:paraId="3E44F9CF" w14:textId="77777777" w:rsidR="00341097" w:rsidRPr="00341097" w:rsidRDefault="00341097" w:rsidP="002A185B">
      <w:pPr>
        <w:pStyle w:val="ListParagraph"/>
        <w:numPr>
          <w:ilvl w:val="0"/>
          <w:numId w:val="35"/>
        </w:numPr>
        <w:ind w:left="1134" w:hanging="425"/>
        <w:jc w:val="left"/>
      </w:pPr>
      <w:r w:rsidRPr="00341097">
        <w:t xml:space="preserve">To secure and demonstrate value for money with all Development Agreement activities. </w:t>
      </w:r>
    </w:p>
    <w:p w14:paraId="77303DB5" w14:textId="77777777" w:rsidR="00341097" w:rsidRPr="00341097" w:rsidRDefault="00341097" w:rsidP="002A185B">
      <w:pPr>
        <w:pStyle w:val="Heading7"/>
        <w:numPr>
          <w:ilvl w:val="6"/>
          <w:numId w:val="32"/>
        </w:numPr>
        <w:spacing w:line="240" w:lineRule="auto"/>
        <w:ind w:left="1134" w:hanging="425"/>
        <w:jc w:val="left"/>
        <w:rPr>
          <w:b/>
        </w:rPr>
      </w:pPr>
      <w:bookmarkStart w:id="12" w:name="_Toc312829797"/>
      <w:r w:rsidRPr="00341097">
        <w:rPr>
          <w:b/>
        </w:rPr>
        <w:lastRenderedPageBreak/>
        <w:t>Partnering and risk</w:t>
      </w:r>
      <w:bookmarkEnd w:id="12"/>
    </w:p>
    <w:p w14:paraId="10BC3BD9" w14:textId="77777777" w:rsidR="00341097" w:rsidRPr="00341097" w:rsidRDefault="00341097" w:rsidP="002A185B">
      <w:pPr>
        <w:pStyle w:val="ListParagraph"/>
        <w:numPr>
          <w:ilvl w:val="0"/>
          <w:numId w:val="36"/>
        </w:numPr>
        <w:ind w:left="1134" w:hanging="425"/>
        <w:jc w:val="left"/>
      </w:pPr>
      <w:r w:rsidRPr="00341097">
        <w:t>To take an acceptable approach to risk in the context of expected returns agreed in the Development Business Plan.</w:t>
      </w:r>
    </w:p>
    <w:p w14:paraId="2050A74F" w14:textId="77777777" w:rsidR="00341097" w:rsidRPr="00341097" w:rsidRDefault="00341097" w:rsidP="002A185B">
      <w:pPr>
        <w:pStyle w:val="ListParagraph"/>
        <w:numPr>
          <w:ilvl w:val="0"/>
          <w:numId w:val="36"/>
        </w:numPr>
        <w:ind w:left="1134" w:hanging="425"/>
        <w:jc w:val="left"/>
      </w:pPr>
      <w:r w:rsidRPr="00341097">
        <w:t xml:space="preserve">To take an acceptable approach to the corporate social responsibility agenda with regard to planning and community engagement for all Sites. </w:t>
      </w:r>
    </w:p>
    <w:p w14:paraId="512F535F" w14:textId="77777777" w:rsidR="00341097" w:rsidRPr="00341097" w:rsidRDefault="00341097" w:rsidP="002A185B">
      <w:pPr>
        <w:pStyle w:val="Heading7"/>
        <w:numPr>
          <w:ilvl w:val="6"/>
          <w:numId w:val="32"/>
        </w:numPr>
        <w:spacing w:line="240" w:lineRule="auto"/>
        <w:ind w:left="1134" w:hanging="425"/>
        <w:jc w:val="left"/>
        <w:rPr>
          <w:b/>
        </w:rPr>
      </w:pPr>
      <w:bookmarkStart w:id="13" w:name="_Toc312829798"/>
      <w:r w:rsidRPr="00341097">
        <w:rPr>
          <w:b/>
        </w:rPr>
        <w:t>Commercial</w:t>
      </w:r>
      <w:bookmarkEnd w:id="13"/>
    </w:p>
    <w:p w14:paraId="1F9E3CE7" w14:textId="77777777" w:rsidR="00341097" w:rsidRPr="00341097" w:rsidRDefault="00341097" w:rsidP="002A185B">
      <w:pPr>
        <w:pStyle w:val="ListParagraph"/>
        <w:numPr>
          <w:ilvl w:val="0"/>
          <w:numId w:val="37"/>
        </w:numPr>
        <w:ind w:left="1134" w:hanging="425"/>
        <w:jc w:val="left"/>
      </w:pPr>
      <w:r w:rsidRPr="00341097">
        <w:t>To develop income streams from all new developments to secure a minimum 5% Rate of Return.</w:t>
      </w:r>
    </w:p>
    <w:p w14:paraId="14933825" w14:textId="77777777" w:rsidR="00341097" w:rsidRPr="00341097" w:rsidRDefault="00341097" w:rsidP="002A185B">
      <w:pPr>
        <w:pStyle w:val="ListParagraph"/>
        <w:numPr>
          <w:ilvl w:val="0"/>
          <w:numId w:val="37"/>
        </w:numPr>
        <w:ind w:left="1134" w:hanging="425"/>
        <w:jc w:val="left"/>
      </w:pPr>
      <w:r w:rsidRPr="00341097">
        <w:t>To take an innovative but acceptable approach to construction and build quality for all Sites.</w:t>
      </w:r>
    </w:p>
    <w:p w14:paraId="6EDDAF31" w14:textId="77777777" w:rsidR="00341097" w:rsidRPr="00341097" w:rsidRDefault="00341097" w:rsidP="002A185B">
      <w:pPr>
        <w:pStyle w:val="ListParagraph"/>
        <w:numPr>
          <w:ilvl w:val="0"/>
          <w:numId w:val="37"/>
        </w:numPr>
        <w:ind w:left="1134" w:hanging="425"/>
        <w:jc w:val="left"/>
      </w:pPr>
      <w:r w:rsidRPr="00341097">
        <w:t>To always provide high standards of compliance with relevant legislation, but in particular, Health &amp; Safety legislation.</w:t>
      </w:r>
    </w:p>
    <w:p w14:paraId="63623C01" w14:textId="72330C68" w:rsidR="00A737A4" w:rsidRPr="00441D54" w:rsidRDefault="00441D54" w:rsidP="002A185B">
      <w:pPr>
        <w:pStyle w:val="H2RRP"/>
      </w:pPr>
      <w:bookmarkStart w:id="14" w:name="_Toc434847417"/>
      <w:r w:rsidRPr="00441D54">
        <w:t>3.3</w:t>
      </w:r>
      <w:r w:rsidRPr="00441D54">
        <w:tab/>
      </w:r>
      <w:r w:rsidR="0095782E" w:rsidRPr="00441D54">
        <w:t>Minimum number of o</w:t>
      </w:r>
      <w:r w:rsidR="00A737A4" w:rsidRPr="00441D54">
        <w:t>bjectives to be met</w:t>
      </w:r>
      <w:bookmarkEnd w:id="14"/>
      <w:r w:rsidR="00A737A4" w:rsidRPr="00441D54">
        <w:t xml:space="preserve"> </w:t>
      </w:r>
    </w:p>
    <w:p w14:paraId="2F71561B" w14:textId="1EB970F8" w:rsidR="00192BDF" w:rsidRPr="00441D54" w:rsidRDefault="00861BAC" w:rsidP="002A185B">
      <w:pPr>
        <w:pStyle w:val="01-NormInd5-BB"/>
        <w:ind w:left="709"/>
        <w:jc w:val="left"/>
        <w:rPr>
          <w:rFonts w:cs="Arial"/>
          <w:i/>
          <w:sz w:val="24"/>
          <w:szCs w:val="24"/>
        </w:rPr>
      </w:pPr>
      <w:r>
        <w:rPr>
          <w:rFonts w:cs="Arial"/>
          <w:i/>
          <w:sz w:val="24"/>
          <w:szCs w:val="24"/>
        </w:rPr>
        <w:t>[</w:t>
      </w:r>
      <w:r w:rsidR="00441D54" w:rsidRPr="00441D54">
        <w:rPr>
          <w:rFonts w:cs="Arial"/>
          <w:i/>
          <w:sz w:val="24"/>
          <w:szCs w:val="24"/>
        </w:rPr>
        <w:t>Where practicable, e</w:t>
      </w:r>
      <w:r w:rsidR="00192BDF" w:rsidRPr="00441D54">
        <w:rPr>
          <w:rFonts w:cs="Arial"/>
          <w:i/>
          <w:sz w:val="24"/>
          <w:szCs w:val="24"/>
        </w:rPr>
        <w:t xml:space="preserve">ach development of a Site </w:t>
      </w:r>
      <w:r w:rsidR="0095782E" w:rsidRPr="00441D54">
        <w:rPr>
          <w:rFonts w:cs="Arial"/>
          <w:b/>
          <w:i/>
          <w:sz w:val="24"/>
          <w:szCs w:val="24"/>
        </w:rPr>
        <w:t>must</w:t>
      </w:r>
      <w:r w:rsidR="00192BDF" w:rsidRPr="00441D54">
        <w:rPr>
          <w:rFonts w:cs="Arial"/>
          <w:b/>
          <w:i/>
          <w:sz w:val="24"/>
          <w:szCs w:val="24"/>
        </w:rPr>
        <w:t xml:space="preserve"> meet the </w:t>
      </w:r>
      <w:r w:rsidR="00441D54" w:rsidRPr="00441D54">
        <w:rPr>
          <w:rFonts w:cs="Arial"/>
          <w:b/>
          <w:i/>
          <w:sz w:val="24"/>
          <w:szCs w:val="24"/>
        </w:rPr>
        <w:t xml:space="preserve">Council’s Regeneration </w:t>
      </w:r>
      <w:r w:rsidR="00192BDF" w:rsidRPr="00441D54">
        <w:rPr>
          <w:rFonts w:cs="Arial"/>
          <w:b/>
          <w:i/>
          <w:sz w:val="24"/>
          <w:szCs w:val="24"/>
        </w:rPr>
        <w:t>Ob</w:t>
      </w:r>
      <w:r w:rsidR="00A737A4" w:rsidRPr="00441D54">
        <w:rPr>
          <w:rFonts w:cs="Arial"/>
          <w:b/>
          <w:i/>
          <w:sz w:val="24"/>
          <w:szCs w:val="24"/>
        </w:rPr>
        <w:t>jective</w:t>
      </w:r>
      <w:r w:rsidR="00441D54" w:rsidRPr="00441D54">
        <w:rPr>
          <w:rFonts w:cs="Arial"/>
          <w:b/>
          <w:i/>
          <w:sz w:val="24"/>
          <w:szCs w:val="24"/>
        </w:rPr>
        <w:t>s</w:t>
      </w:r>
      <w:r w:rsidR="00A737A4" w:rsidRPr="00441D54">
        <w:rPr>
          <w:rFonts w:cs="Arial"/>
          <w:b/>
          <w:i/>
          <w:sz w:val="24"/>
          <w:szCs w:val="24"/>
        </w:rPr>
        <w:t xml:space="preserve"> and </w:t>
      </w:r>
      <w:r w:rsidR="00441D54" w:rsidRPr="00441D54">
        <w:rPr>
          <w:rFonts w:cs="Arial"/>
          <w:b/>
          <w:i/>
          <w:sz w:val="24"/>
          <w:szCs w:val="24"/>
        </w:rPr>
        <w:t>The Objectives of the Development Partner</w:t>
      </w:r>
      <w:r w:rsidR="00192BDF" w:rsidRPr="00441D54">
        <w:rPr>
          <w:rFonts w:cs="Arial"/>
          <w:i/>
          <w:sz w:val="24"/>
          <w:szCs w:val="24"/>
        </w:rPr>
        <w:t xml:space="preserve">.  </w:t>
      </w:r>
      <w:r w:rsidR="00441D54" w:rsidRPr="00441D54">
        <w:rPr>
          <w:rFonts w:cs="Arial"/>
          <w:i/>
          <w:sz w:val="24"/>
          <w:szCs w:val="24"/>
        </w:rPr>
        <w:t>Where variance is necessary this should be explained in the Partnership Business Plan</w:t>
      </w:r>
      <w:r>
        <w:rPr>
          <w:rFonts w:cs="Arial"/>
          <w:i/>
          <w:sz w:val="24"/>
          <w:szCs w:val="24"/>
        </w:rPr>
        <w:t>]</w:t>
      </w:r>
      <w:r w:rsidR="00441D54" w:rsidRPr="00441D54">
        <w:rPr>
          <w:rFonts w:cs="Arial"/>
          <w:i/>
          <w:sz w:val="24"/>
          <w:szCs w:val="24"/>
        </w:rPr>
        <w:t>.</w:t>
      </w:r>
    </w:p>
    <w:p w14:paraId="2A0121A0" w14:textId="77777777" w:rsidR="00106B8B" w:rsidRPr="0040103C" w:rsidRDefault="00106B8B" w:rsidP="002A185B">
      <w:pPr>
        <w:pStyle w:val="02-Level3-BB"/>
        <w:numPr>
          <w:ilvl w:val="0"/>
          <w:numId w:val="0"/>
        </w:numPr>
        <w:ind w:left="1440"/>
        <w:jc w:val="left"/>
        <w:rPr>
          <w:rFonts w:cs="Arial"/>
          <w:sz w:val="24"/>
          <w:szCs w:val="24"/>
        </w:rPr>
      </w:pPr>
    </w:p>
    <w:p w14:paraId="0873CC79" w14:textId="6F67F896" w:rsidR="00106B8B" w:rsidRPr="0040103C" w:rsidRDefault="00441D54" w:rsidP="002A185B">
      <w:pPr>
        <w:pStyle w:val="H2RRP"/>
      </w:pPr>
      <w:bookmarkStart w:id="15" w:name="_Toc434847418"/>
      <w:r>
        <w:t>3.4</w:t>
      </w:r>
      <w:r>
        <w:tab/>
      </w:r>
      <w:r w:rsidR="00106B8B" w:rsidRPr="0040103C">
        <w:t xml:space="preserve">Role </w:t>
      </w:r>
      <w:r w:rsidR="00205758" w:rsidRPr="0040103C">
        <w:t xml:space="preserve">and activities </w:t>
      </w:r>
      <w:r w:rsidR="00106B8B" w:rsidRPr="0040103C">
        <w:t xml:space="preserve">of </w:t>
      </w:r>
      <w:r w:rsidR="00205758" w:rsidRPr="0040103C">
        <w:t xml:space="preserve">the </w:t>
      </w:r>
      <w:r w:rsidR="0040103C" w:rsidRPr="0040103C">
        <w:t>Development Agreement</w:t>
      </w:r>
      <w:bookmarkEnd w:id="15"/>
    </w:p>
    <w:p w14:paraId="4E9CAAC4" w14:textId="6DF86A44" w:rsidR="00D9395F" w:rsidRPr="00861BAC" w:rsidRDefault="00D9395F" w:rsidP="002A185B">
      <w:pPr>
        <w:pStyle w:val="02-Level3-BB"/>
        <w:numPr>
          <w:ilvl w:val="0"/>
          <w:numId w:val="0"/>
        </w:numPr>
        <w:tabs>
          <w:tab w:val="num" w:pos="709"/>
        </w:tabs>
        <w:spacing w:after="120"/>
        <w:ind w:left="709" w:hanging="709"/>
        <w:jc w:val="left"/>
        <w:rPr>
          <w:rFonts w:cs="Arial"/>
          <w:i/>
          <w:sz w:val="24"/>
          <w:szCs w:val="24"/>
        </w:rPr>
      </w:pPr>
      <w:r>
        <w:rPr>
          <w:rFonts w:cs="Arial"/>
          <w:sz w:val="24"/>
          <w:szCs w:val="24"/>
        </w:rPr>
        <w:t>3.4.1</w:t>
      </w:r>
      <w:r>
        <w:rPr>
          <w:rFonts w:cs="Arial"/>
          <w:sz w:val="24"/>
          <w:szCs w:val="24"/>
        </w:rPr>
        <w:tab/>
      </w:r>
      <w:r w:rsidR="00861BAC">
        <w:rPr>
          <w:rFonts w:cs="Arial"/>
          <w:sz w:val="24"/>
          <w:szCs w:val="24"/>
        </w:rPr>
        <w:t>[</w:t>
      </w:r>
      <w:r w:rsidR="00106B8B" w:rsidRPr="00861BAC">
        <w:rPr>
          <w:rFonts w:cs="Arial"/>
          <w:i/>
          <w:sz w:val="24"/>
          <w:szCs w:val="24"/>
        </w:rPr>
        <w:t xml:space="preserve">The role of </w:t>
      </w:r>
      <w:r w:rsidR="00205758" w:rsidRPr="00861BAC">
        <w:rPr>
          <w:rFonts w:cs="Arial"/>
          <w:i/>
          <w:sz w:val="24"/>
          <w:szCs w:val="24"/>
        </w:rPr>
        <w:t>the</w:t>
      </w:r>
      <w:r w:rsidR="00DD7C51" w:rsidRPr="00861BAC">
        <w:rPr>
          <w:rFonts w:cs="Arial"/>
          <w:i/>
          <w:sz w:val="24"/>
          <w:szCs w:val="24"/>
        </w:rPr>
        <w:t xml:space="preserve"> </w:t>
      </w:r>
      <w:r w:rsidR="0040103C" w:rsidRPr="00861BAC">
        <w:rPr>
          <w:rFonts w:cs="Arial"/>
          <w:i/>
          <w:sz w:val="24"/>
          <w:szCs w:val="24"/>
        </w:rPr>
        <w:t>Development Agreement</w:t>
      </w:r>
      <w:r w:rsidR="00106B8B" w:rsidRPr="00861BAC">
        <w:rPr>
          <w:rFonts w:cs="Arial"/>
          <w:i/>
          <w:sz w:val="24"/>
          <w:szCs w:val="24"/>
        </w:rPr>
        <w:t xml:space="preserve"> will be to </w:t>
      </w:r>
      <w:r w:rsidR="0095782E" w:rsidRPr="00861BAC">
        <w:rPr>
          <w:rFonts w:cs="Arial"/>
          <w:i/>
          <w:sz w:val="24"/>
          <w:szCs w:val="24"/>
        </w:rPr>
        <w:t>deliver a major regeneration and development programme of new (or improvements to)</w:t>
      </w:r>
      <w:r w:rsidR="0040103C" w:rsidRPr="00861BAC">
        <w:rPr>
          <w:rFonts w:cs="Arial"/>
          <w:i/>
          <w:sz w:val="24"/>
          <w:szCs w:val="24"/>
        </w:rPr>
        <w:t xml:space="preserve"> the following potential types of sites</w:t>
      </w:r>
      <w:r w:rsidR="0095782E" w:rsidRPr="00861BAC">
        <w:rPr>
          <w:rFonts w:cs="Arial"/>
          <w:i/>
          <w:sz w:val="24"/>
          <w:szCs w:val="24"/>
        </w:rPr>
        <w:t xml:space="preserve">: housing and residential accommodation; office and business developments; retail developments; </w:t>
      </w:r>
      <w:r w:rsidR="00205758" w:rsidRPr="00861BAC">
        <w:rPr>
          <w:rFonts w:cs="Arial"/>
          <w:i/>
          <w:sz w:val="24"/>
          <w:szCs w:val="24"/>
        </w:rPr>
        <w:t>leisure and cultural facilities; hotel development</w:t>
      </w:r>
      <w:r w:rsidR="0040103C" w:rsidRPr="00861BAC">
        <w:rPr>
          <w:rFonts w:cs="Arial"/>
          <w:i/>
          <w:sz w:val="24"/>
          <w:szCs w:val="24"/>
        </w:rPr>
        <w:t xml:space="preserve">s; car parking; infrastructure </w:t>
      </w:r>
      <w:r w:rsidR="00205758" w:rsidRPr="00861BAC">
        <w:rPr>
          <w:rFonts w:cs="Arial"/>
          <w:i/>
          <w:sz w:val="24"/>
          <w:szCs w:val="24"/>
        </w:rPr>
        <w:t>and public open spaces (and incidental or related works to this regeneration and development)</w:t>
      </w:r>
      <w:r w:rsidR="00106B8B" w:rsidRPr="00861BAC">
        <w:rPr>
          <w:rFonts w:cs="Arial"/>
          <w:i/>
          <w:sz w:val="24"/>
          <w:szCs w:val="24"/>
        </w:rPr>
        <w:t xml:space="preserve"> in line with the Council</w:t>
      </w:r>
      <w:r w:rsidR="00A737A4" w:rsidRPr="00861BAC">
        <w:rPr>
          <w:rFonts w:cs="Arial"/>
          <w:i/>
          <w:sz w:val="24"/>
          <w:szCs w:val="24"/>
        </w:rPr>
        <w:t>'</w:t>
      </w:r>
      <w:r w:rsidR="00106B8B" w:rsidRPr="00861BAC">
        <w:rPr>
          <w:rFonts w:cs="Arial"/>
          <w:i/>
          <w:sz w:val="24"/>
          <w:szCs w:val="24"/>
        </w:rPr>
        <w:t xml:space="preserve">s </w:t>
      </w:r>
      <w:r w:rsidR="00DD7C51" w:rsidRPr="00861BAC">
        <w:rPr>
          <w:rFonts w:cs="Arial"/>
          <w:i/>
          <w:sz w:val="24"/>
          <w:szCs w:val="24"/>
        </w:rPr>
        <w:t xml:space="preserve">Strategic Regeneration </w:t>
      </w:r>
      <w:r w:rsidR="00106B8B" w:rsidRPr="00861BAC">
        <w:rPr>
          <w:rFonts w:cs="Arial"/>
          <w:i/>
          <w:sz w:val="24"/>
          <w:szCs w:val="24"/>
        </w:rPr>
        <w:t xml:space="preserve">Objectives and the </w:t>
      </w:r>
      <w:r w:rsidR="0040103C" w:rsidRPr="00861BAC">
        <w:rPr>
          <w:rFonts w:cs="Arial"/>
          <w:i/>
          <w:sz w:val="24"/>
          <w:szCs w:val="24"/>
        </w:rPr>
        <w:t xml:space="preserve">Development </w:t>
      </w:r>
      <w:r w:rsidRPr="00861BAC">
        <w:rPr>
          <w:rFonts w:cs="Arial"/>
          <w:i/>
          <w:sz w:val="24"/>
          <w:szCs w:val="24"/>
        </w:rPr>
        <w:t xml:space="preserve">Partners’ </w:t>
      </w:r>
      <w:r w:rsidR="00106B8B" w:rsidRPr="00861BAC">
        <w:rPr>
          <w:rFonts w:cs="Arial"/>
          <w:i/>
          <w:sz w:val="24"/>
          <w:szCs w:val="24"/>
        </w:rPr>
        <w:t>Objectives</w:t>
      </w:r>
      <w:r w:rsidR="00205758" w:rsidRPr="00861BAC">
        <w:rPr>
          <w:rFonts w:cs="Arial"/>
          <w:i/>
          <w:sz w:val="24"/>
          <w:szCs w:val="24"/>
        </w:rPr>
        <w:t xml:space="preserve">. </w:t>
      </w:r>
    </w:p>
    <w:p w14:paraId="6114E0B8" w14:textId="2D6262CE" w:rsidR="00D9395F" w:rsidRPr="00861BAC" w:rsidRDefault="00D9395F" w:rsidP="002A185B">
      <w:pPr>
        <w:pStyle w:val="02-Level3-BB"/>
        <w:numPr>
          <w:ilvl w:val="0"/>
          <w:numId w:val="0"/>
        </w:numPr>
        <w:tabs>
          <w:tab w:val="num" w:pos="709"/>
        </w:tabs>
        <w:spacing w:after="120"/>
        <w:ind w:left="709" w:hanging="709"/>
        <w:jc w:val="left"/>
        <w:rPr>
          <w:rFonts w:cs="Arial"/>
          <w:i/>
          <w:sz w:val="24"/>
          <w:szCs w:val="24"/>
        </w:rPr>
      </w:pPr>
      <w:r w:rsidRPr="00861BAC">
        <w:rPr>
          <w:rFonts w:cs="Arial"/>
          <w:i/>
          <w:sz w:val="24"/>
          <w:szCs w:val="24"/>
        </w:rPr>
        <w:t>3.4.2</w:t>
      </w:r>
      <w:r w:rsidRPr="00861BAC">
        <w:rPr>
          <w:rFonts w:cs="Arial"/>
          <w:i/>
          <w:sz w:val="24"/>
          <w:szCs w:val="24"/>
        </w:rPr>
        <w:tab/>
      </w:r>
      <w:r w:rsidR="00205758" w:rsidRPr="00861BAC">
        <w:rPr>
          <w:rFonts w:cs="Arial"/>
          <w:i/>
          <w:sz w:val="24"/>
          <w:szCs w:val="24"/>
        </w:rPr>
        <w:t xml:space="preserve">The activities of the </w:t>
      </w:r>
      <w:r w:rsidR="0040103C" w:rsidRPr="00861BAC">
        <w:rPr>
          <w:rFonts w:cs="Arial"/>
          <w:i/>
          <w:sz w:val="24"/>
          <w:szCs w:val="24"/>
        </w:rPr>
        <w:t>Development Agreement</w:t>
      </w:r>
      <w:r w:rsidR="00205758" w:rsidRPr="00861BAC">
        <w:rPr>
          <w:rFonts w:cs="Arial"/>
          <w:i/>
          <w:sz w:val="24"/>
          <w:szCs w:val="24"/>
        </w:rPr>
        <w:t xml:space="preserve"> </w:t>
      </w:r>
      <w:r w:rsidR="0040103C" w:rsidRPr="00861BAC">
        <w:rPr>
          <w:rFonts w:cs="Arial"/>
          <w:i/>
          <w:sz w:val="24"/>
          <w:szCs w:val="24"/>
        </w:rPr>
        <w:t xml:space="preserve">will primarily seek to develop property assets to create a sustainable commercial return but </w:t>
      </w:r>
      <w:r w:rsidR="00205758" w:rsidRPr="00861BAC">
        <w:rPr>
          <w:rFonts w:cs="Arial"/>
          <w:i/>
          <w:sz w:val="24"/>
          <w:szCs w:val="24"/>
        </w:rPr>
        <w:t xml:space="preserve">may </w:t>
      </w:r>
      <w:r w:rsidR="0040103C" w:rsidRPr="00861BAC">
        <w:rPr>
          <w:rFonts w:cs="Arial"/>
          <w:i/>
          <w:sz w:val="24"/>
          <w:szCs w:val="24"/>
        </w:rPr>
        <w:t xml:space="preserve">also </w:t>
      </w:r>
      <w:r w:rsidR="00205758" w:rsidRPr="00861BAC">
        <w:rPr>
          <w:rFonts w:cs="Arial"/>
          <w:i/>
          <w:sz w:val="24"/>
          <w:szCs w:val="24"/>
        </w:rPr>
        <w:t>include t</w:t>
      </w:r>
      <w:r w:rsidR="00D93F49" w:rsidRPr="00861BAC">
        <w:rPr>
          <w:rFonts w:cs="Arial"/>
          <w:bCs/>
          <w:i/>
          <w:sz w:val="24"/>
          <w:szCs w:val="24"/>
        </w:rPr>
        <w:t xml:space="preserve">he </w:t>
      </w:r>
      <w:r w:rsidR="00DD7C51" w:rsidRPr="00861BAC">
        <w:rPr>
          <w:rFonts w:cs="Arial"/>
          <w:bCs/>
          <w:i/>
          <w:sz w:val="24"/>
          <w:szCs w:val="24"/>
        </w:rPr>
        <w:t xml:space="preserve">sale </w:t>
      </w:r>
      <w:r w:rsidR="00205758" w:rsidRPr="00861BAC">
        <w:rPr>
          <w:rFonts w:cs="Arial"/>
          <w:bCs/>
          <w:i/>
          <w:sz w:val="24"/>
          <w:szCs w:val="24"/>
        </w:rPr>
        <w:t>of land</w:t>
      </w:r>
      <w:r w:rsidR="00DD7C51" w:rsidRPr="00861BAC">
        <w:rPr>
          <w:rFonts w:cs="Arial"/>
          <w:bCs/>
          <w:i/>
          <w:sz w:val="24"/>
          <w:szCs w:val="24"/>
        </w:rPr>
        <w:t xml:space="preserve"> and</w:t>
      </w:r>
      <w:r w:rsidR="00205758" w:rsidRPr="00861BAC">
        <w:rPr>
          <w:rFonts w:cs="Arial"/>
          <w:bCs/>
          <w:i/>
          <w:sz w:val="24"/>
          <w:szCs w:val="24"/>
        </w:rPr>
        <w:t>,</w:t>
      </w:r>
      <w:r w:rsidR="00DD7C51" w:rsidRPr="00861BAC">
        <w:rPr>
          <w:rFonts w:cs="Arial"/>
          <w:bCs/>
          <w:i/>
          <w:sz w:val="24"/>
          <w:szCs w:val="24"/>
        </w:rPr>
        <w:t xml:space="preserve"> potentially</w:t>
      </w:r>
      <w:r w:rsidR="00205758" w:rsidRPr="00861BAC">
        <w:rPr>
          <w:rFonts w:cs="Arial"/>
          <w:bCs/>
          <w:i/>
          <w:sz w:val="24"/>
          <w:szCs w:val="24"/>
        </w:rPr>
        <w:t>,</w:t>
      </w:r>
      <w:r w:rsidR="00DD7C51" w:rsidRPr="00861BAC">
        <w:rPr>
          <w:rFonts w:cs="Arial"/>
          <w:bCs/>
          <w:i/>
          <w:sz w:val="24"/>
          <w:szCs w:val="24"/>
        </w:rPr>
        <w:t xml:space="preserve"> land assembly </w:t>
      </w:r>
      <w:r w:rsidR="00106B8B" w:rsidRPr="00861BAC">
        <w:rPr>
          <w:rFonts w:cs="Arial"/>
          <w:i/>
          <w:sz w:val="24"/>
          <w:szCs w:val="24"/>
        </w:rPr>
        <w:t xml:space="preserve">by reference to this agreed </w:t>
      </w:r>
      <w:r w:rsidR="00050098" w:rsidRPr="00861BAC">
        <w:rPr>
          <w:rFonts w:cs="Arial"/>
          <w:i/>
          <w:sz w:val="24"/>
          <w:szCs w:val="24"/>
        </w:rPr>
        <w:t>Development Business Plan</w:t>
      </w:r>
      <w:r w:rsidR="00106B8B" w:rsidRPr="00861BAC">
        <w:rPr>
          <w:rFonts w:cs="Arial"/>
          <w:i/>
          <w:sz w:val="24"/>
          <w:szCs w:val="24"/>
        </w:rPr>
        <w:t>.</w:t>
      </w:r>
      <w:r w:rsidR="00D93F49" w:rsidRPr="00861BAC">
        <w:rPr>
          <w:rFonts w:cs="Arial"/>
          <w:i/>
          <w:sz w:val="24"/>
          <w:szCs w:val="24"/>
        </w:rPr>
        <w:t xml:space="preserve"> </w:t>
      </w:r>
    </w:p>
    <w:p w14:paraId="504ABBE5" w14:textId="6E11A14C" w:rsidR="00205758" w:rsidRPr="00861BAC" w:rsidRDefault="00D9395F" w:rsidP="002A185B">
      <w:pPr>
        <w:pStyle w:val="02-Level3-BB"/>
        <w:numPr>
          <w:ilvl w:val="0"/>
          <w:numId w:val="0"/>
        </w:numPr>
        <w:tabs>
          <w:tab w:val="num" w:pos="709"/>
        </w:tabs>
        <w:spacing w:after="120"/>
        <w:ind w:left="709" w:hanging="709"/>
        <w:jc w:val="left"/>
        <w:rPr>
          <w:rFonts w:cs="Arial"/>
          <w:i/>
          <w:sz w:val="24"/>
          <w:szCs w:val="24"/>
        </w:rPr>
      </w:pPr>
      <w:r w:rsidRPr="00861BAC">
        <w:rPr>
          <w:rFonts w:cs="Arial"/>
          <w:i/>
          <w:sz w:val="24"/>
          <w:szCs w:val="24"/>
        </w:rPr>
        <w:t>3.4.3</w:t>
      </w:r>
      <w:r w:rsidRPr="00861BAC">
        <w:rPr>
          <w:rFonts w:cs="Arial"/>
          <w:i/>
          <w:sz w:val="24"/>
          <w:szCs w:val="24"/>
        </w:rPr>
        <w:tab/>
      </w:r>
      <w:r w:rsidR="00CF2F09" w:rsidRPr="00861BAC">
        <w:rPr>
          <w:rFonts w:cs="Arial"/>
          <w:i/>
          <w:sz w:val="24"/>
          <w:szCs w:val="24"/>
        </w:rPr>
        <w:t xml:space="preserve">The </w:t>
      </w:r>
      <w:r w:rsidR="0040103C" w:rsidRPr="00861BAC">
        <w:rPr>
          <w:rFonts w:cs="Arial"/>
          <w:i/>
          <w:sz w:val="24"/>
          <w:szCs w:val="24"/>
        </w:rPr>
        <w:t>Development Agreement</w:t>
      </w:r>
      <w:r w:rsidR="00205758" w:rsidRPr="00861BAC">
        <w:rPr>
          <w:rFonts w:cs="Arial"/>
          <w:i/>
          <w:sz w:val="24"/>
          <w:szCs w:val="24"/>
        </w:rPr>
        <w:t xml:space="preserve"> shall ensure that value for money </w:t>
      </w:r>
      <w:r w:rsidR="00CF2F09" w:rsidRPr="00861BAC">
        <w:rPr>
          <w:rFonts w:cs="Arial"/>
          <w:i/>
          <w:sz w:val="24"/>
          <w:szCs w:val="24"/>
        </w:rPr>
        <w:t>considerations are met at all times</w:t>
      </w:r>
      <w:r w:rsidR="008E1829" w:rsidRPr="00861BAC">
        <w:rPr>
          <w:rFonts w:cs="Arial"/>
          <w:i/>
          <w:sz w:val="24"/>
          <w:szCs w:val="24"/>
        </w:rPr>
        <w:t xml:space="preserve"> both with the procurement of the works for the Initial and all future sites to be developed through this Business Plan</w:t>
      </w:r>
      <w:r w:rsidR="00CF2F09" w:rsidRPr="00861BAC">
        <w:rPr>
          <w:rFonts w:cs="Arial"/>
          <w:i/>
          <w:sz w:val="24"/>
          <w:szCs w:val="24"/>
        </w:rPr>
        <w:t xml:space="preserve">. </w:t>
      </w:r>
      <w:r w:rsidR="00861BAC">
        <w:rPr>
          <w:rFonts w:cs="Arial"/>
          <w:i/>
          <w:sz w:val="24"/>
          <w:szCs w:val="24"/>
        </w:rPr>
        <w:t>]</w:t>
      </w:r>
    </w:p>
    <w:p w14:paraId="5E1718C1" w14:textId="6CB7B28F" w:rsidR="00106B8B" w:rsidRPr="0040103C" w:rsidRDefault="00106B8B" w:rsidP="002A185B">
      <w:pPr>
        <w:pStyle w:val="Heading1"/>
        <w:jc w:val="left"/>
      </w:pPr>
      <w:r w:rsidRPr="0040103C">
        <w:br w:type="page"/>
      </w:r>
      <w:bookmarkStart w:id="16" w:name="_Toc434847419"/>
      <w:r w:rsidR="00861BAC">
        <w:lastRenderedPageBreak/>
        <w:t>4.0</w:t>
      </w:r>
      <w:r w:rsidR="00861BAC">
        <w:tab/>
      </w:r>
      <w:r w:rsidRPr="0040103C">
        <w:t xml:space="preserve">Approach to </w:t>
      </w:r>
      <w:r w:rsidR="00E379C9">
        <w:t>Development</w:t>
      </w:r>
      <w:bookmarkEnd w:id="16"/>
    </w:p>
    <w:p w14:paraId="057ADD05" w14:textId="1B321E0E" w:rsidR="00A737A4" w:rsidRPr="0040103C" w:rsidRDefault="00861BAC" w:rsidP="002A185B">
      <w:pPr>
        <w:pStyle w:val="H2RRP"/>
      </w:pPr>
      <w:bookmarkStart w:id="17" w:name="_Toc313550476"/>
      <w:bookmarkStart w:id="18" w:name="_Toc434847420"/>
      <w:r>
        <w:t>4.1</w:t>
      </w:r>
      <w:r>
        <w:tab/>
      </w:r>
      <w:r w:rsidR="00E379C9">
        <w:t>Development</w:t>
      </w:r>
      <w:r w:rsidR="00A737A4" w:rsidRPr="0040103C">
        <w:t xml:space="preserve"> principles</w:t>
      </w:r>
      <w:bookmarkEnd w:id="18"/>
      <w:r w:rsidR="00A737A4" w:rsidRPr="0040103C">
        <w:t xml:space="preserve"> </w:t>
      </w:r>
    </w:p>
    <w:p w14:paraId="50FB79F5" w14:textId="750590A0" w:rsidR="00106B8B" w:rsidRPr="0040103C" w:rsidRDefault="00CF2F09" w:rsidP="002A185B">
      <w:pPr>
        <w:pStyle w:val="01-NormInd2-BB"/>
        <w:spacing w:after="120"/>
        <w:ind w:left="709"/>
        <w:jc w:val="left"/>
        <w:rPr>
          <w:rFonts w:cs="Arial"/>
          <w:sz w:val="24"/>
          <w:szCs w:val="24"/>
        </w:rPr>
      </w:pPr>
      <w:r w:rsidRPr="0040103C">
        <w:rPr>
          <w:rFonts w:cs="Arial"/>
          <w:sz w:val="24"/>
          <w:szCs w:val="24"/>
        </w:rPr>
        <w:t xml:space="preserve">The </w:t>
      </w:r>
      <w:r w:rsidR="00E379C9">
        <w:rPr>
          <w:rFonts w:cs="Arial"/>
          <w:sz w:val="24"/>
          <w:szCs w:val="24"/>
        </w:rPr>
        <w:t>Developer</w:t>
      </w:r>
      <w:r w:rsidR="00106B8B" w:rsidRPr="0040103C">
        <w:rPr>
          <w:rFonts w:cs="Arial"/>
          <w:sz w:val="24"/>
          <w:szCs w:val="24"/>
        </w:rPr>
        <w:t xml:space="preserve"> and the Council commit to the following principles through </w:t>
      </w:r>
      <w:r w:rsidR="00DD7C51" w:rsidRPr="0040103C">
        <w:rPr>
          <w:rFonts w:cs="Arial"/>
          <w:sz w:val="24"/>
          <w:szCs w:val="24"/>
        </w:rPr>
        <w:t xml:space="preserve">the </w:t>
      </w:r>
      <w:r w:rsidR="0040103C" w:rsidRPr="0040103C">
        <w:rPr>
          <w:rFonts w:cs="Arial"/>
          <w:sz w:val="24"/>
          <w:szCs w:val="24"/>
        </w:rPr>
        <w:t>Development Agreement</w:t>
      </w:r>
      <w:bookmarkEnd w:id="17"/>
      <w:r w:rsidR="00192BDF" w:rsidRPr="0040103C">
        <w:rPr>
          <w:rFonts w:cs="Arial"/>
          <w:sz w:val="24"/>
          <w:szCs w:val="24"/>
        </w:rPr>
        <w:t>:</w:t>
      </w:r>
    </w:p>
    <w:p w14:paraId="5B025066" w14:textId="77777777" w:rsidR="001D69DB" w:rsidRPr="0040103C" w:rsidRDefault="00F85BFC" w:rsidP="002A185B">
      <w:pPr>
        <w:pStyle w:val="02-Level3-BB"/>
        <w:numPr>
          <w:ilvl w:val="1"/>
          <w:numId w:val="29"/>
        </w:numPr>
        <w:spacing w:after="120"/>
        <w:jc w:val="left"/>
        <w:rPr>
          <w:rFonts w:cs="Arial"/>
          <w:sz w:val="24"/>
          <w:szCs w:val="24"/>
        </w:rPr>
      </w:pPr>
      <w:r w:rsidRPr="0040103C">
        <w:rPr>
          <w:rFonts w:cs="Arial"/>
          <w:sz w:val="24"/>
          <w:szCs w:val="24"/>
        </w:rPr>
        <w:t>t</w:t>
      </w:r>
      <w:r w:rsidR="001D69DB" w:rsidRPr="0040103C">
        <w:rPr>
          <w:rFonts w:cs="Arial"/>
          <w:sz w:val="24"/>
          <w:szCs w:val="24"/>
        </w:rPr>
        <w:t xml:space="preserve">o communicate effectively; </w:t>
      </w:r>
    </w:p>
    <w:p w14:paraId="7F25A0E4" w14:textId="77777777"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to develop close working relationships and to engage with the Council in its use of its assets;</w:t>
      </w:r>
    </w:p>
    <w:p w14:paraId="7429BE03" w14:textId="77777777" w:rsidR="00106B8B" w:rsidRPr="0040103C" w:rsidRDefault="00192BDF" w:rsidP="002A185B">
      <w:pPr>
        <w:pStyle w:val="02-Level3-BB"/>
        <w:numPr>
          <w:ilvl w:val="1"/>
          <w:numId w:val="29"/>
        </w:numPr>
        <w:spacing w:after="120"/>
        <w:jc w:val="left"/>
        <w:rPr>
          <w:rFonts w:cs="Arial"/>
          <w:sz w:val="24"/>
          <w:szCs w:val="24"/>
        </w:rPr>
      </w:pPr>
      <w:r w:rsidRPr="0040103C">
        <w:rPr>
          <w:rFonts w:cs="Arial"/>
          <w:sz w:val="24"/>
          <w:szCs w:val="24"/>
        </w:rPr>
        <w:t>to focus on securing a commercial return to achieve</w:t>
      </w:r>
      <w:r w:rsidR="00106B8B" w:rsidRPr="0040103C">
        <w:rPr>
          <w:rFonts w:cs="Arial"/>
          <w:sz w:val="24"/>
          <w:szCs w:val="24"/>
        </w:rPr>
        <w:t xml:space="preserve"> the best value for money and operational performance within agreed timescales;</w:t>
      </w:r>
    </w:p>
    <w:p w14:paraId="372A17C8" w14:textId="462503E9"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 xml:space="preserve">to set in place business processes to enable the Council and </w:t>
      </w:r>
      <w:r w:rsidR="00CF2F09" w:rsidRPr="0040103C">
        <w:rPr>
          <w:rFonts w:cs="Arial"/>
          <w:sz w:val="24"/>
          <w:szCs w:val="24"/>
        </w:rPr>
        <w:t xml:space="preserve">the </w:t>
      </w:r>
      <w:r w:rsidR="00D81428">
        <w:rPr>
          <w:rFonts w:cs="Arial"/>
          <w:sz w:val="24"/>
          <w:szCs w:val="24"/>
        </w:rPr>
        <w:t>Partner</w:t>
      </w:r>
      <w:r w:rsidRPr="0040103C">
        <w:rPr>
          <w:rFonts w:cs="Arial"/>
          <w:sz w:val="24"/>
          <w:szCs w:val="24"/>
        </w:rPr>
        <w:t xml:space="preserve"> to establish and agree challenging time and performance objectives, and to meet or better them through </w:t>
      </w:r>
      <w:r w:rsidR="00205758" w:rsidRPr="0040103C">
        <w:rPr>
          <w:rFonts w:cs="Arial"/>
          <w:sz w:val="24"/>
          <w:szCs w:val="24"/>
        </w:rPr>
        <w:t>the</w:t>
      </w:r>
      <w:r w:rsidR="00DD7C51" w:rsidRPr="0040103C">
        <w:rPr>
          <w:rFonts w:cs="Arial"/>
          <w:sz w:val="24"/>
          <w:szCs w:val="24"/>
        </w:rPr>
        <w:t xml:space="preserve"> </w:t>
      </w:r>
      <w:r w:rsidR="0040103C" w:rsidRPr="0040103C">
        <w:rPr>
          <w:rFonts w:cs="Arial"/>
          <w:sz w:val="24"/>
          <w:szCs w:val="24"/>
        </w:rPr>
        <w:t>Development Agreement</w:t>
      </w:r>
      <w:r w:rsidRPr="0040103C">
        <w:rPr>
          <w:rFonts w:cs="Arial"/>
          <w:sz w:val="24"/>
          <w:szCs w:val="24"/>
        </w:rPr>
        <w:t>;</w:t>
      </w:r>
    </w:p>
    <w:p w14:paraId="61B8D492" w14:textId="77777777"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to recognise each party</w:t>
      </w:r>
      <w:r w:rsidR="00A737A4" w:rsidRPr="0040103C">
        <w:rPr>
          <w:rFonts w:cs="Arial"/>
          <w:sz w:val="24"/>
          <w:szCs w:val="24"/>
        </w:rPr>
        <w:t>'</w:t>
      </w:r>
      <w:r w:rsidRPr="0040103C">
        <w:rPr>
          <w:rFonts w:cs="Arial"/>
          <w:sz w:val="24"/>
          <w:szCs w:val="24"/>
        </w:rPr>
        <w:t>s needs, constraints, limitations, capabilities, roles and responsibilities to achieve mutually beneficial outcomes;</w:t>
      </w:r>
    </w:p>
    <w:p w14:paraId="7D321F8E" w14:textId="77777777"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to provide clear and commercial advice;</w:t>
      </w:r>
    </w:p>
    <w:p w14:paraId="7CCAA917" w14:textId="77777777"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to identify, by regular monitoring, weaknesses and strengths in the relationship between and amongst the parties and to work together to overcome the weaknesses and to build on the strengths;</w:t>
      </w:r>
    </w:p>
    <w:p w14:paraId="110E04BB" w14:textId="49A2B4F1" w:rsidR="00106B8B" w:rsidRPr="0040103C" w:rsidRDefault="00106B8B" w:rsidP="002A185B">
      <w:pPr>
        <w:pStyle w:val="02-Level3-BB"/>
        <w:numPr>
          <w:ilvl w:val="1"/>
          <w:numId w:val="29"/>
        </w:numPr>
        <w:spacing w:after="120"/>
        <w:jc w:val="left"/>
        <w:rPr>
          <w:rFonts w:cs="Arial"/>
          <w:sz w:val="24"/>
          <w:szCs w:val="24"/>
        </w:rPr>
      </w:pPr>
      <w:r w:rsidRPr="0040103C">
        <w:rPr>
          <w:rFonts w:cs="Arial"/>
          <w:sz w:val="24"/>
          <w:szCs w:val="24"/>
        </w:rPr>
        <w:t xml:space="preserve">to commit to the early recognition and resolution of differences, conflicts and disputes between and amongst the parties in a </w:t>
      </w:r>
      <w:r w:rsidR="00A737A4" w:rsidRPr="0040103C">
        <w:rPr>
          <w:rFonts w:cs="Arial"/>
          <w:sz w:val="24"/>
          <w:szCs w:val="24"/>
        </w:rPr>
        <w:t>'</w:t>
      </w:r>
      <w:r w:rsidRPr="0040103C">
        <w:rPr>
          <w:rFonts w:cs="Arial"/>
          <w:sz w:val="24"/>
          <w:szCs w:val="24"/>
        </w:rPr>
        <w:t>no surprises</w:t>
      </w:r>
      <w:r w:rsidR="00A737A4" w:rsidRPr="0040103C">
        <w:rPr>
          <w:rFonts w:cs="Arial"/>
          <w:sz w:val="24"/>
          <w:szCs w:val="24"/>
        </w:rPr>
        <w:t>'</w:t>
      </w:r>
      <w:r w:rsidRPr="0040103C">
        <w:rPr>
          <w:rFonts w:cs="Arial"/>
          <w:sz w:val="24"/>
          <w:szCs w:val="24"/>
        </w:rPr>
        <w:t xml:space="preserve"> environment; </w:t>
      </w:r>
    </w:p>
    <w:p w14:paraId="40E7DD90" w14:textId="77777777" w:rsidR="00106B8B" w:rsidRDefault="00106B8B" w:rsidP="002A185B">
      <w:pPr>
        <w:pStyle w:val="02-Level3-BB"/>
        <w:numPr>
          <w:ilvl w:val="1"/>
          <w:numId w:val="29"/>
        </w:numPr>
        <w:spacing w:after="120"/>
        <w:jc w:val="left"/>
        <w:rPr>
          <w:rFonts w:cs="Arial"/>
          <w:sz w:val="24"/>
          <w:szCs w:val="24"/>
        </w:rPr>
      </w:pPr>
      <w:r w:rsidRPr="0040103C">
        <w:rPr>
          <w:rFonts w:cs="Arial"/>
          <w:sz w:val="24"/>
          <w:szCs w:val="24"/>
        </w:rPr>
        <w:t xml:space="preserve">to develop openness and trust in a transparent information and data sharing environment. </w:t>
      </w:r>
    </w:p>
    <w:p w14:paraId="0DD35CF6" w14:textId="615077BA" w:rsidR="00A640DC" w:rsidRDefault="00A640DC" w:rsidP="002A185B">
      <w:pPr>
        <w:pStyle w:val="H2RRP"/>
      </w:pPr>
      <w:bookmarkStart w:id="19" w:name="_Toc434847421"/>
      <w:r>
        <w:t>4.2</w:t>
      </w:r>
      <w:r>
        <w:tab/>
        <w:t>Site Development Plans</w:t>
      </w:r>
      <w:bookmarkEnd w:id="19"/>
    </w:p>
    <w:p w14:paraId="00A20371" w14:textId="77777777" w:rsidR="00A640DC" w:rsidRDefault="00A640DC" w:rsidP="002A185B">
      <w:pPr>
        <w:pStyle w:val="02-NormInd3-BB"/>
        <w:ind w:left="0"/>
        <w:jc w:val="left"/>
      </w:pPr>
    </w:p>
    <w:p w14:paraId="5FEDDA4C" w14:textId="1ED80C7F" w:rsidR="006530A1" w:rsidRPr="006530A1" w:rsidRDefault="00A640DC" w:rsidP="002A185B">
      <w:pPr>
        <w:pStyle w:val="02-NormInd3-BB"/>
        <w:ind w:left="709"/>
        <w:jc w:val="left"/>
      </w:pPr>
      <w:r>
        <w:t>[</w:t>
      </w:r>
      <w:r w:rsidRPr="00A640DC">
        <w:rPr>
          <w:i/>
        </w:rPr>
        <w:t>Bidders should use the 3 stages of the Site Development Plans (Indicative; Interim; and Final) as described in Volume 2 and the Site Development Plan Template for guidance</w:t>
      </w:r>
      <w:r>
        <w:rPr>
          <w:i/>
        </w:rPr>
        <w:t xml:space="preserve"> in the creation of the Development Business Plan (DBP)</w:t>
      </w:r>
      <w:r w:rsidRPr="00A640DC">
        <w:rPr>
          <w:i/>
        </w:rPr>
        <w:t xml:space="preserve">.  </w:t>
      </w:r>
      <w:r>
        <w:rPr>
          <w:i/>
        </w:rPr>
        <w:t>The SDP stage will reflect the level of detail in the DBP and the financial information used should tie back into the Financial Model.  In this way the Financial Model, SDP and PBP will all be consistent.</w:t>
      </w:r>
      <w:r w:rsidRPr="00A640DC">
        <w:rPr>
          <w:i/>
        </w:rPr>
        <w:t>]</w:t>
      </w:r>
    </w:p>
    <w:p w14:paraId="18831756" w14:textId="1D0A35F5" w:rsidR="00C52BE5" w:rsidRPr="0040103C" w:rsidRDefault="006530A1" w:rsidP="002A185B">
      <w:pPr>
        <w:pStyle w:val="H2RRP"/>
        <w:rPr>
          <w:i/>
        </w:rPr>
      </w:pPr>
      <w:bookmarkStart w:id="20" w:name="_Toc313550477"/>
      <w:bookmarkStart w:id="21" w:name="_Toc434847422"/>
      <w:r>
        <w:t>4</w:t>
      </w:r>
      <w:r w:rsidR="00861BAC">
        <w:t>.</w:t>
      </w:r>
      <w:r w:rsidR="00A640DC">
        <w:t>3</w:t>
      </w:r>
      <w:r w:rsidR="00861BAC">
        <w:tab/>
      </w:r>
      <w:r w:rsidR="00106B8B" w:rsidRPr="0040103C">
        <w:t>Continuous improvement</w:t>
      </w:r>
      <w:bookmarkEnd w:id="21"/>
      <w:r w:rsidR="00070272" w:rsidRPr="0040103C">
        <w:t xml:space="preserve"> </w:t>
      </w:r>
    </w:p>
    <w:p w14:paraId="7822FF21" w14:textId="77777777" w:rsidR="00C52BE5" w:rsidRPr="0040103C" w:rsidRDefault="00C52BE5" w:rsidP="002A185B">
      <w:pPr>
        <w:pStyle w:val="01-NormInd1-BB"/>
        <w:keepNext/>
        <w:ind w:left="1440"/>
        <w:jc w:val="left"/>
        <w:rPr>
          <w:rFonts w:cs="Arial"/>
          <w:sz w:val="24"/>
          <w:szCs w:val="24"/>
        </w:rPr>
      </w:pPr>
    </w:p>
    <w:p w14:paraId="71A27A5D" w14:textId="7DA5AC50" w:rsidR="00106B8B" w:rsidRPr="0040103C" w:rsidRDefault="00070272" w:rsidP="002A185B">
      <w:pPr>
        <w:pStyle w:val="01-NormInd1-BB"/>
        <w:jc w:val="left"/>
        <w:rPr>
          <w:rFonts w:cs="Arial"/>
          <w:sz w:val="24"/>
          <w:szCs w:val="24"/>
        </w:rPr>
      </w:pPr>
      <w:r w:rsidRPr="0040103C">
        <w:rPr>
          <w:rFonts w:cs="Arial"/>
          <w:sz w:val="24"/>
          <w:szCs w:val="24"/>
        </w:rPr>
        <w:t>[</w:t>
      </w:r>
      <w:r w:rsidRPr="0040103C">
        <w:rPr>
          <w:rFonts w:cs="Arial"/>
          <w:i/>
          <w:sz w:val="24"/>
          <w:szCs w:val="24"/>
        </w:rPr>
        <w:t>Bidder to set out how performance targets will be e</w:t>
      </w:r>
      <w:r w:rsidR="00A737A4" w:rsidRPr="0040103C">
        <w:rPr>
          <w:rFonts w:cs="Arial"/>
          <w:i/>
          <w:sz w:val="24"/>
          <w:szCs w:val="24"/>
        </w:rPr>
        <w:t>stablished, how progress will be</w:t>
      </w:r>
      <w:r w:rsidRPr="0040103C">
        <w:rPr>
          <w:rFonts w:cs="Arial"/>
          <w:i/>
          <w:sz w:val="24"/>
          <w:szCs w:val="24"/>
        </w:rPr>
        <w:t xml:space="preserve"> monitored and continuous improvement realised through the </w:t>
      </w:r>
      <w:r w:rsidR="008B2467">
        <w:rPr>
          <w:rFonts w:cs="Arial"/>
          <w:i/>
          <w:sz w:val="24"/>
          <w:szCs w:val="24"/>
        </w:rPr>
        <w:t>Development Agreement</w:t>
      </w:r>
      <w:r w:rsidRPr="0040103C">
        <w:rPr>
          <w:rFonts w:cs="Arial"/>
          <w:i/>
          <w:sz w:val="24"/>
          <w:szCs w:val="24"/>
        </w:rPr>
        <w:t>.</w:t>
      </w:r>
      <w:bookmarkEnd w:id="20"/>
      <w:r w:rsidR="00192BDF" w:rsidRPr="0040103C">
        <w:rPr>
          <w:rFonts w:cs="Arial"/>
          <w:sz w:val="24"/>
          <w:szCs w:val="24"/>
        </w:rPr>
        <w:t>]</w:t>
      </w:r>
    </w:p>
    <w:p w14:paraId="24BAA870" w14:textId="3566032A" w:rsidR="00C52BE5" w:rsidRPr="0040103C" w:rsidRDefault="006530A1" w:rsidP="002A185B">
      <w:pPr>
        <w:pStyle w:val="H2RRP"/>
      </w:pPr>
      <w:bookmarkStart w:id="22" w:name="_Toc313550478"/>
      <w:bookmarkStart w:id="23" w:name="_Toc434847423"/>
      <w:r>
        <w:t>4</w:t>
      </w:r>
      <w:r w:rsidR="00861BAC">
        <w:t>.</w:t>
      </w:r>
      <w:r w:rsidR="00A640DC">
        <w:t>4</w:t>
      </w:r>
      <w:r w:rsidR="00861BAC">
        <w:tab/>
      </w:r>
      <w:r w:rsidR="00106B8B" w:rsidRPr="0040103C">
        <w:t>Local engagement</w:t>
      </w:r>
      <w:r w:rsidR="00070272" w:rsidRPr="0040103C">
        <w:t xml:space="preserve"> </w:t>
      </w:r>
      <w:r w:rsidR="00C61A99" w:rsidRPr="0040103C">
        <w:t>and consultation</w:t>
      </w:r>
      <w:bookmarkEnd w:id="23"/>
    </w:p>
    <w:p w14:paraId="27DC8EBB" w14:textId="77777777" w:rsidR="00C52BE5" w:rsidRPr="0040103C" w:rsidRDefault="00C52BE5" w:rsidP="002A185B">
      <w:pPr>
        <w:pStyle w:val="02-Level2-BB"/>
        <w:keepNext/>
        <w:numPr>
          <w:ilvl w:val="0"/>
          <w:numId w:val="0"/>
        </w:numPr>
        <w:ind w:left="1440"/>
        <w:jc w:val="left"/>
        <w:rPr>
          <w:rFonts w:cs="Arial"/>
          <w:sz w:val="24"/>
          <w:szCs w:val="24"/>
        </w:rPr>
      </w:pPr>
    </w:p>
    <w:p w14:paraId="535C6A32" w14:textId="64BF775F" w:rsidR="00106B8B" w:rsidRPr="0040103C" w:rsidRDefault="00070272" w:rsidP="002A185B">
      <w:pPr>
        <w:pStyle w:val="01-NormInd1-BB"/>
        <w:jc w:val="left"/>
        <w:rPr>
          <w:rFonts w:cs="Arial"/>
          <w:sz w:val="24"/>
          <w:szCs w:val="24"/>
        </w:rPr>
      </w:pPr>
      <w:r w:rsidRPr="0040103C">
        <w:rPr>
          <w:rFonts w:cs="Arial"/>
          <w:sz w:val="24"/>
          <w:szCs w:val="24"/>
        </w:rPr>
        <w:t>[</w:t>
      </w:r>
      <w:r w:rsidRPr="0040103C">
        <w:rPr>
          <w:rFonts w:cs="Arial"/>
          <w:i/>
          <w:sz w:val="24"/>
          <w:szCs w:val="24"/>
        </w:rPr>
        <w:t xml:space="preserve">Bidder to add how such community participation will take place, e.g. community meetings etc, particularly how </w:t>
      </w:r>
      <w:r w:rsidR="00205758" w:rsidRPr="0040103C">
        <w:rPr>
          <w:rFonts w:cs="Arial"/>
          <w:i/>
          <w:sz w:val="24"/>
          <w:szCs w:val="24"/>
        </w:rPr>
        <w:t xml:space="preserve">the </w:t>
      </w:r>
      <w:r w:rsidR="0040103C" w:rsidRPr="0040103C">
        <w:rPr>
          <w:rFonts w:cs="Arial"/>
          <w:i/>
          <w:sz w:val="24"/>
          <w:szCs w:val="24"/>
        </w:rPr>
        <w:t>Development Agreement</w:t>
      </w:r>
      <w:r w:rsidRPr="0040103C">
        <w:rPr>
          <w:rFonts w:cs="Arial"/>
          <w:i/>
          <w:sz w:val="24"/>
          <w:szCs w:val="24"/>
        </w:rPr>
        <w:t xml:space="preserve"> will assist the Council in promoting </w:t>
      </w:r>
      <w:r w:rsidR="00A737A4" w:rsidRPr="0040103C">
        <w:rPr>
          <w:rFonts w:cs="Arial"/>
          <w:i/>
          <w:sz w:val="24"/>
          <w:szCs w:val="24"/>
        </w:rPr>
        <w:t>"</w:t>
      </w:r>
      <w:r w:rsidRPr="0040103C">
        <w:rPr>
          <w:rFonts w:cs="Arial"/>
          <w:i/>
          <w:sz w:val="24"/>
          <w:szCs w:val="24"/>
        </w:rPr>
        <w:t>greenfield</w:t>
      </w:r>
      <w:r w:rsidR="00A737A4" w:rsidRPr="0040103C">
        <w:rPr>
          <w:rFonts w:cs="Arial"/>
          <w:i/>
          <w:sz w:val="24"/>
          <w:szCs w:val="24"/>
        </w:rPr>
        <w:t>"</w:t>
      </w:r>
      <w:r w:rsidRPr="0040103C">
        <w:rPr>
          <w:rFonts w:cs="Arial"/>
          <w:i/>
          <w:sz w:val="24"/>
          <w:szCs w:val="24"/>
        </w:rPr>
        <w:t xml:space="preserve"> sites for </w:t>
      </w:r>
      <w:r w:rsidR="00F85BFC" w:rsidRPr="0040103C">
        <w:rPr>
          <w:rFonts w:cs="Arial"/>
          <w:i/>
          <w:sz w:val="24"/>
          <w:szCs w:val="24"/>
        </w:rPr>
        <w:t xml:space="preserve">development by the </w:t>
      </w:r>
      <w:r w:rsidR="0040103C" w:rsidRPr="0040103C">
        <w:rPr>
          <w:rFonts w:cs="Arial"/>
          <w:i/>
          <w:sz w:val="24"/>
          <w:szCs w:val="24"/>
        </w:rPr>
        <w:t>Development Agreement</w:t>
      </w:r>
      <w:r w:rsidR="00F85BFC" w:rsidRPr="0040103C">
        <w:rPr>
          <w:rFonts w:cs="Arial"/>
          <w:i/>
          <w:sz w:val="24"/>
          <w:szCs w:val="24"/>
        </w:rPr>
        <w:t xml:space="preserve"> for </w:t>
      </w:r>
      <w:r w:rsidRPr="0040103C">
        <w:rPr>
          <w:rFonts w:cs="Arial"/>
          <w:i/>
          <w:sz w:val="24"/>
          <w:szCs w:val="24"/>
        </w:rPr>
        <w:t>housing/</w:t>
      </w:r>
      <w:r w:rsidR="00F85BFC" w:rsidRPr="0040103C">
        <w:rPr>
          <w:rFonts w:cs="Arial"/>
          <w:i/>
          <w:sz w:val="24"/>
          <w:szCs w:val="24"/>
        </w:rPr>
        <w:t xml:space="preserve">development of </w:t>
      </w:r>
      <w:r w:rsidRPr="0040103C">
        <w:rPr>
          <w:rFonts w:cs="Arial"/>
          <w:i/>
          <w:sz w:val="24"/>
          <w:szCs w:val="24"/>
        </w:rPr>
        <w:t xml:space="preserve">other sites </w:t>
      </w:r>
      <w:r w:rsidR="00F85BFC" w:rsidRPr="0040103C">
        <w:rPr>
          <w:rFonts w:cs="Arial"/>
          <w:i/>
          <w:sz w:val="24"/>
          <w:szCs w:val="24"/>
        </w:rPr>
        <w:t>for</w:t>
      </w:r>
      <w:r w:rsidRPr="0040103C">
        <w:rPr>
          <w:rFonts w:cs="Arial"/>
          <w:i/>
          <w:sz w:val="24"/>
          <w:szCs w:val="24"/>
        </w:rPr>
        <w:t xml:space="preserve"> both the Council and the community.</w:t>
      </w:r>
      <w:bookmarkEnd w:id="22"/>
      <w:r w:rsidR="00192BDF" w:rsidRPr="0040103C">
        <w:rPr>
          <w:rFonts w:cs="Arial"/>
          <w:sz w:val="24"/>
          <w:szCs w:val="24"/>
        </w:rPr>
        <w:t>]</w:t>
      </w:r>
    </w:p>
    <w:p w14:paraId="1B62E296" w14:textId="77777777" w:rsidR="00106B8B" w:rsidRPr="0040103C" w:rsidRDefault="00106B8B" w:rsidP="002A185B">
      <w:pPr>
        <w:pStyle w:val="02-NormInd2-BB"/>
        <w:jc w:val="left"/>
        <w:rPr>
          <w:rFonts w:cs="Arial"/>
          <w:sz w:val="24"/>
          <w:szCs w:val="24"/>
        </w:rPr>
      </w:pPr>
    </w:p>
    <w:p w14:paraId="3B9B4B31" w14:textId="52851E1B" w:rsidR="00106B8B" w:rsidRPr="0040103C" w:rsidRDefault="00861BAC" w:rsidP="002A185B">
      <w:pPr>
        <w:pStyle w:val="02-Level3-BB"/>
        <w:numPr>
          <w:ilvl w:val="0"/>
          <w:numId w:val="0"/>
        </w:numPr>
        <w:ind w:left="709"/>
        <w:jc w:val="left"/>
        <w:rPr>
          <w:rFonts w:cs="Arial"/>
          <w:sz w:val="24"/>
          <w:szCs w:val="24"/>
        </w:rPr>
      </w:pPr>
      <w:r>
        <w:rPr>
          <w:rFonts w:cs="Arial"/>
          <w:sz w:val="24"/>
          <w:szCs w:val="24"/>
        </w:rPr>
        <w:lastRenderedPageBreak/>
        <w:t>[</w:t>
      </w:r>
      <w:r w:rsidR="00205758" w:rsidRPr="00861BAC">
        <w:rPr>
          <w:rFonts w:cs="Arial"/>
          <w:i/>
          <w:sz w:val="24"/>
          <w:szCs w:val="24"/>
        </w:rPr>
        <w:t>The</w:t>
      </w:r>
      <w:r w:rsidR="00DD7C51" w:rsidRPr="00861BAC">
        <w:rPr>
          <w:rFonts w:cs="Arial"/>
          <w:i/>
          <w:sz w:val="24"/>
          <w:szCs w:val="24"/>
        </w:rPr>
        <w:t xml:space="preserve"> </w:t>
      </w:r>
      <w:r w:rsidR="00961815" w:rsidRPr="00861BAC">
        <w:rPr>
          <w:rFonts w:cs="Arial"/>
          <w:i/>
          <w:sz w:val="24"/>
          <w:szCs w:val="24"/>
        </w:rPr>
        <w:t xml:space="preserve">Development Business Plan </w:t>
      </w:r>
      <w:r w:rsidR="00106B8B" w:rsidRPr="00861BAC">
        <w:rPr>
          <w:rFonts w:cs="Arial"/>
          <w:i/>
          <w:sz w:val="24"/>
          <w:szCs w:val="24"/>
        </w:rPr>
        <w:t xml:space="preserve">will </w:t>
      </w:r>
      <w:r w:rsidR="00961815" w:rsidRPr="00861BAC">
        <w:rPr>
          <w:rFonts w:cs="Arial"/>
          <w:i/>
          <w:sz w:val="24"/>
          <w:szCs w:val="24"/>
        </w:rPr>
        <w:t xml:space="preserve">require the </w:t>
      </w:r>
      <w:r w:rsidR="00106B8B" w:rsidRPr="00861BAC">
        <w:rPr>
          <w:rFonts w:cs="Arial"/>
          <w:i/>
          <w:sz w:val="24"/>
          <w:szCs w:val="24"/>
        </w:rPr>
        <w:t>engage</w:t>
      </w:r>
      <w:r w:rsidR="00961815" w:rsidRPr="00861BAC">
        <w:rPr>
          <w:rFonts w:cs="Arial"/>
          <w:i/>
          <w:sz w:val="24"/>
          <w:szCs w:val="24"/>
        </w:rPr>
        <w:t>ment</w:t>
      </w:r>
      <w:r w:rsidR="00106B8B" w:rsidRPr="00861BAC">
        <w:rPr>
          <w:rFonts w:cs="Arial"/>
          <w:i/>
          <w:sz w:val="24"/>
          <w:szCs w:val="24"/>
        </w:rPr>
        <w:t xml:space="preserve"> and consult</w:t>
      </w:r>
      <w:r w:rsidR="00961815" w:rsidRPr="00861BAC">
        <w:rPr>
          <w:rFonts w:cs="Arial"/>
          <w:i/>
          <w:sz w:val="24"/>
          <w:szCs w:val="24"/>
        </w:rPr>
        <w:t>ation</w:t>
      </w:r>
      <w:r w:rsidR="00106B8B" w:rsidRPr="00861BAC">
        <w:rPr>
          <w:rFonts w:cs="Arial"/>
          <w:i/>
          <w:sz w:val="24"/>
          <w:szCs w:val="24"/>
        </w:rPr>
        <w:t xml:space="preserve"> with local residents and </w:t>
      </w:r>
      <w:r w:rsidR="00961815" w:rsidRPr="00861BAC">
        <w:rPr>
          <w:rFonts w:cs="Arial"/>
          <w:i/>
          <w:sz w:val="24"/>
          <w:szCs w:val="24"/>
        </w:rPr>
        <w:t>stakeholder</w:t>
      </w:r>
      <w:r w:rsidR="00106B8B" w:rsidRPr="00861BAC">
        <w:rPr>
          <w:rFonts w:cs="Arial"/>
          <w:i/>
          <w:sz w:val="24"/>
          <w:szCs w:val="24"/>
        </w:rPr>
        <w:t xml:space="preserve"> groups and commit to on-going community participation in planning and undertaking developments.</w:t>
      </w:r>
      <w:r>
        <w:rPr>
          <w:rFonts w:cs="Arial"/>
          <w:i/>
          <w:sz w:val="24"/>
          <w:szCs w:val="24"/>
        </w:rPr>
        <w:t>]</w:t>
      </w:r>
    </w:p>
    <w:p w14:paraId="4FA06134" w14:textId="77777777" w:rsidR="00106B8B" w:rsidRPr="0040103C" w:rsidRDefault="00106B8B" w:rsidP="002A185B">
      <w:pPr>
        <w:pStyle w:val="02-NormInd2-BB"/>
        <w:jc w:val="left"/>
        <w:rPr>
          <w:rFonts w:cs="Arial"/>
          <w:sz w:val="24"/>
          <w:szCs w:val="24"/>
        </w:rPr>
      </w:pPr>
    </w:p>
    <w:p w14:paraId="56BDEFE4" w14:textId="57E0D6E3" w:rsidR="00106B8B" w:rsidRPr="00861BAC" w:rsidRDefault="00861BAC" w:rsidP="002A185B">
      <w:pPr>
        <w:pStyle w:val="02-Level3-BB"/>
        <w:numPr>
          <w:ilvl w:val="0"/>
          <w:numId w:val="0"/>
        </w:numPr>
        <w:ind w:left="709"/>
        <w:jc w:val="left"/>
        <w:rPr>
          <w:rFonts w:cs="Arial"/>
          <w:i/>
          <w:sz w:val="24"/>
          <w:szCs w:val="24"/>
        </w:rPr>
      </w:pPr>
      <w:r>
        <w:rPr>
          <w:rFonts w:cs="Arial"/>
          <w:sz w:val="24"/>
          <w:szCs w:val="24"/>
        </w:rPr>
        <w:t>[</w:t>
      </w:r>
      <w:r w:rsidR="00192BDF" w:rsidRPr="00861BAC">
        <w:rPr>
          <w:rFonts w:cs="Arial"/>
          <w:i/>
          <w:sz w:val="24"/>
          <w:szCs w:val="24"/>
        </w:rPr>
        <w:t xml:space="preserve">Each </w:t>
      </w:r>
      <w:r w:rsidR="00CF2F09" w:rsidRPr="00861BAC">
        <w:rPr>
          <w:rFonts w:cs="Arial"/>
          <w:i/>
          <w:sz w:val="24"/>
          <w:szCs w:val="24"/>
        </w:rPr>
        <w:t>individual</w:t>
      </w:r>
      <w:r w:rsidR="00106B8B" w:rsidRPr="00861BAC">
        <w:rPr>
          <w:rFonts w:cs="Arial"/>
          <w:i/>
          <w:sz w:val="24"/>
          <w:szCs w:val="24"/>
        </w:rPr>
        <w:t xml:space="preserve"> Site Development Plan will </w:t>
      </w:r>
      <w:r w:rsidR="00DD7C51" w:rsidRPr="00861BAC">
        <w:rPr>
          <w:rFonts w:cs="Arial"/>
          <w:i/>
          <w:sz w:val="24"/>
          <w:szCs w:val="24"/>
        </w:rPr>
        <w:t xml:space="preserve">set out </w:t>
      </w:r>
      <w:r w:rsidR="00106B8B" w:rsidRPr="00861BAC">
        <w:rPr>
          <w:rFonts w:cs="Arial"/>
          <w:i/>
          <w:sz w:val="24"/>
          <w:szCs w:val="24"/>
        </w:rPr>
        <w:t xml:space="preserve">the </w:t>
      </w:r>
      <w:r w:rsidR="00DD7C51" w:rsidRPr="00861BAC">
        <w:rPr>
          <w:rFonts w:cs="Arial"/>
          <w:i/>
          <w:sz w:val="24"/>
          <w:szCs w:val="24"/>
        </w:rPr>
        <w:t xml:space="preserve">details of the </w:t>
      </w:r>
      <w:r w:rsidR="00106B8B" w:rsidRPr="00861BAC">
        <w:rPr>
          <w:rFonts w:cs="Arial"/>
          <w:i/>
          <w:sz w:val="24"/>
          <w:szCs w:val="24"/>
        </w:rPr>
        <w:t>consultation</w:t>
      </w:r>
      <w:r w:rsidR="00DD7C51" w:rsidRPr="00861BAC">
        <w:rPr>
          <w:rFonts w:cs="Arial"/>
          <w:i/>
          <w:sz w:val="24"/>
          <w:szCs w:val="24"/>
        </w:rPr>
        <w:t xml:space="preserve"> to be held in</w:t>
      </w:r>
      <w:r w:rsidR="00106B8B" w:rsidRPr="00861BAC">
        <w:rPr>
          <w:rFonts w:cs="Arial"/>
          <w:i/>
          <w:sz w:val="24"/>
          <w:szCs w:val="24"/>
        </w:rPr>
        <w:t xml:space="preserve"> compliance with best practice.  Each Site Development Plan will include a </w:t>
      </w:r>
      <w:r w:rsidR="00A737A4" w:rsidRPr="00861BAC">
        <w:rPr>
          <w:rFonts w:cs="Arial"/>
          <w:i/>
          <w:sz w:val="24"/>
          <w:szCs w:val="24"/>
        </w:rPr>
        <w:t>"</w:t>
      </w:r>
      <w:r w:rsidR="00106B8B" w:rsidRPr="00861BAC">
        <w:rPr>
          <w:rFonts w:cs="Arial"/>
          <w:b/>
          <w:i/>
          <w:sz w:val="24"/>
          <w:szCs w:val="24"/>
        </w:rPr>
        <w:t>Statement of</w:t>
      </w:r>
      <w:r w:rsidR="00F85BFC" w:rsidRPr="00861BAC">
        <w:rPr>
          <w:rFonts w:cs="Arial"/>
          <w:b/>
          <w:i/>
          <w:sz w:val="24"/>
          <w:szCs w:val="24"/>
        </w:rPr>
        <w:t xml:space="preserve"> Local Economic Benefit Appraisal and </w:t>
      </w:r>
      <w:r w:rsidR="00106B8B" w:rsidRPr="00861BAC">
        <w:rPr>
          <w:rFonts w:cs="Arial"/>
          <w:b/>
          <w:i/>
          <w:sz w:val="24"/>
          <w:szCs w:val="24"/>
        </w:rPr>
        <w:t>Community Involvement</w:t>
      </w:r>
      <w:r w:rsidR="00A737A4" w:rsidRPr="00861BAC">
        <w:rPr>
          <w:rFonts w:cs="Arial"/>
          <w:i/>
          <w:sz w:val="24"/>
          <w:szCs w:val="24"/>
        </w:rPr>
        <w:t>"</w:t>
      </w:r>
      <w:r w:rsidR="00106B8B" w:rsidRPr="00861BAC">
        <w:rPr>
          <w:rFonts w:cs="Arial"/>
          <w:i/>
          <w:sz w:val="24"/>
          <w:szCs w:val="24"/>
        </w:rPr>
        <w:t>, the content of which will vary on a scheme by scheme basis.  However, all will include evidence of consultation being undertaken at an early stage pre</w:t>
      </w:r>
      <w:r w:rsidR="00192BDF" w:rsidRPr="00861BAC">
        <w:rPr>
          <w:rFonts w:cs="Arial"/>
          <w:i/>
          <w:sz w:val="24"/>
          <w:szCs w:val="24"/>
        </w:rPr>
        <w:t>-</w:t>
      </w:r>
      <w:r w:rsidR="00106B8B" w:rsidRPr="00861BAC">
        <w:rPr>
          <w:rFonts w:cs="Arial"/>
          <w:i/>
          <w:sz w:val="24"/>
          <w:szCs w:val="24"/>
        </w:rPr>
        <w:t>planning application, then prior to the application being submitted and, (if advised) post planning application and pre determination as appropriate.</w:t>
      </w:r>
    </w:p>
    <w:p w14:paraId="4FA8DC2A" w14:textId="77777777" w:rsidR="00106B8B" w:rsidRPr="00861BAC" w:rsidRDefault="00106B8B" w:rsidP="002A185B">
      <w:pPr>
        <w:pStyle w:val="02-NormInd2-BB"/>
        <w:jc w:val="left"/>
        <w:rPr>
          <w:rFonts w:cs="Arial"/>
          <w:i/>
          <w:sz w:val="24"/>
          <w:szCs w:val="24"/>
        </w:rPr>
      </w:pPr>
    </w:p>
    <w:p w14:paraId="58CAD61B" w14:textId="67A09D93" w:rsidR="001D69DB" w:rsidRPr="00861BAC" w:rsidRDefault="00106B8B" w:rsidP="002A185B">
      <w:pPr>
        <w:pStyle w:val="02-Level3-BB"/>
        <w:numPr>
          <w:ilvl w:val="0"/>
          <w:numId w:val="0"/>
        </w:numPr>
        <w:ind w:left="709"/>
        <w:jc w:val="left"/>
        <w:rPr>
          <w:rFonts w:cs="Arial"/>
          <w:i/>
          <w:sz w:val="24"/>
          <w:szCs w:val="24"/>
        </w:rPr>
      </w:pPr>
      <w:r w:rsidRPr="00861BAC">
        <w:rPr>
          <w:rFonts w:cs="Arial"/>
          <w:i/>
          <w:sz w:val="24"/>
          <w:szCs w:val="24"/>
        </w:rPr>
        <w:t xml:space="preserve">The consultation will involve local </w:t>
      </w:r>
      <w:r w:rsidR="00961815" w:rsidRPr="00861BAC">
        <w:rPr>
          <w:rFonts w:cs="Arial"/>
          <w:i/>
          <w:sz w:val="24"/>
          <w:szCs w:val="24"/>
        </w:rPr>
        <w:t>stakeholder</w:t>
      </w:r>
      <w:r w:rsidRPr="00861BAC">
        <w:rPr>
          <w:rFonts w:cs="Arial"/>
          <w:i/>
          <w:sz w:val="24"/>
          <w:szCs w:val="24"/>
        </w:rPr>
        <w:t xml:space="preserve"> groups, a managed event, and media coverage where possible</w:t>
      </w:r>
      <w:r w:rsidR="00861BAC">
        <w:rPr>
          <w:rFonts w:cs="Arial"/>
          <w:i/>
          <w:sz w:val="24"/>
          <w:szCs w:val="24"/>
        </w:rPr>
        <w:t xml:space="preserve"> and appropriate</w:t>
      </w:r>
      <w:r w:rsidRPr="00861BAC">
        <w:rPr>
          <w:rFonts w:cs="Arial"/>
          <w:i/>
          <w:sz w:val="24"/>
          <w:szCs w:val="24"/>
        </w:rPr>
        <w:t>, including a website.</w:t>
      </w:r>
      <w:bookmarkStart w:id="24" w:name="_Toc313550479"/>
      <w:r w:rsidR="00961815" w:rsidRPr="00861BAC">
        <w:rPr>
          <w:rFonts w:cs="Arial"/>
          <w:i/>
          <w:sz w:val="24"/>
          <w:szCs w:val="24"/>
        </w:rPr>
        <w:t xml:space="preserve">  </w:t>
      </w:r>
      <w:r w:rsidRPr="00861BAC">
        <w:rPr>
          <w:rFonts w:cs="Arial"/>
          <w:i/>
          <w:sz w:val="24"/>
          <w:szCs w:val="24"/>
        </w:rPr>
        <w:t xml:space="preserve">Furthermore, </w:t>
      </w:r>
      <w:r w:rsidR="001D69DB" w:rsidRPr="00861BAC">
        <w:rPr>
          <w:rFonts w:cs="Arial"/>
          <w:i/>
          <w:sz w:val="24"/>
          <w:szCs w:val="24"/>
        </w:rPr>
        <w:t>when appropriate</w:t>
      </w:r>
      <w:r w:rsidR="00CF2F09" w:rsidRPr="00861BAC">
        <w:rPr>
          <w:rFonts w:cs="Arial"/>
          <w:i/>
          <w:sz w:val="24"/>
          <w:szCs w:val="24"/>
        </w:rPr>
        <w:t>,</w:t>
      </w:r>
      <w:r w:rsidR="001D69DB" w:rsidRPr="00861BAC">
        <w:rPr>
          <w:rFonts w:cs="Arial"/>
          <w:i/>
          <w:sz w:val="24"/>
          <w:szCs w:val="24"/>
        </w:rPr>
        <w:t xml:space="preserve"> the </w:t>
      </w:r>
      <w:r w:rsidR="0040103C" w:rsidRPr="00861BAC">
        <w:rPr>
          <w:rFonts w:cs="Arial"/>
          <w:i/>
          <w:sz w:val="24"/>
          <w:szCs w:val="24"/>
        </w:rPr>
        <w:t>Development Agreement</w:t>
      </w:r>
      <w:r w:rsidRPr="00861BAC">
        <w:rPr>
          <w:rFonts w:cs="Arial"/>
          <w:i/>
          <w:sz w:val="24"/>
          <w:szCs w:val="24"/>
        </w:rPr>
        <w:t xml:space="preserve"> will engage and consult with local </w:t>
      </w:r>
      <w:r w:rsidR="00961815" w:rsidRPr="00861BAC">
        <w:rPr>
          <w:rFonts w:cs="Arial"/>
          <w:i/>
          <w:sz w:val="24"/>
          <w:szCs w:val="24"/>
        </w:rPr>
        <w:t xml:space="preserve">traders, </w:t>
      </w:r>
      <w:r w:rsidRPr="00861BAC">
        <w:rPr>
          <w:rFonts w:cs="Arial"/>
          <w:i/>
          <w:sz w:val="24"/>
          <w:szCs w:val="24"/>
        </w:rPr>
        <w:t>health, fire and police service representat</w:t>
      </w:r>
      <w:r w:rsidR="00961815" w:rsidRPr="00861BAC">
        <w:rPr>
          <w:rFonts w:cs="Arial"/>
          <w:i/>
          <w:sz w:val="24"/>
          <w:szCs w:val="24"/>
        </w:rPr>
        <w:t>ives, and other stakeholders</w:t>
      </w:r>
      <w:r w:rsidR="00CF2F09" w:rsidRPr="00861BAC">
        <w:rPr>
          <w:rFonts w:cs="Arial"/>
          <w:i/>
          <w:sz w:val="24"/>
          <w:szCs w:val="24"/>
        </w:rPr>
        <w:t>.</w:t>
      </w:r>
      <w:bookmarkEnd w:id="24"/>
    </w:p>
    <w:p w14:paraId="7884A871" w14:textId="77777777" w:rsidR="00CF2F09" w:rsidRPr="0040103C" w:rsidRDefault="00CF2F09" w:rsidP="002A185B">
      <w:pPr>
        <w:pStyle w:val="00-Normal-BB"/>
        <w:ind w:left="1440"/>
        <w:jc w:val="left"/>
        <w:rPr>
          <w:rFonts w:cs="Arial"/>
          <w:sz w:val="24"/>
          <w:szCs w:val="24"/>
        </w:rPr>
      </w:pPr>
    </w:p>
    <w:p w14:paraId="143EE0B4" w14:textId="4059F935" w:rsidR="00192BDF" w:rsidRPr="0040103C" w:rsidRDefault="006530A1" w:rsidP="002A185B">
      <w:pPr>
        <w:pStyle w:val="H2RRP"/>
      </w:pPr>
      <w:bookmarkStart w:id="25" w:name="_Toc434847424"/>
      <w:r>
        <w:t>4</w:t>
      </w:r>
      <w:r w:rsidR="00861BAC">
        <w:t>.</w:t>
      </w:r>
      <w:r w:rsidR="00A640DC">
        <w:t>5</w:t>
      </w:r>
      <w:r w:rsidR="00861BAC">
        <w:tab/>
      </w:r>
      <w:r w:rsidR="00192BDF" w:rsidRPr="0040103C">
        <w:t>Communications Strategy</w:t>
      </w:r>
      <w:bookmarkEnd w:id="25"/>
    </w:p>
    <w:p w14:paraId="4B3F115D" w14:textId="77777777" w:rsidR="00192BDF" w:rsidRPr="0040103C" w:rsidRDefault="00192BDF" w:rsidP="002A185B">
      <w:pPr>
        <w:pStyle w:val="02-Level2-BB"/>
        <w:keepNext/>
        <w:numPr>
          <w:ilvl w:val="0"/>
          <w:numId w:val="0"/>
        </w:numPr>
        <w:ind w:left="1440"/>
        <w:jc w:val="left"/>
        <w:rPr>
          <w:rFonts w:cs="Arial"/>
          <w:sz w:val="24"/>
          <w:szCs w:val="24"/>
        </w:rPr>
      </w:pPr>
    </w:p>
    <w:p w14:paraId="4D89EA8F" w14:textId="0AC88C93" w:rsidR="001D69DB" w:rsidRPr="00861BAC" w:rsidRDefault="00861BAC" w:rsidP="002A185B">
      <w:pPr>
        <w:pStyle w:val="00-Normal-BB"/>
        <w:ind w:left="709"/>
        <w:jc w:val="left"/>
        <w:rPr>
          <w:rFonts w:cs="Arial"/>
          <w:i/>
          <w:sz w:val="24"/>
          <w:szCs w:val="24"/>
        </w:rPr>
      </w:pPr>
      <w:r>
        <w:rPr>
          <w:rFonts w:cs="Arial"/>
          <w:sz w:val="24"/>
          <w:szCs w:val="24"/>
        </w:rPr>
        <w:t>[</w:t>
      </w:r>
      <w:r w:rsidR="001D69DB" w:rsidRPr="00861BAC">
        <w:rPr>
          <w:rFonts w:cs="Arial"/>
          <w:i/>
          <w:sz w:val="24"/>
          <w:szCs w:val="24"/>
        </w:rPr>
        <w:t xml:space="preserve">The </w:t>
      </w:r>
      <w:r w:rsidR="0040103C" w:rsidRPr="00861BAC">
        <w:rPr>
          <w:rFonts w:cs="Arial"/>
          <w:i/>
          <w:sz w:val="24"/>
          <w:szCs w:val="24"/>
        </w:rPr>
        <w:t>Develop</w:t>
      </w:r>
      <w:r w:rsidR="000917CB" w:rsidRPr="00861BAC">
        <w:rPr>
          <w:rFonts w:cs="Arial"/>
          <w:i/>
          <w:sz w:val="24"/>
          <w:szCs w:val="24"/>
        </w:rPr>
        <w:t>er</w:t>
      </w:r>
      <w:r w:rsidR="0040103C" w:rsidRPr="00861BAC">
        <w:rPr>
          <w:rFonts w:cs="Arial"/>
          <w:i/>
          <w:sz w:val="24"/>
          <w:szCs w:val="24"/>
        </w:rPr>
        <w:t xml:space="preserve"> </w:t>
      </w:r>
      <w:r w:rsidR="001D69DB" w:rsidRPr="00861BAC">
        <w:rPr>
          <w:rFonts w:cs="Arial"/>
          <w:i/>
          <w:sz w:val="24"/>
          <w:szCs w:val="24"/>
        </w:rPr>
        <w:t>will produce a communications strategy setting out when and how it will communicate with key stakeholders.</w:t>
      </w:r>
      <w:r>
        <w:rPr>
          <w:rFonts w:cs="Arial"/>
          <w:i/>
          <w:sz w:val="24"/>
          <w:szCs w:val="24"/>
        </w:rPr>
        <w:t>]</w:t>
      </w:r>
    </w:p>
    <w:p w14:paraId="3EF85E9E" w14:textId="77777777" w:rsidR="001D69DB" w:rsidRPr="0040103C" w:rsidRDefault="001D69DB" w:rsidP="002A185B">
      <w:pPr>
        <w:pStyle w:val="02-NormInd2-BB"/>
        <w:ind w:left="1418" w:hanging="1418"/>
        <w:jc w:val="left"/>
        <w:rPr>
          <w:rFonts w:cs="Arial"/>
          <w:sz w:val="24"/>
          <w:szCs w:val="24"/>
        </w:rPr>
      </w:pPr>
    </w:p>
    <w:p w14:paraId="5952B81A" w14:textId="400C037B" w:rsidR="00C61A99" w:rsidRPr="0040103C" w:rsidRDefault="006530A1" w:rsidP="002A185B">
      <w:pPr>
        <w:pStyle w:val="H2RRP"/>
      </w:pPr>
      <w:bookmarkStart w:id="26" w:name="_Toc434847425"/>
      <w:r>
        <w:t>4</w:t>
      </w:r>
      <w:r w:rsidR="00861BAC">
        <w:t>.</w:t>
      </w:r>
      <w:r w:rsidR="00A640DC">
        <w:t>6</w:t>
      </w:r>
      <w:r w:rsidR="00861BAC">
        <w:tab/>
      </w:r>
      <w:r w:rsidR="00C61A99" w:rsidRPr="0040103C">
        <w:t>Collaboration to provide</w:t>
      </w:r>
      <w:r w:rsidR="00192BDF" w:rsidRPr="0040103C">
        <w:t xml:space="preserve"> local </w:t>
      </w:r>
      <w:r w:rsidR="00CF2F09" w:rsidRPr="0040103C">
        <w:t xml:space="preserve">economic </w:t>
      </w:r>
      <w:r w:rsidR="00192BDF" w:rsidRPr="0040103C">
        <w:t>and social benefits</w:t>
      </w:r>
      <w:bookmarkEnd w:id="26"/>
    </w:p>
    <w:p w14:paraId="556D9C14" w14:textId="77777777" w:rsidR="00C61A99" w:rsidRPr="0040103C" w:rsidRDefault="00C61A99" w:rsidP="002A185B">
      <w:pPr>
        <w:pStyle w:val="00-Normal-BB"/>
        <w:ind w:left="1440"/>
        <w:jc w:val="left"/>
        <w:rPr>
          <w:rFonts w:cs="Arial"/>
          <w:sz w:val="24"/>
          <w:szCs w:val="24"/>
        </w:rPr>
      </w:pPr>
    </w:p>
    <w:p w14:paraId="690994EA" w14:textId="19A462A1" w:rsidR="00C61A99" w:rsidRPr="00861BAC" w:rsidRDefault="00861BAC" w:rsidP="002A185B">
      <w:pPr>
        <w:pStyle w:val="00-Normal-BB"/>
        <w:ind w:left="709"/>
        <w:jc w:val="left"/>
        <w:rPr>
          <w:rFonts w:cs="Arial"/>
          <w:i/>
          <w:sz w:val="24"/>
          <w:szCs w:val="24"/>
        </w:rPr>
      </w:pPr>
      <w:r>
        <w:rPr>
          <w:rFonts w:cs="Arial"/>
          <w:sz w:val="24"/>
          <w:szCs w:val="24"/>
        </w:rPr>
        <w:t>[</w:t>
      </w:r>
      <w:r w:rsidR="00C61A99" w:rsidRPr="00861BAC">
        <w:rPr>
          <w:rFonts w:cs="Arial"/>
          <w:i/>
          <w:sz w:val="24"/>
          <w:szCs w:val="24"/>
        </w:rPr>
        <w:t xml:space="preserve">The </w:t>
      </w:r>
      <w:r w:rsidR="000917CB" w:rsidRPr="00861BAC">
        <w:rPr>
          <w:rFonts w:cs="Arial"/>
          <w:i/>
          <w:sz w:val="24"/>
          <w:szCs w:val="24"/>
        </w:rPr>
        <w:t>Developer</w:t>
      </w:r>
      <w:r w:rsidR="00961815" w:rsidRPr="00861BAC">
        <w:rPr>
          <w:rFonts w:cs="Arial"/>
          <w:i/>
          <w:sz w:val="24"/>
          <w:szCs w:val="24"/>
        </w:rPr>
        <w:t xml:space="preserve"> </w:t>
      </w:r>
      <w:r w:rsidR="000917CB" w:rsidRPr="00861BAC">
        <w:rPr>
          <w:rFonts w:cs="Arial"/>
          <w:i/>
          <w:sz w:val="24"/>
          <w:szCs w:val="24"/>
        </w:rPr>
        <w:t>will</w:t>
      </w:r>
      <w:r w:rsidR="00C61A99" w:rsidRPr="00861BAC">
        <w:rPr>
          <w:rFonts w:cs="Arial"/>
          <w:i/>
          <w:sz w:val="24"/>
          <w:szCs w:val="24"/>
        </w:rPr>
        <w:t xml:space="preserve"> be required to deliver certain social and economic benefits as part of</w:t>
      </w:r>
      <w:r w:rsidR="00961815" w:rsidRPr="00861BAC">
        <w:rPr>
          <w:rFonts w:cs="Arial"/>
          <w:i/>
          <w:sz w:val="24"/>
          <w:szCs w:val="24"/>
        </w:rPr>
        <w:t xml:space="preserve"> each</w:t>
      </w:r>
      <w:r w:rsidR="00C61A99" w:rsidRPr="00861BAC">
        <w:rPr>
          <w:rFonts w:cs="Arial"/>
          <w:i/>
          <w:sz w:val="24"/>
          <w:szCs w:val="24"/>
        </w:rPr>
        <w:t xml:space="preserve"> [Site Development Plan] obligations including but not limited to:</w:t>
      </w:r>
    </w:p>
    <w:p w14:paraId="0FC14502" w14:textId="439EB09E" w:rsidR="00C61A99" w:rsidRPr="00861BAC" w:rsidRDefault="00C61A99" w:rsidP="002A185B">
      <w:pPr>
        <w:pStyle w:val="00-Normal-BB"/>
        <w:numPr>
          <w:ilvl w:val="0"/>
          <w:numId w:val="27"/>
        </w:numPr>
        <w:tabs>
          <w:tab w:val="clear" w:pos="2160"/>
          <w:tab w:val="num" w:pos="1560"/>
        </w:tabs>
        <w:ind w:left="1560" w:hanging="426"/>
        <w:jc w:val="left"/>
        <w:rPr>
          <w:rFonts w:cs="Arial"/>
          <w:i/>
          <w:sz w:val="24"/>
          <w:szCs w:val="24"/>
        </w:rPr>
      </w:pPr>
      <w:r w:rsidRPr="00861BAC">
        <w:rPr>
          <w:rFonts w:cs="Arial"/>
          <w:i/>
          <w:sz w:val="24"/>
          <w:szCs w:val="24"/>
        </w:rPr>
        <w:t>On-site vocational training</w:t>
      </w:r>
      <w:r w:rsidR="000917CB" w:rsidRPr="00861BAC">
        <w:rPr>
          <w:rFonts w:cs="Arial"/>
          <w:i/>
          <w:sz w:val="24"/>
          <w:szCs w:val="24"/>
        </w:rPr>
        <w:t xml:space="preserve"> apprenticeships;</w:t>
      </w:r>
    </w:p>
    <w:p w14:paraId="40863500" w14:textId="77777777" w:rsidR="000917CB" w:rsidRPr="00861BAC" w:rsidRDefault="00C61A99" w:rsidP="002A185B">
      <w:pPr>
        <w:pStyle w:val="00-Normal-BB"/>
        <w:numPr>
          <w:ilvl w:val="0"/>
          <w:numId w:val="27"/>
        </w:numPr>
        <w:tabs>
          <w:tab w:val="clear" w:pos="2160"/>
          <w:tab w:val="num" w:pos="1560"/>
        </w:tabs>
        <w:ind w:left="1560" w:hanging="426"/>
        <w:jc w:val="left"/>
        <w:rPr>
          <w:rFonts w:cs="Arial"/>
          <w:i/>
          <w:sz w:val="24"/>
          <w:szCs w:val="24"/>
        </w:rPr>
      </w:pPr>
      <w:r w:rsidRPr="00861BAC">
        <w:rPr>
          <w:rFonts w:cs="Arial"/>
          <w:i/>
          <w:sz w:val="24"/>
          <w:szCs w:val="24"/>
        </w:rPr>
        <w:t>Work placements and sponsored educational training</w:t>
      </w:r>
      <w:r w:rsidR="000917CB" w:rsidRPr="00861BAC">
        <w:rPr>
          <w:rFonts w:cs="Arial"/>
          <w:i/>
          <w:sz w:val="24"/>
          <w:szCs w:val="24"/>
        </w:rPr>
        <w:t>;</w:t>
      </w:r>
    </w:p>
    <w:p w14:paraId="048107EA" w14:textId="4F32B679" w:rsidR="00C61A99" w:rsidRPr="00861BAC" w:rsidRDefault="000917CB" w:rsidP="002A185B">
      <w:pPr>
        <w:pStyle w:val="00-Normal-BB"/>
        <w:numPr>
          <w:ilvl w:val="0"/>
          <w:numId w:val="27"/>
        </w:numPr>
        <w:tabs>
          <w:tab w:val="clear" w:pos="2160"/>
          <w:tab w:val="num" w:pos="1560"/>
        </w:tabs>
        <w:ind w:left="1560" w:hanging="426"/>
        <w:jc w:val="left"/>
        <w:rPr>
          <w:rFonts w:cs="Arial"/>
          <w:i/>
          <w:sz w:val="24"/>
          <w:szCs w:val="24"/>
        </w:rPr>
      </w:pPr>
      <w:r w:rsidRPr="00861BAC">
        <w:rPr>
          <w:rFonts w:cs="Arial"/>
          <w:i/>
          <w:sz w:val="24"/>
          <w:szCs w:val="24"/>
        </w:rPr>
        <w:t>The use of local skills, employment and sourcing materials.</w:t>
      </w:r>
    </w:p>
    <w:p w14:paraId="5F5702A4" w14:textId="77777777" w:rsidR="000917CB" w:rsidRPr="00861BAC" w:rsidRDefault="000917CB" w:rsidP="002A185B">
      <w:pPr>
        <w:pStyle w:val="00-Normal-BB"/>
        <w:ind w:left="2160"/>
        <w:jc w:val="left"/>
        <w:rPr>
          <w:rFonts w:cs="Arial"/>
          <w:i/>
          <w:sz w:val="24"/>
          <w:szCs w:val="24"/>
        </w:rPr>
      </w:pPr>
    </w:p>
    <w:p w14:paraId="188F2843" w14:textId="7408DE88" w:rsidR="00C61A99" w:rsidRPr="00861BAC" w:rsidRDefault="00C61A99" w:rsidP="002A185B">
      <w:pPr>
        <w:pStyle w:val="00-Normal-BB"/>
        <w:ind w:left="709"/>
        <w:jc w:val="left"/>
        <w:rPr>
          <w:rFonts w:cs="Arial"/>
          <w:i/>
          <w:sz w:val="24"/>
          <w:szCs w:val="24"/>
        </w:rPr>
      </w:pPr>
      <w:r w:rsidRPr="00861BAC">
        <w:rPr>
          <w:rFonts w:cs="Arial"/>
          <w:i/>
          <w:sz w:val="24"/>
          <w:szCs w:val="24"/>
        </w:rPr>
        <w:t xml:space="preserve">The </w:t>
      </w:r>
      <w:r w:rsidR="000917CB" w:rsidRPr="00861BAC">
        <w:rPr>
          <w:rFonts w:cs="Arial"/>
          <w:i/>
          <w:sz w:val="24"/>
          <w:szCs w:val="24"/>
        </w:rPr>
        <w:t xml:space="preserve">Developer </w:t>
      </w:r>
      <w:r w:rsidRPr="00861BAC">
        <w:rPr>
          <w:rFonts w:cs="Arial"/>
          <w:i/>
          <w:sz w:val="24"/>
          <w:szCs w:val="24"/>
        </w:rPr>
        <w:t xml:space="preserve">will also be encouraged to </w:t>
      </w:r>
      <w:r w:rsidR="00E03100" w:rsidRPr="00861BAC">
        <w:rPr>
          <w:rFonts w:cs="Arial"/>
          <w:i/>
          <w:sz w:val="24"/>
          <w:szCs w:val="24"/>
        </w:rPr>
        <w:t xml:space="preserve">work with the Council on a voluntary basis to achieve further social and economic benefits to the community including </w:t>
      </w:r>
      <w:r w:rsidR="00A22175" w:rsidRPr="00861BAC">
        <w:rPr>
          <w:rFonts w:cs="Arial"/>
          <w:i/>
          <w:sz w:val="24"/>
          <w:szCs w:val="24"/>
        </w:rPr>
        <w:t xml:space="preserve">liaising with the Council’s nominated representatives in order to alert local business of any sub-contracting opportunities which the </w:t>
      </w:r>
      <w:r w:rsidR="0040103C" w:rsidRPr="00861BAC">
        <w:rPr>
          <w:rFonts w:cs="Arial"/>
          <w:i/>
          <w:sz w:val="24"/>
          <w:szCs w:val="24"/>
        </w:rPr>
        <w:t>Development Agreement</w:t>
      </w:r>
      <w:r w:rsidR="00A22175" w:rsidRPr="00861BAC">
        <w:rPr>
          <w:rFonts w:cs="Arial"/>
          <w:i/>
          <w:sz w:val="24"/>
          <w:szCs w:val="24"/>
        </w:rPr>
        <w:t xml:space="preserve"> may require and offer from time to time.</w:t>
      </w:r>
    </w:p>
    <w:p w14:paraId="47085879" w14:textId="77777777" w:rsidR="00C61A99" w:rsidRPr="00861BAC" w:rsidRDefault="00C61A99" w:rsidP="002A185B">
      <w:pPr>
        <w:pStyle w:val="00-Normal-BB"/>
        <w:ind w:left="709"/>
        <w:jc w:val="left"/>
        <w:rPr>
          <w:rFonts w:cs="Arial"/>
          <w:i/>
          <w:sz w:val="24"/>
          <w:szCs w:val="24"/>
        </w:rPr>
      </w:pPr>
    </w:p>
    <w:p w14:paraId="2636F466" w14:textId="7D25DB29" w:rsidR="001D69DB" w:rsidRPr="00861BAC" w:rsidRDefault="00CC26FD" w:rsidP="002A185B">
      <w:pPr>
        <w:pStyle w:val="00-Normal-BB"/>
        <w:ind w:left="709"/>
        <w:jc w:val="left"/>
        <w:rPr>
          <w:rFonts w:cs="Arial"/>
          <w:i/>
          <w:sz w:val="24"/>
          <w:szCs w:val="24"/>
        </w:rPr>
      </w:pPr>
      <w:r w:rsidRPr="00861BAC">
        <w:rPr>
          <w:rFonts w:cs="Arial"/>
          <w:i/>
          <w:sz w:val="24"/>
          <w:szCs w:val="24"/>
        </w:rPr>
        <w:t xml:space="preserve">The </w:t>
      </w:r>
      <w:r w:rsidR="000917CB" w:rsidRPr="00861BAC">
        <w:rPr>
          <w:rFonts w:cs="Arial"/>
          <w:i/>
          <w:sz w:val="24"/>
          <w:szCs w:val="24"/>
        </w:rPr>
        <w:t xml:space="preserve">Development Business Plan </w:t>
      </w:r>
      <w:r w:rsidRPr="00861BAC">
        <w:rPr>
          <w:rFonts w:cs="Arial"/>
          <w:i/>
          <w:sz w:val="24"/>
          <w:szCs w:val="24"/>
        </w:rPr>
        <w:t xml:space="preserve">will </w:t>
      </w:r>
      <w:r w:rsidR="000917CB" w:rsidRPr="00861BAC">
        <w:rPr>
          <w:rFonts w:cs="Arial"/>
          <w:i/>
          <w:sz w:val="24"/>
          <w:szCs w:val="24"/>
        </w:rPr>
        <w:t>include</w:t>
      </w:r>
      <w:r w:rsidRPr="00861BAC">
        <w:rPr>
          <w:rFonts w:cs="Arial"/>
          <w:i/>
          <w:sz w:val="24"/>
          <w:szCs w:val="24"/>
        </w:rPr>
        <w:t xml:space="preserve"> an annual </w:t>
      </w:r>
      <w:r w:rsidR="00CF2F09" w:rsidRPr="00861BAC">
        <w:rPr>
          <w:rFonts w:cs="Arial"/>
          <w:i/>
          <w:sz w:val="24"/>
          <w:szCs w:val="24"/>
        </w:rPr>
        <w:t>Statement of Community B</w:t>
      </w:r>
      <w:r w:rsidR="00AA6877" w:rsidRPr="00861BAC">
        <w:rPr>
          <w:rFonts w:cs="Arial"/>
          <w:i/>
          <w:sz w:val="24"/>
          <w:szCs w:val="24"/>
        </w:rPr>
        <w:t>enefit for consideration by the Council.</w:t>
      </w:r>
      <w:r w:rsidR="00861BAC">
        <w:rPr>
          <w:rFonts w:cs="Arial"/>
          <w:i/>
          <w:sz w:val="24"/>
          <w:szCs w:val="24"/>
        </w:rPr>
        <w:t>]</w:t>
      </w:r>
    </w:p>
    <w:p w14:paraId="254AA9C0" w14:textId="77777777" w:rsidR="00106B8B" w:rsidRPr="00861BAC" w:rsidRDefault="00106B8B" w:rsidP="002A185B">
      <w:pPr>
        <w:pStyle w:val="02-NormInd2-BB"/>
        <w:jc w:val="left"/>
        <w:rPr>
          <w:rFonts w:cs="Arial"/>
          <w:i/>
          <w:sz w:val="24"/>
          <w:szCs w:val="24"/>
        </w:rPr>
      </w:pPr>
    </w:p>
    <w:p w14:paraId="131EBC11" w14:textId="77777777" w:rsidR="00861BAC" w:rsidRDefault="00861BAC" w:rsidP="002A185B">
      <w:pPr>
        <w:spacing w:after="0" w:line="240" w:lineRule="auto"/>
        <w:jc w:val="left"/>
        <w:rPr>
          <w:b/>
          <w:lang w:eastAsia="en-US"/>
        </w:rPr>
      </w:pPr>
      <w:r>
        <w:br w:type="page"/>
      </w:r>
    </w:p>
    <w:p w14:paraId="3C5EE32C" w14:textId="3C8A063A" w:rsidR="00192BDF" w:rsidRPr="0040103C" w:rsidRDefault="00192BDF" w:rsidP="002A185B">
      <w:pPr>
        <w:pStyle w:val="Heading1"/>
        <w:numPr>
          <w:ilvl w:val="0"/>
          <w:numId w:val="38"/>
        </w:numPr>
        <w:jc w:val="left"/>
      </w:pPr>
      <w:bookmarkStart w:id="27" w:name="_Toc434847426"/>
      <w:r w:rsidRPr="0040103C">
        <w:lastRenderedPageBreak/>
        <w:t>Short term (0-3 year) development opportunities</w:t>
      </w:r>
      <w:r w:rsidRPr="0040103C">
        <w:rPr>
          <w:rStyle w:val="FootnoteReference"/>
          <w:sz w:val="24"/>
          <w:szCs w:val="24"/>
        </w:rPr>
        <w:footnoteReference w:id="2"/>
      </w:r>
      <w:bookmarkEnd w:id="27"/>
    </w:p>
    <w:p w14:paraId="1F3DE035" w14:textId="77777777" w:rsidR="00192BDF" w:rsidRPr="0040103C" w:rsidRDefault="00192BDF" w:rsidP="002A185B">
      <w:pPr>
        <w:pStyle w:val="02-Level1-BB"/>
        <w:keepNext/>
        <w:numPr>
          <w:ilvl w:val="0"/>
          <w:numId w:val="0"/>
        </w:numPr>
        <w:jc w:val="left"/>
        <w:rPr>
          <w:rFonts w:cs="Arial"/>
          <w:sz w:val="24"/>
          <w:szCs w:val="24"/>
        </w:rPr>
      </w:pPr>
    </w:p>
    <w:p w14:paraId="23CF2733" w14:textId="185EE345" w:rsidR="00192BDF" w:rsidRPr="0040103C" w:rsidRDefault="00861BAC" w:rsidP="002A185B">
      <w:pPr>
        <w:pStyle w:val="H2RRP"/>
      </w:pPr>
      <w:bookmarkStart w:id="28" w:name="_Toc434847427"/>
      <w:r>
        <w:t>5.1</w:t>
      </w:r>
      <w:r>
        <w:tab/>
      </w:r>
      <w:r w:rsidR="00192BDF" w:rsidRPr="0040103C">
        <w:t>Short term development opportunities overview</w:t>
      </w:r>
      <w:r w:rsidR="00192BDF" w:rsidRPr="0040103C">
        <w:rPr>
          <w:rStyle w:val="FootnoteReference"/>
          <w:sz w:val="24"/>
          <w:szCs w:val="24"/>
        </w:rPr>
        <w:footnoteReference w:id="3"/>
      </w:r>
      <w:bookmarkEnd w:id="28"/>
    </w:p>
    <w:p w14:paraId="5D1F901D" w14:textId="77777777" w:rsidR="00192BDF" w:rsidRPr="0040103C" w:rsidRDefault="00192BDF" w:rsidP="002A185B">
      <w:pPr>
        <w:pStyle w:val="02-NormInd2-BB"/>
        <w:keepNext/>
        <w:jc w:val="left"/>
        <w:rPr>
          <w:rFonts w:cs="Arial"/>
          <w:sz w:val="24"/>
          <w:szCs w:val="24"/>
        </w:rPr>
      </w:pPr>
    </w:p>
    <w:p w14:paraId="1EE89868" w14:textId="3EC8AD77" w:rsidR="00192BDF" w:rsidRPr="0040103C" w:rsidRDefault="00192BDF" w:rsidP="002A185B">
      <w:pPr>
        <w:pStyle w:val="02-NormInd2-BB"/>
        <w:ind w:left="709"/>
        <w:jc w:val="left"/>
        <w:rPr>
          <w:rFonts w:cs="Arial"/>
          <w:sz w:val="24"/>
          <w:szCs w:val="24"/>
        </w:rPr>
      </w:pPr>
      <w:r w:rsidRPr="0040103C">
        <w:rPr>
          <w:rFonts w:cs="Arial"/>
          <w:sz w:val="24"/>
          <w:szCs w:val="24"/>
        </w:rPr>
        <w:t xml:space="preserve">The Council has identified the following sites for development which are envisaged to be delivered within the first phase of </w:t>
      </w:r>
      <w:r w:rsidR="00205758" w:rsidRPr="0040103C">
        <w:rPr>
          <w:rFonts w:cs="Arial"/>
          <w:sz w:val="24"/>
          <w:szCs w:val="24"/>
        </w:rPr>
        <w:t>the</w:t>
      </w:r>
      <w:r w:rsidRPr="0040103C">
        <w:rPr>
          <w:rFonts w:cs="Arial"/>
          <w:sz w:val="24"/>
          <w:szCs w:val="24"/>
        </w:rPr>
        <w:t xml:space="preserve"> </w:t>
      </w:r>
      <w:r w:rsidR="0040103C" w:rsidRPr="0040103C">
        <w:rPr>
          <w:rFonts w:cs="Arial"/>
          <w:sz w:val="24"/>
          <w:szCs w:val="24"/>
        </w:rPr>
        <w:t>Development Agreement</w:t>
      </w:r>
      <w:r w:rsidRPr="0040103C">
        <w:rPr>
          <w:rFonts w:cs="Arial"/>
          <w:sz w:val="24"/>
          <w:szCs w:val="24"/>
        </w:rPr>
        <w:t xml:space="preserve"> as priorities for regeneration (0-3 years):</w:t>
      </w:r>
    </w:p>
    <w:p w14:paraId="5C2B8886" w14:textId="77777777" w:rsidR="00192BDF" w:rsidRPr="0040103C" w:rsidRDefault="00192BDF" w:rsidP="002A185B">
      <w:pPr>
        <w:pStyle w:val="02-NormInd2-BB"/>
        <w:jc w:val="left"/>
        <w:rPr>
          <w:rFonts w:cs="Arial"/>
          <w:sz w:val="24"/>
          <w:szCs w:val="24"/>
        </w:rPr>
      </w:pPr>
      <w:r w:rsidRPr="0040103C">
        <w:rPr>
          <w:rFonts w:cs="Arial"/>
          <w:sz w:val="24"/>
          <w:szCs w:val="24"/>
        </w:rPr>
        <w:t xml:space="preserve"> </w:t>
      </w:r>
    </w:p>
    <w:p w14:paraId="0D21661B" w14:textId="77777777" w:rsidR="00192BDF" w:rsidRPr="0040103C" w:rsidRDefault="00192BDF" w:rsidP="002A185B">
      <w:pPr>
        <w:pStyle w:val="02-NormInd2-BB"/>
        <w:numPr>
          <w:ilvl w:val="0"/>
          <w:numId w:val="25"/>
        </w:numPr>
        <w:tabs>
          <w:tab w:val="clear" w:pos="2160"/>
          <w:tab w:val="num" w:pos="1800"/>
        </w:tabs>
        <w:ind w:left="1800"/>
        <w:jc w:val="left"/>
        <w:rPr>
          <w:rFonts w:cs="Arial"/>
          <w:sz w:val="24"/>
          <w:szCs w:val="24"/>
        </w:rPr>
      </w:pPr>
      <w:r w:rsidRPr="0040103C">
        <w:rPr>
          <w:rFonts w:cs="Arial"/>
          <w:sz w:val="24"/>
          <w:szCs w:val="24"/>
        </w:rPr>
        <w:t>[</w:t>
      </w:r>
      <w:r w:rsidRPr="0040103C">
        <w:rPr>
          <w:rFonts w:cs="Arial"/>
          <w:i/>
          <w:sz w:val="24"/>
          <w:szCs w:val="24"/>
        </w:rPr>
        <w:t>Bidders to identify short term development opportunities and suggested phasing/prioritisation of schemes to be progressed in the first three years</w:t>
      </w:r>
      <w:r w:rsidRPr="0040103C">
        <w:rPr>
          <w:rFonts w:cs="Arial"/>
          <w:sz w:val="24"/>
          <w:szCs w:val="24"/>
        </w:rPr>
        <w:t>].</w:t>
      </w:r>
    </w:p>
    <w:p w14:paraId="5556E316" w14:textId="77777777" w:rsidR="00192BDF" w:rsidRPr="0040103C" w:rsidRDefault="00192BDF" w:rsidP="002A185B">
      <w:pPr>
        <w:pStyle w:val="02-NormInd2-BB"/>
        <w:jc w:val="left"/>
        <w:rPr>
          <w:rFonts w:cs="Arial"/>
          <w:sz w:val="24"/>
          <w:szCs w:val="24"/>
        </w:rPr>
      </w:pPr>
    </w:p>
    <w:p w14:paraId="0152B590" w14:textId="77777777" w:rsidR="00192BDF" w:rsidRPr="0040103C" w:rsidRDefault="00192BDF" w:rsidP="002A185B">
      <w:pPr>
        <w:pStyle w:val="02-NormInd2-BB"/>
        <w:numPr>
          <w:ilvl w:val="0"/>
          <w:numId w:val="25"/>
        </w:numPr>
        <w:tabs>
          <w:tab w:val="clear" w:pos="2160"/>
          <w:tab w:val="num" w:pos="1800"/>
        </w:tabs>
        <w:ind w:left="1800"/>
        <w:jc w:val="left"/>
        <w:rPr>
          <w:rFonts w:cs="Arial"/>
          <w:sz w:val="24"/>
          <w:szCs w:val="24"/>
        </w:rPr>
      </w:pPr>
      <w:r w:rsidRPr="0040103C">
        <w:rPr>
          <w:rFonts w:cs="Arial"/>
          <w:sz w:val="24"/>
          <w:szCs w:val="24"/>
        </w:rPr>
        <w:t xml:space="preserve"> [</w:t>
      </w:r>
      <w:r w:rsidRPr="0040103C">
        <w:rPr>
          <w:rFonts w:cs="Arial"/>
          <w:i/>
          <w:sz w:val="24"/>
          <w:szCs w:val="24"/>
        </w:rPr>
        <w:t>Any other schemes proposed by bidders and agreed in dialogue to be progressed in the first 3 years</w:t>
      </w:r>
      <w:r w:rsidRPr="0040103C">
        <w:rPr>
          <w:rFonts w:cs="Arial"/>
          <w:sz w:val="24"/>
          <w:szCs w:val="24"/>
        </w:rPr>
        <w:t>]</w:t>
      </w:r>
    </w:p>
    <w:p w14:paraId="5D0BFE5F" w14:textId="77777777" w:rsidR="00192BDF" w:rsidRPr="0040103C" w:rsidRDefault="00192BDF" w:rsidP="002A185B">
      <w:pPr>
        <w:pStyle w:val="02-NormInd2-BB"/>
        <w:ind w:left="0"/>
        <w:jc w:val="left"/>
        <w:rPr>
          <w:rFonts w:cs="Arial"/>
          <w:sz w:val="24"/>
          <w:szCs w:val="24"/>
        </w:rPr>
      </w:pPr>
    </w:p>
    <w:p w14:paraId="302A7109" w14:textId="1E8AECA3" w:rsidR="00192BDF" w:rsidRPr="0040103C" w:rsidRDefault="00861BAC" w:rsidP="002A185B">
      <w:pPr>
        <w:pStyle w:val="H2RRP"/>
      </w:pPr>
      <w:bookmarkStart w:id="29" w:name="_Toc434847428"/>
      <w:r>
        <w:t>5.2</w:t>
      </w:r>
      <w:r>
        <w:tab/>
      </w:r>
      <w:r w:rsidR="00192BDF" w:rsidRPr="0040103C">
        <w:t>Appraisal of developments and phasing</w:t>
      </w:r>
      <w:bookmarkEnd w:id="29"/>
    </w:p>
    <w:p w14:paraId="673F2223" w14:textId="77777777" w:rsidR="00CF2F09" w:rsidRPr="0040103C" w:rsidRDefault="00CF2F09" w:rsidP="002A185B">
      <w:pPr>
        <w:pStyle w:val="01-NormInd3-BB"/>
        <w:keepNext/>
        <w:ind w:left="720"/>
        <w:jc w:val="left"/>
        <w:rPr>
          <w:rFonts w:cs="Arial"/>
          <w:sz w:val="24"/>
          <w:szCs w:val="24"/>
        </w:rPr>
      </w:pPr>
    </w:p>
    <w:p w14:paraId="7C0D7792" w14:textId="11971B34" w:rsidR="00CF2F09" w:rsidRPr="0040103C" w:rsidRDefault="00CF2F09" w:rsidP="002A185B">
      <w:pPr>
        <w:pStyle w:val="01-NormInd3-BB"/>
        <w:ind w:left="709"/>
        <w:jc w:val="left"/>
        <w:rPr>
          <w:rFonts w:cs="Arial"/>
          <w:sz w:val="24"/>
          <w:szCs w:val="24"/>
        </w:rPr>
      </w:pPr>
      <w:r w:rsidRPr="0040103C">
        <w:rPr>
          <w:rFonts w:cs="Arial"/>
          <w:sz w:val="24"/>
          <w:szCs w:val="24"/>
        </w:rPr>
        <w:t>[</w:t>
      </w:r>
      <w:r w:rsidR="009006A9" w:rsidRPr="009006A9">
        <w:rPr>
          <w:rFonts w:cs="Arial"/>
          <w:i/>
          <w:sz w:val="24"/>
          <w:szCs w:val="24"/>
        </w:rPr>
        <w:t>Bidders should ensure the appraisal and phasing are drawn from the Financial Model completed as part of the Commercial Submission</w:t>
      </w:r>
      <w:r w:rsidR="009006A9">
        <w:rPr>
          <w:rFonts w:cs="Arial"/>
          <w:i/>
          <w:sz w:val="24"/>
          <w:szCs w:val="24"/>
        </w:rPr>
        <w:t xml:space="preserve"> of the Tender</w:t>
      </w:r>
      <w:r w:rsidR="009006A9">
        <w:rPr>
          <w:rFonts w:cs="Arial"/>
          <w:sz w:val="24"/>
          <w:szCs w:val="24"/>
        </w:rPr>
        <w:t>.</w:t>
      </w:r>
      <w:r w:rsidRPr="0040103C">
        <w:rPr>
          <w:rFonts w:cs="Arial"/>
          <w:sz w:val="24"/>
          <w:szCs w:val="24"/>
        </w:rPr>
        <w:t>]</w:t>
      </w:r>
    </w:p>
    <w:p w14:paraId="2BB11A98" w14:textId="7F758503" w:rsidR="00192BDF" w:rsidRPr="0040103C" w:rsidRDefault="00192BDF" w:rsidP="002A185B">
      <w:pPr>
        <w:pStyle w:val="Heading1"/>
        <w:jc w:val="left"/>
      </w:pPr>
      <w:r w:rsidRPr="0040103C">
        <w:br w:type="page"/>
      </w:r>
      <w:r w:rsidR="00C43EF3">
        <w:rPr>
          <w:vanish/>
          <w:sz w:val="24"/>
          <w:szCs w:val="24"/>
        </w:rPr>
        <w:lastRenderedPageBreak/>
        <w:t>10.1</w:t>
      </w:r>
      <w:r w:rsidR="00C43EF3">
        <w:rPr>
          <w:vanish/>
          <w:sz w:val="24"/>
          <w:szCs w:val="24"/>
        </w:rPr>
        <w:tab/>
        <w:t>on running costs.s the lifetime cost of developments and so will consider investing in capital expenditure that will reduce</w:t>
      </w:r>
      <w:bookmarkStart w:id="30" w:name="_Toc434847429"/>
      <w:r w:rsidR="008E3C6F">
        <w:t>6</w:t>
      </w:r>
      <w:r w:rsidR="00E03F14">
        <w:t>.0</w:t>
      </w:r>
      <w:r w:rsidR="00E03F14">
        <w:tab/>
      </w:r>
      <w:r w:rsidRPr="0040103C">
        <w:t>Medium term (</w:t>
      </w:r>
      <w:r w:rsidR="007E51A5">
        <w:t>4</w:t>
      </w:r>
      <w:r w:rsidRPr="0040103C">
        <w:t>-</w:t>
      </w:r>
      <w:r w:rsidR="00E379C9">
        <w:t>6</w:t>
      </w:r>
      <w:r w:rsidRPr="0040103C">
        <w:t xml:space="preserve"> year) development opportunities</w:t>
      </w:r>
      <w:r w:rsidRPr="0040103C">
        <w:rPr>
          <w:rStyle w:val="FootnoteReference"/>
          <w:sz w:val="24"/>
          <w:szCs w:val="24"/>
        </w:rPr>
        <w:footnoteReference w:id="4"/>
      </w:r>
      <w:bookmarkEnd w:id="30"/>
      <w:r w:rsidRPr="0040103C">
        <w:t xml:space="preserve"> </w:t>
      </w:r>
    </w:p>
    <w:p w14:paraId="44560B1E" w14:textId="77777777" w:rsidR="00192BDF" w:rsidRPr="0040103C" w:rsidRDefault="00192BDF" w:rsidP="002A185B">
      <w:pPr>
        <w:pStyle w:val="02-NormInd1-BB"/>
        <w:keepNext/>
        <w:jc w:val="left"/>
        <w:rPr>
          <w:rFonts w:cs="Arial"/>
          <w:sz w:val="24"/>
          <w:szCs w:val="24"/>
        </w:rPr>
      </w:pPr>
    </w:p>
    <w:p w14:paraId="33F545D5" w14:textId="409EFCB8" w:rsidR="00192BDF" w:rsidRPr="0040103C" w:rsidRDefault="007D71EE" w:rsidP="002A185B">
      <w:pPr>
        <w:pStyle w:val="H2RRP"/>
      </w:pPr>
      <w:bookmarkStart w:id="31" w:name="_Toc434847430"/>
      <w:r>
        <w:t>6.1</w:t>
      </w:r>
      <w:r>
        <w:tab/>
      </w:r>
      <w:r w:rsidR="00192BDF" w:rsidRPr="0040103C">
        <w:t>Medium term development opportunities overview</w:t>
      </w:r>
      <w:bookmarkEnd w:id="31"/>
    </w:p>
    <w:p w14:paraId="6384BE3D" w14:textId="77777777" w:rsidR="00192BDF" w:rsidRPr="0040103C" w:rsidRDefault="00192BDF" w:rsidP="002A185B">
      <w:pPr>
        <w:pStyle w:val="02-NormInd1-BB"/>
        <w:keepNext/>
        <w:jc w:val="left"/>
        <w:rPr>
          <w:rFonts w:cs="Arial"/>
          <w:sz w:val="24"/>
          <w:szCs w:val="24"/>
        </w:rPr>
      </w:pPr>
    </w:p>
    <w:p w14:paraId="76831D66" w14:textId="5F224431" w:rsidR="00192BDF" w:rsidRPr="007D71EE" w:rsidRDefault="007D71EE" w:rsidP="002A185B">
      <w:pPr>
        <w:pStyle w:val="02-NormInd1-BB"/>
        <w:ind w:left="709"/>
        <w:jc w:val="left"/>
        <w:rPr>
          <w:rFonts w:cs="Arial"/>
          <w:i/>
          <w:sz w:val="24"/>
          <w:szCs w:val="24"/>
        </w:rPr>
      </w:pPr>
      <w:r>
        <w:rPr>
          <w:rFonts w:cs="Arial"/>
          <w:sz w:val="24"/>
          <w:szCs w:val="24"/>
        </w:rPr>
        <w:t>[</w:t>
      </w:r>
      <w:r w:rsidR="00205758" w:rsidRPr="007D71EE">
        <w:rPr>
          <w:rFonts w:cs="Arial"/>
          <w:i/>
          <w:sz w:val="24"/>
          <w:szCs w:val="24"/>
        </w:rPr>
        <w:t>The</w:t>
      </w:r>
      <w:r w:rsidR="00192BDF" w:rsidRPr="007D71EE">
        <w:rPr>
          <w:rFonts w:cs="Arial"/>
          <w:i/>
          <w:sz w:val="24"/>
          <w:szCs w:val="24"/>
        </w:rPr>
        <w:t xml:space="preserve"> </w:t>
      </w:r>
      <w:r w:rsidR="009006A9" w:rsidRPr="007D71EE">
        <w:rPr>
          <w:rFonts w:cs="Arial"/>
          <w:i/>
          <w:sz w:val="24"/>
          <w:szCs w:val="24"/>
        </w:rPr>
        <w:t>Developer</w:t>
      </w:r>
      <w:r w:rsidR="00192BDF" w:rsidRPr="007D71EE">
        <w:rPr>
          <w:rFonts w:cs="Arial"/>
          <w:i/>
          <w:sz w:val="24"/>
          <w:szCs w:val="24"/>
        </w:rPr>
        <w:t xml:space="preserve"> will be actively encouraged to assist the Council in extracting regeneration opportunities and value from its assets</w:t>
      </w:r>
      <w:r>
        <w:rPr>
          <w:rFonts w:cs="Arial"/>
          <w:i/>
          <w:sz w:val="24"/>
          <w:szCs w:val="24"/>
        </w:rPr>
        <w:t>]</w:t>
      </w:r>
      <w:r w:rsidR="00192BDF" w:rsidRPr="007D71EE">
        <w:rPr>
          <w:rFonts w:cs="Arial"/>
          <w:i/>
          <w:sz w:val="24"/>
          <w:szCs w:val="24"/>
        </w:rPr>
        <w:t>.</w:t>
      </w:r>
    </w:p>
    <w:p w14:paraId="1F0BB9D5" w14:textId="77777777" w:rsidR="00192BDF" w:rsidRPr="0040103C" w:rsidRDefault="00192BDF" w:rsidP="002A185B">
      <w:pPr>
        <w:pStyle w:val="02-NormInd1-BB"/>
        <w:ind w:left="1440"/>
        <w:jc w:val="left"/>
        <w:rPr>
          <w:rFonts w:cs="Arial"/>
          <w:sz w:val="24"/>
          <w:szCs w:val="24"/>
        </w:rPr>
      </w:pPr>
    </w:p>
    <w:p w14:paraId="1FE4E9E3" w14:textId="4F7184CB" w:rsidR="00192BDF" w:rsidRPr="0040103C" w:rsidRDefault="00192BDF" w:rsidP="002A185B">
      <w:pPr>
        <w:pStyle w:val="02-NormInd2-BB"/>
        <w:ind w:left="709"/>
        <w:jc w:val="left"/>
        <w:rPr>
          <w:rFonts w:cs="Arial"/>
          <w:sz w:val="24"/>
          <w:szCs w:val="24"/>
        </w:rPr>
      </w:pPr>
      <w:r w:rsidRPr="0040103C">
        <w:rPr>
          <w:rFonts w:cs="Arial"/>
          <w:sz w:val="24"/>
          <w:szCs w:val="24"/>
        </w:rPr>
        <w:t>[</w:t>
      </w:r>
      <w:r w:rsidRPr="0040103C">
        <w:rPr>
          <w:rFonts w:cs="Arial"/>
          <w:i/>
          <w:sz w:val="24"/>
          <w:szCs w:val="24"/>
        </w:rPr>
        <w:t xml:space="preserve">Bidders to identify medium term development opportunities and suggested phasing/prioritisation of schemes to be progressed in the first </w:t>
      </w:r>
      <w:r w:rsidR="007E51A5">
        <w:rPr>
          <w:rFonts w:cs="Arial"/>
          <w:i/>
          <w:sz w:val="24"/>
          <w:szCs w:val="24"/>
        </w:rPr>
        <w:t>4</w:t>
      </w:r>
      <w:r w:rsidRPr="0040103C">
        <w:rPr>
          <w:rFonts w:cs="Arial"/>
          <w:i/>
          <w:sz w:val="24"/>
          <w:szCs w:val="24"/>
        </w:rPr>
        <w:t>-</w:t>
      </w:r>
      <w:r w:rsidR="00E379C9">
        <w:rPr>
          <w:rFonts w:cs="Arial"/>
          <w:i/>
          <w:sz w:val="24"/>
          <w:szCs w:val="24"/>
        </w:rPr>
        <w:t>6</w:t>
      </w:r>
      <w:r w:rsidRPr="0040103C">
        <w:rPr>
          <w:rFonts w:cs="Arial"/>
          <w:i/>
          <w:sz w:val="24"/>
          <w:szCs w:val="24"/>
        </w:rPr>
        <w:t xml:space="preserve"> years</w:t>
      </w:r>
      <w:r w:rsidRPr="0040103C">
        <w:rPr>
          <w:rFonts w:cs="Arial"/>
          <w:sz w:val="24"/>
          <w:szCs w:val="24"/>
        </w:rPr>
        <w:t>]</w:t>
      </w:r>
    </w:p>
    <w:p w14:paraId="2BED6436" w14:textId="77777777" w:rsidR="00CF2F09" w:rsidRPr="0040103C" w:rsidRDefault="00CF2F09" w:rsidP="002A185B">
      <w:pPr>
        <w:pStyle w:val="02-NormInd2-BB"/>
        <w:ind w:left="1800"/>
        <w:jc w:val="left"/>
        <w:rPr>
          <w:rFonts w:cs="Arial"/>
          <w:sz w:val="24"/>
          <w:szCs w:val="24"/>
        </w:rPr>
      </w:pPr>
    </w:p>
    <w:p w14:paraId="4D2A2EAD" w14:textId="2C40C376" w:rsidR="00CF2F09" w:rsidRPr="0040103C" w:rsidRDefault="004F5202" w:rsidP="002A185B">
      <w:pPr>
        <w:pStyle w:val="H2RRP"/>
      </w:pPr>
      <w:bookmarkStart w:id="32" w:name="_Toc434847431"/>
      <w:r>
        <w:t>6.2</w:t>
      </w:r>
      <w:r>
        <w:tab/>
      </w:r>
      <w:r w:rsidR="00CF2F09" w:rsidRPr="0040103C">
        <w:t>Appraisal of developments and phasing</w:t>
      </w:r>
      <w:bookmarkEnd w:id="32"/>
    </w:p>
    <w:p w14:paraId="664D927D" w14:textId="77777777" w:rsidR="00CF2F09" w:rsidRPr="0040103C" w:rsidRDefault="00CF2F09" w:rsidP="002A185B">
      <w:pPr>
        <w:pStyle w:val="01-NormInd3-BB"/>
        <w:keepNext/>
        <w:ind w:left="720"/>
        <w:jc w:val="left"/>
        <w:rPr>
          <w:rFonts w:cs="Arial"/>
          <w:sz w:val="24"/>
          <w:szCs w:val="24"/>
        </w:rPr>
      </w:pPr>
    </w:p>
    <w:p w14:paraId="0C976DBA" w14:textId="77777777" w:rsidR="009006A9" w:rsidRPr="0040103C" w:rsidRDefault="009006A9" w:rsidP="002A185B">
      <w:pPr>
        <w:pStyle w:val="01-NormInd3-BB"/>
        <w:ind w:left="709"/>
        <w:jc w:val="left"/>
        <w:rPr>
          <w:rFonts w:cs="Arial"/>
          <w:sz w:val="24"/>
          <w:szCs w:val="24"/>
        </w:rPr>
      </w:pPr>
      <w:r w:rsidRPr="0040103C">
        <w:rPr>
          <w:rFonts w:cs="Arial"/>
          <w:sz w:val="24"/>
          <w:szCs w:val="24"/>
        </w:rPr>
        <w:t>[</w:t>
      </w:r>
      <w:r w:rsidRPr="009006A9">
        <w:rPr>
          <w:rFonts w:cs="Arial"/>
          <w:i/>
          <w:sz w:val="24"/>
          <w:szCs w:val="24"/>
        </w:rPr>
        <w:t>Bidders should ensure the appraisal and phasing are drawn from the Financial Model completed as part of the Commercial Submission</w:t>
      </w:r>
      <w:r>
        <w:rPr>
          <w:rFonts w:cs="Arial"/>
          <w:i/>
          <w:sz w:val="24"/>
          <w:szCs w:val="24"/>
        </w:rPr>
        <w:t xml:space="preserve"> of the Tender</w:t>
      </w:r>
      <w:r>
        <w:rPr>
          <w:rFonts w:cs="Arial"/>
          <w:sz w:val="24"/>
          <w:szCs w:val="24"/>
        </w:rPr>
        <w:t>.</w:t>
      </w:r>
      <w:r w:rsidRPr="0040103C">
        <w:rPr>
          <w:rFonts w:cs="Arial"/>
          <w:sz w:val="24"/>
          <w:szCs w:val="24"/>
        </w:rPr>
        <w:t>]</w:t>
      </w:r>
    </w:p>
    <w:p w14:paraId="48F9B7FA" w14:textId="69B2D4B7" w:rsidR="00CF2F09" w:rsidRPr="0040103C" w:rsidRDefault="00CF2F09" w:rsidP="002A185B">
      <w:pPr>
        <w:pStyle w:val="01-NormInd3-BB"/>
        <w:ind w:left="1440"/>
        <w:jc w:val="left"/>
        <w:rPr>
          <w:rFonts w:cs="Arial"/>
          <w:sz w:val="24"/>
          <w:szCs w:val="24"/>
        </w:rPr>
      </w:pPr>
    </w:p>
    <w:p w14:paraId="2F13C13F" w14:textId="77777777" w:rsidR="00192BDF" w:rsidRPr="0040103C" w:rsidRDefault="00192BDF" w:rsidP="002A185B">
      <w:pPr>
        <w:pStyle w:val="02-NormInd2-BB"/>
        <w:jc w:val="left"/>
        <w:rPr>
          <w:rFonts w:cs="Arial"/>
          <w:sz w:val="24"/>
          <w:szCs w:val="24"/>
        </w:rPr>
      </w:pPr>
      <w:r w:rsidRPr="0040103C">
        <w:rPr>
          <w:rFonts w:cs="Arial"/>
          <w:sz w:val="24"/>
          <w:szCs w:val="24"/>
        </w:rPr>
        <w:br w:type="page"/>
      </w:r>
    </w:p>
    <w:p w14:paraId="23E9560B" w14:textId="7C896456" w:rsidR="00106B8B" w:rsidRPr="0040103C" w:rsidRDefault="00106B8B" w:rsidP="002A185B">
      <w:pPr>
        <w:pStyle w:val="Heading1"/>
        <w:numPr>
          <w:ilvl w:val="0"/>
          <w:numId w:val="38"/>
        </w:numPr>
        <w:jc w:val="left"/>
      </w:pPr>
      <w:bookmarkStart w:id="33" w:name="_Toc434847432"/>
      <w:r w:rsidRPr="0040103C">
        <w:lastRenderedPageBreak/>
        <w:t xml:space="preserve">Long term </w:t>
      </w:r>
      <w:r w:rsidR="00E379C9">
        <w:t>(</w:t>
      </w:r>
      <w:r w:rsidR="000E1DB0">
        <w:t>7</w:t>
      </w:r>
      <w:r w:rsidR="00E379C9">
        <w:t>-10</w:t>
      </w:r>
      <w:r w:rsidR="00911938" w:rsidRPr="0040103C">
        <w:t xml:space="preserve"> year) </w:t>
      </w:r>
      <w:r w:rsidRPr="0040103C">
        <w:t>development opportunities</w:t>
      </w:r>
      <w:r w:rsidR="00911938" w:rsidRPr="0040103C">
        <w:rPr>
          <w:rStyle w:val="FootnoteReference"/>
          <w:sz w:val="24"/>
          <w:szCs w:val="24"/>
        </w:rPr>
        <w:footnoteReference w:id="5"/>
      </w:r>
      <w:bookmarkEnd w:id="33"/>
      <w:r w:rsidR="00911938" w:rsidRPr="0040103C">
        <w:t xml:space="preserve"> </w:t>
      </w:r>
    </w:p>
    <w:p w14:paraId="4996BAC3" w14:textId="77777777" w:rsidR="00106B8B" w:rsidRPr="0040103C" w:rsidRDefault="00106B8B" w:rsidP="002A185B">
      <w:pPr>
        <w:pStyle w:val="02-NormInd1-BB"/>
        <w:keepNext/>
        <w:jc w:val="left"/>
        <w:rPr>
          <w:rFonts w:cs="Arial"/>
          <w:sz w:val="24"/>
          <w:szCs w:val="24"/>
        </w:rPr>
      </w:pPr>
    </w:p>
    <w:p w14:paraId="3687B1B8" w14:textId="0053AC3C" w:rsidR="00106B8B" w:rsidRPr="0040103C" w:rsidRDefault="005B23C6" w:rsidP="002A185B">
      <w:pPr>
        <w:pStyle w:val="H2RRP"/>
      </w:pPr>
      <w:bookmarkStart w:id="34" w:name="_Toc434847433"/>
      <w:r>
        <w:t>7.1</w:t>
      </w:r>
      <w:r>
        <w:tab/>
      </w:r>
      <w:r w:rsidR="00106B8B" w:rsidRPr="0040103C">
        <w:t>Long term development opportunities overview</w:t>
      </w:r>
      <w:r w:rsidR="00106B8B" w:rsidRPr="0040103C">
        <w:rPr>
          <w:rStyle w:val="FootnoteReference"/>
          <w:sz w:val="24"/>
          <w:szCs w:val="24"/>
        </w:rPr>
        <w:footnoteReference w:id="6"/>
      </w:r>
      <w:bookmarkEnd w:id="34"/>
    </w:p>
    <w:p w14:paraId="0EB9A262" w14:textId="77777777" w:rsidR="00106B8B" w:rsidRPr="0040103C" w:rsidRDefault="00106B8B" w:rsidP="002A185B">
      <w:pPr>
        <w:pStyle w:val="02-NormInd1-BB"/>
        <w:keepNext/>
        <w:jc w:val="left"/>
        <w:rPr>
          <w:rFonts w:cs="Arial"/>
          <w:sz w:val="24"/>
          <w:szCs w:val="24"/>
        </w:rPr>
      </w:pPr>
    </w:p>
    <w:p w14:paraId="02974878" w14:textId="2355EE1C" w:rsidR="00106B8B" w:rsidRPr="0040103C" w:rsidRDefault="005B23C6" w:rsidP="002A185B">
      <w:pPr>
        <w:pStyle w:val="02-NormInd1-BB"/>
        <w:ind w:left="709"/>
        <w:jc w:val="left"/>
        <w:rPr>
          <w:rFonts w:cs="Arial"/>
          <w:sz w:val="24"/>
          <w:szCs w:val="24"/>
        </w:rPr>
      </w:pPr>
      <w:r>
        <w:rPr>
          <w:rFonts w:cs="Arial"/>
          <w:sz w:val="24"/>
          <w:szCs w:val="24"/>
        </w:rPr>
        <w:t>[</w:t>
      </w:r>
      <w:r w:rsidR="00205758" w:rsidRPr="005B23C6">
        <w:rPr>
          <w:rFonts w:cs="Arial"/>
          <w:i/>
          <w:sz w:val="24"/>
          <w:szCs w:val="24"/>
        </w:rPr>
        <w:t>The</w:t>
      </w:r>
      <w:r w:rsidR="00DD7C51" w:rsidRPr="005B23C6">
        <w:rPr>
          <w:rFonts w:cs="Arial"/>
          <w:i/>
          <w:sz w:val="24"/>
          <w:szCs w:val="24"/>
        </w:rPr>
        <w:t xml:space="preserve"> </w:t>
      </w:r>
      <w:r w:rsidR="0040103C" w:rsidRPr="005B23C6">
        <w:rPr>
          <w:rFonts w:cs="Arial"/>
          <w:i/>
          <w:sz w:val="24"/>
          <w:szCs w:val="24"/>
        </w:rPr>
        <w:t>Develop</w:t>
      </w:r>
      <w:r w:rsidR="009006A9" w:rsidRPr="005B23C6">
        <w:rPr>
          <w:rFonts w:cs="Arial"/>
          <w:i/>
          <w:sz w:val="24"/>
          <w:szCs w:val="24"/>
        </w:rPr>
        <w:t>er</w:t>
      </w:r>
      <w:r w:rsidR="0040103C" w:rsidRPr="005B23C6">
        <w:rPr>
          <w:rFonts w:cs="Arial"/>
          <w:i/>
          <w:sz w:val="24"/>
          <w:szCs w:val="24"/>
        </w:rPr>
        <w:t xml:space="preserve"> </w:t>
      </w:r>
      <w:r w:rsidR="00106B8B" w:rsidRPr="005B23C6">
        <w:rPr>
          <w:rFonts w:cs="Arial"/>
          <w:i/>
          <w:sz w:val="24"/>
          <w:szCs w:val="24"/>
        </w:rPr>
        <w:t xml:space="preserve">will be actively encouraged to assist the Council in extracting regeneration opportunities and value from its </w:t>
      </w:r>
      <w:r w:rsidR="00DD7C51" w:rsidRPr="005B23C6">
        <w:rPr>
          <w:rFonts w:cs="Arial"/>
          <w:i/>
          <w:sz w:val="24"/>
          <w:szCs w:val="24"/>
        </w:rPr>
        <w:t>assets</w:t>
      </w:r>
      <w:r w:rsidR="00106B8B" w:rsidRPr="005B23C6">
        <w:rPr>
          <w:rFonts w:cs="Arial"/>
          <w:i/>
          <w:sz w:val="24"/>
          <w:szCs w:val="24"/>
        </w:rPr>
        <w:t>.</w:t>
      </w:r>
      <w:r w:rsidRPr="005B23C6">
        <w:rPr>
          <w:rFonts w:cs="Arial"/>
          <w:i/>
          <w:sz w:val="24"/>
          <w:szCs w:val="24"/>
        </w:rPr>
        <w:t>]</w:t>
      </w:r>
    </w:p>
    <w:p w14:paraId="00C3E649" w14:textId="77777777" w:rsidR="00911938" w:rsidRPr="0040103C" w:rsidRDefault="00911938" w:rsidP="002A185B">
      <w:pPr>
        <w:pStyle w:val="02-NormInd1-BB"/>
        <w:ind w:left="709"/>
        <w:jc w:val="left"/>
        <w:rPr>
          <w:rFonts w:cs="Arial"/>
          <w:sz w:val="24"/>
          <w:szCs w:val="24"/>
        </w:rPr>
      </w:pPr>
    </w:p>
    <w:p w14:paraId="766624F5" w14:textId="1E805B70" w:rsidR="00911938" w:rsidRPr="0040103C" w:rsidRDefault="00911938" w:rsidP="002A185B">
      <w:pPr>
        <w:pStyle w:val="02-NormInd2-BB"/>
        <w:ind w:left="709"/>
        <w:jc w:val="left"/>
        <w:rPr>
          <w:rFonts w:cs="Arial"/>
          <w:sz w:val="24"/>
          <w:szCs w:val="24"/>
        </w:rPr>
      </w:pPr>
      <w:r w:rsidRPr="0040103C">
        <w:rPr>
          <w:rFonts w:cs="Arial"/>
          <w:sz w:val="24"/>
          <w:szCs w:val="24"/>
        </w:rPr>
        <w:t>[</w:t>
      </w:r>
      <w:r w:rsidRPr="0040103C">
        <w:rPr>
          <w:rFonts w:cs="Arial"/>
          <w:i/>
          <w:sz w:val="24"/>
          <w:szCs w:val="24"/>
        </w:rPr>
        <w:t xml:space="preserve">Bidder to identify long term development opportunities and suggested phasing/prioritisation of schemes to be progressed in the first </w:t>
      </w:r>
      <w:r w:rsidR="000E1DB0">
        <w:rPr>
          <w:rFonts w:cs="Arial"/>
          <w:i/>
          <w:sz w:val="24"/>
          <w:szCs w:val="24"/>
        </w:rPr>
        <w:t>7</w:t>
      </w:r>
      <w:r w:rsidRPr="0040103C">
        <w:rPr>
          <w:rFonts w:cs="Arial"/>
          <w:i/>
          <w:sz w:val="24"/>
          <w:szCs w:val="24"/>
        </w:rPr>
        <w:t>-10 years</w:t>
      </w:r>
      <w:r w:rsidRPr="0040103C">
        <w:rPr>
          <w:rFonts w:cs="Arial"/>
          <w:sz w:val="24"/>
          <w:szCs w:val="24"/>
        </w:rPr>
        <w:t>]</w:t>
      </w:r>
    </w:p>
    <w:p w14:paraId="47A4C2CF" w14:textId="77777777" w:rsidR="00192BDF" w:rsidRPr="0040103C" w:rsidRDefault="00192BDF" w:rsidP="002A185B">
      <w:pPr>
        <w:pStyle w:val="02-NormInd2-BB"/>
        <w:ind w:left="1800"/>
        <w:jc w:val="left"/>
        <w:rPr>
          <w:rFonts w:cs="Arial"/>
          <w:sz w:val="24"/>
          <w:szCs w:val="24"/>
        </w:rPr>
      </w:pPr>
    </w:p>
    <w:p w14:paraId="16D256F1" w14:textId="5544040D" w:rsidR="00106B8B" w:rsidRPr="0040103C" w:rsidRDefault="00192BDF" w:rsidP="002A185B">
      <w:pPr>
        <w:pStyle w:val="H2RRP"/>
        <w:numPr>
          <w:ilvl w:val="1"/>
          <w:numId w:val="39"/>
        </w:numPr>
      </w:pPr>
      <w:bookmarkStart w:id="35" w:name="_Toc434847434"/>
      <w:r w:rsidRPr="0040103C">
        <w:t>Appraisal of developments and phasing</w:t>
      </w:r>
      <w:bookmarkEnd w:id="35"/>
    </w:p>
    <w:p w14:paraId="1E5E29EE" w14:textId="77777777" w:rsidR="00192BDF" w:rsidRPr="0040103C" w:rsidRDefault="00192BDF" w:rsidP="002A185B">
      <w:pPr>
        <w:pStyle w:val="02-NormInd2-BB"/>
        <w:keepNext/>
        <w:jc w:val="left"/>
        <w:rPr>
          <w:rFonts w:cs="Arial"/>
          <w:sz w:val="24"/>
          <w:szCs w:val="24"/>
        </w:rPr>
      </w:pPr>
    </w:p>
    <w:p w14:paraId="64365364" w14:textId="77777777" w:rsidR="009006A9" w:rsidRPr="0040103C" w:rsidRDefault="009006A9" w:rsidP="002A185B">
      <w:pPr>
        <w:pStyle w:val="01-NormInd3-BB"/>
        <w:ind w:left="709"/>
        <w:jc w:val="left"/>
        <w:rPr>
          <w:rFonts w:cs="Arial"/>
          <w:sz w:val="24"/>
          <w:szCs w:val="24"/>
        </w:rPr>
      </w:pPr>
      <w:r w:rsidRPr="0040103C">
        <w:rPr>
          <w:rFonts w:cs="Arial"/>
          <w:sz w:val="24"/>
          <w:szCs w:val="24"/>
        </w:rPr>
        <w:t>[</w:t>
      </w:r>
      <w:r w:rsidRPr="009006A9">
        <w:rPr>
          <w:rFonts w:cs="Arial"/>
          <w:i/>
          <w:sz w:val="24"/>
          <w:szCs w:val="24"/>
        </w:rPr>
        <w:t>Bidders should ensure the appraisal and phasing are drawn from the Financial Model completed as part of the Commercial Submission</w:t>
      </w:r>
      <w:r>
        <w:rPr>
          <w:rFonts w:cs="Arial"/>
          <w:i/>
          <w:sz w:val="24"/>
          <w:szCs w:val="24"/>
        </w:rPr>
        <w:t xml:space="preserve"> of the Tender</w:t>
      </w:r>
      <w:r>
        <w:rPr>
          <w:rFonts w:cs="Arial"/>
          <w:sz w:val="24"/>
          <w:szCs w:val="24"/>
        </w:rPr>
        <w:t>.</w:t>
      </w:r>
      <w:r w:rsidRPr="0040103C">
        <w:rPr>
          <w:rFonts w:cs="Arial"/>
          <w:sz w:val="24"/>
          <w:szCs w:val="24"/>
        </w:rPr>
        <w:t>]</w:t>
      </w:r>
    </w:p>
    <w:p w14:paraId="1D7B42CA" w14:textId="7FFE920F" w:rsidR="00192BDF" w:rsidRPr="0040103C" w:rsidRDefault="00192BDF" w:rsidP="002A185B">
      <w:pPr>
        <w:pStyle w:val="02-NormInd2-BB"/>
        <w:jc w:val="left"/>
        <w:rPr>
          <w:rFonts w:cs="Arial"/>
          <w:sz w:val="24"/>
          <w:szCs w:val="24"/>
        </w:rPr>
      </w:pPr>
    </w:p>
    <w:p w14:paraId="1CBE031F" w14:textId="77777777" w:rsidR="00192BDF" w:rsidRPr="0040103C" w:rsidRDefault="00192BDF" w:rsidP="002A185B">
      <w:pPr>
        <w:pStyle w:val="02-Level1-BB"/>
        <w:numPr>
          <w:ilvl w:val="0"/>
          <w:numId w:val="0"/>
        </w:numPr>
        <w:jc w:val="left"/>
        <w:rPr>
          <w:rFonts w:cs="Arial"/>
          <w:sz w:val="24"/>
          <w:szCs w:val="24"/>
        </w:rPr>
      </w:pPr>
    </w:p>
    <w:p w14:paraId="1E46ED46" w14:textId="77777777" w:rsidR="000E1DB0" w:rsidRDefault="000E1DB0" w:rsidP="002A185B">
      <w:pPr>
        <w:spacing w:after="0" w:line="240" w:lineRule="auto"/>
        <w:jc w:val="left"/>
        <w:rPr>
          <w:b/>
          <w:lang w:eastAsia="en-US"/>
        </w:rPr>
      </w:pPr>
      <w:r>
        <w:br w:type="page"/>
      </w:r>
    </w:p>
    <w:p w14:paraId="408A7788" w14:textId="220959A4" w:rsidR="00106B8B" w:rsidRPr="0040103C" w:rsidRDefault="000E1DB0" w:rsidP="002A185B">
      <w:pPr>
        <w:pStyle w:val="Heading1"/>
        <w:jc w:val="left"/>
      </w:pPr>
      <w:bookmarkStart w:id="36" w:name="_Toc434847435"/>
      <w:r>
        <w:lastRenderedPageBreak/>
        <w:t>8.0</w:t>
      </w:r>
      <w:r>
        <w:tab/>
      </w:r>
      <w:r w:rsidR="00106B8B" w:rsidRPr="0040103C">
        <w:t>Site Development Plans</w:t>
      </w:r>
      <w:bookmarkEnd w:id="36"/>
    </w:p>
    <w:p w14:paraId="1B1869E2" w14:textId="77777777" w:rsidR="00106B8B" w:rsidRPr="0040103C" w:rsidRDefault="00106B8B" w:rsidP="002A185B">
      <w:pPr>
        <w:pStyle w:val="02-NormInd2-BB"/>
        <w:keepNext/>
        <w:ind w:left="0"/>
        <w:jc w:val="left"/>
        <w:rPr>
          <w:rFonts w:cs="Arial"/>
          <w:b/>
          <w:sz w:val="24"/>
          <w:szCs w:val="24"/>
        </w:rPr>
      </w:pPr>
    </w:p>
    <w:p w14:paraId="12A2D5E7" w14:textId="00C9D524" w:rsidR="00106B8B" w:rsidRPr="0040103C" w:rsidRDefault="000E1DB0" w:rsidP="002A185B">
      <w:pPr>
        <w:pStyle w:val="H2RRP"/>
      </w:pPr>
      <w:bookmarkStart w:id="37" w:name="_Toc434847436"/>
      <w:r>
        <w:t>8.1</w:t>
      </w:r>
      <w:r>
        <w:tab/>
      </w:r>
      <w:r w:rsidR="00106B8B" w:rsidRPr="0040103C">
        <w:t>Overview</w:t>
      </w:r>
      <w:r w:rsidR="00106B8B" w:rsidRPr="0040103C">
        <w:rPr>
          <w:rStyle w:val="FootnoteReference"/>
          <w:sz w:val="24"/>
          <w:szCs w:val="24"/>
        </w:rPr>
        <w:footnoteReference w:id="7"/>
      </w:r>
      <w:bookmarkEnd w:id="37"/>
    </w:p>
    <w:p w14:paraId="0BF4A762" w14:textId="77777777" w:rsidR="00676C01" w:rsidRPr="0040103C" w:rsidRDefault="00676C01" w:rsidP="002A185B">
      <w:pPr>
        <w:pStyle w:val="02-NormInd2-BB"/>
        <w:keepNext/>
        <w:jc w:val="left"/>
        <w:rPr>
          <w:rFonts w:cs="Arial"/>
          <w:sz w:val="24"/>
          <w:szCs w:val="24"/>
        </w:rPr>
      </w:pPr>
    </w:p>
    <w:p w14:paraId="43C61160" w14:textId="77777777" w:rsidR="00676C01" w:rsidRPr="0040103C" w:rsidRDefault="00CF2F09" w:rsidP="002A185B">
      <w:pPr>
        <w:pStyle w:val="02-NormInd2-BB"/>
        <w:jc w:val="left"/>
        <w:rPr>
          <w:rFonts w:cs="Arial"/>
          <w:sz w:val="24"/>
          <w:szCs w:val="24"/>
        </w:rPr>
      </w:pPr>
      <w:r w:rsidRPr="0040103C">
        <w:rPr>
          <w:rFonts w:cs="Arial"/>
          <w:sz w:val="24"/>
          <w:szCs w:val="24"/>
        </w:rPr>
        <w:t>[</w:t>
      </w:r>
      <w:r w:rsidRPr="0040103C">
        <w:rPr>
          <w:rFonts w:cs="Arial"/>
          <w:sz w:val="24"/>
          <w:szCs w:val="24"/>
        </w:rPr>
        <w:tab/>
      </w:r>
      <w:r w:rsidR="00676C01" w:rsidRPr="0040103C">
        <w:rPr>
          <w:rFonts w:cs="Arial"/>
          <w:sz w:val="24"/>
          <w:szCs w:val="24"/>
        </w:rPr>
        <w:t>]</w:t>
      </w:r>
    </w:p>
    <w:p w14:paraId="20956140" w14:textId="77777777" w:rsidR="00911938" w:rsidRPr="0040103C" w:rsidRDefault="00911938" w:rsidP="002A185B">
      <w:pPr>
        <w:pStyle w:val="02-NormInd2-BB"/>
        <w:jc w:val="left"/>
        <w:rPr>
          <w:rFonts w:cs="Arial"/>
          <w:sz w:val="24"/>
          <w:szCs w:val="24"/>
        </w:rPr>
      </w:pPr>
    </w:p>
    <w:p w14:paraId="1DC091C5" w14:textId="27B22147" w:rsidR="00106B8B" w:rsidRPr="0040103C" w:rsidRDefault="000E1DB0" w:rsidP="002A185B">
      <w:pPr>
        <w:pStyle w:val="H2RRP"/>
      </w:pPr>
      <w:bookmarkStart w:id="38" w:name="_Toc434847437"/>
      <w:r>
        <w:t>8.2</w:t>
      </w:r>
      <w:r>
        <w:tab/>
      </w:r>
      <w:r w:rsidR="00CF2F09" w:rsidRPr="0040103C">
        <w:t>Indicative</w:t>
      </w:r>
      <w:r w:rsidR="00676C01" w:rsidRPr="0040103C">
        <w:t xml:space="preserve"> </w:t>
      </w:r>
      <w:r w:rsidR="004C79FB" w:rsidRPr="0040103C">
        <w:t>SDPs</w:t>
      </w:r>
      <w:r w:rsidR="00106B8B" w:rsidRPr="0040103C">
        <w:rPr>
          <w:rStyle w:val="FootnoteReference"/>
          <w:sz w:val="24"/>
          <w:szCs w:val="24"/>
        </w:rPr>
        <w:footnoteReference w:id="8"/>
      </w:r>
      <w:bookmarkEnd w:id="38"/>
      <w:r w:rsidR="00106B8B" w:rsidRPr="0040103C">
        <w:t xml:space="preserve"> </w:t>
      </w:r>
    </w:p>
    <w:p w14:paraId="7FA4EAE9" w14:textId="77777777" w:rsidR="00106B8B" w:rsidRPr="0040103C" w:rsidRDefault="00106B8B" w:rsidP="002A185B">
      <w:pPr>
        <w:pStyle w:val="02-NormInd2-BB"/>
        <w:jc w:val="left"/>
        <w:rPr>
          <w:rFonts w:cs="Arial"/>
          <w:sz w:val="24"/>
          <w:szCs w:val="24"/>
        </w:rPr>
      </w:pPr>
    </w:p>
    <w:p w14:paraId="74D4DD42" w14:textId="77777777" w:rsidR="00CF2F09" w:rsidRPr="0040103C" w:rsidRDefault="00CF2F09" w:rsidP="002A185B">
      <w:pPr>
        <w:pStyle w:val="02-NormInd2-BB"/>
        <w:jc w:val="left"/>
        <w:rPr>
          <w:rFonts w:cs="Arial"/>
          <w:sz w:val="24"/>
          <w:szCs w:val="24"/>
        </w:rPr>
      </w:pPr>
      <w:r w:rsidRPr="0040103C">
        <w:rPr>
          <w:rFonts w:cs="Arial"/>
          <w:sz w:val="24"/>
          <w:szCs w:val="24"/>
        </w:rPr>
        <w:t>[</w:t>
      </w:r>
      <w:r w:rsidRPr="0040103C">
        <w:rPr>
          <w:rFonts w:cs="Arial"/>
          <w:sz w:val="24"/>
          <w:szCs w:val="24"/>
        </w:rPr>
        <w:tab/>
        <w:t>]</w:t>
      </w:r>
    </w:p>
    <w:p w14:paraId="014273DA" w14:textId="77777777" w:rsidR="000E1DB0" w:rsidRDefault="000E1DB0" w:rsidP="002A185B">
      <w:pPr>
        <w:pStyle w:val="02-NormInd2-BB"/>
        <w:ind w:hanging="1440"/>
        <w:jc w:val="left"/>
        <w:rPr>
          <w:rFonts w:cs="Arial"/>
          <w:sz w:val="24"/>
          <w:szCs w:val="24"/>
        </w:rPr>
      </w:pPr>
    </w:p>
    <w:p w14:paraId="6D633208" w14:textId="2D878310" w:rsidR="000E1DB0" w:rsidRPr="000E1DB0" w:rsidRDefault="000E1DB0" w:rsidP="002A185B">
      <w:pPr>
        <w:pStyle w:val="H2RRP"/>
      </w:pPr>
      <w:bookmarkStart w:id="39" w:name="_Toc434847438"/>
      <w:r>
        <w:t>8.3</w:t>
      </w:r>
      <w:r>
        <w:tab/>
        <w:t>Interim SDPs</w:t>
      </w:r>
      <w:r>
        <w:rPr>
          <w:rStyle w:val="FootnoteReference"/>
        </w:rPr>
        <w:footnoteReference w:id="9"/>
      </w:r>
      <w:bookmarkEnd w:id="39"/>
    </w:p>
    <w:p w14:paraId="3BE5FDB2" w14:textId="77777777" w:rsidR="000E1DB0" w:rsidRPr="000E1DB0" w:rsidRDefault="000E1DB0" w:rsidP="002A185B">
      <w:pPr>
        <w:pStyle w:val="02-NormInd2-BB"/>
        <w:jc w:val="left"/>
      </w:pPr>
    </w:p>
    <w:p w14:paraId="547966C6" w14:textId="589A8B7C" w:rsidR="000E1DB0" w:rsidRDefault="000E1DB0" w:rsidP="002A185B">
      <w:pPr>
        <w:pStyle w:val="02-NormInd2-BB"/>
        <w:jc w:val="left"/>
      </w:pPr>
      <w:r>
        <w:t>[</w:t>
      </w:r>
      <w:r>
        <w:tab/>
        <w:t>]</w:t>
      </w:r>
    </w:p>
    <w:p w14:paraId="50689EA2" w14:textId="77777777" w:rsidR="000E1DB0" w:rsidRPr="000E1DB0" w:rsidRDefault="000E1DB0" w:rsidP="002A185B">
      <w:pPr>
        <w:pStyle w:val="02-NormInd2-BB"/>
        <w:jc w:val="left"/>
      </w:pPr>
    </w:p>
    <w:p w14:paraId="5BF67395" w14:textId="07D15EC0" w:rsidR="00676C01" w:rsidRPr="000E1DB0" w:rsidRDefault="000E1DB0" w:rsidP="002A185B">
      <w:pPr>
        <w:pStyle w:val="H2RRP"/>
      </w:pPr>
      <w:bookmarkStart w:id="40" w:name="_Toc434847439"/>
      <w:r>
        <w:t>8.4</w:t>
      </w:r>
      <w:r>
        <w:tab/>
      </w:r>
      <w:r w:rsidRPr="0040103C">
        <w:t>Formal SDPs</w:t>
      </w:r>
      <w:r w:rsidR="00676C01" w:rsidRPr="0040103C">
        <w:rPr>
          <w:rStyle w:val="FootnoteReference"/>
          <w:sz w:val="24"/>
          <w:szCs w:val="24"/>
        </w:rPr>
        <w:footnoteReference w:id="10"/>
      </w:r>
      <w:bookmarkEnd w:id="40"/>
      <w:r w:rsidR="00676C01" w:rsidRPr="0040103C">
        <w:rPr>
          <w:sz w:val="24"/>
          <w:szCs w:val="24"/>
        </w:rPr>
        <w:t xml:space="preserve"> </w:t>
      </w:r>
    </w:p>
    <w:p w14:paraId="18BD1544" w14:textId="77777777" w:rsidR="00676C01" w:rsidRPr="0040103C" w:rsidRDefault="00676C01" w:rsidP="002A185B">
      <w:pPr>
        <w:pStyle w:val="02-NormInd2-BB"/>
        <w:keepNext/>
        <w:jc w:val="left"/>
        <w:rPr>
          <w:rFonts w:cs="Arial"/>
          <w:sz w:val="24"/>
          <w:szCs w:val="24"/>
        </w:rPr>
      </w:pPr>
    </w:p>
    <w:p w14:paraId="28E58807" w14:textId="77777777" w:rsidR="004C79FB" w:rsidRPr="0040103C" w:rsidRDefault="004C79FB" w:rsidP="002A185B">
      <w:pPr>
        <w:pStyle w:val="02-NormInd2-BB"/>
        <w:keepNext/>
        <w:jc w:val="left"/>
        <w:rPr>
          <w:rFonts w:cs="Arial"/>
          <w:sz w:val="24"/>
          <w:szCs w:val="24"/>
        </w:rPr>
      </w:pPr>
      <w:r w:rsidRPr="0040103C">
        <w:rPr>
          <w:rFonts w:cs="Arial"/>
          <w:sz w:val="24"/>
          <w:szCs w:val="24"/>
        </w:rPr>
        <w:t>[</w:t>
      </w:r>
      <w:r w:rsidRPr="0040103C">
        <w:rPr>
          <w:rFonts w:cs="Arial"/>
          <w:sz w:val="24"/>
          <w:szCs w:val="24"/>
        </w:rPr>
        <w:tab/>
        <w:t>]</w:t>
      </w:r>
    </w:p>
    <w:p w14:paraId="08A04279" w14:textId="77777777" w:rsidR="004C79FB" w:rsidRPr="0040103C" w:rsidRDefault="004C79FB" w:rsidP="002A185B">
      <w:pPr>
        <w:pStyle w:val="02-NormInd2-BB"/>
        <w:keepNext/>
        <w:jc w:val="left"/>
        <w:rPr>
          <w:rFonts w:cs="Arial"/>
          <w:sz w:val="24"/>
          <w:szCs w:val="24"/>
        </w:rPr>
      </w:pPr>
    </w:p>
    <w:p w14:paraId="0722CBD7" w14:textId="77777777" w:rsidR="00676C01" w:rsidRPr="0040103C" w:rsidRDefault="00676C01" w:rsidP="002A185B">
      <w:pPr>
        <w:pStyle w:val="02-NormInd2-BB"/>
        <w:jc w:val="left"/>
        <w:rPr>
          <w:rFonts w:cs="Arial"/>
          <w:sz w:val="24"/>
          <w:szCs w:val="24"/>
        </w:rPr>
      </w:pPr>
      <w:r w:rsidRPr="0040103C">
        <w:rPr>
          <w:rFonts w:cs="Arial"/>
          <w:sz w:val="24"/>
          <w:szCs w:val="24"/>
        </w:rPr>
        <w:t xml:space="preserve">The </w:t>
      </w:r>
      <w:r w:rsidR="004C79FB" w:rsidRPr="0040103C">
        <w:rPr>
          <w:rFonts w:cs="Arial"/>
          <w:sz w:val="24"/>
          <w:szCs w:val="24"/>
        </w:rPr>
        <w:t xml:space="preserve">agreed </w:t>
      </w:r>
      <w:r w:rsidRPr="0040103C">
        <w:rPr>
          <w:rFonts w:cs="Arial"/>
          <w:sz w:val="24"/>
          <w:szCs w:val="24"/>
        </w:rPr>
        <w:t>Site Development Plans listed below are attached at Appendix 1.</w:t>
      </w:r>
    </w:p>
    <w:p w14:paraId="5CF2AD34" w14:textId="77777777" w:rsidR="00676C01" w:rsidRPr="0040103C" w:rsidRDefault="00676C01" w:rsidP="002A185B">
      <w:pPr>
        <w:pStyle w:val="02-NormInd2-BB"/>
        <w:jc w:val="left"/>
        <w:rPr>
          <w:rFonts w:cs="Arial"/>
          <w:sz w:val="24"/>
          <w:szCs w:val="24"/>
        </w:rPr>
      </w:pPr>
    </w:p>
    <w:p w14:paraId="64EB8346" w14:textId="77D38B6E" w:rsidR="00676C01" w:rsidRPr="0040103C" w:rsidRDefault="00676C01" w:rsidP="002A185B">
      <w:pPr>
        <w:pStyle w:val="02-NormInd2-BB"/>
        <w:numPr>
          <w:ilvl w:val="0"/>
          <w:numId w:val="26"/>
        </w:numPr>
        <w:jc w:val="left"/>
        <w:rPr>
          <w:rFonts w:cs="Arial"/>
          <w:sz w:val="24"/>
          <w:szCs w:val="24"/>
        </w:rPr>
      </w:pPr>
      <w:r w:rsidRPr="0040103C">
        <w:rPr>
          <w:rFonts w:cs="Arial"/>
          <w:sz w:val="24"/>
          <w:szCs w:val="24"/>
        </w:rPr>
        <w:t>[</w:t>
      </w:r>
      <w:r w:rsidRPr="0040103C">
        <w:rPr>
          <w:rFonts w:cs="Arial"/>
          <w:i/>
          <w:sz w:val="24"/>
          <w:szCs w:val="24"/>
        </w:rPr>
        <w:t xml:space="preserve">To be completed. </w:t>
      </w:r>
      <w:r w:rsidR="004C79FB" w:rsidRPr="0040103C">
        <w:rPr>
          <w:rFonts w:cs="Arial"/>
          <w:i/>
          <w:sz w:val="24"/>
          <w:szCs w:val="24"/>
        </w:rPr>
        <w:t xml:space="preserve"> </w:t>
      </w:r>
      <w:r w:rsidRPr="0040103C">
        <w:rPr>
          <w:rFonts w:cs="Arial"/>
          <w:i/>
          <w:sz w:val="24"/>
          <w:szCs w:val="24"/>
        </w:rPr>
        <w:t xml:space="preserve">This should include the </w:t>
      </w:r>
      <w:r w:rsidR="003C5512">
        <w:rPr>
          <w:rFonts w:cs="Arial"/>
          <w:i/>
          <w:sz w:val="24"/>
          <w:szCs w:val="24"/>
        </w:rPr>
        <w:t>Initial</w:t>
      </w:r>
      <w:r w:rsidRPr="0040103C">
        <w:rPr>
          <w:rFonts w:cs="Arial"/>
          <w:i/>
          <w:sz w:val="24"/>
          <w:szCs w:val="24"/>
        </w:rPr>
        <w:t xml:space="preserve"> Site Development Plans</w:t>
      </w:r>
      <w:r w:rsidRPr="0040103C">
        <w:rPr>
          <w:rFonts w:cs="Arial"/>
          <w:sz w:val="24"/>
          <w:szCs w:val="24"/>
        </w:rPr>
        <w:t>]</w:t>
      </w:r>
    </w:p>
    <w:p w14:paraId="4AC26E78" w14:textId="77777777" w:rsidR="0021656E" w:rsidRDefault="0021656E" w:rsidP="002A185B">
      <w:pPr>
        <w:pStyle w:val="02-Level1-BB"/>
        <w:numPr>
          <w:ilvl w:val="0"/>
          <w:numId w:val="0"/>
        </w:numPr>
        <w:ind w:left="440"/>
        <w:jc w:val="left"/>
        <w:rPr>
          <w:rFonts w:cs="Arial"/>
          <w:sz w:val="24"/>
          <w:szCs w:val="24"/>
        </w:rPr>
      </w:pPr>
    </w:p>
    <w:p w14:paraId="597C8B1B" w14:textId="77777777" w:rsidR="0021656E" w:rsidRDefault="0021656E" w:rsidP="002A185B">
      <w:pPr>
        <w:spacing w:after="0" w:line="240" w:lineRule="auto"/>
        <w:jc w:val="left"/>
        <w:rPr>
          <w:b/>
          <w:lang w:eastAsia="en-US"/>
        </w:rPr>
      </w:pPr>
      <w:r>
        <w:br w:type="page"/>
      </w:r>
    </w:p>
    <w:p w14:paraId="3A17F709" w14:textId="19F1755C" w:rsidR="00106B8B" w:rsidRPr="0040103C" w:rsidRDefault="0021656E" w:rsidP="002A185B">
      <w:pPr>
        <w:pStyle w:val="Heading1"/>
        <w:jc w:val="left"/>
      </w:pPr>
      <w:bookmarkStart w:id="41" w:name="_Toc434847440"/>
      <w:r>
        <w:lastRenderedPageBreak/>
        <w:t>9.0</w:t>
      </w:r>
      <w:r>
        <w:tab/>
      </w:r>
      <w:r w:rsidR="00106B8B" w:rsidRPr="0040103C">
        <w:t>Development strategy</w:t>
      </w:r>
      <w:r w:rsidR="00106B8B" w:rsidRPr="0040103C">
        <w:rPr>
          <w:rStyle w:val="FootnoteReference"/>
          <w:sz w:val="24"/>
          <w:szCs w:val="24"/>
        </w:rPr>
        <w:footnoteReference w:id="11"/>
      </w:r>
      <w:bookmarkEnd w:id="41"/>
    </w:p>
    <w:p w14:paraId="446CEF9B" w14:textId="77777777" w:rsidR="00106B8B" w:rsidRPr="0040103C" w:rsidRDefault="00106B8B" w:rsidP="002A185B">
      <w:pPr>
        <w:pStyle w:val="02-NormInd2-BB"/>
        <w:ind w:left="0"/>
        <w:jc w:val="left"/>
        <w:rPr>
          <w:rFonts w:cs="Arial"/>
          <w:sz w:val="24"/>
          <w:szCs w:val="24"/>
        </w:rPr>
      </w:pPr>
    </w:p>
    <w:p w14:paraId="2230F742" w14:textId="5F300923" w:rsidR="00106B8B" w:rsidRPr="0040103C" w:rsidRDefault="0021656E" w:rsidP="002A185B">
      <w:pPr>
        <w:pStyle w:val="H2RRP"/>
      </w:pPr>
      <w:bookmarkStart w:id="42" w:name="_Toc434847441"/>
      <w:r>
        <w:t>9.1</w:t>
      </w:r>
      <w:r>
        <w:tab/>
      </w:r>
      <w:r w:rsidR="00106B8B" w:rsidRPr="0040103C">
        <w:t>Planning and environmental issues</w:t>
      </w:r>
      <w:r w:rsidR="00106B8B" w:rsidRPr="0040103C">
        <w:rPr>
          <w:rStyle w:val="FootnoteReference"/>
          <w:sz w:val="24"/>
          <w:szCs w:val="24"/>
        </w:rPr>
        <w:footnoteReference w:id="12"/>
      </w:r>
      <w:bookmarkEnd w:id="42"/>
    </w:p>
    <w:p w14:paraId="4B8A72AC" w14:textId="77777777" w:rsidR="00106B8B" w:rsidRPr="0040103C" w:rsidRDefault="00106B8B" w:rsidP="002A185B">
      <w:pPr>
        <w:pStyle w:val="02-NormInd2-BB"/>
        <w:jc w:val="left"/>
        <w:rPr>
          <w:rFonts w:cs="Arial"/>
          <w:sz w:val="24"/>
          <w:szCs w:val="24"/>
        </w:rPr>
      </w:pPr>
    </w:p>
    <w:p w14:paraId="195E0634" w14:textId="77777777" w:rsidR="00676C01" w:rsidRDefault="00676C01" w:rsidP="002A185B">
      <w:pPr>
        <w:pStyle w:val="02-NormInd2-BB"/>
        <w:jc w:val="left"/>
        <w:rPr>
          <w:rFonts w:cs="Arial"/>
          <w:sz w:val="24"/>
          <w:szCs w:val="24"/>
        </w:rPr>
      </w:pPr>
      <w:r w:rsidRPr="0040103C">
        <w:rPr>
          <w:rFonts w:cs="Arial"/>
          <w:sz w:val="24"/>
          <w:szCs w:val="24"/>
        </w:rPr>
        <w:t>[</w:t>
      </w:r>
      <w:r w:rsidR="009A3292" w:rsidRPr="0040103C">
        <w:rPr>
          <w:rFonts w:cs="Arial"/>
          <w:sz w:val="24"/>
          <w:szCs w:val="24"/>
        </w:rPr>
        <w:tab/>
      </w:r>
      <w:r w:rsidRPr="0040103C">
        <w:rPr>
          <w:rFonts w:cs="Arial"/>
          <w:sz w:val="24"/>
          <w:szCs w:val="24"/>
        </w:rPr>
        <w:t>]</w:t>
      </w:r>
    </w:p>
    <w:p w14:paraId="50DB5ED4" w14:textId="77777777" w:rsidR="0021656E" w:rsidRPr="0040103C" w:rsidRDefault="0021656E" w:rsidP="002A185B">
      <w:pPr>
        <w:pStyle w:val="02-NormInd2-BB"/>
        <w:jc w:val="left"/>
        <w:rPr>
          <w:rFonts w:cs="Arial"/>
          <w:sz w:val="24"/>
          <w:szCs w:val="24"/>
        </w:rPr>
      </w:pPr>
    </w:p>
    <w:p w14:paraId="4720CAF0" w14:textId="580A2C6B" w:rsidR="00106B8B" w:rsidRPr="0040103C" w:rsidRDefault="0021656E" w:rsidP="002A185B">
      <w:pPr>
        <w:pStyle w:val="H2RRP"/>
      </w:pPr>
      <w:bookmarkStart w:id="43" w:name="_Toc434847442"/>
      <w:r>
        <w:t>9.2</w:t>
      </w:r>
      <w:r>
        <w:tab/>
      </w:r>
      <w:r w:rsidR="00106B8B" w:rsidRPr="0040103C">
        <w:t>Third party land</w:t>
      </w:r>
      <w:r w:rsidR="00106B8B" w:rsidRPr="0040103C">
        <w:rPr>
          <w:rStyle w:val="FootnoteReference"/>
          <w:sz w:val="24"/>
          <w:szCs w:val="24"/>
        </w:rPr>
        <w:footnoteReference w:id="13"/>
      </w:r>
      <w:bookmarkEnd w:id="43"/>
    </w:p>
    <w:p w14:paraId="50162F0E" w14:textId="77777777" w:rsidR="00106B8B" w:rsidRPr="0040103C" w:rsidRDefault="00106B8B" w:rsidP="002A185B">
      <w:pPr>
        <w:pStyle w:val="02-NormInd2-BB"/>
        <w:jc w:val="left"/>
        <w:rPr>
          <w:rFonts w:cs="Arial"/>
          <w:sz w:val="24"/>
          <w:szCs w:val="24"/>
        </w:rPr>
      </w:pPr>
    </w:p>
    <w:p w14:paraId="7E180C11" w14:textId="77777777" w:rsidR="00676C01" w:rsidRPr="0040103C" w:rsidRDefault="00676C01" w:rsidP="002A185B">
      <w:pPr>
        <w:pStyle w:val="02-NormInd2-BB"/>
        <w:jc w:val="left"/>
        <w:rPr>
          <w:rFonts w:cs="Arial"/>
          <w:sz w:val="24"/>
          <w:szCs w:val="24"/>
        </w:rPr>
      </w:pPr>
      <w:r w:rsidRPr="0040103C">
        <w:rPr>
          <w:rFonts w:cs="Arial"/>
          <w:sz w:val="24"/>
          <w:szCs w:val="24"/>
        </w:rPr>
        <w:t>[</w:t>
      </w:r>
      <w:r w:rsidR="009A3292" w:rsidRPr="0040103C">
        <w:rPr>
          <w:rFonts w:cs="Arial"/>
          <w:sz w:val="24"/>
          <w:szCs w:val="24"/>
        </w:rPr>
        <w:tab/>
      </w:r>
      <w:r w:rsidRPr="0040103C">
        <w:rPr>
          <w:rFonts w:cs="Arial"/>
          <w:sz w:val="24"/>
          <w:szCs w:val="24"/>
        </w:rPr>
        <w:t>]</w:t>
      </w:r>
    </w:p>
    <w:p w14:paraId="7B93DC29" w14:textId="77777777" w:rsidR="00676C01" w:rsidRPr="0040103C" w:rsidRDefault="00676C01" w:rsidP="002A185B">
      <w:pPr>
        <w:pStyle w:val="02-NormInd2-BB"/>
        <w:jc w:val="left"/>
        <w:rPr>
          <w:rFonts w:cs="Arial"/>
          <w:sz w:val="24"/>
          <w:szCs w:val="24"/>
        </w:rPr>
      </w:pPr>
    </w:p>
    <w:p w14:paraId="727217FD" w14:textId="59ED8B13" w:rsidR="00106B8B" w:rsidRPr="0040103C" w:rsidRDefault="0021656E" w:rsidP="002A185B">
      <w:pPr>
        <w:pStyle w:val="H2RRP"/>
      </w:pPr>
      <w:bookmarkStart w:id="44" w:name="_Toc434847443"/>
      <w:r>
        <w:t>9.3</w:t>
      </w:r>
      <w:r>
        <w:tab/>
      </w:r>
      <w:r w:rsidR="000F591C" w:rsidRPr="0040103C">
        <w:t>Valuation of S</w:t>
      </w:r>
      <w:r w:rsidR="00106B8B" w:rsidRPr="0040103C">
        <w:t>ites</w:t>
      </w:r>
      <w:r w:rsidR="00B96F65">
        <w:rPr>
          <w:rStyle w:val="FootnoteReference"/>
        </w:rPr>
        <w:footnoteReference w:id="14"/>
      </w:r>
      <w:bookmarkEnd w:id="44"/>
    </w:p>
    <w:p w14:paraId="1E0F31EF" w14:textId="77777777" w:rsidR="00106B8B" w:rsidRPr="0040103C" w:rsidRDefault="00106B8B" w:rsidP="002A185B">
      <w:pPr>
        <w:pStyle w:val="02-NormInd2-BB"/>
        <w:jc w:val="left"/>
        <w:rPr>
          <w:rFonts w:cs="Arial"/>
          <w:sz w:val="24"/>
          <w:szCs w:val="24"/>
        </w:rPr>
      </w:pPr>
    </w:p>
    <w:p w14:paraId="744169B2" w14:textId="77777777" w:rsidR="000B67F3" w:rsidRPr="0040103C" w:rsidRDefault="000B67F3" w:rsidP="002A185B">
      <w:pPr>
        <w:pStyle w:val="02-NormInd2-BB"/>
        <w:jc w:val="left"/>
        <w:rPr>
          <w:rFonts w:cs="Arial"/>
          <w:sz w:val="24"/>
          <w:szCs w:val="24"/>
        </w:rPr>
      </w:pPr>
      <w:r w:rsidRPr="0040103C">
        <w:rPr>
          <w:rFonts w:cs="Arial"/>
          <w:sz w:val="24"/>
          <w:szCs w:val="24"/>
        </w:rPr>
        <w:t>[</w:t>
      </w:r>
      <w:r w:rsidRPr="0040103C">
        <w:rPr>
          <w:rFonts w:cs="Arial"/>
          <w:sz w:val="24"/>
          <w:szCs w:val="24"/>
        </w:rPr>
        <w:tab/>
        <w:t>]</w:t>
      </w:r>
    </w:p>
    <w:p w14:paraId="5F542C2C" w14:textId="20C1EC17" w:rsidR="00106B8B" w:rsidRPr="0040103C" w:rsidRDefault="00E13214" w:rsidP="002A185B">
      <w:pPr>
        <w:pStyle w:val="H2RRP"/>
      </w:pPr>
      <w:bookmarkStart w:id="45" w:name="_Toc434847444"/>
      <w:r>
        <w:t>9.4</w:t>
      </w:r>
      <w:r>
        <w:tab/>
      </w:r>
      <w:r w:rsidR="00106B8B" w:rsidRPr="0040103C">
        <w:t>Design strategy</w:t>
      </w:r>
      <w:r w:rsidR="00106B8B" w:rsidRPr="0040103C">
        <w:rPr>
          <w:rStyle w:val="FootnoteReference"/>
          <w:sz w:val="24"/>
          <w:szCs w:val="24"/>
        </w:rPr>
        <w:footnoteReference w:id="15"/>
      </w:r>
      <w:bookmarkEnd w:id="45"/>
      <w:r w:rsidR="00106B8B" w:rsidRPr="0040103C">
        <w:t xml:space="preserve">  </w:t>
      </w:r>
    </w:p>
    <w:p w14:paraId="3B2F7372" w14:textId="77777777" w:rsidR="00106B8B" w:rsidRPr="0040103C" w:rsidRDefault="00106B8B" w:rsidP="002A185B">
      <w:pPr>
        <w:pStyle w:val="02-NormInd2-BB"/>
        <w:jc w:val="left"/>
        <w:rPr>
          <w:rFonts w:cs="Arial"/>
          <w:sz w:val="24"/>
          <w:szCs w:val="24"/>
        </w:rPr>
      </w:pPr>
    </w:p>
    <w:p w14:paraId="266C9FA0" w14:textId="77777777" w:rsidR="00782CF2" w:rsidRPr="0040103C" w:rsidRDefault="00782CF2" w:rsidP="002A185B">
      <w:pPr>
        <w:pStyle w:val="02-NormInd2-BB"/>
        <w:jc w:val="left"/>
        <w:rPr>
          <w:rFonts w:cs="Arial"/>
          <w:sz w:val="24"/>
          <w:szCs w:val="24"/>
        </w:rPr>
      </w:pPr>
      <w:r w:rsidRPr="0040103C">
        <w:rPr>
          <w:rFonts w:cs="Arial"/>
          <w:sz w:val="24"/>
          <w:szCs w:val="24"/>
        </w:rPr>
        <w:t>[</w:t>
      </w:r>
      <w:r w:rsidR="009A3292" w:rsidRPr="0040103C">
        <w:rPr>
          <w:rFonts w:cs="Arial"/>
          <w:sz w:val="24"/>
          <w:szCs w:val="24"/>
        </w:rPr>
        <w:tab/>
      </w:r>
      <w:r w:rsidRPr="0040103C">
        <w:rPr>
          <w:rFonts w:cs="Arial"/>
          <w:sz w:val="24"/>
          <w:szCs w:val="24"/>
        </w:rPr>
        <w:t>]</w:t>
      </w:r>
    </w:p>
    <w:p w14:paraId="30349458" w14:textId="77777777" w:rsidR="00782CF2" w:rsidRPr="0040103C" w:rsidRDefault="00782CF2" w:rsidP="002A185B">
      <w:pPr>
        <w:pStyle w:val="02-NormInd2-BB"/>
        <w:jc w:val="left"/>
        <w:rPr>
          <w:rFonts w:cs="Arial"/>
          <w:sz w:val="24"/>
          <w:szCs w:val="24"/>
        </w:rPr>
      </w:pPr>
    </w:p>
    <w:p w14:paraId="6C2BB7ED" w14:textId="598001F1" w:rsidR="00106B8B" w:rsidRDefault="009F26CC" w:rsidP="002A185B">
      <w:pPr>
        <w:pStyle w:val="H2RRP"/>
      </w:pPr>
      <w:bookmarkStart w:id="46" w:name="_Toc434847445"/>
      <w:r>
        <w:t>9.5</w:t>
      </w:r>
      <w:r>
        <w:tab/>
      </w:r>
      <w:r w:rsidR="00106B8B" w:rsidRPr="0040103C">
        <w:t>Construction strategy</w:t>
      </w:r>
      <w:r w:rsidR="00E1488D">
        <w:rPr>
          <w:rStyle w:val="FootnoteReference"/>
        </w:rPr>
        <w:footnoteReference w:id="16"/>
      </w:r>
      <w:bookmarkEnd w:id="46"/>
    </w:p>
    <w:p w14:paraId="6D3A1378" w14:textId="77777777" w:rsidR="009F26CC" w:rsidRDefault="009F26CC" w:rsidP="002A185B">
      <w:pPr>
        <w:pStyle w:val="02-NormInd2-BB"/>
        <w:ind w:left="720" w:firstLine="720"/>
        <w:jc w:val="left"/>
        <w:rPr>
          <w:rFonts w:cs="Arial"/>
          <w:sz w:val="24"/>
          <w:szCs w:val="24"/>
        </w:rPr>
      </w:pPr>
    </w:p>
    <w:p w14:paraId="76BA8981" w14:textId="77777777" w:rsidR="009F26CC" w:rsidRPr="0040103C" w:rsidRDefault="009F26CC" w:rsidP="002A185B">
      <w:pPr>
        <w:pStyle w:val="02-NormInd2-BB"/>
        <w:ind w:left="720" w:firstLine="720"/>
        <w:jc w:val="left"/>
        <w:rPr>
          <w:rFonts w:cs="Arial"/>
          <w:sz w:val="24"/>
          <w:szCs w:val="24"/>
        </w:rPr>
      </w:pPr>
      <w:r w:rsidRPr="0040103C">
        <w:rPr>
          <w:rFonts w:cs="Arial"/>
          <w:sz w:val="24"/>
          <w:szCs w:val="24"/>
        </w:rPr>
        <w:t>[</w:t>
      </w:r>
      <w:r w:rsidRPr="0040103C">
        <w:rPr>
          <w:rFonts w:cs="Arial"/>
          <w:sz w:val="24"/>
          <w:szCs w:val="24"/>
        </w:rPr>
        <w:tab/>
        <w:t>]</w:t>
      </w:r>
    </w:p>
    <w:p w14:paraId="0A1BC685" w14:textId="77777777" w:rsidR="009F26CC" w:rsidRPr="009F26CC" w:rsidRDefault="009F26CC" w:rsidP="002A185B">
      <w:pPr>
        <w:pStyle w:val="02-NormInd2-BB"/>
        <w:jc w:val="left"/>
      </w:pPr>
    </w:p>
    <w:p w14:paraId="6B4B2F7A" w14:textId="5D2F0ACA" w:rsidR="00106B8B" w:rsidRPr="0040103C" w:rsidRDefault="009F26CC" w:rsidP="002A185B">
      <w:pPr>
        <w:pStyle w:val="H2RRP"/>
      </w:pPr>
      <w:bookmarkStart w:id="47" w:name="_Toc434847446"/>
      <w:r>
        <w:lastRenderedPageBreak/>
        <w:t>9.6</w:t>
      </w:r>
      <w:r>
        <w:tab/>
      </w:r>
      <w:r w:rsidR="00106B8B" w:rsidRPr="0040103C">
        <w:t>Appointment of construction contractor</w:t>
      </w:r>
      <w:r w:rsidR="00106B8B" w:rsidRPr="0040103C">
        <w:rPr>
          <w:rStyle w:val="FootnoteReference"/>
          <w:sz w:val="24"/>
          <w:szCs w:val="24"/>
        </w:rPr>
        <w:footnoteReference w:id="17"/>
      </w:r>
      <w:bookmarkEnd w:id="47"/>
    </w:p>
    <w:p w14:paraId="3E693D2D" w14:textId="77777777" w:rsidR="00782CF2" w:rsidRPr="0040103C" w:rsidRDefault="00782CF2" w:rsidP="002A185B">
      <w:pPr>
        <w:pStyle w:val="02-NormInd3-BB"/>
        <w:jc w:val="left"/>
        <w:rPr>
          <w:rFonts w:cs="Arial"/>
          <w:sz w:val="24"/>
          <w:szCs w:val="24"/>
        </w:rPr>
      </w:pPr>
    </w:p>
    <w:p w14:paraId="665CC9E0" w14:textId="77777777" w:rsidR="00782CF2" w:rsidRPr="0040103C" w:rsidRDefault="009A3292" w:rsidP="002A185B">
      <w:pPr>
        <w:pStyle w:val="02-NormInd3-BB"/>
        <w:ind w:left="0" w:firstLine="1418"/>
        <w:jc w:val="left"/>
        <w:rPr>
          <w:rFonts w:cs="Arial"/>
          <w:sz w:val="24"/>
          <w:szCs w:val="24"/>
        </w:rPr>
      </w:pPr>
      <w:r w:rsidRPr="0040103C">
        <w:rPr>
          <w:rFonts w:cs="Arial"/>
          <w:sz w:val="24"/>
          <w:szCs w:val="24"/>
        </w:rPr>
        <w:t>[</w:t>
      </w:r>
      <w:r w:rsidRPr="0040103C">
        <w:rPr>
          <w:rFonts w:cs="Arial"/>
          <w:sz w:val="24"/>
          <w:szCs w:val="24"/>
        </w:rPr>
        <w:tab/>
        <w:t>]</w:t>
      </w:r>
    </w:p>
    <w:p w14:paraId="460ED90F" w14:textId="77777777" w:rsidR="00106B8B" w:rsidRPr="0040103C" w:rsidRDefault="00106B8B" w:rsidP="002A185B">
      <w:pPr>
        <w:pStyle w:val="02-Level3-BB"/>
        <w:numPr>
          <w:ilvl w:val="0"/>
          <w:numId w:val="0"/>
        </w:numPr>
        <w:jc w:val="left"/>
        <w:rPr>
          <w:rFonts w:cs="Arial"/>
          <w:sz w:val="24"/>
          <w:szCs w:val="24"/>
        </w:rPr>
      </w:pPr>
    </w:p>
    <w:p w14:paraId="42A9EDB0" w14:textId="4784DAFB" w:rsidR="00106B8B" w:rsidRPr="0040103C" w:rsidRDefault="00B96F65" w:rsidP="002A185B">
      <w:pPr>
        <w:pStyle w:val="H2RRP"/>
      </w:pPr>
      <w:bookmarkStart w:id="48" w:name="_Toc434847447"/>
      <w:r>
        <w:t>9.7</w:t>
      </w:r>
      <w:r>
        <w:tab/>
      </w:r>
      <w:r w:rsidR="00106B8B" w:rsidRPr="0040103C">
        <w:t>Sustainability</w:t>
      </w:r>
      <w:r w:rsidR="00106B8B" w:rsidRPr="0040103C">
        <w:rPr>
          <w:rStyle w:val="FootnoteReference"/>
          <w:sz w:val="24"/>
          <w:szCs w:val="24"/>
        </w:rPr>
        <w:footnoteReference w:id="18"/>
      </w:r>
      <w:bookmarkEnd w:id="48"/>
    </w:p>
    <w:p w14:paraId="0C105F98" w14:textId="77777777" w:rsidR="00782CF2" w:rsidRPr="0040103C" w:rsidRDefault="00782CF2" w:rsidP="002A185B">
      <w:pPr>
        <w:pStyle w:val="02-NormInd3-BB"/>
        <w:jc w:val="left"/>
        <w:rPr>
          <w:rFonts w:cs="Arial"/>
          <w:sz w:val="24"/>
          <w:szCs w:val="24"/>
        </w:rPr>
      </w:pPr>
    </w:p>
    <w:p w14:paraId="6B2FF7D9" w14:textId="77777777" w:rsidR="00782CF2" w:rsidRPr="0040103C" w:rsidRDefault="00782CF2" w:rsidP="002A185B">
      <w:pPr>
        <w:pStyle w:val="02-NormInd3-BB"/>
        <w:jc w:val="left"/>
        <w:rPr>
          <w:rFonts w:cs="Arial"/>
          <w:sz w:val="24"/>
          <w:szCs w:val="24"/>
        </w:rPr>
      </w:pPr>
      <w:r w:rsidRPr="0040103C">
        <w:rPr>
          <w:rFonts w:cs="Arial"/>
          <w:sz w:val="24"/>
          <w:szCs w:val="24"/>
        </w:rPr>
        <w:t>[</w:t>
      </w:r>
      <w:r w:rsidR="009A3292" w:rsidRPr="0040103C">
        <w:rPr>
          <w:rFonts w:cs="Arial"/>
          <w:sz w:val="24"/>
          <w:szCs w:val="24"/>
        </w:rPr>
        <w:tab/>
      </w:r>
      <w:r w:rsidRPr="0040103C">
        <w:rPr>
          <w:rFonts w:cs="Arial"/>
          <w:sz w:val="24"/>
          <w:szCs w:val="24"/>
        </w:rPr>
        <w:t>]</w:t>
      </w:r>
    </w:p>
    <w:p w14:paraId="5CC5D042" w14:textId="3CF4671F" w:rsidR="00106B8B" w:rsidRPr="0040103C" w:rsidRDefault="00106B8B" w:rsidP="002A185B">
      <w:pPr>
        <w:pStyle w:val="Heading1"/>
        <w:jc w:val="left"/>
      </w:pPr>
      <w:r w:rsidRPr="0040103C">
        <w:br w:type="page"/>
      </w:r>
      <w:bookmarkStart w:id="49" w:name="_Toc434847448"/>
      <w:r w:rsidR="009046DD">
        <w:lastRenderedPageBreak/>
        <w:t>10.0</w:t>
      </w:r>
      <w:r w:rsidR="009046DD">
        <w:tab/>
      </w:r>
      <w:r w:rsidRPr="0040103C">
        <w:t>Supply Chain Management</w:t>
      </w:r>
      <w:r w:rsidRPr="0040103C">
        <w:rPr>
          <w:rStyle w:val="FootnoteReference"/>
          <w:sz w:val="24"/>
          <w:szCs w:val="24"/>
        </w:rPr>
        <w:footnoteReference w:id="19"/>
      </w:r>
      <w:bookmarkEnd w:id="49"/>
      <w:r w:rsidRPr="0040103C">
        <w:t xml:space="preserve"> </w:t>
      </w:r>
    </w:p>
    <w:p w14:paraId="6633C9FD"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2BD36C3D" w14:textId="77777777" w:rsidR="00106B8B" w:rsidRPr="0040103C" w:rsidRDefault="00106B8B" w:rsidP="002A185B">
      <w:pPr>
        <w:pStyle w:val="02-NormInd2-BB"/>
        <w:jc w:val="left"/>
        <w:rPr>
          <w:rFonts w:cs="Arial"/>
          <w:sz w:val="24"/>
          <w:szCs w:val="24"/>
        </w:rPr>
      </w:pPr>
    </w:p>
    <w:p w14:paraId="68EC2817" w14:textId="046A4A9C" w:rsidR="00106B8B" w:rsidRPr="0040103C" w:rsidRDefault="00106B8B" w:rsidP="002A185B">
      <w:pPr>
        <w:pStyle w:val="H2RRP"/>
        <w:numPr>
          <w:ilvl w:val="1"/>
          <w:numId w:val="42"/>
        </w:numPr>
      </w:pPr>
      <w:bookmarkStart w:id="50" w:name="_Toc434847449"/>
      <w:r w:rsidRPr="0040103C">
        <w:t>Value for money</w:t>
      </w:r>
      <w:r w:rsidRPr="0040103C">
        <w:rPr>
          <w:rStyle w:val="FootnoteReference"/>
          <w:sz w:val="24"/>
          <w:szCs w:val="24"/>
        </w:rPr>
        <w:footnoteReference w:id="20"/>
      </w:r>
      <w:bookmarkEnd w:id="50"/>
      <w:r w:rsidRPr="0040103C">
        <w:t xml:space="preserve"> </w:t>
      </w:r>
    </w:p>
    <w:p w14:paraId="46CAE295" w14:textId="77777777" w:rsidR="00106B8B" w:rsidRPr="0040103C" w:rsidRDefault="00106B8B" w:rsidP="002A185B">
      <w:pPr>
        <w:pStyle w:val="02-Level2-BB"/>
        <w:numPr>
          <w:ilvl w:val="0"/>
          <w:numId w:val="0"/>
        </w:numPr>
        <w:jc w:val="left"/>
        <w:rPr>
          <w:rFonts w:cs="Arial"/>
          <w:sz w:val="24"/>
          <w:szCs w:val="24"/>
        </w:rPr>
      </w:pPr>
    </w:p>
    <w:p w14:paraId="6BD8DE40"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29DB7D24" w14:textId="77777777" w:rsidR="00FB3947" w:rsidRPr="0040103C" w:rsidRDefault="00FB3947" w:rsidP="00953E3D">
      <w:pPr>
        <w:pStyle w:val="02-NormInd3-BB"/>
        <w:ind w:left="0"/>
        <w:jc w:val="left"/>
        <w:rPr>
          <w:rFonts w:cs="Arial"/>
          <w:sz w:val="24"/>
          <w:szCs w:val="24"/>
        </w:rPr>
      </w:pPr>
    </w:p>
    <w:p w14:paraId="645C9795" w14:textId="25EA0074" w:rsidR="00106B8B" w:rsidRPr="0040103C" w:rsidRDefault="00106B8B" w:rsidP="002A185B">
      <w:pPr>
        <w:pStyle w:val="H2RRP"/>
        <w:numPr>
          <w:ilvl w:val="1"/>
          <w:numId w:val="42"/>
        </w:numPr>
      </w:pPr>
      <w:bookmarkStart w:id="51" w:name="_Toc434847450"/>
      <w:r w:rsidRPr="0040103C">
        <w:t>Parent company guarantees</w:t>
      </w:r>
      <w:r w:rsidR="001567FB">
        <w:rPr>
          <w:rStyle w:val="FootnoteReference"/>
        </w:rPr>
        <w:footnoteReference w:id="21"/>
      </w:r>
      <w:bookmarkEnd w:id="51"/>
    </w:p>
    <w:p w14:paraId="3770A252" w14:textId="77777777" w:rsidR="00953E3D" w:rsidRDefault="00953E3D" w:rsidP="00953E3D">
      <w:pPr>
        <w:pStyle w:val="02-NormInd3-BB"/>
        <w:ind w:left="0"/>
        <w:jc w:val="left"/>
        <w:rPr>
          <w:rFonts w:cs="Arial"/>
          <w:sz w:val="24"/>
          <w:szCs w:val="24"/>
        </w:rPr>
      </w:pPr>
    </w:p>
    <w:p w14:paraId="79D33A4D"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01EBB73A" w14:textId="46335046" w:rsidR="00106B8B" w:rsidRPr="0040103C" w:rsidRDefault="00106B8B" w:rsidP="002A185B">
      <w:pPr>
        <w:pStyle w:val="02-NormInd2-BB"/>
        <w:ind w:left="567" w:hanging="27"/>
        <w:jc w:val="left"/>
        <w:rPr>
          <w:rFonts w:cs="Arial"/>
          <w:sz w:val="24"/>
          <w:szCs w:val="24"/>
        </w:rPr>
      </w:pPr>
    </w:p>
    <w:p w14:paraId="4AE0CEFD" w14:textId="77777777" w:rsidR="00106B8B" w:rsidRPr="0040103C" w:rsidRDefault="00106B8B" w:rsidP="002A185B">
      <w:pPr>
        <w:pStyle w:val="02-NormInd2-BB"/>
        <w:jc w:val="left"/>
        <w:rPr>
          <w:rFonts w:cs="Arial"/>
          <w:sz w:val="24"/>
          <w:szCs w:val="24"/>
        </w:rPr>
      </w:pPr>
    </w:p>
    <w:p w14:paraId="2D718C1E" w14:textId="6830939E" w:rsidR="00106B8B" w:rsidRPr="00E93EB1" w:rsidRDefault="00106B8B" w:rsidP="002A185B">
      <w:pPr>
        <w:pStyle w:val="Heading1"/>
        <w:jc w:val="left"/>
        <w:rPr>
          <w:sz w:val="24"/>
          <w:szCs w:val="24"/>
        </w:rPr>
      </w:pPr>
      <w:r w:rsidRPr="0040103C">
        <w:rPr>
          <w:sz w:val="24"/>
          <w:szCs w:val="24"/>
        </w:rPr>
        <w:br w:type="page"/>
      </w:r>
      <w:bookmarkStart w:id="52" w:name="_Toc434847451"/>
      <w:r w:rsidR="00E93EB1">
        <w:rPr>
          <w:sz w:val="24"/>
          <w:szCs w:val="24"/>
        </w:rPr>
        <w:t>11.0</w:t>
      </w:r>
      <w:r w:rsidR="00E93EB1">
        <w:rPr>
          <w:sz w:val="24"/>
          <w:szCs w:val="24"/>
        </w:rPr>
        <w:tab/>
      </w:r>
      <w:r w:rsidR="00530FE1" w:rsidRPr="0040103C">
        <w:t xml:space="preserve">Resourcing </w:t>
      </w:r>
      <w:r w:rsidR="00035AD3">
        <w:t>Site</w:t>
      </w:r>
      <w:r w:rsidR="0065406E" w:rsidRPr="0040103C">
        <w:t xml:space="preserve"> </w:t>
      </w:r>
      <w:r w:rsidR="0040103C" w:rsidRPr="0040103C">
        <w:t>Development</w:t>
      </w:r>
      <w:r w:rsidR="00530FE1" w:rsidRPr="0040103C">
        <w:rPr>
          <w:rStyle w:val="FootnoteReference"/>
          <w:sz w:val="24"/>
          <w:szCs w:val="24"/>
        </w:rPr>
        <w:footnoteReference w:id="22"/>
      </w:r>
      <w:bookmarkEnd w:id="52"/>
    </w:p>
    <w:p w14:paraId="39B0301D" w14:textId="77777777" w:rsidR="00953E3D" w:rsidRDefault="00953E3D" w:rsidP="00953E3D">
      <w:pPr>
        <w:pStyle w:val="02-NormInd3-BB"/>
        <w:ind w:left="720" w:firstLine="720"/>
        <w:jc w:val="left"/>
        <w:rPr>
          <w:rFonts w:cs="Arial"/>
          <w:sz w:val="24"/>
          <w:szCs w:val="24"/>
        </w:rPr>
      </w:pPr>
    </w:p>
    <w:p w14:paraId="770FF17D"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78191AF6" w14:textId="77777777" w:rsidR="00106B8B" w:rsidRPr="0040103C" w:rsidRDefault="00106B8B" w:rsidP="002A185B">
      <w:pPr>
        <w:pStyle w:val="02-NormInd1-BB"/>
        <w:jc w:val="left"/>
        <w:rPr>
          <w:rFonts w:cs="Arial"/>
          <w:sz w:val="24"/>
          <w:szCs w:val="24"/>
        </w:rPr>
      </w:pPr>
    </w:p>
    <w:p w14:paraId="762C34D1" w14:textId="5A2822D6" w:rsidR="00A737A4" w:rsidRPr="0040103C" w:rsidRDefault="00E93EB1" w:rsidP="002A185B">
      <w:pPr>
        <w:pStyle w:val="H2RRP"/>
      </w:pPr>
      <w:bookmarkStart w:id="53" w:name="_Toc313550501"/>
      <w:bookmarkStart w:id="54" w:name="_Toc434847452"/>
      <w:r>
        <w:t>11.1</w:t>
      </w:r>
      <w:r>
        <w:tab/>
      </w:r>
      <w:r w:rsidR="00A737A4" w:rsidRPr="0040103C">
        <w:t>Structure and required management support</w:t>
      </w:r>
      <w:r>
        <w:rPr>
          <w:rStyle w:val="FootnoteReference"/>
        </w:rPr>
        <w:footnoteReference w:id="23"/>
      </w:r>
      <w:bookmarkEnd w:id="54"/>
    </w:p>
    <w:bookmarkEnd w:id="53"/>
    <w:p w14:paraId="2E45DC5D" w14:textId="77777777" w:rsidR="00953E3D" w:rsidRDefault="00953E3D" w:rsidP="00953E3D">
      <w:pPr>
        <w:pStyle w:val="02-NormInd3-BB"/>
        <w:ind w:left="720" w:firstLine="720"/>
        <w:jc w:val="left"/>
        <w:rPr>
          <w:rFonts w:cs="Arial"/>
          <w:sz w:val="24"/>
          <w:szCs w:val="24"/>
        </w:rPr>
      </w:pPr>
    </w:p>
    <w:p w14:paraId="4923A836"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15C1F3A0" w14:textId="4A6EF4D4" w:rsidR="00884542" w:rsidRPr="0040103C" w:rsidRDefault="00E93EB1" w:rsidP="002A185B">
      <w:pPr>
        <w:pStyle w:val="H2RRP"/>
      </w:pPr>
      <w:bookmarkStart w:id="55" w:name="_Toc434847453"/>
      <w:r>
        <w:t>11.2</w:t>
      </w:r>
      <w:r>
        <w:tab/>
      </w:r>
      <w:r w:rsidR="00884542" w:rsidRPr="0040103C">
        <w:t xml:space="preserve">Responsibility for delivery of </w:t>
      </w:r>
      <w:r w:rsidR="00050098" w:rsidRPr="0040103C">
        <w:t>Development Business Plan</w:t>
      </w:r>
      <w:r>
        <w:rPr>
          <w:rStyle w:val="FootnoteReference"/>
        </w:rPr>
        <w:footnoteReference w:id="24"/>
      </w:r>
      <w:bookmarkEnd w:id="55"/>
      <w:r w:rsidR="00884542" w:rsidRPr="0040103C">
        <w:t xml:space="preserve">  </w:t>
      </w:r>
    </w:p>
    <w:p w14:paraId="77F903F1" w14:textId="77777777" w:rsidR="00953E3D" w:rsidRDefault="00953E3D" w:rsidP="00953E3D">
      <w:pPr>
        <w:pStyle w:val="02-NormInd3-BB"/>
        <w:ind w:left="720" w:firstLine="720"/>
        <w:jc w:val="left"/>
        <w:rPr>
          <w:rFonts w:cs="Arial"/>
          <w:sz w:val="24"/>
          <w:szCs w:val="24"/>
        </w:rPr>
      </w:pPr>
    </w:p>
    <w:p w14:paraId="27193D12"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04B0A1D5" w14:textId="77777777" w:rsidR="00106B8B" w:rsidRPr="0040103C" w:rsidRDefault="00106B8B" w:rsidP="002A185B">
      <w:pPr>
        <w:pStyle w:val="02-NormInd1-BB"/>
        <w:jc w:val="left"/>
        <w:rPr>
          <w:rFonts w:cs="Arial"/>
          <w:sz w:val="24"/>
          <w:szCs w:val="24"/>
        </w:rPr>
      </w:pPr>
    </w:p>
    <w:p w14:paraId="073D2A3F" w14:textId="1B36D60E" w:rsidR="00884542" w:rsidRPr="0040103C" w:rsidRDefault="00953E3D" w:rsidP="00953E3D">
      <w:pPr>
        <w:pStyle w:val="H2RRP"/>
      </w:pPr>
      <w:bookmarkStart w:id="56" w:name="_Toc313550503"/>
      <w:bookmarkStart w:id="57" w:name="_Toc434847454"/>
      <w:r>
        <w:t>11.3</w:t>
      </w:r>
      <w:r>
        <w:tab/>
      </w:r>
      <w:r w:rsidR="00884542" w:rsidRPr="0040103C">
        <w:t>Responsibility for day-to-day management</w:t>
      </w:r>
      <w:r>
        <w:rPr>
          <w:rStyle w:val="FootnoteReference"/>
        </w:rPr>
        <w:footnoteReference w:id="25"/>
      </w:r>
      <w:bookmarkEnd w:id="57"/>
      <w:r w:rsidR="00884542" w:rsidRPr="0040103C">
        <w:t xml:space="preserve"> </w:t>
      </w:r>
    </w:p>
    <w:p w14:paraId="35513624" w14:textId="77777777" w:rsidR="00953E3D" w:rsidRDefault="00953E3D" w:rsidP="00953E3D">
      <w:pPr>
        <w:pStyle w:val="02-NormInd3-BB"/>
        <w:ind w:left="720" w:firstLine="720"/>
        <w:jc w:val="left"/>
        <w:rPr>
          <w:rFonts w:cs="Arial"/>
          <w:sz w:val="24"/>
          <w:szCs w:val="24"/>
        </w:rPr>
      </w:pPr>
    </w:p>
    <w:p w14:paraId="1A09ABA6" w14:textId="77777777" w:rsidR="00953E3D" w:rsidRPr="0040103C" w:rsidRDefault="00953E3D" w:rsidP="00953E3D">
      <w:pPr>
        <w:pStyle w:val="02-NormInd3-BB"/>
        <w:ind w:left="720" w:firstLine="720"/>
        <w:jc w:val="left"/>
        <w:rPr>
          <w:rFonts w:cs="Arial"/>
          <w:sz w:val="24"/>
          <w:szCs w:val="24"/>
        </w:rPr>
      </w:pPr>
      <w:r w:rsidRPr="0040103C">
        <w:rPr>
          <w:rFonts w:cs="Arial"/>
          <w:sz w:val="24"/>
          <w:szCs w:val="24"/>
        </w:rPr>
        <w:t>[</w:t>
      </w:r>
      <w:r w:rsidRPr="0040103C">
        <w:rPr>
          <w:rFonts w:cs="Arial"/>
          <w:sz w:val="24"/>
          <w:szCs w:val="24"/>
        </w:rPr>
        <w:tab/>
        <w:t>]</w:t>
      </w:r>
    </w:p>
    <w:p w14:paraId="000AB1BC" w14:textId="77777777" w:rsidR="00953E3D" w:rsidRPr="0040103C" w:rsidRDefault="00953E3D" w:rsidP="00953E3D">
      <w:pPr>
        <w:pStyle w:val="02-NormInd1-BB"/>
        <w:jc w:val="left"/>
        <w:rPr>
          <w:rFonts w:cs="Arial"/>
          <w:sz w:val="24"/>
          <w:szCs w:val="24"/>
        </w:rPr>
      </w:pPr>
    </w:p>
    <w:bookmarkEnd w:id="56"/>
    <w:p w14:paraId="669485D4" w14:textId="1C98A5A9" w:rsidR="00106B8B" w:rsidRPr="0040103C" w:rsidRDefault="00106B8B" w:rsidP="002A185B">
      <w:pPr>
        <w:pStyle w:val="01-NormInd3-BB"/>
        <w:ind w:left="1440"/>
        <w:jc w:val="left"/>
        <w:rPr>
          <w:rFonts w:cs="Arial"/>
          <w:sz w:val="24"/>
          <w:szCs w:val="24"/>
        </w:rPr>
      </w:pPr>
    </w:p>
    <w:p w14:paraId="6ADF05CE" w14:textId="77777777" w:rsidR="00106B8B" w:rsidRPr="0040103C" w:rsidRDefault="00106B8B" w:rsidP="002A185B">
      <w:pPr>
        <w:pStyle w:val="02-NormInd1-BB"/>
        <w:jc w:val="left"/>
        <w:rPr>
          <w:rFonts w:cs="Arial"/>
          <w:sz w:val="24"/>
          <w:szCs w:val="24"/>
        </w:rPr>
      </w:pPr>
    </w:p>
    <w:p w14:paraId="08EEB057" w14:textId="77777777" w:rsidR="00022DDC" w:rsidRPr="0040103C" w:rsidRDefault="00022DDC" w:rsidP="002A185B">
      <w:pPr>
        <w:pStyle w:val="02-NormInd1-BB"/>
        <w:jc w:val="left"/>
        <w:rPr>
          <w:rFonts w:cs="Arial"/>
          <w:sz w:val="24"/>
          <w:szCs w:val="24"/>
        </w:rPr>
      </w:pPr>
    </w:p>
    <w:p w14:paraId="52DEBD06" w14:textId="7400E5D0" w:rsidR="00EC6850" w:rsidRDefault="00035AD3" w:rsidP="00FD559F">
      <w:pPr>
        <w:pStyle w:val="Heading1"/>
      </w:pPr>
      <w:r w:rsidRPr="00035AD3">
        <w:t xml:space="preserve"> </w:t>
      </w:r>
      <w:r w:rsidR="00106B8B" w:rsidRPr="00035AD3">
        <w:br w:type="page"/>
      </w:r>
      <w:bookmarkStart w:id="58" w:name="_Toc434847455"/>
      <w:r w:rsidR="00033F24" w:rsidRPr="00035AD3">
        <w:t>1</w:t>
      </w:r>
      <w:r w:rsidR="00FD559F">
        <w:t>2</w:t>
      </w:r>
      <w:r w:rsidR="00033F24" w:rsidRPr="00035AD3">
        <w:tab/>
      </w:r>
      <w:r w:rsidR="00106B8B" w:rsidRPr="00035AD3">
        <w:t>Financial appraisal</w:t>
      </w:r>
      <w:r w:rsidR="00033F24" w:rsidRPr="00035AD3">
        <w:t xml:space="preserve"> for the </w:t>
      </w:r>
      <w:r w:rsidR="0040103C" w:rsidRPr="00035AD3">
        <w:t xml:space="preserve">Development </w:t>
      </w:r>
      <w:r w:rsidR="00EC6850">
        <w:t>Business Plan</w:t>
      </w:r>
      <w:bookmarkEnd w:id="58"/>
      <w:r w:rsidR="00530FE1" w:rsidRPr="00035AD3">
        <w:t xml:space="preserve"> </w:t>
      </w:r>
    </w:p>
    <w:p w14:paraId="21EEDFBC" w14:textId="02902239" w:rsidR="00EC6850" w:rsidRDefault="00FD559F" w:rsidP="00FD559F">
      <w:pPr>
        <w:pStyle w:val="H2RRP"/>
      </w:pPr>
      <w:bookmarkStart w:id="59" w:name="_Toc434847456"/>
      <w:r>
        <w:t>11.1</w:t>
      </w:r>
      <w:r>
        <w:tab/>
      </w:r>
      <w:r w:rsidR="00106B8B" w:rsidRPr="0040103C">
        <w:t>Budget</w:t>
      </w:r>
      <w:bookmarkEnd w:id="59"/>
    </w:p>
    <w:p w14:paraId="043C2D71" w14:textId="7087F646" w:rsidR="00106B8B" w:rsidRPr="00EC6850" w:rsidRDefault="00EC6850" w:rsidP="00FD559F">
      <w:pPr>
        <w:pStyle w:val="02-Level1-BB"/>
        <w:numPr>
          <w:ilvl w:val="2"/>
          <w:numId w:val="28"/>
        </w:numPr>
        <w:ind w:left="1134" w:hanging="567"/>
        <w:jc w:val="left"/>
        <w:rPr>
          <w:rFonts w:cs="Arial"/>
          <w:b w:val="0"/>
          <w:sz w:val="24"/>
          <w:szCs w:val="24"/>
        </w:rPr>
      </w:pPr>
      <w:bookmarkStart w:id="60" w:name="_Toc434847457"/>
      <w:r w:rsidRPr="00EC6850">
        <w:rPr>
          <w:rFonts w:cs="Arial"/>
          <w:b w:val="0"/>
          <w:sz w:val="24"/>
          <w:szCs w:val="24"/>
        </w:rPr>
        <w:t>Su</w:t>
      </w:r>
      <w:r w:rsidR="00106B8B" w:rsidRPr="00EC6850">
        <w:rPr>
          <w:rFonts w:cs="Arial"/>
          <w:b w:val="0"/>
          <w:sz w:val="24"/>
          <w:szCs w:val="24"/>
        </w:rPr>
        <w:t>mmary of current financial position</w:t>
      </w:r>
      <w:r w:rsidR="00525C20" w:rsidRPr="00EC6850">
        <w:rPr>
          <w:rFonts w:cs="Arial"/>
          <w:b w:val="0"/>
          <w:sz w:val="24"/>
          <w:szCs w:val="24"/>
        </w:rPr>
        <w:t xml:space="preserve"> </w:t>
      </w:r>
      <w:r w:rsidR="00FD559F">
        <w:rPr>
          <w:rFonts w:cs="Arial"/>
          <w:b w:val="0"/>
          <w:sz w:val="24"/>
          <w:szCs w:val="24"/>
        </w:rPr>
        <w:t xml:space="preserve">with the DBP, </w:t>
      </w:r>
      <w:r w:rsidR="00525C20" w:rsidRPr="00EC6850">
        <w:rPr>
          <w:rFonts w:cs="Arial"/>
          <w:b w:val="0"/>
          <w:sz w:val="24"/>
          <w:szCs w:val="24"/>
        </w:rPr>
        <w:t>to include:</w:t>
      </w:r>
      <w:bookmarkEnd w:id="60"/>
      <w:r w:rsidR="00525C20" w:rsidRPr="00EC6850">
        <w:rPr>
          <w:rFonts w:cs="Arial"/>
          <w:b w:val="0"/>
          <w:sz w:val="24"/>
          <w:szCs w:val="24"/>
        </w:rPr>
        <w:t xml:space="preserve"> </w:t>
      </w:r>
    </w:p>
    <w:p w14:paraId="13A80113" w14:textId="20403CA4" w:rsidR="00525C20" w:rsidRPr="0040103C" w:rsidRDefault="00F3552E" w:rsidP="002A185B">
      <w:pPr>
        <w:pStyle w:val="02-NormInd3-BB"/>
        <w:numPr>
          <w:ilvl w:val="2"/>
          <w:numId w:val="26"/>
        </w:numPr>
        <w:tabs>
          <w:tab w:val="clear" w:pos="3240"/>
          <w:tab w:val="num" w:pos="1985"/>
        </w:tabs>
        <w:ind w:left="1985" w:hanging="425"/>
        <w:jc w:val="left"/>
        <w:rPr>
          <w:rFonts w:cs="Arial"/>
          <w:sz w:val="24"/>
          <w:szCs w:val="24"/>
        </w:rPr>
      </w:pPr>
      <w:r>
        <w:rPr>
          <w:rFonts w:cs="Arial"/>
          <w:sz w:val="24"/>
          <w:szCs w:val="24"/>
        </w:rPr>
        <w:t xml:space="preserve">Summary </w:t>
      </w:r>
      <w:r w:rsidR="00525C20" w:rsidRPr="0040103C">
        <w:rPr>
          <w:rFonts w:cs="Arial"/>
          <w:sz w:val="24"/>
          <w:szCs w:val="24"/>
        </w:rPr>
        <w:t>Income and Expenditure Account</w:t>
      </w:r>
      <w:r w:rsidR="00E1488D">
        <w:rPr>
          <w:rFonts w:cs="Arial"/>
          <w:sz w:val="24"/>
          <w:szCs w:val="24"/>
        </w:rPr>
        <w:t>;</w:t>
      </w:r>
      <w:r w:rsidR="00525C20" w:rsidRPr="0040103C">
        <w:rPr>
          <w:rFonts w:cs="Arial"/>
          <w:sz w:val="24"/>
          <w:szCs w:val="24"/>
        </w:rPr>
        <w:t xml:space="preserve"> </w:t>
      </w:r>
    </w:p>
    <w:p w14:paraId="2F3DF225" w14:textId="478F7BB4" w:rsidR="00525C20" w:rsidRPr="0040103C" w:rsidRDefault="00525C20" w:rsidP="002A185B">
      <w:pPr>
        <w:pStyle w:val="02-NormInd3-BB"/>
        <w:numPr>
          <w:ilvl w:val="2"/>
          <w:numId w:val="26"/>
        </w:numPr>
        <w:tabs>
          <w:tab w:val="clear" w:pos="3240"/>
          <w:tab w:val="num" w:pos="1985"/>
        </w:tabs>
        <w:ind w:left="1985" w:hanging="425"/>
        <w:jc w:val="left"/>
        <w:rPr>
          <w:rFonts w:cs="Arial"/>
          <w:sz w:val="24"/>
          <w:szCs w:val="24"/>
        </w:rPr>
      </w:pPr>
      <w:r w:rsidRPr="0040103C">
        <w:rPr>
          <w:rFonts w:cs="Arial"/>
          <w:sz w:val="24"/>
          <w:szCs w:val="24"/>
        </w:rPr>
        <w:t>Balance Sheet</w:t>
      </w:r>
      <w:r w:rsidR="00E1488D">
        <w:rPr>
          <w:rFonts w:cs="Arial"/>
          <w:sz w:val="24"/>
          <w:szCs w:val="24"/>
        </w:rPr>
        <w:t>.</w:t>
      </w:r>
    </w:p>
    <w:p w14:paraId="767F50C7" w14:textId="77777777" w:rsidR="00106B8B" w:rsidRPr="0040103C" w:rsidRDefault="00106B8B" w:rsidP="002A185B">
      <w:pPr>
        <w:pStyle w:val="02-NormInd3-BB"/>
        <w:jc w:val="left"/>
        <w:rPr>
          <w:rFonts w:cs="Arial"/>
          <w:sz w:val="24"/>
          <w:szCs w:val="24"/>
        </w:rPr>
      </w:pPr>
    </w:p>
    <w:p w14:paraId="0D4ACC3F" w14:textId="586FFE65" w:rsidR="00106B8B" w:rsidRPr="0040103C" w:rsidRDefault="00FD559F" w:rsidP="00FD559F">
      <w:pPr>
        <w:pStyle w:val="02-Level3-BB"/>
        <w:numPr>
          <w:ilvl w:val="2"/>
          <w:numId w:val="28"/>
        </w:numPr>
        <w:ind w:left="1418" w:hanging="851"/>
        <w:jc w:val="left"/>
        <w:rPr>
          <w:rFonts w:cs="Arial"/>
          <w:sz w:val="24"/>
          <w:szCs w:val="24"/>
        </w:rPr>
      </w:pPr>
      <w:r>
        <w:rPr>
          <w:rFonts w:cs="Arial"/>
          <w:sz w:val="24"/>
          <w:szCs w:val="24"/>
        </w:rPr>
        <w:t>Budget forecasts</w:t>
      </w:r>
      <w:r>
        <w:rPr>
          <w:rStyle w:val="FootnoteReference"/>
          <w:rFonts w:cs="Arial"/>
          <w:sz w:val="24"/>
          <w:szCs w:val="24"/>
        </w:rPr>
        <w:footnoteReference w:id="26"/>
      </w:r>
      <w:r w:rsidR="00106B8B" w:rsidRPr="0040103C">
        <w:rPr>
          <w:rFonts w:cs="Arial"/>
          <w:sz w:val="24"/>
          <w:szCs w:val="24"/>
        </w:rPr>
        <w:t xml:space="preserve"> </w:t>
      </w:r>
      <w:r w:rsidR="0093076D" w:rsidRPr="0040103C">
        <w:rPr>
          <w:rFonts w:cs="Arial"/>
          <w:sz w:val="24"/>
          <w:szCs w:val="24"/>
        </w:rPr>
        <w:t>for years [</w:t>
      </w:r>
      <w:r>
        <w:rPr>
          <w:rFonts w:cs="Arial"/>
          <w:sz w:val="24"/>
          <w:szCs w:val="24"/>
        </w:rPr>
        <w:t>0-3 and 4-6</w:t>
      </w:r>
      <w:r w:rsidR="00106B8B" w:rsidRPr="0040103C">
        <w:rPr>
          <w:rFonts w:cs="Arial"/>
          <w:sz w:val="24"/>
          <w:szCs w:val="24"/>
        </w:rPr>
        <w:t>]</w:t>
      </w:r>
      <w:r w:rsidR="00525C20" w:rsidRPr="0040103C">
        <w:rPr>
          <w:rFonts w:cs="Arial"/>
          <w:sz w:val="24"/>
          <w:szCs w:val="24"/>
        </w:rPr>
        <w:t xml:space="preserve"> to include: </w:t>
      </w:r>
    </w:p>
    <w:p w14:paraId="098A3A5F" w14:textId="62AFFB64" w:rsidR="00525C20" w:rsidRPr="0040103C" w:rsidRDefault="00525C20" w:rsidP="002A185B">
      <w:pPr>
        <w:pStyle w:val="02-NormInd3-BB"/>
        <w:numPr>
          <w:ilvl w:val="2"/>
          <w:numId w:val="26"/>
        </w:numPr>
        <w:tabs>
          <w:tab w:val="clear" w:pos="3240"/>
          <w:tab w:val="num" w:pos="1985"/>
        </w:tabs>
        <w:ind w:left="1985" w:hanging="425"/>
        <w:jc w:val="left"/>
        <w:rPr>
          <w:rFonts w:cs="Arial"/>
          <w:sz w:val="24"/>
          <w:szCs w:val="24"/>
        </w:rPr>
      </w:pPr>
      <w:r w:rsidRPr="0040103C">
        <w:rPr>
          <w:rFonts w:cs="Arial"/>
          <w:sz w:val="24"/>
          <w:szCs w:val="24"/>
        </w:rPr>
        <w:t>Phased Cashflow Statement</w:t>
      </w:r>
      <w:r w:rsidR="00EF637B">
        <w:rPr>
          <w:rFonts w:cs="Arial"/>
          <w:sz w:val="24"/>
          <w:szCs w:val="24"/>
        </w:rPr>
        <w:t>;</w:t>
      </w:r>
    </w:p>
    <w:p w14:paraId="16EE0BCE" w14:textId="7D6D3C51" w:rsidR="00525C20" w:rsidRPr="0040103C" w:rsidRDefault="00525C20" w:rsidP="002A185B">
      <w:pPr>
        <w:pStyle w:val="02-NormInd3-BB"/>
        <w:numPr>
          <w:ilvl w:val="2"/>
          <w:numId w:val="26"/>
        </w:numPr>
        <w:tabs>
          <w:tab w:val="clear" w:pos="3240"/>
          <w:tab w:val="num" w:pos="1985"/>
        </w:tabs>
        <w:ind w:left="1985" w:hanging="425"/>
        <w:jc w:val="left"/>
        <w:rPr>
          <w:rFonts w:cs="Arial"/>
          <w:sz w:val="24"/>
          <w:szCs w:val="24"/>
        </w:rPr>
      </w:pPr>
      <w:r w:rsidRPr="0040103C">
        <w:rPr>
          <w:rFonts w:cs="Arial"/>
          <w:sz w:val="24"/>
          <w:szCs w:val="24"/>
        </w:rPr>
        <w:t>Phased Balance Sheet</w:t>
      </w:r>
      <w:r w:rsidR="00EF637B">
        <w:rPr>
          <w:rFonts w:cs="Arial"/>
          <w:sz w:val="24"/>
          <w:szCs w:val="24"/>
        </w:rPr>
        <w:t>;</w:t>
      </w:r>
    </w:p>
    <w:p w14:paraId="4547A7A4" w14:textId="53F1C707" w:rsidR="00525C20" w:rsidRPr="0040103C" w:rsidRDefault="00525C20" w:rsidP="002A185B">
      <w:pPr>
        <w:pStyle w:val="02-NormInd3-BB"/>
        <w:numPr>
          <w:ilvl w:val="2"/>
          <w:numId w:val="26"/>
        </w:numPr>
        <w:tabs>
          <w:tab w:val="clear" w:pos="3240"/>
          <w:tab w:val="num" w:pos="1985"/>
        </w:tabs>
        <w:ind w:left="1985" w:hanging="425"/>
        <w:jc w:val="left"/>
        <w:rPr>
          <w:rFonts w:cs="Arial"/>
          <w:sz w:val="24"/>
          <w:szCs w:val="24"/>
        </w:rPr>
      </w:pPr>
      <w:r w:rsidRPr="0040103C">
        <w:rPr>
          <w:rFonts w:cs="Arial"/>
          <w:sz w:val="24"/>
          <w:szCs w:val="24"/>
        </w:rPr>
        <w:t>Phased Income and Expenditure Account</w:t>
      </w:r>
      <w:r w:rsidR="00EF637B">
        <w:rPr>
          <w:rFonts w:cs="Arial"/>
          <w:sz w:val="24"/>
          <w:szCs w:val="24"/>
        </w:rPr>
        <w:t>;</w:t>
      </w:r>
      <w:r w:rsidRPr="0040103C">
        <w:rPr>
          <w:rFonts w:cs="Arial"/>
          <w:sz w:val="24"/>
          <w:szCs w:val="24"/>
        </w:rPr>
        <w:t xml:space="preserve"> </w:t>
      </w:r>
    </w:p>
    <w:p w14:paraId="2D222312" w14:textId="1BDB4E24" w:rsidR="00EF637B" w:rsidRDefault="00525C20" w:rsidP="002A185B">
      <w:pPr>
        <w:pStyle w:val="02-NormInd3-BB"/>
        <w:numPr>
          <w:ilvl w:val="2"/>
          <w:numId w:val="26"/>
        </w:numPr>
        <w:tabs>
          <w:tab w:val="clear" w:pos="3240"/>
          <w:tab w:val="num" w:pos="1985"/>
        </w:tabs>
        <w:ind w:left="1985" w:hanging="425"/>
        <w:jc w:val="left"/>
        <w:rPr>
          <w:rFonts w:cs="Arial"/>
          <w:sz w:val="24"/>
          <w:szCs w:val="24"/>
        </w:rPr>
      </w:pPr>
      <w:r w:rsidRPr="0040103C">
        <w:rPr>
          <w:rFonts w:cs="Arial"/>
          <w:sz w:val="24"/>
          <w:szCs w:val="24"/>
        </w:rPr>
        <w:t>Forecast Funding Requirement</w:t>
      </w:r>
      <w:r w:rsidR="00E1488D">
        <w:rPr>
          <w:rFonts w:cs="Arial"/>
          <w:sz w:val="24"/>
          <w:szCs w:val="24"/>
        </w:rPr>
        <w:t xml:space="preserve"> from </w:t>
      </w:r>
      <w:r w:rsidR="00F3552E">
        <w:rPr>
          <w:rFonts w:cs="Arial"/>
          <w:sz w:val="24"/>
          <w:szCs w:val="24"/>
        </w:rPr>
        <w:t>Developers’</w:t>
      </w:r>
      <w:r w:rsidR="00E1488D">
        <w:rPr>
          <w:rFonts w:cs="Arial"/>
          <w:sz w:val="24"/>
          <w:szCs w:val="24"/>
        </w:rPr>
        <w:t xml:space="preserve"> resources and The Council</w:t>
      </w:r>
      <w:r w:rsidR="00E1488D">
        <w:rPr>
          <w:rStyle w:val="FootnoteReference"/>
          <w:rFonts w:cs="Arial"/>
          <w:sz w:val="24"/>
          <w:szCs w:val="24"/>
        </w:rPr>
        <w:footnoteReference w:id="27"/>
      </w:r>
      <w:r w:rsidR="00EF637B">
        <w:rPr>
          <w:rFonts w:cs="Arial"/>
          <w:sz w:val="24"/>
          <w:szCs w:val="24"/>
        </w:rPr>
        <w:t>;</w:t>
      </w:r>
    </w:p>
    <w:p w14:paraId="69F4F81A" w14:textId="5B0C36FD" w:rsidR="00525C20" w:rsidRPr="00EF637B" w:rsidRDefault="00525C20" w:rsidP="002A185B">
      <w:pPr>
        <w:pStyle w:val="02-NormInd3-BB"/>
        <w:numPr>
          <w:ilvl w:val="2"/>
          <w:numId w:val="26"/>
        </w:numPr>
        <w:tabs>
          <w:tab w:val="clear" w:pos="3240"/>
          <w:tab w:val="num" w:pos="1985"/>
        </w:tabs>
        <w:ind w:left="1985" w:hanging="425"/>
        <w:jc w:val="left"/>
        <w:rPr>
          <w:rFonts w:cs="Arial"/>
          <w:sz w:val="24"/>
          <w:szCs w:val="24"/>
        </w:rPr>
      </w:pPr>
      <w:r w:rsidRPr="00EF637B">
        <w:rPr>
          <w:rFonts w:cs="Arial"/>
          <w:sz w:val="24"/>
          <w:szCs w:val="24"/>
        </w:rPr>
        <w:t>Reconciliation to individual Site Development Plans</w:t>
      </w:r>
      <w:r w:rsidR="00EF637B">
        <w:rPr>
          <w:rFonts w:cs="Arial"/>
          <w:sz w:val="24"/>
          <w:szCs w:val="24"/>
        </w:rPr>
        <w:t>.</w:t>
      </w:r>
    </w:p>
    <w:p w14:paraId="75DEEE96" w14:textId="77777777" w:rsidR="00106B8B" w:rsidRPr="0040103C" w:rsidRDefault="00106B8B" w:rsidP="002A185B">
      <w:pPr>
        <w:pStyle w:val="02-NormInd3-BB"/>
        <w:jc w:val="left"/>
        <w:rPr>
          <w:rFonts w:cs="Arial"/>
          <w:sz w:val="24"/>
          <w:szCs w:val="24"/>
        </w:rPr>
      </w:pPr>
    </w:p>
    <w:p w14:paraId="0473D4FA" w14:textId="77777777" w:rsidR="00106B8B" w:rsidRPr="0040103C" w:rsidRDefault="00106B8B" w:rsidP="002A185B">
      <w:pPr>
        <w:pStyle w:val="02-Level3-BB"/>
        <w:numPr>
          <w:ilvl w:val="1"/>
          <w:numId w:val="28"/>
        </w:numPr>
        <w:jc w:val="left"/>
        <w:rPr>
          <w:rFonts w:cs="Arial"/>
          <w:sz w:val="24"/>
          <w:szCs w:val="24"/>
        </w:rPr>
      </w:pPr>
      <w:r w:rsidRPr="0040103C">
        <w:rPr>
          <w:rFonts w:cs="Arial"/>
          <w:sz w:val="24"/>
          <w:szCs w:val="24"/>
        </w:rPr>
        <w:t>Operating costs</w:t>
      </w:r>
    </w:p>
    <w:p w14:paraId="04D7D66E" w14:textId="77777777" w:rsidR="0026078A" w:rsidRPr="0040103C" w:rsidRDefault="0026078A" w:rsidP="0026078A">
      <w:pPr>
        <w:pStyle w:val="02-NormInd2-BB"/>
        <w:keepNext/>
        <w:ind w:left="602"/>
        <w:jc w:val="left"/>
        <w:rPr>
          <w:rFonts w:cs="Arial"/>
          <w:sz w:val="24"/>
          <w:szCs w:val="24"/>
        </w:rPr>
      </w:pPr>
    </w:p>
    <w:p w14:paraId="6749E485" w14:textId="77777777" w:rsidR="0026078A" w:rsidRPr="0040103C" w:rsidRDefault="0026078A" w:rsidP="0026078A">
      <w:pPr>
        <w:pStyle w:val="02-NormInd2-BB"/>
        <w:ind w:left="1062" w:firstLine="378"/>
        <w:jc w:val="left"/>
        <w:rPr>
          <w:rFonts w:cs="Arial"/>
          <w:sz w:val="24"/>
          <w:szCs w:val="24"/>
        </w:rPr>
      </w:pPr>
      <w:r w:rsidRPr="0040103C">
        <w:rPr>
          <w:rFonts w:cs="Arial"/>
          <w:sz w:val="24"/>
          <w:szCs w:val="24"/>
        </w:rPr>
        <w:t>[</w:t>
      </w:r>
      <w:r w:rsidRPr="0040103C">
        <w:rPr>
          <w:rFonts w:cs="Arial"/>
          <w:sz w:val="24"/>
          <w:szCs w:val="24"/>
        </w:rPr>
        <w:tab/>
        <w:t>]</w:t>
      </w:r>
    </w:p>
    <w:p w14:paraId="6ABE1E42" w14:textId="77777777" w:rsidR="00106B8B" w:rsidRPr="0040103C" w:rsidRDefault="00106B8B" w:rsidP="0026078A">
      <w:pPr>
        <w:pStyle w:val="02-NormInd3-BB"/>
        <w:ind w:left="0"/>
        <w:jc w:val="left"/>
        <w:rPr>
          <w:rFonts w:cs="Arial"/>
          <w:sz w:val="24"/>
          <w:szCs w:val="24"/>
        </w:rPr>
      </w:pPr>
    </w:p>
    <w:p w14:paraId="1A9BC6F6" w14:textId="41BA6D2A" w:rsidR="00106B8B" w:rsidRPr="0040103C" w:rsidRDefault="00106B8B" w:rsidP="002A185B">
      <w:pPr>
        <w:pStyle w:val="02-Level3-BB"/>
        <w:numPr>
          <w:ilvl w:val="1"/>
          <w:numId w:val="28"/>
        </w:numPr>
        <w:jc w:val="left"/>
        <w:rPr>
          <w:rFonts w:cs="Arial"/>
          <w:sz w:val="24"/>
          <w:szCs w:val="24"/>
        </w:rPr>
      </w:pPr>
      <w:r w:rsidRPr="0040103C">
        <w:rPr>
          <w:rFonts w:cs="Arial"/>
          <w:sz w:val="24"/>
          <w:szCs w:val="24"/>
        </w:rPr>
        <w:t>Working capital facility</w:t>
      </w:r>
      <w:r w:rsidR="00F3552E">
        <w:rPr>
          <w:rStyle w:val="FootnoteReference"/>
          <w:rFonts w:cs="Arial"/>
          <w:sz w:val="24"/>
          <w:szCs w:val="24"/>
        </w:rPr>
        <w:footnoteReference w:id="28"/>
      </w:r>
    </w:p>
    <w:p w14:paraId="5C06D64B" w14:textId="77777777" w:rsidR="0026078A" w:rsidRPr="0040103C" w:rsidRDefault="0026078A" w:rsidP="0026078A">
      <w:pPr>
        <w:pStyle w:val="02-NormInd2-BB"/>
        <w:keepNext/>
        <w:ind w:left="602"/>
        <w:jc w:val="left"/>
        <w:rPr>
          <w:rFonts w:cs="Arial"/>
          <w:sz w:val="24"/>
          <w:szCs w:val="24"/>
        </w:rPr>
      </w:pPr>
    </w:p>
    <w:p w14:paraId="652C7DF1" w14:textId="1237E1A3" w:rsidR="00106B8B" w:rsidRDefault="0026078A" w:rsidP="0026078A">
      <w:pPr>
        <w:pStyle w:val="02-NormInd2-BB"/>
        <w:ind w:left="1062" w:firstLine="378"/>
        <w:jc w:val="left"/>
        <w:rPr>
          <w:rFonts w:cs="Arial"/>
          <w:sz w:val="24"/>
          <w:szCs w:val="24"/>
        </w:rPr>
      </w:pPr>
      <w:r w:rsidRPr="0040103C">
        <w:rPr>
          <w:rFonts w:cs="Arial"/>
          <w:sz w:val="24"/>
          <w:szCs w:val="24"/>
        </w:rPr>
        <w:t>[</w:t>
      </w:r>
      <w:r w:rsidRPr="0040103C">
        <w:rPr>
          <w:rFonts w:cs="Arial"/>
          <w:sz w:val="24"/>
          <w:szCs w:val="24"/>
        </w:rPr>
        <w:tab/>
        <w:t>]</w:t>
      </w:r>
    </w:p>
    <w:p w14:paraId="2BDDCF18" w14:textId="77777777" w:rsidR="0026078A" w:rsidRPr="0040103C" w:rsidRDefault="0026078A" w:rsidP="002A185B">
      <w:pPr>
        <w:pStyle w:val="02-NormInd2-BB"/>
        <w:jc w:val="left"/>
        <w:rPr>
          <w:rFonts w:cs="Arial"/>
          <w:sz w:val="24"/>
          <w:szCs w:val="24"/>
        </w:rPr>
      </w:pPr>
    </w:p>
    <w:p w14:paraId="4CFF49FC" w14:textId="0EC5DF63" w:rsidR="00B76640" w:rsidRPr="0040103C" w:rsidRDefault="00B76640" w:rsidP="002A185B">
      <w:pPr>
        <w:pStyle w:val="02-Level3-BB"/>
        <w:numPr>
          <w:ilvl w:val="1"/>
          <w:numId w:val="28"/>
        </w:numPr>
        <w:jc w:val="left"/>
        <w:rPr>
          <w:rFonts w:cs="Arial"/>
          <w:sz w:val="24"/>
          <w:szCs w:val="24"/>
        </w:rPr>
      </w:pPr>
      <w:r w:rsidRPr="0040103C">
        <w:rPr>
          <w:rFonts w:cs="Arial"/>
          <w:sz w:val="24"/>
          <w:szCs w:val="24"/>
        </w:rPr>
        <w:t>Profit and return</w:t>
      </w:r>
      <w:r w:rsidR="00F3552E">
        <w:rPr>
          <w:rStyle w:val="FootnoteReference"/>
          <w:rFonts w:cs="Arial"/>
          <w:sz w:val="24"/>
          <w:szCs w:val="24"/>
        </w:rPr>
        <w:footnoteReference w:id="29"/>
      </w:r>
    </w:p>
    <w:p w14:paraId="39EB9F8F" w14:textId="77777777" w:rsidR="0026078A" w:rsidRPr="0040103C" w:rsidRDefault="0026078A" w:rsidP="0026078A">
      <w:pPr>
        <w:pStyle w:val="02-NormInd2-BB"/>
        <w:keepNext/>
        <w:ind w:left="460"/>
        <w:jc w:val="left"/>
        <w:rPr>
          <w:rFonts w:cs="Arial"/>
          <w:sz w:val="24"/>
          <w:szCs w:val="24"/>
        </w:rPr>
      </w:pPr>
    </w:p>
    <w:p w14:paraId="1F54FA9B" w14:textId="77777777" w:rsidR="0026078A" w:rsidRPr="0040103C" w:rsidRDefault="0026078A" w:rsidP="0026078A">
      <w:pPr>
        <w:pStyle w:val="02-NormInd2-BB"/>
        <w:ind w:left="920" w:firstLine="520"/>
        <w:jc w:val="left"/>
        <w:rPr>
          <w:rFonts w:cs="Arial"/>
          <w:sz w:val="24"/>
          <w:szCs w:val="24"/>
        </w:rPr>
      </w:pPr>
      <w:r w:rsidRPr="0040103C">
        <w:rPr>
          <w:rFonts w:cs="Arial"/>
          <w:sz w:val="24"/>
          <w:szCs w:val="24"/>
        </w:rPr>
        <w:t>[</w:t>
      </w:r>
      <w:r w:rsidRPr="0040103C">
        <w:rPr>
          <w:rFonts w:cs="Arial"/>
          <w:sz w:val="24"/>
          <w:szCs w:val="24"/>
        </w:rPr>
        <w:tab/>
        <w:t>]</w:t>
      </w:r>
    </w:p>
    <w:p w14:paraId="1A1ED4FE" w14:textId="77777777" w:rsidR="0026078A" w:rsidRPr="0040103C" w:rsidRDefault="0026078A" w:rsidP="0026078A">
      <w:pPr>
        <w:pStyle w:val="02-NormInd2-BB"/>
        <w:ind w:left="460"/>
        <w:jc w:val="left"/>
        <w:rPr>
          <w:rFonts w:cs="Arial"/>
          <w:sz w:val="24"/>
          <w:szCs w:val="24"/>
        </w:rPr>
      </w:pPr>
    </w:p>
    <w:p w14:paraId="27DC16D7" w14:textId="3E623CD8" w:rsidR="00106B8B" w:rsidRPr="0040103C" w:rsidRDefault="00106B8B" w:rsidP="002A185B">
      <w:pPr>
        <w:pStyle w:val="02-Level2-BB"/>
        <w:keepNext/>
        <w:numPr>
          <w:ilvl w:val="1"/>
          <w:numId w:val="28"/>
        </w:numPr>
        <w:jc w:val="left"/>
        <w:rPr>
          <w:rFonts w:cs="Arial"/>
          <w:sz w:val="24"/>
          <w:szCs w:val="24"/>
        </w:rPr>
      </w:pPr>
      <w:bookmarkStart w:id="61" w:name="_Toc434847458"/>
      <w:r w:rsidRPr="0040103C">
        <w:rPr>
          <w:rFonts w:cs="Arial"/>
          <w:sz w:val="24"/>
          <w:szCs w:val="24"/>
        </w:rPr>
        <w:t>Sensitivity analysis</w:t>
      </w:r>
      <w:r w:rsidR="00251267">
        <w:rPr>
          <w:rStyle w:val="FootnoteReference"/>
          <w:rFonts w:cs="Arial"/>
          <w:sz w:val="24"/>
          <w:szCs w:val="24"/>
        </w:rPr>
        <w:footnoteReference w:id="30"/>
      </w:r>
      <w:bookmarkEnd w:id="61"/>
    </w:p>
    <w:p w14:paraId="4164FB31" w14:textId="77777777" w:rsidR="00530FE1" w:rsidRPr="0040103C" w:rsidRDefault="00530FE1" w:rsidP="002A185B">
      <w:pPr>
        <w:pStyle w:val="02-NormInd2-BB"/>
        <w:keepNext/>
        <w:jc w:val="left"/>
        <w:rPr>
          <w:rFonts w:cs="Arial"/>
          <w:sz w:val="24"/>
          <w:szCs w:val="24"/>
        </w:rPr>
      </w:pPr>
    </w:p>
    <w:p w14:paraId="5A054C68" w14:textId="77777777" w:rsidR="00530FE1" w:rsidRPr="0040103C" w:rsidRDefault="00530FE1" w:rsidP="002A185B">
      <w:pPr>
        <w:pStyle w:val="02-NormInd2-BB"/>
        <w:jc w:val="left"/>
        <w:rPr>
          <w:rFonts w:cs="Arial"/>
          <w:sz w:val="24"/>
          <w:szCs w:val="24"/>
        </w:rPr>
      </w:pPr>
      <w:r w:rsidRPr="0040103C">
        <w:rPr>
          <w:rFonts w:cs="Arial"/>
          <w:sz w:val="24"/>
          <w:szCs w:val="24"/>
        </w:rPr>
        <w:t>[</w:t>
      </w:r>
      <w:r w:rsidRPr="0040103C">
        <w:rPr>
          <w:rFonts w:cs="Arial"/>
          <w:sz w:val="24"/>
          <w:szCs w:val="24"/>
        </w:rPr>
        <w:tab/>
        <w:t>]</w:t>
      </w:r>
    </w:p>
    <w:p w14:paraId="1851282C" w14:textId="77777777" w:rsidR="00106B8B" w:rsidRPr="0040103C" w:rsidRDefault="00106B8B" w:rsidP="002A185B">
      <w:pPr>
        <w:pStyle w:val="02-NormInd2-BB"/>
        <w:jc w:val="left"/>
        <w:rPr>
          <w:rFonts w:cs="Arial"/>
          <w:sz w:val="24"/>
          <w:szCs w:val="24"/>
        </w:rPr>
      </w:pPr>
    </w:p>
    <w:p w14:paraId="7C7ED328" w14:textId="54EC82F9" w:rsidR="00106B8B" w:rsidRPr="0040103C" w:rsidRDefault="00106B8B" w:rsidP="002A185B">
      <w:pPr>
        <w:pStyle w:val="02-Level2-BB"/>
        <w:numPr>
          <w:ilvl w:val="1"/>
          <w:numId w:val="28"/>
        </w:numPr>
        <w:jc w:val="left"/>
        <w:rPr>
          <w:rFonts w:cs="Arial"/>
          <w:sz w:val="24"/>
          <w:szCs w:val="24"/>
        </w:rPr>
      </w:pPr>
      <w:bookmarkStart w:id="62" w:name="_Toc434847459"/>
      <w:r w:rsidRPr="0040103C">
        <w:rPr>
          <w:rFonts w:cs="Arial"/>
          <w:sz w:val="24"/>
          <w:szCs w:val="24"/>
        </w:rPr>
        <w:t>Taxation assumptions</w:t>
      </w:r>
      <w:r w:rsidR="00D252FF">
        <w:rPr>
          <w:rStyle w:val="FootnoteReference"/>
          <w:rFonts w:cs="Arial"/>
          <w:sz w:val="24"/>
          <w:szCs w:val="24"/>
        </w:rPr>
        <w:footnoteReference w:id="31"/>
      </w:r>
      <w:bookmarkEnd w:id="62"/>
    </w:p>
    <w:p w14:paraId="2877A80F" w14:textId="77777777" w:rsidR="00530FE1" w:rsidRPr="0040103C" w:rsidRDefault="00530FE1" w:rsidP="002A185B">
      <w:pPr>
        <w:pStyle w:val="02-NormInd2-BB"/>
        <w:keepNext/>
        <w:jc w:val="left"/>
        <w:rPr>
          <w:rFonts w:cs="Arial"/>
          <w:sz w:val="24"/>
          <w:szCs w:val="24"/>
        </w:rPr>
      </w:pPr>
    </w:p>
    <w:p w14:paraId="11770B1D" w14:textId="77777777" w:rsidR="00106B8B" w:rsidRPr="0040103C" w:rsidRDefault="00530FE1" w:rsidP="002A185B">
      <w:pPr>
        <w:pStyle w:val="02-NormInd2-BB"/>
        <w:jc w:val="left"/>
        <w:rPr>
          <w:rFonts w:cs="Arial"/>
          <w:sz w:val="24"/>
          <w:szCs w:val="24"/>
        </w:rPr>
      </w:pPr>
      <w:r w:rsidRPr="0040103C">
        <w:rPr>
          <w:rFonts w:cs="Arial"/>
          <w:sz w:val="24"/>
          <w:szCs w:val="24"/>
        </w:rPr>
        <w:t>[</w:t>
      </w:r>
      <w:r w:rsidRPr="0040103C">
        <w:rPr>
          <w:rFonts w:cs="Arial"/>
          <w:sz w:val="24"/>
          <w:szCs w:val="24"/>
        </w:rPr>
        <w:tab/>
        <w:t>]</w:t>
      </w:r>
    </w:p>
    <w:p w14:paraId="1EF20BD6" w14:textId="77777777" w:rsidR="00106B8B" w:rsidRPr="0040103C" w:rsidRDefault="00106B8B" w:rsidP="002A185B">
      <w:pPr>
        <w:pStyle w:val="02-Level1-BB"/>
        <w:numPr>
          <w:ilvl w:val="0"/>
          <w:numId w:val="28"/>
        </w:numPr>
        <w:jc w:val="left"/>
        <w:rPr>
          <w:rFonts w:cs="Arial"/>
          <w:sz w:val="24"/>
          <w:szCs w:val="24"/>
        </w:rPr>
      </w:pPr>
      <w:r w:rsidRPr="0040103C">
        <w:rPr>
          <w:rFonts w:cs="Arial"/>
          <w:sz w:val="24"/>
          <w:szCs w:val="24"/>
        </w:rPr>
        <w:br w:type="page"/>
      </w:r>
      <w:bookmarkStart w:id="63" w:name="_Toc434847460"/>
      <w:r w:rsidRPr="0040103C">
        <w:rPr>
          <w:rFonts w:cs="Arial"/>
          <w:sz w:val="24"/>
          <w:szCs w:val="24"/>
        </w:rPr>
        <w:t>Risk appraisal</w:t>
      </w:r>
      <w:r w:rsidRPr="0040103C">
        <w:rPr>
          <w:rStyle w:val="FootnoteReference"/>
          <w:rFonts w:cs="Arial"/>
          <w:sz w:val="24"/>
          <w:szCs w:val="24"/>
        </w:rPr>
        <w:footnoteReference w:id="32"/>
      </w:r>
      <w:bookmarkEnd w:id="63"/>
    </w:p>
    <w:p w14:paraId="46BCE257" w14:textId="77777777" w:rsidR="00106B8B" w:rsidRDefault="00106B8B" w:rsidP="002A185B">
      <w:pPr>
        <w:pStyle w:val="02-NormInd1-BB"/>
        <w:jc w:val="left"/>
        <w:rPr>
          <w:rFonts w:cs="Arial"/>
          <w:sz w:val="24"/>
          <w:szCs w:val="24"/>
        </w:rPr>
      </w:pPr>
    </w:p>
    <w:p w14:paraId="35DD7798" w14:textId="77777777" w:rsidR="00AB5B31" w:rsidRDefault="00AB5B31" w:rsidP="002A185B">
      <w:pPr>
        <w:pStyle w:val="02-NormInd1-BB"/>
        <w:jc w:val="left"/>
        <w:rPr>
          <w:rFonts w:cs="Arial"/>
          <w:sz w:val="24"/>
          <w:szCs w:val="24"/>
        </w:rPr>
      </w:pPr>
    </w:p>
    <w:p w14:paraId="0C41CDD3" w14:textId="2B84F5FB" w:rsidR="00AB5B31" w:rsidRDefault="00AB5B31" w:rsidP="002A185B">
      <w:pPr>
        <w:pStyle w:val="02-NormInd1-BB"/>
        <w:jc w:val="left"/>
        <w:rPr>
          <w:rFonts w:cs="Arial"/>
          <w:sz w:val="24"/>
          <w:szCs w:val="24"/>
        </w:rPr>
      </w:pPr>
      <w:r>
        <w:rPr>
          <w:rFonts w:cs="Arial"/>
          <w:sz w:val="24"/>
          <w:szCs w:val="24"/>
        </w:rPr>
        <w:t>[</w:t>
      </w:r>
      <w:r w:rsidRPr="00AB5B31">
        <w:rPr>
          <w:rFonts w:cs="Arial"/>
          <w:i/>
          <w:sz w:val="24"/>
          <w:szCs w:val="24"/>
        </w:rPr>
        <w:t>The risk register for the DBP and for each SDP should adopt the following format and using drop down menus for each element (Risk Rating; Financial Exposure; Impact):</w:t>
      </w:r>
      <w:r>
        <w:rPr>
          <w:rFonts w:cs="Arial"/>
          <w:i/>
          <w:sz w:val="24"/>
          <w:szCs w:val="24"/>
        </w:rPr>
        <w:t>]</w:t>
      </w:r>
    </w:p>
    <w:p w14:paraId="5381D5B1" w14:textId="77777777" w:rsidR="00AB5B31" w:rsidRDefault="00AB5B31" w:rsidP="002A185B">
      <w:pPr>
        <w:pStyle w:val="02-NormInd1-BB"/>
        <w:jc w:val="left"/>
        <w:rPr>
          <w:rFonts w:cs="Arial"/>
          <w:sz w:val="24"/>
          <w:szCs w:val="24"/>
        </w:rPr>
      </w:pPr>
    </w:p>
    <w:p w14:paraId="291BB95F" w14:textId="7F9356B9" w:rsidR="00AB5B31" w:rsidRPr="0040103C" w:rsidRDefault="00AB5B31" w:rsidP="002A185B">
      <w:pPr>
        <w:pStyle w:val="02-NormInd1-BB"/>
        <w:jc w:val="left"/>
        <w:rPr>
          <w:rFonts w:cs="Arial"/>
          <w:sz w:val="24"/>
          <w:szCs w:val="24"/>
        </w:rPr>
      </w:pPr>
      <w:r w:rsidRPr="00AB5B31">
        <w:rPr>
          <w:rFonts w:cs="Arial"/>
          <w:noProof/>
          <w:sz w:val="24"/>
          <w:szCs w:val="24"/>
          <w:lang w:val="en-US"/>
        </w:rPr>
        <w:drawing>
          <wp:inline distT="0" distB="0" distL="0" distR="0" wp14:anchorId="5272F3D0" wp14:editId="707F78E9">
            <wp:extent cx="6120130" cy="436816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368165"/>
                    </a:xfrm>
                    <a:prstGeom prst="rect">
                      <a:avLst/>
                    </a:prstGeom>
                  </pic:spPr>
                </pic:pic>
              </a:graphicData>
            </a:graphic>
          </wp:inline>
        </w:drawing>
      </w:r>
    </w:p>
    <w:p w14:paraId="5743F607" w14:textId="2189E78D" w:rsidR="00106B8B" w:rsidRPr="0040103C" w:rsidRDefault="00106B8B" w:rsidP="002A185B">
      <w:pPr>
        <w:pStyle w:val="02-Level1-BB"/>
        <w:numPr>
          <w:ilvl w:val="0"/>
          <w:numId w:val="28"/>
        </w:numPr>
        <w:jc w:val="left"/>
        <w:rPr>
          <w:rFonts w:cs="Arial"/>
          <w:sz w:val="24"/>
          <w:szCs w:val="24"/>
        </w:rPr>
      </w:pPr>
      <w:r w:rsidRPr="0040103C">
        <w:rPr>
          <w:rFonts w:cs="Arial"/>
          <w:sz w:val="24"/>
          <w:szCs w:val="24"/>
        </w:rPr>
        <w:br w:type="page"/>
      </w:r>
      <w:bookmarkStart w:id="64" w:name="_Toc434847461"/>
      <w:r w:rsidRPr="0040103C">
        <w:rPr>
          <w:rFonts w:cs="Arial"/>
          <w:sz w:val="24"/>
          <w:szCs w:val="24"/>
        </w:rPr>
        <w:t>Policies and procedures</w:t>
      </w:r>
      <w:r w:rsidR="000F591C" w:rsidRPr="0040103C">
        <w:rPr>
          <w:rFonts w:cs="Arial"/>
          <w:sz w:val="24"/>
          <w:szCs w:val="24"/>
        </w:rPr>
        <w:t xml:space="preserve"> of the </w:t>
      </w:r>
      <w:r w:rsidR="0040103C" w:rsidRPr="0040103C">
        <w:rPr>
          <w:rFonts w:cs="Arial"/>
          <w:sz w:val="24"/>
          <w:szCs w:val="24"/>
        </w:rPr>
        <w:t>Development Agreement</w:t>
      </w:r>
      <w:r w:rsidR="000F591C" w:rsidRPr="0040103C">
        <w:rPr>
          <w:rStyle w:val="FootnoteReference"/>
          <w:rFonts w:cs="Arial"/>
          <w:sz w:val="24"/>
          <w:szCs w:val="24"/>
        </w:rPr>
        <w:footnoteReference w:id="33"/>
      </w:r>
      <w:bookmarkEnd w:id="64"/>
    </w:p>
    <w:p w14:paraId="65423CE3" w14:textId="77777777" w:rsidR="00106B8B" w:rsidRPr="0040103C" w:rsidRDefault="00106B8B" w:rsidP="002A185B">
      <w:pPr>
        <w:pStyle w:val="02-NormInd1-BB"/>
        <w:jc w:val="left"/>
        <w:rPr>
          <w:rFonts w:cs="Arial"/>
          <w:sz w:val="24"/>
          <w:szCs w:val="24"/>
        </w:rPr>
      </w:pPr>
    </w:p>
    <w:p w14:paraId="3926C235" w14:textId="34AA7382" w:rsidR="00106B8B" w:rsidRPr="0040103C" w:rsidRDefault="00D542F3" w:rsidP="002A185B">
      <w:pPr>
        <w:pStyle w:val="02-NormInd2-BB"/>
        <w:jc w:val="left"/>
        <w:rPr>
          <w:rFonts w:cs="Arial"/>
          <w:sz w:val="24"/>
          <w:szCs w:val="24"/>
        </w:rPr>
      </w:pPr>
      <w:r>
        <w:rPr>
          <w:rFonts w:cs="Arial"/>
          <w:sz w:val="24"/>
          <w:szCs w:val="24"/>
        </w:rPr>
        <w:t>[</w:t>
      </w:r>
      <w:r>
        <w:rPr>
          <w:rFonts w:cs="Arial"/>
          <w:sz w:val="24"/>
          <w:szCs w:val="24"/>
        </w:rPr>
        <w:tab/>
        <w:t>]</w:t>
      </w:r>
    </w:p>
    <w:p w14:paraId="1EF53AC1" w14:textId="77777777" w:rsidR="000F591C" w:rsidRPr="0040103C" w:rsidRDefault="000F591C" w:rsidP="002A185B">
      <w:pPr>
        <w:pStyle w:val="00-Appendix-BB"/>
        <w:numPr>
          <w:ilvl w:val="0"/>
          <w:numId w:val="0"/>
        </w:numPr>
        <w:jc w:val="left"/>
        <w:rPr>
          <w:rFonts w:cs="Arial"/>
          <w:sz w:val="24"/>
          <w:szCs w:val="24"/>
        </w:rPr>
        <w:sectPr w:rsidR="000F591C" w:rsidRPr="0040103C" w:rsidSect="00E03F14">
          <w:footerReference w:type="default" r:id="rId11"/>
          <w:pgSz w:w="11906" w:h="16838"/>
          <w:pgMar w:top="1440" w:right="1134" w:bottom="1440" w:left="1134" w:header="720" w:footer="720" w:gutter="0"/>
          <w:pgNumType w:start="1"/>
          <w:cols w:space="708"/>
          <w:docGrid w:linePitch="360"/>
        </w:sectPr>
      </w:pPr>
    </w:p>
    <w:p w14:paraId="4B5D6FCE" w14:textId="666F1F77" w:rsidR="00106B8B" w:rsidRDefault="000F591C" w:rsidP="00305E2E">
      <w:pPr>
        <w:pStyle w:val="Heading1"/>
      </w:pPr>
      <w:bookmarkStart w:id="65" w:name="_Toc434847462"/>
      <w:r w:rsidRPr="0040103C">
        <w:t>APPENDIX 1</w:t>
      </w:r>
      <w:r w:rsidR="00305E2E">
        <w:t xml:space="preserve">: </w:t>
      </w:r>
      <w:r w:rsidR="00106B8B" w:rsidRPr="0040103C">
        <w:t>Agreed Site Development Plans</w:t>
      </w:r>
      <w:bookmarkEnd w:id="65"/>
    </w:p>
    <w:p w14:paraId="0309EDA9" w14:textId="77777777" w:rsidR="002A185B" w:rsidRDefault="002A185B" w:rsidP="002A185B">
      <w:pPr>
        <w:pStyle w:val="00-Normal-BB"/>
        <w:jc w:val="left"/>
      </w:pPr>
    </w:p>
    <w:p w14:paraId="2EEF2DF5" w14:textId="2A0C3FCF" w:rsidR="002A185B" w:rsidRDefault="00305E2E" w:rsidP="002A185B">
      <w:pPr>
        <w:spacing w:after="0" w:line="240" w:lineRule="auto"/>
        <w:jc w:val="left"/>
        <w:rPr>
          <w:rFonts w:cs="Times New Roman"/>
          <w:sz w:val="22"/>
          <w:szCs w:val="20"/>
          <w:lang w:eastAsia="en-US"/>
        </w:rPr>
      </w:pPr>
      <w:r>
        <w:t>[</w:t>
      </w:r>
      <w:r w:rsidRPr="00305E2E">
        <w:rPr>
          <w:i/>
        </w:rPr>
        <w:t>Bidders will list all SDPs by the stage each plan has reached.  The Appendix will also contain the time plan for each site and all sites.]</w:t>
      </w:r>
      <w:r w:rsidR="002A185B">
        <w:br w:type="page"/>
      </w:r>
    </w:p>
    <w:p w14:paraId="58331069" w14:textId="240CB858" w:rsidR="002A185B" w:rsidRDefault="002A185B" w:rsidP="002A185B">
      <w:pPr>
        <w:pStyle w:val="Heading1"/>
        <w:jc w:val="left"/>
      </w:pPr>
      <w:bookmarkStart w:id="66" w:name="_Toc434847463"/>
      <w:r>
        <w:t>Appendix 2: B</w:t>
      </w:r>
      <w:r w:rsidRPr="001567FB">
        <w:t>enchmarking, market testing and tendering protocol</w:t>
      </w:r>
      <w:bookmarkEnd w:id="66"/>
    </w:p>
    <w:p w14:paraId="1708D586" w14:textId="77777777" w:rsidR="002A185B" w:rsidRDefault="002A185B" w:rsidP="002A185B">
      <w:pPr>
        <w:pStyle w:val="00-Normal-BB"/>
        <w:jc w:val="left"/>
        <w:rPr>
          <w:rFonts w:cs="Arial"/>
          <w:sz w:val="20"/>
        </w:rPr>
      </w:pPr>
    </w:p>
    <w:p w14:paraId="48F42915" w14:textId="56B20637" w:rsidR="002A185B" w:rsidRPr="002A185B" w:rsidRDefault="002A185B" w:rsidP="002A185B">
      <w:pPr>
        <w:pStyle w:val="00-Normal-BB"/>
        <w:jc w:val="left"/>
      </w:pPr>
      <w:r>
        <w:t>[</w:t>
      </w:r>
      <w:r w:rsidRPr="00A6769E">
        <w:rPr>
          <w:i/>
        </w:rPr>
        <w:t xml:space="preserve">Bidders to insert their protocol for ensuring </w:t>
      </w:r>
      <w:r w:rsidR="00A6769E" w:rsidRPr="00A6769E">
        <w:rPr>
          <w:i/>
        </w:rPr>
        <w:t>value for money for each site and on-going value.  This will include how the Bidder uses its purchasing power, benchmarking costs, the percentage of market testing/tendering deployed for each site through the use of sub-contractors, building systems and supplies.]</w:t>
      </w:r>
      <w:r w:rsidR="00A6769E">
        <w:t xml:space="preserve"> </w:t>
      </w:r>
      <w:r>
        <w:t xml:space="preserve"> </w:t>
      </w:r>
    </w:p>
    <w:p w14:paraId="5A971916" w14:textId="77777777" w:rsidR="00530FE1" w:rsidRPr="0040103C" w:rsidRDefault="00530FE1" w:rsidP="002A185B">
      <w:pPr>
        <w:pStyle w:val="00-Normal-BB"/>
        <w:jc w:val="left"/>
        <w:rPr>
          <w:rFonts w:cs="Arial"/>
          <w:sz w:val="24"/>
          <w:szCs w:val="24"/>
        </w:rPr>
      </w:pPr>
    </w:p>
    <w:p w14:paraId="71AA465E" w14:textId="77777777" w:rsidR="00530FE1" w:rsidRPr="0040103C" w:rsidRDefault="00530FE1" w:rsidP="002A185B">
      <w:pPr>
        <w:pStyle w:val="00-Normal-BB"/>
        <w:jc w:val="left"/>
        <w:rPr>
          <w:rFonts w:cs="Arial"/>
          <w:sz w:val="24"/>
          <w:szCs w:val="24"/>
        </w:rPr>
      </w:pPr>
    </w:p>
    <w:p w14:paraId="2C5A7B23" w14:textId="77777777" w:rsidR="00106B8B" w:rsidRPr="0040103C" w:rsidRDefault="00106B8B" w:rsidP="002A185B">
      <w:pPr>
        <w:pStyle w:val="02-NormInd2-BB"/>
        <w:jc w:val="left"/>
        <w:rPr>
          <w:rFonts w:cs="Arial"/>
          <w:sz w:val="24"/>
          <w:szCs w:val="24"/>
        </w:rPr>
      </w:pPr>
    </w:p>
    <w:p w14:paraId="2632B247" w14:textId="77777777" w:rsidR="00106B8B" w:rsidRPr="0040103C" w:rsidRDefault="00106B8B" w:rsidP="002A185B">
      <w:pPr>
        <w:pStyle w:val="02-NormInd2-BB"/>
        <w:ind w:left="0"/>
        <w:jc w:val="left"/>
        <w:rPr>
          <w:rFonts w:cs="Arial"/>
          <w:sz w:val="24"/>
          <w:szCs w:val="24"/>
        </w:rPr>
      </w:pPr>
    </w:p>
    <w:sectPr w:rsidR="00106B8B" w:rsidRPr="0040103C">
      <w:pgSz w:w="11906" w:h="16838"/>
      <w:pgMar w:top="1440" w:right="1134" w:bottom="1440" w:left="1134" w:header="720" w:footer="72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830">
      <wne:macro wne:macroName="PRESENTATIONLAYER.PARAGRAPHNUMBERING.SETDEFINITIONHEADING"/>
    </wne:keymap>
    <wne:keymap wne:kcmPrimary="0831">
      <wne:acd wne:acdName="acd0"/>
    </wne:keymap>
    <wne:keymap wne:kcmPrimary="0832">
      <wne:acd wne:acdName="acd3"/>
    </wne:keymap>
    <wne:keymap wne:kcmPrimary="0833">
      <wne:acd wne:acdName="acd6"/>
    </wne:keymap>
    <wne:keymap wne:kcmPrimary="0834">
      <wne:acd wne:acdName="acd9"/>
    </wne:keymap>
    <wne:keymap wne:kcmPrimary="0835">
      <wne:acd wne:acdName="acd12"/>
    </wne:keymap>
    <wne:keymap wne:kcmPrimary="0841">
      <wne:acd wne:acdName="acd20"/>
    </wne:keymap>
    <wne:keymap wne:kcmPrimary="084E">
      <wne:acd wne:acdName="acd17"/>
    </wne:keymap>
    <wne:keymap wne:kcmPrimary="0A30">
      <wne:acd wne:acdName="acd19"/>
    </wne:keymap>
    <wne:keymap wne:kcmPrimary="0A31">
      <wne:acd wne:acdName="acd1"/>
    </wne:keymap>
    <wne:keymap wne:kcmPrimary="0A32">
      <wne:acd wne:acdName="acd4"/>
    </wne:keymap>
    <wne:keymap wne:kcmPrimary="0A33">
      <wne:acd wne:acdName="acd7"/>
    </wne:keymap>
    <wne:keymap wne:kcmPrimary="0A34">
      <wne:acd wne:acdName="acd10"/>
    </wne:keymap>
    <wne:keymap wne:kcmPrimary="0A35">
      <wne:acd wne:acdName="acd13"/>
    </wne:keymap>
    <wne:keymap wne:kcmPrimary="1848">
      <wne:acd wne:acdName="acd18"/>
    </wne:keymap>
    <wne:keymap wne:kcmPrimary="1853" wne:kcmSecondary="0031">
      <wne:acd wne:acdName="acd2"/>
    </wne:keymap>
    <wne:keymap wne:kcmPrimary="1853" wne:kcmSecondary="0032">
      <wne:acd wne:acdName="acd5"/>
    </wne:keymap>
    <wne:keymap wne:kcmPrimary="1853" wne:kcmSecondary="0033">
      <wne:acd wne:acdName="acd8"/>
    </wne:keymap>
    <wne:keymap wne:kcmPrimary="1853" wne:kcmSecondary="0034">
      <wne:acd wne:acdName="acd11"/>
    </wne:keymap>
    <wne:keymap wne:kcmPrimary="1853" wne:kcmSecondary="0035">
      <wne:acd wne:acdName="acd14"/>
    </wne:keymap>
    <wne:keymap wne:kcmPrimary="1853" wne:kcmSecondary="0048">
      <wne:acd wne:acdName="acd15"/>
    </wne:keymap>
    <wne:keymap wne:kcmPrimary="18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83C0D" w14:textId="77777777" w:rsidR="00BF7FBD" w:rsidRDefault="00BF7FBD" w:rsidP="006421AF">
      <w:r>
        <w:separator/>
      </w:r>
    </w:p>
  </w:endnote>
  <w:endnote w:type="continuationSeparator" w:id="0">
    <w:p w14:paraId="57B3A884" w14:textId="77777777" w:rsidR="00BF7FBD" w:rsidRDefault="00BF7FBD" w:rsidP="006421AF">
      <w:r>
        <w:continuationSeparator/>
      </w:r>
    </w:p>
  </w:endnote>
  <w:endnote w:type="continuationNotice" w:id="1">
    <w:p w14:paraId="2904D440" w14:textId="77777777" w:rsidR="00BF7FBD" w:rsidRDefault="00BF7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4"/>
    </w:tblGrid>
    <w:tr w:rsidR="00C43EF3" w14:paraId="7F6C778B" w14:textId="77777777">
      <w:trPr>
        <w:trHeight w:val="10166"/>
      </w:trPr>
      <w:tc>
        <w:tcPr>
          <w:tcW w:w="498" w:type="dxa"/>
          <w:tcBorders>
            <w:bottom w:val="single" w:sz="4" w:space="0" w:color="auto"/>
          </w:tcBorders>
          <w:textDirection w:val="btLr"/>
        </w:tcPr>
        <w:p w14:paraId="54EC119C" w14:textId="0408C61F" w:rsidR="00C43EF3" w:rsidRDefault="00C43EF3" w:rsidP="00461060">
          <w:pPr>
            <w:pStyle w:val="Header"/>
            <w:ind w:left="113" w:right="113"/>
          </w:pPr>
          <w:r w:rsidRPr="00341097">
            <w:rPr>
              <w:szCs w:val="22"/>
            </w:rPr>
            <w:t>Volume</w:t>
          </w:r>
          <w:r w:rsidRPr="00341097">
            <w:t xml:space="preserve"> 3: </w:t>
          </w:r>
          <w:r>
            <w:rPr>
              <w:sz w:val="28"/>
              <w:szCs w:val="28"/>
            </w:rPr>
            <w:t xml:space="preserve"> Development Business Plan Template</w:t>
          </w:r>
        </w:p>
      </w:tc>
    </w:tr>
    <w:tr w:rsidR="00C43EF3" w14:paraId="62F70E54" w14:textId="77777777">
      <w:tc>
        <w:tcPr>
          <w:tcW w:w="498" w:type="dxa"/>
          <w:tcBorders>
            <w:top w:val="single" w:sz="4" w:space="0" w:color="auto"/>
          </w:tcBorders>
        </w:tcPr>
        <w:p w14:paraId="7F330295" w14:textId="77777777" w:rsidR="00C43EF3" w:rsidRPr="000805E1" w:rsidRDefault="00C43EF3">
          <w:pPr>
            <w:pStyle w:val="Footer"/>
            <w:rPr>
              <w:szCs w:val="22"/>
            </w:rPr>
          </w:pPr>
          <w:r w:rsidRPr="000805E1">
            <w:rPr>
              <w:szCs w:val="22"/>
            </w:rPr>
            <w:fldChar w:fldCharType="begin"/>
          </w:r>
          <w:r w:rsidRPr="006421AF">
            <w:instrText xml:space="preserve"> PAGE   \* MERGEFORMAT </w:instrText>
          </w:r>
          <w:r w:rsidRPr="000805E1">
            <w:rPr>
              <w:szCs w:val="22"/>
            </w:rPr>
            <w:fldChar w:fldCharType="separate"/>
          </w:r>
          <w:r w:rsidR="005734BF" w:rsidRPr="005734BF">
            <w:rPr>
              <w:noProof/>
              <w:szCs w:val="22"/>
            </w:rPr>
            <w:t>15</w:t>
          </w:r>
          <w:r w:rsidRPr="000805E1">
            <w:rPr>
              <w:szCs w:val="22"/>
            </w:rPr>
            <w:fldChar w:fldCharType="end"/>
          </w:r>
        </w:p>
      </w:tc>
    </w:tr>
    <w:tr w:rsidR="00C43EF3" w14:paraId="49D16E7C" w14:textId="77777777">
      <w:trPr>
        <w:trHeight w:val="768"/>
      </w:trPr>
      <w:tc>
        <w:tcPr>
          <w:tcW w:w="498" w:type="dxa"/>
        </w:tcPr>
        <w:p w14:paraId="3AEDA4A0" w14:textId="77777777" w:rsidR="00C43EF3" w:rsidRDefault="00C43EF3">
          <w:pPr>
            <w:pStyle w:val="Header"/>
          </w:pPr>
        </w:p>
      </w:tc>
    </w:tr>
  </w:tbl>
  <w:p w14:paraId="02885528" w14:textId="77777777" w:rsidR="00C43EF3" w:rsidRDefault="00C43EF3" w:rsidP="00996F90">
    <w:pPr>
      <w:pStyle w:val="00-FileReference-BB"/>
      <w:tabs>
        <w:tab w:val="left" w:pos="8865"/>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5BA2E" w14:textId="77777777" w:rsidR="00BF7FBD" w:rsidRDefault="00BF7FBD" w:rsidP="006421AF">
      <w:r>
        <w:separator/>
      </w:r>
    </w:p>
  </w:footnote>
  <w:footnote w:type="continuationSeparator" w:id="0">
    <w:p w14:paraId="16EF8BB1" w14:textId="77777777" w:rsidR="00BF7FBD" w:rsidRDefault="00BF7FBD" w:rsidP="006421AF">
      <w:r>
        <w:continuationSeparator/>
      </w:r>
    </w:p>
  </w:footnote>
  <w:footnote w:type="continuationNotice" w:id="1">
    <w:p w14:paraId="5D42B411" w14:textId="77777777" w:rsidR="00BF7FBD" w:rsidRDefault="00BF7FBD">
      <w:pPr>
        <w:spacing w:after="0" w:line="240" w:lineRule="auto"/>
      </w:pPr>
    </w:p>
  </w:footnote>
  <w:footnote w:id="2">
    <w:p w14:paraId="0827D876" w14:textId="2D0DCD96" w:rsidR="00C43EF3" w:rsidRPr="00CF2F09" w:rsidRDefault="00C43EF3" w:rsidP="00192BDF">
      <w:pPr>
        <w:pStyle w:val="FootnoteText"/>
      </w:pPr>
      <w:r w:rsidRPr="00CF2F09">
        <w:rPr>
          <w:rStyle w:val="FootnoteReference"/>
        </w:rPr>
        <w:footnoteRef/>
      </w:r>
      <w:r w:rsidRPr="00CF2F09">
        <w:t xml:space="preserve"> It is intended that this </w:t>
      </w:r>
      <w:r>
        <w:t>Section</w:t>
      </w:r>
      <w:r w:rsidRPr="00CF2F09">
        <w:t xml:space="preserve"> </w:t>
      </w:r>
      <w:r>
        <w:t>5</w:t>
      </w:r>
      <w:r w:rsidRPr="00CF2F09">
        <w:t xml:space="preserve"> will be reviewed and updated annually.</w:t>
      </w:r>
    </w:p>
  </w:footnote>
  <w:footnote w:id="3">
    <w:p w14:paraId="7BA7CDD4" w14:textId="4F0C1B94" w:rsidR="00C43EF3" w:rsidRPr="00CF2F09" w:rsidRDefault="00C43EF3" w:rsidP="00192BDF">
      <w:pPr>
        <w:pStyle w:val="FootnoteText"/>
      </w:pPr>
      <w:r w:rsidRPr="00CF2F09">
        <w:rPr>
          <w:rStyle w:val="FootnoteReference"/>
        </w:rPr>
        <w:footnoteRef/>
      </w:r>
      <w:r w:rsidRPr="00CF2F09">
        <w:t xml:space="preserve"> </w:t>
      </w:r>
      <w:r>
        <w:t>Bidder</w:t>
      </w:r>
      <w:r w:rsidRPr="00CF2F09">
        <w:t xml:space="preserve"> to complete in more detail the development opportunities for the </w:t>
      </w:r>
      <w:r>
        <w:t xml:space="preserve">first / </w:t>
      </w:r>
      <w:r w:rsidRPr="00CF2F09">
        <w:t>next 0-3 years.</w:t>
      </w:r>
    </w:p>
  </w:footnote>
  <w:footnote w:id="4">
    <w:p w14:paraId="088AE04E" w14:textId="3916D6F5" w:rsidR="00C43EF3" w:rsidRPr="00CF2F09" w:rsidRDefault="00C43EF3" w:rsidP="00192BDF">
      <w:pPr>
        <w:pStyle w:val="FootnoteText"/>
      </w:pPr>
      <w:r w:rsidRPr="00CF2F09">
        <w:rPr>
          <w:rStyle w:val="FootnoteReference"/>
        </w:rPr>
        <w:footnoteRef/>
      </w:r>
      <w:r w:rsidRPr="00CF2F09">
        <w:t xml:space="preserve"> It is intended that this </w:t>
      </w:r>
      <w:r>
        <w:t>Section</w:t>
      </w:r>
      <w:r w:rsidRPr="00CF2F09">
        <w:t xml:space="preserve"> </w:t>
      </w:r>
      <w:r>
        <w:t>6</w:t>
      </w:r>
      <w:r w:rsidRPr="00CF2F09">
        <w:t xml:space="preserve"> will be reviewed and updated annually.</w:t>
      </w:r>
    </w:p>
  </w:footnote>
  <w:footnote w:id="5">
    <w:p w14:paraId="12C6CD32" w14:textId="72438BB6" w:rsidR="00C43EF3" w:rsidRPr="00CF2F09" w:rsidRDefault="00C43EF3">
      <w:pPr>
        <w:pStyle w:val="FootnoteText"/>
      </w:pPr>
      <w:r w:rsidRPr="00CF2F09">
        <w:rPr>
          <w:rStyle w:val="FootnoteReference"/>
        </w:rPr>
        <w:footnoteRef/>
      </w:r>
      <w:r w:rsidRPr="00CF2F09">
        <w:t xml:space="preserve"> It is intended that this </w:t>
      </w:r>
      <w:r>
        <w:t>Section</w:t>
      </w:r>
      <w:r w:rsidRPr="00CF2F09">
        <w:t xml:space="preserve"> </w:t>
      </w:r>
      <w:r>
        <w:t>7</w:t>
      </w:r>
      <w:r w:rsidRPr="00CF2F09">
        <w:t xml:space="preserve"> will be reviewed and updated annually.</w:t>
      </w:r>
    </w:p>
  </w:footnote>
  <w:footnote w:id="6">
    <w:p w14:paraId="6FBAA8B0" w14:textId="77777777" w:rsidR="00C43EF3" w:rsidRPr="00CF2F09" w:rsidRDefault="00C43EF3">
      <w:pPr>
        <w:pStyle w:val="FootnoteText"/>
      </w:pPr>
      <w:r w:rsidRPr="00CF2F09">
        <w:rPr>
          <w:rStyle w:val="FootnoteReference"/>
        </w:rPr>
        <w:footnoteRef/>
      </w:r>
      <w:r w:rsidRPr="00CF2F09">
        <w:t xml:space="preserve"> Bidder to set out long term development proposals and suggested phasing/prioritisation of schemes.</w:t>
      </w:r>
    </w:p>
  </w:footnote>
  <w:footnote w:id="7">
    <w:p w14:paraId="3094DA7C" w14:textId="63E05472" w:rsidR="00C43EF3" w:rsidRPr="00CF2F09" w:rsidRDefault="00C43EF3" w:rsidP="00CE6BC1">
      <w:pPr>
        <w:pStyle w:val="FootnoteText"/>
        <w:ind w:left="284" w:hanging="284"/>
      </w:pPr>
      <w:r w:rsidRPr="00CF2F09">
        <w:rPr>
          <w:rStyle w:val="FootnoteReference"/>
        </w:rPr>
        <w:footnoteRef/>
      </w:r>
      <w:r w:rsidRPr="00CF2F09">
        <w:t xml:space="preserve"> </w:t>
      </w:r>
      <w:r>
        <w:tab/>
        <w:t xml:space="preserve">The Development Agreement will set out status of and intentions for Site developments (both current and for the period covered by the Development Business Plan).  </w:t>
      </w:r>
      <w:r w:rsidRPr="00CF2F09">
        <w:t xml:space="preserve">  </w:t>
      </w:r>
    </w:p>
  </w:footnote>
  <w:footnote w:id="8">
    <w:p w14:paraId="598E8B88" w14:textId="04B74F54" w:rsidR="00C43EF3" w:rsidRPr="00CF2F09" w:rsidRDefault="00C43EF3" w:rsidP="00CE6BC1">
      <w:pPr>
        <w:pStyle w:val="FootnoteText"/>
        <w:ind w:left="284" w:hanging="284"/>
      </w:pPr>
      <w:r w:rsidRPr="00CF2F09">
        <w:rPr>
          <w:rStyle w:val="FootnoteReference"/>
        </w:rPr>
        <w:footnoteRef/>
      </w:r>
      <w:r w:rsidRPr="00CF2F09">
        <w:t xml:space="preserve"> </w:t>
      </w:r>
      <w:r>
        <w:tab/>
        <w:t>Indicative</w:t>
      </w:r>
      <w:r w:rsidRPr="00CF2F09">
        <w:t xml:space="preserve"> </w:t>
      </w:r>
      <w:r>
        <w:t xml:space="preserve">SDPs </w:t>
      </w:r>
      <w:r w:rsidRPr="00CF2F09">
        <w:t xml:space="preserve">are those </w:t>
      </w:r>
      <w:r>
        <w:t xml:space="preserve">draft site development plans which </w:t>
      </w:r>
      <w:r w:rsidRPr="00CF2F09">
        <w:t xml:space="preserve">have received </w:t>
      </w:r>
      <w:r>
        <w:t>indicative</w:t>
      </w:r>
      <w:r w:rsidRPr="00CF2F09">
        <w:t xml:space="preserve"> </w:t>
      </w:r>
      <w:r>
        <w:t>Council</w:t>
      </w:r>
      <w:r w:rsidRPr="00CF2F09">
        <w:t xml:space="preserve"> approval to proceed (see </w:t>
      </w:r>
      <w:r>
        <w:t>Volume 2, the SDP Template in Volume 3 and the Development Agreement</w:t>
      </w:r>
      <w:r w:rsidRPr="000E1DB0">
        <w:t xml:space="preserve"> </w:t>
      </w:r>
      <w:r>
        <w:t>in Volume 3</w:t>
      </w:r>
      <w:r w:rsidRPr="00CF2F09">
        <w:t>).</w:t>
      </w:r>
    </w:p>
  </w:footnote>
  <w:footnote w:id="9">
    <w:p w14:paraId="42BBC040" w14:textId="21DED2A2" w:rsidR="00C43EF3" w:rsidRDefault="00C43EF3" w:rsidP="000E1DB0">
      <w:pPr>
        <w:pStyle w:val="FootnoteText"/>
        <w:ind w:left="284" w:hanging="284"/>
      </w:pPr>
      <w:r>
        <w:rPr>
          <w:rStyle w:val="FootnoteReference"/>
        </w:rPr>
        <w:footnoteRef/>
      </w:r>
      <w:r>
        <w:t xml:space="preserve"> </w:t>
      </w:r>
      <w:r>
        <w:tab/>
        <w:t xml:space="preserve">Interim SDPs </w:t>
      </w:r>
      <w:r w:rsidRPr="00CF2F09">
        <w:t xml:space="preserve">are those </w:t>
      </w:r>
      <w:r>
        <w:t xml:space="preserve">Indicative Site Development Plans which </w:t>
      </w:r>
      <w:r w:rsidRPr="00CF2F09">
        <w:t xml:space="preserve">have received </w:t>
      </w:r>
      <w:r>
        <w:t>indicative</w:t>
      </w:r>
      <w:r w:rsidRPr="00CF2F09">
        <w:t xml:space="preserve"> </w:t>
      </w:r>
      <w:r>
        <w:t>Council</w:t>
      </w:r>
      <w:r w:rsidRPr="00CF2F09">
        <w:t xml:space="preserve"> approval to proceed (see </w:t>
      </w:r>
      <w:r>
        <w:t>Volume 2, the SDP Template in Volume 3 and the Development Agreement</w:t>
      </w:r>
      <w:r w:rsidRPr="000E1DB0">
        <w:t xml:space="preserve"> </w:t>
      </w:r>
      <w:r>
        <w:t>in Volume 3).</w:t>
      </w:r>
    </w:p>
  </w:footnote>
  <w:footnote w:id="10">
    <w:p w14:paraId="27919344" w14:textId="0D531A99" w:rsidR="00C43EF3" w:rsidRPr="00CF2F09" w:rsidRDefault="00C43EF3" w:rsidP="00CE6BC1">
      <w:pPr>
        <w:pStyle w:val="FootnoteText"/>
        <w:ind w:left="284" w:hanging="284"/>
      </w:pPr>
      <w:r w:rsidRPr="00CF2F09">
        <w:rPr>
          <w:rStyle w:val="FootnoteReference"/>
        </w:rPr>
        <w:footnoteRef/>
      </w:r>
      <w:r w:rsidRPr="00CF2F09">
        <w:t xml:space="preserve"> </w:t>
      </w:r>
      <w:r>
        <w:tab/>
        <w:t>Final Site Development Plans a</w:t>
      </w:r>
      <w:r w:rsidRPr="00CF2F09">
        <w:t>re those</w:t>
      </w:r>
      <w:r>
        <w:t xml:space="preserve"> Site Development Plans</w:t>
      </w:r>
      <w:r w:rsidRPr="00CF2F09">
        <w:t xml:space="preserve"> </w:t>
      </w:r>
      <w:r>
        <w:t xml:space="preserve">that </w:t>
      </w:r>
      <w:r w:rsidRPr="00CF2F09">
        <w:t xml:space="preserve">have received final </w:t>
      </w:r>
      <w:r>
        <w:t>Council</w:t>
      </w:r>
      <w:r w:rsidRPr="00CF2F09">
        <w:t xml:space="preserve"> approval to proceed (see </w:t>
      </w:r>
      <w:r>
        <w:t>the Development Agreement</w:t>
      </w:r>
      <w:r w:rsidRPr="00CF2F09">
        <w:t>).  However, there will al</w:t>
      </w:r>
      <w:r>
        <w:t>ways be the opportunity for the Council</w:t>
      </w:r>
      <w:r w:rsidRPr="00CF2F09">
        <w:t xml:space="preserve"> </w:t>
      </w:r>
      <w:r>
        <w:t xml:space="preserve">and the Developer </w:t>
      </w:r>
      <w:r w:rsidRPr="00CF2F09">
        <w:t xml:space="preserve">to approve amendments to Formal Site Development Plans where necessary due to unforeseen circumstances. </w:t>
      </w:r>
    </w:p>
  </w:footnote>
  <w:footnote w:id="11">
    <w:p w14:paraId="16CB6E40" w14:textId="3818A3DC" w:rsidR="00C43EF3" w:rsidRPr="00CF2F09" w:rsidRDefault="00C43EF3" w:rsidP="003C5512">
      <w:pPr>
        <w:pStyle w:val="FootnoteText"/>
        <w:ind w:left="284" w:hanging="284"/>
      </w:pPr>
      <w:r w:rsidRPr="00CF2F09">
        <w:rPr>
          <w:rStyle w:val="FootnoteReference"/>
        </w:rPr>
        <w:footnoteRef/>
      </w:r>
      <w:r w:rsidRPr="00CF2F09">
        <w:t xml:space="preserve"> </w:t>
      </w:r>
      <w:r>
        <w:tab/>
      </w:r>
      <w:r w:rsidRPr="00CF2F09">
        <w:t>It is not intended that this paragraph will require annual updating.  Individual Site issues (planning, valuation</w:t>
      </w:r>
      <w:r>
        <w:t>,</w:t>
      </w:r>
      <w:r w:rsidRPr="00CF2F09">
        <w:t xml:space="preserve"> etc.) should be captured in the </w:t>
      </w:r>
      <w:r>
        <w:t>Site Development Plan for that S</w:t>
      </w:r>
      <w:r w:rsidRPr="00CF2F09">
        <w:t xml:space="preserve">ite and/or in paragraphs </w:t>
      </w:r>
      <w:r>
        <w:t>9.1</w:t>
      </w:r>
      <w:r w:rsidRPr="00CF2F09">
        <w:t>-</w:t>
      </w:r>
      <w:r>
        <w:t>8</w:t>
      </w:r>
      <w:r w:rsidRPr="00CF2F09">
        <w:t xml:space="preserve"> above.</w:t>
      </w:r>
    </w:p>
  </w:footnote>
  <w:footnote w:id="12">
    <w:p w14:paraId="155138DC" w14:textId="2452F37C" w:rsidR="00C43EF3" w:rsidRPr="00CF2F09" w:rsidRDefault="00C43EF3" w:rsidP="003C5512">
      <w:pPr>
        <w:pStyle w:val="FootnoteText"/>
        <w:ind w:left="284" w:hanging="284"/>
      </w:pPr>
      <w:r w:rsidRPr="00CF2F09">
        <w:rPr>
          <w:rStyle w:val="FootnoteReference"/>
        </w:rPr>
        <w:footnoteRef/>
      </w:r>
      <w:r w:rsidRPr="00CF2F09">
        <w:t xml:space="preserve"> </w:t>
      </w:r>
      <w:r>
        <w:tab/>
      </w:r>
      <w:r w:rsidRPr="00CF2F09">
        <w:t>Bidder to summarise their approach to obtaining the necessary planning consents for Site development</w:t>
      </w:r>
      <w:r>
        <w:t xml:space="preserve"> having regard to expected environmental or other site issues</w:t>
      </w:r>
      <w:r w:rsidRPr="00CF2F09">
        <w:t>.</w:t>
      </w:r>
    </w:p>
  </w:footnote>
  <w:footnote w:id="13">
    <w:p w14:paraId="67FF1ED2" w14:textId="201B6F2E" w:rsidR="00C43EF3" w:rsidRPr="00CF2F09" w:rsidRDefault="00C43EF3" w:rsidP="003C5512">
      <w:pPr>
        <w:pStyle w:val="FootnoteText"/>
        <w:ind w:left="284" w:hanging="284"/>
      </w:pPr>
      <w:r w:rsidRPr="00CF2F09">
        <w:rPr>
          <w:rStyle w:val="FootnoteReference"/>
        </w:rPr>
        <w:footnoteRef/>
      </w:r>
      <w:r w:rsidRPr="00CF2F09">
        <w:t xml:space="preserve"> </w:t>
      </w:r>
      <w:r>
        <w:tab/>
      </w:r>
      <w:r w:rsidRPr="00CF2F09">
        <w:t>Bidder to summarise their approach to dealing with third party land issues.</w:t>
      </w:r>
      <w:r>
        <w:t xml:space="preserve">  The Council will be responsible for site assembly, but Bidders should explain any other key issues within their responsibilities including boundary, rights of light, crane oversailing, etc.</w:t>
      </w:r>
    </w:p>
  </w:footnote>
  <w:footnote w:id="14">
    <w:p w14:paraId="08FD3D95" w14:textId="7A2D23F0" w:rsidR="00C43EF3" w:rsidRDefault="00C43EF3" w:rsidP="00B96F65">
      <w:pPr>
        <w:pStyle w:val="02-Level3-BB"/>
        <w:numPr>
          <w:ilvl w:val="0"/>
          <w:numId w:val="0"/>
        </w:numPr>
        <w:ind w:left="284" w:hanging="284"/>
        <w:jc w:val="left"/>
      </w:pPr>
      <w:r>
        <w:rPr>
          <w:rStyle w:val="FootnoteReference"/>
        </w:rPr>
        <w:footnoteRef/>
      </w:r>
      <w:r>
        <w:t xml:space="preserve"> </w:t>
      </w:r>
      <w:r>
        <w:tab/>
      </w:r>
      <w:r w:rsidRPr="00B96F65">
        <w:rPr>
          <w:rFonts w:cs="Arial"/>
          <w:sz w:val="20"/>
        </w:rPr>
        <w:t xml:space="preserve">Sites will be valued at or immediately prior to the Final SDP being submitted to the Council for final approval.  The value will be used to finally update the financial model for the site. </w:t>
      </w:r>
      <w:r>
        <w:rPr>
          <w:rFonts w:cs="Arial"/>
          <w:sz w:val="20"/>
        </w:rPr>
        <w:t xml:space="preserve"> </w:t>
      </w:r>
      <w:r w:rsidRPr="00B96F65">
        <w:rPr>
          <w:rFonts w:cs="Arial"/>
          <w:sz w:val="20"/>
        </w:rPr>
        <w:t xml:space="preserve">The </w:t>
      </w:r>
      <w:r w:rsidRPr="00B96F65">
        <w:rPr>
          <w:rFonts w:cs="Arial"/>
          <w:b/>
          <w:sz w:val="20"/>
        </w:rPr>
        <w:t>Market Value</w:t>
      </w:r>
      <w:r w:rsidRPr="00B96F65">
        <w:rPr>
          <w:rFonts w:cs="Arial"/>
          <w:sz w:val="20"/>
        </w:rPr>
        <w:t>, in relation to a Site, means the market value of that Site arising from an independent valuation undertaken in accordance with the principles of the prevailing edition of the RICS Valuation &amp; Standards Manual (Red Book) or the then equivalent, for the development of that Site proposed within the Final Site Development Plan].</w:t>
      </w:r>
    </w:p>
  </w:footnote>
  <w:footnote w:id="15">
    <w:p w14:paraId="414E4265" w14:textId="768FEA48" w:rsidR="00C43EF3" w:rsidRPr="00CF2F09" w:rsidRDefault="00C43EF3" w:rsidP="003C5512">
      <w:pPr>
        <w:pStyle w:val="FootnoteText"/>
        <w:ind w:left="284" w:hanging="284"/>
      </w:pPr>
      <w:r w:rsidRPr="00CF2F09">
        <w:rPr>
          <w:rStyle w:val="FootnoteReference"/>
        </w:rPr>
        <w:footnoteRef/>
      </w:r>
      <w:r w:rsidRPr="00CF2F09">
        <w:t xml:space="preserve"> </w:t>
      </w:r>
      <w:r>
        <w:tab/>
      </w:r>
      <w:r w:rsidRPr="00CF2F09">
        <w:t xml:space="preserve">Bidder to describe how </w:t>
      </w:r>
      <w:r>
        <w:t>the SDP</w:t>
      </w:r>
      <w:r w:rsidRPr="00CF2F09">
        <w:t xml:space="preserve"> will provide innovation and a strong commitment to achieving design quality and sustainable development.</w:t>
      </w:r>
    </w:p>
  </w:footnote>
  <w:footnote w:id="16">
    <w:p w14:paraId="1ED77057" w14:textId="210F2FE6" w:rsidR="00E1488D" w:rsidRDefault="00E1488D" w:rsidP="00E1488D">
      <w:pPr>
        <w:pStyle w:val="FootnoteText"/>
        <w:tabs>
          <w:tab w:val="left" w:pos="284"/>
        </w:tabs>
        <w:ind w:left="284" w:hanging="284"/>
      </w:pPr>
      <w:r>
        <w:rPr>
          <w:rStyle w:val="FootnoteReference"/>
        </w:rPr>
        <w:footnoteRef/>
      </w:r>
      <w:r>
        <w:t xml:space="preserve"> </w:t>
      </w:r>
      <w:r>
        <w:tab/>
        <w:t>The construction strategy should refer to the details in the SDP but contain an overview of the main and any secondary and tertiary main structural frames as relevant; the specification for the building, internal fittings, FF&amp;E, external landscaping and planting, the siting of utilities, infrastructure and site logistics.  The strategy should also refer to the Construction Plan and major milestones drawn from the detail in the SDP.</w:t>
      </w:r>
    </w:p>
  </w:footnote>
  <w:footnote w:id="17">
    <w:p w14:paraId="7255E9F1" w14:textId="06BACE31" w:rsidR="00C43EF3" w:rsidRPr="00CF2F09" w:rsidRDefault="00C43EF3" w:rsidP="00B96F65">
      <w:pPr>
        <w:pStyle w:val="FootnoteText"/>
        <w:ind w:left="284" w:hanging="284"/>
      </w:pPr>
      <w:r w:rsidRPr="00CF2F09">
        <w:rPr>
          <w:rStyle w:val="FootnoteReference"/>
        </w:rPr>
        <w:footnoteRef/>
      </w:r>
      <w:r w:rsidRPr="00CF2F09">
        <w:t xml:space="preserve"> </w:t>
      </w:r>
      <w:r>
        <w:tab/>
      </w:r>
      <w:r w:rsidRPr="00CF2F09">
        <w:t>Bidder to set out terms of appointment of construction contractor (if part of consortium), or how such appointment will be carried out if not part of the consortium.  This will include appropriate parent company guarantees</w:t>
      </w:r>
      <w:r>
        <w:t>, the form of contract, the use of an Independent Certifier, etc</w:t>
      </w:r>
      <w:r w:rsidRPr="00CF2F09">
        <w:t>.</w:t>
      </w:r>
    </w:p>
  </w:footnote>
  <w:footnote w:id="18">
    <w:p w14:paraId="64FCA6CE" w14:textId="5A384D25" w:rsidR="00C43EF3" w:rsidRPr="00CF2F09" w:rsidRDefault="00C43EF3" w:rsidP="00B96F65">
      <w:pPr>
        <w:pStyle w:val="FootnoteText"/>
        <w:ind w:left="284" w:hanging="284"/>
      </w:pPr>
      <w:r w:rsidRPr="00CF2F09">
        <w:rPr>
          <w:rStyle w:val="FootnoteReference"/>
        </w:rPr>
        <w:footnoteRef/>
      </w:r>
      <w:r w:rsidRPr="00CF2F09">
        <w:t xml:space="preserve"> </w:t>
      </w:r>
      <w:r>
        <w:tab/>
      </w:r>
      <w:r w:rsidRPr="00CF2F09">
        <w:t>Bidder to include approach to balancing financial return vs sustainability.</w:t>
      </w:r>
      <w:r>
        <w:t xml:space="preserve">  The Council considers the lifetime cost of developments and so will consider investing in capital expenditure that will reduce annual running costs.</w:t>
      </w:r>
    </w:p>
  </w:footnote>
  <w:footnote w:id="19">
    <w:p w14:paraId="4B98082C" w14:textId="5F62670B" w:rsidR="00C43EF3" w:rsidRPr="00CF2F09" w:rsidRDefault="00C43EF3" w:rsidP="00C43EF3">
      <w:pPr>
        <w:pStyle w:val="FootnoteText"/>
        <w:ind w:left="284" w:hanging="284"/>
        <w:jc w:val="left"/>
      </w:pPr>
      <w:r w:rsidRPr="00CF2F09">
        <w:rPr>
          <w:rStyle w:val="FootnoteReference"/>
        </w:rPr>
        <w:footnoteRef/>
      </w:r>
      <w:r w:rsidRPr="00CF2F09">
        <w:t xml:space="preserve"> </w:t>
      </w:r>
      <w:r>
        <w:tab/>
      </w:r>
      <w:r w:rsidRPr="00CF2F09">
        <w:t xml:space="preserve">Bidder to include details on how the supply the chain will be managed and integrate with the </w:t>
      </w:r>
      <w:r>
        <w:t>Site Development Business Plan</w:t>
      </w:r>
      <w:r w:rsidRPr="00CF2F09">
        <w:t xml:space="preserve"> to ensure efficient and effective delivery of services and local economic benefit. </w:t>
      </w:r>
    </w:p>
  </w:footnote>
  <w:footnote w:id="20">
    <w:p w14:paraId="227E69EF" w14:textId="1FCBDDA4" w:rsidR="00C43EF3" w:rsidRPr="001567FB" w:rsidRDefault="00C43EF3" w:rsidP="00C43EF3">
      <w:pPr>
        <w:pStyle w:val="FootnoteText"/>
        <w:ind w:left="284" w:hanging="284"/>
        <w:jc w:val="left"/>
      </w:pPr>
      <w:r w:rsidRPr="00CF2F09">
        <w:rPr>
          <w:rStyle w:val="FootnoteReference"/>
        </w:rPr>
        <w:footnoteRef/>
      </w:r>
      <w:r w:rsidRPr="00CF2F09">
        <w:t xml:space="preserve"> </w:t>
      </w:r>
      <w:r>
        <w:tab/>
      </w:r>
      <w:r w:rsidRPr="00CF2F09">
        <w:t xml:space="preserve">Bidder should identify clear procedures to ensure best value for </w:t>
      </w:r>
      <w:r w:rsidR="001567FB">
        <w:t>each site</w:t>
      </w:r>
      <w:r w:rsidRPr="00CF2F09">
        <w:t xml:space="preserve"> in procuring its supply chain.</w:t>
      </w:r>
      <w:r w:rsidR="001567FB" w:rsidRPr="001567FB">
        <w:rPr>
          <w:rFonts w:cs="Arial"/>
          <w:i/>
          <w:sz w:val="24"/>
          <w:szCs w:val="24"/>
        </w:rPr>
        <w:t xml:space="preserve"> </w:t>
      </w:r>
      <w:r w:rsidR="001567FB" w:rsidRPr="001567FB">
        <w:rPr>
          <w:rFonts w:cs="Arial"/>
        </w:rPr>
        <w:t>Benchmarking, market testing and competitive tendering shall be carried out in accordance with the benchmarking, market testing and tendering protocol attached at Appendix 2</w:t>
      </w:r>
      <w:r w:rsidR="001567FB">
        <w:rPr>
          <w:rFonts w:cs="Arial"/>
        </w:rPr>
        <w:t>.</w:t>
      </w:r>
      <w:r w:rsidR="001567FB" w:rsidRPr="001567FB">
        <w:t xml:space="preserve"> </w:t>
      </w:r>
      <w:r w:rsidR="001567FB" w:rsidRPr="00CF2F09">
        <w:t>The protocol shall include details of how benchmarking, market testing and tendering procedures will be conducted including, the selection criteria, the relative weightings to be applied (including price and quality) to ensure best value and the criteria to be used in assessing quality.</w:t>
      </w:r>
    </w:p>
  </w:footnote>
  <w:footnote w:id="21">
    <w:p w14:paraId="1D203683" w14:textId="5AB0BC34" w:rsidR="001567FB" w:rsidRPr="001567FB" w:rsidRDefault="001567FB" w:rsidP="001567FB">
      <w:pPr>
        <w:pStyle w:val="FootnoteText"/>
        <w:ind w:left="284" w:hanging="284"/>
      </w:pPr>
      <w:r>
        <w:rPr>
          <w:rStyle w:val="FootnoteReference"/>
        </w:rPr>
        <w:footnoteRef/>
      </w:r>
      <w:r>
        <w:t xml:space="preserve"> </w:t>
      </w:r>
      <w:r>
        <w:tab/>
      </w:r>
      <w:r w:rsidRPr="001567FB">
        <w:rPr>
          <w:rFonts w:cs="Arial"/>
        </w:rPr>
        <w:t>Appropriate guarantees (including parent company) and/or performance bonds, in a form satisfactory to the Council, will be provided in relation to all obligations of any provider (including the Developer) of works and/or services to deliver the Development Business Plan.</w:t>
      </w:r>
    </w:p>
  </w:footnote>
  <w:footnote w:id="22">
    <w:p w14:paraId="6AD23050" w14:textId="3A5451AE" w:rsidR="00C43EF3" w:rsidRDefault="00C43EF3" w:rsidP="001A559F">
      <w:pPr>
        <w:pStyle w:val="FootnoteText"/>
        <w:ind w:left="284" w:hanging="284"/>
      </w:pPr>
      <w:r>
        <w:rPr>
          <w:rStyle w:val="FootnoteReference"/>
        </w:rPr>
        <w:footnoteRef/>
      </w:r>
      <w:r>
        <w:t xml:space="preserve"> Bidder to set out how the Development Business Plan will be resourced</w:t>
      </w:r>
      <w:r w:rsidR="001A559F" w:rsidRPr="001A559F">
        <w:rPr>
          <w:lang w:val="en-US"/>
        </w:rPr>
        <w:t xml:space="preserve"> resources to handle multiple projects</w:t>
      </w:r>
      <w:r>
        <w:t>.</w:t>
      </w:r>
    </w:p>
  </w:footnote>
  <w:footnote w:id="23">
    <w:p w14:paraId="50CD4BBA" w14:textId="0D25A7F4" w:rsidR="00E93EB1" w:rsidRPr="002A185B" w:rsidRDefault="00E93EB1" w:rsidP="002A185B">
      <w:pPr>
        <w:pStyle w:val="01-NormInd3-BB"/>
        <w:ind w:left="284" w:hanging="284"/>
        <w:jc w:val="left"/>
        <w:rPr>
          <w:rFonts w:cs="Arial"/>
          <w:sz w:val="24"/>
          <w:szCs w:val="24"/>
        </w:rPr>
      </w:pPr>
      <w:r>
        <w:rPr>
          <w:rStyle w:val="FootnoteReference"/>
        </w:rPr>
        <w:footnoteRef/>
      </w:r>
      <w:r>
        <w:t xml:space="preserve"> </w:t>
      </w:r>
      <w:r w:rsidRPr="00E93EB1">
        <w:rPr>
          <w:rFonts w:cs="Arial"/>
          <w:sz w:val="20"/>
        </w:rPr>
        <w:t>The Developer will provide management support and be actively engaged in providing organisational capacity, resources and expertise to drive forward the agreed Site Development Plans for the Sites effectively and efficiently.</w:t>
      </w:r>
    </w:p>
  </w:footnote>
  <w:footnote w:id="24">
    <w:p w14:paraId="1DB3487A" w14:textId="3EBAA44E" w:rsidR="00E93EB1" w:rsidRPr="00953E3D" w:rsidRDefault="00E93EB1" w:rsidP="00953E3D">
      <w:pPr>
        <w:pStyle w:val="01-NormInd3-BB"/>
        <w:ind w:left="306" w:hanging="306"/>
        <w:jc w:val="left"/>
        <w:rPr>
          <w:rFonts w:cs="Arial"/>
          <w:sz w:val="20"/>
        </w:rPr>
      </w:pPr>
      <w:r>
        <w:rPr>
          <w:rStyle w:val="FootnoteReference"/>
        </w:rPr>
        <w:footnoteRef/>
      </w:r>
      <w:r>
        <w:t xml:space="preserve"> </w:t>
      </w:r>
      <w:r w:rsidRPr="00E93EB1">
        <w:rPr>
          <w:rFonts w:cs="Arial"/>
          <w:sz w:val="20"/>
        </w:rPr>
        <w:t xml:space="preserve">The Developer will appoint </w:t>
      </w:r>
      <w:r w:rsidR="00953E3D">
        <w:rPr>
          <w:rFonts w:cs="Arial"/>
          <w:sz w:val="20"/>
        </w:rPr>
        <w:t>a lead senior manager</w:t>
      </w:r>
      <w:r w:rsidRPr="00E93EB1">
        <w:rPr>
          <w:rFonts w:cs="Arial"/>
          <w:sz w:val="20"/>
        </w:rPr>
        <w:t xml:space="preserve"> who will be responsible for delivering the Development Business Plan.</w:t>
      </w:r>
    </w:p>
  </w:footnote>
  <w:footnote w:id="25">
    <w:p w14:paraId="21BE8B03" w14:textId="63A051A1" w:rsidR="00953E3D" w:rsidRPr="00953E3D" w:rsidRDefault="00953E3D" w:rsidP="00953E3D">
      <w:pPr>
        <w:pStyle w:val="FootnoteText"/>
        <w:ind w:left="284" w:hanging="284"/>
      </w:pPr>
      <w:r>
        <w:rPr>
          <w:rStyle w:val="FootnoteReference"/>
        </w:rPr>
        <w:footnoteRef/>
      </w:r>
      <w:r>
        <w:t xml:space="preserve"> </w:t>
      </w:r>
      <w:r w:rsidRPr="00953E3D">
        <w:rPr>
          <w:rFonts w:cs="Arial"/>
        </w:rPr>
        <w:t>The Developer will appoint a lead contact to whom the day-to-day management of development activities will be delegated.</w:t>
      </w:r>
    </w:p>
  </w:footnote>
  <w:footnote w:id="26">
    <w:p w14:paraId="5B7F3FE8" w14:textId="147ACF7E" w:rsidR="00FD559F" w:rsidRDefault="00FD559F" w:rsidP="00FE0DC4">
      <w:pPr>
        <w:pStyle w:val="FootnoteText"/>
        <w:ind w:left="567" w:hanging="567"/>
      </w:pPr>
      <w:r>
        <w:rPr>
          <w:rStyle w:val="FootnoteReference"/>
        </w:rPr>
        <w:footnoteRef/>
      </w:r>
      <w:r>
        <w:t xml:space="preserve"> </w:t>
      </w:r>
      <w:r>
        <w:tab/>
        <w:t>All financial information shall be drawn from the Financial Model</w:t>
      </w:r>
      <w:r w:rsidR="00FE0DC4">
        <w:t xml:space="preserve"> and the SDP.  The PDP, SDP and financial Model should coordinate with each other.</w:t>
      </w:r>
    </w:p>
  </w:footnote>
  <w:footnote w:id="27">
    <w:p w14:paraId="1AFD65D9" w14:textId="20107FCE" w:rsidR="00E1488D" w:rsidRDefault="00E1488D" w:rsidP="00E1488D">
      <w:pPr>
        <w:pStyle w:val="FootnoteText"/>
        <w:tabs>
          <w:tab w:val="left" w:pos="567"/>
        </w:tabs>
        <w:ind w:left="567" w:hanging="567"/>
      </w:pPr>
      <w:r>
        <w:rPr>
          <w:rStyle w:val="FootnoteReference"/>
        </w:rPr>
        <w:footnoteRef/>
      </w:r>
      <w:r>
        <w:t xml:space="preserve"> </w:t>
      </w:r>
      <w:r>
        <w:tab/>
        <w:t>Consistent with the Financial Model and also the agreed payment profile and construction plan for each site.</w:t>
      </w:r>
    </w:p>
  </w:footnote>
  <w:footnote w:id="28">
    <w:p w14:paraId="27FAAB84" w14:textId="5DDC95F5" w:rsidR="00F3552E" w:rsidRPr="00F3552E" w:rsidRDefault="00F3552E" w:rsidP="00F3552E">
      <w:pPr>
        <w:pStyle w:val="FootnoteText"/>
        <w:ind w:left="567" w:hanging="567"/>
      </w:pPr>
      <w:r>
        <w:rPr>
          <w:rStyle w:val="FootnoteReference"/>
        </w:rPr>
        <w:footnoteRef/>
      </w:r>
      <w:r>
        <w:t xml:space="preserve"> </w:t>
      </w:r>
      <w:r>
        <w:tab/>
      </w:r>
      <w:r>
        <w:rPr>
          <w:rFonts w:cs="Arial"/>
        </w:rPr>
        <w:t>P</w:t>
      </w:r>
      <w:r w:rsidRPr="00F3552E">
        <w:rPr>
          <w:rFonts w:cs="Arial"/>
        </w:rPr>
        <w:t>rior to financial close</w:t>
      </w:r>
      <w:r>
        <w:rPr>
          <w:rFonts w:cs="Arial"/>
        </w:rPr>
        <w:t xml:space="preserve"> site development will be funded by the Developer.  Post close the funding will be provided by the Council and paid in accordance with the agreed payments profile.  Bidders should explain how working capital will be funded.</w:t>
      </w:r>
    </w:p>
  </w:footnote>
  <w:footnote w:id="29">
    <w:p w14:paraId="58177F2D" w14:textId="494F6D52" w:rsidR="00F3552E" w:rsidRDefault="00F3552E" w:rsidP="0026078A">
      <w:pPr>
        <w:pStyle w:val="FootnoteText"/>
        <w:ind w:left="567" w:hanging="567"/>
      </w:pPr>
      <w:r>
        <w:rPr>
          <w:rStyle w:val="FootnoteReference"/>
        </w:rPr>
        <w:footnoteRef/>
      </w:r>
      <w:r>
        <w:t xml:space="preserve"> </w:t>
      </w:r>
      <w:r>
        <w:tab/>
        <w:t xml:space="preserve">Bidders to state the </w:t>
      </w:r>
      <w:r w:rsidR="0026078A">
        <w:t>internal rate of return (IRR) required and the profit to be charged by the Company / Consortium throughout the timescale of the BDP (8 years plus 5 if extended).</w:t>
      </w:r>
    </w:p>
  </w:footnote>
  <w:footnote w:id="30">
    <w:p w14:paraId="59C50940" w14:textId="35EB6520" w:rsidR="00251267" w:rsidRDefault="00251267" w:rsidP="00251267">
      <w:pPr>
        <w:pStyle w:val="FootnoteText"/>
        <w:tabs>
          <w:tab w:val="left" w:pos="567"/>
        </w:tabs>
        <w:ind w:left="567" w:hanging="567"/>
      </w:pPr>
      <w:r>
        <w:rPr>
          <w:rStyle w:val="FootnoteReference"/>
        </w:rPr>
        <w:footnoteRef/>
      </w:r>
      <w:r>
        <w:t xml:space="preserve"> </w:t>
      </w:r>
      <w:r>
        <w:tab/>
        <w:t>Where forecasts of income or expenditure are used in the DBP, a sensitivity analysis should be undertaken by the Bidder to explain the worst case, best case and likely case scenario.</w:t>
      </w:r>
    </w:p>
  </w:footnote>
  <w:footnote w:id="31">
    <w:p w14:paraId="10696307" w14:textId="66B6DC81" w:rsidR="00D252FF" w:rsidRDefault="00D252FF" w:rsidP="00D252FF">
      <w:pPr>
        <w:pStyle w:val="FootnoteText"/>
        <w:tabs>
          <w:tab w:val="left" w:pos="567"/>
        </w:tabs>
        <w:ind w:left="567" w:hanging="567"/>
      </w:pPr>
      <w:r>
        <w:rPr>
          <w:rStyle w:val="FootnoteReference"/>
        </w:rPr>
        <w:footnoteRef/>
      </w:r>
      <w:r>
        <w:t xml:space="preserve"> </w:t>
      </w:r>
      <w:r>
        <w:tab/>
        <w:t>Tax assumptions include whether the site should be / has been opted to tax; where VAT is chargeable or a zero supply; any SDLT implications; etc.</w:t>
      </w:r>
    </w:p>
  </w:footnote>
  <w:footnote w:id="32">
    <w:p w14:paraId="049B222E" w14:textId="0C21BD12" w:rsidR="00C43EF3" w:rsidRPr="00CF2F09" w:rsidRDefault="00C43EF3" w:rsidP="00EF637B">
      <w:pPr>
        <w:pStyle w:val="FootnoteText"/>
        <w:ind w:left="426" w:hanging="426"/>
      </w:pPr>
      <w:r w:rsidRPr="00CF2F09">
        <w:rPr>
          <w:rStyle w:val="FootnoteReference"/>
        </w:rPr>
        <w:footnoteRef/>
      </w:r>
      <w:r w:rsidRPr="00CF2F09">
        <w:t xml:space="preserve"> </w:t>
      </w:r>
      <w:r>
        <w:tab/>
      </w:r>
      <w:r w:rsidRPr="00CF2F09">
        <w:t xml:space="preserve">Bidder to set out the strengths and weaknesses of the </w:t>
      </w:r>
      <w:r>
        <w:t>Development B</w:t>
      </w:r>
      <w:r w:rsidRPr="00CF2F09">
        <w:t>usiness</w:t>
      </w:r>
      <w:r>
        <w:t xml:space="preserve"> Plan</w:t>
      </w:r>
      <w:r w:rsidRPr="00CF2F09">
        <w:t xml:space="preserve">, and any perceived threats to the </w:t>
      </w:r>
      <w:r>
        <w:t>Plan</w:t>
      </w:r>
      <w:r w:rsidRPr="00CF2F09">
        <w:t xml:space="preserve"> together with proposed mitigation measures.</w:t>
      </w:r>
      <w:r w:rsidR="00AB5B31">
        <w:t xml:space="preserve">  The summary table used above should be fully completed.</w:t>
      </w:r>
    </w:p>
  </w:footnote>
  <w:footnote w:id="33">
    <w:p w14:paraId="4E7AE8D2" w14:textId="22EA17E0" w:rsidR="00C43EF3" w:rsidRPr="001A559F" w:rsidRDefault="00C43EF3" w:rsidP="001A559F">
      <w:pPr>
        <w:widowControl w:val="0"/>
        <w:autoSpaceDE w:val="0"/>
        <w:autoSpaceDN w:val="0"/>
        <w:adjustRightInd w:val="0"/>
        <w:spacing w:after="0" w:line="240" w:lineRule="auto"/>
        <w:jc w:val="left"/>
        <w:rPr>
          <w:sz w:val="20"/>
          <w:szCs w:val="20"/>
          <w:lang w:val="en-US" w:eastAsia="en-US"/>
        </w:rPr>
      </w:pPr>
      <w:r>
        <w:rPr>
          <w:rStyle w:val="FootnoteReference"/>
        </w:rPr>
        <w:footnoteRef/>
      </w:r>
      <w:r>
        <w:t xml:space="preserve"> </w:t>
      </w:r>
      <w:r w:rsidRPr="001A559F">
        <w:rPr>
          <w:sz w:val="20"/>
          <w:szCs w:val="20"/>
        </w:rPr>
        <w:t xml:space="preserve">The Council does not expect the Developer to adopt the Council's policies and procedures.  The Council </w:t>
      </w:r>
      <w:r w:rsidR="001A559F" w:rsidRPr="001A559F">
        <w:rPr>
          <w:sz w:val="20"/>
          <w:szCs w:val="20"/>
        </w:rPr>
        <w:t>does</w:t>
      </w:r>
      <w:r w:rsidRPr="001A559F">
        <w:rPr>
          <w:sz w:val="20"/>
          <w:szCs w:val="20"/>
        </w:rPr>
        <w:t xml:space="preserve"> expect the Develop</w:t>
      </w:r>
      <w:r w:rsidR="001A559F" w:rsidRPr="001A559F">
        <w:rPr>
          <w:sz w:val="20"/>
          <w:szCs w:val="20"/>
        </w:rPr>
        <w:t xml:space="preserve">er to adopt sensible policies especially related to </w:t>
      </w:r>
      <w:r w:rsidR="001A559F" w:rsidRPr="001A559F">
        <w:rPr>
          <w:sz w:val="20"/>
          <w:szCs w:val="20"/>
          <w:lang w:val="en-US" w:eastAsia="en-US"/>
        </w:rPr>
        <w:t xml:space="preserve">Health and Safety Policy </w:t>
      </w:r>
      <w:r w:rsidR="001A559F">
        <w:rPr>
          <w:sz w:val="20"/>
          <w:szCs w:val="20"/>
          <w:lang w:val="en-US" w:eastAsia="en-US"/>
        </w:rPr>
        <w:t xml:space="preserve">and practices; </w:t>
      </w:r>
      <w:r w:rsidR="001A559F" w:rsidRPr="001A559F">
        <w:rPr>
          <w:sz w:val="20"/>
          <w:szCs w:val="20"/>
          <w:lang w:val="en-US" w:eastAsia="en-US"/>
        </w:rPr>
        <w:t>H</w:t>
      </w:r>
      <w:r w:rsidR="001A559F">
        <w:rPr>
          <w:sz w:val="20"/>
          <w:szCs w:val="20"/>
          <w:lang w:val="en-US" w:eastAsia="en-US"/>
        </w:rPr>
        <w:t xml:space="preserve">uman </w:t>
      </w:r>
      <w:r w:rsidR="001A559F" w:rsidRPr="001A559F">
        <w:rPr>
          <w:sz w:val="20"/>
          <w:szCs w:val="20"/>
          <w:lang w:val="en-US" w:eastAsia="en-US"/>
        </w:rPr>
        <w:t>R</w:t>
      </w:r>
      <w:r w:rsidR="001A559F">
        <w:rPr>
          <w:sz w:val="20"/>
          <w:szCs w:val="20"/>
          <w:lang w:val="en-US" w:eastAsia="en-US"/>
        </w:rPr>
        <w:t>esources</w:t>
      </w:r>
      <w:r w:rsidR="001A559F" w:rsidRPr="001A559F">
        <w:rPr>
          <w:sz w:val="20"/>
          <w:szCs w:val="20"/>
          <w:lang w:val="en-US" w:eastAsia="en-US"/>
        </w:rPr>
        <w:t xml:space="preserve"> Strategy</w:t>
      </w:r>
      <w:r w:rsidR="001A559F">
        <w:rPr>
          <w:sz w:val="20"/>
          <w:szCs w:val="20"/>
          <w:lang w:val="en-US" w:eastAsia="en-US"/>
        </w:rPr>
        <w:t xml:space="preserve">. </w:t>
      </w:r>
      <w:r w:rsidR="001A559F" w:rsidRPr="001A559F">
        <w:rPr>
          <w:sz w:val="20"/>
          <w:szCs w:val="20"/>
          <w:lang w:val="en-US" w:eastAsia="en-US"/>
        </w:rPr>
        <w:t xml:space="preserve"> </w:t>
      </w:r>
      <w:r w:rsidRPr="001A559F">
        <w:rPr>
          <w:sz w:val="20"/>
          <w:szCs w:val="20"/>
        </w:rPr>
        <w:t xml:space="preserve">Bidders are however asked to </w:t>
      </w:r>
      <w:r w:rsidR="00874836">
        <w:rPr>
          <w:sz w:val="20"/>
          <w:szCs w:val="20"/>
        </w:rPr>
        <w:t>list and summarise</w:t>
      </w:r>
      <w:r w:rsidRPr="001A559F">
        <w:rPr>
          <w:sz w:val="20"/>
          <w:szCs w:val="20"/>
        </w:rPr>
        <w:t xml:space="preserve"> the appropriate policies and procedures relevant to the Development Agreement.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67E"/>
    <w:multiLevelType w:val="multilevel"/>
    <w:tmpl w:val="956CE748"/>
    <w:lvl w:ilvl="0">
      <w:start w:val="5"/>
      <w:numFmt w:val="none"/>
      <w:lvlText w:val="7.0"/>
      <w:lvlJc w:val="left"/>
      <w:pPr>
        <w:ind w:left="440" w:hanging="440"/>
      </w:pPr>
      <w:rPr>
        <w:rFonts w:hint="default"/>
      </w:rPr>
    </w:lvl>
    <w:lvl w:ilvl="1">
      <w:start w:val="1"/>
      <w:numFmt w:val="decimal"/>
      <w:lvlText w:val="8%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51A5741"/>
    <w:multiLevelType w:val="hybridMultilevel"/>
    <w:tmpl w:val="3880E662"/>
    <w:lvl w:ilvl="0" w:tplc="832EE430">
      <w:start w:val="1"/>
      <w:numFmt w:val="decimal"/>
      <w:lvlText w:val="%1."/>
      <w:lvlJc w:val="left"/>
      <w:pPr>
        <w:ind w:left="1429" w:hanging="360"/>
      </w:pPr>
    </w:lvl>
    <w:lvl w:ilvl="1" w:tplc="AE08E774" w:tentative="1">
      <w:start w:val="1"/>
      <w:numFmt w:val="lowerLetter"/>
      <w:lvlText w:val="%2."/>
      <w:lvlJc w:val="left"/>
      <w:pPr>
        <w:ind w:left="2149" w:hanging="360"/>
      </w:pPr>
    </w:lvl>
    <w:lvl w:ilvl="2" w:tplc="0B30720E" w:tentative="1">
      <w:start w:val="1"/>
      <w:numFmt w:val="lowerRoman"/>
      <w:lvlText w:val="%3."/>
      <w:lvlJc w:val="right"/>
      <w:pPr>
        <w:ind w:left="2869" w:hanging="180"/>
      </w:pPr>
    </w:lvl>
    <w:lvl w:ilvl="3" w:tplc="EDACA0D2" w:tentative="1">
      <w:start w:val="1"/>
      <w:numFmt w:val="decimal"/>
      <w:lvlText w:val="%4."/>
      <w:lvlJc w:val="left"/>
      <w:pPr>
        <w:ind w:left="3589" w:hanging="360"/>
      </w:pPr>
    </w:lvl>
    <w:lvl w:ilvl="4" w:tplc="376C9E9E" w:tentative="1">
      <w:start w:val="1"/>
      <w:numFmt w:val="lowerLetter"/>
      <w:lvlText w:val="%5."/>
      <w:lvlJc w:val="left"/>
      <w:pPr>
        <w:ind w:left="4309" w:hanging="360"/>
      </w:pPr>
    </w:lvl>
    <w:lvl w:ilvl="5" w:tplc="7DB88C58" w:tentative="1">
      <w:start w:val="1"/>
      <w:numFmt w:val="lowerRoman"/>
      <w:lvlText w:val="%6."/>
      <w:lvlJc w:val="right"/>
      <w:pPr>
        <w:ind w:left="5029" w:hanging="180"/>
      </w:pPr>
    </w:lvl>
    <w:lvl w:ilvl="6" w:tplc="B72CC4BA" w:tentative="1">
      <w:start w:val="1"/>
      <w:numFmt w:val="decimal"/>
      <w:lvlText w:val="%7."/>
      <w:lvlJc w:val="left"/>
      <w:pPr>
        <w:ind w:left="5749" w:hanging="360"/>
      </w:pPr>
    </w:lvl>
    <w:lvl w:ilvl="7" w:tplc="A0F2E0CC" w:tentative="1">
      <w:start w:val="1"/>
      <w:numFmt w:val="lowerLetter"/>
      <w:lvlText w:val="%8."/>
      <w:lvlJc w:val="left"/>
      <w:pPr>
        <w:ind w:left="6469" w:hanging="360"/>
      </w:pPr>
    </w:lvl>
    <w:lvl w:ilvl="8" w:tplc="6F50DC24" w:tentative="1">
      <w:start w:val="1"/>
      <w:numFmt w:val="lowerRoman"/>
      <w:lvlText w:val="%9."/>
      <w:lvlJc w:val="right"/>
      <w:pPr>
        <w:ind w:left="7189" w:hanging="180"/>
      </w:pPr>
    </w:lvl>
  </w:abstractNum>
  <w:abstractNum w:abstractNumId="2">
    <w:nsid w:val="06966046"/>
    <w:multiLevelType w:val="multilevel"/>
    <w:tmpl w:val="11CE7BB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nsid w:val="094006DC"/>
    <w:multiLevelType w:val="multilevel"/>
    <w:tmpl w:val="E904BC3C"/>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nsid w:val="0A0E7146"/>
    <w:multiLevelType w:val="multilevel"/>
    <w:tmpl w:val="94642DC8"/>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085683"/>
    <w:multiLevelType w:val="multilevel"/>
    <w:tmpl w:val="E2EC0728"/>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1440"/>
        </w:tabs>
        <w:ind w:left="1440" w:hanging="720"/>
      </w:pPr>
      <w:rPr>
        <w:rFonts w:hint="default"/>
        <w:b w:val="0"/>
        <w:i w:val="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161D0CE1"/>
    <w:multiLevelType w:val="multilevel"/>
    <w:tmpl w:val="AEBCD52E"/>
    <w:lvl w:ilvl="0">
      <w:start w:val="5"/>
      <w:numFmt w:val="none"/>
      <w:lvlText w:val="7.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9">
    <w:nsid w:val="191037F2"/>
    <w:multiLevelType w:val="multilevel"/>
    <w:tmpl w:val="FADA23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A167D4"/>
    <w:multiLevelType w:val="multilevel"/>
    <w:tmpl w:val="6A4ED2A4"/>
    <w:lvl w:ilvl="0">
      <w:start w:val="1"/>
      <w:numFmt w:val="decimal"/>
      <w:lvlText w:val="%1."/>
      <w:lvlJc w:val="left"/>
      <w:pPr>
        <w:ind w:left="360" w:hanging="360"/>
      </w:pPr>
      <w:rPr>
        <w:rFonts w:hint="default"/>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4CF4AD8"/>
    <w:multiLevelType w:val="multilevel"/>
    <w:tmpl w:val="F53ED104"/>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259E65AF"/>
    <w:multiLevelType w:val="hybridMultilevel"/>
    <w:tmpl w:val="680E74BC"/>
    <w:lvl w:ilvl="0" w:tplc="01042F88">
      <w:start w:val="1"/>
      <w:numFmt w:val="bullet"/>
      <w:pStyle w:val="00-Bullet-BB"/>
      <w:lvlText w:val=""/>
      <w:lvlJc w:val="left"/>
      <w:pPr>
        <w:tabs>
          <w:tab w:val="num" w:pos="360"/>
        </w:tabs>
        <w:ind w:left="357" w:hanging="357"/>
      </w:pPr>
      <w:rPr>
        <w:rFonts w:ascii="Symbol" w:hAnsi="Symbol" w:hint="default"/>
        <w:color w:val="auto"/>
      </w:rPr>
    </w:lvl>
    <w:lvl w:ilvl="1" w:tplc="D8DE6CC8" w:tentative="1">
      <w:start w:val="1"/>
      <w:numFmt w:val="bullet"/>
      <w:lvlText w:val="o"/>
      <w:lvlJc w:val="left"/>
      <w:pPr>
        <w:tabs>
          <w:tab w:val="num" w:pos="1440"/>
        </w:tabs>
        <w:ind w:left="1440" w:hanging="360"/>
      </w:pPr>
      <w:rPr>
        <w:rFonts w:ascii="Courier New" w:hAnsi="Courier New" w:hint="default"/>
      </w:rPr>
    </w:lvl>
    <w:lvl w:ilvl="2" w:tplc="9946A524" w:tentative="1">
      <w:start w:val="1"/>
      <w:numFmt w:val="bullet"/>
      <w:lvlText w:val=""/>
      <w:lvlJc w:val="left"/>
      <w:pPr>
        <w:tabs>
          <w:tab w:val="num" w:pos="2160"/>
        </w:tabs>
        <w:ind w:left="2160" w:hanging="360"/>
      </w:pPr>
      <w:rPr>
        <w:rFonts w:ascii="Wingdings" w:hAnsi="Wingdings" w:hint="default"/>
      </w:rPr>
    </w:lvl>
    <w:lvl w:ilvl="3" w:tplc="D550124C" w:tentative="1">
      <w:start w:val="1"/>
      <w:numFmt w:val="bullet"/>
      <w:lvlText w:val=""/>
      <w:lvlJc w:val="left"/>
      <w:pPr>
        <w:tabs>
          <w:tab w:val="num" w:pos="2880"/>
        </w:tabs>
        <w:ind w:left="2880" w:hanging="360"/>
      </w:pPr>
      <w:rPr>
        <w:rFonts w:ascii="Symbol" w:hAnsi="Symbol" w:hint="default"/>
      </w:rPr>
    </w:lvl>
    <w:lvl w:ilvl="4" w:tplc="48C8A05C" w:tentative="1">
      <w:start w:val="1"/>
      <w:numFmt w:val="bullet"/>
      <w:lvlText w:val="o"/>
      <w:lvlJc w:val="left"/>
      <w:pPr>
        <w:tabs>
          <w:tab w:val="num" w:pos="3600"/>
        </w:tabs>
        <w:ind w:left="3600" w:hanging="360"/>
      </w:pPr>
      <w:rPr>
        <w:rFonts w:ascii="Courier New" w:hAnsi="Courier New" w:hint="default"/>
      </w:rPr>
    </w:lvl>
    <w:lvl w:ilvl="5" w:tplc="9AFA072A" w:tentative="1">
      <w:start w:val="1"/>
      <w:numFmt w:val="bullet"/>
      <w:lvlText w:val=""/>
      <w:lvlJc w:val="left"/>
      <w:pPr>
        <w:tabs>
          <w:tab w:val="num" w:pos="4320"/>
        </w:tabs>
        <w:ind w:left="4320" w:hanging="360"/>
      </w:pPr>
      <w:rPr>
        <w:rFonts w:ascii="Wingdings" w:hAnsi="Wingdings" w:hint="default"/>
      </w:rPr>
    </w:lvl>
    <w:lvl w:ilvl="6" w:tplc="266EC89E" w:tentative="1">
      <w:start w:val="1"/>
      <w:numFmt w:val="bullet"/>
      <w:lvlText w:val=""/>
      <w:lvlJc w:val="left"/>
      <w:pPr>
        <w:tabs>
          <w:tab w:val="num" w:pos="5040"/>
        </w:tabs>
        <w:ind w:left="5040" w:hanging="360"/>
      </w:pPr>
      <w:rPr>
        <w:rFonts w:ascii="Symbol" w:hAnsi="Symbol" w:hint="default"/>
      </w:rPr>
    </w:lvl>
    <w:lvl w:ilvl="7" w:tplc="F1DAEA54" w:tentative="1">
      <w:start w:val="1"/>
      <w:numFmt w:val="bullet"/>
      <w:lvlText w:val="o"/>
      <w:lvlJc w:val="left"/>
      <w:pPr>
        <w:tabs>
          <w:tab w:val="num" w:pos="5760"/>
        </w:tabs>
        <w:ind w:left="5760" w:hanging="360"/>
      </w:pPr>
      <w:rPr>
        <w:rFonts w:ascii="Courier New" w:hAnsi="Courier New" w:hint="default"/>
      </w:rPr>
    </w:lvl>
    <w:lvl w:ilvl="8" w:tplc="32F67D0E" w:tentative="1">
      <w:start w:val="1"/>
      <w:numFmt w:val="bullet"/>
      <w:lvlText w:val=""/>
      <w:lvlJc w:val="left"/>
      <w:pPr>
        <w:tabs>
          <w:tab w:val="num" w:pos="6480"/>
        </w:tabs>
        <w:ind w:left="6480" w:hanging="360"/>
      </w:pPr>
      <w:rPr>
        <w:rFonts w:ascii="Wingdings" w:hAnsi="Wingdings" w:hint="default"/>
      </w:rPr>
    </w:lvl>
  </w:abstractNum>
  <w:abstractNum w:abstractNumId="15">
    <w:nsid w:val="266A6059"/>
    <w:multiLevelType w:val="multilevel"/>
    <w:tmpl w:val="AEBCD52E"/>
    <w:lvl w:ilvl="0">
      <w:start w:val="5"/>
      <w:numFmt w:val="none"/>
      <w:lvlText w:val="7.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AEA20EE"/>
    <w:multiLevelType w:val="multilevel"/>
    <w:tmpl w:val="0CA6B386"/>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2D5B4991"/>
    <w:multiLevelType w:val="multilevel"/>
    <w:tmpl w:val="2B8C14FC"/>
    <w:lvl w:ilvl="0">
      <w:start w:val="7"/>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D27607"/>
    <w:multiLevelType w:val="multilevel"/>
    <w:tmpl w:val="98940AA0"/>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rPr>
    </w:lvl>
    <w:lvl w:ilvl="4">
      <w:start w:val="1"/>
      <w:numFmt w:val="decimal"/>
      <w:pStyle w:val="01-S-Level3-BB"/>
      <w:lvlText w:val="%3.%4.%5"/>
      <w:lvlJc w:val="left"/>
      <w:pPr>
        <w:tabs>
          <w:tab w:val="num" w:pos="2880"/>
        </w:tabs>
        <w:ind w:left="2880" w:hanging="1440"/>
      </w:pPr>
      <w:rPr>
        <w:rFonts w:hint="default"/>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7181849"/>
    <w:multiLevelType w:val="multilevel"/>
    <w:tmpl w:val="AB92B0E0"/>
    <w:name w:val="00Appendix"/>
    <w:lvl w:ilvl="0">
      <w:start w:val="1"/>
      <w:numFmt w:val="decimal"/>
      <w:pStyle w:val="00-Appendix-BB"/>
      <w:suff w:val="nothing"/>
      <w:lvlText w:val="Appendix %1"/>
      <w:lvlJc w:val="left"/>
      <w:pPr>
        <w:ind w:left="720" w:hanging="720"/>
      </w:pPr>
      <w:rPr>
        <w:rFonts w:hint="default"/>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4AC5302A"/>
    <w:multiLevelType w:val="hybridMultilevel"/>
    <w:tmpl w:val="FA6E1470"/>
    <w:lvl w:ilvl="0" w:tplc="5CF0D366">
      <w:start w:val="1"/>
      <w:numFmt w:val="bullet"/>
      <w:lvlText w:val=""/>
      <w:lvlJc w:val="left"/>
      <w:pPr>
        <w:tabs>
          <w:tab w:val="num" w:pos="2160"/>
        </w:tabs>
        <w:ind w:left="2160" w:hanging="360"/>
      </w:pPr>
      <w:rPr>
        <w:rFonts w:ascii="Symbol" w:hAnsi="Symbol" w:hint="default"/>
      </w:rPr>
    </w:lvl>
    <w:lvl w:ilvl="1" w:tplc="A53C9BE0" w:tentative="1">
      <w:start w:val="1"/>
      <w:numFmt w:val="bullet"/>
      <w:lvlText w:val="o"/>
      <w:lvlJc w:val="left"/>
      <w:pPr>
        <w:tabs>
          <w:tab w:val="num" w:pos="2880"/>
        </w:tabs>
        <w:ind w:left="2880" w:hanging="360"/>
      </w:pPr>
      <w:rPr>
        <w:rFonts w:ascii="Courier New" w:hAnsi="Courier New" w:cs="Courier New" w:hint="default"/>
      </w:rPr>
    </w:lvl>
    <w:lvl w:ilvl="2" w:tplc="7806ECB8" w:tentative="1">
      <w:start w:val="1"/>
      <w:numFmt w:val="bullet"/>
      <w:lvlText w:val=""/>
      <w:lvlJc w:val="left"/>
      <w:pPr>
        <w:tabs>
          <w:tab w:val="num" w:pos="3600"/>
        </w:tabs>
        <w:ind w:left="3600" w:hanging="360"/>
      </w:pPr>
      <w:rPr>
        <w:rFonts w:ascii="Wingdings" w:hAnsi="Wingdings" w:hint="default"/>
      </w:rPr>
    </w:lvl>
    <w:lvl w:ilvl="3" w:tplc="06A65FA2" w:tentative="1">
      <w:start w:val="1"/>
      <w:numFmt w:val="bullet"/>
      <w:lvlText w:val=""/>
      <w:lvlJc w:val="left"/>
      <w:pPr>
        <w:tabs>
          <w:tab w:val="num" w:pos="4320"/>
        </w:tabs>
        <w:ind w:left="4320" w:hanging="360"/>
      </w:pPr>
      <w:rPr>
        <w:rFonts w:ascii="Symbol" w:hAnsi="Symbol" w:hint="default"/>
      </w:rPr>
    </w:lvl>
    <w:lvl w:ilvl="4" w:tplc="45149054" w:tentative="1">
      <w:start w:val="1"/>
      <w:numFmt w:val="bullet"/>
      <w:lvlText w:val="o"/>
      <w:lvlJc w:val="left"/>
      <w:pPr>
        <w:tabs>
          <w:tab w:val="num" w:pos="5040"/>
        </w:tabs>
        <w:ind w:left="5040" w:hanging="360"/>
      </w:pPr>
      <w:rPr>
        <w:rFonts w:ascii="Courier New" w:hAnsi="Courier New" w:cs="Courier New" w:hint="default"/>
      </w:rPr>
    </w:lvl>
    <w:lvl w:ilvl="5" w:tplc="6DBA0816" w:tentative="1">
      <w:start w:val="1"/>
      <w:numFmt w:val="bullet"/>
      <w:lvlText w:val=""/>
      <w:lvlJc w:val="left"/>
      <w:pPr>
        <w:tabs>
          <w:tab w:val="num" w:pos="5760"/>
        </w:tabs>
        <w:ind w:left="5760" w:hanging="360"/>
      </w:pPr>
      <w:rPr>
        <w:rFonts w:ascii="Wingdings" w:hAnsi="Wingdings" w:hint="default"/>
      </w:rPr>
    </w:lvl>
    <w:lvl w:ilvl="6" w:tplc="A8D8010E" w:tentative="1">
      <w:start w:val="1"/>
      <w:numFmt w:val="bullet"/>
      <w:lvlText w:val=""/>
      <w:lvlJc w:val="left"/>
      <w:pPr>
        <w:tabs>
          <w:tab w:val="num" w:pos="6480"/>
        </w:tabs>
        <w:ind w:left="6480" w:hanging="360"/>
      </w:pPr>
      <w:rPr>
        <w:rFonts w:ascii="Symbol" w:hAnsi="Symbol" w:hint="default"/>
      </w:rPr>
    </w:lvl>
    <w:lvl w:ilvl="7" w:tplc="CB7CD950" w:tentative="1">
      <w:start w:val="1"/>
      <w:numFmt w:val="bullet"/>
      <w:lvlText w:val="o"/>
      <w:lvlJc w:val="left"/>
      <w:pPr>
        <w:tabs>
          <w:tab w:val="num" w:pos="7200"/>
        </w:tabs>
        <w:ind w:left="7200" w:hanging="360"/>
      </w:pPr>
      <w:rPr>
        <w:rFonts w:ascii="Courier New" w:hAnsi="Courier New" w:cs="Courier New" w:hint="default"/>
      </w:rPr>
    </w:lvl>
    <w:lvl w:ilvl="8" w:tplc="7AD4A89C" w:tentative="1">
      <w:start w:val="1"/>
      <w:numFmt w:val="bullet"/>
      <w:lvlText w:val=""/>
      <w:lvlJc w:val="left"/>
      <w:pPr>
        <w:tabs>
          <w:tab w:val="num" w:pos="7920"/>
        </w:tabs>
        <w:ind w:left="7920" w:hanging="360"/>
      </w:pPr>
      <w:rPr>
        <w:rFonts w:ascii="Wingdings" w:hAnsi="Wingdings" w:hint="default"/>
      </w:rPr>
    </w:lvl>
  </w:abstractNum>
  <w:abstractNum w:abstractNumId="24">
    <w:nsid w:val="4D6B4D88"/>
    <w:multiLevelType w:val="multilevel"/>
    <w:tmpl w:val="39D2BBD0"/>
    <w:lvl w:ilvl="0">
      <w:start w:val="2"/>
      <w:numFmt w:val="decimal"/>
      <w:lvlText w:val="%1"/>
      <w:lvlJc w:val="left"/>
      <w:pPr>
        <w:tabs>
          <w:tab w:val="num" w:pos="720"/>
        </w:tabs>
        <w:ind w:left="720" w:hanging="720"/>
      </w:pPr>
      <w:rPr>
        <w:rFonts w:hint="default"/>
        <w:b/>
        <w:i w:val="0"/>
      </w:rPr>
    </w:lvl>
    <w:lvl w:ilvl="1">
      <w:start w:val="1"/>
      <w:numFmt w:val="lowerLetter"/>
      <w:lvlText w:val="%2)"/>
      <w:lvlJc w:val="left"/>
      <w:pPr>
        <w:ind w:left="1070" w:hanging="360"/>
      </w:pPr>
      <w:rPr>
        <w:rFonts w:hint="default"/>
        <w:b w:val="0"/>
        <w:i w:val="0"/>
      </w:rPr>
    </w:lvl>
    <w:lvl w:ilvl="2">
      <w:start w:val="44"/>
      <w:numFmt w:val="decimal"/>
      <w:lvlText w:val="%1.%2.%3"/>
      <w:lvlJc w:val="left"/>
      <w:pPr>
        <w:tabs>
          <w:tab w:val="num" w:pos="2495"/>
        </w:tabs>
        <w:ind w:left="2495" w:hanging="1055"/>
      </w:pPr>
      <w:rPr>
        <w:rFonts w:hint="default"/>
        <w:b w:val="0"/>
        <w:i w:val="0"/>
      </w:rPr>
    </w:lvl>
    <w:lvl w:ilvl="3">
      <w:numFmt w:val="lowerLetter"/>
      <w:lvlText w:val="(%4)"/>
      <w:lvlJc w:val="left"/>
      <w:pPr>
        <w:tabs>
          <w:tab w:val="num" w:pos="3215"/>
        </w:tabs>
        <w:ind w:left="3215" w:hanging="720"/>
      </w:pPr>
      <w:rPr>
        <w:rFonts w:hint="default"/>
        <w:b w:val="0"/>
        <w:i w:val="0"/>
      </w:rPr>
    </w:lvl>
    <w:lvl w:ilvl="4">
      <w:numFmt w:val="lowerRoman"/>
      <w:lvlText w:val=" (%5)"/>
      <w:lvlJc w:val="left"/>
      <w:pPr>
        <w:tabs>
          <w:tab w:val="num" w:pos="4295"/>
        </w:tabs>
        <w:ind w:left="4009" w:hanging="794"/>
      </w:pPr>
      <w:rPr>
        <w:rFonts w:hint="default"/>
        <w:b w:val="0"/>
        <w:i w:val="0"/>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4680"/>
        </w:tabs>
        <w:ind w:left="3240" w:hanging="1080"/>
      </w:pPr>
      <w:rPr>
        <w:rFonts w:hint="default"/>
      </w:rPr>
    </w:lvl>
    <w:lvl w:ilvl="7">
      <w:numFmt w:val="decimal"/>
      <w:lvlText w:val="%1.%2.%3.%4.%5.%6.%7.%8."/>
      <w:lvlJc w:val="left"/>
      <w:pPr>
        <w:tabs>
          <w:tab w:val="num" w:pos="5400"/>
        </w:tabs>
        <w:ind w:left="3744" w:hanging="1224"/>
      </w:pPr>
      <w:rPr>
        <w:rFonts w:hint="default"/>
      </w:rPr>
    </w:lvl>
    <w:lvl w:ilvl="8">
      <w:start w:val="2041979024"/>
      <w:numFmt w:val="decimal"/>
      <w:lvlText w:val="%1.%2.%3.%4.%5.%6.%7.%8.%9."/>
      <w:lvlJc w:val="left"/>
      <w:pPr>
        <w:tabs>
          <w:tab w:val="num" w:pos="6120"/>
        </w:tabs>
        <w:ind w:left="4320" w:hanging="1440"/>
      </w:pPr>
      <w:rPr>
        <w:rFonts w:hint="default"/>
      </w:rPr>
    </w:lvl>
  </w:abstractNum>
  <w:abstractNum w:abstractNumId="25">
    <w:nsid w:val="4E321209"/>
    <w:multiLevelType w:val="multilevel"/>
    <w:tmpl w:val="7D3A8B68"/>
    <w:name w:val="ThirdSchemeBullets"/>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nsid w:val="51B37BC5"/>
    <w:multiLevelType w:val="hybridMultilevel"/>
    <w:tmpl w:val="36F47B8A"/>
    <w:lvl w:ilvl="0" w:tplc="EB2EEC7A">
      <w:start w:val="1"/>
      <w:numFmt w:val="bullet"/>
      <w:pStyle w:val="AgtLevel1Heading"/>
      <w:lvlText w:val=""/>
      <w:lvlJc w:val="left"/>
      <w:pPr>
        <w:tabs>
          <w:tab w:val="num" w:pos="360"/>
        </w:tabs>
        <w:ind w:left="360" w:hanging="360"/>
      </w:pPr>
      <w:rPr>
        <w:rFonts w:ascii="Symbol" w:hAnsi="Symbol" w:hint="default"/>
        <w:b w:val="0"/>
        <w:i w:val="0"/>
      </w:rPr>
    </w:lvl>
    <w:lvl w:ilvl="1" w:tplc="992A8D28">
      <w:numFmt w:val="bullet"/>
      <w:lvlText w:val="•"/>
      <w:lvlJc w:val="left"/>
      <w:pPr>
        <w:ind w:left="1440" w:hanging="720"/>
      </w:pPr>
      <w:rPr>
        <w:rFonts w:ascii="Arial" w:eastAsia="Times New Roman" w:hAnsi="Arial" w:cs="Arial" w:hint="default"/>
      </w:rPr>
    </w:lvl>
    <w:lvl w:ilvl="2" w:tplc="AAA8856E">
      <w:start w:val="1"/>
      <w:numFmt w:val="bullet"/>
      <w:lvlText w:val=""/>
      <w:lvlJc w:val="left"/>
      <w:pPr>
        <w:tabs>
          <w:tab w:val="num" w:pos="1800"/>
        </w:tabs>
        <w:ind w:left="1800" w:hanging="360"/>
      </w:pPr>
      <w:rPr>
        <w:rFonts w:ascii="Wingdings" w:hAnsi="Wingdings" w:hint="default"/>
      </w:rPr>
    </w:lvl>
    <w:lvl w:ilvl="3" w:tplc="422287CC">
      <w:start w:val="1"/>
      <w:numFmt w:val="bullet"/>
      <w:lvlText w:val=""/>
      <w:lvlJc w:val="left"/>
      <w:pPr>
        <w:tabs>
          <w:tab w:val="num" w:pos="2520"/>
        </w:tabs>
        <w:ind w:left="2520" w:hanging="360"/>
      </w:pPr>
      <w:rPr>
        <w:rFonts w:ascii="Symbol" w:hAnsi="Symbol" w:hint="default"/>
      </w:rPr>
    </w:lvl>
    <w:lvl w:ilvl="4" w:tplc="27CE5A02" w:tentative="1">
      <w:start w:val="1"/>
      <w:numFmt w:val="bullet"/>
      <w:lvlText w:val="o"/>
      <w:lvlJc w:val="left"/>
      <w:pPr>
        <w:tabs>
          <w:tab w:val="num" w:pos="3240"/>
        </w:tabs>
        <w:ind w:left="3240" w:hanging="360"/>
      </w:pPr>
      <w:rPr>
        <w:rFonts w:ascii="Courier New" w:hAnsi="Courier New" w:cs="Courier New" w:hint="default"/>
      </w:rPr>
    </w:lvl>
    <w:lvl w:ilvl="5" w:tplc="60DE926C" w:tentative="1">
      <w:start w:val="1"/>
      <w:numFmt w:val="bullet"/>
      <w:lvlText w:val=""/>
      <w:lvlJc w:val="left"/>
      <w:pPr>
        <w:tabs>
          <w:tab w:val="num" w:pos="3960"/>
        </w:tabs>
        <w:ind w:left="3960" w:hanging="360"/>
      </w:pPr>
      <w:rPr>
        <w:rFonts w:ascii="Wingdings" w:hAnsi="Wingdings" w:hint="default"/>
      </w:rPr>
    </w:lvl>
    <w:lvl w:ilvl="6" w:tplc="D30C16F2" w:tentative="1">
      <w:start w:val="1"/>
      <w:numFmt w:val="bullet"/>
      <w:lvlText w:val=""/>
      <w:lvlJc w:val="left"/>
      <w:pPr>
        <w:tabs>
          <w:tab w:val="num" w:pos="4680"/>
        </w:tabs>
        <w:ind w:left="4680" w:hanging="360"/>
      </w:pPr>
      <w:rPr>
        <w:rFonts w:ascii="Symbol" w:hAnsi="Symbol" w:hint="default"/>
      </w:rPr>
    </w:lvl>
    <w:lvl w:ilvl="7" w:tplc="96721C5C" w:tentative="1">
      <w:start w:val="1"/>
      <w:numFmt w:val="bullet"/>
      <w:lvlText w:val="o"/>
      <w:lvlJc w:val="left"/>
      <w:pPr>
        <w:tabs>
          <w:tab w:val="num" w:pos="5400"/>
        </w:tabs>
        <w:ind w:left="5400" w:hanging="360"/>
      </w:pPr>
      <w:rPr>
        <w:rFonts w:ascii="Courier New" w:hAnsi="Courier New" w:cs="Courier New" w:hint="default"/>
      </w:rPr>
    </w:lvl>
    <w:lvl w:ilvl="8" w:tplc="6E74C052" w:tentative="1">
      <w:start w:val="1"/>
      <w:numFmt w:val="bullet"/>
      <w:lvlText w:val=""/>
      <w:lvlJc w:val="left"/>
      <w:pPr>
        <w:tabs>
          <w:tab w:val="num" w:pos="6120"/>
        </w:tabs>
        <w:ind w:left="6120" w:hanging="360"/>
      </w:pPr>
      <w:rPr>
        <w:rFonts w:ascii="Wingdings" w:hAnsi="Wingdings" w:hint="default"/>
      </w:rPr>
    </w:lvl>
  </w:abstractNum>
  <w:abstractNum w:abstractNumId="27">
    <w:nsid w:val="52B76CCD"/>
    <w:multiLevelType w:val="hybridMultilevel"/>
    <w:tmpl w:val="9B269B92"/>
    <w:lvl w:ilvl="0" w:tplc="FFFFFFFF">
      <w:start w:val="1"/>
      <w:numFmt w:val="bullet"/>
      <w:lvlText w:val=""/>
      <w:lvlJc w:val="left"/>
      <w:pPr>
        <w:tabs>
          <w:tab w:val="num" w:pos="1800"/>
        </w:tabs>
        <w:ind w:left="1800" w:hanging="360"/>
      </w:pPr>
      <w:rPr>
        <w:rFonts w:ascii="Symbol" w:hAnsi="Symbol" w:hint="default"/>
      </w:rPr>
    </w:lvl>
    <w:lvl w:ilvl="1" w:tplc="D2E8BF36">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5A3453A4"/>
    <w:multiLevelType w:val="multilevel"/>
    <w:tmpl w:val="164CCC30"/>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9">
    <w:nsid w:val="5AC04884"/>
    <w:multiLevelType w:val="hybridMultilevel"/>
    <w:tmpl w:val="9412ED5C"/>
    <w:lvl w:ilvl="0" w:tplc="0409000F">
      <w:start w:val="1"/>
      <w:numFmt w:val="bullet"/>
      <w:lvlText w:val=""/>
      <w:lvlJc w:val="left"/>
      <w:pPr>
        <w:tabs>
          <w:tab w:val="num" w:pos="2160"/>
        </w:tabs>
        <w:ind w:left="2160" w:hanging="360"/>
      </w:pPr>
      <w:rPr>
        <w:rFonts w:ascii="Symbol" w:hAnsi="Symbol"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0">
    <w:nsid w:val="64554ACE"/>
    <w:multiLevelType w:val="multilevel"/>
    <w:tmpl w:val="FE8E53CC"/>
    <w:lvl w:ilvl="0">
      <w:start w:val="11"/>
      <w:numFmt w:val="decimal"/>
      <w:lvlText w:val="%1"/>
      <w:lvlJc w:val="left"/>
      <w:pPr>
        <w:ind w:left="602" w:hanging="460"/>
      </w:pPr>
      <w:rPr>
        <w:rFonts w:hint="default"/>
        <w:b w:val="0"/>
      </w:rPr>
    </w:lvl>
    <w:lvl w:ilvl="1">
      <w:start w:val="1"/>
      <w:numFmt w:val="decimal"/>
      <w:lvlText w:val="%1.%2"/>
      <w:lvlJc w:val="left"/>
      <w:pPr>
        <w:ind w:left="1180" w:hanging="4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1">
    <w:nsid w:val="6F6E0EA3"/>
    <w:multiLevelType w:val="multilevel"/>
    <w:tmpl w:val="6B841B9E"/>
    <w:name w:val="Schedule"/>
    <w:lvl w:ilvl="0">
      <w:start w:val="1"/>
      <w:numFmt w:val="decimal"/>
      <w:suff w:val="space"/>
      <w:lvlText w:val="Schedule %1"/>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765A1973"/>
    <w:multiLevelType w:val="multilevel"/>
    <w:tmpl w:val="95DA3850"/>
    <w:name w:val="03ScheduleNumbering"/>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7CBB7807"/>
    <w:multiLevelType w:val="multilevel"/>
    <w:tmpl w:val="D6A2A83E"/>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9"/>
  </w:num>
  <w:num w:numId="3">
    <w:abstractNumId w:val="19"/>
  </w:num>
  <w:num w:numId="4">
    <w:abstractNumId w:val="19"/>
  </w:num>
  <w:num w:numId="5">
    <w:abstractNumId w:val="19"/>
  </w:num>
  <w:num w:numId="6">
    <w:abstractNumId w:val="19"/>
  </w:num>
  <w:num w:numId="7">
    <w:abstractNumId w:val="6"/>
  </w:num>
  <w:num w:numId="8">
    <w:abstractNumId w:val="5"/>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0"/>
  </w:num>
  <w:num w:numId="18">
    <w:abstractNumId w:val="8"/>
  </w:num>
  <w:num w:numId="19">
    <w:abstractNumId w:val="21"/>
  </w:num>
  <w:num w:numId="20">
    <w:abstractNumId w:val="25"/>
  </w:num>
  <w:num w:numId="21">
    <w:abstractNumId w:val="18"/>
  </w:num>
  <w:num w:numId="22">
    <w:abstractNumId w:val="20"/>
  </w:num>
  <w:num w:numId="23">
    <w:abstractNumId w:val="32"/>
  </w:num>
  <w:num w:numId="24">
    <w:abstractNumId w:val="22"/>
  </w:num>
  <w:num w:numId="25">
    <w:abstractNumId w:val="29"/>
  </w:num>
  <w:num w:numId="26">
    <w:abstractNumId w:val="27"/>
  </w:num>
  <w:num w:numId="27">
    <w:abstractNumId w:val="23"/>
  </w:num>
  <w:num w:numId="28">
    <w:abstractNumId w:val="30"/>
  </w:num>
  <w:num w:numId="29">
    <w:abstractNumId w:val="24"/>
  </w:num>
  <w:num w:numId="30">
    <w:abstractNumId w:val="26"/>
  </w:num>
  <w:num w:numId="31">
    <w:abstractNumId w:val="10"/>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
  </w:num>
  <w:num w:numId="36">
    <w:abstractNumId w:val="1"/>
  </w:num>
  <w:num w:numId="37">
    <w:abstractNumId w:val="28"/>
  </w:num>
  <w:num w:numId="38">
    <w:abstractNumId w:val="7"/>
  </w:num>
  <w:num w:numId="39">
    <w:abstractNumId w:val="17"/>
  </w:num>
  <w:num w:numId="40">
    <w:abstractNumId w:val="15"/>
  </w:num>
  <w:num w:numId="41">
    <w:abstractNumId w:val="9"/>
  </w:num>
  <w:num w:numId="42">
    <w:abstractNumId w:val="33"/>
  </w:num>
  <w:num w:numId="43">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8B"/>
    <w:rsid w:val="00022DDC"/>
    <w:rsid w:val="00033F24"/>
    <w:rsid w:val="00035AD3"/>
    <w:rsid w:val="00050098"/>
    <w:rsid w:val="00070272"/>
    <w:rsid w:val="000805E1"/>
    <w:rsid w:val="000917CB"/>
    <w:rsid w:val="000B67F3"/>
    <w:rsid w:val="000C6AE0"/>
    <w:rsid w:val="000E1DB0"/>
    <w:rsid w:val="000E7787"/>
    <w:rsid w:val="000F2A6B"/>
    <w:rsid w:val="000F591C"/>
    <w:rsid w:val="00101A0B"/>
    <w:rsid w:val="00106B8B"/>
    <w:rsid w:val="00120D8F"/>
    <w:rsid w:val="001567FB"/>
    <w:rsid w:val="00192BDF"/>
    <w:rsid w:val="001A559F"/>
    <w:rsid w:val="001D69DB"/>
    <w:rsid w:val="001E4EE7"/>
    <w:rsid w:val="00205758"/>
    <w:rsid w:val="00215D73"/>
    <w:rsid w:val="0021656E"/>
    <w:rsid w:val="0022120D"/>
    <w:rsid w:val="00230BA8"/>
    <w:rsid w:val="00230F6F"/>
    <w:rsid w:val="00247F06"/>
    <w:rsid w:val="00251267"/>
    <w:rsid w:val="0026078A"/>
    <w:rsid w:val="002669B4"/>
    <w:rsid w:val="00266D14"/>
    <w:rsid w:val="0027591A"/>
    <w:rsid w:val="002A185B"/>
    <w:rsid w:val="002C763B"/>
    <w:rsid w:val="002D2E65"/>
    <w:rsid w:val="002E5FF0"/>
    <w:rsid w:val="00305E2E"/>
    <w:rsid w:val="00315DBC"/>
    <w:rsid w:val="00341097"/>
    <w:rsid w:val="00345956"/>
    <w:rsid w:val="00377B01"/>
    <w:rsid w:val="0039316F"/>
    <w:rsid w:val="003C5512"/>
    <w:rsid w:val="003D2AC1"/>
    <w:rsid w:val="0040103C"/>
    <w:rsid w:val="00401C73"/>
    <w:rsid w:val="00402CF4"/>
    <w:rsid w:val="00441D54"/>
    <w:rsid w:val="00444777"/>
    <w:rsid w:val="00452500"/>
    <w:rsid w:val="00461060"/>
    <w:rsid w:val="00471726"/>
    <w:rsid w:val="00471A24"/>
    <w:rsid w:val="004C79FB"/>
    <w:rsid w:val="004E37F8"/>
    <w:rsid w:val="004F5202"/>
    <w:rsid w:val="00525C20"/>
    <w:rsid w:val="00526516"/>
    <w:rsid w:val="00530FE1"/>
    <w:rsid w:val="0056411C"/>
    <w:rsid w:val="005734BF"/>
    <w:rsid w:val="0058698B"/>
    <w:rsid w:val="00593876"/>
    <w:rsid w:val="005B23C6"/>
    <w:rsid w:val="005C5D19"/>
    <w:rsid w:val="005E7225"/>
    <w:rsid w:val="006404B0"/>
    <w:rsid w:val="006421AF"/>
    <w:rsid w:val="006530A1"/>
    <w:rsid w:val="0065406E"/>
    <w:rsid w:val="00672C1B"/>
    <w:rsid w:val="00676C01"/>
    <w:rsid w:val="00681C61"/>
    <w:rsid w:val="00715DC1"/>
    <w:rsid w:val="0074153F"/>
    <w:rsid w:val="00782CF2"/>
    <w:rsid w:val="00785D7E"/>
    <w:rsid w:val="007B2E71"/>
    <w:rsid w:val="007D71EE"/>
    <w:rsid w:val="007E51A5"/>
    <w:rsid w:val="007F3487"/>
    <w:rsid w:val="0080312C"/>
    <w:rsid w:val="008540BB"/>
    <w:rsid w:val="00861BAC"/>
    <w:rsid w:val="00874836"/>
    <w:rsid w:val="00884542"/>
    <w:rsid w:val="008B2467"/>
    <w:rsid w:val="008D2C92"/>
    <w:rsid w:val="008E1829"/>
    <w:rsid w:val="008E3C6F"/>
    <w:rsid w:val="008E6C12"/>
    <w:rsid w:val="009006A9"/>
    <w:rsid w:val="009046DD"/>
    <w:rsid w:val="009112D3"/>
    <w:rsid w:val="00911938"/>
    <w:rsid w:val="0093076D"/>
    <w:rsid w:val="00952292"/>
    <w:rsid w:val="00953E3D"/>
    <w:rsid w:val="0095782E"/>
    <w:rsid w:val="00961815"/>
    <w:rsid w:val="00975375"/>
    <w:rsid w:val="00996F90"/>
    <w:rsid w:val="009A3292"/>
    <w:rsid w:val="009F26CC"/>
    <w:rsid w:val="00A22175"/>
    <w:rsid w:val="00A3729B"/>
    <w:rsid w:val="00A53FE5"/>
    <w:rsid w:val="00A640DC"/>
    <w:rsid w:val="00A6769E"/>
    <w:rsid w:val="00A737A4"/>
    <w:rsid w:val="00A9441D"/>
    <w:rsid w:val="00AA6877"/>
    <w:rsid w:val="00AB5B31"/>
    <w:rsid w:val="00AD02F4"/>
    <w:rsid w:val="00AD2A1D"/>
    <w:rsid w:val="00B07213"/>
    <w:rsid w:val="00B42C0C"/>
    <w:rsid w:val="00B53F39"/>
    <w:rsid w:val="00B752A1"/>
    <w:rsid w:val="00B76640"/>
    <w:rsid w:val="00B96F65"/>
    <w:rsid w:val="00BD5C70"/>
    <w:rsid w:val="00BE0049"/>
    <w:rsid w:val="00BF7FBD"/>
    <w:rsid w:val="00C20A77"/>
    <w:rsid w:val="00C43EF3"/>
    <w:rsid w:val="00C52BE5"/>
    <w:rsid w:val="00C53DB6"/>
    <w:rsid w:val="00C61A99"/>
    <w:rsid w:val="00C932EA"/>
    <w:rsid w:val="00CA1252"/>
    <w:rsid w:val="00CC26FD"/>
    <w:rsid w:val="00CE6BC1"/>
    <w:rsid w:val="00CF2F09"/>
    <w:rsid w:val="00D252FF"/>
    <w:rsid w:val="00D34E3B"/>
    <w:rsid w:val="00D542F3"/>
    <w:rsid w:val="00D7161A"/>
    <w:rsid w:val="00D81428"/>
    <w:rsid w:val="00D842C2"/>
    <w:rsid w:val="00D9395F"/>
    <w:rsid w:val="00D93F49"/>
    <w:rsid w:val="00DB0A93"/>
    <w:rsid w:val="00DD2C91"/>
    <w:rsid w:val="00DD7C51"/>
    <w:rsid w:val="00E03100"/>
    <w:rsid w:val="00E03F14"/>
    <w:rsid w:val="00E13214"/>
    <w:rsid w:val="00E1488D"/>
    <w:rsid w:val="00E27F75"/>
    <w:rsid w:val="00E379C9"/>
    <w:rsid w:val="00E46551"/>
    <w:rsid w:val="00E85240"/>
    <w:rsid w:val="00E93EB1"/>
    <w:rsid w:val="00EC6850"/>
    <w:rsid w:val="00EF0EDE"/>
    <w:rsid w:val="00EF637B"/>
    <w:rsid w:val="00F3552E"/>
    <w:rsid w:val="00F63BA5"/>
    <w:rsid w:val="00F8099A"/>
    <w:rsid w:val="00F85BFC"/>
    <w:rsid w:val="00FB3947"/>
    <w:rsid w:val="00FD559F"/>
    <w:rsid w:val="00FE069C"/>
    <w:rsid w:val="00FE0DC4"/>
    <w:rsid w:val="00FE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C53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AF"/>
    <w:pPr>
      <w:spacing w:after="120" w:line="276" w:lineRule="auto"/>
      <w:jc w:val="both"/>
    </w:pPr>
    <w:rPr>
      <w:rFonts w:ascii="Arial" w:hAnsi="Arial" w:cs="Arial"/>
      <w:sz w:val="24"/>
      <w:szCs w:val="24"/>
      <w:lang w:val="en-GB" w:eastAsia="en-GB"/>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h21"/>
    <w:basedOn w:val="Normal"/>
    <w:next w:val="Normal"/>
    <w:qFormat/>
    <w:pPr>
      <w:keepNext/>
      <w:numPr>
        <w:ilvl w:val="1"/>
        <w:numId w:val="9"/>
      </w:numPr>
      <w:spacing w:before="240" w:after="60"/>
      <w:outlineLvl w:val="1"/>
    </w:pPr>
    <w:rPr>
      <w:b/>
      <w:bCs/>
      <w:i/>
      <w:iCs/>
      <w:sz w:val="28"/>
      <w:szCs w:val="28"/>
    </w:rPr>
  </w:style>
  <w:style w:type="paragraph" w:styleId="Heading3">
    <w:name w:val="heading 3"/>
    <w:aliases w:val="Minor,Oscar Faber 3,Numbered para,Mia,Mia1,Level 1 - 1,Level 2.1,Mi,Headline,Section SubHeading,Numbered - 3,MI,C,(a),1.1.1,AITS 3,AITS Sub Head 1,Lev 3,Lev 31,Numbered - 31,Minor1,Subparagraafkop,Para Heading 3,h3,Para Heading 31,h31,H3,H31,H"/>
    <w:basedOn w:val="Normal"/>
    <w:next w:val="Normal"/>
    <w:qFormat/>
    <w:pPr>
      <w:keepNext/>
      <w:numPr>
        <w:ilvl w:val="2"/>
        <w:numId w:val="10"/>
      </w:numPr>
      <w:spacing w:before="240" w:after="60"/>
      <w:outlineLvl w:val="2"/>
    </w:pPr>
    <w:rPr>
      <w:b/>
      <w:bCs/>
      <w:sz w:val="26"/>
      <w:szCs w:val="26"/>
    </w:rPr>
  </w:style>
  <w:style w:type="paragraph" w:styleId="Heading4">
    <w:name w:val="heading 4"/>
    <w:aliases w:val="Numbered - 4,Te,(i),Level 2 - a,Sub-Minor,Lev 4,Numbered - 4.,h4,SSSPara,a) b) c),H4,Text for my heading,4th level,(Alt+4),Map Title,heading4,Question 1,H41,(Alt+4)1,H42,(Alt+4)2,H43,(Alt+4)3,H44,(Alt+4)4,H45,(Alt+4)5,H411,(Alt+4)11,H421,H431"/>
    <w:basedOn w:val="Normal"/>
    <w:next w:val="Normal"/>
    <w:qFormat/>
    <w:pPr>
      <w:keepNext/>
      <w:numPr>
        <w:ilvl w:val="3"/>
        <w:numId w:val="11"/>
      </w:numPr>
      <w:spacing w:before="240" w:after="60"/>
      <w:outlineLvl w:val="3"/>
    </w:pPr>
    <w:rPr>
      <w:b/>
      <w:bCs/>
      <w:sz w:val="28"/>
      <w:szCs w:val="28"/>
    </w:rPr>
  </w:style>
  <w:style w:type="paragraph" w:styleId="Heading5">
    <w:name w:val="heading 5"/>
    <w:aliases w:val="Numbered - 5,(A),Level 3 - i,Lev 5,Lev 51,Numbered - 51,Lev 52,Numbered - 52,Lev 53,Numbered - 53.,Numbered - 53,SSSSPara,Block Label,Third Level Heading,h5,H5,PA Pico Section"/>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b/>
      <w:bCs/>
      <w:sz w:val="22"/>
      <w:szCs w:val="22"/>
    </w:rPr>
  </w:style>
  <w:style w:type="paragraph" w:styleId="Heading7">
    <w:name w:val="heading 7"/>
    <w:aliases w:val="RRP Heading 3"/>
    <w:basedOn w:val="Normal"/>
    <w:next w:val="Normal"/>
    <w:qFormat/>
    <w:pPr>
      <w:numPr>
        <w:ilvl w:val="6"/>
        <w:numId w:val="14"/>
      </w:numPr>
      <w:spacing w:before="240" w:after="60"/>
      <w:outlineLvl w:val="6"/>
    </w:pPr>
  </w:style>
  <w:style w:type="paragraph" w:styleId="Heading8">
    <w:name w:val="heading 8"/>
    <w:basedOn w:val="Normal"/>
    <w:next w:val="Normal"/>
    <w:qFormat/>
    <w:pPr>
      <w:numPr>
        <w:ilvl w:val="7"/>
        <w:numId w:val="15"/>
      </w:numPr>
      <w:spacing w:before="240" w:after="60"/>
      <w:outlineLvl w:val="7"/>
    </w:pPr>
    <w:rPr>
      <w:i/>
      <w:iCs/>
    </w:rPr>
  </w:style>
  <w:style w:type="paragraph" w:styleId="Heading9">
    <w:name w:val="heading 9"/>
    <w:basedOn w:val="Normal"/>
    <w:next w:val="Normal"/>
    <w:qFormat/>
    <w:pPr>
      <w:numPr>
        <w:ilvl w:val="8"/>
        <w:numId w:val="1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pPr>
      <w:jc w:val="both"/>
    </w:pPr>
    <w:rPr>
      <w:rFonts w:ascii="Arial" w:hAnsi="Arial"/>
      <w:sz w:val="22"/>
      <w:lang w:val="en-GB"/>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pPr>
      <w:ind w:left="1440"/>
    </w:pPr>
  </w:style>
  <w:style w:type="paragraph" w:customStyle="1" w:styleId="01-Bullet2-BB">
    <w:name w:val="01-Bullet2-BB"/>
    <w:basedOn w:val="01-NormInd2-BB"/>
    <w:pPr>
      <w:numPr>
        <w:ilvl w:val="1"/>
        <w:numId w:val="3"/>
      </w:numPr>
    </w:pPr>
  </w:style>
  <w:style w:type="paragraph" w:customStyle="1" w:styleId="01-NormInd3-BB">
    <w:name w:val="01-NormInd3-BB"/>
    <w:basedOn w:val="00-Normal-BB"/>
    <w:pPr>
      <w:ind w:left="2880"/>
    </w:pPr>
  </w:style>
  <w:style w:type="paragraph" w:customStyle="1" w:styleId="01-Bullet3-BB">
    <w:name w:val="01-Bullet3-BB"/>
    <w:basedOn w:val="01-NormInd3-BB"/>
    <w:pPr>
      <w:numPr>
        <w:ilvl w:val="2"/>
        <w:numId w:val="4"/>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5"/>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6"/>
      </w:numPr>
    </w:pPr>
  </w:style>
  <w:style w:type="paragraph" w:customStyle="1" w:styleId="01-Level1-BB">
    <w:name w:val="01-Level1-BB"/>
    <w:basedOn w:val="00-Normal-BB"/>
    <w:next w:val="01-NormInd1-BB"/>
    <w:pPr>
      <w:numPr>
        <w:numId w:val="7"/>
      </w:numPr>
    </w:pPr>
    <w:rPr>
      <w:b/>
    </w:rPr>
  </w:style>
  <w:style w:type="paragraph" w:customStyle="1" w:styleId="01-Level2-BB">
    <w:name w:val="01-Level2-BB"/>
    <w:basedOn w:val="00-Normal-BB"/>
    <w:next w:val="01-NormInd2-BB"/>
    <w:pPr>
      <w:numPr>
        <w:ilvl w:val="1"/>
        <w:numId w:val="7"/>
      </w:numPr>
    </w:pPr>
  </w:style>
  <w:style w:type="paragraph" w:customStyle="1" w:styleId="01-Level3-BB">
    <w:name w:val="01-Level3-BB"/>
    <w:basedOn w:val="00-Normal-BB"/>
    <w:next w:val="01-NormInd3-BB"/>
    <w:pPr>
      <w:numPr>
        <w:ilvl w:val="2"/>
        <w:numId w:val="7"/>
      </w:numPr>
    </w:pPr>
  </w:style>
  <w:style w:type="paragraph" w:customStyle="1" w:styleId="01-Level4-BB">
    <w:name w:val="01-Level4-BB"/>
    <w:basedOn w:val="00-Normal-BB"/>
    <w:next w:val="01-NormInd4-BB"/>
    <w:pPr>
      <w:numPr>
        <w:ilvl w:val="3"/>
        <w:numId w:val="7"/>
      </w:numPr>
    </w:pPr>
  </w:style>
  <w:style w:type="paragraph" w:customStyle="1" w:styleId="01-Level5-BB">
    <w:name w:val="01-Level5-BB"/>
    <w:basedOn w:val="00-Normal-BB"/>
    <w:next w:val="01-NormInd5-BB"/>
    <w:pPr>
      <w:numPr>
        <w:ilvl w:val="4"/>
        <w:numId w:val="7"/>
      </w:numPr>
    </w:pPr>
  </w:style>
  <w:style w:type="paragraph" w:customStyle="1" w:styleId="02-Level1-BB">
    <w:name w:val="02-Level1-BB"/>
    <w:basedOn w:val="00-Normal-BB"/>
    <w:next w:val="02-NormInd1-BB"/>
    <w:pPr>
      <w:numPr>
        <w:numId w:val="8"/>
      </w:numPr>
    </w:pPr>
    <w:rPr>
      <w:b/>
    </w:rPr>
  </w:style>
  <w:style w:type="paragraph" w:customStyle="1" w:styleId="02-Level2-BB">
    <w:name w:val="02-Level2-BB"/>
    <w:basedOn w:val="00-Normal-BB"/>
    <w:next w:val="02-NormInd2-BB"/>
    <w:pPr>
      <w:numPr>
        <w:ilvl w:val="1"/>
        <w:numId w:val="8"/>
      </w:numPr>
    </w:pPr>
  </w:style>
  <w:style w:type="paragraph" w:customStyle="1" w:styleId="02-Level3-BB">
    <w:name w:val="02-Level3-BB"/>
    <w:basedOn w:val="00-Normal-BB"/>
    <w:next w:val="02-NormInd3-BB"/>
    <w:pPr>
      <w:numPr>
        <w:ilvl w:val="2"/>
        <w:numId w:val="8"/>
      </w:numPr>
    </w:pPr>
  </w:style>
  <w:style w:type="paragraph" w:customStyle="1" w:styleId="02-Level4-BB">
    <w:name w:val="02-Level4-BB"/>
    <w:basedOn w:val="00-Normal-BB"/>
    <w:next w:val="02-NormInd4-BB"/>
    <w:pPr>
      <w:numPr>
        <w:ilvl w:val="3"/>
        <w:numId w:val="8"/>
      </w:numPr>
    </w:pPr>
  </w:style>
  <w:style w:type="paragraph" w:customStyle="1" w:styleId="02-Level5-BB">
    <w:name w:val="02-Level5-BB"/>
    <w:basedOn w:val="00-Normal-BB"/>
    <w:next w:val="02-NormInd5-BB"/>
    <w:pPr>
      <w:numPr>
        <w:ilvl w:val="4"/>
        <w:numId w:val="8"/>
      </w:numPr>
      <w:tabs>
        <w:tab w:val="clear" w:pos="4295"/>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link w:val="02-NormInd2-BBChar"/>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19"/>
      </w:numPr>
    </w:pPr>
    <w:rPr>
      <w:b/>
    </w:rPr>
  </w:style>
  <w:style w:type="paragraph" w:customStyle="1" w:styleId="03-Level2-BB">
    <w:name w:val="03-Level2-BB"/>
    <w:basedOn w:val="00-Normal-BB"/>
    <w:next w:val="03-NormInd2-BB"/>
    <w:pPr>
      <w:numPr>
        <w:ilvl w:val="1"/>
        <w:numId w:val="19"/>
      </w:numPr>
    </w:pPr>
  </w:style>
  <w:style w:type="paragraph" w:customStyle="1" w:styleId="03-Level3-BB">
    <w:name w:val="03-Level3-BB"/>
    <w:basedOn w:val="00-Normal-BB"/>
    <w:next w:val="03-NormInd3-BB"/>
    <w:pPr>
      <w:numPr>
        <w:ilvl w:val="2"/>
        <w:numId w:val="19"/>
      </w:numPr>
      <w:tabs>
        <w:tab w:val="left" w:pos="2160"/>
      </w:tabs>
    </w:pPr>
  </w:style>
  <w:style w:type="paragraph" w:customStyle="1" w:styleId="03-Level4-BB">
    <w:name w:val="03-Level4-BB"/>
    <w:basedOn w:val="00-Normal-BB"/>
    <w:next w:val="03-NormInd4-BB"/>
    <w:pPr>
      <w:numPr>
        <w:ilvl w:val="3"/>
        <w:numId w:val="19"/>
      </w:numPr>
    </w:pPr>
  </w:style>
  <w:style w:type="paragraph" w:customStyle="1" w:styleId="03-Level5-BB">
    <w:name w:val="03-Level5-BB"/>
    <w:basedOn w:val="00-Normal-BB"/>
    <w:next w:val="03-NormInd5-BB"/>
    <w:pPr>
      <w:numPr>
        <w:ilvl w:val="4"/>
        <w:numId w:val="19"/>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style>
  <w:style w:type="paragraph" w:customStyle="1" w:styleId="02-Bullet1-BB">
    <w:name w:val="02-Bullet1-BB"/>
    <w:basedOn w:val="01-NormInd1-BB"/>
    <w:pPr>
      <w:numPr>
        <w:numId w:val="18"/>
      </w:numPr>
    </w:pPr>
  </w:style>
  <w:style w:type="paragraph" w:customStyle="1" w:styleId="02-Bullet2-BB">
    <w:name w:val="02-Bullet2-BB"/>
    <w:basedOn w:val="01-NormInd2-BB"/>
    <w:pPr>
      <w:numPr>
        <w:ilvl w:val="1"/>
        <w:numId w:val="18"/>
      </w:numPr>
    </w:pPr>
  </w:style>
  <w:style w:type="paragraph" w:customStyle="1" w:styleId="02-Bullet3-BB">
    <w:name w:val="02-Bullet3-BB"/>
    <w:basedOn w:val="01-NormInd3-BB"/>
    <w:pPr>
      <w:numPr>
        <w:ilvl w:val="2"/>
        <w:numId w:val="18"/>
      </w:numPr>
    </w:pPr>
  </w:style>
  <w:style w:type="paragraph" w:customStyle="1" w:styleId="02-Bullet4-BB">
    <w:name w:val="02-Bullet4-BB"/>
    <w:basedOn w:val="01-NormInd4-BB"/>
    <w:pPr>
      <w:numPr>
        <w:ilvl w:val="3"/>
        <w:numId w:val="18"/>
      </w:numPr>
      <w:tabs>
        <w:tab w:val="clear" w:pos="3575"/>
        <w:tab w:val="left" w:pos="3572"/>
      </w:tabs>
    </w:pPr>
  </w:style>
  <w:style w:type="paragraph" w:customStyle="1" w:styleId="02-Bullet5-BB">
    <w:name w:val="02-Bullet5-BB"/>
    <w:basedOn w:val="01-NormInd5-BB"/>
    <w:pPr>
      <w:numPr>
        <w:ilvl w:val="4"/>
        <w:numId w:val="18"/>
      </w:numPr>
      <w:tabs>
        <w:tab w:val="clear" w:pos="4369"/>
        <w:tab w:val="left" w:pos="4366"/>
      </w:tabs>
    </w:pPr>
  </w:style>
  <w:style w:type="paragraph" w:customStyle="1" w:styleId="03-Bullet1-BB">
    <w:name w:val="03-Bullet1-BB"/>
    <w:basedOn w:val="03-NormInd1-BB"/>
    <w:pPr>
      <w:numPr>
        <w:numId w:val="20"/>
      </w:numPr>
    </w:pPr>
  </w:style>
  <w:style w:type="paragraph" w:customStyle="1" w:styleId="03-Bullet2-BB">
    <w:name w:val="03-Bullet2-BB"/>
    <w:basedOn w:val="03-NormInd2-BB"/>
    <w:pPr>
      <w:numPr>
        <w:ilvl w:val="1"/>
        <w:numId w:val="20"/>
      </w:numPr>
    </w:pPr>
  </w:style>
  <w:style w:type="paragraph" w:customStyle="1" w:styleId="03-Bullet3-BB">
    <w:name w:val="03-Bullet3-BB"/>
    <w:basedOn w:val="01-NormInd3-BB"/>
    <w:pPr>
      <w:numPr>
        <w:ilvl w:val="2"/>
        <w:numId w:val="20"/>
      </w:numPr>
    </w:pPr>
  </w:style>
  <w:style w:type="paragraph" w:customStyle="1" w:styleId="03-Bullet4-BB">
    <w:name w:val="03-Bullet4-BB"/>
    <w:basedOn w:val="03-NormInd4-BB"/>
    <w:pPr>
      <w:numPr>
        <w:ilvl w:val="3"/>
        <w:numId w:val="20"/>
      </w:numPr>
    </w:pPr>
  </w:style>
  <w:style w:type="paragraph" w:styleId="TOC3">
    <w:name w:val="toc 3"/>
    <w:basedOn w:val="TOC2"/>
    <w:next w:val="00-Normal-BB"/>
    <w:semiHidden/>
    <w:pPr>
      <w:ind w:left="0"/>
    </w:pPr>
    <w:rPr>
      <w:b/>
      <w:caps/>
    </w:rPr>
  </w:style>
  <w:style w:type="paragraph" w:customStyle="1" w:styleId="03-Bullet5-BB">
    <w:name w:val="03-Bullet5-BB"/>
    <w:basedOn w:val="03-NormInd5-BB"/>
    <w:pPr>
      <w:numPr>
        <w:ilvl w:val="4"/>
        <w:numId w:val="20"/>
      </w:numPr>
    </w:pPr>
  </w:style>
  <w:style w:type="character" w:styleId="PageNumber">
    <w:name w:val="page number"/>
    <w:rPr>
      <w:rFonts w:ascii="Arial" w:hAnsi="Arial"/>
      <w:sz w:val="22"/>
    </w:rPr>
  </w:style>
  <w:style w:type="paragraph" w:styleId="TOC1">
    <w:name w:val="toc 1"/>
    <w:basedOn w:val="00-Normal-BB"/>
    <w:next w:val="00-Normal-BB"/>
    <w:uiPriority w:val="39"/>
    <w:pPr>
      <w:tabs>
        <w:tab w:val="left" w:pos="425"/>
        <w:tab w:val="right" w:leader="dot" w:pos="9628"/>
      </w:tabs>
      <w:spacing w:line="360" w:lineRule="auto"/>
    </w:pPr>
    <w:rPr>
      <w:b/>
    </w:rPr>
  </w:style>
  <w:style w:type="paragraph" w:styleId="TOC2">
    <w:name w:val="toc 2"/>
    <w:basedOn w:val="TOC1"/>
    <w:next w:val="00-Normal-BB"/>
    <w:uiPriority w:val="39"/>
    <w:pPr>
      <w:tabs>
        <w:tab w:val="clear" w:pos="425"/>
        <w:tab w:val="left" w:pos="851"/>
      </w:tabs>
      <w:ind w:left="425"/>
    </w:pPr>
    <w:rPr>
      <w:b w:val="0"/>
    </w:rPr>
  </w:style>
  <w:style w:type="paragraph" w:styleId="TOC4">
    <w:name w:val="toc 4"/>
    <w:basedOn w:val="TOC3"/>
    <w:next w:val="00-Normal-BB"/>
    <w:semiHidden/>
    <w:rPr>
      <w:caps w:val="0"/>
    </w:rPr>
  </w:style>
  <w:style w:type="paragraph" w:customStyle="1" w:styleId="01-ScheduleHeading">
    <w:name w:val="01-ScheduleHeading"/>
    <w:basedOn w:val="00-Normal-BB"/>
    <w:next w:val="00-Normal-BB"/>
    <w:pPr>
      <w:pageBreakBefore/>
      <w:numPr>
        <w:numId w:val="21"/>
      </w:numPr>
    </w:pPr>
    <w:rPr>
      <w:b/>
      <w:caps/>
    </w:rPr>
  </w:style>
  <w:style w:type="paragraph" w:customStyle="1" w:styleId="01-S-Level1-BB">
    <w:name w:val="01-S-Level1-BB"/>
    <w:basedOn w:val="00-Normal-BB"/>
    <w:next w:val="01-NormInd1-BB"/>
    <w:pPr>
      <w:numPr>
        <w:ilvl w:val="2"/>
        <w:numId w:val="21"/>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22"/>
      </w:numPr>
    </w:pPr>
    <w:rPr>
      <w:b/>
      <w:caps/>
    </w:rPr>
  </w:style>
  <w:style w:type="paragraph" w:customStyle="1" w:styleId="02-S-Level1-BB">
    <w:name w:val="02-S-Level1-BB"/>
    <w:basedOn w:val="00-Normal-BB"/>
    <w:next w:val="02-NormInd1-BB"/>
    <w:pPr>
      <w:numPr>
        <w:ilvl w:val="2"/>
        <w:numId w:val="22"/>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23"/>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23"/>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qFormat/>
    <w:pPr>
      <w:spacing w:after="60"/>
    </w:pPr>
    <w:rPr>
      <w:b/>
      <w:bCs/>
    </w:rPr>
  </w:style>
  <w:style w:type="paragraph" w:styleId="TOC5">
    <w:name w:val="toc 5"/>
    <w:basedOn w:val="TOC4"/>
    <w:next w:val="00-Normal-BB"/>
    <w:semiHidden/>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24"/>
      </w:numPr>
    </w:pPr>
    <w:rPr>
      <w:b/>
      <w:caps/>
    </w:rPr>
  </w:style>
  <w:style w:type="paragraph" w:styleId="FootnoteText">
    <w:name w:val="footnote text"/>
    <w:basedOn w:val="00-Normal-BB"/>
    <w:semiHidden/>
    <w:rPr>
      <w:sz w:val="20"/>
    </w:rPr>
  </w:style>
  <w:style w:type="character" w:styleId="FootnoteReference">
    <w:name w:val="footnote reference"/>
    <w:semiHidden/>
    <w:rPr>
      <w:vertAlign w:val="superscript"/>
    </w:rPr>
  </w:style>
  <w:style w:type="character" w:customStyle="1" w:styleId="DeltaViewInsertion">
    <w:name w:val="DeltaView Insertion"/>
    <w:rPr>
      <w:color w:val="0000FF"/>
      <w:u w:val="double"/>
    </w:rPr>
  </w:style>
  <w:style w:type="paragraph" w:styleId="BlockText">
    <w:name w:val="Block Text"/>
    <w:basedOn w:val="Normal"/>
    <w:pPr>
      <w:ind w:left="1440" w:right="1440"/>
    </w:pPr>
  </w:style>
  <w:style w:type="character" w:customStyle="1" w:styleId="CharChar">
    <w:name w:val="Char Char"/>
    <w:rPr>
      <w:sz w:val="24"/>
      <w:szCs w:val="24"/>
      <w:lang w:val="en-GB" w:eastAsia="en-US" w:bidi="ar-SA"/>
    </w:rPr>
  </w:style>
  <w:style w:type="character" w:customStyle="1" w:styleId="00-Normal-BBChar">
    <w:name w:val="00-Normal-BB Char"/>
    <w:rPr>
      <w:rFonts w:ascii="Arial" w:hAnsi="Arial"/>
      <w:sz w:val="22"/>
      <w:lang w:val="en-GB" w:eastAsia="en-US" w:bidi="ar-SA"/>
    </w:rPr>
  </w:style>
  <w:style w:type="paragraph" w:customStyle="1" w:styleId="Style1">
    <w:name w:val="Style1"/>
    <w:basedOn w:val="FootnoteText"/>
  </w:style>
  <w:style w:type="paragraph" w:customStyle="1" w:styleId="00-TOCHeading-BA">
    <w:name w:val="00-TOCHeading-BA"/>
    <w:basedOn w:val="Normal"/>
    <w:next w:val="Normal"/>
    <w:pPr>
      <w:spacing w:after="60"/>
    </w:pPr>
    <w:rPr>
      <w:b/>
      <w:bCs/>
      <w:sz w:val="22"/>
      <w:szCs w:val="20"/>
    </w:rPr>
  </w:style>
  <w:style w:type="character" w:styleId="Hyperlink">
    <w:name w:val="Hyperlink"/>
    <w:uiPriority w:val="99"/>
    <w:rPr>
      <w:color w:val="0000FF"/>
      <w:u w:val="single"/>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02-Level2-BBChar">
    <w:name w:val="02-Level2-BB Char"/>
    <w:basedOn w:val="00-Normal-BBChar"/>
    <w:rPr>
      <w:rFonts w:ascii="Arial" w:hAnsi="Arial"/>
      <w:sz w:val="22"/>
      <w:lang w:val="en-GB" w:eastAsia="en-US" w:bidi="ar-SA"/>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6421AF"/>
    <w:rPr>
      <w:rFonts w:ascii="Arial" w:hAnsi="Arial"/>
      <w:sz w:val="22"/>
      <w:lang w:eastAsia="en-US"/>
    </w:rPr>
  </w:style>
  <w:style w:type="character" w:customStyle="1" w:styleId="FooterChar">
    <w:name w:val="Footer Char"/>
    <w:link w:val="Footer"/>
    <w:uiPriority w:val="99"/>
    <w:rsid w:val="006421AF"/>
    <w:rPr>
      <w:rFonts w:ascii="Arial" w:hAnsi="Arial"/>
      <w:sz w:val="22"/>
      <w:lang w:eastAsia="en-US"/>
    </w:rPr>
  </w:style>
  <w:style w:type="character" w:styleId="CommentReference">
    <w:name w:val="annotation reference"/>
    <w:rsid w:val="00785D7E"/>
    <w:rPr>
      <w:sz w:val="16"/>
      <w:szCs w:val="16"/>
    </w:rPr>
  </w:style>
  <w:style w:type="paragraph" w:styleId="CommentText">
    <w:name w:val="annotation text"/>
    <w:basedOn w:val="Normal"/>
    <w:link w:val="CommentTextChar"/>
    <w:rsid w:val="00785D7E"/>
    <w:rPr>
      <w:sz w:val="20"/>
      <w:szCs w:val="20"/>
    </w:rPr>
  </w:style>
  <w:style w:type="character" w:customStyle="1" w:styleId="CommentTextChar">
    <w:name w:val="Comment Text Char"/>
    <w:link w:val="CommentText"/>
    <w:rsid w:val="00785D7E"/>
    <w:rPr>
      <w:rFonts w:ascii="Arial" w:hAnsi="Arial" w:cs="Arial"/>
    </w:rPr>
  </w:style>
  <w:style w:type="paragraph" w:styleId="CommentSubject">
    <w:name w:val="annotation subject"/>
    <w:basedOn w:val="CommentText"/>
    <w:next w:val="CommentText"/>
    <w:link w:val="CommentSubjectChar"/>
    <w:rsid w:val="00785D7E"/>
    <w:rPr>
      <w:b/>
      <w:bCs/>
    </w:rPr>
  </w:style>
  <w:style w:type="character" w:customStyle="1" w:styleId="CommentSubjectChar">
    <w:name w:val="Comment Subject Char"/>
    <w:link w:val="CommentSubject"/>
    <w:rsid w:val="00785D7E"/>
    <w:rPr>
      <w:rFonts w:ascii="Arial" w:hAnsi="Arial" w:cs="Arial"/>
      <w:b/>
      <w:bCs/>
    </w:rPr>
  </w:style>
  <w:style w:type="character" w:customStyle="1" w:styleId="02-NormInd2-BBChar">
    <w:name w:val="02-NormInd2-BB Char"/>
    <w:basedOn w:val="00-Normal-BBChar"/>
    <w:link w:val="02-NormInd2-BB"/>
    <w:rsid w:val="00F63BA5"/>
    <w:rPr>
      <w:rFonts w:ascii="Arial" w:hAnsi="Arial"/>
      <w:sz w:val="22"/>
      <w:lang w:val="en-GB" w:eastAsia="en-US" w:bidi="ar-SA"/>
    </w:rPr>
  </w:style>
  <w:style w:type="paragraph" w:customStyle="1" w:styleId="H2RRP">
    <w:name w:val="H2 RRP"/>
    <w:basedOn w:val="Heading1"/>
    <w:link w:val="H2RRPChar"/>
    <w:qFormat/>
    <w:rsid w:val="00441D54"/>
    <w:pPr>
      <w:spacing w:line="240" w:lineRule="auto"/>
      <w:ind w:left="709" w:hanging="709"/>
      <w:jc w:val="left"/>
    </w:pPr>
    <w:rPr>
      <w:smallCaps/>
      <w:color w:val="000000" w:themeColor="text1"/>
      <w:sz w:val="28"/>
      <w:szCs w:val="28"/>
      <w:u w:color="365F91"/>
      <w:lang w:eastAsia="en-US"/>
    </w:rPr>
  </w:style>
  <w:style w:type="character" w:customStyle="1" w:styleId="H2RRPChar">
    <w:name w:val="H2 RRP Char"/>
    <w:link w:val="H2RRP"/>
    <w:rsid w:val="00441D54"/>
    <w:rPr>
      <w:rFonts w:ascii="Arial" w:hAnsi="Arial" w:cs="Arial"/>
      <w:b/>
      <w:bCs/>
      <w:smallCaps/>
      <w:color w:val="000000" w:themeColor="text1"/>
      <w:kern w:val="32"/>
      <w:sz w:val="28"/>
      <w:szCs w:val="28"/>
      <w:u w:color="365F91"/>
      <w:lang w:val="en-GB"/>
    </w:rPr>
  </w:style>
  <w:style w:type="paragraph" w:customStyle="1" w:styleId="AgtLevel1Heading">
    <w:name w:val="Agt/Level1 Heading"/>
    <w:basedOn w:val="Normal"/>
    <w:rsid w:val="00341097"/>
    <w:pPr>
      <w:keepNext/>
      <w:numPr>
        <w:numId w:val="30"/>
      </w:numPr>
      <w:spacing w:after="240" w:line="288" w:lineRule="auto"/>
      <w:jc w:val="left"/>
    </w:pPr>
    <w:rPr>
      <w:rFonts w:ascii="Times New Roman" w:hAnsi="Times New Roman" w:cs="Times New Roman"/>
      <w:b/>
      <w:sz w:val="20"/>
      <w:szCs w:val="20"/>
      <w:lang w:eastAsia="en-US"/>
    </w:rPr>
  </w:style>
  <w:style w:type="paragraph" w:styleId="ListParagraph">
    <w:name w:val="List Paragraph"/>
    <w:basedOn w:val="Normal"/>
    <w:uiPriority w:val="34"/>
    <w:qFormat/>
    <w:rsid w:val="00341097"/>
    <w:pPr>
      <w:spacing w:line="240" w:lineRule="auto"/>
      <w:ind w:left="720"/>
      <w:contextualSpacing/>
    </w:pPr>
    <w:rPr>
      <w:lang w:eastAsia="en-US"/>
    </w:rPr>
  </w:style>
  <w:style w:type="paragraph" w:styleId="NoteLevel2">
    <w:name w:val="Note Level 2"/>
    <w:basedOn w:val="Normal"/>
    <w:uiPriority w:val="1"/>
    <w:qFormat/>
    <w:rsid w:val="00341097"/>
    <w:pPr>
      <w:keepNext/>
      <w:tabs>
        <w:tab w:val="num" w:pos="720"/>
      </w:tabs>
      <w:spacing w:after="0" w:line="240" w:lineRule="auto"/>
      <w:ind w:left="1080" w:hanging="360"/>
      <w:contextualSpacing/>
      <w:outlineLvl w:val="1"/>
    </w:pPr>
    <w:rPr>
      <w:lang w:eastAsia="en-US"/>
    </w:rPr>
  </w:style>
  <w:style w:type="paragraph" w:styleId="Index1">
    <w:name w:val="index 1"/>
    <w:basedOn w:val="Normal"/>
    <w:next w:val="Normal"/>
    <w:autoRedefine/>
    <w:rsid w:val="00681C61"/>
    <w:pPr>
      <w:spacing w:after="0"/>
      <w:ind w:left="240" w:hanging="240"/>
      <w:jc w:val="left"/>
    </w:pPr>
    <w:rPr>
      <w:rFonts w:asciiTheme="minorHAnsi" w:hAnsiTheme="minorHAnsi"/>
      <w:sz w:val="20"/>
      <w:szCs w:val="20"/>
    </w:rPr>
  </w:style>
  <w:style w:type="paragraph" w:styleId="Index2">
    <w:name w:val="index 2"/>
    <w:basedOn w:val="Normal"/>
    <w:next w:val="Normal"/>
    <w:autoRedefine/>
    <w:rsid w:val="00681C61"/>
    <w:pPr>
      <w:spacing w:after="0"/>
      <w:ind w:left="480" w:hanging="240"/>
      <w:jc w:val="left"/>
    </w:pPr>
    <w:rPr>
      <w:rFonts w:asciiTheme="minorHAnsi" w:hAnsiTheme="minorHAnsi"/>
      <w:sz w:val="20"/>
      <w:szCs w:val="20"/>
    </w:rPr>
  </w:style>
  <w:style w:type="paragraph" w:styleId="Index3">
    <w:name w:val="index 3"/>
    <w:basedOn w:val="Normal"/>
    <w:next w:val="Normal"/>
    <w:autoRedefine/>
    <w:rsid w:val="00681C61"/>
    <w:pPr>
      <w:spacing w:after="0"/>
      <w:ind w:left="720" w:hanging="240"/>
      <w:jc w:val="left"/>
    </w:pPr>
    <w:rPr>
      <w:rFonts w:asciiTheme="minorHAnsi" w:hAnsiTheme="minorHAnsi"/>
      <w:sz w:val="20"/>
      <w:szCs w:val="20"/>
    </w:rPr>
  </w:style>
  <w:style w:type="paragraph" w:styleId="Index4">
    <w:name w:val="index 4"/>
    <w:basedOn w:val="Normal"/>
    <w:next w:val="Normal"/>
    <w:autoRedefine/>
    <w:rsid w:val="00681C61"/>
    <w:pPr>
      <w:spacing w:after="0"/>
      <w:ind w:left="960" w:hanging="240"/>
      <w:jc w:val="left"/>
    </w:pPr>
    <w:rPr>
      <w:rFonts w:asciiTheme="minorHAnsi" w:hAnsiTheme="minorHAnsi"/>
      <w:sz w:val="20"/>
      <w:szCs w:val="20"/>
    </w:rPr>
  </w:style>
  <w:style w:type="paragraph" w:styleId="Index5">
    <w:name w:val="index 5"/>
    <w:basedOn w:val="Normal"/>
    <w:next w:val="Normal"/>
    <w:autoRedefine/>
    <w:rsid w:val="00681C61"/>
    <w:pPr>
      <w:spacing w:after="0"/>
      <w:ind w:left="1200" w:hanging="240"/>
      <w:jc w:val="left"/>
    </w:pPr>
    <w:rPr>
      <w:rFonts w:asciiTheme="minorHAnsi" w:hAnsiTheme="minorHAnsi"/>
      <w:sz w:val="20"/>
      <w:szCs w:val="20"/>
    </w:rPr>
  </w:style>
  <w:style w:type="paragraph" w:styleId="Index6">
    <w:name w:val="index 6"/>
    <w:basedOn w:val="Normal"/>
    <w:next w:val="Normal"/>
    <w:autoRedefine/>
    <w:rsid w:val="00681C61"/>
    <w:pPr>
      <w:spacing w:after="0"/>
      <w:ind w:left="1440" w:hanging="240"/>
      <w:jc w:val="left"/>
    </w:pPr>
    <w:rPr>
      <w:rFonts w:asciiTheme="minorHAnsi" w:hAnsiTheme="minorHAnsi"/>
      <w:sz w:val="20"/>
      <w:szCs w:val="20"/>
    </w:rPr>
  </w:style>
  <w:style w:type="paragraph" w:styleId="Index7">
    <w:name w:val="index 7"/>
    <w:basedOn w:val="Normal"/>
    <w:next w:val="Normal"/>
    <w:autoRedefine/>
    <w:rsid w:val="00681C61"/>
    <w:pPr>
      <w:spacing w:after="0"/>
      <w:ind w:left="1680" w:hanging="240"/>
      <w:jc w:val="left"/>
    </w:pPr>
    <w:rPr>
      <w:rFonts w:asciiTheme="minorHAnsi" w:hAnsiTheme="minorHAnsi"/>
      <w:sz w:val="20"/>
      <w:szCs w:val="20"/>
    </w:rPr>
  </w:style>
  <w:style w:type="paragraph" w:styleId="Index8">
    <w:name w:val="index 8"/>
    <w:basedOn w:val="Normal"/>
    <w:next w:val="Normal"/>
    <w:autoRedefine/>
    <w:rsid w:val="00681C61"/>
    <w:pPr>
      <w:spacing w:after="0"/>
      <w:ind w:left="1920" w:hanging="240"/>
      <w:jc w:val="left"/>
    </w:pPr>
    <w:rPr>
      <w:rFonts w:asciiTheme="minorHAnsi" w:hAnsiTheme="minorHAnsi"/>
      <w:sz w:val="20"/>
      <w:szCs w:val="20"/>
    </w:rPr>
  </w:style>
  <w:style w:type="paragraph" w:styleId="Index9">
    <w:name w:val="index 9"/>
    <w:basedOn w:val="Normal"/>
    <w:next w:val="Normal"/>
    <w:autoRedefine/>
    <w:rsid w:val="00681C61"/>
    <w:pPr>
      <w:spacing w:after="0"/>
      <w:ind w:left="2160" w:hanging="240"/>
      <w:jc w:val="left"/>
    </w:pPr>
    <w:rPr>
      <w:rFonts w:asciiTheme="minorHAnsi" w:hAnsiTheme="minorHAnsi"/>
      <w:sz w:val="20"/>
      <w:szCs w:val="20"/>
    </w:rPr>
  </w:style>
  <w:style w:type="paragraph" w:styleId="IndexHeading">
    <w:name w:val="index heading"/>
    <w:basedOn w:val="Normal"/>
    <w:next w:val="Index1"/>
    <w:rsid w:val="00681C61"/>
    <w:pPr>
      <w:spacing w:before="120"/>
      <w:jc w:val="left"/>
    </w:pPr>
    <w:rPr>
      <w:rFonts w:asciiTheme="minorHAnsi" w:hAnsiTheme="minorHAnsi"/>
      <w:i/>
      <w:sz w:val="20"/>
      <w:szCs w:val="20"/>
    </w:rPr>
  </w:style>
  <w:style w:type="paragraph" w:styleId="Revision">
    <w:name w:val="Revision"/>
    <w:hidden/>
    <w:uiPriority w:val="71"/>
    <w:rsid w:val="003D2AC1"/>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doc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4A93-1D2B-1A43-A442-099F9C00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docsingle.dot</Template>
  <TotalTime>2</TotalTime>
  <Pages>16</Pages>
  <Words>2836</Words>
  <Characters>16167</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Business Plan</vt:lpstr>
    </vt:vector>
  </TitlesOfParts>
  <Manager/>
  <Company>RBC</Company>
  <LinksUpToDate>false</LinksUpToDate>
  <CharactersWithSpaces>18966</CharactersWithSpaces>
  <SharedDoc>false</SharedDoc>
  <HyperlinkBase/>
  <HLinks>
    <vt:vector size="288" baseType="variant">
      <vt:variant>
        <vt:i4>1835010</vt:i4>
      </vt:variant>
      <vt:variant>
        <vt:i4>284</vt:i4>
      </vt:variant>
      <vt:variant>
        <vt:i4>0</vt:i4>
      </vt:variant>
      <vt:variant>
        <vt:i4>5</vt:i4>
      </vt:variant>
      <vt:variant>
        <vt:lpwstr/>
      </vt:variant>
      <vt:variant>
        <vt:lpwstr>_Toc315694489</vt:lpwstr>
      </vt:variant>
      <vt:variant>
        <vt:i4>1835011</vt:i4>
      </vt:variant>
      <vt:variant>
        <vt:i4>278</vt:i4>
      </vt:variant>
      <vt:variant>
        <vt:i4>0</vt:i4>
      </vt:variant>
      <vt:variant>
        <vt:i4>5</vt:i4>
      </vt:variant>
      <vt:variant>
        <vt:lpwstr/>
      </vt:variant>
      <vt:variant>
        <vt:lpwstr>_Toc315694488</vt:lpwstr>
      </vt:variant>
      <vt:variant>
        <vt:i4>1835020</vt:i4>
      </vt:variant>
      <vt:variant>
        <vt:i4>272</vt:i4>
      </vt:variant>
      <vt:variant>
        <vt:i4>0</vt:i4>
      </vt:variant>
      <vt:variant>
        <vt:i4>5</vt:i4>
      </vt:variant>
      <vt:variant>
        <vt:lpwstr/>
      </vt:variant>
      <vt:variant>
        <vt:lpwstr>_Toc315694487</vt:lpwstr>
      </vt:variant>
      <vt:variant>
        <vt:i4>1835021</vt:i4>
      </vt:variant>
      <vt:variant>
        <vt:i4>266</vt:i4>
      </vt:variant>
      <vt:variant>
        <vt:i4>0</vt:i4>
      </vt:variant>
      <vt:variant>
        <vt:i4>5</vt:i4>
      </vt:variant>
      <vt:variant>
        <vt:lpwstr/>
      </vt:variant>
      <vt:variant>
        <vt:lpwstr>_Toc315694486</vt:lpwstr>
      </vt:variant>
      <vt:variant>
        <vt:i4>1835022</vt:i4>
      </vt:variant>
      <vt:variant>
        <vt:i4>260</vt:i4>
      </vt:variant>
      <vt:variant>
        <vt:i4>0</vt:i4>
      </vt:variant>
      <vt:variant>
        <vt:i4>5</vt:i4>
      </vt:variant>
      <vt:variant>
        <vt:lpwstr/>
      </vt:variant>
      <vt:variant>
        <vt:lpwstr>_Toc315694485</vt:lpwstr>
      </vt:variant>
      <vt:variant>
        <vt:i4>1835023</vt:i4>
      </vt:variant>
      <vt:variant>
        <vt:i4>254</vt:i4>
      </vt:variant>
      <vt:variant>
        <vt:i4>0</vt:i4>
      </vt:variant>
      <vt:variant>
        <vt:i4>5</vt:i4>
      </vt:variant>
      <vt:variant>
        <vt:lpwstr/>
      </vt:variant>
      <vt:variant>
        <vt:lpwstr>_Toc315694484</vt:lpwstr>
      </vt:variant>
      <vt:variant>
        <vt:i4>1835016</vt:i4>
      </vt:variant>
      <vt:variant>
        <vt:i4>248</vt:i4>
      </vt:variant>
      <vt:variant>
        <vt:i4>0</vt:i4>
      </vt:variant>
      <vt:variant>
        <vt:i4>5</vt:i4>
      </vt:variant>
      <vt:variant>
        <vt:lpwstr/>
      </vt:variant>
      <vt:variant>
        <vt:lpwstr>_Toc315694483</vt:lpwstr>
      </vt:variant>
      <vt:variant>
        <vt:i4>1835017</vt:i4>
      </vt:variant>
      <vt:variant>
        <vt:i4>242</vt:i4>
      </vt:variant>
      <vt:variant>
        <vt:i4>0</vt:i4>
      </vt:variant>
      <vt:variant>
        <vt:i4>5</vt:i4>
      </vt:variant>
      <vt:variant>
        <vt:lpwstr/>
      </vt:variant>
      <vt:variant>
        <vt:lpwstr>_Toc315694482</vt:lpwstr>
      </vt:variant>
      <vt:variant>
        <vt:i4>1835018</vt:i4>
      </vt:variant>
      <vt:variant>
        <vt:i4>236</vt:i4>
      </vt:variant>
      <vt:variant>
        <vt:i4>0</vt:i4>
      </vt:variant>
      <vt:variant>
        <vt:i4>5</vt:i4>
      </vt:variant>
      <vt:variant>
        <vt:lpwstr/>
      </vt:variant>
      <vt:variant>
        <vt:lpwstr>_Toc315694481</vt:lpwstr>
      </vt:variant>
      <vt:variant>
        <vt:i4>1835019</vt:i4>
      </vt:variant>
      <vt:variant>
        <vt:i4>230</vt:i4>
      </vt:variant>
      <vt:variant>
        <vt:i4>0</vt:i4>
      </vt:variant>
      <vt:variant>
        <vt:i4>5</vt:i4>
      </vt:variant>
      <vt:variant>
        <vt:lpwstr/>
      </vt:variant>
      <vt:variant>
        <vt:lpwstr>_Toc315694480</vt:lpwstr>
      </vt:variant>
      <vt:variant>
        <vt:i4>1245186</vt:i4>
      </vt:variant>
      <vt:variant>
        <vt:i4>224</vt:i4>
      </vt:variant>
      <vt:variant>
        <vt:i4>0</vt:i4>
      </vt:variant>
      <vt:variant>
        <vt:i4>5</vt:i4>
      </vt:variant>
      <vt:variant>
        <vt:lpwstr/>
      </vt:variant>
      <vt:variant>
        <vt:lpwstr>_Toc315694479</vt:lpwstr>
      </vt:variant>
      <vt:variant>
        <vt:i4>1245187</vt:i4>
      </vt:variant>
      <vt:variant>
        <vt:i4>218</vt:i4>
      </vt:variant>
      <vt:variant>
        <vt:i4>0</vt:i4>
      </vt:variant>
      <vt:variant>
        <vt:i4>5</vt:i4>
      </vt:variant>
      <vt:variant>
        <vt:lpwstr/>
      </vt:variant>
      <vt:variant>
        <vt:lpwstr>_Toc315694478</vt:lpwstr>
      </vt:variant>
      <vt:variant>
        <vt:i4>1245196</vt:i4>
      </vt:variant>
      <vt:variant>
        <vt:i4>212</vt:i4>
      </vt:variant>
      <vt:variant>
        <vt:i4>0</vt:i4>
      </vt:variant>
      <vt:variant>
        <vt:i4>5</vt:i4>
      </vt:variant>
      <vt:variant>
        <vt:lpwstr/>
      </vt:variant>
      <vt:variant>
        <vt:lpwstr>_Toc315694477</vt:lpwstr>
      </vt:variant>
      <vt:variant>
        <vt:i4>1245197</vt:i4>
      </vt:variant>
      <vt:variant>
        <vt:i4>206</vt:i4>
      </vt:variant>
      <vt:variant>
        <vt:i4>0</vt:i4>
      </vt:variant>
      <vt:variant>
        <vt:i4>5</vt:i4>
      </vt:variant>
      <vt:variant>
        <vt:lpwstr/>
      </vt:variant>
      <vt:variant>
        <vt:lpwstr>_Toc315694476</vt:lpwstr>
      </vt:variant>
      <vt:variant>
        <vt:i4>1245198</vt:i4>
      </vt:variant>
      <vt:variant>
        <vt:i4>200</vt:i4>
      </vt:variant>
      <vt:variant>
        <vt:i4>0</vt:i4>
      </vt:variant>
      <vt:variant>
        <vt:i4>5</vt:i4>
      </vt:variant>
      <vt:variant>
        <vt:lpwstr/>
      </vt:variant>
      <vt:variant>
        <vt:lpwstr>_Toc315694475</vt:lpwstr>
      </vt:variant>
      <vt:variant>
        <vt:i4>1245199</vt:i4>
      </vt:variant>
      <vt:variant>
        <vt:i4>194</vt:i4>
      </vt:variant>
      <vt:variant>
        <vt:i4>0</vt:i4>
      </vt:variant>
      <vt:variant>
        <vt:i4>5</vt:i4>
      </vt:variant>
      <vt:variant>
        <vt:lpwstr/>
      </vt:variant>
      <vt:variant>
        <vt:lpwstr>_Toc315694474</vt:lpwstr>
      </vt:variant>
      <vt:variant>
        <vt:i4>1245192</vt:i4>
      </vt:variant>
      <vt:variant>
        <vt:i4>188</vt:i4>
      </vt:variant>
      <vt:variant>
        <vt:i4>0</vt:i4>
      </vt:variant>
      <vt:variant>
        <vt:i4>5</vt:i4>
      </vt:variant>
      <vt:variant>
        <vt:lpwstr/>
      </vt:variant>
      <vt:variant>
        <vt:lpwstr>_Toc315694473</vt:lpwstr>
      </vt:variant>
      <vt:variant>
        <vt:i4>1245193</vt:i4>
      </vt:variant>
      <vt:variant>
        <vt:i4>182</vt:i4>
      </vt:variant>
      <vt:variant>
        <vt:i4>0</vt:i4>
      </vt:variant>
      <vt:variant>
        <vt:i4>5</vt:i4>
      </vt:variant>
      <vt:variant>
        <vt:lpwstr/>
      </vt:variant>
      <vt:variant>
        <vt:lpwstr>_Toc315694472</vt:lpwstr>
      </vt:variant>
      <vt:variant>
        <vt:i4>1245194</vt:i4>
      </vt:variant>
      <vt:variant>
        <vt:i4>176</vt:i4>
      </vt:variant>
      <vt:variant>
        <vt:i4>0</vt:i4>
      </vt:variant>
      <vt:variant>
        <vt:i4>5</vt:i4>
      </vt:variant>
      <vt:variant>
        <vt:lpwstr/>
      </vt:variant>
      <vt:variant>
        <vt:lpwstr>_Toc315694471</vt:lpwstr>
      </vt:variant>
      <vt:variant>
        <vt:i4>1245195</vt:i4>
      </vt:variant>
      <vt:variant>
        <vt:i4>170</vt:i4>
      </vt:variant>
      <vt:variant>
        <vt:i4>0</vt:i4>
      </vt:variant>
      <vt:variant>
        <vt:i4>5</vt:i4>
      </vt:variant>
      <vt:variant>
        <vt:lpwstr/>
      </vt:variant>
      <vt:variant>
        <vt:lpwstr>_Toc315694470</vt:lpwstr>
      </vt:variant>
      <vt:variant>
        <vt:i4>1179650</vt:i4>
      </vt:variant>
      <vt:variant>
        <vt:i4>164</vt:i4>
      </vt:variant>
      <vt:variant>
        <vt:i4>0</vt:i4>
      </vt:variant>
      <vt:variant>
        <vt:i4>5</vt:i4>
      </vt:variant>
      <vt:variant>
        <vt:lpwstr/>
      </vt:variant>
      <vt:variant>
        <vt:lpwstr>_Toc315694469</vt:lpwstr>
      </vt:variant>
      <vt:variant>
        <vt:i4>1179651</vt:i4>
      </vt:variant>
      <vt:variant>
        <vt:i4>158</vt:i4>
      </vt:variant>
      <vt:variant>
        <vt:i4>0</vt:i4>
      </vt:variant>
      <vt:variant>
        <vt:i4>5</vt:i4>
      </vt:variant>
      <vt:variant>
        <vt:lpwstr/>
      </vt:variant>
      <vt:variant>
        <vt:lpwstr>_Toc315694468</vt:lpwstr>
      </vt:variant>
      <vt:variant>
        <vt:i4>1179660</vt:i4>
      </vt:variant>
      <vt:variant>
        <vt:i4>152</vt:i4>
      </vt:variant>
      <vt:variant>
        <vt:i4>0</vt:i4>
      </vt:variant>
      <vt:variant>
        <vt:i4>5</vt:i4>
      </vt:variant>
      <vt:variant>
        <vt:lpwstr/>
      </vt:variant>
      <vt:variant>
        <vt:lpwstr>_Toc315694467</vt:lpwstr>
      </vt:variant>
      <vt:variant>
        <vt:i4>1179661</vt:i4>
      </vt:variant>
      <vt:variant>
        <vt:i4>146</vt:i4>
      </vt:variant>
      <vt:variant>
        <vt:i4>0</vt:i4>
      </vt:variant>
      <vt:variant>
        <vt:i4>5</vt:i4>
      </vt:variant>
      <vt:variant>
        <vt:lpwstr/>
      </vt:variant>
      <vt:variant>
        <vt:lpwstr>_Toc315694466</vt:lpwstr>
      </vt:variant>
      <vt:variant>
        <vt:i4>1179662</vt:i4>
      </vt:variant>
      <vt:variant>
        <vt:i4>140</vt:i4>
      </vt:variant>
      <vt:variant>
        <vt:i4>0</vt:i4>
      </vt:variant>
      <vt:variant>
        <vt:i4>5</vt:i4>
      </vt:variant>
      <vt:variant>
        <vt:lpwstr/>
      </vt:variant>
      <vt:variant>
        <vt:lpwstr>_Toc315694465</vt:lpwstr>
      </vt:variant>
      <vt:variant>
        <vt:i4>1179663</vt:i4>
      </vt:variant>
      <vt:variant>
        <vt:i4>134</vt:i4>
      </vt:variant>
      <vt:variant>
        <vt:i4>0</vt:i4>
      </vt:variant>
      <vt:variant>
        <vt:i4>5</vt:i4>
      </vt:variant>
      <vt:variant>
        <vt:lpwstr/>
      </vt:variant>
      <vt:variant>
        <vt:lpwstr>_Toc315694464</vt:lpwstr>
      </vt:variant>
      <vt:variant>
        <vt:i4>1179656</vt:i4>
      </vt:variant>
      <vt:variant>
        <vt:i4>128</vt:i4>
      </vt:variant>
      <vt:variant>
        <vt:i4>0</vt:i4>
      </vt:variant>
      <vt:variant>
        <vt:i4>5</vt:i4>
      </vt:variant>
      <vt:variant>
        <vt:lpwstr/>
      </vt:variant>
      <vt:variant>
        <vt:lpwstr>_Toc315694463</vt:lpwstr>
      </vt:variant>
      <vt:variant>
        <vt:i4>1179657</vt:i4>
      </vt:variant>
      <vt:variant>
        <vt:i4>122</vt:i4>
      </vt:variant>
      <vt:variant>
        <vt:i4>0</vt:i4>
      </vt:variant>
      <vt:variant>
        <vt:i4>5</vt:i4>
      </vt:variant>
      <vt:variant>
        <vt:lpwstr/>
      </vt:variant>
      <vt:variant>
        <vt:lpwstr>_Toc315694462</vt:lpwstr>
      </vt:variant>
      <vt:variant>
        <vt:i4>1179658</vt:i4>
      </vt:variant>
      <vt:variant>
        <vt:i4>116</vt:i4>
      </vt:variant>
      <vt:variant>
        <vt:i4>0</vt:i4>
      </vt:variant>
      <vt:variant>
        <vt:i4>5</vt:i4>
      </vt:variant>
      <vt:variant>
        <vt:lpwstr/>
      </vt:variant>
      <vt:variant>
        <vt:lpwstr>_Toc315694461</vt:lpwstr>
      </vt:variant>
      <vt:variant>
        <vt:i4>1179659</vt:i4>
      </vt:variant>
      <vt:variant>
        <vt:i4>110</vt:i4>
      </vt:variant>
      <vt:variant>
        <vt:i4>0</vt:i4>
      </vt:variant>
      <vt:variant>
        <vt:i4>5</vt:i4>
      </vt:variant>
      <vt:variant>
        <vt:lpwstr/>
      </vt:variant>
      <vt:variant>
        <vt:lpwstr>_Toc315694460</vt:lpwstr>
      </vt:variant>
      <vt:variant>
        <vt:i4>1114114</vt:i4>
      </vt:variant>
      <vt:variant>
        <vt:i4>104</vt:i4>
      </vt:variant>
      <vt:variant>
        <vt:i4>0</vt:i4>
      </vt:variant>
      <vt:variant>
        <vt:i4>5</vt:i4>
      </vt:variant>
      <vt:variant>
        <vt:lpwstr/>
      </vt:variant>
      <vt:variant>
        <vt:lpwstr>_Toc315694459</vt:lpwstr>
      </vt:variant>
      <vt:variant>
        <vt:i4>1114115</vt:i4>
      </vt:variant>
      <vt:variant>
        <vt:i4>98</vt:i4>
      </vt:variant>
      <vt:variant>
        <vt:i4>0</vt:i4>
      </vt:variant>
      <vt:variant>
        <vt:i4>5</vt:i4>
      </vt:variant>
      <vt:variant>
        <vt:lpwstr/>
      </vt:variant>
      <vt:variant>
        <vt:lpwstr>_Toc315694458</vt:lpwstr>
      </vt:variant>
      <vt:variant>
        <vt:i4>1114124</vt:i4>
      </vt:variant>
      <vt:variant>
        <vt:i4>92</vt:i4>
      </vt:variant>
      <vt:variant>
        <vt:i4>0</vt:i4>
      </vt:variant>
      <vt:variant>
        <vt:i4>5</vt:i4>
      </vt:variant>
      <vt:variant>
        <vt:lpwstr/>
      </vt:variant>
      <vt:variant>
        <vt:lpwstr>_Toc315694457</vt:lpwstr>
      </vt:variant>
      <vt:variant>
        <vt:i4>1114125</vt:i4>
      </vt:variant>
      <vt:variant>
        <vt:i4>86</vt:i4>
      </vt:variant>
      <vt:variant>
        <vt:i4>0</vt:i4>
      </vt:variant>
      <vt:variant>
        <vt:i4>5</vt:i4>
      </vt:variant>
      <vt:variant>
        <vt:lpwstr/>
      </vt:variant>
      <vt:variant>
        <vt:lpwstr>_Toc315694456</vt:lpwstr>
      </vt:variant>
      <vt:variant>
        <vt:i4>1114126</vt:i4>
      </vt:variant>
      <vt:variant>
        <vt:i4>80</vt:i4>
      </vt:variant>
      <vt:variant>
        <vt:i4>0</vt:i4>
      </vt:variant>
      <vt:variant>
        <vt:i4>5</vt:i4>
      </vt:variant>
      <vt:variant>
        <vt:lpwstr/>
      </vt:variant>
      <vt:variant>
        <vt:lpwstr>_Toc315694455</vt:lpwstr>
      </vt:variant>
      <vt:variant>
        <vt:i4>1114127</vt:i4>
      </vt:variant>
      <vt:variant>
        <vt:i4>74</vt:i4>
      </vt:variant>
      <vt:variant>
        <vt:i4>0</vt:i4>
      </vt:variant>
      <vt:variant>
        <vt:i4>5</vt:i4>
      </vt:variant>
      <vt:variant>
        <vt:lpwstr/>
      </vt:variant>
      <vt:variant>
        <vt:lpwstr>_Toc315694454</vt:lpwstr>
      </vt:variant>
      <vt:variant>
        <vt:i4>1114120</vt:i4>
      </vt:variant>
      <vt:variant>
        <vt:i4>68</vt:i4>
      </vt:variant>
      <vt:variant>
        <vt:i4>0</vt:i4>
      </vt:variant>
      <vt:variant>
        <vt:i4>5</vt:i4>
      </vt:variant>
      <vt:variant>
        <vt:lpwstr/>
      </vt:variant>
      <vt:variant>
        <vt:lpwstr>_Toc315694453</vt:lpwstr>
      </vt:variant>
      <vt:variant>
        <vt:i4>1114121</vt:i4>
      </vt:variant>
      <vt:variant>
        <vt:i4>62</vt:i4>
      </vt:variant>
      <vt:variant>
        <vt:i4>0</vt:i4>
      </vt:variant>
      <vt:variant>
        <vt:i4>5</vt:i4>
      </vt:variant>
      <vt:variant>
        <vt:lpwstr/>
      </vt:variant>
      <vt:variant>
        <vt:lpwstr>_Toc315694452</vt:lpwstr>
      </vt:variant>
      <vt:variant>
        <vt:i4>1114122</vt:i4>
      </vt:variant>
      <vt:variant>
        <vt:i4>56</vt:i4>
      </vt:variant>
      <vt:variant>
        <vt:i4>0</vt:i4>
      </vt:variant>
      <vt:variant>
        <vt:i4>5</vt:i4>
      </vt:variant>
      <vt:variant>
        <vt:lpwstr/>
      </vt:variant>
      <vt:variant>
        <vt:lpwstr>_Toc315694451</vt:lpwstr>
      </vt:variant>
      <vt:variant>
        <vt:i4>1114123</vt:i4>
      </vt:variant>
      <vt:variant>
        <vt:i4>50</vt:i4>
      </vt:variant>
      <vt:variant>
        <vt:i4>0</vt:i4>
      </vt:variant>
      <vt:variant>
        <vt:i4>5</vt:i4>
      </vt:variant>
      <vt:variant>
        <vt:lpwstr/>
      </vt:variant>
      <vt:variant>
        <vt:lpwstr>_Toc315694450</vt:lpwstr>
      </vt:variant>
      <vt:variant>
        <vt:i4>1048578</vt:i4>
      </vt:variant>
      <vt:variant>
        <vt:i4>44</vt:i4>
      </vt:variant>
      <vt:variant>
        <vt:i4>0</vt:i4>
      </vt:variant>
      <vt:variant>
        <vt:i4>5</vt:i4>
      </vt:variant>
      <vt:variant>
        <vt:lpwstr/>
      </vt:variant>
      <vt:variant>
        <vt:lpwstr>_Toc315694449</vt:lpwstr>
      </vt:variant>
      <vt:variant>
        <vt:i4>1048579</vt:i4>
      </vt:variant>
      <vt:variant>
        <vt:i4>38</vt:i4>
      </vt:variant>
      <vt:variant>
        <vt:i4>0</vt:i4>
      </vt:variant>
      <vt:variant>
        <vt:i4>5</vt:i4>
      </vt:variant>
      <vt:variant>
        <vt:lpwstr/>
      </vt:variant>
      <vt:variant>
        <vt:lpwstr>_Toc315694448</vt:lpwstr>
      </vt:variant>
      <vt:variant>
        <vt:i4>1048588</vt:i4>
      </vt:variant>
      <vt:variant>
        <vt:i4>32</vt:i4>
      </vt:variant>
      <vt:variant>
        <vt:i4>0</vt:i4>
      </vt:variant>
      <vt:variant>
        <vt:i4>5</vt:i4>
      </vt:variant>
      <vt:variant>
        <vt:lpwstr/>
      </vt:variant>
      <vt:variant>
        <vt:lpwstr>_Toc315694447</vt:lpwstr>
      </vt:variant>
      <vt:variant>
        <vt:i4>1048589</vt:i4>
      </vt:variant>
      <vt:variant>
        <vt:i4>26</vt:i4>
      </vt:variant>
      <vt:variant>
        <vt:i4>0</vt:i4>
      </vt:variant>
      <vt:variant>
        <vt:i4>5</vt:i4>
      </vt:variant>
      <vt:variant>
        <vt:lpwstr/>
      </vt:variant>
      <vt:variant>
        <vt:lpwstr>_Toc315694446</vt:lpwstr>
      </vt:variant>
      <vt:variant>
        <vt:i4>1048590</vt:i4>
      </vt:variant>
      <vt:variant>
        <vt:i4>20</vt:i4>
      </vt:variant>
      <vt:variant>
        <vt:i4>0</vt:i4>
      </vt:variant>
      <vt:variant>
        <vt:i4>5</vt:i4>
      </vt:variant>
      <vt:variant>
        <vt:lpwstr/>
      </vt:variant>
      <vt:variant>
        <vt:lpwstr>_Toc315694445</vt:lpwstr>
      </vt:variant>
      <vt:variant>
        <vt:i4>1048591</vt:i4>
      </vt:variant>
      <vt:variant>
        <vt:i4>14</vt:i4>
      </vt:variant>
      <vt:variant>
        <vt:i4>0</vt:i4>
      </vt:variant>
      <vt:variant>
        <vt:i4>5</vt:i4>
      </vt:variant>
      <vt:variant>
        <vt:lpwstr/>
      </vt:variant>
      <vt:variant>
        <vt:lpwstr>_Toc315694444</vt:lpwstr>
      </vt:variant>
      <vt:variant>
        <vt:i4>1048584</vt:i4>
      </vt:variant>
      <vt:variant>
        <vt:i4>8</vt:i4>
      </vt:variant>
      <vt:variant>
        <vt:i4>0</vt:i4>
      </vt:variant>
      <vt:variant>
        <vt:i4>5</vt:i4>
      </vt:variant>
      <vt:variant>
        <vt:lpwstr/>
      </vt:variant>
      <vt:variant>
        <vt:lpwstr>_Toc315694443</vt:lpwstr>
      </vt:variant>
      <vt:variant>
        <vt:i4>1048585</vt:i4>
      </vt:variant>
      <vt:variant>
        <vt:i4>2</vt:i4>
      </vt:variant>
      <vt:variant>
        <vt:i4>0</vt:i4>
      </vt:variant>
      <vt:variant>
        <vt:i4>5</vt:i4>
      </vt:variant>
      <vt:variant>
        <vt:lpwstr/>
      </vt:variant>
      <vt:variant>
        <vt:lpwstr>_Toc315694442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JNR</dc:creator>
  <cp:keywords/>
  <dc:description/>
  <cp:lastModifiedBy>John Rice</cp:lastModifiedBy>
  <cp:revision>3</cp:revision>
  <cp:lastPrinted>2015-11-09T15:48:00Z</cp:lastPrinted>
  <dcterms:created xsi:type="dcterms:W3CDTF">2015-11-09T14:48:00Z</dcterms:created>
  <dcterms:modified xsi:type="dcterms:W3CDTF">2015-11-09T15:48:00Z</dcterms:modified>
  <cp:category/>
</cp:coreProperties>
</file>