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E777CF" w:rsidRPr="005A647B">
        <w:t>4 x Retinal cameras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A4755F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982FCC" w:rsidRDefault="00982FCC" w:rsidP="003C069D">
      <w:pPr>
        <w:jc w:val="both"/>
      </w:pPr>
    </w:p>
    <w:p w:rsidR="00982FCC" w:rsidRDefault="003C069D" w:rsidP="000868AE">
      <w:pPr>
        <w:jc w:val="both"/>
      </w:pPr>
      <w:r>
        <w:t>Maintenance cover:</w:t>
      </w:r>
      <w:r w:rsidR="00E777CF">
        <w:t xml:space="preserve"> </w:t>
      </w:r>
      <w:r w:rsidR="00E777CF" w:rsidRPr="00E777CF">
        <w:t>Comprehensive service contract with one annual service visit.</w:t>
      </w:r>
    </w:p>
    <w:p w:rsidR="00982FCC" w:rsidRDefault="00982FCC" w:rsidP="000868AE">
      <w:pPr>
        <w:jc w:val="both"/>
      </w:pPr>
      <w:r>
        <w:t>Equipment details:</w:t>
      </w:r>
    </w:p>
    <w:tbl>
      <w:tblPr>
        <w:tblW w:w="7797" w:type="dxa"/>
        <w:tblInd w:w="-5" w:type="dxa"/>
        <w:tblLook w:val="04A0" w:firstRow="1" w:lastRow="0" w:firstColumn="1" w:lastColumn="0" w:noHBand="0" w:noVBand="1"/>
      </w:tblPr>
      <w:tblGrid>
        <w:gridCol w:w="1900"/>
        <w:gridCol w:w="4054"/>
        <w:gridCol w:w="1843"/>
      </w:tblGrid>
      <w:tr w:rsidR="00E777CF" w:rsidRPr="00E777CF" w:rsidTr="00826659">
        <w:trPr>
          <w:trHeight w:val="11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S/N</w:t>
            </w:r>
          </w:p>
        </w:tc>
      </w:tr>
      <w:tr w:rsidR="00E777CF" w:rsidRPr="00E777CF" w:rsidTr="00826659">
        <w:trPr>
          <w:trHeight w:val="12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P200DTX California retinal camera </w:t>
            </w:r>
            <w:proofErr w:type="spellStart"/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Optos</w:t>
            </w:r>
            <w:proofErr w:type="spellEnd"/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54955</w:t>
            </w:r>
          </w:p>
        </w:tc>
      </w:tr>
      <w:tr w:rsidR="00E777CF" w:rsidRPr="00E777CF" w:rsidTr="00826659">
        <w:trPr>
          <w:trHeight w:val="63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Motorised Table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M1721062747</w:t>
            </w:r>
          </w:p>
        </w:tc>
      </w:tr>
      <w:tr w:rsidR="00E777CF" w:rsidRPr="00E777CF" w:rsidTr="00826659">
        <w:trPr>
          <w:trHeight w:val="9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California ICG retinal camera &amp; table motorised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53898</w:t>
            </w:r>
          </w:p>
        </w:tc>
      </w:tr>
      <w:tr w:rsidR="00E777CF" w:rsidRPr="00E777CF" w:rsidTr="00826659">
        <w:trPr>
          <w:trHeight w:val="73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Motorised Table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777C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M1721067905</w:t>
            </w:r>
          </w:p>
        </w:tc>
      </w:tr>
      <w:tr w:rsidR="00E777CF" w:rsidRPr="00E777CF" w:rsidTr="00826659">
        <w:trPr>
          <w:trHeight w:val="8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P200DTX California retinal camera </w:t>
            </w:r>
            <w:proofErr w:type="spellStart"/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Optos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54921</w:t>
            </w:r>
          </w:p>
        </w:tc>
      </w:tr>
      <w:tr w:rsidR="00E777CF" w:rsidRPr="00E777CF" w:rsidTr="00826659">
        <w:trPr>
          <w:trHeight w:val="79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Motorised Table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E777C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M1721062748</w:t>
            </w:r>
          </w:p>
        </w:tc>
      </w:tr>
      <w:tr w:rsidR="00E777CF" w:rsidRPr="00E777CF" w:rsidTr="00826659">
        <w:trPr>
          <w:trHeight w:val="79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DH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California ICG retinal camera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53172</w:t>
            </w:r>
          </w:p>
        </w:tc>
      </w:tr>
      <w:tr w:rsidR="00E777CF" w:rsidRPr="00E777CF" w:rsidTr="00826659">
        <w:trPr>
          <w:trHeight w:val="57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  <w:r w:rsidR="00826659"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DH Ophthalmology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Motorised table Model A10741003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7CF" w:rsidRPr="00E777CF" w:rsidRDefault="00E777CF" w:rsidP="00E7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77C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M17183332551</w:t>
            </w:r>
          </w:p>
        </w:tc>
      </w:tr>
    </w:tbl>
    <w:p w:rsidR="00A23B37" w:rsidRDefault="00A23B37" w:rsidP="000868AE">
      <w:pPr>
        <w:jc w:val="both"/>
      </w:pPr>
    </w:p>
    <w:p w:rsidR="00D830B5" w:rsidRDefault="00565A68" w:rsidP="000868AE">
      <w:pPr>
        <w:jc w:val="both"/>
      </w:pPr>
      <w:r>
        <w:t xml:space="preserve">Contract length – </w:t>
      </w:r>
      <w:r w:rsidR="00E777CF">
        <w:t>1</w:t>
      </w:r>
      <w:r w:rsidR="00D830B5">
        <w:t xml:space="preserve"> year</w:t>
      </w:r>
    </w:p>
    <w:p w:rsidR="00D830B5" w:rsidRDefault="00D830B5" w:rsidP="000868AE">
      <w:pPr>
        <w:jc w:val="both"/>
      </w:pPr>
      <w:r>
        <w:t xml:space="preserve">Location – </w:t>
      </w:r>
      <w:r w:rsidR="00E777CF">
        <w:t>Q</w:t>
      </w:r>
      <w:r w:rsidR="00593273">
        <w:t xml:space="preserve">ueen </w:t>
      </w:r>
      <w:r w:rsidR="00E777CF">
        <w:t>M</w:t>
      </w:r>
      <w:r w:rsidR="00593273">
        <w:t xml:space="preserve">ary Hospital </w:t>
      </w:r>
      <w:r w:rsidR="00E777CF">
        <w:t>S</w:t>
      </w:r>
      <w:r w:rsidR="00593273">
        <w:t>idcup</w:t>
      </w:r>
      <w:r w:rsidR="00E777CF">
        <w:t xml:space="preserve"> Ophthalmology</w:t>
      </w:r>
      <w:r w:rsidR="00F10A7E">
        <w:t xml:space="preserve"> </w:t>
      </w:r>
      <w:r w:rsidR="00593273">
        <w:t>Dep</w:t>
      </w:r>
      <w:bookmarkStart w:id="0" w:name="_GoBack"/>
      <w:bookmarkEnd w:id="0"/>
      <w:r w:rsidR="00593273">
        <w:t>artment</w:t>
      </w:r>
      <w:r w:rsidR="00F10A7E">
        <w:t>&amp; Kings College Hospital Denmark Hill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593273" w:rsidP="003C069D">
      <w:r>
        <w:t>Response times – provide details</w:t>
      </w:r>
    </w:p>
    <w:p w:rsidR="003C069D" w:rsidRDefault="003C069D" w:rsidP="003C069D">
      <w:r>
        <w:lastRenderedPageBreak/>
        <w:t xml:space="preserve">Coverage times – </w:t>
      </w:r>
      <w:r w:rsidR="00593273">
        <w:t>provide details</w:t>
      </w:r>
    </w:p>
    <w:p w:rsidR="003C069D" w:rsidRDefault="003C069D" w:rsidP="003C069D">
      <w:r>
        <w:t xml:space="preserve">Cancellation term – </w:t>
      </w:r>
      <w:r w:rsidR="00593273">
        <w:t>provide details</w:t>
      </w:r>
    </w:p>
    <w:p w:rsidR="0044404D" w:rsidRDefault="003C069D" w:rsidP="003C069D">
      <w:r>
        <w:t xml:space="preserve">Payment terms – </w:t>
      </w:r>
      <w:r w:rsidR="00593273">
        <w:t>provide details</w:t>
      </w:r>
    </w:p>
    <w:p w:rsidR="00593273" w:rsidRDefault="00F10A7E" w:rsidP="003C069D">
      <w:r>
        <w:t>Software updates</w:t>
      </w:r>
      <w:r w:rsidR="00593273">
        <w:t xml:space="preserve"> – </w:t>
      </w:r>
      <w:r w:rsidR="00593273">
        <w:t>provide details</w:t>
      </w:r>
      <w:r w:rsidR="00593273">
        <w:t xml:space="preserve"> </w:t>
      </w:r>
    </w:p>
    <w:p w:rsidR="0056779E" w:rsidRPr="003C069D" w:rsidRDefault="004A5EA5" w:rsidP="003C069D">
      <w:r>
        <w:t xml:space="preserve">Service label – </w:t>
      </w:r>
      <w:r w:rsidR="00593273">
        <w:t>provide details</w:t>
      </w:r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172289"/>
    <w:rsid w:val="001F5FD8"/>
    <w:rsid w:val="002C2EA0"/>
    <w:rsid w:val="003557B3"/>
    <w:rsid w:val="00393217"/>
    <w:rsid w:val="003B6C88"/>
    <w:rsid w:val="003C069D"/>
    <w:rsid w:val="004142D2"/>
    <w:rsid w:val="0044404D"/>
    <w:rsid w:val="004A5EA5"/>
    <w:rsid w:val="00565A68"/>
    <w:rsid w:val="0056779E"/>
    <w:rsid w:val="00573ED6"/>
    <w:rsid w:val="00593273"/>
    <w:rsid w:val="005A5385"/>
    <w:rsid w:val="005A647B"/>
    <w:rsid w:val="00626E02"/>
    <w:rsid w:val="006E430D"/>
    <w:rsid w:val="007D24B5"/>
    <w:rsid w:val="007E361F"/>
    <w:rsid w:val="00802371"/>
    <w:rsid w:val="00826659"/>
    <w:rsid w:val="008801C6"/>
    <w:rsid w:val="00982FCC"/>
    <w:rsid w:val="00A23B37"/>
    <w:rsid w:val="00A4755F"/>
    <w:rsid w:val="00AF40AC"/>
    <w:rsid w:val="00AF4BF0"/>
    <w:rsid w:val="00BB274F"/>
    <w:rsid w:val="00BB5B61"/>
    <w:rsid w:val="00C4504C"/>
    <w:rsid w:val="00C465A9"/>
    <w:rsid w:val="00CA4E70"/>
    <w:rsid w:val="00CA5E40"/>
    <w:rsid w:val="00D364D1"/>
    <w:rsid w:val="00D830B5"/>
    <w:rsid w:val="00DC2C97"/>
    <w:rsid w:val="00DC2F14"/>
    <w:rsid w:val="00DD521E"/>
    <w:rsid w:val="00DF1C55"/>
    <w:rsid w:val="00E075C6"/>
    <w:rsid w:val="00E777CF"/>
    <w:rsid w:val="00F10A7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2D3F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2024-01-15T17:45:00Z</dcterms:created>
  <dcterms:modified xsi:type="dcterms:W3CDTF">2024-01-16T11:29:00Z</dcterms:modified>
</cp:coreProperties>
</file>