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2C4E" w14:textId="77777777" w:rsidR="00E13C96" w:rsidRDefault="00E13C96">
      <w:pPr>
        <w:pStyle w:val="Standard"/>
        <w:spacing w:after="0"/>
        <w:jc w:val="left"/>
        <w:rPr>
          <w:rFonts w:ascii="Arial" w:eastAsia="Arial" w:hAnsi="Arial"/>
          <w:b/>
          <w:sz w:val="36"/>
          <w:szCs w:val="36"/>
        </w:rPr>
      </w:pPr>
    </w:p>
    <w:p w14:paraId="1B832C4F" w14:textId="77777777" w:rsidR="00E13C96" w:rsidRDefault="000F4AF9">
      <w:pPr>
        <w:pStyle w:val="Standard"/>
      </w:pPr>
      <w:r>
        <w:rPr>
          <w:rFonts w:ascii="Arial" w:eastAsia="Arial" w:hAnsi="Arial"/>
          <w:b/>
          <w:sz w:val="36"/>
          <w:szCs w:val="36"/>
        </w:rPr>
        <w:t>Order Schedule 2 (Staff Transfer)</w:t>
      </w:r>
    </w:p>
    <w:p w14:paraId="1B832C51" w14:textId="77777777" w:rsidR="00E13C96" w:rsidRDefault="000F4AF9">
      <w:pPr>
        <w:pStyle w:val="Standard"/>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B832C52" w14:textId="77777777" w:rsidR="00E13C96" w:rsidRDefault="000F4AF9">
      <w:pPr>
        <w:pStyle w:val="Standard"/>
      </w:pPr>
      <w:r>
        <w:rPr>
          <w:rFonts w:ascii="Arial" w:eastAsia="Arial" w:hAnsi="Arial"/>
          <w:sz w:val="24"/>
          <w:szCs w:val="24"/>
        </w:rPr>
        <w:t>If there is a staff transfer from the Buyer on entry (1st generation) then Part A shall apply.</w:t>
      </w:r>
    </w:p>
    <w:p w14:paraId="1B832C53" w14:textId="77777777" w:rsidR="00E13C96" w:rsidRDefault="000F4AF9">
      <w:pPr>
        <w:pStyle w:val="Standard"/>
      </w:pPr>
      <w:r>
        <w:rPr>
          <w:rFonts w:ascii="Arial" w:eastAsia="Arial" w:hAnsi="Arial"/>
          <w:sz w:val="24"/>
          <w:szCs w:val="24"/>
        </w:rPr>
        <w:t>If there is a staff transfer from former/incumbent supplier on entry (2nd generation), Part B shall apply.</w:t>
      </w:r>
    </w:p>
    <w:p w14:paraId="1B832C54" w14:textId="77777777" w:rsidR="00E13C96" w:rsidRDefault="000F4AF9">
      <w:pPr>
        <w:pStyle w:val="Standard"/>
      </w:pPr>
      <w:r>
        <w:rPr>
          <w:rFonts w:ascii="Arial" w:eastAsia="Arial" w:hAnsi="Arial"/>
          <w:sz w:val="24"/>
          <w:szCs w:val="24"/>
        </w:rPr>
        <w:t>If there is both a 1st and 2nd generation staff transfer on entry, then both Part A and Part B shall apply.</w:t>
      </w:r>
    </w:p>
    <w:p w14:paraId="1B832C55" w14:textId="77777777" w:rsidR="00E13C96" w:rsidRDefault="000F4AF9">
      <w:pPr>
        <w:pStyle w:val="Standard"/>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B832C56" w14:textId="77777777" w:rsidR="00E13C96" w:rsidRDefault="000F4AF9">
      <w:pPr>
        <w:pStyle w:val="Standard"/>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1B832C57" w14:textId="77777777" w:rsidR="00E13C96" w:rsidRDefault="000F4AF9">
      <w:pPr>
        <w:pStyle w:val="Standard"/>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1B832C58" w14:textId="77777777" w:rsidR="00E13C96" w:rsidRDefault="000F4AF9">
      <w:pPr>
        <w:pStyle w:val="Standard"/>
      </w:pPr>
      <w:r>
        <w:rPr>
          <w:rFonts w:ascii="Arial" w:eastAsia="Arial" w:hAnsi="Arial"/>
          <w:sz w:val="24"/>
          <w:szCs w:val="24"/>
        </w:rPr>
        <w:t>Part E (dealing with staff transfer on exit) shall apply to every Contract.</w:t>
      </w:r>
    </w:p>
    <w:p w14:paraId="1B832C59" w14:textId="77777777" w:rsidR="00E13C96" w:rsidRDefault="000F4AF9">
      <w:pPr>
        <w:pStyle w:val="Standard"/>
      </w:pPr>
      <w:r>
        <w:rPr>
          <w:rFonts w:ascii="Arial" w:eastAsia="Arial" w:hAnsi="Arial"/>
          <w:sz w:val="24"/>
          <w:szCs w:val="24"/>
        </w:rPr>
        <w:t>For further guidance on this Schedule contact Government Legal Department’s Employment Law Group]</w:t>
      </w:r>
    </w:p>
    <w:p w14:paraId="1B832C5A" w14:textId="77777777" w:rsidR="00E13C96" w:rsidRDefault="00E13C96">
      <w:pPr>
        <w:pStyle w:val="Standard"/>
        <w:keepNext/>
        <w:rPr>
          <w:rFonts w:ascii="Arial" w:eastAsia="Arial" w:hAnsi="Arial"/>
          <w:b/>
          <w:smallCaps/>
          <w:color w:val="000000"/>
          <w:sz w:val="24"/>
          <w:szCs w:val="24"/>
        </w:rPr>
      </w:pPr>
    </w:p>
    <w:p w14:paraId="1B832C5B" w14:textId="77777777" w:rsidR="00E13C96" w:rsidRDefault="000F4AF9">
      <w:pPr>
        <w:pStyle w:val="Standard"/>
        <w:keepNext/>
        <w:numPr>
          <w:ilvl w:val="0"/>
          <w:numId w:val="21"/>
        </w:numPr>
        <w:spacing w:before="120"/>
      </w:pPr>
      <w:r>
        <w:rPr>
          <w:rFonts w:ascii="Arial Bold" w:eastAsia="Arial Bold" w:hAnsi="Arial Bold" w:cs="Arial Bold"/>
          <w:b/>
          <w:color w:val="000000"/>
          <w:sz w:val="24"/>
          <w:szCs w:val="24"/>
        </w:rPr>
        <w:t>Definitions</w:t>
      </w:r>
    </w:p>
    <w:p w14:paraId="1B832C5C" w14:textId="77777777" w:rsidR="00E13C96" w:rsidRDefault="000F4AF9">
      <w:pPr>
        <w:pStyle w:val="Standard"/>
        <w:keepNext/>
        <w:numPr>
          <w:ilvl w:val="1"/>
          <w:numId w:val="14"/>
        </w:numPr>
        <w:tabs>
          <w:tab w:val="left" w:pos="1713"/>
        </w:tabs>
        <w:spacing w:before="120" w:after="120"/>
      </w:pPr>
      <w:r>
        <w:rPr>
          <w:rFonts w:ascii="Arial" w:eastAsia="Arial" w:hAnsi="Arial"/>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E13C96" w14:paraId="1B832C60" w14:textId="77777777">
        <w:tc>
          <w:tcPr>
            <w:tcW w:w="2917" w:type="dxa"/>
            <w:tcMar>
              <w:top w:w="0" w:type="dxa"/>
              <w:left w:w="108" w:type="dxa"/>
              <w:bottom w:w="0" w:type="dxa"/>
              <w:right w:w="108" w:type="dxa"/>
            </w:tcMar>
          </w:tcPr>
          <w:p w14:paraId="1B832C5D" w14:textId="77777777" w:rsidR="00E13C96" w:rsidRDefault="000F4AF9">
            <w:pPr>
              <w:pStyle w:val="Standard"/>
              <w:spacing w:after="0"/>
              <w:ind w:left="706"/>
            </w:pPr>
            <w:r>
              <w:rPr>
                <w:rFonts w:ascii="Arial" w:eastAsia="Arial" w:hAnsi="Arial"/>
                <w:b/>
                <w:color w:val="000000"/>
                <w:sz w:val="24"/>
                <w:szCs w:val="24"/>
              </w:rPr>
              <w:t>“Acquired Rights Directive”</w:t>
            </w:r>
          </w:p>
        </w:tc>
        <w:tc>
          <w:tcPr>
            <w:tcW w:w="6108" w:type="dxa"/>
            <w:tcMar>
              <w:top w:w="0" w:type="dxa"/>
              <w:left w:w="108" w:type="dxa"/>
              <w:bottom w:w="0" w:type="dxa"/>
              <w:right w:w="108" w:type="dxa"/>
            </w:tcMar>
          </w:tcPr>
          <w:p w14:paraId="1B832C5E" w14:textId="77777777" w:rsidR="00E13C96" w:rsidRDefault="000F4AF9">
            <w:pPr>
              <w:pStyle w:val="Standard"/>
              <w:numPr>
                <w:ilvl w:val="0"/>
                <w:numId w:val="22"/>
              </w:numPr>
              <w:tabs>
                <w:tab w:val="left" w:pos="-9"/>
                <w:tab w:val="left" w:pos="161"/>
              </w:tabs>
              <w:spacing w:after="120"/>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1B832C5F" w14:textId="77777777" w:rsidR="00E13C96" w:rsidRDefault="00E13C96">
            <w:pPr>
              <w:pStyle w:val="Standard"/>
              <w:numPr>
                <w:ilvl w:val="0"/>
                <w:numId w:val="9"/>
              </w:numPr>
              <w:tabs>
                <w:tab w:val="left" w:pos="-9"/>
                <w:tab w:val="left" w:pos="161"/>
              </w:tabs>
              <w:spacing w:after="120"/>
              <w:rPr>
                <w:rFonts w:ascii="Arial" w:eastAsia="Arial" w:hAnsi="Arial"/>
                <w:sz w:val="24"/>
                <w:szCs w:val="24"/>
              </w:rPr>
            </w:pPr>
          </w:p>
        </w:tc>
      </w:tr>
      <w:tr w:rsidR="00E13C96" w14:paraId="1B832C64" w14:textId="77777777">
        <w:tc>
          <w:tcPr>
            <w:tcW w:w="2917" w:type="dxa"/>
            <w:tcMar>
              <w:top w:w="0" w:type="dxa"/>
              <w:left w:w="108" w:type="dxa"/>
              <w:bottom w:w="0" w:type="dxa"/>
              <w:right w:w="108" w:type="dxa"/>
            </w:tcMar>
          </w:tcPr>
          <w:p w14:paraId="1B832C61" w14:textId="77777777" w:rsidR="00E13C96" w:rsidRDefault="000F4AF9">
            <w:pPr>
              <w:pStyle w:val="Standard"/>
              <w:spacing w:after="0"/>
              <w:ind w:left="706"/>
            </w:pPr>
            <w:r>
              <w:rPr>
                <w:rFonts w:ascii="Arial" w:eastAsia="Arial" w:hAnsi="Arial"/>
                <w:b/>
                <w:color w:val="000000"/>
                <w:sz w:val="24"/>
                <w:szCs w:val="24"/>
              </w:rPr>
              <w:lastRenderedPageBreak/>
              <w:t>"Employee Liability"</w:t>
            </w:r>
          </w:p>
        </w:tc>
        <w:tc>
          <w:tcPr>
            <w:tcW w:w="6108" w:type="dxa"/>
            <w:tcMar>
              <w:top w:w="0" w:type="dxa"/>
              <w:left w:w="108" w:type="dxa"/>
              <w:bottom w:w="0" w:type="dxa"/>
              <w:right w:w="108" w:type="dxa"/>
            </w:tcMar>
          </w:tcPr>
          <w:p w14:paraId="1B832C62" w14:textId="77777777" w:rsidR="00E13C96" w:rsidRDefault="000F4AF9">
            <w:pPr>
              <w:pStyle w:val="Standard"/>
              <w:numPr>
                <w:ilvl w:val="0"/>
                <w:numId w:val="9"/>
              </w:numPr>
              <w:tabs>
                <w:tab w:val="left" w:pos="-9"/>
                <w:tab w:val="left" w:pos="161"/>
              </w:tabs>
              <w:spacing w:after="120"/>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B832C63" w14:textId="77777777" w:rsidR="00E13C96" w:rsidRDefault="000F4AF9">
            <w:pPr>
              <w:pStyle w:val="Standard"/>
              <w:numPr>
                <w:ilvl w:val="1"/>
                <w:numId w:val="9"/>
              </w:numPr>
              <w:tabs>
                <w:tab w:val="left" w:pos="144"/>
                <w:tab w:val="left" w:pos="864"/>
              </w:tabs>
              <w:spacing w:after="120"/>
              <w:ind w:hanging="545"/>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w:t>
            </w:r>
          </w:p>
        </w:tc>
      </w:tr>
      <w:tr w:rsidR="00E13C96" w14:paraId="1B832C67" w14:textId="77777777">
        <w:tc>
          <w:tcPr>
            <w:tcW w:w="2917" w:type="dxa"/>
            <w:tcMar>
              <w:top w:w="0" w:type="dxa"/>
              <w:left w:w="108" w:type="dxa"/>
              <w:bottom w:w="0" w:type="dxa"/>
              <w:right w:w="108" w:type="dxa"/>
            </w:tcMar>
          </w:tcPr>
          <w:p w14:paraId="1B832C65" w14:textId="77777777" w:rsidR="00E13C96" w:rsidRDefault="00E13C96">
            <w:pPr>
              <w:pStyle w:val="Standard"/>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66"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E13C96" w14:paraId="1B832C6A" w14:textId="77777777">
        <w:tc>
          <w:tcPr>
            <w:tcW w:w="2917" w:type="dxa"/>
            <w:tcMar>
              <w:top w:w="0" w:type="dxa"/>
              <w:left w:w="108" w:type="dxa"/>
              <w:bottom w:w="0" w:type="dxa"/>
              <w:right w:w="108" w:type="dxa"/>
            </w:tcMar>
          </w:tcPr>
          <w:p w14:paraId="1B832C68" w14:textId="77777777" w:rsidR="00E13C96" w:rsidRDefault="00E13C96">
            <w:pPr>
              <w:pStyle w:val="Standard"/>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69"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compensation for discrimination on grounds of  sex, race, disability, age, religion or belief, gender reassignment, marriage or civil partnership, pregnancy and maternity  or sexual orientation or claims for equal pay;</w:t>
            </w:r>
          </w:p>
        </w:tc>
      </w:tr>
      <w:tr w:rsidR="00E13C96" w14:paraId="1B832C6D" w14:textId="77777777">
        <w:tc>
          <w:tcPr>
            <w:tcW w:w="2917" w:type="dxa"/>
            <w:tcMar>
              <w:top w:w="0" w:type="dxa"/>
              <w:left w:w="108" w:type="dxa"/>
              <w:bottom w:w="0" w:type="dxa"/>
              <w:right w:w="108" w:type="dxa"/>
            </w:tcMar>
          </w:tcPr>
          <w:p w14:paraId="1B832C6B" w14:textId="77777777" w:rsidR="00E13C96" w:rsidRDefault="00E13C96">
            <w:pPr>
              <w:pStyle w:val="Standard"/>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6C"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compensation for less favourable treatment of part-time workers or fixed term employees;</w:t>
            </w:r>
          </w:p>
        </w:tc>
      </w:tr>
      <w:tr w:rsidR="00E13C96" w14:paraId="1B832C70" w14:textId="77777777">
        <w:tc>
          <w:tcPr>
            <w:tcW w:w="2917" w:type="dxa"/>
            <w:tcMar>
              <w:top w:w="0" w:type="dxa"/>
              <w:left w:w="108" w:type="dxa"/>
              <w:bottom w:w="0" w:type="dxa"/>
              <w:right w:w="108" w:type="dxa"/>
            </w:tcMar>
          </w:tcPr>
          <w:p w14:paraId="1B832C6E" w14:textId="77777777" w:rsidR="00E13C96" w:rsidRDefault="00E13C96">
            <w:pPr>
              <w:pStyle w:val="Standard"/>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6F"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E13C96" w14:paraId="1B832C73" w14:textId="77777777">
        <w:tc>
          <w:tcPr>
            <w:tcW w:w="2917" w:type="dxa"/>
            <w:tcMar>
              <w:top w:w="0" w:type="dxa"/>
              <w:left w:w="108" w:type="dxa"/>
              <w:bottom w:w="0" w:type="dxa"/>
              <w:right w:w="108" w:type="dxa"/>
            </w:tcMar>
          </w:tcPr>
          <w:p w14:paraId="1B832C71" w14:textId="77777777" w:rsidR="00E13C96" w:rsidRDefault="00E13C96">
            <w:pPr>
              <w:pStyle w:val="Standard"/>
              <w:keepNext/>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72"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employment claims whether in tort, contract or statute or otherwise;</w:t>
            </w:r>
          </w:p>
        </w:tc>
      </w:tr>
      <w:tr w:rsidR="00E13C96" w14:paraId="1B832C76" w14:textId="77777777">
        <w:tc>
          <w:tcPr>
            <w:tcW w:w="2917" w:type="dxa"/>
            <w:tcMar>
              <w:top w:w="0" w:type="dxa"/>
              <w:left w:w="108" w:type="dxa"/>
              <w:bottom w:w="0" w:type="dxa"/>
              <w:right w:w="108" w:type="dxa"/>
            </w:tcMar>
          </w:tcPr>
          <w:p w14:paraId="1B832C74" w14:textId="77777777" w:rsidR="00E13C96" w:rsidRDefault="00E13C96">
            <w:pPr>
              <w:pStyle w:val="Standard"/>
              <w:keepNext/>
              <w:spacing w:after="0"/>
              <w:ind w:left="706"/>
              <w:rPr>
                <w:rFonts w:ascii="Arial" w:eastAsia="Arial" w:hAnsi="Arial"/>
                <w:b/>
                <w:color w:val="000000"/>
                <w:sz w:val="24"/>
                <w:szCs w:val="24"/>
              </w:rPr>
            </w:pPr>
          </w:p>
        </w:tc>
        <w:tc>
          <w:tcPr>
            <w:tcW w:w="6108" w:type="dxa"/>
            <w:tcMar>
              <w:top w:w="0" w:type="dxa"/>
              <w:left w:w="108" w:type="dxa"/>
              <w:bottom w:w="0" w:type="dxa"/>
              <w:right w:w="108" w:type="dxa"/>
            </w:tcMar>
          </w:tcPr>
          <w:p w14:paraId="1B832C75" w14:textId="77777777" w:rsidR="00E13C96" w:rsidRDefault="000F4AF9">
            <w:pPr>
              <w:pStyle w:val="Standard"/>
              <w:numPr>
                <w:ilvl w:val="1"/>
                <w:numId w:val="9"/>
              </w:numPr>
              <w:tabs>
                <w:tab w:val="left" w:pos="144"/>
                <w:tab w:val="left" w:pos="864"/>
              </w:tabs>
              <w:spacing w:after="120"/>
              <w:ind w:hanging="545"/>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E13C96" w14:paraId="1B832C79" w14:textId="77777777">
        <w:tc>
          <w:tcPr>
            <w:tcW w:w="2917" w:type="dxa"/>
            <w:tcMar>
              <w:top w:w="0" w:type="dxa"/>
              <w:left w:w="108" w:type="dxa"/>
              <w:bottom w:w="0" w:type="dxa"/>
              <w:right w:w="108" w:type="dxa"/>
            </w:tcMar>
          </w:tcPr>
          <w:p w14:paraId="1B832C77" w14:textId="77777777" w:rsidR="00E13C96" w:rsidRDefault="000F4AF9">
            <w:pPr>
              <w:pStyle w:val="Standard"/>
              <w:spacing w:before="120" w:after="120"/>
              <w:ind w:left="709"/>
            </w:pPr>
            <w:r>
              <w:rPr>
                <w:rFonts w:ascii="Arial" w:eastAsia="Arial" w:hAnsi="Arial"/>
                <w:b/>
                <w:color w:val="000000"/>
                <w:sz w:val="24"/>
                <w:szCs w:val="24"/>
              </w:rPr>
              <w:t>"Former Supplier"</w:t>
            </w:r>
          </w:p>
        </w:tc>
        <w:tc>
          <w:tcPr>
            <w:tcW w:w="6108" w:type="dxa"/>
            <w:tcMar>
              <w:top w:w="0" w:type="dxa"/>
              <w:left w:w="108" w:type="dxa"/>
              <w:bottom w:w="0" w:type="dxa"/>
              <w:right w:w="108" w:type="dxa"/>
            </w:tcMar>
          </w:tcPr>
          <w:p w14:paraId="1B832C78" w14:textId="77777777" w:rsidR="00E13C96" w:rsidRDefault="000F4AF9">
            <w:pPr>
              <w:pStyle w:val="Standard"/>
              <w:tabs>
                <w:tab w:val="left" w:pos="235"/>
              </w:tabs>
              <w:spacing w:before="120" w:after="120"/>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13C96" w14:paraId="1B832C7E" w14:textId="77777777">
        <w:trPr>
          <w:trHeight w:val="3560"/>
        </w:trPr>
        <w:tc>
          <w:tcPr>
            <w:tcW w:w="2917" w:type="dxa"/>
            <w:tcMar>
              <w:top w:w="0" w:type="dxa"/>
              <w:left w:w="108" w:type="dxa"/>
              <w:bottom w:w="0" w:type="dxa"/>
              <w:right w:w="108" w:type="dxa"/>
            </w:tcMar>
          </w:tcPr>
          <w:p w14:paraId="1B832C7A" w14:textId="77777777" w:rsidR="00E13C96" w:rsidRDefault="000F4AF9">
            <w:pPr>
              <w:pStyle w:val="Standard"/>
              <w:spacing w:before="120" w:after="120"/>
              <w:ind w:left="709"/>
            </w:pPr>
            <w:r>
              <w:rPr>
                <w:rFonts w:ascii="Arial" w:eastAsia="Arial" w:hAnsi="Arial"/>
                <w:b/>
                <w:color w:val="000000"/>
                <w:sz w:val="24"/>
                <w:szCs w:val="24"/>
              </w:rPr>
              <w:lastRenderedPageBreak/>
              <w:t>"New Fair Deal"</w:t>
            </w:r>
          </w:p>
        </w:tc>
        <w:tc>
          <w:tcPr>
            <w:tcW w:w="6108" w:type="dxa"/>
            <w:tcMar>
              <w:top w:w="0" w:type="dxa"/>
              <w:left w:w="108" w:type="dxa"/>
              <w:bottom w:w="0" w:type="dxa"/>
              <w:right w:w="108" w:type="dxa"/>
            </w:tcMar>
          </w:tcPr>
          <w:p w14:paraId="1B832C7B" w14:textId="77777777" w:rsidR="00E13C96" w:rsidRDefault="000F4AF9">
            <w:pPr>
              <w:pStyle w:val="Standard"/>
              <w:tabs>
                <w:tab w:val="left" w:pos="34"/>
              </w:tabs>
              <w:spacing w:before="120" w:after="120"/>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1B832C7C" w14:textId="77777777" w:rsidR="00E13C96" w:rsidRDefault="000F4AF9">
            <w:pPr>
              <w:pStyle w:val="Standard"/>
              <w:numPr>
                <w:ilvl w:val="5"/>
                <w:numId w:val="9"/>
              </w:numPr>
              <w:tabs>
                <w:tab w:val="left" w:pos="1540"/>
              </w:tabs>
              <w:spacing w:before="120" w:after="120"/>
              <w:ind w:left="1506" w:hanging="567"/>
            </w:pPr>
            <w:r>
              <w:rPr>
                <w:rFonts w:ascii="Arial" w:eastAsia="Arial" w:hAnsi="Arial"/>
                <w:color w:val="000000"/>
                <w:sz w:val="24"/>
                <w:szCs w:val="24"/>
              </w:rPr>
              <w:t>any amendments to that document immediately prior to the Relevant Transfer Date; and</w:t>
            </w:r>
          </w:p>
          <w:p w14:paraId="1B832C7D" w14:textId="77777777" w:rsidR="00E13C96" w:rsidRDefault="000F4AF9">
            <w:pPr>
              <w:pStyle w:val="Standard"/>
              <w:numPr>
                <w:ilvl w:val="5"/>
                <w:numId w:val="9"/>
              </w:numPr>
              <w:tabs>
                <w:tab w:val="left" w:pos="1540"/>
              </w:tabs>
              <w:spacing w:before="120" w:after="120"/>
              <w:ind w:left="1506" w:hanging="567"/>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E13C96" w14:paraId="1B832C81" w14:textId="77777777">
        <w:trPr>
          <w:trHeight w:val="1824"/>
        </w:trPr>
        <w:tc>
          <w:tcPr>
            <w:tcW w:w="2917" w:type="dxa"/>
            <w:tcMar>
              <w:top w:w="0" w:type="dxa"/>
              <w:left w:w="108" w:type="dxa"/>
              <w:bottom w:w="0" w:type="dxa"/>
              <w:right w:w="108" w:type="dxa"/>
            </w:tcMar>
          </w:tcPr>
          <w:p w14:paraId="1B832C7F" w14:textId="77777777" w:rsidR="00E13C96" w:rsidRDefault="000F4AF9">
            <w:pPr>
              <w:pStyle w:val="Standard"/>
              <w:spacing w:before="120" w:after="120"/>
              <w:ind w:left="709"/>
            </w:pPr>
            <w:r>
              <w:rPr>
                <w:rFonts w:ascii="Arial" w:eastAsia="Arial" w:hAnsi="Arial"/>
                <w:b/>
                <w:color w:val="000000"/>
                <w:sz w:val="24"/>
                <w:szCs w:val="24"/>
              </w:rPr>
              <w:t>“Old Fair Deal”</w:t>
            </w:r>
          </w:p>
        </w:tc>
        <w:tc>
          <w:tcPr>
            <w:tcW w:w="6108" w:type="dxa"/>
            <w:tcMar>
              <w:top w:w="0" w:type="dxa"/>
              <w:left w:w="108" w:type="dxa"/>
              <w:bottom w:w="0" w:type="dxa"/>
              <w:right w:w="108" w:type="dxa"/>
            </w:tcMar>
          </w:tcPr>
          <w:p w14:paraId="1B832C80" w14:textId="77777777" w:rsidR="00E13C96" w:rsidRDefault="000F4AF9">
            <w:pPr>
              <w:pStyle w:val="Standard"/>
              <w:tabs>
                <w:tab w:val="left" w:pos="34"/>
              </w:tabs>
              <w:spacing w:before="120" w:after="120"/>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E13C96" w14:paraId="1B832C84" w14:textId="77777777">
        <w:tc>
          <w:tcPr>
            <w:tcW w:w="2917" w:type="dxa"/>
            <w:tcMar>
              <w:top w:w="0" w:type="dxa"/>
              <w:left w:w="108" w:type="dxa"/>
              <w:bottom w:w="0" w:type="dxa"/>
              <w:right w:w="108" w:type="dxa"/>
            </w:tcMar>
          </w:tcPr>
          <w:p w14:paraId="1B832C82" w14:textId="77777777" w:rsidR="00E13C96" w:rsidRDefault="000F4AF9">
            <w:pPr>
              <w:pStyle w:val="Standard"/>
              <w:spacing w:before="120" w:after="120"/>
              <w:ind w:left="709"/>
            </w:pPr>
            <w:r>
              <w:rPr>
                <w:rFonts w:ascii="Arial" w:eastAsia="Arial" w:hAnsi="Arial"/>
                <w:b/>
                <w:color w:val="000000"/>
                <w:sz w:val="24"/>
                <w:szCs w:val="24"/>
              </w:rPr>
              <w:t>"Partial Termination"</w:t>
            </w:r>
          </w:p>
        </w:tc>
        <w:tc>
          <w:tcPr>
            <w:tcW w:w="6108" w:type="dxa"/>
            <w:tcMar>
              <w:top w:w="0" w:type="dxa"/>
              <w:left w:w="108" w:type="dxa"/>
              <w:bottom w:w="0" w:type="dxa"/>
              <w:right w:w="108" w:type="dxa"/>
            </w:tcMar>
          </w:tcPr>
          <w:p w14:paraId="1B832C83" w14:textId="77777777" w:rsidR="00E13C96" w:rsidRDefault="000F4AF9">
            <w:pPr>
              <w:pStyle w:val="Standard"/>
              <w:tabs>
                <w:tab w:val="left" w:pos="235"/>
              </w:tabs>
              <w:spacing w:before="120" w:after="120"/>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13C96" w14:paraId="1B832C87" w14:textId="77777777">
        <w:tc>
          <w:tcPr>
            <w:tcW w:w="2917" w:type="dxa"/>
            <w:tcMar>
              <w:top w:w="0" w:type="dxa"/>
              <w:left w:w="108" w:type="dxa"/>
              <w:bottom w:w="0" w:type="dxa"/>
              <w:right w:w="108" w:type="dxa"/>
            </w:tcMar>
          </w:tcPr>
          <w:p w14:paraId="1B832C85" w14:textId="77777777" w:rsidR="00E13C96" w:rsidRDefault="000F4AF9">
            <w:pPr>
              <w:pStyle w:val="Standard"/>
              <w:spacing w:before="120" w:after="120"/>
              <w:ind w:left="709"/>
            </w:pPr>
            <w:r>
              <w:rPr>
                <w:rFonts w:ascii="Arial" w:eastAsia="Arial" w:hAnsi="Arial"/>
                <w:b/>
                <w:color w:val="000000"/>
                <w:sz w:val="24"/>
                <w:szCs w:val="24"/>
              </w:rPr>
              <w:t>"Relevant Transfer"</w:t>
            </w:r>
          </w:p>
        </w:tc>
        <w:tc>
          <w:tcPr>
            <w:tcW w:w="6108" w:type="dxa"/>
            <w:tcMar>
              <w:top w:w="0" w:type="dxa"/>
              <w:left w:w="108" w:type="dxa"/>
              <w:bottom w:w="0" w:type="dxa"/>
              <w:right w:w="108" w:type="dxa"/>
            </w:tcMar>
          </w:tcPr>
          <w:p w14:paraId="1B832C86" w14:textId="77777777" w:rsidR="00E13C96" w:rsidRDefault="000F4AF9">
            <w:pPr>
              <w:pStyle w:val="Standard"/>
              <w:tabs>
                <w:tab w:val="left" w:pos="34"/>
              </w:tabs>
              <w:spacing w:before="120" w:after="120"/>
            </w:pPr>
            <w:r>
              <w:rPr>
                <w:rFonts w:ascii="Arial" w:eastAsia="Arial" w:hAnsi="Arial"/>
                <w:color w:val="000000"/>
                <w:sz w:val="24"/>
                <w:szCs w:val="24"/>
              </w:rPr>
              <w:t>a transfer of employment to which the Employment Regulations applies;</w:t>
            </w:r>
          </w:p>
        </w:tc>
      </w:tr>
      <w:tr w:rsidR="00E13C96" w14:paraId="1B832C8A" w14:textId="77777777">
        <w:tc>
          <w:tcPr>
            <w:tcW w:w="2917" w:type="dxa"/>
            <w:tcMar>
              <w:top w:w="0" w:type="dxa"/>
              <w:left w:w="108" w:type="dxa"/>
              <w:bottom w:w="0" w:type="dxa"/>
              <w:right w:w="108" w:type="dxa"/>
            </w:tcMar>
          </w:tcPr>
          <w:p w14:paraId="1B832C88" w14:textId="77777777" w:rsidR="00E13C96" w:rsidRDefault="000F4AF9">
            <w:pPr>
              <w:pStyle w:val="Standard"/>
              <w:spacing w:before="120" w:after="120"/>
              <w:ind w:left="709"/>
            </w:pPr>
            <w:r>
              <w:rPr>
                <w:rFonts w:ascii="Arial" w:eastAsia="Arial" w:hAnsi="Arial"/>
                <w:b/>
                <w:color w:val="000000"/>
                <w:sz w:val="24"/>
                <w:szCs w:val="24"/>
              </w:rPr>
              <w:t>"Relevant Transfer Date"</w:t>
            </w:r>
          </w:p>
        </w:tc>
        <w:tc>
          <w:tcPr>
            <w:tcW w:w="6108" w:type="dxa"/>
            <w:tcMar>
              <w:top w:w="0" w:type="dxa"/>
              <w:left w:w="108" w:type="dxa"/>
              <w:bottom w:w="0" w:type="dxa"/>
              <w:right w:w="108" w:type="dxa"/>
            </w:tcMar>
          </w:tcPr>
          <w:p w14:paraId="1B832C89" w14:textId="77777777" w:rsidR="00E13C96" w:rsidRDefault="000F4AF9">
            <w:pPr>
              <w:pStyle w:val="Standard"/>
              <w:tabs>
                <w:tab w:val="left" w:pos="34"/>
              </w:tabs>
              <w:spacing w:before="120" w:after="120"/>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13C96" w14:paraId="1B832C8E" w14:textId="77777777">
        <w:tc>
          <w:tcPr>
            <w:tcW w:w="2917" w:type="dxa"/>
            <w:tcMar>
              <w:top w:w="0" w:type="dxa"/>
              <w:left w:w="108" w:type="dxa"/>
              <w:bottom w:w="0" w:type="dxa"/>
              <w:right w:w="108" w:type="dxa"/>
            </w:tcMar>
          </w:tcPr>
          <w:p w14:paraId="1B832C8B" w14:textId="77777777" w:rsidR="00E13C96" w:rsidRDefault="000F4AF9">
            <w:pPr>
              <w:pStyle w:val="Standard"/>
              <w:keepNext/>
              <w:spacing w:before="120" w:after="120"/>
              <w:ind w:left="709"/>
            </w:pPr>
            <w:r>
              <w:rPr>
                <w:rFonts w:ascii="Arial" w:eastAsia="Arial" w:hAnsi="Arial"/>
                <w:b/>
                <w:color w:val="000000"/>
                <w:sz w:val="24"/>
                <w:szCs w:val="24"/>
              </w:rPr>
              <w:lastRenderedPageBreak/>
              <w:t>"Staffing Information"</w:t>
            </w:r>
          </w:p>
        </w:tc>
        <w:tc>
          <w:tcPr>
            <w:tcW w:w="6108" w:type="dxa"/>
            <w:tcMar>
              <w:top w:w="0" w:type="dxa"/>
              <w:left w:w="108" w:type="dxa"/>
              <w:bottom w:w="0" w:type="dxa"/>
              <w:right w:w="108" w:type="dxa"/>
            </w:tcMar>
          </w:tcPr>
          <w:p w14:paraId="1B832C8C" w14:textId="77777777" w:rsidR="00E13C96" w:rsidRDefault="000F4AF9">
            <w:pPr>
              <w:pStyle w:val="Standard"/>
              <w:keepNext/>
              <w:spacing w:before="120" w:after="120"/>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B832C8D" w14:textId="77777777" w:rsidR="00E13C96" w:rsidRDefault="000F4AF9">
            <w:pPr>
              <w:pStyle w:val="Standard"/>
              <w:keepNext/>
              <w:spacing w:before="120" w:after="120"/>
              <w:ind w:left="720" w:hanging="720"/>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E13C96" w14:paraId="1B832C91" w14:textId="77777777">
        <w:tc>
          <w:tcPr>
            <w:tcW w:w="2917" w:type="dxa"/>
            <w:tcMar>
              <w:top w:w="0" w:type="dxa"/>
              <w:left w:w="108" w:type="dxa"/>
              <w:bottom w:w="0" w:type="dxa"/>
              <w:right w:w="108" w:type="dxa"/>
            </w:tcMar>
          </w:tcPr>
          <w:p w14:paraId="1B832C8F"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0" w14:textId="77777777" w:rsidR="00E13C96" w:rsidRDefault="000F4AF9">
            <w:pPr>
              <w:pStyle w:val="Standard"/>
              <w:spacing w:before="120" w:after="120"/>
              <w:ind w:left="720" w:hanging="720"/>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E13C96" w14:paraId="1B832C94" w14:textId="77777777">
        <w:tc>
          <w:tcPr>
            <w:tcW w:w="2917" w:type="dxa"/>
            <w:tcMar>
              <w:top w:w="0" w:type="dxa"/>
              <w:left w:w="108" w:type="dxa"/>
              <w:bottom w:w="0" w:type="dxa"/>
              <w:right w:w="108" w:type="dxa"/>
            </w:tcMar>
          </w:tcPr>
          <w:p w14:paraId="1B832C92"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3" w14:textId="77777777" w:rsidR="00E13C96" w:rsidRDefault="000F4AF9">
            <w:pPr>
              <w:pStyle w:val="Standard"/>
              <w:spacing w:before="120" w:after="120"/>
              <w:ind w:left="655" w:hanging="655"/>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E13C96" w14:paraId="1B832C97" w14:textId="77777777">
        <w:tc>
          <w:tcPr>
            <w:tcW w:w="2917" w:type="dxa"/>
            <w:tcMar>
              <w:top w:w="0" w:type="dxa"/>
              <w:left w:w="108" w:type="dxa"/>
              <w:bottom w:w="0" w:type="dxa"/>
              <w:right w:w="108" w:type="dxa"/>
            </w:tcMar>
          </w:tcPr>
          <w:p w14:paraId="1B832C95"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6" w14:textId="77777777" w:rsidR="00E13C96" w:rsidRDefault="000F4AF9">
            <w:pPr>
              <w:pStyle w:val="Standard"/>
              <w:spacing w:before="120" w:after="120"/>
              <w:ind w:left="720" w:hanging="720"/>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E13C96" w14:paraId="1B832C9A" w14:textId="77777777">
        <w:tc>
          <w:tcPr>
            <w:tcW w:w="2917" w:type="dxa"/>
            <w:tcMar>
              <w:top w:w="0" w:type="dxa"/>
              <w:left w:w="108" w:type="dxa"/>
              <w:bottom w:w="0" w:type="dxa"/>
              <w:right w:w="108" w:type="dxa"/>
            </w:tcMar>
          </w:tcPr>
          <w:p w14:paraId="1B832C98"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9" w14:textId="77777777" w:rsidR="00E13C96" w:rsidRDefault="000F4AF9">
            <w:pPr>
              <w:pStyle w:val="Standard"/>
              <w:spacing w:before="120" w:after="120"/>
              <w:ind w:left="720" w:hanging="720"/>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E13C96" w14:paraId="1B832C9D" w14:textId="77777777">
        <w:tc>
          <w:tcPr>
            <w:tcW w:w="2917" w:type="dxa"/>
            <w:tcMar>
              <w:top w:w="0" w:type="dxa"/>
              <w:left w:w="108" w:type="dxa"/>
              <w:bottom w:w="0" w:type="dxa"/>
              <w:right w:w="108" w:type="dxa"/>
            </w:tcMar>
          </w:tcPr>
          <w:p w14:paraId="1B832C9B"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C" w14:textId="77777777" w:rsidR="00E13C96" w:rsidRDefault="000F4AF9">
            <w:pPr>
              <w:pStyle w:val="Standard"/>
              <w:spacing w:before="120" w:after="120"/>
              <w:ind w:left="720" w:hanging="720"/>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13C96" w14:paraId="1B832CA0" w14:textId="77777777">
        <w:tc>
          <w:tcPr>
            <w:tcW w:w="2917" w:type="dxa"/>
            <w:tcMar>
              <w:top w:w="0" w:type="dxa"/>
              <w:left w:w="108" w:type="dxa"/>
              <w:bottom w:w="0" w:type="dxa"/>
              <w:right w:w="108" w:type="dxa"/>
            </w:tcMar>
          </w:tcPr>
          <w:p w14:paraId="1B832C9E"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9F" w14:textId="77777777" w:rsidR="00E13C96" w:rsidRDefault="000F4AF9">
            <w:pPr>
              <w:pStyle w:val="Standard"/>
              <w:spacing w:before="120" w:after="120"/>
              <w:ind w:left="720" w:hanging="720"/>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E13C96" w14:paraId="1B832CA3" w14:textId="77777777">
        <w:tc>
          <w:tcPr>
            <w:tcW w:w="2917" w:type="dxa"/>
            <w:tcMar>
              <w:top w:w="0" w:type="dxa"/>
              <w:left w:w="108" w:type="dxa"/>
              <w:bottom w:w="0" w:type="dxa"/>
              <w:right w:w="108" w:type="dxa"/>
            </w:tcMar>
          </w:tcPr>
          <w:p w14:paraId="1B832CA1"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A2" w14:textId="77777777" w:rsidR="00E13C96" w:rsidRDefault="000F4AF9">
            <w:pPr>
              <w:pStyle w:val="Standard"/>
              <w:spacing w:before="120" w:after="120"/>
              <w:ind w:left="720" w:hanging="720"/>
            </w:pPr>
            <w:r>
              <w:rPr>
                <w:rFonts w:ascii="Arial" w:eastAsia="Arial" w:hAnsi="Arial"/>
                <w:color w:val="000000"/>
                <w:sz w:val="24"/>
                <w:szCs w:val="24"/>
              </w:rPr>
              <w:t>(h)</w:t>
            </w:r>
            <w:r>
              <w:rPr>
                <w:rFonts w:ascii="Arial" w:eastAsia="Arial" w:hAnsi="Arial"/>
                <w:color w:val="000000"/>
                <w:sz w:val="24"/>
                <w:szCs w:val="24"/>
              </w:rPr>
              <w:tab/>
              <w:t>details of any such individuals on long term sickness absence, parental leave, maternity leave or other authorised long term absence;</w:t>
            </w:r>
          </w:p>
        </w:tc>
      </w:tr>
      <w:tr w:rsidR="00E13C96" w14:paraId="1B832CA6" w14:textId="77777777">
        <w:tc>
          <w:tcPr>
            <w:tcW w:w="2917" w:type="dxa"/>
            <w:tcMar>
              <w:top w:w="0" w:type="dxa"/>
              <w:left w:w="108" w:type="dxa"/>
              <w:bottom w:w="0" w:type="dxa"/>
              <w:right w:w="108" w:type="dxa"/>
            </w:tcMar>
          </w:tcPr>
          <w:p w14:paraId="1B832CA4" w14:textId="77777777" w:rsidR="00E13C96" w:rsidRDefault="00E13C96">
            <w:pPr>
              <w:pStyle w:val="Standard"/>
              <w:spacing w:before="120" w:after="120"/>
              <w:ind w:left="709"/>
              <w:rPr>
                <w:rFonts w:ascii="Arial" w:eastAsia="Arial" w:hAnsi="Arial"/>
                <w:b/>
                <w:color w:val="000000"/>
                <w:sz w:val="24"/>
                <w:szCs w:val="24"/>
              </w:rPr>
            </w:pPr>
          </w:p>
        </w:tc>
        <w:tc>
          <w:tcPr>
            <w:tcW w:w="6108" w:type="dxa"/>
            <w:tcMar>
              <w:top w:w="0" w:type="dxa"/>
              <w:left w:w="108" w:type="dxa"/>
              <w:bottom w:w="0" w:type="dxa"/>
              <w:right w:w="108" w:type="dxa"/>
            </w:tcMar>
          </w:tcPr>
          <w:p w14:paraId="1B832CA5" w14:textId="77777777" w:rsidR="00E13C96" w:rsidRDefault="000F4AF9">
            <w:pPr>
              <w:pStyle w:val="Standard"/>
              <w:spacing w:before="120" w:after="120"/>
              <w:ind w:left="720" w:hanging="720"/>
            </w:pPr>
            <w:r>
              <w:rPr>
                <w:rFonts w:ascii="Arial" w:eastAsia="Arial" w:hAnsi="Arial"/>
                <w:color w:val="000000"/>
                <w:sz w:val="24"/>
                <w:szCs w:val="24"/>
              </w:rPr>
              <w:t>(i)</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13C96" w14:paraId="1B832CAA" w14:textId="77777777">
        <w:tc>
          <w:tcPr>
            <w:tcW w:w="2917" w:type="dxa"/>
            <w:tcMar>
              <w:top w:w="0" w:type="dxa"/>
              <w:left w:w="108" w:type="dxa"/>
              <w:bottom w:w="0" w:type="dxa"/>
              <w:right w:w="108" w:type="dxa"/>
            </w:tcMar>
          </w:tcPr>
          <w:p w14:paraId="1B832CA7" w14:textId="77777777" w:rsidR="00E13C96" w:rsidRDefault="00E13C96">
            <w:pPr>
              <w:pStyle w:val="Standard"/>
              <w:spacing w:before="120" w:after="120"/>
              <w:ind w:left="709"/>
              <w:rPr>
                <w:rFonts w:ascii="Arial" w:eastAsia="Arial" w:hAnsi="Arial"/>
                <w:b/>
                <w:color w:val="000000"/>
                <w:sz w:val="24"/>
                <w:szCs w:val="24"/>
              </w:rPr>
            </w:pPr>
          </w:p>
          <w:p w14:paraId="1B832CA8" w14:textId="77777777" w:rsidR="00E13C96" w:rsidRDefault="00E13C96">
            <w:pPr>
              <w:pStyle w:val="Standard"/>
              <w:spacing w:before="120" w:after="120"/>
              <w:rPr>
                <w:rFonts w:ascii="Arial" w:eastAsia="Arial" w:hAnsi="Arial"/>
                <w:b/>
                <w:color w:val="000000"/>
                <w:sz w:val="24"/>
                <w:szCs w:val="24"/>
              </w:rPr>
            </w:pPr>
          </w:p>
        </w:tc>
        <w:tc>
          <w:tcPr>
            <w:tcW w:w="6108" w:type="dxa"/>
            <w:tcMar>
              <w:top w:w="0" w:type="dxa"/>
              <w:left w:w="108" w:type="dxa"/>
              <w:bottom w:w="0" w:type="dxa"/>
              <w:right w:w="108" w:type="dxa"/>
            </w:tcMar>
          </w:tcPr>
          <w:p w14:paraId="1B832CA9" w14:textId="77777777" w:rsidR="00E13C96" w:rsidRDefault="000F4AF9">
            <w:pPr>
              <w:pStyle w:val="Standard"/>
              <w:spacing w:before="120" w:after="120"/>
              <w:ind w:left="720" w:hanging="720"/>
            </w:pPr>
            <w:r>
              <w:rPr>
                <w:rFonts w:ascii="Arial" w:eastAsia="Arial" w:hAnsi="Arial"/>
                <w:color w:val="000000"/>
                <w:sz w:val="24"/>
                <w:szCs w:val="24"/>
              </w:rPr>
              <w:t>(j)</w:t>
            </w:r>
            <w:r>
              <w:rPr>
                <w:rFonts w:ascii="Arial" w:eastAsia="Arial" w:hAnsi="Arial"/>
                <w:color w:val="000000"/>
                <w:sz w:val="24"/>
                <w:szCs w:val="24"/>
              </w:rPr>
              <w:tab/>
              <w:t>any other "employee liability information" as such term is defined in regulation 11 of the Employment Regulations;</w:t>
            </w:r>
          </w:p>
        </w:tc>
      </w:tr>
      <w:tr w:rsidR="00E13C96" w14:paraId="1B832CAD" w14:textId="77777777">
        <w:tc>
          <w:tcPr>
            <w:tcW w:w="2917" w:type="dxa"/>
            <w:tcMar>
              <w:top w:w="0" w:type="dxa"/>
              <w:left w:w="108" w:type="dxa"/>
              <w:bottom w:w="0" w:type="dxa"/>
              <w:right w:w="108" w:type="dxa"/>
            </w:tcMar>
          </w:tcPr>
          <w:p w14:paraId="1B832CAB" w14:textId="77777777" w:rsidR="00E13C96" w:rsidRDefault="000F4AF9">
            <w:pPr>
              <w:pStyle w:val="Standard"/>
              <w:spacing w:before="120" w:after="120"/>
              <w:ind w:left="709"/>
            </w:pPr>
            <w:r>
              <w:rPr>
                <w:rFonts w:ascii="Arial" w:eastAsia="Arial" w:hAnsi="Arial"/>
                <w:b/>
                <w:color w:val="000000"/>
                <w:sz w:val="24"/>
                <w:szCs w:val="24"/>
              </w:rPr>
              <w:t>"Supplier's Final Supplier Personnel List"</w:t>
            </w:r>
          </w:p>
        </w:tc>
        <w:tc>
          <w:tcPr>
            <w:tcW w:w="6108" w:type="dxa"/>
            <w:tcMar>
              <w:top w:w="0" w:type="dxa"/>
              <w:left w:w="108" w:type="dxa"/>
              <w:bottom w:w="0" w:type="dxa"/>
              <w:right w:w="108" w:type="dxa"/>
            </w:tcMar>
          </w:tcPr>
          <w:p w14:paraId="1B832CAC" w14:textId="77777777" w:rsidR="00E13C96" w:rsidRDefault="000F4AF9">
            <w:pPr>
              <w:pStyle w:val="Standard"/>
              <w:tabs>
                <w:tab w:val="left" w:pos="34"/>
              </w:tabs>
              <w:spacing w:before="120" w:after="120"/>
            </w:pPr>
            <w:r>
              <w:rPr>
                <w:rFonts w:ascii="Arial" w:eastAsia="Arial" w:hAnsi="Arial"/>
                <w:color w:val="000000"/>
                <w:sz w:val="24"/>
                <w:szCs w:val="24"/>
              </w:rPr>
              <w:t>a list provided by the Supplier of all Supplier Staff whose will transfer under the Employment Regulations on the Service Transfer Date;</w:t>
            </w:r>
          </w:p>
        </w:tc>
      </w:tr>
      <w:tr w:rsidR="00E13C96" w14:paraId="1B832CB0" w14:textId="77777777">
        <w:tc>
          <w:tcPr>
            <w:tcW w:w="2917" w:type="dxa"/>
            <w:tcMar>
              <w:top w:w="0" w:type="dxa"/>
              <w:left w:w="108" w:type="dxa"/>
              <w:bottom w:w="0" w:type="dxa"/>
              <w:right w:w="108" w:type="dxa"/>
            </w:tcMar>
          </w:tcPr>
          <w:p w14:paraId="1B832CAE" w14:textId="77777777" w:rsidR="00E13C96" w:rsidRDefault="000F4AF9">
            <w:pPr>
              <w:pStyle w:val="Standard"/>
              <w:spacing w:before="120" w:after="120"/>
              <w:ind w:left="709"/>
            </w:pPr>
            <w:r>
              <w:rPr>
                <w:rFonts w:ascii="Arial" w:eastAsia="Arial" w:hAnsi="Arial"/>
                <w:b/>
                <w:color w:val="000000"/>
                <w:sz w:val="24"/>
                <w:szCs w:val="24"/>
              </w:rPr>
              <w:t>"Supplier's Provisional Supplier Personnel List"</w:t>
            </w:r>
          </w:p>
        </w:tc>
        <w:tc>
          <w:tcPr>
            <w:tcW w:w="6108" w:type="dxa"/>
            <w:tcMar>
              <w:top w:w="0" w:type="dxa"/>
              <w:left w:w="108" w:type="dxa"/>
              <w:bottom w:w="0" w:type="dxa"/>
              <w:right w:w="108" w:type="dxa"/>
            </w:tcMar>
          </w:tcPr>
          <w:p w14:paraId="1B832CAF" w14:textId="77777777" w:rsidR="00E13C96" w:rsidRDefault="000F4AF9">
            <w:pPr>
              <w:pStyle w:val="Standard"/>
              <w:spacing w:before="120" w:after="120"/>
              <w:ind w:left="34"/>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13C96" w14:paraId="1B832CB3" w14:textId="77777777">
        <w:tc>
          <w:tcPr>
            <w:tcW w:w="2917" w:type="dxa"/>
            <w:tcMar>
              <w:top w:w="0" w:type="dxa"/>
              <w:left w:w="108" w:type="dxa"/>
              <w:bottom w:w="0" w:type="dxa"/>
              <w:right w:w="108" w:type="dxa"/>
            </w:tcMar>
          </w:tcPr>
          <w:p w14:paraId="1B832CB1" w14:textId="77777777" w:rsidR="00E13C96" w:rsidRDefault="000F4AF9">
            <w:pPr>
              <w:pStyle w:val="Standard"/>
              <w:spacing w:before="120" w:after="120"/>
              <w:ind w:left="709"/>
            </w:pPr>
            <w:r>
              <w:rPr>
                <w:rFonts w:ascii="Arial" w:eastAsia="Arial" w:hAnsi="Arial"/>
                <w:b/>
                <w:color w:val="000000"/>
                <w:sz w:val="24"/>
                <w:szCs w:val="24"/>
              </w:rPr>
              <w:t>"Term"</w:t>
            </w:r>
          </w:p>
        </w:tc>
        <w:tc>
          <w:tcPr>
            <w:tcW w:w="6108" w:type="dxa"/>
            <w:tcMar>
              <w:top w:w="0" w:type="dxa"/>
              <w:left w:w="108" w:type="dxa"/>
              <w:bottom w:w="0" w:type="dxa"/>
              <w:right w:w="108" w:type="dxa"/>
            </w:tcMar>
          </w:tcPr>
          <w:p w14:paraId="1B832CB2" w14:textId="77777777" w:rsidR="00E13C96" w:rsidRDefault="000F4AF9">
            <w:pPr>
              <w:pStyle w:val="Standard"/>
              <w:spacing w:before="120" w:after="120"/>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E13C96" w14:paraId="1B832CB6" w14:textId="77777777">
        <w:tc>
          <w:tcPr>
            <w:tcW w:w="2917" w:type="dxa"/>
            <w:tcMar>
              <w:top w:w="0" w:type="dxa"/>
              <w:left w:w="108" w:type="dxa"/>
              <w:bottom w:w="0" w:type="dxa"/>
              <w:right w:w="108" w:type="dxa"/>
            </w:tcMar>
          </w:tcPr>
          <w:p w14:paraId="1B832CB4" w14:textId="77777777" w:rsidR="00E13C96" w:rsidRDefault="000F4AF9">
            <w:pPr>
              <w:pStyle w:val="Standard"/>
              <w:spacing w:before="120" w:after="120"/>
              <w:ind w:left="709"/>
            </w:pPr>
            <w:r>
              <w:rPr>
                <w:rFonts w:ascii="Arial" w:eastAsia="Arial" w:hAnsi="Arial"/>
                <w:b/>
                <w:color w:val="000000"/>
                <w:sz w:val="24"/>
                <w:szCs w:val="24"/>
              </w:rPr>
              <w:t>"Transferring Buyer Employees"</w:t>
            </w:r>
          </w:p>
        </w:tc>
        <w:tc>
          <w:tcPr>
            <w:tcW w:w="6108" w:type="dxa"/>
            <w:tcMar>
              <w:top w:w="0" w:type="dxa"/>
              <w:left w:w="108" w:type="dxa"/>
              <w:bottom w:w="0" w:type="dxa"/>
              <w:right w:w="108" w:type="dxa"/>
            </w:tcMar>
          </w:tcPr>
          <w:p w14:paraId="1B832CB5" w14:textId="77777777" w:rsidR="00E13C96" w:rsidRDefault="000F4AF9">
            <w:pPr>
              <w:pStyle w:val="Standard"/>
              <w:spacing w:before="120" w:after="120"/>
            </w:pPr>
            <w:r>
              <w:rPr>
                <w:rFonts w:ascii="Arial" w:eastAsia="Arial" w:hAnsi="Arial"/>
                <w:color w:val="000000"/>
                <w:sz w:val="24"/>
                <w:szCs w:val="24"/>
              </w:rPr>
              <w:t>those employees of the Buyer to whom the Employment Regulations will apply on the Relevant Transfer Date;</w:t>
            </w:r>
          </w:p>
        </w:tc>
      </w:tr>
      <w:tr w:rsidR="00E13C96" w14:paraId="1B832CB9" w14:textId="77777777">
        <w:tc>
          <w:tcPr>
            <w:tcW w:w="2917" w:type="dxa"/>
            <w:tcMar>
              <w:top w:w="0" w:type="dxa"/>
              <w:left w:w="108" w:type="dxa"/>
              <w:bottom w:w="0" w:type="dxa"/>
              <w:right w:w="108" w:type="dxa"/>
            </w:tcMar>
          </w:tcPr>
          <w:p w14:paraId="1B832CB7" w14:textId="77777777" w:rsidR="00E13C96" w:rsidRDefault="000F4AF9">
            <w:pPr>
              <w:pStyle w:val="Standard"/>
              <w:spacing w:before="120" w:after="120"/>
              <w:ind w:left="709"/>
            </w:pPr>
            <w:r>
              <w:rPr>
                <w:rFonts w:ascii="Arial" w:eastAsia="Arial" w:hAnsi="Arial"/>
                <w:b/>
                <w:color w:val="000000"/>
                <w:sz w:val="24"/>
                <w:szCs w:val="24"/>
              </w:rPr>
              <w:t>"Transferring Former Supplier Employees"</w:t>
            </w:r>
          </w:p>
        </w:tc>
        <w:tc>
          <w:tcPr>
            <w:tcW w:w="6108" w:type="dxa"/>
            <w:tcMar>
              <w:top w:w="0" w:type="dxa"/>
              <w:left w:w="108" w:type="dxa"/>
              <w:bottom w:w="0" w:type="dxa"/>
              <w:right w:w="108" w:type="dxa"/>
            </w:tcMar>
          </w:tcPr>
          <w:p w14:paraId="1B832CB8" w14:textId="77777777" w:rsidR="00E13C96" w:rsidRDefault="000F4AF9">
            <w:pPr>
              <w:pStyle w:val="Standard"/>
              <w:spacing w:before="120" w:after="120"/>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1B832CBA" w14:textId="77777777" w:rsidR="00E13C96" w:rsidRDefault="000F4AF9">
      <w:pPr>
        <w:pStyle w:val="Standard"/>
        <w:keepNext/>
        <w:numPr>
          <w:ilvl w:val="0"/>
          <w:numId w:val="14"/>
        </w:numPr>
        <w:spacing w:before="120"/>
      </w:pPr>
      <w:r>
        <w:rPr>
          <w:rFonts w:ascii="Arial" w:eastAsia="Arial" w:hAnsi="Arial"/>
          <w:b/>
          <w:smallCaps/>
          <w:color w:val="000000"/>
          <w:sz w:val="24"/>
          <w:szCs w:val="24"/>
        </w:rPr>
        <w:t>INTERPRETATION</w:t>
      </w:r>
    </w:p>
    <w:p w14:paraId="1B832CBB" w14:textId="77777777" w:rsidR="00E13C96" w:rsidRDefault="000F4AF9">
      <w:pPr>
        <w:pStyle w:val="Standard"/>
        <w:keepNext/>
        <w:numPr>
          <w:ilvl w:val="1"/>
          <w:numId w:val="14"/>
        </w:numPr>
        <w:tabs>
          <w:tab w:val="left" w:pos="1713"/>
        </w:tabs>
        <w:spacing w:before="120" w:after="120"/>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B832CBC" w14:textId="77777777" w:rsidR="00E13C96" w:rsidRDefault="000F4AF9">
      <w:pPr>
        <w:pStyle w:val="Standard"/>
        <w:numPr>
          <w:ilvl w:val="1"/>
          <w:numId w:val="14"/>
        </w:numPr>
        <w:tabs>
          <w:tab w:val="left" w:pos="1713"/>
        </w:tabs>
        <w:spacing w:before="120" w:after="120"/>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1B832CBD" w14:textId="77777777" w:rsidR="00E13C96" w:rsidRDefault="000F4AF9">
      <w:pPr>
        <w:pStyle w:val="Standard"/>
        <w:numPr>
          <w:ilvl w:val="1"/>
          <w:numId w:val="14"/>
        </w:numPr>
        <w:tabs>
          <w:tab w:val="left" w:pos="1713"/>
        </w:tabs>
        <w:spacing w:before="120" w:after="120"/>
      </w:pPr>
      <w:r>
        <w:rPr>
          <w:rFonts w:ascii="Arial" w:eastAsia="Arial" w:hAnsi="Arial"/>
          <w:color w:val="000000"/>
          <w:sz w:val="24"/>
          <w:szCs w:val="24"/>
        </w:rPr>
        <w:t>Subject to Paragraph 2.2 above, a person who is not a Party to this Order Contract has no right under the CRTPA to enforce any term of this Order Contract but this does not affect any right or remedy of any person which exists or is available otherwise than pursuant to that Act.</w:t>
      </w:r>
    </w:p>
    <w:p w14:paraId="1B832CBE" w14:textId="77777777" w:rsidR="00E13C96" w:rsidRDefault="000F4AF9">
      <w:pPr>
        <w:pStyle w:val="Standard"/>
        <w:numPr>
          <w:ilvl w:val="1"/>
          <w:numId w:val="14"/>
        </w:numPr>
        <w:tabs>
          <w:tab w:val="left" w:pos="1713"/>
        </w:tabs>
        <w:spacing w:before="120" w:after="120"/>
      </w:pPr>
      <w:r>
        <w:rPr>
          <w:rFonts w:ascii="Arial" w:eastAsia="Arial" w:hAnsi="Arial"/>
          <w:color w:val="000000"/>
          <w:sz w:val="24"/>
          <w:szCs w:val="24"/>
        </w:rPr>
        <w:lastRenderedPageBreak/>
        <w:t>No Third Party Beneficiary may enforce, or take any step to enforce, any Third Party Provision without the prior written consent of the Buyer, which may, if given, be given on and subject to such terms as the Buyer may determine.</w:t>
      </w:r>
    </w:p>
    <w:p w14:paraId="1B832CBF" w14:textId="77777777" w:rsidR="00E13C96" w:rsidRDefault="000F4AF9">
      <w:pPr>
        <w:pStyle w:val="Standard"/>
        <w:numPr>
          <w:ilvl w:val="1"/>
          <w:numId w:val="14"/>
        </w:numPr>
        <w:tabs>
          <w:tab w:val="left" w:pos="1713"/>
        </w:tabs>
        <w:spacing w:before="120" w:after="120"/>
      </w:pPr>
      <w:r>
        <w:rPr>
          <w:rFonts w:ascii="Arial" w:eastAsia="Arial" w:hAnsi="Arial"/>
          <w:color w:val="000000"/>
          <w:sz w:val="24"/>
          <w:szCs w:val="24"/>
        </w:rPr>
        <w:t xml:space="preserve">Any amendments or modifications to this Order Contract may be made, and any rights created under Paragraph 2.2 above may be altered or extinguished, by the Parties without the consent of any Third Party Beneficiary.  </w:t>
      </w:r>
    </w:p>
    <w:p w14:paraId="1B832CC0" w14:textId="77777777" w:rsidR="00E13C96" w:rsidRDefault="000F4AF9">
      <w:pPr>
        <w:pStyle w:val="Standard"/>
        <w:keepNext/>
        <w:numPr>
          <w:ilvl w:val="0"/>
          <w:numId w:val="14"/>
        </w:numPr>
        <w:spacing w:before="120"/>
      </w:pPr>
      <w:r>
        <w:rPr>
          <w:rFonts w:ascii="Arial Bold" w:eastAsia="Arial Bold" w:hAnsi="Arial Bold" w:cs="Arial Bold"/>
          <w:b/>
          <w:color w:val="000000"/>
          <w:sz w:val="24"/>
          <w:szCs w:val="24"/>
        </w:rPr>
        <w:t>Which parts of this Schedule apply</w:t>
      </w:r>
    </w:p>
    <w:p w14:paraId="1B832CC1" w14:textId="77777777" w:rsidR="00E13C96" w:rsidRDefault="000F4AF9">
      <w:pPr>
        <w:pStyle w:val="Standard"/>
        <w:ind w:left="357"/>
      </w:pPr>
      <w:r>
        <w:rPr>
          <w:rFonts w:ascii="Arial" w:eastAsia="Arial" w:hAnsi="Arial"/>
          <w:sz w:val="24"/>
          <w:szCs w:val="24"/>
        </w:rPr>
        <w:t>Only the following parts of this Schedule shall apply to this Call Off Contract:</w:t>
      </w:r>
    </w:p>
    <w:p w14:paraId="1B832CCB" w14:textId="7CE6CEB3" w:rsidR="00E13C96" w:rsidRDefault="000F4AF9" w:rsidP="009B5866">
      <w:pPr>
        <w:pStyle w:val="Standard"/>
        <w:ind w:left="357"/>
      </w:pPr>
      <w:r>
        <w:rPr>
          <w:rFonts w:ascii="Arial" w:eastAsia="Arial" w:hAnsi="Arial"/>
          <w:sz w:val="24"/>
          <w:szCs w:val="24"/>
        </w:rPr>
        <w:t>Part E (Staff Transfer on Exit)</w:t>
      </w:r>
    </w:p>
    <w:p w14:paraId="1B832CCC" w14:textId="77777777" w:rsidR="00E13C96" w:rsidRDefault="00E13C96">
      <w:pPr>
        <w:pStyle w:val="Standard"/>
        <w:ind w:left="357"/>
        <w:rPr>
          <w:rFonts w:ascii="Arial" w:eastAsia="Arial" w:hAnsi="Arial"/>
          <w:sz w:val="24"/>
          <w:szCs w:val="24"/>
        </w:rPr>
      </w:pPr>
    </w:p>
    <w:p w14:paraId="1B832EDF" w14:textId="77777777" w:rsidR="00E13C96" w:rsidRDefault="000F4AF9">
      <w:pPr>
        <w:pStyle w:val="Standard"/>
        <w:pageBreakBefore/>
        <w:spacing w:before="120" w:after="120"/>
      </w:pPr>
      <w:r>
        <w:rPr>
          <w:rFonts w:ascii="Arial Bold" w:eastAsia="Arial Bold" w:hAnsi="Arial Bold" w:cs="Arial Bold"/>
          <w:b/>
          <w:color w:val="000000"/>
          <w:sz w:val="36"/>
          <w:szCs w:val="36"/>
        </w:rPr>
        <w:lastRenderedPageBreak/>
        <w:t>Part E: Staff Transfer on Exit</w:t>
      </w:r>
    </w:p>
    <w:p w14:paraId="1B832EE0" w14:textId="77777777" w:rsidR="00E13C96" w:rsidRDefault="000F4AF9">
      <w:pPr>
        <w:pStyle w:val="Standard"/>
        <w:keepNext/>
        <w:numPr>
          <w:ilvl w:val="0"/>
          <w:numId w:val="34"/>
        </w:numPr>
        <w:spacing w:before="120"/>
        <w:ind w:left="357" w:hanging="357"/>
      </w:pPr>
      <w:r>
        <w:rPr>
          <w:rFonts w:ascii="Arial Bold" w:eastAsia="Arial Bold" w:hAnsi="Arial Bold" w:cs="Arial Bold"/>
          <w:b/>
          <w:color w:val="000000"/>
          <w:sz w:val="24"/>
          <w:szCs w:val="24"/>
        </w:rPr>
        <w:t>Obligations before a Staff Transfer</w:t>
      </w:r>
    </w:p>
    <w:p w14:paraId="1B832EE1" w14:textId="77777777" w:rsidR="00E13C96" w:rsidRDefault="000F4AF9">
      <w:pPr>
        <w:pStyle w:val="Standard"/>
        <w:keepNext/>
        <w:numPr>
          <w:ilvl w:val="1"/>
          <w:numId w:val="13"/>
        </w:numPr>
        <w:tabs>
          <w:tab w:val="left" w:pos="1713"/>
        </w:tabs>
        <w:spacing w:before="120" w:after="120"/>
      </w:pPr>
      <w:bookmarkStart w:id="0" w:name="_heading=h.1jlao46"/>
      <w:bookmarkEnd w:id="0"/>
      <w:r>
        <w:rPr>
          <w:rFonts w:ascii="Arial" w:eastAsia="Arial" w:hAnsi="Arial"/>
          <w:color w:val="000000"/>
          <w:sz w:val="24"/>
          <w:szCs w:val="24"/>
        </w:rPr>
        <w:t>The Supplier agrees that within 20 Working Days of the earliest of:</w:t>
      </w:r>
    </w:p>
    <w:p w14:paraId="1B832EE2" w14:textId="77777777" w:rsidR="00E13C96" w:rsidRDefault="000F4AF9">
      <w:pPr>
        <w:pStyle w:val="Standard"/>
        <w:numPr>
          <w:ilvl w:val="2"/>
          <w:numId w:val="13"/>
        </w:numPr>
        <w:spacing w:before="120" w:after="120"/>
      </w:pPr>
      <w:bookmarkStart w:id="1" w:name="_heading=h.43ky6rz"/>
      <w:bookmarkEnd w:id="1"/>
      <w:r>
        <w:rPr>
          <w:rFonts w:ascii="Arial" w:eastAsia="Arial" w:hAnsi="Arial"/>
          <w:color w:val="000000"/>
          <w:sz w:val="24"/>
          <w:szCs w:val="24"/>
        </w:rPr>
        <w:t>receipt of a notification from the Buyer of a Service Transfer or intended Service Transfer;</w:t>
      </w:r>
    </w:p>
    <w:p w14:paraId="1B832EE3" w14:textId="77777777" w:rsidR="00E13C96" w:rsidRDefault="000F4AF9">
      <w:pPr>
        <w:pStyle w:val="Standard"/>
        <w:numPr>
          <w:ilvl w:val="2"/>
          <w:numId w:val="13"/>
        </w:numPr>
        <w:spacing w:before="120" w:after="120"/>
      </w:pPr>
      <w:bookmarkStart w:id="2" w:name="_heading=h.2iq8gzs"/>
      <w:bookmarkEnd w:id="2"/>
      <w:r>
        <w:rPr>
          <w:rFonts w:ascii="Arial" w:eastAsia="Arial" w:hAnsi="Arial"/>
          <w:color w:val="000000"/>
          <w:sz w:val="24"/>
          <w:szCs w:val="24"/>
        </w:rPr>
        <w:t>receipt of the giving of notice of early termination or any Partial Termination of the relevant Contract;</w:t>
      </w:r>
    </w:p>
    <w:p w14:paraId="1B832EE4" w14:textId="77777777" w:rsidR="00E13C96" w:rsidRDefault="000F4AF9">
      <w:pPr>
        <w:pStyle w:val="Standard"/>
        <w:numPr>
          <w:ilvl w:val="2"/>
          <w:numId w:val="13"/>
        </w:numPr>
        <w:spacing w:before="120" w:after="120"/>
      </w:pPr>
      <w:r>
        <w:rPr>
          <w:rFonts w:ascii="Arial" w:eastAsia="Arial" w:hAnsi="Arial"/>
          <w:color w:val="000000"/>
          <w:sz w:val="24"/>
          <w:szCs w:val="24"/>
        </w:rPr>
        <w:t>the date which is 12 Months before the end of the Term; and</w:t>
      </w:r>
    </w:p>
    <w:p w14:paraId="1B832EE5" w14:textId="77777777" w:rsidR="00E13C96" w:rsidRDefault="000F4AF9">
      <w:pPr>
        <w:pStyle w:val="Standard"/>
        <w:numPr>
          <w:ilvl w:val="2"/>
          <w:numId w:val="13"/>
        </w:numPr>
        <w:spacing w:before="120" w:after="120"/>
      </w:pPr>
      <w:r>
        <w:rPr>
          <w:rFonts w:ascii="Arial" w:eastAsia="Arial" w:hAnsi="Arial"/>
          <w:color w:val="000000"/>
          <w:sz w:val="24"/>
          <w:szCs w:val="24"/>
        </w:rPr>
        <w:t>receipt of a written request of the Buyer at any time (provided that the Buyer shall only be entitled to make one such request in any 6 Month period),</w:t>
      </w:r>
    </w:p>
    <w:p w14:paraId="1B832EE6" w14:textId="77777777" w:rsidR="00E13C96" w:rsidRDefault="000F4AF9">
      <w:pPr>
        <w:pStyle w:val="Standard"/>
        <w:ind w:left="992"/>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B832EE7" w14:textId="77777777" w:rsidR="00E13C96" w:rsidRDefault="000F4AF9">
      <w:pPr>
        <w:pStyle w:val="Standard"/>
        <w:numPr>
          <w:ilvl w:val="1"/>
          <w:numId w:val="13"/>
        </w:numPr>
        <w:tabs>
          <w:tab w:val="left" w:pos="1713"/>
        </w:tabs>
        <w:spacing w:before="120" w:after="120"/>
      </w:pPr>
      <w:bookmarkStart w:id="3" w:name="_heading=h.xvir7l"/>
      <w:bookmarkEnd w:id="3"/>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B832EE8"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The Buyer shall be permitted to use and disclose information provided by the Supplier under Paragraphs 1.1 and 1.2 for the purpose of informing any prospective Replacement Supplier and/or Replacement Subcontractor.</w:t>
      </w:r>
    </w:p>
    <w:p w14:paraId="1B832EE9"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B832EEA"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1B832EEB" w14:textId="77777777" w:rsidR="00E13C96" w:rsidRDefault="000F4AF9">
      <w:pPr>
        <w:pStyle w:val="Standard"/>
        <w:keepNext/>
        <w:tabs>
          <w:tab w:val="left" w:pos="1713"/>
        </w:tabs>
        <w:spacing w:before="120" w:after="120"/>
        <w:ind w:left="720" w:hanging="720"/>
      </w:pPr>
      <w:r>
        <w:rPr>
          <w:rFonts w:ascii="Arial" w:eastAsia="Arial" w:hAnsi="Arial"/>
          <w:color w:val="000000"/>
          <w:sz w:val="24"/>
          <w:szCs w:val="24"/>
        </w:rPr>
        <w:t>:</w:t>
      </w:r>
    </w:p>
    <w:p w14:paraId="1B832EEC" w14:textId="77777777" w:rsidR="00E13C96" w:rsidRDefault="000F4AF9">
      <w:pPr>
        <w:pStyle w:val="Standard"/>
        <w:numPr>
          <w:ilvl w:val="2"/>
          <w:numId w:val="13"/>
        </w:numPr>
        <w:spacing w:before="120" w:after="120"/>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14:paraId="1B832EED" w14:textId="77777777" w:rsidR="00E13C96" w:rsidRDefault="000F4AF9">
      <w:pPr>
        <w:pStyle w:val="Standard"/>
        <w:numPr>
          <w:ilvl w:val="2"/>
          <w:numId w:val="13"/>
        </w:numPr>
        <w:spacing w:before="120" w:after="120"/>
      </w:pPr>
      <w:r>
        <w:rPr>
          <w:rFonts w:ascii="Arial" w:eastAsia="Arial" w:hAnsi="Arial"/>
          <w:color w:val="000000"/>
          <w:sz w:val="24"/>
          <w:szCs w:val="24"/>
        </w:rPr>
        <w:t>make, promise, propose, permit or implement any material changes to the terms and conditions of employment of the Supplier Staff (including pensions and any payments connected with the termination of employment);</w:t>
      </w:r>
    </w:p>
    <w:p w14:paraId="1B832EEE" w14:textId="77777777" w:rsidR="00E13C96" w:rsidRDefault="000F4AF9">
      <w:pPr>
        <w:pStyle w:val="Standard"/>
        <w:numPr>
          <w:ilvl w:val="2"/>
          <w:numId w:val="13"/>
        </w:numPr>
        <w:spacing w:before="120" w:after="120"/>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B832EEF" w14:textId="77777777" w:rsidR="00E13C96" w:rsidRDefault="000F4AF9">
      <w:pPr>
        <w:pStyle w:val="Standard"/>
        <w:numPr>
          <w:ilvl w:val="2"/>
          <w:numId w:val="13"/>
        </w:numPr>
        <w:spacing w:before="120" w:after="120"/>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1B832EF0" w14:textId="77777777" w:rsidR="00E13C96" w:rsidRDefault="000F4AF9">
      <w:pPr>
        <w:pStyle w:val="Standard"/>
        <w:numPr>
          <w:ilvl w:val="2"/>
          <w:numId w:val="13"/>
        </w:numPr>
        <w:spacing w:before="120" w:after="120"/>
      </w:pPr>
      <w:r>
        <w:rPr>
          <w:rFonts w:ascii="Arial" w:eastAsia="Arial" w:hAnsi="Arial"/>
          <w:color w:val="000000"/>
          <w:sz w:val="24"/>
          <w:szCs w:val="24"/>
        </w:rPr>
        <w:t>increase or reduce the total number of employees so engaged, or deploy any other person to perform the Services (or the relevant part of the Services);</w:t>
      </w:r>
    </w:p>
    <w:p w14:paraId="1B832EF1" w14:textId="77777777" w:rsidR="00E13C96" w:rsidRDefault="000F4AF9">
      <w:pPr>
        <w:pStyle w:val="Standard"/>
        <w:numPr>
          <w:ilvl w:val="2"/>
          <w:numId w:val="13"/>
        </w:numPr>
        <w:spacing w:before="120" w:after="120"/>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1B832EF2" w14:textId="77777777" w:rsidR="00E13C96" w:rsidRDefault="000F4AF9">
      <w:pPr>
        <w:pStyle w:val="Standard"/>
        <w:tabs>
          <w:tab w:val="left" w:pos="1713"/>
        </w:tabs>
        <w:spacing w:before="120" w:after="120"/>
        <w:ind w:left="720" w:hanging="720"/>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B832EF3" w14:textId="77777777" w:rsidR="00E13C96" w:rsidRDefault="000F4AF9">
      <w:pPr>
        <w:pStyle w:val="Standard"/>
        <w:keepNext/>
        <w:numPr>
          <w:ilvl w:val="1"/>
          <w:numId w:val="13"/>
        </w:numPr>
        <w:tabs>
          <w:tab w:val="left" w:pos="1713"/>
        </w:tabs>
        <w:spacing w:before="120" w:after="120"/>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1B832EF4" w14:textId="77777777" w:rsidR="00E13C96" w:rsidRDefault="000F4AF9">
      <w:pPr>
        <w:pStyle w:val="Standard"/>
        <w:numPr>
          <w:ilvl w:val="2"/>
          <w:numId w:val="13"/>
        </w:numPr>
        <w:spacing w:before="120" w:after="120"/>
      </w:pPr>
      <w:r>
        <w:rPr>
          <w:rFonts w:ascii="Arial" w:eastAsia="Arial" w:hAnsi="Arial"/>
          <w:color w:val="000000"/>
          <w:sz w:val="24"/>
          <w:szCs w:val="24"/>
        </w:rPr>
        <w:t>the numbers of employees engaged in providing the Services;</w:t>
      </w:r>
    </w:p>
    <w:p w14:paraId="1B832EF5" w14:textId="77777777" w:rsidR="00E13C96" w:rsidRDefault="000F4AF9">
      <w:pPr>
        <w:pStyle w:val="Standard"/>
        <w:numPr>
          <w:ilvl w:val="2"/>
          <w:numId w:val="13"/>
        </w:numPr>
        <w:spacing w:before="120" w:after="120"/>
      </w:pPr>
      <w:r>
        <w:rPr>
          <w:rFonts w:ascii="Arial" w:eastAsia="Arial" w:hAnsi="Arial"/>
          <w:color w:val="000000"/>
          <w:sz w:val="24"/>
          <w:szCs w:val="24"/>
        </w:rPr>
        <w:t>the percentage of time spent by each employee engaged in providing the Services;</w:t>
      </w:r>
    </w:p>
    <w:p w14:paraId="1B832EF6" w14:textId="77777777" w:rsidR="00E13C96" w:rsidRDefault="000F4AF9">
      <w:pPr>
        <w:pStyle w:val="Standard"/>
        <w:numPr>
          <w:ilvl w:val="2"/>
          <w:numId w:val="13"/>
        </w:numPr>
        <w:spacing w:before="120" w:after="120"/>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1B832EF7" w14:textId="77777777" w:rsidR="00E13C96" w:rsidRDefault="000F4AF9">
      <w:pPr>
        <w:pStyle w:val="Standard"/>
        <w:numPr>
          <w:ilvl w:val="2"/>
          <w:numId w:val="13"/>
        </w:numPr>
        <w:spacing w:before="120" w:after="120"/>
      </w:pPr>
      <w:r>
        <w:rPr>
          <w:rFonts w:ascii="Arial" w:eastAsia="Arial" w:hAnsi="Arial"/>
          <w:color w:val="000000"/>
          <w:sz w:val="24"/>
          <w:szCs w:val="24"/>
        </w:rPr>
        <w:t>a description of the nature of the work undertaken by each employee by location.</w:t>
      </w:r>
    </w:p>
    <w:p w14:paraId="1B832EF8" w14:textId="77777777" w:rsidR="00E13C96" w:rsidRDefault="000F4AF9">
      <w:pPr>
        <w:pStyle w:val="Standard"/>
        <w:keepNext/>
        <w:numPr>
          <w:ilvl w:val="1"/>
          <w:numId w:val="13"/>
        </w:numPr>
        <w:tabs>
          <w:tab w:val="left" w:pos="1713"/>
        </w:tabs>
        <w:spacing w:before="120" w:after="120"/>
      </w:pPr>
      <w:r>
        <w:rPr>
          <w:rFonts w:ascii="Arial" w:eastAsia="Arial" w:hAnsi="Arial"/>
          <w:color w:val="000000"/>
          <w:sz w:val="24"/>
          <w:szCs w:val="24"/>
        </w:rPr>
        <w:lastRenderedPageBreak/>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1B832EF9" w14:textId="77777777" w:rsidR="00E13C96" w:rsidRDefault="000F4AF9">
      <w:pPr>
        <w:pStyle w:val="Standard"/>
        <w:numPr>
          <w:ilvl w:val="2"/>
          <w:numId w:val="13"/>
        </w:numPr>
        <w:spacing w:before="120" w:after="120"/>
      </w:pPr>
      <w:r>
        <w:rPr>
          <w:rFonts w:ascii="Arial" w:eastAsia="Arial" w:hAnsi="Arial"/>
          <w:color w:val="000000"/>
          <w:sz w:val="24"/>
          <w:szCs w:val="24"/>
        </w:rPr>
        <w:t>the most recent month's copy pay slip data;</w:t>
      </w:r>
    </w:p>
    <w:p w14:paraId="1B832EFA" w14:textId="77777777" w:rsidR="00E13C96" w:rsidRDefault="000F4AF9">
      <w:pPr>
        <w:pStyle w:val="Standard"/>
        <w:numPr>
          <w:ilvl w:val="2"/>
          <w:numId w:val="13"/>
        </w:numPr>
        <w:spacing w:before="120" w:after="120"/>
      </w:pPr>
      <w:r>
        <w:rPr>
          <w:rFonts w:ascii="Arial" w:eastAsia="Arial" w:hAnsi="Arial"/>
          <w:color w:val="000000"/>
          <w:sz w:val="24"/>
          <w:szCs w:val="24"/>
        </w:rPr>
        <w:t>details of cumulative pay for tax and pension purposes;</w:t>
      </w:r>
    </w:p>
    <w:p w14:paraId="1B832EFB" w14:textId="77777777" w:rsidR="00E13C96" w:rsidRDefault="000F4AF9">
      <w:pPr>
        <w:pStyle w:val="Standard"/>
        <w:numPr>
          <w:ilvl w:val="2"/>
          <w:numId w:val="13"/>
        </w:numPr>
        <w:spacing w:before="120" w:after="120"/>
      </w:pPr>
      <w:r>
        <w:rPr>
          <w:rFonts w:ascii="Arial" w:eastAsia="Arial" w:hAnsi="Arial"/>
          <w:color w:val="000000"/>
          <w:sz w:val="24"/>
          <w:szCs w:val="24"/>
        </w:rPr>
        <w:t>details of cumulative tax paid;</w:t>
      </w:r>
    </w:p>
    <w:p w14:paraId="1B832EFC" w14:textId="77777777" w:rsidR="00E13C96" w:rsidRDefault="000F4AF9">
      <w:pPr>
        <w:pStyle w:val="Standard"/>
        <w:numPr>
          <w:ilvl w:val="2"/>
          <w:numId w:val="13"/>
        </w:numPr>
        <w:spacing w:before="120" w:after="120"/>
      </w:pPr>
      <w:r>
        <w:rPr>
          <w:rFonts w:ascii="Arial" w:eastAsia="Arial" w:hAnsi="Arial"/>
          <w:color w:val="000000"/>
          <w:sz w:val="24"/>
          <w:szCs w:val="24"/>
        </w:rPr>
        <w:t>tax code;</w:t>
      </w:r>
    </w:p>
    <w:p w14:paraId="1B832EFD" w14:textId="77777777" w:rsidR="00E13C96" w:rsidRDefault="000F4AF9">
      <w:pPr>
        <w:pStyle w:val="Standard"/>
        <w:numPr>
          <w:ilvl w:val="2"/>
          <w:numId w:val="13"/>
        </w:numPr>
        <w:spacing w:before="120" w:after="120"/>
      </w:pPr>
      <w:r>
        <w:rPr>
          <w:rFonts w:ascii="Arial" w:eastAsia="Arial" w:hAnsi="Arial"/>
          <w:color w:val="000000"/>
          <w:sz w:val="24"/>
          <w:szCs w:val="24"/>
        </w:rPr>
        <w:t>details of any voluntary deductions from pay; and</w:t>
      </w:r>
    </w:p>
    <w:p w14:paraId="1B832EFE" w14:textId="77777777" w:rsidR="00E13C96" w:rsidRDefault="000F4AF9">
      <w:pPr>
        <w:pStyle w:val="Standard"/>
        <w:numPr>
          <w:ilvl w:val="2"/>
          <w:numId w:val="13"/>
        </w:numPr>
        <w:spacing w:before="120" w:after="120"/>
      </w:pPr>
      <w:r>
        <w:rPr>
          <w:rFonts w:ascii="Arial" w:eastAsia="Arial" w:hAnsi="Arial"/>
          <w:color w:val="000000"/>
          <w:sz w:val="24"/>
          <w:szCs w:val="24"/>
        </w:rPr>
        <w:t>bank/building society account details for payroll purposes.</w:t>
      </w:r>
    </w:p>
    <w:p w14:paraId="1B832EFF" w14:textId="77777777" w:rsidR="00E13C96" w:rsidRDefault="000F4AF9">
      <w:pPr>
        <w:pStyle w:val="Standard"/>
        <w:keepNext/>
        <w:numPr>
          <w:ilvl w:val="0"/>
          <w:numId w:val="13"/>
        </w:numPr>
        <w:spacing w:before="120"/>
      </w:pPr>
      <w:r>
        <w:rPr>
          <w:rFonts w:ascii="Arial Bold" w:eastAsia="Arial Bold" w:hAnsi="Arial Bold" w:cs="Arial Bold"/>
          <w:b/>
          <w:color w:val="000000"/>
          <w:sz w:val="24"/>
          <w:szCs w:val="24"/>
        </w:rPr>
        <w:t>Staff Transfer when the contract ends</w:t>
      </w:r>
    </w:p>
    <w:p w14:paraId="1B832F00"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B832F01"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w:t>
      </w:r>
      <w:r>
        <w:rPr>
          <w:rFonts w:ascii="Arial" w:eastAsia="Arial" w:hAnsi="Arial"/>
          <w:color w:val="000000"/>
          <w:sz w:val="24"/>
          <w:szCs w:val="24"/>
        </w:rPr>
        <w:lastRenderedPageBreak/>
        <w:t xml:space="preserve">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1B832F02" w14:textId="77777777" w:rsidR="00E13C96" w:rsidRDefault="000F4AF9">
      <w:pPr>
        <w:pStyle w:val="Standard"/>
        <w:numPr>
          <w:ilvl w:val="1"/>
          <w:numId w:val="13"/>
        </w:numPr>
        <w:tabs>
          <w:tab w:val="left" w:pos="1713"/>
        </w:tabs>
        <w:spacing w:before="120" w:after="120"/>
      </w:pPr>
      <w:bookmarkStart w:id="4" w:name="_heading=h.3hv69ve"/>
      <w:bookmarkEnd w:id="4"/>
      <w:r>
        <w:rPr>
          <w:rFonts w:ascii="Arial" w:eastAsia="Arial" w:hAnsi="Arial"/>
          <w:color w:val="000000"/>
          <w:sz w:val="24"/>
          <w:szCs w:val="24"/>
        </w:rPr>
        <w:t>Subject to Paragraph 2.4, the Supplier shall indemnify the Buyer and/or the Replacement Supplier and/or any Replacement Subcontractor against any Employee Liabilities arising from or as a result of:</w:t>
      </w:r>
    </w:p>
    <w:p w14:paraId="1B832F03" w14:textId="77777777" w:rsidR="00E13C96" w:rsidRDefault="000F4AF9">
      <w:pPr>
        <w:pStyle w:val="Standard"/>
        <w:numPr>
          <w:ilvl w:val="2"/>
          <w:numId w:val="13"/>
        </w:numPr>
        <w:spacing w:before="120" w:after="120"/>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B832F04" w14:textId="77777777" w:rsidR="00E13C96" w:rsidRDefault="000F4AF9">
      <w:pPr>
        <w:pStyle w:val="Standard"/>
        <w:numPr>
          <w:ilvl w:val="2"/>
          <w:numId w:val="13"/>
        </w:numPr>
        <w:spacing w:before="120" w:after="120"/>
      </w:pPr>
      <w:r>
        <w:rPr>
          <w:rFonts w:ascii="Arial" w:eastAsia="Arial" w:hAnsi="Arial"/>
          <w:color w:val="000000"/>
          <w:sz w:val="24"/>
          <w:szCs w:val="24"/>
        </w:rPr>
        <w:t>the breach or non-observance by the Supplier or any Subcontractor occurring on or before the Service Transfer Date of:</w:t>
      </w:r>
    </w:p>
    <w:p w14:paraId="1B832F05" w14:textId="77777777" w:rsidR="00E13C96" w:rsidRDefault="000F4AF9">
      <w:pPr>
        <w:pStyle w:val="Heading5"/>
        <w:numPr>
          <w:ilvl w:val="4"/>
          <w:numId w:val="19"/>
        </w:numPr>
      </w:pPr>
      <w:r>
        <w:rPr>
          <w:rFonts w:ascii="Arial" w:eastAsia="Arial" w:hAnsi="Arial" w:cs="Arial"/>
          <w:sz w:val="24"/>
          <w:szCs w:val="24"/>
        </w:rPr>
        <w:t>any collective agreement applicable to the Transferring Supplier Employees; and/or</w:t>
      </w:r>
    </w:p>
    <w:p w14:paraId="1B832F06" w14:textId="77777777" w:rsidR="00E13C96" w:rsidRDefault="000F4AF9">
      <w:pPr>
        <w:pStyle w:val="Heading5"/>
        <w:numPr>
          <w:ilvl w:val="4"/>
          <w:numId w:val="19"/>
        </w:num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B832F07" w14:textId="77777777" w:rsidR="00E13C96" w:rsidRDefault="000F4AF9">
      <w:pPr>
        <w:pStyle w:val="Standard"/>
        <w:numPr>
          <w:ilvl w:val="2"/>
          <w:numId w:val="13"/>
        </w:numPr>
        <w:spacing w:before="120" w:after="120"/>
      </w:pPr>
      <w:bookmarkStart w:id="5" w:name="_heading=h.1x0gk37"/>
      <w:bookmarkEnd w:id="5"/>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B832F08" w14:textId="77777777" w:rsidR="00E13C96" w:rsidRDefault="000F4AF9">
      <w:pPr>
        <w:pStyle w:val="Standard"/>
        <w:numPr>
          <w:ilvl w:val="2"/>
          <w:numId w:val="13"/>
        </w:numPr>
        <w:spacing w:before="120" w:after="120"/>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1B832F09" w14:textId="77777777" w:rsidR="00E13C96" w:rsidRDefault="000F4AF9">
      <w:pPr>
        <w:pStyle w:val="Heading5"/>
        <w:numPr>
          <w:ilvl w:val="4"/>
          <w:numId w:val="4"/>
        </w:num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1B832F0A" w14:textId="77777777" w:rsidR="00E13C96" w:rsidRDefault="000F4AF9">
      <w:pPr>
        <w:pStyle w:val="Heading5"/>
        <w:numPr>
          <w:ilvl w:val="4"/>
          <w:numId w:val="4"/>
        </w:num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1B832F0B" w14:textId="77777777" w:rsidR="00E13C96" w:rsidRDefault="000F4AF9">
      <w:pPr>
        <w:pStyle w:val="Standard"/>
        <w:numPr>
          <w:ilvl w:val="2"/>
          <w:numId w:val="13"/>
        </w:numPr>
        <w:spacing w:before="120" w:after="120"/>
      </w:pPr>
      <w:r>
        <w:rPr>
          <w:rFonts w:ascii="Arial" w:eastAsia="Arial" w:hAnsi="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B832F0C" w14:textId="77777777" w:rsidR="00E13C96" w:rsidRDefault="000F4AF9">
      <w:pPr>
        <w:pStyle w:val="Standard"/>
        <w:numPr>
          <w:ilvl w:val="2"/>
          <w:numId w:val="13"/>
        </w:numPr>
        <w:spacing w:before="120" w:after="120"/>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1B832F0D" w14:textId="77777777" w:rsidR="00E13C96" w:rsidRDefault="000F4AF9">
      <w:pPr>
        <w:pStyle w:val="Standard"/>
        <w:numPr>
          <w:ilvl w:val="2"/>
          <w:numId w:val="13"/>
        </w:numPr>
        <w:spacing w:before="120" w:after="120"/>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1B832F0E" w14:textId="77777777" w:rsidR="00E13C96" w:rsidRDefault="00E13C96">
      <w:pPr>
        <w:pStyle w:val="Standard"/>
        <w:spacing w:before="120" w:after="120"/>
        <w:ind w:left="2214" w:hanging="1080"/>
        <w:rPr>
          <w:rFonts w:ascii="Arial" w:eastAsia="Arial" w:hAnsi="Arial"/>
          <w:color w:val="000000"/>
          <w:sz w:val="24"/>
          <w:szCs w:val="24"/>
        </w:rPr>
      </w:pPr>
    </w:p>
    <w:p w14:paraId="1B832F0F" w14:textId="77777777" w:rsidR="00E13C96" w:rsidRDefault="000F4AF9">
      <w:pPr>
        <w:pStyle w:val="Standard"/>
        <w:numPr>
          <w:ilvl w:val="1"/>
          <w:numId w:val="13"/>
        </w:numPr>
        <w:tabs>
          <w:tab w:val="left" w:pos="1713"/>
        </w:tabs>
        <w:spacing w:before="120" w:after="120"/>
      </w:pPr>
      <w:bookmarkStart w:id="6" w:name="_heading=h.4h042r0"/>
      <w:bookmarkEnd w:id="6"/>
      <w:r>
        <w:rPr>
          <w:rFonts w:ascii="Arial" w:eastAsia="Arial" w:hAnsi="Arial"/>
          <w:color w:val="000000"/>
          <w:sz w:val="24"/>
          <w:szCs w:val="24"/>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1B832F10" w14:textId="77777777" w:rsidR="00E13C96" w:rsidRDefault="000F4AF9">
      <w:pPr>
        <w:pStyle w:val="Standard"/>
        <w:numPr>
          <w:ilvl w:val="2"/>
          <w:numId w:val="13"/>
        </w:numPr>
        <w:spacing w:before="120" w:after="120"/>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B832F11" w14:textId="77777777" w:rsidR="00E13C96" w:rsidRDefault="000F4AF9">
      <w:pPr>
        <w:pStyle w:val="Standard"/>
        <w:numPr>
          <w:ilvl w:val="2"/>
          <w:numId w:val="13"/>
        </w:numPr>
        <w:spacing w:before="120" w:after="120"/>
      </w:pPr>
      <w:r>
        <w:rPr>
          <w:rFonts w:ascii="Arial" w:eastAsia="Arial" w:hAnsi="Arial"/>
          <w:color w:val="000000"/>
          <w:sz w:val="24"/>
          <w:szCs w:val="24"/>
        </w:rPr>
        <w:t>arising from the Replacement Supplier’s failure, and/or Replacement Subcontractor’s failure, to comply with its obligations under the Employment Regulations.</w:t>
      </w:r>
    </w:p>
    <w:p w14:paraId="1B832F12" w14:textId="77777777" w:rsidR="00E13C96" w:rsidRDefault="00E13C96">
      <w:pPr>
        <w:pStyle w:val="Standard"/>
        <w:spacing w:before="120" w:after="120"/>
        <w:ind w:left="1134" w:hanging="1080"/>
        <w:rPr>
          <w:rFonts w:eastAsia="Calibri" w:cs="Calibri"/>
          <w:color w:val="000000"/>
        </w:rPr>
      </w:pPr>
    </w:p>
    <w:p w14:paraId="1B832F13" w14:textId="77777777" w:rsidR="00E13C96" w:rsidRDefault="000F4AF9">
      <w:pPr>
        <w:pStyle w:val="Standard"/>
        <w:keepNext/>
        <w:numPr>
          <w:ilvl w:val="1"/>
          <w:numId w:val="13"/>
        </w:numPr>
        <w:tabs>
          <w:tab w:val="left" w:pos="1713"/>
        </w:tabs>
        <w:spacing w:before="120" w:after="120"/>
      </w:pPr>
      <w:bookmarkStart w:id="7" w:name="_heading=h.2w5ecyt"/>
      <w:bookmarkEnd w:id="7"/>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1B832F14" w14:textId="77777777" w:rsidR="00E13C96" w:rsidRDefault="000F4AF9">
      <w:pPr>
        <w:pStyle w:val="Standard"/>
        <w:numPr>
          <w:ilvl w:val="2"/>
          <w:numId w:val="13"/>
        </w:numPr>
        <w:spacing w:before="120" w:after="120"/>
      </w:pPr>
      <w:bookmarkStart w:id="8" w:name="_heading=h.1baon6m"/>
      <w:bookmarkEnd w:id="8"/>
      <w:r>
        <w:rPr>
          <w:rFonts w:ascii="Arial" w:eastAsia="Arial" w:hAnsi="Arial"/>
          <w:color w:val="000000"/>
          <w:sz w:val="24"/>
          <w:szCs w:val="24"/>
        </w:rPr>
        <w:t xml:space="preserve">the Buyer shall procure that the Replacement Supplier and/or Replacement Subcontractor will, within 5 Working Days of </w:t>
      </w:r>
      <w:r>
        <w:rPr>
          <w:rFonts w:ascii="Arial" w:eastAsia="Arial" w:hAnsi="Arial"/>
          <w:color w:val="000000"/>
          <w:sz w:val="24"/>
          <w:szCs w:val="24"/>
        </w:rPr>
        <w:lastRenderedPageBreak/>
        <w:t>becoming aware of that fact, notify the Buyer and the Supplier in writing; and</w:t>
      </w:r>
    </w:p>
    <w:p w14:paraId="1B832F15" w14:textId="77777777" w:rsidR="00E13C96" w:rsidRDefault="000F4AF9">
      <w:pPr>
        <w:pStyle w:val="Standard"/>
        <w:numPr>
          <w:ilvl w:val="2"/>
          <w:numId w:val="13"/>
        </w:numPr>
        <w:spacing w:before="120" w:after="120"/>
      </w:pPr>
      <w:bookmarkStart w:id="9" w:name="_heading=h.3vac5uf"/>
      <w:bookmarkEnd w:id="9"/>
      <w:r>
        <w:rPr>
          <w:rFonts w:ascii="Arial" w:eastAsia="Arial" w:hAnsi="Arial"/>
          <w:color w:val="000000"/>
          <w:sz w:val="24"/>
          <w:szCs w:val="24"/>
        </w:rPr>
        <w:t>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w:t>
      </w:r>
    </w:p>
    <w:p w14:paraId="1B832F16" w14:textId="77777777" w:rsidR="00E13C96" w:rsidRDefault="000F4AF9">
      <w:pPr>
        <w:pStyle w:val="Standard"/>
        <w:keepNext/>
        <w:numPr>
          <w:ilvl w:val="1"/>
          <w:numId w:val="13"/>
        </w:numPr>
        <w:tabs>
          <w:tab w:val="left" w:pos="1713"/>
        </w:tabs>
        <w:spacing w:before="120" w:after="120"/>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1B832F17" w14:textId="77777777" w:rsidR="00E13C96" w:rsidRDefault="000F4AF9">
      <w:pPr>
        <w:pStyle w:val="Standard"/>
        <w:keepNext/>
        <w:numPr>
          <w:ilvl w:val="1"/>
          <w:numId w:val="13"/>
        </w:numPr>
        <w:tabs>
          <w:tab w:val="left" w:pos="1713"/>
        </w:tabs>
        <w:spacing w:before="120" w:after="120"/>
      </w:pPr>
      <w:bookmarkStart w:id="10" w:name="_heading=h.2afmg28"/>
      <w:bookmarkEnd w:id="10"/>
      <w:r>
        <w:rPr>
          <w:rFonts w:ascii="Arial" w:eastAsia="Arial" w:hAnsi="Arial"/>
          <w:color w:val="000000"/>
          <w:sz w:val="24"/>
          <w:szCs w:val="24"/>
        </w:rPr>
        <w:t>If after the 15 Working Day period specified in Paragraph 2.5.2 has elapsed:</w:t>
      </w:r>
    </w:p>
    <w:p w14:paraId="1B832F18" w14:textId="77777777" w:rsidR="00E13C96" w:rsidRDefault="000F4AF9">
      <w:pPr>
        <w:pStyle w:val="Standard"/>
        <w:numPr>
          <w:ilvl w:val="2"/>
          <w:numId w:val="13"/>
        </w:numPr>
        <w:spacing w:before="120" w:after="120"/>
      </w:pPr>
      <w:r>
        <w:rPr>
          <w:rFonts w:ascii="Arial" w:eastAsia="Arial" w:hAnsi="Arial"/>
          <w:color w:val="000000"/>
          <w:sz w:val="24"/>
          <w:szCs w:val="24"/>
        </w:rPr>
        <w:t>no such offer has been made:</w:t>
      </w:r>
    </w:p>
    <w:p w14:paraId="1B832F19" w14:textId="77777777" w:rsidR="00E13C96" w:rsidRDefault="000F4AF9">
      <w:pPr>
        <w:pStyle w:val="Standard"/>
        <w:numPr>
          <w:ilvl w:val="2"/>
          <w:numId w:val="13"/>
        </w:numPr>
        <w:spacing w:before="120" w:after="120"/>
      </w:pPr>
      <w:r>
        <w:rPr>
          <w:rFonts w:ascii="Arial" w:eastAsia="Arial" w:hAnsi="Arial"/>
          <w:color w:val="000000"/>
          <w:sz w:val="24"/>
          <w:szCs w:val="24"/>
        </w:rPr>
        <w:t>such offer has been made but not accepted; or</w:t>
      </w:r>
    </w:p>
    <w:p w14:paraId="1B832F1A" w14:textId="77777777" w:rsidR="00E13C96" w:rsidRDefault="000F4AF9">
      <w:pPr>
        <w:pStyle w:val="Standard"/>
        <w:numPr>
          <w:ilvl w:val="2"/>
          <w:numId w:val="13"/>
        </w:numPr>
        <w:spacing w:before="120" w:after="120"/>
      </w:pPr>
      <w:r>
        <w:rPr>
          <w:rFonts w:ascii="Arial" w:eastAsia="Arial" w:hAnsi="Arial"/>
          <w:color w:val="000000"/>
          <w:sz w:val="24"/>
          <w:szCs w:val="24"/>
        </w:rPr>
        <w:t>the situation has not otherwise been resolved</w:t>
      </w:r>
    </w:p>
    <w:p w14:paraId="1B832F1B" w14:textId="77777777" w:rsidR="00E13C96" w:rsidRDefault="000F4AF9">
      <w:pPr>
        <w:pStyle w:val="Standard"/>
        <w:spacing w:before="120" w:after="120"/>
        <w:ind w:left="993" w:hanging="1080"/>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1B832F1C" w14:textId="77777777" w:rsidR="00E13C96" w:rsidRDefault="000F4AF9">
      <w:pPr>
        <w:pStyle w:val="Standard"/>
        <w:keepNext/>
        <w:numPr>
          <w:ilvl w:val="1"/>
          <w:numId w:val="13"/>
        </w:numPr>
        <w:tabs>
          <w:tab w:val="left" w:pos="1713"/>
        </w:tabs>
        <w:spacing w:before="120" w:after="120"/>
      </w:pPr>
      <w:r>
        <w:rPr>
          <w:rFonts w:ascii="Arial" w:eastAsia="Arial" w:hAnsi="Arial"/>
          <w:color w:val="000000"/>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p>
    <w:p w14:paraId="1B832F1D" w14:textId="77777777" w:rsidR="00E13C96" w:rsidRDefault="000F4AF9">
      <w:pPr>
        <w:pStyle w:val="Standard"/>
        <w:keepNext/>
        <w:numPr>
          <w:ilvl w:val="1"/>
          <w:numId w:val="13"/>
        </w:numPr>
        <w:tabs>
          <w:tab w:val="left" w:pos="1713"/>
        </w:tabs>
        <w:spacing w:before="120" w:after="120"/>
      </w:pPr>
      <w:bookmarkStart w:id="11" w:name="_heading=h.pkwqa1"/>
      <w:bookmarkEnd w:id="11"/>
      <w:r>
        <w:rPr>
          <w:rFonts w:ascii="Arial" w:eastAsia="Arial" w:hAnsi="Arial"/>
          <w:color w:val="000000"/>
          <w:sz w:val="24"/>
          <w:szCs w:val="24"/>
        </w:rPr>
        <w:t>The indemnity in Paragraph 2.8:</w:t>
      </w:r>
    </w:p>
    <w:p w14:paraId="1B832F1E" w14:textId="77777777" w:rsidR="00E13C96" w:rsidRDefault="000F4AF9">
      <w:pPr>
        <w:pStyle w:val="Standard"/>
        <w:numPr>
          <w:ilvl w:val="2"/>
          <w:numId w:val="13"/>
        </w:numPr>
        <w:spacing w:before="120" w:after="120"/>
      </w:pPr>
      <w:r>
        <w:rPr>
          <w:rFonts w:ascii="Arial" w:eastAsia="Arial" w:hAnsi="Arial"/>
          <w:color w:val="000000"/>
          <w:sz w:val="24"/>
          <w:szCs w:val="24"/>
        </w:rPr>
        <w:t xml:space="preserve"> shall not apply to:</w:t>
      </w:r>
    </w:p>
    <w:p w14:paraId="1B832F1F" w14:textId="77777777" w:rsidR="00E13C96" w:rsidRDefault="000F4AF9">
      <w:pPr>
        <w:pStyle w:val="Standard"/>
        <w:numPr>
          <w:ilvl w:val="3"/>
          <w:numId w:val="13"/>
        </w:numPr>
        <w:spacing w:before="120" w:after="120"/>
      </w:pPr>
      <w:r>
        <w:rPr>
          <w:rFonts w:ascii="Arial" w:eastAsia="Arial" w:hAnsi="Arial"/>
          <w:color w:val="000000"/>
          <w:sz w:val="24"/>
          <w:szCs w:val="24"/>
        </w:rPr>
        <w:t>any claim for:</w:t>
      </w:r>
    </w:p>
    <w:p w14:paraId="1B832F20" w14:textId="77777777" w:rsidR="00E13C96" w:rsidRDefault="000F4AF9">
      <w:pPr>
        <w:pStyle w:val="Standard"/>
        <w:numPr>
          <w:ilvl w:val="5"/>
          <w:numId w:val="13"/>
        </w:num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1B832F21" w14:textId="77777777" w:rsidR="00E13C96" w:rsidRDefault="000F4AF9">
      <w:pPr>
        <w:pStyle w:val="Standard"/>
        <w:numPr>
          <w:ilvl w:val="5"/>
          <w:numId w:val="13"/>
        </w:numPr>
      </w:pPr>
      <w:r>
        <w:rPr>
          <w:rFonts w:ascii="Arial" w:eastAsia="Arial" w:hAnsi="Arial"/>
          <w:color w:val="000000"/>
          <w:sz w:val="24"/>
          <w:szCs w:val="24"/>
        </w:rPr>
        <w:t>equal pay or compensation for less favourable treatment of part-time workers or fixed-term employees,</w:t>
      </w:r>
    </w:p>
    <w:p w14:paraId="1B832F22" w14:textId="77777777" w:rsidR="00E13C96" w:rsidRDefault="000F4AF9">
      <w:pPr>
        <w:pStyle w:val="Standard"/>
        <w:ind w:left="3600" w:hanging="720"/>
      </w:pPr>
      <w:r>
        <w:rPr>
          <w:rFonts w:ascii="Arial" w:eastAsia="Arial" w:hAnsi="Arial"/>
          <w:color w:val="000000"/>
          <w:sz w:val="24"/>
          <w:szCs w:val="24"/>
        </w:rPr>
        <w:lastRenderedPageBreak/>
        <w:t>In any case in relation to any alleged act or omission of the Replacement Supplier and/or Replacement Subcontractor, or</w:t>
      </w:r>
    </w:p>
    <w:p w14:paraId="1B832F23" w14:textId="77777777" w:rsidR="00E13C96" w:rsidRDefault="000F4AF9">
      <w:pPr>
        <w:pStyle w:val="Standard"/>
        <w:numPr>
          <w:ilvl w:val="3"/>
          <w:numId w:val="13"/>
        </w:numPr>
        <w:spacing w:before="120" w:after="120"/>
      </w:pPr>
      <w:r>
        <w:rPr>
          <w:rFonts w:ascii="Arial" w:eastAsia="Arial" w:hAnsi="Arial"/>
          <w:color w:val="000000"/>
          <w:sz w:val="24"/>
          <w:szCs w:val="24"/>
        </w:rPr>
        <w:t>any claim that the termination of employment was unfair because the Replacement Supplier and/or Replacement Subcontractor neglected to follow a fair dismissal procedure; and</w:t>
      </w:r>
    </w:p>
    <w:p w14:paraId="1B832F24" w14:textId="77777777" w:rsidR="00E13C96" w:rsidRDefault="000F4AF9">
      <w:pPr>
        <w:pStyle w:val="Standard"/>
        <w:numPr>
          <w:ilvl w:val="2"/>
          <w:numId w:val="13"/>
        </w:numPr>
        <w:spacing w:before="120" w:after="120"/>
      </w:pPr>
      <w:bookmarkStart w:id="12" w:name="_heading=h.39kk8xu"/>
      <w:bookmarkEnd w:id="12"/>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1B832F25"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B832F26" w14:textId="77777777" w:rsidR="00E13C96" w:rsidRDefault="000F4AF9">
      <w:pPr>
        <w:pStyle w:val="Standard"/>
        <w:numPr>
          <w:ilvl w:val="1"/>
          <w:numId w:val="13"/>
        </w:numPr>
        <w:tabs>
          <w:tab w:val="left" w:pos="1713"/>
        </w:tabs>
        <w:spacing w:before="120" w:after="120"/>
      </w:pPr>
      <w:r>
        <w:rPr>
          <w:rFonts w:ascii="Arial" w:eastAsia="Arial" w:hAnsi="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1B832F27" w14:textId="77777777" w:rsidR="00E13C96" w:rsidRDefault="000F4AF9">
      <w:pPr>
        <w:pStyle w:val="Heading4"/>
        <w:numPr>
          <w:ilvl w:val="3"/>
          <w:numId w:val="4"/>
        </w:numPr>
      </w:pPr>
      <w:r>
        <w:rPr>
          <w:rFonts w:ascii="Arial" w:eastAsia="Arial" w:hAnsi="Arial" w:cs="Arial"/>
          <w:sz w:val="24"/>
          <w:szCs w:val="24"/>
        </w:rPr>
        <w:t>the Supplier and/or any Subcontractor; and</w:t>
      </w:r>
    </w:p>
    <w:p w14:paraId="1B832F28" w14:textId="77777777" w:rsidR="00E13C96" w:rsidRDefault="000F4AF9">
      <w:pPr>
        <w:pStyle w:val="Heading4"/>
        <w:numPr>
          <w:ilvl w:val="3"/>
          <w:numId w:val="4"/>
        </w:numPr>
      </w:pPr>
      <w:r>
        <w:rPr>
          <w:rFonts w:ascii="Arial" w:eastAsia="Arial" w:hAnsi="Arial" w:cs="Arial"/>
          <w:sz w:val="24"/>
          <w:szCs w:val="24"/>
        </w:rPr>
        <w:t>the Replacement Supplier and/or the Replacement Subcontractor.</w:t>
      </w:r>
    </w:p>
    <w:p w14:paraId="1B832F29" w14:textId="77777777" w:rsidR="00E13C96" w:rsidRDefault="00E13C96">
      <w:pPr>
        <w:pStyle w:val="Standard"/>
        <w:tabs>
          <w:tab w:val="left" w:pos="1713"/>
        </w:tabs>
        <w:spacing w:before="120" w:after="120"/>
        <w:ind w:left="720" w:hanging="720"/>
        <w:rPr>
          <w:rFonts w:ascii="Arial" w:eastAsia="Arial" w:hAnsi="Arial"/>
          <w:color w:val="000000"/>
          <w:sz w:val="24"/>
          <w:szCs w:val="24"/>
        </w:rPr>
      </w:pPr>
    </w:p>
    <w:p w14:paraId="1B832F2A" w14:textId="77777777" w:rsidR="00E13C96" w:rsidRDefault="000F4AF9">
      <w:pPr>
        <w:pStyle w:val="Standard"/>
        <w:numPr>
          <w:ilvl w:val="1"/>
          <w:numId w:val="13"/>
        </w:numPr>
        <w:tabs>
          <w:tab w:val="left" w:pos="1713"/>
        </w:tabs>
        <w:spacing w:before="120" w:after="120"/>
      </w:pPr>
      <w:bookmarkStart w:id="13" w:name="_heading=h.1opuj5n"/>
      <w:bookmarkEnd w:id="13"/>
      <w:r>
        <w:rPr>
          <w:rFonts w:ascii="Arial" w:eastAsia="Arial" w:hAnsi="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832F2B" w14:textId="77777777" w:rsidR="00E13C96" w:rsidRDefault="000F4AF9">
      <w:pPr>
        <w:pStyle w:val="Standard"/>
        <w:numPr>
          <w:ilvl w:val="1"/>
          <w:numId w:val="13"/>
        </w:numPr>
        <w:tabs>
          <w:tab w:val="left" w:pos="1713"/>
        </w:tabs>
        <w:spacing w:before="120" w:after="120"/>
      </w:pPr>
      <w:bookmarkStart w:id="14" w:name="_heading=h.48pi1tg"/>
      <w:bookmarkEnd w:id="14"/>
      <w:r>
        <w:rPr>
          <w:rFonts w:ascii="Arial" w:eastAsia="Arial" w:hAnsi="Arial"/>
          <w:color w:val="000000"/>
          <w:sz w:val="24"/>
          <w:szCs w:val="24"/>
        </w:rPr>
        <w:t xml:space="preserve">Subject to Paragraph 2.14, the Buyer shall procure that the Replacement Supplier indemnifies the Supplier on its own behalf and on behalf of any </w:t>
      </w:r>
      <w:r>
        <w:rPr>
          <w:rFonts w:ascii="Arial" w:eastAsia="Arial" w:hAnsi="Arial"/>
          <w:color w:val="000000"/>
          <w:sz w:val="24"/>
          <w:szCs w:val="24"/>
        </w:rPr>
        <w:lastRenderedPageBreak/>
        <w:t>Replacement Subcontractor and its Subcontractors against any Employee Liabilities arising from or as a result of:</w:t>
      </w:r>
    </w:p>
    <w:p w14:paraId="1B832F2C" w14:textId="77777777" w:rsidR="00E13C96" w:rsidRDefault="000F4AF9">
      <w:pPr>
        <w:pStyle w:val="Standard"/>
        <w:numPr>
          <w:ilvl w:val="2"/>
          <w:numId w:val="13"/>
        </w:numPr>
        <w:spacing w:before="120" w:after="120"/>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w:t>
      </w:r>
    </w:p>
    <w:p w14:paraId="1B832F2D" w14:textId="77777777" w:rsidR="00E13C96" w:rsidRDefault="000F4AF9">
      <w:pPr>
        <w:pStyle w:val="Standard"/>
        <w:numPr>
          <w:ilvl w:val="2"/>
          <w:numId w:val="13"/>
        </w:numPr>
        <w:spacing w:before="120" w:after="120"/>
      </w:pPr>
      <w:r>
        <w:rPr>
          <w:rFonts w:ascii="Arial" w:eastAsia="Arial" w:hAnsi="Arial"/>
          <w:color w:val="000000"/>
          <w:sz w:val="24"/>
          <w:szCs w:val="24"/>
        </w:rPr>
        <w:t>the breach or non-observance by the Replacement Supplier and/or Replacement Subcontractor on or after the Service Transfer Date of:</w:t>
      </w:r>
    </w:p>
    <w:p w14:paraId="1B832F2E" w14:textId="77777777" w:rsidR="00E13C96" w:rsidRDefault="000F4AF9">
      <w:pPr>
        <w:pStyle w:val="Heading5"/>
        <w:numPr>
          <w:ilvl w:val="4"/>
          <w:numId w:val="4"/>
        </w:numPr>
      </w:pPr>
      <w:r>
        <w:rPr>
          <w:rFonts w:ascii="Arial" w:eastAsia="Arial" w:hAnsi="Arial" w:cs="Arial"/>
          <w:sz w:val="24"/>
          <w:szCs w:val="24"/>
        </w:rPr>
        <w:t>any collective agreement applicable to the Transferring Supplier Employees identified in the Supplier’s Final Supplier Personnel List; and/or</w:t>
      </w:r>
    </w:p>
    <w:p w14:paraId="1B832F2F" w14:textId="77777777" w:rsidR="00E13C96" w:rsidRDefault="000F4AF9">
      <w:pPr>
        <w:pStyle w:val="Heading5"/>
        <w:numPr>
          <w:ilvl w:val="4"/>
          <w:numId w:val="4"/>
        </w:num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1B832F30" w14:textId="77777777" w:rsidR="00E13C96" w:rsidRDefault="000F4AF9">
      <w:pPr>
        <w:pStyle w:val="Standard"/>
        <w:numPr>
          <w:ilvl w:val="2"/>
          <w:numId w:val="13"/>
        </w:numPr>
        <w:spacing w:before="120" w:after="120"/>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B832F31" w14:textId="77777777" w:rsidR="00E13C96" w:rsidRDefault="000F4AF9">
      <w:pPr>
        <w:pStyle w:val="Standard"/>
        <w:numPr>
          <w:ilvl w:val="2"/>
          <w:numId w:val="13"/>
        </w:numPr>
        <w:spacing w:before="120" w:after="120"/>
      </w:pPr>
      <w:r>
        <w:rPr>
          <w:rFonts w:ascii="Arial" w:eastAsia="Arial" w:hAnsi="Arial"/>
          <w:color w:val="000000"/>
          <w:sz w:val="24"/>
          <w:szCs w:val="24"/>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1B832F32" w14:textId="77777777" w:rsidR="00E13C96" w:rsidRDefault="000F4AF9">
      <w:pPr>
        <w:pStyle w:val="Standard"/>
        <w:numPr>
          <w:ilvl w:val="2"/>
          <w:numId w:val="13"/>
        </w:numPr>
        <w:spacing w:before="120" w:after="120"/>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B832F33" w14:textId="77777777" w:rsidR="00E13C96" w:rsidRDefault="000F4AF9">
      <w:pPr>
        <w:pStyle w:val="Standard"/>
        <w:numPr>
          <w:ilvl w:val="2"/>
          <w:numId w:val="13"/>
        </w:numPr>
        <w:spacing w:before="120" w:after="120"/>
      </w:pPr>
      <w:r>
        <w:rPr>
          <w:rFonts w:ascii="Arial" w:eastAsia="Arial" w:hAnsi="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1B832F34" w14:textId="77777777" w:rsidR="00E13C96" w:rsidRDefault="000F4AF9">
      <w:pPr>
        <w:pStyle w:val="Heading5"/>
        <w:numPr>
          <w:ilvl w:val="4"/>
          <w:numId w:val="12"/>
        </w:numPr>
      </w:pPr>
      <w:r>
        <w:rPr>
          <w:rFonts w:ascii="Arial" w:eastAsia="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B832F35" w14:textId="77777777" w:rsidR="00E13C96" w:rsidRDefault="000F4AF9">
      <w:pPr>
        <w:pStyle w:val="Heading5"/>
        <w:numPr>
          <w:ilvl w:val="4"/>
          <w:numId w:val="12"/>
        </w:num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B832F36" w14:textId="77777777" w:rsidR="00E13C96" w:rsidRDefault="000F4AF9">
      <w:pPr>
        <w:pStyle w:val="Standard"/>
        <w:numPr>
          <w:ilvl w:val="2"/>
          <w:numId w:val="13"/>
        </w:numPr>
        <w:spacing w:before="120" w:after="120"/>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B832F37" w14:textId="77777777" w:rsidR="00E13C96" w:rsidRDefault="000F4AF9">
      <w:pPr>
        <w:pStyle w:val="Standard"/>
        <w:numPr>
          <w:ilvl w:val="2"/>
          <w:numId w:val="13"/>
        </w:numPr>
        <w:spacing w:before="120" w:after="120"/>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B832F38" w14:textId="77777777" w:rsidR="00E13C96" w:rsidRDefault="00E13C96">
      <w:pPr>
        <w:pStyle w:val="Standard"/>
        <w:spacing w:before="120" w:after="120"/>
        <w:ind w:left="2214" w:hanging="1080"/>
        <w:rPr>
          <w:rFonts w:ascii="Arial" w:eastAsia="Arial" w:hAnsi="Arial"/>
          <w:color w:val="000000"/>
          <w:sz w:val="24"/>
          <w:szCs w:val="24"/>
        </w:rPr>
      </w:pPr>
    </w:p>
    <w:p w14:paraId="1B832F39" w14:textId="77777777" w:rsidR="00E13C96" w:rsidRDefault="000F4AF9">
      <w:pPr>
        <w:pStyle w:val="Standard"/>
        <w:keepNext/>
        <w:numPr>
          <w:ilvl w:val="1"/>
          <w:numId w:val="13"/>
        </w:numPr>
        <w:tabs>
          <w:tab w:val="left" w:pos="1350"/>
        </w:tabs>
        <w:spacing w:before="120" w:after="120"/>
        <w:ind w:left="357"/>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E13C96">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BD79" w14:textId="77777777" w:rsidR="00337FE8" w:rsidRDefault="00337FE8">
      <w:r>
        <w:separator/>
      </w:r>
    </w:p>
  </w:endnote>
  <w:endnote w:type="continuationSeparator" w:id="0">
    <w:p w14:paraId="496C50FC" w14:textId="77777777" w:rsidR="00337FE8" w:rsidRDefault="003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HGｺﾞｼｯｸM">
    <w:charset w:val="00"/>
    <w:family w:val="auto"/>
    <w:pitch w:val="variable"/>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2C5B" w14:textId="77777777" w:rsidR="00B47478" w:rsidRDefault="00337FE8">
    <w:pPr>
      <w:pStyle w:val="Standard"/>
      <w:tabs>
        <w:tab w:val="center" w:pos="4513"/>
        <w:tab w:val="right" w:pos="9026"/>
      </w:tabs>
      <w:spacing w:after="0"/>
      <w:rPr>
        <w:rFonts w:ascii="Arial" w:eastAsia="Arial" w:hAnsi="Arial"/>
        <w:color w:val="A6A6A6"/>
        <w:sz w:val="20"/>
        <w:szCs w:val="20"/>
      </w:rPr>
    </w:pPr>
  </w:p>
  <w:p w14:paraId="1B832C5C" w14:textId="77777777" w:rsidR="00B47478" w:rsidRDefault="000F4AF9">
    <w:pPr>
      <w:pStyle w:val="Standard"/>
      <w:tabs>
        <w:tab w:val="center" w:pos="4513"/>
        <w:tab w:val="right" w:pos="9026"/>
      </w:tabs>
      <w:spacing w:after="0"/>
    </w:pPr>
    <w:r>
      <w:rPr>
        <w:rFonts w:ascii="Arial" w:eastAsia="Arial" w:hAnsi="Arial"/>
        <w:sz w:val="20"/>
        <w:szCs w:val="20"/>
      </w:rPr>
      <w:t xml:space="preserve">DPS Ref: </w:t>
    </w:r>
    <w:r>
      <w:rPr>
        <w:rFonts w:ascii="Arial" w:eastAsia="Arial" w:hAnsi="Arial"/>
        <w:color w:val="000000"/>
        <w:sz w:val="20"/>
        <w:szCs w:val="20"/>
      </w:rPr>
      <w:t>RM6225 Audio Visual Technical Consultancy &amp; Commissioning</w:t>
    </w:r>
  </w:p>
  <w:p w14:paraId="1B832C5D" w14:textId="77777777" w:rsidR="00B47478" w:rsidRDefault="000F4AF9">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34</w:t>
    </w:r>
    <w:r>
      <w:fldChar w:fldCharType="end"/>
    </w:r>
  </w:p>
  <w:p w14:paraId="1B832C5E" w14:textId="77777777" w:rsidR="00B47478" w:rsidRDefault="000F4AF9">
    <w:pPr>
      <w:pStyle w:val="Standard"/>
      <w:spacing w:after="0"/>
    </w:pPr>
    <w:r>
      <w:rPr>
        <w:rFonts w:ascii="Arial" w:eastAsia="Arial" w:hAnsi="Arial"/>
        <w:sz w:val="20"/>
        <w:szCs w:val="20"/>
      </w:rPr>
      <w:t>Model Version: v3.4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7AFE" w14:textId="77777777" w:rsidR="00337FE8" w:rsidRDefault="00337FE8">
      <w:r>
        <w:rPr>
          <w:color w:val="000000"/>
        </w:rPr>
        <w:separator/>
      </w:r>
    </w:p>
  </w:footnote>
  <w:footnote w:type="continuationSeparator" w:id="0">
    <w:p w14:paraId="4905568A" w14:textId="77777777" w:rsidR="00337FE8" w:rsidRDefault="0033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2C56" w14:textId="77777777" w:rsidR="00B47478" w:rsidRDefault="000F4AF9">
    <w:pPr>
      <w:pStyle w:val="Standard"/>
      <w:tabs>
        <w:tab w:val="center" w:pos="4513"/>
        <w:tab w:val="right" w:pos="9026"/>
      </w:tabs>
      <w:spacing w:after="0"/>
    </w:pPr>
    <w:r>
      <w:rPr>
        <w:rFonts w:ascii="Arial" w:eastAsia="Arial" w:hAnsi="Arial"/>
        <w:b/>
        <w:color w:val="000000"/>
        <w:sz w:val="20"/>
        <w:szCs w:val="20"/>
      </w:rPr>
      <w:t>Order Schedule 2 (Staff Transfer)</w:t>
    </w:r>
  </w:p>
  <w:p w14:paraId="1B832C57" w14:textId="77777777" w:rsidR="00B47478" w:rsidRDefault="000F4AF9">
    <w:pPr>
      <w:pStyle w:val="Standard"/>
      <w:tabs>
        <w:tab w:val="center" w:pos="4513"/>
        <w:tab w:val="right" w:pos="9026"/>
      </w:tabs>
      <w:spacing w:after="0"/>
    </w:pPr>
    <w:r>
      <w:rPr>
        <w:rFonts w:ascii="Arial" w:eastAsia="Arial" w:hAnsi="Arial"/>
        <w:color w:val="000000"/>
        <w:sz w:val="20"/>
        <w:szCs w:val="20"/>
      </w:rPr>
      <w:t>Order Ref:</w:t>
    </w:r>
  </w:p>
  <w:p w14:paraId="1B832C58" w14:textId="77777777" w:rsidR="00B47478" w:rsidRDefault="000F4AF9">
    <w:pPr>
      <w:pStyle w:val="Standard"/>
      <w:tabs>
        <w:tab w:val="center" w:pos="4513"/>
        <w:tab w:val="right" w:pos="9026"/>
      </w:tabs>
      <w:spacing w:after="0"/>
    </w:pPr>
    <w:r>
      <w:rPr>
        <w:rFonts w:ascii="Arial" w:eastAsia="Arial" w:hAnsi="Arial"/>
        <w:color w:val="000000"/>
        <w:sz w:val="20"/>
        <w:szCs w:val="20"/>
      </w:rPr>
      <w:t>Crown Copyright 2020</w:t>
    </w:r>
  </w:p>
  <w:p w14:paraId="1B832C59" w14:textId="77777777" w:rsidR="00B47478" w:rsidRDefault="00337FE8">
    <w:pPr>
      <w:pStyle w:val="Standard"/>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CB"/>
    <w:multiLevelType w:val="multilevel"/>
    <w:tmpl w:val="65A0387A"/>
    <w:styleLink w:val="WWNum1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 w15:restartNumberingAfterBreak="0">
    <w:nsid w:val="07E80ECC"/>
    <w:multiLevelType w:val="multilevel"/>
    <w:tmpl w:val="C60E8AE2"/>
    <w:styleLink w:val="WWNum16"/>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 w15:restartNumberingAfterBreak="0">
    <w:nsid w:val="0E8C39D0"/>
    <w:multiLevelType w:val="multilevel"/>
    <w:tmpl w:val="6360BEF8"/>
    <w:styleLink w:val="WWNum6"/>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124756F9"/>
    <w:multiLevelType w:val="multilevel"/>
    <w:tmpl w:val="A094D5C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52956CE"/>
    <w:multiLevelType w:val="multilevel"/>
    <w:tmpl w:val="A9B404BA"/>
    <w:styleLink w:val="WWNum18"/>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254D37E8"/>
    <w:multiLevelType w:val="multilevel"/>
    <w:tmpl w:val="06CAE1A2"/>
    <w:styleLink w:val="WWNum5"/>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 w15:restartNumberingAfterBreak="0">
    <w:nsid w:val="27BD3A19"/>
    <w:multiLevelType w:val="multilevel"/>
    <w:tmpl w:val="3C842254"/>
    <w:styleLink w:val="WWNum3"/>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29776C67"/>
    <w:multiLevelType w:val="multilevel"/>
    <w:tmpl w:val="0052B794"/>
    <w:styleLink w:val="WWNum1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A80C88"/>
    <w:multiLevelType w:val="multilevel"/>
    <w:tmpl w:val="F6B2B728"/>
    <w:styleLink w:val="WWNum8"/>
    <w:lvl w:ilvl="0">
      <w:start w:val="1"/>
      <w:numFmt w:val="decimal"/>
      <w:lvlText w:val="%1"/>
      <w:lvlJc w:val="left"/>
      <w:pPr>
        <w:ind w:left="170" w:hanging="170"/>
      </w:pPr>
      <w:rPr>
        <w:rFonts w:ascii="Arial" w:eastAsia="Arial" w:hAnsi="Arial" w:cs="Arial"/>
        <w:b/>
        <w:sz w:val="24"/>
        <w:szCs w:val="22"/>
      </w:rPr>
    </w:lvl>
    <w:lvl w:ilvl="1">
      <w:start w:val="1"/>
      <w:numFmt w:val="lowerLetter"/>
      <w:lvlText w:val="%2)"/>
      <w:lvlJc w:val="left"/>
      <w:pPr>
        <w:ind w:left="720" w:hanging="360"/>
      </w:pPr>
      <w:rPr>
        <w:rFonts w:ascii="Arial" w:hAnsi="Arial"/>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012CB2"/>
    <w:multiLevelType w:val="multilevel"/>
    <w:tmpl w:val="DBCE245C"/>
    <w:styleLink w:val="WWNum7"/>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 w15:restartNumberingAfterBreak="0">
    <w:nsid w:val="32DA0538"/>
    <w:multiLevelType w:val="multilevel"/>
    <w:tmpl w:val="D84EA130"/>
    <w:styleLink w:val="WWNum10"/>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 w15:restartNumberingAfterBreak="0">
    <w:nsid w:val="38B118E3"/>
    <w:multiLevelType w:val="multilevel"/>
    <w:tmpl w:val="CE38AFD0"/>
    <w:styleLink w:val="WWNum19"/>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 w15:restartNumberingAfterBreak="0">
    <w:nsid w:val="466E2B41"/>
    <w:multiLevelType w:val="multilevel"/>
    <w:tmpl w:val="2E40D610"/>
    <w:styleLink w:val="WWNum11"/>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559F7F90"/>
    <w:multiLevelType w:val="multilevel"/>
    <w:tmpl w:val="197ABD34"/>
    <w:styleLink w:val="WWNum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4" w15:restartNumberingAfterBreak="0">
    <w:nsid w:val="56983DA2"/>
    <w:multiLevelType w:val="multilevel"/>
    <w:tmpl w:val="6FCE90B4"/>
    <w:styleLink w:val="WWNum17"/>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 w15:restartNumberingAfterBreak="0">
    <w:nsid w:val="5C172968"/>
    <w:multiLevelType w:val="multilevel"/>
    <w:tmpl w:val="824AB798"/>
    <w:styleLink w:val="WWNum1"/>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rFonts w:ascii="Arial" w:hAnsi="Arial"/>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E953274"/>
    <w:multiLevelType w:val="multilevel"/>
    <w:tmpl w:val="AE64CF8A"/>
    <w:styleLink w:val="WWNum12"/>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 w15:restartNumberingAfterBreak="0">
    <w:nsid w:val="666C0388"/>
    <w:multiLevelType w:val="multilevel"/>
    <w:tmpl w:val="71A08EC6"/>
    <w:styleLink w:val="WWNum2"/>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8" w15:restartNumberingAfterBreak="0">
    <w:nsid w:val="79A462CE"/>
    <w:multiLevelType w:val="multilevel"/>
    <w:tmpl w:val="65606CE4"/>
    <w:styleLink w:val="WWNum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 w15:restartNumberingAfterBreak="0">
    <w:nsid w:val="79AE57A8"/>
    <w:multiLevelType w:val="multilevel"/>
    <w:tmpl w:val="133C5C6E"/>
    <w:styleLink w:val="WWNum13"/>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num w:numId="1" w16cid:durableId="563444526">
    <w:abstractNumId w:val="3"/>
  </w:num>
  <w:num w:numId="2" w16cid:durableId="1851211665">
    <w:abstractNumId w:val="15"/>
  </w:num>
  <w:num w:numId="3" w16cid:durableId="1544294675">
    <w:abstractNumId w:val="17"/>
  </w:num>
  <w:num w:numId="4" w16cid:durableId="745539943">
    <w:abstractNumId w:val="6"/>
  </w:num>
  <w:num w:numId="5" w16cid:durableId="339820275">
    <w:abstractNumId w:val="13"/>
  </w:num>
  <w:num w:numId="6" w16cid:durableId="1491289376">
    <w:abstractNumId w:val="5"/>
  </w:num>
  <w:num w:numId="7" w16cid:durableId="1808084402">
    <w:abstractNumId w:val="2"/>
  </w:num>
  <w:num w:numId="8" w16cid:durableId="790899685">
    <w:abstractNumId w:val="9"/>
  </w:num>
  <w:num w:numId="9" w16cid:durableId="200703367">
    <w:abstractNumId w:val="8"/>
  </w:num>
  <w:num w:numId="10" w16cid:durableId="1705323333">
    <w:abstractNumId w:val="18"/>
  </w:num>
  <w:num w:numId="11" w16cid:durableId="212738828">
    <w:abstractNumId w:val="10"/>
  </w:num>
  <w:num w:numId="12" w16cid:durableId="1453086347">
    <w:abstractNumId w:val="12"/>
  </w:num>
  <w:num w:numId="13" w16cid:durableId="1264342444">
    <w:abstractNumId w:val="16"/>
  </w:num>
  <w:num w:numId="14" w16cid:durableId="538475741">
    <w:abstractNumId w:val="19"/>
  </w:num>
  <w:num w:numId="15" w16cid:durableId="2053722128">
    <w:abstractNumId w:val="0"/>
  </w:num>
  <w:num w:numId="16" w16cid:durableId="452863805">
    <w:abstractNumId w:val="7"/>
  </w:num>
  <w:num w:numId="17" w16cid:durableId="982541517">
    <w:abstractNumId w:val="1"/>
  </w:num>
  <w:num w:numId="18" w16cid:durableId="1780372496">
    <w:abstractNumId w:val="14"/>
  </w:num>
  <w:num w:numId="19" w16cid:durableId="1771199738">
    <w:abstractNumId w:val="4"/>
  </w:num>
  <w:num w:numId="20" w16cid:durableId="557477164">
    <w:abstractNumId w:val="11"/>
  </w:num>
  <w:num w:numId="21" w16cid:durableId="1487434124">
    <w:abstractNumId w:val="19"/>
    <w:lvlOverride w:ilvl="0">
      <w:startOverride w:val="1"/>
    </w:lvlOverride>
  </w:num>
  <w:num w:numId="22" w16cid:durableId="1462069616">
    <w:abstractNumId w:val="8"/>
    <w:lvlOverride w:ilvl="0">
      <w:startOverride w:val="1"/>
    </w:lvlOverride>
  </w:num>
  <w:num w:numId="23" w16cid:durableId="1054892688">
    <w:abstractNumId w:val="1"/>
    <w:lvlOverride w:ilvl="0">
      <w:startOverride w:val="1"/>
    </w:lvlOverride>
  </w:num>
  <w:num w:numId="24" w16cid:durableId="1696347770">
    <w:abstractNumId w:val="14"/>
    <w:lvlOverride w:ilvl="0">
      <w:startOverride w:val="1"/>
    </w:lvlOverride>
  </w:num>
  <w:num w:numId="25" w16cid:durableId="419954905">
    <w:abstractNumId w:val="11"/>
    <w:lvlOverride w:ilvl="0">
      <w:startOverride w:val="1"/>
    </w:lvlOverride>
  </w:num>
  <w:num w:numId="26" w16cid:durableId="407850623">
    <w:abstractNumId w:val="17"/>
    <w:lvlOverride w:ilvl="0">
      <w:startOverride w:val="1"/>
    </w:lvlOverride>
  </w:num>
  <w:num w:numId="27" w16cid:durableId="1747148012">
    <w:abstractNumId w:val="5"/>
    <w:lvlOverride w:ilvl="0">
      <w:startOverride w:val="1"/>
    </w:lvlOverride>
  </w:num>
  <w:num w:numId="28" w16cid:durableId="581378393">
    <w:abstractNumId w:val="13"/>
    <w:lvlOverride w:ilvl="0">
      <w:startOverride w:val="1"/>
    </w:lvlOverride>
  </w:num>
  <w:num w:numId="29" w16cid:durableId="1680892438">
    <w:abstractNumId w:val="0"/>
    <w:lvlOverride w:ilvl="0">
      <w:startOverride w:val="1"/>
    </w:lvlOverride>
  </w:num>
  <w:num w:numId="30" w16cid:durableId="643126424">
    <w:abstractNumId w:val="2"/>
    <w:lvlOverride w:ilvl="0">
      <w:startOverride w:val="1"/>
    </w:lvlOverride>
  </w:num>
  <w:num w:numId="31" w16cid:durableId="1806510953">
    <w:abstractNumId w:val="9"/>
    <w:lvlOverride w:ilvl="0">
      <w:startOverride w:val="1"/>
    </w:lvlOverride>
  </w:num>
  <w:num w:numId="32" w16cid:durableId="983119113">
    <w:abstractNumId w:val="18"/>
    <w:lvlOverride w:ilvl="0">
      <w:startOverride w:val="1"/>
    </w:lvlOverride>
  </w:num>
  <w:num w:numId="33" w16cid:durableId="877622303">
    <w:abstractNumId w:val="10"/>
    <w:lvlOverride w:ilvl="0">
      <w:startOverride w:val="1"/>
    </w:lvlOverride>
  </w:num>
  <w:num w:numId="34" w16cid:durableId="85577764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96"/>
    <w:rsid w:val="000F4AF9"/>
    <w:rsid w:val="00337FE8"/>
    <w:rsid w:val="00387CF5"/>
    <w:rsid w:val="009B5866"/>
    <w:rsid w:val="00E1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2C4E"/>
  <w15:docId w15:val="{100FA78F-DB43-4EAD-AAE0-C07F288E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Standard"/>
    <w:next w:val="Standard"/>
    <w:uiPriority w:val="9"/>
    <w:qFormat/>
    <w:pPr>
      <w:jc w:val="center"/>
      <w:outlineLvl w:val="0"/>
    </w:pPr>
    <w:rPr>
      <w:rFonts w:ascii="Trebuchet MS" w:hAnsi="Trebuchet MS" w:cs="Trebuchet MS"/>
      <w:b/>
      <w:caps/>
    </w:rPr>
  </w:style>
  <w:style w:type="paragraph" w:styleId="Heading2">
    <w:name w:val="heading 2"/>
    <w:basedOn w:val="Normal"/>
    <w:next w:val="Standard"/>
    <w:uiPriority w:val="9"/>
    <w:unhideWhenUsed/>
    <w:qFormat/>
    <w:pPr>
      <w:keepNext/>
      <w:keepLines/>
      <w:outlineLvl w:val="1"/>
    </w:pPr>
    <w:rPr>
      <w:rFonts w:ascii="Trebuchet MS" w:eastAsia="HGｺﾞｼｯｸM" w:hAnsi="Trebuchet MS" w:cs="Trebuchet MS"/>
      <w:b/>
      <w:bCs/>
    </w:rPr>
  </w:style>
  <w:style w:type="paragraph" w:styleId="Heading3">
    <w:name w:val="heading 3"/>
    <w:basedOn w:val="Normal"/>
    <w:next w:val="Standard"/>
    <w:uiPriority w:val="9"/>
    <w:unhideWhenUsed/>
    <w:qFormat/>
    <w:pPr>
      <w:keepLines/>
      <w:outlineLvl w:val="2"/>
    </w:pPr>
    <w:rPr>
      <w:rFonts w:ascii="Trebuchet MS" w:eastAsia="HGｺﾞｼｯｸM" w:hAnsi="Trebuchet MS" w:cs="Trebuchet MS"/>
      <w:bCs/>
    </w:rPr>
  </w:style>
  <w:style w:type="paragraph" w:styleId="Heading4">
    <w:name w:val="heading 4"/>
    <w:basedOn w:val="Heading3"/>
    <w:next w:val="Standard"/>
    <w:uiPriority w:val="9"/>
    <w:unhideWhenUsed/>
    <w:qFormat/>
    <w:pPr>
      <w:outlineLvl w:val="3"/>
    </w:pPr>
  </w:style>
  <w:style w:type="paragraph" w:styleId="Heading5">
    <w:name w:val="heading 5"/>
    <w:basedOn w:val="Heading4"/>
    <w:next w:val="Standard"/>
    <w:uiPriority w:val="9"/>
    <w:unhideWhenUsed/>
    <w:qFormat/>
    <w:pPr>
      <w:outlineLvl w:val="4"/>
    </w:pPr>
  </w:style>
  <w:style w:type="paragraph" w:styleId="Heading6">
    <w:name w:val="heading 6"/>
    <w:basedOn w:val="Heading5"/>
    <w:next w:val="Standard"/>
    <w:uiPriority w:val="9"/>
    <w:semiHidden/>
    <w:unhideWhenUsed/>
    <w:qFormat/>
    <w:pPr>
      <w:keepLines w:val="0"/>
      <w:spacing w:line="360" w:lineRule="auto"/>
      <w:outlineLvl w:val="5"/>
    </w:pPr>
    <w:rPr>
      <w:rFonts w:ascii="Times New Roman" w:eastAsia="Times New Roman" w:hAnsi="Times New Roman" w:cs="Times New Roman"/>
      <w:bCs w:val="0"/>
      <w:szCs w:val="20"/>
    </w:rPr>
  </w:style>
  <w:style w:type="paragraph" w:styleId="Heading7">
    <w:name w:val="heading 7"/>
    <w:basedOn w:val="Normal"/>
    <w:next w:val="Standard"/>
    <w:pPr>
      <w:outlineLvl w:val="6"/>
    </w:pPr>
    <w:rPr>
      <w:rFonts w:ascii="Trebuchet MS" w:eastAsia="Trebuchet MS" w:hAnsi="Trebuchet MS" w:cs="Trebuchet MS"/>
    </w:rPr>
  </w:style>
  <w:style w:type="paragraph" w:styleId="Heading8">
    <w:name w:val="heading 8"/>
    <w:basedOn w:val="Normal"/>
    <w:next w:val="Standard"/>
    <w:pPr>
      <w:outlineLvl w:val="7"/>
    </w:pPr>
    <w:rPr>
      <w:rFonts w:ascii="Trebuchet MS" w:eastAsia="Trebuchet MS" w:hAnsi="Trebuchet MS" w:cs="Trebuchet MS"/>
    </w:rPr>
  </w:style>
  <w:style w:type="paragraph" w:styleId="Heading9">
    <w:name w:val="heading 9"/>
    <w:basedOn w:val="Normal"/>
    <w:next w:val="Standard"/>
    <w:pPr>
      <w:outlineLvl w:val="8"/>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lang w:eastAsia="en-US"/>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line="360" w:lineRule="auto"/>
      <w:jc w:val="center"/>
    </w:pPr>
    <w:rPr>
      <w:rFonts w:ascii="Arial" w:eastAsia="Arial" w:hAnsi="Arial" w:cs="Arial"/>
      <w:b/>
      <w:kern w:val="3"/>
      <w:sz w:val="32"/>
      <w:szCs w:val="20"/>
    </w:rPr>
  </w:style>
  <w:style w:type="paragraph" w:customStyle="1" w:styleId="MarginText">
    <w:name w:val="Margin Text"/>
    <w:basedOn w:val="Textbody"/>
    <w:pPr>
      <w:spacing w:after="240"/>
      <w:ind w:left="709"/>
    </w:pPr>
    <w:rPr>
      <w:rFonts w:ascii="Trebuchet MS" w:eastAsia="Trebuchet MS" w:hAnsi="Trebuchet MS" w:cs="Trebuchet MS"/>
    </w:rPr>
  </w:style>
  <w:style w:type="paragraph" w:styleId="Footer">
    <w:name w:val="footer"/>
    <w:basedOn w:val="Normal"/>
    <w:pPr>
      <w:tabs>
        <w:tab w:val="center" w:pos="4513"/>
        <w:tab w:val="right" w:pos="9026"/>
      </w:tabs>
    </w:pPr>
  </w:style>
  <w:style w:type="paragraph" w:customStyle="1" w:styleId="Textbodyindent">
    <w:name w:val="Text body indent"/>
    <w:basedOn w:val="Normal"/>
    <w:pPr>
      <w:ind w:left="720"/>
    </w:pPr>
    <w:rPr>
      <w:rFonts w:ascii="Trebuchet MS" w:eastAsia="Trebuchet MS" w:hAnsi="Trebuchet MS" w:cs="Trebuchet MS"/>
    </w:rPr>
  </w:style>
  <w:style w:type="paragraph" w:styleId="BodyTextIndent2">
    <w:name w:val="Body Text Indent 2"/>
    <w:basedOn w:val="Normal"/>
    <w:pPr>
      <w:ind w:left="1440"/>
    </w:pPr>
    <w:rPr>
      <w:rFonts w:ascii="Trebuchet MS" w:eastAsia="Trebuchet MS" w:hAnsi="Trebuchet MS" w:cs="Trebuchet MS"/>
    </w:rPr>
  </w:style>
  <w:style w:type="paragraph" w:styleId="Header">
    <w:name w:val="header"/>
    <w:basedOn w:val="Normal"/>
    <w:pPr>
      <w:tabs>
        <w:tab w:val="center" w:pos="4513"/>
        <w:tab w:val="right" w:pos="9026"/>
      </w:tabs>
    </w:pPr>
  </w:style>
  <w:style w:type="paragraph" w:customStyle="1" w:styleId="SchHeadDes">
    <w:name w:val="SchHeadDes"/>
    <w:basedOn w:val="Normal"/>
    <w:next w:val="Standard"/>
    <w:pPr>
      <w:keepNext/>
      <w:spacing w:before="120" w:after="120"/>
      <w:jc w:val="center"/>
    </w:pPr>
    <w:rPr>
      <w:rFonts w:ascii="Trebuchet MS" w:eastAsia="Trebuchet MS" w:hAnsi="Trebuchet MS" w:cs="Trebuchet MS"/>
      <w:b/>
    </w:rPr>
  </w:style>
  <w:style w:type="paragraph" w:customStyle="1" w:styleId="Guidancenoteparagraphtext">
    <w:name w:val="Guidance note paragraph text"/>
    <w:basedOn w:val="MarginText"/>
    <w:rPr>
      <w:rFonts w:ascii="Arial" w:eastAsia="STZhongsong" w:hAnsi="Arial" w:cs="Arial"/>
      <w:b/>
      <w:i/>
      <w:color w:val="000000"/>
      <w:sz w:val="20"/>
      <w:szCs w:val="24"/>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customStyle="1" w:styleId="Footnote">
    <w:name w:val="Footnote"/>
    <w:basedOn w:val="Normal"/>
    <w:rPr>
      <w:sz w:val="20"/>
      <w:szCs w:val="20"/>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odyTextIndent3">
    <w:name w:val="Body Text Indent 3"/>
    <w:basedOn w:val="Normal"/>
    <w:pPr>
      <w:spacing w:line="360" w:lineRule="auto"/>
      <w:ind w:left="2160"/>
    </w:pPr>
    <w:rPr>
      <w:rFonts w:ascii="Times New Roman" w:eastAsia="Times New Roman" w:hAnsi="Times New Roman" w:cs="Times New Roman"/>
      <w:szCs w:val="20"/>
    </w:rPr>
  </w:style>
  <w:style w:type="paragraph" w:customStyle="1" w:styleId="BodyTextIndent4">
    <w:name w:val="Body Text Indent 4"/>
    <w:basedOn w:val="Normal"/>
    <w:pPr>
      <w:spacing w:line="360" w:lineRule="auto"/>
      <w:ind w:left="2880"/>
    </w:pPr>
    <w:rPr>
      <w:rFonts w:ascii="Times New Roman" w:eastAsia="Times New Roman" w:hAnsi="Times New Roman" w:cs="Times New Roman"/>
      <w:szCs w:val="20"/>
    </w:rPr>
  </w:style>
  <w:style w:type="paragraph" w:customStyle="1" w:styleId="BodyTextIndent5">
    <w:name w:val="Body Text Indent 5"/>
    <w:basedOn w:val="Normal"/>
    <w:pPr>
      <w:spacing w:line="360" w:lineRule="auto"/>
      <w:ind w:left="3600"/>
    </w:pPr>
    <w:rPr>
      <w:rFonts w:ascii="Times New Roman" w:eastAsia="Times New Roman" w:hAnsi="Times New Roman" w:cs="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cs="Times New Roman"/>
      <w:b/>
      <w:caps/>
      <w:szCs w:val="20"/>
    </w:rPr>
  </w:style>
  <w:style w:type="paragraph" w:styleId="ListBullet">
    <w:name w:val="List Bullet"/>
    <w:basedOn w:val="Normal"/>
    <w:pPr>
      <w:spacing w:line="360" w:lineRule="auto"/>
    </w:pPr>
    <w:rPr>
      <w:rFonts w:ascii="Times New Roman" w:eastAsia="Times New Roman" w:hAnsi="Times New Roman" w:cs="Times New Roman"/>
      <w:szCs w:val="20"/>
    </w:rPr>
  </w:style>
  <w:style w:type="paragraph" w:styleId="TOAHeading">
    <w:name w:val="toa heading"/>
    <w:basedOn w:val="Normal"/>
    <w:next w:val="Standard"/>
    <w:pPr>
      <w:spacing w:before="120" w:line="360" w:lineRule="auto"/>
    </w:pPr>
    <w:rPr>
      <w:rFonts w:ascii="Times New Roman" w:eastAsia="Times New Roman" w:hAnsi="Times New Roman" w:cs="Times New Roman"/>
      <w:b/>
      <w:szCs w:val="20"/>
    </w:rPr>
  </w:style>
  <w:style w:type="paragraph" w:styleId="ListBullet2">
    <w:name w:val="List Bullet 2"/>
    <w:basedOn w:val="Normal"/>
    <w:pPr>
      <w:spacing w:line="360" w:lineRule="auto"/>
    </w:pPr>
    <w:rPr>
      <w:rFonts w:ascii="Times New Roman" w:eastAsia="Times New Roman" w:hAnsi="Times New Roman" w:cs="Times New Roman"/>
      <w:szCs w:val="20"/>
    </w:rPr>
  </w:style>
  <w:style w:type="paragraph" w:customStyle="1" w:styleId="BBLegal2">
    <w:name w:val="B&amp;B Legal 2"/>
    <w:basedOn w:val="Normal"/>
    <w:pPr>
      <w:widowControl w:val="0"/>
      <w:ind w:left="1440" w:hanging="720"/>
      <w:outlineLvl w:val="1"/>
    </w:pPr>
    <w:rPr>
      <w:rFonts w:ascii="Times New Roman" w:eastAsia="Times New Roman" w:hAnsi="Times New Roman" w:cs="Times New Roman"/>
      <w:sz w:val="24"/>
      <w:szCs w:val="20"/>
      <w:lang w:val="en-US"/>
    </w:rPr>
  </w:style>
  <w:style w:type="paragraph" w:customStyle="1" w:styleId="msolistparagraph0">
    <w:name w:val="msolistparagraph"/>
    <w:basedOn w:val="Normal"/>
    <w:pPr>
      <w:ind w:left="720"/>
    </w:pPr>
    <w:rPr>
      <w:lang w:eastAsia="en-GB"/>
    </w:rPr>
  </w:style>
  <w:style w:type="paragraph" w:customStyle="1" w:styleId="Contents1">
    <w:name w:val="Contents 1"/>
    <w:basedOn w:val="Normal"/>
    <w:next w:val="Standard"/>
    <w:autoRedefine/>
    <w:pPr>
      <w:spacing w:line="360" w:lineRule="auto"/>
    </w:pPr>
    <w:rPr>
      <w:rFonts w:ascii="Times New Roman" w:eastAsia="Times New Roman" w:hAnsi="Times New Roman" w:cs="Times New Roman"/>
      <w:szCs w:val="20"/>
    </w:rPr>
  </w:style>
  <w:style w:type="paragraph" w:customStyle="1" w:styleId="Contents2">
    <w:name w:val="Contents 2"/>
    <w:basedOn w:val="Normal"/>
    <w:next w:val="Standard"/>
    <w:autoRedefine/>
    <w:pPr>
      <w:spacing w:line="360" w:lineRule="auto"/>
      <w:ind w:left="220"/>
    </w:pPr>
    <w:rPr>
      <w:rFonts w:ascii="Times New Roman" w:eastAsia="Times New Roman" w:hAnsi="Times New Roman" w:cs="Times New Roman"/>
      <w:szCs w:val="20"/>
    </w:rPr>
  </w:style>
  <w:style w:type="paragraph" w:customStyle="1" w:styleId="Contents3">
    <w:name w:val="Contents 3"/>
    <w:basedOn w:val="Normal"/>
    <w:next w:val="Standard"/>
    <w:autoRedefine/>
    <w:pPr>
      <w:spacing w:line="360" w:lineRule="auto"/>
      <w:ind w:left="440"/>
    </w:pPr>
    <w:rPr>
      <w:rFonts w:ascii="Times New Roman" w:eastAsia="Times New Roman" w:hAnsi="Times New Roman" w:cs="Times New Roman"/>
      <w:szCs w:val="20"/>
    </w:rPr>
  </w:style>
  <w:style w:type="paragraph" w:customStyle="1" w:styleId="Contents4">
    <w:name w:val="Contents 4"/>
    <w:basedOn w:val="Normal"/>
    <w:next w:val="Standard"/>
    <w:autoRedefine/>
    <w:pPr>
      <w:spacing w:line="360" w:lineRule="auto"/>
      <w:ind w:left="660"/>
    </w:pPr>
    <w:rPr>
      <w:rFonts w:ascii="Times New Roman" w:eastAsia="Times New Roman" w:hAnsi="Times New Roman" w:cs="Times New Roman"/>
      <w:szCs w:val="20"/>
    </w:rPr>
  </w:style>
  <w:style w:type="paragraph" w:customStyle="1" w:styleId="Contents5">
    <w:name w:val="Contents 5"/>
    <w:basedOn w:val="Normal"/>
    <w:next w:val="Standard"/>
    <w:autoRedefine/>
    <w:pPr>
      <w:spacing w:line="360" w:lineRule="auto"/>
      <w:ind w:left="880"/>
    </w:pPr>
    <w:rPr>
      <w:rFonts w:ascii="Times New Roman" w:eastAsia="Times New Roman" w:hAnsi="Times New Roman" w:cs="Times New Roman"/>
      <w:szCs w:val="20"/>
    </w:rPr>
  </w:style>
  <w:style w:type="paragraph" w:customStyle="1" w:styleId="Contents6">
    <w:name w:val="Contents 6"/>
    <w:basedOn w:val="Normal"/>
    <w:next w:val="Standard"/>
    <w:autoRedefine/>
    <w:pPr>
      <w:spacing w:line="360" w:lineRule="auto"/>
      <w:ind w:left="1100"/>
    </w:pPr>
    <w:rPr>
      <w:rFonts w:ascii="Times New Roman" w:eastAsia="Times New Roman" w:hAnsi="Times New Roman" w:cs="Times New Roman"/>
      <w:szCs w:val="20"/>
    </w:rPr>
  </w:style>
  <w:style w:type="paragraph" w:customStyle="1" w:styleId="Contents7">
    <w:name w:val="Contents 7"/>
    <w:basedOn w:val="Normal"/>
    <w:next w:val="Standard"/>
    <w:autoRedefine/>
    <w:pPr>
      <w:spacing w:line="360" w:lineRule="auto"/>
      <w:ind w:left="1320"/>
    </w:pPr>
    <w:rPr>
      <w:rFonts w:ascii="Times New Roman" w:eastAsia="Times New Roman" w:hAnsi="Times New Roman" w:cs="Times New Roman"/>
      <w:szCs w:val="20"/>
    </w:rPr>
  </w:style>
  <w:style w:type="paragraph" w:customStyle="1" w:styleId="Contents8">
    <w:name w:val="Contents 8"/>
    <w:basedOn w:val="Normal"/>
    <w:next w:val="Standard"/>
    <w:autoRedefine/>
    <w:pPr>
      <w:spacing w:line="360" w:lineRule="auto"/>
      <w:ind w:left="1540"/>
    </w:pPr>
    <w:rPr>
      <w:rFonts w:ascii="Times New Roman" w:eastAsia="Times New Roman" w:hAnsi="Times New Roman" w:cs="Times New Roman"/>
      <w:szCs w:val="20"/>
    </w:rPr>
  </w:style>
  <w:style w:type="paragraph" w:customStyle="1" w:styleId="Contents9">
    <w:name w:val="Contents 9"/>
    <w:basedOn w:val="Normal"/>
    <w:next w:val="Standard"/>
    <w:autoRedefine/>
    <w:pPr>
      <w:spacing w:line="360" w:lineRule="auto"/>
      <w:ind w:left="1760"/>
    </w:pPr>
    <w:rPr>
      <w:rFonts w:ascii="Times New Roman" w:eastAsia="Times New Roman" w:hAnsi="Times New Roman" w:cs="Times New Roman"/>
      <w:szCs w:val="20"/>
    </w:rPr>
  </w:style>
  <w:style w:type="paragraph" w:styleId="BlockText">
    <w:name w:val="Block Text"/>
    <w:basedOn w:val="Normal"/>
    <w:pPr>
      <w:widowControl w:val="0"/>
      <w:tabs>
        <w:tab w:val="left" w:pos="10800"/>
        <w:tab w:val="left" w:pos="11520"/>
        <w:tab w:val="center" w:pos="12240"/>
      </w:tabs>
      <w:ind w:left="5040" w:right="-334"/>
    </w:pPr>
    <w:rPr>
      <w:rFonts w:ascii="Times New Roman" w:eastAsia="Times New Roman" w:hAnsi="Times New Roman" w:cs="Times New Roman"/>
      <w:b/>
      <w:spacing w:val="-3"/>
      <w:sz w:val="24"/>
      <w:szCs w:val="20"/>
    </w:rPr>
  </w:style>
  <w:style w:type="paragraph" w:customStyle="1" w:styleId="BulletDash">
    <w:name w:val="Bullet Dash"/>
    <w:basedOn w:val="Normal"/>
    <w:pPr>
      <w:spacing w:after="288"/>
      <w:ind w:left="720" w:hanging="720"/>
    </w:pPr>
    <w:rPr>
      <w:rFonts w:ascii="Times New Roman" w:eastAsia="Times New Roman" w:hAnsi="Times New Roman" w:cs="Times New Roman"/>
      <w:sz w:val="24"/>
      <w:szCs w:val="24"/>
    </w:rPr>
  </w:style>
  <w:style w:type="paragraph" w:styleId="DocumentMap">
    <w:name w:val="Document Map"/>
    <w:basedOn w:val="Normal"/>
    <w:pPr>
      <w:shd w:val="clear" w:color="auto" w:fill="000080"/>
      <w:spacing w:line="360" w:lineRule="auto"/>
    </w:pPr>
    <w:rPr>
      <w:rFonts w:ascii="Tahoma" w:eastAsia="Tahoma" w:hAnsi="Tahoma" w:cs="Tahoma"/>
      <w:sz w:val="20"/>
      <w:szCs w:val="20"/>
    </w:rPr>
  </w:style>
  <w:style w:type="paragraph" w:customStyle="1" w:styleId="blueheading">
    <w:name w:val="blueheading"/>
    <w:basedOn w:val="Normal"/>
    <w:pPr>
      <w:spacing w:before="280" w:after="280"/>
    </w:pPr>
    <w:rPr>
      <w:rFonts w:ascii="Times New Roman" w:eastAsia="Times New Roman" w:hAnsi="Times New Roman" w:cs="Times New Roman"/>
      <w:sz w:val="24"/>
      <w:szCs w:val="24"/>
      <w:lang w:eastAsia="en-GB"/>
    </w:rPr>
  </w:style>
  <w:style w:type="paragraph" w:customStyle="1" w:styleId="Default">
    <w:name w:val="Default"/>
    <w:pPr>
      <w:widowControl/>
      <w:jc w:val="both"/>
    </w:pPr>
    <w:rPr>
      <w:rFonts w:ascii="Times New Roman" w:eastAsia="Times New Roman" w:hAnsi="Times New Roman" w:cs="Times New Roman"/>
      <w:color w:val="000000"/>
      <w:sz w:val="24"/>
      <w:szCs w:val="24"/>
      <w:lang w:val="en-US" w:eastAsia="en-US"/>
    </w:rPr>
  </w:style>
  <w:style w:type="paragraph" w:customStyle="1" w:styleId="Endnote">
    <w:name w:val="Endnote"/>
    <w:basedOn w:val="Normal"/>
    <w:pPr>
      <w:widowControl w:val="0"/>
    </w:pPr>
    <w:rPr>
      <w:rFonts w:ascii="Courier" w:eastAsia="Courier" w:hAnsi="Courier" w:cs="Courier"/>
      <w:sz w:val="24"/>
      <w:szCs w:val="20"/>
    </w:rPr>
  </w:style>
  <w:style w:type="paragraph" w:customStyle="1" w:styleId="bullet">
    <w:name w:val="bullet"/>
    <w:basedOn w:val="Normal"/>
    <w:pPr>
      <w:tabs>
        <w:tab w:val="left" w:pos="720"/>
      </w:tabs>
      <w:spacing w:before="120"/>
      <w:ind w:left="360" w:hanging="360"/>
    </w:pPr>
    <w:rPr>
      <w:rFonts w:ascii="Times New Roman" w:eastAsia="Times New Roman" w:hAnsi="Times New Roman" w:cs="Times New Roman"/>
      <w:sz w:val="24"/>
      <w:szCs w:val="20"/>
    </w:rPr>
  </w:style>
  <w:style w:type="paragraph" w:customStyle="1" w:styleId="text1">
    <w:name w:val="text 1"/>
    <w:basedOn w:val="Normal"/>
    <w:pPr>
      <w:spacing w:before="320" w:line="320" w:lineRule="atLeast"/>
      <w:ind w:left="720"/>
    </w:pPr>
    <w:rPr>
      <w:rFonts w:ascii="Arial" w:eastAsia="Arial" w:hAnsi="Arial" w:cs="Arial"/>
      <w:szCs w:val="20"/>
    </w:rPr>
  </w:style>
  <w:style w:type="paragraph" w:customStyle="1" w:styleId="text0">
    <w:name w:val="text 0"/>
    <w:basedOn w:val="Normal"/>
    <w:pPr>
      <w:spacing w:before="320" w:line="320" w:lineRule="atLeast"/>
    </w:pPr>
    <w:rPr>
      <w:rFonts w:ascii="Arial" w:eastAsia="Arial" w:hAnsi="Arial" w:cs="Arial"/>
      <w:szCs w:val="20"/>
    </w:rPr>
  </w:style>
  <w:style w:type="paragraph" w:customStyle="1" w:styleId="NtocHeading1">
    <w:name w:val="NtocHeading 1"/>
    <w:basedOn w:val="Normal"/>
    <w:pPr>
      <w:widowControl w:val="0"/>
      <w:spacing w:before="320" w:line="320" w:lineRule="atLeast"/>
    </w:pPr>
    <w:rPr>
      <w:rFonts w:ascii="Arial" w:eastAsia="Arial" w:hAnsi="Arial" w:cs="Arial"/>
      <w:b/>
      <w:szCs w:val="20"/>
    </w:rPr>
  </w:style>
  <w:style w:type="paragraph" w:customStyle="1" w:styleId="ScheduleHeading1">
    <w:name w:val="Schedule Heading 1"/>
    <w:pPr>
      <w:spacing w:before="320" w:line="320" w:lineRule="atLeast"/>
      <w:jc w:val="both"/>
    </w:pPr>
    <w:rPr>
      <w:rFonts w:ascii="Arial" w:eastAsia="Times New Roman" w:hAnsi="Arial" w:cs="Arial"/>
      <w:color w:val="FF0000"/>
      <w:lang w:eastAsia="en-US"/>
    </w:rPr>
  </w:style>
  <w:style w:type="paragraph" w:customStyle="1" w:styleId="ScheduleNumber1">
    <w:name w:val="Schedule Number 1"/>
    <w:pPr>
      <w:keepNext/>
      <w:keepLines/>
      <w:widowControl/>
      <w:tabs>
        <w:tab w:val="left" w:pos="360"/>
      </w:tabs>
      <w:spacing w:before="320" w:line="320" w:lineRule="atLeast"/>
      <w:jc w:val="both"/>
    </w:pPr>
    <w:rPr>
      <w:rFonts w:ascii="Arial" w:eastAsia="Times New Roman" w:hAnsi="Arial" w:cs="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eastAsia="Arial"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line="360" w:lineRule="auto"/>
      <w:ind w:left="720"/>
    </w:pPr>
    <w:rPr>
      <w:rFonts w:ascii="Times New Roman" w:eastAsia="Times New Roman" w:hAnsi="Times New Roman" w:cs="Times New Roman"/>
      <w:szCs w:val="20"/>
    </w:rPr>
  </w:style>
  <w:style w:type="paragraph" w:customStyle="1" w:styleId="NumText">
    <w:name w:val="NumText"/>
    <w:basedOn w:val="Normal"/>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eastAsia="Trebuchet MS" w:hAnsi="Trebuchet MS" w:cs="Trebuchet MS"/>
      <w:szCs w:val="24"/>
    </w:rPr>
  </w:style>
  <w:style w:type="paragraph" w:styleId="NormalWeb">
    <w:name w:val="Normal (Web)"/>
    <w:basedOn w:val="Normal"/>
    <w:rPr>
      <w:rFonts w:ascii="Times New Roman" w:eastAsia="Times New Roman" w:hAnsi="Times New Roman" w:cs="Times New Roman"/>
      <w:sz w:val="24"/>
      <w:szCs w:val="24"/>
      <w:lang w:eastAsia="en-GB"/>
    </w:rPr>
  </w:style>
  <w:style w:type="paragraph" w:customStyle="1" w:styleId="Level2">
    <w:name w:val="Level 2"/>
    <w:basedOn w:val="Normal"/>
    <w:pPr>
      <w:tabs>
        <w:tab w:val="left" w:pos="1702"/>
      </w:tabs>
      <w:ind w:left="851" w:hanging="851"/>
      <w:outlineLvl w:val="1"/>
    </w:pPr>
    <w:rPr>
      <w:rFonts w:ascii="Arial" w:eastAsia="Arial" w:hAnsi="Arial" w:cs="Arial"/>
      <w:sz w:val="20"/>
      <w:szCs w:val="20"/>
      <w:lang w:eastAsia="en-GB"/>
    </w:rPr>
  </w:style>
  <w:style w:type="paragraph" w:customStyle="1" w:styleId="Level3">
    <w:name w:val="Level 3"/>
    <w:basedOn w:val="Normal"/>
    <w:pPr>
      <w:tabs>
        <w:tab w:val="left" w:pos="3404"/>
      </w:tabs>
      <w:ind w:left="1702" w:hanging="851"/>
      <w:outlineLvl w:val="2"/>
    </w:pPr>
    <w:rPr>
      <w:rFonts w:ascii="Arial" w:eastAsia="Arial" w:hAnsi="Arial" w:cs="Arial"/>
      <w:sz w:val="20"/>
      <w:szCs w:val="20"/>
      <w:lang w:eastAsia="en-GB"/>
    </w:rPr>
  </w:style>
  <w:style w:type="paragraph" w:customStyle="1" w:styleId="Level4">
    <w:name w:val="Level 4"/>
    <w:basedOn w:val="Normal"/>
    <w:pPr>
      <w:tabs>
        <w:tab w:val="left" w:pos="5106"/>
      </w:tabs>
      <w:ind w:left="2553" w:hanging="851"/>
      <w:outlineLvl w:val="3"/>
    </w:pPr>
    <w:rPr>
      <w:rFonts w:ascii="Arial" w:eastAsia="Arial" w:hAnsi="Arial" w:cs="Arial"/>
      <w:sz w:val="20"/>
      <w:szCs w:val="20"/>
      <w:lang w:eastAsia="en-GB"/>
    </w:rPr>
  </w:style>
  <w:style w:type="paragraph" w:customStyle="1" w:styleId="Level5">
    <w:name w:val="Level 5"/>
    <w:basedOn w:val="Normal"/>
    <w:pPr>
      <w:tabs>
        <w:tab w:val="left" w:pos="6808"/>
      </w:tabs>
      <w:ind w:left="3404" w:hanging="851"/>
      <w:outlineLvl w:val="4"/>
    </w:pPr>
    <w:rPr>
      <w:rFonts w:ascii="Arial" w:eastAsia="Arial" w:hAnsi="Arial" w:cs="Arial"/>
      <w:sz w:val="20"/>
      <w:szCs w:val="20"/>
      <w:lang w:eastAsia="en-GB"/>
    </w:rPr>
  </w:style>
  <w:style w:type="paragraph" w:customStyle="1" w:styleId="Level6">
    <w:name w:val="Level 6"/>
    <w:basedOn w:val="Normal"/>
    <w:pPr>
      <w:tabs>
        <w:tab w:val="left" w:pos="8510"/>
      </w:tabs>
      <w:ind w:left="4255" w:hanging="851"/>
      <w:outlineLvl w:val="5"/>
    </w:pPr>
    <w:rPr>
      <w:rFonts w:ascii="Arial" w:eastAsia="Arial" w:hAnsi="Arial" w:cs="Arial"/>
      <w:sz w:val="20"/>
      <w:szCs w:val="20"/>
      <w:lang w:eastAsia="en-GB"/>
    </w:rPr>
  </w:style>
  <w:style w:type="paragraph" w:customStyle="1" w:styleId="MOJStyle0">
    <w:name w:val="MOJ Style0"/>
    <w:basedOn w:val="Normal"/>
    <w:autoRedefine/>
    <w:pPr>
      <w:spacing w:line="360" w:lineRule="auto"/>
    </w:pPr>
    <w:rPr>
      <w:rFonts w:ascii="Arial" w:eastAsia="MS Mincho" w:hAnsi="Arial" w:cs="Arial"/>
      <w:b/>
      <w:lang w:eastAsia="ja-JP"/>
    </w:rPr>
  </w:style>
  <w:style w:type="paragraph" w:customStyle="1" w:styleId="MOJLevel1">
    <w:name w:val="MOJ Level 1"/>
    <w:basedOn w:val="Normal"/>
    <w:autoRedefine/>
    <w:pPr>
      <w:spacing w:before="240" w:line="360" w:lineRule="auto"/>
    </w:pPr>
    <w:rPr>
      <w:rFonts w:ascii="Arial" w:eastAsia="MS Mincho" w:hAnsi="Arial" w:cs="Arial"/>
      <w:b/>
      <w:lang w:eastAsia="ja-JP"/>
    </w:rPr>
  </w:style>
  <w:style w:type="paragraph" w:customStyle="1" w:styleId="MOJLevel2">
    <w:name w:val="MOJ Level 2"/>
    <w:basedOn w:val="Normal"/>
    <w:autoRedefine/>
    <w:pPr>
      <w:spacing w:line="360" w:lineRule="auto"/>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pPr>
    <w:rPr>
      <w:rFonts w:ascii="Arial" w:eastAsia="MS Mincho" w:hAnsi="Arial" w:cs="Arial"/>
      <w:bCs/>
      <w:lang w:eastAsia="ja-JP"/>
    </w:rPr>
  </w:style>
  <w:style w:type="paragraph" w:customStyle="1" w:styleId="MOJLevel4">
    <w:name w:val="MOJ Level 4"/>
    <w:basedOn w:val="Normal"/>
    <w:autoRedefine/>
    <w:pPr>
      <w:spacing w:line="360" w:lineRule="auto"/>
    </w:pPr>
    <w:rPr>
      <w:rFonts w:ascii="Arial" w:eastAsia="MS Mincho" w:hAnsi="Arial" w:cs="Arial"/>
      <w:lang w:eastAsia="ja-JP"/>
    </w:rPr>
  </w:style>
  <w:style w:type="paragraph" w:customStyle="1" w:styleId="DefinitionNumbering1">
    <w:name w:val="Definition Numbering 1"/>
    <w:basedOn w:val="Normal"/>
    <w:pPr>
      <w:tabs>
        <w:tab w:val="left" w:pos="3600"/>
      </w:tabs>
      <w:ind w:left="1800" w:hanging="1080"/>
      <w:outlineLvl w:val="0"/>
    </w:pPr>
    <w:rPr>
      <w:rFonts w:ascii="Times New Roman" w:eastAsia="STZhongsong" w:hAnsi="Times New Roman" w:cs="Times New Roman"/>
      <w:szCs w:val="20"/>
    </w:rPr>
  </w:style>
  <w:style w:type="paragraph" w:customStyle="1" w:styleId="DefinitionNumbering2">
    <w:name w:val="Definition Numbering 2"/>
    <w:basedOn w:val="Normal"/>
    <w:pPr>
      <w:tabs>
        <w:tab w:val="left" w:pos="5760"/>
      </w:tabs>
      <w:ind w:left="2880" w:hanging="1080"/>
      <w:outlineLvl w:val="1"/>
    </w:pPr>
    <w:rPr>
      <w:rFonts w:ascii="Times New Roman" w:eastAsia="STZhongsong" w:hAnsi="Times New Roman" w:cs="Times New Roman"/>
      <w:szCs w:val="20"/>
    </w:rPr>
  </w:style>
  <w:style w:type="paragraph" w:customStyle="1" w:styleId="DefinitionNumbering3">
    <w:name w:val="Definition Numbering 3"/>
    <w:basedOn w:val="Normal"/>
    <w:pPr>
      <w:tabs>
        <w:tab w:val="left" w:pos="7200"/>
      </w:tabs>
      <w:ind w:left="3600" w:hanging="720"/>
      <w:outlineLvl w:val="2"/>
    </w:pPr>
    <w:rPr>
      <w:rFonts w:ascii="Times New Roman" w:eastAsia="STZhongsong" w:hAnsi="Times New Roman" w:cs="Times New Roman"/>
      <w:szCs w:val="20"/>
    </w:rPr>
  </w:style>
  <w:style w:type="paragraph" w:customStyle="1" w:styleId="DefinitionNumbering4">
    <w:name w:val="Definition Numbering 4"/>
    <w:basedOn w:val="Normal"/>
    <w:pPr>
      <w:tabs>
        <w:tab w:val="left" w:pos="5760"/>
      </w:tabs>
      <w:ind w:left="2880" w:hanging="1080"/>
      <w:outlineLvl w:val="3"/>
    </w:pPr>
    <w:rPr>
      <w:rFonts w:ascii="Times New Roman" w:eastAsia="STZhongsong" w:hAnsi="Times New Roman" w:cs="Times New Roman"/>
      <w:szCs w:val="20"/>
    </w:rPr>
  </w:style>
  <w:style w:type="paragraph" w:customStyle="1" w:styleId="DefinitionNumbering5">
    <w:name w:val="Definition Numbering 5"/>
    <w:basedOn w:val="Normal"/>
    <w:pPr>
      <w:tabs>
        <w:tab w:val="left" w:pos="5760"/>
      </w:tabs>
      <w:ind w:left="2880" w:hanging="1080"/>
      <w:outlineLvl w:val="4"/>
    </w:pPr>
    <w:rPr>
      <w:rFonts w:ascii="Times New Roman" w:eastAsia="STZhongsong" w:hAnsi="Times New Roman" w:cs="Times New Roman"/>
      <w:szCs w:val="20"/>
    </w:rPr>
  </w:style>
  <w:style w:type="paragraph" w:customStyle="1" w:styleId="DefinitionNumbering6">
    <w:name w:val="Definition Numbering 6"/>
    <w:basedOn w:val="Normal"/>
    <w:pPr>
      <w:tabs>
        <w:tab w:val="left" w:pos="5760"/>
      </w:tabs>
      <w:ind w:left="2880" w:hanging="1080"/>
      <w:outlineLvl w:val="5"/>
    </w:pPr>
    <w:rPr>
      <w:rFonts w:ascii="Times New Roman" w:eastAsia="STZhongsong" w:hAnsi="Times New Roman" w:cs="Times New Roman"/>
      <w:szCs w:val="20"/>
    </w:rPr>
  </w:style>
  <w:style w:type="paragraph" w:customStyle="1" w:styleId="DefinitionNumbering7">
    <w:name w:val="Definition Numbering 7"/>
    <w:basedOn w:val="Normal"/>
    <w:pPr>
      <w:tabs>
        <w:tab w:val="left" w:pos="5760"/>
      </w:tabs>
      <w:ind w:left="2880" w:hanging="1080"/>
      <w:outlineLvl w:val="6"/>
    </w:pPr>
    <w:rPr>
      <w:rFonts w:ascii="Times New Roman" w:eastAsia="STZhongsong" w:hAnsi="Times New Roman" w:cs="Times New Roman"/>
      <w:szCs w:val="20"/>
    </w:rPr>
  </w:style>
  <w:style w:type="paragraph" w:customStyle="1" w:styleId="DefinitionNumbering8">
    <w:name w:val="Definition Numbering 8"/>
    <w:basedOn w:val="Normal"/>
    <w:pPr>
      <w:outlineLvl w:val="7"/>
    </w:pPr>
    <w:rPr>
      <w:rFonts w:ascii="Times New Roman" w:eastAsia="STZhongsong" w:hAnsi="Times New Roman" w:cs="Times New Roman"/>
      <w:szCs w:val="20"/>
    </w:rPr>
  </w:style>
  <w:style w:type="paragraph" w:customStyle="1" w:styleId="DefinitionNumbering9">
    <w:name w:val="Definition Numbering 9"/>
    <w:basedOn w:val="Normal"/>
    <w:pPr>
      <w:outlineLvl w:val="8"/>
    </w:pPr>
    <w:rPr>
      <w:rFonts w:ascii="Times New Roman" w:eastAsia="STZhongsong" w:hAnsi="Times New Roman" w:cs="Times New Roman"/>
      <w:szCs w:val="20"/>
    </w:rPr>
  </w:style>
  <w:style w:type="paragraph" w:customStyle="1" w:styleId="SchPart">
    <w:name w:val="SchPart"/>
    <w:basedOn w:val="Normal"/>
    <w:pPr>
      <w:keepNext/>
      <w:ind w:left="3118"/>
      <w:jc w:val="center"/>
      <w:outlineLvl w:val="1"/>
    </w:pPr>
    <w:rPr>
      <w:rFonts w:ascii="Times New Roman" w:eastAsia="STZhongsong" w:hAnsi="Times New Roman" w:cs="Times New Roman"/>
      <w:b/>
      <w:szCs w:val="20"/>
    </w:rPr>
  </w:style>
  <w:style w:type="paragraph" w:customStyle="1" w:styleId="SchSection">
    <w:name w:val="SchSection"/>
    <w:basedOn w:val="Normal"/>
    <w:pPr>
      <w:keepNext/>
      <w:ind w:left="3118"/>
      <w:jc w:val="center"/>
      <w:outlineLvl w:val="2"/>
    </w:pPr>
    <w:rPr>
      <w:rFonts w:ascii="Times New Roman" w:eastAsia="STZhongsong" w:hAnsi="Times New Roman" w:cs="Times New Roman"/>
      <w:b/>
      <w:szCs w:val="20"/>
    </w:rPr>
  </w:style>
  <w:style w:type="paragraph" w:customStyle="1" w:styleId="Body">
    <w:name w:val="Body"/>
    <w:basedOn w:val="Normal"/>
    <w:rPr>
      <w:rFonts w:ascii="Arial" w:eastAsia="Arial" w:hAnsi="Arial" w:cs="Arial"/>
      <w:szCs w:val="20"/>
    </w:rPr>
  </w:style>
  <w:style w:type="paragraph" w:customStyle="1" w:styleId="heading2numberedbutnotbold">
    <w:name w:val="heading 2 numbered but not bold"/>
    <w:basedOn w:val="Heading2"/>
    <w:pPr>
      <w:keepNext w:val="0"/>
      <w:keepLines w:val="0"/>
      <w:tabs>
        <w:tab w:val="left" w:pos="3426"/>
      </w:tabs>
      <w:ind w:left="1713"/>
    </w:pPr>
    <w:rPr>
      <w:rFonts w:ascii="Arial" w:eastAsia="STZhongsong" w:hAnsi="Arial" w:cs="Arial"/>
      <w:b w:val="0"/>
      <w:bCs w:val="0"/>
      <w:sz w:val="20"/>
      <w:szCs w:val="20"/>
    </w:rPr>
  </w:style>
  <w:style w:type="paragraph" w:customStyle="1" w:styleId="PartHeadingboldcentered">
    <w:name w:val="Part Heading bold centered"/>
    <w:basedOn w:val="MarginText"/>
    <w:pPr>
      <w:keepNext/>
      <w:ind w:left="0"/>
      <w:jc w:val="center"/>
    </w:pPr>
    <w:rPr>
      <w:rFonts w:ascii="Arial" w:eastAsia="STZhongsong" w:hAnsi="Arial" w:cs="Arial"/>
      <w:b/>
      <w:sz w:val="20"/>
      <w:szCs w:val="20"/>
    </w:rPr>
  </w:style>
  <w:style w:type="paragraph" w:customStyle="1" w:styleId="ScheduleL1">
    <w:name w:val="Schedule L1"/>
    <w:basedOn w:val="Normal"/>
    <w:pPr>
      <w:keepNext/>
      <w:overflowPunct w:val="0"/>
      <w:spacing w:before="120"/>
      <w:textAlignment w:val="auto"/>
      <w:outlineLvl w:val="0"/>
    </w:pPr>
    <w:rPr>
      <w:rFonts w:eastAsia="STZhongsong" w:cs="Times New Roman"/>
      <w:b/>
      <w:caps/>
      <w:szCs w:val="20"/>
    </w:rPr>
  </w:style>
  <w:style w:type="paragraph" w:customStyle="1" w:styleId="ScheduleL2">
    <w:name w:val="Schedule L2"/>
    <w:basedOn w:val="Normal"/>
    <w:pPr>
      <w:tabs>
        <w:tab w:val="left" w:pos="993"/>
      </w:tabs>
      <w:overflowPunct w:val="0"/>
      <w:spacing w:before="120" w:after="120"/>
      <w:textAlignment w:val="auto"/>
      <w:outlineLvl w:val="1"/>
    </w:pPr>
    <w:rPr>
      <w:rFonts w:eastAsia="STZhongsong" w:cs="Times New Roman"/>
      <w:szCs w:val="20"/>
      <w:lang w:val="en-US"/>
    </w:rPr>
  </w:style>
  <w:style w:type="paragraph" w:customStyle="1" w:styleId="ScheduleL3">
    <w:name w:val="Schedule L3"/>
    <w:basedOn w:val="Normal"/>
    <w:pPr>
      <w:overflowPunct w:val="0"/>
      <w:spacing w:before="120" w:after="120"/>
      <w:textAlignment w:val="auto"/>
      <w:outlineLvl w:val="2"/>
    </w:pPr>
    <w:rPr>
      <w:rFonts w:eastAsia="STZhongsong" w:cs="Times New Roman"/>
      <w:szCs w:val="20"/>
    </w:rPr>
  </w:style>
  <w:style w:type="paragraph" w:customStyle="1" w:styleId="ScheduleL4">
    <w:name w:val="Schedule L4"/>
    <w:basedOn w:val="Normal"/>
    <w:pPr>
      <w:overflowPunct w:val="0"/>
      <w:spacing w:before="120" w:after="120"/>
      <w:textAlignment w:val="auto"/>
      <w:outlineLvl w:val="3"/>
    </w:pPr>
    <w:rPr>
      <w:rFonts w:eastAsia="STZhongsong" w:cs="Times New Roman"/>
      <w:szCs w:val="20"/>
    </w:rPr>
  </w:style>
  <w:style w:type="paragraph" w:customStyle="1" w:styleId="ScheduleL5">
    <w:name w:val="Schedule L5"/>
    <w:basedOn w:val="Normal"/>
    <w:pPr>
      <w:overflowPunct w:val="0"/>
      <w:textAlignment w:val="auto"/>
      <w:outlineLvl w:val="4"/>
    </w:pPr>
    <w:rPr>
      <w:rFonts w:ascii="Times New Roman" w:eastAsia="STZhongsong" w:hAnsi="Times New Roman" w:cs="Times New Roman"/>
      <w:szCs w:val="20"/>
    </w:rPr>
  </w:style>
  <w:style w:type="paragraph" w:customStyle="1" w:styleId="ScheduleL6">
    <w:name w:val="Schedule L6"/>
    <w:basedOn w:val="Normal"/>
    <w:pPr>
      <w:outlineLvl w:val="5"/>
    </w:pPr>
    <w:rPr>
      <w:rFonts w:ascii="Times New Roman" w:eastAsia="STZhongsong" w:hAnsi="Times New Roman" w:cs="Times New Roman"/>
      <w:szCs w:val="20"/>
    </w:rPr>
  </w:style>
  <w:style w:type="paragraph" w:customStyle="1" w:styleId="ScheduleL7">
    <w:name w:val="Schedule L7"/>
    <w:basedOn w:val="Normal"/>
    <w:pPr>
      <w:outlineLvl w:val="6"/>
    </w:pPr>
    <w:rPr>
      <w:rFonts w:ascii="Times New Roman" w:eastAsia="STZhongsong" w:hAnsi="Times New Roman" w:cs="Times New Roman"/>
      <w:szCs w:val="20"/>
    </w:rPr>
  </w:style>
  <w:style w:type="paragraph" w:customStyle="1" w:styleId="ScheduleL8">
    <w:name w:val="Schedule L8"/>
    <w:basedOn w:val="Normal"/>
    <w:pPr>
      <w:outlineLvl w:val="7"/>
    </w:pPr>
    <w:rPr>
      <w:rFonts w:ascii="Times New Roman" w:eastAsia="STZhongsong" w:hAnsi="Times New Roman" w:cs="Times New Roman"/>
      <w:szCs w:val="20"/>
    </w:rPr>
  </w:style>
  <w:style w:type="paragraph" w:customStyle="1" w:styleId="ScheduleL9">
    <w:name w:val="Schedule L9"/>
    <w:basedOn w:val="Normal"/>
    <w:pPr>
      <w:outlineLvl w:val="8"/>
    </w:pPr>
    <w:rPr>
      <w:rFonts w:ascii="Times New Roman" w:eastAsia="STZhongsong" w:hAnsi="Times New Roman" w:cs="Times New Roman"/>
      <w:szCs w:val="20"/>
    </w:rPr>
  </w:style>
  <w:style w:type="paragraph" w:customStyle="1" w:styleId="bodystrong">
    <w:name w:val="body strong"/>
    <w:basedOn w:val="Body"/>
    <w:pPr>
      <w:jc w:val="left"/>
    </w:pPr>
    <w:rPr>
      <w:rFonts w:eastAsia="SimSun" w:cs="Times New Roman"/>
      <w:b/>
      <w:sz w:val="20"/>
      <w:szCs w:val="24"/>
    </w:rPr>
  </w:style>
  <w:style w:type="paragraph" w:customStyle="1" w:styleId="Sch1styleclause">
    <w:name w:val="Sch  (1style) clause"/>
    <w:basedOn w:val="Normal"/>
    <w:pPr>
      <w:spacing w:before="32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pPr>
      <w:spacing w:before="280" w:after="12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pPr>
      <w:tabs>
        <w:tab w:val="left" w:pos="3118"/>
      </w:tabs>
      <w:spacing w:after="120" w:line="300" w:lineRule="atLeast"/>
      <w:ind w:left="1559" w:hanging="567"/>
    </w:pPr>
    <w:rPr>
      <w:rFonts w:ascii="Times New Roman" w:eastAsia="Times New Roman" w:hAnsi="Times New Roman" w:cs="Times New Roman"/>
      <w:szCs w:val="20"/>
    </w:rPr>
  </w:style>
  <w:style w:type="paragraph" w:customStyle="1" w:styleId="Sch1stylesubpara">
    <w:name w:val="Sch (1style) sub para"/>
    <w:basedOn w:val="Heading4"/>
    <w:pPr>
      <w:keepLines w:val="0"/>
      <w:tabs>
        <w:tab w:val="left" w:pos="4529"/>
        <w:tab w:val="left" w:pos="4689"/>
      </w:tabs>
      <w:spacing w:after="120" w:line="300" w:lineRule="atLeast"/>
      <w:ind w:left="2268" w:hanging="567"/>
    </w:pPr>
    <w:rPr>
      <w:rFonts w:ascii="Times New Roman" w:eastAsia="Times New Roman" w:hAnsi="Times New Roman" w:cs="Times New Roman"/>
      <w:bCs w:val="0"/>
      <w:szCs w:val="20"/>
    </w:rPr>
  </w:style>
  <w:style w:type="paragraph" w:customStyle="1" w:styleId="StyleHeading3ServiceConformance3Arial">
    <w:name w:val="Style Heading 3Service Conformance 3 + Arial"/>
    <w:basedOn w:val="Heading3"/>
    <w:pPr>
      <w:keepLines w:val="0"/>
      <w:tabs>
        <w:tab w:val="left" w:pos="2194"/>
      </w:tabs>
      <w:spacing w:line="360" w:lineRule="auto"/>
      <w:ind w:left="2194" w:hanging="737"/>
    </w:pPr>
    <w:rPr>
      <w:rFonts w:ascii="Times New Roman" w:eastAsia="Times New Roman" w:hAnsi="Times New Roman" w:cs="Times New Roman"/>
      <w:bCs w:val="0"/>
      <w:szCs w:val="20"/>
    </w:rPr>
  </w:style>
  <w:style w:type="paragraph" w:customStyle="1" w:styleId="StyleHeading5ServiceConformance4HeadingHeading5unusedLev">
    <w:name w:val="Style Heading 5Service Conformance 4HeadingHeading 5(unused)Lev..."/>
    <w:basedOn w:val="Heading5"/>
    <w:pPr>
      <w:keepLines w:val="0"/>
      <w:spacing w:line="360" w:lineRule="auto"/>
      <w:jc w:val="left"/>
    </w:pPr>
    <w:rPr>
      <w:rFonts w:ascii="Times New Roman" w:eastAsia="Times New Roman" w:hAnsi="Times New Roman" w:cs="Times New Roman"/>
      <w:bCs w:val="0"/>
      <w:szCs w:val="20"/>
    </w:rPr>
  </w:style>
  <w:style w:type="paragraph" w:customStyle="1" w:styleId="FFWLevel1">
    <w:name w:val="FFW Level 1"/>
    <w:basedOn w:val="Normal"/>
    <w:pPr>
      <w:keepNext/>
      <w:spacing w:before="240" w:line="260" w:lineRule="atLeast"/>
    </w:pPr>
    <w:rPr>
      <w:rFonts w:ascii="Arial" w:eastAsia="Arial" w:hAnsi="Arial" w:cs="Arial"/>
      <w:b/>
      <w:sz w:val="20"/>
      <w:szCs w:val="24"/>
      <w:lang w:eastAsia="fr-FR"/>
    </w:rPr>
  </w:style>
  <w:style w:type="paragraph" w:customStyle="1" w:styleId="FFWLevel2">
    <w:name w:val="FFW Level 2"/>
    <w:basedOn w:val="Normal"/>
    <w:pPr>
      <w:spacing w:before="240" w:line="260" w:lineRule="atLeast"/>
    </w:pPr>
    <w:rPr>
      <w:rFonts w:ascii="Arial" w:eastAsia="Arial" w:hAnsi="Arial" w:cs="Arial"/>
      <w:sz w:val="20"/>
      <w:szCs w:val="24"/>
      <w:lang w:eastAsia="fr-FR"/>
    </w:rPr>
  </w:style>
  <w:style w:type="paragraph" w:customStyle="1" w:styleId="FFWLevel3">
    <w:name w:val="FFW Level 3"/>
    <w:basedOn w:val="Normal"/>
    <w:pPr>
      <w:spacing w:before="240" w:line="260" w:lineRule="atLeast"/>
    </w:pPr>
    <w:rPr>
      <w:rFonts w:ascii="Arial" w:eastAsia="Arial"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pPr>
    <w:rPr>
      <w:rFonts w:ascii="Arial" w:eastAsia="Arial"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pPr>
    <w:rPr>
      <w:rFonts w:ascii="Arial" w:eastAsia="Arial" w:hAnsi="Arial" w:cs="Arial"/>
      <w:sz w:val="20"/>
      <w:szCs w:val="24"/>
      <w:lang w:eastAsia="fr-FR"/>
    </w:rPr>
  </w:style>
  <w:style w:type="paragraph" w:customStyle="1" w:styleId="FFWLevel6">
    <w:name w:val="FFW Level 6"/>
    <w:basedOn w:val="Normal"/>
    <w:pPr>
      <w:spacing w:before="240" w:line="260" w:lineRule="atLeast"/>
    </w:pPr>
    <w:rPr>
      <w:rFonts w:ascii="Arial" w:eastAsia="Arial" w:hAnsi="Arial" w:cs="Arial"/>
      <w:sz w:val="20"/>
      <w:szCs w:val="24"/>
      <w:lang w:eastAsia="fr-FR"/>
    </w:rPr>
  </w:style>
  <w:style w:type="paragraph" w:customStyle="1" w:styleId="FFWBody1">
    <w:name w:val="FFW Body 1"/>
    <w:basedOn w:val="Normal"/>
    <w:pPr>
      <w:spacing w:before="240" w:line="260" w:lineRule="atLeast"/>
      <w:ind w:left="794"/>
    </w:pPr>
    <w:rPr>
      <w:rFonts w:ascii="Arial" w:eastAsia="Arial" w:hAnsi="Arial" w:cs="Arial"/>
      <w:sz w:val="20"/>
      <w:szCs w:val="24"/>
      <w:lang w:eastAsia="fr-FR"/>
    </w:rPr>
  </w:style>
  <w:style w:type="paragraph" w:customStyle="1" w:styleId="FFWDefinitionColumnLevel1">
    <w:name w:val="FFW Definition Column Level 1"/>
    <w:basedOn w:val="Normal"/>
    <w:pPr>
      <w:spacing w:before="240" w:line="260" w:lineRule="atLeast"/>
    </w:pPr>
    <w:rPr>
      <w:rFonts w:ascii="Arial" w:eastAsia="Arial" w:hAnsi="Arial" w:cs="Arial"/>
      <w:sz w:val="20"/>
      <w:szCs w:val="24"/>
      <w:lang w:eastAsia="fr-FR"/>
    </w:rPr>
  </w:style>
  <w:style w:type="paragraph" w:customStyle="1" w:styleId="FFWDefinitionColumnLevel2">
    <w:name w:val="FFW Definition Column Level 2"/>
    <w:basedOn w:val="Normal"/>
    <w:pPr>
      <w:spacing w:before="240" w:line="260" w:lineRule="atLeast"/>
    </w:pPr>
    <w:rPr>
      <w:rFonts w:ascii="Arial" w:eastAsia="Arial" w:hAnsi="Arial" w:cs="Arial"/>
      <w:sz w:val="20"/>
      <w:szCs w:val="24"/>
      <w:lang w:eastAsia="fr-FR"/>
    </w:rPr>
  </w:style>
  <w:style w:type="paragraph" w:customStyle="1" w:styleId="FFWBody3">
    <w:name w:val="FFW Body 3"/>
    <w:basedOn w:val="Normal"/>
    <w:pPr>
      <w:spacing w:before="240" w:line="260" w:lineRule="atLeast"/>
      <w:ind w:left="794"/>
    </w:pPr>
    <w:rPr>
      <w:rFonts w:ascii="Arial" w:eastAsia="Arial" w:hAnsi="Arial" w:cs="Arial"/>
      <w:sz w:val="20"/>
      <w:szCs w:val="20"/>
    </w:rPr>
  </w:style>
  <w:style w:type="paragraph" w:customStyle="1" w:styleId="FFWDefinitionLevel1">
    <w:name w:val="FFW Definition Level 1"/>
    <w:basedOn w:val="Normal"/>
    <w:pPr>
      <w:spacing w:before="240" w:line="260" w:lineRule="atLeast"/>
    </w:pPr>
    <w:rPr>
      <w:rFonts w:ascii="Arial" w:eastAsia="Arial" w:hAnsi="Arial" w:cs="Arial"/>
      <w:sz w:val="20"/>
      <w:szCs w:val="24"/>
      <w:lang w:eastAsia="en-GB"/>
    </w:rPr>
  </w:style>
  <w:style w:type="paragraph" w:customStyle="1" w:styleId="MediumGrid21">
    <w:name w:val="Medium Grid 21"/>
    <w:pPr>
      <w:widowControl/>
      <w:jc w:val="both"/>
    </w:pPr>
    <w:rPr>
      <w:rFonts w:ascii="Arial" w:eastAsia="Times New Roman" w:hAnsi="Arial" w:cs="Arial"/>
      <w:sz w:val="24"/>
      <w:szCs w:val="24"/>
    </w:rPr>
  </w:style>
  <w:style w:type="paragraph" w:customStyle="1" w:styleId="GPSSchTitleandNumber">
    <w:name w:val="GPS Sch Title and Number"/>
    <w:basedOn w:val="Normal"/>
    <w:pPr>
      <w:keepNext/>
      <w:overflowPunct w:val="0"/>
      <w:ind w:firstLine="426"/>
      <w:jc w:val="center"/>
      <w:textAlignment w:val="auto"/>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pPr>
    <w:rPr>
      <w:rFonts w:ascii="Arial" w:eastAsia="Arial" w:hAnsi="Arial" w:cs="Arial"/>
      <w:sz w:val="20"/>
      <w:szCs w:val="24"/>
      <w:lang w:eastAsia="fr-FR"/>
    </w:rPr>
  </w:style>
  <w:style w:type="paragraph" w:customStyle="1" w:styleId="GPSDefinitionTerm">
    <w:name w:val="GPS Definition Term"/>
    <w:basedOn w:val="Normal"/>
    <w:pPr>
      <w:spacing w:after="120"/>
      <w:ind w:left="-108"/>
      <w:jc w:val="left"/>
    </w:pPr>
    <w:rPr>
      <w:b/>
    </w:rPr>
  </w:style>
  <w:style w:type="paragraph" w:styleId="BodyText2">
    <w:name w:val="Body Text 2"/>
    <w:basedOn w:val="Normal"/>
    <w:pPr>
      <w:spacing w:after="120" w:line="480" w:lineRule="auto"/>
    </w:pPr>
  </w:style>
  <w:style w:type="paragraph" w:customStyle="1" w:styleId="GPSL1CLAUSEHEADING">
    <w:name w:val="GPS L1 CLAUSE HEADING"/>
    <w:basedOn w:val="Normal"/>
    <w:next w:val="Standard"/>
    <w:pPr>
      <w:tabs>
        <w:tab w:val="left" w:pos="142"/>
      </w:tabs>
      <w:overflowPunct w:val="0"/>
      <w:spacing w:before="120"/>
      <w:textAlignment w:val="auto"/>
      <w:outlineLvl w:val="1"/>
    </w:pPr>
    <w:rPr>
      <w:rFonts w:eastAsia="STZhongsong"/>
      <w:b/>
      <w:caps/>
    </w:rPr>
  </w:style>
  <w:style w:type="paragraph" w:customStyle="1" w:styleId="GPSL2numberedclause">
    <w:name w:val="GPS L2 numbered clause"/>
    <w:basedOn w:val="Normal"/>
    <w:pPr>
      <w:tabs>
        <w:tab w:val="left" w:pos="2268"/>
      </w:tabs>
      <w:overflowPunct w:val="0"/>
      <w:spacing w:before="120" w:after="120"/>
      <w:ind w:left="1134" w:hanging="567"/>
      <w:textAlignment w:val="auto"/>
    </w:pPr>
  </w:style>
  <w:style w:type="paragraph" w:customStyle="1" w:styleId="GPSL3numberedclause">
    <w:name w:val="GPS L3 numbered clause"/>
    <w:basedOn w:val="Normal"/>
    <w:pPr>
      <w:tabs>
        <w:tab w:val="left" w:pos="1985"/>
      </w:tabs>
      <w:overflowPunct w:val="0"/>
      <w:spacing w:before="120" w:after="120"/>
      <w:textAlignment w:val="auto"/>
    </w:pPr>
  </w:style>
  <w:style w:type="paragraph" w:customStyle="1" w:styleId="GPSL4numberedclause">
    <w:name w:val="GPS L4 numbered clause"/>
    <w:basedOn w:val="GPSL3numberedclause"/>
    <w:pPr>
      <w:tabs>
        <w:tab w:val="clear" w:pos="1985"/>
      </w:tabs>
    </w:pPr>
  </w:style>
  <w:style w:type="paragraph" w:customStyle="1" w:styleId="GPSL5numberedclause">
    <w:name w:val="GPS L5 numbered clause"/>
    <w:basedOn w:val="GPSL4numberedclause"/>
    <w:pPr>
      <w:tabs>
        <w:tab w:val="left" w:pos="3119"/>
      </w:tabs>
    </w:pPr>
  </w:style>
  <w:style w:type="paragraph" w:customStyle="1" w:styleId="GPSL6numbered">
    <w:name w:val="GPS L6 numbered"/>
    <w:basedOn w:val="GPSL5numberedclause"/>
    <w:pPr>
      <w:tabs>
        <w:tab w:val="clear" w:pos="3119"/>
        <w:tab w:val="left" w:pos="3686"/>
      </w:tabs>
    </w:pPr>
  </w:style>
  <w:style w:type="paragraph" w:customStyle="1" w:styleId="ColorfulShading-Accent11">
    <w:name w:val="Colorful Shading - Accent 11"/>
    <w:pPr>
      <w:widowControl/>
      <w:jc w:val="both"/>
    </w:pPr>
    <w:rPr>
      <w:lang w:eastAsia="en-US"/>
    </w:rPr>
  </w:style>
  <w:style w:type="paragraph" w:customStyle="1" w:styleId="GPSL2Numbered">
    <w:name w:val="GPS L2 Numbered"/>
    <w:basedOn w:val="GPSL2NumberedBoldHeading"/>
    <w:pPr>
      <w:tabs>
        <w:tab w:val="clear" w:pos="1134"/>
      </w:tabs>
    </w:pPr>
    <w:rPr>
      <w:b w:val="0"/>
    </w:rPr>
  </w:style>
  <w:style w:type="paragraph" w:customStyle="1" w:styleId="GPSL1SCHEDULEHeading">
    <w:name w:val="GPS L1 SCHEDULE Heading"/>
    <w:basedOn w:val="GPSL1CLAUSEHEADING"/>
  </w:style>
  <w:style w:type="paragraph" w:customStyle="1" w:styleId="GPSL2NumberedBoldHeading">
    <w:name w:val="GPS L2 Numbered Bold Heading"/>
    <w:basedOn w:val="Normal"/>
    <w:pPr>
      <w:tabs>
        <w:tab w:val="left" w:pos="1134"/>
      </w:tabs>
      <w:overflowPunct w:val="0"/>
      <w:spacing w:before="120" w:after="120"/>
      <w:textAlignment w:val="auto"/>
    </w:pPr>
    <w:rPr>
      <w:b/>
    </w:rPr>
  </w:style>
  <w:style w:type="paragraph" w:customStyle="1" w:styleId="GPsDefinition">
    <w:name w:val="GPs Definition"/>
    <w:basedOn w:val="Normal"/>
    <w:pPr>
      <w:tabs>
        <w:tab w:val="left" w:pos="175"/>
      </w:tabs>
      <w:spacing w:after="120"/>
    </w:pPr>
  </w:style>
  <w:style w:type="paragraph" w:customStyle="1" w:styleId="GPSDefinitionL2">
    <w:name w:val="GPS Definition L2"/>
    <w:basedOn w:val="GPsDefinition"/>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macrorestart">
    <w:name w:val="GPS macro restart"/>
    <w:basedOn w:val="Normal"/>
    <w:rPr>
      <w:color w:val="FFFFFF"/>
      <w:sz w:val="16"/>
      <w:szCs w:val="16"/>
    </w:rPr>
  </w:style>
  <w:style w:type="paragraph" w:customStyle="1" w:styleId="Normal1">
    <w:name w:val="Normal1"/>
    <w:pPr>
      <w:spacing w:after="80"/>
      <w:jc w:val="both"/>
    </w:pPr>
    <w:rPr>
      <w:color w:val="000000"/>
      <w:lang w:eastAsia="en-US"/>
    </w:rPr>
  </w:style>
  <w:style w:type="paragraph" w:styleId="ListParagraph">
    <w:name w:val="List Paragraph"/>
    <w:basedOn w:val="Normal"/>
    <w:pPr>
      <w:overflowPunct w:val="0"/>
      <w:ind w:left="720"/>
      <w:textAlignment w:val="auto"/>
    </w:pPr>
    <w:rPr>
      <w:rFonts w:cs="F"/>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rPr>
      <w:rFonts w:ascii="Trebuchet MS" w:eastAsia="Times New Roman" w:hAnsi="Trebuchet MS" w:cs="Trebuchet MS"/>
      <w:b/>
      <w:caps/>
      <w:sz w:val="22"/>
      <w:szCs w:val="22"/>
      <w:lang w:eastAsia="en-US"/>
    </w:rPr>
  </w:style>
  <w:style w:type="character" w:customStyle="1" w:styleId="Heading2Char">
    <w:name w:val="Heading 2 Char"/>
    <w:rPr>
      <w:rFonts w:ascii="Trebuchet MS" w:eastAsia="HGｺﾞｼｯｸM" w:hAnsi="Trebuchet MS" w:cs="Arial"/>
      <w:b/>
      <w:bCs/>
      <w:sz w:val="22"/>
      <w:szCs w:val="22"/>
      <w:lang w:eastAsia="en-US"/>
    </w:rPr>
  </w:style>
  <w:style w:type="character" w:customStyle="1" w:styleId="Heading3Char">
    <w:name w:val="Heading 3 Char"/>
    <w:rPr>
      <w:rFonts w:ascii="Trebuchet MS" w:eastAsia="HGｺﾞｼｯｸM" w:hAnsi="Trebuchet MS" w:cs="Arial"/>
      <w:bCs/>
      <w:sz w:val="22"/>
      <w:szCs w:val="22"/>
      <w:lang w:eastAsia="en-US"/>
    </w:rPr>
  </w:style>
  <w:style w:type="character" w:customStyle="1" w:styleId="Heading4Char">
    <w:name w:val="Heading 4 Char"/>
    <w:rPr>
      <w:rFonts w:ascii="Trebuchet MS" w:eastAsia="HGｺﾞｼｯｸM" w:hAnsi="Trebuchet MS" w:cs="Arial"/>
      <w:bCs/>
      <w:sz w:val="22"/>
      <w:szCs w:val="22"/>
      <w:lang w:eastAsia="en-US"/>
    </w:rPr>
  </w:style>
  <w:style w:type="character" w:customStyle="1" w:styleId="Heading5Char">
    <w:name w:val="Heading 5 Char"/>
    <w:rPr>
      <w:rFonts w:ascii="Trebuchet MS" w:eastAsia="HGｺﾞｼｯｸM" w:hAnsi="Trebuchet MS" w:cs="Arial"/>
      <w:bCs/>
      <w:sz w:val="22"/>
      <w:szCs w:val="22"/>
      <w:lang w:eastAsia="en-US"/>
    </w:rPr>
  </w:style>
  <w:style w:type="character" w:customStyle="1" w:styleId="Heading7Char">
    <w:name w:val="Heading 7 Char"/>
    <w:rPr>
      <w:rFonts w:ascii="Trebuchet MS" w:eastAsia="Trebuchet MS" w:hAnsi="Trebuchet MS" w:cs="Arial"/>
      <w:sz w:val="22"/>
      <w:szCs w:val="22"/>
      <w:lang w:eastAsia="en-US"/>
    </w:rPr>
  </w:style>
  <w:style w:type="character" w:customStyle="1" w:styleId="Heading8Char">
    <w:name w:val="Heading 8 Char"/>
    <w:rPr>
      <w:rFonts w:ascii="Trebuchet MS" w:eastAsia="Trebuchet MS" w:hAnsi="Trebuchet MS" w:cs="Arial"/>
      <w:sz w:val="22"/>
      <w:szCs w:val="22"/>
      <w:lang w:eastAsia="en-US"/>
    </w:rPr>
  </w:style>
  <w:style w:type="character" w:customStyle="1" w:styleId="Heading9Char">
    <w:name w:val="Heading 9 Char"/>
    <w:rPr>
      <w:rFonts w:ascii="Trebuchet MS" w:eastAsia="Trebuchet MS" w:hAnsi="Trebuchet MS" w:cs="Arial"/>
      <w:sz w:val="22"/>
      <w:szCs w:val="22"/>
      <w:lang w:eastAsia="en-US"/>
    </w:rPr>
  </w:style>
  <w:style w:type="character" w:customStyle="1" w:styleId="MarginTextChar">
    <w:name w:val="Margin Text Char"/>
    <w:rPr>
      <w:rFonts w:ascii="Trebuchet MS" w:eastAsia="Trebuchet MS" w:hAnsi="Trebuchet MS" w:cs="Arial"/>
      <w:sz w:val="22"/>
      <w:szCs w:val="22"/>
      <w:lang w:eastAsia="en-US"/>
    </w:rPr>
  </w:style>
  <w:style w:type="character" w:customStyle="1" w:styleId="FooterChar">
    <w:name w:val="Footer Char"/>
    <w:rPr>
      <w:rFonts w:eastAsia="Times New Roman" w:cs="Arial"/>
      <w:sz w:val="22"/>
      <w:szCs w:val="22"/>
      <w:lang w:eastAsia="en-US"/>
    </w:rPr>
  </w:style>
  <w:style w:type="character" w:customStyle="1" w:styleId="BodyTextIndentChar">
    <w:name w:val="Body Text Indent Char"/>
    <w:rPr>
      <w:rFonts w:ascii="Trebuchet MS" w:eastAsia="Trebuchet MS" w:hAnsi="Trebuchet MS" w:cs="Arial"/>
      <w:sz w:val="22"/>
      <w:szCs w:val="22"/>
      <w:lang w:eastAsia="en-US"/>
    </w:rPr>
  </w:style>
  <w:style w:type="character" w:customStyle="1" w:styleId="BodyTextIndent2Char">
    <w:name w:val="Body Text Indent 2 Char"/>
    <w:rPr>
      <w:rFonts w:ascii="Trebuchet MS" w:eastAsia="Trebuchet MS" w:hAnsi="Trebuchet MS" w:cs="Arial"/>
      <w:sz w:val="22"/>
      <w:szCs w:val="22"/>
      <w:lang w:eastAsia="en-US"/>
    </w:rPr>
  </w:style>
  <w:style w:type="character" w:styleId="PageNumber">
    <w:name w:val="page number"/>
  </w:style>
  <w:style w:type="character" w:customStyle="1" w:styleId="HeaderChar">
    <w:name w:val="Header Char"/>
    <w:rPr>
      <w:rFonts w:eastAsia="Times New Roman" w:cs="Arial"/>
      <w:sz w:val="22"/>
      <w:szCs w:val="22"/>
      <w:lang w:eastAsia="en-US"/>
    </w:rPr>
  </w:style>
  <w:style w:type="character" w:customStyle="1" w:styleId="GuidancenoteparagraphtextChar">
    <w:name w:val="Guidance note paragraph text Char"/>
    <w:rPr>
      <w:rFonts w:ascii="Arial" w:eastAsia="STZhongsong" w:hAnsi="Arial" w:cs="Arial"/>
      <w:b/>
      <w:i/>
      <w:color w:val="000000"/>
      <w:szCs w:val="24"/>
      <w:lang w:eastAsia="zh-CN"/>
    </w:rPr>
  </w:style>
  <w:style w:type="character" w:customStyle="1" w:styleId="BodyTextChar">
    <w:name w:val="Body Text Char"/>
    <w:rPr>
      <w:sz w:val="22"/>
      <w:szCs w:val="22"/>
      <w:lang w:eastAsia="en-US"/>
    </w:rPr>
  </w:style>
  <w:style w:type="character" w:customStyle="1" w:styleId="FootnoteTextChar">
    <w:name w:val="Footnote Text Char"/>
    <w:rPr>
      <w:lang w:eastAsia="en-U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alloonTextChar">
    <w:name w:val="Balloon Text Char"/>
    <w:rPr>
      <w:rFonts w:ascii="Tahoma" w:eastAsia="Times New Roman" w:hAnsi="Tahoma" w:cs="Tahoma"/>
      <w:sz w:val="16"/>
      <w:szCs w:val="16"/>
      <w:lang w:eastAsia="en-US"/>
    </w:rPr>
  </w:style>
  <w:style w:type="character" w:styleId="CommentReference">
    <w:name w:val="annotation reference"/>
    <w:rPr>
      <w:sz w:val="16"/>
      <w:szCs w:val="16"/>
    </w:rPr>
  </w:style>
  <w:style w:type="character" w:customStyle="1" w:styleId="CommentTextChar">
    <w:name w:val="Comment Text Char"/>
    <w:rPr>
      <w:rFonts w:eastAsia="Times New Roman" w:cs="Arial"/>
      <w:lang w:eastAsia="en-US"/>
    </w:rPr>
  </w:style>
  <w:style w:type="character" w:customStyle="1" w:styleId="CommentSubjectChar">
    <w:name w:val="Comment Subject Char"/>
    <w:rPr>
      <w:rFonts w:eastAsia="Times New Roman" w:cs="Arial"/>
      <w:b/>
      <w:bCs/>
      <w:lang w:eastAsia="en-US"/>
    </w:rPr>
  </w:style>
  <w:style w:type="character" w:customStyle="1" w:styleId="Heading6Char">
    <w:name w:val="Heading 6 Char"/>
    <w:rPr>
      <w:rFonts w:ascii="Times New Roman" w:eastAsia="Times New Roman" w:hAnsi="Times New Roman" w:cs="Arial"/>
      <w:sz w:val="22"/>
      <w:lang w:eastAsia="en-US"/>
    </w:rPr>
  </w:style>
  <w:style w:type="character" w:customStyle="1" w:styleId="BodyTextIndent3Char">
    <w:name w:val="Body Text Indent 3 Char"/>
    <w:rPr>
      <w:rFonts w:ascii="Times New Roman" w:eastAsia="Times New Roman" w:hAnsi="Times New Roman" w:cs="Arial"/>
      <w:sz w:val="22"/>
      <w:lang w:eastAsia="en-US"/>
    </w:rPr>
  </w:style>
  <w:style w:type="character" w:customStyle="1" w:styleId="TitleChar">
    <w:name w:val="Title Char"/>
    <w:rPr>
      <w:rFonts w:ascii="Arial" w:eastAsia="Times New Roman" w:hAnsi="Arial" w:cs="Arial"/>
      <w:b/>
      <w:kern w:val="3"/>
      <w:sz w:val="32"/>
      <w:lang w:eastAsia="en-US"/>
    </w:rPr>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DocumentMapChar">
    <w:name w:val="Document Map Char"/>
    <w:rPr>
      <w:rFonts w:ascii="Tahoma" w:eastAsia="Times New Roman" w:hAnsi="Tahoma" w:cs="Tahoma"/>
      <w:shd w:val="clear" w:color="auto" w:fill="000080"/>
      <w:lang w:eastAsia="en-US"/>
    </w:rPr>
  </w:style>
  <w:style w:type="character" w:customStyle="1" w:styleId="EndnoteTextChar">
    <w:name w:val="Endnote Text Char"/>
    <w:rPr>
      <w:rFonts w:ascii="Courier" w:eastAsia="Times New Roman" w:hAnsi="Courier" w:cs="Arial"/>
      <w:sz w:val="24"/>
      <w:lang w:eastAsia="en-US"/>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 w:val="22"/>
      <w:lang w:eastAsia="en-US"/>
    </w:rPr>
  </w:style>
  <w:style w:type="character" w:customStyle="1" w:styleId="st1">
    <w:name w:val="st1"/>
  </w:style>
  <w:style w:type="character" w:styleId="Emphasis">
    <w:name w:val="Emphasis"/>
    <w:rPr>
      <w:i/>
      <w:iCs/>
    </w:rPr>
  </w:style>
  <w:style w:type="character" w:styleId="Strong">
    <w:name w:val="Strong"/>
    <w:rPr>
      <w:b/>
      <w:bCs/>
    </w:rPr>
  </w:style>
  <w:style w:type="character" w:customStyle="1" w:styleId="heading2numberedbutnotboldChar">
    <w:name w:val="heading 2 numbered but not bold Char"/>
    <w:rPr>
      <w:rFonts w:ascii="Arial" w:eastAsia="STZhongsong" w:hAnsi="Arial" w:cs="Arial"/>
      <w:lang w:eastAsia="zh-CN"/>
    </w:rPr>
  </w:style>
  <w:style w:type="character" w:customStyle="1" w:styleId="PartHeadingboldcenteredChar">
    <w:name w:val="Part Heading bold centered Char"/>
    <w:rPr>
      <w:rFonts w:ascii="Arial" w:eastAsia="STZhongsong" w:hAnsi="Arial" w:cs="Arial"/>
      <w:b/>
      <w:lang w:eastAsia="zh-CN"/>
    </w:rPr>
  </w:style>
  <w:style w:type="character" w:customStyle="1" w:styleId="ScheduleL2Char">
    <w:name w:val="Schedule L2 Char"/>
    <w:rPr>
      <w:rFonts w:eastAsia="STZhongsong"/>
      <w:sz w:val="22"/>
      <w:lang w:val="en-US" w:eastAsia="zh-CN"/>
    </w:rPr>
  </w:style>
  <w:style w:type="character" w:customStyle="1" w:styleId="bodystrongChar">
    <w:name w:val="body strong Char"/>
    <w:rPr>
      <w:rFonts w:ascii="Arial" w:eastAsia="SimSun" w:hAnsi="Arial" w:cs="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 w:val="22"/>
      <w:lang w:eastAsia="en-US"/>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 w:val="22"/>
      <w:lang w:eastAsia="en-US"/>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Cs w:val="24"/>
      <w:lang w:eastAsia="fr-FR"/>
    </w:rPr>
  </w:style>
  <w:style w:type="character" w:customStyle="1" w:styleId="FFWLevel4Char">
    <w:name w:val="FFW Level 4 Char"/>
    <w:rPr>
      <w:rFonts w:ascii="Arial" w:eastAsia="Times New Roman" w:hAnsi="Arial" w:cs="Arial"/>
      <w:szCs w:val="24"/>
      <w:lang w:eastAsia="fr-FR"/>
    </w:rPr>
  </w:style>
  <w:style w:type="character" w:customStyle="1" w:styleId="GPSSchTitleandNumberChar">
    <w:name w:val="GPS Sch Title and Number Char"/>
    <w:rPr>
      <w:rFonts w:ascii="Arial Bold" w:eastAsia="STZhongsong" w:hAnsi="Arial Bold" w:cs="Arial Bold"/>
      <w:b/>
      <w:caps/>
      <w:sz w:val="22"/>
      <w:szCs w:val="22"/>
      <w:lang w:eastAsia="zh-CN"/>
    </w:rPr>
  </w:style>
  <w:style w:type="character" w:customStyle="1" w:styleId="BodyText2Char">
    <w:name w:val="Body Text 2 Char"/>
    <w:rPr>
      <w:sz w:val="22"/>
      <w:szCs w:val="22"/>
      <w:lang w:eastAsia="en-US"/>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character" w:customStyle="1" w:styleId="GPSL2NumberedChar">
    <w:name w:val="GPS L2 Numbered Char"/>
    <w:rPr>
      <w:rFonts w:eastAsia="Times New Roman" w:cs="Arial"/>
      <w:sz w:val="22"/>
      <w:szCs w:val="22"/>
      <w:lang w:eastAsia="zh-CN"/>
    </w:rPr>
  </w:style>
  <w:style w:type="character" w:customStyle="1" w:styleId="GPSL1SCHEDULEHeadingChar">
    <w:name w:val="GPS L1 SCHEDULE Heading Char"/>
    <w:rPr>
      <w:rFonts w:eastAsia="STZhongsong" w:cs="Arial"/>
      <w:b/>
      <w:caps/>
      <w:sz w:val="22"/>
      <w:szCs w:val="22"/>
      <w:lang w:eastAsia="zh-CN"/>
    </w:rPr>
  </w:style>
  <w:style w:type="character" w:customStyle="1" w:styleId="GPSL1CLAUSEHEADINGChar">
    <w:name w:val="GPS L1 CLAUSE HEADING Char"/>
    <w:rPr>
      <w:rFonts w:eastAsia="STZhongsong" w:cs="Arial"/>
      <w:b/>
      <w:caps/>
      <w:sz w:val="22"/>
      <w:szCs w:val="22"/>
      <w:lang w:eastAsia="zh-CN"/>
    </w:rPr>
  </w:style>
  <w:style w:type="character" w:customStyle="1" w:styleId="GPSL2NumberedBoldHeadingChar">
    <w:name w:val="GPS L2 Numbered Bold Heading Char"/>
    <w:rPr>
      <w:rFonts w:eastAsia="Times New Roman" w:cs="Arial"/>
      <w:b/>
      <w:sz w:val="22"/>
      <w:szCs w:val="22"/>
      <w:lang w:eastAsia="zh-CN"/>
    </w:rPr>
  </w:style>
  <w:style w:type="character" w:customStyle="1" w:styleId="GPSL4numberedclauseChar">
    <w:name w:val="GPS L4 numbered clause Char"/>
    <w:rPr>
      <w:rFonts w:eastAsia="Times New Roman" w:cs="Arial"/>
      <w:sz w:val="22"/>
      <w:szCs w:val="22"/>
      <w:lang w:eastAsia="zh-CN"/>
    </w:rPr>
  </w:style>
  <w:style w:type="character" w:customStyle="1" w:styleId="GPSL5numberedclauseChar">
    <w:name w:val="GPS L5 numbered clause Char"/>
    <w:rPr>
      <w:rFonts w:eastAsia="Times New Roman" w:cs="Arial"/>
      <w:sz w:val="22"/>
      <w:szCs w:val="22"/>
      <w:lang w:eastAsia="zh-CN"/>
    </w:rPr>
  </w:style>
  <w:style w:type="character" w:customStyle="1" w:styleId="ListLabel1">
    <w:name w:val="ListLabel 1"/>
    <w:rPr>
      <w:b w:val="0"/>
      <w:i w:val="0"/>
      <w:caps w:val="0"/>
      <w:smallCaps w:val="0"/>
      <w:strike w:val="0"/>
      <w:dstrike w:val="0"/>
      <w:color w:val="000000"/>
      <w:position w:val="0"/>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b w:val="0"/>
      <w:i w:val="0"/>
      <w:caps w:val="0"/>
      <w:smallCaps w:val="0"/>
      <w:strike w:val="0"/>
      <w:dstrike w:val="0"/>
      <w:color w:val="000000"/>
      <w:position w:val="0"/>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color w:val="000000"/>
    </w:rPr>
  </w:style>
  <w:style w:type="character" w:customStyle="1" w:styleId="ListLabel7">
    <w:name w:val="ListLabel 7"/>
    <w:rPr>
      <w:rFonts w:ascii="Arial" w:eastAsia="Arial" w:hAnsi="Arial" w:cs="Arial"/>
      <w:b/>
      <w:caps w:val="0"/>
      <w:smallCaps w:val="0"/>
      <w:sz w:val="24"/>
    </w:rPr>
  </w:style>
  <w:style w:type="character" w:customStyle="1" w:styleId="ListLabel8">
    <w:name w:val="ListLabel 8"/>
    <w:rPr>
      <w:rFonts w:ascii="Arial" w:eastAsia="Arial" w:hAnsi="Arial" w:cs="Arial"/>
      <w:b w:val="0"/>
      <w:caps w:val="0"/>
      <w:smallCaps w:val="0"/>
      <w:sz w:val="24"/>
    </w:rPr>
  </w:style>
  <w:style w:type="character" w:customStyle="1" w:styleId="ListLabel9">
    <w:name w:val="ListLabel 9"/>
    <w:rPr>
      <w:rFonts w:ascii="Arial" w:eastAsia="Arial" w:hAnsi="Arial" w:cs="Arial"/>
      <w:b w:val="0"/>
      <w:caps w:val="0"/>
      <w:smallCaps w:val="0"/>
      <w:sz w:val="24"/>
    </w:rPr>
  </w:style>
  <w:style w:type="character" w:customStyle="1" w:styleId="ListLabel10">
    <w:name w:val="ListLabel 10"/>
    <w:rPr>
      <w:rFonts w:ascii="Arial" w:eastAsia="Arial" w:hAnsi="Arial" w:cs="Arial"/>
      <w:b w:val="0"/>
      <w:caps w:val="0"/>
      <w:smallCaps w:val="0"/>
      <w:sz w:val="24"/>
    </w:rPr>
  </w:style>
  <w:style w:type="character" w:customStyle="1" w:styleId="ListLabel11">
    <w:name w:val="ListLabel 11"/>
    <w:rPr>
      <w:caps w:val="0"/>
      <w:smallCaps w:val="0"/>
    </w:rPr>
  </w:style>
  <w:style w:type="character" w:customStyle="1" w:styleId="ListLabel12">
    <w:name w:val="ListLabel 12"/>
    <w:rPr>
      <w:caps w:val="0"/>
      <w:smallCaps w:val="0"/>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b/>
    </w:rPr>
  </w:style>
  <w:style w:type="character" w:customStyle="1" w:styleId="ListLabel17">
    <w:name w:val="ListLabel 17"/>
    <w:rPr>
      <w:rFonts w:eastAsia="Calibri" w:cs="Calibri"/>
      <w:b w:val="0"/>
      <w:i w:val="0"/>
    </w:rPr>
  </w:style>
  <w:style w:type="character" w:customStyle="1" w:styleId="ListLabel18">
    <w:name w:val="ListLabel 18"/>
    <w:rPr>
      <w:rFonts w:ascii="Arial" w:eastAsia="Trebuchet MS" w:hAnsi="Arial" w:cs="Trebuchet MS"/>
      <w:sz w:val="24"/>
    </w:rPr>
  </w:style>
  <w:style w:type="character" w:customStyle="1" w:styleId="ListLabel19">
    <w:name w:val="ListLabel 19"/>
    <w:rPr>
      <w:rFonts w:eastAsia="Noto Sans Symbols" w:cs="Noto Sans Symbols"/>
      <w:color w:val="000000"/>
    </w:rPr>
  </w:style>
  <w:style w:type="character" w:customStyle="1" w:styleId="ListLabel20">
    <w:name w:val="ListLabel 20"/>
    <w:rPr>
      <w:rFonts w:ascii="Arial" w:eastAsia="Arial" w:hAnsi="Arial" w:cs="Arial"/>
      <w:b/>
      <w:caps w:val="0"/>
      <w:smallCaps w:val="0"/>
      <w:sz w:val="24"/>
    </w:rPr>
  </w:style>
  <w:style w:type="character" w:customStyle="1" w:styleId="ListLabel21">
    <w:name w:val="ListLabel 21"/>
    <w:rPr>
      <w:rFonts w:ascii="Arial" w:eastAsia="Arial" w:hAnsi="Arial" w:cs="Arial"/>
      <w:b w:val="0"/>
      <w:caps w:val="0"/>
      <w:smallCaps w:val="0"/>
      <w:sz w:val="24"/>
    </w:rPr>
  </w:style>
  <w:style w:type="character" w:customStyle="1" w:styleId="ListLabel22">
    <w:name w:val="ListLabel 22"/>
    <w:rPr>
      <w:caps w:val="0"/>
      <w:smallCaps w:val="0"/>
    </w:rPr>
  </w:style>
  <w:style w:type="character" w:customStyle="1" w:styleId="ListLabel23">
    <w:name w:val="ListLabel 23"/>
    <w:rPr>
      <w:caps w:val="0"/>
      <w:smallCaps w:val="0"/>
    </w:rPr>
  </w:style>
  <w:style w:type="character" w:customStyle="1" w:styleId="ListLabel24">
    <w:name w:val="ListLabel 24"/>
    <w:rPr>
      <w:caps w:val="0"/>
      <w:smallCaps w:val="0"/>
    </w:rPr>
  </w:style>
  <w:style w:type="character" w:customStyle="1" w:styleId="ListLabel25">
    <w:name w:val="ListLabel 25"/>
    <w:rPr>
      <w:caps w:val="0"/>
      <w:smallCaps w:val="0"/>
    </w:rPr>
  </w:style>
  <w:style w:type="character" w:customStyle="1" w:styleId="ListLabel26">
    <w:name w:val="ListLabel 26"/>
    <w:rPr>
      <w:caps w:val="0"/>
      <w:smallCaps w:val="0"/>
    </w:rPr>
  </w:style>
  <w:style w:type="character" w:customStyle="1" w:styleId="ListLabel27">
    <w:name w:val="ListLabel 27"/>
    <w:rPr>
      <w:caps w:val="0"/>
      <w:smallCaps w:val="0"/>
    </w:rPr>
  </w:style>
  <w:style w:type="character" w:customStyle="1" w:styleId="ListLabel28">
    <w:name w:val="ListLabel 28"/>
    <w:rPr>
      <w:caps w:val="0"/>
      <w:smallCaps w:val="0"/>
    </w:rPr>
  </w:style>
  <w:style w:type="character" w:customStyle="1" w:styleId="ListLabel29">
    <w:name w:val="ListLabel 29"/>
    <w:rPr>
      <w:rFonts w:ascii="Arial Bold" w:eastAsia="Arial Bold" w:hAnsi="Arial Bold" w:cs="Arial Bold"/>
      <w:b/>
      <w:caps w:val="0"/>
      <w:smallCaps w:val="0"/>
      <w:sz w:val="24"/>
    </w:rPr>
  </w:style>
  <w:style w:type="character" w:customStyle="1" w:styleId="ListLabel30">
    <w:name w:val="ListLabel 30"/>
    <w:rPr>
      <w:rFonts w:ascii="Arial" w:eastAsia="Arial" w:hAnsi="Arial" w:cs="Arial"/>
      <w:b w:val="0"/>
      <w:caps w:val="0"/>
      <w:smallCaps w:val="0"/>
      <w:sz w:val="24"/>
    </w:rPr>
  </w:style>
  <w:style w:type="character" w:customStyle="1" w:styleId="ListLabel31">
    <w:name w:val="ListLabel 31"/>
    <w:rPr>
      <w:rFonts w:ascii="Arial" w:eastAsia="Arial" w:hAnsi="Arial" w:cs="Arial"/>
      <w:b w:val="0"/>
      <w:caps w:val="0"/>
      <w:smallCaps w:val="0"/>
      <w:sz w:val="24"/>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caps w:val="0"/>
      <w:smallCaps w:val="0"/>
    </w:rPr>
  </w:style>
  <w:style w:type="character" w:customStyle="1" w:styleId="ListLabel38">
    <w:name w:val="ListLabel 38"/>
    <w:rPr>
      <w:rFonts w:ascii="Arial" w:eastAsia="Arial" w:hAnsi="Arial" w:cs="Arial"/>
      <w:b/>
      <w:sz w:val="24"/>
      <w:szCs w:val="22"/>
    </w:rPr>
  </w:style>
  <w:style w:type="character" w:customStyle="1" w:styleId="ListLabel39">
    <w:name w:val="ListLabel 39"/>
    <w:rPr>
      <w:rFonts w:ascii="Arial" w:eastAsia="Arial" w:hAnsi="Arial" w:cs="Arial"/>
      <w:b/>
      <w:i w:val="0"/>
      <w:caps w:val="0"/>
      <w:smallCaps w:val="0"/>
      <w:strike w:val="0"/>
      <w:dstrike w:val="0"/>
      <w:color w:val="000000"/>
      <w:position w:val="0"/>
      <w:sz w:val="24"/>
      <w:u w:val="none"/>
      <w:vertAlign w:val="baseline"/>
    </w:rPr>
  </w:style>
  <w:style w:type="character" w:customStyle="1" w:styleId="ListLabel40">
    <w:name w:val="ListLabel 40"/>
    <w:rPr>
      <w:rFonts w:eastAsia="Arial" w:cs="Arial"/>
      <w:sz w:val="22"/>
      <w:szCs w:val="22"/>
    </w:rPr>
  </w:style>
  <w:style w:type="character" w:customStyle="1" w:styleId="ListLabel41">
    <w:name w:val="ListLabel 41"/>
    <w:rPr>
      <w:rFonts w:eastAsia="Arial" w:cs="Arial"/>
    </w:rPr>
  </w:style>
  <w:style w:type="character" w:customStyle="1" w:styleId="ListLabel42">
    <w:name w:val="ListLabel 42"/>
    <w:rPr>
      <w:rFonts w:ascii="Arial Bold" w:eastAsia="Arial Bold" w:hAnsi="Arial Bold" w:cs="Arial Bold"/>
      <w:b/>
      <w:caps w:val="0"/>
      <w:smallCaps w:val="0"/>
      <w:sz w:val="24"/>
    </w:rPr>
  </w:style>
  <w:style w:type="character" w:customStyle="1" w:styleId="ListLabel43">
    <w:name w:val="ListLabel 43"/>
    <w:rPr>
      <w:rFonts w:ascii="Arial" w:eastAsia="Arial" w:hAnsi="Arial" w:cs="Arial"/>
      <w:b w:val="0"/>
      <w:caps w:val="0"/>
      <w:smallCaps w:val="0"/>
      <w:sz w:val="24"/>
    </w:rPr>
  </w:style>
  <w:style w:type="character" w:customStyle="1" w:styleId="ListLabel44">
    <w:name w:val="ListLabel 44"/>
    <w:rPr>
      <w:rFonts w:ascii="Arial" w:eastAsia="Arial" w:hAnsi="Arial" w:cs="Arial"/>
      <w:b w:val="0"/>
      <w:caps w:val="0"/>
      <w:smallCaps w:val="0"/>
      <w:sz w:val="24"/>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caps w:val="0"/>
      <w:smallCaps w:val="0"/>
    </w:rPr>
  </w:style>
  <w:style w:type="character" w:customStyle="1" w:styleId="ListLabel48">
    <w:name w:val="ListLabel 48"/>
    <w:rPr>
      <w:caps w:val="0"/>
      <w:smallCaps w:val="0"/>
    </w:rPr>
  </w:style>
  <w:style w:type="character" w:customStyle="1" w:styleId="ListLabel49">
    <w:name w:val="ListLabel 49"/>
    <w:rPr>
      <w:caps w:val="0"/>
      <w:smallCaps w:val="0"/>
    </w:rPr>
  </w:style>
  <w:style w:type="character" w:customStyle="1" w:styleId="ListLabel50">
    <w:name w:val="ListLabel 50"/>
    <w:rPr>
      <w:caps w:val="0"/>
      <w:smallCaps w:val="0"/>
    </w:rPr>
  </w:style>
  <w:style w:type="character" w:customStyle="1" w:styleId="ListLabel51">
    <w:name w:val="ListLabel 51"/>
    <w:rPr>
      <w:b/>
    </w:rPr>
  </w:style>
  <w:style w:type="character" w:customStyle="1" w:styleId="ListLabel52">
    <w:name w:val="ListLabel 52"/>
    <w:rPr>
      <w:rFonts w:eastAsia="Calibri" w:cs="Calibri"/>
      <w:b w:val="0"/>
      <w:i w:val="0"/>
    </w:rPr>
  </w:style>
  <w:style w:type="character" w:customStyle="1" w:styleId="ListLabel53">
    <w:name w:val="ListLabel 53"/>
    <w:rPr>
      <w:rFonts w:ascii="Arial" w:eastAsia="Trebuchet MS" w:hAnsi="Arial" w:cs="Trebuchet MS"/>
      <w:sz w:val="24"/>
    </w:rPr>
  </w:style>
  <w:style w:type="character" w:customStyle="1" w:styleId="ListLabel54">
    <w:name w:val="ListLabel 54"/>
    <w:rPr>
      <w:rFonts w:eastAsia="Noto Sans Symbols" w:cs="Noto Sans Symbols"/>
      <w:color w:val="000000"/>
    </w:rPr>
  </w:style>
  <w:style w:type="character" w:customStyle="1" w:styleId="ListLabel55">
    <w:name w:val="ListLabel 55"/>
    <w:rPr>
      <w:rFonts w:ascii="Arial" w:eastAsia="Arial" w:hAnsi="Arial" w:cs="Arial"/>
      <w:b/>
      <w:caps w:val="0"/>
      <w:smallCaps w:val="0"/>
      <w:sz w:val="24"/>
    </w:rPr>
  </w:style>
  <w:style w:type="character" w:customStyle="1" w:styleId="ListLabel56">
    <w:name w:val="ListLabel 56"/>
    <w:rPr>
      <w:rFonts w:ascii="Arial" w:eastAsia="Arial" w:hAnsi="Arial" w:cs="Arial"/>
      <w:b w:val="0"/>
      <w:caps w:val="0"/>
      <w:smallCaps w:val="0"/>
      <w:sz w:val="24"/>
    </w:rPr>
  </w:style>
  <w:style w:type="character" w:customStyle="1" w:styleId="ListLabel57">
    <w:name w:val="ListLabel 57"/>
    <w:rPr>
      <w:rFonts w:ascii="Arial" w:eastAsia="Arial" w:hAnsi="Arial" w:cs="Arial"/>
      <w:b w:val="0"/>
      <w:caps w:val="0"/>
      <w:smallCaps w:val="0"/>
      <w:sz w:val="24"/>
    </w:rPr>
  </w:style>
  <w:style w:type="character" w:customStyle="1" w:styleId="ListLabel58">
    <w:name w:val="ListLabel 58"/>
    <w:rPr>
      <w:rFonts w:ascii="Arial" w:eastAsia="Arial" w:hAnsi="Arial" w:cs="Arial"/>
      <w:b w:val="0"/>
      <w:caps w:val="0"/>
      <w:smallCaps w:val="0"/>
      <w:sz w:val="24"/>
    </w:rPr>
  </w:style>
  <w:style w:type="character" w:customStyle="1" w:styleId="ListLabel59">
    <w:name w:val="ListLabel 59"/>
    <w:rPr>
      <w:caps w:val="0"/>
      <w:smallCaps w:val="0"/>
    </w:rPr>
  </w:style>
  <w:style w:type="character" w:customStyle="1" w:styleId="ListLabel60">
    <w:name w:val="ListLabel 60"/>
    <w:rPr>
      <w:rFonts w:ascii="Arial" w:eastAsia="Arial" w:hAnsi="Arial" w:cs="Arial"/>
      <w:b w:val="0"/>
      <w:caps w:val="0"/>
      <w:smallCaps w:val="0"/>
      <w:sz w:val="24"/>
    </w:rPr>
  </w:style>
  <w:style w:type="character" w:customStyle="1" w:styleId="ListLabel61">
    <w:name w:val="ListLabel 61"/>
    <w:rPr>
      <w:caps w:val="0"/>
      <w:smallCaps w:val="0"/>
    </w:rPr>
  </w:style>
  <w:style w:type="character" w:customStyle="1" w:styleId="ListLabel62">
    <w:name w:val="ListLabel 62"/>
    <w:rPr>
      <w:caps w:val="0"/>
      <w:smallCaps w:val="0"/>
    </w:rPr>
  </w:style>
  <w:style w:type="character" w:customStyle="1" w:styleId="ListLabel63">
    <w:name w:val="ListLabel 63"/>
    <w:rPr>
      <w:caps w:val="0"/>
      <w:smallCaps w:val="0"/>
    </w:rPr>
  </w:style>
  <w:style w:type="character" w:customStyle="1" w:styleId="ListLabel64">
    <w:name w:val="ListLabel 64"/>
    <w:rPr>
      <w:rFonts w:ascii="Arial" w:eastAsia="Arial" w:hAnsi="Arial" w:cs="Arial"/>
      <w:b/>
      <w:caps w:val="0"/>
      <w:smallCaps w:val="0"/>
      <w:sz w:val="24"/>
    </w:rPr>
  </w:style>
  <w:style w:type="character" w:customStyle="1" w:styleId="ListLabel65">
    <w:name w:val="ListLabel 65"/>
    <w:rPr>
      <w:rFonts w:ascii="Arial" w:eastAsia="Arial" w:hAnsi="Arial" w:cs="Arial"/>
      <w:b w:val="0"/>
      <w:caps w:val="0"/>
      <w:smallCaps w:val="0"/>
      <w:sz w:val="24"/>
    </w:rPr>
  </w:style>
  <w:style w:type="character" w:customStyle="1" w:styleId="ListLabel66">
    <w:name w:val="ListLabel 66"/>
    <w:rPr>
      <w:caps w:val="0"/>
      <w:smallCaps w:val="0"/>
    </w:rPr>
  </w:style>
  <w:style w:type="character" w:customStyle="1" w:styleId="ListLabel67">
    <w:name w:val="ListLabel 67"/>
    <w:rPr>
      <w:caps w:val="0"/>
      <w:smallCaps w:val="0"/>
    </w:rPr>
  </w:style>
  <w:style w:type="character" w:customStyle="1" w:styleId="ListLabel68">
    <w:name w:val="ListLabel 68"/>
    <w:rPr>
      <w:caps w:val="0"/>
      <w:smallCaps w:val="0"/>
    </w:rPr>
  </w:style>
  <w:style w:type="character" w:customStyle="1" w:styleId="ListLabel69">
    <w:name w:val="ListLabel 69"/>
    <w:rPr>
      <w:caps w:val="0"/>
      <w:smallCaps w:val="0"/>
    </w:rPr>
  </w:style>
  <w:style w:type="character" w:customStyle="1" w:styleId="ListLabel70">
    <w:name w:val="ListLabel 70"/>
    <w:rPr>
      <w:caps w:val="0"/>
      <w:smallCaps w:val="0"/>
    </w:rPr>
  </w:style>
  <w:style w:type="character" w:customStyle="1" w:styleId="ListLabel71">
    <w:name w:val="ListLabel 71"/>
    <w:rPr>
      <w:caps w:val="0"/>
      <w:smallCaps w:val="0"/>
    </w:rPr>
  </w:style>
  <w:style w:type="character" w:customStyle="1" w:styleId="ListLabel72">
    <w:name w:val="ListLabel 72"/>
    <w:rPr>
      <w:caps w:val="0"/>
      <w:smallCaps w:val="0"/>
    </w:rPr>
  </w:style>
  <w:style w:type="character" w:customStyle="1" w:styleId="ListLabel73">
    <w:name w:val="ListLabel 73"/>
    <w:rPr>
      <w:rFonts w:eastAsia="Noto Sans Symbols" w:cs="Noto Sans Symbols"/>
    </w:rPr>
  </w:style>
  <w:style w:type="character" w:customStyle="1" w:styleId="ListLabel74">
    <w:name w:val="ListLabel 74"/>
    <w:rPr>
      <w:rFonts w:ascii="Arial" w:eastAsia="Courier New" w:hAnsi="Arial" w:cs="Courier New"/>
      <w:sz w:val="24"/>
    </w:rPr>
  </w:style>
  <w:style w:type="character" w:customStyle="1" w:styleId="ListLabel75">
    <w:name w:val="ListLabel 75"/>
    <w:rPr>
      <w:rFonts w:eastAsia="Noto Sans Symbols" w:cs="Noto Sans Symbols"/>
    </w:rPr>
  </w:style>
  <w:style w:type="character" w:customStyle="1" w:styleId="ListLabel76">
    <w:name w:val="ListLabel 76"/>
    <w:rPr>
      <w:rFonts w:ascii="Arial" w:eastAsia="Noto Sans Symbols" w:hAnsi="Arial" w:cs="Noto Sans Symbols"/>
      <w:sz w:val="24"/>
    </w:rPr>
  </w:style>
  <w:style w:type="character" w:customStyle="1" w:styleId="ListLabel77">
    <w:name w:val="ListLabel 77"/>
    <w:rPr>
      <w:rFonts w:eastAsia="Courier New" w:cs="Courier New"/>
    </w:rPr>
  </w:style>
  <w:style w:type="character" w:customStyle="1" w:styleId="ListLabel78">
    <w:name w:val="ListLabel 78"/>
    <w:rPr>
      <w:rFonts w:eastAsia="Noto Sans Symbols" w:cs="Noto Sans Symbols"/>
    </w:rPr>
  </w:style>
  <w:style w:type="character" w:customStyle="1" w:styleId="ListLabel79">
    <w:name w:val="ListLabel 79"/>
    <w:rPr>
      <w:rFonts w:eastAsia="Noto Sans Symbols" w:cs="Noto Sans Symbols"/>
    </w:rPr>
  </w:style>
  <w:style w:type="character" w:customStyle="1" w:styleId="ListLabel80">
    <w:name w:val="ListLabel 80"/>
    <w:rPr>
      <w:rFonts w:eastAsia="Courier New" w:cs="Courier New"/>
    </w:rPr>
  </w:style>
  <w:style w:type="character" w:customStyle="1" w:styleId="ListLabel81">
    <w:name w:val="ListLabel 81"/>
    <w:rPr>
      <w:rFonts w:eastAsia="Noto Sans Symbols" w:cs="Noto Sans Symbols"/>
    </w:rPr>
  </w:style>
  <w:style w:type="character" w:customStyle="1" w:styleId="ListLabel82">
    <w:name w:val="ListLabel 82"/>
    <w:rPr>
      <w:rFonts w:ascii="Arial Bold" w:eastAsia="Arial Bold" w:hAnsi="Arial Bold" w:cs="Arial Bold"/>
      <w:b/>
      <w:caps w:val="0"/>
      <w:smallCaps w:val="0"/>
      <w:sz w:val="24"/>
    </w:rPr>
  </w:style>
  <w:style w:type="character" w:customStyle="1" w:styleId="ListLabel83">
    <w:name w:val="ListLabel 83"/>
    <w:rPr>
      <w:rFonts w:ascii="Arial" w:eastAsia="Arial" w:hAnsi="Arial" w:cs="Arial"/>
      <w:b w:val="0"/>
      <w:caps w:val="0"/>
      <w:smallCaps w:val="0"/>
      <w:sz w:val="24"/>
    </w:rPr>
  </w:style>
  <w:style w:type="character" w:customStyle="1" w:styleId="ListLabel84">
    <w:name w:val="ListLabel 84"/>
    <w:rPr>
      <w:rFonts w:ascii="Arial" w:eastAsia="Arial" w:hAnsi="Arial" w:cs="Arial"/>
      <w:b w:val="0"/>
      <w:caps w:val="0"/>
      <w:smallCaps w:val="0"/>
      <w:sz w:val="24"/>
    </w:rPr>
  </w:style>
  <w:style w:type="character" w:customStyle="1" w:styleId="ListLabel85">
    <w:name w:val="ListLabel 85"/>
    <w:rPr>
      <w:rFonts w:ascii="Arial" w:eastAsia="Arial" w:hAnsi="Arial" w:cs="Arial"/>
      <w:b w:val="0"/>
      <w:caps w:val="0"/>
      <w:smallCaps w:val="0"/>
      <w:sz w:val="24"/>
    </w:rPr>
  </w:style>
  <w:style w:type="character" w:customStyle="1" w:styleId="ListLabel86">
    <w:name w:val="ListLabel 86"/>
    <w:rPr>
      <w:caps w:val="0"/>
      <w:smallCaps w:val="0"/>
    </w:rPr>
  </w:style>
  <w:style w:type="character" w:customStyle="1" w:styleId="ListLabel87">
    <w:name w:val="ListLabel 87"/>
    <w:rPr>
      <w:rFonts w:ascii="Arial" w:eastAsia="Arial" w:hAnsi="Arial" w:cs="Arial"/>
      <w:b w:val="0"/>
      <w:caps w:val="0"/>
      <w:smallCaps w:val="0"/>
      <w:sz w:val="24"/>
    </w:rPr>
  </w:style>
  <w:style w:type="character" w:customStyle="1" w:styleId="ListLabel88">
    <w:name w:val="ListLabel 88"/>
    <w:rPr>
      <w:caps w:val="0"/>
      <w:smallCaps w:val="0"/>
    </w:rPr>
  </w:style>
  <w:style w:type="character" w:customStyle="1" w:styleId="ListLabel89">
    <w:name w:val="ListLabel 89"/>
    <w:rPr>
      <w:caps w:val="0"/>
      <w:smallCaps w:val="0"/>
    </w:rPr>
  </w:style>
  <w:style w:type="character" w:customStyle="1" w:styleId="ListLabel90">
    <w:name w:val="ListLabel 90"/>
    <w:rPr>
      <w:caps w:val="0"/>
      <w:smallCaps w:val="0"/>
    </w:rPr>
  </w:style>
  <w:style w:type="character" w:customStyle="1" w:styleId="ListLabel91">
    <w:name w:val="ListLabel 91"/>
    <w:rPr>
      <w:rFonts w:ascii="Arial" w:eastAsia="Arial" w:hAnsi="Arial" w:cs="Arial"/>
      <w:b/>
      <w:caps w:val="0"/>
      <w:smallCaps w:val="0"/>
      <w:sz w:val="24"/>
    </w:rPr>
  </w:style>
  <w:style w:type="character" w:customStyle="1" w:styleId="ListLabel92">
    <w:name w:val="ListLabel 92"/>
    <w:rPr>
      <w:rFonts w:ascii="Arial" w:eastAsia="Arial" w:hAnsi="Arial" w:cs="Arial"/>
      <w:b w:val="0"/>
      <w:caps w:val="0"/>
      <w:smallCaps w:val="0"/>
      <w:sz w:val="24"/>
    </w:rPr>
  </w:style>
  <w:style w:type="character" w:customStyle="1" w:styleId="ListLabel93">
    <w:name w:val="ListLabel 93"/>
    <w:rPr>
      <w:rFonts w:ascii="Arial" w:eastAsia="Arial" w:hAnsi="Arial" w:cs="Arial"/>
      <w:b w:val="0"/>
      <w:caps w:val="0"/>
      <w:smallCaps w:val="0"/>
      <w:sz w:val="24"/>
    </w:rPr>
  </w:style>
  <w:style w:type="character" w:customStyle="1" w:styleId="ListLabel94">
    <w:name w:val="ListLabel 94"/>
    <w:rPr>
      <w:rFonts w:ascii="Arial" w:eastAsia="Arial" w:hAnsi="Arial" w:cs="Arial"/>
      <w:b w:val="0"/>
      <w:caps w:val="0"/>
      <w:smallCaps w:val="0"/>
      <w:sz w:val="24"/>
    </w:rPr>
  </w:style>
  <w:style w:type="character" w:customStyle="1" w:styleId="ListLabel95">
    <w:name w:val="ListLabel 95"/>
    <w:rPr>
      <w:caps w:val="0"/>
      <w:smallCaps w:val="0"/>
    </w:rPr>
  </w:style>
  <w:style w:type="character" w:customStyle="1" w:styleId="ListLabel96">
    <w:name w:val="ListLabel 96"/>
    <w:rPr>
      <w:caps w:val="0"/>
      <w:smallCaps w:val="0"/>
    </w:rPr>
  </w:style>
  <w:style w:type="character" w:customStyle="1" w:styleId="ListLabel97">
    <w:name w:val="ListLabel 97"/>
    <w:rPr>
      <w:caps w:val="0"/>
      <w:smallCaps w:val="0"/>
    </w:rPr>
  </w:style>
  <w:style w:type="character" w:customStyle="1" w:styleId="ListLabel98">
    <w:name w:val="ListLabel 98"/>
    <w:rPr>
      <w:caps w:val="0"/>
      <w:smallCaps w:val="0"/>
    </w:rPr>
  </w:style>
  <w:style w:type="character" w:customStyle="1" w:styleId="ListLabel99">
    <w:name w:val="ListLabel 99"/>
    <w:rPr>
      <w:caps w:val="0"/>
      <w:smallCaps w:val="0"/>
    </w:rPr>
  </w:style>
  <w:style w:type="character" w:customStyle="1" w:styleId="ListLabel100">
    <w:name w:val="ListLabel 100"/>
    <w:rPr>
      <w:b/>
    </w:rPr>
  </w:style>
  <w:style w:type="character" w:customStyle="1" w:styleId="ListLabel101">
    <w:name w:val="ListLabel 101"/>
    <w:rPr>
      <w:rFonts w:eastAsia="Calibri" w:cs="Calibri"/>
      <w:b w:val="0"/>
      <w:i w:val="0"/>
    </w:rPr>
  </w:style>
  <w:style w:type="character" w:customStyle="1" w:styleId="ListLabel102">
    <w:name w:val="ListLabel 102"/>
    <w:rPr>
      <w:rFonts w:ascii="Arial" w:eastAsia="Trebuchet MS" w:hAnsi="Arial" w:cs="Trebuchet MS"/>
      <w:sz w:val="24"/>
    </w:rPr>
  </w:style>
  <w:style w:type="character" w:customStyle="1" w:styleId="ListLabel103">
    <w:name w:val="ListLabel 103"/>
    <w:rPr>
      <w:rFonts w:eastAsia="Noto Sans Symbols" w:cs="Noto Sans Symbols"/>
      <w:color w:val="000000"/>
    </w:rPr>
  </w:style>
  <w:style w:type="character" w:customStyle="1" w:styleId="ListLabel104">
    <w:name w:val="ListLabel 104"/>
    <w:rPr>
      <w:rFonts w:ascii="Arial" w:eastAsia="Arial" w:hAnsi="Arial" w:cs="Arial"/>
      <w:b/>
      <w:caps w:val="0"/>
      <w:smallCaps w:val="0"/>
      <w:sz w:val="24"/>
    </w:rPr>
  </w:style>
  <w:style w:type="character" w:customStyle="1" w:styleId="ListLabel105">
    <w:name w:val="ListLabel 105"/>
    <w:rPr>
      <w:rFonts w:ascii="Arial" w:eastAsia="Arial" w:hAnsi="Arial" w:cs="Arial"/>
      <w:b w:val="0"/>
      <w:caps w:val="0"/>
      <w:smallCaps w:val="0"/>
      <w:sz w:val="24"/>
    </w:rPr>
  </w:style>
  <w:style w:type="character" w:customStyle="1" w:styleId="ListLabel106">
    <w:name w:val="ListLabel 106"/>
    <w:rPr>
      <w:rFonts w:ascii="Arial" w:eastAsia="Arial" w:hAnsi="Arial" w:cs="Arial"/>
      <w:b w:val="0"/>
      <w:caps w:val="0"/>
      <w:smallCaps w:val="0"/>
      <w:sz w:val="24"/>
    </w:rPr>
  </w:style>
  <w:style w:type="character" w:customStyle="1" w:styleId="ListLabel107">
    <w:name w:val="ListLabel 107"/>
    <w:rPr>
      <w:rFonts w:ascii="Arial" w:eastAsia="Arial" w:hAnsi="Arial" w:cs="Arial"/>
      <w:b w:val="0"/>
      <w:caps w:val="0"/>
      <w:smallCaps w:val="0"/>
      <w:sz w:val="24"/>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caps w:val="0"/>
      <w:smallCaps w:val="0"/>
    </w:rPr>
  </w:style>
  <w:style w:type="character" w:customStyle="1" w:styleId="ListLabel111">
    <w:name w:val="ListLabel 111"/>
    <w:rPr>
      <w:caps w:val="0"/>
      <w:smallCaps w:val="0"/>
    </w:rPr>
  </w:style>
  <w:style w:type="character" w:customStyle="1" w:styleId="ListLabel112">
    <w:name w:val="ListLabel 112"/>
    <w:rPr>
      <w:caps w:val="0"/>
      <w:smallCaps w:val="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4911</Words>
  <Characters>27997</Characters>
  <Application>Microsoft Office Word</Application>
  <DocSecurity>0</DocSecurity>
  <Lines>233</Lines>
  <Paragraphs>65</Paragraphs>
  <ScaleCrop>false</ScaleCrop>
  <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3</cp:revision>
  <dcterms:created xsi:type="dcterms:W3CDTF">2022-07-20T14:19:00Z</dcterms:created>
  <dcterms:modified xsi:type="dcterms:W3CDTF">2022-08-10T15:22:00Z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r8>1176589</vt:r8>
  </property>
  <property fmtid="{D5CDD505-2E9C-101B-9397-08002B2CF9AE}" pid="3" name="CLIENTID">
    <vt:r8>4275</vt:r8>
  </property>
  <property fmtid="{D5CDD505-2E9C-101B-9397-08002B2CF9AE}" pid="4" name="COMPANYID">
    <vt:r8>2122615613</vt:r8>
  </property>
  <property fmtid="{D5CDD505-2E9C-101B-9397-08002B2CF9AE}" pid="5" name="DOCID">
    <vt:lpwstr/>
  </property>
  <property fmtid="{D5CDD505-2E9C-101B-9397-08002B2CF9AE}" pid="6" name="EDITION">
    <vt:lpwstr>FM</vt:lpwstr>
  </property>
  <property fmtid="{D5CDD505-2E9C-101B-9397-08002B2CF9AE}" pid="7" name="FILEID">
    <vt:r8>268975</vt:r8>
  </property>
  <property fmtid="{D5CDD505-2E9C-101B-9397-08002B2CF9AE}" pid="8" name="SERIALNO">
    <vt:r8>11311</vt:r8>
  </property>
  <property fmtid="{D5CDD505-2E9C-101B-9397-08002B2CF9AE}" pid="9" name="gCurrentVersion">
    <vt:lpwstr>17 November 2017 D1V2</vt:lpwstr>
  </property>
</Properties>
</file>