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Pr="00BC754D" w:rsidRDefault="00BC5C0A">
      <w:pPr>
        <w:rPr>
          <w:rFonts w:ascii="Arial" w:hAnsi="Arial" w:cs="Arial"/>
          <w:b/>
          <w:sz w:val="24"/>
          <w:szCs w:val="24"/>
          <w:u w:val="single"/>
        </w:rPr>
      </w:pPr>
      <w:r>
        <w:rPr>
          <w:rFonts w:ascii="Arial" w:hAnsi="Arial" w:cs="Arial"/>
          <w:b/>
          <w:sz w:val="24"/>
          <w:szCs w:val="24"/>
          <w:u w:val="single"/>
        </w:rPr>
        <w:t xml:space="preserve">Tender </w:t>
      </w:r>
      <w:r w:rsidR="002B776F">
        <w:rPr>
          <w:rFonts w:ascii="Arial" w:hAnsi="Arial" w:cs="Arial"/>
          <w:b/>
          <w:sz w:val="24"/>
          <w:szCs w:val="24"/>
          <w:u w:val="single"/>
        </w:rPr>
        <w:t xml:space="preserve">Response Document </w:t>
      </w:r>
    </w:p>
    <w:p w:rsidR="00BC5C0A" w:rsidRPr="00BC754D" w:rsidRDefault="00B412A2" w:rsidP="00B412A2">
      <w:pPr>
        <w:shd w:val="clear" w:color="auto" w:fill="92D050"/>
        <w:rPr>
          <w:rFonts w:ascii="Arial" w:hAnsi="Arial" w:cs="Arial"/>
          <w:b/>
          <w:color w:val="000000" w:themeColor="text1"/>
          <w:sz w:val="24"/>
          <w:szCs w:val="24"/>
          <w14:textOutline w14:w="9525" w14:cap="rnd" w14:cmpd="sng" w14:algn="ctr">
            <w14:noFill/>
            <w14:prstDash w14:val="solid"/>
            <w14:bevel/>
          </w14:textOutline>
        </w:rPr>
      </w:pPr>
      <w:r w:rsidRPr="00BC754D">
        <w:rPr>
          <w:rFonts w:ascii="Arial" w:hAnsi="Arial" w:cs="Arial"/>
          <w:b/>
          <w:color w:val="000000" w:themeColor="text1"/>
          <w:sz w:val="24"/>
          <w:szCs w:val="24"/>
          <w14:textOutline w14:w="9525" w14:cap="rnd" w14:cmpd="sng" w14:algn="ctr">
            <w14:noFill/>
            <w14:prstDash w14:val="solid"/>
            <w14:bevel/>
          </w14:textOutline>
        </w:rPr>
        <w:t xml:space="preserve">Replacement of existing communal concrete refuse chute to 3no 11 storey blocks of flats </w:t>
      </w:r>
      <w:proofErr w:type="gramStart"/>
      <w:r w:rsidRPr="00BC754D">
        <w:rPr>
          <w:rFonts w:ascii="Arial" w:hAnsi="Arial" w:cs="Arial"/>
          <w:b/>
          <w:color w:val="000000" w:themeColor="text1"/>
          <w:sz w:val="24"/>
          <w:szCs w:val="24"/>
          <w14:textOutline w14:w="9525" w14:cap="rnd" w14:cmpd="sng" w14:algn="ctr">
            <w14:noFill/>
            <w14:prstDash w14:val="solid"/>
            <w14:bevel/>
          </w14:textOutline>
        </w:rPr>
        <w:t>to :</w:t>
      </w:r>
      <w:proofErr w:type="gramEnd"/>
      <w:r w:rsidRPr="00BC754D">
        <w:rPr>
          <w:rFonts w:ascii="Arial" w:hAnsi="Arial" w:cs="Arial"/>
          <w:b/>
          <w:color w:val="000000" w:themeColor="text1"/>
          <w:sz w:val="24"/>
          <w:szCs w:val="24"/>
          <w14:textOutline w14:w="9525" w14:cap="rnd" w14:cmpd="sng" w14:algn="ctr">
            <w14:noFill/>
            <w14:prstDash w14:val="solid"/>
            <w14:bevel/>
          </w14:textOutline>
        </w:rPr>
        <w:t xml:space="preserve"> Brecon, Conway, &amp; Ludlow Towers.  (</w:t>
      </w:r>
      <w:proofErr w:type="gramStart"/>
      <w:r w:rsidRPr="00BC754D">
        <w:rPr>
          <w:rFonts w:ascii="Arial" w:hAnsi="Arial" w:cs="Arial"/>
          <w:b/>
          <w:color w:val="000000" w:themeColor="text1"/>
          <w:sz w:val="24"/>
          <w:szCs w:val="24"/>
          <w14:textOutline w14:w="9525" w14:cap="rnd" w14:cmpd="sng" w14:algn="ctr">
            <w14:noFill/>
            <w14:prstDash w14:val="solid"/>
            <w14:bevel/>
          </w14:textOutline>
        </w:rPr>
        <w:t>tender</w:t>
      </w:r>
      <w:proofErr w:type="gramEnd"/>
      <w:r w:rsidRPr="00BC754D">
        <w:rPr>
          <w:rFonts w:ascii="Arial" w:hAnsi="Arial" w:cs="Arial"/>
          <w:b/>
          <w:color w:val="000000" w:themeColor="text1"/>
          <w:sz w:val="24"/>
          <w:szCs w:val="24"/>
          <w14:textOutline w14:w="9525" w14:cap="rnd" w14:cmpd="sng" w14:algn="ctr">
            <w14:noFill/>
            <w14:prstDash w14:val="solid"/>
            <w14:bevel/>
          </w14:textOutline>
        </w:rPr>
        <w:t xml:space="preserve"> 1) &amp; </w:t>
      </w:r>
      <w:proofErr w:type="spellStart"/>
      <w:r w:rsidRPr="00BC754D">
        <w:rPr>
          <w:rFonts w:ascii="Arial" w:hAnsi="Arial" w:cs="Arial"/>
          <w:b/>
          <w:color w:val="000000" w:themeColor="text1"/>
          <w:sz w:val="24"/>
          <w:szCs w:val="24"/>
          <w14:textOutline w14:w="9525" w14:cap="rnd" w14:cmpd="sng" w14:algn="ctr">
            <w14:noFill/>
            <w14:prstDash w14:val="solid"/>
            <w14:bevel/>
          </w14:textOutline>
        </w:rPr>
        <w:t>Dunton</w:t>
      </w:r>
      <w:proofErr w:type="spellEnd"/>
      <w:r w:rsidRPr="00BC754D">
        <w:rPr>
          <w:rFonts w:ascii="Arial" w:hAnsi="Arial" w:cs="Arial"/>
          <w:b/>
          <w:color w:val="000000" w:themeColor="text1"/>
          <w:sz w:val="24"/>
          <w:szCs w:val="24"/>
          <w14:textOutline w14:w="9525" w14:cap="rnd" w14:cmpd="sng" w14:algn="ctr">
            <w14:noFill/>
            <w14:prstDash w14:val="solid"/>
            <w14:bevel/>
          </w14:textOutline>
        </w:rPr>
        <w:t xml:space="preserve">, </w:t>
      </w:r>
      <w:proofErr w:type="spellStart"/>
      <w:r w:rsidRPr="00BC754D">
        <w:rPr>
          <w:rFonts w:ascii="Arial" w:hAnsi="Arial" w:cs="Arial"/>
          <w:b/>
          <w:color w:val="000000" w:themeColor="text1"/>
          <w:sz w:val="24"/>
          <w:szCs w:val="24"/>
          <w14:textOutline w14:w="9525" w14:cap="rnd" w14:cmpd="sng" w14:algn="ctr">
            <w14:noFill/>
            <w14:prstDash w14:val="solid"/>
            <w14:bevel/>
          </w14:textOutline>
        </w:rPr>
        <w:t>Lenham</w:t>
      </w:r>
      <w:proofErr w:type="spellEnd"/>
      <w:r w:rsidRPr="00BC754D">
        <w:rPr>
          <w:rFonts w:ascii="Arial" w:hAnsi="Arial" w:cs="Arial"/>
          <w:b/>
          <w:color w:val="000000" w:themeColor="text1"/>
          <w:sz w:val="24"/>
          <w:szCs w:val="24"/>
          <w14:textOutline w14:w="9525" w14:cap="rnd" w14:cmpd="sng" w14:algn="ctr">
            <w14:noFill/>
            <w14:prstDash w14:val="solid"/>
            <w14:bevel/>
          </w14:textOutline>
        </w:rPr>
        <w:t xml:space="preserve"> &amp; Romney Towers. (</w:t>
      </w:r>
      <w:proofErr w:type="gramStart"/>
      <w:r w:rsidRPr="00BC754D">
        <w:rPr>
          <w:rFonts w:ascii="Arial" w:hAnsi="Arial" w:cs="Arial"/>
          <w:b/>
          <w:color w:val="000000" w:themeColor="text1"/>
          <w:sz w:val="24"/>
          <w:szCs w:val="24"/>
          <w14:textOutline w14:w="9525" w14:cap="rnd" w14:cmpd="sng" w14:algn="ctr">
            <w14:noFill/>
            <w14:prstDash w14:val="solid"/>
            <w14:bevel/>
          </w14:textOutline>
        </w:rPr>
        <w:t>tender</w:t>
      </w:r>
      <w:proofErr w:type="gramEnd"/>
      <w:r w:rsidRPr="00BC754D">
        <w:rPr>
          <w:rFonts w:ascii="Arial" w:hAnsi="Arial" w:cs="Arial"/>
          <w:b/>
          <w:color w:val="000000" w:themeColor="text1"/>
          <w:sz w:val="24"/>
          <w:szCs w:val="24"/>
          <w14:textOutline w14:w="9525" w14:cap="rnd" w14:cmpd="sng" w14:algn="ctr">
            <w14:noFill/>
            <w14:prstDash w14:val="solid"/>
            <w14:bevel/>
          </w14:textOutline>
        </w:rPr>
        <w:t xml:space="preserve"> 2) </w:t>
      </w:r>
    </w:p>
    <w:p w:rsidR="00BC5C0A" w:rsidRPr="00B412A2" w:rsidRDefault="00BC754D">
      <w:pPr>
        <w:rPr>
          <w:rFonts w:ascii="Arial" w:hAnsi="Arial" w:cs="Arial"/>
          <w:b/>
          <w:sz w:val="24"/>
          <w:szCs w:val="24"/>
        </w:rPr>
      </w:pPr>
      <w:r>
        <w:rPr>
          <w:rFonts w:ascii="Arial" w:hAnsi="Arial" w:cs="Arial"/>
          <w:b/>
          <w:sz w:val="24"/>
          <w:szCs w:val="24"/>
        </w:rPr>
        <w:t>24</w:t>
      </w:r>
      <w:r w:rsidRPr="00BC754D">
        <w:rPr>
          <w:rFonts w:ascii="Arial" w:hAnsi="Arial" w:cs="Arial"/>
          <w:b/>
          <w:sz w:val="24"/>
          <w:szCs w:val="24"/>
          <w:vertAlign w:val="superscript"/>
        </w:rPr>
        <w:t>th</w:t>
      </w:r>
      <w:r>
        <w:rPr>
          <w:rFonts w:ascii="Arial" w:hAnsi="Arial" w:cs="Arial"/>
          <w:b/>
          <w:sz w:val="24"/>
          <w:szCs w:val="24"/>
        </w:rPr>
        <w:t xml:space="preserve"> August 2017 12 noon </w:t>
      </w:r>
    </w:p>
    <w:tbl>
      <w:tblPr>
        <w:tblStyle w:val="TableGrid"/>
        <w:tblW w:w="0" w:type="auto"/>
        <w:tblLook w:val="04A0" w:firstRow="1" w:lastRow="0" w:firstColumn="1" w:lastColumn="0" w:noHBand="0" w:noVBand="1"/>
      </w:tblPr>
      <w:tblGrid>
        <w:gridCol w:w="14174"/>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 xml:space="preserve">All Tenderers </w:t>
            </w:r>
            <w:r w:rsidR="00CA0D2C">
              <w:rPr>
                <w:rFonts w:ascii="Arial" w:hAnsi="Arial" w:cs="Arial"/>
                <w:b/>
                <w:sz w:val="24"/>
                <w:szCs w:val="24"/>
              </w:rPr>
              <w:t>must read the ITT and Specification Documents</w:t>
            </w:r>
            <w:r>
              <w:rPr>
                <w:rFonts w:ascii="Arial" w:hAnsi="Arial" w:cs="Arial"/>
                <w:b/>
                <w:sz w:val="24"/>
                <w:szCs w:val="24"/>
              </w:rPr>
              <w:t xml:space="preserv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CA0B1A" w:rsidRDefault="007D549F" w:rsidP="00CA0B1A">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9" w:history="1">
              <w:r w:rsidR="00CA0B1A" w:rsidRPr="00067C05">
                <w:rPr>
                  <w:rStyle w:val="Hyperlink"/>
                  <w:rFonts w:ascii="Arial" w:hAnsi="Arial" w:cs="Arial"/>
                  <w:sz w:val="24"/>
                  <w:szCs w:val="24"/>
                </w:rPr>
                <w:t>lee.jones@stockporthomes.org</w:t>
              </w:r>
            </w:hyperlink>
          </w:p>
          <w:p w:rsidR="007D549F" w:rsidRPr="00CA0B1A" w:rsidRDefault="007D549F" w:rsidP="00CA0B1A">
            <w:pPr>
              <w:pStyle w:val="ListParagraph"/>
              <w:rPr>
                <w:rFonts w:ascii="Arial" w:hAnsi="Arial" w:cs="Arial"/>
                <w:sz w:val="24"/>
                <w:szCs w:val="24"/>
              </w:rPr>
            </w:pPr>
            <w:r w:rsidRPr="00CA0B1A">
              <w:rPr>
                <w:rFonts w:ascii="Arial" w:hAnsi="Arial" w:cs="Arial"/>
                <w:sz w:val="24"/>
                <w:szCs w:val="24"/>
              </w:rPr>
              <w:t xml:space="preserve"> </w:t>
            </w:r>
            <w:proofErr w:type="gramStart"/>
            <w:r w:rsidRPr="00CA0B1A">
              <w:rPr>
                <w:rFonts w:ascii="Arial" w:hAnsi="Arial" w:cs="Arial"/>
                <w:sz w:val="24"/>
                <w:szCs w:val="24"/>
              </w:rPr>
              <w:t>up</w:t>
            </w:r>
            <w:proofErr w:type="gramEnd"/>
            <w:r w:rsidRPr="00CA0B1A">
              <w:rPr>
                <w:rFonts w:ascii="Arial" w:hAnsi="Arial" w:cs="Arial"/>
                <w:sz w:val="24"/>
                <w:szCs w:val="24"/>
              </w:rPr>
              <w:t xml:space="preserve"> to 7 calendar days before the closing date. </w:t>
            </w:r>
          </w:p>
          <w:p w:rsidR="00CA0B1A" w:rsidRDefault="007D549F" w:rsidP="00CA0B1A">
            <w:pPr>
              <w:pStyle w:val="ListParagraph"/>
              <w:numPr>
                <w:ilvl w:val="0"/>
                <w:numId w:val="1"/>
              </w:numPr>
              <w:rPr>
                <w:rFonts w:ascii="Arial" w:hAnsi="Arial" w:cs="Arial"/>
                <w:sz w:val="24"/>
                <w:szCs w:val="24"/>
              </w:rPr>
            </w:pPr>
            <w:r>
              <w:rPr>
                <w:rFonts w:ascii="Arial" w:hAnsi="Arial" w:cs="Arial"/>
                <w:sz w:val="24"/>
                <w:szCs w:val="24"/>
              </w:rPr>
              <w:t>All completed tenders are t</w:t>
            </w:r>
            <w:r w:rsidR="00CA0B1A">
              <w:rPr>
                <w:rFonts w:ascii="Arial" w:hAnsi="Arial" w:cs="Arial"/>
                <w:sz w:val="24"/>
                <w:szCs w:val="24"/>
              </w:rPr>
              <w:t xml:space="preserve">o be returned to </w:t>
            </w:r>
            <w:hyperlink r:id="rId10" w:history="1">
              <w:r w:rsidR="00CA0B1A" w:rsidRPr="00067C05">
                <w:rPr>
                  <w:rStyle w:val="Hyperlink"/>
                  <w:rFonts w:ascii="Arial" w:hAnsi="Arial" w:cs="Arial"/>
                  <w:sz w:val="24"/>
                  <w:szCs w:val="24"/>
                </w:rPr>
                <w:t>procurementshl@stockporthomes.org</w:t>
              </w:r>
            </w:hyperlink>
          </w:p>
          <w:p w:rsidR="007D549F" w:rsidRPr="00CA0B1A" w:rsidRDefault="007D549F" w:rsidP="00CA0B1A">
            <w:pPr>
              <w:pStyle w:val="ListParagraph"/>
              <w:rPr>
                <w:rFonts w:ascii="Arial" w:hAnsi="Arial" w:cs="Arial"/>
                <w:sz w:val="24"/>
                <w:szCs w:val="24"/>
              </w:rPr>
            </w:pPr>
            <w:r w:rsidRPr="00CA0B1A">
              <w:rPr>
                <w:rFonts w:ascii="Arial" w:hAnsi="Arial" w:cs="Arial"/>
                <w:sz w:val="24"/>
                <w:szCs w:val="24"/>
              </w:rPr>
              <w:t xml:space="preserve"> b</w:t>
            </w:r>
            <w:r w:rsidR="00BC754D">
              <w:rPr>
                <w:rFonts w:ascii="Arial" w:hAnsi="Arial" w:cs="Arial"/>
                <w:sz w:val="24"/>
                <w:szCs w:val="24"/>
              </w:rPr>
              <w:t>y 12noon on the 24</w:t>
            </w:r>
            <w:r w:rsidR="00BC754D" w:rsidRPr="00BC754D">
              <w:rPr>
                <w:rFonts w:ascii="Arial" w:hAnsi="Arial" w:cs="Arial"/>
                <w:sz w:val="24"/>
                <w:szCs w:val="24"/>
                <w:vertAlign w:val="superscript"/>
              </w:rPr>
              <w:t>th</w:t>
            </w:r>
            <w:r w:rsidR="00BC754D">
              <w:rPr>
                <w:rFonts w:ascii="Arial" w:hAnsi="Arial" w:cs="Arial"/>
                <w:sz w:val="24"/>
                <w:szCs w:val="24"/>
              </w:rPr>
              <w:t xml:space="preserve"> August 2017</w:t>
            </w:r>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CA0B1A" w:rsidRDefault="00CA0B1A">
      <w:pPr>
        <w:rPr>
          <w:rFonts w:ascii="Arial" w:hAnsi="Arial" w:cs="Arial"/>
          <w:b/>
          <w:sz w:val="24"/>
          <w:szCs w:val="24"/>
          <w:u w:val="single"/>
        </w:rPr>
      </w:pPr>
    </w:p>
    <w:p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rsidR="00190C21" w:rsidRDefault="00190C21" w:rsidP="00BC754D">
      <w:pPr>
        <w:pStyle w:val="ListParagraph"/>
        <w:numPr>
          <w:ilvl w:val="0"/>
          <w:numId w:val="1"/>
        </w:numPr>
        <w:rPr>
          <w:rFonts w:ascii="Arial" w:hAnsi="Arial" w:cs="Arial"/>
          <w:sz w:val="24"/>
          <w:szCs w:val="24"/>
        </w:rPr>
      </w:pPr>
      <w:r>
        <w:rPr>
          <w:rFonts w:ascii="Arial" w:hAnsi="Arial" w:cs="Arial"/>
          <w:sz w:val="24"/>
          <w:szCs w:val="24"/>
        </w:rPr>
        <w:t>The tender process i</w:t>
      </w:r>
      <w:r w:rsidR="00BC754D">
        <w:rPr>
          <w:rFonts w:ascii="Arial" w:hAnsi="Arial" w:cs="Arial"/>
          <w:sz w:val="24"/>
          <w:szCs w:val="24"/>
        </w:rPr>
        <w:t>s an Open process with the winning tender being awarded to the cheapest priced tender.</w:t>
      </w:r>
    </w:p>
    <w:p w:rsidR="00BC754D" w:rsidRPr="00BC754D" w:rsidRDefault="00BC754D" w:rsidP="00BC754D">
      <w:pPr>
        <w:pStyle w:val="ListParagraph"/>
        <w:numPr>
          <w:ilvl w:val="0"/>
          <w:numId w:val="1"/>
        </w:numPr>
        <w:rPr>
          <w:rFonts w:ascii="Arial" w:hAnsi="Arial" w:cs="Arial"/>
          <w:sz w:val="24"/>
          <w:szCs w:val="24"/>
        </w:rPr>
      </w:pPr>
      <w:r>
        <w:rPr>
          <w:rFonts w:ascii="Arial" w:hAnsi="Arial" w:cs="Arial"/>
          <w:sz w:val="24"/>
          <w:szCs w:val="24"/>
        </w:rPr>
        <w:t>Tenderers are asked to complete the information below for information and self- declaration purposes only at this stage. The winning tenderer will be asked to provide evidence to support the information below.</w:t>
      </w:r>
    </w:p>
    <w:p w:rsidR="00190C21" w:rsidRDefault="00190C21">
      <w:pPr>
        <w:rPr>
          <w:rFonts w:ascii="Arial" w:hAnsi="Arial" w:cs="Arial"/>
          <w:b/>
          <w:sz w:val="24"/>
          <w:szCs w:val="24"/>
          <w:u w:val="single"/>
        </w:rPr>
      </w:pPr>
    </w:p>
    <w:p w:rsidR="00190C21" w:rsidRDefault="00190C21">
      <w:pPr>
        <w:rPr>
          <w:rFonts w:ascii="Arial" w:hAnsi="Arial" w:cs="Arial"/>
          <w:b/>
          <w:sz w:val="24"/>
          <w:szCs w:val="24"/>
          <w:u w:val="single"/>
        </w:rPr>
      </w:pPr>
      <w:r>
        <w:rPr>
          <w:rFonts w:ascii="Arial" w:hAnsi="Arial" w:cs="Arial"/>
          <w:b/>
          <w:sz w:val="24"/>
          <w:szCs w:val="24"/>
          <w:u w:val="single"/>
        </w:rPr>
        <w:t>Stage 1</w:t>
      </w:r>
    </w:p>
    <w:p w:rsidR="00B93547" w:rsidRPr="00F644F3" w:rsidRDefault="00B93547" w:rsidP="00B93547">
      <w:pPr>
        <w:pStyle w:val="Normal1"/>
        <w:spacing w:before="100"/>
        <w:ind w:left="-525"/>
        <w:jc w:val="both"/>
      </w:pPr>
      <w:r w:rsidRPr="001D7662">
        <w:rPr>
          <w:rFonts w:ascii="Arial" w:eastAsia="Arial" w:hAnsi="Arial" w:cs="Arial"/>
          <w:b/>
        </w:rPr>
        <w:t xml:space="preserve">Part 1: Potential </w:t>
      </w:r>
      <w:r w:rsidR="00B412A2" w:rsidRPr="00B412A2">
        <w:rPr>
          <w:rFonts w:ascii="Arial" w:eastAsia="Arial" w:hAnsi="Arial" w:cs="Arial"/>
          <w:b/>
          <w:shd w:val="clear" w:color="auto" w:fill="92D050"/>
        </w:rPr>
        <w:t>main contractor</w:t>
      </w:r>
      <w:r w:rsidRPr="001D7662">
        <w:rPr>
          <w:rFonts w:ascii="Arial" w:eastAsia="Arial" w:hAnsi="Arial" w:cs="Arial"/>
          <w:b/>
        </w:rPr>
        <w:t xml:space="preserve">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 xml:space="preserve">Full name of the potential </w:t>
            </w:r>
            <w:r w:rsidR="00B412A2" w:rsidRPr="00B412A2">
              <w:rPr>
                <w:rFonts w:ascii="Arial" w:eastAsia="Arial" w:hAnsi="Arial" w:cs="Arial"/>
                <w:sz w:val="22"/>
                <w:szCs w:val="22"/>
                <w:shd w:val="clear" w:color="auto" w:fill="92D050"/>
              </w:rPr>
              <w:t>main contractor</w:t>
            </w:r>
            <w:r>
              <w:rPr>
                <w:rFonts w:ascii="Arial" w:eastAsia="Arial" w:hAnsi="Arial" w:cs="Arial"/>
                <w:sz w:val="22"/>
                <w:szCs w:val="22"/>
              </w:rPr>
              <w:t xml:space="preserve"> submitting the information</w:t>
            </w:r>
          </w:p>
          <w:p w:rsidR="00B93547" w:rsidRDefault="00B93547" w:rsidP="00B412A2">
            <w:pPr>
              <w:pStyle w:val="Normal1"/>
              <w:spacing w:before="100"/>
              <w:jc w:val="both"/>
            </w:pPr>
          </w:p>
        </w:tc>
        <w:tc>
          <w:tcPr>
            <w:tcW w:w="6387" w:type="dxa"/>
            <w:tcBorders>
              <w:top w:val="single" w:sz="6" w:space="0" w:color="000000"/>
            </w:tcBorders>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B412A2">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1.1(b) – (ii)</w:t>
            </w:r>
          </w:p>
        </w:tc>
        <w:tc>
          <w:tcPr>
            <w:tcW w:w="5244" w:type="dxa"/>
          </w:tcPr>
          <w:p w:rsidR="00B93547" w:rsidRDefault="00B93547" w:rsidP="00B412A2">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1.1(c)</w:t>
            </w:r>
          </w:p>
        </w:tc>
        <w:tc>
          <w:tcPr>
            <w:tcW w:w="5244" w:type="dxa"/>
          </w:tcPr>
          <w:p w:rsidR="00B93547" w:rsidRDefault="00B93547" w:rsidP="00B412A2">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lastRenderedPageBreak/>
              <w:t>1.1(d)</w:t>
            </w:r>
          </w:p>
        </w:tc>
        <w:tc>
          <w:tcPr>
            <w:tcW w:w="5244" w:type="dxa"/>
          </w:tcPr>
          <w:p w:rsidR="00B93547" w:rsidRDefault="00B93547" w:rsidP="00B412A2">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1.1(e)</w:t>
            </w:r>
          </w:p>
        </w:tc>
        <w:tc>
          <w:tcPr>
            <w:tcW w:w="5244" w:type="dxa"/>
          </w:tcPr>
          <w:p w:rsidR="00B93547" w:rsidRDefault="00B93547" w:rsidP="00B412A2">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1.1(f)</w:t>
            </w:r>
          </w:p>
        </w:tc>
        <w:tc>
          <w:tcPr>
            <w:tcW w:w="5244" w:type="dxa"/>
          </w:tcPr>
          <w:p w:rsidR="00B93547" w:rsidRDefault="00B93547" w:rsidP="00B412A2">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1.1(g)</w:t>
            </w:r>
          </w:p>
        </w:tc>
        <w:tc>
          <w:tcPr>
            <w:tcW w:w="5244" w:type="dxa"/>
          </w:tcPr>
          <w:p w:rsidR="00B93547" w:rsidRDefault="00B93547" w:rsidP="00B412A2">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1.1(h)</w:t>
            </w:r>
          </w:p>
        </w:tc>
        <w:tc>
          <w:tcPr>
            <w:tcW w:w="5244" w:type="dxa"/>
          </w:tcPr>
          <w:p w:rsidR="00B93547" w:rsidRDefault="00B93547" w:rsidP="00B412A2">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B412A2">
            <w:pPr>
              <w:pStyle w:val="Normal1"/>
              <w:tabs>
                <w:tab w:val="center" w:pos="4513"/>
                <w:tab w:val="right" w:pos="9026"/>
              </w:tabs>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B412A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B412A2">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B93547" w:rsidRDefault="00B93547" w:rsidP="00B412A2">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6387" w:type="dxa"/>
          </w:tcPr>
          <w:p w:rsidR="00B93547" w:rsidRDefault="00B93547" w:rsidP="00B412A2">
            <w:pPr>
              <w:pStyle w:val="Normal1"/>
              <w:tabs>
                <w:tab w:val="center" w:pos="4513"/>
                <w:tab w:val="right" w:pos="9026"/>
              </w:tabs>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B412A2">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B412A2">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1.1(j) - (ii)</w:t>
            </w:r>
          </w:p>
        </w:tc>
        <w:tc>
          <w:tcPr>
            <w:tcW w:w="5244" w:type="dxa"/>
          </w:tcPr>
          <w:p w:rsidR="00B93547" w:rsidRDefault="00B93547" w:rsidP="00B412A2">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1.1(k)</w:t>
            </w:r>
          </w:p>
        </w:tc>
        <w:tc>
          <w:tcPr>
            <w:tcW w:w="5244" w:type="dxa"/>
          </w:tcPr>
          <w:p w:rsidR="00B93547" w:rsidRDefault="00B93547" w:rsidP="00B412A2">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1.1(l)</w:t>
            </w:r>
          </w:p>
        </w:tc>
        <w:tc>
          <w:tcPr>
            <w:tcW w:w="5244" w:type="dxa"/>
          </w:tcPr>
          <w:p w:rsidR="00B93547" w:rsidRDefault="00B93547" w:rsidP="00B412A2">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lastRenderedPageBreak/>
              <w:t>1.1(m)</w:t>
            </w:r>
          </w:p>
        </w:tc>
        <w:tc>
          <w:tcPr>
            <w:tcW w:w="5244" w:type="dxa"/>
          </w:tcPr>
          <w:p w:rsidR="00B93547" w:rsidRDefault="00B93547" w:rsidP="00B412A2">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B412A2">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1.1(n)</w:t>
            </w:r>
          </w:p>
        </w:tc>
        <w:tc>
          <w:tcPr>
            <w:tcW w:w="5244" w:type="dxa"/>
          </w:tcPr>
          <w:p w:rsidR="00B93547" w:rsidRDefault="00B93547" w:rsidP="00B412A2">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B412A2">
            <w:pPr>
              <w:pStyle w:val="Normal1"/>
              <w:jc w:val="both"/>
            </w:pPr>
            <w:r>
              <w:rPr>
                <w:rFonts w:ascii="Arial" w:eastAsia="Arial" w:hAnsi="Arial" w:cs="Arial"/>
                <w:sz w:val="22"/>
                <w:szCs w:val="22"/>
              </w:rPr>
              <w:t xml:space="preserve">- Name; </w:t>
            </w:r>
          </w:p>
          <w:p w:rsidR="00B93547" w:rsidRDefault="00B93547" w:rsidP="00B412A2">
            <w:pPr>
              <w:pStyle w:val="Normal1"/>
              <w:jc w:val="both"/>
            </w:pPr>
            <w:r>
              <w:rPr>
                <w:rFonts w:ascii="Arial" w:eastAsia="Arial" w:hAnsi="Arial" w:cs="Arial"/>
                <w:sz w:val="22"/>
                <w:szCs w:val="22"/>
              </w:rPr>
              <w:t xml:space="preserve">- Date of birth; </w:t>
            </w:r>
          </w:p>
          <w:p w:rsidR="00B93547" w:rsidRDefault="00B93547" w:rsidP="00B412A2">
            <w:pPr>
              <w:pStyle w:val="Normal1"/>
              <w:jc w:val="both"/>
            </w:pPr>
            <w:r>
              <w:rPr>
                <w:rFonts w:ascii="Arial" w:eastAsia="Arial" w:hAnsi="Arial" w:cs="Arial"/>
                <w:sz w:val="22"/>
                <w:szCs w:val="22"/>
              </w:rPr>
              <w:t xml:space="preserve">- Nationality; </w:t>
            </w:r>
          </w:p>
          <w:p w:rsidR="00B93547" w:rsidRDefault="00B93547" w:rsidP="00B412A2">
            <w:pPr>
              <w:pStyle w:val="Normal1"/>
              <w:jc w:val="both"/>
            </w:pPr>
            <w:r>
              <w:rPr>
                <w:rFonts w:ascii="Arial" w:eastAsia="Arial" w:hAnsi="Arial" w:cs="Arial"/>
                <w:sz w:val="22"/>
                <w:szCs w:val="22"/>
              </w:rPr>
              <w:t xml:space="preserve">- Country, state or part of the UK where the PSC usually lives; </w:t>
            </w:r>
          </w:p>
          <w:p w:rsidR="00B93547" w:rsidRDefault="00B93547" w:rsidP="00B412A2">
            <w:pPr>
              <w:pStyle w:val="Normal1"/>
              <w:jc w:val="both"/>
            </w:pPr>
            <w:r>
              <w:rPr>
                <w:rFonts w:ascii="Arial" w:eastAsia="Arial" w:hAnsi="Arial" w:cs="Arial"/>
                <w:sz w:val="22"/>
                <w:szCs w:val="22"/>
              </w:rPr>
              <w:t xml:space="preserve">- Service address; </w:t>
            </w:r>
          </w:p>
          <w:p w:rsidR="00B93547" w:rsidRDefault="00B93547" w:rsidP="00B412A2">
            <w:pPr>
              <w:pStyle w:val="Normal1"/>
              <w:jc w:val="both"/>
            </w:pPr>
            <w:r>
              <w:rPr>
                <w:rFonts w:ascii="Arial" w:eastAsia="Arial" w:hAnsi="Arial" w:cs="Arial"/>
                <w:sz w:val="22"/>
                <w:szCs w:val="22"/>
              </w:rPr>
              <w:t xml:space="preserve">- The date he or she became a PSC in relation to the company (for existing companies the 6 April </w:t>
            </w:r>
            <w:r w:rsidRPr="00B412A2">
              <w:rPr>
                <w:rFonts w:ascii="Arial" w:eastAsia="Arial" w:hAnsi="Arial" w:cs="Arial"/>
                <w:sz w:val="22"/>
                <w:szCs w:val="22"/>
                <w:shd w:val="clear" w:color="auto" w:fill="92D050"/>
              </w:rPr>
              <w:t>201</w:t>
            </w:r>
            <w:r w:rsidR="00B412A2" w:rsidRPr="00B412A2">
              <w:rPr>
                <w:rFonts w:ascii="Arial" w:eastAsia="Arial" w:hAnsi="Arial" w:cs="Arial"/>
                <w:sz w:val="22"/>
                <w:szCs w:val="22"/>
                <w:shd w:val="clear" w:color="auto" w:fill="92D050"/>
              </w:rPr>
              <w:t>7</w:t>
            </w:r>
            <w:r>
              <w:rPr>
                <w:rFonts w:ascii="Arial" w:eastAsia="Arial" w:hAnsi="Arial" w:cs="Arial"/>
                <w:sz w:val="22"/>
                <w:szCs w:val="22"/>
              </w:rPr>
              <w:t xml:space="preserve"> should be used); </w:t>
            </w:r>
          </w:p>
          <w:p w:rsidR="00B93547" w:rsidRDefault="00B93547" w:rsidP="00B412A2">
            <w:pPr>
              <w:pStyle w:val="Normal1"/>
              <w:jc w:val="both"/>
            </w:pPr>
            <w:r>
              <w:rPr>
                <w:rFonts w:ascii="Arial" w:eastAsia="Arial" w:hAnsi="Arial" w:cs="Arial"/>
                <w:sz w:val="22"/>
                <w:szCs w:val="22"/>
              </w:rPr>
              <w:t xml:space="preserve">- Which conditions for being a PSC are met; </w:t>
            </w:r>
          </w:p>
          <w:p w:rsidR="00B93547" w:rsidRDefault="00B93547" w:rsidP="00B412A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B412A2">
            <w:pPr>
              <w:pStyle w:val="Normal1"/>
              <w:jc w:val="both"/>
            </w:pPr>
            <w:r>
              <w:rPr>
                <w:rFonts w:ascii="Arial" w:eastAsia="Arial" w:hAnsi="Arial" w:cs="Arial"/>
                <w:sz w:val="22"/>
                <w:szCs w:val="22"/>
              </w:rPr>
              <w:tab/>
              <w:t xml:space="preserve">- More than 50% and less than 75%, </w:t>
            </w:r>
          </w:p>
          <w:p w:rsidR="00B93547" w:rsidRDefault="00B93547" w:rsidP="00B412A2">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(Please enter N/A if not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t>1.1(o)</w:t>
            </w:r>
          </w:p>
        </w:tc>
        <w:tc>
          <w:tcPr>
            <w:tcW w:w="5244" w:type="dxa"/>
          </w:tcPr>
          <w:p w:rsidR="00B93547" w:rsidRDefault="00B93547" w:rsidP="00B412A2">
            <w:pPr>
              <w:pStyle w:val="Normal1"/>
              <w:spacing w:before="100"/>
              <w:jc w:val="both"/>
            </w:pPr>
            <w:r>
              <w:rPr>
                <w:rFonts w:ascii="Arial" w:eastAsia="Arial" w:hAnsi="Arial" w:cs="Arial"/>
                <w:sz w:val="22"/>
                <w:szCs w:val="22"/>
              </w:rPr>
              <w:t>Details of immediate parent company:</w:t>
            </w:r>
          </w:p>
          <w:p w:rsidR="00B93547" w:rsidRDefault="00B93547" w:rsidP="00B412A2">
            <w:pPr>
              <w:pStyle w:val="Normal1"/>
              <w:jc w:val="both"/>
            </w:pPr>
            <w:r>
              <w:rPr>
                <w:rFonts w:ascii="Arial" w:eastAsia="Arial" w:hAnsi="Arial" w:cs="Arial"/>
                <w:sz w:val="22"/>
                <w:szCs w:val="22"/>
              </w:rPr>
              <w:t xml:space="preserve"> </w:t>
            </w:r>
          </w:p>
          <w:p w:rsidR="00B93547" w:rsidRDefault="00B93547" w:rsidP="00B412A2">
            <w:pPr>
              <w:pStyle w:val="Normal1"/>
              <w:jc w:val="both"/>
            </w:pPr>
            <w:r>
              <w:rPr>
                <w:rFonts w:ascii="Arial" w:eastAsia="Arial" w:hAnsi="Arial" w:cs="Arial"/>
                <w:sz w:val="22"/>
                <w:szCs w:val="22"/>
              </w:rPr>
              <w:t>- Full name of the immediate parent company</w:t>
            </w:r>
          </w:p>
          <w:p w:rsidR="00B93547" w:rsidRDefault="00B93547" w:rsidP="00B412A2">
            <w:pPr>
              <w:pStyle w:val="Normal1"/>
              <w:jc w:val="both"/>
            </w:pPr>
            <w:r>
              <w:rPr>
                <w:rFonts w:ascii="Arial" w:eastAsia="Arial" w:hAnsi="Arial" w:cs="Arial"/>
                <w:sz w:val="22"/>
                <w:szCs w:val="22"/>
              </w:rPr>
              <w:t>- Registered office address (if applicable)</w:t>
            </w:r>
          </w:p>
          <w:p w:rsidR="00B93547" w:rsidRDefault="00B93547" w:rsidP="00B412A2">
            <w:pPr>
              <w:pStyle w:val="Normal1"/>
              <w:jc w:val="both"/>
            </w:pPr>
            <w:r>
              <w:rPr>
                <w:rFonts w:ascii="Arial" w:eastAsia="Arial" w:hAnsi="Arial" w:cs="Arial"/>
                <w:sz w:val="22"/>
                <w:szCs w:val="22"/>
              </w:rPr>
              <w:t>- Registration number (if applicable)</w:t>
            </w:r>
          </w:p>
          <w:p w:rsidR="00B93547" w:rsidRDefault="00B93547" w:rsidP="00B412A2">
            <w:pPr>
              <w:pStyle w:val="Normal1"/>
              <w:jc w:val="both"/>
            </w:pPr>
            <w:r>
              <w:rPr>
                <w:rFonts w:ascii="Arial" w:eastAsia="Arial" w:hAnsi="Arial" w:cs="Arial"/>
                <w:sz w:val="22"/>
                <w:szCs w:val="22"/>
              </w:rPr>
              <w:t>- Head office DUNS number (if applicable)</w:t>
            </w:r>
          </w:p>
          <w:p w:rsidR="00B93547" w:rsidRDefault="00B93547" w:rsidP="00B412A2">
            <w:pPr>
              <w:pStyle w:val="Normal1"/>
              <w:jc w:val="both"/>
            </w:pPr>
            <w:r>
              <w:rPr>
                <w:rFonts w:ascii="Arial" w:eastAsia="Arial" w:hAnsi="Arial" w:cs="Arial"/>
                <w:sz w:val="22"/>
                <w:szCs w:val="22"/>
              </w:rPr>
              <w:lastRenderedPageBreak/>
              <w:t>- Head office VAT number (if applicable)</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(Please enter N/A if not applicable)</w:t>
            </w:r>
          </w:p>
        </w:tc>
        <w:tc>
          <w:tcPr>
            <w:tcW w:w="6387" w:type="dxa"/>
          </w:tcPr>
          <w:p w:rsidR="00B93547" w:rsidRDefault="00B93547" w:rsidP="00B412A2">
            <w:pPr>
              <w:pStyle w:val="Normal1"/>
              <w:spacing w:before="100"/>
              <w:jc w:val="both"/>
            </w:pPr>
          </w:p>
        </w:tc>
      </w:tr>
      <w:tr w:rsidR="00B93547" w:rsidTr="001D7662">
        <w:tc>
          <w:tcPr>
            <w:tcW w:w="1668" w:type="dxa"/>
          </w:tcPr>
          <w:p w:rsidR="00B93547" w:rsidRDefault="00B93547" w:rsidP="00B412A2">
            <w:pPr>
              <w:pStyle w:val="Normal1"/>
              <w:spacing w:before="100"/>
              <w:jc w:val="both"/>
            </w:pPr>
            <w:r>
              <w:rPr>
                <w:rFonts w:ascii="Arial" w:eastAsia="Arial" w:hAnsi="Arial" w:cs="Arial"/>
                <w:sz w:val="22"/>
                <w:szCs w:val="22"/>
              </w:rPr>
              <w:lastRenderedPageBreak/>
              <w:t>1.1(p)</w:t>
            </w:r>
          </w:p>
        </w:tc>
        <w:tc>
          <w:tcPr>
            <w:tcW w:w="5244" w:type="dxa"/>
          </w:tcPr>
          <w:p w:rsidR="00B93547" w:rsidRDefault="00B93547" w:rsidP="00B412A2">
            <w:pPr>
              <w:pStyle w:val="Normal1"/>
              <w:spacing w:before="100"/>
              <w:jc w:val="both"/>
            </w:pPr>
            <w:r>
              <w:rPr>
                <w:rFonts w:ascii="Arial" w:eastAsia="Arial" w:hAnsi="Arial" w:cs="Arial"/>
                <w:sz w:val="22"/>
                <w:szCs w:val="22"/>
              </w:rPr>
              <w:t>Details of ultimate parent company:</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Full name of the ultimate parent company</w:t>
            </w:r>
          </w:p>
          <w:p w:rsidR="00B93547" w:rsidRDefault="00B93547" w:rsidP="00B412A2">
            <w:pPr>
              <w:pStyle w:val="Normal1"/>
              <w:jc w:val="both"/>
            </w:pPr>
            <w:r>
              <w:rPr>
                <w:rFonts w:ascii="Arial" w:eastAsia="Arial" w:hAnsi="Arial" w:cs="Arial"/>
                <w:sz w:val="22"/>
                <w:szCs w:val="22"/>
              </w:rPr>
              <w:t>- Registered office address (if applicable)</w:t>
            </w:r>
          </w:p>
          <w:p w:rsidR="00B93547" w:rsidRDefault="00B93547" w:rsidP="00B412A2">
            <w:pPr>
              <w:pStyle w:val="Normal1"/>
              <w:jc w:val="both"/>
            </w:pPr>
            <w:r>
              <w:rPr>
                <w:rFonts w:ascii="Arial" w:eastAsia="Arial" w:hAnsi="Arial" w:cs="Arial"/>
                <w:sz w:val="22"/>
                <w:szCs w:val="22"/>
              </w:rPr>
              <w:t>- Registration number (if applicable)</w:t>
            </w:r>
          </w:p>
          <w:p w:rsidR="00B93547" w:rsidRDefault="00B93547" w:rsidP="00B412A2">
            <w:pPr>
              <w:pStyle w:val="Normal1"/>
              <w:jc w:val="both"/>
            </w:pPr>
            <w:r>
              <w:rPr>
                <w:rFonts w:ascii="Arial" w:eastAsia="Arial" w:hAnsi="Arial" w:cs="Arial"/>
                <w:sz w:val="22"/>
                <w:szCs w:val="22"/>
              </w:rPr>
              <w:t>- Head office DUNS number (if applicable)</w:t>
            </w:r>
          </w:p>
          <w:p w:rsidR="00B93547" w:rsidRDefault="00B93547" w:rsidP="00B412A2">
            <w:pPr>
              <w:pStyle w:val="Normal1"/>
              <w:jc w:val="both"/>
            </w:pPr>
            <w:r>
              <w:rPr>
                <w:rFonts w:ascii="Arial" w:eastAsia="Arial" w:hAnsi="Arial" w:cs="Arial"/>
                <w:sz w:val="22"/>
                <w:szCs w:val="22"/>
              </w:rPr>
              <w:t>- Head office VAT number (if applicable)</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(Please enter N/A if not applicable)</w:t>
            </w:r>
          </w:p>
        </w:tc>
        <w:tc>
          <w:tcPr>
            <w:tcW w:w="6387" w:type="dxa"/>
          </w:tcPr>
          <w:p w:rsidR="00B93547" w:rsidRDefault="00B93547" w:rsidP="00B412A2">
            <w:pPr>
              <w:pStyle w:val="Normal1"/>
              <w:spacing w:before="100"/>
              <w:jc w:val="both"/>
            </w:pPr>
          </w:p>
        </w:tc>
      </w:tr>
    </w:tbl>
    <w:p w:rsidR="00B93547" w:rsidRDefault="00B93547" w:rsidP="00B93547">
      <w:pPr>
        <w:pStyle w:val="Normal1"/>
        <w:spacing w:after="160" w:line="259" w:lineRule="auto"/>
      </w:pPr>
    </w:p>
    <w:p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B93547" w:rsidRDefault="00B93547" w:rsidP="00B93547">
      <w:pPr>
        <w:pStyle w:val="Normal1"/>
        <w:spacing w:after="160" w:line="259" w:lineRule="auto"/>
      </w:pPr>
    </w:p>
    <w:p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B412A2">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B412A2">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B412A2">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B93547" w:rsidRDefault="00B93547" w:rsidP="00B412A2">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B412A2">
            <w:pPr>
              <w:pStyle w:val="Normal1"/>
              <w:spacing w:before="100"/>
              <w:jc w:val="both"/>
            </w:pPr>
            <w:r>
              <w:rPr>
                <w:rFonts w:ascii="Arial" w:eastAsia="Arial" w:hAnsi="Arial" w:cs="Arial"/>
                <w:sz w:val="22"/>
                <w:szCs w:val="22"/>
              </w:rPr>
              <w:t>1.2(a) - (ii)</w:t>
            </w:r>
          </w:p>
        </w:tc>
        <w:tc>
          <w:tcPr>
            <w:tcW w:w="4007" w:type="dxa"/>
          </w:tcPr>
          <w:p w:rsidR="00B93547" w:rsidRDefault="00B93547" w:rsidP="00B412A2">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B412A2">
            <w:pPr>
              <w:pStyle w:val="Normal1"/>
              <w:tabs>
                <w:tab w:val="center" w:pos="4513"/>
                <w:tab w:val="right" w:pos="9026"/>
              </w:tabs>
              <w:spacing w:before="100"/>
              <w:jc w:val="both"/>
            </w:pPr>
          </w:p>
        </w:tc>
      </w:tr>
      <w:tr w:rsidR="00B93547" w:rsidTr="001D7662">
        <w:tc>
          <w:tcPr>
            <w:tcW w:w="1268" w:type="dxa"/>
          </w:tcPr>
          <w:p w:rsidR="00B93547" w:rsidRDefault="00B93547" w:rsidP="00B412A2">
            <w:pPr>
              <w:pStyle w:val="Normal1"/>
              <w:spacing w:before="100"/>
              <w:jc w:val="both"/>
            </w:pPr>
            <w:r>
              <w:rPr>
                <w:rFonts w:ascii="Arial" w:eastAsia="Arial" w:hAnsi="Arial" w:cs="Arial"/>
                <w:sz w:val="22"/>
                <w:szCs w:val="22"/>
              </w:rPr>
              <w:t>1.2(a) - (iii)</w:t>
            </w:r>
          </w:p>
        </w:tc>
        <w:tc>
          <w:tcPr>
            <w:tcW w:w="4007" w:type="dxa"/>
          </w:tcPr>
          <w:p w:rsidR="00B93547" w:rsidRDefault="00B93547" w:rsidP="00B412A2">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B412A2">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B412A2">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B93547" w:rsidRDefault="00B93547" w:rsidP="00B412A2">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p>
        </w:tc>
      </w:tr>
      <w:tr w:rsidR="00B93547" w:rsidTr="001D7662">
        <w:tc>
          <w:tcPr>
            <w:tcW w:w="1268" w:type="dxa"/>
          </w:tcPr>
          <w:p w:rsidR="00B93547" w:rsidRDefault="00B93547" w:rsidP="00B412A2">
            <w:pPr>
              <w:pStyle w:val="Normal1"/>
              <w:spacing w:before="100"/>
              <w:jc w:val="both"/>
            </w:pPr>
            <w:r>
              <w:rPr>
                <w:rFonts w:ascii="Arial" w:eastAsia="Arial" w:hAnsi="Arial" w:cs="Arial"/>
                <w:sz w:val="22"/>
                <w:szCs w:val="22"/>
              </w:rPr>
              <w:t>1.2(b) - (ii)</w:t>
            </w:r>
          </w:p>
        </w:tc>
        <w:tc>
          <w:tcPr>
            <w:tcW w:w="11464" w:type="dxa"/>
            <w:gridSpan w:val="2"/>
          </w:tcPr>
          <w:p w:rsidR="00B93547" w:rsidRDefault="00B93547" w:rsidP="00B412A2">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B412A2">
                  <w:pPr>
                    <w:pStyle w:val="Normal1"/>
                    <w:jc w:val="both"/>
                  </w:pPr>
                  <w:r>
                    <w:rPr>
                      <w:rFonts w:ascii="Arial" w:eastAsia="Arial" w:hAnsi="Arial" w:cs="Arial"/>
                      <w:sz w:val="16"/>
                      <w:szCs w:val="16"/>
                    </w:rPr>
                    <w:t>Name</w:t>
                  </w:r>
                </w:p>
              </w:tc>
              <w:tc>
                <w:tcPr>
                  <w:tcW w:w="884" w:type="dxa"/>
                </w:tcPr>
                <w:p w:rsidR="00B93547" w:rsidRDefault="00B93547" w:rsidP="00B412A2">
                  <w:pPr>
                    <w:pStyle w:val="Normal1"/>
                    <w:jc w:val="both"/>
                  </w:pPr>
                </w:p>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Registered address</w:t>
                  </w:r>
                </w:p>
              </w:tc>
              <w:tc>
                <w:tcPr>
                  <w:tcW w:w="884" w:type="dxa"/>
                </w:tcPr>
                <w:p w:rsidR="00B93547" w:rsidRDefault="00B93547" w:rsidP="00B412A2">
                  <w:pPr>
                    <w:pStyle w:val="Normal1"/>
                    <w:jc w:val="both"/>
                  </w:pPr>
                </w:p>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360"/>
              </w:trPr>
              <w:tc>
                <w:tcPr>
                  <w:tcW w:w="2132" w:type="dxa"/>
                </w:tcPr>
                <w:p w:rsidR="00B93547" w:rsidRDefault="00B93547" w:rsidP="00B412A2">
                  <w:pPr>
                    <w:pStyle w:val="Normal1"/>
                    <w:jc w:val="both"/>
                  </w:pPr>
                  <w:r>
                    <w:rPr>
                      <w:rFonts w:ascii="Arial" w:eastAsia="Arial" w:hAnsi="Arial" w:cs="Arial"/>
                      <w:sz w:val="16"/>
                      <w:szCs w:val="16"/>
                    </w:rPr>
                    <w:lastRenderedPageBreak/>
                    <w:t>Trading status</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Company registration number</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Head Office DUNS number (if applicable)</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Registered VAT number</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Type of organisation</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360"/>
              </w:trPr>
              <w:tc>
                <w:tcPr>
                  <w:tcW w:w="2132" w:type="dxa"/>
                </w:tcPr>
                <w:p w:rsidR="00B93547" w:rsidRDefault="00B93547" w:rsidP="00B412A2">
                  <w:pPr>
                    <w:pStyle w:val="Normal1"/>
                    <w:jc w:val="both"/>
                  </w:pPr>
                  <w:r>
                    <w:rPr>
                      <w:rFonts w:ascii="Arial" w:eastAsia="Arial" w:hAnsi="Arial" w:cs="Arial"/>
                      <w:sz w:val="16"/>
                      <w:szCs w:val="16"/>
                    </w:rPr>
                    <w:t>SME (Yes/No)</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r w:rsidR="00B93547" w:rsidTr="001D7662">
              <w:trPr>
                <w:trHeight w:val="480"/>
              </w:trPr>
              <w:tc>
                <w:tcPr>
                  <w:tcW w:w="2132" w:type="dxa"/>
                </w:tcPr>
                <w:p w:rsidR="00B93547" w:rsidRDefault="00B93547" w:rsidP="00B412A2">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c>
                <w:tcPr>
                  <w:tcW w:w="1203" w:type="dxa"/>
                </w:tcPr>
                <w:p w:rsidR="00B93547" w:rsidRDefault="00B93547" w:rsidP="00B412A2">
                  <w:pPr>
                    <w:pStyle w:val="Normal1"/>
                    <w:jc w:val="both"/>
                  </w:pPr>
                </w:p>
              </w:tc>
            </w:tr>
          </w:tbl>
          <w:p w:rsidR="00B93547" w:rsidRDefault="00B93547" w:rsidP="00B412A2">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B412A2">
        <w:trPr>
          <w:trHeight w:val="540"/>
        </w:trPr>
        <w:tc>
          <w:tcPr>
            <w:tcW w:w="1703" w:type="dxa"/>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Contact details and declaration</w:t>
            </w:r>
          </w:p>
        </w:tc>
      </w:tr>
      <w:tr w:rsidR="00B93547" w:rsidTr="00B412A2">
        <w:trPr>
          <w:trHeight w:val="540"/>
        </w:trPr>
        <w:tc>
          <w:tcPr>
            <w:tcW w:w="1703" w:type="dxa"/>
            <w:tcBorders>
              <w:top w:val="single" w:sz="6" w:space="0" w:color="000000"/>
              <w:bottom w:val="single" w:sz="6" w:space="0" w:color="000000"/>
            </w:tcBorders>
            <w:shd w:val="clear" w:color="auto" w:fill="CCFFFF"/>
          </w:tcPr>
          <w:p w:rsidR="00B93547" w:rsidRDefault="00B93547" w:rsidP="00B412A2">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Response</w:t>
            </w:r>
          </w:p>
        </w:tc>
      </w:tr>
      <w:tr w:rsidR="00B93547" w:rsidTr="00B412A2">
        <w:trPr>
          <w:trHeight w:val="300"/>
        </w:trPr>
        <w:tc>
          <w:tcPr>
            <w:tcW w:w="1703"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B412A2">
            <w:pPr>
              <w:pStyle w:val="Normal1"/>
              <w:spacing w:before="100"/>
              <w:jc w:val="both"/>
            </w:pPr>
          </w:p>
        </w:tc>
      </w:tr>
      <w:tr w:rsidR="00B93547" w:rsidTr="00B412A2">
        <w:trPr>
          <w:trHeight w:val="300"/>
        </w:trPr>
        <w:tc>
          <w:tcPr>
            <w:tcW w:w="1703" w:type="dxa"/>
          </w:tcPr>
          <w:p w:rsidR="00B93547" w:rsidRDefault="00B93547" w:rsidP="00B412A2">
            <w:pPr>
              <w:pStyle w:val="Normal1"/>
              <w:spacing w:before="100"/>
              <w:jc w:val="both"/>
            </w:pPr>
            <w:r>
              <w:rPr>
                <w:rFonts w:ascii="Arial" w:eastAsia="Arial" w:hAnsi="Arial" w:cs="Arial"/>
                <w:sz w:val="22"/>
                <w:szCs w:val="22"/>
              </w:rPr>
              <w:t>1.3(b)</w:t>
            </w:r>
          </w:p>
        </w:tc>
        <w:tc>
          <w:tcPr>
            <w:tcW w:w="2545" w:type="dxa"/>
          </w:tcPr>
          <w:p w:rsidR="00B93547" w:rsidRDefault="00B93547" w:rsidP="00B412A2">
            <w:pPr>
              <w:pStyle w:val="Normal1"/>
              <w:spacing w:before="100"/>
              <w:jc w:val="both"/>
            </w:pPr>
            <w:r>
              <w:rPr>
                <w:rFonts w:ascii="Arial" w:eastAsia="Arial" w:hAnsi="Arial" w:cs="Arial"/>
                <w:sz w:val="22"/>
                <w:szCs w:val="22"/>
              </w:rPr>
              <w:t>Name of organisation</w:t>
            </w:r>
          </w:p>
        </w:tc>
        <w:tc>
          <w:tcPr>
            <w:tcW w:w="5641" w:type="dxa"/>
          </w:tcPr>
          <w:p w:rsidR="00B93547" w:rsidRDefault="00B93547" w:rsidP="00B412A2">
            <w:pPr>
              <w:pStyle w:val="Normal1"/>
              <w:spacing w:before="100"/>
              <w:jc w:val="both"/>
            </w:pPr>
          </w:p>
        </w:tc>
      </w:tr>
      <w:tr w:rsidR="00B93547" w:rsidTr="00B412A2">
        <w:trPr>
          <w:trHeight w:val="300"/>
        </w:trPr>
        <w:tc>
          <w:tcPr>
            <w:tcW w:w="1703" w:type="dxa"/>
          </w:tcPr>
          <w:p w:rsidR="00B93547" w:rsidRDefault="00B93547" w:rsidP="00B412A2">
            <w:pPr>
              <w:pStyle w:val="Normal1"/>
              <w:spacing w:before="100"/>
              <w:jc w:val="both"/>
            </w:pPr>
            <w:r>
              <w:rPr>
                <w:rFonts w:ascii="Arial" w:eastAsia="Arial" w:hAnsi="Arial" w:cs="Arial"/>
                <w:sz w:val="22"/>
                <w:szCs w:val="22"/>
              </w:rPr>
              <w:t>1.3(c)</w:t>
            </w:r>
          </w:p>
        </w:tc>
        <w:tc>
          <w:tcPr>
            <w:tcW w:w="2545" w:type="dxa"/>
          </w:tcPr>
          <w:p w:rsidR="00B93547" w:rsidRDefault="00B93547" w:rsidP="00B412A2">
            <w:pPr>
              <w:pStyle w:val="Normal1"/>
              <w:spacing w:before="100"/>
              <w:jc w:val="both"/>
            </w:pPr>
            <w:r>
              <w:rPr>
                <w:rFonts w:ascii="Arial" w:eastAsia="Arial" w:hAnsi="Arial" w:cs="Arial"/>
                <w:sz w:val="22"/>
                <w:szCs w:val="22"/>
              </w:rPr>
              <w:t>Role in organisation</w:t>
            </w:r>
          </w:p>
        </w:tc>
        <w:tc>
          <w:tcPr>
            <w:tcW w:w="5641" w:type="dxa"/>
          </w:tcPr>
          <w:p w:rsidR="00B93547" w:rsidRDefault="00B93547" w:rsidP="00B412A2">
            <w:pPr>
              <w:pStyle w:val="Normal1"/>
              <w:spacing w:before="100"/>
              <w:jc w:val="both"/>
            </w:pPr>
          </w:p>
        </w:tc>
      </w:tr>
      <w:tr w:rsidR="00B93547" w:rsidTr="00B412A2">
        <w:trPr>
          <w:trHeight w:val="320"/>
        </w:trPr>
        <w:tc>
          <w:tcPr>
            <w:tcW w:w="1703" w:type="dxa"/>
          </w:tcPr>
          <w:p w:rsidR="00B93547" w:rsidRDefault="00B93547" w:rsidP="00B412A2">
            <w:pPr>
              <w:pStyle w:val="Normal1"/>
              <w:spacing w:before="100"/>
              <w:jc w:val="both"/>
            </w:pPr>
            <w:r>
              <w:rPr>
                <w:rFonts w:ascii="Arial" w:eastAsia="Arial" w:hAnsi="Arial" w:cs="Arial"/>
                <w:sz w:val="22"/>
                <w:szCs w:val="22"/>
              </w:rPr>
              <w:t>1.3(d)</w:t>
            </w:r>
          </w:p>
        </w:tc>
        <w:tc>
          <w:tcPr>
            <w:tcW w:w="2545" w:type="dxa"/>
          </w:tcPr>
          <w:p w:rsidR="00B93547" w:rsidRDefault="00B93547" w:rsidP="00B412A2">
            <w:pPr>
              <w:pStyle w:val="Normal1"/>
              <w:spacing w:before="100"/>
              <w:jc w:val="both"/>
            </w:pPr>
            <w:r>
              <w:rPr>
                <w:rFonts w:ascii="Arial" w:eastAsia="Arial" w:hAnsi="Arial" w:cs="Arial"/>
                <w:sz w:val="22"/>
                <w:szCs w:val="22"/>
              </w:rPr>
              <w:t>Phone number</w:t>
            </w:r>
          </w:p>
        </w:tc>
        <w:tc>
          <w:tcPr>
            <w:tcW w:w="5641" w:type="dxa"/>
          </w:tcPr>
          <w:p w:rsidR="00B93547" w:rsidRDefault="00B93547" w:rsidP="00B412A2">
            <w:pPr>
              <w:pStyle w:val="Normal1"/>
              <w:spacing w:before="100"/>
              <w:jc w:val="both"/>
            </w:pPr>
          </w:p>
        </w:tc>
      </w:tr>
      <w:tr w:rsidR="00B93547" w:rsidTr="00B412A2">
        <w:trPr>
          <w:trHeight w:val="300"/>
        </w:trPr>
        <w:tc>
          <w:tcPr>
            <w:tcW w:w="1703" w:type="dxa"/>
          </w:tcPr>
          <w:p w:rsidR="00B93547" w:rsidRDefault="00B93547" w:rsidP="00B412A2">
            <w:pPr>
              <w:pStyle w:val="Normal1"/>
              <w:spacing w:before="100"/>
              <w:jc w:val="both"/>
            </w:pPr>
            <w:r>
              <w:rPr>
                <w:rFonts w:ascii="Arial" w:eastAsia="Arial" w:hAnsi="Arial" w:cs="Arial"/>
                <w:sz w:val="22"/>
                <w:szCs w:val="22"/>
              </w:rPr>
              <w:t>1.3(e)</w:t>
            </w:r>
          </w:p>
        </w:tc>
        <w:tc>
          <w:tcPr>
            <w:tcW w:w="2545" w:type="dxa"/>
          </w:tcPr>
          <w:p w:rsidR="00B93547" w:rsidRDefault="00B93547" w:rsidP="00B412A2">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B412A2">
            <w:pPr>
              <w:pStyle w:val="Normal1"/>
              <w:spacing w:before="100"/>
              <w:jc w:val="both"/>
            </w:pPr>
          </w:p>
        </w:tc>
      </w:tr>
      <w:tr w:rsidR="00B93547" w:rsidTr="00B412A2">
        <w:trPr>
          <w:trHeight w:val="300"/>
        </w:trPr>
        <w:tc>
          <w:tcPr>
            <w:tcW w:w="1703" w:type="dxa"/>
          </w:tcPr>
          <w:p w:rsidR="00B93547" w:rsidRDefault="00B93547" w:rsidP="00B412A2">
            <w:pPr>
              <w:pStyle w:val="Normal1"/>
              <w:spacing w:before="100"/>
              <w:jc w:val="both"/>
            </w:pPr>
            <w:r>
              <w:rPr>
                <w:rFonts w:ascii="Arial" w:eastAsia="Arial" w:hAnsi="Arial" w:cs="Arial"/>
                <w:sz w:val="22"/>
                <w:szCs w:val="22"/>
              </w:rPr>
              <w:t>1.3(f)</w:t>
            </w:r>
          </w:p>
        </w:tc>
        <w:tc>
          <w:tcPr>
            <w:tcW w:w="2545" w:type="dxa"/>
          </w:tcPr>
          <w:p w:rsidR="00B93547" w:rsidRDefault="00B93547" w:rsidP="00B412A2">
            <w:pPr>
              <w:pStyle w:val="Normal1"/>
              <w:spacing w:before="100"/>
              <w:jc w:val="both"/>
            </w:pPr>
            <w:r>
              <w:rPr>
                <w:rFonts w:ascii="Arial" w:eastAsia="Arial" w:hAnsi="Arial" w:cs="Arial"/>
                <w:sz w:val="22"/>
                <w:szCs w:val="22"/>
              </w:rPr>
              <w:t>Postal address</w:t>
            </w:r>
          </w:p>
        </w:tc>
        <w:tc>
          <w:tcPr>
            <w:tcW w:w="5641" w:type="dxa"/>
          </w:tcPr>
          <w:p w:rsidR="00B93547" w:rsidRDefault="00B93547" w:rsidP="00B412A2">
            <w:pPr>
              <w:pStyle w:val="Normal1"/>
              <w:spacing w:before="100"/>
              <w:jc w:val="both"/>
            </w:pPr>
          </w:p>
        </w:tc>
      </w:tr>
      <w:tr w:rsidR="00B93547" w:rsidTr="00B412A2">
        <w:trPr>
          <w:trHeight w:val="320"/>
        </w:trPr>
        <w:tc>
          <w:tcPr>
            <w:tcW w:w="1703" w:type="dxa"/>
          </w:tcPr>
          <w:p w:rsidR="00B93547" w:rsidRDefault="00B93547" w:rsidP="00B412A2">
            <w:pPr>
              <w:pStyle w:val="Normal1"/>
              <w:spacing w:before="100"/>
              <w:jc w:val="both"/>
            </w:pPr>
            <w:r>
              <w:rPr>
                <w:rFonts w:ascii="Arial" w:eastAsia="Arial" w:hAnsi="Arial" w:cs="Arial"/>
                <w:sz w:val="22"/>
                <w:szCs w:val="22"/>
              </w:rPr>
              <w:t>1.3(g)</w:t>
            </w:r>
          </w:p>
        </w:tc>
        <w:tc>
          <w:tcPr>
            <w:tcW w:w="2545" w:type="dxa"/>
          </w:tcPr>
          <w:p w:rsidR="00B93547" w:rsidRDefault="00B93547" w:rsidP="00B412A2">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B412A2">
            <w:pPr>
              <w:pStyle w:val="Normal1"/>
              <w:spacing w:before="100"/>
              <w:jc w:val="both"/>
            </w:pPr>
          </w:p>
        </w:tc>
      </w:tr>
      <w:tr w:rsidR="00B93547" w:rsidTr="00B412A2">
        <w:trPr>
          <w:trHeight w:val="300"/>
        </w:trPr>
        <w:tc>
          <w:tcPr>
            <w:tcW w:w="1703" w:type="dxa"/>
          </w:tcPr>
          <w:p w:rsidR="00B93547" w:rsidRDefault="00B93547" w:rsidP="00B412A2">
            <w:pPr>
              <w:pStyle w:val="Normal1"/>
              <w:spacing w:before="100"/>
              <w:jc w:val="both"/>
            </w:pPr>
            <w:r>
              <w:rPr>
                <w:rFonts w:ascii="Arial" w:eastAsia="Arial" w:hAnsi="Arial" w:cs="Arial"/>
                <w:sz w:val="22"/>
                <w:szCs w:val="22"/>
              </w:rPr>
              <w:t>1.3(h)</w:t>
            </w:r>
          </w:p>
        </w:tc>
        <w:tc>
          <w:tcPr>
            <w:tcW w:w="2545" w:type="dxa"/>
          </w:tcPr>
          <w:p w:rsidR="00B93547" w:rsidRDefault="00B93547" w:rsidP="00B412A2">
            <w:pPr>
              <w:pStyle w:val="Normal1"/>
              <w:spacing w:before="100"/>
              <w:jc w:val="both"/>
            </w:pPr>
            <w:r>
              <w:rPr>
                <w:rFonts w:ascii="Arial" w:eastAsia="Arial" w:hAnsi="Arial" w:cs="Arial"/>
                <w:sz w:val="22"/>
                <w:szCs w:val="22"/>
              </w:rPr>
              <w:t>Date</w:t>
            </w:r>
          </w:p>
        </w:tc>
        <w:tc>
          <w:tcPr>
            <w:tcW w:w="5641" w:type="dxa"/>
          </w:tcPr>
          <w:p w:rsidR="00B93547" w:rsidRDefault="00B93547" w:rsidP="00B412A2">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B412A2">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B412A2">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B412A2">
            <w:pPr>
              <w:pStyle w:val="Normal1"/>
              <w:jc w:val="both"/>
            </w:pPr>
            <w:r>
              <w:rPr>
                <w:rFonts w:ascii="Arial" w:eastAsia="Arial" w:hAnsi="Arial" w:cs="Arial"/>
                <w:b/>
                <w:sz w:val="22"/>
                <w:szCs w:val="22"/>
              </w:rPr>
              <w:t xml:space="preserve">Regulations 57(1) and (2) </w:t>
            </w:r>
          </w:p>
          <w:p w:rsidR="00B93547" w:rsidRDefault="00B93547" w:rsidP="00B412A2">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B412A2">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B412A2">
            <w:pPr>
              <w:pStyle w:val="Normal1"/>
              <w:tabs>
                <w:tab w:val="left" w:pos="0"/>
              </w:tabs>
              <w:spacing w:before="100"/>
              <w:jc w:val="both"/>
            </w:pPr>
          </w:p>
        </w:tc>
        <w:tc>
          <w:tcPr>
            <w:tcW w:w="4444" w:type="dxa"/>
          </w:tcPr>
          <w:p w:rsidR="00B93547" w:rsidRDefault="00B93547" w:rsidP="00B412A2">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B412A2">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0" w:name="_3rdcrjn" w:colFirst="0" w:colLast="0"/>
            <w:bookmarkEnd w:id="10"/>
            <w:r>
              <w:rPr>
                <w:rFonts w:ascii="Arial" w:eastAsia="Arial" w:hAnsi="Arial" w:cs="Arial"/>
                <w:sz w:val="22"/>
                <w:szCs w:val="22"/>
              </w:rPr>
              <w:t>No   ☐</w:t>
            </w:r>
          </w:p>
          <w:p w:rsidR="00B93547" w:rsidRDefault="00B93547" w:rsidP="00B412A2">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B412A2">
            <w:pPr>
              <w:pStyle w:val="Normal1"/>
              <w:tabs>
                <w:tab w:val="left" w:pos="743"/>
              </w:tabs>
              <w:spacing w:before="100"/>
              <w:jc w:val="both"/>
            </w:pPr>
          </w:p>
        </w:tc>
        <w:tc>
          <w:tcPr>
            <w:tcW w:w="4444" w:type="dxa"/>
          </w:tcPr>
          <w:p w:rsidR="00B93547" w:rsidRDefault="00B93547" w:rsidP="00B412A2">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B412A2">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B412A2">
            <w:pPr>
              <w:pStyle w:val="Normal1"/>
              <w:tabs>
                <w:tab w:val="left" w:pos="34"/>
              </w:tabs>
              <w:spacing w:before="100"/>
              <w:jc w:val="both"/>
            </w:pPr>
          </w:p>
        </w:tc>
        <w:tc>
          <w:tcPr>
            <w:tcW w:w="4444" w:type="dxa"/>
          </w:tcPr>
          <w:p w:rsidR="00B93547" w:rsidRDefault="00B93547" w:rsidP="00B412A2">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B412A2">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B412A2">
            <w:pPr>
              <w:pStyle w:val="Normal1"/>
              <w:spacing w:before="100"/>
              <w:jc w:val="both"/>
            </w:pPr>
          </w:p>
        </w:tc>
        <w:tc>
          <w:tcPr>
            <w:tcW w:w="4444" w:type="dxa"/>
          </w:tcPr>
          <w:p w:rsidR="00B93547" w:rsidRDefault="00B93547" w:rsidP="00B412A2">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B412A2">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B412A2">
            <w:pPr>
              <w:pStyle w:val="Normal1"/>
              <w:jc w:val="both"/>
            </w:pPr>
          </w:p>
        </w:tc>
        <w:tc>
          <w:tcPr>
            <w:tcW w:w="4444" w:type="dxa"/>
          </w:tcPr>
          <w:p w:rsidR="00B93547" w:rsidRDefault="00B93547" w:rsidP="00B412A2">
            <w:pPr>
              <w:pStyle w:val="Normal1"/>
              <w:jc w:val="both"/>
            </w:pPr>
            <w:r>
              <w:rPr>
                <w:rFonts w:ascii="Arial" w:eastAsia="Arial" w:hAnsi="Arial" w:cs="Arial"/>
                <w:sz w:val="22"/>
                <w:szCs w:val="22"/>
              </w:rPr>
              <w:t>Money laundering or terrorist financing</w:t>
            </w:r>
          </w:p>
        </w:tc>
        <w:tc>
          <w:tcPr>
            <w:tcW w:w="7491" w:type="dxa"/>
          </w:tcPr>
          <w:p w:rsidR="00B93547" w:rsidRDefault="00B93547" w:rsidP="00B412A2">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B412A2">
            <w:pPr>
              <w:pStyle w:val="Normal1"/>
              <w:spacing w:before="100"/>
              <w:ind w:right="317"/>
              <w:jc w:val="both"/>
            </w:pPr>
          </w:p>
        </w:tc>
        <w:tc>
          <w:tcPr>
            <w:tcW w:w="4444" w:type="dxa"/>
          </w:tcPr>
          <w:p w:rsidR="00B93547" w:rsidRDefault="00B93547" w:rsidP="00B412A2">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B412A2">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0"/>
                <w:szCs w:val="20"/>
              </w:rPr>
              <w:lastRenderedPageBreak/>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B412A2">
            <w:pPr>
              <w:pStyle w:val="Normal1"/>
              <w:keepLines/>
              <w:widowControl w:val="0"/>
              <w:spacing w:before="100"/>
              <w:jc w:val="both"/>
            </w:pPr>
            <w:r>
              <w:rPr>
                <w:rFonts w:ascii="Arial" w:eastAsia="Arial" w:hAnsi="Arial" w:cs="Arial"/>
                <w:sz w:val="22"/>
                <w:szCs w:val="22"/>
              </w:rPr>
              <w:lastRenderedPageBreak/>
              <w:t>2.1(b)</w:t>
            </w:r>
          </w:p>
        </w:tc>
        <w:tc>
          <w:tcPr>
            <w:tcW w:w="4444" w:type="dxa"/>
          </w:tcPr>
          <w:p w:rsidR="00B93547" w:rsidRDefault="00B93547" w:rsidP="00B412A2">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B412A2">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B412A2">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B412A2">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B412A2">
            <w:pPr>
              <w:pStyle w:val="Normal1"/>
              <w:keepLines/>
              <w:widowControl w:val="0"/>
              <w:jc w:val="both"/>
            </w:pPr>
          </w:p>
        </w:tc>
      </w:tr>
      <w:tr w:rsidR="00B93547" w:rsidTr="001D7662">
        <w:tc>
          <w:tcPr>
            <w:tcW w:w="1364" w:type="dxa"/>
          </w:tcPr>
          <w:p w:rsidR="00B93547" w:rsidRDefault="00B93547" w:rsidP="00B412A2">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B412A2">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7491" w:type="dxa"/>
          </w:tcPr>
          <w:p w:rsidR="00B93547" w:rsidRDefault="00B93547" w:rsidP="00B412A2">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B412A2">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B412A2">
            <w:pPr>
              <w:pStyle w:val="Normal1"/>
              <w:keepLines/>
              <w:widowControl w:val="0"/>
              <w:jc w:val="both"/>
            </w:pPr>
          </w:p>
        </w:tc>
      </w:tr>
      <w:tr w:rsidR="00B93547" w:rsidTr="001D7662">
        <w:tc>
          <w:tcPr>
            <w:tcW w:w="1364" w:type="dxa"/>
          </w:tcPr>
          <w:p w:rsidR="00B93547" w:rsidRDefault="00B93547" w:rsidP="00B412A2">
            <w:pPr>
              <w:pStyle w:val="Normal1"/>
              <w:spacing w:before="100"/>
              <w:jc w:val="both"/>
            </w:pPr>
            <w:r>
              <w:rPr>
                <w:rFonts w:ascii="Arial" w:eastAsia="Arial" w:hAnsi="Arial" w:cs="Arial"/>
                <w:sz w:val="22"/>
                <w:szCs w:val="22"/>
              </w:rPr>
              <w:t>2.3(a)</w:t>
            </w:r>
          </w:p>
        </w:tc>
        <w:tc>
          <w:tcPr>
            <w:tcW w:w="4444" w:type="dxa"/>
          </w:tcPr>
          <w:p w:rsidR="00B93547" w:rsidRDefault="00B93547" w:rsidP="00B412A2">
            <w:pPr>
              <w:pStyle w:val="Normal1"/>
              <w:spacing w:before="100"/>
              <w:jc w:val="both"/>
            </w:pPr>
            <w:r>
              <w:rPr>
                <w:rFonts w:ascii="Arial" w:eastAsia="Arial" w:hAnsi="Arial" w:cs="Arial"/>
                <w:b/>
                <w:sz w:val="22"/>
                <w:szCs w:val="22"/>
              </w:rPr>
              <w:t>Regulation 57(3)</w:t>
            </w:r>
          </w:p>
          <w:p w:rsidR="00B93547" w:rsidRDefault="00B93547" w:rsidP="00B412A2">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3547" w:rsidRDefault="00B93547" w:rsidP="00B412A2">
            <w:pPr>
              <w:pStyle w:val="Normal1"/>
              <w:spacing w:before="100"/>
              <w:jc w:val="both"/>
            </w:pPr>
          </w:p>
        </w:tc>
        <w:tc>
          <w:tcPr>
            <w:tcW w:w="7491" w:type="dxa"/>
          </w:tcPr>
          <w:p w:rsidR="00B93547" w:rsidRDefault="00B93547" w:rsidP="00B412A2">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p>
        </w:tc>
      </w:tr>
      <w:tr w:rsidR="00B93547" w:rsidTr="001D7662">
        <w:tc>
          <w:tcPr>
            <w:tcW w:w="1364" w:type="dxa"/>
          </w:tcPr>
          <w:p w:rsidR="00B93547" w:rsidRDefault="00B93547" w:rsidP="00B412A2">
            <w:pPr>
              <w:pStyle w:val="Normal1"/>
              <w:spacing w:before="100"/>
              <w:jc w:val="both"/>
            </w:pPr>
            <w:r>
              <w:rPr>
                <w:rFonts w:ascii="Arial" w:eastAsia="Arial" w:hAnsi="Arial" w:cs="Arial"/>
                <w:sz w:val="22"/>
                <w:szCs w:val="22"/>
              </w:rPr>
              <w:lastRenderedPageBreak/>
              <w:t>2.3(b)</w:t>
            </w:r>
          </w:p>
        </w:tc>
        <w:tc>
          <w:tcPr>
            <w:tcW w:w="4444" w:type="dxa"/>
          </w:tcPr>
          <w:p w:rsidR="00B93547" w:rsidRDefault="00B93547" w:rsidP="00B412A2">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B412A2">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B412A2">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B412A2">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B412A2">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B412A2">
            <w:pPr>
              <w:pStyle w:val="Normal1"/>
              <w:spacing w:before="100"/>
              <w:jc w:val="both"/>
            </w:pPr>
            <w:r>
              <w:rPr>
                <w:rFonts w:ascii="Arial" w:eastAsia="Arial" w:hAnsi="Arial" w:cs="Arial"/>
                <w:b/>
                <w:sz w:val="22"/>
                <w:szCs w:val="22"/>
              </w:rPr>
              <w:t>Regulation 57 (8)</w:t>
            </w:r>
          </w:p>
          <w:p w:rsidR="00B93547" w:rsidRDefault="00B93547" w:rsidP="00B412A2">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B412A2">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B412A2">
            <w:pPr>
              <w:pStyle w:val="Normal1"/>
              <w:tabs>
                <w:tab w:val="left" w:pos="0"/>
              </w:tabs>
              <w:jc w:val="both"/>
            </w:pPr>
            <w:r>
              <w:rPr>
                <w:rFonts w:ascii="Arial" w:eastAsia="Arial" w:hAnsi="Arial" w:cs="Arial"/>
                <w:sz w:val="22"/>
                <w:szCs w:val="22"/>
              </w:rPr>
              <w:t>3.1(a)</w:t>
            </w:r>
          </w:p>
          <w:p w:rsidR="00B93547" w:rsidRDefault="00B93547" w:rsidP="00B412A2">
            <w:pPr>
              <w:pStyle w:val="Normal1"/>
              <w:tabs>
                <w:tab w:val="left" w:pos="0"/>
              </w:tabs>
              <w:jc w:val="both"/>
            </w:pPr>
          </w:p>
          <w:p w:rsidR="00B93547" w:rsidRDefault="00B93547" w:rsidP="00B412A2">
            <w:pPr>
              <w:pStyle w:val="Normal1"/>
              <w:tabs>
                <w:tab w:val="left" w:pos="0"/>
              </w:tabs>
              <w:jc w:val="both"/>
            </w:pPr>
          </w:p>
        </w:tc>
        <w:tc>
          <w:tcPr>
            <w:tcW w:w="4575" w:type="dxa"/>
          </w:tcPr>
          <w:p w:rsidR="00B93547" w:rsidRDefault="00B93547" w:rsidP="00B412A2">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B412A2">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tabs>
                <w:tab w:val="left" w:pos="0"/>
              </w:tabs>
              <w:jc w:val="both"/>
            </w:pPr>
            <w:r>
              <w:rPr>
                <w:rFonts w:ascii="Arial" w:eastAsia="Arial" w:hAnsi="Arial" w:cs="Arial"/>
                <w:sz w:val="22"/>
                <w:szCs w:val="22"/>
              </w:rPr>
              <w:t>3.1 (b)</w:t>
            </w:r>
          </w:p>
        </w:tc>
        <w:tc>
          <w:tcPr>
            <w:tcW w:w="4575" w:type="dxa"/>
          </w:tcPr>
          <w:p w:rsidR="00B93547" w:rsidRDefault="00B93547" w:rsidP="00B412A2">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B412A2">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tabs>
                <w:tab w:val="left" w:pos="0"/>
              </w:tabs>
              <w:jc w:val="both"/>
            </w:pPr>
            <w:r>
              <w:rPr>
                <w:rFonts w:ascii="Arial" w:eastAsia="Arial" w:hAnsi="Arial" w:cs="Arial"/>
                <w:sz w:val="22"/>
                <w:szCs w:val="22"/>
              </w:rPr>
              <w:t>3.1 (c)</w:t>
            </w:r>
          </w:p>
        </w:tc>
        <w:tc>
          <w:tcPr>
            <w:tcW w:w="4575" w:type="dxa"/>
          </w:tcPr>
          <w:p w:rsidR="00B93547" w:rsidRDefault="00B93547" w:rsidP="00B412A2">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B412A2">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tabs>
                <w:tab w:val="left" w:pos="743"/>
              </w:tabs>
              <w:spacing w:before="100"/>
              <w:jc w:val="both"/>
            </w:pPr>
            <w:r>
              <w:rPr>
                <w:rFonts w:ascii="Arial" w:eastAsia="Arial" w:hAnsi="Arial" w:cs="Arial"/>
                <w:sz w:val="22"/>
                <w:szCs w:val="22"/>
              </w:rPr>
              <w:lastRenderedPageBreak/>
              <w:t>3.1(d)</w:t>
            </w:r>
          </w:p>
        </w:tc>
        <w:tc>
          <w:tcPr>
            <w:tcW w:w="4575" w:type="dxa"/>
          </w:tcPr>
          <w:p w:rsidR="00B93547" w:rsidRDefault="00B93547" w:rsidP="00B412A2">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B412A2">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spacing w:before="100"/>
              <w:jc w:val="both"/>
            </w:pPr>
            <w:r>
              <w:rPr>
                <w:rFonts w:ascii="Arial" w:eastAsia="Arial" w:hAnsi="Arial" w:cs="Arial"/>
                <w:sz w:val="22"/>
                <w:szCs w:val="22"/>
              </w:rPr>
              <w:t>If yes please provide details at 3.2</w:t>
            </w:r>
          </w:p>
          <w:p w:rsidR="00B93547" w:rsidRDefault="00B93547" w:rsidP="00B412A2">
            <w:pPr>
              <w:pStyle w:val="Normal1"/>
              <w:spacing w:before="100"/>
              <w:jc w:val="both"/>
            </w:pPr>
          </w:p>
          <w:p w:rsidR="00B93547" w:rsidRDefault="00B93547" w:rsidP="00B412A2">
            <w:pPr>
              <w:pStyle w:val="Normal1"/>
              <w:spacing w:before="100"/>
              <w:jc w:val="both"/>
            </w:pPr>
          </w:p>
        </w:tc>
      </w:tr>
      <w:tr w:rsidR="00B93547" w:rsidTr="001D7662">
        <w:trPr>
          <w:trHeight w:val="240"/>
        </w:trPr>
        <w:tc>
          <w:tcPr>
            <w:tcW w:w="1230" w:type="dxa"/>
          </w:tcPr>
          <w:p w:rsidR="00B93547" w:rsidRDefault="00B93547" w:rsidP="00B412A2">
            <w:pPr>
              <w:pStyle w:val="Normal1"/>
              <w:tabs>
                <w:tab w:val="left" w:pos="34"/>
              </w:tabs>
              <w:spacing w:before="100"/>
              <w:jc w:val="both"/>
            </w:pPr>
            <w:r>
              <w:rPr>
                <w:rFonts w:ascii="Arial" w:eastAsia="Arial" w:hAnsi="Arial" w:cs="Arial"/>
                <w:sz w:val="22"/>
                <w:szCs w:val="22"/>
              </w:rPr>
              <w:t>3.1(e)</w:t>
            </w:r>
          </w:p>
        </w:tc>
        <w:tc>
          <w:tcPr>
            <w:tcW w:w="4575" w:type="dxa"/>
          </w:tcPr>
          <w:p w:rsidR="00B93547" w:rsidRDefault="00B93547" w:rsidP="00B412A2">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B412A2">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spacing w:before="100"/>
              <w:jc w:val="both"/>
            </w:pPr>
            <w:r>
              <w:rPr>
                <w:rFonts w:ascii="Arial" w:eastAsia="Arial" w:hAnsi="Arial" w:cs="Arial"/>
                <w:sz w:val="22"/>
                <w:szCs w:val="22"/>
              </w:rPr>
              <w:t>3.1(f)</w:t>
            </w:r>
          </w:p>
        </w:tc>
        <w:tc>
          <w:tcPr>
            <w:tcW w:w="4575" w:type="dxa"/>
          </w:tcPr>
          <w:p w:rsidR="00B93547" w:rsidRDefault="00B93547" w:rsidP="00B412A2">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B412A2">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spacing w:before="100"/>
              <w:jc w:val="both"/>
            </w:pPr>
            <w:r>
              <w:rPr>
                <w:rFonts w:ascii="Arial" w:eastAsia="Arial" w:hAnsi="Arial" w:cs="Arial"/>
                <w:sz w:val="22"/>
                <w:szCs w:val="22"/>
              </w:rPr>
              <w:t>3.1(g)</w:t>
            </w:r>
          </w:p>
        </w:tc>
        <w:tc>
          <w:tcPr>
            <w:tcW w:w="4575" w:type="dxa"/>
          </w:tcPr>
          <w:p w:rsidR="00B93547" w:rsidRDefault="00B93547" w:rsidP="00B412A2">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B412A2">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spacing w:before="100"/>
              <w:jc w:val="both"/>
            </w:pPr>
            <w:r>
              <w:rPr>
                <w:rFonts w:ascii="Arial" w:eastAsia="Arial" w:hAnsi="Arial" w:cs="Arial"/>
                <w:sz w:val="22"/>
                <w:szCs w:val="22"/>
              </w:rPr>
              <w:t>3.1(h)</w:t>
            </w:r>
          </w:p>
        </w:tc>
        <w:tc>
          <w:tcPr>
            <w:tcW w:w="4575" w:type="dxa"/>
          </w:tcPr>
          <w:p w:rsidR="00B93547" w:rsidRDefault="00B93547" w:rsidP="00B412A2">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B412A2">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B412A2">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B93547" w:rsidRDefault="00B93547" w:rsidP="00B412A2">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rsidR="00B93547" w:rsidRDefault="00B93547" w:rsidP="00B412A2">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B412A2">
            <w:pPr>
              <w:pStyle w:val="Normal1"/>
              <w:jc w:val="both"/>
            </w:pPr>
            <w:r>
              <w:rPr>
                <w:rFonts w:ascii="Arial" w:eastAsia="Arial" w:hAnsi="Arial" w:cs="Arial"/>
                <w:sz w:val="22"/>
                <w:szCs w:val="22"/>
              </w:rPr>
              <w:t>3.1(j)</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3.1(j) - (ii)</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3.1(j) –(iii)</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3.1(j)-(iv)</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tc>
        <w:tc>
          <w:tcPr>
            <w:tcW w:w="4575" w:type="dxa"/>
          </w:tcPr>
          <w:p w:rsidR="00B93547" w:rsidRDefault="00B93547" w:rsidP="00B412A2">
            <w:pPr>
              <w:pStyle w:val="Normal1"/>
              <w:jc w:val="both"/>
            </w:pPr>
            <w:r>
              <w:rPr>
                <w:rFonts w:ascii="Arial" w:eastAsia="Arial" w:hAnsi="Arial" w:cs="Arial"/>
                <w:sz w:val="22"/>
                <w:szCs w:val="22"/>
              </w:rPr>
              <w:lastRenderedPageBreak/>
              <w:t>Please answer the following statements</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The organisation has withheld such information.</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7069" w:type="dxa"/>
          </w:tcPr>
          <w:p w:rsidR="00B93547" w:rsidRDefault="00B93547" w:rsidP="00B412A2">
            <w:pPr>
              <w:pStyle w:val="Normal1"/>
              <w:spacing w:before="100"/>
              <w:jc w:val="both"/>
            </w:pPr>
          </w:p>
          <w:p w:rsidR="00B93547" w:rsidRDefault="00B93547" w:rsidP="00B412A2">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lastRenderedPageBreak/>
              <w:t>If Yes please provide details at 3.2</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B412A2">
            <w:pPr>
              <w:pStyle w:val="Normal1"/>
              <w:jc w:val="both"/>
            </w:pPr>
            <w:r>
              <w:rPr>
                <w:rFonts w:ascii="Arial" w:eastAsia="Arial" w:hAnsi="Arial" w:cs="Arial"/>
                <w:sz w:val="22"/>
                <w:szCs w:val="22"/>
              </w:rPr>
              <w:t>If Yes please provide details at 3.2</w:t>
            </w:r>
          </w:p>
          <w:p w:rsidR="00B93547" w:rsidRDefault="00B93547" w:rsidP="00B412A2">
            <w:pPr>
              <w:pStyle w:val="Normal1"/>
              <w:jc w:val="both"/>
            </w:pPr>
          </w:p>
          <w:p w:rsidR="00B93547" w:rsidRDefault="00B93547" w:rsidP="00B412A2">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B412A2">
            <w:pPr>
              <w:pStyle w:val="Normal1"/>
              <w:spacing w:before="100"/>
              <w:jc w:val="both"/>
            </w:pPr>
            <w:r>
              <w:rPr>
                <w:rFonts w:ascii="Arial" w:eastAsia="Arial" w:hAnsi="Arial" w:cs="Arial"/>
                <w:sz w:val="22"/>
                <w:szCs w:val="22"/>
              </w:rPr>
              <w:t>3.2</w:t>
            </w:r>
          </w:p>
        </w:tc>
        <w:tc>
          <w:tcPr>
            <w:tcW w:w="4521" w:type="dxa"/>
          </w:tcPr>
          <w:p w:rsidR="00B93547" w:rsidRDefault="00B93547" w:rsidP="00B412A2">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7096" w:type="dxa"/>
          </w:tcPr>
          <w:p w:rsidR="00B93547" w:rsidRDefault="00B93547" w:rsidP="00B412A2">
            <w:pPr>
              <w:pStyle w:val="Normal1"/>
              <w:spacing w:before="100"/>
              <w:jc w:val="both"/>
            </w:pPr>
          </w:p>
        </w:tc>
      </w:tr>
    </w:tbl>
    <w:p w:rsidR="00B93547" w:rsidRDefault="00B93547" w:rsidP="002B776F">
      <w:pPr>
        <w:pStyle w:val="Normal1"/>
      </w:pPr>
      <w:bookmarkStart w:id="47" w:name="_37m2jsg" w:colFirst="0" w:colLast="0"/>
      <w:bookmarkStart w:id="48" w:name="_1mrcu09" w:colFirst="0" w:colLast="0"/>
      <w:bookmarkEnd w:id="47"/>
      <w:bookmarkEnd w:id="48"/>
    </w:p>
    <w:p w:rsidR="00B93547" w:rsidRDefault="00B93547" w:rsidP="00B93547">
      <w:pPr>
        <w:pStyle w:val="Normal1"/>
        <w:ind w:left="851" w:right="849"/>
        <w:jc w:val="both"/>
      </w:pPr>
    </w:p>
    <w:p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lastRenderedPageBreak/>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B412A2">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B412A2">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B412A2">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B412A2">
            <w:pPr>
              <w:pStyle w:val="Normal1"/>
              <w:widowControl w:val="0"/>
              <w:jc w:val="both"/>
            </w:pPr>
            <w:r>
              <w:rPr>
                <w:rFonts w:ascii="Arial" w:eastAsia="Arial" w:hAnsi="Arial" w:cs="Arial"/>
                <w:b/>
                <w:sz w:val="22"/>
                <w:szCs w:val="22"/>
              </w:rPr>
              <w:t>4.1</w:t>
            </w:r>
          </w:p>
        </w:tc>
        <w:tc>
          <w:tcPr>
            <w:tcW w:w="5563" w:type="dxa"/>
            <w:gridSpan w:val="2"/>
          </w:tcPr>
          <w:p w:rsidR="00B93547" w:rsidRDefault="00B93547" w:rsidP="00B412A2">
            <w:pPr>
              <w:pStyle w:val="Normal1"/>
              <w:jc w:val="both"/>
            </w:pPr>
            <w:r>
              <w:rPr>
                <w:rFonts w:ascii="Arial" w:eastAsia="Arial" w:hAnsi="Arial" w:cs="Arial"/>
                <w:sz w:val="22"/>
                <w:szCs w:val="22"/>
              </w:rPr>
              <w:t>Are you able to provide a copy of your audited accounts for the last two years, if requested?</w:t>
            </w:r>
          </w:p>
          <w:p w:rsidR="00B93547" w:rsidRDefault="00B93547" w:rsidP="00B412A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B93547" w:rsidRDefault="00B93547" w:rsidP="00B412A2">
            <w:pPr>
              <w:pStyle w:val="Normal1"/>
              <w:spacing w:line="276" w:lineRule="auto"/>
              <w:jc w:val="both"/>
            </w:pPr>
          </w:p>
        </w:tc>
        <w:tc>
          <w:tcPr>
            <w:tcW w:w="5629"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B412A2">
            <w:pPr>
              <w:pStyle w:val="Normal1"/>
              <w:widowControl w:val="0"/>
              <w:jc w:val="both"/>
            </w:pPr>
          </w:p>
        </w:tc>
        <w:tc>
          <w:tcPr>
            <w:tcW w:w="5563" w:type="dxa"/>
            <w:gridSpan w:val="2"/>
          </w:tcPr>
          <w:p w:rsidR="00B93547" w:rsidRDefault="00B93547" w:rsidP="00B412A2">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B412A2">
            <w:pPr>
              <w:pStyle w:val="Normal1"/>
              <w:widowControl w:val="0"/>
              <w:jc w:val="both"/>
            </w:pPr>
          </w:p>
        </w:tc>
        <w:tc>
          <w:tcPr>
            <w:tcW w:w="5629"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B412A2">
            <w:pPr>
              <w:pStyle w:val="Normal1"/>
              <w:widowControl w:val="0"/>
              <w:jc w:val="both"/>
            </w:pPr>
          </w:p>
        </w:tc>
        <w:tc>
          <w:tcPr>
            <w:tcW w:w="5563" w:type="dxa"/>
            <w:gridSpan w:val="2"/>
          </w:tcPr>
          <w:p w:rsidR="00B93547" w:rsidRDefault="00B93547" w:rsidP="00B412A2">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B412A2">
            <w:pPr>
              <w:pStyle w:val="Normal1"/>
              <w:widowControl w:val="0"/>
              <w:jc w:val="both"/>
            </w:pPr>
          </w:p>
        </w:tc>
        <w:tc>
          <w:tcPr>
            <w:tcW w:w="5563" w:type="dxa"/>
            <w:gridSpan w:val="2"/>
          </w:tcPr>
          <w:p w:rsidR="00B93547" w:rsidRDefault="00B93547" w:rsidP="00B412A2">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c>
          <w:tcPr>
            <w:tcW w:w="1257" w:type="dxa"/>
          </w:tcPr>
          <w:p w:rsidR="00B93547" w:rsidRDefault="00B93547" w:rsidP="00B412A2">
            <w:pPr>
              <w:pStyle w:val="Normal1"/>
              <w:widowControl w:val="0"/>
              <w:jc w:val="both"/>
            </w:pPr>
            <w:r>
              <w:rPr>
                <w:rFonts w:ascii="Arial" w:eastAsia="Arial" w:hAnsi="Arial" w:cs="Arial"/>
                <w:b/>
                <w:sz w:val="22"/>
                <w:szCs w:val="22"/>
              </w:rPr>
              <w:t>4.2</w:t>
            </w:r>
          </w:p>
        </w:tc>
        <w:tc>
          <w:tcPr>
            <w:tcW w:w="5563" w:type="dxa"/>
            <w:gridSpan w:val="2"/>
          </w:tcPr>
          <w:p w:rsidR="00B93547" w:rsidRDefault="00B93547" w:rsidP="00B412A2">
            <w:pPr>
              <w:pStyle w:val="Normal1"/>
              <w:widowControl w:val="0"/>
              <w:jc w:val="both"/>
            </w:pPr>
            <w:r>
              <w:rPr>
                <w:rFonts w:ascii="Arial" w:eastAsia="Arial" w:hAnsi="Arial" w:cs="Arial"/>
                <w:sz w:val="22"/>
                <w:szCs w:val="22"/>
              </w:rPr>
              <w:t xml:space="preserve">Where we have specified a minimum level of economic and financial standing and/ or a minimum </w:t>
            </w:r>
            <w:r>
              <w:rPr>
                <w:rFonts w:ascii="Arial" w:eastAsia="Arial" w:hAnsi="Arial" w:cs="Arial"/>
                <w:sz w:val="22"/>
                <w:szCs w:val="22"/>
              </w:rPr>
              <w:lastRenderedPageBreak/>
              <w:t>financial threshold within the evaluation criteria for this procurement, please self-certify by answering ‘Yes’ or ‘No’ that you meet the requirements set out.</w:t>
            </w:r>
          </w:p>
          <w:p w:rsidR="00B93547" w:rsidRDefault="00B93547" w:rsidP="00B412A2">
            <w:pPr>
              <w:pStyle w:val="Normal1"/>
              <w:widowControl w:val="0"/>
              <w:jc w:val="both"/>
            </w:pPr>
          </w:p>
        </w:tc>
        <w:tc>
          <w:tcPr>
            <w:tcW w:w="5629" w:type="dxa"/>
          </w:tcPr>
          <w:p w:rsidR="00B93547" w:rsidRDefault="00B93547" w:rsidP="00B412A2">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B412A2">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B412A2">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B412A2">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B412A2">
            <w:pPr>
              <w:pStyle w:val="Normal1"/>
              <w:widowControl w:val="0"/>
              <w:jc w:val="both"/>
            </w:pPr>
            <w:r>
              <w:rPr>
                <w:rFonts w:ascii="Arial" w:eastAsia="Arial" w:hAnsi="Arial" w:cs="Arial"/>
                <w:b/>
                <w:sz w:val="22"/>
                <w:szCs w:val="22"/>
              </w:rPr>
              <w:t>Relationship to the Supplier completing these questions</w:t>
            </w:r>
          </w:p>
        </w:tc>
        <w:tc>
          <w:tcPr>
            <w:tcW w:w="8305" w:type="dxa"/>
          </w:tcPr>
          <w:p w:rsidR="00B93547" w:rsidRDefault="00B93547" w:rsidP="00B412A2">
            <w:pPr>
              <w:pStyle w:val="Normal1"/>
              <w:widowControl w:val="0"/>
              <w:jc w:val="both"/>
            </w:pPr>
          </w:p>
          <w:p w:rsidR="00B93547" w:rsidRDefault="00B93547" w:rsidP="00B412A2">
            <w:pPr>
              <w:pStyle w:val="Normal1"/>
              <w:widowControl w:val="0"/>
              <w:jc w:val="both"/>
            </w:pPr>
          </w:p>
          <w:p w:rsidR="00B93547" w:rsidRDefault="00B93547" w:rsidP="00B412A2">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B412A2">
            <w:pPr>
              <w:pStyle w:val="Normal1"/>
              <w:widowControl w:val="0"/>
              <w:jc w:val="both"/>
            </w:pPr>
            <w:r>
              <w:rPr>
                <w:rFonts w:ascii="Arial" w:eastAsia="Arial" w:hAnsi="Arial" w:cs="Arial"/>
                <w:b/>
                <w:sz w:val="22"/>
                <w:szCs w:val="22"/>
              </w:rPr>
              <w:t>5.1</w:t>
            </w:r>
          </w:p>
        </w:tc>
        <w:tc>
          <w:tcPr>
            <w:tcW w:w="5529" w:type="dxa"/>
          </w:tcPr>
          <w:p w:rsidR="00B93547" w:rsidRDefault="00B93547" w:rsidP="00B412A2">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B412A2">
            <w:pPr>
              <w:pStyle w:val="Normal1"/>
              <w:widowControl w:val="0"/>
              <w:jc w:val="both"/>
            </w:pPr>
            <w:r>
              <w:rPr>
                <w:rFonts w:ascii="Arial" w:eastAsia="Arial" w:hAnsi="Arial" w:cs="Arial"/>
                <w:b/>
                <w:sz w:val="22"/>
                <w:szCs w:val="22"/>
              </w:rPr>
              <w:t>5.2</w:t>
            </w:r>
          </w:p>
        </w:tc>
        <w:tc>
          <w:tcPr>
            <w:tcW w:w="5529" w:type="dxa"/>
          </w:tcPr>
          <w:p w:rsidR="00B93547" w:rsidRDefault="00B93547" w:rsidP="00B412A2">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B412A2">
            <w:pPr>
              <w:pStyle w:val="Normal1"/>
              <w:widowControl w:val="0"/>
              <w:jc w:val="both"/>
            </w:pPr>
            <w:r>
              <w:rPr>
                <w:rFonts w:ascii="Arial" w:eastAsia="Arial" w:hAnsi="Arial" w:cs="Arial"/>
                <w:b/>
                <w:sz w:val="22"/>
                <w:szCs w:val="22"/>
              </w:rPr>
              <w:t>5.3</w:t>
            </w:r>
          </w:p>
        </w:tc>
        <w:tc>
          <w:tcPr>
            <w:tcW w:w="5529" w:type="dxa"/>
          </w:tcPr>
          <w:p w:rsidR="00B93547" w:rsidRDefault="00B93547" w:rsidP="00B412A2">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B412A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B412A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B412A2">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b/>
              </w:rPr>
              <w:t xml:space="preserve">Technical and Professional Ability </w:t>
            </w:r>
          </w:p>
        </w:tc>
      </w:tr>
      <w:tr w:rsidR="00B93547" w:rsidTr="001D7662">
        <w:tblPrEx>
          <w:tblLook w:val="0600" w:firstRow="0" w:lastRow="0" w:firstColumn="0" w:lastColumn="0" w:noHBand="1" w:noVBand="1"/>
        </w:tblPrEx>
        <w:trPr>
          <w:trHeight w:val="5700"/>
        </w:trPr>
        <w:tc>
          <w:tcPr>
            <w:tcW w:w="1257" w:type="dxa"/>
          </w:tcPr>
          <w:p w:rsidR="00B93547" w:rsidRDefault="00B93547" w:rsidP="00B412A2">
            <w:pPr>
              <w:pStyle w:val="Normal1"/>
              <w:widowControl w:val="0"/>
              <w:jc w:val="both"/>
            </w:pPr>
            <w:r>
              <w:rPr>
                <w:rFonts w:ascii="Arial" w:eastAsia="Arial" w:hAnsi="Arial" w:cs="Arial"/>
                <w:b/>
                <w:sz w:val="22"/>
                <w:szCs w:val="22"/>
              </w:rPr>
              <w:lastRenderedPageBreak/>
              <w:t>6.1</w:t>
            </w:r>
          </w:p>
        </w:tc>
        <w:tc>
          <w:tcPr>
            <w:tcW w:w="11192" w:type="dxa"/>
          </w:tcPr>
          <w:p w:rsidR="00B93547" w:rsidRDefault="00B93547" w:rsidP="00B412A2">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3547" w:rsidRDefault="00B93547" w:rsidP="00B412A2">
            <w:pPr>
              <w:pStyle w:val="Normal1"/>
              <w:widowControl w:val="0"/>
            </w:pPr>
          </w:p>
          <w:p w:rsidR="00B93547" w:rsidRDefault="00B93547" w:rsidP="00B412A2">
            <w:pPr>
              <w:pStyle w:val="Normal1"/>
              <w:widowControl w:val="0"/>
            </w:pPr>
            <w:r>
              <w:rPr>
                <w:rFonts w:ascii="Arial" w:eastAsia="Arial" w:hAnsi="Arial" w:cs="Arial"/>
                <w:sz w:val="22"/>
                <w:szCs w:val="22"/>
              </w:rPr>
              <w:t>If you cannot provide examples see question 6.3</w:t>
            </w:r>
          </w:p>
        </w:tc>
      </w:tr>
    </w:tbl>
    <w:p w:rsidR="00B93547" w:rsidRDefault="00B93547" w:rsidP="00B93547">
      <w:pPr>
        <w:pStyle w:val="Normal1"/>
        <w:spacing w:line="259"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gridCol w:w="3828"/>
      </w:tblGrid>
      <w:tr w:rsidR="00B93547" w:rsidTr="001D7662">
        <w:trPr>
          <w:trHeight w:val="420"/>
        </w:trPr>
        <w:tc>
          <w:tcPr>
            <w:tcW w:w="2334" w:type="dxa"/>
          </w:tcPr>
          <w:p w:rsidR="00B93547" w:rsidRDefault="00B93547" w:rsidP="00B412A2">
            <w:pPr>
              <w:pStyle w:val="Normal1"/>
              <w:widowControl w:val="0"/>
              <w:jc w:val="both"/>
            </w:pPr>
          </w:p>
        </w:tc>
        <w:tc>
          <w:tcPr>
            <w:tcW w:w="2885" w:type="dxa"/>
          </w:tcPr>
          <w:p w:rsidR="00B93547" w:rsidRDefault="00B93547" w:rsidP="00B412A2">
            <w:pPr>
              <w:pStyle w:val="Normal1"/>
              <w:widowControl w:val="0"/>
              <w:jc w:val="both"/>
            </w:pPr>
            <w:r>
              <w:rPr>
                <w:rFonts w:ascii="Arial" w:eastAsia="Arial" w:hAnsi="Arial" w:cs="Arial"/>
                <w:b/>
                <w:sz w:val="22"/>
                <w:szCs w:val="22"/>
              </w:rPr>
              <w:t>Contract 1</w:t>
            </w:r>
          </w:p>
        </w:tc>
        <w:tc>
          <w:tcPr>
            <w:tcW w:w="3402" w:type="dxa"/>
          </w:tcPr>
          <w:p w:rsidR="00B93547" w:rsidRDefault="00B93547" w:rsidP="00B412A2">
            <w:pPr>
              <w:pStyle w:val="Normal1"/>
              <w:widowControl w:val="0"/>
              <w:jc w:val="both"/>
            </w:pPr>
            <w:r>
              <w:rPr>
                <w:rFonts w:ascii="Arial" w:eastAsia="Arial" w:hAnsi="Arial" w:cs="Arial"/>
                <w:b/>
                <w:sz w:val="22"/>
                <w:szCs w:val="22"/>
              </w:rPr>
              <w:t>Contract 2</w:t>
            </w:r>
          </w:p>
        </w:tc>
        <w:tc>
          <w:tcPr>
            <w:tcW w:w="3828" w:type="dxa"/>
          </w:tcPr>
          <w:p w:rsidR="00B93547" w:rsidRDefault="00B93547" w:rsidP="00B412A2">
            <w:pPr>
              <w:pStyle w:val="Normal1"/>
              <w:widowControl w:val="0"/>
              <w:jc w:val="both"/>
            </w:pPr>
            <w:r>
              <w:rPr>
                <w:rFonts w:ascii="Arial" w:eastAsia="Arial" w:hAnsi="Arial" w:cs="Arial"/>
                <w:b/>
                <w:sz w:val="22"/>
                <w:szCs w:val="22"/>
              </w:rPr>
              <w:t>Contract 3</w:t>
            </w:r>
          </w:p>
        </w:tc>
      </w:tr>
      <w:tr w:rsidR="00B93547" w:rsidTr="001D7662">
        <w:trPr>
          <w:trHeight w:val="840"/>
        </w:trPr>
        <w:tc>
          <w:tcPr>
            <w:tcW w:w="2334" w:type="dxa"/>
          </w:tcPr>
          <w:p w:rsidR="00B93547" w:rsidRDefault="00B93547" w:rsidP="00B412A2">
            <w:pPr>
              <w:pStyle w:val="Normal1"/>
              <w:widowControl w:val="0"/>
              <w:jc w:val="both"/>
            </w:pPr>
            <w:r>
              <w:rPr>
                <w:rFonts w:ascii="Arial" w:eastAsia="Arial" w:hAnsi="Arial" w:cs="Arial"/>
                <w:b/>
                <w:sz w:val="22"/>
                <w:szCs w:val="22"/>
              </w:rPr>
              <w:t>Name of customer organisation</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Point of contact in the organisation</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Position in the organisation</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lastRenderedPageBreak/>
              <w:t>E-mail address</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 xml:space="preserve">Description of contract </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Contract Start date</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Contract completion date</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r w:rsidR="00B93547" w:rsidTr="001D7662">
        <w:trPr>
          <w:trHeight w:val="420"/>
        </w:trPr>
        <w:tc>
          <w:tcPr>
            <w:tcW w:w="2334" w:type="dxa"/>
          </w:tcPr>
          <w:p w:rsidR="00B93547" w:rsidRDefault="00B93547" w:rsidP="00B412A2">
            <w:pPr>
              <w:pStyle w:val="Normal1"/>
              <w:widowControl w:val="0"/>
              <w:jc w:val="both"/>
            </w:pPr>
            <w:r>
              <w:rPr>
                <w:rFonts w:ascii="Arial" w:eastAsia="Arial" w:hAnsi="Arial" w:cs="Arial"/>
                <w:b/>
                <w:sz w:val="22"/>
                <w:szCs w:val="22"/>
              </w:rPr>
              <w:t>Estimated contract value</w:t>
            </w:r>
          </w:p>
        </w:tc>
        <w:tc>
          <w:tcPr>
            <w:tcW w:w="2885" w:type="dxa"/>
          </w:tcPr>
          <w:p w:rsidR="00B93547" w:rsidRDefault="00B93547" w:rsidP="00B412A2">
            <w:pPr>
              <w:pStyle w:val="Normal1"/>
              <w:widowControl w:val="0"/>
              <w:jc w:val="both"/>
            </w:pPr>
          </w:p>
        </w:tc>
        <w:tc>
          <w:tcPr>
            <w:tcW w:w="3402" w:type="dxa"/>
          </w:tcPr>
          <w:p w:rsidR="00B93547" w:rsidRDefault="00B93547" w:rsidP="00B412A2">
            <w:pPr>
              <w:pStyle w:val="Normal1"/>
              <w:widowControl w:val="0"/>
              <w:jc w:val="both"/>
            </w:pPr>
          </w:p>
        </w:tc>
        <w:tc>
          <w:tcPr>
            <w:tcW w:w="3828" w:type="dxa"/>
          </w:tcPr>
          <w:p w:rsidR="00B93547" w:rsidRDefault="00B93547" w:rsidP="00B412A2">
            <w:pPr>
              <w:pStyle w:val="Normal1"/>
              <w:widowControl w:val="0"/>
              <w:jc w:val="both"/>
            </w:pP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rsidTr="001D7662">
        <w:trPr>
          <w:trHeight w:val="2100"/>
        </w:trPr>
        <w:tc>
          <w:tcPr>
            <w:tcW w:w="1257" w:type="dxa"/>
          </w:tcPr>
          <w:p w:rsidR="00B93547" w:rsidRDefault="00B93547" w:rsidP="00B412A2">
            <w:pPr>
              <w:pStyle w:val="Normal1"/>
              <w:widowControl w:val="0"/>
              <w:jc w:val="both"/>
            </w:pPr>
          </w:p>
          <w:p w:rsidR="00B93547" w:rsidRDefault="00B93547" w:rsidP="00B412A2">
            <w:pPr>
              <w:pStyle w:val="Normal1"/>
              <w:widowControl w:val="0"/>
              <w:jc w:val="both"/>
            </w:pPr>
            <w:r>
              <w:rPr>
                <w:rFonts w:ascii="Arial" w:eastAsia="Arial" w:hAnsi="Arial" w:cs="Arial"/>
                <w:b/>
                <w:sz w:val="22"/>
                <w:szCs w:val="22"/>
              </w:rPr>
              <w:t>6.2</w:t>
            </w:r>
          </w:p>
          <w:p w:rsidR="00B93547" w:rsidRDefault="00B93547" w:rsidP="00B412A2">
            <w:pPr>
              <w:pStyle w:val="Normal1"/>
              <w:widowControl w:val="0"/>
              <w:jc w:val="both"/>
            </w:pPr>
          </w:p>
          <w:p w:rsidR="00B93547" w:rsidRDefault="00B93547" w:rsidP="00B412A2">
            <w:pPr>
              <w:pStyle w:val="Normal1"/>
              <w:widowControl w:val="0"/>
              <w:jc w:val="both"/>
            </w:pPr>
          </w:p>
        </w:tc>
        <w:tc>
          <w:tcPr>
            <w:tcW w:w="11192" w:type="dxa"/>
          </w:tcPr>
          <w:p w:rsidR="00B93547" w:rsidRDefault="00B93547" w:rsidP="00B412A2">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3547" w:rsidRDefault="00B93547" w:rsidP="00B412A2">
            <w:pPr>
              <w:pStyle w:val="Normal1"/>
              <w:widowControl w:val="0"/>
              <w:jc w:val="both"/>
            </w:pPr>
          </w:p>
          <w:p w:rsidR="00B93547" w:rsidRDefault="00B93547" w:rsidP="00B412A2">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rsidTr="001D7662">
        <w:trPr>
          <w:trHeight w:val="2560"/>
        </w:trPr>
        <w:tc>
          <w:tcPr>
            <w:tcW w:w="1257" w:type="dxa"/>
          </w:tcPr>
          <w:p w:rsidR="00B93547" w:rsidRDefault="00B93547" w:rsidP="00B412A2">
            <w:pPr>
              <w:pStyle w:val="Normal1"/>
              <w:widowControl w:val="0"/>
              <w:jc w:val="both"/>
            </w:pPr>
          </w:p>
        </w:tc>
        <w:tc>
          <w:tcPr>
            <w:tcW w:w="11192" w:type="dxa"/>
          </w:tcPr>
          <w:p w:rsidR="00B93547" w:rsidRDefault="00B93547" w:rsidP="00B412A2">
            <w:pPr>
              <w:pStyle w:val="Normal1"/>
              <w:widowControl w:val="0"/>
              <w:jc w:val="both"/>
            </w:pPr>
          </w:p>
        </w:tc>
      </w:tr>
    </w:tbl>
    <w:p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3429"/>
      </w:tblGrid>
      <w:tr w:rsidR="00B93547" w:rsidTr="00B412A2">
        <w:tc>
          <w:tcPr>
            <w:tcW w:w="681" w:type="pct"/>
          </w:tcPr>
          <w:p w:rsidR="00B93547" w:rsidRDefault="00B93547" w:rsidP="00B412A2">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3547" w:rsidRDefault="00B93547" w:rsidP="00B412A2">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rsidTr="00B412A2">
        <w:tc>
          <w:tcPr>
            <w:tcW w:w="681" w:type="pct"/>
          </w:tcPr>
          <w:p w:rsidR="00B93547" w:rsidRDefault="00B93547" w:rsidP="00B412A2">
            <w:pPr>
              <w:pStyle w:val="Normal1"/>
              <w:jc w:val="both"/>
            </w:pPr>
          </w:p>
        </w:tc>
        <w:tc>
          <w:tcPr>
            <w:tcW w:w="4319" w:type="pct"/>
          </w:tcPr>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p w:rsidR="00B93547" w:rsidRDefault="00B93547" w:rsidP="00B412A2">
            <w:pPr>
              <w:pStyle w:val="Normal1"/>
              <w:jc w:val="both"/>
            </w:pPr>
          </w:p>
        </w:tc>
      </w:tr>
    </w:tbl>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B412A2">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rsidR="00B93547" w:rsidRDefault="00B93547" w:rsidP="00B412A2">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B412A2">
            <w:pPr>
              <w:pStyle w:val="Normal1"/>
              <w:spacing w:line="259" w:lineRule="auto"/>
              <w:jc w:val="both"/>
            </w:pPr>
            <w:r>
              <w:rPr>
                <w:rFonts w:ascii="Arial" w:eastAsia="Arial" w:hAnsi="Arial" w:cs="Arial"/>
                <w:b/>
              </w:rPr>
              <w:t>7.1</w:t>
            </w:r>
          </w:p>
        </w:tc>
        <w:tc>
          <w:tcPr>
            <w:tcW w:w="5674" w:type="dxa"/>
            <w:tcMar>
              <w:left w:w="120" w:type="dxa"/>
              <w:right w:w="120" w:type="dxa"/>
            </w:tcMar>
          </w:tcPr>
          <w:p w:rsidR="00B93547" w:rsidRDefault="00B93547" w:rsidP="00B412A2">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rsidR="00B93547" w:rsidRDefault="00B93547" w:rsidP="00B412A2">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B412A2">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B412A2">
            <w:pPr>
              <w:pStyle w:val="Normal1"/>
              <w:spacing w:line="259" w:lineRule="auto"/>
              <w:jc w:val="both"/>
            </w:pPr>
            <w:r>
              <w:rPr>
                <w:rFonts w:ascii="Arial" w:eastAsia="Arial" w:hAnsi="Arial" w:cs="Arial"/>
                <w:b/>
              </w:rPr>
              <w:t>7.2</w:t>
            </w:r>
          </w:p>
        </w:tc>
        <w:tc>
          <w:tcPr>
            <w:tcW w:w="5674" w:type="dxa"/>
            <w:tcMar>
              <w:left w:w="120" w:type="dxa"/>
              <w:right w:w="120" w:type="dxa"/>
            </w:tcMar>
          </w:tcPr>
          <w:p w:rsidR="00B93547" w:rsidRDefault="00B93547" w:rsidP="00B412A2">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B412A2">
            <w:pPr>
              <w:pStyle w:val="Normal1"/>
              <w:spacing w:after="160" w:line="259" w:lineRule="auto"/>
              <w:jc w:val="both"/>
            </w:pPr>
          </w:p>
        </w:tc>
        <w:tc>
          <w:tcPr>
            <w:tcW w:w="8494" w:type="dxa"/>
            <w:tcMar>
              <w:left w:w="120" w:type="dxa"/>
              <w:right w:w="120" w:type="dxa"/>
            </w:tcMar>
          </w:tcPr>
          <w:p w:rsidR="00B93547" w:rsidRPr="00454434" w:rsidRDefault="00B93547" w:rsidP="00B412A2">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B412A2">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B93547" w:rsidRPr="00454434" w:rsidRDefault="00B93547" w:rsidP="00B412A2">
            <w:pPr>
              <w:pStyle w:val="Normal1"/>
              <w:rPr>
                <w:rFonts w:ascii="Arial" w:hAnsi="Arial" w:cs="Arial"/>
              </w:rPr>
            </w:pPr>
          </w:p>
          <w:p w:rsidR="00B93547" w:rsidRPr="00FF029F" w:rsidRDefault="00B93547" w:rsidP="00B412A2">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B412A2">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B93547" w:rsidP="00B93547">
      <w:pPr>
        <w:pStyle w:val="Normal1"/>
        <w:spacing w:line="276" w:lineRule="auto"/>
        <w:ind w:left="-525"/>
        <w:jc w:val="both"/>
      </w:pPr>
      <w:r>
        <w:rPr>
          <w:rFonts w:ascii="Arial" w:eastAsia="Arial" w:hAnsi="Arial" w:cs="Arial"/>
          <w:b/>
        </w:rPr>
        <w:lastRenderedPageBreak/>
        <w:t>8. Additional Questions</w:t>
      </w:r>
    </w:p>
    <w:p w:rsidR="00B93547" w:rsidRDefault="00B93547" w:rsidP="00B93547">
      <w:pPr>
        <w:pStyle w:val="Normal1"/>
        <w:spacing w:line="276" w:lineRule="auto"/>
        <w:jc w:val="both"/>
      </w:pPr>
    </w:p>
    <w:p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B412A2">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rsidR="00B93547" w:rsidRDefault="00B93547" w:rsidP="00B412A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B412A2">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rsidR="00B93547" w:rsidRDefault="00B93547" w:rsidP="00B412A2">
            <w:pPr>
              <w:pStyle w:val="Normal1"/>
              <w:spacing w:before="100"/>
              <w:jc w:val="both"/>
              <w:rPr>
                <w:rFonts w:ascii="Arial" w:eastAsia="Arial" w:hAnsi="Arial" w:cs="Arial"/>
                <w:b/>
              </w:rPr>
            </w:pPr>
            <w:r>
              <w:rPr>
                <w:rFonts w:ascii="Arial" w:eastAsia="Arial" w:hAnsi="Arial" w:cs="Arial"/>
                <w:b/>
              </w:rPr>
              <w:t>Insurance</w:t>
            </w:r>
          </w:p>
        </w:tc>
      </w:tr>
      <w:tr w:rsidR="00B93547" w:rsidTr="001D7662">
        <w:tblPrEx>
          <w:tblLook w:val="0600" w:firstRow="0" w:lastRow="0" w:firstColumn="0" w:lastColumn="0" w:noHBand="1" w:noVBand="1"/>
        </w:tblPrEx>
        <w:tc>
          <w:tcPr>
            <w:tcW w:w="1257" w:type="dxa"/>
          </w:tcPr>
          <w:p w:rsidR="00B93547" w:rsidRPr="00454434" w:rsidRDefault="00B93547" w:rsidP="00B412A2">
            <w:pPr>
              <w:pStyle w:val="Normal1"/>
              <w:widowControl w:val="0"/>
              <w:jc w:val="both"/>
              <w:rPr>
                <w:rFonts w:ascii="Arial" w:hAnsi="Arial" w:cs="Arial"/>
              </w:rPr>
            </w:pPr>
            <w:r>
              <w:rPr>
                <w:rFonts w:ascii="Arial" w:hAnsi="Arial" w:cs="Arial"/>
              </w:rPr>
              <w:t>a.</w:t>
            </w:r>
          </w:p>
        </w:tc>
        <w:tc>
          <w:tcPr>
            <w:tcW w:w="13460" w:type="dxa"/>
          </w:tcPr>
          <w:p w:rsidR="00B93547" w:rsidRDefault="00B93547" w:rsidP="00B412A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3547" w:rsidRDefault="00B93547" w:rsidP="00B412A2">
            <w:pPr>
              <w:pStyle w:val="Normal1"/>
              <w:widowControl w:val="0"/>
              <w:jc w:val="both"/>
            </w:pPr>
            <w:r>
              <w:rPr>
                <w:rFonts w:ascii="Arial" w:eastAsia="Arial" w:hAnsi="Arial" w:cs="Arial"/>
                <w:sz w:val="22"/>
                <w:szCs w:val="22"/>
              </w:rPr>
              <w:t xml:space="preserve">Y/N  </w:t>
            </w:r>
          </w:p>
          <w:p w:rsidR="00B93547" w:rsidRDefault="00B93547" w:rsidP="00B412A2">
            <w:pPr>
              <w:pStyle w:val="Normal1"/>
              <w:widowControl w:val="0"/>
              <w:jc w:val="both"/>
            </w:pPr>
            <w:r>
              <w:rPr>
                <w:rFonts w:ascii="Arial" w:eastAsia="Arial" w:hAnsi="Arial" w:cs="Arial"/>
                <w:sz w:val="22"/>
                <w:szCs w:val="22"/>
              </w:rPr>
              <w:br/>
              <w:t>Employer’s (Compulsory) Liability Insurance = £10,000,0000</w:t>
            </w:r>
          </w:p>
          <w:p w:rsidR="00B93547" w:rsidRDefault="00B93547" w:rsidP="00B412A2">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B412A2">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656EF8">
      <w:pPr>
        <w:rPr>
          <w:rFonts w:ascii="Arial" w:hAnsi="Arial" w:cs="Arial"/>
          <w:b/>
          <w:sz w:val="24"/>
          <w:szCs w:val="24"/>
          <w:u w:val="single"/>
        </w:rPr>
      </w:pPr>
      <w:r>
        <w:rPr>
          <w:rFonts w:ascii="Arial" w:hAnsi="Arial" w:cs="Arial"/>
          <w:b/>
          <w:sz w:val="24"/>
          <w:szCs w:val="24"/>
          <w:u w:val="single"/>
        </w:rPr>
        <w:t xml:space="preserve"> </w:t>
      </w:r>
    </w:p>
    <w:p w:rsidR="003B7180" w:rsidRDefault="003B7180">
      <w:pPr>
        <w:rPr>
          <w:rFonts w:ascii="Arial" w:hAnsi="Arial" w:cs="Arial"/>
          <w:b/>
          <w:sz w:val="24"/>
          <w:szCs w:val="24"/>
          <w:u w:val="single"/>
        </w:rPr>
      </w:pPr>
    </w:p>
    <w:p w:rsidR="00F01AB3" w:rsidRDefault="00F01AB3">
      <w:pPr>
        <w:rPr>
          <w:rFonts w:ascii="Arial" w:hAnsi="Arial" w:cs="Arial"/>
          <w:b/>
          <w:sz w:val="24"/>
          <w:szCs w:val="24"/>
          <w:u w:val="single"/>
        </w:rPr>
      </w:pPr>
    </w:p>
    <w:p w:rsidR="00F01AB3" w:rsidRDefault="00656EF8">
      <w:pPr>
        <w:rPr>
          <w:rFonts w:ascii="Arial" w:hAnsi="Arial" w:cs="Arial"/>
          <w:b/>
          <w:sz w:val="24"/>
          <w:szCs w:val="24"/>
          <w:u w:val="single"/>
        </w:rPr>
      </w:pPr>
      <w:r>
        <w:rPr>
          <w:rFonts w:ascii="Arial" w:hAnsi="Arial" w:cs="Arial"/>
          <w:b/>
          <w:sz w:val="24"/>
          <w:szCs w:val="24"/>
          <w:u w:val="single"/>
        </w:rPr>
        <w:lastRenderedPageBreak/>
        <w:t xml:space="preserve"> Section 9</w:t>
      </w:r>
      <w:r w:rsidR="00ED6B91">
        <w:rPr>
          <w:rFonts w:ascii="Arial" w:hAnsi="Arial" w:cs="Arial"/>
          <w:b/>
          <w:sz w:val="24"/>
          <w:szCs w:val="24"/>
          <w:u w:val="single"/>
        </w:rPr>
        <w:t xml:space="preserve"> - </w:t>
      </w:r>
      <w:r w:rsidR="00F01AB3">
        <w:rPr>
          <w:rFonts w:ascii="Arial" w:hAnsi="Arial" w:cs="Arial"/>
          <w:b/>
          <w:sz w:val="24"/>
          <w:szCs w:val="24"/>
          <w:u w:val="single"/>
        </w:rPr>
        <w:t xml:space="preserve">Checklist for Supporting Documents to be </w:t>
      </w:r>
      <w:proofErr w:type="gramStart"/>
      <w:r w:rsidR="00F01AB3">
        <w:rPr>
          <w:rFonts w:ascii="Arial" w:hAnsi="Arial" w:cs="Arial"/>
          <w:b/>
          <w:sz w:val="24"/>
          <w:szCs w:val="24"/>
          <w:u w:val="single"/>
        </w:rPr>
        <w:t>submitted</w:t>
      </w:r>
      <w:r w:rsidR="00ED6B91">
        <w:rPr>
          <w:rFonts w:ascii="Arial" w:hAnsi="Arial" w:cs="Arial"/>
          <w:b/>
          <w:sz w:val="24"/>
          <w:szCs w:val="24"/>
          <w:u w:val="single"/>
        </w:rPr>
        <w:t xml:space="preserve"> </w:t>
      </w:r>
      <w:r w:rsidR="00F01AB3">
        <w:rPr>
          <w:rFonts w:ascii="Arial" w:hAnsi="Arial" w:cs="Arial"/>
          <w:b/>
          <w:sz w:val="24"/>
          <w:szCs w:val="24"/>
          <w:u w:val="single"/>
        </w:rPr>
        <w:t>:</w:t>
      </w:r>
      <w:proofErr w:type="gramEnd"/>
    </w:p>
    <w:p w:rsidR="00F01AB3" w:rsidRDefault="00F01AB3">
      <w:pPr>
        <w:rPr>
          <w:rFonts w:ascii="Arial" w:hAnsi="Arial" w:cs="Arial"/>
          <w:sz w:val="24"/>
          <w:szCs w:val="24"/>
        </w:rPr>
      </w:pPr>
      <w:r>
        <w:rPr>
          <w:rFonts w:ascii="Arial" w:hAnsi="Arial" w:cs="Arial"/>
          <w:sz w:val="24"/>
          <w:szCs w:val="24"/>
        </w:rPr>
        <w:t xml:space="preserve">Can All Tenderer’s please </w:t>
      </w:r>
      <w:r w:rsidR="00656EF8">
        <w:rPr>
          <w:rFonts w:ascii="Arial" w:hAnsi="Arial" w:cs="Arial"/>
          <w:sz w:val="24"/>
          <w:szCs w:val="24"/>
        </w:rPr>
        <w:t xml:space="preserve">submit the following </w:t>
      </w:r>
      <w:proofErr w:type="gramStart"/>
      <w:r w:rsidR="00656EF8">
        <w:rPr>
          <w:rFonts w:ascii="Arial" w:hAnsi="Arial" w:cs="Arial"/>
          <w:sz w:val="24"/>
          <w:szCs w:val="24"/>
        </w:rPr>
        <w:t>documents:</w:t>
      </w:r>
      <w:proofErr w:type="gramEnd"/>
    </w:p>
    <w:tbl>
      <w:tblPr>
        <w:tblStyle w:val="TableGrid"/>
        <w:tblW w:w="0" w:type="auto"/>
        <w:tblLook w:val="04A0" w:firstRow="1" w:lastRow="0" w:firstColumn="1" w:lastColumn="0" w:noHBand="0" w:noVBand="1"/>
      </w:tblPr>
      <w:tblGrid>
        <w:gridCol w:w="7087"/>
        <w:gridCol w:w="7087"/>
      </w:tblGrid>
      <w:tr w:rsidR="00F01AB3" w:rsidTr="00F01AB3">
        <w:tc>
          <w:tcPr>
            <w:tcW w:w="7087"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Form of Tender</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Non Canvassing Form</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BC754D">
            <w:pPr>
              <w:rPr>
                <w:rFonts w:ascii="Arial" w:hAnsi="Arial" w:cs="Arial"/>
                <w:sz w:val="24"/>
                <w:szCs w:val="24"/>
              </w:rPr>
            </w:pPr>
            <w:r>
              <w:rPr>
                <w:rFonts w:ascii="Arial" w:hAnsi="Arial" w:cs="Arial"/>
                <w:sz w:val="24"/>
                <w:szCs w:val="24"/>
              </w:rPr>
              <w:t>Pricing Schedule</w:t>
            </w:r>
            <w:r w:rsidR="00CA0D2C">
              <w:rPr>
                <w:rFonts w:ascii="Arial" w:hAnsi="Arial" w:cs="Arial"/>
                <w:sz w:val="24"/>
                <w:szCs w:val="24"/>
              </w:rPr>
              <w:t xml:space="preserve"> – Collection Sheet</w:t>
            </w:r>
            <w:bookmarkStart w:id="50" w:name="_GoBack"/>
            <w:bookmarkEnd w:id="50"/>
          </w:p>
        </w:tc>
        <w:tc>
          <w:tcPr>
            <w:tcW w:w="7087" w:type="dxa"/>
          </w:tcPr>
          <w:p w:rsidR="00F01AB3" w:rsidRDefault="00F01AB3">
            <w:pPr>
              <w:rPr>
                <w:rFonts w:ascii="Arial" w:hAnsi="Arial" w:cs="Arial"/>
                <w:sz w:val="24"/>
                <w:szCs w:val="24"/>
              </w:rPr>
            </w:pPr>
          </w:p>
        </w:tc>
      </w:tr>
    </w:tbl>
    <w:p w:rsidR="00F01AB3" w:rsidRDefault="00F01AB3">
      <w:pPr>
        <w:rPr>
          <w:rFonts w:ascii="Arial" w:hAnsi="Arial" w:cs="Arial"/>
          <w:sz w:val="24"/>
          <w:szCs w:val="24"/>
        </w:rPr>
      </w:pPr>
    </w:p>
    <w:p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lastRenderedPageBreak/>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A2" w:rsidRDefault="00B412A2" w:rsidP="00BC5C0A">
      <w:pPr>
        <w:spacing w:after="0" w:line="240" w:lineRule="auto"/>
      </w:pPr>
      <w:r>
        <w:separator/>
      </w:r>
    </w:p>
  </w:endnote>
  <w:endnote w:type="continuationSeparator" w:id="0">
    <w:p w:rsidR="00B412A2" w:rsidRDefault="00B412A2"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A2" w:rsidRDefault="00B412A2" w:rsidP="00BC5C0A">
      <w:pPr>
        <w:spacing w:after="0" w:line="240" w:lineRule="auto"/>
      </w:pPr>
      <w:r>
        <w:separator/>
      </w:r>
    </w:p>
  </w:footnote>
  <w:footnote w:type="continuationSeparator" w:id="0">
    <w:p w:rsidR="00B412A2" w:rsidRDefault="00B412A2" w:rsidP="00BC5C0A">
      <w:pPr>
        <w:spacing w:after="0" w:line="240" w:lineRule="auto"/>
      </w:pPr>
      <w:r>
        <w:continuationSeparator/>
      </w:r>
    </w:p>
  </w:footnote>
  <w:footnote w:id="1">
    <w:p w:rsidR="00B412A2" w:rsidRPr="003A3D39" w:rsidRDefault="00B412A2"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B412A2" w:rsidRPr="003A3D39" w:rsidRDefault="00B412A2"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B412A2" w:rsidRPr="003A3D39" w:rsidRDefault="00B412A2"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B412A2" w:rsidRPr="003A3D39" w:rsidRDefault="00B412A2"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412A2" w:rsidRDefault="00B412A2" w:rsidP="00B93547">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A2" w:rsidRDefault="00BC754D"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SHG Bin Chute Replacement</w:t>
    </w:r>
    <w:r w:rsidR="00CA0D2C">
      <w:rPr>
        <w:b/>
        <w:bCs/>
        <w:color w:val="1F497D" w:themeColor="text2"/>
        <w:sz w:val="28"/>
        <w:szCs w:val="28"/>
      </w:rPr>
      <w:t xml:space="preserve"> / Bin 17 / 18</w:t>
    </w:r>
  </w:p>
  <w:p w:rsidR="00B412A2" w:rsidRDefault="00B412A2"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B412A2" w:rsidRDefault="00B41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3"/>
  </w:num>
  <w:num w:numId="2">
    <w:abstractNumId w:val="6"/>
  </w:num>
  <w:num w:numId="3">
    <w:abstractNumId w:val="7"/>
  </w:num>
  <w:num w:numId="4">
    <w:abstractNumId w:val="9"/>
  </w:num>
  <w:num w:numId="5">
    <w:abstractNumId w:val="12"/>
  </w:num>
  <w:num w:numId="6">
    <w:abstractNumId w:val="3"/>
  </w:num>
  <w:num w:numId="7">
    <w:abstractNumId w:val="5"/>
  </w:num>
  <w:num w:numId="8">
    <w:abstractNumId w:val="1"/>
  </w:num>
  <w:num w:numId="9">
    <w:abstractNumId w:val="8"/>
  </w:num>
  <w:num w:numId="10">
    <w:abstractNumId w:val="10"/>
  </w:num>
  <w:num w:numId="11">
    <w:abstractNumId w:val="11"/>
  </w:num>
  <w:num w:numId="12">
    <w:abstractNumId w:val="0"/>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C784F"/>
    <w:rsid w:val="000E7F9B"/>
    <w:rsid w:val="00133C98"/>
    <w:rsid w:val="00190C21"/>
    <w:rsid w:val="001D7662"/>
    <w:rsid w:val="001F259B"/>
    <w:rsid w:val="002029C0"/>
    <w:rsid w:val="002251AA"/>
    <w:rsid w:val="002773C3"/>
    <w:rsid w:val="002B776F"/>
    <w:rsid w:val="003003BF"/>
    <w:rsid w:val="00313764"/>
    <w:rsid w:val="00393EAB"/>
    <w:rsid w:val="003B7180"/>
    <w:rsid w:val="00492DBB"/>
    <w:rsid w:val="00526611"/>
    <w:rsid w:val="00543971"/>
    <w:rsid w:val="00552349"/>
    <w:rsid w:val="00656EF8"/>
    <w:rsid w:val="00724B4B"/>
    <w:rsid w:val="00766456"/>
    <w:rsid w:val="00774647"/>
    <w:rsid w:val="00787A9D"/>
    <w:rsid w:val="007D549F"/>
    <w:rsid w:val="00874DB4"/>
    <w:rsid w:val="008A4531"/>
    <w:rsid w:val="008F5B68"/>
    <w:rsid w:val="009F7201"/>
    <w:rsid w:val="00A42243"/>
    <w:rsid w:val="00B02C81"/>
    <w:rsid w:val="00B412A2"/>
    <w:rsid w:val="00B93547"/>
    <w:rsid w:val="00B975F0"/>
    <w:rsid w:val="00BA29A2"/>
    <w:rsid w:val="00BC5C0A"/>
    <w:rsid w:val="00BC60B4"/>
    <w:rsid w:val="00BC754D"/>
    <w:rsid w:val="00BD2C42"/>
    <w:rsid w:val="00BE739B"/>
    <w:rsid w:val="00C3026F"/>
    <w:rsid w:val="00C36352"/>
    <w:rsid w:val="00C61772"/>
    <w:rsid w:val="00CA0B1A"/>
    <w:rsid w:val="00CA0D2C"/>
    <w:rsid w:val="00CB04BA"/>
    <w:rsid w:val="00DE3AF9"/>
    <w:rsid w:val="00E011E8"/>
    <w:rsid w:val="00E179B5"/>
    <w:rsid w:val="00ED6B91"/>
    <w:rsid w:val="00EE3837"/>
    <w:rsid w:val="00F01AB3"/>
    <w:rsid w:val="00F1734E"/>
    <w:rsid w:val="00F52162"/>
    <w:rsid w:val="00F644F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hl@stockporthomes.org" TargetMode="External"/><Relationship Id="rId4" Type="http://schemas.openxmlformats.org/officeDocument/2006/relationships/settings" Target="settings.xml"/><Relationship Id="rId9" Type="http://schemas.openxmlformats.org/officeDocument/2006/relationships/hyperlink" Target="mailto:lee.jones@stockporthomes.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21</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 Fazackerley</cp:lastModifiedBy>
  <cp:revision>38</cp:revision>
  <dcterms:created xsi:type="dcterms:W3CDTF">2016-03-03T14:12:00Z</dcterms:created>
  <dcterms:modified xsi:type="dcterms:W3CDTF">2017-07-20T09:19:00Z</dcterms:modified>
</cp:coreProperties>
</file>