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pptx" ContentType="application/vnd.openxmlformats-officedocument.presentationml.presentation"/>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919" w:rsidRPr="002E164F" w:rsidRDefault="00B94919" w:rsidP="00FC086A"/>
    <w:p w:rsidR="00B94919" w:rsidRPr="002E164F" w:rsidRDefault="00B94919" w:rsidP="00F4165F">
      <w:pPr>
        <w:pStyle w:val="ScheduleLevel1"/>
        <w:numPr>
          <w:ilvl w:val="0"/>
          <w:numId w:val="0"/>
        </w:numPr>
        <w:spacing w:before="240" w:after="240"/>
        <w:jc w:val="center"/>
        <w:rPr>
          <w:b/>
          <w:caps/>
          <w:sz w:val="28"/>
          <w:szCs w:val="28"/>
        </w:rPr>
      </w:pPr>
    </w:p>
    <w:p w:rsidR="00B94919" w:rsidRPr="002E164F" w:rsidRDefault="00B94919" w:rsidP="00F4165F">
      <w:pPr>
        <w:pStyle w:val="ScheduleLevel1"/>
        <w:numPr>
          <w:ilvl w:val="0"/>
          <w:numId w:val="0"/>
        </w:numPr>
        <w:spacing w:before="240" w:after="240"/>
        <w:jc w:val="center"/>
        <w:rPr>
          <w:b/>
          <w:caps/>
          <w:sz w:val="28"/>
          <w:szCs w:val="28"/>
        </w:rPr>
      </w:pPr>
    </w:p>
    <w:p w:rsidR="00B94919" w:rsidRPr="002E164F" w:rsidRDefault="00B94919" w:rsidP="00F4165F">
      <w:pPr>
        <w:pStyle w:val="ScheduleLevel1"/>
        <w:numPr>
          <w:ilvl w:val="0"/>
          <w:numId w:val="0"/>
        </w:numPr>
        <w:spacing w:before="240" w:after="240"/>
        <w:jc w:val="center"/>
        <w:rPr>
          <w:b/>
          <w:caps/>
          <w:sz w:val="28"/>
          <w:szCs w:val="28"/>
        </w:rPr>
      </w:pPr>
    </w:p>
    <w:p w:rsidR="00B94919" w:rsidRPr="002E164F" w:rsidRDefault="00B94919" w:rsidP="00F4165F">
      <w:pPr>
        <w:pStyle w:val="ScheduleLevel1"/>
        <w:numPr>
          <w:ilvl w:val="0"/>
          <w:numId w:val="0"/>
        </w:numPr>
        <w:spacing w:before="240" w:after="240"/>
        <w:jc w:val="center"/>
        <w:rPr>
          <w:b/>
          <w:caps/>
          <w:sz w:val="28"/>
          <w:szCs w:val="28"/>
        </w:rPr>
      </w:pPr>
    </w:p>
    <w:p w:rsidR="00B94919" w:rsidRPr="001C4D0A" w:rsidRDefault="00B94919" w:rsidP="00F4165F">
      <w:pPr>
        <w:pStyle w:val="ScheduleLevel1"/>
        <w:numPr>
          <w:ilvl w:val="0"/>
          <w:numId w:val="0"/>
        </w:numPr>
        <w:spacing w:before="240" w:after="240"/>
        <w:jc w:val="center"/>
        <w:rPr>
          <w:b/>
          <w:caps/>
          <w:sz w:val="28"/>
          <w:szCs w:val="28"/>
        </w:rPr>
      </w:pPr>
      <w:r w:rsidRPr="001C4D0A">
        <w:rPr>
          <w:b/>
          <w:caps/>
          <w:sz w:val="28"/>
          <w:szCs w:val="28"/>
        </w:rPr>
        <w:t>CIVIL SERVICE R</w:t>
      </w:r>
      <w:r>
        <w:rPr>
          <w:b/>
          <w:caps/>
          <w:sz w:val="28"/>
          <w:szCs w:val="28"/>
        </w:rPr>
        <w:t>ESOURCING</w:t>
      </w:r>
    </w:p>
    <w:p w:rsidR="00B94919" w:rsidRPr="002E164F" w:rsidRDefault="00B94919" w:rsidP="00567220">
      <w:pPr>
        <w:pStyle w:val="ScheduleLevel1"/>
        <w:numPr>
          <w:ilvl w:val="0"/>
          <w:numId w:val="0"/>
        </w:numPr>
        <w:spacing w:before="240" w:after="240"/>
        <w:rPr>
          <w:b/>
          <w:caps/>
          <w:sz w:val="28"/>
          <w:szCs w:val="28"/>
        </w:rPr>
      </w:pPr>
    </w:p>
    <w:p w:rsidR="00B94919" w:rsidRPr="00892593" w:rsidRDefault="00B94919" w:rsidP="00F4165F">
      <w:pPr>
        <w:pStyle w:val="ScheduleLevel1"/>
        <w:numPr>
          <w:ilvl w:val="0"/>
          <w:numId w:val="0"/>
        </w:numPr>
        <w:spacing w:before="240" w:after="240"/>
        <w:jc w:val="center"/>
        <w:rPr>
          <w:b/>
          <w:caps/>
          <w:sz w:val="40"/>
          <w:szCs w:val="40"/>
        </w:rPr>
      </w:pPr>
      <w:r>
        <w:rPr>
          <w:b/>
          <w:caps/>
          <w:sz w:val="40"/>
          <w:szCs w:val="40"/>
        </w:rPr>
        <w:t>Executive Search, Selection and Executive Assessment Dynamic Purchasing System</w:t>
      </w:r>
    </w:p>
    <w:p w:rsidR="00B94919" w:rsidRDefault="00B94919" w:rsidP="00F4165F">
      <w:pPr>
        <w:pStyle w:val="ScheduleLevel1"/>
        <w:numPr>
          <w:ilvl w:val="0"/>
          <w:numId w:val="0"/>
        </w:numPr>
        <w:spacing w:before="240" w:after="240"/>
        <w:jc w:val="center"/>
        <w:rPr>
          <w:b/>
          <w:caps/>
          <w:sz w:val="28"/>
          <w:szCs w:val="28"/>
        </w:rPr>
      </w:pPr>
    </w:p>
    <w:p w:rsidR="00B94919" w:rsidRPr="002E164F" w:rsidRDefault="00B94919" w:rsidP="00F4165F">
      <w:pPr>
        <w:pStyle w:val="ScheduleLevel1"/>
        <w:numPr>
          <w:ilvl w:val="0"/>
          <w:numId w:val="0"/>
        </w:numPr>
        <w:spacing w:before="240" w:after="240"/>
        <w:jc w:val="center"/>
        <w:rPr>
          <w:b/>
          <w:caps/>
          <w:sz w:val="28"/>
          <w:szCs w:val="28"/>
        </w:rPr>
      </w:pPr>
      <w:r w:rsidRPr="002E164F">
        <w:rPr>
          <w:b/>
          <w:caps/>
          <w:sz w:val="28"/>
          <w:szCs w:val="28"/>
        </w:rPr>
        <w:t>USER guide</w:t>
      </w:r>
    </w:p>
    <w:p w:rsidR="00B94919" w:rsidRPr="002E164F" w:rsidRDefault="00B94919" w:rsidP="00F4165F">
      <w:pPr>
        <w:pStyle w:val="ScheduleLevel1"/>
        <w:numPr>
          <w:ilvl w:val="0"/>
          <w:numId w:val="0"/>
        </w:numPr>
        <w:spacing w:before="240" w:after="240"/>
        <w:jc w:val="center"/>
        <w:rPr>
          <w:b/>
          <w:caps/>
          <w:sz w:val="28"/>
          <w:szCs w:val="28"/>
        </w:rPr>
      </w:pPr>
    </w:p>
    <w:p w:rsidR="00B94919" w:rsidRPr="002E164F" w:rsidRDefault="00B94919" w:rsidP="00F4165F">
      <w:pPr>
        <w:pStyle w:val="ScheduleLevel1"/>
        <w:numPr>
          <w:ilvl w:val="0"/>
          <w:numId w:val="0"/>
        </w:numPr>
        <w:spacing w:before="240" w:after="240"/>
        <w:jc w:val="center"/>
        <w:rPr>
          <w:b/>
          <w:caps/>
          <w:sz w:val="28"/>
          <w:szCs w:val="28"/>
        </w:rPr>
      </w:pPr>
    </w:p>
    <w:p w:rsidR="00B94919" w:rsidRPr="002E164F" w:rsidRDefault="00B94919" w:rsidP="00F4165F">
      <w:pPr>
        <w:pStyle w:val="ScheduleLevel1"/>
        <w:numPr>
          <w:ilvl w:val="0"/>
          <w:numId w:val="0"/>
        </w:numPr>
        <w:spacing w:before="240" w:after="240"/>
        <w:jc w:val="center"/>
        <w:rPr>
          <w:b/>
          <w:caps/>
          <w:sz w:val="28"/>
          <w:szCs w:val="28"/>
        </w:rPr>
      </w:pPr>
    </w:p>
    <w:p w:rsidR="00B94919" w:rsidRPr="002E164F" w:rsidRDefault="00B94919" w:rsidP="00F4165F">
      <w:pPr>
        <w:pStyle w:val="ScheduleLevel1"/>
        <w:numPr>
          <w:ilvl w:val="0"/>
          <w:numId w:val="0"/>
        </w:numPr>
        <w:spacing w:before="240" w:after="240"/>
        <w:jc w:val="center"/>
        <w:rPr>
          <w:b/>
          <w:caps/>
          <w:sz w:val="28"/>
          <w:szCs w:val="28"/>
        </w:rPr>
      </w:pPr>
    </w:p>
    <w:p w:rsidR="00B94919" w:rsidRPr="002E164F" w:rsidRDefault="00B94919" w:rsidP="00F4165F">
      <w:pPr>
        <w:pStyle w:val="ScheduleLevel1"/>
        <w:numPr>
          <w:ilvl w:val="0"/>
          <w:numId w:val="0"/>
        </w:numPr>
        <w:spacing w:before="240" w:after="240"/>
        <w:jc w:val="center"/>
        <w:rPr>
          <w:b/>
          <w:caps/>
          <w:sz w:val="28"/>
          <w:szCs w:val="28"/>
        </w:rPr>
      </w:pPr>
    </w:p>
    <w:p w:rsidR="00B94919" w:rsidRPr="002E164F" w:rsidRDefault="00B94919" w:rsidP="00F4165F">
      <w:pPr>
        <w:pStyle w:val="ScheduleLevel1"/>
        <w:numPr>
          <w:ilvl w:val="0"/>
          <w:numId w:val="0"/>
        </w:numPr>
        <w:spacing w:before="240" w:after="240"/>
        <w:jc w:val="center"/>
        <w:rPr>
          <w:b/>
          <w:caps/>
          <w:sz w:val="28"/>
          <w:szCs w:val="28"/>
        </w:rPr>
      </w:pPr>
    </w:p>
    <w:p w:rsidR="00B94919" w:rsidRPr="002E164F" w:rsidRDefault="00B94919">
      <w:pPr>
        <w:rPr>
          <w:b/>
          <w:caps/>
          <w:sz w:val="28"/>
          <w:szCs w:val="28"/>
        </w:rPr>
      </w:pPr>
      <w:r w:rsidRPr="002E164F">
        <w:rPr>
          <w:b/>
          <w:caps/>
          <w:sz w:val="28"/>
          <w:szCs w:val="28"/>
        </w:rPr>
        <w:br w:type="page"/>
      </w:r>
      <w:bookmarkStart w:id="0" w:name="_GoBack"/>
      <w:bookmarkEnd w:id="0"/>
    </w:p>
    <w:p w:rsidR="00B94919" w:rsidRPr="002E164F" w:rsidRDefault="00B94919" w:rsidP="00C93BC4">
      <w:pPr>
        <w:pStyle w:val="ScheduleLevel1"/>
        <w:numPr>
          <w:ilvl w:val="0"/>
          <w:numId w:val="0"/>
        </w:numPr>
        <w:spacing w:before="240" w:after="240"/>
        <w:rPr>
          <w:b/>
          <w:caps/>
          <w:sz w:val="28"/>
          <w:szCs w:val="28"/>
        </w:rPr>
      </w:pPr>
    </w:p>
    <w:p w:rsidR="00B94919" w:rsidRPr="002E164F" w:rsidRDefault="00B94919" w:rsidP="00F4165F">
      <w:pPr>
        <w:pStyle w:val="ScheduleLevel1"/>
        <w:numPr>
          <w:ilvl w:val="0"/>
          <w:numId w:val="0"/>
        </w:numPr>
        <w:spacing w:before="240" w:after="240"/>
        <w:jc w:val="center"/>
        <w:rPr>
          <w:b/>
          <w:caps/>
          <w:sz w:val="28"/>
          <w:szCs w:val="28"/>
        </w:rPr>
      </w:pPr>
      <w:r w:rsidRPr="002E164F">
        <w:rPr>
          <w:b/>
          <w:caps/>
          <w:sz w:val="28"/>
          <w:szCs w:val="28"/>
        </w:rPr>
        <w:t>Contents</w:t>
      </w:r>
    </w:p>
    <w:p w:rsidR="00B94919" w:rsidRPr="001C4D0A" w:rsidRDefault="00B54BEA" w:rsidP="0016323B">
      <w:pPr>
        <w:pStyle w:val="ScheduleLevel1"/>
        <w:numPr>
          <w:ilvl w:val="0"/>
          <w:numId w:val="15"/>
        </w:numPr>
        <w:spacing w:before="100" w:beforeAutospacing="1" w:after="100" w:afterAutospacing="1"/>
        <w:ind w:left="0" w:firstLine="0"/>
      </w:pPr>
      <w:hyperlink w:anchor="Document_history" w:history="1">
        <w:r w:rsidR="00B94919" w:rsidRPr="001C4D0A">
          <w:rPr>
            <w:rStyle w:val="Hyperlink"/>
            <w:rFonts w:cs="Arial"/>
            <w:color w:val="auto"/>
          </w:rPr>
          <w:t>Document history</w:t>
        </w:r>
      </w:hyperlink>
      <w:r w:rsidR="00B94919" w:rsidRPr="001C4D0A">
        <w:rPr>
          <w:u w:val="dotted"/>
        </w:rPr>
        <w:tab/>
      </w:r>
      <w:r w:rsidR="00B94919" w:rsidRPr="001C4D0A">
        <w:rPr>
          <w:u w:val="dotted"/>
        </w:rPr>
        <w:tab/>
      </w:r>
      <w:r w:rsidR="00B94919" w:rsidRPr="001C4D0A">
        <w:rPr>
          <w:u w:val="dotted"/>
        </w:rPr>
        <w:tab/>
      </w:r>
      <w:r w:rsidR="00B94919" w:rsidRPr="001C4D0A">
        <w:rPr>
          <w:u w:val="dotted"/>
        </w:rPr>
        <w:tab/>
      </w:r>
      <w:r w:rsidR="00B94919" w:rsidRPr="001C4D0A">
        <w:rPr>
          <w:u w:val="dotted"/>
        </w:rPr>
        <w:tab/>
      </w:r>
      <w:r w:rsidR="00B94919" w:rsidRPr="001C4D0A">
        <w:rPr>
          <w:u w:val="dotted"/>
        </w:rPr>
        <w:tab/>
      </w:r>
      <w:r w:rsidR="00B94919" w:rsidRPr="001C4D0A">
        <w:rPr>
          <w:u w:val="dotted"/>
        </w:rPr>
        <w:tab/>
      </w:r>
      <w:r w:rsidR="00B94919" w:rsidRPr="001C4D0A">
        <w:rPr>
          <w:u w:val="dotted"/>
        </w:rPr>
        <w:tab/>
      </w:r>
      <w:r w:rsidR="00B94919" w:rsidRPr="001C4D0A">
        <w:rPr>
          <w:u w:val="dotted"/>
        </w:rPr>
        <w:tab/>
      </w:r>
      <w:r w:rsidR="00B94919" w:rsidRPr="001C4D0A">
        <w:t>3</w:t>
      </w:r>
    </w:p>
    <w:p w:rsidR="00B94919" w:rsidRPr="001C4D0A" w:rsidRDefault="00B54BEA" w:rsidP="0016323B">
      <w:pPr>
        <w:pStyle w:val="ScheduleLevel1"/>
        <w:numPr>
          <w:ilvl w:val="0"/>
          <w:numId w:val="15"/>
        </w:numPr>
        <w:spacing w:before="100" w:beforeAutospacing="1" w:after="100" w:afterAutospacing="1"/>
        <w:ind w:left="0" w:firstLine="0"/>
      </w:pPr>
      <w:hyperlink w:anchor="Introduction" w:history="1">
        <w:r w:rsidR="00B94919" w:rsidRPr="001C4D0A">
          <w:rPr>
            <w:rStyle w:val="Hyperlink"/>
            <w:rFonts w:cs="Arial"/>
            <w:color w:val="auto"/>
          </w:rPr>
          <w:t>Introduction</w:t>
        </w:r>
      </w:hyperlink>
      <w:r w:rsidR="00B94919" w:rsidRPr="001C4D0A">
        <w:tab/>
      </w:r>
      <w:r w:rsidR="00B94919" w:rsidRPr="001C4D0A">
        <w:rPr>
          <w:u w:val="dotted"/>
        </w:rPr>
        <w:tab/>
      </w:r>
      <w:r w:rsidR="00B94919" w:rsidRPr="001C4D0A">
        <w:rPr>
          <w:u w:val="dotted"/>
        </w:rPr>
        <w:tab/>
      </w:r>
      <w:r w:rsidR="00B94919" w:rsidRPr="001C4D0A">
        <w:rPr>
          <w:u w:val="dotted"/>
        </w:rPr>
        <w:tab/>
      </w:r>
      <w:r w:rsidR="00B94919" w:rsidRPr="001C4D0A">
        <w:rPr>
          <w:u w:val="dotted"/>
        </w:rPr>
        <w:tab/>
      </w:r>
      <w:r w:rsidR="00B94919" w:rsidRPr="001C4D0A">
        <w:rPr>
          <w:u w:val="dotted"/>
        </w:rPr>
        <w:tab/>
      </w:r>
      <w:r w:rsidR="00B94919" w:rsidRPr="001C4D0A">
        <w:rPr>
          <w:u w:val="dotted"/>
        </w:rPr>
        <w:tab/>
      </w:r>
      <w:r w:rsidR="00B94919" w:rsidRPr="001C4D0A">
        <w:rPr>
          <w:u w:val="dotted"/>
        </w:rPr>
        <w:tab/>
      </w:r>
      <w:r w:rsidR="00B94919" w:rsidRPr="001C4D0A">
        <w:rPr>
          <w:u w:val="dotted"/>
        </w:rPr>
        <w:tab/>
      </w:r>
      <w:r w:rsidR="00B94919" w:rsidRPr="001C4D0A">
        <w:rPr>
          <w:u w:val="dotted"/>
        </w:rPr>
        <w:tab/>
      </w:r>
      <w:r w:rsidR="00B94919" w:rsidRPr="001C4D0A">
        <w:t>4</w:t>
      </w:r>
    </w:p>
    <w:p w:rsidR="00B94919" w:rsidRPr="001C4D0A" w:rsidRDefault="00B54BEA" w:rsidP="0016323B">
      <w:pPr>
        <w:pStyle w:val="ScheduleLevel1"/>
        <w:numPr>
          <w:ilvl w:val="0"/>
          <w:numId w:val="15"/>
        </w:numPr>
        <w:spacing w:before="100" w:beforeAutospacing="1" w:after="100" w:afterAutospacing="1"/>
        <w:ind w:left="0" w:firstLine="0"/>
      </w:pPr>
      <w:hyperlink w:anchor="Key_terms" w:history="1">
        <w:r w:rsidR="00B94919" w:rsidRPr="001C4D0A">
          <w:rPr>
            <w:rStyle w:val="Hyperlink"/>
            <w:rFonts w:cs="Arial"/>
            <w:color w:val="auto"/>
          </w:rPr>
          <w:t>Key Terms</w:t>
        </w:r>
      </w:hyperlink>
      <w:r w:rsidR="00B94919" w:rsidRPr="001C4D0A">
        <w:rPr>
          <w:u w:val="dotted"/>
        </w:rPr>
        <w:tab/>
      </w:r>
      <w:r w:rsidR="00B94919" w:rsidRPr="001C4D0A">
        <w:rPr>
          <w:u w:val="dotted"/>
        </w:rPr>
        <w:tab/>
      </w:r>
      <w:r w:rsidR="00B94919" w:rsidRPr="001C4D0A">
        <w:rPr>
          <w:u w:val="dotted"/>
        </w:rPr>
        <w:tab/>
      </w:r>
      <w:r w:rsidR="00B94919" w:rsidRPr="001C4D0A">
        <w:rPr>
          <w:u w:val="dotted"/>
        </w:rPr>
        <w:tab/>
      </w:r>
      <w:r w:rsidR="00B94919" w:rsidRPr="001C4D0A">
        <w:rPr>
          <w:u w:val="dotted"/>
        </w:rPr>
        <w:tab/>
      </w:r>
      <w:r w:rsidR="00B94919" w:rsidRPr="001C4D0A">
        <w:rPr>
          <w:u w:val="dotted"/>
        </w:rPr>
        <w:tab/>
      </w:r>
      <w:r w:rsidR="00B94919" w:rsidRPr="001C4D0A">
        <w:rPr>
          <w:u w:val="dotted"/>
        </w:rPr>
        <w:tab/>
      </w:r>
      <w:r w:rsidR="00B94919" w:rsidRPr="001C4D0A">
        <w:rPr>
          <w:u w:val="dotted"/>
        </w:rPr>
        <w:tab/>
      </w:r>
      <w:r w:rsidR="00B94919" w:rsidRPr="001C4D0A">
        <w:rPr>
          <w:u w:val="dotted"/>
        </w:rPr>
        <w:tab/>
      </w:r>
      <w:r w:rsidR="00B94919" w:rsidRPr="001C4D0A">
        <w:rPr>
          <w:u w:val="dotted"/>
        </w:rPr>
        <w:tab/>
      </w:r>
      <w:r w:rsidR="00B94919" w:rsidRPr="001C4D0A">
        <w:t>5</w:t>
      </w:r>
    </w:p>
    <w:p w:rsidR="00B94919" w:rsidRPr="001C4D0A" w:rsidRDefault="00B54BEA" w:rsidP="0016323B">
      <w:pPr>
        <w:pStyle w:val="ScheduleLevel1"/>
        <w:numPr>
          <w:ilvl w:val="0"/>
          <w:numId w:val="15"/>
        </w:numPr>
        <w:spacing w:before="100" w:beforeAutospacing="1" w:after="100" w:afterAutospacing="1"/>
        <w:ind w:left="0" w:firstLine="0"/>
      </w:pPr>
      <w:hyperlink w:anchor="What_is_a_Framework_agreement" w:history="1">
        <w:r w:rsidR="00B94919" w:rsidRPr="001C4D0A">
          <w:rPr>
            <w:rStyle w:val="Hyperlink"/>
            <w:rFonts w:cs="Arial"/>
            <w:color w:val="auto"/>
          </w:rPr>
          <w:t>What is a Dynamic Purchasing System</w:t>
        </w:r>
      </w:hyperlink>
      <w:r w:rsidR="00B94919" w:rsidRPr="001C4D0A">
        <w:rPr>
          <w:u w:val="dotted"/>
        </w:rPr>
        <w:tab/>
        <w:t xml:space="preserve"> (DPS)</w:t>
      </w:r>
      <w:r w:rsidR="00B94919" w:rsidRPr="001C4D0A">
        <w:rPr>
          <w:u w:val="dotted"/>
        </w:rPr>
        <w:tab/>
      </w:r>
      <w:r w:rsidR="00B94919" w:rsidRPr="001C4D0A">
        <w:rPr>
          <w:u w:val="dotted"/>
        </w:rPr>
        <w:tab/>
      </w:r>
      <w:r w:rsidR="00B94919" w:rsidRPr="001C4D0A">
        <w:rPr>
          <w:u w:val="dotted"/>
        </w:rPr>
        <w:tab/>
      </w:r>
      <w:r w:rsidR="00B94919" w:rsidRPr="001C4D0A">
        <w:rPr>
          <w:u w:val="dotted"/>
        </w:rPr>
        <w:tab/>
      </w:r>
      <w:r w:rsidR="00B94919" w:rsidRPr="001C4D0A">
        <w:t>6</w:t>
      </w:r>
    </w:p>
    <w:p w:rsidR="00B94919" w:rsidRPr="001C4D0A" w:rsidRDefault="00B54BEA" w:rsidP="0016323B">
      <w:pPr>
        <w:pStyle w:val="ScheduleLevel1"/>
        <w:numPr>
          <w:ilvl w:val="0"/>
          <w:numId w:val="15"/>
        </w:numPr>
        <w:spacing w:before="100" w:beforeAutospacing="1" w:after="100" w:afterAutospacing="1"/>
        <w:ind w:left="0" w:firstLine="0"/>
      </w:pPr>
      <w:hyperlink w:anchor="Benefits_of_using_framework" w:history="1">
        <w:r w:rsidR="00B94919" w:rsidRPr="001C4D0A">
          <w:rPr>
            <w:rStyle w:val="Hyperlink"/>
            <w:rFonts w:cs="Arial"/>
            <w:color w:val="auto"/>
          </w:rPr>
          <w:t>Benefits of using the DPS</w:t>
        </w:r>
      </w:hyperlink>
      <w:r w:rsidR="00B94919">
        <w:rPr>
          <w:u w:val="dotted"/>
        </w:rPr>
        <w:tab/>
      </w:r>
      <w:r w:rsidR="00B94919">
        <w:rPr>
          <w:u w:val="dotted"/>
        </w:rPr>
        <w:tab/>
      </w:r>
      <w:r w:rsidR="00B94919" w:rsidRPr="001C4D0A">
        <w:rPr>
          <w:u w:val="dotted"/>
        </w:rPr>
        <w:tab/>
      </w:r>
      <w:r w:rsidR="00B94919" w:rsidRPr="001C4D0A">
        <w:rPr>
          <w:u w:val="dotted"/>
        </w:rPr>
        <w:tab/>
      </w:r>
      <w:r w:rsidR="00B94919" w:rsidRPr="001C4D0A">
        <w:rPr>
          <w:u w:val="dotted"/>
        </w:rPr>
        <w:tab/>
      </w:r>
      <w:r w:rsidR="00B94919" w:rsidRPr="001C4D0A">
        <w:rPr>
          <w:u w:val="dotted"/>
        </w:rPr>
        <w:tab/>
      </w:r>
      <w:r w:rsidR="00B94919" w:rsidRPr="001C4D0A">
        <w:rPr>
          <w:u w:val="dotted"/>
        </w:rPr>
        <w:tab/>
      </w:r>
      <w:r w:rsidR="00B94919" w:rsidRPr="001C4D0A">
        <w:t>7</w:t>
      </w:r>
    </w:p>
    <w:p w:rsidR="00B94919" w:rsidRPr="001C4D0A" w:rsidRDefault="00B94919" w:rsidP="0016323B">
      <w:pPr>
        <w:pStyle w:val="ScheduleLevel1"/>
        <w:numPr>
          <w:ilvl w:val="0"/>
          <w:numId w:val="15"/>
        </w:numPr>
        <w:spacing w:before="100" w:beforeAutospacing="1" w:after="100" w:afterAutospacing="1"/>
        <w:ind w:left="0" w:firstLine="0"/>
      </w:pPr>
      <w:r w:rsidRPr="00C97A54">
        <w:rPr>
          <w:u w:val="single"/>
        </w:rPr>
        <w:t>DPS</w:t>
      </w:r>
      <w:r>
        <w:rPr>
          <w:u w:val="single"/>
        </w:rPr>
        <w:t xml:space="preserve"> Term</w:t>
      </w:r>
      <w:r>
        <w:rPr>
          <w:u w:val="dotted"/>
        </w:rPr>
        <w:tab/>
      </w:r>
      <w:r>
        <w:rPr>
          <w:u w:val="dotted"/>
        </w:rPr>
        <w:tab/>
      </w:r>
      <w:r>
        <w:rPr>
          <w:u w:val="dotted"/>
        </w:rPr>
        <w:tab/>
      </w:r>
      <w:r>
        <w:rPr>
          <w:u w:val="dotted"/>
        </w:rPr>
        <w:tab/>
      </w:r>
      <w:r>
        <w:rPr>
          <w:u w:val="dotted"/>
        </w:rPr>
        <w:tab/>
      </w:r>
      <w:r>
        <w:rPr>
          <w:u w:val="dotted"/>
        </w:rPr>
        <w:tab/>
      </w:r>
      <w:r>
        <w:rPr>
          <w:u w:val="dotted"/>
        </w:rPr>
        <w:tab/>
      </w:r>
      <w:r w:rsidRPr="001C4D0A">
        <w:rPr>
          <w:u w:val="dotted"/>
        </w:rPr>
        <w:tab/>
      </w:r>
      <w:r w:rsidRPr="001C4D0A">
        <w:rPr>
          <w:u w:val="dotted"/>
        </w:rPr>
        <w:tab/>
      </w:r>
      <w:r w:rsidRPr="001C4D0A">
        <w:rPr>
          <w:u w:val="dotted"/>
        </w:rPr>
        <w:tab/>
      </w:r>
      <w:r w:rsidRPr="001C4D0A">
        <w:t>7</w:t>
      </w:r>
    </w:p>
    <w:p w:rsidR="00B94919" w:rsidRPr="001C4D0A" w:rsidRDefault="00B54BEA" w:rsidP="0016323B">
      <w:pPr>
        <w:pStyle w:val="ScheduleLevel1"/>
        <w:numPr>
          <w:ilvl w:val="0"/>
          <w:numId w:val="15"/>
        </w:numPr>
        <w:spacing w:before="100" w:beforeAutospacing="1" w:after="100" w:afterAutospacing="1"/>
        <w:ind w:left="0" w:firstLine="0"/>
      </w:pPr>
      <w:hyperlink w:anchor="Who_can_use_the_framework" w:history="1">
        <w:r w:rsidR="00B94919" w:rsidRPr="001C4D0A">
          <w:rPr>
            <w:rStyle w:val="Hyperlink"/>
            <w:rFonts w:cs="Arial"/>
            <w:color w:val="auto"/>
          </w:rPr>
          <w:t>Who can use the DPS</w:t>
        </w:r>
      </w:hyperlink>
      <w:r w:rsidR="00B94919">
        <w:rPr>
          <w:u w:val="dotted"/>
        </w:rPr>
        <w:tab/>
      </w:r>
      <w:r w:rsidR="00B94919" w:rsidRPr="001C4D0A">
        <w:rPr>
          <w:u w:val="dotted"/>
        </w:rPr>
        <w:tab/>
      </w:r>
      <w:r w:rsidR="00B94919" w:rsidRPr="001C4D0A">
        <w:rPr>
          <w:u w:val="dotted"/>
        </w:rPr>
        <w:tab/>
      </w:r>
      <w:r w:rsidR="00B94919" w:rsidRPr="001C4D0A">
        <w:rPr>
          <w:u w:val="dotted"/>
        </w:rPr>
        <w:tab/>
      </w:r>
      <w:r w:rsidR="00B94919" w:rsidRPr="001C4D0A">
        <w:rPr>
          <w:u w:val="dotted"/>
        </w:rPr>
        <w:tab/>
      </w:r>
      <w:r w:rsidR="00B94919" w:rsidRPr="001C4D0A">
        <w:rPr>
          <w:u w:val="dotted"/>
        </w:rPr>
        <w:tab/>
      </w:r>
      <w:r w:rsidR="00B94919" w:rsidRPr="001C4D0A">
        <w:rPr>
          <w:u w:val="dotted"/>
        </w:rPr>
        <w:tab/>
      </w:r>
      <w:r w:rsidR="00B94919" w:rsidRPr="001C4D0A">
        <w:rPr>
          <w:u w:val="dotted"/>
        </w:rPr>
        <w:tab/>
      </w:r>
      <w:r w:rsidR="00B94919">
        <w:rPr>
          <w:u w:val="dotted"/>
        </w:rPr>
        <w:t>8</w:t>
      </w:r>
    </w:p>
    <w:p w:rsidR="00B94919" w:rsidRPr="001C4D0A" w:rsidRDefault="00B54BEA" w:rsidP="0016323B">
      <w:pPr>
        <w:pStyle w:val="ScheduleLevel1"/>
        <w:numPr>
          <w:ilvl w:val="0"/>
          <w:numId w:val="15"/>
        </w:numPr>
        <w:spacing w:before="100" w:beforeAutospacing="1" w:after="100" w:afterAutospacing="1"/>
        <w:ind w:left="0" w:firstLine="0"/>
      </w:pPr>
      <w:hyperlink w:anchor="Roles_and_responsibilities" w:history="1">
        <w:r w:rsidR="00B94919" w:rsidRPr="001C4D0A">
          <w:rPr>
            <w:rStyle w:val="Hyperlink"/>
            <w:rFonts w:cs="Arial"/>
            <w:color w:val="auto"/>
          </w:rPr>
          <w:t>Roles and responsibilities</w:t>
        </w:r>
      </w:hyperlink>
      <w:r w:rsidR="00B94919" w:rsidRPr="001C4D0A">
        <w:rPr>
          <w:u w:val="dotted"/>
        </w:rPr>
        <w:tab/>
      </w:r>
      <w:r w:rsidR="00B94919" w:rsidRPr="001C4D0A">
        <w:rPr>
          <w:u w:val="dotted"/>
        </w:rPr>
        <w:tab/>
      </w:r>
      <w:r w:rsidR="00B94919" w:rsidRPr="001C4D0A">
        <w:rPr>
          <w:u w:val="dotted"/>
        </w:rPr>
        <w:tab/>
      </w:r>
      <w:r w:rsidR="00B94919" w:rsidRPr="001C4D0A">
        <w:rPr>
          <w:u w:val="dotted"/>
        </w:rPr>
        <w:tab/>
      </w:r>
      <w:r w:rsidR="00B94919" w:rsidRPr="001C4D0A">
        <w:rPr>
          <w:u w:val="dotted"/>
        </w:rPr>
        <w:tab/>
      </w:r>
      <w:r w:rsidR="00B94919" w:rsidRPr="001C4D0A">
        <w:rPr>
          <w:u w:val="dotted"/>
        </w:rPr>
        <w:tab/>
      </w:r>
      <w:r w:rsidR="00B94919" w:rsidRPr="001C4D0A">
        <w:rPr>
          <w:u w:val="dotted"/>
        </w:rPr>
        <w:tab/>
      </w:r>
      <w:r w:rsidR="00B94919" w:rsidRPr="001C4D0A">
        <w:t>8</w:t>
      </w:r>
    </w:p>
    <w:p w:rsidR="00B94919" w:rsidRPr="001C4D0A" w:rsidRDefault="00B54BEA" w:rsidP="0016323B">
      <w:pPr>
        <w:pStyle w:val="ScheduleLevel1"/>
        <w:numPr>
          <w:ilvl w:val="0"/>
          <w:numId w:val="15"/>
        </w:numPr>
        <w:spacing w:before="100" w:beforeAutospacing="1" w:after="100" w:afterAutospacing="1"/>
        <w:ind w:left="0" w:firstLine="0"/>
      </w:pPr>
      <w:hyperlink w:anchor="Types_of_services" w:history="1">
        <w:r w:rsidR="00B94919" w:rsidRPr="001C4D0A">
          <w:rPr>
            <w:rStyle w:val="Hyperlink"/>
            <w:rFonts w:cs="Arial"/>
            <w:color w:val="auto"/>
          </w:rPr>
          <w:t>Types of services</w:t>
        </w:r>
      </w:hyperlink>
      <w:r w:rsidR="00B94919" w:rsidRPr="001C4D0A">
        <w:rPr>
          <w:u w:val="dotted"/>
        </w:rPr>
        <w:tab/>
      </w:r>
      <w:r w:rsidR="00B94919" w:rsidRPr="001C4D0A">
        <w:rPr>
          <w:u w:val="dotted"/>
        </w:rPr>
        <w:tab/>
      </w:r>
      <w:r w:rsidR="00B94919" w:rsidRPr="001C4D0A">
        <w:rPr>
          <w:u w:val="dotted"/>
        </w:rPr>
        <w:tab/>
      </w:r>
      <w:r w:rsidR="00B94919" w:rsidRPr="001C4D0A">
        <w:rPr>
          <w:u w:val="dotted"/>
        </w:rPr>
        <w:tab/>
      </w:r>
      <w:r w:rsidR="00B94919" w:rsidRPr="001C4D0A">
        <w:rPr>
          <w:u w:val="dotted"/>
        </w:rPr>
        <w:tab/>
      </w:r>
      <w:r w:rsidR="00B94919" w:rsidRPr="001C4D0A">
        <w:rPr>
          <w:u w:val="dotted"/>
        </w:rPr>
        <w:tab/>
      </w:r>
      <w:r w:rsidR="00B94919" w:rsidRPr="001C4D0A">
        <w:rPr>
          <w:u w:val="dotted"/>
        </w:rPr>
        <w:tab/>
      </w:r>
      <w:r w:rsidR="00B94919" w:rsidRPr="001C4D0A">
        <w:rPr>
          <w:u w:val="dotted"/>
        </w:rPr>
        <w:tab/>
      </w:r>
      <w:r w:rsidR="00B94919" w:rsidRPr="001C4D0A">
        <w:rPr>
          <w:u w:val="dotted"/>
        </w:rPr>
        <w:tab/>
      </w:r>
      <w:r w:rsidR="00B94919" w:rsidRPr="001C4D0A">
        <w:t>9</w:t>
      </w:r>
    </w:p>
    <w:p w:rsidR="00B94919" w:rsidRPr="001C4D0A" w:rsidRDefault="00B54BEA" w:rsidP="0016323B">
      <w:pPr>
        <w:pStyle w:val="ScheduleLevel1"/>
        <w:numPr>
          <w:ilvl w:val="0"/>
          <w:numId w:val="15"/>
        </w:numPr>
        <w:spacing w:before="100" w:beforeAutospacing="1" w:after="100" w:afterAutospacing="1"/>
        <w:ind w:left="0" w:firstLine="0"/>
      </w:pPr>
      <w:hyperlink w:anchor="Service_providers_available" w:history="1">
        <w:r w:rsidR="00B94919">
          <w:rPr>
            <w:rStyle w:val="Hyperlink"/>
            <w:rFonts w:cs="Arial"/>
            <w:color w:val="auto"/>
          </w:rPr>
          <w:t>SERVICE PROVIDERS</w:t>
        </w:r>
        <w:r w:rsidR="00B94919" w:rsidRPr="001C4D0A">
          <w:rPr>
            <w:rStyle w:val="Hyperlink"/>
            <w:rFonts w:cs="Arial"/>
            <w:color w:val="auto"/>
          </w:rPr>
          <w:t xml:space="preserve"> available</w:t>
        </w:r>
      </w:hyperlink>
      <w:r w:rsidR="00B94919" w:rsidRPr="001C4D0A">
        <w:rPr>
          <w:u w:val="dotted"/>
        </w:rPr>
        <w:tab/>
      </w:r>
      <w:r w:rsidR="00B94919" w:rsidRPr="001C4D0A">
        <w:rPr>
          <w:u w:val="dotted"/>
        </w:rPr>
        <w:tab/>
      </w:r>
      <w:r w:rsidR="00B94919" w:rsidRPr="001C4D0A">
        <w:rPr>
          <w:u w:val="dotted"/>
        </w:rPr>
        <w:tab/>
      </w:r>
      <w:r w:rsidR="00B94919" w:rsidRPr="001C4D0A">
        <w:rPr>
          <w:u w:val="dotted"/>
        </w:rPr>
        <w:tab/>
      </w:r>
      <w:r w:rsidR="00B94919" w:rsidRPr="001C4D0A">
        <w:rPr>
          <w:u w:val="dotted"/>
        </w:rPr>
        <w:tab/>
      </w:r>
      <w:r w:rsidR="00B94919" w:rsidRPr="001C4D0A">
        <w:rPr>
          <w:u w:val="dotted"/>
        </w:rPr>
        <w:tab/>
      </w:r>
      <w:r w:rsidR="00B94919" w:rsidRPr="001C4D0A">
        <w:t>10</w:t>
      </w:r>
    </w:p>
    <w:p w:rsidR="00B94919" w:rsidRPr="001C4D0A" w:rsidRDefault="00B54BEA" w:rsidP="0016323B">
      <w:pPr>
        <w:pStyle w:val="ScheduleLevel1"/>
        <w:numPr>
          <w:ilvl w:val="0"/>
          <w:numId w:val="15"/>
        </w:numPr>
        <w:spacing w:before="100" w:beforeAutospacing="1" w:after="100" w:afterAutospacing="1"/>
        <w:ind w:left="0" w:firstLine="0"/>
      </w:pPr>
      <w:hyperlink w:anchor="discounts" w:history="1">
        <w:r w:rsidR="00B94919" w:rsidRPr="001C4D0A">
          <w:rPr>
            <w:rStyle w:val="Hyperlink"/>
            <w:rFonts w:cs="Arial"/>
            <w:color w:val="auto"/>
          </w:rPr>
          <w:t>Discounts</w:t>
        </w:r>
      </w:hyperlink>
      <w:r w:rsidR="00B94919" w:rsidRPr="001C4D0A">
        <w:rPr>
          <w:u w:val="dotted"/>
        </w:rPr>
        <w:tab/>
      </w:r>
      <w:r w:rsidR="00B94919" w:rsidRPr="001C4D0A">
        <w:rPr>
          <w:u w:val="dotted"/>
        </w:rPr>
        <w:tab/>
      </w:r>
      <w:r w:rsidR="00B94919" w:rsidRPr="001C4D0A">
        <w:rPr>
          <w:u w:val="dotted"/>
        </w:rPr>
        <w:tab/>
      </w:r>
      <w:r w:rsidR="00B94919" w:rsidRPr="001C4D0A">
        <w:rPr>
          <w:u w:val="dotted"/>
        </w:rPr>
        <w:tab/>
      </w:r>
      <w:r w:rsidR="00B94919" w:rsidRPr="001C4D0A">
        <w:rPr>
          <w:u w:val="dotted"/>
        </w:rPr>
        <w:tab/>
      </w:r>
      <w:r w:rsidR="00B94919" w:rsidRPr="001C4D0A">
        <w:rPr>
          <w:u w:val="dotted"/>
        </w:rPr>
        <w:tab/>
      </w:r>
      <w:r w:rsidR="00B94919" w:rsidRPr="001C4D0A">
        <w:rPr>
          <w:u w:val="dotted"/>
        </w:rPr>
        <w:tab/>
      </w:r>
      <w:r w:rsidR="00B94919" w:rsidRPr="001C4D0A">
        <w:rPr>
          <w:u w:val="dotted"/>
        </w:rPr>
        <w:tab/>
      </w:r>
      <w:r w:rsidR="00B94919" w:rsidRPr="001C4D0A">
        <w:rPr>
          <w:u w:val="dotted"/>
        </w:rPr>
        <w:tab/>
      </w:r>
      <w:r w:rsidR="00B94919" w:rsidRPr="001C4D0A">
        <w:rPr>
          <w:u w:val="dotted"/>
        </w:rPr>
        <w:tab/>
      </w:r>
      <w:r w:rsidR="00B94919" w:rsidRPr="001C4D0A">
        <w:t>1</w:t>
      </w:r>
      <w:r w:rsidR="00B94919">
        <w:t>0</w:t>
      </w:r>
    </w:p>
    <w:p w:rsidR="00B94919" w:rsidRPr="001C4D0A" w:rsidRDefault="00B54BEA" w:rsidP="0016323B">
      <w:pPr>
        <w:pStyle w:val="ScheduleLevel1"/>
        <w:numPr>
          <w:ilvl w:val="0"/>
          <w:numId w:val="15"/>
        </w:numPr>
        <w:spacing w:before="100" w:beforeAutospacing="1" w:after="100" w:afterAutospacing="1"/>
        <w:ind w:left="0" w:firstLine="0"/>
      </w:pPr>
      <w:hyperlink w:anchor="Payment_methods" w:history="1">
        <w:r w:rsidR="00B94919" w:rsidRPr="001C4D0A">
          <w:rPr>
            <w:rStyle w:val="Hyperlink"/>
            <w:rFonts w:cs="Arial"/>
            <w:color w:val="auto"/>
          </w:rPr>
          <w:t>Payment methods</w:t>
        </w:r>
      </w:hyperlink>
      <w:r w:rsidR="00B94919" w:rsidRPr="001C4D0A">
        <w:tab/>
      </w:r>
      <w:r w:rsidR="00B94919" w:rsidRPr="001C4D0A">
        <w:rPr>
          <w:u w:val="dotted"/>
        </w:rPr>
        <w:tab/>
      </w:r>
      <w:r w:rsidR="00B94919" w:rsidRPr="001C4D0A">
        <w:rPr>
          <w:u w:val="dotted"/>
        </w:rPr>
        <w:tab/>
      </w:r>
      <w:r w:rsidR="00B94919" w:rsidRPr="001C4D0A">
        <w:rPr>
          <w:u w:val="dotted"/>
        </w:rPr>
        <w:tab/>
      </w:r>
      <w:r w:rsidR="00B94919" w:rsidRPr="001C4D0A">
        <w:rPr>
          <w:u w:val="dotted"/>
        </w:rPr>
        <w:tab/>
      </w:r>
      <w:r w:rsidR="00B94919" w:rsidRPr="001C4D0A">
        <w:rPr>
          <w:u w:val="dotted"/>
        </w:rPr>
        <w:tab/>
      </w:r>
      <w:r w:rsidR="00B94919" w:rsidRPr="001C4D0A">
        <w:rPr>
          <w:u w:val="dotted"/>
        </w:rPr>
        <w:tab/>
      </w:r>
      <w:r w:rsidR="00B94919" w:rsidRPr="001C4D0A">
        <w:rPr>
          <w:u w:val="dotted"/>
        </w:rPr>
        <w:tab/>
      </w:r>
      <w:r w:rsidR="00B94919" w:rsidRPr="001C4D0A">
        <w:rPr>
          <w:u w:val="dotted"/>
        </w:rPr>
        <w:tab/>
      </w:r>
      <w:r w:rsidR="00B94919" w:rsidRPr="001C4D0A">
        <w:t>1</w:t>
      </w:r>
      <w:r w:rsidR="00B94919">
        <w:t>0</w:t>
      </w:r>
    </w:p>
    <w:p w:rsidR="00B94919" w:rsidRPr="00820882" w:rsidRDefault="00B54BEA" w:rsidP="0016323B">
      <w:pPr>
        <w:pStyle w:val="ScheduleLevel1"/>
        <w:numPr>
          <w:ilvl w:val="0"/>
          <w:numId w:val="15"/>
        </w:numPr>
        <w:spacing w:before="100" w:beforeAutospacing="1" w:after="100" w:afterAutospacing="1"/>
        <w:ind w:left="0" w:firstLine="0"/>
        <w:rPr>
          <w:u w:val="dotted"/>
        </w:rPr>
      </w:pPr>
      <w:hyperlink w:anchor="Process_for_using_the_framework_agree" w:history="1">
        <w:r w:rsidR="00B94919" w:rsidRPr="00820882">
          <w:rPr>
            <w:u w:val="dotted"/>
          </w:rPr>
          <w:t>Process for using DPS</w:t>
        </w:r>
      </w:hyperlink>
      <w:r w:rsidR="00B94919">
        <w:rPr>
          <w:u w:val="dotted"/>
        </w:rPr>
        <w:tab/>
      </w:r>
      <w:r w:rsidR="00B94919">
        <w:rPr>
          <w:u w:val="dotted"/>
        </w:rPr>
        <w:tab/>
      </w:r>
      <w:r w:rsidR="00B94919">
        <w:rPr>
          <w:u w:val="dotted"/>
        </w:rPr>
        <w:tab/>
      </w:r>
      <w:r w:rsidR="00B94919">
        <w:rPr>
          <w:u w:val="dotted"/>
        </w:rPr>
        <w:tab/>
      </w:r>
      <w:r w:rsidR="00B94919">
        <w:rPr>
          <w:u w:val="dotted"/>
        </w:rPr>
        <w:tab/>
      </w:r>
      <w:r w:rsidR="00B94919" w:rsidRPr="001C4D0A">
        <w:rPr>
          <w:u w:val="dotted"/>
        </w:rPr>
        <w:tab/>
      </w:r>
      <w:r w:rsidR="00B94919" w:rsidRPr="001C4D0A">
        <w:rPr>
          <w:u w:val="dotted"/>
        </w:rPr>
        <w:tab/>
      </w:r>
      <w:r w:rsidR="00B94919" w:rsidRPr="001C4D0A">
        <w:rPr>
          <w:u w:val="dotted"/>
        </w:rPr>
        <w:tab/>
      </w:r>
      <w:r w:rsidR="00B94919" w:rsidRPr="00820882">
        <w:t>10</w:t>
      </w:r>
    </w:p>
    <w:p w:rsidR="00B94919" w:rsidRPr="001C4D0A" w:rsidRDefault="00B54BEA" w:rsidP="0016323B">
      <w:pPr>
        <w:pStyle w:val="ScheduleLevel1"/>
        <w:numPr>
          <w:ilvl w:val="0"/>
          <w:numId w:val="15"/>
        </w:numPr>
        <w:spacing w:before="100" w:beforeAutospacing="1" w:after="100" w:afterAutospacing="1"/>
        <w:ind w:left="0" w:firstLine="0"/>
      </w:pPr>
      <w:hyperlink w:anchor="What_are_call_off_contracts" w:history="1">
        <w:r w:rsidR="00B94919" w:rsidRPr="001C4D0A">
          <w:rPr>
            <w:rStyle w:val="Hyperlink"/>
            <w:rFonts w:cs="Arial"/>
            <w:color w:val="auto"/>
          </w:rPr>
          <w:t xml:space="preserve">What are </w:t>
        </w:r>
        <w:r w:rsidR="00B94919">
          <w:rPr>
            <w:rStyle w:val="Hyperlink"/>
            <w:rFonts w:cs="Arial"/>
            <w:color w:val="auto"/>
          </w:rPr>
          <w:t>Call-Off</w:t>
        </w:r>
        <w:r w:rsidR="00B94919" w:rsidRPr="001C4D0A">
          <w:rPr>
            <w:rStyle w:val="Hyperlink"/>
            <w:rFonts w:cs="Arial"/>
            <w:color w:val="auto"/>
          </w:rPr>
          <w:t xml:space="preserve"> contracts</w:t>
        </w:r>
      </w:hyperlink>
      <w:r w:rsidR="00B94919" w:rsidRPr="001C4D0A">
        <w:rPr>
          <w:u w:val="dotted"/>
        </w:rPr>
        <w:tab/>
      </w:r>
      <w:r w:rsidR="00B94919" w:rsidRPr="001C4D0A">
        <w:rPr>
          <w:u w:val="dotted"/>
        </w:rPr>
        <w:tab/>
      </w:r>
      <w:r w:rsidR="00B94919" w:rsidRPr="001C4D0A">
        <w:rPr>
          <w:u w:val="dotted"/>
        </w:rPr>
        <w:tab/>
      </w:r>
      <w:r w:rsidR="00B94919" w:rsidRPr="001C4D0A">
        <w:rPr>
          <w:u w:val="dotted"/>
        </w:rPr>
        <w:tab/>
      </w:r>
      <w:r w:rsidR="00B94919" w:rsidRPr="001C4D0A">
        <w:rPr>
          <w:u w:val="dotted"/>
        </w:rPr>
        <w:tab/>
      </w:r>
      <w:r w:rsidR="00B94919" w:rsidRPr="001C4D0A">
        <w:rPr>
          <w:u w:val="dotted"/>
        </w:rPr>
        <w:tab/>
      </w:r>
      <w:r w:rsidR="00B94919" w:rsidRPr="001C4D0A">
        <w:rPr>
          <w:u w:val="dotted"/>
        </w:rPr>
        <w:tab/>
      </w:r>
      <w:r w:rsidR="00B94919" w:rsidRPr="001C4D0A">
        <w:t>1</w:t>
      </w:r>
      <w:r w:rsidR="00B94919">
        <w:t>0</w:t>
      </w:r>
    </w:p>
    <w:p w:rsidR="00B94919" w:rsidRPr="001C4D0A" w:rsidRDefault="00B54BEA" w:rsidP="0016323B">
      <w:pPr>
        <w:pStyle w:val="ScheduleLevel1"/>
        <w:numPr>
          <w:ilvl w:val="0"/>
          <w:numId w:val="15"/>
        </w:numPr>
        <w:spacing w:before="100" w:beforeAutospacing="1" w:after="100" w:afterAutospacing="1"/>
        <w:ind w:left="0" w:firstLine="0"/>
      </w:pPr>
      <w:hyperlink w:anchor="What_are_orders" w:history="1">
        <w:r w:rsidR="00B94919" w:rsidRPr="001C4D0A">
          <w:rPr>
            <w:rStyle w:val="Hyperlink"/>
            <w:rFonts w:cs="Arial"/>
            <w:color w:val="auto"/>
          </w:rPr>
          <w:t>What are Orders</w:t>
        </w:r>
      </w:hyperlink>
      <w:r w:rsidR="00B94919" w:rsidRPr="001C4D0A">
        <w:rPr>
          <w:u w:val="dotted"/>
        </w:rPr>
        <w:tab/>
      </w:r>
      <w:r w:rsidR="00B94919" w:rsidRPr="001C4D0A">
        <w:rPr>
          <w:u w:val="dotted"/>
        </w:rPr>
        <w:tab/>
      </w:r>
      <w:r w:rsidR="00B94919" w:rsidRPr="001C4D0A">
        <w:rPr>
          <w:u w:val="dotted"/>
        </w:rPr>
        <w:tab/>
      </w:r>
      <w:r w:rsidR="00B94919" w:rsidRPr="001C4D0A">
        <w:rPr>
          <w:u w:val="dotted"/>
        </w:rPr>
        <w:tab/>
      </w:r>
      <w:r w:rsidR="00B94919" w:rsidRPr="001C4D0A">
        <w:rPr>
          <w:u w:val="dotted"/>
        </w:rPr>
        <w:tab/>
      </w:r>
      <w:r w:rsidR="00B94919" w:rsidRPr="001C4D0A">
        <w:rPr>
          <w:u w:val="dotted"/>
        </w:rPr>
        <w:tab/>
      </w:r>
      <w:r w:rsidR="00B94919" w:rsidRPr="001C4D0A">
        <w:rPr>
          <w:u w:val="dotted"/>
        </w:rPr>
        <w:tab/>
      </w:r>
      <w:r w:rsidR="00B94919" w:rsidRPr="001C4D0A">
        <w:rPr>
          <w:u w:val="dotted"/>
        </w:rPr>
        <w:tab/>
      </w:r>
      <w:r w:rsidR="00B94919" w:rsidRPr="001C4D0A">
        <w:rPr>
          <w:u w:val="dotted"/>
        </w:rPr>
        <w:tab/>
      </w:r>
      <w:r w:rsidR="00B94919" w:rsidRPr="001C4D0A">
        <w:t>1</w:t>
      </w:r>
      <w:r w:rsidR="00B94919">
        <w:t>1</w:t>
      </w:r>
    </w:p>
    <w:p w:rsidR="00B94919" w:rsidRPr="00820882" w:rsidRDefault="00B54BEA" w:rsidP="0016323B">
      <w:pPr>
        <w:pStyle w:val="ScheduleLevel1"/>
        <w:numPr>
          <w:ilvl w:val="0"/>
          <w:numId w:val="15"/>
        </w:numPr>
        <w:spacing w:before="100" w:beforeAutospacing="1" w:after="100" w:afterAutospacing="1"/>
        <w:ind w:left="0" w:firstLine="0"/>
        <w:rPr>
          <w:u w:val="dotted"/>
        </w:rPr>
      </w:pPr>
      <w:hyperlink w:anchor="Amendments" w:history="1">
        <w:r w:rsidR="00B94919" w:rsidRPr="001C4D0A">
          <w:rPr>
            <w:rStyle w:val="Hyperlink"/>
            <w:rFonts w:cs="Arial"/>
            <w:color w:val="auto"/>
          </w:rPr>
          <w:t xml:space="preserve">Amendments to DPS and </w:t>
        </w:r>
        <w:r w:rsidR="00B94919">
          <w:rPr>
            <w:rStyle w:val="Hyperlink"/>
            <w:rFonts w:cs="Arial"/>
            <w:color w:val="auto"/>
          </w:rPr>
          <w:t>Call-Off</w:t>
        </w:r>
        <w:r w:rsidR="00B94919" w:rsidRPr="001C4D0A">
          <w:rPr>
            <w:rStyle w:val="Hyperlink"/>
            <w:rFonts w:cs="Arial"/>
            <w:color w:val="auto"/>
          </w:rPr>
          <w:t xml:space="preserve"> contracts</w:t>
        </w:r>
      </w:hyperlink>
      <w:r w:rsidR="00B94919">
        <w:t xml:space="preserve"> </w:t>
      </w:r>
      <w:r w:rsidR="00B94919" w:rsidRPr="001C4D0A">
        <w:rPr>
          <w:u w:val="dotted"/>
        </w:rPr>
        <w:tab/>
      </w:r>
      <w:r w:rsidR="00B94919" w:rsidRPr="001C4D0A">
        <w:rPr>
          <w:u w:val="dotted"/>
        </w:rPr>
        <w:tab/>
      </w:r>
      <w:r w:rsidR="00B94919" w:rsidRPr="001C4D0A">
        <w:rPr>
          <w:u w:val="dotted"/>
        </w:rPr>
        <w:tab/>
      </w:r>
      <w:r w:rsidR="00B94919" w:rsidRPr="001C4D0A">
        <w:rPr>
          <w:u w:val="dotted"/>
        </w:rPr>
        <w:tab/>
      </w:r>
      <w:r w:rsidR="00B94919" w:rsidRPr="001C4D0A">
        <w:rPr>
          <w:u w:val="dotted"/>
        </w:rPr>
        <w:tab/>
      </w:r>
      <w:r w:rsidR="00B94919" w:rsidRPr="001C4D0A">
        <w:t>1</w:t>
      </w:r>
      <w:r w:rsidR="00B94919">
        <w:t>1</w:t>
      </w:r>
    </w:p>
    <w:p w:rsidR="00B94919" w:rsidRPr="001C4D0A" w:rsidRDefault="00B54BEA" w:rsidP="0016323B">
      <w:pPr>
        <w:pStyle w:val="ScheduleLevel1"/>
        <w:numPr>
          <w:ilvl w:val="0"/>
          <w:numId w:val="15"/>
        </w:numPr>
        <w:spacing w:before="100" w:beforeAutospacing="1" w:after="100" w:afterAutospacing="1"/>
        <w:ind w:left="0" w:firstLine="0"/>
      </w:pPr>
      <w:hyperlink w:anchor="Annex_C" w:history="1">
        <w:r w:rsidR="00B94919" w:rsidRPr="001C4D0A">
          <w:rPr>
            <w:rStyle w:val="Hyperlink"/>
            <w:rFonts w:cs="Arial"/>
            <w:color w:val="auto"/>
          </w:rPr>
          <w:t xml:space="preserve">Annex </w:t>
        </w:r>
        <w:r w:rsidR="00B94919">
          <w:rPr>
            <w:rStyle w:val="Hyperlink"/>
            <w:rFonts w:cs="Arial"/>
            <w:color w:val="auto"/>
          </w:rPr>
          <w:t>A</w:t>
        </w:r>
        <w:r w:rsidR="00B94919" w:rsidRPr="001C4D0A">
          <w:rPr>
            <w:rStyle w:val="Hyperlink"/>
            <w:rFonts w:cs="Arial"/>
            <w:color w:val="auto"/>
          </w:rPr>
          <w:t>:</w:t>
        </w:r>
      </w:hyperlink>
      <w:hyperlink w:anchor="Annex_D" w:history="1">
        <w:r w:rsidR="00B94919" w:rsidRPr="001C4D0A">
          <w:rPr>
            <w:rStyle w:val="Hyperlink"/>
            <w:rFonts w:cs="Arial"/>
            <w:color w:val="auto"/>
          </w:rPr>
          <w:t xml:space="preserve"> Sample letter to successful </w:t>
        </w:r>
        <w:r w:rsidR="00B94919">
          <w:rPr>
            <w:rStyle w:val="Hyperlink"/>
            <w:rFonts w:cs="Arial"/>
            <w:color w:val="auto"/>
          </w:rPr>
          <w:t>SERVICE PROVIDER</w:t>
        </w:r>
      </w:hyperlink>
      <w:r w:rsidR="00B94919" w:rsidRPr="001C4D0A">
        <w:rPr>
          <w:u w:val="dotted"/>
        </w:rPr>
        <w:tab/>
      </w:r>
      <w:r w:rsidR="00B94919" w:rsidRPr="001C4D0A">
        <w:rPr>
          <w:u w:val="dotted"/>
        </w:rPr>
        <w:tab/>
      </w:r>
      <w:r w:rsidR="00B94919" w:rsidRPr="001C4D0A">
        <w:t>1</w:t>
      </w:r>
      <w:r w:rsidR="00B94919">
        <w:t>2</w:t>
      </w:r>
    </w:p>
    <w:p w:rsidR="00B94919" w:rsidRPr="001C4D0A" w:rsidRDefault="00B54BEA" w:rsidP="0016323B">
      <w:pPr>
        <w:pStyle w:val="ScheduleLevel1"/>
        <w:numPr>
          <w:ilvl w:val="0"/>
          <w:numId w:val="15"/>
        </w:numPr>
        <w:spacing w:before="100" w:beforeAutospacing="1" w:after="100" w:afterAutospacing="1"/>
        <w:ind w:left="0" w:firstLine="0"/>
      </w:pPr>
      <w:hyperlink w:anchor="Annex_E" w:history="1">
        <w:r w:rsidR="00B94919" w:rsidRPr="001C4D0A">
          <w:rPr>
            <w:rStyle w:val="Hyperlink"/>
            <w:rFonts w:cs="Arial"/>
            <w:color w:val="auto"/>
          </w:rPr>
          <w:t xml:space="preserve">Annex </w:t>
        </w:r>
        <w:r w:rsidR="00B94919">
          <w:rPr>
            <w:rStyle w:val="Hyperlink"/>
            <w:rFonts w:cs="Arial"/>
            <w:color w:val="auto"/>
          </w:rPr>
          <w:t>B</w:t>
        </w:r>
        <w:r w:rsidR="00B94919" w:rsidRPr="001C4D0A">
          <w:rPr>
            <w:rStyle w:val="Hyperlink"/>
            <w:rFonts w:cs="Arial"/>
            <w:color w:val="auto"/>
          </w:rPr>
          <w:t xml:space="preserve">: Sample letter to unsuccessful </w:t>
        </w:r>
        <w:r w:rsidR="00B94919">
          <w:rPr>
            <w:rStyle w:val="Hyperlink"/>
            <w:rFonts w:cs="Arial"/>
            <w:color w:val="auto"/>
          </w:rPr>
          <w:t>SERVICE PROVIDER</w:t>
        </w:r>
      </w:hyperlink>
      <w:r w:rsidR="00B94919" w:rsidRPr="001C4D0A">
        <w:rPr>
          <w:u w:val="dotted"/>
        </w:rPr>
        <w:tab/>
      </w:r>
      <w:r w:rsidR="00B94919" w:rsidRPr="001C4D0A">
        <w:rPr>
          <w:u w:val="dotted"/>
        </w:rPr>
        <w:tab/>
      </w:r>
      <w:r w:rsidR="00B94919" w:rsidRPr="001C4D0A">
        <w:t>1</w:t>
      </w:r>
      <w:r w:rsidR="00B94919">
        <w:t>3</w:t>
      </w:r>
    </w:p>
    <w:p w:rsidR="00B94919" w:rsidRPr="001C4D0A" w:rsidRDefault="00B54BEA" w:rsidP="0016323B">
      <w:pPr>
        <w:pStyle w:val="ScheduleLevel1"/>
        <w:numPr>
          <w:ilvl w:val="0"/>
          <w:numId w:val="15"/>
        </w:numPr>
        <w:spacing w:before="100" w:beforeAutospacing="1" w:after="100" w:afterAutospacing="1"/>
        <w:ind w:left="0" w:firstLine="0"/>
      </w:pPr>
      <w:hyperlink w:anchor="Annex_F" w:history="1">
        <w:r w:rsidR="00B94919" w:rsidRPr="001C4D0A">
          <w:rPr>
            <w:rStyle w:val="Hyperlink"/>
            <w:rFonts w:cs="Arial"/>
            <w:color w:val="auto"/>
          </w:rPr>
          <w:t xml:space="preserve">Annex </w:t>
        </w:r>
        <w:r w:rsidR="00B94919">
          <w:rPr>
            <w:rStyle w:val="Hyperlink"/>
            <w:rFonts w:cs="Arial"/>
            <w:color w:val="auto"/>
          </w:rPr>
          <w:t>C</w:t>
        </w:r>
        <w:r w:rsidR="00B94919" w:rsidRPr="001C4D0A">
          <w:rPr>
            <w:rStyle w:val="Hyperlink"/>
            <w:rFonts w:cs="Arial"/>
            <w:color w:val="auto"/>
          </w:rPr>
          <w:t>: Frequently asked questions and answers</w:t>
        </w:r>
        <w:r w:rsidR="00B94919" w:rsidRPr="001C4D0A">
          <w:rPr>
            <w:rStyle w:val="Hyperlink"/>
            <w:rFonts w:cs="Arial"/>
            <w:color w:val="auto"/>
          </w:rPr>
          <w:tab/>
        </w:r>
      </w:hyperlink>
      <w:r w:rsidR="00B94919" w:rsidRPr="001C4D0A">
        <w:rPr>
          <w:u w:val="dotted"/>
        </w:rPr>
        <w:tab/>
      </w:r>
      <w:r w:rsidR="00B94919" w:rsidRPr="001C4D0A">
        <w:rPr>
          <w:u w:val="dotted"/>
        </w:rPr>
        <w:tab/>
      </w:r>
      <w:r w:rsidR="00B94919" w:rsidRPr="001C4D0A">
        <w:rPr>
          <w:u w:val="dotted"/>
        </w:rPr>
        <w:tab/>
      </w:r>
      <w:r w:rsidR="00B94919" w:rsidRPr="00820882">
        <w:t>14</w:t>
      </w:r>
    </w:p>
    <w:p w:rsidR="00B94919" w:rsidRPr="001C4D0A" w:rsidRDefault="00B54BEA" w:rsidP="0016323B">
      <w:pPr>
        <w:pStyle w:val="ScheduleLevel1"/>
        <w:numPr>
          <w:ilvl w:val="0"/>
          <w:numId w:val="15"/>
        </w:numPr>
        <w:spacing w:before="100" w:beforeAutospacing="1" w:after="100" w:afterAutospacing="1"/>
        <w:ind w:left="0" w:firstLine="0"/>
      </w:pPr>
      <w:hyperlink w:anchor="Annex_G" w:history="1">
        <w:r w:rsidR="00B94919" w:rsidRPr="001C4D0A">
          <w:rPr>
            <w:rStyle w:val="Hyperlink"/>
            <w:rFonts w:cs="Arial"/>
            <w:color w:val="auto"/>
          </w:rPr>
          <w:t xml:space="preserve">Annex </w:t>
        </w:r>
        <w:r w:rsidR="00B94919">
          <w:rPr>
            <w:rStyle w:val="Hyperlink"/>
            <w:rFonts w:cs="Arial"/>
            <w:color w:val="auto"/>
          </w:rPr>
          <w:t>D</w:t>
        </w:r>
        <w:r w:rsidR="00B94919" w:rsidRPr="001C4D0A">
          <w:rPr>
            <w:rStyle w:val="Hyperlink"/>
            <w:rFonts w:cs="Arial"/>
            <w:color w:val="auto"/>
          </w:rPr>
          <w:t xml:space="preserve">: </w:t>
        </w:r>
        <w:r w:rsidR="00B94919">
          <w:rPr>
            <w:rStyle w:val="Hyperlink"/>
            <w:rFonts w:cs="Arial"/>
            <w:color w:val="auto"/>
          </w:rPr>
          <w:t>Call-Off</w:t>
        </w:r>
        <w:r w:rsidR="00B94919" w:rsidRPr="001C4D0A">
          <w:rPr>
            <w:rStyle w:val="Hyperlink"/>
            <w:rFonts w:cs="Arial"/>
            <w:color w:val="auto"/>
          </w:rPr>
          <w:t xml:space="preserve"> Contract Award Procedures</w:t>
        </w:r>
      </w:hyperlink>
      <w:r w:rsidR="00B94919" w:rsidRPr="001C4D0A">
        <w:rPr>
          <w:u w:val="dotted"/>
        </w:rPr>
        <w:tab/>
      </w:r>
      <w:r w:rsidR="00B94919" w:rsidRPr="001C4D0A">
        <w:rPr>
          <w:u w:val="dotted"/>
        </w:rPr>
        <w:tab/>
      </w:r>
      <w:r w:rsidR="00B94919" w:rsidRPr="001C4D0A">
        <w:rPr>
          <w:u w:val="dotted"/>
        </w:rPr>
        <w:tab/>
      </w:r>
      <w:r w:rsidR="00B94919" w:rsidRPr="001C4D0A">
        <w:rPr>
          <w:u w:val="dotted"/>
        </w:rPr>
        <w:tab/>
      </w:r>
      <w:r w:rsidR="00B94919" w:rsidRPr="00820882">
        <w:t>16</w:t>
      </w:r>
    </w:p>
    <w:p w:rsidR="00B94919" w:rsidRDefault="00B94919" w:rsidP="0016323B">
      <w:pPr>
        <w:pStyle w:val="ScheduleLevel1"/>
        <w:numPr>
          <w:ilvl w:val="0"/>
          <w:numId w:val="15"/>
        </w:numPr>
        <w:spacing w:before="100" w:beforeAutospacing="1" w:after="100" w:afterAutospacing="1"/>
        <w:ind w:left="0" w:firstLine="0"/>
        <w:rPr>
          <w:u w:val="single"/>
        </w:rPr>
      </w:pPr>
      <w:r>
        <w:rPr>
          <w:u w:val="single"/>
        </w:rPr>
        <w:t xml:space="preserve">Appendix </w:t>
      </w:r>
      <w:r w:rsidR="00493EFC">
        <w:rPr>
          <w:u w:val="single"/>
        </w:rPr>
        <w:t>1</w:t>
      </w:r>
      <w:r>
        <w:rPr>
          <w:u w:val="single"/>
        </w:rPr>
        <w:t>: Simplified Further Competition Guide</w:t>
      </w:r>
      <w:r w:rsidRPr="001C4D0A">
        <w:rPr>
          <w:u w:val="dotted"/>
        </w:rPr>
        <w:tab/>
      </w:r>
      <w:r w:rsidRPr="001C4D0A">
        <w:rPr>
          <w:u w:val="dotted"/>
        </w:rPr>
        <w:tab/>
      </w:r>
      <w:r w:rsidRPr="001C4D0A">
        <w:rPr>
          <w:u w:val="dotted"/>
        </w:rPr>
        <w:tab/>
      </w:r>
      <w:r w:rsidRPr="001C4D0A">
        <w:rPr>
          <w:u w:val="dotted"/>
        </w:rPr>
        <w:tab/>
      </w:r>
      <w:r w:rsidRPr="00820882">
        <w:t>27</w:t>
      </w:r>
    </w:p>
    <w:p w:rsidR="00B94919" w:rsidRPr="00FC6B9A" w:rsidRDefault="00B94919" w:rsidP="0016323B">
      <w:pPr>
        <w:pStyle w:val="ScheduleLevel1"/>
        <w:numPr>
          <w:ilvl w:val="0"/>
          <w:numId w:val="15"/>
        </w:numPr>
        <w:spacing w:before="100" w:beforeAutospacing="1" w:after="100" w:afterAutospacing="1"/>
        <w:ind w:left="0" w:firstLine="0"/>
        <w:rPr>
          <w:u w:val="single"/>
        </w:rPr>
      </w:pPr>
      <w:r>
        <w:rPr>
          <w:u w:val="single"/>
        </w:rPr>
        <w:t xml:space="preserve">Appendix </w:t>
      </w:r>
      <w:r w:rsidR="00493EFC">
        <w:rPr>
          <w:u w:val="single"/>
        </w:rPr>
        <w:t>2</w:t>
      </w:r>
      <w:r>
        <w:rPr>
          <w:u w:val="single"/>
        </w:rPr>
        <w:t>: Example questions for SERVICE PROVIDERS</w:t>
      </w:r>
      <w:r w:rsidRPr="001C4D0A">
        <w:rPr>
          <w:u w:val="dotted"/>
        </w:rPr>
        <w:tab/>
      </w:r>
      <w:r>
        <w:rPr>
          <w:u w:val="dotted"/>
        </w:rPr>
        <w:tab/>
      </w:r>
      <w:r w:rsidRPr="00820882">
        <w:t>28</w:t>
      </w:r>
      <w:r>
        <w:rPr>
          <w:u w:val="single"/>
        </w:rPr>
        <w:t xml:space="preserve"> </w:t>
      </w:r>
    </w:p>
    <w:p w:rsidR="00B94919" w:rsidRPr="005C5BB7" w:rsidRDefault="00B94919" w:rsidP="0016323B">
      <w:pPr>
        <w:pStyle w:val="ScheduleLevel1"/>
        <w:numPr>
          <w:ilvl w:val="0"/>
          <w:numId w:val="15"/>
        </w:numPr>
        <w:spacing w:before="100" w:beforeAutospacing="1" w:after="100" w:afterAutospacing="1"/>
        <w:ind w:left="0" w:firstLine="0"/>
      </w:pPr>
      <w:r w:rsidRPr="00FC6B9A">
        <w:rPr>
          <w:u w:val="single"/>
        </w:rPr>
        <w:t xml:space="preserve">Appendix </w:t>
      </w:r>
      <w:r w:rsidR="00493EFC">
        <w:rPr>
          <w:u w:val="single"/>
        </w:rPr>
        <w:t>3</w:t>
      </w:r>
      <w:r w:rsidRPr="00FC6B9A">
        <w:rPr>
          <w:u w:val="single"/>
        </w:rPr>
        <w:t>: Call Off Contract</w:t>
      </w:r>
      <w:r w:rsidRPr="001C4D0A">
        <w:rPr>
          <w:u w:val="dotted"/>
        </w:rPr>
        <w:tab/>
      </w:r>
      <w:r w:rsidRPr="001C4D0A">
        <w:rPr>
          <w:u w:val="dotted"/>
        </w:rPr>
        <w:tab/>
      </w:r>
      <w:r w:rsidRPr="001C4D0A">
        <w:rPr>
          <w:u w:val="dotted"/>
        </w:rPr>
        <w:tab/>
      </w:r>
      <w:r w:rsidRPr="001C4D0A">
        <w:rPr>
          <w:u w:val="dotted"/>
        </w:rPr>
        <w:tab/>
      </w:r>
      <w:r>
        <w:rPr>
          <w:u w:val="dotted"/>
        </w:rPr>
        <w:t xml:space="preserve">                                 </w:t>
      </w:r>
      <w:r>
        <w:t>30</w:t>
      </w:r>
    </w:p>
    <w:p w:rsidR="00B94919" w:rsidRDefault="00B54BEA" w:rsidP="0016323B">
      <w:pPr>
        <w:pStyle w:val="ScheduleLevel1"/>
        <w:numPr>
          <w:ilvl w:val="0"/>
          <w:numId w:val="15"/>
        </w:numPr>
        <w:spacing w:before="100" w:beforeAutospacing="1" w:after="100" w:afterAutospacing="1"/>
        <w:ind w:left="0" w:firstLine="0"/>
      </w:pPr>
      <w:hyperlink w:anchor="Annex_I" w:history="1">
        <w:r w:rsidR="00B94919" w:rsidRPr="001C4D0A">
          <w:rPr>
            <w:rStyle w:val="Hyperlink"/>
            <w:rFonts w:cs="Arial"/>
            <w:color w:val="auto"/>
          </w:rPr>
          <w:t xml:space="preserve">Annex </w:t>
        </w:r>
        <w:r w:rsidR="00B94919">
          <w:rPr>
            <w:rStyle w:val="Hyperlink"/>
            <w:rFonts w:cs="Arial"/>
            <w:color w:val="auto"/>
          </w:rPr>
          <w:t>E</w:t>
        </w:r>
        <w:r w:rsidR="00B94919" w:rsidRPr="001C4D0A">
          <w:rPr>
            <w:rStyle w:val="Hyperlink"/>
            <w:rFonts w:cs="Arial"/>
            <w:color w:val="auto"/>
          </w:rPr>
          <w:t>:</w:t>
        </w:r>
        <w:r w:rsidR="00B94919">
          <w:rPr>
            <w:rStyle w:val="Hyperlink"/>
            <w:rFonts w:cs="Arial"/>
            <w:color w:val="auto"/>
          </w:rPr>
          <w:t xml:space="preserve"> </w:t>
        </w:r>
        <w:r w:rsidR="00B94919" w:rsidRPr="001C4D0A">
          <w:rPr>
            <w:rStyle w:val="Hyperlink"/>
            <w:rFonts w:cs="Arial"/>
            <w:color w:val="auto"/>
          </w:rPr>
          <w:t>Lot Specifications</w:t>
        </w:r>
      </w:hyperlink>
      <w:r w:rsidR="00B94919" w:rsidRPr="001C4D0A">
        <w:rPr>
          <w:u w:val="dotted"/>
        </w:rPr>
        <w:tab/>
      </w:r>
      <w:r w:rsidR="00B94919" w:rsidRPr="001C4D0A">
        <w:rPr>
          <w:u w:val="dotted"/>
        </w:rPr>
        <w:tab/>
      </w:r>
      <w:r w:rsidR="00B94919" w:rsidRPr="001C4D0A">
        <w:rPr>
          <w:u w:val="dotted"/>
        </w:rPr>
        <w:tab/>
      </w:r>
      <w:r w:rsidR="00B94919" w:rsidRPr="001C4D0A">
        <w:rPr>
          <w:u w:val="dotted"/>
        </w:rPr>
        <w:tab/>
      </w:r>
      <w:r w:rsidR="00B94919">
        <w:rPr>
          <w:u w:val="dotted"/>
        </w:rPr>
        <w:t xml:space="preserve">                                 </w:t>
      </w:r>
      <w:r w:rsidR="00B94919">
        <w:t>35</w:t>
      </w:r>
    </w:p>
    <w:p w:rsidR="00B94919" w:rsidRDefault="00B94919" w:rsidP="0016323B">
      <w:pPr>
        <w:pStyle w:val="ScheduleLevel1"/>
        <w:numPr>
          <w:ilvl w:val="0"/>
          <w:numId w:val="15"/>
        </w:numPr>
        <w:spacing w:before="100" w:beforeAutospacing="1" w:after="100" w:afterAutospacing="1"/>
        <w:ind w:left="0" w:firstLine="0"/>
      </w:pPr>
      <w:r w:rsidRPr="004571D9">
        <w:rPr>
          <w:u w:val="single"/>
        </w:rPr>
        <w:t>Annex F:</w:t>
      </w:r>
      <w:r>
        <w:rPr>
          <w:u w:val="single"/>
        </w:rPr>
        <w:t xml:space="preserve"> </w:t>
      </w:r>
      <w:r w:rsidRPr="004571D9">
        <w:rPr>
          <w:u w:val="single"/>
        </w:rPr>
        <w:t>DPS user flowcharts</w:t>
      </w:r>
      <w:r w:rsidRPr="001C4D0A">
        <w:rPr>
          <w:u w:val="dotted"/>
        </w:rPr>
        <w:tab/>
      </w:r>
      <w:r w:rsidRPr="001C4D0A">
        <w:rPr>
          <w:u w:val="dotted"/>
        </w:rPr>
        <w:tab/>
      </w:r>
      <w:r w:rsidRPr="001C4D0A">
        <w:rPr>
          <w:u w:val="dotted"/>
        </w:rPr>
        <w:tab/>
      </w:r>
      <w:r w:rsidRPr="001C4D0A">
        <w:rPr>
          <w:u w:val="dotted"/>
        </w:rPr>
        <w:tab/>
      </w:r>
      <w:r>
        <w:rPr>
          <w:u w:val="dotted"/>
        </w:rPr>
        <w:t xml:space="preserve">                                 </w:t>
      </w:r>
      <w:r>
        <w:t xml:space="preserve">46 </w:t>
      </w:r>
    </w:p>
    <w:p w:rsidR="00B94919" w:rsidRDefault="00B94919" w:rsidP="00D238EE">
      <w:pPr>
        <w:pStyle w:val="ScheduleLevel1"/>
        <w:numPr>
          <w:ilvl w:val="0"/>
          <w:numId w:val="0"/>
        </w:numPr>
        <w:spacing w:before="100" w:beforeAutospacing="1" w:after="100" w:afterAutospacing="1"/>
      </w:pPr>
    </w:p>
    <w:p w:rsidR="00B94919" w:rsidRPr="002E164F" w:rsidRDefault="00B94919" w:rsidP="00D238EE">
      <w:pPr>
        <w:pStyle w:val="ScheduleLevel1"/>
        <w:numPr>
          <w:ilvl w:val="0"/>
          <w:numId w:val="0"/>
        </w:numPr>
        <w:spacing w:before="100" w:beforeAutospacing="1" w:after="100" w:afterAutospacing="1"/>
      </w:pPr>
    </w:p>
    <w:p w:rsidR="00B94919" w:rsidRPr="002E164F" w:rsidRDefault="00B94919" w:rsidP="00EE3177">
      <w:r w:rsidRPr="002E164F">
        <w:br w:type="page"/>
      </w:r>
    </w:p>
    <w:p w:rsidR="00B94919" w:rsidRPr="002E164F" w:rsidRDefault="00B94919" w:rsidP="00593C15">
      <w:pPr>
        <w:numPr>
          <w:ilvl w:val="0"/>
          <w:numId w:val="7"/>
        </w:numPr>
        <w:tabs>
          <w:tab w:val="clear" w:pos="720"/>
          <w:tab w:val="num" w:pos="-284"/>
        </w:tabs>
        <w:ind w:left="0" w:firstLine="0"/>
        <w:rPr>
          <w:b/>
        </w:rPr>
      </w:pPr>
      <w:bookmarkStart w:id="1" w:name="Document_history"/>
      <w:r w:rsidRPr="002E164F">
        <w:rPr>
          <w:b/>
        </w:rPr>
        <w:lastRenderedPageBreak/>
        <w:t>DOCUMENT HISTORY</w:t>
      </w:r>
    </w:p>
    <w:bookmarkEnd w:id="1"/>
    <w:p w:rsidR="00B94919" w:rsidRPr="002E164F" w:rsidRDefault="00B94919" w:rsidP="00D2207D"/>
    <w:tbl>
      <w:tblPr>
        <w:tblW w:w="10292" w:type="dxa"/>
        <w:tblInd w:w="-34" w:type="dxa"/>
        <w:tblLayout w:type="fixed"/>
        <w:tblLook w:val="0000" w:firstRow="0" w:lastRow="0" w:firstColumn="0" w:lastColumn="0" w:noHBand="0" w:noVBand="0"/>
      </w:tblPr>
      <w:tblGrid>
        <w:gridCol w:w="2912"/>
        <w:gridCol w:w="7380"/>
      </w:tblGrid>
      <w:tr w:rsidR="00B94919" w:rsidRPr="002E164F" w:rsidTr="002E164F">
        <w:trPr>
          <w:cantSplit/>
        </w:trPr>
        <w:tc>
          <w:tcPr>
            <w:tcW w:w="2912" w:type="dxa"/>
          </w:tcPr>
          <w:p w:rsidR="00B94919" w:rsidRPr="002E164F" w:rsidRDefault="00B94919" w:rsidP="00D2207D">
            <w:pPr>
              <w:pStyle w:val="Heading5"/>
              <w:jc w:val="left"/>
            </w:pPr>
            <w:r w:rsidRPr="002E164F">
              <w:t>Project</w:t>
            </w:r>
          </w:p>
        </w:tc>
        <w:tc>
          <w:tcPr>
            <w:tcW w:w="7380" w:type="dxa"/>
          </w:tcPr>
          <w:p w:rsidR="00B94919" w:rsidRPr="002E164F" w:rsidRDefault="00B94919" w:rsidP="00D2207D">
            <w:pPr>
              <w:pStyle w:val="BlockText"/>
              <w:rPr>
                <w:rFonts w:ascii="Arial" w:hAnsi="Arial" w:cs="Arial"/>
              </w:rPr>
            </w:pPr>
            <w:r w:rsidRPr="007C4B73">
              <w:rPr>
                <w:rFonts w:ascii="Arial" w:hAnsi="Arial" w:cs="Arial"/>
              </w:rPr>
              <w:t>Executive Search, Selection and Executive Assessment Services DPS</w:t>
            </w:r>
          </w:p>
        </w:tc>
      </w:tr>
    </w:tbl>
    <w:p w:rsidR="00B94919" w:rsidRPr="002E164F" w:rsidRDefault="00B94919" w:rsidP="00D2207D"/>
    <w:tbl>
      <w:tblPr>
        <w:tblW w:w="10292" w:type="dxa"/>
        <w:tblInd w:w="-34" w:type="dxa"/>
        <w:tblLayout w:type="fixed"/>
        <w:tblLook w:val="0000" w:firstRow="0" w:lastRow="0" w:firstColumn="0" w:lastColumn="0" w:noHBand="0" w:noVBand="0"/>
      </w:tblPr>
      <w:tblGrid>
        <w:gridCol w:w="2912"/>
        <w:gridCol w:w="7380"/>
      </w:tblGrid>
      <w:tr w:rsidR="00B94919" w:rsidRPr="002E164F" w:rsidTr="002E164F">
        <w:trPr>
          <w:cantSplit/>
        </w:trPr>
        <w:tc>
          <w:tcPr>
            <w:tcW w:w="2912" w:type="dxa"/>
          </w:tcPr>
          <w:p w:rsidR="00B94919" w:rsidRPr="002E164F" w:rsidRDefault="00B94919" w:rsidP="00D2207D">
            <w:pPr>
              <w:pStyle w:val="Heading5"/>
              <w:jc w:val="left"/>
            </w:pPr>
            <w:r w:rsidRPr="002E164F">
              <w:t>Author</w:t>
            </w:r>
          </w:p>
        </w:tc>
        <w:tc>
          <w:tcPr>
            <w:tcW w:w="7380" w:type="dxa"/>
          </w:tcPr>
          <w:p w:rsidR="00B94919" w:rsidRPr="002E164F" w:rsidRDefault="00B54BEA" w:rsidP="009556C1">
            <w:pPr>
              <w:pStyle w:val="BlockText"/>
              <w:rPr>
                <w:rFonts w:ascii="Arial" w:hAnsi="Arial" w:cs="Arial"/>
              </w:rPr>
            </w:pPr>
            <w:r>
              <w:rPr>
                <w:rFonts w:ascii="Arial" w:hAnsi="Arial" w:cs="Arial"/>
              </w:rPr>
              <w:t>(Redacted)</w:t>
            </w:r>
            <w:r w:rsidR="00B94919">
              <w:rPr>
                <w:rFonts w:ascii="Arial" w:hAnsi="Arial" w:cs="Arial"/>
              </w:rPr>
              <w:t xml:space="preserve"> HMRC Commercial Directorate</w:t>
            </w:r>
          </w:p>
        </w:tc>
      </w:tr>
    </w:tbl>
    <w:p w:rsidR="00B94919" w:rsidRPr="002E164F" w:rsidRDefault="00B94919" w:rsidP="00D2207D"/>
    <w:tbl>
      <w:tblPr>
        <w:tblW w:w="10292" w:type="dxa"/>
        <w:tblInd w:w="-34" w:type="dxa"/>
        <w:tblLayout w:type="fixed"/>
        <w:tblLook w:val="0000" w:firstRow="0" w:lastRow="0" w:firstColumn="0" w:lastColumn="0" w:noHBand="0" w:noVBand="0"/>
      </w:tblPr>
      <w:tblGrid>
        <w:gridCol w:w="2912"/>
        <w:gridCol w:w="7380"/>
      </w:tblGrid>
      <w:tr w:rsidR="00B94919" w:rsidRPr="002E164F" w:rsidTr="002E164F">
        <w:trPr>
          <w:cantSplit/>
        </w:trPr>
        <w:tc>
          <w:tcPr>
            <w:tcW w:w="2912" w:type="dxa"/>
          </w:tcPr>
          <w:p w:rsidR="00B94919" w:rsidRPr="002E164F" w:rsidRDefault="00B94919" w:rsidP="00D2207D">
            <w:pPr>
              <w:pStyle w:val="Heading5"/>
              <w:jc w:val="left"/>
            </w:pPr>
            <w:r w:rsidRPr="002E164F">
              <w:t>Release</w:t>
            </w:r>
          </w:p>
        </w:tc>
        <w:tc>
          <w:tcPr>
            <w:tcW w:w="7380" w:type="dxa"/>
          </w:tcPr>
          <w:p w:rsidR="00B94919" w:rsidRPr="002E164F" w:rsidRDefault="00B94919" w:rsidP="009556C1">
            <w:pPr>
              <w:pStyle w:val="BlockText"/>
              <w:rPr>
                <w:rFonts w:ascii="Arial" w:hAnsi="Arial" w:cs="Arial"/>
              </w:rPr>
            </w:pPr>
            <w:r>
              <w:rPr>
                <w:rFonts w:ascii="Arial" w:hAnsi="Arial" w:cs="Arial"/>
              </w:rPr>
              <w:t>V</w:t>
            </w:r>
            <w:r w:rsidR="009556C1">
              <w:rPr>
                <w:rFonts w:ascii="Arial" w:hAnsi="Arial" w:cs="Arial"/>
              </w:rPr>
              <w:t>1</w:t>
            </w:r>
            <w:r>
              <w:rPr>
                <w:rFonts w:ascii="Arial" w:hAnsi="Arial" w:cs="Arial"/>
              </w:rPr>
              <w:t>.0</w:t>
            </w:r>
          </w:p>
        </w:tc>
      </w:tr>
    </w:tbl>
    <w:p w:rsidR="00B94919" w:rsidRPr="002E164F" w:rsidRDefault="00B94919" w:rsidP="00D2207D"/>
    <w:tbl>
      <w:tblPr>
        <w:tblW w:w="10292" w:type="dxa"/>
        <w:tblInd w:w="-34" w:type="dxa"/>
        <w:tblLayout w:type="fixed"/>
        <w:tblLook w:val="0000" w:firstRow="0" w:lastRow="0" w:firstColumn="0" w:lastColumn="0" w:noHBand="0" w:noVBand="0"/>
      </w:tblPr>
      <w:tblGrid>
        <w:gridCol w:w="2912"/>
        <w:gridCol w:w="7380"/>
      </w:tblGrid>
      <w:tr w:rsidR="00B94919" w:rsidRPr="002E164F" w:rsidTr="002E164F">
        <w:trPr>
          <w:cantSplit/>
        </w:trPr>
        <w:tc>
          <w:tcPr>
            <w:tcW w:w="2912" w:type="dxa"/>
          </w:tcPr>
          <w:p w:rsidR="00B94919" w:rsidRPr="002E164F" w:rsidRDefault="00B94919" w:rsidP="00D2207D">
            <w:pPr>
              <w:pStyle w:val="Heading5"/>
              <w:jc w:val="left"/>
            </w:pPr>
            <w:r w:rsidRPr="002E164F">
              <w:t>Document location</w:t>
            </w:r>
          </w:p>
        </w:tc>
        <w:tc>
          <w:tcPr>
            <w:tcW w:w="7380" w:type="dxa"/>
          </w:tcPr>
          <w:p w:rsidR="00B94919" w:rsidRPr="002E164F" w:rsidRDefault="00B94919" w:rsidP="00D2207D">
            <w:pPr>
              <w:pStyle w:val="BlockText"/>
              <w:rPr>
                <w:rFonts w:ascii="Arial" w:hAnsi="Arial" w:cs="Arial"/>
              </w:rPr>
            </w:pPr>
            <w:r>
              <w:rPr>
                <w:rFonts w:ascii="Arial" w:hAnsi="Arial" w:cs="Arial"/>
              </w:rPr>
              <w:t>CS Resourcing, Commercial CAF</w:t>
            </w:r>
          </w:p>
        </w:tc>
      </w:tr>
    </w:tbl>
    <w:p w:rsidR="00B94919" w:rsidRPr="002E164F" w:rsidRDefault="00B94919" w:rsidP="00D2207D"/>
    <w:tbl>
      <w:tblPr>
        <w:tblW w:w="9180" w:type="dxa"/>
        <w:tblInd w:w="-34" w:type="dxa"/>
        <w:tblLayout w:type="fixed"/>
        <w:tblLook w:val="0000" w:firstRow="0" w:lastRow="0" w:firstColumn="0" w:lastColumn="0" w:noHBand="0" w:noVBand="0"/>
      </w:tblPr>
      <w:tblGrid>
        <w:gridCol w:w="1980"/>
        <w:gridCol w:w="7200"/>
      </w:tblGrid>
      <w:tr w:rsidR="00B94919" w:rsidRPr="002E164F" w:rsidTr="002E164F">
        <w:trPr>
          <w:cantSplit/>
        </w:trPr>
        <w:tc>
          <w:tcPr>
            <w:tcW w:w="1980" w:type="dxa"/>
          </w:tcPr>
          <w:p w:rsidR="00B94919" w:rsidRPr="002E164F" w:rsidRDefault="00B94919" w:rsidP="00D2207D">
            <w:pPr>
              <w:pStyle w:val="Heading5"/>
              <w:jc w:val="left"/>
            </w:pPr>
            <w:r w:rsidRPr="002E164F">
              <w:t>Revision History</w:t>
            </w:r>
          </w:p>
        </w:tc>
        <w:tc>
          <w:tcPr>
            <w:tcW w:w="7200" w:type="dxa"/>
          </w:tcPr>
          <w:p w:rsidR="00B94919" w:rsidRPr="002E164F" w:rsidRDefault="00B94919" w:rsidP="00D2207D">
            <w:pPr>
              <w:pStyle w:val="BlockText"/>
              <w:rPr>
                <w:rFonts w:ascii="Arial" w:hAnsi="Arial" w:cs="Arial"/>
              </w:rPr>
            </w:pPr>
          </w:p>
        </w:tc>
      </w:tr>
    </w:tbl>
    <w:p w:rsidR="00B94919" w:rsidRPr="002E164F" w:rsidRDefault="00B94919" w:rsidP="00D2207D"/>
    <w:tbl>
      <w:tblPr>
        <w:tblW w:w="10188" w:type="dxa"/>
        <w:tblLayout w:type="fixed"/>
        <w:tblLook w:val="0000" w:firstRow="0" w:lastRow="0" w:firstColumn="0" w:lastColumn="0" w:noHBand="0" w:noVBand="0"/>
      </w:tblPr>
      <w:tblGrid>
        <w:gridCol w:w="1080"/>
        <w:gridCol w:w="1440"/>
        <w:gridCol w:w="5495"/>
        <w:gridCol w:w="2173"/>
      </w:tblGrid>
      <w:tr w:rsidR="00B94919" w:rsidRPr="002E164F" w:rsidTr="00224906">
        <w:trPr>
          <w:cantSplit/>
          <w:trHeight w:val="290"/>
        </w:trPr>
        <w:tc>
          <w:tcPr>
            <w:tcW w:w="1080" w:type="dxa"/>
            <w:tcBorders>
              <w:top w:val="single" w:sz="6" w:space="0" w:color="auto"/>
              <w:left w:val="single" w:sz="6" w:space="0" w:color="auto"/>
              <w:bottom w:val="single" w:sz="6" w:space="0" w:color="auto"/>
              <w:right w:val="single" w:sz="6" w:space="0" w:color="auto"/>
            </w:tcBorders>
          </w:tcPr>
          <w:p w:rsidR="00B94919" w:rsidRPr="002E164F" w:rsidRDefault="00B94919" w:rsidP="00D2207D">
            <w:pPr>
              <w:pStyle w:val="TableHeaderText"/>
              <w:jc w:val="left"/>
              <w:rPr>
                <w:rFonts w:ascii="Arial" w:hAnsi="Arial" w:cs="Arial"/>
                <w:sz w:val="20"/>
              </w:rPr>
            </w:pPr>
            <w:r w:rsidRPr="002E164F">
              <w:rPr>
                <w:rFonts w:ascii="Arial" w:hAnsi="Arial" w:cs="Arial"/>
                <w:sz w:val="20"/>
              </w:rPr>
              <w:t>Version Number</w:t>
            </w:r>
          </w:p>
        </w:tc>
        <w:tc>
          <w:tcPr>
            <w:tcW w:w="1440" w:type="dxa"/>
            <w:tcBorders>
              <w:top w:val="single" w:sz="6" w:space="0" w:color="auto"/>
              <w:left w:val="single" w:sz="6" w:space="0" w:color="auto"/>
              <w:bottom w:val="single" w:sz="6" w:space="0" w:color="auto"/>
              <w:right w:val="single" w:sz="6" w:space="0" w:color="auto"/>
            </w:tcBorders>
          </w:tcPr>
          <w:p w:rsidR="00B94919" w:rsidRPr="002E164F" w:rsidRDefault="00B94919" w:rsidP="00D2207D">
            <w:pPr>
              <w:pStyle w:val="TableHeaderText"/>
              <w:jc w:val="left"/>
              <w:rPr>
                <w:rFonts w:ascii="Arial" w:hAnsi="Arial" w:cs="Arial"/>
                <w:sz w:val="20"/>
              </w:rPr>
            </w:pPr>
            <w:r w:rsidRPr="002E164F">
              <w:rPr>
                <w:rFonts w:ascii="Arial" w:hAnsi="Arial" w:cs="Arial"/>
                <w:sz w:val="20"/>
              </w:rPr>
              <w:t>Revision date</w:t>
            </w:r>
          </w:p>
        </w:tc>
        <w:tc>
          <w:tcPr>
            <w:tcW w:w="5495" w:type="dxa"/>
            <w:tcBorders>
              <w:top w:val="single" w:sz="6" w:space="0" w:color="auto"/>
              <w:left w:val="single" w:sz="6" w:space="0" w:color="auto"/>
              <w:bottom w:val="single" w:sz="6" w:space="0" w:color="auto"/>
              <w:right w:val="single" w:sz="6" w:space="0" w:color="auto"/>
            </w:tcBorders>
          </w:tcPr>
          <w:p w:rsidR="00B94919" w:rsidRPr="002E164F" w:rsidRDefault="00B94919" w:rsidP="00D2207D">
            <w:pPr>
              <w:pStyle w:val="TableHeaderText"/>
              <w:jc w:val="left"/>
              <w:rPr>
                <w:rFonts w:ascii="Arial" w:hAnsi="Arial" w:cs="Arial"/>
                <w:sz w:val="20"/>
              </w:rPr>
            </w:pPr>
            <w:r w:rsidRPr="002E164F">
              <w:rPr>
                <w:rFonts w:ascii="Arial" w:hAnsi="Arial" w:cs="Arial"/>
                <w:sz w:val="20"/>
              </w:rPr>
              <w:t>Summary of Changes</w:t>
            </w:r>
          </w:p>
        </w:tc>
        <w:tc>
          <w:tcPr>
            <w:tcW w:w="2173" w:type="dxa"/>
            <w:tcBorders>
              <w:top w:val="single" w:sz="6" w:space="0" w:color="auto"/>
              <w:left w:val="single" w:sz="6" w:space="0" w:color="auto"/>
              <w:bottom w:val="single" w:sz="6" w:space="0" w:color="auto"/>
              <w:right w:val="single" w:sz="6" w:space="0" w:color="auto"/>
            </w:tcBorders>
          </w:tcPr>
          <w:p w:rsidR="00B94919" w:rsidRPr="002E164F" w:rsidRDefault="00B94919" w:rsidP="00D2207D">
            <w:pPr>
              <w:pStyle w:val="TableHeaderText"/>
              <w:jc w:val="left"/>
              <w:rPr>
                <w:rFonts w:ascii="Arial" w:hAnsi="Arial" w:cs="Arial"/>
                <w:sz w:val="20"/>
              </w:rPr>
            </w:pPr>
            <w:r w:rsidRPr="002E164F">
              <w:rPr>
                <w:rFonts w:ascii="Arial" w:hAnsi="Arial" w:cs="Arial"/>
                <w:sz w:val="20"/>
              </w:rPr>
              <w:t>Changes marked</w:t>
            </w:r>
          </w:p>
        </w:tc>
      </w:tr>
      <w:tr w:rsidR="00B94919" w:rsidRPr="002E164F" w:rsidTr="00224906">
        <w:trPr>
          <w:cantSplit/>
          <w:trHeight w:val="290"/>
        </w:trPr>
        <w:tc>
          <w:tcPr>
            <w:tcW w:w="1080" w:type="dxa"/>
            <w:tcBorders>
              <w:top w:val="single" w:sz="6" w:space="0" w:color="auto"/>
              <w:left w:val="single" w:sz="6" w:space="0" w:color="auto"/>
              <w:bottom w:val="single" w:sz="6" w:space="0" w:color="auto"/>
              <w:right w:val="single" w:sz="6" w:space="0" w:color="auto"/>
            </w:tcBorders>
          </w:tcPr>
          <w:p w:rsidR="00B94919" w:rsidRPr="002E164F" w:rsidRDefault="00B94919" w:rsidP="00D2207D">
            <w:pPr>
              <w:pStyle w:val="TableText"/>
              <w:rPr>
                <w:rFonts w:ascii="Arial" w:hAnsi="Arial" w:cs="Arial"/>
                <w:sz w:val="20"/>
              </w:rPr>
            </w:pPr>
            <w:r>
              <w:rPr>
                <w:rFonts w:ascii="Arial" w:hAnsi="Arial" w:cs="Arial"/>
                <w:sz w:val="20"/>
              </w:rPr>
              <w:t>0.1</w:t>
            </w:r>
          </w:p>
        </w:tc>
        <w:tc>
          <w:tcPr>
            <w:tcW w:w="1440" w:type="dxa"/>
            <w:tcBorders>
              <w:top w:val="single" w:sz="6" w:space="0" w:color="auto"/>
              <w:left w:val="single" w:sz="6" w:space="0" w:color="auto"/>
              <w:bottom w:val="single" w:sz="6" w:space="0" w:color="auto"/>
              <w:right w:val="single" w:sz="6" w:space="0" w:color="auto"/>
            </w:tcBorders>
          </w:tcPr>
          <w:p w:rsidR="00B94919" w:rsidRPr="002E164F" w:rsidRDefault="008C6482" w:rsidP="00D2207D">
            <w:pPr>
              <w:pStyle w:val="TableText"/>
              <w:rPr>
                <w:rFonts w:ascii="Arial" w:hAnsi="Arial" w:cs="Arial"/>
                <w:sz w:val="20"/>
              </w:rPr>
            </w:pPr>
            <w:r>
              <w:rPr>
                <w:rFonts w:ascii="Arial" w:hAnsi="Arial" w:cs="Arial"/>
                <w:sz w:val="20"/>
              </w:rPr>
              <w:t>16/12/2015</w:t>
            </w:r>
          </w:p>
        </w:tc>
        <w:tc>
          <w:tcPr>
            <w:tcW w:w="5495" w:type="dxa"/>
            <w:tcBorders>
              <w:top w:val="single" w:sz="6" w:space="0" w:color="auto"/>
              <w:left w:val="single" w:sz="6" w:space="0" w:color="auto"/>
              <w:bottom w:val="single" w:sz="6" w:space="0" w:color="auto"/>
              <w:right w:val="single" w:sz="6" w:space="0" w:color="auto"/>
            </w:tcBorders>
          </w:tcPr>
          <w:p w:rsidR="00B94919" w:rsidRPr="002E164F" w:rsidRDefault="00B94919" w:rsidP="00D2207D">
            <w:pPr>
              <w:pStyle w:val="TableText"/>
              <w:rPr>
                <w:rFonts w:ascii="Arial" w:hAnsi="Arial" w:cs="Arial"/>
                <w:sz w:val="20"/>
              </w:rPr>
            </w:pPr>
            <w:r>
              <w:rPr>
                <w:rFonts w:ascii="Arial" w:hAnsi="Arial" w:cs="Arial"/>
                <w:sz w:val="20"/>
              </w:rPr>
              <w:t>Initial Draft</w:t>
            </w:r>
          </w:p>
        </w:tc>
        <w:tc>
          <w:tcPr>
            <w:tcW w:w="2173" w:type="dxa"/>
            <w:tcBorders>
              <w:top w:val="single" w:sz="6" w:space="0" w:color="auto"/>
              <w:left w:val="single" w:sz="6" w:space="0" w:color="auto"/>
              <w:bottom w:val="single" w:sz="6" w:space="0" w:color="auto"/>
              <w:right w:val="single" w:sz="6" w:space="0" w:color="auto"/>
            </w:tcBorders>
          </w:tcPr>
          <w:p w:rsidR="00B94919" w:rsidRPr="002E164F" w:rsidRDefault="00B94919" w:rsidP="00D2207D">
            <w:pPr>
              <w:pStyle w:val="TableText"/>
              <w:rPr>
                <w:rFonts w:ascii="Arial" w:hAnsi="Arial" w:cs="Arial"/>
                <w:sz w:val="20"/>
              </w:rPr>
            </w:pPr>
            <w:r>
              <w:rPr>
                <w:rFonts w:ascii="Arial" w:hAnsi="Arial" w:cs="Arial"/>
                <w:sz w:val="20"/>
              </w:rPr>
              <w:t>JP</w:t>
            </w:r>
          </w:p>
        </w:tc>
      </w:tr>
      <w:tr w:rsidR="00B94919" w:rsidRPr="002E164F" w:rsidTr="00224906">
        <w:trPr>
          <w:cantSplit/>
          <w:trHeight w:val="290"/>
        </w:trPr>
        <w:tc>
          <w:tcPr>
            <w:tcW w:w="1080" w:type="dxa"/>
            <w:tcBorders>
              <w:top w:val="single" w:sz="6" w:space="0" w:color="auto"/>
              <w:left w:val="single" w:sz="6" w:space="0" w:color="auto"/>
              <w:bottom w:val="single" w:sz="6" w:space="0" w:color="auto"/>
              <w:right w:val="single" w:sz="6" w:space="0" w:color="auto"/>
            </w:tcBorders>
          </w:tcPr>
          <w:p w:rsidR="00B94919" w:rsidRPr="002E164F" w:rsidRDefault="0073574F" w:rsidP="00D2207D">
            <w:pPr>
              <w:pStyle w:val="TableText"/>
              <w:rPr>
                <w:rFonts w:ascii="Arial" w:hAnsi="Arial" w:cs="Arial"/>
                <w:sz w:val="20"/>
              </w:rPr>
            </w:pPr>
            <w:r>
              <w:rPr>
                <w:rFonts w:ascii="Arial" w:hAnsi="Arial" w:cs="Arial"/>
                <w:sz w:val="20"/>
              </w:rPr>
              <w:t>0.2</w:t>
            </w:r>
          </w:p>
        </w:tc>
        <w:tc>
          <w:tcPr>
            <w:tcW w:w="1440" w:type="dxa"/>
            <w:tcBorders>
              <w:top w:val="single" w:sz="6" w:space="0" w:color="auto"/>
              <w:left w:val="single" w:sz="6" w:space="0" w:color="auto"/>
              <w:bottom w:val="single" w:sz="6" w:space="0" w:color="auto"/>
              <w:right w:val="single" w:sz="6" w:space="0" w:color="auto"/>
            </w:tcBorders>
          </w:tcPr>
          <w:p w:rsidR="00B94919" w:rsidRPr="002E164F" w:rsidRDefault="008C6482" w:rsidP="00D2207D">
            <w:pPr>
              <w:pStyle w:val="TableText"/>
              <w:rPr>
                <w:rFonts w:ascii="Arial" w:hAnsi="Arial" w:cs="Arial"/>
                <w:sz w:val="20"/>
              </w:rPr>
            </w:pPr>
            <w:r>
              <w:rPr>
                <w:rFonts w:ascii="Arial" w:hAnsi="Arial" w:cs="Arial"/>
                <w:sz w:val="20"/>
              </w:rPr>
              <w:t>06/01/2016</w:t>
            </w:r>
          </w:p>
        </w:tc>
        <w:tc>
          <w:tcPr>
            <w:tcW w:w="5495" w:type="dxa"/>
            <w:tcBorders>
              <w:top w:val="single" w:sz="6" w:space="0" w:color="auto"/>
              <w:left w:val="single" w:sz="6" w:space="0" w:color="auto"/>
              <w:bottom w:val="single" w:sz="6" w:space="0" w:color="auto"/>
              <w:right w:val="single" w:sz="6" w:space="0" w:color="auto"/>
            </w:tcBorders>
          </w:tcPr>
          <w:p w:rsidR="00B94919" w:rsidRPr="002E164F" w:rsidRDefault="0073574F" w:rsidP="00D2207D">
            <w:pPr>
              <w:pStyle w:val="TableText"/>
              <w:rPr>
                <w:rFonts w:ascii="Arial" w:hAnsi="Arial" w:cs="Arial"/>
                <w:sz w:val="20"/>
              </w:rPr>
            </w:pPr>
            <w:r>
              <w:rPr>
                <w:rFonts w:ascii="Arial" w:hAnsi="Arial" w:cs="Arial"/>
                <w:sz w:val="20"/>
              </w:rPr>
              <w:t>Updated Flow Charts</w:t>
            </w:r>
          </w:p>
        </w:tc>
        <w:tc>
          <w:tcPr>
            <w:tcW w:w="2173" w:type="dxa"/>
            <w:tcBorders>
              <w:top w:val="single" w:sz="6" w:space="0" w:color="auto"/>
              <w:left w:val="single" w:sz="6" w:space="0" w:color="auto"/>
              <w:bottom w:val="single" w:sz="6" w:space="0" w:color="auto"/>
              <w:right w:val="single" w:sz="6" w:space="0" w:color="auto"/>
            </w:tcBorders>
          </w:tcPr>
          <w:p w:rsidR="00B94919" w:rsidRPr="002E164F" w:rsidRDefault="0073574F" w:rsidP="00D2207D">
            <w:pPr>
              <w:pStyle w:val="TableText"/>
              <w:rPr>
                <w:rFonts w:ascii="Arial" w:hAnsi="Arial" w:cs="Arial"/>
                <w:sz w:val="20"/>
              </w:rPr>
            </w:pPr>
            <w:r>
              <w:rPr>
                <w:rFonts w:ascii="Arial" w:hAnsi="Arial" w:cs="Arial"/>
                <w:sz w:val="20"/>
              </w:rPr>
              <w:t>JP</w:t>
            </w:r>
          </w:p>
        </w:tc>
      </w:tr>
      <w:tr w:rsidR="00B94919" w:rsidRPr="002E164F" w:rsidTr="00224906">
        <w:trPr>
          <w:cantSplit/>
          <w:trHeight w:val="290"/>
        </w:trPr>
        <w:tc>
          <w:tcPr>
            <w:tcW w:w="1080" w:type="dxa"/>
            <w:tcBorders>
              <w:top w:val="single" w:sz="6" w:space="0" w:color="auto"/>
              <w:left w:val="single" w:sz="6" w:space="0" w:color="auto"/>
              <w:bottom w:val="single" w:sz="6" w:space="0" w:color="auto"/>
              <w:right w:val="single" w:sz="6" w:space="0" w:color="auto"/>
            </w:tcBorders>
          </w:tcPr>
          <w:p w:rsidR="00B94919" w:rsidRPr="002E164F" w:rsidRDefault="008C6482" w:rsidP="00D2207D">
            <w:pPr>
              <w:pStyle w:val="TableText"/>
              <w:rPr>
                <w:rFonts w:ascii="Arial" w:hAnsi="Arial" w:cs="Arial"/>
                <w:sz w:val="20"/>
              </w:rPr>
            </w:pPr>
            <w:r>
              <w:rPr>
                <w:rFonts w:ascii="Arial" w:hAnsi="Arial" w:cs="Arial"/>
                <w:sz w:val="20"/>
              </w:rPr>
              <w:t>V1.0</w:t>
            </w:r>
          </w:p>
        </w:tc>
        <w:tc>
          <w:tcPr>
            <w:tcW w:w="1440" w:type="dxa"/>
            <w:tcBorders>
              <w:top w:val="single" w:sz="6" w:space="0" w:color="auto"/>
              <w:left w:val="single" w:sz="6" w:space="0" w:color="auto"/>
              <w:bottom w:val="single" w:sz="6" w:space="0" w:color="auto"/>
              <w:right w:val="single" w:sz="6" w:space="0" w:color="auto"/>
            </w:tcBorders>
          </w:tcPr>
          <w:p w:rsidR="00B94919" w:rsidRPr="002E164F" w:rsidRDefault="008C6482" w:rsidP="00D2207D">
            <w:pPr>
              <w:pStyle w:val="TableText"/>
              <w:rPr>
                <w:rFonts w:ascii="Arial" w:hAnsi="Arial" w:cs="Arial"/>
                <w:sz w:val="20"/>
              </w:rPr>
            </w:pPr>
            <w:r>
              <w:rPr>
                <w:rFonts w:ascii="Arial" w:hAnsi="Arial" w:cs="Arial"/>
                <w:sz w:val="20"/>
              </w:rPr>
              <w:t>12/01/2016</w:t>
            </w:r>
          </w:p>
        </w:tc>
        <w:tc>
          <w:tcPr>
            <w:tcW w:w="5495" w:type="dxa"/>
            <w:tcBorders>
              <w:top w:val="single" w:sz="6" w:space="0" w:color="auto"/>
              <w:left w:val="single" w:sz="6" w:space="0" w:color="auto"/>
              <w:bottom w:val="single" w:sz="6" w:space="0" w:color="auto"/>
              <w:right w:val="single" w:sz="6" w:space="0" w:color="auto"/>
            </w:tcBorders>
          </w:tcPr>
          <w:p w:rsidR="00B94919" w:rsidRPr="002E164F" w:rsidRDefault="0088184F" w:rsidP="0088184F">
            <w:pPr>
              <w:pStyle w:val="TableText"/>
              <w:rPr>
                <w:rFonts w:ascii="Arial" w:hAnsi="Arial" w:cs="Arial"/>
                <w:sz w:val="20"/>
              </w:rPr>
            </w:pPr>
            <w:r>
              <w:rPr>
                <w:rFonts w:ascii="Arial" w:hAnsi="Arial" w:cs="Arial"/>
                <w:sz w:val="20"/>
              </w:rPr>
              <w:t>Updated Hyperlinks and Dates</w:t>
            </w:r>
          </w:p>
        </w:tc>
        <w:tc>
          <w:tcPr>
            <w:tcW w:w="2173" w:type="dxa"/>
            <w:tcBorders>
              <w:top w:val="single" w:sz="6" w:space="0" w:color="auto"/>
              <w:left w:val="single" w:sz="6" w:space="0" w:color="auto"/>
              <w:bottom w:val="single" w:sz="6" w:space="0" w:color="auto"/>
              <w:right w:val="single" w:sz="6" w:space="0" w:color="auto"/>
            </w:tcBorders>
          </w:tcPr>
          <w:p w:rsidR="00B94919" w:rsidRPr="002E164F" w:rsidRDefault="008C6482" w:rsidP="00D2207D">
            <w:pPr>
              <w:pStyle w:val="TableText"/>
              <w:rPr>
                <w:rFonts w:ascii="Arial" w:hAnsi="Arial" w:cs="Arial"/>
                <w:sz w:val="20"/>
              </w:rPr>
            </w:pPr>
            <w:r>
              <w:rPr>
                <w:rFonts w:ascii="Arial" w:hAnsi="Arial" w:cs="Arial"/>
                <w:sz w:val="20"/>
              </w:rPr>
              <w:t>JP</w:t>
            </w:r>
          </w:p>
        </w:tc>
      </w:tr>
      <w:tr w:rsidR="00B94919" w:rsidRPr="002E164F" w:rsidTr="00224906">
        <w:trPr>
          <w:cantSplit/>
          <w:trHeight w:val="290"/>
        </w:trPr>
        <w:tc>
          <w:tcPr>
            <w:tcW w:w="1080" w:type="dxa"/>
            <w:tcBorders>
              <w:top w:val="single" w:sz="6" w:space="0" w:color="auto"/>
              <w:left w:val="single" w:sz="6" w:space="0" w:color="auto"/>
              <w:bottom w:val="single" w:sz="6" w:space="0" w:color="auto"/>
              <w:right w:val="single" w:sz="6" w:space="0" w:color="auto"/>
            </w:tcBorders>
          </w:tcPr>
          <w:p w:rsidR="00B94919" w:rsidRPr="002E164F" w:rsidRDefault="00B94919" w:rsidP="00D2207D">
            <w:pPr>
              <w:pStyle w:val="TableText"/>
              <w:rPr>
                <w:rFonts w:ascii="Arial" w:hAnsi="Arial" w:cs="Arial"/>
                <w:sz w:val="20"/>
              </w:rPr>
            </w:pPr>
          </w:p>
        </w:tc>
        <w:tc>
          <w:tcPr>
            <w:tcW w:w="1440" w:type="dxa"/>
            <w:tcBorders>
              <w:top w:val="single" w:sz="6" w:space="0" w:color="auto"/>
              <w:left w:val="single" w:sz="6" w:space="0" w:color="auto"/>
              <w:bottom w:val="single" w:sz="6" w:space="0" w:color="auto"/>
              <w:right w:val="single" w:sz="6" w:space="0" w:color="auto"/>
            </w:tcBorders>
          </w:tcPr>
          <w:p w:rsidR="00B94919" w:rsidRPr="002E164F" w:rsidRDefault="00B94919" w:rsidP="00D2207D">
            <w:pPr>
              <w:pStyle w:val="TableText"/>
              <w:rPr>
                <w:rFonts w:ascii="Arial" w:hAnsi="Arial" w:cs="Arial"/>
                <w:sz w:val="20"/>
              </w:rPr>
            </w:pPr>
          </w:p>
        </w:tc>
        <w:tc>
          <w:tcPr>
            <w:tcW w:w="5495" w:type="dxa"/>
            <w:tcBorders>
              <w:top w:val="single" w:sz="6" w:space="0" w:color="auto"/>
              <w:left w:val="single" w:sz="6" w:space="0" w:color="auto"/>
              <w:bottom w:val="single" w:sz="6" w:space="0" w:color="auto"/>
              <w:right w:val="single" w:sz="6" w:space="0" w:color="auto"/>
            </w:tcBorders>
          </w:tcPr>
          <w:p w:rsidR="00B94919" w:rsidRPr="002E164F" w:rsidRDefault="00B94919" w:rsidP="00D2207D">
            <w:pPr>
              <w:pStyle w:val="TableText"/>
              <w:rPr>
                <w:rFonts w:ascii="Arial" w:hAnsi="Arial" w:cs="Arial"/>
                <w:sz w:val="20"/>
              </w:rPr>
            </w:pPr>
          </w:p>
        </w:tc>
        <w:tc>
          <w:tcPr>
            <w:tcW w:w="2173" w:type="dxa"/>
            <w:tcBorders>
              <w:top w:val="single" w:sz="6" w:space="0" w:color="auto"/>
              <w:left w:val="single" w:sz="6" w:space="0" w:color="auto"/>
              <w:bottom w:val="single" w:sz="6" w:space="0" w:color="auto"/>
              <w:right w:val="single" w:sz="6" w:space="0" w:color="auto"/>
            </w:tcBorders>
          </w:tcPr>
          <w:p w:rsidR="00B94919" w:rsidRPr="002E164F" w:rsidRDefault="00B94919" w:rsidP="00D2207D">
            <w:pPr>
              <w:pStyle w:val="TableText"/>
              <w:rPr>
                <w:rFonts w:ascii="Arial" w:hAnsi="Arial" w:cs="Arial"/>
                <w:sz w:val="20"/>
              </w:rPr>
            </w:pPr>
          </w:p>
        </w:tc>
      </w:tr>
      <w:tr w:rsidR="00B94919" w:rsidRPr="002E164F" w:rsidTr="00224906">
        <w:trPr>
          <w:cantSplit/>
          <w:trHeight w:val="290"/>
        </w:trPr>
        <w:tc>
          <w:tcPr>
            <w:tcW w:w="1080" w:type="dxa"/>
            <w:tcBorders>
              <w:top w:val="single" w:sz="6" w:space="0" w:color="auto"/>
              <w:left w:val="single" w:sz="6" w:space="0" w:color="auto"/>
              <w:bottom w:val="single" w:sz="6" w:space="0" w:color="auto"/>
              <w:right w:val="single" w:sz="6" w:space="0" w:color="auto"/>
            </w:tcBorders>
          </w:tcPr>
          <w:p w:rsidR="00B94919" w:rsidRPr="002E164F" w:rsidRDefault="00B94919" w:rsidP="00D2207D">
            <w:pPr>
              <w:pStyle w:val="TableText"/>
              <w:rPr>
                <w:rFonts w:ascii="Arial" w:hAnsi="Arial" w:cs="Arial"/>
                <w:sz w:val="20"/>
              </w:rPr>
            </w:pPr>
          </w:p>
        </w:tc>
        <w:tc>
          <w:tcPr>
            <w:tcW w:w="1440" w:type="dxa"/>
            <w:tcBorders>
              <w:top w:val="single" w:sz="6" w:space="0" w:color="auto"/>
              <w:left w:val="single" w:sz="6" w:space="0" w:color="auto"/>
              <w:bottom w:val="single" w:sz="6" w:space="0" w:color="auto"/>
              <w:right w:val="single" w:sz="6" w:space="0" w:color="auto"/>
            </w:tcBorders>
          </w:tcPr>
          <w:p w:rsidR="00B94919" w:rsidRPr="002E164F" w:rsidRDefault="00B94919" w:rsidP="00D2207D">
            <w:pPr>
              <w:pStyle w:val="TableText"/>
              <w:rPr>
                <w:rFonts w:ascii="Arial" w:hAnsi="Arial" w:cs="Arial"/>
                <w:sz w:val="20"/>
              </w:rPr>
            </w:pPr>
          </w:p>
        </w:tc>
        <w:tc>
          <w:tcPr>
            <w:tcW w:w="5495" w:type="dxa"/>
            <w:tcBorders>
              <w:top w:val="single" w:sz="6" w:space="0" w:color="auto"/>
              <w:left w:val="single" w:sz="6" w:space="0" w:color="auto"/>
              <w:bottom w:val="single" w:sz="6" w:space="0" w:color="auto"/>
              <w:right w:val="single" w:sz="6" w:space="0" w:color="auto"/>
            </w:tcBorders>
          </w:tcPr>
          <w:p w:rsidR="00B94919" w:rsidRPr="005C7712" w:rsidRDefault="00B94919" w:rsidP="00D2207D">
            <w:pPr>
              <w:pStyle w:val="TableText"/>
              <w:rPr>
                <w:rFonts w:ascii="Arial" w:hAnsi="Arial" w:cs="Arial"/>
                <w:sz w:val="20"/>
              </w:rPr>
            </w:pPr>
          </w:p>
        </w:tc>
        <w:tc>
          <w:tcPr>
            <w:tcW w:w="2173" w:type="dxa"/>
            <w:tcBorders>
              <w:top w:val="single" w:sz="6" w:space="0" w:color="auto"/>
              <w:left w:val="single" w:sz="6" w:space="0" w:color="auto"/>
              <w:bottom w:val="single" w:sz="6" w:space="0" w:color="auto"/>
              <w:right w:val="single" w:sz="6" w:space="0" w:color="auto"/>
            </w:tcBorders>
          </w:tcPr>
          <w:p w:rsidR="00B94919" w:rsidRPr="002E164F" w:rsidRDefault="00B94919" w:rsidP="00D2207D">
            <w:pPr>
              <w:pStyle w:val="TableText"/>
              <w:rPr>
                <w:rFonts w:ascii="Arial" w:hAnsi="Arial" w:cs="Arial"/>
                <w:sz w:val="20"/>
              </w:rPr>
            </w:pPr>
          </w:p>
        </w:tc>
      </w:tr>
      <w:tr w:rsidR="00B94919" w:rsidRPr="002E164F" w:rsidTr="00224906">
        <w:trPr>
          <w:cantSplit/>
          <w:trHeight w:val="290"/>
        </w:trPr>
        <w:tc>
          <w:tcPr>
            <w:tcW w:w="1080" w:type="dxa"/>
            <w:tcBorders>
              <w:top w:val="single" w:sz="6" w:space="0" w:color="auto"/>
              <w:left w:val="single" w:sz="6" w:space="0" w:color="auto"/>
              <w:bottom w:val="single" w:sz="6" w:space="0" w:color="auto"/>
              <w:right w:val="single" w:sz="6" w:space="0" w:color="auto"/>
            </w:tcBorders>
          </w:tcPr>
          <w:p w:rsidR="00B94919" w:rsidRPr="002E164F" w:rsidRDefault="00B94919" w:rsidP="00D2207D">
            <w:pPr>
              <w:pStyle w:val="TableText"/>
              <w:rPr>
                <w:rFonts w:ascii="Arial" w:hAnsi="Arial" w:cs="Arial"/>
                <w:sz w:val="20"/>
              </w:rPr>
            </w:pPr>
          </w:p>
        </w:tc>
        <w:tc>
          <w:tcPr>
            <w:tcW w:w="1440" w:type="dxa"/>
            <w:tcBorders>
              <w:top w:val="single" w:sz="6" w:space="0" w:color="auto"/>
              <w:left w:val="single" w:sz="6" w:space="0" w:color="auto"/>
              <w:bottom w:val="single" w:sz="6" w:space="0" w:color="auto"/>
              <w:right w:val="single" w:sz="6" w:space="0" w:color="auto"/>
            </w:tcBorders>
          </w:tcPr>
          <w:p w:rsidR="00B94919" w:rsidRPr="002E164F" w:rsidRDefault="00B94919" w:rsidP="00D2207D">
            <w:pPr>
              <w:pStyle w:val="TableText"/>
              <w:rPr>
                <w:rFonts w:ascii="Arial" w:hAnsi="Arial" w:cs="Arial"/>
                <w:sz w:val="20"/>
              </w:rPr>
            </w:pPr>
          </w:p>
        </w:tc>
        <w:tc>
          <w:tcPr>
            <w:tcW w:w="5495" w:type="dxa"/>
            <w:tcBorders>
              <w:top w:val="single" w:sz="6" w:space="0" w:color="auto"/>
              <w:left w:val="single" w:sz="6" w:space="0" w:color="auto"/>
              <w:bottom w:val="single" w:sz="6" w:space="0" w:color="auto"/>
              <w:right w:val="single" w:sz="6" w:space="0" w:color="auto"/>
            </w:tcBorders>
          </w:tcPr>
          <w:p w:rsidR="00B94919" w:rsidRPr="002E164F" w:rsidRDefault="00B94919" w:rsidP="00D2207D">
            <w:pPr>
              <w:pStyle w:val="TableText"/>
              <w:rPr>
                <w:rFonts w:ascii="Arial" w:hAnsi="Arial" w:cs="Arial"/>
                <w:sz w:val="20"/>
              </w:rPr>
            </w:pPr>
          </w:p>
        </w:tc>
        <w:tc>
          <w:tcPr>
            <w:tcW w:w="2173" w:type="dxa"/>
            <w:tcBorders>
              <w:top w:val="single" w:sz="6" w:space="0" w:color="auto"/>
              <w:left w:val="single" w:sz="6" w:space="0" w:color="auto"/>
              <w:bottom w:val="single" w:sz="6" w:space="0" w:color="auto"/>
              <w:right w:val="single" w:sz="6" w:space="0" w:color="auto"/>
            </w:tcBorders>
          </w:tcPr>
          <w:p w:rsidR="00B94919" w:rsidRPr="002E164F" w:rsidRDefault="00B94919" w:rsidP="00D2207D">
            <w:pPr>
              <w:pStyle w:val="TableText"/>
              <w:rPr>
                <w:rFonts w:ascii="Arial" w:hAnsi="Arial" w:cs="Arial"/>
                <w:sz w:val="20"/>
              </w:rPr>
            </w:pPr>
          </w:p>
        </w:tc>
      </w:tr>
      <w:tr w:rsidR="00B94919" w:rsidRPr="002E164F" w:rsidTr="00224906">
        <w:trPr>
          <w:cantSplit/>
          <w:trHeight w:val="290"/>
        </w:trPr>
        <w:tc>
          <w:tcPr>
            <w:tcW w:w="1080" w:type="dxa"/>
            <w:tcBorders>
              <w:top w:val="single" w:sz="6" w:space="0" w:color="auto"/>
              <w:left w:val="single" w:sz="6" w:space="0" w:color="auto"/>
              <w:bottom w:val="single" w:sz="6" w:space="0" w:color="auto"/>
              <w:right w:val="single" w:sz="6" w:space="0" w:color="auto"/>
            </w:tcBorders>
          </w:tcPr>
          <w:p w:rsidR="00B94919" w:rsidRPr="002E164F" w:rsidRDefault="00B94919" w:rsidP="00D2207D">
            <w:pPr>
              <w:pStyle w:val="TableText"/>
              <w:rPr>
                <w:rFonts w:ascii="Arial" w:hAnsi="Arial" w:cs="Arial"/>
                <w:sz w:val="20"/>
              </w:rPr>
            </w:pPr>
          </w:p>
        </w:tc>
        <w:tc>
          <w:tcPr>
            <w:tcW w:w="1440" w:type="dxa"/>
            <w:tcBorders>
              <w:top w:val="single" w:sz="6" w:space="0" w:color="auto"/>
              <w:left w:val="single" w:sz="6" w:space="0" w:color="auto"/>
              <w:bottom w:val="single" w:sz="6" w:space="0" w:color="auto"/>
              <w:right w:val="single" w:sz="6" w:space="0" w:color="auto"/>
            </w:tcBorders>
          </w:tcPr>
          <w:p w:rsidR="00B94919" w:rsidRPr="002E164F" w:rsidRDefault="00B94919" w:rsidP="00D2207D">
            <w:pPr>
              <w:pStyle w:val="TableText"/>
              <w:rPr>
                <w:rFonts w:ascii="Arial" w:hAnsi="Arial" w:cs="Arial"/>
                <w:sz w:val="20"/>
              </w:rPr>
            </w:pPr>
          </w:p>
        </w:tc>
        <w:tc>
          <w:tcPr>
            <w:tcW w:w="5495" w:type="dxa"/>
            <w:tcBorders>
              <w:top w:val="single" w:sz="6" w:space="0" w:color="auto"/>
              <w:left w:val="single" w:sz="6" w:space="0" w:color="auto"/>
              <w:bottom w:val="single" w:sz="6" w:space="0" w:color="auto"/>
              <w:right w:val="single" w:sz="6" w:space="0" w:color="auto"/>
            </w:tcBorders>
          </w:tcPr>
          <w:p w:rsidR="00B94919" w:rsidRPr="002E164F" w:rsidRDefault="00B94919" w:rsidP="00D2207D">
            <w:pPr>
              <w:pStyle w:val="TableText"/>
              <w:rPr>
                <w:rFonts w:ascii="Arial" w:hAnsi="Arial" w:cs="Arial"/>
                <w:sz w:val="20"/>
              </w:rPr>
            </w:pPr>
          </w:p>
        </w:tc>
        <w:tc>
          <w:tcPr>
            <w:tcW w:w="2173" w:type="dxa"/>
            <w:tcBorders>
              <w:top w:val="single" w:sz="6" w:space="0" w:color="auto"/>
              <w:left w:val="single" w:sz="6" w:space="0" w:color="auto"/>
              <w:bottom w:val="single" w:sz="6" w:space="0" w:color="auto"/>
              <w:right w:val="single" w:sz="6" w:space="0" w:color="auto"/>
            </w:tcBorders>
          </w:tcPr>
          <w:p w:rsidR="00B94919" w:rsidRPr="002E164F" w:rsidRDefault="00B94919" w:rsidP="00D2207D">
            <w:pPr>
              <w:pStyle w:val="TableText"/>
              <w:rPr>
                <w:rFonts w:ascii="Arial" w:hAnsi="Arial" w:cs="Arial"/>
                <w:sz w:val="20"/>
              </w:rPr>
            </w:pPr>
          </w:p>
        </w:tc>
      </w:tr>
      <w:tr w:rsidR="00B94919" w:rsidRPr="002E164F" w:rsidTr="00224906">
        <w:trPr>
          <w:cantSplit/>
          <w:trHeight w:val="290"/>
        </w:trPr>
        <w:tc>
          <w:tcPr>
            <w:tcW w:w="1080" w:type="dxa"/>
            <w:tcBorders>
              <w:top w:val="single" w:sz="6" w:space="0" w:color="auto"/>
              <w:left w:val="single" w:sz="6" w:space="0" w:color="auto"/>
              <w:bottom w:val="single" w:sz="6" w:space="0" w:color="auto"/>
              <w:right w:val="single" w:sz="6" w:space="0" w:color="auto"/>
            </w:tcBorders>
          </w:tcPr>
          <w:p w:rsidR="00B94919" w:rsidRPr="002E164F" w:rsidRDefault="00B94919" w:rsidP="00D2207D">
            <w:pPr>
              <w:pStyle w:val="TableText"/>
              <w:rPr>
                <w:rFonts w:ascii="Arial" w:hAnsi="Arial" w:cs="Arial"/>
                <w:sz w:val="20"/>
              </w:rPr>
            </w:pPr>
          </w:p>
        </w:tc>
        <w:tc>
          <w:tcPr>
            <w:tcW w:w="1440" w:type="dxa"/>
            <w:tcBorders>
              <w:top w:val="single" w:sz="6" w:space="0" w:color="auto"/>
              <w:left w:val="single" w:sz="6" w:space="0" w:color="auto"/>
              <w:bottom w:val="single" w:sz="6" w:space="0" w:color="auto"/>
              <w:right w:val="single" w:sz="6" w:space="0" w:color="auto"/>
            </w:tcBorders>
          </w:tcPr>
          <w:p w:rsidR="00B94919" w:rsidRPr="002E164F" w:rsidRDefault="00B94919" w:rsidP="00D2207D">
            <w:pPr>
              <w:pStyle w:val="TableText"/>
              <w:rPr>
                <w:rFonts w:ascii="Arial" w:hAnsi="Arial" w:cs="Arial"/>
                <w:sz w:val="20"/>
              </w:rPr>
            </w:pPr>
          </w:p>
        </w:tc>
        <w:tc>
          <w:tcPr>
            <w:tcW w:w="5495" w:type="dxa"/>
            <w:tcBorders>
              <w:top w:val="single" w:sz="6" w:space="0" w:color="auto"/>
              <w:left w:val="single" w:sz="6" w:space="0" w:color="auto"/>
              <w:bottom w:val="single" w:sz="6" w:space="0" w:color="auto"/>
              <w:right w:val="single" w:sz="6" w:space="0" w:color="auto"/>
            </w:tcBorders>
          </w:tcPr>
          <w:p w:rsidR="00B94919" w:rsidRPr="002E164F" w:rsidRDefault="00B94919" w:rsidP="00D2207D">
            <w:pPr>
              <w:pStyle w:val="TableText"/>
              <w:rPr>
                <w:rFonts w:ascii="Arial" w:hAnsi="Arial" w:cs="Arial"/>
                <w:sz w:val="20"/>
              </w:rPr>
            </w:pPr>
          </w:p>
        </w:tc>
        <w:tc>
          <w:tcPr>
            <w:tcW w:w="2173" w:type="dxa"/>
            <w:tcBorders>
              <w:top w:val="single" w:sz="6" w:space="0" w:color="auto"/>
              <w:left w:val="single" w:sz="6" w:space="0" w:color="auto"/>
              <w:bottom w:val="single" w:sz="6" w:space="0" w:color="auto"/>
              <w:right w:val="single" w:sz="6" w:space="0" w:color="auto"/>
            </w:tcBorders>
          </w:tcPr>
          <w:p w:rsidR="00B94919" w:rsidRPr="002E164F" w:rsidRDefault="00B94919" w:rsidP="00D2207D">
            <w:pPr>
              <w:pStyle w:val="TableText"/>
              <w:rPr>
                <w:rFonts w:ascii="Arial" w:hAnsi="Arial" w:cs="Arial"/>
                <w:sz w:val="20"/>
              </w:rPr>
            </w:pPr>
          </w:p>
        </w:tc>
      </w:tr>
      <w:tr w:rsidR="00B94919" w:rsidRPr="002E164F" w:rsidTr="00224906">
        <w:trPr>
          <w:cantSplit/>
          <w:trHeight w:val="290"/>
        </w:trPr>
        <w:tc>
          <w:tcPr>
            <w:tcW w:w="1080" w:type="dxa"/>
            <w:tcBorders>
              <w:top w:val="single" w:sz="6" w:space="0" w:color="auto"/>
              <w:left w:val="single" w:sz="6" w:space="0" w:color="auto"/>
              <w:bottom w:val="single" w:sz="6" w:space="0" w:color="auto"/>
              <w:right w:val="single" w:sz="6" w:space="0" w:color="auto"/>
            </w:tcBorders>
          </w:tcPr>
          <w:p w:rsidR="00B94919" w:rsidRPr="002E164F" w:rsidRDefault="00B94919" w:rsidP="00D2207D">
            <w:pPr>
              <w:pStyle w:val="TableText"/>
              <w:rPr>
                <w:rFonts w:ascii="Arial" w:hAnsi="Arial" w:cs="Arial"/>
                <w:sz w:val="20"/>
              </w:rPr>
            </w:pPr>
          </w:p>
        </w:tc>
        <w:tc>
          <w:tcPr>
            <w:tcW w:w="1440" w:type="dxa"/>
            <w:tcBorders>
              <w:top w:val="single" w:sz="6" w:space="0" w:color="auto"/>
              <w:left w:val="single" w:sz="6" w:space="0" w:color="auto"/>
              <w:bottom w:val="single" w:sz="6" w:space="0" w:color="auto"/>
              <w:right w:val="single" w:sz="6" w:space="0" w:color="auto"/>
            </w:tcBorders>
          </w:tcPr>
          <w:p w:rsidR="00B94919" w:rsidRPr="002E164F" w:rsidRDefault="00B94919" w:rsidP="00D2207D">
            <w:pPr>
              <w:pStyle w:val="TableText"/>
              <w:rPr>
                <w:rFonts w:ascii="Arial" w:hAnsi="Arial" w:cs="Arial"/>
                <w:sz w:val="20"/>
              </w:rPr>
            </w:pPr>
          </w:p>
        </w:tc>
        <w:tc>
          <w:tcPr>
            <w:tcW w:w="5495" w:type="dxa"/>
            <w:tcBorders>
              <w:top w:val="single" w:sz="6" w:space="0" w:color="auto"/>
              <w:left w:val="single" w:sz="6" w:space="0" w:color="auto"/>
              <w:bottom w:val="single" w:sz="6" w:space="0" w:color="auto"/>
              <w:right w:val="single" w:sz="6" w:space="0" w:color="auto"/>
            </w:tcBorders>
          </w:tcPr>
          <w:p w:rsidR="00B94919" w:rsidRPr="002E164F" w:rsidRDefault="00B94919" w:rsidP="00D2207D">
            <w:pPr>
              <w:pStyle w:val="TableText"/>
              <w:rPr>
                <w:rFonts w:ascii="Arial" w:hAnsi="Arial" w:cs="Arial"/>
                <w:sz w:val="20"/>
              </w:rPr>
            </w:pPr>
          </w:p>
        </w:tc>
        <w:tc>
          <w:tcPr>
            <w:tcW w:w="2173" w:type="dxa"/>
            <w:tcBorders>
              <w:top w:val="single" w:sz="6" w:space="0" w:color="auto"/>
              <w:left w:val="single" w:sz="6" w:space="0" w:color="auto"/>
              <w:bottom w:val="single" w:sz="6" w:space="0" w:color="auto"/>
              <w:right w:val="single" w:sz="6" w:space="0" w:color="auto"/>
            </w:tcBorders>
          </w:tcPr>
          <w:p w:rsidR="00B94919" w:rsidRPr="002E164F" w:rsidRDefault="00B94919" w:rsidP="00D2207D">
            <w:pPr>
              <w:pStyle w:val="TableText"/>
              <w:rPr>
                <w:rFonts w:ascii="Arial" w:hAnsi="Arial" w:cs="Arial"/>
                <w:sz w:val="20"/>
              </w:rPr>
            </w:pPr>
          </w:p>
        </w:tc>
      </w:tr>
      <w:tr w:rsidR="00B94919" w:rsidRPr="002E164F" w:rsidTr="00224906">
        <w:trPr>
          <w:cantSplit/>
          <w:trHeight w:val="290"/>
        </w:trPr>
        <w:tc>
          <w:tcPr>
            <w:tcW w:w="1080" w:type="dxa"/>
            <w:tcBorders>
              <w:top w:val="single" w:sz="6" w:space="0" w:color="auto"/>
              <w:left w:val="single" w:sz="6" w:space="0" w:color="auto"/>
              <w:bottom w:val="single" w:sz="6" w:space="0" w:color="auto"/>
              <w:right w:val="single" w:sz="6" w:space="0" w:color="auto"/>
            </w:tcBorders>
          </w:tcPr>
          <w:p w:rsidR="00B94919" w:rsidRPr="002E164F" w:rsidRDefault="00B94919" w:rsidP="00D2207D">
            <w:pPr>
              <w:pStyle w:val="TableText"/>
              <w:rPr>
                <w:rFonts w:ascii="Arial" w:hAnsi="Arial" w:cs="Arial"/>
                <w:sz w:val="20"/>
              </w:rPr>
            </w:pPr>
          </w:p>
        </w:tc>
        <w:tc>
          <w:tcPr>
            <w:tcW w:w="1440" w:type="dxa"/>
            <w:tcBorders>
              <w:top w:val="single" w:sz="6" w:space="0" w:color="auto"/>
              <w:left w:val="single" w:sz="6" w:space="0" w:color="auto"/>
              <w:bottom w:val="single" w:sz="6" w:space="0" w:color="auto"/>
              <w:right w:val="single" w:sz="6" w:space="0" w:color="auto"/>
            </w:tcBorders>
          </w:tcPr>
          <w:p w:rsidR="00B94919" w:rsidRPr="002E164F" w:rsidRDefault="00B94919" w:rsidP="00D2207D">
            <w:pPr>
              <w:pStyle w:val="TableText"/>
              <w:rPr>
                <w:rFonts w:ascii="Arial" w:hAnsi="Arial" w:cs="Arial"/>
                <w:sz w:val="20"/>
              </w:rPr>
            </w:pPr>
          </w:p>
        </w:tc>
        <w:tc>
          <w:tcPr>
            <w:tcW w:w="5495" w:type="dxa"/>
            <w:tcBorders>
              <w:top w:val="single" w:sz="6" w:space="0" w:color="auto"/>
              <w:left w:val="single" w:sz="6" w:space="0" w:color="auto"/>
              <w:bottom w:val="single" w:sz="6" w:space="0" w:color="auto"/>
              <w:right w:val="single" w:sz="6" w:space="0" w:color="auto"/>
            </w:tcBorders>
          </w:tcPr>
          <w:p w:rsidR="00B94919" w:rsidRPr="002E164F" w:rsidRDefault="00B94919" w:rsidP="00D2207D">
            <w:pPr>
              <w:pStyle w:val="TableText"/>
              <w:rPr>
                <w:rFonts w:ascii="Arial" w:hAnsi="Arial" w:cs="Arial"/>
                <w:sz w:val="20"/>
              </w:rPr>
            </w:pPr>
          </w:p>
        </w:tc>
        <w:tc>
          <w:tcPr>
            <w:tcW w:w="2173" w:type="dxa"/>
            <w:tcBorders>
              <w:top w:val="single" w:sz="6" w:space="0" w:color="auto"/>
              <w:left w:val="single" w:sz="6" w:space="0" w:color="auto"/>
              <w:bottom w:val="single" w:sz="6" w:space="0" w:color="auto"/>
              <w:right w:val="single" w:sz="6" w:space="0" w:color="auto"/>
            </w:tcBorders>
          </w:tcPr>
          <w:p w:rsidR="00B94919" w:rsidRPr="002E164F" w:rsidRDefault="00B94919" w:rsidP="00D2207D">
            <w:pPr>
              <w:pStyle w:val="TableText"/>
              <w:rPr>
                <w:rFonts w:ascii="Arial" w:hAnsi="Arial" w:cs="Arial"/>
                <w:sz w:val="20"/>
              </w:rPr>
            </w:pPr>
          </w:p>
        </w:tc>
      </w:tr>
      <w:tr w:rsidR="00B94919" w:rsidRPr="002E164F" w:rsidTr="00224906">
        <w:trPr>
          <w:cantSplit/>
          <w:trHeight w:val="290"/>
        </w:trPr>
        <w:tc>
          <w:tcPr>
            <w:tcW w:w="1080" w:type="dxa"/>
            <w:tcBorders>
              <w:top w:val="single" w:sz="6" w:space="0" w:color="auto"/>
              <w:left w:val="single" w:sz="6" w:space="0" w:color="auto"/>
              <w:bottom w:val="single" w:sz="6" w:space="0" w:color="auto"/>
              <w:right w:val="single" w:sz="6" w:space="0" w:color="auto"/>
            </w:tcBorders>
          </w:tcPr>
          <w:p w:rsidR="00B94919" w:rsidRPr="002E164F" w:rsidRDefault="00B94919" w:rsidP="00D2207D">
            <w:pPr>
              <w:pStyle w:val="TableText"/>
              <w:rPr>
                <w:rFonts w:ascii="Arial" w:hAnsi="Arial" w:cs="Arial"/>
                <w:sz w:val="20"/>
              </w:rPr>
            </w:pPr>
          </w:p>
        </w:tc>
        <w:tc>
          <w:tcPr>
            <w:tcW w:w="1440" w:type="dxa"/>
            <w:tcBorders>
              <w:top w:val="single" w:sz="6" w:space="0" w:color="auto"/>
              <w:left w:val="single" w:sz="6" w:space="0" w:color="auto"/>
              <w:bottom w:val="single" w:sz="6" w:space="0" w:color="auto"/>
              <w:right w:val="single" w:sz="6" w:space="0" w:color="auto"/>
            </w:tcBorders>
          </w:tcPr>
          <w:p w:rsidR="00B94919" w:rsidRPr="002E164F" w:rsidRDefault="00B94919" w:rsidP="00D2207D">
            <w:pPr>
              <w:pStyle w:val="TableText"/>
              <w:rPr>
                <w:rFonts w:ascii="Arial" w:hAnsi="Arial" w:cs="Arial"/>
                <w:sz w:val="20"/>
              </w:rPr>
            </w:pPr>
          </w:p>
        </w:tc>
        <w:tc>
          <w:tcPr>
            <w:tcW w:w="5495" w:type="dxa"/>
            <w:tcBorders>
              <w:top w:val="single" w:sz="6" w:space="0" w:color="auto"/>
              <w:left w:val="single" w:sz="6" w:space="0" w:color="auto"/>
              <w:bottom w:val="single" w:sz="6" w:space="0" w:color="auto"/>
              <w:right w:val="single" w:sz="6" w:space="0" w:color="auto"/>
            </w:tcBorders>
          </w:tcPr>
          <w:p w:rsidR="00B94919" w:rsidRPr="002E164F" w:rsidRDefault="00B94919" w:rsidP="00287C7E">
            <w:pPr>
              <w:pStyle w:val="TableText"/>
              <w:rPr>
                <w:rFonts w:ascii="Arial" w:hAnsi="Arial" w:cs="Arial"/>
                <w:sz w:val="20"/>
              </w:rPr>
            </w:pPr>
          </w:p>
        </w:tc>
        <w:tc>
          <w:tcPr>
            <w:tcW w:w="2173" w:type="dxa"/>
            <w:tcBorders>
              <w:top w:val="single" w:sz="6" w:space="0" w:color="auto"/>
              <w:left w:val="single" w:sz="6" w:space="0" w:color="auto"/>
              <w:bottom w:val="single" w:sz="6" w:space="0" w:color="auto"/>
              <w:right w:val="single" w:sz="6" w:space="0" w:color="auto"/>
            </w:tcBorders>
          </w:tcPr>
          <w:p w:rsidR="00B94919" w:rsidRPr="002E164F" w:rsidRDefault="00B94919" w:rsidP="00D2207D">
            <w:pPr>
              <w:pStyle w:val="TableText"/>
              <w:rPr>
                <w:rFonts w:ascii="Arial" w:hAnsi="Arial" w:cs="Arial"/>
                <w:sz w:val="20"/>
              </w:rPr>
            </w:pPr>
          </w:p>
        </w:tc>
      </w:tr>
      <w:tr w:rsidR="00B94919" w:rsidRPr="002E164F" w:rsidTr="00224906">
        <w:trPr>
          <w:cantSplit/>
          <w:trHeight w:val="290"/>
        </w:trPr>
        <w:tc>
          <w:tcPr>
            <w:tcW w:w="1080" w:type="dxa"/>
            <w:tcBorders>
              <w:top w:val="single" w:sz="6" w:space="0" w:color="auto"/>
              <w:left w:val="single" w:sz="6" w:space="0" w:color="auto"/>
              <w:bottom w:val="single" w:sz="6" w:space="0" w:color="auto"/>
              <w:right w:val="single" w:sz="6" w:space="0" w:color="auto"/>
            </w:tcBorders>
          </w:tcPr>
          <w:p w:rsidR="00B94919" w:rsidRPr="002E164F" w:rsidRDefault="00B94919" w:rsidP="00D2207D">
            <w:pPr>
              <w:pStyle w:val="TableText"/>
              <w:rPr>
                <w:rFonts w:ascii="Arial" w:hAnsi="Arial" w:cs="Arial"/>
                <w:sz w:val="20"/>
              </w:rPr>
            </w:pPr>
          </w:p>
        </w:tc>
        <w:tc>
          <w:tcPr>
            <w:tcW w:w="1440" w:type="dxa"/>
            <w:tcBorders>
              <w:top w:val="single" w:sz="6" w:space="0" w:color="auto"/>
              <w:left w:val="single" w:sz="6" w:space="0" w:color="auto"/>
              <w:bottom w:val="single" w:sz="6" w:space="0" w:color="auto"/>
              <w:right w:val="single" w:sz="6" w:space="0" w:color="auto"/>
            </w:tcBorders>
          </w:tcPr>
          <w:p w:rsidR="00B94919" w:rsidRDefault="00B94919" w:rsidP="00D2207D">
            <w:pPr>
              <w:pStyle w:val="TableText"/>
              <w:rPr>
                <w:rFonts w:ascii="Arial" w:hAnsi="Arial" w:cs="Arial"/>
                <w:sz w:val="20"/>
              </w:rPr>
            </w:pPr>
          </w:p>
        </w:tc>
        <w:tc>
          <w:tcPr>
            <w:tcW w:w="5495" w:type="dxa"/>
            <w:tcBorders>
              <w:top w:val="single" w:sz="6" w:space="0" w:color="auto"/>
              <w:left w:val="single" w:sz="6" w:space="0" w:color="auto"/>
              <w:bottom w:val="single" w:sz="6" w:space="0" w:color="auto"/>
              <w:right w:val="single" w:sz="6" w:space="0" w:color="auto"/>
            </w:tcBorders>
          </w:tcPr>
          <w:p w:rsidR="00B94919" w:rsidRPr="002E164F" w:rsidRDefault="00B94919" w:rsidP="00D2207D">
            <w:pPr>
              <w:pStyle w:val="TableText"/>
              <w:rPr>
                <w:rFonts w:ascii="Arial" w:hAnsi="Arial" w:cs="Arial"/>
                <w:sz w:val="20"/>
              </w:rPr>
            </w:pPr>
          </w:p>
        </w:tc>
        <w:tc>
          <w:tcPr>
            <w:tcW w:w="2173" w:type="dxa"/>
            <w:tcBorders>
              <w:top w:val="single" w:sz="6" w:space="0" w:color="auto"/>
              <w:left w:val="single" w:sz="6" w:space="0" w:color="auto"/>
              <w:bottom w:val="single" w:sz="6" w:space="0" w:color="auto"/>
              <w:right w:val="single" w:sz="6" w:space="0" w:color="auto"/>
            </w:tcBorders>
          </w:tcPr>
          <w:p w:rsidR="00B94919" w:rsidRPr="002E164F" w:rsidRDefault="00B94919" w:rsidP="00D2207D">
            <w:pPr>
              <w:pStyle w:val="TableText"/>
              <w:rPr>
                <w:rFonts w:ascii="Arial" w:hAnsi="Arial" w:cs="Arial"/>
                <w:sz w:val="20"/>
              </w:rPr>
            </w:pPr>
          </w:p>
        </w:tc>
      </w:tr>
      <w:tr w:rsidR="00B94919" w:rsidRPr="002E164F" w:rsidTr="00224906">
        <w:trPr>
          <w:cantSplit/>
          <w:trHeight w:val="290"/>
        </w:trPr>
        <w:tc>
          <w:tcPr>
            <w:tcW w:w="1080" w:type="dxa"/>
            <w:tcBorders>
              <w:top w:val="single" w:sz="6" w:space="0" w:color="auto"/>
              <w:left w:val="single" w:sz="6" w:space="0" w:color="auto"/>
              <w:bottom w:val="single" w:sz="6" w:space="0" w:color="auto"/>
              <w:right w:val="single" w:sz="6" w:space="0" w:color="auto"/>
            </w:tcBorders>
          </w:tcPr>
          <w:p w:rsidR="00B94919" w:rsidRDefault="00B94919" w:rsidP="00D2207D">
            <w:pPr>
              <w:pStyle w:val="TableText"/>
              <w:rPr>
                <w:rFonts w:ascii="Arial" w:hAnsi="Arial" w:cs="Arial"/>
                <w:sz w:val="20"/>
              </w:rPr>
            </w:pPr>
          </w:p>
        </w:tc>
        <w:tc>
          <w:tcPr>
            <w:tcW w:w="1440" w:type="dxa"/>
            <w:tcBorders>
              <w:top w:val="single" w:sz="6" w:space="0" w:color="auto"/>
              <w:left w:val="single" w:sz="6" w:space="0" w:color="auto"/>
              <w:bottom w:val="single" w:sz="6" w:space="0" w:color="auto"/>
              <w:right w:val="single" w:sz="6" w:space="0" w:color="auto"/>
            </w:tcBorders>
          </w:tcPr>
          <w:p w:rsidR="00B94919" w:rsidRDefault="00B94919" w:rsidP="00D2207D">
            <w:pPr>
              <w:pStyle w:val="TableText"/>
              <w:rPr>
                <w:rFonts w:ascii="Arial" w:hAnsi="Arial" w:cs="Arial"/>
                <w:sz w:val="20"/>
              </w:rPr>
            </w:pPr>
          </w:p>
        </w:tc>
        <w:tc>
          <w:tcPr>
            <w:tcW w:w="5495" w:type="dxa"/>
            <w:tcBorders>
              <w:top w:val="single" w:sz="6" w:space="0" w:color="auto"/>
              <w:left w:val="single" w:sz="6" w:space="0" w:color="auto"/>
              <w:bottom w:val="single" w:sz="6" w:space="0" w:color="auto"/>
              <w:right w:val="single" w:sz="6" w:space="0" w:color="auto"/>
            </w:tcBorders>
          </w:tcPr>
          <w:p w:rsidR="00B94919" w:rsidRPr="002E164F" w:rsidRDefault="00B94919" w:rsidP="006549C1">
            <w:pPr>
              <w:pStyle w:val="TableText"/>
              <w:rPr>
                <w:rFonts w:ascii="Arial" w:hAnsi="Arial" w:cs="Arial"/>
                <w:sz w:val="20"/>
              </w:rPr>
            </w:pPr>
          </w:p>
        </w:tc>
        <w:tc>
          <w:tcPr>
            <w:tcW w:w="2173" w:type="dxa"/>
            <w:tcBorders>
              <w:top w:val="single" w:sz="6" w:space="0" w:color="auto"/>
              <w:left w:val="single" w:sz="6" w:space="0" w:color="auto"/>
              <w:bottom w:val="single" w:sz="6" w:space="0" w:color="auto"/>
              <w:right w:val="single" w:sz="6" w:space="0" w:color="auto"/>
            </w:tcBorders>
          </w:tcPr>
          <w:p w:rsidR="00B94919" w:rsidRDefault="00B94919" w:rsidP="00D2207D">
            <w:pPr>
              <w:pStyle w:val="TableText"/>
              <w:rPr>
                <w:rFonts w:ascii="Arial" w:hAnsi="Arial" w:cs="Arial"/>
                <w:sz w:val="20"/>
              </w:rPr>
            </w:pPr>
          </w:p>
        </w:tc>
      </w:tr>
    </w:tbl>
    <w:p w:rsidR="00B94919" w:rsidRPr="002E164F" w:rsidRDefault="00B94919" w:rsidP="00D2207D">
      <w:pPr>
        <w:rPr>
          <w:b/>
          <w:sz w:val="28"/>
        </w:rPr>
      </w:pPr>
    </w:p>
    <w:p w:rsidR="00B94919" w:rsidRPr="00E60424" w:rsidRDefault="00B94919" w:rsidP="00224906">
      <w:pPr>
        <w:pStyle w:val="ScheduleLevel2"/>
        <w:numPr>
          <w:ilvl w:val="0"/>
          <w:numId w:val="7"/>
        </w:numPr>
        <w:tabs>
          <w:tab w:val="clear" w:pos="720"/>
          <w:tab w:val="num" w:pos="-426"/>
        </w:tabs>
        <w:ind w:left="0" w:firstLine="0"/>
        <w:jc w:val="both"/>
        <w:rPr>
          <w:b/>
        </w:rPr>
      </w:pPr>
      <w:r w:rsidRPr="002E164F">
        <w:rPr>
          <w:b/>
          <w:sz w:val="28"/>
        </w:rPr>
        <w:br w:type="page"/>
      </w:r>
      <w:bookmarkStart w:id="2" w:name="Introduction"/>
      <w:r w:rsidRPr="00E60424">
        <w:rPr>
          <w:b/>
        </w:rPr>
        <w:lastRenderedPageBreak/>
        <w:t>INTRODUCTION</w:t>
      </w:r>
      <w:bookmarkEnd w:id="2"/>
    </w:p>
    <w:p w:rsidR="00B94919" w:rsidRPr="00E60424" w:rsidRDefault="00B94919" w:rsidP="00224906">
      <w:pPr>
        <w:pStyle w:val="ScheduleLevel2"/>
        <w:numPr>
          <w:ilvl w:val="0"/>
          <w:numId w:val="0"/>
        </w:numPr>
        <w:jc w:val="both"/>
        <w:rPr>
          <w:b/>
        </w:rPr>
      </w:pPr>
    </w:p>
    <w:p w:rsidR="00B94919" w:rsidRPr="00E60424" w:rsidRDefault="00B94919" w:rsidP="00224906">
      <w:pPr>
        <w:pStyle w:val="ScheduleLevel2"/>
        <w:numPr>
          <w:ilvl w:val="0"/>
          <w:numId w:val="8"/>
        </w:numPr>
        <w:jc w:val="both"/>
      </w:pPr>
      <w:r w:rsidRPr="00E60424">
        <w:t>Th</w:t>
      </w:r>
      <w:r>
        <w:t>is</w:t>
      </w:r>
      <w:r w:rsidRPr="00E60424">
        <w:t xml:space="preserve"> Briefing Pack has been prepared by HM Revenue &amp; Customs (HMRC) on behalf of Civil Service R</w:t>
      </w:r>
      <w:r>
        <w:t>esourcing</w:t>
      </w:r>
      <w:r w:rsidRPr="00E60424">
        <w:t xml:space="preserve"> (CS R</w:t>
      </w:r>
      <w:r>
        <w:t>esourcing</w:t>
      </w:r>
      <w:r w:rsidRPr="00E60424">
        <w:t>) to be used by CLIENTS who are interested in using the Dynamic Purchasing System (DPS) and includes the following :</w:t>
      </w:r>
    </w:p>
    <w:p w:rsidR="00B94919" w:rsidRPr="00E60424" w:rsidRDefault="00B94919" w:rsidP="00224906">
      <w:pPr>
        <w:pStyle w:val="ScheduleLevel2"/>
        <w:numPr>
          <w:ilvl w:val="0"/>
          <w:numId w:val="0"/>
        </w:numPr>
        <w:ind w:left="648" w:hanging="648"/>
        <w:jc w:val="both"/>
      </w:pPr>
    </w:p>
    <w:p w:rsidR="00B94919" w:rsidRPr="00E60424" w:rsidRDefault="00B94919" w:rsidP="00224906">
      <w:pPr>
        <w:pStyle w:val="ScheduleLevel3"/>
        <w:numPr>
          <w:ilvl w:val="1"/>
          <w:numId w:val="8"/>
        </w:numPr>
        <w:jc w:val="both"/>
      </w:pPr>
      <w:r w:rsidRPr="00E60424">
        <w:t>Information relating to the procurement process;</w:t>
      </w:r>
    </w:p>
    <w:p w:rsidR="00B94919" w:rsidRPr="00E60424" w:rsidRDefault="00B94919" w:rsidP="00224906">
      <w:pPr>
        <w:pStyle w:val="ScheduleLevel3"/>
        <w:numPr>
          <w:ilvl w:val="1"/>
          <w:numId w:val="8"/>
        </w:numPr>
        <w:jc w:val="both"/>
      </w:pPr>
      <w:r w:rsidRPr="00E60424">
        <w:t>Key features of the DPS</w:t>
      </w:r>
    </w:p>
    <w:p w:rsidR="00B94919" w:rsidRPr="00E60424" w:rsidRDefault="00B94919" w:rsidP="00224906">
      <w:pPr>
        <w:pStyle w:val="ScheduleLevel3"/>
        <w:numPr>
          <w:ilvl w:val="1"/>
          <w:numId w:val="8"/>
        </w:numPr>
        <w:jc w:val="both"/>
      </w:pPr>
      <w:r w:rsidRPr="00E60424">
        <w:t>Actions the CLIENT needs to undertake to place Orders for the provision of the Services.</w:t>
      </w:r>
    </w:p>
    <w:p w:rsidR="00B94919" w:rsidRPr="00E60424" w:rsidRDefault="00B94919" w:rsidP="00224906">
      <w:pPr>
        <w:pStyle w:val="ScheduleLevel3"/>
        <w:numPr>
          <w:ilvl w:val="0"/>
          <w:numId w:val="0"/>
        </w:numPr>
        <w:jc w:val="both"/>
      </w:pPr>
    </w:p>
    <w:p w:rsidR="00B94919" w:rsidRPr="00E60424" w:rsidRDefault="00B94919" w:rsidP="00224906">
      <w:pPr>
        <w:pStyle w:val="ScheduleLevel2"/>
        <w:numPr>
          <w:ilvl w:val="0"/>
          <w:numId w:val="8"/>
        </w:numPr>
        <w:jc w:val="both"/>
      </w:pPr>
      <w:r w:rsidRPr="00E60424">
        <w:t xml:space="preserve">The Briefing Pack will be used to inform SERVICE </w:t>
      </w:r>
      <w:r>
        <w:t>PROVIDERS</w:t>
      </w:r>
      <w:r w:rsidRPr="00E60424">
        <w:t xml:space="preserve"> of the various processes that the CLIENT will follow to obtain the Services under the DPS. </w:t>
      </w:r>
    </w:p>
    <w:p w:rsidR="00B94919" w:rsidRPr="00E60424" w:rsidRDefault="00B94919" w:rsidP="00224906">
      <w:pPr>
        <w:pStyle w:val="ScheduleLevel2"/>
        <w:numPr>
          <w:ilvl w:val="0"/>
          <w:numId w:val="0"/>
        </w:numPr>
        <w:jc w:val="both"/>
      </w:pPr>
    </w:p>
    <w:p w:rsidR="00B94919" w:rsidRPr="00A8155F" w:rsidRDefault="00B94919" w:rsidP="00224906">
      <w:pPr>
        <w:pStyle w:val="ScheduleLevel2"/>
        <w:numPr>
          <w:ilvl w:val="0"/>
          <w:numId w:val="8"/>
        </w:numPr>
        <w:jc w:val="both"/>
      </w:pPr>
      <w:r w:rsidRPr="00E60424">
        <w:t xml:space="preserve">This document provides important information to CLIENTS who are considering using the new DPS for the provision of </w:t>
      </w:r>
      <w:r w:rsidRPr="00A8155F">
        <w:t xml:space="preserve">Executive Search, Selection and Executive Assessment Services.  </w:t>
      </w:r>
    </w:p>
    <w:p w:rsidR="00B94919" w:rsidRPr="00E60424" w:rsidRDefault="00B94919" w:rsidP="00224906">
      <w:pPr>
        <w:pStyle w:val="ScheduleLevel2"/>
        <w:numPr>
          <w:ilvl w:val="0"/>
          <w:numId w:val="0"/>
        </w:numPr>
        <w:jc w:val="both"/>
      </w:pPr>
    </w:p>
    <w:p w:rsidR="00B94919" w:rsidRPr="00E60424" w:rsidRDefault="00B94919" w:rsidP="00224906">
      <w:pPr>
        <w:pStyle w:val="ScheduleLevel2"/>
        <w:numPr>
          <w:ilvl w:val="0"/>
          <w:numId w:val="8"/>
        </w:numPr>
        <w:jc w:val="both"/>
      </w:pPr>
      <w:r w:rsidRPr="00E60424">
        <w:t xml:space="preserve">The DPS provides government departments, executive agencies, non-ministerial departments, Crown NDPB’s and the devolved administrations with access to </w:t>
      </w:r>
      <w:r w:rsidRPr="00A8155F">
        <w:t>Executive Search and Assessment Services</w:t>
      </w:r>
      <w:r w:rsidRPr="009556C1">
        <w:rPr>
          <w:color w:val="FF0000"/>
        </w:rPr>
        <w:t>.</w:t>
      </w:r>
      <w:r w:rsidRPr="00E60424">
        <w:t xml:space="preserve">  The new DPS has been advertised in accordance with </w:t>
      </w:r>
      <w:r w:rsidR="00D47DF1">
        <w:t>The Public Contracts Regulations 2015 (2015 No. 102)</w:t>
      </w:r>
      <w:r w:rsidRPr="00E60424">
        <w:t xml:space="preserve"> and is fully compliant with these Regulations. </w:t>
      </w:r>
    </w:p>
    <w:p w:rsidR="00B94919" w:rsidRPr="00E60424" w:rsidRDefault="00B94919" w:rsidP="00224906">
      <w:pPr>
        <w:pStyle w:val="ScheduleLevel2"/>
        <w:numPr>
          <w:ilvl w:val="0"/>
          <w:numId w:val="0"/>
        </w:numPr>
        <w:jc w:val="both"/>
      </w:pPr>
    </w:p>
    <w:p w:rsidR="00B94919" w:rsidRPr="00F777B8" w:rsidRDefault="00B94919" w:rsidP="00224906">
      <w:pPr>
        <w:pStyle w:val="ScheduleLevel2"/>
        <w:numPr>
          <w:ilvl w:val="0"/>
          <w:numId w:val="8"/>
        </w:numPr>
        <w:jc w:val="both"/>
      </w:pPr>
      <w:r w:rsidRPr="00E60424">
        <w:t xml:space="preserve">The Briefing pack should be read in conjunction with the </w:t>
      </w:r>
      <w:r w:rsidRPr="00E60424">
        <w:rPr>
          <w:b/>
        </w:rPr>
        <w:t>Call-Off and Award Procedures</w:t>
      </w:r>
      <w:r w:rsidRPr="00E60424">
        <w:t xml:space="preserve">, Annex </w:t>
      </w:r>
      <w:r>
        <w:t>D</w:t>
      </w:r>
      <w:r w:rsidRPr="00E60424">
        <w:t xml:space="preserve"> and the </w:t>
      </w:r>
      <w:r w:rsidRPr="004571D9">
        <w:rPr>
          <w:b/>
        </w:rPr>
        <w:t>Lot</w:t>
      </w:r>
      <w:r>
        <w:t xml:space="preserve"> </w:t>
      </w:r>
      <w:r w:rsidRPr="00E60424">
        <w:rPr>
          <w:b/>
        </w:rPr>
        <w:t>Specification</w:t>
      </w:r>
      <w:r>
        <w:rPr>
          <w:b/>
        </w:rPr>
        <w:t>s</w:t>
      </w:r>
      <w:r w:rsidRPr="00E60424">
        <w:rPr>
          <w:b/>
        </w:rPr>
        <w:t xml:space="preserve"> </w:t>
      </w:r>
      <w:r w:rsidRPr="00E60424">
        <w:t xml:space="preserve">Annex </w:t>
      </w:r>
      <w:r>
        <w:t>E</w:t>
      </w:r>
      <w:r w:rsidRPr="00E60424">
        <w:t xml:space="preserve"> (which details the minimum level of service that SERVICE </w:t>
      </w:r>
      <w:r>
        <w:t>PROVIDERS</w:t>
      </w:r>
      <w:r w:rsidRPr="00E60424">
        <w:t xml:space="preserve"> should deliver against during the various stages of the </w:t>
      </w:r>
      <w:r w:rsidRPr="00A8155F">
        <w:t xml:space="preserve">Executive Search/Assessment Service </w:t>
      </w:r>
      <w:r w:rsidRPr="00E60424">
        <w:t>for each of the Lots).</w:t>
      </w:r>
    </w:p>
    <w:p w:rsidR="00B94919" w:rsidRPr="00F777B8" w:rsidRDefault="00B94919" w:rsidP="00224906">
      <w:pPr>
        <w:pStyle w:val="ScheduleLevel2"/>
        <w:numPr>
          <w:ilvl w:val="0"/>
          <w:numId w:val="0"/>
        </w:numPr>
        <w:jc w:val="both"/>
      </w:pPr>
    </w:p>
    <w:p w:rsidR="00B94919" w:rsidRPr="00F777B8" w:rsidRDefault="00B94919" w:rsidP="00224906">
      <w:pPr>
        <w:pStyle w:val="ScheduleLevel2"/>
        <w:numPr>
          <w:ilvl w:val="0"/>
          <w:numId w:val="8"/>
        </w:numPr>
        <w:spacing w:after="120"/>
        <w:ind w:left="1077" w:hanging="357"/>
        <w:jc w:val="both"/>
      </w:pPr>
      <w:r w:rsidRPr="00F777B8">
        <w:t>If you have any queries regarding any of the information in this pack please contact Civil Service R</w:t>
      </w:r>
      <w:r>
        <w:t>esourcing</w:t>
      </w:r>
      <w:r w:rsidRPr="00F777B8">
        <w:t xml:space="preserve">: </w:t>
      </w:r>
    </w:p>
    <w:p w:rsidR="00B94919" w:rsidRDefault="00B54BEA" w:rsidP="00224906">
      <w:pPr>
        <w:pStyle w:val="ScheduleLevel2"/>
        <w:numPr>
          <w:ilvl w:val="0"/>
          <w:numId w:val="0"/>
        </w:numPr>
        <w:spacing w:after="120"/>
        <w:ind w:left="720" w:firstLine="357"/>
        <w:jc w:val="both"/>
      </w:pPr>
      <w:hyperlink r:id="rId9" w:history="1">
        <w:r w:rsidR="00B94919" w:rsidRPr="004047D6">
          <w:rPr>
            <w:rStyle w:val="Hyperlink"/>
            <w:rFonts w:cs="Arial"/>
          </w:rPr>
          <w:t>csr.resourcingservicesframework@hmrc.gsi.gov.uk</w:t>
        </w:r>
      </w:hyperlink>
    </w:p>
    <w:p w:rsidR="00B94919" w:rsidRDefault="00B94919" w:rsidP="00224906">
      <w:pPr>
        <w:pStyle w:val="ScheduleLevel2"/>
        <w:numPr>
          <w:ilvl w:val="0"/>
          <w:numId w:val="0"/>
        </w:numPr>
        <w:spacing w:after="120"/>
        <w:jc w:val="both"/>
      </w:pPr>
    </w:p>
    <w:p w:rsidR="00B94919" w:rsidRPr="00E60424" w:rsidRDefault="00B94919" w:rsidP="00224906">
      <w:pPr>
        <w:pStyle w:val="ScheduleLevel2"/>
        <w:numPr>
          <w:ilvl w:val="0"/>
          <w:numId w:val="0"/>
        </w:numPr>
        <w:tabs>
          <w:tab w:val="left" w:pos="720"/>
          <w:tab w:val="left" w:pos="1080"/>
        </w:tabs>
        <w:spacing w:after="120"/>
        <w:ind w:left="1077" w:hanging="1077"/>
        <w:jc w:val="both"/>
        <w:rPr>
          <w:color w:val="FF0000"/>
        </w:rPr>
      </w:pPr>
      <w:r>
        <w:tab/>
        <w:t>g)</w:t>
      </w:r>
      <w:r>
        <w:tab/>
        <w:t>The DPS will be hosted on the Crown Commercial Service (CCS) e-sourcing system. CCS has brought together Government’s central commercial capability into a single organisation, amalgamating Government Procurement Service with other commercial teams from the Cabinet Office and central government departments.</w:t>
      </w:r>
    </w:p>
    <w:p w:rsidR="00B94919" w:rsidRPr="00E60424" w:rsidRDefault="00B94919" w:rsidP="00224906">
      <w:pPr>
        <w:pStyle w:val="ScheduleLevel2"/>
        <w:numPr>
          <w:ilvl w:val="0"/>
          <w:numId w:val="0"/>
        </w:numPr>
        <w:jc w:val="both"/>
        <w:rPr>
          <w:color w:val="FF0000"/>
        </w:rPr>
      </w:pPr>
    </w:p>
    <w:p w:rsidR="00B94919" w:rsidRPr="006C77B3" w:rsidRDefault="00B94919" w:rsidP="00224906">
      <w:pPr>
        <w:pStyle w:val="NormalWeb"/>
        <w:jc w:val="both"/>
        <w:rPr>
          <w:rFonts w:ascii="Arial" w:hAnsi="Arial" w:cs="Arial"/>
          <w:sz w:val="21"/>
          <w:szCs w:val="21"/>
        </w:rPr>
      </w:pPr>
      <w:r w:rsidRPr="00F4185F">
        <w:rPr>
          <w:b/>
          <w:color w:val="FF0000"/>
        </w:rPr>
        <w:t xml:space="preserve"> </w:t>
      </w:r>
      <w:r>
        <w:rPr>
          <w:b/>
          <w:color w:val="FF0000"/>
        </w:rPr>
        <w:t xml:space="preserve"> </w:t>
      </w:r>
    </w:p>
    <w:p w:rsidR="00B94919" w:rsidRPr="00F4185F" w:rsidRDefault="00B94919" w:rsidP="00224906">
      <w:pPr>
        <w:pStyle w:val="ScheduleLevel2"/>
        <w:numPr>
          <w:ilvl w:val="0"/>
          <w:numId w:val="0"/>
        </w:numPr>
        <w:ind w:left="720"/>
        <w:jc w:val="both"/>
        <w:rPr>
          <w:b/>
          <w:color w:val="FF0000"/>
        </w:rPr>
      </w:pPr>
    </w:p>
    <w:p w:rsidR="00B94919" w:rsidRPr="00E60424" w:rsidRDefault="00B94919" w:rsidP="00224906">
      <w:pPr>
        <w:pStyle w:val="ScheduleLevel2"/>
        <w:numPr>
          <w:ilvl w:val="0"/>
          <w:numId w:val="0"/>
        </w:numPr>
        <w:jc w:val="both"/>
      </w:pPr>
    </w:p>
    <w:p w:rsidR="00B94919" w:rsidRPr="00E60424" w:rsidRDefault="00B94919" w:rsidP="00224906">
      <w:pPr>
        <w:pStyle w:val="ScheduleLevel2"/>
        <w:numPr>
          <w:ilvl w:val="0"/>
          <w:numId w:val="0"/>
        </w:numPr>
        <w:spacing w:line="360" w:lineRule="auto"/>
        <w:ind w:left="1080" w:hanging="648"/>
        <w:jc w:val="both"/>
      </w:pPr>
    </w:p>
    <w:p w:rsidR="00B94919" w:rsidRPr="00E60424" w:rsidRDefault="00B94919" w:rsidP="00224906">
      <w:pPr>
        <w:pStyle w:val="ScheduleLevel2"/>
        <w:numPr>
          <w:ilvl w:val="0"/>
          <w:numId w:val="0"/>
        </w:numPr>
        <w:spacing w:line="360" w:lineRule="auto"/>
        <w:ind w:left="432"/>
        <w:jc w:val="both"/>
        <w:sectPr w:rsidR="00B94919" w:rsidRPr="00E60424" w:rsidSect="004571D9">
          <w:headerReference w:type="even" r:id="rId10"/>
          <w:headerReference w:type="default" r:id="rId11"/>
          <w:footerReference w:type="even" r:id="rId12"/>
          <w:footerReference w:type="default" r:id="rId13"/>
          <w:headerReference w:type="first" r:id="rId14"/>
          <w:footerReference w:type="first" r:id="rId15"/>
          <w:pgSz w:w="11906" w:h="16838" w:code="9"/>
          <w:pgMar w:top="1440" w:right="1077" w:bottom="1440" w:left="1077" w:header="720" w:footer="720" w:gutter="0"/>
          <w:pgNumType w:start="1"/>
          <w:cols w:space="708"/>
          <w:docGrid w:linePitch="360"/>
        </w:sectPr>
      </w:pPr>
    </w:p>
    <w:p w:rsidR="00B94919" w:rsidRPr="00E60424" w:rsidRDefault="00B94919" w:rsidP="00224906">
      <w:pPr>
        <w:pStyle w:val="ScheduleLevel1"/>
        <w:numPr>
          <w:ilvl w:val="0"/>
          <w:numId w:val="7"/>
        </w:numPr>
        <w:tabs>
          <w:tab w:val="clear" w:pos="720"/>
          <w:tab w:val="num" w:pos="-284"/>
        </w:tabs>
        <w:ind w:left="0" w:firstLine="0"/>
        <w:jc w:val="both"/>
        <w:rPr>
          <w:b/>
          <w:caps/>
        </w:rPr>
      </w:pPr>
      <w:bookmarkStart w:id="6" w:name="Key_terms"/>
      <w:bookmarkStart w:id="7" w:name="_Toc509628228"/>
      <w:r w:rsidRPr="00E60424">
        <w:rPr>
          <w:b/>
          <w:caps/>
        </w:rPr>
        <w:lastRenderedPageBreak/>
        <w:t>Key terms</w:t>
      </w:r>
    </w:p>
    <w:bookmarkEnd w:id="6"/>
    <w:p w:rsidR="00B94919" w:rsidRPr="00E60424" w:rsidRDefault="00B94919" w:rsidP="00224906">
      <w:pPr>
        <w:pStyle w:val="ScheduleLevel2"/>
        <w:numPr>
          <w:ilvl w:val="0"/>
          <w:numId w:val="0"/>
        </w:numPr>
        <w:ind w:left="720"/>
        <w:jc w:val="both"/>
      </w:pPr>
      <w:r w:rsidRPr="00E60424">
        <w:t xml:space="preserve">Key terms referred to in the pack which have a contractual interpretation within the DPS and associated Call-Off Contracts are as follows. </w:t>
      </w:r>
    </w:p>
    <w:p w:rsidR="00B94919" w:rsidRPr="00B33FE9" w:rsidRDefault="00B94919" w:rsidP="00224906">
      <w:pPr>
        <w:pStyle w:val="Heading1"/>
        <w:rPr>
          <w:rFonts w:ascii="Arial" w:hAnsi="Arial" w:cs="Arial"/>
          <w:sz w:val="24"/>
        </w:rPr>
      </w:pP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1"/>
        <w:gridCol w:w="5786"/>
      </w:tblGrid>
      <w:tr w:rsidR="00B94919" w:rsidRPr="00B33FE9" w:rsidTr="00FB50FC">
        <w:trPr>
          <w:cantSplit/>
          <w:jc w:val="center"/>
        </w:trPr>
        <w:tc>
          <w:tcPr>
            <w:tcW w:w="4341" w:type="dxa"/>
          </w:tcPr>
          <w:p w:rsidR="00B94919" w:rsidRPr="00B33FE9" w:rsidRDefault="00B94919" w:rsidP="00224906">
            <w:pPr>
              <w:keepLines/>
              <w:tabs>
                <w:tab w:val="left" w:pos="-70"/>
                <w:tab w:val="left" w:pos="2268"/>
              </w:tabs>
              <w:spacing w:line="360" w:lineRule="auto"/>
              <w:jc w:val="both"/>
              <w:rPr>
                <w:b/>
                <w:sz w:val="20"/>
                <w:szCs w:val="20"/>
              </w:rPr>
            </w:pPr>
            <w:r w:rsidRPr="00B33FE9">
              <w:rPr>
                <w:b/>
                <w:sz w:val="20"/>
                <w:szCs w:val="20"/>
              </w:rPr>
              <w:t>Authority</w:t>
            </w:r>
          </w:p>
        </w:tc>
        <w:tc>
          <w:tcPr>
            <w:tcW w:w="5786" w:type="dxa"/>
          </w:tcPr>
          <w:p w:rsidR="00B94919" w:rsidRPr="00B33FE9" w:rsidRDefault="00B94919" w:rsidP="00224906">
            <w:pPr>
              <w:pStyle w:val="ScheduleLevel2"/>
              <w:numPr>
                <w:ilvl w:val="0"/>
                <w:numId w:val="0"/>
              </w:numPr>
              <w:tabs>
                <w:tab w:val="left" w:pos="3392"/>
              </w:tabs>
              <w:jc w:val="both"/>
              <w:rPr>
                <w:sz w:val="20"/>
                <w:szCs w:val="20"/>
              </w:rPr>
            </w:pPr>
            <w:r w:rsidRPr="00B33FE9">
              <w:rPr>
                <w:sz w:val="20"/>
                <w:szCs w:val="20"/>
              </w:rPr>
              <w:t>HMRC – on behalf of Civil Service R</w:t>
            </w:r>
            <w:r>
              <w:rPr>
                <w:sz w:val="20"/>
                <w:szCs w:val="20"/>
              </w:rPr>
              <w:t>esourcing</w:t>
            </w:r>
          </w:p>
        </w:tc>
      </w:tr>
      <w:tr w:rsidR="00B94919" w:rsidRPr="00B33FE9" w:rsidTr="00FB50FC">
        <w:trPr>
          <w:cantSplit/>
          <w:jc w:val="center"/>
        </w:trPr>
        <w:tc>
          <w:tcPr>
            <w:tcW w:w="4341" w:type="dxa"/>
          </w:tcPr>
          <w:p w:rsidR="00B94919" w:rsidRPr="00B33FE9" w:rsidRDefault="00B94919" w:rsidP="00224906">
            <w:pPr>
              <w:keepLines/>
              <w:tabs>
                <w:tab w:val="left" w:pos="-70"/>
              </w:tabs>
              <w:spacing w:line="360" w:lineRule="auto"/>
              <w:jc w:val="both"/>
              <w:rPr>
                <w:b/>
                <w:sz w:val="20"/>
                <w:szCs w:val="20"/>
              </w:rPr>
            </w:pPr>
            <w:r>
              <w:rPr>
                <w:b/>
                <w:sz w:val="20"/>
                <w:szCs w:val="20"/>
              </w:rPr>
              <w:t>Call-Off</w:t>
            </w:r>
            <w:r w:rsidRPr="00B33FE9">
              <w:rPr>
                <w:b/>
                <w:sz w:val="20"/>
                <w:szCs w:val="20"/>
              </w:rPr>
              <w:t xml:space="preserve"> Contract</w:t>
            </w:r>
          </w:p>
        </w:tc>
        <w:tc>
          <w:tcPr>
            <w:tcW w:w="5786" w:type="dxa"/>
          </w:tcPr>
          <w:p w:rsidR="00B94919" w:rsidRPr="00B33FE9" w:rsidRDefault="00B94919" w:rsidP="00224906">
            <w:pPr>
              <w:pStyle w:val="ScheduleLevel2"/>
              <w:numPr>
                <w:ilvl w:val="0"/>
                <w:numId w:val="0"/>
              </w:numPr>
              <w:jc w:val="both"/>
              <w:rPr>
                <w:sz w:val="20"/>
                <w:szCs w:val="20"/>
              </w:rPr>
            </w:pPr>
            <w:r w:rsidRPr="00B33FE9">
              <w:rPr>
                <w:sz w:val="20"/>
                <w:szCs w:val="20"/>
              </w:rPr>
              <w:t xml:space="preserve">The Contract signed between the </w:t>
            </w:r>
            <w:r>
              <w:rPr>
                <w:sz w:val="20"/>
                <w:szCs w:val="20"/>
              </w:rPr>
              <w:t>SERVICE PROVIDER</w:t>
            </w:r>
            <w:r w:rsidRPr="00B33FE9">
              <w:rPr>
                <w:sz w:val="20"/>
                <w:szCs w:val="20"/>
              </w:rPr>
              <w:t xml:space="preserve"> and the CLIENT.</w:t>
            </w:r>
          </w:p>
        </w:tc>
      </w:tr>
      <w:tr w:rsidR="00B94919" w:rsidRPr="00B33FE9" w:rsidTr="00FB50FC">
        <w:trPr>
          <w:cantSplit/>
          <w:jc w:val="center"/>
        </w:trPr>
        <w:tc>
          <w:tcPr>
            <w:tcW w:w="4341" w:type="dxa"/>
          </w:tcPr>
          <w:p w:rsidR="00B94919" w:rsidRPr="00B33FE9" w:rsidRDefault="00B94919" w:rsidP="00224906">
            <w:pPr>
              <w:keepLines/>
              <w:tabs>
                <w:tab w:val="left" w:pos="-70"/>
                <w:tab w:val="left" w:pos="2268"/>
              </w:tabs>
              <w:spacing w:line="360" w:lineRule="auto"/>
              <w:jc w:val="both"/>
              <w:rPr>
                <w:b/>
                <w:sz w:val="20"/>
                <w:szCs w:val="20"/>
              </w:rPr>
            </w:pPr>
            <w:r>
              <w:rPr>
                <w:b/>
                <w:sz w:val="20"/>
                <w:szCs w:val="20"/>
              </w:rPr>
              <w:t>CCS</w:t>
            </w:r>
          </w:p>
        </w:tc>
        <w:tc>
          <w:tcPr>
            <w:tcW w:w="5786" w:type="dxa"/>
          </w:tcPr>
          <w:p w:rsidR="00B94919" w:rsidRPr="00B33FE9" w:rsidRDefault="00B94919" w:rsidP="00224906">
            <w:pPr>
              <w:pStyle w:val="ScheduleLevel2"/>
              <w:numPr>
                <w:ilvl w:val="0"/>
                <w:numId w:val="0"/>
              </w:numPr>
              <w:jc w:val="both"/>
              <w:rPr>
                <w:sz w:val="20"/>
                <w:szCs w:val="20"/>
              </w:rPr>
            </w:pPr>
            <w:r>
              <w:rPr>
                <w:sz w:val="20"/>
                <w:szCs w:val="20"/>
              </w:rPr>
              <w:t>Crown Commercial Service</w:t>
            </w:r>
          </w:p>
        </w:tc>
      </w:tr>
      <w:tr w:rsidR="00B94919" w:rsidRPr="00B33FE9" w:rsidTr="00FB50FC">
        <w:trPr>
          <w:cantSplit/>
          <w:jc w:val="center"/>
        </w:trPr>
        <w:tc>
          <w:tcPr>
            <w:tcW w:w="4341" w:type="dxa"/>
          </w:tcPr>
          <w:p w:rsidR="00B94919" w:rsidRPr="00B33FE9" w:rsidRDefault="00B94919" w:rsidP="00224906">
            <w:pPr>
              <w:keepLines/>
              <w:tabs>
                <w:tab w:val="left" w:pos="-70"/>
                <w:tab w:val="left" w:pos="2268"/>
              </w:tabs>
              <w:spacing w:line="360" w:lineRule="auto"/>
              <w:jc w:val="both"/>
              <w:rPr>
                <w:b/>
                <w:sz w:val="20"/>
                <w:szCs w:val="20"/>
              </w:rPr>
            </w:pPr>
            <w:r w:rsidRPr="00B33FE9">
              <w:rPr>
                <w:b/>
                <w:sz w:val="20"/>
                <w:szCs w:val="20"/>
              </w:rPr>
              <w:t>Charges</w:t>
            </w:r>
          </w:p>
        </w:tc>
        <w:tc>
          <w:tcPr>
            <w:tcW w:w="5786" w:type="dxa"/>
          </w:tcPr>
          <w:p w:rsidR="00B94919" w:rsidRPr="00B33FE9" w:rsidRDefault="00B94919" w:rsidP="00224906">
            <w:pPr>
              <w:pStyle w:val="ScheduleLevel2"/>
              <w:numPr>
                <w:ilvl w:val="0"/>
                <w:numId w:val="0"/>
              </w:numPr>
              <w:jc w:val="both"/>
              <w:rPr>
                <w:sz w:val="20"/>
                <w:szCs w:val="20"/>
              </w:rPr>
            </w:pPr>
            <w:r w:rsidRPr="00B33FE9">
              <w:rPr>
                <w:sz w:val="20"/>
                <w:szCs w:val="20"/>
              </w:rPr>
              <w:t xml:space="preserve">Charges payable by the CLIENT for the performance of the Services by the </w:t>
            </w:r>
            <w:r>
              <w:rPr>
                <w:sz w:val="20"/>
                <w:szCs w:val="20"/>
              </w:rPr>
              <w:t>SERVICE PROVIDER</w:t>
            </w:r>
            <w:r w:rsidRPr="00B33FE9">
              <w:rPr>
                <w:sz w:val="20"/>
                <w:szCs w:val="20"/>
              </w:rPr>
              <w:t xml:space="preserve"> </w:t>
            </w:r>
          </w:p>
        </w:tc>
      </w:tr>
      <w:tr w:rsidR="00B94919" w:rsidRPr="00B33FE9" w:rsidTr="00FB50FC">
        <w:trPr>
          <w:cantSplit/>
          <w:jc w:val="center"/>
        </w:trPr>
        <w:tc>
          <w:tcPr>
            <w:tcW w:w="4341" w:type="dxa"/>
          </w:tcPr>
          <w:p w:rsidR="00B94919" w:rsidRPr="00B33FE9" w:rsidRDefault="00B94919" w:rsidP="00224906">
            <w:pPr>
              <w:keepLines/>
              <w:tabs>
                <w:tab w:val="left" w:pos="-70"/>
                <w:tab w:val="left" w:pos="2268"/>
              </w:tabs>
              <w:spacing w:line="360" w:lineRule="auto"/>
              <w:jc w:val="both"/>
              <w:rPr>
                <w:b/>
                <w:spacing w:val="-3"/>
                <w:sz w:val="20"/>
                <w:szCs w:val="20"/>
              </w:rPr>
            </w:pPr>
            <w:r w:rsidRPr="00B33FE9">
              <w:rPr>
                <w:b/>
                <w:spacing w:val="-3"/>
                <w:sz w:val="20"/>
                <w:szCs w:val="20"/>
              </w:rPr>
              <w:t>CLIENT</w:t>
            </w:r>
          </w:p>
        </w:tc>
        <w:tc>
          <w:tcPr>
            <w:tcW w:w="5786" w:type="dxa"/>
          </w:tcPr>
          <w:p w:rsidR="00B94919" w:rsidRPr="00B33FE9" w:rsidRDefault="00B94919" w:rsidP="00224906">
            <w:pPr>
              <w:pStyle w:val="ScheduleLevel2"/>
              <w:numPr>
                <w:ilvl w:val="0"/>
                <w:numId w:val="0"/>
              </w:numPr>
              <w:jc w:val="both"/>
              <w:rPr>
                <w:sz w:val="20"/>
                <w:szCs w:val="20"/>
              </w:rPr>
            </w:pPr>
            <w:r w:rsidRPr="00B33FE9">
              <w:rPr>
                <w:sz w:val="20"/>
                <w:szCs w:val="20"/>
              </w:rPr>
              <w:t xml:space="preserve">Those government departments, executive agencies, non-ministerial departments, Crown NDPBs and devolved administrations which sign a </w:t>
            </w:r>
            <w:r>
              <w:rPr>
                <w:sz w:val="20"/>
                <w:szCs w:val="20"/>
              </w:rPr>
              <w:t>Call-Off</w:t>
            </w:r>
            <w:r w:rsidRPr="00B33FE9">
              <w:rPr>
                <w:sz w:val="20"/>
                <w:szCs w:val="20"/>
              </w:rPr>
              <w:t xml:space="preserve"> Contract with a </w:t>
            </w:r>
            <w:r>
              <w:rPr>
                <w:sz w:val="20"/>
                <w:szCs w:val="20"/>
              </w:rPr>
              <w:t>SERVICE PROVIDER</w:t>
            </w:r>
          </w:p>
        </w:tc>
      </w:tr>
      <w:tr w:rsidR="00B94919" w:rsidRPr="00B33FE9" w:rsidTr="00FB50FC">
        <w:trPr>
          <w:cantSplit/>
          <w:jc w:val="center"/>
        </w:trPr>
        <w:tc>
          <w:tcPr>
            <w:tcW w:w="4341" w:type="dxa"/>
          </w:tcPr>
          <w:p w:rsidR="00B94919" w:rsidRPr="00B33FE9" w:rsidRDefault="00B94919" w:rsidP="00224906">
            <w:pPr>
              <w:keepLines/>
              <w:tabs>
                <w:tab w:val="left" w:pos="-70"/>
                <w:tab w:val="left" w:pos="2268"/>
              </w:tabs>
              <w:spacing w:line="360" w:lineRule="auto"/>
              <w:jc w:val="both"/>
              <w:rPr>
                <w:b/>
                <w:spacing w:val="-3"/>
                <w:sz w:val="20"/>
                <w:szCs w:val="20"/>
              </w:rPr>
            </w:pPr>
            <w:r w:rsidRPr="00B33FE9">
              <w:rPr>
                <w:b/>
                <w:spacing w:val="-3"/>
                <w:sz w:val="20"/>
                <w:szCs w:val="20"/>
              </w:rPr>
              <w:t xml:space="preserve">CLIENT’S Representative/Contract Manager </w:t>
            </w:r>
          </w:p>
        </w:tc>
        <w:tc>
          <w:tcPr>
            <w:tcW w:w="5786" w:type="dxa"/>
          </w:tcPr>
          <w:p w:rsidR="00B94919" w:rsidRPr="00B33FE9" w:rsidRDefault="00B94919" w:rsidP="00224906">
            <w:pPr>
              <w:pStyle w:val="ScheduleLevel2"/>
              <w:numPr>
                <w:ilvl w:val="0"/>
                <w:numId w:val="0"/>
              </w:numPr>
              <w:jc w:val="both"/>
              <w:rPr>
                <w:sz w:val="20"/>
                <w:szCs w:val="20"/>
              </w:rPr>
            </w:pPr>
            <w:r w:rsidRPr="00B33FE9">
              <w:rPr>
                <w:sz w:val="20"/>
                <w:szCs w:val="20"/>
              </w:rPr>
              <w:t xml:space="preserve">The person appointed by the CLIENT to represent the CLIENT in all matters related to the </w:t>
            </w:r>
            <w:r>
              <w:rPr>
                <w:sz w:val="20"/>
                <w:szCs w:val="20"/>
              </w:rPr>
              <w:t>Call-Off</w:t>
            </w:r>
            <w:r w:rsidRPr="00B33FE9">
              <w:rPr>
                <w:sz w:val="20"/>
                <w:szCs w:val="20"/>
              </w:rPr>
              <w:t xml:space="preserve"> Contract.</w:t>
            </w:r>
          </w:p>
        </w:tc>
      </w:tr>
      <w:tr w:rsidR="00B94919" w:rsidRPr="00B33FE9" w:rsidTr="00FB50FC">
        <w:trPr>
          <w:cantSplit/>
          <w:jc w:val="center"/>
        </w:trPr>
        <w:tc>
          <w:tcPr>
            <w:tcW w:w="4341" w:type="dxa"/>
          </w:tcPr>
          <w:p w:rsidR="00B94919" w:rsidRPr="00B33FE9" w:rsidRDefault="00B94919" w:rsidP="00224906">
            <w:pPr>
              <w:keepLines/>
              <w:tabs>
                <w:tab w:val="left" w:pos="-70"/>
                <w:tab w:val="left" w:pos="2268"/>
              </w:tabs>
              <w:spacing w:line="360" w:lineRule="auto"/>
              <w:jc w:val="both"/>
              <w:rPr>
                <w:b/>
                <w:sz w:val="20"/>
                <w:szCs w:val="20"/>
              </w:rPr>
            </w:pPr>
            <w:r w:rsidRPr="00B33FE9">
              <w:rPr>
                <w:b/>
                <w:sz w:val="20"/>
                <w:szCs w:val="20"/>
              </w:rPr>
              <w:t>Confidential Information</w:t>
            </w:r>
          </w:p>
        </w:tc>
        <w:tc>
          <w:tcPr>
            <w:tcW w:w="5786" w:type="dxa"/>
          </w:tcPr>
          <w:p w:rsidR="00B94919" w:rsidRPr="00B33FE9" w:rsidRDefault="00B94919" w:rsidP="00224906">
            <w:pPr>
              <w:pStyle w:val="ScheduleLevel2"/>
              <w:numPr>
                <w:ilvl w:val="0"/>
                <w:numId w:val="0"/>
              </w:numPr>
              <w:jc w:val="both"/>
              <w:rPr>
                <w:sz w:val="20"/>
                <w:szCs w:val="20"/>
              </w:rPr>
            </w:pPr>
            <w:r w:rsidRPr="00B33FE9">
              <w:rPr>
                <w:sz w:val="20"/>
                <w:szCs w:val="20"/>
              </w:rPr>
              <w:t xml:space="preserve">Any information, however it is conveyed, that relates to the business, affairs, developments, trade secrets, know-how, personnel and </w:t>
            </w:r>
            <w:r>
              <w:rPr>
                <w:sz w:val="20"/>
                <w:szCs w:val="20"/>
              </w:rPr>
              <w:t>SERVICE PROVIDERS</w:t>
            </w:r>
            <w:r w:rsidRPr="00B33FE9">
              <w:rPr>
                <w:sz w:val="20"/>
                <w:szCs w:val="20"/>
              </w:rPr>
              <w:t xml:space="preserve"> of either party, including Intellectual Property Rights, together with all information derived from the above, and any other information clearly designated as being confidential (whether or not it is marked as “confidential”) or which ought reasonably to be considered to be confidential.</w:t>
            </w:r>
          </w:p>
        </w:tc>
      </w:tr>
      <w:tr w:rsidR="00B94919" w:rsidRPr="00B33FE9" w:rsidTr="00FB50FC">
        <w:trPr>
          <w:cantSplit/>
          <w:jc w:val="center"/>
        </w:trPr>
        <w:tc>
          <w:tcPr>
            <w:tcW w:w="4341" w:type="dxa"/>
          </w:tcPr>
          <w:p w:rsidR="00B94919" w:rsidRPr="00B33FE9" w:rsidRDefault="00B94919" w:rsidP="00224906">
            <w:pPr>
              <w:keepLines/>
              <w:tabs>
                <w:tab w:val="left" w:pos="-70"/>
                <w:tab w:val="left" w:pos="2268"/>
              </w:tabs>
              <w:spacing w:line="360" w:lineRule="auto"/>
              <w:jc w:val="both"/>
              <w:rPr>
                <w:b/>
                <w:sz w:val="20"/>
                <w:szCs w:val="20"/>
              </w:rPr>
            </w:pPr>
            <w:r w:rsidRPr="00B33FE9">
              <w:rPr>
                <w:b/>
                <w:sz w:val="20"/>
                <w:szCs w:val="20"/>
              </w:rPr>
              <w:t>Contracting Authority</w:t>
            </w:r>
          </w:p>
        </w:tc>
        <w:tc>
          <w:tcPr>
            <w:tcW w:w="5786" w:type="dxa"/>
          </w:tcPr>
          <w:p w:rsidR="00B94919" w:rsidRPr="00B33FE9" w:rsidRDefault="00B94919" w:rsidP="00D47DF1">
            <w:pPr>
              <w:pStyle w:val="ScheduleLevel2"/>
              <w:numPr>
                <w:ilvl w:val="0"/>
                <w:numId w:val="0"/>
              </w:numPr>
              <w:jc w:val="both"/>
              <w:rPr>
                <w:sz w:val="20"/>
                <w:szCs w:val="20"/>
              </w:rPr>
            </w:pPr>
            <w:r w:rsidRPr="00B33FE9">
              <w:rPr>
                <w:sz w:val="20"/>
                <w:szCs w:val="20"/>
              </w:rPr>
              <w:t xml:space="preserve">A contracting authority as defined in Regulation 3 of the Public Contract </w:t>
            </w:r>
            <w:r w:rsidR="00D47DF1">
              <w:rPr>
                <w:sz w:val="20"/>
                <w:szCs w:val="20"/>
              </w:rPr>
              <w:t>The Public Contracts Regulations 2015 (2015 No. 102)</w:t>
            </w:r>
            <w:r w:rsidRPr="00B33FE9">
              <w:rPr>
                <w:sz w:val="20"/>
                <w:szCs w:val="20"/>
              </w:rPr>
              <w:t xml:space="preserve">. </w:t>
            </w:r>
          </w:p>
        </w:tc>
      </w:tr>
      <w:tr w:rsidR="00B94919" w:rsidRPr="00B33FE9" w:rsidTr="00FB50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jc w:val="center"/>
        </w:trPr>
        <w:tc>
          <w:tcPr>
            <w:tcW w:w="434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94919" w:rsidRPr="00B33FE9" w:rsidRDefault="00B94919" w:rsidP="00224906">
            <w:pPr>
              <w:spacing w:line="360" w:lineRule="auto"/>
              <w:jc w:val="both"/>
              <w:rPr>
                <w:b/>
                <w:bCs/>
                <w:spacing w:val="-3"/>
                <w:sz w:val="20"/>
                <w:szCs w:val="20"/>
              </w:rPr>
            </w:pPr>
            <w:r w:rsidRPr="00B33FE9">
              <w:rPr>
                <w:b/>
                <w:bCs/>
                <w:spacing w:val="-3"/>
                <w:sz w:val="20"/>
                <w:szCs w:val="20"/>
              </w:rPr>
              <w:t>Client’s Authorised Requisitioner</w:t>
            </w:r>
          </w:p>
        </w:tc>
        <w:tc>
          <w:tcPr>
            <w:tcW w:w="5786" w:type="dxa"/>
            <w:tcBorders>
              <w:top w:val="nil"/>
              <w:left w:val="nil"/>
              <w:bottom w:val="single" w:sz="8" w:space="0" w:color="auto"/>
              <w:right w:val="single" w:sz="8" w:space="0" w:color="auto"/>
            </w:tcBorders>
            <w:tcMar>
              <w:top w:w="0" w:type="dxa"/>
              <w:left w:w="108" w:type="dxa"/>
              <w:bottom w:w="0" w:type="dxa"/>
              <w:right w:w="108" w:type="dxa"/>
            </w:tcMar>
          </w:tcPr>
          <w:p w:rsidR="00B94919" w:rsidRPr="00B33FE9" w:rsidRDefault="00B94919" w:rsidP="00224906">
            <w:pPr>
              <w:pStyle w:val="ScheduleLevel2"/>
              <w:numPr>
                <w:ilvl w:val="0"/>
                <w:numId w:val="0"/>
              </w:numPr>
              <w:jc w:val="both"/>
              <w:rPr>
                <w:sz w:val="20"/>
                <w:szCs w:val="20"/>
              </w:rPr>
            </w:pPr>
            <w:r w:rsidRPr="00B33FE9">
              <w:rPr>
                <w:sz w:val="20"/>
                <w:szCs w:val="20"/>
              </w:rPr>
              <w:t xml:space="preserve">The person appointed by the CLIENT to place authorised Purchase Orders with the </w:t>
            </w:r>
            <w:r>
              <w:rPr>
                <w:sz w:val="20"/>
                <w:szCs w:val="20"/>
              </w:rPr>
              <w:t>SERVICE PROVIDER</w:t>
            </w:r>
            <w:r w:rsidRPr="00B33FE9">
              <w:rPr>
                <w:sz w:val="20"/>
                <w:szCs w:val="20"/>
              </w:rPr>
              <w:t xml:space="preserve"> </w:t>
            </w:r>
          </w:p>
        </w:tc>
      </w:tr>
      <w:tr w:rsidR="00B94919" w:rsidRPr="00B33FE9" w:rsidTr="00FB50FC">
        <w:trPr>
          <w:cantSplit/>
          <w:jc w:val="center"/>
        </w:trPr>
        <w:tc>
          <w:tcPr>
            <w:tcW w:w="4341" w:type="dxa"/>
          </w:tcPr>
          <w:p w:rsidR="00B94919" w:rsidRPr="00B33FE9" w:rsidRDefault="00B94919" w:rsidP="00224906">
            <w:pPr>
              <w:keepLines/>
              <w:tabs>
                <w:tab w:val="left" w:pos="-70"/>
                <w:tab w:val="left" w:pos="2268"/>
              </w:tabs>
              <w:spacing w:line="360" w:lineRule="auto"/>
              <w:jc w:val="both"/>
              <w:rPr>
                <w:b/>
                <w:sz w:val="20"/>
                <w:szCs w:val="20"/>
              </w:rPr>
            </w:pPr>
            <w:r w:rsidRPr="00B33FE9">
              <w:rPr>
                <w:b/>
                <w:sz w:val="20"/>
                <w:szCs w:val="20"/>
              </w:rPr>
              <w:t>Dynamic Purchasing System (DPS)</w:t>
            </w:r>
          </w:p>
        </w:tc>
        <w:tc>
          <w:tcPr>
            <w:tcW w:w="5786" w:type="dxa"/>
          </w:tcPr>
          <w:p w:rsidR="00B94919" w:rsidRPr="00B33FE9" w:rsidRDefault="00B94919" w:rsidP="00224906">
            <w:pPr>
              <w:pStyle w:val="ScheduleLevel2"/>
              <w:numPr>
                <w:ilvl w:val="0"/>
                <w:numId w:val="0"/>
              </w:numPr>
              <w:jc w:val="both"/>
              <w:rPr>
                <w:sz w:val="20"/>
                <w:szCs w:val="20"/>
              </w:rPr>
            </w:pPr>
            <w:r w:rsidRPr="00B33FE9">
              <w:rPr>
                <w:sz w:val="20"/>
                <w:szCs w:val="20"/>
              </w:rPr>
              <w:t xml:space="preserve">A Dynamic Purchasing System (DPS) is a completely electronic system established by a contracting authority to purchase commonly used goods, works or services. </w:t>
            </w:r>
          </w:p>
        </w:tc>
      </w:tr>
      <w:tr w:rsidR="00B94919" w:rsidRPr="00B33FE9" w:rsidTr="00FB50FC">
        <w:trPr>
          <w:cantSplit/>
          <w:jc w:val="center"/>
        </w:trPr>
        <w:tc>
          <w:tcPr>
            <w:tcW w:w="4341" w:type="dxa"/>
          </w:tcPr>
          <w:p w:rsidR="00B94919" w:rsidRPr="00B33FE9" w:rsidRDefault="00B94919" w:rsidP="00224906">
            <w:pPr>
              <w:keepLines/>
              <w:tabs>
                <w:tab w:val="left" w:pos="-70"/>
              </w:tabs>
              <w:spacing w:line="360" w:lineRule="auto"/>
              <w:jc w:val="both"/>
              <w:rPr>
                <w:b/>
                <w:sz w:val="20"/>
                <w:szCs w:val="20"/>
              </w:rPr>
            </w:pPr>
            <w:r w:rsidRPr="00B33FE9">
              <w:rPr>
                <w:b/>
                <w:sz w:val="20"/>
                <w:szCs w:val="20"/>
              </w:rPr>
              <w:t>Industry Regulator</w:t>
            </w:r>
          </w:p>
        </w:tc>
        <w:tc>
          <w:tcPr>
            <w:tcW w:w="5786" w:type="dxa"/>
          </w:tcPr>
          <w:p w:rsidR="00B94919" w:rsidRPr="00B33FE9" w:rsidRDefault="00B94919" w:rsidP="00224906">
            <w:pPr>
              <w:pStyle w:val="ScheduleLevel2"/>
              <w:numPr>
                <w:ilvl w:val="0"/>
                <w:numId w:val="0"/>
              </w:numPr>
              <w:jc w:val="both"/>
              <w:rPr>
                <w:sz w:val="20"/>
                <w:szCs w:val="20"/>
              </w:rPr>
            </w:pPr>
            <w:r w:rsidRPr="00B33FE9">
              <w:rPr>
                <w:sz w:val="20"/>
                <w:szCs w:val="20"/>
              </w:rPr>
              <w:t xml:space="preserve">Any statutory or non-statutory body with responsibility for regulating (or promoting self-regulation) of the provision on the type of services being provided by the </w:t>
            </w:r>
            <w:r>
              <w:rPr>
                <w:sz w:val="20"/>
                <w:szCs w:val="20"/>
              </w:rPr>
              <w:t>SERVICE PROVIDER</w:t>
            </w:r>
            <w:r w:rsidRPr="00B33FE9">
              <w:rPr>
                <w:sz w:val="20"/>
                <w:szCs w:val="20"/>
              </w:rPr>
              <w:t>.</w:t>
            </w:r>
          </w:p>
        </w:tc>
      </w:tr>
      <w:tr w:rsidR="00B94919" w:rsidRPr="00B33FE9" w:rsidTr="00FB50FC">
        <w:trPr>
          <w:cantSplit/>
          <w:jc w:val="center"/>
        </w:trPr>
        <w:tc>
          <w:tcPr>
            <w:tcW w:w="4341" w:type="dxa"/>
          </w:tcPr>
          <w:p w:rsidR="00B94919" w:rsidRPr="00B33FE9" w:rsidRDefault="00B94919" w:rsidP="00224906">
            <w:pPr>
              <w:keepLines/>
              <w:tabs>
                <w:tab w:val="left" w:pos="-70"/>
              </w:tabs>
              <w:spacing w:line="360" w:lineRule="auto"/>
              <w:jc w:val="both"/>
              <w:rPr>
                <w:b/>
                <w:sz w:val="20"/>
                <w:szCs w:val="20"/>
              </w:rPr>
            </w:pPr>
            <w:r w:rsidRPr="00B33FE9">
              <w:rPr>
                <w:b/>
                <w:sz w:val="20"/>
                <w:szCs w:val="20"/>
              </w:rPr>
              <w:t>Invoicing Procedure</w:t>
            </w:r>
          </w:p>
        </w:tc>
        <w:tc>
          <w:tcPr>
            <w:tcW w:w="5786" w:type="dxa"/>
          </w:tcPr>
          <w:p w:rsidR="00B94919" w:rsidRPr="00B33FE9" w:rsidRDefault="00B94919" w:rsidP="00224906">
            <w:pPr>
              <w:pStyle w:val="ScheduleLevel2"/>
              <w:numPr>
                <w:ilvl w:val="0"/>
                <w:numId w:val="0"/>
              </w:numPr>
              <w:jc w:val="both"/>
              <w:rPr>
                <w:sz w:val="20"/>
                <w:szCs w:val="20"/>
              </w:rPr>
            </w:pPr>
            <w:r w:rsidRPr="00B33FE9">
              <w:rPr>
                <w:sz w:val="20"/>
                <w:szCs w:val="20"/>
              </w:rPr>
              <w:t xml:space="preserve">The procedure by which the </w:t>
            </w:r>
            <w:r>
              <w:rPr>
                <w:sz w:val="20"/>
                <w:szCs w:val="20"/>
              </w:rPr>
              <w:t>SERVICE PROVIDER</w:t>
            </w:r>
            <w:r w:rsidRPr="00B33FE9">
              <w:rPr>
                <w:sz w:val="20"/>
                <w:szCs w:val="20"/>
              </w:rPr>
              <w:t xml:space="preserve"> invoices the CLIENT</w:t>
            </w:r>
          </w:p>
        </w:tc>
      </w:tr>
      <w:tr w:rsidR="00B94919" w:rsidRPr="00B33FE9" w:rsidTr="00FB50FC">
        <w:trPr>
          <w:cantSplit/>
          <w:jc w:val="center"/>
        </w:trPr>
        <w:tc>
          <w:tcPr>
            <w:tcW w:w="4341" w:type="dxa"/>
          </w:tcPr>
          <w:p w:rsidR="00B94919" w:rsidRPr="00B33FE9" w:rsidRDefault="00B94919" w:rsidP="00224906">
            <w:pPr>
              <w:keepLines/>
              <w:tabs>
                <w:tab w:val="left" w:pos="-70"/>
              </w:tabs>
              <w:spacing w:line="360" w:lineRule="auto"/>
              <w:jc w:val="both"/>
              <w:rPr>
                <w:b/>
                <w:sz w:val="20"/>
                <w:szCs w:val="20"/>
              </w:rPr>
            </w:pPr>
            <w:r w:rsidRPr="00B33FE9">
              <w:rPr>
                <w:b/>
                <w:sz w:val="20"/>
                <w:szCs w:val="20"/>
              </w:rPr>
              <w:t>Lead Organisation</w:t>
            </w:r>
          </w:p>
        </w:tc>
        <w:tc>
          <w:tcPr>
            <w:tcW w:w="5786" w:type="dxa"/>
          </w:tcPr>
          <w:p w:rsidR="00B94919" w:rsidRPr="00B33FE9" w:rsidRDefault="00B94919" w:rsidP="00224906">
            <w:pPr>
              <w:pStyle w:val="ScheduleLevel2"/>
              <w:numPr>
                <w:ilvl w:val="0"/>
                <w:numId w:val="0"/>
              </w:numPr>
              <w:jc w:val="both"/>
              <w:rPr>
                <w:sz w:val="20"/>
                <w:szCs w:val="20"/>
              </w:rPr>
            </w:pPr>
            <w:r w:rsidRPr="00B33FE9">
              <w:rPr>
                <w:sz w:val="20"/>
                <w:szCs w:val="20"/>
              </w:rPr>
              <w:t>Civil Service R</w:t>
            </w:r>
            <w:r>
              <w:rPr>
                <w:sz w:val="20"/>
                <w:szCs w:val="20"/>
              </w:rPr>
              <w:t>esourcing</w:t>
            </w:r>
            <w:r w:rsidRPr="00B33FE9">
              <w:rPr>
                <w:sz w:val="20"/>
                <w:szCs w:val="20"/>
              </w:rPr>
              <w:t xml:space="preserve"> (CS R</w:t>
            </w:r>
            <w:r>
              <w:rPr>
                <w:sz w:val="20"/>
                <w:szCs w:val="20"/>
              </w:rPr>
              <w:t>esourcing</w:t>
            </w:r>
            <w:r w:rsidRPr="00B33FE9">
              <w:rPr>
                <w:sz w:val="20"/>
                <w:szCs w:val="20"/>
              </w:rPr>
              <w:t>)</w:t>
            </w:r>
          </w:p>
        </w:tc>
      </w:tr>
      <w:tr w:rsidR="00B94919" w:rsidRPr="00B33FE9" w:rsidTr="00FB50FC">
        <w:trPr>
          <w:cantSplit/>
          <w:jc w:val="center"/>
        </w:trPr>
        <w:tc>
          <w:tcPr>
            <w:tcW w:w="4341" w:type="dxa"/>
          </w:tcPr>
          <w:p w:rsidR="00B94919" w:rsidRPr="00B33FE9" w:rsidRDefault="00B94919" w:rsidP="00224906">
            <w:pPr>
              <w:keepLines/>
              <w:tabs>
                <w:tab w:val="left" w:pos="-70"/>
              </w:tabs>
              <w:spacing w:line="360" w:lineRule="auto"/>
              <w:jc w:val="both"/>
              <w:rPr>
                <w:b/>
                <w:sz w:val="20"/>
                <w:szCs w:val="20"/>
              </w:rPr>
            </w:pPr>
            <w:r>
              <w:rPr>
                <w:b/>
                <w:sz w:val="20"/>
                <w:szCs w:val="20"/>
              </w:rPr>
              <w:t>Call-Off</w:t>
            </w:r>
          </w:p>
        </w:tc>
        <w:tc>
          <w:tcPr>
            <w:tcW w:w="5786" w:type="dxa"/>
          </w:tcPr>
          <w:p w:rsidR="00B94919" w:rsidRPr="00B33FE9" w:rsidRDefault="00B94919" w:rsidP="00224906">
            <w:pPr>
              <w:pStyle w:val="ScheduleLevel2"/>
              <w:numPr>
                <w:ilvl w:val="0"/>
                <w:numId w:val="0"/>
              </w:numPr>
              <w:jc w:val="both"/>
              <w:rPr>
                <w:sz w:val="20"/>
                <w:szCs w:val="20"/>
              </w:rPr>
            </w:pPr>
            <w:r w:rsidRPr="00B33FE9">
              <w:rPr>
                <w:sz w:val="20"/>
                <w:szCs w:val="20"/>
              </w:rPr>
              <w:t xml:space="preserve">The procedure by which the </w:t>
            </w:r>
            <w:r>
              <w:rPr>
                <w:sz w:val="20"/>
                <w:szCs w:val="20"/>
              </w:rPr>
              <w:t>SERVICE PROVIDER</w:t>
            </w:r>
            <w:r w:rsidRPr="00B33FE9">
              <w:rPr>
                <w:sz w:val="20"/>
                <w:szCs w:val="20"/>
              </w:rPr>
              <w:t xml:space="preserve"> is selected as best value for money and a </w:t>
            </w:r>
            <w:r>
              <w:rPr>
                <w:sz w:val="20"/>
                <w:szCs w:val="20"/>
              </w:rPr>
              <w:t>Call-Off</w:t>
            </w:r>
            <w:r w:rsidRPr="00B33FE9">
              <w:rPr>
                <w:sz w:val="20"/>
                <w:szCs w:val="20"/>
              </w:rPr>
              <w:t xml:space="preserve"> Contract is awarded for delivery of the service to the CLIENT</w:t>
            </w:r>
          </w:p>
        </w:tc>
      </w:tr>
      <w:tr w:rsidR="00B94919" w:rsidRPr="00B33FE9" w:rsidTr="00FB50FC">
        <w:trPr>
          <w:cantSplit/>
          <w:jc w:val="center"/>
        </w:trPr>
        <w:tc>
          <w:tcPr>
            <w:tcW w:w="4341" w:type="dxa"/>
          </w:tcPr>
          <w:p w:rsidR="00B94919" w:rsidRPr="00B33FE9" w:rsidRDefault="00B94919" w:rsidP="00224906">
            <w:pPr>
              <w:keepLines/>
              <w:tabs>
                <w:tab w:val="left" w:pos="-70"/>
              </w:tabs>
              <w:spacing w:line="360" w:lineRule="auto"/>
              <w:jc w:val="both"/>
              <w:rPr>
                <w:b/>
                <w:sz w:val="20"/>
                <w:szCs w:val="20"/>
              </w:rPr>
            </w:pPr>
            <w:r w:rsidRPr="00B33FE9">
              <w:rPr>
                <w:b/>
                <w:sz w:val="20"/>
                <w:szCs w:val="20"/>
              </w:rPr>
              <w:t>Month</w:t>
            </w:r>
          </w:p>
        </w:tc>
        <w:tc>
          <w:tcPr>
            <w:tcW w:w="5786" w:type="dxa"/>
          </w:tcPr>
          <w:p w:rsidR="00B94919" w:rsidRPr="00B33FE9" w:rsidRDefault="00B94919" w:rsidP="00224906">
            <w:pPr>
              <w:pStyle w:val="ScheduleLevel2"/>
              <w:numPr>
                <w:ilvl w:val="0"/>
                <w:numId w:val="0"/>
              </w:numPr>
              <w:jc w:val="both"/>
              <w:rPr>
                <w:sz w:val="20"/>
                <w:szCs w:val="20"/>
              </w:rPr>
            </w:pPr>
            <w:r w:rsidRPr="00B33FE9">
              <w:rPr>
                <w:sz w:val="20"/>
                <w:szCs w:val="20"/>
              </w:rPr>
              <w:t>A calendar month and “Monthly” shall be similarly construed.</w:t>
            </w:r>
          </w:p>
        </w:tc>
      </w:tr>
      <w:tr w:rsidR="00B94919" w:rsidRPr="00B33FE9" w:rsidTr="00FB50FC">
        <w:trPr>
          <w:cantSplit/>
          <w:jc w:val="center"/>
        </w:trPr>
        <w:tc>
          <w:tcPr>
            <w:tcW w:w="4341" w:type="dxa"/>
          </w:tcPr>
          <w:p w:rsidR="00B94919" w:rsidRPr="00B33FE9" w:rsidRDefault="00B94919" w:rsidP="00224906">
            <w:pPr>
              <w:keepLines/>
              <w:tabs>
                <w:tab w:val="left" w:pos="-70"/>
              </w:tabs>
              <w:spacing w:line="360" w:lineRule="auto"/>
              <w:jc w:val="both"/>
              <w:rPr>
                <w:b/>
                <w:sz w:val="20"/>
                <w:szCs w:val="20"/>
              </w:rPr>
            </w:pPr>
            <w:r w:rsidRPr="00B33FE9">
              <w:rPr>
                <w:b/>
                <w:sz w:val="20"/>
                <w:szCs w:val="20"/>
              </w:rPr>
              <w:t>Order</w:t>
            </w:r>
          </w:p>
        </w:tc>
        <w:tc>
          <w:tcPr>
            <w:tcW w:w="5786" w:type="dxa"/>
          </w:tcPr>
          <w:p w:rsidR="00B94919" w:rsidRPr="00B33FE9" w:rsidRDefault="00B94919" w:rsidP="00224906">
            <w:pPr>
              <w:pStyle w:val="ScheduleLevel2"/>
              <w:numPr>
                <w:ilvl w:val="0"/>
                <w:numId w:val="0"/>
              </w:numPr>
              <w:jc w:val="both"/>
              <w:rPr>
                <w:sz w:val="20"/>
                <w:szCs w:val="20"/>
              </w:rPr>
            </w:pPr>
            <w:r>
              <w:rPr>
                <w:sz w:val="20"/>
                <w:szCs w:val="20"/>
              </w:rPr>
              <w:t xml:space="preserve">A requirement </w:t>
            </w:r>
            <w:r w:rsidRPr="00B33FE9">
              <w:rPr>
                <w:sz w:val="20"/>
                <w:szCs w:val="20"/>
              </w:rPr>
              <w:t xml:space="preserve">for Services served by the CLIENT on the </w:t>
            </w:r>
            <w:r>
              <w:rPr>
                <w:sz w:val="20"/>
                <w:szCs w:val="20"/>
              </w:rPr>
              <w:t>SERVICE PROVIDER</w:t>
            </w:r>
            <w:r w:rsidRPr="00B33FE9">
              <w:rPr>
                <w:sz w:val="20"/>
                <w:szCs w:val="20"/>
              </w:rPr>
              <w:t xml:space="preserve"> in accordance with the DPS.</w:t>
            </w:r>
          </w:p>
        </w:tc>
      </w:tr>
      <w:tr w:rsidR="00B94919" w:rsidRPr="00B33FE9" w:rsidTr="00FB50FC">
        <w:trPr>
          <w:cantSplit/>
          <w:jc w:val="center"/>
        </w:trPr>
        <w:tc>
          <w:tcPr>
            <w:tcW w:w="4341" w:type="dxa"/>
          </w:tcPr>
          <w:p w:rsidR="00B94919" w:rsidRPr="00B33FE9" w:rsidRDefault="00B94919" w:rsidP="00224906">
            <w:pPr>
              <w:keepLines/>
              <w:tabs>
                <w:tab w:val="left" w:pos="-70"/>
                <w:tab w:val="left" w:pos="2268"/>
              </w:tabs>
              <w:spacing w:line="360" w:lineRule="auto"/>
              <w:jc w:val="both"/>
              <w:rPr>
                <w:b/>
                <w:sz w:val="20"/>
                <w:szCs w:val="20"/>
              </w:rPr>
            </w:pPr>
            <w:r w:rsidRPr="00B33FE9">
              <w:rPr>
                <w:b/>
                <w:sz w:val="20"/>
                <w:szCs w:val="20"/>
              </w:rPr>
              <w:t>Personal Data</w:t>
            </w:r>
          </w:p>
        </w:tc>
        <w:tc>
          <w:tcPr>
            <w:tcW w:w="5786" w:type="dxa"/>
          </w:tcPr>
          <w:p w:rsidR="00B94919" w:rsidRPr="00B33FE9" w:rsidRDefault="00B94919" w:rsidP="00224906">
            <w:pPr>
              <w:pStyle w:val="ScheduleLevel2"/>
              <w:numPr>
                <w:ilvl w:val="0"/>
                <w:numId w:val="0"/>
              </w:numPr>
              <w:jc w:val="both"/>
              <w:rPr>
                <w:sz w:val="20"/>
                <w:szCs w:val="20"/>
              </w:rPr>
            </w:pPr>
            <w:r w:rsidRPr="00B33FE9">
              <w:rPr>
                <w:sz w:val="20"/>
                <w:szCs w:val="20"/>
              </w:rPr>
              <w:t>Shall have the same meaning as set out in the Data Protection Act 1998.</w:t>
            </w:r>
          </w:p>
        </w:tc>
      </w:tr>
      <w:tr w:rsidR="00B94919" w:rsidRPr="00B33FE9" w:rsidTr="00FB50FC">
        <w:trPr>
          <w:cantSplit/>
          <w:jc w:val="center"/>
        </w:trPr>
        <w:tc>
          <w:tcPr>
            <w:tcW w:w="4341" w:type="dxa"/>
          </w:tcPr>
          <w:p w:rsidR="00B94919" w:rsidRPr="00B33FE9" w:rsidRDefault="00B94919" w:rsidP="00224906">
            <w:pPr>
              <w:keepLines/>
              <w:tabs>
                <w:tab w:val="left" w:pos="-70"/>
                <w:tab w:val="left" w:pos="2268"/>
              </w:tabs>
              <w:spacing w:line="360" w:lineRule="auto"/>
              <w:jc w:val="both"/>
              <w:rPr>
                <w:b/>
                <w:sz w:val="20"/>
                <w:szCs w:val="20"/>
              </w:rPr>
            </w:pPr>
            <w:r w:rsidRPr="00B33FE9">
              <w:rPr>
                <w:b/>
                <w:sz w:val="20"/>
                <w:szCs w:val="20"/>
              </w:rPr>
              <w:t>Purchasers</w:t>
            </w:r>
          </w:p>
        </w:tc>
        <w:tc>
          <w:tcPr>
            <w:tcW w:w="5786" w:type="dxa"/>
          </w:tcPr>
          <w:p w:rsidR="00B94919" w:rsidRPr="00B33FE9" w:rsidRDefault="00B94919" w:rsidP="00224906">
            <w:pPr>
              <w:pStyle w:val="ScheduleLevel2"/>
              <w:numPr>
                <w:ilvl w:val="0"/>
                <w:numId w:val="0"/>
              </w:numPr>
              <w:jc w:val="both"/>
              <w:rPr>
                <w:sz w:val="20"/>
                <w:szCs w:val="20"/>
              </w:rPr>
            </w:pPr>
            <w:r w:rsidRPr="00B33FE9">
              <w:rPr>
                <w:sz w:val="20"/>
                <w:szCs w:val="20"/>
              </w:rPr>
              <w:t>Any members of a procurement and commercial team authorised to run a formal tender for goods or services on behalf of their CLIENT.</w:t>
            </w:r>
          </w:p>
        </w:tc>
      </w:tr>
      <w:tr w:rsidR="00B94919" w:rsidRPr="00B33FE9" w:rsidTr="00FB50FC">
        <w:trPr>
          <w:cantSplit/>
          <w:jc w:val="center"/>
        </w:trPr>
        <w:tc>
          <w:tcPr>
            <w:tcW w:w="4341" w:type="dxa"/>
          </w:tcPr>
          <w:p w:rsidR="00B94919" w:rsidRPr="00B33FE9" w:rsidRDefault="00B94919" w:rsidP="00224906">
            <w:pPr>
              <w:keepLines/>
              <w:tabs>
                <w:tab w:val="left" w:pos="-70"/>
                <w:tab w:val="left" w:pos="2268"/>
              </w:tabs>
              <w:spacing w:line="360" w:lineRule="auto"/>
              <w:jc w:val="both"/>
              <w:rPr>
                <w:b/>
                <w:sz w:val="20"/>
                <w:szCs w:val="20"/>
              </w:rPr>
            </w:pPr>
            <w:r w:rsidRPr="00B33FE9">
              <w:rPr>
                <w:b/>
                <w:sz w:val="20"/>
                <w:szCs w:val="20"/>
              </w:rPr>
              <w:lastRenderedPageBreak/>
              <w:t>Regulatory Body</w:t>
            </w:r>
          </w:p>
        </w:tc>
        <w:tc>
          <w:tcPr>
            <w:tcW w:w="5786" w:type="dxa"/>
          </w:tcPr>
          <w:p w:rsidR="00B94919" w:rsidRPr="00B33FE9" w:rsidRDefault="00B94919" w:rsidP="009556C1">
            <w:pPr>
              <w:pStyle w:val="ScheduleLevel2"/>
              <w:numPr>
                <w:ilvl w:val="0"/>
                <w:numId w:val="0"/>
              </w:numPr>
              <w:jc w:val="both"/>
              <w:rPr>
                <w:sz w:val="20"/>
                <w:szCs w:val="20"/>
              </w:rPr>
            </w:pPr>
            <w:r w:rsidRPr="00B33FE9">
              <w:rPr>
                <w:sz w:val="20"/>
                <w:szCs w:val="20"/>
              </w:rPr>
              <w:t xml:space="preserve">Those government departments and regulatory, statutory and other entities, committees and bodies which, whether under statute, rules, </w:t>
            </w:r>
            <w:r w:rsidR="00D47DF1">
              <w:rPr>
                <w:sz w:val="20"/>
                <w:szCs w:val="20"/>
              </w:rPr>
              <w:t>The Public Contracts Regulations 2015 (2015 No. 102)</w:t>
            </w:r>
            <w:r w:rsidRPr="00B33FE9">
              <w:rPr>
                <w:sz w:val="20"/>
                <w:szCs w:val="20"/>
              </w:rPr>
              <w:t>, codes of practice or otherwise, are entitled to regulate, investigate, or influence the matters dealt with in this Contract or any other affairs of the CLIENT and “Regulatory Body” shall be construed accordingly.</w:t>
            </w:r>
          </w:p>
        </w:tc>
      </w:tr>
      <w:tr w:rsidR="00B94919" w:rsidRPr="00B33FE9" w:rsidTr="00FB50FC">
        <w:trPr>
          <w:cantSplit/>
          <w:jc w:val="center"/>
        </w:trPr>
        <w:tc>
          <w:tcPr>
            <w:tcW w:w="4341" w:type="dxa"/>
          </w:tcPr>
          <w:p w:rsidR="00B94919" w:rsidRPr="00B33FE9" w:rsidRDefault="00B94919" w:rsidP="00224906">
            <w:pPr>
              <w:keepLines/>
              <w:tabs>
                <w:tab w:val="left" w:pos="-70"/>
                <w:tab w:val="left" w:pos="2268"/>
              </w:tabs>
              <w:spacing w:line="360" w:lineRule="auto"/>
              <w:jc w:val="both"/>
              <w:rPr>
                <w:b/>
                <w:sz w:val="20"/>
                <w:szCs w:val="20"/>
              </w:rPr>
            </w:pPr>
            <w:r w:rsidRPr="00B33FE9">
              <w:rPr>
                <w:b/>
                <w:sz w:val="20"/>
                <w:szCs w:val="20"/>
              </w:rPr>
              <w:t>Reports</w:t>
            </w:r>
          </w:p>
        </w:tc>
        <w:tc>
          <w:tcPr>
            <w:tcW w:w="5786" w:type="dxa"/>
          </w:tcPr>
          <w:p w:rsidR="00B94919" w:rsidRPr="00B33FE9" w:rsidRDefault="00B94919" w:rsidP="00224906">
            <w:pPr>
              <w:pStyle w:val="ScheduleLevel2"/>
              <w:numPr>
                <w:ilvl w:val="0"/>
                <w:numId w:val="0"/>
              </w:numPr>
              <w:jc w:val="both"/>
              <w:rPr>
                <w:sz w:val="20"/>
                <w:szCs w:val="20"/>
              </w:rPr>
            </w:pPr>
            <w:r w:rsidRPr="00B33FE9">
              <w:rPr>
                <w:sz w:val="20"/>
                <w:szCs w:val="20"/>
              </w:rPr>
              <w:t xml:space="preserve">Reports submitted by the </w:t>
            </w:r>
            <w:r>
              <w:rPr>
                <w:sz w:val="20"/>
                <w:szCs w:val="20"/>
              </w:rPr>
              <w:t>SERVICE PROVIDER</w:t>
            </w:r>
            <w:r w:rsidRPr="00B33FE9">
              <w:rPr>
                <w:sz w:val="20"/>
                <w:szCs w:val="20"/>
              </w:rPr>
              <w:t xml:space="preserve"> to the CLIENT.</w:t>
            </w:r>
          </w:p>
        </w:tc>
      </w:tr>
      <w:tr w:rsidR="00B94919" w:rsidRPr="00B33FE9" w:rsidTr="00FB50FC">
        <w:trPr>
          <w:cantSplit/>
          <w:jc w:val="center"/>
        </w:trPr>
        <w:tc>
          <w:tcPr>
            <w:tcW w:w="4341" w:type="dxa"/>
          </w:tcPr>
          <w:p w:rsidR="00B94919" w:rsidRPr="00B33FE9" w:rsidRDefault="00B94919" w:rsidP="00224906">
            <w:pPr>
              <w:keepLines/>
              <w:tabs>
                <w:tab w:val="left" w:pos="-70"/>
              </w:tabs>
              <w:spacing w:line="360" w:lineRule="auto"/>
              <w:jc w:val="both"/>
              <w:rPr>
                <w:b/>
                <w:sz w:val="20"/>
                <w:szCs w:val="20"/>
              </w:rPr>
            </w:pPr>
            <w:r w:rsidRPr="00B33FE9">
              <w:rPr>
                <w:b/>
                <w:sz w:val="20"/>
                <w:szCs w:val="20"/>
              </w:rPr>
              <w:t>Requests for Information</w:t>
            </w:r>
          </w:p>
        </w:tc>
        <w:tc>
          <w:tcPr>
            <w:tcW w:w="5786" w:type="dxa"/>
          </w:tcPr>
          <w:p w:rsidR="00B94919" w:rsidRPr="00B33FE9" w:rsidRDefault="00B94919" w:rsidP="009556C1">
            <w:pPr>
              <w:pStyle w:val="ScheduleLevel2"/>
              <w:numPr>
                <w:ilvl w:val="0"/>
                <w:numId w:val="0"/>
              </w:numPr>
              <w:jc w:val="both"/>
              <w:rPr>
                <w:sz w:val="20"/>
                <w:szCs w:val="20"/>
              </w:rPr>
            </w:pPr>
            <w:r w:rsidRPr="00B33FE9">
              <w:rPr>
                <w:sz w:val="20"/>
                <w:szCs w:val="20"/>
              </w:rPr>
              <w:t xml:space="preserve">A request for information or an apparent request under the Code of Practice on Access to Government Information, FOIA or the Environmental Information </w:t>
            </w:r>
            <w:r w:rsidR="00D47DF1">
              <w:rPr>
                <w:sz w:val="20"/>
                <w:szCs w:val="20"/>
              </w:rPr>
              <w:t>The Public Contracts Regulations 2015 (2015 No. 102)</w:t>
            </w:r>
            <w:r w:rsidRPr="00B33FE9">
              <w:rPr>
                <w:sz w:val="20"/>
                <w:szCs w:val="20"/>
              </w:rPr>
              <w:t>.</w:t>
            </w:r>
          </w:p>
        </w:tc>
      </w:tr>
      <w:tr w:rsidR="00B94919" w:rsidRPr="00B33FE9" w:rsidTr="00FB50FC">
        <w:trPr>
          <w:cantSplit/>
          <w:jc w:val="center"/>
        </w:trPr>
        <w:tc>
          <w:tcPr>
            <w:tcW w:w="4341" w:type="dxa"/>
          </w:tcPr>
          <w:p w:rsidR="00B94919" w:rsidRPr="00B33FE9" w:rsidRDefault="00B94919" w:rsidP="00224906">
            <w:pPr>
              <w:keepLines/>
              <w:tabs>
                <w:tab w:val="left" w:pos="-70"/>
              </w:tabs>
              <w:spacing w:line="360" w:lineRule="auto"/>
              <w:jc w:val="both"/>
              <w:rPr>
                <w:b/>
                <w:sz w:val="20"/>
                <w:szCs w:val="20"/>
              </w:rPr>
            </w:pPr>
            <w:r w:rsidRPr="00B33FE9">
              <w:rPr>
                <w:b/>
                <w:sz w:val="20"/>
                <w:szCs w:val="20"/>
              </w:rPr>
              <w:t>Service Commencement Date</w:t>
            </w:r>
          </w:p>
        </w:tc>
        <w:tc>
          <w:tcPr>
            <w:tcW w:w="5786" w:type="dxa"/>
          </w:tcPr>
          <w:p w:rsidR="00B94919" w:rsidRPr="00B33FE9" w:rsidRDefault="00B94919" w:rsidP="00224906">
            <w:pPr>
              <w:pStyle w:val="ScheduleLevel2"/>
              <w:numPr>
                <w:ilvl w:val="0"/>
                <w:numId w:val="0"/>
              </w:numPr>
              <w:jc w:val="both"/>
              <w:rPr>
                <w:sz w:val="20"/>
                <w:szCs w:val="20"/>
              </w:rPr>
            </w:pPr>
            <w:r w:rsidRPr="00B33FE9">
              <w:rPr>
                <w:sz w:val="20"/>
                <w:szCs w:val="20"/>
              </w:rPr>
              <w:t xml:space="preserve">The date of commencement of the provision of the Services by the </w:t>
            </w:r>
            <w:r>
              <w:rPr>
                <w:sz w:val="20"/>
                <w:szCs w:val="20"/>
              </w:rPr>
              <w:t>SERVICE PROVIDER</w:t>
            </w:r>
            <w:r w:rsidRPr="00B33FE9">
              <w:rPr>
                <w:sz w:val="20"/>
                <w:szCs w:val="20"/>
              </w:rPr>
              <w:t xml:space="preserve"> in accordance with the Order.</w:t>
            </w:r>
          </w:p>
        </w:tc>
      </w:tr>
      <w:tr w:rsidR="00B94919" w:rsidRPr="00B33FE9" w:rsidTr="00FB50FC">
        <w:trPr>
          <w:cantSplit/>
          <w:jc w:val="center"/>
        </w:trPr>
        <w:tc>
          <w:tcPr>
            <w:tcW w:w="4341" w:type="dxa"/>
          </w:tcPr>
          <w:p w:rsidR="00B94919" w:rsidRPr="00B33FE9" w:rsidRDefault="00B94919" w:rsidP="00224906">
            <w:pPr>
              <w:keepLines/>
              <w:tabs>
                <w:tab w:val="left" w:pos="-70"/>
              </w:tabs>
              <w:spacing w:line="360" w:lineRule="auto"/>
              <w:jc w:val="both"/>
              <w:rPr>
                <w:b/>
                <w:sz w:val="20"/>
                <w:szCs w:val="20"/>
              </w:rPr>
            </w:pPr>
            <w:r>
              <w:rPr>
                <w:b/>
                <w:sz w:val="20"/>
                <w:szCs w:val="20"/>
              </w:rPr>
              <w:t>SERVICE PROVIDER</w:t>
            </w:r>
            <w:r w:rsidRPr="00B33FE9">
              <w:rPr>
                <w:b/>
                <w:sz w:val="20"/>
                <w:szCs w:val="20"/>
              </w:rPr>
              <w:t>’S Manager</w:t>
            </w:r>
          </w:p>
        </w:tc>
        <w:tc>
          <w:tcPr>
            <w:tcW w:w="5786" w:type="dxa"/>
          </w:tcPr>
          <w:p w:rsidR="00B94919" w:rsidRPr="00B33FE9" w:rsidRDefault="00B94919" w:rsidP="00224906">
            <w:pPr>
              <w:pStyle w:val="ScheduleLevel2"/>
              <w:numPr>
                <w:ilvl w:val="0"/>
                <w:numId w:val="0"/>
              </w:numPr>
              <w:jc w:val="both"/>
              <w:rPr>
                <w:sz w:val="20"/>
                <w:szCs w:val="20"/>
              </w:rPr>
            </w:pPr>
            <w:r w:rsidRPr="00B33FE9">
              <w:rPr>
                <w:sz w:val="20"/>
                <w:szCs w:val="20"/>
              </w:rPr>
              <w:t xml:space="preserve">The member of the </w:t>
            </w:r>
            <w:r>
              <w:rPr>
                <w:sz w:val="20"/>
                <w:szCs w:val="20"/>
              </w:rPr>
              <w:t>SERVICE PROVIDER</w:t>
            </w:r>
            <w:r w:rsidRPr="00B33FE9">
              <w:rPr>
                <w:sz w:val="20"/>
                <w:szCs w:val="20"/>
              </w:rPr>
              <w:t xml:space="preserve">’S staff with the lead responsibility for the </w:t>
            </w:r>
            <w:r>
              <w:rPr>
                <w:sz w:val="20"/>
                <w:szCs w:val="20"/>
              </w:rPr>
              <w:t>SERVICE PROVIDER</w:t>
            </w:r>
            <w:r w:rsidRPr="00B33FE9">
              <w:rPr>
                <w:sz w:val="20"/>
                <w:szCs w:val="20"/>
              </w:rPr>
              <w:t>’S responsibilities under the Contract.</w:t>
            </w:r>
          </w:p>
        </w:tc>
      </w:tr>
      <w:tr w:rsidR="00B94919" w:rsidRPr="00B33FE9" w:rsidTr="00FB50FC">
        <w:trPr>
          <w:cantSplit/>
          <w:jc w:val="center"/>
        </w:trPr>
        <w:tc>
          <w:tcPr>
            <w:tcW w:w="4341" w:type="dxa"/>
          </w:tcPr>
          <w:p w:rsidR="00B94919" w:rsidRPr="00B33FE9" w:rsidRDefault="00B94919" w:rsidP="00224906">
            <w:pPr>
              <w:keepLines/>
              <w:tabs>
                <w:tab w:val="left" w:pos="-70"/>
                <w:tab w:val="left" w:pos="2268"/>
              </w:tabs>
              <w:spacing w:line="360" w:lineRule="auto"/>
              <w:jc w:val="both"/>
              <w:rPr>
                <w:b/>
                <w:sz w:val="20"/>
                <w:szCs w:val="20"/>
              </w:rPr>
            </w:pPr>
            <w:r w:rsidRPr="00B33FE9">
              <w:rPr>
                <w:b/>
                <w:sz w:val="20"/>
                <w:szCs w:val="20"/>
              </w:rPr>
              <w:t>Services</w:t>
            </w:r>
          </w:p>
        </w:tc>
        <w:tc>
          <w:tcPr>
            <w:tcW w:w="5786" w:type="dxa"/>
          </w:tcPr>
          <w:p w:rsidR="00B94919" w:rsidRPr="00B33FE9" w:rsidRDefault="00B94919" w:rsidP="00224906">
            <w:pPr>
              <w:pStyle w:val="ScheduleLevel2"/>
              <w:numPr>
                <w:ilvl w:val="0"/>
                <w:numId w:val="0"/>
              </w:numPr>
              <w:jc w:val="both"/>
              <w:rPr>
                <w:sz w:val="20"/>
                <w:szCs w:val="20"/>
              </w:rPr>
            </w:pPr>
            <w:r w:rsidRPr="00B33FE9">
              <w:rPr>
                <w:sz w:val="20"/>
                <w:szCs w:val="20"/>
              </w:rPr>
              <w:t xml:space="preserve">The services which the </w:t>
            </w:r>
            <w:r>
              <w:rPr>
                <w:sz w:val="20"/>
                <w:szCs w:val="20"/>
              </w:rPr>
              <w:t>SERVICE PROVIDER</w:t>
            </w:r>
            <w:r w:rsidRPr="00B33FE9">
              <w:rPr>
                <w:sz w:val="20"/>
                <w:szCs w:val="20"/>
              </w:rPr>
              <w:t xml:space="preserve"> has agreed to provide under the DPS and which the CLIENT has instructed the </w:t>
            </w:r>
            <w:r>
              <w:rPr>
                <w:sz w:val="20"/>
                <w:szCs w:val="20"/>
              </w:rPr>
              <w:t>SERVICE PROVIDER</w:t>
            </w:r>
            <w:r w:rsidRPr="00B33FE9">
              <w:rPr>
                <w:sz w:val="20"/>
                <w:szCs w:val="20"/>
              </w:rPr>
              <w:t xml:space="preserve"> to carry out in an Order.</w:t>
            </w:r>
          </w:p>
        </w:tc>
      </w:tr>
      <w:tr w:rsidR="00B94919" w:rsidRPr="00B33FE9" w:rsidTr="00FB50FC">
        <w:trPr>
          <w:cantSplit/>
          <w:jc w:val="center"/>
        </w:trPr>
        <w:tc>
          <w:tcPr>
            <w:tcW w:w="4341" w:type="dxa"/>
          </w:tcPr>
          <w:p w:rsidR="00B94919" w:rsidRPr="00B33FE9" w:rsidRDefault="00B94919" w:rsidP="00224906">
            <w:pPr>
              <w:keepLines/>
              <w:tabs>
                <w:tab w:val="left" w:pos="-70"/>
                <w:tab w:val="left" w:pos="2268"/>
              </w:tabs>
              <w:spacing w:line="360" w:lineRule="auto"/>
              <w:jc w:val="both"/>
              <w:rPr>
                <w:b/>
                <w:sz w:val="20"/>
                <w:szCs w:val="20"/>
              </w:rPr>
            </w:pPr>
            <w:r w:rsidRPr="00B33FE9">
              <w:rPr>
                <w:b/>
                <w:sz w:val="20"/>
                <w:szCs w:val="20"/>
              </w:rPr>
              <w:t>Special Terms</w:t>
            </w:r>
          </w:p>
        </w:tc>
        <w:tc>
          <w:tcPr>
            <w:tcW w:w="5786" w:type="dxa"/>
          </w:tcPr>
          <w:p w:rsidR="00B94919" w:rsidRPr="00B33FE9" w:rsidRDefault="00B94919" w:rsidP="00224906">
            <w:pPr>
              <w:pStyle w:val="ScheduleLevel2"/>
              <w:numPr>
                <w:ilvl w:val="0"/>
                <w:numId w:val="0"/>
              </w:numPr>
              <w:jc w:val="both"/>
              <w:rPr>
                <w:sz w:val="20"/>
                <w:szCs w:val="20"/>
              </w:rPr>
            </w:pPr>
            <w:r w:rsidRPr="00B33FE9">
              <w:rPr>
                <w:sz w:val="20"/>
                <w:szCs w:val="20"/>
              </w:rPr>
              <w:t xml:space="preserve">Additional CLIENT specific terms, to which the </w:t>
            </w:r>
            <w:r>
              <w:rPr>
                <w:sz w:val="20"/>
                <w:szCs w:val="20"/>
              </w:rPr>
              <w:t>SERVICE PROVIDER</w:t>
            </w:r>
            <w:r w:rsidRPr="00B33FE9">
              <w:rPr>
                <w:sz w:val="20"/>
                <w:szCs w:val="20"/>
              </w:rPr>
              <w:t xml:space="preserve"> has agreed in accordance with the Ordering Procedure in accordance with Schedule 7 of the DPS.</w:t>
            </w:r>
          </w:p>
        </w:tc>
      </w:tr>
      <w:tr w:rsidR="00B94919" w:rsidRPr="00B33FE9" w:rsidTr="00FB50FC">
        <w:trPr>
          <w:cantSplit/>
          <w:jc w:val="center"/>
        </w:trPr>
        <w:tc>
          <w:tcPr>
            <w:tcW w:w="4341" w:type="dxa"/>
          </w:tcPr>
          <w:p w:rsidR="00B94919" w:rsidRPr="00B33FE9" w:rsidRDefault="00B94919" w:rsidP="00224906">
            <w:pPr>
              <w:keepLines/>
              <w:tabs>
                <w:tab w:val="left" w:pos="-70"/>
                <w:tab w:val="left" w:pos="2268"/>
              </w:tabs>
              <w:spacing w:line="360" w:lineRule="auto"/>
              <w:jc w:val="both"/>
              <w:rPr>
                <w:b/>
                <w:sz w:val="20"/>
                <w:szCs w:val="20"/>
              </w:rPr>
            </w:pPr>
            <w:r w:rsidRPr="00B33FE9">
              <w:rPr>
                <w:b/>
                <w:sz w:val="20"/>
                <w:szCs w:val="20"/>
              </w:rPr>
              <w:t>Staff</w:t>
            </w:r>
          </w:p>
        </w:tc>
        <w:tc>
          <w:tcPr>
            <w:tcW w:w="5786" w:type="dxa"/>
          </w:tcPr>
          <w:p w:rsidR="00B94919" w:rsidRPr="00B33FE9" w:rsidRDefault="00B94919" w:rsidP="00224906">
            <w:pPr>
              <w:pStyle w:val="ScheduleLevel2"/>
              <w:numPr>
                <w:ilvl w:val="0"/>
                <w:numId w:val="0"/>
              </w:numPr>
              <w:jc w:val="both"/>
              <w:rPr>
                <w:sz w:val="20"/>
                <w:szCs w:val="20"/>
              </w:rPr>
            </w:pPr>
            <w:r w:rsidRPr="00B33FE9">
              <w:rPr>
                <w:sz w:val="20"/>
                <w:szCs w:val="20"/>
              </w:rPr>
              <w:t xml:space="preserve">Employees, agents and contractors of the </w:t>
            </w:r>
            <w:r>
              <w:rPr>
                <w:sz w:val="20"/>
                <w:szCs w:val="20"/>
              </w:rPr>
              <w:t>SERVICE PROVIDER</w:t>
            </w:r>
            <w:r w:rsidRPr="00B33FE9">
              <w:rPr>
                <w:sz w:val="20"/>
                <w:szCs w:val="20"/>
              </w:rPr>
              <w:t xml:space="preserve"> </w:t>
            </w:r>
          </w:p>
        </w:tc>
      </w:tr>
      <w:tr w:rsidR="00B94919" w:rsidRPr="00B33FE9" w:rsidTr="00FB50FC">
        <w:trPr>
          <w:cantSplit/>
          <w:jc w:val="center"/>
        </w:trPr>
        <w:tc>
          <w:tcPr>
            <w:tcW w:w="4341" w:type="dxa"/>
          </w:tcPr>
          <w:p w:rsidR="00B94919" w:rsidRPr="00B33FE9" w:rsidRDefault="00B94919" w:rsidP="00224906">
            <w:pPr>
              <w:spacing w:line="360" w:lineRule="auto"/>
              <w:jc w:val="both"/>
              <w:rPr>
                <w:b/>
                <w:sz w:val="20"/>
                <w:szCs w:val="20"/>
              </w:rPr>
            </w:pPr>
            <w:r w:rsidRPr="00B33FE9">
              <w:rPr>
                <w:b/>
                <w:sz w:val="20"/>
                <w:szCs w:val="20"/>
              </w:rPr>
              <w:t>Statement of Requirements</w:t>
            </w:r>
          </w:p>
        </w:tc>
        <w:tc>
          <w:tcPr>
            <w:tcW w:w="5786" w:type="dxa"/>
          </w:tcPr>
          <w:p w:rsidR="00B94919" w:rsidRPr="00B33FE9" w:rsidRDefault="00B94919" w:rsidP="00224906">
            <w:pPr>
              <w:pStyle w:val="ScheduleLevel2"/>
              <w:numPr>
                <w:ilvl w:val="0"/>
                <w:numId w:val="0"/>
              </w:numPr>
              <w:jc w:val="both"/>
              <w:rPr>
                <w:sz w:val="20"/>
                <w:szCs w:val="20"/>
              </w:rPr>
            </w:pPr>
            <w:r w:rsidRPr="00B33FE9">
              <w:rPr>
                <w:sz w:val="20"/>
                <w:szCs w:val="20"/>
              </w:rPr>
              <w:t xml:space="preserve">A statement issued by the AUTHORITY or any Other CLIENT detailing its Services Requirement issued in accordance with the Ordering Procedure </w:t>
            </w:r>
          </w:p>
        </w:tc>
      </w:tr>
      <w:tr w:rsidR="00B94919" w:rsidRPr="00B33FE9" w:rsidTr="00FB50FC">
        <w:trPr>
          <w:cantSplit/>
          <w:jc w:val="center"/>
        </w:trPr>
        <w:tc>
          <w:tcPr>
            <w:tcW w:w="4341" w:type="dxa"/>
          </w:tcPr>
          <w:p w:rsidR="00B94919" w:rsidRPr="00B33FE9" w:rsidRDefault="00B94919" w:rsidP="00224906">
            <w:pPr>
              <w:keepLines/>
              <w:tabs>
                <w:tab w:val="left" w:pos="-70"/>
                <w:tab w:val="left" w:pos="2268"/>
              </w:tabs>
              <w:spacing w:line="360" w:lineRule="auto"/>
              <w:jc w:val="both"/>
              <w:rPr>
                <w:b/>
                <w:sz w:val="20"/>
                <w:szCs w:val="20"/>
              </w:rPr>
            </w:pPr>
            <w:r w:rsidRPr="00B33FE9">
              <w:rPr>
                <w:b/>
                <w:sz w:val="20"/>
                <w:szCs w:val="20"/>
              </w:rPr>
              <w:t>Sub-Contractor</w:t>
            </w:r>
          </w:p>
        </w:tc>
        <w:tc>
          <w:tcPr>
            <w:tcW w:w="5786" w:type="dxa"/>
          </w:tcPr>
          <w:p w:rsidR="00B94919" w:rsidRPr="00B33FE9" w:rsidRDefault="00B94919" w:rsidP="00224906">
            <w:pPr>
              <w:pStyle w:val="ScheduleLevel2"/>
              <w:numPr>
                <w:ilvl w:val="0"/>
                <w:numId w:val="0"/>
              </w:numPr>
              <w:jc w:val="both"/>
              <w:rPr>
                <w:sz w:val="20"/>
                <w:szCs w:val="20"/>
              </w:rPr>
            </w:pPr>
            <w:r w:rsidRPr="00B33FE9">
              <w:rPr>
                <w:sz w:val="20"/>
                <w:szCs w:val="20"/>
              </w:rPr>
              <w:t xml:space="preserve">Any sub-contractor engaged by the </w:t>
            </w:r>
            <w:r>
              <w:rPr>
                <w:sz w:val="20"/>
                <w:szCs w:val="20"/>
              </w:rPr>
              <w:t>SERVICE PROVIDER</w:t>
            </w:r>
            <w:r w:rsidRPr="00B33FE9">
              <w:rPr>
                <w:sz w:val="20"/>
                <w:szCs w:val="20"/>
              </w:rPr>
              <w:t xml:space="preserve"> in connection with the provision of the Services in accordance with the Order.</w:t>
            </w:r>
          </w:p>
        </w:tc>
      </w:tr>
      <w:tr w:rsidR="00B94919" w:rsidRPr="00B33FE9" w:rsidTr="00FB50FC">
        <w:trPr>
          <w:cantSplit/>
          <w:jc w:val="center"/>
        </w:trPr>
        <w:tc>
          <w:tcPr>
            <w:tcW w:w="4341" w:type="dxa"/>
          </w:tcPr>
          <w:p w:rsidR="00B94919" w:rsidRPr="00B33FE9" w:rsidRDefault="00B94919" w:rsidP="00224906">
            <w:pPr>
              <w:keepLines/>
              <w:tabs>
                <w:tab w:val="left" w:pos="-70"/>
              </w:tabs>
              <w:spacing w:line="360" w:lineRule="auto"/>
              <w:jc w:val="both"/>
              <w:rPr>
                <w:b/>
                <w:sz w:val="20"/>
                <w:szCs w:val="20"/>
              </w:rPr>
            </w:pPr>
            <w:r w:rsidRPr="00B33FE9">
              <w:rPr>
                <w:b/>
                <w:sz w:val="20"/>
                <w:szCs w:val="20"/>
              </w:rPr>
              <w:t>Working Days</w:t>
            </w:r>
          </w:p>
        </w:tc>
        <w:tc>
          <w:tcPr>
            <w:tcW w:w="5786" w:type="dxa"/>
          </w:tcPr>
          <w:p w:rsidR="00B94919" w:rsidRPr="00B33FE9" w:rsidRDefault="00B94919" w:rsidP="00224906">
            <w:pPr>
              <w:jc w:val="both"/>
              <w:rPr>
                <w:rFonts w:ascii="Times New Roman" w:hAnsi="Times New Roman" w:cs="Times New Roman"/>
                <w:sz w:val="20"/>
                <w:szCs w:val="20"/>
              </w:rPr>
            </w:pPr>
            <w:r w:rsidRPr="00B33FE9">
              <w:rPr>
                <w:sz w:val="20"/>
                <w:szCs w:val="20"/>
              </w:rPr>
              <w:t>“Working Day” means a day (other than a Saturday or Sunday) on which banks are open for general business in the City of London.</w:t>
            </w:r>
            <w:r w:rsidRPr="00B33FE9">
              <w:rPr>
                <w:rFonts w:ascii="Times New Roman" w:hAnsi="Times New Roman" w:cs="Times New Roman"/>
                <w:sz w:val="20"/>
                <w:szCs w:val="20"/>
              </w:rPr>
              <w:t xml:space="preserve">  </w:t>
            </w:r>
          </w:p>
          <w:p w:rsidR="00B94919" w:rsidRPr="00B33FE9" w:rsidRDefault="00B94919" w:rsidP="00224906">
            <w:pPr>
              <w:pStyle w:val="ScheduleLevel2"/>
              <w:numPr>
                <w:ilvl w:val="0"/>
                <w:numId w:val="0"/>
              </w:numPr>
              <w:jc w:val="both"/>
              <w:rPr>
                <w:sz w:val="20"/>
                <w:szCs w:val="20"/>
              </w:rPr>
            </w:pPr>
          </w:p>
        </w:tc>
      </w:tr>
      <w:tr w:rsidR="00B94919" w:rsidRPr="00B33FE9" w:rsidTr="00FB50FC">
        <w:trPr>
          <w:cantSplit/>
          <w:jc w:val="center"/>
        </w:trPr>
        <w:tc>
          <w:tcPr>
            <w:tcW w:w="4341" w:type="dxa"/>
          </w:tcPr>
          <w:p w:rsidR="00B94919" w:rsidRPr="00B33FE9" w:rsidRDefault="00B94919" w:rsidP="00224906">
            <w:pPr>
              <w:keepLines/>
              <w:tabs>
                <w:tab w:val="left" w:pos="-70"/>
              </w:tabs>
              <w:spacing w:line="360" w:lineRule="auto"/>
              <w:jc w:val="both"/>
              <w:rPr>
                <w:b/>
                <w:sz w:val="20"/>
                <w:szCs w:val="20"/>
              </w:rPr>
            </w:pPr>
            <w:r w:rsidRPr="00B33FE9">
              <w:rPr>
                <w:b/>
                <w:sz w:val="20"/>
                <w:szCs w:val="20"/>
              </w:rPr>
              <w:t>Year</w:t>
            </w:r>
          </w:p>
        </w:tc>
        <w:tc>
          <w:tcPr>
            <w:tcW w:w="5786" w:type="dxa"/>
          </w:tcPr>
          <w:p w:rsidR="00B94919" w:rsidRPr="00B33FE9" w:rsidRDefault="00B94919" w:rsidP="00224906">
            <w:pPr>
              <w:pStyle w:val="ScheduleLevel2"/>
              <w:numPr>
                <w:ilvl w:val="0"/>
                <w:numId w:val="0"/>
              </w:numPr>
              <w:jc w:val="both"/>
              <w:rPr>
                <w:sz w:val="20"/>
                <w:szCs w:val="20"/>
              </w:rPr>
            </w:pPr>
            <w:r w:rsidRPr="00B33FE9">
              <w:rPr>
                <w:sz w:val="20"/>
                <w:szCs w:val="20"/>
              </w:rPr>
              <w:t>A calendar year.</w:t>
            </w:r>
          </w:p>
        </w:tc>
      </w:tr>
      <w:bookmarkEnd w:id="7"/>
    </w:tbl>
    <w:p w:rsidR="00B94919" w:rsidRPr="002E164F" w:rsidRDefault="00B94919" w:rsidP="00224906">
      <w:pPr>
        <w:pStyle w:val="ScheduleLevel2"/>
        <w:numPr>
          <w:ilvl w:val="0"/>
          <w:numId w:val="0"/>
        </w:numPr>
        <w:jc w:val="both"/>
      </w:pPr>
    </w:p>
    <w:p w:rsidR="00B94919" w:rsidRPr="00E60424" w:rsidRDefault="00B94919" w:rsidP="00224906">
      <w:pPr>
        <w:pStyle w:val="ScheduleLevel2"/>
        <w:numPr>
          <w:ilvl w:val="0"/>
          <w:numId w:val="7"/>
        </w:numPr>
        <w:tabs>
          <w:tab w:val="clear" w:pos="720"/>
          <w:tab w:val="num" w:pos="-142"/>
        </w:tabs>
        <w:ind w:left="0" w:firstLine="0"/>
        <w:jc w:val="both"/>
        <w:rPr>
          <w:b/>
        </w:rPr>
      </w:pPr>
      <w:bookmarkStart w:id="8" w:name="What_is_a_Framework_agreement"/>
      <w:bookmarkStart w:id="9" w:name="Framework_agreement"/>
      <w:bookmarkStart w:id="10" w:name="_Ref103404969"/>
      <w:r w:rsidRPr="00E60424">
        <w:rPr>
          <w:b/>
        </w:rPr>
        <w:t xml:space="preserve">WHAT IS A </w:t>
      </w:r>
      <w:bookmarkEnd w:id="8"/>
      <w:r>
        <w:rPr>
          <w:b/>
        </w:rPr>
        <w:t>DYNAMIC PURCHASING SYSTEM</w:t>
      </w:r>
      <w:r w:rsidRPr="00E60424">
        <w:rPr>
          <w:b/>
        </w:rPr>
        <w:t>?</w:t>
      </w:r>
    </w:p>
    <w:bookmarkEnd w:id="9"/>
    <w:p w:rsidR="00B94919" w:rsidRPr="00E60424" w:rsidRDefault="00B94919" w:rsidP="00224906">
      <w:pPr>
        <w:ind w:left="900" w:hanging="180"/>
        <w:jc w:val="both"/>
      </w:pPr>
    </w:p>
    <w:p w:rsidR="00B94919" w:rsidRPr="00E60424" w:rsidRDefault="00B94919" w:rsidP="00224906">
      <w:pPr>
        <w:pStyle w:val="ScheduleLevel2"/>
        <w:numPr>
          <w:ilvl w:val="0"/>
          <w:numId w:val="10"/>
        </w:numPr>
        <w:jc w:val="both"/>
      </w:pPr>
      <w:r w:rsidRPr="00E60424">
        <w:t xml:space="preserve">A Dynamic Purchasing System (DPS) is a completely electronic system established by a contracting authority to purchase commonly used goods, works or services.  </w:t>
      </w:r>
    </w:p>
    <w:p w:rsidR="00B94919" w:rsidRPr="00E60424" w:rsidRDefault="00B94919" w:rsidP="00224906">
      <w:pPr>
        <w:pStyle w:val="ScheduleLevel2"/>
        <w:numPr>
          <w:ilvl w:val="0"/>
          <w:numId w:val="0"/>
        </w:numPr>
        <w:ind w:left="720"/>
        <w:jc w:val="both"/>
      </w:pPr>
    </w:p>
    <w:p w:rsidR="00B94919" w:rsidRPr="00E60424" w:rsidRDefault="00B94919" w:rsidP="00224906">
      <w:pPr>
        <w:pStyle w:val="ScheduleLevel2"/>
        <w:numPr>
          <w:ilvl w:val="0"/>
          <w:numId w:val="10"/>
        </w:numPr>
        <w:jc w:val="both"/>
      </w:pPr>
      <w:r w:rsidRPr="00E60424">
        <w:t xml:space="preserve">A DPS does not operate in the same way as a contract/framework in that it is an ‘open market’ product designed to provide access to a pool of SERVICE </w:t>
      </w:r>
      <w:r>
        <w:t>PROVIDERS</w:t>
      </w:r>
      <w:r w:rsidRPr="00E60424">
        <w:t xml:space="preserve"> which can be constantly refreshed. SERVICE </w:t>
      </w:r>
      <w:r>
        <w:t>PROVIDERS</w:t>
      </w:r>
      <w:r w:rsidRPr="00E60424">
        <w:t xml:space="preserve"> join the system by providing an ‘Indicative Tender (bid)’. </w:t>
      </w:r>
    </w:p>
    <w:p w:rsidR="00B94919" w:rsidRPr="00E60424" w:rsidRDefault="00B94919" w:rsidP="00224906">
      <w:pPr>
        <w:pStyle w:val="ScheduleLevel2"/>
        <w:numPr>
          <w:ilvl w:val="0"/>
          <w:numId w:val="0"/>
        </w:numPr>
        <w:ind w:left="720"/>
        <w:jc w:val="both"/>
      </w:pPr>
    </w:p>
    <w:p w:rsidR="00B94919" w:rsidRPr="00E60424" w:rsidRDefault="00B94919" w:rsidP="00224906">
      <w:pPr>
        <w:pStyle w:val="ScheduleLevel2"/>
        <w:numPr>
          <w:ilvl w:val="0"/>
          <w:numId w:val="10"/>
        </w:numPr>
        <w:jc w:val="both"/>
      </w:pPr>
      <w:r w:rsidRPr="00E60424">
        <w:t xml:space="preserve">Indicative Tenders (bid)s are evaluated to establish the SERVICE </w:t>
      </w:r>
      <w:r>
        <w:t>PROVIDERS</w:t>
      </w:r>
      <w:r w:rsidRPr="00E60424">
        <w:t xml:space="preserve"> general capability for provision of the required service. The evaluation works on a Pass/Fail basis and therefore weightings are not applied. The evaluation reviews aspects of the SERVICE PROVIDER’s financial, technical, strategic and security provision and, based on this evaluation, the SERVICE PROVIDER is either </w:t>
      </w:r>
      <w:r w:rsidRPr="00E60424">
        <w:lastRenderedPageBreak/>
        <w:t xml:space="preserve">accepted onto the DPS or rejected and provided with feedback in order to enable them to re-apply at a later date should they wish to do so. </w:t>
      </w:r>
    </w:p>
    <w:p w:rsidR="00B94919" w:rsidRPr="00E60424" w:rsidRDefault="00B94919" w:rsidP="00224906">
      <w:pPr>
        <w:pStyle w:val="ScheduleLevel2"/>
        <w:numPr>
          <w:ilvl w:val="0"/>
          <w:numId w:val="0"/>
        </w:numPr>
        <w:ind w:left="720"/>
        <w:jc w:val="both"/>
      </w:pPr>
    </w:p>
    <w:p w:rsidR="00B94919" w:rsidRPr="00E60424" w:rsidRDefault="00B94919" w:rsidP="00224906">
      <w:pPr>
        <w:pStyle w:val="ScheduleLevel2"/>
        <w:numPr>
          <w:ilvl w:val="0"/>
          <w:numId w:val="10"/>
        </w:numPr>
        <w:jc w:val="both"/>
      </w:pPr>
      <w:r w:rsidRPr="00E60424">
        <w:t>In establishing this DPS, CS R</w:t>
      </w:r>
      <w:r>
        <w:t>esourcing</w:t>
      </w:r>
      <w:r w:rsidRPr="00E60424">
        <w:t xml:space="preserve"> has complied with the provisions of the EU Procurement Directives and UK Public Contracts</w:t>
      </w:r>
      <w:r w:rsidR="00D47DF1">
        <w:t xml:space="preserve"> Regulations 2015 (2015 No. 102)</w:t>
      </w:r>
      <w:r w:rsidRPr="00E60424">
        <w:t xml:space="preserve">.  The evaluation criteria is designed to ensure that access to the DPS is awarded to SERVICE </w:t>
      </w:r>
      <w:r>
        <w:t>PROVIDERS</w:t>
      </w:r>
      <w:r w:rsidRPr="00E60424">
        <w:t xml:space="preserve"> who submit an Indicative Tender (bid) which fully meets the Client’s specification. </w:t>
      </w:r>
    </w:p>
    <w:p w:rsidR="00B94919" w:rsidRPr="00E60424" w:rsidRDefault="00B94919" w:rsidP="00224906">
      <w:pPr>
        <w:pStyle w:val="ScheduleLevel2"/>
        <w:numPr>
          <w:ilvl w:val="0"/>
          <w:numId w:val="0"/>
        </w:numPr>
        <w:ind w:left="720"/>
        <w:jc w:val="both"/>
      </w:pPr>
    </w:p>
    <w:p w:rsidR="00B94919" w:rsidRPr="00E60424" w:rsidRDefault="00B94919" w:rsidP="00224906">
      <w:pPr>
        <w:pStyle w:val="ScheduleLevel2"/>
        <w:numPr>
          <w:ilvl w:val="0"/>
          <w:numId w:val="10"/>
        </w:numPr>
        <w:jc w:val="both"/>
      </w:pPr>
      <w:r w:rsidRPr="00E60424">
        <w:t xml:space="preserve">Using the DPS will provide Clients with access to a refreshable market of SERVICE </w:t>
      </w:r>
      <w:r>
        <w:t>PROVIDERS</w:t>
      </w:r>
      <w:r w:rsidRPr="00E60424">
        <w:t xml:space="preserve"> and should encourage competition, allowing SERVICE </w:t>
      </w:r>
      <w:r>
        <w:t>PROVIDERS</w:t>
      </w:r>
      <w:r w:rsidRPr="00E60424">
        <w:t xml:space="preserve"> to join at any time and choose whether to compete for all or any of the campa</w:t>
      </w:r>
      <w:r>
        <w:t>igns/ assignments under the DPS</w:t>
      </w:r>
      <w:r w:rsidRPr="00E60424">
        <w:t>.</w:t>
      </w:r>
    </w:p>
    <w:p w:rsidR="00B94919" w:rsidRPr="00E60424" w:rsidRDefault="00B94919" w:rsidP="00224906">
      <w:pPr>
        <w:ind w:left="1080" w:hanging="360"/>
        <w:jc w:val="both"/>
      </w:pPr>
    </w:p>
    <w:p w:rsidR="00B94919" w:rsidRPr="00E60424" w:rsidRDefault="00B94919" w:rsidP="00224906">
      <w:pPr>
        <w:ind w:left="720"/>
        <w:jc w:val="both"/>
      </w:pPr>
      <w:r w:rsidRPr="00E60424">
        <w:t>There is no commitment from CLIENTS to purchase from the DPS until an Order is raised.</w:t>
      </w:r>
    </w:p>
    <w:p w:rsidR="00B94919" w:rsidRPr="00E60424" w:rsidRDefault="00B94919" w:rsidP="00224906">
      <w:pPr>
        <w:pStyle w:val="ScheduleLevel2"/>
        <w:numPr>
          <w:ilvl w:val="0"/>
          <w:numId w:val="0"/>
        </w:numPr>
        <w:jc w:val="both"/>
      </w:pPr>
    </w:p>
    <w:p w:rsidR="00B94919" w:rsidRPr="00E60424" w:rsidRDefault="00B94919" w:rsidP="00224906">
      <w:pPr>
        <w:pStyle w:val="ScheduleLevel1"/>
        <w:numPr>
          <w:ilvl w:val="0"/>
          <w:numId w:val="7"/>
        </w:numPr>
        <w:tabs>
          <w:tab w:val="clear" w:pos="720"/>
          <w:tab w:val="num" w:pos="-142"/>
        </w:tabs>
        <w:ind w:left="0" w:firstLine="0"/>
        <w:jc w:val="both"/>
        <w:rPr>
          <w:b/>
          <w:caps/>
        </w:rPr>
      </w:pPr>
      <w:bookmarkStart w:id="11" w:name="Benefits_of_using_framework"/>
      <w:r w:rsidRPr="00E60424">
        <w:rPr>
          <w:b/>
          <w:caps/>
        </w:rPr>
        <w:t>Benefits of using the Dynamic Purchasing System (DPS)</w:t>
      </w:r>
    </w:p>
    <w:p w:rsidR="00B94919" w:rsidRPr="00E60424" w:rsidRDefault="00B94919" w:rsidP="00224906">
      <w:pPr>
        <w:pStyle w:val="ScheduleLevel1"/>
        <w:numPr>
          <w:ilvl w:val="0"/>
          <w:numId w:val="0"/>
        </w:numPr>
        <w:jc w:val="both"/>
        <w:rPr>
          <w:b/>
          <w:caps/>
        </w:rPr>
      </w:pPr>
    </w:p>
    <w:bookmarkEnd w:id="11"/>
    <w:p w:rsidR="00B94919" w:rsidRPr="00E60424" w:rsidRDefault="00B94919" w:rsidP="00224906">
      <w:pPr>
        <w:pStyle w:val="ScheduleLevel2"/>
        <w:numPr>
          <w:ilvl w:val="0"/>
          <w:numId w:val="9"/>
        </w:numPr>
        <w:jc w:val="both"/>
      </w:pPr>
      <w:r w:rsidRPr="00E60424">
        <w:t>The key benefits of the DPS are as follows.</w:t>
      </w:r>
    </w:p>
    <w:p w:rsidR="00B94919" w:rsidRPr="00E60424" w:rsidRDefault="00B94919" w:rsidP="00224906">
      <w:pPr>
        <w:pStyle w:val="ScheduleLevel2"/>
        <w:numPr>
          <w:ilvl w:val="0"/>
          <w:numId w:val="0"/>
        </w:numPr>
        <w:jc w:val="both"/>
      </w:pPr>
    </w:p>
    <w:p w:rsidR="00B94919" w:rsidRPr="00E60424" w:rsidRDefault="00B94919" w:rsidP="00224906">
      <w:pPr>
        <w:pStyle w:val="ScheduleLevel3"/>
        <w:numPr>
          <w:ilvl w:val="2"/>
          <w:numId w:val="8"/>
        </w:numPr>
        <w:tabs>
          <w:tab w:val="clear" w:pos="2520"/>
          <w:tab w:val="num" w:pos="1260"/>
        </w:tabs>
        <w:ind w:left="1260" w:hanging="360"/>
        <w:jc w:val="both"/>
      </w:pPr>
      <w:r w:rsidRPr="00E60424">
        <w:t xml:space="preserve">Wide choice of SERVICE </w:t>
      </w:r>
      <w:r>
        <w:t>PROVIDERS</w:t>
      </w:r>
      <w:r w:rsidRPr="00E60424">
        <w:t xml:space="preserve"> offering a quality service;</w:t>
      </w:r>
    </w:p>
    <w:p w:rsidR="00B94919" w:rsidRPr="00E60424" w:rsidRDefault="00B94919" w:rsidP="00224906">
      <w:pPr>
        <w:pStyle w:val="ScheduleLevel3"/>
        <w:numPr>
          <w:ilvl w:val="2"/>
          <w:numId w:val="8"/>
        </w:numPr>
        <w:tabs>
          <w:tab w:val="clear" w:pos="2520"/>
          <w:tab w:val="num" w:pos="1260"/>
        </w:tabs>
        <w:ind w:left="1260" w:hanging="360"/>
        <w:jc w:val="both"/>
      </w:pPr>
      <w:r w:rsidRPr="00E60424">
        <w:t xml:space="preserve">Refreshable pool of SERVICE </w:t>
      </w:r>
      <w:r>
        <w:t>PROVIDERS</w:t>
      </w:r>
      <w:r w:rsidRPr="00E60424">
        <w:t>;</w:t>
      </w:r>
    </w:p>
    <w:p w:rsidR="00B94919" w:rsidRPr="00E60424" w:rsidRDefault="00B94919" w:rsidP="00224906">
      <w:pPr>
        <w:pStyle w:val="ScheduleLevel3"/>
        <w:numPr>
          <w:ilvl w:val="2"/>
          <w:numId w:val="8"/>
        </w:numPr>
        <w:tabs>
          <w:tab w:val="clear" w:pos="2520"/>
          <w:tab w:val="num" w:pos="1260"/>
        </w:tabs>
        <w:ind w:left="1260" w:hanging="360"/>
        <w:jc w:val="both"/>
      </w:pPr>
      <w:r w:rsidRPr="00E60424">
        <w:t>Competitive Charges obtained through applying the leverage of consolidated government purchasing power;</w:t>
      </w:r>
    </w:p>
    <w:p w:rsidR="00B94919" w:rsidRPr="005D4B69" w:rsidRDefault="00B94919" w:rsidP="00224906">
      <w:pPr>
        <w:pStyle w:val="ScheduleLevel3"/>
        <w:numPr>
          <w:ilvl w:val="2"/>
          <w:numId w:val="8"/>
        </w:numPr>
        <w:tabs>
          <w:tab w:val="clear" w:pos="2520"/>
          <w:tab w:val="num" w:pos="1260"/>
        </w:tabs>
        <w:ind w:left="1260" w:hanging="360"/>
        <w:jc w:val="both"/>
      </w:pPr>
      <w:r w:rsidRPr="005D4B69">
        <w:t xml:space="preserve">Agreements which are fully compliant with the Public Contracts </w:t>
      </w:r>
      <w:r w:rsidR="00D47DF1">
        <w:t>The Public Contracts Regulations 2015 (2015 No. 102)</w:t>
      </w:r>
      <w:r w:rsidRPr="005D4B69">
        <w:t xml:space="preserve"> ;</w:t>
      </w:r>
    </w:p>
    <w:p w:rsidR="00B94919" w:rsidRPr="00E60424" w:rsidRDefault="00B94919" w:rsidP="00224906">
      <w:pPr>
        <w:pStyle w:val="ScheduleLevel3"/>
        <w:numPr>
          <w:ilvl w:val="2"/>
          <w:numId w:val="8"/>
        </w:numPr>
        <w:tabs>
          <w:tab w:val="clear" w:pos="2520"/>
          <w:tab w:val="num" w:pos="1260"/>
        </w:tabs>
        <w:ind w:left="1260" w:hanging="360"/>
        <w:jc w:val="both"/>
      </w:pPr>
      <w:r w:rsidRPr="005D4B69">
        <w:t>Robust</w:t>
      </w:r>
      <w:r w:rsidRPr="00E60424">
        <w:t xml:space="preserve"> terms and conditions that provide the right level of contractual protection to CLIENTS; and</w:t>
      </w:r>
    </w:p>
    <w:p w:rsidR="00B94919" w:rsidRPr="00E60424" w:rsidRDefault="00B94919" w:rsidP="00224906">
      <w:pPr>
        <w:pStyle w:val="ScheduleLevel3"/>
        <w:numPr>
          <w:ilvl w:val="2"/>
          <w:numId w:val="8"/>
        </w:numPr>
        <w:tabs>
          <w:tab w:val="clear" w:pos="2520"/>
          <w:tab w:val="num" w:pos="1260"/>
        </w:tabs>
        <w:ind w:left="1260" w:hanging="360"/>
        <w:jc w:val="both"/>
      </w:pPr>
      <w:r w:rsidRPr="00E60424">
        <w:t>Client savings in resource and cost of not running full procurement exercises.</w:t>
      </w:r>
    </w:p>
    <w:p w:rsidR="00B94919" w:rsidRPr="00E60424" w:rsidRDefault="00B94919" w:rsidP="00224906">
      <w:pPr>
        <w:pStyle w:val="ScheduleLevel3"/>
        <w:numPr>
          <w:ilvl w:val="0"/>
          <w:numId w:val="0"/>
        </w:numPr>
        <w:jc w:val="both"/>
      </w:pPr>
    </w:p>
    <w:p w:rsidR="00B94919" w:rsidRPr="00E60424" w:rsidRDefault="00B94919" w:rsidP="00224906">
      <w:pPr>
        <w:pStyle w:val="ScheduleLevel1"/>
        <w:numPr>
          <w:ilvl w:val="0"/>
          <w:numId w:val="7"/>
        </w:numPr>
        <w:tabs>
          <w:tab w:val="clear" w:pos="720"/>
        </w:tabs>
        <w:ind w:left="0" w:firstLine="0"/>
        <w:jc w:val="both"/>
        <w:rPr>
          <w:b/>
          <w:caps/>
        </w:rPr>
      </w:pPr>
      <w:bookmarkStart w:id="12" w:name="Framework_agreements_term"/>
      <w:r w:rsidRPr="00E60424">
        <w:rPr>
          <w:b/>
          <w:caps/>
        </w:rPr>
        <w:t>Dynamic Purchasing System term</w:t>
      </w:r>
    </w:p>
    <w:p w:rsidR="00B94919" w:rsidRPr="00E60424" w:rsidRDefault="00B94919" w:rsidP="00224906">
      <w:pPr>
        <w:pStyle w:val="ScheduleLevel1"/>
        <w:numPr>
          <w:ilvl w:val="0"/>
          <w:numId w:val="0"/>
        </w:numPr>
        <w:jc w:val="both"/>
        <w:rPr>
          <w:b/>
          <w:caps/>
        </w:rPr>
      </w:pPr>
    </w:p>
    <w:bookmarkEnd w:id="12"/>
    <w:p w:rsidR="00B94919" w:rsidRDefault="00B94919" w:rsidP="00224906">
      <w:pPr>
        <w:pStyle w:val="ScheduleLevel2"/>
        <w:numPr>
          <w:ilvl w:val="0"/>
          <w:numId w:val="42"/>
        </w:numPr>
        <w:jc w:val="both"/>
      </w:pPr>
      <w:r w:rsidRPr="00E60424">
        <w:t xml:space="preserve">The DPS opened with effect from </w:t>
      </w:r>
      <w:r w:rsidR="0088184F">
        <w:t>24/02/2016</w:t>
      </w:r>
      <w:r w:rsidRPr="007C4B73">
        <w:rPr>
          <w:color w:val="FF0000"/>
        </w:rPr>
        <w:t xml:space="preserve"> </w:t>
      </w:r>
      <w:r w:rsidRPr="00E60424">
        <w:t xml:space="preserve">and is scheduled to expire on </w:t>
      </w:r>
      <w:r w:rsidR="0088184F">
        <w:t>25/03/2020</w:t>
      </w:r>
      <w:r w:rsidRPr="00E60424">
        <w:t xml:space="preserve">, however the use </w:t>
      </w:r>
      <w:r w:rsidR="008C6482">
        <w:t>a</w:t>
      </w:r>
      <w:r w:rsidRPr="00E60424">
        <w:t xml:space="preserve">nd continued operation of the DPS will be dependent on it achieving the commercial and technical aims of the customer. </w:t>
      </w:r>
    </w:p>
    <w:p w:rsidR="00B94919" w:rsidRPr="00E60424" w:rsidRDefault="00B94919" w:rsidP="00224906">
      <w:pPr>
        <w:pStyle w:val="ScheduleLevel2"/>
        <w:numPr>
          <w:ilvl w:val="0"/>
          <w:numId w:val="0"/>
        </w:numPr>
        <w:ind w:left="720"/>
        <w:jc w:val="both"/>
      </w:pPr>
    </w:p>
    <w:p w:rsidR="00B94919" w:rsidRPr="00E60424" w:rsidRDefault="00B94919" w:rsidP="00224906">
      <w:pPr>
        <w:pStyle w:val="ScheduleLevel2"/>
        <w:numPr>
          <w:ilvl w:val="0"/>
          <w:numId w:val="42"/>
        </w:numPr>
        <w:jc w:val="both"/>
      </w:pPr>
      <w:r w:rsidRPr="00E60424">
        <w:t>Call-Off Contracts will run to the same term as</w:t>
      </w:r>
      <w:r>
        <w:t xml:space="preserve">, or shorter than, </w:t>
      </w:r>
      <w:r w:rsidRPr="00E60424">
        <w:t xml:space="preserve">the overarching DPS, although any Orders placed during the extant term of the Call-Off Contract term will remain valid until completion of the assignment.  </w:t>
      </w:r>
    </w:p>
    <w:p w:rsidR="00B94919" w:rsidRDefault="00B94919" w:rsidP="00224906">
      <w:pPr>
        <w:pStyle w:val="ScheduleLevel2"/>
        <w:numPr>
          <w:ilvl w:val="0"/>
          <w:numId w:val="0"/>
        </w:numPr>
        <w:jc w:val="both"/>
      </w:pPr>
    </w:p>
    <w:p w:rsidR="00B94919" w:rsidRPr="00E60424" w:rsidRDefault="00B94919" w:rsidP="00224906">
      <w:pPr>
        <w:pStyle w:val="ScheduleLevel2"/>
        <w:numPr>
          <w:ilvl w:val="0"/>
          <w:numId w:val="0"/>
        </w:numPr>
        <w:jc w:val="both"/>
      </w:pPr>
    </w:p>
    <w:p w:rsidR="00B94919" w:rsidRPr="00E60424" w:rsidRDefault="00B94919" w:rsidP="00224906">
      <w:pPr>
        <w:pStyle w:val="ScheduleLevel1"/>
        <w:numPr>
          <w:ilvl w:val="0"/>
          <w:numId w:val="7"/>
        </w:numPr>
        <w:tabs>
          <w:tab w:val="clear" w:pos="720"/>
          <w:tab w:val="num" w:pos="-284"/>
        </w:tabs>
        <w:ind w:left="0" w:firstLine="0"/>
        <w:jc w:val="both"/>
        <w:rPr>
          <w:b/>
          <w:caps/>
        </w:rPr>
      </w:pPr>
      <w:bookmarkStart w:id="13" w:name="Who_can_use_the_framework"/>
      <w:r w:rsidRPr="00E60424">
        <w:rPr>
          <w:b/>
          <w:caps/>
        </w:rPr>
        <w:t>Who can use the DPS?</w:t>
      </w:r>
      <w:bookmarkEnd w:id="10"/>
    </w:p>
    <w:p w:rsidR="00B94919" w:rsidRPr="00E60424" w:rsidRDefault="00B94919" w:rsidP="00224906">
      <w:pPr>
        <w:pStyle w:val="ScheduleLevel1"/>
        <w:numPr>
          <w:ilvl w:val="0"/>
          <w:numId w:val="0"/>
        </w:numPr>
        <w:jc w:val="both"/>
        <w:rPr>
          <w:b/>
          <w:caps/>
        </w:rPr>
      </w:pPr>
    </w:p>
    <w:bookmarkEnd w:id="13"/>
    <w:p w:rsidR="00B94919" w:rsidRDefault="00B94919" w:rsidP="00224906">
      <w:pPr>
        <w:pStyle w:val="ScheduleLevel2"/>
        <w:numPr>
          <w:ilvl w:val="0"/>
          <w:numId w:val="43"/>
        </w:numPr>
        <w:jc w:val="both"/>
      </w:pPr>
      <w:r w:rsidRPr="00E60424">
        <w:t>CS R</w:t>
      </w:r>
      <w:r>
        <w:t>esourcing</w:t>
      </w:r>
      <w:r w:rsidRPr="00E60424">
        <w:t xml:space="preserve"> has entered into this DPS with the expectation that any UK Contracting Authority can use it to order the Services.  Government departments, executive agencies, non-ministerial government departments, Crown NDPBs and devolved administrations that wis</w:t>
      </w:r>
      <w:r>
        <w:t>h to take advantage of this DPS</w:t>
      </w:r>
      <w:r w:rsidRPr="00E60424">
        <w:t xml:space="preserve">, will be expected to abide by this guidance, be familiar with the terms of the DPS, and </w:t>
      </w:r>
      <w:r w:rsidRPr="00E60424">
        <w:lastRenderedPageBreak/>
        <w:t>order Services in accordance with the Ordering Procedures referred to in the DPS.</w:t>
      </w:r>
    </w:p>
    <w:p w:rsidR="00B94919" w:rsidRDefault="00B94919" w:rsidP="00224906">
      <w:pPr>
        <w:pStyle w:val="ScheduleLevel2"/>
        <w:numPr>
          <w:ilvl w:val="0"/>
          <w:numId w:val="0"/>
        </w:numPr>
        <w:ind w:left="720"/>
        <w:jc w:val="both"/>
      </w:pPr>
    </w:p>
    <w:p w:rsidR="00B94919" w:rsidRDefault="00B94919" w:rsidP="00224906">
      <w:pPr>
        <w:pStyle w:val="ScheduleLevel2"/>
        <w:numPr>
          <w:ilvl w:val="0"/>
          <w:numId w:val="43"/>
        </w:numPr>
        <w:jc w:val="both"/>
      </w:pPr>
      <w:r>
        <w:t>Operation of the DPS is illustrated by flowcharts in Annex F.</w:t>
      </w:r>
    </w:p>
    <w:p w:rsidR="00B94919" w:rsidRDefault="00B94919" w:rsidP="00EE3CE1">
      <w:pPr>
        <w:pStyle w:val="ScheduleLevel2"/>
        <w:numPr>
          <w:ilvl w:val="0"/>
          <w:numId w:val="0"/>
        </w:numPr>
        <w:jc w:val="both"/>
      </w:pPr>
    </w:p>
    <w:p w:rsidR="005C7A52" w:rsidRDefault="00B94919" w:rsidP="005C7A52">
      <w:pPr>
        <w:pStyle w:val="ScheduleLevel2"/>
        <w:numPr>
          <w:ilvl w:val="0"/>
          <w:numId w:val="43"/>
        </w:numPr>
      </w:pPr>
      <w:r w:rsidRPr="00EE3CE1">
        <w:t xml:space="preserve">A Contracting Authority wishing to use the DPS should initially request access to the CCS e-sourcing system by </w:t>
      </w:r>
      <w:r w:rsidR="005C7A52">
        <w:t xml:space="preserve">completing the Supplier eSourcing Registration Template at  </w:t>
      </w:r>
      <w:hyperlink r:id="rId16" w:history="1">
        <w:r w:rsidR="005C7A52" w:rsidRPr="00E27BFA">
          <w:rPr>
            <w:rStyle w:val="Hyperlink"/>
            <w:rFonts w:cs="Arial"/>
          </w:rPr>
          <w:t>https://gpsesourcing.cabinetoffice.gov.uk/sso/jsp/login.jsp</w:t>
        </w:r>
      </w:hyperlink>
      <w:r w:rsidR="005C7A52">
        <w:t xml:space="preserve"> </w:t>
      </w:r>
    </w:p>
    <w:p w:rsidR="00B94919" w:rsidRPr="00EE3CE1" w:rsidRDefault="00B94919" w:rsidP="005C7A52">
      <w:pPr>
        <w:pStyle w:val="ScheduleLevel2"/>
        <w:numPr>
          <w:ilvl w:val="0"/>
          <w:numId w:val="0"/>
        </w:numPr>
      </w:pPr>
    </w:p>
    <w:p w:rsidR="00B94919" w:rsidRPr="00EE3CE1" w:rsidRDefault="00B94919" w:rsidP="00EE3CE1">
      <w:pPr>
        <w:pStyle w:val="ScheduleLevel2"/>
        <w:numPr>
          <w:ilvl w:val="0"/>
          <w:numId w:val="0"/>
        </w:numPr>
        <w:ind w:left="1080"/>
      </w:pPr>
      <w:r w:rsidRPr="00EE3CE1">
        <w:t>Crown Commercial Service will set up your profile and you will receive two emails - one containing your username and the other containing your password.</w:t>
      </w:r>
    </w:p>
    <w:p w:rsidR="00B94919" w:rsidRPr="00EE3CE1" w:rsidRDefault="00B94919" w:rsidP="00EE3CE1">
      <w:pPr>
        <w:pStyle w:val="ScheduleLevel2"/>
        <w:numPr>
          <w:ilvl w:val="0"/>
          <w:numId w:val="0"/>
        </w:numPr>
      </w:pPr>
    </w:p>
    <w:p w:rsidR="00B94919" w:rsidRPr="00E60424" w:rsidRDefault="00B94919" w:rsidP="00224906">
      <w:pPr>
        <w:pStyle w:val="ScheduleLevel2"/>
        <w:numPr>
          <w:ilvl w:val="0"/>
          <w:numId w:val="0"/>
        </w:numPr>
        <w:jc w:val="both"/>
      </w:pPr>
    </w:p>
    <w:p w:rsidR="00B94919" w:rsidRPr="00E60424" w:rsidRDefault="00B94919" w:rsidP="00224906">
      <w:pPr>
        <w:pStyle w:val="ScheduleLevel1"/>
        <w:numPr>
          <w:ilvl w:val="0"/>
          <w:numId w:val="7"/>
        </w:numPr>
        <w:tabs>
          <w:tab w:val="clear" w:pos="720"/>
          <w:tab w:val="num" w:pos="0"/>
        </w:tabs>
        <w:ind w:left="0" w:firstLine="0"/>
        <w:jc w:val="both"/>
        <w:rPr>
          <w:b/>
          <w:caps/>
        </w:rPr>
      </w:pPr>
      <w:bookmarkStart w:id="14" w:name="Roles_and_responsibilities"/>
      <w:bookmarkStart w:id="15" w:name="_Ref103405022"/>
      <w:r w:rsidRPr="00E60424">
        <w:rPr>
          <w:b/>
          <w:caps/>
        </w:rPr>
        <w:t>Roles and responsibilities</w:t>
      </w:r>
    </w:p>
    <w:p w:rsidR="00B94919" w:rsidRPr="00E60424" w:rsidRDefault="00B94919" w:rsidP="00224906">
      <w:pPr>
        <w:pStyle w:val="ScheduleLevel1"/>
        <w:numPr>
          <w:ilvl w:val="0"/>
          <w:numId w:val="0"/>
        </w:numPr>
        <w:jc w:val="both"/>
        <w:rPr>
          <w:b/>
          <w:caps/>
        </w:rPr>
      </w:pPr>
    </w:p>
    <w:bookmarkEnd w:id="14"/>
    <w:p w:rsidR="00B94919" w:rsidRPr="00E60424" w:rsidRDefault="00B94919" w:rsidP="00224906">
      <w:pPr>
        <w:pStyle w:val="ScheduleLevel2"/>
        <w:numPr>
          <w:ilvl w:val="0"/>
          <w:numId w:val="44"/>
        </w:numPr>
        <w:jc w:val="both"/>
      </w:pPr>
      <w:r w:rsidRPr="00E60424">
        <w:t>CS R</w:t>
      </w:r>
      <w:r>
        <w:t>esourcing</w:t>
      </w:r>
      <w:r w:rsidRPr="00E60424">
        <w:t xml:space="preserve"> has established this DPS via a fully EU compliant competition.  </w:t>
      </w:r>
    </w:p>
    <w:p w:rsidR="00B94919" w:rsidRPr="00E60424" w:rsidRDefault="00B94919" w:rsidP="00224906">
      <w:pPr>
        <w:pStyle w:val="ScheduleLevel2"/>
        <w:numPr>
          <w:ilvl w:val="0"/>
          <w:numId w:val="0"/>
        </w:numPr>
        <w:ind w:left="720"/>
        <w:jc w:val="both"/>
      </w:pPr>
    </w:p>
    <w:p w:rsidR="00B94919" w:rsidRPr="00E60424" w:rsidRDefault="00B94919" w:rsidP="00224906">
      <w:pPr>
        <w:pStyle w:val="ScheduleLevel2"/>
        <w:numPr>
          <w:ilvl w:val="0"/>
          <w:numId w:val="44"/>
        </w:numPr>
        <w:jc w:val="both"/>
      </w:pPr>
      <w:r w:rsidRPr="00E60424">
        <w:t xml:space="preserve">The DPS is the overarching procurement vehicle which exists between the SERVICE </w:t>
      </w:r>
      <w:r>
        <w:t>PROVIDERS</w:t>
      </w:r>
      <w:r w:rsidRPr="00E60424">
        <w:t xml:space="preserve"> and CS R</w:t>
      </w:r>
      <w:r>
        <w:t>esourcing</w:t>
      </w:r>
      <w:r w:rsidRPr="00E60424">
        <w:t xml:space="preserve">. </w:t>
      </w:r>
    </w:p>
    <w:p w:rsidR="00B94919" w:rsidRPr="00E60424" w:rsidRDefault="00B94919" w:rsidP="00224906">
      <w:pPr>
        <w:pStyle w:val="ScheduleLevel2"/>
        <w:numPr>
          <w:ilvl w:val="0"/>
          <w:numId w:val="0"/>
        </w:numPr>
        <w:ind w:left="720"/>
        <w:jc w:val="both"/>
      </w:pPr>
    </w:p>
    <w:p w:rsidR="00B94919" w:rsidRPr="00E60424" w:rsidRDefault="00B94919" w:rsidP="00224906">
      <w:pPr>
        <w:pStyle w:val="ScheduleLevel2"/>
        <w:numPr>
          <w:ilvl w:val="0"/>
          <w:numId w:val="44"/>
        </w:numPr>
        <w:jc w:val="both"/>
      </w:pPr>
      <w:r w:rsidRPr="00E60424">
        <w:t xml:space="preserve">The Call-Off Contract is the bespoke specification signed between SERVICE </w:t>
      </w:r>
      <w:r>
        <w:t>PROVIDERS</w:t>
      </w:r>
      <w:r w:rsidRPr="00E60424">
        <w:t xml:space="preserve"> and CLIENTS wishing to engage the services of selected SERVICE </w:t>
      </w:r>
      <w:r>
        <w:t>PROVIDERS</w:t>
      </w:r>
      <w:r w:rsidRPr="00E60424">
        <w:t xml:space="preserve">. It </w:t>
      </w:r>
      <w:r w:rsidR="00AB595E">
        <w:t xml:space="preserve">should </w:t>
      </w:r>
      <w:r w:rsidRPr="00E60424">
        <w:t xml:space="preserve">be tailored to contain </w:t>
      </w:r>
      <w:r w:rsidR="00AB595E">
        <w:t>the</w:t>
      </w:r>
      <w:r w:rsidRPr="00E60424">
        <w:t xml:space="preserve"> Terms and Conditions of the CLIENT, but should not contradict, replace or substantially alter anything within the overarching DPS.</w:t>
      </w:r>
    </w:p>
    <w:p w:rsidR="00B94919" w:rsidRPr="00E60424" w:rsidRDefault="00B94919" w:rsidP="00224906">
      <w:pPr>
        <w:pStyle w:val="ScheduleLevel2"/>
        <w:numPr>
          <w:ilvl w:val="0"/>
          <w:numId w:val="0"/>
        </w:numPr>
        <w:ind w:left="720"/>
        <w:jc w:val="both"/>
      </w:pPr>
    </w:p>
    <w:p w:rsidR="00B94919" w:rsidRPr="00E60424" w:rsidRDefault="00B94919" w:rsidP="00224906">
      <w:pPr>
        <w:pStyle w:val="ScheduleLevel2"/>
        <w:numPr>
          <w:ilvl w:val="0"/>
          <w:numId w:val="44"/>
        </w:numPr>
        <w:jc w:val="both"/>
      </w:pPr>
      <w:r w:rsidRPr="00E60424">
        <w:t xml:space="preserve">The User Guide (this document) contains instructions for the use of the DPS and signing up the services of selected SERVICE </w:t>
      </w:r>
      <w:r>
        <w:t>PROVIDERS</w:t>
      </w:r>
      <w:r w:rsidRPr="00E60424">
        <w:t>.</w:t>
      </w:r>
    </w:p>
    <w:p w:rsidR="00B94919" w:rsidRPr="00E60424" w:rsidRDefault="00B94919" w:rsidP="00224906">
      <w:pPr>
        <w:pStyle w:val="ScheduleLevel2"/>
        <w:numPr>
          <w:ilvl w:val="0"/>
          <w:numId w:val="0"/>
        </w:numPr>
        <w:ind w:left="720"/>
        <w:jc w:val="both"/>
      </w:pPr>
    </w:p>
    <w:p w:rsidR="00B94919" w:rsidRPr="00E60424" w:rsidRDefault="00B94919" w:rsidP="00224906">
      <w:pPr>
        <w:pStyle w:val="ScheduleLevel2"/>
        <w:numPr>
          <w:ilvl w:val="0"/>
          <w:numId w:val="44"/>
        </w:numPr>
        <w:jc w:val="both"/>
      </w:pPr>
      <w:r w:rsidRPr="00E60424">
        <w:t xml:space="preserve">The Order is the method employed by the CLIENT to place requirements with a SERVICE PROVIDER.  It forms the contractual </w:t>
      </w:r>
      <w:r w:rsidR="00AB595E">
        <w:t>agreement</w:t>
      </w:r>
      <w:r w:rsidRPr="00E60424">
        <w:t>.</w:t>
      </w:r>
    </w:p>
    <w:p w:rsidR="00B94919" w:rsidRPr="004571D9" w:rsidRDefault="00B94919" w:rsidP="00224906">
      <w:pPr>
        <w:pStyle w:val="ScheduleLevel2"/>
        <w:numPr>
          <w:ilvl w:val="0"/>
          <w:numId w:val="0"/>
        </w:numPr>
        <w:ind w:left="720"/>
        <w:jc w:val="both"/>
      </w:pPr>
    </w:p>
    <w:p w:rsidR="00B94919" w:rsidRPr="004571D9" w:rsidRDefault="00B94919" w:rsidP="00224906">
      <w:pPr>
        <w:pStyle w:val="ScheduleLevel2"/>
        <w:numPr>
          <w:ilvl w:val="0"/>
          <w:numId w:val="44"/>
        </w:numPr>
        <w:jc w:val="both"/>
      </w:pPr>
      <w:r w:rsidRPr="004571D9">
        <w:t>The role of CS Resourcing in the relationship is as follows.</w:t>
      </w:r>
    </w:p>
    <w:p w:rsidR="00B94919" w:rsidRPr="004571D9" w:rsidRDefault="00B94919" w:rsidP="00224906">
      <w:pPr>
        <w:pStyle w:val="ScheduleLevel2"/>
        <w:numPr>
          <w:ilvl w:val="0"/>
          <w:numId w:val="0"/>
        </w:numPr>
        <w:ind w:left="720"/>
        <w:jc w:val="both"/>
      </w:pPr>
    </w:p>
    <w:p w:rsidR="00B94919" w:rsidRPr="004571D9" w:rsidRDefault="00B94919" w:rsidP="00224906">
      <w:pPr>
        <w:pStyle w:val="ScheduleLevel4"/>
        <w:numPr>
          <w:ilvl w:val="0"/>
          <w:numId w:val="17"/>
        </w:numPr>
        <w:jc w:val="both"/>
      </w:pPr>
      <w:r w:rsidRPr="004571D9">
        <w:t xml:space="preserve">Establish the DPS; </w:t>
      </w:r>
    </w:p>
    <w:p w:rsidR="00B94919" w:rsidRPr="004571D9" w:rsidRDefault="00B94919" w:rsidP="00224906">
      <w:pPr>
        <w:pStyle w:val="ScheduleLevel4"/>
        <w:numPr>
          <w:ilvl w:val="0"/>
          <w:numId w:val="17"/>
        </w:numPr>
        <w:jc w:val="both"/>
      </w:pPr>
      <w:r w:rsidRPr="004571D9">
        <w:t>Provide guidance to CLIENTS;</w:t>
      </w:r>
    </w:p>
    <w:p w:rsidR="00B94919" w:rsidRPr="004571D9" w:rsidRDefault="00B94919" w:rsidP="00224906">
      <w:pPr>
        <w:pStyle w:val="ScheduleLevel4"/>
        <w:numPr>
          <w:ilvl w:val="0"/>
          <w:numId w:val="17"/>
        </w:numPr>
        <w:jc w:val="both"/>
      </w:pPr>
      <w:r w:rsidRPr="004571D9">
        <w:t>Contract and performance manage the overall DPS; and</w:t>
      </w:r>
    </w:p>
    <w:p w:rsidR="00B94919" w:rsidRPr="004571D9" w:rsidRDefault="00B94919" w:rsidP="00224906">
      <w:pPr>
        <w:pStyle w:val="ScheduleLevel4"/>
        <w:numPr>
          <w:ilvl w:val="0"/>
          <w:numId w:val="17"/>
        </w:numPr>
        <w:jc w:val="both"/>
      </w:pPr>
      <w:r w:rsidRPr="004571D9">
        <w:t>Log and report spend and savings achieved through the DPS</w:t>
      </w:r>
      <w:r>
        <w:t>.</w:t>
      </w:r>
      <w:r w:rsidRPr="004571D9">
        <w:t xml:space="preserve"> </w:t>
      </w:r>
    </w:p>
    <w:p w:rsidR="00B94919" w:rsidRPr="009A1615" w:rsidRDefault="00B94919" w:rsidP="00224906">
      <w:pPr>
        <w:pStyle w:val="ScheduleLevel2"/>
        <w:numPr>
          <w:ilvl w:val="0"/>
          <w:numId w:val="0"/>
        </w:numPr>
        <w:ind w:left="720"/>
        <w:jc w:val="both"/>
      </w:pPr>
    </w:p>
    <w:p w:rsidR="00B94919" w:rsidRPr="00E60424" w:rsidRDefault="00B94919" w:rsidP="00224906">
      <w:pPr>
        <w:pStyle w:val="ScheduleLevel2"/>
        <w:numPr>
          <w:ilvl w:val="0"/>
          <w:numId w:val="44"/>
        </w:numPr>
        <w:jc w:val="both"/>
      </w:pPr>
      <w:r w:rsidRPr="00E60424">
        <w:t xml:space="preserve">Management of the Call-Off Contracts is the responsibility of </w:t>
      </w:r>
      <w:r>
        <w:t xml:space="preserve">the </w:t>
      </w:r>
      <w:r w:rsidRPr="00E60424">
        <w:t>respective CLIENT.  The management of Orders placed under the Call-Off Contract is the responsibility of the CLIENT’s</w:t>
      </w:r>
      <w:r>
        <w:t xml:space="preserve"> </w:t>
      </w:r>
      <w:r w:rsidRPr="00E60424">
        <w:t xml:space="preserve">Authorised requisitioner placing the Order.  </w:t>
      </w:r>
    </w:p>
    <w:p w:rsidR="00B94919" w:rsidRPr="00E60424" w:rsidRDefault="00B94919" w:rsidP="00224906">
      <w:pPr>
        <w:pStyle w:val="ScheduleLevel2"/>
        <w:numPr>
          <w:ilvl w:val="0"/>
          <w:numId w:val="0"/>
        </w:numPr>
        <w:ind w:left="720"/>
        <w:jc w:val="both"/>
      </w:pPr>
    </w:p>
    <w:p w:rsidR="00B94919" w:rsidRDefault="00B94919" w:rsidP="00224906">
      <w:pPr>
        <w:pStyle w:val="ScheduleLevel2"/>
        <w:numPr>
          <w:ilvl w:val="0"/>
          <w:numId w:val="44"/>
        </w:numPr>
        <w:jc w:val="both"/>
      </w:pPr>
      <w:r w:rsidRPr="00E60424">
        <w:t xml:space="preserve">The DPS has adequate insurance provision to cover all users of the arrangement. No attempt should be made to negotiate further insurance provision as part of your Call-Off Contract. </w:t>
      </w:r>
    </w:p>
    <w:p w:rsidR="00B94919" w:rsidRDefault="00B94919" w:rsidP="00224906">
      <w:pPr>
        <w:pStyle w:val="ScheduleLevel2"/>
        <w:numPr>
          <w:ilvl w:val="0"/>
          <w:numId w:val="0"/>
        </w:numPr>
        <w:jc w:val="both"/>
      </w:pPr>
    </w:p>
    <w:p w:rsidR="00AB595E" w:rsidRDefault="00AB595E" w:rsidP="00224906">
      <w:pPr>
        <w:pStyle w:val="ScheduleLevel2"/>
        <w:numPr>
          <w:ilvl w:val="0"/>
          <w:numId w:val="0"/>
        </w:numPr>
        <w:jc w:val="both"/>
      </w:pPr>
    </w:p>
    <w:p w:rsidR="00AB595E" w:rsidRDefault="00AB595E" w:rsidP="00224906">
      <w:pPr>
        <w:pStyle w:val="ScheduleLevel2"/>
        <w:numPr>
          <w:ilvl w:val="0"/>
          <w:numId w:val="0"/>
        </w:numPr>
        <w:jc w:val="both"/>
      </w:pPr>
    </w:p>
    <w:p w:rsidR="00AB595E" w:rsidRDefault="00AB595E" w:rsidP="00224906">
      <w:pPr>
        <w:pStyle w:val="ScheduleLevel2"/>
        <w:numPr>
          <w:ilvl w:val="0"/>
          <w:numId w:val="0"/>
        </w:numPr>
        <w:jc w:val="both"/>
      </w:pPr>
    </w:p>
    <w:p w:rsidR="00AB595E" w:rsidRDefault="00AB595E" w:rsidP="00224906">
      <w:pPr>
        <w:pStyle w:val="ScheduleLevel2"/>
        <w:numPr>
          <w:ilvl w:val="0"/>
          <w:numId w:val="0"/>
        </w:numPr>
        <w:jc w:val="both"/>
      </w:pPr>
    </w:p>
    <w:p w:rsidR="00AB595E" w:rsidRDefault="00AB595E" w:rsidP="00224906">
      <w:pPr>
        <w:pStyle w:val="ScheduleLevel2"/>
        <w:numPr>
          <w:ilvl w:val="0"/>
          <w:numId w:val="0"/>
        </w:numPr>
        <w:jc w:val="both"/>
      </w:pPr>
    </w:p>
    <w:p w:rsidR="00AB595E" w:rsidRDefault="00AB595E" w:rsidP="00224906">
      <w:pPr>
        <w:pStyle w:val="ScheduleLevel2"/>
        <w:numPr>
          <w:ilvl w:val="0"/>
          <w:numId w:val="0"/>
        </w:numPr>
        <w:jc w:val="both"/>
      </w:pPr>
    </w:p>
    <w:p w:rsidR="00B94919" w:rsidRPr="00E60424" w:rsidRDefault="00B94919" w:rsidP="00224906">
      <w:pPr>
        <w:pStyle w:val="ScheduleLevel2"/>
        <w:numPr>
          <w:ilvl w:val="0"/>
          <w:numId w:val="0"/>
        </w:numPr>
        <w:ind w:left="720"/>
        <w:jc w:val="both"/>
      </w:pPr>
    </w:p>
    <w:p w:rsidR="00B94919" w:rsidRPr="00E60424" w:rsidRDefault="00B94919" w:rsidP="00224906">
      <w:pPr>
        <w:pStyle w:val="ScheduleLevel1"/>
        <w:numPr>
          <w:ilvl w:val="0"/>
          <w:numId w:val="7"/>
        </w:numPr>
        <w:tabs>
          <w:tab w:val="clear" w:pos="720"/>
        </w:tabs>
        <w:ind w:left="0" w:firstLine="0"/>
        <w:jc w:val="both"/>
        <w:rPr>
          <w:b/>
          <w:caps/>
        </w:rPr>
      </w:pPr>
      <w:bookmarkStart w:id="16" w:name="Types_of_services"/>
      <w:bookmarkEnd w:id="15"/>
      <w:r w:rsidRPr="00E60424">
        <w:rPr>
          <w:b/>
          <w:caps/>
        </w:rPr>
        <w:t xml:space="preserve">Types of serviceS </w:t>
      </w:r>
    </w:p>
    <w:p w:rsidR="00B94919" w:rsidRPr="00E60424" w:rsidRDefault="00B94919" w:rsidP="00224906">
      <w:pPr>
        <w:pStyle w:val="ScheduleLevel1"/>
        <w:numPr>
          <w:ilvl w:val="0"/>
          <w:numId w:val="0"/>
        </w:numPr>
        <w:jc w:val="both"/>
        <w:rPr>
          <w:b/>
          <w:caps/>
        </w:rPr>
      </w:pPr>
    </w:p>
    <w:bookmarkEnd w:id="16"/>
    <w:p w:rsidR="00B94919" w:rsidRPr="0073193F" w:rsidRDefault="00B94919" w:rsidP="00224906">
      <w:pPr>
        <w:pStyle w:val="ScheduleLevel2"/>
        <w:numPr>
          <w:ilvl w:val="0"/>
          <w:numId w:val="50"/>
        </w:numPr>
        <w:jc w:val="both"/>
      </w:pPr>
      <w:r w:rsidRPr="00E60424">
        <w:t xml:space="preserve">The types of services offered by SERVICE </w:t>
      </w:r>
      <w:r>
        <w:t>PROVIDERS</w:t>
      </w:r>
      <w:r w:rsidRPr="00E60424">
        <w:t xml:space="preserve"> fall into the following distinct ’Lots’,:</w:t>
      </w:r>
    </w:p>
    <w:p w:rsidR="00B94919" w:rsidRPr="0073193F" w:rsidRDefault="00B94919" w:rsidP="00224906">
      <w:pPr>
        <w:pStyle w:val="ScheduleLevel4"/>
        <w:numPr>
          <w:ilvl w:val="0"/>
          <w:numId w:val="45"/>
        </w:numPr>
        <w:jc w:val="both"/>
      </w:pPr>
      <w:r w:rsidRPr="0073193F">
        <w:t xml:space="preserve">LOT 1; </w:t>
      </w:r>
      <w:r w:rsidR="008D2BBA">
        <w:t>Executive Search for Senior Appointments</w:t>
      </w:r>
    </w:p>
    <w:p w:rsidR="00B94919" w:rsidRPr="0073193F" w:rsidRDefault="008D2BBA" w:rsidP="00224906">
      <w:pPr>
        <w:pStyle w:val="ScheduleLevel4"/>
        <w:numPr>
          <w:ilvl w:val="0"/>
          <w:numId w:val="45"/>
        </w:numPr>
        <w:jc w:val="both"/>
      </w:pPr>
      <w:r>
        <w:t xml:space="preserve">LOT 2; </w:t>
      </w:r>
      <w:r w:rsidR="008644A8">
        <w:t>One to One</w:t>
      </w:r>
      <w:r>
        <w:t xml:space="preserve"> Personality Assessments at Senior Executive Level, Informed by Online Testing</w:t>
      </w:r>
      <w:r w:rsidR="00B94919" w:rsidRPr="0073193F">
        <w:t xml:space="preserve">  </w:t>
      </w:r>
    </w:p>
    <w:p w:rsidR="0073193F" w:rsidRPr="0073193F" w:rsidRDefault="00B94919" w:rsidP="0073193F">
      <w:pPr>
        <w:pStyle w:val="ScheduleLevel4"/>
        <w:numPr>
          <w:ilvl w:val="0"/>
          <w:numId w:val="45"/>
        </w:numPr>
        <w:ind w:left="1797" w:hanging="357"/>
        <w:jc w:val="both"/>
      </w:pPr>
      <w:r w:rsidRPr="0073193F">
        <w:t xml:space="preserve">LOT 3; </w:t>
      </w:r>
      <w:r w:rsidR="008D2BBA">
        <w:t>Online Personality &amp; Ability Assessments for Senior Executives</w:t>
      </w:r>
    </w:p>
    <w:p w:rsidR="00B94919" w:rsidRPr="0073193F" w:rsidRDefault="0073193F" w:rsidP="00224906">
      <w:pPr>
        <w:pStyle w:val="ScheduleLevel4"/>
        <w:numPr>
          <w:ilvl w:val="0"/>
          <w:numId w:val="45"/>
        </w:numPr>
        <w:spacing w:after="120"/>
        <w:ind w:left="1797" w:hanging="357"/>
        <w:jc w:val="both"/>
      </w:pPr>
      <w:r w:rsidRPr="0073193F">
        <w:t xml:space="preserve">LOT 4 </w:t>
      </w:r>
      <w:r w:rsidR="00B94919" w:rsidRPr="0073193F">
        <w:t>An end-to-end service provision including elements of the services from Lot 1</w:t>
      </w:r>
      <w:r w:rsidRPr="0073193F">
        <w:t xml:space="preserve">, </w:t>
      </w:r>
      <w:r w:rsidR="00B94919" w:rsidRPr="0073193F">
        <w:t>Lot 2.</w:t>
      </w:r>
      <w:r w:rsidRPr="0073193F">
        <w:t>and LOT 3 as required</w:t>
      </w:r>
    </w:p>
    <w:p w:rsidR="00B94919" w:rsidRPr="00E60424" w:rsidRDefault="00B94919" w:rsidP="00224906">
      <w:pPr>
        <w:pStyle w:val="ScheduleLevel2"/>
        <w:numPr>
          <w:ilvl w:val="0"/>
          <w:numId w:val="50"/>
        </w:numPr>
        <w:jc w:val="both"/>
      </w:pPr>
      <w:r>
        <w:t xml:space="preserve"> </w:t>
      </w:r>
      <w:r w:rsidRPr="00E60424">
        <w:t xml:space="preserve">Detailed specifications are available at </w:t>
      </w:r>
      <w:r w:rsidRPr="00043773">
        <w:t xml:space="preserve">Annex </w:t>
      </w:r>
      <w:r>
        <w:t>E</w:t>
      </w:r>
      <w:r w:rsidRPr="00043773">
        <w:t>.</w:t>
      </w:r>
      <w:r w:rsidRPr="00E60424">
        <w:t xml:space="preserve"> </w:t>
      </w:r>
    </w:p>
    <w:p w:rsidR="00B94919" w:rsidRPr="00043773" w:rsidRDefault="00B94919" w:rsidP="00224906">
      <w:pPr>
        <w:pStyle w:val="ScheduleLevel2"/>
        <w:numPr>
          <w:ilvl w:val="0"/>
          <w:numId w:val="0"/>
        </w:numPr>
        <w:ind w:left="720"/>
        <w:jc w:val="both"/>
      </w:pPr>
    </w:p>
    <w:p w:rsidR="002003AE" w:rsidRDefault="00B94919" w:rsidP="00AB595E">
      <w:pPr>
        <w:pStyle w:val="ScheduleLevel2"/>
        <w:numPr>
          <w:ilvl w:val="0"/>
          <w:numId w:val="50"/>
        </w:numPr>
        <w:spacing w:after="120"/>
        <w:jc w:val="both"/>
      </w:pPr>
      <w:r w:rsidRPr="00E60424">
        <w:t xml:space="preserve">If you require specialist advice or expert assistance with regards to </w:t>
      </w:r>
      <w:r w:rsidRPr="0073193F">
        <w:t>Executive Search, Selection &amp; Executive Assessment Services,</w:t>
      </w:r>
      <w:r w:rsidRPr="00E60424">
        <w:t xml:space="preserve"> CS R</w:t>
      </w:r>
      <w:r>
        <w:t>esourcing</w:t>
      </w:r>
      <w:r w:rsidRPr="00E60424">
        <w:t xml:space="preserve"> can advise you. </w:t>
      </w:r>
      <w:r w:rsidRPr="00043773">
        <w:t>Please email your query marking the email subject field with the Lot number your query is in relation to (see bullet ‘a’ of this paragraph 9) and CS R</w:t>
      </w:r>
      <w:r>
        <w:t>esourcing</w:t>
      </w:r>
      <w:r w:rsidRPr="00043773">
        <w:t xml:space="preserve"> will contact you to talk through your service needs. </w:t>
      </w:r>
    </w:p>
    <w:p w:rsidR="00B94919" w:rsidRPr="002003AE" w:rsidRDefault="00B54BEA" w:rsidP="00224906">
      <w:pPr>
        <w:pStyle w:val="ScheduleLevel2"/>
        <w:numPr>
          <w:ilvl w:val="0"/>
          <w:numId w:val="0"/>
        </w:numPr>
        <w:ind w:left="720" w:firstLine="360"/>
        <w:jc w:val="both"/>
        <w:rPr>
          <w:color w:val="1F497D" w:themeColor="text2"/>
        </w:rPr>
      </w:pPr>
      <w:hyperlink r:id="rId17" w:history="1">
        <w:r w:rsidR="00B94919" w:rsidRPr="002003AE">
          <w:rPr>
            <w:color w:val="1F497D" w:themeColor="text2"/>
          </w:rPr>
          <w:t>csr.resourcingservicesframework@hmrc.gsi.gov.uk</w:t>
        </w:r>
      </w:hyperlink>
      <w:r w:rsidR="00B94919" w:rsidRPr="002003AE">
        <w:rPr>
          <w:color w:val="1F497D" w:themeColor="text2"/>
        </w:rPr>
        <w:t xml:space="preserve"> </w:t>
      </w:r>
    </w:p>
    <w:p w:rsidR="00B94919" w:rsidRPr="0073193F" w:rsidRDefault="00B94919" w:rsidP="00224906">
      <w:pPr>
        <w:pStyle w:val="ScheduleLevel2"/>
        <w:numPr>
          <w:ilvl w:val="0"/>
          <w:numId w:val="0"/>
        </w:numPr>
        <w:ind w:left="1080"/>
        <w:jc w:val="both"/>
      </w:pPr>
    </w:p>
    <w:p w:rsidR="00B94919" w:rsidRPr="00E60424" w:rsidRDefault="00B94919" w:rsidP="00AB595E">
      <w:pPr>
        <w:pStyle w:val="ScheduleLevel2"/>
        <w:numPr>
          <w:ilvl w:val="0"/>
          <w:numId w:val="50"/>
        </w:numPr>
        <w:jc w:val="both"/>
      </w:pPr>
      <w:r w:rsidRPr="00E60424">
        <w:t>Further information on the services offered by Civil Service R</w:t>
      </w:r>
      <w:r>
        <w:t>esourcing</w:t>
      </w:r>
      <w:r w:rsidRPr="00E60424">
        <w:t xml:space="preserve"> can be viewed</w:t>
      </w:r>
      <w:r w:rsidR="00AB595E">
        <w:t xml:space="preserve"> </w:t>
      </w:r>
      <w:r w:rsidRPr="00E60424">
        <w:t>here</w:t>
      </w:r>
      <w:r w:rsidRPr="0073193F">
        <w:t xml:space="preserve">: </w:t>
      </w:r>
      <w:hyperlink r:id="rId18" w:history="1">
        <w:r w:rsidR="00AB595E" w:rsidRPr="00E27BFA">
          <w:rPr>
            <w:rStyle w:val="Hyperlink"/>
            <w:rFonts w:cs="Arial"/>
          </w:rPr>
          <w:t>https://www.gov.uk/government/organisations/civil-service-resourcing</w:t>
        </w:r>
      </w:hyperlink>
      <w:r w:rsidR="00AB595E">
        <w:t xml:space="preserve"> </w:t>
      </w:r>
    </w:p>
    <w:p w:rsidR="00B94919" w:rsidRDefault="00B94919" w:rsidP="00224906">
      <w:pPr>
        <w:pStyle w:val="ScheduleLevel2"/>
        <w:numPr>
          <w:ilvl w:val="0"/>
          <w:numId w:val="0"/>
        </w:numPr>
        <w:ind w:left="720"/>
        <w:jc w:val="both"/>
      </w:pPr>
    </w:p>
    <w:p w:rsidR="00B94919" w:rsidRPr="00E60424" w:rsidRDefault="00B94919" w:rsidP="00224906">
      <w:pPr>
        <w:pStyle w:val="ScheduleLevel2"/>
        <w:numPr>
          <w:ilvl w:val="0"/>
          <w:numId w:val="50"/>
        </w:numPr>
        <w:jc w:val="both"/>
      </w:pPr>
      <w:r>
        <w:t>Using Providers for search and assessment – ensuring objective assessment:</w:t>
      </w:r>
      <w:r w:rsidRPr="00E60424">
        <w:t xml:space="preserve"> </w:t>
      </w:r>
    </w:p>
    <w:p w:rsidR="00B94919" w:rsidRDefault="00B94919" w:rsidP="00224906">
      <w:pPr>
        <w:pStyle w:val="ScheduleLevel2"/>
        <w:numPr>
          <w:ilvl w:val="0"/>
          <w:numId w:val="0"/>
        </w:numPr>
        <w:ind w:left="720"/>
        <w:jc w:val="both"/>
      </w:pPr>
    </w:p>
    <w:p w:rsidR="00B94919" w:rsidRDefault="00B94919" w:rsidP="00224906">
      <w:pPr>
        <w:pStyle w:val="ScheduleLevel2"/>
        <w:numPr>
          <w:ilvl w:val="0"/>
          <w:numId w:val="50"/>
        </w:numPr>
        <w:jc w:val="both"/>
      </w:pPr>
      <w:r>
        <w:t xml:space="preserve">If you </w:t>
      </w:r>
      <w:r w:rsidRPr="0073193F">
        <w:t xml:space="preserve">require both search and assessment services to </w:t>
      </w:r>
      <w:r>
        <w:t xml:space="preserve">be delivered by one organisation, you should remain alert to the possibility of there being a difference between the respective aims of </w:t>
      </w:r>
      <w:r w:rsidRPr="0073193F">
        <w:t>search and assessment</w:t>
      </w:r>
      <w:r>
        <w:t xml:space="preserve">. This is a particular risk where your payment arrangements give an incentive to the search provider for achieving a successful placement. An unanticipated result might be that the objectivity of assessment judgement is impacted, such as through a softening of the criticality of the reporting about a candidate.  </w:t>
      </w:r>
    </w:p>
    <w:p w:rsidR="00B94919" w:rsidRPr="0073193F" w:rsidRDefault="00B94919" w:rsidP="00224906">
      <w:pPr>
        <w:pStyle w:val="ScheduleLevel2"/>
        <w:numPr>
          <w:ilvl w:val="0"/>
          <w:numId w:val="0"/>
        </w:numPr>
        <w:spacing w:after="120"/>
        <w:ind w:left="1077"/>
        <w:jc w:val="both"/>
      </w:pPr>
      <w:r w:rsidRPr="0073193F">
        <w:t>Possible solutions:</w:t>
      </w:r>
    </w:p>
    <w:p w:rsidR="00B94919" w:rsidRPr="00D47DF1" w:rsidRDefault="00B94919" w:rsidP="0073193F">
      <w:pPr>
        <w:pStyle w:val="ScheduleLevel4"/>
        <w:numPr>
          <w:ilvl w:val="0"/>
          <w:numId w:val="51"/>
        </w:numPr>
        <w:spacing w:after="120"/>
        <w:ind w:left="1797" w:hanging="357"/>
        <w:jc w:val="both"/>
        <w:rPr>
          <w:color w:val="FF0000"/>
        </w:rPr>
      </w:pPr>
      <w:r w:rsidRPr="0073193F">
        <w:t xml:space="preserve">Where you intend to use one provider for both search and assessment, one approach you could take is to make it an explicit requirement that the provider gives detailed assurance, as part of their tender, about how they will </w:t>
      </w:r>
      <w:r>
        <w:t>maintain objectivity of their assessment judgement.</w:t>
      </w:r>
    </w:p>
    <w:p w:rsidR="00B94919" w:rsidRDefault="00B94919" w:rsidP="00224906">
      <w:pPr>
        <w:pStyle w:val="ScheduleLevel4"/>
        <w:numPr>
          <w:ilvl w:val="0"/>
          <w:numId w:val="51"/>
        </w:numPr>
        <w:jc w:val="both"/>
      </w:pPr>
      <w:r w:rsidRPr="0073193F">
        <w:t xml:space="preserve">Retain separate providers for search and assessment.  Using specialist assessment providers in this DPS, the Occupational Psychology and Assessment Services (OPAS) Team in CS Resourcing provides a full end to end leadership assessment service for Senior Civil Service (SCS) recruitment, known as the Individual Leadership Assessment.  This </w:t>
      </w:r>
      <w:r w:rsidRPr="0073193F">
        <w:lastRenderedPageBreak/>
        <w:t>includes the provision of intelligent customer advice where needed.  The availability of this service removes the need for Civil Service Departments to procure assessment separately.  All Civil Service Departments can access this service.  You can use the link provided above to discuss your assessment requirements, or by making contact with the OPAS team in CS Resourcing</w:t>
      </w:r>
      <w:r>
        <w:t>.</w:t>
      </w:r>
    </w:p>
    <w:p w:rsidR="00B94919" w:rsidRPr="00E60424" w:rsidRDefault="00B94919" w:rsidP="00224906">
      <w:pPr>
        <w:pStyle w:val="ScheduleLevel4"/>
        <w:numPr>
          <w:ilvl w:val="0"/>
          <w:numId w:val="0"/>
        </w:numPr>
        <w:ind w:left="1440"/>
        <w:jc w:val="both"/>
      </w:pPr>
      <w:r>
        <w:br w:type="page"/>
      </w:r>
      <w:r>
        <w:lastRenderedPageBreak/>
        <w:t xml:space="preserve"> </w:t>
      </w:r>
    </w:p>
    <w:p w:rsidR="00B94919" w:rsidRPr="00E60424" w:rsidRDefault="00B94919" w:rsidP="00224906">
      <w:pPr>
        <w:pStyle w:val="ScheduleLevel1"/>
        <w:numPr>
          <w:ilvl w:val="0"/>
          <w:numId w:val="7"/>
        </w:numPr>
        <w:tabs>
          <w:tab w:val="clear" w:pos="720"/>
          <w:tab w:val="num" w:pos="0"/>
        </w:tabs>
        <w:ind w:left="0" w:firstLine="0"/>
        <w:jc w:val="both"/>
        <w:rPr>
          <w:b/>
          <w:caps/>
        </w:rPr>
      </w:pPr>
      <w:bookmarkStart w:id="17" w:name="Service_providers_available"/>
      <w:r w:rsidRPr="00E60424">
        <w:rPr>
          <w:b/>
          <w:caps/>
        </w:rPr>
        <w:t xml:space="preserve">SERVICE </w:t>
      </w:r>
      <w:r>
        <w:rPr>
          <w:b/>
          <w:caps/>
        </w:rPr>
        <w:t>PROVIDERS</w:t>
      </w:r>
      <w:r w:rsidRPr="00E60424">
        <w:rPr>
          <w:b/>
          <w:caps/>
        </w:rPr>
        <w:t xml:space="preserve"> available </w:t>
      </w:r>
    </w:p>
    <w:p w:rsidR="00B94919" w:rsidRPr="00E60424" w:rsidRDefault="00B94919" w:rsidP="00224906">
      <w:pPr>
        <w:pStyle w:val="ScheduleLevel1"/>
        <w:numPr>
          <w:ilvl w:val="0"/>
          <w:numId w:val="0"/>
        </w:numPr>
        <w:jc w:val="both"/>
        <w:rPr>
          <w:b/>
          <w:caps/>
        </w:rPr>
      </w:pPr>
    </w:p>
    <w:bookmarkEnd w:id="17"/>
    <w:p w:rsidR="00B94919" w:rsidRDefault="00B94919" w:rsidP="00224906">
      <w:pPr>
        <w:pStyle w:val="ScheduleLevel2"/>
        <w:numPr>
          <w:ilvl w:val="0"/>
          <w:numId w:val="13"/>
        </w:numPr>
        <w:tabs>
          <w:tab w:val="clear" w:pos="1440"/>
          <w:tab w:val="num" w:pos="1080"/>
        </w:tabs>
        <w:ind w:left="1080"/>
        <w:jc w:val="both"/>
      </w:pPr>
      <w:r w:rsidRPr="00E60424">
        <w:t xml:space="preserve">A full list of all the SERVICE </w:t>
      </w:r>
      <w:r>
        <w:t>PROVIDERS</w:t>
      </w:r>
      <w:r w:rsidRPr="00E60424">
        <w:t xml:space="preserve"> will be included within the </w:t>
      </w:r>
      <w:r>
        <w:t xml:space="preserve">CCS e-Sourcing system </w:t>
      </w:r>
      <w:r w:rsidRPr="00E60424">
        <w:t>templates used to create the Call-Off</w:t>
      </w:r>
      <w:r>
        <w:t xml:space="preserve"> (see Annex D).</w:t>
      </w:r>
      <w:r w:rsidRPr="00E60424">
        <w:t xml:space="preserve"> </w:t>
      </w:r>
    </w:p>
    <w:p w:rsidR="00B94919" w:rsidRDefault="00B94919" w:rsidP="00224906">
      <w:pPr>
        <w:pStyle w:val="ScheduleLevel2"/>
        <w:numPr>
          <w:ilvl w:val="0"/>
          <w:numId w:val="13"/>
        </w:numPr>
        <w:tabs>
          <w:tab w:val="clear" w:pos="1440"/>
          <w:tab w:val="num" w:pos="1080"/>
        </w:tabs>
        <w:ind w:left="1080"/>
        <w:jc w:val="both"/>
      </w:pPr>
      <w:r>
        <w:t>The DPS is an open market product and as such it would not be feasible to maintain and provide an up to date supplier list</w:t>
      </w:r>
      <w:r w:rsidR="0073193F">
        <w:t xml:space="preserve"> as </w:t>
      </w:r>
      <w:r>
        <w:t>potential SERVICE PROVIDERS can apply to be admitted at any time.</w:t>
      </w:r>
    </w:p>
    <w:p w:rsidR="00B94919" w:rsidRDefault="00B94919" w:rsidP="00224906">
      <w:pPr>
        <w:pStyle w:val="ScheduleLevel2"/>
        <w:numPr>
          <w:ilvl w:val="0"/>
          <w:numId w:val="13"/>
        </w:numPr>
        <w:tabs>
          <w:tab w:val="clear" w:pos="1440"/>
          <w:tab w:val="num" w:pos="1080"/>
        </w:tabs>
        <w:ind w:left="1080"/>
        <w:jc w:val="both"/>
      </w:pPr>
      <w:r>
        <w:t>CLIENTS who would like particular suppliers to be included should inform them of the existence of the DPS</w:t>
      </w:r>
      <w:r w:rsidR="0073193F">
        <w:t xml:space="preserve">, the supplier can then </w:t>
      </w:r>
      <w:r>
        <w:t xml:space="preserve">apply to the DPS </w:t>
      </w:r>
      <w:r w:rsidR="00D47DF1">
        <w:t xml:space="preserve">by completing an Indicative Tender (bid) </w:t>
      </w:r>
      <w:r>
        <w:t>for the opportunity to compete for Call-Off Contracts.</w:t>
      </w:r>
    </w:p>
    <w:p w:rsidR="00B94919" w:rsidRPr="00E60424" w:rsidRDefault="00B94919" w:rsidP="00224906">
      <w:pPr>
        <w:pStyle w:val="ScheduleLevel2"/>
        <w:numPr>
          <w:ilvl w:val="0"/>
          <w:numId w:val="0"/>
        </w:numPr>
        <w:jc w:val="both"/>
      </w:pPr>
    </w:p>
    <w:p w:rsidR="00B94919" w:rsidRPr="00E60424" w:rsidRDefault="00B94919" w:rsidP="00224906">
      <w:pPr>
        <w:pStyle w:val="ScheduleLevel1"/>
        <w:numPr>
          <w:ilvl w:val="0"/>
          <w:numId w:val="7"/>
        </w:numPr>
        <w:tabs>
          <w:tab w:val="clear" w:pos="720"/>
          <w:tab w:val="num" w:pos="-426"/>
        </w:tabs>
        <w:ind w:left="0" w:firstLine="0"/>
        <w:jc w:val="both"/>
        <w:rPr>
          <w:b/>
          <w:caps/>
        </w:rPr>
      </w:pPr>
      <w:bookmarkStart w:id="18" w:name="discounts"/>
      <w:r w:rsidRPr="00E60424">
        <w:rPr>
          <w:b/>
          <w:caps/>
        </w:rPr>
        <w:t>Discounts</w:t>
      </w:r>
    </w:p>
    <w:p w:rsidR="00B94919" w:rsidRPr="00E60424" w:rsidRDefault="00B94919" w:rsidP="00224906">
      <w:pPr>
        <w:pStyle w:val="ScheduleLevel1"/>
        <w:numPr>
          <w:ilvl w:val="0"/>
          <w:numId w:val="0"/>
        </w:numPr>
        <w:ind w:left="432" w:hanging="432"/>
        <w:jc w:val="both"/>
        <w:rPr>
          <w:b/>
          <w:caps/>
        </w:rPr>
      </w:pPr>
    </w:p>
    <w:bookmarkEnd w:id="18"/>
    <w:p w:rsidR="00B94919" w:rsidRPr="00E66CAA" w:rsidRDefault="00B94919" w:rsidP="00224906">
      <w:pPr>
        <w:pStyle w:val="ScheduleLevel2"/>
        <w:numPr>
          <w:ilvl w:val="0"/>
          <w:numId w:val="46"/>
        </w:numPr>
        <w:jc w:val="both"/>
      </w:pPr>
      <w:r w:rsidRPr="00E66CAA">
        <w:t xml:space="preserve">CLIENTS should include a request for the SERVICE PROVIDER to provide details of discounts applicable to their requirements </w:t>
      </w:r>
      <w:r>
        <w:t>as part of their</w:t>
      </w:r>
      <w:r w:rsidRPr="00E66CAA">
        <w:t xml:space="preserve"> initial specification. </w:t>
      </w:r>
      <w:r>
        <w:t>This includes discounts for volume delivery, or offering services in the public sector.</w:t>
      </w:r>
    </w:p>
    <w:p w:rsidR="00B94919" w:rsidRPr="00E60424" w:rsidRDefault="00B94919" w:rsidP="00224906">
      <w:pPr>
        <w:pStyle w:val="ScheduleLevel2"/>
        <w:numPr>
          <w:ilvl w:val="0"/>
          <w:numId w:val="0"/>
        </w:numPr>
        <w:ind w:left="648"/>
        <w:jc w:val="both"/>
      </w:pPr>
    </w:p>
    <w:p w:rsidR="00B94919" w:rsidRPr="00E60424" w:rsidRDefault="00B94919" w:rsidP="00224906">
      <w:pPr>
        <w:pStyle w:val="ScheduleLevel1"/>
        <w:numPr>
          <w:ilvl w:val="0"/>
          <w:numId w:val="7"/>
        </w:numPr>
        <w:tabs>
          <w:tab w:val="clear" w:pos="720"/>
          <w:tab w:val="num" w:pos="-142"/>
        </w:tabs>
        <w:ind w:left="0" w:firstLine="0"/>
        <w:jc w:val="both"/>
        <w:rPr>
          <w:b/>
          <w:caps/>
        </w:rPr>
      </w:pPr>
      <w:bookmarkStart w:id="19" w:name="Payment_methods"/>
      <w:r w:rsidRPr="00E60424">
        <w:rPr>
          <w:b/>
          <w:caps/>
        </w:rPr>
        <w:t>Payment Methods</w:t>
      </w:r>
    </w:p>
    <w:p w:rsidR="00B94919" w:rsidRPr="00E60424" w:rsidRDefault="00B94919" w:rsidP="00224906">
      <w:pPr>
        <w:pStyle w:val="ScheduleLevel1"/>
        <w:numPr>
          <w:ilvl w:val="0"/>
          <w:numId w:val="0"/>
        </w:numPr>
        <w:jc w:val="both"/>
        <w:rPr>
          <w:b/>
          <w:caps/>
        </w:rPr>
      </w:pPr>
    </w:p>
    <w:bookmarkEnd w:id="19"/>
    <w:p w:rsidR="00B94919" w:rsidRPr="0027127C" w:rsidRDefault="00B94919" w:rsidP="00224906">
      <w:pPr>
        <w:pStyle w:val="ScheduleLevel2"/>
        <w:numPr>
          <w:ilvl w:val="0"/>
          <w:numId w:val="47"/>
        </w:numPr>
        <w:jc w:val="both"/>
      </w:pPr>
      <w:r w:rsidRPr="00E60424">
        <w:t xml:space="preserve">The DPS allows for departments to </w:t>
      </w:r>
      <w:r w:rsidRPr="0027127C">
        <w:t>agree the preferred payment method with their chosen SERVICE PROVIDER ranging from electronic invoicing and BACS payment to manual invoicing and payment.</w:t>
      </w:r>
    </w:p>
    <w:p w:rsidR="00B94919" w:rsidRPr="008E1545" w:rsidRDefault="00B94919" w:rsidP="00224906">
      <w:pPr>
        <w:pStyle w:val="ScheduleLevel2"/>
        <w:numPr>
          <w:ilvl w:val="0"/>
          <w:numId w:val="0"/>
        </w:numPr>
        <w:ind w:left="720"/>
        <w:jc w:val="both"/>
      </w:pPr>
    </w:p>
    <w:p w:rsidR="00B94919" w:rsidRPr="008E1545" w:rsidRDefault="00B94919" w:rsidP="00224906">
      <w:pPr>
        <w:pStyle w:val="ScheduleLevel2"/>
        <w:numPr>
          <w:ilvl w:val="0"/>
          <w:numId w:val="47"/>
        </w:numPr>
        <w:jc w:val="both"/>
      </w:pPr>
      <w:r w:rsidRPr="008E1545">
        <w:t xml:space="preserve">Where the Lead Organisation is purchasing on behalf of a client organisation, the Lead Organisation will issue the purchase order to the SERVICE PROVIDER and re-charge the invoice costs to the client. The client shall ensure all payments are made within 30 days receipt of a valid invoice.  </w:t>
      </w:r>
    </w:p>
    <w:p w:rsidR="00B94919" w:rsidRPr="008E1545" w:rsidRDefault="00B94919" w:rsidP="00224906">
      <w:pPr>
        <w:pStyle w:val="ScheduleLevel2"/>
        <w:numPr>
          <w:ilvl w:val="0"/>
          <w:numId w:val="0"/>
        </w:numPr>
        <w:jc w:val="both"/>
      </w:pPr>
    </w:p>
    <w:p w:rsidR="00B94919" w:rsidRPr="00E60424" w:rsidRDefault="00B94919" w:rsidP="00224906">
      <w:pPr>
        <w:pStyle w:val="ScheduleLevel1"/>
        <w:numPr>
          <w:ilvl w:val="0"/>
          <w:numId w:val="7"/>
        </w:numPr>
        <w:tabs>
          <w:tab w:val="clear" w:pos="720"/>
          <w:tab w:val="num" w:pos="-284"/>
        </w:tabs>
        <w:ind w:left="0" w:firstLine="0"/>
        <w:jc w:val="both"/>
        <w:rPr>
          <w:b/>
          <w:caps/>
        </w:rPr>
      </w:pPr>
      <w:bookmarkStart w:id="20" w:name="_Toc59440715"/>
      <w:bookmarkStart w:id="21" w:name="_Toc91496626"/>
      <w:bookmarkStart w:id="22" w:name="Process_for_using_the_framework_agree"/>
      <w:r w:rsidRPr="00E60424">
        <w:rPr>
          <w:b/>
          <w:caps/>
        </w:rPr>
        <w:t>Process for using the DPS</w:t>
      </w:r>
      <w:bookmarkEnd w:id="20"/>
      <w:bookmarkEnd w:id="21"/>
    </w:p>
    <w:p w:rsidR="00B94919" w:rsidRPr="00E60424" w:rsidRDefault="00B94919" w:rsidP="00224906">
      <w:pPr>
        <w:pStyle w:val="ScheduleLevel1"/>
        <w:numPr>
          <w:ilvl w:val="0"/>
          <w:numId w:val="0"/>
        </w:numPr>
        <w:jc w:val="both"/>
        <w:rPr>
          <w:b/>
          <w:caps/>
        </w:rPr>
      </w:pPr>
    </w:p>
    <w:bookmarkEnd w:id="22"/>
    <w:p w:rsidR="00B94919" w:rsidRPr="00E60424" w:rsidRDefault="00B94919" w:rsidP="00224906">
      <w:pPr>
        <w:pStyle w:val="ScheduleLevel2"/>
        <w:numPr>
          <w:ilvl w:val="0"/>
          <w:numId w:val="48"/>
        </w:numPr>
        <w:jc w:val="both"/>
      </w:pPr>
      <w:r w:rsidRPr="00E60424">
        <w:t>The CLIENT, as a minimum, must invite all</w:t>
      </w:r>
      <w:r>
        <w:t xml:space="preserve"> of </w:t>
      </w:r>
      <w:r w:rsidRPr="00E60424">
        <w:t xml:space="preserve">the SERVICE </w:t>
      </w:r>
      <w:r>
        <w:t>PROVIDERS</w:t>
      </w:r>
      <w:r w:rsidRPr="00E60424">
        <w:t xml:space="preserve"> in</w:t>
      </w:r>
      <w:r>
        <w:t>cluded in</w:t>
      </w:r>
      <w:r w:rsidRPr="00E60424">
        <w:t xml:space="preserve"> the relevant Lot as set out in the User Guidance at Annex </w:t>
      </w:r>
      <w:r>
        <w:t xml:space="preserve">D 1.5 </w:t>
      </w:r>
      <w:r w:rsidRPr="00E60424">
        <w:t xml:space="preserve">to participate in the Call-Off if they choose to use the DPS. </w:t>
      </w:r>
      <w:r w:rsidRPr="00043773">
        <w:rPr>
          <w:b/>
        </w:rPr>
        <w:t xml:space="preserve">The Client CAN NOT only invite the SERVICE </w:t>
      </w:r>
      <w:r>
        <w:rPr>
          <w:b/>
        </w:rPr>
        <w:t>PROVIDERS</w:t>
      </w:r>
      <w:r w:rsidRPr="00043773">
        <w:rPr>
          <w:b/>
        </w:rPr>
        <w:t xml:space="preserve"> they prefer to submit a bid. Similarly SERVICE </w:t>
      </w:r>
      <w:r>
        <w:rPr>
          <w:b/>
        </w:rPr>
        <w:t>PROVIDERS</w:t>
      </w:r>
      <w:r w:rsidRPr="00043773">
        <w:rPr>
          <w:b/>
        </w:rPr>
        <w:t xml:space="preserve"> outside of the DPS cannot be invited to tender as part of Call-Offs. </w:t>
      </w:r>
      <w:r w:rsidRPr="001179AD">
        <w:t xml:space="preserve">Annexes </w:t>
      </w:r>
      <w:r>
        <w:t xml:space="preserve">A,B,C &amp; </w:t>
      </w:r>
      <w:r w:rsidRPr="001179AD">
        <w:t>D</w:t>
      </w:r>
      <w:r>
        <w:t>, p</w:t>
      </w:r>
      <w:r w:rsidRPr="00E60424">
        <w:t xml:space="preserve">rovide templates and instructions for undertaking Call-Offs in line with the DPS. </w:t>
      </w:r>
    </w:p>
    <w:p w:rsidR="00B94919" w:rsidRPr="00E60424" w:rsidRDefault="00A72996" w:rsidP="00224906">
      <w:pPr>
        <w:pStyle w:val="ScheduleLevel2"/>
        <w:numPr>
          <w:ilvl w:val="0"/>
          <w:numId w:val="0"/>
        </w:numPr>
        <w:ind w:left="720"/>
        <w:jc w:val="both"/>
      </w:pPr>
      <w:r>
        <w:rPr>
          <w:noProof/>
          <w:lang w:eastAsia="en-GB"/>
        </w:rPr>
        <mc:AlternateContent>
          <mc:Choice Requires="wps">
            <w:drawing>
              <wp:anchor distT="0" distB="0" distL="114298" distR="114298" simplePos="0" relativeHeight="251658240" behindDoc="0" locked="0" layoutInCell="1" allowOverlap="1" wp14:anchorId="3E3A7235" wp14:editId="633C24AF">
                <wp:simplePos x="0" y="0"/>
                <wp:positionH relativeFrom="column">
                  <wp:posOffset>8202929</wp:posOffset>
                </wp:positionH>
                <wp:positionV relativeFrom="paragraph">
                  <wp:posOffset>12700</wp:posOffset>
                </wp:positionV>
                <wp:extent cx="0" cy="288925"/>
                <wp:effectExtent l="76200" t="0" r="57150" b="53975"/>
                <wp:wrapNone/>
                <wp:docPr id="6" name="Line 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925"/>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66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F06D10D" id="Line 418" o:spid="_x0000_s1026" style="position:absolute;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45.9pt,1pt" to="645.9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" strokeweight="1pt">
                <v:stroke endarrow="block"/>
                <v:shadow color="#060"/>
              </v:line>
            </w:pict>
          </mc:Fallback>
        </mc:AlternateContent>
      </w:r>
    </w:p>
    <w:p w:rsidR="00B94919" w:rsidRPr="00E60424" w:rsidRDefault="00B94919" w:rsidP="00224906">
      <w:pPr>
        <w:pStyle w:val="ScheduleLevel1"/>
        <w:numPr>
          <w:ilvl w:val="0"/>
          <w:numId w:val="7"/>
        </w:numPr>
        <w:tabs>
          <w:tab w:val="clear" w:pos="720"/>
          <w:tab w:val="num" w:pos="-142"/>
        </w:tabs>
        <w:ind w:left="0" w:firstLine="0"/>
        <w:jc w:val="both"/>
        <w:rPr>
          <w:b/>
          <w:caps/>
        </w:rPr>
      </w:pPr>
      <w:bookmarkStart w:id="23" w:name="What_are_call_off_contracts"/>
      <w:r w:rsidRPr="00E60424">
        <w:rPr>
          <w:b/>
          <w:caps/>
        </w:rPr>
        <w:t>WHAT ARE Call-Off Contracts</w:t>
      </w:r>
      <w:bookmarkEnd w:id="23"/>
      <w:r w:rsidRPr="00E60424">
        <w:rPr>
          <w:b/>
          <w:caps/>
        </w:rPr>
        <w:t>?</w:t>
      </w:r>
    </w:p>
    <w:p w:rsidR="00B94919" w:rsidRPr="00E60424" w:rsidRDefault="00B94919" w:rsidP="00224906">
      <w:pPr>
        <w:pStyle w:val="ScheduleLevel1"/>
        <w:numPr>
          <w:ilvl w:val="0"/>
          <w:numId w:val="0"/>
        </w:numPr>
        <w:jc w:val="both"/>
        <w:rPr>
          <w:b/>
          <w:caps/>
        </w:rPr>
      </w:pPr>
    </w:p>
    <w:p w:rsidR="00B94919" w:rsidRPr="00E60424" w:rsidRDefault="00B94919" w:rsidP="00224906">
      <w:pPr>
        <w:numPr>
          <w:ilvl w:val="1"/>
          <w:numId w:val="11"/>
        </w:numPr>
        <w:tabs>
          <w:tab w:val="clear" w:pos="1260"/>
          <w:tab w:val="num" w:pos="-284"/>
        </w:tabs>
        <w:ind w:left="1134" w:hanging="425"/>
        <w:jc w:val="both"/>
      </w:pPr>
      <w:r w:rsidRPr="00E60424">
        <w:t xml:space="preserve">Call-Off Contracts are agreements between CLIENTS and SERVICE </w:t>
      </w:r>
      <w:r>
        <w:t>PROVIDERS</w:t>
      </w:r>
      <w:r w:rsidRPr="00E60424">
        <w:t xml:space="preserve"> describing in detail how the chosen SERVICE </w:t>
      </w:r>
      <w:r>
        <w:t>PROVIDERS</w:t>
      </w:r>
      <w:r w:rsidRPr="00E60424">
        <w:t xml:space="preserve"> will provide the service requirement. </w:t>
      </w:r>
    </w:p>
    <w:p w:rsidR="00B94919" w:rsidRPr="00E60424" w:rsidRDefault="00B94919" w:rsidP="00224906">
      <w:pPr>
        <w:jc w:val="both"/>
      </w:pPr>
    </w:p>
    <w:p w:rsidR="00B94919" w:rsidRPr="00E60424" w:rsidRDefault="00B94919" w:rsidP="00224906">
      <w:pPr>
        <w:pStyle w:val="ScheduleLevel2"/>
        <w:numPr>
          <w:ilvl w:val="1"/>
          <w:numId w:val="11"/>
        </w:numPr>
        <w:tabs>
          <w:tab w:val="clear" w:pos="1260"/>
        </w:tabs>
        <w:ind w:left="1134" w:hanging="425"/>
        <w:jc w:val="both"/>
      </w:pPr>
      <w:r w:rsidRPr="00E60424">
        <w:t>Call-Off Contracts are designed to include a number of ‘Special Terms’, identifying how the Services will be provided.  Examples of Special Terms are as follows.</w:t>
      </w:r>
    </w:p>
    <w:p w:rsidR="00B94919" w:rsidRPr="00E60424" w:rsidRDefault="00B94919" w:rsidP="00224906">
      <w:pPr>
        <w:pStyle w:val="ScheduleLevel2"/>
        <w:numPr>
          <w:ilvl w:val="0"/>
          <w:numId w:val="0"/>
        </w:numPr>
        <w:jc w:val="both"/>
      </w:pPr>
    </w:p>
    <w:p w:rsidR="00AB595E" w:rsidRDefault="00AB595E" w:rsidP="00224906">
      <w:pPr>
        <w:pStyle w:val="ScheduleLevel3"/>
        <w:numPr>
          <w:ilvl w:val="2"/>
          <w:numId w:val="11"/>
        </w:numPr>
        <w:tabs>
          <w:tab w:val="clear" w:pos="1980"/>
          <w:tab w:val="num" w:pos="1440"/>
        </w:tabs>
        <w:ind w:left="1440"/>
        <w:jc w:val="both"/>
      </w:pPr>
      <w:r>
        <w:t>Terms &amp; Conditions</w:t>
      </w:r>
    </w:p>
    <w:p w:rsidR="00B94919" w:rsidRPr="00E60424" w:rsidRDefault="00B94919" w:rsidP="00224906">
      <w:pPr>
        <w:pStyle w:val="ScheduleLevel3"/>
        <w:numPr>
          <w:ilvl w:val="2"/>
          <w:numId w:val="11"/>
        </w:numPr>
        <w:tabs>
          <w:tab w:val="clear" w:pos="1980"/>
          <w:tab w:val="num" w:pos="1440"/>
        </w:tabs>
        <w:ind w:left="1440"/>
        <w:jc w:val="both"/>
      </w:pPr>
      <w:r w:rsidRPr="00E60424">
        <w:t>Security;</w:t>
      </w:r>
    </w:p>
    <w:p w:rsidR="00B94919" w:rsidRPr="00E60424" w:rsidRDefault="00B94919" w:rsidP="00224906">
      <w:pPr>
        <w:pStyle w:val="ScheduleLevel3"/>
        <w:numPr>
          <w:ilvl w:val="2"/>
          <w:numId w:val="11"/>
        </w:numPr>
        <w:tabs>
          <w:tab w:val="clear" w:pos="1980"/>
          <w:tab w:val="num" w:pos="1440"/>
        </w:tabs>
        <w:ind w:left="1440"/>
        <w:jc w:val="both"/>
      </w:pPr>
      <w:r w:rsidRPr="00E60424">
        <w:t>Audit and review arrangements;</w:t>
      </w:r>
    </w:p>
    <w:p w:rsidR="00B94919" w:rsidRPr="00E60424" w:rsidRDefault="00B94919" w:rsidP="00224906">
      <w:pPr>
        <w:pStyle w:val="ScheduleLevel3"/>
        <w:numPr>
          <w:ilvl w:val="2"/>
          <w:numId w:val="11"/>
        </w:numPr>
        <w:tabs>
          <w:tab w:val="clear" w:pos="1980"/>
          <w:tab w:val="num" w:pos="1440"/>
        </w:tabs>
        <w:ind w:left="1440"/>
        <w:jc w:val="both"/>
      </w:pPr>
      <w:r w:rsidRPr="00E60424">
        <w:t>Termination of engagement;</w:t>
      </w:r>
    </w:p>
    <w:p w:rsidR="00B94919" w:rsidRPr="00E60424" w:rsidRDefault="00B94919" w:rsidP="00224906">
      <w:pPr>
        <w:pStyle w:val="ScheduleLevel3"/>
        <w:numPr>
          <w:ilvl w:val="2"/>
          <w:numId w:val="11"/>
        </w:numPr>
        <w:tabs>
          <w:tab w:val="clear" w:pos="1980"/>
          <w:tab w:val="num" w:pos="1440"/>
        </w:tabs>
        <w:ind w:left="1440"/>
        <w:jc w:val="both"/>
      </w:pPr>
      <w:r w:rsidRPr="00E60424">
        <w:t>Regular monitoring and review arrangements agreed between CLIENT and SERVICE PROVIDER;</w:t>
      </w:r>
    </w:p>
    <w:p w:rsidR="00B94919" w:rsidRPr="00E60424" w:rsidRDefault="00B94919" w:rsidP="00224906">
      <w:pPr>
        <w:pStyle w:val="ScheduleLevel3"/>
        <w:numPr>
          <w:ilvl w:val="2"/>
          <w:numId w:val="11"/>
        </w:numPr>
        <w:tabs>
          <w:tab w:val="clear" w:pos="1980"/>
          <w:tab w:val="num" w:pos="1440"/>
        </w:tabs>
        <w:ind w:left="1440"/>
        <w:jc w:val="both"/>
      </w:pPr>
      <w:r w:rsidRPr="00E60424">
        <w:t>Any reporting requirements and periodicity ;</w:t>
      </w:r>
    </w:p>
    <w:p w:rsidR="00B94919" w:rsidRPr="00E60424" w:rsidRDefault="00B94919" w:rsidP="00224906">
      <w:pPr>
        <w:pStyle w:val="ScheduleLevel3"/>
        <w:numPr>
          <w:ilvl w:val="2"/>
          <w:numId w:val="11"/>
        </w:numPr>
        <w:tabs>
          <w:tab w:val="clear" w:pos="1980"/>
          <w:tab w:val="num" w:pos="1440"/>
        </w:tabs>
        <w:ind w:left="1440"/>
        <w:jc w:val="both"/>
      </w:pPr>
      <w:r w:rsidRPr="00E60424">
        <w:t>Any meetings and periodicity;</w:t>
      </w:r>
    </w:p>
    <w:p w:rsidR="00B94919" w:rsidRPr="00E60424" w:rsidRDefault="00B94919" w:rsidP="00224906">
      <w:pPr>
        <w:pStyle w:val="ScheduleLevel3"/>
        <w:numPr>
          <w:ilvl w:val="2"/>
          <w:numId w:val="11"/>
        </w:numPr>
        <w:tabs>
          <w:tab w:val="clear" w:pos="1980"/>
          <w:tab w:val="num" w:pos="1440"/>
        </w:tabs>
        <w:ind w:left="1440"/>
        <w:jc w:val="both"/>
      </w:pPr>
      <w:r w:rsidRPr="00E60424">
        <w:t>Key Performance Indicators (KPIs) that will be reported upon;</w:t>
      </w:r>
    </w:p>
    <w:p w:rsidR="00B94919" w:rsidRPr="00E60424" w:rsidRDefault="00B94919" w:rsidP="00224906">
      <w:pPr>
        <w:pStyle w:val="ScheduleLevel3"/>
        <w:numPr>
          <w:ilvl w:val="2"/>
          <w:numId w:val="11"/>
        </w:numPr>
        <w:tabs>
          <w:tab w:val="clear" w:pos="1980"/>
          <w:tab w:val="num" w:pos="1440"/>
        </w:tabs>
        <w:ind w:left="1440"/>
        <w:jc w:val="both"/>
      </w:pPr>
      <w:r w:rsidRPr="00E60424">
        <w:t>Management Information requirements;</w:t>
      </w:r>
    </w:p>
    <w:p w:rsidR="00B94919" w:rsidRPr="00E60424" w:rsidRDefault="00B94919" w:rsidP="00224906">
      <w:pPr>
        <w:pStyle w:val="ScheduleLevel3"/>
        <w:numPr>
          <w:ilvl w:val="2"/>
          <w:numId w:val="11"/>
        </w:numPr>
        <w:tabs>
          <w:tab w:val="clear" w:pos="1980"/>
          <w:tab w:val="num" w:pos="1440"/>
        </w:tabs>
        <w:ind w:left="1440"/>
        <w:jc w:val="both"/>
      </w:pPr>
      <w:r w:rsidRPr="00E60424">
        <w:t>Policies on Diversity, Equality and Sustainability; and</w:t>
      </w:r>
    </w:p>
    <w:p w:rsidR="00B94919" w:rsidRPr="00E60424" w:rsidRDefault="00B94919" w:rsidP="00224906">
      <w:pPr>
        <w:pStyle w:val="ScheduleLevel3"/>
        <w:numPr>
          <w:ilvl w:val="2"/>
          <w:numId w:val="11"/>
        </w:numPr>
        <w:tabs>
          <w:tab w:val="clear" w:pos="1980"/>
          <w:tab w:val="num" w:pos="1440"/>
        </w:tabs>
        <w:ind w:left="1440"/>
        <w:jc w:val="both"/>
      </w:pPr>
      <w:r w:rsidRPr="00E60424">
        <w:t xml:space="preserve">Invoicing procedure. </w:t>
      </w:r>
    </w:p>
    <w:p w:rsidR="00B94919" w:rsidRPr="00E60424" w:rsidRDefault="00B94919" w:rsidP="00224906">
      <w:pPr>
        <w:pStyle w:val="ScheduleLevel3"/>
        <w:numPr>
          <w:ilvl w:val="0"/>
          <w:numId w:val="0"/>
        </w:numPr>
        <w:jc w:val="both"/>
      </w:pPr>
    </w:p>
    <w:p w:rsidR="00B94919" w:rsidRPr="00E60424" w:rsidRDefault="00B94919" w:rsidP="00224906">
      <w:pPr>
        <w:pStyle w:val="ScheduleLevel2"/>
        <w:numPr>
          <w:ilvl w:val="1"/>
          <w:numId w:val="11"/>
        </w:numPr>
        <w:tabs>
          <w:tab w:val="clear" w:pos="1260"/>
          <w:tab w:val="num" w:pos="284"/>
        </w:tabs>
        <w:ind w:left="1134" w:hanging="425"/>
        <w:jc w:val="both"/>
      </w:pPr>
      <w:r w:rsidRPr="00E60424">
        <w:t xml:space="preserve">Both the CLIENT and the SERVICE PROVIDER are obliged to comply with the requirements laid down in the Call-Off Contract. </w:t>
      </w:r>
    </w:p>
    <w:p w:rsidR="00B94919" w:rsidRPr="00E60424" w:rsidRDefault="00B94919" w:rsidP="00224906">
      <w:pPr>
        <w:pStyle w:val="ScheduleLevel2"/>
        <w:numPr>
          <w:ilvl w:val="0"/>
          <w:numId w:val="0"/>
        </w:numPr>
        <w:jc w:val="both"/>
      </w:pPr>
    </w:p>
    <w:p w:rsidR="00B94919" w:rsidRPr="00E60424" w:rsidRDefault="00B94919" w:rsidP="00224906">
      <w:pPr>
        <w:pStyle w:val="ScheduleLevel1"/>
        <w:numPr>
          <w:ilvl w:val="0"/>
          <w:numId w:val="7"/>
        </w:numPr>
        <w:tabs>
          <w:tab w:val="clear" w:pos="720"/>
          <w:tab w:val="num" w:pos="-426"/>
        </w:tabs>
        <w:ind w:left="0" w:firstLine="0"/>
        <w:jc w:val="both"/>
        <w:rPr>
          <w:b/>
          <w:caps/>
        </w:rPr>
      </w:pPr>
      <w:bookmarkStart w:id="24" w:name="What_are_orders"/>
      <w:r w:rsidRPr="00E60424">
        <w:rPr>
          <w:b/>
          <w:caps/>
        </w:rPr>
        <w:t>WHAT ARE Orders</w:t>
      </w:r>
      <w:bookmarkEnd w:id="24"/>
      <w:r w:rsidRPr="00E60424">
        <w:rPr>
          <w:b/>
          <w:caps/>
        </w:rPr>
        <w:t>?</w:t>
      </w:r>
    </w:p>
    <w:p w:rsidR="00B94919" w:rsidRPr="00E60424" w:rsidRDefault="00B94919" w:rsidP="00224906">
      <w:pPr>
        <w:pStyle w:val="ScheduleLevel1"/>
        <w:numPr>
          <w:ilvl w:val="0"/>
          <w:numId w:val="0"/>
        </w:numPr>
        <w:jc w:val="both"/>
        <w:rPr>
          <w:b/>
          <w:caps/>
        </w:rPr>
      </w:pPr>
    </w:p>
    <w:p w:rsidR="00B94919" w:rsidRPr="00E60424" w:rsidRDefault="00B94919" w:rsidP="00224906">
      <w:pPr>
        <w:pStyle w:val="ScheduleLevel2"/>
        <w:numPr>
          <w:ilvl w:val="0"/>
          <w:numId w:val="14"/>
        </w:numPr>
        <w:tabs>
          <w:tab w:val="clear" w:pos="1260"/>
          <w:tab w:val="num" w:pos="-426"/>
        </w:tabs>
        <w:ind w:left="1134" w:hanging="425"/>
        <w:jc w:val="both"/>
      </w:pPr>
      <w:r w:rsidRPr="00E60424">
        <w:t xml:space="preserve">Orders are made each time a Service is required by the CLIENT.  It is at this point that a Contract is formed under the Call-Off Contracts.  </w:t>
      </w:r>
    </w:p>
    <w:p w:rsidR="00B94919" w:rsidRPr="00F62B11" w:rsidRDefault="00B94919" w:rsidP="00224906">
      <w:pPr>
        <w:pStyle w:val="ScheduleLevel2"/>
        <w:numPr>
          <w:ilvl w:val="0"/>
          <w:numId w:val="0"/>
        </w:numPr>
        <w:jc w:val="both"/>
      </w:pPr>
    </w:p>
    <w:p w:rsidR="00B94919" w:rsidRDefault="00B94919" w:rsidP="00224906">
      <w:pPr>
        <w:pStyle w:val="ScheduleLevel2"/>
        <w:numPr>
          <w:ilvl w:val="0"/>
          <w:numId w:val="14"/>
        </w:numPr>
        <w:tabs>
          <w:tab w:val="clear" w:pos="1260"/>
        </w:tabs>
        <w:ind w:left="1134" w:hanging="425"/>
        <w:jc w:val="both"/>
      </w:pPr>
      <w:r w:rsidRPr="00F62B11">
        <w:t>The SERVICE PROVIDER can acknowledge the Order in any suitable written format.  Once an Order is accepted a binding contract is formed between the SERVICE PROVIDER and the CLIENT as per the terms and conditions outlined in the Call-Off Contract.</w:t>
      </w:r>
    </w:p>
    <w:p w:rsidR="00B94919" w:rsidRDefault="00B94919" w:rsidP="00224906">
      <w:pPr>
        <w:pStyle w:val="ScheduleLevel2"/>
        <w:numPr>
          <w:ilvl w:val="0"/>
          <w:numId w:val="0"/>
        </w:numPr>
        <w:jc w:val="both"/>
      </w:pPr>
    </w:p>
    <w:p w:rsidR="00B94919" w:rsidRDefault="00B94919" w:rsidP="00224906">
      <w:pPr>
        <w:autoSpaceDE w:val="0"/>
        <w:autoSpaceDN w:val="0"/>
        <w:adjustRightInd w:val="0"/>
        <w:spacing w:after="240"/>
        <w:jc w:val="both"/>
        <w:rPr>
          <w:b/>
          <w:bCs/>
          <w:lang w:eastAsia="en-GB"/>
        </w:rPr>
      </w:pPr>
      <w:r>
        <w:rPr>
          <w:b/>
          <w:bCs/>
          <w:lang w:eastAsia="en-GB"/>
        </w:rPr>
        <w:t xml:space="preserve">16. </w:t>
      </w:r>
      <w:r>
        <w:rPr>
          <w:b/>
          <w:bCs/>
          <w:lang w:eastAsia="en-GB"/>
        </w:rPr>
        <w:tab/>
        <w:t>AMENDMENTS TO THE DPS AND CALL OFF CONTRACTS</w:t>
      </w:r>
    </w:p>
    <w:p w:rsidR="00B94919" w:rsidRDefault="00B94919" w:rsidP="00224906">
      <w:pPr>
        <w:tabs>
          <w:tab w:val="left" w:pos="900"/>
          <w:tab w:val="left" w:pos="1080"/>
        </w:tabs>
        <w:autoSpaceDE w:val="0"/>
        <w:autoSpaceDN w:val="0"/>
        <w:adjustRightInd w:val="0"/>
        <w:ind w:firstLine="720"/>
        <w:jc w:val="both"/>
        <w:rPr>
          <w:lang w:eastAsia="en-GB"/>
        </w:rPr>
      </w:pPr>
      <w:r>
        <w:rPr>
          <w:lang w:eastAsia="en-GB"/>
        </w:rPr>
        <w:t xml:space="preserve">a. </w:t>
      </w:r>
      <w:r>
        <w:rPr>
          <w:lang w:eastAsia="en-GB"/>
        </w:rPr>
        <w:tab/>
        <w:t>Amendments to the DPS can only be agreed and implemented</w:t>
      </w:r>
    </w:p>
    <w:p w:rsidR="00B94919" w:rsidRDefault="00B94919" w:rsidP="00224906">
      <w:pPr>
        <w:autoSpaceDE w:val="0"/>
        <w:autoSpaceDN w:val="0"/>
        <w:adjustRightInd w:val="0"/>
        <w:ind w:firstLine="1080"/>
        <w:jc w:val="both"/>
        <w:rPr>
          <w:lang w:eastAsia="en-GB"/>
        </w:rPr>
      </w:pPr>
      <w:r>
        <w:rPr>
          <w:lang w:eastAsia="en-GB"/>
        </w:rPr>
        <w:t>by Civil Service Resourcing and SERVICE PROVIDERS.</w:t>
      </w:r>
    </w:p>
    <w:p w:rsidR="00B94919" w:rsidRDefault="00B94919" w:rsidP="00224906">
      <w:pPr>
        <w:autoSpaceDE w:val="0"/>
        <w:autoSpaceDN w:val="0"/>
        <w:adjustRightInd w:val="0"/>
        <w:ind w:firstLine="1080"/>
        <w:jc w:val="both"/>
        <w:rPr>
          <w:lang w:eastAsia="en-GB"/>
        </w:rPr>
      </w:pPr>
    </w:p>
    <w:p w:rsidR="00B94919" w:rsidRDefault="00B94919" w:rsidP="00224906">
      <w:pPr>
        <w:tabs>
          <w:tab w:val="left" w:pos="1080"/>
        </w:tabs>
        <w:autoSpaceDE w:val="0"/>
        <w:autoSpaceDN w:val="0"/>
        <w:adjustRightInd w:val="0"/>
        <w:ind w:firstLine="720"/>
        <w:jc w:val="both"/>
        <w:rPr>
          <w:lang w:eastAsia="en-GB"/>
        </w:rPr>
      </w:pPr>
      <w:r>
        <w:rPr>
          <w:lang w:eastAsia="en-GB"/>
        </w:rPr>
        <w:t xml:space="preserve">b. </w:t>
      </w:r>
      <w:r>
        <w:rPr>
          <w:lang w:eastAsia="en-GB"/>
        </w:rPr>
        <w:tab/>
        <w:t>CLIENTS can amend their Call-Off Contracts by agreement with their SERVICE</w:t>
      </w:r>
    </w:p>
    <w:p w:rsidR="00B94919" w:rsidRPr="00F62B11" w:rsidRDefault="00B94919" w:rsidP="00AB595E">
      <w:pPr>
        <w:autoSpaceDE w:val="0"/>
        <w:autoSpaceDN w:val="0"/>
        <w:adjustRightInd w:val="0"/>
        <w:ind w:left="1080"/>
        <w:jc w:val="both"/>
      </w:pPr>
      <w:r>
        <w:rPr>
          <w:lang w:eastAsia="en-GB"/>
        </w:rPr>
        <w:t>PROVIDER. Where any</w:t>
      </w:r>
      <w:r w:rsidR="00AB595E">
        <w:rPr>
          <w:lang w:eastAsia="en-GB"/>
        </w:rPr>
        <w:t xml:space="preserve"> </w:t>
      </w:r>
      <w:r>
        <w:rPr>
          <w:lang w:eastAsia="en-GB"/>
        </w:rPr>
        <w:t>doubt exists, advice must be obtained from Civil Service Resourcing.</w:t>
      </w:r>
    </w:p>
    <w:p w:rsidR="00B94919" w:rsidRPr="00F62B11" w:rsidRDefault="00B94919" w:rsidP="00224906">
      <w:pPr>
        <w:pStyle w:val="ScheduleLevel2"/>
        <w:numPr>
          <w:ilvl w:val="0"/>
          <w:numId w:val="0"/>
        </w:numPr>
        <w:jc w:val="both"/>
      </w:pPr>
    </w:p>
    <w:p w:rsidR="00B94919" w:rsidRPr="00E60424" w:rsidRDefault="00B94919" w:rsidP="00224906">
      <w:pPr>
        <w:ind w:left="360"/>
        <w:jc w:val="both"/>
        <w:rPr>
          <w:b/>
        </w:rPr>
      </w:pPr>
      <w:r w:rsidRPr="00E60424">
        <w:br w:type="page"/>
      </w:r>
    </w:p>
    <w:p w:rsidR="00B94919" w:rsidRPr="00E60424" w:rsidRDefault="00B94919" w:rsidP="00224906">
      <w:pPr>
        <w:pStyle w:val="Heading1"/>
        <w:rPr>
          <w:rFonts w:ascii="Arial" w:hAnsi="Arial" w:cs="Arial"/>
          <w:sz w:val="24"/>
          <w:szCs w:val="24"/>
        </w:rPr>
      </w:pPr>
      <w:bookmarkStart w:id="25" w:name="Annex_A"/>
      <w:bookmarkStart w:id="26" w:name="Annex_D"/>
      <w:bookmarkStart w:id="27" w:name="_Toc226275152"/>
      <w:bookmarkStart w:id="28" w:name="_Toc226275290"/>
      <w:bookmarkStart w:id="29" w:name="_Toc226275481"/>
      <w:bookmarkStart w:id="30" w:name="_Toc230763642"/>
      <w:bookmarkEnd w:id="25"/>
      <w:r w:rsidRPr="00E60424">
        <w:rPr>
          <w:rFonts w:ascii="Arial" w:hAnsi="Arial" w:cs="Arial"/>
          <w:sz w:val="24"/>
          <w:szCs w:val="24"/>
        </w:rPr>
        <w:lastRenderedPageBreak/>
        <w:t xml:space="preserve">Annex </w:t>
      </w:r>
      <w:r>
        <w:rPr>
          <w:rFonts w:ascii="Arial" w:hAnsi="Arial" w:cs="Arial"/>
          <w:sz w:val="24"/>
          <w:szCs w:val="24"/>
        </w:rPr>
        <w:t>A</w:t>
      </w:r>
      <w:bookmarkEnd w:id="26"/>
      <w:r w:rsidRPr="00E60424">
        <w:rPr>
          <w:rFonts w:ascii="Arial" w:hAnsi="Arial" w:cs="Arial"/>
          <w:sz w:val="24"/>
          <w:szCs w:val="24"/>
        </w:rPr>
        <w:t>:  Sample letter to successful SERVICE PROVIDER</w:t>
      </w:r>
      <w:bookmarkEnd w:id="27"/>
      <w:bookmarkEnd w:id="28"/>
      <w:bookmarkEnd w:id="29"/>
      <w:bookmarkEnd w:id="30"/>
      <w:r w:rsidRPr="00E60424">
        <w:rPr>
          <w:rFonts w:ascii="Arial" w:hAnsi="Arial" w:cs="Arial"/>
          <w:sz w:val="24"/>
          <w:szCs w:val="24"/>
        </w:rPr>
        <w:t xml:space="preserve">(S) for Call-Offs (NB: this letter should be issued to the successful SERVICE PROVIDER as an attachment to a message via the CCS </w:t>
      </w:r>
      <w:r>
        <w:rPr>
          <w:rFonts w:ascii="Arial" w:hAnsi="Arial" w:cs="Arial"/>
          <w:sz w:val="24"/>
          <w:szCs w:val="24"/>
        </w:rPr>
        <w:t xml:space="preserve">e-Sourcing </w:t>
      </w:r>
      <w:r w:rsidRPr="00E60424">
        <w:rPr>
          <w:rFonts w:ascii="Arial" w:hAnsi="Arial" w:cs="Arial"/>
          <w:sz w:val="24"/>
          <w:szCs w:val="24"/>
        </w:rPr>
        <w:t>system)</w:t>
      </w:r>
    </w:p>
    <w:p w:rsidR="00B94919" w:rsidRPr="00E60424" w:rsidRDefault="00B94919" w:rsidP="00224906">
      <w:pPr>
        <w:pStyle w:val="Heading1"/>
        <w:rPr>
          <w:rFonts w:ascii="Arial" w:hAnsi="Arial" w:cs="Arial"/>
          <w:sz w:val="24"/>
          <w:szCs w:val="24"/>
        </w:rPr>
      </w:pPr>
      <w:r w:rsidRPr="00E60424">
        <w:rPr>
          <w:rFonts w:ascii="Arial" w:hAnsi="Arial" w:cs="Arial"/>
          <w:sz w:val="24"/>
          <w:szCs w:val="24"/>
        </w:rPr>
        <w:tab/>
      </w:r>
    </w:p>
    <w:p w:rsidR="00B94919" w:rsidRPr="00E60424" w:rsidRDefault="00B94919" w:rsidP="00224906">
      <w:pPr>
        <w:jc w:val="both"/>
      </w:pPr>
      <w:r w:rsidRPr="00E60424">
        <w:t>Insert Client Organisation,</w:t>
      </w:r>
    </w:p>
    <w:p w:rsidR="00B94919" w:rsidRPr="00E60424" w:rsidRDefault="00B94919" w:rsidP="00224906">
      <w:pPr>
        <w:jc w:val="both"/>
      </w:pPr>
      <w:r w:rsidRPr="00E60424">
        <w:t>Address Line,</w:t>
      </w:r>
    </w:p>
    <w:p w:rsidR="00B94919" w:rsidRPr="00E60424" w:rsidRDefault="00B94919" w:rsidP="00224906">
      <w:pPr>
        <w:jc w:val="both"/>
      </w:pPr>
      <w:r w:rsidRPr="00E60424">
        <w:t>Town/County,</w:t>
      </w:r>
    </w:p>
    <w:p w:rsidR="00B94919" w:rsidRPr="00E60424" w:rsidRDefault="00B94919" w:rsidP="00224906">
      <w:pPr>
        <w:jc w:val="both"/>
      </w:pPr>
      <w:r w:rsidRPr="00E60424">
        <w:t>Post Code,</w:t>
      </w:r>
    </w:p>
    <w:p w:rsidR="00B94919" w:rsidRPr="00E60424" w:rsidRDefault="00B94919" w:rsidP="00224906">
      <w:pPr>
        <w:jc w:val="both"/>
      </w:pPr>
    </w:p>
    <w:p w:rsidR="00B94919" w:rsidRPr="00E60424" w:rsidRDefault="00B94919" w:rsidP="00224906">
      <w:pPr>
        <w:jc w:val="both"/>
      </w:pPr>
    </w:p>
    <w:p w:rsidR="00B94919" w:rsidRPr="00E60424" w:rsidRDefault="00B94919" w:rsidP="00224906">
      <w:pPr>
        <w:pStyle w:val="IndexHeading"/>
        <w:jc w:val="both"/>
        <w:rPr>
          <w:rFonts w:ascii="Arial" w:hAnsi="Arial" w:cs="Arial"/>
        </w:rPr>
      </w:pPr>
      <w:r w:rsidRPr="00E60424">
        <w:rPr>
          <w:rFonts w:ascii="Arial" w:hAnsi="Arial" w:cs="Arial"/>
        </w:rPr>
        <w:t>Date______________</w:t>
      </w:r>
    </w:p>
    <w:p w:rsidR="00B94919" w:rsidRPr="00E60424" w:rsidRDefault="00B94919" w:rsidP="00224906">
      <w:pPr>
        <w:jc w:val="both"/>
      </w:pPr>
    </w:p>
    <w:p w:rsidR="00B94919" w:rsidRPr="00E60424" w:rsidRDefault="00B94919" w:rsidP="00224906">
      <w:pPr>
        <w:jc w:val="both"/>
      </w:pPr>
      <w:r w:rsidRPr="00E60424">
        <w:t>Dear ______________</w:t>
      </w:r>
    </w:p>
    <w:p w:rsidR="00B94919" w:rsidRPr="00E60424" w:rsidRDefault="00B94919" w:rsidP="00224906">
      <w:pPr>
        <w:jc w:val="both"/>
      </w:pPr>
    </w:p>
    <w:p w:rsidR="00B94919" w:rsidRPr="00E60424" w:rsidRDefault="00B94919" w:rsidP="00224906">
      <w:pPr>
        <w:jc w:val="both"/>
        <w:rPr>
          <w:b/>
        </w:rPr>
      </w:pPr>
      <w:r w:rsidRPr="00E60424">
        <w:rPr>
          <w:b/>
        </w:rPr>
        <w:t>RE: (Insert Call-Off name and any Client reference)</w:t>
      </w:r>
    </w:p>
    <w:p w:rsidR="00B94919" w:rsidRPr="00E60424" w:rsidRDefault="00B94919" w:rsidP="00224906">
      <w:pPr>
        <w:jc w:val="both"/>
        <w:rPr>
          <w:b/>
        </w:rPr>
      </w:pPr>
    </w:p>
    <w:p w:rsidR="00B94919" w:rsidRPr="00E60424" w:rsidRDefault="00B94919" w:rsidP="00224906">
      <w:pPr>
        <w:jc w:val="both"/>
      </w:pPr>
      <w:r w:rsidRPr="00E60424">
        <w:t xml:space="preserve">As a result of the Call-Off Procedure under the Executive Search, Selection and Executive Assessment Services DPS, I am pleased to inform you that </w:t>
      </w:r>
      <w:r w:rsidRPr="00E60424">
        <w:rPr>
          <w:b/>
        </w:rPr>
        <w:t>(insert organisation)</w:t>
      </w:r>
      <w:r w:rsidRPr="00E60424">
        <w:t xml:space="preserve"> has chosen you </w:t>
      </w:r>
      <w:r w:rsidRPr="00E60424">
        <w:rPr>
          <w:b/>
        </w:rPr>
        <w:t xml:space="preserve">[and insert details of other SERVICE </w:t>
      </w:r>
      <w:r>
        <w:rPr>
          <w:b/>
        </w:rPr>
        <w:t>PROVIDERS</w:t>
      </w:r>
      <w:r w:rsidRPr="00E60424">
        <w:rPr>
          <w:b/>
        </w:rPr>
        <w:t>)</w:t>
      </w:r>
      <w:r w:rsidRPr="00E60424">
        <w:t xml:space="preserve"> to provide </w:t>
      </w:r>
      <w:r>
        <w:t>the required services</w:t>
      </w:r>
      <w:r w:rsidRPr="00E60424">
        <w:t xml:space="preserve">. </w:t>
      </w:r>
    </w:p>
    <w:p w:rsidR="00B94919" w:rsidRPr="00E60424" w:rsidRDefault="00B94919" w:rsidP="00224906">
      <w:pPr>
        <w:jc w:val="both"/>
      </w:pPr>
    </w:p>
    <w:p w:rsidR="00B94919" w:rsidRPr="00E60424" w:rsidRDefault="00B94919" w:rsidP="00224906">
      <w:pPr>
        <w:jc w:val="both"/>
      </w:pPr>
      <w:r w:rsidRPr="00E60424">
        <w:t xml:space="preserve">Please could you contact </w:t>
      </w:r>
      <w:r w:rsidRPr="00E60424">
        <w:rPr>
          <w:b/>
        </w:rPr>
        <w:t>(insert contact details)</w:t>
      </w:r>
      <w:r w:rsidRPr="00E60424">
        <w:t xml:space="preserve"> at the </w:t>
      </w:r>
      <w:r w:rsidRPr="00E60424">
        <w:rPr>
          <w:b/>
        </w:rPr>
        <w:t>(insert organisation)</w:t>
      </w:r>
      <w:r w:rsidRPr="00E60424">
        <w:t xml:space="preserve"> on </w:t>
      </w:r>
      <w:r w:rsidRPr="00E60424">
        <w:rPr>
          <w:b/>
        </w:rPr>
        <w:t>(insert Phone No)</w:t>
      </w:r>
      <w:r w:rsidRPr="00E60424">
        <w:t xml:space="preserve"> to finalise the Call-Off Contract and arrange an implementation meeting.  We would like the Contract to commence from </w:t>
      </w:r>
      <w:r w:rsidRPr="00E60424">
        <w:rPr>
          <w:b/>
        </w:rPr>
        <w:t>(insert start date)</w:t>
      </w:r>
      <w:r w:rsidRPr="00E60424">
        <w:t>.</w:t>
      </w:r>
    </w:p>
    <w:p w:rsidR="00B94919" w:rsidRPr="00E60424" w:rsidRDefault="00B94919" w:rsidP="00224906">
      <w:pPr>
        <w:jc w:val="both"/>
      </w:pPr>
    </w:p>
    <w:p w:rsidR="00B94919" w:rsidRPr="00E60424" w:rsidRDefault="00B94919" w:rsidP="00224906">
      <w:pPr>
        <w:pStyle w:val="MarginText"/>
        <w:overflowPunct/>
        <w:autoSpaceDE/>
        <w:autoSpaceDN/>
        <w:adjustRightInd/>
        <w:spacing w:after="0" w:line="240" w:lineRule="auto"/>
        <w:textAlignment w:val="auto"/>
        <w:rPr>
          <w:rFonts w:ascii="Arial" w:hAnsi="Arial" w:cs="Arial"/>
          <w:sz w:val="24"/>
          <w:szCs w:val="24"/>
        </w:rPr>
      </w:pPr>
      <w:r w:rsidRPr="00E60424">
        <w:rPr>
          <w:rFonts w:ascii="Arial" w:hAnsi="Arial" w:cs="Arial"/>
          <w:sz w:val="24"/>
          <w:szCs w:val="24"/>
        </w:rPr>
        <w:t>Please do not hesitate to contact me if you require any further information regarding the implementation of the Call-Off Contract.</w:t>
      </w:r>
    </w:p>
    <w:p w:rsidR="00B94919" w:rsidRPr="00E60424" w:rsidRDefault="00B94919" w:rsidP="00224906">
      <w:pPr>
        <w:pStyle w:val="MarginText"/>
        <w:overflowPunct/>
        <w:autoSpaceDE/>
        <w:autoSpaceDN/>
        <w:adjustRightInd/>
        <w:spacing w:after="0" w:line="240" w:lineRule="auto"/>
        <w:textAlignment w:val="auto"/>
        <w:rPr>
          <w:rFonts w:ascii="Arial" w:hAnsi="Arial" w:cs="Arial"/>
          <w:sz w:val="24"/>
          <w:szCs w:val="24"/>
        </w:rPr>
      </w:pPr>
    </w:p>
    <w:p w:rsidR="00B94919" w:rsidRPr="00E60424" w:rsidRDefault="00B94919" w:rsidP="00224906">
      <w:pPr>
        <w:pStyle w:val="MarginText"/>
        <w:overflowPunct/>
        <w:autoSpaceDE/>
        <w:autoSpaceDN/>
        <w:adjustRightInd/>
        <w:spacing w:after="0" w:line="240" w:lineRule="auto"/>
        <w:textAlignment w:val="auto"/>
        <w:rPr>
          <w:rFonts w:ascii="Arial" w:hAnsi="Arial" w:cs="Arial"/>
          <w:sz w:val="24"/>
          <w:szCs w:val="24"/>
        </w:rPr>
      </w:pPr>
      <w:r w:rsidRPr="00E60424">
        <w:rPr>
          <w:rFonts w:ascii="Arial" w:hAnsi="Arial" w:cs="Arial"/>
          <w:sz w:val="24"/>
          <w:szCs w:val="24"/>
        </w:rPr>
        <w:t>Yours sincerely</w:t>
      </w:r>
    </w:p>
    <w:p w:rsidR="00B94919" w:rsidRPr="00E60424" w:rsidRDefault="00B94919" w:rsidP="00224906">
      <w:pPr>
        <w:pStyle w:val="Heading1"/>
        <w:rPr>
          <w:rFonts w:ascii="Arial" w:hAnsi="Arial" w:cs="Arial"/>
          <w:sz w:val="24"/>
          <w:szCs w:val="24"/>
        </w:rPr>
      </w:pPr>
    </w:p>
    <w:p w:rsidR="00B94919" w:rsidRPr="00E60424" w:rsidRDefault="00B94919" w:rsidP="00224906">
      <w:pPr>
        <w:pStyle w:val="Heading1"/>
        <w:rPr>
          <w:rFonts w:ascii="Arial" w:hAnsi="Arial" w:cs="Arial"/>
          <w:sz w:val="24"/>
          <w:szCs w:val="24"/>
        </w:rPr>
      </w:pPr>
    </w:p>
    <w:p w:rsidR="00B94919" w:rsidRPr="00E60424" w:rsidRDefault="00B94919" w:rsidP="00224906">
      <w:pPr>
        <w:pStyle w:val="Heading1"/>
        <w:rPr>
          <w:rFonts w:ascii="Arial" w:hAnsi="Arial" w:cs="Arial"/>
          <w:sz w:val="24"/>
          <w:szCs w:val="24"/>
        </w:rPr>
      </w:pPr>
      <w:r w:rsidRPr="00E60424">
        <w:rPr>
          <w:rFonts w:ascii="Arial" w:hAnsi="Arial" w:cs="Arial"/>
          <w:sz w:val="24"/>
          <w:szCs w:val="24"/>
        </w:rPr>
        <w:br w:type="page"/>
      </w:r>
      <w:bookmarkStart w:id="31" w:name="Annex_E"/>
      <w:bookmarkStart w:id="32" w:name="_Toc226275153"/>
      <w:bookmarkStart w:id="33" w:name="_Toc226275291"/>
      <w:bookmarkStart w:id="34" w:name="_Toc226275482"/>
      <w:bookmarkStart w:id="35" w:name="_Toc230763643"/>
      <w:r w:rsidRPr="00E60424">
        <w:rPr>
          <w:rFonts w:ascii="Arial" w:hAnsi="Arial" w:cs="Arial"/>
          <w:sz w:val="24"/>
          <w:szCs w:val="24"/>
        </w:rPr>
        <w:lastRenderedPageBreak/>
        <w:t xml:space="preserve">Annex </w:t>
      </w:r>
      <w:r>
        <w:rPr>
          <w:rFonts w:ascii="Arial" w:hAnsi="Arial" w:cs="Arial"/>
          <w:sz w:val="24"/>
          <w:szCs w:val="24"/>
        </w:rPr>
        <w:t>B</w:t>
      </w:r>
      <w:bookmarkEnd w:id="31"/>
      <w:r w:rsidRPr="00E60424">
        <w:rPr>
          <w:rFonts w:ascii="Arial" w:hAnsi="Arial" w:cs="Arial"/>
          <w:sz w:val="24"/>
          <w:szCs w:val="24"/>
        </w:rPr>
        <w:t>: Sample letter to unsuccessful SERVICE PROVIDER</w:t>
      </w:r>
      <w:bookmarkEnd w:id="32"/>
      <w:bookmarkEnd w:id="33"/>
      <w:bookmarkEnd w:id="34"/>
      <w:bookmarkEnd w:id="35"/>
      <w:r w:rsidRPr="00E60424">
        <w:rPr>
          <w:rFonts w:ascii="Arial" w:hAnsi="Arial" w:cs="Arial"/>
          <w:sz w:val="24"/>
          <w:szCs w:val="24"/>
        </w:rPr>
        <w:t xml:space="preserve"> (NB: this letter should be issued to the unsuccessful SERVICE PROVIDER as an attachment to a message via the CCS </w:t>
      </w:r>
      <w:r>
        <w:rPr>
          <w:rFonts w:ascii="Arial" w:hAnsi="Arial" w:cs="Arial"/>
          <w:sz w:val="24"/>
          <w:szCs w:val="24"/>
        </w:rPr>
        <w:t xml:space="preserve">e-Sourcing </w:t>
      </w:r>
      <w:r w:rsidRPr="00E60424">
        <w:rPr>
          <w:rFonts w:ascii="Arial" w:hAnsi="Arial" w:cs="Arial"/>
          <w:sz w:val="24"/>
          <w:szCs w:val="24"/>
        </w:rPr>
        <w:t>system)</w:t>
      </w:r>
      <w:r w:rsidRPr="00E60424">
        <w:rPr>
          <w:rFonts w:ascii="Arial" w:hAnsi="Arial" w:cs="Arial"/>
          <w:sz w:val="24"/>
          <w:szCs w:val="24"/>
        </w:rPr>
        <w:tab/>
      </w:r>
    </w:p>
    <w:p w:rsidR="00B94919" w:rsidRPr="00E60424" w:rsidRDefault="00B94919" w:rsidP="00224906">
      <w:pPr>
        <w:spacing w:line="360" w:lineRule="auto"/>
        <w:jc w:val="both"/>
      </w:pPr>
    </w:p>
    <w:p w:rsidR="00B94919" w:rsidRPr="00E60424" w:rsidRDefault="00B94919" w:rsidP="00224906">
      <w:pPr>
        <w:jc w:val="both"/>
      </w:pPr>
      <w:r w:rsidRPr="00E60424">
        <w:t>Insert Client Organisation,</w:t>
      </w:r>
    </w:p>
    <w:p w:rsidR="00B94919" w:rsidRPr="00E60424" w:rsidRDefault="00B94919" w:rsidP="00224906">
      <w:pPr>
        <w:jc w:val="both"/>
      </w:pPr>
      <w:r w:rsidRPr="00E60424">
        <w:t>Address Line,</w:t>
      </w:r>
    </w:p>
    <w:p w:rsidR="00B94919" w:rsidRPr="00E60424" w:rsidRDefault="00B94919" w:rsidP="00224906">
      <w:pPr>
        <w:jc w:val="both"/>
      </w:pPr>
      <w:r w:rsidRPr="00E60424">
        <w:t>Town/County,</w:t>
      </w:r>
    </w:p>
    <w:p w:rsidR="00B94919" w:rsidRPr="00E60424" w:rsidRDefault="00B94919" w:rsidP="00224906">
      <w:pPr>
        <w:jc w:val="both"/>
      </w:pPr>
      <w:r w:rsidRPr="00E60424">
        <w:t>Post Code,</w:t>
      </w:r>
    </w:p>
    <w:p w:rsidR="00B94919" w:rsidRPr="00E60424" w:rsidRDefault="00B94919" w:rsidP="00224906">
      <w:pPr>
        <w:jc w:val="both"/>
      </w:pPr>
    </w:p>
    <w:p w:rsidR="00B94919" w:rsidRPr="00E60424" w:rsidRDefault="00B94919" w:rsidP="00224906">
      <w:pPr>
        <w:jc w:val="both"/>
      </w:pPr>
    </w:p>
    <w:p w:rsidR="00B94919" w:rsidRPr="00E60424" w:rsidRDefault="00B94919" w:rsidP="00224906">
      <w:pPr>
        <w:pStyle w:val="IndexHeading"/>
        <w:jc w:val="both"/>
        <w:rPr>
          <w:rFonts w:ascii="Arial" w:hAnsi="Arial" w:cs="Arial"/>
        </w:rPr>
      </w:pPr>
      <w:r w:rsidRPr="00E60424">
        <w:rPr>
          <w:rFonts w:ascii="Arial" w:hAnsi="Arial" w:cs="Arial"/>
        </w:rPr>
        <w:t>Date______________</w:t>
      </w:r>
    </w:p>
    <w:p w:rsidR="00B94919" w:rsidRPr="00E60424" w:rsidRDefault="00B94919" w:rsidP="00224906">
      <w:pPr>
        <w:jc w:val="both"/>
      </w:pPr>
    </w:p>
    <w:p w:rsidR="00B94919" w:rsidRPr="00E60424" w:rsidRDefault="00B94919" w:rsidP="00224906">
      <w:pPr>
        <w:jc w:val="both"/>
      </w:pPr>
      <w:r w:rsidRPr="00E60424">
        <w:t>Dear ______________</w:t>
      </w:r>
    </w:p>
    <w:p w:rsidR="00B94919" w:rsidRPr="00E60424" w:rsidRDefault="00B94919" w:rsidP="00224906">
      <w:pPr>
        <w:jc w:val="both"/>
      </w:pPr>
    </w:p>
    <w:p w:rsidR="00B94919" w:rsidRPr="00E60424" w:rsidRDefault="00B94919" w:rsidP="00224906">
      <w:pPr>
        <w:jc w:val="both"/>
      </w:pPr>
    </w:p>
    <w:p w:rsidR="00B94919" w:rsidRPr="00E60424" w:rsidRDefault="00B94919" w:rsidP="00224906">
      <w:pPr>
        <w:jc w:val="both"/>
        <w:rPr>
          <w:b/>
        </w:rPr>
      </w:pPr>
      <w:r w:rsidRPr="00E60424">
        <w:rPr>
          <w:b/>
        </w:rPr>
        <w:t>RE: (Insert Call-Off name and any Client reference)</w:t>
      </w:r>
    </w:p>
    <w:p w:rsidR="00B94919" w:rsidRPr="00E60424" w:rsidRDefault="00B94919" w:rsidP="00224906">
      <w:pPr>
        <w:jc w:val="both"/>
      </w:pPr>
    </w:p>
    <w:p w:rsidR="00B94919" w:rsidRPr="00E60424" w:rsidRDefault="00B94919" w:rsidP="00224906">
      <w:pPr>
        <w:jc w:val="both"/>
      </w:pPr>
      <w:r w:rsidRPr="00E60424">
        <w:rPr>
          <w:bCs/>
        </w:rPr>
        <w:t xml:space="preserve">As a result of the Call-Off Procedure including the presentation (if appropriate) under the </w:t>
      </w:r>
      <w:r w:rsidRPr="00E60424">
        <w:t xml:space="preserve">Executive Search, Selection and Executive Assessment Services </w:t>
      </w:r>
      <w:r w:rsidRPr="00E60424">
        <w:rPr>
          <w:bCs/>
        </w:rPr>
        <w:t>DPS I</w:t>
      </w:r>
      <w:r w:rsidRPr="00E60424">
        <w:t xml:space="preserve"> regret to inform you that (insert organisation) has not chosen to use your services under LOT [ insert Lot ].</w:t>
      </w:r>
    </w:p>
    <w:p w:rsidR="00B94919" w:rsidRPr="00E60424" w:rsidRDefault="00B94919" w:rsidP="00224906">
      <w:pPr>
        <w:jc w:val="both"/>
      </w:pPr>
    </w:p>
    <w:p w:rsidR="00B94919" w:rsidRPr="00E60424" w:rsidRDefault="00B94919" w:rsidP="00224906">
      <w:pPr>
        <w:jc w:val="both"/>
      </w:pPr>
      <w:r w:rsidRPr="00E60424">
        <w:t>If you require feedback on your submission please do not hesitate to contact me further.</w:t>
      </w:r>
    </w:p>
    <w:p w:rsidR="00B94919" w:rsidRPr="00E60424" w:rsidRDefault="00B94919" w:rsidP="00224906">
      <w:pPr>
        <w:jc w:val="both"/>
      </w:pPr>
    </w:p>
    <w:p w:rsidR="00B94919" w:rsidRPr="00E60424" w:rsidRDefault="00B94919" w:rsidP="00224906">
      <w:pPr>
        <w:jc w:val="both"/>
      </w:pPr>
      <w:r w:rsidRPr="00E60424">
        <w:t>Thank you for the time and effort invested during the Call-Off Procedure.</w:t>
      </w:r>
    </w:p>
    <w:p w:rsidR="00B94919" w:rsidRPr="00E60424" w:rsidRDefault="00B94919" w:rsidP="00224906">
      <w:pPr>
        <w:pStyle w:val="MarginText"/>
        <w:overflowPunct/>
        <w:autoSpaceDE/>
        <w:autoSpaceDN/>
        <w:adjustRightInd/>
        <w:spacing w:after="0" w:line="240" w:lineRule="auto"/>
        <w:textAlignment w:val="auto"/>
        <w:rPr>
          <w:rFonts w:ascii="Arial" w:hAnsi="Arial" w:cs="Arial"/>
          <w:sz w:val="24"/>
          <w:szCs w:val="24"/>
        </w:rPr>
      </w:pPr>
    </w:p>
    <w:p w:rsidR="00B94919" w:rsidRPr="00E60424" w:rsidRDefault="00B94919" w:rsidP="00224906">
      <w:pPr>
        <w:pStyle w:val="MarginText"/>
        <w:overflowPunct/>
        <w:autoSpaceDE/>
        <w:autoSpaceDN/>
        <w:adjustRightInd/>
        <w:spacing w:after="0" w:line="240" w:lineRule="auto"/>
        <w:textAlignment w:val="auto"/>
        <w:rPr>
          <w:rFonts w:ascii="Arial" w:hAnsi="Arial" w:cs="Arial"/>
          <w:sz w:val="24"/>
          <w:szCs w:val="24"/>
        </w:rPr>
      </w:pPr>
      <w:r w:rsidRPr="00E60424">
        <w:rPr>
          <w:rFonts w:ascii="Arial" w:hAnsi="Arial" w:cs="Arial"/>
          <w:sz w:val="24"/>
          <w:szCs w:val="24"/>
        </w:rPr>
        <w:t>Yours sincerely</w:t>
      </w:r>
    </w:p>
    <w:p w:rsidR="00B94919" w:rsidRPr="00E60424" w:rsidRDefault="00B94919" w:rsidP="00224906">
      <w:pPr>
        <w:pStyle w:val="MarginText"/>
        <w:overflowPunct/>
        <w:autoSpaceDE/>
        <w:autoSpaceDN/>
        <w:adjustRightInd/>
        <w:spacing w:after="0" w:line="240" w:lineRule="auto"/>
        <w:textAlignment w:val="auto"/>
        <w:rPr>
          <w:rFonts w:ascii="Arial" w:hAnsi="Arial" w:cs="Arial"/>
          <w:sz w:val="24"/>
          <w:szCs w:val="24"/>
        </w:rPr>
      </w:pPr>
    </w:p>
    <w:p w:rsidR="00B94919" w:rsidRPr="00E60424" w:rsidRDefault="00B94919" w:rsidP="00224906">
      <w:pPr>
        <w:pStyle w:val="Heading1"/>
        <w:spacing w:before="120" w:after="120"/>
        <w:rPr>
          <w:rFonts w:ascii="Arial" w:hAnsi="Arial" w:cs="Arial"/>
          <w:sz w:val="24"/>
          <w:szCs w:val="24"/>
        </w:rPr>
      </w:pPr>
      <w:r w:rsidRPr="00E60424">
        <w:rPr>
          <w:rFonts w:ascii="Arial" w:hAnsi="Arial" w:cs="Arial"/>
          <w:sz w:val="24"/>
          <w:szCs w:val="24"/>
        </w:rPr>
        <w:t>(Insert Client representative name)</w:t>
      </w:r>
    </w:p>
    <w:p w:rsidR="00B94919" w:rsidRPr="00E108F4" w:rsidRDefault="00B94919" w:rsidP="00224906">
      <w:pPr>
        <w:pStyle w:val="Heading1"/>
        <w:spacing w:before="120" w:after="120"/>
        <w:rPr>
          <w:rFonts w:ascii="Arial" w:hAnsi="Arial" w:cs="Arial"/>
          <w:sz w:val="28"/>
          <w:szCs w:val="28"/>
        </w:rPr>
      </w:pPr>
      <w:r>
        <w:rPr>
          <w:sz w:val="24"/>
          <w:szCs w:val="24"/>
        </w:rPr>
        <w:br w:type="page"/>
      </w:r>
      <w:r w:rsidRPr="00E108F4">
        <w:rPr>
          <w:rFonts w:ascii="Arial" w:hAnsi="Arial" w:cs="Arial"/>
          <w:sz w:val="28"/>
          <w:szCs w:val="28"/>
        </w:rPr>
        <w:lastRenderedPageBreak/>
        <w:t xml:space="preserve">Annex </w:t>
      </w:r>
      <w:r>
        <w:rPr>
          <w:rFonts w:ascii="Arial" w:hAnsi="Arial" w:cs="Arial"/>
          <w:sz w:val="28"/>
          <w:szCs w:val="28"/>
        </w:rPr>
        <w:t>C</w:t>
      </w:r>
      <w:r w:rsidRPr="00E108F4">
        <w:rPr>
          <w:rFonts w:ascii="Arial" w:hAnsi="Arial" w:cs="Arial"/>
          <w:sz w:val="28"/>
          <w:szCs w:val="28"/>
        </w:rPr>
        <w:t>: Frequently Asked Questions</w:t>
      </w:r>
    </w:p>
    <w:p w:rsidR="00B94919" w:rsidRDefault="00B94919" w:rsidP="00224906">
      <w:pPr>
        <w:autoSpaceDE w:val="0"/>
        <w:autoSpaceDN w:val="0"/>
        <w:adjustRightInd w:val="0"/>
        <w:jc w:val="both"/>
        <w:rPr>
          <w:b/>
          <w:bCs/>
          <w:color w:val="000000"/>
        </w:rPr>
      </w:pPr>
      <w:r w:rsidRPr="00CB633E">
        <w:rPr>
          <w:b/>
          <w:bCs/>
          <w:color w:val="000000"/>
        </w:rPr>
        <w:t>1.</w:t>
      </w:r>
      <w:r w:rsidRPr="004769F5">
        <w:rPr>
          <w:b/>
          <w:bCs/>
          <w:color w:val="000000"/>
          <w:sz w:val="28"/>
          <w:szCs w:val="28"/>
        </w:rPr>
        <w:t xml:space="preserve"> </w:t>
      </w:r>
      <w:r w:rsidRPr="004769F5">
        <w:rPr>
          <w:b/>
          <w:bCs/>
          <w:i/>
          <w:color w:val="000000"/>
        </w:rPr>
        <w:t>Q</w:t>
      </w:r>
      <w:r w:rsidRPr="004769F5">
        <w:rPr>
          <w:b/>
          <w:bCs/>
          <w:color w:val="000000"/>
        </w:rPr>
        <w:t>.</w:t>
      </w:r>
      <w:r>
        <w:rPr>
          <w:b/>
          <w:bCs/>
          <w:color w:val="000000"/>
          <w:sz w:val="28"/>
          <w:szCs w:val="28"/>
        </w:rPr>
        <w:t xml:space="preserve"> </w:t>
      </w:r>
      <w:r>
        <w:rPr>
          <w:b/>
          <w:bCs/>
          <w:color w:val="000000"/>
        </w:rPr>
        <w:t>The SERVICE PROVIDER I want to use is not included in the DPS. What do I do?</w:t>
      </w:r>
    </w:p>
    <w:p w:rsidR="00B94919" w:rsidRPr="00577280" w:rsidRDefault="00B94919" w:rsidP="00224906">
      <w:pPr>
        <w:autoSpaceDE w:val="0"/>
        <w:autoSpaceDN w:val="0"/>
        <w:adjustRightInd w:val="0"/>
        <w:jc w:val="both"/>
        <w:rPr>
          <w:bCs/>
          <w:i/>
        </w:rPr>
      </w:pPr>
      <w:r w:rsidRPr="004769F5">
        <w:rPr>
          <w:b/>
          <w:bCs/>
          <w:i/>
          <w:color w:val="000000"/>
        </w:rPr>
        <w:t>A</w:t>
      </w:r>
      <w:r w:rsidRPr="00CB633E">
        <w:rPr>
          <w:bCs/>
          <w:i/>
          <w:color w:val="000000"/>
        </w:rPr>
        <w:t xml:space="preserve">. New SERVICE PROVIDERS can be </w:t>
      </w:r>
      <w:r>
        <w:rPr>
          <w:bCs/>
          <w:i/>
          <w:color w:val="000000"/>
        </w:rPr>
        <w:t xml:space="preserve">apply to be accepted onto the </w:t>
      </w:r>
      <w:r w:rsidRPr="00CB633E">
        <w:rPr>
          <w:bCs/>
          <w:i/>
          <w:color w:val="000000"/>
        </w:rPr>
        <w:t xml:space="preserve">DPS at anytime by completing an Indicative Tender (bid) using the CCS e-Sourcing system, full details of how to register with CCS are contained within the </w:t>
      </w:r>
      <w:r w:rsidRPr="00577280">
        <w:rPr>
          <w:bCs/>
          <w:i/>
        </w:rPr>
        <w:t xml:space="preserve">Contract Notice a copy of which is provided at Appendix I  </w:t>
      </w:r>
    </w:p>
    <w:p w:rsidR="00B94919" w:rsidRDefault="00B94919" w:rsidP="00224906">
      <w:pPr>
        <w:autoSpaceDE w:val="0"/>
        <w:autoSpaceDN w:val="0"/>
        <w:adjustRightInd w:val="0"/>
        <w:jc w:val="both"/>
        <w:rPr>
          <w:b/>
          <w:bCs/>
          <w:color w:val="000000"/>
          <w:sz w:val="28"/>
          <w:szCs w:val="28"/>
        </w:rPr>
      </w:pPr>
    </w:p>
    <w:p w:rsidR="00B94919" w:rsidRPr="00CB633E" w:rsidRDefault="00B94919" w:rsidP="00224906">
      <w:pPr>
        <w:autoSpaceDE w:val="0"/>
        <w:autoSpaceDN w:val="0"/>
        <w:adjustRightInd w:val="0"/>
        <w:jc w:val="both"/>
        <w:rPr>
          <w:b/>
          <w:bCs/>
          <w:color w:val="000000"/>
        </w:rPr>
      </w:pPr>
      <w:r w:rsidRPr="00CB633E">
        <w:rPr>
          <w:b/>
          <w:bCs/>
          <w:color w:val="000000"/>
        </w:rPr>
        <w:t>2.</w:t>
      </w:r>
      <w:r>
        <w:rPr>
          <w:b/>
          <w:bCs/>
          <w:color w:val="000000"/>
        </w:rPr>
        <w:t xml:space="preserve"> </w:t>
      </w:r>
      <w:r w:rsidRPr="004769F5">
        <w:rPr>
          <w:b/>
          <w:bCs/>
          <w:i/>
          <w:color w:val="000000"/>
        </w:rPr>
        <w:t>Q</w:t>
      </w:r>
      <w:r>
        <w:rPr>
          <w:b/>
          <w:bCs/>
          <w:color w:val="000000"/>
        </w:rPr>
        <w:t xml:space="preserve">. </w:t>
      </w:r>
      <w:r w:rsidRPr="00CB633E">
        <w:rPr>
          <w:b/>
          <w:bCs/>
          <w:color w:val="000000"/>
        </w:rPr>
        <w:t>Can we invite preferred SERVICE PROVIDERS to the Mini</w:t>
      </w:r>
      <w:r>
        <w:rPr>
          <w:b/>
          <w:bCs/>
          <w:color w:val="000000"/>
        </w:rPr>
        <w:t xml:space="preserve"> </w:t>
      </w:r>
      <w:r w:rsidRPr="00CB633E">
        <w:rPr>
          <w:b/>
          <w:bCs/>
          <w:color w:val="000000"/>
        </w:rPr>
        <w:t>Competition Procedure just within specified Lots or do we have to invite all SERVICE PROVIDERS?</w:t>
      </w:r>
    </w:p>
    <w:p w:rsidR="00B94919" w:rsidRPr="000C4028" w:rsidRDefault="00B94919" w:rsidP="00224906">
      <w:pPr>
        <w:autoSpaceDE w:val="0"/>
        <w:autoSpaceDN w:val="0"/>
        <w:adjustRightInd w:val="0"/>
        <w:jc w:val="both"/>
        <w:rPr>
          <w:i/>
          <w:color w:val="000000"/>
        </w:rPr>
      </w:pPr>
      <w:r w:rsidRPr="00CB633E">
        <w:rPr>
          <w:b/>
          <w:bCs/>
          <w:i/>
          <w:iCs/>
          <w:color w:val="000000"/>
        </w:rPr>
        <w:t xml:space="preserve">A. </w:t>
      </w:r>
      <w:r w:rsidRPr="000C4028">
        <w:rPr>
          <w:i/>
          <w:color w:val="000000"/>
        </w:rPr>
        <w:t>To ensure a fair and transparent selection process all SERVICE PROVIDERS within the appropriate Lot for the service you require should be invited to the selection process via Mini Competition.</w:t>
      </w:r>
    </w:p>
    <w:p w:rsidR="00B94919" w:rsidRPr="00CB633E" w:rsidRDefault="00B94919" w:rsidP="00224906">
      <w:pPr>
        <w:autoSpaceDE w:val="0"/>
        <w:autoSpaceDN w:val="0"/>
        <w:adjustRightInd w:val="0"/>
        <w:jc w:val="both"/>
        <w:rPr>
          <w:color w:val="000000"/>
        </w:rPr>
      </w:pPr>
    </w:p>
    <w:p w:rsidR="00B94919" w:rsidRDefault="00B94919" w:rsidP="00224906">
      <w:pPr>
        <w:autoSpaceDE w:val="0"/>
        <w:autoSpaceDN w:val="0"/>
        <w:adjustRightInd w:val="0"/>
        <w:jc w:val="both"/>
        <w:rPr>
          <w:b/>
          <w:bCs/>
          <w:color w:val="000000"/>
          <w:sz w:val="22"/>
          <w:szCs w:val="22"/>
        </w:rPr>
      </w:pPr>
      <w:r>
        <w:rPr>
          <w:b/>
          <w:bCs/>
          <w:color w:val="000000"/>
          <w:sz w:val="22"/>
          <w:szCs w:val="22"/>
        </w:rPr>
        <w:t xml:space="preserve">3. </w:t>
      </w:r>
      <w:r>
        <w:rPr>
          <w:b/>
          <w:bCs/>
          <w:i/>
          <w:iCs/>
          <w:color w:val="000000"/>
        </w:rPr>
        <w:t xml:space="preserve">Q. </w:t>
      </w:r>
      <w:r>
        <w:rPr>
          <w:b/>
          <w:bCs/>
          <w:color w:val="000000"/>
        </w:rPr>
        <w:t>Can our department run a mini competition with the intention of selecting say 5 SERVICE PROVIDERS who between them for a year could cover the range of needs our department is likely to have, rather than run a separate mini competition each time we have a requirement</w:t>
      </w:r>
      <w:r>
        <w:rPr>
          <w:b/>
          <w:bCs/>
          <w:color w:val="000000"/>
          <w:sz w:val="22"/>
          <w:szCs w:val="22"/>
        </w:rPr>
        <w:t>?</w:t>
      </w:r>
    </w:p>
    <w:p w:rsidR="00B94919" w:rsidRDefault="00B94919" w:rsidP="00224906">
      <w:pPr>
        <w:autoSpaceDE w:val="0"/>
        <w:autoSpaceDN w:val="0"/>
        <w:adjustRightInd w:val="0"/>
        <w:jc w:val="both"/>
        <w:rPr>
          <w:b/>
          <w:bCs/>
          <w:color w:val="000000"/>
          <w:sz w:val="22"/>
          <w:szCs w:val="22"/>
        </w:rPr>
      </w:pPr>
    </w:p>
    <w:p w:rsidR="00B94919" w:rsidRDefault="00B94919" w:rsidP="00224906">
      <w:pPr>
        <w:autoSpaceDE w:val="0"/>
        <w:autoSpaceDN w:val="0"/>
        <w:adjustRightInd w:val="0"/>
        <w:jc w:val="both"/>
        <w:rPr>
          <w:i/>
          <w:color w:val="000000"/>
        </w:rPr>
      </w:pPr>
      <w:r>
        <w:rPr>
          <w:b/>
          <w:bCs/>
          <w:i/>
          <w:iCs/>
          <w:color w:val="000000"/>
        </w:rPr>
        <w:t>A</w:t>
      </w:r>
      <w:r>
        <w:rPr>
          <w:color w:val="000000"/>
        </w:rPr>
        <w:t xml:space="preserve">. </w:t>
      </w:r>
      <w:r w:rsidRPr="000C4028">
        <w:rPr>
          <w:i/>
          <w:color w:val="000000"/>
        </w:rPr>
        <w:t>If a department has a genuine requirement which covers a specific period of time or volume of roles, which by necessity will need to be carried out over an extended period of time, the Department could undertake a Mini Competition to cover this extended period/volume. A department cannot award several Call-Off contracts to various SERVICE PROVIDERS for a single requirement specifically with the intention of using any supplier as a need arises. This would be deemed to be a ‘framework within a framework’ and under EU Regulations is illegal.</w:t>
      </w:r>
    </w:p>
    <w:p w:rsidR="00B94919" w:rsidRPr="000C4028" w:rsidRDefault="00B94919" w:rsidP="00224906">
      <w:pPr>
        <w:autoSpaceDE w:val="0"/>
        <w:autoSpaceDN w:val="0"/>
        <w:adjustRightInd w:val="0"/>
        <w:jc w:val="both"/>
        <w:rPr>
          <w:i/>
          <w:color w:val="000000"/>
        </w:rPr>
      </w:pPr>
    </w:p>
    <w:p w:rsidR="00B94919" w:rsidRDefault="00B94919" w:rsidP="00224906">
      <w:pPr>
        <w:autoSpaceDE w:val="0"/>
        <w:autoSpaceDN w:val="0"/>
        <w:adjustRightInd w:val="0"/>
        <w:jc w:val="both"/>
        <w:rPr>
          <w:b/>
          <w:bCs/>
          <w:color w:val="000000"/>
        </w:rPr>
      </w:pPr>
      <w:r>
        <w:rPr>
          <w:b/>
          <w:bCs/>
          <w:color w:val="000000"/>
        </w:rPr>
        <w:t xml:space="preserve">4. </w:t>
      </w:r>
      <w:r>
        <w:rPr>
          <w:b/>
          <w:bCs/>
          <w:i/>
          <w:iCs/>
          <w:color w:val="000000"/>
        </w:rPr>
        <w:t xml:space="preserve">Q. </w:t>
      </w:r>
      <w:r>
        <w:rPr>
          <w:b/>
          <w:bCs/>
          <w:color w:val="000000"/>
        </w:rPr>
        <w:t>What is the difference between a Call off Contract and an Order?</w:t>
      </w:r>
    </w:p>
    <w:p w:rsidR="00B94919" w:rsidRDefault="00B94919" w:rsidP="00224906">
      <w:pPr>
        <w:autoSpaceDE w:val="0"/>
        <w:autoSpaceDN w:val="0"/>
        <w:adjustRightInd w:val="0"/>
        <w:jc w:val="both"/>
        <w:rPr>
          <w:i/>
          <w:color w:val="000000"/>
        </w:rPr>
      </w:pPr>
      <w:r>
        <w:rPr>
          <w:b/>
          <w:bCs/>
          <w:i/>
          <w:iCs/>
          <w:color w:val="000000"/>
        </w:rPr>
        <w:t xml:space="preserve">A. </w:t>
      </w:r>
      <w:r w:rsidRPr="000C4028">
        <w:rPr>
          <w:i/>
          <w:color w:val="000000"/>
        </w:rPr>
        <w:t>Call off Contract is made up of terms and conditions which govern how the Order will operate. The Order sets out what Services are to be delivered (for the CLIENT) and by whom and any deadlines when such Services are to be completed by, including payment mechanisms any special discounts, milestones, any Performance indicators and any special terms and conditions e.g. security which are not contained in the Call of Contract. A Call of Contract is the contract that the CLIENT has with the SERVICE PROVIDER and whenever the CLIENT wants to use the SERVICE PROVIDER’S services they issue an Order, specifying the services they require.</w:t>
      </w:r>
    </w:p>
    <w:p w:rsidR="00B94919" w:rsidRPr="000C4028" w:rsidRDefault="00B94919" w:rsidP="00224906">
      <w:pPr>
        <w:autoSpaceDE w:val="0"/>
        <w:autoSpaceDN w:val="0"/>
        <w:adjustRightInd w:val="0"/>
        <w:jc w:val="both"/>
        <w:rPr>
          <w:i/>
          <w:color w:val="000000"/>
        </w:rPr>
      </w:pPr>
    </w:p>
    <w:p w:rsidR="00B94919" w:rsidRDefault="00B94919" w:rsidP="00224906">
      <w:pPr>
        <w:autoSpaceDE w:val="0"/>
        <w:autoSpaceDN w:val="0"/>
        <w:adjustRightInd w:val="0"/>
        <w:jc w:val="both"/>
        <w:rPr>
          <w:b/>
          <w:bCs/>
          <w:color w:val="000000"/>
        </w:rPr>
      </w:pPr>
      <w:r>
        <w:rPr>
          <w:b/>
          <w:bCs/>
          <w:color w:val="000000"/>
        </w:rPr>
        <w:t xml:space="preserve">5. </w:t>
      </w:r>
      <w:r>
        <w:rPr>
          <w:b/>
          <w:bCs/>
          <w:i/>
          <w:iCs/>
          <w:color w:val="000000"/>
        </w:rPr>
        <w:t xml:space="preserve">Q. </w:t>
      </w:r>
      <w:r>
        <w:rPr>
          <w:b/>
          <w:bCs/>
          <w:color w:val="000000"/>
        </w:rPr>
        <w:t>If I have any problems or I am dissatisfied with the quality of Service provided by the SERVICE PROVIDER what do I do?</w:t>
      </w:r>
    </w:p>
    <w:p w:rsidR="00B94919" w:rsidRDefault="00B94919" w:rsidP="00224906">
      <w:pPr>
        <w:autoSpaceDE w:val="0"/>
        <w:autoSpaceDN w:val="0"/>
        <w:adjustRightInd w:val="0"/>
        <w:jc w:val="both"/>
        <w:rPr>
          <w:i/>
          <w:color w:val="000000"/>
        </w:rPr>
      </w:pPr>
      <w:r>
        <w:rPr>
          <w:b/>
          <w:bCs/>
          <w:i/>
          <w:iCs/>
          <w:color w:val="000000"/>
        </w:rPr>
        <w:t xml:space="preserve">A. </w:t>
      </w:r>
      <w:r w:rsidRPr="000C4028">
        <w:rPr>
          <w:i/>
          <w:color w:val="000000"/>
        </w:rPr>
        <w:t>Maintaining a good Supplier relationship is very important and if you are unhappy with the Service then you need to speak to your SERVICE PROVIDER. If you are unable to do so then speak to your organisations Commercial or Procurement team who should be able to offer advice especially if you wish to escalate the problem because issues remain unsolved. In the event the issue has not been resolved within a reasonable timescale, or if you have any complaints regarding the service delivered</w:t>
      </w:r>
      <w:r w:rsidR="00641F1A">
        <w:rPr>
          <w:i/>
          <w:color w:val="000000"/>
        </w:rPr>
        <w:t xml:space="preserve"> </w:t>
      </w:r>
      <w:r w:rsidRPr="000C4028">
        <w:rPr>
          <w:i/>
          <w:color w:val="000000"/>
        </w:rPr>
        <w:t>by a supplier on the DPS, please notify Civil Service R</w:t>
      </w:r>
      <w:r>
        <w:rPr>
          <w:i/>
          <w:color w:val="000000"/>
        </w:rPr>
        <w:t>esourcing</w:t>
      </w:r>
      <w:r w:rsidRPr="000C4028">
        <w:rPr>
          <w:i/>
          <w:color w:val="000000"/>
        </w:rPr>
        <w:t>:</w:t>
      </w:r>
    </w:p>
    <w:p w:rsidR="00641F1A" w:rsidRPr="000C4028" w:rsidRDefault="00641F1A" w:rsidP="00224906">
      <w:pPr>
        <w:autoSpaceDE w:val="0"/>
        <w:autoSpaceDN w:val="0"/>
        <w:adjustRightInd w:val="0"/>
        <w:jc w:val="both"/>
        <w:rPr>
          <w:i/>
          <w:color w:val="000000"/>
        </w:rPr>
      </w:pPr>
    </w:p>
    <w:p w:rsidR="00B94919" w:rsidRDefault="00B54BEA" w:rsidP="00224906">
      <w:pPr>
        <w:autoSpaceDE w:val="0"/>
        <w:autoSpaceDN w:val="0"/>
        <w:adjustRightInd w:val="0"/>
        <w:jc w:val="both"/>
        <w:rPr>
          <w:i/>
          <w:color w:val="0000FF"/>
        </w:rPr>
      </w:pPr>
      <w:hyperlink r:id="rId19" w:history="1">
        <w:r w:rsidR="00AB595E" w:rsidRPr="00E27BFA">
          <w:rPr>
            <w:rStyle w:val="Hyperlink"/>
            <w:rFonts w:cs="Arial"/>
            <w:i/>
          </w:rPr>
          <w:t>csr.resourcingservicesframework@hmrc.gsi.gov.uk</w:t>
        </w:r>
      </w:hyperlink>
    </w:p>
    <w:p w:rsidR="00641F1A" w:rsidRDefault="00641F1A" w:rsidP="00224906">
      <w:pPr>
        <w:autoSpaceDE w:val="0"/>
        <w:autoSpaceDN w:val="0"/>
        <w:adjustRightInd w:val="0"/>
        <w:jc w:val="both"/>
        <w:rPr>
          <w:i/>
          <w:color w:val="0000FF"/>
        </w:rPr>
      </w:pPr>
    </w:p>
    <w:p w:rsidR="00641F1A" w:rsidRDefault="00641F1A" w:rsidP="00224906">
      <w:pPr>
        <w:autoSpaceDE w:val="0"/>
        <w:autoSpaceDN w:val="0"/>
        <w:adjustRightInd w:val="0"/>
        <w:jc w:val="both"/>
        <w:rPr>
          <w:i/>
          <w:color w:val="0000FF"/>
        </w:rPr>
      </w:pPr>
    </w:p>
    <w:p w:rsidR="00641F1A" w:rsidRPr="000C4028" w:rsidRDefault="00641F1A" w:rsidP="00224906">
      <w:pPr>
        <w:autoSpaceDE w:val="0"/>
        <w:autoSpaceDN w:val="0"/>
        <w:adjustRightInd w:val="0"/>
        <w:jc w:val="both"/>
        <w:rPr>
          <w:i/>
          <w:color w:val="0000FF"/>
        </w:rPr>
      </w:pPr>
    </w:p>
    <w:p w:rsidR="00B94919" w:rsidRDefault="00B94919" w:rsidP="00224906">
      <w:pPr>
        <w:autoSpaceDE w:val="0"/>
        <w:autoSpaceDN w:val="0"/>
        <w:adjustRightInd w:val="0"/>
        <w:jc w:val="both"/>
        <w:rPr>
          <w:b/>
          <w:bCs/>
          <w:color w:val="000000"/>
        </w:rPr>
      </w:pPr>
      <w:r>
        <w:rPr>
          <w:b/>
          <w:bCs/>
          <w:color w:val="000000"/>
        </w:rPr>
        <w:t xml:space="preserve">6. </w:t>
      </w:r>
      <w:r>
        <w:rPr>
          <w:b/>
          <w:bCs/>
          <w:i/>
          <w:iCs/>
          <w:color w:val="000000"/>
        </w:rPr>
        <w:t xml:space="preserve">Q.  </w:t>
      </w:r>
      <w:r>
        <w:rPr>
          <w:b/>
          <w:bCs/>
          <w:color w:val="000000"/>
        </w:rPr>
        <w:t>What Services does the DPS provide?</w:t>
      </w:r>
    </w:p>
    <w:p w:rsidR="00B94919" w:rsidRDefault="00B94919" w:rsidP="00224906">
      <w:pPr>
        <w:autoSpaceDE w:val="0"/>
        <w:autoSpaceDN w:val="0"/>
        <w:adjustRightInd w:val="0"/>
        <w:jc w:val="both"/>
        <w:rPr>
          <w:i/>
          <w:color w:val="000000"/>
        </w:rPr>
      </w:pPr>
      <w:r>
        <w:rPr>
          <w:b/>
          <w:bCs/>
          <w:color w:val="000000"/>
        </w:rPr>
        <w:t xml:space="preserve">A. </w:t>
      </w:r>
      <w:r w:rsidRPr="000C4028">
        <w:rPr>
          <w:i/>
          <w:color w:val="000000"/>
        </w:rPr>
        <w:t>Details of the services available can be viewed at Annex H of the DPS User Guidance.</w:t>
      </w:r>
    </w:p>
    <w:p w:rsidR="00B94919" w:rsidRPr="000C4028" w:rsidRDefault="00B94919" w:rsidP="00224906">
      <w:pPr>
        <w:autoSpaceDE w:val="0"/>
        <w:autoSpaceDN w:val="0"/>
        <w:adjustRightInd w:val="0"/>
        <w:jc w:val="both"/>
        <w:rPr>
          <w:i/>
          <w:color w:val="000000"/>
        </w:rPr>
      </w:pPr>
    </w:p>
    <w:p w:rsidR="00B94919" w:rsidRDefault="00B94919" w:rsidP="00224906">
      <w:pPr>
        <w:autoSpaceDE w:val="0"/>
        <w:autoSpaceDN w:val="0"/>
        <w:adjustRightInd w:val="0"/>
        <w:jc w:val="both"/>
        <w:rPr>
          <w:b/>
          <w:bCs/>
          <w:color w:val="000000"/>
        </w:rPr>
      </w:pPr>
      <w:r>
        <w:rPr>
          <w:b/>
          <w:bCs/>
          <w:color w:val="000000"/>
        </w:rPr>
        <w:t xml:space="preserve">7. </w:t>
      </w:r>
      <w:r>
        <w:rPr>
          <w:b/>
          <w:bCs/>
          <w:i/>
          <w:iCs/>
          <w:color w:val="000000"/>
        </w:rPr>
        <w:t>Q</w:t>
      </w:r>
      <w:r>
        <w:rPr>
          <w:b/>
          <w:bCs/>
          <w:color w:val="000000"/>
        </w:rPr>
        <w:t xml:space="preserve">. How long does the </w:t>
      </w:r>
      <w:r w:rsidR="00641F1A">
        <w:rPr>
          <w:b/>
          <w:bCs/>
          <w:color w:val="000000"/>
        </w:rPr>
        <w:t>DPS</w:t>
      </w:r>
      <w:r>
        <w:rPr>
          <w:b/>
          <w:bCs/>
          <w:color w:val="000000"/>
        </w:rPr>
        <w:t xml:space="preserve"> run for?</w:t>
      </w:r>
    </w:p>
    <w:p w:rsidR="00B94919" w:rsidRDefault="00B94919" w:rsidP="00224906">
      <w:pPr>
        <w:autoSpaceDE w:val="0"/>
        <w:autoSpaceDN w:val="0"/>
        <w:adjustRightInd w:val="0"/>
        <w:jc w:val="both"/>
        <w:rPr>
          <w:i/>
          <w:color w:val="000000"/>
        </w:rPr>
      </w:pPr>
      <w:r w:rsidRPr="004769F5">
        <w:rPr>
          <w:b/>
          <w:bCs/>
          <w:i/>
          <w:color w:val="000000"/>
        </w:rPr>
        <w:t>A.</w:t>
      </w:r>
      <w:r>
        <w:rPr>
          <w:b/>
          <w:bCs/>
          <w:color w:val="000000"/>
        </w:rPr>
        <w:t xml:space="preserve"> </w:t>
      </w:r>
      <w:r w:rsidRPr="000C4028">
        <w:rPr>
          <w:i/>
          <w:color w:val="000000"/>
        </w:rPr>
        <w:t>Th</w:t>
      </w:r>
      <w:r w:rsidR="00641F1A">
        <w:rPr>
          <w:i/>
          <w:color w:val="000000"/>
        </w:rPr>
        <w:t>er</w:t>
      </w:r>
      <w:r w:rsidRPr="000C4028">
        <w:rPr>
          <w:i/>
          <w:color w:val="000000"/>
        </w:rPr>
        <w:t>e</w:t>
      </w:r>
      <w:r w:rsidR="00641F1A">
        <w:rPr>
          <w:i/>
          <w:color w:val="000000"/>
        </w:rPr>
        <w:t xml:space="preserve"> is no </w:t>
      </w:r>
      <w:r w:rsidRPr="000C4028">
        <w:rPr>
          <w:i/>
          <w:color w:val="000000"/>
        </w:rPr>
        <w:t xml:space="preserve">maximum period that </w:t>
      </w:r>
      <w:r w:rsidR="00AB595E">
        <w:rPr>
          <w:i/>
          <w:color w:val="000000"/>
        </w:rPr>
        <w:t>a</w:t>
      </w:r>
      <w:r w:rsidRPr="000C4028">
        <w:rPr>
          <w:i/>
          <w:color w:val="000000"/>
        </w:rPr>
        <w:t xml:space="preserve"> DPS </w:t>
      </w:r>
      <w:r w:rsidR="00641F1A">
        <w:rPr>
          <w:i/>
          <w:color w:val="000000"/>
        </w:rPr>
        <w:t>can operate for</w:t>
      </w:r>
      <w:r w:rsidR="00AB595E">
        <w:rPr>
          <w:i/>
          <w:color w:val="000000"/>
        </w:rPr>
        <w:t xml:space="preserve">, however this Executive Search, Selection and Assessment Services DPS is scheduled to run for </w:t>
      </w:r>
      <w:r w:rsidR="008D2BBA">
        <w:rPr>
          <w:i/>
          <w:color w:val="000000"/>
        </w:rPr>
        <w:t>4</w:t>
      </w:r>
      <w:r w:rsidR="00AB595E">
        <w:rPr>
          <w:i/>
          <w:color w:val="000000"/>
        </w:rPr>
        <w:t xml:space="preserve"> years</w:t>
      </w:r>
      <w:r w:rsidRPr="000C4028">
        <w:rPr>
          <w:i/>
          <w:color w:val="000000"/>
        </w:rPr>
        <w:t>.</w:t>
      </w:r>
    </w:p>
    <w:p w:rsidR="00B94919" w:rsidRPr="000C4028" w:rsidRDefault="00B94919" w:rsidP="00224906">
      <w:pPr>
        <w:autoSpaceDE w:val="0"/>
        <w:autoSpaceDN w:val="0"/>
        <w:adjustRightInd w:val="0"/>
        <w:jc w:val="both"/>
        <w:rPr>
          <w:i/>
          <w:color w:val="000000"/>
        </w:rPr>
      </w:pPr>
    </w:p>
    <w:p w:rsidR="00B94919" w:rsidRDefault="00B94919" w:rsidP="00224906">
      <w:pPr>
        <w:autoSpaceDE w:val="0"/>
        <w:autoSpaceDN w:val="0"/>
        <w:adjustRightInd w:val="0"/>
        <w:jc w:val="both"/>
        <w:rPr>
          <w:b/>
          <w:bCs/>
          <w:color w:val="000000"/>
        </w:rPr>
      </w:pPr>
      <w:r>
        <w:rPr>
          <w:b/>
          <w:bCs/>
          <w:color w:val="000000"/>
        </w:rPr>
        <w:t xml:space="preserve">8. </w:t>
      </w:r>
      <w:r>
        <w:rPr>
          <w:b/>
          <w:bCs/>
          <w:i/>
          <w:iCs/>
          <w:color w:val="000000"/>
        </w:rPr>
        <w:t xml:space="preserve">Q. </w:t>
      </w:r>
      <w:r>
        <w:rPr>
          <w:b/>
          <w:bCs/>
          <w:color w:val="000000"/>
        </w:rPr>
        <w:t>Can I directly appoint a service provider on one of the Lots without undergoing a Mini Competition?</w:t>
      </w:r>
    </w:p>
    <w:p w:rsidR="00B94919" w:rsidRDefault="00B94919" w:rsidP="00224906">
      <w:pPr>
        <w:numPr>
          <w:ilvl w:val="0"/>
          <w:numId w:val="49"/>
        </w:numPr>
        <w:tabs>
          <w:tab w:val="clear" w:pos="720"/>
          <w:tab w:val="num" w:pos="360"/>
        </w:tabs>
        <w:autoSpaceDE w:val="0"/>
        <w:autoSpaceDN w:val="0"/>
        <w:adjustRightInd w:val="0"/>
        <w:ind w:hanging="720"/>
        <w:jc w:val="both"/>
        <w:rPr>
          <w:b/>
          <w:bCs/>
          <w:color w:val="000000"/>
        </w:rPr>
      </w:pPr>
      <w:r w:rsidRPr="000C4028">
        <w:rPr>
          <w:bCs/>
          <w:i/>
          <w:color w:val="000000"/>
        </w:rPr>
        <w:t>No, a mini-competition will be required in all cases</w:t>
      </w:r>
      <w:r>
        <w:rPr>
          <w:bCs/>
          <w:color w:val="000000"/>
        </w:rPr>
        <w:t>.</w:t>
      </w:r>
    </w:p>
    <w:p w:rsidR="00B94919" w:rsidRPr="000C4028" w:rsidRDefault="00B94919" w:rsidP="00224906">
      <w:pPr>
        <w:autoSpaceDE w:val="0"/>
        <w:autoSpaceDN w:val="0"/>
        <w:adjustRightInd w:val="0"/>
        <w:jc w:val="both"/>
        <w:rPr>
          <w:b/>
          <w:bCs/>
          <w:color w:val="000000"/>
        </w:rPr>
      </w:pPr>
    </w:p>
    <w:p w:rsidR="00B94919" w:rsidRDefault="00B94919" w:rsidP="00224906">
      <w:pPr>
        <w:autoSpaceDE w:val="0"/>
        <w:autoSpaceDN w:val="0"/>
        <w:adjustRightInd w:val="0"/>
        <w:jc w:val="both"/>
        <w:rPr>
          <w:b/>
          <w:bCs/>
          <w:color w:val="000000"/>
        </w:rPr>
      </w:pPr>
      <w:r w:rsidRPr="000C4028">
        <w:rPr>
          <w:b/>
          <w:bCs/>
          <w:color w:val="000000"/>
        </w:rPr>
        <w:t>9.</w:t>
      </w:r>
      <w:r>
        <w:rPr>
          <w:b/>
          <w:bCs/>
          <w:color w:val="000000"/>
        </w:rPr>
        <w:t xml:space="preserve"> </w:t>
      </w:r>
      <w:r w:rsidRPr="004769F5">
        <w:rPr>
          <w:b/>
          <w:bCs/>
          <w:i/>
          <w:color w:val="000000"/>
        </w:rPr>
        <w:t>Q</w:t>
      </w:r>
      <w:r>
        <w:rPr>
          <w:b/>
          <w:bCs/>
          <w:i/>
          <w:color w:val="000000"/>
        </w:rPr>
        <w:t>.</w:t>
      </w:r>
      <w:r>
        <w:rPr>
          <w:b/>
          <w:bCs/>
          <w:color w:val="000000"/>
        </w:rPr>
        <w:t xml:space="preserve"> Can I limit the number of suppliers invited to take part in a mini-competition?</w:t>
      </w:r>
    </w:p>
    <w:p w:rsidR="00B94919" w:rsidRDefault="00B94919" w:rsidP="00224906">
      <w:pPr>
        <w:autoSpaceDE w:val="0"/>
        <w:autoSpaceDN w:val="0"/>
        <w:adjustRightInd w:val="0"/>
        <w:jc w:val="both"/>
        <w:rPr>
          <w:bCs/>
          <w:i/>
          <w:color w:val="000000"/>
        </w:rPr>
      </w:pPr>
      <w:r w:rsidRPr="004769F5">
        <w:rPr>
          <w:b/>
          <w:bCs/>
          <w:i/>
          <w:color w:val="000000"/>
        </w:rPr>
        <w:t>A.</w:t>
      </w:r>
      <w:r>
        <w:rPr>
          <w:b/>
          <w:bCs/>
          <w:color w:val="000000"/>
        </w:rPr>
        <w:t xml:space="preserve"> </w:t>
      </w:r>
      <w:r>
        <w:rPr>
          <w:bCs/>
          <w:i/>
          <w:color w:val="000000"/>
        </w:rPr>
        <w:t xml:space="preserve">No, when holding a mini competition for a requirement all of the suppliers pre-populated into the Lot relevant call-off template on the CCS e-Sourcing system must be invited to take part in the tender. </w:t>
      </w:r>
    </w:p>
    <w:p w:rsidR="00B94919" w:rsidRDefault="00B94919" w:rsidP="00224906">
      <w:pPr>
        <w:autoSpaceDE w:val="0"/>
        <w:autoSpaceDN w:val="0"/>
        <w:adjustRightInd w:val="0"/>
        <w:jc w:val="both"/>
        <w:rPr>
          <w:color w:val="0000FF"/>
        </w:rPr>
      </w:pPr>
      <w:r>
        <w:rPr>
          <w:bCs/>
          <w:i/>
          <w:color w:val="000000"/>
        </w:rPr>
        <w:t>It is likely that a number of the SERVICE PROVIDERS will decline to take part in any given tender exercise on the basis that they may not have the expertise or resource available in the timeframe, however in order to ensure that evaluation of the responses can be achieved with the minimum expenditure of resource and in a reasonable time, it is advised to keep the Technical Questions to a minimum (10-12 should be the maximum required to establish the best proposal) ensuring that any ‘showstopper’ questions are asked early to eliminate any SERVICE PROVIDERS who are demonstrably incapable of providing an essential part of the service requirement</w:t>
      </w:r>
    </w:p>
    <w:p w:rsidR="00B94919" w:rsidRDefault="00B94919" w:rsidP="00224906">
      <w:pPr>
        <w:autoSpaceDE w:val="0"/>
        <w:autoSpaceDN w:val="0"/>
        <w:adjustRightInd w:val="0"/>
        <w:jc w:val="both"/>
        <w:rPr>
          <w:b/>
          <w:bCs/>
          <w:color w:val="000000"/>
        </w:rPr>
      </w:pPr>
    </w:p>
    <w:p w:rsidR="00B94919" w:rsidRPr="004571D9" w:rsidRDefault="00B94919" w:rsidP="00224906">
      <w:pPr>
        <w:autoSpaceDE w:val="0"/>
        <w:autoSpaceDN w:val="0"/>
        <w:adjustRightInd w:val="0"/>
        <w:jc w:val="both"/>
        <w:rPr>
          <w:b/>
          <w:bCs/>
          <w:color w:val="000000"/>
        </w:rPr>
      </w:pPr>
      <w:r w:rsidRPr="004571D9">
        <w:rPr>
          <w:b/>
          <w:bCs/>
          <w:color w:val="000000"/>
        </w:rPr>
        <w:t xml:space="preserve">10. </w:t>
      </w:r>
      <w:r w:rsidRPr="004769F5">
        <w:rPr>
          <w:b/>
          <w:bCs/>
          <w:i/>
          <w:color w:val="000000"/>
        </w:rPr>
        <w:t>Q</w:t>
      </w:r>
      <w:r>
        <w:rPr>
          <w:b/>
          <w:bCs/>
          <w:color w:val="000000"/>
        </w:rPr>
        <w:t>.</w:t>
      </w:r>
      <w:r w:rsidRPr="004571D9">
        <w:rPr>
          <w:b/>
          <w:bCs/>
          <w:color w:val="000000"/>
        </w:rPr>
        <w:t xml:space="preserve"> What are the recommended turnaround times to run a procurement exercise through the DPS?</w:t>
      </w:r>
    </w:p>
    <w:p w:rsidR="008E1545" w:rsidRPr="0051311B" w:rsidRDefault="00B94919" w:rsidP="008E1545">
      <w:pPr>
        <w:autoSpaceDE w:val="0"/>
        <w:autoSpaceDN w:val="0"/>
        <w:adjustRightInd w:val="0"/>
        <w:jc w:val="both"/>
        <w:rPr>
          <w:i/>
        </w:rPr>
      </w:pPr>
      <w:r w:rsidRPr="004769F5">
        <w:rPr>
          <w:b/>
          <w:bCs/>
          <w:i/>
          <w:color w:val="000000"/>
        </w:rPr>
        <w:t>A</w:t>
      </w:r>
      <w:r w:rsidRPr="004769F5">
        <w:rPr>
          <w:bCs/>
          <w:i/>
          <w:color w:val="000000"/>
        </w:rPr>
        <w:t>.</w:t>
      </w:r>
      <w:r w:rsidRPr="004571D9">
        <w:rPr>
          <w:bCs/>
          <w:i/>
          <w:color w:val="000000"/>
        </w:rPr>
        <w:t xml:space="preserve"> </w:t>
      </w:r>
      <w:r w:rsidR="008E1545">
        <w:rPr>
          <w:bCs/>
          <w:i/>
          <w:color w:val="000000"/>
        </w:rPr>
        <w:t>In line with the</w:t>
      </w:r>
      <w:r w:rsidR="008E1545">
        <w:t xml:space="preserve"> </w:t>
      </w:r>
      <w:r w:rsidR="008E1545" w:rsidRPr="0051311B">
        <w:rPr>
          <w:i/>
        </w:rPr>
        <w:t>Public Contracts Regulations 2015 (2015 No. 102)</w:t>
      </w:r>
      <w:r w:rsidR="0051311B" w:rsidRPr="0051311B">
        <w:rPr>
          <w:i/>
        </w:rPr>
        <w:t xml:space="preserve"> the minimum time limit for receipt of tenders shall be at least 10 days from the date on which the invitation to tender is sent, however, Sub-central contracting authorities may set the time limit for the receipt of tender by mutual agreement between the contracting authority and all selected candidates, provided that all selected candidates have the same time to prepare and submit their tenders. </w:t>
      </w:r>
    </w:p>
    <w:p w:rsidR="008E1545" w:rsidRPr="0051311B" w:rsidRDefault="008E1545" w:rsidP="00224906">
      <w:pPr>
        <w:autoSpaceDE w:val="0"/>
        <w:autoSpaceDN w:val="0"/>
        <w:adjustRightInd w:val="0"/>
        <w:jc w:val="both"/>
        <w:rPr>
          <w:bCs/>
          <w:i/>
          <w:color w:val="000000"/>
        </w:rPr>
      </w:pPr>
    </w:p>
    <w:p w:rsidR="008E1545" w:rsidRDefault="008E1545" w:rsidP="00224906">
      <w:pPr>
        <w:autoSpaceDE w:val="0"/>
        <w:autoSpaceDN w:val="0"/>
        <w:adjustRightInd w:val="0"/>
        <w:jc w:val="both"/>
        <w:rPr>
          <w:bCs/>
          <w:i/>
          <w:color w:val="000000"/>
        </w:rPr>
      </w:pPr>
    </w:p>
    <w:p w:rsidR="00B94919" w:rsidRPr="00641F1A" w:rsidRDefault="00B94919" w:rsidP="00224906">
      <w:pPr>
        <w:autoSpaceDE w:val="0"/>
        <w:autoSpaceDN w:val="0"/>
        <w:adjustRightInd w:val="0"/>
        <w:jc w:val="both"/>
        <w:rPr>
          <w:b/>
          <w:bCs/>
          <w:color w:val="000000"/>
        </w:rPr>
      </w:pPr>
    </w:p>
    <w:p w:rsidR="00B94919" w:rsidRDefault="00B94919" w:rsidP="00224906">
      <w:pPr>
        <w:shd w:val="clear" w:color="auto" w:fill="FFFFFF"/>
        <w:jc w:val="both"/>
        <w:outlineLvl w:val="5"/>
        <w:rPr>
          <w:rFonts w:ascii="Verdana" w:hAnsi="Verdana" w:cs="Times New Roman"/>
          <w:b/>
          <w:bCs/>
          <w:color w:val="335183"/>
          <w:sz w:val="18"/>
          <w:szCs w:val="18"/>
        </w:rPr>
      </w:pPr>
    </w:p>
    <w:p w:rsidR="00B94919" w:rsidRPr="00E60424" w:rsidRDefault="00B94919" w:rsidP="00224906">
      <w:pPr>
        <w:ind w:left="540"/>
        <w:jc w:val="both"/>
      </w:pPr>
      <w:r w:rsidRPr="00E60424">
        <w:rPr>
          <w:color w:val="FF0000"/>
        </w:rPr>
        <w:br w:type="page"/>
      </w:r>
      <w:bookmarkStart w:id="36" w:name="Annex_G"/>
      <w:r w:rsidRPr="00E60424">
        <w:rPr>
          <w:b/>
        </w:rPr>
        <w:lastRenderedPageBreak/>
        <w:t xml:space="preserve">Annex </w:t>
      </w:r>
      <w:r>
        <w:rPr>
          <w:b/>
        </w:rPr>
        <w:t>D</w:t>
      </w:r>
      <w:bookmarkEnd w:id="36"/>
      <w:r w:rsidRPr="00E60424">
        <w:rPr>
          <w:b/>
        </w:rPr>
        <w:t xml:space="preserve">: Call-Off Contract Award Procedures </w:t>
      </w:r>
    </w:p>
    <w:p w:rsidR="00B94919" w:rsidRPr="00E60424" w:rsidRDefault="00B94919" w:rsidP="00224906">
      <w:pPr>
        <w:jc w:val="both"/>
      </w:pPr>
    </w:p>
    <w:p w:rsidR="00B94919" w:rsidRDefault="00B94919" w:rsidP="00224906">
      <w:pPr>
        <w:pStyle w:val="ScheduleLevel1"/>
        <w:numPr>
          <w:ilvl w:val="0"/>
          <w:numId w:val="21"/>
        </w:numPr>
        <w:ind w:hanging="540"/>
        <w:jc w:val="both"/>
        <w:rPr>
          <w:b/>
          <w:caps/>
        </w:rPr>
      </w:pPr>
      <w:r>
        <w:rPr>
          <w:b/>
          <w:caps/>
        </w:rPr>
        <w:t>Call-Off Procedure</w:t>
      </w:r>
    </w:p>
    <w:p w:rsidR="00B94919" w:rsidRPr="00E60424" w:rsidRDefault="00B94919" w:rsidP="00224906">
      <w:pPr>
        <w:pStyle w:val="ScheduleLevel1"/>
        <w:numPr>
          <w:ilvl w:val="0"/>
          <w:numId w:val="0"/>
        </w:numPr>
        <w:ind w:left="180"/>
        <w:jc w:val="both"/>
        <w:rPr>
          <w:b/>
          <w:caps/>
        </w:rPr>
      </w:pPr>
    </w:p>
    <w:p w:rsidR="00B94919" w:rsidRDefault="00B94919" w:rsidP="00224906">
      <w:pPr>
        <w:pStyle w:val="ScheduleLevel2"/>
        <w:numPr>
          <w:ilvl w:val="1"/>
          <w:numId w:val="21"/>
        </w:numPr>
        <w:tabs>
          <w:tab w:val="num" w:pos="900"/>
        </w:tabs>
        <w:spacing w:after="240"/>
        <w:ind w:left="900"/>
        <w:jc w:val="both"/>
      </w:pPr>
      <w:r>
        <w:t xml:space="preserve">The </w:t>
      </w:r>
      <w:r w:rsidRPr="00E60424">
        <w:t>CLIENT shall develop a specification clearly setting out their requirements.</w:t>
      </w:r>
    </w:p>
    <w:p w:rsidR="00B94919" w:rsidRDefault="00B94919" w:rsidP="00224906">
      <w:pPr>
        <w:pStyle w:val="ScheduleLevel2"/>
        <w:numPr>
          <w:ilvl w:val="1"/>
          <w:numId w:val="21"/>
        </w:numPr>
        <w:tabs>
          <w:tab w:val="num" w:pos="900"/>
        </w:tabs>
        <w:spacing w:after="240"/>
        <w:ind w:left="900"/>
        <w:jc w:val="both"/>
      </w:pPr>
      <w:r w:rsidRPr="00E60424">
        <w:t xml:space="preserve">The CLIENT shall use the Call-Off Terms &amp; Conditions, supplemented only as permitted by the </w:t>
      </w:r>
      <w:r w:rsidR="00D47DF1">
        <w:t>Public Contracts Regulations 2015 (2015 No. 102) (2015 No. 102)</w:t>
      </w:r>
      <w:r w:rsidR="00641F1A">
        <w:t xml:space="preserve"> </w:t>
      </w:r>
      <w:r w:rsidRPr="00E60424">
        <w:t xml:space="preserve">and DPS User Guidance </w:t>
      </w:r>
    </w:p>
    <w:p w:rsidR="00B94919" w:rsidRDefault="00B94919" w:rsidP="00224906">
      <w:pPr>
        <w:pStyle w:val="ScheduleLevel2"/>
        <w:numPr>
          <w:ilvl w:val="1"/>
          <w:numId w:val="21"/>
        </w:numPr>
        <w:tabs>
          <w:tab w:val="num" w:pos="900"/>
        </w:tabs>
        <w:ind w:left="900"/>
        <w:jc w:val="both"/>
      </w:pPr>
      <w:r w:rsidRPr="00E60424">
        <w:t xml:space="preserve">All Services procured through the DPS will be conducted by the CLIENT via the Call-Off Procedure using the CCS e-Sourcing system and in accordance with the following :- </w:t>
      </w:r>
    </w:p>
    <w:p w:rsidR="00B94919" w:rsidRPr="00E60424" w:rsidRDefault="00B94919" w:rsidP="00224906">
      <w:pPr>
        <w:pStyle w:val="ScheduleLevel2"/>
        <w:numPr>
          <w:ilvl w:val="0"/>
          <w:numId w:val="0"/>
        </w:numPr>
        <w:ind w:left="1080" w:hanging="648"/>
        <w:jc w:val="both"/>
      </w:pPr>
    </w:p>
    <w:p w:rsidR="00B94919" w:rsidRPr="00E60424" w:rsidRDefault="00B94919" w:rsidP="00224906">
      <w:pPr>
        <w:pStyle w:val="ScheduleL3"/>
        <w:numPr>
          <w:ilvl w:val="2"/>
          <w:numId w:val="20"/>
        </w:numPr>
        <w:tabs>
          <w:tab w:val="clear" w:pos="1789"/>
          <w:tab w:val="num" w:pos="900"/>
          <w:tab w:val="num" w:pos="1620"/>
        </w:tabs>
        <w:ind w:left="1620" w:hanging="720"/>
        <w:rPr>
          <w:sz w:val="24"/>
          <w:szCs w:val="24"/>
        </w:rPr>
      </w:pPr>
      <w:r w:rsidRPr="00E60424">
        <w:rPr>
          <w:sz w:val="24"/>
          <w:szCs w:val="24"/>
        </w:rPr>
        <w:t>develop a</w:t>
      </w:r>
      <w:r w:rsidRPr="00E60424">
        <w:rPr>
          <w:rFonts w:cs="Arial"/>
          <w:sz w:val="24"/>
          <w:szCs w:val="24"/>
        </w:rPr>
        <w:t xml:space="preserve"> Statement of Requirements </w:t>
      </w:r>
      <w:r w:rsidRPr="00E60424">
        <w:rPr>
          <w:sz w:val="24"/>
          <w:szCs w:val="24"/>
        </w:rPr>
        <w:t xml:space="preserve">setting out its requirements for the Services; </w:t>
      </w:r>
    </w:p>
    <w:p w:rsidR="00B94919" w:rsidRPr="00E60424" w:rsidRDefault="00B94919" w:rsidP="00224906">
      <w:pPr>
        <w:pStyle w:val="ScheduleL3"/>
        <w:numPr>
          <w:ilvl w:val="2"/>
          <w:numId w:val="20"/>
        </w:numPr>
        <w:tabs>
          <w:tab w:val="clear" w:pos="1789"/>
          <w:tab w:val="num" w:pos="900"/>
          <w:tab w:val="num" w:pos="1620"/>
        </w:tabs>
        <w:ind w:left="1620" w:hanging="720"/>
        <w:rPr>
          <w:sz w:val="24"/>
          <w:szCs w:val="24"/>
        </w:rPr>
      </w:pPr>
      <w:r w:rsidRPr="00E60424">
        <w:rPr>
          <w:sz w:val="24"/>
          <w:szCs w:val="24"/>
        </w:rPr>
        <w:t xml:space="preserve">refine the Call-Off Terms and Award criteria to reflect its Service Requirements only to the extent permitted by and in accordance with </w:t>
      </w:r>
      <w:r w:rsidR="00D47DF1">
        <w:rPr>
          <w:sz w:val="24"/>
          <w:szCs w:val="24"/>
        </w:rPr>
        <w:t>The Public Contracts Regulations 2015 (2015 No. 102)</w:t>
      </w:r>
      <w:r w:rsidR="00641F1A">
        <w:rPr>
          <w:sz w:val="24"/>
          <w:szCs w:val="24"/>
        </w:rPr>
        <w:t xml:space="preserve"> </w:t>
      </w:r>
      <w:r w:rsidRPr="00E60424">
        <w:rPr>
          <w:sz w:val="24"/>
          <w:szCs w:val="24"/>
        </w:rPr>
        <w:t>and related Guidance;</w:t>
      </w:r>
    </w:p>
    <w:p w:rsidR="00B94919" w:rsidRPr="00E60424" w:rsidRDefault="00B94919" w:rsidP="00224906">
      <w:pPr>
        <w:pStyle w:val="ScheduleL3"/>
        <w:numPr>
          <w:ilvl w:val="2"/>
          <w:numId w:val="20"/>
        </w:numPr>
        <w:tabs>
          <w:tab w:val="clear" w:pos="1789"/>
          <w:tab w:val="num" w:pos="900"/>
          <w:tab w:val="num" w:pos="1620"/>
        </w:tabs>
        <w:spacing w:after="120"/>
        <w:ind w:left="1622" w:hanging="720"/>
        <w:rPr>
          <w:sz w:val="24"/>
          <w:szCs w:val="24"/>
        </w:rPr>
      </w:pPr>
      <w:r w:rsidRPr="00E60424">
        <w:rPr>
          <w:sz w:val="24"/>
          <w:szCs w:val="24"/>
        </w:rPr>
        <w:t xml:space="preserve">invite tenders by conducting a Call-Off for its Service Requirements in accordance with the </w:t>
      </w:r>
      <w:r w:rsidR="00D47DF1">
        <w:rPr>
          <w:sz w:val="24"/>
          <w:szCs w:val="24"/>
        </w:rPr>
        <w:t>Public Contracts R</w:t>
      </w:r>
      <w:r w:rsidR="00230F3A">
        <w:rPr>
          <w:sz w:val="24"/>
          <w:szCs w:val="24"/>
        </w:rPr>
        <w:t xml:space="preserve">egulations 2015 (2015 No. 102) </w:t>
      </w:r>
      <w:r w:rsidRPr="00E60424">
        <w:rPr>
          <w:sz w:val="24"/>
          <w:szCs w:val="24"/>
        </w:rPr>
        <w:t xml:space="preserve">and related </w:t>
      </w:r>
      <w:bookmarkStart w:id="37" w:name="_Ref237947106"/>
      <w:r w:rsidRPr="00E60424">
        <w:rPr>
          <w:sz w:val="24"/>
          <w:szCs w:val="24"/>
        </w:rPr>
        <w:t xml:space="preserve">Guidance and in particular </w:t>
      </w:r>
      <w:r w:rsidRPr="00E60424">
        <w:rPr>
          <w:rFonts w:cs="Arial"/>
          <w:sz w:val="24"/>
          <w:szCs w:val="24"/>
        </w:rPr>
        <w:t xml:space="preserve">the </w:t>
      </w:r>
      <w:r w:rsidRPr="00E60424">
        <w:rPr>
          <w:sz w:val="24"/>
          <w:szCs w:val="24"/>
        </w:rPr>
        <w:t xml:space="preserve">CLIENT </w:t>
      </w:r>
      <w:r w:rsidRPr="00E60424">
        <w:rPr>
          <w:rFonts w:cs="Arial"/>
          <w:sz w:val="24"/>
          <w:szCs w:val="24"/>
        </w:rPr>
        <w:t>shall:</w:t>
      </w:r>
      <w:bookmarkEnd w:id="37"/>
    </w:p>
    <w:p w:rsidR="00B94919" w:rsidRPr="00E60424" w:rsidRDefault="00B94919" w:rsidP="00224906">
      <w:pPr>
        <w:pStyle w:val="ScheduleL4"/>
        <w:numPr>
          <w:ilvl w:val="3"/>
          <w:numId w:val="22"/>
        </w:numPr>
        <w:tabs>
          <w:tab w:val="clear" w:pos="2160"/>
          <w:tab w:val="num" w:pos="900"/>
          <w:tab w:val="num" w:pos="1440"/>
          <w:tab w:val="num" w:pos="1980"/>
        </w:tabs>
        <w:spacing w:after="120"/>
        <w:ind w:left="1622" w:firstLine="0"/>
        <w:rPr>
          <w:sz w:val="24"/>
          <w:szCs w:val="24"/>
        </w:rPr>
      </w:pPr>
      <w:r w:rsidRPr="00E60424">
        <w:rPr>
          <w:sz w:val="24"/>
          <w:szCs w:val="24"/>
        </w:rPr>
        <w:t xml:space="preserve">invite the DPS SERVICE </w:t>
      </w:r>
      <w:r>
        <w:rPr>
          <w:sz w:val="24"/>
          <w:szCs w:val="24"/>
        </w:rPr>
        <w:t>PROVIDERS associated with the relevant Lot</w:t>
      </w:r>
      <w:r w:rsidRPr="00E60424">
        <w:rPr>
          <w:sz w:val="24"/>
          <w:szCs w:val="24"/>
        </w:rPr>
        <w:t xml:space="preserve"> to develop a proposed solution setting out their respective proposals in res</w:t>
      </w:r>
      <w:r w:rsidR="00641F1A">
        <w:rPr>
          <w:sz w:val="24"/>
          <w:szCs w:val="24"/>
        </w:rPr>
        <w:t xml:space="preserve">ponse to </w:t>
      </w:r>
      <w:r w:rsidRPr="00E60424">
        <w:rPr>
          <w:sz w:val="24"/>
          <w:szCs w:val="24"/>
        </w:rPr>
        <w:t xml:space="preserve">the CLIENT's Statement of Requirements </w:t>
      </w:r>
      <w:r w:rsidRPr="00413C3C">
        <w:rPr>
          <w:sz w:val="24"/>
          <w:szCs w:val="24"/>
        </w:rPr>
        <w:t>("Solution")</w:t>
      </w:r>
      <w:r w:rsidRPr="00E60424">
        <w:rPr>
          <w:sz w:val="24"/>
          <w:szCs w:val="24"/>
        </w:rPr>
        <w:t xml:space="preserve"> and invite the DPS SERVICE </w:t>
      </w:r>
      <w:r>
        <w:rPr>
          <w:sz w:val="24"/>
          <w:szCs w:val="24"/>
        </w:rPr>
        <w:t>PROVIDERS</w:t>
      </w:r>
      <w:r w:rsidRPr="00E60424">
        <w:rPr>
          <w:sz w:val="24"/>
          <w:szCs w:val="24"/>
        </w:rPr>
        <w:t xml:space="preserve"> to submit a tender;</w:t>
      </w:r>
    </w:p>
    <w:p w:rsidR="00B94919" w:rsidRPr="00E60424" w:rsidRDefault="00B94919" w:rsidP="00224906">
      <w:pPr>
        <w:pStyle w:val="ScheduleL4"/>
        <w:numPr>
          <w:ilvl w:val="3"/>
          <w:numId w:val="22"/>
        </w:numPr>
        <w:tabs>
          <w:tab w:val="clear" w:pos="2160"/>
          <w:tab w:val="num" w:pos="1440"/>
          <w:tab w:val="num" w:pos="1980"/>
        </w:tabs>
        <w:spacing w:after="120"/>
        <w:ind w:left="1622" w:firstLine="0"/>
        <w:rPr>
          <w:sz w:val="24"/>
          <w:szCs w:val="24"/>
        </w:rPr>
      </w:pPr>
      <w:bookmarkStart w:id="38" w:name="_Ref311664137"/>
      <w:r w:rsidRPr="00E60424">
        <w:rPr>
          <w:sz w:val="24"/>
          <w:szCs w:val="24"/>
        </w:rPr>
        <w:t xml:space="preserve">set a time limit for the receipt of the tenders which takes into account factors such as the complexity of the subject matter of the contract and the time needed to submit tenders; </w:t>
      </w:r>
      <w:bookmarkEnd w:id="38"/>
    </w:p>
    <w:p w:rsidR="00B94919" w:rsidRDefault="00B94919" w:rsidP="00224906">
      <w:pPr>
        <w:pStyle w:val="ScheduleL3"/>
        <w:numPr>
          <w:ilvl w:val="2"/>
          <w:numId w:val="20"/>
        </w:numPr>
        <w:tabs>
          <w:tab w:val="clear" w:pos="1789"/>
          <w:tab w:val="num" w:pos="900"/>
          <w:tab w:val="num" w:pos="1620"/>
        </w:tabs>
        <w:ind w:left="1620" w:hanging="720"/>
        <w:rPr>
          <w:sz w:val="24"/>
          <w:szCs w:val="24"/>
        </w:rPr>
      </w:pPr>
      <w:r w:rsidRPr="00E60424">
        <w:rPr>
          <w:sz w:val="24"/>
          <w:szCs w:val="24"/>
        </w:rPr>
        <w:t xml:space="preserve">apply the Call-Off Award Criteria to the DPS SERVICE </w:t>
      </w:r>
      <w:r>
        <w:rPr>
          <w:sz w:val="24"/>
          <w:szCs w:val="24"/>
        </w:rPr>
        <w:t>PROVIDERS</w:t>
      </w:r>
      <w:r w:rsidRPr="00E60424">
        <w:rPr>
          <w:sz w:val="24"/>
          <w:szCs w:val="24"/>
        </w:rPr>
        <w:t xml:space="preserve">' compliant tenders submitted through the Call-Off as the basis of its decision to award a Call-Off Contract for its Services Requirements; </w:t>
      </w:r>
    </w:p>
    <w:p w:rsidR="00B94919" w:rsidRPr="00E60424" w:rsidRDefault="00B94919" w:rsidP="00224906">
      <w:pPr>
        <w:pStyle w:val="ScheduleL3"/>
        <w:numPr>
          <w:ilvl w:val="2"/>
          <w:numId w:val="20"/>
        </w:numPr>
        <w:tabs>
          <w:tab w:val="clear" w:pos="1789"/>
          <w:tab w:val="num" w:pos="900"/>
          <w:tab w:val="left" w:pos="1620"/>
          <w:tab w:val="num" w:pos="1969"/>
        </w:tabs>
        <w:spacing w:after="120"/>
        <w:ind w:left="1620" w:hanging="720"/>
        <w:rPr>
          <w:sz w:val="24"/>
          <w:szCs w:val="24"/>
        </w:rPr>
      </w:pPr>
      <w:r w:rsidRPr="00E60424">
        <w:rPr>
          <w:sz w:val="24"/>
          <w:szCs w:val="24"/>
        </w:rPr>
        <w:t xml:space="preserve">on the basis set out above, award its Services Requirements by placing an Order with the successful DPS SERVICE PROVIDER in accordance with paragraph </w:t>
      </w:r>
      <w:r>
        <w:rPr>
          <w:sz w:val="24"/>
          <w:szCs w:val="24"/>
        </w:rPr>
        <w:t>2.4</w:t>
      </w:r>
      <w:r w:rsidRPr="00E60424">
        <w:rPr>
          <w:sz w:val="24"/>
          <w:szCs w:val="24"/>
        </w:rPr>
        <w:t xml:space="preserve"> which:</w:t>
      </w:r>
    </w:p>
    <w:p w:rsidR="00B94919" w:rsidRPr="00E60424" w:rsidRDefault="00B94919" w:rsidP="00224906">
      <w:pPr>
        <w:pStyle w:val="ScheduleL4"/>
        <w:numPr>
          <w:ilvl w:val="3"/>
          <w:numId w:val="38"/>
        </w:numPr>
        <w:tabs>
          <w:tab w:val="clear" w:pos="2160"/>
          <w:tab w:val="num" w:pos="1440"/>
          <w:tab w:val="left" w:pos="1980"/>
        </w:tabs>
        <w:spacing w:after="120"/>
        <w:ind w:left="1622" w:firstLine="0"/>
        <w:rPr>
          <w:sz w:val="24"/>
          <w:szCs w:val="24"/>
        </w:rPr>
      </w:pPr>
      <w:r w:rsidRPr="00E60424">
        <w:rPr>
          <w:sz w:val="24"/>
          <w:szCs w:val="24"/>
        </w:rPr>
        <w:t>states the Services Requirements;</w:t>
      </w:r>
    </w:p>
    <w:p w:rsidR="00B94919" w:rsidRPr="00E60424" w:rsidRDefault="00B94919" w:rsidP="00224906">
      <w:pPr>
        <w:pStyle w:val="ScheduleL4"/>
        <w:numPr>
          <w:ilvl w:val="3"/>
          <w:numId w:val="38"/>
        </w:numPr>
        <w:tabs>
          <w:tab w:val="clear" w:pos="2160"/>
          <w:tab w:val="num" w:pos="1440"/>
          <w:tab w:val="left" w:pos="1980"/>
        </w:tabs>
        <w:spacing w:after="120"/>
        <w:ind w:left="1979" w:hanging="357"/>
        <w:rPr>
          <w:sz w:val="24"/>
          <w:szCs w:val="24"/>
        </w:rPr>
      </w:pPr>
      <w:r w:rsidRPr="00E60424">
        <w:rPr>
          <w:sz w:val="24"/>
          <w:szCs w:val="24"/>
        </w:rPr>
        <w:t>states the Solution submitte</w:t>
      </w:r>
      <w:r>
        <w:rPr>
          <w:sz w:val="24"/>
          <w:szCs w:val="24"/>
        </w:rPr>
        <w:t xml:space="preserve">d by the successful DPS SERVICE  </w:t>
      </w:r>
      <w:r w:rsidRPr="00E60424">
        <w:rPr>
          <w:sz w:val="24"/>
          <w:szCs w:val="24"/>
        </w:rPr>
        <w:t>PROVIDER;</w:t>
      </w:r>
    </w:p>
    <w:p w:rsidR="00B94919" w:rsidRPr="00E60424" w:rsidRDefault="00B94919" w:rsidP="00224906">
      <w:pPr>
        <w:pStyle w:val="ScheduleL4"/>
        <w:numPr>
          <w:ilvl w:val="3"/>
          <w:numId w:val="38"/>
        </w:numPr>
        <w:tabs>
          <w:tab w:val="clear" w:pos="2160"/>
          <w:tab w:val="num" w:pos="1440"/>
          <w:tab w:val="left" w:pos="1980"/>
        </w:tabs>
        <w:spacing w:after="120"/>
        <w:ind w:left="1979" w:hanging="357"/>
        <w:rPr>
          <w:sz w:val="24"/>
          <w:szCs w:val="24"/>
        </w:rPr>
      </w:pPr>
      <w:r w:rsidRPr="00E60424">
        <w:rPr>
          <w:sz w:val="24"/>
          <w:szCs w:val="24"/>
        </w:rPr>
        <w:t>states the charges payable for the Services Requirements in accordance with the tender submitted by the successful DPS SERVICE PROVIDER; and</w:t>
      </w:r>
    </w:p>
    <w:p w:rsidR="00B94919" w:rsidRPr="00E60424" w:rsidRDefault="00B94919" w:rsidP="00224906">
      <w:pPr>
        <w:pStyle w:val="ScheduleL4"/>
        <w:numPr>
          <w:ilvl w:val="3"/>
          <w:numId w:val="38"/>
        </w:numPr>
        <w:tabs>
          <w:tab w:val="clear" w:pos="2160"/>
          <w:tab w:val="num" w:pos="1440"/>
          <w:tab w:val="left" w:pos="1980"/>
        </w:tabs>
        <w:ind w:left="1620" w:firstLine="0"/>
        <w:rPr>
          <w:sz w:val="24"/>
          <w:szCs w:val="24"/>
        </w:rPr>
      </w:pPr>
      <w:r w:rsidRPr="00E60424">
        <w:rPr>
          <w:sz w:val="24"/>
          <w:szCs w:val="24"/>
        </w:rPr>
        <w:t>incorporates the Call-Off Terms applicable to the Services,</w:t>
      </w:r>
    </w:p>
    <w:p w:rsidR="00B94919" w:rsidRPr="00E60424" w:rsidRDefault="00B94919" w:rsidP="00224906">
      <w:pPr>
        <w:pStyle w:val="ScheduleL3"/>
        <w:numPr>
          <w:ilvl w:val="2"/>
          <w:numId w:val="20"/>
        </w:numPr>
        <w:tabs>
          <w:tab w:val="clear" w:pos="1789"/>
          <w:tab w:val="num" w:pos="900"/>
          <w:tab w:val="num" w:pos="1620"/>
        </w:tabs>
        <w:ind w:left="1620" w:hanging="720"/>
        <w:rPr>
          <w:sz w:val="24"/>
          <w:szCs w:val="24"/>
        </w:rPr>
      </w:pPr>
      <w:r w:rsidRPr="00E60424">
        <w:rPr>
          <w:sz w:val="24"/>
          <w:szCs w:val="24"/>
        </w:rPr>
        <w:lastRenderedPageBreak/>
        <w:t xml:space="preserve">provide unsuccessful DPS SERVICE </w:t>
      </w:r>
      <w:r>
        <w:rPr>
          <w:sz w:val="24"/>
          <w:szCs w:val="24"/>
        </w:rPr>
        <w:t>PROVIDERS</w:t>
      </w:r>
      <w:r w:rsidRPr="00E60424">
        <w:rPr>
          <w:sz w:val="24"/>
          <w:szCs w:val="24"/>
        </w:rPr>
        <w:t xml:space="preserve"> with feedback in relation to the reasons why their tenders were unsuccessful.</w:t>
      </w:r>
    </w:p>
    <w:p w:rsidR="00B94919" w:rsidRPr="007E455E" w:rsidRDefault="00B94919" w:rsidP="00224906">
      <w:pPr>
        <w:pStyle w:val="ScheduleL2"/>
        <w:numPr>
          <w:ilvl w:val="1"/>
          <w:numId w:val="20"/>
        </w:numPr>
        <w:tabs>
          <w:tab w:val="num" w:pos="900"/>
        </w:tabs>
        <w:spacing w:after="120"/>
        <w:ind w:left="901"/>
        <w:rPr>
          <w:b/>
          <w:sz w:val="24"/>
          <w:szCs w:val="24"/>
        </w:rPr>
      </w:pPr>
      <w:r w:rsidRPr="007E455E">
        <w:rPr>
          <w:b/>
          <w:sz w:val="24"/>
          <w:szCs w:val="24"/>
        </w:rPr>
        <w:t>Invitation to Tender</w:t>
      </w:r>
    </w:p>
    <w:p w:rsidR="00B94919" w:rsidRPr="00230F3A" w:rsidRDefault="00B94919" w:rsidP="00224906">
      <w:pPr>
        <w:pStyle w:val="ScheduleL3"/>
        <w:numPr>
          <w:ilvl w:val="2"/>
          <w:numId w:val="20"/>
        </w:numPr>
        <w:tabs>
          <w:tab w:val="clear" w:pos="1789"/>
          <w:tab w:val="num" w:pos="900"/>
          <w:tab w:val="num" w:pos="1969"/>
        </w:tabs>
        <w:ind w:left="1701" w:hanging="1521"/>
        <w:rPr>
          <w:sz w:val="24"/>
          <w:szCs w:val="24"/>
        </w:rPr>
      </w:pPr>
      <w:r w:rsidRPr="00E60424">
        <w:rPr>
          <w:sz w:val="24"/>
          <w:szCs w:val="24"/>
        </w:rPr>
        <w:t xml:space="preserve">The service provision under the DPS </w:t>
      </w:r>
      <w:r>
        <w:rPr>
          <w:sz w:val="24"/>
          <w:szCs w:val="24"/>
        </w:rPr>
        <w:t>is</w:t>
      </w:r>
      <w:r w:rsidRPr="00E60424">
        <w:rPr>
          <w:sz w:val="24"/>
          <w:szCs w:val="24"/>
        </w:rPr>
        <w:t xml:space="preserve"> divided into </w:t>
      </w:r>
      <w:r w:rsidR="00230F3A">
        <w:rPr>
          <w:sz w:val="24"/>
          <w:szCs w:val="24"/>
        </w:rPr>
        <w:t>4</w:t>
      </w:r>
      <w:r w:rsidRPr="00641F1A">
        <w:rPr>
          <w:color w:val="FF0000"/>
          <w:sz w:val="24"/>
          <w:szCs w:val="24"/>
        </w:rPr>
        <w:t xml:space="preserve"> </w:t>
      </w:r>
      <w:r w:rsidRPr="00230F3A">
        <w:rPr>
          <w:sz w:val="24"/>
          <w:szCs w:val="24"/>
        </w:rPr>
        <w:t>‘Lots’ as follows;</w:t>
      </w:r>
    </w:p>
    <w:p w:rsidR="00B94919" w:rsidRPr="00230F3A" w:rsidRDefault="00B94919" w:rsidP="00224906">
      <w:pPr>
        <w:pStyle w:val="ScheduleL4"/>
        <w:numPr>
          <w:ilvl w:val="3"/>
          <w:numId w:val="39"/>
        </w:numPr>
        <w:tabs>
          <w:tab w:val="clear" w:pos="2160"/>
          <w:tab w:val="num" w:pos="1440"/>
        </w:tabs>
        <w:ind w:hanging="1260"/>
        <w:rPr>
          <w:sz w:val="24"/>
          <w:szCs w:val="24"/>
        </w:rPr>
      </w:pPr>
      <w:r w:rsidRPr="00230F3A">
        <w:rPr>
          <w:sz w:val="24"/>
          <w:szCs w:val="24"/>
        </w:rPr>
        <w:t xml:space="preserve">Lot 1 - </w:t>
      </w:r>
      <w:r w:rsidR="008D2BBA">
        <w:t>Executive Search for Senior Appointments</w:t>
      </w:r>
    </w:p>
    <w:p w:rsidR="00B94919" w:rsidRPr="00230F3A" w:rsidRDefault="00B94919" w:rsidP="00224906">
      <w:pPr>
        <w:pStyle w:val="ScheduleL4"/>
        <w:numPr>
          <w:ilvl w:val="3"/>
          <w:numId w:val="39"/>
        </w:numPr>
        <w:tabs>
          <w:tab w:val="clear" w:pos="2160"/>
          <w:tab w:val="num" w:pos="1440"/>
        </w:tabs>
        <w:ind w:left="1440" w:hanging="540"/>
        <w:rPr>
          <w:sz w:val="24"/>
          <w:szCs w:val="24"/>
        </w:rPr>
      </w:pPr>
      <w:r w:rsidRPr="00230F3A">
        <w:rPr>
          <w:sz w:val="24"/>
          <w:szCs w:val="24"/>
        </w:rPr>
        <w:t xml:space="preserve">Lot 2 - </w:t>
      </w:r>
      <w:r w:rsidR="008644A8">
        <w:t>One to One</w:t>
      </w:r>
      <w:r w:rsidR="008D2BBA">
        <w:t xml:space="preserve"> Personality Assessments at Senior Executive Level, Informed by Online Testing</w:t>
      </w:r>
      <w:r w:rsidR="008D2BBA" w:rsidRPr="0073193F">
        <w:t xml:space="preserve">  </w:t>
      </w:r>
    </w:p>
    <w:p w:rsidR="008D2BBA" w:rsidRPr="0073193F" w:rsidRDefault="00230F3A" w:rsidP="008D2BBA">
      <w:pPr>
        <w:pStyle w:val="ScheduleLevel4"/>
        <w:numPr>
          <w:ilvl w:val="3"/>
          <w:numId w:val="39"/>
        </w:numPr>
        <w:tabs>
          <w:tab w:val="clear" w:pos="2160"/>
        </w:tabs>
        <w:ind w:left="1418" w:hanging="567"/>
        <w:jc w:val="both"/>
      </w:pPr>
      <w:r w:rsidRPr="00230F3A">
        <w:t xml:space="preserve">Lot 3 – </w:t>
      </w:r>
      <w:r w:rsidR="008D2BBA">
        <w:t>Online Personality &amp; Ability Assessments for Senior Executives</w:t>
      </w:r>
    </w:p>
    <w:p w:rsidR="00230F3A" w:rsidRPr="00230F3A" w:rsidRDefault="00230F3A" w:rsidP="008D2BBA">
      <w:pPr>
        <w:pStyle w:val="ScheduleL4"/>
        <w:tabs>
          <w:tab w:val="clear" w:pos="737"/>
        </w:tabs>
        <w:rPr>
          <w:sz w:val="24"/>
          <w:szCs w:val="24"/>
        </w:rPr>
      </w:pPr>
    </w:p>
    <w:p w:rsidR="00B94919" w:rsidRPr="00230F3A" w:rsidRDefault="00B94919" w:rsidP="00224906">
      <w:pPr>
        <w:pStyle w:val="ScheduleL4"/>
        <w:numPr>
          <w:ilvl w:val="3"/>
          <w:numId w:val="39"/>
        </w:numPr>
        <w:tabs>
          <w:tab w:val="clear" w:pos="2160"/>
          <w:tab w:val="num" w:pos="1440"/>
        </w:tabs>
        <w:ind w:left="1440" w:hanging="540"/>
        <w:rPr>
          <w:sz w:val="24"/>
          <w:szCs w:val="24"/>
        </w:rPr>
      </w:pPr>
      <w:r w:rsidRPr="00230F3A">
        <w:rPr>
          <w:sz w:val="24"/>
          <w:szCs w:val="24"/>
        </w:rPr>
        <w:t xml:space="preserve">Lot </w:t>
      </w:r>
      <w:r w:rsidR="00230F3A" w:rsidRPr="00230F3A">
        <w:rPr>
          <w:sz w:val="24"/>
          <w:szCs w:val="24"/>
        </w:rPr>
        <w:t>4</w:t>
      </w:r>
      <w:r w:rsidRPr="00230F3A">
        <w:rPr>
          <w:sz w:val="24"/>
          <w:szCs w:val="24"/>
        </w:rPr>
        <w:t xml:space="preserve"> - An end-to-end provision including services from Lot 1</w:t>
      </w:r>
      <w:r w:rsidR="00230F3A" w:rsidRPr="00230F3A">
        <w:rPr>
          <w:sz w:val="24"/>
          <w:szCs w:val="24"/>
        </w:rPr>
        <w:t xml:space="preserve">, </w:t>
      </w:r>
      <w:r w:rsidRPr="00230F3A">
        <w:rPr>
          <w:sz w:val="24"/>
          <w:szCs w:val="24"/>
        </w:rPr>
        <w:t>Lot 2</w:t>
      </w:r>
      <w:r w:rsidR="00230F3A" w:rsidRPr="00230F3A">
        <w:rPr>
          <w:sz w:val="24"/>
          <w:szCs w:val="24"/>
        </w:rPr>
        <w:t xml:space="preserve"> and Lot 3</w:t>
      </w:r>
    </w:p>
    <w:p w:rsidR="00B94919" w:rsidRPr="0042007B" w:rsidRDefault="00B94919" w:rsidP="00224906">
      <w:pPr>
        <w:pStyle w:val="ScheduleL3"/>
        <w:numPr>
          <w:ilvl w:val="2"/>
          <w:numId w:val="20"/>
        </w:numPr>
        <w:tabs>
          <w:tab w:val="clear" w:pos="1789"/>
          <w:tab w:val="num" w:pos="900"/>
          <w:tab w:val="num" w:pos="1969"/>
        </w:tabs>
        <w:ind w:left="900" w:hanging="720"/>
        <w:rPr>
          <w:sz w:val="24"/>
          <w:szCs w:val="24"/>
        </w:rPr>
      </w:pPr>
      <w:r w:rsidRPr="00E60424">
        <w:rPr>
          <w:sz w:val="24"/>
          <w:szCs w:val="24"/>
        </w:rPr>
        <w:t xml:space="preserve">SERVICE </w:t>
      </w:r>
      <w:r>
        <w:rPr>
          <w:sz w:val="24"/>
          <w:szCs w:val="24"/>
        </w:rPr>
        <w:t>PROVIDERS</w:t>
      </w:r>
      <w:r w:rsidRPr="00E60424">
        <w:rPr>
          <w:sz w:val="24"/>
          <w:szCs w:val="24"/>
        </w:rPr>
        <w:t xml:space="preserve"> accepted onto the DPS will be allocated to a Lot based on the type of service provision offered, in accordance with the Lot descriptions detailed </w:t>
      </w:r>
      <w:r w:rsidR="00466082">
        <w:rPr>
          <w:sz w:val="24"/>
          <w:szCs w:val="24"/>
        </w:rPr>
        <w:t>at 1.4</w:t>
      </w:r>
      <w:r w:rsidRPr="0042007B">
        <w:rPr>
          <w:sz w:val="24"/>
          <w:szCs w:val="24"/>
        </w:rPr>
        <w:t>.1</w:t>
      </w:r>
    </w:p>
    <w:p w:rsidR="00B94919" w:rsidRPr="0042007B" w:rsidRDefault="00B94919" w:rsidP="00224906">
      <w:pPr>
        <w:pStyle w:val="ScheduleL3"/>
        <w:numPr>
          <w:ilvl w:val="2"/>
          <w:numId w:val="20"/>
        </w:numPr>
        <w:tabs>
          <w:tab w:val="clear" w:pos="1789"/>
          <w:tab w:val="num" w:pos="900"/>
          <w:tab w:val="num" w:pos="1969"/>
        </w:tabs>
        <w:ind w:left="900" w:hanging="720"/>
        <w:rPr>
          <w:sz w:val="24"/>
          <w:szCs w:val="24"/>
        </w:rPr>
      </w:pPr>
      <w:r w:rsidRPr="0042007B">
        <w:rPr>
          <w:sz w:val="24"/>
          <w:szCs w:val="24"/>
        </w:rPr>
        <w:t>If the service provision identified in accordance with the specification of requirements is proper to Lot 1, all SERVICE PROVIDERS included in Lot 1 should be invited to tender.</w:t>
      </w:r>
    </w:p>
    <w:p w:rsidR="00B94919" w:rsidRPr="0042007B" w:rsidRDefault="00B94919" w:rsidP="00A8155F">
      <w:pPr>
        <w:pStyle w:val="ScheduleL3"/>
        <w:numPr>
          <w:ilvl w:val="2"/>
          <w:numId w:val="20"/>
        </w:numPr>
        <w:tabs>
          <w:tab w:val="clear" w:pos="1789"/>
          <w:tab w:val="num" w:pos="900"/>
          <w:tab w:val="num" w:pos="1969"/>
        </w:tabs>
        <w:ind w:left="900" w:hanging="720"/>
        <w:rPr>
          <w:sz w:val="24"/>
          <w:szCs w:val="24"/>
        </w:rPr>
      </w:pPr>
      <w:r w:rsidRPr="0042007B">
        <w:rPr>
          <w:sz w:val="24"/>
          <w:szCs w:val="24"/>
        </w:rPr>
        <w:t>If the service provision identified in accordance with the specification of requirements is proper to Lot 2, all SERVICE PROVIDERS included in Lot 2 should be invited to tender.</w:t>
      </w:r>
    </w:p>
    <w:p w:rsidR="00230F3A" w:rsidRPr="0042007B" w:rsidRDefault="00230F3A" w:rsidP="00230F3A">
      <w:pPr>
        <w:pStyle w:val="ScheduleL3"/>
        <w:numPr>
          <w:ilvl w:val="2"/>
          <w:numId w:val="20"/>
        </w:numPr>
        <w:tabs>
          <w:tab w:val="clear" w:pos="1789"/>
          <w:tab w:val="num" w:pos="993"/>
          <w:tab w:val="num" w:pos="1969"/>
        </w:tabs>
        <w:ind w:left="851" w:hanging="709"/>
        <w:rPr>
          <w:sz w:val="24"/>
          <w:szCs w:val="24"/>
        </w:rPr>
      </w:pPr>
      <w:r w:rsidRPr="0042007B">
        <w:rPr>
          <w:sz w:val="24"/>
          <w:szCs w:val="24"/>
        </w:rPr>
        <w:t>If the service provision identified in accordance with the specification of requirements is proper to Lot 3, all SERVICE PROVIDERS included in Lot 3 should be invited to tender.</w:t>
      </w:r>
    </w:p>
    <w:p w:rsidR="00B94919" w:rsidRPr="0042007B" w:rsidRDefault="00B94919" w:rsidP="00224906">
      <w:pPr>
        <w:pStyle w:val="ScheduleL3"/>
        <w:numPr>
          <w:ilvl w:val="2"/>
          <w:numId w:val="20"/>
        </w:numPr>
        <w:tabs>
          <w:tab w:val="clear" w:pos="1789"/>
          <w:tab w:val="num" w:pos="900"/>
          <w:tab w:val="num" w:pos="1969"/>
        </w:tabs>
        <w:ind w:left="900" w:hanging="720"/>
        <w:rPr>
          <w:sz w:val="24"/>
          <w:szCs w:val="24"/>
        </w:rPr>
      </w:pPr>
      <w:r w:rsidRPr="0042007B">
        <w:rPr>
          <w:sz w:val="24"/>
          <w:szCs w:val="24"/>
        </w:rPr>
        <w:t>If the service provision identified in accordance with the specification of requirements is for an all</w:t>
      </w:r>
      <w:r w:rsidR="00230F3A" w:rsidRPr="0042007B">
        <w:rPr>
          <w:sz w:val="24"/>
          <w:szCs w:val="24"/>
        </w:rPr>
        <w:t>-</w:t>
      </w:r>
      <w:r w:rsidRPr="0042007B">
        <w:rPr>
          <w:sz w:val="24"/>
          <w:szCs w:val="24"/>
        </w:rPr>
        <w:t>encompassing, end-to-end provision incorporating services from Lot 1</w:t>
      </w:r>
      <w:r w:rsidR="00230F3A" w:rsidRPr="0042007B">
        <w:rPr>
          <w:sz w:val="24"/>
          <w:szCs w:val="24"/>
        </w:rPr>
        <w:t>,</w:t>
      </w:r>
      <w:r w:rsidRPr="0042007B">
        <w:rPr>
          <w:sz w:val="24"/>
          <w:szCs w:val="24"/>
        </w:rPr>
        <w:t xml:space="preserve"> Lot 2</w:t>
      </w:r>
      <w:r w:rsidR="00230F3A" w:rsidRPr="0042007B">
        <w:rPr>
          <w:sz w:val="24"/>
          <w:szCs w:val="24"/>
        </w:rPr>
        <w:t xml:space="preserve"> and Lot 3</w:t>
      </w:r>
      <w:r w:rsidRPr="0042007B">
        <w:rPr>
          <w:sz w:val="24"/>
          <w:szCs w:val="24"/>
        </w:rPr>
        <w:t xml:space="preserve"> all SERVICE PROVIDERS included in Lot </w:t>
      </w:r>
      <w:r w:rsidR="0042007B" w:rsidRPr="0042007B">
        <w:rPr>
          <w:sz w:val="24"/>
          <w:szCs w:val="24"/>
        </w:rPr>
        <w:t>4</w:t>
      </w:r>
      <w:r w:rsidRPr="0042007B">
        <w:rPr>
          <w:sz w:val="24"/>
          <w:szCs w:val="24"/>
        </w:rPr>
        <w:t xml:space="preserve"> only should be invited to tender.</w:t>
      </w:r>
    </w:p>
    <w:p w:rsidR="00B94919" w:rsidRPr="0042007B" w:rsidRDefault="00641F1A" w:rsidP="00224906">
      <w:pPr>
        <w:pStyle w:val="ScheduleL3"/>
        <w:numPr>
          <w:ilvl w:val="2"/>
          <w:numId w:val="20"/>
        </w:numPr>
        <w:tabs>
          <w:tab w:val="clear" w:pos="1789"/>
          <w:tab w:val="num" w:pos="900"/>
          <w:tab w:val="num" w:pos="1969"/>
        </w:tabs>
        <w:ind w:left="900" w:hanging="720"/>
        <w:rPr>
          <w:sz w:val="24"/>
          <w:szCs w:val="24"/>
        </w:rPr>
      </w:pPr>
      <w:r w:rsidRPr="0042007B">
        <w:rPr>
          <w:sz w:val="24"/>
          <w:szCs w:val="24"/>
        </w:rPr>
        <w:t>T</w:t>
      </w:r>
      <w:r w:rsidR="00B94919" w:rsidRPr="0042007B">
        <w:rPr>
          <w:sz w:val="24"/>
          <w:szCs w:val="24"/>
        </w:rPr>
        <w:t>he Client shall invite all SERVICE PROVIDERS included in the Lot appropriate to their specific requirement to submit a tender within a time limit specified by the Client.</w:t>
      </w:r>
    </w:p>
    <w:p w:rsidR="00B94919" w:rsidRDefault="00B94919" w:rsidP="00224906">
      <w:pPr>
        <w:pStyle w:val="ScheduleL3"/>
        <w:numPr>
          <w:ilvl w:val="2"/>
          <w:numId w:val="20"/>
        </w:numPr>
        <w:tabs>
          <w:tab w:val="clear" w:pos="1789"/>
          <w:tab w:val="num" w:pos="900"/>
          <w:tab w:val="num" w:pos="1969"/>
        </w:tabs>
        <w:spacing w:after="120"/>
        <w:ind w:left="901" w:hanging="720"/>
        <w:rPr>
          <w:sz w:val="24"/>
          <w:szCs w:val="24"/>
        </w:rPr>
      </w:pPr>
      <w:r w:rsidRPr="0042007B">
        <w:rPr>
          <w:sz w:val="24"/>
          <w:szCs w:val="24"/>
        </w:rPr>
        <w:t xml:space="preserve">The Client’s invitation </w:t>
      </w:r>
      <w:r w:rsidRPr="008D1256">
        <w:rPr>
          <w:sz w:val="24"/>
          <w:szCs w:val="24"/>
        </w:rPr>
        <w:t xml:space="preserve">to tender shall be made using the CCS e-Sourcing system. Details of how to access and use the system can be obtained using the following link to the CCS site  </w:t>
      </w:r>
    </w:p>
    <w:p w:rsidR="00B94919" w:rsidRDefault="00B94919" w:rsidP="00224906">
      <w:pPr>
        <w:pStyle w:val="ScheduleL3"/>
        <w:tabs>
          <w:tab w:val="clear" w:pos="737"/>
          <w:tab w:val="num" w:pos="1969"/>
        </w:tabs>
        <w:spacing w:after="120"/>
        <w:rPr>
          <w:sz w:val="24"/>
          <w:szCs w:val="24"/>
        </w:rPr>
      </w:pPr>
      <w:r>
        <w:rPr>
          <w:sz w:val="24"/>
          <w:szCs w:val="24"/>
        </w:rPr>
        <w:tab/>
      </w:r>
      <w:hyperlink r:id="rId20" w:history="1">
        <w:r w:rsidR="00466082" w:rsidRPr="00E27BFA">
          <w:rPr>
            <w:rStyle w:val="Hyperlink"/>
            <w:sz w:val="24"/>
            <w:szCs w:val="24"/>
          </w:rPr>
          <w:t>https://www.gov.uk/government/publications/esourcing-suite-guidance-for-customers</w:t>
        </w:r>
      </w:hyperlink>
      <w:r w:rsidR="00466082">
        <w:rPr>
          <w:sz w:val="24"/>
          <w:szCs w:val="24"/>
        </w:rPr>
        <w:t xml:space="preserve"> </w:t>
      </w:r>
    </w:p>
    <w:p w:rsidR="00B94919" w:rsidRDefault="00B94919" w:rsidP="00224906">
      <w:pPr>
        <w:pStyle w:val="ScheduleL3"/>
        <w:tabs>
          <w:tab w:val="clear" w:pos="737"/>
          <w:tab w:val="num" w:pos="1969"/>
        </w:tabs>
        <w:spacing w:after="120"/>
        <w:rPr>
          <w:sz w:val="24"/>
          <w:szCs w:val="24"/>
        </w:rPr>
      </w:pPr>
      <w:r>
        <w:rPr>
          <w:sz w:val="24"/>
          <w:szCs w:val="24"/>
        </w:rPr>
        <w:tab/>
        <w:t>Please note that the guidance is intended for use with CCS framework agreements and sections 6,16,17,18 and 19 do not apply to the DPS.</w:t>
      </w:r>
    </w:p>
    <w:p w:rsidR="00B94919" w:rsidRPr="00E60424" w:rsidRDefault="00B94919" w:rsidP="00641F1A">
      <w:pPr>
        <w:pStyle w:val="ScheduleL3"/>
        <w:tabs>
          <w:tab w:val="clear" w:pos="737"/>
          <w:tab w:val="num" w:pos="1969"/>
        </w:tabs>
        <w:spacing w:after="120"/>
      </w:pPr>
      <w:r>
        <w:rPr>
          <w:sz w:val="24"/>
          <w:szCs w:val="24"/>
        </w:rPr>
        <w:tab/>
        <w:t xml:space="preserve">A simplified version of the e-Sourcing Suite Customers Guidance can be found at Appendix 2 of this Annex D. </w:t>
      </w:r>
    </w:p>
    <w:p w:rsidR="00B94919" w:rsidRPr="0042007B" w:rsidRDefault="00B94919" w:rsidP="00224906">
      <w:pPr>
        <w:pStyle w:val="ScheduleL3"/>
        <w:numPr>
          <w:ilvl w:val="2"/>
          <w:numId w:val="20"/>
        </w:numPr>
        <w:tabs>
          <w:tab w:val="clear" w:pos="1789"/>
          <w:tab w:val="num" w:pos="900"/>
          <w:tab w:val="num" w:pos="1969"/>
        </w:tabs>
        <w:spacing w:after="120"/>
        <w:ind w:left="901" w:hanging="720"/>
        <w:rPr>
          <w:sz w:val="24"/>
          <w:szCs w:val="24"/>
        </w:rPr>
      </w:pPr>
      <w:r w:rsidRPr="00E60424">
        <w:rPr>
          <w:sz w:val="24"/>
          <w:szCs w:val="24"/>
        </w:rPr>
        <w:lastRenderedPageBreak/>
        <w:t xml:space="preserve">There are </w:t>
      </w:r>
      <w:r w:rsidR="0042007B">
        <w:rPr>
          <w:sz w:val="24"/>
          <w:szCs w:val="24"/>
        </w:rPr>
        <w:t>4</w:t>
      </w:r>
      <w:r w:rsidRPr="00E60424">
        <w:rPr>
          <w:sz w:val="24"/>
          <w:szCs w:val="24"/>
        </w:rPr>
        <w:t xml:space="preserve"> standard invitation to tender templates hosted on the CCS e</w:t>
      </w:r>
      <w:r>
        <w:rPr>
          <w:sz w:val="24"/>
          <w:szCs w:val="24"/>
        </w:rPr>
        <w:t>-</w:t>
      </w:r>
      <w:r w:rsidRPr="00E60424">
        <w:rPr>
          <w:sz w:val="24"/>
          <w:szCs w:val="24"/>
        </w:rPr>
        <w:t>Sourcing</w:t>
      </w:r>
      <w:r>
        <w:rPr>
          <w:sz w:val="24"/>
          <w:szCs w:val="24"/>
        </w:rPr>
        <w:t xml:space="preserve"> </w:t>
      </w:r>
      <w:r w:rsidRPr="0042007B">
        <w:rPr>
          <w:sz w:val="24"/>
          <w:szCs w:val="24"/>
        </w:rPr>
        <w:t>system;</w:t>
      </w:r>
    </w:p>
    <w:p w:rsidR="00B94919" w:rsidRPr="0042007B" w:rsidRDefault="00B94919" w:rsidP="00224906">
      <w:pPr>
        <w:pStyle w:val="ScheduleL4"/>
        <w:numPr>
          <w:ilvl w:val="3"/>
          <w:numId w:val="37"/>
        </w:numPr>
        <w:tabs>
          <w:tab w:val="clear" w:pos="2160"/>
          <w:tab w:val="num" w:pos="1440"/>
        </w:tabs>
        <w:spacing w:after="120"/>
        <w:ind w:left="1441" w:hanging="539"/>
        <w:rPr>
          <w:sz w:val="24"/>
          <w:szCs w:val="24"/>
        </w:rPr>
      </w:pPr>
      <w:r w:rsidRPr="0042007B">
        <w:rPr>
          <w:sz w:val="24"/>
          <w:szCs w:val="24"/>
        </w:rPr>
        <w:t xml:space="preserve">Template 1 entitled ‘HMRC </w:t>
      </w:r>
      <w:r w:rsidR="00627012">
        <w:rPr>
          <w:sz w:val="24"/>
          <w:szCs w:val="24"/>
        </w:rPr>
        <w:t xml:space="preserve">2016 </w:t>
      </w:r>
      <w:r w:rsidRPr="0042007B">
        <w:rPr>
          <w:sz w:val="24"/>
          <w:szCs w:val="24"/>
        </w:rPr>
        <w:t>Executive Search and Assessment DPS Lot 1’ – For services included in the specification for Lot 1.</w:t>
      </w:r>
    </w:p>
    <w:p w:rsidR="0042007B" w:rsidRPr="0042007B" w:rsidRDefault="00B94919" w:rsidP="00224906">
      <w:pPr>
        <w:pStyle w:val="ScheduleL4"/>
        <w:numPr>
          <w:ilvl w:val="3"/>
          <w:numId w:val="37"/>
        </w:numPr>
        <w:tabs>
          <w:tab w:val="clear" w:pos="2160"/>
          <w:tab w:val="num" w:pos="1440"/>
        </w:tabs>
        <w:spacing w:after="120"/>
        <w:ind w:left="1441" w:hanging="539"/>
        <w:rPr>
          <w:sz w:val="24"/>
          <w:szCs w:val="24"/>
        </w:rPr>
      </w:pPr>
      <w:r w:rsidRPr="0042007B">
        <w:rPr>
          <w:sz w:val="24"/>
          <w:szCs w:val="24"/>
        </w:rPr>
        <w:t xml:space="preserve">Template 2 entitled ‘HMRC </w:t>
      </w:r>
      <w:r w:rsidR="00627012">
        <w:rPr>
          <w:sz w:val="24"/>
          <w:szCs w:val="24"/>
        </w:rPr>
        <w:t xml:space="preserve">2016 </w:t>
      </w:r>
      <w:r w:rsidRPr="0042007B">
        <w:rPr>
          <w:sz w:val="24"/>
          <w:szCs w:val="24"/>
        </w:rPr>
        <w:t>Executive Search and Assessment DPS Lot 2’ – For services included in the specification for Lot 2</w:t>
      </w:r>
    </w:p>
    <w:p w:rsidR="0042007B" w:rsidRPr="0042007B" w:rsidRDefault="0042007B" w:rsidP="0042007B">
      <w:pPr>
        <w:pStyle w:val="ScheduleL4"/>
        <w:numPr>
          <w:ilvl w:val="3"/>
          <w:numId w:val="37"/>
        </w:numPr>
        <w:tabs>
          <w:tab w:val="clear" w:pos="2160"/>
          <w:tab w:val="num" w:pos="1418"/>
        </w:tabs>
        <w:spacing w:after="120"/>
        <w:ind w:left="1418" w:hanging="567"/>
        <w:rPr>
          <w:sz w:val="24"/>
          <w:szCs w:val="24"/>
        </w:rPr>
      </w:pPr>
      <w:r w:rsidRPr="0042007B">
        <w:rPr>
          <w:sz w:val="24"/>
          <w:szCs w:val="24"/>
        </w:rPr>
        <w:t xml:space="preserve">Template 3 entitled ‘HMRC </w:t>
      </w:r>
      <w:r w:rsidR="00627012">
        <w:rPr>
          <w:sz w:val="24"/>
          <w:szCs w:val="24"/>
        </w:rPr>
        <w:t xml:space="preserve">2016 </w:t>
      </w:r>
      <w:r w:rsidRPr="0042007B">
        <w:rPr>
          <w:sz w:val="24"/>
          <w:szCs w:val="24"/>
        </w:rPr>
        <w:t>Executive Search and Assessment DPS Lot 3’ – For services included in the specification for Lot 3</w:t>
      </w:r>
    </w:p>
    <w:p w:rsidR="00B94919" w:rsidRPr="0042007B" w:rsidRDefault="00B94919" w:rsidP="00641F1A">
      <w:pPr>
        <w:pStyle w:val="ScheduleL4"/>
        <w:numPr>
          <w:ilvl w:val="3"/>
          <w:numId w:val="37"/>
        </w:numPr>
        <w:tabs>
          <w:tab w:val="clear" w:pos="2160"/>
          <w:tab w:val="num" w:pos="1440"/>
        </w:tabs>
        <w:spacing w:after="120"/>
        <w:ind w:left="1441" w:hanging="539"/>
        <w:rPr>
          <w:sz w:val="24"/>
          <w:szCs w:val="24"/>
        </w:rPr>
      </w:pPr>
      <w:r w:rsidRPr="0042007B">
        <w:rPr>
          <w:sz w:val="24"/>
          <w:szCs w:val="24"/>
        </w:rPr>
        <w:t xml:space="preserve">Template </w:t>
      </w:r>
      <w:r w:rsidR="0042007B" w:rsidRPr="0042007B">
        <w:rPr>
          <w:sz w:val="24"/>
          <w:szCs w:val="24"/>
        </w:rPr>
        <w:t>4</w:t>
      </w:r>
      <w:r w:rsidRPr="0042007B">
        <w:rPr>
          <w:sz w:val="24"/>
          <w:szCs w:val="24"/>
        </w:rPr>
        <w:t xml:space="preserve"> entitled ‘HMRC </w:t>
      </w:r>
      <w:r w:rsidR="00627012">
        <w:rPr>
          <w:sz w:val="24"/>
          <w:szCs w:val="24"/>
        </w:rPr>
        <w:t xml:space="preserve">2016 </w:t>
      </w:r>
      <w:r w:rsidRPr="0042007B">
        <w:rPr>
          <w:sz w:val="24"/>
          <w:szCs w:val="24"/>
        </w:rPr>
        <w:t xml:space="preserve">Executive Search and Assessment DPS Lot </w:t>
      </w:r>
      <w:r w:rsidR="0042007B" w:rsidRPr="0042007B">
        <w:rPr>
          <w:sz w:val="24"/>
          <w:szCs w:val="24"/>
        </w:rPr>
        <w:t>4</w:t>
      </w:r>
      <w:r w:rsidRPr="0042007B">
        <w:rPr>
          <w:sz w:val="24"/>
          <w:szCs w:val="24"/>
        </w:rPr>
        <w:t>’ – For an end-to-end provision incorporating services from Lot 1</w:t>
      </w:r>
      <w:r w:rsidR="0042007B" w:rsidRPr="0042007B">
        <w:rPr>
          <w:sz w:val="24"/>
          <w:szCs w:val="24"/>
        </w:rPr>
        <w:t>,</w:t>
      </w:r>
      <w:r w:rsidR="0042007B">
        <w:rPr>
          <w:sz w:val="24"/>
          <w:szCs w:val="24"/>
        </w:rPr>
        <w:t xml:space="preserve"> </w:t>
      </w:r>
      <w:r w:rsidRPr="0042007B">
        <w:rPr>
          <w:sz w:val="24"/>
          <w:szCs w:val="24"/>
        </w:rPr>
        <w:t>Lot 2</w:t>
      </w:r>
      <w:r w:rsidR="0042007B" w:rsidRPr="0042007B">
        <w:rPr>
          <w:sz w:val="24"/>
          <w:szCs w:val="24"/>
        </w:rPr>
        <w:t xml:space="preserve"> and Lot 3</w:t>
      </w:r>
      <w:r w:rsidRPr="0042007B">
        <w:rPr>
          <w:sz w:val="24"/>
          <w:szCs w:val="24"/>
        </w:rPr>
        <w:t>.</w:t>
      </w:r>
    </w:p>
    <w:p w:rsidR="00B94919" w:rsidRPr="00E60424" w:rsidRDefault="00B94919" w:rsidP="00224906">
      <w:pPr>
        <w:pStyle w:val="ScheduleL3"/>
        <w:numPr>
          <w:ilvl w:val="2"/>
          <w:numId w:val="20"/>
        </w:numPr>
        <w:tabs>
          <w:tab w:val="clear" w:pos="1789"/>
          <w:tab w:val="num" w:pos="900"/>
          <w:tab w:val="num" w:pos="1969"/>
        </w:tabs>
        <w:spacing w:after="120"/>
        <w:ind w:left="901" w:hanging="720"/>
        <w:rPr>
          <w:sz w:val="24"/>
          <w:szCs w:val="24"/>
        </w:rPr>
      </w:pPr>
      <w:r w:rsidRPr="00E60424">
        <w:rPr>
          <w:sz w:val="24"/>
          <w:szCs w:val="24"/>
        </w:rPr>
        <w:t>The Client will require the following information to enable the standard Template to be adapted to the specific Call-Off requirement;</w:t>
      </w:r>
    </w:p>
    <w:p w:rsidR="00B94919" w:rsidRPr="00E60424" w:rsidRDefault="00B94919" w:rsidP="00224906">
      <w:pPr>
        <w:pStyle w:val="ScheduleLevel2"/>
        <w:numPr>
          <w:ilvl w:val="1"/>
          <w:numId w:val="24"/>
        </w:numPr>
        <w:tabs>
          <w:tab w:val="clear" w:pos="2520"/>
          <w:tab w:val="num" w:pos="1080"/>
        </w:tabs>
        <w:ind w:hanging="1620"/>
        <w:jc w:val="both"/>
      </w:pPr>
      <w:r>
        <w:t>A unique name for the further competition</w:t>
      </w:r>
    </w:p>
    <w:p w:rsidR="00B94919" w:rsidRPr="00E60424" w:rsidRDefault="00B94919" w:rsidP="00224906">
      <w:pPr>
        <w:pStyle w:val="ScheduleLevel2"/>
        <w:numPr>
          <w:ilvl w:val="1"/>
          <w:numId w:val="24"/>
        </w:numPr>
        <w:tabs>
          <w:tab w:val="clear" w:pos="2520"/>
          <w:tab w:val="num" w:pos="1080"/>
        </w:tabs>
        <w:ind w:left="1080" w:hanging="180"/>
        <w:jc w:val="both"/>
      </w:pPr>
      <w:r w:rsidRPr="00E60424">
        <w:t>A specification of requirement, assessment</w:t>
      </w:r>
      <w:r>
        <w:t>/evaluation</w:t>
      </w:r>
      <w:r w:rsidRPr="00E60424">
        <w:t xml:space="preserve"> criteria and any other documents the supplier needs to complete their bid. </w:t>
      </w:r>
    </w:p>
    <w:p w:rsidR="00B94919" w:rsidRPr="00AF59DD" w:rsidRDefault="00B94919" w:rsidP="00224906">
      <w:pPr>
        <w:pStyle w:val="ScheduleLevel2"/>
        <w:numPr>
          <w:ilvl w:val="1"/>
          <w:numId w:val="24"/>
        </w:numPr>
        <w:tabs>
          <w:tab w:val="clear" w:pos="2520"/>
          <w:tab w:val="num" w:pos="1080"/>
        </w:tabs>
        <w:spacing w:after="120"/>
        <w:ind w:left="1797" w:hanging="897"/>
        <w:jc w:val="both"/>
      </w:pPr>
      <w:r w:rsidRPr="00AF59DD">
        <w:t>An opening and closing time/date for the event.</w:t>
      </w:r>
    </w:p>
    <w:p w:rsidR="00B94919" w:rsidRPr="00AF59DD" w:rsidRDefault="00B94919" w:rsidP="00224906">
      <w:pPr>
        <w:pStyle w:val="ScheduleL3"/>
        <w:numPr>
          <w:ilvl w:val="2"/>
          <w:numId w:val="20"/>
        </w:numPr>
        <w:tabs>
          <w:tab w:val="clear" w:pos="1789"/>
          <w:tab w:val="num" w:pos="1080"/>
          <w:tab w:val="num" w:pos="1969"/>
        </w:tabs>
        <w:ind w:left="1080" w:hanging="900"/>
        <w:rPr>
          <w:sz w:val="24"/>
          <w:szCs w:val="24"/>
        </w:rPr>
      </w:pPr>
      <w:r w:rsidRPr="00AF59DD">
        <w:rPr>
          <w:sz w:val="24"/>
          <w:szCs w:val="24"/>
        </w:rPr>
        <w:t>The assessment criteria will consist of a Technical Merit</w:t>
      </w:r>
      <w:r>
        <w:rPr>
          <w:sz w:val="24"/>
          <w:szCs w:val="24"/>
        </w:rPr>
        <w:t xml:space="preserve">/Quality </w:t>
      </w:r>
      <w:r w:rsidRPr="00AF59DD">
        <w:rPr>
          <w:sz w:val="24"/>
          <w:szCs w:val="24"/>
        </w:rPr>
        <w:t xml:space="preserve">Questionnaire (including a limited number of questions specific to the service requirement) and a Cost Schedule, examples of the type of questions which may be included in the Technical Merit Questionnaire are included at Appendix </w:t>
      </w:r>
      <w:r>
        <w:rPr>
          <w:sz w:val="24"/>
          <w:szCs w:val="24"/>
        </w:rPr>
        <w:t>3</w:t>
      </w:r>
      <w:r w:rsidRPr="00AF59DD">
        <w:rPr>
          <w:sz w:val="24"/>
          <w:szCs w:val="24"/>
        </w:rPr>
        <w:t xml:space="preserve">, however the questions relevant to the specific requirement should be developed by the Customer Organisation.  </w:t>
      </w:r>
    </w:p>
    <w:p w:rsidR="00B94919" w:rsidRPr="00AF59DD" w:rsidRDefault="00B94919" w:rsidP="00224906">
      <w:pPr>
        <w:pStyle w:val="ScheduleL3"/>
        <w:numPr>
          <w:ilvl w:val="2"/>
          <w:numId w:val="20"/>
        </w:numPr>
        <w:tabs>
          <w:tab w:val="clear" w:pos="1789"/>
          <w:tab w:val="num" w:pos="1080"/>
          <w:tab w:val="num" w:pos="1969"/>
        </w:tabs>
        <w:ind w:left="1080" w:hanging="900"/>
        <w:rPr>
          <w:sz w:val="24"/>
          <w:szCs w:val="24"/>
        </w:rPr>
      </w:pPr>
      <w:r w:rsidRPr="00AF59DD">
        <w:rPr>
          <w:sz w:val="24"/>
          <w:szCs w:val="24"/>
        </w:rPr>
        <w:t>The suggested Weighting ratio for the Technical Merit and Cost Questionnaires is 70:30, however the actual ratio used for a specific call-off is flexible between 60:40 and 80:20.</w:t>
      </w:r>
    </w:p>
    <w:p w:rsidR="00B94919" w:rsidRPr="00E60424" w:rsidRDefault="00B94919" w:rsidP="00224906">
      <w:pPr>
        <w:pStyle w:val="ScheduleL3"/>
        <w:numPr>
          <w:ilvl w:val="2"/>
          <w:numId w:val="20"/>
        </w:numPr>
        <w:tabs>
          <w:tab w:val="clear" w:pos="1789"/>
          <w:tab w:val="num" w:pos="1080"/>
          <w:tab w:val="num" w:pos="1969"/>
        </w:tabs>
        <w:ind w:left="1080" w:hanging="900"/>
        <w:rPr>
          <w:color w:val="FF0000"/>
          <w:sz w:val="24"/>
          <w:szCs w:val="24"/>
        </w:rPr>
      </w:pPr>
      <w:r w:rsidRPr="0084108D">
        <w:rPr>
          <w:sz w:val="24"/>
          <w:szCs w:val="24"/>
        </w:rPr>
        <w:t>Details of how to access t</w:t>
      </w:r>
      <w:r>
        <w:rPr>
          <w:sz w:val="24"/>
          <w:szCs w:val="24"/>
        </w:rPr>
        <w:t>he</w:t>
      </w:r>
      <w:r w:rsidRPr="0084108D">
        <w:rPr>
          <w:sz w:val="24"/>
          <w:szCs w:val="24"/>
        </w:rPr>
        <w:t xml:space="preserve"> e-Sourcing system and set up a Call-Off can be found in the</w:t>
      </w:r>
      <w:r w:rsidRPr="00E60424">
        <w:rPr>
          <w:color w:val="FF0000"/>
          <w:sz w:val="24"/>
          <w:szCs w:val="24"/>
        </w:rPr>
        <w:t xml:space="preserve"> </w:t>
      </w:r>
      <w:hyperlink r:id="rId21" w:history="1">
        <w:r w:rsidRPr="003851C2">
          <w:rPr>
            <w:rStyle w:val="Hyperlink"/>
            <w:sz w:val="24"/>
            <w:szCs w:val="24"/>
          </w:rPr>
          <w:t>‘e</w:t>
        </w:r>
        <w:r>
          <w:rPr>
            <w:rStyle w:val="Hyperlink"/>
            <w:sz w:val="24"/>
            <w:szCs w:val="24"/>
          </w:rPr>
          <w:t>-</w:t>
        </w:r>
        <w:r w:rsidRPr="003851C2">
          <w:rPr>
            <w:rStyle w:val="Hyperlink"/>
            <w:sz w:val="24"/>
            <w:szCs w:val="24"/>
          </w:rPr>
          <w:t>Sourcing Suite – Customer Guidance’</w:t>
        </w:r>
      </w:hyperlink>
      <w:r>
        <w:rPr>
          <w:color w:val="FF0000"/>
          <w:sz w:val="24"/>
          <w:szCs w:val="24"/>
        </w:rPr>
        <w:t>.</w:t>
      </w:r>
    </w:p>
    <w:p w:rsidR="00B94919" w:rsidRDefault="00B94919" w:rsidP="00224906">
      <w:pPr>
        <w:pStyle w:val="ScheduleL3"/>
        <w:numPr>
          <w:ilvl w:val="2"/>
          <w:numId w:val="20"/>
        </w:numPr>
        <w:tabs>
          <w:tab w:val="clear" w:pos="1789"/>
          <w:tab w:val="num" w:pos="1080"/>
          <w:tab w:val="num" w:pos="1969"/>
        </w:tabs>
        <w:ind w:left="1080" w:hanging="900"/>
        <w:rPr>
          <w:sz w:val="24"/>
          <w:szCs w:val="24"/>
        </w:rPr>
      </w:pPr>
      <w:r w:rsidRPr="00780F4F">
        <w:rPr>
          <w:sz w:val="24"/>
          <w:szCs w:val="24"/>
        </w:rPr>
        <w:t>All communications regarding the DPS must be carried out using the e-Sourcing system messaging tool.</w:t>
      </w:r>
    </w:p>
    <w:p w:rsidR="00B94919" w:rsidRPr="00780F4F" w:rsidRDefault="00B94919" w:rsidP="00224906">
      <w:pPr>
        <w:pStyle w:val="ScheduleL3"/>
        <w:numPr>
          <w:ilvl w:val="2"/>
          <w:numId w:val="20"/>
        </w:numPr>
        <w:tabs>
          <w:tab w:val="clear" w:pos="1789"/>
          <w:tab w:val="num" w:pos="1080"/>
          <w:tab w:val="num" w:pos="1969"/>
        </w:tabs>
        <w:ind w:left="1080" w:hanging="900"/>
        <w:rPr>
          <w:sz w:val="24"/>
          <w:szCs w:val="24"/>
        </w:rPr>
      </w:pPr>
      <w:r>
        <w:rPr>
          <w:sz w:val="24"/>
          <w:szCs w:val="24"/>
        </w:rPr>
        <w:t>The templates have already been pre-populated with the SERVICE PROVIDERS’ email addresses so when the Call-Off event opens, the SERVICE PROVIDERS within the chosen Lot will receive an automatic notification through the e-Sourcing system inviting them to tender for the services specified.</w:t>
      </w:r>
    </w:p>
    <w:p w:rsidR="00B94919" w:rsidRPr="00780F4F" w:rsidRDefault="00B94919" w:rsidP="00224906">
      <w:pPr>
        <w:pStyle w:val="ScheduleL3"/>
        <w:numPr>
          <w:ilvl w:val="2"/>
          <w:numId w:val="20"/>
        </w:numPr>
        <w:tabs>
          <w:tab w:val="clear" w:pos="1789"/>
          <w:tab w:val="num" w:pos="1080"/>
          <w:tab w:val="num" w:pos="1969"/>
        </w:tabs>
        <w:ind w:left="1080" w:hanging="900"/>
        <w:rPr>
          <w:sz w:val="24"/>
          <w:szCs w:val="24"/>
        </w:rPr>
      </w:pPr>
      <w:r w:rsidRPr="00780F4F">
        <w:rPr>
          <w:sz w:val="24"/>
          <w:szCs w:val="24"/>
        </w:rPr>
        <w:t>SERVICE PROVIDER clarification questions received via the e-Sourcing system messaging tool will generate an email notification for members of the host team, responses should, where possible, be anonymised and issued to all bidders.</w:t>
      </w:r>
    </w:p>
    <w:p w:rsidR="00B94919" w:rsidRPr="00780F4F" w:rsidRDefault="00B94919" w:rsidP="00224906">
      <w:pPr>
        <w:pStyle w:val="ScheduleL3"/>
        <w:numPr>
          <w:ilvl w:val="2"/>
          <w:numId w:val="20"/>
        </w:numPr>
        <w:tabs>
          <w:tab w:val="clear" w:pos="1789"/>
          <w:tab w:val="num" w:pos="1080"/>
          <w:tab w:val="num" w:pos="1969"/>
        </w:tabs>
        <w:ind w:left="1080" w:hanging="900"/>
        <w:rPr>
          <w:sz w:val="24"/>
          <w:szCs w:val="24"/>
        </w:rPr>
      </w:pPr>
      <w:r w:rsidRPr="00780F4F">
        <w:rPr>
          <w:sz w:val="24"/>
          <w:szCs w:val="24"/>
        </w:rPr>
        <w:t xml:space="preserve">The Close Time, date and remaining time are all shown within the e-Sourcing Event in the form of a clock, which provides a live count down facility in days, hours and minutes, to the Close Time. The e-Sourcing Portal closes down the </w:t>
      </w:r>
      <w:r w:rsidRPr="00780F4F">
        <w:rPr>
          <w:sz w:val="24"/>
          <w:szCs w:val="24"/>
        </w:rPr>
        <w:lastRenderedPageBreak/>
        <w:t>event automatically when the Close Time is reached and prevents any further updates to the Applicant’s/Tenderer’s Tender.</w:t>
      </w:r>
    </w:p>
    <w:p w:rsidR="00B94919" w:rsidRPr="00780F4F" w:rsidRDefault="00B94919" w:rsidP="00224906">
      <w:pPr>
        <w:pStyle w:val="ScheduleL3"/>
        <w:numPr>
          <w:ilvl w:val="2"/>
          <w:numId w:val="20"/>
        </w:numPr>
        <w:tabs>
          <w:tab w:val="clear" w:pos="1789"/>
          <w:tab w:val="num" w:pos="1080"/>
          <w:tab w:val="num" w:pos="1969"/>
        </w:tabs>
        <w:ind w:left="1080" w:hanging="900"/>
        <w:rPr>
          <w:sz w:val="24"/>
          <w:szCs w:val="24"/>
        </w:rPr>
      </w:pPr>
      <w:r w:rsidRPr="00780F4F">
        <w:rPr>
          <w:sz w:val="24"/>
          <w:szCs w:val="24"/>
        </w:rPr>
        <w:t>When the closing date has passed, SERVICE PROVIDER bids will become viewable to the host team automatically.</w:t>
      </w:r>
    </w:p>
    <w:p w:rsidR="00B94919" w:rsidRDefault="00B94919" w:rsidP="007167F5">
      <w:pPr>
        <w:pStyle w:val="ScheduleL3"/>
        <w:numPr>
          <w:ilvl w:val="2"/>
          <w:numId w:val="20"/>
        </w:numPr>
        <w:tabs>
          <w:tab w:val="clear" w:pos="1789"/>
          <w:tab w:val="num" w:pos="1134"/>
          <w:tab w:val="num" w:pos="1969"/>
        </w:tabs>
        <w:ind w:left="1134" w:hanging="992"/>
        <w:rPr>
          <w:sz w:val="24"/>
          <w:szCs w:val="24"/>
        </w:rPr>
      </w:pPr>
      <w:r w:rsidRPr="00F12796">
        <w:rPr>
          <w:sz w:val="24"/>
          <w:szCs w:val="24"/>
        </w:rPr>
        <w:t xml:space="preserve">Details of </w:t>
      </w:r>
      <w:r>
        <w:rPr>
          <w:sz w:val="24"/>
          <w:szCs w:val="24"/>
        </w:rPr>
        <w:t xml:space="preserve">how to retrieve the tender responses and </w:t>
      </w:r>
      <w:r w:rsidRPr="00F12796">
        <w:rPr>
          <w:sz w:val="24"/>
          <w:szCs w:val="24"/>
        </w:rPr>
        <w:t xml:space="preserve">the evaluation process are provided in the </w:t>
      </w:r>
      <w:hyperlink r:id="rId22" w:history="1">
        <w:r w:rsidR="007167F5" w:rsidRPr="00E27BFA">
          <w:rPr>
            <w:rStyle w:val="Hyperlink"/>
            <w:sz w:val="24"/>
            <w:szCs w:val="24"/>
          </w:rPr>
          <w:t>https://www.gov.uk/government/publications/esourcing-suite-guidance-for-customers</w:t>
        </w:r>
      </w:hyperlink>
      <w:r w:rsidR="007167F5">
        <w:rPr>
          <w:sz w:val="24"/>
          <w:szCs w:val="24"/>
        </w:rPr>
        <w:t xml:space="preserve"> </w:t>
      </w:r>
      <w:r w:rsidRPr="004571D9">
        <w:rPr>
          <w:color w:val="FF0000"/>
          <w:sz w:val="24"/>
          <w:szCs w:val="24"/>
        </w:rPr>
        <w:t xml:space="preserve"> </w:t>
      </w:r>
      <w:r w:rsidRPr="004571D9">
        <w:rPr>
          <w:sz w:val="24"/>
          <w:szCs w:val="24"/>
        </w:rPr>
        <w:t>at section</w:t>
      </w:r>
      <w:r>
        <w:rPr>
          <w:sz w:val="24"/>
          <w:szCs w:val="24"/>
        </w:rPr>
        <w:t>s 13 and</w:t>
      </w:r>
      <w:r w:rsidRPr="00F12796">
        <w:rPr>
          <w:sz w:val="24"/>
          <w:szCs w:val="24"/>
        </w:rPr>
        <w:t xml:space="preserve"> 14. </w:t>
      </w:r>
    </w:p>
    <w:p w:rsidR="00B94919" w:rsidRPr="006A5C8F" w:rsidRDefault="00B94919" w:rsidP="00224906">
      <w:pPr>
        <w:pStyle w:val="ScheduleL2"/>
        <w:numPr>
          <w:ilvl w:val="1"/>
          <w:numId w:val="20"/>
        </w:numPr>
        <w:spacing w:after="120"/>
        <w:ind w:left="901"/>
        <w:rPr>
          <w:b/>
          <w:sz w:val="24"/>
          <w:szCs w:val="24"/>
        </w:rPr>
      </w:pPr>
      <w:r w:rsidRPr="00E66039">
        <w:rPr>
          <w:b/>
          <w:sz w:val="24"/>
          <w:szCs w:val="24"/>
        </w:rPr>
        <w:t>Award procedure</w:t>
      </w:r>
    </w:p>
    <w:p w:rsidR="00B94919" w:rsidRPr="006A5C8F" w:rsidRDefault="00B94919" w:rsidP="00224906">
      <w:pPr>
        <w:pStyle w:val="ScheduleL3"/>
        <w:numPr>
          <w:ilvl w:val="2"/>
          <w:numId w:val="20"/>
        </w:numPr>
        <w:tabs>
          <w:tab w:val="clear" w:pos="1789"/>
          <w:tab w:val="num" w:pos="1080"/>
          <w:tab w:val="num" w:pos="1969"/>
        </w:tabs>
        <w:ind w:left="1080" w:hanging="900"/>
        <w:rPr>
          <w:sz w:val="24"/>
          <w:szCs w:val="24"/>
        </w:rPr>
      </w:pPr>
      <w:r w:rsidRPr="006A5C8F">
        <w:rPr>
          <w:sz w:val="24"/>
          <w:szCs w:val="24"/>
        </w:rPr>
        <w:t xml:space="preserve">When the evaluation is complete and the results have been recorded onto the CCS e-Sourcing system the Client will, on the basis set out above, place an Order in the form of the Call-off Contract (see Appendix </w:t>
      </w:r>
      <w:r>
        <w:rPr>
          <w:sz w:val="24"/>
          <w:szCs w:val="24"/>
        </w:rPr>
        <w:t>4</w:t>
      </w:r>
      <w:r w:rsidRPr="006A5C8F">
        <w:rPr>
          <w:sz w:val="24"/>
          <w:szCs w:val="24"/>
        </w:rPr>
        <w:t>) with the successful SERVICE PROVIDER, incorporating Call-Off Terms applicable and providing unsuccessful SERVICE PROVIDERS with feedback in relation to the reasons their tenders were unsuccessful.</w:t>
      </w:r>
    </w:p>
    <w:p w:rsidR="00B94919" w:rsidRPr="00E60424" w:rsidRDefault="00B94919" w:rsidP="00224906">
      <w:pPr>
        <w:autoSpaceDE w:val="0"/>
        <w:autoSpaceDN w:val="0"/>
        <w:adjustRightInd w:val="0"/>
        <w:jc w:val="both"/>
      </w:pPr>
      <w:r>
        <w:br w:type="page"/>
      </w:r>
    </w:p>
    <w:p w:rsidR="00B94919" w:rsidRPr="00E60424" w:rsidRDefault="00B94919" w:rsidP="00224906">
      <w:pPr>
        <w:pStyle w:val="ScheduleL2"/>
        <w:numPr>
          <w:ilvl w:val="1"/>
          <w:numId w:val="20"/>
        </w:numPr>
        <w:tabs>
          <w:tab w:val="num" w:pos="900"/>
        </w:tabs>
        <w:spacing w:after="120"/>
        <w:ind w:left="900"/>
        <w:rPr>
          <w:b/>
          <w:sz w:val="24"/>
          <w:szCs w:val="24"/>
        </w:rPr>
      </w:pPr>
      <w:r w:rsidRPr="00E60424">
        <w:rPr>
          <w:b/>
          <w:sz w:val="24"/>
          <w:szCs w:val="24"/>
        </w:rPr>
        <w:lastRenderedPageBreak/>
        <w:t>The SERVICE PROVIDER's Obligations</w:t>
      </w:r>
    </w:p>
    <w:p w:rsidR="00B94919" w:rsidRPr="00E60424" w:rsidRDefault="00B94919" w:rsidP="00224906">
      <w:pPr>
        <w:pStyle w:val="ScheduleL3"/>
        <w:numPr>
          <w:ilvl w:val="2"/>
          <w:numId w:val="20"/>
        </w:numPr>
        <w:tabs>
          <w:tab w:val="clear" w:pos="1789"/>
          <w:tab w:val="num" w:pos="900"/>
          <w:tab w:val="num" w:pos="1969"/>
        </w:tabs>
        <w:ind w:left="900" w:hanging="720"/>
        <w:rPr>
          <w:sz w:val="24"/>
          <w:szCs w:val="24"/>
        </w:rPr>
      </w:pPr>
      <w:r w:rsidRPr="00E60424">
        <w:rPr>
          <w:sz w:val="24"/>
          <w:szCs w:val="24"/>
        </w:rPr>
        <w:t xml:space="preserve">The SERVICE PROVIDER will in writing, by the time and date specified by the </w:t>
      </w:r>
      <w:r w:rsidRPr="00780F4F">
        <w:rPr>
          <w:sz w:val="24"/>
          <w:szCs w:val="24"/>
        </w:rPr>
        <w:t>CLIENT</w:t>
      </w:r>
      <w:r w:rsidRPr="00E60424">
        <w:rPr>
          <w:sz w:val="24"/>
          <w:szCs w:val="24"/>
        </w:rPr>
        <w:t xml:space="preserve"> in accordance with paragraph </w:t>
      </w:r>
      <w:r>
        <w:rPr>
          <w:sz w:val="24"/>
          <w:szCs w:val="24"/>
        </w:rPr>
        <w:t>1</w:t>
      </w:r>
      <w:r w:rsidRPr="00E66039">
        <w:rPr>
          <w:color w:val="FF0000"/>
          <w:sz w:val="24"/>
          <w:szCs w:val="24"/>
        </w:rPr>
        <w:t>.</w:t>
      </w:r>
      <w:r>
        <w:rPr>
          <w:sz w:val="24"/>
          <w:szCs w:val="24"/>
        </w:rPr>
        <w:t>3</w:t>
      </w:r>
      <w:r w:rsidRPr="00563D11">
        <w:rPr>
          <w:sz w:val="24"/>
          <w:szCs w:val="24"/>
        </w:rPr>
        <w:t>.3(b)</w:t>
      </w:r>
      <w:r w:rsidRPr="00E60424">
        <w:rPr>
          <w:sz w:val="24"/>
          <w:szCs w:val="24"/>
        </w:rPr>
        <w:t xml:space="preserve"> provide the </w:t>
      </w:r>
      <w:r w:rsidRPr="00780F4F">
        <w:rPr>
          <w:sz w:val="24"/>
          <w:szCs w:val="24"/>
        </w:rPr>
        <w:t xml:space="preserve">CLIENT </w:t>
      </w:r>
      <w:r w:rsidRPr="00E60424">
        <w:rPr>
          <w:sz w:val="24"/>
          <w:szCs w:val="24"/>
        </w:rPr>
        <w:t>with either:</w:t>
      </w:r>
    </w:p>
    <w:p w:rsidR="00B94919" w:rsidRPr="00E60424" w:rsidRDefault="00B94919" w:rsidP="00224906">
      <w:pPr>
        <w:pStyle w:val="ScheduleL4"/>
        <w:numPr>
          <w:ilvl w:val="3"/>
          <w:numId w:val="40"/>
        </w:numPr>
        <w:tabs>
          <w:tab w:val="clear" w:pos="2160"/>
          <w:tab w:val="num" w:pos="1440"/>
        </w:tabs>
        <w:spacing w:after="120"/>
        <w:ind w:left="1441" w:hanging="539"/>
        <w:rPr>
          <w:sz w:val="24"/>
          <w:szCs w:val="24"/>
        </w:rPr>
      </w:pPr>
      <w:r w:rsidRPr="00E60424">
        <w:rPr>
          <w:sz w:val="24"/>
          <w:szCs w:val="24"/>
        </w:rPr>
        <w:t>a statement to the effect that it does not wish to tender in relation to the relevant Service Requirements; or</w:t>
      </w:r>
    </w:p>
    <w:p w:rsidR="00B94919" w:rsidRPr="00E60424" w:rsidRDefault="00B94919" w:rsidP="00224906">
      <w:pPr>
        <w:pStyle w:val="ScheduleL4"/>
        <w:numPr>
          <w:ilvl w:val="3"/>
          <w:numId w:val="40"/>
        </w:numPr>
        <w:tabs>
          <w:tab w:val="clear" w:pos="2160"/>
          <w:tab w:val="num" w:pos="1440"/>
        </w:tabs>
        <w:spacing w:after="120"/>
        <w:ind w:left="1441" w:hanging="539"/>
        <w:rPr>
          <w:sz w:val="24"/>
          <w:szCs w:val="24"/>
        </w:rPr>
      </w:pPr>
      <w:bookmarkStart w:id="39" w:name="_Ref311664478"/>
      <w:r w:rsidRPr="00E60424">
        <w:rPr>
          <w:sz w:val="24"/>
          <w:szCs w:val="24"/>
        </w:rPr>
        <w:t xml:space="preserve">the Solution </w:t>
      </w:r>
      <w:r>
        <w:rPr>
          <w:sz w:val="24"/>
          <w:szCs w:val="24"/>
        </w:rPr>
        <w:t xml:space="preserve">(Tender Response) </w:t>
      </w:r>
      <w:r w:rsidRPr="00E60424">
        <w:rPr>
          <w:sz w:val="24"/>
          <w:szCs w:val="24"/>
        </w:rPr>
        <w:t>and full details of its tender made in respect of the relevant Solution</w:t>
      </w:r>
      <w:bookmarkEnd w:id="39"/>
      <w:r w:rsidRPr="00E60424">
        <w:rPr>
          <w:sz w:val="24"/>
          <w:szCs w:val="24"/>
        </w:rPr>
        <w:t xml:space="preserve"> in the format requested by the CLIENT.</w:t>
      </w:r>
    </w:p>
    <w:p w:rsidR="00B94919" w:rsidRPr="00E60424" w:rsidRDefault="00B94919" w:rsidP="00224906">
      <w:pPr>
        <w:pStyle w:val="ScheduleL4"/>
        <w:numPr>
          <w:ilvl w:val="3"/>
          <w:numId w:val="40"/>
        </w:numPr>
        <w:tabs>
          <w:tab w:val="clear" w:pos="2160"/>
          <w:tab w:val="num" w:pos="1440"/>
        </w:tabs>
        <w:ind w:left="1440" w:hanging="540"/>
        <w:rPr>
          <w:sz w:val="24"/>
          <w:szCs w:val="24"/>
        </w:rPr>
      </w:pPr>
      <w:r w:rsidRPr="00E60424">
        <w:rPr>
          <w:sz w:val="24"/>
          <w:szCs w:val="24"/>
        </w:rPr>
        <w:t>The SERVICE PROVIDER shall ensure that any prices submitted in relation to a Call-Off held pursuant to this Section</w:t>
      </w:r>
      <w:r w:rsidRPr="00780F4F">
        <w:rPr>
          <w:sz w:val="24"/>
          <w:szCs w:val="24"/>
        </w:rPr>
        <w:t xml:space="preserve"> 3</w:t>
      </w:r>
      <w:r w:rsidRPr="00E60424">
        <w:rPr>
          <w:sz w:val="24"/>
          <w:szCs w:val="24"/>
        </w:rPr>
        <w:t xml:space="preserve"> shall be discounted, where appropriate, to take into account the volumetric in the Statement of Requirements. </w:t>
      </w:r>
    </w:p>
    <w:p w:rsidR="00B94919" w:rsidRPr="00E60424" w:rsidRDefault="00B94919" w:rsidP="00224906">
      <w:pPr>
        <w:pStyle w:val="ScheduleL3"/>
        <w:keepNext/>
        <w:numPr>
          <w:ilvl w:val="2"/>
          <w:numId w:val="20"/>
        </w:numPr>
        <w:tabs>
          <w:tab w:val="clear" w:pos="1789"/>
          <w:tab w:val="num" w:pos="900"/>
          <w:tab w:val="num" w:pos="1969"/>
        </w:tabs>
        <w:ind w:left="1969" w:hanging="1789"/>
        <w:rPr>
          <w:sz w:val="24"/>
          <w:szCs w:val="24"/>
        </w:rPr>
      </w:pPr>
      <w:r w:rsidRPr="00E60424">
        <w:rPr>
          <w:sz w:val="24"/>
          <w:szCs w:val="24"/>
        </w:rPr>
        <w:t>The SERVICE PROVIDER agrees that:</w:t>
      </w:r>
    </w:p>
    <w:p w:rsidR="00B94919" w:rsidRPr="00E60424" w:rsidRDefault="00B94919" w:rsidP="00224906">
      <w:pPr>
        <w:pStyle w:val="ScheduleL4"/>
        <w:numPr>
          <w:ilvl w:val="3"/>
          <w:numId w:val="41"/>
        </w:numPr>
        <w:tabs>
          <w:tab w:val="clear" w:pos="2160"/>
          <w:tab w:val="num" w:pos="1440"/>
        </w:tabs>
        <w:ind w:left="1440" w:hanging="540"/>
        <w:rPr>
          <w:sz w:val="24"/>
          <w:szCs w:val="24"/>
        </w:rPr>
      </w:pPr>
      <w:r w:rsidRPr="00E60424">
        <w:rPr>
          <w:sz w:val="24"/>
          <w:szCs w:val="24"/>
        </w:rPr>
        <w:t xml:space="preserve">all tenders submitted by the SERVICE PROVIDER in relation to a Call-Off </w:t>
      </w:r>
      <w:r>
        <w:rPr>
          <w:sz w:val="24"/>
          <w:szCs w:val="24"/>
        </w:rPr>
        <w:t>held pursuant to this paragraph</w:t>
      </w:r>
      <w:r w:rsidRPr="00E60424">
        <w:rPr>
          <w:sz w:val="24"/>
          <w:szCs w:val="24"/>
        </w:rPr>
        <w:t xml:space="preserve"> shall remain open for acceptance by the </w:t>
      </w:r>
      <w:r w:rsidRPr="00780F4F">
        <w:rPr>
          <w:sz w:val="24"/>
          <w:szCs w:val="24"/>
        </w:rPr>
        <w:t xml:space="preserve">CLIENT </w:t>
      </w:r>
      <w:r w:rsidRPr="00E60424">
        <w:rPr>
          <w:sz w:val="24"/>
          <w:szCs w:val="24"/>
        </w:rPr>
        <w:t>for ninety (90) Working Days (or such other period specified in the invitation to tender issued by the relevant CLIENT in accordance with the Call-Off Procedure); and</w:t>
      </w:r>
    </w:p>
    <w:p w:rsidR="00B94919" w:rsidRPr="00E60424" w:rsidRDefault="00B94919" w:rsidP="00224906">
      <w:pPr>
        <w:pStyle w:val="ScheduleL4"/>
        <w:numPr>
          <w:ilvl w:val="3"/>
          <w:numId w:val="41"/>
        </w:numPr>
        <w:tabs>
          <w:tab w:val="clear" w:pos="2160"/>
          <w:tab w:val="num" w:pos="1440"/>
        </w:tabs>
        <w:ind w:left="1440" w:hanging="540"/>
        <w:rPr>
          <w:sz w:val="24"/>
          <w:szCs w:val="24"/>
        </w:rPr>
      </w:pPr>
      <w:r w:rsidRPr="00E60424">
        <w:rPr>
          <w:sz w:val="24"/>
          <w:szCs w:val="24"/>
        </w:rPr>
        <w:t>all tenders submitted by the SERVICE PROVIDER are made and will be made in good faith and that the SERVICE PROVIDER has not and will not  fix(ed) or adjust(ed) the amount of the offer by or in accordance with any agreement or arrangement with any other person. The SERVICE PROVIDER certifies that it has not and undertakes that it will not:</w:t>
      </w:r>
    </w:p>
    <w:p w:rsidR="00B94919" w:rsidRPr="00E60424" w:rsidRDefault="00B94919" w:rsidP="00224906">
      <w:pPr>
        <w:pStyle w:val="ScheduleL5"/>
        <w:numPr>
          <w:ilvl w:val="4"/>
          <w:numId w:val="20"/>
        </w:numPr>
        <w:tabs>
          <w:tab w:val="clear" w:pos="3240"/>
          <w:tab w:val="num" w:pos="1800"/>
          <w:tab w:val="num" w:pos="3420"/>
          <w:tab w:val="num" w:pos="3600"/>
        </w:tabs>
        <w:ind w:left="1800"/>
        <w:rPr>
          <w:sz w:val="24"/>
          <w:szCs w:val="24"/>
        </w:rPr>
      </w:pPr>
      <w:r w:rsidRPr="00E60424">
        <w:rPr>
          <w:sz w:val="24"/>
          <w:szCs w:val="24"/>
        </w:rPr>
        <w:t>communicate to any person other than the person inviting these offers the amount or approximate amount of the offer, except where the disclosure, in confidence, of the approximate amount of the offer was necessary to obtain quotations required for the preparation of the offer; and</w:t>
      </w:r>
    </w:p>
    <w:p w:rsidR="00B94919" w:rsidRPr="00E60424" w:rsidRDefault="00B94919" w:rsidP="00224906">
      <w:pPr>
        <w:pStyle w:val="ScheduleL5"/>
        <w:numPr>
          <w:ilvl w:val="4"/>
          <w:numId w:val="20"/>
        </w:numPr>
        <w:tabs>
          <w:tab w:val="clear" w:pos="3240"/>
          <w:tab w:val="num" w:pos="1800"/>
          <w:tab w:val="num" w:pos="3420"/>
        </w:tabs>
        <w:ind w:left="1800"/>
        <w:rPr>
          <w:sz w:val="24"/>
          <w:szCs w:val="24"/>
        </w:rPr>
      </w:pPr>
      <w:r w:rsidRPr="00E60424">
        <w:rPr>
          <w:sz w:val="24"/>
          <w:szCs w:val="24"/>
        </w:rPr>
        <w:t xml:space="preserve">enter into any arrangement or agreement with any other person that he or the other person(s) </w:t>
      </w:r>
      <w:r>
        <w:t xml:space="preserve">) </w:t>
      </w:r>
      <w:r w:rsidRPr="00D9366C">
        <w:rPr>
          <w:sz w:val="24"/>
          <w:szCs w:val="24"/>
        </w:rPr>
        <w:t>that either party shall refrain from making an offer, or influence the amount of any</w:t>
      </w:r>
      <w:r>
        <w:t xml:space="preserve"> </w:t>
      </w:r>
      <w:r w:rsidRPr="00D9366C">
        <w:rPr>
          <w:sz w:val="24"/>
          <w:szCs w:val="24"/>
        </w:rPr>
        <w:t>offer to be submitted</w:t>
      </w:r>
      <w:r w:rsidRPr="00E60424">
        <w:rPr>
          <w:sz w:val="24"/>
          <w:szCs w:val="24"/>
        </w:rPr>
        <w:t>.</w:t>
      </w:r>
    </w:p>
    <w:p w:rsidR="00B94919" w:rsidRDefault="00B94919" w:rsidP="00224906">
      <w:pPr>
        <w:pStyle w:val="ScheduleL1"/>
        <w:keepNext/>
        <w:numPr>
          <w:ilvl w:val="0"/>
          <w:numId w:val="21"/>
        </w:numPr>
        <w:spacing w:after="120"/>
        <w:ind w:left="900"/>
        <w:rPr>
          <w:b/>
          <w:sz w:val="24"/>
          <w:szCs w:val="24"/>
        </w:rPr>
      </w:pPr>
      <w:r w:rsidRPr="00E60424">
        <w:rPr>
          <w:b/>
          <w:sz w:val="24"/>
          <w:szCs w:val="24"/>
        </w:rPr>
        <w:t>NO AWARD</w:t>
      </w:r>
    </w:p>
    <w:p w:rsidR="00B94919" w:rsidRDefault="00B94919" w:rsidP="00224906">
      <w:pPr>
        <w:pStyle w:val="ScheduleL2"/>
        <w:numPr>
          <w:ilvl w:val="1"/>
          <w:numId w:val="20"/>
        </w:numPr>
        <w:tabs>
          <w:tab w:val="num" w:pos="900"/>
        </w:tabs>
        <w:ind w:left="900"/>
        <w:rPr>
          <w:sz w:val="24"/>
          <w:szCs w:val="24"/>
        </w:rPr>
      </w:pPr>
      <w:r w:rsidRPr="00780F4F">
        <w:rPr>
          <w:sz w:val="24"/>
          <w:szCs w:val="24"/>
        </w:rPr>
        <w:t>Notwithstanding the fact that the CLIENT has followed a procedure as set out above, the CLIENT shall be entitled at all times to decline to make an award for its Service Requirements.  Nothing in this DPS shall oblige any CLIENT to place any Order for the Services.</w:t>
      </w:r>
    </w:p>
    <w:p w:rsidR="00B94919" w:rsidRPr="00780F4F" w:rsidRDefault="00B94919" w:rsidP="00224906">
      <w:pPr>
        <w:pStyle w:val="ScheduleL2"/>
        <w:tabs>
          <w:tab w:val="clear" w:pos="737"/>
          <w:tab w:val="num" w:pos="1080"/>
        </w:tabs>
        <w:ind w:left="180" w:firstLine="0"/>
        <w:rPr>
          <w:sz w:val="24"/>
          <w:szCs w:val="24"/>
        </w:rPr>
      </w:pPr>
      <w:r>
        <w:rPr>
          <w:sz w:val="24"/>
          <w:szCs w:val="24"/>
        </w:rPr>
        <w:br w:type="page"/>
      </w:r>
    </w:p>
    <w:p w:rsidR="00B94919" w:rsidRDefault="00B94919" w:rsidP="00224906">
      <w:pPr>
        <w:pStyle w:val="ScheduleL1"/>
        <w:keepNext/>
        <w:numPr>
          <w:ilvl w:val="0"/>
          <w:numId w:val="21"/>
        </w:numPr>
        <w:spacing w:after="120"/>
        <w:ind w:left="900"/>
        <w:rPr>
          <w:rFonts w:cs="Arial"/>
          <w:b/>
          <w:sz w:val="24"/>
          <w:szCs w:val="24"/>
        </w:rPr>
      </w:pPr>
      <w:bookmarkStart w:id="40" w:name="_Ref311664236"/>
      <w:r w:rsidRPr="00E60424">
        <w:rPr>
          <w:rFonts w:cs="Arial"/>
          <w:b/>
          <w:sz w:val="24"/>
          <w:szCs w:val="24"/>
        </w:rPr>
        <w:lastRenderedPageBreak/>
        <w:t>RESPONSIBILITY FOR AWARDS</w:t>
      </w:r>
      <w:bookmarkEnd w:id="40"/>
    </w:p>
    <w:p w:rsidR="00B94919" w:rsidRPr="00780F4F" w:rsidRDefault="00B94919" w:rsidP="00224906">
      <w:pPr>
        <w:pStyle w:val="ScheduleL2"/>
        <w:numPr>
          <w:ilvl w:val="1"/>
          <w:numId w:val="20"/>
        </w:numPr>
        <w:tabs>
          <w:tab w:val="num" w:pos="900"/>
        </w:tabs>
        <w:ind w:left="900"/>
        <w:rPr>
          <w:sz w:val="24"/>
          <w:szCs w:val="24"/>
        </w:rPr>
      </w:pPr>
      <w:r w:rsidRPr="00780F4F">
        <w:rPr>
          <w:sz w:val="24"/>
          <w:szCs w:val="24"/>
        </w:rPr>
        <w:t>The SERVICE PROVIDER acknowledges that each CLIENT is independently responsible for the conduct its award of Call-Off Agreements under this DPS and that the Authority is not responsible or accountable for and shall have no liability whatsoever in relation to:</w:t>
      </w:r>
    </w:p>
    <w:p w:rsidR="00B94919" w:rsidRPr="00780F4F" w:rsidRDefault="00B94919" w:rsidP="00224906">
      <w:pPr>
        <w:pStyle w:val="ScheduleL3"/>
        <w:numPr>
          <w:ilvl w:val="2"/>
          <w:numId w:val="20"/>
        </w:numPr>
        <w:tabs>
          <w:tab w:val="clear" w:pos="1789"/>
          <w:tab w:val="num" w:pos="1560"/>
          <w:tab w:val="num" w:pos="1969"/>
        </w:tabs>
        <w:ind w:left="1560" w:hanging="660"/>
        <w:rPr>
          <w:rFonts w:cs="Arial"/>
          <w:sz w:val="24"/>
          <w:szCs w:val="24"/>
        </w:rPr>
      </w:pPr>
      <w:r w:rsidRPr="00780F4F">
        <w:rPr>
          <w:rFonts w:cs="Arial"/>
          <w:sz w:val="24"/>
          <w:szCs w:val="24"/>
        </w:rPr>
        <w:t xml:space="preserve">the conduct of CLIENT in relation to this DPS; or </w:t>
      </w:r>
    </w:p>
    <w:p w:rsidR="00B94919" w:rsidRPr="00780F4F" w:rsidRDefault="00B94919" w:rsidP="00224906">
      <w:pPr>
        <w:pStyle w:val="ScheduleL3"/>
        <w:numPr>
          <w:ilvl w:val="2"/>
          <w:numId w:val="20"/>
        </w:numPr>
        <w:tabs>
          <w:tab w:val="clear" w:pos="1789"/>
          <w:tab w:val="num" w:pos="1560"/>
          <w:tab w:val="num" w:pos="1969"/>
        </w:tabs>
        <w:ind w:left="1560" w:hanging="660"/>
        <w:rPr>
          <w:rFonts w:cs="Arial"/>
          <w:sz w:val="24"/>
          <w:szCs w:val="24"/>
        </w:rPr>
      </w:pPr>
      <w:r w:rsidRPr="00780F4F">
        <w:rPr>
          <w:rFonts w:cs="Arial"/>
          <w:sz w:val="24"/>
          <w:szCs w:val="24"/>
        </w:rPr>
        <w:t xml:space="preserve">the performance or non-performance of any Call-Off Agreements between the SERVICE PROVIDER and the CLIENT entered into pursuant to this DPS.  </w:t>
      </w:r>
    </w:p>
    <w:p w:rsidR="00B94919" w:rsidRDefault="00B94919" w:rsidP="00224906">
      <w:pPr>
        <w:pStyle w:val="ScheduleL1"/>
        <w:keepNext/>
        <w:numPr>
          <w:ilvl w:val="0"/>
          <w:numId w:val="21"/>
        </w:numPr>
        <w:tabs>
          <w:tab w:val="clear" w:pos="720"/>
          <w:tab w:val="num" w:pos="900"/>
        </w:tabs>
        <w:spacing w:after="120"/>
        <w:ind w:left="900"/>
        <w:rPr>
          <w:b/>
          <w:sz w:val="24"/>
          <w:szCs w:val="24"/>
        </w:rPr>
      </w:pPr>
      <w:bookmarkStart w:id="41" w:name="_Ref311664108"/>
      <w:r w:rsidRPr="00E60424">
        <w:rPr>
          <w:b/>
          <w:sz w:val="24"/>
          <w:szCs w:val="24"/>
        </w:rPr>
        <w:t>FORM OF ORDER</w:t>
      </w:r>
      <w:bookmarkEnd w:id="41"/>
    </w:p>
    <w:p w:rsidR="00B94919" w:rsidRDefault="00B94919" w:rsidP="00224906">
      <w:pPr>
        <w:pStyle w:val="ScheduleL2"/>
        <w:numPr>
          <w:ilvl w:val="1"/>
          <w:numId w:val="21"/>
        </w:numPr>
        <w:tabs>
          <w:tab w:val="num" w:pos="900"/>
        </w:tabs>
        <w:spacing w:after="120"/>
        <w:ind w:left="900"/>
        <w:rPr>
          <w:rFonts w:cs="Arial"/>
          <w:sz w:val="24"/>
          <w:szCs w:val="24"/>
        </w:rPr>
      </w:pPr>
      <w:bookmarkStart w:id="42" w:name="_Ref311664248"/>
      <w:r w:rsidRPr="00E60424">
        <w:rPr>
          <w:rFonts w:cs="Arial"/>
          <w:sz w:val="24"/>
          <w:szCs w:val="24"/>
        </w:rPr>
        <w:t xml:space="preserve">Subject to paragraphs </w:t>
      </w:r>
      <w:r w:rsidRPr="00E60424">
        <w:rPr>
          <w:sz w:val="24"/>
          <w:szCs w:val="24"/>
        </w:rPr>
        <w:t>1</w:t>
      </w:r>
      <w:r w:rsidRPr="00E60424">
        <w:rPr>
          <w:rFonts w:cs="Arial"/>
          <w:sz w:val="24"/>
          <w:szCs w:val="24"/>
        </w:rPr>
        <w:t xml:space="preserve"> to </w:t>
      </w:r>
      <w:r>
        <w:rPr>
          <w:rFonts w:cs="Arial"/>
          <w:sz w:val="24"/>
          <w:szCs w:val="24"/>
        </w:rPr>
        <w:t>3</w:t>
      </w:r>
      <w:r w:rsidRPr="00E60424">
        <w:rPr>
          <w:rFonts w:cs="Arial"/>
          <w:sz w:val="24"/>
          <w:szCs w:val="24"/>
        </w:rPr>
        <w:t xml:space="preserve"> above, each </w:t>
      </w:r>
      <w:r w:rsidRPr="00E60424">
        <w:rPr>
          <w:sz w:val="24"/>
          <w:szCs w:val="24"/>
        </w:rPr>
        <w:t xml:space="preserve">CLIENT </w:t>
      </w:r>
      <w:r w:rsidRPr="00E60424">
        <w:rPr>
          <w:rFonts w:cs="Arial"/>
          <w:sz w:val="24"/>
          <w:szCs w:val="24"/>
        </w:rPr>
        <w:t xml:space="preserve">may enter into an agreement with the </w:t>
      </w:r>
      <w:r>
        <w:rPr>
          <w:rFonts w:cs="Arial"/>
          <w:sz w:val="24"/>
          <w:szCs w:val="24"/>
        </w:rPr>
        <w:t>SERVICE PROVIDER</w:t>
      </w:r>
      <w:r w:rsidRPr="00E60424">
        <w:rPr>
          <w:rFonts w:cs="Arial"/>
          <w:sz w:val="24"/>
          <w:szCs w:val="24"/>
        </w:rPr>
        <w:t xml:space="preserve"> by completing a Call-Off Contract</w:t>
      </w:r>
      <w:r>
        <w:rPr>
          <w:rFonts w:cs="Arial"/>
          <w:sz w:val="24"/>
          <w:szCs w:val="24"/>
        </w:rPr>
        <w:t>,</w:t>
      </w:r>
      <w:r w:rsidRPr="00E60424">
        <w:rPr>
          <w:rFonts w:cs="Arial"/>
          <w:sz w:val="24"/>
          <w:szCs w:val="24"/>
        </w:rPr>
        <w:t xml:space="preserve"> in writing</w:t>
      </w:r>
      <w:r>
        <w:rPr>
          <w:rFonts w:cs="Arial"/>
          <w:sz w:val="24"/>
          <w:szCs w:val="24"/>
        </w:rPr>
        <w:t>,</w:t>
      </w:r>
      <w:r w:rsidRPr="00E60424">
        <w:rPr>
          <w:rFonts w:cs="Arial"/>
          <w:sz w:val="24"/>
          <w:szCs w:val="24"/>
        </w:rPr>
        <w:t xml:space="preserve"> in substantially the form set out in the Call-Off Contract template at Appendix </w:t>
      </w:r>
      <w:r>
        <w:rPr>
          <w:rFonts w:cs="Arial"/>
          <w:sz w:val="24"/>
          <w:szCs w:val="24"/>
        </w:rPr>
        <w:t>B</w:t>
      </w:r>
      <w:r w:rsidRPr="00E60424">
        <w:rPr>
          <w:rFonts w:cs="Arial"/>
          <w:sz w:val="24"/>
          <w:szCs w:val="24"/>
        </w:rPr>
        <w:t xml:space="preserve"> of this Annex G or similar document.</w:t>
      </w:r>
    </w:p>
    <w:p w:rsidR="00B94919" w:rsidRDefault="00B94919" w:rsidP="00224906">
      <w:pPr>
        <w:pStyle w:val="ScheduleL2"/>
        <w:numPr>
          <w:ilvl w:val="1"/>
          <w:numId w:val="21"/>
        </w:numPr>
        <w:tabs>
          <w:tab w:val="num" w:pos="900"/>
        </w:tabs>
        <w:spacing w:after="120"/>
        <w:ind w:left="901"/>
        <w:rPr>
          <w:rFonts w:cs="Arial"/>
          <w:sz w:val="24"/>
          <w:szCs w:val="24"/>
        </w:rPr>
      </w:pPr>
      <w:r w:rsidRPr="00E60424">
        <w:rPr>
          <w:rFonts w:cs="Arial"/>
          <w:sz w:val="24"/>
          <w:szCs w:val="24"/>
        </w:rPr>
        <w:t>The CLIENT in sending an acknowledgement following receipt of the signed Call-Off Contract from the SERVICE PROVIDER shall form a binding Call-Off Agreement.</w:t>
      </w:r>
    </w:p>
    <w:bookmarkEnd w:id="42"/>
    <w:p w:rsidR="00B94919" w:rsidRPr="00E60424" w:rsidRDefault="00B94919" w:rsidP="00224906">
      <w:pPr>
        <w:pStyle w:val="ScheduleLevel1"/>
        <w:numPr>
          <w:ilvl w:val="0"/>
          <w:numId w:val="20"/>
        </w:numPr>
        <w:tabs>
          <w:tab w:val="clear" w:pos="720"/>
          <w:tab w:val="num" w:pos="900"/>
        </w:tabs>
        <w:spacing w:after="120"/>
        <w:ind w:left="901"/>
        <w:jc w:val="both"/>
        <w:rPr>
          <w:b/>
          <w:caps/>
        </w:rPr>
      </w:pPr>
      <w:r w:rsidRPr="00E60424">
        <w:rPr>
          <w:b/>
          <w:caps/>
        </w:rPr>
        <w:t>Accepting and Declining Orders</w:t>
      </w:r>
    </w:p>
    <w:p w:rsidR="00B94919" w:rsidRPr="00E60424" w:rsidRDefault="00B94919" w:rsidP="00224906">
      <w:pPr>
        <w:pStyle w:val="ScheduleLevel2"/>
        <w:numPr>
          <w:ilvl w:val="1"/>
          <w:numId w:val="20"/>
        </w:numPr>
        <w:tabs>
          <w:tab w:val="num" w:pos="900"/>
        </w:tabs>
        <w:ind w:left="900"/>
        <w:jc w:val="both"/>
      </w:pPr>
      <w:r w:rsidRPr="00E60424">
        <w:t>Following receipt of an Order, the SERVICE PROVIDER shall promptly and in any event within a reasonable period (taking into account all relevant circumstances in relation to the subject matter and nature of an Order) determined by the relevant CLIENT and notified to the SERVICE PROVIDER in writing at the same time as the submission of the Order (which in any event shall not exceed two (2) Working Days) acknowledge receipt of the Order and either:-</w:t>
      </w:r>
    </w:p>
    <w:p w:rsidR="00B94919" w:rsidRPr="00E60424" w:rsidRDefault="00B94919" w:rsidP="00224906">
      <w:pPr>
        <w:pStyle w:val="ScheduleLevel2"/>
        <w:numPr>
          <w:ilvl w:val="0"/>
          <w:numId w:val="0"/>
        </w:numPr>
        <w:jc w:val="both"/>
      </w:pPr>
    </w:p>
    <w:p w:rsidR="00B94919" w:rsidRPr="00E60424" w:rsidRDefault="00B94919" w:rsidP="00224906">
      <w:pPr>
        <w:pStyle w:val="ScheduleLevel3"/>
        <w:numPr>
          <w:ilvl w:val="2"/>
          <w:numId w:val="20"/>
        </w:numPr>
        <w:tabs>
          <w:tab w:val="clear" w:pos="1789"/>
          <w:tab w:val="num" w:pos="1620"/>
        </w:tabs>
        <w:ind w:left="1620" w:hanging="731"/>
        <w:jc w:val="both"/>
      </w:pPr>
      <w:r w:rsidRPr="00E60424">
        <w:t>notify the CLIENT that it declines to accept the Order; or</w:t>
      </w:r>
    </w:p>
    <w:p w:rsidR="00B94919" w:rsidRPr="00E60424" w:rsidRDefault="00B94919" w:rsidP="00224906">
      <w:pPr>
        <w:pStyle w:val="ScheduleLevel3"/>
        <w:numPr>
          <w:ilvl w:val="2"/>
          <w:numId w:val="20"/>
        </w:numPr>
        <w:tabs>
          <w:tab w:val="clear" w:pos="1789"/>
          <w:tab w:val="num" w:pos="1620"/>
        </w:tabs>
        <w:ind w:left="1620" w:hanging="731"/>
        <w:jc w:val="both"/>
      </w:pPr>
      <w:r w:rsidRPr="00E60424">
        <w:t>notify the relevant CLIENT that it accepts the Order by signing and returning one copy of the Order Form.</w:t>
      </w:r>
    </w:p>
    <w:p w:rsidR="00B94919" w:rsidRPr="00E60424" w:rsidRDefault="00B94919" w:rsidP="005E5DEB">
      <w:pPr>
        <w:pStyle w:val="ScheduleLevel3"/>
        <w:numPr>
          <w:ilvl w:val="0"/>
          <w:numId w:val="0"/>
        </w:numPr>
        <w:ind w:left="889"/>
      </w:pPr>
    </w:p>
    <w:p w:rsidR="00B94919" w:rsidRDefault="00B94919" w:rsidP="0042007B">
      <w:pPr>
        <w:pStyle w:val="ScheduleLevel2"/>
        <w:numPr>
          <w:ilvl w:val="0"/>
          <w:numId w:val="0"/>
        </w:numPr>
        <w:ind w:left="540" w:hanging="540"/>
        <w:rPr>
          <w:color w:val="252525"/>
        </w:rPr>
      </w:pPr>
      <w:r w:rsidRPr="00E60424">
        <w:br w:type="page"/>
      </w:r>
    </w:p>
    <w:p w:rsidR="00B94919" w:rsidRPr="00D12F88" w:rsidRDefault="00B94919">
      <w:pPr>
        <w:pStyle w:val="ScheduleLevel2"/>
        <w:numPr>
          <w:ilvl w:val="0"/>
          <w:numId w:val="0"/>
        </w:numPr>
        <w:rPr>
          <w:b/>
        </w:rPr>
      </w:pPr>
      <w:r w:rsidRPr="00D12F88">
        <w:rPr>
          <w:b/>
        </w:rPr>
        <w:lastRenderedPageBreak/>
        <w:t xml:space="preserve">Appendix </w:t>
      </w:r>
      <w:r w:rsidR="0042007B">
        <w:rPr>
          <w:b/>
        </w:rPr>
        <w:t>1</w:t>
      </w:r>
      <w:r w:rsidRPr="00D12F88">
        <w:rPr>
          <w:b/>
        </w:rPr>
        <w:tab/>
        <w:t>Simplified Further Competition Guide</w:t>
      </w:r>
    </w:p>
    <w:p w:rsidR="00B94919" w:rsidRDefault="00B94919" w:rsidP="00772277">
      <w:pPr>
        <w:pStyle w:val="ScheduleLevel2"/>
        <w:numPr>
          <w:ilvl w:val="0"/>
          <w:numId w:val="0"/>
        </w:numPr>
        <w:rPr>
          <w:b/>
          <w:color w:val="FF0000"/>
        </w:rPr>
      </w:pPr>
    </w:p>
    <w:p w:rsidR="00B94919" w:rsidRDefault="00B94919" w:rsidP="00772277">
      <w:pPr>
        <w:pStyle w:val="ScheduleLevel2"/>
        <w:numPr>
          <w:ilvl w:val="0"/>
          <w:numId w:val="0"/>
        </w:numPr>
        <w:rPr>
          <w:b/>
          <w:color w:val="FF0000"/>
        </w:rPr>
      </w:pPr>
    </w:p>
    <w:bookmarkStart w:id="43" w:name="_MON_1513411298"/>
    <w:bookmarkEnd w:id="43"/>
    <w:p w:rsidR="00B94919" w:rsidRPr="0039386A" w:rsidRDefault="00B94919" w:rsidP="00647311">
      <w:pPr>
        <w:pStyle w:val="ScheduleLevel2"/>
        <w:numPr>
          <w:ilvl w:val="0"/>
          <w:numId w:val="0"/>
        </w:numPr>
        <w:jc w:val="both"/>
        <w:rPr>
          <w:b/>
        </w:rPr>
      </w:pPr>
      <w:r w:rsidRPr="00F24EEC">
        <w:rPr>
          <w:b/>
          <w:color w:val="FF0000"/>
        </w:rPr>
        <w:object w:dxaOrig="1536" w:dyaOrig="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48pt" o:ole="">
            <v:imagedata r:id="rId23" o:title=""/>
          </v:shape>
          <o:OLEObject Type="Embed" ProgID="Word.Document.8" ShapeID="_x0000_i1025" DrawAspect="Icon" ObjectID="_1551689185" r:id="rId24">
            <o:FieldCodes>\s</o:FieldCodes>
          </o:OLEObject>
        </w:object>
      </w:r>
      <w:r>
        <w:rPr>
          <w:b/>
          <w:color w:val="FF0000"/>
        </w:rPr>
        <w:br w:type="page"/>
      </w:r>
      <w:r w:rsidRPr="0039386A">
        <w:rPr>
          <w:b/>
        </w:rPr>
        <w:lastRenderedPageBreak/>
        <w:t xml:space="preserve">Appendix </w:t>
      </w:r>
      <w:r w:rsidR="0042007B">
        <w:rPr>
          <w:b/>
        </w:rPr>
        <w:t>2</w:t>
      </w:r>
      <w:r w:rsidRPr="0039386A">
        <w:rPr>
          <w:b/>
        </w:rPr>
        <w:tab/>
        <w:t>Example Questions for SERVICE PROVIDERS</w:t>
      </w:r>
    </w:p>
    <w:p w:rsidR="00B94919" w:rsidRPr="0039386A" w:rsidRDefault="00B94919" w:rsidP="00647311">
      <w:pPr>
        <w:pStyle w:val="ScheduleLevel2"/>
        <w:numPr>
          <w:ilvl w:val="0"/>
          <w:numId w:val="0"/>
        </w:numPr>
        <w:jc w:val="both"/>
        <w:rPr>
          <w:b/>
        </w:rPr>
      </w:pPr>
    </w:p>
    <w:p w:rsidR="00B94919" w:rsidRPr="0039386A" w:rsidRDefault="00B94919" w:rsidP="00647311">
      <w:pPr>
        <w:pStyle w:val="ScheduleLevel2"/>
        <w:numPr>
          <w:ilvl w:val="0"/>
          <w:numId w:val="0"/>
        </w:numPr>
        <w:jc w:val="both"/>
        <w:rPr>
          <w:b/>
        </w:rPr>
      </w:pPr>
      <w:r w:rsidRPr="0039386A">
        <w:rPr>
          <w:b/>
        </w:rPr>
        <w:t>The following example</w:t>
      </w:r>
      <w:r>
        <w:rPr>
          <w:b/>
        </w:rPr>
        <w:t xml:space="preserve"> questions</w:t>
      </w:r>
      <w:r w:rsidRPr="0039386A">
        <w:rPr>
          <w:b/>
        </w:rPr>
        <w:t xml:space="preserve"> </w:t>
      </w:r>
      <w:r>
        <w:rPr>
          <w:b/>
        </w:rPr>
        <w:t xml:space="preserve">(which in this case relate to Executive Assessment services) </w:t>
      </w:r>
      <w:r w:rsidRPr="0039386A">
        <w:rPr>
          <w:b/>
        </w:rPr>
        <w:t xml:space="preserve">are for </w:t>
      </w:r>
      <w:r w:rsidRPr="007167F5">
        <w:rPr>
          <w:b/>
          <w:u w:val="single"/>
        </w:rPr>
        <w:t>guidance purposes only</w:t>
      </w:r>
      <w:r w:rsidRPr="0039386A">
        <w:rPr>
          <w:b/>
        </w:rPr>
        <w:t xml:space="preserve"> and are intended to provide CLIENTS with assistance on the type of question which may be used to form their evaluation criteria at Call-Off stage. In addition to these Technical/Quality type questions a Cost Schedule would also be required.</w:t>
      </w:r>
    </w:p>
    <w:p w:rsidR="00B94919" w:rsidRPr="0039386A" w:rsidRDefault="00B94919" w:rsidP="00647311">
      <w:pPr>
        <w:pStyle w:val="ScheduleLevel2"/>
        <w:numPr>
          <w:ilvl w:val="0"/>
          <w:numId w:val="0"/>
        </w:numPr>
        <w:jc w:val="both"/>
        <w:rPr>
          <w:b/>
        </w:rPr>
      </w:pPr>
    </w:p>
    <w:p w:rsidR="00B94919" w:rsidRPr="0039386A" w:rsidRDefault="00B94919" w:rsidP="00647311">
      <w:pPr>
        <w:pStyle w:val="ScheduleLevel2"/>
        <w:numPr>
          <w:ilvl w:val="0"/>
          <w:numId w:val="0"/>
        </w:numPr>
        <w:jc w:val="both"/>
        <w:rPr>
          <w:b/>
        </w:rPr>
      </w:pPr>
      <w:r w:rsidRPr="0039386A">
        <w:rPr>
          <w:b/>
        </w:rPr>
        <w:t xml:space="preserve">The actual questions used as part of the </w:t>
      </w:r>
      <w:r>
        <w:rPr>
          <w:b/>
        </w:rPr>
        <w:t>Call-Off</w:t>
      </w:r>
      <w:r w:rsidRPr="0039386A">
        <w:rPr>
          <w:b/>
        </w:rPr>
        <w:t xml:space="preserve"> must be tailored to the individual service requirement, it is envisaged that as a general rule a maximum of 10 questions should be sufficient to test the service providers proposal.</w:t>
      </w:r>
    </w:p>
    <w:p w:rsidR="00B94919" w:rsidRDefault="00B94919" w:rsidP="00647311">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9206"/>
      </w:tblGrid>
      <w:tr w:rsidR="00B94919" w:rsidRPr="00A823DA" w:rsidTr="00405DED">
        <w:tc>
          <w:tcPr>
            <w:tcW w:w="648" w:type="dxa"/>
          </w:tcPr>
          <w:p w:rsidR="00B94919" w:rsidRPr="00405DED" w:rsidRDefault="00B94919" w:rsidP="00647311">
            <w:pPr>
              <w:jc w:val="both"/>
            </w:pPr>
            <w:r w:rsidRPr="00405DED">
              <w:rPr>
                <w:sz w:val="22"/>
                <w:szCs w:val="22"/>
              </w:rPr>
              <w:t>1</w:t>
            </w:r>
          </w:p>
        </w:tc>
        <w:tc>
          <w:tcPr>
            <w:tcW w:w="9206" w:type="dxa"/>
          </w:tcPr>
          <w:p w:rsidR="00B94919" w:rsidRPr="00405DED" w:rsidRDefault="00B94919" w:rsidP="00647311">
            <w:pPr>
              <w:jc w:val="both"/>
            </w:pPr>
            <w:r w:rsidRPr="00405DED">
              <w:rPr>
                <w:sz w:val="22"/>
                <w:szCs w:val="22"/>
              </w:rPr>
              <w:t xml:space="preserve">Please provide evidence of the professional qualifications of </w:t>
            </w:r>
            <w:r w:rsidRPr="00405DED">
              <w:rPr>
                <w:sz w:val="22"/>
                <w:szCs w:val="22"/>
                <w:u w:val="single"/>
              </w:rPr>
              <w:t>each</w:t>
            </w:r>
            <w:r w:rsidRPr="00405DED">
              <w:rPr>
                <w:sz w:val="22"/>
                <w:szCs w:val="22"/>
              </w:rPr>
              <w:t xml:space="preserve"> of the proposed assessors.  The provider must provide evidence for </w:t>
            </w:r>
            <w:r w:rsidRPr="00405DED">
              <w:rPr>
                <w:color w:val="FF0000"/>
                <w:sz w:val="22"/>
                <w:szCs w:val="22"/>
              </w:rPr>
              <w:t>x</w:t>
            </w:r>
            <w:r w:rsidRPr="00405DED">
              <w:rPr>
                <w:sz w:val="22"/>
                <w:szCs w:val="22"/>
              </w:rPr>
              <w:t xml:space="preserve"> number of assessors as a minimum, and </w:t>
            </w:r>
            <w:r w:rsidRPr="00405DED">
              <w:rPr>
                <w:color w:val="FF0000"/>
                <w:sz w:val="22"/>
                <w:szCs w:val="22"/>
              </w:rPr>
              <w:t>x</w:t>
            </w:r>
            <w:r w:rsidRPr="00405DED">
              <w:rPr>
                <w:sz w:val="22"/>
                <w:szCs w:val="22"/>
              </w:rPr>
              <w:t xml:space="preserve"> number of assessors as a maximum.</w:t>
            </w:r>
          </w:p>
          <w:p w:rsidR="00B94919" w:rsidRPr="00405DED" w:rsidRDefault="00B94919" w:rsidP="00647311">
            <w:pPr>
              <w:jc w:val="both"/>
            </w:pPr>
            <w:r w:rsidRPr="00405DED">
              <w:rPr>
                <w:sz w:val="22"/>
                <w:szCs w:val="22"/>
              </w:rPr>
              <w:t xml:space="preserve">All proposed assessors </w:t>
            </w:r>
            <w:r w:rsidRPr="00405DED">
              <w:rPr>
                <w:sz w:val="22"/>
                <w:szCs w:val="22"/>
                <w:u w:val="single"/>
              </w:rPr>
              <w:t>must</w:t>
            </w:r>
            <w:r w:rsidRPr="00405DED">
              <w:rPr>
                <w:sz w:val="22"/>
                <w:szCs w:val="22"/>
              </w:rPr>
              <w:t xml:space="preserve"> hold each of the following criteria:</w:t>
            </w:r>
          </w:p>
          <w:p w:rsidR="00B94919" w:rsidRPr="00405DED" w:rsidRDefault="00B94919" w:rsidP="00647311">
            <w:pPr>
              <w:jc w:val="both"/>
            </w:pPr>
          </w:p>
          <w:p w:rsidR="00B94919" w:rsidRDefault="00B94919" w:rsidP="00647311">
            <w:pPr>
              <w:numPr>
                <w:ilvl w:val="0"/>
                <w:numId w:val="52"/>
              </w:numPr>
              <w:jc w:val="both"/>
            </w:pPr>
            <w:r w:rsidRPr="00405DED">
              <w:rPr>
                <w:sz w:val="22"/>
                <w:szCs w:val="22"/>
              </w:rPr>
              <w:t>Hold one or both of the following: British Psychological Society Chartered Psychologist status, or Health and Care Professions Council Practitioner Psychologist status.</w:t>
            </w:r>
          </w:p>
          <w:p w:rsidR="00B94919" w:rsidRDefault="00B94919" w:rsidP="00647311">
            <w:pPr>
              <w:numPr>
                <w:ilvl w:val="0"/>
                <w:numId w:val="52"/>
              </w:numPr>
              <w:jc w:val="both"/>
            </w:pPr>
            <w:r w:rsidRPr="00405DED">
              <w:rPr>
                <w:sz w:val="22"/>
                <w:szCs w:val="22"/>
              </w:rPr>
              <w:t>Hold both Test User Occupational Ability and Test User Occupational Personality status in the Register of Qualifications in Test Use (RQTU)</w:t>
            </w:r>
          </w:p>
          <w:p w:rsidR="00B94919" w:rsidRDefault="00B94919" w:rsidP="00647311">
            <w:pPr>
              <w:numPr>
                <w:ilvl w:val="0"/>
                <w:numId w:val="52"/>
              </w:numPr>
              <w:jc w:val="both"/>
            </w:pPr>
            <w:r w:rsidRPr="00405DED">
              <w:rPr>
                <w:sz w:val="22"/>
                <w:szCs w:val="22"/>
              </w:rPr>
              <w:t>Qualification registered with a credible test publisher as a test user in each of the following types of personality instruments: two five factor personality instruments, a leadership derailer personality instrument, a work effectiveness scale/occupational personality instrument</w:t>
            </w:r>
          </w:p>
        </w:tc>
      </w:tr>
      <w:tr w:rsidR="00B94919" w:rsidRPr="00A823DA" w:rsidTr="00405DED">
        <w:tc>
          <w:tcPr>
            <w:tcW w:w="648" w:type="dxa"/>
          </w:tcPr>
          <w:p w:rsidR="00B94919" w:rsidRPr="00405DED" w:rsidRDefault="00B94919" w:rsidP="00647311">
            <w:pPr>
              <w:jc w:val="both"/>
            </w:pPr>
            <w:r w:rsidRPr="00405DED">
              <w:rPr>
                <w:sz w:val="22"/>
                <w:szCs w:val="22"/>
              </w:rPr>
              <w:t>2</w:t>
            </w:r>
          </w:p>
        </w:tc>
        <w:tc>
          <w:tcPr>
            <w:tcW w:w="9206" w:type="dxa"/>
          </w:tcPr>
          <w:p w:rsidR="00B94919" w:rsidRPr="00405DED" w:rsidRDefault="00B94919" w:rsidP="00647311">
            <w:pPr>
              <w:jc w:val="both"/>
            </w:pPr>
            <w:r w:rsidRPr="00405DED">
              <w:rPr>
                <w:sz w:val="22"/>
                <w:szCs w:val="22"/>
              </w:rPr>
              <w:t xml:space="preserve">Please describe the depth and breadth of the experience and expertise in psychometric test interpretation of </w:t>
            </w:r>
            <w:r w:rsidRPr="00405DED">
              <w:rPr>
                <w:sz w:val="22"/>
                <w:szCs w:val="22"/>
                <w:u w:val="single"/>
              </w:rPr>
              <w:t>each</w:t>
            </w:r>
            <w:r w:rsidRPr="00405DED">
              <w:rPr>
                <w:sz w:val="22"/>
                <w:szCs w:val="22"/>
              </w:rPr>
              <w:t xml:space="preserve"> proposed assessor, separately, giving specific evidence about each of the following.  All evidence must relate directly to the context of senior executive assessment for a recruitment or job selection purpose:</w:t>
            </w:r>
          </w:p>
          <w:p w:rsidR="00B94919" w:rsidRDefault="00B94919" w:rsidP="00647311">
            <w:pPr>
              <w:numPr>
                <w:ilvl w:val="0"/>
                <w:numId w:val="53"/>
              </w:numPr>
              <w:jc w:val="both"/>
            </w:pPr>
            <w:r w:rsidRPr="00405DED">
              <w:rPr>
                <w:sz w:val="22"/>
                <w:szCs w:val="22"/>
              </w:rPr>
              <w:t>Provision of one to one, face to face profile interpretation, feedback and structured behavioural and leadership interviewing</w:t>
            </w:r>
          </w:p>
          <w:p w:rsidR="00B94919" w:rsidRDefault="00B94919" w:rsidP="00647311">
            <w:pPr>
              <w:numPr>
                <w:ilvl w:val="0"/>
                <w:numId w:val="53"/>
              </w:numPr>
              <w:jc w:val="both"/>
            </w:pPr>
            <w:r w:rsidRPr="00405DED">
              <w:rPr>
                <w:sz w:val="22"/>
                <w:szCs w:val="22"/>
              </w:rPr>
              <w:t>Provision of written reports for the purposes of integration into an interview panel’s operations.  For each proposed assessor, you must provide an appropriately anonymised copy of a report written for this purpose (failure to do so will exclude that assessor and all evidence presented about them from the tender)</w:t>
            </w:r>
          </w:p>
          <w:p w:rsidR="00B94919" w:rsidRDefault="00B94919" w:rsidP="00647311">
            <w:pPr>
              <w:numPr>
                <w:ilvl w:val="0"/>
                <w:numId w:val="53"/>
              </w:numPr>
              <w:jc w:val="both"/>
            </w:pPr>
            <w:r w:rsidRPr="00405DED">
              <w:rPr>
                <w:sz w:val="22"/>
                <w:szCs w:val="22"/>
              </w:rPr>
              <w:t>Provision of oral briefings to interview panels.  Each assessor must in addition provide a short outline of the key considerations to be taken account of when giving an oral briefing to an interview panel, with examples illustrating how they have done this previously</w:t>
            </w:r>
          </w:p>
          <w:p w:rsidR="00B94919" w:rsidRDefault="00B94919" w:rsidP="00647311">
            <w:pPr>
              <w:numPr>
                <w:ilvl w:val="0"/>
                <w:numId w:val="53"/>
              </w:numPr>
              <w:jc w:val="both"/>
            </w:pPr>
            <w:r w:rsidRPr="00405DED">
              <w:rPr>
                <w:sz w:val="22"/>
                <w:szCs w:val="22"/>
              </w:rPr>
              <w:t>Where specific psychological theories or models have been used, please state what these were and how they were used</w:t>
            </w:r>
          </w:p>
        </w:tc>
      </w:tr>
      <w:tr w:rsidR="00B94919" w:rsidRPr="00A823DA" w:rsidTr="00405DED">
        <w:tc>
          <w:tcPr>
            <w:tcW w:w="648" w:type="dxa"/>
          </w:tcPr>
          <w:p w:rsidR="00B94919" w:rsidRPr="00405DED" w:rsidRDefault="00B94919" w:rsidP="00647311">
            <w:pPr>
              <w:jc w:val="both"/>
            </w:pPr>
            <w:r w:rsidRPr="00405DED">
              <w:rPr>
                <w:sz w:val="22"/>
                <w:szCs w:val="22"/>
              </w:rPr>
              <w:t>3</w:t>
            </w:r>
          </w:p>
        </w:tc>
        <w:tc>
          <w:tcPr>
            <w:tcW w:w="9206" w:type="dxa"/>
          </w:tcPr>
          <w:p w:rsidR="00B94919" w:rsidRPr="00405DED" w:rsidRDefault="00B94919" w:rsidP="00647311">
            <w:pPr>
              <w:jc w:val="both"/>
            </w:pPr>
            <w:r w:rsidRPr="00405DED">
              <w:rPr>
                <w:sz w:val="22"/>
                <w:szCs w:val="22"/>
              </w:rPr>
              <w:t>Please describe how well your organisation, and each of the proposed assessors, understands the leadership capability requirements of senior executives working in policy delivery roles.  The provider should give evidence of breadth and depth of their experience and that of each of their proposed assessors in the aforementioned context.</w:t>
            </w:r>
          </w:p>
        </w:tc>
      </w:tr>
      <w:tr w:rsidR="00B94919" w:rsidRPr="00A823DA" w:rsidTr="00405DED">
        <w:tc>
          <w:tcPr>
            <w:tcW w:w="648" w:type="dxa"/>
          </w:tcPr>
          <w:p w:rsidR="00B94919" w:rsidRPr="00405DED" w:rsidRDefault="00B94919" w:rsidP="00647311">
            <w:pPr>
              <w:jc w:val="both"/>
            </w:pPr>
            <w:r w:rsidRPr="00405DED">
              <w:rPr>
                <w:sz w:val="22"/>
                <w:szCs w:val="22"/>
              </w:rPr>
              <w:t>4</w:t>
            </w:r>
          </w:p>
        </w:tc>
        <w:tc>
          <w:tcPr>
            <w:tcW w:w="9206" w:type="dxa"/>
          </w:tcPr>
          <w:p w:rsidR="00B94919" w:rsidRPr="00405DED" w:rsidRDefault="00B94919" w:rsidP="00647311">
            <w:pPr>
              <w:jc w:val="both"/>
            </w:pPr>
            <w:r w:rsidRPr="00405DED">
              <w:rPr>
                <w:sz w:val="22"/>
                <w:szCs w:val="22"/>
              </w:rPr>
              <w:t xml:space="preserve">Please describe how well your organisation understands the context and requirements of public sector assessment at senior executive level, and its experience in this sector – appreciation and experience of the Civil Service context at the senior executive level will be given a higher weighting in the evaluation.  This evidence will include the organisation’s reflections on the current key drivers for change in the senior leadership skill-set.  Include evidence of the breadth and depth of that understanding, across talent profiling and </w:t>
            </w:r>
            <w:r w:rsidRPr="00405DED">
              <w:rPr>
                <w:sz w:val="22"/>
                <w:szCs w:val="22"/>
              </w:rPr>
              <w:lastRenderedPageBreak/>
              <w:t xml:space="preserve">assessment for selection and development.  </w:t>
            </w:r>
          </w:p>
        </w:tc>
      </w:tr>
      <w:tr w:rsidR="00B94919" w:rsidRPr="00A823DA" w:rsidTr="00405DED">
        <w:tc>
          <w:tcPr>
            <w:tcW w:w="648" w:type="dxa"/>
          </w:tcPr>
          <w:p w:rsidR="00B94919" w:rsidRPr="00405DED" w:rsidRDefault="00B94919" w:rsidP="00647311">
            <w:pPr>
              <w:jc w:val="both"/>
            </w:pPr>
            <w:r w:rsidRPr="00405DED">
              <w:rPr>
                <w:sz w:val="22"/>
                <w:szCs w:val="22"/>
              </w:rPr>
              <w:lastRenderedPageBreak/>
              <w:t>5</w:t>
            </w:r>
          </w:p>
        </w:tc>
        <w:tc>
          <w:tcPr>
            <w:tcW w:w="9206" w:type="dxa"/>
          </w:tcPr>
          <w:p w:rsidR="00B94919" w:rsidRPr="00405DED" w:rsidRDefault="00B94919" w:rsidP="00647311">
            <w:pPr>
              <w:jc w:val="both"/>
            </w:pPr>
            <w:r w:rsidRPr="00405DED">
              <w:rPr>
                <w:sz w:val="22"/>
                <w:szCs w:val="22"/>
              </w:rPr>
              <w:t>Please describe how your organisation has acted to promote diversity and assure fair assessment practices, reinforcing the requirements of equality legislation and advice provided in good practice guides, including its stated commitment to fair assessment practice. As part of this please describe the key aspects of senior executive assessment that need specific, careful attention to ensure fair assessment is the outcome.</w:t>
            </w:r>
          </w:p>
        </w:tc>
      </w:tr>
      <w:tr w:rsidR="00B94919" w:rsidRPr="00A823DA" w:rsidTr="00405DED">
        <w:tc>
          <w:tcPr>
            <w:tcW w:w="648" w:type="dxa"/>
          </w:tcPr>
          <w:p w:rsidR="00B94919" w:rsidRPr="00405DED" w:rsidRDefault="00B94919" w:rsidP="00647311">
            <w:pPr>
              <w:jc w:val="both"/>
            </w:pPr>
            <w:r w:rsidRPr="00405DED">
              <w:rPr>
                <w:sz w:val="22"/>
                <w:szCs w:val="22"/>
              </w:rPr>
              <w:t>6</w:t>
            </w:r>
          </w:p>
        </w:tc>
        <w:tc>
          <w:tcPr>
            <w:tcW w:w="9206" w:type="dxa"/>
          </w:tcPr>
          <w:p w:rsidR="00B94919" w:rsidRPr="00405DED" w:rsidRDefault="00B94919" w:rsidP="00647311">
            <w:pPr>
              <w:jc w:val="both"/>
            </w:pPr>
            <w:r w:rsidRPr="00405DED">
              <w:rPr>
                <w:sz w:val="22"/>
                <w:szCs w:val="22"/>
              </w:rPr>
              <w:t>Please describe how you will ensure quality and consistency of work and maintenance of professional standards.</w:t>
            </w:r>
          </w:p>
        </w:tc>
      </w:tr>
      <w:tr w:rsidR="00B94919" w:rsidRPr="00A823DA" w:rsidTr="00405DED">
        <w:tc>
          <w:tcPr>
            <w:tcW w:w="648" w:type="dxa"/>
          </w:tcPr>
          <w:p w:rsidR="00B94919" w:rsidRPr="00405DED" w:rsidRDefault="00B94919" w:rsidP="00647311">
            <w:pPr>
              <w:jc w:val="both"/>
            </w:pPr>
            <w:r w:rsidRPr="00405DED">
              <w:rPr>
                <w:sz w:val="22"/>
                <w:szCs w:val="22"/>
              </w:rPr>
              <w:t>7</w:t>
            </w:r>
          </w:p>
        </w:tc>
        <w:tc>
          <w:tcPr>
            <w:tcW w:w="9206" w:type="dxa"/>
          </w:tcPr>
          <w:p w:rsidR="00B94919" w:rsidRPr="00405DED" w:rsidRDefault="00B94919" w:rsidP="00647311">
            <w:pPr>
              <w:tabs>
                <w:tab w:val="left" w:pos="709"/>
              </w:tabs>
              <w:autoSpaceDE w:val="0"/>
              <w:autoSpaceDN w:val="0"/>
              <w:adjustRightInd w:val="0"/>
              <w:ind w:left="66" w:right="324"/>
              <w:jc w:val="both"/>
              <w:rPr>
                <w:b/>
                <w:color w:val="000000"/>
              </w:rPr>
            </w:pPr>
            <w:r w:rsidRPr="00405DED">
              <w:rPr>
                <w:sz w:val="22"/>
                <w:szCs w:val="22"/>
              </w:rPr>
              <w:t>Please describe how you will take responsibility for making individual contact with assessees to arrange booking for assessments, including provision of joining instructions and supporting background information and how you will provide testing, including meeting the alternative assessment needs of those requesting reasonable adjustment.</w:t>
            </w:r>
          </w:p>
        </w:tc>
      </w:tr>
      <w:tr w:rsidR="00B94919" w:rsidRPr="00A823DA" w:rsidTr="00405DED">
        <w:tc>
          <w:tcPr>
            <w:tcW w:w="648" w:type="dxa"/>
          </w:tcPr>
          <w:p w:rsidR="00B94919" w:rsidRPr="00405DED" w:rsidRDefault="00B94919" w:rsidP="00647311">
            <w:pPr>
              <w:jc w:val="both"/>
            </w:pPr>
            <w:r w:rsidRPr="00405DED">
              <w:rPr>
                <w:sz w:val="22"/>
                <w:szCs w:val="22"/>
              </w:rPr>
              <w:t>8</w:t>
            </w:r>
          </w:p>
        </w:tc>
        <w:tc>
          <w:tcPr>
            <w:tcW w:w="9206" w:type="dxa"/>
          </w:tcPr>
          <w:p w:rsidR="00B94919" w:rsidRPr="00405DED" w:rsidRDefault="00B94919" w:rsidP="00647311">
            <w:pPr>
              <w:tabs>
                <w:tab w:val="left" w:pos="709"/>
              </w:tabs>
              <w:autoSpaceDE w:val="0"/>
              <w:autoSpaceDN w:val="0"/>
              <w:adjustRightInd w:val="0"/>
              <w:ind w:left="66" w:right="324"/>
              <w:jc w:val="both"/>
              <w:rPr>
                <w:b/>
              </w:rPr>
            </w:pPr>
            <w:r w:rsidRPr="00405DED">
              <w:rPr>
                <w:sz w:val="22"/>
                <w:szCs w:val="22"/>
              </w:rPr>
              <w:t>Please describe and provide demonstrable evidence that you will provide comprehensive and timely reports relating to all MI specified.  Specific examples of how you aim to manage and monitor assessors’ performance and timely delivery of feedback sessions to meet the client organisation and assesses timescales will be a key evaluation point. Supplier will provide ad hoc reports to answer any concerns raised by candidates or client organisation within a minimum of 48 hours of request.</w:t>
            </w:r>
          </w:p>
        </w:tc>
      </w:tr>
      <w:tr w:rsidR="00B94919" w:rsidRPr="00A823DA" w:rsidTr="00405DED">
        <w:tc>
          <w:tcPr>
            <w:tcW w:w="648" w:type="dxa"/>
          </w:tcPr>
          <w:p w:rsidR="00B94919" w:rsidRPr="00405DED" w:rsidRDefault="00B94919" w:rsidP="00647311">
            <w:pPr>
              <w:jc w:val="both"/>
            </w:pPr>
            <w:r w:rsidRPr="00405DED">
              <w:rPr>
                <w:sz w:val="22"/>
                <w:szCs w:val="22"/>
              </w:rPr>
              <w:t>9</w:t>
            </w:r>
          </w:p>
        </w:tc>
        <w:tc>
          <w:tcPr>
            <w:tcW w:w="9206" w:type="dxa"/>
          </w:tcPr>
          <w:p w:rsidR="00B94919" w:rsidRPr="00405DED" w:rsidRDefault="00B94919" w:rsidP="00647311">
            <w:pPr>
              <w:tabs>
                <w:tab w:val="left" w:pos="709"/>
              </w:tabs>
              <w:autoSpaceDE w:val="0"/>
              <w:autoSpaceDN w:val="0"/>
              <w:adjustRightInd w:val="0"/>
              <w:ind w:left="66" w:right="324"/>
              <w:jc w:val="both"/>
              <w:rPr>
                <w:b/>
                <w:color w:val="000000"/>
              </w:rPr>
            </w:pPr>
            <w:r w:rsidRPr="00405DED">
              <w:rPr>
                <w:sz w:val="22"/>
                <w:szCs w:val="22"/>
              </w:rPr>
              <w:t xml:space="preserve">Please describe how you will be able to accommodate </w:t>
            </w:r>
            <w:r>
              <w:rPr>
                <w:sz w:val="22"/>
                <w:szCs w:val="22"/>
              </w:rPr>
              <w:t xml:space="preserve">a </w:t>
            </w:r>
            <w:r w:rsidRPr="00405DED">
              <w:rPr>
                <w:sz w:val="22"/>
                <w:szCs w:val="22"/>
              </w:rPr>
              <w:t>fluctuation in demand for the services to be provided.</w:t>
            </w:r>
          </w:p>
        </w:tc>
      </w:tr>
    </w:tbl>
    <w:p w:rsidR="00B94919" w:rsidRPr="00A823DA" w:rsidRDefault="00B94919" w:rsidP="00647311">
      <w:pPr>
        <w:jc w:val="both"/>
      </w:pPr>
    </w:p>
    <w:p w:rsidR="00B94919" w:rsidRDefault="00B94919" w:rsidP="00647311">
      <w:pPr>
        <w:pStyle w:val="ScheduleLevel2"/>
        <w:numPr>
          <w:ilvl w:val="0"/>
          <w:numId w:val="0"/>
        </w:numPr>
        <w:jc w:val="both"/>
        <w:rPr>
          <w:b/>
          <w:color w:val="FF0000"/>
        </w:rPr>
      </w:pPr>
    </w:p>
    <w:p w:rsidR="00B94919" w:rsidRPr="00AE5BF4" w:rsidRDefault="00B94919" w:rsidP="00647311">
      <w:pPr>
        <w:pStyle w:val="ScheduleL2"/>
        <w:tabs>
          <w:tab w:val="clear" w:pos="737"/>
        </w:tabs>
        <w:ind w:left="720" w:hanging="720"/>
        <w:rPr>
          <w:b/>
          <w:sz w:val="24"/>
          <w:szCs w:val="24"/>
        </w:rPr>
      </w:pPr>
      <w:r>
        <w:rPr>
          <w:color w:val="FF0000"/>
        </w:rPr>
        <w:br w:type="page"/>
      </w:r>
      <w:r w:rsidRPr="00AE5BF4">
        <w:rPr>
          <w:b/>
          <w:sz w:val="24"/>
          <w:szCs w:val="24"/>
        </w:rPr>
        <w:lastRenderedPageBreak/>
        <w:t xml:space="preserve">Appendix </w:t>
      </w:r>
      <w:r w:rsidR="0042007B">
        <w:rPr>
          <w:b/>
          <w:sz w:val="24"/>
          <w:szCs w:val="24"/>
        </w:rPr>
        <w:t>3</w:t>
      </w:r>
    </w:p>
    <w:p w:rsidR="00B94919" w:rsidRPr="005D3B35" w:rsidRDefault="00B94919" w:rsidP="00AE5BF4">
      <w:pPr>
        <w:pStyle w:val="MarginText"/>
        <w:overflowPunct/>
        <w:autoSpaceDE/>
        <w:autoSpaceDN/>
        <w:spacing w:before="60" w:after="60" w:line="240" w:lineRule="auto"/>
        <w:ind w:left="720" w:hanging="720"/>
        <w:textAlignment w:val="auto"/>
        <w:rPr>
          <w:rFonts w:ascii="Arial" w:hAnsi="Arial" w:cs="Arial"/>
          <w:b/>
          <w:szCs w:val="22"/>
          <w:lang w:eastAsia="zh-CN"/>
        </w:rPr>
      </w:pPr>
      <w:r w:rsidRPr="005D3B35">
        <w:rPr>
          <w:rFonts w:ascii="Arial" w:hAnsi="Arial" w:cs="Arial"/>
          <w:b/>
          <w:szCs w:val="22"/>
          <w:lang w:eastAsia="zh-CN"/>
        </w:rPr>
        <w:t>Executive Search, Selection and Executive Assessment Services</w:t>
      </w:r>
    </w:p>
    <w:p w:rsidR="00B94919" w:rsidRDefault="00B94919" w:rsidP="00EE4316">
      <w:pPr>
        <w:pStyle w:val="Header"/>
        <w:tabs>
          <w:tab w:val="clear" w:pos="4153"/>
          <w:tab w:val="clear" w:pos="8306"/>
        </w:tabs>
        <w:ind w:left="851" w:hanging="851"/>
        <w:rPr>
          <w:b/>
          <w:color w:val="000000"/>
          <w:sz w:val="22"/>
          <w:szCs w:val="22"/>
        </w:rPr>
      </w:pPr>
    </w:p>
    <w:p w:rsidR="00B94919" w:rsidRDefault="00A72996" w:rsidP="00A72996">
      <w:pPr>
        <w:pStyle w:val="Header"/>
        <w:tabs>
          <w:tab w:val="clear" w:pos="4153"/>
          <w:tab w:val="clear" w:pos="8306"/>
        </w:tabs>
        <w:ind w:left="851" w:hanging="851"/>
        <w:rPr>
          <w:b/>
          <w:color w:val="000000"/>
          <w:sz w:val="22"/>
          <w:szCs w:val="22"/>
        </w:rPr>
      </w:pPr>
      <w:r>
        <w:rPr>
          <w:b/>
          <w:color w:val="000000"/>
          <w:sz w:val="22"/>
          <w:szCs w:val="22"/>
        </w:rPr>
        <w:t xml:space="preserve">Example SERVICE ORDER </w:t>
      </w:r>
    </w:p>
    <w:p w:rsidR="00A72996" w:rsidRDefault="00A72996" w:rsidP="00A72996">
      <w:pPr>
        <w:pStyle w:val="Header"/>
        <w:tabs>
          <w:tab w:val="clear" w:pos="4153"/>
          <w:tab w:val="clear" w:pos="8306"/>
        </w:tabs>
        <w:ind w:left="851" w:hanging="851"/>
        <w:rPr>
          <w:b/>
          <w:color w:val="000000"/>
          <w:sz w:val="22"/>
          <w:szCs w:val="22"/>
        </w:rPr>
      </w:pPr>
    </w:p>
    <w:tbl>
      <w:tblPr>
        <w:tblStyle w:val="TableGrid"/>
        <w:tblW w:w="0" w:type="auto"/>
        <w:shd w:val="clear" w:color="auto" w:fill="E0E0E0"/>
        <w:tblLook w:val="01E0" w:firstRow="1" w:lastRow="1" w:firstColumn="1" w:lastColumn="1" w:noHBand="0" w:noVBand="0"/>
      </w:tblPr>
      <w:tblGrid>
        <w:gridCol w:w="8946"/>
      </w:tblGrid>
      <w:tr w:rsidR="00A72996" w:rsidRPr="00D9497B" w:rsidTr="009556C1">
        <w:trPr>
          <w:trHeight w:val="528"/>
        </w:trPr>
        <w:tc>
          <w:tcPr>
            <w:tcW w:w="8946" w:type="dxa"/>
            <w:tcBorders>
              <w:top w:val="single" w:sz="12" w:space="0" w:color="auto"/>
              <w:left w:val="single" w:sz="12" w:space="0" w:color="auto"/>
              <w:bottom w:val="single" w:sz="12" w:space="0" w:color="auto"/>
              <w:right w:val="single" w:sz="12" w:space="0" w:color="auto"/>
            </w:tcBorders>
            <w:shd w:val="clear" w:color="auto" w:fill="E0E0E0"/>
            <w:vAlign w:val="center"/>
          </w:tcPr>
          <w:p w:rsidR="00A72996" w:rsidRPr="00D9497B" w:rsidRDefault="00A72996" w:rsidP="009556C1">
            <w:pPr>
              <w:jc w:val="center"/>
              <w:rPr>
                <w:b/>
                <w:sz w:val="22"/>
                <w:szCs w:val="22"/>
              </w:rPr>
            </w:pPr>
            <w:r w:rsidRPr="00D9497B">
              <w:rPr>
                <w:b/>
                <w:sz w:val="22"/>
                <w:szCs w:val="22"/>
              </w:rPr>
              <w:t>SERVICE ORDER</w:t>
            </w:r>
          </w:p>
        </w:tc>
      </w:tr>
    </w:tbl>
    <w:p w:rsidR="00A72996" w:rsidRDefault="00A72996" w:rsidP="00A72996">
      <w:pPr>
        <w:rPr>
          <w:sz w:val="22"/>
          <w:szCs w:val="22"/>
        </w:rPr>
      </w:pPr>
    </w:p>
    <w:tbl>
      <w:tblPr>
        <w:tblStyle w:val="TableGrid"/>
        <w:tblW w:w="0" w:type="auto"/>
        <w:tblLook w:val="01E0" w:firstRow="1" w:lastRow="1" w:firstColumn="1" w:lastColumn="1" w:noHBand="0" w:noVBand="0"/>
      </w:tblPr>
      <w:tblGrid>
        <w:gridCol w:w="648"/>
        <w:gridCol w:w="2520"/>
        <w:gridCol w:w="5778"/>
      </w:tblGrid>
      <w:tr w:rsidR="00A72996" w:rsidRPr="00D9497B" w:rsidTr="009556C1">
        <w:trPr>
          <w:trHeight w:val="450"/>
        </w:trPr>
        <w:tc>
          <w:tcPr>
            <w:tcW w:w="648" w:type="dxa"/>
            <w:tcBorders>
              <w:top w:val="single" w:sz="12" w:space="0" w:color="auto"/>
              <w:left w:val="single" w:sz="12" w:space="0" w:color="auto"/>
              <w:bottom w:val="single" w:sz="12" w:space="0" w:color="auto"/>
              <w:right w:val="nil"/>
            </w:tcBorders>
            <w:shd w:val="clear" w:color="auto" w:fill="E0E0E0"/>
            <w:vAlign w:val="center"/>
          </w:tcPr>
          <w:p w:rsidR="00A72996" w:rsidRDefault="00A72996" w:rsidP="009556C1">
            <w:pPr>
              <w:rPr>
                <w:b/>
                <w:sz w:val="22"/>
                <w:szCs w:val="22"/>
              </w:rPr>
            </w:pPr>
            <w:r>
              <w:rPr>
                <w:b/>
                <w:sz w:val="22"/>
                <w:szCs w:val="22"/>
              </w:rPr>
              <w:t>1.</w:t>
            </w:r>
          </w:p>
        </w:tc>
        <w:tc>
          <w:tcPr>
            <w:tcW w:w="8298" w:type="dxa"/>
            <w:gridSpan w:val="2"/>
            <w:tcBorders>
              <w:top w:val="single" w:sz="12" w:space="0" w:color="auto"/>
              <w:left w:val="nil"/>
              <w:bottom w:val="single" w:sz="12" w:space="0" w:color="auto"/>
              <w:right w:val="single" w:sz="12" w:space="0" w:color="auto"/>
            </w:tcBorders>
            <w:shd w:val="clear" w:color="auto" w:fill="E0E0E0"/>
            <w:vAlign w:val="center"/>
          </w:tcPr>
          <w:p w:rsidR="00A72996" w:rsidRDefault="00A72996" w:rsidP="009556C1">
            <w:pPr>
              <w:jc w:val="center"/>
              <w:rPr>
                <w:sz w:val="18"/>
                <w:szCs w:val="18"/>
              </w:rPr>
            </w:pPr>
            <w:r>
              <w:rPr>
                <w:b/>
                <w:sz w:val="22"/>
                <w:szCs w:val="22"/>
              </w:rPr>
              <w:t xml:space="preserve">Client </w:t>
            </w:r>
            <w:r w:rsidRPr="00D9497B">
              <w:rPr>
                <w:b/>
                <w:sz w:val="22"/>
                <w:szCs w:val="22"/>
              </w:rPr>
              <w:t>Information</w:t>
            </w:r>
          </w:p>
          <w:p w:rsidR="00A72996" w:rsidRPr="00C4045B" w:rsidRDefault="00A72996" w:rsidP="009556C1">
            <w:pPr>
              <w:rPr>
                <w:sz w:val="16"/>
                <w:szCs w:val="16"/>
              </w:rPr>
            </w:pPr>
            <w:r w:rsidRPr="00C4045B">
              <w:rPr>
                <w:sz w:val="16"/>
                <w:szCs w:val="16"/>
              </w:rPr>
              <w:t>Purchase Order to be issued under separate cover</w:t>
            </w:r>
          </w:p>
        </w:tc>
      </w:tr>
      <w:tr w:rsidR="00A72996" w:rsidTr="009556C1">
        <w:trPr>
          <w:trHeight w:val="437"/>
        </w:trPr>
        <w:tc>
          <w:tcPr>
            <w:tcW w:w="3168" w:type="dxa"/>
            <w:gridSpan w:val="2"/>
            <w:tcBorders>
              <w:top w:val="single" w:sz="12" w:space="0" w:color="auto"/>
              <w:left w:val="single" w:sz="12" w:space="0" w:color="auto"/>
              <w:bottom w:val="single" w:sz="4" w:space="0" w:color="auto"/>
            </w:tcBorders>
            <w:shd w:val="clear" w:color="auto" w:fill="E0E0E0"/>
            <w:vAlign w:val="center"/>
          </w:tcPr>
          <w:p w:rsidR="00A72996" w:rsidRDefault="00A72996" w:rsidP="009556C1">
            <w:pPr>
              <w:jc w:val="right"/>
              <w:rPr>
                <w:sz w:val="22"/>
                <w:szCs w:val="22"/>
              </w:rPr>
            </w:pPr>
            <w:r>
              <w:rPr>
                <w:sz w:val="22"/>
                <w:szCs w:val="22"/>
              </w:rPr>
              <w:t xml:space="preserve"> Reference:</w:t>
            </w:r>
          </w:p>
        </w:tc>
        <w:tc>
          <w:tcPr>
            <w:tcW w:w="5778" w:type="dxa"/>
            <w:tcBorders>
              <w:top w:val="single" w:sz="12" w:space="0" w:color="auto"/>
              <w:bottom w:val="single" w:sz="4" w:space="0" w:color="auto"/>
              <w:right w:val="single" w:sz="12" w:space="0" w:color="auto"/>
            </w:tcBorders>
            <w:vAlign w:val="center"/>
          </w:tcPr>
          <w:p w:rsidR="00A72996" w:rsidRDefault="00A72996" w:rsidP="009556C1">
            <w:pPr>
              <w:rPr>
                <w:sz w:val="22"/>
                <w:szCs w:val="22"/>
              </w:rPr>
            </w:pPr>
          </w:p>
        </w:tc>
      </w:tr>
      <w:tr w:rsidR="00A72996" w:rsidTr="009556C1">
        <w:trPr>
          <w:trHeight w:val="515"/>
        </w:trPr>
        <w:tc>
          <w:tcPr>
            <w:tcW w:w="3168" w:type="dxa"/>
            <w:gridSpan w:val="2"/>
            <w:tcBorders>
              <w:top w:val="single" w:sz="12" w:space="0" w:color="auto"/>
              <w:left w:val="single" w:sz="12" w:space="0" w:color="auto"/>
              <w:bottom w:val="single" w:sz="12" w:space="0" w:color="auto"/>
            </w:tcBorders>
            <w:shd w:val="clear" w:color="auto" w:fill="E0E0E0"/>
            <w:vAlign w:val="center"/>
          </w:tcPr>
          <w:p w:rsidR="00A72996" w:rsidRDefault="00A72996" w:rsidP="009556C1">
            <w:pPr>
              <w:jc w:val="right"/>
              <w:rPr>
                <w:sz w:val="22"/>
                <w:szCs w:val="22"/>
              </w:rPr>
            </w:pPr>
            <w:r>
              <w:rPr>
                <w:sz w:val="22"/>
                <w:szCs w:val="22"/>
              </w:rPr>
              <w:t>Purchase / Limit Order No:</w:t>
            </w:r>
          </w:p>
        </w:tc>
        <w:tc>
          <w:tcPr>
            <w:tcW w:w="5778" w:type="dxa"/>
            <w:tcBorders>
              <w:top w:val="single" w:sz="12" w:space="0" w:color="auto"/>
              <w:bottom w:val="single" w:sz="12" w:space="0" w:color="auto"/>
              <w:right w:val="single" w:sz="12" w:space="0" w:color="auto"/>
            </w:tcBorders>
            <w:vAlign w:val="center"/>
          </w:tcPr>
          <w:p w:rsidR="00A72996" w:rsidRDefault="00A72996" w:rsidP="009556C1">
            <w:pPr>
              <w:rPr>
                <w:sz w:val="22"/>
                <w:szCs w:val="22"/>
              </w:rPr>
            </w:pPr>
          </w:p>
        </w:tc>
      </w:tr>
      <w:tr w:rsidR="00A72996" w:rsidTr="009556C1">
        <w:tc>
          <w:tcPr>
            <w:tcW w:w="8946" w:type="dxa"/>
            <w:gridSpan w:val="3"/>
            <w:tcBorders>
              <w:top w:val="single" w:sz="12" w:space="0" w:color="auto"/>
              <w:left w:val="single" w:sz="12" w:space="0" w:color="auto"/>
              <w:bottom w:val="nil"/>
              <w:right w:val="single" w:sz="12" w:space="0" w:color="auto"/>
            </w:tcBorders>
            <w:shd w:val="clear" w:color="auto" w:fill="E0E0E0"/>
          </w:tcPr>
          <w:p w:rsidR="00A72996" w:rsidRDefault="00A72996" w:rsidP="009556C1">
            <w:pPr>
              <w:jc w:val="center"/>
              <w:rPr>
                <w:sz w:val="22"/>
                <w:szCs w:val="22"/>
              </w:rPr>
            </w:pPr>
            <w:r>
              <w:rPr>
                <w:sz w:val="22"/>
                <w:szCs w:val="22"/>
              </w:rPr>
              <w:t>Commercial Contact</w:t>
            </w:r>
          </w:p>
          <w:p w:rsidR="00A72996" w:rsidRPr="00C356C7" w:rsidRDefault="00A72996" w:rsidP="009556C1">
            <w:pPr>
              <w:jc w:val="center"/>
              <w:rPr>
                <w:sz w:val="22"/>
                <w:szCs w:val="22"/>
              </w:rPr>
            </w:pPr>
          </w:p>
        </w:tc>
      </w:tr>
      <w:tr w:rsidR="00A72996" w:rsidTr="009556C1">
        <w:tc>
          <w:tcPr>
            <w:tcW w:w="3168" w:type="dxa"/>
            <w:gridSpan w:val="2"/>
            <w:tcBorders>
              <w:top w:val="nil"/>
              <w:left w:val="single" w:sz="12" w:space="0" w:color="auto"/>
              <w:bottom w:val="nil"/>
              <w:right w:val="single" w:sz="4" w:space="0" w:color="auto"/>
            </w:tcBorders>
            <w:shd w:val="clear" w:color="auto" w:fill="E0E0E0"/>
          </w:tcPr>
          <w:p w:rsidR="00A72996" w:rsidRDefault="00A72996" w:rsidP="009556C1">
            <w:pPr>
              <w:jc w:val="right"/>
              <w:rPr>
                <w:sz w:val="22"/>
                <w:szCs w:val="22"/>
              </w:rPr>
            </w:pPr>
            <w:r>
              <w:rPr>
                <w:sz w:val="22"/>
                <w:szCs w:val="22"/>
              </w:rPr>
              <w:t>Name:</w:t>
            </w:r>
          </w:p>
        </w:tc>
        <w:tc>
          <w:tcPr>
            <w:tcW w:w="5778" w:type="dxa"/>
            <w:tcBorders>
              <w:left w:val="single" w:sz="4" w:space="0" w:color="auto"/>
              <w:right w:val="single" w:sz="12" w:space="0" w:color="auto"/>
            </w:tcBorders>
          </w:tcPr>
          <w:p w:rsidR="00A72996" w:rsidRPr="006F43A9" w:rsidRDefault="00A72996" w:rsidP="009556C1">
            <w:pPr>
              <w:rPr>
                <w:sz w:val="22"/>
                <w:szCs w:val="22"/>
              </w:rPr>
            </w:pPr>
          </w:p>
        </w:tc>
      </w:tr>
      <w:tr w:rsidR="00A72996" w:rsidTr="009556C1">
        <w:tc>
          <w:tcPr>
            <w:tcW w:w="3168" w:type="dxa"/>
            <w:gridSpan w:val="2"/>
            <w:tcBorders>
              <w:top w:val="nil"/>
              <w:left w:val="single" w:sz="12" w:space="0" w:color="auto"/>
              <w:bottom w:val="nil"/>
              <w:right w:val="single" w:sz="4" w:space="0" w:color="auto"/>
            </w:tcBorders>
            <w:shd w:val="clear" w:color="auto" w:fill="E0E0E0"/>
          </w:tcPr>
          <w:p w:rsidR="00A72996" w:rsidRDefault="00A72996" w:rsidP="009556C1">
            <w:pPr>
              <w:jc w:val="right"/>
              <w:rPr>
                <w:sz w:val="22"/>
                <w:szCs w:val="22"/>
              </w:rPr>
            </w:pPr>
            <w:r>
              <w:rPr>
                <w:sz w:val="22"/>
                <w:szCs w:val="22"/>
              </w:rPr>
              <w:t>Contact Tel No:</w:t>
            </w:r>
          </w:p>
        </w:tc>
        <w:tc>
          <w:tcPr>
            <w:tcW w:w="5778" w:type="dxa"/>
            <w:tcBorders>
              <w:left w:val="single" w:sz="4" w:space="0" w:color="auto"/>
              <w:right w:val="single" w:sz="12" w:space="0" w:color="auto"/>
            </w:tcBorders>
          </w:tcPr>
          <w:p w:rsidR="00A72996" w:rsidRPr="001B62C9" w:rsidRDefault="00A72996" w:rsidP="009556C1">
            <w:pPr>
              <w:rPr>
                <w:sz w:val="22"/>
                <w:szCs w:val="22"/>
              </w:rPr>
            </w:pPr>
          </w:p>
        </w:tc>
      </w:tr>
      <w:tr w:rsidR="00A72996" w:rsidTr="009556C1">
        <w:tc>
          <w:tcPr>
            <w:tcW w:w="3168" w:type="dxa"/>
            <w:gridSpan w:val="2"/>
            <w:tcBorders>
              <w:top w:val="nil"/>
              <w:left w:val="single" w:sz="12" w:space="0" w:color="auto"/>
              <w:bottom w:val="single" w:sz="12" w:space="0" w:color="auto"/>
              <w:right w:val="single" w:sz="4" w:space="0" w:color="auto"/>
            </w:tcBorders>
            <w:shd w:val="clear" w:color="auto" w:fill="E0E0E0"/>
          </w:tcPr>
          <w:p w:rsidR="00A72996" w:rsidRDefault="00A72996" w:rsidP="009556C1">
            <w:pPr>
              <w:jc w:val="right"/>
              <w:rPr>
                <w:sz w:val="22"/>
                <w:szCs w:val="22"/>
              </w:rPr>
            </w:pPr>
            <w:r>
              <w:rPr>
                <w:sz w:val="22"/>
                <w:szCs w:val="22"/>
              </w:rPr>
              <w:t>Email:</w:t>
            </w:r>
          </w:p>
        </w:tc>
        <w:tc>
          <w:tcPr>
            <w:tcW w:w="5778" w:type="dxa"/>
            <w:tcBorders>
              <w:left w:val="single" w:sz="4" w:space="0" w:color="auto"/>
              <w:bottom w:val="single" w:sz="12" w:space="0" w:color="auto"/>
              <w:right w:val="single" w:sz="12" w:space="0" w:color="auto"/>
            </w:tcBorders>
          </w:tcPr>
          <w:p w:rsidR="00A72996" w:rsidRPr="006F43A9" w:rsidRDefault="00A72996" w:rsidP="009556C1">
            <w:pPr>
              <w:rPr>
                <w:sz w:val="22"/>
                <w:szCs w:val="22"/>
              </w:rPr>
            </w:pPr>
          </w:p>
        </w:tc>
      </w:tr>
      <w:tr w:rsidR="00A72996" w:rsidTr="009556C1">
        <w:tc>
          <w:tcPr>
            <w:tcW w:w="8946" w:type="dxa"/>
            <w:gridSpan w:val="3"/>
            <w:tcBorders>
              <w:top w:val="single" w:sz="12" w:space="0" w:color="auto"/>
              <w:left w:val="single" w:sz="12" w:space="0" w:color="auto"/>
              <w:bottom w:val="nil"/>
              <w:right w:val="single" w:sz="12" w:space="0" w:color="auto"/>
            </w:tcBorders>
            <w:shd w:val="clear" w:color="auto" w:fill="E0E0E0"/>
          </w:tcPr>
          <w:p w:rsidR="00A72996" w:rsidRDefault="00A72996" w:rsidP="009556C1">
            <w:pPr>
              <w:jc w:val="center"/>
              <w:rPr>
                <w:sz w:val="22"/>
                <w:szCs w:val="22"/>
              </w:rPr>
            </w:pPr>
            <w:r>
              <w:rPr>
                <w:sz w:val="22"/>
                <w:szCs w:val="22"/>
              </w:rPr>
              <w:t>Work Manager</w:t>
            </w:r>
          </w:p>
          <w:p w:rsidR="00A72996" w:rsidRDefault="00A72996" w:rsidP="009556C1">
            <w:pPr>
              <w:jc w:val="center"/>
              <w:rPr>
                <w:sz w:val="22"/>
                <w:szCs w:val="22"/>
              </w:rPr>
            </w:pPr>
          </w:p>
        </w:tc>
      </w:tr>
      <w:tr w:rsidR="00A72996" w:rsidTr="009556C1">
        <w:tc>
          <w:tcPr>
            <w:tcW w:w="3168" w:type="dxa"/>
            <w:gridSpan w:val="2"/>
            <w:tcBorders>
              <w:top w:val="nil"/>
              <w:left w:val="single" w:sz="12" w:space="0" w:color="auto"/>
              <w:bottom w:val="nil"/>
              <w:right w:val="single" w:sz="4" w:space="0" w:color="auto"/>
            </w:tcBorders>
            <w:shd w:val="clear" w:color="auto" w:fill="E0E0E0"/>
          </w:tcPr>
          <w:p w:rsidR="00A72996" w:rsidRDefault="00A72996" w:rsidP="009556C1">
            <w:pPr>
              <w:jc w:val="right"/>
              <w:rPr>
                <w:sz w:val="22"/>
                <w:szCs w:val="22"/>
              </w:rPr>
            </w:pPr>
            <w:r>
              <w:rPr>
                <w:sz w:val="22"/>
                <w:szCs w:val="22"/>
              </w:rPr>
              <w:t xml:space="preserve">Name: </w:t>
            </w:r>
          </w:p>
        </w:tc>
        <w:tc>
          <w:tcPr>
            <w:tcW w:w="5778" w:type="dxa"/>
            <w:tcBorders>
              <w:left w:val="single" w:sz="4" w:space="0" w:color="auto"/>
              <w:right w:val="single" w:sz="12" w:space="0" w:color="auto"/>
            </w:tcBorders>
          </w:tcPr>
          <w:p w:rsidR="00A72996" w:rsidRPr="006F43A9" w:rsidRDefault="00A72996" w:rsidP="009556C1">
            <w:pPr>
              <w:rPr>
                <w:sz w:val="22"/>
                <w:szCs w:val="22"/>
              </w:rPr>
            </w:pPr>
          </w:p>
        </w:tc>
      </w:tr>
      <w:tr w:rsidR="00A72996" w:rsidTr="009556C1">
        <w:tc>
          <w:tcPr>
            <w:tcW w:w="3168" w:type="dxa"/>
            <w:gridSpan w:val="2"/>
            <w:tcBorders>
              <w:top w:val="nil"/>
              <w:left w:val="single" w:sz="12" w:space="0" w:color="auto"/>
              <w:bottom w:val="nil"/>
              <w:right w:val="single" w:sz="4" w:space="0" w:color="auto"/>
            </w:tcBorders>
            <w:shd w:val="clear" w:color="auto" w:fill="E0E0E0"/>
          </w:tcPr>
          <w:p w:rsidR="00A72996" w:rsidRDefault="00A72996" w:rsidP="009556C1">
            <w:pPr>
              <w:jc w:val="right"/>
              <w:rPr>
                <w:sz w:val="22"/>
                <w:szCs w:val="22"/>
              </w:rPr>
            </w:pPr>
            <w:r>
              <w:rPr>
                <w:sz w:val="22"/>
                <w:szCs w:val="22"/>
              </w:rPr>
              <w:t>Contact Tel. No:</w:t>
            </w:r>
          </w:p>
        </w:tc>
        <w:tc>
          <w:tcPr>
            <w:tcW w:w="5778" w:type="dxa"/>
            <w:tcBorders>
              <w:left w:val="single" w:sz="4" w:space="0" w:color="auto"/>
              <w:right w:val="single" w:sz="12" w:space="0" w:color="auto"/>
            </w:tcBorders>
          </w:tcPr>
          <w:p w:rsidR="00A72996" w:rsidRPr="006F43A9" w:rsidRDefault="00A72996" w:rsidP="009556C1">
            <w:pPr>
              <w:rPr>
                <w:sz w:val="22"/>
                <w:szCs w:val="22"/>
              </w:rPr>
            </w:pPr>
          </w:p>
        </w:tc>
      </w:tr>
      <w:tr w:rsidR="00A72996" w:rsidTr="009556C1">
        <w:tc>
          <w:tcPr>
            <w:tcW w:w="3168" w:type="dxa"/>
            <w:gridSpan w:val="2"/>
            <w:tcBorders>
              <w:top w:val="nil"/>
              <w:left w:val="single" w:sz="12" w:space="0" w:color="auto"/>
              <w:bottom w:val="nil"/>
              <w:right w:val="single" w:sz="4" w:space="0" w:color="auto"/>
            </w:tcBorders>
            <w:shd w:val="clear" w:color="auto" w:fill="E0E0E0"/>
          </w:tcPr>
          <w:p w:rsidR="00A72996" w:rsidRDefault="00A72996" w:rsidP="009556C1">
            <w:pPr>
              <w:jc w:val="right"/>
              <w:rPr>
                <w:sz w:val="22"/>
                <w:szCs w:val="22"/>
              </w:rPr>
            </w:pPr>
            <w:r>
              <w:rPr>
                <w:sz w:val="22"/>
                <w:szCs w:val="22"/>
              </w:rPr>
              <w:t>Contact Address:</w:t>
            </w:r>
          </w:p>
        </w:tc>
        <w:tc>
          <w:tcPr>
            <w:tcW w:w="5778" w:type="dxa"/>
            <w:tcBorders>
              <w:left w:val="single" w:sz="4" w:space="0" w:color="auto"/>
              <w:right w:val="single" w:sz="12" w:space="0" w:color="auto"/>
            </w:tcBorders>
          </w:tcPr>
          <w:p w:rsidR="00A72996" w:rsidRDefault="00A72996" w:rsidP="009556C1">
            <w:pPr>
              <w:rPr>
                <w:sz w:val="22"/>
                <w:szCs w:val="22"/>
              </w:rPr>
            </w:pPr>
          </w:p>
          <w:p w:rsidR="00A72996" w:rsidRDefault="00A72996" w:rsidP="009556C1">
            <w:pPr>
              <w:rPr>
                <w:sz w:val="22"/>
                <w:szCs w:val="22"/>
              </w:rPr>
            </w:pPr>
          </w:p>
          <w:p w:rsidR="00A72996" w:rsidRDefault="00A72996" w:rsidP="009556C1">
            <w:pPr>
              <w:rPr>
                <w:sz w:val="22"/>
                <w:szCs w:val="22"/>
              </w:rPr>
            </w:pPr>
          </w:p>
          <w:p w:rsidR="00A72996" w:rsidRPr="006F43A9" w:rsidRDefault="00A72996" w:rsidP="009556C1">
            <w:pPr>
              <w:rPr>
                <w:sz w:val="22"/>
                <w:szCs w:val="22"/>
              </w:rPr>
            </w:pPr>
          </w:p>
        </w:tc>
      </w:tr>
      <w:tr w:rsidR="00A72996" w:rsidTr="009556C1">
        <w:tc>
          <w:tcPr>
            <w:tcW w:w="3168" w:type="dxa"/>
            <w:gridSpan w:val="2"/>
            <w:tcBorders>
              <w:top w:val="nil"/>
              <w:left w:val="single" w:sz="12" w:space="0" w:color="auto"/>
              <w:bottom w:val="single" w:sz="12" w:space="0" w:color="auto"/>
              <w:right w:val="single" w:sz="4" w:space="0" w:color="auto"/>
            </w:tcBorders>
            <w:shd w:val="clear" w:color="auto" w:fill="E0E0E0"/>
          </w:tcPr>
          <w:p w:rsidR="00A72996" w:rsidRDefault="00A72996" w:rsidP="009556C1">
            <w:pPr>
              <w:jc w:val="right"/>
              <w:rPr>
                <w:sz w:val="22"/>
                <w:szCs w:val="22"/>
              </w:rPr>
            </w:pPr>
            <w:r>
              <w:rPr>
                <w:sz w:val="22"/>
                <w:szCs w:val="22"/>
              </w:rPr>
              <w:t>Email:</w:t>
            </w:r>
          </w:p>
        </w:tc>
        <w:tc>
          <w:tcPr>
            <w:tcW w:w="5778" w:type="dxa"/>
            <w:tcBorders>
              <w:left w:val="single" w:sz="4" w:space="0" w:color="auto"/>
              <w:bottom w:val="single" w:sz="12" w:space="0" w:color="auto"/>
              <w:right w:val="single" w:sz="12" w:space="0" w:color="auto"/>
            </w:tcBorders>
          </w:tcPr>
          <w:p w:rsidR="00A72996" w:rsidRPr="006F43A9" w:rsidRDefault="00A72996" w:rsidP="009556C1">
            <w:pPr>
              <w:rPr>
                <w:sz w:val="22"/>
                <w:szCs w:val="22"/>
              </w:rPr>
            </w:pPr>
          </w:p>
        </w:tc>
      </w:tr>
      <w:tr w:rsidR="00A72996" w:rsidTr="009556C1">
        <w:tc>
          <w:tcPr>
            <w:tcW w:w="3168" w:type="dxa"/>
            <w:gridSpan w:val="2"/>
            <w:tcBorders>
              <w:top w:val="single" w:sz="12" w:space="0" w:color="auto"/>
              <w:left w:val="single" w:sz="12" w:space="0" w:color="auto"/>
              <w:bottom w:val="single" w:sz="12" w:space="0" w:color="auto"/>
              <w:right w:val="single" w:sz="4" w:space="0" w:color="auto"/>
            </w:tcBorders>
            <w:shd w:val="clear" w:color="auto" w:fill="E0E0E0"/>
          </w:tcPr>
          <w:p w:rsidR="00A72996" w:rsidRDefault="00A72996" w:rsidP="009556C1">
            <w:pPr>
              <w:jc w:val="right"/>
              <w:rPr>
                <w:sz w:val="22"/>
                <w:szCs w:val="22"/>
              </w:rPr>
            </w:pPr>
            <w:r>
              <w:rPr>
                <w:sz w:val="22"/>
                <w:szCs w:val="22"/>
              </w:rPr>
              <w:t xml:space="preserve"> Authorised Officer:</w:t>
            </w:r>
          </w:p>
          <w:p w:rsidR="00A72996" w:rsidRPr="00C356C7" w:rsidRDefault="00A72996" w:rsidP="009556C1">
            <w:pPr>
              <w:jc w:val="right"/>
              <w:rPr>
                <w:sz w:val="16"/>
                <w:szCs w:val="16"/>
              </w:rPr>
            </w:pPr>
            <w:r>
              <w:rPr>
                <w:sz w:val="16"/>
                <w:szCs w:val="16"/>
              </w:rPr>
              <w:t>(Sponsor/Budget Approver/Invoicing &amp; timesheets)</w:t>
            </w:r>
          </w:p>
        </w:tc>
        <w:tc>
          <w:tcPr>
            <w:tcW w:w="5778" w:type="dxa"/>
            <w:tcBorders>
              <w:top w:val="single" w:sz="12" w:space="0" w:color="auto"/>
              <w:left w:val="single" w:sz="4" w:space="0" w:color="auto"/>
              <w:bottom w:val="single" w:sz="12" w:space="0" w:color="auto"/>
              <w:right w:val="single" w:sz="12" w:space="0" w:color="auto"/>
            </w:tcBorders>
          </w:tcPr>
          <w:p w:rsidR="00A72996" w:rsidRPr="007C3752" w:rsidRDefault="00A72996" w:rsidP="009556C1">
            <w:pPr>
              <w:rPr>
                <w:rFonts w:ascii="Arial (W1)" w:hAnsi="Arial (W1)"/>
                <w:sz w:val="22"/>
                <w:szCs w:val="22"/>
              </w:rPr>
            </w:pPr>
          </w:p>
        </w:tc>
      </w:tr>
    </w:tbl>
    <w:p w:rsidR="00A72996" w:rsidRDefault="00A72996" w:rsidP="00A72996">
      <w:pPr>
        <w:rPr>
          <w:sz w:val="22"/>
          <w:szCs w:val="22"/>
        </w:rPr>
      </w:pPr>
    </w:p>
    <w:tbl>
      <w:tblPr>
        <w:tblStyle w:val="TableGrid"/>
        <w:tblW w:w="0" w:type="auto"/>
        <w:tblLook w:val="01E0" w:firstRow="1" w:lastRow="1" w:firstColumn="1" w:lastColumn="1" w:noHBand="0" w:noVBand="0"/>
      </w:tblPr>
      <w:tblGrid>
        <w:gridCol w:w="648"/>
        <w:gridCol w:w="2520"/>
        <w:gridCol w:w="5778"/>
      </w:tblGrid>
      <w:tr w:rsidR="00A72996" w:rsidTr="009556C1">
        <w:tc>
          <w:tcPr>
            <w:tcW w:w="648" w:type="dxa"/>
            <w:tcBorders>
              <w:top w:val="single" w:sz="12" w:space="0" w:color="auto"/>
              <w:left w:val="single" w:sz="12" w:space="0" w:color="auto"/>
              <w:bottom w:val="single" w:sz="12" w:space="0" w:color="auto"/>
              <w:right w:val="nil"/>
            </w:tcBorders>
            <w:shd w:val="clear" w:color="auto" w:fill="E0E0E0"/>
          </w:tcPr>
          <w:p w:rsidR="00A72996" w:rsidRDefault="00A72996" w:rsidP="009556C1">
            <w:pPr>
              <w:rPr>
                <w:b/>
                <w:sz w:val="22"/>
                <w:szCs w:val="22"/>
              </w:rPr>
            </w:pPr>
            <w:r>
              <w:rPr>
                <w:b/>
                <w:sz w:val="22"/>
                <w:szCs w:val="22"/>
              </w:rPr>
              <w:t>2.</w:t>
            </w:r>
          </w:p>
        </w:tc>
        <w:tc>
          <w:tcPr>
            <w:tcW w:w="8298" w:type="dxa"/>
            <w:gridSpan w:val="2"/>
            <w:tcBorders>
              <w:top w:val="single" w:sz="12" w:space="0" w:color="auto"/>
              <w:left w:val="nil"/>
              <w:bottom w:val="single" w:sz="12" w:space="0" w:color="auto"/>
              <w:right w:val="single" w:sz="12" w:space="0" w:color="auto"/>
            </w:tcBorders>
            <w:shd w:val="clear" w:color="auto" w:fill="E0E0E0"/>
          </w:tcPr>
          <w:p w:rsidR="00A72996" w:rsidRDefault="00A72996" w:rsidP="009556C1">
            <w:pPr>
              <w:jc w:val="center"/>
              <w:rPr>
                <w:b/>
                <w:sz w:val="22"/>
                <w:szCs w:val="22"/>
              </w:rPr>
            </w:pPr>
            <w:r w:rsidRPr="00332352">
              <w:rPr>
                <w:b/>
                <w:sz w:val="22"/>
                <w:szCs w:val="22"/>
              </w:rPr>
              <w:t>Contractor Information</w:t>
            </w:r>
          </w:p>
          <w:p w:rsidR="00A72996" w:rsidRPr="00C4045B" w:rsidRDefault="00A72996" w:rsidP="009556C1">
            <w:pPr>
              <w:jc w:val="center"/>
              <w:rPr>
                <w:b/>
                <w:sz w:val="16"/>
                <w:szCs w:val="16"/>
              </w:rPr>
            </w:pPr>
          </w:p>
        </w:tc>
      </w:tr>
      <w:tr w:rsidR="00A72996" w:rsidTr="009556C1">
        <w:tc>
          <w:tcPr>
            <w:tcW w:w="3168" w:type="dxa"/>
            <w:gridSpan w:val="2"/>
            <w:tcBorders>
              <w:top w:val="single" w:sz="12" w:space="0" w:color="auto"/>
              <w:left w:val="single" w:sz="12" w:space="0" w:color="auto"/>
              <w:bottom w:val="nil"/>
            </w:tcBorders>
            <w:shd w:val="clear" w:color="auto" w:fill="E0E0E0"/>
          </w:tcPr>
          <w:p w:rsidR="00A72996" w:rsidRDefault="00A72996" w:rsidP="009556C1">
            <w:pPr>
              <w:jc w:val="right"/>
              <w:rPr>
                <w:sz w:val="22"/>
                <w:szCs w:val="22"/>
              </w:rPr>
            </w:pPr>
            <w:r>
              <w:rPr>
                <w:sz w:val="22"/>
                <w:szCs w:val="22"/>
              </w:rPr>
              <w:t>Vendor (Supplier):</w:t>
            </w:r>
          </w:p>
        </w:tc>
        <w:tc>
          <w:tcPr>
            <w:tcW w:w="5778" w:type="dxa"/>
            <w:tcBorders>
              <w:top w:val="single" w:sz="12" w:space="0" w:color="auto"/>
              <w:right w:val="single" w:sz="12" w:space="0" w:color="auto"/>
            </w:tcBorders>
          </w:tcPr>
          <w:p w:rsidR="00A72996" w:rsidRPr="00AD4EFD" w:rsidRDefault="00A72996" w:rsidP="009556C1">
            <w:pPr>
              <w:rPr>
                <w:sz w:val="22"/>
                <w:szCs w:val="22"/>
              </w:rPr>
            </w:pPr>
          </w:p>
        </w:tc>
      </w:tr>
      <w:tr w:rsidR="00A72996" w:rsidTr="009556C1">
        <w:tc>
          <w:tcPr>
            <w:tcW w:w="3168" w:type="dxa"/>
            <w:gridSpan w:val="2"/>
            <w:tcBorders>
              <w:top w:val="nil"/>
              <w:left w:val="single" w:sz="12" w:space="0" w:color="auto"/>
              <w:bottom w:val="nil"/>
            </w:tcBorders>
            <w:shd w:val="clear" w:color="auto" w:fill="E0E0E0"/>
          </w:tcPr>
          <w:p w:rsidR="00A72996" w:rsidRDefault="00A72996" w:rsidP="009556C1">
            <w:pPr>
              <w:jc w:val="right"/>
              <w:rPr>
                <w:sz w:val="22"/>
                <w:szCs w:val="22"/>
              </w:rPr>
            </w:pPr>
            <w:r>
              <w:rPr>
                <w:sz w:val="22"/>
                <w:szCs w:val="22"/>
              </w:rPr>
              <w:t>Contact:</w:t>
            </w:r>
          </w:p>
        </w:tc>
        <w:tc>
          <w:tcPr>
            <w:tcW w:w="5778" w:type="dxa"/>
            <w:tcBorders>
              <w:right w:val="single" w:sz="12" w:space="0" w:color="auto"/>
            </w:tcBorders>
          </w:tcPr>
          <w:p w:rsidR="00A72996" w:rsidRPr="00AD4EFD" w:rsidRDefault="00A72996" w:rsidP="009556C1">
            <w:pPr>
              <w:rPr>
                <w:sz w:val="22"/>
                <w:szCs w:val="22"/>
              </w:rPr>
            </w:pPr>
          </w:p>
        </w:tc>
      </w:tr>
      <w:tr w:rsidR="00A72996" w:rsidTr="009556C1">
        <w:tc>
          <w:tcPr>
            <w:tcW w:w="3168" w:type="dxa"/>
            <w:gridSpan w:val="2"/>
            <w:tcBorders>
              <w:top w:val="nil"/>
              <w:left w:val="single" w:sz="12" w:space="0" w:color="auto"/>
              <w:bottom w:val="nil"/>
            </w:tcBorders>
            <w:shd w:val="clear" w:color="auto" w:fill="E0E0E0"/>
          </w:tcPr>
          <w:p w:rsidR="00A72996" w:rsidRDefault="00A72996" w:rsidP="009556C1">
            <w:pPr>
              <w:jc w:val="right"/>
              <w:rPr>
                <w:sz w:val="22"/>
                <w:szCs w:val="22"/>
              </w:rPr>
            </w:pPr>
            <w:r>
              <w:rPr>
                <w:sz w:val="22"/>
                <w:szCs w:val="22"/>
              </w:rPr>
              <w:t>Contact Tel No:</w:t>
            </w:r>
          </w:p>
        </w:tc>
        <w:tc>
          <w:tcPr>
            <w:tcW w:w="5778" w:type="dxa"/>
            <w:tcBorders>
              <w:right w:val="single" w:sz="12" w:space="0" w:color="auto"/>
            </w:tcBorders>
          </w:tcPr>
          <w:p w:rsidR="00A72996" w:rsidRPr="00AD4EFD" w:rsidRDefault="00A72996" w:rsidP="009556C1">
            <w:pPr>
              <w:rPr>
                <w:color w:val="000000"/>
                <w:sz w:val="22"/>
                <w:szCs w:val="22"/>
              </w:rPr>
            </w:pPr>
          </w:p>
        </w:tc>
      </w:tr>
      <w:tr w:rsidR="00A72996" w:rsidTr="009556C1">
        <w:tc>
          <w:tcPr>
            <w:tcW w:w="3168" w:type="dxa"/>
            <w:gridSpan w:val="2"/>
            <w:tcBorders>
              <w:top w:val="nil"/>
              <w:left w:val="single" w:sz="12" w:space="0" w:color="auto"/>
              <w:bottom w:val="nil"/>
            </w:tcBorders>
            <w:shd w:val="clear" w:color="auto" w:fill="E0E0E0"/>
          </w:tcPr>
          <w:p w:rsidR="00A72996" w:rsidRDefault="00A72996" w:rsidP="009556C1">
            <w:pPr>
              <w:jc w:val="right"/>
              <w:rPr>
                <w:sz w:val="22"/>
                <w:szCs w:val="22"/>
              </w:rPr>
            </w:pPr>
            <w:r>
              <w:rPr>
                <w:sz w:val="22"/>
                <w:szCs w:val="22"/>
              </w:rPr>
              <w:t>Contact Address:</w:t>
            </w:r>
          </w:p>
        </w:tc>
        <w:tc>
          <w:tcPr>
            <w:tcW w:w="5778" w:type="dxa"/>
            <w:tcBorders>
              <w:right w:val="single" w:sz="12" w:space="0" w:color="auto"/>
            </w:tcBorders>
          </w:tcPr>
          <w:p w:rsidR="00A72996" w:rsidRPr="00AD4EFD" w:rsidRDefault="00A72996" w:rsidP="009556C1">
            <w:pPr>
              <w:rPr>
                <w:color w:val="000000"/>
                <w:sz w:val="22"/>
                <w:szCs w:val="22"/>
                <w:lang w:val="en-US"/>
              </w:rPr>
            </w:pPr>
          </w:p>
        </w:tc>
      </w:tr>
      <w:tr w:rsidR="00A72996" w:rsidTr="009556C1">
        <w:tc>
          <w:tcPr>
            <w:tcW w:w="3168" w:type="dxa"/>
            <w:gridSpan w:val="2"/>
            <w:tcBorders>
              <w:top w:val="nil"/>
              <w:left w:val="single" w:sz="12" w:space="0" w:color="auto"/>
              <w:bottom w:val="nil"/>
            </w:tcBorders>
            <w:shd w:val="clear" w:color="auto" w:fill="E0E0E0"/>
          </w:tcPr>
          <w:p w:rsidR="00A72996" w:rsidRDefault="00A72996" w:rsidP="009556C1">
            <w:pPr>
              <w:jc w:val="right"/>
              <w:rPr>
                <w:sz w:val="22"/>
                <w:szCs w:val="22"/>
              </w:rPr>
            </w:pPr>
            <w:r>
              <w:rPr>
                <w:sz w:val="22"/>
                <w:szCs w:val="22"/>
              </w:rPr>
              <w:t>Email:</w:t>
            </w:r>
          </w:p>
        </w:tc>
        <w:tc>
          <w:tcPr>
            <w:tcW w:w="5778" w:type="dxa"/>
            <w:tcBorders>
              <w:right w:val="single" w:sz="12" w:space="0" w:color="auto"/>
            </w:tcBorders>
          </w:tcPr>
          <w:p w:rsidR="00A72996" w:rsidRPr="00AD4EFD" w:rsidRDefault="00A72996" w:rsidP="009556C1">
            <w:pPr>
              <w:rPr>
                <w:color w:val="0000FF"/>
                <w:sz w:val="22"/>
                <w:szCs w:val="22"/>
              </w:rPr>
            </w:pPr>
          </w:p>
        </w:tc>
      </w:tr>
      <w:tr w:rsidR="00A72996" w:rsidTr="009556C1">
        <w:tc>
          <w:tcPr>
            <w:tcW w:w="3168" w:type="dxa"/>
            <w:gridSpan w:val="2"/>
            <w:tcBorders>
              <w:top w:val="nil"/>
              <w:left w:val="single" w:sz="12" w:space="0" w:color="auto"/>
              <w:bottom w:val="single" w:sz="12" w:space="0" w:color="auto"/>
            </w:tcBorders>
            <w:shd w:val="clear" w:color="auto" w:fill="E0E0E0"/>
          </w:tcPr>
          <w:p w:rsidR="00A72996" w:rsidRDefault="00A72996" w:rsidP="009556C1">
            <w:pPr>
              <w:jc w:val="right"/>
              <w:rPr>
                <w:sz w:val="22"/>
                <w:szCs w:val="22"/>
              </w:rPr>
            </w:pPr>
            <w:r>
              <w:rPr>
                <w:sz w:val="22"/>
                <w:szCs w:val="22"/>
              </w:rPr>
              <w:t>Consultant / Key Personnel:</w:t>
            </w:r>
          </w:p>
        </w:tc>
        <w:tc>
          <w:tcPr>
            <w:tcW w:w="5778" w:type="dxa"/>
            <w:tcBorders>
              <w:bottom w:val="single" w:sz="12" w:space="0" w:color="auto"/>
              <w:right w:val="single" w:sz="12" w:space="0" w:color="auto"/>
            </w:tcBorders>
          </w:tcPr>
          <w:p w:rsidR="00A72996" w:rsidRPr="00AD4EFD" w:rsidRDefault="00A72996" w:rsidP="009556C1">
            <w:pPr>
              <w:rPr>
                <w:sz w:val="22"/>
                <w:szCs w:val="22"/>
              </w:rPr>
            </w:pPr>
          </w:p>
        </w:tc>
      </w:tr>
    </w:tbl>
    <w:p w:rsidR="00A72996" w:rsidRDefault="00A72996" w:rsidP="00A72996">
      <w:pPr>
        <w:rPr>
          <w:sz w:val="22"/>
          <w:szCs w:val="22"/>
        </w:rPr>
      </w:pPr>
    </w:p>
    <w:tbl>
      <w:tblPr>
        <w:tblStyle w:val="TableGrid"/>
        <w:tblW w:w="0" w:type="auto"/>
        <w:tblLook w:val="01E0" w:firstRow="1" w:lastRow="1" w:firstColumn="1" w:lastColumn="1" w:noHBand="0" w:noVBand="0"/>
      </w:tblPr>
      <w:tblGrid>
        <w:gridCol w:w="648"/>
        <w:gridCol w:w="2520"/>
        <w:gridCol w:w="5778"/>
      </w:tblGrid>
      <w:tr w:rsidR="00A72996" w:rsidRPr="00332352" w:rsidTr="009556C1">
        <w:tc>
          <w:tcPr>
            <w:tcW w:w="648" w:type="dxa"/>
            <w:tcBorders>
              <w:top w:val="single" w:sz="12" w:space="0" w:color="auto"/>
              <w:left w:val="single" w:sz="12" w:space="0" w:color="auto"/>
              <w:bottom w:val="single" w:sz="12" w:space="0" w:color="auto"/>
              <w:right w:val="nil"/>
            </w:tcBorders>
            <w:shd w:val="clear" w:color="auto" w:fill="E0E0E0"/>
          </w:tcPr>
          <w:p w:rsidR="00A72996" w:rsidRDefault="00A72996" w:rsidP="009556C1">
            <w:pPr>
              <w:rPr>
                <w:b/>
                <w:sz w:val="22"/>
                <w:szCs w:val="22"/>
              </w:rPr>
            </w:pPr>
            <w:r>
              <w:rPr>
                <w:b/>
                <w:sz w:val="22"/>
                <w:szCs w:val="22"/>
              </w:rPr>
              <w:t>3.</w:t>
            </w:r>
          </w:p>
        </w:tc>
        <w:tc>
          <w:tcPr>
            <w:tcW w:w="8298" w:type="dxa"/>
            <w:gridSpan w:val="2"/>
            <w:tcBorders>
              <w:top w:val="single" w:sz="12" w:space="0" w:color="auto"/>
              <w:left w:val="nil"/>
              <w:bottom w:val="single" w:sz="12" w:space="0" w:color="auto"/>
              <w:right w:val="single" w:sz="12" w:space="0" w:color="auto"/>
            </w:tcBorders>
            <w:shd w:val="clear" w:color="auto" w:fill="E0E0E0"/>
          </w:tcPr>
          <w:p w:rsidR="00A72996" w:rsidRDefault="00A72996" w:rsidP="009556C1">
            <w:pPr>
              <w:jc w:val="center"/>
              <w:rPr>
                <w:b/>
                <w:sz w:val="22"/>
                <w:szCs w:val="22"/>
              </w:rPr>
            </w:pPr>
            <w:r w:rsidRPr="00332352">
              <w:rPr>
                <w:b/>
                <w:sz w:val="22"/>
                <w:szCs w:val="22"/>
              </w:rPr>
              <w:t>Contractual Detail</w:t>
            </w:r>
          </w:p>
          <w:p w:rsidR="00A72996" w:rsidRPr="00C4045B" w:rsidRDefault="00A72996" w:rsidP="009556C1">
            <w:pPr>
              <w:jc w:val="center"/>
              <w:rPr>
                <w:b/>
                <w:sz w:val="16"/>
                <w:szCs w:val="16"/>
              </w:rPr>
            </w:pPr>
          </w:p>
        </w:tc>
      </w:tr>
      <w:tr w:rsidR="00A72996" w:rsidTr="009556C1">
        <w:tc>
          <w:tcPr>
            <w:tcW w:w="3168" w:type="dxa"/>
            <w:gridSpan w:val="2"/>
            <w:tcBorders>
              <w:top w:val="single" w:sz="12" w:space="0" w:color="auto"/>
              <w:left w:val="single" w:sz="12" w:space="0" w:color="auto"/>
              <w:bottom w:val="nil"/>
            </w:tcBorders>
            <w:shd w:val="clear" w:color="auto" w:fill="E0E0E0"/>
          </w:tcPr>
          <w:p w:rsidR="00A72996" w:rsidRDefault="00A72996" w:rsidP="009556C1">
            <w:pPr>
              <w:rPr>
                <w:sz w:val="22"/>
                <w:szCs w:val="22"/>
              </w:rPr>
            </w:pPr>
            <w:r>
              <w:rPr>
                <w:sz w:val="22"/>
                <w:szCs w:val="22"/>
              </w:rPr>
              <w:t>Contract Ref:</w:t>
            </w:r>
          </w:p>
          <w:p w:rsidR="00A72996" w:rsidRPr="00163AE8" w:rsidRDefault="00A72996" w:rsidP="00A72996">
            <w:pPr>
              <w:rPr>
                <w:sz w:val="16"/>
                <w:szCs w:val="16"/>
              </w:rPr>
            </w:pPr>
            <w:r>
              <w:rPr>
                <w:sz w:val="16"/>
                <w:szCs w:val="16"/>
              </w:rPr>
              <w:t xml:space="preserve">Incl. Framework name and relevant section. . </w:t>
            </w:r>
          </w:p>
        </w:tc>
        <w:tc>
          <w:tcPr>
            <w:tcW w:w="5778" w:type="dxa"/>
            <w:tcBorders>
              <w:top w:val="single" w:sz="12" w:space="0" w:color="auto"/>
              <w:right w:val="single" w:sz="12" w:space="0" w:color="auto"/>
            </w:tcBorders>
          </w:tcPr>
          <w:p w:rsidR="00A72996" w:rsidRDefault="00A72996" w:rsidP="009556C1">
            <w:pPr>
              <w:rPr>
                <w:sz w:val="22"/>
                <w:szCs w:val="22"/>
              </w:rPr>
            </w:pPr>
          </w:p>
        </w:tc>
      </w:tr>
      <w:tr w:rsidR="00A72996" w:rsidTr="009556C1">
        <w:tc>
          <w:tcPr>
            <w:tcW w:w="3168" w:type="dxa"/>
            <w:gridSpan w:val="2"/>
            <w:tcBorders>
              <w:top w:val="nil"/>
              <w:left w:val="single" w:sz="12" w:space="0" w:color="auto"/>
              <w:bottom w:val="single" w:sz="12" w:space="0" w:color="auto"/>
            </w:tcBorders>
            <w:shd w:val="clear" w:color="auto" w:fill="E0E0E0"/>
          </w:tcPr>
          <w:p w:rsidR="00A72996" w:rsidRDefault="00A72996" w:rsidP="009556C1">
            <w:pPr>
              <w:rPr>
                <w:sz w:val="22"/>
                <w:szCs w:val="22"/>
              </w:rPr>
            </w:pPr>
            <w:r>
              <w:rPr>
                <w:sz w:val="22"/>
                <w:szCs w:val="22"/>
              </w:rPr>
              <w:t>Special Terms and Conditions:</w:t>
            </w:r>
          </w:p>
          <w:p w:rsidR="00A72996" w:rsidRPr="00163AE8" w:rsidRDefault="00A72996" w:rsidP="009556C1">
            <w:pPr>
              <w:rPr>
                <w:sz w:val="16"/>
                <w:szCs w:val="16"/>
              </w:rPr>
            </w:pPr>
            <w:r>
              <w:rPr>
                <w:sz w:val="16"/>
                <w:szCs w:val="16"/>
              </w:rPr>
              <w:t>e.g. overtime, expenses, travel &amp; subsistence, notice period.</w:t>
            </w:r>
          </w:p>
        </w:tc>
        <w:tc>
          <w:tcPr>
            <w:tcW w:w="5778" w:type="dxa"/>
            <w:tcBorders>
              <w:bottom w:val="single" w:sz="12" w:space="0" w:color="auto"/>
              <w:right w:val="single" w:sz="12" w:space="0" w:color="auto"/>
            </w:tcBorders>
          </w:tcPr>
          <w:p w:rsidR="00A72996" w:rsidRDefault="00A72996" w:rsidP="009556C1">
            <w:pPr>
              <w:rPr>
                <w:sz w:val="16"/>
                <w:szCs w:val="16"/>
              </w:rPr>
            </w:pPr>
          </w:p>
          <w:p w:rsidR="00A72996" w:rsidRDefault="00A72996" w:rsidP="009556C1">
            <w:pPr>
              <w:rPr>
                <w:sz w:val="22"/>
                <w:szCs w:val="22"/>
              </w:rPr>
            </w:pPr>
          </w:p>
        </w:tc>
      </w:tr>
    </w:tbl>
    <w:p w:rsidR="00A72996" w:rsidRDefault="00A72996" w:rsidP="00A72996">
      <w:pPr>
        <w:rPr>
          <w:sz w:val="22"/>
          <w:szCs w:val="22"/>
        </w:rPr>
      </w:pPr>
      <w:r>
        <w:rPr>
          <w:sz w:val="22"/>
          <w:szCs w:val="22"/>
        </w:rPr>
        <w:br w:type="page"/>
      </w:r>
    </w:p>
    <w:tbl>
      <w:tblPr>
        <w:tblStyle w:val="TableGrid"/>
        <w:tblW w:w="0" w:type="auto"/>
        <w:tblLook w:val="01E0" w:firstRow="1" w:lastRow="1" w:firstColumn="1" w:lastColumn="1" w:noHBand="0" w:noVBand="0"/>
      </w:tblPr>
      <w:tblGrid>
        <w:gridCol w:w="648"/>
        <w:gridCol w:w="2520"/>
        <w:gridCol w:w="5778"/>
      </w:tblGrid>
      <w:tr w:rsidR="00A72996" w:rsidTr="009556C1">
        <w:tc>
          <w:tcPr>
            <w:tcW w:w="648" w:type="dxa"/>
            <w:tcBorders>
              <w:top w:val="single" w:sz="12" w:space="0" w:color="auto"/>
              <w:left w:val="single" w:sz="12" w:space="0" w:color="auto"/>
              <w:bottom w:val="single" w:sz="12" w:space="0" w:color="auto"/>
              <w:right w:val="nil"/>
            </w:tcBorders>
            <w:shd w:val="clear" w:color="auto" w:fill="E0E0E0"/>
          </w:tcPr>
          <w:p w:rsidR="00A72996" w:rsidRPr="009B30AF" w:rsidRDefault="00A72996" w:rsidP="009556C1">
            <w:pPr>
              <w:rPr>
                <w:b/>
                <w:sz w:val="22"/>
                <w:szCs w:val="22"/>
              </w:rPr>
            </w:pPr>
            <w:r>
              <w:rPr>
                <w:sz w:val="22"/>
                <w:szCs w:val="22"/>
              </w:rPr>
              <w:lastRenderedPageBreak/>
              <w:br w:type="page"/>
            </w:r>
            <w:r w:rsidRPr="009B30AF">
              <w:rPr>
                <w:b/>
                <w:sz w:val="22"/>
                <w:szCs w:val="22"/>
              </w:rPr>
              <w:t>4.</w:t>
            </w:r>
          </w:p>
        </w:tc>
        <w:tc>
          <w:tcPr>
            <w:tcW w:w="8298" w:type="dxa"/>
            <w:gridSpan w:val="2"/>
            <w:tcBorders>
              <w:top w:val="single" w:sz="12" w:space="0" w:color="auto"/>
              <w:left w:val="nil"/>
              <w:bottom w:val="single" w:sz="12" w:space="0" w:color="auto"/>
              <w:right w:val="single" w:sz="12" w:space="0" w:color="auto"/>
            </w:tcBorders>
            <w:shd w:val="clear" w:color="auto" w:fill="E0E0E0"/>
          </w:tcPr>
          <w:p w:rsidR="00A72996" w:rsidRDefault="00A72996" w:rsidP="009556C1">
            <w:pPr>
              <w:jc w:val="center"/>
              <w:rPr>
                <w:b/>
                <w:sz w:val="22"/>
                <w:szCs w:val="22"/>
              </w:rPr>
            </w:pPr>
            <w:r w:rsidRPr="00332352">
              <w:rPr>
                <w:b/>
                <w:sz w:val="22"/>
                <w:szCs w:val="22"/>
              </w:rPr>
              <w:t>Project Information</w:t>
            </w:r>
          </w:p>
          <w:p w:rsidR="00A72996" w:rsidRPr="009B30AF" w:rsidRDefault="00A72996" w:rsidP="009556C1">
            <w:pPr>
              <w:jc w:val="center"/>
              <w:rPr>
                <w:b/>
                <w:sz w:val="16"/>
                <w:szCs w:val="16"/>
              </w:rPr>
            </w:pPr>
          </w:p>
        </w:tc>
      </w:tr>
      <w:tr w:rsidR="00A72996" w:rsidTr="009556C1">
        <w:tc>
          <w:tcPr>
            <w:tcW w:w="3168" w:type="dxa"/>
            <w:gridSpan w:val="2"/>
            <w:tcBorders>
              <w:top w:val="single" w:sz="12" w:space="0" w:color="auto"/>
              <w:left w:val="single" w:sz="12" w:space="0" w:color="auto"/>
              <w:bottom w:val="nil"/>
            </w:tcBorders>
            <w:shd w:val="clear" w:color="auto" w:fill="E0E0E0"/>
          </w:tcPr>
          <w:p w:rsidR="00A72996" w:rsidRDefault="00A72996" w:rsidP="009556C1">
            <w:pPr>
              <w:jc w:val="right"/>
              <w:rPr>
                <w:sz w:val="22"/>
                <w:szCs w:val="22"/>
              </w:rPr>
            </w:pPr>
            <w:r>
              <w:rPr>
                <w:sz w:val="22"/>
                <w:szCs w:val="22"/>
              </w:rPr>
              <w:t>Project Title:</w:t>
            </w:r>
          </w:p>
        </w:tc>
        <w:tc>
          <w:tcPr>
            <w:tcW w:w="5778" w:type="dxa"/>
            <w:tcBorders>
              <w:top w:val="single" w:sz="12" w:space="0" w:color="auto"/>
              <w:right w:val="single" w:sz="12" w:space="0" w:color="auto"/>
            </w:tcBorders>
          </w:tcPr>
          <w:p w:rsidR="00A72996" w:rsidRPr="00C00D7D" w:rsidRDefault="00A72996" w:rsidP="009556C1">
            <w:pPr>
              <w:rPr>
                <w:sz w:val="22"/>
                <w:szCs w:val="22"/>
              </w:rPr>
            </w:pPr>
          </w:p>
        </w:tc>
      </w:tr>
      <w:tr w:rsidR="00A72996" w:rsidTr="009556C1">
        <w:tc>
          <w:tcPr>
            <w:tcW w:w="3168" w:type="dxa"/>
            <w:gridSpan w:val="2"/>
            <w:tcBorders>
              <w:top w:val="nil"/>
              <w:left w:val="single" w:sz="12" w:space="0" w:color="auto"/>
              <w:bottom w:val="nil"/>
            </w:tcBorders>
            <w:shd w:val="clear" w:color="auto" w:fill="E0E0E0"/>
          </w:tcPr>
          <w:p w:rsidR="00A72996" w:rsidRDefault="00A72996" w:rsidP="009556C1">
            <w:pPr>
              <w:jc w:val="right"/>
              <w:rPr>
                <w:sz w:val="22"/>
                <w:szCs w:val="22"/>
              </w:rPr>
            </w:pPr>
            <w:r>
              <w:rPr>
                <w:sz w:val="22"/>
                <w:szCs w:val="22"/>
              </w:rPr>
              <w:t>Primary Location:</w:t>
            </w:r>
          </w:p>
          <w:p w:rsidR="00A72996" w:rsidRPr="00897976" w:rsidRDefault="00A72996" w:rsidP="009556C1">
            <w:pPr>
              <w:jc w:val="right"/>
              <w:rPr>
                <w:sz w:val="16"/>
                <w:szCs w:val="16"/>
              </w:rPr>
            </w:pPr>
            <w:r>
              <w:rPr>
                <w:sz w:val="16"/>
                <w:szCs w:val="16"/>
              </w:rPr>
              <w:t>(including full address)</w:t>
            </w:r>
          </w:p>
        </w:tc>
        <w:tc>
          <w:tcPr>
            <w:tcW w:w="5778" w:type="dxa"/>
            <w:tcBorders>
              <w:right w:val="single" w:sz="12" w:space="0" w:color="auto"/>
            </w:tcBorders>
          </w:tcPr>
          <w:p w:rsidR="00A72996" w:rsidRDefault="00A72996" w:rsidP="009556C1">
            <w:pPr>
              <w:rPr>
                <w:sz w:val="22"/>
                <w:szCs w:val="22"/>
              </w:rPr>
            </w:pPr>
          </w:p>
          <w:p w:rsidR="00A72996" w:rsidRDefault="00A72996" w:rsidP="009556C1">
            <w:pPr>
              <w:rPr>
                <w:sz w:val="22"/>
                <w:szCs w:val="22"/>
              </w:rPr>
            </w:pPr>
          </w:p>
          <w:p w:rsidR="00A72996" w:rsidRDefault="00A72996" w:rsidP="009556C1">
            <w:pPr>
              <w:rPr>
                <w:sz w:val="22"/>
                <w:szCs w:val="22"/>
              </w:rPr>
            </w:pPr>
          </w:p>
          <w:p w:rsidR="00A72996" w:rsidRPr="006F43A9" w:rsidRDefault="00A72996" w:rsidP="009556C1">
            <w:pPr>
              <w:rPr>
                <w:sz w:val="22"/>
                <w:szCs w:val="22"/>
              </w:rPr>
            </w:pPr>
          </w:p>
        </w:tc>
      </w:tr>
      <w:tr w:rsidR="00A72996" w:rsidTr="009556C1">
        <w:tc>
          <w:tcPr>
            <w:tcW w:w="3168" w:type="dxa"/>
            <w:gridSpan w:val="2"/>
            <w:tcBorders>
              <w:top w:val="nil"/>
              <w:left w:val="single" w:sz="12" w:space="0" w:color="auto"/>
              <w:bottom w:val="nil"/>
            </w:tcBorders>
            <w:shd w:val="clear" w:color="auto" w:fill="E0E0E0"/>
          </w:tcPr>
          <w:p w:rsidR="00A72996" w:rsidRDefault="00A72996" w:rsidP="009556C1">
            <w:pPr>
              <w:jc w:val="right"/>
              <w:rPr>
                <w:sz w:val="22"/>
                <w:szCs w:val="22"/>
              </w:rPr>
            </w:pPr>
            <w:r>
              <w:rPr>
                <w:sz w:val="22"/>
                <w:szCs w:val="22"/>
              </w:rPr>
              <w:t>Start Date:</w:t>
            </w:r>
          </w:p>
        </w:tc>
        <w:tc>
          <w:tcPr>
            <w:tcW w:w="5778" w:type="dxa"/>
            <w:tcBorders>
              <w:right w:val="single" w:sz="12" w:space="0" w:color="auto"/>
            </w:tcBorders>
          </w:tcPr>
          <w:p w:rsidR="00A72996" w:rsidRDefault="00A72996" w:rsidP="009556C1">
            <w:pPr>
              <w:rPr>
                <w:sz w:val="22"/>
                <w:szCs w:val="22"/>
              </w:rPr>
            </w:pPr>
          </w:p>
        </w:tc>
      </w:tr>
      <w:tr w:rsidR="00A72996" w:rsidTr="009556C1">
        <w:tc>
          <w:tcPr>
            <w:tcW w:w="3168" w:type="dxa"/>
            <w:gridSpan w:val="2"/>
            <w:tcBorders>
              <w:top w:val="nil"/>
              <w:left w:val="single" w:sz="12" w:space="0" w:color="auto"/>
              <w:bottom w:val="single" w:sz="12" w:space="0" w:color="auto"/>
            </w:tcBorders>
            <w:shd w:val="clear" w:color="auto" w:fill="E0E0E0"/>
          </w:tcPr>
          <w:p w:rsidR="00A72996" w:rsidRDefault="00A72996" w:rsidP="009556C1">
            <w:pPr>
              <w:jc w:val="right"/>
              <w:rPr>
                <w:sz w:val="22"/>
                <w:szCs w:val="22"/>
              </w:rPr>
            </w:pPr>
            <w:r>
              <w:rPr>
                <w:sz w:val="22"/>
                <w:szCs w:val="22"/>
              </w:rPr>
              <w:t>End Date:</w:t>
            </w:r>
          </w:p>
        </w:tc>
        <w:tc>
          <w:tcPr>
            <w:tcW w:w="5778" w:type="dxa"/>
            <w:tcBorders>
              <w:bottom w:val="single" w:sz="12" w:space="0" w:color="auto"/>
              <w:right w:val="single" w:sz="12" w:space="0" w:color="auto"/>
            </w:tcBorders>
          </w:tcPr>
          <w:p w:rsidR="00A72996" w:rsidRDefault="00A72996" w:rsidP="009556C1">
            <w:pPr>
              <w:rPr>
                <w:sz w:val="22"/>
                <w:szCs w:val="22"/>
              </w:rPr>
            </w:pPr>
          </w:p>
        </w:tc>
      </w:tr>
    </w:tbl>
    <w:p w:rsidR="00A72996" w:rsidRDefault="00A72996" w:rsidP="00A72996">
      <w:pPr>
        <w:rPr>
          <w:sz w:val="22"/>
          <w:szCs w:val="22"/>
        </w:rPr>
      </w:pPr>
    </w:p>
    <w:tbl>
      <w:tblPr>
        <w:tblStyle w:val="TableGrid"/>
        <w:tblW w:w="0" w:type="auto"/>
        <w:tblLayout w:type="fixed"/>
        <w:tblLook w:val="01E0" w:firstRow="1" w:lastRow="1" w:firstColumn="1" w:lastColumn="1" w:noHBand="0" w:noVBand="0"/>
      </w:tblPr>
      <w:tblGrid>
        <w:gridCol w:w="466"/>
        <w:gridCol w:w="3602"/>
        <w:gridCol w:w="1620"/>
        <w:gridCol w:w="1620"/>
        <w:gridCol w:w="1638"/>
      </w:tblGrid>
      <w:tr w:rsidR="00A72996" w:rsidRPr="00332352" w:rsidTr="009556C1">
        <w:tc>
          <w:tcPr>
            <w:tcW w:w="466" w:type="dxa"/>
            <w:tcBorders>
              <w:top w:val="single" w:sz="12" w:space="0" w:color="auto"/>
              <w:left w:val="single" w:sz="12" w:space="0" w:color="auto"/>
              <w:bottom w:val="nil"/>
              <w:right w:val="nil"/>
            </w:tcBorders>
            <w:shd w:val="clear" w:color="auto" w:fill="E0E0E0"/>
          </w:tcPr>
          <w:p w:rsidR="00A72996" w:rsidRPr="00332352" w:rsidRDefault="00A72996" w:rsidP="009556C1">
            <w:pPr>
              <w:rPr>
                <w:b/>
                <w:sz w:val="22"/>
                <w:szCs w:val="22"/>
              </w:rPr>
            </w:pPr>
            <w:r>
              <w:rPr>
                <w:b/>
                <w:sz w:val="22"/>
                <w:szCs w:val="22"/>
              </w:rPr>
              <w:t>5.</w:t>
            </w:r>
          </w:p>
        </w:tc>
        <w:tc>
          <w:tcPr>
            <w:tcW w:w="8480" w:type="dxa"/>
            <w:gridSpan w:val="4"/>
            <w:tcBorders>
              <w:top w:val="single" w:sz="12" w:space="0" w:color="auto"/>
              <w:left w:val="nil"/>
              <w:bottom w:val="nil"/>
              <w:right w:val="single" w:sz="12" w:space="0" w:color="auto"/>
            </w:tcBorders>
            <w:shd w:val="clear" w:color="auto" w:fill="E0E0E0"/>
          </w:tcPr>
          <w:p w:rsidR="00A72996" w:rsidRDefault="00A72996" w:rsidP="009556C1">
            <w:pPr>
              <w:jc w:val="center"/>
              <w:rPr>
                <w:b/>
                <w:sz w:val="22"/>
                <w:szCs w:val="22"/>
              </w:rPr>
            </w:pPr>
            <w:r w:rsidRPr="00332352">
              <w:rPr>
                <w:b/>
                <w:sz w:val="22"/>
                <w:szCs w:val="22"/>
              </w:rPr>
              <w:t>Commercial Detail</w:t>
            </w:r>
          </w:p>
          <w:p w:rsidR="00A72996" w:rsidRPr="009B30AF" w:rsidRDefault="00A72996" w:rsidP="009556C1">
            <w:pPr>
              <w:jc w:val="center"/>
              <w:rPr>
                <w:b/>
                <w:sz w:val="16"/>
                <w:szCs w:val="16"/>
              </w:rPr>
            </w:pPr>
          </w:p>
        </w:tc>
      </w:tr>
      <w:tr w:rsidR="00A72996" w:rsidTr="009556C1">
        <w:tc>
          <w:tcPr>
            <w:tcW w:w="4068" w:type="dxa"/>
            <w:gridSpan w:val="2"/>
            <w:tcBorders>
              <w:top w:val="nil"/>
              <w:left w:val="single" w:sz="12" w:space="0" w:color="auto"/>
            </w:tcBorders>
            <w:shd w:val="clear" w:color="auto" w:fill="E0E0E0"/>
          </w:tcPr>
          <w:p w:rsidR="00A72996" w:rsidRDefault="00A72996" w:rsidP="009556C1">
            <w:pPr>
              <w:rPr>
                <w:sz w:val="22"/>
                <w:szCs w:val="22"/>
              </w:rPr>
            </w:pPr>
          </w:p>
        </w:tc>
        <w:tc>
          <w:tcPr>
            <w:tcW w:w="1620" w:type="dxa"/>
            <w:tcBorders>
              <w:top w:val="nil"/>
            </w:tcBorders>
            <w:shd w:val="clear" w:color="auto" w:fill="E0E0E0"/>
          </w:tcPr>
          <w:p w:rsidR="00A72996" w:rsidRDefault="00A72996" w:rsidP="009556C1">
            <w:pPr>
              <w:jc w:val="center"/>
              <w:rPr>
                <w:sz w:val="22"/>
                <w:szCs w:val="22"/>
              </w:rPr>
            </w:pPr>
            <w:r>
              <w:rPr>
                <w:sz w:val="22"/>
                <w:szCs w:val="22"/>
              </w:rPr>
              <w:t xml:space="preserve">Maximum No. </w:t>
            </w:r>
          </w:p>
          <w:p w:rsidR="00A72996" w:rsidRDefault="00A72996" w:rsidP="009556C1">
            <w:pPr>
              <w:jc w:val="center"/>
              <w:rPr>
                <w:sz w:val="22"/>
                <w:szCs w:val="22"/>
              </w:rPr>
            </w:pPr>
            <w:r>
              <w:rPr>
                <w:sz w:val="22"/>
                <w:szCs w:val="22"/>
              </w:rPr>
              <w:t>of Days</w:t>
            </w:r>
          </w:p>
        </w:tc>
        <w:tc>
          <w:tcPr>
            <w:tcW w:w="1620" w:type="dxa"/>
            <w:tcBorders>
              <w:top w:val="nil"/>
            </w:tcBorders>
            <w:shd w:val="clear" w:color="auto" w:fill="E0E0E0"/>
          </w:tcPr>
          <w:p w:rsidR="00A72996" w:rsidRDefault="00A72996" w:rsidP="009556C1">
            <w:pPr>
              <w:jc w:val="center"/>
              <w:rPr>
                <w:sz w:val="22"/>
                <w:szCs w:val="22"/>
              </w:rPr>
            </w:pPr>
            <w:r>
              <w:rPr>
                <w:sz w:val="22"/>
                <w:szCs w:val="22"/>
              </w:rPr>
              <w:t>Day Rate</w:t>
            </w:r>
          </w:p>
          <w:p w:rsidR="00A72996" w:rsidRDefault="00A72996" w:rsidP="009556C1">
            <w:pPr>
              <w:jc w:val="center"/>
              <w:rPr>
                <w:sz w:val="22"/>
                <w:szCs w:val="22"/>
              </w:rPr>
            </w:pPr>
            <w:r>
              <w:rPr>
                <w:sz w:val="22"/>
                <w:szCs w:val="22"/>
              </w:rPr>
              <w:t>(£)</w:t>
            </w:r>
          </w:p>
        </w:tc>
        <w:tc>
          <w:tcPr>
            <w:tcW w:w="1638" w:type="dxa"/>
            <w:tcBorders>
              <w:top w:val="nil"/>
              <w:right w:val="single" w:sz="12" w:space="0" w:color="auto"/>
            </w:tcBorders>
            <w:shd w:val="clear" w:color="auto" w:fill="E0E0E0"/>
          </w:tcPr>
          <w:p w:rsidR="00A72996" w:rsidRDefault="00A72996" w:rsidP="009556C1">
            <w:pPr>
              <w:jc w:val="center"/>
              <w:rPr>
                <w:sz w:val="22"/>
                <w:szCs w:val="22"/>
              </w:rPr>
            </w:pPr>
            <w:r>
              <w:rPr>
                <w:sz w:val="22"/>
                <w:szCs w:val="22"/>
              </w:rPr>
              <w:t>Total charge</w:t>
            </w:r>
          </w:p>
          <w:p w:rsidR="00A72996" w:rsidRDefault="00A72996" w:rsidP="009556C1">
            <w:pPr>
              <w:jc w:val="center"/>
              <w:rPr>
                <w:sz w:val="22"/>
                <w:szCs w:val="22"/>
              </w:rPr>
            </w:pPr>
            <w:r>
              <w:rPr>
                <w:sz w:val="22"/>
                <w:szCs w:val="22"/>
              </w:rPr>
              <w:t>(£)</w:t>
            </w:r>
          </w:p>
        </w:tc>
      </w:tr>
      <w:tr w:rsidR="00A72996" w:rsidTr="009556C1">
        <w:tc>
          <w:tcPr>
            <w:tcW w:w="4068" w:type="dxa"/>
            <w:gridSpan w:val="2"/>
            <w:tcBorders>
              <w:left w:val="single" w:sz="12" w:space="0" w:color="auto"/>
            </w:tcBorders>
          </w:tcPr>
          <w:p w:rsidR="00A72996" w:rsidRDefault="00A72996" w:rsidP="009556C1">
            <w:pPr>
              <w:rPr>
                <w:sz w:val="22"/>
                <w:szCs w:val="22"/>
              </w:rPr>
            </w:pPr>
          </w:p>
        </w:tc>
        <w:tc>
          <w:tcPr>
            <w:tcW w:w="1620" w:type="dxa"/>
            <w:shd w:val="clear" w:color="auto" w:fill="auto"/>
          </w:tcPr>
          <w:p w:rsidR="00A72996" w:rsidRDefault="00A72996" w:rsidP="009556C1">
            <w:pPr>
              <w:rPr>
                <w:sz w:val="22"/>
                <w:szCs w:val="22"/>
              </w:rPr>
            </w:pPr>
          </w:p>
        </w:tc>
        <w:tc>
          <w:tcPr>
            <w:tcW w:w="1620" w:type="dxa"/>
            <w:shd w:val="clear" w:color="auto" w:fill="auto"/>
          </w:tcPr>
          <w:p w:rsidR="00A72996" w:rsidRDefault="00A72996" w:rsidP="009556C1">
            <w:pPr>
              <w:rPr>
                <w:sz w:val="22"/>
                <w:szCs w:val="22"/>
              </w:rPr>
            </w:pPr>
          </w:p>
        </w:tc>
        <w:tc>
          <w:tcPr>
            <w:tcW w:w="1638" w:type="dxa"/>
            <w:tcBorders>
              <w:right w:val="single" w:sz="12" w:space="0" w:color="auto"/>
            </w:tcBorders>
            <w:shd w:val="clear" w:color="auto" w:fill="auto"/>
          </w:tcPr>
          <w:p w:rsidR="00A72996" w:rsidRDefault="00A72996" w:rsidP="009556C1">
            <w:pPr>
              <w:rPr>
                <w:sz w:val="22"/>
                <w:szCs w:val="22"/>
              </w:rPr>
            </w:pPr>
          </w:p>
        </w:tc>
      </w:tr>
      <w:tr w:rsidR="00A72996" w:rsidTr="009556C1">
        <w:tc>
          <w:tcPr>
            <w:tcW w:w="4068" w:type="dxa"/>
            <w:gridSpan w:val="2"/>
            <w:tcBorders>
              <w:left w:val="single" w:sz="12" w:space="0" w:color="auto"/>
            </w:tcBorders>
          </w:tcPr>
          <w:p w:rsidR="00A72996" w:rsidRDefault="00A72996" w:rsidP="009556C1">
            <w:pPr>
              <w:rPr>
                <w:sz w:val="22"/>
                <w:szCs w:val="22"/>
              </w:rPr>
            </w:pPr>
          </w:p>
        </w:tc>
        <w:tc>
          <w:tcPr>
            <w:tcW w:w="1620" w:type="dxa"/>
            <w:shd w:val="clear" w:color="auto" w:fill="auto"/>
          </w:tcPr>
          <w:p w:rsidR="00A72996" w:rsidRDefault="00A72996" w:rsidP="009556C1">
            <w:pPr>
              <w:rPr>
                <w:sz w:val="22"/>
                <w:szCs w:val="22"/>
              </w:rPr>
            </w:pPr>
          </w:p>
        </w:tc>
        <w:tc>
          <w:tcPr>
            <w:tcW w:w="1620" w:type="dxa"/>
            <w:shd w:val="clear" w:color="auto" w:fill="auto"/>
          </w:tcPr>
          <w:p w:rsidR="00A72996" w:rsidRDefault="00A72996" w:rsidP="009556C1">
            <w:pPr>
              <w:rPr>
                <w:sz w:val="22"/>
                <w:szCs w:val="22"/>
              </w:rPr>
            </w:pPr>
          </w:p>
        </w:tc>
        <w:tc>
          <w:tcPr>
            <w:tcW w:w="1638" w:type="dxa"/>
            <w:tcBorders>
              <w:right w:val="single" w:sz="12" w:space="0" w:color="auto"/>
            </w:tcBorders>
            <w:shd w:val="clear" w:color="auto" w:fill="auto"/>
          </w:tcPr>
          <w:p w:rsidR="00A72996" w:rsidRDefault="00A72996" w:rsidP="009556C1">
            <w:pPr>
              <w:jc w:val="right"/>
              <w:rPr>
                <w:sz w:val="22"/>
                <w:szCs w:val="22"/>
              </w:rPr>
            </w:pPr>
          </w:p>
        </w:tc>
      </w:tr>
      <w:tr w:rsidR="00A72996" w:rsidTr="009556C1">
        <w:tc>
          <w:tcPr>
            <w:tcW w:w="7308" w:type="dxa"/>
            <w:gridSpan w:val="4"/>
            <w:tcBorders>
              <w:left w:val="single" w:sz="12" w:space="0" w:color="auto"/>
              <w:bottom w:val="single" w:sz="12" w:space="0" w:color="auto"/>
            </w:tcBorders>
            <w:shd w:val="clear" w:color="auto" w:fill="E0E0E0"/>
          </w:tcPr>
          <w:p w:rsidR="00A72996" w:rsidRDefault="00A72996" w:rsidP="009556C1">
            <w:pPr>
              <w:jc w:val="right"/>
              <w:rPr>
                <w:b/>
                <w:sz w:val="22"/>
                <w:szCs w:val="22"/>
              </w:rPr>
            </w:pPr>
            <w:r>
              <w:rPr>
                <w:b/>
                <w:sz w:val="22"/>
                <w:szCs w:val="22"/>
              </w:rPr>
              <w:t xml:space="preserve">Grand </w:t>
            </w:r>
            <w:r w:rsidRPr="00332352">
              <w:rPr>
                <w:b/>
                <w:sz w:val="22"/>
                <w:szCs w:val="22"/>
              </w:rPr>
              <w:t>Total (£)</w:t>
            </w:r>
          </w:p>
          <w:p w:rsidR="00A72996" w:rsidRPr="00332352" w:rsidRDefault="00A72996" w:rsidP="009556C1">
            <w:pPr>
              <w:jc w:val="right"/>
              <w:rPr>
                <w:b/>
                <w:sz w:val="22"/>
                <w:szCs w:val="22"/>
              </w:rPr>
            </w:pPr>
            <w:r>
              <w:rPr>
                <w:b/>
                <w:sz w:val="16"/>
                <w:szCs w:val="16"/>
              </w:rPr>
              <w:t>exclusive of VAT</w:t>
            </w:r>
            <w:r w:rsidRPr="00332352">
              <w:rPr>
                <w:b/>
                <w:sz w:val="22"/>
                <w:szCs w:val="22"/>
              </w:rPr>
              <w:t>:</w:t>
            </w:r>
          </w:p>
        </w:tc>
        <w:tc>
          <w:tcPr>
            <w:tcW w:w="1638" w:type="dxa"/>
            <w:tcBorders>
              <w:bottom w:val="single" w:sz="12" w:space="0" w:color="auto"/>
              <w:right w:val="single" w:sz="12" w:space="0" w:color="auto"/>
            </w:tcBorders>
            <w:shd w:val="clear" w:color="auto" w:fill="auto"/>
          </w:tcPr>
          <w:p w:rsidR="00A72996" w:rsidRPr="002B3005" w:rsidRDefault="00A72996" w:rsidP="009556C1">
            <w:pPr>
              <w:jc w:val="right"/>
              <w:rPr>
                <w:b/>
                <w:sz w:val="22"/>
                <w:szCs w:val="22"/>
              </w:rPr>
            </w:pPr>
          </w:p>
        </w:tc>
      </w:tr>
    </w:tbl>
    <w:p w:rsidR="00A72996" w:rsidRDefault="00A72996" w:rsidP="00A72996">
      <w:pPr>
        <w:rPr>
          <w:sz w:val="22"/>
          <w:szCs w:val="22"/>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46"/>
      </w:tblGrid>
      <w:tr w:rsidR="00A72996" w:rsidTr="009556C1">
        <w:tc>
          <w:tcPr>
            <w:tcW w:w="8946" w:type="dxa"/>
          </w:tcPr>
          <w:p w:rsidR="00A72996" w:rsidRDefault="00A72996" w:rsidP="009556C1">
            <w:pPr>
              <w:jc w:val="both"/>
              <w:rPr>
                <w:sz w:val="22"/>
                <w:szCs w:val="22"/>
              </w:rPr>
            </w:pPr>
          </w:p>
          <w:p w:rsidR="00A72996" w:rsidRDefault="00A72996" w:rsidP="009556C1">
            <w:pPr>
              <w:jc w:val="both"/>
              <w:rPr>
                <w:sz w:val="22"/>
                <w:szCs w:val="22"/>
              </w:rPr>
            </w:pPr>
            <w:r>
              <w:rPr>
                <w:sz w:val="22"/>
                <w:szCs w:val="22"/>
              </w:rPr>
              <w:t>Monthly Invoices (unless states otherwise) relating to this Service Order should be sent to the Client Work Manager (provided at 1. above) by email in pdf format, unless otherwise indicated.  The invoice should quote the Purchase Order Number (and CD Reference).</w:t>
            </w:r>
          </w:p>
          <w:p w:rsidR="00A72996" w:rsidRDefault="00A72996" w:rsidP="009556C1">
            <w:pPr>
              <w:jc w:val="both"/>
              <w:rPr>
                <w:sz w:val="22"/>
                <w:szCs w:val="22"/>
              </w:rPr>
            </w:pPr>
          </w:p>
          <w:p w:rsidR="00A72996" w:rsidRDefault="00A72996" w:rsidP="009556C1">
            <w:pPr>
              <w:jc w:val="both"/>
              <w:rPr>
                <w:sz w:val="22"/>
                <w:szCs w:val="22"/>
              </w:rPr>
            </w:pPr>
            <w:r>
              <w:rPr>
                <w:sz w:val="22"/>
                <w:szCs w:val="22"/>
              </w:rPr>
              <w:t>Invoices received without a Purchase Order number may be rejected.</w:t>
            </w:r>
          </w:p>
          <w:p w:rsidR="00A72996" w:rsidRDefault="00A72996" w:rsidP="009556C1">
            <w:pPr>
              <w:jc w:val="both"/>
              <w:rPr>
                <w:sz w:val="22"/>
                <w:szCs w:val="22"/>
              </w:rPr>
            </w:pPr>
          </w:p>
          <w:p w:rsidR="00A72996" w:rsidRDefault="00A72996" w:rsidP="009556C1">
            <w:pPr>
              <w:jc w:val="both"/>
              <w:rPr>
                <w:sz w:val="22"/>
                <w:szCs w:val="22"/>
              </w:rPr>
            </w:pPr>
            <w:r>
              <w:rPr>
                <w:sz w:val="22"/>
                <w:szCs w:val="22"/>
              </w:rPr>
              <w:t xml:space="preserve">Please note that Limit Orders should not span financial years and where necessary requisitioners should take the appropriate steps to ensure that separate Limit Orders are created. </w:t>
            </w:r>
          </w:p>
          <w:p w:rsidR="00A72996" w:rsidRDefault="00A72996" w:rsidP="009556C1">
            <w:pPr>
              <w:rPr>
                <w:sz w:val="22"/>
                <w:szCs w:val="22"/>
              </w:rPr>
            </w:pPr>
          </w:p>
        </w:tc>
      </w:tr>
    </w:tbl>
    <w:p w:rsidR="00A72996" w:rsidRDefault="00A72996" w:rsidP="00A72996">
      <w:pPr>
        <w:rPr>
          <w:sz w:val="22"/>
          <w:szCs w:val="22"/>
        </w:rPr>
      </w:pPr>
    </w:p>
    <w:p w:rsidR="00A72996" w:rsidRDefault="00A72996" w:rsidP="00A72996">
      <w:pPr>
        <w:rPr>
          <w:sz w:val="22"/>
          <w:szCs w:val="22"/>
        </w:rPr>
      </w:pPr>
    </w:p>
    <w:tbl>
      <w:tblPr>
        <w:tblStyle w:val="TableGrid"/>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368"/>
        <w:gridCol w:w="3105"/>
        <w:gridCol w:w="1395"/>
        <w:gridCol w:w="3078"/>
      </w:tblGrid>
      <w:tr w:rsidR="00A72996" w:rsidTr="009556C1">
        <w:tc>
          <w:tcPr>
            <w:tcW w:w="1368" w:type="dxa"/>
            <w:tcBorders>
              <w:top w:val="single" w:sz="12" w:space="0" w:color="auto"/>
              <w:bottom w:val="single" w:sz="4" w:space="0" w:color="auto"/>
              <w:right w:val="single" w:sz="4" w:space="0" w:color="auto"/>
            </w:tcBorders>
            <w:shd w:val="clear" w:color="auto" w:fill="E0E0E0"/>
          </w:tcPr>
          <w:p w:rsidR="00A72996" w:rsidRDefault="00A72996" w:rsidP="009556C1">
            <w:pPr>
              <w:rPr>
                <w:sz w:val="22"/>
                <w:szCs w:val="22"/>
              </w:rPr>
            </w:pPr>
            <w:r>
              <w:rPr>
                <w:sz w:val="22"/>
                <w:szCs w:val="22"/>
              </w:rPr>
              <w:t>For and on behalf of:</w:t>
            </w:r>
          </w:p>
        </w:tc>
        <w:tc>
          <w:tcPr>
            <w:tcW w:w="3105" w:type="dxa"/>
            <w:tcBorders>
              <w:top w:val="single" w:sz="12" w:space="0" w:color="auto"/>
              <w:left w:val="single" w:sz="4" w:space="0" w:color="auto"/>
              <w:bottom w:val="single" w:sz="4" w:space="0" w:color="auto"/>
              <w:right w:val="single" w:sz="12" w:space="0" w:color="auto"/>
            </w:tcBorders>
            <w:shd w:val="clear" w:color="auto" w:fill="auto"/>
          </w:tcPr>
          <w:p w:rsidR="00A72996" w:rsidRDefault="00A72996" w:rsidP="009556C1">
            <w:pPr>
              <w:rPr>
                <w:sz w:val="22"/>
                <w:szCs w:val="22"/>
              </w:rPr>
            </w:pPr>
          </w:p>
        </w:tc>
        <w:tc>
          <w:tcPr>
            <w:tcW w:w="1395" w:type="dxa"/>
            <w:tcBorders>
              <w:top w:val="single" w:sz="12" w:space="0" w:color="auto"/>
              <w:left w:val="single" w:sz="12" w:space="0" w:color="auto"/>
              <w:bottom w:val="single" w:sz="4" w:space="0" w:color="auto"/>
              <w:right w:val="single" w:sz="4" w:space="0" w:color="auto"/>
            </w:tcBorders>
            <w:shd w:val="clear" w:color="auto" w:fill="E0E0E0"/>
          </w:tcPr>
          <w:p w:rsidR="00A72996" w:rsidRDefault="00A72996" w:rsidP="009556C1">
            <w:pPr>
              <w:jc w:val="right"/>
              <w:rPr>
                <w:sz w:val="22"/>
                <w:szCs w:val="22"/>
              </w:rPr>
            </w:pPr>
            <w:r>
              <w:rPr>
                <w:sz w:val="22"/>
                <w:szCs w:val="22"/>
              </w:rPr>
              <w:t>For and on behalf of:</w:t>
            </w:r>
          </w:p>
        </w:tc>
        <w:tc>
          <w:tcPr>
            <w:tcW w:w="3078" w:type="dxa"/>
            <w:tcBorders>
              <w:top w:val="single" w:sz="12" w:space="0" w:color="auto"/>
              <w:left w:val="single" w:sz="4" w:space="0" w:color="auto"/>
              <w:bottom w:val="single" w:sz="4" w:space="0" w:color="auto"/>
            </w:tcBorders>
            <w:shd w:val="clear" w:color="auto" w:fill="auto"/>
          </w:tcPr>
          <w:p w:rsidR="00A72996" w:rsidRDefault="00A72996" w:rsidP="009556C1">
            <w:pPr>
              <w:rPr>
                <w:sz w:val="22"/>
                <w:szCs w:val="22"/>
              </w:rPr>
            </w:pPr>
          </w:p>
        </w:tc>
      </w:tr>
      <w:tr w:rsidR="00A72996" w:rsidTr="009556C1">
        <w:tc>
          <w:tcPr>
            <w:tcW w:w="1368" w:type="dxa"/>
            <w:tcBorders>
              <w:top w:val="single" w:sz="4" w:space="0" w:color="auto"/>
              <w:bottom w:val="single" w:sz="4" w:space="0" w:color="auto"/>
            </w:tcBorders>
            <w:shd w:val="clear" w:color="auto" w:fill="E0E0E0"/>
          </w:tcPr>
          <w:p w:rsidR="00A72996" w:rsidRDefault="00A72996" w:rsidP="009556C1">
            <w:pPr>
              <w:jc w:val="right"/>
              <w:rPr>
                <w:sz w:val="22"/>
                <w:szCs w:val="22"/>
              </w:rPr>
            </w:pPr>
            <w:r>
              <w:rPr>
                <w:sz w:val="22"/>
                <w:szCs w:val="22"/>
              </w:rPr>
              <w:t>Signature:</w:t>
            </w:r>
          </w:p>
          <w:p w:rsidR="00A72996" w:rsidRDefault="00A72996" w:rsidP="009556C1">
            <w:pPr>
              <w:jc w:val="right"/>
              <w:rPr>
                <w:sz w:val="22"/>
                <w:szCs w:val="22"/>
              </w:rPr>
            </w:pPr>
          </w:p>
        </w:tc>
        <w:tc>
          <w:tcPr>
            <w:tcW w:w="3105" w:type="dxa"/>
            <w:tcBorders>
              <w:top w:val="single" w:sz="4" w:space="0" w:color="auto"/>
              <w:bottom w:val="single" w:sz="4" w:space="0" w:color="auto"/>
              <w:right w:val="single" w:sz="12" w:space="0" w:color="auto"/>
            </w:tcBorders>
            <w:shd w:val="clear" w:color="auto" w:fill="auto"/>
          </w:tcPr>
          <w:p w:rsidR="00A72996" w:rsidRDefault="00A72996" w:rsidP="009556C1">
            <w:pPr>
              <w:rPr>
                <w:sz w:val="22"/>
                <w:szCs w:val="22"/>
              </w:rPr>
            </w:pPr>
          </w:p>
        </w:tc>
        <w:tc>
          <w:tcPr>
            <w:tcW w:w="1395" w:type="dxa"/>
            <w:tcBorders>
              <w:top w:val="single" w:sz="4" w:space="0" w:color="auto"/>
              <w:left w:val="single" w:sz="12" w:space="0" w:color="auto"/>
              <w:bottom w:val="single" w:sz="4" w:space="0" w:color="auto"/>
            </w:tcBorders>
            <w:shd w:val="clear" w:color="auto" w:fill="E0E0E0"/>
          </w:tcPr>
          <w:p w:rsidR="00A72996" w:rsidRDefault="00A72996" w:rsidP="009556C1">
            <w:pPr>
              <w:jc w:val="right"/>
              <w:rPr>
                <w:sz w:val="22"/>
                <w:szCs w:val="22"/>
              </w:rPr>
            </w:pPr>
            <w:r>
              <w:rPr>
                <w:sz w:val="22"/>
                <w:szCs w:val="22"/>
              </w:rPr>
              <w:t>Signature:</w:t>
            </w:r>
          </w:p>
        </w:tc>
        <w:tc>
          <w:tcPr>
            <w:tcW w:w="3078" w:type="dxa"/>
            <w:tcBorders>
              <w:top w:val="single" w:sz="4" w:space="0" w:color="auto"/>
            </w:tcBorders>
            <w:shd w:val="clear" w:color="auto" w:fill="auto"/>
          </w:tcPr>
          <w:p w:rsidR="00A72996" w:rsidRDefault="00A72996" w:rsidP="009556C1">
            <w:pPr>
              <w:rPr>
                <w:sz w:val="22"/>
                <w:szCs w:val="22"/>
              </w:rPr>
            </w:pPr>
          </w:p>
        </w:tc>
      </w:tr>
      <w:tr w:rsidR="00A72996" w:rsidTr="009556C1">
        <w:tc>
          <w:tcPr>
            <w:tcW w:w="1368" w:type="dxa"/>
            <w:tcBorders>
              <w:top w:val="single" w:sz="4" w:space="0" w:color="auto"/>
              <w:bottom w:val="single" w:sz="4" w:space="0" w:color="auto"/>
            </w:tcBorders>
            <w:shd w:val="clear" w:color="auto" w:fill="E0E0E0"/>
          </w:tcPr>
          <w:p w:rsidR="00A72996" w:rsidRDefault="00A72996" w:rsidP="009556C1">
            <w:pPr>
              <w:jc w:val="right"/>
              <w:rPr>
                <w:sz w:val="22"/>
                <w:szCs w:val="22"/>
              </w:rPr>
            </w:pPr>
            <w:r>
              <w:rPr>
                <w:sz w:val="22"/>
                <w:szCs w:val="22"/>
              </w:rPr>
              <w:t>Name:</w:t>
            </w:r>
          </w:p>
          <w:p w:rsidR="00A72996" w:rsidRDefault="00A72996" w:rsidP="009556C1">
            <w:pPr>
              <w:jc w:val="right"/>
              <w:rPr>
                <w:sz w:val="22"/>
                <w:szCs w:val="22"/>
              </w:rPr>
            </w:pPr>
          </w:p>
        </w:tc>
        <w:tc>
          <w:tcPr>
            <w:tcW w:w="3105" w:type="dxa"/>
            <w:tcBorders>
              <w:top w:val="single" w:sz="4" w:space="0" w:color="auto"/>
              <w:bottom w:val="single" w:sz="4" w:space="0" w:color="auto"/>
              <w:right w:val="single" w:sz="12" w:space="0" w:color="auto"/>
            </w:tcBorders>
            <w:shd w:val="clear" w:color="auto" w:fill="auto"/>
          </w:tcPr>
          <w:p w:rsidR="00A72996" w:rsidRDefault="00A72996" w:rsidP="009556C1">
            <w:pPr>
              <w:rPr>
                <w:sz w:val="22"/>
                <w:szCs w:val="22"/>
              </w:rPr>
            </w:pPr>
          </w:p>
        </w:tc>
        <w:tc>
          <w:tcPr>
            <w:tcW w:w="1395" w:type="dxa"/>
            <w:tcBorders>
              <w:top w:val="single" w:sz="4" w:space="0" w:color="auto"/>
              <w:left w:val="single" w:sz="12" w:space="0" w:color="auto"/>
              <w:bottom w:val="single" w:sz="4" w:space="0" w:color="auto"/>
            </w:tcBorders>
            <w:shd w:val="clear" w:color="auto" w:fill="E0E0E0"/>
          </w:tcPr>
          <w:p w:rsidR="00A72996" w:rsidRDefault="00A72996" w:rsidP="009556C1">
            <w:pPr>
              <w:jc w:val="right"/>
              <w:rPr>
                <w:sz w:val="22"/>
                <w:szCs w:val="22"/>
              </w:rPr>
            </w:pPr>
            <w:r>
              <w:rPr>
                <w:sz w:val="22"/>
                <w:szCs w:val="22"/>
              </w:rPr>
              <w:t>Name:</w:t>
            </w:r>
          </w:p>
        </w:tc>
        <w:tc>
          <w:tcPr>
            <w:tcW w:w="3078" w:type="dxa"/>
            <w:shd w:val="clear" w:color="auto" w:fill="auto"/>
          </w:tcPr>
          <w:p w:rsidR="00A72996" w:rsidRDefault="00A72996" w:rsidP="009556C1">
            <w:pPr>
              <w:jc w:val="right"/>
              <w:rPr>
                <w:sz w:val="22"/>
                <w:szCs w:val="22"/>
              </w:rPr>
            </w:pPr>
          </w:p>
        </w:tc>
      </w:tr>
      <w:tr w:rsidR="00A72996" w:rsidTr="009556C1">
        <w:tc>
          <w:tcPr>
            <w:tcW w:w="1368" w:type="dxa"/>
            <w:tcBorders>
              <w:top w:val="single" w:sz="4" w:space="0" w:color="auto"/>
              <w:bottom w:val="single" w:sz="4" w:space="0" w:color="auto"/>
            </w:tcBorders>
            <w:shd w:val="clear" w:color="auto" w:fill="E0E0E0"/>
          </w:tcPr>
          <w:p w:rsidR="00A72996" w:rsidRDefault="00A72996" w:rsidP="009556C1">
            <w:pPr>
              <w:jc w:val="right"/>
              <w:rPr>
                <w:sz w:val="22"/>
                <w:szCs w:val="22"/>
              </w:rPr>
            </w:pPr>
            <w:r>
              <w:rPr>
                <w:sz w:val="22"/>
                <w:szCs w:val="22"/>
              </w:rPr>
              <w:t>Capacity:</w:t>
            </w:r>
          </w:p>
          <w:p w:rsidR="00A72996" w:rsidRDefault="00A72996" w:rsidP="009556C1">
            <w:pPr>
              <w:jc w:val="right"/>
              <w:rPr>
                <w:sz w:val="22"/>
                <w:szCs w:val="22"/>
              </w:rPr>
            </w:pPr>
          </w:p>
        </w:tc>
        <w:tc>
          <w:tcPr>
            <w:tcW w:w="3105" w:type="dxa"/>
            <w:tcBorders>
              <w:top w:val="single" w:sz="4" w:space="0" w:color="auto"/>
              <w:bottom w:val="single" w:sz="4" w:space="0" w:color="auto"/>
              <w:right w:val="single" w:sz="12" w:space="0" w:color="auto"/>
            </w:tcBorders>
            <w:shd w:val="clear" w:color="auto" w:fill="auto"/>
          </w:tcPr>
          <w:p w:rsidR="00A72996" w:rsidRDefault="00A72996" w:rsidP="009556C1">
            <w:pPr>
              <w:rPr>
                <w:sz w:val="22"/>
                <w:szCs w:val="22"/>
              </w:rPr>
            </w:pPr>
          </w:p>
        </w:tc>
        <w:tc>
          <w:tcPr>
            <w:tcW w:w="1395" w:type="dxa"/>
            <w:tcBorders>
              <w:top w:val="single" w:sz="4" w:space="0" w:color="auto"/>
              <w:left w:val="single" w:sz="12" w:space="0" w:color="auto"/>
              <w:bottom w:val="single" w:sz="4" w:space="0" w:color="auto"/>
            </w:tcBorders>
            <w:shd w:val="clear" w:color="auto" w:fill="E0E0E0"/>
          </w:tcPr>
          <w:p w:rsidR="00A72996" w:rsidRDefault="00A72996" w:rsidP="009556C1">
            <w:pPr>
              <w:jc w:val="right"/>
              <w:rPr>
                <w:sz w:val="22"/>
                <w:szCs w:val="22"/>
              </w:rPr>
            </w:pPr>
            <w:r>
              <w:rPr>
                <w:sz w:val="22"/>
                <w:szCs w:val="22"/>
              </w:rPr>
              <w:t>Capacity:</w:t>
            </w:r>
          </w:p>
        </w:tc>
        <w:tc>
          <w:tcPr>
            <w:tcW w:w="3078" w:type="dxa"/>
            <w:shd w:val="clear" w:color="auto" w:fill="auto"/>
          </w:tcPr>
          <w:p w:rsidR="00A72996" w:rsidRDefault="00A72996" w:rsidP="009556C1">
            <w:pPr>
              <w:rPr>
                <w:sz w:val="22"/>
                <w:szCs w:val="22"/>
              </w:rPr>
            </w:pPr>
          </w:p>
        </w:tc>
      </w:tr>
      <w:tr w:rsidR="00A72996" w:rsidTr="009556C1">
        <w:tc>
          <w:tcPr>
            <w:tcW w:w="1368" w:type="dxa"/>
            <w:tcBorders>
              <w:top w:val="single" w:sz="4" w:space="0" w:color="auto"/>
              <w:bottom w:val="single" w:sz="12" w:space="0" w:color="auto"/>
            </w:tcBorders>
            <w:shd w:val="clear" w:color="auto" w:fill="E0E0E0"/>
          </w:tcPr>
          <w:p w:rsidR="00A72996" w:rsidRDefault="00A72996" w:rsidP="009556C1">
            <w:pPr>
              <w:jc w:val="right"/>
              <w:rPr>
                <w:sz w:val="22"/>
                <w:szCs w:val="22"/>
              </w:rPr>
            </w:pPr>
            <w:r>
              <w:rPr>
                <w:sz w:val="22"/>
                <w:szCs w:val="22"/>
              </w:rPr>
              <w:t>Date:</w:t>
            </w:r>
          </w:p>
          <w:p w:rsidR="00A72996" w:rsidRDefault="00A72996" w:rsidP="009556C1">
            <w:pPr>
              <w:jc w:val="right"/>
              <w:rPr>
                <w:sz w:val="22"/>
                <w:szCs w:val="22"/>
              </w:rPr>
            </w:pPr>
          </w:p>
        </w:tc>
        <w:tc>
          <w:tcPr>
            <w:tcW w:w="3105" w:type="dxa"/>
            <w:tcBorders>
              <w:top w:val="single" w:sz="4" w:space="0" w:color="auto"/>
              <w:bottom w:val="single" w:sz="12" w:space="0" w:color="auto"/>
              <w:right w:val="single" w:sz="12" w:space="0" w:color="auto"/>
            </w:tcBorders>
            <w:shd w:val="clear" w:color="auto" w:fill="auto"/>
          </w:tcPr>
          <w:p w:rsidR="00A72996" w:rsidRDefault="00A72996" w:rsidP="009556C1">
            <w:pPr>
              <w:rPr>
                <w:sz w:val="22"/>
                <w:szCs w:val="22"/>
              </w:rPr>
            </w:pPr>
          </w:p>
        </w:tc>
        <w:tc>
          <w:tcPr>
            <w:tcW w:w="1395" w:type="dxa"/>
            <w:tcBorders>
              <w:top w:val="single" w:sz="4" w:space="0" w:color="auto"/>
              <w:left w:val="single" w:sz="12" w:space="0" w:color="auto"/>
              <w:bottom w:val="single" w:sz="12" w:space="0" w:color="auto"/>
            </w:tcBorders>
            <w:shd w:val="clear" w:color="auto" w:fill="E0E0E0"/>
          </w:tcPr>
          <w:p w:rsidR="00A72996" w:rsidRDefault="00A72996" w:rsidP="009556C1">
            <w:pPr>
              <w:jc w:val="right"/>
              <w:rPr>
                <w:sz w:val="22"/>
                <w:szCs w:val="22"/>
              </w:rPr>
            </w:pPr>
            <w:r>
              <w:rPr>
                <w:sz w:val="22"/>
                <w:szCs w:val="22"/>
              </w:rPr>
              <w:t>Date:</w:t>
            </w:r>
          </w:p>
        </w:tc>
        <w:tc>
          <w:tcPr>
            <w:tcW w:w="3078" w:type="dxa"/>
            <w:shd w:val="clear" w:color="auto" w:fill="auto"/>
          </w:tcPr>
          <w:p w:rsidR="00A72996" w:rsidRDefault="00A72996" w:rsidP="009556C1">
            <w:pPr>
              <w:rPr>
                <w:sz w:val="22"/>
                <w:szCs w:val="22"/>
              </w:rPr>
            </w:pPr>
          </w:p>
        </w:tc>
      </w:tr>
    </w:tbl>
    <w:p w:rsidR="00A72996" w:rsidRDefault="00A72996" w:rsidP="00A72996">
      <w:pPr>
        <w:rPr>
          <w:sz w:val="22"/>
          <w:szCs w:val="22"/>
        </w:rPr>
      </w:pPr>
    </w:p>
    <w:p w:rsidR="00A72996" w:rsidRPr="00D9497B" w:rsidRDefault="00A72996" w:rsidP="00A72996">
      <w:pPr>
        <w:rPr>
          <w:sz w:val="22"/>
          <w:szCs w:val="22"/>
        </w:rPr>
      </w:pPr>
      <w:r>
        <w:rPr>
          <w:sz w:val="22"/>
          <w:szCs w:val="22"/>
        </w:rPr>
        <w:br w:type="page"/>
      </w:r>
    </w:p>
    <w:tbl>
      <w:tblPr>
        <w:tblStyle w:val="TableGrid"/>
        <w:tblW w:w="0" w:type="auto"/>
        <w:tblLook w:val="01E0" w:firstRow="1" w:lastRow="1" w:firstColumn="1" w:lastColumn="1" w:noHBand="0" w:noVBand="0"/>
      </w:tblPr>
      <w:tblGrid>
        <w:gridCol w:w="8946"/>
      </w:tblGrid>
      <w:tr w:rsidR="00A72996" w:rsidRPr="00C56F3A" w:rsidTr="009556C1">
        <w:tc>
          <w:tcPr>
            <w:tcW w:w="8946" w:type="dxa"/>
            <w:tcBorders>
              <w:top w:val="single" w:sz="12" w:space="0" w:color="auto"/>
              <w:left w:val="single" w:sz="12" w:space="0" w:color="auto"/>
              <w:bottom w:val="nil"/>
              <w:right w:val="single" w:sz="12" w:space="0" w:color="auto"/>
            </w:tcBorders>
            <w:shd w:val="clear" w:color="auto" w:fill="E0E0E0"/>
          </w:tcPr>
          <w:p w:rsidR="00A72996" w:rsidRDefault="00A72996" w:rsidP="009556C1">
            <w:pPr>
              <w:jc w:val="center"/>
              <w:rPr>
                <w:b/>
                <w:sz w:val="22"/>
                <w:szCs w:val="22"/>
              </w:rPr>
            </w:pPr>
            <w:r w:rsidRPr="00C56F3A">
              <w:rPr>
                <w:b/>
                <w:sz w:val="22"/>
                <w:szCs w:val="22"/>
              </w:rPr>
              <w:lastRenderedPageBreak/>
              <w:t>Specification of Requirements / Role Description / Deliverables</w:t>
            </w:r>
          </w:p>
          <w:p w:rsidR="00A72996" w:rsidRPr="00C56F3A" w:rsidRDefault="00A72996" w:rsidP="009556C1">
            <w:pPr>
              <w:jc w:val="center"/>
              <w:rPr>
                <w:b/>
                <w:sz w:val="22"/>
                <w:szCs w:val="22"/>
              </w:rPr>
            </w:pPr>
          </w:p>
        </w:tc>
      </w:tr>
      <w:tr w:rsidR="00A72996" w:rsidTr="009556C1">
        <w:tc>
          <w:tcPr>
            <w:tcW w:w="8946" w:type="dxa"/>
            <w:tcBorders>
              <w:top w:val="nil"/>
              <w:left w:val="single" w:sz="12" w:space="0" w:color="auto"/>
              <w:bottom w:val="single" w:sz="12" w:space="0" w:color="auto"/>
              <w:right w:val="single" w:sz="12" w:space="0" w:color="auto"/>
            </w:tcBorders>
            <w:shd w:val="clear" w:color="auto" w:fill="E0E0E0"/>
          </w:tcPr>
          <w:p w:rsidR="00A72996" w:rsidRDefault="00A72996" w:rsidP="009556C1">
            <w:pPr>
              <w:jc w:val="both"/>
              <w:rPr>
                <w:sz w:val="22"/>
                <w:szCs w:val="22"/>
              </w:rPr>
            </w:pPr>
            <w:r>
              <w:rPr>
                <w:sz w:val="22"/>
                <w:szCs w:val="22"/>
              </w:rPr>
              <w:t>The section below should be used to provide clear details relating to the requirements for delivery of the project/assignment.  It should include, where appropriate, milestones / key deliverables with dates, and proposals for skills transfer.</w:t>
            </w:r>
          </w:p>
          <w:p w:rsidR="00A72996" w:rsidRDefault="00A72996" w:rsidP="009556C1">
            <w:pPr>
              <w:rPr>
                <w:sz w:val="22"/>
                <w:szCs w:val="22"/>
              </w:rPr>
            </w:pPr>
          </w:p>
        </w:tc>
      </w:tr>
      <w:tr w:rsidR="00A72996" w:rsidTr="009556C1">
        <w:trPr>
          <w:trHeight w:val="8048"/>
        </w:trPr>
        <w:tc>
          <w:tcPr>
            <w:tcW w:w="8946" w:type="dxa"/>
            <w:tcBorders>
              <w:top w:val="single" w:sz="12" w:space="0" w:color="auto"/>
              <w:left w:val="single" w:sz="12" w:space="0" w:color="auto"/>
              <w:bottom w:val="single" w:sz="12" w:space="0" w:color="auto"/>
              <w:right w:val="single" w:sz="12" w:space="0" w:color="auto"/>
            </w:tcBorders>
          </w:tcPr>
          <w:p w:rsidR="00A72996" w:rsidRPr="00EE65D4" w:rsidRDefault="00A72996" w:rsidP="009556C1">
            <w:pPr>
              <w:jc w:val="both"/>
              <w:rPr>
                <w:sz w:val="22"/>
                <w:szCs w:val="22"/>
              </w:rPr>
            </w:pPr>
          </w:p>
        </w:tc>
      </w:tr>
    </w:tbl>
    <w:p w:rsidR="00B94919" w:rsidRDefault="00A72996" w:rsidP="00A72996">
      <w:pPr>
        <w:pStyle w:val="Heading1"/>
        <w:rPr>
          <w:color w:val="FF0000"/>
        </w:rPr>
      </w:pPr>
      <w:r>
        <w:rPr>
          <w:rFonts w:ascii="Arial" w:hAnsi="Arial" w:cs="Arial"/>
          <w:sz w:val="22"/>
          <w:szCs w:val="22"/>
        </w:rPr>
        <w:br w:type="page"/>
      </w:r>
      <w:r>
        <w:rPr>
          <w:b w:val="0"/>
          <w:color w:val="000000"/>
          <w:sz w:val="22"/>
          <w:szCs w:val="22"/>
        </w:rPr>
        <w:lastRenderedPageBreak/>
        <w:t xml:space="preserve"> </w:t>
      </w:r>
    </w:p>
    <w:p w:rsidR="00B94919" w:rsidRDefault="00B94919" w:rsidP="00647311">
      <w:pPr>
        <w:pStyle w:val="ScheduleLevel3"/>
        <w:numPr>
          <w:ilvl w:val="0"/>
          <w:numId w:val="0"/>
        </w:numPr>
        <w:ind w:left="1080" w:hanging="1080"/>
        <w:jc w:val="both"/>
        <w:rPr>
          <w:b/>
          <w:bCs/>
          <w:szCs w:val="20"/>
          <w:lang w:eastAsia="en-GB"/>
        </w:rPr>
      </w:pPr>
      <w:bookmarkStart w:id="44" w:name="Annex_I"/>
      <w:r w:rsidRPr="005C6F95">
        <w:rPr>
          <w:b/>
        </w:rPr>
        <w:t xml:space="preserve">ANNEX </w:t>
      </w:r>
      <w:r>
        <w:rPr>
          <w:b/>
        </w:rPr>
        <w:t xml:space="preserve">E: </w:t>
      </w:r>
      <w:bookmarkEnd w:id="44"/>
      <w:r w:rsidRPr="005C6F95">
        <w:rPr>
          <w:b/>
        </w:rPr>
        <w:t>LOT SPECIFICATIONS</w:t>
      </w:r>
      <w:r w:rsidRPr="005C6F95">
        <w:rPr>
          <w:b/>
          <w:bCs/>
          <w:szCs w:val="20"/>
          <w:lang w:eastAsia="en-GB"/>
        </w:rPr>
        <w:t xml:space="preserve"> </w:t>
      </w:r>
    </w:p>
    <w:p w:rsidR="00B94919" w:rsidRDefault="00B94919" w:rsidP="00647311">
      <w:pPr>
        <w:pStyle w:val="ScheduleLevel3"/>
        <w:numPr>
          <w:ilvl w:val="0"/>
          <w:numId w:val="0"/>
        </w:numPr>
        <w:ind w:left="1080" w:hanging="1080"/>
        <w:jc w:val="both"/>
        <w:rPr>
          <w:b/>
          <w:bCs/>
          <w:szCs w:val="20"/>
          <w:lang w:eastAsia="en-GB"/>
        </w:rPr>
      </w:pPr>
    </w:p>
    <w:p w:rsidR="00B94919" w:rsidRPr="00FF0FE2" w:rsidRDefault="00B94919" w:rsidP="00647311">
      <w:pPr>
        <w:pStyle w:val="ScheduleLevel3"/>
        <w:numPr>
          <w:ilvl w:val="0"/>
          <w:numId w:val="0"/>
        </w:numPr>
        <w:ind w:left="1080" w:hanging="1080"/>
        <w:jc w:val="both"/>
        <w:rPr>
          <w:b/>
          <w:bCs/>
          <w:szCs w:val="20"/>
          <w:lang w:eastAsia="en-GB"/>
        </w:rPr>
      </w:pPr>
      <w:r w:rsidRPr="00FF0FE2">
        <w:rPr>
          <w:b/>
          <w:bCs/>
          <w:szCs w:val="20"/>
          <w:lang w:eastAsia="en-GB"/>
        </w:rPr>
        <w:t>Clients may adapt the Lot Specifications to suit their individual requirements.</w:t>
      </w:r>
    </w:p>
    <w:p w:rsidR="00B94919" w:rsidRDefault="00B94919" w:rsidP="00647311">
      <w:pPr>
        <w:pStyle w:val="ScheduleLevel3"/>
        <w:numPr>
          <w:ilvl w:val="0"/>
          <w:numId w:val="0"/>
        </w:numPr>
        <w:ind w:left="1080"/>
        <w:jc w:val="both"/>
        <w:rPr>
          <w:b/>
          <w:bCs/>
          <w:szCs w:val="20"/>
          <w:lang w:eastAsia="en-GB"/>
        </w:rPr>
      </w:pPr>
    </w:p>
    <w:p w:rsidR="00B94919" w:rsidRPr="007042B7" w:rsidRDefault="00B94919" w:rsidP="00647311">
      <w:pPr>
        <w:jc w:val="both"/>
        <w:rPr>
          <w:b/>
          <w:sz w:val="28"/>
          <w:szCs w:val="28"/>
        </w:rPr>
      </w:pPr>
      <w:r>
        <w:rPr>
          <w:b/>
          <w:sz w:val="28"/>
          <w:szCs w:val="28"/>
        </w:rPr>
        <w:t xml:space="preserve">Lot 1 – </w:t>
      </w:r>
      <w:r w:rsidR="008D2BBA">
        <w:rPr>
          <w:b/>
          <w:sz w:val="28"/>
          <w:szCs w:val="28"/>
        </w:rPr>
        <w:t>Executive Search for Senior Appointments</w:t>
      </w:r>
    </w:p>
    <w:p w:rsidR="00B94919" w:rsidRDefault="00B94919" w:rsidP="00647311">
      <w:pPr>
        <w:jc w:val="both"/>
        <w:rPr>
          <w:b/>
        </w:rPr>
      </w:pPr>
    </w:p>
    <w:p w:rsidR="0042007B" w:rsidRPr="00930E61" w:rsidRDefault="0042007B" w:rsidP="0042007B">
      <w:pPr>
        <w:numPr>
          <w:ilvl w:val="0"/>
          <w:numId w:val="27"/>
        </w:numPr>
        <w:rPr>
          <w:b/>
          <w:u w:val="single"/>
        </w:rPr>
      </w:pPr>
      <w:r>
        <w:rPr>
          <w:b/>
          <w:u w:val="single"/>
        </w:rPr>
        <w:t>Introduction</w:t>
      </w:r>
    </w:p>
    <w:p w:rsidR="0042007B" w:rsidRPr="0074533D" w:rsidRDefault="0042007B" w:rsidP="0042007B"/>
    <w:p w:rsidR="0042007B" w:rsidRDefault="0042007B" w:rsidP="0042007B">
      <w:pPr>
        <w:numPr>
          <w:ilvl w:val="1"/>
          <w:numId w:val="27"/>
        </w:numPr>
      </w:pPr>
      <w:r w:rsidRPr="0074533D">
        <w:t>The Executive Search</w:t>
      </w:r>
      <w:r>
        <w:t xml:space="preserve"> (ES)</w:t>
      </w:r>
      <w:r w:rsidRPr="0074533D">
        <w:t xml:space="preserve"> </w:t>
      </w:r>
      <w:r>
        <w:t>solution is to provide candidate search, assessment and selection services to support public sector organisations to recruit executives and specialist senior managers.</w:t>
      </w:r>
    </w:p>
    <w:p w:rsidR="0042007B" w:rsidRDefault="0042007B" w:rsidP="0042007B"/>
    <w:p w:rsidR="0042007B" w:rsidRDefault="0042007B" w:rsidP="0042007B">
      <w:pPr>
        <w:numPr>
          <w:ilvl w:val="1"/>
          <w:numId w:val="27"/>
        </w:numPr>
      </w:pPr>
      <w:r>
        <w:t xml:space="preserve">It should be noted that as the ES solution is to support appointments to senior roles under specific employer terms and conditions, it is expected that successful organisations would be those commonly referred to as executive “head hunters”. </w:t>
      </w:r>
    </w:p>
    <w:p w:rsidR="0042007B" w:rsidRDefault="0042007B" w:rsidP="0042007B"/>
    <w:p w:rsidR="0042007B" w:rsidRDefault="0042007B" w:rsidP="0042007B">
      <w:pPr>
        <w:numPr>
          <w:ilvl w:val="1"/>
          <w:numId w:val="27"/>
        </w:numPr>
      </w:pPr>
      <w:r>
        <w:t>It is not anticipated that organisations who operate as providers of interim or consultancy personnel would have the necessary skills, experience and candidate networks to fully satisfy specific requirements.</w:t>
      </w:r>
    </w:p>
    <w:p w:rsidR="0042007B" w:rsidRDefault="0042007B" w:rsidP="0042007B"/>
    <w:p w:rsidR="0042007B" w:rsidRDefault="0042007B" w:rsidP="0042007B">
      <w:pPr>
        <w:numPr>
          <w:ilvl w:val="1"/>
          <w:numId w:val="27"/>
        </w:numPr>
      </w:pPr>
      <w:r>
        <w:t>The types of roles that could be covered by the ES solution are varied but may include:</w:t>
      </w:r>
    </w:p>
    <w:p w:rsidR="0042007B" w:rsidRDefault="0042007B" w:rsidP="0042007B"/>
    <w:p w:rsidR="0042007B" w:rsidRDefault="0042007B" w:rsidP="0042007B">
      <w:pPr>
        <w:numPr>
          <w:ilvl w:val="2"/>
          <w:numId w:val="27"/>
        </w:numPr>
      </w:pPr>
      <w:r>
        <w:t>Permanent Secretaries and Directors General,</w:t>
      </w:r>
    </w:p>
    <w:p w:rsidR="0042007B" w:rsidRDefault="0042007B" w:rsidP="0042007B">
      <w:pPr>
        <w:numPr>
          <w:ilvl w:val="2"/>
          <w:numId w:val="27"/>
        </w:numPr>
      </w:pPr>
      <w:r>
        <w:t>Public appointment of non-executive board members,</w:t>
      </w:r>
    </w:p>
    <w:p w:rsidR="0042007B" w:rsidRDefault="0042007B" w:rsidP="0042007B">
      <w:pPr>
        <w:numPr>
          <w:ilvl w:val="2"/>
          <w:numId w:val="27"/>
        </w:numPr>
      </w:pPr>
      <w:r>
        <w:t>Senior Civil Servants and equivalent to the wider public sector – e.g. director-level roles,</w:t>
      </w:r>
    </w:p>
    <w:p w:rsidR="0042007B" w:rsidRDefault="0042007B" w:rsidP="0042007B">
      <w:pPr>
        <w:numPr>
          <w:ilvl w:val="2"/>
          <w:numId w:val="27"/>
        </w:numPr>
      </w:pPr>
      <w:r>
        <w:t>Other senior specialist roles.</w:t>
      </w:r>
    </w:p>
    <w:p w:rsidR="0042007B" w:rsidRDefault="0042007B" w:rsidP="0042007B">
      <w:pPr>
        <w:ind w:left="567"/>
      </w:pPr>
    </w:p>
    <w:p w:rsidR="0042007B" w:rsidRDefault="0042007B" w:rsidP="0042007B">
      <w:pPr>
        <w:numPr>
          <w:ilvl w:val="1"/>
          <w:numId w:val="27"/>
        </w:numPr>
      </w:pPr>
      <w:r>
        <w:t>Scope of Use: The ES solution is to be available for use by public sector organisations, including but not limited to: Central</w:t>
      </w:r>
      <w:r w:rsidRPr="0074533D">
        <w:t xml:space="preserve"> Government Departments and their Agencies</w:t>
      </w:r>
      <w:r w:rsidRPr="006216B6">
        <w:t xml:space="preserve">, </w:t>
      </w:r>
      <w:r w:rsidRPr="006216B6">
        <w:rPr>
          <w:rStyle w:val="st1"/>
          <w:rFonts w:cs="Arial"/>
          <w:bCs/>
        </w:rPr>
        <w:t>non departmental public bodies</w:t>
      </w:r>
      <w:r w:rsidRPr="006216B6">
        <w:rPr>
          <w:rStyle w:val="st1"/>
          <w:rFonts w:cs="Arial"/>
        </w:rPr>
        <w:t xml:space="preserve"> (</w:t>
      </w:r>
      <w:r w:rsidRPr="006216B6">
        <w:rPr>
          <w:rStyle w:val="st1"/>
          <w:rFonts w:cs="Arial"/>
          <w:bCs/>
        </w:rPr>
        <w:t>NDPBs</w:t>
      </w:r>
      <w:r w:rsidRPr="006216B6">
        <w:rPr>
          <w:rStyle w:val="st1"/>
          <w:rFonts w:cs="Arial"/>
        </w:rPr>
        <w:t>)</w:t>
      </w:r>
      <w:r w:rsidRPr="0074533D">
        <w:t xml:space="preserve">, National Health bodies and </w:t>
      </w:r>
      <w:r>
        <w:t>L</w:t>
      </w:r>
      <w:r w:rsidRPr="0074533D">
        <w:t>ocal Authorities</w:t>
      </w:r>
      <w:r>
        <w:t>.</w:t>
      </w:r>
    </w:p>
    <w:p w:rsidR="0042007B" w:rsidRDefault="0042007B" w:rsidP="0042007B"/>
    <w:p w:rsidR="0042007B" w:rsidRPr="00930E61" w:rsidRDefault="0042007B" w:rsidP="0042007B">
      <w:pPr>
        <w:rPr>
          <w:b/>
          <w:u w:val="single"/>
        </w:rPr>
      </w:pPr>
      <w:r w:rsidRPr="00930E61">
        <w:rPr>
          <w:b/>
          <w:u w:val="single"/>
        </w:rPr>
        <w:t>Service Provision</w:t>
      </w:r>
    </w:p>
    <w:p w:rsidR="0042007B" w:rsidRDefault="0042007B" w:rsidP="0042007B">
      <w:pPr>
        <w:rPr>
          <w:b/>
        </w:rPr>
      </w:pPr>
    </w:p>
    <w:p w:rsidR="0042007B" w:rsidRDefault="0042007B" w:rsidP="0042007B">
      <w:pPr>
        <w:numPr>
          <w:ilvl w:val="1"/>
          <w:numId w:val="27"/>
        </w:numPr>
        <w:rPr>
          <w:b/>
        </w:rPr>
      </w:pPr>
      <w:r>
        <w:rPr>
          <w:b/>
        </w:rPr>
        <w:t>Overview</w:t>
      </w:r>
    </w:p>
    <w:p w:rsidR="0042007B" w:rsidRDefault="0042007B" w:rsidP="0042007B"/>
    <w:p w:rsidR="0042007B" w:rsidRDefault="0042007B" w:rsidP="0042007B">
      <w:pPr>
        <w:numPr>
          <w:ilvl w:val="2"/>
          <w:numId w:val="27"/>
        </w:numPr>
      </w:pPr>
      <w:r>
        <w:t xml:space="preserve">Through the procurement of high quality ES services, customer organisations will be looking for suppliers to help them to identify and recruit key personnel who will be able to provide the necessary skills, experience, and potential to drive organisations forward and deliver on a range of challenging objectives – for example supporting the Civil </w:t>
      </w:r>
      <w:r w:rsidRPr="006F027B">
        <w:t>Service to become a</w:t>
      </w:r>
      <w:r w:rsidRPr="006F027B">
        <w:rPr>
          <w:lang w:val="en-US"/>
        </w:rPr>
        <w:t xml:space="preserve"> more skilled, digital and unified organisation through the implementation of the Civil Service Reform and capability plans</w:t>
      </w:r>
      <w:r w:rsidRPr="006F027B">
        <w:t>.</w:t>
      </w:r>
    </w:p>
    <w:p w:rsidR="0042007B" w:rsidRDefault="0042007B" w:rsidP="0042007B">
      <w:pPr>
        <w:ind w:left="567"/>
      </w:pPr>
    </w:p>
    <w:p w:rsidR="0042007B" w:rsidRDefault="0042007B" w:rsidP="0042007B">
      <w:pPr>
        <w:numPr>
          <w:ilvl w:val="2"/>
          <w:numId w:val="27"/>
        </w:numPr>
      </w:pPr>
      <w:r>
        <w:lastRenderedPageBreak/>
        <w:t>Any potential supplier must be able to demonstrate a sufficient level of experience and competence for all of the following ‘General’ and ‘Specific’ requirements in order to be considered suitable to deliver a quality Executive Search.</w:t>
      </w:r>
    </w:p>
    <w:p w:rsidR="0042007B" w:rsidRDefault="0042007B" w:rsidP="0042007B">
      <w:pPr>
        <w:rPr>
          <w:b/>
        </w:rPr>
      </w:pPr>
    </w:p>
    <w:p w:rsidR="0042007B" w:rsidRDefault="0042007B" w:rsidP="0042007B">
      <w:pPr>
        <w:numPr>
          <w:ilvl w:val="1"/>
          <w:numId w:val="27"/>
        </w:numPr>
        <w:rPr>
          <w:b/>
        </w:rPr>
      </w:pPr>
      <w:r>
        <w:rPr>
          <w:b/>
        </w:rPr>
        <w:t>General Requirements</w:t>
      </w:r>
    </w:p>
    <w:p w:rsidR="0042007B" w:rsidRPr="00061DF7" w:rsidRDefault="0042007B" w:rsidP="0042007B">
      <w:pPr>
        <w:rPr>
          <w:b/>
        </w:rPr>
      </w:pPr>
    </w:p>
    <w:p w:rsidR="0042007B" w:rsidRDefault="0042007B" w:rsidP="0042007B">
      <w:pPr>
        <w:numPr>
          <w:ilvl w:val="2"/>
          <w:numId w:val="27"/>
        </w:numPr>
      </w:pPr>
      <w:r>
        <w:t>To become a part of this specific ES supplier market, organisations will need to demonstrate the following:</w:t>
      </w:r>
    </w:p>
    <w:p w:rsidR="0042007B" w:rsidRDefault="0042007B" w:rsidP="0042007B"/>
    <w:p w:rsidR="0042007B" w:rsidRDefault="0042007B" w:rsidP="0042007B">
      <w:pPr>
        <w:numPr>
          <w:ilvl w:val="0"/>
          <w:numId w:val="28"/>
        </w:numPr>
        <w:tabs>
          <w:tab w:val="clear" w:pos="1775"/>
          <w:tab w:val="num" w:pos="1917"/>
        </w:tabs>
        <w:ind w:left="1917"/>
      </w:pPr>
      <w:r>
        <w:t>They are an executive search recruitment organisation with the necessary skills, experience, and a demonstrable track record of successfully delivering high potential candidates for senior positions.</w:t>
      </w:r>
    </w:p>
    <w:p w:rsidR="0042007B" w:rsidRDefault="0042007B" w:rsidP="0042007B">
      <w:pPr>
        <w:ind w:left="1418"/>
      </w:pPr>
    </w:p>
    <w:p w:rsidR="0042007B" w:rsidRDefault="0042007B" w:rsidP="0042007B">
      <w:pPr>
        <w:numPr>
          <w:ilvl w:val="0"/>
          <w:numId w:val="28"/>
        </w:numPr>
        <w:tabs>
          <w:tab w:val="clear" w:pos="1775"/>
          <w:tab w:val="num" w:pos="1917"/>
        </w:tabs>
        <w:ind w:left="1917"/>
      </w:pPr>
      <w:r>
        <w:t>An appreciation and understanding of the potential difficulties of recruitment at a senior level within the public sector, and the potential challenges faced by candidates.</w:t>
      </w:r>
    </w:p>
    <w:p w:rsidR="0042007B" w:rsidRDefault="0042007B" w:rsidP="0042007B"/>
    <w:p w:rsidR="0042007B" w:rsidRDefault="0042007B" w:rsidP="0042007B">
      <w:pPr>
        <w:numPr>
          <w:ilvl w:val="0"/>
          <w:numId w:val="28"/>
        </w:numPr>
        <w:tabs>
          <w:tab w:val="clear" w:pos="1775"/>
          <w:tab w:val="num" w:pos="1917"/>
        </w:tabs>
        <w:ind w:left="1917"/>
      </w:pPr>
      <w:r>
        <w:t>An understanding of the benefits and opportunities of working within the public sector at a senior level.</w:t>
      </w:r>
    </w:p>
    <w:p w:rsidR="0042007B" w:rsidRPr="00ED163D" w:rsidRDefault="0042007B" w:rsidP="0042007B"/>
    <w:p w:rsidR="0042007B" w:rsidRPr="00ED163D" w:rsidRDefault="0042007B" w:rsidP="0042007B">
      <w:pPr>
        <w:numPr>
          <w:ilvl w:val="0"/>
          <w:numId w:val="28"/>
        </w:numPr>
        <w:tabs>
          <w:tab w:val="clear" w:pos="1775"/>
          <w:tab w:val="num" w:pos="1917"/>
        </w:tabs>
        <w:ind w:left="1917"/>
      </w:pPr>
      <w:r w:rsidRPr="00ED163D">
        <w:t xml:space="preserve">The ability to attract candidates from a variety of backgrounds and satisfy specific requirements around transparency, equality and diversity throughout the process.  </w:t>
      </w:r>
    </w:p>
    <w:p w:rsidR="0042007B" w:rsidRPr="00ED163D" w:rsidRDefault="0042007B" w:rsidP="0042007B"/>
    <w:p w:rsidR="0042007B" w:rsidRDefault="0042007B" w:rsidP="0042007B">
      <w:pPr>
        <w:ind w:left="1917"/>
        <w:rPr>
          <w:color w:val="0000FF"/>
        </w:rPr>
      </w:pPr>
      <w:r w:rsidRPr="00ED163D">
        <w:t>For example, in the Civil Service the recruitment process is robustly regulated. To comply with Civil Service recruitment principles all ES suppliers will be expected to demonstrate transparency at each stage of the identification and selection process. This will include the need to demonstrate that the best and most suitable candidates identified for a campaign, from a wide and diverse field, have been encouraged to apply.  All processes will be required to stand up to scrutiny by the Civil Service Commissioners.  Further details on the Civil Service recruitment principles for senior appointments can be found at;</w:t>
      </w:r>
      <w:r w:rsidRPr="00ED163D">
        <w:rPr>
          <w:color w:val="0000FF"/>
        </w:rPr>
        <w:t xml:space="preserve"> </w:t>
      </w:r>
      <w:hyperlink r:id="rId25" w:history="1">
        <w:r w:rsidRPr="00C026D6">
          <w:rPr>
            <w:rStyle w:val="Hyperlink"/>
            <w:rFonts w:cs="Arial"/>
          </w:rPr>
          <w:t>http://civilservicecommission.independent.gov.uk/</w:t>
        </w:r>
      </w:hyperlink>
    </w:p>
    <w:p w:rsidR="0042007B" w:rsidRPr="00ED163D" w:rsidRDefault="0042007B" w:rsidP="0042007B">
      <w:pPr>
        <w:ind w:left="1917"/>
        <w:rPr>
          <w:color w:val="0000FF"/>
        </w:rPr>
      </w:pPr>
    </w:p>
    <w:p w:rsidR="0042007B" w:rsidRDefault="0042007B" w:rsidP="0042007B">
      <w:r w:rsidRPr="00A014BD" w:rsidDel="00BA08FD">
        <w:rPr>
          <w:color w:val="0000FF"/>
          <w:highlight w:val="yellow"/>
        </w:rPr>
        <w:t xml:space="preserve"> </w:t>
      </w:r>
    </w:p>
    <w:p w:rsidR="0042007B" w:rsidRPr="00930E61" w:rsidRDefault="0042007B" w:rsidP="0042007B">
      <w:pPr>
        <w:numPr>
          <w:ilvl w:val="1"/>
          <w:numId w:val="27"/>
        </w:numPr>
      </w:pPr>
      <w:r>
        <w:rPr>
          <w:b/>
        </w:rPr>
        <w:t>Specific Requirements</w:t>
      </w:r>
    </w:p>
    <w:p w:rsidR="0042007B" w:rsidRPr="00930E61" w:rsidRDefault="0042007B" w:rsidP="0042007B"/>
    <w:p w:rsidR="0042007B" w:rsidRDefault="0042007B" w:rsidP="0042007B">
      <w:pPr>
        <w:numPr>
          <w:ilvl w:val="2"/>
          <w:numId w:val="27"/>
        </w:numPr>
      </w:pPr>
      <w:r>
        <w:t>Paragraphs 3</w:t>
      </w:r>
      <w:r w:rsidRPr="00B20B74">
        <w:rPr>
          <w:color w:val="FF0000"/>
        </w:rPr>
        <w:t>.</w:t>
      </w:r>
      <w:r w:rsidRPr="00D218B2">
        <w:t>3.4 to 3.3.7</w:t>
      </w:r>
      <w:r>
        <w:t xml:space="preserve"> provide a summary of the key activities potential ES suppliers may be required to undertake, full details of which will be specified for each service call-off. </w:t>
      </w:r>
    </w:p>
    <w:p w:rsidR="0042007B" w:rsidRDefault="0042007B" w:rsidP="0042007B">
      <w:pPr>
        <w:ind w:left="567"/>
      </w:pPr>
    </w:p>
    <w:p w:rsidR="0042007B" w:rsidRDefault="0042007B" w:rsidP="0042007B">
      <w:pPr>
        <w:numPr>
          <w:ilvl w:val="2"/>
          <w:numId w:val="27"/>
        </w:numPr>
      </w:pPr>
      <w:r>
        <w:t>Any potential supplier must be able to demonstrate a sufficient level of experience and competence to be considered suitable to deliver a quality and comprehensive public sector Executive Search service.</w:t>
      </w:r>
    </w:p>
    <w:p w:rsidR="0042007B" w:rsidRDefault="0042007B" w:rsidP="0042007B"/>
    <w:p w:rsidR="0042007B" w:rsidRDefault="0042007B" w:rsidP="0042007B">
      <w:pPr>
        <w:numPr>
          <w:ilvl w:val="2"/>
          <w:numId w:val="27"/>
        </w:numPr>
      </w:pPr>
      <w:r>
        <w:t xml:space="preserve">It should be noted that the majority of senior opportunities within the public sector are subject to a high degree of scrutiny and approval before positions </w:t>
      </w:r>
      <w:r>
        <w:lastRenderedPageBreak/>
        <w:t>can be filled, which is especially relevant for external recruitment campaigns. It should also be noted that</w:t>
      </w:r>
      <w:r w:rsidRPr="00803240">
        <w:t xml:space="preserve"> </w:t>
      </w:r>
      <w:r>
        <w:t>where possible, particularly for central government opportunities, there is a trend towards aggregating similar recruitment needs across departments and/or professions. ES organisations need to be aware of these issues and the potential impact on the recruitment process.</w:t>
      </w:r>
    </w:p>
    <w:p w:rsidR="0042007B" w:rsidRDefault="0042007B" w:rsidP="0042007B">
      <w:pPr>
        <w:ind w:left="567"/>
        <w:rPr>
          <w:u w:val="single"/>
        </w:rPr>
      </w:pPr>
    </w:p>
    <w:p w:rsidR="0042007B" w:rsidRPr="00930E61" w:rsidRDefault="0042007B" w:rsidP="0042007B">
      <w:pPr>
        <w:numPr>
          <w:ilvl w:val="2"/>
          <w:numId w:val="27"/>
        </w:numPr>
        <w:rPr>
          <w:u w:val="single"/>
        </w:rPr>
      </w:pPr>
      <w:r w:rsidRPr="00930E61">
        <w:rPr>
          <w:u w:val="single"/>
        </w:rPr>
        <w:t>Campaign Management</w:t>
      </w:r>
    </w:p>
    <w:p w:rsidR="0042007B" w:rsidRDefault="0042007B" w:rsidP="0042007B">
      <w:pPr>
        <w:ind w:left="567"/>
      </w:pPr>
    </w:p>
    <w:p w:rsidR="0042007B" w:rsidRDefault="0042007B" w:rsidP="0042007B">
      <w:pPr>
        <w:ind w:left="1418"/>
      </w:pPr>
      <w:r>
        <w:t>Throughout any campaign an ES supplier could expect to be responsible for any of the following:</w:t>
      </w:r>
    </w:p>
    <w:p w:rsidR="0042007B" w:rsidRDefault="0042007B" w:rsidP="0042007B">
      <w:pPr>
        <w:ind w:left="1418"/>
      </w:pPr>
    </w:p>
    <w:p w:rsidR="0042007B" w:rsidRDefault="0042007B" w:rsidP="0042007B">
      <w:pPr>
        <w:numPr>
          <w:ilvl w:val="0"/>
          <w:numId w:val="29"/>
        </w:numPr>
      </w:pPr>
      <w:r>
        <w:t>Work in partnership with customers and stakeholders to fully understand detailed requirements and needs, and provide advice and guidance on how best requirements might be achieved.</w:t>
      </w:r>
    </w:p>
    <w:p w:rsidR="0042007B" w:rsidRDefault="0042007B" w:rsidP="0042007B">
      <w:pPr>
        <w:ind w:left="1418"/>
      </w:pPr>
    </w:p>
    <w:p w:rsidR="0042007B" w:rsidRDefault="0042007B" w:rsidP="0042007B">
      <w:pPr>
        <w:numPr>
          <w:ilvl w:val="0"/>
          <w:numId w:val="29"/>
        </w:numPr>
      </w:pPr>
      <w:r>
        <w:t>Provide effective campaign management and support services, with clear lines of communications and identified points of contact.</w:t>
      </w:r>
    </w:p>
    <w:p w:rsidR="0042007B" w:rsidRDefault="0042007B" w:rsidP="0042007B"/>
    <w:p w:rsidR="0042007B" w:rsidRDefault="0042007B" w:rsidP="0042007B">
      <w:pPr>
        <w:numPr>
          <w:ilvl w:val="0"/>
          <w:numId w:val="29"/>
        </w:numPr>
      </w:pPr>
      <w:r>
        <w:t>Provide a thorough response handling and feedback service as required – e.g. notification of successful/unsuccessful applications, providing candidate feedback, campaign debrief and lessons learned. This could be for campaigns with multiple roles.</w:t>
      </w:r>
    </w:p>
    <w:p w:rsidR="0042007B" w:rsidRDefault="0042007B" w:rsidP="0042007B"/>
    <w:p w:rsidR="0042007B" w:rsidRDefault="0042007B" w:rsidP="0042007B">
      <w:pPr>
        <w:numPr>
          <w:ilvl w:val="0"/>
          <w:numId w:val="29"/>
        </w:numPr>
      </w:pPr>
      <w:r>
        <w:t>Ensuring a full audit trail to support actions, decisions, etc.</w:t>
      </w:r>
    </w:p>
    <w:p w:rsidR="0042007B" w:rsidRDefault="0042007B" w:rsidP="0042007B">
      <w:pPr>
        <w:ind w:left="567"/>
      </w:pPr>
    </w:p>
    <w:p w:rsidR="0042007B" w:rsidRPr="00012773" w:rsidRDefault="0042007B" w:rsidP="0042007B">
      <w:pPr>
        <w:numPr>
          <w:ilvl w:val="2"/>
          <w:numId w:val="27"/>
        </w:numPr>
      </w:pPr>
      <w:r>
        <w:rPr>
          <w:u w:val="single"/>
        </w:rPr>
        <w:t>Candidate Search and Attraction – including Advertising, Marketing</w:t>
      </w:r>
    </w:p>
    <w:p w:rsidR="0042007B" w:rsidRDefault="0042007B" w:rsidP="0042007B">
      <w:pPr>
        <w:ind w:left="567"/>
      </w:pPr>
    </w:p>
    <w:p w:rsidR="0042007B" w:rsidRDefault="0042007B" w:rsidP="0042007B">
      <w:pPr>
        <w:numPr>
          <w:ilvl w:val="0"/>
          <w:numId w:val="30"/>
        </w:numPr>
      </w:pPr>
      <w:r>
        <w:t>Effective representation of Customer Organisation(s) – including recognising the pros and cons associated with working within the public sector and highlighting any particular benefits associated with an individual organisation.</w:t>
      </w:r>
    </w:p>
    <w:p w:rsidR="0042007B" w:rsidRDefault="0042007B" w:rsidP="0042007B">
      <w:pPr>
        <w:ind w:left="1418"/>
      </w:pPr>
    </w:p>
    <w:p w:rsidR="0042007B" w:rsidRDefault="0042007B" w:rsidP="0042007B">
      <w:pPr>
        <w:numPr>
          <w:ilvl w:val="0"/>
          <w:numId w:val="30"/>
        </w:numPr>
      </w:pPr>
      <w:r>
        <w:t>Sourcing of Candidates – i.e. the tools and techniques employed to identify and engage with potential candidates.</w:t>
      </w:r>
    </w:p>
    <w:p w:rsidR="0042007B" w:rsidRDefault="0042007B" w:rsidP="0042007B">
      <w:pPr>
        <w:ind w:left="1418"/>
      </w:pPr>
    </w:p>
    <w:p w:rsidR="0042007B" w:rsidRDefault="0042007B" w:rsidP="0042007B">
      <w:pPr>
        <w:numPr>
          <w:ilvl w:val="0"/>
          <w:numId w:val="30"/>
        </w:numPr>
      </w:pPr>
      <w:r>
        <w:t>Advertising and Marketing;</w:t>
      </w:r>
    </w:p>
    <w:p w:rsidR="0042007B" w:rsidRDefault="0042007B" w:rsidP="0042007B">
      <w:pPr>
        <w:numPr>
          <w:ilvl w:val="0"/>
          <w:numId w:val="33"/>
        </w:numPr>
      </w:pPr>
      <w:r>
        <w:t>Providing advice and guidance on the drafting and placement of adverts</w:t>
      </w:r>
    </w:p>
    <w:p w:rsidR="0042007B" w:rsidRDefault="0042007B" w:rsidP="0042007B">
      <w:pPr>
        <w:numPr>
          <w:ilvl w:val="0"/>
          <w:numId w:val="33"/>
        </w:numPr>
      </w:pPr>
      <w:r>
        <w:t>Working with customer partner organisations where required – e.g. advertising/publication suppliers.</w:t>
      </w:r>
    </w:p>
    <w:p w:rsidR="0042007B" w:rsidRDefault="0042007B" w:rsidP="0042007B">
      <w:pPr>
        <w:ind w:left="1778"/>
      </w:pPr>
    </w:p>
    <w:p w:rsidR="0042007B" w:rsidRDefault="0042007B" w:rsidP="0042007B">
      <w:pPr>
        <w:numPr>
          <w:ilvl w:val="0"/>
          <w:numId w:val="30"/>
        </w:numPr>
      </w:pPr>
      <w:r>
        <w:t>Managing candidate expectations – understand individuals’ expectations and ensure full awareness of the scope and benefits associated with the roles on offer.</w:t>
      </w:r>
    </w:p>
    <w:p w:rsidR="0042007B" w:rsidRDefault="0042007B" w:rsidP="0042007B">
      <w:pPr>
        <w:ind w:left="1418"/>
      </w:pPr>
    </w:p>
    <w:p w:rsidR="0042007B" w:rsidRPr="00012773" w:rsidRDefault="0042007B" w:rsidP="0042007B">
      <w:pPr>
        <w:numPr>
          <w:ilvl w:val="2"/>
          <w:numId w:val="27"/>
        </w:numPr>
        <w:rPr>
          <w:u w:val="single"/>
        </w:rPr>
      </w:pPr>
      <w:r w:rsidRPr="00012773">
        <w:rPr>
          <w:u w:val="single"/>
        </w:rPr>
        <w:t>Candidate Assessment and Evaluation</w:t>
      </w:r>
    </w:p>
    <w:p w:rsidR="0042007B" w:rsidRDefault="0042007B" w:rsidP="0042007B"/>
    <w:p w:rsidR="0042007B" w:rsidRDefault="0042007B" w:rsidP="0042007B">
      <w:pPr>
        <w:numPr>
          <w:ilvl w:val="0"/>
          <w:numId w:val="31"/>
        </w:numPr>
      </w:pPr>
      <w:r>
        <w:t>Assess the potential suitability of candidates</w:t>
      </w:r>
    </w:p>
    <w:p w:rsidR="0042007B" w:rsidRDefault="0042007B" w:rsidP="0042007B">
      <w:pPr>
        <w:ind w:left="1418"/>
      </w:pPr>
    </w:p>
    <w:p w:rsidR="0042007B" w:rsidRDefault="0042007B" w:rsidP="0042007B">
      <w:pPr>
        <w:numPr>
          <w:ilvl w:val="0"/>
          <w:numId w:val="31"/>
        </w:numPr>
      </w:pPr>
      <w:r>
        <w:t>Provision of long and short lists, supported by bespoke candidate appraisals</w:t>
      </w:r>
    </w:p>
    <w:p w:rsidR="0042007B" w:rsidRDefault="0042007B" w:rsidP="0042007B"/>
    <w:p w:rsidR="0042007B" w:rsidRPr="0034439E" w:rsidRDefault="0042007B" w:rsidP="0042007B">
      <w:pPr>
        <w:numPr>
          <w:ilvl w:val="0"/>
          <w:numId w:val="31"/>
        </w:numPr>
      </w:pPr>
      <w:r>
        <w:rPr>
          <w:lang w:val="en-US"/>
        </w:rPr>
        <w:t>Interview process – if specifically required, provide interview advice, guidance and support</w:t>
      </w:r>
    </w:p>
    <w:p w:rsidR="0042007B" w:rsidRDefault="0042007B" w:rsidP="0042007B">
      <w:pPr>
        <w:ind w:left="1418"/>
        <w:rPr>
          <w:highlight w:val="green"/>
        </w:rPr>
      </w:pPr>
    </w:p>
    <w:p w:rsidR="0042007B" w:rsidRPr="0034439E" w:rsidRDefault="0042007B" w:rsidP="0042007B">
      <w:pPr>
        <w:numPr>
          <w:ilvl w:val="2"/>
          <w:numId w:val="27"/>
        </w:numPr>
        <w:rPr>
          <w:u w:val="single"/>
        </w:rPr>
      </w:pPr>
      <w:r w:rsidRPr="0034439E">
        <w:rPr>
          <w:u w:val="single"/>
        </w:rPr>
        <w:t>Offer and Appointment</w:t>
      </w:r>
    </w:p>
    <w:p w:rsidR="0042007B" w:rsidRDefault="0042007B" w:rsidP="0042007B"/>
    <w:p w:rsidR="0042007B" w:rsidRDefault="0042007B" w:rsidP="0042007B">
      <w:pPr>
        <w:numPr>
          <w:ilvl w:val="0"/>
          <w:numId w:val="32"/>
        </w:numPr>
      </w:pPr>
      <w:r>
        <w:t>Provide support and advice in securing the preferred candidate(s)</w:t>
      </w:r>
    </w:p>
    <w:p w:rsidR="0042007B" w:rsidRDefault="0042007B" w:rsidP="0042007B">
      <w:pPr>
        <w:ind w:left="1418"/>
      </w:pPr>
    </w:p>
    <w:p w:rsidR="0042007B" w:rsidRDefault="0042007B" w:rsidP="0042007B">
      <w:pPr>
        <w:numPr>
          <w:ilvl w:val="0"/>
          <w:numId w:val="32"/>
        </w:numPr>
      </w:pPr>
      <w:r>
        <w:t>Negotiating (or providing advice and guidance for) remuneration packages</w:t>
      </w:r>
    </w:p>
    <w:p w:rsidR="0042007B" w:rsidRDefault="0042007B" w:rsidP="0042007B"/>
    <w:p w:rsidR="0042007B" w:rsidRPr="00217D8B" w:rsidRDefault="0042007B" w:rsidP="0042007B">
      <w:pPr>
        <w:numPr>
          <w:ilvl w:val="0"/>
          <w:numId w:val="32"/>
        </w:numPr>
      </w:pPr>
      <w:r w:rsidRPr="006E568F">
        <w:t xml:space="preserve">To agree up front for specific exercises the provision of remedial actions where it has not been possible to; identify suitable candidates, secure the services of selected candidates, retain an appointee for a specified period </w:t>
      </w:r>
      <w:r w:rsidRPr="00217D8B">
        <w:t>following take-up of role – e.g. the partial reimbursement of fees or re-running of a campaign when a candidate accepts but fails to take up a role.</w:t>
      </w:r>
    </w:p>
    <w:p w:rsidR="0042007B" w:rsidRPr="00217D8B" w:rsidRDefault="0042007B" w:rsidP="0042007B"/>
    <w:p w:rsidR="0042007B" w:rsidRPr="00217D8B" w:rsidRDefault="0042007B" w:rsidP="0042007B">
      <w:pPr>
        <w:numPr>
          <w:ilvl w:val="1"/>
          <w:numId w:val="27"/>
        </w:numPr>
        <w:rPr>
          <w:b/>
        </w:rPr>
      </w:pPr>
      <w:r w:rsidRPr="00217D8B">
        <w:rPr>
          <w:b/>
        </w:rPr>
        <w:t>Management Information (MI)</w:t>
      </w:r>
    </w:p>
    <w:p w:rsidR="0042007B" w:rsidRPr="00217D8B" w:rsidRDefault="0042007B" w:rsidP="0042007B">
      <w:pPr>
        <w:rPr>
          <w:b/>
        </w:rPr>
      </w:pPr>
    </w:p>
    <w:p w:rsidR="0042007B" w:rsidRPr="00217D8B" w:rsidRDefault="0042007B" w:rsidP="0042007B">
      <w:pPr>
        <w:numPr>
          <w:ilvl w:val="2"/>
          <w:numId w:val="27"/>
        </w:numPr>
      </w:pPr>
      <w:r w:rsidRPr="00217D8B">
        <w:t>MI is required to evaluate the effectiveness and support the management of the DPS. Detailed below is a summary of required MI, although this is subject to change where either the owner and central contracting authority of the DPS, or individual customers, identify a specific need:</w:t>
      </w:r>
    </w:p>
    <w:p w:rsidR="0042007B" w:rsidRPr="00217D8B" w:rsidRDefault="0042007B" w:rsidP="0042007B">
      <w:pPr>
        <w:rPr>
          <w:highlight w:val="yellow"/>
        </w:rPr>
      </w:pPr>
    </w:p>
    <w:p w:rsidR="0042007B" w:rsidRPr="00217D8B" w:rsidRDefault="0042007B" w:rsidP="0042007B">
      <w:pPr>
        <w:numPr>
          <w:ilvl w:val="0"/>
          <w:numId w:val="34"/>
        </w:numPr>
      </w:pPr>
      <w:r w:rsidRPr="00217D8B">
        <w:t>Equality and diversity data of applicants at each stage of the process for co</w:t>
      </w:r>
      <w:r>
        <w:t>ntinuous monitoring purposes</w:t>
      </w:r>
    </w:p>
    <w:p w:rsidR="0042007B" w:rsidRPr="00217D8B" w:rsidRDefault="0042007B" w:rsidP="0042007B">
      <w:pPr>
        <w:ind w:left="1418"/>
      </w:pPr>
    </w:p>
    <w:p w:rsidR="0042007B" w:rsidRPr="00FF6418" w:rsidRDefault="0042007B" w:rsidP="0042007B">
      <w:pPr>
        <w:numPr>
          <w:ilvl w:val="0"/>
          <w:numId w:val="34"/>
        </w:numPr>
      </w:pPr>
      <w:r w:rsidRPr="00FF6418">
        <w:t>Methods and costs of any advertis</w:t>
      </w:r>
      <w:r>
        <w:t>ing used, with success criteria</w:t>
      </w:r>
    </w:p>
    <w:p w:rsidR="0042007B" w:rsidRPr="00FF6418" w:rsidRDefault="0042007B" w:rsidP="0042007B"/>
    <w:p w:rsidR="0042007B" w:rsidRPr="00FF6418" w:rsidRDefault="0042007B" w:rsidP="0042007B">
      <w:pPr>
        <w:numPr>
          <w:ilvl w:val="0"/>
          <w:numId w:val="34"/>
        </w:numPr>
      </w:pPr>
      <w:r w:rsidRPr="00FF6418">
        <w:t>Researc</w:t>
      </w:r>
      <w:r>
        <w:t>h methods with success criteria</w:t>
      </w:r>
    </w:p>
    <w:p w:rsidR="0042007B" w:rsidRPr="00FF6418" w:rsidRDefault="0042007B" w:rsidP="0042007B"/>
    <w:p w:rsidR="0042007B" w:rsidRPr="00FF6418" w:rsidRDefault="0042007B" w:rsidP="0042007B">
      <w:pPr>
        <w:numPr>
          <w:ilvl w:val="0"/>
          <w:numId w:val="34"/>
        </w:numPr>
      </w:pPr>
      <w:r w:rsidRPr="00FF6418">
        <w:t>Organisations</w:t>
      </w:r>
      <w:r>
        <w:t xml:space="preserve"> targeted to source individuals</w:t>
      </w:r>
    </w:p>
    <w:p w:rsidR="0042007B" w:rsidRPr="00FF6418" w:rsidRDefault="0042007B" w:rsidP="0042007B"/>
    <w:p w:rsidR="0042007B" w:rsidRPr="00FF6418" w:rsidRDefault="0042007B" w:rsidP="0042007B">
      <w:pPr>
        <w:numPr>
          <w:ilvl w:val="0"/>
          <w:numId w:val="34"/>
        </w:numPr>
      </w:pPr>
      <w:r w:rsidRPr="00FF6418">
        <w:t xml:space="preserve">Details of potential candidates approached and outcomes at each stage </w:t>
      </w:r>
      <w:r>
        <w:t>of the process</w:t>
      </w:r>
    </w:p>
    <w:p w:rsidR="0042007B" w:rsidRPr="00FF6418" w:rsidRDefault="0042007B" w:rsidP="0042007B"/>
    <w:p w:rsidR="0042007B" w:rsidRPr="00FF6418" w:rsidRDefault="0042007B" w:rsidP="0042007B">
      <w:pPr>
        <w:numPr>
          <w:ilvl w:val="0"/>
          <w:numId w:val="34"/>
        </w:numPr>
      </w:pPr>
      <w:r w:rsidRPr="00FF6418">
        <w:t>Details of reasons for candidates not pursuing the opportunity, withdrawing from the application process, or turning down a job offer.</w:t>
      </w:r>
    </w:p>
    <w:p w:rsidR="0042007B" w:rsidRPr="00FF6418" w:rsidRDefault="0042007B" w:rsidP="0042007B"/>
    <w:p w:rsidR="0042007B" w:rsidRDefault="0042007B" w:rsidP="0042007B"/>
    <w:p w:rsidR="0042007B" w:rsidRPr="00FD6A18" w:rsidRDefault="0042007B" w:rsidP="0042007B">
      <w:pPr>
        <w:numPr>
          <w:ilvl w:val="0"/>
          <w:numId w:val="27"/>
        </w:numPr>
        <w:rPr>
          <w:b/>
          <w:u w:val="single"/>
        </w:rPr>
      </w:pPr>
      <w:r w:rsidRPr="00FD6A18">
        <w:rPr>
          <w:b/>
          <w:u w:val="single"/>
        </w:rPr>
        <w:t>Volumes</w:t>
      </w:r>
    </w:p>
    <w:p w:rsidR="0042007B" w:rsidRPr="00FD6A18" w:rsidRDefault="0042007B" w:rsidP="0042007B">
      <w:pPr>
        <w:rPr>
          <w:b/>
          <w:u w:val="single"/>
        </w:rPr>
      </w:pPr>
    </w:p>
    <w:p w:rsidR="0042007B" w:rsidRPr="00FD6A18" w:rsidRDefault="0042007B" w:rsidP="0042007B">
      <w:pPr>
        <w:numPr>
          <w:ilvl w:val="1"/>
          <w:numId w:val="27"/>
        </w:numPr>
        <w:rPr>
          <w:b/>
          <w:u w:val="single"/>
        </w:rPr>
      </w:pPr>
      <w:r w:rsidRPr="00FD6A18">
        <w:t>It is difficult to predict service demand so the following should be taken as a high level guide only. Also, the volumes provided are estimates of possible total vacancies that could be subject to external recruitment and do not necessarily represent campaign volumes – i.e. the number of campaigns is likely to be less that the number of vacancies through the application of aggregation.</w:t>
      </w:r>
    </w:p>
    <w:p w:rsidR="0042007B" w:rsidRPr="00FD6A18" w:rsidRDefault="0042007B" w:rsidP="0042007B"/>
    <w:p w:rsidR="0042007B" w:rsidRPr="00FD6A18" w:rsidRDefault="0042007B" w:rsidP="0042007B">
      <w:pPr>
        <w:numPr>
          <w:ilvl w:val="1"/>
          <w:numId w:val="27"/>
        </w:numPr>
      </w:pPr>
      <w:r w:rsidRPr="00FD6A18">
        <w:rPr>
          <w:b/>
        </w:rPr>
        <w:t>Civil Service</w:t>
      </w:r>
    </w:p>
    <w:p w:rsidR="0042007B" w:rsidRPr="00FD6A18" w:rsidRDefault="0042007B" w:rsidP="0042007B"/>
    <w:p w:rsidR="0042007B" w:rsidRPr="00FD6A18" w:rsidRDefault="0042007B" w:rsidP="0042007B">
      <w:pPr>
        <w:numPr>
          <w:ilvl w:val="2"/>
          <w:numId w:val="27"/>
        </w:numPr>
      </w:pPr>
      <w:r w:rsidRPr="00FD6A18">
        <w:t>It is anticipated that ES suppliers will be required to support up to 100 campaigns per annum for the Civil Service.  Some of these campaigns will be required to fill more than one job vacancy.</w:t>
      </w:r>
    </w:p>
    <w:p w:rsidR="0042007B" w:rsidRPr="00FD6A18" w:rsidRDefault="0042007B" w:rsidP="0042007B"/>
    <w:p w:rsidR="0042007B" w:rsidRPr="00FD6A18" w:rsidRDefault="0042007B" w:rsidP="0042007B">
      <w:pPr>
        <w:numPr>
          <w:ilvl w:val="1"/>
          <w:numId w:val="27"/>
        </w:numPr>
      </w:pPr>
      <w:r w:rsidRPr="00FD6A18">
        <w:rPr>
          <w:b/>
        </w:rPr>
        <w:t>Public Appointments (PA)</w:t>
      </w:r>
    </w:p>
    <w:p w:rsidR="0042007B" w:rsidRPr="00FD6A18" w:rsidRDefault="0042007B" w:rsidP="0042007B"/>
    <w:p w:rsidR="0042007B" w:rsidRPr="008E6FE6" w:rsidRDefault="0042007B" w:rsidP="0042007B">
      <w:pPr>
        <w:numPr>
          <w:ilvl w:val="2"/>
          <w:numId w:val="27"/>
        </w:numPr>
      </w:pPr>
      <w:r w:rsidRPr="00FD6A18">
        <w:t xml:space="preserve">There are approximately 4,000 PA roles spread across circa 15 primary organisations. From this it is estimated that annual PA appointments could </w:t>
      </w:r>
      <w:r w:rsidRPr="008E6FE6">
        <w:t>reach 1,000 to 1,500 although this is very much an estimated figure. There is no information available on the proportion of PA roles to use the ES DPS or the anticipated number of recruitment campaigns.</w:t>
      </w:r>
    </w:p>
    <w:p w:rsidR="0042007B" w:rsidRPr="008E6FE6" w:rsidRDefault="0042007B" w:rsidP="0042007B"/>
    <w:p w:rsidR="0042007B" w:rsidRPr="008E6FE6" w:rsidRDefault="0042007B" w:rsidP="0042007B">
      <w:pPr>
        <w:numPr>
          <w:ilvl w:val="1"/>
          <w:numId w:val="27"/>
        </w:numPr>
      </w:pPr>
      <w:r w:rsidRPr="008E6FE6">
        <w:rPr>
          <w:b/>
        </w:rPr>
        <w:t>Wider Public Sector</w:t>
      </w:r>
    </w:p>
    <w:p w:rsidR="0042007B" w:rsidRPr="008E6FE6" w:rsidRDefault="0042007B" w:rsidP="0042007B"/>
    <w:p w:rsidR="0042007B" w:rsidRDefault="0042007B" w:rsidP="0042007B">
      <w:pPr>
        <w:jc w:val="both"/>
        <w:rPr>
          <w:b/>
        </w:rPr>
      </w:pPr>
      <w:r w:rsidRPr="008E6FE6">
        <w:t>Unfortunately no central data is available on the volume of WPS executive-level recruitment. It is estimated that approximately 20-30% of the overall activity will be from the Civil Service with the remainder being delivered for PA and WPS requests</w:t>
      </w:r>
    </w:p>
    <w:p w:rsidR="00B94919" w:rsidRPr="008E6FE6" w:rsidRDefault="00B94919" w:rsidP="00647311">
      <w:pPr>
        <w:jc w:val="both"/>
      </w:pPr>
      <w:r>
        <w:br w:type="page"/>
      </w:r>
    </w:p>
    <w:p w:rsidR="00B94919" w:rsidRPr="008E6FE6" w:rsidRDefault="00B94919" w:rsidP="00647311">
      <w:pPr>
        <w:jc w:val="both"/>
        <w:rPr>
          <w:b/>
          <w:sz w:val="28"/>
          <w:szCs w:val="28"/>
        </w:rPr>
      </w:pPr>
      <w:r w:rsidRPr="008E6FE6">
        <w:rPr>
          <w:b/>
          <w:sz w:val="28"/>
          <w:szCs w:val="28"/>
        </w:rPr>
        <w:lastRenderedPageBreak/>
        <w:t xml:space="preserve">Lot 2 </w:t>
      </w:r>
      <w:r w:rsidR="008D2BBA">
        <w:rPr>
          <w:b/>
          <w:sz w:val="28"/>
          <w:szCs w:val="28"/>
        </w:rPr>
        <w:t>–</w:t>
      </w:r>
      <w:r w:rsidRPr="008E6FE6">
        <w:rPr>
          <w:b/>
          <w:sz w:val="28"/>
          <w:szCs w:val="28"/>
        </w:rPr>
        <w:t xml:space="preserve"> </w:t>
      </w:r>
      <w:r w:rsidR="008644A8">
        <w:rPr>
          <w:b/>
          <w:sz w:val="28"/>
          <w:szCs w:val="28"/>
        </w:rPr>
        <w:t>One to One</w:t>
      </w:r>
      <w:r w:rsidR="008D2BBA">
        <w:rPr>
          <w:b/>
          <w:sz w:val="28"/>
          <w:szCs w:val="28"/>
        </w:rPr>
        <w:t xml:space="preserve"> Personality Assessment at Senior Level, Informed by Online Testing</w:t>
      </w:r>
    </w:p>
    <w:p w:rsidR="00B94919" w:rsidRPr="008E6FE6" w:rsidRDefault="00B94919" w:rsidP="00647311">
      <w:pPr>
        <w:jc w:val="both"/>
      </w:pPr>
    </w:p>
    <w:p w:rsidR="00B94919" w:rsidRPr="00973C1C" w:rsidRDefault="00B94919" w:rsidP="00647311">
      <w:pPr>
        <w:numPr>
          <w:ilvl w:val="2"/>
          <w:numId w:val="27"/>
        </w:numPr>
        <w:jc w:val="both"/>
      </w:pPr>
    </w:p>
    <w:p w:rsidR="005C2268" w:rsidRPr="008E6FE6" w:rsidRDefault="00B94919" w:rsidP="005C2268">
      <w:pPr>
        <w:numPr>
          <w:ilvl w:val="0"/>
          <w:numId w:val="27"/>
        </w:numPr>
        <w:rPr>
          <w:b/>
          <w:u w:val="single"/>
        </w:rPr>
      </w:pPr>
      <w:r w:rsidRPr="00973C1C">
        <w:t xml:space="preserve"> </w:t>
      </w:r>
      <w:r w:rsidR="005C2268" w:rsidRPr="008E6FE6">
        <w:rPr>
          <w:b/>
          <w:u w:val="single"/>
        </w:rPr>
        <w:t>Introduction</w:t>
      </w:r>
      <w:r w:rsidR="005C2268" w:rsidRPr="004069C1">
        <w:rPr>
          <w:b/>
        </w:rPr>
        <w:tab/>
      </w:r>
    </w:p>
    <w:p w:rsidR="005C2268" w:rsidRPr="00973C1C" w:rsidRDefault="005C2268" w:rsidP="005C2268"/>
    <w:p w:rsidR="005C2268" w:rsidRDefault="005C2268" w:rsidP="005C2268">
      <w:pPr>
        <w:numPr>
          <w:ilvl w:val="1"/>
          <w:numId w:val="27"/>
        </w:numPr>
      </w:pPr>
      <w:r w:rsidRPr="00973C1C">
        <w:t xml:space="preserve">This requirement is for the provision of </w:t>
      </w:r>
      <w:r>
        <w:t>assessment at senior executive level.</w:t>
      </w:r>
    </w:p>
    <w:p w:rsidR="005C2268" w:rsidRDefault="005C2268" w:rsidP="005C2268">
      <w:pPr>
        <w:ind w:left="567"/>
      </w:pPr>
    </w:p>
    <w:p w:rsidR="005C2268" w:rsidRDefault="005C2268" w:rsidP="005C2268">
      <w:pPr>
        <w:numPr>
          <w:ilvl w:val="1"/>
          <w:numId w:val="27"/>
        </w:numPr>
      </w:pPr>
      <w:r>
        <w:t>Assessment may be in, but is not restricted to, the form of one or more of the following:</w:t>
      </w:r>
    </w:p>
    <w:p w:rsidR="005C2268" w:rsidRDefault="005C2268" w:rsidP="005C2268">
      <w:pPr>
        <w:numPr>
          <w:ilvl w:val="0"/>
          <w:numId w:val="58"/>
        </w:numPr>
      </w:pPr>
      <w:r>
        <w:t>online personality testing</w:t>
      </w:r>
    </w:p>
    <w:p w:rsidR="005C2268" w:rsidRDefault="005C2268" w:rsidP="005C2268">
      <w:pPr>
        <w:numPr>
          <w:ilvl w:val="0"/>
          <w:numId w:val="58"/>
        </w:numPr>
      </w:pPr>
      <w:r w:rsidRPr="00E51A66">
        <w:t>online ability testing</w:t>
      </w:r>
    </w:p>
    <w:p w:rsidR="005C2268" w:rsidRDefault="005C2268" w:rsidP="005C2268">
      <w:pPr>
        <w:numPr>
          <w:ilvl w:val="0"/>
          <w:numId w:val="58"/>
        </w:numPr>
      </w:pPr>
      <w:r w:rsidRPr="00E51A66">
        <w:t>one-to-one interviews, potentially informed by a) and/or b) above</w:t>
      </w:r>
    </w:p>
    <w:p w:rsidR="005C2268" w:rsidRPr="00E51A66" w:rsidRDefault="005C2268" w:rsidP="005C2268">
      <w:pPr>
        <w:numPr>
          <w:ilvl w:val="0"/>
          <w:numId w:val="58"/>
        </w:numPr>
      </w:pPr>
      <w:r w:rsidRPr="00E51A66">
        <w:t>staff engagement exercises.</w:t>
      </w:r>
    </w:p>
    <w:p w:rsidR="005C2268" w:rsidRPr="00973C1C" w:rsidRDefault="005C2268" w:rsidP="005C2268"/>
    <w:p w:rsidR="005C2268" w:rsidRPr="00973C1C" w:rsidRDefault="005C2268" w:rsidP="005C2268">
      <w:pPr>
        <w:numPr>
          <w:ilvl w:val="1"/>
          <w:numId w:val="27"/>
        </w:numPr>
      </w:pPr>
      <w:r w:rsidRPr="00973C1C">
        <w:t xml:space="preserve">The assessment activity relates to: </w:t>
      </w:r>
    </w:p>
    <w:p w:rsidR="005C2268" w:rsidRDefault="005C2268" w:rsidP="005C2268">
      <w:pPr>
        <w:numPr>
          <w:ilvl w:val="0"/>
          <w:numId w:val="59"/>
        </w:numPr>
      </w:pPr>
      <w:r>
        <w:t xml:space="preserve">recruitment </w:t>
      </w:r>
      <w:r w:rsidRPr="00973C1C">
        <w:t>selection,</w:t>
      </w:r>
    </w:p>
    <w:p w:rsidR="005C2268" w:rsidRDefault="005C2268" w:rsidP="005C2268">
      <w:pPr>
        <w:numPr>
          <w:ilvl w:val="0"/>
          <w:numId w:val="59"/>
        </w:numPr>
      </w:pPr>
      <w:r w:rsidRPr="00E51A66">
        <w:t xml:space="preserve">development and </w:t>
      </w:r>
    </w:p>
    <w:p w:rsidR="005C2268" w:rsidRPr="00E51A66" w:rsidRDefault="005C2268" w:rsidP="005C2268">
      <w:pPr>
        <w:numPr>
          <w:ilvl w:val="0"/>
          <w:numId w:val="59"/>
        </w:numPr>
      </w:pPr>
      <w:r w:rsidRPr="00E51A66">
        <w:t xml:space="preserve">talent profiling.  </w:t>
      </w:r>
    </w:p>
    <w:p w:rsidR="005C2268" w:rsidRPr="00973C1C" w:rsidRDefault="005C2268" w:rsidP="005C2268"/>
    <w:p w:rsidR="005C2268" w:rsidRPr="00973C1C" w:rsidRDefault="005C2268" w:rsidP="005C2268">
      <w:pPr>
        <w:numPr>
          <w:ilvl w:val="1"/>
          <w:numId w:val="27"/>
        </w:numPr>
      </w:pPr>
      <w:r w:rsidRPr="00973C1C">
        <w:t xml:space="preserve">The level of engagement is at middle manager level, director level and above, with assessment activity being concerned with the assessment needs of aspirants to, and substantive members already at, director level.  </w:t>
      </w:r>
    </w:p>
    <w:p w:rsidR="005C2268" w:rsidRPr="00973C1C" w:rsidRDefault="005C2268" w:rsidP="005C2268"/>
    <w:p w:rsidR="005C2268" w:rsidRDefault="005C2268" w:rsidP="005C2268">
      <w:pPr>
        <w:numPr>
          <w:ilvl w:val="1"/>
          <w:numId w:val="27"/>
        </w:numPr>
      </w:pPr>
      <w:r>
        <w:t>T</w:t>
      </w:r>
      <w:r w:rsidRPr="004069C1">
        <w:t xml:space="preserve">he Contractor will supply </w:t>
      </w:r>
      <w:r>
        <w:t xml:space="preserve">specified </w:t>
      </w:r>
      <w:r w:rsidRPr="004069C1">
        <w:t>online tests, suitable for assessment of senior staff</w:t>
      </w:r>
      <w:r>
        <w:t xml:space="preserve"> at Board and sub-Board level</w:t>
      </w:r>
      <w:r w:rsidRPr="004069C1">
        <w:t xml:space="preserve">. </w:t>
      </w:r>
      <w:r>
        <w:t xml:space="preserve"> These tests will be used to inform a one-to-one assessment, usually undertaken face-to-face</w:t>
      </w:r>
      <w:r w:rsidRPr="00877EBB">
        <w:t>.</w:t>
      </w:r>
    </w:p>
    <w:p w:rsidR="005C2268" w:rsidRPr="00877EBB" w:rsidRDefault="005C2268" w:rsidP="005C2268">
      <w:pPr>
        <w:ind w:left="567"/>
      </w:pPr>
      <w:r w:rsidRPr="00877EBB">
        <w:t xml:space="preserve">  </w:t>
      </w:r>
    </w:p>
    <w:p w:rsidR="005C2268" w:rsidRPr="0072311A" w:rsidRDefault="005C2268" w:rsidP="005C2268">
      <w:pPr>
        <w:numPr>
          <w:ilvl w:val="1"/>
          <w:numId w:val="27"/>
        </w:numPr>
      </w:pPr>
      <w:r w:rsidRPr="00877EBB">
        <w:t xml:space="preserve">The </w:t>
      </w:r>
      <w:r>
        <w:t xml:space="preserve">final outcome will be a detailed report, written to an agreed format. The Contractor may be asked to assist with the development or improvement of reports arising from assessments. </w:t>
      </w:r>
    </w:p>
    <w:p w:rsidR="005C2268" w:rsidRDefault="005C2268" w:rsidP="005C2268">
      <w:pPr>
        <w:pStyle w:val="ListParagraph"/>
        <w:rPr>
          <w:rFonts w:ascii="Arial" w:hAnsi="Arial" w:cs="Arial"/>
        </w:rPr>
      </w:pPr>
    </w:p>
    <w:p w:rsidR="005C2268" w:rsidRDefault="005C2268" w:rsidP="005C2268">
      <w:pPr>
        <w:numPr>
          <w:ilvl w:val="1"/>
          <w:numId w:val="27"/>
        </w:numPr>
      </w:pPr>
      <w:r>
        <w:t>There may be a requirement for presenting the report to senior staff at Board or sub-Board level.</w:t>
      </w:r>
    </w:p>
    <w:p w:rsidR="005C2268" w:rsidRDefault="005C2268" w:rsidP="005C2268">
      <w:pPr>
        <w:pStyle w:val="ListParagraph"/>
        <w:rPr>
          <w:rFonts w:ascii="Arial" w:hAnsi="Arial" w:cs="Arial"/>
        </w:rPr>
      </w:pPr>
    </w:p>
    <w:p w:rsidR="005C2268" w:rsidRDefault="005C2268" w:rsidP="005C2268">
      <w:pPr>
        <w:numPr>
          <w:ilvl w:val="1"/>
          <w:numId w:val="27"/>
        </w:numPr>
      </w:pPr>
      <w:r>
        <w:t>There may be a requirement to create or deliver other forms of assessment.</w:t>
      </w:r>
    </w:p>
    <w:p w:rsidR="005C2268" w:rsidRDefault="005C2268" w:rsidP="005C2268">
      <w:pPr>
        <w:pStyle w:val="ListParagraph"/>
        <w:rPr>
          <w:rFonts w:ascii="Arial" w:hAnsi="Arial" w:cs="Arial"/>
        </w:rPr>
      </w:pPr>
    </w:p>
    <w:p w:rsidR="005C2268" w:rsidRDefault="005C2268" w:rsidP="005C2268">
      <w:pPr>
        <w:ind w:left="567"/>
        <w:rPr>
          <w:b/>
          <w:u w:val="single"/>
        </w:rPr>
      </w:pPr>
    </w:p>
    <w:p w:rsidR="005C2268" w:rsidRPr="00852FCB" w:rsidRDefault="005C2268" w:rsidP="005C2268">
      <w:pPr>
        <w:numPr>
          <w:ilvl w:val="0"/>
          <w:numId w:val="27"/>
        </w:numPr>
        <w:rPr>
          <w:b/>
          <w:u w:val="single"/>
        </w:rPr>
      </w:pPr>
      <w:r>
        <w:rPr>
          <w:b/>
          <w:u w:val="single"/>
        </w:rPr>
        <w:t>Expertise</w:t>
      </w:r>
    </w:p>
    <w:p w:rsidR="005C2268" w:rsidRPr="00973C1C" w:rsidRDefault="005C2268" w:rsidP="005C2268"/>
    <w:p w:rsidR="005C2268" w:rsidRPr="00973C1C" w:rsidRDefault="005C2268" w:rsidP="005C2268">
      <w:pPr>
        <w:numPr>
          <w:ilvl w:val="1"/>
          <w:numId w:val="27"/>
        </w:numPr>
      </w:pPr>
      <w:r>
        <w:t xml:space="preserve">The Contractor should understand the requirements of assessment at senior level in the public sector and be able to create bespoke executive assessment events. </w:t>
      </w:r>
      <w:r w:rsidRPr="00973C1C">
        <w:t xml:space="preserve">The level of expertise that we require of assessors operating at executive level is of a higher order than for assessors operating at other organisational levels.  </w:t>
      </w:r>
    </w:p>
    <w:p w:rsidR="005C2268" w:rsidRDefault="005C2268" w:rsidP="005C2268">
      <w:pPr>
        <w:ind w:left="567"/>
      </w:pPr>
    </w:p>
    <w:p w:rsidR="005C2268" w:rsidRDefault="005C2268" w:rsidP="005C2268">
      <w:pPr>
        <w:numPr>
          <w:ilvl w:val="1"/>
          <w:numId w:val="27"/>
        </w:numPr>
      </w:pPr>
      <w:r>
        <w:lastRenderedPageBreak/>
        <w:t>The Contractor will also be able to understand and be able to provide expert advice around the provision of fair assessment processes across diverse populations in the context of executive level assessment.</w:t>
      </w:r>
    </w:p>
    <w:p w:rsidR="005C2268" w:rsidRDefault="005C2268" w:rsidP="005C2268">
      <w:pPr>
        <w:ind w:left="567"/>
      </w:pPr>
    </w:p>
    <w:p w:rsidR="005C2268" w:rsidRDefault="005C2268" w:rsidP="005C2268">
      <w:pPr>
        <w:numPr>
          <w:ilvl w:val="1"/>
          <w:numId w:val="27"/>
        </w:numPr>
      </w:pPr>
      <w:r w:rsidRPr="00973C1C">
        <w:t>The Contractor must ensure that those involved in the assessment and selection processes have a full understanding of the task they are performing and are fully competent (i.e. by experience and/or training and/or professional qualification) to perform that role.</w:t>
      </w:r>
    </w:p>
    <w:p w:rsidR="005C2268" w:rsidRPr="00973C1C" w:rsidRDefault="005C2268" w:rsidP="005C2268"/>
    <w:p w:rsidR="005C2268" w:rsidRPr="00973C1C" w:rsidRDefault="005C2268" w:rsidP="005C2268">
      <w:pPr>
        <w:numPr>
          <w:ilvl w:val="1"/>
          <w:numId w:val="27"/>
        </w:numPr>
      </w:pPr>
      <w:r w:rsidRPr="00973C1C">
        <w:t>The Contractor will provide assessors with a proven track record in lia</w:t>
      </w:r>
      <w:r>
        <w:t>i</w:t>
      </w:r>
      <w:r w:rsidRPr="00973C1C">
        <w:t>sing with and developing excellent working relationships with Board or sub-Board level customers</w:t>
      </w:r>
      <w:r>
        <w:t xml:space="preserve"> and can provide suitable written and oral debriefing at this level. </w:t>
      </w:r>
    </w:p>
    <w:p w:rsidR="005C2268" w:rsidRPr="00973C1C" w:rsidRDefault="005C2268" w:rsidP="005C2268"/>
    <w:p w:rsidR="005C2268" w:rsidRPr="00973C1C" w:rsidRDefault="005C2268" w:rsidP="005C2268">
      <w:pPr>
        <w:numPr>
          <w:ilvl w:val="1"/>
          <w:numId w:val="27"/>
        </w:numPr>
      </w:pPr>
      <w:r w:rsidRPr="00973C1C">
        <w:t>The Contractor will provide assessors with appropriate professional qualifications, and a proven track record, in administering and interpreting a range of psychometric instruments (including ability, personality, values/motives/interests, 360 degree feedback) and assessment exercises to a high degree of quality, in the context of 1-2-1 executive assessment.</w:t>
      </w:r>
    </w:p>
    <w:p w:rsidR="005C2268" w:rsidRPr="00973C1C" w:rsidRDefault="005C2268" w:rsidP="005C2268"/>
    <w:p w:rsidR="005C2268" w:rsidRPr="00973C1C" w:rsidRDefault="005C2268" w:rsidP="005C2268"/>
    <w:p w:rsidR="005C2268" w:rsidRPr="00852FCB" w:rsidRDefault="005C2268" w:rsidP="005C2268">
      <w:pPr>
        <w:numPr>
          <w:ilvl w:val="0"/>
          <w:numId w:val="27"/>
        </w:numPr>
        <w:rPr>
          <w:b/>
          <w:u w:val="single"/>
        </w:rPr>
      </w:pPr>
      <w:r>
        <w:rPr>
          <w:b/>
          <w:u w:val="single"/>
        </w:rPr>
        <w:t>D</w:t>
      </w:r>
      <w:r w:rsidRPr="00852FCB">
        <w:rPr>
          <w:b/>
          <w:u w:val="single"/>
        </w:rPr>
        <w:t xml:space="preserve">elivery </w:t>
      </w:r>
    </w:p>
    <w:p w:rsidR="005C2268" w:rsidRPr="00973C1C" w:rsidRDefault="005C2268" w:rsidP="005C2268"/>
    <w:p w:rsidR="005C2268" w:rsidRDefault="005C2268" w:rsidP="005C2268">
      <w:pPr>
        <w:numPr>
          <w:ilvl w:val="1"/>
          <w:numId w:val="27"/>
        </w:numPr>
      </w:pPr>
      <w:r w:rsidRPr="00973C1C">
        <w:t xml:space="preserve">The Contractor may be asked to make individual contact with </w:t>
      </w:r>
      <w:r>
        <w:t>participant</w:t>
      </w:r>
      <w:r w:rsidRPr="00973C1C">
        <w:t xml:space="preserve">s to arrange booking </w:t>
      </w:r>
      <w:r>
        <w:t>of</w:t>
      </w:r>
      <w:r w:rsidRPr="00973C1C">
        <w:t xml:space="preserve"> assessments, including provision of joining instructions and supporting background information.</w:t>
      </w:r>
    </w:p>
    <w:p w:rsidR="005C2268" w:rsidRDefault="005C2268" w:rsidP="005C2268">
      <w:pPr>
        <w:ind w:left="567"/>
      </w:pPr>
    </w:p>
    <w:p w:rsidR="005C2268" w:rsidRPr="0072311A" w:rsidRDefault="005C2268" w:rsidP="005C2268">
      <w:pPr>
        <w:numPr>
          <w:ilvl w:val="1"/>
          <w:numId w:val="27"/>
        </w:numPr>
      </w:pPr>
      <w:r w:rsidRPr="0072311A">
        <w:t xml:space="preserve">The Contractor must source and provide testing for </w:t>
      </w:r>
      <w:r>
        <w:t>participant</w:t>
      </w:r>
      <w:r w:rsidRPr="0072311A">
        <w:t xml:space="preserve">s in specified tests under appropriate conditions. It is anticipated that tests will be taken online in the majority of cases.  </w:t>
      </w:r>
    </w:p>
    <w:p w:rsidR="005C2268" w:rsidRPr="00973C1C" w:rsidRDefault="005C2268" w:rsidP="005C2268"/>
    <w:p w:rsidR="005C2268" w:rsidRDefault="005C2268" w:rsidP="005C2268">
      <w:pPr>
        <w:numPr>
          <w:ilvl w:val="1"/>
          <w:numId w:val="27"/>
        </w:numPr>
      </w:pPr>
      <w:r w:rsidRPr="00973C1C">
        <w:t xml:space="preserve">The Contractor may be asked to offer alternative assessments to </w:t>
      </w:r>
      <w:r>
        <w:t>accommodate</w:t>
      </w:r>
      <w:r w:rsidRPr="00973C1C">
        <w:t xml:space="preserve"> reasonable adjustment</w:t>
      </w:r>
      <w:r>
        <w:t>s</w:t>
      </w:r>
      <w:r w:rsidRPr="00973C1C">
        <w:t xml:space="preserve"> (including agreeing the adjustment).</w:t>
      </w:r>
    </w:p>
    <w:p w:rsidR="005C2268" w:rsidRDefault="005C2268" w:rsidP="005C2268">
      <w:pPr>
        <w:ind w:left="567"/>
      </w:pPr>
    </w:p>
    <w:p w:rsidR="005C2268" w:rsidRDefault="005C2268" w:rsidP="005C2268">
      <w:pPr>
        <w:numPr>
          <w:ilvl w:val="1"/>
          <w:numId w:val="27"/>
        </w:numPr>
      </w:pPr>
      <w:r>
        <w:t>Should online personality or ability testing be provided by an alternative supplier, the Contractor may be asked to provide a panel briefing on the outcome of the assessments.</w:t>
      </w:r>
    </w:p>
    <w:p w:rsidR="005C2268" w:rsidRDefault="005C2268" w:rsidP="005C2268">
      <w:pPr>
        <w:pStyle w:val="ListParagraph"/>
        <w:rPr>
          <w:rFonts w:ascii="Arial" w:hAnsi="Arial" w:cs="Arial"/>
        </w:rPr>
      </w:pPr>
    </w:p>
    <w:p w:rsidR="005C2268" w:rsidRPr="0072311A" w:rsidRDefault="005C2268" w:rsidP="005C2268">
      <w:pPr>
        <w:numPr>
          <w:ilvl w:val="1"/>
          <w:numId w:val="27"/>
        </w:numPr>
      </w:pPr>
      <w:r w:rsidRPr="0072311A">
        <w:t xml:space="preserve">The Contractor may be asked to provide full management of selection and assessment events for individual assessments or multiple </w:t>
      </w:r>
      <w:r>
        <w:t>participant</w:t>
      </w:r>
      <w:r w:rsidRPr="0072311A">
        <w:t xml:space="preserve">s to assess a range of skills using a variety of products, tools and approaches, depending on the specification. </w:t>
      </w:r>
    </w:p>
    <w:p w:rsidR="005C2268" w:rsidRPr="00973C1C" w:rsidRDefault="005C2268" w:rsidP="005C2268"/>
    <w:p w:rsidR="005C2268" w:rsidRPr="00973C1C" w:rsidRDefault="005C2268" w:rsidP="005C2268">
      <w:pPr>
        <w:numPr>
          <w:ilvl w:val="1"/>
          <w:numId w:val="27"/>
        </w:numPr>
      </w:pPr>
      <w:r w:rsidRPr="00973C1C">
        <w:t xml:space="preserve">The Contractor will be responsible singularly for providing and managing assessors ensuring that contingency plans are in place.  </w:t>
      </w:r>
    </w:p>
    <w:p w:rsidR="005C2268" w:rsidRPr="00973C1C" w:rsidRDefault="005C2268" w:rsidP="005C2268"/>
    <w:p w:rsidR="005C2268" w:rsidRPr="00973C1C" w:rsidRDefault="005C2268" w:rsidP="005C2268">
      <w:pPr>
        <w:numPr>
          <w:ilvl w:val="1"/>
          <w:numId w:val="27"/>
        </w:numPr>
      </w:pPr>
      <w:r w:rsidRPr="00973C1C">
        <w:t xml:space="preserve">The Contractor must undertake test administration, scoring of tests and provision of profiles (if applicable). </w:t>
      </w:r>
    </w:p>
    <w:p w:rsidR="005C2268" w:rsidRPr="00973C1C" w:rsidRDefault="005C2268" w:rsidP="005C2268"/>
    <w:p w:rsidR="005C2268" w:rsidRPr="00973C1C" w:rsidRDefault="005C2268" w:rsidP="005C2268"/>
    <w:p w:rsidR="005C2268" w:rsidRDefault="005C2268" w:rsidP="005C2268">
      <w:pPr>
        <w:numPr>
          <w:ilvl w:val="0"/>
          <w:numId w:val="27"/>
        </w:numPr>
        <w:rPr>
          <w:b/>
          <w:u w:val="single"/>
        </w:rPr>
      </w:pPr>
      <w:r w:rsidRPr="00852FCB">
        <w:rPr>
          <w:b/>
          <w:u w:val="single"/>
        </w:rPr>
        <w:t>Management Information Reporting</w:t>
      </w:r>
    </w:p>
    <w:p w:rsidR="005C2268" w:rsidRDefault="005C2268" w:rsidP="005C2268">
      <w:pPr>
        <w:ind w:left="567"/>
        <w:rPr>
          <w:b/>
          <w:u w:val="single"/>
        </w:rPr>
      </w:pPr>
    </w:p>
    <w:p w:rsidR="005C2268" w:rsidRDefault="005C2268" w:rsidP="005C2268">
      <w:pPr>
        <w:numPr>
          <w:ilvl w:val="1"/>
          <w:numId w:val="27"/>
        </w:numPr>
      </w:pPr>
      <w:r w:rsidRPr="00973C1C">
        <w:t>The Contractor will provide to the Client reports on an assignment basis.  The type of MI required will be detailed in the Call Off contract and may include but no</w:t>
      </w:r>
      <w:r>
        <w:t>t be exclusive to the following:</w:t>
      </w:r>
    </w:p>
    <w:p w:rsidR="005C2268" w:rsidRDefault="005C2268" w:rsidP="005C2268">
      <w:pPr>
        <w:ind w:left="567"/>
      </w:pPr>
    </w:p>
    <w:p w:rsidR="005C2268" w:rsidRPr="00973C1C" w:rsidRDefault="005C2268" w:rsidP="005C2268">
      <w:pPr>
        <w:numPr>
          <w:ilvl w:val="2"/>
          <w:numId w:val="27"/>
        </w:numPr>
      </w:pPr>
      <w:r w:rsidRPr="00973C1C">
        <w:t>number and type of a</w:t>
      </w:r>
      <w:r>
        <w:t>ssessments and tests undertaken</w:t>
      </w:r>
    </w:p>
    <w:p w:rsidR="005C2268" w:rsidRPr="00973C1C" w:rsidRDefault="005C2268" w:rsidP="005C2268">
      <w:pPr>
        <w:numPr>
          <w:ilvl w:val="2"/>
          <w:numId w:val="27"/>
        </w:numPr>
      </w:pPr>
      <w:r w:rsidRPr="00973C1C">
        <w:t xml:space="preserve">test and assessment scores, broken down by </w:t>
      </w:r>
      <w:r>
        <w:t>participant</w:t>
      </w:r>
      <w:r w:rsidRPr="00973C1C">
        <w:t xml:space="preserve">s, individual </w:t>
      </w:r>
      <w:r>
        <w:t>participant</w:t>
      </w:r>
      <w:r w:rsidRPr="00973C1C">
        <w:t xml:space="preserve"> scores, individual assessor scores, item responses (for Client bespoke tests), diversity data of </w:t>
      </w:r>
      <w:r>
        <w:t>participants and assessors</w:t>
      </w:r>
    </w:p>
    <w:p w:rsidR="005C2268" w:rsidRPr="00973C1C" w:rsidRDefault="005C2268" w:rsidP="005C2268">
      <w:pPr>
        <w:numPr>
          <w:ilvl w:val="2"/>
          <w:numId w:val="27"/>
        </w:numPr>
      </w:pPr>
      <w:r w:rsidRPr="00973C1C">
        <w:t>Customer complaints log broken down by type, with summary of corrective actions and progress status.</w:t>
      </w:r>
    </w:p>
    <w:p w:rsidR="005C2268" w:rsidRDefault="005C2268" w:rsidP="005C2268">
      <w:pPr>
        <w:ind w:left="567"/>
      </w:pPr>
    </w:p>
    <w:p w:rsidR="005C2268" w:rsidRDefault="005C2268" w:rsidP="005C2268">
      <w:pPr>
        <w:ind w:left="567"/>
      </w:pPr>
    </w:p>
    <w:p w:rsidR="005C2268" w:rsidRDefault="005C2268" w:rsidP="005C2268">
      <w:pPr>
        <w:numPr>
          <w:ilvl w:val="1"/>
          <w:numId w:val="27"/>
        </w:numPr>
      </w:pPr>
      <w:r w:rsidRPr="00F848F0">
        <w:t>The Contractor will also be required to capture and provide a full range of historic and real-time Management Information for all service at the end of a recruitment campaigns. The type of MI required will be detailed in the Call Off contract and may include but not be exclusive to the following:</w:t>
      </w:r>
    </w:p>
    <w:p w:rsidR="005C2268" w:rsidRDefault="005C2268" w:rsidP="005C2268">
      <w:pPr>
        <w:ind w:left="567"/>
      </w:pPr>
    </w:p>
    <w:p w:rsidR="005C2268" w:rsidRDefault="005C2268" w:rsidP="005C2268">
      <w:pPr>
        <w:numPr>
          <w:ilvl w:val="2"/>
          <w:numId w:val="57"/>
        </w:numPr>
      </w:pPr>
      <w:r>
        <w:t>Diversity &amp; Equality data</w:t>
      </w:r>
    </w:p>
    <w:p w:rsidR="005C2268" w:rsidRDefault="005C2268" w:rsidP="005C2268">
      <w:pPr>
        <w:numPr>
          <w:ilvl w:val="2"/>
          <w:numId w:val="57"/>
        </w:numPr>
      </w:pPr>
      <w:r w:rsidRPr="00973C1C">
        <w:t>Re</w:t>
      </w:r>
      <w:r>
        <w:t>asonable adjustment records</w:t>
      </w:r>
    </w:p>
    <w:p w:rsidR="005C2268" w:rsidRDefault="005C2268" w:rsidP="005C2268">
      <w:pPr>
        <w:ind w:left="567"/>
      </w:pPr>
    </w:p>
    <w:p w:rsidR="005C2268" w:rsidRDefault="005C2268" w:rsidP="005C2268">
      <w:pPr>
        <w:ind w:left="567"/>
      </w:pPr>
    </w:p>
    <w:p w:rsidR="005C2268" w:rsidRPr="00F848F0" w:rsidRDefault="005C2268" w:rsidP="005C2268">
      <w:pPr>
        <w:numPr>
          <w:ilvl w:val="1"/>
          <w:numId w:val="27"/>
        </w:numPr>
      </w:pPr>
      <w:r w:rsidRPr="00F848F0">
        <w:t xml:space="preserve">The Client reserves the right to use the MI provided by the Contractor to assist measurement of contract performance for discussion at contract review meetings. </w:t>
      </w:r>
    </w:p>
    <w:p w:rsidR="005C2268" w:rsidRDefault="005C2268" w:rsidP="005C2268">
      <w:pPr>
        <w:ind w:left="567"/>
        <w:rPr>
          <w:b/>
          <w:u w:val="single"/>
        </w:rPr>
      </w:pPr>
    </w:p>
    <w:p w:rsidR="005C2268" w:rsidRDefault="005C2268" w:rsidP="005C2268">
      <w:pPr>
        <w:ind w:left="567"/>
        <w:rPr>
          <w:b/>
          <w:u w:val="single"/>
        </w:rPr>
      </w:pPr>
    </w:p>
    <w:p w:rsidR="005C2268" w:rsidRDefault="005C2268" w:rsidP="005C2268">
      <w:pPr>
        <w:numPr>
          <w:ilvl w:val="0"/>
          <w:numId w:val="27"/>
        </w:numPr>
        <w:rPr>
          <w:b/>
          <w:u w:val="single"/>
        </w:rPr>
      </w:pPr>
      <w:r w:rsidRPr="001A0B07">
        <w:rPr>
          <w:b/>
          <w:u w:val="single"/>
        </w:rPr>
        <w:t xml:space="preserve">Volumes </w:t>
      </w:r>
    </w:p>
    <w:p w:rsidR="005C2268" w:rsidRDefault="005C2268" w:rsidP="005C2268">
      <w:pPr>
        <w:ind w:left="567"/>
        <w:rPr>
          <w:b/>
          <w:u w:val="single"/>
        </w:rPr>
      </w:pPr>
    </w:p>
    <w:p w:rsidR="005C2268" w:rsidRPr="00F848F0" w:rsidRDefault="005C2268" w:rsidP="005C2268">
      <w:pPr>
        <w:numPr>
          <w:ilvl w:val="1"/>
          <w:numId w:val="27"/>
        </w:numPr>
        <w:rPr>
          <w:b/>
          <w:u w:val="single"/>
        </w:rPr>
      </w:pPr>
      <w:r w:rsidRPr="001A0B07">
        <w:t>The Client guarantees no level of work to the Contractor in respect of use of this contract and the placement of orders for Executive Assessor</w:t>
      </w:r>
      <w:r>
        <w:t>s</w:t>
      </w:r>
      <w:r w:rsidRPr="001A0B07">
        <w:t xml:space="preserve"> is likely to be made at irregular intervals. </w:t>
      </w:r>
    </w:p>
    <w:p w:rsidR="005C2268" w:rsidRPr="00F848F0" w:rsidRDefault="005C2268" w:rsidP="005C2268">
      <w:pPr>
        <w:ind w:left="567"/>
        <w:rPr>
          <w:b/>
          <w:u w:val="single"/>
        </w:rPr>
      </w:pPr>
    </w:p>
    <w:p w:rsidR="00B94919" w:rsidRDefault="005C2268" w:rsidP="005C2268">
      <w:pPr>
        <w:jc w:val="both"/>
      </w:pPr>
      <w:r w:rsidRPr="00F848F0">
        <w:t>For illustrative purposes only, there were 700 assessments used for recruitment purposes for senior staff during the first half of 2015/16</w:t>
      </w:r>
    </w:p>
    <w:p w:rsidR="00B94919" w:rsidRPr="00973C1C" w:rsidRDefault="00B94919" w:rsidP="00647311">
      <w:pPr>
        <w:jc w:val="both"/>
      </w:pPr>
      <w:r>
        <w:br w:type="page"/>
      </w:r>
    </w:p>
    <w:p w:rsidR="005C2268" w:rsidRPr="008E6FE6" w:rsidRDefault="005C2268" w:rsidP="005C2268">
      <w:pPr>
        <w:rPr>
          <w:b/>
          <w:sz w:val="28"/>
          <w:szCs w:val="28"/>
        </w:rPr>
      </w:pPr>
      <w:r>
        <w:rPr>
          <w:b/>
          <w:sz w:val="28"/>
          <w:szCs w:val="28"/>
        </w:rPr>
        <w:lastRenderedPageBreak/>
        <w:t>Lot 3</w:t>
      </w:r>
      <w:r w:rsidRPr="008E6FE6">
        <w:rPr>
          <w:b/>
          <w:sz w:val="28"/>
          <w:szCs w:val="28"/>
        </w:rPr>
        <w:t xml:space="preserve"> </w:t>
      </w:r>
      <w:r>
        <w:rPr>
          <w:b/>
          <w:sz w:val="28"/>
          <w:szCs w:val="28"/>
        </w:rPr>
        <w:t>–</w:t>
      </w:r>
      <w:r w:rsidRPr="008E6FE6">
        <w:rPr>
          <w:b/>
          <w:sz w:val="28"/>
          <w:szCs w:val="28"/>
        </w:rPr>
        <w:t xml:space="preserve"> </w:t>
      </w:r>
      <w:r w:rsidR="002B30F9">
        <w:rPr>
          <w:b/>
          <w:sz w:val="28"/>
          <w:szCs w:val="28"/>
        </w:rPr>
        <w:t>Online Personality &amp; Ability Assessments for Senior Executives</w:t>
      </w:r>
      <w:r w:rsidRPr="008E6FE6">
        <w:rPr>
          <w:b/>
          <w:sz w:val="28"/>
          <w:szCs w:val="28"/>
        </w:rPr>
        <w:t xml:space="preserve"> </w:t>
      </w:r>
    </w:p>
    <w:p w:rsidR="005C2268" w:rsidRPr="008E6FE6" w:rsidRDefault="005C2268" w:rsidP="005C2268"/>
    <w:p w:rsidR="005C2268" w:rsidRPr="008E6FE6" w:rsidRDefault="005C2268" w:rsidP="005C2268">
      <w:pPr>
        <w:numPr>
          <w:ilvl w:val="0"/>
          <w:numId w:val="27"/>
        </w:numPr>
        <w:rPr>
          <w:b/>
          <w:u w:val="single"/>
        </w:rPr>
      </w:pPr>
      <w:r w:rsidRPr="008E6FE6">
        <w:rPr>
          <w:b/>
          <w:u w:val="single"/>
        </w:rPr>
        <w:t>Introduction</w:t>
      </w:r>
      <w:r w:rsidRPr="004069C1">
        <w:rPr>
          <w:b/>
        </w:rPr>
        <w:tab/>
      </w:r>
    </w:p>
    <w:p w:rsidR="005C2268" w:rsidRPr="00973C1C" w:rsidRDefault="005C2268" w:rsidP="005C2268"/>
    <w:p w:rsidR="005C2268" w:rsidRDefault="005C2268" w:rsidP="005C2268">
      <w:pPr>
        <w:numPr>
          <w:ilvl w:val="1"/>
          <w:numId w:val="27"/>
        </w:numPr>
      </w:pPr>
      <w:r w:rsidRPr="00973C1C">
        <w:t xml:space="preserve">This requirement is for the provision of </w:t>
      </w:r>
      <w:r>
        <w:t>online assessment at senior executive level.</w:t>
      </w:r>
    </w:p>
    <w:p w:rsidR="005C2268" w:rsidRDefault="005C2268" w:rsidP="005C2268">
      <w:pPr>
        <w:ind w:left="567"/>
      </w:pPr>
    </w:p>
    <w:p w:rsidR="005C2268" w:rsidRDefault="005C2268" w:rsidP="005C2268">
      <w:pPr>
        <w:numPr>
          <w:ilvl w:val="1"/>
          <w:numId w:val="27"/>
        </w:numPr>
      </w:pPr>
      <w:r>
        <w:t>Assessment may be in, but is not restricted to, the form of one or more of the following:</w:t>
      </w:r>
    </w:p>
    <w:p w:rsidR="005C2268" w:rsidRDefault="005C2268" w:rsidP="005C2268">
      <w:pPr>
        <w:numPr>
          <w:ilvl w:val="0"/>
          <w:numId w:val="60"/>
        </w:numPr>
      </w:pPr>
      <w:r>
        <w:t>online personality testing</w:t>
      </w:r>
    </w:p>
    <w:p w:rsidR="005C2268" w:rsidRDefault="005C2268" w:rsidP="005C2268">
      <w:pPr>
        <w:numPr>
          <w:ilvl w:val="0"/>
          <w:numId w:val="60"/>
        </w:numPr>
      </w:pPr>
      <w:r>
        <w:t>online ability testing</w:t>
      </w:r>
    </w:p>
    <w:p w:rsidR="005C2268" w:rsidRPr="00973C1C" w:rsidRDefault="005C2268" w:rsidP="005C2268"/>
    <w:p w:rsidR="005C2268" w:rsidRPr="00973C1C" w:rsidRDefault="005C2268" w:rsidP="005C2268">
      <w:pPr>
        <w:numPr>
          <w:ilvl w:val="1"/>
          <w:numId w:val="27"/>
        </w:numPr>
      </w:pPr>
      <w:r w:rsidRPr="00973C1C">
        <w:t xml:space="preserve">The assessment activity relates to: </w:t>
      </w:r>
    </w:p>
    <w:p w:rsidR="005C2268" w:rsidRDefault="005C2268" w:rsidP="005C2268">
      <w:pPr>
        <w:numPr>
          <w:ilvl w:val="0"/>
          <w:numId w:val="35"/>
        </w:numPr>
        <w:tabs>
          <w:tab w:val="clear" w:pos="1778"/>
          <w:tab w:val="num" w:pos="1080"/>
        </w:tabs>
        <w:ind w:hanging="1178"/>
      </w:pPr>
      <w:r>
        <w:t xml:space="preserve">recruitment </w:t>
      </w:r>
      <w:r w:rsidRPr="00973C1C">
        <w:t>selection,</w:t>
      </w:r>
    </w:p>
    <w:p w:rsidR="005C2268" w:rsidRDefault="005C2268" w:rsidP="005C2268">
      <w:pPr>
        <w:numPr>
          <w:ilvl w:val="0"/>
          <w:numId w:val="35"/>
        </w:numPr>
        <w:tabs>
          <w:tab w:val="clear" w:pos="1778"/>
          <w:tab w:val="num" w:pos="1080"/>
        </w:tabs>
        <w:ind w:hanging="1178"/>
      </w:pPr>
      <w:r w:rsidRPr="00973C1C">
        <w:t xml:space="preserve">development and </w:t>
      </w:r>
    </w:p>
    <w:p w:rsidR="005C2268" w:rsidRPr="00973C1C" w:rsidRDefault="005C2268" w:rsidP="005C2268">
      <w:pPr>
        <w:numPr>
          <w:ilvl w:val="0"/>
          <w:numId w:val="35"/>
        </w:numPr>
        <w:tabs>
          <w:tab w:val="clear" w:pos="1778"/>
          <w:tab w:val="num" w:pos="1080"/>
        </w:tabs>
        <w:ind w:hanging="1178"/>
      </w:pPr>
      <w:r w:rsidRPr="00973C1C">
        <w:t xml:space="preserve">talent profiling.  </w:t>
      </w:r>
    </w:p>
    <w:p w:rsidR="005C2268" w:rsidRPr="00973C1C" w:rsidRDefault="005C2268" w:rsidP="005C2268"/>
    <w:p w:rsidR="005C2268" w:rsidRPr="00973C1C" w:rsidRDefault="005C2268" w:rsidP="005C2268">
      <w:pPr>
        <w:numPr>
          <w:ilvl w:val="1"/>
          <w:numId w:val="27"/>
        </w:numPr>
      </w:pPr>
      <w:r>
        <w:t>A</w:t>
      </w:r>
      <w:r w:rsidRPr="00973C1C">
        <w:t xml:space="preserve">ssessment activity </w:t>
      </w:r>
      <w:r>
        <w:t xml:space="preserve">is </w:t>
      </w:r>
      <w:r w:rsidRPr="00973C1C">
        <w:t xml:space="preserve">concerned with the assessment needs of aspirants to, and substantive members already at, director level.  </w:t>
      </w:r>
    </w:p>
    <w:p w:rsidR="005C2268" w:rsidRDefault="005C2268" w:rsidP="005C2268">
      <w:pPr>
        <w:ind w:left="567"/>
        <w:rPr>
          <w:b/>
          <w:u w:val="single"/>
        </w:rPr>
      </w:pPr>
    </w:p>
    <w:p w:rsidR="005C2268" w:rsidRDefault="005C2268" w:rsidP="005C2268">
      <w:pPr>
        <w:numPr>
          <w:ilvl w:val="1"/>
          <w:numId w:val="27"/>
        </w:numPr>
      </w:pPr>
      <w:r>
        <w:t>T</w:t>
      </w:r>
      <w:r w:rsidRPr="004069C1">
        <w:t>he Contractor will supply a range of online tests, suitable for assessment of senior staff</w:t>
      </w:r>
      <w:r>
        <w:t xml:space="preserve"> at Board and sub-Board level</w:t>
      </w:r>
      <w:r w:rsidRPr="004069C1">
        <w:t xml:space="preserve">. </w:t>
      </w:r>
      <w:r>
        <w:t xml:space="preserve"> Tests should be recognised as industry best practice and have strong face-validity for participants at this level. </w:t>
      </w:r>
      <w:r w:rsidRPr="004069C1">
        <w:t xml:space="preserve"> </w:t>
      </w:r>
    </w:p>
    <w:p w:rsidR="005C2268" w:rsidRDefault="005C2268" w:rsidP="005C2268">
      <w:pPr>
        <w:ind w:left="567"/>
      </w:pPr>
    </w:p>
    <w:p w:rsidR="005C2268" w:rsidRDefault="005C2268" w:rsidP="005C2268">
      <w:pPr>
        <w:numPr>
          <w:ilvl w:val="1"/>
          <w:numId w:val="27"/>
        </w:numPr>
      </w:pPr>
      <w:r w:rsidRPr="004069C1">
        <w:t xml:space="preserve">Tests should assess personality and/or ability and generate a report suitable, </w:t>
      </w:r>
      <w:r>
        <w:t>a</w:t>
      </w:r>
      <w:r w:rsidRPr="004069C1">
        <w:t>s specified, for recruitment selection, development or talent profiling.</w:t>
      </w:r>
      <w:r>
        <w:t xml:space="preserve">  Results should be normed against an appropriate group.</w:t>
      </w:r>
    </w:p>
    <w:p w:rsidR="005C2268" w:rsidRDefault="005C2268" w:rsidP="005C2268">
      <w:pPr>
        <w:ind w:left="567"/>
      </w:pPr>
    </w:p>
    <w:p w:rsidR="005C2268" w:rsidRDefault="005C2268" w:rsidP="005C2268">
      <w:pPr>
        <w:numPr>
          <w:ilvl w:val="1"/>
          <w:numId w:val="27"/>
        </w:numPr>
      </w:pPr>
      <w:r w:rsidRPr="004069C1">
        <w:t>There should be capacity for the resulting report to be tailored to the Civil Service values, competencies and leadership characteristics.  Where used for recruitment selection, reports should highlight key personality and behavioural features, possible concerns and areas to probe, along with interview questions.</w:t>
      </w:r>
    </w:p>
    <w:p w:rsidR="005C2268" w:rsidRDefault="005C2268" w:rsidP="005C2268">
      <w:pPr>
        <w:pStyle w:val="ListParagraph"/>
        <w:rPr>
          <w:rFonts w:ascii="Arial" w:hAnsi="Arial" w:cs="Arial"/>
        </w:rPr>
      </w:pPr>
    </w:p>
    <w:p w:rsidR="005C2268" w:rsidRDefault="005C2268" w:rsidP="005C2268">
      <w:pPr>
        <w:numPr>
          <w:ilvl w:val="1"/>
          <w:numId w:val="27"/>
        </w:numPr>
      </w:pPr>
      <w:r w:rsidRPr="004069C1">
        <w:t xml:space="preserve">Interpretation and presentation of reports by a suitable assessor may be required.  This could be provided under this </w:t>
      </w:r>
      <w:r>
        <w:t xml:space="preserve">section of the </w:t>
      </w:r>
      <w:r w:rsidRPr="004069C1">
        <w:t>lot or through a</w:t>
      </w:r>
      <w:r>
        <w:t>n alternative</w:t>
      </w:r>
      <w:r w:rsidRPr="004069C1">
        <w:t xml:space="preserve"> supplier contracted through the ‘Executive Assessor’ section of the lot.</w:t>
      </w:r>
      <w:r>
        <w:t xml:space="preserve"> </w:t>
      </w:r>
    </w:p>
    <w:p w:rsidR="005C2268" w:rsidRDefault="005C2268" w:rsidP="005C2268">
      <w:pPr>
        <w:pStyle w:val="ListParagraph"/>
        <w:rPr>
          <w:rFonts w:ascii="Arial" w:hAnsi="Arial" w:cs="Arial"/>
        </w:rPr>
      </w:pPr>
    </w:p>
    <w:p w:rsidR="005C2268" w:rsidRPr="00877EBB" w:rsidRDefault="005C2268" w:rsidP="005C2268">
      <w:pPr>
        <w:numPr>
          <w:ilvl w:val="1"/>
          <w:numId w:val="27"/>
        </w:numPr>
      </w:pPr>
      <w:r>
        <w:t xml:space="preserve">Where an assessor is provided, they will </w:t>
      </w:r>
      <w:r w:rsidRPr="00877EBB">
        <w:t>have a proven track-record in provision of written and oral debriefing at Board or sub-Board level.</w:t>
      </w:r>
    </w:p>
    <w:p w:rsidR="005C2268" w:rsidRPr="004069C1" w:rsidRDefault="005C2268" w:rsidP="005C2268">
      <w:pPr>
        <w:ind w:left="567"/>
      </w:pPr>
    </w:p>
    <w:p w:rsidR="005C2268" w:rsidRPr="004069C1" w:rsidRDefault="005C2268" w:rsidP="005C2268">
      <w:pPr>
        <w:ind w:left="567"/>
        <w:rPr>
          <w:b/>
        </w:rPr>
      </w:pPr>
    </w:p>
    <w:p w:rsidR="005C2268" w:rsidRPr="00877EBB" w:rsidRDefault="005C2268" w:rsidP="005C2268">
      <w:pPr>
        <w:numPr>
          <w:ilvl w:val="0"/>
          <w:numId w:val="27"/>
        </w:numPr>
        <w:rPr>
          <w:b/>
          <w:u w:val="single"/>
        </w:rPr>
      </w:pPr>
      <w:r>
        <w:rPr>
          <w:b/>
          <w:u w:val="single"/>
        </w:rPr>
        <w:t>D</w:t>
      </w:r>
      <w:r w:rsidRPr="00877EBB">
        <w:rPr>
          <w:b/>
          <w:u w:val="single"/>
        </w:rPr>
        <w:t xml:space="preserve">elivery </w:t>
      </w:r>
    </w:p>
    <w:p w:rsidR="005C2268" w:rsidRPr="004069C1" w:rsidRDefault="005C2268" w:rsidP="005C2268">
      <w:pPr>
        <w:ind w:left="567"/>
        <w:rPr>
          <w:b/>
        </w:rPr>
      </w:pPr>
    </w:p>
    <w:p w:rsidR="005C2268" w:rsidRDefault="005C2268" w:rsidP="005C2268">
      <w:pPr>
        <w:numPr>
          <w:ilvl w:val="1"/>
          <w:numId w:val="27"/>
        </w:numPr>
      </w:pPr>
      <w:r w:rsidRPr="004069C1">
        <w:t>The Contractor will provide an efficient method of administering online assessments, including the provision of candidate instructions and practice materials.</w:t>
      </w:r>
    </w:p>
    <w:p w:rsidR="005C2268" w:rsidRDefault="005C2268" w:rsidP="005C2268">
      <w:pPr>
        <w:ind w:left="567"/>
      </w:pPr>
    </w:p>
    <w:p w:rsidR="005C2268" w:rsidRDefault="005C2268" w:rsidP="005C2268">
      <w:pPr>
        <w:numPr>
          <w:ilvl w:val="1"/>
          <w:numId w:val="27"/>
        </w:numPr>
      </w:pPr>
      <w:r w:rsidRPr="00877EBB">
        <w:lastRenderedPageBreak/>
        <w:t>Online assessments must be reliable and operate effectively through a range of internet access technology and platforms.  Technical support must be available on a 24/7 basis.</w:t>
      </w:r>
    </w:p>
    <w:p w:rsidR="005C2268" w:rsidRDefault="005C2268" w:rsidP="005C2268">
      <w:pPr>
        <w:pStyle w:val="ListParagraph"/>
        <w:rPr>
          <w:rFonts w:ascii="Arial" w:hAnsi="Arial" w:cs="Arial"/>
        </w:rPr>
      </w:pPr>
    </w:p>
    <w:p w:rsidR="005C2268" w:rsidRDefault="005C2268" w:rsidP="005C2268">
      <w:pPr>
        <w:numPr>
          <w:ilvl w:val="1"/>
          <w:numId w:val="27"/>
        </w:numPr>
      </w:pPr>
      <w:r w:rsidRPr="00877EBB">
        <w:t>The Contractor may be asked to offer alternative assessments, or moderations to the assessment, to accommodate reasonable adjustments (including agreeing the adjustment).</w:t>
      </w:r>
    </w:p>
    <w:p w:rsidR="005C2268" w:rsidRDefault="005C2268" w:rsidP="005C2268">
      <w:pPr>
        <w:pStyle w:val="ListParagraph"/>
        <w:rPr>
          <w:rFonts w:ascii="Arial" w:hAnsi="Arial" w:cs="Arial"/>
        </w:rPr>
      </w:pPr>
    </w:p>
    <w:p w:rsidR="005C2268" w:rsidRPr="00877EBB" w:rsidRDefault="005C2268" w:rsidP="005C2268">
      <w:pPr>
        <w:numPr>
          <w:ilvl w:val="1"/>
          <w:numId w:val="27"/>
        </w:numPr>
      </w:pPr>
      <w:r w:rsidRPr="00877EBB">
        <w:t xml:space="preserve">Appropriate outcome reports must be made available with 24 hours to the commissioner and within a specified timeframe to the candidate. </w:t>
      </w:r>
    </w:p>
    <w:p w:rsidR="005C2268" w:rsidRDefault="005C2268" w:rsidP="005C2268">
      <w:pPr>
        <w:ind w:left="567" w:hanging="567"/>
        <w:rPr>
          <w:u w:val="single"/>
        </w:rPr>
      </w:pPr>
    </w:p>
    <w:p w:rsidR="005C2268" w:rsidRPr="004069C1" w:rsidRDefault="005C2268" w:rsidP="005C2268">
      <w:pPr>
        <w:ind w:left="567" w:hanging="567"/>
        <w:rPr>
          <w:u w:val="single"/>
        </w:rPr>
      </w:pPr>
    </w:p>
    <w:p w:rsidR="005C2268" w:rsidRDefault="005C2268" w:rsidP="005C2268">
      <w:pPr>
        <w:numPr>
          <w:ilvl w:val="0"/>
          <w:numId w:val="27"/>
        </w:numPr>
        <w:rPr>
          <w:b/>
          <w:u w:val="single"/>
        </w:rPr>
      </w:pPr>
      <w:r w:rsidRPr="00852FCB">
        <w:rPr>
          <w:b/>
          <w:u w:val="single"/>
        </w:rPr>
        <w:t>Management Information Reporting</w:t>
      </w:r>
    </w:p>
    <w:p w:rsidR="005C2268" w:rsidRDefault="005C2268" w:rsidP="005C2268">
      <w:pPr>
        <w:ind w:left="567"/>
        <w:rPr>
          <w:b/>
          <w:u w:val="single"/>
        </w:rPr>
      </w:pPr>
    </w:p>
    <w:p w:rsidR="005C2268" w:rsidRDefault="005C2268" w:rsidP="005C2268">
      <w:pPr>
        <w:numPr>
          <w:ilvl w:val="1"/>
          <w:numId w:val="27"/>
        </w:numPr>
      </w:pPr>
      <w:r w:rsidRPr="00973C1C">
        <w:t>The Contractor will provide to the Client reports on an assignment basis.  The type of MI required will be detailed in the Call Off contract and may include but no</w:t>
      </w:r>
      <w:r>
        <w:t>t be exclusive to the following:</w:t>
      </w:r>
    </w:p>
    <w:p w:rsidR="005C2268" w:rsidRDefault="005C2268" w:rsidP="005C2268">
      <w:pPr>
        <w:ind w:left="567"/>
      </w:pPr>
    </w:p>
    <w:p w:rsidR="005C2268" w:rsidRPr="00973C1C" w:rsidRDefault="005C2268" w:rsidP="005C2268">
      <w:pPr>
        <w:numPr>
          <w:ilvl w:val="2"/>
          <w:numId w:val="27"/>
        </w:numPr>
      </w:pPr>
      <w:r w:rsidRPr="00973C1C">
        <w:t>number and type of a</w:t>
      </w:r>
      <w:r>
        <w:t>ssessments and tests undertaken</w:t>
      </w:r>
    </w:p>
    <w:p w:rsidR="005C2268" w:rsidRPr="00973C1C" w:rsidRDefault="005C2268" w:rsidP="005C2268">
      <w:pPr>
        <w:numPr>
          <w:ilvl w:val="2"/>
          <w:numId w:val="27"/>
        </w:numPr>
      </w:pPr>
      <w:r w:rsidRPr="00973C1C">
        <w:t xml:space="preserve">test and assessment scores, broken down by </w:t>
      </w:r>
      <w:r>
        <w:t>participant</w:t>
      </w:r>
      <w:r w:rsidRPr="00973C1C">
        <w:t xml:space="preserve">s, individual </w:t>
      </w:r>
      <w:r>
        <w:t>participant</w:t>
      </w:r>
      <w:r w:rsidRPr="00973C1C">
        <w:t xml:space="preserve"> scores, individual assessor scores, item responses (for Client bespoke tests), diversity data of </w:t>
      </w:r>
      <w:r>
        <w:t>participants and assessors</w:t>
      </w:r>
    </w:p>
    <w:p w:rsidR="005C2268" w:rsidRPr="00973C1C" w:rsidRDefault="005C2268" w:rsidP="005C2268">
      <w:pPr>
        <w:numPr>
          <w:ilvl w:val="2"/>
          <w:numId w:val="27"/>
        </w:numPr>
      </w:pPr>
      <w:r w:rsidRPr="00973C1C">
        <w:t>Customer complaints log broken down by type, with summary of corrective actions and progress status.</w:t>
      </w:r>
    </w:p>
    <w:p w:rsidR="005C2268" w:rsidRDefault="005C2268" w:rsidP="005C2268">
      <w:pPr>
        <w:ind w:left="567"/>
      </w:pPr>
    </w:p>
    <w:p w:rsidR="005C2268" w:rsidRDefault="005C2268" w:rsidP="005C2268">
      <w:pPr>
        <w:ind w:left="567"/>
      </w:pPr>
    </w:p>
    <w:p w:rsidR="005C2268" w:rsidRDefault="005C2268" w:rsidP="005C2268">
      <w:pPr>
        <w:numPr>
          <w:ilvl w:val="1"/>
          <w:numId w:val="27"/>
        </w:numPr>
      </w:pPr>
      <w:r w:rsidRPr="006A6214">
        <w:t>The Contractor will also be required to capture and provide a full range of historic and real-time Management Information for all service at the end of a recruitment campaigns. The type of MI required will be detailed in the Call Off contract and may include but not be exclusive to the following:</w:t>
      </w:r>
    </w:p>
    <w:p w:rsidR="005C2268" w:rsidRDefault="005C2268" w:rsidP="005C2268">
      <w:pPr>
        <w:ind w:left="567"/>
      </w:pPr>
    </w:p>
    <w:p w:rsidR="005C2268" w:rsidRDefault="005C2268" w:rsidP="005C2268">
      <w:pPr>
        <w:numPr>
          <w:ilvl w:val="2"/>
          <w:numId w:val="27"/>
        </w:numPr>
      </w:pPr>
      <w:r w:rsidRPr="006A6214">
        <w:t>Diversity &amp; Equality data</w:t>
      </w:r>
    </w:p>
    <w:p w:rsidR="005C2268" w:rsidRPr="006A6214" w:rsidRDefault="005C2268" w:rsidP="005C2268">
      <w:pPr>
        <w:numPr>
          <w:ilvl w:val="2"/>
          <w:numId w:val="27"/>
        </w:numPr>
      </w:pPr>
      <w:r w:rsidRPr="006A6214">
        <w:t>Reasonable adjustment records</w:t>
      </w:r>
    </w:p>
    <w:p w:rsidR="005C2268" w:rsidRDefault="005C2268" w:rsidP="005C2268">
      <w:pPr>
        <w:ind w:left="567"/>
      </w:pPr>
    </w:p>
    <w:p w:rsidR="005C2268" w:rsidRDefault="005C2268" w:rsidP="005C2268">
      <w:pPr>
        <w:ind w:left="567"/>
      </w:pPr>
    </w:p>
    <w:p w:rsidR="005C2268" w:rsidRDefault="005C2268" w:rsidP="005C2268">
      <w:pPr>
        <w:ind w:left="567"/>
      </w:pPr>
    </w:p>
    <w:p w:rsidR="005C2268" w:rsidRPr="006A6214" w:rsidRDefault="005C2268" w:rsidP="005C2268">
      <w:pPr>
        <w:numPr>
          <w:ilvl w:val="1"/>
          <w:numId w:val="27"/>
        </w:numPr>
      </w:pPr>
      <w:r w:rsidRPr="006A6214">
        <w:t xml:space="preserve">The Client reserves the right to use the MI provided by the Contractor to assist measurement of contract performance for discussion at contract review meetings. </w:t>
      </w:r>
    </w:p>
    <w:p w:rsidR="005C2268" w:rsidRDefault="005C2268" w:rsidP="005C2268">
      <w:pPr>
        <w:ind w:left="567"/>
        <w:rPr>
          <w:b/>
          <w:u w:val="single"/>
        </w:rPr>
      </w:pPr>
    </w:p>
    <w:p w:rsidR="005C2268" w:rsidRDefault="005C2268" w:rsidP="005C2268">
      <w:pPr>
        <w:ind w:left="567"/>
        <w:rPr>
          <w:b/>
          <w:u w:val="single"/>
        </w:rPr>
      </w:pPr>
    </w:p>
    <w:p w:rsidR="005C2268" w:rsidRDefault="005C2268" w:rsidP="005C2268">
      <w:pPr>
        <w:numPr>
          <w:ilvl w:val="0"/>
          <w:numId w:val="27"/>
        </w:numPr>
        <w:rPr>
          <w:b/>
          <w:u w:val="single"/>
        </w:rPr>
      </w:pPr>
      <w:r w:rsidRPr="001A0B07">
        <w:rPr>
          <w:b/>
          <w:u w:val="single"/>
        </w:rPr>
        <w:t xml:space="preserve">Volumes </w:t>
      </w:r>
    </w:p>
    <w:p w:rsidR="005C2268" w:rsidRDefault="005C2268" w:rsidP="005C2268">
      <w:pPr>
        <w:ind w:left="567"/>
        <w:rPr>
          <w:b/>
          <w:u w:val="single"/>
        </w:rPr>
      </w:pPr>
    </w:p>
    <w:p w:rsidR="005C2268" w:rsidRPr="006A6214" w:rsidRDefault="005C2268" w:rsidP="005C2268">
      <w:pPr>
        <w:numPr>
          <w:ilvl w:val="1"/>
          <w:numId w:val="27"/>
        </w:numPr>
        <w:rPr>
          <w:b/>
          <w:u w:val="single"/>
        </w:rPr>
      </w:pPr>
      <w:r w:rsidRPr="001A0B07">
        <w:t xml:space="preserve">The Client guarantees no level of work to the Contractor in respect of use of this contract and the placement of orders for </w:t>
      </w:r>
      <w:r>
        <w:t xml:space="preserve">Online </w:t>
      </w:r>
      <w:r w:rsidRPr="001A0B07">
        <w:t xml:space="preserve">Executive Assessment is likely to be made at irregular intervals. </w:t>
      </w:r>
    </w:p>
    <w:p w:rsidR="005C2268" w:rsidRPr="006A6214" w:rsidRDefault="005C2268" w:rsidP="005C2268">
      <w:pPr>
        <w:ind w:left="567"/>
        <w:rPr>
          <w:b/>
          <w:u w:val="single"/>
        </w:rPr>
      </w:pPr>
    </w:p>
    <w:p w:rsidR="00B94919" w:rsidRDefault="005C2268" w:rsidP="005C2268">
      <w:pPr>
        <w:jc w:val="both"/>
      </w:pPr>
      <w:r w:rsidRPr="006A6214">
        <w:lastRenderedPageBreak/>
        <w:t>For illustrative purposes only, there were 700 assessments used for recruitment purposes for senior staff during the first half of 2015/16.   This assessment was carried out through assessment interviews with occupational psychologists.  We are now expanding the menu of tests on offer to departments, largely for recruitment purposes, but cannot estimate the take-up of this offer</w:t>
      </w:r>
    </w:p>
    <w:p w:rsidR="00237367" w:rsidRDefault="00237367" w:rsidP="005C2268">
      <w:pPr>
        <w:jc w:val="both"/>
      </w:pPr>
    </w:p>
    <w:p w:rsidR="00237367" w:rsidRPr="00237367" w:rsidRDefault="00237367" w:rsidP="00237367">
      <w:pPr>
        <w:pStyle w:val="ScheduleLevel4"/>
        <w:numPr>
          <w:ilvl w:val="0"/>
          <w:numId w:val="0"/>
        </w:numPr>
        <w:spacing w:after="120"/>
        <w:jc w:val="both"/>
        <w:rPr>
          <w:b/>
          <w:sz w:val="28"/>
          <w:szCs w:val="28"/>
        </w:rPr>
      </w:pPr>
      <w:r w:rsidRPr="00237367">
        <w:rPr>
          <w:b/>
          <w:sz w:val="28"/>
          <w:szCs w:val="28"/>
        </w:rPr>
        <w:t xml:space="preserve">Lot 4 </w:t>
      </w:r>
      <w:r>
        <w:rPr>
          <w:b/>
          <w:sz w:val="28"/>
          <w:szCs w:val="28"/>
        </w:rPr>
        <w:t>A</w:t>
      </w:r>
      <w:r w:rsidRPr="00237367">
        <w:rPr>
          <w:b/>
          <w:sz w:val="28"/>
          <w:szCs w:val="28"/>
        </w:rPr>
        <w:t>n end-to-end service provision including elements of the services from Lot 1, Lot 2 and LOT 3 as required</w:t>
      </w:r>
    </w:p>
    <w:p w:rsidR="005C2268" w:rsidRDefault="005C2268" w:rsidP="00647311">
      <w:pPr>
        <w:jc w:val="both"/>
      </w:pPr>
    </w:p>
    <w:p w:rsidR="005C2268" w:rsidRPr="00492030" w:rsidRDefault="005C2268" w:rsidP="005C2268">
      <w:pPr>
        <w:rPr>
          <w:b/>
          <w:u w:val="single"/>
        </w:rPr>
      </w:pPr>
      <w:r w:rsidRPr="00492030">
        <w:rPr>
          <w:b/>
          <w:u w:val="single"/>
        </w:rPr>
        <w:t>Illustrative examples of the types of requirement that might be anticipated</w:t>
      </w:r>
      <w:r>
        <w:rPr>
          <w:b/>
          <w:u w:val="single"/>
        </w:rPr>
        <w:t xml:space="preserve"> for Lot 2</w:t>
      </w:r>
    </w:p>
    <w:p w:rsidR="005C2268" w:rsidRDefault="005C2268" w:rsidP="005C2268"/>
    <w:p w:rsidR="005C2268" w:rsidRPr="00492030" w:rsidRDefault="005C2268" w:rsidP="005C2268">
      <w:pPr>
        <w:rPr>
          <w:u w:val="single"/>
        </w:rPr>
      </w:pPr>
      <w:r w:rsidRPr="00492030">
        <w:rPr>
          <w:u w:val="single"/>
        </w:rPr>
        <w:t xml:space="preserve">Example </w:t>
      </w:r>
      <w:r>
        <w:rPr>
          <w:u w:val="single"/>
        </w:rPr>
        <w:t>1</w:t>
      </w:r>
      <w:r w:rsidRPr="00492030">
        <w:rPr>
          <w:u w:val="single"/>
        </w:rPr>
        <w:t>: Individual Leadership Assessment – Senior Civil Service resourcing</w:t>
      </w:r>
    </w:p>
    <w:p w:rsidR="005C2268" w:rsidRPr="00973C1C" w:rsidRDefault="005C2268" w:rsidP="005C2268"/>
    <w:p w:rsidR="005C2268" w:rsidRPr="00973C1C" w:rsidRDefault="005C2268" w:rsidP="005C2268">
      <w:r w:rsidRPr="00973C1C">
        <w:t xml:space="preserve">Individual Leadership Assessment (ILA) is a one-to-one psychological assessment of leadership strengths which is used to support both organisational and individual decision-making about entry into and within the Senior Civil Service (SCS).  It is used as a supporting process in both recruitment and selection and in the provision of development advice and support.  </w:t>
      </w:r>
    </w:p>
    <w:p w:rsidR="005C2268" w:rsidRPr="00973C1C" w:rsidRDefault="005C2268" w:rsidP="005C2268"/>
    <w:p w:rsidR="005C2268" w:rsidRDefault="005C2268" w:rsidP="005C2268">
      <w:r w:rsidRPr="00973C1C">
        <w:t>Applicants who are</w:t>
      </w:r>
      <w:r>
        <w:t xml:space="preserve"> invited to a panel interview </w:t>
      </w:r>
      <w:r w:rsidRPr="00973C1C">
        <w:t xml:space="preserve">for Senior Civil Service roles in a range of Departments </w:t>
      </w:r>
      <w:r>
        <w:t xml:space="preserve">may </w:t>
      </w:r>
      <w:r w:rsidRPr="00973C1C">
        <w:t xml:space="preserve">be required, as a part of the selection process, to </w:t>
      </w:r>
      <w:r>
        <w:t xml:space="preserve">take part in </w:t>
      </w:r>
      <w:r w:rsidRPr="00973C1C">
        <w:t xml:space="preserve">an ILA.  The ILA occurs in a short window between the date of short-list and panel interview, typically around 10 working days.  The ILA constitutes the applicant’s completion of a range of </w:t>
      </w:r>
      <w:r>
        <w:t xml:space="preserve">online personality and ability tests </w:t>
      </w:r>
      <w:r w:rsidRPr="00973C1C">
        <w:t xml:space="preserve">followed by an in-depth feedback and assessment interview with a suitably qualified and experienced assessor.  This interview lasts approximately 1.5 hours, and is a behavioural interview which employs the use of a psychological and leadership assessment framework. </w:t>
      </w:r>
    </w:p>
    <w:p w:rsidR="005C2268" w:rsidRDefault="005C2268" w:rsidP="005C2268"/>
    <w:p w:rsidR="005C2268" w:rsidRPr="00973C1C" w:rsidRDefault="005C2268" w:rsidP="005C2268">
      <w:r>
        <w:t xml:space="preserve">The output is an assessment report on all shortlisted candidates which may be presented in person to the interviewing panel at a panel briefing.  The briefing would compare and contrast candidates, advise on potential areas to explore further and suggest appropriate questions.   </w:t>
      </w:r>
    </w:p>
    <w:p w:rsidR="005C2268" w:rsidRPr="00973C1C" w:rsidRDefault="005C2268" w:rsidP="005C2268"/>
    <w:p w:rsidR="005C2268" w:rsidRPr="00492030" w:rsidRDefault="005C2268" w:rsidP="005C2268">
      <w:pPr>
        <w:rPr>
          <w:u w:val="single"/>
        </w:rPr>
      </w:pPr>
      <w:r>
        <w:rPr>
          <w:u w:val="single"/>
        </w:rPr>
        <w:t>Example 2</w:t>
      </w:r>
      <w:r w:rsidRPr="00492030">
        <w:rPr>
          <w:u w:val="single"/>
        </w:rPr>
        <w:t xml:space="preserve">: Assessment for development for </w:t>
      </w:r>
      <w:r>
        <w:rPr>
          <w:u w:val="single"/>
        </w:rPr>
        <w:t>Directors General</w:t>
      </w:r>
      <w:r w:rsidRPr="00492030">
        <w:rPr>
          <w:u w:val="single"/>
        </w:rPr>
        <w:t xml:space="preserve"> in the Civil Service</w:t>
      </w:r>
    </w:p>
    <w:p w:rsidR="005C2268" w:rsidRPr="00973C1C" w:rsidRDefault="005C2268" w:rsidP="005C2268"/>
    <w:p w:rsidR="005C2268" w:rsidRPr="00973C1C" w:rsidRDefault="005C2268" w:rsidP="005C2268">
      <w:r>
        <w:t>Directors General</w:t>
      </w:r>
      <w:r w:rsidRPr="00973C1C">
        <w:t xml:space="preserve"> (DGs) would be offered an assessment of competencies against the SCS leadership model and core skills required at Board level and then, based on this, establish an appropriate development action plan.  360 degree feedback assessment is a central component of this approach.  The process will be used for newly appointed DGs, six months into the role, and will be used to understand which DGs have the potential to reach the most senior levels in the Civil Service.</w:t>
      </w:r>
    </w:p>
    <w:p w:rsidR="005C2268" w:rsidRPr="00973C1C" w:rsidRDefault="005C2268" w:rsidP="005C2268"/>
    <w:p w:rsidR="005C2268" w:rsidRPr="00973C1C" w:rsidRDefault="005C2268" w:rsidP="005C2268">
      <w:r w:rsidRPr="00973C1C">
        <w:t>This service might incorporate the following elements:</w:t>
      </w:r>
    </w:p>
    <w:p w:rsidR="005C2268" w:rsidRPr="00973C1C" w:rsidRDefault="005C2268" w:rsidP="005C2268">
      <w:r w:rsidRPr="00973C1C">
        <w:t>1.</w:t>
      </w:r>
      <w:r w:rsidRPr="00973C1C">
        <w:tab/>
        <w:t>Initial briefing with an assessor</w:t>
      </w:r>
      <w:r>
        <w:t>, the DG and their line manager</w:t>
      </w:r>
    </w:p>
    <w:p w:rsidR="005C2268" w:rsidRPr="00973C1C" w:rsidRDefault="005C2268" w:rsidP="005C2268">
      <w:r w:rsidRPr="00973C1C">
        <w:t>2</w:t>
      </w:r>
      <w:r>
        <w:t>.</w:t>
      </w:r>
      <w:r>
        <w:tab/>
        <w:t>360 degree feedback surveying</w:t>
      </w:r>
    </w:p>
    <w:p w:rsidR="005C2268" w:rsidRPr="00973C1C" w:rsidRDefault="005C2268" w:rsidP="005C2268">
      <w:pPr>
        <w:ind w:left="709" w:hanging="709"/>
      </w:pPr>
      <w:r w:rsidRPr="00973C1C">
        <w:t>3.</w:t>
      </w:r>
      <w:r w:rsidRPr="00973C1C">
        <w:tab/>
        <w:t>Testing and a 1:1 assessment profile and feedback meeting (includes feedback of tests and questionnaires and 360 degree feedback), with the aim of discussing the DG’s view of their key strengths, de</w:t>
      </w:r>
      <w:r>
        <w:t>velopment issues and priorities</w:t>
      </w:r>
    </w:p>
    <w:p w:rsidR="005C2268" w:rsidRPr="00973C1C" w:rsidRDefault="005C2268" w:rsidP="005C2268">
      <w:r w:rsidRPr="00973C1C">
        <w:lastRenderedPageBreak/>
        <w:t>4.</w:t>
      </w:r>
      <w:r w:rsidRPr="00973C1C">
        <w:tab/>
        <w:t>Development r</w:t>
      </w:r>
      <w:r>
        <w:t>eport completed by the assessor</w:t>
      </w:r>
    </w:p>
    <w:p w:rsidR="005C2268" w:rsidRPr="00973C1C" w:rsidRDefault="005C2268" w:rsidP="005C2268">
      <w:pPr>
        <w:ind w:left="709" w:hanging="709"/>
      </w:pPr>
      <w:r w:rsidRPr="00973C1C">
        <w:t>5.</w:t>
      </w:r>
      <w:r w:rsidRPr="00973C1C">
        <w:tab/>
        <w:t>Assessor/DG meeting to hand over/discuss the Development report and prepare fo</w:t>
      </w:r>
      <w:r>
        <w:t>r the 3-way meeting</w:t>
      </w:r>
    </w:p>
    <w:p w:rsidR="005C2268" w:rsidRPr="00973C1C" w:rsidRDefault="005C2268" w:rsidP="005C2268">
      <w:r w:rsidRPr="00973C1C">
        <w:t>6.</w:t>
      </w:r>
      <w:r w:rsidRPr="00973C1C">
        <w:tab/>
        <w:t>3-way development planning meeting with the Permanent Secretary.</w:t>
      </w:r>
    </w:p>
    <w:p w:rsidR="005C2268" w:rsidRPr="00973C1C" w:rsidRDefault="005C2268" w:rsidP="005C2268"/>
    <w:p w:rsidR="005C2268" w:rsidRPr="00492030" w:rsidRDefault="005C2268" w:rsidP="005C2268">
      <w:pPr>
        <w:rPr>
          <w:u w:val="single"/>
        </w:rPr>
      </w:pPr>
      <w:r>
        <w:rPr>
          <w:u w:val="single"/>
        </w:rPr>
        <w:t>Example 3</w:t>
      </w:r>
      <w:r w:rsidRPr="00492030">
        <w:rPr>
          <w:u w:val="single"/>
        </w:rPr>
        <w:t>: Talent profiling assessment for middle managers</w:t>
      </w:r>
    </w:p>
    <w:p w:rsidR="005C2268" w:rsidRPr="00973C1C" w:rsidRDefault="005C2268" w:rsidP="005C2268"/>
    <w:p w:rsidR="005C2268" w:rsidRDefault="005C2268" w:rsidP="005C2268">
      <w:pPr>
        <w:jc w:val="both"/>
      </w:pPr>
      <w:r w:rsidRPr="00973C1C">
        <w:t>Individuals who are identified as possessing talent and potential to reach the SCS will be invited, as part of talent offer arrangements in Departments, to attend an assessment customised around their specific talent/potential needs.  The talent assessment constitutes the individual’s completion of a range of ability and personality instruments followed by an in-depth feedback and assessment interview with a suitably qualified and experienced assessor.  This interview lasts approximately 1.5 – 2 hours, and is a semi-structured interview which employs the use of a psychological and leadership assessment framework which focuses on the assessment of talent and potential for senior leadership roles.  The purpose of the assessment will be to assist talented middle managers to prepare themselves developmentally for applying for SCS roles.  The talent assessment may include pre- and post- assessment liaison and briefing, and the talent assessment itself, leading to production of a usable development-focused assessment report</w:t>
      </w:r>
    </w:p>
    <w:p w:rsidR="005C2268" w:rsidRDefault="005C2268" w:rsidP="00647311">
      <w:pPr>
        <w:jc w:val="both"/>
      </w:pPr>
    </w:p>
    <w:p w:rsidR="00E75710" w:rsidRDefault="00E75710" w:rsidP="00647311">
      <w:pPr>
        <w:jc w:val="both"/>
        <w:sectPr w:rsidR="00E75710" w:rsidSect="004571D9">
          <w:headerReference w:type="default" r:id="rId26"/>
          <w:pgSz w:w="11906" w:h="16838" w:code="9"/>
          <w:pgMar w:top="1440" w:right="1077" w:bottom="1440" w:left="1077" w:header="720" w:footer="720" w:gutter="0"/>
          <w:cols w:space="708"/>
          <w:docGrid w:linePitch="360"/>
        </w:sectPr>
      </w:pPr>
    </w:p>
    <w:p w:rsidR="00E75710" w:rsidRDefault="00E75710" w:rsidP="00647311">
      <w:pPr>
        <w:jc w:val="both"/>
        <w:rPr>
          <w:b/>
          <w:sz w:val="28"/>
          <w:szCs w:val="28"/>
          <w:u w:val="single"/>
        </w:rPr>
      </w:pPr>
    </w:p>
    <w:p w:rsidR="00B94919" w:rsidRDefault="00B94919" w:rsidP="00647311">
      <w:pPr>
        <w:jc w:val="both"/>
        <w:rPr>
          <w:b/>
          <w:sz w:val="28"/>
          <w:szCs w:val="28"/>
          <w:u w:val="single"/>
        </w:rPr>
      </w:pPr>
      <w:r>
        <w:rPr>
          <w:b/>
          <w:sz w:val="28"/>
          <w:szCs w:val="28"/>
          <w:u w:val="single"/>
        </w:rPr>
        <w:t xml:space="preserve">Annex F: DPS User flowcharts </w:t>
      </w:r>
    </w:p>
    <w:p w:rsidR="00B94919" w:rsidRDefault="00B94919" w:rsidP="009F5638">
      <w:pPr>
        <w:rPr>
          <w:b/>
          <w:sz w:val="28"/>
          <w:szCs w:val="28"/>
          <w:u w:val="single"/>
        </w:rPr>
      </w:pPr>
    </w:p>
    <w:p w:rsidR="00B94919" w:rsidRDefault="00B94919" w:rsidP="009F5638">
      <w:pPr>
        <w:rPr>
          <w:b/>
        </w:rPr>
      </w:pPr>
      <w:r w:rsidRPr="004571D9">
        <w:rPr>
          <w:b/>
        </w:rPr>
        <w:t>First flowchart illustrates Self Service on the following page</w:t>
      </w:r>
    </w:p>
    <w:p w:rsidR="00E75710" w:rsidRDefault="00E75710" w:rsidP="009F5638">
      <w:pPr>
        <w:rPr>
          <w:b/>
        </w:rPr>
      </w:pPr>
    </w:p>
    <w:p w:rsidR="00E75710" w:rsidRDefault="00531918" w:rsidP="009F5638">
      <w:pPr>
        <w:rPr>
          <w:b/>
        </w:rPr>
      </w:pPr>
      <w:r>
        <w:rPr>
          <w:b/>
        </w:rPr>
        <w:object w:dxaOrig="9622" w:dyaOrig="5407">
          <v:shape id="_x0000_i1026" type="#_x0000_t75" style="width:656.4pt;height:369pt" o:ole="">
            <v:imagedata r:id="rId27" o:title=""/>
          </v:shape>
          <o:OLEObject Type="Embed" ProgID="PowerPoint.Show.12" ShapeID="_x0000_i1026" DrawAspect="Content" ObjectID="_1551689186" r:id="rId28"/>
        </w:object>
      </w:r>
    </w:p>
    <w:p w:rsidR="00400C98" w:rsidRDefault="00400C98">
      <w:pPr>
        <w:rPr>
          <w:b/>
        </w:rPr>
      </w:pPr>
    </w:p>
    <w:p w:rsidR="00B94919" w:rsidRDefault="00B94919" w:rsidP="009F5638">
      <w:pPr>
        <w:rPr>
          <w:b/>
        </w:rPr>
      </w:pPr>
      <w:r w:rsidRPr="004571D9">
        <w:rPr>
          <w:b/>
        </w:rPr>
        <w:t>Second flowchart illustrates Managed Service for CS</w:t>
      </w:r>
      <w:r>
        <w:rPr>
          <w:b/>
        </w:rPr>
        <w:t xml:space="preserve"> </w:t>
      </w:r>
      <w:r w:rsidRPr="004571D9">
        <w:rPr>
          <w:b/>
        </w:rPr>
        <w:t>R</w:t>
      </w:r>
      <w:r>
        <w:rPr>
          <w:b/>
        </w:rPr>
        <w:t>esourcing</w:t>
      </w:r>
      <w:r w:rsidRPr="004571D9">
        <w:rPr>
          <w:b/>
        </w:rPr>
        <w:t xml:space="preserve"> customers </w:t>
      </w:r>
    </w:p>
    <w:p w:rsidR="000666A1" w:rsidRDefault="000666A1" w:rsidP="009F5638">
      <w:pPr>
        <w:rPr>
          <w:b/>
        </w:rPr>
      </w:pPr>
    </w:p>
    <w:p w:rsidR="008A51C5" w:rsidRDefault="00112DC0" w:rsidP="009F5638">
      <w:pPr>
        <w:rPr>
          <w:b/>
        </w:rPr>
      </w:pPr>
      <w:r>
        <w:rPr>
          <w:b/>
        </w:rPr>
        <w:object w:dxaOrig="9622" w:dyaOrig="5407">
          <v:shape id="_x0000_i1027" type="#_x0000_t75" style="width:696.6pt;height:391.2pt" o:ole="">
            <v:imagedata r:id="rId29" o:title=""/>
          </v:shape>
          <o:OLEObject Type="Embed" ProgID="PowerPoint.Show.12" ShapeID="_x0000_i1027" DrawAspect="Content" ObjectID="_1551689187" r:id="rId30"/>
        </w:object>
      </w:r>
    </w:p>
    <w:sectPr w:rsidR="008A51C5" w:rsidSect="00772277">
      <w:pgSz w:w="16838" w:h="11906" w:orient="landscape" w:code="9"/>
      <w:pgMar w:top="1077" w:right="1440" w:bottom="1077"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84F" w:rsidRDefault="0088184F">
      <w:r>
        <w:separator/>
      </w:r>
    </w:p>
  </w:endnote>
  <w:endnote w:type="continuationSeparator" w:id="0">
    <w:p w:rsidR="0088184F" w:rsidRDefault="00881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1)">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7A1" w:rsidRDefault="00F007A1" w:rsidP="00F007A1">
    <w:pPr>
      <w:pStyle w:val="Footer"/>
      <w:framePr w:wrap="around" w:vAnchor="text" w:hAnchor="margin" w:xAlign="center" w:y="1"/>
      <w:jc w:val="center"/>
      <w:rPr>
        <w:rStyle w:val="PageNumber"/>
        <w:rFonts w:ascii="Calibri" w:hAnsi="Calibri"/>
        <w:color w:val="000000"/>
        <w:sz w:val="22"/>
      </w:rPr>
    </w:pPr>
    <w:bookmarkStart w:id="3" w:name="aliashAdvancedFooterprot1FooterEvenPages"/>
  </w:p>
  <w:bookmarkEnd w:id="3"/>
  <w:p w:rsidR="0088184F" w:rsidRDefault="0088184F" w:rsidP="00E5474D">
    <w:pPr>
      <w:pStyle w:val="Footer"/>
      <w:framePr w:wrap="around" w:vAnchor="text" w:hAnchor="margin" w:xAlign="center" w:y="1"/>
      <w:jc w:val="center"/>
      <w:rPr>
        <w:rStyle w:val="PageNumber"/>
      </w:rPr>
    </w:pPr>
    <w:r w:rsidRPr="00D07216">
      <w:rPr>
        <w:rStyle w:val="PageNumber"/>
        <w:rFonts w:ascii="Calibri" w:hAnsi="Calibri"/>
        <w:color w:val="000000"/>
        <w:sz w:val="22"/>
      </w:rPr>
      <w:fldChar w:fldCharType="begin"/>
    </w:r>
    <w:r w:rsidRPr="00D07216">
      <w:rPr>
        <w:rStyle w:val="PageNumber"/>
        <w:rFonts w:ascii="Calibri" w:hAnsi="Calibri"/>
        <w:color w:val="000000"/>
        <w:sz w:val="22"/>
      </w:rPr>
      <w:instrText xml:space="preserve"> DOCPROPERTY  bjDocumentSecurityLabel"  \* MERGEFORMAT </w:instrText>
    </w:r>
    <w:r w:rsidRPr="00D07216">
      <w:rPr>
        <w:rStyle w:val="PageNumber"/>
        <w:rFonts w:ascii="Calibri" w:hAnsi="Calibri"/>
        <w:color w:val="000000"/>
        <w:sz w:val="22"/>
      </w:rPr>
      <w:fldChar w:fldCharType="separate"/>
    </w:r>
    <w:r>
      <w:rPr>
        <w:rStyle w:val="PageNumber"/>
        <w:rFonts w:ascii="Calibri" w:hAnsi="Calibri"/>
        <w:color w:val="000000"/>
        <w:sz w:val="22"/>
      </w:rPr>
      <w:t>UNCLASSIFIED</w:t>
    </w:r>
    <w:r w:rsidRPr="00D07216">
      <w:rPr>
        <w:rStyle w:val="PageNumber"/>
        <w:rFonts w:ascii="Calibri" w:hAnsi="Calibri"/>
        <w:color w:val="000000"/>
        <w:sz w:val="22"/>
      </w:rP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49</w:t>
    </w:r>
    <w:r>
      <w:rPr>
        <w:rStyle w:val="PageNumber"/>
      </w:rPr>
      <w:fldChar w:fldCharType="end"/>
    </w:r>
  </w:p>
  <w:p w:rsidR="0088184F" w:rsidRDefault="0088184F" w:rsidP="00786C51">
    <w:pPr>
      <w:pStyle w:val="Footer"/>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7A1" w:rsidRDefault="00F007A1" w:rsidP="00F007A1">
    <w:pPr>
      <w:pStyle w:val="Footer"/>
      <w:jc w:val="both"/>
      <w:rPr>
        <w:rFonts w:ascii="Arial" w:hAnsi="Arial" w:cs="Arial"/>
        <w:caps/>
        <w:sz w:val="18"/>
        <w:szCs w:val="18"/>
      </w:rPr>
    </w:pPr>
    <w:bookmarkStart w:id="4" w:name="aliashAdvancedFooterprotec1FooterPrimary"/>
  </w:p>
  <w:bookmarkEnd w:id="4"/>
  <w:p w:rsidR="0088184F" w:rsidRPr="00D741D8" w:rsidRDefault="0088184F" w:rsidP="00D741D8">
    <w:pPr>
      <w:pStyle w:val="Footer"/>
      <w:jc w:val="both"/>
      <w:rPr>
        <w:szCs w:val="18"/>
      </w:rPr>
    </w:pPr>
    <w:r>
      <w:rPr>
        <w:rFonts w:ascii="Arial" w:hAnsi="Arial" w:cs="Arial"/>
        <w:caps/>
        <w:sz w:val="18"/>
        <w:szCs w:val="18"/>
      </w:rPr>
      <w:t>user guide V1.0</w:t>
    </w:r>
    <w:r w:rsidRPr="000E10E9">
      <w:rPr>
        <w:rFonts w:ascii="Arial" w:hAnsi="Arial" w:cs="Arial"/>
        <w:caps/>
        <w:sz w:val="18"/>
        <w:szCs w:val="18"/>
      </w:rPr>
      <w:t>.</w:t>
    </w:r>
    <w:r>
      <w:rPr>
        <w:rStyle w:val="PageNumber"/>
        <w:rFonts w:ascii="Arial" w:hAnsi="Arial" w:cs="Arial"/>
        <w:caps/>
        <w:sz w:val="18"/>
        <w:szCs w:val="18"/>
      </w:rPr>
      <w:tab/>
    </w:r>
    <w:r w:rsidRPr="00772277">
      <w:rPr>
        <w:rStyle w:val="PageNumber"/>
        <w:rFonts w:ascii="Arial" w:hAnsi="Arial" w:cs="Arial"/>
        <w:caps/>
        <w:sz w:val="18"/>
        <w:szCs w:val="18"/>
      </w:rPr>
      <w:t xml:space="preserve">Page </w:t>
    </w:r>
    <w:r w:rsidRPr="00772277">
      <w:rPr>
        <w:rStyle w:val="PageNumber"/>
        <w:rFonts w:ascii="Arial" w:hAnsi="Arial" w:cs="Arial"/>
        <w:caps/>
        <w:sz w:val="18"/>
        <w:szCs w:val="18"/>
      </w:rPr>
      <w:fldChar w:fldCharType="begin"/>
    </w:r>
    <w:r w:rsidRPr="00772277">
      <w:rPr>
        <w:rStyle w:val="PageNumber"/>
        <w:rFonts w:ascii="Arial" w:hAnsi="Arial" w:cs="Arial"/>
        <w:caps/>
        <w:sz w:val="18"/>
        <w:szCs w:val="18"/>
      </w:rPr>
      <w:instrText xml:space="preserve"> PAGE </w:instrText>
    </w:r>
    <w:r w:rsidRPr="00772277">
      <w:rPr>
        <w:rStyle w:val="PageNumber"/>
        <w:rFonts w:ascii="Arial" w:hAnsi="Arial" w:cs="Arial"/>
        <w:caps/>
        <w:sz w:val="18"/>
        <w:szCs w:val="18"/>
      </w:rPr>
      <w:fldChar w:fldCharType="separate"/>
    </w:r>
    <w:r w:rsidR="00B54BEA">
      <w:rPr>
        <w:rStyle w:val="PageNumber"/>
        <w:rFonts w:ascii="Arial" w:hAnsi="Arial" w:cs="Arial"/>
        <w:caps/>
        <w:noProof/>
        <w:sz w:val="18"/>
        <w:szCs w:val="18"/>
      </w:rPr>
      <w:t>2</w:t>
    </w:r>
    <w:r w:rsidRPr="00772277">
      <w:rPr>
        <w:rStyle w:val="PageNumber"/>
        <w:rFonts w:ascii="Arial" w:hAnsi="Arial" w:cs="Arial"/>
        <w:caps/>
        <w:sz w:val="18"/>
        <w:szCs w:val="18"/>
      </w:rPr>
      <w:fldChar w:fldCharType="end"/>
    </w:r>
    <w:r w:rsidRPr="00772277">
      <w:rPr>
        <w:rStyle w:val="PageNumber"/>
        <w:rFonts w:ascii="Arial" w:hAnsi="Arial" w:cs="Arial"/>
        <w:caps/>
        <w:sz w:val="18"/>
        <w:szCs w:val="18"/>
      </w:rPr>
      <w:t xml:space="preserve"> of </w:t>
    </w:r>
    <w:r w:rsidRPr="00772277">
      <w:rPr>
        <w:rStyle w:val="PageNumber"/>
        <w:rFonts w:ascii="Arial" w:hAnsi="Arial" w:cs="Arial"/>
        <w:caps/>
        <w:sz w:val="18"/>
        <w:szCs w:val="18"/>
      </w:rPr>
      <w:fldChar w:fldCharType="begin"/>
    </w:r>
    <w:r w:rsidRPr="00772277">
      <w:rPr>
        <w:rStyle w:val="PageNumber"/>
        <w:rFonts w:ascii="Arial" w:hAnsi="Arial" w:cs="Arial"/>
        <w:caps/>
        <w:sz w:val="18"/>
        <w:szCs w:val="18"/>
      </w:rPr>
      <w:instrText xml:space="preserve"> NUMPAGES </w:instrText>
    </w:r>
    <w:r w:rsidRPr="00772277">
      <w:rPr>
        <w:rStyle w:val="PageNumber"/>
        <w:rFonts w:ascii="Arial" w:hAnsi="Arial" w:cs="Arial"/>
        <w:caps/>
        <w:sz w:val="18"/>
        <w:szCs w:val="18"/>
      </w:rPr>
      <w:fldChar w:fldCharType="separate"/>
    </w:r>
    <w:r w:rsidR="00B54BEA">
      <w:rPr>
        <w:rStyle w:val="PageNumber"/>
        <w:rFonts w:ascii="Arial" w:hAnsi="Arial" w:cs="Arial"/>
        <w:caps/>
        <w:noProof/>
        <w:sz w:val="18"/>
        <w:szCs w:val="18"/>
      </w:rPr>
      <w:t>42</w:t>
    </w:r>
    <w:r w:rsidRPr="00772277">
      <w:rPr>
        <w:rStyle w:val="PageNumber"/>
        <w:rFonts w:ascii="Arial" w:hAnsi="Arial" w:cs="Arial"/>
        <w:caps/>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7A1" w:rsidRDefault="00F007A1" w:rsidP="00F007A1">
    <w:pPr>
      <w:pStyle w:val="Footer"/>
      <w:jc w:val="center"/>
      <w:rPr>
        <w:rFonts w:ascii="Calibri" w:hAnsi="Calibri"/>
        <w:color w:val="000000"/>
        <w:sz w:val="22"/>
      </w:rPr>
    </w:pPr>
    <w:bookmarkStart w:id="5" w:name="aliashAdvancedFooterprot1FooterFirstPage"/>
  </w:p>
  <w:bookmarkEnd w:id="5"/>
  <w:p w:rsidR="0088184F" w:rsidRDefault="0088184F" w:rsidP="00786C51">
    <w:pPr>
      <w:pStyle w:val="Footer"/>
      <w:jc w:val="center"/>
    </w:pPr>
    <w:r w:rsidRPr="00D07216">
      <w:rPr>
        <w:rFonts w:ascii="Calibri" w:hAnsi="Calibri"/>
        <w:color w:val="000000"/>
        <w:sz w:val="22"/>
      </w:rPr>
      <w:fldChar w:fldCharType="begin"/>
    </w:r>
    <w:r w:rsidRPr="00D07216">
      <w:rPr>
        <w:rFonts w:ascii="Calibri" w:hAnsi="Calibri"/>
        <w:color w:val="000000"/>
        <w:sz w:val="22"/>
      </w:rPr>
      <w:instrText xml:space="preserve"> DOCPROPERTY  bjDocumentSecurityLabel"  \* MERGEFORMAT </w:instrText>
    </w:r>
    <w:r w:rsidRPr="00D07216">
      <w:rPr>
        <w:rFonts w:ascii="Calibri" w:hAnsi="Calibri"/>
        <w:color w:val="000000"/>
        <w:sz w:val="22"/>
      </w:rPr>
      <w:fldChar w:fldCharType="separate"/>
    </w:r>
    <w:r>
      <w:rPr>
        <w:rFonts w:ascii="Calibri" w:hAnsi="Calibri"/>
        <w:color w:val="000000"/>
        <w:sz w:val="22"/>
      </w:rPr>
      <w:t>UNCLASSIFIED</w:t>
    </w:r>
    <w:r w:rsidRPr="00D07216">
      <w:rPr>
        <w:rFonts w:ascii="Calibri" w:hAnsi="Calibri"/>
        <w:color w:val="000000"/>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84F" w:rsidRDefault="0088184F">
      <w:r>
        <w:separator/>
      </w:r>
    </w:p>
  </w:footnote>
  <w:footnote w:type="continuationSeparator" w:id="0">
    <w:p w:rsidR="0088184F" w:rsidRDefault="008818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84F" w:rsidRDefault="0088184F" w:rsidP="00786C51">
    <w:pPr>
      <w:pStyle w:val="Header"/>
      <w:jc w:val="center"/>
    </w:pPr>
    <w:r w:rsidRPr="00D07216">
      <w:rPr>
        <w:rFonts w:ascii="Calibri" w:hAnsi="Calibri"/>
        <w:color w:val="000000"/>
        <w:sz w:val="22"/>
      </w:rPr>
      <w:fldChar w:fldCharType="begin"/>
    </w:r>
    <w:r w:rsidRPr="00D07216">
      <w:rPr>
        <w:rFonts w:ascii="Calibri" w:hAnsi="Calibri"/>
        <w:color w:val="000000"/>
        <w:sz w:val="22"/>
      </w:rPr>
      <w:instrText xml:space="preserve"> DOCPROPERTY  bjDocumentSecurityLabel"  \* MERGEFORMAT </w:instrText>
    </w:r>
    <w:r w:rsidRPr="00D07216">
      <w:rPr>
        <w:rFonts w:ascii="Calibri" w:hAnsi="Calibri"/>
        <w:color w:val="000000"/>
        <w:sz w:val="22"/>
      </w:rPr>
      <w:fldChar w:fldCharType="separate"/>
    </w:r>
    <w:r>
      <w:rPr>
        <w:rFonts w:ascii="Calibri" w:hAnsi="Calibri"/>
        <w:color w:val="000000"/>
        <w:sz w:val="22"/>
      </w:rPr>
      <w:t>UNCLASSIFIED</w:t>
    </w:r>
    <w:r w:rsidRPr="00D07216">
      <w:rPr>
        <w:rFonts w:ascii="Calibri" w:hAnsi="Calibri"/>
        <w:color w:val="000000"/>
        <w:sz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84F" w:rsidRDefault="0088184F" w:rsidP="00E21C25">
    <w:pPr>
      <w:rPr>
        <w:b/>
        <w:sz w:val="28"/>
        <w:szCs w:val="28"/>
      </w:rPr>
    </w:pPr>
    <w:r>
      <w:rPr>
        <w:noProof/>
        <w:lang w:eastAsia="en-GB"/>
      </w:rPr>
      <mc:AlternateContent>
        <mc:Choice Requires="wpg">
          <w:drawing>
            <wp:anchor distT="0" distB="0" distL="114300" distR="114300" simplePos="0" relativeHeight="251660288" behindDoc="0" locked="1" layoutInCell="1" allowOverlap="1">
              <wp:simplePos x="0" y="0"/>
              <wp:positionH relativeFrom="column">
                <wp:posOffset>263525</wp:posOffset>
              </wp:positionH>
              <wp:positionV relativeFrom="page">
                <wp:posOffset>342265</wp:posOffset>
              </wp:positionV>
              <wp:extent cx="5794375" cy="521335"/>
              <wp:effectExtent l="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4375" cy="521335"/>
                        <a:chOff x="1418" y="15559"/>
                        <a:chExt cx="9125" cy="821"/>
                      </a:xfrm>
                    </wpg:grpSpPr>
                    <wps:wsp>
                      <wps:cNvPr id="3" name="Rectangle 2"/>
                      <wps:cNvSpPr>
                        <a:spLocks noChangeArrowheads="1"/>
                      </wps:cNvSpPr>
                      <wps:spPr bwMode="auto">
                        <a:xfrm rot="10800000">
                          <a:off x="1418" y="15559"/>
                          <a:ext cx="9071" cy="57"/>
                        </a:xfrm>
                        <a:prstGeom prst="rect">
                          <a:avLst/>
                        </a:prstGeom>
                        <a:solidFill>
                          <a:srgbClr val="BD2B0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940" y="15703"/>
                          <a:ext cx="4603" cy="6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6810187" id="Group 1" o:spid="_x0000_s1026" style="position:absolute;margin-left:20.75pt;margin-top:26.95pt;width:456.25pt;height:41.05pt;z-index:251660288;mso-position-vertical-relative:page" coordorigin="1418,15559" coordsize="9125,8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">
              <v:rect id="Rectangle 2" o:spid="_x0000_s1027" style="position:absolute;left:1418;top:15559;width:9071;height:57;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nLccMA&#10;AADaAAAADwAAAGRycy9kb3ducmV2LnhtbESPQWvCQBSE7wX/w/IEb3XXmLYSXYMELF5aqG3x+sg+&#10;k2D2bciuJv77bqHQ4zAz3zCbfLStuFHvG8caFnMFgrh0puFKw9fn/nEFwgdkg61j0nAnD/l28rDB&#10;zLiBP+h2DJWIEPYZaqhD6DIpfVmTRT93HXH0zq63GKLsK2l6HCLctjJR6llabDgu1NhRUVN5OV5t&#10;pJzVa6Leku79XpwafsJD+vKdaj2bjrs1iEBj+A//tQ9GwxJ+r8Qb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nLccMAAADaAAAADwAAAAAAAAAAAAAAAACYAgAAZHJzL2Rv&#10;d25yZXYueG1sUEsFBgAAAAAEAAQA9QAAAIgDAAAAAA==&#10;" fillcolor="#bd2b0b"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5940;top:15703;width:4603;height:6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nwZ8bCAAAA2gAAAA8AAABkcnMvZG93bnJldi54bWxEj0Frg0AUhO+F/IflFXJr1oQgrXGVEpDm&#10;FFoben51X1R03xp3G82/zxYKPQ4z8w2T5rPpxZVG11pWsF5FIIgrq1uuFZw+i6dnEM4ja+wtk4Ib&#10;OcizxUOKibYTf9C19LUIEHYJKmi8HxIpXdWQQbeyA3HwznY06IMca6lHnALc9HITRbE02HJYaHCg&#10;fUNVV/4YBRf59X1868xp8x73+8nyunjhQqnl4/y6A+Fp9v/hv/ZBK9jC75VwA2R2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Z8GfGwgAAANoAAAAPAAAAAAAAAAAAAAAAAJ8C&#10;AABkcnMvZG93bnJldi54bWxQSwUGAAAAAAQABAD3AAAAjgMAAAAA&#10;">
                <v:imagedata r:id="rId2" o:title=""/>
              </v:shape>
              <w10:wrap anchory="page"/>
              <w10:anchorlock/>
            </v:group>
          </w:pict>
        </mc:Fallback>
      </mc:AlternateContent>
    </w:r>
    <w:r>
      <w:rPr>
        <w:noProof/>
        <w:color w:val="0000FF"/>
        <w:lang w:eastAsia="en-GB"/>
      </w:rPr>
      <w:drawing>
        <wp:inline distT="0" distB="0" distL="0" distR="0">
          <wp:extent cx="1836420" cy="464820"/>
          <wp:effectExtent l="0" t="0" r="0" b="0"/>
          <wp:docPr id="1" name="Picture 1" descr="Go to HMRC Homepag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 to HMRC Homepage">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36420" cy="464820"/>
                  </a:xfrm>
                  <a:prstGeom prst="rect">
                    <a:avLst/>
                  </a:prstGeom>
                  <a:noFill/>
                  <a:ln>
                    <a:noFill/>
                  </a:ln>
                </pic:spPr>
              </pic:pic>
            </a:graphicData>
          </a:graphic>
        </wp:inline>
      </w:drawing>
    </w:r>
  </w:p>
  <w:p w:rsidR="0088184F" w:rsidRPr="00D741D8" w:rsidRDefault="0088184F" w:rsidP="00D741D8">
    <w:pPr>
      <w:pStyle w:val="Header"/>
      <w:rPr>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84F" w:rsidRDefault="0088184F" w:rsidP="00786C51">
    <w:pPr>
      <w:pStyle w:val="Header"/>
      <w:jc w:val="center"/>
    </w:pPr>
    <w:r w:rsidRPr="00D07216">
      <w:rPr>
        <w:rFonts w:ascii="Calibri" w:hAnsi="Calibri"/>
        <w:color w:val="000000"/>
        <w:sz w:val="22"/>
      </w:rPr>
      <w:fldChar w:fldCharType="begin"/>
    </w:r>
    <w:r w:rsidRPr="00D07216">
      <w:rPr>
        <w:rFonts w:ascii="Calibri" w:hAnsi="Calibri"/>
        <w:color w:val="000000"/>
        <w:sz w:val="22"/>
      </w:rPr>
      <w:instrText xml:space="preserve"> DOCPROPERTY  bjDocumentSecurityLabel"  \* MERGEFORMAT </w:instrText>
    </w:r>
    <w:r w:rsidRPr="00D07216">
      <w:rPr>
        <w:rFonts w:ascii="Calibri" w:hAnsi="Calibri"/>
        <w:color w:val="000000"/>
        <w:sz w:val="22"/>
      </w:rPr>
      <w:fldChar w:fldCharType="separate"/>
    </w:r>
    <w:r>
      <w:rPr>
        <w:rFonts w:ascii="Calibri" w:hAnsi="Calibri"/>
        <w:color w:val="000000"/>
        <w:sz w:val="22"/>
      </w:rPr>
      <w:t>UNCLASSIFIED</w:t>
    </w:r>
    <w:r w:rsidRPr="00D07216">
      <w:rPr>
        <w:rFonts w:ascii="Calibri" w:hAnsi="Calibri"/>
        <w:color w:val="000000"/>
        <w:sz w:val="22"/>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84F" w:rsidRDefault="0088184F" w:rsidP="00786C51">
    <w:pPr>
      <w:pStyle w:val="Footer"/>
      <w:jc w:val="center"/>
    </w:pPr>
    <w:r w:rsidRPr="00D07216">
      <w:rPr>
        <w:rFonts w:ascii="Calibri" w:hAnsi="Calibri"/>
        <w:color w:val="000000"/>
        <w:sz w:val="22"/>
      </w:rPr>
      <w:fldChar w:fldCharType="begin"/>
    </w:r>
    <w:r w:rsidRPr="00D07216">
      <w:rPr>
        <w:rFonts w:ascii="Calibri" w:hAnsi="Calibri"/>
        <w:color w:val="000000"/>
        <w:sz w:val="22"/>
      </w:rPr>
      <w:instrText xml:space="preserve"> DOCPROPERTY  bjDocumentSecurityLabel"  \* MERGEFORMAT </w:instrText>
    </w:r>
    <w:r w:rsidRPr="00D07216">
      <w:rPr>
        <w:rFonts w:ascii="Calibri" w:hAnsi="Calibri"/>
        <w:color w:val="000000"/>
        <w:sz w:val="22"/>
      </w:rPr>
      <w:fldChar w:fldCharType="separate"/>
    </w:r>
    <w:r>
      <w:rPr>
        <w:rFonts w:ascii="Calibri" w:hAnsi="Calibri"/>
        <w:color w:val="000000"/>
        <w:sz w:val="22"/>
      </w:rPr>
      <w:t>UNCLASSIFIED</w:t>
    </w:r>
    <w:r w:rsidRPr="00D07216">
      <w:rPr>
        <w:rFonts w:ascii="Calibri" w:hAnsi="Calibri"/>
        <w:color w:val="000000"/>
        <w:sz w:val="22"/>
      </w:rPr>
      <w:fldChar w:fldCharType="end"/>
    </w:r>
  </w:p>
  <w:p w:rsidR="0088184F" w:rsidRDefault="0088184F" w:rsidP="00786C51">
    <w:pPr>
      <w:pStyle w:val="Header"/>
      <w:pBdr>
        <w:bottom w:val="single" w:sz="18" w:space="8" w:color="auto"/>
      </w:pBdr>
      <w:tabs>
        <w:tab w:val="clear" w:pos="4153"/>
        <w:tab w:val="clear" w:pos="8306"/>
        <w:tab w:val="left" w:pos="720"/>
      </w:tabs>
      <w:jc w:val="center"/>
      <w:rPr>
        <w:sz w:val="18"/>
        <w:szCs w:val="18"/>
      </w:rPr>
    </w:pPr>
    <w:r>
      <w:rPr>
        <w:sz w:val="18"/>
        <w:szCs w:val="18"/>
      </w:rPr>
      <w:tab/>
    </w:r>
    <w:r>
      <w:rPr>
        <w:sz w:val="18"/>
        <w:szCs w:val="18"/>
      </w:rPr>
      <w:tab/>
    </w:r>
  </w:p>
  <w:p w:rsidR="0088184F" w:rsidRPr="00FB2718" w:rsidRDefault="0088184F" w:rsidP="00786C51">
    <w:pPr>
      <w:pStyle w:val="Header"/>
      <w:pBdr>
        <w:bottom w:val="single" w:sz="18" w:space="8" w:color="auto"/>
      </w:pBdr>
      <w:tabs>
        <w:tab w:val="clear" w:pos="4153"/>
        <w:tab w:val="clear" w:pos="8306"/>
        <w:tab w:val="left" w:pos="720"/>
      </w:tabs>
      <w:spacing w:before="120" w:after="120"/>
      <w:jc w:val="center"/>
      <w:rPr>
        <w:rFonts w:ascii="Helvetica" w:hAnsi="Helvetica"/>
        <w:b/>
        <w:sz w:val="18"/>
        <w:szCs w:val="18"/>
      </w:rPr>
    </w:pPr>
    <w:r>
      <w:rPr>
        <w:rFonts w:ascii="Helvetica" w:hAnsi="Helvetica"/>
        <w:b/>
        <w:sz w:val="18"/>
        <w:szCs w:val="18"/>
      </w:rPr>
      <w:t>Executive Search, Selection and Executive Assessment Services DPS</w:t>
    </w:r>
    <w:r w:rsidRPr="00FB2718">
      <w:rPr>
        <w:b/>
        <w:caps/>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09A1"/>
    <w:multiLevelType w:val="hybridMultilevel"/>
    <w:tmpl w:val="950A0F02"/>
    <w:lvl w:ilvl="0" w:tplc="E13EC88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nsid w:val="08457B1F"/>
    <w:multiLevelType w:val="hybridMultilevel"/>
    <w:tmpl w:val="FA147B3C"/>
    <w:lvl w:ilvl="0" w:tplc="2F145E10">
      <w:start w:val="1"/>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nsid w:val="09D72EBF"/>
    <w:multiLevelType w:val="hybridMultilevel"/>
    <w:tmpl w:val="974829E0"/>
    <w:lvl w:ilvl="0" w:tplc="BA50FD98">
      <w:start w:val="1"/>
      <w:numFmt w:val="bullet"/>
      <w:pStyle w:val="Bulletstandard"/>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9FD51FF"/>
    <w:multiLevelType w:val="hybridMultilevel"/>
    <w:tmpl w:val="F642EC1E"/>
    <w:lvl w:ilvl="0" w:tplc="BD6EA2D0">
      <w:start w:val="1"/>
      <w:numFmt w:val="decimal"/>
      <w:pStyle w:val="Numberbulletsfirstline"/>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nsid w:val="0FE74A0A"/>
    <w:multiLevelType w:val="hybridMultilevel"/>
    <w:tmpl w:val="545CCE9E"/>
    <w:lvl w:ilvl="0" w:tplc="04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0F83550"/>
    <w:multiLevelType w:val="multilevel"/>
    <w:tmpl w:val="8E5E1374"/>
    <w:lvl w:ilvl="0">
      <w:start w:val="1"/>
      <w:numFmt w:val="decimal"/>
      <w:pStyle w:val="Level1"/>
      <w:lvlText w:val="%1."/>
      <w:lvlJc w:val="left"/>
      <w:pPr>
        <w:tabs>
          <w:tab w:val="num" w:pos="432"/>
        </w:tabs>
        <w:ind w:left="432" w:hanging="432"/>
      </w:pPr>
      <w:rPr>
        <w:rFonts w:ascii="Arial Bold" w:hAnsi="Arial Bold" w:cs="Times New Roman" w:hint="default"/>
        <w:b/>
        <w:i w:val="0"/>
        <w:sz w:val="22"/>
        <w:szCs w:val="22"/>
        <w:u w:val="none"/>
      </w:rPr>
    </w:lvl>
    <w:lvl w:ilvl="1">
      <w:start w:val="1"/>
      <w:numFmt w:val="decimal"/>
      <w:pStyle w:val="Level2"/>
      <w:lvlText w:val="%1.%2"/>
      <w:lvlJc w:val="left"/>
      <w:pPr>
        <w:tabs>
          <w:tab w:val="num" w:pos="1638"/>
        </w:tabs>
        <w:ind w:left="1638" w:hanging="64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6">
    <w:nsid w:val="12CF3694"/>
    <w:multiLevelType w:val="multilevel"/>
    <w:tmpl w:val="B4549B58"/>
    <w:lvl w:ilvl="0">
      <w:start w:val="1"/>
      <w:numFmt w:val="decimal"/>
      <w:lvlRestart w:val="0"/>
      <w:lvlText w:val="%1."/>
      <w:lvlJc w:val="left"/>
      <w:pPr>
        <w:tabs>
          <w:tab w:val="num" w:pos="720"/>
        </w:tabs>
        <w:ind w:left="720" w:hanging="720"/>
      </w:pPr>
      <w:rPr>
        <w:rFonts w:cs="Times New Roman"/>
        <w:caps w:val="0"/>
        <w:effect w:val="none"/>
      </w:rPr>
    </w:lvl>
    <w:lvl w:ilvl="1">
      <w:start w:val="1"/>
      <w:numFmt w:val="decimal"/>
      <w:lvlText w:val="%1.%2"/>
      <w:lvlJc w:val="left"/>
      <w:pPr>
        <w:tabs>
          <w:tab w:val="num" w:pos="720"/>
        </w:tabs>
        <w:ind w:left="720" w:hanging="720"/>
      </w:pPr>
      <w:rPr>
        <w:rFonts w:cs="Times New Roman"/>
        <w:caps w:val="0"/>
        <w:effect w:val="none"/>
      </w:rPr>
    </w:lvl>
    <w:lvl w:ilvl="2">
      <w:start w:val="1"/>
      <w:numFmt w:val="decimal"/>
      <w:lvlText w:val="%1.%2.%3"/>
      <w:lvlJc w:val="left"/>
      <w:pPr>
        <w:tabs>
          <w:tab w:val="num" w:pos="2070"/>
        </w:tabs>
        <w:ind w:left="2070" w:hanging="1080"/>
      </w:pPr>
      <w:rPr>
        <w:rFonts w:cs="Times New Roman"/>
        <w:caps w:val="0"/>
        <w:effect w:val="none"/>
      </w:rPr>
    </w:lvl>
    <w:lvl w:ilvl="3">
      <w:start w:val="1"/>
      <w:numFmt w:val="lowerLetter"/>
      <w:lvlText w:val="%4."/>
      <w:lvlJc w:val="left"/>
      <w:pPr>
        <w:tabs>
          <w:tab w:val="num" w:pos="2160"/>
        </w:tabs>
        <w:ind w:left="2160" w:hanging="360"/>
      </w:pPr>
      <w:rPr>
        <w:rFonts w:ascii="Arial" w:hAnsi="Arial" w:cs="Times New Roman" w:hint="default"/>
        <w:caps w:val="0"/>
        <w:sz w:val="22"/>
        <w:szCs w:val="22"/>
        <w:effect w:val="none"/>
      </w:rPr>
    </w:lvl>
    <w:lvl w:ilvl="4">
      <w:start w:val="1"/>
      <w:numFmt w:val="lowerLetter"/>
      <w:lvlText w:val="(%5)"/>
      <w:lvlJc w:val="left"/>
      <w:pPr>
        <w:tabs>
          <w:tab w:val="num" w:pos="3600"/>
        </w:tabs>
        <w:ind w:left="3600" w:hanging="720"/>
      </w:pPr>
      <w:rPr>
        <w:rFonts w:cs="Times New Roman"/>
        <w:caps w:val="0"/>
        <w:effect w:val="none"/>
      </w:rPr>
    </w:lvl>
    <w:lvl w:ilvl="5">
      <w:start w:val="1"/>
      <w:numFmt w:val="lowerRoman"/>
      <w:lvlText w:val="(%6)"/>
      <w:lvlJc w:val="left"/>
      <w:pPr>
        <w:tabs>
          <w:tab w:val="num" w:pos="4320"/>
        </w:tabs>
        <w:ind w:left="4320" w:hanging="720"/>
      </w:pPr>
      <w:rPr>
        <w:rFonts w:cs="Times New Roman"/>
        <w:caps w:val="0"/>
        <w:effect w:val="none"/>
      </w:rPr>
    </w:lvl>
    <w:lvl w:ilvl="6">
      <w:start w:val="1"/>
      <w:numFmt w:val="decimal"/>
      <w:lvlText w:val="(%7)"/>
      <w:lvlJc w:val="left"/>
      <w:pPr>
        <w:tabs>
          <w:tab w:val="num" w:pos="5040"/>
        </w:tabs>
        <w:ind w:left="5040" w:hanging="720"/>
      </w:pPr>
      <w:rPr>
        <w:rFonts w:cs="Times New Roman"/>
        <w:caps w:val="0"/>
        <w:effect w:val="none"/>
      </w:rPr>
    </w:lvl>
    <w:lvl w:ilvl="7">
      <w:start w:val="1"/>
      <w:numFmt w:val="none"/>
      <w:lvlText w:val=""/>
      <w:lvlJc w:val="left"/>
      <w:pPr>
        <w:tabs>
          <w:tab w:val="num" w:pos="5040"/>
        </w:tabs>
        <w:ind w:left="5040" w:hanging="720"/>
      </w:pPr>
      <w:rPr>
        <w:rFonts w:cs="Times New Roman"/>
        <w:caps w:val="0"/>
        <w:effect w:val="none"/>
      </w:rPr>
    </w:lvl>
    <w:lvl w:ilvl="8">
      <w:start w:val="1"/>
      <w:numFmt w:val="none"/>
      <w:lvlText w:val=""/>
      <w:lvlJc w:val="left"/>
      <w:pPr>
        <w:tabs>
          <w:tab w:val="num" w:pos="5040"/>
        </w:tabs>
        <w:ind w:left="5040" w:hanging="720"/>
      </w:pPr>
      <w:rPr>
        <w:rFonts w:cs="Times New Roman"/>
        <w:caps w:val="0"/>
        <w:effect w:val="none"/>
      </w:rPr>
    </w:lvl>
  </w:abstractNum>
  <w:abstractNum w:abstractNumId="7">
    <w:nsid w:val="12E63680"/>
    <w:multiLevelType w:val="multilevel"/>
    <w:tmpl w:val="E28A7CE0"/>
    <w:lvl w:ilvl="0">
      <w:start w:val="1"/>
      <w:numFmt w:val="decimal"/>
      <w:pStyle w:val="HRSDParagraphautonumber"/>
      <w:lvlText w:val="%1."/>
      <w:lvlJc w:val="left"/>
      <w:pPr>
        <w:tabs>
          <w:tab w:val="num" w:pos="632"/>
        </w:tabs>
        <w:ind w:left="632" w:hanging="490"/>
      </w:pPr>
      <w:rPr>
        <w:rFonts w:cs="Times New Roman" w:hint="default"/>
        <w:color w:val="auto"/>
      </w:rPr>
    </w:lvl>
    <w:lvl w:ilvl="1">
      <w:start w:val="1"/>
      <w:numFmt w:val="lowerLetter"/>
      <w:pStyle w:val="HRSDSub-para"/>
      <w:lvlText w:val="%2."/>
      <w:lvlJc w:val="left"/>
      <w:pPr>
        <w:tabs>
          <w:tab w:val="num" w:pos="1623"/>
        </w:tabs>
        <w:ind w:left="1623" w:hanging="363"/>
      </w:pPr>
      <w:rPr>
        <w:rFonts w:cs="Times New Roman" w:hint="default"/>
      </w:rPr>
    </w:lvl>
    <w:lvl w:ilvl="2">
      <w:start w:val="1"/>
      <w:numFmt w:val="lowerRoman"/>
      <w:pStyle w:val="HRSDSub-sub-para"/>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nsid w:val="14AA7124"/>
    <w:multiLevelType w:val="hybridMultilevel"/>
    <w:tmpl w:val="7FF677B0"/>
    <w:lvl w:ilvl="0" w:tplc="202CB90E">
      <w:start w:val="1"/>
      <w:numFmt w:val="lowerLetter"/>
      <w:lvlText w:val="%1."/>
      <w:lvlJc w:val="left"/>
      <w:pPr>
        <w:tabs>
          <w:tab w:val="num" w:pos="1080"/>
        </w:tabs>
        <w:ind w:left="108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nsid w:val="17E560A3"/>
    <w:multiLevelType w:val="hybridMultilevel"/>
    <w:tmpl w:val="C6B8002A"/>
    <w:lvl w:ilvl="0" w:tplc="E09EC06E">
      <w:start w:val="1"/>
      <w:numFmt w:val="lowerLetter"/>
      <w:lvlText w:val="%1)"/>
      <w:lvlJc w:val="left"/>
      <w:pPr>
        <w:tabs>
          <w:tab w:val="num" w:pos="1080"/>
        </w:tabs>
        <w:ind w:left="1080" w:hanging="360"/>
      </w:pPr>
      <w:rPr>
        <w:rFonts w:cs="Times New Roman" w:hint="default"/>
        <w:color w:val="auto"/>
      </w:rPr>
    </w:lvl>
    <w:lvl w:ilvl="1" w:tplc="0809001B">
      <w:start w:val="1"/>
      <w:numFmt w:val="lowerRoman"/>
      <w:lvlText w:val="%2."/>
      <w:lvlJc w:val="right"/>
      <w:pPr>
        <w:tabs>
          <w:tab w:val="num" w:pos="1800"/>
        </w:tabs>
        <w:ind w:left="1800" w:hanging="360"/>
      </w:pPr>
      <w:rPr>
        <w:rFonts w:cs="Times New Roman"/>
      </w:rPr>
    </w:lvl>
    <w:lvl w:ilvl="2" w:tplc="0809001B">
      <w:start w:val="1"/>
      <w:numFmt w:val="lowerRoman"/>
      <w:lvlText w:val="%3."/>
      <w:lvlJc w:val="right"/>
      <w:pPr>
        <w:tabs>
          <w:tab w:val="num" w:pos="2520"/>
        </w:tabs>
        <w:ind w:left="2520" w:hanging="180"/>
      </w:pPr>
      <w:rPr>
        <w:rFonts w:cs="Times New Roman"/>
      </w:rPr>
    </w:lvl>
    <w:lvl w:ilvl="3" w:tplc="0809000F">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0">
    <w:nsid w:val="182E5665"/>
    <w:multiLevelType w:val="hybridMultilevel"/>
    <w:tmpl w:val="3D567EA8"/>
    <w:lvl w:ilvl="0" w:tplc="FFFFFFFF">
      <w:start w:val="1"/>
      <w:numFmt w:val="lowerRoman"/>
      <w:lvlText w:val="%1."/>
      <w:lvlJc w:val="right"/>
      <w:pPr>
        <w:ind w:left="180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nsid w:val="187460AC"/>
    <w:multiLevelType w:val="hybridMultilevel"/>
    <w:tmpl w:val="11E278F6"/>
    <w:lvl w:ilvl="0" w:tplc="08090015">
      <w:start w:val="1"/>
      <w:numFmt w:val="upp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nsid w:val="1A5155DC"/>
    <w:multiLevelType w:val="hybridMultilevel"/>
    <w:tmpl w:val="AA10C29A"/>
    <w:lvl w:ilvl="0" w:tplc="FFFFFFFF">
      <w:start w:val="1"/>
      <w:numFmt w:val="lowerRoman"/>
      <w:lvlText w:val="%1."/>
      <w:lvlJc w:val="right"/>
      <w:pPr>
        <w:ind w:left="180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nsid w:val="1BD62988"/>
    <w:multiLevelType w:val="hybridMultilevel"/>
    <w:tmpl w:val="FA66BF46"/>
    <w:lvl w:ilvl="0" w:tplc="3E801AEC">
      <w:start w:val="1"/>
      <w:numFmt w:val="lowerLetter"/>
      <w:lvlText w:val="%1)"/>
      <w:lvlJc w:val="left"/>
      <w:pPr>
        <w:tabs>
          <w:tab w:val="num" w:pos="1775"/>
        </w:tabs>
        <w:ind w:left="1775" w:hanging="357"/>
      </w:pPr>
      <w:rPr>
        <w:rFonts w:ascii="Arial" w:hAnsi="Arial" w:cs="Times New Roman" w:hint="default"/>
        <w:b w:val="0"/>
        <w:i w:val="0"/>
        <w:sz w:val="24"/>
      </w:rPr>
    </w:lvl>
    <w:lvl w:ilvl="1" w:tplc="08090019" w:tentative="1">
      <w:start w:val="1"/>
      <w:numFmt w:val="lowerLetter"/>
      <w:lvlText w:val="%2."/>
      <w:lvlJc w:val="left"/>
      <w:pPr>
        <w:tabs>
          <w:tab w:val="num" w:pos="2858"/>
        </w:tabs>
        <w:ind w:left="2858" w:hanging="360"/>
      </w:pPr>
      <w:rPr>
        <w:rFonts w:cs="Times New Roman"/>
      </w:rPr>
    </w:lvl>
    <w:lvl w:ilvl="2" w:tplc="0809001B" w:tentative="1">
      <w:start w:val="1"/>
      <w:numFmt w:val="lowerRoman"/>
      <w:lvlText w:val="%3."/>
      <w:lvlJc w:val="right"/>
      <w:pPr>
        <w:tabs>
          <w:tab w:val="num" w:pos="3578"/>
        </w:tabs>
        <w:ind w:left="3578" w:hanging="180"/>
      </w:pPr>
      <w:rPr>
        <w:rFonts w:cs="Times New Roman"/>
      </w:rPr>
    </w:lvl>
    <w:lvl w:ilvl="3" w:tplc="0809000F" w:tentative="1">
      <w:start w:val="1"/>
      <w:numFmt w:val="decimal"/>
      <w:lvlText w:val="%4."/>
      <w:lvlJc w:val="left"/>
      <w:pPr>
        <w:tabs>
          <w:tab w:val="num" w:pos="4298"/>
        </w:tabs>
        <w:ind w:left="4298" w:hanging="360"/>
      </w:pPr>
      <w:rPr>
        <w:rFonts w:cs="Times New Roman"/>
      </w:rPr>
    </w:lvl>
    <w:lvl w:ilvl="4" w:tplc="08090019" w:tentative="1">
      <w:start w:val="1"/>
      <w:numFmt w:val="lowerLetter"/>
      <w:lvlText w:val="%5."/>
      <w:lvlJc w:val="left"/>
      <w:pPr>
        <w:tabs>
          <w:tab w:val="num" w:pos="5018"/>
        </w:tabs>
        <w:ind w:left="5018" w:hanging="360"/>
      </w:pPr>
      <w:rPr>
        <w:rFonts w:cs="Times New Roman"/>
      </w:rPr>
    </w:lvl>
    <w:lvl w:ilvl="5" w:tplc="0809001B" w:tentative="1">
      <w:start w:val="1"/>
      <w:numFmt w:val="lowerRoman"/>
      <w:lvlText w:val="%6."/>
      <w:lvlJc w:val="right"/>
      <w:pPr>
        <w:tabs>
          <w:tab w:val="num" w:pos="5738"/>
        </w:tabs>
        <w:ind w:left="5738" w:hanging="180"/>
      </w:pPr>
      <w:rPr>
        <w:rFonts w:cs="Times New Roman"/>
      </w:rPr>
    </w:lvl>
    <w:lvl w:ilvl="6" w:tplc="0809000F" w:tentative="1">
      <w:start w:val="1"/>
      <w:numFmt w:val="decimal"/>
      <w:lvlText w:val="%7."/>
      <w:lvlJc w:val="left"/>
      <w:pPr>
        <w:tabs>
          <w:tab w:val="num" w:pos="6458"/>
        </w:tabs>
        <w:ind w:left="6458" w:hanging="360"/>
      </w:pPr>
      <w:rPr>
        <w:rFonts w:cs="Times New Roman"/>
      </w:rPr>
    </w:lvl>
    <w:lvl w:ilvl="7" w:tplc="08090019" w:tentative="1">
      <w:start w:val="1"/>
      <w:numFmt w:val="lowerLetter"/>
      <w:lvlText w:val="%8."/>
      <w:lvlJc w:val="left"/>
      <w:pPr>
        <w:tabs>
          <w:tab w:val="num" w:pos="7178"/>
        </w:tabs>
        <w:ind w:left="7178" w:hanging="360"/>
      </w:pPr>
      <w:rPr>
        <w:rFonts w:cs="Times New Roman"/>
      </w:rPr>
    </w:lvl>
    <w:lvl w:ilvl="8" w:tplc="0809001B" w:tentative="1">
      <w:start w:val="1"/>
      <w:numFmt w:val="lowerRoman"/>
      <w:lvlText w:val="%9."/>
      <w:lvlJc w:val="right"/>
      <w:pPr>
        <w:tabs>
          <w:tab w:val="num" w:pos="7898"/>
        </w:tabs>
        <w:ind w:left="7898" w:hanging="180"/>
      </w:pPr>
      <w:rPr>
        <w:rFonts w:cs="Times New Roman"/>
      </w:rPr>
    </w:lvl>
  </w:abstractNum>
  <w:abstractNum w:abstractNumId="14">
    <w:nsid w:val="1C477FC4"/>
    <w:multiLevelType w:val="multilevel"/>
    <w:tmpl w:val="7B40D8FE"/>
    <w:lvl w:ilvl="0">
      <w:start w:val="1"/>
      <w:numFmt w:val="decimal"/>
      <w:pStyle w:val="ScheduleLevel1"/>
      <w:lvlText w:val="%1."/>
      <w:lvlJc w:val="left"/>
      <w:pPr>
        <w:tabs>
          <w:tab w:val="num" w:pos="432"/>
        </w:tabs>
        <w:ind w:left="432" w:hanging="432"/>
      </w:pPr>
      <w:rPr>
        <w:rFonts w:ascii="Helvetica" w:hAnsi="Helvetica" w:cs="Times New Roman" w:hint="default"/>
        <w:b/>
        <w:i w:val="0"/>
        <w:caps/>
        <w:sz w:val="22"/>
        <w:szCs w:val="22"/>
        <w:u w:val="none"/>
      </w:rPr>
    </w:lvl>
    <w:lvl w:ilvl="1">
      <w:start w:val="1"/>
      <w:numFmt w:val="decimal"/>
      <w:pStyle w:val="ScheduleLevel2"/>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2124"/>
        </w:tabs>
        <w:ind w:left="212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15">
    <w:nsid w:val="235940A8"/>
    <w:multiLevelType w:val="hybridMultilevel"/>
    <w:tmpl w:val="2AC66534"/>
    <w:lvl w:ilvl="0" w:tplc="08090019">
      <w:start w:val="1"/>
      <w:numFmt w:val="lowerLetter"/>
      <w:pStyle w:val="TOC1"/>
      <w:lvlText w:val="%1."/>
      <w:lvlJc w:val="left"/>
      <w:pPr>
        <w:tabs>
          <w:tab w:val="num" w:pos="360"/>
        </w:tabs>
        <w:ind w:left="360" w:hanging="360"/>
      </w:pPr>
      <w:rPr>
        <w:rFonts w:cs="Times New Roman"/>
      </w:rPr>
    </w:lvl>
    <w:lvl w:ilvl="1" w:tplc="0809001B" w:tentative="1">
      <w:start w:val="1"/>
      <w:numFmt w:val="lowerLetter"/>
      <w:lvlText w:val="%2."/>
      <w:lvlJc w:val="left"/>
      <w:pPr>
        <w:tabs>
          <w:tab w:val="num" w:pos="1080"/>
        </w:tabs>
        <w:ind w:left="1080" w:hanging="360"/>
      </w:pPr>
      <w:rPr>
        <w:rFonts w:cs="Times New Roman"/>
      </w:rPr>
    </w:lvl>
    <w:lvl w:ilvl="2" w:tplc="08090019"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nsid w:val="2AA960C8"/>
    <w:multiLevelType w:val="multilevel"/>
    <w:tmpl w:val="069E4D32"/>
    <w:lvl w:ilvl="0">
      <w:start w:val="1"/>
      <w:numFmt w:val="decimal"/>
      <w:lvlRestart w:val="0"/>
      <w:lvlText w:val="%1."/>
      <w:lvlJc w:val="left"/>
      <w:pPr>
        <w:tabs>
          <w:tab w:val="num" w:pos="720"/>
        </w:tabs>
        <w:ind w:left="720" w:hanging="720"/>
      </w:pPr>
      <w:rPr>
        <w:rFonts w:cs="@MS Mincho"/>
        <w:b/>
        <w:caps w:val="0"/>
        <w:effect w:val="none"/>
      </w:rPr>
    </w:lvl>
    <w:lvl w:ilvl="1">
      <w:start w:val="1"/>
      <w:numFmt w:val="decimal"/>
      <w:lvlText w:val="%1.%2"/>
      <w:lvlJc w:val="left"/>
      <w:pPr>
        <w:tabs>
          <w:tab w:val="num" w:pos="1080"/>
        </w:tabs>
        <w:ind w:left="1080" w:hanging="720"/>
      </w:pPr>
      <w:rPr>
        <w:rFonts w:cs="@MS Mincho"/>
        <w:caps w:val="0"/>
        <w:effect w:val="none"/>
      </w:rPr>
    </w:lvl>
    <w:lvl w:ilvl="2">
      <w:start w:val="1"/>
      <w:numFmt w:val="decimal"/>
      <w:lvlText w:val="%1.%2.%3"/>
      <w:lvlJc w:val="left"/>
      <w:pPr>
        <w:tabs>
          <w:tab w:val="num" w:pos="1789"/>
        </w:tabs>
        <w:ind w:left="1789" w:hanging="1080"/>
      </w:pPr>
      <w:rPr>
        <w:rFonts w:cs="@MS Mincho"/>
        <w:caps w:val="0"/>
        <w:color w:val="auto"/>
        <w:effect w:val="none"/>
      </w:rPr>
    </w:lvl>
    <w:lvl w:ilvl="3">
      <w:start w:val="1"/>
      <w:numFmt w:val="lowerLetter"/>
      <w:lvlText w:val="%4)"/>
      <w:lvlJc w:val="left"/>
      <w:pPr>
        <w:tabs>
          <w:tab w:val="num" w:pos="2880"/>
        </w:tabs>
        <w:ind w:left="2880" w:hanging="1080"/>
      </w:pPr>
      <w:rPr>
        <w:rFonts w:ascii="Arial" w:eastAsia="Times New Roman" w:hAnsi="Arial" w:cs="@MS Mincho"/>
        <w:caps w:val="0"/>
        <w:effect w:val="none"/>
      </w:rPr>
    </w:lvl>
    <w:lvl w:ilvl="4">
      <w:start w:val="1"/>
      <w:numFmt w:val="lowerRoman"/>
      <w:lvlText w:val="%5."/>
      <w:lvlJc w:val="right"/>
      <w:pPr>
        <w:tabs>
          <w:tab w:val="num" w:pos="3240"/>
        </w:tabs>
        <w:ind w:left="3240" w:hanging="360"/>
      </w:pPr>
      <w:rPr>
        <w:rFonts w:cs="@MS Mincho"/>
        <w:caps w:val="0"/>
        <w:effect w:val="none"/>
      </w:rPr>
    </w:lvl>
    <w:lvl w:ilvl="5">
      <w:start w:val="1"/>
      <w:numFmt w:val="lowerRoman"/>
      <w:lvlText w:val="(%6)"/>
      <w:lvlJc w:val="left"/>
      <w:pPr>
        <w:tabs>
          <w:tab w:val="num" w:pos="4320"/>
        </w:tabs>
        <w:ind w:left="4320" w:hanging="720"/>
      </w:pPr>
      <w:rPr>
        <w:rFonts w:cs="@MS Mincho"/>
        <w:caps w:val="0"/>
        <w:effect w:val="none"/>
      </w:rPr>
    </w:lvl>
    <w:lvl w:ilvl="6">
      <w:start w:val="1"/>
      <w:numFmt w:val="decimal"/>
      <w:lvlText w:val="(%7)"/>
      <w:lvlJc w:val="left"/>
      <w:pPr>
        <w:tabs>
          <w:tab w:val="num" w:pos="5040"/>
        </w:tabs>
        <w:ind w:left="5040" w:hanging="720"/>
      </w:pPr>
      <w:rPr>
        <w:rFonts w:cs="@MS Mincho"/>
        <w:caps w:val="0"/>
        <w:effect w:val="none"/>
      </w:rPr>
    </w:lvl>
    <w:lvl w:ilvl="7">
      <w:start w:val="1"/>
      <w:numFmt w:val="none"/>
      <w:lvlText w:val=""/>
      <w:lvlJc w:val="left"/>
      <w:pPr>
        <w:tabs>
          <w:tab w:val="num" w:pos="5040"/>
        </w:tabs>
        <w:ind w:left="5040" w:hanging="720"/>
      </w:pPr>
      <w:rPr>
        <w:rFonts w:cs="@MS Mincho"/>
        <w:caps w:val="0"/>
        <w:effect w:val="none"/>
      </w:rPr>
    </w:lvl>
    <w:lvl w:ilvl="8">
      <w:start w:val="1"/>
      <w:numFmt w:val="none"/>
      <w:lvlText w:val=""/>
      <w:lvlJc w:val="left"/>
      <w:pPr>
        <w:tabs>
          <w:tab w:val="num" w:pos="5040"/>
        </w:tabs>
        <w:ind w:left="5040" w:hanging="720"/>
      </w:pPr>
      <w:rPr>
        <w:rFonts w:cs="@MS Mincho"/>
        <w:caps w:val="0"/>
        <w:effect w:val="none"/>
      </w:rPr>
    </w:lvl>
  </w:abstractNum>
  <w:abstractNum w:abstractNumId="17">
    <w:nsid w:val="2BF1786E"/>
    <w:multiLevelType w:val="hybridMultilevel"/>
    <w:tmpl w:val="8E28F73C"/>
    <w:lvl w:ilvl="0" w:tplc="754E97EC">
      <w:start w:val="1"/>
      <w:numFmt w:val="lowerLetter"/>
      <w:lvlText w:val="%1."/>
      <w:lvlJc w:val="left"/>
      <w:pPr>
        <w:tabs>
          <w:tab w:val="num" w:pos="1070"/>
        </w:tabs>
        <w:ind w:left="1070" w:hanging="360"/>
      </w:pPr>
      <w:rPr>
        <w:rFonts w:cs="Times New Roman"/>
        <w:color w:val="auto"/>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nsid w:val="2D8179AA"/>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9">
    <w:nsid w:val="2DC46AC6"/>
    <w:multiLevelType w:val="hybridMultilevel"/>
    <w:tmpl w:val="D666A524"/>
    <w:lvl w:ilvl="0" w:tplc="0809001B">
      <w:start w:val="1"/>
      <w:numFmt w:val="lowerRoman"/>
      <w:lvlText w:val="%1."/>
      <w:lvlJc w:val="right"/>
      <w:pPr>
        <w:ind w:left="4320" w:hanging="360"/>
      </w:pPr>
    </w:lvl>
    <w:lvl w:ilvl="1" w:tplc="08090019" w:tentative="1">
      <w:start w:val="1"/>
      <w:numFmt w:val="lowerLetter"/>
      <w:lvlText w:val="%2."/>
      <w:lvlJc w:val="left"/>
      <w:pPr>
        <w:ind w:left="5040" w:hanging="360"/>
      </w:pPr>
    </w:lvl>
    <w:lvl w:ilvl="2" w:tplc="0809001B" w:tentative="1">
      <w:start w:val="1"/>
      <w:numFmt w:val="lowerRoman"/>
      <w:lvlText w:val="%3."/>
      <w:lvlJc w:val="right"/>
      <w:pPr>
        <w:ind w:left="5760" w:hanging="180"/>
      </w:p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20">
    <w:nsid w:val="2E9C44B0"/>
    <w:multiLevelType w:val="multilevel"/>
    <w:tmpl w:val="B4549B58"/>
    <w:lvl w:ilvl="0">
      <w:start w:val="1"/>
      <w:numFmt w:val="decimal"/>
      <w:lvlRestart w:val="0"/>
      <w:lvlText w:val="%1."/>
      <w:lvlJc w:val="left"/>
      <w:pPr>
        <w:tabs>
          <w:tab w:val="num" w:pos="720"/>
        </w:tabs>
        <w:ind w:left="720" w:hanging="720"/>
      </w:pPr>
      <w:rPr>
        <w:rFonts w:cs="Times New Roman"/>
        <w:caps w:val="0"/>
        <w:effect w:val="none"/>
      </w:rPr>
    </w:lvl>
    <w:lvl w:ilvl="1">
      <w:start w:val="1"/>
      <w:numFmt w:val="decimal"/>
      <w:lvlText w:val="%1.%2"/>
      <w:lvlJc w:val="left"/>
      <w:pPr>
        <w:tabs>
          <w:tab w:val="num" w:pos="720"/>
        </w:tabs>
        <w:ind w:left="720" w:hanging="720"/>
      </w:pPr>
      <w:rPr>
        <w:rFonts w:cs="Times New Roman"/>
        <w:caps w:val="0"/>
        <w:effect w:val="none"/>
      </w:rPr>
    </w:lvl>
    <w:lvl w:ilvl="2">
      <w:start w:val="1"/>
      <w:numFmt w:val="decimal"/>
      <w:lvlText w:val="%1.%2.%3"/>
      <w:lvlJc w:val="left"/>
      <w:pPr>
        <w:tabs>
          <w:tab w:val="num" w:pos="2070"/>
        </w:tabs>
        <w:ind w:left="2070" w:hanging="1080"/>
      </w:pPr>
      <w:rPr>
        <w:rFonts w:cs="Times New Roman"/>
        <w:caps w:val="0"/>
        <w:effect w:val="none"/>
      </w:rPr>
    </w:lvl>
    <w:lvl w:ilvl="3">
      <w:start w:val="1"/>
      <w:numFmt w:val="lowerLetter"/>
      <w:lvlText w:val="%4."/>
      <w:lvlJc w:val="left"/>
      <w:pPr>
        <w:tabs>
          <w:tab w:val="num" w:pos="2160"/>
        </w:tabs>
        <w:ind w:left="2160" w:hanging="360"/>
      </w:pPr>
      <w:rPr>
        <w:rFonts w:ascii="Arial" w:hAnsi="Arial" w:cs="Times New Roman" w:hint="default"/>
        <w:caps w:val="0"/>
        <w:sz w:val="22"/>
        <w:szCs w:val="22"/>
        <w:effect w:val="none"/>
      </w:rPr>
    </w:lvl>
    <w:lvl w:ilvl="4">
      <w:start w:val="1"/>
      <w:numFmt w:val="lowerLetter"/>
      <w:lvlText w:val="(%5)"/>
      <w:lvlJc w:val="left"/>
      <w:pPr>
        <w:tabs>
          <w:tab w:val="num" w:pos="3600"/>
        </w:tabs>
        <w:ind w:left="3600" w:hanging="720"/>
      </w:pPr>
      <w:rPr>
        <w:rFonts w:cs="Times New Roman"/>
        <w:caps w:val="0"/>
        <w:effect w:val="none"/>
      </w:rPr>
    </w:lvl>
    <w:lvl w:ilvl="5">
      <w:start w:val="1"/>
      <w:numFmt w:val="lowerRoman"/>
      <w:lvlText w:val="(%6)"/>
      <w:lvlJc w:val="left"/>
      <w:pPr>
        <w:tabs>
          <w:tab w:val="num" w:pos="4320"/>
        </w:tabs>
        <w:ind w:left="4320" w:hanging="720"/>
      </w:pPr>
      <w:rPr>
        <w:rFonts w:cs="Times New Roman"/>
        <w:caps w:val="0"/>
        <w:effect w:val="none"/>
      </w:rPr>
    </w:lvl>
    <w:lvl w:ilvl="6">
      <w:start w:val="1"/>
      <w:numFmt w:val="decimal"/>
      <w:lvlText w:val="(%7)"/>
      <w:lvlJc w:val="left"/>
      <w:pPr>
        <w:tabs>
          <w:tab w:val="num" w:pos="5040"/>
        </w:tabs>
        <w:ind w:left="5040" w:hanging="720"/>
      </w:pPr>
      <w:rPr>
        <w:rFonts w:cs="Times New Roman"/>
        <w:caps w:val="0"/>
        <w:effect w:val="none"/>
      </w:rPr>
    </w:lvl>
    <w:lvl w:ilvl="7">
      <w:start w:val="1"/>
      <w:numFmt w:val="none"/>
      <w:lvlText w:val=""/>
      <w:lvlJc w:val="left"/>
      <w:pPr>
        <w:tabs>
          <w:tab w:val="num" w:pos="5040"/>
        </w:tabs>
        <w:ind w:left="5040" w:hanging="720"/>
      </w:pPr>
      <w:rPr>
        <w:rFonts w:cs="Times New Roman"/>
        <w:caps w:val="0"/>
        <w:effect w:val="none"/>
      </w:rPr>
    </w:lvl>
    <w:lvl w:ilvl="8">
      <w:start w:val="1"/>
      <w:numFmt w:val="none"/>
      <w:lvlText w:val=""/>
      <w:lvlJc w:val="left"/>
      <w:pPr>
        <w:tabs>
          <w:tab w:val="num" w:pos="5040"/>
        </w:tabs>
        <w:ind w:left="5040" w:hanging="720"/>
      </w:pPr>
      <w:rPr>
        <w:rFonts w:cs="Times New Roman"/>
        <w:caps w:val="0"/>
        <w:effect w:val="none"/>
      </w:rPr>
    </w:lvl>
  </w:abstractNum>
  <w:abstractNum w:abstractNumId="21">
    <w:nsid w:val="2ECC05F0"/>
    <w:multiLevelType w:val="hybridMultilevel"/>
    <w:tmpl w:val="13AC2406"/>
    <w:lvl w:ilvl="0" w:tplc="FCAA9FFA">
      <w:start w:val="1"/>
      <w:numFmt w:val="lowerLetter"/>
      <w:lvlText w:val="%1."/>
      <w:lvlJc w:val="left"/>
      <w:pPr>
        <w:tabs>
          <w:tab w:val="num" w:pos="1260"/>
        </w:tabs>
        <w:ind w:left="1260" w:hanging="360"/>
      </w:pPr>
      <w:rPr>
        <w:rFonts w:cs="Times New Roman"/>
      </w:rPr>
    </w:lvl>
    <w:lvl w:ilvl="1" w:tplc="08090019">
      <w:start w:val="1"/>
      <w:numFmt w:val="lowerLetter"/>
      <w:lvlText w:val="%2."/>
      <w:lvlJc w:val="left"/>
      <w:pPr>
        <w:tabs>
          <w:tab w:val="num" w:pos="1980"/>
        </w:tabs>
        <w:ind w:left="1980" w:hanging="360"/>
      </w:pPr>
      <w:rPr>
        <w:rFonts w:cs="Times New Roman"/>
      </w:rPr>
    </w:lvl>
    <w:lvl w:ilvl="2" w:tplc="0809001B" w:tentative="1">
      <w:start w:val="1"/>
      <w:numFmt w:val="lowerRoman"/>
      <w:lvlText w:val="%3."/>
      <w:lvlJc w:val="right"/>
      <w:pPr>
        <w:tabs>
          <w:tab w:val="num" w:pos="2700"/>
        </w:tabs>
        <w:ind w:left="2700" w:hanging="180"/>
      </w:pPr>
      <w:rPr>
        <w:rFonts w:cs="Times New Roman"/>
      </w:rPr>
    </w:lvl>
    <w:lvl w:ilvl="3" w:tplc="0809000F" w:tentative="1">
      <w:start w:val="1"/>
      <w:numFmt w:val="decimal"/>
      <w:lvlText w:val="%4."/>
      <w:lvlJc w:val="left"/>
      <w:pPr>
        <w:tabs>
          <w:tab w:val="num" w:pos="3420"/>
        </w:tabs>
        <w:ind w:left="3420" w:hanging="360"/>
      </w:pPr>
      <w:rPr>
        <w:rFonts w:cs="Times New Roman"/>
      </w:rPr>
    </w:lvl>
    <w:lvl w:ilvl="4" w:tplc="08090019" w:tentative="1">
      <w:start w:val="1"/>
      <w:numFmt w:val="lowerLetter"/>
      <w:lvlText w:val="%5."/>
      <w:lvlJc w:val="left"/>
      <w:pPr>
        <w:tabs>
          <w:tab w:val="num" w:pos="4140"/>
        </w:tabs>
        <w:ind w:left="4140" w:hanging="360"/>
      </w:pPr>
      <w:rPr>
        <w:rFonts w:cs="Times New Roman"/>
      </w:rPr>
    </w:lvl>
    <w:lvl w:ilvl="5" w:tplc="0809001B" w:tentative="1">
      <w:start w:val="1"/>
      <w:numFmt w:val="lowerRoman"/>
      <w:lvlText w:val="%6."/>
      <w:lvlJc w:val="right"/>
      <w:pPr>
        <w:tabs>
          <w:tab w:val="num" w:pos="4860"/>
        </w:tabs>
        <w:ind w:left="4860" w:hanging="180"/>
      </w:pPr>
      <w:rPr>
        <w:rFonts w:cs="Times New Roman"/>
      </w:rPr>
    </w:lvl>
    <w:lvl w:ilvl="6" w:tplc="0809000F" w:tentative="1">
      <w:start w:val="1"/>
      <w:numFmt w:val="decimal"/>
      <w:lvlText w:val="%7."/>
      <w:lvlJc w:val="left"/>
      <w:pPr>
        <w:tabs>
          <w:tab w:val="num" w:pos="5580"/>
        </w:tabs>
        <w:ind w:left="5580" w:hanging="360"/>
      </w:pPr>
      <w:rPr>
        <w:rFonts w:cs="Times New Roman"/>
      </w:rPr>
    </w:lvl>
    <w:lvl w:ilvl="7" w:tplc="08090019" w:tentative="1">
      <w:start w:val="1"/>
      <w:numFmt w:val="lowerLetter"/>
      <w:lvlText w:val="%8."/>
      <w:lvlJc w:val="left"/>
      <w:pPr>
        <w:tabs>
          <w:tab w:val="num" w:pos="6300"/>
        </w:tabs>
        <w:ind w:left="6300" w:hanging="360"/>
      </w:pPr>
      <w:rPr>
        <w:rFonts w:cs="Times New Roman"/>
      </w:rPr>
    </w:lvl>
    <w:lvl w:ilvl="8" w:tplc="0809001B" w:tentative="1">
      <w:start w:val="1"/>
      <w:numFmt w:val="lowerRoman"/>
      <w:lvlText w:val="%9."/>
      <w:lvlJc w:val="right"/>
      <w:pPr>
        <w:tabs>
          <w:tab w:val="num" w:pos="7020"/>
        </w:tabs>
        <w:ind w:left="7020" w:hanging="180"/>
      </w:pPr>
      <w:rPr>
        <w:rFonts w:cs="Times New Roman"/>
      </w:rPr>
    </w:lvl>
  </w:abstractNum>
  <w:abstractNum w:abstractNumId="22">
    <w:nsid w:val="3188625D"/>
    <w:multiLevelType w:val="hybridMultilevel"/>
    <w:tmpl w:val="1F2A0D32"/>
    <w:lvl w:ilvl="0" w:tplc="08090001">
      <w:start w:val="1"/>
      <w:numFmt w:val="bullet"/>
      <w:lvlText w:val=""/>
      <w:lvlJc w:val="left"/>
      <w:pPr>
        <w:tabs>
          <w:tab w:val="num" w:pos="1800"/>
        </w:tabs>
        <w:ind w:left="1800" w:hanging="360"/>
      </w:pPr>
      <w:rPr>
        <w:rFonts w:ascii="Symbol" w:hAnsi="Symbol" w:hint="default"/>
      </w:rPr>
    </w:lvl>
    <w:lvl w:ilvl="1" w:tplc="0809001B">
      <w:start w:val="1"/>
      <w:numFmt w:val="lowerRoman"/>
      <w:lvlText w:val="%2."/>
      <w:lvlJc w:val="right"/>
      <w:pPr>
        <w:tabs>
          <w:tab w:val="num" w:pos="2520"/>
        </w:tabs>
        <w:ind w:left="2520" w:hanging="360"/>
      </w:pPr>
      <w:rPr>
        <w:rFonts w:cs="Times New Roman"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3">
    <w:nsid w:val="34586152"/>
    <w:multiLevelType w:val="hybridMultilevel"/>
    <w:tmpl w:val="AB94E370"/>
    <w:lvl w:ilvl="0" w:tplc="202CB90E">
      <w:start w:val="1"/>
      <w:numFmt w:val="lowerLetter"/>
      <w:lvlText w:val="%1."/>
      <w:lvlJc w:val="left"/>
      <w:pPr>
        <w:tabs>
          <w:tab w:val="num" w:pos="1080"/>
        </w:tabs>
        <w:ind w:left="108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34C240FC"/>
    <w:multiLevelType w:val="multilevel"/>
    <w:tmpl w:val="A35ED582"/>
    <w:lvl w:ilvl="0">
      <w:start w:val="1"/>
      <w:numFmt w:val="decimal"/>
      <w:lvlText w:val="%1."/>
      <w:lvlJc w:val="left"/>
      <w:pPr>
        <w:tabs>
          <w:tab w:val="num" w:pos="720"/>
        </w:tabs>
        <w:ind w:left="720" w:hanging="720"/>
      </w:pPr>
      <w:rPr>
        <w:rFonts w:cs="Times New Roman"/>
      </w:rPr>
    </w:lvl>
    <w:lvl w:ilvl="1">
      <w:start w:val="1"/>
      <w:numFmt w:val="decimal"/>
      <w:pStyle w:val="Index1"/>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5">
    <w:nsid w:val="36DB2D62"/>
    <w:multiLevelType w:val="hybridMultilevel"/>
    <w:tmpl w:val="98601C10"/>
    <w:lvl w:ilvl="0" w:tplc="08090001">
      <w:start w:val="1"/>
      <w:numFmt w:val="bullet"/>
      <w:lvlText w:val=""/>
      <w:lvlJc w:val="left"/>
      <w:pPr>
        <w:tabs>
          <w:tab w:val="num" w:pos="2138"/>
        </w:tabs>
        <w:ind w:left="2138" w:hanging="360"/>
      </w:pPr>
      <w:rPr>
        <w:rFonts w:ascii="Symbol" w:hAnsi="Symbol" w:hint="default"/>
      </w:rPr>
    </w:lvl>
    <w:lvl w:ilvl="1" w:tplc="08090003" w:tentative="1">
      <w:start w:val="1"/>
      <w:numFmt w:val="bullet"/>
      <w:lvlText w:val="o"/>
      <w:lvlJc w:val="left"/>
      <w:pPr>
        <w:tabs>
          <w:tab w:val="num" w:pos="2858"/>
        </w:tabs>
        <w:ind w:left="2858" w:hanging="360"/>
      </w:pPr>
      <w:rPr>
        <w:rFonts w:ascii="Courier New" w:hAnsi="Courier New" w:hint="default"/>
      </w:rPr>
    </w:lvl>
    <w:lvl w:ilvl="2" w:tplc="08090005" w:tentative="1">
      <w:start w:val="1"/>
      <w:numFmt w:val="bullet"/>
      <w:lvlText w:val=""/>
      <w:lvlJc w:val="left"/>
      <w:pPr>
        <w:tabs>
          <w:tab w:val="num" w:pos="3578"/>
        </w:tabs>
        <w:ind w:left="3578" w:hanging="360"/>
      </w:pPr>
      <w:rPr>
        <w:rFonts w:ascii="Wingdings" w:hAnsi="Wingdings" w:hint="default"/>
      </w:rPr>
    </w:lvl>
    <w:lvl w:ilvl="3" w:tplc="08090001" w:tentative="1">
      <w:start w:val="1"/>
      <w:numFmt w:val="bullet"/>
      <w:lvlText w:val=""/>
      <w:lvlJc w:val="left"/>
      <w:pPr>
        <w:tabs>
          <w:tab w:val="num" w:pos="4298"/>
        </w:tabs>
        <w:ind w:left="4298" w:hanging="360"/>
      </w:pPr>
      <w:rPr>
        <w:rFonts w:ascii="Symbol" w:hAnsi="Symbol" w:hint="default"/>
      </w:rPr>
    </w:lvl>
    <w:lvl w:ilvl="4" w:tplc="08090003" w:tentative="1">
      <w:start w:val="1"/>
      <w:numFmt w:val="bullet"/>
      <w:lvlText w:val="o"/>
      <w:lvlJc w:val="left"/>
      <w:pPr>
        <w:tabs>
          <w:tab w:val="num" w:pos="5018"/>
        </w:tabs>
        <w:ind w:left="5018" w:hanging="360"/>
      </w:pPr>
      <w:rPr>
        <w:rFonts w:ascii="Courier New" w:hAnsi="Courier New" w:hint="default"/>
      </w:rPr>
    </w:lvl>
    <w:lvl w:ilvl="5" w:tplc="08090005" w:tentative="1">
      <w:start w:val="1"/>
      <w:numFmt w:val="bullet"/>
      <w:lvlText w:val=""/>
      <w:lvlJc w:val="left"/>
      <w:pPr>
        <w:tabs>
          <w:tab w:val="num" w:pos="5738"/>
        </w:tabs>
        <w:ind w:left="5738" w:hanging="360"/>
      </w:pPr>
      <w:rPr>
        <w:rFonts w:ascii="Wingdings" w:hAnsi="Wingdings" w:hint="default"/>
      </w:rPr>
    </w:lvl>
    <w:lvl w:ilvl="6" w:tplc="08090001" w:tentative="1">
      <w:start w:val="1"/>
      <w:numFmt w:val="bullet"/>
      <w:lvlText w:val=""/>
      <w:lvlJc w:val="left"/>
      <w:pPr>
        <w:tabs>
          <w:tab w:val="num" w:pos="6458"/>
        </w:tabs>
        <w:ind w:left="6458" w:hanging="360"/>
      </w:pPr>
      <w:rPr>
        <w:rFonts w:ascii="Symbol" w:hAnsi="Symbol" w:hint="default"/>
      </w:rPr>
    </w:lvl>
    <w:lvl w:ilvl="7" w:tplc="08090003" w:tentative="1">
      <w:start w:val="1"/>
      <w:numFmt w:val="bullet"/>
      <w:lvlText w:val="o"/>
      <w:lvlJc w:val="left"/>
      <w:pPr>
        <w:tabs>
          <w:tab w:val="num" w:pos="7178"/>
        </w:tabs>
        <w:ind w:left="7178" w:hanging="360"/>
      </w:pPr>
      <w:rPr>
        <w:rFonts w:ascii="Courier New" w:hAnsi="Courier New" w:hint="default"/>
      </w:rPr>
    </w:lvl>
    <w:lvl w:ilvl="8" w:tplc="08090005" w:tentative="1">
      <w:start w:val="1"/>
      <w:numFmt w:val="bullet"/>
      <w:lvlText w:val=""/>
      <w:lvlJc w:val="left"/>
      <w:pPr>
        <w:tabs>
          <w:tab w:val="num" w:pos="7898"/>
        </w:tabs>
        <w:ind w:left="7898" w:hanging="360"/>
      </w:pPr>
      <w:rPr>
        <w:rFonts w:ascii="Wingdings" w:hAnsi="Wingdings" w:hint="default"/>
      </w:rPr>
    </w:lvl>
  </w:abstractNum>
  <w:abstractNum w:abstractNumId="26">
    <w:nsid w:val="383A4354"/>
    <w:multiLevelType w:val="hybridMultilevel"/>
    <w:tmpl w:val="91DE81F2"/>
    <w:lvl w:ilvl="0" w:tplc="3E801AEC">
      <w:start w:val="1"/>
      <w:numFmt w:val="lowerLetter"/>
      <w:lvlText w:val="%1)"/>
      <w:lvlJc w:val="left"/>
      <w:pPr>
        <w:tabs>
          <w:tab w:val="num" w:pos="1775"/>
        </w:tabs>
        <w:ind w:left="1775" w:hanging="357"/>
      </w:pPr>
      <w:rPr>
        <w:rFonts w:ascii="Arial" w:hAnsi="Arial" w:cs="Times New Roman" w:hint="default"/>
        <w:b w:val="0"/>
        <w:i w:val="0"/>
        <w:sz w:val="24"/>
      </w:rPr>
    </w:lvl>
    <w:lvl w:ilvl="1" w:tplc="08090001">
      <w:start w:val="1"/>
      <w:numFmt w:val="bullet"/>
      <w:lvlText w:val=""/>
      <w:lvlJc w:val="left"/>
      <w:pPr>
        <w:tabs>
          <w:tab w:val="num" w:pos="2858"/>
        </w:tabs>
        <w:ind w:left="2858" w:hanging="360"/>
      </w:pPr>
      <w:rPr>
        <w:rFonts w:ascii="Symbol" w:hAnsi="Symbol" w:hint="default"/>
        <w:b w:val="0"/>
        <w:i w:val="0"/>
        <w:sz w:val="24"/>
      </w:rPr>
    </w:lvl>
    <w:lvl w:ilvl="2" w:tplc="0809001B" w:tentative="1">
      <w:start w:val="1"/>
      <w:numFmt w:val="lowerRoman"/>
      <w:lvlText w:val="%3."/>
      <w:lvlJc w:val="right"/>
      <w:pPr>
        <w:tabs>
          <w:tab w:val="num" w:pos="3578"/>
        </w:tabs>
        <w:ind w:left="3578" w:hanging="180"/>
      </w:pPr>
      <w:rPr>
        <w:rFonts w:cs="Times New Roman"/>
      </w:rPr>
    </w:lvl>
    <w:lvl w:ilvl="3" w:tplc="0809000F" w:tentative="1">
      <w:start w:val="1"/>
      <w:numFmt w:val="decimal"/>
      <w:lvlText w:val="%4."/>
      <w:lvlJc w:val="left"/>
      <w:pPr>
        <w:tabs>
          <w:tab w:val="num" w:pos="4298"/>
        </w:tabs>
        <w:ind w:left="4298" w:hanging="360"/>
      </w:pPr>
      <w:rPr>
        <w:rFonts w:cs="Times New Roman"/>
      </w:rPr>
    </w:lvl>
    <w:lvl w:ilvl="4" w:tplc="08090019" w:tentative="1">
      <w:start w:val="1"/>
      <w:numFmt w:val="lowerLetter"/>
      <w:lvlText w:val="%5."/>
      <w:lvlJc w:val="left"/>
      <w:pPr>
        <w:tabs>
          <w:tab w:val="num" w:pos="5018"/>
        </w:tabs>
        <w:ind w:left="5018" w:hanging="360"/>
      </w:pPr>
      <w:rPr>
        <w:rFonts w:cs="Times New Roman"/>
      </w:rPr>
    </w:lvl>
    <w:lvl w:ilvl="5" w:tplc="0809001B" w:tentative="1">
      <w:start w:val="1"/>
      <w:numFmt w:val="lowerRoman"/>
      <w:lvlText w:val="%6."/>
      <w:lvlJc w:val="right"/>
      <w:pPr>
        <w:tabs>
          <w:tab w:val="num" w:pos="5738"/>
        </w:tabs>
        <w:ind w:left="5738" w:hanging="180"/>
      </w:pPr>
      <w:rPr>
        <w:rFonts w:cs="Times New Roman"/>
      </w:rPr>
    </w:lvl>
    <w:lvl w:ilvl="6" w:tplc="0809000F" w:tentative="1">
      <w:start w:val="1"/>
      <w:numFmt w:val="decimal"/>
      <w:lvlText w:val="%7."/>
      <w:lvlJc w:val="left"/>
      <w:pPr>
        <w:tabs>
          <w:tab w:val="num" w:pos="6458"/>
        </w:tabs>
        <w:ind w:left="6458" w:hanging="360"/>
      </w:pPr>
      <w:rPr>
        <w:rFonts w:cs="Times New Roman"/>
      </w:rPr>
    </w:lvl>
    <w:lvl w:ilvl="7" w:tplc="08090019" w:tentative="1">
      <w:start w:val="1"/>
      <w:numFmt w:val="lowerLetter"/>
      <w:lvlText w:val="%8."/>
      <w:lvlJc w:val="left"/>
      <w:pPr>
        <w:tabs>
          <w:tab w:val="num" w:pos="7178"/>
        </w:tabs>
        <w:ind w:left="7178" w:hanging="360"/>
      </w:pPr>
      <w:rPr>
        <w:rFonts w:cs="Times New Roman"/>
      </w:rPr>
    </w:lvl>
    <w:lvl w:ilvl="8" w:tplc="0809001B" w:tentative="1">
      <w:start w:val="1"/>
      <w:numFmt w:val="lowerRoman"/>
      <w:lvlText w:val="%9."/>
      <w:lvlJc w:val="right"/>
      <w:pPr>
        <w:tabs>
          <w:tab w:val="num" w:pos="7898"/>
        </w:tabs>
        <w:ind w:left="7898" w:hanging="180"/>
      </w:pPr>
      <w:rPr>
        <w:rFonts w:cs="Times New Roman"/>
      </w:rPr>
    </w:lvl>
  </w:abstractNum>
  <w:abstractNum w:abstractNumId="27">
    <w:nsid w:val="3A824FF4"/>
    <w:multiLevelType w:val="hybridMultilevel"/>
    <w:tmpl w:val="F1DAE1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406073F3"/>
    <w:multiLevelType w:val="hybridMultilevel"/>
    <w:tmpl w:val="E6E68F44"/>
    <w:lvl w:ilvl="0" w:tplc="7A90874E">
      <w:start w:val="1"/>
      <w:numFmt w:val="decimal"/>
      <w:lvlText w:val="%1."/>
      <w:lvlJc w:val="left"/>
      <w:pPr>
        <w:tabs>
          <w:tab w:val="num" w:pos="900"/>
        </w:tabs>
        <w:ind w:left="900" w:hanging="360"/>
      </w:pPr>
      <w:rPr>
        <w:rFonts w:cs="Times New Roman"/>
      </w:rPr>
    </w:lvl>
    <w:lvl w:ilvl="1" w:tplc="3648BABC">
      <w:start w:val="1"/>
      <w:numFmt w:val="upperRoman"/>
      <w:lvlText w:val="%2."/>
      <w:lvlJc w:val="right"/>
      <w:pPr>
        <w:tabs>
          <w:tab w:val="num" w:pos="1440"/>
        </w:tabs>
        <w:ind w:left="1440" w:hanging="180"/>
      </w:pPr>
      <w:rPr>
        <w:rFonts w:cs="Times New Roman"/>
      </w:rPr>
    </w:lvl>
    <w:lvl w:ilvl="2" w:tplc="413ABE36">
      <w:start w:val="1"/>
      <w:numFmt w:val="decimal"/>
      <w:lvlText w:val="%3."/>
      <w:lvlJc w:val="left"/>
      <w:pPr>
        <w:tabs>
          <w:tab w:val="num" w:pos="2520"/>
        </w:tabs>
        <w:ind w:left="2520" w:hanging="360"/>
      </w:pPr>
      <w:rPr>
        <w:rFonts w:cs="Times New Roman"/>
      </w:rPr>
    </w:lvl>
    <w:lvl w:ilvl="3" w:tplc="8DF0AA12">
      <w:start w:val="6"/>
      <w:numFmt w:val="lowerLetter"/>
      <w:lvlText w:val="%4)"/>
      <w:lvlJc w:val="left"/>
      <w:pPr>
        <w:tabs>
          <w:tab w:val="num" w:pos="3060"/>
        </w:tabs>
        <w:ind w:left="3060" w:hanging="360"/>
      </w:pPr>
      <w:rPr>
        <w:rFonts w:cs="Times New Roman" w:hint="default"/>
      </w:rPr>
    </w:lvl>
    <w:lvl w:ilvl="4" w:tplc="05583FD2" w:tentative="1">
      <w:start w:val="1"/>
      <w:numFmt w:val="lowerLetter"/>
      <w:lvlText w:val="%5."/>
      <w:lvlJc w:val="left"/>
      <w:pPr>
        <w:tabs>
          <w:tab w:val="num" w:pos="3780"/>
        </w:tabs>
        <w:ind w:left="3780" w:hanging="360"/>
      </w:pPr>
      <w:rPr>
        <w:rFonts w:cs="Times New Roman"/>
      </w:rPr>
    </w:lvl>
    <w:lvl w:ilvl="5" w:tplc="B12A2738" w:tentative="1">
      <w:start w:val="1"/>
      <w:numFmt w:val="lowerRoman"/>
      <w:lvlText w:val="%6."/>
      <w:lvlJc w:val="right"/>
      <w:pPr>
        <w:tabs>
          <w:tab w:val="num" w:pos="4500"/>
        </w:tabs>
        <w:ind w:left="4500" w:hanging="180"/>
      </w:pPr>
      <w:rPr>
        <w:rFonts w:cs="Times New Roman"/>
      </w:rPr>
    </w:lvl>
    <w:lvl w:ilvl="6" w:tplc="F1FE645C" w:tentative="1">
      <w:start w:val="1"/>
      <w:numFmt w:val="decimal"/>
      <w:lvlText w:val="%7."/>
      <w:lvlJc w:val="left"/>
      <w:pPr>
        <w:tabs>
          <w:tab w:val="num" w:pos="5220"/>
        </w:tabs>
        <w:ind w:left="5220" w:hanging="360"/>
      </w:pPr>
      <w:rPr>
        <w:rFonts w:cs="Times New Roman"/>
      </w:rPr>
    </w:lvl>
    <w:lvl w:ilvl="7" w:tplc="A7FC0018" w:tentative="1">
      <w:start w:val="1"/>
      <w:numFmt w:val="lowerLetter"/>
      <w:lvlText w:val="%8."/>
      <w:lvlJc w:val="left"/>
      <w:pPr>
        <w:tabs>
          <w:tab w:val="num" w:pos="5940"/>
        </w:tabs>
        <w:ind w:left="5940" w:hanging="360"/>
      </w:pPr>
      <w:rPr>
        <w:rFonts w:cs="Times New Roman"/>
      </w:rPr>
    </w:lvl>
    <w:lvl w:ilvl="8" w:tplc="0DC0052C" w:tentative="1">
      <w:start w:val="1"/>
      <w:numFmt w:val="lowerRoman"/>
      <w:lvlText w:val="%9."/>
      <w:lvlJc w:val="right"/>
      <w:pPr>
        <w:tabs>
          <w:tab w:val="num" w:pos="6660"/>
        </w:tabs>
        <w:ind w:left="6660" w:hanging="180"/>
      </w:pPr>
      <w:rPr>
        <w:rFonts w:cs="Times New Roman"/>
      </w:rPr>
    </w:lvl>
  </w:abstractNum>
  <w:abstractNum w:abstractNumId="29">
    <w:nsid w:val="40EC6AE9"/>
    <w:multiLevelType w:val="hybridMultilevel"/>
    <w:tmpl w:val="7E5870BA"/>
    <w:lvl w:ilvl="0" w:tplc="82CAF4B2">
      <w:start w:val="1"/>
      <w:numFmt w:val="lowerLetter"/>
      <w:lvlText w:val="%1)"/>
      <w:lvlJc w:val="left"/>
      <w:pPr>
        <w:tabs>
          <w:tab w:val="num" w:pos="1778"/>
        </w:tabs>
        <w:ind w:left="1778"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0">
    <w:nsid w:val="44802162"/>
    <w:multiLevelType w:val="hybridMultilevel"/>
    <w:tmpl w:val="16F0756E"/>
    <w:lvl w:ilvl="0" w:tplc="82CAF4B2">
      <w:start w:val="1"/>
      <w:numFmt w:val="lowerLetter"/>
      <w:lvlText w:val="%1)"/>
      <w:lvlJc w:val="left"/>
      <w:pPr>
        <w:tabs>
          <w:tab w:val="num" w:pos="1778"/>
        </w:tabs>
        <w:ind w:left="1778" w:hanging="360"/>
      </w:pPr>
      <w:rPr>
        <w:rFonts w:cs="Times New Roman" w:hint="default"/>
      </w:rPr>
    </w:lvl>
    <w:lvl w:ilvl="1" w:tplc="08090019" w:tentative="1">
      <w:start w:val="1"/>
      <w:numFmt w:val="lowerLetter"/>
      <w:lvlText w:val="%2."/>
      <w:lvlJc w:val="left"/>
      <w:pPr>
        <w:tabs>
          <w:tab w:val="num" w:pos="2498"/>
        </w:tabs>
        <w:ind w:left="2498" w:hanging="360"/>
      </w:pPr>
      <w:rPr>
        <w:rFonts w:cs="Times New Roman"/>
      </w:rPr>
    </w:lvl>
    <w:lvl w:ilvl="2" w:tplc="0809001B" w:tentative="1">
      <w:start w:val="1"/>
      <w:numFmt w:val="lowerRoman"/>
      <w:lvlText w:val="%3."/>
      <w:lvlJc w:val="right"/>
      <w:pPr>
        <w:tabs>
          <w:tab w:val="num" w:pos="3218"/>
        </w:tabs>
        <w:ind w:left="3218" w:hanging="180"/>
      </w:pPr>
      <w:rPr>
        <w:rFonts w:cs="Times New Roman"/>
      </w:rPr>
    </w:lvl>
    <w:lvl w:ilvl="3" w:tplc="0809000F" w:tentative="1">
      <w:start w:val="1"/>
      <w:numFmt w:val="decimal"/>
      <w:lvlText w:val="%4."/>
      <w:lvlJc w:val="left"/>
      <w:pPr>
        <w:tabs>
          <w:tab w:val="num" w:pos="3938"/>
        </w:tabs>
        <w:ind w:left="3938" w:hanging="360"/>
      </w:pPr>
      <w:rPr>
        <w:rFonts w:cs="Times New Roman"/>
      </w:rPr>
    </w:lvl>
    <w:lvl w:ilvl="4" w:tplc="08090019" w:tentative="1">
      <w:start w:val="1"/>
      <w:numFmt w:val="lowerLetter"/>
      <w:lvlText w:val="%5."/>
      <w:lvlJc w:val="left"/>
      <w:pPr>
        <w:tabs>
          <w:tab w:val="num" w:pos="4658"/>
        </w:tabs>
        <w:ind w:left="4658" w:hanging="360"/>
      </w:pPr>
      <w:rPr>
        <w:rFonts w:cs="Times New Roman"/>
      </w:rPr>
    </w:lvl>
    <w:lvl w:ilvl="5" w:tplc="0809001B" w:tentative="1">
      <w:start w:val="1"/>
      <w:numFmt w:val="lowerRoman"/>
      <w:lvlText w:val="%6."/>
      <w:lvlJc w:val="right"/>
      <w:pPr>
        <w:tabs>
          <w:tab w:val="num" w:pos="5378"/>
        </w:tabs>
        <w:ind w:left="5378" w:hanging="180"/>
      </w:pPr>
      <w:rPr>
        <w:rFonts w:cs="Times New Roman"/>
      </w:rPr>
    </w:lvl>
    <w:lvl w:ilvl="6" w:tplc="0809000F" w:tentative="1">
      <w:start w:val="1"/>
      <w:numFmt w:val="decimal"/>
      <w:lvlText w:val="%7."/>
      <w:lvlJc w:val="left"/>
      <w:pPr>
        <w:tabs>
          <w:tab w:val="num" w:pos="6098"/>
        </w:tabs>
        <w:ind w:left="6098" w:hanging="360"/>
      </w:pPr>
      <w:rPr>
        <w:rFonts w:cs="Times New Roman"/>
      </w:rPr>
    </w:lvl>
    <w:lvl w:ilvl="7" w:tplc="08090019" w:tentative="1">
      <w:start w:val="1"/>
      <w:numFmt w:val="lowerLetter"/>
      <w:lvlText w:val="%8."/>
      <w:lvlJc w:val="left"/>
      <w:pPr>
        <w:tabs>
          <w:tab w:val="num" w:pos="6818"/>
        </w:tabs>
        <w:ind w:left="6818" w:hanging="360"/>
      </w:pPr>
      <w:rPr>
        <w:rFonts w:cs="Times New Roman"/>
      </w:rPr>
    </w:lvl>
    <w:lvl w:ilvl="8" w:tplc="0809001B" w:tentative="1">
      <w:start w:val="1"/>
      <w:numFmt w:val="lowerRoman"/>
      <w:lvlText w:val="%9."/>
      <w:lvlJc w:val="right"/>
      <w:pPr>
        <w:tabs>
          <w:tab w:val="num" w:pos="7538"/>
        </w:tabs>
        <w:ind w:left="7538" w:hanging="180"/>
      </w:pPr>
      <w:rPr>
        <w:rFonts w:cs="Times New Roman"/>
      </w:rPr>
    </w:lvl>
  </w:abstractNum>
  <w:abstractNum w:abstractNumId="31">
    <w:nsid w:val="4581276B"/>
    <w:multiLevelType w:val="multilevel"/>
    <w:tmpl w:val="90160D4C"/>
    <w:lvl w:ilvl="0">
      <w:start w:val="1"/>
      <w:numFmt w:val="decimal"/>
      <w:lvlText w:val="%1."/>
      <w:lvlJc w:val="left"/>
      <w:pPr>
        <w:tabs>
          <w:tab w:val="num" w:pos="567"/>
        </w:tabs>
        <w:ind w:left="567" w:hanging="567"/>
      </w:pPr>
      <w:rPr>
        <w:rFonts w:ascii="Arial Bold" w:hAnsi="Arial Bold" w:cs="Times New Roman" w:hint="default"/>
        <w:b/>
        <w:i w:val="0"/>
        <w:sz w:val="24"/>
      </w:rPr>
    </w:lvl>
    <w:lvl w:ilvl="1">
      <w:start w:val="1"/>
      <w:numFmt w:val="decimal"/>
      <w:lvlText w:val="%1.%2."/>
      <w:lvlJc w:val="left"/>
      <w:pPr>
        <w:tabs>
          <w:tab w:val="num" w:pos="567"/>
        </w:tabs>
        <w:ind w:left="567" w:hanging="567"/>
      </w:pPr>
      <w:rPr>
        <w:rFonts w:ascii="Arial Bold" w:hAnsi="Arial Bold" w:cs="Times New Roman" w:hint="default"/>
        <w:b/>
        <w:i w:val="0"/>
        <w:sz w:val="24"/>
      </w:rPr>
    </w:lvl>
    <w:lvl w:ilvl="2">
      <w:start w:val="1"/>
      <w:numFmt w:val="decimal"/>
      <w:lvlText w:val="%1.%2.%3."/>
      <w:lvlJc w:val="left"/>
      <w:pPr>
        <w:tabs>
          <w:tab w:val="num" w:pos="1418"/>
        </w:tabs>
        <w:ind w:left="1418" w:hanging="851"/>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nsid w:val="45F05B43"/>
    <w:multiLevelType w:val="multilevel"/>
    <w:tmpl w:val="B4549B58"/>
    <w:lvl w:ilvl="0">
      <w:start w:val="1"/>
      <w:numFmt w:val="decimal"/>
      <w:lvlRestart w:val="0"/>
      <w:lvlText w:val="%1."/>
      <w:lvlJc w:val="left"/>
      <w:pPr>
        <w:tabs>
          <w:tab w:val="num" w:pos="720"/>
        </w:tabs>
        <w:ind w:left="720" w:hanging="720"/>
      </w:pPr>
      <w:rPr>
        <w:rFonts w:cs="Times New Roman"/>
        <w:caps w:val="0"/>
        <w:effect w:val="none"/>
      </w:rPr>
    </w:lvl>
    <w:lvl w:ilvl="1">
      <w:start w:val="1"/>
      <w:numFmt w:val="decimal"/>
      <w:lvlText w:val="%1.%2"/>
      <w:lvlJc w:val="left"/>
      <w:pPr>
        <w:tabs>
          <w:tab w:val="num" w:pos="720"/>
        </w:tabs>
        <w:ind w:left="720" w:hanging="720"/>
      </w:pPr>
      <w:rPr>
        <w:rFonts w:cs="Times New Roman"/>
        <w:caps w:val="0"/>
        <w:effect w:val="none"/>
      </w:rPr>
    </w:lvl>
    <w:lvl w:ilvl="2">
      <w:start w:val="1"/>
      <w:numFmt w:val="decimal"/>
      <w:lvlText w:val="%1.%2.%3"/>
      <w:lvlJc w:val="left"/>
      <w:pPr>
        <w:tabs>
          <w:tab w:val="num" w:pos="2070"/>
        </w:tabs>
        <w:ind w:left="2070" w:hanging="1080"/>
      </w:pPr>
      <w:rPr>
        <w:rFonts w:cs="Times New Roman"/>
        <w:caps w:val="0"/>
        <w:effect w:val="none"/>
      </w:rPr>
    </w:lvl>
    <w:lvl w:ilvl="3">
      <w:start w:val="1"/>
      <w:numFmt w:val="lowerLetter"/>
      <w:lvlText w:val="%4."/>
      <w:lvlJc w:val="left"/>
      <w:pPr>
        <w:tabs>
          <w:tab w:val="num" w:pos="2160"/>
        </w:tabs>
        <w:ind w:left="2160" w:hanging="360"/>
      </w:pPr>
      <w:rPr>
        <w:rFonts w:ascii="Arial" w:hAnsi="Arial" w:cs="Times New Roman" w:hint="default"/>
        <w:caps w:val="0"/>
        <w:sz w:val="22"/>
        <w:szCs w:val="22"/>
        <w:effect w:val="none"/>
      </w:rPr>
    </w:lvl>
    <w:lvl w:ilvl="4">
      <w:start w:val="1"/>
      <w:numFmt w:val="lowerLetter"/>
      <w:lvlText w:val="(%5)"/>
      <w:lvlJc w:val="left"/>
      <w:pPr>
        <w:tabs>
          <w:tab w:val="num" w:pos="3600"/>
        </w:tabs>
        <w:ind w:left="3600" w:hanging="720"/>
      </w:pPr>
      <w:rPr>
        <w:rFonts w:cs="Times New Roman"/>
        <w:caps w:val="0"/>
        <w:effect w:val="none"/>
      </w:rPr>
    </w:lvl>
    <w:lvl w:ilvl="5">
      <w:start w:val="1"/>
      <w:numFmt w:val="lowerRoman"/>
      <w:lvlText w:val="(%6)"/>
      <w:lvlJc w:val="left"/>
      <w:pPr>
        <w:tabs>
          <w:tab w:val="num" w:pos="4320"/>
        </w:tabs>
        <w:ind w:left="4320" w:hanging="720"/>
      </w:pPr>
      <w:rPr>
        <w:rFonts w:cs="Times New Roman"/>
        <w:caps w:val="0"/>
        <w:effect w:val="none"/>
      </w:rPr>
    </w:lvl>
    <w:lvl w:ilvl="6">
      <w:start w:val="1"/>
      <w:numFmt w:val="decimal"/>
      <w:lvlText w:val="(%7)"/>
      <w:lvlJc w:val="left"/>
      <w:pPr>
        <w:tabs>
          <w:tab w:val="num" w:pos="5040"/>
        </w:tabs>
        <w:ind w:left="5040" w:hanging="720"/>
      </w:pPr>
      <w:rPr>
        <w:rFonts w:cs="Times New Roman"/>
        <w:caps w:val="0"/>
        <w:effect w:val="none"/>
      </w:rPr>
    </w:lvl>
    <w:lvl w:ilvl="7">
      <w:start w:val="1"/>
      <w:numFmt w:val="none"/>
      <w:lvlText w:val=""/>
      <w:lvlJc w:val="left"/>
      <w:pPr>
        <w:tabs>
          <w:tab w:val="num" w:pos="5040"/>
        </w:tabs>
        <w:ind w:left="5040" w:hanging="720"/>
      </w:pPr>
      <w:rPr>
        <w:rFonts w:cs="Times New Roman"/>
        <w:caps w:val="0"/>
        <w:effect w:val="none"/>
      </w:rPr>
    </w:lvl>
    <w:lvl w:ilvl="8">
      <w:start w:val="1"/>
      <w:numFmt w:val="none"/>
      <w:lvlText w:val=""/>
      <w:lvlJc w:val="left"/>
      <w:pPr>
        <w:tabs>
          <w:tab w:val="num" w:pos="5040"/>
        </w:tabs>
        <w:ind w:left="5040" w:hanging="720"/>
      </w:pPr>
      <w:rPr>
        <w:rFonts w:cs="Times New Roman"/>
        <w:caps w:val="0"/>
        <w:effect w:val="none"/>
      </w:rPr>
    </w:lvl>
  </w:abstractNum>
  <w:abstractNum w:abstractNumId="33">
    <w:nsid w:val="45F173E2"/>
    <w:multiLevelType w:val="hybridMultilevel"/>
    <w:tmpl w:val="D4B2702A"/>
    <w:lvl w:ilvl="0" w:tplc="202CB90E">
      <w:start w:val="1"/>
      <w:numFmt w:val="lowerLetter"/>
      <w:lvlText w:val="%1."/>
      <w:lvlJc w:val="left"/>
      <w:pPr>
        <w:tabs>
          <w:tab w:val="num" w:pos="1080"/>
        </w:tabs>
        <w:ind w:left="108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4">
    <w:nsid w:val="48BD430A"/>
    <w:multiLevelType w:val="hybridMultilevel"/>
    <w:tmpl w:val="35E03338"/>
    <w:lvl w:ilvl="0" w:tplc="3E801AEC">
      <w:start w:val="1"/>
      <w:numFmt w:val="lowerLetter"/>
      <w:lvlText w:val="%1)"/>
      <w:lvlJc w:val="left"/>
      <w:pPr>
        <w:tabs>
          <w:tab w:val="num" w:pos="1775"/>
        </w:tabs>
        <w:ind w:left="1775" w:hanging="357"/>
      </w:pPr>
      <w:rPr>
        <w:rFonts w:ascii="Arial" w:hAnsi="Arial" w:cs="Times New Roman" w:hint="default"/>
        <w:b w:val="0"/>
        <w:i w:val="0"/>
        <w:sz w:val="24"/>
      </w:rPr>
    </w:lvl>
    <w:lvl w:ilvl="1" w:tplc="08090019" w:tentative="1">
      <w:start w:val="1"/>
      <w:numFmt w:val="lowerLetter"/>
      <w:lvlText w:val="%2."/>
      <w:lvlJc w:val="left"/>
      <w:pPr>
        <w:tabs>
          <w:tab w:val="num" w:pos="2858"/>
        </w:tabs>
        <w:ind w:left="2858" w:hanging="360"/>
      </w:pPr>
      <w:rPr>
        <w:rFonts w:cs="Times New Roman"/>
      </w:rPr>
    </w:lvl>
    <w:lvl w:ilvl="2" w:tplc="0809001B" w:tentative="1">
      <w:start w:val="1"/>
      <w:numFmt w:val="lowerRoman"/>
      <w:lvlText w:val="%3."/>
      <w:lvlJc w:val="right"/>
      <w:pPr>
        <w:tabs>
          <w:tab w:val="num" w:pos="3578"/>
        </w:tabs>
        <w:ind w:left="3578" w:hanging="180"/>
      </w:pPr>
      <w:rPr>
        <w:rFonts w:cs="Times New Roman"/>
      </w:rPr>
    </w:lvl>
    <w:lvl w:ilvl="3" w:tplc="0809000F" w:tentative="1">
      <w:start w:val="1"/>
      <w:numFmt w:val="decimal"/>
      <w:lvlText w:val="%4."/>
      <w:lvlJc w:val="left"/>
      <w:pPr>
        <w:tabs>
          <w:tab w:val="num" w:pos="4298"/>
        </w:tabs>
        <w:ind w:left="4298" w:hanging="360"/>
      </w:pPr>
      <w:rPr>
        <w:rFonts w:cs="Times New Roman"/>
      </w:rPr>
    </w:lvl>
    <w:lvl w:ilvl="4" w:tplc="08090019" w:tentative="1">
      <w:start w:val="1"/>
      <w:numFmt w:val="lowerLetter"/>
      <w:lvlText w:val="%5."/>
      <w:lvlJc w:val="left"/>
      <w:pPr>
        <w:tabs>
          <w:tab w:val="num" w:pos="5018"/>
        </w:tabs>
        <w:ind w:left="5018" w:hanging="360"/>
      </w:pPr>
      <w:rPr>
        <w:rFonts w:cs="Times New Roman"/>
      </w:rPr>
    </w:lvl>
    <w:lvl w:ilvl="5" w:tplc="0809001B" w:tentative="1">
      <w:start w:val="1"/>
      <w:numFmt w:val="lowerRoman"/>
      <w:lvlText w:val="%6."/>
      <w:lvlJc w:val="right"/>
      <w:pPr>
        <w:tabs>
          <w:tab w:val="num" w:pos="5738"/>
        </w:tabs>
        <w:ind w:left="5738" w:hanging="180"/>
      </w:pPr>
      <w:rPr>
        <w:rFonts w:cs="Times New Roman"/>
      </w:rPr>
    </w:lvl>
    <w:lvl w:ilvl="6" w:tplc="0809000F" w:tentative="1">
      <w:start w:val="1"/>
      <w:numFmt w:val="decimal"/>
      <w:lvlText w:val="%7."/>
      <w:lvlJc w:val="left"/>
      <w:pPr>
        <w:tabs>
          <w:tab w:val="num" w:pos="6458"/>
        </w:tabs>
        <w:ind w:left="6458" w:hanging="360"/>
      </w:pPr>
      <w:rPr>
        <w:rFonts w:cs="Times New Roman"/>
      </w:rPr>
    </w:lvl>
    <w:lvl w:ilvl="7" w:tplc="08090019" w:tentative="1">
      <w:start w:val="1"/>
      <w:numFmt w:val="lowerLetter"/>
      <w:lvlText w:val="%8."/>
      <w:lvlJc w:val="left"/>
      <w:pPr>
        <w:tabs>
          <w:tab w:val="num" w:pos="7178"/>
        </w:tabs>
        <w:ind w:left="7178" w:hanging="360"/>
      </w:pPr>
      <w:rPr>
        <w:rFonts w:cs="Times New Roman"/>
      </w:rPr>
    </w:lvl>
    <w:lvl w:ilvl="8" w:tplc="0809001B" w:tentative="1">
      <w:start w:val="1"/>
      <w:numFmt w:val="lowerRoman"/>
      <w:lvlText w:val="%9."/>
      <w:lvlJc w:val="right"/>
      <w:pPr>
        <w:tabs>
          <w:tab w:val="num" w:pos="7898"/>
        </w:tabs>
        <w:ind w:left="7898" w:hanging="180"/>
      </w:pPr>
      <w:rPr>
        <w:rFonts w:cs="Times New Roman"/>
      </w:rPr>
    </w:lvl>
  </w:abstractNum>
  <w:abstractNum w:abstractNumId="35">
    <w:nsid w:val="4AE14F0F"/>
    <w:multiLevelType w:val="multilevel"/>
    <w:tmpl w:val="90160D4C"/>
    <w:lvl w:ilvl="0">
      <w:start w:val="1"/>
      <w:numFmt w:val="decimal"/>
      <w:lvlText w:val="%1."/>
      <w:lvlJc w:val="left"/>
      <w:pPr>
        <w:tabs>
          <w:tab w:val="num" w:pos="567"/>
        </w:tabs>
        <w:ind w:left="567" w:hanging="567"/>
      </w:pPr>
      <w:rPr>
        <w:rFonts w:ascii="Arial Bold" w:hAnsi="Arial Bold" w:hint="default"/>
        <w:b/>
        <w:i w:val="0"/>
        <w:sz w:val="24"/>
      </w:rPr>
    </w:lvl>
    <w:lvl w:ilvl="1">
      <w:start w:val="1"/>
      <w:numFmt w:val="decimal"/>
      <w:lvlText w:val="%1.%2."/>
      <w:lvlJc w:val="left"/>
      <w:pPr>
        <w:tabs>
          <w:tab w:val="num" w:pos="567"/>
        </w:tabs>
        <w:ind w:left="567" w:hanging="567"/>
      </w:pPr>
      <w:rPr>
        <w:rFonts w:ascii="Arial Bold" w:hAnsi="Arial Bold" w:hint="default"/>
        <w:b/>
        <w:i w:val="0"/>
        <w:sz w:val="24"/>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4B8B4E82"/>
    <w:multiLevelType w:val="hybridMultilevel"/>
    <w:tmpl w:val="C05C2E1E"/>
    <w:lvl w:ilvl="0" w:tplc="0809001B">
      <w:start w:val="1"/>
      <w:numFmt w:val="lowerRoman"/>
      <w:lvlText w:val="%1."/>
      <w:lvlJc w:val="right"/>
      <w:pPr>
        <w:tabs>
          <w:tab w:val="num" w:pos="1080"/>
        </w:tabs>
        <w:ind w:left="1080" w:hanging="360"/>
      </w:pPr>
      <w:rPr>
        <w:rFonts w:cs="Times New Roman"/>
      </w:rPr>
    </w:lvl>
    <w:lvl w:ilvl="1" w:tplc="08090019">
      <w:start w:val="1"/>
      <w:numFmt w:val="lowerLetter"/>
      <w:lvlText w:val="%2."/>
      <w:lvlJc w:val="left"/>
      <w:pPr>
        <w:tabs>
          <w:tab w:val="num" w:pos="3420"/>
        </w:tabs>
        <w:ind w:left="3420" w:hanging="360"/>
      </w:pPr>
      <w:rPr>
        <w:rFonts w:cs="Times New Roman"/>
      </w:rPr>
    </w:lvl>
    <w:lvl w:ilvl="2" w:tplc="0809001B" w:tentative="1">
      <w:start w:val="1"/>
      <w:numFmt w:val="lowerRoman"/>
      <w:lvlText w:val="%3."/>
      <w:lvlJc w:val="right"/>
      <w:pPr>
        <w:tabs>
          <w:tab w:val="num" w:pos="4140"/>
        </w:tabs>
        <w:ind w:left="4140" w:hanging="180"/>
      </w:pPr>
      <w:rPr>
        <w:rFonts w:cs="Times New Roman"/>
      </w:rPr>
    </w:lvl>
    <w:lvl w:ilvl="3" w:tplc="0809000F" w:tentative="1">
      <w:start w:val="1"/>
      <w:numFmt w:val="decimal"/>
      <w:lvlText w:val="%4."/>
      <w:lvlJc w:val="left"/>
      <w:pPr>
        <w:tabs>
          <w:tab w:val="num" w:pos="4860"/>
        </w:tabs>
        <w:ind w:left="4860" w:hanging="360"/>
      </w:pPr>
      <w:rPr>
        <w:rFonts w:cs="Times New Roman"/>
      </w:rPr>
    </w:lvl>
    <w:lvl w:ilvl="4" w:tplc="08090019" w:tentative="1">
      <w:start w:val="1"/>
      <w:numFmt w:val="lowerLetter"/>
      <w:lvlText w:val="%5."/>
      <w:lvlJc w:val="left"/>
      <w:pPr>
        <w:tabs>
          <w:tab w:val="num" w:pos="5580"/>
        </w:tabs>
        <w:ind w:left="5580" w:hanging="360"/>
      </w:pPr>
      <w:rPr>
        <w:rFonts w:cs="Times New Roman"/>
      </w:rPr>
    </w:lvl>
    <w:lvl w:ilvl="5" w:tplc="0809001B" w:tentative="1">
      <w:start w:val="1"/>
      <w:numFmt w:val="lowerRoman"/>
      <w:lvlText w:val="%6."/>
      <w:lvlJc w:val="right"/>
      <w:pPr>
        <w:tabs>
          <w:tab w:val="num" w:pos="6300"/>
        </w:tabs>
        <w:ind w:left="6300" w:hanging="180"/>
      </w:pPr>
      <w:rPr>
        <w:rFonts w:cs="Times New Roman"/>
      </w:rPr>
    </w:lvl>
    <w:lvl w:ilvl="6" w:tplc="0809000F" w:tentative="1">
      <w:start w:val="1"/>
      <w:numFmt w:val="decimal"/>
      <w:lvlText w:val="%7."/>
      <w:lvlJc w:val="left"/>
      <w:pPr>
        <w:tabs>
          <w:tab w:val="num" w:pos="7020"/>
        </w:tabs>
        <w:ind w:left="7020" w:hanging="360"/>
      </w:pPr>
      <w:rPr>
        <w:rFonts w:cs="Times New Roman"/>
      </w:rPr>
    </w:lvl>
    <w:lvl w:ilvl="7" w:tplc="08090019" w:tentative="1">
      <w:start w:val="1"/>
      <w:numFmt w:val="lowerLetter"/>
      <w:lvlText w:val="%8."/>
      <w:lvlJc w:val="left"/>
      <w:pPr>
        <w:tabs>
          <w:tab w:val="num" w:pos="7740"/>
        </w:tabs>
        <w:ind w:left="7740" w:hanging="360"/>
      </w:pPr>
      <w:rPr>
        <w:rFonts w:cs="Times New Roman"/>
      </w:rPr>
    </w:lvl>
    <w:lvl w:ilvl="8" w:tplc="0809001B" w:tentative="1">
      <w:start w:val="1"/>
      <w:numFmt w:val="lowerRoman"/>
      <w:lvlText w:val="%9."/>
      <w:lvlJc w:val="right"/>
      <w:pPr>
        <w:tabs>
          <w:tab w:val="num" w:pos="8460"/>
        </w:tabs>
        <w:ind w:left="8460" w:hanging="180"/>
      </w:pPr>
      <w:rPr>
        <w:rFonts w:cs="Times New Roman"/>
      </w:rPr>
    </w:lvl>
  </w:abstractNum>
  <w:abstractNum w:abstractNumId="37">
    <w:nsid w:val="4D394941"/>
    <w:multiLevelType w:val="hybridMultilevel"/>
    <w:tmpl w:val="332460AA"/>
    <w:lvl w:ilvl="0" w:tplc="202CB90E">
      <w:start w:val="1"/>
      <w:numFmt w:val="lowerLetter"/>
      <w:lvlText w:val="%1."/>
      <w:lvlJc w:val="left"/>
      <w:pPr>
        <w:tabs>
          <w:tab w:val="num" w:pos="1080"/>
        </w:tabs>
        <w:ind w:left="108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8">
    <w:nsid w:val="4D882982"/>
    <w:multiLevelType w:val="hybridMultilevel"/>
    <w:tmpl w:val="990CE682"/>
    <w:lvl w:ilvl="0" w:tplc="FFFFFFFF">
      <w:start w:val="1"/>
      <w:numFmt w:val="lowerRoman"/>
      <w:lvlText w:val="%1."/>
      <w:lvlJc w:val="right"/>
      <w:pPr>
        <w:tabs>
          <w:tab w:val="num" w:pos="1980"/>
        </w:tabs>
        <w:ind w:left="1980" w:hanging="360"/>
      </w:pPr>
      <w:rPr>
        <w:rFonts w:cs="Times New Roman"/>
      </w:rPr>
    </w:lvl>
    <w:lvl w:ilvl="1" w:tplc="FFFFFFFF">
      <w:start w:val="1"/>
      <w:numFmt w:val="lowerLetter"/>
      <w:lvlText w:val="%2."/>
      <w:lvlJc w:val="left"/>
      <w:pPr>
        <w:tabs>
          <w:tab w:val="num" w:pos="1260"/>
        </w:tabs>
        <w:ind w:left="1260" w:hanging="360"/>
      </w:pPr>
      <w:rPr>
        <w:rFonts w:cs="Times New Roman"/>
      </w:rPr>
    </w:lvl>
    <w:lvl w:ilvl="2" w:tplc="FFFFFFFF">
      <w:start w:val="1"/>
      <w:numFmt w:val="lowerRoman"/>
      <w:lvlText w:val="%3."/>
      <w:lvlJc w:val="right"/>
      <w:pPr>
        <w:tabs>
          <w:tab w:val="num" w:pos="1980"/>
        </w:tabs>
        <w:ind w:left="1980" w:hanging="360"/>
      </w:pPr>
      <w:rPr>
        <w:rFonts w:cs="Times New Roman"/>
      </w:rPr>
    </w:lvl>
    <w:lvl w:ilvl="3" w:tplc="FFFFFFFF">
      <w:start w:val="1"/>
      <w:numFmt w:val="decimal"/>
      <w:lvlText w:val="%4."/>
      <w:lvlJc w:val="left"/>
      <w:pPr>
        <w:tabs>
          <w:tab w:val="num" w:pos="4140"/>
        </w:tabs>
        <w:ind w:left="4140" w:hanging="360"/>
      </w:pPr>
      <w:rPr>
        <w:rFonts w:cs="Times New Roman"/>
      </w:rPr>
    </w:lvl>
    <w:lvl w:ilvl="4" w:tplc="FFFFFFFF" w:tentative="1">
      <w:start w:val="1"/>
      <w:numFmt w:val="lowerLetter"/>
      <w:lvlText w:val="%5."/>
      <w:lvlJc w:val="left"/>
      <w:pPr>
        <w:tabs>
          <w:tab w:val="num" w:pos="4860"/>
        </w:tabs>
        <w:ind w:left="4860" w:hanging="360"/>
      </w:pPr>
      <w:rPr>
        <w:rFonts w:cs="Times New Roman"/>
      </w:rPr>
    </w:lvl>
    <w:lvl w:ilvl="5" w:tplc="FFFFFFFF" w:tentative="1">
      <w:start w:val="1"/>
      <w:numFmt w:val="lowerRoman"/>
      <w:lvlText w:val="%6."/>
      <w:lvlJc w:val="right"/>
      <w:pPr>
        <w:tabs>
          <w:tab w:val="num" w:pos="5580"/>
        </w:tabs>
        <w:ind w:left="5580" w:hanging="180"/>
      </w:pPr>
      <w:rPr>
        <w:rFonts w:cs="Times New Roman"/>
      </w:rPr>
    </w:lvl>
    <w:lvl w:ilvl="6" w:tplc="FFFFFFFF" w:tentative="1">
      <w:start w:val="1"/>
      <w:numFmt w:val="decimal"/>
      <w:lvlText w:val="%7."/>
      <w:lvlJc w:val="left"/>
      <w:pPr>
        <w:tabs>
          <w:tab w:val="num" w:pos="6300"/>
        </w:tabs>
        <w:ind w:left="6300" w:hanging="360"/>
      </w:pPr>
      <w:rPr>
        <w:rFonts w:cs="Times New Roman"/>
      </w:rPr>
    </w:lvl>
    <w:lvl w:ilvl="7" w:tplc="FFFFFFFF" w:tentative="1">
      <w:start w:val="1"/>
      <w:numFmt w:val="lowerLetter"/>
      <w:lvlText w:val="%8."/>
      <w:lvlJc w:val="left"/>
      <w:pPr>
        <w:tabs>
          <w:tab w:val="num" w:pos="7020"/>
        </w:tabs>
        <w:ind w:left="7020" w:hanging="360"/>
      </w:pPr>
      <w:rPr>
        <w:rFonts w:cs="Times New Roman"/>
      </w:rPr>
    </w:lvl>
    <w:lvl w:ilvl="8" w:tplc="FFFFFFFF" w:tentative="1">
      <w:start w:val="1"/>
      <w:numFmt w:val="lowerRoman"/>
      <w:lvlText w:val="%9."/>
      <w:lvlJc w:val="right"/>
      <w:pPr>
        <w:tabs>
          <w:tab w:val="num" w:pos="7740"/>
        </w:tabs>
        <w:ind w:left="7740" w:hanging="180"/>
      </w:pPr>
      <w:rPr>
        <w:rFonts w:cs="Times New Roman"/>
      </w:rPr>
    </w:lvl>
  </w:abstractNum>
  <w:abstractNum w:abstractNumId="39">
    <w:nsid w:val="50D96A0C"/>
    <w:multiLevelType w:val="hybridMultilevel"/>
    <w:tmpl w:val="23CE0CD2"/>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559219C7"/>
    <w:multiLevelType w:val="hybridMultilevel"/>
    <w:tmpl w:val="5DCE2480"/>
    <w:lvl w:ilvl="0" w:tplc="DD7C8F20">
      <w:start w:val="1"/>
      <w:numFmt w:val="lowerLetter"/>
      <w:lvlText w:val="%1."/>
      <w:lvlJc w:val="left"/>
      <w:pPr>
        <w:tabs>
          <w:tab w:val="num" w:pos="720"/>
        </w:tabs>
        <w:ind w:left="720" w:hanging="360"/>
      </w:pPr>
      <w:rPr>
        <w:rFonts w:ascii="Arial" w:hAnsi="Arial" w:cs="Arial" w:hint="default"/>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nsid w:val="59FC6592"/>
    <w:multiLevelType w:val="multilevel"/>
    <w:tmpl w:val="9A345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A2D41CE"/>
    <w:multiLevelType w:val="multilevel"/>
    <w:tmpl w:val="94E80E52"/>
    <w:lvl w:ilvl="0">
      <w:start w:val="1"/>
      <w:numFmt w:val="decimal"/>
      <w:pStyle w:val="General1"/>
      <w:isLgl/>
      <w:lvlText w:val="%1."/>
      <w:lvlJc w:val="left"/>
      <w:pPr>
        <w:tabs>
          <w:tab w:val="num" w:pos="851"/>
        </w:tabs>
        <w:ind w:left="851" w:hanging="851"/>
      </w:pPr>
      <w:rPr>
        <w:rFonts w:ascii="Arial" w:hAnsi="Arial" w:cs="Times New Roman" w:hint="default"/>
        <w:b w:val="0"/>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43">
    <w:nsid w:val="5D29427D"/>
    <w:multiLevelType w:val="hybridMultilevel"/>
    <w:tmpl w:val="562C4BF6"/>
    <w:lvl w:ilvl="0" w:tplc="FFFFFFFF">
      <w:start w:val="1"/>
      <w:numFmt w:val="lowerRoman"/>
      <w:lvlText w:val="%1."/>
      <w:lvlJc w:val="right"/>
      <w:pPr>
        <w:ind w:left="1800" w:hanging="360"/>
      </w:pPr>
      <w:rPr>
        <w:rFonts w:cs="Times New Roman"/>
      </w:rPr>
    </w:lvl>
    <w:lvl w:ilvl="1" w:tplc="96B6576C">
      <w:start w:val="3"/>
      <w:numFmt w:val="lowerLetter"/>
      <w:lvlText w:val="%2)"/>
      <w:lvlJc w:val="left"/>
      <w:pPr>
        <w:tabs>
          <w:tab w:val="num" w:pos="2520"/>
        </w:tabs>
        <w:ind w:left="2520" w:hanging="360"/>
      </w:pPr>
      <w:rPr>
        <w:rFonts w:cs="Times New Roman" w:hint="default"/>
      </w:rPr>
    </w:lvl>
    <w:lvl w:ilvl="2" w:tplc="FFFFFFFF" w:tentative="1">
      <w:start w:val="1"/>
      <w:numFmt w:val="lowerRoman"/>
      <w:lvlText w:val="%3."/>
      <w:lvlJc w:val="right"/>
      <w:pPr>
        <w:ind w:left="3240" w:hanging="180"/>
      </w:pPr>
      <w:rPr>
        <w:rFonts w:cs="Times New Roman"/>
      </w:rPr>
    </w:lvl>
    <w:lvl w:ilvl="3" w:tplc="FFFFFFFF" w:tentative="1">
      <w:start w:val="1"/>
      <w:numFmt w:val="decimal"/>
      <w:lvlText w:val="%4."/>
      <w:lvlJc w:val="left"/>
      <w:pPr>
        <w:ind w:left="3960" w:hanging="360"/>
      </w:pPr>
      <w:rPr>
        <w:rFonts w:cs="Times New Roman"/>
      </w:rPr>
    </w:lvl>
    <w:lvl w:ilvl="4" w:tplc="FFFFFFFF" w:tentative="1">
      <w:start w:val="1"/>
      <w:numFmt w:val="lowerLetter"/>
      <w:lvlText w:val="%5."/>
      <w:lvlJc w:val="left"/>
      <w:pPr>
        <w:ind w:left="4680" w:hanging="360"/>
      </w:pPr>
      <w:rPr>
        <w:rFonts w:cs="Times New Roman"/>
      </w:rPr>
    </w:lvl>
    <w:lvl w:ilvl="5" w:tplc="FFFFFFFF" w:tentative="1">
      <w:start w:val="1"/>
      <w:numFmt w:val="lowerRoman"/>
      <w:lvlText w:val="%6."/>
      <w:lvlJc w:val="right"/>
      <w:pPr>
        <w:ind w:left="5400" w:hanging="180"/>
      </w:pPr>
      <w:rPr>
        <w:rFonts w:cs="Times New Roman"/>
      </w:rPr>
    </w:lvl>
    <w:lvl w:ilvl="6" w:tplc="FFFFFFFF" w:tentative="1">
      <w:start w:val="1"/>
      <w:numFmt w:val="decimal"/>
      <w:lvlText w:val="%7."/>
      <w:lvlJc w:val="left"/>
      <w:pPr>
        <w:ind w:left="6120" w:hanging="360"/>
      </w:pPr>
      <w:rPr>
        <w:rFonts w:cs="Times New Roman"/>
      </w:rPr>
    </w:lvl>
    <w:lvl w:ilvl="7" w:tplc="FFFFFFFF" w:tentative="1">
      <w:start w:val="1"/>
      <w:numFmt w:val="lowerLetter"/>
      <w:lvlText w:val="%8."/>
      <w:lvlJc w:val="left"/>
      <w:pPr>
        <w:ind w:left="6840" w:hanging="360"/>
      </w:pPr>
      <w:rPr>
        <w:rFonts w:cs="Times New Roman"/>
      </w:rPr>
    </w:lvl>
    <w:lvl w:ilvl="8" w:tplc="FFFFFFFF" w:tentative="1">
      <w:start w:val="1"/>
      <w:numFmt w:val="lowerRoman"/>
      <w:lvlText w:val="%9."/>
      <w:lvlJc w:val="right"/>
      <w:pPr>
        <w:ind w:left="7560" w:hanging="180"/>
      </w:pPr>
      <w:rPr>
        <w:rFonts w:cs="Times New Roman"/>
      </w:rPr>
    </w:lvl>
  </w:abstractNum>
  <w:abstractNum w:abstractNumId="44">
    <w:nsid w:val="5F410B9A"/>
    <w:multiLevelType w:val="hybridMultilevel"/>
    <w:tmpl w:val="80AE0DB8"/>
    <w:lvl w:ilvl="0" w:tplc="3E801AEC">
      <w:start w:val="1"/>
      <w:numFmt w:val="lowerLetter"/>
      <w:lvlText w:val="%1)"/>
      <w:lvlJc w:val="left"/>
      <w:pPr>
        <w:tabs>
          <w:tab w:val="num" w:pos="1775"/>
        </w:tabs>
        <w:ind w:left="1775" w:hanging="357"/>
      </w:pPr>
      <w:rPr>
        <w:rFonts w:ascii="Arial" w:hAnsi="Arial" w:cs="Times New Roman" w:hint="default"/>
        <w:b w:val="0"/>
        <w:i w:val="0"/>
        <w:sz w:val="24"/>
      </w:rPr>
    </w:lvl>
    <w:lvl w:ilvl="1" w:tplc="08090019" w:tentative="1">
      <w:start w:val="1"/>
      <w:numFmt w:val="lowerLetter"/>
      <w:lvlText w:val="%2."/>
      <w:lvlJc w:val="left"/>
      <w:pPr>
        <w:tabs>
          <w:tab w:val="num" w:pos="2858"/>
        </w:tabs>
        <w:ind w:left="2858" w:hanging="360"/>
      </w:pPr>
      <w:rPr>
        <w:rFonts w:cs="Times New Roman"/>
      </w:rPr>
    </w:lvl>
    <w:lvl w:ilvl="2" w:tplc="0809001B" w:tentative="1">
      <w:start w:val="1"/>
      <w:numFmt w:val="lowerRoman"/>
      <w:lvlText w:val="%3."/>
      <w:lvlJc w:val="right"/>
      <w:pPr>
        <w:tabs>
          <w:tab w:val="num" w:pos="3578"/>
        </w:tabs>
        <w:ind w:left="3578" w:hanging="180"/>
      </w:pPr>
      <w:rPr>
        <w:rFonts w:cs="Times New Roman"/>
      </w:rPr>
    </w:lvl>
    <w:lvl w:ilvl="3" w:tplc="0809000F" w:tentative="1">
      <w:start w:val="1"/>
      <w:numFmt w:val="decimal"/>
      <w:lvlText w:val="%4."/>
      <w:lvlJc w:val="left"/>
      <w:pPr>
        <w:tabs>
          <w:tab w:val="num" w:pos="4298"/>
        </w:tabs>
        <w:ind w:left="4298" w:hanging="360"/>
      </w:pPr>
      <w:rPr>
        <w:rFonts w:cs="Times New Roman"/>
      </w:rPr>
    </w:lvl>
    <w:lvl w:ilvl="4" w:tplc="08090019" w:tentative="1">
      <w:start w:val="1"/>
      <w:numFmt w:val="lowerLetter"/>
      <w:lvlText w:val="%5."/>
      <w:lvlJc w:val="left"/>
      <w:pPr>
        <w:tabs>
          <w:tab w:val="num" w:pos="5018"/>
        </w:tabs>
        <w:ind w:left="5018" w:hanging="360"/>
      </w:pPr>
      <w:rPr>
        <w:rFonts w:cs="Times New Roman"/>
      </w:rPr>
    </w:lvl>
    <w:lvl w:ilvl="5" w:tplc="0809001B" w:tentative="1">
      <w:start w:val="1"/>
      <w:numFmt w:val="lowerRoman"/>
      <w:lvlText w:val="%6."/>
      <w:lvlJc w:val="right"/>
      <w:pPr>
        <w:tabs>
          <w:tab w:val="num" w:pos="5738"/>
        </w:tabs>
        <w:ind w:left="5738" w:hanging="180"/>
      </w:pPr>
      <w:rPr>
        <w:rFonts w:cs="Times New Roman"/>
      </w:rPr>
    </w:lvl>
    <w:lvl w:ilvl="6" w:tplc="0809000F" w:tentative="1">
      <w:start w:val="1"/>
      <w:numFmt w:val="decimal"/>
      <w:lvlText w:val="%7."/>
      <w:lvlJc w:val="left"/>
      <w:pPr>
        <w:tabs>
          <w:tab w:val="num" w:pos="6458"/>
        </w:tabs>
        <w:ind w:left="6458" w:hanging="360"/>
      </w:pPr>
      <w:rPr>
        <w:rFonts w:cs="Times New Roman"/>
      </w:rPr>
    </w:lvl>
    <w:lvl w:ilvl="7" w:tplc="08090019" w:tentative="1">
      <w:start w:val="1"/>
      <w:numFmt w:val="lowerLetter"/>
      <w:lvlText w:val="%8."/>
      <w:lvlJc w:val="left"/>
      <w:pPr>
        <w:tabs>
          <w:tab w:val="num" w:pos="7178"/>
        </w:tabs>
        <w:ind w:left="7178" w:hanging="360"/>
      </w:pPr>
      <w:rPr>
        <w:rFonts w:cs="Times New Roman"/>
      </w:rPr>
    </w:lvl>
    <w:lvl w:ilvl="8" w:tplc="0809001B" w:tentative="1">
      <w:start w:val="1"/>
      <w:numFmt w:val="lowerRoman"/>
      <w:lvlText w:val="%9."/>
      <w:lvlJc w:val="right"/>
      <w:pPr>
        <w:tabs>
          <w:tab w:val="num" w:pos="7898"/>
        </w:tabs>
        <w:ind w:left="7898" w:hanging="180"/>
      </w:pPr>
      <w:rPr>
        <w:rFonts w:cs="Times New Roman"/>
      </w:rPr>
    </w:lvl>
  </w:abstractNum>
  <w:abstractNum w:abstractNumId="45">
    <w:nsid w:val="623F5C69"/>
    <w:multiLevelType w:val="multilevel"/>
    <w:tmpl w:val="3B9EA4CE"/>
    <w:styleLink w:val="StyleBulleted"/>
    <w:lvl w:ilvl="0">
      <w:start w:val="1"/>
      <w:numFmt w:val="bullet"/>
      <w:lvlText w:val=""/>
      <w:lvlJc w:val="left"/>
      <w:pPr>
        <w:tabs>
          <w:tab w:val="num" w:pos="720"/>
        </w:tabs>
        <w:ind w:left="964" w:hanging="284"/>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nsid w:val="63127817"/>
    <w:multiLevelType w:val="hybridMultilevel"/>
    <w:tmpl w:val="9A74D120"/>
    <w:lvl w:ilvl="0" w:tplc="FFFFFFFF">
      <w:start w:val="1"/>
      <w:numFmt w:val="lowerLetter"/>
      <w:lvlText w:val="%1."/>
      <w:lvlJc w:val="left"/>
      <w:pPr>
        <w:tabs>
          <w:tab w:val="num" w:pos="1440"/>
        </w:tabs>
        <w:ind w:left="1440" w:hanging="360"/>
      </w:pPr>
      <w:rPr>
        <w:rFonts w:cs="Times New Roman"/>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47">
    <w:nsid w:val="635457A6"/>
    <w:multiLevelType w:val="hybridMultilevel"/>
    <w:tmpl w:val="9B00FEB6"/>
    <w:lvl w:ilvl="0" w:tplc="202CB90E">
      <w:start w:val="1"/>
      <w:numFmt w:val="lowerLetter"/>
      <w:lvlText w:val="%1."/>
      <w:lvlJc w:val="left"/>
      <w:pPr>
        <w:tabs>
          <w:tab w:val="num" w:pos="1080"/>
        </w:tabs>
        <w:ind w:left="108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8">
    <w:nsid w:val="648E7724"/>
    <w:multiLevelType w:val="hybridMultilevel"/>
    <w:tmpl w:val="EE0496BA"/>
    <w:lvl w:ilvl="0" w:tplc="3E801AEC">
      <w:start w:val="1"/>
      <w:numFmt w:val="lowerLetter"/>
      <w:lvlText w:val="%1)"/>
      <w:lvlJc w:val="left"/>
      <w:pPr>
        <w:tabs>
          <w:tab w:val="num" w:pos="1775"/>
        </w:tabs>
        <w:ind w:left="1775" w:hanging="357"/>
      </w:pPr>
      <w:rPr>
        <w:rFonts w:ascii="Arial" w:hAnsi="Arial" w:cs="Times New Roman" w:hint="default"/>
        <w:b w:val="0"/>
        <w:i w:val="0"/>
        <w:sz w:val="24"/>
      </w:rPr>
    </w:lvl>
    <w:lvl w:ilvl="1" w:tplc="08090003">
      <w:start w:val="1"/>
      <w:numFmt w:val="bullet"/>
      <w:lvlText w:val="o"/>
      <w:lvlJc w:val="left"/>
      <w:pPr>
        <w:tabs>
          <w:tab w:val="num" w:pos="2498"/>
        </w:tabs>
        <w:ind w:left="2498" w:hanging="360"/>
      </w:pPr>
      <w:rPr>
        <w:rFonts w:ascii="Courier New" w:hAnsi="Courier New" w:hint="default"/>
      </w:rPr>
    </w:lvl>
    <w:lvl w:ilvl="2" w:tplc="08090005" w:tentative="1">
      <w:start w:val="1"/>
      <w:numFmt w:val="bullet"/>
      <w:lvlText w:val=""/>
      <w:lvlJc w:val="left"/>
      <w:pPr>
        <w:tabs>
          <w:tab w:val="num" w:pos="3218"/>
        </w:tabs>
        <w:ind w:left="3218" w:hanging="360"/>
      </w:pPr>
      <w:rPr>
        <w:rFonts w:ascii="Wingdings" w:hAnsi="Wingdings" w:hint="default"/>
      </w:rPr>
    </w:lvl>
    <w:lvl w:ilvl="3" w:tplc="08090001" w:tentative="1">
      <w:start w:val="1"/>
      <w:numFmt w:val="bullet"/>
      <w:lvlText w:val=""/>
      <w:lvlJc w:val="left"/>
      <w:pPr>
        <w:tabs>
          <w:tab w:val="num" w:pos="3938"/>
        </w:tabs>
        <w:ind w:left="3938" w:hanging="360"/>
      </w:pPr>
      <w:rPr>
        <w:rFonts w:ascii="Symbol" w:hAnsi="Symbol" w:hint="default"/>
      </w:rPr>
    </w:lvl>
    <w:lvl w:ilvl="4" w:tplc="08090003" w:tentative="1">
      <w:start w:val="1"/>
      <w:numFmt w:val="bullet"/>
      <w:lvlText w:val="o"/>
      <w:lvlJc w:val="left"/>
      <w:pPr>
        <w:tabs>
          <w:tab w:val="num" w:pos="4658"/>
        </w:tabs>
        <w:ind w:left="4658" w:hanging="360"/>
      </w:pPr>
      <w:rPr>
        <w:rFonts w:ascii="Courier New" w:hAnsi="Courier New" w:hint="default"/>
      </w:rPr>
    </w:lvl>
    <w:lvl w:ilvl="5" w:tplc="08090005" w:tentative="1">
      <w:start w:val="1"/>
      <w:numFmt w:val="bullet"/>
      <w:lvlText w:val=""/>
      <w:lvlJc w:val="left"/>
      <w:pPr>
        <w:tabs>
          <w:tab w:val="num" w:pos="5378"/>
        </w:tabs>
        <w:ind w:left="5378" w:hanging="360"/>
      </w:pPr>
      <w:rPr>
        <w:rFonts w:ascii="Wingdings" w:hAnsi="Wingdings" w:hint="default"/>
      </w:rPr>
    </w:lvl>
    <w:lvl w:ilvl="6" w:tplc="08090001" w:tentative="1">
      <w:start w:val="1"/>
      <w:numFmt w:val="bullet"/>
      <w:lvlText w:val=""/>
      <w:lvlJc w:val="left"/>
      <w:pPr>
        <w:tabs>
          <w:tab w:val="num" w:pos="6098"/>
        </w:tabs>
        <w:ind w:left="6098" w:hanging="360"/>
      </w:pPr>
      <w:rPr>
        <w:rFonts w:ascii="Symbol" w:hAnsi="Symbol" w:hint="default"/>
      </w:rPr>
    </w:lvl>
    <w:lvl w:ilvl="7" w:tplc="08090003" w:tentative="1">
      <w:start w:val="1"/>
      <w:numFmt w:val="bullet"/>
      <w:lvlText w:val="o"/>
      <w:lvlJc w:val="left"/>
      <w:pPr>
        <w:tabs>
          <w:tab w:val="num" w:pos="6818"/>
        </w:tabs>
        <w:ind w:left="6818" w:hanging="360"/>
      </w:pPr>
      <w:rPr>
        <w:rFonts w:ascii="Courier New" w:hAnsi="Courier New" w:hint="default"/>
      </w:rPr>
    </w:lvl>
    <w:lvl w:ilvl="8" w:tplc="08090005" w:tentative="1">
      <w:start w:val="1"/>
      <w:numFmt w:val="bullet"/>
      <w:lvlText w:val=""/>
      <w:lvlJc w:val="left"/>
      <w:pPr>
        <w:tabs>
          <w:tab w:val="num" w:pos="7538"/>
        </w:tabs>
        <w:ind w:left="7538" w:hanging="360"/>
      </w:pPr>
      <w:rPr>
        <w:rFonts w:ascii="Wingdings" w:hAnsi="Wingdings" w:hint="default"/>
      </w:rPr>
    </w:lvl>
  </w:abstractNum>
  <w:abstractNum w:abstractNumId="49">
    <w:nsid w:val="666E46ED"/>
    <w:multiLevelType w:val="hybridMultilevel"/>
    <w:tmpl w:val="C4266F22"/>
    <w:lvl w:ilvl="0" w:tplc="F8A2E326">
      <w:start w:val="1"/>
      <w:numFmt w:val="bullet"/>
      <w:pStyle w:val="Bullets-firstbulletpoin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nsid w:val="66D96713"/>
    <w:multiLevelType w:val="multilevel"/>
    <w:tmpl w:val="B4549B58"/>
    <w:lvl w:ilvl="0">
      <w:start w:val="1"/>
      <w:numFmt w:val="decimal"/>
      <w:lvlRestart w:val="0"/>
      <w:lvlText w:val="%1."/>
      <w:lvlJc w:val="left"/>
      <w:pPr>
        <w:tabs>
          <w:tab w:val="num" w:pos="720"/>
        </w:tabs>
        <w:ind w:left="720" w:hanging="720"/>
      </w:pPr>
      <w:rPr>
        <w:rFonts w:cs="Times New Roman"/>
        <w:caps w:val="0"/>
        <w:effect w:val="none"/>
      </w:rPr>
    </w:lvl>
    <w:lvl w:ilvl="1">
      <w:start w:val="1"/>
      <w:numFmt w:val="decimal"/>
      <w:lvlText w:val="%1.%2"/>
      <w:lvlJc w:val="left"/>
      <w:pPr>
        <w:tabs>
          <w:tab w:val="num" w:pos="720"/>
        </w:tabs>
        <w:ind w:left="720" w:hanging="720"/>
      </w:pPr>
      <w:rPr>
        <w:rFonts w:cs="Times New Roman"/>
        <w:caps w:val="0"/>
        <w:effect w:val="none"/>
      </w:rPr>
    </w:lvl>
    <w:lvl w:ilvl="2">
      <w:start w:val="1"/>
      <w:numFmt w:val="decimal"/>
      <w:lvlText w:val="%1.%2.%3"/>
      <w:lvlJc w:val="left"/>
      <w:pPr>
        <w:tabs>
          <w:tab w:val="num" w:pos="2070"/>
        </w:tabs>
        <w:ind w:left="2070" w:hanging="1080"/>
      </w:pPr>
      <w:rPr>
        <w:rFonts w:cs="Times New Roman"/>
        <w:caps w:val="0"/>
        <w:effect w:val="none"/>
      </w:rPr>
    </w:lvl>
    <w:lvl w:ilvl="3">
      <w:start w:val="1"/>
      <w:numFmt w:val="lowerLetter"/>
      <w:lvlText w:val="%4."/>
      <w:lvlJc w:val="left"/>
      <w:pPr>
        <w:tabs>
          <w:tab w:val="num" w:pos="2160"/>
        </w:tabs>
        <w:ind w:left="2160" w:hanging="360"/>
      </w:pPr>
      <w:rPr>
        <w:rFonts w:ascii="Arial" w:hAnsi="Arial" w:cs="Times New Roman" w:hint="default"/>
        <w:caps w:val="0"/>
        <w:sz w:val="22"/>
        <w:szCs w:val="22"/>
        <w:effect w:val="none"/>
      </w:rPr>
    </w:lvl>
    <w:lvl w:ilvl="4">
      <w:start w:val="1"/>
      <w:numFmt w:val="lowerLetter"/>
      <w:lvlText w:val="(%5)"/>
      <w:lvlJc w:val="left"/>
      <w:pPr>
        <w:tabs>
          <w:tab w:val="num" w:pos="3600"/>
        </w:tabs>
        <w:ind w:left="3600" w:hanging="720"/>
      </w:pPr>
      <w:rPr>
        <w:rFonts w:cs="Times New Roman"/>
        <w:caps w:val="0"/>
        <w:effect w:val="none"/>
      </w:rPr>
    </w:lvl>
    <w:lvl w:ilvl="5">
      <w:start w:val="1"/>
      <w:numFmt w:val="lowerRoman"/>
      <w:lvlText w:val="(%6)"/>
      <w:lvlJc w:val="left"/>
      <w:pPr>
        <w:tabs>
          <w:tab w:val="num" w:pos="4320"/>
        </w:tabs>
        <w:ind w:left="4320" w:hanging="720"/>
      </w:pPr>
      <w:rPr>
        <w:rFonts w:cs="Times New Roman"/>
        <w:caps w:val="0"/>
        <w:effect w:val="none"/>
      </w:rPr>
    </w:lvl>
    <w:lvl w:ilvl="6">
      <w:start w:val="1"/>
      <w:numFmt w:val="decimal"/>
      <w:lvlText w:val="(%7)"/>
      <w:lvlJc w:val="left"/>
      <w:pPr>
        <w:tabs>
          <w:tab w:val="num" w:pos="5040"/>
        </w:tabs>
        <w:ind w:left="5040" w:hanging="720"/>
      </w:pPr>
      <w:rPr>
        <w:rFonts w:cs="Times New Roman"/>
        <w:caps w:val="0"/>
        <w:effect w:val="none"/>
      </w:rPr>
    </w:lvl>
    <w:lvl w:ilvl="7">
      <w:start w:val="1"/>
      <w:numFmt w:val="none"/>
      <w:lvlText w:val=""/>
      <w:lvlJc w:val="left"/>
      <w:pPr>
        <w:tabs>
          <w:tab w:val="num" w:pos="5040"/>
        </w:tabs>
        <w:ind w:left="5040" w:hanging="720"/>
      </w:pPr>
      <w:rPr>
        <w:rFonts w:cs="Times New Roman"/>
        <w:caps w:val="0"/>
        <w:effect w:val="none"/>
      </w:rPr>
    </w:lvl>
    <w:lvl w:ilvl="8">
      <w:start w:val="1"/>
      <w:numFmt w:val="none"/>
      <w:lvlText w:val=""/>
      <w:lvlJc w:val="left"/>
      <w:pPr>
        <w:tabs>
          <w:tab w:val="num" w:pos="5040"/>
        </w:tabs>
        <w:ind w:left="5040" w:hanging="720"/>
      </w:pPr>
      <w:rPr>
        <w:rFonts w:cs="Times New Roman"/>
        <w:caps w:val="0"/>
        <w:effect w:val="none"/>
      </w:rPr>
    </w:lvl>
  </w:abstractNum>
  <w:abstractNum w:abstractNumId="51">
    <w:nsid w:val="70096115"/>
    <w:multiLevelType w:val="hybridMultilevel"/>
    <w:tmpl w:val="7A0A43A4"/>
    <w:lvl w:ilvl="0" w:tplc="202CB90E">
      <w:start w:val="1"/>
      <w:numFmt w:val="lowerLetter"/>
      <w:lvlText w:val="%1."/>
      <w:lvlJc w:val="left"/>
      <w:pPr>
        <w:tabs>
          <w:tab w:val="num" w:pos="1080"/>
        </w:tabs>
        <w:ind w:left="108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2">
    <w:nsid w:val="72AB5855"/>
    <w:multiLevelType w:val="hybridMultilevel"/>
    <w:tmpl w:val="D770A25C"/>
    <w:lvl w:ilvl="0" w:tplc="CDA6FC0A">
      <w:start w:val="1"/>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3">
    <w:nsid w:val="73BF3A9F"/>
    <w:multiLevelType w:val="hybridMultilevel"/>
    <w:tmpl w:val="7A546AC8"/>
    <w:lvl w:ilvl="0" w:tplc="202CB90E">
      <w:start w:val="1"/>
      <w:numFmt w:val="lowerLetter"/>
      <w:lvlText w:val="%1."/>
      <w:lvlJc w:val="left"/>
      <w:pPr>
        <w:tabs>
          <w:tab w:val="num" w:pos="1080"/>
        </w:tabs>
        <w:ind w:left="1080" w:hanging="360"/>
      </w:pPr>
      <w:rPr>
        <w:rFonts w:cs="Times New Roman"/>
      </w:rPr>
    </w:lvl>
    <w:lvl w:ilvl="1" w:tplc="E5187554">
      <w:start w:val="1"/>
      <w:numFmt w:val="lowerRoman"/>
      <w:lvlText w:val="%2."/>
      <w:lvlJc w:val="right"/>
      <w:pPr>
        <w:tabs>
          <w:tab w:val="num" w:pos="1800"/>
        </w:tabs>
        <w:ind w:left="1800" w:hanging="360"/>
      </w:pPr>
      <w:rPr>
        <w:rFonts w:cs="Times New Roman"/>
      </w:rPr>
    </w:lvl>
    <w:lvl w:ilvl="2" w:tplc="A1E205F6" w:tentative="1">
      <w:start w:val="1"/>
      <w:numFmt w:val="lowerRoman"/>
      <w:lvlText w:val="%3."/>
      <w:lvlJc w:val="right"/>
      <w:pPr>
        <w:tabs>
          <w:tab w:val="num" w:pos="2520"/>
        </w:tabs>
        <w:ind w:left="2520" w:hanging="180"/>
      </w:pPr>
      <w:rPr>
        <w:rFonts w:cs="Times New Roman"/>
      </w:rPr>
    </w:lvl>
    <w:lvl w:ilvl="3" w:tplc="0338DB56" w:tentative="1">
      <w:start w:val="1"/>
      <w:numFmt w:val="decimal"/>
      <w:lvlText w:val="%4."/>
      <w:lvlJc w:val="left"/>
      <w:pPr>
        <w:tabs>
          <w:tab w:val="num" w:pos="3240"/>
        </w:tabs>
        <w:ind w:left="3240" w:hanging="360"/>
      </w:pPr>
      <w:rPr>
        <w:rFonts w:cs="Times New Roman"/>
      </w:rPr>
    </w:lvl>
    <w:lvl w:ilvl="4" w:tplc="ED9AE7F8" w:tentative="1">
      <w:start w:val="1"/>
      <w:numFmt w:val="lowerLetter"/>
      <w:lvlText w:val="%5."/>
      <w:lvlJc w:val="left"/>
      <w:pPr>
        <w:tabs>
          <w:tab w:val="num" w:pos="3960"/>
        </w:tabs>
        <w:ind w:left="3960" w:hanging="360"/>
      </w:pPr>
      <w:rPr>
        <w:rFonts w:cs="Times New Roman"/>
      </w:rPr>
    </w:lvl>
    <w:lvl w:ilvl="5" w:tplc="C40441C2" w:tentative="1">
      <w:start w:val="1"/>
      <w:numFmt w:val="lowerRoman"/>
      <w:lvlText w:val="%6."/>
      <w:lvlJc w:val="right"/>
      <w:pPr>
        <w:tabs>
          <w:tab w:val="num" w:pos="4680"/>
        </w:tabs>
        <w:ind w:left="4680" w:hanging="180"/>
      </w:pPr>
      <w:rPr>
        <w:rFonts w:cs="Times New Roman"/>
      </w:rPr>
    </w:lvl>
    <w:lvl w:ilvl="6" w:tplc="41585D1E" w:tentative="1">
      <w:start w:val="1"/>
      <w:numFmt w:val="decimal"/>
      <w:lvlText w:val="%7."/>
      <w:lvlJc w:val="left"/>
      <w:pPr>
        <w:tabs>
          <w:tab w:val="num" w:pos="5400"/>
        </w:tabs>
        <w:ind w:left="5400" w:hanging="360"/>
      </w:pPr>
      <w:rPr>
        <w:rFonts w:cs="Times New Roman"/>
      </w:rPr>
    </w:lvl>
    <w:lvl w:ilvl="7" w:tplc="B17C8236" w:tentative="1">
      <w:start w:val="1"/>
      <w:numFmt w:val="lowerLetter"/>
      <w:lvlText w:val="%8."/>
      <w:lvlJc w:val="left"/>
      <w:pPr>
        <w:tabs>
          <w:tab w:val="num" w:pos="6120"/>
        </w:tabs>
        <w:ind w:left="6120" w:hanging="360"/>
      </w:pPr>
      <w:rPr>
        <w:rFonts w:cs="Times New Roman"/>
      </w:rPr>
    </w:lvl>
    <w:lvl w:ilvl="8" w:tplc="EAE29DF6" w:tentative="1">
      <w:start w:val="1"/>
      <w:numFmt w:val="lowerRoman"/>
      <w:lvlText w:val="%9."/>
      <w:lvlJc w:val="right"/>
      <w:pPr>
        <w:tabs>
          <w:tab w:val="num" w:pos="6840"/>
        </w:tabs>
        <w:ind w:left="6840" w:hanging="180"/>
      </w:pPr>
      <w:rPr>
        <w:rFonts w:cs="Times New Roman"/>
      </w:rPr>
    </w:lvl>
  </w:abstractNum>
  <w:abstractNum w:abstractNumId="54">
    <w:nsid w:val="7870422A"/>
    <w:multiLevelType w:val="multilevel"/>
    <w:tmpl w:val="B4549B58"/>
    <w:lvl w:ilvl="0">
      <w:start w:val="1"/>
      <w:numFmt w:val="decimal"/>
      <w:lvlRestart w:val="0"/>
      <w:lvlText w:val="%1."/>
      <w:lvlJc w:val="left"/>
      <w:pPr>
        <w:tabs>
          <w:tab w:val="num" w:pos="720"/>
        </w:tabs>
        <w:ind w:left="720" w:hanging="720"/>
      </w:pPr>
      <w:rPr>
        <w:rFonts w:cs="Times New Roman"/>
        <w:caps w:val="0"/>
        <w:effect w:val="none"/>
      </w:rPr>
    </w:lvl>
    <w:lvl w:ilvl="1">
      <w:start w:val="1"/>
      <w:numFmt w:val="decimal"/>
      <w:lvlText w:val="%1.%2"/>
      <w:lvlJc w:val="left"/>
      <w:pPr>
        <w:tabs>
          <w:tab w:val="num" w:pos="720"/>
        </w:tabs>
        <w:ind w:left="720" w:hanging="720"/>
      </w:pPr>
      <w:rPr>
        <w:rFonts w:cs="Times New Roman"/>
        <w:caps w:val="0"/>
        <w:effect w:val="none"/>
      </w:rPr>
    </w:lvl>
    <w:lvl w:ilvl="2">
      <w:start w:val="1"/>
      <w:numFmt w:val="decimal"/>
      <w:lvlText w:val="%1.%2.%3"/>
      <w:lvlJc w:val="left"/>
      <w:pPr>
        <w:tabs>
          <w:tab w:val="num" w:pos="2070"/>
        </w:tabs>
        <w:ind w:left="2070" w:hanging="1080"/>
      </w:pPr>
      <w:rPr>
        <w:rFonts w:cs="Times New Roman"/>
        <w:caps w:val="0"/>
        <w:effect w:val="none"/>
      </w:rPr>
    </w:lvl>
    <w:lvl w:ilvl="3">
      <w:start w:val="1"/>
      <w:numFmt w:val="lowerLetter"/>
      <w:lvlText w:val="%4."/>
      <w:lvlJc w:val="left"/>
      <w:pPr>
        <w:tabs>
          <w:tab w:val="num" w:pos="2160"/>
        </w:tabs>
        <w:ind w:left="2160" w:hanging="360"/>
      </w:pPr>
      <w:rPr>
        <w:rFonts w:ascii="Arial" w:hAnsi="Arial" w:cs="Times New Roman" w:hint="default"/>
        <w:caps w:val="0"/>
        <w:sz w:val="22"/>
        <w:szCs w:val="22"/>
        <w:effect w:val="none"/>
      </w:rPr>
    </w:lvl>
    <w:lvl w:ilvl="4">
      <w:start w:val="1"/>
      <w:numFmt w:val="lowerLetter"/>
      <w:lvlText w:val="(%5)"/>
      <w:lvlJc w:val="left"/>
      <w:pPr>
        <w:tabs>
          <w:tab w:val="num" w:pos="3600"/>
        </w:tabs>
        <w:ind w:left="3600" w:hanging="720"/>
      </w:pPr>
      <w:rPr>
        <w:rFonts w:cs="Times New Roman"/>
        <w:caps w:val="0"/>
        <w:effect w:val="none"/>
      </w:rPr>
    </w:lvl>
    <w:lvl w:ilvl="5">
      <w:start w:val="1"/>
      <w:numFmt w:val="lowerRoman"/>
      <w:lvlText w:val="(%6)"/>
      <w:lvlJc w:val="left"/>
      <w:pPr>
        <w:tabs>
          <w:tab w:val="num" w:pos="4320"/>
        </w:tabs>
        <w:ind w:left="4320" w:hanging="720"/>
      </w:pPr>
      <w:rPr>
        <w:rFonts w:cs="Times New Roman"/>
        <w:caps w:val="0"/>
        <w:effect w:val="none"/>
      </w:rPr>
    </w:lvl>
    <w:lvl w:ilvl="6">
      <w:start w:val="1"/>
      <w:numFmt w:val="decimal"/>
      <w:lvlText w:val="(%7)"/>
      <w:lvlJc w:val="left"/>
      <w:pPr>
        <w:tabs>
          <w:tab w:val="num" w:pos="5040"/>
        </w:tabs>
        <w:ind w:left="5040" w:hanging="720"/>
      </w:pPr>
      <w:rPr>
        <w:rFonts w:cs="Times New Roman"/>
        <w:caps w:val="0"/>
        <w:effect w:val="none"/>
      </w:rPr>
    </w:lvl>
    <w:lvl w:ilvl="7">
      <w:start w:val="1"/>
      <w:numFmt w:val="none"/>
      <w:lvlText w:val=""/>
      <w:lvlJc w:val="left"/>
      <w:pPr>
        <w:tabs>
          <w:tab w:val="num" w:pos="5040"/>
        </w:tabs>
        <w:ind w:left="5040" w:hanging="720"/>
      </w:pPr>
      <w:rPr>
        <w:rFonts w:cs="Times New Roman"/>
        <w:caps w:val="0"/>
        <w:effect w:val="none"/>
      </w:rPr>
    </w:lvl>
    <w:lvl w:ilvl="8">
      <w:start w:val="1"/>
      <w:numFmt w:val="none"/>
      <w:lvlText w:val=""/>
      <w:lvlJc w:val="left"/>
      <w:pPr>
        <w:tabs>
          <w:tab w:val="num" w:pos="5040"/>
        </w:tabs>
        <w:ind w:left="5040" w:hanging="720"/>
      </w:pPr>
      <w:rPr>
        <w:rFonts w:cs="Times New Roman"/>
        <w:caps w:val="0"/>
        <w:effect w:val="none"/>
      </w:rPr>
    </w:lvl>
  </w:abstractNum>
  <w:abstractNum w:abstractNumId="55">
    <w:nsid w:val="7DA02C2F"/>
    <w:multiLevelType w:val="hybridMultilevel"/>
    <w:tmpl w:val="65A8483C"/>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731C800C">
      <w:start w:val="1"/>
      <w:numFmt w:val="lowerLetter"/>
      <w:lvlText w:val="%3)"/>
      <w:lvlJc w:val="left"/>
      <w:pPr>
        <w:tabs>
          <w:tab w:val="num" w:pos="2340"/>
        </w:tabs>
        <w:ind w:left="2340" w:hanging="360"/>
      </w:pPr>
      <w:rPr>
        <w:rFonts w:cs="Times New Roman" w:hint="default"/>
        <w:color w:val="auto"/>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6">
    <w:nsid w:val="7E3C076D"/>
    <w:multiLevelType w:val="multilevel"/>
    <w:tmpl w:val="B4549B58"/>
    <w:lvl w:ilvl="0">
      <w:start w:val="1"/>
      <w:numFmt w:val="decimal"/>
      <w:lvlRestart w:val="0"/>
      <w:lvlText w:val="%1."/>
      <w:lvlJc w:val="left"/>
      <w:pPr>
        <w:tabs>
          <w:tab w:val="num" w:pos="720"/>
        </w:tabs>
        <w:ind w:left="720" w:hanging="720"/>
      </w:pPr>
      <w:rPr>
        <w:rFonts w:cs="Times New Roman"/>
        <w:caps w:val="0"/>
        <w:effect w:val="none"/>
      </w:rPr>
    </w:lvl>
    <w:lvl w:ilvl="1">
      <w:start w:val="1"/>
      <w:numFmt w:val="decimal"/>
      <w:lvlText w:val="%1.%2"/>
      <w:lvlJc w:val="left"/>
      <w:pPr>
        <w:tabs>
          <w:tab w:val="num" w:pos="720"/>
        </w:tabs>
        <w:ind w:left="720" w:hanging="720"/>
      </w:pPr>
      <w:rPr>
        <w:rFonts w:cs="Times New Roman"/>
        <w:caps w:val="0"/>
        <w:effect w:val="none"/>
      </w:rPr>
    </w:lvl>
    <w:lvl w:ilvl="2">
      <w:start w:val="1"/>
      <w:numFmt w:val="decimal"/>
      <w:lvlText w:val="%1.%2.%3"/>
      <w:lvlJc w:val="left"/>
      <w:pPr>
        <w:tabs>
          <w:tab w:val="num" w:pos="2070"/>
        </w:tabs>
        <w:ind w:left="2070" w:hanging="1080"/>
      </w:pPr>
      <w:rPr>
        <w:rFonts w:cs="Times New Roman"/>
        <w:caps w:val="0"/>
        <w:effect w:val="none"/>
      </w:rPr>
    </w:lvl>
    <w:lvl w:ilvl="3">
      <w:start w:val="1"/>
      <w:numFmt w:val="lowerLetter"/>
      <w:lvlText w:val="%4."/>
      <w:lvlJc w:val="left"/>
      <w:pPr>
        <w:tabs>
          <w:tab w:val="num" w:pos="2160"/>
        </w:tabs>
        <w:ind w:left="2160" w:hanging="360"/>
      </w:pPr>
      <w:rPr>
        <w:rFonts w:ascii="Arial" w:hAnsi="Arial" w:cs="Times New Roman" w:hint="default"/>
        <w:caps w:val="0"/>
        <w:sz w:val="22"/>
        <w:szCs w:val="22"/>
        <w:effect w:val="none"/>
      </w:rPr>
    </w:lvl>
    <w:lvl w:ilvl="4">
      <w:start w:val="1"/>
      <w:numFmt w:val="lowerLetter"/>
      <w:lvlText w:val="(%5)"/>
      <w:lvlJc w:val="left"/>
      <w:pPr>
        <w:tabs>
          <w:tab w:val="num" w:pos="3600"/>
        </w:tabs>
        <w:ind w:left="3600" w:hanging="720"/>
      </w:pPr>
      <w:rPr>
        <w:rFonts w:cs="Times New Roman"/>
        <w:caps w:val="0"/>
        <w:effect w:val="none"/>
      </w:rPr>
    </w:lvl>
    <w:lvl w:ilvl="5">
      <w:start w:val="1"/>
      <w:numFmt w:val="lowerRoman"/>
      <w:lvlText w:val="(%6)"/>
      <w:lvlJc w:val="left"/>
      <w:pPr>
        <w:tabs>
          <w:tab w:val="num" w:pos="4320"/>
        </w:tabs>
        <w:ind w:left="4320" w:hanging="720"/>
      </w:pPr>
      <w:rPr>
        <w:rFonts w:cs="Times New Roman"/>
        <w:caps w:val="0"/>
        <w:effect w:val="none"/>
      </w:rPr>
    </w:lvl>
    <w:lvl w:ilvl="6">
      <w:start w:val="1"/>
      <w:numFmt w:val="decimal"/>
      <w:lvlText w:val="(%7)"/>
      <w:lvlJc w:val="left"/>
      <w:pPr>
        <w:tabs>
          <w:tab w:val="num" w:pos="5040"/>
        </w:tabs>
        <w:ind w:left="5040" w:hanging="720"/>
      </w:pPr>
      <w:rPr>
        <w:rFonts w:cs="Times New Roman"/>
        <w:caps w:val="0"/>
        <w:effect w:val="none"/>
      </w:rPr>
    </w:lvl>
    <w:lvl w:ilvl="7">
      <w:start w:val="1"/>
      <w:numFmt w:val="none"/>
      <w:lvlText w:val=""/>
      <w:lvlJc w:val="left"/>
      <w:pPr>
        <w:tabs>
          <w:tab w:val="num" w:pos="5040"/>
        </w:tabs>
        <w:ind w:left="5040" w:hanging="720"/>
      </w:pPr>
      <w:rPr>
        <w:rFonts w:cs="Times New Roman"/>
        <w:caps w:val="0"/>
        <w:effect w:val="none"/>
      </w:rPr>
    </w:lvl>
    <w:lvl w:ilvl="8">
      <w:start w:val="1"/>
      <w:numFmt w:val="none"/>
      <w:lvlText w:val=""/>
      <w:lvlJc w:val="left"/>
      <w:pPr>
        <w:tabs>
          <w:tab w:val="num" w:pos="5040"/>
        </w:tabs>
        <w:ind w:left="5040" w:hanging="720"/>
      </w:pPr>
      <w:rPr>
        <w:rFonts w:cs="Times New Roman"/>
        <w:caps w:val="0"/>
        <w:effect w:val="none"/>
      </w:rPr>
    </w:lvl>
  </w:abstractNum>
  <w:abstractNum w:abstractNumId="57">
    <w:nsid w:val="7F98437C"/>
    <w:multiLevelType w:val="hybridMultilevel"/>
    <w:tmpl w:val="60A63FC2"/>
    <w:lvl w:ilvl="0" w:tplc="FFFFFFFF">
      <w:start w:val="1"/>
      <w:numFmt w:val="bullet"/>
      <w:pStyle w:val="KeyResultAreaTasks"/>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8">
    <w:nsid w:val="7FFE0D2F"/>
    <w:multiLevelType w:val="hybridMultilevel"/>
    <w:tmpl w:val="EF762E10"/>
    <w:lvl w:ilvl="0" w:tplc="FFFFFFFF">
      <w:start w:val="1"/>
      <w:numFmt w:val="lowerLetter"/>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num w:numId="1">
    <w:abstractNumId w:val="42"/>
  </w:num>
  <w:num w:numId="2">
    <w:abstractNumId w:val="57"/>
  </w:num>
  <w:num w:numId="3">
    <w:abstractNumId w:val="49"/>
  </w:num>
  <w:num w:numId="4">
    <w:abstractNumId w:val="2"/>
  </w:num>
  <w:num w:numId="5">
    <w:abstractNumId w:val="3"/>
  </w:num>
  <w:num w:numId="6">
    <w:abstractNumId w:val="5"/>
  </w:num>
  <w:num w:numId="7">
    <w:abstractNumId w:val="55"/>
  </w:num>
  <w:num w:numId="8">
    <w:abstractNumId w:val="9"/>
  </w:num>
  <w:num w:numId="9">
    <w:abstractNumId w:val="58"/>
  </w:num>
  <w:num w:numId="10">
    <w:abstractNumId w:val="53"/>
  </w:num>
  <w:num w:numId="11">
    <w:abstractNumId w:val="38"/>
  </w:num>
  <w:num w:numId="12">
    <w:abstractNumId w:val="15"/>
  </w:num>
  <w:num w:numId="13">
    <w:abstractNumId w:val="46"/>
  </w:num>
  <w:num w:numId="14">
    <w:abstractNumId w:val="21"/>
  </w:num>
  <w:num w:numId="15">
    <w:abstractNumId w:val="28"/>
  </w:num>
  <w:num w:numId="16">
    <w:abstractNumId w:val="24"/>
  </w:num>
  <w:num w:numId="17">
    <w:abstractNumId w:val="43"/>
  </w:num>
  <w:num w:numId="18">
    <w:abstractNumId w:val="45"/>
  </w:num>
  <w:num w:numId="19">
    <w:abstractNumId w:val="7"/>
  </w:num>
  <w:num w:numId="20">
    <w:abstractNumId w:val="16"/>
  </w:num>
  <w:num w:numId="21">
    <w:abstractNumId w:val="16"/>
  </w:num>
  <w:num w:numId="22">
    <w:abstractNumId w:val="6"/>
  </w:num>
  <w:num w:numId="23">
    <w:abstractNumId w:val="14"/>
  </w:num>
  <w:num w:numId="24">
    <w:abstractNumId w:val="22"/>
  </w:num>
  <w:num w:numId="25">
    <w:abstractNumId w:val="41"/>
  </w:num>
  <w:num w:numId="26">
    <w:abstractNumId w:val="4"/>
  </w:num>
  <w:num w:numId="27">
    <w:abstractNumId w:val="31"/>
  </w:num>
  <w:num w:numId="28">
    <w:abstractNumId w:val="48"/>
  </w:num>
  <w:num w:numId="29">
    <w:abstractNumId w:val="44"/>
  </w:num>
  <w:num w:numId="30">
    <w:abstractNumId w:val="26"/>
  </w:num>
  <w:num w:numId="31">
    <w:abstractNumId w:val="34"/>
  </w:num>
  <w:num w:numId="32">
    <w:abstractNumId w:val="13"/>
  </w:num>
  <w:num w:numId="33">
    <w:abstractNumId w:val="25"/>
  </w:num>
  <w:num w:numId="34">
    <w:abstractNumId w:val="30"/>
  </w:num>
  <w:num w:numId="35">
    <w:abstractNumId w:val="29"/>
  </w:num>
  <w:num w:numId="36">
    <w:abstractNumId w:val="27"/>
  </w:num>
  <w:num w:numId="37">
    <w:abstractNumId w:val="50"/>
  </w:num>
  <w:num w:numId="38">
    <w:abstractNumId w:val="54"/>
  </w:num>
  <w:num w:numId="39">
    <w:abstractNumId w:val="20"/>
  </w:num>
  <w:num w:numId="40">
    <w:abstractNumId w:val="56"/>
  </w:num>
  <w:num w:numId="41">
    <w:abstractNumId w:val="32"/>
  </w:num>
  <w:num w:numId="42">
    <w:abstractNumId w:val="37"/>
  </w:num>
  <w:num w:numId="43">
    <w:abstractNumId w:val="23"/>
  </w:num>
  <w:num w:numId="44">
    <w:abstractNumId w:val="33"/>
  </w:num>
  <w:num w:numId="45">
    <w:abstractNumId w:val="12"/>
  </w:num>
  <w:num w:numId="46">
    <w:abstractNumId w:val="8"/>
  </w:num>
  <w:num w:numId="47">
    <w:abstractNumId w:val="17"/>
  </w:num>
  <w:num w:numId="48">
    <w:abstractNumId w:val="47"/>
  </w:num>
  <w:num w:numId="49">
    <w:abstractNumId w:val="11"/>
  </w:num>
  <w:num w:numId="50">
    <w:abstractNumId w:val="51"/>
  </w:num>
  <w:num w:numId="51">
    <w:abstractNumId w:val="10"/>
  </w:num>
  <w:num w:numId="52">
    <w:abstractNumId w:val="39"/>
  </w:num>
  <w:num w:numId="53">
    <w:abstractNumId w:val="40"/>
  </w:num>
  <w:num w:numId="54">
    <w:abstractNumId w:val="18"/>
  </w:num>
  <w:num w:numId="55">
    <w:abstractNumId w:val="36"/>
  </w:num>
  <w:num w:numId="56">
    <w:abstractNumId w:val="19"/>
  </w:num>
  <w:num w:numId="57">
    <w:abstractNumId w:val="35"/>
  </w:num>
  <w:num w:numId="58">
    <w:abstractNumId w:val="1"/>
  </w:num>
  <w:num w:numId="59">
    <w:abstractNumId w:val="0"/>
  </w:num>
  <w:num w:numId="60">
    <w:abstractNumId w:val="5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C4C"/>
    <w:rsid w:val="0000151B"/>
    <w:rsid w:val="0000272E"/>
    <w:rsid w:val="0000299F"/>
    <w:rsid w:val="000052B5"/>
    <w:rsid w:val="00005BB2"/>
    <w:rsid w:val="0000627F"/>
    <w:rsid w:val="00006AB8"/>
    <w:rsid w:val="00012773"/>
    <w:rsid w:val="00012D11"/>
    <w:rsid w:val="0001401A"/>
    <w:rsid w:val="00015663"/>
    <w:rsid w:val="00017542"/>
    <w:rsid w:val="00020E87"/>
    <w:rsid w:val="0002226C"/>
    <w:rsid w:val="00023379"/>
    <w:rsid w:val="00023AED"/>
    <w:rsid w:val="000240D5"/>
    <w:rsid w:val="0002492D"/>
    <w:rsid w:val="00026013"/>
    <w:rsid w:val="00026ACF"/>
    <w:rsid w:val="00027A8A"/>
    <w:rsid w:val="000307D4"/>
    <w:rsid w:val="00036C5E"/>
    <w:rsid w:val="00040B51"/>
    <w:rsid w:val="000422C2"/>
    <w:rsid w:val="00042EAF"/>
    <w:rsid w:val="00043773"/>
    <w:rsid w:val="000442FA"/>
    <w:rsid w:val="00046E73"/>
    <w:rsid w:val="000479DE"/>
    <w:rsid w:val="00047CA3"/>
    <w:rsid w:val="000510F4"/>
    <w:rsid w:val="000519EF"/>
    <w:rsid w:val="00051E72"/>
    <w:rsid w:val="00051EF3"/>
    <w:rsid w:val="00052019"/>
    <w:rsid w:val="0005293A"/>
    <w:rsid w:val="00055B09"/>
    <w:rsid w:val="00056042"/>
    <w:rsid w:val="00056F5F"/>
    <w:rsid w:val="0006076D"/>
    <w:rsid w:val="00061DF7"/>
    <w:rsid w:val="000628D8"/>
    <w:rsid w:val="000630A2"/>
    <w:rsid w:val="000666A1"/>
    <w:rsid w:val="00070D3D"/>
    <w:rsid w:val="00070E66"/>
    <w:rsid w:val="00072320"/>
    <w:rsid w:val="000738A8"/>
    <w:rsid w:val="00074CEB"/>
    <w:rsid w:val="000753D3"/>
    <w:rsid w:val="00076442"/>
    <w:rsid w:val="00077C6E"/>
    <w:rsid w:val="000802C5"/>
    <w:rsid w:val="00080874"/>
    <w:rsid w:val="00081029"/>
    <w:rsid w:val="00081287"/>
    <w:rsid w:val="00083CB9"/>
    <w:rsid w:val="00091642"/>
    <w:rsid w:val="0009224E"/>
    <w:rsid w:val="000976C0"/>
    <w:rsid w:val="000A393F"/>
    <w:rsid w:val="000A5858"/>
    <w:rsid w:val="000A7747"/>
    <w:rsid w:val="000A7D61"/>
    <w:rsid w:val="000B1E18"/>
    <w:rsid w:val="000B24DA"/>
    <w:rsid w:val="000B26E1"/>
    <w:rsid w:val="000B313A"/>
    <w:rsid w:val="000B36B1"/>
    <w:rsid w:val="000B4757"/>
    <w:rsid w:val="000B4BC8"/>
    <w:rsid w:val="000C0648"/>
    <w:rsid w:val="000C07D2"/>
    <w:rsid w:val="000C2D76"/>
    <w:rsid w:val="000C4028"/>
    <w:rsid w:val="000C4F63"/>
    <w:rsid w:val="000C7FB8"/>
    <w:rsid w:val="000D0D36"/>
    <w:rsid w:val="000D2B2E"/>
    <w:rsid w:val="000D4681"/>
    <w:rsid w:val="000D55D6"/>
    <w:rsid w:val="000D64F3"/>
    <w:rsid w:val="000D691F"/>
    <w:rsid w:val="000D7B8F"/>
    <w:rsid w:val="000E0516"/>
    <w:rsid w:val="000E0DBC"/>
    <w:rsid w:val="000E1038"/>
    <w:rsid w:val="000E10E9"/>
    <w:rsid w:val="000E1EF2"/>
    <w:rsid w:val="000E65E4"/>
    <w:rsid w:val="000F009A"/>
    <w:rsid w:val="000F2A56"/>
    <w:rsid w:val="000F2C1C"/>
    <w:rsid w:val="000F2D36"/>
    <w:rsid w:val="000F3A2C"/>
    <w:rsid w:val="000F41E3"/>
    <w:rsid w:val="000F5142"/>
    <w:rsid w:val="000F61B1"/>
    <w:rsid w:val="000F6F9C"/>
    <w:rsid w:val="00100203"/>
    <w:rsid w:val="00100377"/>
    <w:rsid w:val="001039E7"/>
    <w:rsid w:val="00104521"/>
    <w:rsid w:val="001051FF"/>
    <w:rsid w:val="0011062A"/>
    <w:rsid w:val="00112DC0"/>
    <w:rsid w:val="00114DE7"/>
    <w:rsid w:val="00116A34"/>
    <w:rsid w:val="00117920"/>
    <w:rsid w:val="001179AD"/>
    <w:rsid w:val="00117F55"/>
    <w:rsid w:val="0012022C"/>
    <w:rsid w:val="00121913"/>
    <w:rsid w:val="00127830"/>
    <w:rsid w:val="00127F1A"/>
    <w:rsid w:val="00133BC4"/>
    <w:rsid w:val="0013695F"/>
    <w:rsid w:val="00137DBE"/>
    <w:rsid w:val="00140E28"/>
    <w:rsid w:val="00142174"/>
    <w:rsid w:val="0014442E"/>
    <w:rsid w:val="001457C8"/>
    <w:rsid w:val="00145C89"/>
    <w:rsid w:val="00151659"/>
    <w:rsid w:val="00151B31"/>
    <w:rsid w:val="00152185"/>
    <w:rsid w:val="001543FF"/>
    <w:rsid w:val="0015541F"/>
    <w:rsid w:val="001565E4"/>
    <w:rsid w:val="001614F1"/>
    <w:rsid w:val="001629F2"/>
    <w:rsid w:val="00162D95"/>
    <w:rsid w:val="0016323B"/>
    <w:rsid w:val="0016390E"/>
    <w:rsid w:val="00163AE8"/>
    <w:rsid w:val="00164B74"/>
    <w:rsid w:val="00165E05"/>
    <w:rsid w:val="00167952"/>
    <w:rsid w:val="0017436C"/>
    <w:rsid w:val="00174A45"/>
    <w:rsid w:val="00180725"/>
    <w:rsid w:val="001820E6"/>
    <w:rsid w:val="00184BD8"/>
    <w:rsid w:val="00185A62"/>
    <w:rsid w:val="00186DB2"/>
    <w:rsid w:val="0019326D"/>
    <w:rsid w:val="001947D0"/>
    <w:rsid w:val="001950F8"/>
    <w:rsid w:val="0019546C"/>
    <w:rsid w:val="00195546"/>
    <w:rsid w:val="001969BF"/>
    <w:rsid w:val="00197271"/>
    <w:rsid w:val="001A14EF"/>
    <w:rsid w:val="001A2079"/>
    <w:rsid w:val="001A20F7"/>
    <w:rsid w:val="001A4F3C"/>
    <w:rsid w:val="001A4FE3"/>
    <w:rsid w:val="001A573E"/>
    <w:rsid w:val="001A7693"/>
    <w:rsid w:val="001A79C2"/>
    <w:rsid w:val="001A7B8E"/>
    <w:rsid w:val="001A7F86"/>
    <w:rsid w:val="001B059D"/>
    <w:rsid w:val="001B30A1"/>
    <w:rsid w:val="001B43D6"/>
    <w:rsid w:val="001B4EBF"/>
    <w:rsid w:val="001B62C9"/>
    <w:rsid w:val="001B6CBC"/>
    <w:rsid w:val="001C3BBC"/>
    <w:rsid w:val="001C4D0A"/>
    <w:rsid w:val="001C547F"/>
    <w:rsid w:val="001C6DAB"/>
    <w:rsid w:val="001D1AF8"/>
    <w:rsid w:val="001D2B59"/>
    <w:rsid w:val="001D382D"/>
    <w:rsid w:val="001D53CF"/>
    <w:rsid w:val="001D6095"/>
    <w:rsid w:val="001D6120"/>
    <w:rsid w:val="001F1EF1"/>
    <w:rsid w:val="001F228E"/>
    <w:rsid w:val="001F274B"/>
    <w:rsid w:val="001F3A31"/>
    <w:rsid w:val="001F455F"/>
    <w:rsid w:val="001F49B7"/>
    <w:rsid w:val="001F6B6E"/>
    <w:rsid w:val="002003AE"/>
    <w:rsid w:val="00200797"/>
    <w:rsid w:val="00200DCC"/>
    <w:rsid w:val="00205C65"/>
    <w:rsid w:val="00205D73"/>
    <w:rsid w:val="00210A1A"/>
    <w:rsid w:val="00211D10"/>
    <w:rsid w:val="00212B4B"/>
    <w:rsid w:val="00213A29"/>
    <w:rsid w:val="00213F85"/>
    <w:rsid w:val="00215ECC"/>
    <w:rsid w:val="002174E8"/>
    <w:rsid w:val="00217A88"/>
    <w:rsid w:val="00217D8B"/>
    <w:rsid w:val="00220447"/>
    <w:rsid w:val="00222BD7"/>
    <w:rsid w:val="00223099"/>
    <w:rsid w:val="00224906"/>
    <w:rsid w:val="002254EA"/>
    <w:rsid w:val="00226F08"/>
    <w:rsid w:val="00230F3A"/>
    <w:rsid w:val="0023160D"/>
    <w:rsid w:val="00232E89"/>
    <w:rsid w:val="00235A1A"/>
    <w:rsid w:val="00237367"/>
    <w:rsid w:val="00241CEB"/>
    <w:rsid w:val="0024249E"/>
    <w:rsid w:val="0024358A"/>
    <w:rsid w:val="00246E90"/>
    <w:rsid w:val="00247BCC"/>
    <w:rsid w:val="002508B0"/>
    <w:rsid w:val="0025120B"/>
    <w:rsid w:val="002512BF"/>
    <w:rsid w:val="00251955"/>
    <w:rsid w:val="00251A63"/>
    <w:rsid w:val="00252927"/>
    <w:rsid w:val="002557FA"/>
    <w:rsid w:val="00255B02"/>
    <w:rsid w:val="0025717E"/>
    <w:rsid w:val="00263346"/>
    <w:rsid w:val="00265B21"/>
    <w:rsid w:val="00266789"/>
    <w:rsid w:val="0027127C"/>
    <w:rsid w:val="0027382C"/>
    <w:rsid w:val="00274A64"/>
    <w:rsid w:val="00275089"/>
    <w:rsid w:val="00275F5F"/>
    <w:rsid w:val="00276991"/>
    <w:rsid w:val="00280212"/>
    <w:rsid w:val="0028545C"/>
    <w:rsid w:val="002875AB"/>
    <w:rsid w:val="00287C7E"/>
    <w:rsid w:val="00290101"/>
    <w:rsid w:val="00294951"/>
    <w:rsid w:val="00294B4A"/>
    <w:rsid w:val="00296B10"/>
    <w:rsid w:val="002A2284"/>
    <w:rsid w:val="002A22A7"/>
    <w:rsid w:val="002A3974"/>
    <w:rsid w:val="002A467F"/>
    <w:rsid w:val="002B1358"/>
    <w:rsid w:val="002B1CF9"/>
    <w:rsid w:val="002B1FB2"/>
    <w:rsid w:val="002B2BE2"/>
    <w:rsid w:val="002B3005"/>
    <w:rsid w:val="002B30F9"/>
    <w:rsid w:val="002B37AC"/>
    <w:rsid w:val="002B4255"/>
    <w:rsid w:val="002B4624"/>
    <w:rsid w:val="002B555B"/>
    <w:rsid w:val="002B5958"/>
    <w:rsid w:val="002B70EC"/>
    <w:rsid w:val="002B78E0"/>
    <w:rsid w:val="002B79FA"/>
    <w:rsid w:val="002C26F8"/>
    <w:rsid w:val="002C4CA9"/>
    <w:rsid w:val="002C52EF"/>
    <w:rsid w:val="002C66F7"/>
    <w:rsid w:val="002D1C16"/>
    <w:rsid w:val="002D4C40"/>
    <w:rsid w:val="002D6596"/>
    <w:rsid w:val="002E01E6"/>
    <w:rsid w:val="002E164F"/>
    <w:rsid w:val="002E2157"/>
    <w:rsid w:val="002E66E0"/>
    <w:rsid w:val="002E69B5"/>
    <w:rsid w:val="002E7405"/>
    <w:rsid w:val="002F12A5"/>
    <w:rsid w:val="002F1C29"/>
    <w:rsid w:val="002F2C37"/>
    <w:rsid w:val="002F3440"/>
    <w:rsid w:val="0030146F"/>
    <w:rsid w:val="003015F0"/>
    <w:rsid w:val="00301FB6"/>
    <w:rsid w:val="00302FBE"/>
    <w:rsid w:val="00303E01"/>
    <w:rsid w:val="00307426"/>
    <w:rsid w:val="00314CC2"/>
    <w:rsid w:val="0032027F"/>
    <w:rsid w:val="00322469"/>
    <w:rsid w:val="00322C33"/>
    <w:rsid w:val="00326079"/>
    <w:rsid w:val="00332341"/>
    <w:rsid w:val="00332352"/>
    <w:rsid w:val="00335DC7"/>
    <w:rsid w:val="00335DE0"/>
    <w:rsid w:val="00336270"/>
    <w:rsid w:val="00336DF4"/>
    <w:rsid w:val="00340BDF"/>
    <w:rsid w:val="003413B6"/>
    <w:rsid w:val="003418A4"/>
    <w:rsid w:val="0034439E"/>
    <w:rsid w:val="00347705"/>
    <w:rsid w:val="003479F6"/>
    <w:rsid w:val="003500D9"/>
    <w:rsid w:val="00360003"/>
    <w:rsid w:val="00360CA5"/>
    <w:rsid w:val="00362571"/>
    <w:rsid w:val="00362E46"/>
    <w:rsid w:val="00363777"/>
    <w:rsid w:val="00366E73"/>
    <w:rsid w:val="00371942"/>
    <w:rsid w:val="003722CB"/>
    <w:rsid w:val="00375656"/>
    <w:rsid w:val="00376642"/>
    <w:rsid w:val="003769CC"/>
    <w:rsid w:val="00381AA3"/>
    <w:rsid w:val="003851C2"/>
    <w:rsid w:val="0038761B"/>
    <w:rsid w:val="00387B7D"/>
    <w:rsid w:val="00391F5C"/>
    <w:rsid w:val="00392270"/>
    <w:rsid w:val="00392CAB"/>
    <w:rsid w:val="0039386A"/>
    <w:rsid w:val="00393E24"/>
    <w:rsid w:val="00396A02"/>
    <w:rsid w:val="00396C24"/>
    <w:rsid w:val="003A1E25"/>
    <w:rsid w:val="003A2C30"/>
    <w:rsid w:val="003A2E40"/>
    <w:rsid w:val="003A2FC9"/>
    <w:rsid w:val="003A3529"/>
    <w:rsid w:val="003A6DB5"/>
    <w:rsid w:val="003B151A"/>
    <w:rsid w:val="003B6EFA"/>
    <w:rsid w:val="003B75EE"/>
    <w:rsid w:val="003C0253"/>
    <w:rsid w:val="003C1052"/>
    <w:rsid w:val="003C5DD3"/>
    <w:rsid w:val="003D16AD"/>
    <w:rsid w:val="003D31A1"/>
    <w:rsid w:val="003D67F7"/>
    <w:rsid w:val="003D7238"/>
    <w:rsid w:val="003E27F7"/>
    <w:rsid w:val="003E65EC"/>
    <w:rsid w:val="003E69D0"/>
    <w:rsid w:val="003E6B71"/>
    <w:rsid w:val="003E6C0F"/>
    <w:rsid w:val="003F0D7A"/>
    <w:rsid w:val="003F1311"/>
    <w:rsid w:val="003F4A34"/>
    <w:rsid w:val="003F54DA"/>
    <w:rsid w:val="003F61C7"/>
    <w:rsid w:val="003F7AD4"/>
    <w:rsid w:val="00400C98"/>
    <w:rsid w:val="00400F0C"/>
    <w:rsid w:val="00402995"/>
    <w:rsid w:val="004047D6"/>
    <w:rsid w:val="00405B21"/>
    <w:rsid w:val="00405DED"/>
    <w:rsid w:val="00406223"/>
    <w:rsid w:val="0040645D"/>
    <w:rsid w:val="004078B3"/>
    <w:rsid w:val="00407D1D"/>
    <w:rsid w:val="00410A2E"/>
    <w:rsid w:val="00411169"/>
    <w:rsid w:val="00411AE3"/>
    <w:rsid w:val="004131C8"/>
    <w:rsid w:val="00413686"/>
    <w:rsid w:val="00413C3C"/>
    <w:rsid w:val="00414C71"/>
    <w:rsid w:val="0041661A"/>
    <w:rsid w:val="0042007B"/>
    <w:rsid w:val="00420A51"/>
    <w:rsid w:val="004237D7"/>
    <w:rsid w:val="004239CA"/>
    <w:rsid w:val="00426A6D"/>
    <w:rsid w:val="00426C3F"/>
    <w:rsid w:val="00427A89"/>
    <w:rsid w:val="0043256F"/>
    <w:rsid w:val="00435440"/>
    <w:rsid w:val="00440493"/>
    <w:rsid w:val="004458EA"/>
    <w:rsid w:val="00446ED2"/>
    <w:rsid w:val="004470D8"/>
    <w:rsid w:val="00451848"/>
    <w:rsid w:val="00452230"/>
    <w:rsid w:val="004556E4"/>
    <w:rsid w:val="0045601B"/>
    <w:rsid w:val="004571D9"/>
    <w:rsid w:val="00460EE8"/>
    <w:rsid w:val="00463DF2"/>
    <w:rsid w:val="00465BCA"/>
    <w:rsid w:val="00466082"/>
    <w:rsid w:val="0046629C"/>
    <w:rsid w:val="004670CB"/>
    <w:rsid w:val="00467196"/>
    <w:rsid w:val="00473A3D"/>
    <w:rsid w:val="00474256"/>
    <w:rsid w:val="00474420"/>
    <w:rsid w:val="004752AD"/>
    <w:rsid w:val="00475F8D"/>
    <w:rsid w:val="004769F5"/>
    <w:rsid w:val="00476DAA"/>
    <w:rsid w:val="00483B36"/>
    <w:rsid w:val="004840F3"/>
    <w:rsid w:val="00492030"/>
    <w:rsid w:val="00493596"/>
    <w:rsid w:val="00493EFC"/>
    <w:rsid w:val="0049435E"/>
    <w:rsid w:val="004945FE"/>
    <w:rsid w:val="0049485F"/>
    <w:rsid w:val="00494FC5"/>
    <w:rsid w:val="004A58EF"/>
    <w:rsid w:val="004A739E"/>
    <w:rsid w:val="004A79D8"/>
    <w:rsid w:val="004B0A20"/>
    <w:rsid w:val="004B0AB2"/>
    <w:rsid w:val="004B0F84"/>
    <w:rsid w:val="004B3BDB"/>
    <w:rsid w:val="004B7B9D"/>
    <w:rsid w:val="004C0037"/>
    <w:rsid w:val="004C42FF"/>
    <w:rsid w:val="004C56AF"/>
    <w:rsid w:val="004C6077"/>
    <w:rsid w:val="004C62EF"/>
    <w:rsid w:val="004C6F9F"/>
    <w:rsid w:val="004C7A30"/>
    <w:rsid w:val="004D338B"/>
    <w:rsid w:val="004D3CF7"/>
    <w:rsid w:val="004D458E"/>
    <w:rsid w:val="004D4EF0"/>
    <w:rsid w:val="004D5EB4"/>
    <w:rsid w:val="004D5FC0"/>
    <w:rsid w:val="004D6395"/>
    <w:rsid w:val="004E0111"/>
    <w:rsid w:val="004E0BCE"/>
    <w:rsid w:val="004F08F8"/>
    <w:rsid w:val="004F24A6"/>
    <w:rsid w:val="004F3279"/>
    <w:rsid w:val="00506844"/>
    <w:rsid w:val="005072E2"/>
    <w:rsid w:val="00510A01"/>
    <w:rsid w:val="005111C0"/>
    <w:rsid w:val="00511BCF"/>
    <w:rsid w:val="0051258F"/>
    <w:rsid w:val="00512B56"/>
    <w:rsid w:val="0051311B"/>
    <w:rsid w:val="0051483A"/>
    <w:rsid w:val="005200F7"/>
    <w:rsid w:val="00523AD0"/>
    <w:rsid w:val="00526A72"/>
    <w:rsid w:val="00531918"/>
    <w:rsid w:val="00531EDD"/>
    <w:rsid w:val="00536ABC"/>
    <w:rsid w:val="00536D02"/>
    <w:rsid w:val="00536D53"/>
    <w:rsid w:val="00540C68"/>
    <w:rsid w:val="00541861"/>
    <w:rsid w:val="00543ECD"/>
    <w:rsid w:val="00545D75"/>
    <w:rsid w:val="00546204"/>
    <w:rsid w:val="005522F5"/>
    <w:rsid w:val="00552AF6"/>
    <w:rsid w:val="00554377"/>
    <w:rsid w:val="00555743"/>
    <w:rsid w:val="00555D6D"/>
    <w:rsid w:val="00556DA4"/>
    <w:rsid w:val="0055704A"/>
    <w:rsid w:val="005573DB"/>
    <w:rsid w:val="00561435"/>
    <w:rsid w:val="005635FD"/>
    <w:rsid w:val="00563D11"/>
    <w:rsid w:val="0056467A"/>
    <w:rsid w:val="00565B39"/>
    <w:rsid w:val="00566635"/>
    <w:rsid w:val="0056682E"/>
    <w:rsid w:val="00567053"/>
    <w:rsid w:val="00567220"/>
    <w:rsid w:val="005677DB"/>
    <w:rsid w:val="00567973"/>
    <w:rsid w:val="00576483"/>
    <w:rsid w:val="00576E8E"/>
    <w:rsid w:val="00576FE4"/>
    <w:rsid w:val="00577280"/>
    <w:rsid w:val="005775A3"/>
    <w:rsid w:val="00577C8E"/>
    <w:rsid w:val="00580EB2"/>
    <w:rsid w:val="005830FC"/>
    <w:rsid w:val="00591853"/>
    <w:rsid w:val="005919D4"/>
    <w:rsid w:val="00593C15"/>
    <w:rsid w:val="0059403A"/>
    <w:rsid w:val="00594F33"/>
    <w:rsid w:val="00595368"/>
    <w:rsid w:val="0059557D"/>
    <w:rsid w:val="005957B7"/>
    <w:rsid w:val="0059641D"/>
    <w:rsid w:val="005A367B"/>
    <w:rsid w:val="005A586F"/>
    <w:rsid w:val="005B04D8"/>
    <w:rsid w:val="005B064B"/>
    <w:rsid w:val="005B2EC6"/>
    <w:rsid w:val="005B4709"/>
    <w:rsid w:val="005B4FD5"/>
    <w:rsid w:val="005B789F"/>
    <w:rsid w:val="005C2268"/>
    <w:rsid w:val="005C28A5"/>
    <w:rsid w:val="005C40D2"/>
    <w:rsid w:val="005C5BB7"/>
    <w:rsid w:val="005C6DE3"/>
    <w:rsid w:val="005C6F95"/>
    <w:rsid w:val="005C7712"/>
    <w:rsid w:val="005C7A52"/>
    <w:rsid w:val="005D3B35"/>
    <w:rsid w:val="005D47A3"/>
    <w:rsid w:val="005D4B69"/>
    <w:rsid w:val="005D5ADC"/>
    <w:rsid w:val="005D5D59"/>
    <w:rsid w:val="005D673B"/>
    <w:rsid w:val="005D6B0A"/>
    <w:rsid w:val="005E29EB"/>
    <w:rsid w:val="005E311F"/>
    <w:rsid w:val="005E5DEB"/>
    <w:rsid w:val="005E7381"/>
    <w:rsid w:val="005E7584"/>
    <w:rsid w:val="005F17AE"/>
    <w:rsid w:val="005F1C36"/>
    <w:rsid w:val="005F22CA"/>
    <w:rsid w:val="005F46D3"/>
    <w:rsid w:val="005F599D"/>
    <w:rsid w:val="00603490"/>
    <w:rsid w:val="00603D82"/>
    <w:rsid w:val="00606C3F"/>
    <w:rsid w:val="00612FE7"/>
    <w:rsid w:val="00615BC3"/>
    <w:rsid w:val="00615DE0"/>
    <w:rsid w:val="006179A5"/>
    <w:rsid w:val="00620941"/>
    <w:rsid w:val="00621100"/>
    <w:rsid w:val="0062140D"/>
    <w:rsid w:val="006216B6"/>
    <w:rsid w:val="00621BE2"/>
    <w:rsid w:val="00621CCA"/>
    <w:rsid w:val="00627012"/>
    <w:rsid w:val="0063087E"/>
    <w:rsid w:val="0063260D"/>
    <w:rsid w:val="00632B0D"/>
    <w:rsid w:val="00632B15"/>
    <w:rsid w:val="00633429"/>
    <w:rsid w:val="00633D1F"/>
    <w:rsid w:val="00637A64"/>
    <w:rsid w:val="00641AC8"/>
    <w:rsid w:val="00641F1A"/>
    <w:rsid w:val="00641F51"/>
    <w:rsid w:val="0064208B"/>
    <w:rsid w:val="006460E3"/>
    <w:rsid w:val="00647311"/>
    <w:rsid w:val="00651060"/>
    <w:rsid w:val="0065207A"/>
    <w:rsid w:val="00652F3E"/>
    <w:rsid w:val="00653981"/>
    <w:rsid w:val="00653CE7"/>
    <w:rsid w:val="00653D5C"/>
    <w:rsid w:val="006549C1"/>
    <w:rsid w:val="00654A2D"/>
    <w:rsid w:val="00656A60"/>
    <w:rsid w:val="00661786"/>
    <w:rsid w:val="0066260D"/>
    <w:rsid w:val="00664473"/>
    <w:rsid w:val="00667195"/>
    <w:rsid w:val="00667306"/>
    <w:rsid w:val="006706A2"/>
    <w:rsid w:val="00670ACA"/>
    <w:rsid w:val="00671095"/>
    <w:rsid w:val="00672163"/>
    <w:rsid w:val="0067372B"/>
    <w:rsid w:val="00674C5B"/>
    <w:rsid w:val="0068041A"/>
    <w:rsid w:val="00682FCC"/>
    <w:rsid w:val="006846E2"/>
    <w:rsid w:val="006852AE"/>
    <w:rsid w:val="0068654F"/>
    <w:rsid w:val="006866F7"/>
    <w:rsid w:val="0068716F"/>
    <w:rsid w:val="006940B0"/>
    <w:rsid w:val="006A1C61"/>
    <w:rsid w:val="006A22E1"/>
    <w:rsid w:val="006A3A21"/>
    <w:rsid w:val="006A5C8F"/>
    <w:rsid w:val="006A5F7B"/>
    <w:rsid w:val="006A6197"/>
    <w:rsid w:val="006A7A3D"/>
    <w:rsid w:val="006B117F"/>
    <w:rsid w:val="006B1494"/>
    <w:rsid w:val="006B33F2"/>
    <w:rsid w:val="006C0215"/>
    <w:rsid w:val="006C29B1"/>
    <w:rsid w:val="006C52A0"/>
    <w:rsid w:val="006C535E"/>
    <w:rsid w:val="006C759B"/>
    <w:rsid w:val="006C77B3"/>
    <w:rsid w:val="006D0348"/>
    <w:rsid w:val="006D1973"/>
    <w:rsid w:val="006D3DA5"/>
    <w:rsid w:val="006D72B6"/>
    <w:rsid w:val="006E1FFC"/>
    <w:rsid w:val="006E4759"/>
    <w:rsid w:val="006E568F"/>
    <w:rsid w:val="006E63CC"/>
    <w:rsid w:val="006E6539"/>
    <w:rsid w:val="006E73E5"/>
    <w:rsid w:val="006E7873"/>
    <w:rsid w:val="006F027B"/>
    <w:rsid w:val="006F0942"/>
    <w:rsid w:val="006F1461"/>
    <w:rsid w:val="006F158A"/>
    <w:rsid w:val="006F2789"/>
    <w:rsid w:val="006F43A9"/>
    <w:rsid w:val="006F5420"/>
    <w:rsid w:val="007042B7"/>
    <w:rsid w:val="00705AF3"/>
    <w:rsid w:val="0070669B"/>
    <w:rsid w:val="00706910"/>
    <w:rsid w:val="0070759A"/>
    <w:rsid w:val="00710EF0"/>
    <w:rsid w:val="00712A6C"/>
    <w:rsid w:val="007131C6"/>
    <w:rsid w:val="007133D2"/>
    <w:rsid w:val="00713C94"/>
    <w:rsid w:val="00714584"/>
    <w:rsid w:val="0071662A"/>
    <w:rsid w:val="007167F5"/>
    <w:rsid w:val="0071680D"/>
    <w:rsid w:val="00716A52"/>
    <w:rsid w:val="00716DE8"/>
    <w:rsid w:val="00717834"/>
    <w:rsid w:val="00717C92"/>
    <w:rsid w:val="007206E1"/>
    <w:rsid w:val="00722BDE"/>
    <w:rsid w:val="00723BA3"/>
    <w:rsid w:val="00726623"/>
    <w:rsid w:val="0072700D"/>
    <w:rsid w:val="00727CCF"/>
    <w:rsid w:val="007300D0"/>
    <w:rsid w:val="00730DA9"/>
    <w:rsid w:val="0073193F"/>
    <w:rsid w:val="00732924"/>
    <w:rsid w:val="00732EDA"/>
    <w:rsid w:val="00733DD9"/>
    <w:rsid w:val="0073574F"/>
    <w:rsid w:val="0073600B"/>
    <w:rsid w:val="00736985"/>
    <w:rsid w:val="007374C7"/>
    <w:rsid w:val="00737ADE"/>
    <w:rsid w:val="00744EF7"/>
    <w:rsid w:val="0074533D"/>
    <w:rsid w:val="00746876"/>
    <w:rsid w:val="00746F2C"/>
    <w:rsid w:val="007477CC"/>
    <w:rsid w:val="00750942"/>
    <w:rsid w:val="007512AE"/>
    <w:rsid w:val="00751388"/>
    <w:rsid w:val="0075329E"/>
    <w:rsid w:val="007602B6"/>
    <w:rsid w:val="007614BB"/>
    <w:rsid w:val="00762297"/>
    <w:rsid w:val="00763AC8"/>
    <w:rsid w:val="00764232"/>
    <w:rsid w:val="0076572C"/>
    <w:rsid w:val="007708CF"/>
    <w:rsid w:val="00771928"/>
    <w:rsid w:val="00771FD1"/>
    <w:rsid w:val="00772277"/>
    <w:rsid w:val="0077351D"/>
    <w:rsid w:val="00774A84"/>
    <w:rsid w:val="007759D5"/>
    <w:rsid w:val="00777A33"/>
    <w:rsid w:val="00780057"/>
    <w:rsid w:val="00780F4F"/>
    <w:rsid w:val="00786457"/>
    <w:rsid w:val="00786C51"/>
    <w:rsid w:val="007870C9"/>
    <w:rsid w:val="00787936"/>
    <w:rsid w:val="00792FA5"/>
    <w:rsid w:val="0079302B"/>
    <w:rsid w:val="00793900"/>
    <w:rsid w:val="00795F16"/>
    <w:rsid w:val="007A0B73"/>
    <w:rsid w:val="007A1F81"/>
    <w:rsid w:val="007A3027"/>
    <w:rsid w:val="007A3A18"/>
    <w:rsid w:val="007A561C"/>
    <w:rsid w:val="007A6303"/>
    <w:rsid w:val="007B0961"/>
    <w:rsid w:val="007B0D78"/>
    <w:rsid w:val="007B31B0"/>
    <w:rsid w:val="007B3262"/>
    <w:rsid w:val="007C3752"/>
    <w:rsid w:val="007C482F"/>
    <w:rsid w:val="007C4B73"/>
    <w:rsid w:val="007D0BDD"/>
    <w:rsid w:val="007D0C57"/>
    <w:rsid w:val="007D15A2"/>
    <w:rsid w:val="007D3BE5"/>
    <w:rsid w:val="007D5700"/>
    <w:rsid w:val="007E2427"/>
    <w:rsid w:val="007E455E"/>
    <w:rsid w:val="007E4A07"/>
    <w:rsid w:val="007E5A29"/>
    <w:rsid w:val="007E6166"/>
    <w:rsid w:val="007E65C3"/>
    <w:rsid w:val="007E7787"/>
    <w:rsid w:val="007F15A3"/>
    <w:rsid w:val="007F3090"/>
    <w:rsid w:val="007F3AFD"/>
    <w:rsid w:val="007F4713"/>
    <w:rsid w:val="007F6BC4"/>
    <w:rsid w:val="007F74A8"/>
    <w:rsid w:val="007F78F4"/>
    <w:rsid w:val="00802896"/>
    <w:rsid w:val="00803240"/>
    <w:rsid w:val="00804799"/>
    <w:rsid w:val="0080625C"/>
    <w:rsid w:val="0080656C"/>
    <w:rsid w:val="00806C0C"/>
    <w:rsid w:val="00806DD4"/>
    <w:rsid w:val="00811C2C"/>
    <w:rsid w:val="00811FB6"/>
    <w:rsid w:val="008143F1"/>
    <w:rsid w:val="008152B3"/>
    <w:rsid w:val="00815936"/>
    <w:rsid w:val="00815C0D"/>
    <w:rsid w:val="008163A4"/>
    <w:rsid w:val="00817AD7"/>
    <w:rsid w:val="00820882"/>
    <w:rsid w:val="0082287D"/>
    <w:rsid w:val="0083037A"/>
    <w:rsid w:val="008311E1"/>
    <w:rsid w:val="008350CF"/>
    <w:rsid w:val="0083555D"/>
    <w:rsid w:val="008403B9"/>
    <w:rsid w:val="0084108D"/>
    <w:rsid w:val="008414F7"/>
    <w:rsid w:val="00841FA3"/>
    <w:rsid w:val="0084335F"/>
    <w:rsid w:val="008443FF"/>
    <w:rsid w:val="008463E8"/>
    <w:rsid w:val="0084655B"/>
    <w:rsid w:val="00847996"/>
    <w:rsid w:val="00847B2A"/>
    <w:rsid w:val="008526EC"/>
    <w:rsid w:val="00852FCB"/>
    <w:rsid w:val="00853749"/>
    <w:rsid w:val="00853C04"/>
    <w:rsid w:val="008544B4"/>
    <w:rsid w:val="008549A4"/>
    <w:rsid w:val="00854F09"/>
    <w:rsid w:val="00863CEB"/>
    <w:rsid w:val="008644A8"/>
    <w:rsid w:val="00866C0A"/>
    <w:rsid w:val="0086784B"/>
    <w:rsid w:val="0087188F"/>
    <w:rsid w:val="00873270"/>
    <w:rsid w:val="008737D0"/>
    <w:rsid w:val="008739B8"/>
    <w:rsid w:val="0088008C"/>
    <w:rsid w:val="0088184F"/>
    <w:rsid w:val="008827E4"/>
    <w:rsid w:val="0088421C"/>
    <w:rsid w:val="008855F6"/>
    <w:rsid w:val="00890188"/>
    <w:rsid w:val="00890557"/>
    <w:rsid w:val="00892593"/>
    <w:rsid w:val="008929A6"/>
    <w:rsid w:val="008950BF"/>
    <w:rsid w:val="00895839"/>
    <w:rsid w:val="00896336"/>
    <w:rsid w:val="00897976"/>
    <w:rsid w:val="008A51C5"/>
    <w:rsid w:val="008A59B1"/>
    <w:rsid w:val="008A6604"/>
    <w:rsid w:val="008A6DBA"/>
    <w:rsid w:val="008A7E59"/>
    <w:rsid w:val="008B2115"/>
    <w:rsid w:val="008B2224"/>
    <w:rsid w:val="008B38C2"/>
    <w:rsid w:val="008B53CF"/>
    <w:rsid w:val="008B793E"/>
    <w:rsid w:val="008C0F9B"/>
    <w:rsid w:val="008C153A"/>
    <w:rsid w:val="008C2F13"/>
    <w:rsid w:val="008C4713"/>
    <w:rsid w:val="008C6482"/>
    <w:rsid w:val="008C7EAD"/>
    <w:rsid w:val="008D046C"/>
    <w:rsid w:val="008D1256"/>
    <w:rsid w:val="008D1462"/>
    <w:rsid w:val="008D18AF"/>
    <w:rsid w:val="008D1DC4"/>
    <w:rsid w:val="008D2BBA"/>
    <w:rsid w:val="008D3AD8"/>
    <w:rsid w:val="008D3CB0"/>
    <w:rsid w:val="008D6645"/>
    <w:rsid w:val="008D755E"/>
    <w:rsid w:val="008E0D2E"/>
    <w:rsid w:val="008E1545"/>
    <w:rsid w:val="008E3971"/>
    <w:rsid w:val="008E5B07"/>
    <w:rsid w:val="008E6FE6"/>
    <w:rsid w:val="008F207C"/>
    <w:rsid w:val="008F3978"/>
    <w:rsid w:val="009112E2"/>
    <w:rsid w:val="009118D9"/>
    <w:rsid w:val="009126C4"/>
    <w:rsid w:val="00914F6A"/>
    <w:rsid w:val="009160AC"/>
    <w:rsid w:val="00916BC2"/>
    <w:rsid w:val="00921353"/>
    <w:rsid w:val="00923E99"/>
    <w:rsid w:val="00924261"/>
    <w:rsid w:val="0092455E"/>
    <w:rsid w:val="00924783"/>
    <w:rsid w:val="00924970"/>
    <w:rsid w:val="00925637"/>
    <w:rsid w:val="009270CF"/>
    <w:rsid w:val="00930692"/>
    <w:rsid w:val="00930E61"/>
    <w:rsid w:val="0093343C"/>
    <w:rsid w:val="00934F3F"/>
    <w:rsid w:val="00942421"/>
    <w:rsid w:val="0094546E"/>
    <w:rsid w:val="00945D0D"/>
    <w:rsid w:val="0094740A"/>
    <w:rsid w:val="00950DC2"/>
    <w:rsid w:val="00952B60"/>
    <w:rsid w:val="009556C1"/>
    <w:rsid w:val="00957247"/>
    <w:rsid w:val="00961978"/>
    <w:rsid w:val="00961B7F"/>
    <w:rsid w:val="009636DA"/>
    <w:rsid w:val="00967718"/>
    <w:rsid w:val="009703AD"/>
    <w:rsid w:val="00970768"/>
    <w:rsid w:val="009718E0"/>
    <w:rsid w:val="00973C1C"/>
    <w:rsid w:val="009757F1"/>
    <w:rsid w:val="00976214"/>
    <w:rsid w:val="009805D3"/>
    <w:rsid w:val="00981803"/>
    <w:rsid w:val="009824DA"/>
    <w:rsid w:val="00984368"/>
    <w:rsid w:val="00984732"/>
    <w:rsid w:val="009847BC"/>
    <w:rsid w:val="00985C5F"/>
    <w:rsid w:val="00987984"/>
    <w:rsid w:val="00990A4A"/>
    <w:rsid w:val="0099167B"/>
    <w:rsid w:val="00991EEC"/>
    <w:rsid w:val="00992C06"/>
    <w:rsid w:val="0099473A"/>
    <w:rsid w:val="009A1615"/>
    <w:rsid w:val="009A1F7A"/>
    <w:rsid w:val="009A3060"/>
    <w:rsid w:val="009A35A8"/>
    <w:rsid w:val="009A6656"/>
    <w:rsid w:val="009B30AF"/>
    <w:rsid w:val="009C1BA3"/>
    <w:rsid w:val="009C508A"/>
    <w:rsid w:val="009C6492"/>
    <w:rsid w:val="009D02A9"/>
    <w:rsid w:val="009D03C5"/>
    <w:rsid w:val="009D0983"/>
    <w:rsid w:val="009D0FFD"/>
    <w:rsid w:val="009D18D5"/>
    <w:rsid w:val="009D3F25"/>
    <w:rsid w:val="009D7DCA"/>
    <w:rsid w:val="009E00EF"/>
    <w:rsid w:val="009E0763"/>
    <w:rsid w:val="009E1052"/>
    <w:rsid w:val="009E1BFD"/>
    <w:rsid w:val="009E2623"/>
    <w:rsid w:val="009E26DE"/>
    <w:rsid w:val="009E7700"/>
    <w:rsid w:val="009E7AB4"/>
    <w:rsid w:val="009F0655"/>
    <w:rsid w:val="009F109E"/>
    <w:rsid w:val="009F1386"/>
    <w:rsid w:val="009F2680"/>
    <w:rsid w:val="009F3778"/>
    <w:rsid w:val="009F3E50"/>
    <w:rsid w:val="009F5638"/>
    <w:rsid w:val="009F583F"/>
    <w:rsid w:val="00A00D77"/>
    <w:rsid w:val="00A014BD"/>
    <w:rsid w:val="00A0363B"/>
    <w:rsid w:val="00A03895"/>
    <w:rsid w:val="00A03E43"/>
    <w:rsid w:val="00A04BBF"/>
    <w:rsid w:val="00A063BF"/>
    <w:rsid w:val="00A077C8"/>
    <w:rsid w:val="00A07DB5"/>
    <w:rsid w:val="00A1046D"/>
    <w:rsid w:val="00A147D1"/>
    <w:rsid w:val="00A14C88"/>
    <w:rsid w:val="00A1533B"/>
    <w:rsid w:val="00A157F1"/>
    <w:rsid w:val="00A17CD4"/>
    <w:rsid w:val="00A206FF"/>
    <w:rsid w:val="00A20DAF"/>
    <w:rsid w:val="00A218DD"/>
    <w:rsid w:val="00A21B09"/>
    <w:rsid w:val="00A240C2"/>
    <w:rsid w:val="00A26764"/>
    <w:rsid w:val="00A274B0"/>
    <w:rsid w:val="00A27D70"/>
    <w:rsid w:val="00A32BE6"/>
    <w:rsid w:val="00A34985"/>
    <w:rsid w:val="00A356F3"/>
    <w:rsid w:val="00A421C9"/>
    <w:rsid w:val="00A44066"/>
    <w:rsid w:val="00A45157"/>
    <w:rsid w:val="00A456CB"/>
    <w:rsid w:val="00A45C24"/>
    <w:rsid w:val="00A47F90"/>
    <w:rsid w:val="00A51D72"/>
    <w:rsid w:val="00A542EC"/>
    <w:rsid w:val="00A565AE"/>
    <w:rsid w:val="00A5752C"/>
    <w:rsid w:val="00A63654"/>
    <w:rsid w:val="00A64FF8"/>
    <w:rsid w:val="00A66B2F"/>
    <w:rsid w:val="00A67FC0"/>
    <w:rsid w:val="00A71367"/>
    <w:rsid w:val="00A722A9"/>
    <w:rsid w:val="00A72996"/>
    <w:rsid w:val="00A77950"/>
    <w:rsid w:val="00A8155F"/>
    <w:rsid w:val="00A81F25"/>
    <w:rsid w:val="00A823DA"/>
    <w:rsid w:val="00A8247E"/>
    <w:rsid w:val="00A84FCF"/>
    <w:rsid w:val="00A86DB7"/>
    <w:rsid w:val="00A91285"/>
    <w:rsid w:val="00A93E27"/>
    <w:rsid w:val="00AA1726"/>
    <w:rsid w:val="00AA1C09"/>
    <w:rsid w:val="00AA324C"/>
    <w:rsid w:val="00AA4918"/>
    <w:rsid w:val="00AA6010"/>
    <w:rsid w:val="00AA607C"/>
    <w:rsid w:val="00AA6714"/>
    <w:rsid w:val="00AB0059"/>
    <w:rsid w:val="00AB3C98"/>
    <w:rsid w:val="00AB4BB1"/>
    <w:rsid w:val="00AB595E"/>
    <w:rsid w:val="00AB6972"/>
    <w:rsid w:val="00AB6DAD"/>
    <w:rsid w:val="00AC0799"/>
    <w:rsid w:val="00AC17A3"/>
    <w:rsid w:val="00AC268A"/>
    <w:rsid w:val="00AC7BC3"/>
    <w:rsid w:val="00AD247C"/>
    <w:rsid w:val="00AD4EFD"/>
    <w:rsid w:val="00AE0A6A"/>
    <w:rsid w:val="00AE158E"/>
    <w:rsid w:val="00AE2B7B"/>
    <w:rsid w:val="00AE5A60"/>
    <w:rsid w:val="00AE5BF4"/>
    <w:rsid w:val="00AF5875"/>
    <w:rsid w:val="00AF59DD"/>
    <w:rsid w:val="00AF5B55"/>
    <w:rsid w:val="00AF67DB"/>
    <w:rsid w:val="00B010C7"/>
    <w:rsid w:val="00B02C08"/>
    <w:rsid w:val="00B04171"/>
    <w:rsid w:val="00B04E34"/>
    <w:rsid w:val="00B06CC6"/>
    <w:rsid w:val="00B12145"/>
    <w:rsid w:val="00B13B1B"/>
    <w:rsid w:val="00B1429F"/>
    <w:rsid w:val="00B14B4E"/>
    <w:rsid w:val="00B16477"/>
    <w:rsid w:val="00B17EF8"/>
    <w:rsid w:val="00B20B74"/>
    <w:rsid w:val="00B23CBE"/>
    <w:rsid w:val="00B25201"/>
    <w:rsid w:val="00B25F37"/>
    <w:rsid w:val="00B33539"/>
    <w:rsid w:val="00B3365D"/>
    <w:rsid w:val="00B33F2F"/>
    <w:rsid w:val="00B33FE9"/>
    <w:rsid w:val="00B347D2"/>
    <w:rsid w:val="00B36770"/>
    <w:rsid w:val="00B36FF7"/>
    <w:rsid w:val="00B37EF6"/>
    <w:rsid w:val="00B40252"/>
    <w:rsid w:val="00B434FB"/>
    <w:rsid w:val="00B43584"/>
    <w:rsid w:val="00B44D21"/>
    <w:rsid w:val="00B44F1A"/>
    <w:rsid w:val="00B46CFF"/>
    <w:rsid w:val="00B46D1B"/>
    <w:rsid w:val="00B478E7"/>
    <w:rsid w:val="00B504B6"/>
    <w:rsid w:val="00B54124"/>
    <w:rsid w:val="00B54587"/>
    <w:rsid w:val="00B54BEA"/>
    <w:rsid w:val="00B55D52"/>
    <w:rsid w:val="00B61839"/>
    <w:rsid w:val="00B63401"/>
    <w:rsid w:val="00B657BC"/>
    <w:rsid w:val="00B65926"/>
    <w:rsid w:val="00B6607A"/>
    <w:rsid w:val="00B67766"/>
    <w:rsid w:val="00B70375"/>
    <w:rsid w:val="00B70D1A"/>
    <w:rsid w:val="00B7301D"/>
    <w:rsid w:val="00B7550D"/>
    <w:rsid w:val="00B769D0"/>
    <w:rsid w:val="00B77960"/>
    <w:rsid w:val="00B80617"/>
    <w:rsid w:val="00B8308F"/>
    <w:rsid w:val="00B830F5"/>
    <w:rsid w:val="00B83FF9"/>
    <w:rsid w:val="00B85B7F"/>
    <w:rsid w:val="00B87683"/>
    <w:rsid w:val="00B8786F"/>
    <w:rsid w:val="00B90084"/>
    <w:rsid w:val="00B92CFD"/>
    <w:rsid w:val="00B94916"/>
    <w:rsid w:val="00B94919"/>
    <w:rsid w:val="00B95606"/>
    <w:rsid w:val="00BA0084"/>
    <w:rsid w:val="00BA08FD"/>
    <w:rsid w:val="00BA679D"/>
    <w:rsid w:val="00BB064E"/>
    <w:rsid w:val="00BB0842"/>
    <w:rsid w:val="00BB3ADC"/>
    <w:rsid w:val="00BB5AD2"/>
    <w:rsid w:val="00BB5F51"/>
    <w:rsid w:val="00BC060A"/>
    <w:rsid w:val="00BC0BE9"/>
    <w:rsid w:val="00BC3514"/>
    <w:rsid w:val="00BC37FC"/>
    <w:rsid w:val="00BC4D0E"/>
    <w:rsid w:val="00BC5E51"/>
    <w:rsid w:val="00BC7D1F"/>
    <w:rsid w:val="00BC7DA0"/>
    <w:rsid w:val="00BD28FD"/>
    <w:rsid w:val="00BD2B48"/>
    <w:rsid w:val="00BD2E08"/>
    <w:rsid w:val="00BD3E51"/>
    <w:rsid w:val="00BD4FF7"/>
    <w:rsid w:val="00BD7914"/>
    <w:rsid w:val="00BE0D9F"/>
    <w:rsid w:val="00BE23EB"/>
    <w:rsid w:val="00BE34D6"/>
    <w:rsid w:val="00BE3C7F"/>
    <w:rsid w:val="00BE74B4"/>
    <w:rsid w:val="00BE7CCE"/>
    <w:rsid w:val="00BF2927"/>
    <w:rsid w:val="00BF2BD7"/>
    <w:rsid w:val="00BF4A6C"/>
    <w:rsid w:val="00BF5172"/>
    <w:rsid w:val="00BF67D1"/>
    <w:rsid w:val="00BF6E77"/>
    <w:rsid w:val="00C00D7D"/>
    <w:rsid w:val="00C00F04"/>
    <w:rsid w:val="00C02129"/>
    <w:rsid w:val="00C026D6"/>
    <w:rsid w:val="00C03C41"/>
    <w:rsid w:val="00C04DE3"/>
    <w:rsid w:val="00C05191"/>
    <w:rsid w:val="00C06A59"/>
    <w:rsid w:val="00C06AA6"/>
    <w:rsid w:val="00C07016"/>
    <w:rsid w:val="00C07CCC"/>
    <w:rsid w:val="00C109CF"/>
    <w:rsid w:val="00C143C4"/>
    <w:rsid w:val="00C17375"/>
    <w:rsid w:val="00C2009E"/>
    <w:rsid w:val="00C21242"/>
    <w:rsid w:val="00C23098"/>
    <w:rsid w:val="00C253EE"/>
    <w:rsid w:val="00C25D73"/>
    <w:rsid w:val="00C335D2"/>
    <w:rsid w:val="00C33F6D"/>
    <w:rsid w:val="00C356C7"/>
    <w:rsid w:val="00C3787F"/>
    <w:rsid w:val="00C4045B"/>
    <w:rsid w:val="00C414DE"/>
    <w:rsid w:val="00C41ECF"/>
    <w:rsid w:val="00C43CD7"/>
    <w:rsid w:val="00C448EF"/>
    <w:rsid w:val="00C471F6"/>
    <w:rsid w:val="00C47CC1"/>
    <w:rsid w:val="00C50C71"/>
    <w:rsid w:val="00C51071"/>
    <w:rsid w:val="00C524A7"/>
    <w:rsid w:val="00C533B1"/>
    <w:rsid w:val="00C54B9C"/>
    <w:rsid w:val="00C55349"/>
    <w:rsid w:val="00C56A6D"/>
    <w:rsid w:val="00C56F3A"/>
    <w:rsid w:val="00C56F8A"/>
    <w:rsid w:val="00C57D05"/>
    <w:rsid w:val="00C60028"/>
    <w:rsid w:val="00C60635"/>
    <w:rsid w:val="00C643C6"/>
    <w:rsid w:val="00C6488F"/>
    <w:rsid w:val="00C70399"/>
    <w:rsid w:val="00C7105D"/>
    <w:rsid w:val="00C71634"/>
    <w:rsid w:val="00C72512"/>
    <w:rsid w:val="00C76376"/>
    <w:rsid w:val="00C80BAD"/>
    <w:rsid w:val="00C86123"/>
    <w:rsid w:val="00C87687"/>
    <w:rsid w:val="00C90BB2"/>
    <w:rsid w:val="00C91590"/>
    <w:rsid w:val="00C92023"/>
    <w:rsid w:val="00C93BC4"/>
    <w:rsid w:val="00C93F8B"/>
    <w:rsid w:val="00C9593D"/>
    <w:rsid w:val="00C97A54"/>
    <w:rsid w:val="00CA1FD2"/>
    <w:rsid w:val="00CA29F9"/>
    <w:rsid w:val="00CA5259"/>
    <w:rsid w:val="00CA75B4"/>
    <w:rsid w:val="00CB11D3"/>
    <w:rsid w:val="00CB4504"/>
    <w:rsid w:val="00CB4E66"/>
    <w:rsid w:val="00CB629B"/>
    <w:rsid w:val="00CB633E"/>
    <w:rsid w:val="00CC0A57"/>
    <w:rsid w:val="00CC3FD3"/>
    <w:rsid w:val="00CC5491"/>
    <w:rsid w:val="00CC5957"/>
    <w:rsid w:val="00CC65A3"/>
    <w:rsid w:val="00CD1071"/>
    <w:rsid w:val="00CD7EB3"/>
    <w:rsid w:val="00CE2424"/>
    <w:rsid w:val="00CE339F"/>
    <w:rsid w:val="00CE33EE"/>
    <w:rsid w:val="00CE5C86"/>
    <w:rsid w:val="00CE5FF3"/>
    <w:rsid w:val="00CE6DFC"/>
    <w:rsid w:val="00CF1B8A"/>
    <w:rsid w:val="00CF1DBC"/>
    <w:rsid w:val="00CF1E7F"/>
    <w:rsid w:val="00CF21B7"/>
    <w:rsid w:val="00CF3896"/>
    <w:rsid w:val="00CF7A08"/>
    <w:rsid w:val="00D0009B"/>
    <w:rsid w:val="00D04124"/>
    <w:rsid w:val="00D04662"/>
    <w:rsid w:val="00D07216"/>
    <w:rsid w:val="00D07A67"/>
    <w:rsid w:val="00D113BF"/>
    <w:rsid w:val="00D12C2B"/>
    <w:rsid w:val="00D12F88"/>
    <w:rsid w:val="00D14A1A"/>
    <w:rsid w:val="00D15B00"/>
    <w:rsid w:val="00D20AEA"/>
    <w:rsid w:val="00D218B2"/>
    <w:rsid w:val="00D21F48"/>
    <w:rsid w:val="00D2207D"/>
    <w:rsid w:val="00D2303F"/>
    <w:rsid w:val="00D238EE"/>
    <w:rsid w:val="00D24E33"/>
    <w:rsid w:val="00D3234E"/>
    <w:rsid w:val="00D3390C"/>
    <w:rsid w:val="00D3427A"/>
    <w:rsid w:val="00D357A8"/>
    <w:rsid w:val="00D358A1"/>
    <w:rsid w:val="00D379A8"/>
    <w:rsid w:val="00D37A50"/>
    <w:rsid w:val="00D43DF8"/>
    <w:rsid w:val="00D46105"/>
    <w:rsid w:val="00D47D63"/>
    <w:rsid w:val="00D47DF1"/>
    <w:rsid w:val="00D523B1"/>
    <w:rsid w:val="00D555D9"/>
    <w:rsid w:val="00D5680E"/>
    <w:rsid w:val="00D57A47"/>
    <w:rsid w:val="00D614CE"/>
    <w:rsid w:val="00D620F0"/>
    <w:rsid w:val="00D62276"/>
    <w:rsid w:val="00D63E0F"/>
    <w:rsid w:val="00D646A3"/>
    <w:rsid w:val="00D65673"/>
    <w:rsid w:val="00D6785C"/>
    <w:rsid w:val="00D72CCA"/>
    <w:rsid w:val="00D741D8"/>
    <w:rsid w:val="00D74A79"/>
    <w:rsid w:val="00D74AD5"/>
    <w:rsid w:val="00D816DE"/>
    <w:rsid w:val="00D81E3F"/>
    <w:rsid w:val="00D8236A"/>
    <w:rsid w:val="00D83811"/>
    <w:rsid w:val="00D83CF0"/>
    <w:rsid w:val="00D8784E"/>
    <w:rsid w:val="00D92492"/>
    <w:rsid w:val="00D9366C"/>
    <w:rsid w:val="00D9497B"/>
    <w:rsid w:val="00D96A9A"/>
    <w:rsid w:val="00DA1441"/>
    <w:rsid w:val="00DA3C17"/>
    <w:rsid w:val="00DA3CA7"/>
    <w:rsid w:val="00DA3F02"/>
    <w:rsid w:val="00DA4099"/>
    <w:rsid w:val="00DB0B1F"/>
    <w:rsid w:val="00DB1EBD"/>
    <w:rsid w:val="00DB2FA8"/>
    <w:rsid w:val="00DB34E5"/>
    <w:rsid w:val="00DB4DDF"/>
    <w:rsid w:val="00DB6F22"/>
    <w:rsid w:val="00DC2312"/>
    <w:rsid w:val="00DC2434"/>
    <w:rsid w:val="00DC2FAA"/>
    <w:rsid w:val="00DC316D"/>
    <w:rsid w:val="00DC3F9B"/>
    <w:rsid w:val="00DC5ACA"/>
    <w:rsid w:val="00DC76F1"/>
    <w:rsid w:val="00DC7D68"/>
    <w:rsid w:val="00DD0019"/>
    <w:rsid w:val="00DD0C4C"/>
    <w:rsid w:val="00DD2FE7"/>
    <w:rsid w:val="00DD3A47"/>
    <w:rsid w:val="00DD3F40"/>
    <w:rsid w:val="00DE2859"/>
    <w:rsid w:val="00DE367E"/>
    <w:rsid w:val="00DE6A40"/>
    <w:rsid w:val="00DE6A55"/>
    <w:rsid w:val="00DE71E1"/>
    <w:rsid w:val="00DE7BF7"/>
    <w:rsid w:val="00DF2103"/>
    <w:rsid w:val="00DF2D10"/>
    <w:rsid w:val="00DF572D"/>
    <w:rsid w:val="00DF62F0"/>
    <w:rsid w:val="00E0050F"/>
    <w:rsid w:val="00E04002"/>
    <w:rsid w:val="00E06489"/>
    <w:rsid w:val="00E108F4"/>
    <w:rsid w:val="00E10A24"/>
    <w:rsid w:val="00E111C7"/>
    <w:rsid w:val="00E11437"/>
    <w:rsid w:val="00E12655"/>
    <w:rsid w:val="00E15D4A"/>
    <w:rsid w:val="00E1750C"/>
    <w:rsid w:val="00E217E8"/>
    <w:rsid w:val="00E21C25"/>
    <w:rsid w:val="00E228E8"/>
    <w:rsid w:val="00E2313D"/>
    <w:rsid w:val="00E23C65"/>
    <w:rsid w:val="00E2507E"/>
    <w:rsid w:val="00E25F8D"/>
    <w:rsid w:val="00E263B8"/>
    <w:rsid w:val="00E26873"/>
    <w:rsid w:val="00E27702"/>
    <w:rsid w:val="00E30586"/>
    <w:rsid w:val="00E32A7B"/>
    <w:rsid w:val="00E34A29"/>
    <w:rsid w:val="00E34E1B"/>
    <w:rsid w:val="00E34FC4"/>
    <w:rsid w:val="00E36DC2"/>
    <w:rsid w:val="00E37396"/>
    <w:rsid w:val="00E416DC"/>
    <w:rsid w:val="00E42F72"/>
    <w:rsid w:val="00E45D96"/>
    <w:rsid w:val="00E4618A"/>
    <w:rsid w:val="00E47352"/>
    <w:rsid w:val="00E505CE"/>
    <w:rsid w:val="00E51AA3"/>
    <w:rsid w:val="00E51F06"/>
    <w:rsid w:val="00E52475"/>
    <w:rsid w:val="00E5474D"/>
    <w:rsid w:val="00E547B0"/>
    <w:rsid w:val="00E54904"/>
    <w:rsid w:val="00E56226"/>
    <w:rsid w:val="00E60424"/>
    <w:rsid w:val="00E60D8C"/>
    <w:rsid w:val="00E6342D"/>
    <w:rsid w:val="00E63688"/>
    <w:rsid w:val="00E63E1B"/>
    <w:rsid w:val="00E63FC5"/>
    <w:rsid w:val="00E64654"/>
    <w:rsid w:val="00E64E5D"/>
    <w:rsid w:val="00E650DB"/>
    <w:rsid w:val="00E6513A"/>
    <w:rsid w:val="00E65A79"/>
    <w:rsid w:val="00E66039"/>
    <w:rsid w:val="00E66CAA"/>
    <w:rsid w:val="00E71162"/>
    <w:rsid w:val="00E72B61"/>
    <w:rsid w:val="00E75710"/>
    <w:rsid w:val="00E77101"/>
    <w:rsid w:val="00E8046E"/>
    <w:rsid w:val="00E811E3"/>
    <w:rsid w:val="00E834F6"/>
    <w:rsid w:val="00E851A5"/>
    <w:rsid w:val="00E85858"/>
    <w:rsid w:val="00E85C1C"/>
    <w:rsid w:val="00E9166B"/>
    <w:rsid w:val="00E94F62"/>
    <w:rsid w:val="00E966F8"/>
    <w:rsid w:val="00EA294A"/>
    <w:rsid w:val="00EA4E3B"/>
    <w:rsid w:val="00EA5B04"/>
    <w:rsid w:val="00EA6B51"/>
    <w:rsid w:val="00EB0DFC"/>
    <w:rsid w:val="00EB131F"/>
    <w:rsid w:val="00EB154E"/>
    <w:rsid w:val="00EB3675"/>
    <w:rsid w:val="00EB39A5"/>
    <w:rsid w:val="00EB4790"/>
    <w:rsid w:val="00EB51B2"/>
    <w:rsid w:val="00EB76C8"/>
    <w:rsid w:val="00EC0889"/>
    <w:rsid w:val="00EC0B64"/>
    <w:rsid w:val="00EC3402"/>
    <w:rsid w:val="00EC39D2"/>
    <w:rsid w:val="00EC7F82"/>
    <w:rsid w:val="00ED0E4F"/>
    <w:rsid w:val="00ED163D"/>
    <w:rsid w:val="00ED1C35"/>
    <w:rsid w:val="00ED2FC2"/>
    <w:rsid w:val="00ED438F"/>
    <w:rsid w:val="00ED456E"/>
    <w:rsid w:val="00ED4F0A"/>
    <w:rsid w:val="00EE0BDD"/>
    <w:rsid w:val="00EE1E5E"/>
    <w:rsid w:val="00EE3177"/>
    <w:rsid w:val="00EE3CE1"/>
    <w:rsid w:val="00EE4316"/>
    <w:rsid w:val="00EE5DED"/>
    <w:rsid w:val="00EE65D4"/>
    <w:rsid w:val="00EE66DD"/>
    <w:rsid w:val="00EF4D97"/>
    <w:rsid w:val="00EF6B5D"/>
    <w:rsid w:val="00EF6C85"/>
    <w:rsid w:val="00EF6CDF"/>
    <w:rsid w:val="00F007A1"/>
    <w:rsid w:val="00F00922"/>
    <w:rsid w:val="00F02AD0"/>
    <w:rsid w:val="00F033FE"/>
    <w:rsid w:val="00F04064"/>
    <w:rsid w:val="00F0471E"/>
    <w:rsid w:val="00F06781"/>
    <w:rsid w:val="00F07AD8"/>
    <w:rsid w:val="00F1099C"/>
    <w:rsid w:val="00F10FA6"/>
    <w:rsid w:val="00F12796"/>
    <w:rsid w:val="00F127DD"/>
    <w:rsid w:val="00F13ACF"/>
    <w:rsid w:val="00F14B06"/>
    <w:rsid w:val="00F14EBD"/>
    <w:rsid w:val="00F150FA"/>
    <w:rsid w:val="00F15832"/>
    <w:rsid w:val="00F15BAD"/>
    <w:rsid w:val="00F167FC"/>
    <w:rsid w:val="00F21902"/>
    <w:rsid w:val="00F24EEC"/>
    <w:rsid w:val="00F26C9D"/>
    <w:rsid w:val="00F3775F"/>
    <w:rsid w:val="00F37E1B"/>
    <w:rsid w:val="00F404C7"/>
    <w:rsid w:val="00F4062D"/>
    <w:rsid w:val="00F4165F"/>
    <w:rsid w:val="00F4185F"/>
    <w:rsid w:val="00F41A77"/>
    <w:rsid w:val="00F42E36"/>
    <w:rsid w:val="00F43CCA"/>
    <w:rsid w:val="00F5113F"/>
    <w:rsid w:val="00F5196B"/>
    <w:rsid w:val="00F51ADA"/>
    <w:rsid w:val="00F5315B"/>
    <w:rsid w:val="00F54039"/>
    <w:rsid w:val="00F5562A"/>
    <w:rsid w:val="00F564FA"/>
    <w:rsid w:val="00F57A9B"/>
    <w:rsid w:val="00F608B5"/>
    <w:rsid w:val="00F62B11"/>
    <w:rsid w:val="00F62B14"/>
    <w:rsid w:val="00F677E3"/>
    <w:rsid w:val="00F67D89"/>
    <w:rsid w:val="00F70074"/>
    <w:rsid w:val="00F707A4"/>
    <w:rsid w:val="00F725D0"/>
    <w:rsid w:val="00F73AAA"/>
    <w:rsid w:val="00F73D10"/>
    <w:rsid w:val="00F777B8"/>
    <w:rsid w:val="00F81764"/>
    <w:rsid w:val="00F85AC8"/>
    <w:rsid w:val="00F86BAC"/>
    <w:rsid w:val="00F914EA"/>
    <w:rsid w:val="00F91EA2"/>
    <w:rsid w:val="00F94DB5"/>
    <w:rsid w:val="00FA067C"/>
    <w:rsid w:val="00FA1361"/>
    <w:rsid w:val="00FA28F0"/>
    <w:rsid w:val="00FA3AFC"/>
    <w:rsid w:val="00FA653E"/>
    <w:rsid w:val="00FB0DE6"/>
    <w:rsid w:val="00FB1543"/>
    <w:rsid w:val="00FB1874"/>
    <w:rsid w:val="00FB2718"/>
    <w:rsid w:val="00FB408B"/>
    <w:rsid w:val="00FB50FC"/>
    <w:rsid w:val="00FB6E2D"/>
    <w:rsid w:val="00FB70FF"/>
    <w:rsid w:val="00FC086A"/>
    <w:rsid w:val="00FC2C8C"/>
    <w:rsid w:val="00FC3B24"/>
    <w:rsid w:val="00FC3DC5"/>
    <w:rsid w:val="00FC4AEC"/>
    <w:rsid w:val="00FC5363"/>
    <w:rsid w:val="00FC6B9A"/>
    <w:rsid w:val="00FD0627"/>
    <w:rsid w:val="00FD2F5E"/>
    <w:rsid w:val="00FD6280"/>
    <w:rsid w:val="00FD6A18"/>
    <w:rsid w:val="00FD7343"/>
    <w:rsid w:val="00FD7C0C"/>
    <w:rsid w:val="00FE156A"/>
    <w:rsid w:val="00FE4524"/>
    <w:rsid w:val="00FE7939"/>
    <w:rsid w:val="00FE7BB7"/>
    <w:rsid w:val="00FF0FE2"/>
    <w:rsid w:val="00FF1787"/>
    <w:rsid w:val="00FF3B57"/>
    <w:rsid w:val="00FF3C2F"/>
    <w:rsid w:val="00FF3C39"/>
    <w:rsid w:val="00FF58B5"/>
    <w:rsid w:val="00FF64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A28F0"/>
    <w:rPr>
      <w:rFonts w:ascii="Arial" w:hAnsi="Arial" w:cs="Arial"/>
      <w:sz w:val="24"/>
      <w:szCs w:val="24"/>
      <w:lang w:eastAsia="en-US"/>
    </w:rPr>
  </w:style>
  <w:style w:type="paragraph" w:styleId="Heading1">
    <w:name w:val="heading 1"/>
    <w:aliases w:val="Document Heading,h1,h11,Heading 1 (NN),Prophead 1,Prophead level 1,PIP Head 1,Heading 1 (1),Part,Heading,Outline1,Section Heading,level 1,Level 1 Head,H1,Titre 1 SQ,Numbered - 1,CBC Heading 1,Section,A MAJOR/BOLD,Schedheading,Heading 1 A,Lev"/>
    <w:basedOn w:val="Normal"/>
    <w:next w:val="Normal"/>
    <w:link w:val="Heading1Char"/>
    <w:uiPriority w:val="99"/>
    <w:qFormat/>
    <w:rsid w:val="00BD2B48"/>
    <w:pPr>
      <w:keepNext/>
      <w:jc w:val="both"/>
      <w:outlineLvl w:val="0"/>
    </w:pPr>
    <w:rPr>
      <w:rFonts w:ascii="Times New Roman" w:hAnsi="Times New Roman" w:cs="Times New Roman"/>
      <w:b/>
      <w:sz w:val="32"/>
      <w:szCs w:val="20"/>
    </w:rPr>
  </w:style>
  <w:style w:type="paragraph" w:styleId="Heading2">
    <w:name w:val="heading 2"/>
    <w:aliases w:val="Level 1 Heading,h2,h21,2,headi,heading2,h22,21,Heading Two,Prophead 2,HD2,H2,PIP Head 2,h 3,ParaLvl2,Numbered - 2,Major,Sub-paragraph,B,#2,1.1,AITS 2,AITS Section Heading,Lev 2,Clause,section header,Paragraafkop"/>
    <w:basedOn w:val="Normal"/>
    <w:next w:val="Normal"/>
    <w:link w:val="Heading2Char1"/>
    <w:uiPriority w:val="99"/>
    <w:qFormat/>
    <w:rsid w:val="00BD2B48"/>
    <w:pPr>
      <w:keepNext/>
      <w:tabs>
        <w:tab w:val="left" w:pos="810"/>
        <w:tab w:val="left" w:pos="900"/>
      </w:tabs>
      <w:jc w:val="both"/>
      <w:outlineLvl w:val="1"/>
    </w:pPr>
    <w:rPr>
      <w:rFonts w:ascii="Times New Roman" w:hAnsi="Times New Roman" w:cs="Times New Roman"/>
      <w:b/>
      <w:szCs w:val="20"/>
    </w:rPr>
  </w:style>
  <w:style w:type="paragraph" w:styleId="Heading3">
    <w:name w:val="heading 3"/>
    <w:aliases w:val="Level 2 Heading,h3,h31,h32,H3,Subhead C,Subsection,Bold 12,L3,Unterabschnitt,Beitrag-Unterabschnitt,2nd Level Head,Minor,Para Heading 3,Main answer sub-section,Subhead B,Numbered - 3,RTHeading 3,3,l3,31,l31"/>
    <w:basedOn w:val="Normal"/>
    <w:next w:val="Normal"/>
    <w:link w:val="Heading3Char"/>
    <w:uiPriority w:val="99"/>
    <w:qFormat/>
    <w:rsid w:val="00BD2B48"/>
    <w:pPr>
      <w:keepNext/>
      <w:jc w:val="right"/>
      <w:outlineLvl w:val="2"/>
    </w:pPr>
    <w:rPr>
      <w:rFonts w:ascii="Times New Roman" w:hAnsi="Times New Roman" w:cs="Times New Roman"/>
      <w:b/>
      <w:szCs w:val="20"/>
    </w:rPr>
  </w:style>
  <w:style w:type="paragraph" w:styleId="Heading4">
    <w:name w:val="heading 4"/>
    <w:aliases w:val="Level 3 Heading,Map Title,Te,h4,h41,Heading Four"/>
    <w:basedOn w:val="Normal"/>
    <w:next w:val="Normal"/>
    <w:link w:val="Heading4Char"/>
    <w:uiPriority w:val="99"/>
    <w:qFormat/>
    <w:rsid w:val="00BD2B48"/>
    <w:pPr>
      <w:keepNext/>
      <w:outlineLvl w:val="3"/>
    </w:pPr>
    <w:rPr>
      <w:rFonts w:ascii="Times New Roman" w:hAnsi="Times New Roman" w:cs="Times New Roman"/>
      <w:b/>
      <w:sz w:val="32"/>
      <w:szCs w:val="20"/>
    </w:rPr>
  </w:style>
  <w:style w:type="paragraph" w:styleId="Heading5">
    <w:name w:val="heading 5"/>
    <w:aliases w:val="Block Label,h5,h51,5 sub-bullet,sb,4"/>
    <w:basedOn w:val="Normal"/>
    <w:next w:val="Normal"/>
    <w:link w:val="Heading5Char"/>
    <w:uiPriority w:val="99"/>
    <w:qFormat/>
    <w:rsid w:val="00BD2B48"/>
    <w:pPr>
      <w:keepNext/>
      <w:tabs>
        <w:tab w:val="left" w:pos="810"/>
        <w:tab w:val="left" w:pos="900"/>
      </w:tabs>
      <w:jc w:val="both"/>
      <w:outlineLvl w:val="4"/>
    </w:pPr>
    <w:rPr>
      <w:b/>
      <w:sz w:val="22"/>
    </w:rPr>
  </w:style>
  <w:style w:type="paragraph" w:styleId="Heading6">
    <w:name w:val="heading 6"/>
    <w:basedOn w:val="Normal"/>
    <w:next w:val="Normal"/>
    <w:link w:val="Heading6Char"/>
    <w:uiPriority w:val="99"/>
    <w:qFormat/>
    <w:rsid w:val="00BD2B48"/>
    <w:pPr>
      <w:keepNext/>
      <w:outlineLvl w:val="5"/>
    </w:pPr>
    <w:rPr>
      <w:rFonts w:cs="Times New Roman"/>
      <w:b/>
      <w:sz w:val="22"/>
      <w:szCs w:val="20"/>
    </w:rPr>
  </w:style>
  <w:style w:type="paragraph" w:styleId="Heading7">
    <w:name w:val="heading 7"/>
    <w:basedOn w:val="Normal"/>
    <w:next w:val="Normal"/>
    <w:link w:val="Heading7Char"/>
    <w:uiPriority w:val="99"/>
    <w:qFormat/>
    <w:rsid w:val="00BD2B48"/>
    <w:pPr>
      <w:keepNext/>
      <w:outlineLvl w:val="6"/>
    </w:pPr>
    <w:rPr>
      <w:rFonts w:ascii="Times New Roman" w:hAnsi="Times New Roman" w:cs="Times New Roman"/>
      <w:b/>
      <w:i/>
      <w:sz w:val="28"/>
      <w:szCs w:val="20"/>
    </w:rPr>
  </w:style>
  <w:style w:type="paragraph" w:styleId="Heading8">
    <w:name w:val="heading 8"/>
    <w:basedOn w:val="Normal"/>
    <w:next w:val="Normal"/>
    <w:link w:val="Heading8Char"/>
    <w:uiPriority w:val="99"/>
    <w:qFormat/>
    <w:rsid w:val="00BD2B48"/>
    <w:pPr>
      <w:keepNext/>
      <w:ind w:left="2552" w:hanging="2552"/>
      <w:jc w:val="both"/>
      <w:outlineLvl w:val="7"/>
    </w:pPr>
    <w:rPr>
      <w:rFonts w:ascii="Times New Roman" w:hAnsi="Times New Roman" w:cs="Times New Roman"/>
      <w:b/>
      <w:szCs w:val="20"/>
    </w:rPr>
  </w:style>
  <w:style w:type="paragraph" w:styleId="Heading9">
    <w:name w:val="heading 9"/>
    <w:basedOn w:val="Normal"/>
    <w:next w:val="Normal"/>
    <w:link w:val="Heading9Char"/>
    <w:uiPriority w:val="99"/>
    <w:qFormat/>
    <w:rsid w:val="00BD2B48"/>
    <w:pPr>
      <w:keepNext/>
      <w:outlineLvl w:val="8"/>
    </w:pPr>
    <w:rPr>
      <w:rFonts w:cs="Times New Roman"/>
      <w:b/>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ing Char,h1 Char,h11 Char,Heading 1 (NN) Char,Prophead 1 Char,Prophead level 1 Char,PIP Head 1 Char,Heading 1 (1) Char,Part Char,Heading Char,Outline1 Char,Section Heading Char,level 1 Char,Level 1 Head Char,H1 Char,Lev Char"/>
    <w:basedOn w:val="DefaultParagraphFont"/>
    <w:link w:val="Heading1"/>
    <w:uiPriority w:val="99"/>
    <w:locked/>
    <w:rsid w:val="0071662A"/>
    <w:rPr>
      <w:rFonts w:ascii="Cambria" w:hAnsi="Cambria" w:cs="Times New Roman"/>
      <w:b/>
      <w:bCs/>
      <w:kern w:val="32"/>
      <w:sz w:val="32"/>
      <w:szCs w:val="32"/>
      <w:lang w:eastAsia="en-US"/>
    </w:rPr>
  </w:style>
  <w:style w:type="character" w:customStyle="1" w:styleId="Heading2Char">
    <w:name w:val="Heading 2 Char"/>
    <w:aliases w:val="Level 1 Heading Char,h2 Char,h21 Char,2 Char,headi Char,heading2 Char,h22 Char,21 Char,Heading Two Char,Prophead 2 Char,HD2 Char,H2 Char,PIP Head 2 Char,h 3 Char,ParaLvl2 Char,Numbered - 2 Char,Major Char,Sub-paragraph Char,B Char,#2 Char"/>
    <w:basedOn w:val="DefaultParagraphFont"/>
    <w:uiPriority w:val="9"/>
    <w:semiHidden/>
    <w:rsid w:val="0080448E"/>
    <w:rPr>
      <w:rFonts w:asciiTheme="majorHAnsi" w:eastAsiaTheme="majorEastAsia" w:hAnsiTheme="majorHAnsi" w:cstheme="majorBidi"/>
      <w:b/>
      <w:bCs/>
      <w:i/>
      <w:iCs/>
      <w:sz w:val="28"/>
      <w:szCs w:val="28"/>
      <w:lang w:eastAsia="en-US"/>
    </w:rPr>
  </w:style>
  <w:style w:type="character" w:customStyle="1" w:styleId="Heading3Char">
    <w:name w:val="Heading 3 Char"/>
    <w:aliases w:val="Level 2 Heading Char,h3 Char,h31 Char,h32 Char,H3 Char,Subhead C Char,Subsection Char,Bold 12 Char,L3 Char,Unterabschnitt Char,Beitrag-Unterabschnitt Char,2nd Level Head Char,Minor Char,Para Heading 3 Char,Main answer sub-section Char"/>
    <w:basedOn w:val="DefaultParagraphFont"/>
    <w:link w:val="Heading3"/>
    <w:uiPriority w:val="99"/>
    <w:semiHidden/>
    <w:locked/>
    <w:rsid w:val="0071662A"/>
    <w:rPr>
      <w:rFonts w:ascii="Cambria" w:hAnsi="Cambria" w:cs="Times New Roman"/>
      <w:b/>
      <w:bCs/>
      <w:sz w:val="26"/>
      <w:szCs w:val="26"/>
      <w:lang w:eastAsia="en-US"/>
    </w:rPr>
  </w:style>
  <w:style w:type="character" w:customStyle="1" w:styleId="Heading4Char">
    <w:name w:val="Heading 4 Char"/>
    <w:aliases w:val="Level 3 Heading Char,Map Title Char,Te Char,h4 Char,h41 Char,Heading Four Char"/>
    <w:basedOn w:val="DefaultParagraphFont"/>
    <w:link w:val="Heading4"/>
    <w:uiPriority w:val="99"/>
    <w:semiHidden/>
    <w:locked/>
    <w:rsid w:val="0071662A"/>
    <w:rPr>
      <w:rFonts w:ascii="Calibri" w:hAnsi="Calibri" w:cs="Times New Roman"/>
      <w:b/>
      <w:bCs/>
      <w:sz w:val="28"/>
      <w:szCs w:val="28"/>
      <w:lang w:eastAsia="en-US"/>
    </w:rPr>
  </w:style>
  <w:style w:type="character" w:customStyle="1" w:styleId="Heading5Char">
    <w:name w:val="Heading 5 Char"/>
    <w:aliases w:val="Block Label Char,h5 Char,h51 Char,5 sub-bullet Char,sb Char,4 Char"/>
    <w:basedOn w:val="DefaultParagraphFont"/>
    <w:link w:val="Heading5"/>
    <w:uiPriority w:val="99"/>
    <w:semiHidden/>
    <w:locked/>
    <w:rsid w:val="0071662A"/>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71662A"/>
    <w:rPr>
      <w:rFonts w:ascii="Calibri" w:hAnsi="Calibri" w:cs="Times New Roman"/>
      <w:b/>
      <w:bCs/>
      <w:lang w:eastAsia="en-US"/>
    </w:rPr>
  </w:style>
  <w:style w:type="character" w:customStyle="1" w:styleId="Heading7Char">
    <w:name w:val="Heading 7 Char"/>
    <w:basedOn w:val="DefaultParagraphFont"/>
    <w:link w:val="Heading7"/>
    <w:uiPriority w:val="99"/>
    <w:semiHidden/>
    <w:locked/>
    <w:rsid w:val="0071662A"/>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71662A"/>
    <w:rPr>
      <w:rFonts w:ascii="Calibri" w:hAnsi="Calibri" w:cs="Times New Roman"/>
      <w:i/>
      <w:iCs/>
      <w:sz w:val="24"/>
      <w:szCs w:val="24"/>
      <w:lang w:eastAsia="en-US"/>
    </w:rPr>
  </w:style>
  <w:style w:type="character" w:customStyle="1" w:styleId="Heading9Char">
    <w:name w:val="Heading 9 Char"/>
    <w:basedOn w:val="DefaultParagraphFont"/>
    <w:link w:val="Heading9"/>
    <w:uiPriority w:val="99"/>
    <w:semiHidden/>
    <w:locked/>
    <w:rsid w:val="0071662A"/>
    <w:rPr>
      <w:rFonts w:ascii="Cambria" w:hAnsi="Cambria" w:cs="Times New Roman"/>
      <w:lang w:eastAsia="en-US"/>
    </w:rPr>
  </w:style>
  <w:style w:type="character" w:customStyle="1" w:styleId="Heading2Char67">
    <w:name w:val="Heading 2 Char67"/>
    <w:aliases w:val="Level 1 Heading Char67,h2 Char67,h21 Char67,2 Char67,headi Char67,heading2 Char67,h22 Char67,21 Char67,Heading Two Char67,Prophead 2 Char67,HD2 Char67,H2 Char67,PIP Head 2 Char67,h 3 Char67,ParaLvl2 Char67,Numbered - 2 Char67,B Char67"/>
    <w:basedOn w:val="DefaultParagraphFont"/>
    <w:uiPriority w:val="99"/>
    <w:semiHidden/>
    <w:locked/>
    <w:rPr>
      <w:rFonts w:ascii="Cambria" w:hAnsi="Cambria" w:cs="Times New Roman"/>
      <w:b/>
      <w:bCs/>
      <w:i/>
      <w:iCs/>
      <w:sz w:val="28"/>
      <w:szCs w:val="28"/>
      <w:lang w:eastAsia="en-US"/>
    </w:rPr>
  </w:style>
  <w:style w:type="character" w:customStyle="1" w:styleId="Heading2Char66">
    <w:name w:val="Heading 2 Char66"/>
    <w:aliases w:val="Level 1 Heading Char66,h2 Char66,h21 Char66,2 Char66,headi Char66,heading2 Char66,h22 Char66,21 Char66,Heading Two Char66,Prophead 2 Char66,HD2 Char66,H2 Char66,PIP Head 2 Char66,h 3 Char66,ParaLvl2 Char66,Numbered - 2 Char66,B Char66"/>
    <w:basedOn w:val="DefaultParagraphFont"/>
    <w:uiPriority w:val="99"/>
    <w:semiHidden/>
    <w:locked/>
    <w:rsid w:val="00612FE7"/>
    <w:rPr>
      <w:rFonts w:ascii="Cambria" w:hAnsi="Cambria" w:cs="Times New Roman"/>
      <w:b/>
      <w:bCs/>
      <w:i/>
      <w:iCs/>
      <w:sz w:val="28"/>
      <w:szCs w:val="28"/>
      <w:lang w:eastAsia="en-US"/>
    </w:rPr>
  </w:style>
  <w:style w:type="character" w:customStyle="1" w:styleId="Heading2Char65">
    <w:name w:val="Heading 2 Char65"/>
    <w:aliases w:val="Level 1 Heading Char65,h2 Char65,h21 Char65,2 Char65,headi Char65,heading2 Char65,h22 Char65,21 Char65,Heading Two Char65,Prophead 2 Char65,HD2 Char65,H2 Char65,PIP Head 2 Char65,h 3 Char65,ParaLvl2 Char65,Numbered - 2 Char65,B Char65"/>
    <w:basedOn w:val="DefaultParagraphFont"/>
    <w:uiPriority w:val="99"/>
    <w:semiHidden/>
    <w:locked/>
    <w:rsid w:val="00AA6010"/>
    <w:rPr>
      <w:rFonts w:ascii="Cambria" w:hAnsi="Cambria" w:cs="Times New Roman"/>
      <w:b/>
      <w:bCs/>
      <w:i/>
      <w:iCs/>
      <w:sz w:val="28"/>
      <w:szCs w:val="28"/>
      <w:lang w:eastAsia="en-US"/>
    </w:rPr>
  </w:style>
  <w:style w:type="character" w:customStyle="1" w:styleId="Heading2Char64">
    <w:name w:val="Heading 2 Char64"/>
    <w:aliases w:val="Level 1 Heading Char64,h2 Char64,h21 Char64,2 Char64,headi Char64,heading2 Char64,h22 Char64,21 Char64,Heading Two Char64,Prophead 2 Char64,HD2 Char64,H2 Char64,PIP Head 2 Char64,h 3 Char64,ParaLvl2 Char64,Numbered - 2 Char64,B Char64"/>
    <w:basedOn w:val="DefaultParagraphFont"/>
    <w:uiPriority w:val="99"/>
    <w:semiHidden/>
    <w:locked/>
    <w:rsid w:val="002E66E0"/>
    <w:rPr>
      <w:rFonts w:ascii="Cambria" w:hAnsi="Cambria" w:cs="Times New Roman"/>
      <w:b/>
      <w:bCs/>
      <w:i/>
      <w:iCs/>
      <w:sz w:val="28"/>
      <w:szCs w:val="28"/>
      <w:lang w:eastAsia="en-US"/>
    </w:rPr>
  </w:style>
  <w:style w:type="character" w:customStyle="1" w:styleId="Heading2Char63">
    <w:name w:val="Heading 2 Char63"/>
    <w:aliases w:val="Level 1 Heading Char63,h2 Char63,h21 Char63,2 Char63,headi Char63,heading2 Char63,h22 Char63,21 Char63,Heading Two Char63,Prophead 2 Char63,HD2 Char63,H2 Char63,PIP Head 2 Char63,h 3 Char63,ParaLvl2 Char63,Numbered - 2 Char63,B Char63"/>
    <w:basedOn w:val="DefaultParagraphFont"/>
    <w:uiPriority w:val="99"/>
    <w:semiHidden/>
    <w:rsid w:val="00A66B2F"/>
    <w:rPr>
      <w:rFonts w:ascii="Cambria" w:hAnsi="Cambria" w:cs="Times New Roman"/>
      <w:b/>
      <w:bCs/>
      <w:i/>
      <w:iCs/>
      <w:sz w:val="28"/>
      <w:szCs w:val="28"/>
      <w:lang w:eastAsia="en-US"/>
    </w:rPr>
  </w:style>
  <w:style w:type="character" w:customStyle="1" w:styleId="Heading2Char62">
    <w:name w:val="Heading 2 Char62"/>
    <w:aliases w:val="Level 1 Heading Char62,h2 Char62,h21 Char62,2 Char62,headi Char62,heading2 Char62,h22 Char62,21 Char62,Heading Two Char62,Prophead 2 Char62,HD2 Char62,H2 Char62,PIP Head 2 Char62,h 3 Char62,ParaLvl2 Char62,Numbered - 2 Char62,B Char62"/>
    <w:basedOn w:val="DefaultParagraphFont"/>
    <w:uiPriority w:val="99"/>
    <w:semiHidden/>
    <w:locked/>
    <w:rsid w:val="00B3365D"/>
    <w:rPr>
      <w:rFonts w:ascii="Cambria" w:hAnsi="Cambria" w:cs="Times New Roman"/>
      <w:b/>
      <w:bCs/>
      <w:i/>
      <w:iCs/>
      <w:sz w:val="28"/>
      <w:szCs w:val="28"/>
      <w:lang w:eastAsia="en-US"/>
    </w:rPr>
  </w:style>
  <w:style w:type="character" w:customStyle="1" w:styleId="Heading2Char61">
    <w:name w:val="Heading 2 Char61"/>
    <w:aliases w:val="Level 1 Heading Char61,h2 Char61,h21 Char61,2 Char61,headi Char61,heading2 Char61,h22 Char61,21 Char61,Heading Two Char61,Prophead 2 Char61,HD2 Char61,H2 Char61,PIP Head 2 Char61,h 3 Char61,ParaLvl2 Char61,Numbered - 2 Char61,B Char61"/>
    <w:basedOn w:val="DefaultParagraphFont"/>
    <w:uiPriority w:val="99"/>
    <w:semiHidden/>
    <w:locked/>
    <w:rsid w:val="00C9593D"/>
    <w:rPr>
      <w:rFonts w:ascii="Cambria" w:hAnsi="Cambria" w:cs="Times New Roman"/>
      <w:b/>
      <w:bCs/>
      <w:i/>
      <w:iCs/>
      <w:sz w:val="28"/>
      <w:szCs w:val="28"/>
      <w:lang w:eastAsia="en-US"/>
    </w:rPr>
  </w:style>
  <w:style w:type="character" w:customStyle="1" w:styleId="Heading2Char60">
    <w:name w:val="Heading 2 Char60"/>
    <w:aliases w:val="Level 1 Heading Char60,h2 Char60,h21 Char60,2 Char60,headi Char60,heading2 Char60,h22 Char60,21 Char60,Heading Two Char60,Prophead 2 Char60,HD2 Char60,H2 Char60,PIP Head 2 Char60,h 3 Char60,ParaLvl2 Char60,Numbered - 2 Char60,B Char60"/>
    <w:basedOn w:val="DefaultParagraphFont"/>
    <w:uiPriority w:val="99"/>
    <w:semiHidden/>
    <w:locked/>
    <w:rsid w:val="00E77101"/>
    <w:rPr>
      <w:rFonts w:ascii="Cambria" w:hAnsi="Cambria" w:cs="Times New Roman"/>
      <w:b/>
      <w:bCs/>
      <w:i/>
      <w:iCs/>
      <w:sz w:val="28"/>
      <w:szCs w:val="28"/>
      <w:lang w:eastAsia="en-US"/>
    </w:rPr>
  </w:style>
  <w:style w:type="character" w:customStyle="1" w:styleId="Heading2Char59">
    <w:name w:val="Heading 2 Char59"/>
    <w:aliases w:val="Level 1 Heading Char59,h2 Char59,h21 Char59,2 Char59,headi Char59,heading2 Char59,h22 Char59,21 Char59,Heading Two Char59,Prophead 2 Char59,HD2 Char59,H2 Char59,PIP Head 2 Char59,h 3 Char59,ParaLvl2 Char59,Numbered - 2 Char59,B Char59"/>
    <w:basedOn w:val="DefaultParagraphFont"/>
    <w:uiPriority w:val="99"/>
    <w:semiHidden/>
    <w:locked/>
    <w:rsid w:val="001D382D"/>
    <w:rPr>
      <w:rFonts w:ascii="Cambria" w:hAnsi="Cambria" w:cs="Times New Roman"/>
      <w:b/>
      <w:bCs/>
      <w:i/>
      <w:iCs/>
      <w:sz w:val="28"/>
      <w:szCs w:val="28"/>
      <w:lang w:eastAsia="en-US"/>
    </w:rPr>
  </w:style>
  <w:style w:type="character" w:customStyle="1" w:styleId="Heading2Char58">
    <w:name w:val="Heading 2 Char58"/>
    <w:aliases w:val="Level 1 Heading Char58,h2 Char58,h21 Char58,2 Char58,headi Char58,heading2 Char58,h22 Char58,21 Char58,Heading Two Char58,Prophead 2 Char58,HD2 Char58,H2 Char58,PIP Head 2 Char58,h 3 Char58,ParaLvl2 Char58,Numbered - 2 Char58,B Char58"/>
    <w:basedOn w:val="DefaultParagraphFont"/>
    <w:uiPriority w:val="99"/>
    <w:semiHidden/>
    <w:locked/>
    <w:rsid w:val="00F42E36"/>
    <w:rPr>
      <w:rFonts w:ascii="Cambria" w:hAnsi="Cambria" w:cs="Times New Roman"/>
      <w:b/>
      <w:bCs/>
      <w:i/>
      <w:iCs/>
      <w:sz w:val="28"/>
      <w:szCs w:val="28"/>
      <w:lang w:eastAsia="en-US"/>
    </w:rPr>
  </w:style>
  <w:style w:type="character" w:customStyle="1" w:styleId="Heading2Char57">
    <w:name w:val="Heading 2 Char57"/>
    <w:aliases w:val="Level 1 Heading Char57,h2 Char57,h21 Char57,2 Char57,headi Char57,heading2 Char57,h22 Char57,21 Char57,Heading Two Char57,Prophead 2 Char57,HD2 Char57,H2 Char57,PIP Head 2 Char57,h 3 Char57,ParaLvl2 Char57,Numbered - 2 Char57,B Char57"/>
    <w:basedOn w:val="DefaultParagraphFont"/>
    <w:uiPriority w:val="99"/>
    <w:semiHidden/>
    <w:locked/>
    <w:rsid w:val="0077351D"/>
    <w:rPr>
      <w:rFonts w:ascii="Cambria" w:hAnsi="Cambria" w:cs="Times New Roman"/>
      <w:b/>
      <w:bCs/>
      <w:i/>
      <w:iCs/>
      <w:sz w:val="28"/>
      <w:szCs w:val="28"/>
      <w:lang w:eastAsia="en-US"/>
    </w:rPr>
  </w:style>
  <w:style w:type="character" w:customStyle="1" w:styleId="Heading2Char56">
    <w:name w:val="Heading 2 Char56"/>
    <w:aliases w:val="Level 1 Heading Char56,h2 Char56,h21 Char56,2 Char56,headi Char56,heading2 Char56,h22 Char56,21 Char56,Heading Two Char56,Prophead 2 Char56,HD2 Char56,H2 Char56,PIP Head 2 Char56,h 3 Char56,ParaLvl2 Char56,Numbered - 2 Char56,B Char56"/>
    <w:basedOn w:val="DefaultParagraphFont"/>
    <w:uiPriority w:val="99"/>
    <w:semiHidden/>
    <w:locked/>
    <w:rsid w:val="009F3778"/>
    <w:rPr>
      <w:rFonts w:ascii="Cambria" w:hAnsi="Cambria" w:cs="Times New Roman"/>
      <w:b/>
      <w:bCs/>
      <w:i/>
      <w:iCs/>
      <w:sz w:val="28"/>
      <w:szCs w:val="28"/>
      <w:lang w:eastAsia="en-US"/>
    </w:rPr>
  </w:style>
  <w:style w:type="character" w:customStyle="1" w:styleId="Heading2Char55">
    <w:name w:val="Heading 2 Char55"/>
    <w:aliases w:val="Level 1 Heading Char55,h2 Char55,h21 Char55,2 Char55,headi Char55,heading2 Char55,h22 Char55,21 Char55,Heading Two Char55,Prophead 2 Char55,HD2 Char55,H2 Char55,PIP Head 2 Char55,h 3 Char55,ParaLvl2 Char55,Numbered - 2 Char55,B Char55"/>
    <w:basedOn w:val="DefaultParagraphFont"/>
    <w:uiPriority w:val="99"/>
    <w:semiHidden/>
    <w:locked/>
    <w:rsid w:val="00F10FA6"/>
    <w:rPr>
      <w:rFonts w:ascii="Cambria" w:hAnsi="Cambria" w:cs="Times New Roman"/>
      <w:b/>
      <w:bCs/>
      <w:i/>
      <w:iCs/>
      <w:sz w:val="28"/>
      <w:szCs w:val="28"/>
      <w:lang w:eastAsia="en-US"/>
    </w:rPr>
  </w:style>
  <w:style w:type="character" w:customStyle="1" w:styleId="Heading2Char54">
    <w:name w:val="Heading 2 Char54"/>
    <w:aliases w:val="Level 1 Heading Char54,h2 Char54,h21 Char54,2 Char54,headi Char54,heading2 Char54,h22 Char54,21 Char54,Heading Two Char54,Prophead 2 Char54,HD2 Char54,H2 Char54,PIP Head 2 Char54,h 3 Char54,ParaLvl2 Char54,Numbered - 2 Char54,B Char54"/>
    <w:basedOn w:val="DefaultParagraphFont"/>
    <w:uiPriority w:val="99"/>
    <w:semiHidden/>
    <w:locked/>
    <w:rsid w:val="00A63654"/>
    <w:rPr>
      <w:rFonts w:ascii="Cambria" w:hAnsi="Cambria" w:cs="Times New Roman"/>
      <w:b/>
      <w:bCs/>
      <w:i/>
      <w:iCs/>
      <w:sz w:val="28"/>
      <w:szCs w:val="28"/>
      <w:lang w:eastAsia="en-US"/>
    </w:rPr>
  </w:style>
  <w:style w:type="character" w:customStyle="1" w:styleId="Heading2Char53">
    <w:name w:val="Heading 2 Char53"/>
    <w:aliases w:val="Level 1 Heading Char53,h2 Char53,h21 Char53,2 Char53,headi Char53,heading2 Char53,h22 Char53,21 Char53,Heading Two Char53,Prophead 2 Char53,HD2 Char53,H2 Char53,PIP Head 2 Char53,h 3 Char53,ParaLvl2 Char53,Numbered - 2 Char53,B Char53"/>
    <w:basedOn w:val="DefaultParagraphFont"/>
    <w:uiPriority w:val="99"/>
    <w:semiHidden/>
    <w:locked/>
    <w:rsid w:val="00D04662"/>
    <w:rPr>
      <w:rFonts w:ascii="Cambria" w:hAnsi="Cambria" w:cs="Times New Roman"/>
      <w:b/>
      <w:bCs/>
      <w:i/>
      <w:iCs/>
      <w:sz w:val="28"/>
      <w:szCs w:val="28"/>
      <w:lang w:eastAsia="en-US"/>
    </w:rPr>
  </w:style>
  <w:style w:type="character" w:customStyle="1" w:styleId="Heading2Char52">
    <w:name w:val="Heading 2 Char52"/>
    <w:aliases w:val="Level 1 Heading Char52,h2 Char52,h21 Char52,2 Char52,headi Char52,heading2 Char52,h22 Char52,21 Char52,Heading Two Char52,Prophead 2 Char52,HD2 Char52,H2 Char52,PIP Head 2 Char52,h 3 Char52,ParaLvl2 Char52,Numbered - 2 Char52,B Char52"/>
    <w:basedOn w:val="DefaultParagraphFont"/>
    <w:uiPriority w:val="99"/>
    <w:semiHidden/>
    <w:locked/>
    <w:rsid w:val="000307D4"/>
    <w:rPr>
      <w:rFonts w:ascii="Cambria" w:hAnsi="Cambria" w:cs="Times New Roman"/>
      <w:b/>
      <w:bCs/>
      <w:i/>
      <w:iCs/>
      <w:sz w:val="28"/>
      <w:szCs w:val="28"/>
      <w:lang w:eastAsia="en-US"/>
    </w:rPr>
  </w:style>
  <w:style w:type="character" w:customStyle="1" w:styleId="Heading2Char51">
    <w:name w:val="Heading 2 Char51"/>
    <w:aliases w:val="Level 1 Heading Char51,h2 Char51,h21 Char51,2 Char51,headi Char51,heading2 Char51,h22 Char51,21 Char51,Heading Two Char51,Prophead 2 Char51,HD2 Char51,H2 Char51,PIP Head 2 Char51,h 3 Char51,ParaLvl2 Char51,Numbered - 2 Char51,B Char51"/>
    <w:basedOn w:val="DefaultParagraphFont"/>
    <w:uiPriority w:val="99"/>
    <w:semiHidden/>
    <w:locked/>
    <w:rsid w:val="00763AC8"/>
    <w:rPr>
      <w:rFonts w:ascii="Cambria" w:hAnsi="Cambria" w:cs="Times New Roman"/>
      <w:b/>
      <w:bCs/>
      <w:i/>
      <w:iCs/>
      <w:sz w:val="28"/>
      <w:szCs w:val="28"/>
      <w:lang w:eastAsia="en-US"/>
    </w:rPr>
  </w:style>
  <w:style w:type="character" w:customStyle="1" w:styleId="Heading2Char50">
    <w:name w:val="Heading 2 Char50"/>
    <w:aliases w:val="Level 1 Heading Char50,h2 Char50,h21 Char50,2 Char50,headi Char50,heading2 Char50,h22 Char50,21 Char50,Heading Two Char50,Prophead 2 Char50,HD2 Char50,H2 Char50,PIP Head 2 Char50,h 3 Char50,ParaLvl2 Char50,Numbered - 2 Char50,B Char50"/>
    <w:basedOn w:val="DefaultParagraphFont"/>
    <w:uiPriority w:val="99"/>
    <w:semiHidden/>
    <w:locked/>
    <w:rsid w:val="00EA6B51"/>
    <w:rPr>
      <w:rFonts w:ascii="Cambria" w:hAnsi="Cambria" w:cs="Times New Roman"/>
      <w:b/>
      <w:bCs/>
      <w:i/>
      <w:iCs/>
      <w:sz w:val="28"/>
      <w:szCs w:val="28"/>
      <w:lang w:eastAsia="en-US"/>
    </w:rPr>
  </w:style>
  <w:style w:type="character" w:customStyle="1" w:styleId="Heading2Char49">
    <w:name w:val="Heading 2 Char49"/>
    <w:aliases w:val="Level 1 Heading Char49,h2 Char49,h21 Char49,2 Char49,headi Char49,heading2 Char49,h22 Char49,21 Char49,Heading Two Char49,Prophead 2 Char49,HD2 Char49,H2 Char49,PIP Head 2 Char49,h 3 Char49,ParaLvl2 Char49,Numbered - 2 Char49,B Char49"/>
    <w:basedOn w:val="DefaultParagraphFont"/>
    <w:uiPriority w:val="99"/>
    <w:semiHidden/>
    <w:locked/>
    <w:rsid w:val="00555D6D"/>
    <w:rPr>
      <w:rFonts w:ascii="Cambria" w:hAnsi="Cambria" w:cs="Times New Roman"/>
      <w:b/>
      <w:bCs/>
      <w:i/>
      <w:iCs/>
      <w:sz w:val="28"/>
      <w:szCs w:val="28"/>
      <w:lang w:eastAsia="en-US"/>
    </w:rPr>
  </w:style>
  <w:style w:type="character" w:customStyle="1" w:styleId="Heading2Char48">
    <w:name w:val="Heading 2 Char48"/>
    <w:aliases w:val="Level 1 Heading Char48,h2 Char48,h21 Char48,2 Char48,headi Char48,heading2 Char48,h22 Char48,21 Char48,Heading Two Char48,Prophead 2 Char48,HD2 Char48,H2 Char48,PIP Head 2 Char48,h 3 Char48,ParaLvl2 Char48,Numbered - 2 Char48,B Char48"/>
    <w:basedOn w:val="DefaultParagraphFont"/>
    <w:uiPriority w:val="99"/>
    <w:semiHidden/>
    <w:locked/>
    <w:rsid w:val="00746F2C"/>
    <w:rPr>
      <w:rFonts w:ascii="Cambria" w:hAnsi="Cambria" w:cs="Times New Roman"/>
      <w:b/>
      <w:bCs/>
      <w:i/>
      <w:iCs/>
      <w:sz w:val="28"/>
      <w:szCs w:val="28"/>
      <w:lang w:eastAsia="en-US"/>
    </w:rPr>
  </w:style>
  <w:style w:type="character" w:customStyle="1" w:styleId="Heading2Char47">
    <w:name w:val="Heading 2 Char47"/>
    <w:aliases w:val="Level 1 Heading Char47,h2 Char47,h21 Char47,2 Char47,headi Char47,heading2 Char47,h22 Char47,21 Char47,Heading Two Char47,Prophead 2 Char47,HD2 Char47,H2 Char47,PIP Head 2 Char47,h 3 Char47,ParaLvl2 Char47,Numbered - 2 Char47,B Char47"/>
    <w:basedOn w:val="DefaultParagraphFont"/>
    <w:uiPriority w:val="99"/>
    <w:semiHidden/>
    <w:locked/>
    <w:rsid w:val="00F62B14"/>
    <w:rPr>
      <w:rFonts w:ascii="Cambria" w:hAnsi="Cambria" w:cs="Times New Roman"/>
      <w:b/>
      <w:bCs/>
      <w:i/>
      <w:iCs/>
      <w:sz w:val="28"/>
      <w:szCs w:val="28"/>
      <w:lang w:eastAsia="en-US"/>
    </w:rPr>
  </w:style>
  <w:style w:type="character" w:customStyle="1" w:styleId="Heading2Char46">
    <w:name w:val="Heading 2 Char46"/>
    <w:aliases w:val="Level 1 Heading Char46,h2 Char46,h21 Char46,2 Char46,headi Char46,heading2 Char46,h22 Char46,21 Char46,Heading Two Char46,Prophead 2 Char46,HD2 Char46,H2 Char46,PIP Head 2 Char46,h 3 Char46,ParaLvl2 Char46,Numbered - 2 Char46,B Char46"/>
    <w:basedOn w:val="DefaultParagraphFont"/>
    <w:uiPriority w:val="99"/>
    <w:semiHidden/>
    <w:locked/>
    <w:rsid w:val="00B83FF9"/>
    <w:rPr>
      <w:rFonts w:ascii="Cambria" w:hAnsi="Cambria" w:cs="Times New Roman"/>
      <w:b/>
      <w:bCs/>
      <w:i/>
      <w:iCs/>
      <w:sz w:val="28"/>
      <w:szCs w:val="28"/>
      <w:lang w:eastAsia="en-US"/>
    </w:rPr>
  </w:style>
  <w:style w:type="character" w:customStyle="1" w:styleId="Heading2Char45">
    <w:name w:val="Heading 2 Char45"/>
    <w:aliases w:val="Level 1 Heading Char45,h2 Char45,h21 Char45,2 Char45,headi Char45,heading2 Char45,h22 Char45,21 Char45,Heading Two Char45,Prophead 2 Char45,HD2 Char45,H2 Char45,PIP Head 2 Char45,h 3 Char45,ParaLvl2 Char45,Numbered - 2 Char45,B Char45"/>
    <w:basedOn w:val="DefaultParagraphFont"/>
    <w:uiPriority w:val="99"/>
    <w:semiHidden/>
    <w:locked/>
    <w:rsid w:val="00252927"/>
    <w:rPr>
      <w:rFonts w:ascii="Cambria" w:hAnsi="Cambria" w:cs="Times New Roman"/>
      <w:b/>
      <w:bCs/>
      <w:i/>
      <w:iCs/>
      <w:sz w:val="28"/>
      <w:szCs w:val="28"/>
      <w:lang w:eastAsia="en-US"/>
    </w:rPr>
  </w:style>
  <w:style w:type="character" w:customStyle="1" w:styleId="Heading2Char44">
    <w:name w:val="Heading 2 Char44"/>
    <w:aliases w:val="Level 1 Heading Char44,h2 Char44,h21 Char44,2 Char44,headi Char44,heading2 Char44,h22 Char44,21 Char44,Heading Two Char44,Prophead 2 Char44,HD2 Char44,H2 Char44,PIP Head 2 Char44,h 3 Char44,ParaLvl2 Char44,Numbered - 2 Char44,B Char44"/>
    <w:basedOn w:val="DefaultParagraphFont"/>
    <w:uiPriority w:val="99"/>
    <w:semiHidden/>
    <w:locked/>
    <w:rsid w:val="003A2E40"/>
    <w:rPr>
      <w:rFonts w:ascii="Cambria" w:hAnsi="Cambria" w:cs="Times New Roman"/>
      <w:b/>
      <w:bCs/>
      <w:i/>
      <w:iCs/>
      <w:sz w:val="28"/>
      <w:szCs w:val="28"/>
      <w:lang w:eastAsia="en-US"/>
    </w:rPr>
  </w:style>
  <w:style w:type="character" w:customStyle="1" w:styleId="Heading2Char43">
    <w:name w:val="Heading 2 Char43"/>
    <w:aliases w:val="Level 1 Heading Char43,h2 Char43,h21 Char43,2 Char43,headi Char43,heading2 Char43,h22 Char43,21 Char43,Heading Two Char43,Prophead 2 Char43,HD2 Char43,H2 Char43,PIP Head 2 Char43,h 3 Char43,ParaLvl2 Char43,Numbered - 2 Char43,B Char43"/>
    <w:basedOn w:val="DefaultParagraphFont"/>
    <w:uiPriority w:val="99"/>
    <w:semiHidden/>
    <w:locked/>
    <w:rsid w:val="005C6DE3"/>
    <w:rPr>
      <w:rFonts w:ascii="Cambria" w:hAnsi="Cambria" w:cs="Times New Roman"/>
      <w:b/>
      <w:bCs/>
      <w:i/>
      <w:iCs/>
      <w:sz w:val="28"/>
      <w:szCs w:val="28"/>
      <w:lang w:eastAsia="en-US"/>
    </w:rPr>
  </w:style>
  <w:style w:type="character" w:customStyle="1" w:styleId="Heading2Char42">
    <w:name w:val="Heading 2 Char42"/>
    <w:aliases w:val="Level 1 Heading Char42,h2 Char42,h21 Char42,2 Char42,headi Char42,heading2 Char42,h22 Char42,21 Char42,Heading Two Char42,Prophead 2 Char42,HD2 Char42,H2 Char42,PIP Head 2 Char42,h 3 Char42,ParaLvl2 Char42,Numbered - 2 Char42,B Char42"/>
    <w:basedOn w:val="DefaultParagraphFont"/>
    <w:uiPriority w:val="99"/>
    <w:semiHidden/>
    <w:locked/>
    <w:rsid w:val="00F06781"/>
    <w:rPr>
      <w:rFonts w:ascii="Cambria" w:hAnsi="Cambria" w:cs="Times New Roman"/>
      <w:b/>
      <w:bCs/>
      <w:i/>
      <w:iCs/>
      <w:sz w:val="28"/>
      <w:szCs w:val="28"/>
      <w:lang w:eastAsia="en-US"/>
    </w:rPr>
  </w:style>
  <w:style w:type="character" w:customStyle="1" w:styleId="Heading2Char41">
    <w:name w:val="Heading 2 Char41"/>
    <w:aliases w:val="Level 1 Heading Char41,h2 Char41,h21 Char41,2 Char41,headi Char41,heading2 Char41,h22 Char41,21 Char41,Heading Two Char41,Prophead 2 Char41,HD2 Char41,H2 Char41,PIP Head 2 Char41,h 3 Char41,ParaLvl2 Char41,Numbered - 2 Char41,B Char41"/>
    <w:basedOn w:val="DefaultParagraphFont"/>
    <w:uiPriority w:val="99"/>
    <w:semiHidden/>
    <w:locked/>
    <w:rsid w:val="000F41E3"/>
    <w:rPr>
      <w:rFonts w:ascii="Cambria" w:hAnsi="Cambria" w:cs="Times New Roman"/>
      <w:b/>
      <w:bCs/>
      <w:i/>
      <w:iCs/>
      <w:sz w:val="28"/>
      <w:szCs w:val="28"/>
      <w:lang w:eastAsia="en-US"/>
    </w:rPr>
  </w:style>
  <w:style w:type="character" w:customStyle="1" w:styleId="Heading2Char40">
    <w:name w:val="Heading 2 Char40"/>
    <w:aliases w:val="Level 1 Heading Char40,h2 Char40,h21 Char40,2 Char40,headi Char40,heading2 Char40,h22 Char40,21 Char40,Heading Two Char40,Prophead 2 Char40,HD2 Char40,H2 Char40,PIP Head 2 Char40,h 3 Char40,ParaLvl2 Char40,Numbered - 2 Char40,B Char40"/>
    <w:basedOn w:val="DefaultParagraphFont"/>
    <w:uiPriority w:val="99"/>
    <w:semiHidden/>
    <w:locked/>
    <w:rsid w:val="005B4709"/>
    <w:rPr>
      <w:rFonts w:ascii="Cambria" w:hAnsi="Cambria" w:cs="Times New Roman"/>
      <w:b/>
      <w:bCs/>
      <w:i/>
      <w:iCs/>
      <w:sz w:val="28"/>
      <w:szCs w:val="28"/>
      <w:lang w:eastAsia="en-US"/>
    </w:rPr>
  </w:style>
  <w:style w:type="character" w:customStyle="1" w:styleId="Heading2Char39">
    <w:name w:val="Heading 2 Char39"/>
    <w:aliases w:val="Level 1 Heading Char39,h2 Char39,h21 Char39,2 Char39,headi Char39,heading2 Char39,h22 Char39,21 Char39,Heading Two Char39,Prophead 2 Char39,HD2 Char39,H2 Char39,PIP Head 2 Char39,h 3 Char39,ParaLvl2 Char39,Numbered - 2 Char39,B Char39"/>
    <w:basedOn w:val="DefaultParagraphFont"/>
    <w:uiPriority w:val="99"/>
    <w:semiHidden/>
    <w:locked/>
    <w:rsid w:val="006B1494"/>
    <w:rPr>
      <w:rFonts w:ascii="Cambria" w:hAnsi="Cambria" w:cs="Times New Roman"/>
      <w:b/>
      <w:bCs/>
      <w:i/>
      <w:iCs/>
      <w:sz w:val="28"/>
      <w:szCs w:val="28"/>
      <w:lang w:eastAsia="en-US"/>
    </w:rPr>
  </w:style>
  <w:style w:type="character" w:customStyle="1" w:styleId="Heading2Char38">
    <w:name w:val="Heading 2 Char38"/>
    <w:aliases w:val="Level 1 Heading Char38,h2 Char38,h21 Char38,2 Char38,headi Char38,heading2 Char38,h22 Char38,21 Char38,Heading Two Char38,Prophead 2 Char38,HD2 Char38,H2 Char38,PIP Head 2 Char38,h 3 Char38,ParaLvl2 Char38,Numbered - 2 Char38,B Char38"/>
    <w:basedOn w:val="DefaultParagraphFont"/>
    <w:uiPriority w:val="99"/>
    <w:semiHidden/>
    <w:locked/>
    <w:rsid w:val="00F37E1B"/>
    <w:rPr>
      <w:rFonts w:ascii="Cambria" w:hAnsi="Cambria" w:cs="Times New Roman"/>
      <w:b/>
      <w:bCs/>
      <w:i/>
      <w:iCs/>
      <w:sz w:val="28"/>
      <w:szCs w:val="28"/>
      <w:lang w:eastAsia="en-US"/>
    </w:rPr>
  </w:style>
  <w:style w:type="character" w:customStyle="1" w:styleId="Heading2Char37">
    <w:name w:val="Heading 2 Char37"/>
    <w:aliases w:val="Level 1 Heading Char37,h2 Char37,h21 Char37,2 Char37,headi Char37,heading2 Char37,h22 Char37,21 Char37,Heading Two Char37,Prophead 2 Char37,HD2 Char37,H2 Char37,PIP Head 2 Char37,h 3 Char37,ParaLvl2 Char37,Numbered - 2 Char37,B Char37"/>
    <w:basedOn w:val="DefaultParagraphFont"/>
    <w:uiPriority w:val="99"/>
    <w:semiHidden/>
    <w:locked/>
    <w:rsid w:val="00FA3AFC"/>
    <w:rPr>
      <w:rFonts w:ascii="Cambria" w:hAnsi="Cambria" w:cs="Times New Roman"/>
      <w:b/>
      <w:bCs/>
      <w:i/>
      <w:iCs/>
      <w:sz w:val="28"/>
      <w:szCs w:val="28"/>
      <w:lang w:eastAsia="en-US"/>
    </w:rPr>
  </w:style>
  <w:style w:type="character" w:customStyle="1" w:styleId="Heading2Char36">
    <w:name w:val="Heading 2 Char36"/>
    <w:aliases w:val="Level 1 Heading Char36,h2 Char36,h21 Char36,2 Char36,headi Char36,heading2 Char36,h22 Char36,21 Char36,Heading Two Char36,Prophead 2 Char36,HD2 Char36,H2 Char36,PIP Head 2 Char36,h 3 Char36,ParaLvl2 Char36,Numbered - 2 Char36,B Char36"/>
    <w:basedOn w:val="DefaultParagraphFont"/>
    <w:uiPriority w:val="99"/>
    <w:semiHidden/>
    <w:locked/>
    <w:rsid w:val="00C57D05"/>
    <w:rPr>
      <w:rFonts w:ascii="Cambria" w:hAnsi="Cambria" w:cs="Times New Roman"/>
      <w:b/>
      <w:bCs/>
      <w:i/>
      <w:iCs/>
      <w:sz w:val="28"/>
      <w:szCs w:val="28"/>
      <w:lang w:eastAsia="en-US"/>
    </w:rPr>
  </w:style>
  <w:style w:type="character" w:customStyle="1" w:styleId="Heading2Char35">
    <w:name w:val="Heading 2 Char35"/>
    <w:aliases w:val="Level 1 Heading Char35,h2 Char35,h21 Char35,2 Char35,headi Char35,heading2 Char35,h22 Char35,21 Char35,Heading Two Char35,Prophead 2 Char35,HD2 Char35,H2 Char35,PIP Head 2 Char35,h 3 Char35,ParaLvl2 Char35,Numbered - 2 Char35,B Char35"/>
    <w:basedOn w:val="DefaultParagraphFont"/>
    <w:uiPriority w:val="99"/>
    <w:semiHidden/>
    <w:locked/>
    <w:rsid w:val="00E71162"/>
    <w:rPr>
      <w:rFonts w:ascii="Cambria" w:hAnsi="Cambria" w:cs="Times New Roman"/>
      <w:b/>
      <w:bCs/>
      <w:i/>
      <w:iCs/>
      <w:sz w:val="28"/>
      <w:szCs w:val="28"/>
      <w:lang w:eastAsia="en-US"/>
    </w:rPr>
  </w:style>
  <w:style w:type="character" w:customStyle="1" w:styleId="Heading2Char34">
    <w:name w:val="Heading 2 Char34"/>
    <w:aliases w:val="Level 1 Heading Char34,h2 Char34,h21 Char34,2 Char34,headi Char34,heading2 Char34,h22 Char34,21 Char34,Heading Two Char34,Prophead 2 Char34,HD2 Char34,H2 Char34,PIP Head 2 Char34,h 3 Char34,ParaLvl2 Char34,Numbered - 2 Char34,B Char34"/>
    <w:basedOn w:val="DefaultParagraphFont"/>
    <w:uiPriority w:val="99"/>
    <w:semiHidden/>
    <w:locked/>
    <w:rsid w:val="00B90084"/>
    <w:rPr>
      <w:rFonts w:ascii="Cambria" w:hAnsi="Cambria" w:cs="Times New Roman"/>
      <w:b/>
      <w:bCs/>
      <w:i/>
      <w:iCs/>
      <w:sz w:val="28"/>
      <w:szCs w:val="28"/>
      <w:lang w:eastAsia="en-US"/>
    </w:rPr>
  </w:style>
  <w:style w:type="character" w:customStyle="1" w:styleId="Heading2Char33">
    <w:name w:val="Heading 2 Char33"/>
    <w:aliases w:val="Level 1 Heading Char33,h2 Char33,h21 Char33,2 Char33,headi Char33,heading2 Char33,h22 Char33,21 Char33,Heading Two Char33,Prophead 2 Char33,HD2 Char33,H2 Char33,PIP Head 2 Char33,h 3 Char33,ParaLvl2 Char33,Numbered - 2 Char33,B Char33"/>
    <w:basedOn w:val="DefaultParagraphFont"/>
    <w:uiPriority w:val="99"/>
    <w:semiHidden/>
    <w:locked/>
    <w:rsid w:val="006F5420"/>
    <w:rPr>
      <w:rFonts w:ascii="Cambria" w:hAnsi="Cambria" w:cs="Times New Roman"/>
      <w:b/>
      <w:bCs/>
      <w:i/>
      <w:iCs/>
      <w:sz w:val="28"/>
      <w:szCs w:val="28"/>
      <w:lang w:eastAsia="en-US"/>
    </w:rPr>
  </w:style>
  <w:style w:type="character" w:customStyle="1" w:styleId="Heading2Char32">
    <w:name w:val="Heading 2 Char32"/>
    <w:aliases w:val="Level 1 Heading Char32,h2 Char32,h21 Char32,2 Char32,headi Char32,heading2 Char32,h22 Char32,21 Char32,Heading Two Char32,Prophead 2 Char32,HD2 Char32,H2 Char32,PIP Head 2 Char32,h 3 Char32,ParaLvl2 Char32,Numbered - 2 Char32,B Char32"/>
    <w:basedOn w:val="DefaultParagraphFont"/>
    <w:uiPriority w:val="99"/>
    <w:semiHidden/>
    <w:locked/>
    <w:rsid w:val="004C7A30"/>
    <w:rPr>
      <w:rFonts w:ascii="Cambria" w:hAnsi="Cambria" w:cs="Times New Roman"/>
      <w:b/>
      <w:bCs/>
      <w:i/>
      <w:iCs/>
      <w:sz w:val="28"/>
      <w:szCs w:val="28"/>
      <w:lang w:eastAsia="en-US"/>
    </w:rPr>
  </w:style>
  <w:style w:type="character" w:customStyle="1" w:styleId="Heading2Char31">
    <w:name w:val="Heading 2 Char31"/>
    <w:aliases w:val="Level 1 Heading Char31,h2 Char31,h21 Char31,2 Char31,headi Char31,heading2 Char31,h22 Char31,21 Char31,Heading Two Char31,Prophead 2 Char31,HD2 Char31,H2 Char31,PIP Head 2 Char31,h 3 Char31,ParaLvl2 Char31,Numbered - 2 Char31,B Char31"/>
    <w:basedOn w:val="DefaultParagraphFont"/>
    <w:uiPriority w:val="99"/>
    <w:semiHidden/>
    <w:locked/>
    <w:rsid w:val="00C643C6"/>
    <w:rPr>
      <w:rFonts w:ascii="Cambria" w:hAnsi="Cambria" w:cs="Times New Roman"/>
      <w:b/>
      <w:bCs/>
      <w:i/>
      <w:iCs/>
      <w:sz w:val="28"/>
      <w:szCs w:val="28"/>
      <w:lang w:eastAsia="en-US"/>
    </w:rPr>
  </w:style>
  <w:style w:type="character" w:customStyle="1" w:styleId="Heading2Char30">
    <w:name w:val="Heading 2 Char30"/>
    <w:aliases w:val="Level 1 Heading Char30,h2 Char30,h21 Char30,2 Char30,headi Char30,heading2 Char30,h22 Char30,21 Char30,Heading Two Char30,Prophead 2 Char30,HD2 Char30,H2 Char30,PIP Head 2 Char30,h 3 Char30,ParaLvl2 Char30,Numbered - 2 Char30,B Char30"/>
    <w:basedOn w:val="DefaultParagraphFont"/>
    <w:uiPriority w:val="99"/>
    <w:semiHidden/>
    <w:locked/>
    <w:rsid w:val="00B478E7"/>
    <w:rPr>
      <w:rFonts w:ascii="Cambria" w:hAnsi="Cambria" w:cs="Times New Roman"/>
      <w:b/>
      <w:bCs/>
      <w:i/>
      <w:iCs/>
      <w:sz w:val="28"/>
      <w:szCs w:val="28"/>
      <w:lang w:eastAsia="en-US"/>
    </w:rPr>
  </w:style>
  <w:style w:type="character" w:customStyle="1" w:styleId="Heading2Char29">
    <w:name w:val="Heading 2 Char29"/>
    <w:aliases w:val="Level 1 Heading Char29,h2 Char29,h21 Char29,2 Char29,headi Char29,heading2 Char29,h22 Char29,21 Char29,Heading Two Char29,Prophead 2 Char29,HD2 Char29,H2 Char29,PIP Head 2 Char29,h 3 Char29,ParaLvl2 Char29,Numbered - 2 Char29,B Char29"/>
    <w:basedOn w:val="DefaultParagraphFont"/>
    <w:uiPriority w:val="99"/>
    <w:semiHidden/>
    <w:locked/>
    <w:rsid w:val="003F0D7A"/>
    <w:rPr>
      <w:rFonts w:ascii="Cambria" w:hAnsi="Cambria" w:cs="Times New Roman"/>
      <w:b/>
      <w:bCs/>
      <w:i/>
      <w:iCs/>
      <w:sz w:val="28"/>
      <w:szCs w:val="28"/>
      <w:lang w:eastAsia="en-US"/>
    </w:rPr>
  </w:style>
  <w:style w:type="character" w:customStyle="1" w:styleId="Heading2Char28">
    <w:name w:val="Heading 2 Char28"/>
    <w:aliases w:val="Level 1 Heading Char28,h2 Char28,h21 Char28,2 Char28,headi Char28,heading2 Char28,h22 Char28,21 Char28,Heading Two Char28,Prophead 2 Char28,HD2 Char28,H2 Char28,PIP Head 2 Char28,h 3 Char28,ParaLvl2 Char28,Numbered - 2 Char28,B Char28"/>
    <w:basedOn w:val="DefaultParagraphFont"/>
    <w:uiPriority w:val="99"/>
    <w:semiHidden/>
    <w:locked/>
    <w:rsid w:val="00D72CCA"/>
    <w:rPr>
      <w:rFonts w:ascii="Cambria" w:hAnsi="Cambria" w:cs="Times New Roman"/>
      <w:b/>
      <w:bCs/>
      <w:i/>
      <w:iCs/>
      <w:sz w:val="28"/>
      <w:szCs w:val="28"/>
      <w:lang w:eastAsia="en-US"/>
    </w:rPr>
  </w:style>
  <w:style w:type="character" w:customStyle="1" w:styleId="Heading2Char27">
    <w:name w:val="Heading 2 Char27"/>
    <w:aliases w:val="Level 1 Heading Char27,h2 Char27,h21 Char27,2 Char27,headi Char27,heading2 Char27,h22 Char27,21 Char27,Heading Two Char27,Prophead 2 Char27,HD2 Char27,H2 Char27,PIP Head 2 Char27,h 3 Char27,ParaLvl2 Char27,Numbered - 2 Char27,B Char27"/>
    <w:basedOn w:val="DefaultParagraphFont"/>
    <w:uiPriority w:val="99"/>
    <w:semiHidden/>
    <w:locked/>
    <w:rsid w:val="00117920"/>
    <w:rPr>
      <w:rFonts w:ascii="Cambria" w:hAnsi="Cambria" w:cs="Times New Roman"/>
      <w:b/>
      <w:bCs/>
      <w:i/>
      <w:iCs/>
      <w:sz w:val="28"/>
      <w:szCs w:val="28"/>
      <w:lang w:eastAsia="en-US"/>
    </w:rPr>
  </w:style>
  <w:style w:type="character" w:customStyle="1" w:styleId="Heading2Char26">
    <w:name w:val="Heading 2 Char26"/>
    <w:aliases w:val="Level 1 Heading Char26,h2 Char26,h21 Char26,2 Char26,headi Char26,heading2 Char26,h22 Char26,21 Char26,Heading Two Char26,Prophead 2 Char26,HD2 Char26,H2 Char26,PIP Head 2 Char26,h 3 Char26,ParaLvl2 Char26,Numbered - 2 Char26,B Char26"/>
    <w:basedOn w:val="DefaultParagraphFont"/>
    <w:uiPriority w:val="99"/>
    <w:semiHidden/>
    <w:locked/>
    <w:rsid w:val="00391F5C"/>
    <w:rPr>
      <w:rFonts w:ascii="Cambria" w:hAnsi="Cambria" w:cs="Times New Roman"/>
      <w:b/>
      <w:bCs/>
      <w:i/>
      <w:iCs/>
      <w:sz w:val="28"/>
      <w:szCs w:val="28"/>
      <w:lang w:eastAsia="en-US"/>
    </w:rPr>
  </w:style>
  <w:style w:type="character" w:customStyle="1" w:styleId="Heading2Char25">
    <w:name w:val="Heading 2 Char25"/>
    <w:aliases w:val="Level 1 Heading Char25,h2 Char25,h21 Char25,2 Char25,headi Char25,heading2 Char25,h22 Char25,21 Char25,Heading Two Char25,Prophead 2 Char25,HD2 Char25,H2 Char25,PIP Head 2 Char25,h 3 Char25,ParaLvl2 Char25,Numbered - 2 Char25,B Char25"/>
    <w:basedOn w:val="DefaultParagraphFont"/>
    <w:uiPriority w:val="99"/>
    <w:semiHidden/>
    <w:locked/>
    <w:rsid w:val="00A81F25"/>
    <w:rPr>
      <w:rFonts w:ascii="Cambria" w:hAnsi="Cambria" w:cs="Times New Roman"/>
      <w:b/>
      <w:bCs/>
      <w:i/>
      <w:iCs/>
      <w:sz w:val="28"/>
      <w:szCs w:val="28"/>
      <w:lang w:eastAsia="en-US"/>
    </w:rPr>
  </w:style>
  <w:style w:type="character" w:customStyle="1" w:styleId="Heading2Char24">
    <w:name w:val="Heading 2 Char24"/>
    <w:aliases w:val="Level 1 Heading Char24,h2 Char24,h21 Char24,2 Char24,headi Char24,heading2 Char24,h22 Char24,21 Char24,Heading Two Char24,Prophead 2 Char24,HD2 Char24,H2 Char24,PIP Head 2 Char24,h 3 Char24,ParaLvl2 Char24,Numbered - 2 Char24,B Char24"/>
    <w:basedOn w:val="DefaultParagraphFont"/>
    <w:uiPriority w:val="99"/>
    <w:semiHidden/>
    <w:locked/>
    <w:rsid w:val="007E65C3"/>
    <w:rPr>
      <w:rFonts w:ascii="Cambria" w:hAnsi="Cambria" w:cs="Times New Roman"/>
      <w:b/>
      <w:bCs/>
      <w:i/>
      <w:iCs/>
      <w:sz w:val="28"/>
      <w:szCs w:val="28"/>
      <w:lang w:eastAsia="en-US"/>
    </w:rPr>
  </w:style>
  <w:style w:type="character" w:customStyle="1" w:styleId="Heading2Char23">
    <w:name w:val="Heading 2 Char23"/>
    <w:aliases w:val="Level 1 Heading Char23,h2 Char23,h21 Char23,2 Char23,headi Char23,heading2 Char23,h22 Char23,21 Char23,Heading Two Char23,Prophead 2 Char23,HD2 Char23,H2 Char23,PIP Head 2 Char23,h 3 Char23,ParaLvl2 Char23,Numbered - 2 Char23,B Char23"/>
    <w:basedOn w:val="DefaultParagraphFont"/>
    <w:uiPriority w:val="99"/>
    <w:semiHidden/>
    <w:locked/>
    <w:rsid w:val="00552AF6"/>
    <w:rPr>
      <w:rFonts w:ascii="Cambria" w:hAnsi="Cambria" w:cs="Times New Roman"/>
      <w:b/>
      <w:bCs/>
      <w:i/>
      <w:iCs/>
      <w:sz w:val="28"/>
      <w:szCs w:val="28"/>
      <w:lang w:eastAsia="en-US"/>
    </w:rPr>
  </w:style>
  <w:style w:type="character" w:customStyle="1" w:styleId="Heading2Char22">
    <w:name w:val="Heading 2 Char22"/>
    <w:aliases w:val="Level 1 Heading Char22,h2 Char22,h21 Char22,2 Char22,headi Char22,heading2 Char22,h22 Char22,21 Char22,Heading Two Char22,Prophead 2 Char22,HD2 Char22,H2 Char22,PIP Head 2 Char22,h 3 Char22,ParaLvl2 Char22,Numbered - 2 Char22,B Char22"/>
    <w:basedOn w:val="DefaultParagraphFont"/>
    <w:uiPriority w:val="99"/>
    <w:semiHidden/>
    <w:locked/>
    <w:rsid w:val="001A573E"/>
    <w:rPr>
      <w:rFonts w:ascii="Cambria" w:hAnsi="Cambria" w:cs="Times New Roman"/>
      <w:b/>
      <w:bCs/>
      <w:i/>
      <w:iCs/>
      <w:sz w:val="28"/>
      <w:szCs w:val="28"/>
      <w:lang w:eastAsia="en-US"/>
    </w:rPr>
  </w:style>
  <w:style w:type="character" w:customStyle="1" w:styleId="Heading2Char21">
    <w:name w:val="Heading 2 Char21"/>
    <w:aliases w:val="Level 1 Heading Char21,h2 Char21,h21 Char21,2 Char21,headi Char21,heading2 Char21,h22 Char21,21 Char21,Heading Two Char21,Prophead 2 Char21,HD2 Char21,H2 Char21,PIP Head 2 Char21,h 3 Char21,ParaLvl2 Char21,Numbered - 2 Char21,B Char21"/>
    <w:basedOn w:val="DefaultParagraphFont"/>
    <w:uiPriority w:val="99"/>
    <w:semiHidden/>
    <w:locked/>
    <w:rsid w:val="000F5142"/>
    <w:rPr>
      <w:rFonts w:ascii="Cambria" w:hAnsi="Cambria" w:cs="Times New Roman"/>
      <w:b/>
      <w:bCs/>
      <w:i/>
      <w:iCs/>
      <w:sz w:val="28"/>
      <w:szCs w:val="28"/>
      <w:lang w:eastAsia="en-US"/>
    </w:rPr>
  </w:style>
  <w:style w:type="character" w:customStyle="1" w:styleId="Heading2Char20">
    <w:name w:val="Heading 2 Char20"/>
    <w:aliases w:val="Level 1 Heading Char20,h2 Char20,h21 Char20,2 Char20,headi Char20,heading2 Char20,h22 Char20,21 Char20,Heading Two Char20,Prophead 2 Char20,HD2 Char20,H2 Char20,PIP Head 2 Char20,h 3 Char20,ParaLvl2 Char20,Numbered - 2 Char20,B Char20"/>
    <w:basedOn w:val="DefaultParagraphFont"/>
    <w:uiPriority w:val="99"/>
    <w:semiHidden/>
    <w:locked/>
    <w:rsid w:val="0040645D"/>
    <w:rPr>
      <w:rFonts w:ascii="Cambria" w:hAnsi="Cambria" w:cs="Times New Roman"/>
      <w:b/>
      <w:bCs/>
      <w:i/>
      <w:iCs/>
      <w:sz w:val="28"/>
      <w:szCs w:val="28"/>
      <w:lang w:eastAsia="en-US"/>
    </w:rPr>
  </w:style>
  <w:style w:type="character" w:customStyle="1" w:styleId="Heading2Char19">
    <w:name w:val="Heading 2 Char19"/>
    <w:aliases w:val="Level 1 Heading Char19,h2 Char19,h21 Char19,2 Char19,headi Char19,heading2 Char19,h22 Char19,21 Char19,Heading Two Char19,Prophead 2 Char19,HD2 Char19,H2 Char19,PIP Head 2 Char19,h 3 Char19,ParaLvl2 Char19,Numbered - 2 Char19,B Char19"/>
    <w:basedOn w:val="DefaultParagraphFont"/>
    <w:uiPriority w:val="99"/>
    <w:semiHidden/>
    <w:locked/>
    <w:rsid w:val="007374C7"/>
    <w:rPr>
      <w:rFonts w:ascii="Cambria" w:hAnsi="Cambria" w:cs="Times New Roman"/>
      <w:b/>
      <w:bCs/>
      <w:i/>
      <w:iCs/>
      <w:sz w:val="28"/>
      <w:szCs w:val="28"/>
      <w:lang w:eastAsia="en-US"/>
    </w:rPr>
  </w:style>
  <w:style w:type="character" w:customStyle="1" w:styleId="Heading2Char18">
    <w:name w:val="Heading 2 Char18"/>
    <w:aliases w:val="Level 1 Heading Char18,h2 Char18,h21 Char18,2 Char18,headi Char18,heading2 Char18,h22 Char18,21 Char18,Heading Two Char18,Prophead 2 Char18,HD2 Char18,H2 Char18,PIP Head 2 Char18,h 3 Char18,ParaLvl2 Char18,Numbered - 2 Char18,B Char18"/>
    <w:basedOn w:val="DefaultParagraphFont"/>
    <w:uiPriority w:val="99"/>
    <w:semiHidden/>
    <w:locked/>
    <w:rsid w:val="008B38C2"/>
    <w:rPr>
      <w:rFonts w:ascii="Cambria" w:hAnsi="Cambria" w:cs="Times New Roman"/>
      <w:b/>
      <w:bCs/>
      <w:i/>
      <w:iCs/>
      <w:sz w:val="28"/>
      <w:szCs w:val="28"/>
      <w:lang w:eastAsia="en-US"/>
    </w:rPr>
  </w:style>
  <w:style w:type="character" w:customStyle="1" w:styleId="Heading2Char17">
    <w:name w:val="Heading 2 Char17"/>
    <w:aliases w:val="Level 1 Heading Char17,h2 Char17,h21 Char17,2 Char17,headi Char17,heading2 Char17,h22 Char17,21 Char17,Heading Two Char17,Prophead 2 Char17,HD2 Char17,H2 Char17,PIP Head 2 Char17,h 3 Char17,ParaLvl2 Char17,Numbered - 2 Char17,B Char17"/>
    <w:basedOn w:val="DefaultParagraphFont"/>
    <w:uiPriority w:val="99"/>
    <w:semiHidden/>
    <w:locked/>
    <w:rsid w:val="001950F8"/>
    <w:rPr>
      <w:rFonts w:ascii="Cambria" w:hAnsi="Cambria" w:cs="Times New Roman"/>
      <w:b/>
      <w:bCs/>
      <w:i/>
      <w:iCs/>
      <w:sz w:val="28"/>
      <w:szCs w:val="28"/>
      <w:lang w:eastAsia="en-US"/>
    </w:rPr>
  </w:style>
  <w:style w:type="character" w:customStyle="1" w:styleId="Heading2Char16">
    <w:name w:val="Heading 2 Char16"/>
    <w:aliases w:val="Level 1 Heading Char16,h2 Char16,h21 Char16,2 Char16,headi Char16,heading2 Char16,h22 Char16,21 Char16,Heading Two Char16,Prophead 2 Char16,HD2 Char16,H2 Char16,PIP Head 2 Char16,h 3 Char16,ParaLvl2 Char16,Numbered - 2 Char16,B Char16"/>
    <w:basedOn w:val="DefaultParagraphFont"/>
    <w:uiPriority w:val="99"/>
    <w:semiHidden/>
    <w:locked/>
    <w:rsid w:val="006A3A21"/>
    <w:rPr>
      <w:rFonts w:ascii="Cambria" w:hAnsi="Cambria" w:cs="Times New Roman"/>
      <w:b/>
      <w:bCs/>
      <w:i/>
      <w:iCs/>
      <w:sz w:val="28"/>
      <w:szCs w:val="28"/>
      <w:lang w:eastAsia="en-US"/>
    </w:rPr>
  </w:style>
  <w:style w:type="character" w:customStyle="1" w:styleId="Heading2Char15">
    <w:name w:val="Heading 2 Char15"/>
    <w:aliases w:val="Level 1 Heading Char15,h2 Char15,h21 Char15,2 Char15,headi Char15,heading2 Char15,h22 Char15,21 Char15,Heading Two Char15,Prophead 2 Char15,HD2 Char15,H2 Char15,PIP Head 2 Char15,h 3 Char15,ParaLvl2 Char15,Numbered - 2 Char15,B Char15"/>
    <w:basedOn w:val="DefaultParagraphFont"/>
    <w:uiPriority w:val="99"/>
    <w:semiHidden/>
    <w:locked/>
    <w:rsid w:val="00A03E43"/>
    <w:rPr>
      <w:rFonts w:ascii="Cambria" w:hAnsi="Cambria" w:cs="Times New Roman"/>
      <w:b/>
      <w:bCs/>
      <w:i/>
      <w:iCs/>
      <w:sz w:val="28"/>
      <w:szCs w:val="28"/>
      <w:lang w:eastAsia="en-US"/>
    </w:rPr>
  </w:style>
  <w:style w:type="character" w:customStyle="1" w:styleId="Heading2Char14">
    <w:name w:val="Heading 2 Char14"/>
    <w:aliases w:val="Level 1 Heading Char14,h2 Char14,h21 Char14,2 Char14,headi Char14,heading2 Char14,h22 Char14,21 Char14,Heading Two Char14,Prophead 2 Char14,HD2 Char14,H2 Char14,PIP Head 2 Char14,h 3 Char14,ParaLvl2 Char14,Numbered - 2 Char14,B Char14"/>
    <w:basedOn w:val="DefaultParagraphFont"/>
    <w:uiPriority w:val="99"/>
    <w:semiHidden/>
    <w:locked/>
    <w:rsid w:val="007206E1"/>
    <w:rPr>
      <w:rFonts w:ascii="Cambria" w:hAnsi="Cambria" w:cs="Times New Roman"/>
      <w:b/>
      <w:bCs/>
      <w:i/>
      <w:iCs/>
      <w:sz w:val="28"/>
      <w:szCs w:val="28"/>
      <w:lang w:eastAsia="en-US"/>
    </w:rPr>
  </w:style>
  <w:style w:type="character" w:customStyle="1" w:styleId="Heading2Char13">
    <w:name w:val="Heading 2 Char13"/>
    <w:aliases w:val="Level 1 Heading Char13,h2 Char13,h21 Char13,2 Char13,headi Char13,heading2 Char13,h22 Char13,21 Char13,Heading Two Char13,Prophead 2 Char13,HD2 Char13,H2 Char13,PIP Head 2 Char13,h 3 Char13,ParaLvl2 Char13,Numbered - 2 Char13,B Char13"/>
    <w:basedOn w:val="DefaultParagraphFont"/>
    <w:uiPriority w:val="99"/>
    <w:semiHidden/>
    <w:locked/>
    <w:rsid w:val="003F7AD4"/>
    <w:rPr>
      <w:rFonts w:ascii="Cambria" w:hAnsi="Cambria" w:cs="Times New Roman"/>
      <w:b/>
      <w:bCs/>
      <w:i/>
      <w:iCs/>
      <w:sz w:val="28"/>
      <w:szCs w:val="28"/>
      <w:lang w:eastAsia="en-US"/>
    </w:rPr>
  </w:style>
  <w:style w:type="character" w:customStyle="1" w:styleId="Heading2Char12">
    <w:name w:val="Heading 2 Char12"/>
    <w:aliases w:val="Level 1 Heading Char12,h2 Char12,h21 Char12,2 Char12,headi Char12,heading2 Char12,h22 Char12,21 Char12,Heading Two Char12,Prophead 2 Char12,HD2 Char12,H2 Char12,PIP Head 2 Char12,h 3 Char12,ParaLvl2 Char12,Numbered - 2 Char12,B Char12"/>
    <w:basedOn w:val="DefaultParagraphFont"/>
    <w:uiPriority w:val="99"/>
    <w:semiHidden/>
    <w:locked/>
    <w:rsid w:val="001F274B"/>
    <w:rPr>
      <w:rFonts w:ascii="Cambria" w:hAnsi="Cambria" w:cs="Times New Roman"/>
      <w:b/>
      <w:bCs/>
      <w:i/>
      <w:iCs/>
      <w:sz w:val="28"/>
      <w:szCs w:val="28"/>
      <w:lang w:eastAsia="en-US"/>
    </w:rPr>
  </w:style>
  <w:style w:type="character" w:customStyle="1" w:styleId="Heading2Char11">
    <w:name w:val="Heading 2 Char11"/>
    <w:aliases w:val="Level 1 Heading Char11,h2 Char11,h21 Char11,2 Char11,headi Char11,heading2 Char11,h22 Char11,21 Char11,Heading Two Char11,Prophead 2 Char11,HD2 Char11,H2 Char11,PIP Head 2 Char11,h 3 Char11,ParaLvl2 Char11,Numbered - 2 Char11,B Char11"/>
    <w:basedOn w:val="DefaultParagraphFont"/>
    <w:uiPriority w:val="99"/>
    <w:semiHidden/>
    <w:locked/>
    <w:rsid w:val="006D72B6"/>
    <w:rPr>
      <w:rFonts w:ascii="Cambria" w:hAnsi="Cambria" w:cs="Times New Roman"/>
      <w:b/>
      <w:bCs/>
      <w:i/>
      <w:iCs/>
      <w:sz w:val="28"/>
      <w:szCs w:val="28"/>
      <w:lang w:eastAsia="en-US"/>
    </w:rPr>
  </w:style>
  <w:style w:type="character" w:customStyle="1" w:styleId="Heading2Char10">
    <w:name w:val="Heading 2 Char10"/>
    <w:aliases w:val="Level 1 Heading Char10,h2 Char10,h21 Char10,2 Char10,headi Char10,heading2 Char10,h22 Char10,21 Char10,Heading Two Char10,Prophead 2 Char10,HD2 Char10,H2 Char10,PIP Head 2 Char10,h 3 Char10,ParaLvl2 Char10,Numbered - 2 Char10,B Char10"/>
    <w:basedOn w:val="DefaultParagraphFont"/>
    <w:uiPriority w:val="99"/>
    <w:semiHidden/>
    <w:locked/>
    <w:rsid w:val="00AA607C"/>
    <w:rPr>
      <w:rFonts w:ascii="Cambria" w:hAnsi="Cambria" w:cs="Times New Roman"/>
      <w:b/>
      <w:bCs/>
      <w:i/>
      <w:iCs/>
      <w:sz w:val="28"/>
      <w:szCs w:val="28"/>
      <w:lang w:eastAsia="en-US"/>
    </w:rPr>
  </w:style>
  <w:style w:type="character" w:customStyle="1" w:styleId="Heading2Char9">
    <w:name w:val="Heading 2 Char9"/>
    <w:aliases w:val="Level 1 Heading Char9,h2 Char9,h21 Char9,2 Char9,headi Char9,heading2 Char9,h22 Char9,21 Char9,Heading Two Char9,Prophead 2 Char9,HD2 Char9,H2 Char9,PIP Head 2 Char9,h 3 Char9,ParaLvl2 Char9,Numbered - 2 Char9,Major Char9,B Char9,#2 Cha8"/>
    <w:basedOn w:val="DefaultParagraphFont"/>
    <w:uiPriority w:val="99"/>
    <w:semiHidden/>
    <w:locked/>
    <w:rsid w:val="001543FF"/>
    <w:rPr>
      <w:rFonts w:ascii="Cambria" w:hAnsi="Cambria" w:cs="Times New Roman"/>
      <w:b/>
      <w:bCs/>
      <w:i/>
      <w:iCs/>
      <w:sz w:val="28"/>
      <w:szCs w:val="28"/>
      <w:lang w:eastAsia="en-US"/>
    </w:rPr>
  </w:style>
  <w:style w:type="character" w:customStyle="1" w:styleId="Heading2Char8">
    <w:name w:val="Heading 2 Char8"/>
    <w:aliases w:val="Level 1 Heading Char8,h2 Char8,h21 Char8,2 Char8,headi Char8,heading2 Char8,h22 Char8,21 Char8,Heading Two Char8,Prophead 2 Char8,HD2 Char8,H2 Char8,PIP Head 2 Char8,h 3 Char8,ParaLvl2 Char8,Numbered - 2 Char8,Major Char8,B Char8,#2 Cha7"/>
    <w:basedOn w:val="DefaultParagraphFont"/>
    <w:uiPriority w:val="99"/>
    <w:semiHidden/>
    <w:locked/>
    <w:rsid w:val="004752AD"/>
    <w:rPr>
      <w:rFonts w:ascii="Cambria" w:hAnsi="Cambria" w:cs="Times New Roman"/>
      <w:b/>
      <w:bCs/>
      <w:i/>
      <w:iCs/>
      <w:sz w:val="28"/>
      <w:szCs w:val="28"/>
      <w:lang w:eastAsia="en-US"/>
    </w:rPr>
  </w:style>
  <w:style w:type="character" w:customStyle="1" w:styleId="Heading2Char7">
    <w:name w:val="Heading 2 Char7"/>
    <w:aliases w:val="Level 1 Heading Char7,h2 Char7,h21 Char7,2 Char7,headi Char7,heading2 Char7,h22 Char7,21 Char7,Heading Two Char7,Prophead 2 Char7,HD2 Char7,H2 Char7,PIP Head 2 Char7,h 3 Char7,ParaLvl2 Char7,Numbered - 2 Char7,Major Char7,B Char7,#2 Cha6"/>
    <w:basedOn w:val="DefaultParagraphFont"/>
    <w:uiPriority w:val="99"/>
    <w:semiHidden/>
    <w:locked/>
    <w:rsid w:val="009A3060"/>
    <w:rPr>
      <w:rFonts w:ascii="Cambria" w:hAnsi="Cambria" w:cs="Times New Roman"/>
      <w:b/>
      <w:bCs/>
      <w:i/>
      <w:iCs/>
      <w:sz w:val="28"/>
      <w:szCs w:val="28"/>
      <w:lang w:eastAsia="en-US"/>
    </w:rPr>
  </w:style>
  <w:style w:type="character" w:customStyle="1" w:styleId="Heading2Char6">
    <w:name w:val="Heading 2 Char6"/>
    <w:aliases w:val="Level 1 Heading Char6,h2 Char6,h21 Char6,2 Char6,headi Char6,heading2 Char6,h22 Char6,21 Char6,Heading Two Char6,Prophead 2 Char6,HD2 Char6,H2 Char6,PIP Head 2 Char6,h 3 Char6,ParaLvl2 Char6,Numbered - 2 Char6,Major Char6,B Char6,#2 Cha5"/>
    <w:basedOn w:val="DefaultParagraphFont"/>
    <w:uiPriority w:val="99"/>
    <w:semiHidden/>
    <w:locked/>
    <w:rsid w:val="00246E90"/>
    <w:rPr>
      <w:rFonts w:ascii="Cambria" w:hAnsi="Cambria" w:cs="Times New Roman"/>
      <w:b/>
      <w:bCs/>
      <w:i/>
      <w:iCs/>
      <w:sz w:val="28"/>
      <w:szCs w:val="28"/>
      <w:lang w:eastAsia="en-US"/>
    </w:rPr>
  </w:style>
  <w:style w:type="paragraph" w:styleId="BalloonText">
    <w:name w:val="Balloon Text"/>
    <w:basedOn w:val="Normal"/>
    <w:link w:val="BalloonTextChar"/>
    <w:uiPriority w:val="99"/>
    <w:semiHidden/>
    <w:rsid w:val="00BD2B4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1662A"/>
    <w:rPr>
      <w:rFonts w:cs="Arial"/>
      <w:sz w:val="2"/>
      <w:lang w:eastAsia="en-US"/>
    </w:rPr>
  </w:style>
  <w:style w:type="character" w:customStyle="1" w:styleId="Heading2Char5">
    <w:name w:val="Heading 2 Char5"/>
    <w:aliases w:val="Level 1 Heading Char5,h2 Char5,h21 Char5,2 Char5,headi Char5,heading2 Char5,h22 Char5,21 Char5,Heading Two Char5,Prophead 2 Char5,HD2 Char5,H2 Char5,PIP Head 2 Char5,h 3 Char5,ParaLvl2 Char5,Numbered - 2 Char5,Major Char5,B Char5,#2 Cha4"/>
    <w:basedOn w:val="DefaultParagraphFont"/>
    <w:uiPriority w:val="99"/>
    <w:semiHidden/>
    <w:locked/>
    <w:rsid w:val="00594F33"/>
    <w:rPr>
      <w:rFonts w:ascii="Cambria" w:hAnsi="Cambria" w:cs="Times New Roman"/>
      <w:b/>
      <w:bCs/>
      <w:i/>
      <w:iCs/>
      <w:sz w:val="28"/>
      <w:szCs w:val="28"/>
      <w:lang w:eastAsia="en-US"/>
    </w:rPr>
  </w:style>
  <w:style w:type="character" w:customStyle="1" w:styleId="Heading2Char4">
    <w:name w:val="Heading 2 Char4"/>
    <w:aliases w:val="Level 1 Heading Char4,h2 Char4,h21 Char4,2 Char4,headi Char4,heading2 Char4,h22 Char4,21 Char4,Heading Two Char4,Prophead 2 Char4,HD2 Char4,H2 Char4,PIP Head 2 Char4,h 3 Char4,ParaLvl2 Char4,Numbered - 2 Char4,Major Char4,B Char4,#2 Cha3"/>
    <w:basedOn w:val="DefaultParagraphFont"/>
    <w:uiPriority w:val="99"/>
    <w:semiHidden/>
    <w:locked/>
    <w:rsid w:val="0076572C"/>
    <w:rPr>
      <w:rFonts w:ascii="Cambria" w:hAnsi="Cambria" w:cs="Times New Roman"/>
      <w:b/>
      <w:bCs/>
      <w:i/>
      <w:iCs/>
      <w:sz w:val="28"/>
      <w:szCs w:val="28"/>
      <w:lang w:eastAsia="en-US"/>
    </w:rPr>
  </w:style>
  <w:style w:type="character" w:customStyle="1" w:styleId="Heading2Char3">
    <w:name w:val="Heading 2 Char3"/>
    <w:aliases w:val="Level 1 Heading Char3,h2 Char3,h21 Char3,2 Char3,headi Char3,heading2 Char3,h22 Char3,21 Char3,Heading Two Char3,Prophead 2 Char3,HD2 Char3,H2 Char3,PIP Head 2 Char3,h 3 Char3,ParaLvl2 Char3,Numbered - 2 Char3,Major Char3,B Char3,#2 Cha2"/>
    <w:basedOn w:val="DefaultParagraphFont"/>
    <w:uiPriority w:val="99"/>
    <w:semiHidden/>
    <w:locked/>
    <w:rsid w:val="00B8786F"/>
    <w:rPr>
      <w:rFonts w:ascii="Cambria" w:hAnsi="Cambria" w:cs="Times New Roman"/>
      <w:b/>
      <w:bCs/>
      <w:i/>
      <w:iCs/>
      <w:sz w:val="28"/>
      <w:szCs w:val="28"/>
      <w:lang w:eastAsia="en-US"/>
    </w:rPr>
  </w:style>
  <w:style w:type="character" w:customStyle="1" w:styleId="Heading2Char2">
    <w:name w:val="Heading 2 Char2"/>
    <w:aliases w:val="Level 1 Heading Char2,h2 Char2,h21 Char2,2 Char2,headi Char2,heading2 Char2,h22 Char2,21 Char2,Heading Two Char2,Prophead 2 Char2,HD2 Char2,H2 Char2,PIP Head 2 Char2,h 3 Char2,ParaLvl2 Char2,Numbered - 2 Char2,Major Char2,B Char2,#2 Cha1"/>
    <w:basedOn w:val="DefaultParagraphFont"/>
    <w:uiPriority w:val="99"/>
    <w:semiHidden/>
    <w:locked/>
    <w:rsid w:val="00A47F90"/>
    <w:rPr>
      <w:rFonts w:ascii="Cambria" w:hAnsi="Cambria" w:cs="Times New Roman"/>
      <w:b/>
      <w:bCs/>
      <w:i/>
      <w:iCs/>
      <w:sz w:val="28"/>
      <w:szCs w:val="28"/>
      <w:lang w:eastAsia="en-US"/>
    </w:rPr>
  </w:style>
  <w:style w:type="character" w:customStyle="1" w:styleId="Heading2Char1">
    <w:name w:val="Heading 2 Char1"/>
    <w:aliases w:val="Level 1 Heading Char1,h2 Char1,h21 Char1,2 Char1,headi Char1,heading2 Char1,h22 Char1,21 Char1,Heading Two Char1,Prophead 2 Char1,HD2 Char1,H2 Char1,PIP Head 2 Char1,h 3 Char1,ParaLvl2 Char1,Numbered - 2 Char1,Major Char1,B Char1"/>
    <w:basedOn w:val="DefaultParagraphFont"/>
    <w:link w:val="Heading2"/>
    <w:uiPriority w:val="99"/>
    <w:semiHidden/>
    <w:locked/>
    <w:rsid w:val="0071662A"/>
    <w:rPr>
      <w:rFonts w:ascii="Cambria" w:hAnsi="Cambria" w:cs="Times New Roman"/>
      <w:b/>
      <w:bCs/>
      <w:i/>
      <w:iCs/>
      <w:sz w:val="28"/>
      <w:szCs w:val="28"/>
      <w:lang w:eastAsia="en-US"/>
    </w:rPr>
  </w:style>
  <w:style w:type="paragraph" w:customStyle="1" w:styleId="General1">
    <w:name w:val="General 1"/>
    <w:basedOn w:val="Normal"/>
    <w:uiPriority w:val="99"/>
    <w:rsid w:val="00BD2B48"/>
    <w:pPr>
      <w:numPr>
        <w:numId w:val="1"/>
      </w:numPr>
      <w:spacing w:after="240"/>
      <w:jc w:val="both"/>
    </w:pPr>
    <w:rPr>
      <w:rFonts w:cs="Times New Roman"/>
      <w:sz w:val="22"/>
      <w:szCs w:val="20"/>
    </w:rPr>
  </w:style>
  <w:style w:type="paragraph" w:customStyle="1" w:styleId="General2">
    <w:name w:val="General 2"/>
    <w:basedOn w:val="Normal"/>
    <w:uiPriority w:val="99"/>
    <w:rsid w:val="00BD2B48"/>
    <w:pPr>
      <w:numPr>
        <w:ilvl w:val="1"/>
        <w:numId w:val="1"/>
      </w:numPr>
      <w:spacing w:after="240"/>
      <w:jc w:val="both"/>
    </w:pPr>
    <w:rPr>
      <w:rFonts w:cs="Times New Roman"/>
      <w:sz w:val="22"/>
      <w:szCs w:val="20"/>
    </w:rPr>
  </w:style>
  <w:style w:type="paragraph" w:customStyle="1" w:styleId="General3">
    <w:name w:val="General 3"/>
    <w:basedOn w:val="Normal"/>
    <w:uiPriority w:val="99"/>
    <w:rsid w:val="00BD2B48"/>
    <w:pPr>
      <w:numPr>
        <w:ilvl w:val="2"/>
        <w:numId w:val="1"/>
      </w:numPr>
      <w:spacing w:after="240"/>
      <w:jc w:val="both"/>
    </w:pPr>
    <w:rPr>
      <w:rFonts w:cs="Times New Roman"/>
      <w:sz w:val="22"/>
      <w:szCs w:val="20"/>
    </w:rPr>
  </w:style>
  <w:style w:type="paragraph" w:customStyle="1" w:styleId="General4">
    <w:name w:val="General 4"/>
    <w:basedOn w:val="Normal"/>
    <w:uiPriority w:val="99"/>
    <w:rsid w:val="00BD2B48"/>
    <w:pPr>
      <w:numPr>
        <w:ilvl w:val="3"/>
        <w:numId w:val="1"/>
      </w:numPr>
      <w:spacing w:after="240"/>
      <w:jc w:val="both"/>
    </w:pPr>
    <w:rPr>
      <w:rFonts w:cs="Times New Roman"/>
      <w:sz w:val="22"/>
      <w:szCs w:val="20"/>
    </w:rPr>
  </w:style>
  <w:style w:type="paragraph" w:customStyle="1" w:styleId="General5">
    <w:name w:val="General 5"/>
    <w:basedOn w:val="Normal"/>
    <w:uiPriority w:val="99"/>
    <w:rsid w:val="00BD2B48"/>
    <w:pPr>
      <w:numPr>
        <w:ilvl w:val="4"/>
        <w:numId w:val="1"/>
      </w:numPr>
      <w:tabs>
        <w:tab w:val="left" w:pos="2835"/>
      </w:tabs>
      <w:spacing w:after="240"/>
      <w:jc w:val="both"/>
    </w:pPr>
    <w:rPr>
      <w:rFonts w:cs="Times New Roman"/>
      <w:sz w:val="22"/>
      <w:szCs w:val="20"/>
    </w:rPr>
  </w:style>
  <w:style w:type="paragraph" w:customStyle="1" w:styleId="GeneralInd2">
    <w:name w:val="General Ind 2"/>
    <w:basedOn w:val="Normal"/>
    <w:uiPriority w:val="99"/>
    <w:rsid w:val="00BD2B48"/>
    <w:pPr>
      <w:numPr>
        <w:ilvl w:val="5"/>
        <w:numId w:val="1"/>
      </w:numPr>
      <w:spacing w:after="240"/>
      <w:jc w:val="both"/>
    </w:pPr>
    <w:rPr>
      <w:rFonts w:cs="Times New Roman"/>
      <w:sz w:val="22"/>
      <w:szCs w:val="20"/>
    </w:rPr>
  </w:style>
  <w:style w:type="paragraph" w:customStyle="1" w:styleId="GeneralInd3">
    <w:name w:val="General Ind 3"/>
    <w:basedOn w:val="Normal"/>
    <w:uiPriority w:val="99"/>
    <w:rsid w:val="00BD2B48"/>
    <w:pPr>
      <w:numPr>
        <w:ilvl w:val="6"/>
        <w:numId w:val="1"/>
      </w:numPr>
      <w:spacing w:after="240"/>
      <w:jc w:val="both"/>
    </w:pPr>
    <w:rPr>
      <w:rFonts w:cs="Times New Roman"/>
      <w:sz w:val="22"/>
      <w:szCs w:val="20"/>
    </w:rPr>
  </w:style>
  <w:style w:type="paragraph" w:customStyle="1" w:styleId="GeneralInd4">
    <w:name w:val="General Ind 4"/>
    <w:basedOn w:val="Normal"/>
    <w:uiPriority w:val="99"/>
    <w:rsid w:val="00BD2B48"/>
    <w:pPr>
      <w:numPr>
        <w:ilvl w:val="7"/>
        <w:numId w:val="1"/>
      </w:numPr>
      <w:spacing w:after="240"/>
      <w:jc w:val="both"/>
    </w:pPr>
    <w:rPr>
      <w:rFonts w:cs="Times New Roman"/>
      <w:sz w:val="22"/>
      <w:szCs w:val="20"/>
    </w:rPr>
  </w:style>
  <w:style w:type="paragraph" w:customStyle="1" w:styleId="GeneralInd5">
    <w:name w:val="General Ind 5"/>
    <w:basedOn w:val="Normal"/>
    <w:uiPriority w:val="99"/>
    <w:rsid w:val="00BD2B48"/>
    <w:pPr>
      <w:numPr>
        <w:ilvl w:val="8"/>
        <w:numId w:val="1"/>
      </w:numPr>
      <w:tabs>
        <w:tab w:val="left" w:pos="3686"/>
      </w:tabs>
      <w:spacing w:after="240"/>
      <w:jc w:val="both"/>
    </w:pPr>
    <w:rPr>
      <w:rFonts w:cs="Times New Roman"/>
      <w:sz w:val="22"/>
      <w:szCs w:val="20"/>
    </w:rPr>
  </w:style>
  <w:style w:type="paragraph" w:customStyle="1" w:styleId="Outline2">
    <w:name w:val="Outline 2"/>
    <w:basedOn w:val="Normal"/>
    <w:uiPriority w:val="99"/>
    <w:rsid w:val="00BD2B48"/>
    <w:pPr>
      <w:tabs>
        <w:tab w:val="left" w:pos="828"/>
      </w:tabs>
      <w:overflowPunct w:val="0"/>
      <w:autoSpaceDE w:val="0"/>
      <w:autoSpaceDN w:val="0"/>
      <w:adjustRightInd w:val="0"/>
      <w:spacing w:after="360" w:line="360" w:lineRule="auto"/>
      <w:ind w:left="828" w:hanging="828"/>
      <w:jc w:val="both"/>
    </w:pPr>
    <w:rPr>
      <w:rFonts w:ascii="Times New Roman" w:hAnsi="Times New Roman" w:cs="Times New Roman"/>
      <w:sz w:val="23"/>
      <w:szCs w:val="20"/>
    </w:rPr>
  </w:style>
  <w:style w:type="paragraph" w:customStyle="1" w:styleId="Paragraph1">
    <w:name w:val="Paragraph 1"/>
    <w:uiPriority w:val="99"/>
    <w:rsid w:val="00BD2B48"/>
    <w:pPr>
      <w:widowControl w:val="0"/>
      <w:tabs>
        <w:tab w:val="left" w:pos="0"/>
        <w:tab w:val="left" w:pos="720"/>
        <w:tab w:val="left" w:pos="1440"/>
        <w:tab w:val="left" w:pos="2160"/>
        <w:tab w:val="left" w:pos="2322"/>
        <w:tab w:val="left" w:pos="2880"/>
        <w:tab w:val="left" w:pos="3600"/>
        <w:tab w:val="left" w:pos="3906"/>
        <w:tab w:val="left" w:pos="4626"/>
        <w:tab w:val="left" w:pos="5040"/>
        <w:tab w:val="left" w:pos="5760"/>
        <w:tab w:val="left" w:pos="6210"/>
        <w:tab w:val="left" w:pos="6480"/>
        <w:tab w:val="left" w:pos="7074"/>
        <w:tab w:val="left" w:pos="7200"/>
        <w:tab w:val="left" w:pos="7920"/>
        <w:tab w:val="left" w:pos="8640"/>
      </w:tabs>
      <w:suppressAutoHyphens/>
      <w:ind w:left="720" w:hanging="720"/>
      <w:jc w:val="both"/>
    </w:pPr>
    <w:rPr>
      <w:rFonts w:ascii="Times" w:hAnsi="Times"/>
      <w:spacing w:val="-3"/>
      <w:sz w:val="24"/>
      <w:szCs w:val="20"/>
      <w:lang w:val="en-US" w:eastAsia="en-US"/>
    </w:rPr>
  </w:style>
  <w:style w:type="paragraph" w:customStyle="1" w:styleId="Outline3">
    <w:name w:val="Outline 3"/>
    <w:basedOn w:val="Normal"/>
    <w:uiPriority w:val="99"/>
    <w:rsid w:val="00BD2B48"/>
    <w:pPr>
      <w:spacing w:after="240"/>
      <w:jc w:val="both"/>
      <w:outlineLvl w:val="2"/>
    </w:pPr>
    <w:rPr>
      <w:rFonts w:cs="Times New Roman"/>
      <w:sz w:val="22"/>
      <w:szCs w:val="20"/>
    </w:rPr>
  </w:style>
  <w:style w:type="paragraph" w:customStyle="1" w:styleId="Outline4">
    <w:name w:val="Outline 4"/>
    <w:basedOn w:val="Normal"/>
    <w:uiPriority w:val="99"/>
    <w:rsid w:val="00BD2B48"/>
    <w:pPr>
      <w:spacing w:after="240"/>
      <w:jc w:val="both"/>
      <w:outlineLvl w:val="3"/>
    </w:pPr>
    <w:rPr>
      <w:rFonts w:cs="Times New Roman"/>
      <w:sz w:val="22"/>
      <w:szCs w:val="20"/>
    </w:rPr>
  </w:style>
  <w:style w:type="character" w:styleId="Hyperlink">
    <w:name w:val="Hyperlink"/>
    <w:basedOn w:val="DefaultParagraphFont"/>
    <w:uiPriority w:val="99"/>
    <w:rsid w:val="00BD2B48"/>
    <w:rPr>
      <w:rFonts w:cs="Times New Roman"/>
      <w:color w:val="0000FF"/>
      <w:u w:val="single"/>
    </w:rPr>
  </w:style>
  <w:style w:type="paragraph" w:styleId="BodyText">
    <w:name w:val="Body Text"/>
    <w:basedOn w:val="Normal"/>
    <w:link w:val="BodyTextChar"/>
    <w:uiPriority w:val="99"/>
    <w:rsid w:val="00BD2B48"/>
    <w:pPr>
      <w:tabs>
        <w:tab w:val="left" w:pos="810"/>
        <w:tab w:val="left" w:pos="900"/>
      </w:tabs>
      <w:jc w:val="both"/>
    </w:pPr>
    <w:rPr>
      <w:rFonts w:ascii="Times New Roman" w:hAnsi="Times New Roman" w:cs="Times New Roman"/>
      <w:szCs w:val="20"/>
    </w:rPr>
  </w:style>
  <w:style w:type="character" w:customStyle="1" w:styleId="BodyTextChar">
    <w:name w:val="Body Text Char"/>
    <w:basedOn w:val="DefaultParagraphFont"/>
    <w:link w:val="BodyText"/>
    <w:uiPriority w:val="99"/>
    <w:semiHidden/>
    <w:locked/>
    <w:rsid w:val="0071662A"/>
    <w:rPr>
      <w:rFonts w:ascii="Arial" w:hAnsi="Arial" w:cs="Arial"/>
      <w:sz w:val="24"/>
      <w:szCs w:val="24"/>
      <w:lang w:eastAsia="en-US"/>
    </w:rPr>
  </w:style>
  <w:style w:type="paragraph" w:styleId="BodyText3">
    <w:name w:val="Body Text 3"/>
    <w:basedOn w:val="Normal"/>
    <w:link w:val="BodyText3Char"/>
    <w:uiPriority w:val="99"/>
    <w:rsid w:val="00BD2B48"/>
    <w:rPr>
      <w:rFonts w:cs="Times New Roman"/>
      <w:b/>
      <w:sz w:val="22"/>
      <w:szCs w:val="20"/>
    </w:rPr>
  </w:style>
  <w:style w:type="character" w:customStyle="1" w:styleId="BodyText3Char">
    <w:name w:val="Body Text 3 Char"/>
    <w:basedOn w:val="DefaultParagraphFont"/>
    <w:link w:val="BodyText3"/>
    <w:uiPriority w:val="99"/>
    <w:semiHidden/>
    <w:locked/>
    <w:rsid w:val="0071662A"/>
    <w:rPr>
      <w:rFonts w:ascii="Arial" w:hAnsi="Arial" w:cs="Arial"/>
      <w:sz w:val="16"/>
      <w:szCs w:val="16"/>
      <w:lang w:eastAsia="en-US"/>
    </w:rPr>
  </w:style>
  <w:style w:type="paragraph" w:styleId="Footer">
    <w:name w:val="footer"/>
    <w:basedOn w:val="Normal"/>
    <w:link w:val="FooterChar"/>
    <w:uiPriority w:val="99"/>
    <w:rsid w:val="00BD2B48"/>
    <w:pPr>
      <w:tabs>
        <w:tab w:val="center" w:pos="4153"/>
        <w:tab w:val="right" w:pos="8306"/>
      </w:tabs>
    </w:pPr>
    <w:rPr>
      <w:rFonts w:ascii="Times New Roman" w:hAnsi="Times New Roman" w:cs="Times New Roman"/>
      <w:sz w:val="20"/>
      <w:szCs w:val="20"/>
    </w:rPr>
  </w:style>
  <w:style w:type="character" w:customStyle="1" w:styleId="FooterChar">
    <w:name w:val="Footer Char"/>
    <w:basedOn w:val="DefaultParagraphFont"/>
    <w:link w:val="Footer"/>
    <w:uiPriority w:val="99"/>
    <w:semiHidden/>
    <w:locked/>
    <w:rsid w:val="0071662A"/>
    <w:rPr>
      <w:rFonts w:ascii="Arial" w:hAnsi="Arial" w:cs="Arial"/>
      <w:sz w:val="24"/>
      <w:szCs w:val="24"/>
      <w:lang w:eastAsia="en-US"/>
    </w:rPr>
  </w:style>
  <w:style w:type="paragraph" w:styleId="NoteHeading">
    <w:name w:val="Note Heading"/>
    <w:basedOn w:val="Normal"/>
    <w:next w:val="Normal"/>
    <w:link w:val="NoteHeadingChar"/>
    <w:uiPriority w:val="99"/>
    <w:rsid w:val="00BD2B48"/>
    <w:pPr>
      <w:overflowPunct w:val="0"/>
      <w:autoSpaceDE w:val="0"/>
      <w:autoSpaceDN w:val="0"/>
      <w:adjustRightInd w:val="0"/>
      <w:jc w:val="both"/>
    </w:pPr>
    <w:rPr>
      <w:rFonts w:ascii="Times New Roman" w:hAnsi="Times New Roman" w:cs="Times New Roman"/>
      <w:sz w:val="23"/>
      <w:szCs w:val="20"/>
    </w:rPr>
  </w:style>
  <w:style w:type="character" w:customStyle="1" w:styleId="NoteHeadingChar">
    <w:name w:val="Note Heading Char"/>
    <w:basedOn w:val="DefaultParagraphFont"/>
    <w:link w:val="NoteHeading"/>
    <w:uiPriority w:val="99"/>
    <w:semiHidden/>
    <w:locked/>
    <w:rsid w:val="0071662A"/>
    <w:rPr>
      <w:rFonts w:ascii="Arial" w:hAnsi="Arial" w:cs="Arial"/>
      <w:sz w:val="24"/>
      <w:szCs w:val="24"/>
      <w:lang w:eastAsia="en-US"/>
    </w:rPr>
  </w:style>
  <w:style w:type="paragraph" w:styleId="BodyText2">
    <w:name w:val="Body Text 2"/>
    <w:basedOn w:val="Normal"/>
    <w:link w:val="BodyText2Char"/>
    <w:uiPriority w:val="99"/>
    <w:rsid w:val="00BD2B48"/>
    <w:pPr>
      <w:spacing w:line="360" w:lineRule="auto"/>
    </w:pPr>
    <w:rPr>
      <w:rFonts w:cs="Times New Roman"/>
      <w:sz w:val="22"/>
      <w:szCs w:val="20"/>
    </w:rPr>
  </w:style>
  <w:style w:type="character" w:customStyle="1" w:styleId="BodyText2Char">
    <w:name w:val="Body Text 2 Char"/>
    <w:basedOn w:val="DefaultParagraphFont"/>
    <w:link w:val="BodyText2"/>
    <w:uiPriority w:val="99"/>
    <w:semiHidden/>
    <w:locked/>
    <w:rsid w:val="0071662A"/>
    <w:rPr>
      <w:rFonts w:ascii="Arial" w:hAnsi="Arial" w:cs="Arial"/>
      <w:sz w:val="24"/>
      <w:szCs w:val="24"/>
      <w:lang w:eastAsia="en-US"/>
    </w:rPr>
  </w:style>
  <w:style w:type="paragraph" w:styleId="BodyTextIndent3">
    <w:name w:val="Body Text Indent 3"/>
    <w:basedOn w:val="Normal"/>
    <w:link w:val="BodyTextIndent3Char"/>
    <w:uiPriority w:val="99"/>
    <w:rsid w:val="00BD2B48"/>
    <w:pPr>
      <w:numPr>
        <w:ilvl w:val="12"/>
      </w:numPr>
      <w:tabs>
        <w:tab w:val="left" w:pos="-720"/>
      </w:tabs>
      <w:suppressAutoHyphens/>
      <w:ind w:left="33" w:hanging="33"/>
      <w:jc w:val="both"/>
    </w:pPr>
    <w:rPr>
      <w:rFonts w:cs="Times New Roman"/>
      <w:spacing w:val="-3"/>
      <w:sz w:val="22"/>
      <w:szCs w:val="20"/>
    </w:rPr>
  </w:style>
  <w:style w:type="character" w:customStyle="1" w:styleId="BodyTextIndent3Char">
    <w:name w:val="Body Text Indent 3 Char"/>
    <w:basedOn w:val="DefaultParagraphFont"/>
    <w:link w:val="BodyTextIndent3"/>
    <w:uiPriority w:val="99"/>
    <w:semiHidden/>
    <w:locked/>
    <w:rsid w:val="0071662A"/>
    <w:rPr>
      <w:rFonts w:ascii="Arial" w:hAnsi="Arial" w:cs="Arial"/>
      <w:sz w:val="16"/>
      <w:szCs w:val="16"/>
      <w:lang w:eastAsia="en-US"/>
    </w:rPr>
  </w:style>
  <w:style w:type="paragraph" w:styleId="BodyTextIndent2">
    <w:name w:val="Body Text Indent 2"/>
    <w:basedOn w:val="Normal"/>
    <w:link w:val="BodyTextIndent2Char"/>
    <w:uiPriority w:val="99"/>
    <w:rsid w:val="00BD2B48"/>
    <w:pPr>
      <w:widowControl w:val="0"/>
      <w:tabs>
        <w:tab w:val="left" w:pos="-1440"/>
        <w:tab w:val="left" w:pos="-720"/>
        <w:tab w:val="left" w:pos="0"/>
        <w:tab w:val="left" w:pos="540"/>
        <w:tab w:val="left" w:pos="1080"/>
        <w:tab w:val="left" w:pos="1440"/>
        <w:tab w:val="left" w:pos="2160"/>
        <w:tab w:val="left" w:pos="2520"/>
        <w:tab w:val="left" w:pos="2880"/>
      </w:tabs>
      <w:suppressAutoHyphens/>
      <w:ind w:left="720"/>
    </w:pPr>
    <w:rPr>
      <w:rFonts w:ascii="Times New Roman" w:hAnsi="Times New Roman" w:cs="Times New Roman"/>
      <w:spacing w:val="-3"/>
      <w:szCs w:val="20"/>
    </w:rPr>
  </w:style>
  <w:style w:type="character" w:customStyle="1" w:styleId="BodyTextIndent2Char">
    <w:name w:val="Body Text Indent 2 Char"/>
    <w:basedOn w:val="DefaultParagraphFont"/>
    <w:link w:val="BodyTextIndent2"/>
    <w:uiPriority w:val="99"/>
    <w:semiHidden/>
    <w:locked/>
    <w:rsid w:val="0071662A"/>
    <w:rPr>
      <w:rFonts w:ascii="Arial" w:hAnsi="Arial" w:cs="Arial"/>
      <w:sz w:val="24"/>
      <w:szCs w:val="24"/>
      <w:lang w:eastAsia="en-US"/>
    </w:rPr>
  </w:style>
  <w:style w:type="paragraph" w:styleId="BodyTextIndent">
    <w:name w:val="Body Text Indent"/>
    <w:basedOn w:val="Normal"/>
    <w:link w:val="BodyTextIndentChar"/>
    <w:uiPriority w:val="99"/>
    <w:rsid w:val="00BD2B48"/>
    <w:pPr>
      <w:ind w:left="360"/>
      <w:jc w:val="both"/>
    </w:pPr>
    <w:rPr>
      <w:rFonts w:ascii="Times New Roman" w:hAnsi="Times New Roman" w:cs="Times New Roman"/>
      <w:szCs w:val="20"/>
    </w:rPr>
  </w:style>
  <w:style w:type="character" w:customStyle="1" w:styleId="BodyTextIndentChar">
    <w:name w:val="Body Text Indent Char"/>
    <w:basedOn w:val="DefaultParagraphFont"/>
    <w:link w:val="BodyTextIndent"/>
    <w:uiPriority w:val="99"/>
    <w:semiHidden/>
    <w:locked/>
    <w:rsid w:val="0071662A"/>
    <w:rPr>
      <w:rFonts w:ascii="Arial" w:hAnsi="Arial" w:cs="Arial"/>
      <w:sz w:val="24"/>
      <w:szCs w:val="24"/>
      <w:lang w:eastAsia="en-US"/>
    </w:rPr>
  </w:style>
  <w:style w:type="paragraph" w:styleId="Header">
    <w:name w:val="header"/>
    <w:aliases w:val="h"/>
    <w:basedOn w:val="Normal"/>
    <w:link w:val="HeaderChar"/>
    <w:uiPriority w:val="99"/>
    <w:rsid w:val="00BD2B48"/>
    <w:pPr>
      <w:tabs>
        <w:tab w:val="center" w:pos="4153"/>
        <w:tab w:val="right" w:pos="8306"/>
      </w:tabs>
    </w:pPr>
  </w:style>
  <w:style w:type="character" w:customStyle="1" w:styleId="HeaderChar">
    <w:name w:val="Header Char"/>
    <w:aliases w:val="h Char"/>
    <w:basedOn w:val="DefaultParagraphFont"/>
    <w:link w:val="Header"/>
    <w:uiPriority w:val="99"/>
    <w:semiHidden/>
    <w:locked/>
    <w:rsid w:val="0071662A"/>
    <w:rPr>
      <w:rFonts w:ascii="Arial" w:hAnsi="Arial" w:cs="Arial"/>
      <w:sz w:val="24"/>
      <w:szCs w:val="24"/>
      <w:lang w:eastAsia="en-US"/>
    </w:rPr>
  </w:style>
  <w:style w:type="character" w:styleId="FollowedHyperlink">
    <w:name w:val="FollowedHyperlink"/>
    <w:basedOn w:val="DefaultParagraphFont"/>
    <w:uiPriority w:val="99"/>
    <w:rsid w:val="00BD2B48"/>
    <w:rPr>
      <w:rFonts w:cs="Times New Roman"/>
      <w:color w:val="800080"/>
      <w:u w:val="single"/>
    </w:rPr>
  </w:style>
  <w:style w:type="character" w:styleId="CommentReference">
    <w:name w:val="annotation reference"/>
    <w:basedOn w:val="DefaultParagraphFont"/>
    <w:uiPriority w:val="99"/>
    <w:semiHidden/>
    <w:rsid w:val="00BD2B48"/>
    <w:rPr>
      <w:rFonts w:cs="Times New Roman"/>
      <w:sz w:val="16"/>
      <w:szCs w:val="16"/>
    </w:rPr>
  </w:style>
  <w:style w:type="paragraph" w:styleId="CommentText">
    <w:name w:val="annotation text"/>
    <w:basedOn w:val="Normal"/>
    <w:link w:val="CommentTextChar"/>
    <w:uiPriority w:val="99"/>
    <w:semiHidden/>
    <w:rsid w:val="00BD2B48"/>
    <w:rPr>
      <w:sz w:val="20"/>
      <w:szCs w:val="20"/>
    </w:rPr>
  </w:style>
  <w:style w:type="character" w:customStyle="1" w:styleId="CommentTextChar">
    <w:name w:val="Comment Text Char"/>
    <w:basedOn w:val="DefaultParagraphFont"/>
    <w:link w:val="CommentText"/>
    <w:uiPriority w:val="99"/>
    <w:semiHidden/>
    <w:locked/>
    <w:rsid w:val="0071662A"/>
    <w:rPr>
      <w:rFonts w:ascii="Arial" w:hAnsi="Arial" w:cs="Arial"/>
      <w:sz w:val="20"/>
      <w:szCs w:val="20"/>
      <w:lang w:eastAsia="en-US"/>
    </w:rPr>
  </w:style>
  <w:style w:type="paragraph" w:styleId="CommentSubject">
    <w:name w:val="annotation subject"/>
    <w:basedOn w:val="CommentText"/>
    <w:next w:val="CommentText"/>
    <w:link w:val="CommentSubjectChar"/>
    <w:uiPriority w:val="99"/>
    <w:semiHidden/>
    <w:rsid w:val="00BD2B48"/>
    <w:rPr>
      <w:b/>
      <w:bCs/>
    </w:rPr>
  </w:style>
  <w:style w:type="character" w:customStyle="1" w:styleId="CommentSubjectChar">
    <w:name w:val="Comment Subject Char"/>
    <w:basedOn w:val="CommentTextChar"/>
    <w:link w:val="CommentSubject"/>
    <w:uiPriority w:val="99"/>
    <w:semiHidden/>
    <w:locked/>
    <w:rsid w:val="0071662A"/>
    <w:rPr>
      <w:rFonts w:ascii="Arial" w:hAnsi="Arial" w:cs="Arial"/>
      <w:b/>
      <w:bCs/>
      <w:sz w:val="20"/>
      <w:szCs w:val="20"/>
      <w:lang w:eastAsia="en-US"/>
    </w:rPr>
  </w:style>
  <w:style w:type="paragraph" w:customStyle="1" w:styleId="ECOENormal">
    <w:name w:val="ECOE Normal"/>
    <w:basedOn w:val="Normal"/>
    <w:uiPriority w:val="99"/>
    <w:rsid w:val="00BD2B48"/>
    <w:rPr>
      <w:rFonts w:cs="Times New Roman"/>
      <w:noProof/>
      <w:sz w:val="22"/>
      <w:lang w:val="en-US"/>
    </w:rPr>
  </w:style>
  <w:style w:type="paragraph" w:customStyle="1" w:styleId="TableText">
    <w:name w:val="Table Text"/>
    <w:basedOn w:val="Normal"/>
    <w:uiPriority w:val="99"/>
    <w:rsid w:val="00BD2B48"/>
    <w:rPr>
      <w:rFonts w:ascii="Times New Roman" w:hAnsi="Times New Roman" w:cs="Times New Roman"/>
      <w:szCs w:val="20"/>
    </w:rPr>
  </w:style>
  <w:style w:type="paragraph" w:customStyle="1" w:styleId="BlockLine">
    <w:name w:val="Block Line"/>
    <w:basedOn w:val="Normal"/>
    <w:next w:val="Normal"/>
    <w:uiPriority w:val="99"/>
    <w:rsid w:val="00BD2B48"/>
    <w:pPr>
      <w:pBdr>
        <w:top w:val="single" w:sz="6" w:space="1" w:color="auto"/>
        <w:between w:val="single" w:sz="6" w:space="1" w:color="auto"/>
      </w:pBdr>
      <w:spacing w:before="240"/>
      <w:ind w:left="1700"/>
    </w:pPr>
    <w:rPr>
      <w:rFonts w:ascii="Times New Roman" w:hAnsi="Times New Roman" w:cs="Times New Roman"/>
      <w:szCs w:val="20"/>
    </w:rPr>
  </w:style>
  <w:style w:type="paragraph" w:styleId="BlockText">
    <w:name w:val="Block Text"/>
    <w:basedOn w:val="Normal"/>
    <w:uiPriority w:val="99"/>
    <w:rsid w:val="00BD2B48"/>
    <w:rPr>
      <w:rFonts w:ascii="Times New Roman" w:hAnsi="Times New Roman" w:cs="Times New Roman"/>
      <w:szCs w:val="20"/>
    </w:rPr>
  </w:style>
  <w:style w:type="paragraph" w:customStyle="1" w:styleId="TableHeaderText">
    <w:name w:val="Table Header Text"/>
    <w:basedOn w:val="TableText"/>
    <w:uiPriority w:val="99"/>
    <w:rsid w:val="00BD2B48"/>
    <w:pPr>
      <w:jc w:val="center"/>
    </w:pPr>
    <w:rPr>
      <w:b/>
    </w:rPr>
  </w:style>
  <w:style w:type="paragraph" w:styleId="TOC1">
    <w:name w:val="toc 1"/>
    <w:aliases w:val="Toc 1"/>
    <w:basedOn w:val="ScheduleLevel1"/>
    <w:next w:val="Normal"/>
    <w:autoRedefine/>
    <w:uiPriority w:val="99"/>
    <w:semiHidden/>
    <w:rsid w:val="00F914EA"/>
    <w:pPr>
      <w:numPr>
        <w:numId w:val="12"/>
      </w:numPr>
      <w:tabs>
        <w:tab w:val="right" w:leader="dot" w:pos="7740"/>
      </w:tabs>
      <w:ind w:firstLine="360"/>
    </w:pPr>
    <w:rPr>
      <w:noProof/>
    </w:rPr>
  </w:style>
  <w:style w:type="paragraph" w:styleId="TOC2">
    <w:name w:val="toc 2"/>
    <w:basedOn w:val="Normal"/>
    <w:next w:val="Normal"/>
    <w:autoRedefine/>
    <w:uiPriority w:val="99"/>
    <w:semiHidden/>
    <w:rsid w:val="00BD2B48"/>
    <w:pPr>
      <w:ind w:left="240"/>
    </w:pPr>
  </w:style>
  <w:style w:type="paragraph" w:styleId="TOC3">
    <w:name w:val="toc 3"/>
    <w:basedOn w:val="Normal"/>
    <w:next w:val="Normal"/>
    <w:autoRedefine/>
    <w:uiPriority w:val="99"/>
    <w:semiHidden/>
    <w:rsid w:val="00BD2B48"/>
    <w:pPr>
      <w:ind w:left="480"/>
    </w:pPr>
  </w:style>
  <w:style w:type="paragraph" w:styleId="TOC4">
    <w:name w:val="toc 4"/>
    <w:basedOn w:val="Normal"/>
    <w:next w:val="Normal"/>
    <w:autoRedefine/>
    <w:uiPriority w:val="99"/>
    <w:semiHidden/>
    <w:rsid w:val="00BD2B48"/>
    <w:pPr>
      <w:ind w:left="720"/>
    </w:pPr>
  </w:style>
  <w:style w:type="paragraph" w:styleId="TOC5">
    <w:name w:val="toc 5"/>
    <w:basedOn w:val="Normal"/>
    <w:next w:val="Normal"/>
    <w:autoRedefine/>
    <w:uiPriority w:val="99"/>
    <w:semiHidden/>
    <w:rsid w:val="00BD2B48"/>
    <w:pPr>
      <w:ind w:left="960"/>
    </w:pPr>
  </w:style>
  <w:style w:type="paragraph" w:styleId="TOC6">
    <w:name w:val="toc 6"/>
    <w:basedOn w:val="Normal"/>
    <w:next w:val="Normal"/>
    <w:autoRedefine/>
    <w:uiPriority w:val="99"/>
    <w:semiHidden/>
    <w:rsid w:val="00BD2B48"/>
    <w:pPr>
      <w:ind w:left="1200"/>
    </w:pPr>
  </w:style>
  <w:style w:type="paragraph" w:styleId="TOC7">
    <w:name w:val="toc 7"/>
    <w:basedOn w:val="Normal"/>
    <w:next w:val="Normal"/>
    <w:autoRedefine/>
    <w:uiPriority w:val="99"/>
    <w:semiHidden/>
    <w:rsid w:val="00BD2B48"/>
    <w:pPr>
      <w:ind w:left="1440"/>
    </w:pPr>
  </w:style>
  <w:style w:type="paragraph" w:styleId="TOC8">
    <w:name w:val="toc 8"/>
    <w:basedOn w:val="Normal"/>
    <w:next w:val="Normal"/>
    <w:autoRedefine/>
    <w:uiPriority w:val="99"/>
    <w:semiHidden/>
    <w:rsid w:val="00BD2B48"/>
    <w:pPr>
      <w:ind w:left="1680"/>
    </w:pPr>
  </w:style>
  <w:style w:type="paragraph" w:styleId="TOC9">
    <w:name w:val="toc 9"/>
    <w:basedOn w:val="Normal"/>
    <w:next w:val="Normal"/>
    <w:autoRedefine/>
    <w:uiPriority w:val="99"/>
    <w:semiHidden/>
    <w:rsid w:val="00BD2B48"/>
    <w:pPr>
      <w:ind w:left="1920"/>
    </w:pPr>
  </w:style>
  <w:style w:type="character" w:styleId="Strong">
    <w:name w:val="Strong"/>
    <w:basedOn w:val="DefaultParagraphFont"/>
    <w:uiPriority w:val="99"/>
    <w:qFormat/>
    <w:rsid w:val="00BD2B48"/>
    <w:rPr>
      <w:rFonts w:cs="Times New Roman"/>
      <w:b/>
      <w:bCs/>
    </w:rPr>
  </w:style>
  <w:style w:type="character" w:styleId="PageNumber">
    <w:name w:val="page number"/>
    <w:basedOn w:val="DefaultParagraphFont"/>
    <w:uiPriority w:val="99"/>
    <w:rsid w:val="00BD2B48"/>
    <w:rPr>
      <w:rFonts w:cs="Times New Roman"/>
    </w:rPr>
  </w:style>
  <w:style w:type="paragraph" w:styleId="Index1">
    <w:name w:val="index 1"/>
    <w:basedOn w:val="Normal"/>
    <w:next w:val="Normal"/>
    <w:autoRedefine/>
    <w:uiPriority w:val="99"/>
    <w:semiHidden/>
    <w:rsid w:val="00BD2B48"/>
    <w:pPr>
      <w:numPr>
        <w:ilvl w:val="1"/>
        <w:numId w:val="16"/>
      </w:numPr>
      <w:tabs>
        <w:tab w:val="num" w:pos="720"/>
      </w:tabs>
      <w:ind w:left="720"/>
      <w:jc w:val="both"/>
    </w:pPr>
    <w:rPr>
      <w:rFonts w:cs="Times New Roman"/>
    </w:rPr>
  </w:style>
  <w:style w:type="paragraph" w:customStyle="1" w:styleId="MarginText">
    <w:name w:val="Margin Text"/>
    <w:basedOn w:val="BodyText"/>
    <w:link w:val="MarginTextChar"/>
    <w:uiPriority w:val="99"/>
    <w:rsid w:val="00BD2B48"/>
    <w:pPr>
      <w:tabs>
        <w:tab w:val="clear" w:pos="810"/>
        <w:tab w:val="clear" w:pos="900"/>
      </w:tabs>
      <w:overflowPunct w:val="0"/>
      <w:autoSpaceDE w:val="0"/>
      <w:autoSpaceDN w:val="0"/>
      <w:adjustRightInd w:val="0"/>
      <w:spacing w:after="240" w:line="360" w:lineRule="auto"/>
      <w:textAlignment w:val="baseline"/>
    </w:pPr>
    <w:rPr>
      <w:sz w:val="22"/>
    </w:rPr>
  </w:style>
  <w:style w:type="paragraph" w:styleId="IndexHeading">
    <w:name w:val="index heading"/>
    <w:basedOn w:val="Normal"/>
    <w:next w:val="Index1"/>
    <w:uiPriority w:val="99"/>
    <w:semiHidden/>
    <w:rsid w:val="00BD2B48"/>
    <w:rPr>
      <w:rFonts w:ascii="Times New Roman" w:hAnsi="Times New Roman" w:cs="Times New Roman"/>
    </w:rPr>
  </w:style>
  <w:style w:type="character" w:customStyle="1" w:styleId="BBLegal2a">
    <w:name w:val="B&amp;B Legal 2a"/>
    <w:basedOn w:val="DefaultParagraphFont"/>
    <w:uiPriority w:val="99"/>
    <w:rsid w:val="00BD2B48"/>
    <w:rPr>
      <w:rFonts w:cs="Times New Roman"/>
    </w:rPr>
  </w:style>
  <w:style w:type="paragraph" w:customStyle="1" w:styleId="KeyResultAreaTasks">
    <w:name w:val="Key Result Area Tasks"/>
    <w:basedOn w:val="Normal"/>
    <w:uiPriority w:val="99"/>
    <w:rsid w:val="00BD2B48"/>
    <w:pPr>
      <w:numPr>
        <w:numId w:val="2"/>
      </w:numPr>
    </w:pPr>
    <w:rPr>
      <w:rFonts w:ascii="Gill Sans MT" w:hAnsi="Gill Sans MT" w:cs="Times New Roman"/>
      <w:szCs w:val="20"/>
    </w:rPr>
  </w:style>
  <w:style w:type="paragraph" w:customStyle="1" w:styleId="Normal1">
    <w:name w:val="Normal1"/>
    <w:basedOn w:val="Normal"/>
    <w:uiPriority w:val="99"/>
    <w:rsid w:val="00BD2B48"/>
    <w:rPr>
      <w:color w:val="000080"/>
      <w:sz w:val="20"/>
    </w:rPr>
  </w:style>
  <w:style w:type="paragraph" w:styleId="Title">
    <w:name w:val="Title"/>
    <w:basedOn w:val="Normal"/>
    <w:link w:val="TitleChar"/>
    <w:uiPriority w:val="99"/>
    <w:qFormat/>
    <w:rsid w:val="00BD2B48"/>
    <w:pPr>
      <w:jc w:val="center"/>
    </w:pPr>
    <w:rPr>
      <w:b/>
      <w:bCs/>
      <w:sz w:val="20"/>
    </w:rPr>
  </w:style>
  <w:style w:type="character" w:customStyle="1" w:styleId="TitleChar">
    <w:name w:val="Title Char"/>
    <w:basedOn w:val="DefaultParagraphFont"/>
    <w:link w:val="Title"/>
    <w:uiPriority w:val="99"/>
    <w:locked/>
    <w:rsid w:val="0071662A"/>
    <w:rPr>
      <w:rFonts w:ascii="Cambria" w:hAnsi="Cambria" w:cs="Times New Roman"/>
      <w:b/>
      <w:bCs/>
      <w:kern w:val="28"/>
      <w:sz w:val="32"/>
      <w:szCs w:val="32"/>
      <w:lang w:eastAsia="en-US"/>
    </w:rPr>
  </w:style>
  <w:style w:type="paragraph" w:customStyle="1" w:styleId="Subhead2">
    <w:name w:val="Subhead2"/>
    <w:basedOn w:val="Normal"/>
    <w:next w:val="Normal"/>
    <w:uiPriority w:val="99"/>
    <w:rsid w:val="00BD2B48"/>
    <w:pPr>
      <w:tabs>
        <w:tab w:val="left" w:pos="1077"/>
      </w:tabs>
      <w:spacing w:before="360" w:after="80"/>
    </w:pPr>
    <w:rPr>
      <w:rFonts w:cs="Times New Roman"/>
      <w:sz w:val="26"/>
      <w:szCs w:val="20"/>
    </w:rPr>
  </w:style>
  <w:style w:type="paragraph" w:customStyle="1" w:styleId="Numbers">
    <w:name w:val="Numbers"/>
    <w:basedOn w:val="Normal"/>
    <w:uiPriority w:val="99"/>
    <w:rsid w:val="00BD2B48"/>
    <w:rPr>
      <w:rFonts w:cs="Times New Roman"/>
      <w:sz w:val="60"/>
      <w:szCs w:val="20"/>
    </w:rPr>
  </w:style>
  <w:style w:type="paragraph" w:customStyle="1" w:styleId="Bullets-firstbulletpoint">
    <w:name w:val="Bullets - first bullet point"/>
    <w:basedOn w:val="Normal"/>
    <w:uiPriority w:val="99"/>
    <w:rsid w:val="00BD2B48"/>
    <w:pPr>
      <w:numPr>
        <w:numId w:val="3"/>
      </w:numPr>
      <w:tabs>
        <w:tab w:val="left" w:pos="284"/>
      </w:tabs>
      <w:spacing w:line="300" w:lineRule="atLeast"/>
      <w:ind w:left="284" w:hanging="284"/>
    </w:pPr>
    <w:rPr>
      <w:rFonts w:cs="Times New Roman"/>
      <w:sz w:val="20"/>
      <w:szCs w:val="20"/>
    </w:rPr>
  </w:style>
  <w:style w:type="paragraph" w:customStyle="1" w:styleId="Bulletstandard">
    <w:name w:val="Bullet standard"/>
    <w:basedOn w:val="Normal"/>
    <w:uiPriority w:val="99"/>
    <w:rsid w:val="00BD2B48"/>
    <w:pPr>
      <w:numPr>
        <w:numId w:val="4"/>
      </w:numPr>
      <w:tabs>
        <w:tab w:val="left" w:pos="1134"/>
      </w:tabs>
      <w:spacing w:before="80" w:line="300" w:lineRule="atLeast"/>
    </w:pPr>
    <w:rPr>
      <w:rFonts w:cs="Times New Roman"/>
      <w:sz w:val="20"/>
      <w:szCs w:val="20"/>
    </w:rPr>
  </w:style>
  <w:style w:type="paragraph" w:customStyle="1" w:styleId="Numberbulletsfirstline">
    <w:name w:val="Number bullets first line"/>
    <w:basedOn w:val="Bullets-firstbulletpoint"/>
    <w:uiPriority w:val="99"/>
    <w:rsid w:val="00BD2B48"/>
    <w:pPr>
      <w:numPr>
        <w:numId w:val="5"/>
      </w:numPr>
      <w:tabs>
        <w:tab w:val="num" w:pos="284"/>
        <w:tab w:val="num" w:pos="851"/>
      </w:tabs>
    </w:pPr>
  </w:style>
  <w:style w:type="paragraph" w:customStyle="1" w:styleId="ProfileHeading">
    <w:name w:val="Profile Heading"/>
    <w:basedOn w:val="Normal"/>
    <w:uiPriority w:val="99"/>
    <w:rsid w:val="00BD2B48"/>
    <w:pPr>
      <w:spacing w:after="120" w:line="280" w:lineRule="exact"/>
      <w:jc w:val="right"/>
    </w:pPr>
    <w:rPr>
      <w:rFonts w:cs="Times New Roman"/>
      <w:color w:val="000080"/>
      <w:sz w:val="28"/>
      <w:szCs w:val="28"/>
      <w:lang w:eastAsia="en-GB"/>
    </w:rPr>
  </w:style>
  <w:style w:type="paragraph" w:customStyle="1" w:styleId="ScheduleLevel1">
    <w:name w:val="Schedule Level 1"/>
    <w:basedOn w:val="Normal"/>
    <w:uiPriority w:val="99"/>
    <w:rsid w:val="00804799"/>
    <w:pPr>
      <w:numPr>
        <w:numId w:val="23"/>
      </w:numPr>
    </w:pPr>
  </w:style>
  <w:style w:type="paragraph" w:customStyle="1" w:styleId="ScheduleLevel2">
    <w:name w:val="Schedule Level 2"/>
    <w:basedOn w:val="Normal"/>
    <w:uiPriority w:val="99"/>
    <w:rsid w:val="00804799"/>
    <w:pPr>
      <w:numPr>
        <w:ilvl w:val="1"/>
        <w:numId w:val="23"/>
      </w:numPr>
    </w:pPr>
  </w:style>
  <w:style w:type="paragraph" w:customStyle="1" w:styleId="ScheduleLevel3">
    <w:name w:val="Schedule Level 3"/>
    <w:basedOn w:val="Normal"/>
    <w:uiPriority w:val="99"/>
    <w:rsid w:val="00804799"/>
    <w:pPr>
      <w:numPr>
        <w:ilvl w:val="2"/>
        <w:numId w:val="23"/>
      </w:numPr>
      <w:tabs>
        <w:tab w:val="num" w:pos="1944"/>
      </w:tabs>
      <w:ind w:left="1944"/>
    </w:pPr>
  </w:style>
  <w:style w:type="paragraph" w:customStyle="1" w:styleId="ScheduleLevel4">
    <w:name w:val="Schedule Level 4"/>
    <w:basedOn w:val="Normal"/>
    <w:uiPriority w:val="99"/>
    <w:rsid w:val="00804799"/>
    <w:pPr>
      <w:numPr>
        <w:ilvl w:val="3"/>
        <w:numId w:val="23"/>
      </w:numPr>
    </w:pPr>
  </w:style>
  <w:style w:type="paragraph" w:customStyle="1" w:styleId="ScheduleLevel5">
    <w:name w:val="Schedule Level 5"/>
    <w:basedOn w:val="Normal"/>
    <w:uiPriority w:val="99"/>
    <w:rsid w:val="00804799"/>
    <w:pPr>
      <w:numPr>
        <w:ilvl w:val="4"/>
        <w:numId w:val="23"/>
      </w:numPr>
    </w:pPr>
  </w:style>
  <w:style w:type="paragraph" w:customStyle="1" w:styleId="ScheduleLevel6">
    <w:name w:val="Schedule Level 6"/>
    <w:basedOn w:val="Normal"/>
    <w:uiPriority w:val="99"/>
    <w:rsid w:val="00804799"/>
    <w:pPr>
      <w:numPr>
        <w:ilvl w:val="5"/>
        <w:numId w:val="23"/>
      </w:numPr>
    </w:pPr>
  </w:style>
  <w:style w:type="paragraph" w:customStyle="1" w:styleId="ScheduleLevel7">
    <w:name w:val="Schedule Level 7"/>
    <w:basedOn w:val="Normal"/>
    <w:uiPriority w:val="99"/>
    <w:rsid w:val="00804799"/>
    <w:pPr>
      <w:numPr>
        <w:ilvl w:val="6"/>
        <w:numId w:val="23"/>
      </w:numPr>
    </w:pPr>
  </w:style>
  <w:style w:type="paragraph" w:customStyle="1" w:styleId="ScheduleLevel8">
    <w:name w:val="Schedule Level 8"/>
    <w:basedOn w:val="Normal"/>
    <w:uiPriority w:val="99"/>
    <w:rsid w:val="00804799"/>
    <w:pPr>
      <w:numPr>
        <w:ilvl w:val="7"/>
        <w:numId w:val="23"/>
      </w:numPr>
    </w:pPr>
  </w:style>
  <w:style w:type="paragraph" w:customStyle="1" w:styleId="ScheduleLevel9">
    <w:name w:val="Schedule Level 9"/>
    <w:basedOn w:val="Normal"/>
    <w:uiPriority w:val="99"/>
    <w:rsid w:val="00804799"/>
    <w:pPr>
      <w:numPr>
        <w:ilvl w:val="8"/>
        <w:numId w:val="23"/>
      </w:numPr>
    </w:pPr>
  </w:style>
  <w:style w:type="paragraph" w:customStyle="1" w:styleId="CharChar">
    <w:name w:val="Char Char"/>
    <w:basedOn w:val="Normal"/>
    <w:uiPriority w:val="99"/>
    <w:rsid w:val="005E29EB"/>
    <w:pPr>
      <w:spacing w:after="160" w:line="240" w:lineRule="exact"/>
    </w:pPr>
    <w:rPr>
      <w:rFonts w:ascii="Verdana" w:hAnsi="Verdana" w:cs="Times New Roman"/>
      <w:sz w:val="20"/>
      <w:szCs w:val="20"/>
    </w:rPr>
  </w:style>
  <w:style w:type="paragraph" w:customStyle="1" w:styleId="Level1">
    <w:name w:val="Level 1"/>
    <w:basedOn w:val="Normal"/>
    <w:uiPriority w:val="99"/>
    <w:rsid w:val="00D2303F"/>
    <w:pPr>
      <w:numPr>
        <w:numId w:val="6"/>
      </w:numPr>
      <w:spacing w:after="240"/>
      <w:jc w:val="both"/>
    </w:pPr>
    <w:rPr>
      <w:rFonts w:cs="Times New Roman"/>
      <w:sz w:val="22"/>
      <w:szCs w:val="20"/>
    </w:rPr>
  </w:style>
  <w:style w:type="paragraph" w:customStyle="1" w:styleId="Level2">
    <w:name w:val="Level 2"/>
    <w:basedOn w:val="Normal"/>
    <w:uiPriority w:val="99"/>
    <w:rsid w:val="00D2303F"/>
    <w:pPr>
      <w:numPr>
        <w:ilvl w:val="1"/>
        <w:numId w:val="6"/>
      </w:numPr>
      <w:tabs>
        <w:tab w:val="left" w:pos="1080"/>
      </w:tabs>
      <w:spacing w:after="240"/>
      <w:jc w:val="both"/>
    </w:pPr>
    <w:rPr>
      <w:rFonts w:cs="Times New Roman"/>
      <w:sz w:val="22"/>
      <w:szCs w:val="22"/>
    </w:rPr>
  </w:style>
  <w:style w:type="paragraph" w:customStyle="1" w:styleId="Level3">
    <w:name w:val="Level 3"/>
    <w:basedOn w:val="Normal"/>
    <w:uiPriority w:val="99"/>
    <w:rsid w:val="00D2303F"/>
    <w:pPr>
      <w:numPr>
        <w:ilvl w:val="2"/>
        <w:numId w:val="6"/>
      </w:numPr>
      <w:spacing w:after="240"/>
      <w:jc w:val="both"/>
    </w:pPr>
    <w:rPr>
      <w:rFonts w:cs="Times New Roman"/>
      <w:sz w:val="22"/>
      <w:szCs w:val="20"/>
    </w:rPr>
  </w:style>
  <w:style w:type="paragraph" w:customStyle="1" w:styleId="Level4">
    <w:name w:val="Level 4"/>
    <w:basedOn w:val="Normal"/>
    <w:uiPriority w:val="99"/>
    <w:rsid w:val="00D2303F"/>
    <w:pPr>
      <w:numPr>
        <w:ilvl w:val="3"/>
        <w:numId w:val="6"/>
      </w:numPr>
      <w:spacing w:after="240"/>
      <w:jc w:val="both"/>
    </w:pPr>
    <w:rPr>
      <w:rFonts w:cs="Times New Roman"/>
      <w:sz w:val="22"/>
      <w:szCs w:val="20"/>
    </w:rPr>
  </w:style>
  <w:style w:type="paragraph" w:customStyle="1" w:styleId="Level5">
    <w:name w:val="Level 5"/>
    <w:basedOn w:val="Normal"/>
    <w:uiPriority w:val="99"/>
    <w:rsid w:val="00D2303F"/>
    <w:pPr>
      <w:numPr>
        <w:ilvl w:val="4"/>
        <w:numId w:val="6"/>
      </w:numPr>
      <w:spacing w:after="240"/>
      <w:jc w:val="both"/>
    </w:pPr>
    <w:rPr>
      <w:rFonts w:cs="Times New Roman"/>
      <w:sz w:val="22"/>
      <w:szCs w:val="20"/>
    </w:rPr>
  </w:style>
  <w:style w:type="paragraph" w:customStyle="1" w:styleId="Level6">
    <w:name w:val="Level 6"/>
    <w:basedOn w:val="Normal"/>
    <w:uiPriority w:val="99"/>
    <w:rsid w:val="00D2303F"/>
    <w:pPr>
      <w:numPr>
        <w:ilvl w:val="5"/>
        <w:numId w:val="6"/>
      </w:numPr>
      <w:spacing w:after="240"/>
      <w:jc w:val="both"/>
    </w:pPr>
    <w:rPr>
      <w:rFonts w:cs="Times New Roman"/>
      <w:sz w:val="22"/>
      <w:szCs w:val="20"/>
    </w:rPr>
  </w:style>
  <w:style w:type="paragraph" w:customStyle="1" w:styleId="Level7">
    <w:name w:val="Level 7"/>
    <w:basedOn w:val="Normal"/>
    <w:uiPriority w:val="99"/>
    <w:rsid w:val="00D2303F"/>
    <w:pPr>
      <w:numPr>
        <w:ilvl w:val="6"/>
        <w:numId w:val="6"/>
      </w:numPr>
      <w:spacing w:after="240"/>
      <w:jc w:val="both"/>
    </w:pPr>
    <w:rPr>
      <w:rFonts w:cs="Times New Roman"/>
      <w:sz w:val="22"/>
      <w:szCs w:val="20"/>
    </w:rPr>
  </w:style>
  <w:style w:type="paragraph" w:customStyle="1" w:styleId="Level8">
    <w:name w:val="Level 8"/>
    <w:basedOn w:val="Normal"/>
    <w:uiPriority w:val="99"/>
    <w:rsid w:val="00D2303F"/>
    <w:pPr>
      <w:numPr>
        <w:ilvl w:val="7"/>
        <w:numId w:val="6"/>
      </w:numPr>
      <w:spacing w:after="240"/>
      <w:jc w:val="both"/>
    </w:pPr>
    <w:rPr>
      <w:rFonts w:cs="Times New Roman"/>
      <w:sz w:val="22"/>
      <w:szCs w:val="20"/>
    </w:rPr>
  </w:style>
  <w:style w:type="paragraph" w:customStyle="1" w:styleId="Level9">
    <w:name w:val="Level 9"/>
    <w:basedOn w:val="Normal"/>
    <w:uiPriority w:val="99"/>
    <w:rsid w:val="00D2303F"/>
    <w:pPr>
      <w:numPr>
        <w:ilvl w:val="8"/>
        <w:numId w:val="6"/>
      </w:numPr>
      <w:spacing w:after="240"/>
      <w:jc w:val="both"/>
    </w:pPr>
    <w:rPr>
      <w:rFonts w:cs="Times New Roman"/>
      <w:sz w:val="22"/>
      <w:szCs w:val="20"/>
    </w:rPr>
  </w:style>
  <w:style w:type="paragraph" w:customStyle="1" w:styleId="Paragraph3">
    <w:name w:val="Paragraph 3"/>
    <w:basedOn w:val="Normal"/>
    <w:uiPriority w:val="99"/>
    <w:rsid w:val="009C508A"/>
    <w:pPr>
      <w:widowControl w:val="0"/>
      <w:tabs>
        <w:tab w:val="num" w:pos="864"/>
      </w:tabs>
      <w:spacing w:after="120"/>
      <w:ind w:left="864" w:hanging="864"/>
      <w:jc w:val="both"/>
    </w:pPr>
    <w:rPr>
      <w:rFonts w:cs="Times New Roman"/>
      <w:sz w:val="22"/>
      <w:szCs w:val="20"/>
    </w:rPr>
  </w:style>
  <w:style w:type="paragraph" w:customStyle="1" w:styleId="Paragraph4">
    <w:name w:val="Paragraph 4"/>
    <w:basedOn w:val="Normal"/>
    <w:uiPriority w:val="99"/>
    <w:rsid w:val="009C508A"/>
    <w:pPr>
      <w:widowControl w:val="0"/>
      <w:tabs>
        <w:tab w:val="num" w:pos="864"/>
      </w:tabs>
      <w:spacing w:after="120"/>
      <w:ind w:left="864" w:hanging="864"/>
      <w:jc w:val="both"/>
    </w:pPr>
    <w:rPr>
      <w:rFonts w:cs="Times New Roman"/>
      <w:sz w:val="22"/>
      <w:szCs w:val="20"/>
    </w:rPr>
  </w:style>
  <w:style w:type="character" w:customStyle="1" w:styleId="bblegal2a0">
    <w:name w:val="bblegal2a"/>
    <w:basedOn w:val="DefaultParagraphFont"/>
    <w:uiPriority w:val="99"/>
    <w:rsid w:val="008544B4"/>
    <w:rPr>
      <w:rFonts w:cs="Times New Roman"/>
    </w:rPr>
  </w:style>
  <w:style w:type="paragraph" w:customStyle="1" w:styleId="ScheduleHeader">
    <w:name w:val="Schedule Header"/>
    <w:basedOn w:val="Normal"/>
    <w:next w:val="Normal"/>
    <w:uiPriority w:val="99"/>
    <w:rsid w:val="00C86123"/>
    <w:pPr>
      <w:spacing w:after="240"/>
      <w:jc w:val="center"/>
    </w:pPr>
    <w:rPr>
      <w:rFonts w:cs="Times New Roman"/>
      <w:b/>
      <w:caps/>
      <w:sz w:val="22"/>
      <w:szCs w:val="20"/>
      <w:u w:val="single"/>
    </w:rPr>
  </w:style>
  <w:style w:type="paragraph" w:customStyle="1" w:styleId="Char">
    <w:name w:val="Char"/>
    <w:basedOn w:val="Normal"/>
    <w:uiPriority w:val="99"/>
    <w:rsid w:val="00B43584"/>
    <w:pPr>
      <w:spacing w:after="160" w:line="240" w:lineRule="exact"/>
    </w:pPr>
    <w:rPr>
      <w:rFonts w:ascii="Verdana" w:hAnsi="Verdana" w:cs="Times New Roman"/>
      <w:sz w:val="20"/>
      <w:szCs w:val="20"/>
    </w:rPr>
  </w:style>
  <w:style w:type="table" w:styleId="TableGrid">
    <w:name w:val="Table Grid"/>
    <w:basedOn w:val="TableNormal"/>
    <w:rsid w:val="009C64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page">
    <w:name w:val="Title page"/>
    <w:basedOn w:val="Normal"/>
    <w:uiPriority w:val="99"/>
    <w:rsid w:val="009F5638"/>
    <w:rPr>
      <w:rFonts w:eastAsia="MS Mincho" w:cs="Times New Roman"/>
      <w:b/>
      <w:sz w:val="36"/>
      <w:lang w:eastAsia="ja-JP"/>
    </w:rPr>
  </w:style>
  <w:style w:type="paragraph" w:customStyle="1" w:styleId="BodyNumbered">
    <w:name w:val="Body Numbered"/>
    <w:basedOn w:val="Normal"/>
    <w:uiPriority w:val="99"/>
    <w:rsid w:val="009F5638"/>
    <w:pPr>
      <w:spacing w:after="120"/>
      <w:ind w:left="680" w:right="680" w:hanging="680"/>
      <w:outlineLvl w:val="2"/>
    </w:pPr>
    <w:rPr>
      <w:rFonts w:eastAsia="MS Mincho" w:cs="Times New Roman"/>
      <w:sz w:val="22"/>
      <w:lang w:eastAsia="ja-JP"/>
    </w:rPr>
  </w:style>
  <w:style w:type="paragraph" w:customStyle="1" w:styleId="NormalIndent1">
    <w:name w:val="Normal Indent1"/>
    <w:basedOn w:val="Normal"/>
    <w:uiPriority w:val="99"/>
    <w:rsid w:val="009F5638"/>
    <w:pPr>
      <w:spacing w:after="240"/>
      <w:ind w:left="567"/>
    </w:pPr>
    <w:rPr>
      <w:rFonts w:eastAsia="MS Mincho" w:cs="Times New Roman"/>
      <w:sz w:val="22"/>
      <w:lang w:eastAsia="ja-JP"/>
    </w:rPr>
  </w:style>
  <w:style w:type="character" w:customStyle="1" w:styleId="CharChar4">
    <w:name w:val="Char Char4"/>
    <w:basedOn w:val="DefaultParagraphFont"/>
    <w:uiPriority w:val="99"/>
    <w:rsid w:val="009F5638"/>
    <w:rPr>
      <w:rFonts w:ascii="Arial" w:eastAsia="MS Mincho" w:hAnsi="Arial" w:cs="Arial"/>
      <w:b/>
      <w:bCs/>
      <w:sz w:val="26"/>
      <w:szCs w:val="26"/>
      <w:lang w:val="en-GB" w:eastAsia="ja-JP" w:bidi="ar-SA"/>
    </w:rPr>
  </w:style>
  <w:style w:type="paragraph" w:customStyle="1" w:styleId="Conditionhead">
    <w:name w:val="Condition head"/>
    <w:basedOn w:val="Normal"/>
    <w:uiPriority w:val="99"/>
    <w:rsid w:val="009F5638"/>
    <w:pPr>
      <w:tabs>
        <w:tab w:val="left" w:pos="-720"/>
      </w:tabs>
      <w:suppressAutoHyphens/>
      <w:spacing w:line="360" w:lineRule="auto"/>
      <w:jc w:val="both"/>
    </w:pPr>
    <w:rPr>
      <w:rFonts w:ascii="Times New Roman" w:hAnsi="Times New Roman" w:cs="Times New Roman"/>
      <w:b/>
      <w:bCs/>
    </w:rPr>
  </w:style>
  <w:style w:type="paragraph" w:customStyle="1" w:styleId="Sectionheading">
    <w:name w:val="Section heading"/>
    <w:basedOn w:val="Normal"/>
    <w:uiPriority w:val="99"/>
    <w:rsid w:val="009F5638"/>
    <w:pPr>
      <w:suppressAutoHyphens/>
      <w:spacing w:line="360" w:lineRule="auto"/>
      <w:jc w:val="both"/>
    </w:pPr>
    <w:rPr>
      <w:rFonts w:ascii="Times New Roman" w:hAnsi="Times New Roman" w:cs="Times New Roman"/>
      <w:b/>
      <w:bCs/>
      <w:u w:val="single"/>
    </w:rPr>
  </w:style>
  <w:style w:type="paragraph" w:styleId="NormalWeb">
    <w:name w:val="Normal (Web)"/>
    <w:basedOn w:val="Normal"/>
    <w:uiPriority w:val="99"/>
    <w:locked/>
    <w:rsid w:val="009F5638"/>
    <w:pPr>
      <w:spacing w:before="100" w:beforeAutospacing="1" w:after="100" w:afterAutospacing="1"/>
    </w:pPr>
    <w:rPr>
      <w:rFonts w:ascii="Times New Roman" w:hAnsi="Times New Roman" w:cs="Times New Roman"/>
      <w:lang w:eastAsia="en-GB"/>
    </w:rPr>
  </w:style>
  <w:style w:type="paragraph" w:customStyle="1" w:styleId="HRSDParagraphautonumber">
    <w:name w:val="HRSD Paragraph (auto number)"/>
    <w:basedOn w:val="Normal"/>
    <w:link w:val="HRSDParagraphautonumberChar"/>
    <w:uiPriority w:val="99"/>
    <w:rsid w:val="009F5638"/>
    <w:pPr>
      <w:numPr>
        <w:numId w:val="19"/>
      </w:numPr>
      <w:tabs>
        <w:tab w:val="left" w:pos="576"/>
      </w:tabs>
      <w:spacing w:after="120"/>
      <w:jc w:val="both"/>
    </w:pPr>
    <w:rPr>
      <w:lang w:eastAsia="en-GB"/>
    </w:rPr>
  </w:style>
  <w:style w:type="character" w:customStyle="1" w:styleId="HRSDParagraphautonumberChar">
    <w:name w:val="HRSD Paragraph (auto number) Char"/>
    <w:basedOn w:val="DefaultParagraphFont"/>
    <w:link w:val="HRSDParagraphautonumber"/>
    <w:uiPriority w:val="99"/>
    <w:locked/>
    <w:rsid w:val="009F5638"/>
    <w:rPr>
      <w:rFonts w:ascii="Arial" w:hAnsi="Arial" w:cs="Arial"/>
      <w:sz w:val="24"/>
      <w:szCs w:val="24"/>
    </w:rPr>
  </w:style>
  <w:style w:type="paragraph" w:customStyle="1" w:styleId="HRSDSub-para">
    <w:name w:val="HRSD Sub-para"/>
    <w:basedOn w:val="Normal"/>
    <w:uiPriority w:val="99"/>
    <w:rsid w:val="009F5638"/>
    <w:pPr>
      <w:numPr>
        <w:ilvl w:val="1"/>
        <w:numId w:val="19"/>
      </w:numPr>
      <w:tabs>
        <w:tab w:val="left" w:pos="1152"/>
      </w:tabs>
      <w:spacing w:after="120"/>
      <w:jc w:val="both"/>
      <w:outlineLvl w:val="2"/>
    </w:pPr>
    <w:rPr>
      <w:rFonts w:cs="Times New Roman"/>
      <w:color w:val="000000"/>
      <w:szCs w:val="20"/>
      <w:lang w:eastAsia="en-GB"/>
    </w:rPr>
  </w:style>
  <w:style w:type="paragraph" w:customStyle="1" w:styleId="HRSDSub-sub-para">
    <w:name w:val="HRSD Sub-sub-para"/>
    <w:basedOn w:val="Normal"/>
    <w:uiPriority w:val="99"/>
    <w:rsid w:val="009F5638"/>
    <w:pPr>
      <w:numPr>
        <w:ilvl w:val="2"/>
        <w:numId w:val="19"/>
      </w:numPr>
      <w:tabs>
        <w:tab w:val="left" w:pos="1728"/>
      </w:tabs>
      <w:jc w:val="both"/>
    </w:pPr>
    <w:rPr>
      <w:lang w:eastAsia="en-GB"/>
    </w:rPr>
  </w:style>
  <w:style w:type="character" w:customStyle="1" w:styleId="CharChar2">
    <w:name w:val="Char Char2"/>
    <w:basedOn w:val="DefaultParagraphFont"/>
    <w:uiPriority w:val="99"/>
    <w:locked/>
    <w:rsid w:val="009F5638"/>
    <w:rPr>
      <w:rFonts w:ascii="Arial" w:eastAsia="MS Mincho" w:hAnsi="Arial" w:cs="Times New Roman"/>
      <w:sz w:val="24"/>
      <w:szCs w:val="24"/>
      <w:lang w:val="en-GB" w:eastAsia="ja-JP" w:bidi="ar-SA"/>
    </w:rPr>
  </w:style>
  <w:style w:type="character" w:customStyle="1" w:styleId="CharChar1">
    <w:name w:val="Char Char1"/>
    <w:basedOn w:val="DefaultParagraphFont"/>
    <w:uiPriority w:val="99"/>
    <w:locked/>
    <w:rsid w:val="009F5638"/>
    <w:rPr>
      <w:rFonts w:ascii="Arial" w:eastAsia="MS Mincho" w:hAnsi="Arial" w:cs="Times New Roman"/>
      <w:lang w:val="en-GB" w:eastAsia="ja-JP" w:bidi="ar-SA"/>
    </w:rPr>
  </w:style>
  <w:style w:type="character" w:customStyle="1" w:styleId="CharChar6">
    <w:name w:val="Char Char6"/>
    <w:basedOn w:val="DefaultParagraphFont"/>
    <w:uiPriority w:val="99"/>
    <w:semiHidden/>
    <w:locked/>
    <w:rsid w:val="009F5638"/>
    <w:rPr>
      <w:rFonts w:ascii="Arial" w:eastAsia="MS Mincho" w:hAnsi="Arial" w:cs="Times New Roman"/>
      <w:sz w:val="24"/>
      <w:szCs w:val="24"/>
      <w:lang w:val="en-GB" w:eastAsia="ja-JP" w:bidi="ar-SA"/>
    </w:rPr>
  </w:style>
  <w:style w:type="paragraph" w:customStyle="1" w:styleId="DWNormal">
    <w:name w:val="DW Normal"/>
    <w:basedOn w:val="Normal"/>
    <w:uiPriority w:val="99"/>
    <w:rsid w:val="009F5638"/>
    <w:rPr>
      <w:rFonts w:ascii="Times New Roman" w:hAnsi="Times New Roman" w:cs="Times New Roman"/>
      <w:sz w:val="20"/>
      <w:szCs w:val="20"/>
      <w:lang w:eastAsia="en-GB"/>
    </w:rPr>
  </w:style>
  <w:style w:type="paragraph" w:customStyle="1" w:styleId="dwnormal0">
    <w:name w:val="dwnormal"/>
    <w:basedOn w:val="Normal"/>
    <w:uiPriority w:val="99"/>
    <w:rsid w:val="009F5638"/>
    <w:rPr>
      <w:rFonts w:ascii="Times New Roman" w:hAnsi="Times New Roman" w:cs="Times New Roman"/>
      <w:sz w:val="20"/>
      <w:szCs w:val="20"/>
      <w:lang w:eastAsia="en-GB"/>
    </w:rPr>
  </w:style>
  <w:style w:type="paragraph" w:styleId="ListParagraph">
    <w:name w:val="List Paragraph"/>
    <w:basedOn w:val="Normal"/>
    <w:uiPriority w:val="34"/>
    <w:qFormat/>
    <w:rsid w:val="009F5638"/>
    <w:pPr>
      <w:spacing w:after="200" w:line="276" w:lineRule="auto"/>
      <w:ind w:left="720"/>
      <w:contextualSpacing/>
    </w:pPr>
    <w:rPr>
      <w:rFonts w:ascii="Calibri" w:hAnsi="Calibri" w:cs="Times New Roman"/>
      <w:sz w:val="22"/>
      <w:szCs w:val="22"/>
    </w:rPr>
  </w:style>
  <w:style w:type="character" w:customStyle="1" w:styleId="CharChar5">
    <w:name w:val="Char Char5"/>
    <w:basedOn w:val="DefaultParagraphFont"/>
    <w:uiPriority w:val="99"/>
    <w:rsid w:val="009F5638"/>
    <w:rPr>
      <w:rFonts w:ascii="Arial" w:eastAsia="MS Mincho" w:hAnsi="Arial" w:cs="Arial"/>
      <w:b/>
      <w:bCs/>
      <w:kern w:val="32"/>
      <w:sz w:val="32"/>
      <w:szCs w:val="32"/>
      <w:lang w:val="en-GB" w:eastAsia="ja-JP" w:bidi="ar-SA"/>
    </w:rPr>
  </w:style>
  <w:style w:type="character" w:styleId="Emphasis">
    <w:name w:val="Emphasis"/>
    <w:basedOn w:val="DefaultParagraphFont"/>
    <w:uiPriority w:val="99"/>
    <w:qFormat/>
    <w:locked/>
    <w:rsid w:val="009F5638"/>
    <w:rPr>
      <w:rFonts w:cs="Times New Roman"/>
      <w:i/>
      <w:iCs/>
    </w:rPr>
  </w:style>
  <w:style w:type="character" w:customStyle="1" w:styleId="CharChar3">
    <w:name w:val="Char Char3"/>
    <w:basedOn w:val="DefaultParagraphFont"/>
    <w:uiPriority w:val="99"/>
    <w:rsid w:val="009F5638"/>
    <w:rPr>
      <w:rFonts w:ascii="Calibri" w:hAnsi="Calibri" w:cs="Times New Roman"/>
      <w:b/>
      <w:bCs/>
      <w:color w:val="365F91"/>
      <w:sz w:val="28"/>
      <w:szCs w:val="28"/>
      <w:lang w:val="en-GB" w:eastAsia="en-GB" w:bidi="ar-SA"/>
    </w:rPr>
  </w:style>
  <w:style w:type="character" w:customStyle="1" w:styleId="Heading3CharChar">
    <w:name w:val="Heading 3 Char Char"/>
    <w:basedOn w:val="DefaultParagraphFont"/>
    <w:uiPriority w:val="99"/>
    <w:rsid w:val="009F5638"/>
    <w:rPr>
      <w:rFonts w:ascii="Arial" w:eastAsia="MS Mincho" w:hAnsi="Arial" w:cs="Arial"/>
      <w:b/>
      <w:bCs/>
      <w:sz w:val="26"/>
      <w:szCs w:val="26"/>
      <w:lang w:val="en-GB" w:eastAsia="ja-JP" w:bidi="ar-SA"/>
    </w:rPr>
  </w:style>
  <w:style w:type="paragraph" w:customStyle="1" w:styleId="HMRCHeading5">
    <w:name w:val="HMRC Heading 5"/>
    <w:basedOn w:val="Heading5"/>
    <w:uiPriority w:val="99"/>
    <w:rsid w:val="009F5638"/>
    <w:pPr>
      <w:keepNext w:val="0"/>
      <w:tabs>
        <w:tab w:val="clear" w:pos="810"/>
        <w:tab w:val="clear" w:pos="900"/>
        <w:tab w:val="num" w:pos="1134"/>
      </w:tabs>
      <w:spacing w:after="240"/>
      <w:ind w:left="1134" w:hanging="397"/>
      <w:jc w:val="left"/>
    </w:pPr>
    <w:rPr>
      <w:rFonts w:eastAsia="MS Mincho"/>
      <w:b w:val="0"/>
      <w:szCs w:val="22"/>
      <w:lang w:eastAsia="ja-JP"/>
    </w:rPr>
  </w:style>
  <w:style w:type="paragraph" w:customStyle="1" w:styleId="HMRCHeading6RomanNumeral">
    <w:name w:val="HMRC Heading 6 Roman Numeral"/>
    <w:basedOn w:val="Heading6"/>
    <w:uiPriority w:val="99"/>
    <w:rsid w:val="009F5638"/>
    <w:pPr>
      <w:keepNext w:val="0"/>
      <w:tabs>
        <w:tab w:val="num" w:pos="1531"/>
      </w:tabs>
      <w:spacing w:before="60" w:after="240"/>
      <w:ind w:left="1531" w:hanging="397"/>
    </w:pPr>
    <w:rPr>
      <w:rFonts w:eastAsia="MS Mincho" w:cs="Arial"/>
      <w:b w:val="0"/>
      <w:bCs/>
      <w:szCs w:val="28"/>
      <w:lang w:eastAsia="ja-JP"/>
    </w:rPr>
  </w:style>
  <w:style w:type="paragraph" w:customStyle="1" w:styleId="HMRCHeading7Schedule">
    <w:name w:val="HMRC Heading 7 Schedule"/>
    <w:basedOn w:val="Heading7"/>
    <w:next w:val="HMRCHeading8Schedule"/>
    <w:uiPriority w:val="99"/>
    <w:rsid w:val="009F5638"/>
    <w:pPr>
      <w:keepNext w:val="0"/>
      <w:tabs>
        <w:tab w:val="num" w:pos="1985"/>
      </w:tabs>
      <w:spacing w:before="60" w:after="240"/>
      <w:ind w:left="1985" w:hanging="1985"/>
    </w:pPr>
    <w:rPr>
      <w:rFonts w:ascii="Arial" w:eastAsia="MS Mincho" w:hAnsi="Arial" w:cs="Arial"/>
      <w:bCs/>
      <w:i w:val="0"/>
      <w:szCs w:val="22"/>
      <w:lang w:eastAsia="ja-JP"/>
    </w:rPr>
  </w:style>
  <w:style w:type="paragraph" w:customStyle="1" w:styleId="HMRCHeading8Schedule">
    <w:name w:val="HMRC Heading 8 Schedule"/>
    <w:basedOn w:val="Heading8"/>
    <w:next w:val="HMRCHeading9Schedule"/>
    <w:uiPriority w:val="99"/>
    <w:rsid w:val="009F5638"/>
    <w:pPr>
      <w:keepNext w:val="0"/>
      <w:tabs>
        <w:tab w:val="num" w:pos="737"/>
      </w:tabs>
      <w:spacing w:after="240"/>
      <w:ind w:left="737" w:hanging="737"/>
      <w:jc w:val="left"/>
    </w:pPr>
    <w:rPr>
      <w:rFonts w:ascii="Arial" w:eastAsia="MS Mincho" w:hAnsi="Arial" w:cs="Arial"/>
      <w:sz w:val="22"/>
      <w:szCs w:val="22"/>
      <w:lang w:eastAsia="ja-JP"/>
    </w:rPr>
  </w:style>
  <w:style w:type="paragraph" w:customStyle="1" w:styleId="HMRCHeading9Schedule">
    <w:name w:val="HMRC Heading 9 Schedule"/>
    <w:basedOn w:val="Heading9"/>
    <w:uiPriority w:val="99"/>
    <w:rsid w:val="009F5638"/>
    <w:pPr>
      <w:keepNext w:val="0"/>
      <w:tabs>
        <w:tab w:val="num" w:pos="737"/>
      </w:tabs>
      <w:spacing w:after="240"/>
      <w:ind w:left="737" w:hanging="737"/>
    </w:pPr>
    <w:rPr>
      <w:rFonts w:eastAsia="MS Mincho" w:cs="Arial"/>
      <w:b w:val="0"/>
      <w:i w:val="0"/>
      <w:szCs w:val="22"/>
      <w:lang w:eastAsia="ja-JP"/>
    </w:rPr>
  </w:style>
  <w:style w:type="character" w:customStyle="1" w:styleId="MarginTextChar">
    <w:name w:val="Margin Text Char"/>
    <w:link w:val="MarginText"/>
    <w:uiPriority w:val="99"/>
    <w:locked/>
    <w:rsid w:val="009F5638"/>
    <w:rPr>
      <w:sz w:val="22"/>
      <w:lang w:val="en-GB" w:eastAsia="en-US"/>
    </w:rPr>
  </w:style>
  <w:style w:type="paragraph" w:customStyle="1" w:styleId="ScheduleL1">
    <w:name w:val="Schedule L1"/>
    <w:basedOn w:val="Normal"/>
    <w:uiPriority w:val="99"/>
    <w:rsid w:val="009F5638"/>
    <w:pPr>
      <w:tabs>
        <w:tab w:val="num" w:pos="0"/>
      </w:tabs>
      <w:adjustRightInd w:val="0"/>
      <w:spacing w:after="240"/>
      <w:ind w:left="432" w:hanging="432"/>
      <w:jc w:val="both"/>
      <w:outlineLvl w:val="0"/>
    </w:pPr>
    <w:rPr>
      <w:rFonts w:cs="Times New Roman"/>
      <w:sz w:val="22"/>
      <w:szCs w:val="20"/>
      <w:lang w:eastAsia="zh-CN"/>
    </w:rPr>
  </w:style>
  <w:style w:type="paragraph" w:customStyle="1" w:styleId="ScheduleL2">
    <w:name w:val="Schedule L2"/>
    <w:basedOn w:val="Normal"/>
    <w:uiPriority w:val="99"/>
    <w:rsid w:val="009F5638"/>
    <w:pPr>
      <w:tabs>
        <w:tab w:val="num" w:pos="737"/>
      </w:tabs>
      <w:adjustRightInd w:val="0"/>
      <w:spacing w:after="240"/>
      <w:ind w:left="737" w:hanging="737"/>
      <w:jc w:val="both"/>
      <w:outlineLvl w:val="1"/>
    </w:pPr>
    <w:rPr>
      <w:rFonts w:cs="Times New Roman"/>
      <w:sz w:val="22"/>
      <w:szCs w:val="20"/>
      <w:lang w:eastAsia="zh-CN"/>
    </w:rPr>
  </w:style>
  <w:style w:type="paragraph" w:customStyle="1" w:styleId="ScheduleL3">
    <w:name w:val="Schedule L3"/>
    <w:basedOn w:val="Normal"/>
    <w:uiPriority w:val="99"/>
    <w:rsid w:val="009F5638"/>
    <w:pPr>
      <w:tabs>
        <w:tab w:val="num" w:pos="737"/>
      </w:tabs>
      <w:adjustRightInd w:val="0"/>
      <w:spacing w:after="240"/>
      <w:ind w:left="737" w:hanging="737"/>
      <w:jc w:val="both"/>
      <w:outlineLvl w:val="2"/>
    </w:pPr>
    <w:rPr>
      <w:rFonts w:cs="Times New Roman"/>
      <w:sz w:val="22"/>
      <w:szCs w:val="20"/>
      <w:lang w:eastAsia="zh-CN"/>
    </w:rPr>
  </w:style>
  <w:style w:type="paragraph" w:customStyle="1" w:styleId="ScheduleL4">
    <w:name w:val="Schedule L4"/>
    <w:basedOn w:val="Normal"/>
    <w:uiPriority w:val="99"/>
    <w:rsid w:val="009F5638"/>
    <w:pPr>
      <w:tabs>
        <w:tab w:val="num" w:pos="737"/>
      </w:tabs>
      <w:adjustRightInd w:val="0"/>
      <w:spacing w:after="240"/>
      <w:ind w:left="737" w:hanging="737"/>
      <w:jc w:val="both"/>
      <w:outlineLvl w:val="3"/>
    </w:pPr>
    <w:rPr>
      <w:rFonts w:cs="Times New Roman"/>
      <w:sz w:val="22"/>
      <w:szCs w:val="20"/>
      <w:lang w:eastAsia="zh-CN"/>
    </w:rPr>
  </w:style>
  <w:style w:type="paragraph" w:customStyle="1" w:styleId="ScheduleL5">
    <w:name w:val="Schedule L5"/>
    <w:basedOn w:val="Normal"/>
    <w:uiPriority w:val="99"/>
    <w:rsid w:val="009F5638"/>
    <w:pPr>
      <w:tabs>
        <w:tab w:val="num" w:pos="2988"/>
      </w:tabs>
      <w:adjustRightInd w:val="0"/>
      <w:spacing w:after="240"/>
      <w:ind w:left="2835" w:hanging="720"/>
      <w:jc w:val="both"/>
      <w:outlineLvl w:val="4"/>
    </w:pPr>
    <w:rPr>
      <w:rFonts w:cs="Times New Roman"/>
      <w:sz w:val="22"/>
      <w:szCs w:val="20"/>
      <w:lang w:eastAsia="zh-CN"/>
    </w:rPr>
  </w:style>
  <w:style w:type="paragraph" w:customStyle="1" w:styleId="DefaultParagraphFontChar">
    <w:name w:val="Default Paragraph Font Char"/>
    <w:aliases w:val="Default Paragraph Font Para Char Char Char Char Char Char Char Char Char Char Char Char Char Char Char Char Char,Default Paragraph Font Para Char Char Char Char Char Char Char Char Char Char Char Char Char Char"/>
    <w:basedOn w:val="Normal"/>
    <w:autoRedefine/>
    <w:rsid w:val="009F5638"/>
    <w:pPr>
      <w:spacing w:after="160" w:line="240" w:lineRule="exact"/>
    </w:pPr>
    <w:rPr>
      <w:rFonts w:cs="Times New Roman"/>
      <w:sz w:val="22"/>
      <w:szCs w:val="20"/>
      <w:lang w:val="en-US"/>
    </w:rPr>
  </w:style>
  <w:style w:type="paragraph" w:customStyle="1" w:styleId="bullet">
    <w:name w:val="bullet"/>
    <w:basedOn w:val="Normal"/>
    <w:rsid w:val="009F5638"/>
    <w:pPr>
      <w:spacing w:before="100" w:beforeAutospacing="1" w:after="100" w:afterAutospacing="1"/>
    </w:pPr>
    <w:rPr>
      <w:rFonts w:ascii="Times New Roman" w:hAnsi="Times New Roman" w:cs="Times New Roman"/>
      <w:lang w:eastAsia="en-GB"/>
    </w:rPr>
  </w:style>
  <w:style w:type="paragraph" w:customStyle="1" w:styleId="msolistparagraph0">
    <w:name w:val="msolistparagraph"/>
    <w:basedOn w:val="Normal"/>
    <w:uiPriority w:val="99"/>
    <w:rsid w:val="004B0AB2"/>
    <w:pPr>
      <w:ind w:left="720"/>
    </w:pPr>
    <w:rPr>
      <w:sz w:val="22"/>
      <w:szCs w:val="22"/>
      <w:lang w:eastAsia="en-GB"/>
    </w:rPr>
  </w:style>
  <w:style w:type="paragraph" w:customStyle="1" w:styleId="legp2paratext1">
    <w:name w:val="legp2paratext1"/>
    <w:basedOn w:val="Normal"/>
    <w:rsid w:val="00656A60"/>
    <w:pPr>
      <w:shd w:val="clear" w:color="auto" w:fill="FFFFFF"/>
      <w:spacing w:after="120" w:line="360" w:lineRule="atLeast"/>
      <w:ind w:firstLine="240"/>
      <w:jc w:val="both"/>
    </w:pPr>
    <w:rPr>
      <w:rFonts w:ascii="Times New Roman" w:hAnsi="Times New Roman" w:cs="Times New Roman"/>
      <w:color w:val="494949"/>
      <w:sz w:val="19"/>
      <w:szCs w:val="19"/>
      <w:lang w:eastAsia="en-GB"/>
    </w:rPr>
  </w:style>
  <w:style w:type="character" w:styleId="HTMLAcronym">
    <w:name w:val="HTML Acronym"/>
    <w:basedOn w:val="DefaultParagraphFont"/>
    <w:uiPriority w:val="99"/>
    <w:locked/>
    <w:rsid w:val="00656A60"/>
    <w:rPr>
      <w:rFonts w:cs="Times New Roman"/>
    </w:rPr>
  </w:style>
  <w:style w:type="paragraph" w:styleId="PlainText">
    <w:name w:val="Plain Text"/>
    <w:basedOn w:val="Normal"/>
    <w:link w:val="PlainTextChar"/>
    <w:uiPriority w:val="99"/>
    <w:locked/>
    <w:rsid w:val="00EE4316"/>
    <w:pPr>
      <w:spacing w:before="240"/>
    </w:pPr>
    <w:rPr>
      <w:rFonts w:cs="Times New Roman"/>
      <w:sz w:val="22"/>
      <w:szCs w:val="20"/>
      <w:lang w:eastAsia="en-GB"/>
    </w:rPr>
  </w:style>
  <w:style w:type="character" w:customStyle="1" w:styleId="PlainTextChar">
    <w:name w:val="Plain Text Char"/>
    <w:basedOn w:val="DefaultParagraphFont"/>
    <w:link w:val="PlainText"/>
    <w:uiPriority w:val="99"/>
    <w:semiHidden/>
    <w:locked/>
    <w:rsid w:val="00C57D05"/>
    <w:rPr>
      <w:rFonts w:ascii="Courier New" w:hAnsi="Courier New" w:cs="Courier New"/>
      <w:sz w:val="20"/>
      <w:szCs w:val="20"/>
      <w:lang w:eastAsia="en-US"/>
    </w:rPr>
  </w:style>
  <w:style w:type="character" w:customStyle="1" w:styleId="st1">
    <w:name w:val="st1"/>
    <w:basedOn w:val="DefaultParagraphFont"/>
    <w:rsid w:val="00EE4316"/>
    <w:rPr>
      <w:rFonts w:cs="Times New Roman"/>
    </w:rPr>
  </w:style>
  <w:style w:type="paragraph" w:customStyle="1" w:styleId="ml1">
    <w:name w:val="ml1"/>
    <w:basedOn w:val="Normal"/>
    <w:uiPriority w:val="99"/>
    <w:rsid w:val="00E851A5"/>
    <w:pPr>
      <w:spacing w:after="240"/>
    </w:pPr>
    <w:rPr>
      <w:rFonts w:ascii="Times New Roman" w:hAnsi="Times New Roman" w:cs="Times New Roman"/>
      <w:sz w:val="20"/>
      <w:szCs w:val="20"/>
      <w:lang w:eastAsia="en-GB"/>
    </w:rPr>
  </w:style>
  <w:style w:type="numbering" w:customStyle="1" w:styleId="StyleBulleted">
    <w:name w:val="Style Bulleted"/>
    <w:rsid w:val="0080448E"/>
    <w:pPr>
      <w:numPr>
        <w:numId w:val="1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A28F0"/>
    <w:rPr>
      <w:rFonts w:ascii="Arial" w:hAnsi="Arial" w:cs="Arial"/>
      <w:sz w:val="24"/>
      <w:szCs w:val="24"/>
      <w:lang w:eastAsia="en-US"/>
    </w:rPr>
  </w:style>
  <w:style w:type="paragraph" w:styleId="Heading1">
    <w:name w:val="heading 1"/>
    <w:aliases w:val="Document Heading,h1,h11,Heading 1 (NN),Prophead 1,Prophead level 1,PIP Head 1,Heading 1 (1),Part,Heading,Outline1,Section Heading,level 1,Level 1 Head,H1,Titre 1 SQ,Numbered - 1,CBC Heading 1,Section,A MAJOR/BOLD,Schedheading,Heading 1 A,Lev"/>
    <w:basedOn w:val="Normal"/>
    <w:next w:val="Normal"/>
    <w:link w:val="Heading1Char"/>
    <w:uiPriority w:val="99"/>
    <w:qFormat/>
    <w:rsid w:val="00BD2B48"/>
    <w:pPr>
      <w:keepNext/>
      <w:jc w:val="both"/>
      <w:outlineLvl w:val="0"/>
    </w:pPr>
    <w:rPr>
      <w:rFonts w:ascii="Times New Roman" w:hAnsi="Times New Roman" w:cs="Times New Roman"/>
      <w:b/>
      <w:sz w:val="32"/>
      <w:szCs w:val="20"/>
    </w:rPr>
  </w:style>
  <w:style w:type="paragraph" w:styleId="Heading2">
    <w:name w:val="heading 2"/>
    <w:aliases w:val="Level 1 Heading,h2,h21,2,headi,heading2,h22,21,Heading Two,Prophead 2,HD2,H2,PIP Head 2,h 3,ParaLvl2,Numbered - 2,Major,Sub-paragraph,B,#2,1.1,AITS 2,AITS Section Heading,Lev 2,Clause,section header,Paragraafkop"/>
    <w:basedOn w:val="Normal"/>
    <w:next w:val="Normal"/>
    <w:link w:val="Heading2Char1"/>
    <w:uiPriority w:val="99"/>
    <w:qFormat/>
    <w:rsid w:val="00BD2B48"/>
    <w:pPr>
      <w:keepNext/>
      <w:tabs>
        <w:tab w:val="left" w:pos="810"/>
        <w:tab w:val="left" w:pos="900"/>
      </w:tabs>
      <w:jc w:val="both"/>
      <w:outlineLvl w:val="1"/>
    </w:pPr>
    <w:rPr>
      <w:rFonts w:ascii="Times New Roman" w:hAnsi="Times New Roman" w:cs="Times New Roman"/>
      <w:b/>
      <w:szCs w:val="20"/>
    </w:rPr>
  </w:style>
  <w:style w:type="paragraph" w:styleId="Heading3">
    <w:name w:val="heading 3"/>
    <w:aliases w:val="Level 2 Heading,h3,h31,h32,H3,Subhead C,Subsection,Bold 12,L3,Unterabschnitt,Beitrag-Unterabschnitt,2nd Level Head,Minor,Para Heading 3,Main answer sub-section,Subhead B,Numbered - 3,RTHeading 3,3,l3,31,l31"/>
    <w:basedOn w:val="Normal"/>
    <w:next w:val="Normal"/>
    <w:link w:val="Heading3Char"/>
    <w:uiPriority w:val="99"/>
    <w:qFormat/>
    <w:rsid w:val="00BD2B48"/>
    <w:pPr>
      <w:keepNext/>
      <w:jc w:val="right"/>
      <w:outlineLvl w:val="2"/>
    </w:pPr>
    <w:rPr>
      <w:rFonts w:ascii="Times New Roman" w:hAnsi="Times New Roman" w:cs="Times New Roman"/>
      <w:b/>
      <w:szCs w:val="20"/>
    </w:rPr>
  </w:style>
  <w:style w:type="paragraph" w:styleId="Heading4">
    <w:name w:val="heading 4"/>
    <w:aliases w:val="Level 3 Heading,Map Title,Te,h4,h41,Heading Four"/>
    <w:basedOn w:val="Normal"/>
    <w:next w:val="Normal"/>
    <w:link w:val="Heading4Char"/>
    <w:uiPriority w:val="99"/>
    <w:qFormat/>
    <w:rsid w:val="00BD2B48"/>
    <w:pPr>
      <w:keepNext/>
      <w:outlineLvl w:val="3"/>
    </w:pPr>
    <w:rPr>
      <w:rFonts w:ascii="Times New Roman" w:hAnsi="Times New Roman" w:cs="Times New Roman"/>
      <w:b/>
      <w:sz w:val="32"/>
      <w:szCs w:val="20"/>
    </w:rPr>
  </w:style>
  <w:style w:type="paragraph" w:styleId="Heading5">
    <w:name w:val="heading 5"/>
    <w:aliases w:val="Block Label,h5,h51,5 sub-bullet,sb,4"/>
    <w:basedOn w:val="Normal"/>
    <w:next w:val="Normal"/>
    <w:link w:val="Heading5Char"/>
    <w:uiPriority w:val="99"/>
    <w:qFormat/>
    <w:rsid w:val="00BD2B48"/>
    <w:pPr>
      <w:keepNext/>
      <w:tabs>
        <w:tab w:val="left" w:pos="810"/>
        <w:tab w:val="left" w:pos="900"/>
      </w:tabs>
      <w:jc w:val="both"/>
      <w:outlineLvl w:val="4"/>
    </w:pPr>
    <w:rPr>
      <w:b/>
      <w:sz w:val="22"/>
    </w:rPr>
  </w:style>
  <w:style w:type="paragraph" w:styleId="Heading6">
    <w:name w:val="heading 6"/>
    <w:basedOn w:val="Normal"/>
    <w:next w:val="Normal"/>
    <w:link w:val="Heading6Char"/>
    <w:uiPriority w:val="99"/>
    <w:qFormat/>
    <w:rsid w:val="00BD2B48"/>
    <w:pPr>
      <w:keepNext/>
      <w:outlineLvl w:val="5"/>
    </w:pPr>
    <w:rPr>
      <w:rFonts w:cs="Times New Roman"/>
      <w:b/>
      <w:sz w:val="22"/>
      <w:szCs w:val="20"/>
    </w:rPr>
  </w:style>
  <w:style w:type="paragraph" w:styleId="Heading7">
    <w:name w:val="heading 7"/>
    <w:basedOn w:val="Normal"/>
    <w:next w:val="Normal"/>
    <w:link w:val="Heading7Char"/>
    <w:uiPriority w:val="99"/>
    <w:qFormat/>
    <w:rsid w:val="00BD2B48"/>
    <w:pPr>
      <w:keepNext/>
      <w:outlineLvl w:val="6"/>
    </w:pPr>
    <w:rPr>
      <w:rFonts w:ascii="Times New Roman" w:hAnsi="Times New Roman" w:cs="Times New Roman"/>
      <w:b/>
      <w:i/>
      <w:sz w:val="28"/>
      <w:szCs w:val="20"/>
    </w:rPr>
  </w:style>
  <w:style w:type="paragraph" w:styleId="Heading8">
    <w:name w:val="heading 8"/>
    <w:basedOn w:val="Normal"/>
    <w:next w:val="Normal"/>
    <w:link w:val="Heading8Char"/>
    <w:uiPriority w:val="99"/>
    <w:qFormat/>
    <w:rsid w:val="00BD2B48"/>
    <w:pPr>
      <w:keepNext/>
      <w:ind w:left="2552" w:hanging="2552"/>
      <w:jc w:val="both"/>
      <w:outlineLvl w:val="7"/>
    </w:pPr>
    <w:rPr>
      <w:rFonts w:ascii="Times New Roman" w:hAnsi="Times New Roman" w:cs="Times New Roman"/>
      <w:b/>
      <w:szCs w:val="20"/>
    </w:rPr>
  </w:style>
  <w:style w:type="paragraph" w:styleId="Heading9">
    <w:name w:val="heading 9"/>
    <w:basedOn w:val="Normal"/>
    <w:next w:val="Normal"/>
    <w:link w:val="Heading9Char"/>
    <w:uiPriority w:val="99"/>
    <w:qFormat/>
    <w:rsid w:val="00BD2B48"/>
    <w:pPr>
      <w:keepNext/>
      <w:outlineLvl w:val="8"/>
    </w:pPr>
    <w:rPr>
      <w:rFonts w:cs="Times New Roman"/>
      <w:b/>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ing Char,h1 Char,h11 Char,Heading 1 (NN) Char,Prophead 1 Char,Prophead level 1 Char,PIP Head 1 Char,Heading 1 (1) Char,Part Char,Heading Char,Outline1 Char,Section Heading Char,level 1 Char,Level 1 Head Char,H1 Char,Lev Char"/>
    <w:basedOn w:val="DefaultParagraphFont"/>
    <w:link w:val="Heading1"/>
    <w:uiPriority w:val="99"/>
    <w:locked/>
    <w:rsid w:val="0071662A"/>
    <w:rPr>
      <w:rFonts w:ascii="Cambria" w:hAnsi="Cambria" w:cs="Times New Roman"/>
      <w:b/>
      <w:bCs/>
      <w:kern w:val="32"/>
      <w:sz w:val="32"/>
      <w:szCs w:val="32"/>
      <w:lang w:eastAsia="en-US"/>
    </w:rPr>
  </w:style>
  <w:style w:type="character" w:customStyle="1" w:styleId="Heading2Char">
    <w:name w:val="Heading 2 Char"/>
    <w:aliases w:val="Level 1 Heading Char,h2 Char,h21 Char,2 Char,headi Char,heading2 Char,h22 Char,21 Char,Heading Two Char,Prophead 2 Char,HD2 Char,H2 Char,PIP Head 2 Char,h 3 Char,ParaLvl2 Char,Numbered - 2 Char,Major Char,Sub-paragraph Char,B Char,#2 Char"/>
    <w:basedOn w:val="DefaultParagraphFont"/>
    <w:uiPriority w:val="9"/>
    <w:semiHidden/>
    <w:rsid w:val="0080448E"/>
    <w:rPr>
      <w:rFonts w:asciiTheme="majorHAnsi" w:eastAsiaTheme="majorEastAsia" w:hAnsiTheme="majorHAnsi" w:cstheme="majorBidi"/>
      <w:b/>
      <w:bCs/>
      <w:i/>
      <w:iCs/>
      <w:sz w:val="28"/>
      <w:szCs w:val="28"/>
      <w:lang w:eastAsia="en-US"/>
    </w:rPr>
  </w:style>
  <w:style w:type="character" w:customStyle="1" w:styleId="Heading3Char">
    <w:name w:val="Heading 3 Char"/>
    <w:aliases w:val="Level 2 Heading Char,h3 Char,h31 Char,h32 Char,H3 Char,Subhead C Char,Subsection Char,Bold 12 Char,L3 Char,Unterabschnitt Char,Beitrag-Unterabschnitt Char,2nd Level Head Char,Minor Char,Para Heading 3 Char,Main answer sub-section Char"/>
    <w:basedOn w:val="DefaultParagraphFont"/>
    <w:link w:val="Heading3"/>
    <w:uiPriority w:val="99"/>
    <w:semiHidden/>
    <w:locked/>
    <w:rsid w:val="0071662A"/>
    <w:rPr>
      <w:rFonts w:ascii="Cambria" w:hAnsi="Cambria" w:cs="Times New Roman"/>
      <w:b/>
      <w:bCs/>
      <w:sz w:val="26"/>
      <w:szCs w:val="26"/>
      <w:lang w:eastAsia="en-US"/>
    </w:rPr>
  </w:style>
  <w:style w:type="character" w:customStyle="1" w:styleId="Heading4Char">
    <w:name w:val="Heading 4 Char"/>
    <w:aliases w:val="Level 3 Heading Char,Map Title Char,Te Char,h4 Char,h41 Char,Heading Four Char"/>
    <w:basedOn w:val="DefaultParagraphFont"/>
    <w:link w:val="Heading4"/>
    <w:uiPriority w:val="99"/>
    <w:semiHidden/>
    <w:locked/>
    <w:rsid w:val="0071662A"/>
    <w:rPr>
      <w:rFonts w:ascii="Calibri" w:hAnsi="Calibri" w:cs="Times New Roman"/>
      <w:b/>
      <w:bCs/>
      <w:sz w:val="28"/>
      <w:szCs w:val="28"/>
      <w:lang w:eastAsia="en-US"/>
    </w:rPr>
  </w:style>
  <w:style w:type="character" w:customStyle="1" w:styleId="Heading5Char">
    <w:name w:val="Heading 5 Char"/>
    <w:aliases w:val="Block Label Char,h5 Char,h51 Char,5 sub-bullet Char,sb Char,4 Char"/>
    <w:basedOn w:val="DefaultParagraphFont"/>
    <w:link w:val="Heading5"/>
    <w:uiPriority w:val="99"/>
    <w:semiHidden/>
    <w:locked/>
    <w:rsid w:val="0071662A"/>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71662A"/>
    <w:rPr>
      <w:rFonts w:ascii="Calibri" w:hAnsi="Calibri" w:cs="Times New Roman"/>
      <w:b/>
      <w:bCs/>
      <w:lang w:eastAsia="en-US"/>
    </w:rPr>
  </w:style>
  <w:style w:type="character" w:customStyle="1" w:styleId="Heading7Char">
    <w:name w:val="Heading 7 Char"/>
    <w:basedOn w:val="DefaultParagraphFont"/>
    <w:link w:val="Heading7"/>
    <w:uiPriority w:val="99"/>
    <w:semiHidden/>
    <w:locked/>
    <w:rsid w:val="0071662A"/>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71662A"/>
    <w:rPr>
      <w:rFonts w:ascii="Calibri" w:hAnsi="Calibri" w:cs="Times New Roman"/>
      <w:i/>
      <w:iCs/>
      <w:sz w:val="24"/>
      <w:szCs w:val="24"/>
      <w:lang w:eastAsia="en-US"/>
    </w:rPr>
  </w:style>
  <w:style w:type="character" w:customStyle="1" w:styleId="Heading9Char">
    <w:name w:val="Heading 9 Char"/>
    <w:basedOn w:val="DefaultParagraphFont"/>
    <w:link w:val="Heading9"/>
    <w:uiPriority w:val="99"/>
    <w:semiHidden/>
    <w:locked/>
    <w:rsid w:val="0071662A"/>
    <w:rPr>
      <w:rFonts w:ascii="Cambria" w:hAnsi="Cambria" w:cs="Times New Roman"/>
      <w:lang w:eastAsia="en-US"/>
    </w:rPr>
  </w:style>
  <w:style w:type="character" w:customStyle="1" w:styleId="Heading2Char67">
    <w:name w:val="Heading 2 Char67"/>
    <w:aliases w:val="Level 1 Heading Char67,h2 Char67,h21 Char67,2 Char67,headi Char67,heading2 Char67,h22 Char67,21 Char67,Heading Two Char67,Prophead 2 Char67,HD2 Char67,H2 Char67,PIP Head 2 Char67,h 3 Char67,ParaLvl2 Char67,Numbered - 2 Char67,B Char67"/>
    <w:basedOn w:val="DefaultParagraphFont"/>
    <w:uiPriority w:val="99"/>
    <w:semiHidden/>
    <w:locked/>
    <w:rPr>
      <w:rFonts w:ascii="Cambria" w:hAnsi="Cambria" w:cs="Times New Roman"/>
      <w:b/>
      <w:bCs/>
      <w:i/>
      <w:iCs/>
      <w:sz w:val="28"/>
      <w:szCs w:val="28"/>
      <w:lang w:eastAsia="en-US"/>
    </w:rPr>
  </w:style>
  <w:style w:type="character" w:customStyle="1" w:styleId="Heading2Char66">
    <w:name w:val="Heading 2 Char66"/>
    <w:aliases w:val="Level 1 Heading Char66,h2 Char66,h21 Char66,2 Char66,headi Char66,heading2 Char66,h22 Char66,21 Char66,Heading Two Char66,Prophead 2 Char66,HD2 Char66,H2 Char66,PIP Head 2 Char66,h 3 Char66,ParaLvl2 Char66,Numbered - 2 Char66,B Char66"/>
    <w:basedOn w:val="DefaultParagraphFont"/>
    <w:uiPriority w:val="99"/>
    <w:semiHidden/>
    <w:locked/>
    <w:rsid w:val="00612FE7"/>
    <w:rPr>
      <w:rFonts w:ascii="Cambria" w:hAnsi="Cambria" w:cs="Times New Roman"/>
      <w:b/>
      <w:bCs/>
      <w:i/>
      <w:iCs/>
      <w:sz w:val="28"/>
      <w:szCs w:val="28"/>
      <w:lang w:eastAsia="en-US"/>
    </w:rPr>
  </w:style>
  <w:style w:type="character" w:customStyle="1" w:styleId="Heading2Char65">
    <w:name w:val="Heading 2 Char65"/>
    <w:aliases w:val="Level 1 Heading Char65,h2 Char65,h21 Char65,2 Char65,headi Char65,heading2 Char65,h22 Char65,21 Char65,Heading Two Char65,Prophead 2 Char65,HD2 Char65,H2 Char65,PIP Head 2 Char65,h 3 Char65,ParaLvl2 Char65,Numbered - 2 Char65,B Char65"/>
    <w:basedOn w:val="DefaultParagraphFont"/>
    <w:uiPriority w:val="99"/>
    <w:semiHidden/>
    <w:locked/>
    <w:rsid w:val="00AA6010"/>
    <w:rPr>
      <w:rFonts w:ascii="Cambria" w:hAnsi="Cambria" w:cs="Times New Roman"/>
      <w:b/>
      <w:bCs/>
      <w:i/>
      <w:iCs/>
      <w:sz w:val="28"/>
      <w:szCs w:val="28"/>
      <w:lang w:eastAsia="en-US"/>
    </w:rPr>
  </w:style>
  <w:style w:type="character" w:customStyle="1" w:styleId="Heading2Char64">
    <w:name w:val="Heading 2 Char64"/>
    <w:aliases w:val="Level 1 Heading Char64,h2 Char64,h21 Char64,2 Char64,headi Char64,heading2 Char64,h22 Char64,21 Char64,Heading Two Char64,Prophead 2 Char64,HD2 Char64,H2 Char64,PIP Head 2 Char64,h 3 Char64,ParaLvl2 Char64,Numbered - 2 Char64,B Char64"/>
    <w:basedOn w:val="DefaultParagraphFont"/>
    <w:uiPriority w:val="99"/>
    <w:semiHidden/>
    <w:locked/>
    <w:rsid w:val="002E66E0"/>
    <w:rPr>
      <w:rFonts w:ascii="Cambria" w:hAnsi="Cambria" w:cs="Times New Roman"/>
      <w:b/>
      <w:bCs/>
      <w:i/>
      <w:iCs/>
      <w:sz w:val="28"/>
      <w:szCs w:val="28"/>
      <w:lang w:eastAsia="en-US"/>
    </w:rPr>
  </w:style>
  <w:style w:type="character" w:customStyle="1" w:styleId="Heading2Char63">
    <w:name w:val="Heading 2 Char63"/>
    <w:aliases w:val="Level 1 Heading Char63,h2 Char63,h21 Char63,2 Char63,headi Char63,heading2 Char63,h22 Char63,21 Char63,Heading Two Char63,Prophead 2 Char63,HD2 Char63,H2 Char63,PIP Head 2 Char63,h 3 Char63,ParaLvl2 Char63,Numbered - 2 Char63,B Char63"/>
    <w:basedOn w:val="DefaultParagraphFont"/>
    <w:uiPriority w:val="99"/>
    <w:semiHidden/>
    <w:rsid w:val="00A66B2F"/>
    <w:rPr>
      <w:rFonts w:ascii="Cambria" w:hAnsi="Cambria" w:cs="Times New Roman"/>
      <w:b/>
      <w:bCs/>
      <w:i/>
      <w:iCs/>
      <w:sz w:val="28"/>
      <w:szCs w:val="28"/>
      <w:lang w:eastAsia="en-US"/>
    </w:rPr>
  </w:style>
  <w:style w:type="character" w:customStyle="1" w:styleId="Heading2Char62">
    <w:name w:val="Heading 2 Char62"/>
    <w:aliases w:val="Level 1 Heading Char62,h2 Char62,h21 Char62,2 Char62,headi Char62,heading2 Char62,h22 Char62,21 Char62,Heading Two Char62,Prophead 2 Char62,HD2 Char62,H2 Char62,PIP Head 2 Char62,h 3 Char62,ParaLvl2 Char62,Numbered - 2 Char62,B Char62"/>
    <w:basedOn w:val="DefaultParagraphFont"/>
    <w:uiPriority w:val="99"/>
    <w:semiHidden/>
    <w:locked/>
    <w:rsid w:val="00B3365D"/>
    <w:rPr>
      <w:rFonts w:ascii="Cambria" w:hAnsi="Cambria" w:cs="Times New Roman"/>
      <w:b/>
      <w:bCs/>
      <w:i/>
      <w:iCs/>
      <w:sz w:val="28"/>
      <w:szCs w:val="28"/>
      <w:lang w:eastAsia="en-US"/>
    </w:rPr>
  </w:style>
  <w:style w:type="character" w:customStyle="1" w:styleId="Heading2Char61">
    <w:name w:val="Heading 2 Char61"/>
    <w:aliases w:val="Level 1 Heading Char61,h2 Char61,h21 Char61,2 Char61,headi Char61,heading2 Char61,h22 Char61,21 Char61,Heading Two Char61,Prophead 2 Char61,HD2 Char61,H2 Char61,PIP Head 2 Char61,h 3 Char61,ParaLvl2 Char61,Numbered - 2 Char61,B Char61"/>
    <w:basedOn w:val="DefaultParagraphFont"/>
    <w:uiPriority w:val="99"/>
    <w:semiHidden/>
    <w:locked/>
    <w:rsid w:val="00C9593D"/>
    <w:rPr>
      <w:rFonts w:ascii="Cambria" w:hAnsi="Cambria" w:cs="Times New Roman"/>
      <w:b/>
      <w:bCs/>
      <w:i/>
      <w:iCs/>
      <w:sz w:val="28"/>
      <w:szCs w:val="28"/>
      <w:lang w:eastAsia="en-US"/>
    </w:rPr>
  </w:style>
  <w:style w:type="character" w:customStyle="1" w:styleId="Heading2Char60">
    <w:name w:val="Heading 2 Char60"/>
    <w:aliases w:val="Level 1 Heading Char60,h2 Char60,h21 Char60,2 Char60,headi Char60,heading2 Char60,h22 Char60,21 Char60,Heading Two Char60,Prophead 2 Char60,HD2 Char60,H2 Char60,PIP Head 2 Char60,h 3 Char60,ParaLvl2 Char60,Numbered - 2 Char60,B Char60"/>
    <w:basedOn w:val="DefaultParagraphFont"/>
    <w:uiPriority w:val="99"/>
    <w:semiHidden/>
    <w:locked/>
    <w:rsid w:val="00E77101"/>
    <w:rPr>
      <w:rFonts w:ascii="Cambria" w:hAnsi="Cambria" w:cs="Times New Roman"/>
      <w:b/>
      <w:bCs/>
      <w:i/>
      <w:iCs/>
      <w:sz w:val="28"/>
      <w:szCs w:val="28"/>
      <w:lang w:eastAsia="en-US"/>
    </w:rPr>
  </w:style>
  <w:style w:type="character" w:customStyle="1" w:styleId="Heading2Char59">
    <w:name w:val="Heading 2 Char59"/>
    <w:aliases w:val="Level 1 Heading Char59,h2 Char59,h21 Char59,2 Char59,headi Char59,heading2 Char59,h22 Char59,21 Char59,Heading Two Char59,Prophead 2 Char59,HD2 Char59,H2 Char59,PIP Head 2 Char59,h 3 Char59,ParaLvl2 Char59,Numbered - 2 Char59,B Char59"/>
    <w:basedOn w:val="DefaultParagraphFont"/>
    <w:uiPriority w:val="99"/>
    <w:semiHidden/>
    <w:locked/>
    <w:rsid w:val="001D382D"/>
    <w:rPr>
      <w:rFonts w:ascii="Cambria" w:hAnsi="Cambria" w:cs="Times New Roman"/>
      <w:b/>
      <w:bCs/>
      <w:i/>
      <w:iCs/>
      <w:sz w:val="28"/>
      <w:szCs w:val="28"/>
      <w:lang w:eastAsia="en-US"/>
    </w:rPr>
  </w:style>
  <w:style w:type="character" w:customStyle="1" w:styleId="Heading2Char58">
    <w:name w:val="Heading 2 Char58"/>
    <w:aliases w:val="Level 1 Heading Char58,h2 Char58,h21 Char58,2 Char58,headi Char58,heading2 Char58,h22 Char58,21 Char58,Heading Two Char58,Prophead 2 Char58,HD2 Char58,H2 Char58,PIP Head 2 Char58,h 3 Char58,ParaLvl2 Char58,Numbered - 2 Char58,B Char58"/>
    <w:basedOn w:val="DefaultParagraphFont"/>
    <w:uiPriority w:val="99"/>
    <w:semiHidden/>
    <w:locked/>
    <w:rsid w:val="00F42E36"/>
    <w:rPr>
      <w:rFonts w:ascii="Cambria" w:hAnsi="Cambria" w:cs="Times New Roman"/>
      <w:b/>
      <w:bCs/>
      <w:i/>
      <w:iCs/>
      <w:sz w:val="28"/>
      <w:szCs w:val="28"/>
      <w:lang w:eastAsia="en-US"/>
    </w:rPr>
  </w:style>
  <w:style w:type="character" w:customStyle="1" w:styleId="Heading2Char57">
    <w:name w:val="Heading 2 Char57"/>
    <w:aliases w:val="Level 1 Heading Char57,h2 Char57,h21 Char57,2 Char57,headi Char57,heading2 Char57,h22 Char57,21 Char57,Heading Two Char57,Prophead 2 Char57,HD2 Char57,H2 Char57,PIP Head 2 Char57,h 3 Char57,ParaLvl2 Char57,Numbered - 2 Char57,B Char57"/>
    <w:basedOn w:val="DefaultParagraphFont"/>
    <w:uiPriority w:val="99"/>
    <w:semiHidden/>
    <w:locked/>
    <w:rsid w:val="0077351D"/>
    <w:rPr>
      <w:rFonts w:ascii="Cambria" w:hAnsi="Cambria" w:cs="Times New Roman"/>
      <w:b/>
      <w:bCs/>
      <w:i/>
      <w:iCs/>
      <w:sz w:val="28"/>
      <w:szCs w:val="28"/>
      <w:lang w:eastAsia="en-US"/>
    </w:rPr>
  </w:style>
  <w:style w:type="character" w:customStyle="1" w:styleId="Heading2Char56">
    <w:name w:val="Heading 2 Char56"/>
    <w:aliases w:val="Level 1 Heading Char56,h2 Char56,h21 Char56,2 Char56,headi Char56,heading2 Char56,h22 Char56,21 Char56,Heading Two Char56,Prophead 2 Char56,HD2 Char56,H2 Char56,PIP Head 2 Char56,h 3 Char56,ParaLvl2 Char56,Numbered - 2 Char56,B Char56"/>
    <w:basedOn w:val="DefaultParagraphFont"/>
    <w:uiPriority w:val="99"/>
    <w:semiHidden/>
    <w:locked/>
    <w:rsid w:val="009F3778"/>
    <w:rPr>
      <w:rFonts w:ascii="Cambria" w:hAnsi="Cambria" w:cs="Times New Roman"/>
      <w:b/>
      <w:bCs/>
      <w:i/>
      <w:iCs/>
      <w:sz w:val="28"/>
      <w:szCs w:val="28"/>
      <w:lang w:eastAsia="en-US"/>
    </w:rPr>
  </w:style>
  <w:style w:type="character" w:customStyle="1" w:styleId="Heading2Char55">
    <w:name w:val="Heading 2 Char55"/>
    <w:aliases w:val="Level 1 Heading Char55,h2 Char55,h21 Char55,2 Char55,headi Char55,heading2 Char55,h22 Char55,21 Char55,Heading Two Char55,Prophead 2 Char55,HD2 Char55,H2 Char55,PIP Head 2 Char55,h 3 Char55,ParaLvl2 Char55,Numbered - 2 Char55,B Char55"/>
    <w:basedOn w:val="DefaultParagraphFont"/>
    <w:uiPriority w:val="99"/>
    <w:semiHidden/>
    <w:locked/>
    <w:rsid w:val="00F10FA6"/>
    <w:rPr>
      <w:rFonts w:ascii="Cambria" w:hAnsi="Cambria" w:cs="Times New Roman"/>
      <w:b/>
      <w:bCs/>
      <w:i/>
      <w:iCs/>
      <w:sz w:val="28"/>
      <w:szCs w:val="28"/>
      <w:lang w:eastAsia="en-US"/>
    </w:rPr>
  </w:style>
  <w:style w:type="character" w:customStyle="1" w:styleId="Heading2Char54">
    <w:name w:val="Heading 2 Char54"/>
    <w:aliases w:val="Level 1 Heading Char54,h2 Char54,h21 Char54,2 Char54,headi Char54,heading2 Char54,h22 Char54,21 Char54,Heading Two Char54,Prophead 2 Char54,HD2 Char54,H2 Char54,PIP Head 2 Char54,h 3 Char54,ParaLvl2 Char54,Numbered - 2 Char54,B Char54"/>
    <w:basedOn w:val="DefaultParagraphFont"/>
    <w:uiPriority w:val="99"/>
    <w:semiHidden/>
    <w:locked/>
    <w:rsid w:val="00A63654"/>
    <w:rPr>
      <w:rFonts w:ascii="Cambria" w:hAnsi="Cambria" w:cs="Times New Roman"/>
      <w:b/>
      <w:bCs/>
      <w:i/>
      <w:iCs/>
      <w:sz w:val="28"/>
      <w:szCs w:val="28"/>
      <w:lang w:eastAsia="en-US"/>
    </w:rPr>
  </w:style>
  <w:style w:type="character" w:customStyle="1" w:styleId="Heading2Char53">
    <w:name w:val="Heading 2 Char53"/>
    <w:aliases w:val="Level 1 Heading Char53,h2 Char53,h21 Char53,2 Char53,headi Char53,heading2 Char53,h22 Char53,21 Char53,Heading Two Char53,Prophead 2 Char53,HD2 Char53,H2 Char53,PIP Head 2 Char53,h 3 Char53,ParaLvl2 Char53,Numbered - 2 Char53,B Char53"/>
    <w:basedOn w:val="DefaultParagraphFont"/>
    <w:uiPriority w:val="99"/>
    <w:semiHidden/>
    <w:locked/>
    <w:rsid w:val="00D04662"/>
    <w:rPr>
      <w:rFonts w:ascii="Cambria" w:hAnsi="Cambria" w:cs="Times New Roman"/>
      <w:b/>
      <w:bCs/>
      <w:i/>
      <w:iCs/>
      <w:sz w:val="28"/>
      <w:szCs w:val="28"/>
      <w:lang w:eastAsia="en-US"/>
    </w:rPr>
  </w:style>
  <w:style w:type="character" w:customStyle="1" w:styleId="Heading2Char52">
    <w:name w:val="Heading 2 Char52"/>
    <w:aliases w:val="Level 1 Heading Char52,h2 Char52,h21 Char52,2 Char52,headi Char52,heading2 Char52,h22 Char52,21 Char52,Heading Two Char52,Prophead 2 Char52,HD2 Char52,H2 Char52,PIP Head 2 Char52,h 3 Char52,ParaLvl2 Char52,Numbered - 2 Char52,B Char52"/>
    <w:basedOn w:val="DefaultParagraphFont"/>
    <w:uiPriority w:val="99"/>
    <w:semiHidden/>
    <w:locked/>
    <w:rsid w:val="000307D4"/>
    <w:rPr>
      <w:rFonts w:ascii="Cambria" w:hAnsi="Cambria" w:cs="Times New Roman"/>
      <w:b/>
      <w:bCs/>
      <w:i/>
      <w:iCs/>
      <w:sz w:val="28"/>
      <w:szCs w:val="28"/>
      <w:lang w:eastAsia="en-US"/>
    </w:rPr>
  </w:style>
  <w:style w:type="character" w:customStyle="1" w:styleId="Heading2Char51">
    <w:name w:val="Heading 2 Char51"/>
    <w:aliases w:val="Level 1 Heading Char51,h2 Char51,h21 Char51,2 Char51,headi Char51,heading2 Char51,h22 Char51,21 Char51,Heading Two Char51,Prophead 2 Char51,HD2 Char51,H2 Char51,PIP Head 2 Char51,h 3 Char51,ParaLvl2 Char51,Numbered - 2 Char51,B Char51"/>
    <w:basedOn w:val="DefaultParagraphFont"/>
    <w:uiPriority w:val="99"/>
    <w:semiHidden/>
    <w:locked/>
    <w:rsid w:val="00763AC8"/>
    <w:rPr>
      <w:rFonts w:ascii="Cambria" w:hAnsi="Cambria" w:cs="Times New Roman"/>
      <w:b/>
      <w:bCs/>
      <w:i/>
      <w:iCs/>
      <w:sz w:val="28"/>
      <w:szCs w:val="28"/>
      <w:lang w:eastAsia="en-US"/>
    </w:rPr>
  </w:style>
  <w:style w:type="character" w:customStyle="1" w:styleId="Heading2Char50">
    <w:name w:val="Heading 2 Char50"/>
    <w:aliases w:val="Level 1 Heading Char50,h2 Char50,h21 Char50,2 Char50,headi Char50,heading2 Char50,h22 Char50,21 Char50,Heading Two Char50,Prophead 2 Char50,HD2 Char50,H2 Char50,PIP Head 2 Char50,h 3 Char50,ParaLvl2 Char50,Numbered - 2 Char50,B Char50"/>
    <w:basedOn w:val="DefaultParagraphFont"/>
    <w:uiPriority w:val="99"/>
    <w:semiHidden/>
    <w:locked/>
    <w:rsid w:val="00EA6B51"/>
    <w:rPr>
      <w:rFonts w:ascii="Cambria" w:hAnsi="Cambria" w:cs="Times New Roman"/>
      <w:b/>
      <w:bCs/>
      <w:i/>
      <w:iCs/>
      <w:sz w:val="28"/>
      <w:szCs w:val="28"/>
      <w:lang w:eastAsia="en-US"/>
    </w:rPr>
  </w:style>
  <w:style w:type="character" w:customStyle="1" w:styleId="Heading2Char49">
    <w:name w:val="Heading 2 Char49"/>
    <w:aliases w:val="Level 1 Heading Char49,h2 Char49,h21 Char49,2 Char49,headi Char49,heading2 Char49,h22 Char49,21 Char49,Heading Two Char49,Prophead 2 Char49,HD2 Char49,H2 Char49,PIP Head 2 Char49,h 3 Char49,ParaLvl2 Char49,Numbered - 2 Char49,B Char49"/>
    <w:basedOn w:val="DefaultParagraphFont"/>
    <w:uiPriority w:val="99"/>
    <w:semiHidden/>
    <w:locked/>
    <w:rsid w:val="00555D6D"/>
    <w:rPr>
      <w:rFonts w:ascii="Cambria" w:hAnsi="Cambria" w:cs="Times New Roman"/>
      <w:b/>
      <w:bCs/>
      <w:i/>
      <w:iCs/>
      <w:sz w:val="28"/>
      <w:szCs w:val="28"/>
      <w:lang w:eastAsia="en-US"/>
    </w:rPr>
  </w:style>
  <w:style w:type="character" w:customStyle="1" w:styleId="Heading2Char48">
    <w:name w:val="Heading 2 Char48"/>
    <w:aliases w:val="Level 1 Heading Char48,h2 Char48,h21 Char48,2 Char48,headi Char48,heading2 Char48,h22 Char48,21 Char48,Heading Two Char48,Prophead 2 Char48,HD2 Char48,H2 Char48,PIP Head 2 Char48,h 3 Char48,ParaLvl2 Char48,Numbered - 2 Char48,B Char48"/>
    <w:basedOn w:val="DefaultParagraphFont"/>
    <w:uiPriority w:val="99"/>
    <w:semiHidden/>
    <w:locked/>
    <w:rsid w:val="00746F2C"/>
    <w:rPr>
      <w:rFonts w:ascii="Cambria" w:hAnsi="Cambria" w:cs="Times New Roman"/>
      <w:b/>
      <w:bCs/>
      <w:i/>
      <w:iCs/>
      <w:sz w:val="28"/>
      <w:szCs w:val="28"/>
      <w:lang w:eastAsia="en-US"/>
    </w:rPr>
  </w:style>
  <w:style w:type="character" w:customStyle="1" w:styleId="Heading2Char47">
    <w:name w:val="Heading 2 Char47"/>
    <w:aliases w:val="Level 1 Heading Char47,h2 Char47,h21 Char47,2 Char47,headi Char47,heading2 Char47,h22 Char47,21 Char47,Heading Two Char47,Prophead 2 Char47,HD2 Char47,H2 Char47,PIP Head 2 Char47,h 3 Char47,ParaLvl2 Char47,Numbered - 2 Char47,B Char47"/>
    <w:basedOn w:val="DefaultParagraphFont"/>
    <w:uiPriority w:val="99"/>
    <w:semiHidden/>
    <w:locked/>
    <w:rsid w:val="00F62B14"/>
    <w:rPr>
      <w:rFonts w:ascii="Cambria" w:hAnsi="Cambria" w:cs="Times New Roman"/>
      <w:b/>
      <w:bCs/>
      <w:i/>
      <w:iCs/>
      <w:sz w:val="28"/>
      <w:szCs w:val="28"/>
      <w:lang w:eastAsia="en-US"/>
    </w:rPr>
  </w:style>
  <w:style w:type="character" w:customStyle="1" w:styleId="Heading2Char46">
    <w:name w:val="Heading 2 Char46"/>
    <w:aliases w:val="Level 1 Heading Char46,h2 Char46,h21 Char46,2 Char46,headi Char46,heading2 Char46,h22 Char46,21 Char46,Heading Two Char46,Prophead 2 Char46,HD2 Char46,H2 Char46,PIP Head 2 Char46,h 3 Char46,ParaLvl2 Char46,Numbered - 2 Char46,B Char46"/>
    <w:basedOn w:val="DefaultParagraphFont"/>
    <w:uiPriority w:val="99"/>
    <w:semiHidden/>
    <w:locked/>
    <w:rsid w:val="00B83FF9"/>
    <w:rPr>
      <w:rFonts w:ascii="Cambria" w:hAnsi="Cambria" w:cs="Times New Roman"/>
      <w:b/>
      <w:bCs/>
      <w:i/>
      <w:iCs/>
      <w:sz w:val="28"/>
      <w:szCs w:val="28"/>
      <w:lang w:eastAsia="en-US"/>
    </w:rPr>
  </w:style>
  <w:style w:type="character" w:customStyle="1" w:styleId="Heading2Char45">
    <w:name w:val="Heading 2 Char45"/>
    <w:aliases w:val="Level 1 Heading Char45,h2 Char45,h21 Char45,2 Char45,headi Char45,heading2 Char45,h22 Char45,21 Char45,Heading Two Char45,Prophead 2 Char45,HD2 Char45,H2 Char45,PIP Head 2 Char45,h 3 Char45,ParaLvl2 Char45,Numbered - 2 Char45,B Char45"/>
    <w:basedOn w:val="DefaultParagraphFont"/>
    <w:uiPriority w:val="99"/>
    <w:semiHidden/>
    <w:locked/>
    <w:rsid w:val="00252927"/>
    <w:rPr>
      <w:rFonts w:ascii="Cambria" w:hAnsi="Cambria" w:cs="Times New Roman"/>
      <w:b/>
      <w:bCs/>
      <w:i/>
      <w:iCs/>
      <w:sz w:val="28"/>
      <w:szCs w:val="28"/>
      <w:lang w:eastAsia="en-US"/>
    </w:rPr>
  </w:style>
  <w:style w:type="character" w:customStyle="1" w:styleId="Heading2Char44">
    <w:name w:val="Heading 2 Char44"/>
    <w:aliases w:val="Level 1 Heading Char44,h2 Char44,h21 Char44,2 Char44,headi Char44,heading2 Char44,h22 Char44,21 Char44,Heading Two Char44,Prophead 2 Char44,HD2 Char44,H2 Char44,PIP Head 2 Char44,h 3 Char44,ParaLvl2 Char44,Numbered - 2 Char44,B Char44"/>
    <w:basedOn w:val="DefaultParagraphFont"/>
    <w:uiPriority w:val="99"/>
    <w:semiHidden/>
    <w:locked/>
    <w:rsid w:val="003A2E40"/>
    <w:rPr>
      <w:rFonts w:ascii="Cambria" w:hAnsi="Cambria" w:cs="Times New Roman"/>
      <w:b/>
      <w:bCs/>
      <w:i/>
      <w:iCs/>
      <w:sz w:val="28"/>
      <w:szCs w:val="28"/>
      <w:lang w:eastAsia="en-US"/>
    </w:rPr>
  </w:style>
  <w:style w:type="character" w:customStyle="1" w:styleId="Heading2Char43">
    <w:name w:val="Heading 2 Char43"/>
    <w:aliases w:val="Level 1 Heading Char43,h2 Char43,h21 Char43,2 Char43,headi Char43,heading2 Char43,h22 Char43,21 Char43,Heading Two Char43,Prophead 2 Char43,HD2 Char43,H2 Char43,PIP Head 2 Char43,h 3 Char43,ParaLvl2 Char43,Numbered - 2 Char43,B Char43"/>
    <w:basedOn w:val="DefaultParagraphFont"/>
    <w:uiPriority w:val="99"/>
    <w:semiHidden/>
    <w:locked/>
    <w:rsid w:val="005C6DE3"/>
    <w:rPr>
      <w:rFonts w:ascii="Cambria" w:hAnsi="Cambria" w:cs="Times New Roman"/>
      <w:b/>
      <w:bCs/>
      <w:i/>
      <w:iCs/>
      <w:sz w:val="28"/>
      <w:szCs w:val="28"/>
      <w:lang w:eastAsia="en-US"/>
    </w:rPr>
  </w:style>
  <w:style w:type="character" w:customStyle="1" w:styleId="Heading2Char42">
    <w:name w:val="Heading 2 Char42"/>
    <w:aliases w:val="Level 1 Heading Char42,h2 Char42,h21 Char42,2 Char42,headi Char42,heading2 Char42,h22 Char42,21 Char42,Heading Two Char42,Prophead 2 Char42,HD2 Char42,H2 Char42,PIP Head 2 Char42,h 3 Char42,ParaLvl2 Char42,Numbered - 2 Char42,B Char42"/>
    <w:basedOn w:val="DefaultParagraphFont"/>
    <w:uiPriority w:val="99"/>
    <w:semiHidden/>
    <w:locked/>
    <w:rsid w:val="00F06781"/>
    <w:rPr>
      <w:rFonts w:ascii="Cambria" w:hAnsi="Cambria" w:cs="Times New Roman"/>
      <w:b/>
      <w:bCs/>
      <w:i/>
      <w:iCs/>
      <w:sz w:val="28"/>
      <w:szCs w:val="28"/>
      <w:lang w:eastAsia="en-US"/>
    </w:rPr>
  </w:style>
  <w:style w:type="character" w:customStyle="1" w:styleId="Heading2Char41">
    <w:name w:val="Heading 2 Char41"/>
    <w:aliases w:val="Level 1 Heading Char41,h2 Char41,h21 Char41,2 Char41,headi Char41,heading2 Char41,h22 Char41,21 Char41,Heading Two Char41,Prophead 2 Char41,HD2 Char41,H2 Char41,PIP Head 2 Char41,h 3 Char41,ParaLvl2 Char41,Numbered - 2 Char41,B Char41"/>
    <w:basedOn w:val="DefaultParagraphFont"/>
    <w:uiPriority w:val="99"/>
    <w:semiHidden/>
    <w:locked/>
    <w:rsid w:val="000F41E3"/>
    <w:rPr>
      <w:rFonts w:ascii="Cambria" w:hAnsi="Cambria" w:cs="Times New Roman"/>
      <w:b/>
      <w:bCs/>
      <w:i/>
      <w:iCs/>
      <w:sz w:val="28"/>
      <w:szCs w:val="28"/>
      <w:lang w:eastAsia="en-US"/>
    </w:rPr>
  </w:style>
  <w:style w:type="character" w:customStyle="1" w:styleId="Heading2Char40">
    <w:name w:val="Heading 2 Char40"/>
    <w:aliases w:val="Level 1 Heading Char40,h2 Char40,h21 Char40,2 Char40,headi Char40,heading2 Char40,h22 Char40,21 Char40,Heading Two Char40,Prophead 2 Char40,HD2 Char40,H2 Char40,PIP Head 2 Char40,h 3 Char40,ParaLvl2 Char40,Numbered - 2 Char40,B Char40"/>
    <w:basedOn w:val="DefaultParagraphFont"/>
    <w:uiPriority w:val="99"/>
    <w:semiHidden/>
    <w:locked/>
    <w:rsid w:val="005B4709"/>
    <w:rPr>
      <w:rFonts w:ascii="Cambria" w:hAnsi="Cambria" w:cs="Times New Roman"/>
      <w:b/>
      <w:bCs/>
      <w:i/>
      <w:iCs/>
      <w:sz w:val="28"/>
      <w:szCs w:val="28"/>
      <w:lang w:eastAsia="en-US"/>
    </w:rPr>
  </w:style>
  <w:style w:type="character" w:customStyle="1" w:styleId="Heading2Char39">
    <w:name w:val="Heading 2 Char39"/>
    <w:aliases w:val="Level 1 Heading Char39,h2 Char39,h21 Char39,2 Char39,headi Char39,heading2 Char39,h22 Char39,21 Char39,Heading Two Char39,Prophead 2 Char39,HD2 Char39,H2 Char39,PIP Head 2 Char39,h 3 Char39,ParaLvl2 Char39,Numbered - 2 Char39,B Char39"/>
    <w:basedOn w:val="DefaultParagraphFont"/>
    <w:uiPriority w:val="99"/>
    <w:semiHidden/>
    <w:locked/>
    <w:rsid w:val="006B1494"/>
    <w:rPr>
      <w:rFonts w:ascii="Cambria" w:hAnsi="Cambria" w:cs="Times New Roman"/>
      <w:b/>
      <w:bCs/>
      <w:i/>
      <w:iCs/>
      <w:sz w:val="28"/>
      <w:szCs w:val="28"/>
      <w:lang w:eastAsia="en-US"/>
    </w:rPr>
  </w:style>
  <w:style w:type="character" w:customStyle="1" w:styleId="Heading2Char38">
    <w:name w:val="Heading 2 Char38"/>
    <w:aliases w:val="Level 1 Heading Char38,h2 Char38,h21 Char38,2 Char38,headi Char38,heading2 Char38,h22 Char38,21 Char38,Heading Two Char38,Prophead 2 Char38,HD2 Char38,H2 Char38,PIP Head 2 Char38,h 3 Char38,ParaLvl2 Char38,Numbered - 2 Char38,B Char38"/>
    <w:basedOn w:val="DefaultParagraphFont"/>
    <w:uiPriority w:val="99"/>
    <w:semiHidden/>
    <w:locked/>
    <w:rsid w:val="00F37E1B"/>
    <w:rPr>
      <w:rFonts w:ascii="Cambria" w:hAnsi="Cambria" w:cs="Times New Roman"/>
      <w:b/>
      <w:bCs/>
      <w:i/>
      <w:iCs/>
      <w:sz w:val="28"/>
      <w:szCs w:val="28"/>
      <w:lang w:eastAsia="en-US"/>
    </w:rPr>
  </w:style>
  <w:style w:type="character" w:customStyle="1" w:styleId="Heading2Char37">
    <w:name w:val="Heading 2 Char37"/>
    <w:aliases w:val="Level 1 Heading Char37,h2 Char37,h21 Char37,2 Char37,headi Char37,heading2 Char37,h22 Char37,21 Char37,Heading Two Char37,Prophead 2 Char37,HD2 Char37,H2 Char37,PIP Head 2 Char37,h 3 Char37,ParaLvl2 Char37,Numbered - 2 Char37,B Char37"/>
    <w:basedOn w:val="DefaultParagraphFont"/>
    <w:uiPriority w:val="99"/>
    <w:semiHidden/>
    <w:locked/>
    <w:rsid w:val="00FA3AFC"/>
    <w:rPr>
      <w:rFonts w:ascii="Cambria" w:hAnsi="Cambria" w:cs="Times New Roman"/>
      <w:b/>
      <w:bCs/>
      <w:i/>
      <w:iCs/>
      <w:sz w:val="28"/>
      <w:szCs w:val="28"/>
      <w:lang w:eastAsia="en-US"/>
    </w:rPr>
  </w:style>
  <w:style w:type="character" w:customStyle="1" w:styleId="Heading2Char36">
    <w:name w:val="Heading 2 Char36"/>
    <w:aliases w:val="Level 1 Heading Char36,h2 Char36,h21 Char36,2 Char36,headi Char36,heading2 Char36,h22 Char36,21 Char36,Heading Two Char36,Prophead 2 Char36,HD2 Char36,H2 Char36,PIP Head 2 Char36,h 3 Char36,ParaLvl2 Char36,Numbered - 2 Char36,B Char36"/>
    <w:basedOn w:val="DefaultParagraphFont"/>
    <w:uiPriority w:val="99"/>
    <w:semiHidden/>
    <w:locked/>
    <w:rsid w:val="00C57D05"/>
    <w:rPr>
      <w:rFonts w:ascii="Cambria" w:hAnsi="Cambria" w:cs="Times New Roman"/>
      <w:b/>
      <w:bCs/>
      <w:i/>
      <w:iCs/>
      <w:sz w:val="28"/>
      <w:szCs w:val="28"/>
      <w:lang w:eastAsia="en-US"/>
    </w:rPr>
  </w:style>
  <w:style w:type="character" w:customStyle="1" w:styleId="Heading2Char35">
    <w:name w:val="Heading 2 Char35"/>
    <w:aliases w:val="Level 1 Heading Char35,h2 Char35,h21 Char35,2 Char35,headi Char35,heading2 Char35,h22 Char35,21 Char35,Heading Two Char35,Prophead 2 Char35,HD2 Char35,H2 Char35,PIP Head 2 Char35,h 3 Char35,ParaLvl2 Char35,Numbered - 2 Char35,B Char35"/>
    <w:basedOn w:val="DefaultParagraphFont"/>
    <w:uiPriority w:val="99"/>
    <w:semiHidden/>
    <w:locked/>
    <w:rsid w:val="00E71162"/>
    <w:rPr>
      <w:rFonts w:ascii="Cambria" w:hAnsi="Cambria" w:cs="Times New Roman"/>
      <w:b/>
      <w:bCs/>
      <w:i/>
      <w:iCs/>
      <w:sz w:val="28"/>
      <w:szCs w:val="28"/>
      <w:lang w:eastAsia="en-US"/>
    </w:rPr>
  </w:style>
  <w:style w:type="character" w:customStyle="1" w:styleId="Heading2Char34">
    <w:name w:val="Heading 2 Char34"/>
    <w:aliases w:val="Level 1 Heading Char34,h2 Char34,h21 Char34,2 Char34,headi Char34,heading2 Char34,h22 Char34,21 Char34,Heading Two Char34,Prophead 2 Char34,HD2 Char34,H2 Char34,PIP Head 2 Char34,h 3 Char34,ParaLvl2 Char34,Numbered - 2 Char34,B Char34"/>
    <w:basedOn w:val="DefaultParagraphFont"/>
    <w:uiPriority w:val="99"/>
    <w:semiHidden/>
    <w:locked/>
    <w:rsid w:val="00B90084"/>
    <w:rPr>
      <w:rFonts w:ascii="Cambria" w:hAnsi="Cambria" w:cs="Times New Roman"/>
      <w:b/>
      <w:bCs/>
      <w:i/>
      <w:iCs/>
      <w:sz w:val="28"/>
      <w:szCs w:val="28"/>
      <w:lang w:eastAsia="en-US"/>
    </w:rPr>
  </w:style>
  <w:style w:type="character" w:customStyle="1" w:styleId="Heading2Char33">
    <w:name w:val="Heading 2 Char33"/>
    <w:aliases w:val="Level 1 Heading Char33,h2 Char33,h21 Char33,2 Char33,headi Char33,heading2 Char33,h22 Char33,21 Char33,Heading Two Char33,Prophead 2 Char33,HD2 Char33,H2 Char33,PIP Head 2 Char33,h 3 Char33,ParaLvl2 Char33,Numbered - 2 Char33,B Char33"/>
    <w:basedOn w:val="DefaultParagraphFont"/>
    <w:uiPriority w:val="99"/>
    <w:semiHidden/>
    <w:locked/>
    <w:rsid w:val="006F5420"/>
    <w:rPr>
      <w:rFonts w:ascii="Cambria" w:hAnsi="Cambria" w:cs="Times New Roman"/>
      <w:b/>
      <w:bCs/>
      <w:i/>
      <w:iCs/>
      <w:sz w:val="28"/>
      <w:szCs w:val="28"/>
      <w:lang w:eastAsia="en-US"/>
    </w:rPr>
  </w:style>
  <w:style w:type="character" w:customStyle="1" w:styleId="Heading2Char32">
    <w:name w:val="Heading 2 Char32"/>
    <w:aliases w:val="Level 1 Heading Char32,h2 Char32,h21 Char32,2 Char32,headi Char32,heading2 Char32,h22 Char32,21 Char32,Heading Two Char32,Prophead 2 Char32,HD2 Char32,H2 Char32,PIP Head 2 Char32,h 3 Char32,ParaLvl2 Char32,Numbered - 2 Char32,B Char32"/>
    <w:basedOn w:val="DefaultParagraphFont"/>
    <w:uiPriority w:val="99"/>
    <w:semiHidden/>
    <w:locked/>
    <w:rsid w:val="004C7A30"/>
    <w:rPr>
      <w:rFonts w:ascii="Cambria" w:hAnsi="Cambria" w:cs="Times New Roman"/>
      <w:b/>
      <w:bCs/>
      <w:i/>
      <w:iCs/>
      <w:sz w:val="28"/>
      <w:szCs w:val="28"/>
      <w:lang w:eastAsia="en-US"/>
    </w:rPr>
  </w:style>
  <w:style w:type="character" w:customStyle="1" w:styleId="Heading2Char31">
    <w:name w:val="Heading 2 Char31"/>
    <w:aliases w:val="Level 1 Heading Char31,h2 Char31,h21 Char31,2 Char31,headi Char31,heading2 Char31,h22 Char31,21 Char31,Heading Two Char31,Prophead 2 Char31,HD2 Char31,H2 Char31,PIP Head 2 Char31,h 3 Char31,ParaLvl2 Char31,Numbered - 2 Char31,B Char31"/>
    <w:basedOn w:val="DefaultParagraphFont"/>
    <w:uiPriority w:val="99"/>
    <w:semiHidden/>
    <w:locked/>
    <w:rsid w:val="00C643C6"/>
    <w:rPr>
      <w:rFonts w:ascii="Cambria" w:hAnsi="Cambria" w:cs="Times New Roman"/>
      <w:b/>
      <w:bCs/>
      <w:i/>
      <w:iCs/>
      <w:sz w:val="28"/>
      <w:szCs w:val="28"/>
      <w:lang w:eastAsia="en-US"/>
    </w:rPr>
  </w:style>
  <w:style w:type="character" w:customStyle="1" w:styleId="Heading2Char30">
    <w:name w:val="Heading 2 Char30"/>
    <w:aliases w:val="Level 1 Heading Char30,h2 Char30,h21 Char30,2 Char30,headi Char30,heading2 Char30,h22 Char30,21 Char30,Heading Two Char30,Prophead 2 Char30,HD2 Char30,H2 Char30,PIP Head 2 Char30,h 3 Char30,ParaLvl2 Char30,Numbered - 2 Char30,B Char30"/>
    <w:basedOn w:val="DefaultParagraphFont"/>
    <w:uiPriority w:val="99"/>
    <w:semiHidden/>
    <w:locked/>
    <w:rsid w:val="00B478E7"/>
    <w:rPr>
      <w:rFonts w:ascii="Cambria" w:hAnsi="Cambria" w:cs="Times New Roman"/>
      <w:b/>
      <w:bCs/>
      <w:i/>
      <w:iCs/>
      <w:sz w:val="28"/>
      <w:szCs w:val="28"/>
      <w:lang w:eastAsia="en-US"/>
    </w:rPr>
  </w:style>
  <w:style w:type="character" w:customStyle="1" w:styleId="Heading2Char29">
    <w:name w:val="Heading 2 Char29"/>
    <w:aliases w:val="Level 1 Heading Char29,h2 Char29,h21 Char29,2 Char29,headi Char29,heading2 Char29,h22 Char29,21 Char29,Heading Two Char29,Prophead 2 Char29,HD2 Char29,H2 Char29,PIP Head 2 Char29,h 3 Char29,ParaLvl2 Char29,Numbered - 2 Char29,B Char29"/>
    <w:basedOn w:val="DefaultParagraphFont"/>
    <w:uiPriority w:val="99"/>
    <w:semiHidden/>
    <w:locked/>
    <w:rsid w:val="003F0D7A"/>
    <w:rPr>
      <w:rFonts w:ascii="Cambria" w:hAnsi="Cambria" w:cs="Times New Roman"/>
      <w:b/>
      <w:bCs/>
      <w:i/>
      <w:iCs/>
      <w:sz w:val="28"/>
      <w:szCs w:val="28"/>
      <w:lang w:eastAsia="en-US"/>
    </w:rPr>
  </w:style>
  <w:style w:type="character" w:customStyle="1" w:styleId="Heading2Char28">
    <w:name w:val="Heading 2 Char28"/>
    <w:aliases w:val="Level 1 Heading Char28,h2 Char28,h21 Char28,2 Char28,headi Char28,heading2 Char28,h22 Char28,21 Char28,Heading Two Char28,Prophead 2 Char28,HD2 Char28,H2 Char28,PIP Head 2 Char28,h 3 Char28,ParaLvl2 Char28,Numbered - 2 Char28,B Char28"/>
    <w:basedOn w:val="DefaultParagraphFont"/>
    <w:uiPriority w:val="99"/>
    <w:semiHidden/>
    <w:locked/>
    <w:rsid w:val="00D72CCA"/>
    <w:rPr>
      <w:rFonts w:ascii="Cambria" w:hAnsi="Cambria" w:cs="Times New Roman"/>
      <w:b/>
      <w:bCs/>
      <w:i/>
      <w:iCs/>
      <w:sz w:val="28"/>
      <w:szCs w:val="28"/>
      <w:lang w:eastAsia="en-US"/>
    </w:rPr>
  </w:style>
  <w:style w:type="character" w:customStyle="1" w:styleId="Heading2Char27">
    <w:name w:val="Heading 2 Char27"/>
    <w:aliases w:val="Level 1 Heading Char27,h2 Char27,h21 Char27,2 Char27,headi Char27,heading2 Char27,h22 Char27,21 Char27,Heading Two Char27,Prophead 2 Char27,HD2 Char27,H2 Char27,PIP Head 2 Char27,h 3 Char27,ParaLvl2 Char27,Numbered - 2 Char27,B Char27"/>
    <w:basedOn w:val="DefaultParagraphFont"/>
    <w:uiPriority w:val="99"/>
    <w:semiHidden/>
    <w:locked/>
    <w:rsid w:val="00117920"/>
    <w:rPr>
      <w:rFonts w:ascii="Cambria" w:hAnsi="Cambria" w:cs="Times New Roman"/>
      <w:b/>
      <w:bCs/>
      <w:i/>
      <w:iCs/>
      <w:sz w:val="28"/>
      <w:szCs w:val="28"/>
      <w:lang w:eastAsia="en-US"/>
    </w:rPr>
  </w:style>
  <w:style w:type="character" w:customStyle="1" w:styleId="Heading2Char26">
    <w:name w:val="Heading 2 Char26"/>
    <w:aliases w:val="Level 1 Heading Char26,h2 Char26,h21 Char26,2 Char26,headi Char26,heading2 Char26,h22 Char26,21 Char26,Heading Two Char26,Prophead 2 Char26,HD2 Char26,H2 Char26,PIP Head 2 Char26,h 3 Char26,ParaLvl2 Char26,Numbered - 2 Char26,B Char26"/>
    <w:basedOn w:val="DefaultParagraphFont"/>
    <w:uiPriority w:val="99"/>
    <w:semiHidden/>
    <w:locked/>
    <w:rsid w:val="00391F5C"/>
    <w:rPr>
      <w:rFonts w:ascii="Cambria" w:hAnsi="Cambria" w:cs="Times New Roman"/>
      <w:b/>
      <w:bCs/>
      <w:i/>
      <w:iCs/>
      <w:sz w:val="28"/>
      <w:szCs w:val="28"/>
      <w:lang w:eastAsia="en-US"/>
    </w:rPr>
  </w:style>
  <w:style w:type="character" w:customStyle="1" w:styleId="Heading2Char25">
    <w:name w:val="Heading 2 Char25"/>
    <w:aliases w:val="Level 1 Heading Char25,h2 Char25,h21 Char25,2 Char25,headi Char25,heading2 Char25,h22 Char25,21 Char25,Heading Two Char25,Prophead 2 Char25,HD2 Char25,H2 Char25,PIP Head 2 Char25,h 3 Char25,ParaLvl2 Char25,Numbered - 2 Char25,B Char25"/>
    <w:basedOn w:val="DefaultParagraphFont"/>
    <w:uiPriority w:val="99"/>
    <w:semiHidden/>
    <w:locked/>
    <w:rsid w:val="00A81F25"/>
    <w:rPr>
      <w:rFonts w:ascii="Cambria" w:hAnsi="Cambria" w:cs="Times New Roman"/>
      <w:b/>
      <w:bCs/>
      <w:i/>
      <w:iCs/>
      <w:sz w:val="28"/>
      <w:szCs w:val="28"/>
      <w:lang w:eastAsia="en-US"/>
    </w:rPr>
  </w:style>
  <w:style w:type="character" w:customStyle="1" w:styleId="Heading2Char24">
    <w:name w:val="Heading 2 Char24"/>
    <w:aliases w:val="Level 1 Heading Char24,h2 Char24,h21 Char24,2 Char24,headi Char24,heading2 Char24,h22 Char24,21 Char24,Heading Two Char24,Prophead 2 Char24,HD2 Char24,H2 Char24,PIP Head 2 Char24,h 3 Char24,ParaLvl2 Char24,Numbered - 2 Char24,B Char24"/>
    <w:basedOn w:val="DefaultParagraphFont"/>
    <w:uiPriority w:val="99"/>
    <w:semiHidden/>
    <w:locked/>
    <w:rsid w:val="007E65C3"/>
    <w:rPr>
      <w:rFonts w:ascii="Cambria" w:hAnsi="Cambria" w:cs="Times New Roman"/>
      <w:b/>
      <w:bCs/>
      <w:i/>
      <w:iCs/>
      <w:sz w:val="28"/>
      <w:szCs w:val="28"/>
      <w:lang w:eastAsia="en-US"/>
    </w:rPr>
  </w:style>
  <w:style w:type="character" w:customStyle="1" w:styleId="Heading2Char23">
    <w:name w:val="Heading 2 Char23"/>
    <w:aliases w:val="Level 1 Heading Char23,h2 Char23,h21 Char23,2 Char23,headi Char23,heading2 Char23,h22 Char23,21 Char23,Heading Two Char23,Prophead 2 Char23,HD2 Char23,H2 Char23,PIP Head 2 Char23,h 3 Char23,ParaLvl2 Char23,Numbered - 2 Char23,B Char23"/>
    <w:basedOn w:val="DefaultParagraphFont"/>
    <w:uiPriority w:val="99"/>
    <w:semiHidden/>
    <w:locked/>
    <w:rsid w:val="00552AF6"/>
    <w:rPr>
      <w:rFonts w:ascii="Cambria" w:hAnsi="Cambria" w:cs="Times New Roman"/>
      <w:b/>
      <w:bCs/>
      <w:i/>
      <w:iCs/>
      <w:sz w:val="28"/>
      <w:szCs w:val="28"/>
      <w:lang w:eastAsia="en-US"/>
    </w:rPr>
  </w:style>
  <w:style w:type="character" w:customStyle="1" w:styleId="Heading2Char22">
    <w:name w:val="Heading 2 Char22"/>
    <w:aliases w:val="Level 1 Heading Char22,h2 Char22,h21 Char22,2 Char22,headi Char22,heading2 Char22,h22 Char22,21 Char22,Heading Two Char22,Prophead 2 Char22,HD2 Char22,H2 Char22,PIP Head 2 Char22,h 3 Char22,ParaLvl2 Char22,Numbered - 2 Char22,B Char22"/>
    <w:basedOn w:val="DefaultParagraphFont"/>
    <w:uiPriority w:val="99"/>
    <w:semiHidden/>
    <w:locked/>
    <w:rsid w:val="001A573E"/>
    <w:rPr>
      <w:rFonts w:ascii="Cambria" w:hAnsi="Cambria" w:cs="Times New Roman"/>
      <w:b/>
      <w:bCs/>
      <w:i/>
      <w:iCs/>
      <w:sz w:val="28"/>
      <w:szCs w:val="28"/>
      <w:lang w:eastAsia="en-US"/>
    </w:rPr>
  </w:style>
  <w:style w:type="character" w:customStyle="1" w:styleId="Heading2Char21">
    <w:name w:val="Heading 2 Char21"/>
    <w:aliases w:val="Level 1 Heading Char21,h2 Char21,h21 Char21,2 Char21,headi Char21,heading2 Char21,h22 Char21,21 Char21,Heading Two Char21,Prophead 2 Char21,HD2 Char21,H2 Char21,PIP Head 2 Char21,h 3 Char21,ParaLvl2 Char21,Numbered - 2 Char21,B Char21"/>
    <w:basedOn w:val="DefaultParagraphFont"/>
    <w:uiPriority w:val="99"/>
    <w:semiHidden/>
    <w:locked/>
    <w:rsid w:val="000F5142"/>
    <w:rPr>
      <w:rFonts w:ascii="Cambria" w:hAnsi="Cambria" w:cs="Times New Roman"/>
      <w:b/>
      <w:bCs/>
      <w:i/>
      <w:iCs/>
      <w:sz w:val="28"/>
      <w:szCs w:val="28"/>
      <w:lang w:eastAsia="en-US"/>
    </w:rPr>
  </w:style>
  <w:style w:type="character" w:customStyle="1" w:styleId="Heading2Char20">
    <w:name w:val="Heading 2 Char20"/>
    <w:aliases w:val="Level 1 Heading Char20,h2 Char20,h21 Char20,2 Char20,headi Char20,heading2 Char20,h22 Char20,21 Char20,Heading Two Char20,Prophead 2 Char20,HD2 Char20,H2 Char20,PIP Head 2 Char20,h 3 Char20,ParaLvl2 Char20,Numbered - 2 Char20,B Char20"/>
    <w:basedOn w:val="DefaultParagraphFont"/>
    <w:uiPriority w:val="99"/>
    <w:semiHidden/>
    <w:locked/>
    <w:rsid w:val="0040645D"/>
    <w:rPr>
      <w:rFonts w:ascii="Cambria" w:hAnsi="Cambria" w:cs="Times New Roman"/>
      <w:b/>
      <w:bCs/>
      <w:i/>
      <w:iCs/>
      <w:sz w:val="28"/>
      <w:szCs w:val="28"/>
      <w:lang w:eastAsia="en-US"/>
    </w:rPr>
  </w:style>
  <w:style w:type="character" w:customStyle="1" w:styleId="Heading2Char19">
    <w:name w:val="Heading 2 Char19"/>
    <w:aliases w:val="Level 1 Heading Char19,h2 Char19,h21 Char19,2 Char19,headi Char19,heading2 Char19,h22 Char19,21 Char19,Heading Two Char19,Prophead 2 Char19,HD2 Char19,H2 Char19,PIP Head 2 Char19,h 3 Char19,ParaLvl2 Char19,Numbered - 2 Char19,B Char19"/>
    <w:basedOn w:val="DefaultParagraphFont"/>
    <w:uiPriority w:val="99"/>
    <w:semiHidden/>
    <w:locked/>
    <w:rsid w:val="007374C7"/>
    <w:rPr>
      <w:rFonts w:ascii="Cambria" w:hAnsi="Cambria" w:cs="Times New Roman"/>
      <w:b/>
      <w:bCs/>
      <w:i/>
      <w:iCs/>
      <w:sz w:val="28"/>
      <w:szCs w:val="28"/>
      <w:lang w:eastAsia="en-US"/>
    </w:rPr>
  </w:style>
  <w:style w:type="character" w:customStyle="1" w:styleId="Heading2Char18">
    <w:name w:val="Heading 2 Char18"/>
    <w:aliases w:val="Level 1 Heading Char18,h2 Char18,h21 Char18,2 Char18,headi Char18,heading2 Char18,h22 Char18,21 Char18,Heading Two Char18,Prophead 2 Char18,HD2 Char18,H2 Char18,PIP Head 2 Char18,h 3 Char18,ParaLvl2 Char18,Numbered - 2 Char18,B Char18"/>
    <w:basedOn w:val="DefaultParagraphFont"/>
    <w:uiPriority w:val="99"/>
    <w:semiHidden/>
    <w:locked/>
    <w:rsid w:val="008B38C2"/>
    <w:rPr>
      <w:rFonts w:ascii="Cambria" w:hAnsi="Cambria" w:cs="Times New Roman"/>
      <w:b/>
      <w:bCs/>
      <w:i/>
      <w:iCs/>
      <w:sz w:val="28"/>
      <w:szCs w:val="28"/>
      <w:lang w:eastAsia="en-US"/>
    </w:rPr>
  </w:style>
  <w:style w:type="character" w:customStyle="1" w:styleId="Heading2Char17">
    <w:name w:val="Heading 2 Char17"/>
    <w:aliases w:val="Level 1 Heading Char17,h2 Char17,h21 Char17,2 Char17,headi Char17,heading2 Char17,h22 Char17,21 Char17,Heading Two Char17,Prophead 2 Char17,HD2 Char17,H2 Char17,PIP Head 2 Char17,h 3 Char17,ParaLvl2 Char17,Numbered - 2 Char17,B Char17"/>
    <w:basedOn w:val="DefaultParagraphFont"/>
    <w:uiPriority w:val="99"/>
    <w:semiHidden/>
    <w:locked/>
    <w:rsid w:val="001950F8"/>
    <w:rPr>
      <w:rFonts w:ascii="Cambria" w:hAnsi="Cambria" w:cs="Times New Roman"/>
      <w:b/>
      <w:bCs/>
      <w:i/>
      <w:iCs/>
      <w:sz w:val="28"/>
      <w:szCs w:val="28"/>
      <w:lang w:eastAsia="en-US"/>
    </w:rPr>
  </w:style>
  <w:style w:type="character" w:customStyle="1" w:styleId="Heading2Char16">
    <w:name w:val="Heading 2 Char16"/>
    <w:aliases w:val="Level 1 Heading Char16,h2 Char16,h21 Char16,2 Char16,headi Char16,heading2 Char16,h22 Char16,21 Char16,Heading Two Char16,Prophead 2 Char16,HD2 Char16,H2 Char16,PIP Head 2 Char16,h 3 Char16,ParaLvl2 Char16,Numbered - 2 Char16,B Char16"/>
    <w:basedOn w:val="DefaultParagraphFont"/>
    <w:uiPriority w:val="99"/>
    <w:semiHidden/>
    <w:locked/>
    <w:rsid w:val="006A3A21"/>
    <w:rPr>
      <w:rFonts w:ascii="Cambria" w:hAnsi="Cambria" w:cs="Times New Roman"/>
      <w:b/>
      <w:bCs/>
      <w:i/>
      <w:iCs/>
      <w:sz w:val="28"/>
      <w:szCs w:val="28"/>
      <w:lang w:eastAsia="en-US"/>
    </w:rPr>
  </w:style>
  <w:style w:type="character" w:customStyle="1" w:styleId="Heading2Char15">
    <w:name w:val="Heading 2 Char15"/>
    <w:aliases w:val="Level 1 Heading Char15,h2 Char15,h21 Char15,2 Char15,headi Char15,heading2 Char15,h22 Char15,21 Char15,Heading Two Char15,Prophead 2 Char15,HD2 Char15,H2 Char15,PIP Head 2 Char15,h 3 Char15,ParaLvl2 Char15,Numbered - 2 Char15,B Char15"/>
    <w:basedOn w:val="DefaultParagraphFont"/>
    <w:uiPriority w:val="99"/>
    <w:semiHidden/>
    <w:locked/>
    <w:rsid w:val="00A03E43"/>
    <w:rPr>
      <w:rFonts w:ascii="Cambria" w:hAnsi="Cambria" w:cs="Times New Roman"/>
      <w:b/>
      <w:bCs/>
      <w:i/>
      <w:iCs/>
      <w:sz w:val="28"/>
      <w:szCs w:val="28"/>
      <w:lang w:eastAsia="en-US"/>
    </w:rPr>
  </w:style>
  <w:style w:type="character" w:customStyle="1" w:styleId="Heading2Char14">
    <w:name w:val="Heading 2 Char14"/>
    <w:aliases w:val="Level 1 Heading Char14,h2 Char14,h21 Char14,2 Char14,headi Char14,heading2 Char14,h22 Char14,21 Char14,Heading Two Char14,Prophead 2 Char14,HD2 Char14,H2 Char14,PIP Head 2 Char14,h 3 Char14,ParaLvl2 Char14,Numbered - 2 Char14,B Char14"/>
    <w:basedOn w:val="DefaultParagraphFont"/>
    <w:uiPriority w:val="99"/>
    <w:semiHidden/>
    <w:locked/>
    <w:rsid w:val="007206E1"/>
    <w:rPr>
      <w:rFonts w:ascii="Cambria" w:hAnsi="Cambria" w:cs="Times New Roman"/>
      <w:b/>
      <w:bCs/>
      <w:i/>
      <w:iCs/>
      <w:sz w:val="28"/>
      <w:szCs w:val="28"/>
      <w:lang w:eastAsia="en-US"/>
    </w:rPr>
  </w:style>
  <w:style w:type="character" w:customStyle="1" w:styleId="Heading2Char13">
    <w:name w:val="Heading 2 Char13"/>
    <w:aliases w:val="Level 1 Heading Char13,h2 Char13,h21 Char13,2 Char13,headi Char13,heading2 Char13,h22 Char13,21 Char13,Heading Two Char13,Prophead 2 Char13,HD2 Char13,H2 Char13,PIP Head 2 Char13,h 3 Char13,ParaLvl2 Char13,Numbered - 2 Char13,B Char13"/>
    <w:basedOn w:val="DefaultParagraphFont"/>
    <w:uiPriority w:val="99"/>
    <w:semiHidden/>
    <w:locked/>
    <w:rsid w:val="003F7AD4"/>
    <w:rPr>
      <w:rFonts w:ascii="Cambria" w:hAnsi="Cambria" w:cs="Times New Roman"/>
      <w:b/>
      <w:bCs/>
      <w:i/>
      <w:iCs/>
      <w:sz w:val="28"/>
      <w:szCs w:val="28"/>
      <w:lang w:eastAsia="en-US"/>
    </w:rPr>
  </w:style>
  <w:style w:type="character" w:customStyle="1" w:styleId="Heading2Char12">
    <w:name w:val="Heading 2 Char12"/>
    <w:aliases w:val="Level 1 Heading Char12,h2 Char12,h21 Char12,2 Char12,headi Char12,heading2 Char12,h22 Char12,21 Char12,Heading Two Char12,Prophead 2 Char12,HD2 Char12,H2 Char12,PIP Head 2 Char12,h 3 Char12,ParaLvl2 Char12,Numbered - 2 Char12,B Char12"/>
    <w:basedOn w:val="DefaultParagraphFont"/>
    <w:uiPriority w:val="99"/>
    <w:semiHidden/>
    <w:locked/>
    <w:rsid w:val="001F274B"/>
    <w:rPr>
      <w:rFonts w:ascii="Cambria" w:hAnsi="Cambria" w:cs="Times New Roman"/>
      <w:b/>
      <w:bCs/>
      <w:i/>
      <w:iCs/>
      <w:sz w:val="28"/>
      <w:szCs w:val="28"/>
      <w:lang w:eastAsia="en-US"/>
    </w:rPr>
  </w:style>
  <w:style w:type="character" w:customStyle="1" w:styleId="Heading2Char11">
    <w:name w:val="Heading 2 Char11"/>
    <w:aliases w:val="Level 1 Heading Char11,h2 Char11,h21 Char11,2 Char11,headi Char11,heading2 Char11,h22 Char11,21 Char11,Heading Two Char11,Prophead 2 Char11,HD2 Char11,H2 Char11,PIP Head 2 Char11,h 3 Char11,ParaLvl2 Char11,Numbered - 2 Char11,B Char11"/>
    <w:basedOn w:val="DefaultParagraphFont"/>
    <w:uiPriority w:val="99"/>
    <w:semiHidden/>
    <w:locked/>
    <w:rsid w:val="006D72B6"/>
    <w:rPr>
      <w:rFonts w:ascii="Cambria" w:hAnsi="Cambria" w:cs="Times New Roman"/>
      <w:b/>
      <w:bCs/>
      <w:i/>
      <w:iCs/>
      <w:sz w:val="28"/>
      <w:szCs w:val="28"/>
      <w:lang w:eastAsia="en-US"/>
    </w:rPr>
  </w:style>
  <w:style w:type="character" w:customStyle="1" w:styleId="Heading2Char10">
    <w:name w:val="Heading 2 Char10"/>
    <w:aliases w:val="Level 1 Heading Char10,h2 Char10,h21 Char10,2 Char10,headi Char10,heading2 Char10,h22 Char10,21 Char10,Heading Two Char10,Prophead 2 Char10,HD2 Char10,H2 Char10,PIP Head 2 Char10,h 3 Char10,ParaLvl2 Char10,Numbered - 2 Char10,B Char10"/>
    <w:basedOn w:val="DefaultParagraphFont"/>
    <w:uiPriority w:val="99"/>
    <w:semiHidden/>
    <w:locked/>
    <w:rsid w:val="00AA607C"/>
    <w:rPr>
      <w:rFonts w:ascii="Cambria" w:hAnsi="Cambria" w:cs="Times New Roman"/>
      <w:b/>
      <w:bCs/>
      <w:i/>
      <w:iCs/>
      <w:sz w:val="28"/>
      <w:szCs w:val="28"/>
      <w:lang w:eastAsia="en-US"/>
    </w:rPr>
  </w:style>
  <w:style w:type="character" w:customStyle="1" w:styleId="Heading2Char9">
    <w:name w:val="Heading 2 Char9"/>
    <w:aliases w:val="Level 1 Heading Char9,h2 Char9,h21 Char9,2 Char9,headi Char9,heading2 Char9,h22 Char9,21 Char9,Heading Two Char9,Prophead 2 Char9,HD2 Char9,H2 Char9,PIP Head 2 Char9,h 3 Char9,ParaLvl2 Char9,Numbered - 2 Char9,Major Char9,B Char9,#2 Cha8"/>
    <w:basedOn w:val="DefaultParagraphFont"/>
    <w:uiPriority w:val="99"/>
    <w:semiHidden/>
    <w:locked/>
    <w:rsid w:val="001543FF"/>
    <w:rPr>
      <w:rFonts w:ascii="Cambria" w:hAnsi="Cambria" w:cs="Times New Roman"/>
      <w:b/>
      <w:bCs/>
      <w:i/>
      <w:iCs/>
      <w:sz w:val="28"/>
      <w:szCs w:val="28"/>
      <w:lang w:eastAsia="en-US"/>
    </w:rPr>
  </w:style>
  <w:style w:type="character" w:customStyle="1" w:styleId="Heading2Char8">
    <w:name w:val="Heading 2 Char8"/>
    <w:aliases w:val="Level 1 Heading Char8,h2 Char8,h21 Char8,2 Char8,headi Char8,heading2 Char8,h22 Char8,21 Char8,Heading Two Char8,Prophead 2 Char8,HD2 Char8,H2 Char8,PIP Head 2 Char8,h 3 Char8,ParaLvl2 Char8,Numbered - 2 Char8,Major Char8,B Char8,#2 Cha7"/>
    <w:basedOn w:val="DefaultParagraphFont"/>
    <w:uiPriority w:val="99"/>
    <w:semiHidden/>
    <w:locked/>
    <w:rsid w:val="004752AD"/>
    <w:rPr>
      <w:rFonts w:ascii="Cambria" w:hAnsi="Cambria" w:cs="Times New Roman"/>
      <w:b/>
      <w:bCs/>
      <w:i/>
      <w:iCs/>
      <w:sz w:val="28"/>
      <w:szCs w:val="28"/>
      <w:lang w:eastAsia="en-US"/>
    </w:rPr>
  </w:style>
  <w:style w:type="character" w:customStyle="1" w:styleId="Heading2Char7">
    <w:name w:val="Heading 2 Char7"/>
    <w:aliases w:val="Level 1 Heading Char7,h2 Char7,h21 Char7,2 Char7,headi Char7,heading2 Char7,h22 Char7,21 Char7,Heading Two Char7,Prophead 2 Char7,HD2 Char7,H2 Char7,PIP Head 2 Char7,h 3 Char7,ParaLvl2 Char7,Numbered - 2 Char7,Major Char7,B Char7,#2 Cha6"/>
    <w:basedOn w:val="DefaultParagraphFont"/>
    <w:uiPriority w:val="99"/>
    <w:semiHidden/>
    <w:locked/>
    <w:rsid w:val="009A3060"/>
    <w:rPr>
      <w:rFonts w:ascii="Cambria" w:hAnsi="Cambria" w:cs="Times New Roman"/>
      <w:b/>
      <w:bCs/>
      <w:i/>
      <w:iCs/>
      <w:sz w:val="28"/>
      <w:szCs w:val="28"/>
      <w:lang w:eastAsia="en-US"/>
    </w:rPr>
  </w:style>
  <w:style w:type="character" w:customStyle="1" w:styleId="Heading2Char6">
    <w:name w:val="Heading 2 Char6"/>
    <w:aliases w:val="Level 1 Heading Char6,h2 Char6,h21 Char6,2 Char6,headi Char6,heading2 Char6,h22 Char6,21 Char6,Heading Two Char6,Prophead 2 Char6,HD2 Char6,H2 Char6,PIP Head 2 Char6,h 3 Char6,ParaLvl2 Char6,Numbered - 2 Char6,Major Char6,B Char6,#2 Cha5"/>
    <w:basedOn w:val="DefaultParagraphFont"/>
    <w:uiPriority w:val="99"/>
    <w:semiHidden/>
    <w:locked/>
    <w:rsid w:val="00246E90"/>
    <w:rPr>
      <w:rFonts w:ascii="Cambria" w:hAnsi="Cambria" w:cs="Times New Roman"/>
      <w:b/>
      <w:bCs/>
      <w:i/>
      <w:iCs/>
      <w:sz w:val="28"/>
      <w:szCs w:val="28"/>
      <w:lang w:eastAsia="en-US"/>
    </w:rPr>
  </w:style>
  <w:style w:type="paragraph" w:styleId="BalloonText">
    <w:name w:val="Balloon Text"/>
    <w:basedOn w:val="Normal"/>
    <w:link w:val="BalloonTextChar"/>
    <w:uiPriority w:val="99"/>
    <w:semiHidden/>
    <w:rsid w:val="00BD2B4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1662A"/>
    <w:rPr>
      <w:rFonts w:cs="Arial"/>
      <w:sz w:val="2"/>
      <w:lang w:eastAsia="en-US"/>
    </w:rPr>
  </w:style>
  <w:style w:type="character" w:customStyle="1" w:styleId="Heading2Char5">
    <w:name w:val="Heading 2 Char5"/>
    <w:aliases w:val="Level 1 Heading Char5,h2 Char5,h21 Char5,2 Char5,headi Char5,heading2 Char5,h22 Char5,21 Char5,Heading Two Char5,Prophead 2 Char5,HD2 Char5,H2 Char5,PIP Head 2 Char5,h 3 Char5,ParaLvl2 Char5,Numbered - 2 Char5,Major Char5,B Char5,#2 Cha4"/>
    <w:basedOn w:val="DefaultParagraphFont"/>
    <w:uiPriority w:val="99"/>
    <w:semiHidden/>
    <w:locked/>
    <w:rsid w:val="00594F33"/>
    <w:rPr>
      <w:rFonts w:ascii="Cambria" w:hAnsi="Cambria" w:cs="Times New Roman"/>
      <w:b/>
      <w:bCs/>
      <w:i/>
      <w:iCs/>
      <w:sz w:val="28"/>
      <w:szCs w:val="28"/>
      <w:lang w:eastAsia="en-US"/>
    </w:rPr>
  </w:style>
  <w:style w:type="character" w:customStyle="1" w:styleId="Heading2Char4">
    <w:name w:val="Heading 2 Char4"/>
    <w:aliases w:val="Level 1 Heading Char4,h2 Char4,h21 Char4,2 Char4,headi Char4,heading2 Char4,h22 Char4,21 Char4,Heading Two Char4,Prophead 2 Char4,HD2 Char4,H2 Char4,PIP Head 2 Char4,h 3 Char4,ParaLvl2 Char4,Numbered - 2 Char4,Major Char4,B Char4,#2 Cha3"/>
    <w:basedOn w:val="DefaultParagraphFont"/>
    <w:uiPriority w:val="99"/>
    <w:semiHidden/>
    <w:locked/>
    <w:rsid w:val="0076572C"/>
    <w:rPr>
      <w:rFonts w:ascii="Cambria" w:hAnsi="Cambria" w:cs="Times New Roman"/>
      <w:b/>
      <w:bCs/>
      <w:i/>
      <w:iCs/>
      <w:sz w:val="28"/>
      <w:szCs w:val="28"/>
      <w:lang w:eastAsia="en-US"/>
    </w:rPr>
  </w:style>
  <w:style w:type="character" w:customStyle="1" w:styleId="Heading2Char3">
    <w:name w:val="Heading 2 Char3"/>
    <w:aliases w:val="Level 1 Heading Char3,h2 Char3,h21 Char3,2 Char3,headi Char3,heading2 Char3,h22 Char3,21 Char3,Heading Two Char3,Prophead 2 Char3,HD2 Char3,H2 Char3,PIP Head 2 Char3,h 3 Char3,ParaLvl2 Char3,Numbered - 2 Char3,Major Char3,B Char3,#2 Cha2"/>
    <w:basedOn w:val="DefaultParagraphFont"/>
    <w:uiPriority w:val="99"/>
    <w:semiHidden/>
    <w:locked/>
    <w:rsid w:val="00B8786F"/>
    <w:rPr>
      <w:rFonts w:ascii="Cambria" w:hAnsi="Cambria" w:cs="Times New Roman"/>
      <w:b/>
      <w:bCs/>
      <w:i/>
      <w:iCs/>
      <w:sz w:val="28"/>
      <w:szCs w:val="28"/>
      <w:lang w:eastAsia="en-US"/>
    </w:rPr>
  </w:style>
  <w:style w:type="character" w:customStyle="1" w:styleId="Heading2Char2">
    <w:name w:val="Heading 2 Char2"/>
    <w:aliases w:val="Level 1 Heading Char2,h2 Char2,h21 Char2,2 Char2,headi Char2,heading2 Char2,h22 Char2,21 Char2,Heading Two Char2,Prophead 2 Char2,HD2 Char2,H2 Char2,PIP Head 2 Char2,h 3 Char2,ParaLvl2 Char2,Numbered - 2 Char2,Major Char2,B Char2,#2 Cha1"/>
    <w:basedOn w:val="DefaultParagraphFont"/>
    <w:uiPriority w:val="99"/>
    <w:semiHidden/>
    <w:locked/>
    <w:rsid w:val="00A47F90"/>
    <w:rPr>
      <w:rFonts w:ascii="Cambria" w:hAnsi="Cambria" w:cs="Times New Roman"/>
      <w:b/>
      <w:bCs/>
      <w:i/>
      <w:iCs/>
      <w:sz w:val="28"/>
      <w:szCs w:val="28"/>
      <w:lang w:eastAsia="en-US"/>
    </w:rPr>
  </w:style>
  <w:style w:type="character" w:customStyle="1" w:styleId="Heading2Char1">
    <w:name w:val="Heading 2 Char1"/>
    <w:aliases w:val="Level 1 Heading Char1,h2 Char1,h21 Char1,2 Char1,headi Char1,heading2 Char1,h22 Char1,21 Char1,Heading Two Char1,Prophead 2 Char1,HD2 Char1,H2 Char1,PIP Head 2 Char1,h 3 Char1,ParaLvl2 Char1,Numbered - 2 Char1,Major Char1,B Char1"/>
    <w:basedOn w:val="DefaultParagraphFont"/>
    <w:link w:val="Heading2"/>
    <w:uiPriority w:val="99"/>
    <w:semiHidden/>
    <w:locked/>
    <w:rsid w:val="0071662A"/>
    <w:rPr>
      <w:rFonts w:ascii="Cambria" w:hAnsi="Cambria" w:cs="Times New Roman"/>
      <w:b/>
      <w:bCs/>
      <w:i/>
      <w:iCs/>
      <w:sz w:val="28"/>
      <w:szCs w:val="28"/>
      <w:lang w:eastAsia="en-US"/>
    </w:rPr>
  </w:style>
  <w:style w:type="paragraph" w:customStyle="1" w:styleId="General1">
    <w:name w:val="General 1"/>
    <w:basedOn w:val="Normal"/>
    <w:uiPriority w:val="99"/>
    <w:rsid w:val="00BD2B48"/>
    <w:pPr>
      <w:numPr>
        <w:numId w:val="1"/>
      </w:numPr>
      <w:spacing w:after="240"/>
      <w:jc w:val="both"/>
    </w:pPr>
    <w:rPr>
      <w:rFonts w:cs="Times New Roman"/>
      <w:sz w:val="22"/>
      <w:szCs w:val="20"/>
    </w:rPr>
  </w:style>
  <w:style w:type="paragraph" w:customStyle="1" w:styleId="General2">
    <w:name w:val="General 2"/>
    <w:basedOn w:val="Normal"/>
    <w:uiPriority w:val="99"/>
    <w:rsid w:val="00BD2B48"/>
    <w:pPr>
      <w:numPr>
        <w:ilvl w:val="1"/>
        <w:numId w:val="1"/>
      </w:numPr>
      <w:spacing w:after="240"/>
      <w:jc w:val="both"/>
    </w:pPr>
    <w:rPr>
      <w:rFonts w:cs="Times New Roman"/>
      <w:sz w:val="22"/>
      <w:szCs w:val="20"/>
    </w:rPr>
  </w:style>
  <w:style w:type="paragraph" w:customStyle="1" w:styleId="General3">
    <w:name w:val="General 3"/>
    <w:basedOn w:val="Normal"/>
    <w:uiPriority w:val="99"/>
    <w:rsid w:val="00BD2B48"/>
    <w:pPr>
      <w:numPr>
        <w:ilvl w:val="2"/>
        <w:numId w:val="1"/>
      </w:numPr>
      <w:spacing w:after="240"/>
      <w:jc w:val="both"/>
    </w:pPr>
    <w:rPr>
      <w:rFonts w:cs="Times New Roman"/>
      <w:sz w:val="22"/>
      <w:szCs w:val="20"/>
    </w:rPr>
  </w:style>
  <w:style w:type="paragraph" w:customStyle="1" w:styleId="General4">
    <w:name w:val="General 4"/>
    <w:basedOn w:val="Normal"/>
    <w:uiPriority w:val="99"/>
    <w:rsid w:val="00BD2B48"/>
    <w:pPr>
      <w:numPr>
        <w:ilvl w:val="3"/>
        <w:numId w:val="1"/>
      </w:numPr>
      <w:spacing w:after="240"/>
      <w:jc w:val="both"/>
    </w:pPr>
    <w:rPr>
      <w:rFonts w:cs="Times New Roman"/>
      <w:sz w:val="22"/>
      <w:szCs w:val="20"/>
    </w:rPr>
  </w:style>
  <w:style w:type="paragraph" w:customStyle="1" w:styleId="General5">
    <w:name w:val="General 5"/>
    <w:basedOn w:val="Normal"/>
    <w:uiPriority w:val="99"/>
    <w:rsid w:val="00BD2B48"/>
    <w:pPr>
      <w:numPr>
        <w:ilvl w:val="4"/>
        <w:numId w:val="1"/>
      </w:numPr>
      <w:tabs>
        <w:tab w:val="left" w:pos="2835"/>
      </w:tabs>
      <w:spacing w:after="240"/>
      <w:jc w:val="both"/>
    </w:pPr>
    <w:rPr>
      <w:rFonts w:cs="Times New Roman"/>
      <w:sz w:val="22"/>
      <w:szCs w:val="20"/>
    </w:rPr>
  </w:style>
  <w:style w:type="paragraph" w:customStyle="1" w:styleId="GeneralInd2">
    <w:name w:val="General Ind 2"/>
    <w:basedOn w:val="Normal"/>
    <w:uiPriority w:val="99"/>
    <w:rsid w:val="00BD2B48"/>
    <w:pPr>
      <w:numPr>
        <w:ilvl w:val="5"/>
        <w:numId w:val="1"/>
      </w:numPr>
      <w:spacing w:after="240"/>
      <w:jc w:val="both"/>
    </w:pPr>
    <w:rPr>
      <w:rFonts w:cs="Times New Roman"/>
      <w:sz w:val="22"/>
      <w:szCs w:val="20"/>
    </w:rPr>
  </w:style>
  <w:style w:type="paragraph" w:customStyle="1" w:styleId="GeneralInd3">
    <w:name w:val="General Ind 3"/>
    <w:basedOn w:val="Normal"/>
    <w:uiPriority w:val="99"/>
    <w:rsid w:val="00BD2B48"/>
    <w:pPr>
      <w:numPr>
        <w:ilvl w:val="6"/>
        <w:numId w:val="1"/>
      </w:numPr>
      <w:spacing w:after="240"/>
      <w:jc w:val="both"/>
    </w:pPr>
    <w:rPr>
      <w:rFonts w:cs="Times New Roman"/>
      <w:sz w:val="22"/>
      <w:szCs w:val="20"/>
    </w:rPr>
  </w:style>
  <w:style w:type="paragraph" w:customStyle="1" w:styleId="GeneralInd4">
    <w:name w:val="General Ind 4"/>
    <w:basedOn w:val="Normal"/>
    <w:uiPriority w:val="99"/>
    <w:rsid w:val="00BD2B48"/>
    <w:pPr>
      <w:numPr>
        <w:ilvl w:val="7"/>
        <w:numId w:val="1"/>
      </w:numPr>
      <w:spacing w:after="240"/>
      <w:jc w:val="both"/>
    </w:pPr>
    <w:rPr>
      <w:rFonts w:cs="Times New Roman"/>
      <w:sz w:val="22"/>
      <w:szCs w:val="20"/>
    </w:rPr>
  </w:style>
  <w:style w:type="paragraph" w:customStyle="1" w:styleId="GeneralInd5">
    <w:name w:val="General Ind 5"/>
    <w:basedOn w:val="Normal"/>
    <w:uiPriority w:val="99"/>
    <w:rsid w:val="00BD2B48"/>
    <w:pPr>
      <w:numPr>
        <w:ilvl w:val="8"/>
        <w:numId w:val="1"/>
      </w:numPr>
      <w:tabs>
        <w:tab w:val="left" w:pos="3686"/>
      </w:tabs>
      <w:spacing w:after="240"/>
      <w:jc w:val="both"/>
    </w:pPr>
    <w:rPr>
      <w:rFonts w:cs="Times New Roman"/>
      <w:sz w:val="22"/>
      <w:szCs w:val="20"/>
    </w:rPr>
  </w:style>
  <w:style w:type="paragraph" w:customStyle="1" w:styleId="Outline2">
    <w:name w:val="Outline 2"/>
    <w:basedOn w:val="Normal"/>
    <w:uiPriority w:val="99"/>
    <w:rsid w:val="00BD2B48"/>
    <w:pPr>
      <w:tabs>
        <w:tab w:val="left" w:pos="828"/>
      </w:tabs>
      <w:overflowPunct w:val="0"/>
      <w:autoSpaceDE w:val="0"/>
      <w:autoSpaceDN w:val="0"/>
      <w:adjustRightInd w:val="0"/>
      <w:spacing w:after="360" w:line="360" w:lineRule="auto"/>
      <w:ind w:left="828" w:hanging="828"/>
      <w:jc w:val="both"/>
    </w:pPr>
    <w:rPr>
      <w:rFonts w:ascii="Times New Roman" w:hAnsi="Times New Roman" w:cs="Times New Roman"/>
      <w:sz w:val="23"/>
      <w:szCs w:val="20"/>
    </w:rPr>
  </w:style>
  <w:style w:type="paragraph" w:customStyle="1" w:styleId="Paragraph1">
    <w:name w:val="Paragraph 1"/>
    <w:uiPriority w:val="99"/>
    <w:rsid w:val="00BD2B48"/>
    <w:pPr>
      <w:widowControl w:val="0"/>
      <w:tabs>
        <w:tab w:val="left" w:pos="0"/>
        <w:tab w:val="left" w:pos="720"/>
        <w:tab w:val="left" w:pos="1440"/>
        <w:tab w:val="left" w:pos="2160"/>
        <w:tab w:val="left" w:pos="2322"/>
        <w:tab w:val="left" w:pos="2880"/>
        <w:tab w:val="left" w:pos="3600"/>
        <w:tab w:val="left" w:pos="3906"/>
        <w:tab w:val="left" w:pos="4626"/>
        <w:tab w:val="left" w:pos="5040"/>
        <w:tab w:val="left" w:pos="5760"/>
        <w:tab w:val="left" w:pos="6210"/>
        <w:tab w:val="left" w:pos="6480"/>
        <w:tab w:val="left" w:pos="7074"/>
        <w:tab w:val="left" w:pos="7200"/>
        <w:tab w:val="left" w:pos="7920"/>
        <w:tab w:val="left" w:pos="8640"/>
      </w:tabs>
      <w:suppressAutoHyphens/>
      <w:ind w:left="720" w:hanging="720"/>
      <w:jc w:val="both"/>
    </w:pPr>
    <w:rPr>
      <w:rFonts w:ascii="Times" w:hAnsi="Times"/>
      <w:spacing w:val="-3"/>
      <w:sz w:val="24"/>
      <w:szCs w:val="20"/>
      <w:lang w:val="en-US" w:eastAsia="en-US"/>
    </w:rPr>
  </w:style>
  <w:style w:type="paragraph" w:customStyle="1" w:styleId="Outline3">
    <w:name w:val="Outline 3"/>
    <w:basedOn w:val="Normal"/>
    <w:uiPriority w:val="99"/>
    <w:rsid w:val="00BD2B48"/>
    <w:pPr>
      <w:spacing w:after="240"/>
      <w:jc w:val="both"/>
      <w:outlineLvl w:val="2"/>
    </w:pPr>
    <w:rPr>
      <w:rFonts w:cs="Times New Roman"/>
      <w:sz w:val="22"/>
      <w:szCs w:val="20"/>
    </w:rPr>
  </w:style>
  <w:style w:type="paragraph" w:customStyle="1" w:styleId="Outline4">
    <w:name w:val="Outline 4"/>
    <w:basedOn w:val="Normal"/>
    <w:uiPriority w:val="99"/>
    <w:rsid w:val="00BD2B48"/>
    <w:pPr>
      <w:spacing w:after="240"/>
      <w:jc w:val="both"/>
      <w:outlineLvl w:val="3"/>
    </w:pPr>
    <w:rPr>
      <w:rFonts w:cs="Times New Roman"/>
      <w:sz w:val="22"/>
      <w:szCs w:val="20"/>
    </w:rPr>
  </w:style>
  <w:style w:type="character" w:styleId="Hyperlink">
    <w:name w:val="Hyperlink"/>
    <w:basedOn w:val="DefaultParagraphFont"/>
    <w:uiPriority w:val="99"/>
    <w:rsid w:val="00BD2B48"/>
    <w:rPr>
      <w:rFonts w:cs="Times New Roman"/>
      <w:color w:val="0000FF"/>
      <w:u w:val="single"/>
    </w:rPr>
  </w:style>
  <w:style w:type="paragraph" w:styleId="BodyText">
    <w:name w:val="Body Text"/>
    <w:basedOn w:val="Normal"/>
    <w:link w:val="BodyTextChar"/>
    <w:uiPriority w:val="99"/>
    <w:rsid w:val="00BD2B48"/>
    <w:pPr>
      <w:tabs>
        <w:tab w:val="left" w:pos="810"/>
        <w:tab w:val="left" w:pos="900"/>
      </w:tabs>
      <w:jc w:val="both"/>
    </w:pPr>
    <w:rPr>
      <w:rFonts w:ascii="Times New Roman" w:hAnsi="Times New Roman" w:cs="Times New Roman"/>
      <w:szCs w:val="20"/>
    </w:rPr>
  </w:style>
  <w:style w:type="character" w:customStyle="1" w:styleId="BodyTextChar">
    <w:name w:val="Body Text Char"/>
    <w:basedOn w:val="DefaultParagraphFont"/>
    <w:link w:val="BodyText"/>
    <w:uiPriority w:val="99"/>
    <w:semiHidden/>
    <w:locked/>
    <w:rsid w:val="0071662A"/>
    <w:rPr>
      <w:rFonts w:ascii="Arial" w:hAnsi="Arial" w:cs="Arial"/>
      <w:sz w:val="24"/>
      <w:szCs w:val="24"/>
      <w:lang w:eastAsia="en-US"/>
    </w:rPr>
  </w:style>
  <w:style w:type="paragraph" w:styleId="BodyText3">
    <w:name w:val="Body Text 3"/>
    <w:basedOn w:val="Normal"/>
    <w:link w:val="BodyText3Char"/>
    <w:uiPriority w:val="99"/>
    <w:rsid w:val="00BD2B48"/>
    <w:rPr>
      <w:rFonts w:cs="Times New Roman"/>
      <w:b/>
      <w:sz w:val="22"/>
      <w:szCs w:val="20"/>
    </w:rPr>
  </w:style>
  <w:style w:type="character" w:customStyle="1" w:styleId="BodyText3Char">
    <w:name w:val="Body Text 3 Char"/>
    <w:basedOn w:val="DefaultParagraphFont"/>
    <w:link w:val="BodyText3"/>
    <w:uiPriority w:val="99"/>
    <w:semiHidden/>
    <w:locked/>
    <w:rsid w:val="0071662A"/>
    <w:rPr>
      <w:rFonts w:ascii="Arial" w:hAnsi="Arial" w:cs="Arial"/>
      <w:sz w:val="16"/>
      <w:szCs w:val="16"/>
      <w:lang w:eastAsia="en-US"/>
    </w:rPr>
  </w:style>
  <w:style w:type="paragraph" w:styleId="Footer">
    <w:name w:val="footer"/>
    <w:basedOn w:val="Normal"/>
    <w:link w:val="FooterChar"/>
    <w:uiPriority w:val="99"/>
    <w:rsid w:val="00BD2B48"/>
    <w:pPr>
      <w:tabs>
        <w:tab w:val="center" w:pos="4153"/>
        <w:tab w:val="right" w:pos="8306"/>
      </w:tabs>
    </w:pPr>
    <w:rPr>
      <w:rFonts w:ascii="Times New Roman" w:hAnsi="Times New Roman" w:cs="Times New Roman"/>
      <w:sz w:val="20"/>
      <w:szCs w:val="20"/>
    </w:rPr>
  </w:style>
  <w:style w:type="character" w:customStyle="1" w:styleId="FooterChar">
    <w:name w:val="Footer Char"/>
    <w:basedOn w:val="DefaultParagraphFont"/>
    <w:link w:val="Footer"/>
    <w:uiPriority w:val="99"/>
    <w:semiHidden/>
    <w:locked/>
    <w:rsid w:val="0071662A"/>
    <w:rPr>
      <w:rFonts w:ascii="Arial" w:hAnsi="Arial" w:cs="Arial"/>
      <w:sz w:val="24"/>
      <w:szCs w:val="24"/>
      <w:lang w:eastAsia="en-US"/>
    </w:rPr>
  </w:style>
  <w:style w:type="paragraph" w:styleId="NoteHeading">
    <w:name w:val="Note Heading"/>
    <w:basedOn w:val="Normal"/>
    <w:next w:val="Normal"/>
    <w:link w:val="NoteHeadingChar"/>
    <w:uiPriority w:val="99"/>
    <w:rsid w:val="00BD2B48"/>
    <w:pPr>
      <w:overflowPunct w:val="0"/>
      <w:autoSpaceDE w:val="0"/>
      <w:autoSpaceDN w:val="0"/>
      <w:adjustRightInd w:val="0"/>
      <w:jc w:val="both"/>
    </w:pPr>
    <w:rPr>
      <w:rFonts w:ascii="Times New Roman" w:hAnsi="Times New Roman" w:cs="Times New Roman"/>
      <w:sz w:val="23"/>
      <w:szCs w:val="20"/>
    </w:rPr>
  </w:style>
  <w:style w:type="character" w:customStyle="1" w:styleId="NoteHeadingChar">
    <w:name w:val="Note Heading Char"/>
    <w:basedOn w:val="DefaultParagraphFont"/>
    <w:link w:val="NoteHeading"/>
    <w:uiPriority w:val="99"/>
    <w:semiHidden/>
    <w:locked/>
    <w:rsid w:val="0071662A"/>
    <w:rPr>
      <w:rFonts w:ascii="Arial" w:hAnsi="Arial" w:cs="Arial"/>
      <w:sz w:val="24"/>
      <w:szCs w:val="24"/>
      <w:lang w:eastAsia="en-US"/>
    </w:rPr>
  </w:style>
  <w:style w:type="paragraph" w:styleId="BodyText2">
    <w:name w:val="Body Text 2"/>
    <w:basedOn w:val="Normal"/>
    <w:link w:val="BodyText2Char"/>
    <w:uiPriority w:val="99"/>
    <w:rsid w:val="00BD2B48"/>
    <w:pPr>
      <w:spacing w:line="360" w:lineRule="auto"/>
    </w:pPr>
    <w:rPr>
      <w:rFonts w:cs="Times New Roman"/>
      <w:sz w:val="22"/>
      <w:szCs w:val="20"/>
    </w:rPr>
  </w:style>
  <w:style w:type="character" w:customStyle="1" w:styleId="BodyText2Char">
    <w:name w:val="Body Text 2 Char"/>
    <w:basedOn w:val="DefaultParagraphFont"/>
    <w:link w:val="BodyText2"/>
    <w:uiPriority w:val="99"/>
    <w:semiHidden/>
    <w:locked/>
    <w:rsid w:val="0071662A"/>
    <w:rPr>
      <w:rFonts w:ascii="Arial" w:hAnsi="Arial" w:cs="Arial"/>
      <w:sz w:val="24"/>
      <w:szCs w:val="24"/>
      <w:lang w:eastAsia="en-US"/>
    </w:rPr>
  </w:style>
  <w:style w:type="paragraph" w:styleId="BodyTextIndent3">
    <w:name w:val="Body Text Indent 3"/>
    <w:basedOn w:val="Normal"/>
    <w:link w:val="BodyTextIndent3Char"/>
    <w:uiPriority w:val="99"/>
    <w:rsid w:val="00BD2B48"/>
    <w:pPr>
      <w:numPr>
        <w:ilvl w:val="12"/>
      </w:numPr>
      <w:tabs>
        <w:tab w:val="left" w:pos="-720"/>
      </w:tabs>
      <w:suppressAutoHyphens/>
      <w:ind w:left="33" w:hanging="33"/>
      <w:jc w:val="both"/>
    </w:pPr>
    <w:rPr>
      <w:rFonts w:cs="Times New Roman"/>
      <w:spacing w:val="-3"/>
      <w:sz w:val="22"/>
      <w:szCs w:val="20"/>
    </w:rPr>
  </w:style>
  <w:style w:type="character" w:customStyle="1" w:styleId="BodyTextIndent3Char">
    <w:name w:val="Body Text Indent 3 Char"/>
    <w:basedOn w:val="DefaultParagraphFont"/>
    <w:link w:val="BodyTextIndent3"/>
    <w:uiPriority w:val="99"/>
    <w:semiHidden/>
    <w:locked/>
    <w:rsid w:val="0071662A"/>
    <w:rPr>
      <w:rFonts w:ascii="Arial" w:hAnsi="Arial" w:cs="Arial"/>
      <w:sz w:val="16"/>
      <w:szCs w:val="16"/>
      <w:lang w:eastAsia="en-US"/>
    </w:rPr>
  </w:style>
  <w:style w:type="paragraph" w:styleId="BodyTextIndent2">
    <w:name w:val="Body Text Indent 2"/>
    <w:basedOn w:val="Normal"/>
    <w:link w:val="BodyTextIndent2Char"/>
    <w:uiPriority w:val="99"/>
    <w:rsid w:val="00BD2B48"/>
    <w:pPr>
      <w:widowControl w:val="0"/>
      <w:tabs>
        <w:tab w:val="left" w:pos="-1440"/>
        <w:tab w:val="left" w:pos="-720"/>
        <w:tab w:val="left" w:pos="0"/>
        <w:tab w:val="left" w:pos="540"/>
        <w:tab w:val="left" w:pos="1080"/>
        <w:tab w:val="left" w:pos="1440"/>
        <w:tab w:val="left" w:pos="2160"/>
        <w:tab w:val="left" w:pos="2520"/>
        <w:tab w:val="left" w:pos="2880"/>
      </w:tabs>
      <w:suppressAutoHyphens/>
      <w:ind w:left="720"/>
    </w:pPr>
    <w:rPr>
      <w:rFonts w:ascii="Times New Roman" w:hAnsi="Times New Roman" w:cs="Times New Roman"/>
      <w:spacing w:val="-3"/>
      <w:szCs w:val="20"/>
    </w:rPr>
  </w:style>
  <w:style w:type="character" w:customStyle="1" w:styleId="BodyTextIndent2Char">
    <w:name w:val="Body Text Indent 2 Char"/>
    <w:basedOn w:val="DefaultParagraphFont"/>
    <w:link w:val="BodyTextIndent2"/>
    <w:uiPriority w:val="99"/>
    <w:semiHidden/>
    <w:locked/>
    <w:rsid w:val="0071662A"/>
    <w:rPr>
      <w:rFonts w:ascii="Arial" w:hAnsi="Arial" w:cs="Arial"/>
      <w:sz w:val="24"/>
      <w:szCs w:val="24"/>
      <w:lang w:eastAsia="en-US"/>
    </w:rPr>
  </w:style>
  <w:style w:type="paragraph" w:styleId="BodyTextIndent">
    <w:name w:val="Body Text Indent"/>
    <w:basedOn w:val="Normal"/>
    <w:link w:val="BodyTextIndentChar"/>
    <w:uiPriority w:val="99"/>
    <w:rsid w:val="00BD2B48"/>
    <w:pPr>
      <w:ind w:left="360"/>
      <w:jc w:val="both"/>
    </w:pPr>
    <w:rPr>
      <w:rFonts w:ascii="Times New Roman" w:hAnsi="Times New Roman" w:cs="Times New Roman"/>
      <w:szCs w:val="20"/>
    </w:rPr>
  </w:style>
  <w:style w:type="character" w:customStyle="1" w:styleId="BodyTextIndentChar">
    <w:name w:val="Body Text Indent Char"/>
    <w:basedOn w:val="DefaultParagraphFont"/>
    <w:link w:val="BodyTextIndent"/>
    <w:uiPriority w:val="99"/>
    <w:semiHidden/>
    <w:locked/>
    <w:rsid w:val="0071662A"/>
    <w:rPr>
      <w:rFonts w:ascii="Arial" w:hAnsi="Arial" w:cs="Arial"/>
      <w:sz w:val="24"/>
      <w:szCs w:val="24"/>
      <w:lang w:eastAsia="en-US"/>
    </w:rPr>
  </w:style>
  <w:style w:type="paragraph" w:styleId="Header">
    <w:name w:val="header"/>
    <w:aliases w:val="h"/>
    <w:basedOn w:val="Normal"/>
    <w:link w:val="HeaderChar"/>
    <w:uiPriority w:val="99"/>
    <w:rsid w:val="00BD2B48"/>
    <w:pPr>
      <w:tabs>
        <w:tab w:val="center" w:pos="4153"/>
        <w:tab w:val="right" w:pos="8306"/>
      </w:tabs>
    </w:pPr>
  </w:style>
  <w:style w:type="character" w:customStyle="1" w:styleId="HeaderChar">
    <w:name w:val="Header Char"/>
    <w:aliases w:val="h Char"/>
    <w:basedOn w:val="DefaultParagraphFont"/>
    <w:link w:val="Header"/>
    <w:uiPriority w:val="99"/>
    <w:semiHidden/>
    <w:locked/>
    <w:rsid w:val="0071662A"/>
    <w:rPr>
      <w:rFonts w:ascii="Arial" w:hAnsi="Arial" w:cs="Arial"/>
      <w:sz w:val="24"/>
      <w:szCs w:val="24"/>
      <w:lang w:eastAsia="en-US"/>
    </w:rPr>
  </w:style>
  <w:style w:type="character" w:styleId="FollowedHyperlink">
    <w:name w:val="FollowedHyperlink"/>
    <w:basedOn w:val="DefaultParagraphFont"/>
    <w:uiPriority w:val="99"/>
    <w:rsid w:val="00BD2B48"/>
    <w:rPr>
      <w:rFonts w:cs="Times New Roman"/>
      <w:color w:val="800080"/>
      <w:u w:val="single"/>
    </w:rPr>
  </w:style>
  <w:style w:type="character" w:styleId="CommentReference">
    <w:name w:val="annotation reference"/>
    <w:basedOn w:val="DefaultParagraphFont"/>
    <w:uiPriority w:val="99"/>
    <w:semiHidden/>
    <w:rsid w:val="00BD2B48"/>
    <w:rPr>
      <w:rFonts w:cs="Times New Roman"/>
      <w:sz w:val="16"/>
      <w:szCs w:val="16"/>
    </w:rPr>
  </w:style>
  <w:style w:type="paragraph" w:styleId="CommentText">
    <w:name w:val="annotation text"/>
    <w:basedOn w:val="Normal"/>
    <w:link w:val="CommentTextChar"/>
    <w:uiPriority w:val="99"/>
    <w:semiHidden/>
    <w:rsid w:val="00BD2B48"/>
    <w:rPr>
      <w:sz w:val="20"/>
      <w:szCs w:val="20"/>
    </w:rPr>
  </w:style>
  <w:style w:type="character" w:customStyle="1" w:styleId="CommentTextChar">
    <w:name w:val="Comment Text Char"/>
    <w:basedOn w:val="DefaultParagraphFont"/>
    <w:link w:val="CommentText"/>
    <w:uiPriority w:val="99"/>
    <w:semiHidden/>
    <w:locked/>
    <w:rsid w:val="0071662A"/>
    <w:rPr>
      <w:rFonts w:ascii="Arial" w:hAnsi="Arial" w:cs="Arial"/>
      <w:sz w:val="20"/>
      <w:szCs w:val="20"/>
      <w:lang w:eastAsia="en-US"/>
    </w:rPr>
  </w:style>
  <w:style w:type="paragraph" w:styleId="CommentSubject">
    <w:name w:val="annotation subject"/>
    <w:basedOn w:val="CommentText"/>
    <w:next w:val="CommentText"/>
    <w:link w:val="CommentSubjectChar"/>
    <w:uiPriority w:val="99"/>
    <w:semiHidden/>
    <w:rsid w:val="00BD2B48"/>
    <w:rPr>
      <w:b/>
      <w:bCs/>
    </w:rPr>
  </w:style>
  <w:style w:type="character" w:customStyle="1" w:styleId="CommentSubjectChar">
    <w:name w:val="Comment Subject Char"/>
    <w:basedOn w:val="CommentTextChar"/>
    <w:link w:val="CommentSubject"/>
    <w:uiPriority w:val="99"/>
    <w:semiHidden/>
    <w:locked/>
    <w:rsid w:val="0071662A"/>
    <w:rPr>
      <w:rFonts w:ascii="Arial" w:hAnsi="Arial" w:cs="Arial"/>
      <w:b/>
      <w:bCs/>
      <w:sz w:val="20"/>
      <w:szCs w:val="20"/>
      <w:lang w:eastAsia="en-US"/>
    </w:rPr>
  </w:style>
  <w:style w:type="paragraph" w:customStyle="1" w:styleId="ECOENormal">
    <w:name w:val="ECOE Normal"/>
    <w:basedOn w:val="Normal"/>
    <w:uiPriority w:val="99"/>
    <w:rsid w:val="00BD2B48"/>
    <w:rPr>
      <w:rFonts w:cs="Times New Roman"/>
      <w:noProof/>
      <w:sz w:val="22"/>
      <w:lang w:val="en-US"/>
    </w:rPr>
  </w:style>
  <w:style w:type="paragraph" w:customStyle="1" w:styleId="TableText">
    <w:name w:val="Table Text"/>
    <w:basedOn w:val="Normal"/>
    <w:uiPriority w:val="99"/>
    <w:rsid w:val="00BD2B48"/>
    <w:rPr>
      <w:rFonts w:ascii="Times New Roman" w:hAnsi="Times New Roman" w:cs="Times New Roman"/>
      <w:szCs w:val="20"/>
    </w:rPr>
  </w:style>
  <w:style w:type="paragraph" w:customStyle="1" w:styleId="BlockLine">
    <w:name w:val="Block Line"/>
    <w:basedOn w:val="Normal"/>
    <w:next w:val="Normal"/>
    <w:uiPriority w:val="99"/>
    <w:rsid w:val="00BD2B48"/>
    <w:pPr>
      <w:pBdr>
        <w:top w:val="single" w:sz="6" w:space="1" w:color="auto"/>
        <w:between w:val="single" w:sz="6" w:space="1" w:color="auto"/>
      </w:pBdr>
      <w:spacing w:before="240"/>
      <w:ind w:left="1700"/>
    </w:pPr>
    <w:rPr>
      <w:rFonts w:ascii="Times New Roman" w:hAnsi="Times New Roman" w:cs="Times New Roman"/>
      <w:szCs w:val="20"/>
    </w:rPr>
  </w:style>
  <w:style w:type="paragraph" w:styleId="BlockText">
    <w:name w:val="Block Text"/>
    <w:basedOn w:val="Normal"/>
    <w:uiPriority w:val="99"/>
    <w:rsid w:val="00BD2B48"/>
    <w:rPr>
      <w:rFonts w:ascii="Times New Roman" w:hAnsi="Times New Roman" w:cs="Times New Roman"/>
      <w:szCs w:val="20"/>
    </w:rPr>
  </w:style>
  <w:style w:type="paragraph" w:customStyle="1" w:styleId="TableHeaderText">
    <w:name w:val="Table Header Text"/>
    <w:basedOn w:val="TableText"/>
    <w:uiPriority w:val="99"/>
    <w:rsid w:val="00BD2B48"/>
    <w:pPr>
      <w:jc w:val="center"/>
    </w:pPr>
    <w:rPr>
      <w:b/>
    </w:rPr>
  </w:style>
  <w:style w:type="paragraph" w:styleId="TOC1">
    <w:name w:val="toc 1"/>
    <w:aliases w:val="Toc 1"/>
    <w:basedOn w:val="ScheduleLevel1"/>
    <w:next w:val="Normal"/>
    <w:autoRedefine/>
    <w:uiPriority w:val="99"/>
    <w:semiHidden/>
    <w:rsid w:val="00F914EA"/>
    <w:pPr>
      <w:numPr>
        <w:numId w:val="12"/>
      </w:numPr>
      <w:tabs>
        <w:tab w:val="right" w:leader="dot" w:pos="7740"/>
      </w:tabs>
      <w:ind w:firstLine="360"/>
    </w:pPr>
    <w:rPr>
      <w:noProof/>
    </w:rPr>
  </w:style>
  <w:style w:type="paragraph" w:styleId="TOC2">
    <w:name w:val="toc 2"/>
    <w:basedOn w:val="Normal"/>
    <w:next w:val="Normal"/>
    <w:autoRedefine/>
    <w:uiPriority w:val="99"/>
    <w:semiHidden/>
    <w:rsid w:val="00BD2B48"/>
    <w:pPr>
      <w:ind w:left="240"/>
    </w:pPr>
  </w:style>
  <w:style w:type="paragraph" w:styleId="TOC3">
    <w:name w:val="toc 3"/>
    <w:basedOn w:val="Normal"/>
    <w:next w:val="Normal"/>
    <w:autoRedefine/>
    <w:uiPriority w:val="99"/>
    <w:semiHidden/>
    <w:rsid w:val="00BD2B48"/>
    <w:pPr>
      <w:ind w:left="480"/>
    </w:pPr>
  </w:style>
  <w:style w:type="paragraph" w:styleId="TOC4">
    <w:name w:val="toc 4"/>
    <w:basedOn w:val="Normal"/>
    <w:next w:val="Normal"/>
    <w:autoRedefine/>
    <w:uiPriority w:val="99"/>
    <w:semiHidden/>
    <w:rsid w:val="00BD2B48"/>
    <w:pPr>
      <w:ind w:left="720"/>
    </w:pPr>
  </w:style>
  <w:style w:type="paragraph" w:styleId="TOC5">
    <w:name w:val="toc 5"/>
    <w:basedOn w:val="Normal"/>
    <w:next w:val="Normal"/>
    <w:autoRedefine/>
    <w:uiPriority w:val="99"/>
    <w:semiHidden/>
    <w:rsid w:val="00BD2B48"/>
    <w:pPr>
      <w:ind w:left="960"/>
    </w:pPr>
  </w:style>
  <w:style w:type="paragraph" w:styleId="TOC6">
    <w:name w:val="toc 6"/>
    <w:basedOn w:val="Normal"/>
    <w:next w:val="Normal"/>
    <w:autoRedefine/>
    <w:uiPriority w:val="99"/>
    <w:semiHidden/>
    <w:rsid w:val="00BD2B48"/>
    <w:pPr>
      <w:ind w:left="1200"/>
    </w:pPr>
  </w:style>
  <w:style w:type="paragraph" w:styleId="TOC7">
    <w:name w:val="toc 7"/>
    <w:basedOn w:val="Normal"/>
    <w:next w:val="Normal"/>
    <w:autoRedefine/>
    <w:uiPriority w:val="99"/>
    <w:semiHidden/>
    <w:rsid w:val="00BD2B48"/>
    <w:pPr>
      <w:ind w:left="1440"/>
    </w:pPr>
  </w:style>
  <w:style w:type="paragraph" w:styleId="TOC8">
    <w:name w:val="toc 8"/>
    <w:basedOn w:val="Normal"/>
    <w:next w:val="Normal"/>
    <w:autoRedefine/>
    <w:uiPriority w:val="99"/>
    <w:semiHidden/>
    <w:rsid w:val="00BD2B48"/>
    <w:pPr>
      <w:ind w:left="1680"/>
    </w:pPr>
  </w:style>
  <w:style w:type="paragraph" w:styleId="TOC9">
    <w:name w:val="toc 9"/>
    <w:basedOn w:val="Normal"/>
    <w:next w:val="Normal"/>
    <w:autoRedefine/>
    <w:uiPriority w:val="99"/>
    <w:semiHidden/>
    <w:rsid w:val="00BD2B48"/>
    <w:pPr>
      <w:ind w:left="1920"/>
    </w:pPr>
  </w:style>
  <w:style w:type="character" w:styleId="Strong">
    <w:name w:val="Strong"/>
    <w:basedOn w:val="DefaultParagraphFont"/>
    <w:uiPriority w:val="99"/>
    <w:qFormat/>
    <w:rsid w:val="00BD2B48"/>
    <w:rPr>
      <w:rFonts w:cs="Times New Roman"/>
      <w:b/>
      <w:bCs/>
    </w:rPr>
  </w:style>
  <w:style w:type="character" w:styleId="PageNumber">
    <w:name w:val="page number"/>
    <w:basedOn w:val="DefaultParagraphFont"/>
    <w:uiPriority w:val="99"/>
    <w:rsid w:val="00BD2B48"/>
    <w:rPr>
      <w:rFonts w:cs="Times New Roman"/>
    </w:rPr>
  </w:style>
  <w:style w:type="paragraph" w:styleId="Index1">
    <w:name w:val="index 1"/>
    <w:basedOn w:val="Normal"/>
    <w:next w:val="Normal"/>
    <w:autoRedefine/>
    <w:uiPriority w:val="99"/>
    <w:semiHidden/>
    <w:rsid w:val="00BD2B48"/>
    <w:pPr>
      <w:numPr>
        <w:ilvl w:val="1"/>
        <w:numId w:val="16"/>
      </w:numPr>
      <w:tabs>
        <w:tab w:val="num" w:pos="720"/>
      </w:tabs>
      <w:ind w:left="720"/>
      <w:jc w:val="both"/>
    </w:pPr>
    <w:rPr>
      <w:rFonts w:cs="Times New Roman"/>
    </w:rPr>
  </w:style>
  <w:style w:type="paragraph" w:customStyle="1" w:styleId="MarginText">
    <w:name w:val="Margin Text"/>
    <w:basedOn w:val="BodyText"/>
    <w:link w:val="MarginTextChar"/>
    <w:uiPriority w:val="99"/>
    <w:rsid w:val="00BD2B48"/>
    <w:pPr>
      <w:tabs>
        <w:tab w:val="clear" w:pos="810"/>
        <w:tab w:val="clear" w:pos="900"/>
      </w:tabs>
      <w:overflowPunct w:val="0"/>
      <w:autoSpaceDE w:val="0"/>
      <w:autoSpaceDN w:val="0"/>
      <w:adjustRightInd w:val="0"/>
      <w:spacing w:after="240" w:line="360" w:lineRule="auto"/>
      <w:textAlignment w:val="baseline"/>
    </w:pPr>
    <w:rPr>
      <w:sz w:val="22"/>
    </w:rPr>
  </w:style>
  <w:style w:type="paragraph" w:styleId="IndexHeading">
    <w:name w:val="index heading"/>
    <w:basedOn w:val="Normal"/>
    <w:next w:val="Index1"/>
    <w:uiPriority w:val="99"/>
    <w:semiHidden/>
    <w:rsid w:val="00BD2B48"/>
    <w:rPr>
      <w:rFonts w:ascii="Times New Roman" w:hAnsi="Times New Roman" w:cs="Times New Roman"/>
    </w:rPr>
  </w:style>
  <w:style w:type="character" w:customStyle="1" w:styleId="BBLegal2a">
    <w:name w:val="B&amp;B Legal 2a"/>
    <w:basedOn w:val="DefaultParagraphFont"/>
    <w:uiPriority w:val="99"/>
    <w:rsid w:val="00BD2B48"/>
    <w:rPr>
      <w:rFonts w:cs="Times New Roman"/>
    </w:rPr>
  </w:style>
  <w:style w:type="paragraph" w:customStyle="1" w:styleId="KeyResultAreaTasks">
    <w:name w:val="Key Result Area Tasks"/>
    <w:basedOn w:val="Normal"/>
    <w:uiPriority w:val="99"/>
    <w:rsid w:val="00BD2B48"/>
    <w:pPr>
      <w:numPr>
        <w:numId w:val="2"/>
      </w:numPr>
    </w:pPr>
    <w:rPr>
      <w:rFonts w:ascii="Gill Sans MT" w:hAnsi="Gill Sans MT" w:cs="Times New Roman"/>
      <w:szCs w:val="20"/>
    </w:rPr>
  </w:style>
  <w:style w:type="paragraph" w:customStyle="1" w:styleId="Normal1">
    <w:name w:val="Normal1"/>
    <w:basedOn w:val="Normal"/>
    <w:uiPriority w:val="99"/>
    <w:rsid w:val="00BD2B48"/>
    <w:rPr>
      <w:color w:val="000080"/>
      <w:sz w:val="20"/>
    </w:rPr>
  </w:style>
  <w:style w:type="paragraph" w:styleId="Title">
    <w:name w:val="Title"/>
    <w:basedOn w:val="Normal"/>
    <w:link w:val="TitleChar"/>
    <w:uiPriority w:val="99"/>
    <w:qFormat/>
    <w:rsid w:val="00BD2B48"/>
    <w:pPr>
      <w:jc w:val="center"/>
    </w:pPr>
    <w:rPr>
      <w:b/>
      <w:bCs/>
      <w:sz w:val="20"/>
    </w:rPr>
  </w:style>
  <w:style w:type="character" w:customStyle="1" w:styleId="TitleChar">
    <w:name w:val="Title Char"/>
    <w:basedOn w:val="DefaultParagraphFont"/>
    <w:link w:val="Title"/>
    <w:uiPriority w:val="99"/>
    <w:locked/>
    <w:rsid w:val="0071662A"/>
    <w:rPr>
      <w:rFonts w:ascii="Cambria" w:hAnsi="Cambria" w:cs="Times New Roman"/>
      <w:b/>
      <w:bCs/>
      <w:kern w:val="28"/>
      <w:sz w:val="32"/>
      <w:szCs w:val="32"/>
      <w:lang w:eastAsia="en-US"/>
    </w:rPr>
  </w:style>
  <w:style w:type="paragraph" w:customStyle="1" w:styleId="Subhead2">
    <w:name w:val="Subhead2"/>
    <w:basedOn w:val="Normal"/>
    <w:next w:val="Normal"/>
    <w:uiPriority w:val="99"/>
    <w:rsid w:val="00BD2B48"/>
    <w:pPr>
      <w:tabs>
        <w:tab w:val="left" w:pos="1077"/>
      </w:tabs>
      <w:spacing w:before="360" w:after="80"/>
    </w:pPr>
    <w:rPr>
      <w:rFonts w:cs="Times New Roman"/>
      <w:sz w:val="26"/>
      <w:szCs w:val="20"/>
    </w:rPr>
  </w:style>
  <w:style w:type="paragraph" w:customStyle="1" w:styleId="Numbers">
    <w:name w:val="Numbers"/>
    <w:basedOn w:val="Normal"/>
    <w:uiPriority w:val="99"/>
    <w:rsid w:val="00BD2B48"/>
    <w:rPr>
      <w:rFonts w:cs="Times New Roman"/>
      <w:sz w:val="60"/>
      <w:szCs w:val="20"/>
    </w:rPr>
  </w:style>
  <w:style w:type="paragraph" w:customStyle="1" w:styleId="Bullets-firstbulletpoint">
    <w:name w:val="Bullets - first bullet point"/>
    <w:basedOn w:val="Normal"/>
    <w:uiPriority w:val="99"/>
    <w:rsid w:val="00BD2B48"/>
    <w:pPr>
      <w:numPr>
        <w:numId w:val="3"/>
      </w:numPr>
      <w:tabs>
        <w:tab w:val="left" w:pos="284"/>
      </w:tabs>
      <w:spacing w:line="300" w:lineRule="atLeast"/>
      <w:ind w:left="284" w:hanging="284"/>
    </w:pPr>
    <w:rPr>
      <w:rFonts w:cs="Times New Roman"/>
      <w:sz w:val="20"/>
      <w:szCs w:val="20"/>
    </w:rPr>
  </w:style>
  <w:style w:type="paragraph" w:customStyle="1" w:styleId="Bulletstandard">
    <w:name w:val="Bullet standard"/>
    <w:basedOn w:val="Normal"/>
    <w:uiPriority w:val="99"/>
    <w:rsid w:val="00BD2B48"/>
    <w:pPr>
      <w:numPr>
        <w:numId w:val="4"/>
      </w:numPr>
      <w:tabs>
        <w:tab w:val="left" w:pos="1134"/>
      </w:tabs>
      <w:spacing w:before="80" w:line="300" w:lineRule="atLeast"/>
    </w:pPr>
    <w:rPr>
      <w:rFonts w:cs="Times New Roman"/>
      <w:sz w:val="20"/>
      <w:szCs w:val="20"/>
    </w:rPr>
  </w:style>
  <w:style w:type="paragraph" w:customStyle="1" w:styleId="Numberbulletsfirstline">
    <w:name w:val="Number bullets first line"/>
    <w:basedOn w:val="Bullets-firstbulletpoint"/>
    <w:uiPriority w:val="99"/>
    <w:rsid w:val="00BD2B48"/>
    <w:pPr>
      <w:numPr>
        <w:numId w:val="5"/>
      </w:numPr>
      <w:tabs>
        <w:tab w:val="num" w:pos="284"/>
        <w:tab w:val="num" w:pos="851"/>
      </w:tabs>
    </w:pPr>
  </w:style>
  <w:style w:type="paragraph" w:customStyle="1" w:styleId="ProfileHeading">
    <w:name w:val="Profile Heading"/>
    <w:basedOn w:val="Normal"/>
    <w:uiPriority w:val="99"/>
    <w:rsid w:val="00BD2B48"/>
    <w:pPr>
      <w:spacing w:after="120" w:line="280" w:lineRule="exact"/>
      <w:jc w:val="right"/>
    </w:pPr>
    <w:rPr>
      <w:rFonts w:cs="Times New Roman"/>
      <w:color w:val="000080"/>
      <w:sz w:val="28"/>
      <w:szCs w:val="28"/>
      <w:lang w:eastAsia="en-GB"/>
    </w:rPr>
  </w:style>
  <w:style w:type="paragraph" w:customStyle="1" w:styleId="ScheduleLevel1">
    <w:name w:val="Schedule Level 1"/>
    <w:basedOn w:val="Normal"/>
    <w:uiPriority w:val="99"/>
    <w:rsid w:val="00804799"/>
    <w:pPr>
      <w:numPr>
        <w:numId w:val="23"/>
      </w:numPr>
    </w:pPr>
  </w:style>
  <w:style w:type="paragraph" w:customStyle="1" w:styleId="ScheduleLevel2">
    <w:name w:val="Schedule Level 2"/>
    <w:basedOn w:val="Normal"/>
    <w:uiPriority w:val="99"/>
    <w:rsid w:val="00804799"/>
    <w:pPr>
      <w:numPr>
        <w:ilvl w:val="1"/>
        <w:numId w:val="23"/>
      </w:numPr>
    </w:pPr>
  </w:style>
  <w:style w:type="paragraph" w:customStyle="1" w:styleId="ScheduleLevel3">
    <w:name w:val="Schedule Level 3"/>
    <w:basedOn w:val="Normal"/>
    <w:uiPriority w:val="99"/>
    <w:rsid w:val="00804799"/>
    <w:pPr>
      <w:numPr>
        <w:ilvl w:val="2"/>
        <w:numId w:val="23"/>
      </w:numPr>
      <w:tabs>
        <w:tab w:val="num" w:pos="1944"/>
      </w:tabs>
      <w:ind w:left="1944"/>
    </w:pPr>
  </w:style>
  <w:style w:type="paragraph" w:customStyle="1" w:styleId="ScheduleLevel4">
    <w:name w:val="Schedule Level 4"/>
    <w:basedOn w:val="Normal"/>
    <w:uiPriority w:val="99"/>
    <w:rsid w:val="00804799"/>
    <w:pPr>
      <w:numPr>
        <w:ilvl w:val="3"/>
        <w:numId w:val="23"/>
      </w:numPr>
    </w:pPr>
  </w:style>
  <w:style w:type="paragraph" w:customStyle="1" w:styleId="ScheduleLevel5">
    <w:name w:val="Schedule Level 5"/>
    <w:basedOn w:val="Normal"/>
    <w:uiPriority w:val="99"/>
    <w:rsid w:val="00804799"/>
    <w:pPr>
      <w:numPr>
        <w:ilvl w:val="4"/>
        <w:numId w:val="23"/>
      </w:numPr>
    </w:pPr>
  </w:style>
  <w:style w:type="paragraph" w:customStyle="1" w:styleId="ScheduleLevel6">
    <w:name w:val="Schedule Level 6"/>
    <w:basedOn w:val="Normal"/>
    <w:uiPriority w:val="99"/>
    <w:rsid w:val="00804799"/>
    <w:pPr>
      <w:numPr>
        <w:ilvl w:val="5"/>
        <w:numId w:val="23"/>
      </w:numPr>
    </w:pPr>
  </w:style>
  <w:style w:type="paragraph" w:customStyle="1" w:styleId="ScheduleLevel7">
    <w:name w:val="Schedule Level 7"/>
    <w:basedOn w:val="Normal"/>
    <w:uiPriority w:val="99"/>
    <w:rsid w:val="00804799"/>
    <w:pPr>
      <w:numPr>
        <w:ilvl w:val="6"/>
        <w:numId w:val="23"/>
      </w:numPr>
    </w:pPr>
  </w:style>
  <w:style w:type="paragraph" w:customStyle="1" w:styleId="ScheduleLevel8">
    <w:name w:val="Schedule Level 8"/>
    <w:basedOn w:val="Normal"/>
    <w:uiPriority w:val="99"/>
    <w:rsid w:val="00804799"/>
    <w:pPr>
      <w:numPr>
        <w:ilvl w:val="7"/>
        <w:numId w:val="23"/>
      </w:numPr>
    </w:pPr>
  </w:style>
  <w:style w:type="paragraph" w:customStyle="1" w:styleId="ScheduleLevel9">
    <w:name w:val="Schedule Level 9"/>
    <w:basedOn w:val="Normal"/>
    <w:uiPriority w:val="99"/>
    <w:rsid w:val="00804799"/>
    <w:pPr>
      <w:numPr>
        <w:ilvl w:val="8"/>
        <w:numId w:val="23"/>
      </w:numPr>
    </w:pPr>
  </w:style>
  <w:style w:type="paragraph" w:customStyle="1" w:styleId="CharChar">
    <w:name w:val="Char Char"/>
    <w:basedOn w:val="Normal"/>
    <w:uiPriority w:val="99"/>
    <w:rsid w:val="005E29EB"/>
    <w:pPr>
      <w:spacing w:after="160" w:line="240" w:lineRule="exact"/>
    </w:pPr>
    <w:rPr>
      <w:rFonts w:ascii="Verdana" w:hAnsi="Verdana" w:cs="Times New Roman"/>
      <w:sz w:val="20"/>
      <w:szCs w:val="20"/>
    </w:rPr>
  </w:style>
  <w:style w:type="paragraph" w:customStyle="1" w:styleId="Level1">
    <w:name w:val="Level 1"/>
    <w:basedOn w:val="Normal"/>
    <w:uiPriority w:val="99"/>
    <w:rsid w:val="00D2303F"/>
    <w:pPr>
      <w:numPr>
        <w:numId w:val="6"/>
      </w:numPr>
      <w:spacing w:after="240"/>
      <w:jc w:val="both"/>
    </w:pPr>
    <w:rPr>
      <w:rFonts w:cs="Times New Roman"/>
      <w:sz w:val="22"/>
      <w:szCs w:val="20"/>
    </w:rPr>
  </w:style>
  <w:style w:type="paragraph" w:customStyle="1" w:styleId="Level2">
    <w:name w:val="Level 2"/>
    <w:basedOn w:val="Normal"/>
    <w:uiPriority w:val="99"/>
    <w:rsid w:val="00D2303F"/>
    <w:pPr>
      <w:numPr>
        <w:ilvl w:val="1"/>
        <w:numId w:val="6"/>
      </w:numPr>
      <w:tabs>
        <w:tab w:val="left" w:pos="1080"/>
      </w:tabs>
      <w:spacing w:after="240"/>
      <w:jc w:val="both"/>
    </w:pPr>
    <w:rPr>
      <w:rFonts w:cs="Times New Roman"/>
      <w:sz w:val="22"/>
      <w:szCs w:val="22"/>
    </w:rPr>
  </w:style>
  <w:style w:type="paragraph" w:customStyle="1" w:styleId="Level3">
    <w:name w:val="Level 3"/>
    <w:basedOn w:val="Normal"/>
    <w:uiPriority w:val="99"/>
    <w:rsid w:val="00D2303F"/>
    <w:pPr>
      <w:numPr>
        <w:ilvl w:val="2"/>
        <w:numId w:val="6"/>
      </w:numPr>
      <w:spacing w:after="240"/>
      <w:jc w:val="both"/>
    </w:pPr>
    <w:rPr>
      <w:rFonts w:cs="Times New Roman"/>
      <w:sz w:val="22"/>
      <w:szCs w:val="20"/>
    </w:rPr>
  </w:style>
  <w:style w:type="paragraph" w:customStyle="1" w:styleId="Level4">
    <w:name w:val="Level 4"/>
    <w:basedOn w:val="Normal"/>
    <w:uiPriority w:val="99"/>
    <w:rsid w:val="00D2303F"/>
    <w:pPr>
      <w:numPr>
        <w:ilvl w:val="3"/>
        <w:numId w:val="6"/>
      </w:numPr>
      <w:spacing w:after="240"/>
      <w:jc w:val="both"/>
    </w:pPr>
    <w:rPr>
      <w:rFonts w:cs="Times New Roman"/>
      <w:sz w:val="22"/>
      <w:szCs w:val="20"/>
    </w:rPr>
  </w:style>
  <w:style w:type="paragraph" w:customStyle="1" w:styleId="Level5">
    <w:name w:val="Level 5"/>
    <w:basedOn w:val="Normal"/>
    <w:uiPriority w:val="99"/>
    <w:rsid w:val="00D2303F"/>
    <w:pPr>
      <w:numPr>
        <w:ilvl w:val="4"/>
        <w:numId w:val="6"/>
      </w:numPr>
      <w:spacing w:after="240"/>
      <w:jc w:val="both"/>
    </w:pPr>
    <w:rPr>
      <w:rFonts w:cs="Times New Roman"/>
      <w:sz w:val="22"/>
      <w:szCs w:val="20"/>
    </w:rPr>
  </w:style>
  <w:style w:type="paragraph" w:customStyle="1" w:styleId="Level6">
    <w:name w:val="Level 6"/>
    <w:basedOn w:val="Normal"/>
    <w:uiPriority w:val="99"/>
    <w:rsid w:val="00D2303F"/>
    <w:pPr>
      <w:numPr>
        <w:ilvl w:val="5"/>
        <w:numId w:val="6"/>
      </w:numPr>
      <w:spacing w:after="240"/>
      <w:jc w:val="both"/>
    </w:pPr>
    <w:rPr>
      <w:rFonts w:cs="Times New Roman"/>
      <w:sz w:val="22"/>
      <w:szCs w:val="20"/>
    </w:rPr>
  </w:style>
  <w:style w:type="paragraph" w:customStyle="1" w:styleId="Level7">
    <w:name w:val="Level 7"/>
    <w:basedOn w:val="Normal"/>
    <w:uiPriority w:val="99"/>
    <w:rsid w:val="00D2303F"/>
    <w:pPr>
      <w:numPr>
        <w:ilvl w:val="6"/>
        <w:numId w:val="6"/>
      </w:numPr>
      <w:spacing w:after="240"/>
      <w:jc w:val="both"/>
    </w:pPr>
    <w:rPr>
      <w:rFonts w:cs="Times New Roman"/>
      <w:sz w:val="22"/>
      <w:szCs w:val="20"/>
    </w:rPr>
  </w:style>
  <w:style w:type="paragraph" w:customStyle="1" w:styleId="Level8">
    <w:name w:val="Level 8"/>
    <w:basedOn w:val="Normal"/>
    <w:uiPriority w:val="99"/>
    <w:rsid w:val="00D2303F"/>
    <w:pPr>
      <w:numPr>
        <w:ilvl w:val="7"/>
        <w:numId w:val="6"/>
      </w:numPr>
      <w:spacing w:after="240"/>
      <w:jc w:val="both"/>
    </w:pPr>
    <w:rPr>
      <w:rFonts w:cs="Times New Roman"/>
      <w:sz w:val="22"/>
      <w:szCs w:val="20"/>
    </w:rPr>
  </w:style>
  <w:style w:type="paragraph" w:customStyle="1" w:styleId="Level9">
    <w:name w:val="Level 9"/>
    <w:basedOn w:val="Normal"/>
    <w:uiPriority w:val="99"/>
    <w:rsid w:val="00D2303F"/>
    <w:pPr>
      <w:numPr>
        <w:ilvl w:val="8"/>
        <w:numId w:val="6"/>
      </w:numPr>
      <w:spacing w:after="240"/>
      <w:jc w:val="both"/>
    </w:pPr>
    <w:rPr>
      <w:rFonts w:cs="Times New Roman"/>
      <w:sz w:val="22"/>
      <w:szCs w:val="20"/>
    </w:rPr>
  </w:style>
  <w:style w:type="paragraph" w:customStyle="1" w:styleId="Paragraph3">
    <w:name w:val="Paragraph 3"/>
    <w:basedOn w:val="Normal"/>
    <w:uiPriority w:val="99"/>
    <w:rsid w:val="009C508A"/>
    <w:pPr>
      <w:widowControl w:val="0"/>
      <w:tabs>
        <w:tab w:val="num" w:pos="864"/>
      </w:tabs>
      <w:spacing w:after="120"/>
      <w:ind w:left="864" w:hanging="864"/>
      <w:jc w:val="both"/>
    </w:pPr>
    <w:rPr>
      <w:rFonts w:cs="Times New Roman"/>
      <w:sz w:val="22"/>
      <w:szCs w:val="20"/>
    </w:rPr>
  </w:style>
  <w:style w:type="paragraph" w:customStyle="1" w:styleId="Paragraph4">
    <w:name w:val="Paragraph 4"/>
    <w:basedOn w:val="Normal"/>
    <w:uiPriority w:val="99"/>
    <w:rsid w:val="009C508A"/>
    <w:pPr>
      <w:widowControl w:val="0"/>
      <w:tabs>
        <w:tab w:val="num" w:pos="864"/>
      </w:tabs>
      <w:spacing w:after="120"/>
      <w:ind w:left="864" w:hanging="864"/>
      <w:jc w:val="both"/>
    </w:pPr>
    <w:rPr>
      <w:rFonts w:cs="Times New Roman"/>
      <w:sz w:val="22"/>
      <w:szCs w:val="20"/>
    </w:rPr>
  </w:style>
  <w:style w:type="character" w:customStyle="1" w:styleId="bblegal2a0">
    <w:name w:val="bblegal2a"/>
    <w:basedOn w:val="DefaultParagraphFont"/>
    <w:uiPriority w:val="99"/>
    <w:rsid w:val="008544B4"/>
    <w:rPr>
      <w:rFonts w:cs="Times New Roman"/>
    </w:rPr>
  </w:style>
  <w:style w:type="paragraph" w:customStyle="1" w:styleId="ScheduleHeader">
    <w:name w:val="Schedule Header"/>
    <w:basedOn w:val="Normal"/>
    <w:next w:val="Normal"/>
    <w:uiPriority w:val="99"/>
    <w:rsid w:val="00C86123"/>
    <w:pPr>
      <w:spacing w:after="240"/>
      <w:jc w:val="center"/>
    </w:pPr>
    <w:rPr>
      <w:rFonts w:cs="Times New Roman"/>
      <w:b/>
      <w:caps/>
      <w:sz w:val="22"/>
      <w:szCs w:val="20"/>
      <w:u w:val="single"/>
    </w:rPr>
  </w:style>
  <w:style w:type="paragraph" w:customStyle="1" w:styleId="Char">
    <w:name w:val="Char"/>
    <w:basedOn w:val="Normal"/>
    <w:uiPriority w:val="99"/>
    <w:rsid w:val="00B43584"/>
    <w:pPr>
      <w:spacing w:after="160" w:line="240" w:lineRule="exact"/>
    </w:pPr>
    <w:rPr>
      <w:rFonts w:ascii="Verdana" w:hAnsi="Verdana" w:cs="Times New Roman"/>
      <w:sz w:val="20"/>
      <w:szCs w:val="20"/>
    </w:rPr>
  </w:style>
  <w:style w:type="table" w:styleId="TableGrid">
    <w:name w:val="Table Grid"/>
    <w:basedOn w:val="TableNormal"/>
    <w:rsid w:val="009C64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page">
    <w:name w:val="Title page"/>
    <w:basedOn w:val="Normal"/>
    <w:uiPriority w:val="99"/>
    <w:rsid w:val="009F5638"/>
    <w:rPr>
      <w:rFonts w:eastAsia="MS Mincho" w:cs="Times New Roman"/>
      <w:b/>
      <w:sz w:val="36"/>
      <w:lang w:eastAsia="ja-JP"/>
    </w:rPr>
  </w:style>
  <w:style w:type="paragraph" w:customStyle="1" w:styleId="BodyNumbered">
    <w:name w:val="Body Numbered"/>
    <w:basedOn w:val="Normal"/>
    <w:uiPriority w:val="99"/>
    <w:rsid w:val="009F5638"/>
    <w:pPr>
      <w:spacing w:after="120"/>
      <w:ind w:left="680" w:right="680" w:hanging="680"/>
      <w:outlineLvl w:val="2"/>
    </w:pPr>
    <w:rPr>
      <w:rFonts w:eastAsia="MS Mincho" w:cs="Times New Roman"/>
      <w:sz w:val="22"/>
      <w:lang w:eastAsia="ja-JP"/>
    </w:rPr>
  </w:style>
  <w:style w:type="paragraph" w:customStyle="1" w:styleId="NormalIndent1">
    <w:name w:val="Normal Indent1"/>
    <w:basedOn w:val="Normal"/>
    <w:uiPriority w:val="99"/>
    <w:rsid w:val="009F5638"/>
    <w:pPr>
      <w:spacing w:after="240"/>
      <w:ind w:left="567"/>
    </w:pPr>
    <w:rPr>
      <w:rFonts w:eastAsia="MS Mincho" w:cs="Times New Roman"/>
      <w:sz w:val="22"/>
      <w:lang w:eastAsia="ja-JP"/>
    </w:rPr>
  </w:style>
  <w:style w:type="character" w:customStyle="1" w:styleId="CharChar4">
    <w:name w:val="Char Char4"/>
    <w:basedOn w:val="DefaultParagraphFont"/>
    <w:uiPriority w:val="99"/>
    <w:rsid w:val="009F5638"/>
    <w:rPr>
      <w:rFonts w:ascii="Arial" w:eastAsia="MS Mincho" w:hAnsi="Arial" w:cs="Arial"/>
      <w:b/>
      <w:bCs/>
      <w:sz w:val="26"/>
      <w:szCs w:val="26"/>
      <w:lang w:val="en-GB" w:eastAsia="ja-JP" w:bidi="ar-SA"/>
    </w:rPr>
  </w:style>
  <w:style w:type="paragraph" w:customStyle="1" w:styleId="Conditionhead">
    <w:name w:val="Condition head"/>
    <w:basedOn w:val="Normal"/>
    <w:uiPriority w:val="99"/>
    <w:rsid w:val="009F5638"/>
    <w:pPr>
      <w:tabs>
        <w:tab w:val="left" w:pos="-720"/>
      </w:tabs>
      <w:suppressAutoHyphens/>
      <w:spacing w:line="360" w:lineRule="auto"/>
      <w:jc w:val="both"/>
    </w:pPr>
    <w:rPr>
      <w:rFonts w:ascii="Times New Roman" w:hAnsi="Times New Roman" w:cs="Times New Roman"/>
      <w:b/>
      <w:bCs/>
    </w:rPr>
  </w:style>
  <w:style w:type="paragraph" w:customStyle="1" w:styleId="Sectionheading">
    <w:name w:val="Section heading"/>
    <w:basedOn w:val="Normal"/>
    <w:uiPriority w:val="99"/>
    <w:rsid w:val="009F5638"/>
    <w:pPr>
      <w:suppressAutoHyphens/>
      <w:spacing w:line="360" w:lineRule="auto"/>
      <w:jc w:val="both"/>
    </w:pPr>
    <w:rPr>
      <w:rFonts w:ascii="Times New Roman" w:hAnsi="Times New Roman" w:cs="Times New Roman"/>
      <w:b/>
      <w:bCs/>
      <w:u w:val="single"/>
    </w:rPr>
  </w:style>
  <w:style w:type="paragraph" w:styleId="NormalWeb">
    <w:name w:val="Normal (Web)"/>
    <w:basedOn w:val="Normal"/>
    <w:uiPriority w:val="99"/>
    <w:locked/>
    <w:rsid w:val="009F5638"/>
    <w:pPr>
      <w:spacing w:before="100" w:beforeAutospacing="1" w:after="100" w:afterAutospacing="1"/>
    </w:pPr>
    <w:rPr>
      <w:rFonts w:ascii="Times New Roman" w:hAnsi="Times New Roman" w:cs="Times New Roman"/>
      <w:lang w:eastAsia="en-GB"/>
    </w:rPr>
  </w:style>
  <w:style w:type="paragraph" w:customStyle="1" w:styleId="HRSDParagraphautonumber">
    <w:name w:val="HRSD Paragraph (auto number)"/>
    <w:basedOn w:val="Normal"/>
    <w:link w:val="HRSDParagraphautonumberChar"/>
    <w:uiPriority w:val="99"/>
    <w:rsid w:val="009F5638"/>
    <w:pPr>
      <w:numPr>
        <w:numId w:val="19"/>
      </w:numPr>
      <w:tabs>
        <w:tab w:val="left" w:pos="576"/>
      </w:tabs>
      <w:spacing w:after="120"/>
      <w:jc w:val="both"/>
    </w:pPr>
    <w:rPr>
      <w:lang w:eastAsia="en-GB"/>
    </w:rPr>
  </w:style>
  <w:style w:type="character" w:customStyle="1" w:styleId="HRSDParagraphautonumberChar">
    <w:name w:val="HRSD Paragraph (auto number) Char"/>
    <w:basedOn w:val="DefaultParagraphFont"/>
    <w:link w:val="HRSDParagraphautonumber"/>
    <w:uiPriority w:val="99"/>
    <w:locked/>
    <w:rsid w:val="009F5638"/>
    <w:rPr>
      <w:rFonts w:ascii="Arial" w:hAnsi="Arial" w:cs="Arial"/>
      <w:sz w:val="24"/>
      <w:szCs w:val="24"/>
    </w:rPr>
  </w:style>
  <w:style w:type="paragraph" w:customStyle="1" w:styleId="HRSDSub-para">
    <w:name w:val="HRSD Sub-para"/>
    <w:basedOn w:val="Normal"/>
    <w:uiPriority w:val="99"/>
    <w:rsid w:val="009F5638"/>
    <w:pPr>
      <w:numPr>
        <w:ilvl w:val="1"/>
        <w:numId w:val="19"/>
      </w:numPr>
      <w:tabs>
        <w:tab w:val="left" w:pos="1152"/>
      </w:tabs>
      <w:spacing w:after="120"/>
      <w:jc w:val="both"/>
      <w:outlineLvl w:val="2"/>
    </w:pPr>
    <w:rPr>
      <w:rFonts w:cs="Times New Roman"/>
      <w:color w:val="000000"/>
      <w:szCs w:val="20"/>
      <w:lang w:eastAsia="en-GB"/>
    </w:rPr>
  </w:style>
  <w:style w:type="paragraph" w:customStyle="1" w:styleId="HRSDSub-sub-para">
    <w:name w:val="HRSD Sub-sub-para"/>
    <w:basedOn w:val="Normal"/>
    <w:uiPriority w:val="99"/>
    <w:rsid w:val="009F5638"/>
    <w:pPr>
      <w:numPr>
        <w:ilvl w:val="2"/>
        <w:numId w:val="19"/>
      </w:numPr>
      <w:tabs>
        <w:tab w:val="left" w:pos="1728"/>
      </w:tabs>
      <w:jc w:val="both"/>
    </w:pPr>
    <w:rPr>
      <w:lang w:eastAsia="en-GB"/>
    </w:rPr>
  </w:style>
  <w:style w:type="character" w:customStyle="1" w:styleId="CharChar2">
    <w:name w:val="Char Char2"/>
    <w:basedOn w:val="DefaultParagraphFont"/>
    <w:uiPriority w:val="99"/>
    <w:locked/>
    <w:rsid w:val="009F5638"/>
    <w:rPr>
      <w:rFonts w:ascii="Arial" w:eastAsia="MS Mincho" w:hAnsi="Arial" w:cs="Times New Roman"/>
      <w:sz w:val="24"/>
      <w:szCs w:val="24"/>
      <w:lang w:val="en-GB" w:eastAsia="ja-JP" w:bidi="ar-SA"/>
    </w:rPr>
  </w:style>
  <w:style w:type="character" w:customStyle="1" w:styleId="CharChar1">
    <w:name w:val="Char Char1"/>
    <w:basedOn w:val="DefaultParagraphFont"/>
    <w:uiPriority w:val="99"/>
    <w:locked/>
    <w:rsid w:val="009F5638"/>
    <w:rPr>
      <w:rFonts w:ascii="Arial" w:eastAsia="MS Mincho" w:hAnsi="Arial" w:cs="Times New Roman"/>
      <w:lang w:val="en-GB" w:eastAsia="ja-JP" w:bidi="ar-SA"/>
    </w:rPr>
  </w:style>
  <w:style w:type="character" w:customStyle="1" w:styleId="CharChar6">
    <w:name w:val="Char Char6"/>
    <w:basedOn w:val="DefaultParagraphFont"/>
    <w:uiPriority w:val="99"/>
    <w:semiHidden/>
    <w:locked/>
    <w:rsid w:val="009F5638"/>
    <w:rPr>
      <w:rFonts w:ascii="Arial" w:eastAsia="MS Mincho" w:hAnsi="Arial" w:cs="Times New Roman"/>
      <w:sz w:val="24"/>
      <w:szCs w:val="24"/>
      <w:lang w:val="en-GB" w:eastAsia="ja-JP" w:bidi="ar-SA"/>
    </w:rPr>
  </w:style>
  <w:style w:type="paragraph" w:customStyle="1" w:styleId="DWNormal">
    <w:name w:val="DW Normal"/>
    <w:basedOn w:val="Normal"/>
    <w:uiPriority w:val="99"/>
    <w:rsid w:val="009F5638"/>
    <w:rPr>
      <w:rFonts w:ascii="Times New Roman" w:hAnsi="Times New Roman" w:cs="Times New Roman"/>
      <w:sz w:val="20"/>
      <w:szCs w:val="20"/>
      <w:lang w:eastAsia="en-GB"/>
    </w:rPr>
  </w:style>
  <w:style w:type="paragraph" w:customStyle="1" w:styleId="dwnormal0">
    <w:name w:val="dwnormal"/>
    <w:basedOn w:val="Normal"/>
    <w:uiPriority w:val="99"/>
    <w:rsid w:val="009F5638"/>
    <w:rPr>
      <w:rFonts w:ascii="Times New Roman" w:hAnsi="Times New Roman" w:cs="Times New Roman"/>
      <w:sz w:val="20"/>
      <w:szCs w:val="20"/>
      <w:lang w:eastAsia="en-GB"/>
    </w:rPr>
  </w:style>
  <w:style w:type="paragraph" w:styleId="ListParagraph">
    <w:name w:val="List Paragraph"/>
    <w:basedOn w:val="Normal"/>
    <w:uiPriority w:val="34"/>
    <w:qFormat/>
    <w:rsid w:val="009F5638"/>
    <w:pPr>
      <w:spacing w:after="200" w:line="276" w:lineRule="auto"/>
      <w:ind w:left="720"/>
      <w:contextualSpacing/>
    </w:pPr>
    <w:rPr>
      <w:rFonts w:ascii="Calibri" w:hAnsi="Calibri" w:cs="Times New Roman"/>
      <w:sz w:val="22"/>
      <w:szCs w:val="22"/>
    </w:rPr>
  </w:style>
  <w:style w:type="character" w:customStyle="1" w:styleId="CharChar5">
    <w:name w:val="Char Char5"/>
    <w:basedOn w:val="DefaultParagraphFont"/>
    <w:uiPriority w:val="99"/>
    <w:rsid w:val="009F5638"/>
    <w:rPr>
      <w:rFonts w:ascii="Arial" w:eastAsia="MS Mincho" w:hAnsi="Arial" w:cs="Arial"/>
      <w:b/>
      <w:bCs/>
      <w:kern w:val="32"/>
      <w:sz w:val="32"/>
      <w:szCs w:val="32"/>
      <w:lang w:val="en-GB" w:eastAsia="ja-JP" w:bidi="ar-SA"/>
    </w:rPr>
  </w:style>
  <w:style w:type="character" w:styleId="Emphasis">
    <w:name w:val="Emphasis"/>
    <w:basedOn w:val="DefaultParagraphFont"/>
    <w:uiPriority w:val="99"/>
    <w:qFormat/>
    <w:locked/>
    <w:rsid w:val="009F5638"/>
    <w:rPr>
      <w:rFonts w:cs="Times New Roman"/>
      <w:i/>
      <w:iCs/>
    </w:rPr>
  </w:style>
  <w:style w:type="character" w:customStyle="1" w:styleId="CharChar3">
    <w:name w:val="Char Char3"/>
    <w:basedOn w:val="DefaultParagraphFont"/>
    <w:uiPriority w:val="99"/>
    <w:rsid w:val="009F5638"/>
    <w:rPr>
      <w:rFonts w:ascii="Calibri" w:hAnsi="Calibri" w:cs="Times New Roman"/>
      <w:b/>
      <w:bCs/>
      <w:color w:val="365F91"/>
      <w:sz w:val="28"/>
      <w:szCs w:val="28"/>
      <w:lang w:val="en-GB" w:eastAsia="en-GB" w:bidi="ar-SA"/>
    </w:rPr>
  </w:style>
  <w:style w:type="character" w:customStyle="1" w:styleId="Heading3CharChar">
    <w:name w:val="Heading 3 Char Char"/>
    <w:basedOn w:val="DefaultParagraphFont"/>
    <w:uiPriority w:val="99"/>
    <w:rsid w:val="009F5638"/>
    <w:rPr>
      <w:rFonts w:ascii="Arial" w:eastAsia="MS Mincho" w:hAnsi="Arial" w:cs="Arial"/>
      <w:b/>
      <w:bCs/>
      <w:sz w:val="26"/>
      <w:szCs w:val="26"/>
      <w:lang w:val="en-GB" w:eastAsia="ja-JP" w:bidi="ar-SA"/>
    </w:rPr>
  </w:style>
  <w:style w:type="paragraph" w:customStyle="1" w:styleId="HMRCHeading5">
    <w:name w:val="HMRC Heading 5"/>
    <w:basedOn w:val="Heading5"/>
    <w:uiPriority w:val="99"/>
    <w:rsid w:val="009F5638"/>
    <w:pPr>
      <w:keepNext w:val="0"/>
      <w:tabs>
        <w:tab w:val="clear" w:pos="810"/>
        <w:tab w:val="clear" w:pos="900"/>
        <w:tab w:val="num" w:pos="1134"/>
      </w:tabs>
      <w:spacing w:after="240"/>
      <w:ind w:left="1134" w:hanging="397"/>
      <w:jc w:val="left"/>
    </w:pPr>
    <w:rPr>
      <w:rFonts w:eastAsia="MS Mincho"/>
      <w:b w:val="0"/>
      <w:szCs w:val="22"/>
      <w:lang w:eastAsia="ja-JP"/>
    </w:rPr>
  </w:style>
  <w:style w:type="paragraph" w:customStyle="1" w:styleId="HMRCHeading6RomanNumeral">
    <w:name w:val="HMRC Heading 6 Roman Numeral"/>
    <w:basedOn w:val="Heading6"/>
    <w:uiPriority w:val="99"/>
    <w:rsid w:val="009F5638"/>
    <w:pPr>
      <w:keepNext w:val="0"/>
      <w:tabs>
        <w:tab w:val="num" w:pos="1531"/>
      </w:tabs>
      <w:spacing w:before="60" w:after="240"/>
      <w:ind w:left="1531" w:hanging="397"/>
    </w:pPr>
    <w:rPr>
      <w:rFonts w:eastAsia="MS Mincho" w:cs="Arial"/>
      <w:b w:val="0"/>
      <w:bCs/>
      <w:szCs w:val="28"/>
      <w:lang w:eastAsia="ja-JP"/>
    </w:rPr>
  </w:style>
  <w:style w:type="paragraph" w:customStyle="1" w:styleId="HMRCHeading7Schedule">
    <w:name w:val="HMRC Heading 7 Schedule"/>
    <w:basedOn w:val="Heading7"/>
    <w:next w:val="HMRCHeading8Schedule"/>
    <w:uiPriority w:val="99"/>
    <w:rsid w:val="009F5638"/>
    <w:pPr>
      <w:keepNext w:val="0"/>
      <w:tabs>
        <w:tab w:val="num" w:pos="1985"/>
      </w:tabs>
      <w:spacing w:before="60" w:after="240"/>
      <w:ind w:left="1985" w:hanging="1985"/>
    </w:pPr>
    <w:rPr>
      <w:rFonts w:ascii="Arial" w:eastAsia="MS Mincho" w:hAnsi="Arial" w:cs="Arial"/>
      <w:bCs/>
      <w:i w:val="0"/>
      <w:szCs w:val="22"/>
      <w:lang w:eastAsia="ja-JP"/>
    </w:rPr>
  </w:style>
  <w:style w:type="paragraph" w:customStyle="1" w:styleId="HMRCHeading8Schedule">
    <w:name w:val="HMRC Heading 8 Schedule"/>
    <w:basedOn w:val="Heading8"/>
    <w:next w:val="HMRCHeading9Schedule"/>
    <w:uiPriority w:val="99"/>
    <w:rsid w:val="009F5638"/>
    <w:pPr>
      <w:keepNext w:val="0"/>
      <w:tabs>
        <w:tab w:val="num" w:pos="737"/>
      </w:tabs>
      <w:spacing w:after="240"/>
      <w:ind w:left="737" w:hanging="737"/>
      <w:jc w:val="left"/>
    </w:pPr>
    <w:rPr>
      <w:rFonts w:ascii="Arial" w:eastAsia="MS Mincho" w:hAnsi="Arial" w:cs="Arial"/>
      <w:sz w:val="22"/>
      <w:szCs w:val="22"/>
      <w:lang w:eastAsia="ja-JP"/>
    </w:rPr>
  </w:style>
  <w:style w:type="paragraph" w:customStyle="1" w:styleId="HMRCHeading9Schedule">
    <w:name w:val="HMRC Heading 9 Schedule"/>
    <w:basedOn w:val="Heading9"/>
    <w:uiPriority w:val="99"/>
    <w:rsid w:val="009F5638"/>
    <w:pPr>
      <w:keepNext w:val="0"/>
      <w:tabs>
        <w:tab w:val="num" w:pos="737"/>
      </w:tabs>
      <w:spacing w:after="240"/>
      <w:ind w:left="737" w:hanging="737"/>
    </w:pPr>
    <w:rPr>
      <w:rFonts w:eastAsia="MS Mincho" w:cs="Arial"/>
      <w:b w:val="0"/>
      <w:i w:val="0"/>
      <w:szCs w:val="22"/>
      <w:lang w:eastAsia="ja-JP"/>
    </w:rPr>
  </w:style>
  <w:style w:type="character" w:customStyle="1" w:styleId="MarginTextChar">
    <w:name w:val="Margin Text Char"/>
    <w:link w:val="MarginText"/>
    <w:uiPriority w:val="99"/>
    <w:locked/>
    <w:rsid w:val="009F5638"/>
    <w:rPr>
      <w:sz w:val="22"/>
      <w:lang w:val="en-GB" w:eastAsia="en-US"/>
    </w:rPr>
  </w:style>
  <w:style w:type="paragraph" w:customStyle="1" w:styleId="ScheduleL1">
    <w:name w:val="Schedule L1"/>
    <w:basedOn w:val="Normal"/>
    <w:uiPriority w:val="99"/>
    <w:rsid w:val="009F5638"/>
    <w:pPr>
      <w:tabs>
        <w:tab w:val="num" w:pos="0"/>
      </w:tabs>
      <w:adjustRightInd w:val="0"/>
      <w:spacing w:after="240"/>
      <w:ind w:left="432" w:hanging="432"/>
      <w:jc w:val="both"/>
      <w:outlineLvl w:val="0"/>
    </w:pPr>
    <w:rPr>
      <w:rFonts w:cs="Times New Roman"/>
      <w:sz w:val="22"/>
      <w:szCs w:val="20"/>
      <w:lang w:eastAsia="zh-CN"/>
    </w:rPr>
  </w:style>
  <w:style w:type="paragraph" w:customStyle="1" w:styleId="ScheduleL2">
    <w:name w:val="Schedule L2"/>
    <w:basedOn w:val="Normal"/>
    <w:uiPriority w:val="99"/>
    <w:rsid w:val="009F5638"/>
    <w:pPr>
      <w:tabs>
        <w:tab w:val="num" w:pos="737"/>
      </w:tabs>
      <w:adjustRightInd w:val="0"/>
      <w:spacing w:after="240"/>
      <w:ind w:left="737" w:hanging="737"/>
      <w:jc w:val="both"/>
      <w:outlineLvl w:val="1"/>
    </w:pPr>
    <w:rPr>
      <w:rFonts w:cs="Times New Roman"/>
      <w:sz w:val="22"/>
      <w:szCs w:val="20"/>
      <w:lang w:eastAsia="zh-CN"/>
    </w:rPr>
  </w:style>
  <w:style w:type="paragraph" w:customStyle="1" w:styleId="ScheduleL3">
    <w:name w:val="Schedule L3"/>
    <w:basedOn w:val="Normal"/>
    <w:uiPriority w:val="99"/>
    <w:rsid w:val="009F5638"/>
    <w:pPr>
      <w:tabs>
        <w:tab w:val="num" w:pos="737"/>
      </w:tabs>
      <w:adjustRightInd w:val="0"/>
      <w:spacing w:after="240"/>
      <w:ind w:left="737" w:hanging="737"/>
      <w:jc w:val="both"/>
      <w:outlineLvl w:val="2"/>
    </w:pPr>
    <w:rPr>
      <w:rFonts w:cs="Times New Roman"/>
      <w:sz w:val="22"/>
      <w:szCs w:val="20"/>
      <w:lang w:eastAsia="zh-CN"/>
    </w:rPr>
  </w:style>
  <w:style w:type="paragraph" w:customStyle="1" w:styleId="ScheduleL4">
    <w:name w:val="Schedule L4"/>
    <w:basedOn w:val="Normal"/>
    <w:uiPriority w:val="99"/>
    <w:rsid w:val="009F5638"/>
    <w:pPr>
      <w:tabs>
        <w:tab w:val="num" w:pos="737"/>
      </w:tabs>
      <w:adjustRightInd w:val="0"/>
      <w:spacing w:after="240"/>
      <w:ind w:left="737" w:hanging="737"/>
      <w:jc w:val="both"/>
      <w:outlineLvl w:val="3"/>
    </w:pPr>
    <w:rPr>
      <w:rFonts w:cs="Times New Roman"/>
      <w:sz w:val="22"/>
      <w:szCs w:val="20"/>
      <w:lang w:eastAsia="zh-CN"/>
    </w:rPr>
  </w:style>
  <w:style w:type="paragraph" w:customStyle="1" w:styleId="ScheduleL5">
    <w:name w:val="Schedule L5"/>
    <w:basedOn w:val="Normal"/>
    <w:uiPriority w:val="99"/>
    <w:rsid w:val="009F5638"/>
    <w:pPr>
      <w:tabs>
        <w:tab w:val="num" w:pos="2988"/>
      </w:tabs>
      <w:adjustRightInd w:val="0"/>
      <w:spacing w:after="240"/>
      <w:ind w:left="2835" w:hanging="720"/>
      <w:jc w:val="both"/>
      <w:outlineLvl w:val="4"/>
    </w:pPr>
    <w:rPr>
      <w:rFonts w:cs="Times New Roman"/>
      <w:sz w:val="22"/>
      <w:szCs w:val="20"/>
      <w:lang w:eastAsia="zh-CN"/>
    </w:rPr>
  </w:style>
  <w:style w:type="paragraph" w:customStyle="1" w:styleId="DefaultParagraphFontChar">
    <w:name w:val="Default Paragraph Font Char"/>
    <w:aliases w:val="Default Paragraph Font Para Char Char Char Char Char Char Char Char Char Char Char Char Char Char Char Char Char,Default Paragraph Font Para Char Char Char Char Char Char Char Char Char Char Char Char Char Char"/>
    <w:basedOn w:val="Normal"/>
    <w:autoRedefine/>
    <w:rsid w:val="009F5638"/>
    <w:pPr>
      <w:spacing w:after="160" w:line="240" w:lineRule="exact"/>
    </w:pPr>
    <w:rPr>
      <w:rFonts w:cs="Times New Roman"/>
      <w:sz w:val="22"/>
      <w:szCs w:val="20"/>
      <w:lang w:val="en-US"/>
    </w:rPr>
  </w:style>
  <w:style w:type="paragraph" w:customStyle="1" w:styleId="bullet">
    <w:name w:val="bullet"/>
    <w:basedOn w:val="Normal"/>
    <w:rsid w:val="009F5638"/>
    <w:pPr>
      <w:spacing w:before="100" w:beforeAutospacing="1" w:after="100" w:afterAutospacing="1"/>
    </w:pPr>
    <w:rPr>
      <w:rFonts w:ascii="Times New Roman" w:hAnsi="Times New Roman" w:cs="Times New Roman"/>
      <w:lang w:eastAsia="en-GB"/>
    </w:rPr>
  </w:style>
  <w:style w:type="paragraph" w:customStyle="1" w:styleId="msolistparagraph0">
    <w:name w:val="msolistparagraph"/>
    <w:basedOn w:val="Normal"/>
    <w:uiPriority w:val="99"/>
    <w:rsid w:val="004B0AB2"/>
    <w:pPr>
      <w:ind w:left="720"/>
    </w:pPr>
    <w:rPr>
      <w:sz w:val="22"/>
      <w:szCs w:val="22"/>
      <w:lang w:eastAsia="en-GB"/>
    </w:rPr>
  </w:style>
  <w:style w:type="paragraph" w:customStyle="1" w:styleId="legp2paratext1">
    <w:name w:val="legp2paratext1"/>
    <w:basedOn w:val="Normal"/>
    <w:rsid w:val="00656A60"/>
    <w:pPr>
      <w:shd w:val="clear" w:color="auto" w:fill="FFFFFF"/>
      <w:spacing w:after="120" w:line="360" w:lineRule="atLeast"/>
      <w:ind w:firstLine="240"/>
      <w:jc w:val="both"/>
    </w:pPr>
    <w:rPr>
      <w:rFonts w:ascii="Times New Roman" w:hAnsi="Times New Roman" w:cs="Times New Roman"/>
      <w:color w:val="494949"/>
      <w:sz w:val="19"/>
      <w:szCs w:val="19"/>
      <w:lang w:eastAsia="en-GB"/>
    </w:rPr>
  </w:style>
  <w:style w:type="character" w:styleId="HTMLAcronym">
    <w:name w:val="HTML Acronym"/>
    <w:basedOn w:val="DefaultParagraphFont"/>
    <w:uiPriority w:val="99"/>
    <w:locked/>
    <w:rsid w:val="00656A60"/>
    <w:rPr>
      <w:rFonts w:cs="Times New Roman"/>
    </w:rPr>
  </w:style>
  <w:style w:type="paragraph" w:styleId="PlainText">
    <w:name w:val="Plain Text"/>
    <w:basedOn w:val="Normal"/>
    <w:link w:val="PlainTextChar"/>
    <w:uiPriority w:val="99"/>
    <w:locked/>
    <w:rsid w:val="00EE4316"/>
    <w:pPr>
      <w:spacing w:before="240"/>
    </w:pPr>
    <w:rPr>
      <w:rFonts w:cs="Times New Roman"/>
      <w:sz w:val="22"/>
      <w:szCs w:val="20"/>
      <w:lang w:eastAsia="en-GB"/>
    </w:rPr>
  </w:style>
  <w:style w:type="character" w:customStyle="1" w:styleId="PlainTextChar">
    <w:name w:val="Plain Text Char"/>
    <w:basedOn w:val="DefaultParagraphFont"/>
    <w:link w:val="PlainText"/>
    <w:uiPriority w:val="99"/>
    <w:semiHidden/>
    <w:locked/>
    <w:rsid w:val="00C57D05"/>
    <w:rPr>
      <w:rFonts w:ascii="Courier New" w:hAnsi="Courier New" w:cs="Courier New"/>
      <w:sz w:val="20"/>
      <w:szCs w:val="20"/>
      <w:lang w:eastAsia="en-US"/>
    </w:rPr>
  </w:style>
  <w:style w:type="character" w:customStyle="1" w:styleId="st1">
    <w:name w:val="st1"/>
    <w:basedOn w:val="DefaultParagraphFont"/>
    <w:rsid w:val="00EE4316"/>
    <w:rPr>
      <w:rFonts w:cs="Times New Roman"/>
    </w:rPr>
  </w:style>
  <w:style w:type="paragraph" w:customStyle="1" w:styleId="ml1">
    <w:name w:val="ml1"/>
    <w:basedOn w:val="Normal"/>
    <w:uiPriority w:val="99"/>
    <w:rsid w:val="00E851A5"/>
    <w:pPr>
      <w:spacing w:after="240"/>
    </w:pPr>
    <w:rPr>
      <w:rFonts w:ascii="Times New Roman" w:hAnsi="Times New Roman" w:cs="Times New Roman"/>
      <w:sz w:val="20"/>
      <w:szCs w:val="20"/>
      <w:lang w:eastAsia="en-GB"/>
    </w:rPr>
  </w:style>
  <w:style w:type="numbering" w:customStyle="1" w:styleId="StyleBulleted">
    <w:name w:val="Style Bulleted"/>
    <w:rsid w:val="0080448E"/>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083440">
      <w:bodyDiv w:val="1"/>
      <w:marLeft w:val="0"/>
      <w:marRight w:val="0"/>
      <w:marTop w:val="0"/>
      <w:marBottom w:val="0"/>
      <w:divBdr>
        <w:top w:val="none" w:sz="0" w:space="0" w:color="auto"/>
        <w:left w:val="none" w:sz="0" w:space="0" w:color="auto"/>
        <w:bottom w:val="none" w:sz="0" w:space="0" w:color="auto"/>
        <w:right w:val="none" w:sz="0" w:space="0" w:color="auto"/>
      </w:divBdr>
      <w:divsChild>
        <w:div w:id="280768863">
          <w:marLeft w:val="0"/>
          <w:marRight w:val="0"/>
          <w:marTop w:val="0"/>
          <w:marBottom w:val="0"/>
          <w:divBdr>
            <w:top w:val="none" w:sz="0" w:space="0" w:color="auto"/>
            <w:left w:val="none" w:sz="0" w:space="0" w:color="auto"/>
            <w:bottom w:val="none" w:sz="0" w:space="0" w:color="auto"/>
            <w:right w:val="none" w:sz="0" w:space="0" w:color="auto"/>
          </w:divBdr>
          <w:divsChild>
            <w:div w:id="1185829500">
              <w:marLeft w:val="0"/>
              <w:marRight w:val="0"/>
              <w:marTop w:val="0"/>
              <w:marBottom w:val="0"/>
              <w:divBdr>
                <w:top w:val="single" w:sz="2" w:space="0" w:color="FFFFFF"/>
                <w:left w:val="single" w:sz="6" w:space="0" w:color="FFFFFF"/>
                <w:bottom w:val="single" w:sz="6" w:space="0" w:color="FFFFFF"/>
                <w:right w:val="single" w:sz="6" w:space="0" w:color="FFFFFF"/>
              </w:divBdr>
              <w:divsChild>
                <w:div w:id="208690418">
                  <w:marLeft w:val="0"/>
                  <w:marRight w:val="0"/>
                  <w:marTop w:val="0"/>
                  <w:marBottom w:val="0"/>
                  <w:divBdr>
                    <w:top w:val="single" w:sz="6" w:space="1" w:color="D3D3D3"/>
                    <w:left w:val="none" w:sz="0" w:space="0" w:color="auto"/>
                    <w:bottom w:val="none" w:sz="0" w:space="0" w:color="auto"/>
                    <w:right w:val="none" w:sz="0" w:space="0" w:color="auto"/>
                  </w:divBdr>
                  <w:divsChild>
                    <w:div w:id="1364789362">
                      <w:marLeft w:val="0"/>
                      <w:marRight w:val="0"/>
                      <w:marTop w:val="0"/>
                      <w:marBottom w:val="0"/>
                      <w:divBdr>
                        <w:top w:val="none" w:sz="0" w:space="0" w:color="auto"/>
                        <w:left w:val="none" w:sz="0" w:space="0" w:color="auto"/>
                        <w:bottom w:val="none" w:sz="0" w:space="0" w:color="auto"/>
                        <w:right w:val="none" w:sz="0" w:space="0" w:color="auto"/>
                      </w:divBdr>
                      <w:divsChild>
                        <w:div w:id="93632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704873">
      <w:marLeft w:val="0"/>
      <w:marRight w:val="0"/>
      <w:marTop w:val="0"/>
      <w:marBottom w:val="0"/>
      <w:divBdr>
        <w:top w:val="none" w:sz="0" w:space="0" w:color="auto"/>
        <w:left w:val="none" w:sz="0" w:space="0" w:color="auto"/>
        <w:bottom w:val="none" w:sz="0" w:space="0" w:color="auto"/>
        <w:right w:val="none" w:sz="0" w:space="0" w:color="auto"/>
      </w:divBdr>
      <w:divsChild>
        <w:div w:id="825704920">
          <w:marLeft w:val="0"/>
          <w:marRight w:val="0"/>
          <w:marTop w:val="0"/>
          <w:marBottom w:val="0"/>
          <w:divBdr>
            <w:top w:val="none" w:sz="0" w:space="0" w:color="auto"/>
            <w:left w:val="none" w:sz="0" w:space="0" w:color="auto"/>
            <w:bottom w:val="none" w:sz="0" w:space="0" w:color="auto"/>
            <w:right w:val="none" w:sz="0" w:space="0" w:color="auto"/>
          </w:divBdr>
        </w:div>
      </w:divsChild>
    </w:div>
    <w:div w:id="825704877">
      <w:marLeft w:val="0"/>
      <w:marRight w:val="0"/>
      <w:marTop w:val="0"/>
      <w:marBottom w:val="0"/>
      <w:divBdr>
        <w:top w:val="none" w:sz="0" w:space="0" w:color="auto"/>
        <w:left w:val="none" w:sz="0" w:space="0" w:color="auto"/>
        <w:bottom w:val="none" w:sz="0" w:space="0" w:color="auto"/>
        <w:right w:val="none" w:sz="0" w:space="0" w:color="auto"/>
      </w:divBdr>
      <w:divsChild>
        <w:div w:id="825704872">
          <w:marLeft w:val="0"/>
          <w:marRight w:val="0"/>
          <w:marTop w:val="0"/>
          <w:marBottom w:val="0"/>
          <w:divBdr>
            <w:top w:val="none" w:sz="0" w:space="0" w:color="auto"/>
            <w:left w:val="none" w:sz="0" w:space="0" w:color="auto"/>
            <w:bottom w:val="none" w:sz="0" w:space="0" w:color="auto"/>
            <w:right w:val="none" w:sz="0" w:space="0" w:color="auto"/>
          </w:divBdr>
          <w:divsChild>
            <w:div w:id="825704885">
              <w:marLeft w:val="0"/>
              <w:marRight w:val="0"/>
              <w:marTop w:val="0"/>
              <w:marBottom w:val="0"/>
              <w:divBdr>
                <w:top w:val="none" w:sz="0" w:space="0" w:color="auto"/>
                <w:left w:val="none" w:sz="0" w:space="0" w:color="auto"/>
                <w:bottom w:val="none" w:sz="0" w:space="0" w:color="auto"/>
                <w:right w:val="none" w:sz="0" w:space="0" w:color="auto"/>
              </w:divBdr>
              <w:divsChild>
                <w:div w:id="825704875">
                  <w:marLeft w:val="0"/>
                  <w:marRight w:val="0"/>
                  <w:marTop w:val="0"/>
                  <w:marBottom w:val="0"/>
                  <w:divBdr>
                    <w:top w:val="none" w:sz="0" w:space="0" w:color="auto"/>
                    <w:left w:val="none" w:sz="0" w:space="0" w:color="auto"/>
                    <w:bottom w:val="none" w:sz="0" w:space="0" w:color="auto"/>
                    <w:right w:val="none" w:sz="0" w:space="0" w:color="auto"/>
                  </w:divBdr>
                </w:div>
                <w:div w:id="825704878">
                  <w:marLeft w:val="0"/>
                  <w:marRight w:val="0"/>
                  <w:marTop w:val="0"/>
                  <w:marBottom w:val="0"/>
                  <w:divBdr>
                    <w:top w:val="none" w:sz="0" w:space="0" w:color="auto"/>
                    <w:left w:val="none" w:sz="0" w:space="0" w:color="auto"/>
                    <w:bottom w:val="none" w:sz="0" w:space="0" w:color="auto"/>
                    <w:right w:val="none" w:sz="0" w:space="0" w:color="auto"/>
                  </w:divBdr>
                </w:div>
                <w:div w:id="825704881">
                  <w:marLeft w:val="0"/>
                  <w:marRight w:val="0"/>
                  <w:marTop w:val="0"/>
                  <w:marBottom w:val="0"/>
                  <w:divBdr>
                    <w:top w:val="none" w:sz="0" w:space="0" w:color="auto"/>
                    <w:left w:val="none" w:sz="0" w:space="0" w:color="auto"/>
                    <w:bottom w:val="none" w:sz="0" w:space="0" w:color="auto"/>
                    <w:right w:val="none" w:sz="0" w:space="0" w:color="auto"/>
                  </w:divBdr>
                </w:div>
                <w:div w:id="825704890">
                  <w:marLeft w:val="0"/>
                  <w:marRight w:val="0"/>
                  <w:marTop w:val="0"/>
                  <w:marBottom w:val="0"/>
                  <w:divBdr>
                    <w:top w:val="none" w:sz="0" w:space="0" w:color="auto"/>
                    <w:left w:val="none" w:sz="0" w:space="0" w:color="auto"/>
                    <w:bottom w:val="none" w:sz="0" w:space="0" w:color="auto"/>
                    <w:right w:val="none" w:sz="0" w:space="0" w:color="auto"/>
                  </w:divBdr>
                </w:div>
                <w:div w:id="825704893">
                  <w:marLeft w:val="0"/>
                  <w:marRight w:val="0"/>
                  <w:marTop w:val="0"/>
                  <w:marBottom w:val="0"/>
                  <w:divBdr>
                    <w:top w:val="none" w:sz="0" w:space="0" w:color="auto"/>
                    <w:left w:val="none" w:sz="0" w:space="0" w:color="auto"/>
                    <w:bottom w:val="none" w:sz="0" w:space="0" w:color="auto"/>
                    <w:right w:val="none" w:sz="0" w:space="0" w:color="auto"/>
                  </w:divBdr>
                </w:div>
                <w:div w:id="825704894">
                  <w:marLeft w:val="0"/>
                  <w:marRight w:val="0"/>
                  <w:marTop w:val="0"/>
                  <w:marBottom w:val="0"/>
                  <w:divBdr>
                    <w:top w:val="none" w:sz="0" w:space="0" w:color="auto"/>
                    <w:left w:val="none" w:sz="0" w:space="0" w:color="auto"/>
                    <w:bottom w:val="none" w:sz="0" w:space="0" w:color="auto"/>
                    <w:right w:val="none" w:sz="0" w:space="0" w:color="auto"/>
                  </w:divBdr>
                </w:div>
                <w:div w:id="825704897">
                  <w:marLeft w:val="0"/>
                  <w:marRight w:val="0"/>
                  <w:marTop w:val="0"/>
                  <w:marBottom w:val="0"/>
                  <w:divBdr>
                    <w:top w:val="none" w:sz="0" w:space="0" w:color="auto"/>
                    <w:left w:val="none" w:sz="0" w:space="0" w:color="auto"/>
                    <w:bottom w:val="none" w:sz="0" w:space="0" w:color="auto"/>
                    <w:right w:val="none" w:sz="0" w:space="0" w:color="auto"/>
                  </w:divBdr>
                </w:div>
                <w:div w:id="825704907">
                  <w:marLeft w:val="0"/>
                  <w:marRight w:val="0"/>
                  <w:marTop w:val="0"/>
                  <w:marBottom w:val="0"/>
                  <w:divBdr>
                    <w:top w:val="none" w:sz="0" w:space="0" w:color="auto"/>
                    <w:left w:val="none" w:sz="0" w:space="0" w:color="auto"/>
                    <w:bottom w:val="none" w:sz="0" w:space="0" w:color="auto"/>
                    <w:right w:val="none" w:sz="0" w:space="0" w:color="auto"/>
                  </w:divBdr>
                </w:div>
                <w:div w:id="825704909">
                  <w:marLeft w:val="0"/>
                  <w:marRight w:val="0"/>
                  <w:marTop w:val="0"/>
                  <w:marBottom w:val="0"/>
                  <w:divBdr>
                    <w:top w:val="none" w:sz="0" w:space="0" w:color="auto"/>
                    <w:left w:val="none" w:sz="0" w:space="0" w:color="auto"/>
                    <w:bottom w:val="none" w:sz="0" w:space="0" w:color="auto"/>
                    <w:right w:val="none" w:sz="0" w:space="0" w:color="auto"/>
                  </w:divBdr>
                </w:div>
                <w:div w:id="825704914">
                  <w:marLeft w:val="0"/>
                  <w:marRight w:val="0"/>
                  <w:marTop w:val="0"/>
                  <w:marBottom w:val="0"/>
                  <w:divBdr>
                    <w:top w:val="none" w:sz="0" w:space="0" w:color="auto"/>
                    <w:left w:val="none" w:sz="0" w:space="0" w:color="auto"/>
                    <w:bottom w:val="none" w:sz="0" w:space="0" w:color="auto"/>
                    <w:right w:val="none" w:sz="0" w:space="0" w:color="auto"/>
                  </w:divBdr>
                </w:div>
                <w:div w:id="825704915">
                  <w:marLeft w:val="0"/>
                  <w:marRight w:val="0"/>
                  <w:marTop w:val="0"/>
                  <w:marBottom w:val="0"/>
                  <w:divBdr>
                    <w:top w:val="none" w:sz="0" w:space="0" w:color="auto"/>
                    <w:left w:val="none" w:sz="0" w:space="0" w:color="auto"/>
                    <w:bottom w:val="none" w:sz="0" w:space="0" w:color="auto"/>
                    <w:right w:val="none" w:sz="0" w:space="0" w:color="auto"/>
                  </w:divBdr>
                </w:div>
                <w:div w:id="825704917">
                  <w:marLeft w:val="0"/>
                  <w:marRight w:val="0"/>
                  <w:marTop w:val="0"/>
                  <w:marBottom w:val="0"/>
                  <w:divBdr>
                    <w:top w:val="none" w:sz="0" w:space="0" w:color="auto"/>
                    <w:left w:val="none" w:sz="0" w:space="0" w:color="auto"/>
                    <w:bottom w:val="none" w:sz="0" w:space="0" w:color="auto"/>
                    <w:right w:val="none" w:sz="0" w:space="0" w:color="auto"/>
                  </w:divBdr>
                </w:div>
                <w:div w:id="82570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704886">
      <w:marLeft w:val="0"/>
      <w:marRight w:val="0"/>
      <w:marTop w:val="0"/>
      <w:marBottom w:val="0"/>
      <w:divBdr>
        <w:top w:val="none" w:sz="0" w:space="0" w:color="auto"/>
        <w:left w:val="none" w:sz="0" w:space="0" w:color="auto"/>
        <w:bottom w:val="none" w:sz="0" w:space="0" w:color="auto"/>
        <w:right w:val="none" w:sz="0" w:space="0" w:color="auto"/>
      </w:divBdr>
      <w:divsChild>
        <w:div w:id="825704923">
          <w:marLeft w:val="0"/>
          <w:marRight w:val="0"/>
          <w:marTop w:val="0"/>
          <w:marBottom w:val="0"/>
          <w:divBdr>
            <w:top w:val="none" w:sz="0" w:space="0" w:color="auto"/>
            <w:left w:val="none" w:sz="0" w:space="0" w:color="auto"/>
            <w:bottom w:val="none" w:sz="0" w:space="0" w:color="auto"/>
            <w:right w:val="none" w:sz="0" w:space="0" w:color="auto"/>
          </w:divBdr>
        </w:div>
      </w:divsChild>
    </w:div>
    <w:div w:id="825704887">
      <w:marLeft w:val="0"/>
      <w:marRight w:val="0"/>
      <w:marTop w:val="0"/>
      <w:marBottom w:val="0"/>
      <w:divBdr>
        <w:top w:val="none" w:sz="0" w:space="0" w:color="auto"/>
        <w:left w:val="none" w:sz="0" w:space="0" w:color="auto"/>
        <w:bottom w:val="none" w:sz="0" w:space="0" w:color="auto"/>
        <w:right w:val="none" w:sz="0" w:space="0" w:color="auto"/>
      </w:divBdr>
      <w:divsChild>
        <w:div w:id="825704891">
          <w:marLeft w:val="0"/>
          <w:marRight w:val="0"/>
          <w:marTop w:val="0"/>
          <w:marBottom w:val="0"/>
          <w:divBdr>
            <w:top w:val="none" w:sz="0" w:space="0" w:color="auto"/>
            <w:left w:val="none" w:sz="0" w:space="0" w:color="auto"/>
            <w:bottom w:val="none" w:sz="0" w:space="0" w:color="auto"/>
            <w:right w:val="none" w:sz="0" w:space="0" w:color="auto"/>
          </w:divBdr>
        </w:div>
      </w:divsChild>
    </w:div>
    <w:div w:id="825704892">
      <w:marLeft w:val="0"/>
      <w:marRight w:val="0"/>
      <w:marTop w:val="0"/>
      <w:marBottom w:val="0"/>
      <w:divBdr>
        <w:top w:val="none" w:sz="0" w:space="0" w:color="auto"/>
        <w:left w:val="none" w:sz="0" w:space="0" w:color="auto"/>
        <w:bottom w:val="none" w:sz="0" w:space="0" w:color="auto"/>
        <w:right w:val="none" w:sz="0" w:space="0" w:color="auto"/>
      </w:divBdr>
      <w:divsChild>
        <w:div w:id="825704899">
          <w:marLeft w:val="0"/>
          <w:marRight w:val="0"/>
          <w:marTop w:val="0"/>
          <w:marBottom w:val="0"/>
          <w:divBdr>
            <w:top w:val="none" w:sz="0" w:space="0" w:color="auto"/>
            <w:left w:val="none" w:sz="0" w:space="0" w:color="auto"/>
            <w:bottom w:val="none" w:sz="0" w:space="0" w:color="auto"/>
            <w:right w:val="none" w:sz="0" w:space="0" w:color="auto"/>
          </w:divBdr>
        </w:div>
      </w:divsChild>
    </w:div>
    <w:div w:id="825704901">
      <w:marLeft w:val="0"/>
      <w:marRight w:val="0"/>
      <w:marTop w:val="0"/>
      <w:marBottom w:val="0"/>
      <w:divBdr>
        <w:top w:val="none" w:sz="0" w:space="0" w:color="auto"/>
        <w:left w:val="none" w:sz="0" w:space="0" w:color="auto"/>
        <w:bottom w:val="none" w:sz="0" w:space="0" w:color="auto"/>
        <w:right w:val="none" w:sz="0" w:space="0" w:color="auto"/>
      </w:divBdr>
      <w:divsChild>
        <w:div w:id="825704913">
          <w:marLeft w:val="0"/>
          <w:marRight w:val="0"/>
          <w:marTop w:val="0"/>
          <w:marBottom w:val="0"/>
          <w:divBdr>
            <w:top w:val="none" w:sz="0" w:space="0" w:color="auto"/>
            <w:left w:val="none" w:sz="0" w:space="0" w:color="auto"/>
            <w:bottom w:val="none" w:sz="0" w:space="0" w:color="auto"/>
            <w:right w:val="none" w:sz="0" w:space="0" w:color="auto"/>
          </w:divBdr>
        </w:div>
      </w:divsChild>
    </w:div>
    <w:div w:id="825704904">
      <w:marLeft w:val="0"/>
      <w:marRight w:val="0"/>
      <w:marTop w:val="0"/>
      <w:marBottom w:val="0"/>
      <w:divBdr>
        <w:top w:val="none" w:sz="0" w:space="0" w:color="auto"/>
        <w:left w:val="none" w:sz="0" w:space="0" w:color="auto"/>
        <w:bottom w:val="none" w:sz="0" w:space="0" w:color="auto"/>
        <w:right w:val="none" w:sz="0" w:space="0" w:color="auto"/>
      </w:divBdr>
      <w:divsChild>
        <w:div w:id="825704889">
          <w:marLeft w:val="720"/>
          <w:marRight w:val="0"/>
          <w:marTop w:val="100"/>
          <w:marBottom w:val="100"/>
          <w:divBdr>
            <w:top w:val="none" w:sz="0" w:space="0" w:color="auto"/>
            <w:left w:val="none" w:sz="0" w:space="0" w:color="auto"/>
            <w:bottom w:val="none" w:sz="0" w:space="0" w:color="auto"/>
            <w:right w:val="none" w:sz="0" w:space="0" w:color="auto"/>
          </w:divBdr>
          <w:divsChild>
            <w:div w:id="825704874">
              <w:marLeft w:val="0"/>
              <w:marRight w:val="0"/>
              <w:marTop w:val="0"/>
              <w:marBottom w:val="0"/>
              <w:divBdr>
                <w:top w:val="none" w:sz="0" w:space="0" w:color="auto"/>
                <w:left w:val="none" w:sz="0" w:space="0" w:color="auto"/>
                <w:bottom w:val="none" w:sz="0" w:space="0" w:color="auto"/>
                <w:right w:val="none" w:sz="0" w:space="0" w:color="auto"/>
              </w:divBdr>
            </w:div>
            <w:div w:id="825704876">
              <w:marLeft w:val="0"/>
              <w:marRight w:val="0"/>
              <w:marTop w:val="0"/>
              <w:marBottom w:val="0"/>
              <w:divBdr>
                <w:top w:val="none" w:sz="0" w:space="0" w:color="auto"/>
                <w:left w:val="none" w:sz="0" w:space="0" w:color="auto"/>
                <w:bottom w:val="none" w:sz="0" w:space="0" w:color="auto"/>
                <w:right w:val="none" w:sz="0" w:space="0" w:color="auto"/>
              </w:divBdr>
            </w:div>
            <w:div w:id="825704882">
              <w:marLeft w:val="0"/>
              <w:marRight w:val="0"/>
              <w:marTop w:val="0"/>
              <w:marBottom w:val="0"/>
              <w:divBdr>
                <w:top w:val="none" w:sz="0" w:space="0" w:color="auto"/>
                <w:left w:val="none" w:sz="0" w:space="0" w:color="auto"/>
                <w:bottom w:val="none" w:sz="0" w:space="0" w:color="auto"/>
                <w:right w:val="none" w:sz="0" w:space="0" w:color="auto"/>
              </w:divBdr>
            </w:div>
            <w:div w:id="825704884">
              <w:marLeft w:val="0"/>
              <w:marRight w:val="0"/>
              <w:marTop w:val="0"/>
              <w:marBottom w:val="0"/>
              <w:divBdr>
                <w:top w:val="none" w:sz="0" w:space="0" w:color="auto"/>
                <w:left w:val="none" w:sz="0" w:space="0" w:color="auto"/>
                <w:bottom w:val="none" w:sz="0" w:space="0" w:color="auto"/>
                <w:right w:val="none" w:sz="0" w:space="0" w:color="auto"/>
              </w:divBdr>
            </w:div>
            <w:div w:id="825704896">
              <w:marLeft w:val="0"/>
              <w:marRight w:val="0"/>
              <w:marTop w:val="0"/>
              <w:marBottom w:val="0"/>
              <w:divBdr>
                <w:top w:val="none" w:sz="0" w:space="0" w:color="auto"/>
                <w:left w:val="none" w:sz="0" w:space="0" w:color="auto"/>
                <w:bottom w:val="none" w:sz="0" w:space="0" w:color="auto"/>
                <w:right w:val="none" w:sz="0" w:space="0" w:color="auto"/>
              </w:divBdr>
            </w:div>
            <w:div w:id="825704900">
              <w:marLeft w:val="0"/>
              <w:marRight w:val="0"/>
              <w:marTop w:val="0"/>
              <w:marBottom w:val="0"/>
              <w:divBdr>
                <w:top w:val="none" w:sz="0" w:space="0" w:color="auto"/>
                <w:left w:val="none" w:sz="0" w:space="0" w:color="auto"/>
                <w:bottom w:val="none" w:sz="0" w:space="0" w:color="auto"/>
                <w:right w:val="none" w:sz="0" w:space="0" w:color="auto"/>
              </w:divBdr>
            </w:div>
            <w:div w:id="825704905">
              <w:marLeft w:val="0"/>
              <w:marRight w:val="0"/>
              <w:marTop w:val="0"/>
              <w:marBottom w:val="0"/>
              <w:divBdr>
                <w:top w:val="none" w:sz="0" w:space="0" w:color="auto"/>
                <w:left w:val="none" w:sz="0" w:space="0" w:color="auto"/>
                <w:bottom w:val="none" w:sz="0" w:space="0" w:color="auto"/>
                <w:right w:val="none" w:sz="0" w:space="0" w:color="auto"/>
              </w:divBdr>
            </w:div>
            <w:div w:id="825704908">
              <w:marLeft w:val="0"/>
              <w:marRight w:val="0"/>
              <w:marTop w:val="0"/>
              <w:marBottom w:val="0"/>
              <w:divBdr>
                <w:top w:val="none" w:sz="0" w:space="0" w:color="auto"/>
                <w:left w:val="none" w:sz="0" w:space="0" w:color="auto"/>
                <w:bottom w:val="none" w:sz="0" w:space="0" w:color="auto"/>
                <w:right w:val="none" w:sz="0" w:space="0" w:color="auto"/>
              </w:divBdr>
            </w:div>
            <w:div w:id="82570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04911">
      <w:marLeft w:val="0"/>
      <w:marRight w:val="0"/>
      <w:marTop w:val="0"/>
      <w:marBottom w:val="0"/>
      <w:divBdr>
        <w:top w:val="none" w:sz="0" w:space="0" w:color="auto"/>
        <w:left w:val="none" w:sz="0" w:space="0" w:color="auto"/>
        <w:bottom w:val="none" w:sz="0" w:space="0" w:color="auto"/>
        <w:right w:val="none" w:sz="0" w:space="0" w:color="auto"/>
      </w:divBdr>
    </w:div>
    <w:div w:id="825704924">
      <w:marLeft w:val="0"/>
      <w:marRight w:val="0"/>
      <w:marTop w:val="0"/>
      <w:marBottom w:val="0"/>
      <w:divBdr>
        <w:top w:val="none" w:sz="0" w:space="0" w:color="auto"/>
        <w:left w:val="none" w:sz="0" w:space="0" w:color="auto"/>
        <w:bottom w:val="none" w:sz="0" w:space="0" w:color="auto"/>
        <w:right w:val="none" w:sz="0" w:space="0" w:color="auto"/>
      </w:divBdr>
      <w:divsChild>
        <w:div w:id="825704906">
          <w:marLeft w:val="0"/>
          <w:marRight w:val="0"/>
          <w:marTop w:val="0"/>
          <w:marBottom w:val="0"/>
          <w:divBdr>
            <w:top w:val="none" w:sz="0" w:space="0" w:color="auto"/>
            <w:left w:val="none" w:sz="0" w:space="0" w:color="auto"/>
            <w:bottom w:val="none" w:sz="0" w:space="0" w:color="auto"/>
            <w:right w:val="none" w:sz="0" w:space="0" w:color="auto"/>
          </w:divBdr>
          <w:divsChild>
            <w:div w:id="825704888">
              <w:marLeft w:val="0"/>
              <w:marRight w:val="0"/>
              <w:marTop w:val="0"/>
              <w:marBottom w:val="0"/>
              <w:divBdr>
                <w:top w:val="none" w:sz="0" w:space="0" w:color="auto"/>
                <w:left w:val="none" w:sz="0" w:space="0" w:color="auto"/>
                <w:bottom w:val="none" w:sz="0" w:space="0" w:color="auto"/>
                <w:right w:val="none" w:sz="0" w:space="0" w:color="auto"/>
              </w:divBdr>
              <w:divsChild>
                <w:div w:id="825704879">
                  <w:marLeft w:val="0"/>
                  <w:marRight w:val="0"/>
                  <w:marTop w:val="0"/>
                  <w:marBottom w:val="0"/>
                  <w:divBdr>
                    <w:top w:val="none" w:sz="0" w:space="0" w:color="auto"/>
                    <w:left w:val="none" w:sz="0" w:space="0" w:color="auto"/>
                    <w:bottom w:val="none" w:sz="0" w:space="0" w:color="auto"/>
                    <w:right w:val="none" w:sz="0" w:space="0" w:color="auto"/>
                  </w:divBdr>
                </w:div>
                <w:div w:id="825704880">
                  <w:marLeft w:val="0"/>
                  <w:marRight w:val="0"/>
                  <w:marTop w:val="0"/>
                  <w:marBottom w:val="0"/>
                  <w:divBdr>
                    <w:top w:val="none" w:sz="0" w:space="0" w:color="auto"/>
                    <w:left w:val="none" w:sz="0" w:space="0" w:color="auto"/>
                    <w:bottom w:val="none" w:sz="0" w:space="0" w:color="auto"/>
                    <w:right w:val="none" w:sz="0" w:space="0" w:color="auto"/>
                  </w:divBdr>
                </w:div>
                <w:div w:id="825704883">
                  <w:marLeft w:val="0"/>
                  <w:marRight w:val="0"/>
                  <w:marTop w:val="0"/>
                  <w:marBottom w:val="0"/>
                  <w:divBdr>
                    <w:top w:val="none" w:sz="0" w:space="0" w:color="auto"/>
                    <w:left w:val="none" w:sz="0" w:space="0" w:color="auto"/>
                    <w:bottom w:val="none" w:sz="0" w:space="0" w:color="auto"/>
                    <w:right w:val="none" w:sz="0" w:space="0" w:color="auto"/>
                  </w:divBdr>
                </w:div>
                <w:div w:id="825704895">
                  <w:marLeft w:val="0"/>
                  <w:marRight w:val="0"/>
                  <w:marTop w:val="0"/>
                  <w:marBottom w:val="0"/>
                  <w:divBdr>
                    <w:top w:val="none" w:sz="0" w:space="0" w:color="auto"/>
                    <w:left w:val="none" w:sz="0" w:space="0" w:color="auto"/>
                    <w:bottom w:val="none" w:sz="0" w:space="0" w:color="auto"/>
                    <w:right w:val="none" w:sz="0" w:space="0" w:color="auto"/>
                  </w:divBdr>
                </w:div>
                <w:div w:id="825704898">
                  <w:marLeft w:val="0"/>
                  <w:marRight w:val="0"/>
                  <w:marTop w:val="0"/>
                  <w:marBottom w:val="0"/>
                  <w:divBdr>
                    <w:top w:val="none" w:sz="0" w:space="0" w:color="auto"/>
                    <w:left w:val="none" w:sz="0" w:space="0" w:color="auto"/>
                    <w:bottom w:val="none" w:sz="0" w:space="0" w:color="auto"/>
                    <w:right w:val="none" w:sz="0" w:space="0" w:color="auto"/>
                  </w:divBdr>
                </w:div>
                <w:div w:id="825704902">
                  <w:marLeft w:val="0"/>
                  <w:marRight w:val="0"/>
                  <w:marTop w:val="0"/>
                  <w:marBottom w:val="0"/>
                  <w:divBdr>
                    <w:top w:val="none" w:sz="0" w:space="0" w:color="auto"/>
                    <w:left w:val="none" w:sz="0" w:space="0" w:color="auto"/>
                    <w:bottom w:val="none" w:sz="0" w:space="0" w:color="auto"/>
                    <w:right w:val="none" w:sz="0" w:space="0" w:color="auto"/>
                  </w:divBdr>
                </w:div>
                <w:div w:id="825704903">
                  <w:marLeft w:val="0"/>
                  <w:marRight w:val="0"/>
                  <w:marTop w:val="0"/>
                  <w:marBottom w:val="0"/>
                  <w:divBdr>
                    <w:top w:val="none" w:sz="0" w:space="0" w:color="auto"/>
                    <w:left w:val="none" w:sz="0" w:space="0" w:color="auto"/>
                    <w:bottom w:val="none" w:sz="0" w:space="0" w:color="auto"/>
                    <w:right w:val="none" w:sz="0" w:space="0" w:color="auto"/>
                  </w:divBdr>
                </w:div>
                <w:div w:id="825704910">
                  <w:marLeft w:val="0"/>
                  <w:marRight w:val="0"/>
                  <w:marTop w:val="0"/>
                  <w:marBottom w:val="0"/>
                  <w:divBdr>
                    <w:top w:val="none" w:sz="0" w:space="0" w:color="auto"/>
                    <w:left w:val="none" w:sz="0" w:space="0" w:color="auto"/>
                    <w:bottom w:val="none" w:sz="0" w:space="0" w:color="auto"/>
                    <w:right w:val="none" w:sz="0" w:space="0" w:color="auto"/>
                  </w:divBdr>
                </w:div>
                <w:div w:id="825704912">
                  <w:marLeft w:val="0"/>
                  <w:marRight w:val="0"/>
                  <w:marTop w:val="0"/>
                  <w:marBottom w:val="0"/>
                  <w:divBdr>
                    <w:top w:val="none" w:sz="0" w:space="0" w:color="auto"/>
                    <w:left w:val="none" w:sz="0" w:space="0" w:color="auto"/>
                    <w:bottom w:val="none" w:sz="0" w:space="0" w:color="auto"/>
                    <w:right w:val="none" w:sz="0" w:space="0" w:color="auto"/>
                  </w:divBdr>
                </w:div>
                <w:div w:id="825704916">
                  <w:marLeft w:val="0"/>
                  <w:marRight w:val="0"/>
                  <w:marTop w:val="0"/>
                  <w:marBottom w:val="0"/>
                  <w:divBdr>
                    <w:top w:val="none" w:sz="0" w:space="0" w:color="auto"/>
                    <w:left w:val="none" w:sz="0" w:space="0" w:color="auto"/>
                    <w:bottom w:val="none" w:sz="0" w:space="0" w:color="auto"/>
                    <w:right w:val="none" w:sz="0" w:space="0" w:color="auto"/>
                  </w:divBdr>
                </w:div>
                <w:div w:id="825704921">
                  <w:marLeft w:val="0"/>
                  <w:marRight w:val="0"/>
                  <w:marTop w:val="0"/>
                  <w:marBottom w:val="0"/>
                  <w:divBdr>
                    <w:top w:val="none" w:sz="0" w:space="0" w:color="auto"/>
                    <w:left w:val="none" w:sz="0" w:space="0" w:color="auto"/>
                    <w:bottom w:val="none" w:sz="0" w:space="0" w:color="auto"/>
                    <w:right w:val="none" w:sz="0" w:space="0" w:color="auto"/>
                  </w:divBdr>
                </w:div>
                <w:div w:id="825704922">
                  <w:marLeft w:val="0"/>
                  <w:marRight w:val="0"/>
                  <w:marTop w:val="0"/>
                  <w:marBottom w:val="0"/>
                  <w:divBdr>
                    <w:top w:val="none" w:sz="0" w:space="0" w:color="auto"/>
                    <w:left w:val="none" w:sz="0" w:space="0" w:color="auto"/>
                    <w:bottom w:val="none" w:sz="0" w:space="0" w:color="auto"/>
                    <w:right w:val="none" w:sz="0" w:space="0" w:color="auto"/>
                  </w:divBdr>
                </w:div>
                <w:div w:id="82570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704926">
      <w:marLeft w:val="0"/>
      <w:marRight w:val="0"/>
      <w:marTop w:val="0"/>
      <w:marBottom w:val="0"/>
      <w:divBdr>
        <w:top w:val="none" w:sz="0" w:space="0" w:color="auto"/>
        <w:left w:val="none" w:sz="0" w:space="0" w:color="auto"/>
        <w:bottom w:val="none" w:sz="0" w:space="0" w:color="auto"/>
        <w:right w:val="none" w:sz="0" w:space="0" w:color="auto"/>
      </w:divBdr>
      <w:divsChild>
        <w:div w:id="825704936">
          <w:marLeft w:val="0"/>
          <w:marRight w:val="0"/>
          <w:marTop w:val="0"/>
          <w:marBottom w:val="0"/>
          <w:divBdr>
            <w:top w:val="none" w:sz="0" w:space="0" w:color="auto"/>
            <w:left w:val="none" w:sz="0" w:space="0" w:color="auto"/>
            <w:bottom w:val="none" w:sz="0" w:space="0" w:color="auto"/>
            <w:right w:val="none" w:sz="0" w:space="0" w:color="auto"/>
          </w:divBdr>
          <w:divsChild>
            <w:div w:id="825704937">
              <w:marLeft w:val="0"/>
              <w:marRight w:val="0"/>
              <w:marTop w:val="0"/>
              <w:marBottom w:val="0"/>
              <w:divBdr>
                <w:top w:val="single" w:sz="2" w:space="0" w:color="FFFFFF"/>
                <w:left w:val="single" w:sz="6" w:space="0" w:color="FFFFFF"/>
                <w:bottom w:val="single" w:sz="6" w:space="0" w:color="FFFFFF"/>
                <w:right w:val="single" w:sz="6" w:space="0" w:color="FFFFFF"/>
              </w:divBdr>
              <w:divsChild>
                <w:div w:id="825704935">
                  <w:marLeft w:val="0"/>
                  <w:marRight w:val="0"/>
                  <w:marTop w:val="0"/>
                  <w:marBottom w:val="0"/>
                  <w:divBdr>
                    <w:top w:val="single" w:sz="6" w:space="1" w:color="D3D3D3"/>
                    <w:left w:val="none" w:sz="0" w:space="0" w:color="auto"/>
                    <w:bottom w:val="none" w:sz="0" w:space="0" w:color="auto"/>
                    <w:right w:val="none" w:sz="0" w:space="0" w:color="auto"/>
                  </w:divBdr>
                  <w:divsChild>
                    <w:div w:id="825704928">
                      <w:marLeft w:val="0"/>
                      <w:marRight w:val="0"/>
                      <w:marTop w:val="0"/>
                      <w:marBottom w:val="0"/>
                      <w:divBdr>
                        <w:top w:val="none" w:sz="0" w:space="0" w:color="auto"/>
                        <w:left w:val="none" w:sz="0" w:space="0" w:color="auto"/>
                        <w:bottom w:val="none" w:sz="0" w:space="0" w:color="auto"/>
                        <w:right w:val="none" w:sz="0" w:space="0" w:color="auto"/>
                      </w:divBdr>
                      <w:divsChild>
                        <w:div w:id="8257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704929">
      <w:marLeft w:val="0"/>
      <w:marRight w:val="0"/>
      <w:marTop w:val="0"/>
      <w:marBottom w:val="0"/>
      <w:divBdr>
        <w:top w:val="none" w:sz="0" w:space="0" w:color="auto"/>
        <w:left w:val="none" w:sz="0" w:space="0" w:color="auto"/>
        <w:bottom w:val="none" w:sz="0" w:space="0" w:color="auto"/>
        <w:right w:val="none" w:sz="0" w:space="0" w:color="auto"/>
      </w:divBdr>
      <w:divsChild>
        <w:div w:id="825704927">
          <w:marLeft w:val="0"/>
          <w:marRight w:val="0"/>
          <w:marTop w:val="0"/>
          <w:marBottom w:val="0"/>
          <w:divBdr>
            <w:top w:val="none" w:sz="0" w:space="0" w:color="auto"/>
            <w:left w:val="none" w:sz="0" w:space="0" w:color="auto"/>
            <w:bottom w:val="none" w:sz="0" w:space="0" w:color="auto"/>
            <w:right w:val="none" w:sz="0" w:space="0" w:color="auto"/>
          </w:divBdr>
          <w:divsChild>
            <w:div w:id="825704934">
              <w:marLeft w:val="0"/>
              <w:marRight w:val="0"/>
              <w:marTop w:val="0"/>
              <w:marBottom w:val="0"/>
              <w:divBdr>
                <w:top w:val="single" w:sz="2" w:space="0" w:color="FFFFFF"/>
                <w:left w:val="single" w:sz="6" w:space="0" w:color="FFFFFF"/>
                <w:bottom w:val="single" w:sz="6" w:space="0" w:color="FFFFFF"/>
                <w:right w:val="single" w:sz="6" w:space="0" w:color="FFFFFF"/>
              </w:divBdr>
              <w:divsChild>
                <w:div w:id="825704932">
                  <w:marLeft w:val="0"/>
                  <w:marRight w:val="0"/>
                  <w:marTop w:val="0"/>
                  <w:marBottom w:val="0"/>
                  <w:divBdr>
                    <w:top w:val="single" w:sz="6" w:space="1" w:color="D3D3D3"/>
                    <w:left w:val="none" w:sz="0" w:space="0" w:color="auto"/>
                    <w:bottom w:val="none" w:sz="0" w:space="0" w:color="auto"/>
                    <w:right w:val="none" w:sz="0" w:space="0" w:color="auto"/>
                  </w:divBdr>
                  <w:divsChild>
                    <w:div w:id="825704930">
                      <w:marLeft w:val="0"/>
                      <w:marRight w:val="0"/>
                      <w:marTop w:val="0"/>
                      <w:marBottom w:val="0"/>
                      <w:divBdr>
                        <w:top w:val="none" w:sz="0" w:space="0" w:color="auto"/>
                        <w:left w:val="none" w:sz="0" w:space="0" w:color="auto"/>
                        <w:bottom w:val="none" w:sz="0" w:space="0" w:color="auto"/>
                        <w:right w:val="none" w:sz="0" w:space="0" w:color="auto"/>
                      </w:divBdr>
                      <w:divsChild>
                        <w:div w:id="82570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704939">
      <w:marLeft w:val="0"/>
      <w:marRight w:val="0"/>
      <w:marTop w:val="0"/>
      <w:marBottom w:val="0"/>
      <w:divBdr>
        <w:top w:val="none" w:sz="0" w:space="0" w:color="auto"/>
        <w:left w:val="none" w:sz="0" w:space="0" w:color="auto"/>
        <w:bottom w:val="none" w:sz="0" w:space="0" w:color="auto"/>
        <w:right w:val="none" w:sz="0" w:space="0" w:color="auto"/>
      </w:divBdr>
      <w:divsChild>
        <w:div w:id="825704940">
          <w:marLeft w:val="0"/>
          <w:marRight w:val="0"/>
          <w:marTop w:val="0"/>
          <w:marBottom w:val="0"/>
          <w:divBdr>
            <w:top w:val="none" w:sz="0" w:space="0" w:color="auto"/>
            <w:left w:val="none" w:sz="0" w:space="0" w:color="auto"/>
            <w:bottom w:val="none" w:sz="0" w:space="0" w:color="auto"/>
            <w:right w:val="none" w:sz="0" w:space="0" w:color="auto"/>
          </w:divBdr>
          <w:divsChild>
            <w:div w:id="825704941">
              <w:marLeft w:val="0"/>
              <w:marRight w:val="0"/>
              <w:marTop w:val="0"/>
              <w:marBottom w:val="0"/>
              <w:divBdr>
                <w:top w:val="none" w:sz="0" w:space="0" w:color="auto"/>
                <w:left w:val="none" w:sz="0" w:space="0" w:color="auto"/>
                <w:bottom w:val="none" w:sz="0" w:space="0" w:color="auto"/>
                <w:right w:val="none" w:sz="0" w:space="0" w:color="auto"/>
              </w:divBdr>
              <w:divsChild>
                <w:div w:id="82570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704949">
      <w:marLeft w:val="0"/>
      <w:marRight w:val="0"/>
      <w:marTop w:val="0"/>
      <w:marBottom w:val="0"/>
      <w:divBdr>
        <w:top w:val="none" w:sz="0" w:space="0" w:color="auto"/>
        <w:left w:val="none" w:sz="0" w:space="0" w:color="auto"/>
        <w:bottom w:val="none" w:sz="0" w:space="0" w:color="auto"/>
        <w:right w:val="none" w:sz="0" w:space="0" w:color="auto"/>
      </w:divBdr>
      <w:divsChild>
        <w:div w:id="825704950">
          <w:marLeft w:val="0"/>
          <w:marRight w:val="0"/>
          <w:marTop w:val="0"/>
          <w:marBottom w:val="0"/>
          <w:divBdr>
            <w:top w:val="none" w:sz="0" w:space="0" w:color="auto"/>
            <w:left w:val="none" w:sz="0" w:space="0" w:color="auto"/>
            <w:bottom w:val="none" w:sz="0" w:space="0" w:color="auto"/>
            <w:right w:val="none" w:sz="0" w:space="0" w:color="auto"/>
          </w:divBdr>
          <w:divsChild>
            <w:div w:id="825704946">
              <w:marLeft w:val="0"/>
              <w:marRight w:val="0"/>
              <w:marTop w:val="0"/>
              <w:marBottom w:val="0"/>
              <w:divBdr>
                <w:top w:val="none" w:sz="0" w:space="0" w:color="auto"/>
                <w:left w:val="none" w:sz="0" w:space="0" w:color="auto"/>
                <w:bottom w:val="none" w:sz="0" w:space="0" w:color="auto"/>
                <w:right w:val="none" w:sz="0" w:space="0" w:color="auto"/>
              </w:divBdr>
              <w:divsChild>
                <w:div w:id="825704947">
                  <w:marLeft w:val="0"/>
                  <w:marRight w:val="0"/>
                  <w:marTop w:val="0"/>
                  <w:marBottom w:val="150"/>
                  <w:divBdr>
                    <w:top w:val="none" w:sz="0" w:space="0" w:color="auto"/>
                    <w:left w:val="none" w:sz="0" w:space="0" w:color="auto"/>
                    <w:bottom w:val="none" w:sz="0" w:space="0" w:color="auto"/>
                    <w:right w:val="none" w:sz="0" w:space="0" w:color="auto"/>
                  </w:divBdr>
                  <w:divsChild>
                    <w:div w:id="825704948">
                      <w:marLeft w:val="0"/>
                      <w:marRight w:val="0"/>
                      <w:marTop w:val="0"/>
                      <w:marBottom w:val="0"/>
                      <w:divBdr>
                        <w:top w:val="none" w:sz="0" w:space="0" w:color="auto"/>
                        <w:left w:val="none" w:sz="0" w:space="0" w:color="auto"/>
                        <w:bottom w:val="none" w:sz="0" w:space="0" w:color="auto"/>
                        <w:right w:val="none" w:sz="0" w:space="0" w:color="auto"/>
                      </w:divBdr>
                      <w:divsChild>
                        <w:div w:id="825704951">
                          <w:marLeft w:val="0"/>
                          <w:marRight w:val="0"/>
                          <w:marTop w:val="0"/>
                          <w:marBottom w:val="0"/>
                          <w:divBdr>
                            <w:top w:val="none" w:sz="0" w:space="0" w:color="auto"/>
                            <w:left w:val="none" w:sz="0" w:space="0" w:color="auto"/>
                            <w:bottom w:val="none" w:sz="0" w:space="0" w:color="auto"/>
                            <w:right w:val="none" w:sz="0" w:space="0" w:color="auto"/>
                          </w:divBdr>
                          <w:divsChild>
                            <w:div w:id="825704943">
                              <w:marLeft w:val="0"/>
                              <w:marRight w:val="0"/>
                              <w:marTop w:val="0"/>
                              <w:marBottom w:val="0"/>
                              <w:divBdr>
                                <w:top w:val="none" w:sz="0" w:space="0" w:color="auto"/>
                                <w:left w:val="none" w:sz="0" w:space="0" w:color="auto"/>
                                <w:bottom w:val="none" w:sz="0" w:space="0" w:color="auto"/>
                                <w:right w:val="none" w:sz="0" w:space="0" w:color="auto"/>
                              </w:divBdr>
                              <w:divsChild>
                                <w:div w:id="825704945">
                                  <w:marLeft w:val="0"/>
                                  <w:marRight w:val="0"/>
                                  <w:marTop w:val="0"/>
                                  <w:marBottom w:val="0"/>
                                  <w:divBdr>
                                    <w:top w:val="none" w:sz="0" w:space="0" w:color="auto"/>
                                    <w:left w:val="none" w:sz="0" w:space="0" w:color="auto"/>
                                    <w:bottom w:val="none" w:sz="0" w:space="0" w:color="auto"/>
                                    <w:right w:val="none" w:sz="0" w:space="0" w:color="auto"/>
                                  </w:divBdr>
                                  <w:divsChild>
                                    <w:div w:id="825704944">
                                      <w:marLeft w:val="0"/>
                                      <w:marRight w:val="0"/>
                                      <w:marTop w:val="0"/>
                                      <w:marBottom w:val="0"/>
                                      <w:divBdr>
                                        <w:top w:val="none" w:sz="0" w:space="0" w:color="auto"/>
                                        <w:left w:val="none" w:sz="0" w:space="0" w:color="auto"/>
                                        <w:bottom w:val="none" w:sz="0" w:space="0" w:color="auto"/>
                                        <w:right w:val="none" w:sz="0" w:space="0" w:color="auto"/>
                                      </w:divBdr>
                                      <w:divsChild>
                                        <w:div w:id="82570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gov.uk/government/organisations/civil-service-resourcing"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ccs.cabinetoffice.gov.uk/sites/default/files/files/eSourcing/eSourcing%20Suite%20Further%20Competition%20User%20Guidance%20v1.9%2004.02.2014.pdf"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csr.resourcingservicesframework@hmrc.gsi.gov.uk" TargetMode="External"/><Relationship Id="rId25" Type="http://schemas.openxmlformats.org/officeDocument/2006/relationships/hyperlink" Target="http://civilservicecommission.independent.gov.uk/" TargetMode="External"/><Relationship Id="rId2" Type="http://schemas.openxmlformats.org/officeDocument/2006/relationships/numbering" Target="numbering.xml"/><Relationship Id="rId16" Type="http://schemas.openxmlformats.org/officeDocument/2006/relationships/hyperlink" Target="https://gpsesourcing.cabinetoffice.gov.uk/sso/jsp/login.jsp" TargetMode="External"/><Relationship Id="rId20" Type="http://schemas.openxmlformats.org/officeDocument/2006/relationships/hyperlink" Target="https://www.gov.uk/government/publications/esourcing-suite-guidance-for-customers" TargetMode="External"/><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oleObject" Target="embeddings/Microsoft_Word_97_-_2003_Document1.doc"/><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4.emf"/><Relationship Id="rId28" Type="http://schemas.openxmlformats.org/officeDocument/2006/relationships/package" Target="embeddings/Microsoft_PowerPoint_Presentation1.pptx"/><Relationship Id="rId10" Type="http://schemas.openxmlformats.org/officeDocument/2006/relationships/header" Target="header1.xml"/><Relationship Id="rId19" Type="http://schemas.openxmlformats.org/officeDocument/2006/relationships/hyperlink" Target="mailto:csr.resourcingservicesframework@hmrc.gsi.gov.uk"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csr.resourcingservicesframework@hmrc.gsi.gov.uk" TargetMode="External"/><Relationship Id="rId14" Type="http://schemas.openxmlformats.org/officeDocument/2006/relationships/header" Target="header3.xml"/><Relationship Id="rId22" Type="http://schemas.openxmlformats.org/officeDocument/2006/relationships/hyperlink" Target="https://www.gov.uk/government/publications/esourcing-suite-guidance-for-customers" TargetMode="External"/><Relationship Id="rId27" Type="http://schemas.openxmlformats.org/officeDocument/2006/relationships/image" Target="media/image5.emf"/><Relationship Id="rId30" Type="http://schemas.openxmlformats.org/officeDocument/2006/relationships/package" Target="embeddings/Microsoft_PowerPoint_Presentation2.pptx"/></Relationships>
</file>

<file path=word/_rels/header2.xml.rels><?xml version="1.0" encoding="UTF-8" standalone="yes"?>
<Relationships xmlns="http://schemas.openxmlformats.org/package/2006/relationships"><Relationship Id="rId3" Type="http://schemas.openxmlformats.org/officeDocument/2006/relationships/hyperlink" Target="http://intranet.active.hmrci/"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559C6-4C23-4AEF-8240-7ABD3FE47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A8FA5C87</Template>
  <TotalTime>7</TotalTime>
  <Pages>42</Pages>
  <Words>10462</Words>
  <Characters>58494</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Project name</vt:lpstr>
    </vt:vector>
  </TitlesOfParts>
  <Company>HM Prison Service</Company>
  <LinksUpToDate>false</LinksUpToDate>
  <CharactersWithSpaces>68819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name</dc:title>
  <dc:creator>Abela Mignonne - CSCG -</dc:creator>
  <cp:lastModifiedBy>Sangetha Rajasingham</cp:lastModifiedBy>
  <cp:revision>3</cp:revision>
  <cp:lastPrinted>2016-01-04T12:15:00Z</cp:lastPrinted>
  <dcterms:created xsi:type="dcterms:W3CDTF">2017-02-06T10:49:00Z</dcterms:created>
  <dcterms:modified xsi:type="dcterms:W3CDTF">2017-03-22T12:00:00Z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GMS.protectiveMarking">
    <vt:lpwstr/>
  </property>
  <property fmtid="{D5CDD505-2E9C-101B-9397-08002B2CF9AE}" pid="3" name="bjDocumentSecurityLabel">
    <vt:lpwstr>UNCLASSIFIED</vt:lpwstr>
  </property>
  <property fmtid="{D5CDD505-2E9C-101B-9397-08002B2CF9AE}" pid="4" name="Document Security Label">
    <vt:lpwstr>UNCLASSIFIED</vt:lpwstr>
  </property>
  <property fmtid="{D5CDD505-2E9C-101B-9397-08002B2CF9AE}" pid="5" name="bjDocumentSecurityXML">
    <vt:lpwstr>&lt;label version="1.0"&gt;&lt;element uid="id_newpolicy" value=""/&gt;&lt;element uid="id_unclassified" value=""/&gt;&lt;/label&gt;</vt:lpwstr>
  </property>
  <property fmtid="{D5CDD505-2E9C-101B-9397-08002B2CF9AE}" pid="6" name="bjDocumentSecurityPolicyProp">
    <vt:lpwstr>UK</vt:lpwstr>
  </property>
  <property fmtid="{D5CDD505-2E9C-101B-9397-08002B2CF9AE}" pid="7" name="bjDocumentSecurityPolicyPropID">
    <vt:lpwstr>id_newpolicy</vt:lpwstr>
  </property>
  <property fmtid="{D5CDD505-2E9C-101B-9397-08002B2CF9AE}" pid="8" name="bjDocumentSecurityProp1">
    <vt:lpwstr>UNCLASSIFIED</vt:lpwstr>
  </property>
  <property fmtid="{D5CDD505-2E9C-101B-9397-08002B2CF9AE}" pid="9" name="bjSecLabelProp1ID">
    <vt:lpwstr>id_unclassified</vt:lpwstr>
  </property>
  <property fmtid="{D5CDD505-2E9C-101B-9397-08002B2CF9AE}" pid="10" name="bjDocumentSecurityProp2">
    <vt:lpwstr/>
  </property>
  <property fmtid="{D5CDD505-2E9C-101B-9397-08002B2CF9AE}" pid="11" name="bjSecLabelProp2ID">
    <vt:lpwstr/>
  </property>
  <property fmtid="{D5CDD505-2E9C-101B-9397-08002B2CF9AE}" pid="12" name="bjDocumentSecurityProp3">
    <vt:lpwstr/>
  </property>
  <property fmtid="{D5CDD505-2E9C-101B-9397-08002B2CF9AE}" pid="13" name="bjSecLabelProp3ID">
    <vt:lpwstr/>
  </property>
  <property fmtid="{D5CDD505-2E9C-101B-9397-08002B2CF9AE}" pid="14" name="docIndexRef">
    <vt:lpwstr>f0539239-15c9-4bac-880b-44b706e258e0</vt:lpwstr>
  </property>
  <property fmtid="{D5CDD505-2E9C-101B-9397-08002B2CF9AE}" pid="15" name="TitusGUID">
    <vt:lpwstr>126fe393-990b-48ca-8090-71c7a8854874</vt:lpwstr>
  </property>
  <property fmtid="{D5CDD505-2E9C-101B-9397-08002B2CF9AE}" pid="16" name="HCAGPMS">
    <vt:lpwstr>OFFICIAL</vt:lpwstr>
  </property>
</Properties>
</file>