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5C02" w14:textId="1E58B2AF" w:rsidR="00F06A16" w:rsidRDefault="005B5D09" w:rsidP="5B6AD870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pict w14:anchorId="68C31064">
          <v:rect id="_x0000_i1025" style="width:451.3pt;height:1.8pt" o:hralign="center" o:hrstd="t" o:hrnoshade="t" o:hr="t" fillcolor="black" stroked="f"/>
        </w:pict>
      </w:r>
    </w:p>
    <w:p w14:paraId="0AAB58F3" w14:textId="77777777" w:rsidR="00F06A16" w:rsidRDefault="00F06A16" w:rsidP="00F06A16">
      <w:pPr>
        <w:jc w:val="center"/>
        <w:rPr>
          <w:rFonts w:ascii="Arial" w:hAnsi="Arial" w:cs="Arial"/>
          <w:b/>
          <w:sz w:val="48"/>
        </w:rPr>
      </w:pPr>
    </w:p>
    <w:p w14:paraId="04F29C86" w14:textId="60F3E2A4" w:rsidR="005D7108" w:rsidRPr="00B127A4" w:rsidRDefault="00904D95" w:rsidP="005D7108">
      <w:pPr>
        <w:jc w:val="center"/>
        <w:rPr>
          <w:rFonts w:ascii="Arial" w:hAnsi="Arial" w:cs="Arial"/>
          <w:b/>
          <w:caps/>
          <w:sz w:val="48"/>
        </w:rPr>
      </w:pPr>
      <w:r>
        <w:rPr>
          <w:rFonts w:ascii="Arial" w:hAnsi="Arial" w:cs="Arial"/>
          <w:b/>
          <w:sz w:val="48"/>
        </w:rPr>
        <w:t>SCHEDULE 24</w:t>
      </w:r>
      <w:r w:rsidR="00734FE1">
        <w:rPr>
          <w:rFonts w:ascii="Arial" w:hAnsi="Arial" w:cs="Arial"/>
          <w:b/>
          <w:sz w:val="48"/>
        </w:rPr>
        <w:t>a</w:t>
      </w:r>
    </w:p>
    <w:p w14:paraId="6A6B7940" w14:textId="77777777" w:rsidR="005D7108" w:rsidRPr="00B127A4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38176B69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758068D8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5A430E2B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59837072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227DA3AD" w14:textId="77777777" w:rsidR="005D7108" w:rsidRDefault="005D7108" w:rsidP="005D7108">
      <w:pPr>
        <w:jc w:val="center"/>
        <w:rPr>
          <w:rFonts w:ascii="Arial" w:hAnsi="Arial" w:cs="Arial"/>
          <w:b/>
          <w:caps/>
          <w:sz w:val="48"/>
        </w:rPr>
      </w:pPr>
    </w:p>
    <w:p w14:paraId="48FCEAA8" w14:textId="224C7B3B" w:rsidR="005D7108" w:rsidRDefault="00D5231F" w:rsidP="005D7108">
      <w:pPr>
        <w:jc w:val="center"/>
        <w:rPr>
          <w:rFonts w:ascii="Arial" w:hAnsi="Arial" w:cs="Arial"/>
          <w:b/>
          <w:caps/>
          <w:sz w:val="48"/>
        </w:rPr>
      </w:pPr>
      <w:r>
        <w:rPr>
          <w:rFonts w:ascii="Arial" w:hAnsi="Arial" w:cs="Arial"/>
          <w:b/>
          <w:caps/>
          <w:sz w:val="48"/>
        </w:rPr>
        <w:t>contractor master schedule progress report</w:t>
      </w:r>
    </w:p>
    <w:p w14:paraId="0009673D" w14:textId="77777777" w:rsidR="005D7108" w:rsidRPr="005D7108" w:rsidRDefault="005D7108" w:rsidP="005D7108">
      <w:pPr>
        <w:jc w:val="center"/>
        <w:rPr>
          <w:rFonts w:ascii="Arial" w:hAnsi="Arial" w:cs="Arial"/>
          <w:sz w:val="36"/>
          <w:szCs w:val="36"/>
        </w:rPr>
      </w:pPr>
    </w:p>
    <w:p w14:paraId="03AA1F07" w14:textId="77777777" w:rsidR="005D7108" w:rsidRPr="005D7108" w:rsidRDefault="005D7108" w:rsidP="005D7108">
      <w:pPr>
        <w:jc w:val="center"/>
        <w:rPr>
          <w:rFonts w:ascii="Arial" w:hAnsi="Arial" w:cs="Arial"/>
          <w:sz w:val="36"/>
          <w:szCs w:val="36"/>
        </w:rPr>
      </w:pPr>
    </w:p>
    <w:p w14:paraId="74EB4092" w14:textId="1653B19E" w:rsidR="005D7108" w:rsidRDefault="005D7108" w:rsidP="005D7108">
      <w:pPr>
        <w:jc w:val="center"/>
        <w:rPr>
          <w:rFonts w:ascii="Arial" w:hAnsi="Arial" w:cs="Arial"/>
        </w:rPr>
      </w:pPr>
    </w:p>
    <w:p w14:paraId="23D1AA6E" w14:textId="51FA7E51" w:rsidR="005D7108" w:rsidRDefault="005D7108" w:rsidP="005D7108">
      <w:pPr>
        <w:jc w:val="center"/>
        <w:rPr>
          <w:rFonts w:ascii="Arial" w:hAnsi="Arial" w:cs="Arial"/>
        </w:rPr>
      </w:pPr>
    </w:p>
    <w:p w14:paraId="11CCD39A" w14:textId="79DE7D2E" w:rsidR="005D7108" w:rsidRDefault="005D7108" w:rsidP="005D7108">
      <w:pPr>
        <w:jc w:val="center"/>
        <w:rPr>
          <w:rFonts w:ascii="Arial" w:hAnsi="Arial" w:cs="Arial"/>
        </w:rPr>
      </w:pPr>
    </w:p>
    <w:p w14:paraId="67753D6D" w14:textId="17C27836" w:rsidR="005D7108" w:rsidRDefault="005D7108" w:rsidP="005D7108">
      <w:pPr>
        <w:jc w:val="center"/>
        <w:rPr>
          <w:rFonts w:ascii="Arial" w:hAnsi="Arial" w:cs="Arial"/>
        </w:rPr>
      </w:pPr>
    </w:p>
    <w:p w14:paraId="1A8A5B87" w14:textId="48E60E74" w:rsidR="005D7108" w:rsidRDefault="005D7108" w:rsidP="005D7108">
      <w:pPr>
        <w:jc w:val="center"/>
        <w:rPr>
          <w:rFonts w:ascii="Arial" w:hAnsi="Arial" w:cs="Arial"/>
        </w:rPr>
      </w:pPr>
    </w:p>
    <w:p w14:paraId="27FF0D16" w14:textId="469452CF" w:rsidR="005D7108" w:rsidRDefault="005D7108" w:rsidP="005D7108">
      <w:pPr>
        <w:jc w:val="center"/>
        <w:rPr>
          <w:rFonts w:ascii="Arial" w:hAnsi="Arial" w:cs="Arial"/>
        </w:rPr>
      </w:pPr>
    </w:p>
    <w:p w14:paraId="39D8C047" w14:textId="4B5547D2" w:rsidR="005D7108" w:rsidRDefault="005D7108" w:rsidP="005D7108">
      <w:pPr>
        <w:jc w:val="center"/>
        <w:rPr>
          <w:rFonts w:ascii="Arial" w:hAnsi="Arial" w:cs="Arial"/>
        </w:rPr>
      </w:pPr>
    </w:p>
    <w:p w14:paraId="21B12FF0" w14:textId="2588CC34" w:rsidR="005D7108" w:rsidRDefault="005D7108" w:rsidP="005D7108">
      <w:pPr>
        <w:jc w:val="center"/>
        <w:rPr>
          <w:rFonts w:ascii="Arial" w:hAnsi="Arial" w:cs="Arial"/>
        </w:rPr>
      </w:pPr>
    </w:p>
    <w:p w14:paraId="30F88742" w14:textId="4969C212" w:rsidR="005D7108" w:rsidRDefault="005D7108" w:rsidP="005D7108">
      <w:pPr>
        <w:jc w:val="center"/>
        <w:rPr>
          <w:rFonts w:ascii="Arial" w:hAnsi="Arial" w:cs="Arial"/>
        </w:rPr>
      </w:pPr>
    </w:p>
    <w:p w14:paraId="3691AF9A" w14:textId="13EE5FA3" w:rsidR="005D7108" w:rsidRDefault="005B5D09" w:rsidP="005D7108">
      <w:pPr>
        <w:jc w:val="center"/>
      </w:pPr>
      <w:r>
        <w:pict w14:anchorId="0E0A67B0">
          <v:rect id="_x0000_i1026" style="width:451.3pt;height:1.8pt" o:hralign="center" o:hrstd="t" o:hrnoshade="t" o:hr="t" fillcolor="black" stroked="f"/>
        </w:pict>
      </w:r>
    </w:p>
    <w:p w14:paraId="3AD799CD" w14:textId="68B01D62" w:rsidR="00C06770" w:rsidRDefault="00C06770" w:rsidP="005D7108">
      <w:pPr>
        <w:jc w:val="center"/>
      </w:pPr>
    </w:p>
    <w:p w14:paraId="0C57FFE8" w14:textId="742B8D09" w:rsidR="00C06770" w:rsidRPr="00C06770" w:rsidRDefault="00C06770" w:rsidP="00C06770">
      <w:pPr>
        <w:spacing w:after="0"/>
        <w:rPr>
          <w:rFonts w:ascii="Arial" w:hAnsi="Arial" w:cs="Arial"/>
          <w:u w:val="single"/>
        </w:rPr>
      </w:pPr>
      <w:r w:rsidRPr="00C06770">
        <w:rPr>
          <w:rFonts w:ascii="Arial" w:hAnsi="Arial" w:cs="Arial"/>
          <w:u w:val="single"/>
        </w:rPr>
        <w:lastRenderedPageBreak/>
        <w:t>Contents of Schedule</w:t>
      </w:r>
    </w:p>
    <w:p w14:paraId="45CE8549" w14:textId="77777777" w:rsidR="00C06770" w:rsidRPr="00C06770" w:rsidRDefault="00C06770" w:rsidP="00C06770">
      <w:pPr>
        <w:spacing w:after="0"/>
        <w:rPr>
          <w:rFonts w:ascii="Arial" w:hAnsi="Arial" w:cs="Arial"/>
        </w:rPr>
      </w:pPr>
    </w:p>
    <w:p w14:paraId="76BE2647" w14:textId="02B0B3B2" w:rsidR="00C06770" w:rsidRDefault="00C06770" w:rsidP="00C06770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[Schedule Name and Revision Number] at Schedule 24 has been updated on [Date] and incorporates the following additional / modified </w:t>
      </w:r>
      <w:proofErr w:type="spellStart"/>
      <w:r>
        <w:rPr>
          <w:rFonts w:ascii="Arial" w:hAnsi="Arial" w:cs="Arial"/>
        </w:rPr>
        <w:t>activies</w:t>
      </w:r>
      <w:proofErr w:type="spellEnd"/>
      <w:r>
        <w:rPr>
          <w:rFonts w:ascii="Arial" w:hAnsi="Arial" w:cs="Arial"/>
        </w:rPr>
        <w:t xml:space="preserve"> detailed in this report</w:t>
      </w:r>
    </w:p>
    <w:p w14:paraId="4FEA5FF2" w14:textId="6D6FAE2A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70797DA3" w14:textId="571A037B" w:rsidR="00C06770" w:rsidRPr="00C06770" w:rsidRDefault="00C06770" w:rsidP="00C06770">
      <w:pPr>
        <w:pStyle w:val="ListParagraph"/>
        <w:spacing w:after="0"/>
        <w:ind w:left="0"/>
        <w:rPr>
          <w:rFonts w:ascii="Arial" w:hAnsi="Arial" w:cs="Arial"/>
          <w:u w:val="single"/>
        </w:rPr>
      </w:pPr>
      <w:r w:rsidRPr="00C06770">
        <w:rPr>
          <w:rFonts w:ascii="Arial" w:hAnsi="Arial" w:cs="Arial"/>
          <w:u w:val="single"/>
        </w:rPr>
        <w:t>Summary of Milestones</w:t>
      </w:r>
    </w:p>
    <w:p w14:paraId="1C045F60" w14:textId="77777777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6F71FAD5" w14:textId="2F213D8D" w:rsidR="00C06770" w:rsidRDefault="00C06770" w:rsidP="00C06770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The following changes from the CMS at Schedule 24 have been made to the activities detailed in the table below</w:t>
      </w:r>
    </w:p>
    <w:p w14:paraId="0B46AFE5" w14:textId="31D6A05C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7"/>
        <w:gridCol w:w="1257"/>
        <w:gridCol w:w="1258"/>
        <w:gridCol w:w="1258"/>
      </w:tblGrid>
      <w:tr w:rsidR="00C06770" w14:paraId="5AE27C0F" w14:textId="77777777" w:rsidTr="00C06770">
        <w:tc>
          <w:tcPr>
            <w:tcW w:w="846" w:type="dxa"/>
          </w:tcPr>
          <w:p w14:paraId="6623545E" w14:textId="2519DEDF" w:rsidR="00C06770" w:rsidRPr="00C06770" w:rsidRDefault="00C06770" w:rsidP="00C0677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397" w:type="dxa"/>
          </w:tcPr>
          <w:p w14:paraId="0F669320" w14:textId="169D2179" w:rsidR="00C06770" w:rsidRPr="00C06770" w:rsidRDefault="00C06770" w:rsidP="00C0677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1257" w:type="dxa"/>
          </w:tcPr>
          <w:p w14:paraId="6D26E101" w14:textId="3C603F69" w:rsidR="00C06770" w:rsidRPr="00C06770" w:rsidRDefault="00C06770" w:rsidP="00C0677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Baseline Date</w:t>
            </w:r>
          </w:p>
        </w:tc>
        <w:tc>
          <w:tcPr>
            <w:tcW w:w="1258" w:type="dxa"/>
          </w:tcPr>
          <w:p w14:paraId="0792CDEA" w14:textId="1B1002F8" w:rsidR="00C06770" w:rsidRPr="00C06770" w:rsidRDefault="00C06770" w:rsidP="00C0677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Current Forecast</w:t>
            </w:r>
          </w:p>
        </w:tc>
        <w:tc>
          <w:tcPr>
            <w:tcW w:w="1258" w:type="dxa"/>
          </w:tcPr>
          <w:p w14:paraId="25F248E0" w14:textId="28567CD4" w:rsidR="00C06770" w:rsidRPr="00C06770" w:rsidRDefault="00C06770" w:rsidP="00C0677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Variance</w:t>
            </w:r>
          </w:p>
        </w:tc>
      </w:tr>
      <w:tr w:rsidR="00C06770" w14:paraId="082DE0D6" w14:textId="77777777" w:rsidTr="00C06770">
        <w:tc>
          <w:tcPr>
            <w:tcW w:w="846" w:type="dxa"/>
          </w:tcPr>
          <w:p w14:paraId="66562128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3DBE3E9D" w14:textId="746874CF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4674EDD8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0ED54506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26C5AA95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06770" w14:paraId="1DFC7280" w14:textId="77777777" w:rsidTr="00C06770">
        <w:tc>
          <w:tcPr>
            <w:tcW w:w="846" w:type="dxa"/>
          </w:tcPr>
          <w:p w14:paraId="50A679A4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631728E3" w14:textId="1142F465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0A8880AF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31BD627C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49780FA1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06770" w14:paraId="038BB81A" w14:textId="77777777" w:rsidTr="00C06770">
        <w:tc>
          <w:tcPr>
            <w:tcW w:w="846" w:type="dxa"/>
          </w:tcPr>
          <w:p w14:paraId="09E45268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78C15843" w14:textId="1D957633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2C63F249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11529C62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2946287B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06770" w14:paraId="61C9358F" w14:textId="77777777" w:rsidTr="00C06770">
        <w:tc>
          <w:tcPr>
            <w:tcW w:w="846" w:type="dxa"/>
          </w:tcPr>
          <w:p w14:paraId="27DF7539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22226084" w14:textId="173A0506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1BDD5BBB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1614DC1E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394D33CE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C06770" w14:paraId="12A75F73" w14:textId="77777777" w:rsidTr="00C06770">
        <w:tc>
          <w:tcPr>
            <w:tcW w:w="846" w:type="dxa"/>
          </w:tcPr>
          <w:p w14:paraId="2E1DA55D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397" w:type="dxa"/>
          </w:tcPr>
          <w:p w14:paraId="7F1892FA" w14:textId="42A0CE78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6CCB6D77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533356C1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58" w:type="dxa"/>
          </w:tcPr>
          <w:p w14:paraId="739412EF" w14:textId="77777777" w:rsidR="00C06770" w:rsidRDefault="00C06770" w:rsidP="00C06770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1D2BDCB" w14:textId="5CC7DC73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7A612175" w14:textId="7B4D851A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67F84388" w14:textId="29431E85" w:rsidR="00C06770" w:rsidRPr="00C06770" w:rsidRDefault="00C06770" w:rsidP="00C06770">
      <w:pPr>
        <w:pStyle w:val="ListParagraph"/>
        <w:spacing w:after="0"/>
        <w:ind w:left="0"/>
        <w:rPr>
          <w:rFonts w:ascii="Arial" w:hAnsi="Arial" w:cs="Arial"/>
          <w:u w:val="single"/>
        </w:rPr>
      </w:pPr>
      <w:r w:rsidRPr="00C06770">
        <w:rPr>
          <w:rFonts w:ascii="Arial" w:hAnsi="Arial" w:cs="Arial"/>
          <w:u w:val="single"/>
        </w:rPr>
        <w:t>Modification &amp; Addition</w:t>
      </w:r>
      <w:r>
        <w:rPr>
          <w:rFonts w:ascii="Arial" w:hAnsi="Arial" w:cs="Arial"/>
          <w:u w:val="single"/>
        </w:rPr>
        <w:t>a</w:t>
      </w:r>
      <w:r w:rsidRPr="00C06770">
        <w:rPr>
          <w:rFonts w:ascii="Arial" w:hAnsi="Arial" w:cs="Arial"/>
          <w:u w:val="single"/>
        </w:rPr>
        <w:t>l Task Added</w:t>
      </w:r>
    </w:p>
    <w:p w14:paraId="533C0846" w14:textId="77777777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5EA16F97" w14:textId="61E8F314" w:rsidR="00C06770" w:rsidRDefault="00C06770" w:rsidP="00C06770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The table below provides a list of additional activities that have been included or modified within the current programme</w:t>
      </w:r>
    </w:p>
    <w:p w14:paraId="100CE8E3" w14:textId="5A4F0376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7"/>
        <w:gridCol w:w="3773"/>
      </w:tblGrid>
      <w:tr w:rsidR="00C06770" w14:paraId="7548E62F" w14:textId="77777777" w:rsidTr="00CF4EC0">
        <w:tc>
          <w:tcPr>
            <w:tcW w:w="846" w:type="dxa"/>
          </w:tcPr>
          <w:p w14:paraId="3420C4FB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397" w:type="dxa"/>
          </w:tcPr>
          <w:p w14:paraId="68319EF5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3773" w:type="dxa"/>
          </w:tcPr>
          <w:p w14:paraId="57B5D212" w14:textId="093FA12E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and reason for the modification / addition</w:t>
            </w:r>
          </w:p>
        </w:tc>
      </w:tr>
      <w:tr w:rsidR="00C06770" w14:paraId="2D0B100D" w14:textId="77777777" w:rsidTr="00CF4EC0">
        <w:tc>
          <w:tcPr>
            <w:tcW w:w="846" w:type="dxa"/>
          </w:tcPr>
          <w:p w14:paraId="4FAA188F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4B7D1345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1859186F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7C70D5E9" w14:textId="77777777" w:rsidTr="00CF4EC0">
        <w:tc>
          <w:tcPr>
            <w:tcW w:w="846" w:type="dxa"/>
          </w:tcPr>
          <w:p w14:paraId="77E14B21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190C1EFC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010D75E7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5D69DC93" w14:textId="77777777" w:rsidTr="00CF4EC0">
        <w:tc>
          <w:tcPr>
            <w:tcW w:w="846" w:type="dxa"/>
          </w:tcPr>
          <w:p w14:paraId="10605D8E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5BF1C08A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64745190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12EA0626" w14:textId="77777777" w:rsidTr="00CF4EC0">
        <w:tc>
          <w:tcPr>
            <w:tcW w:w="846" w:type="dxa"/>
          </w:tcPr>
          <w:p w14:paraId="193CE68D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50657355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5F0661FD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59C61F9E" w14:textId="77777777" w:rsidTr="00CF4EC0">
        <w:tc>
          <w:tcPr>
            <w:tcW w:w="846" w:type="dxa"/>
          </w:tcPr>
          <w:p w14:paraId="0CE8BE05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57CE7804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26DF261E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444AC25" w14:textId="798CDEF4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2C523CD7" w14:textId="69F4C3DE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00139AD8" w14:textId="202CDACB" w:rsidR="00C06770" w:rsidRPr="00C06770" w:rsidRDefault="00C06770" w:rsidP="00C06770">
      <w:pPr>
        <w:pStyle w:val="ListParagraph"/>
        <w:spacing w:after="0"/>
        <w:ind w:left="0"/>
        <w:rPr>
          <w:rFonts w:ascii="Arial" w:hAnsi="Arial" w:cs="Arial"/>
          <w:u w:val="single"/>
        </w:rPr>
      </w:pPr>
      <w:r w:rsidRPr="00C06770">
        <w:rPr>
          <w:rFonts w:ascii="Arial" w:hAnsi="Arial" w:cs="Arial"/>
          <w:u w:val="single"/>
        </w:rPr>
        <w:t>Progress in Last Period</w:t>
      </w:r>
    </w:p>
    <w:p w14:paraId="17CA9C7F" w14:textId="77777777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1E36F43E" w14:textId="6B20FF66" w:rsidR="00C06770" w:rsidRDefault="00C06770" w:rsidP="00C06770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The table below provides details of the progress made in the last reporting month</w:t>
      </w:r>
    </w:p>
    <w:p w14:paraId="6BF2D733" w14:textId="5E36B623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7"/>
        <w:gridCol w:w="3773"/>
      </w:tblGrid>
      <w:tr w:rsidR="00C06770" w14:paraId="56AF0D37" w14:textId="77777777" w:rsidTr="005415C6">
        <w:tc>
          <w:tcPr>
            <w:tcW w:w="846" w:type="dxa"/>
          </w:tcPr>
          <w:p w14:paraId="410AF0BA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C06770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4397" w:type="dxa"/>
          </w:tcPr>
          <w:p w14:paraId="5BC1DBC5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Activity</w:t>
            </w:r>
          </w:p>
        </w:tc>
        <w:tc>
          <w:tcPr>
            <w:tcW w:w="3773" w:type="dxa"/>
          </w:tcPr>
          <w:p w14:paraId="37190A5B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and reason for the modification / addition</w:t>
            </w:r>
          </w:p>
        </w:tc>
      </w:tr>
      <w:tr w:rsidR="00C06770" w14:paraId="1E348764" w14:textId="77777777" w:rsidTr="005415C6">
        <w:tc>
          <w:tcPr>
            <w:tcW w:w="846" w:type="dxa"/>
          </w:tcPr>
          <w:p w14:paraId="149ACDC0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11D3FF44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0CF4963E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56916AC9" w14:textId="77777777" w:rsidTr="005415C6">
        <w:tc>
          <w:tcPr>
            <w:tcW w:w="846" w:type="dxa"/>
          </w:tcPr>
          <w:p w14:paraId="603ACA03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4A64C841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1763466C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48D531B2" w14:textId="77777777" w:rsidTr="005415C6">
        <w:tc>
          <w:tcPr>
            <w:tcW w:w="846" w:type="dxa"/>
          </w:tcPr>
          <w:p w14:paraId="23BA7AC9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44053BB9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17D105B8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33167888" w14:textId="77777777" w:rsidTr="005415C6">
        <w:tc>
          <w:tcPr>
            <w:tcW w:w="846" w:type="dxa"/>
          </w:tcPr>
          <w:p w14:paraId="35E048F0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785AFFC4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56130793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C06770" w14:paraId="10F9A638" w14:textId="77777777" w:rsidTr="005415C6">
        <w:tc>
          <w:tcPr>
            <w:tcW w:w="846" w:type="dxa"/>
          </w:tcPr>
          <w:p w14:paraId="001AC2FD" w14:textId="77777777" w:rsidR="00C06770" w:rsidRP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4397" w:type="dxa"/>
          </w:tcPr>
          <w:p w14:paraId="1DB725A0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773" w:type="dxa"/>
          </w:tcPr>
          <w:p w14:paraId="162B2A12" w14:textId="77777777" w:rsidR="00C06770" w:rsidRDefault="00C06770" w:rsidP="005415C6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232E2EFA" w14:textId="75E3BF1A" w:rsidR="00C06770" w:rsidRDefault="00C06770">
      <w:pPr>
        <w:rPr>
          <w:rFonts w:ascii="Arial" w:hAnsi="Arial" w:cs="Arial"/>
          <w:u w:val="single"/>
        </w:rPr>
      </w:pPr>
    </w:p>
    <w:p w14:paraId="3D274B32" w14:textId="77777777" w:rsidR="00C233CD" w:rsidRDefault="00C233CD">
      <w:pPr>
        <w:rPr>
          <w:rFonts w:ascii="Arial" w:hAnsi="Arial" w:cs="Arial"/>
          <w:u w:val="single"/>
        </w:rPr>
      </w:pPr>
    </w:p>
    <w:p w14:paraId="322BE51C" w14:textId="7EF54A3E" w:rsidR="00C06770" w:rsidRPr="00C06770" w:rsidRDefault="00C06770" w:rsidP="00C06770">
      <w:pPr>
        <w:pStyle w:val="ListParagraph"/>
        <w:spacing w:after="0"/>
        <w:ind w:left="0"/>
        <w:rPr>
          <w:rFonts w:ascii="Arial" w:hAnsi="Arial" w:cs="Arial"/>
          <w:u w:val="single"/>
        </w:rPr>
      </w:pPr>
      <w:r w:rsidRPr="00C06770">
        <w:rPr>
          <w:rFonts w:ascii="Arial" w:hAnsi="Arial" w:cs="Arial"/>
          <w:u w:val="single"/>
        </w:rPr>
        <w:t>Critical Path</w:t>
      </w:r>
    </w:p>
    <w:p w14:paraId="657B2A19" w14:textId="7B7081B6" w:rsidR="00C06770" w:rsidRDefault="00C06770" w:rsidP="00C06770">
      <w:pPr>
        <w:pStyle w:val="ListParagraph"/>
        <w:spacing w:after="0"/>
        <w:ind w:left="0"/>
        <w:rPr>
          <w:rFonts w:ascii="Arial" w:hAnsi="Arial" w:cs="Arial"/>
        </w:rPr>
      </w:pPr>
    </w:p>
    <w:p w14:paraId="1B176240" w14:textId="277C95A8" w:rsidR="00C06770" w:rsidRDefault="00C233CD" w:rsidP="00C06770">
      <w:pPr>
        <w:pStyle w:val="ListParagraph"/>
        <w:numPr>
          <w:ilvl w:val="0"/>
          <w:numId w:val="1"/>
        </w:num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Provide details of the previous and current month Critical Path.</w:t>
      </w:r>
    </w:p>
    <w:p w14:paraId="6BB18C4B" w14:textId="3E026860" w:rsidR="00C233CD" w:rsidRDefault="00C233CD" w:rsidP="00C233CD">
      <w:pPr>
        <w:pStyle w:val="ListParagraph"/>
        <w:spacing w:after="0"/>
        <w:ind w:left="0"/>
        <w:rPr>
          <w:rFonts w:ascii="Arial" w:hAnsi="Arial" w:cs="Arial"/>
        </w:rPr>
      </w:pPr>
      <w:bookmarkStart w:id="0" w:name="_GoBack"/>
      <w:bookmarkEnd w:id="0"/>
    </w:p>
    <w:sectPr w:rsidR="00C233CD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0FD8" w14:textId="77777777" w:rsidR="005B5D09" w:rsidRDefault="005B5D09" w:rsidP="008F5847">
      <w:pPr>
        <w:spacing w:after="0" w:line="240" w:lineRule="auto"/>
      </w:pPr>
      <w:r>
        <w:separator/>
      </w:r>
    </w:p>
  </w:endnote>
  <w:endnote w:type="continuationSeparator" w:id="0">
    <w:p w14:paraId="49CA8E5B" w14:textId="77777777" w:rsidR="005B5D09" w:rsidRDefault="005B5D09" w:rsidP="008F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F334" w14:textId="67B17062" w:rsidR="008F5847" w:rsidRDefault="008F5847">
    <w:pPr>
      <w:pStyle w:val="Footer"/>
      <w:jc w:val="center"/>
    </w:pPr>
  </w:p>
  <w:p w14:paraId="53D8846C" w14:textId="77777777" w:rsidR="008F5847" w:rsidRDefault="008F5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B6E1C" w14:textId="77777777" w:rsidR="005B5D09" w:rsidRDefault="005B5D09" w:rsidP="008F5847">
      <w:pPr>
        <w:spacing w:after="0" w:line="240" w:lineRule="auto"/>
      </w:pPr>
      <w:r>
        <w:separator/>
      </w:r>
    </w:p>
  </w:footnote>
  <w:footnote w:type="continuationSeparator" w:id="0">
    <w:p w14:paraId="5F54580A" w14:textId="77777777" w:rsidR="005B5D09" w:rsidRDefault="005B5D09" w:rsidP="008F5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B77C5"/>
    <w:multiLevelType w:val="hybridMultilevel"/>
    <w:tmpl w:val="4B5C6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07"/>
    <w:rsid w:val="003332B1"/>
    <w:rsid w:val="005B5D09"/>
    <w:rsid w:val="005D7108"/>
    <w:rsid w:val="00734FE1"/>
    <w:rsid w:val="007B1C07"/>
    <w:rsid w:val="007C7FA7"/>
    <w:rsid w:val="008F5847"/>
    <w:rsid w:val="00904D95"/>
    <w:rsid w:val="00B14AB4"/>
    <w:rsid w:val="00BB3C05"/>
    <w:rsid w:val="00BD370E"/>
    <w:rsid w:val="00C06770"/>
    <w:rsid w:val="00C233CD"/>
    <w:rsid w:val="00D5231F"/>
    <w:rsid w:val="00EE4967"/>
    <w:rsid w:val="00F06A16"/>
    <w:rsid w:val="00F13E94"/>
    <w:rsid w:val="5B6AD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7B7B"/>
  <w15:chartTrackingRefBased/>
  <w15:docId w15:val="{BB6CF554-CEE2-4115-805E-A1686EB0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47"/>
  </w:style>
  <w:style w:type="paragraph" w:styleId="Footer">
    <w:name w:val="footer"/>
    <w:basedOn w:val="Normal"/>
    <w:link w:val="FooterChar"/>
    <w:uiPriority w:val="99"/>
    <w:unhideWhenUsed/>
    <w:rsid w:val="008F58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47"/>
  </w:style>
  <w:style w:type="character" w:customStyle="1" w:styleId="ProtectiveMarking">
    <w:name w:val="Protective Marking"/>
    <w:basedOn w:val="DefaultParagraphFont"/>
    <w:rsid w:val="008F5847"/>
    <w:rPr>
      <w:b/>
      <w:caps/>
    </w:rPr>
  </w:style>
  <w:style w:type="paragraph" w:styleId="ListParagraph">
    <w:name w:val="List Paragraph"/>
    <w:basedOn w:val="Normal"/>
    <w:uiPriority w:val="34"/>
    <w:qFormat/>
    <w:rsid w:val="00C06770"/>
    <w:pPr>
      <w:ind w:left="720"/>
      <w:contextualSpacing/>
    </w:pPr>
  </w:style>
  <w:style w:type="table" w:styleId="TableGrid">
    <w:name w:val="Table Grid"/>
    <w:basedOn w:val="TableNormal"/>
    <w:uiPriority w:val="39"/>
    <w:rsid w:val="00C06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04738c6d-ecc8-46f1-821f-82e308eab3d9">
      <Value>6</Value>
      <Value>7</Value>
      <Value>19</Value>
      <Value>14</Value>
    </TaxCatchAll>
    <k55833cfb2f649a3baf7928be5934ba9 xmlns="7345e1af-3397-4a68-ad99-146ccd565869">
      <Terms xmlns="http://schemas.microsoft.com/office/infopath/2007/PartnerControls"/>
    </k55833cfb2f649a3baf7928be5934ba9>
  </documentManagement>
</p:properties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AE7BE9E977DE784F89373902B5BEC501" ma:contentTypeVersion="1" ma:contentTypeDescription="Designed to facilitate the storage of MOD Documents with a '.doc' or '.docx' extension" ma:contentTypeScope="" ma:versionID="7d712c60b64c27f4a468aaec61706078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ba04ca6ca7bdfa72a9576dac510f282b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hidden="true" ma:list="{b8977c1b-8b38-4a5d-bfb4-c051d0ee09f5}" ma:internalName="TaxCatchAll" ma:showField="CatchAllData" ma:web="8939b212-a0bb-4d3e-89ad-d87c91b5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hidden="true" ma:list="{b8977c1b-8b38-4a5d-bfb4-c051d0ee09f5}" ma:internalName="TaxCatchAllLabel" ma:readOnly="true" ma:showField="CatchAllDataLabel" ma:web="8939b212-a0bb-4d3e-89ad-d87c91b5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E68A9161-1B63-45B2-BC8D-A8495126C592}">
  <ds:schemaRefs>
    <ds:schemaRef ds:uri="http://schemas.microsoft.com/office/2006/metadata/properties"/>
    <ds:schemaRef ds:uri="04738c6d-ecc8-46f1-821f-82e308eab3d9"/>
    <ds:schemaRef ds:uri="http://schemas.microsoft.com/office/infopath/2007/PartnerControls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6A1F81E6-6B59-4A9E-A44E-2400C0EC0D7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D131202-37A9-43D6-91E2-3B5842EA070F}"/>
</file>

<file path=customXml/itemProps4.xml><?xml version="1.0" encoding="utf-8"?>
<ds:datastoreItem xmlns:ds="http://schemas.openxmlformats.org/officeDocument/2006/customXml" ds:itemID="{0E3ED024-0710-4A5A-BAA4-EFB4C9E8E3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455EA1-F508-4132-B523-86A2D618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77EC33C-DD4C-4FCB-9431-340A74F2840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-0106_ITN_06_IPMP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-0106_ITN_06_IPMP</dc:title>
  <dc:subject/>
  <dc:creator>Bissett, Matthew D (DES Ships Comrcl-CSS-3b1)</dc:creator>
  <cp:keywords/>
  <dc:description/>
  <cp:lastModifiedBy>Ashley, Simon  (DES Ships CSS-Boats2a)</cp:lastModifiedBy>
  <cp:revision>4</cp:revision>
  <dcterms:created xsi:type="dcterms:W3CDTF">2019-01-18T14:14:00Z</dcterms:created>
  <dcterms:modified xsi:type="dcterms:W3CDTF">2019-01-18T14:55:00Z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TaxKeyword">
    <vt:lpwstr/>
  </property>
  <property fmtid="{D5CDD505-2E9C-101B-9397-08002B2CF9AE}" pid="6" name="Subject Category">
    <vt:lpwstr>6;#Procurement|6628c55f-21f9-4760-89a5-49bc7bc0738e</vt:lpwstr>
  </property>
  <property fmtid="{D5CDD505-2E9C-101B-9397-08002B2CF9AE}" pid="7" name="Subject Keywords">
    <vt:lpwstr>7;#Procurement|74892954-1b5b-4963-ba60-2610e239dbcf</vt:lpwstr>
  </property>
  <property fmtid="{D5CDD505-2E9C-101B-9397-08002B2CF9AE}" pid="8" name="Business Owner">
    <vt:lpwstr>14;#DES|b6cc87e5-3f22-4161-ba68-024eee67cef4</vt:lpwstr>
  </property>
  <property fmtid="{D5CDD505-2E9C-101B-9397-08002B2CF9AE}" pid="9" name="fileplanid">
    <vt:lpwstr>19;#03 Support the delivery of the Unit's objectives|5ab00cf9-9d4b-4d13-b1ba-b069d28c2f77</vt:lpwstr>
  </property>
</Properties>
</file>