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6C" w:rsidRDefault="005751B4">
      <w:r>
        <w:rPr>
          <w:noProof/>
          <w:lang w:eastAsia="en-GB"/>
        </w:rPr>
        <w:drawing>
          <wp:inline distT="0" distB="0" distL="0" distR="0">
            <wp:extent cx="2251923"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 crest.png"/>
                    <pic:cNvPicPr/>
                  </pic:nvPicPr>
                  <pic:blipFill>
                    <a:blip r:embed="rId9">
                      <a:extLst>
                        <a:ext uri="{28A0092B-C50C-407E-A947-70E740481C1C}">
                          <a14:useLocalDpi xmlns:a14="http://schemas.microsoft.com/office/drawing/2010/main" val="0"/>
                        </a:ext>
                      </a:extLst>
                    </a:blip>
                    <a:stretch>
                      <a:fillRect/>
                    </a:stretch>
                  </pic:blipFill>
                  <pic:spPr>
                    <a:xfrm>
                      <a:off x="0" y="0"/>
                      <a:ext cx="2252237" cy="1162212"/>
                    </a:xfrm>
                    <a:prstGeom prst="rect">
                      <a:avLst/>
                    </a:prstGeom>
                  </pic:spPr>
                </pic:pic>
              </a:graphicData>
            </a:graphic>
          </wp:inline>
        </w:drawing>
      </w:r>
      <w:r>
        <w:rPr>
          <w:noProof/>
          <w:lang w:eastAsia="en-GB"/>
        </w:rPr>
        <w:drawing>
          <wp:inline distT="0" distB="0" distL="0" distR="0">
            <wp:extent cx="2470747" cy="6762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_header_grey1.gif"/>
                    <pic:cNvPicPr/>
                  </pic:nvPicPr>
                  <pic:blipFill>
                    <a:blip r:embed="rId10">
                      <a:extLst>
                        <a:ext uri="{28A0092B-C50C-407E-A947-70E740481C1C}">
                          <a14:useLocalDpi xmlns:a14="http://schemas.microsoft.com/office/drawing/2010/main" val="0"/>
                        </a:ext>
                      </a:extLst>
                    </a:blip>
                    <a:stretch>
                      <a:fillRect/>
                    </a:stretch>
                  </pic:blipFill>
                  <pic:spPr>
                    <a:xfrm>
                      <a:off x="0" y="0"/>
                      <a:ext cx="2470747" cy="676275"/>
                    </a:xfrm>
                    <a:prstGeom prst="rect">
                      <a:avLst/>
                    </a:prstGeom>
                  </pic:spPr>
                </pic:pic>
              </a:graphicData>
            </a:graphic>
          </wp:inline>
        </w:drawing>
      </w:r>
      <w:bookmarkStart w:id="0" w:name="_GoBack"/>
      <w:bookmarkEnd w:id="0"/>
      <w:r w:rsidR="00A56F6C">
        <w:tab/>
      </w:r>
      <w:r w:rsidR="00A56F6C">
        <w:rPr>
          <w:noProof/>
          <w:lang w:eastAsia="en-GB"/>
        </w:rPr>
        <w:drawing>
          <wp:inline distT="0" distB="0" distL="0" distR="0" wp14:anchorId="444EB584" wp14:editId="1A9654EF">
            <wp:extent cx="213360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wkes.jpg"/>
                    <pic:cNvPicPr/>
                  </pic:nvPicPr>
                  <pic:blipFill>
                    <a:blip r:embed="rId11">
                      <a:extLst>
                        <a:ext uri="{28A0092B-C50C-407E-A947-70E740481C1C}">
                          <a14:useLocalDpi xmlns:a14="http://schemas.microsoft.com/office/drawing/2010/main" val="0"/>
                        </a:ext>
                      </a:extLst>
                    </a:blip>
                    <a:stretch>
                      <a:fillRect/>
                    </a:stretch>
                  </pic:blipFill>
                  <pic:spPr>
                    <a:xfrm>
                      <a:off x="0" y="0"/>
                      <a:ext cx="2133600" cy="666750"/>
                    </a:xfrm>
                    <a:prstGeom prst="rect">
                      <a:avLst/>
                    </a:prstGeom>
                  </pic:spPr>
                </pic:pic>
              </a:graphicData>
            </a:graphic>
          </wp:inline>
        </w:drawing>
      </w:r>
      <w:r w:rsidR="00B01266">
        <w:rPr>
          <w:noProof/>
          <w:lang w:eastAsia="en-GB"/>
        </w:rPr>
        <w:drawing>
          <wp:inline distT="0" distB="0" distL="0" distR="0" wp14:anchorId="14450F59" wp14:editId="386A777D">
            <wp:extent cx="1759677" cy="1438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9677" cy="1438275"/>
                    </a:xfrm>
                    <a:prstGeom prst="rect">
                      <a:avLst/>
                    </a:prstGeom>
                    <a:noFill/>
                    <a:ln>
                      <a:noFill/>
                    </a:ln>
                  </pic:spPr>
                </pic:pic>
              </a:graphicData>
            </a:graphic>
          </wp:inline>
        </w:drawing>
      </w:r>
    </w:p>
    <w:p w:rsidR="005A28A8" w:rsidRDefault="005A28A8"/>
    <w:p w:rsidR="005A28A8" w:rsidRDefault="005A28A8" w:rsidP="00963A5F">
      <w:pPr>
        <w:jc w:val="center"/>
        <w:rPr>
          <w:b/>
          <w:sz w:val="28"/>
          <w:szCs w:val="28"/>
        </w:rPr>
      </w:pPr>
      <w:r w:rsidRPr="005A28A8">
        <w:rPr>
          <w:b/>
          <w:sz w:val="28"/>
          <w:szCs w:val="28"/>
        </w:rPr>
        <w:t>Invitation on Tender</w:t>
      </w:r>
    </w:p>
    <w:p w:rsidR="005A28A8" w:rsidRDefault="005A28A8" w:rsidP="00963A5F">
      <w:pPr>
        <w:jc w:val="center"/>
        <w:rPr>
          <w:b/>
          <w:sz w:val="28"/>
          <w:szCs w:val="28"/>
        </w:rPr>
      </w:pPr>
      <w:r>
        <w:rPr>
          <w:b/>
          <w:sz w:val="28"/>
          <w:szCs w:val="28"/>
        </w:rPr>
        <w:t>Cash Collection and Banking Services</w:t>
      </w:r>
    </w:p>
    <w:p w:rsidR="005A28A8" w:rsidRDefault="005A28A8" w:rsidP="00963A5F">
      <w:pPr>
        <w:jc w:val="center"/>
        <w:rPr>
          <w:b/>
          <w:sz w:val="28"/>
          <w:szCs w:val="28"/>
        </w:rPr>
      </w:pPr>
      <w:r>
        <w:rPr>
          <w:b/>
          <w:sz w:val="28"/>
          <w:szCs w:val="28"/>
        </w:rPr>
        <w:t>For</w:t>
      </w:r>
      <w:r w:rsidR="00617167">
        <w:rPr>
          <w:b/>
          <w:sz w:val="28"/>
          <w:szCs w:val="28"/>
        </w:rPr>
        <w:tab/>
      </w:r>
    </w:p>
    <w:p w:rsidR="005A28A8" w:rsidRDefault="005A28A8" w:rsidP="00963A5F">
      <w:pPr>
        <w:jc w:val="center"/>
        <w:rPr>
          <w:b/>
          <w:sz w:val="28"/>
          <w:szCs w:val="28"/>
        </w:rPr>
      </w:pPr>
      <w:r>
        <w:rPr>
          <w:b/>
          <w:sz w:val="28"/>
          <w:szCs w:val="28"/>
        </w:rPr>
        <w:t>Cheltenham Borough Council</w:t>
      </w:r>
    </w:p>
    <w:p w:rsidR="005A28A8" w:rsidRDefault="005A28A8" w:rsidP="00963A5F">
      <w:pPr>
        <w:jc w:val="center"/>
        <w:rPr>
          <w:b/>
          <w:sz w:val="28"/>
          <w:szCs w:val="28"/>
        </w:rPr>
      </w:pPr>
      <w:r>
        <w:rPr>
          <w:b/>
          <w:sz w:val="28"/>
          <w:szCs w:val="28"/>
        </w:rPr>
        <w:t>Cheltenham Borough Homes</w:t>
      </w:r>
    </w:p>
    <w:p w:rsidR="005A28A8" w:rsidRDefault="005A28A8" w:rsidP="00963A5F">
      <w:pPr>
        <w:jc w:val="center"/>
        <w:rPr>
          <w:b/>
          <w:sz w:val="28"/>
          <w:szCs w:val="28"/>
        </w:rPr>
      </w:pPr>
      <w:r>
        <w:rPr>
          <w:b/>
          <w:sz w:val="28"/>
          <w:szCs w:val="28"/>
        </w:rPr>
        <w:t>Tewkesbury Borough Council</w:t>
      </w:r>
    </w:p>
    <w:p w:rsidR="005A28A8" w:rsidRDefault="00AE4E28" w:rsidP="005A28A8">
      <w:pPr>
        <w:jc w:val="center"/>
        <w:rPr>
          <w:b/>
          <w:sz w:val="28"/>
          <w:szCs w:val="28"/>
        </w:rPr>
      </w:pPr>
      <w:r>
        <w:rPr>
          <w:b/>
          <w:sz w:val="28"/>
          <w:szCs w:val="28"/>
        </w:rPr>
        <w:t>Forest of Dean District Council</w:t>
      </w:r>
    </w:p>
    <w:p w:rsidR="00F828E1" w:rsidRDefault="00F828E1" w:rsidP="00472DAB">
      <w:pPr>
        <w:pStyle w:val="ListParagraph"/>
        <w:ind w:left="360"/>
        <w:rPr>
          <w:b/>
          <w:sz w:val="28"/>
          <w:szCs w:val="28"/>
        </w:rPr>
      </w:pPr>
    </w:p>
    <w:p w:rsidR="00472DAB" w:rsidRPr="002D4827" w:rsidRDefault="00472DAB" w:rsidP="00472DAB">
      <w:pPr>
        <w:pStyle w:val="ListParagraph"/>
        <w:ind w:left="360"/>
        <w:rPr>
          <w:sz w:val="24"/>
          <w:szCs w:val="24"/>
          <w:u w:val="single"/>
        </w:rPr>
      </w:pPr>
      <w:r w:rsidRPr="002D4827">
        <w:rPr>
          <w:sz w:val="24"/>
          <w:szCs w:val="24"/>
          <w:u w:val="single"/>
        </w:rPr>
        <w:t>Schedules</w:t>
      </w:r>
    </w:p>
    <w:p w:rsidR="00472DAB" w:rsidRDefault="00472DAB" w:rsidP="00472DAB">
      <w:pPr>
        <w:pStyle w:val="ListParagraph"/>
        <w:ind w:left="360"/>
        <w:rPr>
          <w:sz w:val="24"/>
          <w:szCs w:val="24"/>
        </w:rPr>
      </w:pPr>
      <w:r w:rsidRPr="00472DAB">
        <w:rPr>
          <w:sz w:val="24"/>
          <w:szCs w:val="24"/>
        </w:rPr>
        <w:t>1</w:t>
      </w:r>
      <w:r w:rsidRPr="00472DAB">
        <w:rPr>
          <w:sz w:val="24"/>
          <w:szCs w:val="24"/>
        </w:rPr>
        <w:tab/>
      </w:r>
      <w:r w:rsidR="002D4827">
        <w:rPr>
          <w:sz w:val="24"/>
          <w:szCs w:val="24"/>
        </w:rPr>
        <w:t>Specification of Service</w:t>
      </w:r>
    </w:p>
    <w:p w:rsidR="00472DAB" w:rsidRDefault="00472DAB" w:rsidP="00472DAB">
      <w:pPr>
        <w:pStyle w:val="ListParagraph"/>
        <w:ind w:left="360"/>
        <w:rPr>
          <w:sz w:val="24"/>
          <w:szCs w:val="24"/>
        </w:rPr>
      </w:pPr>
      <w:r>
        <w:rPr>
          <w:sz w:val="24"/>
          <w:szCs w:val="24"/>
        </w:rPr>
        <w:t>2</w:t>
      </w:r>
      <w:r>
        <w:rPr>
          <w:sz w:val="24"/>
          <w:szCs w:val="24"/>
        </w:rPr>
        <w:tab/>
        <w:t>Draft Terms and Conditions</w:t>
      </w:r>
    </w:p>
    <w:p w:rsidR="00B01266" w:rsidRDefault="00B01266" w:rsidP="004D295B">
      <w:pPr>
        <w:pStyle w:val="ListParagraph"/>
        <w:ind w:left="0"/>
        <w:rPr>
          <w:sz w:val="24"/>
          <w:szCs w:val="24"/>
        </w:rPr>
      </w:pPr>
      <w:r>
        <w:rPr>
          <w:sz w:val="24"/>
          <w:szCs w:val="24"/>
        </w:rPr>
        <w:t xml:space="preserve">       </w:t>
      </w:r>
      <w:r w:rsidR="00472DAB">
        <w:rPr>
          <w:sz w:val="24"/>
          <w:szCs w:val="24"/>
        </w:rPr>
        <w:t>3</w:t>
      </w:r>
      <w:r w:rsidR="00472DAB">
        <w:rPr>
          <w:sz w:val="24"/>
          <w:szCs w:val="24"/>
        </w:rPr>
        <w:tab/>
        <w:t xml:space="preserve">Certificate of Non Collusion and </w:t>
      </w:r>
      <w:proofErr w:type="gramStart"/>
      <w:r w:rsidR="00472DAB">
        <w:rPr>
          <w:sz w:val="24"/>
          <w:szCs w:val="24"/>
        </w:rPr>
        <w:t>Non</w:t>
      </w:r>
      <w:proofErr w:type="gramEnd"/>
      <w:r w:rsidR="00472DAB">
        <w:rPr>
          <w:sz w:val="24"/>
          <w:szCs w:val="24"/>
        </w:rPr>
        <w:t xml:space="preserve"> Canvassing</w:t>
      </w:r>
      <w:r w:rsidR="00472DAB">
        <w:rPr>
          <w:sz w:val="24"/>
          <w:szCs w:val="24"/>
        </w:rPr>
        <w:tab/>
      </w:r>
    </w:p>
    <w:p w:rsidR="00B01266" w:rsidRDefault="00B01266" w:rsidP="004D295B">
      <w:pPr>
        <w:pStyle w:val="ListParagraph"/>
        <w:ind w:left="0"/>
        <w:rPr>
          <w:sz w:val="24"/>
          <w:szCs w:val="24"/>
        </w:rPr>
      </w:pPr>
      <w:r>
        <w:rPr>
          <w:sz w:val="24"/>
          <w:szCs w:val="24"/>
        </w:rPr>
        <w:t xml:space="preserve">       4</w:t>
      </w:r>
      <w:r w:rsidR="00472DAB">
        <w:rPr>
          <w:sz w:val="24"/>
          <w:szCs w:val="24"/>
        </w:rPr>
        <w:tab/>
      </w:r>
      <w:r>
        <w:rPr>
          <w:sz w:val="24"/>
          <w:szCs w:val="24"/>
        </w:rPr>
        <w:t>Form of Tender</w:t>
      </w:r>
    </w:p>
    <w:p w:rsidR="00B01266" w:rsidRDefault="00B01266" w:rsidP="004D295B">
      <w:pPr>
        <w:pStyle w:val="ListParagraph"/>
        <w:ind w:left="0"/>
        <w:rPr>
          <w:sz w:val="24"/>
          <w:szCs w:val="24"/>
        </w:rPr>
      </w:pPr>
      <w:r>
        <w:rPr>
          <w:sz w:val="24"/>
          <w:szCs w:val="24"/>
        </w:rPr>
        <w:t xml:space="preserve">       5</w:t>
      </w:r>
      <w:r w:rsidR="00472DAB">
        <w:rPr>
          <w:sz w:val="24"/>
          <w:szCs w:val="24"/>
        </w:rPr>
        <w:tab/>
      </w:r>
      <w:r>
        <w:rPr>
          <w:sz w:val="24"/>
          <w:szCs w:val="24"/>
        </w:rPr>
        <w:t>Tender Questionnaire</w:t>
      </w:r>
      <w:r>
        <w:rPr>
          <w:sz w:val="24"/>
          <w:szCs w:val="24"/>
        </w:rPr>
        <w:tab/>
      </w:r>
    </w:p>
    <w:p w:rsidR="00DC14B3" w:rsidRDefault="00DC14B3" w:rsidP="004D295B">
      <w:pPr>
        <w:pStyle w:val="ListParagraph"/>
        <w:ind w:left="0"/>
        <w:rPr>
          <w:sz w:val="24"/>
          <w:szCs w:val="24"/>
        </w:rPr>
      </w:pPr>
      <w:r>
        <w:rPr>
          <w:sz w:val="24"/>
          <w:szCs w:val="24"/>
        </w:rPr>
        <w:t xml:space="preserve">       6</w:t>
      </w:r>
      <w:r>
        <w:rPr>
          <w:sz w:val="24"/>
          <w:szCs w:val="24"/>
        </w:rPr>
        <w:tab/>
        <w:t>Price Schedule</w:t>
      </w:r>
    </w:p>
    <w:p w:rsidR="002D4827" w:rsidRDefault="002D4827" w:rsidP="004D295B">
      <w:pPr>
        <w:pStyle w:val="ListParagraph"/>
        <w:ind w:left="0"/>
        <w:rPr>
          <w:sz w:val="24"/>
          <w:szCs w:val="24"/>
        </w:rPr>
      </w:pPr>
      <w:r>
        <w:rPr>
          <w:sz w:val="24"/>
          <w:szCs w:val="24"/>
        </w:rPr>
        <w:t xml:space="preserve">       7 </w:t>
      </w:r>
      <w:r>
        <w:rPr>
          <w:sz w:val="24"/>
          <w:szCs w:val="24"/>
        </w:rPr>
        <w:tab/>
        <w:t>Quality Schedule</w:t>
      </w:r>
    </w:p>
    <w:p w:rsidR="00F828E1" w:rsidRDefault="00F828E1" w:rsidP="004D295B">
      <w:pPr>
        <w:pStyle w:val="ListParagraph"/>
        <w:ind w:left="0"/>
        <w:rPr>
          <w:sz w:val="24"/>
          <w:szCs w:val="24"/>
        </w:rPr>
      </w:pPr>
      <w:r>
        <w:rPr>
          <w:sz w:val="24"/>
          <w:szCs w:val="24"/>
        </w:rPr>
        <w:t xml:space="preserve">       Appendix 1 </w:t>
      </w:r>
      <w:r w:rsidR="00E61CD4">
        <w:rPr>
          <w:sz w:val="24"/>
          <w:szCs w:val="24"/>
        </w:rPr>
        <w:t>– Collection Points</w:t>
      </w:r>
    </w:p>
    <w:p w:rsidR="00F828E1" w:rsidRDefault="00F828E1" w:rsidP="004D295B">
      <w:pPr>
        <w:pStyle w:val="ListParagraph"/>
        <w:ind w:left="0"/>
        <w:rPr>
          <w:sz w:val="24"/>
          <w:szCs w:val="24"/>
        </w:rPr>
      </w:pPr>
      <w:r>
        <w:rPr>
          <w:sz w:val="24"/>
          <w:szCs w:val="24"/>
        </w:rPr>
        <w:t xml:space="preserve">       Appendix 2 – </w:t>
      </w:r>
      <w:r w:rsidR="00E61CD4">
        <w:rPr>
          <w:sz w:val="24"/>
          <w:szCs w:val="24"/>
        </w:rPr>
        <w:t>Specific Partner Information</w:t>
      </w:r>
    </w:p>
    <w:p w:rsidR="00F94D4C" w:rsidRDefault="00F94D4C" w:rsidP="004D295B">
      <w:pPr>
        <w:pStyle w:val="ListParagraph"/>
        <w:ind w:left="0"/>
        <w:rPr>
          <w:sz w:val="24"/>
          <w:szCs w:val="24"/>
        </w:rPr>
      </w:pPr>
      <w:r>
        <w:rPr>
          <w:sz w:val="24"/>
          <w:szCs w:val="24"/>
        </w:rPr>
        <w:t xml:space="preserve">       Appendix 3- </w:t>
      </w:r>
      <w:r w:rsidR="00E61CD4">
        <w:rPr>
          <w:sz w:val="24"/>
          <w:szCs w:val="24"/>
        </w:rPr>
        <w:t>KPI Detail</w:t>
      </w:r>
    </w:p>
    <w:p w:rsidR="00F94D4C" w:rsidRDefault="00F94D4C" w:rsidP="004D295B">
      <w:pPr>
        <w:pStyle w:val="ListParagraph"/>
        <w:ind w:left="0"/>
        <w:rPr>
          <w:sz w:val="24"/>
          <w:szCs w:val="24"/>
        </w:rPr>
      </w:pPr>
    </w:p>
    <w:p w:rsidR="00F828E1" w:rsidRDefault="00F828E1" w:rsidP="004D295B">
      <w:pPr>
        <w:pStyle w:val="ListParagraph"/>
        <w:ind w:left="0"/>
        <w:rPr>
          <w:sz w:val="24"/>
          <w:szCs w:val="24"/>
        </w:rPr>
      </w:pPr>
      <w:r>
        <w:rPr>
          <w:sz w:val="24"/>
          <w:szCs w:val="24"/>
        </w:rPr>
        <w:tab/>
      </w:r>
    </w:p>
    <w:p w:rsidR="00F828E1" w:rsidRDefault="00F828E1" w:rsidP="004D295B">
      <w:pPr>
        <w:pStyle w:val="ListParagraph"/>
        <w:ind w:left="0"/>
        <w:rPr>
          <w:sz w:val="24"/>
          <w:szCs w:val="24"/>
        </w:rPr>
      </w:pPr>
      <w:r>
        <w:rPr>
          <w:sz w:val="24"/>
          <w:szCs w:val="24"/>
        </w:rPr>
        <w:lastRenderedPageBreak/>
        <w:tab/>
      </w:r>
    </w:p>
    <w:p w:rsidR="00472DAB" w:rsidRPr="00727E38" w:rsidRDefault="00472DAB" w:rsidP="004D295B">
      <w:pPr>
        <w:pStyle w:val="ListParagraph"/>
        <w:ind w:left="0"/>
        <w:rPr>
          <w:b/>
          <w:sz w:val="24"/>
          <w:szCs w:val="24"/>
        </w:rPr>
      </w:pPr>
      <w:r>
        <w:rPr>
          <w:b/>
          <w:sz w:val="24"/>
          <w:szCs w:val="24"/>
        </w:rPr>
        <w:t xml:space="preserve">1 </w:t>
      </w:r>
      <w:r w:rsidR="004D295B">
        <w:rPr>
          <w:b/>
          <w:sz w:val="24"/>
          <w:szCs w:val="24"/>
        </w:rPr>
        <w:tab/>
      </w:r>
      <w:r>
        <w:rPr>
          <w:b/>
          <w:sz w:val="24"/>
          <w:szCs w:val="24"/>
        </w:rPr>
        <w:t>Introduction</w:t>
      </w:r>
      <w:r w:rsidR="00963A5F" w:rsidRPr="00472DAB">
        <w:rPr>
          <w:b/>
          <w:sz w:val="24"/>
          <w:szCs w:val="24"/>
        </w:rPr>
        <w:tab/>
      </w:r>
      <w:r w:rsidR="00963A5F" w:rsidRPr="00472DAB">
        <w:rPr>
          <w:b/>
          <w:sz w:val="24"/>
          <w:szCs w:val="24"/>
        </w:rPr>
        <w:tab/>
      </w:r>
      <w:r w:rsidR="00963A5F" w:rsidRPr="00472DAB">
        <w:rPr>
          <w:b/>
          <w:sz w:val="24"/>
          <w:szCs w:val="24"/>
        </w:rPr>
        <w:tab/>
      </w:r>
      <w:r w:rsidR="00963A5F" w:rsidRPr="00472DAB">
        <w:rPr>
          <w:b/>
          <w:sz w:val="24"/>
          <w:szCs w:val="24"/>
        </w:rPr>
        <w:tab/>
      </w:r>
      <w:r w:rsidR="00963A5F" w:rsidRPr="00472DAB">
        <w:rPr>
          <w:b/>
          <w:sz w:val="24"/>
          <w:szCs w:val="24"/>
        </w:rPr>
        <w:tab/>
      </w:r>
      <w:r w:rsidR="00963A5F" w:rsidRPr="00472DAB">
        <w:rPr>
          <w:b/>
          <w:sz w:val="24"/>
          <w:szCs w:val="24"/>
        </w:rPr>
        <w:tab/>
      </w:r>
      <w:r w:rsidR="00963A5F" w:rsidRPr="00472DAB">
        <w:rPr>
          <w:b/>
          <w:sz w:val="24"/>
          <w:szCs w:val="24"/>
        </w:rPr>
        <w:tab/>
      </w:r>
      <w:r w:rsidR="004945FB" w:rsidRPr="00472DAB">
        <w:rPr>
          <w:b/>
          <w:sz w:val="24"/>
          <w:szCs w:val="24"/>
        </w:rPr>
        <w:tab/>
      </w:r>
    </w:p>
    <w:p w:rsidR="004D295B" w:rsidRDefault="00B864D3" w:rsidP="00472DAB">
      <w:pPr>
        <w:pStyle w:val="ListParagraph"/>
        <w:ind w:left="360"/>
      </w:pPr>
      <w:r>
        <w:tab/>
      </w:r>
      <w:r>
        <w:tab/>
      </w:r>
      <w:r>
        <w:tab/>
      </w:r>
      <w:r>
        <w:tab/>
      </w:r>
      <w:r>
        <w:tab/>
      </w:r>
      <w:r>
        <w:tab/>
      </w:r>
      <w:r>
        <w:tab/>
      </w:r>
      <w:r>
        <w:tab/>
      </w:r>
      <w:r>
        <w:tab/>
      </w:r>
      <w:r>
        <w:tab/>
      </w:r>
      <w:r>
        <w:tab/>
      </w:r>
      <w:r>
        <w:tab/>
      </w:r>
      <w:r>
        <w:tab/>
      </w:r>
      <w:r w:rsidR="00963A5F" w:rsidRPr="006E349B">
        <w:t xml:space="preserve">Cheltenham Borough Council, Cheltenham Borough Homes, Tewkesbury Borough </w:t>
      </w:r>
      <w:r w:rsidR="004D295B">
        <w:tab/>
      </w:r>
      <w:r w:rsidR="004D295B">
        <w:tab/>
      </w:r>
      <w:r w:rsidR="00963A5F" w:rsidRPr="006E349B">
        <w:t xml:space="preserve">Council </w:t>
      </w:r>
      <w:r w:rsidR="004D295B">
        <w:tab/>
      </w:r>
      <w:r w:rsidR="00963A5F" w:rsidRPr="006E349B">
        <w:t xml:space="preserve">and </w:t>
      </w:r>
      <w:r w:rsidR="00472DAB">
        <w:t xml:space="preserve">the Forest of Dean District Council </w:t>
      </w:r>
      <w:r w:rsidR="00236C14" w:rsidRPr="006E349B">
        <w:t xml:space="preserve">(‘’the </w:t>
      </w:r>
      <w:r w:rsidR="006009A2">
        <w:t>P</w:t>
      </w:r>
      <w:r w:rsidR="006009A2" w:rsidRPr="006E349B">
        <w:t>arties’’</w:t>
      </w:r>
      <w:r w:rsidR="00236C14" w:rsidRPr="006E349B">
        <w:t xml:space="preserve">) through their </w:t>
      </w:r>
      <w:r w:rsidR="004D295B">
        <w:tab/>
      </w:r>
      <w:r w:rsidR="004D295B">
        <w:tab/>
      </w:r>
      <w:r w:rsidR="004D295B">
        <w:tab/>
      </w:r>
      <w:r w:rsidR="00236C14" w:rsidRPr="006E349B">
        <w:t xml:space="preserve">operations generate income across a number of </w:t>
      </w:r>
      <w:r w:rsidR="00633A62" w:rsidRPr="006E349B">
        <w:t xml:space="preserve">various </w:t>
      </w:r>
      <w:r w:rsidR="00236C14" w:rsidRPr="006E349B">
        <w:t>sites</w:t>
      </w:r>
      <w:r w:rsidR="00633A62" w:rsidRPr="006E349B">
        <w:t xml:space="preserve">. Such sites include </w:t>
      </w:r>
      <w:r w:rsidR="004D295B">
        <w:tab/>
      </w:r>
      <w:r w:rsidR="004D295B">
        <w:tab/>
      </w:r>
      <w:r w:rsidR="004D295B">
        <w:tab/>
      </w:r>
      <w:r w:rsidR="00633A62" w:rsidRPr="006E349B">
        <w:t>Council Offices, Pay and Display machines</w:t>
      </w:r>
      <w:r w:rsidR="004D295B">
        <w:t xml:space="preserve"> and Tourist Offices</w:t>
      </w:r>
      <w:r w:rsidR="003704BB">
        <w:t>.</w:t>
      </w:r>
      <w:r w:rsidR="004D295B">
        <w:tab/>
      </w:r>
      <w:r w:rsidR="004D295B">
        <w:tab/>
      </w:r>
      <w:r w:rsidR="004D295B">
        <w:tab/>
      </w:r>
    </w:p>
    <w:p w:rsidR="00787D39" w:rsidRPr="009C000D" w:rsidRDefault="00B864D3" w:rsidP="00472DAB">
      <w:pPr>
        <w:pStyle w:val="ListParagraph"/>
        <w:ind w:left="360"/>
      </w:pPr>
      <w:r>
        <w:tab/>
      </w:r>
      <w:r w:rsidR="002E6E31">
        <w:t xml:space="preserve">The Parties are seeking a suitably qualified and experienced contractor to undertake </w:t>
      </w:r>
      <w:r w:rsidR="004D295B">
        <w:tab/>
      </w:r>
      <w:r w:rsidR="004D295B">
        <w:tab/>
      </w:r>
      <w:r w:rsidR="002E6E31">
        <w:t>services in relation to Cash Collection, Cash Processing, Cash in Transit and</w:t>
      </w:r>
      <w:r w:rsidR="006E349B">
        <w:t xml:space="preserve"> </w:t>
      </w:r>
      <w:r w:rsidR="002E6E31">
        <w:t xml:space="preserve">Banking </w:t>
      </w:r>
      <w:r w:rsidR="004D295B">
        <w:tab/>
      </w:r>
      <w:r w:rsidR="004D295B">
        <w:tab/>
      </w:r>
      <w:r w:rsidR="002E6E31">
        <w:t>of the money.</w:t>
      </w:r>
      <w:r w:rsidR="002E6E31" w:rsidDel="002E6E31">
        <w:t xml:space="preserve"> </w:t>
      </w:r>
      <w:r w:rsidR="00633A62" w:rsidRPr="006E349B">
        <w:t xml:space="preserve">The </w:t>
      </w:r>
      <w:r w:rsidR="00BB07FD">
        <w:t>Parties</w:t>
      </w:r>
      <w:r w:rsidR="00BB07FD" w:rsidRPr="006E349B">
        <w:t xml:space="preserve"> </w:t>
      </w:r>
      <w:r w:rsidR="00472DAB" w:rsidRPr="006E349B">
        <w:t>require secure</w:t>
      </w:r>
      <w:r w:rsidR="00633A62" w:rsidRPr="006E349B">
        <w:t xml:space="preserve">, reliable and timely </w:t>
      </w:r>
      <w:r w:rsidR="004D295B">
        <w:t xml:space="preserve">collection, </w:t>
      </w:r>
      <w:r w:rsidR="004D295B">
        <w:tab/>
      </w:r>
      <w:r w:rsidR="004D295B">
        <w:tab/>
      </w:r>
      <w:r w:rsidR="004D295B">
        <w:tab/>
      </w:r>
      <w:r w:rsidR="004D295B">
        <w:tab/>
      </w:r>
      <w:r w:rsidR="00633A62" w:rsidRPr="006E349B">
        <w:t>reconciliation and deposit</w:t>
      </w:r>
      <w:r w:rsidR="0051516D">
        <w:t>ing</w:t>
      </w:r>
      <w:r w:rsidR="00633A62" w:rsidRPr="006E349B">
        <w:t xml:space="preserve"> of cash to their respective bank accounts or banking </w:t>
      </w:r>
      <w:r w:rsidR="004D295B">
        <w:tab/>
      </w:r>
      <w:r w:rsidR="004D295B">
        <w:tab/>
      </w:r>
      <w:r w:rsidR="00633A62" w:rsidRPr="006E349B">
        <w:t xml:space="preserve">centres. This service is currently carried out by an external contractor but is now up </w:t>
      </w:r>
      <w:r w:rsidR="004D295B">
        <w:tab/>
      </w:r>
      <w:r w:rsidR="004D295B">
        <w:tab/>
      </w:r>
      <w:r w:rsidR="003E65EE">
        <w:t>for renewal</w:t>
      </w:r>
      <w:r w:rsidR="00913ADC">
        <w:t>.</w:t>
      </w:r>
      <w:r w:rsidR="0051516D">
        <w:t xml:space="preserve"> </w:t>
      </w:r>
      <w:r w:rsidR="00633A62" w:rsidRPr="006E349B">
        <w:t>Cheltenham Boroug</w:t>
      </w:r>
      <w:r w:rsidR="00787D39" w:rsidRPr="006E349B">
        <w:t xml:space="preserve">h Council is the Lead Authority (‘’the Council’’) of the Cash </w:t>
      </w:r>
      <w:r w:rsidR="003E65EE">
        <w:tab/>
      </w:r>
      <w:r w:rsidR="00787D39" w:rsidRPr="006E349B">
        <w:t xml:space="preserve">Collection and </w:t>
      </w:r>
      <w:r w:rsidR="00787D39" w:rsidRPr="009C000D">
        <w:t xml:space="preserve">Banking </w:t>
      </w:r>
      <w:r w:rsidR="004D295B" w:rsidRPr="009C000D">
        <w:t xml:space="preserve">Services </w:t>
      </w:r>
      <w:r w:rsidR="00787D39" w:rsidRPr="009C000D">
        <w:t xml:space="preserve">(‘’the Services’’) for </w:t>
      </w:r>
      <w:r w:rsidR="002D6B53" w:rsidRPr="009C000D">
        <w:t>the contracting</w:t>
      </w:r>
      <w:r w:rsidR="0051516D" w:rsidRPr="009C000D">
        <w:t xml:space="preserve"> parties</w:t>
      </w:r>
      <w:r w:rsidR="003704BB">
        <w:t>.</w:t>
      </w:r>
    </w:p>
    <w:p w:rsidR="002E6E31" w:rsidRDefault="002E6E31" w:rsidP="00472DAB">
      <w:pPr>
        <w:pStyle w:val="ListParagraph"/>
        <w:ind w:left="360"/>
      </w:pPr>
    </w:p>
    <w:p w:rsidR="00274939" w:rsidRDefault="00AD0E36" w:rsidP="00B864D3">
      <w:pPr>
        <w:shd w:val="clear" w:color="auto" w:fill="FFFFFF" w:themeFill="background1"/>
        <w:tabs>
          <w:tab w:val="left" w:pos="284"/>
        </w:tabs>
      </w:pPr>
      <w:r w:rsidRPr="008F69BF">
        <w:t xml:space="preserve">       </w:t>
      </w:r>
      <w:r w:rsidR="00B864D3">
        <w:tab/>
      </w:r>
      <w:r w:rsidRPr="008F69BF">
        <w:t xml:space="preserve"> Information specific to each </w:t>
      </w:r>
      <w:r w:rsidR="0051516D">
        <w:t>party</w:t>
      </w:r>
      <w:r w:rsidRPr="008F69BF">
        <w:t xml:space="preserve"> is </w:t>
      </w:r>
      <w:r w:rsidR="004D295B" w:rsidRPr="008F69BF">
        <w:t>detailed in</w:t>
      </w:r>
      <w:r w:rsidRPr="008F69BF">
        <w:t xml:space="preserve"> Appendi</w:t>
      </w:r>
      <w:r w:rsidR="002D4827">
        <w:t>x 2</w:t>
      </w:r>
      <w:r w:rsidR="004D295B">
        <w:t>.</w:t>
      </w:r>
      <w:r w:rsidR="002E6E31">
        <w:t xml:space="preserve"> </w:t>
      </w:r>
      <w:r w:rsidR="004D295B">
        <w:tab/>
      </w:r>
      <w:r w:rsidR="004D295B">
        <w:tab/>
      </w:r>
      <w:r w:rsidR="004D295B">
        <w:tab/>
      </w:r>
      <w:r w:rsidR="004D295B">
        <w:tab/>
      </w:r>
      <w:r w:rsidR="004D295B">
        <w:tab/>
      </w:r>
      <w:r w:rsidR="00B864D3">
        <w:t xml:space="preserve">         </w:t>
      </w:r>
    </w:p>
    <w:p w:rsidR="002E6E31" w:rsidRPr="004D295B" w:rsidRDefault="00274939" w:rsidP="00B864D3">
      <w:pPr>
        <w:shd w:val="clear" w:color="auto" w:fill="FFFFFF" w:themeFill="background1"/>
        <w:tabs>
          <w:tab w:val="left" w:pos="284"/>
        </w:tabs>
      </w:pPr>
      <w:r>
        <w:tab/>
      </w:r>
      <w:r>
        <w:tab/>
      </w:r>
      <w:r w:rsidR="002E6E31">
        <w:t xml:space="preserve">The Council </w:t>
      </w:r>
      <w:r w:rsidR="002E6E31" w:rsidRPr="006E349B">
        <w:t xml:space="preserve">is managing this procurement in line with Public Contract Regulations </w:t>
      </w:r>
      <w:r w:rsidR="004D295B">
        <w:tab/>
      </w:r>
      <w:r w:rsidR="004D295B">
        <w:tab/>
      </w:r>
      <w:r w:rsidR="00B864D3">
        <w:t xml:space="preserve">         </w:t>
      </w:r>
      <w:r w:rsidR="002E6E31" w:rsidRPr="006E349B">
        <w:t>2015</w:t>
      </w:r>
      <w:r w:rsidR="004D295B">
        <w:t>.</w:t>
      </w:r>
    </w:p>
    <w:p w:rsidR="002E6E31" w:rsidRPr="004D295B" w:rsidRDefault="002E6E31" w:rsidP="004D295B"/>
    <w:p w:rsidR="00963A5F" w:rsidRDefault="00787D39" w:rsidP="00787D39">
      <w:pPr>
        <w:tabs>
          <w:tab w:val="left" w:pos="426"/>
        </w:tabs>
        <w:rPr>
          <w:b/>
          <w:sz w:val="24"/>
          <w:szCs w:val="24"/>
        </w:rPr>
      </w:pPr>
      <w:r w:rsidRPr="00787D39">
        <w:rPr>
          <w:b/>
          <w:sz w:val="24"/>
          <w:szCs w:val="24"/>
        </w:rPr>
        <w:t xml:space="preserve">2.  </w:t>
      </w:r>
      <w:r w:rsidR="004D295B">
        <w:rPr>
          <w:b/>
          <w:sz w:val="24"/>
          <w:szCs w:val="24"/>
        </w:rPr>
        <w:tab/>
      </w:r>
      <w:r>
        <w:rPr>
          <w:b/>
          <w:sz w:val="24"/>
          <w:szCs w:val="24"/>
        </w:rPr>
        <w:t xml:space="preserve"> </w:t>
      </w:r>
      <w:r w:rsidR="00B864D3">
        <w:rPr>
          <w:b/>
          <w:sz w:val="24"/>
          <w:szCs w:val="24"/>
        </w:rPr>
        <w:t xml:space="preserve">     </w:t>
      </w:r>
      <w:r w:rsidRPr="00787D39">
        <w:rPr>
          <w:b/>
          <w:sz w:val="24"/>
          <w:szCs w:val="24"/>
        </w:rPr>
        <w:t>Overview</w:t>
      </w:r>
      <w:r w:rsidR="00633A62" w:rsidRPr="00787D39">
        <w:rPr>
          <w:b/>
          <w:sz w:val="24"/>
          <w:szCs w:val="24"/>
        </w:rPr>
        <w:t xml:space="preserve"> </w:t>
      </w:r>
      <w:r w:rsidR="00236C14" w:rsidRPr="00787D39">
        <w:rPr>
          <w:b/>
          <w:sz w:val="24"/>
          <w:szCs w:val="24"/>
        </w:rPr>
        <w:t xml:space="preserve"> </w:t>
      </w:r>
    </w:p>
    <w:p w:rsidR="00787D39" w:rsidRPr="00606F64" w:rsidRDefault="00FC72EB" w:rsidP="00787D39">
      <w:pPr>
        <w:tabs>
          <w:tab w:val="left" w:pos="426"/>
        </w:tabs>
        <w:rPr>
          <w:i/>
        </w:rPr>
      </w:pPr>
      <w:r w:rsidRPr="006E349B">
        <w:tab/>
      </w:r>
      <w:r w:rsidR="00B864D3">
        <w:tab/>
      </w:r>
      <w:r w:rsidR="00787D39" w:rsidRPr="006E349B">
        <w:t>The Council wishes</w:t>
      </w:r>
      <w:r w:rsidR="004D295B">
        <w:t xml:space="preserve"> to establish a single </w:t>
      </w:r>
      <w:r w:rsidR="001C3B6E">
        <w:t>supplier for</w:t>
      </w:r>
      <w:r w:rsidR="006009A2">
        <w:t xml:space="preserve"> the Parties</w:t>
      </w:r>
      <w:r w:rsidR="00787D39" w:rsidRPr="006E349B">
        <w:t xml:space="preserve"> for the provision of a Cash </w:t>
      </w:r>
      <w:r w:rsidR="00537A71" w:rsidRPr="006E349B">
        <w:tab/>
      </w:r>
      <w:r w:rsidR="00537A71" w:rsidRPr="006E349B">
        <w:tab/>
        <w:t xml:space="preserve">and cheque </w:t>
      </w:r>
      <w:r w:rsidR="00787D39" w:rsidRPr="006E349B">
        <w:t>Collection, Transit</w:t>
      </w:r>
      <w:r w:rsidR="00B74632" w:rsidRPr="006E349B">
        <w:t>, Counting and Preparation for Banking /</w:t>
      </w:r>
      <w:r w:rsidR="00537A71" w:rsidRPr="006E349B">
        <w:tab/>
      </w:r>
      <w:r w:rsidR="00537A71" w:rsidRPr="006E349B">
        <w:tab/>
      </w:r>
      <w:r w:rsidR="00537A71" w:rsidRPr="006E349B">
        <w:tab/>
      </w:r>
      <w:r w:rsidR="00537A71" w:rsidRPr="006E349B">
        <w:tab/>
      </w:r>
      <w:r w:rsidR="006E349B">
        <w:tab/>
      </w:r>
      <w:r w:rsidR="00B74632" w:rsidRPr="006E349B">
        <w:t>Accounting and Banking Service.</w:t>
      </w:r>
      <w:r w:rsidR="00537A71" w:rsidRPr="006E349B">
        <w:t xml:space="preserve"> The Contractor may also be required to carry a </w:t>
      </w:r>
      <w:r w:rsidR="00537A71" w:rsidRPr="006E349B">
        <w:tab/>
      </w:r>
      <w:r w:rsidR="00537A71" w:rsidRPr="006E349B">
        <w:tab/>
      </w:r>
      <w:r w:rsidR="00537A71" w:rsidRPr="006E349B">
        <w:tab/>
      </w:r>
      <w:r w:rsidR="006E349B">
        <w:tab/>
      </w:r>
      <w:r w:rsidR="00537A71" w:rsidRPr="006E349B">
        <w:t>minimum cash reserve or float of £1,000 in small change to</w:t>
      </w:r>
      <w:r w:rsidR="00606F64">
        <w:t xml:space="preserve"> supply the various</w:t>
      </w:r>
      <w:r w:rsidR="00537A71" w:rsidRPr="006E349B">
        <w:tab/>
      </w:r>
      <w:r w:rsidR="006E349B" w:rsidRPr="00606F64">
        <w:rPr>
          <w:i/>
        </w:rPr>
        <w:tab/>
      </w:r>
      <w:r w:rsidR="00606F64">
        <w:rPr>
          <w:i/>
        </w:rPr>
        <w:tab/>
      </w:r>
      <w:r w:rsidR="00606F64">
        <w:rPr>
          <w:i/>
        </w:rPr>
        <w:tab/>
      </w:r>
      <w:r w:rsidR="00537A71" w:rsidRPr="00606F64">
        <w:t>establishments with change</w:t>
      </w:r>
      <w:r w:rsidR="003704BB" w:rsidRPr="00606F64">
        <w:t>,</w:t>
      </w:r>
      <w:r w:rsidR="00537A71" w:rsidRPr="00606F64">
        <w:t xml:space="preserve"> as and when required.</w:t>
      </w:r>
      <w:r w:rsidR="00B74632" w:rsidRPr="00606F64">
        <w:rPr>
          <w:i/>
        </w:rPr>
        <w:t xml:space="preserve"> </w:t>
      </w:r>
    </w:p>
    <w:p w:rsidR="00A82760" w:rsidRPr="006E349B" w:rsidRDefault="00274939" w:rsidP="00787D39">
      <w:pPr>
        <w:tabs>
          <w:tab w:val="left" w:pos="426"/>
        </w:tabs>
      </w:pPr>
      <w:r>
        <w:tab/>
      </w:r>
      <w:r>
        <w:tab/>
      </w:r>
      <w:r w:rsidR="00606F64">
        <w:t>The contract term</w:t>
      </w:r>
      <w:r w:rsidR="00A82760">
        <w:t xml:space="preserve"> will </w:t>
      </w:r>
      <w:r w:rsidR="00606F64">
        <w:t xml:space="preserve">initially </w:t>
      </w:r>
      <w:r w:rsidR="00A82760">
        <w:t xml:space="preserve">be for a </w:t>
      </w:r>
      <w:r>
        <w:t>period of three</w:t>
      </w:r>
      <w:r w:rsidR="00606F64">
        <w:t xml:space="preserve"> years with option of extending </w:t>
      </w:r>
      <w:r w:rsidR="00606F64">
        <w:tab/>
      </w:r>
      <w:r w:rsidR="00606F64">
        <w:tab/>
      </w:r>
      <w:r w:rsidR="00606F64">
        <w:tab/>
        <w:t>for a further year.</w:t>
      </w:r>
      <w:r w:rsidR="006009A2">
        <w:t xml:space="preserve">  Each party will enter into a separate contact with the Contractor.</w:t>
      </w:r>
    </w:p>
    <w:p w:rsidR="00606F64" w:rsidRDefault="004D295B" w:rsidP="004D295B">
      <w:pPr>
        <w:tabs>
          <w:tab w:val="left" w:pos="426"/>
        </w:tabs>
        <w:rPr>
          <w:b/>
          <w:sz w:val="24"/>
          <w:szCs w:val="24"/>
        </w:rPr>
      </w:pPr>
      <w:r>
        <w:rPr>
          <w:b/>
          <w:sz w:val="24"/>
          <w:szCs w:val="24"/>
        </w:rPr>
        <w:tab/>
      </w:r>
    </w:p>
    <w:p w:rsidR="004D295B" w:rsidRDefault="000744B5" w:rsidP="004D295B">
      <w:pPr>
        <w:tabs>
          <w:tab w:val="left" w:pos="426"/>
        </w:tabs>
      </w:pPr>
      <w:r w:rsidRPr="000744B5">
        <w:rPr>
          <w:b/>
          <w:sz w:val="24"/>
          <w:szCs w:val="24"/>
        </w:rPr>
        <w:t xml:space="preserve">3. </w:t>
      </w:r>
      <w:r>
        <w:rPr>
          <w:b/>
          <w:sz w:val="24"/>
          <w:szCs w:val="24"/>
        </w:rPr>
        <w:t xml:space="preserve"> </w:t>
      </w:r>
      <w:r w:rsidR="004D295B">
        <w:rPr>
          <w:b/>
          <w:sz w:val="24"/>
          <w:szCs w:val="24"/>
        </w:rPr>
        <w:tab/>
      </w:r>
      <w:r w:rsidR="00AD0E36">
        <w:rPr>
          <w:b/>
          <w:sz w:val="24"/>
          <w:szCs w:val="24"/>
        </w:rPr>
        <w:t xml:space="preserve">Specification </w:t>
      </w:r>
      <w:r w:rsidR="00CB0D07">
        <w:rPr>
          <w:b/>
          <w:sz w:val="24"/>
          <w:szCs w:val="24"/>
        </w:rPr>
        <w:t xml:space="preserve">of </w:t>
      </w:r>
      <w:r w:rsidR="00CB0D07" w:rsidRPr="000744B5">
        <w:rPr>
          <w:b/>
          <w:sz w:val="24"/>
          <w:szCs w:val="24"/>
        </w:rPr>
        <w:t>Service</w:t>
      </w:r>
      <w:r w:rsidR="004D295B">
        <w:rPr>
          <w:b/>
          <w:sz w:val="24"/>
          <w:szCs w:val="24"/>
        </w:rPr>
        <w:tab/>
      </w:r>
      <w:r w:rsidR="00FC72EB" w:rsidRPr="006E349B">
        <w:tab/>
      </w:r>
      <w:r w:rsidR="00FC72EB" w:rsidRPr="006E349B">
        <w:tab/>
      </w:r>
      <w:r w:rsidR="004D295B">
        <w:tab/>
      </w:r>
      <w:r w:rsidR="004D295B">
        <w:tab/>
      </w:r>
      <w:r w:rsidR="004D295B">
        <w:tab/>
      </w:r>
      <w:r w:rsidR="004D295B">
        <w:tab/>
      </w:r>
      <w:r w:rsidR="004D295B">
        <w:tab/>
      </w:r>
    </w:p>
    <w:p w:rsidR="000744B5" w:rsidRPr="004D295B" w:rsidRDefault="00274939" w:rsidP="004D295B">
      <w:pPr>
        <w:tabs>
          <w:tab w:val="left" w:pos="426"/>
        </w:tabs>
        <w:rPr>
          <w:b/>
          <w:sz w:val="24"/>
          <w:szCs w:val="24"/>
        </w:rPr>
      </w:pPr>
      <w:r>
        <w:tab/>
      </w:r>
      <w:r>
        <w:tab/>
      </w:r>
      <w:r w:rsidR="000744B5" w:rsidRPr="006E349B">
        <w:t xml:space="preserve">The Service will deal with income from the locations listed in Appendix </w:t>
      </w:r>
      <w:r w:rsidR="00F93C33">
        <w:t>1</w:t>
      </w:r>
      <w:r w:rsidR="000744B5" w:rsidRPr="006E349B">
        <w:t xml:space="preserve">. This </w:t>
      </w:r>
      <w:r w:rsidR="00FC72EB" w:rsidRPr="006E349B">
        <w:tab/>
      </w:r>
      <w:r w:rsidR="00FC72EB" w:rsidRPr="006E349B">
        <w:tab/>
      </w:r>
      <w:r w:rsidR="00FC72EB" w:rsidRPr="006E349B">
        <w:tab/>
      </w:r>
      <w:r w:rsidR="006E349B">
        <w:tab/>
      </w:r>
      <w:r w:rsidR="000744B5" w:rsidRPr="006E349B">
        <w:t xml:space="preserve">specification sets out the service to be provided </w:t>
      </w:r>
      <w:r w:rsidR="00FC72EB" w:rsidRPr="006E349B">
        <w:t xml:space="preserve">to each of the Parties by the </w:t>
      </w:r>
      <w:r w:rsidR="00FC72EB" w:rsidRPr="006E349B">
        <w:tab/>
      </w:r>
      <w:r w:rsidR="00FC72EB" w:rsidRPr="006E349B">
        <w:tab/>
      </w:r>
      <w:r w:rsidR="00FC72EB" w:rsidRPr="006E349B">
        <w:tab/>
      </w:r>
      <w:r w:rsidR="006E349B">
        <w:tab/>
      </w:r>
      <w:r w:rsidR="00FC72EB" w:rsidRPr="006E349B">
        <w:t>Contractor in accordance with the Contract Documentation and relevant policies</w:t>
      </w:r>
      <w:r w:rsidR="003704BB">
        <w:t>,</w:t>
      </w:r>
      <w:r w:rsidR="00FC72EB" w:rsidRPr="006E349B">
        <w:t xml:space="preserve"> </w:t>
      </w:r>
      <w:r w:rsidR="00FC72EB" w:rsidRPr="006E349B">
        <w:tab/>
      </w:r>
      <w:r w:rsidR="00FC72EB" w:rsidRPr="006E349B">
        <w:tab/>
      </w:r>
      <w:r w:rsidR="006E349B">
        <w:tab/>
      </w:r>
      <w:r w:rsidR="00FC72EB" w:rsidRPr="006E349B">
        <w:t>throughout the term of the contract.</w:t>
      </w:r>
      <w:r w:rsidR="003E1C6F" w:rsidRPr="006E349B">
        <w:t xml:space="preserve"> The </w:t>
      </w:r>
      <w:r w:rsidR="00B40E1A" w:rsidRPr="006E349B">
        <w:t>parties reserve</w:t>
      </w:r>
      <w:r w:rsidR="003E1C6F" w:rsidRPr="006E349B">
        <w:t xml:space="preserve"> the right to vary the </w:t>
      </w:r>
      <w:r w:rsidR="003E1C6F" w:rsidRPr="006E349B">
        <w:tab/>
      </w:r>
      <w:r w:rsidR="003E1C6F" w:rsidRPr="006E349B">
        <w:tab/>
      </w:r>
      <w:r w:rsidR="003E1C6F" w:rsidRPr="006E349B">
        <w:tab/>
      </w:r>
      <w:r w:rsidR="006E349B">
        <w:tab/>
      </w:r>
      <w:r w:rsidR="003E1C6F" w:rsidRPr="006E349B">
        <w:t>Services during the life of the contract.</w:t>
      </w:r>
    </w:p>
    <w:p w:rsidR="000D7341" w:rsidRPr="00685FF2" w:rsidRDefault="004D295B" w:rsidP="00787D39">
      <w:pPr>
        <w:tabs>
          <w:tab w:val="left" w:pos="426"/>
        </w:tabs>
        <w:rPr>
          <w:b/>
        </w:rPr>
      </w:pPr>
      <w:r>
        <w:rPr>
          <w:sz w:val="24"/>
          <w:szCs w:val="24"/>
        </w:rPr>
        <w:tab/>
      </w:r>
      <w:r w:rsidR="009C000D">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00274939">
        <w:rPr>
          <w:sz w:val="24"/>
          <w:szCs w:val="24"/>
        </w:rPr>
        <w:tab/>
      </w:r>
      <w:r w:rsidRPr="009C000D">
        <w:rPr>
          <w:b/>
        </w:rPr>
        <w:t>3.1</w:t>
      </w:r>
      <w:r>
        <w:rPr>
          <w:sz w:val="24"/>
          <w:szCs w:val="24"/>
        </w:rPr>
        <w:tab/>
      </w:r>
      <w:r w:rsidR="00617167">
        <w:rPr>
          <w:b/>
        </w:rPr>
        <w:t xml:space="preserve">Supply of </w:t>
      </w:r>
      <w:r w:rsidR="000D7341" w:rsidRPr="00685FF2">
        <w:rPr>
          <w:b/>
        </w:rPr>
        <w:t>Services</w:t>
      </w:r>
    </w:p>
    <w:p w:rsidR="00FC72EB" w:rsidRPr="006E349B" w:rsidRDefault="00274939" w:rsidP="00274939">
      <w:pPr>
        <w:tabs>
          <w:tab w:val="left" w:pos="426"/>
          <w:tab w:val="left" w:pos="709"/>
        </w:tabs>
      </w:pPr>
      <w:r>
        <w:rPr>
          <w:sz w:val="24"/>
          <w:szCs w:val="24"/>
        </w:rPr>
        <w:lastRenderedPageBreak/>
        <w:tab/>
      </w:r>
      <w:r>
        <w:rPr>
          <w:sz w:val="24"/>
          <w:szCs w:val="24"/>
        </w:rPr>
        <w:tab/>
      </w:r>
      <w:r w:rsidR="00FC72EB" w:rsidRPr="006E349B">
        <w:t xml:space="preserve">All services supplied to the main contract are subject to </w:t>
      </w:r>
      <w:r w:rsidR="00BB07FD">
        <w:t>a purchase</w:t>
      </w:r>
      <w:r w:rsidR="000D7341" w:rsidRPr="006E349B">
        <w:tab/>
      </w:r>
      <w:r w:rsidR="000D7341" w:rsidRPr="006E349B">
        <w:tab/>
      </w:r>
      <w:r w:rsidR="000D7341" w:rsidRPr="006E349B">
        <w:tab/>
      </w:r>
      <w:r w:rsidR="000D7341" w:rsidRPr="006E349B">
        <w:tab/>
      </w:r>
      <w:r>
        <w:tab/>
      </w:r>
      <w:r w:rsidR="000D7341" w:rsidRPr="006E349B">
        <w:t>or</w:t>
      </w:r>
      <w:r w:rsidR="003E1C6F" w:rsidRPr="006E349B">
        <w:t xml:space="preserve">der issued by the </w:t>
      </w:r>
      <w:r w:rsidR="006009A2">
        <w:t>Parties</w:t>
      </w:r>
      <w:r w:rsidR="006009A2" w:rsidRPr="006E349B">
        <w:t xml:space="preserve"> </w:t>
      </w:r>
      <w:r w:rsidR="003E1C6F" w:rsidRPr="006E349B">
        <w:t xml:space="preserve">or under instruction from an Authorised </w:t>
      </w:r>
      <w:r w:rsidR="003E1C6F" w:rsidRPr="006E349B">
        <w:tab/>
      </w:r>
      <w:r w:rsidR="003E1C6F" w:rsidRPr="006E349B">
        <w:tab/>
      </w:r>
      <w:r w:rsidR="000D7341" w:rsidRPr="006E349B">
        <w:tab/>
      </w:r>
      <w:r>
        <w:tab/>
      </w:r>
      <w:r>
        <w:tab/>
      </w:r>
      <w:r w:rsidR="003E1C6F" w:rsidRPr="006E349B">
        <w:t>Officer</w:t>
      </w:r>
      <w:r w:rsidR="006009A2">
        <w:t xml:space="preserve"> or the Parties</w:t>
      </w:r>
      <w:r w:rsidR="003E1C6F" w:rsidRPr="006E349B">
        <w:t xml:space="preserve">. The </w:t>
      </w:r>
      <w:r w:rsidR="006009A2">
        <w:t>Parties</w:t>
      </w:r>
      <w:r w:rsidR="006009A2" w:rsidRPr="006E349B">
        <w:t xml:space="preserve"> </w:t>
      </w:r>
      <w:r w:rsidR="003E1C6F" w:rsidRPr="006E349B">
        <w:t>shall not be responsible for any s</w:t>
      </w:r>
      <w:r>
        <w:t xml:space="preserve">ervices that are delivered </w:t>
      </w:r>
      <w:r w:rsidR="001C3B6E">
        <w:tab/>
      </w:r>
      <w:r w:rsidR="001C3B6E">
        <w:tab/>
        <w:t xml:space="preserve">by </w:t>
      </w:r>
      <w:r w:rsidR="003E1C6F" w:rsidRPr="006E349B">
        <w:t>the Contractor, that</w:t>
      </w:r>
      <w:r w:rsidR="00FC72EB" w:rsidRPr="006E349B">
        <w:t xml:space="preserve"> are not subject of an order or authorised instruction</w:t>
      </w:r>
      <w:r w:rsidR="003E1C6F" w:rsidRPr="006E349B">
        <w:t>.</w:t>
      </w:r>
    </w:p>
    <w:p w:rsidR="00826F26" w:rsidRDefault="004945EE" w:rsidP="004945EE">
      <w:pPr>
        <w:tabs>
          <w:tab w:val="left" w:pos="426"/>
          <w:tab w:val="left" w:pos="709"/>
        </w:tabs>
        <w:rPr>
          <w:sz w:val="24"/>
          <w:szCs w:val="24"/>
        </w:rPr>
      </w:pPr>
      <w:r>
        <w:rPr>
          <w:sz w:val="24"/>
          <w:szCs w:val="24"/>
        </w:rPr>
        <w:tab/>
      </w:r>
      <w:r>
        <w:rPr>
          <w:sz w:val="24"/>
          <w:szCs w:val="24"/>
        </w:rPr>
        <w:tab/>
      </w:r>
    </w:p>
    <w:p w:rsidR="004945EE" w:rsidRPr="004C3EBB" w:rsidRDefault="00274939" w:rsidP="00274939">
      <w:pPr>
        <w:tabs>
          <w:tab w:val="left" w:pos="426"/>
          <w:tab w:val="left" w:pos="709"/>
        </w:tabs>
        <w:rPr>
          <w:sz w:val="24"/>
          <w:szCs w:val="24"/>
        </w:rPr>
      </w:pPr>
      <w:r>
        <w:rPr>
          <w:sz w:val="24"/>
          <w:szCs w:val="24"/>
        </w:rPr>
        <w:tab/>
      </w:r>
      <w:r w:rsidR="004945EE" w:rsidRPr="00617167">
        <w:rPr>
          <w:b/>
        </w:rPr>
        <w:t>3.1.2</w:t>
      </w:r>
      <w:r w:rsidR="004945EE" w:rsidRPr="00685FF2">
        <w:t xml:space="preserve"> </w:t>
      </w:r>
      <w:r w:rsidR="004945EE" w:rsidRPr="00685FF2">
        <w:rPr>
          <w:b/>
        </w:rPr>
        <w:t>Availability of Service</w:t>
      </w:r>
    </w:p>
    <w:p w:rsidR="003E1C6F" w:rsidRPr="006E349B" w:rsidRDefault="004945EE" w:rsidP="00E07A41">
      <w:pPr>
        <w:shd w:val="clear" w:color="auto" w:fill="FFFFFF" w:themeFill="background1"/>
        <w:tabs>
          <w:tab w:val="left" w:pos="426"/>
          <w:tab w:val="left" w:pos="709"/>
        </w:tabs>
      </w:pPr>
      <w:r>
        <w:rPr>
          <w:sz w:val="24"/>
          <w:szCs w:val="24"/>
        </w:rPr>
        <w:tab/>
      </w:r>
      <w:r>
        <w:rPr>
          <w:sz w:val="24"/>
          <w:szCs w:val="24"/>
        </w:rPr>
        <w:tab/>
      </w:r>
      <w:r w:rsidR="003E65EE">
        <w:rPr>
          <w:sz w:val="24"/>
          <w:szCs w:val="24"/>
        </w:rPr>
        <w:tab/>
      </w:r>
      <w:r w:rsidR="0005527A" w:rsidRPr="006E349B">
        <w:t>Initially the Service shall be available be</w:t>
      </w:r>
      <w:r w:rsidR="00174553">
        <w:t xml:space="preserve">tween the 0800hrs and 1700HRS, </w:t>
      </w:r>
      <w:r w:rsidR="0086666B">
        <w:t>7</w:t>
      </w:r>
      <w:r w:rsidRPr="006E349B">
        <w:tab/>
      </w:r>
      <w:r w:rsidRPr="006E349B">
        <w:tab/>
      </w:r>
      <w:r w:rsidRPr="006E349B">
        <w:tab/>
      </w:r>
      <w:r w:rsidR="006E349B">
        <w:tab/>
      </w:r>
      <w:r w:rsidR="00174553">
        <w:tab/>
      </w:r>
      <w:r w:rsidR="0005527A" w:rsidRPr="006E349B">
        <w:t xml:space="preserve">days per week, 52 weeks per year with no restrictions on collections per </w:t>
      </w:r>
      <w:r w:rsidRPr="006E349B">
        <w:tab/>
      </w:r>
      <w:r w:rsidRPr="006E349B">
        <w:tab/>
      </w:r>
      <w:r w:rsidRPr="006E349B">
        <w:tab/>
      </w:r>
      <w:r w:rsidRPr="006E349B">
        <w:tab/>
      </w:r>
      <w:r w:rsidR="006E349B">
        <w:tab/>
      </w:r>
      <w:r w:rsidR="0005527A" w:rsidRPr="006E349B">
        <w:t>week</w:t>
      </w:r>
      <w:r w:rsidR="00B40E1A" w:rsidRPr="006E349B">
        <w:t xml:space="preserve">. The parties will be able to confirm the preferred collection window </w:t>
      </w:r>
      <w:r w:rsidRPr="006E349B">
        <w:tab/>
      </w:r>
      <w:r w:rsidRPr="006E349B">
        <w:tab/>
      </w:r>
      <w:r w:rsidRPr="006E349B">
        <w:tab/>
      </w:r>
      <w:r w:rsidR="004C3EBB">
        <w:tab/>
      </w:r>
      <w:r w:rsidR="006E349B">
        <w:tab/>
      </w:r>
      <w:r w:rsidR="00B40E1A" w:rsidRPr="006E349B">
        <w:t xml:space="preserve">within reasonable scope of the above and specify the frequency of </w:t>
      </w:r>
      <w:r w:rsidRPr="006E349B">
        <w:tab/>
      </w:r>
      <w:r w:rsidRPr="006E349B">
        <w:tab/>
      </w:r>
      <w:r w:rsidRPr="006E349B">
        <w:tab/>
      </w:r>
      <w:r w:rsidRPr="006E349B">
        <w:tab/>
      </w:r>
      <w:r w:rsidR="006E349B">
        <w:tab/>
      </w:r>
      <w:r w:rsidR="004C3EBB">
        <w:tab/>
      </w:r>
      <w:r w:rsidR="00B40E1A" w:rsidRPr="006E349B">
        <w:t>collections over a monthly, fortnightly or weekly basis upon award of contract.</w:t>
      </w:r>
      <w:r w:rsidR="003F08FC" w:rsidRPr="006E349B">
        <w:t xml:space="preserve"> </w:t>
      </w:r>
      <w:r w:rsidR="004C3EBB">
        <w:tab/>
      </w:r>
      <w:r w:rsidR="004C3EBB">
        <w:tab/>
      </w:r>
      <w:r w:rsidR="004C3EBB">
        <w:tab/>
      </w:r>
      <w:r w:rsidR="004C3EBB">
        <w:tab/>
      </w:r>
      <w:r w:rsidR="004C3EBB">
        <w:tab/>
      </w:r>
      <w:r w:rsidR="003F08FC" w:rsidRPr="006E349B">
        <w:t xml:space="preserve">There may be a need to vary collection window to fit in with operational and </w:t>
      </w:r>
      <w:r w:rsidRPr="006E349B">
        <w:tab/>
      </w:r>
      <w:r w:rsidRPr="006E349B">
        <w:tab/>
      </w:r>
      <w:r w:rsidRPr="006E349B">
        <w:tab/>
      </w:r>
      <w:r w:rsidRPr="006E349B">
        <w:tab/>
      </w:r>
      <w:r w:rsidR="006E349B">
        <w:tab/>
      </w:r>
      <w:r w:rsidR="003F08FC" w:rsidRPr="006E349B">
        <w:t>organisational needs for which the Contractor will make no additional</w:t>
      </w:r>
      <w:r w:rsidR="00BB07FD">
        <w:t xml:space="preserve"> charge</w:t>
      </w:r>
      <w:r w:rsidR="003F08FC" w:rsidRPr="006E349B">
        <w:t xml:space="preserve">. </w:t>
      </w:r>
      <w:r w:rsidR="004C3EBB">
        <w:tab/>
      </w:r>
      <w:r w:rsidR="004C3EBB">
        <w:tab/>
      </w:r>
      <w:r w:rsidR="004C3EBB">
        <w:tab/>
      </w:r>
      <w:r w:rsidR="004C3EBB">
        <w:tab/>
      </w:r>
      <w:r w:rsidR="004C3EBB">
        <w:tab/>
      </w:r>
      <w:r w:rsidR="004C3EBB" w:rsidRPr="006E349B">
        <w:t xml:space="preserve">However </w:t>
      </w:r>
      <w:r w:rsidR="004C3EBB">
        <w:t>there</w:t>
      </w:r>
      <w:r w:rsidR="00B40E1A" w:rsidRPr="006E349B">
        <w:t xml:space="preserve"> may be requirements</w:t>
      </w:r>
      <w:r w:rsidR="006009A2">
        <w:t xml:space="preserve"> for the services to be provided</w:t>
      </w:r>
      <w:r w:rsidR="00B40E1A" w:rsidRPr="006E349B">
        <w:t xml:space="preserve"> outside of these times </w:t>
      </w:r>
      <w:r w:rsidR="001C3B6E">
        <w:tab/>
      </w:r>
      <w:r w:rsidR="001C3B6E">
        <w:tab/>
      </w:r>
      <w:r w:rsidR="00B40E1A" w:rsidRPr="006E349B">
        <w:t xml:space="preserve">or specific AM or PM </w:t>
      </w:r>
      <w:r w:rsidR="001C3B6E" w:rsidRPr="006E349B">
        <w:t>timeslots.</w:t>
      </w:r>
      <w:r w:rsidR="006009A2">
        <w:t xml:space="preserve">  Any additional cost that would </w:t>
      </w:r>
      <w:r w:rsidR="001C3B6E">
        <w:tab/>
      </w:r>
      <w:r w:rsidR="006009A2">
        <w:t>be incurred by the Parties</w:t>
      </w:r>
      <w:r w:rsidR="001C3B6E">
        <w:t xml:space="preserve"> </w:t>
      </w:r>
      <w:r w:rsidR="001C3B6E">
        <w:tab/>
      </w:r>
      <w:r w:rsidR="001C3B6E">
        <w:tab/>
      </w:r>
      <w:r w:rsidR="006009A2">
        <w:t xml:space="preserve">for providing the services out of the core hours should be clearly shown in the pricing </w:t>
      </w:r>
      <w:r w:rsidR="001C3B6E">
        <w:tab/>
      </w:r>
      <w:r w:rsidR="001C3B6E">
        <w:tab/>
      </w:r>
      <w:r w:rsidR="001C3B6E">
        <w:tab/>
      </w:r>
      <w:r w:rsidR="006009A2">
        <w:t>schedule.</w:t>
      </w:r>
    </w:p>
    <w:p w:rsidR="000D7341" w:rsidRPr="004C3EBB" w:rsidRDefault="000D7341" w:rsidP="00787D39">
      <w:pPr>
        <w:tabs>
          <w:tab w:val="left" w:pos="426"/>
        </w:tabs>
        <w:rPr>
          <w:b/>
        </w:rPr>
      </w:pPr>
      <w:r>
        <w:rPr>
          <w:sz w:val="24"/>
          <w:szCs w:val="24"/>
        </w:rPr>
        <w:tab/>
      </w:r>
      <w:r w:rsidR="004945EE" w:rsidRPr="004C3EBB">
        <w:rPr>
          <w:b/>
        </w:rPr>
        <w:t>3.1.3</w:t>
      </w:r>
      <w:r w:rsidR="00CE77FB" w:rsidRPr="004C3EBB">
        <w:rPr>
          <w:b/>
        </w:rPr>
        <w:t xml:space="preserve"> Performance</w:t>
      </w:r>
    </w:p>
    <w:p w:rsidR="000D7341" w:rsidRPr="006E349B" w:rsidRDefault="000D7341" w:rsidP="000D7341">
      <w:pPr>
        <w:pStyle w:val="ListParagraph"/>
        <w:numPr>
          <w:ilvl w:val="0"/>
          <w:numId w:val="2"/>
        </w:numPr>
        <w:tabs>
          <w:tab w:val="left" w:pos="426"/>
        </w:tabs>
      </w:pPr>
      <w:r w:rsidRPr="006E349B">
        <w:t>All services are to be supplied and delivered entirely in accordance with the terms of this Contract and its Specification, to the satisfaction of the Authorised Officer</w:t>
      </w:r>
      <w:r w:rsidR="006009A2">
        <w:t xml:space="preserve"> of the each Party</w:t>
      </w:r>
      <w:r w:rsidRPr="006E349B">
        <w:t>.</w:t>
      </w:r>
    </w:p>
    <w:p w:rsidR="00CE77FB" w:rsidRPr="006E349B" w:rsidRDefault="000D7341" w:rsidP="00CE77FB">
      <w:pPr>
        <w:pStyle w:val="ListParagraph"/>
        <w:numPr>
          <w:ilvl w:val="0"/>
          <w:numId w:val="2"/>
        </w:numPr>
        <w:tabs>
          <w:tab w:val="left" w:pos="426"/>
        </w:tabs>
      </w:pPr>
      <w:r w:rsidRPr="006E349B">
        <w:t xml:space="preserve">Time and performance is the key measurement factor for this contract. Unless otherwise agreed by the </w:t>
      </w:r>
      <w:r w:rsidR="006009A2">
        <w:t>Parties</w:t>
      </w:r>
      <w:r w:rsidRPr="006E349B">
        <w:t>, the C</w:t>
      </w:r>
      <w:r w:rsidR="00CE77FB" w:rsidRPr="006E349B">
        <w:t>ontractor should meet all service requireme</w:t>
      </w:r>
      <w:r w:rsidR="00104ED7">
        <w:t>nts stated in the Statement of Requirement</w:t>
      </w:r>
      <w:r w:rsidR="00CE77FB" w:rsidRPr="006E349B">
        <w:t>.</w:t>
      </w:r>
    </w:p>
    <w:p w:rsidR="004945EE" w:rsidRPr="004C3EBB" w:rsidRDefault="003E65EE" w:rsidP="004945EE">
      <w:pPr>
        <w:tabs>
          <w:tab w:val="left" w:pos="426"/>
        </w:tabs>
        <w:rPr>
          <w:sz w:val="24"/>
          <w:szCs w:val="24"/>
        </w:rPr>
      </w:pPr>
      <w:r>
        <w:rPr>
          <w:sz w:val="24"/>
          <w:szCs w:val="24"/>
        </w:rPr>
        <w:tab/>
      </w:r>
      <w:r w:rsidR="00F035CD" w:rsidRPr="004C3EBB">
        <w:rPr>
          <w:b/>
        </w:rPr>
        <w:t>3.1.4 Objectives</w:t>
      </w:r>
    </w:p>
    <w:p w:rsidR="004945EE" w:rsidRPr="00B76C8F" w:rsidRDefault="004945EE" w:rsidP="003E65EE">
      <w:pPr>
        <w:tabs>
          <w:tab w:val="left" w:pos="426"/>
          <w:tab w:val="left" w:pos="709"/>
        </w:tabs>
      </w:pPr>
      <w:r>
        <w:rPr>
          <w:b/>
          <w:sz w:val="24"/>
          <w:szCs w:val="24"/>
        </w:rPr>
        <w:tab/>
      </w:r>
      <w:r>
        <w:rPr>
          <w:b/>
          <w:sz w:val="24"/>
          <w:szCs w:val="24"/>
        </w:rPr>
        <w:tab/>
      </w:r>
      <w:r w:rsidRPr="00B76C8F">
        <w:t>The main objectives of the Service are to ensure;</w:t>
      </w:r>
    </w:p>
    <w:p w:rsidR="004945EE" w:rsidRPr="00B76C8F" w:rsidRDefault="004945EE" w:rsidP="004945EE">
      <w:pPr>
        <w:pStyle w:val="ListParagraph"/>
        <w:numPr>
          <w:ilvl w:val="0"/>
          <w:numId w:val="3"/>
        </w:numPr>
        <w:tabs>
          <w:tab w:val="left" w:pos="426"/>
        </w:tabs>
      </w:pPr>
      <w:r w:rsidRPr="00B76C8F">
        <w:t>That income belonging to the parties is collected using the most efficient and secure method available to maximise safety and cost effectiveness and to deter vandalism and theft</w:t>
      </w:r>
      <w:r w:rsidR="00104ED7">
        <w:t>;</w:t>
      </w:r>
    </w:p>
    <w:p w:rsidR="004945EE" w:rsidRPr="00B76C8F" w:rsidRDefault="004945EE" w:rsidP="004945EE">
      <w:pPr>
        <w:pStyle w:val="ListParagraph"/>
        <w:numPr>
          <w:ilvl w:val="0"/>
          <w:numId w:val="3"/>
        </w:numPr>
        <w:tabs>
          <w:tab w:val="left" w:pos="426"/>
        </w:tabs>
      </w:pPr>
      <w:r w:rsidRPr="00B76C8F">
        <w:t>That a full audit trail is kept of all income collected, from collection to banking</w:t>
      </w:r>
      <w:r w:rsidR="00104ED7">
        <w:t>;</w:t>
      </w:r>
    </w:p>
    <w:p w:rsidR="004945EE" w:rsidRPr="00B76C8F" w:rsidRDefault="004945EE" w:rsidP="004945EE">
      <w:pPr>
        <w:pStyle w:val="ListParagraph"/>
        <w:numPr>
          <w:ilvl w:val="0"/>
          <w:numId w:val="3"/>
        </w:numPr>
        <w:tabs>
          <w:tab w:val="left" w:pos="426"/>
        </w:tabs>
      </w:pPr>
      <w:r w:rsidRPr="00B76C8F">
        <w:t>That all income collected is stored securely prior to banking, and promptly transported safely and securely for banking</w:t>
      </w:r>
      <w:r w:rsidR="00104ED7">
        <w:t>;</w:t>
      </w:r>
    </w:p>
    <w:p w:rsidR="004945EE" w:rsidRPr="00B76C8F" w:rsidRDefault="004945EE" w:rsidP="004945EE">
      <w:pPr>
        <w:pStyle w:val="ListParagraph"/>
        <w:numPr>
          <w:ilvl w:val="0"/>
          <w:numId w:val="3"/>
        </w:numPr>
        <w:tabs>
          <w:tab w:val="left" w:pos="426"/>
        </w:tabs>
      </w:pPr>
      <w:r w:rsidRPr="00B76C8F">
        <w:t>That the reports and all associated documents</w:t>
      </w:r>
      <w:r w:rsidR="00F035CD" w:rsidRPr="00B76C8F">
        <w:t xml:space="preserve"> for the income collected are correctly completed and promptly forwarded </w:t>
      </w:r>
      <w:r w:rsidR="0086666B">
        <w:t xml:space="preserve"> electronically </w:t>
      </w:r>
      <w:r w:rsidR="00F035CD" w:rsidRPr="00B76C8F">
        <w:t>to the relevant party</w:t>
      </w:r>
    </w:p>
    <w:p w:rsidR="00F035CD" w:rsidRPr="00B76C8F" w:rsidRDefault="00F035CD" w:rsidP="00F035CD">
      <w:pPr>
        <w:tabs>
          <w:tab w:val="left" w:pos="426"/>
        </w:tabs>
      </w:pPr>
      <w:r w:rsidRPr="00B76C8F">
        <w:tab/>
      </w:r>
      <w:r w:rsidRPr="00B76C8F">
        <w:tab/>
        <w:t xml:space="preserve"> </w:t>
      </w:r>
    </w:p>
    <w:p w:rsidR="003E65EE" w:rsidRDefault="00C60937" w:rsidP="00C60937">
      <w:pPr>
        <w:tabs>
          <w:tab w:val="left" w:pos="426"/>
          <w:tab w:val="left" w:pos="709"/>
          <w:tab w:val="left" w:pos="851"/>
        </w:tabs>
        <w:rPr>
          <w:sz w:val="24"/>
          <w:szCs w:val="24"/>
        </w:rPr>
      </w:pPr>
      <w:r>
        <w:rPr>
          <w:sz w:val="24"/>
          <w:szCs w:val="24"/>
        </w:rPr>
        <w:tab/>
      </w:r>
      <w:r>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r w:rsidR="003E65EE">
        <w:rPr>
          <w:sz w:val="24"/>
          <w:szCs w:val="24"/>
        </w:rPr>
        <w:tab/>
      </w:r>
    </w:p>
    <w:p w:rsidR="00C60937" w:rsidRPr="00685FF2" w:rsidRDefault="003E65EE" w:rsidP="003E65EE">
      <w:pPr>
        <w:tabs>
          <w:tab w:val="left" w:pos="426"/>
          <w:tab w:val="left" w:pos="709"/>
          <w:tab w:val="left" w:pos="851"/>
        </w:tabs>
      </w:pPr>
      <w:r>
        <w:rPr>
          <w:sz w:val="24"/>
          <w:szCs w:val="24"/>
        </w:rPr>
        <w:lastRenderedPageBreak/>
        <w:t xml:space="preserve">        </w:t>
      </w:r>
      <w:r w:rsidR="00C60937" w:rsidRPr="004C3EBB">
        <w:rPr>
          <w:b/>
        </w:rPr>
        <w:t>3.1.5</w:t>
      </w:r>
      <w:r w:rsidR="00C60937" w:rsidRPr="00685FF2">
        <w:rPr>
          <w:b/>
        </w:rPr>
        <w:t xml:space="preserve"> Implementation</w:t>
      </w:r>
    </w:p>
    <w:p w:rsidR="00C60937" w:rsidRPr="00B76C8F" w:rsidRDefault="00C60937" w:rsidP="003E65EE">
      <w:pPr>
        <w:tabs>
          <w:tab w:val="left" w:pos="426"/>
          <w:tab w:val="left" w:pos="709"/>
          <w:tab w:val="left" w:pos="851"/>
        </w:tabs>
      </w:pPr>
      <w:r>
        <w:rPr>
          <w:b/>
          <w:sz w:val="24"/>
          <w:szCs w:val="24"/>
        </w:rPr>
        <w:tab/>
      </w:r>
      <w:r>
        <w:rPr>
          <w:b/>
          <w:sz w:val="24"/>
          <w:szCs w:val="24"/>
        </w:rPr>
        <w:tab/>
      </w:r>
      <w:r w:rsidRPr="00B76C8F">
        <w:t xml:space="preserve">The Contractor will provide a full implementation plan including how it intends to </w:t>
      </w:r>
      <w:r w:rsidRPr="00B76C8F">
        <w:tab/>
      </w:r>
      <w:r w:rsidRPr="00B76C8F">
        <w:tab/>
      </w:r>
      <w:r w:rsidR="00B76C8F">
        <w:tab/>
      </w:r>
      <w:r w:rsidRPr="00B76C8F">
        <w:t xml:space="preserve">introduce the Service and utilise resources to meet demand. See specific </w:t>
      </w:r>
      <w:r w:rsidRPr="00B76C8F">
        <w:tab/>
      </w:r>
      <w:r w:rsidRPr="00B76C8F">
        <w:tab/>
      </w:r>
      <w:r w:rsidRPr="00B76C8F">
        <w:tab/>
      </w:r>
      <w:r w:rsidRPr="00B76C8F">
        <w:tab/>
        <w:t xml:space="preserve">requirements in </w:t>
      </w:r>
      <w:r w:rsidR="004C3EBB" w:rsidRPr="00B76C8F">
        <w:t>Appendices</w:t>
      </w:r>
      <w:r w:rsidR="004C3EBB">
        <w:t xml:space="preserve"> </w:t>
      </w:r>
      <w:r w:rsidR="00F93C33">
        <w:t>(See</w:t>
      </w:r>
      <w:r w:rsidR="006D3EA5">
        <w:t xml:space="preserve"> </w:t>
      </w:r>
      <w:r w:rsidR="004C3EBB">
        <w:t>Schedule</w:t>
      </w:r>
      <w:r w:rsidR="006D3EA5">
        <w:t xml:space="preserve"> </w:t>
      </w:r>
      <w:r w:rsidR="002D4827">
        <w:t xml:space="preserve">7_ </w:t>
      </w:r>
      <w:r w:rsidR="004C3EBB">
        <w:t>Method</w:t>
      </w:r>
      <w:r w:rsidR="006D3EA5">
        <w:t xml:space="preserve"> Statement qu</w:t>
      </w:r>
      <w:r w:rsidR="002D4827">
        <w:t>estion 1)</w:t>
      </w:r>
    </w:p>
    <w:p w:rsidR="00C60937" w:rsidRDefault="00625ABB" w:rsidP="003E65EE">
      <w:pPr>
        <w:tabs>
          <w:tab w:val="left" w:pos="426"/>
          <w:tab w:val="left" w:pos="709"/>
          <w:tab w:val="left" w:pos="851"/>
        </w:tabs>
      </w:pPr>
      <w:r w:rsidRPr="00B76C8F">
        <w:tab/>
      </w:r>
      <w:r w:rsidRPr="00B76C8F">
        <w:tab/>
        <w:t xml:space="preserve">The Contractor will facilitate meeting with </w:t>
      </w:r>
      <w:r w:rsidR="0086666B">
        <w:t xml:space="preserve">nominated </w:t>
      </w:r>
      <w:r w:rsidRPr="00B76C8F">
        <w:t xml:space="preserve">individual / collection point </w:t>
      </w:r>
      <w:r w:rsidR="003E65EE">
        <w:tab/>
      </w:r>
      <w:r w:rsidR="003E65EE">
        <w:tab/>
      </w:r>
      <w:r w:rsidR="003E65EE">
        <w:tab/>
      </w:r>
      <w:r w:rsidRPr="00B76C8F">
        <w:t>managers at the time of award of the Contract</w:t>
      </w:r>
      <w:r w:rsidR="00604E44" w:rsidRPr="00B76C8F">
        <w:t xml:space="preserve">. This and all subsequent inductions </w:t>
      </w:r>
      <w:r w:rsidR="003E65EE">
        <w:tab/>
      </w:r>
      <w:r w:rsidR="003E65EE">
        <w:tab/>
      </w:r>
      <w:r w:rsidR="003E65EE">
        <w:tab/>
      </w:r>
      <w:r w:rsidR="00604E44" w:rsidRPr="00B76C8F">
        <w:t>will be included in the tender price.</w:t>
      </w:r>
    </w:p>
    <w:p w:rsidR="00D95448" w:rsidRPr="00B76C8F" w:rsidRDefault="00D95448" w:rsidP="001C3B6E">
      <w:pPr>
        <w:tabs>
          <w:tab w:val="left" w:pos="426"/>
          <w:tab w:val="left" w:pos="709"/>
          <w:tab w:val="left" w:pos="851"/>
        </w:tabs>
      </w:pPr>
      <w:r>
        <w:tab/>
      </w:r>
      <w:r w:rsidR="001C3B6E">
        <w:tab/>
      </w:r>
      <w:r>
        <w:t>Where the contractor intends to use sub-contractor, please provide full details of the sub-</w:t>
      </w:r>
      <w:r w:rsidR="001C3B6E">
        <w:tab/>
      </w:r>
      <w:r w:rsidR="001C3B6E">
        <w:tab/>
      </w:r>
      <w:r>
        <w:t xml:space="preserve">contractor </w:t>
      </w:r>
    </w:p>
    <w:p w:rsidR="00604E44" w:rsidRPr="004C3EBB" w:rsidRDefault="003E65EE" w:rsidP="003E65EE">
      <w:pPr>
        <w:tabs>
          <w:tab w:val="left" w:pos="426"/>
          <w:tab w:val="left" w:pos="709"/>
          <w:tab w:val="left" w:pos="851"/>
        </w:tabs>
        <w:rPr>
          <w:b/>
        </w:rPr>
      </w:pPr>
      <w:r>
        <w:rPr>
          <w:sz w:val="24"/>
          <w:szCs w:val="24"/>
        </w:rPr>
        <w:tab/>
      </w:r>
      <w:r>
        <w:rPr>
          <w:b/>
        </w:rPr>
        <w:t>3.1.6</w:t>
      </w:r>
      <w:r w:rsidR="00604E44" w:rsidRPr="004C3EBB">
        <w:rPr>
          <w:b/>
        </w:rPr>
        <w:t xml:space="preserve"> System</w:t>
      </w:r>
    </w:p>
    <w:p w:rsidR="00604E44" w:rsidRPr="00B76C8F" w:rsidRDefault="00604E44" w:rsidP="003E65EE">
      <w:pPr>
        <w:tabs>
          <w:tab w:val="left" w:pos="426"/>
          <w:tab w:val="left" w:pos="709"/>
          <w:tab w:val="left" w:pos="851"/>
        </w:tabs>
      </w:pPr>
      <w:r>
        <w:rPr>
          <w:b/>
          <w:sz w:val="24"/>
          <w:szCs w:val="24"/>
        </w:rPr>
        <w:tab/>
      </w:r>
      <w:r>
        <w:rPr>
          <w:b/>
          <w:sz w:val="24"/>
          <w:szCs w:val="24"/>
        </w:rPr>
        <w:tab/>
      </w:r>
      <w:r w:rsidRPr="00B76C8F">
        <w:t xml:space="preserve">Each of the Parties requires a robust mechanism for tracking movement and </w:t>
      </w:r>
      <w:r w:rsidRPr="00B76C8F">
        <w:tab/>
      </w:r>
      <w:r w:rsidRPr="00B76C8F">
        <w:tab/>
      </w:r>
      <w:r w:rsidRPr="00B76C8F">
        <w:tab/>
      </w:r>
      <w:r w:rsidR="00B76C8F">
        <w:tab/>
      </w:r>
      <w:r w:rsidR="00F8552E" w:rsidRPr="00B76C8F">
        <w:t xml:space="preserve">collection of cash and other items from each location. The mechanism will ideally be </w:t>
      </w:r>
      <w:r w:rsidR="00F8552E" w:rsidRPr="00B76C8F">
        <w:tab/>
      </w:r>
      <w:r w:rsidR="00F8552E" w:rsidRPr="00B76C8F">
        <w:tab/>
      </w:r>
      <w:r w:rsidR="00B76C8F">
        <w:tab/>
      </w:r>
      <w:r w:rsidR="00F8552E" w:rsidRPr="00B76C8F">
        <w:t xml:space="preserve">electronic and allow auditable track and trace recording of collections at locations, </w:t>
      </w:r>
      <w:r w:rsidR="00F8552E" w:rsidRPr="00B76C8F">
        <w:tab/>
      </w:r>
      <w:r w:rsidR="00F8552E" w:rsidRPr="00B76C8F">
        <w:tab/>
      </w:r>
      <w:r w:rsidR="00B76C8F">
        <w:tab/>
      </w:r>
      <w:r w:rsidR="00F8552E" w:rsidRPr="00B76C8F">
        <w:t>times and number of bags.</w:t>
      </w:r>
    </w:p>
    <w:p w:rsidR="00F8552E" w:rsidRPr="00B76C8F" w:rsidRDefault="00F8552E" w:rsidP="00604E44">
      <w:pPr>
        <w:tabs>
          <w:tab w:val="left" w:pos="426"/>
          <w:tab w:val="left" w:pos="709"/>
          <w:tab w:val="left" w:pos="851"/>
        </w:tabs>
      </w:pPr>
      <w:r w:rsidRPr="00B76C8F">
        <w:tab/>
      </w:r>
      <w:r w:rsidRPr="00B76C8F">
        <w:tab/>
        <w:t xml:space="preserve">Separate bags for coins, cash and cheques will be provided by the Contractor and </w:t>
      </w:r>
      <w:r w:rsidR="003E65EE">
        <w:tab/>
      </w:r>
      <w:r w:rsidR="003E65EE">
        <w:tab/>
      </w:r>
      <w:r w:rsidR="003E65EE">
        <w:tab/>
      </w:r>
      <w:r w:rsidRPr="00B76C8F">
        <w:t xml:space="preserve">will be </w:t>
      </w:r>
      <w:r w:rsidR="00BB07FD">
        <w:t xml:space="preserve">clearly </w:t>
      </w:r>
      <w:r w:rsidRPr="00B76C8F">
        <w:t xml:space="preserve">distinct from one another. Each bag and location will have unique </w:t>
      </w:r>
      <w:r w:rsidRPr="00B76C8F">
        <w:tab/>
      </w:r>
      <w:r w:rsidRPr="00B76C8F">
        <w:tab/>
      </w:r>
      <w:r w:rsidRPr="00B76C8F">
        <w:tab/>
      </w:r>
      <w:r w:rsidR="00B76C8F">
        <w:tab/>
      </w:r>
      <w:r w:rsidRPr="00B76C8F">
        <w:t xml:space="preserve">identifier such as a barcode or similar individual serial system so that each bag and </w:t>
      </w:r>
      <w:r w:rsidRPr="00B76C8F">
        <w:tab/>
      </w:r>
      <w:r w:rsidRPr="00B76C8F">
        <w:tab/>
      </w:r>
      <w:r w:rsidR="00B76C8F">
        <w:tab/>
      </w:r>
      <w:r w:rsidRPr="00B76C8F">
        <w:t>location can be scanned or otherwise recorded by the Contractor.</w:t>
      </w:r>
    </w:p>
    <w:p w:rsidR="009C000D" w:rsidRDefault="00C074C3" w:rsidP="00604E44">
      <w:pPr>
        <w:tabs>
          <w:tab w:val="left" w:pos="426"/>
          <w:tab w:val="left" w:pos="709"/>
          <w:tab w:val="left" w:pos="851"/>
        </w:tabs>
      </w:pPr>
      <w:r w:rsidRPr="00B76C8F">
        <w:tab/>
      </w:r>
      <w:r w:rsidRPr="00B76C8F">
        <w:tab/>
        <w:t>The C</w:t>
      </w:r>
      <w:r w:rsidR="00F8552E" w:rsidRPr="00B76C8F">
        <w:t xml:space="preserve">ontractor should be able to electronically verify all </w:t>
      </w:r>
      <w:r w:rsidR="009C000D" w:rsidRPr="00B76C8F">
        <w:t>the</w:t>
      </w:r>
      <w:r w:rsidR="009C000D">
        <w:t xml:space="preserve"> bagged</w:t>
      </w:r>
      <w:r w:rsidR="00BB07FD">
        <w:t xml:space="preserve"> monies </w:t>
      </w:r>
      <w:r w:rsidRPr="00B76C8F">
        <w:tab/>
      </w:r>
      <w:r w:rsidRPr="00B76C8F">
        <w:tab/>
      </w:r>
      <w:r w:rsidRPr="00B76C8F">
        <w:tab/>
      </w:r>
      <w:r w:rsidR="00B76C8F">
        <w:tab/>
      </w:r>
      <w:r w:rsidRPr="00B76C8F">
        <w:t xml:space="preserve">on site at the point of collection/delivery. The information will be coordinated into </w:t>
      </w:r>
      <w:r w:rsidRPr="00B76C8F">
        <w:tab/>
      </w:r>
      <w:r w:rsidRPr="00B76C8F">
        <w:tab/>
      </w:r>
      <w:r w:rsidR="00B76C8F">
        <w:tab/>
      </w:r>
      <w:r w:rsidR="003704BB">
        <w:t xml:space="preserve">a </w:t>
      </w:r>
      <w:r w:rsidRPr="00B76C8F">
        <w:t>central database and will</w:t>
      </w:r>
    </w:p>
    <w:p w:rsidR="00F8552E" w:rsidRPr="00B76C8F" w:rsidRDefault="009C000D" w:rsidP="00604E44">
      <w:pPr>
        <w:tabs>
          <w:tab w:val="left" w:pos="426"/>
          <w:tab w:val="left" w:pos="709"/>
          <w:tab w:val="left" w:pos="851"/>
        </w:tabs>
      </w:pPr>
      <w:r>
        <w:tab/>
      </w:r>
      <w:r>
        <w:tab/>
      </w:r>
      <w:r>
        <w:tab/>
      </w:r>
      <w:r>
        <w:tab/>
      </w:r>
      <w:r w:rsidR="00C074C3" w:rsidRPr="00B76C8F">
        <w:t>(</w:t>
      </w:r>
      <w:proofErr w:type="spellStart"/>
      <w:r w:rsidR="00C074C3" w:rsidRPr="00B76C8F">
        <w:t>i</w:t>
      </w:r>
      <w:proofErr w:type="spellEnd"/>
      <w:r w:rsidR="00C074C3" w:rsidRPr="00B76C8F">
        <w:t xml:space="preserve">) </w:t>
      </w:r>
      <w:r w:rsidRPr="00B76C8F">
        <w:t>Aid</w:t>
      </w:r>
      <w:r w:rsidR="00C074C3" w:rsidRPr="00B76C8F">
        <w:t xml:space="preserve"> the Contractor and each of Parties to monitor and </w:t>
      </w:r>
      <w:r w:rsidR="00374631" w:rsidRPr="00B76C8F">
        <w:tab/>
      </w:r>
      <w:r w:rsidR="00374631" w:rsidRPr="00B76C8F">
        <w:tab/>
      </w:r>
      <w:r w:rsidR="00B76C8F">
        <w:tab/>
      </w:r>
      <w:r>
        <w:tab/>
      </w:r>
      <w:r>
        <w:tab/>
      </w:r>
      <w:r>
        <w:tab/>
      </w:r>
      <w:r>
        <w:tab/>
      </w:r>
      <w:r w:rsidR="00C074C3" w:rsidRPr="00B76C8F">
        <w:t xml:space="preserve">improve performance </w:t>
      </w:r>
      <w:r>
        <w:tab/>
      </w:r>
      <w:r>
        <w:tab/>
      </w:r>
      <w:r>
        <w:tab/>
      </w:r>
      <w:r>
        <w:tab/>
      </w:r>
      <w:r>
        <w:tab/>
      </w:r>
      <w:r>
        <w:tab/>
      </w:r>
      <w:r>
        <w:tab/>
      </w:r>
      <w:r>
        <w:tab/>
      </w:r>
      <w:r>
        <w:tab/>
      </w:r>
      <w:r>
        <w:tab/>
      </w:r>
      <w:r>
        <w:tab/>
      </w:r>
      <w:r>
        <w:tab/>
      </w:r>
      <w:r w:rsidR="00A32157">
        <w:t>(</w:t>
      </w:r>
      <w:r w:rsidR="00374631" w:rsidRPr="00B76C8F">
        <w:t>ii) clearly identify an inventory of items at all times to resolve any discrepancies.</w:t>
      </w:r>
    </w:p>
    <w:p w:rsidR="008F69BF" w:rsidRDefault="00374631" w:rsidP="0000329C">
      <w:pPr>
        <w:tabs>
          <w:tab w:val="left" w:pos="426"/>
          <w:tab w:val="left" w:pos="709"/>
          <w:tab w:val="left" w:pos="851"/>
        </w:tabs>
        <w:rPr>
          <w:sz w:val="24"/>
          <w:szCs w:val="24"/>
        </w:rPr>
      </w:pPr>
      <w:r w:rsidRPr="00B76C8F">
        <w:tab/>
      </w:r>
      <w:r w:rsidRPr="00B76C8F">
        <w:tab/>
      </w:r>
      <w:r w:rsidR="009C000D">
        <w:tab/>
      </w:r>
      <w:r w:rsidR="009C000D">
        <w:tab/>
      </w:r>
      <w:r w:rsidR="0000329C">
        <w:rPr>
          <w:sz w:val="24"/>
          <w:szCs w:val="24"/>
        </w:rPr>
        <w:tab/>
      </w:r>
      <w:r w:rsidR="0000329C">
        <w:rPr>
          <w:sz w:val="24"/>
          <w:szCs w:val="24"/>
        </w:rPr>
        <w:tab/>
      </w:r>
    </w:p>
    <w:p w:rsidR="0000329C" w:rsidRPr="00685FF2" w:rsidRDefault="00936251" w:rsidP="0000329C">
      <w:pPr>
        <w:tabs>
          <w:tab w:val="left" w:pos="426"/>
          <w:tab w:val="left" w:pos="709"/>
          <w:tab w:val="left" w:pos="851"/>
        </w:tabs>
        <w:rPr>
          <w:b/>
        </w:rPr>
      </w:pPr>
      <w:r>
        <w:t xml:space="preserve"> </w:t>
      </w:r>
      <w:r w:rsidR="003E65EE">
        <w:tab/>
      </w:r>
      <w:r w:rsidR="0000329C" w:rsidRPr="009C000D">
        <w:rPr>
          <w:b/>
        </w:rPr>
        <w:t>3.1.7</w:t>
      </w:r>
      <w:r w:rsidR="003E65EE">
        <w:t xml:space="preserve"> </w:t>
      </w:r>
      <w:r w:rsidR="0000329C" w:rsidRPr="00685FF2">
        <w:rPr>
          <w:b/>
        </w:rPr>
        <w:t>Operation</w:t>
      </w:r>
    </w:p>
    <w:p w:rsidR="0000329C" w:rsidRPr="00B76C8F" w:rsidRDefault="0000329C" w:rsidP="003E65EE">
      <w:pPr>
        <w:tabs>
          <w:tab w:val="left" w:pos="426"/>
          <w:tab w:val="left" w:pos="709"/>
          <w:tab w:val="left" w:pos="851"/>
        </w:tabs>
      </w:pPr>
      <w:r>
        <w:rPr>
          <w:b/>
          <w:sz w:val="24"/>
          <w:szCs w:val="24"/>
        </w:rPr>
        <w:tab/>
      </w:r>
      <w:r>
        <w:rPr>
          <w:b/>
          <w:sz w:val="24"/>
          <w:szCs w:val="24"/>
        </w:rPr>
        <w:tab/>
      </w:r>
      <w:r w:rsidRPr="00B76C8F">
        <w:t xml:space="preserve">The Contractor will check that all bags have been properly sealed and are in good </w:t>
      </w:r>
      <w:r w:rsidRPr="00B76C8F">
        <w:tab/>
      </w:r>
      <w:r w:rsidRPr="00B76C8F">
        <w:tab/>
      </w:r>
      <w:r w:rsidR="009C000D">
        <w:tab/>
      </w:r>
      <w:r w:rsidRPr="00B76C8F">
        <w:t xml:space="preserve">condition and will alert the relevant member of staff if there are any problems. The </w:t>
      </w:r>
      <w:r w:rsidR="00635C98" w:rsidRPr="00B76C8F">
        <w:tab/>
      </w:r>
      <w:r w:rsidR="00635C98" w:rsidRPr="00B76C8F">
        <w:tab/>
      </w:r>
      <w:r w:rsidR="00B76C8F">
        <w:tab/>
      </w:r>
      <w:r w:rsidRPr="00B76C8F">
        <w:t xml:space="preserve">Contractor will be responsible for providing the relevant training and clear </w:t>
      </w:r>
      <w:r w:rsidR="00635C98" w:rsidRPr="00B76C8F">
        <w:tab/>
      </w:r>
      <w:r w:rsidR="00635C98" w:rsidRPr="00B76C8F">
        <w:tab/>
      </w:r>
      <w:r w:rsidR="00635C98" w:rsidRPr="00B76C8F">
        <w:tab/>
      </w:r>
      <w:r w:rsidR="00B76C8F">
        <w:tab/>
      </w:r>
      <w:r w:rsidRPr="00B76C8F">
        <w:t xml:space="preserve">instructions to relevant staff on bagging </w:t>
      </w:r>
      <w:r w:rsidR="00635C98" w:rsidRPr="00B76C8F">
        <w:t>procedures.</w:t>
      </w:r>
    </w:p>
    <w:p w:rsidR="00635C98" w:rsidRPr="00B76C8F" w:rsidRDefault="00635C98" w:rsidP="0000329C">
      <w:pPr>
        <w:tabs>
          <w:tab w:val="left" w:pos="426"/>
          <w:tab w:val="left" w:pos="709"/>
          <w:tab w:val="left" w:pos="851"/>
        </w:tabs>
      </w:pPr>
      <w:r w:rsidRPr="00B76C8F">
        <w:tab/>
      </w:r>
      <w:r w:rsidRPr="00B76C8F">
        <w:tab/>
        <w:t xml:space="preserve">The Contractor shall ensure all sealed bags are accompanied by relevant paperwork. </w:t>
      </w:r>
      <w:r w:rsidRPr="00B76C8F">
        <w:tab/>
      </w:r>
      <w:r w:rsidRPr="00B76C8F">
        <w:tab/>
      </w:r>
      <w:r w:rsidR="009C000D">
        <w:tab/>
      </w:r>
      <w:r w:rsidRPr="00B76C8F">
        <w:t xml:space="preserve">It is the responsibility of the Contractor to alert the Client Officer of any missing </w:t>
      </w:r>
      <w:r w:rsidRPr="00B76C8F">
        <w:tab/>
      </w:r>
      <w:r w:rsidRPr="00B76C8F">
        <w:tab/>
      </w:r>
      <w:r w:rsidRPr="00B76C8F">
        <w:tab/>
      </w:r>
      <w:r w:rsidR="00B76C8F">
        <w:tab/>
      </w:r>
      <w:r w:rsidRPr="00B76C8F">
        <w:t>documentation</w:t>
      </w:r>
      <w:r w:rsidR="002F7670" w:rsidRPr="00B76C8F">
        <w:t>.</w:t>
      </w:r>
    </w:p>
    <w:p w:rsidR="002F7670" w:rsidRPr="00B76C8F" w:rsidRDefault="002F7670" w:rsidP="0000329C">
      <w:pPr>
        <w:tabs>
          <w:tab w:val="left" w:pos="426"/>
          <w:tab w:val="left" w:pos="709"/>
          <w:tab w:val="left" w:pos="851"/>
        </w:tabs>
      </w:pPr>
      <w:r w:rsidRPr="00B76C8F">
        <w:tab/>
      </w:r>
      <w:r w:rsidRPr="00B76C8F">
        <w:tab/>
        <w:t xml:space="preserve">The Contractor will </w:t>
      </w:r>
      <w:r w:rsidR="00B41997">
        <w:t>have</w:t>
      </w:r>
      <w:r w:rsidRPr="00B76C8F">
        <w:t xml:space="preserve"> an auditable system to record details about each </w:t>
      </w:r>
      <w:r w:rsidR="00CF058B">
        <w:tab/>
      </w:r>
      <w:r w:rsidR="00CF058B">
        <w:tab/>
      </w:r>
      <w:r w:rsidR="003E65EE">
        <w:tab/>
      </w:r>
      <w:r w:rsidR="003E65EE">
        <w:tab/>
      </w:r>
      <w:r w:rsidRPr="00B76C8F">
        <w:t>collection; a receipt for the number</w:t>
      </w:r>
      <w:r w:rsidR="002229A4">
        <w:t>ed</w:t>
      </w:r>
      <w:r w:rsidRPr="00B76C8F">
        <w:t xml:space="preserve"> bags, listed by bag type, the </w:t>
      </w:r>
      <w:r w:rsidRPr="00B76C8F">
        <w:tab/>
      </w:r>
      <w:r w:rsidRPr="00B76C8F">
        <w:tab/>
      </w:r>
      <w:r w:rsidR="00B76C8F">
        <w:tab/>
      </w:r>
      <w:r w:rsidR="00CF058B">
        <w:tab/>
      </w:r>
      <w:r w:rsidR="00CF058B">
        <w:tab/>
      </w:r>
      <w:r w:rsidRPr="00B76C8F">
        <w:t xml:space="preserve">collection location / time / date of the collection. This may be carried out </w:t>
      </w:r>
      <w:r w:rsidRPr="00B76C8F">
        <w:tab/>
      </w:r>
      <w:r w:rsidRPr="00B76C8F">
        <w:tab/>
      </w:r>
      <w:r w:rsidRPr="00B76C8F">
        <w:lastRenderedPageBreak/>
        <w:tab/>
      </w:r>
      <w:r w:rsidRPr="00B76C8F">
        <w:tab/>
        <w:t>electronically, by bar code scanning system or other proposed method</w:t>
      </w:r>
      <w:r w:rsidR="009C000D">
        <w:t>.</w:t>
      </w:r>
      <w:r w:rsidR="009C000D">
        <w:tab/>
      </w:r>
      <w:r w:rsidRPr="00B76C8F">
        <w:t xml:space="preserve">The </w:t>
      </w:r>
      <w:r w:rsidR="00CF058B">
        <w:tab/>
      </w:r>
      <w:r w:rsidR="00CF058B">
        <w:tab/>
      </w:r>
      <w:r w:rsidR="00CF058B">
        <w:tab/>
      </w:r>
      <w:r w:rsidR="003E65EE">
        <w:tab/>
      </w:r>
      <w:r w:rsidRPr="00B76C8F">
        <w:t xml:space="preserve">Contractor will be flexible in </w:t>
      </w:r>
      <w:r w:rsidR="0086666B">
        <w:t xml:space="preserve">meeting </w:t>
      </w:r>
      <w:r w:rsidR="009C000D">
        <w:t xml:space="preserve">the </w:t>
      </w:r>
      <w:r w:rsidR="009C000D" w:rsidRPr="00B76C8F">
        <w:t>special</w:t>
      </w:r>
      <w:r w:rsidRPr="00B76C8F">
        <w:t xml:space="preserve"> needs of the </w:t>
      </w:r>
      <w:r w:rsidR="00E35774" w:rsidRPr="00B76C8F">
        <w:t>individual</w:t>
      </w:r>
      <w:r w:rsidRPr="00B76C8F">
        <w:t xml:space="preserve"> </w:t>
      </w:r>
      <w:r w:rsidR="00E35774" w:rsidRPr="00B76C8F">
        <w:tab/>
      </w:r>
      <w:r w:rsidR="00E35774" w:rsidRPr="00B76C8F">
        <w:tab/>
      </w:r>
      <w:r w:rsidR="00B76C8F">
        <w:tab/>
      </w:r>
      <w:r w:rsidR="00CF058B">
        <w:tab/>
      </w:r>
      <w:r w:rsidR="003E65EE">
        <w:tab/>
      </w:r>
      <w:r w:rsidRPr="00B76C8F">
        <w:t>sites, including ad hoc situations where</w:t>
      </w:r>
      <w:r w:rsidR="00E35774" w:rsidRPr="00B76C8F">
        <w:t xml:space="preserve"> operational issues occasionally result in a </w:t>
      </w:r>
      <w:r w:rsidR="00E35774" w:rsidRPr="00B76C8F">
        <w:tab/>
      </w:r>
      <w:r w:rsidR="00E35774" w:rsidRPr="00B76C8F">
        <w:tab/>
      </w:r>
      <w:r w:rsidR="00B76C8F">
        <w:tab/>
      </w:r>
      <w:r w:rsidR="00E35774" w:rsidRPr="00B76C8F">
        <w:t xml:space="preserve">delay with preparation of the collection. The Contractor will reasonably observe </w:t>
      </w:r>
      <w:r w:rsidR="00E35774" w:rsidRPr="00B76C8F">
        <w:tab/>
      </w:r>
      <w:r w:rsidR="00E35774" w:rsidRPr="00B76C8F">
        <w:tab/>
      </w:r>
      <w:r w:rsidR="00E35774" w:rsidRPr="00B76C8F">
        <w:tab/>
      </w:r>
      <w:r w:rsidR="00B76C8F">
        <w:tab/>
      </w:r>
      <w:r w:rsidR="00E35774" w:rsidRPr="00B76C8F">
        <w:t>specific timeslots agreed so as to not to interfere with the operation of the location.</w:t>
      </w:r>
    </w:p>
    <w:p w:rsidR="00E35774" w:rsidRPr="00B76C8F" w:rsidRDefault="00E35774" w:rsidP="00002052">
      <w:pPr>
        <w:tabs>
          <w:tab w:val="left" w:pos="426"/>
          <w:tab w:val="left" w:pos="709"/>
          <w:tab w:val="left" w:pos="851"/>
        </w:tabs>
        <w:rPr>
          <w:vanish/>
          <w:specVanish/>
        </w:rPr>
      </w:pPr>
      <w:r w:rsidRPr="00B76C8F">
        <w:tab/>
      </w:r>
      <w:r w:rsidRPr="00B76C8F">
        <w:tab/>
        <w:t xml:space="preserve">Where there are two collection points at the one location, the Contractor will </w:t>
      </w:r>
      <w:r w:rsidR="006009A2">
        <w:t xml:space="preserve">reflect this in </w:t>
      </w:r>
      <w:r w:rsidR="001C3B6E">
        <w:tab/>
      </w:r>
      <w:r w:rsidR="001C3B6E">
        <w:tab/>
      </w:r>
      <w:r w:rsidR="006009A2">
        <w:t>the cost of the</w:t>
      </w:r>
      <w:r w:rsidRPr="00B76C8F">
        <w:t xml:space="preserve"> collection fee. The Contractor will identify any other similar cost saving </w:t>
      </w:r>
      <w:r w:rsidRPr="00B76C8F">
        <w:tab/>
      </w:r>
      <w:r w:rsidRPr="00B76C8F">
        <w:tab/>
      </w:r>
      <w:r w:rsidR="00B76C8F">
        <w:tab/>
      </w:r>
      <w:r w:rsidRPr="00B76C8F">
        <w:t>opportunities on the Form of Tender/ Pricing Schedule.</w:t>
      </w:r>
    </w:p>
    <w:p w:rsidR="004945EE" w:rsidRPr="00B76C8F" w:rsidRDefault="00E763B2" w:rsidP="004945EE">
      <w:pPr>
        <w:tabs>
          <w:tab w:val="left" w:pos="426"/>
        </w:tabs>
      </w:pPr>
      <w:r w:rsidRPr="00B76C8F">
        <w:t xml:space="preserve"> </w:t>
      </w:r>
    </w:p>
    <w:p w:rsidR="00353D89" w:rsidRPr="00B76C8F" w:rsidRDefault="003D7373" w:rsidP="004945EE">
      <w:pPr>
        <w:tabs>
          <w:tab w:val="left" w:pos="426"/>
        </w:tabs>
      </w:pPr>
      <w:r w:rsidRPr="00B76C8F">
        <w:tab/>
      </w:r>
      <w:r w:rsidRPr="00B76C8F">
        <w:tab/>
        <w:t xml:space="preserve">Each of the Parties may wish for collected income to be dealt with in either of the </w:t>
      </w:r>
      <w:r w:rsidRPr="00B76C8F">
        <w:tab/>
      </w:r>
      <w:r w:rsidRPr="00B76C8F">
        <w:tab/>
      </w:r>
      <w:r w:rsidR="00B76C8F">
        <w:tab/>
      </w:r>
      <w:r w:rsidRPr="00B76C8F">
        <w:t>two methods below, or a mixture of both.</w:t>
      </w:r>
    </w:p>
    <w:p w:rsidR="003D7373" w:rsidRPr="00B76C8F" w:rsidRDefault="003D7373" w:rsidP="003D7373">
      <w:pPr>
        <w:tabs>
          <w:tab w:val="left" w:pos="426"/>
        </w:tabs>
      </w:pPr>
      <w:r w:rsidRPr="00B76C8F">
        <w:tab/>
      </w:r>
      <w:r w:rsidRPr="00B76C8F">
        <w:tab/>
        <w:t>(</w:t>
      </w:r>
      <w:proofErr w:type="spellStart"/>
      <w:proofErr w:type="gramStart"/>
      <w:r w:rsidRPr="00B76C8F">
        <w:t>i</w:t>
      </w:r>
      <w:proofErr w:type="spellEnd"/>
      <w:proofErr w:type="gramEnd"/>
      <w:r w:rsidRPr="00B76C8F">
        <w:t xml:space="preserve">) Delivered to a nominated bank/processing centre with KPI timescales for </w:t>
      </w:r>
      <w:r w:rsidRPr="00B76C8F">
        <w:tab/>
      </w:r>
      <w:r w:rsidRPr="00B76C8F">
        <w:tab/>
      </w:r>
      <w:r w:rsidRPr="00B76C8F">
        <w:tab/>
        <w:t xml:space="preserve">    </w:t>
      </w:r>
      <w:r w:rsidR="00B76C8F">
        <w:tab/>
      </w:r>
      <w:r w:rsidRPr="00B76C8F">
        <w:t xml:space="preserve"> the bank to process;</w:t>
      </w:r>
    </w:p>
    <w:p w:rsidR="003D7373" w:rsidRPr="00B76C8F" w:rsidRDefault="003D7373" w:rsidP="003D7373">
      <w:pPr>
        <w:tabs>
          <w:tab w:val="left" w:pos="426"/>
        </w:tabs>
      </w:pPr>
      <w:r w:rsidRPr="00B76C8F">
        <w:tab/>
      </w:r>
      <w:r w:rsidRPr="00B76C8F">
        <w:tab/>
        <w:t xml:space="preserve">(ii) Processed by the supplier via a carrier check service  ( also known as a </w:t>
      </w:r>
      <w:r w:rsidRPr="00B76C8F">
        <w:tab/>
      </w:r>
      <w:r w:rsidRPr="00B76C8F">
        <w:tab/>
      </w:r>
      <w:r w:rsidRPr="00B76C8F">
        <w:tab/>
        <w:t xml:space="preserve">     </w:t>
      </w:r>
      <w:r w:rsidR="00B76C8F">
        <w:tab/>
      </w:r>
      <w:r w:rsidRPr="00B76C8F">
        <w:t>cash processing service or consolidated cash processing</w:t>
      </w:r>
      <w:r w:rsidR="00002052">
        <w:t xml:space="preserve"> </w:t>
      </w:r>
      <w:r w:rsidRPr="00B76C8F">
        <w:t xml:space="preserve">) where </w:t>
      </w:r>
      <w:r w:rsidRPr="00B76C8F">
        <w:tab/>
      </w:r>
      <w:r w:rsidRPr="00B76C8F">
        <w:tab/>
      </w:r>
      <w:r w:rsidRPr="00B76C8F">
        <w:tab/>
      </w:r>
      <w:r w:rsidRPr="00B76C8F">
        <w:tab/>
        <w:t xml:space="preserve">     </w:t>
      </w:r>
      <w:r w:rsidR="00B76C8F">
        <w:tab/>
        <w:t xml:space="preserve">     </w:t>
      </w:r>
      <w:r w:rsidR="00B76C8F">
        <w:tab/>
      </w:r>
      <w:r w:rsidRPr="00B76C8F">
        <w:t xml:space="preserve"> the delivery of coins and/or notes is made to the suppliers secure </w:t>
      </w:r>
      <w:r w:rsidRPr="00B76C8F">
        <w:tab/>
      </w:r>
      <w:r w:rsidRPr="00B76C8F">
        <w:tab/>
      </w:r>
      <w:r w:rsidRPr="00B76C8F">
        <w:tab/>
      </w:r>
      <w:r w:rsidRPr="00B76C8F">
        <w:tab/>
        <w:t xml:space="preserve">     </w:t>
      </w:r>
      <w:r w:rsidR="00B76C8F">
        <w:tab/>
      </w:r>
      <w:r w:rsidRPr="00B76C8F">
        <w:t xml:space="preserve"> premises for reconciling/processing and electronic transfer of funds to the </w:t>
      </w:r>
      <w:r w:rsidRPr="00B76C8F">
        <w:tab/>
      </w:r>
      <w:r w:rsidRPr="00B76C8F">
        <w:tab/>
      </w:r>
      <w:r w:rsidRPr="00B76C8F">
        <w:tab/>
        <w:t xml:space="preserve">     </w:t>
      </w:r>
      <w:r w:rsidR="00B76C8F">
        <w:tab/>
      </w:r>
      <w:r w:rsidRPr="00B76C8F">
        <w:t xml:space="preserve"> relevant bank account by the following working day.</w:t>
      </w:r>
    </w:p>
    <w:p w:rsidR="003D7373" w:rsidRPr="00B76C8F" w:rsidRDefault="003D7373" w:rsidP="003D7373">
      <w:pPr>
        <w:tabs>
          <w:tab w:val="left" w:pos="426"/>
        </w:tabs>
      </w:pPr>
      <w:r w:rsidRPr="00B76C8F">
        <w:tab/>
      </w:r>
      <w:r w:rsidRPr="00B76C8F">
        <w:tab/>
        <w:t xml:space="preserve">The Contractor will ensure that all items collected as per the process described </w:t>
      </w:r>
      <w:r w:rsidR="00A66D2F" w:rsidRPr="00B76C8F">
        <w:tab/>
      </w:r>
      <w:r w:rsidR="00A66D2F" w:rsidRPr="00B76C8F">
        <w:tab/>
      </w:r>
      <w:r w:rsidR="00A66D2F" w:rsidRPr="00B76C8F">
        <w:tab/>
      </w:r>
      <w:r w:rsidR="00B76C8F">
        <w:tab/>
      </w:r>
      <w:r w:rsidRPr="00B76C8F">
        <w:t>above</w:t>
      </w:r>
      <w:r w:rsidR="00A66D2F" w:rsidRPr="00B76C8F">
        <w:t xml:space="preserve">, are adequately recorded and traceable from point of collection to point of </w:t>
      </w:r>
      <w:r w:rsidR="00A66D2F" w:rsidRPr="00B76C8F">
        <w:tab/>
      </w:r>
      <w:r w:rsidR="00A66D2F" w:rsidRPr="00B76C8F">
        <w:tab/>
      </w:r>
      <w:r w:rsidR="00B76C8F">
        <w:tab/>
      </w:r>
      <w:r w:rsidR="00A66D2F" w:rsidRPr="00B76C8F">
        <w:t xml:space="preserve">delivery at the chosen bank. The Contractor will have a clear trail of each bag and </w:t>
      </w:r>
      <w:r w:rsidR="00A66D2F" w:rsidRPr="00B76C8F">
        <w:tab/>
      </w:r>
      <w:r w:rsidR="00A66D2F" w:rsidRPr="00B76C8F">
        <w:tab/>
      </w:r>
      <w:r w:rsidR="00B76C8F">
        <w:tab/>
      </w:r>
      <w:r w:rsidR="00A66D2F" w:rsidRPr="00B76C8F">
        <w:t xml:space="preserve">will be able to determine the collection point, time and movements throughout the </w:t>
      </w:r>
      <w:r w:rsidR="00A66D2F" w:rsidRPr="00B76C8F">
        <w:tab/>
      </w:r>
      <w:r w:rsidR="00A66D2F" w:rsidRPr="00B76C8F">
        <w:tab/>
      </w:r>
      <w:r w:rsidR="00B76C8F">
        <w:tab/>
      </w:r>
      <w:r w:rsidR="00A66D2F" w:rsidRPr="00B76C8F">
        <w:t xml:space="preserve">process. Any system used such as a bar coding system must be approved by each of </w:t>
      </w:r>
      <w:r w:rsidR="00A66D2F" w:rsidRPr="00B76C8F">
        <w:tab/>
      </w:r>
      <w:r w:rsidR="00A66D2F" w:rsidRPr="00B76C8F">
        <w:tab/>
      </w:r>
      <w:r w:rsidR="00B76C8F">
        <w:tab/>
      </w:r>
      <w:r w:rsidR="00A66D2F" w:rsidRPr="00B76C8F">
        <w:t>the parties.</w:t>
      </w:r>
    </w:p>
    <w:p w:rsidR="00A66D2F" w:rsidRPr="00B76C8F" w:rsidRDefault="00A66D2F" w:rsidP="003D7373">
      <w:pPr>
        <w:tabs>
          <w:tab w:val="left" w:pos="426"/>
        </w:tabs>
      </w:pPr>
      <w:r w:rsidRPr="00B76C8F">
        <w:tab/>
      </w:r>
      <w:r w:rsidRPr="00B76C8F">
        <w:tab/>
        <w:t>At any time during the term of this contract the Parties may specify new banks for</w:t>
      </w:r>
      <w:r w:rsidR="00B41997">
        <w:t xml:space="preserve"> </w:t>
      </w:r>
      <w:r w:rsidR="009C000D">
        <w:tab/>
      </w:r>
      <w:r w:rsidR="009C000D">
        <w:tab/>
      </w:r>
      <w:r w:rsidR="009C000D">
        <w:tab/>
      </w:r>
      <w:r w:rsidR="00B41997">
        <w:t>some</w:t>
      </w:r>
      <w:r w:rsidRPr="00B76C8F">
        <w:t xml:space="preserve"> or all of the deliveries. The Contractor must be flexible in meeting each of the </w:t>
      </w:r>
      <w:r w:rsidR="009C000D">
        <w:tab/>
      </w:r>
      <w:r w:rsidR="009C000D">
        <w:tab/>
      </w:r>
      <w:r w:rsidR="009C000D">
        <w:tab/>
      </w:r>
      <w:r w:rsidRPr="00B76C8F">
        <w:t xml:space="preserve">Parties’ requirements. The Bank may also change the bullion </w:t>
      </w:r>
      <w:r w:rsidR="00931221" w:rsidRPr="00B76C8F">
        <w:t xml:space="preserve">centre locations to </w:t>
      </w:r>
      <w:r w:rsidR="009C000D">
        <w:tab/>
      </w:r>
      <w:r w:rsidR="009C000D">
        <w:tab/>
      </w:r>
      <w:r w:rsidR="009C000D">
        <w:tab/>
      </w:r>
      <w:r w:rsidR="009C000D">
        <w:tab/>
      </w:r>
      <w:r w:rsidR="00931221" w:rsidRPr="00B76C8F">
        <w:t>which collections will</w:t>
      </w:r>
      <w:r w:rsidR="00382256" w:rsidRPr="00B76C8F">
        <w:t xml:space="preserve"> be</w:t>
      </w:r>
      <w:r w:rsidR="00931221" w:rsidRPr="00B76C8F">
        <w:t xml:space="preserve"> delivered.</w:t>
      </w:r>
      <w:r w:rsidR="00382256" w:rsidRPr="00B76C8F">
        <w:t xml:space="preserve"> </w:t>
      </w:r>
    </w:p>
    <w:p w:rsidR="00382256" w:rsidRPr="009C000D" w:rsidRDefault="00382256" w:rsidP="00002052">
      <w:pPr>
        <w:tabs>
          <w:tab w:val="left" w:pos="426"/>
        </w:tabs>
        <w:rPr>
          <w:b/>
        </w:rPr>
      </w:pPr>
      <w:r>
        <w:rPr>
          <w:sz w:val="24"/>
          <w:szCs w:val="24"/>
        </w:rPr>
        <w:tab/>
        <w:t xml:space="preserve"> </w:t>
      </w:r>
      <w:r>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sz w:val="24"/>
          <w:szCs w:val="24"/>
        </w:rPr>
        <w:tab/>
      </w:r>
      <w:r w:rsidR="00002052">
        <w:rPr>
          <w:b/>
        </w:rPr>
        <w:t xml:space="preserve">3.1.8 </w:t>
      </w:r>
      <w:r w:rsidRPr="009C000D">
        <w:rPr>
          <w:b/>
        </w:rPr>
        <w:t>Liability</w:t>
      </w:r>
    </w:p>
    <w:p w:rsidR="004141F7" w:rsidRDefault="00382256" w:rsidP="003D7373">
      <w:pPr>
        <w:tabs>
          <w:tab w:val="left" w:pos="426"/>
        </w:tabs>
      </w:pPr>
      <w:r>
        <w:rPr>
          <w:b/>
          <w:sz w:val="24"/>
          <w:szCs w:val="24"/>
        </w:rPr>
        <w:tab/>
      </w:r>
      <w:r>
        <w:rPr>
          <w:b/>
          <w:sz w:val="24"/>
          <w:szCs w:val="24"/>
        </w:rPr>
        <w:tab/>
      </w:r>
      <w:r w:rsidR="00272EE8">
        <w:t>The Contractor will be responsible for</w:t>
      </w:r>
      <w:r w:rsidR="006A2779">
        <w:t xml:space="preserve"> promptly</w:t>
      </w:r>
      <w:r w:rsidR="00272EE8">
        <w:t xml:space="preserve"> investigati</w:t>
      </w:r>
      <w:r w:rsidR="00B41997">
        <w:t>ng</w:t>
      </w:r>
      <w:r w:rsidR="00272EE8">
        <w:t xml:space="preserve"> any alle</w:t>
      </w:r>
      <w:r w:rsidR="001C3B6E">
        <w:t xml:space="preserve">ged discrepancies when </w:t>
      </w:r>
      <w:r w:rsidR="001C3B6E">
        <w:tab/>
      </w:r>
      <w:r w:rsidR="001C3B6E">
        <w:tab/>
      </w:r>
      <w:r w:rsidR="004141F7">
        <w:t xml:space="preserve">collecting cash. It is the Contractor’s responsibility to advise the relevant Party on </w:t>
      </w:r>
      <w:r w:rsidR="009C000D">
        <w:tab/>
      </w:r>
      <w:r w:rsidR="009C000D">
        <w:tab/>
      </w:r>
      <w:r w:rsidR="009C000D">
        <w:tab/>
        <w:t xml:space="preserve">any errors </w:t>
      </w:r>
      <w:r w:rsidR="004141F7">
        <w:t xml:space="preserve">immediately. Where discrepancies are found, the Contractor shall return </w:t>
      </w:r>
      <w:r w:rsidR="009C000D">
        <w:tab/>
      </w:r>
      <w:r w:rsidR="009C000D">
        <w:tab/>
      </w:r>
      <w:r w:rsidR="009C000D">
        <w:tab/>
        <w:t xml:space="preserve">the stamped and </w:t>
      </w:r>
      <w:r w:rsidR="004141F7">
        <w:t>signed money bands or bags.</w:t>
      </w:r>
    </w:p>
    <w:p w:rsidR="004141F7" w:rsidRDefault="004141F7" w:rsidP="003D7373">
      <w:pPr>
        <w:tabs>
          <w:tab w:val="left" w:pos="426"/>
        </w:tabs>
      </w:pPr>
      <w:r>
        <w:tab/>
      </w:r>
      <w:r>
        <w:tab/>
        <w:t>Each of the Parties will provide the Contractor with the necessary account details.</w:t>
      </w:r>
    </w:p>
    <w:p w:rsidR="00E20811" w:rsidRDefault="004141F7" w:rsidP="00002052">
      <w:pPr>
        <w:tabs>
          <w:tab w:val="left" w:pos="426"/>
          <w:tab w:val="left" w:pos="709"/>
        </w:tabs>
      </w:pPr>
      <w:r>
        <w:tab/>
      </w:r>
      <w:r>
        <w:tab/>
        <w:t xml:space="preserve">For the purpose of ensuring safety and compliance with relevant legislation, the </w:t>
      </w:r>
      <w:r w:rsidR="009C000D">
        <w:tab/>
      </w:r>
      <w:r w:rsidR="009C000D">
        <w:tab/>
      </w:r>
      <w:r w:rsidR="009C000D">
        <w:tab/>
      </w:r>
      <w:r w:rsidR="009C000D">
        <w:tab/>
        <w:t xml:space="preserve">Contractor </w:t>
      </w:r>
      <w:r>
        <w:t xml:space="preserve">will ensure that adequate number of staff and equipment are supplied to </w:t>
      </w:r>
      <w:r w:rsidR="009C000D">
        <w:tab/>
      </w:r>
      <w:r w:rsidR="009C000D">
        <w:tab/>
      </w:r>
      <w:r w:rsidR="009C000D">
        <w:tab/>
      </w:r>
      <w:r>
        <w:t xml:space="preserve">make each collection. This will include adequate sized vehicle and number(s) of staff </w:t>
      </w:r>
      <w:r w:rsidR="009C000D">
        <w:tab/>
      </w:r>
      <w:r w:rsidR="009C000D">
        <w:lastRenderedPageBreak/>
        <w:tab/>
      </w:r>
      <w:r w:rsidR="009C000D">
        <w:tab/>
      </w:r>
      <w:r>
        <w:t xml:space="preserve">to safely load, unload </w:t>
      </w:r>
      <w:r w:rsidR="006A2779">
        <w:t xml:space="preserve">and </w:t>
      </w:r>
      <w:r>
        <w:t xml:space="preserve">guard the consignment. The Contractor will ensure that </w:t>
      </w:r>
      <w:r w:rsidR="009C000D">
        <w:tab/>
      </w:r>
      <w:r w:rsidR="009C000D">
        <w:tab/>
      </w:r>
      <w:r w:rsidR="009C000D">
        <w:tab/>
        <w:t xml:space="preserve">its’ staff are adequately </w:t>
      </w:r>
      <w:r w:rsidR="009C000D">
        <w:tab/>
      </w:r>
      <w:r>
        <w:t xml:space="preserve">protected in terms of health and safety aspects and </w:t>
      </w:r>
      <w:r w:rsidR="009C000D">
        <w:tab/>
      </w:r>
      <w:r w:rsidR="009C000D">
        <w:tab/>
      </w:r>
      <w:r w:rsidR="009C000D">
        <w:tab/>
      </w:r>
      <w:r w:rsidR="009C000D">
        <w:tab/>
      </w:r>
      <w:r>
        <w:t xml:space="preserve">other risks </w:t>
      </w:r>
      <w:r w:rsidR="009C000D">
        <w:t xml:space="preserve">involved in the collection of </w:t>
      </w:r>
      <w:r>
        <w:t xml:space="preserve">money. Suitable arrangements must </w:t>
      </w:r>
      <w:r w:rsidR="009C000D">
        <w:tab/>
      </w:r>
      <w:r w:rsidR="009C000D">
        <w:tab/>
      </w:r>
      <w:r w:rsidR="009C000D">
        <w:tab/>
      </w:r>
      <w:r w:rsidR="009C000D">
        <w:tab/>
      </w:r>
      <w:r>
        <w:t>be in place where lone working is undertaken</w:t>
      </w:r>
      <w:r w:rsidR="00E20811">
        <w:t>.</w:t>
      </w:r>
    </w:p>
    <w:p w:rsidR="00365EB3" w:rsidRDefault="00E20811" w:rsidP="003D7373">
      <w:pPr>
        <w:tabs>
          <w:tab w:val="left" w:pos="426"/>
        </w:tabs>
      </w:pPr>
      <w:r>
        <w:tab/>
      </w:r>
      <w:r>
        <w:tab/>
        <w:t xml:space="preserve">The Contractor will maintain a good communications link with the collections </w:t>
      </w:r>
      <w:r w:rsidR="001734D3">
        <w:tab/>
      </w:r>
      <w:r w:rsidR="001734D3">
        <w:tab/>
      </w:r>
      <w:r w:rsidR="001734D3">
        <w:tab/>
      </w:r>
      <w:r w:rsidR="001734D3">
        <w:tab/>
      </w:r>
      <w:r>
        <w:t xml:space="preserve">locations regarding changes of agreed delivery times or </w:t>
      </w:r>
      <w:r w:rsidR="001734D3">
        <w:tab/>
      </w:r>
      <w:r>
        <w:t xml:space="preserve">cancellation.  The </w:t>
      </w:r>
      <w:r w:rsidR="001734D3">
        <w:tab/>
      </w:r>
      <w:r w:rsidR="001734D3">
        <w:tab/>
      </w:r>
      <w:r w:rsidR="001734D3">
        <w:tab/>
      </w:r>
      <w:r w:rsidR="001734D3">
        <w:tab/>
      </w:r>
      <w:r>
        <w:t xml:space="preserve">Contractor will provide a </w:t>
      </w:r>
      <w:r w:rsidR="001734D3">
        <w:t xml:space="preserve">‘customer strategy’ </w:t>
      </w:r>
      <w:r>
        <w:t xml:space="preserve">that details the contingencies it has </w:t>
      </w:r>
      <w:r w:rsidR="001734D3">
        <w:tab/>
      </w:r>
      <w:r w:rsidR="001734D3">
        <w:tab/>
      </w:r>
      <w:r w:rsidR="001734D3">
        <w:tab/>
      </w:r>
      <w:r>
        <w:t xml:space="preserve">to cover expected and unexpected </w:t>
      </w:r>
      <w:r w:rsidR="001734D3">
        <w:t xml:space="preserve">employee absences. </w:t>
      </w:r>
      <w:r>
        <w:t xml:space="preserve">The Contractor will provide </w:t>
      </w:r>
      <w:r w:rsidR="001734D3">
        <w:tab/>
      </w:r>
      <w:r w:rsidR="001734D3">
        <w:tab/>
      </w:r>
      <w:r w:rsidR="001734D3">
        <w:tab/>
      </w:r>
      <w:r>
        <w:t>detail</w:t>
      </w:r>
      <w:r w:rsidR="00C62BC9">
        <w:t>s</w:t>
      </w:r>
      <w:r>
        <w:t xml:space="preserve"> on how it</w:t>
      </w:r>
      <w:r w:rsidR="00B41997">
        <w:t xml:space="preserve"> will</w:t>
      </w:r>
      <w:r>
        <w:t xml:space="preserve"> man</w:t>
      </w:r>
      <w:r w:rsidR="002229A4">
        <w:t>a</w:t>
      </w:r>
      <w:r>
        <w:t xml:space="preserve">ge </w:t>
      </w:r>
      <w:r w:rsidR="00B41997">
        <w:t>the contrac</w:t>
      </w:r>
      <w:r w:rsidR="002229A4">
        <w:t>t</w:t>
      </w:r>
      <w:r w:rsidR="00B41997">
        <w:t xml:space="preserve"> </w:t>
      </w:r>
      <w:r>
        <w:t xml:space="preserve">by providing </w:t>
      </w:r>
      <w:r w:rsidR="001734D3">
        <w:t xml:space="preserve">contingency </w:t>
      </w:r>
      <w:r>
        <w:t xml:space="preserve">and </w:t>
      </w:r>
      <w:r w:rsidR="00B41997">
        <w:t xml:space="preserve">customer </w:t>
      </w:r>
      <w:r w:rsidR="001734D3">
        <w:tab/>
      </w:r>
      <w:r w:rsidR="001734D3">
        <w:tab/>
      </w:r>
      <w:r w:rsidR="001734D3">
        <w:tab/>
      </w:r>
      <w:r>
        <w:t>relationship strategies with their bid.</w:t>
      </w:r>
    </w:p>
    <w:p w:rsidR="002D6B53" w:rsidRDefault="00002052" w:rsidP="003D7373">
      <w:pPr>
        <w:tabs>
          <w:tab w:val="left" w:pos="426"/>
        </w:tabs>
      </w:pPr>
      <w:r>
        <w:tab/>
      </w:r>
      <w:r>
        <w:tab/>
      </w:r>
      <w:r w:rsidR="002D6B53">
        <w:t xml:space="preserve">The contractor shall be liable for any loss from the point of collection to </w:t>
      </w:r>
      <w:r w:rsidR="002D6B53">
        <w:tab/>
      </w:r>
      <w:r w:rsidR="002D6B53">
        <w:tab/>
      </w:r>
      <w:r w:rsidR="002D6B53">
        <w:tab/>
      </w:r>
      <w:r w:rsidR="002D6B53">
        <w:tab/>
      </w:r>
      <w:r w:rsidR="002D6B53">
        <w:tab/>
      </w:r>
      <w:r w:rsidR="001C3B6E">
        <w:t>transmission to</w:t>
      </w:r>
      <w:r w:rsidR="002D6B53">
        <w:t xml:space="preserve"> the </w:t>
      </w:r>
      <w:r w:rsidR="006A2779">
        <w:t xml:space="preserve">Parties </w:t>
      </w:r>
      <w:r w:rsidR="002D6B53">
        <w:t>bank account.</w:t>
      </w:r>
    </w:p>
    <w:p w:rsidR="00365EB3" w:rsidRPr="001734D3" w:rsidRDefault="00002052" w:rsidP="00002052">
      <w:pPr>
        <w:tabs>
          <w:tab w:val="left" w:pos="284"/>
          <w:tab w:val="left" w:pos="426"/>
        </w:tabs>
        <w:rPr>
          <w:b/>
        </w:rPr>
      </w:pPr>
      <w:r>
        <w:tab/>
        <w:t xml:space="preserve">  </w:t>
      </w:r>
      <w:r>
        <w:rPr>
          <w:b/>
        </w:rPr>
        <w:t xml:space="preserve">3.1.9 </w:t>
      </w:r>
      <w:r w:rsidR="00365EB3" w:rsidRPr="001734D3">
        <w:rPr>
          <w:b/>
        </w:rPr>
        <w:t>Personnel</w:t>
      </w:r>
    </w:p>
    <w:p w:rsidR="00382256" w:rsidRDefault="00365EB3" w:rsidP="00002052">
      <w:pPr>
        <w:tabs>
          <w:tab w:val="left" w:pos="426"/>
          <w:tab w:val="left" w:pos="709"/>
        </w:tabs>
      </w:pPr>
      <w:r>
        <w:rPr>
          <w:b/>
          <w:sz w:val="24"/>
          <w:szCs w:val="24"/>
        </w:rPr>
        <w:tab/>
      </w:r>
      <w:r>
        <w:rPr>
          <w:b/>
          <w:sz w:val="24"/>
          <w:szCs w:val="24"/>
        </w:rPr>
        <w:tab/>
      </w:r>
      <w:r w:rsidRPr="00B76C8F">
        <w:t xml:space="preserve">The Contractor will be responsible for ensuring the suitability of staff employed for </w:t>
      </w:r>
      <w:r w:rsidRPr="00B76C8F">
        <w:tab/>
      </w:r>
      <w:r w:rsidRPr="00B76C8F">
        <w:tab/>
      </w:r>
      <w:r w:rsidR="00B76C8F">
        <w:tab/>
      </w:r>
      <w:r w:rsidRPr="00B76C8F">
        <w:t xml:space="preserve">cash handling. All staff of the Contractor carrying out the collection and </w:t>
      </w:r>
      <w:r w:rsidRPr="00B76C8F">
        <w:tab/>
      </w:r>
      <w:r w:rsidRPr="00B76C8F">
        <w:tab/>
      </w:r>
      <w:r w:rsidRPr="00B76C8F">
        <w:tab/>
      </w:r>
      <w:r w:rsidRPr="00B76C8F">
        <w:tab/>
      </w:r>
      <w:r w:rsidR="00B76C8F">
        <w:tab/>
      </w:r>
      <w:r w:rsidRPr="00B76C8F">
        <w:t xml:space="preserve">transportation of cash pursuant to the Service </w:t>
      </w:r>
      <w:r w:rsidR="00CA355A" w:rsidRPr="00B76C8F">
        <w:t xml:space="preserve">must adhere to all uniform and </w:t>
      </w:r>
      <w:r w:rsidR="00CA355A" w:rsidRPr="00B76C8F">
        <w:tab/>
      </w:r>
      <w:r w:rsidR="00CA355A" w:rsidRPr="00B76C8F">
        <w:tab/>
      </w:r>
      <w:r w:rsidR="00CA355A" w:rsidRPr="00B76C8F">
        <w:tab/>
      </w:r>
      <w:r w:rsidR="00B76C8F">
        <w:tab/>
      </w:r>
      <w:r w:rsidR="00CA355A" w:rsidRPr="00B76C8F">
        <w:t xml:space="preserve">identification requirements set out in BS7872:2011 ‘’ Cash in Transit Services’’ and </w:t>
      </w:r>
      <w:r w:rsidR="00CA355A" w:rsidRPr="00B76C8F">
        <w:tab/>
      </w:r>
      <w:r w:rsidR="00CA355A" w:rsidRPr="00B76C8F">
        <w:tab/>
      </w:r>
      <w:r w:rsidR="00B76C8F">
        <w:tab/>
      </w:r>
      <w:r w:rsidR="00CA355A" w:rsidRPr="00B76C8F">
        <w:t>BS7858;2012 ‘ Security Vetting of personnel employed in a security environment’’</w:t>
      </w:r>
    </w:p>
    <w:p w:rsidR="00B41997" w:rsidRPr="00B76C8F" w:rsidRDefault="00B41997" w:rsidP="003D7373">
      <w:pPr>
        <w:tabs>
          <w:tab w:val="left" w:pos="426"/>
        </w:tabs>
      </w:pPr>
      <w:r>
        <w:tab/>
      </w:r>
      <w:r>
        <w:tab/>
        <w:t xml:space="preserve">The Contractor must comply with the Private Security Industry Act 2001, as </w:t>
      </w:r>
      <w:r w:rsidR="001734D3">
        <w:tab/>
      </w:r>
      <w:r w:rsidR="001734D3">
        <w:tab/>
      </w:r>
      <w:r w:rsidR="001734D3">
        <w:tab/>
      </w:r>
      <w:r w:rsidR="001734D3">
        <w:tab/>
      </w:r>
      <w:r>
        <w:t xml:space="preserve">amended, by ensuring all security staff working on the contract are fully licensed and </w:t>
      </w:r>
      <w:r w:rsidR="001734D3">
        <w:tab/>
      </w:r>
      <w:r w:rsidR="001734D3">
        <w:tab/>
      </w:r>
      <w:r w:rsidR="001734D3">
        <w:tab/>
      </w:r>
      <w:r>
        <w:t>authorised by the Security Industry Authority (SIA)</w:t>
      </w:r>
    </w:p>
    <w:p w:rsidR="00CA355A" w:rsidRPr="00B76C8F" w:rsidRDefault="00CA355A" w:rsidP="003D7373">
      <w:pPr>
        <w:tabs>
          <w:tab w:val="left" w:pos="426"/>
        </w:tabs>
      </w:pPr>
      <w:r w:rsidRPr="00B76C8F">
        <w:tab/>
      </w:r>
      <w:r w:rsidRPr="00B76C8F">
        <w:tab/>
        <w:t xml:space="preserve">Contractor staff must have and maintain a clean driving licence. The Contractor </w:t>
      </w:r>
      <w:r w:rsidRPr="00B76C8F">
        <w:tab/>
      </w:r>
      <w:r w:rsidRPr="00B76C8F">
        <w:tab/>
      </w:r>
      <w:r w:rsidRPr="00B76C8F">
        <w:tab/>
      </w:r>
      <w:r w:rsidR="00B76C8F">
        <w:tab/>
      </w:r>
      <w:r w:rsidRPr="00B76C8F">
        <w:t>should check licences at least annually.</w:t>
      </w:r>
    </w:p>
    <w:p w:rsidR="00CA355A" w:rsidRDefault="00CA355A" w:rsidP="00002052">
      <w:pPr>
        <w:tabs>
          <w:tab w:val="left" w:pos="284"/>
          <w:tab w:val="left" w:pos="709"/>
        </w:tabs>
      </w:pPr>
      <w:r w:rsidRPr="00B76C8F">
        <w:tab/>
      </w:r>
      <w:r w:rsidRPr="00B76C8F">
        <w:tab/>
        <w:t>The Council reserves</w:t>
      </w:r>
      <w:r w:rsidR="00B90F3D" w:rsidRPr="00B76C8F">
        <w:t xml:space="preserve"> the </w:t>
      </w:r>
      <w:r w:rsidR="001734D3" w:rsidRPr="00B76C8F">
        <w:t>right to</w:t>
      </w:r>
      <w:r w:rsidR="00B90F3D" w:rsidRPr="00B76C8F">
        <w:t xml:space="preserve"> request</w:t>
      </w:r>
      <w:r w:rsidRPr="00B76C8F">
        <w:t xml:space="preserve"> the Contractor to remove and/or </w:t>
      </w:r>
      <w:r w:rsidR="00B90F3D" w:rsidRPr="00B76C8F">
        <w:tab/>
      </w:r>
      <w:r w:rsidR="00B90F3D" w:rsidRPr="00B76C8F">
        <w:tab/>
      </w:r>
      <w:r w:rsidR="00B76C8F">
        <w:tab/>
      </w:r>
      <w:r w:rsidR="001734D3">
        <w:tab/>
      </w:r>
      <w:r w:rsidRPr="00B76C8F">
        <w:t xml:space="preserve">replace any member of the Contractors staff if their behaviour is not in accordance </w:t>
      </w:r>
      <w:r w:rsidR="00B90F3D" w:rsidRPr="00B76C8F">
        <w:tab/>
      </w:r>
      <w:r w:rsidR="00B90F3D" w:rsidRPr="00B76C8F">
        <w:tab/>
      </w:r>
      <w:r w:rsidR="00B76C8F">
        <w:tab/>
      </w:r>
      <w:r w:rsidR="00B90F3D" w:rsidRPr="00B76C8F">
        <w:t xml:space="preserve">with the standards expected, or if there </w:t>
      </w:r>
      <w:r w:rsidR="00ED443A" w:rsidRPr="00B76C8F">
        <w:t xml:space="preserve">is a failure to comply with the requirements </w:t>
      </w:r>
      <w:r w:rsidR="00ED443A" w:rsidRPr="00B76C8F">
        <w:tab/>
      </w:r>
      <w:r w:rsidR="00ED443A" w:rsidRPr="00B76C8F">
        <w:tab/>
      </w:r>
      <w:r w:rsidR="00B76C8F">
        <w:tab/>
      </w:r>
      <w:r w:rsidR="00ED443A" w:rsidRPr="00B76C8F">
        <w:t>of the contract.</w:t>
      </w:r>
    </w:p>
    <w:p w:rsidR="00703F74" w:rsidRDefault="00002052" w:rsidP="00703F74">
      <w:pPr>
        <w:tabs>
          <w:tab w:val="left" w:pos="426"/>
          <w:tab w:val="left" w:pos="851"/>
        </w:tabs>
      </w:pPr>
      <w:r>
        <w:tab/>
        <w:t xml:space="preserve">     </w:t>
      </w:r>
      <w:r w:rsidR="00703F74">
        <w:t xml:space="preserve">All Contractor staff employed to perform the Service are </w:t>
      </w:r>
      <w:r>
        <w:t xml:space="preserve">representing the parties’ to </w:t>
      </w:r>
      <w:r>
        <w:tab/>
      </w:r>
      <w:r>
        <w:tab/>
        <w:t xml:space="preserve">     </w:t>
      </w:r>
      <w:r w:rsidR="00703F74">
        <w:t>the public and as such they must behave to the highest standard at all times</w:t>
      </w:r>
    </w:p>
    <w:p w:rsidR="00703F74" w:rsidRDefault="00002052" w:rsidP="00703F74">
      <w:pPr>
        <w:tabs>
          <w:tab w:val="left" w:pos="426"/>
          <w:tab w:val="left" w:pos="851"/>
        </w:tabs>
      </w:pPr>
      <w:r>
        <w:tab/>
        <w:t xml:space="preserve">     </w:t>
      </w:r>
      <w:r w:rsidR="00703F74">
        <w:t>The Contractor shall undertake the Service promptly and a</w:t>
      </w:r>
      <w:r>
        <w:t xml:space="preserve">ccurately. The Contractor </w:t>
      </w:r>
      <w:r>
        <w:tab/>
      </w:r>
      <w:r>
        <w:tab/>
        <w:t xml:space="preserve">     </w:t>
      </w:r>
      <w:r w:rsidR="00703F74">
        <w:t>shall ensure that all work performed shall</w:t>
      </w:r>
      <w:r>
        <w:t xml:space="preserve"> be to a high professional </w:t>
      </w:r>
      <w:r>
        <w:tab/>
      </w:r>
      <w:r>
        <w:tab/>
      </w:r>
      <w:r>
        <w:tab/>
      </w:r>
      <w:r>
        <w:tab/>
        <w:t xml:space="preserve">     </w:t>
      </w:r>
      <w:r w:rsidR="00703F74">
        <w:t xml:space="preserve">standards and the management controls and mechanisms are in </w:t>
      </w:r>
      <w:r w:rsidR="00703F74">
        <w:tab/>
      </w:r>
      <w:r w:rsidR="00703F74">
        <w:tab/>
      </w:r>
      <w:r w:rsidR="00703F74">
        <w:tab/>
      </w:r>
      <w:r w:rsidR="00703F74">
        <w:tab/>
      </w:r>
      <w:r w:rsidR="00703F74">
        <w:tab/>
      </w:r>
      <w:r>
        <w:t xml:space="preserve">     </w:t>
      </w:r>
      <w:r w:rsidR="00703F74">
        <w:t>place to ensure the consistent quality of service.</w:t>
      </w:r>
    </w:p>
    <w:p w:rsidR="00703F74" w:rsidRDefault="00002052" w:rsidP="00703F74">
      <w:pPr>
        <w:tabs>
          <w:tab w:val="left" w:pos="426"/>
          <w:tab w:val="left" w:pos="851"/>
        </w:tabs>
      </w:pPr>
      <w:r>
        <w:tab/>
        <w:t xml:space="preserve">     </w:t>
      </w:r>
      <w:r w:rsidR="00703F74">
        <w:t>The Contractor shall co-operate fully with the investiga</w:t>
      </w:r>
      <w:r>
        <w:t xml:space="preserve">tion of any complaint by any </w:t>
      </w:r>
      <w:r>
        <w:tab/>
      </w:r>
      <w:r>
        <w:tab/>
        <w:t xml:space="preserve">     </w:t>
      </w:r>
      <w:r w:rsidR="00703F74">
        <w:t>of the parties,’ and members of the Contra</w:t>
      </w:r>
      <w:r>
        <w:t xml:space="preserve">ctors staff shall within a </w:t>
      </w:r>
      <w:r>
        <w:tab/>
      </w:r>
      <w:r>
        <w:tab/>
      </w:r>
      <w:r>
        <w:tab/>
      </w:r>
      <w:r>
        <w:tab/>
        <w:t xml:space="preserve">     </w:t>
      </w:r>
      <w:r w:rsidR="00703F74">
        <w:t>reasonable time provide statements, records and photographs, attend meeting</w:t>
      </w:r>
      <w:r w:rsidR="00C62BC9">
        <w:t>s</w:t>
      </w:r>
      <w:r>
        <w:t xml:space="preserve"> and </w:t>
      </w:r>
      <w:r>
        <w:tab/>
      </w:r>
      <w:r>
        <w:tab/>
        <w:t xml:space="preserve">     </w:t>
      </w:r>
      <w:r w:rsidR="00703F74">
        <w:t>interviews, and act as witnesses, as may be applicable.</w:t>
      </w:r>
    </w:p>
    <w:p w:rsidR="00703F74" w:rsidRDefault="00002052" w:rsidP="00002052">
      <w:pPr>
        <w:tabs>
          <w:tab w:val="left" w:pos="426"/>
          <w:tab w:val="left" w:pos="851"/>
        </w:tabs>
      </w:pPr>
      <w:r>
        <w:lastRenderedPageBreak/>
        <w:tab/>
        <w:t xml:space="preserve">     </w:t>
      </w:r>
      <w:r w:rsidR="00703F74">
        <w:t>The Contractor must demonstrate to the Parties’ satisfa</w:t>
      </w:r>
      <w:r>
        <w:t xml:space="preserve">ction that it has a training </w:t>
      </w:r>
      <w:r>
        <w:tab/>
      </w:r>
      <w:r>
        <w:tab/>
        <w:t xml:space="preserve">     </w:t>
      </w:r>
      <w:r w:rsidR="00703F74">
        <w:t>program in place to ensure that all staff carrying</w:t>
      </w:r>
      <w:r w:rsidR="00C62BC9">
        <w:t xml:space="preserve"> out</w:t>
      </w:r>
      <w:r w:rsidR="00703F74">
        <w:t xml:space="preserve"> the Service </w:t>
      </w:r>
      <w:proofErr w:type="gramStart"/>
      <w:r w:rsidR="00703F74">
        <w:t>are</w:t>
      </w:r>
      <w:proofErr w:type="gramEnd"/>
      <w:r w:rsidR="00703F74">
        <w:t xml:space="preserve"> fully trained, </w:t>
      </w:r>
      <w:r>
        <w:t xml:space="preserve">   </w:t>
      </w:r>
      <w:r>
        <w:tab/>
      </w:r>
      <w:r>
        <w:tab/>
        <w:t xml:space="preserve">     </w:t>
      </w:r>
      <w:r w:rsidR="00703F74">
        <w:t>skilled and competent to carry out their allocated tasks.</w:t>
      </w:r>
    </w:p>
    <w:p w:rsidR="00703F74" w:rsidRPr="00B76C8F" w:rsidRDefault="00703F74" w:rsidP="003D7373">
      <w:pPr>
        <w:tabs>
          <w:tab w:val="left" w:pos="426"/>
        </w:tabs>
      </w:pPr>
    </w:p>
    <w:p w:rsidR="00ED443A" w:rsidRPr="00CA20A6" w:rsidRDefault="00002052" w:rsidP="00002052">
      <w:pPr>
        <w:tabs>
          <w:tab w:val="left" w:pos="426"/>
          <w:tab w:val="left" w:pos="709"/>
        </w:tabs>
      </w:pPr>
      <w:r>
        <w:t xml:space="preserve">  </w:t>
      </w:r>
      <w:r>
        <w:tab/>
      </w:r>
      <w:r w:rsidR="0067138B" w:rsidRPr="001734D3">
        <w:rPr>
          <w:b/>
        </w:rPr>
        <w:t>3.1.10 Vehicles</w:t>
      </w:r>
      <w:r w:rsidR="00ED443A" w:rsidRPr="001734D3">
        <w:rPr>
          <w:b/>
        </w:rPr>
        <w:tab/>
      </w:r>
    </w:p>
    <w:p w:rsidR="00ED443A" w:rsidRPr="00B76C8F" w:rsidRDefault="00ED443A" w:rsidP="003D7373">
      <w:pPr>
        <w:tabs>
          <w:tab w:val="left" w:pos="426"/>
        </w:tabs>
      </w:pPr>
      <w:r>
        <w:rPr>
          <w:b/>
          <w:sz w:val="24"/>
          <w:szCs w:val="24"/>
        </w:rPr>
        <w:tab/>
      </w:r>
      <w:r>
        <w:rPr>
          <w:b/>
          <w:sz w:val="24"/>
          <w:szCs w:val="24"/>
        </w:rPr>
        <w:tab/>
      </w:r>
      <w:r w:rsidRPr="00B76C8F">
        <w:t xml:space="preserve">The Contractor will use recognised security vehicles fit for purpose of carrying out </w:t>
      </w:r>
      <w:r w:rsidR="0067138B" w:rsidRPr="00B76C8F">
        <w:tab/>
      </w:r>
      <w:r w:rsidR="0067138B" w:rsidRPr="00B76C8F">
        <w:tab/>
      </w:r>
      <w:r w:rsidR="00685FF2">
        <w:tab/>
      </w:r>
      <w:r w:rsidRPr="00B76C8F">
        <w:t>the Service which will have been purchased and maintained in</w:t>
      </w:r>
      <w:r w:rsidR="0067138B" w:rsidRPr="00B76C8F">
        <w:t xml:space="preserve"> accordance with the </w:t>
      </w:r>
      <w:r w:rsidR="0067138B" w:rsidRPr="00B76C8F">
        <w:tab/>
      </w:r>
      <w:r w:rsidR="0067138B" w:rsidRPr="00B76C8F">
        <w:tab/>
      </w:r>
      <w:r w:rsidR="00685FF2">
        <w:tab/>
      </w:r>
      <w:r w:rsidR="0067138B" w:rsidRPr="00B76C8F">
        <w:t xml:space="preserve">requirements set out in BS7872:2011 “Cash in Transit Services”. The Contractor will </w:t>
      </w:r>
      <w:r w:rsidR="0067138B" w:rsidRPr="00B76C8F">
        <w:tab/>
      </w:r>
      <w:r w:rsidR="0067138B" w:rsidRPr="00B76C8F">
        <w:tab/>
      </w:r>
      <w:r w:rsidR="00685FF2">
        <w:tab/>
      </w:r>
      <w:r w:rsidR="0067138B" w:rsidRPr="00B76C8F">
        <w:t>operate using vehicles and staff as required by the insurer.</w:t>
      </w:r>
    </w:p>
    <w:p w:rsidR="0067138B" w:rsidRPr="00B76C8F" w:rsidRDefault="0067138B" w:rsidP="00002052">
      <w:pPr>
        <w:tabs>
          <w:tab w:val="left" w:pos="426"/>
          <w:tab w:val="left" w:pos="709"/>
        </w:tabs>
      </w:pPr>
      <w:r w:rsidRPr="00B76C8F">
        <w:tab/>
      </w:r>
      <w:r w:rsidRPr="00B76C8F">
        <w:tab/>
        <w:t xml:space="preserve">The Contractor will ensure good communication links with the drivers to ensure </w:t>
      </w:r>
      <w:r w:rsidRPr="00B76C8F">
        <w:tab/>
      </w:r>
      <w:r w:rsidRPr="00B76C8F">
        <w:tab/>
      </w:r>
      <w:r w:rsidRPr="00B76C8F">
        <w:tab/>
      </w:r>
      <w:r w:rsidR="00B76C8F">
        <w:tab/>
      </w:r>
      <w:r w:rsidRPr="00B76C8F">
        <w:t xml:space="preserve">safety and coordination of an effective service. Ideally this will be managed through </w:t>
      </w:r>
      <w:r w:rsidRPr="00B76C8F">
        <w:tab/>
      </w:r>
      <w:r w:rsidRPr="00B76C8F">
        <w:tab/>
      </w:r>
      <w:r w:rsidR="00B76C8F">
        <w:tab/>
      </w:r>
      <w:r w:rsidRPr="00B76C8F">
        <w:t xml:space="preserve">control centres that can </w:t>
      </w:r>
      <w:r w:rsidR="00C62BC9" w:rsidRPr="00B76C8F">
        <w:t>liaise</w:t>
      </w:r>
      <w:r w:rsidRPr="00B76C8F">
        <w:t xml:space="preserve"> with each of the Parties’ end users to provide up to </w:t>
      </w:r>
      <w:r w:rsidRPr="00B76C8F">
        <w:tab/>
      </w:r>
      <w:r w:rsidRPr="00B76C8F">
        <w:tab/>
      </w:r>
      <w:r w:rsidR="00B76C8F">
        <w:tab/>
      </w:r>
      <w:r w:rsidRPr="00B76C8F">
        <w:t xml:space="preserve">date information about collections and to inform the site if their collection is </w:t>
      </w:r>
      <w:r w:rsidRPr="00B76C8F">
        <w:tab/>
      </w:r>
      <w:r w:rsidRPr="00B76C8F">
        <w:tab/>
      </w:r>
      <w:r w:rsidRPr="00B76C8F">
        <w:tab/>
      </w:r>
      <w:r w:rsidR="00B76C8F">
        <w:tab/>
      </w:r>
      <w:r w:rsidRPr="00B76C8F">
        <w:t>significantly delayed.</w:t>
      </w:r>
    </w:p>
    <w:p w:rsidR="00A47C86" w:rsidRPr="001734D3" w:rsidRDefault="001D72C2" w:rsidP="003D7373">
      <w:pPr>
        <w:tabs>
          <w:tab w:val="left" w:pos="426"/>
        </w:tabs>
        <w:rPr>
          <w:b/>
        </w:rPr>
      </w:pPr>
      <w:r>
        <w:rPr>
          <w:sz w:val="24"/>
          <w:szCs w:val="24"/>
        </w:rPr>
        <w:tab/>
      </w:r>
      <w:r w:rsidR="00A47C86" w:rsidRPr="001734D3">
        <w:rPr>
          <w:b/>
        </w:rPr>
        <w:t>3.1.11</w:t>
      </w:r>
      <w:r>
        <w:rPr>
          <w:b/>
        </w:rPr>
        <w:t xml:space="preserve"> </w:t>
      </w:r>
      <w:r w:rsidR="00A47C86" w:rsidRPr="001734D3">
        <w:rPr>
          <w:b/>
        </w:rPr>
        <w:t>Security</w:t>
      </w:r>
    </w:p>
    <w:p w:rsidR="00A47C86" w:rsidRPr="00B76C8F" w:rsidRDefault="00A47C86" w:rsidP="001D72C2">
      <w:pPr>
        <w:tabs>
          <w:tab w:val="left" w:pos="426"/>
          <w:tab w:val="left" w:pos="709"/>
        </w:tabs>
      </w:pPr>
      <w:r>
        <w:rPr>
          <w:b/>
          <w:sz w:val="24"/>
          <w:szCs w:val="24"/>
        </w:rPr>
        <w:tab/>
      </w:r>
      <w:r>
        <w:rPr>
          <w:b/>
          <w:sz w:val="24"/>
          <w:szCs w:val="24"/>
        </w:rPr>
        <w:tab/>
      </w:r>
      <w:r w:rsidRPr="00B76C8F">
        <w:t xml:space="preserve">The Contractor must ensure that the Service is undertaken under strict security in </w:t>
      </w:r>
      <w:r w:rsidRPr="00B76C8F">
        <w:tab/>
      </w:r>
      <w:r w:rsidRPr="00B76C8F">
        <w:tab/>
      </w:r>
      <w:r w:rsidR="00B76C8F">
        <w:tab/>
      </w:r>
      <w:r w:rsidRPr="00B76C8F">
        <w:t xml:space="preserve">accordance with the requirements set out in BS7872:2011 “Cash in Transit”. This </w:t>
      </w:r>
      <w:r w:rsidRPr="00B76C8F">
        <w:tab/>
      </w:r>
      <w:r w:rsidRPr="00B76C8F">
        <w:tab/>
      </w:r>
      <w:r w:rsidRPr="00B76C8F">
        <w:tab/>
        <w:t>includes;</w:t>
      </w:r>
      <w:r w:rsidRPr="00B76C8F">
        <w:tab/>
      </w:r>
    </w:p>
    <w:p w:rsidR="00A47C86" w:rsidRPr="00B76C8F" w:rsidRDefault="00A47C86" w:rsidP="00A47C86">
      <w:pPr>
        <w:pStyle w:val="ListParagraph"/>
        <w:numPr>
          <w:ilvl w:val="0"/>
          <w:numId w:val="5"/>
        </w:numPr>
        <w:tabs>
          <w:tab w:val="left" w:pos="426"/>
        </w:tabs>
      </w:pPr>
      <w:r w:rsidRPr="00B76C8F">
        <w:t>Carrying out the Service from a secure premises</w:t>
      </w:r>
    </w:p>
    <w:p w:rsidR="00A47C86" w:rsidRPr="00B76C8F" w:rsidRDefault="00A47C86" w:rsidP="00A47C86">
      <w:pPr>
        <w:pStyle w:val="ListParagraph"/>
        <w:numPr>
          <w:ilvl w:val="0"/>
          <w:numId w:val="5"/>
        </w:numPr>
        <w:tabs>
          <w:tab w:val="left" w:pos="426"/>
        </w:tabs>
      </w:pPr>
      <w:r w:rsidRPr="00B76C8F">
        <w:t xml:space="preserve">Secure handling and transfer of monies whilst in the Contractor’s care using </w:t>
      </w:r>
      <w:r w:rsidR="00064E92" w:rsidRPr="00B76C8F">
        <w:t xml:space="preserve">  </w:t>
      </w:r>
      <w:r w:rsidRPr="00B76C8F">
        <w:t>appropriate consignment procedures.</w:t>
      </w:r>
    </w:p>
    <w:p w:rsidR="00A47C86" w:rsidRPr="00B76C8F" w:rsidRDefault="00064E92" w:rsidP="0078723E">
      <w:pPr>
        <w:pStyle w:val="ListParagraph"/>
        <w:numPr>
          <w:ilvl w:val="0"/>
          <w:numId w:val="5"/>
        </w:numPr>
        <w:tabs>
          <w:tab w:val="left" w:pos="426"/>
          <w:tab w:val="left" w:pos="851"/>
        </w:tabs>
      </w:pPr>
      <w:r w:rsidRPr="00B76C8F">
        <w:t>Appropriate</w:t>
      </w:r>
      <w:r w:rsidR="00A47C86" w:rsidRPr="00B76C8F">
        <w:t xml:space="preserve"> minimum standards for </w:t>
      </w:r>
      <w:r w:rsidR="0078723E" w:rsidRPr="00B76C8F">
        <w:t>recruiting,</w:t>
      </w:r>
      <w:r w:rsidR="00A47C86" w:rsidRPr="00B76C8F">
        <w:t xml:space="preserve"> vetting, employment and training of staff within the private security industry.</w:t>
      </w:r>
    </w:p>
    <w:p w:rsidR="00B92EE6" w:rsidRPr="00B76C8F" w:rsidRDefault="001D72C2" w:rsidP="001D72C2">
      <w:pPr>
        <w:tabs>
          <w:tab w:val="left" w:pos="426"/>
          <w:tab w:val="left" w:pos="709"/>
          <w:tab w:val="left" w:pos="851"/>
        </w:tabs>
      </w:pPr>
      <w:r>
        <w:tab/>
        <w:t xml:space="preserve">      </w:t>
      </w:r>
      <w:r w:rsidR="00B92EE6" w:rsidRPr="00B76C8F">
        <w:t xml:space="preserve">Each of the Parties and the Contractor will agree on security and consignment </w:t>
      </w:r>
      <w:r w:rsidR="00B92EE6" w:rsidRPr="00B76C8F">
        <w:tab/>
      </w:r>
      <w:r w:rsidR="00B92EE6" w:rsidRPr="00B76C8F">
        <w:tab/>
      </w:r>
      <w:r w:rsidR="00B92EE6" w:rsidRPr="00B76C8F">
        <w:tab/>
      </w:r>
      <w:r>
        <w:t xml:space="preserve">      </w:t>
      </w:r>
      <w:r w:rsidR="00B92EE6" w:rsidRPr="00B76C8F">
        <w:t xml:space="preserve">procedures to be followed. If appropriate, </w:t>
      </w:r>
      <w:r w:rsidR="00B41997">
        <w:t>prior to commencing</w:t>
      </w:r>
      <w:r w:rsidR="00B92EE6" w:rsidRPr="00B76C8F">
        <w:t xml:space="preserve"> collections, the </w:t>
      </w:r>
      <w:r w:rsidR="00B92EE6" w:rsidRPr="00B76C8F">
        <w:tab/>
      </w:r>
      <w:r w:rsidR="00B92EE6" w:rsidRPr="00B76C8F">
        <w:tab/>
      </w:r>
      <w:r w:rsidR="00B76C8F">
        <w:tab/>
      </w:r>
      <w:r w:rsidR="001413F3">
        <w:tab/>
      </w:r>
      <w:r w:rsidR="00B92EE6" w:rsidRPr="00B76C8F">
        <w:t xml:space="preserve">Contractor must have conducted a risk assessment on each of the collection </w:t>
      </w:r>
      <w:r w:rsidR="00B92EE6" w:rsidRPr="00B76C8F">
        <w:tab/>
      </w:r>
      <w:r w:rsidR="00B92EE6" w:rsidRPr="00B76C8F">
        <w:tab/>
      </w:r>
      <w:r w:rsidR="00B92EE6" w:rsidRPr="00B76C8F">
        <w:tab/>
      </w:r>
      <w:r w:rsidR="00B76C8F">
        <w:tab/>
      </w:r>
      <w:r w:rsidR="00B92EE6" w:rsidRPr="00B76C8F">
        <w:t xml:space="preserve">locations and researched local transport infrastructure, before submitting their </w:t>
      </w:r>
      <w:r w:rsidR="00B92EE6" w:rsidRPr="00B76C8F">
        <w:tab/>
      </w:r>
      <w:r w:rsidR="00B92EE6" w:rsidRPr="00B76C8F">
        <w:tab/>
      </w:r>
      <w:r w:rsidR="00B92EE6" w:rsidRPr="00B76C8F">
        <w:tab/>
      </w:r>
      <w:r w:rsidR="001413F3">
        <w:tab/>
      </w:r>
      <w:r w:rsidR="00B92EE6" w:rsidRPr="00B76C8F">
        <w:t xml:space="preserve">tender. The Contractor will provide advice on security issues as requested by each </w:t>
      </w:r>
      <w:r w:rsidR="00B92EE6" w:rsidRPr="00B76C8F">
        <w:tab/>
      </w:r>
      <w:r w:rsidR="00B92EE6" w:rsidRPr="00B76C8F">
        <w:tab/>
      </w:r>
      <w:r w:rsidR="00B76C8F">
        <w:tab/>
      </w:r>
      <w:r w:rsidR="00B92EE6" w:rsidRPr="00B76C8F">
        <w:t>of the Parties and include induction guides and user guides.</w:t>
      </w:r>
    </w:p>
    <w:p w:rsidR="0021188B" w:rsidRDefault="00B92EE6" w:rsidP="0021188B">
      <w:pPr>
        <w:tabs>
          <w:tab w:val="left" w:pos="426"/>
          <w:tab w:val="left" w:pos="709"/>
          <w:tab w:val="left" w:pos="851"/>
        </w:tabs>
      </w:pPr>
      <w:r w:rsidRPr="00B76C8F">
        <w:tab/>
      </w:r>
      <w:r w:rsidRPr="00B76C8F">
        <w:tab/>
        <w:t xml:space="preserve">To comply with security best practise, and to provide assurance to our end users, </w:t>
      </w:r>
      <w:r w:rsidRPr="00B76C8F">
        <w:tab/>
      </w:r>
      <w:r w:rsidRPr="00B76C8F">
        <w:tab/>
      </w:r>
      <w:r w:rsidR="00B76C8F">
        <w:tab/>
      </w:r>
      <w:r w:rsidRPr="00B76C8F">
        <w:t xml:space="preserve">the Account Manager will forward on SIA details of all drivers and all staff involved </w:t>
      </w:r>
      <w:r w:rsidRPr="00B76C8F">
        <w:tab/>
      </w:r>
      <w:r w:rsidRPr="00B76C8F">
        <w:tab/>
      </w:r>
      <w:r w:rsidR="00B76C8F">
        <w:tab/>
      </w:r>
      <w:r w:rsidRPr="00B76C8F">
        <w:t>in providing the Service to each council. This should be updated</w:t>
      </w:r>
      <w:r w:rsidR="001734D3">
        <w:t xml:space="preserve"> </w:t>
      </w:r>
      <w:r w:rsidR="00CC622E" w:rsidRPr="00B76C8F">
        <w:t xml:space="preserve">when changes </w:t>
      </w:r>
      <w:r w:rsidR="001413F3">
        <w:tab/>
      </w:r>
      <w:r w:rsidR="001413F3">
        <w:tab/>
      </w:r>
      <w:r w:rsidR="001413F3">
        <w:tab/>
      </w:r>
      <w:r w:rsidR="001413F3">
        <w:tab/>
      </w:r>
      <w:r w:rsidR="00CC622E" w:rsidRPr="00B76C8F">
        <w:t>occur. Each of the parties will work with the Contractor to ensure th</w:t>
      </w:r>
      <w:r w:rsidR="00117F25">
        <w:t>at</w:t>
      </w:r>
      <w:r w:rsidR="00CC622E" w:rsidRPr="00B76C8F">
        <w:t xml:space="preserve"> </w:t>
      </w:r>
      <w:r w:rsidR="00606F64" w:rsidRPr="00B76C8F">
        <w:t xml:space="preserve">neither </w:t>
      </w:r>
      <w:r w:rsidR="001D72C2">
        <w:tab/>
      </w:r>
      <w:r w:rsidR="001D72C2">
        <w:tab/>
      </w:r>
      <w:r w:rsidR="001D72C2">
        <w:tab/>
      </w:r>
      <w:r w:rsidR="001D72C2">
        <w:tab/>
      </w:r>
      <w:r w:rsidR="00606F64" w:rsidRPr="00B76C8F">
        <w:t>Parties’ security practises are compromised nor</w:t>
      </w:r>
      <w:r w:rsidR="005172D1">
        <w:t xml:space="preserve"> </w:t>
      </w:r>
      <w:r w:rsidR="00CC622E" w:rsidRPr="00B76C8F">
        <w:t xml:space="preserve">that safety is </w:t>
      </w:r>
      <w:r w:rsidR="001D72C2">
        <w:tab/>
      </w:r>
      <w:r w:rsidR="001D72C2">
        <w:tab/>
      </w:r>
      <w:r w:rsidR="001D72C2">
        <w:tab/>
      </w:r>
      <w:r w:rsidR="001D72C2">
        <w:tab/>
      </w:r>
      <w:r w:rsidR="001D72C2">
        <w:tab/>
      </w:r>
      <w:r w:rsidR="001D72C2">
        <w:tab/>
      </w:r>
      <w:r w:rsidR="00CC622E" w:rsidRPr="00B76C8F">
        <w:t>ensured for all parties involved.</w:t>
      </w:r>
    </w:p>
    <w:p w:rsidR="00587384" w:rsidRPr="0021188B" w:rsidRDefault="0021188B" w:rsidP="0021188B">
      <w:pPr>
        <w:tabs>
          <w:tab w:val="left" w:pos="426"/>
          <w:tab w:val="left" w:pos="709"/>
          <w:tab w:val="left" w:pos="851"/>
        </w:tabs>
        <w:rPr>
          <w:b/>
        </w:rPr>
      </w:pPr>
      <w:r w:rsidRPr="0021188B">
        <w:rPr>
          <w:b/>
        </w:rPr>
        <w:tab/>
      </w:r>
      <w:r w:rsidR="001D72C2">
        <w:rPr>
          <w:b/>
        </w:rPr>
        <w:t xml:space="preserve">3.1.12 </w:t>
      </w:r>
      <w:r w:rsidRPr="0021188B">
        <w:rPr>
          <w:b/>
        </w:rPr>
        <w:t>Account Ma</w:t>
      </w:r>
      <w:r w:rsidR="00B41997" w:rsidRPr="0021188B">
        <w:rPr>
          <w:b/>
        </w:rPr>
        <w:t>nagement</w:t>
      </w:r>
    </w:p>
    <w:p w:rsidR="00DD1C9D" w:rsidRDefault="001D72C2" w:rsidP="001D72C2">
      <w:pPr>
        <w:tabs>
          <w:tab w:val="left" w:pos="426"/>
          <w:tab w:val="left" w:pos="709"/>
          <w:tab w:val="left" w:pos="851"/>
        </w:tabs>
      </w:pPr>
      <w:r>
        <w:tab/>
        <w:t xml:space="preserve">     </w:t>
      </w:r>
      <w:r w:rsidR="00DD1C9D">
        <w:t xml:space="preserve">The Contractor will provide a named direct point contact for day to day service </w:t>
      </w:r>
      <w:r w:rsidR="00DD1C9D">
        <w:tab/>
      </w:r>
      <w:r w:rsidR="00DD1C9D">
        <w:tab/>
      </w:r>
      <w:r w:rsidR="00DD1C9D">
        <w:tab/>
      </w:r>
      <w:r w:rsidR="0021188B">
        <w:tab/>
      </w:r>
      <w:r w:rsidR="00DD1C9D">
        <w:t xml:space="preserve">issues, resolution and if necessary escalation. </w:t>
      </w:r>
    </w:p>
    <w:p w:rsidR="00DD1C9D" w:rsidRDefault="001D72C2" w:rsidP="001D72C2">
      <w:pPr>
        <w:tabs>
          <w:tab w:val="left" w:pos="426"/>
          <w:tab w:val="left" w:pos="709"/>
          <w:tab w:val="left" w:pos="851"/>
        </w:tabs>
      </w:pPr>
      <w:r>
        <w:lastRenderedPageBreak/>
        <w:tab/>
        <w:t xml:space="preserve">     </w:t>
      </w:r>
      <w:r w:rsidR="00DD1C9D" w:rsidRPr="00B76C8F">
        <w:t xml:space="preserve">Each of the Parties will provide the Contractor with contact details for every </w:t>
      </w:r>
      <w:r w:rsidR="00DD1C9D" w:rsidRPr="00B76C8F">
        <w:tab/>
      </w:r>
      <w:r w:rsidR="00DD1C9D" w:rsidRPr="00B76C8F">
        <w:tab/>
      </w:r>
      <w:r w:rsidR="00DD1C9D" w:rsidRPr="00B76C8F">
        <w:tab/>
      </w:r>
      <w:r>
        <w:t xml:space="preserve">     </w:t>
      </w:r>
      <w:r w:rsidR="00DD1C9D" w:rsidRPr="00B76C8F">
        <w:t xml:space="preserve">collection location. In the event that a </w:t>
      </w:r>
      <w:r w:rsidR="00DD1C9D">
        <w:t>collection may not be made as scheduled</w:t>
      </w:r>
      <w:r w:rsidR="002229A4">
        <w:t xml:space="preserve"> </w:t>
      </w:r>
      <w:r w:rsidR="00DD1C9D">
        <w:t xml:space="preserve">or </w:t>
      </w:r>
      <w:r>
        <w:tab/>
      </w:r>
      <w:r>
        <w:tab/>
        <w:t xml:space="preserve">     </w:t>
      </w:r>
      <w:r w:rsidR="00DD1C9D">
        <w:t>may be outside of the agreed timeslot,</w:t>
      </w:r>
      <w:r w:rsidR="00DD1C9D" w:rsidRPr="00B76C8F">
        <w:t xml:space="preserve"> the Contractors </w:t>
      </w:r>
      <w:r w:rsidR="00DD1C9D">
        <w:t>named point of contact</w:t>
      </w:r>
      <w:r w:rsidR="00DD1C9D" w:rsidRPr="00B76C8F">
        <w:t xml:space="preserve"> will </w:t>
      </w:r>
      <w:r>
        <w:tab/>
      </w:r>
      <w:r>
        <w:tab/>
        <w:t xml:space="preserve">     call the </w:t>
      </w:r>
      <w:r w:rsidR="00DD1C9D" w:rsidRPr="00B76C8F">
        <w:t xml:space="preserve">affected locations to notify them. Under no circumstances should a </w:t>
      </w:r>
      <w:r>
        <w:tab/>
      </w:r>
      <w:r>
        <w:tab/>
      </w:r>
      <w:r>
        <w:tab/>
        <w:t xml:space="preserve">     </w:t>
      </w:r>
      <w:r w:rsidR="00DD1C9D" w:rsidRPr="00B76C8F">
        <w:t>collection be missed without the relevant Party receiving any forewarning.</w:t>
      </w:r>
    </w:p>
    <w:p w:rsidR="00DD1C9D" w:rsidRDefault="001D72C2" w:rsidP="001D72C2">
      <w:pPr>
        <w:tabs>
          <w:tab w:val="left" w:pos="426"/>
          <w:tab w:val="left" w:pos="709"/>
          <w:tab w:val="left" w:pos="851"/>
        </w:tabs>
      </w:pPr>
      <w:r>
        <w:tab/>
        <w:t xml:space="preserve">     </w:t>
      </w:r>
      <w:r w:rsidR="00DD1C9D">
        <w:t xml:space="preserve">The Contractor will maintain a coordinated approach to collections and will inform </w:t>
      </w:r>
      <w:r w:rsidR="0021188B">
        <w:tab/>
      </w:r>
      <w:r w:rsidR="0021188B">
        <w:tab/>
      </w:r>
      <w:r w:rsidR="0021188B">
        <w:tab/>
        <w:t xml:space="preserve">the </w:t>
      </w:r>
      <w:r w:rsidR="00DD1C9D">
        <w:t>customer of any changes to collections plans.</w:t>
      </w:r>
    </w:p>
    <w:p w:rsidR="00587384" w:rsidRPr="00B76C8F" w:rsidRDefault="001D72C2" w:rsidP="001D72C2">
      <w:pPr>
        <w:tabs>
          <w:tab w:val="left" w:pos="426"/>
          <w:tab w:val="left" w:pos="709"/>
          <w:tab w:val="left" w:pos="851"/>
        </w:tabs>
      </w:pPr>
      <w:r>
        <w:tab/>
      </w:r>
      <w:r>
        <w:tab/>
      </w:r>
      <w:r w:rsidR="00587384" w:rsidRPr="00B76C8F">
        <w:t xml:space="preserve">The Contractor will assign an </w:t>
      </w:r>
      <w:r w:rsidR="00B0445C">
        <w:t>A</w:t>
      </w:r>
      <w:r w:rsidR="00587384" w:rsidRPr="00B76C8F">
        <w:t xml:space="preserve">ccount </w:t>
      </w:r>
      <w:r w:rsidR="00B0445C">
        <w:t>M</w:t>
      </w:r>
      <w:r w:rsidR="00587384" w:rsidRPr="00B76C8F">
        <w:t xml:space="preserve">anager to oversee each of the Parties’ </w:t>
      </w:r>
      <w:r w:rsidR="00587384" w:rsidRPr="00B76C8F">
        <w:tab/>
      </w:r>
      <w:r w:rsidR="00587384" w:rsidRPr="00B76C8F">
        <w:tab/>
      </w:r>
      <w:r w:rsidR="00587384" w:rsidRPr="00B76C8F">
        <w:tab/>
      </w:r>
      <w:r w:rsidR="00B76C8F">
        <w:tab/>
      </w:r>
      <w:r w:rsidR="00B0445C">
        <w:t xml:space="preserve">contracts and this may be the contractor’s named point of contact for operational </w:t>
      </w:r>
      <w:r w:rsidR="0021188B">
        <w:tab/>
      </w:r>
      <w:r w:rsidR="0021188B">
        <w:tab/>
      </w:r>
      <w:r w:rsidR="0021188B">
        <w:tab/>
      </w:r>
      <w:r w:rsidR="00B0445C">
        <w:t>matters.</w:t>
      </w:r>
      <w:r w:rsidR="00B0445C" w:rsidRPr="00B76C8F">
        <w:t xml:space="preserve"> </w:t>
      </w:r>
      <w:r w:rsidR="00B0445C">
        <w:t xml:space="preserve">The Account </w:t>
      </w:r>
      <w:r w:rsidR="0021188B">
        <w:t>Manager</w:t>
      </w:r>
      <w:r w:rsidR="0021188B" w:rsidRPr="00B76C8F">
        <w:t xml:space="preserve"> will</w:t>
      </w:r>
      <w:r w:rsidR="00587384" w:rsidRPr="00B76C8F">
        <w:t xml:space="preserve"> be able to meet with any of the Parties as </w:t>
      </w:r>
      <w:r w:rsidR="0021188B">
        <w:tab/>
      </w:r>
      <w:r w:rsidR="0021188B">
        <w:tab/>
      </w:r>
      <w:r w:rsidR="0021188B">
        <w:tab/>
      </w:r>
      <w:r w:rsidR="0021188B">
        <w:tab/>
      </w:r>
      <w:r w:rsidR="00587384" w:rsidRPr="00B76C8F">
        <w:t>and when required.</w:t>
      </w:r>
    </w:p>
    <w:p w:rsidR="00F86809" w:rsidRDefault="00587384" w:rsidP="001D72C2">
      <w:pPr>
        <w:tabs>
          <w:tab w:val="left" w:pos="426"/>
          <w:tab w:val="left" w:pos="709"/>
          <w:tab w:val="left" w:pos="851"/>
        </w:tabs>
      </w:pPr>
      <w:r w:rsidRPr="00B76C8F">
        <w:tab/>
      </w:r>
      <w:r w:rsidRPr="00B76C8F">
        <w:tab/>
        <w:t xml:space="preserve"> </w:t>
      </w:r>
      <w:r w:rsidR="00F86809" w:rsidRPr="00B76C8F">
        <w:t xml:space="preserve">The </w:t>
      </w:r>
      <w:r w:rsidR="001C7701">
        <w:t>A</w:t>
      </w:r>
      <w:r w:rsidR="001C7701" w:rsidRPr="00B76C8F">
        <w:t xml:space="preserve">ccount </w:t>
      </w:r>
      <w:r w:rsidR="001C7701">
        <w:t>M</w:t>
      </w:r>
      <w:r w:rsidR="001C7701" w:rsidRPr="00B76C8F">
        <w:t xml:space="preserve">anager </w:t>
      </w:r>
      <w:r w:rsidR="00F86809" w:rsidRPr="00B76C8F">
        <w:t xml:space="preserve">and all collection operative’s will be equipped with mobile </w:t>
      </w:r>
      <w:r w:rsidR="00F86809" w:rsidRPr="00B76C8F">
        <w:tab/>
      </w:r>
      <w:r w:rsidR="00F86809" w:rsidRPr="00B76C8F">
        <w:tab/>
      </w:r>
      <w:r w:rsidR="00B76C8F">
        <w:tab/>
      </w:r>
      <w:r w:rsidR="00F86809" w:rsidRPr="00B76C8F">
        <w:t xml:space="preserve">phones or other appropriate means of communication so that they may be </w:t>
      </w:r>
      <w:r w:rsidR="00F86809" w:rsidRPr="00B76C8F">
        <w:tab/>
      </w:r>
      <w:r w:rsidR="00F86809" w:rsidRPr="00B76C8F">
        <w:tab/>
      </w:r>
      <w:r w:rsidR="00F86809" w:rsidRPr="00B76C8F">
        <w:tab/>
      </w:r>
      <w:r w:rsidR="00B76C8F">
        <w:tab/>
      </w:r>
      <w:r w:rsidR="00F86809" w:rsidRPr="00B76C8F">
        <w:t xml:space="preserve">contacted directly from the contractor’s depot when required by any of the parties’ </w:t>
      </w:r>
      <w:r w:rsidR="00F86809" w:rsidRPr="00B76C8F">
        <w:tab/>
      </w:r>
      <w:r w:rsidR="00F86809" w:rsidRPr="00B76C8F">
        <w:tab/>
      </w:r>
      <w:r w:rsidR="00B76C8F">
        <w:tab/>
      </w:r>
      <w:r w:rsidR="00F86809" w:rsidRPr="00B76C8F">
        <w:t>staff involved with overseeing collections.</w:t>
      </w:r>
    </w:p>
    <w:p w:rsidR="00B0445C" w:rsidRDefault="001D72C2" w:rsidP="001D72C2">
      <w:pPr>
        <w:tabs>
          <w:tab w:val="left" w:pos="426"/>
          <w:tab w:val="left" w:pos="709"/>
          <w:tab w:val="left" w:pos="851"/>
        </w:tabs>
      </w:pPr>
      <w:r>
        <w:tab/>
      </w:r>
      <w:r>
        <w:tab/>
      </w:r>
      <w:r w:rsidR="00B0445C">
        <w:t xml:space="preserve">There may be </w:t>
      </w:r>
      <w:r w:rsidR="005172D1">
        <w:t xml:space="preserve">an </w:t>
      </w:r>
      <w:r w:rsidR="00B0445C">
        <w:t xml:space="preserve">occasional requirement to </w:t>
      </w:r>
      <w:r w:rsidR="0021188B">
        <w:t xml:space="preserve">run user groups either as part </w:t>
      </w:r>
      <w:r w:rsidR="00B0445C">
        <w:t xml:space="preserve">of the six </w:t>
      </w:r>
      <w:r w:rsidR="0021188B">
        <w:tab/>
      </w:r>
      <w:r w:rsidR="0021188B">
        <w:tab/>
      </w:r>
      <w:r w:rsidR="0021188B">
        <w:tab/>
      </w:r>
      <w:r w:rsidR="00B0445C">
        <w:t>monthly reviews or separately, to ensure service excellence.</w:t>
      </w:r>
    </w:p>
    <w:p w:rsidR="00703F74" w:rsidRDefault="001D72C2" w:rsidP="001D72C2">
      <w:pPr>
        <w:tabs>
          <w:tab w:val="left" w:pos="426"/>
          <w:tab w:val="left" w:pos="709"/>
          <w:tab w:val="left" w:pos="851"/>
        </w:tabs>
      </w:pPr>
      <w:r>
        <w:tab/>
      </w:r>
      <w:r>
        <w:tab/>
      </w:r>
      <w:r w:rsidR="00703F74" w:rsidRPr="00703F74">
        <w:t xml:space="preserve">The Contractor must provide a named out of hours contact point and, in the case of </w:t>
      </w:r>
      <w:r w:rsidR="00703F74">
        <w:tab/>
      </w:r>
      <w:r w:rsidR="00703F74">
        <w:tab/>
      </w:r>
      <w:r w:rsidR="00703F74">
        <w:tab/>
        <w:t>an</w:t>
      </w:r>
      <w:r w:rsidR="00703F74" w:rsidRPr="00703F74">
        <w:t xml:space="preserve"> emergency, or an urgent requirement for assistance, respond within 2 </w:t>
      </w:r>
      <w:r w:rsidR="00703F74">
        <w:tab/>
      </w:r>
      <w:r w:rsidR="00703F74">
        <w:tab/>
      </w:r>
      <w:r w:rsidR="00703F74">
        <w:tab/>
      </w:r>
      <w:r w:rsidR="00703F74">
        <w:tab/>
        <w:t xml:space="preserve">hours of receiving a </w:t>
      </w:r>
      <w:r w:rsidR="00703F74" w:rsidRPr="00703F74">
        <w:t>request.</w:t>
      </w:r>
    </w:p>
    <w:p w:rsidR="00DD1C9D" w:rsidRDefault="00DD1C9D" w:rsidP="00587384">
      <w:pPr>
        <w:tabs>
          <w:tab w:val="left" w:pos="426"/>
          <w:tab w:val="left" w:pos="851"/>
        </w:tabs>
      </w:pPr>
    </w:p>
    <w:p w:rsidR="00F86809" w:rsidRPr="0021188B" w:rsidRDefault="0021188B" w:rsidP="001D72C2">
      <w:pPr>
        <w:tabs>
          <w:tab w:val="left" w:pos="426"/>
          <w:tab w:val="left" w:pos="709"/>
          <w:tab w:val="left" w:pos="851"/>
        </w:tabs>
        <w:rPr>
          <w:sz w:val="24"/>
          <w:szCs w:val="24"/>
        </w:rPr>
      </w:pPr>
      <w:r>
        <w:tab/>
      </w:r>
      <w:r>
        <w:tab/>
      </w:r>
      <w:r>
        <w:tab/>
      </w:r>
      <w:r>
        <w:tab/>
      </w:r>
      <w:r>
        <w:tab/>
      </w:r>
      <w:r>
        <w:tab/>
      </w:r>
      <w:r>
        <w:tab/>
      </w:r>
      <w:r>
        <w:tab/>
      </w:r>
      <w:r>
        <w:tab/>
      </w:r>
      <w:r>
        <w:tab/>
      </w:r>
      <w:r>
        <w:tab/>
      </w:r>
      <w:r>
        <w:tab/>
      </w:r>
      <w:r>
        <w:tab/>
      </w:r>
      <w:r>
        <w:tab/>
      </w:r>
      <w:r w:rsidR="00C065A1">
        <w:t xml:space="preserve">        </w:t>
      </w:r>
      <w:r>
        <w:t xml:space="preserve"> </w:t>
      </w:r>
      <w:r w:rsidR="001D72C2">
        <w:t xml:space="preserve">     </w:t>
      </w:r>
      <w:r w:rsidR="001D72C2">
        <w:tab/>
      </w:r>
      <w:r w:rsidR="00F86809" w:rsidRPr="0021188B">
        <w:rPr>
          <w:b/>
        </w:rPr>
        <w:t>3.1.13 Banks</w:t>
      </w:r>
    </w:p>
    <w:p w:rsidR="00F86809" w:rsidRPr="00B76C8F" w:rsidRDefault="00F86809" w:rsidP="004A77C9">
      <w:pPr>
        <w:tabs>
          <w:tab w:val="left" w:pos="426"/>
          <w:tab w:val="left" w:pos="709"/>
          <w:tab w:val="left" w:pos="851"/>
        </w:tabs>
      </w:pPr>
      <w:r>
        <w:rPr>
          <w:b/>
          <w:sz w:val="24"/>
          <w:szCs w:val="24"/>
        </w:rPr>
        <w:tab/>
      </w:r>
      <w:r>
        <w:rPr>
          <w:b/>
          <w:sz w:val="24"/>
          <w:szCs w:val="24"/>
        </w:rPr>
        <w:tab/>
      </w:r>
      <w:r w:rsidRPr="00B76C8F">
        <w:t xml:space="preserve">Each of the Parties will require delivery to any number of high street banks and </w:t>
      </w:r>
      <w:r w:rsidR="00E34B53" w:rsidRPr="00B76C8F">
        <w:tab/>
      </w:r>
      <w:r w:rsidR="00E34B53" w:rsidRPr="00B76C8F">
        <w:tab/>
      </w:r>
      <w:r w:rsidR="00C71AFA" w:rsidRPr="00B76C8F">
        <w:tab/>
      </w:r>
      <w:r w:rsidR="004A77C9">
        <w:tab/>
      </w:r>
      <w:r w:rsidRPr="00B76C8F">
        <w:t xml:space="preserve">bank </w:t>
      </w:r>
      <w:r w:rsidR="00E34B53" w:rsidRPr="00B76C8F">
        <w:t xml:space="preserve">centres throughout the UK. The Contractor will be flexible to the changing </w:t>
      </w:r>
      <w:r w:rsidR="00E34B53" w:rsidRPr="00B76C8F">
        <w:tab/>
      </w:r>
      <w:r w:rsidR="00E34B53" w:rsidRPr="00B76C8F">
        <w:tab/>
      </w:r>
      <w:r w:rsidR="00B76C8F">
        <w:tab/>
      </w:r>
      <w:r w:rsidR="0021188B">
        <w:tab/>
      </w:r>
      <w:r w:rsidR="00E34B53" w:rsidRPr="00B76C8F">
        <w:t xml:space="preserve">needs of each of the </w:t>
      </w:r>
      <w:r w:rsidR="001C7701">
        <w:t>P</w:t>
      </w:r>
      <w:r w:rsidR="001C7701" w:rsidRPr="00B76C8F">
        <w:t xml:space="preserve">arties </w:t>
      </w:r>
      <w:r w:rsidR="00E34B53" w:rsidRPr="00B76C8F">
        <w:t>in this respect.</w:t>
      </w:r>
    </w:p>
    <w:p w:rsidR="00E34B53" w:rsidRPr="00B76C8F" w:rsidRDefault="004A77C9" w:rsidP="004A77C9">
      <w:pPr>
        <w:tabs>
          <w:tab w:val="left" w:pos="426"/>
          <w:tab w:val="left" w:pos="709"/>
          <w:tab w:val="left" w:pos="851"/>
        </w:tabs>
      </w:pPr>
      <w:r>
        <w:tab/>
      </w:r>
      <w:r>
        <w:tab/>
      </w:r>
      <w:r w:rsidR="00E34B53" w:rsidRPr="00B76C8F">
        <w:t xml:space="preserve">The Contractor will be required to electronically transmit cash to a bank account if </w:t>
      </w:r>
      <w:r w:rsidR="00E34B53" w:rsidRPr="00B76C8F">
        <w:tab/>
      </w:r>
      <w:r w:rsidR="00E34B53" w:rsidRPr="00B76C8F">
        <w:tab/>
      </w:r>
      <w:r>
        <w:t xml:space="preserve">      </w:t>
      </w:r>
      <w:r w:rsidR="00E34B53" w:rsidRPr="00B76C8F">
        <w:t>necessary as well as</w:t>
      </w:r>
      <w:r w:rsidR="00B827BA">
        <w:t xml:space="preserve"> making</w:t>
      </w:r>
      <w:r w:rsidR="00E34B53" w:rsidRPr="00B76C8F">
        <w:t xml:space="preserve"> physical deposits</w:t>
      </w:r>
      <w:r w:rsidR="00C71AFA" w:rsidRPr="00B76C8F">
        <w:t>.</w:t>
      </w:r>
    </w:p>
    <w:p w:rsidR="008901B5" w:rsidRPr="00B76C8F" w:rsidRDefault="00C71AFA" w:rsidP="0021188B">
      <w:pPr>
        <w:tabs>
          <w:tab w:val="left" w:pos="426"/>
          <w:tab w:val="left" w:pos="709"/>
          <w:tab w:val="left" w:pos="851"/>
        </w:tabs>
      </w:pPr>
      <w:r>
        <w:rPr>
          <w:sz w:val="24"/>
          <w:szCs w:val="24"/>
        </w:rPr>
        <w:tab/>
      </w:r>
      <w:r>
        <w:rPr>
          <w:sz w:val="24"/>
          <w:szCs w:val="24"/>
        </w:rPr>
        <w:tab/>
      </w:r>
    </w:p>
    <w:p w:rsidR="008901B5" w:rsidRPr="0021188B" w:rsidRDefault="004A77C9" w:rsidP="00C065A1">
      <w:pPr>
        <w:tabs>
          <w:tab w:val="left" w:pos="426"/>
          <w:tab w:val="left" w:pos="709"/>
          <w:tab w:val="left" w:pos="851"/>
        </w:tabs>
        <w:rPr>
          <w:b/>
        </w:rPr>
      </w:pPr>
      <w:r>
        <w:rPr>
          <w:sz w:val="24"/>
          <w:szCs w:val="24"/>
        </w:rPr>
        <w:tab/>
      </w:r>
      <w:r w:rsidR="005974A2">
        <w:rPr>
          <w:b/>
        </w:rPr>
        <w:t>3.1.14</w:t>
      </w:r>
      <w:r w:rsidR="00B57C17">
        <w:rPr>
          <w:b/>
        </w:rPr>
        <w:t xml:space="preserve"> S</w:t>
      </w:r>
      <w:r w:rsidR="006D3EA5" w:rsidRPr="0021188B">
        <w:rPr>
          <w:b/>
        </w:rPr>
        <w:t xml:space="preserve">tandard </w:t>
      </w:r>
      <w:r w:rsidR="00B827BA" w:rsidRPr="0021188B">
        <w:rPr>
          <w:b/>
        </w:rPr>
        <w:t>Operational reports</w:t>
      </w:r>
    </w:p>
    <w:p w:rsidR="008901B5" w:rsidRDefault="008901B5" w:rsidP="004A77C9">
      <w:pPr>
        <w:tabs>
          <w:tab w:val="left" w:pos="426"/>
          <w:tab w:val="left" w:pos="709"/>
          <w:tab w:val="left" w:pos="851"/>
        </w:tabs>
      </w:pPr>
      <w:r>
        <w:rPr>
          <w:b/>
          <w:sz w:val="24"/>
          <w:szCs w:val="24"/>
        </w:rPr>
        <w:tab/>
      </w:r>
      <w:r>
        <w:rPr>
          <w:b/>
          <w:sz w:val="24"/>
          <w:szCs w:val="24"/>
        </w:rPr>
        <w:tab/>
      </w:r>
      <w:r w:rsidR="00514C93">
        <w:t>The</w:t>
      </w:r>
      <w:r w:rsidRPr="00B76C8F">
        <w:t xml:space="preserve"> contractor will </w:t>
      </w:r>
      <w:r w:rsidR="00514C93">
        <w:t xml:space="preserve">provide named contacts for each of the Parties </w:t>
      </w:r>
      <w:r w:rsidR="005172D1">
        <w:t xml:space="preserve">together </w:t>
      </w:r>
      <w:r w:rsidR="00514C93">
        <w:t xml:space="preserve">with the </w:t>
      </w:r>
      <w:r w:rsidR="004A77C9">
        <w:tab/>
      </w:r>
      <w:r w:rsidR="004A77C9">
        <w:tab/>
      </w:r>
      <w:r w:rsidR="004A77C9">
        <w:tab/>
      </w:r>
      <w:r w:rsidR="00514C93">
        <w:t>following reports, appropriate to the servic</w:t>
      </w:r>
      <w:r w:rsidR="00165B82">
        <w:t xml:space="preserve">e </w:t>
      </w:r>
      <w:r w:rsidR="00514C93">
        <w:t>provided:</w:t>
      </w:r>
    </w:p>
    <w:p w:rsidR="00EF5CFE" w:rsidRDefault="00C065A1" w:rsidP="00C065A1">
      <w:pPr>
        <w:tabs>
          <w:tab w:val="left" w:pos="426"/>
          <w:tab w:val="left" w:pos="709"/>
          <w:tab w:val="left" w:pos="851"/>
          <w:tab w:val="left" w:pos="1276"/>
        </w:tabs>
        <w:rPr>
          <w:b/>
        </w:rPr>
      </w:pPr>
      <w:r>
        <w:rPr>
          <w:b/>
        </w:rPr>
        <w:tab/>
        <w:t xml:space="preserve">    </w:t>
      </w:r>
    </w:p>
    <w:tbl>
      <w:tblPr>
        <w:tblStyle w:val="TableGrid"/>
        <w:tblW w:w="0" w:type="auto"/>
        <w:tblInd w:w="1384" w:type="dxa"/>
        <w:tblLook w:val="04A0" w:firstRow="1" w:lastRow="0" w:firstColumn="1" w:lastColumn="0" w:noHBand="0" w:noVBand="1"/>
      </w:tblPr>
      <w:tblGrid>
        <w:gridCol w:w="3237"/>
        <w:gridCol w:w="4621"/>
      </w:tblGrid>
      <w:tr w:rsidR="00EF5CFE" w:rsidTr="00EF5CFE">
        <w:tc>
          <w:tcPr>
            <w:tcW w:w="3237" w:type="dxa"/>
          </w:tcPr>
          <w:p w:rsidR="00EF5CFE" w:rsidRDefault="00EF5CFE" w:rsidP="00C065A1">
            <w:pPr>
              <w:tabs>
                <w:tab w:val="left" w:pos="426"/>
                <w:tab w:val="left" w:pos="709"/>
                <w:tab w:val="left" w:pos="851"/>
                <w:tab w:val="left" w:pos="1276"/>
              </w:tabs>
              <w:rPr>
                <w:b/>
              </w:rPr>
            </w:pPr>
            <w:r>
              <w:rPr>
                <w:b/>
              </w:rPr>
              <w:t>Report</w:t>
            </w:r>
          </w:p>
        </w:tc>
        <w:tc>
          <w:tcPr>
            <w:tcW w:w="4621" w:type="dxa"/>
          </w:tcPr>
          <w:p w:rsidR="00EF5CFE" w:rsidRDefault="00EF5CFE" w:rsidP="00C065A1">
            <w:pPr>
              <w:tabs>
                <w:tab w:val="left" w:pos="426"/>
                <w:tab w:val="left" w:pos="709"/>
                <w:tab w:val="left" w:pos="851"/>
                <w:tab w:val="left" w:pos="1276"/>
              </w:tabs>
              <w:rPr>
                <w:b/>
              </w:rPr>
            </w:pPr>
            <w:r>
              <w:rPr>
                <w:b/>
              </w:rPr>
              <w:t>Required By</w:t>
            </w:r>
          </w:p>
        </w:tc>
      </w:tr>
      <w:tr w:rsidR="00EF5CFE" w:rsidTr="00EF5CFE">
        <w:tc>
          <w:tcPr>
            <w:tcW w:w="3237" w:type="dxa"/>
          </w:tcPr>
          <w:p w:rsidR="00EF5CFE" w:rsidRPr="00EF5CFE" w:rsidRDefault="00EF5CFE" w:rsidP="00C065A1">
            <w:pPr>
              <w:tabs>
                <w:tab w:val="left" w:pos="426"/>
                <w:tab w:val="left" w:pos="709"/>
                <w:tab w:val="left" w:pos="851"/>
                <w:tab w:val="left" w:pos="1276"/>
              </w:tabs>
            </w:pPr>
            <w:r>
              <w:rPr>
                <w:b/>
              </w:rPr>
              <w:t xml:space="preserve">Daily Collection and Banking - </w:t>
            </w:r>
            <w:r>
              <w:t xml:space="preserve"> detailing the value and number </w:t>
            </w:r>
            <w:r>
              <w:lastRenderedPageBreak/>
              <w:t>of bags collected from each location and the amount paid into the bank</w:t>
            </w:r>
          </w:p>
        </w:tc>
        <w:tc>
          <w:tcPr>
            <w:tcW w:w="4621" w:type="dxa"/>
          </w:tcPr>
          <w:p w:rsidR="00EF5CFE" w:rsidRPr="00EF5CFE" w:rsidRDefault="00EF5CFE" w:rsidP="00C065A1">
            <w:pPr>
              <w:tabs>
                <w:tab w:val="left" w:pos="426"/>
                <w:tab w:val="left" w:pos="709"/>
                <w:tab w:val="left" w:pos="851"/>
                <w:tab w:val="left" w:pos="1276"/>
              </w:tabs>
            </w:pPr>
            <w:r>
              <w:lastRenderedPageBreak/>
              <w:t xml:space="preserve"> The following day.</w:t>
            </w:r>
          </w:p>
        </w:tc>
      </w:tr>
      <w:tr w:rsidR="00EF5CFE" w:rsidTr="00EF5CFE">
        <w:tc>
          <w:tcPr>
            <w:tcW w:w="3237" w:type="dxa"/>
          </w:tcPr>
          <w:p w:rsidR="00EF5CFE" w:rsidRDefault="00EF5CFE" w:rsidP="00C065A1">
            <w:pPr>
              <w:tabs>
                <w:tab w:val="left" w:pos="426"/>
                <w:tab w:val="left" w:pos="709"/>
                <w:tab w:val="left" w:pos="851"/>
                <w:tab w:val="left" w:pos="1276"/>
              </w:tabs>
              <w:rPr>
                <w:b/>
              </w:rPr>
            </w:pPr>
            <w:r>
              <w:rPr>
                <w:b/>
              </w:rPr>
              <w:lastRenderedPageBreak/>
              <w:t xml:space="preserve">Daily overs and </w:t>
            </w:r>
            <w:proofErr w:type="spellStart"/>
            <w:r>
              <w:rPr>
                <w:b/>
              </w:rPr>
              <w:t>unders</w:t>
            </w:r>
            <w:proofErr w:type="spellEnd"/>
          </w:p>
        </w:tc>
        <w:tc>
          <w:tcPr>
            <w:tcW w:w="4621" w:type="dxa"/>
          </w:tcPr>
          <w:p w:rsidR="00EF5CFE" w:rsidRPr="00EF5CFE" w:rsidRDefault="00EF5CFE" w:rsidP="00C065A1">
            <w:pPr>
              <w:tabs>
                <w:tab w:val="left" w:pos="426"/>
                <w:tab w:val="left" w:pos="709"/>
                <w:tab w:val="left" w:pos="851"/>
                <w:tab w:val="left" w:pos="1276"/>
              </w:tabs>
            </w:pPr>
            <w:r>
              <w:t xml:space="preserve"> The following day.</w:t>
            </w:r>
          </w:p>
        </w:tc>
      </w:tr>
      <w:tr w:rsidR="00EF5CFE" w:rsidTr="00EF5CFE">
        <w:tc>
          <w:tcPr>
            <w:tcW w:w="3237" w:type="dxa"/>
          </w:tcPr>
          <w:p w:rsidR="00EF5CFE" w:rsidRDefault="00EF5CFE" w:rsidP="00C065A1">
            <w:pPr>
              <w:tabs>
                <w:tab w:val="left" w:pos="426"/>
                <w:tab w:val="left" w:pos="709"/>
                <w:tab w:val="left" w:pos="851"/>
                <w:tab w:val="left" w:pos="1276"/>
              </w:tabs>
              <w:rPr>
                <w:b/>
              </w:rPr>
            </w:pPr>
            <w:r>
              <w:rPr>
                <w:b/>
              </w:rPr>
              <w:t>Monthly invoices and reports of amounts collected</w:t>
            </w:r>
          </w:p>
        </w:tc>
        <w:tc>
          <w:tcPr>
            <w:tcW w:w="4621" w:type="dxa"/>
          </w:tcPr>
          <w:p w:rsidR="00EF5CFE" w:rsidRPr="00EF5CFE" w:rsidRDefault="00EF5CFE" w:rsidP="00C065A1">
            <w:pPr>
              <w:tabs>
                <w:tab w:val="left" w:pos="426"/>
                <w:tab w:val="left" w:pos="709"/>
                <w:tab w:val="left" w:pos="851"/>
                <w:tab w:val="left" w:pos="1276"/>
              </w:tabs>
            </w:pPr>
            <w:r>
              <w:t xml:space="preserve"> Within 5 working days of the month.</w:t>
            </w:r>
          </w:p>
        </w:tc>
      </w:tr>
    </w:tbl>
    <w:p w:rsidR="00EF5CFE" w:rsidRDefault="00EF5CFE" w:rsidP="00C065A1">
      <w:pPr>
        <w:tabs>
          <w:tab w:val="left" w:pos="426"/>
          <w:tab w:val="left" w:pos="709"/>
          <w:tab w:val="left" w:pos="851"/>
          <w:tab w:val="left" w:pos="1276"/>
        </w:tabs>
        <w:rPr>
          <w:b/>
        </w:rPr>
      </w:pPr>
    </w:p>
    <w:p w:rsidR="001D73A3" w:rsidRPr="0021188B" w:rsidRDefault="004A77C9" w:rsidP="004A77C9">
      <w:pPr>
        <w:tabs>
          <w:tab w:val="left" w:pos="426"/>
          <w:tab w:val="left" w:pos="709"/>
          <w:tab w:val="left" w:pos="851"/>
          <w:tab w:val="left" w:pos="1276"/>
        </w:tabs>
        <w:rPr>
          <w:b/>
        </w:rPr>
      </w:pPr>
      <w:r>
        <w:rPr>
          <w:b/>
        </w:rPr>
        <w:tab/>
      </w:r>
      <w:r w:rsidR="005974A2">
        <w:rPr>
          <w:b/>
        </w:rPr>
        <w:t>3.1.15</w:t>
      </w:r>
      <w:r w:rsidR="00B57C17">
        <w:rPr>
          <w:b/>
        </w:rPr>
        <w:t xml:space="preserve"> Key</w:t>
      </w:r>
      <w:r w:rsidR="001D73A3" w:rsidRPr="0021188B">
        <w:rPr>
          <w:b/>
        </w:rPr>
        <w:t xml:space="preserve"> Performance Indicators</w:t>
      </w:r>
    </w:p>
    <w:p w:rsidR="007E515D" w:rsidRDefault="004A77C9" w:rsidP="004A77C9">
      <w:pPr>
        <w:tabs>
          <w:tab w:val="left" w:pos="426"/>
          <w:tab w:val="left" w:pos="567"/>
          <w:tab w:val="left" w:pos="709"/>
          <w:tab w:val="left" w:pos="851"/>
        </w:tabs>
      </w:pPr>
      <w:r>
        <w:tab/>
      </w:r>
      <w:r w:rsidR="00CE09A8">
        <w:t xml:space="preserve">     </w:t>
      </w:r>
      <w:r w:rsidR="007E515D">
        <w:t xml:space="preserve">The Contractor’s performance of the Service will be assessed according to Key </w:t>
      </w:r>
      <w:r>
        <w:tab/>
      </w:r>
      <w:r>
        <w:tab/>
      </w:r>
      <w:r>
        <w:tab/>
      </w:r>
      <w:r>
        <w:tab/>
      </w:r>
      <w:r>
        <w:tab/>
      </w:r>
      <w:r w:rsidR="007E515D">
        <w:t xml:space="preserve">Performance Indicators set out in Appendix </w:t>
      </w:r>
      <w:r w:rsidR="00CA20A6">
        <w:t>3</w:t>
      </w:r>
      <w:r w:rsidR="007E515D">
        <w:t>. The Key Performance</w:t>
      </w:r>
      <w:r w:rsidR="007E515D" w:rsidRPr="007E515D">
        <w:t xml:space="preserve"> </w:t>
      </w:r>
      <w:r w:rsidR="007E515D">
        <w:t xml:space="preserve">Indicators may be </w:t>
      </w:r>
      <w:r>
        <w:tab/>
      </w:r>
      <w:r>
        <w:tab/>
      </w:r>
      <w:r>
        <w:tab/>
      </w:r>
      <w:r>
        <w:tab/>
      </w:r>
      <w:r w:rsidR="007E515D">
        <w:t xml:space="preserve">reviewed during the term of the contract, either </w:t>
      </w:r>
      <w:r w:rsidR="00B57C17">
        <w:t>by a</w:t>
      </w:r>
      <w:r w:rsidR="000A7044">
        <w:t xml:space="preserve"> collective or an</w:t>
      </w:r>
      <w:r w:rsidR="007E515D">
        <w:t xml:space="preserve"> individual party.</w:t>
      </w:r>
    </w:p>
    <w:p w:rsidR="007E515D" w:rsidRDefault="004A77C9" w:rsidP="004A77C9">
      <w:pPr>
        <w:tabs>
          <w:tab w:val="left" w:pos="426"/>
          <w:tab w:val="left" w:pos="709"/>
          <w:tab w:val="left" w:pos="851"/>
        </w:tabs>
      </w:pPr>
      <w:r>
        <w:tab/>
        <w:t xml:space="preserve">    </w:t>
      </w:r>
      <w:r w:rsidR="00937E2B">
        <w:t xml:space="preserve"> </w:t>
      </w:r>
      <w:r w:rsidR="007E515D">
        <w:t xml:space="preserve">The Contractor will be expected to be compliant with all of </w:t>
      </w:r>
      <w:r w:rsidR="00C065A1">
        <w:t>the Key</w:t>
      </w:r>
      <w:r w:rsidR="007E515D">
        <w:t xml:space="preserve"> Performance </w:t>
      </w:r>
      <w:r>
        <w:tab/>
      </w:r>
      <w:r>
        <w:tab/>
      </w:r>
      <w:r>
        <w:tab/>
        <w:t xml:space="preserve">      </w:t>
      </w:r>
      <w:r w:rsidR="007E515D">
        <w:t xml:space="preserve">Indicators at all times. If the Contractor fails to achieve any of the Key </w:t>
      </w:r>
      <w:r>
        <w:tab/>
      </w:r>
      <w:r>
        <w:tab/>
      </w:r>
      <w:r>
        <w:tab/>
      </w:r>
      <w:r>
        <w:tab/>
        <w:t xml:space="preserve">      </w:t>
      </w:r>
      <w:r w:rsidR="007E515D">
        <w:t xml:space="preserve">Performance Indicators it </w:t>
      </w:r>
      <w:r w:rsidR="00CE09A8">
        <w:t>must report</w:t>
      </w:r>
      <w:r w:rsidR="007E515D">
        <w:t xml:space="preserve"> to each </w:t>
      </w:r>
      <w:r w:rsidR="00B80733">
        <w:t>P</w:t>
      </w:r>
      <w:r w:rsidR="007E515D">
        <w:t xml:space="preserve">arty an </w:t>
      </w:r>
      <w:r>
        <w:tab/>
      </w:r>
      <w:r>
        <w:tab/>
      </w:r>
      <w:r>
        <w:tab/>
      </w:r>
      <w:r>
        <w:tab/>
      </w:r>
      <w:r>
        <w:tab/>
      </w:r>
      <w:r w:rsidR="007E515D">
        <w:t>explanation as to why the Key Performance Indicator was not achieved</w:t>
      </w:r>
      <w:r w:rsidR="00906945">
        <w:t xml:space="preserve">. </w:t>
      </w:r>
      <w:r>
        <w:tab/>
      </w:r>
      <w:r>
        <w:tab/>
      </w:r>
      <w:r>
        <w:tab/>
      </w:r>
      <w:r>
        <w:tab/>
        <w:t xml:space="preserve">      </w:t>
      </w:r>
      <w:r w:rsidR="00906945">
        <w:t>The Parties will also require</w:t>
      </w:r>
      <w:r w:rsidR="007E515D">
        <w:t xml:space="preserve"> </w:t>
      </w:r>
      <w:r w:rsidR="00906945">
        <w:t>assurance, where appropriate with</w:t>
      </w:r>
      <w:r w:rsidR="007E515D">
        <w:t xml:space="preserve"> a plan</w:t>
      </w:r>
      <w:r w:rsidR="00906945">
        <w:t>,</w:t>
      </w:r>
      <w:r w:rsidR="007E515D">
        <w:t xml:space="preserve"> to </w:t>
      </w:r>
      <w:r w:rsidR="00B57C17">
        <w:tab/>
      </w:r>
      <w:r w:rsidR="00B57C17">
        <w:tab/>
        <w:t xml:space="preserve">     </w:t>
      </w:r>
      <w:r>
        <w:t xml:space="preserve">          </w:t>
      </w:r>
      <w:r>
        <w:tab/>
      </w:r>
      <w:r>
        <w:tab/>
      </w:r>
      <w:r w:rsidR="00906945">
        <w:t xml:space="preserve">ensure that </w:t>
      </w:r>
      <w:r w:rsidR="007E515D">
        <w:t>any ongoing or recurring issues</w:t>
      </w:r>
      <w:r w:rsidR="00906945">
        <w:t xml:space="preserve"> will be resolved in an appropriate and </w:t>
      </w:r>
      <w:r w:rsidR="00CE09A8">
        <w:tab/>
      </w:r>
      <w:r w:rsidR="00937E2B">
        <w:t xml:space="preserve">                 </w:t>
      </w:r>
      <w:r w:rsidR="00CE09A8">
        <w:t xml:space="preserve"> </w:t>
      </w:r>
      <w:r>
        <w:tab/>
      </w:r>
      <w:r>
        <w:tab/>
      </w:r>
      <w:r w:rsidR="00906945">
        <w:t>timely manner.</w:t>
      </w:r>
    </w:p>
    <w:p w:rsidR="00C82EF4" w:rsidRDefault="00AD4A45" w:rsidP="00E23CE9">
      <w:pPr>
        <w:tabs>
          <w:tab w:val="left" w:pos="426"/>
          <w:tab w:val="left" w:pos="851"/>
          <w:tab w:val="left" w:pos="1276"/>
        </w:tabs>
      </w:pPr>
      <w:r>
        <w:tab/>
      </w:r>
    </w:p>
    <w:p w:rsidR="00E23CE9" w:rsidRPr="00E23CE9" w:rsidRDefault="00AD4A45" w:rsidP="004A77C9">
      <w:pPr>
        <w:tabs>
          <w:tab w:val="left" w:pos="567"/>
          <w:tab w:val="left" w:pos="709"/>
          <w:tab w:val="left" w:pos="851"/>
          <w:tab w:val="left" w:pos="1276"/>
        </w:tabs>
        <w:rPr>
          <w:b/>
        </w:rPr>
      </w:pPr>
      <w:r>
        <w:t xml:space="preserve"> </w:t>
      </w:r>
      <w:r w:rsidR="004A77C9">
        <w:t xml:space="preserve">        </w:t>
      </w:r>
      <w:r w:rsidR="005974A2">
        <w:rPr>
          <w:b/>
        </w:rPr>
        <w:t>3.1.16</w:t>
      </w:r>
      <w:r w:rsidR="0098386C" w:rsidRPr="00E23CE9">
        <w:rPr>
          <w:b/>
        </w:rPr>
        <w:t xml:space="preserve"> Contract</w:t>
      </w:r>
      <w:r w:rsidR="00E23CE9" w:rsidRPr="00E23CE9">
        <w:rPr>
          <w:b/>
        </w:rPr>
        <w:t xml:space="preserve"> Review</w:t>
      </w:r>
    </w:p>
    <w:p w:rsidR="00AD4A45" w:rsidRDefault="004A77C9" w:rsidP="004A77C9">
      <w:pPr>
        <w:tabs>
          <w:tab w:val="left" w:pos="426"/>
          <w:tab w:val="left" w:pos="709"/>
          <w:tab w:val="left" w:pos="851"/>
          <w:tab w:val="left" w:pos="1276"/>
        </w:tabs>
      </w:pPr>
      <w:r>
        <w:tab/>
      </w:r>
      <w:r>
        <w:tab/>
      </w:r>
      <w:r w:rsidR="00AD4A45">
        <w:t>The Contractor will be required to attend contract review meeti</w:t>
      </w:r>
      <w:r>
        <w:t xml:space="preserve">ngs on a six monthly </w:t>
      </w:r>
      <w:r>
        <w:tab/>
      </w:r>
      <w:r>
        <w:tab/>
        <w:t xml:space="preserve">      </w:t>
      </w:r>
      <w:r w:rsidR="00AD4A45">
        <w:t xml:space="preserve">basis with each </w:t>
      </w:r>
      <w:r w:rsidR="00B80733">
        <w:t>Party</w:t>
      </w:r>
      <w:r w:rsidR="00AD4A45">
        <w:t>. The meetings will be an interface bet</w:t>
      </w:r>
      <w:r>
        <w:t xml:space="preserve">ween the Parties and </w:t>
      </w:r>
      <w:r>
        <w:tab/>
      </w:r>
      <w:r>
        <w:tab/>
      </w:r>
      <w:r>
        <w:tab/>
      </w:r>
      <w:r w:rsidR="00AD4A45">
        <w:t xml:space="preserve">Contractor and the attendees will vary as necessary. Occasionally direct users and </w:t>
      </w:r>
      <w:r w:rsidR="00AD4A45">
        <w:tab/>
      </w:r>
      <w:r w:rsidR="00AD4A45">
        <w:tab/>
      </w:r>
      <w:r w:rsidR="00AD4A45">
        <w:tab/>
        <w:t>other relevant Senior Managers may attend. The Cont</w:t>
      </w:r>
      <w:r>
        <w:t xml:space="preserve">ractors will be expected to </w:t>
      </w:r>
      <w:r>
        <w:tab/>
      </w:r>
      <w:r>
        <w:tab/>
      </w:r>
      <w:r>
        <w:tab/>
      </w:r>
      <w:r w:rsidR="00AD4A45">
        <w:t xml:space="preserve">provide the appropriate personnel to attend such meetings. The Parties reserves the </w:t>
      </w:r>
      <w:r w:rsidR="00AD4A45">
        <w:tab/>
      </w:r>
      <w:r w:rsidR="00AD4A45">
        <w:tab/>
      </w:r>
      <w:r w:rsidR="00AD4A45">
        <w:tab/>
        <w:t>right to alter the frequency of meetings if it feels necessary</w:t>
      </w:r>
      <w:r w:rsidR="00EF5CFE">
        <w:t>.</w:t>
      </w:r>
    </w:p>
    <w:p w:rsidR="00EF5CFE" w:rsidRDefault="004A77C9" w:rsidP="00E23CE9">
      <w:pPr>
        <w:tabs>
          <w:tab w:val="left" w:pos="426"/>
          <w:tab w:val="left" w:pos="851"/>
          <w:tab w:val="left" w:pos="1276"/>
        </w:tabs>
      </w:pPr>
      <w:r>
        <w:tab/>
        <w:t xml:space="preserve">     </w:t>
      </w:r>
      <w:r w:rsidR="00EF5CFE">
        <w:t>Communications of any issues relating to the Services wil</w:t>
      </w:r>
      <w:r>
        <w:t xml:space="preserve">l be primarily be though the </w:t>
      </w:r>
      <w:r>
        <w:tab/>
      </w:r>
      <w:r>
        <w:tab/>
        <w:t xml:space="preserve">     </w:t>
      </w:r>
      <w:r w:rsidR="00EF5CFE">
        <w:t>individual Party’s Contacts Man</w:t>
      </w:r>
      <w:r w:rsidR="00B80733">
        <w:t>a</w:t>
      </w:r>
      <w:r w:rsidR="00EF5CFE">
        <w:t>ger, designated repre</w:t>
      </w:r>
      <w:r>
        <w:t>sent</w:t>
      </w:r>
      <w:r w:rsidR="001C3B6E">
        <w:t xml:space="preserve">ative, the Contractor’s </w:t>
      </w:r>
      <w:r w:rsidR="001C3B6E">
        <w:tab/>
      </w:r>
      <w:r w:rsidR="001C3B6E">
        <w:tab/>
        <w:t xml:space="preserve">     </w:t>
      </w:r>
      <w:r w:rsidR="00EF5CFE">
        <w:t>Account Manager’s or their authorised representat</w:t>
      </w:r>
      <w:r>
        <w:t xml:space="preserve">ives as appointed under the </w:t>
      </w:r>
      <w:r>
        <w:tab/>
      </w:r>
      <w:r>
        <w:tab/>
      </w:r>
      <w:r>
        <w:tab/>
        <w:t xml:space="preserve">     </w:t>
      </w:r>
      <w:r w:rsidR="00EF5CFE">
        <w:t>Contract.</w:t>
      </w:r>
    </w:p>
    <w:p w:rsidR="00EF5CFE" w:rsidRDefault="004A77C9" w:rsidP="00E23CE9">
      <w:pPr>
        <w:tabs>
          <w:tab w:val="left" w:pos="426"/>
          <w:tab w:val="left" w:pos="851"/>
          <w:tab w:val="left" w:pos="1276"/>
        </w:tabs>
      </w:pPr>
      <w:r>
        <w:tab/>
        <w:t xml:space="preserve">     </w:t>
      </w:r>
      <w:r w:rsidR="00C82EF4">
        <w:t xml:space="preserve">The Contractor’s Authority Manager will work together </w:t>
      </w:r>
      <w:r>
        <w:t xml:space="preserve">with each Party’s Contractor </w:t>
      </w:r>
      <w:r>
        <w:tab/>
      </w:r>
      <w:r>
        <w:tab/>
        <w:t xml:space="preserve">     </w:t>
      </w:r>
      <w:r w:rsidR="00C82EF4">
        <w:t>Manager(s) or representative to resolve any issues affe</w:t>
      </w:r>
      <w:r>
        <w:t xml:space="preserve">cting the performance of the </w:t>
      </w:r>
      <w:r>
        <w:tab/>
      </w:r>
      <w:r>
        <w:tab/>
        <w:t xml:space="preserve">     </w:t>
      </w:r>
      <w:r w:rsidR="00C82EF4">
        <w:t>Service in a timely and efficient manner.</w:t>
      </w:r>
    </w:p>
    <w:p w:rsidR="00C82EF4" w:rsidRDefault="004A77C9" w:rsidP="00E23CE9">
      <w:pPr>
        <w:tabs>
          <w:tab w:val="left" w:pos="426"/>
          <w:tab w:val="left" w:pos="851"/>
          <w:tab w:val="left" w:pos="1276"/>
        </w:tabs>
      </w:pPr>
      <w:r>
        <w:tab/>
        <w:t xml:space="preserve">     </w:t>
      </w:r>
      <w:r w:rsidR="00C82EF4">
        <w:t>The individual Party’s Contract Managers and/or r</w:t>
      </w:r>
      <w:r>
        <w:t xml:space="preserve">epresentative will meet the </w:t>
      </w:r>
      <w:r>
        <w:tab/>
      </w:r>
      <w:r>
        <w:tab/>
      </w:r>
      <w:r>
        <w:tab/>
        <w:t xml:space="preserve">     </w:t>
      </w:r>
      <w:r w:rsidR="00C82EF4">
        <w:t>Contractors Account Manager as necessary at a venue ag</w:t>
      </w:r>
      <w:r>
        <w:t xml:space="preserve">reed by the parties, to hold </w:t>
      </w:r>
      <w:r>
        <w:tab/>
      </w:r>
      <w:r>
        <w:tab/>
        <w:t xml:space="preserve">     </w:t>
      </w:r>
      <w:r w:rsidR="00C82EF4">
        <w:t>Progress Meetings and discuss and issues relating to the Contractor’s perform</w:t>
      </w:r>
      <w:r>
        <w:t xml:space="preserve">ance of </w:t>
      </w:r>
      <w:r>
        <w:tab/>
      </w:r>
      <w:r>
        <w:tab/>
        <w:t xml:space="preserve">     </w:t>
      </w:r>
      <w:r w:rsidR="00C82EF4">
        <w:t>the Service.</w:t>
      </w:r>
    </w:p>
    <w:p w:rsidR="005974A2" w:rsidRDefault="004A77C9" w:rsidP="005974A2">
      <w:pPr>
        <w:tabs>
          <w:tab w:val="left" w:pos="426"/>
          <w:tab w:val="left" w:pos="709"/>
          <w:tab w:val="left" w:pos="851"/>
          <w:tab w:val="left" w:pos="1276"/>
        </w:tabs>
      </w:pPr>
      <w:r>
        <w:tab/>
        <w:t xml:space="preserve">     </w:t>
      </w:r>
      <w:r w:rsidR="00C82EF4">
        <w:t>Each of the Parties will periodically assess the Contractor</w:t>
      </w:r>
      <w:r>
        <w:t xml:space="preserve">’s financial performance and </w:t>
      </w:r>
      <w:r>
        <w:tab/>
      </w:r>
      <w:r>
        <w:tab/>
        <w:t xml:space="preserve">     </w:t>
      </w:r>
      <w:r w:rsidR="00C82EF4">
        <w:t>may request a copy of audited accounts on an a</w:t>
      </w:r>
      <w:r>
        <w:t>nnual basis.</w:t>
      </w:r>
      <w:r>
        <w:tab/>
      </w:r>
      <w:r>
        <w:tab/>
      </w:r>
      <w:r>
        <w:tab/>
      </w:r>
      <w:r>
        <w:tab/>
      </w:r>
      <w:r>
        <w:lastRenderedPageBreak/>
        <w:tab/>
      </w:r>
      <w:r>
        <w:tab/>
      </w:r>
      <w:r>
        <w:tab/>
      </w:r>
      <w:r>
        <w:tab/>
      </w:r>
      <w:r>
        <w:tab/>
      </w:r>
      <w:r>
        <w:tab/>
      </w:r>
      <w:r>
        <w:tab/>
      </w:r>
      <w:r>
        <w:tab/>
      </w:r>
      <w:r>
        <w:tab/>
      </w:r>
      <w:r>
        <w:tab/>
      </w:r>
      <w:r>
        <w:tab/>
      </w:r>
      <w:r>
        <w:tab/>
      </w:r>
      <w:r>
        <w:tab/>
      </w:r>
      <w:r>
        <w:tab/>
      </w:r>
      <w:r>
        <w:tab/>
        <w:t xml:space="preserve">     </w:t>
      </w:r>
      <w:r w:rsidR="005974A2">
        <w:tab/>
      </w:r>
      <w:r w:rsidR="005974A2">
        <w:tab/>
      </w:r>
      <w:r w:rsidR="00C82EF4">
        <w:t xml:space="preserve">If any of the Parties’ is of the opinion that the Contractor’s performance is not </w:t>
      </w:r>
      <w:r w:rsidR="00C82EF4">
        <w:tab/>
      </w:r>
      <w:r w:rsidR="00C82EF4">
        <w:tab/>
      </w:r>
      <w:r w:rsidR="00C82EF4">
        <w:tab/>
      </w:r>
      <w:r w:rsidR="00C82EF4">
        <w:tab/>
        <w:t>satisfactory, it may choose to deal with the issue in ac</w:t>
      </w:r>
      <w:r w:rsidR="005974A2">
        <w:t xml:space="preserve">cordance with the following </w:t>
      </w:r>
      <w:r w:rsidR="005974A2">
        <w:tab/>
      </w:r>
      <w:r w:rsidR="005974A2">
        <w:tab/>
      </w:r>
      <w:r w:rsidR="005974A2">
        <w:tab/>
      </w:r>
      <w:r w:rsidR="00C82EF4">
        <w:t>procedure</w:t>
      </w:r>
      <w:r w:rsidR="0001757A">
        <w:t>;</w:t>
      </w:r>
    </w:p>
    <w:p w:rsidR="001C3B6E" w:rsidRDefault="005974A2" w:rsidP="001C3B6E">
      <w:pPr>
        <w:pStyle w:val="ListParagraph"/>
        <w:numPr>
          <w:ilvl w:val="0"/>
          <w:numId w:val="15"/>
        </w:numPr>
        <w:tabs>
          <w:tab w:val="left" w:pos="426"/>
          <w:tab w:val="left" w:pos="709"/>
          <w:tab w:val="left" w:pos="851"/>
          <w:tab w:val="left" w:pos="1276"/>
        </w:tabs>
      </w:pPr>
      <w:r>
        <w:t xml:space="preserve">   </w:t>
      </w:r>
      <w:r w:rsidR="0001757A">
        <w:t xml:space="preserve">The Party will advise the Contractor and monitor the actions taken to resolve </w:t>
      </w:r>
      <w:r>
        <w:t xml:space="preserve">     </w:t>
      </w:r>
      <w:r>
        <w:tab/>
      </w:r>
      <w:r w:rsidR="0001757A">
        <w:t>the problem through the quarterly progress meeting.</w:t>
      </w:r>
    </w:p>
    <w:p w:rsidR="001C3B6E" w:rsidRDefault="001C3B6E" w:rsidP="001C3B6E">
      <w:pPr>
        <w:pStyle w:val="ListParagraph"/>
        <w:numPr>
          <w:ilvl w:val="0"/>
          <w:numId w:val="15"/>
        </w:numPr>
        <w:tabs>
          <w:tab w:val="left" w:pos="426"/>
          <w:tab w:val="left" w:pos="709"/>
          <w:tab w:val="left" w:pos="851"/>
          <w:tab w:val="left" w:pos="1276"/>
        </w:tabs>
      </w:pPr>
      <w:r>
        <w:t xml:space="preserve">   </w:t>
      </w:r>
      <w:r w:rsidR="0001757A">
        <w:t xml:space="preserve">If the Contractor rectifies the problem, the Party will sign off the issue at the </w:t>
      </w:r>
      <w:r>
        <w:t xml:space="preserve">     </w:t>
      </w:r>
      <w:r>
        <w:tab/>
      </w:r>
      <w:r w:rsidR="0001757A">
        <w:t>next Progress Meeting</w:t>
      </w:r>
    </w:p>
    <w:p w:rsidR="0001757A" w:rsidRDefault="001C3B6E" w:rsidP="001C3B6E">
      <w:pPr>
        <w:pStyle w:val="ListParagraph"/>
        <w:numPr>
          <w:ilvl w:val="0"/>
          <w:numId w:val="15"/>
        </w:numPr>
        <w:tabs>
          <w:tab w:val="left" w:pos="426"/>
          <w:tab w:val="left" w:pos="709"/>
          <w:tab w:val="left" w:pos="851"/>
          <w:tab w:val="left" w:pos="1276"/>
        </w:tabs>
      </w:pPr>
      <w:r>
        <w:t xml:space="preserve">   </w:t>
      </w:r>
      <w:r w:rsidR="0001757A">
        <w:t xml:space="preserve">If the Contractor fails to rectify the problem, the party may terminate the </w:t>
      </w:r>
      <w:r>
        <w:t xml:space="preserve">   </w:t>
      </w:r>
      <w:r>
        <w:tab/>
      </w:r>
      <w:r w:rsidR="0001757A">
        <w:t>Contract in accordance with the Conditions of Contract.</w:t>
      </w:r>
    </w:p>
    <w:p w:rsidR="00685FF2" w:rsidRPr="00F559E1" w:rsidRDefault="005974A2" w:rsidP="005974A2">
      <w:pPr>
        <w:tabs>
          <w:tab w:val="left" w:pos="426"/>
          <w:tab w:val="left" w:pos="709"/>
          <w:tab w:val="left" w:pos="851"/>
        </w:tabs>
        <w:rPr>
          <w:b/>
          <w:vanish/>
          <w:specVanish/>
        </w:rPr>
      </w:pPr>
      <w:r>
        <w:tab/>
      </w:r>
      <w:r>
        <w:rPr>
          <w:b/>
        </w:rPr>
        <w:t>3.1.17</w:t>
      </w:r>
      <w:r w:rsidR="00685FF2" w:rsidRPr="00E23CE9">
        <w:rPr>
          <w:b/>
        </w:rPr>
        <w:t xml:space="preserve"> Invoicing</w:t>
      </w:r>
    </w:p>
    <w:p w:rsidR="0098386C" w:rsidRDefault="00685FF2" w:rsidP="00703F74">
      <w:pPr>
        <w:tabs>
          <w:tab w:val="left" w:pos="426"/>
          <w:tab w:val="left" w:pos="709"/>
          <w:tab w:val="left" w:pos="851"/>
          <w:tab w:val="left" w:pos="1276"/>
        </w:tabs>
        <w:rPr>
          <w:b/>
        </w:rPr>
      </w:pPr>
      <w:r>
        <w:rPr>
          <w:b/>
        </w:rPr>
        <w:tab/>
      </w:r>
      <w:r>
        <w:rPr>
          <w:b/>
        </w:rPr>
        <w:tab/>
      </w:r>
      <w:r w:rsidR="0001757A">
        <w:rPr>
          <w:b/>
        </w:rPr>
        <w:tab/>
      </w:r>
      <w:r w:rsidR="0001757A">
        <w:rPr>
          <w:b/>
        </w:rPr>
        <w:tab/>
      </w:r>
      <w:r w:rsidR="0001757A">
        <w:rPr>
          <w:b/>
        </w:rPr>
        <w:tab/>
      </w:r>
      <w:r w:rsidR="0001757A">
        <w:rPr>
          <w:b/>
        </w:rPr>
        <w:tab/>
      </w:r>
      <w:r w:rsidR="0001757A">
        <w:rPr>
          <w:b/>
        </w:rPr>
        <w:tab/>
      </w:r>
      <w:r w:rsidR="0001757A">
        <w:rPr>
          <w:b/>
        </w:rPr>
        <w:tab/>
      </w:r>
      <w:r w:rsidR="0001757A">
        <w:rPr>
          <w:b/>
        </w:rPr>
        <w:tab/>
      </w:r>
      <w:r w:rsidR="0001757A">
        <w:rPr>
          <w:b/>
        </w:rPr>
        <w:tab/>
      </w:r>
      <w:r w:rsidR="0001757A">
        <w:rPr>
          <w:b/>
        </w:rPr>
        <w:tab/>
      </w:r>
      <w:r w:rsidR="0001757A">
        <w:rPr>
          <w:b/>
        </w:rPr>
        <w:tab/>
      </w:r>
      <w:r w:rsidR="00703F74">
        <w:rPr>
          <w:b/>
        </w:rPr>
        <w:tab/>
      </w:r>
      <w:r w:rsidR="0098386C">
        <w:rPr>
          <w:b/>
        </w:rPr>
        <w:tab/>
      </w:r>
    </w:p>
    <w:p w:rsidR="00685FF2" w:rsidRDefault="005974A2" w:rsidP="005974A2">
      <w:pPr>
        <w:tabs>
          <w:tab w:val="left" w:pos="426"/>
          <w:tab w:val="left" w:pos="709"/>
          <w:tab w:val="left" w:pos="851"/>
          <w:tab w:val="left" w:pos="1276"/>
        </w:tabs>
      </w:pPr>
      <w:r>
        <w:rPr>
          <w:b/>
        </w:rPr>
        <w:tab/>
      </w:r>
      <w:r>
        <w:rPr>
          <w:b/>
        </w:rPr>
        <w:tab/>
      </w:r>
      <w:r w:rsidR="00685FF2">
        <w:t>The Contractor will provide individual Parties with invoices</w:t>
      </w:r>
      <w:r w:rsidR="00B0445C">
        <w:t xml:space="preserve"> clearly</w:t>
      </w:r>
      <w:r w:rsidR="00685FF2">
        <w:t xml:space="preserve"> itemised by </w:t>
      </w:r>
      <w:r w:rsidR="0001757A">
        <w:tab/>
      </w:r>
      <w:r w:rsidR="0001757A">
        <w:tab/>
      </w:r>
      <w:r w:rsidR="0001757A">
        <w:tab/>
      </w:r>
      <w:r w:rsidR="0001757A">
        <w:tab/>
      </w:r>
      <w:r w:rsidR="00685FF2">
        <w:t>activity</w:t>
      </w:r>
      <w:r w:rsidR="001A455B">
        <w:t xml:space="preserve"> and </w:t>
      </w:r>
      <w:r w:rsidR="00685FF2">
        <w:t xml:space="preserve">setting out the proportion of the amount due that relates to the service </w:t>
      </w:r>
      <w:r w:rsidR="00685FF2">
        <w:tab/>
      </w:r>
      <w:r w:rsidR="00685FF2">
        <w:tab/>
      </w:r>
      <w:r w:rsidR="001C75CA">
        <w:tab/>
      </w:r>
      <w:r w:rsidR="00685FF2">
        <w:t>performed on each activity.</w:t>
      </w:r>
    </w:p>
    <w:p w:rsidR="00685FF2" w:rsidRDefault="005974A2" w:rsidP="005974A2">
      <w:pPr>
        <w:tabs>
          <w:tab w:val="left" w:pos="426"/>
          <w:tab w:val="left" w:pos="851"/>
        </w:tabs>
      </w:pPr>
      <w:r>
        <w:tab/>
        <w:t xml:space="preserve">      </w:t>
      </w:r>
      <w:r w:rsidR="003F7E7B">
        <w:t>P</w:t>
      </w:r>
      <w:r w:rsidR="00685FF2">
        <w:t>arties may require invoices to be received electronically.</w:t>
      </w:r>
    </w:p>
    <w:p w:rsidR="005974A2" w:rsidRDefault="005974A2" w:rsidP="005974A2">
      <w:pPr>
        <w:tabs>
          <w:tab w:val="left" w:pos="426"/>
          <w:tab w:val="left" w:pos="709"/>
          <w:tab w:val="left" w:pos="851"/>
        </w:tabs>
      </w:pPr>
      <w:r>
        <w:tab/>
      </w:r>
      <w:r>
        <w:tab/>
      </w:r>
      <w:r w:rsidR="00685FF2">
        <w:t xml:space="preserve">Where required, the Contractor will provide Parties with a monthly statement for the </w:t>
      </w:r>
      <w:r w:rsidR="00685FF2">
        <w:tab/>
      </w:r>
      <w:r w:rsidR="00685FF2">
        <w:tab/>
      </w:r>
      <w:r>
        <w:t xml:space="preserve">      </w:t>
      </w:r>
      <w:r w:rsidR="00685FF2">
        <w:t xml:space="preserve">Service which includes details of all invoices and be broken down by location. This </w:t>
      </w:r>
      <w:r w:rsidR="00685FF2">
        <w:tab/>
      </w:r>
      <w:r w:rsidR="00685FF2">
        <w:tab/>
      </w:r>
      <w:r w:rsidR="00685FF2">
        <w:tab/>
        <w:t xml:space="preserve">statement will preferably be sent in electronic format and will be distributed along </w:t>
      </w:r>
      <w:r>
        <w:t xml:space="preserve">     </w:t>
      </w:r>
      <w:r>
        <w:tab/>
      </w:r>
      <w:r>
        <w:tab/>
        <w:t xml:space="preserve">      </w:t>
      </w:r>
      <w:r w:rsidR="0001757A">
        <w:t xml:space="preserve">with the </w:t>
      </w:r>
      <w:r w:rsidR="00685FF2">
        <w:t xml:space="preserve">monthly report detailed in </w:t>
      </w:r>
      <w:r w:rsidR="0001757A" w:rsidRPr="0001757A">
        <w:t>3.1.1</w:t>
      </w:r>
      <w:r w:rsidR="00940465">
        <w:t>4</w:t>
      </w:r>
      <w:r w:rsidR="00685FF2">
        <w:t xml:space="preserve"> above.</w:t>
      </w:r>
    </w:p>
    <w:p w:rsidR="001A455B" w:rsidRPr="001A455B" w:rsidRDefault="005974A2" w:rsidP="005974A2">
      <w:pPr>
        <w:tabs>
          <w:tab w:val="left" w:pos="426"/>
          <w:tab w:val="left" w:pos="709"/>
          <w:tab w:val="left" w:pos="851"/>
        </w:tabs>
      </w:pPr>
      <w:r>
        <w:tab/>
      </w:r>
      <w:r>
        <w:tab/>
      </w:r>
      <w:r w:rsidR="001A455B">
        <w:t xml:space="preserve">Payment for the service shall be within 30days upon receipt of a valid invoice </w:t>
      </w:r>
      <w:r w:rsidR="001A455B">
        <w:rPr>
          <w:b/>
        </w:rPr>
        <w:t xml:space="preserve">in </w:t>
      </w:r>
      <w:r w:rsidR="0001757A">
        <w:rPr>
          <w:b/>
        </w:rPr>
        <w:tab/>
      </w:r>
      <w:r w:rsidR="0001757A">
        <w:rPr>
          <w:b/>
        </w:rPr>
        <w:tab/>
      </w:r>
      <w:r w:rsidR="0098386C">
        <w:rPr>
          <w:b/>
        </w:rPr>
        <w:t xml:space="preserve">        </w:t>
      </w:r>
      <w:r>
        <w:rPr>
          <w:b/>
        </w:rPr>
        <w:tab/>
      </w:r>
      <w:r>
        <w:rPr>
          <w:b/>
        </w:rPr>
        <w:tab/>
      </w:r>
      <w:r w:rsidR="001A455B">
        <w:rPr>
          <w:b/>
        </w:rPr>
        <w:t>arrears for services received.</w:t>
      </w:r>
    </w:p>
    <w:p w:rsidR="005841B6" w:rsidRPr="0001757A" w:rsidRDefault="005974A2" w:rsidP="005974A2">
      <w:pPr>
        <w:tabs>
          <w:tab w:val="left" w:pos="426"/>
          <w:tab w:val="left" w:pos="709"/>
          <w:tab w:val="left" w:pos="851"/>
          <w:tab w:val="left" w:pos="993"/>
        </w:tabs>
        <w:rPr>
          <w:b/>
        </w:rPr>
      </w:pPr>
      <w:r>
        <w:tab/>
      </w:r>
      <w:r>
        <w:rPr>
          <w:b/>
        </w:rPr>
        <w:t>3.1.18</w:t>
      </w:r>
      <w:r w:rsidR="005841B6" w:rsidRPr="0001757A">
        <w:rPr>
          <w:b/>
        </w:rPr>
        <w:t xml:space="preserve"> Equipment </w:t>
      </w:r>
    </w:p>
    <w:p w:rsidR="005841B6" w:rsidRDefault="005974A2" w:rsidP="0098386C">
      <w:pPr>
        <w:tabs>
          <w:tab w:val="left" w:pos="426"/>
          <w:tab w:val="left" w:pos="851"/>
        </w:tabs>
      </w:pPr>
      <w:r>
        <w:rPr>
          <w:b/>
        </w:rPr>
        <w:tab/>
        <w:t xml:space="preserve">     </w:t>
      </w:r>
      <w:r w:rsidR="005841B6">
        <w:t xml:space="preserve">The Contractor will provide all sealable bags to be used in carrying out the Service. </w:t>
      </w:r>
      <w:r>
        <w:tab/>
      </w:r>
      <w:r>
        <w:tab/>
        <w:t xml:space="preserve">     </w:t>
      </w:r>
      <w:r w:rsidR="0098386C">
        <w:t xml:space="preserve">The </w:t>
      </w:r>
      <w:r w:rsidR="005841B6">
        <w:t xml:space="preserve">cost of these bags and delivery of training to all relevant staff on how to use </w:t>
      </w:r>
      <w:r>
        <w:tab/>
      </w:r>
      <w:r>
        <w:tab/>
      </w:r>
      <w:r>
        <w:tab/>
        <w:t xml:space="preserve">      </w:t>
      </w:r>
      <w:r w:rsidR="0098386C">
        <w:t xml:space="preserve">them will be </w:t>
      </w:r>
      <w:r w:rsidR="005841B6">
        <w:t xml:space="preserve">included within the contract price as set out in the Form of </w:t>
      </w:r>
      <w:r>
        <w:tab/>
      </w:r>
      <w:r>
        <w:tab/>
        <w:t xml:space="preserve">  </w:t>
      </w:r>
      <w:r>
        <w:tab/>
      </w:r>
      <w:r>
        <w:tab/>
        <w:t xml:space="preserve">      </w:t>
      </w:r>
      <w:r w:rsidR="005841B6">
        <w:t>Tender/Pricing Schedule.</w:t>
      </w:r>
    </w:p>
    <w:p w:rsidR="005841B6" w:rsidRDefault="005974A2" w:rsidP="005974A2">
      <w:pPr>
        <w:tabs>
          <w:tab w:val="left" w:pos="426"/>
          <w:tab w:val="left" w:pos="709"/>
          <w:tab w:val="left" w:pos="851"/>
        </w:tabs>
      </w:pPr>
      <w:r>
        <w:tab/>
      </w:r>
      <w:r>
        <w:tab/>
      </w:r>
      <w:r w:rsidR="005841B6">
        <w:t xml:space="preserve">The Contractor will allocate, fit and maintain bar codes for each of the collection </w:t>
      </w:r>
      <w:r>
        <w:t xml:space="preserve">      </w:t>
      </w:r>
      <w:r>
        <w:tab/>
      </w:r>
      <w:r>
        <w:tab/>
        <w:t xml:space="preserve">      locations </w:t>
      </w:r>
      <w:r w:rsidR="005841B6">
        <w:t xml:space="preserve">(or alternative tracking system). The cost of implementing the </w:t>
      </w:r>
      <w:r>
        <w:t xml:space="preserve">       </w:t>
      </w:r>
      <w:r>
        <w:tab/>
      </w:r>
      <w:r>
        <w:tab/>
      </w:r>
      <w:r>
        <w:tab/>
        <w:t xml:space="preserve">     </w:t>
      </w:r>
      <w:r w:rsidR="0098386C">
        <w:t xml:space="preserve"> </w:t>
      </w:r>
      <w:r w:rsidR="005841B6">
        <w:t xml:space="preserve">system will be included within the contract price as set out in the Form of </w:t>
      </w:r>
      <w:r>
        <w:t xml:space="preserve">   </w:t>
      </w:r>
      <w:r>
        <w:tab/>
      </w:r>
      <w:r>
        <w:tab/>
      </w:r>
      <w:r>
        <w:tab/>
        <w:t xml:space="preserve">      </w:t>
      </w:r>
      <w:r w:rsidR="005841B6">
        <w:t>Tender/</w:t>
      </w:r>
      <w:r w:rsidR="0098386C">
        <w:t>Pricing Schedule</w:t>
      </w:r>
      <w:r w:rsidR="005841B6">
        <w:t>.</w:t>
      </w:r>
    </w:p>
    <w:p w:rsidR="00B76C8F" w:rsidRPr="00703F74" w:rsidRDefault="00A444BE" w:rsidP="005974A2">
      <w:pPr>
        <w:tabs>
          <w:tab w:val="left" w:pos="426"/>
          <w:tab w:val="left" w:pos="851"/>
        </w:tabs>
        <w:rPr>
          <w:b/>
        </w:rPr>
      </w:pPr>
      <w:r>
        <w:tab/>
      </w:r>
      <w:r w:rsidR="005974A2">
        <w:rPr>
          <w:b/>
        </w:rPr>
        <w:t>3.1.19</w:t>
      </w:r>
      <w:r w:rsidR="00276AF6" w:rsidRPr="00703F74">
        <w:rPr>
          <w:b/>
        </w:rPr>
        <w:t xml:space="preserve"> Continuous Improvement</w:t>
      </w:r>
    </w:p>
    <w:p w:rsidR="00276AF6" w:rsidRDefault="005974A2" w:rsidP="005974A2">
      <w:pPr>
        <w:tabs>
          <w:tab w:val="left" w:pos="426"/>
          <w:tab w:val="left" w:pos="709"/>
          <w:tab w:val="left" w:pos="851"/>
        </w:tabs>
      </w:pPr>
      <w:r>
        <w:rPr>
          <w:b/>
        </w:rPr>
        <w:tab/>
        <w:t xml:space="preserve">     </w:t>
      </w:r>
      <w:r w:rsidR="00276AF6">
        <w:t xml:space="preserve">The Contractor will be responsible for the continued development of the Service and </w:t>
      </w:r>
      <w:r>
        <w:tab/>
      </w:r>
      <w:r>
        <w:tab/>
        <w:t xml:space="preserve">      </w:t>
      </w:r>
      <w:r w:rsidR="0098386C">
        <w:t xml:space="preserve">must </w:t>
      </w:r>
      <w:r w:rsidR="00276AF6">
        <w:t>work with each party in order to</w:t>
      </w:r>
      <w:r w:rsidR="003F7E7B">
        <w:t xml:space="preserve"> achieve</w:t>
      </w:r>
      <w:r w:rsidR="00276AF6">
        <w:t xml:space="preserve"> </w:t>
      </w:r>
      <w:r w:rsidR="00B727BA">
        <w:t xml:space="preserve">“best value”. This will </w:t>
      </w:r>
      <w:r>
        <w:tab/>
      </w:r>
      <w:r>
        <w:tab/>
      </w:r>
      <w:r>
        <w:tab/>
      </w:r>
      <w:r>
        <w:tab/>
        <w:t xml:space="preserve">     </w:t>
      </w:r>
      <w:r w:rsidR="0098386C">
        <w:t xml:space="preserve"> </w:t>
      </w:r>
      <w:r w:rsidR="00B727BA">
        <w:t xml:space="preserve">involve the Contractor </w:t>
      </w:r>
      <w:r w:rsidR="00703F74">
        <w:t>identifying the</w:t>
      </w:r>
      <w:r w:rsidR="00B727BA">
        <w:t xml:space="preserve"> changing needs of the </w:t>
      </w:r>
      <w:r>
        <w:tab/>
      </w:r>
      <w:r>
        <w:tab/>
      </w:r>
      <w:r>
        <w:tab/>
      </w:r>
      <w:r>
        <w:tab/>
      </w:r>
      <w:r>
        <w:tab/>
        <w:t xml:space="preserve">      </w:t>
      </w:r>
      <w:r w:rsidR="00B727BA">
        <w:t xml:space="preserve">Councils and proposing amendments/innovations in relation </w:t>
      </w:r>
      <w:r w:rsidR="00703F74">
        <w:t>to the</w:t>
      </w:r>
      <w:r w:rsidR="00B727BA">
        <w:t xml:space="preserve"> </w:t>
      </w:r>
      <w:r w:rsidR="0098386C">
        <w:tab/>
      </w:r>
      <w:r w:rsidR="0098386C">
        <w:tab/>
      </w:r>
      <w:r w:rsidR="0098386C">
        <w:tab/>
        <w:t xml:space="preserve">                </w:t>
      </w:r>
      <w:r>
        <w:t xml:space="preserve"> </w:t>
      </w:r>
      <w:r>
        <w:tab/>
      </w:r>
      <w:r>
        <w:tab/>
      </w:r>
      <w:r w:rsidR="00B727BA">
        <w:t xml:space="preserve">provision of the Services. All proposed changes must be </w:t>
      </w:r>
      <w:r w:rsidR="00703F74">
        <w:tab/>
      </w:r>
      <w:r w:rsidR="00703F74">
        <w:tab/>
      </w:r>
      <w:r w:rsidR="00703F74">
        <w:tab/>
      </w:r>
      <w:r w:rsidR="00703F74">
        <w:tab/>
      </w:r>
      <w:r>
        <w:tab/>
      </w:r>
      <w:r>
        <w:tab/>
        <w:t xml:space="preserve">      </w:t>
      </w:r>
      <w:r w:rsidR="00B727BA">
        <w:t>presented to each</w:t>
      </w:r>
      <w:r w:rsidR="00333BBA">
        <w:t xml:space="preserve"> affected</w:t>
      </w:r>
      <w:r w:rsidR="00937E2B">
        <w:t xml:space="preserve"> Party for </w:t>
      </w:r>
      <w:r w:rsidR="00B727BA">
        <w:t xml:space="preserve">approval before implementation. </w:t>
      </w:r>
    </w:p>
    <w:p w:rsidR="00CA20A6" w:rsidRDefault="00B727BA" w:rsidP="00703F74">
      <w:pPr>
        <w:tabs>
          <w:tab w:val="left" w:pos="426"/>
          <w:tab w:val="left" w:pos="851"/>
        </w:tabs>
      </w:pPr>
      <w:r>
        <w:lastRenderedPageBreak/>
        <w:tab/>
      </w:r>
      <w:r>
        <w:tab/>
      </w:r>
    </w:p>
    <w:p w:rsidR="00B727BA" w:rsidRPr="00CA20A6" w:rsidRDefault="005974A2" w:rsidP="00703F74">
      <w:pPr>
        <w:tabs>
          <w:tab w:val="left" w:pos="426"/>
          <w:tab w:val="left" w:pos="851"/>
        </w:tabs>
      </w:pPr>
      <w:r>
        <w:tab/>
      </w:r>
      <w:r w:rsidR="00703F74">
        <w:rPr>
          <w:b/>
        </w:rPr>
        <w:t>3.1.22</w:t>
      </w:r>
      <w:r w:rsidR="00B727BA" w:rsidRPr="00703F74">
        <w:rPr>
          <w:b/>
        </w:rPr>
        <w:t xml:space="preserve"> Audits</w:t>
      </w:r>
    </w:p>
    <w:p w:rsidR="00B727BA" w:rsidRDefault="00B727BA" w:rsidP="006E349B">
      <w:pPr>
        <w:tabs>
          <w:tab w:val="left" w:pos="426"/>
          <w:tab w:val="left" w:pos="851"/>
        </w:tabs>
      </w:pPr>
      <w:r>
        <w:rPr>
          <w:b/>
        </w:rPr>
        <w:tab/>
      </w:r>
      <w:r w:rsidR="005974A2">
        <w:rPr>
          <w:b/>
        </w:rPr>
        <w:t xml:space="preserve">     </w:t>
      </w:r>
      <w:r>
        <w:t xml:space="preserve">Each party’s internal and external auditors shall be given access and receive assistance </w:t>
      </w:r>
      <w:r w:rsidR="00B856CA">
        <w:tab/>
      </w:r>
      <w:r w:rsidR="00B856CA">
        <w:tab/>
      </w:r>
      <w:r w:rsidR="005974A2">
        <w:t xml:space="preserve">     </w:t>
      </w:r>
      <w:r w:rsidR="00703F74">
        <w:t>f</w:t>
      </w:r>
      <w:r>
        <w:t>rom the Contractor’s internal and external auditors to e</w:t>
      </w:r>
      <w:r w:rsidR="00B856CA">
        <w:t>n</w:t>
      </w:r>
      <w:r w:rsidR="00CA20A6">
        <w:t>able t</w:t>
      </w:r>
      <w:r w:rsidR="005974A2">
        <w:t xml:space="preserve">hem to carry out their </w:t>
      </w:r>
      <w:r w:rsidR="005974A2">
        <w:tab/>
      </w:r>
      <w:r w:rsidR="005974A2">
        <w:tab/>
        <w:t xml:space="preserve">     </w:t>
      </w:r>
      <w:r w:rsidR="00B856CA">
        <w:t>responsibilities and duties.</w:t>
      </w:r>
    </w:p>
    <w:p w:rsidR="00B856CA" w:rsidRDefault="005974A2" w:rsidP="005974A2">
      <w:pPr>
        <w:tabs>
          <w:tab w:val="left" w:pos="426"/>
          <w:tab w:val="left" w:pos="851"/>
        </w:tabs>
      </w:pPr>
      <w:r>
        <w:tab/>
        <w:t xml:space="preserve">     </w:t>
      </w:r>
      <w:r w:rsidR="00B856CA">
        <w:t>The Contractor must ensure that all agreed procedures</w:t>
      </w:r>
      <w:r w:rsidR="00CA20A6">
        <w:t xml:space="preserve"> recom</w:t>
      </w:r>
      <w:r>
        <w:t xml:space="preserve">mended by each party’s </w:t>
      </w:r>
      <w:r>
        <w:tab/>
      </w:r>
      <w:r>
        <w:tab/>
        <w:t xml:space="preserve">     </w:t>
      </w:r>
      <w:r w:rsidR="00B856CA">
        <w:t>internal or external auditors are maintained.</w:t>
      </w:r>
    </w:p>
    <w:p w:rsidR="00B856CA" w:rsidRPr="00703F74" w:rsidRDefault="00B856CA" w:rsidP="006E349B">
      <w:pPr>
        <w:tabs>
          <w:tab w:val="left" w:pos="426"/>
          <w:tab w:val="left" w:pos="851"/>
        </w:tabs>
        <w:rPr>
          <w:b/>
        </w:rPr>
      </w:pPr>
      <w:r>
        <w:tab/>
      </w:r>
      <w:r w:rsidRPr="00703F74">
        <w:rPr>
          <w:b/>
        </w:rPr>
        <w:t>3.1.24 Records</w:t>
      </w:r>
    </w:p>
    <w:p w:rsidR="00B856CA" w:rsidRDefault="005974A2" w:rsidP="006E349B">
      <w:pPr>
        <w:tabs>
          <w:tab w:val="left" w:pos="426"/>
          <w:tab w:val="left" w:pos="851"/>
        </w:tabs>
      </w:pPr>
      <w:r>
        <w:rPr>
          <w:b/>
        </w:rPr>
        <w:tab/>
        <w:t xml:space="preserve">     </w:t>
      </w:r>
      <w:r w:rsidR="00B856CA">
        <w:t xml:space="preserve">The Contractor must keep records of service for at least six years after the completion </w:t>
      </w:r>
      <w:r>
        <w:tab/>
      </w:r>
      <w:r>
        <w:tab/>
        <w:t xml:space="preserve">      of </w:t>
      </w:r>
      <w:r w:rsidR="00CA20A6">
        <w:t>t</w:t>
      </w:r>
      <w:r w:rsidR="00B856CA">
        <w:t xml:space="preserve">he Service. These records must be sufficiently complete and detailed to ensure </w:t>
      </w:r>
      <w:r>
        <w:tab/>
      </w:r>
      <w:r>
        <w:tab/>
        <w:t xml:space="preserve">      </w:t>
      </w:r>
      <w:r w:rsidR="00CA20A6">
        <w:t xml:space="preserve">proper </w:t>
      </w:r>
      <w:r w:rsidR="00B856CA">
        <w:t>audit trail of work.</w:t>
      </w:r>
    </w:p>
    <w:p w:rsidR="00AD0E36" w:rsidRDefault="00AD0E36" w:rsidP="006E349B">
      <w:pPr>
        <w:tabs>
          <w:tab w:val="left" w:pos="426"/>
          <w:tab w:val="left" w:pos="851"/>
        </w:tabs>
      </w:pPr>
    </w:p>
    <w:p w:rsidR="00AD0E36" w:rsidRPr="00940465" w:rsidRDefault="00AD0E36" w:rsidP="00854016">
      <w:pPr>
        <w:tabs>
          <w:tab w:val="left" w:pos="426"/>
          <w:tab w:val="left" w:pos="851"/>
        </w:tabs>
        <w:rPr>
          <w:b/>
          <w:sz w:val="24"/>
          <w:szCs w:val="24"/>
        </w:rPr>
      </w:pPr>
      <w:r w:rsidRPr="00940465">
        <w:rPr>
          <w:b/>
          <w:sz w:val="24"/>
          <w:szCs w:val="24"/>
        </w:rPr>
        <w:t xml:space="preserve">4. </w:t>
      </w:r>
      <w:r w:rsidR="005D6C4D" w:rsidRPr="00940465">
        <w:rPr>
          <w:b/>
          <w:sz w:val="24"/>
          <w:szCs w:val="24"/>
        </w:rPr>
        <w:tab/>
      </w:r>
      <w:r w:rsidRPr="00940465">
        <w:rPr>
          <w:b/>
          <w:sz w:val="24"/>
          <w:szCs w:val="24"/>
        </w:rPr>
        <w:t>Instructions to Tenderers</w:t>
      </w:r>
    </w:p>
    <w:p w:rsidR="00AD0E36" w:rsidRDefault="005D6C4D" w:rsidP="00940465">
      <w:pPr>
        <w:tabs>
          <w:tab w:val="left" w:pos="567"/>
          <w:tab w:val="left" w:pos="709"/>
          <w:tab w:val="left" w:pos="851"/>
        </w:tabs>
      </w:pPr>
      <w:r>
        <w:tab/>
      </w:r>
      <w:r w:rsidR="00940465">
        <w:tab/>
      </w:r>
      <w:r w:rsidR="00AD0E36">
        <w:t xml:space="preserve">The Council requires a tender to be submitted in response to Specification of Service </w:t>
      </w:r>
      <w:r w:rsidR="00854016">
        <w:tab/>
      </w:r>
      <w:r w:rsidR="00854016">
        <w:tab/>
      </w:r>
      <w:r w:rsidR="00854016">
        <w:tab/>
      </w:r>
      <w:r w:rsidR="00AD0E36">
        <w:t>Schedule 1_ Section 3.</w:t>
      </w:r>
    </w:p>
    <w:p w:rsidR="00AD0E36" w:rsidRDefault="005D6C4D" w:rsidP="00940465">
      <w:pPr>
        <w:tabs>
          <w:tab w:val="left" w:pos="426"/>
          <w:tab w:val="left" w:pos="709"/>
          <w:tab w:val="left" w:pos="851"/>
        </w:tabs>
      </w:pPr>
      <w:r>
        <w:tab/>
      </w:r>
      <w:r w:rsidR="00854016">
        <w:tab/>
      </w:r>
      <w:r w:rsidR="00AD0E36">
        <w:t xml:space="preserve">The contents of this tender and any other documentation sent to you in respect of this </w:t>
      </w:r>
      <w:r w:rsidR="00854016">
        <w:tab/>
      </w:r>
      <w:r w:rsidR="00854016">
        <w:tab/>
      </w:r>
      <w:r w:rsidR="00940465">
        <w:tab/>
      </w:r>
      <w:r w:rsidR="00AD0E36">
        <w:t xml:space="preserve">process are provided </w:t>
      </w:r>
      <w:r w:rsidR="00CB0D07">
        <w:t>on the basis that they remain the property of the Council.</w:t>
      </w:r>
    </w:p>
    <w:p w:rsidR="00CB0D07" w:rsidRDefault="005D6C4D" w:rsidP="00940465">
      <w:pPr>
        <w:tabs>
          <w:tab w:val="left" w:pos="426"/>
          <w:tab w:val="left" w:pos="709"/>
          <w:tab w:val="left" w:pos="851"/>
        </w:tabs>
      </w:pPr>
      <w:r>
        <w:tab/>
      </w:r>
      <w:r w:rsidR="00854016">
        <w:tab/>
      </w:r>
      <w:r w:rsidR="00CB0D07">
        <w:t xml:space="preserve">The tender is made available in good faith. No warranty is given as to the accuracy or </w:t>
      </w:r>
      <w:r>
        <w:tab/>
      </w:r>
      <w:r w:rsidR="00854016">
        <w:tab/>
      </w:r>
      <w:r w:rsidR="00854016">
        <w:tab/>
      </w:r>
      <w:r w:rsidR="00CB0D07">
        <w:t xml:space="preserve">completeness of the information in it and liability or any inaccuracy or </w:t>
      </w:r>
      <w:r w:rsidR="005013B9">
        <w:t>incompleteness is</w:t>
      </w:r>
      <w:r w:rsidR="00CB0D07">
        <w:t xml:space="preserve"> </w:t>
      </w:r>
      <w:r>
        <w:tab/>
      </w:r>
      <w:r w:rsidR="00854016">
        <w:tab/>
      </w:r>
      <w:r w:rsidR="00CB0D07">
        <w:t>therefore expressly disclaimed by the Council and its advisors.</w:t>
      </w:r>
    </w:p>
    <w:p w:rsidR="005D6C4D" w:rsidRDefault="005D6C4D" w:rsidP="00940465">
      <w:pPr>
        <w:tabs>
          <w:tab w:val="left" w:pos="426"/>
          <w:tab w:val="left" w:pos="709"/>
          <w:tab w:val="left" w:pos="851"/>
        </w:tabs>
      </w:pPr>
      <w:r>
        <w:tab/>
      </w:r>
      <w:r w:rsidR="00854016">
        <w:tab/>
      </w:r>
      <w:r w:rsidR="00CB0D07">
        <w:t xml:space="preserve">You are deemed to understand fully the processes the Council are required to follow under </w:t>
      </w:r>
      <w:r>
        <w:tab/>
      </w:r>
      <w:r w:rsidR="00854016">
        <w:tab/>
      </w:r>
      <w:r w:rsidR="00CB0D07">
        <w:t xml:space="preserve">relevant European and UK legislation, particularly in relation to the Public Contract </w:t>
      </w:r>
      <w:r w:rsidR="00854016">
        <w:tab/>
      </w:r>
      <w:r w:rsidR="00854016">
        <w:tab/>
      </w:r>
      <w:r w:rsidR="00854016">
        <w:tab/>
      </w:r>
      <w:r w:rsidR="00CB0D07">
        <w:t xml:space="preserve">Regulations </w:t>
      </w:r>
      <w:r>
        <w:t>2015.</w:t>
      </w:r>
    </w:p>
    <w:p w:rsidR="00CB0D07" w:rsidRPr="00854016" w:rsidRDefault="00854016" w:rsidP="005D6C4D">
      <w:pPr>
        <w:tabs>
          <w:tab w:val="left" w:pos="426"/>
          <w:tab w:val="left" w:pos="851"/>
        </w:tabs>
        <w:rPr>
          <w:b/>
        </w:rPr>
      </w:pPr>
      <w:r>
        <w:rPr>
          <w:b/>
        </w:rPr>
        <w:tab/>
      </w:r>
      <w:r w:rsidR="005D6C4D" w:rsidRPr="00854016">
        <w:rPr>
          <w:b/>
        </w:rPr>
        <w:t>4.1</w:t>
      </w:r>
      <w:r w:rsidR="005D6C4D" w:rsidRPr="00854016">
        <w:rPr>
          <w:b/>
        </w:rPr>
        <w:tab/>
        <w:t>Contract Terms and Conditions</w:t>
      </w:r>
    </w:p>
    <w:p w:rsidR="005D6C4D" w:rsidRDefault="005D6C4D" w:rsidP="005D6C4D">
      <w:pPr>
        <w:tabs>
          <w:tab w:val="left" w:pos="426"/>
          <w:tab w:val="left" w:pos="851"/>
        </w:tabs>
      </w:pPr>
      <w:r>
        <w:rPr>
          <w:b/>
        </w:rPr>
        <w:tab/>
      </w:r>
      <w:r>
        <w:t xml:space="preserve"> </w:t>
      </w:r>
      <w:r w:rsidR="00940465">
        <w:t xml:space="preserve">    </w:t>
      </w:r>
      <w:r>
        <w:t xml:space="preserve">Please refer to Schedule 2 </w:t>
      </w:r>
      <w:r>
        <w:softHyphen/>
      </w:r>
      <w:r>
        <w:softHyphen/>
        <w:t>_D</w:t>
      </w:r>
      <w:r w:rsidR="00940465">
        <w:t>r</w:t>
      </w:r>
      <w:r>
        <w:t>aft Terms and Conditions.</w:t>
      </w:r>
    </w:p>
    <w:p w:rsidR="005D6C4D" w:rsidRPr="00854016" w:rsidRDefault="00854016" w:rsidP="005D6C4D">
      <w:pPr>
        <w:tabs>
          <w:tab w:val="left" w:pos="426"/>
          <w:tab w:val="left" w:pos="851"/>
        </w:tabs>
        <w:rPr>
          <w:b/>
        </w:rPr>
      </w:pPr>
      <w:r>
        <w:rPr>
          <w:b/>
        </w:rPr>
        <w:tab/>
      </w:r>
      <w:r w:rsidR="005D6C4D" w:rsidRPr="00854016">
        <w:rPr>
          <w:b/>
        </w:rPr>
        <w:t>4.2   Period of Validity</w:t>
      </w:r>
    </w:p>
    <w:p w:rsidR="005D6C4D" w:rsidRDefault="00921A53" w:rsidP="00854016">
      <w:pPr>
        <w:tabs>
          <w:tab w:val="left" w:pos="426"/>
          <w:tab w:val="left" w:pos="851"/>
        </w:tabs>
      </w:pPr>
      <w:r>
        <w:tab/>
      </w:r>
      <w:r w:rsidR="00854016">
        <w:tab/>
      </w:r>
      <w:r>
        <w:t xml:space="preserve">Tenderers are required to keep tenders valid for acceptance for a period of 90 days from </w:t>
      </w:r>
      <w:r w:rsidR="00854016">
        <w:tab/>
      </w:r>
      <w:r w:rsidR="00854016">
        <w:tab/>
        <w:t xml:space="preserve">the </w:t>
      </w:r>
      <w:r>
        <w:t>date of receipt of tenders.</w:t>
      </w:r>
    </w:p>
    <w:p w:rsidR="00921A53" w:rsidRPr="00854016" w:rsidRDefault="00854016" w:rsidP="005D6C4D">
      <w:pPr>
        <w:tabs>
          <w:tab w:val="left" w:pos="426"/>
          <w:tab w:val="left" w:pos="851"/>
        </w:tabs>
        <w:rPr>
          <w:b/>
        </w:rPr>
      </w:pPr>
      <w:r>
        <w:rPr>
          <w:b/>
        </w:rPr>
        <w:tab/>
      </w:r>
      <w:r w:rsidR="00921A53" w:rsidRPr="00854016">
        <w:rPr>
          <w:b/>
        </w:rPr>
        <w:t>4.3   Clarification of Meaning of Contract</w:t>
      </w:r>
    </w:p>
    <w:p w:rsidR="00921A53" w:rsidRDefault="00921A53" w:rsidP="005D6C4D">
      <w:pPr>
        <w:tabs>
          <w:tab w:val="left" w:pos="426"/>
          <w:tab w:val="left" w:pos="851"/>
        </w:tabs>
      </w:pPr>
      <w:r>
        <w:rPr>
          <w:b/>
        </w:rPr>
        <w:tab/>
      </w:r>
      <w:r w:rsidR="00854016">
        <w:rPr>
          <w:b/>
        </w:rPr>
        <w:tab/>
      </w:r>
      <w:r>
        <w:t xml:space="preserve">If you wish to raise further points of clarification then these matters should be submitted </w:t>
      </w:r>
      <w:r w:rsidR="00854016">
        <w:tab/>
      </w:r>
      <w:r w:rsidR="00854016">
        <w:tab/>
        <w:t xml:space="preserve">via </w:t>
      </w:r>
      <w:r>
        <w:t xml:space="preserve">email to </w:t>
      </w:r>
      <w:hyperlink r:id="rId13" w:history="1">
        <w:r w:rsidR="005B39D5" w:rsidRPr="00CA5406">
          <w:rPr>
            <w:rStyle w:val="Hyperlink"/>
            <w:b/>
          </w:rPr>
          <w:t>procurement@gosharedservices.org.uk</w:t>
        </w:r>
      </w:hyperlink>
      <w:r w:rsidR="005B39D5">
        <w:rPr>
          <w:b/>
          <w:u w:val="single"/>
        </w:rPr>
        <w:t xml:space="preserve">  </w:t>
      </w:r>
      <w:r w:rsidR="005B39D5">
        <w:t xml:space="preserve">no later than 17:00 hours </w:t>
      </w:r>
      <w:r w:rsidR="004B13D6">
        <w:t xml:space="preserve">Thursday   </w:t>
      </w:r>
      <w:r w:rsidR="004B13D6">
        <w:tab/>
      </w:r>
      <w:r w:rsidR="004B13D6">
        <w:tab/>
        <w:t>04</w:t>
      </w:r>
      <w:r w:rsidR="00940465">
        <w:t xml:space="preserve"> August</w:t>
      </w:r>
      <w:r w:rsidR="00D7067A">
        <w:t xml:space="preserve"> 2016 </w:t>
      </w:r>
      <w:r w:rsidR="00854016">
        <w:t xml:space="preserve">to </w:t>
      </w:r>
      <w:r w:rsidR="005B39D5">
        <w:t xml:space="preserve">enable technical questions to be answered and circulated to all </w:t>
      </w:r>
      <w:r w:rsidR="00854016">
        <w:tab/>
      </w:r>
      <w:r w:rsidR="00854016">
        <w:tab/>
      </w:r>
      <w:r w:rsidR="00854016">
        <w:tab/>
      </w:r>
      <w:r w:rsidR="005B39D5">
        <w:t xml:space="preserve">tenderers. To be headed </w:t>
      </w:r>
    </w:p>
    <w:p w:rsidR="00D7067A" w:rsidRPr="00D7067A" w:rsidRDefault="00D7067A" w:rsidP="005D6C4D">
      <w:pPr>
        <w:tabs>
          <w:tab w:val="left" w:pos="426"/>
          <w:tab w:val="left" w:pos="851"/>
        </w:tabs>
        <w:rPr>
          <w:b/>
        </w:rPr>
      </w:pPr>
      <w:r>
        <w:lastRenderedPageBreak/>
        <w:tab/>
      </w:r>
      <w:r>
        <w:tab/>
      </w:r>
      <w:r>
        <w:rPr>
          <w:b/>
        </w:rPr>
        <w:t xml:space="preserve"> Cash Collection and Banking </w:t>
      </w:r>
      <w:r w:rsidR="001C3B6E">
        <w:rPr>
          <w:b/>
        </w:rPr>
        <w:t>Services Tender</w:t>
      </w:r>
      <w:r>
        <w:rPr>
          <w:b/>
        </w:rPr>
        <w:t xml:space="preserve"> 2016_10</w:t>
      </w:r>
    </w:p>
    <w:p w:rsidR="00AD0E36" w:rsidRDefault="00AB0B77" w:rsidP="006E349B">
      <w:pPr>
        <w:tabs>
          <w:tab w:val="left" w:pos="426"/>
          <w:tab w:val="left" w:pos="851"/>
        </w:tabs>
      </w:pPr>
      <w:r>
        <w:tab/>
      </w:r>
      <w:r w:rsidR="005B39D5">
        <w:t xml:space="preserve"> </w:t>
      </w:r>
      <w:r w:rsidR="00854016">
        <w:tab/>
      </w:r>
      <w:r w:rsidR="005B39D5">
        <w:t>We will endeavour to acknowledge your requests for clarification by return email within</w:t>
      </w:r>
      <w:r w:rsidR="00333BBA">
        <w:t xml:space="preserve"> 1 </w:t>
      </w:r>
      <w:r w:rsidR="00854016">
        <w:tab/>
      </w:r>
      <w:r w:rsidR="00854016">
        <w:tab/>
      </w:r>
      <w:r w:rsidR="00333BBA">
        <w:t>working day</w:t>
      </w:r>
      <w:r w:rsidR="005B39D5">
        <w:t xml:space="preserve">. If you do not receive an email acknowledgement within this time during the </w:t>
      </w:r>
      <w:r>
        <w:tab/>
      </w:r>
      <w:r w:rsidR="00854016">
        <w:tab/>
      </w:r>
      <w:r w:rsidR="005B39D5">
        <w:t xml:space="preserve">tender period you please contact Procurement on 01285 623311 to confirm that it has </w:t>
      </w:r>
      <w:r w:rsidR="00854016">
        <w:tab/>
      </w:r>
      <w:r w:rsidR="00854016">
        <w:tab/>
      </w:r>
      <w:r w:rsidR="00854016">
        <w:tab/>
      </w:r>
      <w:r w:rsidR="005B39D5">
        <w:t>been received and registered.</w:t>
      </w:r>
    </w:p>
    <w:p w:rsidR="005B39D5" w:rsidRPr="00854016" w:rsidRDefault="00854016" w:rsidP="006E349B">
      <w:pPr>
        <w:tabs>
          <w:tab w:val="left" w:pos="426"/>
          <w:tab w:val="left" w:pos="851"/>
        </w:tabs>
        <w:rPr>
          <w:b/>
        </w:rPr>
      </w:pPr>
      <w:r w:rsidRPr="00854016">
        <w:rPr>
          <w:b/>
        </w:rPr>
        <w:tab/>
      </w:r>
      <w:r w:rsidR="005B39D5" w:rsidRPr="00854016">
        <w:rPr>
          <w:b/>
        </w:rPr>
        <w:t>4.4</w:t>
      </w:r>
      <w:r w:rsidR="005B39D5" w:rsidRPr="00854016">
        <w:rPr>
          <w:b/>
        </w:rPr>
        <w:tab/>
      </w:r>
      <w:r w:rsidR="00AB0B77" w:rsidRPr="00854016">
        <w:rPr>
          <w:b/>
        </w:rPr>
        <w:t>Conditions of Tender</w:t>
      </w:r>
    </w:p>
    <w:p w:rsidR="00AB0B77" w:rsidRDefault="00AB0B77" w:rsidP="00854016">
      <w:pPr>
        <w:tabs>
          <w:tab w:val="left" w:pos="426"/>
          <w:tab w:val="left" w:pos="851"/>
        </w:tabs>
      </w:pPr>
      <w:r>
        <w:tab/>
      </w:r>
      <w:r w:rsidR="00854016">
        <w:tab/>
      </w:r>
      <w:r>
        <w:t xml:space="preserve">You must comply with the following conditions; they are </w:t>
      </w:r>
      <w:r w:rsidR="00854016">
        <w:t>designed so that</w:t>
      </w:r>
      <w:r>
        <w:t xml:space="preserve"> all tenders are </w:t>
      </w:r>
      <w:r>
        <w:tab/>
      </w:r>
      <w:r w:rsidR="00854016">
        <w:tab/>
      </w:r>
      <w:r>
        <w:t xml:space="preserve">treated equally and fairly and to comply with all legal requirements for public sector </w:t>
      </w:r>
      <w:r>
        <w:tab/>
      </w:r>
      <w:r w:rsidR="00854016">
        <w:tab/>
      </w:r>
      <w:r w:rsidR="00854016">
        <w:tab/>
      </w:r>
      <w:r>
        <w:t>procurement.</w:t>
      </w:r>
    </w:p>
    <w:p w:rsidR="00AB0B77" w:rsidRPr="00854016" w:rsidRDefault="00854016" w:rsidP="006E349B">
      <w:pPr>
        <w:tabs>
          <w:tab w:val="left" w:pos="426"/>
          <w:tab w:val="left" w:pos="851"/>
        </w:tabs>
        <w:rPr>
          <w:b/>
        </w:rPr>
      </w:pPr>
      <w:r>
        <w:tab/>
      </w:r>
      <w:r w:rsidR="00AB0B77" w:rsidRPr="00854016">
        <w:rPr>
          <w:b/>
        </w:rPr>
        <w:t>4.5</w:t>
      </w:r>
      <w:r w:rsidR="00AB0B77" w:rsidRPr="00854016">
        <w:rPr>
          <w:b/>
        </w:rPr>
        <w:tab/>
        <w:t>Collusion Fraud and Corruption</w:t>
      </w:r>
    </w:p>
    <w:p w:rsidR="00AD0E36" w:rsidRDefault="00AB0B77" w:rsidP="00854016">
      <w:pPr>
        <w:shd w:val="clear" w:color="auto" w:fill="FFFFFF" w:themeFill="background1"/>
        <w:tabs>
          <w:tab w:val="left" w:pos="426"/>
          <w:tab w:val="left" w:pos="851"/>
        </w:tabs>
      </w:pPr>
      <w:r>
        <w:rPr>
          <w:b/>
        </w:rPr>
        <w:tab/>
      </w:r>
      <w:r w:rsidR="00854016">
        <w:rPr>
          <w:b/>
        </w:rPr>
        <w:tab/>
      </w:r>
      <w:r>
        <w:t xml:space="preserve"> All tenders are required to complete a Certificate of Non-Collusion and Non- Canvassing ( </w:t>
      </w:r>
      <w:r w:rsidR="00854016">
        <w:tab/>
      </w:r>
      <w:r w:rsidR="00854016">
        <w:tab/>
      </w:r>
      <w:r w:rsidR="00CA20A6">
        <w:t xml:space="preserve"> </w:t>
      </w:r>
      <w:r w:rsidR="00854016">
        <w:t xml:space="preserve">see </w:t>
      </w:r>
      <w:r>
        <w:t xml:space="preserve">Schedule </w:t>
      </w:r>
      <w:r w:rsidR="00A17B09">
        <w:t>3)</w:t>
      </w:r>
    </w:p>
    <w:p w:rsidR="006022EE" w:rsidRPr="00854016" w:rsidRDefault="00854016" w:rsidP="006E349B">
      <w:pPr>
        <w:tabs>
          <w:tab w:val="left" w:pos="426"/>
          <w:tab w:val="left" w:pos="851"/>
        </w:tabs>
        <w:rPr>
          <w:b/>
        </w:rPr>
      </w:pPr>
      <w:r>
        <w:tab/>
      </w:r>
      <w:r w:rsidR="007A44AE" w:rsidRPr="00854016">
        <w:rPr>
          <w:b/>
        </w:rPr>
        <w:t xml:space="preserve">4.6 </w:t>
      </w:r>
      <w:r w:rsidR="007A44AE" w:rsidRPr="00854016">
        <w:rPr>
          <w:b/>
        </w:rPr>
        <w:tab/>
        <w:t>Basis</w:t>
      </w:r>
      <w:r w:rsidR="006022EE" w:rsidRPr="00854016">
        <w:rPr>
          <w:b/>
        </w:rPr>
        <w:t xml:space="preserve"> of Prices</w:t>
      </w:r>
    </w:p>
    <w:p w:rsidR="006022EE" w:rsidRPr="006022EE" w:rsidRDefault="006022EE" w:rsidP="006E349B">
      <w:pPr>
        <w:tabs>
          <w:tab w:val="left" w:pos="426"/>
          <w:tab w:val="left" w:pos="851"/>
        </w:tabs>
      </w:pPr>
      <w:r>
        <w:rPr>
          <w:b/>
        </w:rPr>
        <w:tab/>
      </w:r>
      <w:r w:rsidR="00854016">
        <w:rPr>
          <w:b/>
        </w:rPr>
        <w:tab/>
      </w:r>
      <w:r>
        <w:t>All fixed</w:t>
      </w:r>
      <w:r w:rsidR="007A44AE">
        <w:t xml:space="preserve"> prices quoted must be in £ sterling, exclusive of VAT at the prevailing rate or </w:t>
      </w:r>
      <w:r w:rsidR="00854016">
        <w:tab/>
      </w:r>
      <w:r w:rsidR="00854016">
        <w:tab/>
      </w:r>
      <w:r w:rsidR="00854016">
        <w:tab/>
        <w:t xml:space="preserve">Insurance </w:t>
      </w:r>
      <w:r w:rsidR="007A44AE">
        <w:t xml:space="preserve">Premium Tax; but must include all costs including delivery and expenses </w:t>
      </w:r>
      <w:r w:rsidR="00854016">
        <w:tab/>
      </w:r>
      <w:r w:rsidR="00854016">
        <w:tab/>
      </w:r>
      <w:r w:rsidR="00854016">
        <w:tab/>
        <w:t xml:space="preserve">(travel and </w:t>
      </w:r>
      <w:r w:rsidR="007A44AE">
        <w:t>subsistence)</w:t>
      </w:r>
    </w:p>
    <w:p w:rsidR="00B856CA" w:rsidRDefault="007A44AE" w:rsidP="006E349B">
      <w:pPr>
        <w:tabs>
          <w:tab w:val="left" w:pos="426"/>
          <w:tab w:val="left" w:pos="851"/>
        </w:tabs>
      </w:pPr>
      <w:r>
        <w:tab/>
      </w:r>
      <w:r w:rsidR="00854016">
        <w:tab/>
      </w:r>
      <w:r>
        <w:t xml:space="preserve">Each price you propose will be expected to be “commercially viable” </w:t>
      </w:r>
      <w:r w:rsidR="00D71AD6">
        <w:t>i.e.</w:t>
      </w:r>
      <w:r>
        <w:t xml:space="preserve"> sustainable over </w:t>
      </w:r>
      <w:r w:rsidR="00854016">
        <w:tab/>
      </w:r>
      <w:r w:rsidR="00854016">
        <w:tab/>
        <w:t xml:space="preserve">the </w:t>
      </w:r>
      <w:r>
        <w:t>long term and therefore form the basis of contracted pricing, where applicable.</w:t>
      </w:r>
    </w:p>
    <w:p w:rsidR="007A44AE" w:rsidRPr="007A44AE" w:rsidRDefault="007A44AE" w:rsidP="006E349B">
      <w:pPr>
        <w:tabs>
          <w:tab w:val="left" w:pos="426"/>
          <w:tab w:val="left" w:pos="851"/>
        </w:tabs>
      </w:pPr>
      <w:r>
        <w:tab/>
      </w:r>
      <w:r w:rsidR="00854016">
        <w:tab/>
      </w:r>
      <w:r>
        <w:t xml:space="preserve">The tenderer shall bear all the costs, expenses and liabilities incurred in connection with </w:t>
      </w:r>
      <w:r w:rsidR="00854016">
        <w:tab/>
      </w:r>
      <w:r w:rsidR="00854016">
        <w:tab/>
        <w:t xml:space="preserve">the </w:t>
      </w:r>
      <w:r>
        <w:t>preparation and submission of the tender</w:t>
      </w:r>
    </w:p>
    <w:p w:rsidR="00B727BA" w:rsidRDefault="00A17B09" w:rsidP="006E349B">
      <w:pPr>
        <w:tabs>
          <w:tab w:val="left" w:pos="426"/>
          <w:tab w:val="left" w:pos="851"/>
        </w:tabs>
        <w:rPr>
          <w:b/>
        </w:rPr>
      </w:pPr>
      <w:r>
        <w:tab/>
      </w:r>
      <w:r w:rsidR="007A44AE" w:rsidRPr="007A44AE">
        <w:t>4.7</w:t>
      </w:r>
      <w:r w:rsidR="007A44AE">
        <w:rPr>
          <w:b/>
        </w:rPr>
        <w:t xml:space="preserve"> </w:t>
      </w:r>
      <w:r w:rsidR="00492AA8">
        <w:rPr>
          <w:b/>
        </w:rPr>
        <w:t xml:space="preserve">  </w:t>
      </w:r>
      <w:r w:rsidR="007A44AE">
        <w:rPr>
          <w:b/>
        </w:rPr>
        <w:t>Completion of Documents</w:t>
      </w:r>
    </w:p>
    <w:p w:rsidR="00492AA8" w:rsidRDefault="00492AA8" w:rsidP="006E349B">
      <w:pPr>
        <w:tabs>
          <w:tab w:val="left" w:pos="426"/>
          <w:tab w:val="left" w:pos="851"/>
        </w:tabs>
      </w:pPr>
      <w:r>
        <w:rPr>
          <w:b/>
        </w:rPr>
        <w:tab/>
      </w:r>
      <w:r w:rsidR="00854016">
        <w:rPr>
          <w:b/>
        </w:rPr>
        <w:tab/>
      </w:r>
      <w:r>
        <w:t xml:space="preserve">The Council reserves the right to amend the tender documents in any respect, at any time </w:t>
      </w:r>
      <w:r w:rsidR="00854016">
        <w:tab/>
      </w:r>
      <w:r w:rsidR="00854016">
        <w:tab/>
        <w:t xml:space="preserve">prior </w:t>
      </w:r>
      <w:r>
        <w:t>to the closing date and time for the receipt of tenders.</w:t>
      </w:r>
    </w:p>
    <w:p w:rsidR="00492AA8" w:rsidRDefault="00492AA8" w:rsidP="006E349B">
      <w:pPr>
        <w:tabs>
          <w:tab w:val="left" w:pos="426"/>
          <w:tab w:val="left" w:pos="851"/>
        </w:tabs>
        <w:rPr>
          <w:b/>
        </w:rPr>
      </w:pPr>
      <w:r>
        <w:tab/>
      </w:r>
      <w:r w:rsidR="00A17B09">
        <w:tab/>
      </w:r>
      <w:r>
        <w:rPr>
          <w:b/>
        </w:rPr>
        <w:t xml:space="preserve">To assist preparation, an electronic copy of the tender documents has been made </w:t>
      </w:r>
      <w:r w:rsidR="00A17B09">
        <w:rPr>
          <w:b/>
        </w:rPr>
        <w:tab/>
      </w:r>
      <w:r w:rsidR="00A17B09">
        <w:rPr>
          <w:b/>
        </w:rPr>
        <w:tab/>
      </w:r>
      <w:r w:rsidR="00A17B09">
        <w:rPr>
          <w:b/>
        </w:rPr>
        <w:tab/>
        <w:t xml:space="preserve">available </w:t>
      </w:r>
      <w:r>
        <w:rPr>
          <w:b/>
        </w:rPr>
        <w:t xml:space="preserve">to you. Please make sure you complete and return all the documents provided </w:t>
      </w:r>
      <w:r w:rsidR="00A17B09">
        <w:rPr>
          <w:b/>
        </w:rPr>
        <w:tab/>
      </w:r>
      <w:r w:rsidR="00A17B09">
        <w:rPr>
          <w:b/>
        </w:rPr>
        <w:tab/>
        <w:t xml:space="preserve">as these will </w:t>
      </w:r>
      <w:r>
        <w:rPr>
          <w:b/>
        </w:rPr>
        <w:t>be used to ensure accuracy, equality and fairness of the evaluation process.</w:t>
      </w:r>
    </w:p>
    <w:p w:rsidR="004875E3" w:rsidRDefault="004875E3" w:rsidP="00CA20A6">
      <w:pPr>
        <w:tabs>
          <w:tab w:val="left" w:pos="426"/>
          <w:tab w:val="left" w:pos="851"/>
        </w:tabs>
        <w:spacing w:line="240" w:lineRule="auto"/>
        <w:rPr>
          <w:shd w:val="clear" w:color="auto" w:fill="FFFFFF" w:themeFill="background1"/>
        </w:rPr>
      </w:pPr>
      <w:r>
        <w:rPr>
          <w:b/>
        </w:rPr>
        <w:tab/>
      </w:r>
      <w:r w:rsidR="00A17B09">
        <w:rPr>
          <w:b/>
        </w:rPr>
        <w:tab/>
      </w:r>
      <w:r>
        <w:t xml:space="preserve">Tenderers must quote their services, prices and rates and other costs in </w:t>
      </w:r>
      <w:r w:rsidR="00CA20A6">
        <w:t xml:space="preserve">Schedule 6_price </w:t>
      </w:r>
      <w:r w:rsidR="00CA20A6">
        <w:tab/>
      </w:r>
      <w:r w:rsidR="00CA20A6">
        <w:tab/>
        <w:t>schedule.</w:t>
      </w:r>
      <w:r>
        <w:rPr>
          <w:shd w:val="clear" w:color="auto" w:fill="FFFF00"/>
        </w:rPr>
        <w:t xml:space="preserve">                                     </w:t>
      </w:r>
    </w:p>
    <w:p w:rsidR="004875E3" w:rsidRDefault="004875E3" w:rsidP="004875E3">
      <w:pPr>
        <w:shd w:val="clear" w:color="auto" w:fill="FFFFFF" w:themeFill="background1"/>
        <w:tabs>
          <w:tab w:val="left" w:pos="426"/>
          <w:tab w:val="left" w:pos="851"/>
        </w:tabs>
        <w:spacing w:line="240" w:lineRule="auto"/>
        <w:rPr>
          <w:shd w:val="clear" w:color="auto" w:fill="FFFFFF" w:themeFill="background1"/>
        </w:rPr>
      </w:pPr>
      <w:r>
        <w:rPr>
          <w:shd w:val="clear" w:color="auto" w:fill="FFFFFF" w:themeFill="background1"/>
        </w:rPr>
        <w:tab/>
      </w:r>
      <w:r w:rsidR="00A17B09">
        <w:rPr>
          <w:shd w:val="clear" w:color="auto" w:fill="FFFFFF" w:themeFill="background1"/>
        </w:rPr>
        <w:tab/>
      </w:r>
      <w:r>
        <w:rPr>
          <w:shd w:val="clear" w:color="auto" w:fill="FFFFFF" w:themeFill="background1"/>
        </w:rPr>
        <w:t>All documents must be completed in English.</w:t>
      </w:r>
    </w:p>
    <w:p w:rsidR="004875E3" w:rsidRDefault="004875E3" w:rsidP="004875E3">
      <w:pPr>
        <w:shd w:val="clear" w:color="auto" w:fill="FFFFFF" w:themeFill="background1"/>
        <w:tabs>
          <w:tab w:val="left" w:pos="426"/>
          <w:tab w:val="left" w:pos="851"/>
        </w:tabs>
        <w:spacing w:line="240" w:lineRule="auto"/>
        <w:rPr>
          <w:shd w:val="clear" w:color="auto" w:fill="FFFFFF" w:themeFill="background1"/>
        </w:rPr>
      </w:pPr>
      <w:r>
        <w:rPr>
          <w:shd w:val="clear" w:color="auto" w:fill="FFFFFF" w:themeFill="background1"/>
        </w:rPr>
        <w:tab/>
      </w:r>
      <w:r w:rsidR="00A17B09">
        <w:rPr>
          <w:shd w:val="clear" w:color="auto" w:fill="FFFFFF" w:themeFill="background1"/>
        </w:rPr>
        <w:tab/>
      </w:r>
      <w:r>
        <w:rPr>
          <w:shd w:val="clear" w:color="auto" w:fill="FFFFFF" w:themeFill="background1"/>
        </w:rPr>
        <w:t xml:space="preserve">Where the tender documentation permits submissions for parts rather than the whole of </w:t>
      </w:r>
      <w:r w:rsidR="00A17B09">
        <w:rPr>
          <w:shd w:val="clear" w:color="auto" w:fill="FFFFFF" w:themeFill="background1"/>
        </w:rPr>
        <w:tab/>
      </w:r>
      <w:r w:rsidR="00A17B09">
        <w:rPr>
          <w:shd w:val="clear" w:color="auto" w:fill="FFFFFF" w:themeFill="background1"/>
        </w:rPr>
        <w:tab/>
        <w:t xml:space="preserve">the </w:t>
      </w:r>
      <w:r>
        <w:rPr>
          <w:shd w:val="clear" w:color="auto" w:fill="FFFFFF" w:themeFill="background1"/>
        </w:rPr>
        <w:t>contract, where appropriate enter “no offer”.</w:t>
      </w:r>
    </w:p>
    <w:p w:rsidR="004875E3" w:rsidRDefault="004875E3" w:rsidP="004875E3">
      <w:pPr>
        <w:shd w:val="clear" w:color="auto" w:fill="FFFFFF" w:themeFill="background1"/>
        <w:tabs>
          <w:tab w:val="left" w:pos="426"/>
          <w:tab w:val="left" w:pos="851"/>
        </w:tabs>
        <w:spacing w:line="240" w:lineRule="auto"/>
        <w:rPr>
          <w:shd w:val="clear" w:color="auto" w:fill="FFFF00"/>
        </w:rPr>
      </w:pPr>
      <w:r>
        <w:rPr>
          <w:shd w:val="clear" w:color="auto" w:fill="FFFFFF" w:themeFill="background1"/>
        </w:rPr>
        <w:tab/>
      </w:r>
      <w:r w:rsidR="00A17B09">
        <w:rPr>
          <w:shd w:val="clear" w:color="auto" w:fill="FFFFFF" w:themeFill="background1"/>
        </w:rPr>
        <w:tab/>
      </w:r>
      <w:r>
        <w:rPr>
          <w:shd w:val="clear" w:color="auto" w:fill="FFFFFF" w:themeFill="background1"/>
        </w:rPr>
        <w:t xml:space="preserve">A clear and easily understood tender increases the chances of success. As a general rule </w:t>
      </w:r>
      <w:r w:rsidR="00A17B09">
        <w:rPr>
          <w:shd w:val="clear" w:color="auto" w:fill="FFFFFF" w:themeFill="background1"/>
        </w:rPr>
        <w:tab/>
      </w:r>
      <w:r w:rsidR="00A17B09">
        <w:rPr>
          <w:shd w:val="clear" w:color="auto" w:fill="FFFFFF" w:themeFill="background1"/>
        </w:rPr>
        <w:tab/>
        <w:t xml:space="preserve">the </w:t>
      </w:r>
      <w:r>
        <w:rPr>
          <w:shd w:val="clear" w:color="auto" w:fill="FFFFFF" w:themeFill="background1"/>
        </w:rPr>
        <w:t xml:space="preserve">order in which the information is presented should follow the pattern of the tender </w:t>
      </w:r>
      <w:r w:rsidR="00A17B09">
        <w:rPr>
          <w:shd w:val="clear" w:color="auto" w:fill="FFFFFF" w:themeFill="background1"/>
        </w:rPr>
        <w:tab/>
      </w:r>
      <w:r w:rsidR="00A17B09">
        <w:rPr>
          <w:shd w:val="clear" w:color="auto" w:fill="FFFFFF" w:themeFill="background1"/>
        </w:rPr>
        <w:tab/>
        <w:t xml:space="preserve">document </w:t>
      </w:r>
      <w:r>
        <w:rPr>
          <w:shd w:val="clear" w:color="auto" w:fill="FFFFFF" w:themeFill="background1"/>
        </w:rPr>
        <w:t>itself.</w:t>
      </w:r>
    </w:p>
    <w:p w:rsidR="004875E3" w:rsidRDefault="004875E3" w:rsidP="004875E3">
      <w:pPr>
        <w:shd w:val="clear" w:color="auto" w:fill="FFFFFF" w:themeFill="background1"/>
        <w:tabs>
          <w:tab w:val="left" w:pos="426"/>
          <w:tab w:val="left" w:pos="851"/>
        </w:tabs>
      </w:pPr>
      <w:r>
        <w:lastRenderedPageBreak/>
        <w:tab/>
      </w:r>
      <w:r w:rsidR="00A17B09">
        <w:tab/>
      </w:r>
      <w:r>
        <w:t xml:space="preserve">Tenders which are incorrectly completed will </w:t>
      </w:r>
      <w:r w:rsidR="004346BC" w:rsidRPr="004875E3">
        <w:rPr>
          <w:b/>
          <w:u w:val="single"/>
        </w:rPr>
        <w:t>not</w:t>
      </w:r>
      <w:r w:rsidR="004346BC">
        <w:rPr>
          <w:b/>
          <w:u w:val="single"/>
        </w:rPr>
        <w:t xml:space="preserve"> </w:t>
      </w:r>
      <w:r w:rsidR="004346BC">
        <w:t xml:space="preserve">be considered for acceptance. Tenders </w:t>
      </w:r>
      <w:r w:rsidR="00A17B09">
        <w:tab/>
      </w:r>
      <w:r w:rsidR="00A17B09">
        <w:tab/>
        <w:t xml:space="preserve">must </w:t>
      </w:r>
      <w:r w:rsidR="004346BC">
        <w:t>be submitted using the documents provided.</w:t>
      </w:r>
    </w:p>
    <w:p w:rsidR="004346BC" w:rsidRDefault="004346BC" w:rsidP="004875E3">
      <w:pPr>
        <w:shd w:val="clear" w:color="auto" w:fill="FFFFFF" w:themeFill="background1"/>
        <w:tabs>
          <w:tab w:val="left" w:pos="426"/>
          <w:tab w:val="left" w:pos="851"/>
        </w:tabs>
      </w:pPr>
      <w:r>
        <w:tab/>
      </w:r>
      <w:r w:rsidR="00A17B09">
        <w:tab/>
      </w:r>
      <w:r>
        <w:t xml:space="preserve">Correction fluid must not be used on tender documents, any alterations must be in ink and </w:t>
      </w:r>
      <w:r>
        <w:tab/>
      </w:r>
      <w:r w:rsidR="00A17B09">
        <w:tab/>
      </w:r>
      <w:r>
        <w:t>initialled by the tenderer.</w:t>
      </w:r>
    </w:p>
    <w:p w:rsidR="004346BC" w:rsidRDefault="004346BC" w:rsidP="004875E3">
      <w:pPr>
        <w:shd w:val="clear" w:color="auto" w:fill="FFFFFF" w:themeFill="background1"/>
        <w:tabs>
          <w:tab w:val="left" w:pos="426"/>
          <w:tab w:val="left" w:pos="851"/>
        </w:tabs>
      </w:pPr>
      <w:r>
        <w:tab/>
      </w:r>
      <w:r w:rsidR="00A17B09">
        <w:tab/>
      </w:r>
      <w:r>
        <w:t xml:space="preserve">Tenders must not be qualified, conditional or accompanied by statements which could be </w:t>
      </w:r>
      <w:r>
        <w:tab/>
      </w:r>
      <w:r w:rsidR="00A17B09">
        <w:tab/>
      </w:r>
      <w:r>
        <w:t xml:space="preserve">construed as rendering them equivocal and/or placed on a different footing to those of </w:t>
      </w:r>
      <w:r w:rsidR="00A17B09">
        <w:tab/>
      </w:r>
      <w:r w:rsidR="00A17B09">
        <w:tab/>
      </w:r>
      <w:r>
        <w:t>oth</w:t>
      </w:r>
      <w:r w:rsidR="00A17B09">
        <w:t xml:space="preserve">er </w:t>
      </w:r>
      <w:r>
        <w:t>tenders.</w:t>
      </w:r>
    </w:p>
    <w:p w:rsidR="004346BC" w:rsidRDefault="004346BC" w:rsidP="004875E3">
      <w:pPr>
        <w:shd w:val="clear" w:color="auto" w:fill="FFFFFF" w:themeFill="background1"/>
        <w:tabs>
          <w:tab w:val="left" w:pos="426"/>
          <w:tab w:val="left" w:pos="851"/>
        </w:tabs>
      </w:pPr>
      <w:r>
        <w:tab/>
      </w:r>
      <w:r w:rsidR="00A17B09">
        <w:tab/>
      </w:r>
      <w:r>
        <w:t xml:space="preserve">Should you wish to make </w:t>
      </w:r>
      <w:r w:rsidR="0033026C">
        <w:t xml:space="preserve">any </w:t>
      </w:r>
      <w:r w:rsidR="00A56239">
        <w:t>alternative tender</w:t>
      </w:r>
      <w:r w:rsidR="00A17B09">
        <w:t>,</w:t>
      </w:r>
      <w:r w:rsidR="00333BBA">
        <w:t xml:space="preserve"> </w:t>
      </w:r>
      <w:r w:rsidR="00B34713">
        <w:t xml:space="preserve">this </w:t>
      </w:r>
      <w:r w:rsidR="0033026C">
        <w:rPr>
          <w:b/>
        </w:rPr>
        <w:t xml:space="preserve">must be in addition to </w:t>
      </w:r>
      <w:r w:rsidR="0033026C">
        <w:t>the tender you</w:t>
      </w:r>
      <w:r w:rsidR="00A17B09">
        <w:tab/>
      </w:r>
      <w:r w:rsidR="00A17B09">
        <w:tab/>
        <w:t>submit</w:t>
      </w:r>
      <w:r w:rsidR="00B34713">
        <w:t>,</w:t>
      </w:r>
      <w:r w:rsidR="00A17B09">
        <w:t xml:space="preserve"> </w:t>
      </w:r>
      <w:r w:rsidR="0033026C">
        <w:t xml:space="preserve">in accordance with these </w:t>
      </w:r>
      <w:r w:rsidR="00A17B09">
        <w:t>documents.</w:t>
      </w:r>
      <w:r w:rsidR="0033026C">
        <w:t xml:space="preserve">  Alternative tenders, if submitted, must be </w:t>
      </w:r>
      <w:r w:rsidR="00A17B09">
        <w:tab/>
      </w:r>
      <w:r w:rsidR="00A17B09">
        <w:tab/>
        <w:t xml:space="preserve">shown </w:t>
      </w:r>
      <w:r w:rsidR="0033026C">
        <w:t xml:space="preserve">separately and not on the form of tender, and must be sufficiently detailed to allow </w:t>
      </w:r>
      <w:r w:rsidR="00A17B09">
        <w:tab/>
      </w:r>
      <w:r w:rsidR="00A17B09">
        <w:tab/>
        <w:t xml:space="preserve">proper </w:t>
      </w:r>
      <w:r w:rsidR="0033026C">
        <w:t>consideration.</w:t>
      </w:r>
    </w:p>
    <w:p w:rsidR="0033026C" w:rsidRPr="00A17B09" w:rsidRDefault="00A17B09" w:rsidP="004875E3">
      <w:pPr>
        <w:shd w:val="clear" w:color="auto" w:fill="FFFFFF" w:themeFill="background1"/>
        <w:tabs>
          <w:tab w:val="left" w:pos="426"/>
          <w:tab w:val="left" w:pos="851"/>
        </w:tabs>
        <w:rPr>
          <w:b/>
        </w:rPr>
      </w:pPr>
      <w:r>
        <w:tab/>
      </w:r>
      <w:r w:rsidR="0033026C" w:rsidRPr="00A17B09">
        <w:rPr>
          <w:b/>
        </w:rPr>
        <w:t>4.8</w:t>
      </w:r>
      <w:r w:rsidR="0033026C" w:rsidRPr="00A17B09">
        <w:rPr>
          <w:b/>
        </w:rPr>
        <w:tab/>
        <w:t>Signing of Documents</w:t>
      </w:r>
    </w:p>
    <w:p w:rsidR="00492AA8" w:rsidRDefault="0033026C" w:rsidP="006E349B">
      <w:pPr>
        <w:tabs>
          <w:tab w:val="left" w:pos="426"/>
          <w:tab w:val="left" w:pos="851"/>
        </w:tabs>
      </w:pPr>
      <w:r>
        <w:rPr>
          <w:b/>
        </w:rPr>
        <w:tab/>
      </w:r>
      <w:r w:rsidR="00A17B09">
        <w:rPr>
          <w:b/>
        </w:rPr>
        <w:tab/>
      </w:r>
      <w:r>
        <w:t>All documents requiring a signature must be signed;</w:t>
      </w:r>
    </w:p>
    <w:p w:rsidR="0033026C" w:rsidRDefault="0033026C" w:rsidP="0033026C">
      <w:pPr>
        <w:pStyle w:val="ListParagraph"/>
        <w:numPr>
          <w:ilvl w:val="0"/>
          <w:numId w:val="8"/>
        </w:numPr>
        <w:tabs>
          <w:tab w:val="left" w:pos="426"/>
          <w:tab w:val="left" w:pos="851"/>
        </w:tabs>
      </w:pPr>
      <w:proofErr w:type="gramStart"/>
      <w:r>
        <w:t>where</w:t>
      </w:r>
      <w:proofErr w:type="gramEnd"/>
      <w:r>
        <w:t xml:space="preserve"> the tenderer is a company, by two directors or by the director and the secretary of the Company, such persons being duly authorised for the purpose.</w:t>
      </w:r>
    </w:p>
    <w:p w:rsidR="0033026C" w:rsidRDefault="0033026C" w:rsidP="0033026C">
      <w:pPr>
        <w:pStyle w:val="ListParagraph"/>
        <w:numPr>
          <w:ilvl w:val="0"/>
          <w:numId w:val="8"/>
        </w:numPr>
        <w:tabs>
          <w:tab w:val="left" w:pos="426"/>
          <w:tab w:val="left" w:pos="851"/>
        </w:tabs>
      </w:pPr>
      <w:r>
        <w:t xml:space="preserve">Where </w:t>
      </w:r>
      <w:r w:rsidR="00394D39">
        <w:t>the tendere</w:t>
      </w:r>
      <w:r>
        <w:t xml:space="preserve">r is a partnership, by a duly </w:t>
      </w:r>
      <w:r w:rsidR="00394D39">
        <w:t>authorised director of each company within the partnership and indicate the lead partner for the bid.</w:t>
      </w:r>
    </w:p>
    <w:p w:rsidR="00394D39" w:rsidRDefault="00394D39" w:rsidP="00394D39">
      <w:pPr>
        <w:tabs>
          <w:tab w:val="left" w:pos="426"/>
          <w:tab w:val="left" w:pos="851"/>
        </w:tabs>
      </w:pPr>
      <w:r>
        <w:tab/>
      </w:r>
      <w:r w:rsidR="00A17B09">
        <w:tab/>
      </w:r>
      <w:r>
        <w:t xml:space="preserve">The tenderer shall also produce forthwith upon request by the Council documentary </w:t>
      </w:r>
      <w:r w:rsidR="00A17B09">
        <w:tab/>
      </w:r>
      <w:r w:rsidR="00A17B09">
        <w:tab/>
      </w:r>
      <w:r w:rsidR="00A17B09">
        <w:tab/>
      </w:r>
      <w:r>
        <w:t>e</w:t>
      </w:r>
      <w:r w:rsidR="00A17B09">
        <w:t xml:space="preserve">vidence </w:t>
      </w:r>
      <w:r>
        <w:t>of any authorisation referred to above.</w:t>
      </w:r>
    </w:p>
    <w:p w:rsidR="00394D39" w:rsidRPr="00A17B09" w:rsidRDefault="00A17B09" w:rsidP="00394D39">
      <w:pPr>
        <w:tabs>
          <w:tab w:val="left" w:pos="426"/>
          <w:tab w:val="left" w:pos="851"/>
        </w:tabs>
        <w:rPr>
          <w:b/>
        </w:rPr>
      </w:pPr>
      <w:r>
        <w:rPr>
          <w:b/>
        </w:rPr>
        <w:tab/>
      </w:r>
      <w:r w:rsidR="00394D39" w:rsidRPr="00A17B09">
        <w:rPr>
          <w:b/>
        </w:rPr>
        <w:t>4.9</w:t>
      </w:r>
      <w:r w:rsidR="00394D39" w:rsidRPr="00A17B09">
        <w:rPr>
          <w:b/>
        </w:rPr>
        <w:tab/>
        <w:t xml:space="preserve"> Acceptance of Tenders</w:t>
      </w:r>
    </w:p>
    <w:p w:rsidR="00394D39" w:rsidRDefault="00394D39" w:rsidP="00394D39">
      <w:pPr>
        <w:tabs>
          <w:tab w:val="left" w:pos="426"/>
          <w:tab w:val="left" w:pos="851"/>
        </w:tabs>
      </w:pPr>
      <w:r>
        <w:rPr>
          <w:b/>
        </w:rPr>
        <w:tab/>
      </w:r>
      <w:r w:rsidR="00A17B09">
        <w:rPr>
          <w:b/>
        </w:rPr>
        <w:tab/>
      </w:r>
      <w:r>
        <w:t xml:space="preserve">The Council reserves the right not to accept any tender, in whole or part and reserves the </w:t>
      </w:r>
      <w:r w:rsidR="00A17B09">
        <w:tab/>
      </w:r>
      <w:r w:rsidR="00A17B09">
        <w:tab/>
        <w:t xml:space="preserve">right </w:t>
      </w:r>
      <w:r>
        <w:t>to cancel this process at any time.</w:t>
      </w:r>
    </w:p>
    <w:p w:rsidR="00394D39" w:rsidRDefault="00394D39" w:rsidP="00394D39">
      <w:pPr>
        <w:tabs>
          <w:tab w:val="left" w:pos="426"/>
          <w:tab w:val="left" w:pos="851"/>
        </w:tabs>
      </w:pPr>
      <w:r>
        <w:tab/>
      </w:r>
      <w:r w:rsidR="00A17B09">
        <w:tab/>
      </w:r>
      <w:r>
        <w:t>The Council reserves the right to disqualify any tender if:</w:t>
      </w:r>
    </w:p>
    <w:p w:rsidR="00394D39" w:rsidRDefault="00394D39" w:rsidP="00394D39">
      <w:pPr>
        <w:pStyle w:val="ListParagraph"/>
        <w:numPr>
          <w:ilvl w:val="0"/>
          <w:numId w:val="9"/>
        </w:numPr>
        <w:tabs>
          <w:tab w:val="left" w:pos="426"/>
          <w:tab w:val="left" w:pos="851"/>
        </w:tabs>
      </w:pPr>
      <w:r>
        <w:t>It is not accordance with the consultant brief / statement of requirement and contract</w:t>
      </w:r>
      <w:r w:rsidR="00C90541">
        <w:t>;</w:t>
      </w:r>
    </w:p>
    <w:p w:rsidR="00C90541" w:rsidRDefault="00C90541" w:rsidP="00394D39">
      <w:pPr>
        <w:pStyle w:val="ListParagraph"/>
        <w:numPr>
          <w:ilvl w:val="0"/>
          <w:numId w:val="9"/>
        </w:numPr>
        <w:tabs>
          <w:tab w:val="left" w:pos="426"/>
          <w:tab w:val="left" w:pos="851"/>
        </w:tabs>
      </w:pPr>
      <w:r>
        <w:t>the tenderer makes any variation to the specification/statement of requirement or other documentation comprising part of the contract;</w:t>
      </w:r>
    </w:p>
    <w:p w:rsidR="00C90541" w:rsidRDefault="001C3B6E" w:rsidP="00394D39">
      <w:pPr>
        <w:pStyle w:val="ListParagraph"/>
        <w:numPr>
          <w:ilvl w:val="0"/>
          <w:numId w:val="9"/>
        </w:numPr>
        <w:tabs>
          <w:tab w:val="left" w:pos="426"/>
          <w:tab w:val="left" w:pos="851"/>
        </w:tabs>
      </w:pPr>
      <w:r>
        <w:t>It</w:t>
      </w:r>
      <w:r w:rsidR="00C90541">
        <w:t xml:space="preserve"> contains any gaps or </w:t>
      </w:r>
      <w:r w:rsidR="00CB2D57">
        <w:t>omissions</w:t>
      </w:r>
      <w:r w:rsidR="00C90541">
        <w:t>.</w:t>
      </w:r>
    </w:p>
    <w:p w:rsidR="00C90541" w:rsidRPr="00A17B09" w:rsidRDefault="00A17B09" w:rsidP="00C90541">
      <w:pPr>
        <w:tabs>
          <w:tab w:val="left" w:pos="426"/>
          <w:tab w:val="left" w:pos="851"/>
        </w:tabs>
        <w:rPr>
          <w:b/>
        </w:rPr>
      </w:pPr>
      <w:r>
        <w:rPr>
          <w:b/>
        </w:rPr>
        <w:tab/>
      </w:r>
      <w:r w:rsidR="00C90541" w:rsidRPr="00A17B09">
        <w:rPr>
          <w:b/>
        </w:rPr>
        <w:t>4.10</w:t>
      </w:r>
      <w:r w:rsidR="00C90541" w:rsidRPr="00A17B09">
        <w:rPr>
          <w:b/>
        </w:rPr>
        <w:tab/>
        <w:t>Financial Standing</w:t>
      </w:r>
    </w:p>
    <w:p w:rsidR="00C90541" w:rsidRDefault="00C90541" w:rsidP="00C90541">
      <w:pPr>
        <w:tabs>
          <w:tab w:val="left" w:pos="426"/>
          <w:tab w:val="left" w:pos="851"/>
        </w:tabs>
      </w:pPr>
      <w:r>
        <w:rPr>
          <w:b/>
        </w:rPr>
        <w:tab/>
      </w:r>
      <w:r w:rsidR="00A17B09">
        <w:rPr>
          <w:b/>
        </w:rPr>
        <w:tab/>
      </w:r>
      <w:r>
        <w:t xml:space="preserve">The Council will need to fully satisfy itself that the tender is of sound financial standing and </w:t>
      </w:r>
      <w:r w:rsidR="00A17B09">
        <w:tab/>
      </w:r>
      <w:r w:rsidR="00A17B09">
        <w:tab/>
        <w:t xml:space="preserve">has </w:t>
      </w:r>
      <w:r>
        <w:t xml:space="preserve">sufficient working capital, skilled staff, equipment and other resources available to </w:t>
      </w:r>
      <w:r w:rsidR="00A17B09">
        <w:tab/>
      </w:r>
      <w:r w:rsidR="00A17B09">
        <w:tab/>
      </w:r>
      <w:r w:rsidR="00A17B09">
        <w:tab/>
        <w:t xml:space="preserve">them to </w:t>
      </w:r>
      <w:r>
        <w:t>provide the service.</w:t>
      </w:r>
    </w:p>
    <w:p w:rsidR="00C90541" w:rsidRDefault="00C90541" w:rsidP="00C90541">
      <w:pPr>
        <w:tabs>
          <w:tab w:val="left" w:pos="426"/>
          <w:tab w:val="left" w:pos="851"/>
        </w:tabs>
      </w:pPr>
      <w:r>
        <w:tab/>
      </w:r>
      <w:r w:rsidR="00A17B09">
        <w:tab/>
      </w:r>
      <w:r>
        <w:t>Financial checks may be undertaken as part of this process.</w:t>
      </w:r>
    </w:p>
    <w:p w:rsidR="00C90541" w:rsidRPr="00A17B09" w:rsidRDefault="00A17B09" w:rsidP="00C90541">
      <w:pPr>
        <w:tabs>
          <w:tab w:val="left" w:pos="426"/>
          <w:tab w:val="left" w:pos="851"/>
        </w:tabs>
        <w:rPr>
          <w:b/>
        </w:rPr>
      </w:pPr>
      <w:r>
        <w:tab/>
      </w:r>
      <w:r w:rsidR="00C90541" w:rsidRPr="00A17B09">
        <w:rPr>
          <w:b/>
        </w:rPr>
        <w:t>4.11 Returning of Tender Documents</w:t>
      </w:r>
    </w:p>
    <w:p w:rsidR="00C90541" w:rsidRDefault="00C90541" w:rsidP="00C90541">
      <w:pPr>
        <w:tabs>
          <w:tab w:val="left" w:pos="426"/>
          <w:tab w:val="left" w:pos="851"/>
        </w:tabs>
      </w:pPr>
      <w:r>
        <w:rPr>
          <w:b/>
        </w:rPr>
        <w:lastRenderedPageBreak/>
        <w:tab/>
      </w:r>
      <w:r w:rsidR="00A17B09">
        <w:rPr>
          <w:b/>
        </w:rPr>
        <w:tab/>
      </w:r>
      <w:r>
        <w:t xml:space="preserve">To assist tenderers in preparation, an electronic copy of the documents have been made </w:t>
      </w:r>
      <w:r w:rsidR="00AB2089">
        <w:tab/>
      </w:r>
      <w:r w:rsidR="00A17B09">
        <w:tab/>
      </w:r>
      <w:r>
        <w:t xml:space="preserve">available to you. Please make sure you complete and return all documents provided as </w:t>
      </w:r>
      <w:r w:rsidR="00A17B09">
        <w:tab/>
      </w:r>
      <w:r w:rsidR="00A17B09">
        <w:tab/>
      </w:r>
      <w:r>
        <w:t xml:space="preserve">these </w:t>
      </w:r>
      <w:r w:rsidR="00AB2089">
        <w:tab/>
      </w:r>
      <w:r>
        <w:t>will be used to ensure</w:t>
      </w:r>
      <w:r w:rsidR="00AB2089">
        <w:t xml:space="preserve"> accuracy, equality and fairness of the evaluation process.</w:t>
      </w:r>
    </w:p>
    <w:p w:rsidR="00AB2089" w:rsidRDefault="00AB2089" w:rsidP="00C90541">
      <w:pPr>
        <w:tabs>
          <w:tab w:val="left" w:pos="426"/>
          <w:tab w:val="left" w:pos="851"/>
        </w:tabs>
      </w:pPr>
      <w:r>
        <w:tab/>
      </w:r>
      <w:r w:rsidR="00A17B09">
        <w:tab/>
      </w:r>
      <w:r>
        <w:t xml:space="preserve">When you have answered all question, provided all the required information , supporting </w:t>
      </w:r>
      <w:r>
        <w:tab/>
      </w:r>
      <w:r w:rsidR="00A17B09">
        <w:tab/>
      </w:r>
      <w:r>
        <w:t xml:space="preserve">documentation please submit </w:t>
      </w:r>
      <w:r>
        <w:rPr>
          <w:b/>
        </w:rPr>
        <w:t>two hard copies</w:t>
      </w:r>
      <w:r>
        <w:t xml:space="preserve"> and one copy electronically by CD or USB </w:t>
      </w:r>
      <w:r>
        <w:tab/>
      </w:r>
      <w:r w:rsidR="00A17B09">
        <w:tab/>
      </w:r>
      <w:r>
        <w:t>memory stick by the closing date and time indicated below.</w:t>
      </w:r>
    </w:p>
    <w:p w:rsidR="00AB2089" w:rsidRDefault="00AB2089" w:rsidP="00C90541">
      <w:pPr>
        <w:tabs>
          <w:tab w:val="left" w:pos="426"/>
          <w:tab w:val="left" w:pos="851"/>
        </w:tabs>
      </w:pPr>
      <w:r>
        <w:tab/>
      </w:r>
      <w:r w:rsidR="00A17B09">
        <w:tab/>
      </w:r>
      <w:r>
        <w:t xml:space="preserve">You are advised to ensure that you make a complete copy, to be kept for your own </w:t>
      </w:r>
      <w:r w:rsidR="00A17B09">
        <w:tab/>
      </w:r>
      <w:r w:rsidR="00A17B09">
        <w:tab/>
      </w:r>
      <w:r w:rsidR="00A17B09">
        <w:tab/>
      </w:r>
      <w:r>
        <w:t>reference.</w:t>
      </w:r>
    </w:p>
    <w:p w:rsidR="00AB2089" w:rsidRDefault="00AB2089" w:rsidP="00C90541">
      <w:pPr>
        <w:tabs>
          <w:tab w:val="left" w:pos="426"/>
          <w:tab w:val="left" w:pos="851"/>
        </w:tabs>
        <w:rPr>
          <w:b/>
        </w:rPr>
      </w:pPr>
      <w:r>
        <w:tab/>
      </w:r>
      <w:r w:rsidR="00A17B09">
        <w:tab/>
      </w:r>
      <w:r>
        <w:rPr>
          <w:b/>
        </w:rPr>
        <w:t>Tender Documents to be returned –</w:t>
      </w:r>
    </w:p>
    <w:p w:rsidR="00AB2089" w:rsidRDefault="00AB2089" w:rsidP="00C90541">
      <w:pPr>
        <w:tabs>
          <w:tab w:val="left" w:pos="426"/>
          <w:tab w:val="left" w:pos="851"/>
        </w:tabs>
        <w:rPr>
          <w:b/>
        </w:rPr>
      </w:pPr>
      <w:r>
        <w:rPr>
          <w:b/>
        </w:rPr>
        <w:tab/>
      </w:r>
    </w:p>
    <w:tbl>
      <w:tblPr>
        <w:tblStyle w:val="TableGrid"/>
        <w:tblW w:w="0" w:type="auto"/>
        <w:tblInd w:w="959" w:type="dxa"/>
        <w:tblLook w:val="04A0" w:firstRow="1" w:lastRow="0" w:firstColumn="1" w:lastColumn="0" w:noHBand="0" w:noVBand="1"/>
      </w:tblPr>
      <w:tblGrid>
        <w:gridCol w:w="2410"/>
        <w:gridCol w:w="4110"/>
      </w:tblGrid>
      <w:tr w:rsidR="00AB2089" w:rsidTr="00651EE9">
        <w:tc>
          <w:tcPr>
            <w:tcW w:w="2410" w:type="dxa"/>
          </w:tcPr>
          <w:p w:rsidR="00AB2089" w:rsidRPr="00AB2089" w:rsidRDefault="00AB2089" w:rsidP="00C90541">
            <w:pPr>
              <w:tabs>
                <w:tab w:val="left" w:pos="426"/>
                <w:tab w:val="left" w:pos="851"/>
              </w:tabs>
              <w:rPr>
                <w:b/>
              </w:rPr>
            </w:pPr>
            <w:r>
              <w:rPr>
                <w:b/>
              </w:rPr>
              <w:t xml:space="preserve"> Schedule 3</w:t>
            </w:r>
          </w:p>
        </w:tc>
        <w:tc>
          <w:tcPr>
            <w:tcW w:w="4110" w:type="dxa"/>
          </w:tcPr>
          <w:p w:rsidR="00AB2089" w:rsidRDefault="00AB2089" w:rsidP="00C90541">
            <w:pPr>
              <w:tabs>
                <w:tab w:val="left" w:pos="426"/>
                <w:tab w:val="left" w:pos="851"/>
              </w:tabs>
              <w:rPr>
                <w:b/>
              </w:rPr>
            </w:pPr>
            <w:r>
              <w:rPr>
                <w:b/>
              </w:rPr>
              <w:t>Signed Certificate of non-collusion and non-canvassing</w:t>
            </w:r>
          </w:p>
        </w:tc>
      </w:tr>
      <w:tr w:rsidR="00AB2089" w:rsidTr="00651EE9">
        <w:tc>
          <w:tcPr>
            <w:tcW w:w="2410" w:type="dxa"/>
          </w:tcPr>
          <w:p w:rsidR="00AB2089" w:rsidRDefault="00AB2089" w:rsidP="00C90541">
            <w:pPr>
              <w:tabs>
                <w:tab w:val="left" w:pos="426"/>
                <w:tab w:val="left" w:pos="851"/>
              </w:tabs>
              <w:rPr>
                <w:b/>
              </w:rPr>
            </w:pPr>
            <w:r>
              <w:rPr>
                <w:b/>
              </w:rPr>
              <w:t>Schedule 4</w:t>
            </w:r>
          </w:p>
        </w:tc>
        <w:tc>
          <w:tcPr>
            <w:tcW w:w="4110" w:type="dxa"/>
          </w:tcPr>
          <w:p w:rsidR="00AB2089" w:rsidRDefault="00AB2089" w:rsidP="00C90541">
            <w:pPr>
              <w:tabs>
                <w:tab w:val="left" w:pos="426"/>
                <w:tab w:val="left" w:pos="851"/>
              </w:tabs>
              <w:rPr>
                <w:b/>
              </w:rPr>
            </w:pPr>
            <w:r>
              <w:rPr>
                <w:b/>
              </w:rPr>
              <w:t xml:space="preserve">Signed form of Tender </w:t>
            </w:r>
          </w:p>
        </w:tc>
      </w:tr>
      <w:tr w:rsidR="00AB2089" w:rsidTr="00651EE9">
        <w:tc>
          <w:tcPr>
            <w:tcW w:w="2410" w:type="dxa"/>
          </w:tcPr>
          <w:p w:rsidR="00AB2089" w:rsidRDefault="00AB2089" w:rsidP="00C90541">
            <w:pPr>
              <w:tabs>
                <w:tab w:val="left" w:pos="426"/>
                <w:tab w:val="left" w:pos="851"/>
              </w:tabs>
              <w:rPr>
                <w:b/>
              </w:rPr>
            </w:pPr>
            <w:r>
              <w:rPr>
                <w:b/>
              </w:rPr>
              <w:t>Schedule 5</w:t>
            </w:r>
          </w:p>
        </w:tc>
        <w:tc>
          <w:tcPr>
            <w:tcW w:w="4110" w:type="dxa"/>
          </w:tcPr>
          <w:p w:rsidR="00AB2089" w:rsidRDefault="00AB2089" w:rsidP="00C90541">
            <w:pPr>
              <w:tabs>
                <w:tab w:val="left" w:pos="426"/>
                <w:tab w:val="left" w:pos="851"/>
              </w:tabs>
              <w:rPr>
                <w:b/>
              </w:rPr>
            </w:pPr>
            <w:r>
              <w:rPr>
                <w:b/>
              </w:rPr>
              <w:t>Tender Questionnaire</w:t>
            </w:r>
          </w:p>
        </w:tc>
      </w:tr>
      <w:tr w:rsidR="00AB2089" w:rsidTr="00651EE9">
        <w:tc>
          <w:tcPr>
            <w:tcW w:w="2410" w:type="dxa"/>
          </w:tcPr>
          <w:p w:rsidR="00AB2089" w:rsidRDefault="00AB2089" w:rsidP="00C90541">
            <w:pPr>
              <w:tabs>
                <w:tab w:val="left" w:pos="426"/>
                <w:tab w:val="left" w:pos="851"/>
              </w:tabs>
              <w:rPr>
                <w:b/>
              </w:rPr>
            </w:pPr>
            <w:r>
              <w:rPr>
                <w:b/>
              </w:rPr>
              <w:t xml:space="preserve">Schedule 6 </w:t>
            </w:r>
          </w:p>
        </w:tc>
        <w:tc>
          <w:tcPr>
            <w:tcW w:w="4110" w:type="dxa"/>
          </w:tcPr>
          <w:p w:rsidR="00AB2089" w:rsidRDefault="00AB2089" w:rsidP="00C90541">
            <w:pPr>
              <w:tabs>
                <w:tab w:val="left" w:pos="426"/>
                <w:tab w:val="left" w:pos="851"/>
              </w:tabs>
              <w:rPr>
                <w:b/>
              </w:rPr>
            </w:pPr>
            <w:r>
              <w:rPr>
                <w:b/>
              </w:rPr>
              <w:t>Price / Commercial Schedule</w:t>
            </w:r>
          </w:p>
        </w:tc>
      </w:tr>
      <w:tr w:rsidR="00AE5ADD" w:rsidTr="00651EE9">
        <w:tc>
          <w:tcPr>
            <w:tcW w:w="2410" w:type="dxa"/>
          </w:tcPr>
          <w:p w:rsidR="00AE5ADD" w:rsidRDefault="00AE5ADD" w:rsidP="00C90541">
            <w:pPr>
              <w:tabs>
                <w:tab w:val="left" w:pos="426"/>
                <w:tab w:val="left" w:pos="851"/>
              </w:tabs>
              <w:rPr>
                <w:b/>
              </w:rPr>
            </w:pPr>
            <w:r>
              <w:rPr>
                <w:b/>
              </w:rPr>
              <w:t>Schedule 7</w:t>
            </w:r>
          </w:p>
        </w:tc>
        <w:tc>
          <w:tcPr>
            <w:tcW w:w="4110" w:type="dxa"/>
          </w:tcPr>
          <w:p w:rsidR="00AE5ADD" w:rsidRDefault="00AE5ADD" w:rsidP="00C90541">
            <w:pPr>
              <w:tabs>
                <w:tab w:val="left" w:pos="426"/>
                <w:tab w:val="left" w:pos="851"/>
              </w:tabs>
              <w:rPr>
                <w:b/>
              </w:rPr>
            </w:pPr>
            <w:r>
              <w:rPr>
                <w:b/>
              </w:rPr>
              <w:t xml:space="preserve">Response to Quality Assessment </w:t>
            </w:r>
          </w:p>
        </w:tc>
      </w:tr>
    </w:tbl>
    <w:p w:rsidR="00AB2089" w:rsidRDefault="00AB2089" w:rsidP="00C90541">
      <w:pPr>
        <w:tabs>
          <w:tab w:val="left" w:pos="426"/>
          <w:tab w:val="left" w:pos="851"/>
        </w:tabs>
        <w:rPr>
          <w:b/>
        </w:rPr>
      </w:pPr>
    </w:p>
    <w:p w:rsidR="007A7BB9" w:rsidRDefault="007A7BB9" w:rsidP="00C90541">
      <w:pPr>
        <w:tabs>
          <w:tab w:val="left" w:pos="426"/>
          <w:tab w:val="left" w:pos="851"/>
        </w:tabs>
      </w:pPr>
      <w:r>
        <w:tab/>
      </w:r>
      <w:r w:rsidR="00A17B09">
        <w:tab/>
      </w:r>
      <w:r>
        <w:t>Your package for the hard copies must be marked as follows:</w:t>
      </w:r>
    </w:p>
    <w:p w:rsidR="007A7BB9" w:rsidRDefault="007A7BB9" w:rsidP="00C90541">
      <w:pPr>
        <w:tabs>
          <w:tab w:val="left" w:pos="426"/>
          <w:tab w:val="left" w:pos="851"/>
        </w:tabs>
        <w:rPr>
          <w:b/>
        </w:rPr>
      </w:pPr>
      <w:r>
        <w:tab/>
      </w:r>
      <w:r w:rsidR="00A17B09">
        <w:tab/>
      </w:r>
      <w:r>
        <w:t>‘</w:t>
      </w:r>
      <w:r>
        <w:rPr>
          <w:b/>
        </w:rPr>
        <w:t>Tender – Strictly Confidential – “Cash Collection and Banking Services 2016-010”</w:t>
      </w:r>
    </w:p>
    <w:p w:rsidR="002B7ABE" w:rsidRDefault="002B7ABE" w:rsidP="00C90541">
      <w:pPr>
        <w:tabs>
          <w:tab w:val="left" w:pos="426"/>
          <w:tab w:val="left" w:pos="851"/>
        </w:tabs>
      </w:pPr>
      <w:r>
        <w:rPr>
          <w:b/>
        </w:rPr>
        <w:tab/>
      </w:r>
      <w:r w:rsidR="00A17B09">
        <w:rPr>
          <w:b/>
        </w:rPr>
        <w:tab/>
      </w:r>
      <w:r w:rsidR="0020027E">
        <w:t xml:space="preserve"> The hard copies of</w:t>
      </w:r>
      <w:r>
        <w:t xml:space="preserve"> your tender bid must be delivered in the manner described above to:-</w:t>
      </w:r>
    </w:p>
    <w:p w:rsidR="002B7ABE" w:rsidRDefault="002B7ABE" w:rsidP="002B7ABE">
      <w:pPr>
        <w:tabs>
          <w:tab w:val="left" w:pos="426"/>
          <w:tab w:val="left" w:pos="851"/>
        </w:tabs>
        <w:rPr>
          <w:b/>
        </w:rPr>
      </w:pPr>
      <w:r>
        <w:tab/>
      </w:r>
      <w:r w:rsidR="00A17B09">
        <w:tab/>
      </w:r>
      <w:r>
        <w:rPr>
          <w:b/>
        </w:rPr>
        <w:t xml:space="preserve">Business Partner – Procurement, Cheltenham Borough Council, Municipal Offices, </w:t>
      </w:r>
      <w:r>
        <w:rPr>
          <w:b/>
        </w:rPr>
        <w:tab/>
      </w:r>
      <w:r w:rsidR="00A17B09">
        <w:rPr>
          <w:b/>
        </w:rPr>
        <w:tab/>
      </w:r>
      <w:r w:rsidR="00A17B09">
        <w:rPr>
          <w:b/>
        </w:rPr>
        <w:tab/>
      </w:r>
      <w:r>
        <w:rPr>
          <w:b/>
        </w:rPr>
        <w:t>Chelte</w:t>
      </w:r>
      <w:r w:rsidR="00940465">
        <w:rPr>
          <w:b/>
        </w:rPr>
        <w:t>nham, Gloucestershire, GL50 9SA</w:t>
      </w:r>
    </w:p>
    <w:p w:rsidR="002B7ABE" w:rsidRDefault="002B7ABE" w:rsidP="002B7ABE">
      <w:pPr>
        <w:tabs>
          <w:tab w:val="left" w:pos="426"/>
          <w:tab w:val="left" w:pos="851"/>
        </w:tabs>
        <w:spacing w:line="240" w:lineRule="auto"/>
        <w:rPr>
          <w:b/>
        </w:rPr>
      </w:pPr>
      <w:r>
        <w:rPr>
          <w:b/>
        </w:rPr>
        <w:tab/>
      </w:r>
      <w:r>
        <w:t xml:space="preserve"> </w:t>
      </w:r>
      <w:r w:rsidR="00A17B09">
        <w:tab/>
      </w:r>
      <w:r>
        <w:t xml:space="preserve">Time / Date for tender return </w:t>
      </w:r>
      <w:r w:rsidR="00A17B09">
        <w:t>(2</w:t>
      </w:r>
      <w:r>
        <w:t xml:space="preserve"> hardcopies and 1 electronic </w:t>
      </w:r>
      <w:r w:rsidR="00A17B09">
        <w:t>copy)</w:t>
      </w:r>
      <w:r>
        <w:t xml:space="preserve">: </w:t>
      </w:r>
      <w:r>
        <w:rPr>
          <w:b/>
        </w:rPr>
        <w:t xml:space="preserve">by 17:00 hours </w:t>
      </w:r>
      <w:r w:rsidR="00A17B09">
        <w:rPr>
          <w:b/>
        </w:rPr>
        <w:tab/>
      </w:r>
      <w:r w:rsidR="00A17B09">
        <w:rPr>
          <w:b/>
        </w:rPr>
        <w:tab/>
      </w:r>
      <w:r w:rsidR="00A17B09">
        <w:rPr>
          <w:b/>
        </w:rPr>
        <w:tab/>
      </w:r>
      <w:r w:rsidR="004B13D6">
        <w:rPr>
          <w:b/>
        </w:rPr>
        <w:t>Friday 1</w:t>
      </w:r>
      <w:r w:rsidR="00780F26">
        <w:rPr>
          <w:b/>
        </w:rPr>
        <w:t>2</w:t>
      </w:r>
      <w:r w:rsidR="00940465">
        <w:rPr>
          <w:b/>
        </w:rPr>
        <w:t xml:space="preserve"> August 2016</w:t>
      </w:r>
    </w:p>
    <w:p w:rsidR="002B7ABE" w:rsidRDefault="002B7ABE" w:rsidP="002B7ABE">
      <w:pPr>
        <w:tabs>
          <w:tab w:val="left" w:pos="426"/>
          <w:tab w:val="left" w:pos="851"/>
        </w:tabs>
        <w:spacing w:line="240" w:lineRule="auto"/>
      </w:pPr>
      <w:r>
        <w:rPr>
          <w:b/>
        </w:rPr>
        <w:tab/>
      </w:r>
      <w:r w:rsidR="00A17B09">
        <w:rPr>
          <w:b/>
        </w:rPr>
        <w:tab/>
      </w:r>
      <w:r>
        <w:t xml:space="preserve">The closing date for return of tenders is given above. Any tenders received after this time </w:t>
      </w:r>
      <w:r w:rsidR="00A17B09">
        <w:tab/>
      </w:r>
      <w:r w:rsidR="00A17B09">
        <w:tab/>
      </w:r>
      <w:r>
        <w:t xml:space="preserve">will not be considered for acceptance unless an extension of time has been granted in </w:t>
      </w:r>
      <w:r w:rsidR="00A17B09">
        <w:tab/>
      </w:r>
      <w:r w:rsidR="00A17B09">
        <w:tab/>
      </w:r>
      <w:r w:rsidR="00A17B09">
        <w:tab/>
      </w:r>
      <w:r>
        <w:t xml:space="preserve">writing by the Council. Such late tenders will be returned to the tenderer. Tenders </w:t>
      </w:r>
      <w:r w:rsidR="00A17B09">
        <w:tab/>
      </w:r>
      <w:r w:rsidR="00A17B09">
        <w:tab/>
      </w:r>
      <w:r w:rsidR="00A17B09">
        <w:tab/>
      </w:r>
      <w:r>
        <w:t xml:space="preserve">received ahead of the </w:t>
      </w:r>
      <w:r w:rsidR="00CB2D57">
        <w:tab/>
      </w:r>
      <w:r>
        <w:t>closing</w:t>
      </w:r>
      <w:r w:rsidR="00CB2D57">
        <w:t xml:space="preserve"> date will remain unopened and held in safe custody by </w:t>
      </w:r>
      <w:r w:rsidR="00A17B09">
        <w:tab/>
      </w:r>
      <w:r w:rsidR="00A17B09">
        <w:tab/>
      </w:r>
      <w:r w:rsidR="00A17B09">
        <w:tab/>
      </w:r>
      <w:r w:rsidR="00CB2D57">
        <w:t xml:space="preserve">Procurement until designated </w:t>
      </w:r>
      <w:r w:rsidR="00CB2D57">
        <w:tab/>
        <w:t>tender opening time and date.</w:t>
      </w:r>
    </w:p>
    <w:p w:rsidR="0020027E" w:rsidRPr="00A17B09" w:rsidRDefault="001C3B6E" w:rsidP="002B7ABE">
      <w:pPr>
        <w:tabs>
          <w:tab w:val="left" w:pos="426"/>
          <w:tab w:val="left" w:pos="851"/>
        </w:tabs>
        <w:spacing w:line="240" w:lineRule="auto"/>
        <w:rPr>
          <w:b/>
        </w:rPr>
      </w:pPr>
      <w:r>
        <w:rPr>
          <w:b/>
        </w:rPr>
        <w:tab/>
      </w:r>
      <w:r w:rsidR="0020027E" w:rsidRPr="00A17B09">
        <w:rPr>
          <w:b/>
        </w:rPr>
        <w:t>4.12</w:t>
      </w:r>
      <w:r w:rsidR="0020027E" w:rsidRPr="00A17B09">
        <w:rPr>
          <w:b/>
        </w:rPr>
        <w:tab/>
        <w:t xml:space="preserve"> Evaluation of Tenders</w:t>
      </w:r>
    </w:p>
    <w:p w:rsidR="0020027E" w:rsidRDefault="0020027E" w:rsidP="006D1B08">
      <w:pPr>
        <w:tabs>
          <w:tab w:val="left" w:pos="426"/>
          <w:tab w:val="left" w:pos="851"/>
        </w:tabs>
        <w:spacing w:line="240" w:lineRule="auto"/>
      </w:pPr>
      <w:r>
        <w:rPr>
          <w:b/>
        </w:rPr>
        <w:tab/>
      </w:r>
      <w:r w:rsidR="00A17B09">
        <w:rPr>
          <w:b/>
        </w:rPr>
        <w:tab/>
      </w:r>
      <w:r>
        <w:t xml:space="preserve">The tender process will be conducted to ensure that all tenders are treated equally and </w:t>
      </w:r>
      <w:r w:rsidR="00A17B09">
        <w:tab/>
      </w:r>
      <w:r w:rsidR="00A17B09">
        <w:tab/>
        <w:t xml:space="preserve">fairly </w:t>
      </w:r>
      <w:r>
        <w:t xml:space="preserve">accordance with all the statutory requirements such European Union Public </w:t>
      </w:r>
      <w:r w:rsidR="00A17B09">
        <w:tab/>
      </w:r>
      <w:r w:rsidR="00A17B09">
        <w:tab/>
      </w:r>
      <w:r w:rsidR="00A17B09">
        <w:tab/>
      </w:r>
      <w:r>
        <w:t xml:space="preserve">Procurement </w:t>
      </w:r>
      <w:r>
        <w:tab/>
        <w:t>Directives and Public Contracts Regulations.</w:t>
      </w:r>
    </w:p>
    <w:p w:rsidR="0020027E" w:rsidRDefault="0020027E" w:rsidP="002B7ABE">
      <w:pPr>
        <w:tabs>
          <w:tab w:val="left" w:pos="426"/>
          <w:tab w:val="left" w:pos="851"/>
        </w:tabs>
        <w:spacing w:line="240" w:lineRule="auto"/>
      </w:pPr>
      <w:r>
        <w:tab/>
      </w:r>
      <w:r w:rsidR="00A17B09">
        <w:tab/>
      </w:r>
      <w:r>
        <w:t xml:space="preserve">Information supplied in your tender response is confidential to the Council and their </w:t>
      </w:r>
      <w:r w:rsidR="00A17B09">
        <w:tab/>
      </w:r>
      <w:r w:rsidR="00A17B09">
        <w:tab/>
      </w:r>
      <w:r w:rsidR="00A17B09">
        <w:tab/>
      </w:r>
      <w:r>
        <w:t>advisors.</w:t>
      </w:r>
    </w:p>
    <w:p w:rsidR="0020027E" w:rsidRDefault="0020027E" w:rsidP="002B7ABE">
      <w:pPr>
        <w:tabs>
          <w:tab w:val="left" w:pos="426"/>
          <w:tab w:val="left" w:pos="851"/>
        </w:tabs>
        <w:spacing w:line="240" w:lineRule="auto"/>
      </w:pPr>
      <w:r>
        <w:tab/>
      </w:r>
      <w:r w:rsidR="00A17B09">
        <w:tab/>
      </w:r>
      <w:r>
        <w:t xml:space="preserve">Information contained in the completed tender will, along any subsequently </w:t>
      </w:r>
      <w:r w:rsidR="00946E59">
        <w:t xml:space="preserve">provided </w:t>
      </w:r>
      <w:r w:rsidR="00946E59">
        <w:tab/>
      </w:r>
      <w:r w:rsidR="00A17B09">
        <w:tab/>
      </w:r>
      <w:r w:rsidR="00A17B09">
        <w:tab/>
      </w:r>
      <w:r w:rsidR="00946E59">
        <w:t xml:space="preserve">information, be contractual information and will form part of the contract. Any errors </w:t>
      </w:r>
      <w:r w:rsidR="00A17B09">
        <w:tab/>
      </w:r>
      <w:r w:rsidR="00A17B09">
        <w:lastRenderedPageBreak/>
        <w:tab/>
      </w:r>
      <w:r w:rsidR="00A17B09">
        <w:tab/>
        <w:t xml:space="preserve">within </w:t>
      </w:r>
      <w:r w:rsidR="00946E59">
        <w:t xml:space="preserve">these documents may therefore be regarded as a breach of contract. </w:t>
      </w:r>
      <w:r w:rsidR="00A17B09">
        <w:tab/>
      </w:r>
      <w:r w:rsidR="00A17B09">
        <w:tab/>
      </w:r>
      <w:r w:rsidR="00A17B09">
        <w:tab/>
      </w:r>
      <w:r w:rsidR="00A17B09">
        <w:tab/>
        <w:t xml:space="preserve">Utmost care should be </w:t>
      </w:r>
      <w:r w:rsidR="00946E59">
        <w:t>taken to ensure the accuracy of all information submitted.</w:t>
      </w:r>
    </w:p>
    <w:p w:rsidR="00946E59" w:rsidRDefault="00946E59" w:rsidP="002B7ABE">
      <w:pPr>
        <w:tabs>
          <w:tab w:val="left" w:pos="426"/>
          <w:tab w:val="left" w:pos="851"/>
        </w:tabs>
        <w:spacing w:line="240" w:lineRule="auto"/>
      </w:pPr>
      <w:r>
        <w:tab/>
      </w:r>
      <w:r w:rsidR="00A17B09">
        <w:tab/>
      </w:r>
      <w:r>
        <w:t xml:space="preserve">Our evaluation of tenders will be based upon the information provided in your tender. </w:t>
      </w:r>
      <w:r w:rsidR="00A17B09">
        <w:tab/>
      </w:r>
      <w:r w:rsidR="00A17B09">
        <w:tab/>
      </w:r>
      <w:r w:rsidR="00A17B09">
        <w:tab/>
        <w:t xml:space="preserve">Failing to </w:t>
      </w:r>
      <w:r>
        <w:t>provide all the information requested will put your tender at a disadvantage.</w:t>
      </w:r>
    </w:p>
    <w:p w:rsidR="00946E59" w:rsidRDefault="00946E59" w:rsidP="002B7ABE">
      <w:pPr>
        <w:tabs>
          <w:tab w:val="left" w:pos="426"/>
          <w:tab w:val="left" w:pos="851"/>
        </w:tabs>
        <w:spacing w:line="240" w:lineRule="auto"/>
      </w:pPr>
      <w:r>
        <w:tab/>
      </w:r>
      <w:r w:rsidR="00A17B09">
        <w:tab/>
      </w:r>
      <w:r>
        <w:t>Te</w:t>
      </w:r>
      <w:r w:rsidR="001658E0">
        <w:t>nd</w:t>
      </w:r>
      <w:r>
        <w:t>ers will be evaluated and award of contract, if any, will be made</w:t>
      </w:r>
      <w:r w:rsidR="001658E0">
        <w:t xml:space="preserve"> on the basis of the </w:t>
      </w:r>
      <w:r w:rsidR="00A17B09">
        <w:tab/>
      </w:r>
      <w:r w:rsidR="00A17B09">
        <w:tab/>
        <w:t xml:space="preserve">“most </w:t>
      </w:r>
      <w:r w:rsidR="001658E0">
        <w:t xml:space="preserve">economically advantageous tender”, taking into account quality and cost, as stated </w:t>
      </w:r>
      <w:r w:rsidR="00A17B09">
        <w:tab/>
      </w:r>
      <w:r w:rsidR="00A17B09">
        <w:tab/>
      </w:r>
      <w:r w:rsidR="001658E0">
        <w:t>below.</w:t>
      </w:r>
    </w:p>
    <w:p w:rsidR="001658E0" w:rsidRDefault="001658E0" w:rsidP="002B7ABE">
      <w:pPr>
        <w:tabs>
          <w:tab w:val="left" w:pos="426"/>
          <w:tab w:val="left" w:pos="851"/>
        </w:tabs>
        <w:spacing w:line="240" w:lineRule="auto"/>
      </w:pPr>
      <w:r>
        <w:tab/>
      </w:r>
      <w:r w:rsidR="00A17B09">
        <w:tab/>
      </w:r>
      <w:r>
        <w:t>The evaluation of submissions will be based upon two stages;</w:t>
      </w:r>
    </w:p>
    <w:p w:rsidR="001658E0" w:rsidRDefault="001658E0" w:rsidP="001658E0">
      <w:pPr>
        <w:pStyle w:val="ListParagraph"/>
        <w:numPr>
          <w:ilvl w:val="0"/>
          <w:numId w:val="10"/>
        </w:numPr>
        <w:tabs>
          <w:tab w:val="left" w:pos="426"/>
          <w:tab w:val="left" w:pos="851"/>
        </w:tabs>
        <w:spacing w:line="240" w:lineRule="auto"/>
      </w:pPr>
      <w:r>
        <w:t>Selection Criteria</w:t>
      </w:r>
    </w:p>
    <w:p w:rsidR="001658E0" w:rsidRDefault="001658E0" w:rsidP="001658E0">
      <w:pPr>
        <w:pStyle w:val="ListParagraph"/>
        <w:numPr>
          <w:ilvl w:val="0"/>
          <w:numId w:val="10"/>
        </w:numPr>
        <w:tabs>
          <w:tab w:val="left" w:pos="426"/>
          <w:tab w:val="left" w:pos="851"/>
        </w:tabs>
        <w:spacing w:line="240" w:lineRule="auto"/>
      </w:pPr>
      <w:r>
        <w:t>Award Criteria</w:t>
      </w:r>
    </w:p>
    <w:p w:rsidR="001658E0" w:rsidRDefault="001658E0" w:rsidP="001658E0">
      <w:pPr>
        <w:tabs>
          <w:tab w:val="left" w:pos="426"/>
          <w:tab w:val="left" w:pos="851"/>
        </w:tabs>
        <w:spacing w:line="240" w:lineRule="auto"/>
      </w:pPr>
      <w:r>
        <w:tab/>
      </w:r>
      <w:r w:rsidR="00A17B09">
        <w:tab/>
      </w:r>
      <w:r>
        <w:t xml:space="preserve">The submissions that pass the Selection criteria Schedule 5 - Tender Questionnaire will </w:t>
      </w:r>
      <w:r w:rsidR="00A17B09">
        <w:tab/>
      </w:r>
      <w:r w:rsidR="00A17B09">
        <w:tab/>
      </w:r>
      <w:r w:rsidR="00A17B09">
        <w:tab/>
        <w:t>then be evaluated</w:t>
      </w:r>
      <w:r>
        <w:t xml:space="preserve"> against the award criteria below. Those deemed not to meet / </w:t>
      </w:r>
      <w:r w:rsidR="00A17B09">
        <w:tab/>
      </w:r>
      <w:r w:rsidR="00A17B09">
        <w:tab/>
      </w:r>
      <w:r w:rsidR="00A17B09">
        <w:tab/>
        <w:t xml:space="preserve">pass the selection </w:t>
      </w:r>
      <w:r>
        <w:t>criteria requirements will not be considered further.</w:t>
      </w:r>
    </w:p>
    <w:p w:rsidR="004E24F3" w:rsidRPr="003241F3" w:rsidRDefault="001C3B6E" w:rsidP="001658E0">
      <w:pPr>
        <w:tabs>
          <w:tab w:val="left" w:pos="426"/>
          <w:tab w:val="left" w:pos="851"/>
        </w:tabs>
        <w:spacing w:line="240" w:lineRule="auto"/>
        <w:rPr>
          <w:b/>
        </w:rPr>
      </w:pPr>
      <w:r>
        <w:tab/>
      </w:r>
      <w:r w:rsidR="004E24F3" w:rsidRPr="003241F3">
        <w:rPr>
          <w:b/>
        </w:rPr>
        <w:t>4.13 Award and weighting criteria</w:t>
      </w:r>
    </w:p>
    <w:p w:rsidR="00EA55A1" w:rsidRDefault="004E24F3" w:rsidP="001658E0">
      <w:pPr>
        <w:tabs>
          <w:tab w:val="left" w:pos="426"/>
          <w:tab w:val="left" w:pos="851"/>
        </w:tabs>
        <w:spacing w:line="240" w:lineRule="auto"/>
      </w:pPr>
      <w:r>
        <w:rPr>
          <w:b/>
        </w:rPr>
        <w:tab/>
      </w:r>
      <w:r w:rsidR="00880214">
        <w:rPr>
          <w:b/>
        </w:rPr>
        <w:tab/>
        <w:t xml:space="preserve">        </w:t>
      </w:r>
      <w:r>
        <w:t>The award and weighting criteria are as follows</w:t>
      </w:r>
    </w:p>
    <w:p w:rsidR="00A17B09" w:rsidRDefault="00EA55A1" w:rsidP="001658E0">
      <w:pPr>
        <w:tabs>
          <w:tab w:val="left" w:pos="426"/>
          <w:tab w:val="left" w:pos="851"/>
        </w:tabs>
        <w:spacing w:line="240" w:lineRule="auto"/>
      </w:pPr>
      <w:r>
        <w:tab/>
      </w:r>
      <w:r w:rsidR="00880214">
        <w:tab/>
        <w:t xml:space="preserve">        </w:t>
      </w:r>
      <w:r>
        <w:t xml:space="preserve">Price / Commercial </w:t>
      </w:r>
      <w:r w:rsidR="00940465">
        <w:t>6</w:t>
      </w:r>
      <w:r w:rsidR="00A17B09">
        <w:t>0%</w:t>
      </w:r>
    </w:p>
    <w:p w:rsidR="00EA55A1" w:rsidRDefault="00A17B09" w:rsidP="001658E0">
      <w:pPr>
        <w:tabs>
          <w:tab w:val="left" w:pos="426"/>
          <w:tab w:val="left" w:pos="851"/>
        </w:tabs>
        <w:spacing w:line="240" w:lineRule="auto"/>
      </w:pPr>
      <w:r>
        <w:tab/>
      </w:r>
      <w:r w:rsidR="00EA55A1">
        <w:t xml:space="preserve"> </w:t>
      </w:r>
      <w:r w:rsidR="00880214">
        <w:t xml:space="preserve">               </w:t>
      </w:r>
      <w:r w:rsidR="00EA55A1">
        <w:t xml:space="preserve">Qualitative Total </w:t>
      </w:r>
      <w:r w:rsidR="00940465">
        <w:t>4</w:t>
      </w:r>
      <w:r w:rsidR="00DA67D3">
        <w:t>0%</w:t>
      </w:r>
    </w:p>
    <w:p w:rsidR="00EA55A1" w:rsidRPr="004E24F3" w:rsidRDefault="00EA55A1" w:rsidP="001658E0">
      <w:pPr>
        <w:tabs>
          <w:tab w:val="left" w:pos="426"/>
          <w:tab w:val="left" w:pos="851"/>
        </w:tabs>
        <w:spacing w:line="240" w:lineRule="auto"/>
      </w:pPr>
      <w:r>
        <w:tab/>
      </w:r>
    </w:p>
    <w:p w:rsidR="00651EE9" w:rsidRPr="00E35247" w:rsidRDefault="00651EE9" w:rsidP="004D79B2">
      <w:pPr>
        <w:tabs>
          <w:tab w:val="left" w:pos="426"/>
          <w:tab w:val="left" w:pos="851"/>
        </w:tabs>
        <w:spacing w:line="240" w:lineRule="auto"/>
        <w:rPr>
          <w:b/>
        </w:rPr>
      </w:pPr>
      <w:r>
        <w:rPr>
          <w:b/>
        </w:rPr>
        <w:tab/>
      </w:r>
      <w:r>
        <w:rPr>
          <w:b/>
        </w:rPr>
        <w:tab/>
      </w:r>
    </w:p>
    <w:tbl>
      <w:tblPr>
        <w:tblStyle w:val="TableGrid"/>
        <w:tblW w:w="0" w:type="auto"/>
        <w:tblInd w:w="959" w:type="dxa"/>
        <w:tblLook w:val="04A0" w:firstRow="1" w:lastRow="0" w:firstColumn="1" w:lastColumn="0" w:noHBand="0" w:noVBand="1"/>
      </w:tblPr>
      <w:tblGrid>
        <w:gridCol w:w="1276"/>
        <w:gridCol w:w="3926"/>
        <w:gridCol w:w="3081"/>
      </w:tblGrid>
      <w:tr w:rsidR="00651EE9" w:rsidTr="001316BB">
        <w:tc>
          <w:tcPr>
            <w:tcW w:w="1276" w:type="dxa"/>
          </w:tcPr>
          <w:p w:rsidR="00651EE9" w:rsidRDefault="00651EE9" w:rsidP="004D79B2">
            <w:pPr>
              <w:tabs>
                <w:tab w:val="left" w:pos="426"/>
                <w:tab w:val="left" w:pos="851"/>
              </w:tabs>
              <w:rPr>
                <w:b/>
              </w:rPr>
            </w:pPr>
            <w:r>
              <w:rPr>
                <w:b/>
              </w:rPr>
              <w:t xml:space="preserve">Price </w:t>
            </w:r>
          </w:p>
        </w:tc>
        <w:tc>
          <w:tcPr>
            <w:tcW w:w="3926" w:type="dxa"/>
          </w:tcPr>
          <w:p w:rsidR="00651EE9" w:rsidRDefault="00651EE9" w:rsidP="004D79B2">
            <w:pPr>
              <w:tabs>
                <w:tab w:val="left" w:pos="426"/>
                <w:tab w:val="left" w:pos="851"/>
              </w:tabs>
              <w:rPr>
                <w:b/>
              </w:rPr>
            </w:pPr>
            <w:r>
              <w:rPr>
                <w:b/>
              </w:rPr>
              <w:t>Schedule 6 – Work /Price Schedule</w:t>
            </w:r>
          </w:p>
          <w:p w:rsidR="00651EE9" w:rsidRPr="00651EE9" w:rsidRDefault="00651EE9" w:rsidP="004D79B2">
            <w:pPr>
              <w:tabs>
                <w:tab w:val="left" w:pos="426"/>
                <w:tab w:val="left" w:pos="851"/>
              </w:tabs>
            </w:pPr>
            <w:r>
              <w:t>Please return a completed Schedule 6 – Work / Price Schedule. This section will be scored and assessed on the basi</w:t>
            </w:r>
            <w:r w:rsidR="001316BB">
              <w:t>s</w:t>
            </w:r>
            <w:r>
              <w:t xml:space="preserve"> of the most economically advantageous tender taking into account total fixed price offered by the bidders</w:t>
            </w:r>
          </w:p>
        </w:tc>
        <w:tc>
          <w:tcPr>
            <w:tcW w:w="3081" w:type="dxa"/>
          </w:tcPr>
          <w:p w:rsidR="00651EE9" w:rsidRDefault="001316BB" w:rsidP="001316BB">
            <w:pPr>
              <w:tabs>
                <w:tab w:val="left" w:pos="426"/>
                <w:tab w:val="left" w:pos="851"/>
              </w:tabs>
              <w:jc w:val="center"/>
              <w:rPr>
                <w:b/>
              </w:rPr>
            </w:pPr>
            <w:r>
              <w:rPr>
                <w:b/>
              </w:rPr>
              <w:t>Weighting</w:t>
            </w:r>
          </w:p>
          <w:p w:rsidR="001316BB" w:rsidRDefault="001316BB" w:rsidP="001316BB">
            <w:pPr>
              <w:tabs>
                <w:tab w:val="left" w:pos="426"/>
                <w:tab w:val="left" w:pos="851"/>
              </w:tabs>
              <w:jc w:val="center"/>
              <w:rPr>
                <w:b/>
              </w:rPr>
            </w:pPr>
          </w:p>
          <w:p w:rsidR="001316BB" w:rsidRDefault="001316BB" w:rsidP="001316BB">
            <w:pPr>
              <w:tabs>
                <w:tab w:val="left" w:pos="426"/>
                <w:tab w:val="left" w:pos="851"/>
              </w:tabs>
              <w:jc w:val="center"/>
              <w:rPr>
                <w:b/>
              </w:rPr>
            </w:pPr>
          </w:p>
          <w:p w:rsidR="001316BB" w:rsidRDefault="001316BB" w:rsidP="001316BB">
            <w:pPr>
              <w:tabs>
                <w:tab w:val="left" w:pos="426"/>
                <w:tab w:val="left" w:pos="851"/>
              </w:tabs>
              <w:jc w:val="center"/>
              <w:rPr>
                <w:b/>
              </w:rPr>
            </w:pPr>
          </w:p>
          <w:p w:rsidR="001316BB" w:rsidRDefault="00727E38" w:rsidP="001316BB">
            <w:pPr>
              <w:tabs>
                <w:tab w:val="left" w:pos="426"/>
                <w:tab w:val="left" w:pos="851"/>
              </w:tabs>
              <w:jc w:val="center"/>
              <w:rPr>
                <w:b/>
              </w:rPr>
            </w:pPr>
            <w:r>
              <w:rPr>
                <w:b/>
              </w:rPr>
              <w:t>6</w:t>
            </w:r>
            <w:r w:rsidR="001316BB">
              <w:rPr>
                <w:b/>
              </w:rPr>
              <w:t>0%</w:t>
            </w:r>
          </w:p>
        </w:tc>
      </w:tr>
      <w:tr w:rsidR="00651EE9" w:rsidTr="001316BB">
        <w:tc>
          <w:tcPr>
            <w:tcW w:w="1276" w:type="dxa"/>
          </w:tcPr>
          <w:p w:rsidR="00651EE9" w:rsidRDefault="001316BB" w:rsidP="004D79B2">
            <w:pPr>
              <w:tabs>
                <w:tab w:val="left" w:pos="426"/>
                <w:tab w:val="left" w:pos="851"/>
              </w:tabs>
              <w:rPr>
                <w:b/>
              </w:rPr>
            </w:pPr>
            <w:r>
              <w:rPr>
                <w:b/>
              </w:rPr>
              <w:t xml:space="preserve">Quality </w:t>
            </w:r>
          </w:p>
        </w:tc>
        <w:tc>
          <w:tcPr>
            <w:tcW w:w="3926" w:type="dxa"/>
          </w:tcPr>
          <w:p w:rsidR="00651EE9" w:rsidRDefault="001316BB" w:rsidP="004D79B2">
            <w:pPr>
              <w:tabs>
                <w:tab w:val="left" w:pos="426"/>
                <w:tab w:val="left" w:pos="851"/>
              </w:tabs>
              <w:rPr>
                <w:b/>
              </w:rPr>
            </w:pPr>
            <w:r>
              <w:rPr>
                <w:b/>
              </w:rPr>
              <w:t xml:space="preserve">Schedule 7 </w:t>
            </w:r>
            <w:r>
              <w:rPr>
                <w:b/>
              </w:rPr>
              <w:softHyphen/>
              <w:t>_ Quality Schedule</w:t>
            </w:r>
          </w:p>
          <w:p w:rsidR="001316BB" w:rsidRPr="001316BB" w:rsidRDefault="001316BB" w:rsidP="004D79B2">
            <w:pPr>
              <w:tabs>
                <w:tab w:val="left" w:pos="426"/>
                <w:tab w:val="left" w:pos="851"/>
              </w:tabs>
            </w:pPr>
            <w:r>
              <w:t xml:space="preserve">Question 1 </w:t>
            </w:r>
          </w:p>
        </w:tc>
        <w:tc>
          <w:tcPr>
            <w:tcW w:w="3081" w:type="dxa"/>
          </w:tcPr>
          <w:p w:rsidR="00651EE9" w:rsidRDefault="001316BB" w:rsidP="004D79B2">
            <w:pPr>
              <w:tabs>
                <w:tab w:val="left" w:pos="426"/>
                <w:tab w:val="left" w:pos="851"/>
              </w:tabs>
              <w:rPr>
                <w:b/>
              </w:rPr>
            </w:pPr>
            <w:r>
              <w:rPr>
                <w:b/>
              </w:rPr>
              <w:t xml:space="preserve">                         10%</w:t>
            </w:r>
          </w:p>
        </w:tc>
      </w:tr>
      <w:tr w:rsidR="00651EE9" w:rsidTr="001316BB">
        <w:tc>
          <w:tcPr>
            <w:tcW w:w="1276" w:type="dxa"/>
          </w:tcPr>
          <w:p w:rsidR="00651EE9" w:rsidRDefault="001316BB" w:rsidP="004D79B2">
            <w:pPr>
              <w:tabs>
                <w:tab w:val="left" w:pos="426"/>
                <w:tab w:val="left" w:pos="851"/>
              </w:tabs>
              <w:rPr>
                <w:b/>
              </w:rPr>
            </w:pPr>
            <w:r>
              <w:rPr>
                <w:b/>
              </w:rPr>
              <w:t>Quality</w:t>
            </w:r>
          </w:p>
        </w:tc>
        <w:tc>
          <w:tcPr>
            <w:tcW w:w="3926" w:type="dxa"/>
          </w:tcPr>
          <w:p w:rsidR="00651EE9" w:rsidRDefault="001316BB" w:rsidP="004D79B2">
            <w:pPr>
              <w:tabs>
                <w:tab w:val="left" w:pos="426"/>
                <w:tab w:val="left" w:pos="851"/>
              </w:tabs>
              <w:rPr>
                <w:b/>
              </w:rPr>
            </w:pPr>
            <w:r>
              <w:rPr>
                <w:b/>
              </w:rPr>
              <w:t xml:space="preserve">Schedule 7_ Quality Schedule </w:t>
            </w:r>
          </w:p>
          <w:p w:rsidR="001316BB" w:rsidRPr="001316BB" w:rsidRDefault="001316BB" w:rsidP="004D79B2">
            <w:pPr>
              <w:tabs>
                <w:tab w:val="left" w:pos="426"/>
                <w:tab w:val="left" w:pos="851"/>
              </w:tabs>
            </w:pPr>
            <w:r>
              <w:t>Question 2</w:t>
            </w:r>
          </w:p>
        </w:tc>
        <w:tc>
          <w:tcPr>
            <w:tcW w:w="3081" w:type="dxa"/>
          </w:tcPr>
          <w:p w:rsidR="00651EE9" w:rsidRDefault="00727E38" w:rsidP="004D79B2">
            <w:pPr>
              <w:tabs>
                <w:tab w:val="left" w:pos="426"/>
                <w:tab w:val="left" w:pos="851"/>
              </w:tabs>
              <w:rPr>
                <w:b/>
              </w:rPr>
            </w:pPr>
            <w:r>
              <w:rPr>
                <w:b/>
              </w:rPr>
              <w:t xml:space="preserve">                         12.5</w:t>
            </w:r>
            <w:r w:rsidR="001316BB">
              <w:rPr>
                <w:b/>
              </w:rPr>
              <w:t>%</w:t>
            </w:r>
          </w:p>
        </w:tc>
      </w:tr>
      <w:tr w:rsidR="00651EE9" w:rsidTr="001316BB">
        <w:tc>
          <w:tcPr>
            <w:tcW w:w="1276" w:type="dxa"/>
          </w:tcPr>
          <w:p w:rsidR="00651EE9" w:rsidRDefault="001316BB" w:rsidP="004D79B2">
            <w:pPr>
              <w:tabs>
                <w:tab w:val="left" w:pos="426"/>
                <w:tab w:val="left" w:pos="851"/>
              </w:tabs>
              <w:rPr>
                <w:b/>
              </w:rPr>
            </w:pPr>
            <w:r>
              <w:rPr>
                <w:b/>
              </w:rPr>
              <w:t xml:space="preserve">Quality </w:t>
            </w:r>
          </w:p>
        </w:tc>
        <w:tc>
          <w:tcPr>
            <w:tcW w:w="3926" w:type="dxa"/>
          </w:tcPr>
          <w:p w:rsidR="00651EE9" w:rsidRDefault="001316BB" w:rsidP="004D79B2">
            <w:pPr>
              <w:tabs>
                <w:tab w:val="left" w:pos="426"/>
                <w:tab w:val="left" w:pos="851"/>
              </w:tabs>
              <w:rPr>
                <w:b/>
              </w:rPr>
            </w:pPr>
            <w:r>
              <w:rPr>
                <w:b/>
              </w:rPr>
              <w:t>Schedule 7_ Quality Schedule</w:t>
            </w:r>
          </w:p>
          <w:p w:rsidR="001316BB" w:rsidRPr="001316BB" w:rsidRDefault="001316BB" w:rsidP="004D79B2">
            <w:pPr>
              <w:tabs>
                <w:tab w:val="left" w:pos="426"/>
                <w:tab w:val="left" w:pos="851"/>
              </w:tabs>
            </w:pPr>
            <w:r w:rsidRPr="001316BB">
              <w:t>Question 3</w:t>
            </w:r>
          </w:p>
        </w:tc>
        <w:tc>
          <w:tcPr>
            <w:tcW w:w="3081" w:type="dxa"/>
          </w:tcPr>
          <w:p w:rsidR="00651EE9" w:rsidRDefault="00727E38" w:rsidP="004D79B2">
            <w:pPr>
              <w:tabs>
                <w:tab w:val="left" w:pos="426"/>
                <w:tab w:val="left" w:pos="851"/>
              </w:tabs>
              <w:rPr>
                <w:b/>
              </w:rPr>
            </w:pPr>
            <w:r>
              <w:rPr>
                <w:b/>
              </w:rPr>
              <w:t xml:space="preserve">                         12.5</w:t>
            </w:r>
            <w:r w:rsidR="001316BB">
              <w:rPr>
                <w:b/>
              </w:rPr>
              <w:t>%</w:t>
            </w:r>
          </w:p>
        </w:tc>
      </w:tr>
      <w:tr w:rsidR="001316BB" w:rsidTr="001316BB">
        <w:tc>
          <w:tcPr>
            <w:tcW w:w="1276" w:type="dxa"/>
          </w:tcPr>
          <w:p w:rsidR="001316BB" w:rsidRDefault="001316BB" w:rsidP="004D79B2">
            <w:pPr>
              <w:tabs>
                <w:tab w:val="left" w:pos="426"/>
                <w:tab w:val="left" w:pos="851"/>
              </w:tabs>
              <w:rPr>
                <w:b/>
              </w:rPr>
            </w:pPr>
            <w:r>
              <w:rPr>
                <w:b/>
              </w:rPr>
              <w:t xml:space="preserve">Quality </w:t>
            </w:r>
          </w:p>
        </w:tc>
        <w:tc>
          <w:tcPr>
            <w:tcW w:w="3926" w:type="dxa"/>
          </w:tcPr>
          <w:p w:rsidR="001316BB" w:rsidRDefault="001316BB" w:rsidP="004D79B2">
            <w:pPr>
              <w:tabs>
                <w:tab w:val="left" w:pos="426"/>
                <w:tab w:val="left" w:pos="851"/>
              </w:tabs>
              <w:rPr>
                <w:b/>
              </w:rPr>
            </w:pPr>
            <w:r>
              <w:rPr>
                <w:b/>
              </w:rPr>
              <w:t>Schedule 7_ Quality  Schedule</w:t>
            </w:r>
          </w:p>
          <w:p w:rsidR="001316BB" w:rsidRPr="001316BB" w:rsidRDefault="001316BB" w:rsidP="004D79B2">
            <w:pPr>
              <w:tabs>
                <w:tab w:val="left" w:pos="426"/>
                <w:tab w:val="left" w:pos="851"/>
              </w:tabs>
            </w:pPr>
            <w:r w:rsidRPr="001316BB">
              <w:t>Question 4</w:t>
            </w:r>
          </w:p>
        </w:tc>
        <w:tc>
          <w:tcPr>
            <w:tcW w:w="3081" w:type="dxa"/>
          </w:tcPr>
          <w:p w:rsidR="001316BB" w:rsidRDefault="00727E38" w:rsidP="004D79B2">
            <w:pPr>
              <w:tabs>
                <w:tab w:val="left" w:pos="426"/>
                <w:tab w:val="left" w:pos="851"/>
              </w:tabs>
              <w:rPr>
                <w:b/>
              </w:rPr>
            </w:pPr>
            <w:r>
              <w:rPr>
                <w:b/>
              </w:rPr>
              <w:t xml:space="preserve">                         5</w:t>
            </w:r>
            <w:r w:rsidR="001316BB">
              <w:rPr>
                <w:b/>
              </w:rPr>
              <w:t>%</w:t>
            </w:r>
          </w:p>
        </w:tc>
      </w:tr>
      <w:tr w:rsidR="00727E38" w:rsidTr="001316BB">
        <w:tc>
          <w:tcPr>
            <w:tcW w:w="1276" w:type="dxa"/>
          </w:tcPr>
          <w:p w:rsidR="00727E38" w:rsidRDefault="00727E38" w:rsidP="004D79B2">
            <w:pPr>
              <w:tabs>
                <w:tab w:val="left" w:pos="426"/>
                <w:tab w:val="left" w:pos="851"/>
              </w:tabs>
              <w:rPr>
                <w:b/>
              </w:rPr>
            </w:pPr>
          </w:p>
        </w:tc>
        <w:tc>
          <w:tcPr>
            <w:tcW w:w="3926" w:type="dxa"/>
          </w:tcPr>
          <w:p w:rsidR="00727E38" w:rsidRPr="001316BB" w:rsidRDefault="00727E38" w:rsidP="004D79B2">
            <w:pPr>
              <w:tabs>
                <w:tab w:val="left" w:pos="426"/>
                <w:tab w:val="left" w:pos="851"/>
              </w:tabs>
            </w:pPr>
          </w:p>
        </w:tc>
        <w:tc>
          <w:tcPr>
            <w:tcW w:w="3081" w:type="dxa"/>
          </w:tcPr>
          <w:p w:rsidR="00727E38" w:rsidRDefault="00727E38" w:rsidP="004D79B2">
            <w:pPr>
              <w:tabs>
                <w:tab w:val="left" w:pos="426"/>
                <w:tab w:val="left" w:pos="851"/>
              </w:tabs>
              <w:rPr>
                <w:b/>
              </w:rPr>
            </w:pPr>
          </w:p>
        </w:tc>
      </w:tr>
    </w:tbl>
    <w:p w:rsidR="00727E38" w:rsidRDefault="00880214" w:rsidP="00880214">
      <w:pPr>
        <w:tabs>
          <w:tab w:val="left" w:pos="426"/>
          <w:tab w:val="left" w:pos="851"/>
          <w:tab w:val="left" w:pos="1418"/>
        </w:tabs>
        <w:spacing w:line="240" w:lineRule="auto"/>
      </w:pPr>
      <w:r>
        <w:tab/>
      </w:r>
      <w:r>
        <w:tab/>
      </w:r>
    </w:p>
    <w:p w:rsidR="004E24F3" w:rsidRPr="003241F3" w:rsidRDefault="001C3B6E" w:rsidP="00880214">
      <w:pPr>
        <w:tabs>
          <w:tab w:val="left" w:pos="426"/>
          <w:tab w:val="left" w:pos="851"/>
          <w:tab w:val="left" w:pos="1418"/>
        </w:tabs>
        <w:spacing w:line="240" w:lineRule="auto"/>
        <w:rPr>
          <w:b/>
        </w:rPr>
      </w:pPr>
      <w:r>
        <w:rPr>
          <w:b/>
        </w:rPr>
        <w:tab/>
      </w:r>
      <w:r w:rsidR="001B12E3" w:rsidRPr="003241F3">
        <w:rPr>
          <w:b/>
        </w:rPr>
        <w:t>4</w:t>
      </w:r>
      <w:r w:rsidR="00E35247" w:rsidRPr="003241F3">
        <w:rPr>
          <w:b/>
        </w:rPr>
        <w:t>.14</w:t>
      </w:r>
      <w:r w:rsidR="00E35247" w:rsidRPr="003241F3">
        <w:rPr>
          <w:b/>
        </w:rPr>
        <w:tab/>
        <w:t>Price / Commercial scoring system</w:t>
      </w:r>
    </w:p>
    <w:p w:rsidR="00E35247" w:rsidRDefault="004D79B2" w:rsidP="00E35247">
      <w:pPr>
        <w:tabs>
          <w:tab w:val="left" w:pos="426"/>
          <w:tab w:val="left" w:pos="851"/>
        </w:tabs>
        <w:spacing w:line="240" w:lineRule="auto"/>
        <w:rPr>
          <w:shd w:val="clear" w:color="auto" w:fill="FFFFFF" w:themeFill="background1"/>
        </w:rPr>
      </w:pPr>
      <w:r>
        <w:tab/>
      </w:r>
      <w:r w:rsidR="00880214">
        <w:tab/>
      </w:r>
      <w:r w:rsidR="00E35247">
        <w:t xml:space="preserve">Each tender submission will be awarded a weighting based on its relationship with the </w:t>
      </w:r>
      <w:r w:rsidR="00880214">
        <w:tab/>
      </w:r>
      <w:r w:rsidR="00880214">
        <w:tab/>
      </w:r>
      <w:r w:rsidR="00880214">
        <w:tab/>
      </w:r>
      <w:r w:rsidR="00E35247">
        <w:t xml:space="preserve">lowest priced tender on the basis of the submitted total fee. The tender with the </w:t>
      </w:r>
      <w:r w:rsidR="00880214">
        <w:tab/>
      </w:r>
      <w:r w:rsidR="00880214">
        <w:tab/>
      </w:r>
      <w:r w:rsidR="00880214">
        <w:tab/>
      </w:r>
      <w:r w:rsidR="00E35247">
        <w:t>lowest fee will be awarded the full</w:t>
      </w:r>
      <w:r w:rsidR="00940465">
        <w:t xml:space="preserve"> 6</w:t>
      </w:r>
      <w:r w:rsidR="00DA67D3">
        <w:t>0%</w:t>
      </w:r>
      <w:r w:rsidR="00E35247">
        <w:t xml:space="preserve"> </w:t>
      </w:r>
      <w:r w:rsidRPr="004D79B2">
        <w:rPr>
          <w:shd w:val="clear" w:color="auto" w:fill="FFFFFF" w:themeFill="background1"/>
        </w:rPr>
        <w:t>weighting</w:t>
      </w:r>
      <w:r>
        <w:rPr>
          <w:shd w:val="clear" w:color="auto" w:fill="FFFFFF" w:themeFill="background1"/>
        </w:rPr>
        <w:t xml:space="preserve"> available. Each of the </w:t>
      </w:r>
      <w:r w:rsidR="00880214">
        <w:rPr>
          <w:shd w:val="clear" w:color="auto" w:fill="FFFFFF" w:themeFill="background1"/>
        </w:rPr>
        <w:tab/>
      </w:r>
      <w:r w:rsidR="00880214">
        <w:rPr>
          <w:shd w:val="clear" w:color="auto" w:fill="FFFFFF" w:themeFill="background1"/>
        </w:rPr>
        <w:tab/>
      </w:r>
      <w:r w:rsidR="00880214">
        <w:rPr>
          <w:shd w:val="clear" w:color="auto" w:fill="FFFFFF" w:themeFill="background1"/>
        </w:rPr>
        <w:lastRenderedPageBreak/>
        <w:tab/>
      </w:r>
      <w:r w:rsidR="00880214">
        <w:rPr>
          <w:shd w:val="clear" w:color="auto" w:fill="FFFFFF" w:themeFill="background1"/>
        </w:rPr>
        <w:tab/>
      </w:r>
      <w:r>
        <w:rPr>
          <w:shd w:val="clear" w:color="auto" w:fill="FFFFFF" w:themeFill="background1"/>
        </w:rPr>
        <w:t xml:space="preserve">remaining tender submissions will be </w:t>
      </w:r>
      <w:r>
        <w:rPr>
          <w:shd w:val="clear" w:color="auto" w:fill="FFFFFF" w:themeFill="background1"/>
        </w:rPr>
        <w:tab/>
        <w:t xml:space="preserve">awarded a weighting on a pro-rata basis according </w:t>
      </w:r>
      <w:r w:rsidR="00880214">
        <w:rPr>
          <w:shd w:val="clear" w:color="auto" w:fill="FFFFFF" w:themeFill="background1"/>
        </w:rPr>
        <w:tab/>
      </w:r>
      <w:r w:rsidR="00880214">
        <w:rPr>
          <w:shd w:val="clear" w:color="auto" w:fill="FFFFFF" w:themeFill="background1"/>
        </w:rPr>
        <w:tab/>
      </w:r>
      <w:r>
        <w:rPr>
          <w:shd w:val="clear" w:color="auto" w:fill="FFFFFF" w:themeFill="background1"/>
        </w:rPr>
        <w:t>to the following calculation:</w:t>
      </w:r>
    </w:p>
    <w:p w:rsidR="004D79B2" w:rsidRPr="00D71AD6" w:rsidRDefault="004D79B2" w:rsidP="00E35247">
      <w:pPr>
        <w:tabs>
          <w:tab w:val="left" w:pos="426"/>
          <w:tab w:val="left" w:pos="851"/>
        </w:tabs>
        <w:spacing w:line="240" w:lineRule="auto"/>
        <w:rPr>
          <w:shd w:val="clear" w:color="auto" w:fill="FFFFFF" w:themeFill="background1"/>
        </w:rPr>
      </w:pPr>
      <w:r w:rsidRPr="00D71AD6">
        <w:rPr>
          <w:shd w:val="clear" w:color="auto" w:fill="FFFFFF" w:themeFill="background1"/>
        </w:rPr>
        <w:tab/>
      </w:r>
      <w:r w:rsidR="00880214" w:rsidRPr="00D71AD6">
        <w:rPr>
          <w:shd w:val="clear" w:color="auto" w:fill="FFFFFF" w:themeFill="background1"/>
        </w:rPr>
        <w:tab/>
      </w:r>
      <w:r w:rsidRPr="00D71AD6">
        <w:t xml:space="preserve">Lowest tender price / Potential contractor price x </w:t>
      </w:r>
      <w:r w:rsidR="00940465">
        <w:t>6</w:t>
      </w:r>
      <w:r w:rsidR="00DA67D3" w:rsidRPr="00D71AD6">
        <w:t xml:space="preserve">0 </w:t>
      </w:r>
      <w:r w:rsidRPr="00D71AD6">
        <w:t>% of weighting to be allocated. For</w:t>
      </w:r>
      <w:r w:rsidRPr="00D71AD6">
        <w:rPr>
          <w:shd w:val="clear" w:color="auto" w:fill="FFFFFF" w:themeFill="background1"/>
        </w:rPr>
        <w:t xml:space="preserve"> </w:t>
      </w:r>
      <w:r w:rsidRPr="00D71AD6">
        <w:tab/>
      </w:r>
      <w:r w:rsidR="00880214" w:rsidRPr="00D71AD6">
        <w:tab/>
      </w:r>
    </w:p>
    <w:tbl>
      <w:tblPr>
        <w:tblStyle w:val="TableGrid"/>
        <w:tblpPr w:leftFromText="180" w:rightFromText="180" w:vertAnchor="text" w:horzAnchor="margin" w:tblpXSpec="center" w:tblpY="-35"/>
        <w:tblW w:w="0" w:type="auto"/>
        <w:tblLook w:val="04A0" w:firstRow="1" w:lastRow="0" w:firstColumn="1" w:lastColumn="0" w:noHBand="0" w:noVBand="1"/>
      </w:tblPr>
      <w:tblGrid>
        <w:gridCol w:w="1181"/>
        <w:gridCol w:w="1418"/>
        <w:gridCol w:w="5873"/>
      </w:tblGrid>
      <w:tr w:rsidR="0079670F" w:rsidRPr="005F5C81" w:rsidTr="00164850">
        <w:tc>
          <w:tcPr>
            <w:tcW w:w="506" w:type="dxa"/>
            <w:shd w:val="clear" w:color="auto" w:fill="auto"/>
          </w:tcPr>
          <w:p w:rsidR="0079670F" w:rsidRPr="00D71AD6" w:rsidRDefault="0079670F" w:rsidP="0079670F">
            <w:pPr>
              <w:tabs>
                <w:tab w:val="left" w:pos="426"/>
                <w:tab w:val="left" w:pos="851"/>
              </w:tabs>
            </w:pPr>
            <w:r w:rsidRPr="00D71AD6">
              <w:t>Potential  Contractor</w:t>
            </w:r>
          </w:p>
        </w:tc>
        <w:tc>
          <w:tcPr>
            <w:tcW w:w="1418" w:type="dxa"/>
            <w:shd w:val="clear" w:color="auto" w:fill="auto"/>
          </w:tcPr>
          <w:p w:rsidR="0079670F" w:rsidRPr="00D71AD6" w:rsidRDefault="0079670F" w:rsidP="0079670F">
            <w:pPr>
              <w:tabs>
                <w:tab w:val="left" w:pos="426"/>
                <w:tab w:val="left" w:pos="851"/>
              </w:tabs>
              <w:jc w:val="center"/>
            </w:pPr>
            <w:r w:rsidRPr="00D71AD6">
              <w:t>Total Price     (£)</w:t>
            </w:r>
          </w:p>
        </w:tc>
        <w:tc>
          <w:tcPr>
            <w:tcW w:w="5873" w:type="dxa"/>
            <w:shd w:val="clear" w:color="auto" w:fill="auto"/>
          </w:tcPr>
          <w:p w:rsidR="0079670F" w:rsidRPr="00A56239" w:rsidRDefault="00AE5ADD" w:rsidP="0079670F">
            <w:pPr>
              <w:tabs>
                <w:tab w:val="left" w:pos="426"/>
                <w:tab w:val="left" w:pos="851"/>
              </w:tabs>
              <w:rPr>
                <w:b/>
                <w:highlight w:val="yellow"/>
              </w:rPr>
            </w:pPr>
            <w:r w:rsidRPr="00D71AD6">
              <w:rPr>
                <w:b/>
              </w:rPr>
              <w:t xml:space="preserve"> Pro rata weighting (based </w:t>
            </w:r>
            <w:r w:rsidR="00940465">
              <w:rPr>
                <w:b/>
              </w:rPr>
              <w:t>on 6</w:t>
            </w:r>
            <w:r w:rsidR="005A37E4" w:rsidRPr="00D71AD6">
              <w:rPr>
                <w:b/>
              </w:rPr>
              <w:t>0</w:t>
            </w:r>
            <w:r w:rsidRPr="00D71AD6">
              <w:rPr>
                <w:b/>
              </w:rPr>
              <w:t xml:space="preserve">% </w:t>
            </w:r>
            <w:r w:rsidR="0079670F" w:rsidRPr="00D71AD6">
              <w:rPr>
                <w:b/>
                <w:shd w:val="clear" w:color="auto" w:fill="FFFFFF" w:themeFill="background1"/>
              </w:rPr>
              <w:t xml:space="preserve">being allocated to the price </w:t>
            </w:r>
            <w:r w:rsidR="005A37E4" w:rsidRPr="00D71AD6">
              <w:rPr>
                <w:b/>
                <w:shd w:val="clear" w:color="auto" w:fill="FFFFFF" w:themeFill="background1"/>
              </w:rPr>
              <w:t>criteria)</w:t>
            </w:r>
            <w:r w:rsidR="0079670F" w:rsidRPr="00D71AD6">
              <w:rPr>
                <w:b/>
                <w:shd w:val="clear" w:color="auto" w:fill="FFFFFF" w:themeFill="background1"/>
              </w:rPr>
              <w:t>.</w:t>
            </w:r>
          </w:p>
        </w:tc>
      </w:tr>
      <w:tr w:rsidR="0079670F" w:rsidRPr="005F5C81" w:rsidTr="00164850">
        <w:tc>
          <w:tcPr>
            <w:tcW w:w="506" w:type="dxa"/>
            <w:shd w:val="clear" w:color="auto" w:fill="auto"/>
          </w:tcPr>
          <w:p w:rsidR="0079670F" w:rsidRPr="00D71AD6" w:rsidRDefault="0079670F" w:rsidP="0079670F">
            <w:pPr>
              <w:tabs>
                <w:tab w:val="left" w:pos="426"/>
                <w:tab w:val="left" w:pos="851"/>
              </w:tabs>
              <w:jc w:val="center"/>
            </w:pPr>
            <w:r w:rsidRPr="00D71AD6">
              <w:t>A</w:t>
            </w:r>
          </w:p>
        </w:tc>
        <w:tc>
          <w:tcPr>
            <w:tcW w:w="1418" w:type="dxa"/>
            <w:shd w:val="clear" w:color="auto" w:fill="auto"/>
          </w:tcPr>
          <w:p w:rsidR="0079670F" w:rsidRPr="00D71AD6" w:rsidRDefault="0079670F" w:rsidP="0079670F">
            <w:pPr>
              <w:tabs>
                <w:tab w:val="left" w:pos="426"/>
                <w:tab w:val="left" w:pos="851"/>
              </w:tabs>
            </w:pPr>
            <w:r w:rsidRPr="00D71AD6">
              <w:t>£10,000</w:t>
            </w:r>
          </w:p>
        </w:tc>
        <w:tc>
          <w:tcPr>
            <w:tcW w:w="5873" w:type="dxa"/>
            <w:shd w:val="clear" w:color="auto" w:fill="auto"/>
          </w:tcPr>
          <w:p w:rsidR="0079670F" w:rsidRPr="00D71AD6" w:rsidRDefault="00940465" w:rsidP="0079670F">
            <w:pPr>
              <w:tabs>
                <w:tab w:val="left" w:pos="426"/>
                <w:tab w:val="left" w:pos="851"/>
              </w:tabs>
              <w:jc w:val="center"/>
            </w:pPr>
            <w:r>
              <w:t>6</w:t>
            </w:r>
            <w:r w:rsidR="0079670F" w:rsidRPr="00D71AD6">
              <w:t>0%</w:t>
            </w:r>
          </w:p>
        </w:tc>
      </w:tr>
      <w:tr w:rsidR="0079670F" w:rsidRPr="005F5C81" w:rsidTr="00164850">
        <w:tc>
          <w:tcPr>
            <w:tcW w:w="506" w:type="dxa"/>
            <w:shd w:val="clear" w:color="auto" w:fill="auto"/>
          </w:tcPr>
          <w:p w:rsidR="0079670F" w:rsidRPr="00D71AD6" w:rsidRDefault="0079670F" w:rsidP="0079670F">
            <w:pPr>
              <w:tabs>
                <w:tab w:val="left" w:pos="426"/>
                <w:tab w:val="left" w:pos="851"/>
              </w:tabs>
              <w:jc w:val="center"/>
            </w:pPr>
            <w:r w:rsidRPr="00D71AD6">
              <w:t>B</w:t>
            </w:r>
          </w:p>
        </w:tc>
        <w:tc>
          <w:tcPr>
            <w:tcW w:w="1418" w:type="dxa"/>
            <w:shd w:val="clear" w:color="auto" w:fill="auto"/>
          </w:tcPr>
          <w:p w:rsidR="0079670F" w:rsidRPr="00D71AD6" w:rsidRDefault="0079670F" w:rsidP="0079670F">
            <w:pPr>
              <w:tabs>
                <w:tab w:val="left" w:pos="426"/>
                <w:tab w:val="left" w:pos="851"/>
              </w:tabs>
            </w:pPr>
            <w:r w:rsidRPr="00D71AD6">
              <w:t>£12,000</w:t>
            </w:r>
          </w:p>
        </w:tc>
        <w:tc>
          <w:tcPr>
            <w:tcW w:w="5873" w:type="dxa"/>
            <w:shd w:val="clear" w:color="auto" w:fill="auto"/>
          </w:tcPr>
          <w:p w:rsidR="0079670F" w:rsidRPr="00D71AD6" w:rsidRDefault="00940465" w:rsidP="0079670F">
            <w:pPr>
              <w:tabs>
                <w:tab w:val="left" w:pos="426"/>
                <w:tab w:val="left" w:pos="851"/>
              </w:tabs>
              <w:jc w:val="center"/>
            </w:pPr>
            <w:r>
              <w:t>49.99</w:t>
            </w:r>
            <w:r w:rsidR="0079670F" w:rsidRPr="00D71AD6">
              <w:t>%</w:t>
            </w:r>
          </w:p>
        </w:tc>
      </w:tr>
      <w:tr w:rsidR="0079670F" w:rsidTr="00164850">
        <w:tc>
          <w:tcPr>
            <w:tcW w:w="506" w:type="dxa"/>
            <w:shd w:val="clear" w:color="auto" w:fill="auto"/>
          </w:tcPr>
          <w:p w:rsidR="0079670F" w:rsidRPr="00D71AD6" w:rsidRDefault="0079670F" w:rsidP="0079670F">
            <w:pPr>
              <w:tabs>
                <w:tab w:val="left" w:pos="426"/>
                <w:tab w:val="left" w:pos="851"/>
              </w:tabs>
              <w:jc w:val="center"/>
            </w:pPr>
            <w:r w:rsidRPr="00D71AD6">
              <w:t>C</w:t>
            </w:r>
          </w:p>
        </w:tc>
        <w:tc>
          <w:tcPr>
            <w:tcW w:w="1418" w:type="dxa"/>
            <w:shd w:val="clear" w:color="auto" w:fill="auto"/>
          </w:tcPr>
          <w:p w:rsidR="0079670F" w:rsidRPr="00D71AD6" w:rsidRDefault="0079670F" w:rsidP="0079670F">
            <w:pPr>
              <w:tabs>
                <w:tab w:val="left" w:pos="426"/>
                <w:tab w:val="left" w:pos="851"/>
              </w:tabs>
            </w:pPr>
            <w:r w:rsidRPr="00D71AD6">
              <w:t>£14,500</w:t>
            </w:r>
          </w:p>
        </w:tc>
        <w:tc>
          <w:tcPr>
            <w:tcW w:w="5873" w:type="dxa"/>
            <w:shd w:val="clear" w:color="auto" w:fill="auto"/>
          </w:tcPr>
          <w:p w:rsidR="0079670F" w:rsidRPr="00D71AD6" w:rsidRDefault="00940465" w:rsidP="0079670F">
            <w:pPr>
              <w:tabs>
                <w:tab w:val="left" w:pos="426"/>
                <w:tab w:val="left" w:pos="851"/>
              </w:tabs>
              <w:jc w:val="center"/>
            </w:pPr>
            <w:r>
              <w:t>41.37</w:t>
            </w:r>
            <w:r w:rsidR="0079670F" w:rsidRPr="00D71AD6">
              <w:t>%</w:t>
            </w:r>
          </w:p>
        </w:tc>
      </w:tr>
    </w:tbl>
    <w:p w:rsidR="0079670F" w:rsidRDefault="0079670F" w:rsidP="00E35247">
      <w:pPr>
        <w:tabs>
          <w:tab w:val="left" w:pos="426"/>
          <w:tab w:val="left" w:pos="851"/>
        </w:tabs>
        <w:spacing w:line="240" w:lineRule="auto"/>
      </w:pPr>
    </w:p>
    <w:p w:rsidR="0079670F" w:rsidRPr="001C3B6E" w:rsidRDefault="001C3B6E" w:rsidP="00880214">
      <w:pPr>
        <w:tabs>
          <w:tab w:val="left" w:pos="426"/>
          <w:tab w:val="left" w:pos="851"/>
        </w:tabs>
        <w:spacing w:line="240" w:lineRule="auto"/>
        <w:rPr>
          <w:b/>
        </w:rPr>
      </w:pPr>
      <w:r>
        <w:tab/>
      </w:r>
      <w:r w:rsidR="001B12E3" w:rsidRPr="001C3B6E">
        <w:rPr>
          <w:b/>
        </w:rPr>
        <w:t>4</w:t>
      </w:r>
      <w:r w:rsidR="0079670F" w:rsidRPr="001C3B6E">
        <w:rPr>
          <w:b/>
        </w:rPr>
        <w:t>.15</w:t>
      </w:r>
      <w:r w:rsidR="0079670F" w:rsidRPr="001C3B6E">
        <w:rPr>
          <w:b/>
        </w:rPr>
        <w:tab/>
        <w:t xml:space="preserve"> Qualitative Scoring Matrix</w:t>
      </w:r>
      <w:r w:rsidR="00AE5ADD" w:rsidRPr="001C3B6E">
        <w:rPr>
          <w:b/>
        </w:rPr>
        <w:tab/>
      </w:r>
    </w:p>
    <w:p w:rsidR="004D79B2" w:rsidRDefault="0079670F" w:rsidP="00AE5ADD">
      <w:pPr>
        <w:tabs>
          <w:tab w:val="left" w:pos="426"/>
          <w:tab w:val="left" w:pos="851"/>
        </w:tabs>
        <w:spacing w:line="240" w:lineRule="auto"/>
      </w:pPr>
      <w:r>
        <w:rPr>
          <w:b/>
        </w:rPr>
        <w:tab/>
      </w:r>
      <w:r w:rsidR="00880214">
        <w:rPr>
          <w:b/>
        </w:rPr>
        <w:tab/>
      </w:r>
      <w:r w:rsidR="00880214">
        <w:rPr>
          <w:b/>
        </w:rPr>
        <w:tab/>
      </w:r>
      <w:r w:rsidRPr="00AE5ADD">
        <w:t xml:space="preserve">Each of the </w:t>
      </w:r>
      <w:r w:rsidR="00AE5ADD">
        <w:t>responses to the scored questions</w:t>
      </w:r>
      <w:r w:rsidRPr="00AE5ADD">
        <w:t xml:space="preserve"> </w:t>
      </w:r>
      <w:r w:rsidR="00AE5ADD">
        <w:t>detailed in Schedule 7</w:t>
      </w:r>
      <w:r w:rsidRPr="00AE5ADD">
        <w:t xml:space="preserve"> –</w:t>
      </w:r>
      <w:r w:rsidR="00880214" w:rsidRPr="00AE5ADD">
        <w:tab/>
      </w:r>
      <w:r w:rsidR="00880214" w:rsidRPr="00AE5ADD">
        <w:tab/>
      </w:r>
      <w:r w:rsidR="00880214" w:rsidRPr="00AE5ADD">
        <w:tab/>
      </w:r>
      <w:r w:rsidR="00AE5ADD">
        <w:tab/>
      </w:r>
      <w:r w:rsidR="00AE5ADD">
        <w:tab/>
        <w:t>Quality Schedule</w:t>
      </w:r>
      <w:r w:rsidRPr="00AE5ADD">
        <w:t xml:space="preserve"> </w:t>
      </w:r>
      <w:r w:rsidR="00412740" w:rsidRPr="00AE5ADD">
        <w:t xml:space="preserve">will be scored in accordance with the following to produce a </w:t>
      </w:r>
      <w:r w:rsidR="00880214" w:rsidRPr="00AE5ADD">
        <w:tab/>
      </w:r>
      <w:r w:rsidR="00880214" w:rsidRPr="00AE5ADD">
        <w:tab/>
      </w:r>
      <w:r w:rsidR="00880214" w:rsidRPr="00AE5ADD">
        <w:tab/>
      </w:r>
      <w:r w:rsidR="00AE5ADD">
        <w:tab/>
        <w:t>total weighted score out of 40%</w:t>
      </w:r>
    </w:p>
    <w:p w:rsidR="0079670F" w:rsidRPr="00E35247" w:rsidRDefault="0079670F" w:rsidP="00E35247">
      <w:pPr>
        <w:tabs>
          <w:tab w:val="left" w:pos="426"/>
          <w:tab w:val="left" w:pos="851"/>
        </w:tabs>
        <w:spacing w:line="240" w:lineRule="auto"/>
      </w:pPr>
    </w:p>
    <w:p w:rsidR="00412740" w:rsidRPr="00E35247" w:rsidRDefault="00412740" w:rsidP="00E35247">
      <w:pPr>
        <w:tabs>
          <w:tab w:val="left" w:pos="426"/>
          <w:tab w:val="left" w:pos="851"/>
        </w:tabs>
        <w:spacing w:line="240" w:lineRule="auto"/>
      </w:pPr>
      <w:r>
        <w:tab/>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7938"/>
      </w:tblGrid>
      <w:tr w:rsidR="00412740" w:rsidRPr="00042A34" w:rsidTr="00412740">
        <w:tc>
          <w:tcPr>
            <w:tcW w:w="850" w:type="dxa"/>
            <w:shd w:val="clear" w:color="auto" w:fill="F2F2F2"/>
          </w:tcPr>
          <w:p w:rsidR="00412740" w:rsidRPr="00042A34" w:rsidRDefault="00412740" w:rsidP="0000501A">
            <w:pPr>
              <w:rPr>
                <w:b/>
                <w:bCs/>
              </w:rPr>
            </w:pPr>
            <w:r w:rsidRPr="00042A34">
              <w:rPr>
                <w:b/>
                <w:bCs/>
              </w:rPr>
              <w:t>SCORE</w:t>
            </w:r>
          </w:p>
          <w:p w:rsidR="00412740" w:rsidRPr="00042A34" w:rsidRDefault="00412740" w:rsidP="0000501A">
            <w:pPr>
              <w:rPr>
                <w:b/>
                <w:bCs/>
              </w:rPr>
            </w:pPr>
          </w:p>
        </w:tc>
        <w:tc>
          <w:tcPr>
            <w:tcW w:w="7938" w:type="dxa"/>
            <w:shd w:val="clear" w:color="auto" w:fill="F2F2F2"/>
          </w:tcPr>
          <w:p w:rsidR="00412740" w:rsidRPr="00042A34" w:rsidRDefault="00412740" w:rsidP="0000501A">
            <w:pPr>
              <w:jc w:val="center"/>
              <w:rPr>
                <w:b/>
                <w:bCs/>
              </w:rPr>
            </w:pPr>
            <w:r w:rsidRPr="00042A34">
              <w:rPr>
                <w:b/>
                <w:bCs/>
              </w:rPr>
              <w:t>DESCRIPTION</w:t>
            </w:r>
          </w:p>
        </w:tc>
      </w:tr>
      <w:tr w:rsidR="00412740" w:rsidRPr="00042A34" w:rsidTr="00412740">
        <w:tc>
          <w:tcPr>
            <w:tcW w:w="850" w:type="dxa"/>
          </w:tcPr>
          <w:p w:rsidR="00412740" w:rsidRPr="00042A34" w:rsidRDefault="00412740" w:rsidP="0000501A">
            <w:pPr>
              <w:jc w:val="center"/>
            </w:pPr>
            <w:r w:rsidRPr="00042A34">
              <w:t>5</w:t>
            </w:r>
          </w:p>
        </w:tc>
        <w:tc>
          <w:tcPr>
            <w:tcW w:w="7938" w:type="dxa"/>
          </w:tcPr>
          <w:p w:rsidR="00412740" w:rsidRPr="00681498" w:rsidRDefault="00412740" w:rsidP="0000501A">
            <w:pPr>
              <w:rPr>
                <w:b/>
              </w:rPr>
            </w:pPr>
            <w:r>
              <w:rPr>
                <w:b/>
              </w:rPr>
              <w:t>Exceeds</w:t>
            </w:r>
            <w:r w:rsidRPr="00681498">
              <w:rPr>
                <w:b/>
              </w:rPr>
              <w:t xml:space="preserve"> expectations</w:t>
            </w:r>
          </w:p>
          <w:p w:rsidR="00412740" w:rsidRPr="00042A34" w:rsidRDefault="00412740" w:rsidP="0000501A">
            <w:r>
              <w:t>Gives high confidence that all key aspects of the requirements will be achieved and may be relied upon without reservation. Offers added value and innovation relevant to the statement of requirement / specification</w:t>
            </w:r>
          </w:p>
        </w:tc>
      </w:tr>
      <w:tr w:rsidR="00412740" w:rsidRPr="00681498" w:rsidTr="00412740">
        <w:tc>
          <w:tcPr>
            <w:tcW w:w="850" w:type="dxa"/>
          </w:tcPr>
          <w:p w:rsidR="00412740" w:rsidRPr="00042A34" w:rsidRDefault="00412740" w:rsidP="0000501A">
            <w:pPr>
              <w:jc w:val="center"/>
            </w:pPr>
            <w:r>
              <w:t>4</w:t>
            </w:r>
          </w:p>
        </w:tc>
        <w:tc>
          <w:tcPr>
            <w:tcW w:w="7938" w:type="dxa"/>
          </w:tcPr>
          <w:p w:rsidR="00412740" w:rsidRDefault="00412740" w:rsidP="0000501A">
            <w:pPr>
              <w:rPr>
                <w:b/>
              </w:rPr>
            </w:pPr>
            <w:r>
              <w:rPr>
                <w:b/>
              </w:rPr>
              <w:t>Meets expectations</w:t>
            </w:r>
          </w:p>
          <w:p w:rsidR="00412740" w:rsidRPr="00681498" w:rsidRDefault="00412740" w:rsidP="0000501A">
            <w:r>
              <w:t xml:space="preserve">Gives confidence that all key aspects of requirements will be achieved. </w:t>
            </w:r>
          </w:p>
        </w:tc>
      </w:tr>
      <w:tr w:rsidR="00412740" w:rsidRPr="00042A34" w:rsidTr="00412740">
        <w:tc>
          <w:tcPr>
            <w:tcW w:w="850" w:type="dxa"/>
          </w:tcPr>
          <w:p w:rsidR="00412740" w:rsidRPr="00042A34" w:rsidRDefault="00412740" w:rsidP="0000501A">
            <w:pPr>
              <w:jc w:val="center"/>
            </w:pPr>
            <w:r>
              <w:t>3</w:t>
            </w:r>
          </w:p>
        </w:tc>
        <w:tc>
          <w:tcPr>
            <w:tcW w:w="7938" w:type="dxa"/>
          </w:tcPr>
          <w:p w:rsidR="00412740" w:rsidRPr="00681498" w:rsidRDefault="00412740" w:rsidP="0000501A">
            <w:pPr>
              <w:rPr>
                <w:b/>
              </w:rPr>
            </w:pPr>
            <w:r w:rsidRPr="00681498">
              <w:rPr>
                <w:b/>
              </w:rPr>
              <w:t>Satisfactory</w:t>
            </w:r>
          </w:p>
          <w:p w:rsidR="00412740" w:rsidRPr="00042A34" w:rsidRDefault="00412740" w:rsidP="0000501A">
            <w:r>
              <w:t xml:space="preserve">Generally meets requirements, gives minor </w:t>
            </w:r>
            <w:r w:rsidRPr="00042A34">
              <w:t xml:space="preserve"> </w:t>
            </w:r>
            <w:r>
              <w:t>reservations</w:t>
            </w:r>
            <w:r w:rsidRPr="00042A34">
              <w:t xml:space="preserve"> </w:t>
            </w:r>
            <w:r>
              <w:t>about meeting some of the requirements</w:t>
            </w:r>
          </w:p>
        </w:tc>
      </w:tr>
      <w:tr w:rsidR="00412740" w:rsidRPr="00042A34" w:rsidTr="00412740">
        <w:tc>
          <w:tcPr>
            <w:tcW w:w="850" w:type="dxa"/>
          </w:tcPr>
          <w:p w:rsidR="00412740" w:rsidRPr="00042A34" w:rsidRDefault="00412740" w:rsidP="0000501A">
            <w:pPr>
              <w:jc w:val="center"/>
            </w:pPr>
            <w:r>
              <w:t>2</w:t>
            </w:r>
          </w:p>
        </w:tc>
        <w:tc>
          <w:tcPr>
            <w:tcW w:w="7938" w:type="dxa"/>
          </w:tcPr>
          <w:p w:rsidR="00412740" w:rsidRDefault="00412740" w:rsidP="0000501A">
            <w:pPr>
              <w:rPr>
                <w:b/>
              </w:rPr>
            </w:pPr>
            <w:r>
              <w:rPr>
                <w:b/>
              </w:rPr>
              <w:t>Unsatisfactory</w:t>
            </w:r>
          </w:p>
          <w:p w:rsidR="00412740" w:rsidRPr="00042A34" w:rsidRDefault="00412740" w:rsidP="0000501A">
            <w:r>
              <w:t>B</w:t>
            </w:r>
            <w:r w:rsidRPr="00042A34">
              <w:t>elow expectations</w:t>
            </w:r>
            <w:r>
              <w:t xml:space="preserve"> and does not fully address the requirements and gives rise to concerns about potential reliability</w:t>
            </w:r>
          </w:p>
        </w:tc>
      </w:tr>
      <w:tr w:rsidR="00412740" w:rsidRPr="00042A34" w:rsidTr="00412740">
        <w:tc>
          <w:tcPr>
            <w:tcW w:w="850" w:type="dxa"/>
          </w:tcPr>
          <w:p w:rsidR="00412740" w:rsidRPr="00042A34" w:rsidRDefault="00412740" w:rsidP="0000501A">
            <w:pPr>
              <w:jc w:val="center"/>
            </w:pPr>
            <w:r>
              <w:t>1</w:t>
            </w:r>
          </w:p>
        </w:tc>
        <w:tc>
          <w:tcPr>
            <w:tcW w:w="7938" w:type="dxa"/>
          </w:tcPr>
          <w:p w:rsidR="00412740" w:rsidRDefault="00412740" w:rsidP="0000501A">
            <w:r w:rsidRPr="00C31521">
              <w:rPr>
                <w:b/>
              </w:rPr>
              <w:t>Poor</w:t>
            </w:r>
            <w:r w:rsidRPr="00042A34">
              <w:t xml:space="preserve"> </w:t>
            </w:r>
          </w:p>
          <w:p w:rsidR="00412740" w:rsidRPr="00042A34" w:rsidRDefault="00412740" w:rsidP="0000501A">
            <w:r>
              <w:t>W</w:t>
            </w:r>
            <w:r w:rsidRPr="00042A34">
              <w:t>ell below expectations</w:t>
            </w:r>
            <w:r>
              <w:t>, response is limited or inadequate or substantially irrelevant to the requirements</w:t>
            </w:r>
          </w:p>
        </w:tc>
      </w:tr>
      <w:tr w:rsidR="00412740" w:rsidRPr="00042A34" w:rsidTr="00412740">
        <w:trPr>
          <w:trHeight w:val="70"/>
        </w:trPr>
        <w:tc>
          <w:tcPr>
            <w:tcW w:w="850" w:type="dxa"/>
          </w:tcPr>
          <w:p w:rsidR="00412740" w:rsidRPr="00042A34" w:rsidRDefault="00412740" w:rsidP="0000501A">
            <w:pPr>
              <w:spacing w:line="70" w:lineRule="atLeast"/>
              <w:jc w:val="center"/>
            </w:pPr>
            <w:r w:rsidRPr="00042A34">
              <w:lastRenderedPageBreak/>
              <w:t>0</w:t>
            </w:r>
          </w:p>
        </w:tc>
        <w:tc>
          <w:tcPr>
            <w:tcW w:w="7938" w:type="dxa"/>
          </w:tcPr>
          <w:p w:rsidR="00412740" w:rsidRPr="00C31521" w:rsidRDefault="00412740" w:rsidP="0000501A">
            <w:pPr>
              <w:spacing w:line="70" w:lineRule="atLeast"/>
              <w:rPr>
                <w:b/>
              </w:rPr>
            </w:pPr>
            <w:r w:rsidRPr="00C31521">
              <w:rPr>
                <w:b/>
              </w:rPr>
              <w:t>Unacceptable</w:t>
            </w:r>
          </w:p>
          <w:p w:rsidR="00412740" w:rsidRPr="00042A34" w:rsidRDefault="00412740" w:rsidP="0000501A">
            <w:pPr>
              <w:spacing w:line="70" w:lineRule="atLeast"/>
            </w:pPr>
            <w:r>
              <w:t>Nil response, or is incomplete or irrelevant to the requirements that it is not possible to form a judgement</w:t>
            </w:r>
          </w:p>
        </w:tc>
      </w:tr>
    </w:tbl>
    <w:p w:rsidR="004D79B2" w:rsidRPr="00E35247" w:rsidRDefault="00412740" w:rsidP="00E35247">
      <w:pPr>
        <w:tabs>
          <w:tab w:val="left" w:pos="426"/>
          <w:tab w:val="left" w:pos="851"/>
        </w:tabs>
        <w:spacing w:line="240" w:lineRule="auto"/>
      </w:pPr>
      <w:r>
        <w:t xml:space="preserve"> </w:t>
      </w:r>
    </w:p>
    <w:p w:rsidR="001658E0" w:rsidRDefault="001658E0" w:rsidP="001658E0">
      <w:pPr>
        <w:tabs>
          <w:tab w:val="left" w:pos="426"/>
          <w:tab w:val="left" w:pos="851"/>
        </w:tabs>
        <w:spacing w:line="240" w:lineRule="auto"/>
      </w:pPr>
      <w:r>
        <w:tab/>
      </w:r>
    </w:p>
    <w:p w:rsidR="00412740" w:rsidRPr="007951AD" w:rsidRDefault="001B12E3" w:rsidP="00412740">
      <w:pPr>
        <w:tabs>
          <w:tab w:val="left" w:pos="142"/>
          <w:tab w:val="left" w:pos="426"/>
          <w:tab w:val="left" w:pos="851"/>
        </w:tabs>
        <w:spacing w:line="240" w:lineRule="auto"/>
        <w:rPr>
          <w:b/>
        </w:rPr>
      </w:pPr>
      <w:r w:rsidRPr="007951AD">
        <w:rPr>
          <w:b/>
        </w:rPr>
        <w:t>4</w:t>
      </w:r>
      <w:r w:rsidR="00412740" w:rsidRPr="007951AD">
        <w:rPr>
          <w:b/>
        </w:rPr>
        <w:t>.16</w:t>
      </w:r>
      <w:r w:rsidR="00412740" w:rsidRPr="007951AD">
        <w:rPr>
          <w:b/>
        </w:rPr>
        <w:tab/>
        <w:t xml:space="preserve"> </w:t>
      </w:r>
      <w:r w:rsidR="00880214" w:rsidRPr="007951AD">
        <w:rPr>
          <w:b/>
        </w:rPr>
        <w:tab/>
        <w:t>A</w:t>
      </w:r>
      <w:r w:rsidR="00412740" w:rsidRPr="007951AD">
        <w:rPr>
          <w:b/>
        </w:rPr>
        <w:t>bnormally Low Tenders</w:t>
      </w:r>
    </w:p>
    <w:p w:rsidR="00412740" w:rsidRDefault="00412740" w:rsidP="00412740">
      <w:pPr>
        <w:tabs>
          <w:tab w:val="left" w:pos="142"/>
          <w:tab w:val="left" w:pos="426"/>
          <w:tab w:val="left" w:pos="851"/>
        </w:tabs>
        <w:spacing w:line="240" w:lineRule="auto"/>
      </w:pPr>
      <w:r>
        <w:rPr>
          <w:b/>
        </w:rPr>
        <w:tab/>
      </w:r>
      <w:r>
        <w:rPr>
          <w:b/>
        </w:rPr>
        <w:tab/>
      </w:r>
      <w:r w:rsidR="00880214">
        <w:rPr>
          <w:b/>
        </w:rPr>
        <w:tab/>
      </w:r>
      <w:r>
        <w:t xml:space="preserve">Where the pricing of a tender is abnormally low, the Council reserves the right to reject the </w:t>
      </w:r>
      <w:r>
        <w:tab/>
      </w:r>
      <w:r>
        <w:tab/>
      </w:r>
      <w:r>
        <w:tab/>
        <w:t xml:space="preserve">tender in accordance with the requirements for further investigation under the Public </w:t>
      </w:r>
      <w:r w:rsidR="00880214">
        <w:tab/>
      </w:r>
      <w:r w:rsidR="00880214">
        <w:tab/>
      </w:r>
      <w:r w:rsidR="00880214">
        <w:tab/>
      </w:r>
      <w:r w:rsidR="00880214">
        <w:tab/>
        <w:t xml:space="preserve">Contract </w:t>
      </w:r>
      <w:r>
        <w:t>Regulations 2015.</w:t>
      </w:r>
    </w:p>
    <w:p w:rsidR="00412740" w:rsidRPr="007951AD" w:rsidRDefault="001B12E3" w:rsidP="00D26401">
      <w:pPr>
        <w:tabs>
          <w:tab w:val="left" w:pos="142"/>
          <w:tab w:val="left" w:pos="426"/>
          <w:tab w:val="left" w:pos="851"/>
        </w:tabs>
        <w:spacing w:line="240" w:lineRule="auto"/>
        <w:jc w:val="both"/>
        <w:rPr>
          <w:b/>
        </w:rPr>
      </w:pPr>
      <w:r w:rsidRPr="007951AD">
        <w:rPr>
          <w:b/>
        </w:rPr>
        <w:t>4</w:t>
      </w:r>
      <w:r w:rsidR="00412740" w:rsidRPr="007951AD">
        <w:rPr>
          <w:b/>
        </w:rPr>
        <w:t xml:space="preserve">.17 </w:t>
      </w:r>
      <w:r w:rsidR="00880214" w:rsidRPr="007951AD">
        <w:rPr>
          <w:b/>
        </w:rPr>
        <w:tab/>
      </w:r>
      <w:r w:rsidR="00412740" w:rsidRPr="007951AD">
        <w:rPr>
          <w:b/>
        </w:rPr>
        <w:t>Short-listing of ten</w:t>
      </w:r>
      <w:r w:rsidR="0000501A" w:rsidRPr="007951AD">
        <w:rPr>
          <w:b/>
        </w:rPr>
        <w:t>ders</w:t>
      </w:r>
    </w:p>
    <w:p w:rsidR="0000501A" w:rsidRDefault="0000501A" w:rsidP="00D26401">
      <w:pPr>
        <w:tabs>
          <w:tab w:val="left" w:pos="142"/>
          <w:tab w:val="left" w:pos="426"/>
          <w:tab w:val="left" w:pos="851"/>
        </w:tabs>
        <w:spacing w:line="240" w:lineRule="auto"/>
        <w:jc w:val="both"/>
      </w:pPr>
      <w:r>
        <w:rPr>
          <w:b/>
        </w:rPr>
        <w:tab/>
      </w:r>
      <w:r>
        <w:rPr>
          <w:b/>
        </w:rPr>
        <w:tab/>
      </w:r>
      <w:r w:rsidR="00880214">
        <w:rPr>
          <w:b/>
        </w:rPr>
        <w:tab/>
      </w:r>
      <w:r>
        <w:t>Tenderers should note the Council reserve the right to hold interviews / presentations o</w:t>
      </w:r>
      <w:r w:rsidR="002B5691">
        <w:t xml:space="preserve">r </w:t>
      </w:r>
      <w:r w:rsidR="00880214">
        <w:tab/>
      </w:r>
      <w:r w:rsidR="00880214">
        <w:tab/>
      </w:r>
      <w:r w:rsidR="00880214">
        <w:tab/>
        <w:t xml:space="preserve">visit </w:t>
      </w:r>
      <w:r w:rsidR="002B5691">
        <w:t>premises or reference sites as part of the process to identify and appoint a Contractor.</w:t>
      </w:r>
    </w:p>
    <w:p w:rsidR="002B5691" w:rsidRDefault="002B5691" w:rsidP="00412740">
      <w:pPr>
        <w:tabs>
          <w:tab w:val="left" w:pos="142"/>
          <w:tab w:val="left" w:pos="426"/>
          <w:tab w:val="left" w:pos="851"/>
        </w:tabs>
        <w:spacing w:line="240" w:lineRule="auto"/>
      </w:pPr>
      <w:r>
        <w:tab/>
      </w:r>
      <w:r>
        <w:tab/>
      </w:r>
      <w:r w:rsidR="00880214">
        <w:tab/>
      </w:r>
      <w:r>
        <w:t xml:space="preserve">The purpose of the interview/presentation, or premises or reference site visits will be to </w:t>
      </w:r>
      <w:r w:rsidR="00880214">
        <w:tab/>
      </w:r>
      <w:r w:rsidR="00880214">
        <w:tab/>
      </w:r>
      <w:r w:rsidR="00880214">
        <w:tab/>
        <w:t xml:space="preserve">explore </w:t>
      </w:r>
      <w:r>
        <w:t>the validity</w:t>
      </w:r>
      <w:r w:rsidR="00720B61">
        <w:t xml:space="preserve"> of the initial evaluation and to confirm the Council understanding of </w:t>
      </w:r>
      <w:r w:rsidR="00880214">
        <w:tab/>
      </w:r>
      <w:r w:rsidR="00880214">
        <w:tab/>
      </w:r>
      <w:r w:rsidR="00880214">
        <w:tab/>
        <w:t xml:space="preserve">the Tenderers’ </w:t>
      </w:r>
      <w:r w:rsidR="00720B61">
        <w:t xml:space="preserve">proposals, and where appropriate to probe issues in greater </w:t>
      </w:r>
      <w:r w:rsidR="00880214">
        <w:tab/>
      </w:r>
      <w:r w:rsidR="00880214">
        <w:tab/>
      </w:r>
      <w:r w:rsidR="00880214">
        <w:tab/>
      </w:r>
      <w:r w:rsidR="00880214">
        <w:tab/>
      </w:r>
      <w:r w:rsidR="00880214">
        <w:tab/>
      </w:r>
      <w:r w:rsidR="00720B61">
        <w:t>dept</w:t>
      </w:r>
      <w:r w:rsidR="00880214">
        <w:t xml:space="preserve">h. The presentation will last </w:t>
      </w:r>
      <w:r w:rsidR="00720B61">
        <w:t xml:space="preserve">15-20 minutes and will on the following two </w:t>
      </w:r>
      <w:r w:rsidR="00880214">
        <w:tab/>
      </w:r>
      <w:r w:rsidR="00880214">
        <w:tab/>
      </w:r>
      <w:r w:rsidR="00880214">
        <w:tab/>
      </w:r>
      <w:r w:rsidR="00880214">
        <w:tab/>
      </w:r>
      <w:r w:rsidR="00880214">
        <w:tab/>
      </w:r>
      <w:r w:rsidR="00720B61">
        <w:t>elements:</w:t>
      </w:r>
    </w:p>
    <w:p w:rsidR="00720B61" w:rsidRDefault="00720B61" w:rsidP="00412740">
      <w:pPr>
        <w:tabs>
          <w:tab w:val="left" w:pos="142"/>
          <w:tab w:val="left" w:pos="426"/>
          <w:tab w:val="left" w:pos="851"/>
        </w:tabs>
        <w:spacing w:line="240" w:lineRule="auto"/>
        <w:rPr>
          <w:b/>
        </w:rPr>
      </w:pPr>
      <w:r>
        <w:tab/>
      </w:r>
      <w:r>
        <w:tab/>
      </w:r>
      <w:r w:rsidRPr="00DC7518">
        <w:rPr>
          <w:b/>
        </w:rPr>
        <w:t>(</w:t>
      </w:r>
      <w:proofErr w:type="spellStart"/>
      <w:r w:rsidRPr="00DC7518">
        <w:rPr>
          <w:b/>
        </w:rPr>
        <w:t>i</w:t>
      </w:r>
      <w:proofErr w:type="spellEnd"/>
      <w:r w:rsidRPr="00DC7518">
        <w:rPr>
          <w:b/>
        </w:rPr>
        <w:t>)</w:t>
      </w:r>
      <w:r>
        <w:t xml:space="preserve"> </w:t>
      </w:r>
      <w:r>
        <w:tab/>
      </w:r>
      <w:r w:rsidR="00DC7518">
        <w:rPr>
          <w:b/>
        </w:rPr>
        <w:t xml:space="preserve"> A summary of your written submission, highlighting key issues which support your bid</w:t>
      </w:r>
    </w:p>
    <w:p w:rsidR="00DC7518" w:rsidRDefault="00DC7518" w:rsidP="00DC7518">
      <w:pPr>
        <w:tabs>
          <w:tab w:val="left" w:pos="142"/>
          <w:tab w:val="left" w:pos="426"/>
          <w:tab w:val="left" w:pos="851"/>
        </w:tabs>
        <w:spacing w:before="240" w:line="240" w:lineRule="auto"/>
        <w:rPr>
          <w:b/>
        </w:rPr>
      </w:pPr>
      <w:r>
        <w:rPr>
          <w:b/>
        </w:rPr>
        <w:tab/>
      </w:r>
      <w:r>
        <w:rPr>
          <w:b/>
        </w:rPr>
        <w:tab/>
        <w:t>(ii)</w:t>
      </w:r>
      <w:r>
        <w:rPr>
          <w:b/>
        </w:rPr>
        <w:tab/>
        <w:t>Panel Questions.</w:t>
      </w:r>
    </w:p>
    <w:p w:rsidR="00DC7518" w:rsidRDefault="00DC7518" w:rsidP="00DC7518">
      <w:pPr>
        <w:tabs>
          <w:tab w:val="left" w:pos="142"/>
          <w:tab w:val="left" w:pos="426"/>
          <w:tab w:val="left" w:pos="851"/>
        </w:tabs>
        <w:spacing w:before="240" w:line="240" w:lineRule="auto"/>
      </w:pPr>
      <w:r>
        <w:rPr>
          <w:b/>
        </w:rPr>
        <w:tab/>
      </w:r>
      <w:r>
        <w:rPr>
          <w:b/>
        </w:rPr>
        <w:tab/>
      </w:r>
      <w:r w:rsidR="00880214">
        <w:rPr>
          <w:b/>
        </w:rPr>
        <w:tab/>
      </w:r>
      <w:r>
        <w:t xml:space="preserve">An interview to clarify any points raised will follow your presentation, and will take </w:t>
      </w:r>
      <w:r>
        <w:tab/>
      </w:r>
      <w:r>
        <w:tab/>
      </w:r>
      <w:r>
        <w:tab/>
      </w:r>
      <w:r>
        <w:tab/>
        <w:t>approximately 30 minutes.</w:t>
      </w:r>
    </w:p>
    <w:p w:rsidR="00DC7518" w:rsidRDefault="00DC7518" w:rsidP="00DC7518">
      <w:pPr>
        <w:tabs>
          <w:tab w:val="left" w:pos="142"/>
          <w:tab w:val="left" w:pos="426"/>
          <w:tab w:val="left" w:pos="851"/>
        </w:tabs>
        <w:spacing w:before="240" w:line="240" w:lineRule="auto"/>
      </w:pPr>
      <w:r>
        <w:tab/>
      </w:r>
      <w:r>
        <w:tab/>
      </w:r>
      <w:r w:rsidR="00880214">
        <w:tab/>
      </w:r>
      <w:r>
        <w:t xml:space="preserve">No new criteria or weightings will be introduced. Moreover, no separate marks are </w:t>
      </w:r>
      <w:r w:rsidR="00880214">
        <w:tab/>
      </w:r>
      <w:r w:rsidR="00880214">
        <w:tab/>
      </w:r>
      <w:r w:rsidR="00880214">
        <w:tab/>
      </w:r>
      <w:r w:rsidR="00880214">
        <w:tab/>
      </w:r>
      <w:r>
        <w:t>‘reser</w:t>
      </w:r>
      <w:r w:rsidR="00880214">
        <w:t xml:space="preserve">ved’ </w:t>
      </w:r>
      <w:r>
        <w:t xml:space="preserve">for award at this stage. Instead, the Council will use the interview / </w:t>
      </w:r>
      <w:r w:rsidR="00880214">
        <w:tab/>
      </w:r>
      <w:r w:rsidR="00880214">
        <w:tab/>
      </w:r>
      <w:r w:rsidR="00880214">
        <w:tab/>
      </w:r>
      <w:r w:rsidR="00880214">
        <w:tab/>
      </w:r>
      <w:r w:rsidR="00880214">
        <w:tab/>
        <w:t xml:space="preserve">presentation responses as a </w:t>
      </w:r>
      <w:r>
        <w:t xml:space="preserve">basis on which to ‘moderate’ up or down, the scores </w:t>
      </w:r>
      <w:r w:rsidR="00880214">
        <w:tab/>
      </w:r>
      <w:r w:rsidR="00880214">
        <w:tab/>
      </w:r>
      <w:r w:rsidR="00880214">
        <w:tab/>
      </w:r>
      <w:r w:rsidR="00880214">
        <w:tab/>
      </w:r>
      <w:r>
        <w:t xml:space="preserve">originally </w:t>
      </w:r>
      <w:r w:rsidR="00880214">
        <w:t xml:space="preserve">awarded when the tenders were </w:t>
      </w:r>
      <w:r>
        <w:t>evaluated.</w:t>
      </w:r>
    </w:p>
    <w:p w:rsidR="00E05061" w:rsidRDefault="00E05061" w:rsidP="00DC7518">
      <w:pPr>
        <w:tabs>
          <w:tab w:val="left" w:pos="142"/>
          <w:tab w:val="left" w:pos="426"/>
          <w:tab w:val="left" w:pos="851"/>
        </w:tabs>
        <w:spacing w:before="240" w:line="240" w:lineRule="auto"/>
      </w:pPr>
      <w:r>
        <w:tab/>
      </w:r>
      <w:r>
        <w:tab/>
      </w:r>
      <w:r w:rsidR="00880214">
        <w:tab/>
      </w:r>
      <w:r w:rsidR="001B12E3">
        <w:t xml:space="preserve">The number of Tenderers short-listed will solely depend upon the initial evaluation of </w:t>
      </w:r>
      <w:r w:rsidR="001B12E3">
        <w:tab/>
      </w:r>
      <w:r w:rsidR="001B12E3">
        <w:tab/>
      </w:r>
      <w:r w:rsidR="001B12E3">
        <w:tab/>
      </w:r>
      <w:r w:rsidR="00880214">
        <w:tab/>
      </w:r>
      <w:r w:rsidR="001B12E3">
        <w:t>Tenderers’ bids, consequently the Council cannot commit to any numbers at this stage.</w:t>
      </w:r>
    </w:p>
    <w:p w:rsidR="001B12E3" w:rsidRDefault="001B12E3" w:rsidP="00DC7518">
      <w:pPr>
        <w:tabs>
          <w:tab w:val="left" w:pos="142"/>
          <w:tab w:val="left" w:pos="426"/>
          <w:tab w:val="left" w:pos="851"/>
        </w:tabs>
        <w:spacing w:before="240" w:line="240" w:lineRule="auto"/>
        <w:rPr>
          <w:shd w:val="clear" w:color="auto" w:fill="FFFF00"/>
        </w:rPr>
      </w:pPr>
      <w:r>
        <w:tab/>
      </w:r>
      <w:r>
        <w:tab/>
      </w:r>
      <w:r w:rsidR="00880214">
        <w:tab/>
      </w:r>
      <w:r>
        <w:t xml:space="preserve">Tenderers who are successful for shortlisting for interview and presentation will be notified </w:t>
      </w:r>
      <w:r w:rsidR="00880214">
        <w:tab/>
      </w:r>
      <w:r w:rsidR="00880214">
        <w:tab/>
      </w:r>
      <w:r w:rsidR="00880214">
        <w:tab/>
        <w:t xml:space="preserve">by </w:t>
      </w:r>
      <w:r>
        <w:t xml:space="preserve">email to the contact identified on the submitted questionnaire. </w:t>
      </w:r>
    </w:p>
    <w:p w:rsidR="009E5FDE" w:rsidRPr="009E5FDE" w:rsidRDefault="001B12E3" w:rsidP="009E5FDE">
      <w:pPr>
        <w:tabs>
          <w:tab w:val="left" w:pos="142"/>
          <w:tab w:val="left" w:pos="426"/>
          <w:tab w:val="left" w:pos="851"/>
        </w:tabs>
        <w:spacing w:before="240" w:line="240" w:lineRule="auto"/>
      </w:pPr>
      <w:r>
        <w:tab/>
      </w:r>
      <w:r>
        <w:tab/>
      </w:r>
      <w:r w:rsidR="00880214">
        <w:tab/>
      </w:r>
      <w:r w:rsidR="00276AF6">
        <w:rPr>
          <w:b/>
        </w:rPr>
        <w:tab/>
      </w:r>
      <w:r w:rsidR="00276AF6">
        <w:rPr>
          <w:b/>
        </w:rPr>
        <w:tab/>
      </w:r>
      <w:r w:rsidR="00D7067A">
        <w:rPr>
          <w:b/>
        </w:rPr>
        <w:tab/>
      </w:r>
      <w:r w:rsidR="00D7067A">
        <w:rPr>
          <w:b/>
        </w:rPr>
        <w:tab/>
      </w:r>
      <w:r w:rsidR="00D7067A">
        <w:rPr>
          <w:b/>
        </w:rPr>
        <w:tab/>
      </w:r>
      <w:r w:rsidR="00D7067A">
        <w:rPr>
          <w:b/>
        </w:rPr>
        <w:tab/>
      </w:r>
      <w:r w:rsidR="00D7067A">
        <w:rPr>
          <w:b/>
        </w:rPr>
        <w:tab/>
      </w:r>
      <w:r w:rsidR="00D7067A">
        <w:rPr>
          <w:b/>
        </w:rPr>
        <w:tab/>
      </w:r>
      <w:r w:rsidR="00D7067A">
        <w:rPr>
          <w:b/>
        </w:rPr>
        <w:tab/>
      </w:r>
      <w:r w:rsidR="00D7067A">
        <w:rPr>
          <w:b/>
        </w:rPr>
        <w:tab/>
      </w:r>
      <w:r w:rsidR="00D7067A">
        <w:rPr>
          <w:b/>
        </w:rPr>
        <w:tab/>
      </w:r>
      <w:r w:rsidR="00D7067A">
        <w:rPr>
          <w:b/>
        </w:rPr>
        <w:tab/>
      </w:r>
      <w:r w:rsidR="00D7067A">
        <w:rPr>
          <w:b/>
        </w:rPr>
        <w:tab/>
      </w:r>
      <w:r w:rsidR="00D7067A">
        <w:rPr>
          <w:b/>
        </w:rPr>
        <w:tab/>
      </w:r>
      <w:r w:rsidR="00AE5ADD">
        <w:t>Any costs</w:t>
      </w:r>
      <w:r w:rsidR="009E5FDE">
        <w:t xml:space="preserve"> that the bidder incurs as a result of this will be deemed to be the responsibility </w:t>
      </w:r>
      <w:r w:rsidR="003241F3">
        <w:tab/>
      </w:r>
      <w:r w:rsidR="003241F3">
        <w:tab/>
      </w:r>
      <w:r w:rsidR="003241F3">
        <w:tab/>
      </w:r>
      <w:r w:rsidR="009E5FDE">
        <w:t xml:space="preserve">of </w:t>
      </w:r>
      <w:r w:rsidR="00880214">
        <w:t xml:space="preserve">the </w:t>
      </w:r>
      <w:r w:rsidR="009E5FDE">
        <w:t>bidder.</w:t>
      </w:r>
    </w:p>
    <w:p w:rsidR="006D1B08" w:rsidRPr="007951AD" w:rsidRDefault="009E5FDE" w:rsidP="00D9307F">
      <w:pPr>
        <w:tabs>
          <w:tab w:val="left" w:pos="426"/>
        </w:tabs>
        <w:rPr>
          <w:b/>
        </w:rPr>
      </w:pPr>
      <w:r w:rsidRPr="007951AD">
        <w:rPr>
          <w:b/>
        </w:rPr>
        <w:t xml:space="preserve">4.18 </w:t>
      </w:r>
      <w:r w:rsidR="00BA4864">
        <w:rPr>
          <w:b/>
        </w:rPr>
        <w:tab/>
        <w:t xml:space="preserve">   </w:t>
      </w:r>
      <w:r w:rsidRPr="007951AD">
        <w:rPr>
          <w:b/>
        </w:rPr>
        <w:t>Contract Award</w:t>
      </w:r>
      <w:r w:rsidRPr="007951AD">
        <w:rPr>
          <w:b/>
        </w:rPr>
        <w:tab/>
      </w:r>
    </w:p>
    <w:p w:rsidR="003E1C6F" w:rsidRDefault="00D9307F" w:rsidP="00173495">
      <w:pPr>
        <w:tabs>
          <w:tab w:val="left" w:pos="426"/>
          <w:tab w:val="left" w:pos="851"/>
        </w:tabs>
      </w:pPr>
      <w:r>
        <w:tab/>
      </w:r>
      <w:r w:rsidR="00880214">
        <w:tab/>
      </w:r>
      <w:r w:rsidR="006D1B08">
        <w:t>The proposed date for contract award</w:t>
      </w:r>
      <w:r w:rsidR="003241F3">
        <w:t>, subject to suitable reference checks,</w:t>
      </w:r>
      <w:r w:rsidR="006D1B08">
        <w:t xml:space="preserve"> is week </w:t>
      </w:r>
      <w:r w:rsidR="003241F3">
        <w:tab/>
      </w:r>
      <w:r w:rsidR="003241F3">
        <w:tab/>
      </w:r>
      <w:r w:rsidR="003241F3">
        <w:tab/>
      </w:r>
      <w:r w:rsidR="006D1B08">
        <w:t>commenci</w:t>
      </w:r>
      <w:r w:rsidR="00940465">
        <w:t>ng 30 August</w:t>
      </w:r>
      <w:r w:rsidR="00D7067A">
        <w:t xml:space="preserve"> 2016</w:t>
      </w:r>
      <w:r w:rsidR="003241F3">
        <w:t xml:space="preserve"> with project implementation</w:t>
      </w:r>
      <w:r w:rsidR="00D7067A">
        <w:t xml:space="preserve"> </w:t>
      </w:r>
      <w:r w:rsidR="00940465">
        <w:t>completed shortly afterwards.</w:t>
      </w:r>
      <w:r w:rsidR="00940465">
        <w:tab/>
      </w:r>
      <w:r w:rsidR="00940465">
        <w:tab/>
      </w:r>
      <w:r w:rsidR="006D1B08">
        <w:t xml:space="preserve">Contract start date is to be agreed with the </w:t>
      </w:r>
      <w:r w:rsidR="007951AD">
        <w:t>winning tenderer</w:t>
      </w:r>
      <w:r w:rsidR="006D1B08">
        <w:t xml:space="preserve"> and upon receipt of </w:t>
      </w:r>
      <w:r w:rsidR="003241F3">
        <w:tab/>
      </w:r>
      <w:r w:rsidR="003241F3">
        <w:tab/>
      </w:r>
      <w:r w:rsidR="00D7067A">
        <w:tab/>
      </w:r>
      <w:r w:rsidR="006D1B08">
        <w:t>a signed written contract.</w:t>
      </w:r>
    </w:p>
    <w:p w:rsidR="00D26401" w:rsidRDefault="00D9307F" w:rsidP="00D26401">
      <w:pPr>
        <w:tabs>
          <w:tab w:val="left" w:pos="426"/>
        </w:tabs>
      </w:pPr>
      <w:r>
        <w:lastRenderedPageBreak/>
        <w:t xml:space="preserve">        </w:t>
      </w:r>
      <w:r w:rsidR="00880214">
        <w:tab/>
      </w:r>
      <w:r w:rsidR="00880214">
        <w:tab/>
        <w:t xml:space="preserve">  </w:t>
      </w:r>
      <w:r w:rsidR="006D1B08">
        <w:t xml:space="preserve">Any resulting contract will consist of the contents of the tender pack, the Agreed Terms </w:t>
      </w:r>
      <w:r w:rsidR="00880214">
        <w:tab/>
      </w:r>
      <w:r w:rsidR="00880214">
        <w:tab/>
        <w:t xml:space="preserve">  </w:t>
      </w:r>
      <w:r w:rsidR="007951AD">
        <w:t>and Conditions</w:t>
      </w:r>
      <w:r w:rsidR="00461B55">
        <w:t xml:space="preserve"> and the successful tender submission. The contract will be subject to </w:t>
      </w:r>
      <w:r w:rsidR="00880214">
        <w:tab/>
      </w:r>
      <w:r w:rsidR="00880214">
        <w:tab/>
      </w:r>
      <w:r w:rsidR="00880214">
        <w:tab/>
        <w:t xml:space="preserve">  </w:t>
      </w:r>
      <w:r w:rsidR="00461B55">
        <w:t>English law and the exclusive jurisdiction of the of the English Courts</w:t>
      </w:r>
    </w:p>
    <w:p w:rsidR="00461B55" w:rsidRDefault="00D26401" w:rsidP="00D26401">
      <w:pPr>
        <w:tabs>
          <w:tab w:val="left" w:pos="426"/>
        </w:tabs>
      </w:pPr>
      <w:r>
        <w:t xml:space="preserve">        </w:t>
      </w:r>
      <w:r w:rsidR="00880214">
        <w:tab/>
      </w:r>
      <w:r w:rsidR="00880214">
        <w:tab/>
        <w:t xml:space="preserve">  </w:t>
      </w:r>
      <w:r w:rsidR="00461B55">
        <w:t xml:space="preserve">Once the successful  Contractor(s) is/are chosen, the Council will notify them and all </w:t>
      </w:r>
      <w:r w:rsidR="00D9307F">
        <w:t xml:space="preserve"> </w:t>
      </w:r>
      <w:r w:rsidR="00775FDF">
        <w:t xml:space="preserve">                                           </w:t>
      </w:r>
      <w:r w:rsidR="00173495">
        <w:t xml:space="preserve">  </w:t>
      </w:r>
      <w:r>
        <w:t xml:space="preserve">      </w:t>
      </w:r>
      <w:r>
        <w:tab/>
      </w:r>
      <w:r w:rsidR="007951AD">
        <w:tab/>
        <w:t xml:space="preserve">  </w:t>
      </w:r>
      <w:r w:rsidR="00461B55">
        <w:t>unsuccessful contract</w:t>
      </w:r>
      <w:r w:rsidR="007B1721">
        <w:t xml:space="preserve">ors of the outcome in writing by email and provide a short de-brief to </w:t>
      </w:r>
      <w:r w:rsidR="007951AD">
        <w:tab/>
      </w:r>
      <w:r w:rsidR="007951AD">
        <w:tab/>
      </w:r>
      <w:r w:rsidR="00AE5ADD">
        <w:t xml:space="preserve">  </w:t>
      </w:r>
      <w:r w:rsidR="007B1721">
        <w:t xml:space="preserve">the unsuccessful tenderers including details of the successful tenderer and what their </w:t>
      </w:r>
      <w:r w:rsidR="007951AD">
        <w:tab/>
      </w:r>
      <w:r w:rsidR="007951AD">
        <w:tab/>
      </w:r>
      <w:r w:rsidR="007951AD">
        <w:tab/>
      </w:r>
      <w:r w:rsidR="00AE5ADD">
        <w:t xml:space="preserve">  </w:t>
      </w:r>
      <w:r w:rsidR="007B1721">
        <w:t>score was in comparison to you score.</w:t>
      </w:r>
    </w:p>
    <w:p w:rsidR="007B1721" w:rsidRPr="007951AD" w:rsidRDefault="007B1721" w:rsidP="00D9307F">
      <w:pPr>
        <w:tabs>
          <w:tab w:val="left" w:pos="426"/>
        </w:tabs>
        <w:rPr>
          <w:b/>
        </w:rPr>
      </w:pPr>
      <w:r w:rsidRPr="007951AD">
        <w:rPr>
          <w:b/>
        </w:rPr>
        <w:t xml:space="preserve">4.19 </w:t>
      </w:r>
      <w:r w:rsidR="00BA4864">
        <w:rPr>
          <w:b/>
        </w:rPr>
        <w:t xml:space="preserve">     </w:t>
      </w:r>
      <w:r w:rsidRPr="007951AD">
        <w:rPr>
          <w:b/>
        </w:rPr>
        <w:t xml:space="preserve">Contract Start </w:t>
      </w:r>
    </w:p>
    <w:p w:rsidR="007B1721" w:rsidRDefault="00D9307F" w:rsidP="00D26401">
      <w:pPr>
        <w:tabs>
          <w:tab w:val="left" w:pos="284"/>
          <w:tab w:val="left" w:pos="567"/>
        </w:tabs>
        <w:jc w:val="both"/>
      </w:pPr>
      <w:r>
        <w:rPr>
          <w:b/>
        </w:rPr>
        <w:t xml:space="preserve">       </w:t>
      </w:r>
      <w:r w:rsidR="007951AD">
        <w:rPr>
          <w:b/>
        </w:rPr>
        <w:tab/>
      </w:r>
      <w:r w:rsidR="007951AD">
        <w:rPr>
          <w:b/>
        </w:rPr>
        <w:tab/>
      </w:r>
      <w:r w:rsidR="007B1721">
        <w:t xml:space="preserve">If you </w:t>
      </w:r>
      <w:r>
        <w:t xml:space="preserve">are the successful Tenderer, you will sent the contract documentation to sign </w:t>
      </w:r>
      <w:r w:rsidRPr="00D9307F">
        <w:rPr>
          <w:b/>
          <w:u w:val="single"/>
        </w:rPr>
        <w:t>before</w:t>
      </w:r>
      <w:r>
        <w:rPr>
          <w:b/>
          <w:u w:val="single"/>
        </w:rPr>
        <w:t xml:space="preserve"> </w:t>
      </w:r>
      <w:r w:rsidR="00D71AD6">
        <w:rPr>
          <w:b/>
          <w:u w:val="single"/>
        </w:rPr>
        <w:t xml:space="preserve">  </w:t>
      </w:r>
      <w:r w:rsidR="00D71AD6">
        <w:rPr>
          <w:b/>
          <w:u w:val="single"/>
        </w:rPr>
        <w:tab/>
      </w:r>
      <w:r w:rsidR="00D71AD6">
        <w:rPr>
          <w:b/>
          <w:u w:val="single"/>
        </w:rPr>
        <w:tab/>
      </w:r>
      <w:r w:rsidR="00D71AD6">
        <w:rPr>
          <w:b/>
          <w:u w:val="single"/>
        </w:rPr>
        <w:tab/>
      </w:r>
      <w:r>
        <w:t>you</w:t>
      </w:r>
      <w:r w:rsidR="007951AD">
        <w:t xml:space="preserve"> </w:t>
      </w:r>
      <w:r w:rsidR="00D26401">
        <w:t xml:space="preserve"> </w:t>
      </w:r>
      <w:r>
        <w:t xml:space="preserve">start fulfilling your obligations under the contract subject to </w:t>
      </w:r>
      <w:r w:rsidR="007951AD">
        <w:tab/>
      </w:r>
      <w:r w:rsidR="007951AD">
        <w:tab/>
      </w:r>
      <w:r w:rsidR="007951AD">
        <w:tab/>
      </w:r>
      <w:r w:rsidR="007951AD">
        <w:tab/>
      </w:r>
      <w:r w:rsidR="007951AD">
        <w:tab/>
      </w:r>
      <w:r w:rsidR="007951AD">
        <w:tab/>
      </w:r>
      <w:r>
        <w:t xml:space="preserve">meeting and pre-conditions or </w:t>
      </w:r>
      <w:r w:rsidR="00D26401">
        <w:t xml:space="preserve"> </w:t>
      </w:r>
      <w:r>
        <w:t xml:space="preserve">checks prior </w:t>
      </w:r>
      <w:r w:rsidR="00075C08">
        <w:t>to entering into the contract.</w:t>
      </w:r>
    </w:p>
    <w:p w:rsidR="00075C08" w:rsidRDefault="00075C08" w:rsidP="00D26401">
      <w:pPr>
        <w:tabs>
          <w:tab w:val="left" w:pos="284"/>
          <w:tab w:val="left" w:pos="567"/>
        </w:tabs>
        <w:jc w:val="both"/>
      </w:pPr>
      <w:r>
        <w:tab/>
        <w:t xml:space="preserve">   </w:t>
      </w:r>
      <w:r w:rsidR="007951AD">
        <w:tab/>
      </w:r>
      <w:r w:rsidR="007951AD">
        <w:tab/>
      </w:r>
      <w:r>
        <w:t xml:space="preserve">You should be ready to start on the day indicated in the contract award document (to be </w:t>
      </w:r>
      <w:r>
        <w:tab/>
      </w:r>
      <w:r>
        <w:tab/>
        <w:t xml:space="preserve">   confirmed) and to ensure that all relevant resources are available for the start date.</w:t>
      </w:r>
    </w:p>
    <w:p w:rsidR="00075C08" w:rsidRPr="007951AD" w:rsidRDefault="00075C08" w:rsidP="00075C08">
      <w:pPr>
        <w:tabs>
          <w:tab w:val="left" w:pos="284"/>
          <w:tab w:val="left" w:pos="567"/>
        </w:tabs>
        <w:jc w:val="both"/>
        <w:rPr>
          <w:b/>
        </w:rPr>
      </w:pPr>
      <w:r w:rsidRPr="007951AD">
        <w:rPr>
          <w:b/>
        </w:rPr>
        <w:t xml:space="preserve">4.20 </w:t>
      </w:r>
      <w:r w:rsidR="00BA4864">
        <w:rPr>
          <w:b/>
        </w:rPr>
        <w:tab/>
      </w:r>
      <w:r w:rsidR="00BA4864">
        <w:rPr>
          <w:b/>
        </w:rPr>
        <w:tab/>
      </w:r>
      <w:r w:rsidRPr="007951AD">
        <w:rPr>
          <w:b/>
        </w:rPr>
        <w:t>Post-Contract Monitoring</w:t>
      </w:r>
    </w:p>
    <w:p w:rsidR="00206BE5" w:rsidRDefault="00075C08" w:rsidP="00BC39A4">
      <w:pPr>
        <w:tabs>
          <w:tab w:val="left" w:pos="284"/>
          <w:tab w:val="left" w:pos="426"/>
        </w:tabs>
        <w:jc w:val="both"/>
      </w:pPr>
      <w:r>
        <w:rPr>
          <w:b/>
        </w:rPr>
        <w:tab/>
        <w:t xml:space="preserve">  </w:t>
      </w:r>
      <w:r w:rsidR="007951AD">
        <w:rPr>
          <w:b/>
        </w:rPr>
        <w:tab/>
      </w:r>
      <w:r w:rsidR="007951AD">
        <w:rPr>
          <w:b/>
        </w:rPr>
        <w:tab/>
      </w:r>
      <w:r>
        <w:t xml:space="preserve">The successful tenderer will be expected to collaborate with the </w:t>
      </w:r>
      <w:r w:rsidR="00D04472">
        <w:t xml:space="preserve">Council over the contract </w:t>
      </w:r>
      <w:r w:rsidR="00D04472">
        <w:tab/>
      </w:r>
      <w:r w:rsidR="00D04472">
        <w:tab/>
      </w:r>
      <w:r w:rsidR="005B7365">
        <w:t xml:space="preserve"> </w:t>
      </w:r>
      <w:r w:rsidR="007951AD">
        <w:tab/>
      </w:r>
      <w:r w:rsidR="005B7365">
        <w:t xml:space="preserve"> </w:t>
      </w:r>
      <w:r w:rsidR="00D04472">
        <w:t xml:space="preserve">period to achieve </w:t>
      </w:r>
      <w:r w:rsidR="00C63B01">
        <w:t xml:space="preserve">continuous improvement in the quality in the delivery of the Contract in </w:t>
      </w:r>
      <w:r w:rsidR="00C63B01">
        <w:tab/>
      </w:r>
      <w:r w:rsidR="00C63B01">
        <w:tab/>
        <w:t xml:space="preserve">  </w:t>
      </w:r>
      <w:r w:rsidR="007951AD">
        <w:tab/>
      </w:r>
      <w:r w:rsidR="00C63B01">
        <w:t xml:space="preserve"> accordance with the Council obligations under Part 1 of the Loc</w:t>
      </w:r>
      <w:r w:rsidR="00680181">
        <w:t>al Government Act 19</w:t>
      </w:r>
      <w:r w:rsidR="00206BE5">
        <w:t xml:space="preserve">99. </w:t>
      </w:r>
      <w:r w:rsidR="00206BE5">
        <w:tab/>
      </w:r>
      <w:r w:rsidR="00206BE5">
        <w:tab/>
        <w:t xml:space="preserve">  </w:t>
      </w:r>
      <w:r w:rsidR="007951AD">
        <w:tab/>
      </w:r>
      <w:r w:rsidR="00206BE5">
        <w:t xml:space="preserve"> Tenderers are considered to have confirmed their willingness to participate in this activity in </w:t>
      </w:r>
      <w:r w:rsidR="00206BE5">
        <w:tab/>
        <w:t xml:space="preserve">   </w:t>
      </w:r>
      <w:r w:rsidR="007951AD">
        <w:tab/>
      </w:r>
      <w:r w:rsidR="00BA4864">
        <w:t xml:space="preserve"> </w:t>
      </w:r>
      <w:r w:rsidR="00206BE5">
        <w:t xml:space="preserve">their tender. </w:t>
      </w:r>
    </w:p>
    <w:p w:rsidR="00206BE5" w:rsidRPr="007951AD" w:rsidRDefault="00206BE5" w:rsidP="00075C08">
      <w:pPr>
        <w:tabs>
          <w:tab w:val="left" w:pos="284"/>
          <w:tab w:val="left" w:pos="567"/>
        </w:tabs>
        <w:jc w:val="both"/>
        <w:rPr>
          <w:b/>
        </w:rPr>
      </w:pPr>
      <w:r w:rsidRPr="007951AD">
        <w:rPr>
          <w:b/>
        </w:rPr>
        <w:t xml:space="preserve">4.21 </w:t>
      </w:r>
      <w:r w:rsidR="003241F3">
        <w:rPr>
          <w:b/>
        </w:rPr>
        <w:tab/>
      </w:r>
      <w:r w:rsidR="003241F3">
        <w:rPr>
          <w:b/>
        </w:rPr>
        <w:tab/>
      </w:r>
      <w:r w:rsidRPr="007951AD">
        <w:rPr>
          <w:b/>
        </w:rPr>
        <w:t>Freedom of Information Act</w:t>
      </w:r>
    </w:p>
    <w:p w:rsidR="00206BE5" w:rsidRDefault="00206BE5" w:rsidP="00BA4864">
      <w:pPr>
        <w:tabs>
          <w:tab w:val="left" w:pos="284"/>
          <w:tab w:val="left" w:pos="567"/>
          <w:tab w:val="left" w:pos="709"/>
        </w:tabs>
        <w:jc w:val="both"/>
      </w:pPr>
      <w:r>
        <w:rPr>
          <w:b/>
        </w:rPr>
        <w:tab/>
        <w:t xml:space="preserve">  </w:t>
      </w:r>
      <w:r w:rsidR="007951AD">
        <w:rPr>
          <w:b/>
        </w:rPr>
        <w:tab/>
      </w:r>
      <w:r w:rsidR="007951AD">
        <w:rPr>
          <w:b/>
        </w:rPr>
        <w:tab/>
      </w:r>
      <w:r>
        <w:t xml:space="preserve">Information in relation to this tender may be made available on demand in accordance with </w:t>
      </w:r>
      <w:r w:rsidR="007951AD">
        <w:tab/>
      </w:r>
      <w:r w:rsidR="007951AD">
        <w:tab/>
      </w:r>
      <w:r w:rsidR="007951AD">
        <w:tab/>
      </w:r>
      <w:r>
        <w:t>the requirements of the Freedom of Information Act 2000.</w:t>
      </w:r>
    </w:p>
    <w:p w:rsidR="00206BE5" w:rsidRDefault="00206BE5" w:rsidP="00075C08">
      <w:pPr>
        <w:tabs>
          <w:tab w:val="left" w:pos="284"/>
          <w:tab w:val="left" w:pos="567"/>
        </w:tabs>
        <w:jc w:val="both"/>
      </w:pPr>
      <w:r>
        <w:tab/>
        <w:t xml:space="preserve">   </w:t>
      </w:r>
      <w:r w:rsidR="007951AD">
        <w:tab/>
      </w:r>
      <w:r w:rsidR="007951AD">
        <w:tab/>
      </w:r>
      <w:r>
        <w:t xml:space="preserve">The contractor acknowledges that, except for any information </w:t>
      </w:r>
      <w:r w:rsidR="00B90077">
        <w:t xml:space="preserve">which is exempt from </w:t>
      </w:r>
      <w:r w:rsidR="007951AD">
        <w:tab/>
      </w:r>
      <w:r w:rsidR="007951AD">
        <w:tab/>
      </w:r>
      <w:r w:rsidR="007951AD">
        <w:tab/>
      </w:r>
      <w:r w:rsidR="007951AD">
        <w:tab/>
      </w:r>
      <w:r w:rsidR="00B90077">
        <w:t>disclosure</w:t>
      </w:r>
      <w:r w:rsidR="007951AD">
        <w:t xml:space="preserve"> </w:t>
      </w:r>
      <w:r w:rsidR="00B90077">
        <w:t>in accordance with the provisions of the Freedom of Information act (‘</w:t>
      </w:r>
      <w:r w:rsidR="00351704">
        <w:t xml:space="preserve">the </w:t>
      </w:r>
      <w:r w:rsidR="007951AD">
        <w:tab/>
      </w:r>
      <w:r w:rsidR="007951AD">
        <w:tab/>
      </w:r>
      <w:r w:rsidR="007951AD">
        <w:tab/>
      </w:r>
      <w:r w:rsidR="007951AD">
        <w:tab/>
      </w:r>
      <w:r w:rsidR="00351704">
        <w:t>Act</w:t>
      </w:r>
      <w:r w:rsidR="00B90077">
        <w:t xml:space="preserve">’) the text of the Contract and any Schedules to this Contract is not confidential </w:t>
      </w:r>
      <w:r w:rsidR="007951AD">
        <w:tab/>
      </w:r>
      <w:r w:rsidR="007951AD">
        <w:tab/>
      </w:r>
      <w:r w:rsidR="007951AD">
        <w:tab/>
      </w:r>
      <w:r w:rsidR="007951AD">
        <w:tab/>
      </w:r>
      <w:r w:rsidR="00B90077">
        <w:t xml:space="preserve">information. The Council shall be responsible for determining in its </w:t>
      </w:r>
      <w:r w:rsidR="00351704">
        <w:t xml:space="preserve">absolute </w:t>
      </w:r>
      <w:r w:rsidR="007951AD">
        <w:tab/>
      </w:r>
      <w:r w:rsidR="007951AD">
        <w:tab/>
      </w:r>
      <w:r w:rsidR="007951AD">
        <w:tab/>
      </w:r>
      <w:r w:rsidR="007951AD">
        <w:tab/>
      </w:r>
      <w:r w:rsidR="007951AD">
        <w:tab/>
      </w:r>
      <w:r w:rsidR="00351704">
        <w:t>discretion</w:t>
      </w:r>
      <w:r w:rsidR="00B90077">
        <w:t xml:space="preserve"> whether any part of the contractor or its</w:t>
      </w:r>
      <w:r w:rsidR="007951AD">
        <w:t xml:space="preserve"> </w:t>
      </w:r>
      <w:r w:rsidR="00B90077">
        <w:t xml:space="preserve">Schedules is exempt from </w:t>
      </w:r>
      <w:r w:rsidR="007951AD">
        <w:tab/>
      </w:r>
      <w:r w:rsidR="007951AD">
        <w:tab/>
      </w:r>
      <w:r w:rsidR="007951AD">
        <w:tab/>
      </w:r>
      <w:r w:rsidR="007951AD">
        <w:tab/>
      </w:r>
      <w:r w:rsidR="007951AD">
        <w:tab/>
      </w:r>
      <w:r w:rsidR="00B90077">
        <w:t>disclosure in accordance with the provisions of the Act.</w:t>
      </w:r>
    </w:p>
    <w:p w:rsidR="00351704" w:rsidRDefault="00351704" w:rsidP="00351704">
      <w:pPr>
        <w:tabs>
          <w:tab w:val="left" w:pos="284"/>
          <w:tab w:val="left" w:pos="426"/>
        </w:tabs>
        <w:jc w:val="both"/>
        <w:rPr>
          <w:b/>
        </w:rPr>
      </w:pPr>
      <w:r>
        <w:t>4.22</w:t>
      </w:r>
      <w:r>
        <w:tab/>
      </w:r>
      <w:r>
        <w:rPr>
          <w:b/>
        </w:rPr>
        <w:t xml:space="preserve"> </w:t>
      </w:r>
      <w:r w:rsidR="003241F3">
        <w:rPr>
          <w:b/>
        </w:rPr>
        <w:tab/>
      </w:r>
      <w:r>
        <w:rPr>
          <w:b/>
        </w:rPr>
        <w:t>Local Government Transparency – publication of tender documents and contracts</w:t>
      </w:r>
    </w:p>
    <w:p w:rsidR="00351704" w:rsidRPr="00351704" w:rsidRDefault="00351704" w:rsidP="00BC39A4">
      <w:pPr>
        <w:tabs>
          <w:tab w:val="left" w:pos="284"/>
          <w:tab w:val="left" w:pos="426"/>
        </w:tabs>
        <w:jc w:val="both"/>
      </w:pPr>
      <w:r>
        <w:rPr>
          <w:b/>
        </w:rPr>
        <w:tab/>
      </w:r>
      <w:r>
        <w:rPr>
          <w:b/>
        </w:rPr>
        <w:tab/>
      </w:r>
      <w:r w:rsidR="007951AD">
        <w:rPr>
          <w:b/>
        </w:rPr>
        <w:tab/>
      </w:r>
      <w:r>
        <w:t xml:space="preserve">The Government has set out the need for greater transparency across the public sector </w:t>
      </w:r>
      <w:r w:rsidR="00153D27">
        <w:tab/>
      </w:r>
      <w:r w:rsidR="00BC39A4">
        <w:t>`</w:t>
      </w:r>
      <w:r w:rsidR="00BC39A4">
        <w:tab/>
      </w:r>
      <w:r w:rsidR="00BC39A4">
        <w:tab/>
      </w:r>
      <w:r w:rsidR="007951AD">
        <w:tab/>
      </w:r>
      <w:r>
        <w:t xml:space="preserve">organisations to enable the public sector to hold public bodies and politicians to account. As </w:t>
      </w:r>
      <w:r w:rsidR="00153D27">
        <w:tab/>
      </w:r>
      <w:r w:rsidR="00153D27">
        <w:tab/>
      </w:r>
      <w:r w:rsidR="007951AD">
        <w:tab/>
      </w:r>
      <w:r>
        <w:t>part of this initiative Government requires local authorities</w:t>
      </w:r>
      <w:r w:rsidR="0088319B">
        <w:t xml:space="preserve"> to publish all expenditure </w:t>
      </w:r>
      <w:r w:rsidR="0088319B">
        <w:tab/>
      </w:r>
      <w:r w:rsidR="0088319B">
        <w:tab/>
      </w:r>
      <w:r w:rsidR="007951AD">
        <w:tab/>
      </w:r>
      <w:r w:rsidR="0088319B">
        <w:tab/>
        <w:t>exceeding £500 and the resulting contracts</w:t>
      </w:r>
      <w:r w:rsidR="00BC39A4">
        <w:t xml:space="preserve">. Tenderers applying for this Contract should be </w:t>
      </w:r>
      <w:r w:rsidR="00BC39A4">
        <w:tab/>
      </w:r>
      <w:r w:rsidR="00BC39A4">
        <w:tab/>
      </w:r>
      <w:r w:rsidR="00BC39A4">
        <w:tab/>
        <w:t xml:space="preserve">aware that if their tender is successful information about the resulting contract may be </w:t>
      </w:r>
      <w:r w:rsidR="00BC39A4">
        <w:tab/>
      </w:r>
      <w:r w:rsidR="00BC39A4">
        <w:tab/>
      </w:r>
      <w:r w:rsidR="00BC39A4">
        <w:tab/>
      </w:r>
      <w:r w:rsidR="007951AD">
        <w:tab/>
      </w:r>
      <w:r w:rsidR="00BC39A4">
        <w:t>published and the documents made available to those requesting them</w:t>
      </w:r>
      <w:r>
        <w:t xml:space="preserve"> </w:t>
      </w:r>
    </w:p>
    <w:p w:rsidR="00075C08" w:rsidRPr="00CA3608" w:rsidRDefault="007951AD" w:rsidP="00075C08">
      <w:pPr>
        <w:tabs>
          <w:tab w:val="left" w:pos="284"/>
          <w:tab w:val="left" w:pos="567"/>
        </w:tabs>
        <w:jc w:val="both"/>
        <w:rPr>
          <w:vanish/>
          <w:specVanish/>
        </w:rPr>
      </w:pPr>
      <w:r>
        <w:rPr>
          <w:b/>
        </w:rPr>
        <w:t>5</w:t>
      </w:r>
      <w:r w:rsidR="00BC39A4">
        <w:rPr>
          <w:b/>
        </w:rPr>
        <w:tab/>
        <w:t xml:space="preserve">   </w:t>
      </w:r>
      <w:r w:rsidR="00BA4864">
        <w:rPr>
          <w:b/>
        </w:rPr>
        <w:tab/>
      </w:r>
      <w:r w:rsidR="00BA4864">
        <w:rPr>
          <w:b/>
        </w:rPr>
        <w:tab/>
      </w:r>
      <w:r w:rsidR="00BC39A4">
        <w:rPr>
          <w:b/>
        </w:rPr>
        <w:t>Timeline (estimated)</w:t>
      </w:r>
      <w:r w:rsidR="00CA3608">
        <w:t xml:space="preserve"> </w:t>
      </w:r>
    </w:p>
    <w:p w:rsidR="00BC39A4" w:rsidRDefault="00075C08" w:rsidP="00075C08">
      <w:pPr>
        <w:tabs>
          <w:tab w:val="left" w:pos="284"/>
          <w:tab w:val="left" w:pos="567"/>
        </w:tabs>
        <w:jc w:val="both"/>
        <w:rPr>
          <w:b/>
        </w:rPr>
      </w:pPr>
      <w:r>
        <w:rPr>
          <w:b/>
        </w:rPr>
        <w:tab/>
        <w:t xml:space="preserve">   </w:t>
      </w:r>
    </w:p>
    <w:p w:rsidR="00BC39A4" w:rsidRDefault="00BC39A4" w:rsidP="00075C08">
      <w:pPr>
        <w:tabs>
          <w:tab w:val="left" w:pos="284"/>
          <w:tab w:val="left" w:pos="567"/>
        </w:tabs>
        <w:jc w:val="both"/>
      </w:pPr>
      <w:r>
        <w:rPr>
          <w:b/>
        </w:rPr>
        <w:lastRenderedPageBreak/>
        <w:tab/>
        <w:t xml:space="preserve">    </w:t>
      </w:r>
    </w:p>
    <w:tbl>
      <w:tblPr>
        <w:tblStyle w:val="TableGrid"/>
        <w:tblW w:w="0" w:type="auto"/>
        <w:tblInd w:w="817" w:type="dxa"/>
        <w:tblLook w:val="04A0" w:firstRow="1" w:lastRow="0" w:firstColumn="1" w:lastColumn="0" w:noHBand="0" w:noVBand="1"/>
      </w:tblPr>
      <w:tblGrid>
        <w:gridCol w:w="3804"/>
        <w:gridCol w:w="4621"/>
      </w:tblGrid>
      <w:tr w:rsidR="00BC39A4" w:rsidTr="003241F3">
        <w:tc>
          <w:tcPr>
            <w:tcW w:w="3804" w:type="dxa"/>
          </w:tcPr>
          <w:p w:rsidR="00BC39A4" w:rsidRDefault="00BC39A4" w:rsidP="00075C08">
            <w:pPr>
              <w:tabs>
                <w:tab w:val="left" w:pos="284"/>
                <w:tab w:val="left" w:pos="567"/>
              </w:tabs>
              <w:jc w:val="both"/>
            </w:pPr>
            <w:r>
              <w:t>Invitation to Tender –</w:t>
            </w:r>
            <w:r w:rsidR="00780F26">
              <w:t>OJEU</w:t>
            </w:r>
            <w:r>
              <w:t xml:space="preserve"> Open Procedure</w:t>
            </w:r>
          </w:p>
        </w:tc>
        <w:tc>
          <w:tcPr>
            <w:tcW w:w="4621" w:type="dxa"/>
          </w:tcPr>
          <w:p w:rsidR="00BC39A4" w:rsidRDefault="004B13D6" w:rsidP="00075C08">
            <w:pPr>
              <w:tabs>
                <w:tab w:val="left" w:pos="284"/>
                <w:tab w:val="left" w:pos="567"/>
              </w:tabs>
              <w:jc w:val="both"/>
            </w:pPr>
            <w:r>
              <w:t>Thursday 21 July</w:t>
            </w:r>
            <w:r w:rsidR="00D7067A">
              <w:t xml:space="preserve"> 2016</w:t>
            </w:r>
          </w:p>
        </w:tc>
      </w:tr>
      <w:tr w:rsidR="00BC39A4" w:rsidTr="003241F3">
        <w:tc>
          <w:tcPr>
            <w:tcW w:w="3804" w:type="dxa"/>
          </w:tcPr>
          <w:p w:rsidR="00BC39A4" w:rsidRDefault="00BC39A4" w:rsidP="00075C08">
            <w:pPr>
              <w:tabs>
                <w:tab w:val="left" w:pos="284"/>
                <w:tab w:val="left" w:pos="567"/>
              </w:tabs>
              <w:jc w:val="both"/>
            </w:pPr>
            <w:r>
              <w:t>Questions of Clarification</w:t>
            </w:r>
          </w:p>
        </w:tc>
        <w:tc>
          <w:tcPr>
            <w:tcW w:w="4621" w:type="dxa"/>
          </w:tcPr>
          <w:p w:rsidR="00BC39A4" w:rsidRDefault="00D7067A" w:rsidP="00075C08">
            <w:pPr>
              <w:tabs>
                <w:tab w:val="left" w:pos="284"/>
                <w:tab w:val="left" w:pos="567"/>
              </w:tabs>
              <w:jc w:val="both"/>
            </w:pPr>
            <w:r>
              <w:t>17:00hr</w:t>
            </w:r>
            <w:r w:rsidR="004B13D6">
              <w:t>s Thursday 04</w:t>
            </w:r>
            <w:r w:rsidR="00780F26">
              <w:t xml:space="preserve"> August</w:t>
            </w:r>
            <w:r>
              <w:t xml:space="preserve"> 2016</w:t>
            </w:r>
          </w:p>
        </w:tc>
      </w:tr>
      <w:tr w:rsidR="00BC39A4" w:rsidTr="003241F3">
        <w:tc>
          <w:tcPr>
            <w:tcW w:w="3804" w:type="dxa"/>
          </w:tcPr>
          <w:p w:rsidR="00BC39A4" w:rsidRDefault="00BC39A4" w:rsidP="00075C08">
            <w:pPr>
              <w:tabs>
                <w:tab w:val="left" w:pos="284"/>
                <w:tab w:val="left" w:pos="567"/>
              </w:tabs>
              <w:jc w:val="both"/>
            </w:pPr>
            <w:r>
              <w:t>Tender Submission</w:t>
            </w:r>
            <w:r w:rsidR="004B13D6">
              <w:t xml:space="preserve"> Deadline</w:t>
            </w:r>
          </w:p>
        </w:tc>
        <w:tc>
          <w:tcPr>
            <w:tcW w:w="4621" w:type="dxa"/>
          </w:tcPr>
          <w:p w:rsidR="00BC39A4" w:rsidRDefault="00D579E3" w:rsidP="00075C08">
            <w:pPr>
              <w:tabs>
                <w:tab w:val="left" w:pos="284"/>
                <w:tab w:val="left" w:pos="567"/>
              </w:tabs>
              <w:jc w:val="both"/>
            </w:pPr>
            <w:r>
              <w:t>17:00hrs Friday 12</w:t>
            </w:r>
            <w:r w:rsidR="00780F26">
              <w:t xml:space="preserve"> August</w:t>
            </w:r>
            <w:r w:rsidR="00D7067A">
              <w:t xml:space="preserve"> 2016</w:t>
            </w:r>
          </w:p>
        </w:tc>
      </w:tr>
      <w:tr w:rsidR="00BC39A4" w:rsidTr="003241F3">
        <w:tc>
          <w:tcPr>
            <w:tcW w:w="3804" w:type="dxa"/>
          </w:tcPr>
          <w:p w:rsidR="00BC39A4" w:rsidRDefault="00BC39A4" w:rsidP="00075C08">
            <w:pPr>
              <w:tabs>
                <w:tab w:val="left" w:pos="284"/>
                <w:tab w:val="left" w:pos="567"/>
              </w:tabs>
              <w:jc w:val="both"/>
            </w:pPr>
            <w:r>
              <w:t>Evaluation Panel</w:t>
            </w:r>
          </w:p>
        </w:tc>
        <w:tc>
          <w:tcPr>
            <w:tcW w:w="4621" w:type="dxa"/>
          </w:tcPr>
          <w:p w:rsidR="00BC39A4" w:rsidRDefault="00D579E3" w:rsidP="00780F26">
            <w:pPr>
              <w:tabs>
                <w:tab w:val="left" w:pos="284"/>
                <w:tab w:val="left" w:pos="567"/>
              </w:tabs>
              <w:jc w:val="both"/>
            </w:pPr>
            <w:r>
              <w:t>Week Commencing 15 August</w:t>
            </w:r>
          </w:p>
        </w:tc>
      </w:tr>
      <w:tr w:rsidR="008A729E" w:rsidTr="003241F3">
        <w:tc>
          <w:tcPr>
            <w:tcW w:w="3804" w:type="dxa"/>
          </w:tcPr>
          <w:p w:rsidR="008A729E" w:rsidRDefault="008A729E" w:rsidP="008A729E">
            <w:pPr>
              <w:tabs>
                <w:tab w:val="left" w:pos="284"/>
                <w:tab w:val="left" w:pos="567"/>
              </w:tabs>
            </w:pPr>
            <w:r>
              <w:t>Possible Presentations to Evaluation Panel</w:t>
            </w:r>
          </w:p>
        </w:tc>
        <w:tc>
          <w:tcPr>
            <w:tcW w:w="4621" w:type="dxa"/>
          </w:tcPr>
          <w:p w:rsidR="008A729E" w:rsidRDefault="00780F26" w:rsidP="00075C08">
            <w:pPr>
              <w:tabs>
                <w:tab w:val="left" w:pos="284"/>
                <w:tab w:val="left" w:pos="567"/>
              </w:tabs>
              <w:jc w:val="both"/>
            </w:pPr>
            <w:r>
              <w:t>TBC</w:t>
            </w:r>
          </w:p>
        </w:tc>
      </w:tr>
      <w:tr w:rsidR="008A729E" w:rsidTr="003241F3">
        <w:tc>
          <w:tcPr>
            <w:tcW w:w="3804" w:type="dxa"/>
          </w:tcPr>
          <w:p w:rsidR="008A729E" w:rsidRDefault="008A729E" w:rsidP="00075C08">
            <w:pPr>
              <w:tabs>
                <w:tab w:val="left" w:pos="284"/>
                <w:tab w:val="left" w:pos="567"/>
              </w:tabs>
              <w:jc w:val="both"/>
            </w:pPr>
            <w:r>
              <w:t>Notification outcome</w:t>
            </w:r>
          </w:p>
        </w:tc>
        <w:tc>
          <w:tcPr>
            <w:tcW w:w="4621" w:type="dxa"/>
          </w:tcPr>
          <w:p w:rsidR="008A729E" w:rsidRDefault="00780F26" w:rsidP="00075C08">
            <w:pPr>
              <w:tabs>
                <w:tab w:val="left" w:pos="284"/>
                <w:tab w:val="left" w:pos="567"/>
              </w:tabs>
              <w:jc w:val="both"/>
            </w:pPr>
            <w:r>
              <w:t>TBC</w:t>
            </w:r>
          </w:p>
        </w:tc>
      </w:tr>
      <w:tr w:rsidR="008A729E" w:rsidTr="003241F3">
        <w:tc>
          <w:tcPr>
            <w:tcW w:w="3804" w:type="dxa"/>
          </w:tcPr>
          <w:p w:rsidR="008A729E" w:rsidRDefault="008A729E" w:rsidP="00075C08">
            <w:pPr>
              <w:tabs>
                <w:tab w:val="left" w:pos="284"/>
                <w:tab w:val="left" w:pos="567"/>
              </w:tabs>
              <w:jc w:val="both"/>
            </w:pPr>
            <w:r>
              <w:t>10 day Standstill</w:t>
            </w:r>
          </w:p>
        </w:tc>
        <w:tc>
          <w:tcPr>
            <w:tcW w:w="4621" w:type="dxa"/>
          </w:tcPr>
          <w:p w:rsidR="008A729E" w:rsidRDefault="00780F26" w:rsidP="00075C08">
            <w:pPr>
              <w:tabs>
                <w:tab w:val="left" w:pos="284"/>
                <w:tab w:val="left" w:pos="567"/>
              </w:tabs>
              <w:jc w:val="both"/>
            </w:pPr>
            <w:r>
              <w:t>TBC</w:t>
            </w:r>
          </w:p>
        </w:tc>
      </w:tr>
      <w:tr w:rsidR="008A729E" w:rsidTr="003241F3">
        <w:tc>
          <w:tcPr>
            <w:tcW w:w="3804" w:type="dxa"/>
          </w:tcPr>
          <w:p w:rsidR="008A729E" w:rsidRDefault="008A729E" w:rsidP="00075C08">
            <w:pPr>
              <w:tabs>
                <w:tab w:val="left" w:pos="284"/>
                <w:tab w:val="left" w:pos="567"/>
              </w:tabs>
              <w:jc w:val="both"/>
            </w:pPr>
            <w:r>
              <w:t>Contract Signed.</w:t>
            </w:r>
          </w:p>
        </w:tc>
        <w:tc>
          <w:tcPr>
            <w:tcW w:w="4621" w:type="dxa"/>
          </w:tcPr>
          <w:p w:rsidR="008A729E" w:rsidRDefault="00780F26" w:rsidP="00075C08">
            <w:pPr>
              <w:tabs>
                <w:tab w:val="left" w:pos="284"/>
                <w:tab w:val="left" w:pos="567"/>
              </w:tabs>
              <w:jc w:val="both"/>
            </w:pPr>
            <w:r>
              <w:t>TBC</w:t>
            </w:r>
          </w:p>
        </w:tc>
      </w:tr>
      <w:tr w:rsidR="008A729E" w:rsidTr="003241F3">
        <w:tc>
          <w:tcPr>
            <w:tcW w:w="3804" w:type="dxa"/>
          </w:tcPr>
          <w:p w:rsidR="008A729E" w:rsidRDefault="008A729E" w:rsidP="00075C08">
            <w:pPr>
              <w:tabs>
                <w:tab w:val="left" w:pos="284"/>
                <w:tab w:val="left" w:pos="567"/>
              </w:tabs>
              <w:jc w:val="both"/>
            </w:pPr>
            <w:r>
              <w:t>Commencement of Contract</w:t>
            </w:r>
          </w:p>
        </w:tc>
        <w:tc>
          <w:tcPr>
            <w:tcW w:w="4621" w:type="dxa"/>
          </w:tcPr>
          <w:p w:rsidR="008A729E" w:rsidRDefault="008A729E" w:rsidP="00075C08">
            <w:pPr>
              <w:tabs>
                <w:tab w:val="left" w:pos="284"/>
                <w:tab w:val="left" w:pos="567"/>
              </w:tabs>
              <w:jc w:val="both"/>
            </w:pPr>
            <w:r>
              <w:t>01 October 2016</w:t>
            </w:r>
          </w:p>
        </w:tc>
      </w:tr>
    </w:tbl>
    <w:p w:rsidR="00075C08" w:rsidRDefault="00075C08" w:rsidP="00075C08">
      <w:pPr>
        <w:tabs>
          <w:tab w:val="left" w:pos="284"/>
          <w:tab w:val="left" w:pos="567"/>
        </w:tabs>
        <w:jc w:val="both"/>
      </w:pPr>
      <w:r>
        <w:tab/>
      </w:r>
    </w:p>
    <w:p w:rsidR="008A729E" w:rsidRDefault="008A729E" w:rsidP="00075C08">
      <w:pPr>
        <w:tabs>
          <w:tab w:val="left" w:pos="284"/>
          <w:tab w:val="left" w:pos="567"/>
        </w:tabs>
        <w:jc w:val="both"/>
      </w:pPr>
      <w:r>
        <w:tab/>
      </w:r>
      <w:r>
        <w:tab/>
      </w:r>
      <w:r>
        <w:tab/>
        <w:t>Please note the above dates are subject to change.</w:t>
      </w:r>
    </w:p>
    <w:p w:rsidR="008A729E" w:rsidRPr="00D9307F" w:rsidRDefault="008A729E" w:rsidP="00075C08">
      <w:pPr>
        <w:tabs>
          <w:tab w:val="left" w:pos="284"/>
          <w:tab w:val="left" w:pos="567"/>
        </w:tabs>
        <w:jc w:val="both"/>
      </w:pPr>
      <w:r>
        <w:tab/>
      </w:r>
      <w:r>
        <w:tab/>
      </w:r>
      <w:r>
        <w:tab/>
        <w:t>END.</w:t>
      </w:r>
    </w:p>
    <w:sectPr w:rsidR="008A729E" w:rsidRPr="00D9307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DB" w:rsidRDefault="00AD2EDB" w:rsidP="00685FF2">
      <w:pPr>
        <w:spacing w:after="0" w:line="240" w:lineRule="auto"/>
      </w:pPr>
      <w:r>
        <w:separator/>
      </w:r>
    </w:p>
  </w:endnote>
  <w:endnote w:type="continuationSeparator" w:id="0">
    <w:p w:rsidR="00AD2EDB" w:rsidRDefault="00AD2EDB" w:rsidP="006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79732"/>
      <w:docPartObj>
        <w:docPartGallery w:val="Page Numbers (Bottom of Page)"/>
        <w:docPartUnique/>
      </w:docPartObj>
    </w:sdtPr>
    <w:sdtEndPr>
      <w:rPr>
        <w:color w:val="808080" w:themeColor="background1" w:themeShade="80"/>
        <w:spacing w:val="60"/>
      </w:rPr>
    </w:sdtEndPr>
    <w:sdtContent>
      <w:p w:rsidR="001D72C2" w:rsidRDefault="001D72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213B">
          <w:rPr>
            <w:noProof/>
          </w:rPr>
          <w:t>1</w:t>
        </w:r>
        <w:r>
          <w:rPr>
            <w:noProof/>
          </w:rPr>
          <w:fldChar w:fldCharType="end"/>
        </w:r>
        <w:r>
          <w:t xml:space="preserve"> | </w:t>
        </w:r>
        <w:r>
          <w:rPr>
            <w:color w:val="808080" w:themeColor="background1" w:themeShade="80"/>
            <w:spacing w:val="60"/>
          </w:rPr>
          <w:t>Page</w:t>
        </w:r>
      </w:p>
    </w:sdtContent>
  </w:sdt>
  <w:p w:rsidR="001D72C2" w:rsidRDefault="001D7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DB" w:rsidRDefault="00AD2EDB" w:rsidP="00685FF2">
      <w:pPr>
        <w:spacing w:after="0" w:line="240" w:lineRule="auto"/>
      </w:pPr>
      <w:r>
        <w:separator/>
      </w:r>
    </w:p>
  </w:footnote>
  <w:footnote w:type="continuationSeparator" w:id="0">
    <w:p w:rsidR="00AD2EDB" w:rsidRDefault="00AD2EDB" w:rsidP="00685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3B" w:rsidRDefault="00F2213B">
    <w:pPr>
      <w:pStyle w:val="Header"/>
    </w:pPr>
    <w:r>
      <w:tab/>
    </w:r>
    <w:r>
      <w:tab/>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52E"/>
    <w:multiLevelType w:val="multilevel"/>
    <w:tmpl w:val="7E80703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F6830AD"/>
    <w:multiLevelType w:val="multilevel"/>
    <w:tmpl w:val="4F3281E4"/>
    <w:lvl w:ilvl="0">
      <w:start w:val="1"/>
      <w:numFmt w:val="upperRoman"/>
      <w:lvlText w:val="%1."/>
      <w:lvlJc w:val="right"/>
      <w:pPr>
        <w:ind w:left="1440" w:hanging="360"/>
      </w:pPr>
    </w:lvl>
    <w:lvl w:ilvl="1">
      <w:start w:val="1"/>
      <w:numFmt w:val="decimal"/>
      <w:isLgl/>
      <w:lvlText w:val="%1.%2"/>
      <w:lvlJc w:val="left"/>
      <w:pPr>
        <w:ind w:left="1680" w:hanging="600"/>
      </w:pPr>
      <w:rPr>
        <w:rFonts w:hint="default"/>
        <w:b w:val="0"/>
      </w:rPr>
    </w:lvl>
    <w:lvl w:ilvl="2">
      <w:start w:val="12"/>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
    <w:nsid w:val="163F15B6"/>
    <w:multiLevelType w:val="hybridMultilevel"/>
    <w:tmpl w:val="22EC1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180448"/>
    <w:multiLevelType w:val="hybridMultilevel"/>
    <w:tmpl w:val="E6CE1AE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nsid w:val="21B8583F"/>
    <w:multiLevelType w:val="hybridMultilevel"/>
    <w:tmpl w:val="82A2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427E39"/>
    <w:multiLevelType w:val="hybridMultilevel"/>
    <w:tmpl w:val="488A68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nsid w:val="320B019B"/>
    <w:multiLevelType w:val="hybridMultilevel"/>
    <w:tmpl w:val="6C48925C"/>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nsid w:val="467A0A96"/>
    <w:multiLevelType w:val="hybridMultilevel"/>
    <w:tmpl w:val="9BE4E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1B71A51"/>
    <w:multiLevelType w:val="hybridMultilevel"/>
    <w:tmpl w:val="A03EDB0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nsid w:val="534132FE"/>
    <w:multiLevelType w:val="hybridMultilevel"/>
    <w:tmpl w:val="CA325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79526EE"/>
    <w:multiLevelType w:val="hybridMultilevel"/>
    <w:tmpl w:val="67BE4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220311D"/>
    <w:multiLevelType w:val="hybridMultilevel"/>
    <w:tmpl w:val="C7E8C63C"/>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12">
    <w:nsid w:val="6BC646C2"/>
    <w:multiLevelType w:val="hybridMultilevel"/>
    <w:tmpl w:val="7986860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nsid w:val="73B52C8B"/>
    <w:multiLevelType w:val="hybridMultilevel"/>
    <w:tmpl w:val="F22C22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75F578B3"/>
    <w:multiLevelType w:val="hybridMultilevel"/>
    <w:tmpl w:val="935808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8"/>
  </w:num>
  <w:num w:numId="7">
    <w:abstractNumId w:val="6"/>
  </w:num>
  <w:num w:numId="8">
    <w:abstractNumId w:val="12"/>
  </w:num>
  <w:num w:numId="9">
    <w:abstractNumId w:val="5"/>
  </w:num>
  <w:num w:numId="10">
    <w:abstractNumId w:val="13"/>
  </w:num>
  <w:num w:numId="11">
    <w:abstractNumId w:val="9"/>
  </w:num>
  <w:num w:numId="12">
    <w:abstractNumId w:val="14"/>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B4"/>
    <w:rsid w:val="00002052"/>
    <w:rsid w:val="0000210F"/>
    <w:rsid w:val="0000329C"/>
    <w:rsid w:val="0000501A"/>
    <w:rsid w:val="0001757A"/>
    <w:rsid w:val="0002202B"/>
    <w:rsid w:val="0005527A"/>
    <w:rsid w:val="00057123"/>
    <w:rsid w:val="00064E92"/>
    <w:rsid w:val="000661AC"/>
    <w:rsid w:val="00066B44"/>
    <w:rsid w:val="000744B5"/>
    <w:rsid w:val="00075C08"/>
    <w:rsid w:val="00085F66"/>
    <w:rsid w:val="000A5F40"/>
    <w:rsid w:val="000A7044"/>
    <w:rsid w:val="000B6457"/>
    <w:rsid w:val="000D7341"/>
    <w:rsid w:val="00104ED7"/>
    <w:rsid w:val="00117F25"/>
    <w:rsid w:val="00122CF1"/>
    <w:rsid w:val="001316BB"/>
    <w:rsid w:val="001334E7"/>
    <w:rsid w:val="001413F3"/>
    <w:rsid w:val="00151C5E"/>
    <w:rsid w:val="00153D27"/>
    <w:rsid w:val="00164850"/>
    <w:rsid w:val="001658E0"/>
    <w:rsid w:val="00165B82"/>
    <w:rsid w:val="00173495"/>
    <w:rsid w:val="001734D3"/>
    <w:rsid w:val="00174553"/>
    <w:rsid w:val="00175AD1"/>
    <w:rsid w:val="00180FFA"/>
    <w:rsid w:val="00183276"/>
    <w:rsid w:val="0019503E"/>
    <w:rsid w:val="001A0F95"/>
    <w:rsid w:val="001A455B"/>
    <w:rsid w:val="001A556D"/>
    <w:rsid w:val="001B12E3"/>
    <w:rsid w:val="001C3B6E"/>
    <w:rsid w:val="001C75CA"/>
    <w:rsid w:val="001C7701"/>
    <w:rsid w:val="001D72C2"/>
    <w:rsid w:val="001D73A3"/>
    <w:rsid w:val="0020027E"/>
    <w:rsid w:val="00203B93"/>
    <w:rsid w:val="00206BE5"/>
    <w:rsid w:val="0021188B"/>
    <w:rsid w:val="002229A4"/>
    <w:rsid w:val="00230978"/>
    <w:rsid w:val="00236C14"/>
    <w:rsid w:val="00272EE8"/>
    <w:rsid w:val="00274939"/>
    <w:rsid w:val="00276AF6"/>
    <w:rsid w:val="002B5691"/>
    <w:rsid w:val="002B7ABE"/>
    <w:rsid w:val="002D4827"/>
    <w:rsid w:val="002D6B53"/>
    <w:rsid w:val="002E6E31"/>
    <w:rsid w:val="002F7670"/>
    <w:rsid w:val="00300495"/>
    <w:rsid w:val="003241F3"/>
    <w:rsid w:val="0033026C"/>
    <w:rsid w:val="00333BBA"/>
    <w:rsid w:val="00351704"/>
    <w:rsid w:val="00353D89"/>
    <w:rsid w:val="003541F5"/>
    <w:rsid w:val="00365EB3"/>
    <w:rsid w:val="003704BB"/>
    <w:rsid w:val="00374631"/>
    <w:rsid w:val="00382256"/>
    <w:rsid w:val="00394D39"/>
    <w:rsid w:val="003C0DA4"/>
    <w:rsid w:val="003C2EA0"/>
    <w:rsid w:val="003D7373"/>
    <w:rsid w:val="003E1C6F"/>
    <w:rsid w:val="003E65EE"/>
    <w:rsid w:val="003F08FC"/>
    <w:rsid w:val="003F7E7B"/>
    <w:rsid w:val="00412740"/>
    <w:rsid w:val="004141F7"/>
    <w:rsid w:val="004346BC"/>
    <w:rsid w:val="00461B55"/>
    <w:rsid w:val="00472DAB"/>
    <w:rsid w:val="004808E9"/>
    <w:rsid w:val="004875E3"/>
    <w:rsid w:val="00492AA8"/>
    <w:rsid w:val="0049350D"/>
    <w:rsid w:val="004945EE"/>
    <w:rsid w:val="004945FB"/>
    <w:rsid w:val="004A77C9"/>
    <w:rsid w:val="004B13D6"/>
    <w:rsid w:val="004C3EBB"/>
    <w:rsid w:val="004D295B"/>
    <w:rsid w:val="004D79B2"/>
    <w:rsid w:val="004E24F3"/>
    <w:rsid w:val="005013B9"/>
    <w:rsid w:val="00514C93"/>
    <w:rsid w:val="0051516D"/>
    <w:rsid w:val="005172D1"/>
    <w:rsid w:val="00537A71"/>
    <w:rsid w:val="00565BE2"/>
    <w:rsid w:val="005751B4"/>
    <w:rsid w:val="005841B6"/>
    <w:rsid w:val="00587384"/>
    <w:rsid w:val="005974A2"/>
    <w:rsid w:val="005A28A8"/>
    <w:rsid w:val="005A37E4"/>
    <w:rsid w:val="005B39D5"/>
    <w:rsid w:val="005B7365"/>
    <w:rsid w:val="005D202D"/>
    <w:rsid w:val="005D65F0"/>
    <w:rsid w:val="005D6C4D"/>
    <w:rsid w:val="005E48C8"/>
    <w:rsid w:val="005F5C81"/>
    <w:rsid w:val="006009A2"/>
    <w:rsid w:val="006022EE"/>
    <w:rsid w:val="00604E44"/>
    <w:rsid w:val="00606F64"/>
    <w:rsid w:val="00617167"/>
    <w:rsid w:val="00617E40"/>
    <w:rsid w:val="006243D0"/>
    <w:rsid w:val="00625ABB"/>
    <w:rsid w:val="00626457"/>
    <w:rsid w:val="0063224E"/>
    <w:rsid w:val="00633A62"/>
    <w:rsid w:val="00635C98"/>
    <w:rsid w:val="00640C07"/>
    <w:rsid w:val="00651EE9"/>
    <w:rsid w:val="00660A84"/>
    <w:rsid w:val="0067138B"/>
    <w:rsid w:val="00680181"/>
    <w:rsid w:val="00685FF2"/>
    <w:rsid w:val="006A2779"/>
    <w:rsid w:val="006B4F13"/>
    <w:rsid w:val="006D1B08"/>
    <w:rsid w:val="006D3EA5"/>
    <w:rsid w:val="006E349B"/>
    <w:rsid w:val="00703F74"/>
    <w:rsid w:val="00705F0C"/>
    <w:rsid w:val="00720B61"/>
    <w:rsid w:val="00723EB3"/>
    <w:rsid w:val="00727E38"/>
    <w:rsid w:val="00737752"/>
    <w:rsid w:val="00747676"/>
    <w:rsid w:val="00775FDF"/>
    <w:rsid w:val="00780F26"/>
    <w:rsid w:val="0078723E"/>
    <w:rsid w:val="00787D39"/>
    <w:rsid w:val="007951AD"/>
    <w:rsid w:val="0079670F"/>
    <w:rsid w:val="007A44AE"/>
    <w:rsid w:val="007A7BB9"/>
    <w:rsid w:val="007B1721"/>
    <w:rsid w:val="007C45C5"/>
    <w:rsid w:val="007E515D"/>
    <w:rsid w:val="007F0F8E"/>
    <w:rsid w:val="00826F26"/>
    <w:rsid w:val="008428B5"/>
    <w:rsid w:val="00854016"/>
    <w:rsid w:val="0086666B"/>
    <w:rsid w:val="00880214"/>
    <w:rsid w:val="0088072A"/>
    <w:rsid w:val="0088319B"/>
    <w:rsid w:val="008901B5"/>
    <w:rsid w:val="00891A87"/>
    <w:rsid w:val="008A729E"/>
    <w:rsid w:val="008F69BF"/>
    <w:rsid w:val="00906945"/>
    <w:rsid w:val="009111A4"/>
    <w:rsid w:val="00913ADC"/>
    <w:rsid w:val="00921A53"/>
    <w:rsid w:val="00931221"/>
    <w:rsid w:val="00936251"/>
    <w:rsid w:val="00937E2B"/>
    <w:rsid w:val="00940465"/>
    <w:rsid w:val="00946E59"/>
    <w:rsid w:val="00963A5F"/>
    <w:rsid w:val="0098386C"/>
    <w:rsid w:val="009C000D"/>
    <w:rsid w:val="009C79A5"/>
    <w:rsid w:val="009E058B"/>
    <w:rsid w:val="009E5FDE"/>
    <w:rsid w:val="009F0B17"/>
    <w:rsid w:val="00A0025E"/>
    <w:rsid w:val="00A17B09"/>
    <w:rsid w:val="00A259D8"/>
    <w:rsid w:val="00A32157"/>
    <w:rsid w:val="00A42CA8"/>
    <w:rsid w:val="00A444BE"/>
    <w:rsid w:val="00A47C86"/>
    <w:rsid w:val="00A53100"/>
    <w:rsid w:val="00A56239"/>
    <w:rsid w:val="00A56F6C"/>
    <w:rsid w:val="00A66D2F"/>
    <w:rsid w:val="00A70142"/>
    <w:rsid w:val="00A82760"/>
    <w:rsid w:val="00AB0B77"/>
    <w:rsid w:val="00AB2089"/>
    <w:rsid w:val="00AB3EF1"/>
    <w:rsid w:val="00AD0E36"/>
    <w:rsid w:val="00AD2EDB"/>
    <w:rsid w:val="00AD4A45"/>
    <w:rsid w:val="00AE4E28"/>
    <w:rsid w:val="00AE5ADD"/>
    <w:rsid w:val="00AF080D"/>
    <w:rsid w:val="00B01266"/>
    <w:rsid w:val="00B0445C"/>
    <w:rsid w:val="00B048C1"/>
    <w:rsid w:val="00B12346"/>
    <w:rsid w:val="00B21780"/>
    <w:rsid w:val="00B2661C"/>
    <w:rsid w:val="00B34713"/>
    <w:rsid w:val="00B40E1A"/>
    <w:rsid w:val="00B41997"/>
    <w:rsid w:val="00B57C17"/>
    <w:rsid w:val="00B727BA"/>
    <w:rsid w:val="00B74632"/>
    <w:rsid w:val="00B76C8F"/>
    <w:rsid w:val="00B80733"/>
    <w:rsid w:val="00B827BA"/>
    <w:rsid w:val="00B856CA"/>
    <w:rsid w:val="00B864D3"/>
    <w:rsid w:val="00B90077"/>
    <w:rsid w:val="00B90F3D"/>
    <w:rsid w:val="00B92EE6"/>
    <w:rsid w:val="00BA4864"/>
    <w:rsid w:val="00BB07FD"/>
    <w:rsid w:val="00BC39A4"/>
    <w:rsid w:val="00BC5ABA"/>
    <w:rsid w:val="00BF3DB0"/>
    <w:rsid w:val="00C065A1"/>
    <w:rsid w:val="00C074C3"/>
    <w:rsid w:val="00C60937"/>
    <w:rsid w:val="00C62BC9"/>
    <w:rsid w:val="00C63B01"/>
    <w:rsid w:val="00C71AFA"/>
    <w:rsid w:val="00C82EF4"/>
    <w:rsid w:val="00C83FA5"/>
    <w:rsid w:val="00C90541"/>
    <w:rsid w:val="00CA20A6"/>
    <w:rsid w:val="00CA2A98"/>
    <w:rsid w:val="00CA355A"/>
    <w:rsid w:val="00CA3608"/>
    <w:rsid w:val="00CB0D07"/>
    <w:rsid w:val="00CB2D57"/>
    <w:rsid w:val="00CC622E"/>
    <w:rsid w:val="00CC6732"/>
    <w:rsid w:val="00CE09A8"/>
    <w:rsid w:val="00CE5C13"/>
    <w:rsid w:val="00CE77FB"/>
    <w:rsid w:val="00CF058B"/>
    <w:rsid w:val="00D04472"/>
    <w:rsid w:val="00D232E9"/>
    <w:rsid w:val="00D26401"/>
    <w:rsid w:val="00D579E3"/>
    <w:rsid w:val="00D63950"/>
    <w:rsid w:val="00D7067A"/>
    <w:rsid w:val="00D71AD6"/>
    <w:rsid w:val="00D81798"/>
    <w:rsid w:val="00D8242B"/>
    <w:rsid w:val="00D9307F"/>
    <w:rsid w:val="00D95448"/>
    <w:rsid w:val="00DA67D3"/>
    <w:rsid w:val="00DC14B3"/>
    <w:rsid w:val="00DC7518"/>
    <w:rsid w:val="00DD1C9D"/>
    <w:rsid w:val="00DE7B74"/>
    <w:rsid w:val="00E05061"/>
    <w:rsid w:val="00E07A41"/>
    <w:rsid w:val="00E20811"/>
    <w:rsid w:val="00E23CE9"/>
    <w:rsid w:val="00E34B53"/>
    <w:rsid w:val="00E35247"/>
    <w:rsid w:val="00E35774"/>
    <w:rsid w:val="00E61CD4"/>
    <w:rsid w:val="00E661A2"/>
    <w:rsid w:val="00E763B2"/>
    <w:rsid w:val="00EA55A1"/>
    <w:rsid w:val="00ED443A"/>
    <w:rsid w:val="00EE3A47"/>
    <w:rsid w:val="00EF5CFE"/>
    <w:rsid w:val="00F035CD"/>
    <w:rsid w:val="00F2213B"/>
    <w:rsid w:val="00F559E1"/>
    <w:rsid w:val="00F807CF"/>
    <w:rsid w:val="00F828E1"/>
    <w:rsid w:val="00F8552E"/>
    <w:rsid w:val="00F86809"/>
    <w:rsid w:val="00F9232D"/>
    <w:rsid w:val="00F93C33"/>
    <w:rsid w:val="00F94D4C"/>
    <w:rsid w:val="00FC72EB"/>
    <w:rsid w:val="00FF4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1B4"/>
    <w:rPr>
      <w:rFonts w:ascii="Tahoma" w:hAnsi="Tahoma" w:cs="Tahoma"/>
      <w:sz w:val="16"/>
      <w:szCs w:val="16"/>
    </w:rPr>
  </w:style>
  <w:style w:type="paragraph" w:styleId="ListParagraph">
    <w:name w:val="List Paragraph"/>
    <w:basedOn w:val="Normal"/>
    <w:uiPriority w:val="34"/>
    <w:qFormat/>
    <w:rsid w:val="00963A5F"/>
    <w:pPr>
      <w:ind w:left="720"/>
      <w:contextualSpacing/>
    </w:pPr>
  </w:style>
  <w:style w:type="paragraph" w:styleId="Revision">
    <w:name w:val="Revision"/>
    <w:hidden/>
    <w:uiPriority w:val="99"/>
    <w:semiHidden/>
    <w:rsid w:val="00685FF2"/>
    <w:pPr>
      <w:spacing w:after="0" w:line="240" w:lineRule="auto"/>
    </w:pPr>
  </w:style>
  <w:style w:type="paragraph" w:styleId="Header">
    <w:name w:val="header"/>
    <w:basedOn w:val="Normal"/>
    <w:link w:val="HeaderChar"/>
    <w:uiPriority w:val="99"/>
    <w:unhideWhenUsed/>
    <w:rsid w:val="0068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F2"/>
  </w:style>
  <w:style w:type="paragraph" w:styleId="Footer">
    <w:name w:val="footer"/>
    <w:basedOn w:val="Normal"/>
    <w:link w:val="FooterChar"/>
    <w:uiPriority w:val="99"/>
    <w:unhideWhenUsed/>
    <w:rsid w:val="00685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F2"/>
  </w:style>
  <w:style w:type="character" w:styleId="Hyperlink">
    <w:name w:val="Hyperlink"/>
    <w:basedOn w:val="DefaultParagraphFont"/>
    <w:uiPriority w:val="99"/>
    <w:unhideWhenUsed/>
    <w:rsid w:val="005B39D5"/>
    <w:rPr>
      <w:color w:val="0000FF" w:themeColor="hyperlink"/>
      <w:u w:val="single"/>
    </w:rPr>
  </w:style>
  <w:style w:type="table" w:styleId="TableGrid">
    <w:name w:val="Table Grid"/>
    <w:basedOn w:val="TableNormal"/>
    <w:uiPriority w:val="59"/>
    <w:rsid w:val="00AB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61AC"/>
    <w:pPr>
      <w:spacing w:after="0" w:line="240" w:lineRule="auto"/>
    </w:pPr>
  </w:style>
  <w:style w:type="character" w:styleId="CommentReference">
    <w:name w:val="annotation reference"/>
    <w:basedOn w:val="DefaultParagraphFont"/>
    <w:uiPriority w:val="99"/>
    <w:semiHidden/>
    <w:unhideWhenUsed/>
    <w:rsid w:val="00BB07FD"/>
    <w:rPr>
      <w:sz w:val="16"/>
      <w:szCs w:val="16"/>
    </w:rPr>
  </w:style>
  <w:style w:type="paragraph" w:styleId="CommentText">
    <w:name w:val="annotation text"/>
    <w:basedOn w:val="Normal"/>
    <w:link w:val="CommentTextChar"/>
    <w:uiPriority w:val="99"/>
    <w:semiHidden/>
    <w:unhideWhenUsed/>
    <w:rsid w:val="00BB07FD"/>
    <w:pPr>
      <w:spacing w:line="240" w:lineRule="auto"/>
    </w:pPr>
    <w:rPr>
      <w:sz w:val="20"/>
      <w:szCs w:val="20"/>
    </w:rPr>
  </w:style>
  <w:style w:type="character" w:customStyle="1" w:styleId="CommentTextChar">
    <w:name w:val="Comment Text Char"/>
    <w:basedOn w:val="DefaultParagraphFont"/>
    <w:link w:val="CommentText"/>
    <w:uiPriority w:val="99"/>
    <w:semiHidden/>
    <w:rsid w:val="00BB07FD"/>
    <w:rPr>
      <w:sz w:val="20"/>
      <w:szCs w:val="20"/>
    </w:rPr>
  </w:style>
  <w:style w:type="paragraph" w:styleId="CommentSubject">
    <w:name w:val="annotation subject"/>
    <w:basedOn w:val="CommentText"/>
    <w:next w:val="CommentText"/>
    <w:link w:val="CommentSubjectChar"/>
    <w:uiPriority w:val="99"/>
    <w:semiHidden/>
    <w:unhideWhenUsed/>
    <w:rsid w:val="00BB07FD"/>
    <w:rPr>
      <w:b/>
      <w:bCs/>
    </w:rPr>
  </w:style>
  <w:style w:type="character" w:customStyle="1" w:styleId="CommentSubjectChar">
    <w:name w:val="Comment Subject Char"/>
    <w:basedOn w:val="CommentTextChar"/>
    <w:link w:val="CommentSubject"/>
    <w:uiPriority w:val="99"/>
    <w:semiHidden/>
    <w:rsid w:val="00BB07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1B4"/>
    <w:rPr>
      <w:rFonts w:ascii="Tahoma" w:hAnsi="Tahoma" w:cs="Tahoma"/>
      <w:sz w:val="16"/>
      <w:szCs w:val="16"/>
    </w:rPr>
  </w:style>
  <w:style w:type="paragraph" w:styleId="ListParagraph">
    <w:name w:val="List Paragraph"/>
    <w:basedOn w:val="Normal"/>
    <w:uiPriority w:val="34"/>
    <w:qFormat/>
    <w:rsid w:val="00963A5F"/>
    <w:pPr>
      <w:ind w:left="720"/>
      <w:contextualSpacing/>
    </w:pPr>
  </w:style>
  <w:style w:type="paragraph" w:styleId="Revision">
    <w:name w:val="Revision"/>
    <w:hidden/>
    <w:uiPriority w:val="99"/>
    <w:semiHidden/>
    <w:rsid w:val="00685FF2"/>
    <w:pPr>
      <w:spacing w:after="0" w:line="240" w:lineRule="auto"/>
    </w:pPr>
  </w:style>
  <w:style w:type="paragraph" w:styleId="Header">
    <w:name w:val="header"/>
    <w:basedOn w:val="Normal"/>
    <w:link w:val="HeaderChar"/>
    <w:uiPriority w:val="99"/>
    <w:unhideWhenUsed/>
    <w:rsid w:val="0068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F2"/>
  </w:style>
  <w:style w:type="paragraph" w:styleId="Footer">
    <w:name w:val="footer"/>
    <w:basedOn w:val="Normal"/>
    <w:link w:val="FooterChar"/>
    <w:uiPriority w:val="99"/>
    <w:unhideWhenUsed/>
    <w:rsid w:val="00685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F2"/>
  </w:style>
  <w:style w:type="character" w:styleId="Hyperlink">
    <w:name w:val="Hyperlink"/>
    <w:basedOn w:val="DefaultParagraphFont"/>
    <w:uiPriority w:val="99"/>
    <w:unhideWhenUsed/>
    <w:rsid w:val="005B39D5"/>
    <w:rPr>
      <w:color w:val="0000FF" w:themeColor="hyperlink"/>
      <w:u w:val="single"/>
    </w:rPr>
  </w:style>
  <w:style w:type="table" w:styleId="TableGrid">
    <w:name w:val="Table Grid"/>
    <w:basedOn w:val="TableNormal"/>
    <w:uiPriority w:val="59"/>
    <w:rsid w:val="00AB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61AC"/>
    <w:pPr>
      <w:spacing w:after="0" w:line="240" w:lineRule="auto"/>
    </w:pPr>
  </w:style>
  <w:style w:type="character" w:styleId="CommentReference">
    <w:name w:val="annotation reference"/>
    <w:basedOn w:val="DefaultParagraphFont"/>
    <w:uiPriority w:val="99"/>
    <w:semiHidden/>
    <w:unhideWhenUsed/>
    <w:rsid w:val="00BB07FD"/>
    <w:rPr>
      <w:sz w:val="16"/>
      <w:szCs w:val="16"/>
    </w:rPr>
  </w:style>
  <w:style w:type="paragraph" w:styleId="CommentText">
    <w:name w:val="annotation text"/>
    <w:basedOn w:val="Normal"/>
    <w:link w:val="CommentTextChar"/>
    <w:uiPriority w:val="99"/>
    <w:semiHidden/>
    <w:unhideWhenUsed/>
    <w:rsid w:val="00BB07FD"/>
    <w:pPr>
      <w:spacing w:line="240" w:lineRule="auto"/>
    </w:pPr>
    <w:rPr>
      <w:sz w:val="20"/>
      <w:szCs w:val="20"/>
    </w:rPr>
  </w:style>
  <w:style w:type="character" w:customStyle="1" w:styleId="CommentTextChar">
    <w:name w:val="Comment Text Char"/>
    <w:basedOn w:val="DefaultParagraphFont"/>
    <w:link w:val="CommentText"/>
    <w:uiPriority w:val="99"/>
    <w:semiHidden/>
    <w:rsid w:val="00BB07FD"/>
    <w:rPr>
      <w:sz w:val="20"/>
      <w:szCs w:val="20"/>
    </w:rPr>
  </w:style>
  <w:style w:type="paragraph" w:styleId="CommentSubject">
    <w:name w:val="annotation subject"/>
    <w:basedOn w:val="CommentText"/>
    <w:next w:val="CommentText"/>
    <w:link w:val="CommentSubjectChar"/>
    <w:uiPriority w:val="99"/>
    <w:semiHidden/>
    <w:unhideWhenUsed/>
    <w:rsid w:val="00BB07FD"/>
    <w:rPr>
      <w:b/>
      <w:bCs/>
    </w:rPr>
  </w:style>
  <w:style w:type="character" w:customStyle="1" w:styleId="CommentSubjectChar">
    <w:name w:val="Comment Subject Char"/>
    <w:basedOn w:val="CommentTextChar"/>
    <w:link w:val="CommentSubject"/>
    <w:uiPriority w:val="99"/>
    <w:semiHidden/>
    <w:rsid w:val="00BB0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gosharedservices.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85A7-1058-42A3-9CFF-00B50417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5995</Words>
  <Characters>34176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40091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Okane</dc:creator>
  <cp:lastModifiedBy>Ciaran Okane</cp:lastModifiedBy>
  <cp:revision>4</cp:revision>
  <dcterms:created xsi:type="dcterms:W3CDTF">2016-07-20T15:20:00Z</dcterms:created>
  <dcterms:modified xsi:type="dcterms:W3CDTF">2016-07-20T17:58:00Z</dcterms:modified>
</cp:coreProperties>
</file>