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1847F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1847F7">
            <w:pPr>
              <w:pStyle w:val="Heading1"/>
            </w:pPr>
            <w:r>
              <w:t>MC/NEYH/SCHU/38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3455" cy="1148080"/>
                  <wp:effectExtent l="0" t="0" r="4445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05/07/2016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Ph2 GI on 1.52Ha Parcel (Ref.12791)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WSP</w:t>
            </w:r>
          </w:p>
          <w:p w:rsidR="001F37EE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Mountbatten House, Basing View, Basingstoke, RG21 4HJ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Leeds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847F7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Carry Out works as per agreed specification and price in the GI Proposal </w:t>
            </w:r>
          </w:p>
          <w:p w:rsidR="001847F7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document from Gareth Meynell on Fri 06/05/2016, which is attached to the email </w:t>
            </w:r>
          </w:p>
          <w:p w:rsidR="001F37EE" w:rsidRDefault="001847F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from Instructing Officer Tom Hawley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1847F7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1847F7">
              <w:rPr>
                <w:rFonts w:ascii="Arial" w:hAnsi="Arial"/>
                <w:sz w:val="20"/>
              </w:rPr>
              <w:t>31/08/2016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1847F7">
              <w:rPr>
                <w:rFonts w:ascii="Arial" w:hAnsi="Arial"/>
                <w:sz w:val="20"/>
              </w:rPr>
              <w:t>31/08/2016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1847F7">
              <w:rPr>
                <w:rFonts w:ascii="Arial" w:hAnsi="Arial"/>
                <w:sz w:val="20"/>
              </w:rPr>
              <w:t>19995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1847F7">
              <w:rPr>
                <w:rFonts w:ascii="Arial" w:hAnsi="Arial"/>
                <w:sz w:val="20"/>
              </w:rPr>
              <w:t>19995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1847F7">
              <w:rPr>
                <w:rFonts w:ascii="Arial" w:hAnsi="Arial"/>
                <w:sz w:val="20"/>
              </w:rPr>
              <w:t>IT71614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1847F7">
              <w:rPr>
                <w:rFonts w:ascii="Arial" w:hAnsi="Arial"/>
                <w:sz w:val="20"/>
              </w:rPr>
              <w:t>Tom Hawley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1847F7">
              <w:rPr>
                <w:rFonts w:ascii="Arial" w:hAnsi="Arial"/>
                <w:sz w:val="20"/>
              </w:rPr>
              <w:t>Tom Hawley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1847F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F7" w:rsidRDefault="001847F7" w:rsidP="001847F7">
      <w:r>
        <w:separator/>
      </w:r>
    </w:p>
  </w:endnote>
  <w:endnote w:type="continuationSeparator" w:id="0">
    <w:p w:rsidR="001847F7" w:rsidRDefault="001847F7" w:rsidP="00184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F7" w:rsidRDefault="001847F7" w:rsidP="001847F7">
    <w:pPr>
      <w:pStyle w:val="Footer"/>
    </w:pPr>
    <w:bookmarkStart w:id="1" w:name="aliashAdvancedFooterprot1FooterEvenPages"/>
  </w:p>
  <w:bookmarkEnd w:id="1"/>
  <w:p w:rsidR="001847F7" w:rsidRDefault="001847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F7" w:rsidRDefault="001847F7" w:rsidP="001847F7">
    <w:pPr>
      <w:pStyle w:val="Footer"/>
    </w:pPr>
    <w:bookmarkStart w:id="2" w:name="aliashAdvancedFooterprotec1FooterPrimary"/>
  </w:p>
  <w:bookmarkEnd w:id="2"/>
  <w:p w:rsidR="001847F7" w:rsidRDefault="001847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F7" w:rsidRDefault="001847F7" w:rsidP="001847F7">
    <w:pPr>
      <w:pStyle w:val="Footer"/>
    </w:pPr>
    <w:bookmarkStart w:id="3" w:name="aliashAdvancedFooterprot1FooterFirstPage"/>
  </w:p>
  <w:bookmarkEnd w:id="3"/>
  <w:p w:rsidR="001847F7" w:rsidRDefault="001847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F7" w:rsidRDefault="001847F7" w:rsidP="001847F7">
      <w:r>
        <w:separator/>
      </w:r>
    </w:p>
  </w:footnote>
  <w:footnote w:type="continuationSeparator" w:id="0">
    <w:p w:rsidR="001847F7" w:rsidRDefault="001847F7" w:rsidP="00184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F7" w:rsidRDefault="001847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F7" w:rsidRDefault="001847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F7" w:rsidRDefault="001847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7"/>
    <w:rsid w:val="00073A5C"/>
    <w:rsid w:val="001847F7"/>
    <w:rsid w:val="001F37EE"/>
    <w:rsid w:val="00240F54"/>
    <w:rsid w:val="00482F9E"/>
    <w:rsid w:val="005029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84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47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84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847F7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1847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847F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847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847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2016-07-19T08:53:00Z</dcterms:created>
  <dcterms:modified xsi:type="dcterms:W3CDTF">2016-07-19T08:53:00Z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e41146f1-1372-49fe-a6fb-f9cf9e7bcd9f</vt:lpwstr>
  </property>
  <property fmtid="{D5CDD505-2E9C-101B-9397-08002B2CF9AE}" pid="3" name="HCAGPMS">
    <vt:lpwstr>OFFICIAL</vt:lpwstr>
  </property>
</Properties>
</file>