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Pr="00E75606" w:rsidRDefault="00C902BD" w:rsidP="00C0624C">
            <w:pPr>
              <w:pStyle w:val="Para"/>
              <w:rPr>
                <w:b/>
                <w:szCs w:val="21"/>
              </w:rPr>
            </w:pPr>
          </w:p>
          <w:p w14:paraId="07654798" w14:textId="6CAA7A15" w:rsidR="00C902BD" w:rsidRPr="00E75606" w:rsidRDefault="00C902BD" w:rsidP="00C0624C">
            <w:pPr>
              <w:pStyle w:val="Para"/>
              <w:rPr>
                <w:bCs/>
                <w:szCs w:val="21"/>
              </w:rPr>
            </w:pPr>
            <w:r w:rsidRPr="00E75606">
              <w:rPr>
                <w:b/>
                <w:szCs w:val="21"/>
              </w:rPr>
              <w:t>Project Title:</w:t>
            </w:r>
            <w:r w:rsidR="00454862" w:rsidRPr="00E75606">
              <w:rPr>
                <w:b/>
                <w:szCs w:val="21"/>
              </w:rPr>
              <w:t xml:space="preserve"> </w:t>
            </w:r>
            <w:r w:rsidR="00015541" w:rsidRPr="00015541">
              <w:rPr>
                <w:b/>
                <w:szCs w:val="21"/>
              </w:rPr>
              <w:t>UHAF Power Generation Replacement incl. Building Construction</w:t>
            </w:r>
          </w:p>
          <w:p w14:paraId="53783D74" w14:textId="70E55B92" w:rsidR="00C902BD" w:rsidRPr="00E75606" w:rsidRDefault="00C902BD" w:rsidP="00C0624C">
            <w:pPr>
              <w:pStyle w:val="Para"/>
              <w:rPr>
                <w:bCs/>
                <w:szCs w:val="21"/>
              </w:rPr>
            </w:pPr>
            <w:r w:rsidRPr="00E75606">
              <w:rPr>
                <w:b/>
                <w:szCs w:val="21"/>
              </w:rPr>
              <w:t>Project Number:</w:t>
            </w:r>
            <w:r w:rsidR="00FD53AE" w:rsidRPr="00E75606">
              <w:rPr>
                <w:b/>
                <w:szCs w:val="21"/>
              </w:rPr>
              <w:t xml:space="preserve"> SYS01</w:t>
            </w:r>
            <w:r w:rsidR="00015541">
              <w:rPr>
                <w:b/>
                <w:szCs w:val="21"/>
              </w:rPr>
              <w:t>18</w:t>
            </w:r>
            <w:r w:rsidR="00FD53AE" w:rsidRPr="00E75606">
              <w:rPr>
                <w:b/>
                <w:szCs w:val="21"/>
              </w:rPr>
              <w:t>-0</w:t>
            </w:r>
            <w:r w:rsidR="00DE7D2A">
              <w:rPr>
                <w:b/>
                <w:szCs w:val="21"/>
              </w:rPr>
              <w:t>2</w:t>
            </w:r>
            <w:r w:rsidR="00454862" w:rsidRPr="00E75606">
              <w:rPr>
                <w:bCs/>
                <w:szCs w:val="21"/>
              </w:rPr>
              <w:t xml:space="preserve"> </w:t>
            </w:r>
          </w:p>
          <w:p w14:paraId="46DA5D90" w14:textId="2C1D2317" w:rsidR="00C902BD" w:rsidRDefault="00C902BD" w:rsidP="00C0624C">
            <w:pPr>
              <w:pStyle w:val="Para"/>
              <w:rPr>
                <w:b/>
                <w:bCs/>
                <w:szCs w:val="21"/>
              </w:rPr>
            </w:pPr>
            <w:r w:rsidRPr="00E75606">
              <w:rPr>
                <w:b/>
                <w:bCs/>
                <w:szCs w:val="21"/>
              </w:rPr>
              <w:t>Issue Date:</w:t>
            </w:r>
            <w:r w:rsidRPr="00E75606">
              <w:rPr>
                <w:szCs w:val="21"/>
              </w:rPr>
              <w:t xml:space="preserve"> </w:t>
            </w:r>
            <w:r w:rsidR="00E75606" w:rsidRPr="00E75606">
              <w:rPr>
                <w:szCs w:val="21"/>
              </w:rPr>
              <w:t>07/2025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5" w:history="1">
            <w:r w:rsidRPr="00B908BE">
              <w:rPr>
                <w:rStyle w:val="Hyperlink"/>
                <w:noProof/>
              </w:rPr>
              <w:t>2.</w:t>
            </w:r>
            <w:r>
              <w:rPr>
                <w:rFonts w:eastAsiaTheme="minorEastAsia"/>
                <w:noProof/>
                <w:color w:val="auto"/>
                <w:kern w:val="2"/>
                <w:sz w:val="24"/>
                <w:szCs w:val="24"/>
                <w:lang w:eastAsia="en-GB"/>
                <w14:ligatures w14:val="standardContextual"/>
              </w:rPr>
              <w:tab/>
            </w:r>
            <w:r w:rsidRPr="00B908BE">
              <w:rPr>
                <w:rStyle w:val="Hyperlink"/>
                <w:noProof/>
              </w:rPr>
              <w:t>GUIDANCE</w:t>
            </w:r>
            <w:r>
              <w:rPr>
                <w:noProof/>
                <w:webHidden/>
              </w:rPr>
              <w:tab/>
            </w:r>
            <w:r>
              <w:rPr>
                <w:noProof/>
                <w:webHidden/>
              </w:rPr>
              <w:fldChar w:fldCharType="begin"/>
            </w:r>
            <w:r>
              <w:rPr>
                <w:noProof/>
                <w:webHidden/>
              </w:rPr>
              <w:instrText xml:space="preserve"> PAGEREF _Toc196295355 \h </w:instrText>
            </w:r>
            <w:r>
              <w:rPr>
                <w:noProof/>
                <w:webHidden/>
              </w:rPr>
            </w:r>
            <w:r>
              <w:rPr>
                <w:noProof/>
                <w:webHidden/>
              </w:rPr>
              <w:fldChar w:fldCharType="separate"/>
            </w:r>
            <w:r w:rsidR="00700349">
              <w:rPr>
                <w:noProof/>
                <w:webHidden/>
              </w:rPr>
              <w:t>3</w:t>
            </w:r>
            <w:r>
              <w:rPr>
                <w:noProof/>
                <w:webHidden/>
              </w:rPr>
              <w:fldChar w:fldCharType="end"/>
            </w:r>
          </w:hyperlink>
        </w:p>
        <w:p w14:paraId="283F31D3" w14:textId="384E4BE7"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6" w:history="1">
            <w:r w:rsidRPr="00B908BE">
              <w:rPr>
                <w:rStyle w:val="Hyperlink"/>
                <w:rFonts w:ascii="Arial" w:hAnsi="Arial"/>
                <w:caps/>
                <w:noProof/>
                <w:kern w:val="28"/>
              </w:rPr>
              <w:t>3.</w:t>
            </w:r>
            <w:r>
              <w:rPr>
                <w:rFonts w:eastAsiaTheme="minorEastAsia"/>
                <w:noProof/>
                <w:color w:val="auto"/>
                <w:kern w:val="2"/>
                <w:sz w:val="24"/>
                <w:szCs w:val="24"/>
                <w:lang w:eastAsia="en-GB"/>
                <w14:ligatures w14:val="standardContextual"/>
              </w:rPr>
              <w:tab/>
            </w:r>
            <w:r w:rsidRPr="00B908BE">
              <w:rPr>
                <w:rStyle w:val="Hyperlink"/>
                <w:rFonts w:ascii="Arial" w:hAnsi="Arial"/>
                <w:caps/>
                <w:noProof/>
                <w:kern w:val="28"/>
              </w:rPr>
              <w:t>GUIDE TO SECTIONS AND EVALUATION CRITERIA</w:t>
            </w:r>
            <w:r>
              <w:rPr>
                <w:noProof/>
                <w:webHidden/>
              </w:rPr>
              <w:tab/>
            </w:r>
            <w:r>
              <w:rPr>
                <w:noProof/>
                <w:webHidden/>
              </w:rPr>
              <w:fldChar w:fldCharType="begin"/>
            </w:r>
            <w:r>
              <w:rPr>
                <w:noProof/>
                <w:webHidden/>
              </w:rPr>
              <w:instrText xml:space="preserve"> PAGEREF _Toc196295356 \h </w:instrText>
            </w:r>
            <w:r>
              <w:rPr>
                <w:noProof/>
                <w:webHidden/>
              </w:rPr>
            </w:r>
            <w:r>
              <w:rPr>
                <w:noProof/>
                <w:webHidden/>
              </w:rPr>
              <w:fldChar w:fldCharType="separate"/>
            </w:r>
            <w:r w:rsidR="00700349">
              <w:rPr>
                <w:noProof/>
                <w:webHidden/>
              </w:rPr>
              <w:t>4</w:t>
            </w:r>
            <w:r>
              <w:rPr>
                <w:noProof/>
                <w:webHidden/>
              </w:rPr>
              <w:fldChar w:fldCharType="end"/>
            </w:r>
          </w:hyperlink>
        </w:p>
        <w:p w14:paraId="1B673E27" w14:textId="71149B07" w:rsidR="00233F10" w:rsidRDefault="00233F10">
          <w:pPr>
            <w:pStyle w:val="TOC1"/>
            <w:rPr>
              <w:rFonts w:eastAsiaTheme="minorEastAsia"/>
              <w:noProof/>
              <w:color w:val="auto"/>
              <w:kern w:val="2"/>
              <w:sz w:val="24"/>
              <w:szCs w:val="24"/>
              <w:lang w:eastAsia="en-GB"/>
              <w14:ligatures w14:val="standardContextual"/>
            </w:rPr>
          </w:pPr>
          <w:hyperlink w:anchor="_Toc196295357" w:history="1">
            <w:r w:rsidRPr="00B908BE">
              <w:rPr>
                <w:rStyle w:val="Hyperlink"/>
                <w:rFonts w:ascii="Tahoma" w:hAnsi="Tahoma" w:cs="Tahoma"/>
                <w:noProof/>
              </w:rPr>
              <w:t>SECTION 1 - SELECTION QUESTIONNAIRE (SQ)</w:t>
            </w:r>
            <w:r>
              <w:rPr>
                <w:noProof/>
                <w:webHidden/>
              </w:rPr>
              <w:tab/>
            </w:r>
            <w:r>
              <w:rPr>
                <w:noProof/>
                <w:webHidden/>
              </w:rPr>
              <w:fldChar w:fldCharType="begin"/>
            </w:r>
            <w:r>
              <w:rPr>
                <w:noProof/>
                <w:webHidden/>
              </w:rPr>
              <w:instrText xml:space="preserve"> PAGEREF _Toc196295357 \h </w:instrText>
            </w:r>
            <w:r>
              <w:rPr>
                <w:noProof/>
                <w:webHidden/>
              </w:rPr>
            </w:r>
            <w:r>
              <w:rPr>
                <w:noProof/>
                <w:webHidden/>
              </w:rPr>
              <w:fldChar w:fldCharType="separate"/>
            </w:r>
            <w:r w:rsidR="00700349">
              <w:rPr>
                <w:noProof/>
                <w:webHidden/>
              </w:rPr>
              <w:t>5</w:t>
            </w:r>
            <w:r>
              <w:rPr>
                <w:noProof/>
                <w:webHidden/>
              </w:rPr>
              <w:fldChar w:fldCharType="end"/>
            </w:r>
          </w:hyperlink>
        </w:p>
        <w:p w14:paraId="62C8111E" w14:textId="3B33C59D" w:rsidR="00233F10" w:rsidRDefault="00233F10">
          <w:pPr>
            <w:pStyle w:val="TOC1"/>
            <w:rPr>
              <w:rFonts w:eastAsiaTheme="minorEastAsia"/>
              <w:noProof/>
              <w:color w:val="auto"/>
              <w:kern w:val="2"/>
              <w:sz w:val="24"/>
              <w:szCs w:val="24"/>
              <w:lang w:eastAsia="en-GB"/>
              <w14:ligatures w14:val="standardContextual"/>
            </w:rPr>
          </w:pPr>
          <w:hyperlink w:anchor="_Toc196295358" w:history="1">
            <w:r w:rsidRPr="00B908BE">
              <w:rPr>
                <w:rStyle w:val="Hyperlink"/>
                <w:rFonts w:ascii="Tahoma" w:hAnsi="Tahoma" w:cs="Tahoma"/>
                <w:noProof/>
              </w:rPr>
              <w:t>SECTION 2 - DECLARATION</w:t>
            </w:r>
            <w:r>
              <w:rPr>
                <w:noProof/>
                <w:webHidden/>
              </w:rPr>
              <w:tab/>
            </w:r>
            <w:r>
              <w:rPr>
                <w:noProof/>
                <w:webHidden/>
              </w:rPr>
              <w:fldChar w:fldCharType="begin"/>
            </w:r>
            <w:r>
              <w:rPr>
                <w:noProof/>
                <w:webHidden/>
              </w:rPr>
              <w:instrText xml:space="preserve"> PAGEREF _Toc196295358 \h </w:instrText>
            </w:r>
            <w:r>
              <w:rPr>
                <w:noProof/>
                <w:webHidden/>
              </w:rPr>
            </w:r>
            <w:r>
              <w:rPr>
                <w:noProof/>
                <w:webHidden/>
              </w:rPr>
              <w:fldChar w:fldCharType="separate"/>
            </w:r>
            <w:r w:rsidR="00700349">
              <w:rPr>
                <w:noProof/>
                <w:webHidden/>
              </w:rPr>
              <w:t>20</w:t>
            </w:r>
            <w:r>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77777777"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If required, during the process, changes to Submission deadlines will be updated via EU Supply Portal</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06073FA6" w:rsidR="001B61C0" w:rsidRPr="00A72EF3" w:rsidRDefault="000B07B1" w:rsidP="00C0624C">
            <w:pPr>
              <w:pStyle w:val="Header"/>
              <w:tabs>
                <w:tab w:val="left" w:pos="0"/>
              </w:tabs>
              <w:rPr>
                <w:rFonts w:ascii="Tahoma" w:hAnsi="Tahoma" w:cs="Tahoma"/>
                <w:sz w:val="22"/>
              </w:rPr>
            </w:pPr>
            <w:r>
              <w:rPr>
                <w:rFonts w:ascii="Tahoma" w:hAnsi="Tahoma" w:cs="Tahoma"/>
                <w:sz w:val="22"/>
              </w:rPr>
              <w:t>2</w:t>
            </w:r>
            <w:r w:rsidR="00015541">
              <w:rPr>
                <w:rFonts w:ascii="Tahoma" w:hAnsi="Tahoma" w:cs="Tahoma"/>
                <w:sz w:val="22"/>
              </w:rPr>
              <w:t>9</w:t>
            </w:r>
            <w:r w:rsidR="00031810" w:rsidRPr="00A72EF3">
              <w:rPr>
                <w:rFonts w:ascii="Tahoma" w:hAnsi="Tahoma" w:cs="Tahoma"/>
                <w:sz w:val="22"/>
              </w:rPr>
              <w:t>/07/2025</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53CC5350" w:rsidR="001B61C0" w:rsidRPr="00A72EF3" w:rsidRDefault="0095388A" w:rsidP="00C0624C">
            <w:pPr>
              <w:pStyle w:val="Header"/>
              <w:tabs>
                <w:tab w:val="left" w:pos="0"/>
              </w:tabs>
              <w:rPr>
                <w:rFonts w:ascii="Tahoma" w:hAnsi="Tahoma" w:cs="Tahoma"/>
                <w:sz w:val="22"/>
              </w:rPr>
            </w:pPr>
            <w:r w:rsidRPr="00A72EF3">
              <w:rPr>
                <w:rFonts w:ascii="Tahoma" w:hAnsi="Tahoma" w:cs="Tahoma"/>
                <w:sz w:val="22"/>
              </w:rPr>
              <w:t>1</w:t>
            </w:r>
            <w:r w:rsidR="000B07B1">
              <w:rPr>
                <w:rFonts w:ascii="Tahoma" w:hAnsi="Tahoma" w:cs="Tahoma"/>
                <w:sz w:val="22"/>
              </w:rPr>
              <w:t>8</w:t>
            </w:r>
            <w:r w:rsidRPr="00A72EF3">
              <w:rPr>
                <w:rFonts w:ascii="Tahoma" w:hAnsi="Tahoma" w:cs="Tahoma"/>
                <w:sz w:val="22"/>
              </w:rPr>
              <w:t>/0</w:t>
            </w:r>
            <w:r w:rsidR="00A72EF3" w:rsidRPr="00A72EF3">
              <w:rPr>
                <w:rFonts w:ascii="Tahoma" w:hAnsi="Tahoma" w:cs="Tahoma"/>
                <w:sz w:val="22"/>
              </w:rPr>
              <w:t>8</w:t>
            </w:r>
            <w:r w:rsidRPr="00A72EF3">
              <w:rPr>
                <w:rFonts w:ascii="Tahoma" w:hAnsi="Tahoma" w:cs="Tahoma"/>
                <w:sz w:val="22"/>
              </w:rPr>
              <w:t>/2025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0CA55F7E" w:rsidR="001B61C0" w:rsidRPr="00A72EF3" w:rsidRDefault="000B07B1" w:rsidP="00C0624C">
            <w:pPr>
              <w:pStyle w:val="Header"/>
              <w:tabs>
                <w:tab w:val="left" w:pos="0"/>
              </w:tabs>
              <w:rPr>
                <w:rFonts w:ascii="Tahoma" w:hAnsi="Tahoma" w:cs="Tahoma"/>
                <w:sz w:val="22"/>
              </w:rPr>
            </w:pPr>
            <w:r>
              <w:rPr>
                <w:rFonts w:ascii="Tahoma" w:hAnsi="Tahoma" w:cs="Tahoma"/>
                <w:sz w:val="22"/>
              </w:rPr>
              <w:t>08</w:t>
            </w:r>
            <w:r w:rsidR="00A72EF3" w:rsidRPr="00A72EF3">
              <w:rPr>
                <w:rFonts w:ascii="Tahoma" w:hAnsi="Tahoma" w:cs="Tahoma"/>
                <w:sz w:val="22"/>
              </w:rPr>
              <w:t>/0</w:t>
            </w:r>
            <w:r>
              <w:rPr>
                <w:rFonts w:ascii="Tahoma" w:hAnsi="Tahoma" w:cs="Tahoma"/>
                <w:sz w:val="22"/>
              </w:rPr>
              <w:t>9</w:t>
            </w:r>
            <w:r w:rsidR="00A72EF3" w:rsidRPr="00A72EF3">
              <w:rPr>
                <w:rFonts w:ascii="Tahoma" w:hAnsi="Tahoma" w:cs="Tahoma"/>
                <w:sz w:val="22"/>
              </w:rPr>
              <w:t>/2025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 xml:space="preserve">KBS Maritime will decide upon receiving your explanation and evidence </w:t>
      </w:r>
      <w:proofErr w:type="gramStart"/>
      <w:r w:rsidRPr="009E6442">
        <w:rPr>
          <w:rFonts w:cs="Arial"/>
          <w:color w:val="000000"/>
        </w:rPr>
        <w:t>on the basis of</w:t>
      </w:r>
      <w:proofErr w:type="gramEnd"/>
      <w:r w:rsidRPr="009E6442">
        <w:rPr>
          <w:rFonts w:cs="Arial"/>
          <w:color w:val="000000"/>
        </w:rPr>
        <w:t xml:space="preserve"> Regulation 57(15)</w:t>
      </w:r>
      <w:proofErr w:type="gramStart"/>
      <w:r w:rsidRPr="009E6442">
        <w:rPr>
          <w:rFonts w:cs="Arial"/>
          <w:color w:val="000000"/>
        </w:rPr>
        <w:t>–(</w:t>
      </w:r>
      <w:proofErr w:type="gramEnd"/>
      <w:r w:rsidRPr="009E6442">
        <w:rPr>
          <w:rFonts w:cs="Arial"/>
          <w:color w:val="000000"/>
        </w:rPr>
        <w:t>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76617227" w14:textId="77777777" w:rsidR="00A073D1" w:rsidRDefault="00A073D1" w:rsidP="009178B4">
      <w:pPr>
        <w:autoSpaceDN w:val="0"/>
        <w:spacing w:after="0"/>
        <w:ind w:left="-709" w:right="566"/>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53B3F989" w14:textId="22037A69" w:rsidR="26DBB42E" w:rsidRDefault="00AC7FFB" w:rsidP="009178B4">
      <w:pPr>
        <w:autoSpaceDE w:val="0"/>
        <w:autoSpaceDN w:val="0"/>
        <w:spacing w:after="0"/>
        <w:ind w:left="-709" w:right="566"/>
        <w:jc w:val="both"/>
        <w:rPr>
          <w:rFonts w:cs="Arial"/>
        </w:rPr>
      </w:pPr>
      <w:r w:rsidRPr="009E6442">
        <w:rPr>
          <w:rFonts w:cs="Arial"/>
        </w:rPr>
        <w:t>A</w:t>
      </w:r>
      <w:r w:rsidR="3C8FA649" w:rsidRPr="009E6442">
        <w:rPr>
          <w:rFonts w:cs="Arial"/>
        </w:rPr>
        <w:t xml:space="preserve">n NDA will be issued as part of this </w:t>
      </w:r>
      <w:r w:rsidR="00B22E1C" w:rsidRPr="009E6442">
        <w:rPr>
          <w:rFonts w:cs="Arial"/>
        </w:rPr>
        <w:t xml:space="preserve">SQ </w:t>
      </w:r>
      <w:r w:rsidR="3C8FA649" w:rsidRPr="009E6442">
        <w:rPr>
          <w:rFonts w:cs="Arial"/>
        </w:rPr>
        <w:t>pack.</w:t>
      </w:r>
      <w:r w:rsidR="00BA6E27" w:rsidRPr="009E6442">
        <w:rPr>
          <w:rFonts w:cs="Arial"/>
        </w:rPr>
        <w:t xml:space="preserve"> Bidders without KBS Maritime Terms &amp; Conditions in place will be required </w:t>
      </w:r>
      <w:r w:rsidR="3C8FA649" w:rsidRPr="009E6442">
        <w:rPr>
          <w:rFonts w:cs="Arial"/>
        </w:rPr>
        <w:t xml:space="preserve">to sign and return </w:t>
      </w:r>
      <w:r w:rsidR="12C54CE1" w:rsidRPr="009E6442">
        <w:rPr>
          <w:rFonts w:cs="Arial"/>
        </w:rPr>
        <w:t xml:space="preserve">the NDA </w:t>
      </w:r>
      <w:r w:rsidR="3C8FA649" w:rsidRPr="009E6442">
        <w:rPr>
          <w:rFonts w:cs="Arial"/>
        </w:rPr>
        <w:t xml:space="preserve">with the </w:t>
      </w:r>
      <w:r w:rsidR="00B22E1C" w:rsidRPr="009E6442">
        <w:rPr>
          <w:rFonts w:cs="Arial"/>
        </w:rPr>
        <w:t xml:space="preserve">SQ </w:t>
      </w:r>
      <w:r w:rsidR="3C8FA649" w:rsidRPr="009E6442">
        <w:rPr>
          <w:rFonts w:cs="Arial"/>
        </w:rPr>
        <w:t xml:space="preserve">response, the </w:t>
      </w:r>
      <w:r w:rsidR="47D76D09" w:rsidRPr="009E6442">
        <w:rPr>
          <w:rFonts w:cs="Arial"/>
        </w:rPr>
        <w:t xml:space="preserve">NDA will be fully executed upon </w:t>
      </w:r>
      <w:r w:rsidR="00BA6E27" w:rsidRPr="009E6442">
        <w:rPr>
          <w:rFonts w:cs="Arial"/>
        </w:rPr>
        <w:t>the selection of bidders to be invited to Invitation to Tender.</w:t>
      </w:r>
    </w:p>
    <w:p w14:paraId="34C4CCEA" w14:textId="77777777" w:rsidR="00740AE7" w:rsidRDefault="00740AE7" w:rsidP="00740AE7">
      <w:pPr>
        <w:autoSpaceDE w:val="0"/>
        <w:autoSpaceDN w:val="0"/>
        <w:spacing w:after="0"/>
        <w:ind w:left="-709" w:right="566"/>
        <w:jc w:val="both"/>
        <w:rPr>
          <w:rFonts w:cs="Arial"/>
        </w:rPr>
      </w:pPr>
    </w:p>
    <w:p w14:paraId="60E4BA2D" w14:textId="3C76CDE0" w:rsidR="00740AE7" w:rsidRDefault="00740AE7" w:rsidP="00740AE7">
      <w:pPr>
        <w:autoSpaceDE w:val="0"/>
        <w:autoSpaceDN w:val="0"/>
        <w:spacing w:after="0"/>
        <w:ind w:left="-709" w:right="566"/>
        <w:jc w:val="both"/>
        <w:rPr>
          <w:rFonts w:cs="Arial"/>
        </w:rPr>
      </w:pPr>
      <w:r>
        <w:rPr>
          <w:rFonts w:cs="Arial"/>
        </w:rPr>
        <w:t>Please see NDA embedded below. Please complete your Company details as required and where highlighted; remove highlight; leave undated, and without reference number; insert Company name into file title; sign and return with the completed SQ response.</w:t>
      </w:r>
    </w:p>
    <w:bookmarkStart w:id="4" w:name="_MON_1813581416"/>
    <w:bookmarkEnd w:id="4"/>
    <w:p w14:paraId="1E98A453" w14:textId="010265BF" w:rsidR="00740AE7" w:rsidRPr="009E6442" w:rsidRDefault="001C6447" w:rsidP="009178B4">
      <w:pPr>
        <w:autoSpaceDE w:val="0"/>
        <w:autoSpaceDN w:val="0"/>
        <w:spacing w:after="0"/>
        <w:ind w:left="-709" w:right="566"/>
        <w:jc w:val="both"/>
        <w:rPr>
          <w:rFonts w:cs="Arial"/>
        </w:rPr>
      </w:pPr>
      <w:r>
        <w:rPr>
          <w:rFonts w:cs="Arial"/>
        </w:rPr>
        <w:object w:dxaOrig="1508" w:dyaOrig="983" w14:anchorId="5405F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815289421" r:id="rId13">
            <o:FieldCodes>\s</o:FieldCodes>
          </o:OLEObject>
        </w:object>
      </w:r>
    </w:p>
    <w:p w14:paraId="60E28FFB" w14:textId="77777777" w:rsidR="00D92CBF" w:rsidRPr="009E6442" w:rsidRDefault="00D92CBF"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r w:rsidRPr="009E6442">
        <w:rPr>
          <w:rFonts w:cs="Arial"/>
          <w:b/>
          <w:bCs/>
        </w:rPr>
        <w:t>Communication</w:t>
      </w:r>
    </w:p>
    <w:p w14:paraId="32079AF5" w14:textId="7ABC88D4" w:rsidR="00EE1DB5" w:rsidRDefault="00491C82" w:rsidP="00612B1B">
      <w:pPr>
        <w:autoSpaceDN w:val="0"/>
        <w:spacing w:after="0"/>
        <w:ind w:left="-709" w:right="566"/>
        <w:jc w:val="both"/>
        <w:rPr>
          <w:rFonts w:cs="Arial"/>
        </w:rPr>
      </w:pPr>
      <w:r w:rsidRPr="009E6442">
        <w:rPr>
          <w:rFonts w:cs="Arial"/>
        </w:rPr>
        <w:t xml:space="preserve">All queries regarding this SQ should be directed through </w:t>
      </w:r>
      <w:r w:rsidR="00B55222">
        <w:rPr>
          <w:rFonts w:cs="Arial"/>
        </w:rPr>
        <w:t>SCSystems@kbsmaritime.com</w:t>
      </w:r>
      <w:r w:rsidRPr="009E6442">
        <w:rPr>
          <w:rFonts w:cs="Arial"/>
        </w:rPr>
        <w:t>. Please do not contact KBS Supply Chain or other representatives in relation to this SQ directly, all communications must be directed through the portal.</w:t>
      </w:r>
    </w:p>
    <w:p w14:paraId="21F1BBF9" w14:textId="77777777" w:rsidR="001A32BD" w:rsidRDefault="001A32BD" w:rsidP="00612B1B">
      <w:pPr>
        <w:autoSpaceDN w:val="0"/>
        <w:spacing w:after="0"/>
        <w:ind w:left="-709" w:right="566"/>
        <w:jc w:val="both"/>
        <w:rPr>
          <w:rFonts w:cs="Arial"/>
        </w:rPr>
      </w:pPr>
    </w:p>
    <w:p w14:paraId="3BE1C7E7" w14:textId="77777777" w:rsidR="001A32BD" w:rsidRDefault="001A32BD" w:rsidP="001A32BD">
      <w:pPr>
        <w:autoSpaceDE w:val="0"/>
        <w:autoSpaceDN w:val="0"/>
        <w:spacing w:after="0"/>
        <w:ind w:left="-709" w:right="566"/>
        <w:jc w:val="both"/>
        <w:rPr>
          <w:rFonts w:cs="Arial"/>
          <w:b/>
          <w:bCs/>
        </w:rPr>
      </w:pPr>
      <w:r>
        <w:rPr>
          <w:rFonts w:cs="Arial"/>
          <w:b/>
          <w:bCs/>
        </w:rPr>
        <w:t>Supplier Principles</w:t>
      </w:r>
    </w:p>
    <w:p w14:paraId="2CF45AA5" w14:textId="330DDFB4" w:rsidR="00556520" w:rsidRDefault="001A32BD" w:rsidP="00556520">
      <w:pPr>
        <w:autoSpaceDE w:val="0"/>
        <w:autoSpaceDN w:val="0"/>
        <w:spacing w:after="0"/>
        <w:ind w:left="-709" w:right="566"/>
        <w:jc w:val="both"/>
        <w:rPr>
          <w:rFonts w:cs="Arial"/>
        </w:rPr>
      </w:pPr>
      <w:r w:rsidRPr="007C7845">
        <w:rPr>
          <w:rFonts w:cs="Arial"/>
        </w:rPr>
        <w:t>KBS Maritime</w:t>
      </w:r>
      <w:r>
        <w:rPr>
          <w:rFonts w:cs="Arial"/>
        </w:rPr>
        <w:t xml:space="preserve"> has a clearly defined set of Supplier Principles, outlining the approach to our Procurement Strategy and Supply Chain collaboration. Please see below our document for your information, please take the time to familiarise yourself with this.</w:t>
      </w:r>
    </w:p>
    <w:p w14:paraId="12AEF1EA" w14:textId="77777777" w:rsidR="00556520" w:rsidRDefault="00556520" w:rsidP="00556520">
      <w:pPr>
        <w:autoSpaceDE w:val="0"/>
        <w:autoSpaceDN w:val="0"/>
        <w:spacing w:after="0"/>
        <w:ind w:left="-709" w:right="566"/>
        <w:jc w:val="both"/>
        <w:rPr>
          <w:rFonts w:cs="Arial"/>
        </w:rPr>
      </w:pPr>
    </w:p>
    <w:p w14:paraId="37FBCFA3" w14:textId="7231CE0C" w:rsidR="00556520" w:rsidRDefault="00B03583" w:rsidP="00556520">
      <w:pPr>
        <w:autoSpaceDE w:val="0"/>
        <w:autoSpaceDN w:val="0"/>
        <w:spacing w:after="0"/>
        <w:ind w:left="-709" w:right="566"/>
        <w:jc w:val="both"/>
        <w:rPr>
          <w:rFonts w:cs="Arial"/>
        </w:rPr>
      </w:pPr>
      <w:r>
        <w:rPr>
          <w:rFonts w:cs="Arial"/>
        </w:rPr>
        <w:object w:dxaOrig="1508" w:dyaOrig="983" w14:anchorId="7BBA882F">
          <v:shape id="_x0000_i1026" type="#_x0000_t75" style="width:75.75pt;height:48.75pt" o:ole="">
            <v:imagedata r:id="rId14" o:title=""/>
          </v:shape>
          <o:OLEObject Type="Embed" ProgID="Acrobat.Document.DC" ShapeID="_x0000_i1026" DrawAspect="Icon" ObjectID="_1815289422" r:id="rId15"/>
        </w:object>
      </w:r>
    </w:p>
    <w:p w14:paraId="6154F954" w14:textId="77777777" w:rsidR="00556520" w:rsidRDefault="00556520" w:rsidP="00612B1B">
      <w:pPr>
        <w:autoSpaceDN w:val="0"/>
        <w:spacing w:after="0"/>
        <w:ind w:left="-709" w:right="566"/>
        <w:jc w:val="both"/>
        <w:rPr>
          <w:rFonts w:cs="Arial"/>
        </w:rPr>
      </w:pPr>
    </w:p>
    <w:p w14:paraId="380FED27" w14:textId="77777777" w:rsidR="00015541" w:rsidRDefault="004B627D" w:rsidP="00015541">
      <w:pPr>
        <w:autoSpaceDN w:val="0"/>
        <w:spacing w:after="0"/>
        <w:ind w:left="-709" w:right="566"/>
        <w:jc w:val="both"/>
        <w:rPr>
          <w:rFonts w:cs="Arial"/>
          <w:b/>
          <w:bCs/>
        </w:rPr>
      </w:pPr>
      <w:r w:rsidRPr="004B627D">
        <w:rPr>
          <w:rFonts w:cs="Arial"/>
          <w:b/>
          <w:bCs/>
        </w:rPr>
        <w:t>Requirement</w:t>
      </w:r>
    </w:p>
    <w:p w14:paraId="0624DDE8" w14:textId="5C2950DC" w:rsidR="00015541" w:rsidRPr="00015541" w:rsidRDefault="00015541" w:rsidP="00015541">
      <w:pPr>
        <w:autoSpaceDN w:val="0"/>
        <w:spacing w:after="0"/>
        <w:ind w:left="-709" w:right="566"/>
        <w:jc w:val="both"/>
        <w:rPr>
          <w:rFonts w:cs="Arial"/>
          <w:b/>
          <w:bCs/>
        </w:rPr>
      </w:pPr>
      <w:r w:rsidRPr="00015541">
        <w:rPr>
          <w:rFonts w:cs="Arial"/>
        </w:rPr>
        <w:t>This project is to upgrade and replace the UHAF Generators, Supplying LV switchgear, generator housing structure and welfare facilities.</w:t>
      </w:r>
    </w:p>
    <w:p w14:paraId="4F61B8D0" w14:textId="77777777" w:rsidR="00015541" w:rsidRPr="00015541" w:rsidRDefault="00015541" w:rsidP="00015541">
      <w:pPr>
        <w:autoSpaceDN w:val="0"/>
        <w:spacing w:after="0"/>
        <w:ind w:left="-567" w:right="566"/>
        <w:jc w:val="both"/>
        <w:rPr>
          <w:rFonts w:cs="Arial"/>
        </w:rPr>
      </w:pPr>
      <w:r w:rsidRPr="00015541">
        <w:rPr>
          <w:rFonts w:cs="Arial"/>
        </w:rPr>
        <w:t> </w:t>
      </w:r>
    </w:p>
    <w:p w14:paraId="72FBF1DB" w14:textId="77777777" w:rsidR="00015541" w:rsidRPr="00015541" w:rsidRDefault="00015541" w:rsidP="00015541">
      <w:pPr>
        <w:autoSpaceDN w:val="0"/>
        <w:spacing w:after="0"/>
        <w:ind w:left="-567" w:right="566"/>
        <w:jc w:val="both"/>
        <w:rPr>
          <w:rFonts w:cs="Arial"/>
        </w:rPr>
      </w:pPr>
      <w:r w:rsidRPr="00015541">
        <w:rPr>
          <w:rFonts w:cs="Arial"/>
        </w:rPr>
        <w:t>A full overhaul of the UHAF facilities and LV distribution system including, but not limited to the following:</w:t>
      </w:r>
    </w:p>
    <w:p w14:paraId="467A46C9" w14:textId="687FEE96" w:rsidR="00015541" w:rsidRPr="00015541" w:rsidRDefault="00015541" w:rsidP="00015541">
      <w:pPr>
        <w:autoSpaceDN w:val="0"/>
        <w:spacing w:after="0"/>
        <w:ind w:left="-567" w:right="566"/>
        <w:jc w:val="both"/>
        <w:rPr>
          <w:rFonts w:cs="Arial"/>
        </w:rPr>
      </w:pPr>
      <w:r w:rsidRPr="00015541">
        <w:rPr>
          <w:rFonts w:cs="Arial"/>
        </w:rPr>
        <w:t>• 4No. Generators replacement</w:t>
      </w:r>
    </w:p>
    <w:p w14:paraId="5BFA59F8" w14:textId="39D01AA6" w:rsidR="00015541" w:rsidRPr="00015541" w:rsidRDefault="00015541" w:rsidP="00015541">
      <w:pPr>
        <w:autoSpaceDN w:val="0"/>
        <w:spacing w:after="0"/>
        <w:ind w:left="-567" w:right="566"/>
        <w:jc w:val="both"/>
        <w:rPr>
          <w:rFonts w:cs="Arial"/>
        </w:rPr>
      </w:pPr>
      <w:r w:rsidRPr="00015541">
        <w:rPr>
          <w:rFonts w:cs="Arial"/>
        </w:rPr>
        <w:t>• Generator Load bank</w:t>
      </w:r>
    </w:p>
    <w:p w14:paraId="2E5A6DD7" w14:textId="2FFF068D" w:rsidR="00015541" w:rsidRPr="00015541" w:rsidRDefault="00015541" w:rsidP="00015541">
      <w:pPr>
        <w:autoSpaceDN w:val="0"/>
        <w:spacing w:after="0"/>
        <w:ind w:left="-567" w:right="566"/>
        <w:jc w:val="both"/>
        <w:rPr>
          <w:rFonts w:cs="Arial"/>
        </w:rPr>
      </w:pPr>
      <w:r w:rsidRPr="00015541">
        <w:rPr>
          <w:rFonts w:cs="Arial"/>
        </w:rPr>
        <w:t>• </w:t>
      </w:r>
      <w:r>
        <w:rPr>
          <w:rFonts w:cs="Arial"/>
        </w:rPr>
        <w:t>L</w:t>
      </w:r>
      <w:r w:rsidRPr="00015541">
        <w:rPr>
          <w:rFonts w:cs="Arial"/>
        </w:rPr>
        <w:t>V Switchboard and switchgear replacement</w:t>
      </w:r>
    </w:p>
    <w:p w14:paraId="5E34966A" w14:textId="784905E3" w:rsidR="00015541" w:rsidRPr="00015541" w:rsidRDefault="00015541" w:rsidP="00015541">
      <w:pPr>
        <w:autoSpaceDN w:val="0"/>
        <w:spacing w:after="0"/>
        <w:ind w:left="-567" w:right="566"/>
        <w:jc w:val="both"/>
        <w:rPr>
          <w:rFonts w:cs="Arial"/>
        </w:rPr>
      </w:pPr>
      <w:r w:rsidRPr="00015541">
        <w:rPr>
          <w:rFonts w:cs="Arial"/>
        </w:rPr>
        <w:t>• Battery Backup system</w:t>
      </w:r>
    </w:p>
    <w:p w14:paraId="227B3B06" w14:textId="160E6550" w:rsidR="00015541" w:rsidRPr="00015541" w:rsidRDefault="00015541" w:rsidP="00015541">
      <w:pPr>
        <w:autoSpaceDN w:val="0"/>
        <w:spacing w:after="0"/>
        <w:ind w:left="-567" w:right="566"/>
        <w:jc w:val="both"/>
        <w:rPr>
          <w:rFonts w:cs="Arial"/>
        </w:rPr>
      </w:pPr>
      <w:r w:rsidRPr="00015541">
        <w:rPr>
          <w:rFonts w:cs="Arial"/>
        </w:rPr>
        <w:t>• Generator Plant Room including small power and lighting requirements</w:t>
      </w:r>
    </w:p>
    <w:p w14:paraId="6C9418D6" w14:textId="0E16E000" w:rsidR="00015541" w:rsidRPr="00015541" w:rsidRDefault="00015541" w:rsidP="00015541">
      <w:pPr>
        <w:autoSpaceDN w:val="0"/>
        <w:spacing w:after="0"/>
        <w:ind w:left="-567" w:right="566"/>
        <w:jc w:val="both"/>
        <w:rPr>
          <w:rFonts w:cs="Arial"/>
        </w:rPr>
      </w:pPr>
      <w:r w:rsidRPr="00015541">
        <w:rPr>
          <w:rFonts w:cs="Arial"/>
        </w:rPr>
        <w:t>• Welfare Facilities including mechanical and electrical services</w:t>
      </w:r>
    </w:p>
    <w:p w14:paraId="0889CAC6" w14:textId="77777777" w:rsidR="00015541" w:rsidRPr="00015541" w:rsidRDefault="00015541" w:rsidP="00015541">
      <w:pPr>
        <w:autoSpaceDN w:val="0"/>
        <w:spacing w:after="0"/>
        <w:ind w:left="-567" w:right="566"/>
        <w:jc w:val="both"/>
        <w:rPr>
          <w:rFonts w:cs="Arial"/>
        </w:rPr>
      </w:pPr>
      <w:r w:rsidRPr="00015541">
        <w:rPr>
          <w:rFonts w:cs="Arial"/>
        </w:rPr>
        <w:t> </w:t>
      </w:r>
    </w:p>
    <w:p w14:paraId="2934B951" w14:textId="77777777" w:rsidR="00015541" w:rsidRPr="00015541" w:rsidRDefault="00015541" w:rsidP="00015541">
      <w:pPr>
        <w:autoSpaceDN w:val="0"/>
        <w:spacing w:after="0"/>
        <w:ind w:left="-567" w:right="566"/>
        <w:jc w:val="both"/>
        <w:rPr>
          <w:rFonts w:cs="Arial"/>
        </w:rPr>
      </w:pPr>
      <w:r w:rsidRPr="00015541">
        <w:rPr>
          <w:rFonts w:cs="Arial"/>
        </w:rPr>
        <w:t>The UHAF stands for Upper Harbour Ammunitioning Facility and comprises of an explosives facility for transferring weaponry onto Royal Navy ships. The entire facility is classed as Commercial Standard Cat D.</w:t>
      </w:r>
    </w:p>
    <w:p w14:paraId="6B6A3F64" w14:textId="6C4559E6" w:rsidR="00015541" w:rsidRPr="00015541" w:rsidRDefault="00015541" w:rsidP="00015541">
      <w:pPr>
        <w:autoSpaceDN w:val="0"/>
        <w:spacing w:after="0"/>
        <w:ind w:left="-567" w:right="566"/>
        <w:jc w:val="both"/>
        <w:rPr>
          <w:rFonts w:cs="Arial"/>
        </w:rPr>
      </w:pPr>
      <w:r>
        <w:rPr>
          <w:rFonts w:cs="Arial"/>
        </w:rPr>
        <w:t xml:space="preserve">This is a </w:t>
      </w:r>
      <w:r w:rsidRPr="00015541">
        <w:rPr>
          <w:rFonts w:cs="Arial"/>
        </w:rPr>
        <w:t>D</w:t>
      </w:r>
      <w:r>
        <w:rPr>
          <w:rFonts w:cs="Arial"/>
        </w:rPr>
        <w:t xml:space="preserve">esign </w:t>
      </w:r>
      <w:r w:rsidRPr="00015541">
        <w:rPr>
          <w:rFonts w:cs="Arial"/>
        </w:rPr>
        <w:t>&amp;</w:t>
      </w:r>
      <w:r>
        <w:rPr>
          <w:rFonts w:cs="Arial"/>
        </w:rPr>
        <w:t xml:space="preserve"> </w:t>
      </w:r>
      <w:r w:rsidRPr="00015541">
        <w:rPr>
          <w:rFonts w:cs="Arial"/>
        </w:rPr>
        <w:t>B</w:t>
      </w:r>
      <w:r>
        <w:rPr>
          <w:rFonts w:cs="Arial"/>
        </w:rPr>
        <w:t>uild</w:t>
      </w:r>
      <w:r w:rsidRPr="00015541">
        <w:rPr>
          <w:rFonts w:cs="Arial"/>
        </w:rPr>
        <w:t xml:space="preserve"> contract with a RIBA 3 design being completed for novation/development for RIBA 4</w:t>
      </w:r>
      <w:r>
        <w:rPr>
          <w:rFonts w:cs="Arial"/>
        </w:rPr>
        <w:t>.</w:t>
      </w:r>
    </w:p>
    <w:p w14:paraId="4D45A55C" w14:textId="77777777" w:rsidR="00015541" w:rsidRPr="00015541" w:rsidRDefault="00015541" w:rsidP="00015541">
      <w:pPr>
        <w:autoSpaceDN w:val="0"/>
        <w:spacing w:after="0"/>
        <w:ind w:left="-567" w:right="566"/>
        <w:jc w:val="both"/>
        <w:rPr>
          <w:rFonts w:cs="Arial"/>
        </w:rPr>
      </w:pP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312ED287" w:rsidR="00EE1DB5" w:rsidRPr="009E6442" w:rsidRDefault="00EE1DB5" w:rsidP="00354A97">
      <w:pPr>
        <w:autoSpaceDN w:val="0"/>
        <w:spacing w:after="0"/>
        <w:ind w:left="-709" w:right="566"/>
        <w:jc w:val="both"/>
        <w:rPr>
          <w:rFonts w:cs="Arial"/>
        </w:rPr>
      </w:pPr>
      <w:r w:rsidRPr="009E6442">
        <w:rPr>
          <w:rFonts w:cs="Arial"/>
        </w:rPr>
        <w:t>Completed questionnaires must be returned by the closing date indicated on the opportunity within the EU Supply Portal</w:t>
      </w:r>
      <w:r w:rsidR="008416D6" w:rsidRPr="009E6442">
        <w:rPr>
          <w:rFonts w:cs="Arial"/>
        </w:rPr>
        <w:t xml:space="preserve"> and in the table above. KBS Maritime 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64E61E04" w14:textId="77777777" w:rsidR="00015541" w:rsidRDefault="00015541"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lastRenderedPageBreak/>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5" w:name="_Toc482687178"/>
      <w:bookmarkStart w:id="6" w:name="_Toc489427386"/>
      <w:bookmarkStart w:id="7"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5"/>
      <w:bookmarkEnd w:id="6"/>
      <w:r w:rsidR="00A07082">
        <w:rPr>
          <w:rStyle w:val="Heading1Char1Char"/>
          <w:b/>
          <w:bCs w:val="0"/>
          <w:color w:val="auto"/>
        </w:rPr>
        <w:t>EVALUATION CRITERIA</w:t>
      </w:r>
      <w:bookmarkEnd w:id="7"/>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w:t>
      </w:r>
      <w:proofErr w:type="gramStart"/>
      <w:r w:rsidR="00A073D1">
        <w:rPr>
          <w:rFonts w:cstheme="minorHAnsi"/>
          <w:bCs/>
        </w:rPr>
        <w:t>fail</w:t>
      </w:r>
      <w:proofErr w:type="gramEnd"/>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7BF3F5A5" w:rsidR="00493425" w:rsidRPr="005522A3" w:rsidRDefault="00493425" w:rsidP="00C0624C">
            <w:pPr>
              <w:spacing w:after="0" w:line="240" w:lineRule="auto"/>
              <w:rPr>
                <w:rFonts w:ascii="Tahoma" w:hAnsi="Tahoma" w:cs="Tahoma"/>
                <w:b/>
                <w:bCs/>
              </w:rPr>
            </w:pPr>
            <w:r>
              <w:rPr>
                <w:rFonts w:ascii="Tahoma" w:hAnsi="Tahoma" w:cs="Tahoma"/>
                <w:b/>
                <w:bCs/>
              </w:rPr>
              <w:t xml:space="preserve">Section 2 </w:t>
            </w:r>
            <w:r w:rsidR="00E334AE">
              <w:rPr>
                <w:rFonts w:ascii="Tahoma" w:hAnsi="Tahoma" w:cs="Tahoma"/>
                <w:b/>
                <w:bCs/>
              </w:rPr>
              <w:t>–</w:t>
            </w:r>
            <w:r>
              <w:rPr>
                <w:rFonts w:ascii="Tahoma" w:hAnsi="Tahoma" w:cs="Tahoma"/>
                <w:b/>
                <w:bCs/>
              </w:rPr>
              <w:t xml:space="preserve">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38A6241C" w14:textId="77777777" w:rsidR="00A51403" w:rsidRDefault="00A51403" w:rsidP="00A51403">
      <w:pPr>
        <w:spacing w:line="240" w:lineRule="auto"/>
        <w:ind w:left="-709"/>
        <w:jc w:val="both"/>
        <w:rPr>
          <w:rFonts w:cs="Arial"/>
          <w:color w:val="000000"/>
          <w:sz w:val="24"/>
        </w:rPr>
      </w:pPr>
    </w:p>
    <w:p w14:paraId="5C4299AB" w14:textId="77777777" w:rsidR="00A51403" w:rsidRDefault="00A51403" w:rsidP="00157A5E">
      <w:pPr>
        <w:rPr>
          <w:color w:val="000000"/>
          <w:sz w:val="24"/>
        </w:rPr>
      </w:pPr>
      <w:bookmarkStart w:id="8" w:name="_Toc489427387"/>
      <w:bookmarkStart w:id="9" w:name="_Toc489427550"/>
      <w:bookmarkEnd w:id="8"/>
      <w:bookmarkEnd w:id="9"/>
    </w:p>
    <w:p w14:paraId="6FDA21A5" w14:textId="77777777" w:rsidR="00015541" w:rsidRDefault="00015541" w:rsidP="00157A5E">
      <w:pPr>
        <w:rPr>
          <w:color w:val="000000"/>
          <w:sz w:val="24"/>
        </w:rPr>
      </w:pPr>
    </w:p>
    <w:p w14:paraId="0A4677BF" w14:textId="77777777" w:rsidR="00015541" w:rsidRDefault="00015541" w:rsidP="00157A5E">
      <w:pPr>
        <w:rPr>
          <w:color w:val="000000"/>
          <w:sz w:val="24"/>
        </w:rPr>
      </w:pPr>
    </w:p>
    <w:p w14:paraId="7DBBAFBC" w14:textId="77777777" w:rsidR="00015541" w:rsidRDefault="00015541" w:rsidP="00157A5E">
      <w:pPr>
        <w:rPr>
          <w:color w:val="000000"/>
          <w:sz w:val="24"/>
        </w:rPr>
      </w:pPr>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10" w:name="_Toc196295357"/>
            <w:r>
              <w:rPr>
                <w:rFonts w:ascii="Tahoma" w:hAnsi="Tahoma" w:cs="Tahoma"/>
                <w:color w:val="FFFFFF" w:themeColor="background1"/>
              </w:rPr>
              <w:lastRenderedPageBreak/>
              <w:t>SECTION 1 - SELECTION QUESTIONNAIRE (SQ)</w:t>
            </w:r>
            <w:bookmarkEnd w:id="10"/>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11"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1"/>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12"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2"/>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3" w:name="A_1_4_a"/>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3"/>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4" w:name="A_1_4_b"/>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4"/>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5" w:name="A_1_4_c"/>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5"/>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6" w:name="A_1_4_d"/>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6"/>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7" w:name="A_1_4_e"/>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7"/>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8" w:name="A_1_4_f"/>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8"/>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19" w:name="A_1_4_g"/>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9"/>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20"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0"/>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21"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22"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3"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4"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lastRenderedPageBreak/>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5"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6"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7"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8"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29"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30"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31"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32"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3"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4"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4"/>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5"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5"/>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6"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6"/>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6F68C074" w14:textId="77777777" w:rsidR="00015541" w:rsidRDefault="00015541"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lastRenderedPageBreak/>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the relevant documentation is available </w:t>
            </w:r>
            <w:proofErr w:type="gramStart"/>
            <w:r w:rsidRPr="00B474B9">
              <w:rPr>
                <w:rFonts w:eastAsia="Arial" w:cs="Arial"/>
                <w:color w:val="000000"/>
              </w:rPr>
              <w:t>electronically</w:t>
            </w:r>
            <w:proofErr w:type="gramEnd"/>
            <w:r w:rsidRPr="00B474B9">
              <w:rPr>
                <w:rFonts w:eastAsia="Arial" w:cs="Arial"/>
                <w:color w:val="000000"/>
              </w:rPr>
              <w:t xml:space="preserve">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lastRenderedPageBreak/>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w:t>
            </w:r>
            <w:proofErr w:type="gramStart"/>
            <w:r w:rsidRPr="00B474B9">
              <w:rPr>
                <w:rFonts w:eastAsia="Arial" w:cs="Arial"/>
                <w:color w:val="000000"/>
              </w:rPr>
              <w:t>entered into</w:t>
            </w:r>
            <w:proofErr w:type="gramEnd"/>
            <w:r w:rsidRPr="00B474B9">
              <w:rPr>
                <w:rFonts w:eastAsia="Arial" w:cs="Arial"/>
                <w:color w:val="000000"/>
              </w:rPr>
              <w:t xml:space="preserve">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7892F0CD" w14:textId="3C3A8352" w:rsidR="00613111" w:rsidRPr="00F5351E" w:rsidRDefault="00613111" w:rsidP="00F5351E">
      <w:pPr>
        <w:spacing w:after="160" w:line="240" w:lineRule="auto"/>
        <w:ind w:left="-709"/>
        <w:rPr>
          <w:rFonts w:eastAsia="Arial" w:cs="Arial"/>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6"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lastRenderedPageBreak/>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 xml:space="preserve">The organisation </w:t>
            </w:r>
            <w:proofErr w:type="gramStart"/>
            <w:r w:rsidRPr="00C77F29">
              <w:rPr>
                <w:rFonts w:eastAsia="Arial" w:cs="Arial"/>
              </w:rPr>
              <w:t>is not able to</w:t>
            </w:r>
            <w:proofErr w:type="gramEnd"/>
            <w:r w:rsidRPr="00C77F29">
              <w:rPr>
                <w:rFonts w:eastAsia="Arial" w:cs="Arial"/>
              </w:rPr>
              <w:t xml:space="preserve">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lastRenderedPageBreak/>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0401B49F" w:rsidR="000F6D10" w:rsidRPr="000F6D10" w:rsidRDefault="000F6D10" w:rsidP="00C0624C">
            <w:pPr>
              <w:spacing w:line="276" w:lineRule="auto"/>
              <w:rPr>
                <w:rFonts w:ascii="Calibri" w:hAnsi="Calibri"/>
                <w:color w:val="000000"/>
              </w:rPr>
            </w:pPr>
            <w:r w:rsidRPr="000F6D10">
              <w:rPr>
                <w:color w:val="000000"/>
              </w:rPr>
              <w:t>Annual estimated value of the contract £</w:t>
            </w:r>
            <w:r w:rsidR="00E334AE">
              <w:rPr>
                <w:color w:val="000000"/>
              </w:rPr>
              <w:t>2,000,000</w:t>
            </w:r>
            <w:r w:rsidRPr="000F6D10">
              <w:t xml:space="preserve">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6551A840"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6490CCB5"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480296EE"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lastRenderedPageBreak/>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Pr="00C77F29" w:rsidRDefault="004704C3" w:rsidP="004704C3">
      <w:pPr>
        <w:ind w:left="-426"/>
        <w:rPr>
          <w:color w:val="00000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2468AC2B" w:rsidR="00C5073E" w:rsidRPr="00C77F29" w:rsidRDefault="004704C3" w:rsidP="00FA55EA">
            <w:pPr>
              <w:jc w:val="center"/>
              <w:rPr>
                <w:rFonts w:cs="Arial"/>
                <w:b/>
                <w:color w:val="FFFFFF"/>
              </w:rPr>
            </w:pPr>
            <w:r>
              <w:rPr>
                <w:rFonts w:cs="Arial"/>
                <w:b/>
                <w:color w:val="FFFFFF"/>
              </w:rPr>
              <w:t>3.18</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17" w:history="1">
              <w:r w:rsidR="00AC1B04" w:rsidRPr="00C77F29">
                <w:rPr>
                  <w:rStyle w:val="Hyperlink"/>
                </w:rPr>
                <w:t xml:space="preserve">JOSCAR </w:t>
              </w:r>
              <w:proofErr w:type="gramStart"/>
              <w:r w:rsidR="00AC1B04" w:rsidRPr="00C77F29">
                <w:rPr>
                  <w:rStyle w:val="Hyperlink"/>
                </w:rPr>
                <w:t>Suppliers :</w:t>
              </w:r>
              <w:proofErr w:type="gramEnd"/>
              <w:r w:rsidR="00AC1B04" w:rsidRPr="00C77F29">
                <w:rPr>
                  <w:rStyle w:val="Hyperlink"/>
                </w:rPr>
                <w:t xml:space="preserve"> </w:t>
              </w:r>
              <w:proofErr w:type="spellStart"/>
              <w:r w:rsidR="00AC1B04" w:rsidRPr="00C77F29">
                <w:rPr>
                  <w:rStyle w:val="Hyperlink"/>
                </w:rPr>
                <w:t>Hellios</w:t>
              </w:r>
              <w:proofErr w:type="spellEnd"/>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lastRenderedPageBreak/>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57ACA1C5" w14:textId="7C33E262" w:rsidR="007E46D2" w:rsidRPr="0018235D" w:rsidRDefault="007E46D2" w:rsidP="005722DB">
            <w:pPr>
              <w:autoSpaceDE w:val="0"/>
              <w:autoSpaceDN w:val="0"/>
              <w:adjustRightInd w:val="0"/>
              <w:spacing w:after="0"/>
              <w:rPr>
                <w:rFonts w:cs="Arial"/>
              </w:rPr>
            </w:pPr>
            <w:r w:rsidRPr="0018235D">
              <w:rPr>
                <w:rFonts w:cs="Arial"/>
              </w:rPr>
              <w:t xml:space="preserve">Cyber Liability </w:t>
            </w:r>
            <w:r w:rsidRPr="0018235D">
              <w:rPr>
                <w:rFonts w:cs="Arial"/>
                <w:i/>
              </w:rPr>
              <w:t>(if applicable</w:t>
            </w:r>
            <w:r w:rsidRPr="0018235D">
              <w:rPr>
                <w:rFonts w:cs="Arial"/>
              </w:rPr>
              <w:t>) = not less than £5m</w:t>
            </w:r>
          </w:p>
          <w:p w14:paraId="330A128D" w14:textId="6E7CD81E" w:rsidR="00C56398" w:rsidRPr="00C77F29" w:rsidRDefault="00C56398" w:rsidP="005722DB">
            <w:pPr>
              <w:autoSpaceDE w:val="0"/>
              <w:autoSpaceDN w:val="0"/>
              <w:adjustRightInd w:val="0"/>
              <w:spacing w:after="0"/>
              <w:rPr>
                <w:rFonts w:cs="Arial"/>
              </w:rPr>
            </w:pPr>
            <w:r w:rsidRPr="0018235D">
              <w:rPr>
                <w:rFonts w:cs="Arial"/>
              </w:rPr>
              <w:t>CAR</w:t>
            </w:r>
            <w:r w:rsidR="001D56C9" w:rsidRPr="0018235D">
              <w:rPr>
                <w:rFonts w:cs="Arial"/>
              </w:rPr>
              <w:t xml:space="preserve"> Insurance = </w:t>
            </w:r>
            <w:r w:rsidR="002B0564" w:rsidRPr="0018235D">
              <w:rPr>
                <w:rFonts w:cs="Arial"/>
              </w:rPr>
              <w:t>for an amount not less than a sum equivalent to 125% of the total of all payments (if applicable)</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lastRenderedPageBreak/>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701D025" w14:textId="12A3B85E" w:rsidR="007905D7" w:rsidRPr="00281166"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is </w:t>
            </w:r>
            <w:r w:rsidRPr="0018235D">
              <w:rPr>
                <w:rFonts w:ascii="Tahoma" w:hAnsi="Tahoma" w:cs="Tahoma"/>
                <w:lang w:val="en-US"/>
              </w:rPr>
              <w:t>very low</w:t>
            </w:r>
            <w:r w:rsidR="00007E66">
              <w:rPr>
                <w:rFonts w:ascii="Tahoma" w:hAnsi="Tahoma" w:cs="Tahoma"/>
                <w:lang w:val="en-US"/>
              </w:rPr>
              <w:t>.</w:t>
            </w:r>
            <w:r w:rsidRPr="00281166">
              <w:rPr>
                <w:rFonts w:ascii="Tahoma" w:hAnsi="Tahoma" w:cs="Tahoma"/>
                <w:lang w:val="en-US"/>
              </w:rPr>
              <w:t xml:space="preserve"> Please confirm you comply with the DEFSTAN requirements as detailed in the mandatory flow downs.</w:t>
            </w:r>
          </w:p>
          <w:p w14:paraId="0B9ADAD6" w14:textId="77777777" w:rsidR="007905D7" w:rsidRPr="00BF7D72" w:rsidRDefault="007905D7" w:rsidP="00C0624C">
            <w:pPr>
              <w:spacing w:before="2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17F3802" w14:textId="77777777" w:rsidR="007905D7" w:rsidRPr="00BF7D72" w:rsidRDefault="007905D7" w:rsidP="00C0624C">
            <w:pPr>
              <w:rPr>
                <w:rFonts w:cs="Arial"/>
                <w:color w:val="000000"/>
                <w:lang w:val="en-US"/>
              </w:rPr>
            </w:pPr>
            <w:r w:rsidRPr="00BF7D72">
              <w:rPr>
                <w:rFonts w:cs="Arial"/>
              </w:rPr>
              <w:t xml:space="preserve">Please confirm your full acceptance of the </w:t>
            </w:r>
            <w:r w:rsidRPr="00D76507">
              <w:rPr>
                <w:rFonts w:cs="Arial"/>
              </w:rPr>
              <w:t>Security Guidelines</w:t>
            </w:r>
            <w:r w:rsidRPr="00BF7D72">
              <w:rPr>
                <w:rFonts w:cs="Arial"/>
              </w:rPr>
              <w:t xml:space="preserve"> </w:t>
            </w:r>
            <w:r>
              <w:rPr>
                <w:rFonts w:cs="Arial"/>
              </w:rPr>
              <w:t xml:space="preserve">included in this Tender Pack, </w:t>
            </w:r>
            <w:r w:rsidRPr="00BF7D72">
              <w:rPr>
                <w:rFonts w:cs="Arial"/>
              </w:rPr>
              <w:t>including your acceptance of meeting the entry pass required clearance levels.</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68744650" w:rsidR="007905D7" w:rsidRPr="00BF7D72" w:rsidRDefault="00301896" w:rsidP="00C0624C">
            <w:pPr>
              <w:spacing w:after="0" w:line="240" w:lineRule="auto"/>
              <w:rPr>
                <w:rFonts w:cs="Arial"/>
              </w:rPr>
            </w:pPr>
            <w:r>
              <w:rPr>
                <w:rFonts w:cs="Arial"/>
              </w:rPr>
              <w:object w:dxaOrig="1508" w:dyaOrig="983" w14:anchorId="0AC8E453">
                <v:shape id="_x0000_i1027" type="#_x0000_t75" style="width:75.75pt;height:48.75pt" o:ole="">
                  <v:imagedata r:id="rId18" o:title=""/>
                </v:shape>
                <o:OLEObject Type="Embed" ProgID="Acrobat.Document.DC" ShapeID="_x0000_i1027" DrawAspect="Icon" ObjectID="_1815289423" r:id="rId19"/>
              </w:object>
            </w:r>
            <w:r>
              <w:rPr>
                <w:rFonts w:cs="Arial"/>
              </w:rPr>
              <w:object w:dxaOrig="1508" w:dyaOrig="983" w14:anchorId="4FBA57EF">
                <v:shape id="_x0000_i1028" type="#_x0000_t75" style="width:75.75pt;height:48.75pt" o:ole="">
                  <v:imagedata r:id="rId18" o:title=""/>
                </v:shape>
                <o:OLEObject Type="Embed" ProgID="Acrobat.Document.DC" ShapeID="_x0000_i1028" DrawAspect="Icon" ObjectID="_1815289424" r:id="rId20"/>
              </w:object>
            </w: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lastRenderedPageBreak/>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and that these will be adhered to during all stages of this project. </w: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42BBC80E" w:rsidR="00625151" w:rsidRPr="00C77F29" w:rsidRDefault="0093451A"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object w:dxaOrig="1508" w:dyaOrig="983" w14:anchorId="38F699A7">
                <v:shape id="_x0000_i1029" type="#_x0000_t75" style="width:75.75pt;height:48.75pt" o:ole="">
                  <v:imagedata r:id="rId21" o:title=""/>
                </v:shape>
                <o:OLEObject Type="Embed" ProgID="Acrobat.Document.DC" ShapeID="_x0000_i1029" DrawAspect="Icon" ObjectID="_1815289425" r:id="rId22"/>
              </w:object>
            </w: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Default="00BD6F53" w:rsidP="00157A5E">
      <w:pPr>
        <w:rPr>
          <w:color w:val="000000"/>
        </w:rPr>
      </w:pPr>
    </w:p>
    <w:p w14:paraId="7B9C8F51" w14:textId="77777777" w:rsidR="00015541" w:rsidRPr="00C77F29" w:rsidRDefault="00015541"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lastRenderedPageBreak/>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 xml:space="preserve">Please provide copies of industry standard certification/accreditation/registration details for any relevant Legal or other Standards your products/services </w:t>
            </w:r>
            <w:proofErr w:type="gramStart"/>
            <w:r w:rsidRPr="00BF7D72">
              <w:rPr>
                <w:rFonts w:ascii="Tahoma" w:hAnsi="Tahoma" w:cs="Tahoma"/>
                <w:color w:val="000000"/>
              </w:rPr>
              <w:t>have to</w:t>
            </w:r>
            <w:proofErr w:type="gramEnd"/>
            <w:r w:rsidRPr="00BF7D72">
              <w:rPr>
                <w:rFonts w:ascii="Tahoma" w:hAnsi="Tahoma" w:cs="Tahoma"/>
                <w:color w:val="000000"/>
              </w:rPr>
              <w:t xml:space="preserve"> meet and may be relevant to the delivery of services at Portsmouth Naval Base (e.g. </w:t>
            </w:r>
            <w:proofErr w:type="spellStart"/>
            <w:r w:rsidRPr="00BF7D72">
              <w:rPr>
                <w:rFonts w:ascii="Tahoma" w:hAnsi="Tahoma" w:cs="Tahoma"/>
                <w:color w:val="000000"/>
              </w:rPr>
              <w:t>GasSafe</w:t>
            </w:r>
            <w:proofErr w:type="spellEnd"/>
            <w:r w:rsidRPr="00BF7D72">
              <w:rPr>
                <w:rFonts w:ascii="Tahoma" w:hAnsi="Tahoma" w:cs="Tahoma"/>
                <w:color w:val="000000"/>
              </w:rPr>
              <w:t>,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Default="00CF64D5" w:rsidP="00CF64D5"/>
    <w:p w14:paraId="05248D83" w14:textId="77777777" w:rsidR="00015541" w:rsidRPr="007905D7" w:rsidRDefault="00015541"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lastRenderedPageBreak/>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77CAAF8E"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w:t>
            </w:r>
            <w:r w:rsidR="0052235D">
              <w:rPr>
                <w:rFonts w:ascii="Tahoma" w:hAnsi="Tahoma" w:cs="Tahoma"/>
              </w:rPr>
              <w:t>es</w:t>
            </w:r>
            <w:r w:rsidRPr="0045488C">
              <w:rPr>
                <w:rFonts w:ascii="Tahoma" w:hAnsi="Tahoma" w:cs="Tahoma"/>
              </w:rPr>
              <w:t>/N</w:t>
            </w:r>
            <w:r w:rsidR="0052235D">
              <w:rPr>
                <w:rFonts w:ascii="Tahoma" w:hAnsi="Tahoma" w:cs="Tahoma"/>
              </w:rPr>
              <w:t>o</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6570E7">
              <w:rPr>
                <w:rFonts w:ascii="Tahoma" w:hAnsi="Tahoma" w:cs="Tahoma"/>
              </w:rPr>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1A134BB1" w:rsidR="00A1414C" w:rsidRPr="00BA201C" w:rsidRDefault="003E32B9" w:rsidP="009F50A2">
            <w:pPr>
              <w:spacing w:after="0"/>
              <w:rPr>
                <w:rFonts w:ascii="Tahoma" w:hAnsi="Tahoma" w:cs="Tahoma"/>
                <w:color w:val="000000"/>
              </w:rPr>
            </w:pPr>
            <w:r>
              <w:rPr>
                <w:rFonts w:ascii="Tahoma" w:hAnsi="Tahoma" w:cs="Tahoma"/>
                <w:color w:val="000000"/>
              </w:rPr>
              <w:t>Y</w:t>
            </w:r>
            <w:r w:rsidR="0052235D">
              <w:rPr>
                <w:rFonts w:ascii="Tahoma" w:hAnsi="Tahoma" w:cs="Tahoma"/>
                <w:color w:val="000000"/>
              </w:rPr>
              <w:t>es</w:t>
            </w:r>
            <w:r>
              <w:rPr>
                <w:rFonts w:ascii="Tahoma" w:hAnsi="Tahoma" w:cs="Tahoma"/>
                <w:color w:val="000000"/>
              </w:rPr>
              <w:t>/N</w:t>
            </w:r>
            <w:r w:rsidR="0052235D">
              <w:rPr>
                <w:rFonts w:ascii="Tahoma" w:hAnsi="Tahoma" w:cs="Tahoma"/>
                <w:color w:val="000000"/>
              </w:rPr>
              <w:t>o</w:t>
            </w:r>
          </w:p>
        </w:tc>
      </w:tr>
    </w:tbl>
    <w:p w14:paraId="5BB862A6" w14:textId="77777777" w:rsidR="00C955D7" w:rsidRDefault="00C955D7"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C955D7" w:rsidRPr="00BA201C" w14:paraId="627925B4" w14:textId="77777777" w:rsidTr="00E81B79">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E81B79">
        <w:trPr>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E81B79">
        <w:trPr>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E81B79">
        <w:trPr>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lastRenderedPageBreak/>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bl>
    <w:p w14:paraId="63F128A6" w14:textId="77777777" w:rsidR="00FA55EA" w:rsidRDefault="00FA55EA"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2B5CF4" w:rsidRPr="00BA201C" w14:paraId="1E4F0C77" w14:textId="77777777" w:rsidTr="005A3C44">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3C3109E3" w14:textId="50766C9F" w:rsidR="002B5CF4" w:rsidRPr="00BA201C" w:rsidRDefault="002B5CF4" w:rsidP="005A3C44">
            <w:pPr>
              <w:spacing w:after="0"/>
              <w:jc w:val="center"/>
              <w:rPr>
                <w:rFonts w:ascii="Tahoma" w:hAnsi="Tahoma" w:cs="Tahoma"/>
                <w:b/>
                <w:color w:val="FFFFFF"/>
              </w:rPr>
            </w:pPr>
            <w:r>
              <w:rPr>
                <w:rFonts w:ascii="Tahoma" w:hAnsi="Tahoma" w:cs="Tahoma"/>
                <w:b/>
                <w:color w:val="FFFFFF"/>
              </w:rPr>
              <w:t>3.26</w:t>
            </w:r>
          </w:p>
        </w:tc>
        <w:tc>
          <w:tcPr>
            <w:tcW w:w="8363" w:type="dxa"/>
            <w:shd w:val="clear" w:color="auto" w:fill="CCCCCC"/>
            <w:vAlign w:val="center"/>
          </w:tcPr>
          <w:p w14:paraId="40552A92" w14:textId="701E2745" w:rsidR="002B5CF4" w:rsidRPr="00BA201C" w:rsidRDefault="00C61E74" w:rsidP="00C61E74">
            <w:pPr>
              <w:spacing w:after="0"/>
              <w:rPr>
                <w:rFonts w:ascii="Tahoma" w:hAnsi="Tahoma" w:cs="Tahoma"/>
                <w:color w:val="000000"/>
              </w:rPr>
            </w:pPr>
            <w:r w:rsidRPr="00C61E74">
              <w:rPr>
                <w:rFonts w:ascii="Tahoma" w:hAnsi="Tahoma" w:cs="Tahoma"/>
                <w:color w:val="000000"/>
              </w:rPr>
              <w:t>Sub-Contract Acceptance</w:t>
            </w:r>
          </w:p>
        </w:tc>
      </w:tr>
      <w:tr w:rsidR="002B5CF4" w:rsidRPr="00BA201C" w14:paraId="4ABC1E2B" w14:textId="77777777" w:rsidTr="005A3C44">
        <w:trPr>
          <w:trHeight w:val="448"/>
        </w:trPr>
        <w:tc>
          <w:tcPr>
            <w:tcW w:w="1413" w:type="dxa"/>
            <w:shd w:val="clear" w:color="auto" w:fill="F3F3F3"/>
            <w:vAlign w:val="center"/>
          </w:tcPr>
          <w:p w14:paraId="599DFA82" w14:textId="77777777" w:rsidR="002B5CF4" w:rsidRPr="00BA201C" w:rsidRDefault="002B5CF4" w:rsidP="005A3C4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CA03FCB" w14:textId="7F1AAEDC" w:rsidR="002B5CF4" w:rsidRPr="00C61E74" w:rsidRDefault="00C61E74" w:rsidP="00C61E74">
            <w:pPr>
              <w:spacing w:after="0"/>
              <w:rPr>
                <w:szCs w:val="24"/>
              </w:rPr>
            </w:pPr>
            <w:r w:rsidRPr="00C61E74">
              <w:rPr>
                <w:szCs w:val="24"/>
              </w:rPr>
              <w:t>Please State YES (PASS) or NO (FAIL)</w:t>
            </w:r>
          </w:p>
        </w:tc>
      </w:tr>
      <w:tr w:rsidR="002B5CF4" w:rsidRPr="00395A05" w14:paraId="5B945519" w14:textId="77777777" w:rsidTr="005A3C44">
        <w:trPr>
          <w:trHeight w:val="661"/>
        </w:trPr>
        <w:tc>
          <w:tcPr>
            <w:tcW w:w="9776" w:type="dxa"/>
            <w:gridSpan w:val="2"/>
            <w:shd w:val="clear" w:color="auto" w:fill="F3F3F3"/>
            <w:vAlign w:val="center"/>
          </w:tcPr>
          <w:p w14:paraId="650DC03A" w14:textId="6A9A5392" w:rsidR="002B5CF4" w:rsidRPr="00395A05" w:rsidRDefault="00395A05" w:rsidP="00395A05">
            <w:pPr>
              <w:pStyle w:val="ListParagraph"/>
              <w:numPr>
                <w:ilvl w:val="0"/>
                <w:numId w:val="47"/>
              </w:numPr>
              <w:rPr>
                <w:rFonts w:ascii="Tahoma" w:hAnsi="Tahoma" w:cs="Tahoma"/>
              </w:rPr>
            </w:pPr>
            <w:r w:rsidRPr="00395A05">
              <w:rPr>
                <w:rFonts w:ascii="Tahoma" w:hAnsi="Tahoma" w:cs="Tahoma"/>
              </w:rPr>
              <w:t>Do you already have a Framework Contract in place with KBS Maritime. (Yes/No) (If 'Yes', these terms and conditions will be utilised for this bid. If 'No', please answer question b)</w:t>
            </w:r>
          </w:p>
        </w:tc>
      </w:tr>
      <w:tr w:rsidR="002B5CF4" w:rsidRPr="00395A05" w14:paraId="7E9083A3" w14:textId="77777777" w:rsidTr="005A3C44">
        <w:trPr>
          <w:trHeight w:val="952"/>
        </w:trPr>
        <w:tc>
          <w:tcPr>
            <w:tcW w:w="9776" w:type="dxa"/>
            <w:gridSpan w:val="2"/>
            <w:shd w:val="clear" w:color="auto" w:fill="FFFFFF" w:themeFill="background1"/>
            <w:vAlign w:val="center"/>
          </w:tcPr>
          <w:p w14:paraId="7660618E" w14:textId="77777777" w:rsidR="00A94F74" w:rsidRDefault="00A94F74" w:rsidP="00210851">
            <w:pPr>
              <w:spacing w:after="0" w:line="240" w:lineRule="auto"/>
              <w:rPr>
                <w:rFonts w:ascii="Tahoma" w:hAnsi="Tahoma" w:cs="Tahoma"/>
                <w:color w:val="000000"/>
              </w:rPr>
            </w:pPr>
            <w:r>
              <w:rPr>
                <w:rFonts w:ascii="Tahoma" w:hAnsi="Tahoma" w:cs="Tahoma"/>
                <w:color w:val="000000"/>
              </w:rPr>
              <w:object w:dxaOrig="1508" w:dyaOrig="983" w14:anchorId="2444026D">
                <v:shape id="_x0000_i1030" type="#_x0000_t75" style="width:75.75pt;height:48.75pt" o:ole="">
                  <v:imagedata r:id="rId23" o:title=""/>
                </v:shape>
                <o:OLEObject Type="Embed" ProgID="Acrobat.Document.DC" ShapeID="_x0000_i1030" DrawAspect="Icon" ObjectID="_1815289426" r:id="rId24"/>
              </w:object>
            </w:r>
          </w:p>
          <w:p w14:paraId="359DB75F" w14:textId="601DE829" w:rsidR="002B5CF4" w:rsidRPr="00395A05" w:rsidRDefault="00210851" w:rsidP="00210851">
            <w:pPr>
              <w:spacing w:after="0" w:line="240" w:lineRule="auto"/>
              <w:rPr>
                <w:rFonts w:ascii="Tahoma" w:hAnsi="Tahoma" w:cs="Tahoma"/>
                <w:color w:val="000000"/>
              </w:rPr>
            </w:pPr>
            <w:r w:rsidRPr="00395A05">
              <w:rPr>
                <w:rFonts w:ascii="Tahoma" w:hAnsi="Tahoma" w:cs="Tahoma"/>
                <w:color w:val="000000"/>
              </w:rPr>
              <w:t>Yes / No</w:t>
            </w:r>
          </w:p>
        </w:tc>
      </w:tr>
      <w:tr w:rsidR="00E070BE" w:rsidRPr="00BA201C" w14:paraId="0777FC93" w14:textId="77777777" w:rsidTr="00E070BE">
        <w:trPr>
          <w:trHeight w:val="952"/>
        </w:trPr>
        <w:tc>
          <w:tcPr>
            <w:tcW w:w="9776" w:type="dxa"/>
            <w:gridSpan w:val="2"/>
            <w:shd w:val="clear" w:color="auto" w:fill="F2F2F2" w:themeFill="background1" w:themeFillShade="F2"/>
            <w:vAlign w:val="center"/>
          </w:tcPr>
          <w:p w14:paraId="202D5DE6" w14:textId="051B2CF7" w:rsidR="00E070BE" w:rsidRPr="00B43D1B" w:rsidRDefault="00E070BE" w:rsidP="00B43D1B">
            <w:pPr>
              <w:pStyle w:val="ListParagraph"/>
              <w:numPr>
                <w:ilvl w:val="0"/>
                <w:numId w:val="47"/>
              </w:numPr>
              <w:spacing w:after="0" w:line="240" w:lineRule="auto"/>
              <w:rPr>
                <w:rFonts w:ascii="Tahoma" w:hAnsi="Tahoma" w:cs="Tahoma"/>
                <w:color w:val="000000"/>
              </w:rPr>
            </w:pPr>
            <w:r w:rsidRPr="00210851">
              <w:t>We </w:t>
            </w:r>
            <w:r w:rsidRPr="00B43D1B">
              <w:rPr>
                <w:b/>
                <w:bCs/>
              </w:rPr>
              <w:t>agree</w:t>
            </w:r>
            <w:r w:rsidRPr="00210851">
              <w:t xml:space="preserve"> (Yes) or </w:t>
            </w:r>
            <w:r w:rsidRPr="00B43D1B">
              <w:rPr>
                <w:b/>
                <w:bCs/>
              </w:rPr>
              <w:t>do not agree</w:t>
            </w:r>
            <w:r w:rsidRPr="00210851">
              <w:t xml:space="preserve"> (No) to the Terms and Conditions provided as part of this Standard Selection Questionnaire by selecting either ‘</w:t>
            </w:r>
            <w:r w:rsidRPr="00B43D1B">
              <w:rPr>
                <w:b/>
                <w:bCs/>
              </w:rPr>
              <w:t>Yes</w:t>
            </w:r>
            <w:r w:rsidRPr="00210851">
              <w:t>’ or ‘</w:t>
            </w:r>
            <w:r w:rsidRPr="00B43D1B">
              <w:rPr>
                <w:b/>
                <w:bCs/>
              </w:rPr>
              <w:t>No</w:t>
            </w:r>
            <w:r w:rsidRPr="00210851">
              <w:t xml:space="preserve">’ in the adjacent boxes, if </w:t>
            </w:r>
            <w:r w:rsidRPr="00B43D1B">
              <w:rPr>
                <w:b/>
                <w:bCs/>
              </w:rPr>
              <w:t>No</w:t>
            </w:r>
            <w:r w:rsidRPr="00210851">
              <w:t xml:space="preserve"> is selected or you do not complete this section, your submission  may be disqualified on that basis, and you will not be taken any further in this selection or tender process.</w:t>
            </w:r>
          </w:p>
        </w:tc>
      </w:tr>
      <w:tr w:rsidR="00E070BE" w:rsidRPr="00BA201C" w14:paraId="2CBEF6E0" w14:textId="77777777" w:rsidTr="005A3C44">
        <w:trPr>
          <w:trHeight w:val="952"/>
        </w:trPr>
        <w:tc>
          <w:tcPr>
            <w:tcW w:w="9776" w:type="dxa"/>
            <w:gridSpan w:val="2"/>
            <w:shd w:val="clear" w:color="auto" w:fill="FFFFFF" w:themeFill="background1"/>
            <w:vAlign w:val="center"/>
          </w:tcPr>
          <w:p w14:paraId="178036B2" w14:textId="047C784E" w:rsidR="00E070BE" w:rsidRDefault="00B43D1B" w:rsidP="00210851">
            <w:pPr>
              <w:spacing w:after="0" w:line="240" w:lineRule="auto"/>
              <w:rPr>
                <w:rFonts w:ascii="Tahoma" w:hAnsi="Tahoma" w:cs="Tahoma"/>
                <w:color w:val="000000"/>
              </w:rPr>
            </w:pPr>
            <w:r w:rsidRPr="00395A05">
              <w:rPr>
                <w:rFonts w:ascii="Tahoma" w:hAnsi="Tahoma" w:cs="Tahoma"/>
                <w:color w:val="000000"/>
              </w:rPr>
              <w:t>Yes / No</w:t>
            </w:r>
          </w:p>
        </w:tc>
      </w:tr>
    </w:tbl>
    <w:p w14:paraId="5F6837C9" w14:textId="77777777" w:rsidR="002B5CF4" w:rsidRPr="007905D7" w:rsidRDefault="002B5CF4"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0B07B1" w:rsidRPr="00BA201C" w14:paraId="651600A9" w14:textId="77777777" w:rsidTr="004C0F0E">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727AC20D" w14:textId="18EF7134" w:rsidR="000B07B1" w:rsidRPr="00BA201C" w:rsidRDefault="000B07B1" w:rsidP="004C0F0E">
            <w:pPr>
              <w:spacing w:after="0"/>
              <w:jc w:val="center"/>
              <w:rPr>
                <w:rFonts w:ascii="Tahoma" w:hAnsi="Tahoma" w:cs="Tahoma"/>
                <w:b/>
                <w:color w:val="FFFFFF"/>
              </w:rPr>
            </w:pPr>
            <w:r>
              <w:rPr>
                <w:rFonts w:ascii="Tahoma" w:hAnsi="Tahoma" w:cs="Tahoma"/>
                <w:b/>
                <w:color w:val="FFFFFF"/>
              </w:rPr>
              <w:t>3.27</w:t>
            </w:r>
          </w:p>
        </w:tc>
        <w:tc>
          <w:tcPr>
            <w:tcW w:w="8363" w:type="dxa"/>
            <w:shd w:val="clear" w:color="auto" w:fill="CCCCCC"/>
            <w:vAlign w:val="center"/>
          </w:tcPr>
          <w:p w14:paraId="6A7351CC" w14:textId="3050665B" w:rsidR="000B07B1" w:rsidRPr="00BA201C" w:rsidRDefault="000B07B1" w:rsidP="004C0F0E">
            <w:pPr>
              <w:spacing w:after="0"/>
              <w:rPr>
                <w:rFonts w:ascii="Tahoma" w:hAnsi="Tahoma" w:cs="Tahoma"/>
                <w:color w:val="000000"/>
              </w:rPr>
            </w:pPr>
            <w:r>
              <w:rPr>
                <w:rFonts w:ascii="Tahoma" w:hAnsi="Tahoma" w:cs="Tahoma"/>
                <w:color w:val="000000"/>
              </w:rPr>
              <w:t>Gallagher High-Security Approved Partner/Installer</w:t>
            </w:r>
          </w:p>
        </w:tc>
      </w:tr>
      <w:tr w:rsidR="000B07B1" w:rsidRPr="00BA201C" w14:paraId="695F5BCF" w14:textId="77777777" w:rsidTr="004C0F0E">
        <w:trPr>
          <w:trHeight w:val="448"/>
        </w:trPr>
        <w:tc>
          <w:tcPr>
            <w:tcW w:w="1413" w:type="dxa"/>
            <w:shd w:val="clear" w:color="auto" w:fill="F3F3F3"/>
            <w:vAlign w:val="center"/>
          </w:tcPr>
          <w:p w14:paraId="18242F69" w14:textId="77777777" w:rsidR="000B07B1" w:rsidRPr="00BA201C" w:rsidRDefault="000B07B1" w:rsidP="004C0F0E">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3B84B8" w14:textId="77777777" w:rsidR="000B07B1" w:rsidRPr="00C61E74" w:rsidRDefault="000B07B1" w:rsidP="004C0F0E">
            <w:pPr>
              <w:spacing w:after="0"/>
              <w:rPr>
                <w:szCs w:val="24"/>
              </w:rPr>
            </w:pPr>
            <w:r w:rsidRPr="00C61E74">
              <w:rPr>
                <w:szCs w:val="24"/>
              </w:rPr>
              <w:t>Please State YES (PASS) or NO (FAIL)</w:t>
            </w:r>
          </w:p>
        </w:tc>
      </w:tr>
      <w:tr w:rsidR="000B07B1" w:rsidRPr="00395A05" w14:paraId="09C8C663" w14:textId="77777777" w:rsidTr="004C0F0E">
        <w:trPr>
          <w:trHeight w:val="661"/>
        </w:trPr>
        <w:tc>
          <w:tcPr>
            <w:tcW w:w="9776" w:type="dxa"/>
            <w:gridSpan w:val="2"/>
            <w:shd w:val="clear" w:color="auto" w:fill="F3F3F3"/>
            <w:vAlign w:val="center"/>
          </w:tcPr>
          <w:p w14:paraId="0A5213A8" w14:textId="653EE946" w:rsidR="000B07B1" w:rsidRPr="000B07B1" w:rsidRDefault="000B07B1" w:rsidP="000B07B1">
            <w:pPr>
              <w:rPr>
                <w:rFonts w:ascii="Tahoma" w:hAnsi="Tahoma" w:cs="Tahoma"/>
              </w:rPr>
            </w:pPr>
            <w:r>
              <w:rPr>
                <w:rFonts w:ascii="Tahoma" w:hAnsi="Tahoma" w:cs="Tahoma"/>
              </w:rPr>
              <w:t>Please confirm that your organisation is a Gallagher High-Security Approved Partner/Installer</w:t>
            </w:r>
          </w:p>
        </w:tc>
      </w:tr>
      <w:tr w:rsidR="000B07B1" w:rsidRPr="00395A05" w14:paraId="39A3FE40" w14:textId="77777777" w:rsidTr="004C0F0E">
        <w:trPr>
          <w:trHeight w:val="952"/>
        </w:trPr>
        <w:tc>
          <w:tcPr>
            <w:tcW w:w="9776" w:type="dxa"/>
            <w:gridSpan w:val="2"/>
            <w:shd w:val="clear" w:color="auto" w:fill="FFFFFF" w:themeFill="background1"/>
            <w:vAlign w:val="center"/>
          </w:tcPr>
          <w:p w14:paraId="766F79D6" w14:textId="17736BBB" w:rsidR="000B07B1" w:rsidRDefault="000B07B1" w:rsidP="004C0F0E">
            <w:pPr>
              <w:spacing w:after="0" w:line="240" w:lineRule="auto"/>
              <w:rPr>
                <w:rFonts w:ascii="Tahoma" w:hAnsi="Tahoma" w:cs="Tahoma"/>
                <w:color w:val="000000"/>
              </w:rPr>
            </w:pPr>
          </w:p>
          <w:p w14:paraId="2DA1F796" w14:textId="77777777" w:rsidR="000B07B1" w:rsidRPr="00395A05" w:rsidRDefault="000B07B1" w:rsidP="004C0F0E">
            <w:pPr>
              <w:spacing w:after="0" w:line="240" w:lineRule="auto"/>
              <w:rPr>
                <w:rFonts w:ascii="Tahoma" w:hAnsi="Tahoma" w:cs="Tahoma"/>
                <w:color w:val="000000"/>
              </w:rPr>
            </w:pPr>
            <w:r w:rsidRPr="00395A05">
              <w:rPr>
                <w:rFonts w:ascii="Tahoma" w:hAnsi="Tahoma" w:cs="Tahoma"/>
                <w:color w:val="000000"/>
              </w:rPr>
              <w:t>Yes / No</w:t>
            </w:r>
          </w:p>
        </w:tc>
      </w:tr>
    </w:tbl>
    <w:p w14:paraId="57D99B0F" w14:textId="77777777" w:rsidR="0027320B" w:rsidRDefault="0027320B"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0B07B1" w:rsidRPr="00BA201C" w14:paraId="6C3FEA1F" w14:textId="77777777" w:rsidTr="004C0F0E">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4B0B788D" w14:textId="77777777" w:rsidR="000B07B1" w:rsidRPr="00BA201C" w:rsidRDefault="000B07B1" w:rsidP="004C0F0E">
            <w:pPr>
              <w:spacing w:after="0"/>
              <w:jc w:val="center"/>
              <w:rPr>
                <w:rFonts w:ascii="Tahoma" w:hAnsi="Tahoma" w:cs="Tahoma"/>
                <w:b/>
                <w:color w:val="FFFFFF"/>
              </w:rPr>
            </w:pPr>
            <w:r>
              <w:rPr>
                <w:rFonts w:ascii="Tahoma" w:hAnsi="Tahoma" w:cs="Tahoma"/>
                <w:b/>
                <w:color w:val="FFFFFF"/>
              </w:rPr>
              <w:lastRenderedPageBreak/>
              <w:t>3.27</w:t>
            </w:r>
          </w:p>
        </w:tc>
        <w:tc>
          <w:tcPr>
            <w:tcW w:w="8363" w:type="dxa"/>
            <w:shd w:val="clear" w:color="auto" w:fill="CCCCCC"/>
            <w:vAlign w:val="center"/>
          </w:tcPr>
          <w:p w14:paraId="121C8C52" w14:textId="2B03F650" w:rsidR="000B07B1" w:rsidRPr="00BA201C" w:rsidRDefault="000B07B1" w:rsidP="004C0F0E">
            <w:pPr>
              <w:spacing w:after="0"/>
              <w:rPr>
                <w:rFonts w:ascii="Tahoma" w:hAnsi="Tahoma" w:cs="Tahoma"/>
                <w:color w:val="000000"/>
              </w:rPr>
            </w:pPr>
            <w:r>
              <w:rPr>
                <w:rFonts w:ascii="Tahoma" w:hAnsi="Tahoma" w:cs="Tahoma"/>
                <w:color w:val="000000"/>
              </w:rPr>
              <w:t>List X</w:t>
            </w:r>
          </w:p>
        </w:tc>
      </w:tr>
      <w:tr w:rsidR="000B07B1" w:rsidRPr="00BA201C" w14:paraId="7E4AF77E" w14:textId="77777777" w:rsidTr="004C0F0E">
        <w:trPr>
          <w:trHeight w:val="448"/>
        </w:trPr>
        <w:tc>
          <w:tcPr>
            <w:tcW w:w="1413" w:type="dxa"/>
            <w:shd w:val="clear" w:color="auto" w:fill="F3F3F3"/>
            <w:vAlign w:val="center"/>
          </w:tcPr>
          <w:p w14:paraId="6B059A46" w14:textId="77777777" w:rsidR="000B07B1" w:rsidRPr="00BA201C" w:rsidRDefault="000B07B1" w:rsidP="004C0F0E">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50FC68BD" w14:textId="77777777" w:rsidR="000B07B1" w:rsidRPr="00C61E74" w:rsidRDefault="000B07B1" w:rsidP="004C0F0E">
            <w:pPr>
              <w:spacing w:after="0"/>
              <w:rPr>
                <w:szCs w:val="24"/>
              </w:rPr>
            </w:pPr>
            <w:r w:rsidRPr="00C61E74">
              <w:rPr>
                <w:szCs w:val="24"/>
              </w:rPr>
              <w:t>Please State YES (PASS) or NO (FAIL)</w:t>
            </w:r>
          </w:p>
        </w:tc>
      </w:tr>
      <w:tr w:rsidR="000B07B1" w:rsidRPr="00395A05" w14:paraId="7BB19126" w14:textId="77777777" w:rsidTr="004C0F0E">
        <w:trPr>
          <w:trHeight w:val="661"/>
        </w:trPr>
        <w:tc>
          <w:tcPr>
            <w:tcW w:w="9776" w:type="dxa"/>
            <w:gridSpan w:val="2"/>
            <w:shd w:val="clear" w:color="auto" w:fill="F3F3F3"/>
            <w:vAlign w:val="center"/>
          </w:tcPr>
          <w:p w14:paraId="1D059F00" w14:textId="3F9E26DD" w:rsidR="000B07B1" w:rsidRPr="000B07B1" w:rsidRDefault="000B07B1" w:rsidP="004C0F0E">
            <w:pPr>
              <w:rPr>
                <w:rFonts w:ascii="Tahoma" w:hAnsi="Tahoma" w:cs="Tahoma"/>
              </w:rPr>
            </w:pPr>
            <w:r>
              <w:rPr>
                <w:rFonts w:ascii="Tahoma" w:hAnsi="Tahoma" w:cs="Tahoma"/>
              </w:rPr>
              <w:t xml:space="preserve">Please confirm that your organisation </w:t>
            </w:r>
            <w:r w:rsidR="00475161">
              <w:rPr>
                <w:rFonts w:ascii="Tahoma" w:hAnsi="Tahoma" w:cs="Tahoma"/>
              </w:rPr>
              <w:t xml:space="preserve">holds List X Status and Personnel are a minimum of SC Cleared with </w:t>
            </w:r>
            <w:proofErr w:type="gramStart"/>
            <w:r w:rsidR="00475161">
              <w:rPr>
                <w:rFonts w:ascii="Tahoma" w:hAnsi="Tahoma" w:cs="Tahoma"/>
              </w:rPr>
              <w:t>a number of</w:t>
            </w:r>
            <w:proofErr w:type="gramEnd"/>
            <w:r w:rsidR="00475161">
              <w:rPr>
                <w:rFonts w:ascii="Tahoma" w:hAnsi="Tahoma" w:cs="Tahoma"/>
              </w:rPr>
              <w:t xml:space="preserve"> DV Cleared Personnel.</w:t>
            </w:r>
          </w:p>
        </w:tc>
      </w:tr>
      <w:tr w:rsidR="000B07B1" w:rsidRPr="00395A05" w14:paraId="59E723E8" w14:textId="77777777" w:rsidTr="004C0F0E">
        <w:trPr>
          <w:trHeight w:val="952"/>
        </w:trPr>
        <w:tc>
          <w:tcPr>
            <w:tcW w:w="9776" w:type="dxa"/>
            <w:gridSpan w:val="2"/>
            <w:shd w:val="clear" w:color="auto" w:fill="FFFFFF" w:themeFill="background1"/>
            <w:vAlign w:val="center"/>
          </w:tcPr>
          <w:p w14:paraId="661A49F3" w14:textId="77777777" w:rsidR="000B07B1" w:rsidRDefault="000B07B1" w:rsidP="004C0F0E">
            <w:pPr>
              <w:spacing w:after="0" w:line="240" w:lineRule="auto"/>
              <w:rPr>
                <w:rFonts w:ascii="Tahoma" w:hAnsi="Tahoma" w:cs="Tahoma"/>
                <w:color w:val="000000"/>
              </w:rPr>
            </w:pPr>
          </w:p>
          <w:p w14:paraId="1993E5E4" w14:textId="77777777" w:rsidR="000B07B1" w:rsidRPr="00395A05" w:rsidRDefault="000B07B1" w:rsidP="004C0F0E">
            <w:pPr>
              <w:spacing w:after="0" w:line="240" w:lineRule="auto"/>
              <w:rPr>
                <w:rFonts w:ascii="Tahoma" w:hAnsi="Tahoma" w:cs="Tahoma"/>
                <w:color w:val="000000"/>
              </w:rPr>
            </w:pPr>
            <w:r w:rsidRPr="00395A05">
              <w:rPr>
                <w:rFonts w:ascii="Tahoma" w:hAnsi="Tahoma" w:cs="Tahoma"/>
                <w:color w:val="000000"/>
              </w:rPr>
              <w:t>Yes / No</w:t>
            </w:r>
          </w:p>
        </w:tc>
      </w:tr>
    </w:tbl>
    <w:p w14:paraId="3F7C7142" w14:textId="77777777" w:rsidR="000B07B1" w:rsidRDefault="000B07B1" w:rsidP="00157A5E"/>
    <w:p w14:paraId="59C3E3EA" w14:textId="77777777" w:rsidR="000B07B1" w:rsidRDefault="000B07B1"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708ECB0C"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w:t>
            </w:r>
            <w:r w:rsidR="00B02897">
              <w:rPr>
                <w:rFonts w:cs="Arial"/>
                <w:b/>
                <w:bCs/>
                <w:color w:val="404146" w:themeColor="text1"/>
              </w:rPr>
              <w:t>27</w:t>
            </w:r>
            <w:r>
              <w:rPr>
                <w:rFonts w:cs="Arial"/>
                <w:b/>
                <w:bCs/>
                <w:color w:val="404146" w:themeColor="text1"/>
              </w:rPr>
              <w:t xml:space="preserve">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 xml:space="preserve">Point of Contact in the </w:t>
            </w:r>
            <w:proofErr w:type="spellStart"/>
            <w:r w:rsidRPr="007905D7">
              <w:rPr>
                <w:rFonts w:cs="Arial"/>
                <w:color w:val="000000"/>
                <w:lang w:val="en-US"/>
              </w:rPr>
              <w:t>Organisation</w:t>
            </w:r>
            <w:proofErr w:type="spellEnd"/>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 xml:space="preserve">Position in the </w:t>
            </w:r>
            <w:proofErr w:type="spellStart"/>
            <w:r w:rsidRPr="007905D7">
              <w:rPr>
                <w:rFonts w:cs="Arial"/>
                <w:color w:val="000000"/>
                <w:lang w:val="en-US"/>
              </w:rPr>
              <w:t>Organisation</w:t>
            </w:r>
            <w:proofErr w:type="spellEnd"/>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Name of Customer </w:t>
            </w:r>
            <w:proofErr w:type="spellStart"/>
            <w:r w:rsidRPr="007905D7">
              <w:rPr>
                <w:rFonts w:cs="Arial"/>
                <w:color w:val="000000"/>
                <w:lang w:val="en-US"/>
              </w:rPr>
              <w:t>Organisation</w:t>
            </w:r>
            <w:proofErr w:type="spellEnd"/>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Point of Contact in the </w:t>
            </w:r>
            <w:proofErr w:type="spellStart"/>
            <w:r w:rsidRPr="007905D7">
              <w:rPr>
                <w:rFonts w:cs="Arial"/>
                <w:color w:val="000000"/>
                <w:lang w:val="en-US"/>
              </w:rPr>
              <w:t>Organisation</w:t>
            </w:r>
            <w:proofErr w:type="spellEnd"/>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Position in the </w:t>
            </w:r>
            <w:proofErr w:type="spellStart"/>
            <w:r w:rsidRPr="007905D7">
              <w:rPr>
                <w:rFonts w:cs="Arial"/>
                <w:color w:val="000000"/>
                <w:lang w:val="en-US"/>
              </w:rPr>
              <w:t>Organisation</w:t>
            </w:r>
            <w:proofErr w:type="spellEnd"/>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374FE657" w:rsidR="00B253FD" w:rsidRPr="006213E2" w:rsidRDefault="00B253FD" w:rsidP="00B253FD">
            <w:pPr>
              <w:pStyle w:val="Heading1"/>
              <w:jc w:val="center"/>
              <w:rPr>
                <w:rFonts w:ascii="Tahoma" w:hAnsi="Tahoma" w:cs="Tahoma"/>
              </w:rPr>
            </w:pPr>
            <w:bookmarkStart w:id="37"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 xml:space="preserve">2 </w:t>
            </w:r>
            <w:r w:rsidR="0018235D">
              <w:rPr>
                <w:rFonts w:ascii="Tahoma" w:hAnsi="Tahoma" w:cs="Tahoma"/>
                <w:color w:val="FFFFFF" w:themeColor="background1"/>
              </w:rPr>
              <w:t>–</w:t>
            </w:r>
            <w:r w:rsidR="006F0429">
              <w:rPr>
                <w:rFonts w:ascii="Tahoma" w:hAnsi="Tahoma" w:cs="Tahoma"/>
                <w:color w:val="FFFFFF" w:themeColor="background1"/>
              </w:rPr>
              <w:t xml:space="preserve"> DECLARATION</w:t>
            </w:r>
            <w:bookmarkEnd w:id="37"/>
          </w:p>
        </w:tc>
      </w:tr>
    </w:tbl>
    <w:p w14:paraId="2BAA1659" w14:textId="77777777" w:rsidR="00157A5E" w:rsidRDefault="00157A5E" w:rsidP="00157A5E">
      <w:pPr>
        <w:spacing w:line="240" w:lineRule="auto"/>
        <w:jc w:val="both"/>
        <w:rPr>
          <w:rFonts w:cs="Arial"/>
          <w:bCs/>
          <w:lang w:val="fr-FR"/>
        </w:rPr>
      </w:pPr>
    </w:p>
    <w:p w14:paraId="72C1D237" w14:textId="6B915311"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2 - D</w:t>
      </w:r>
      <w:r w:rsidR="006F0429">
        <w:rPr>
          <w:b/>
          <w:bCs/>
          <w:color w:val="000000"/>
          <w:sz w:val="24"/>
        </w:rPr>
        <w:t>ECLARATION</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 xml:space="preserve">I understand that the information will be used in the selection process to assess my </w:t>
            </w:r>
            <w:proofErr w:type="spellStart"/>
            <w:r w:rsidRPr="007905D7">
              <w:rPr>
                <w:rFonts w:cs="Arial"/>
                <w:bCs/>
                <w:lang w:val="en-US"/>
              </w:rPr>
              <w:t>organisation’s</w:t>
            </w:r>
            <w:proofErr w:type="spellEnd"/>
            <w:r w:rsidRPr="007905D7">
              <w:rPr>
                <w:rFonts w:cs="Arial"/>
                <w:bCs/>
                <w:lang w:val="en-US"/>
              </w:rPr>
              <w:t xml:space="preserve">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8"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8"/>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39"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5"/>
      <w:headerReference w:type="default" r:id="rId26"/>
      <w:footerReference w:type="even" r:id="rId27"/>
      <w:footerReference w:type="default" r:id="rId28"/>
      <w:headerReference w:type="first" r:id="rId29"/>
      <w:footerReference w:type="first" r:id="rId30"/>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BA0B0" w14:textId="77777777" w:rsidR="00A71E2A" w:rsidRDefault="00A71E2A" w:rsidP="00397D87">
      <w:pPr>
        <w:spacing w:after="0" w:line="240" w:lineRule="auto"/>
      </w:pPr>
      <w:r>
        <w:separator/>
      </w:r>
    </w:p>
  </w:endnote>
  <w:endnote w:type="continuationSeparator" w:id="0">
    <w:p w14:paraId="179DF1EA" w14:textId="77777777" w:rsidR="00A71E2A" w:rsidRDefault="00A71E2A" w:rsidP="00397D87">
      <w:pPr>
        <w:spacing w:after="0" w:line="240" w:lineRule="auto"/>
      </w:pPr>
      <w:r>
        <w:continuationSeparator/>
      </w:r>
    </w:p>
  </w:endnote>
  <w:endnote w:type="continuationNotice" w:id="1">
    <w:p w14:paraId="08022DE7" w14:textId="77777777" w:rsidR="00A71E2A" w:rsidRDefault="00A71E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proofErr w:type="spellStart"/>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proofErr w:type="spellEnd"/>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fldSimple w:instr="DOCPROPERTY  BMS_CopyrightYear  \* MERGEFORMAT">
      <w:r>
        <w:t>2021</w:t>
      </w:r>
    </w:fldSimple>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5C6DA165"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w:t>
          </w:r>
          <w:r w:rsidR="009D7D15">
            <w:rPr>
              <w:rFonts w:ascii="Tahoma" w:hAnsi="Tahoma" w:cs="Tahoma"/>
              <w:sz w:val="18"/>
              <w:szCs w:val="18"/>
            </w:rPr>
            <w:t>arch 2025</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290F82DB"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9D7D15">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52870" w14:textId="77777777" w:rsidR="00A71E2A" w:rsidRDefault="00A71E2A" w:rsidP="00397D87">
      <w:pPr>
        <w:spacing w:after="0" w:line="240" w:lineRule="auto"/>
      </w:pPr>
      <w:r>
        <w:separator/>
      </w:r>
    </w:p>
  </w:footnote>
  <w:footnote w:type="continuationSeparator" w:id="0">
    <w:p w14:paraId="075F7405" w14:textId="77777777" w:rsidR="00A71E2A" w:rsidRDefault="00A71E2A" w:rsidP="00397D87">
      <w:pPr>
        <w:spacing w:after="0" w:line="240" w:lineRule="auto"/>
      </w:pPr>
      <w:r>
        <w:continuationSeparator/>
      </w:r>
    </w:p>
  </w:footnote>
  <w:footnote w:type="continuationNotice" w:id="1">
    <w:p w14:paraId="3EE4AFED" w14:textId="77777777" w:rsidR="00A71E2A" w:rsidRDefault="00A71E2A">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2" w14:textId="77777777" w:rsidR="0045109C" w:rsidRPr="002D6438" w:rsidRDefault="00000000" w:rsidP="002D6438">
    <w:pPr>
      <w:pStyle w:val="Header"/>
    </w:pPr>
    <w:sdt>
      <w:sdtPr>
        <w:alias w:val="Do not delete"/>
        <w:tag w:val="Do not delete"/>
        <w:id w:val="-1764836727"/>
        <w:lock w:val="sdtLocked"/>
      </w:sdt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proofErr w:type="spellStart"/>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proofErr w:type="spellEnd"/>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4"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5" w15:restartNumberingAfterBreak="0">
    <w:nsid w:val="0EBD0CBF"/>
    <w:multiLevelType w:val="hybridMultilevel"/>
    <w:tmpl w:val="7908C4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8"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2"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4"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5"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8"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2"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567421"/>
    <w:multiLevelType w:val="hybridMultilevel"/>
    <w:tmpl w:val="7908C4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47645E"/>
    <w:multiLevelType w:val="multilevel"/>
    <w:tmpl w:val="C086872E"/>
    <w:numStyleLink w:val="ListContinues"/>
  </w:abstractNum>
  <w:abstractNum w:abstractNumId="32"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8"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39"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AF349F8"/>
    <w:multiLevelType w:val="multilevel"/>
    <w:tmpl w:val="A71091E8"/>
    <w:numStyleLink w:val="ListHeadings"/>
  </w:abstractNum>
  <w:abstractNum w:abstractNumId="41"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2"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4"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5"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1"/>
  </w:num>
  <w:num w:numId="2" w16cid:durableId="867526633">
    <w:abstractNumId w:val="41"/>
  </w:num>
  <w:num w:numId="3" w16cid:durableId="92551150">
    <w:abstractNumId w:val="14"/>
  </w:num>
  <w:num w:numId="4" w16cid:durableId="1065177430">
    <w:abstractNumId w:val="7"/>
  </w:num>
  <w:num w:numId="5" w16cid:durableId="48041198">
    <w:abstractNumId w:val="13"/>
  </w:num>
  <w:num w:numId="6" w16cid:durableId="314526880">
    <w:abstractNumId w:val="20"/>
  </w:num>
  <w:num w:numId="7" w16cid:durableId="2044136411">
    <w:abstractNumId w:val="12"/>
  </w:num>
  <w:num w:numId="8" w16cid:durableId="409427987">
    <w:abstractNumId w:val="31"/>
  </w:num>
  <w:num w:numId="9" w16cid:durableId="2111967301">
    <w:abstractNumId w:val="40"/>
  </w:num>
  <w:num w:numId="10" w16cid:durableId="736590163">
    <w:abstractNumId w:val="43"/>
  </w:num>
  <w:num w:numId="11" w16cid:durableId="511384985">
    <w:abstractNumId w:val="38"/>
  </w:num>
  <w:num w:numId="12" w16cid:durableId="725765347">
    <w:abstractNumId w:val="3"/>
  </w:num>
  <w:num w:numId="13" w16cid:durableId="1010717802">
    <w:abstractNumId w:val="34"/>
  </w:num>
  <w:num w:numId="14" w16cid:durableId="654837763">
    <w:abstractNumId w:val="11"/>
  </w:num>
  <w:num w:numId="15" w16cid:durableId="100729970">
    <w:abstractNumId w:val="36"/>
  </w:num>
  <w:num w:numId="16" w16cid:durableId="1129468820">
    <w:abstractNumId w:val="26"/>
  </w:num>
  <w:num w:numId="17" w16cid:durableId="479882416">
    <w:abstractNumId w:val="44"/>
  </w:num>
  <w:num w:numId="18" w16cid:durableId="1087458301">
    <w:abstractNumId w:val="17"/>
  </w:num>
  <w:num w:numId="19" w16cid:durableId="1867324328">
    <w:abstractNumId w:val="32"/>
  </w:num>
  <w:num w:numId="20" w16cid:durableId="1132094608">
    <w:abstractNumId w:val="18"/>
  </w:num>
  <w:num w:numId="21" w16cid:durableId="491215653">
    <w:abstractNumId w:val="45"/>
  </w:num>
  <w:num w:numId="22" w16cid:durableId="862985573">
    <w:abstractNumId w:val="24"/>
  </w:num>
  <w:num w:numId="23" w16cid:durableId="1527206793">
    <w:abstractNumId w:val="29"/>
  </w:num>
  <w:num w:numId="24" w16cid:durableId="1556701953">
    <w:abstractNumId w:val="4"/>
  </w:num>
  <w:num w:numId="25" w16cid:durableId="938834107">
    <w:abstractNumId w:val="42"/>
  </w:num>
  <w:num w:numId="26" w16cid:durableId="384333622">
    <w:abstractNumId w:val="1"/>
  </w:num>
  <w:num w:numId="27" w16cid:durableId="850996767">
    <w:abstractNumId w:val="16"/>
  </w:num>
  <w:num w:numId="28" w16cid:durableId="1965039160">
    <w:abstractNumId w:val="10"/>
  </w:num>
  <w:num w:numId="29" w16cid:durableId="1229876638">
    <w:abstractNumId w:val="35"/>
  </w:num>
  <w:num w:numId="30" w16cid:durableId="351421582">
    <w:abstractNumId w:val="2"/>
  </w:num>
  <w:num w:numId="31" w16cid:durableId="1357196422">
    <w:abstractNumId w:val="28"/>
  </w:num>
  <w:num w:numId="32" w16cid:durableId="1471240366">
    <w:abstractNumId w:val="30"/>
  </w:num>
  <w:num w:numId="33" w16cid:durableId="10324200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6"/>
  </w:num>
  <w:num w:numId="35" w16cid:durableId="1470392893">
    <w:abstractNumId w:val="37"/>
  </w:num>
  <w:num w:numId="36" w16cid:durableId="245530477">
    <w:abstractNumId w:val="19"/>
  </w:num>
  <w:num w:numId="37" w16cid:durableId="125857741">
    <w:abstractNumId w:val="39"/>
  </w:num>
  <w:num w:numId="38" w16cid:durableId="1666127284">
    <w:abstractNumId w:val="27"/>
  </w:num>
  <w:num w:numId="39" w16cid:durableId="654728129">
    <w:abstractNumId w:val="8"/>
  </w:num>
  <w:num w:numId="40" w16cid:durableId="418480114">
    <w:abstractNumId w:val="22"/>
  </w:num>
  <w:num w:numId="41" w16cid:durableId="664012646">
    <w:abstractNumId w:val="33"/>
  </w:num>
  <w:num w:numId="42" w16cid:durableId="1140150755">
    <w:abstractNumId w:val="23"/>
  </w:num>
  <w:num w:numId="43" w16cid:durableId="581183611">
    <w:abstractNumId w:val="6"/>
  </w:num>
  <w:num w:numId="44" w16cid:durableId="1785078500">
    <w:abstractNumId w:val="0"/>
  </w:num>
  <w:num w:numId="45" w16cid:durableId="854080259">
    <w:abstractNumId w:val="15"/>
  </w:num>
  <w:num w:numId="46" w16cid:durableId="380248779">
    <w:abstractNumId w:val="9"/>
  </w:num>
  <w:num w:numId="47" w16cid:durableId="226959209">
    <w:abstractNumId w:val="25"/>
  </w:num>
  <w:num w:numId="48" w16cid:durableId="498469165">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E66"/>
    <w:rsid w:val="00010BCF"/>
    <w:rsid w:val="00012726"/>
    <w:rsid w:val="00015541"/>
    <w:rsid w:val="000222C8"/>
    <w:rsid w:val="00030A7F"/>
    <w:rsid w:val="00031810"/>
    <w:rsid w:val="00032E6F"/>
    <w:rsid w:val="00033D76"/>
    <w:rsid w:val="000412B6"/>
    <w:rsid w:val="00041D4A"/>
    <w:rsid w:val="00043F16"/>
    <w:rsid w:val="000461C5"/>
    <w:rsid w:val="00047599"/>
    <w:rsid w:val="000508D6"/>
    <w:rsid w:val="000513DD"/>
    <w:rsid w:val="000549AF"/>
    <w:rsid w:val="00056B3A"/>
    <w:rsid w:val="0005766F"/>
    <w:rsid w:val="00057840"/>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B07B1"/>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7BC4"/>
    <w:rsid w:val="001103A4"/>
    <w:rsid w:val="00114DE3"/>
    <w:rsid w:val="001154D5"/>
    <w:rsid w:val="001223F7"/>
    <w:rsid w:val="00125A39"/>
    <w:rsid w:val="001270CB"/>
    <w:rsid w:val="00131AB2"/>
    <w:rsid w:val="0013664F"/>
    <w:rsid w:val="001406DA"/>
    <w:rsid w:val="00142366"/>
    <w:rsid w:val="001468F9"/>
    <w:rsid w:val="00150A65"/>
    <w:rsid w:val="00151B03"/>
    <w:rsid w:val="001546FA"/>
    <w:rsid w:val="00157A5E"/>
    <w:rsid w:val="00160416"/>
    <w:rsid w:val="00164458"/>
    <w:rsid w:val="0016453C"/>
    <w:rsid w:val="0016563C"/>
    <w:rsid w:val="0018186E"/>
    <w:rsid w:val="0018235D"/>
    <w:rsid w:val="001845B2"/>
    <w:rsid w:val="00186EC0"/>
    <w:rsid w:val="00196404"/>
    <w:rsid w:val="00196880"/>
    <w:rsid w:val="001976A8"/>
    <w:rsid w:val="001A0AF4"/>
    <w:rsid w:val="001A32BD"/>
    <w:rsid w:val="001A623D"/>
    <w:rsid w:val="001A76FE"/>
    <w:rsid w:val="001B0338"/>
    <w:rsid w:val="001B1E6A"/>
    <w:rsid w:val="001B1EFB"/>
    <w:rsid w:val="001B30B7"/>
    <w:rsid w:val="001B37BE"/>
    <w:rsid w:val="001B545D"/>
    <w:rsid w:val="001B61C0"/>
    <w:rsid w:val="001B62ED"/>
    <w:rsid w:val="001C0A4C"/>
    <w:rsid w:val="001C35F3"/>
    <w:rsid w:val="001C5907"/>
    <w:rsid w:val="001C6447"/>
    <w:rsid w:val="001D154A"/>
    <w:rsid w:val="001D2B6C"/>
    <w:rsid w:val="001D52DC"/>
    <w:rsid w:val="001D56C9"/>
    <w:rsid w:val="001D6FD2"/>
    <w:rsid w:val="001D75AB"/>
    <w:rsid w:val="001E204E"/>
    <w:rsid w:val="001E2532"/>
    <w:rsid w:val="001E2808"/>
    <w:rsid w:val="001E46CA"/>
    <w:rsid w:val="001E5255"/>
    <w:rsid w:val="001F3163"/>
    <w:rsid w:val="001F6D65"/>
    <w:rsid w:val="00204847"/>
    <w:rsid w:val="002061E8"/>
    <w:rsid w:val="00210851"/>
    <w:rsid w:val="002126F1"/>
    <w:rsid w:val="00213102"/>
    <w:rsid w:val="002155C2"/>
    <w:rsid w:val="002212DC"/>
    <w:rsid w:val="0022170A"/>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B5CF4"/>
    <w:rsid w:val="002C0149"/>
    <w:rsid w:val="002C1114"/>
    <w:rsid w:val="002C2CE2"/>
    <w:rsid w:val="002C492C"/>
    <w:rsid w:val="002C5022"/>
    <w:rsid w:val="002C66A6"/>
    <w:rsid w:val="002C6777"/>
    <w:rsid w:val="002C6E05"/>
    <w:rsid w:val="002D14E0"/>
    <w:rsid w:val="002D19D2"/>
    <w:rsid w:val="002D246A"/>
    <w:rsid w:val="002D3BA3"/>
    <w:rsid w:val="002D5E3D"/>
    <w:rsid w:val="002D5F3F"/>
    <w:rsid w:val="002D6438"/>
    <w:rsid w:val="002D7565"/>
    <w:rsid w:val="002E0407"/>
    <w:rsid w:val="002E3A5D"/>
    <w:rsid w:val="002E5F36"/>
    <w:rsid w:val="00301896"/>
    <w:rsid w:val="00307216"/>
    <w:rsid w:val="00311FC1"/>
    <w:rsid w:val="00312044"/>
    <w:rsid w:val="003124FA"/>
    <w:rsid w:val="0031284C"/>
    <w:rsid w:val="00314245"/>
    <w:rsid w:val="003319CE"/>
    <w:rsid w:val="00333EDA"/>
    <w:rsid w:val="00334660"/>
    <w:rsid w:val="00340791"/>
    <w:rsid w:val="003424FE"/>
    <w:rsid w:val="003444A1"/>
    <w:rsid w:val="003476BE"/>
    <w:rsid w:val="00354A97"/>
    <w:rsid w:val="00354C76"/>
    <w:rsid w:val="00355F5F"/>
    <w:rsid w:val="00357381"/>
    <w:rsid w:val="00357B37"/>
    <w:rsid w:val="003640C1"/>
    <w:rsid w:val="00366980"/>
    <w:rsid w:val="00366EB8"/>
    <w:rsid w:val="00367E7A"/>
    <w:rsid w:val="00372A28"/>
    <w:rsid w:val="00375237"/>
    <w:rsid w:val="003776B5"/>
    <w:rsid w:val="00383C68"/>
    <w:rsid w:val="00384CA1"/>
    <w:rsid w:val="00395A05"/>
    <w:rsid w:val="00397D87"/>
    <w:rsid w:val="003A2A5F"/>
    <w:rsid w:val="003A781A"/>
    <w:rsid w:val="003C137E"/>
    <w:rsid w:val="003C15DD"/>
    <w:rsid w:val="003C2685"/>
    <w:rsid w:val="003C307C"/>
    <w:rsid w:val="003C4746"/>
    <w:rsid w:val="003C499F"/>
    <w:rsid w:val="003D269B"/>
    <w:rsid w:val="003D3547"/>
    <w:rsid w:val="003D4AB7"/>
    <w:rsid w:val="003D4E35"/>
    <w:rsid w:val="003D6AD7"/>
    <w:rsid w:val="003E125E"/>
    <w:rsid w:val="003E32B9"/>
    <w:rsid w:val="003E3653"/>
    <w:rsid w:val="003E3F7F"/>
    <w:rsid w:val="003E71CE"/>
    <w:rsid w:val="003F4CE6"/>
    <w:rsid w:val="003F70DC"/>
    <w:rsid w:val="003F7ED0"/>
    <w:rsid w:val="00400D2F"/>
    <w:rsid w:val="0040605B"/>
    <w:rsid w:val="0041044E"/>
    <w:rsid w:val="00413D6D"/>
    <w:rsid w:val="00417F6F"/>
    <w:rsid w:val="00420399"/>
    <w:rsid w:val="00421729"/>
    <w:rsid w:val="00424512"/>
    <w:rsid w:val="00432429"/>
    <w:rsid w:val="00435539"/>
    <w:rsid w:val="0044043C"/>
    <w:rsid w:val="004451A9"/>
    <w:rsid w:val="004456E9"/>
    <w:rsid w:val="00447945"/>
    <w:rsid w:val="0045109C"/>
    <w:rsid w:val="0045131D"/>
    <w:rsid w:val="00453069"/>
    <w:rsid w:val="00454862"/>
    <w:rsid w:val="004552A6"/>
    <w:rsid w:val="0046005B"/>
    <w:rsid w:val="00464E42"/>
    <w:rsid w:val="004704C3"/>
    <w:rsid w:val="00473962"/>
    <w:rsid w:val="00474437"/>
    <w:rsid w:val="00475161"/>
    <w:rsid w:val="00476D00"/>
    <w:rsid w:val="00480176"/>
    <w:rsid w:val="00481BD5"/>
    <w:rsid w:val="00485285"/>
    <w:rsid w:val="00487D68"/>
    <w:rsid w:val="00491C82"/>
    <w:rsid w:val="00493425"/>
    <w:rsid w:val="00495500"/>
    <w:rsid w:val="00496F4A"/>
    <w:rsid w:val="004A37EB"/>
    <w:rsid w:val="004A4B80"/>
    <w:rsid w:val="004A5A25"/>
    <w:rsid w:val="004A67D0"/>
    <w:rsid w:val="004B35A4"/>
    <w:rsid w:val="004B627D"/>
    <w:rsid w:val="004C6E7F"/>
    <w:rsid w:val="004D050D"/>
    <w:rsid w:val="004D289E"/>
    <w:rsid w:val="004D5339"/>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96C"/>
    <w:rsid w:val="00514DA6"/>
    <w:rsid w:val="0052235D"/>
    <w:rsid w:val="0052441B"/>
    <w:rsid w:val="00524A4E"/>
    <w:rsid w:val="00526B62"/>
    <w:rsid w:val="00526D2C"/>
    <w:rsid w:val="0053075B"/>
    <w:rsid w:val="00532DE3"/>
    <w:rsid w:val="0053419F"/>
    <w:rsid w:val="005403BB"/>
    <w:rsid w:val="005443AC"/>
    <w:rsid w:val="0054470E"/>
    <w:rsid w:val="00545143"/>
    <w:rsid w:val="00553703"/>
    <w:rsid w:val="0055483E"/>
    <w:rsid w:val="00556520"/>
    <w:rsid w:val="00561059"/>
    <w:rsid w:val="005678D0"/>
    <w:rsid w:val="005722DB"/>
    <w:rsid w:val="00582159"/>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7F0C"/>
    <w:rsid w:val="005E09DC"/>
    <w:rsid w:val="005E423C"/>
    <w:rsid w:val="005E4B44"/>
    <w:rsid w:val="005E6D3B"/>
    <w:rsid w:val="005F07D1"/>
    <w:rsid w:val="005F31DF"/>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5E24"/>
    <w:rsid w:val="0063610D"/>
    <w:rsid w:val="006425BD"/>
    <w:rsid w:val="00642C0D"/>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2662"/>
    <w:rsid w:val="006A39E1"/>
    <w:rsid w:val="006A7494"/>
    <w:rsid w:val="006B0E98"/>
    <w:rsid w:val="006B3F43"/>
    <w:rsid w:val="006C34F8"/>
    <w:rsid w:val="006D05D1"/>
    <w:rsid w:val="006D1FB5"/>
    <w:rsid w:val="006E0834"/>
    <w:rsid w:val="006E1230"/>
    <w:rsid w:val="006E46FE"/>
    <w:rsid w:val="006E763F"/>
    <w:rsid w:val="006F0429"/>
    <w:rsid w:val="006F20C2"/>
    <w:rsid w:val="006F5F28"/>
    <w:rsid w:val="00700349"/>
    <w:rsid w:val="00701E7B"/>
    <w:rsid w:val="007052AF"/>
    <w:rsid w:val="00705AE7"/>
    <w:rsid w:val="007062BB"/>
    <w:rsid w:val="00710F1B"/>
    <w:rsid w:val="00713F91"/>
    <w:rsid w:val="0071734C"/>
    <w:rsid w:val="00721A83"/>
    <w:rsid w:val="00730A53"/>
    <w:rsid w:val="00731514"/>
    <w:rsid w:val="00736A31"/>
    <w:rsid w:val="00736A8F"/>
    <w:rsid w:val="00740AE7"/>
    <w:rsid w:val="007414A1"/>
    <w:rsid w:val="007419DE"/>
    <w:rsid w:val="007423EA"/>
    <w:rsid w:val="007469DF"/>
    <w:rsid w:val="00754509"/>
    <w:rsid w:val="00756B74"/>
    <w:rsid w:val="00757867"/>
    <w:rsid w:val="00762199"/>
    <w:rsid w:val="00762517"/>
    <w:rsid w:val="007646F8"/>
    <w:rsid w:val="007662B7"/>
    <w:rsid w:val="00767B66"/>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D0D82"/>
    <w:rsid w:val="007D1829"/>
    <w:rsid w:val="007D293E"/>
    <w:rsid w:val="007D3E6C"/>
    <w:rsid w:val="007E2D42"/>
    <w:rsid w:val="007E46D2"/>
    <w:rsid w:val="007E7504"/>
    <w:rsid w:val="00800728"/>
    <w:rsid w:val="0080409B"/>
    <w:rsid w:val="008048F3"/>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451A"/>
    <w:rsid w:val="00935F6F"/>
    <w:rsid w:val="009373ED"/>
    <w:rsid w:val="00942EC2"/>
    <w:rsid w:val="00950E34"/>
    <w:rsid w:val="0095388A"/>
    <w:rsid w:val="00961841"/>
    <w:rsid w:val="0096543E"/>
    <w:rsid w:val="00965FD0"/>
    <w:rsid w:val="0097232C"/>
    <w:rsid w:val="00975D24"/>
    <w:rsid w:val="00980BB4"/>
    <w:rsid w:val="00982912"/>
    <w:rsid w:val="0098393C"/>
    <w:rsid w:val="00983DD1"/>
    <w:rsid w:val="009907B9"/>
    <w:rsid w:val="009915F4"/>
    <w:rsid w:val="0099357C"/>
    <w:rsid w:val="009950B4"/>
    <w:rsid w:val="0099572E"/>
    <w:rsid w:val="009967C2"/>
    <w:rsid w:val="009A507D"/>
    <w:rsid w:val="009B1549"/>
    <w:rsid w:val="009B3158"/>
    <w:rsid w:val="009B391F"/>
    <w:rsid w:val="009B6576"/>
    <w:rsid w:val="009B7C19"/>
    <w:rsid w:val="009C2425"/>
    <w:rsid w:val="009C422E"/>
    <w:rsid w:val="009D0BE5"/>
    <w:rsid w:val="009D2EA0"/>
    <w:rsid w:val="009D549C"/>
    <w:rsid w:val="009D7D15"/>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1E2A"/>
    <w:rsid w:val="00A72EF3"/>
    <w:rsid w:val="00A73362"/>
    <w:rsid w:val="00A77844"/>
    <w:rsid w:val="00A8179F"/>
    <w:rsid w:val="00A876D5"/>
    <w:rsid w:val="00A90769"/>
    <w:rsid w:val="00A93194"/>
    <w:rsid w:val="00A94F74"/>
    <w:rsid w:val="00A950C0"/>
    <w:rsid w:val="00A95558"/>
    <w:rsid w:val="00A9579C"/>
    <w:rsid w:val="00A96ACE"/>
    <w:rsid w:val="00AA06E1"/>
    <w:rsid w:val="00AA22F3"/>
    <w:rsid w:val="00AB0E1F"/>
    <w:rsid w:val="00AB105F"/>
    <w:rsid w:val="00AB31E8"/>
    <w:rsid w:val="00AB53AC"/>
    <w:rsid w:val="00AC0B18"/>
    <w:rsid w:val="00AC1B04"/>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2897"/>
    <w:rsid w:val="00B03583"/>
    <w:rsid w:val="00B0722C"/>
    <w:rsid w:val="00B119DC"/>
    <w:rsid w:val="00B11EE7"/>
    <w:rsid w:val="00B1309C"/>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3D1B"/>
    <w:rsid w:val="00B454BD"/>
    <w:rsid w:val="00B474B9"/>
    <w:rsid w:val="00B51CCE"/>
    <w:rsid w:val="00B52814"/>
    <w:rsid w:val="00B53F38"/>
    <w:rsid w:val="00B55222"/>
    <w:rsid w:val="00B56CDC"/>
    <w:rsid w:val="00B60B3F"/>
    <w:rsid w:val="00B60C1D"/>
    <w:rsid w:val="00B61236"/>
    <w:rsid w:val="00B63955"/>
    <w:rsid w:val="00B63E6E"/>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D2423"/>
    <w:rsid w:val="00BD36B2"/>
    <w:rsid w:val="00BD6F53"/>
    <w:rsid w:val="00BD6F8F"/>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598"/>
    <w:rsid w:val="00C431B5"/>
    <w:rsid w:val="00C4446B"/>
    <w:rsid w:val="00C5073E"/>
    <w:rsid w:val="00C5621B"/>
    <w:rsid w:val="00C56398"/>
    <w:rsid w:val="00C57135"/>
    <w:rsid w:val="00C571CA"/>
    <w:rsid w:val="00C61E74"/>
    <w:rsid w:val="00C668E6"/>
    <w:rsid w:val="00C67C1D"/>
    <w:rsid w:val="00C67D74"/>
    <w:rsid w:val="00C74296"/>
    <w:rsid w:val="00C77F29"/>
    <w:rsid w:val="00C902BD"/>
    <w:rsid w:val="00C91254"/>
    <w:rsid w:val="00C94DA0"/>
    <w:rsid w:val="00C955D7"/>
    <w:rsid w:val="00C975A9"/>
    <w:rsid w:val="00CA0673"/>
    <w:rsid w:val="00CA13F3"/>
    <w:rsid w:val="00CA25B9"/>
    <w:rsid w:val="00CA29D7"/>
    <w:rsid w:val="00CA31C1"/>
    <w:rsid w:val="00CA76A6"/>
    <w:rsid w:val="00CB021E"/>
    <w:rsid w:val="00CB233E"/>
    <w:rsid w:val="00CB5A82"/>
    <w:rsid w:val="00CC253F"/>
    <w:rsid w:val="00CC3BBD"/>
    <w:rsid w:val="00CC7F32"/>
    <w:rsid w:val="00CD002A"/>
    <w:rsid w:val="00CD1AF9"/>
    <w:rsid w:val="00CD1F3E"/>
    <w:rsid w:val="00CD6FC7"/>
    <w:rsid w:val="00CE195A"/>
    <w:rsid w:val="00CE6613"/>
    <w:rsid w:val="00CF524C"/>
    <w:rsid w:val="00CF64D5"/>
    <w:rsid w:val="00D11EE3"/>
    <w:rsid w:val="00D1609C"/>
    <w:rsid w:val="00D2569C"/>
    <w:rsid w:val="00D34CC5"/>
    <w:rsid w:val="00D36DE7"/>
    <w:rsid w:val="00D4037F"/>
    <w:rsid w:val="00D4262E"/>
    <w:rsid w:val="00D4443C"/>
    <w:rsid w:val="00D45036"/>
    <w:rsid w:val="00D45421"/>
    <w:rsid w:val="00D46D67"/>
    <w:rsid w:val="00D4721B"/>
    <w:rsid w:val="00D5147B"/>
    <w:rsid w:val="00D5197C"/>
    <w:rsid w:val="00D5284A"/>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70CA"/>
    <w:rsid w:val="00DB300F"/>
    <w:rsid w:val="00DB41DE"/>
    <w:rsid w:val="00DB5570"/>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6118"/>
    <w:rsid w:val="00DE7D2A"/>
    <w:rsid w:val="00DF0A45"/>
    <w:rsid w:val="00E015C0"/>
    <w:rsid w:val="00E039F3"/>
    <w:rsid w:val="00E05977"/>
    <w:rsid w:val="00E05DBC"/>
    <w:rsid w:val="00E06F22"/>
    <w:rsid w:val="00E070BE"/>
    <w:rsid w:val="00E13195"/>
    <w:rsid w:val="00E13564"/>
    <w:rsid w:val="00E13D05"/>
    <w:rsid w:val="00E17673"/>
    <w:rsid w:val="00E20BC2"/>
    <w:rsid w:val="00E21785"/>
    <w:rsid w:val="00E21D60"/>
    <w:rsid w:val="00E24B19"/>
    <w:rsid w:val="00E25887"/>
    <w:rsid w:val="00E26A3F"/>
    <w:rsid w:val="00E27686"/>
    <w:rsid w:val="00E30525"/>
    <w:rsid w:val="00E334AE"/>
    <w:rsid w:val="00E372DC"/>
    <w:rsid w:val="00E51DAD"/>
    <w:rsid w:val="00E53EB5"/>
    <w:rsid w:val="00E54232"/>
    <w:rsid w:val="00E542E6"/>
    <w:rsid w:val="00E57B76"/>
    <w:rsid w:val="00E66725"/>
    <w:rsid w:val="00E67AFA"/>
    <w:rsid w:val="00E728CE"/>
    <w:rsid w:val="00E74182"/>
    <w:rsid w:val="00E7470A"/>
    <w:rsid w:val="00E75606"/>
    <w:rsid w:val="00E86C18"/>
    <w:rsid w:val="00E87134"/>
    <w:rsid w:val="00E8758E"/>
    <w:rsid w:val="00E87779"/>
    <w:rsid w:val="00E93309"/>
    <w:rsid w:val="00E95BF6"/>
    <w:rsid w:val="00E96E73"/>
    <w:rsid w:val="00E97B4B"/>
    <w:rsid w:val="00E97E93"/>
    <w:rsid w:val="00EA46E6"/>
    <w:rsid w:val="00EA6501"/>
    <w:rsid w:val="00EB3F1A"/>
    <w:rsid w:val="00EB405F"/>
    <w:rsid w:val="00EB44D7"/>
    <w:rsid w:val="00EB47FF"/>
    <w:rsid w:val="00EB6033"/>
    <w:rsid w:val="00EB62E8"/>
    <w:rsid w:val="00EC13D8"/>
    <w:rsid w:val="00EC59C7"/>
    <w:rsid w:val="00EE16FE"/>
    <w:rsid w:val="00EE1DB5"/>
    <w:rsid w:val="00EE3819"/>
    <w:rsid w:val="00EE6B82"/>
    <w:rsid w:val="00EE71B6"/>
    <w:rsid w:val="00EF243C"/>
    <w:rsid w:val="00EF6387"/>
    <w:rsid w:val="00F008BC"/>
    <w:rsid w:val="00F0525A"/>
    <w:rsid w:val="00F10A62"/>
    <w:rsid w:val="00F13CD2"/>
    <w:rsid w:val="00F21485"/>
    <w:rsid w:val="00F22CAC"/>
    <w:rsid w:val="00F24B13"/>
    <w:rsid w:val="00F31229"/>
    <w:rsid w:val="00F43C63"/>
    <w:rsid w:val="00F50316"/>
    <w:rsid w:val="00F5245A"/>
    <w:rsid w:val="00F5351E"/>
    <w:rsid w:val="00F53825"/>
    <w:rsid w:val="00F60E23"/>
    <w:rsid w:val="00F62C5E"/>
    <w:rsid w:val="00F63A86"/>
    <w:rsid w:val="00F66542"/>
    <w:rsid w:val="00F67126"/>
    <w:rsid w:val="00F71E2A"/>
    <w:rsid w:val="00F71FAF"/>
    <w:rsid w:val="00F74C38"/>
    <w:rsid w:val="00F76A06"/>
    <w:rsid w:val="00F8146B"/>
    <w:rsid w:val="00F8198F"/>
    <w:rsid w:val="00F82A31"/>
    <w:rsid w:val="00F84620"/>
    <w:rsid w:val="00F84CEF"/>
    <w:rsid w:val="00F852C7"/>
    <w:rsid w:val="00F8550A"/>
    <w:rsid w:val="00F85D8D"/>
    <w:rsid w:val="00F86E07"/>
    <w:rsid w:val="00F93C36"/>
    <w:rsid w:val="00FA2774"/>
    <w:rsid w:val="00FA296C"/>
    <w:rsid w:val="00FA55EA"/>
    <w:rsid w:val="00FA6B6F"/>
    <w:rsid w:val="00FB19B4"/>
    <w:rsid w:val="00FB42C8"/>
    <w:rsid w:val="00FB5273"/>
    <w:rsid w:val="00FB55B4"/>
    <w:rsid w:val="00FC061A"/>
    <w:rsid w:val="00FD12A4"/>
    <w:rsid w:val="00FD27FE"/>
    <w:rsid w:val="00FD4C16"/>
    <w:rsid w:val="00FD53AE"/>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373ED"/>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hellios.com/joscar-suppli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DB140-3993-457D-9BEE-BAB24832FAC7}">
  <ds:schemaRefs>
    <ds:schemaRef ds:uri="http://schemas.microsoft.com/sharepoint/v3/contenttype/forms"/>
  </ds:schemaRefs>
</ds:datastoreItem>
</file>

<file path=customXml/itemProps2.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customXml/itemProps3.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4.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272</TotalTime>
  <Pages>22</Pages>
  <Words>4768</Words>
  <Characters>27183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Project Title and Name</vt:lpstr>
    </vt:vector>
  </TitlesOfParts>
  <Company>KBS Maritime</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Dan Jackson (KBS PC)</cp:lastModifiedBy>
  <cp:revision>247</cp:revision>
  <cp:lastPrinted>2019-12-15T22:38:00Z</cp:lastPrinted>
  <dcterms:created xsi:type="dcterms:W3CDTF">2024-08-27T15:02:00Z</dcterms:created>
  <dcterms:modified xsi:type="dcterms:W3CDTF">2025-07-29T09:17:00Z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ies>
</file>