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EF" w14:textId="0551CD32" w:rsidR="00AE05F4" w:rsidRPr="007A2BF2" w:rsidRDefault="00185B18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8141CF">
        <w:rPr>
          <w:rFonts w:ascii="Arial" w:hAnsi="Arial" w:cs="Arial"/>
          <w:b/>
          <w:bCs/>
          <w:sz w:val="22"/>
          <w:szCs w:val="22"/>
          <w:u w:val="single"/>
        </w:rPr>
        <w:t>4172450</w:t>
      </w:r>
    </w:p>
    <w:p w14:paraId="59B7B3F0" w14:textId="77777777" w:rsidR="000D5062" w:rsidRDefault="000D5062" w:rsidP="00AE05F4">
      <w:pPr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p w14:paraId="59B7B3F3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tbl>
      <w:tblPr>
        <w:tblW w:w="10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1"/>
        <w:gridCol w:w="3120"/>
        <w:gridCol w:w="3119"/>
        <w:gridCol w:w="1299"/>
        <w:gridCol w:w="2103"/>
      </w:tblGrid>
      <w:tr w:rsidR="00C752EF" w:rsidRPr="005437FF" w14:paraId="59B7B401" w14:textId="77777777" w:rsidTr="7225DCAF">
        <w:tc>
          <w:tcPr>
            <w:tcW w:w="841" w:type="dxa"/>
            <w:shd w:val="clear" w:color="auto" w:fill="000000" w:themeFill="text1"/>
          </w:tcPr>
          <w:p w14:paraId="59B7B3F5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6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3120" w:type="dxa"/>
            <w:shd w:val="clear" w:color="auto" w:fill="000000" w:themeFill="text1"/>
          </w:tcPr>
          <w:p w14:paraId="59B7B3F7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8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000000" w:themeFill="text1"/>
          </w:tcPr>
          <w:p w14:paraId="59B7B3FA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B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99" w:type="dxa"/>
            <w:shd w:val="clear" w:color="auto" w:fill="000000" w:themeFill="text1"/>
          </w:tcPr>
          <w:p w14:paraId="59B7B3FC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D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2103" w:type="dxa"/>
            <w:shd w:val="clear" w:color="auto" w:fill="000000" w:themeFill="text1"/>
          </w:tcPr>
          <w:p w14:paraId="59B7B3FF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400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7225DCAF">
        <w:tc>
          <w:tcPr>
            <w:tcW w:w="841" w:type="dxa"/>
            <w:shd w:val="clear" w:color="auto" w:fill="auto"/>
          </w:tcPr>
          <w:p w14:paraId="59B7B402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03" w14:textId="4DBCFBE8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9B7B404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5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A to DEFFORM 47</w:t>
            </w:r>
          </w:p>
        </w:tc>
        <w:tc>
          <w:tcPr>
            <w:tcW w:w="3119" w:type="dxa"/>
            <w:shd w:val="clear" w:color="auto" w:fill="auto"/>
          </w:tcPr>
          <w:p w14:paraId="59B7B406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7" w14:textId="3BB072A8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="00D655C0" w:rsidRPr="00414788">
              <w:rPr>
                <w:rFonts w:ascii="Arial" w:hAnsi="Arial" w:cs="Arial"/>
                <w:sz w:val="20"/>
                <w:szCs w:val="20"/>
              </w:rPr>
              <w:t xml:space="preserve">and signed </w:t>
            </w:r>
            <w:r w:rsidR="00FD2498" w:rsidRPr="00414788">
              <w:rPr>
                <w:rFonts w:ascii="Arial" w:hAnsi="Arial" w:cs="Arial"/>
                <w:sz w:val="20"/>
                <w:szCs w:val="20"/>
              </w:rPr>
              <w:t>Tender Certificate</w:t>
            </w:r>
            <w:r w:rsidR="001A1CDC" w:rsidRPr="00414788">
              <w:rPr>
                <w:rFonts w:ascii="Arial" w:hAnsi="Arial" w:cs="Arial"/>
                <w:sz w:val="20"/>
                <w:szCs w:val="20"/>
              </w:rPr>
              <w:t xml:space="preserve"> (DEFFORM 47)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08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09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0A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2EF" w:rsidRPr="005437FF" w14:paraId="59B7B41C" w14:textId="77777777" w:rsidTr="7225DCAF">
        <w:tc>
          <w:tcPr>
            <w:tcW w:w="841" w:type="dxa"/>
            <w:shd w:val="clear" w:color="auto" w:fill="auto"/>
          </w:tcPr>
          <w:p w14:paraId="59B7B40C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0D" w14:textId="2DDB3640" w:rsidR="00C752EF" w:rsidRPr="00414788" w:rsidRDefault="007A2BF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20" w:type="dxa"/>
            <w:shd w:val="clear" w:color="auto" w:fill="auto"/>
          </w:tcPr>
          <w:p w14:paraId="59B7B40E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F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E to DEFFORM 47</w:t>
            </w:r>
          </w:p>
          <w:p w14:paraId="59B7B410" w14:textId="77777777" w:rsidR="00741194" w:rsidRPr="00414788" w:rsidRDefault="00741194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(Requirements of Response)</w:t>
            </w:r>
            <w:r w:rsidR="006B1E62" w:rsidRPr="0041478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9B7B411" w14:textId="77777777" w:rsidR="006B1E62" w:rsidRPr="004875DC" w:rsidRDefault="006B1E6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12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Service Delivery and Operational Management.</w:t>
            </w:r>
          </w:p>
          <w:p w14:paraId="59B7B413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Contract Management.</w:t>
            </w:r>
          </w:p>
          <w:p w14:paraId="59B7B414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Performance Management.</w:t>
            </w:r>
          </w:p>
          <w:p w14:paraId="59B7B415" w14:textId="681FF8B2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Exit Management.</w:t>
            </w:r>
          </w:p>
          <w:p w14:paraId="2D94B06A" w14:textId="7876570A" w:rsidR="007931F4" w:rsidRPr="004875DC" w:rsidRDefault="00773784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Social Value</w:t>
            </w:r>
          </w:p>
          <w:p w14:paraId="59B7B416" w14:textId="77777777" w:rsidR="006B1E62" w:rsidRPr="00414788" w:rsidRDefault="006B1E6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17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18" w14:textId="63138E09" w:rsidR="00C752EF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Method Statements for services detailed at</w:t>
            </w:r>
            <w:r w:rsidR="00074AA1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Schedule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7266" w:rsidRPr="00414788">
              <w:rPr>
                <w:rFonts w:ascii="Arial" w:hAnsi="Arial" w:cs="Arial"/>
                <w:sz w:val="20"/>
                <w:szCs w:val="20"/>
              </w:rPr>
              <w:t>2 – Annex A</w:t>
            </w:r>
            <w:r w:rsidR="009D0C66" w:rsidRPr="00414788">
              <w:rPr>
                <w:rFonts w:ascii="Arial" w:hAnsi="Arial" w:cs="Arial"/>
                <w:sz w:val="20"/>
                <w:szCs w:val="20"/>
              </w:rPr>
              <w:t xml:space="preserve"> (SOR)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19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1B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5C0" w:rsidRPr="005437FF" w14:paraId="59B7B426" w14:textId="77777777" w:rsidTr="7225DCAF">
        <w:tc>
          <w:tcPr>
            <w:tcW w:w="841" w:type="dxa"/>
            <w:shd w:val="clear" w:color="auto" w:fill="auto"/>
          </w:tcPr>
          <w:p w14:paraId="59B7B41D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1E" w14:textId="7124DA65" w:rsidR="00D655C0" w:rsidRPr="00414788" w:rsidRDefault="007A2BF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20" w:type="dxa"/>
            <w:shd w:val="clear" w:color="auto" w:fill="auto"/>
          </w:tcPr>
          <w:p w14:paraId="59B7B41F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20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="00126BE3" w:rsidRPr="00414788">
              <w:rPr>
                <w:rFonts w:ascii="Arial" w:hAnsi="Arial" w:cs="Arial"/>
                <w:sz w:val="20"/>
                <w:szCs w:val="20"/>
              </w:rPr>
              <w:t xml:space="preserve"> – Annex B</w:t>
            </w:r>
            <w:r w:rsidR="009D0C66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>(Pricing)</w:t>
            </w:r>
          </w:p>
          <w:p w14:paraId="59B7B421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22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B96BE5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FIRM prices for the services detailed</w:t>
            </w:r>
          </w:p>
          <w:p w14:paraId="59B7B423" w14:textId="11EC63B2" w:rsidR="004F3666" w:rsidRPr="00414788" w:rsidRDefault="004F36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24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25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C66" w:rsidRPr="005437FF" w14:paraId="59B7B431" w14:textId="77777777" w:rsidTr="7225DCAF">
        <w:tc>
          <w:tcPr>
            <w:tcW w:w="841" w:type="dxa"/>
            <w:shd w:val="clear" w:color="auto" w:fill="auto"/>
          </w:tcPr>
          <w:p w14:paraId="59B7B427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28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59B7B429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2A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2B" w14:textId="77777777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2C4F25" w14:textId="7B6B7BE5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</w:t>
            </w:r>
            <w:r w:rsidR="00805252" w:rsidRPr="00414788">
              <w:rPr>
                <w:rFonts w:ascii="Arial" w:hAnsi="Arial" w:cs="Arial"/>
                <w:sz w:val="20"/>
                <w:szCs w:val="20"/>
              </w:rPr>
              <w:t xml:space="preserve"> Section D to</w:t>
            </w:r>
            <w:r w:rsidRPr="00414788">
              <w:rPr>
                <w:rFonts w:ascii="Arial" w:hAnsi="Arial" w:cs="Arial"/>
                <w:sz w:val="20"/>
                <w:szCs w:val="20"/>
              </w:rPr>
              <w:t xml:space="preserve"> DEFFORM 47</w:t>
            </w:r>
          </w:p>
          <w:p w14:paraId="59B7B42C" w14:textId="0D90AC3D" w:rsidR="00F52E46" w:rsidRPr="00414788" w:rsidRDefault="00F52E46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2D" w14:textId="77777777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2E" w14:textId="003CE882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Compliance check on Terms and Conditions</w:t>
            </w:r>
            <w:r w:rsidR="00805252" w:rsidRPr="00414788">
              <w:rPr>
                <w:rFonts w:ascii="Arial" w:hAnsi="Arial" w:cs="Arial"/>
                <w:sz w:val="20"/>
                <w:szCs w:val="20"/>
              </w:rPr>
              <w:t xml:space="preserve"> (Pass/Fail)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2F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30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3C" w14:textId="77777777" w:rsidTr="7225DCAF">
        <w:tc>
          <w:tcPr>
            <w:tcW w:w="841" w:type="dxa"/>
            <w:shd w:val="clear" w:color="auto" w:fill="auto"/>
          </w:tcPr>
          <w:p w14:paraId="59B7B432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3" w14:textId="42FCA3CD" w:rsidR="0079174D" w:rsidRPr="00414788" w:rsidRDefault="00CE57F7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20" w:type="dxa"/>
            <w:shd w:val="clear" w:color="auto" w:fill="auto"/>
          </w:tcPr>
          <w:p w14:paraId="59B7B434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35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Form 1686 on Annex A to DEFFORM 47</w:t>
            </w:r>
          </w:p>
          <w:p w14:paraId="59B7B436" w14:textId="77777777" w:rsidR="00E750DB" w:rsidRPr="00414788" w:rsidRDefault="00E750DB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37" w14:textId="77777777" w:rsidR="0079174D" w:rsidRPr="001238F5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38" w14:textId="29594B04" w:rsidR="0079174D" w:rsidRPr="00B86FD4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B86FD4">
              <w:rPr>
                <w:rFonts w:ascii="Arial" w:hAnsi="Arial" w:cs="Arial"/>
                <w:sz w:val="20"/>
                <w:szCs w:val="20"/>
              </w:rPr>
              <w:t>Proposals for Sub-Contracting (applicable</w:t>
            </w:r>
            <w:r w:rsidR="00B86FD4" w:rsidRPr="00B86FD4">
              <w:rPr>
                <w:rFonts w:ascii="Arial" w:hAnsi="Arial" w:cs="Arial"/>
                <w:sz w:val="20"/>
                <w:szCs w:val="20"/>
              </w:rPr>
              <w:t xml:space="preserve"> to list X Contractors</w:t>
            </w:r>
            <w:r w:rsidRPr="00B86FD4">
              <w:rPr>
                <w:rFonts w:ascii="Arial" w:hAnsi="Arial" w:cs="Arial"/>
                <w:sz w:val="20"/>
                <w:szCs w:val="20"/>
              </w:rPr>
              <w:t>)</w:t>
            </w:r>
            <w:r w:rsidR="007769CB" w:rsidRPr="00B86F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39" w14:textId="77777777" w:rsidR="0079174D" w:rsidRPr="001238F5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6F8AD2FA" w14:textId="77777777" w:rsidR="0079174D" w:rsidRPr="001238F5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A" w14:textId="0C522E5A" w:rsidR="001238F5" w:rsidRPr="001238F5" w:rsidRDefault="001238F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8F5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59B7B43B" w14:textId="77777777" w:rsidR="0079174D" w:rsidRPr="001238F5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46" w14:textId="77777777" w:rsidTr="7225DCAF">
        <w:tc>
          <w:tcPr>
            <w:tcW w:w="841" w:type="dxa"/>
            <w:shd w:val="clear" w:color="auto" w:fill="auto"/>
          </w:tcPr>
          <w:p w14:paraId="59B7B43D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E" w14:textId="4741D106" w:rsidR="0079174D" w:rsidRPr="00414788" w:rsidRDefault="00CE57F7" w:rsidP="00B370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20" w:type="dxa"/>
            <w:shd w:val="clear" w:color="auto" w:fill="auto"/>
          </w:tcPr>
          <w:p w14:paraId="59B7B43F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0" w14:textId="77777777" w:rsidR="0079174D" w:rsidRPr="00414788" w:rsidRDefault="00193BB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  <w:tc>
          <w:tcPr>
            <w:tcW w:w="3119" w:type="dxa"/>
            <w:shd w:val="clear" w:color="auto" w:fill="auto"/>
          </w:tcPr>
          <w:p w14:paraId="59B7B441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2" w14:textId="546C8ABE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and Signed Tenderer’s Commercially Sensitive Information Form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3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44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45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52" w14:textId="77777777" w:rsidTr="7225DCAF">
        <w:tc>
          <w:tcPr>
            <w:tcW w:w="841" w:type="dxa"/>
            <w:shd w:val="clear" w:color="auto" w:fill="auto"/>
          </w:tcPr>
          <w:p w14:paraId="59B7B447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48" w14:textId="1917F5EA" w:rsidR="0079174D" w:rsidRPr="00414788" w:rsidRDefault="00CE57F7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59B7B449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4A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B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 Annex A to DEFFORM 47 (Offer)</w:t>
            </w:r>
          </w:p>
          <w:p w14:paraId="59B7B44C" w14:textId="77777777" w:rsidR="00E750DB" w:rsidRPr="00414788" w:rsidRDefault="00E750DB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4D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E" w14:textId="4C765C7E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Responses to all Information on Mandatory Declaration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F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50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51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CB2" w:rsidRPr="005437FF" w14:paraId="59B7B46F" w14:textId="77777777" w:rsidTr="7225DCAF">
        <w:tc>
          <w:tcPr>
            <w:tcW w:w="841" w:type="dxa"/>
            <w:shd w:val="clear" w:color="auto" w:fill="auto"/>
          </w:tcPr>
          <w:p w14:paraId="59B7B45F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60" w14:textId="7DEA126E" w:rsidR="00815CB2" w:rsidRPr="00414788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59B7B461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62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3" w14:textId="29D71B2D" w:rsidR="00815CB2" w:rsidRPr="00414788" w:rsidRDefault="00193BB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SC2 </w:t>
            </w:r>
            <w:r w:rsidR="00815CB2"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="00472C59">
              <w:rPr>
                <w:rFonts w:ascii="Arial" w:hAnsi="Arial" w:cs="Arial"/>
                <w:sz w:val="20"/>
                <w:szCs w:val="20"/>
              </w:rPr>
              <w:t>11</w:t>
            </w:r>
          </w:p>
          <w:p w14:paraId="59B7B464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65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6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Copies of all relevant insurance policies, as applicable:</w:t>
            </w:r>
          </w:p>
          <w:p w14:paraId="59B7B467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8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Employers liability</w:t>
            </w:r>
          </w:p>
          <w:p w14:paraId="59B7B469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Public liability</w:t>
            </w:r>
          </w:p>
          <w:p w14:paraId="59B7B46A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Professional Indemnity</w:t>
            </w:r>
          </w:p>
          <w:p w14:paraId="59B7B46C" w14:textId="77777777" w:rsidR="00815CB2" w:rsidRPr="00414788" w:rsidRDefault="00815CB2" w:rsidP="00CB635A">
            <w:pPr>
              <w:pStyle w:val="ListParagraph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6D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D37DEF9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6E" w14:textId="38D5A637" w:rsidR="00F52E46" w:rsidRPr="00414788" w:rsidRDefault="00F52E4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7EC" w:rsidRPr="005437FF" w14:paraId="59B7B47C" w14:textId="77777777" w:rsidTr="7225DCAF">
        <w:tc>
          <w:tcPr>
            <w:tcW w:w="841" w:type="dxa"/>
            <w:shd w:val="clear" w:color="auto" w:fill="auto"/>
          </w:tcPr>
          <w:p w14:paraId="59B7B470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1" w14:textId="0FA90F83" w:rsidR="007D67EC" w:rsidRPr="00414788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  <w:p w14:paraId="59B7B472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3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74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75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DEFFORM 532</w:t>
            </w:r>
          </w:p>
        </w:tc>
        <w:tc>
          <w:tcPr>
            <w:tcW w:w="3119" w:type="dxa"/>
            <w:shd w:val="clear" w:color="auto" w:fill="auto"/>
          </w:tcPr>
          <w:p w14:paraId="59B7B476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77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DEFFORM 532 (as applicable)</w:t>
            </w:r>
          </w:p>
        </w:tc>
        <w:tc>
          <w:tcPr>
            <w:tcW w:w="1299" w:type="dxa"/>
            <w:shd w:val="clear" w:color="auto" w:fill="auto"/>
          </w:tcPr>
          <w:p w14:paraId="59B7B478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9" w14:textId="77777777" w:rsidR="00CF5560" w:rsidRPr="00414788" w:rsidRDefault="00CF556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A" w14:textId="77777777" w:rsidR="00CF5560" w:rsidRPr="00414788" w:rsidRDefault="00CF556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7B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2EF" w:rsidRPr="005437FF" w14:paraId="0BC156EA" w14:textId="77777777" w:rsidTr="7225DCAF">
        <w:tc>
          <w:tcPr>
            <w:tcW w:w="841" w:type="dxa"/>
            <w:shd w:val="clear" w:color="auto" w:fill="auto"/>
          </w:tcPr>
          <w:p w14:paraId="31E2377B" w14:textId="77777777" w:rsidR="009002EF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AFEB2D" w14:textId="1822879C" w:rsidR="009002EF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141CF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B71BFD6" w14:textId="489B5245" w:rsidR="009002EF" w:rsidRPr="00414788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2292F7FE" w14:textId="77777777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96B5B" w14:textId="53DA1272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CC2498">
              <w:rPr>
                <w:rFonts w:ascii="Arial" w:hAnsi="Arial" w:cs="Arial"/>
                <w:sz w:val="20"/>
                <w:szCs w:val="20"/>
              </w:rPr>
              <w:t>Personal Data Aspects Letter</w:t>
            </w:r>
          </w:p>
        </w:tc>
        <w:tc>
          <w:tcPr>
            <w:tcW w:w="3119" w:type="dxa"/>
            <w:shd w:val="clear" w:color="auto" w:fill="auto"/>
          </w:tcPr>
          <w:p w14:paraId="29391CAA" w14:textId="77777777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F84A23" w14:textId="634EEC29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CC2498">
              <w:rPr>
                <w:rFonts w:ascii="Arial" w:hAnsi="Arial" w:cs="Arial"/>
                <w:sz w:val="20"/>
                <w:szCs w:val="20"/>
              </w:rPr>
              <w:t>Statement relating to PDAL</w:t>
            </w:r>
          </w:p>
        </w:tc>
        <w:tc>
          <w:tcPr>
            <w:tcW w:w="1299" w:type="dxa"/>
            <w:shd w:val="clear" w:color="auto" w:fill="auto"/>
          </w:tcPr>
          <w:p w14:paraId="78154A07" w14:textId="77777777" w:rsidR="003971A1" w:rsidRDefault="003971A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116E2" w14:textId="16528DC4" w:rsidR="009002EF" w:rsidRPr="00414788" w:rsidRDefault="003971A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5C177A72" w14:textId="77777777" w:rsidR="009002EF" w:rsidRPr="00414788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739" w:rsidRPr="005437FF" w14:paraId="6EF3507A" w14:textId="77777777" w:rsidTr="7225DCAF">
        <w:tc>
          <w:tcPr>
            <w:tcW w:w="841" w:type="dxa"/>
            <w:shd w:val="clear" w:color="auto" w:fill="auto"/>
          </w:tcPr>
          <w:p w14:paraId="09FA1669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A18414" w14:textId="204C1C9C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8141C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97E59D0" w14:textId="77777777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54B8F3" w14:textId="1B8E706B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TUPE</w:t>
            </w:r>
          </w:p>
        </w:tc>
        <w:tc>
          <w:tcPr>
            <w:tcW w:w="3119" w:type="dxa"/>
            <w:shd w:val="clear" w:color="auto" w:fill="auto"/>
          </w:tcPr>
          <w:p w14:paraId="0CDDEEC6" w14:textId="77777777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39353E" w14:textId="6071C9AD" w:rsidR="00317327" w:rsidRPr="006518DA" w:rsidRDefault="00F41EC5" w:rsidP="56541792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TUPE assessment</w:t>
            </w:r>
            <w:r w:rsidR="006518DA"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481945" w14:textId="742F7F72" w:rsidR="00317327" w:rsidRPr="006518DA" w:rsidRDefault="00317327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07169F8C" w14:textId="77777777" w:rsidR="00EF6739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FE417C" w14:textId="64B55FD5" w:rsidR="008141CF" w:rsidRPr="006518DA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2F230E96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1CF" w:rsidRPr="005437FF" w14:paraId="57B8A634" w14:textId="77777777" w:rsidTr="7225DCAF">
        <w:tc>
          <w:tcPr>
            <w:tcW w:w="841" w:type="dxa"/>
            <w:shd w:val="clear" w:color="auto" w:fill="auto"/>
          </w:tcPr>
          <w:p w14:paraId="453F2301" w14:textId="77777777" w:rsidR="008141CF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7F182B" w14:textId="77777777" w:rsidR="008141CF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39839079" w14:textId="65A7CD62" w:rsidR="008141CF" w:rsidRPr="006518DA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2A6DD8E4" w14:textId="77777777" w:rsidR="008141CF" w:rsidRDefault="008141C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A541E" w14:textId="60F25C9A" w:rsidR="008141CF" w:rsidRPr="006518DA" w:rsidRDefault="008141CF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Cyber</w:t>
            </w:r>
          </w:p>
        </w:tc>
        <w:tc>
          <w:tcPr>
            <w:tcW w:w="3119" w:type="dxa"/>
            <w:shd w:val="clear" w:color="auto" w:fill="auto"/>
          </w:tcPr>
          <w:p w14:paraId="4E36A148" w14:textId="77777777" w:rsidR="00CA702D" w:rsidRDefault="00CA702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56A12" w14:textId="3FF5A7E4" w:rsidR="008141CF" w:rsidRDefault="008141CF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RAR-</w:t>
            </w:r>
            <w:r w:rsidR="00DD2C24">
              <w:rPr>
                <w:rFonts w:ascii="Arial" w:hAnsi="Arial" w:cs="Arial"/>
                <w:sz w:val="20"/>
                <w:szCs w:val="20"/>
              </w:rPr>
              <w:t>482607762 – N/A</w:t>
            </w:r>
          </w:p>
          <w:p w14:paraId="36EC2E30" w14:textId="1DB4C8B2" w:rsidR="00DD2C24" w:rsidRDefault="00DD2C24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425AA" w14:textId="51950089" w:rsidR="00DD2C24" w:rsidRDefault="00DD2C24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Confirmation of Cyber Essentials or Cyber Essentials Plus</w:t>
            </w:r>
          </w:p>
          <w:p w14:paraId="4989B46D" w14:textId="2EE74095" w:rsidR="00DD2C24" w:rsidRPr="006518DA" w:rsidRDefault="00DD2C24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7A56C774" w14:textId="77777777" w:rsidR="008141CF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DB95E9" w14:textId="5C42662E" w:rsidR="00DD2C24" w:rsidRDefault="00DD2C2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7D12DD17" w14:textId="77777777" w:rsidR="008141CF" w:rsidRPr="006518DA" w:rsidRDefault="008141C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54" w:rsidRPr="005437FF" w14:paraId="272DB9B1" w14:textId="77777777" w:rsidTr="7225DCAF">
        <w:tc>
          <w:tcPr>
            <w:tcW w:w="841" w:type="dxa"/>
            <w:shd w:val="clear" w:color="auto" w:fill="auto"/>
          </w:tcPr>
          <w:p w14:paraId="383D6966" w14:textId="77777777" w:rsidR="005F3652" w:rsidRDefault="005F365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784C34" w14:textId="5A1023E2" w:rsidR="00D72254" w:rsidRDefault="005F365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  <w:p w14:paraId="6089661A" w14:textId="0B13FA5C" w:rsidR="005F3652" w:rsidRDefault="005F365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0BB8F623" w14:textId="77777777" w:rsidR="005F3652" w:rsidRDefault="005F365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35DA76" w14:textId="77777777" w:rsidR="00D72254" w:rsidRDefault="00D72254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Schedule 9</w:t>
            </w:r>
            <w:r w:rsidR="00AE1FDE">
              <w:rPr>
                <w:rFonts w:ascii="Arial" w:hAnsi="Arial" w:cs="Arial"/>
                <w:sz w:val="20"/>
                <w:szCs w:val="20"/>
              </w:rPr>
              <w:t xml:space="preserve"> – Publishable Performance Information</w:t>
            </w:r>
          </w:p>
          <w:p w14:paraId="121EEC3C" w14:textId="54BAED7E" w:rsidR="00AE1FDE" w:rsidRDefault="00AE1FDE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58E548B" w14:textId="77777777" w:rsidR="005F3652" w:rsidRDefault="005F365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5965C8" w14:textId="19033580" w:rsidR="00D72254" w:rsidRDefault="00B84D0A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completion where applicable</w:t>
            </w:r>
          </w:p>
        </w:tc>
        <w:tc>
          <w:tcPr>
            <w:tcW w:w="1299" w:type="dxa"/>
            <w:shd w:val="clear" w:color="auto" w:fill="auto"/>
          </w:tcPr>
          <w:p w14:paraId="4BA27509" w14:textId="77777777" w:rsidR="00D72254" w:rsidRDefault="00D7225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3270A9C5" w14:textId="77777777" w:rsidR="00D72254" w:rsidRPr="006518DA" w:rsidRDefault="00D7225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54" w:rsidRPr="005437FF" w14:paraId="52F421E2" w14:textId="77777777" w:rsidTr="7225DCAF">
        <w:tc>
          <w:tcPr>
            <w:tcW w:w="841" w:type="dxa"/>
            <w:shd w:val="clear" w:color="auto" w:fill="auto"/>
          </w:tcPr>
          <w:p w14:paraId="4640974C" w14:textId="77777777" w:rsidR="005F3652" w:rsidRDefault="005F365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6CF92F" w14:textId="36A07F4E" w:rsidR="00D72254" w:rsidRDefault="005F365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  <w:p w14:paraId="58506050" w14:textId="27012ECB" w:rsidR="005F3652" w:rsidRDefault="005F365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657923B0" w14:textId="77777777" w:rsidR="005F3652" w:rsidRDefault="005F365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F41885" w14:textId="77777777" w:rsidR="00D72254" w:rsidRDefault="00D72254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Schedule 10</w:t>
            </w:r>
            <w:r w:rsidR="00B84D0A">
              <w:rPr>
                <w:rFonts w:ascii="Arial" w:hAnsi="Arial" w:cs="Arial"/>
                <w:sz w:val="20"/>
                <w:szCs w:val="20"/>
              </w:rPr>
              <w:t xml:space="preserve"> – Notification of IPR Restrictions</w:t>
            </w:r>
          </w:p>
          <w:p w14:paraId="1E8BC9F0" w14:textId="6984BA83" w:rsidR="00B84D0A" w:rsidRDefault="00B84D0A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C8768A2" w14:textId="77777777" w:rsidR="005F3652" w:rsidRDefault="005F365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CEACBD" w14:textId="1B09A75D" w:rsidR="00D72254" w:rsidRDefault="00B84D0A" w:rsidP="00776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completion where applicable</w:t>
            </w:r>
          </w:p>
        </w:tc>
        <w:tc>
          <w:tcPr>
            <w:tcW w:w="1299" w:type="dxa"/>
            <w:shd w:val="clear" w:color="auto" w:fill="auto"/>
          </w:tcPr>
          <w:p w14:paraId="5AC5C379" w14:textId="77777777" w:rsidR="00D72254" w:rsidRDefault="00D7225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6FE8D9B0" w14:textId="77777777" w:rsidR="00D72254" w:rsidRPr="006518DA" w:rsidRDefault="00D7225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B7B47D" w14:textId="77777777" w:rsidR="00E94D1D" w:rsidRPr="005437FF" w:rsidRDefault="00E94D1D" w:rsidP="00AE05F4">
      <w:pPr>
        <w:rPr>
          <w:rFonts w:ascii="Arial" w:hAnsi="Arial" w:cs="Arial"/>
          <w:sz w:val="22"/>
          <w:szCs w:val="22"/>
        </w:rPr>
      </w:pPr>
    </w:p>
    <w:p w14:paraId="59B7B47E" w14:textId="77777777" w:rsidR="00705DF5" w:rsidRDefault="00705DF5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A nil response should also be provided</w:t>
      </w:r>
      <w:r w:rsidR="00D655C0" w:rsidRPr="005437FF">
        <w:rPr>
          <w:rFonts w:ascii="Arial" w:hAnsi="Arial" w:cs="Arial"/>
          <w:sz w:val="22"/>
          <w:szCs w:val="22"/>
        </w:rPr>
        <w:t xml:space="preserve"> where applicable.</w:t>
      </w:r>
    </w:p>
    <w:sectPr w:rsidR="00705DF5" w:rsidSect="004F3666">
      <w:footerReference w:type="default" r:id="rId8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E371" w14:textId="77777777" w:rsidR="00103E5C" w:rsidRDefault="00103E5C">
      <w:r>
        <w:separator/>
      </w:r>
    </w:p>
  </w:endnote>
  <w:endnote w:type="continuationSeparator" w:id="0">
    <w:p w14:paraId="1BEBB91C" w14:textId="77777777" w:rsidR="00103E5C" w:rsidRDefault="00103E5C">
      <w:r>
        <w:continuationSeparator/>
      </w:r>
    </w:p>
  </w:endnote>
  <w:endnote w:type="continuationNotice" w:id="1">
    <w:p w14:paraId="6E6B92E7" w14:textId="77777777" w:rsidR="00103E5C" w:rsidRDefault="00103E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FEED" w14:textId="77777777" w:rsidR="00103E5C" w:rsidRDefault="00103E5C">
      <w:r>
        <w:separator/>
      </w:r>
    </w:p>
  </w:footnote>
  <w:footnote w:type="continuationSeparator" w:id="0">
    <w:p w14:paraId="36E7E5E2" w14:textId="77777777" w:rsidR="00103E5C" w:rsidRDefault="00103E5C">
      <w:r>
        <w:continuationSeparator/>
      </w:r>
    </w:p>
  </w:footnote>
  <w:footnote w:type="continuationNotice" w:id="1">
    <w:p w14:paraId="12FED3AD" w14:textId="77777777" w:rsidR="00103E5C" w:rsidRDefault="00103E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6348"/>
    <w:rsid w:val="000358E1"/>
    <w:rsid w:val="00036830"/>
    <w:rsid w:val="000418A1"/>
    <w:rsid w:val="0005502E"/>
    <w:rsid w:val="000604AA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03E5C"/>
    <w:rsid w:val="00112E26"/>
    <w:rsid w:val="00115C17"/>
    <w:rsid w:val="001238F5"/>
    <w:rsid w:val="00126BE3"/>
    <w:rsid w:val="00133255"/>
    <w:rsid w:val="0014643D"/>
    <w:rsid w:val="00151E92"/>
    <w:rsid w:val="00171F4A"/>
    <w:rsid w:val="00172608"/>
    <w:rsid w:val="00176AD9"/>
    <w:rsid w:val="0017722D"/>
    <w:rsid w:val="00185B18"/>
    <w:rsid w:val="00193BB1"/>
    <w:rsid w:val="001A1CDC"/>
    <w:rsid w:val="001A553A"/>
    <w:rsid w:val="001D17C7"/>
    <w:rsid w:val="001D51A9"/>
    <w:rsid w:val="001D5464"/>
    <w:rsid w:val="001E60EF"/>
    <w:rsid w:val="001E685A"/>
    <w:rsid w:val="00201902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A235D"/>
    <w:rsid w:val="002A43F1"/>
    <w:rsid w:val="002B7809"/>
    <w:rsid w:val="002D2E55"/>
    <w:rsid w:val="002D66EF"/>
    <w:rsid w:val="002E0382"/>
    <w:rsid w:val="002E5E26"/>
    <w:rsid w:val="00301F2E"/>
    <w:rsid w:val="00317327"/>
    <w:rsid w:val="003210D3"/>
    <w:rsid w:val="00321117"/>
    <w:rsid w:val="00326384"/>
    <w:rsid w:val="003322B0"/>
    <w:rsid w:val="0034751E"/>
    <w:rsid w:val="00351AD5"/>
    <w:rsid w:val="00354FA2"/>
    <w:rsid w:val="0036350F"/>
    <w:rsid w:val="003779D0"/>
    <w:rsid w:val="00386FED"/>
    <w:rsid w:val="00390C57"/>
    <w:rsid w:val="003912FC"/>
    <w:rsid w:val="003971A1"/>
    <w:rsid w:val="003A2571"/>
    <w:rsid w:val="003A425D"/>
    <w:rsid w:val="003D2B33"/>
    <w:rsid w:val="003D513E"/>
    <w:rsid w:val="003D766A"/>
    <w:rsid w:val="003E2BF8"/>
    <w:rsid w:val="003E56D2"/>
    <w:rsid w:val="003F3DB3"/>
    <w:rsid w:val="00405BB1"/>
    <w:rsid w:val="00414788"/>
    <w:rsid w:val="00427E84"/>
    <w:rsid w:val="00432205"/>
    <w:rsid w:val="00446526"/>
    <w:rsid w:val="00446DC4"/>
    <w:rsid w:val="0045652E"/>
    <w:rsid w:val="004617AD"/>
    <w:rsid w:val="00472C59"/>
    <w:rsid w:val="00477069"/>
    <w:rsid w:val="00482E6E"/>
    <w:rsid w:val="004875DC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1271"/>
    <w:rsid w:val="00506A68"/>
    <w:rsid w:val="005166FA"/>
    <w:rsid w:val="00526854"/>
    <w:rsid w:val="005349A7"/>
    <w:rsid w:val="00536DB9"/>
    <w:rsid w:val="00543315"/>
    <w:rsid w:val="005437FF"/>
    <w:rsid w:val="00592942"/>
    <w:rsid w:val="005A5032"/>
    <w:rsid w:val="005B7741"/>
    <w:rsid w:val="005E7E3F"/>
    <w:rsid w:val="005F3652"/>
    <w:rsid w:val="00610657"/>
    <w:rsid w:val="006476EC"/>
    <w:rsid w:val="006518DA"/>
    <w:rsid w:val="00661BB4"/>
    <w:rsid w:val="006663F2"/>
    <w:rsid w:val="0067372C"/>
    <w:rsid w:val="006829D3"/>
    <w:rsid w:val="006A18FC"/>
    <w:rsid w:val="006A4A80"/>
    <w:rsid w:val="006B1E62"/>
    <w:rsid w:val="006C0648"/>
    <w:rsid w:val="006C1F42"/>
    <w:rsid w:val="006D5A08"/>
    <w:rsid w:val="006F1C88"/>
    <w:rsid w:val="006F548E"/>
    <w:rsid w:val="0070564C"/>
    <w:rsid w:val="00705DF5"/>
    <w:rsid w:val="007172B9"/>
    <w:rsid w:val="00717A5C"/>
    <w:rsid w:val="0072509F"/>
    <w:rsid w:val="00733F74"/>
    <w:rsid w:val="007343C7"/>
    <w:rsid w:val="0074094C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32F"/>
    <w:rsid w:val="007D67EC"/>
    <w:rsid w:val="007E2DE3"/>
    <w:rsid w:val="007F0183"/>
    <w:rsid w:val="007F2CF2"/>
    <w:rsid w:val="007F4A76"/>
    <w:rsid w:val="00805252"/>
    <w:rsid w:val="008141CF"/>
    <w:rsid w:val="00815CB2"/>
    <w:rsid w:val="008468B4"/>
    <w:rsid w:val="008473E1"/>
    <w:rsid w:val="0087649A"/>
    <w:rsid w:val="00877E65"/>
    <w:rsid w:val="00894DC1"/>
    <w:rsid w:val="008A09A1"/>
    <w:rsid w:val="008C37DC"/>
    <w:rsid w:val="008D65C0"/>
    <w:rsid w:val="008F3389"/>
    <w:rsid w:val="009002EF"/>
    <w:rsid w:val="00942A72"/>
    <w:rsid w:val="009513D0"/>
    <w:rsid w:val="00960225"/>
    <w:rsid w:val="00965FCD"/>
    <w:rsid w:val="00972631"/>
    <w:rsid w:val="00985117"/>
    <w:rsid w:val="00992360"/>
    <w:rsid w:val="00996690"/>
    <w:rsid w:val="009A4AEA"/>
    <w:rsid w:val="009C0402"/>
    <w:rsid w:val="009C1175"/>
    <w:rsid w:val="009C26B7"/>
    <w:rsid w:val="009C7BA4"/>
    <w:rsid w:val="009D0C66"/>
    <w:rsid w:val="009D3F48"/>
    <w:rsid w:val="009D769F"/>
    <w:rsid w:val="009E0948"/>
    <w:rsid w:val="00A0135D"/>
    <w:rsid w:val="00A07740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E1FDE"/>
    <w:rsid w:val="00AF754B"/>
    <w:rsid w:val="00B022EB"/>
    <w:rsid w:val="00B02CC7"/>
    <w:rsid w:val="00B05765"/>
    <w:rsid w:val="00B25832"/>
    <w:rsid w:val="00B3282D"/>
    <w:rsid w:val="00B3702B"/>
    <w:rsid w:val="00B459B5"/>
    <w:rsid w:val="00B84D0A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59C5"/>
    <w:rsid w:val="00C4709D"/>
    <w:rsid w:val="00C70C1D"/>
    <w:rsid w:val="00C70C70"/>
    <w:rsid w:val="00C752EF"/>
    <w:rsid w:val="00C7531C"/>
    <w:rsid w:val="00C77B3C"/>
    <w:rsid w:val="00C80C72"/>
    <w:rsid w:val="00C922E9"/>
    <w:rsid w:val="00C9725D"/>
    <w:rsid w:val="00CA702D"/>
    <w:rsid w:val="00CB1336"/>
    <w:rsid w:val="00CB2E73"/>
    <w:rsid w:val="00CB5781"/>
    <w:rsid w:val="00CB635A"/>
    <w:rsid w:val="00CC07DF"/>
    <w:rsid w:val="00CC2498"/>
    <w:rsid w:val="00CE45CB"/>
    <w:rsid w:val="00CE57F7"/>
    <w:rsid w:val="00CF5560"/>
    <w:rsid w:val="00CF726F"/>
    <w:rsid w:val="00D06D1A"/>
    <w:rsid w:val="00D30688"/>
    <w:rsid w:val="00D51D47"/>
    <w:rsid w:val="00D536A2"/>
    <w:rsid w:val="00D655C0"/>
    <w:rsid w:val="00D72254"/>
    <w:rsid w:val="00D95862"/>
    <w:rsid w:val="00DB021E"/>
    <w:rsid w:val="00DC08C7"/>
    <w:rsid w:val="00DC4B1C"/>
    <w:rsid w:val="00DD2C24"/>
    <w:rsid w:val="00DD2F0E"/>
    <w:rsid w:val="00DD34E3"/>
    <w:rsid w:val="00DE686B"/>
    <w:rsid w:val="00E4429D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62EA"/>
    <w:rsid w:val="00ED78FA"/>
    <w:rsid w:val="00EE24D7"/>
    <w:rsid w:val="00EE54D3"/>
    <w:rsid w:val="00EE566A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420DC0B8"/>
    <w:rsid w:val="56541792"/>
    <w:rsid w:val="63BE79DF"/>
    <w:rsid w:val="681A4D33"/>
    <w:rsid w:val="6D51370C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BC66-C013-4896-820D-E554AF17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283</Words>
  <Characters>1617</Characters>
  <Application>Microsoft Office Word</Application>
  <DocSecurity>0</DocSecurity>
  <Lines>13</Lines>
  <Paragraphs>3</Paragraphs>
  <ScaleCrop>false</ScaleCrop>
  <Company>Ministry of Defence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Williams, Hannah Mrs (Army StratCen-Comrcl-Proc-NI-TL)</cp:lastModifiedBy>
  <cp:revision>97</cp:revision>
  <cp:lastPrinted>2017-02-14T02:32:00Z</cp:lastPrinted>
  <dcterms:created xsi:type="dcterms:W3CDTF">2019-11-13T07:25:00Z</dcterms:created>
  <dcterms:modified xsi:type="dcterms:W3CDTF">2022-10-10T15:37:00Z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e28611e-2819-430a-bdf7-3581be6cbbdd_Enabled">
    <vt:lpwstr>true</vt:lpwstr>
  </property>
  <property fmtid="{D5CDD505-2E9C-101B-9397-08002B2CF9AE}" pid="3" name="MSIP_Label_8e28611e-2819-430a-bdf7-3581be6cbbdd_SetDate">
    <vt:lpwstr>2022-10-10T08:19:38Z</vt:lpwstr>
  </property>
  <property fmtid="{D5CDD505-2E9C-101B-9397-08002B2CF9AE}" pid="4" name="MSIP_Label_8e28611e-2819-430a-bdf7-3581be6cbbdd_Method">
    <vt:lpwstr>Privileged</vt:lpwstr>
  </property>
  <property fmtid="{D5CDD505-2E9C-101B-9397-08002B2CF9AE}" pid="5" name="MSIP_Label_8e28611e-2819-430a-bdf7-3581be6cbbdd_Name">
    <vt:lpwstr>MOD-1-NWR-‘NON-WORK  RELATED’</vt:lpwstr>
  </property>
  <property fmtid="{D5CDD505-2E9C-101B-9397-08002B2CF9AE}" pid="6" name="MSIP_Label_8e28611e-2819-430a-bdf7-3581be6cbbdd_SiteId">
    <vt:lpwstr>be7760ed-5953-484b-ae95-d0a16dfa09e5</vt:lpwstr>
  </property>
  <property fmtid="{D5CDD505-2E9C-101B-9397-08002B2CF9AE}" pid="7" name="MSIP_Label_8e28611e-2819-430a-bdf7-3581be6cbbdd_ActionId">
    <vt:lpwstr>66805fa1-2d04-4787-800e-1384b6a24b24</vt:lpwstr>
  </property>
  <property fmtid="{D5CDD505-2E9C-101B-9397-08002B2CF9AE}" pid="8" name="MSIP_Label_8e28611e-2819-430a-bdf7-3581be6cbbdd_ContentBits">
    <vt:lpwstr>0</vt:lpwstr>
  </property>
</Properties>
</file>