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4F552E4A" w:rsidR="005D31F9" w:rsidRDefault="000111F7" w:rsidP="79279FCE">
      <w:pPr>
        <w:widowControl/>
        <w:ind w:left="0" w:firstLine="0"/>
        <w:rPr>
          <w:rFonts w:ascii="Arial" w:eastAsia="Arial" w:hAnsi="Arial" w:cs="Arial"/>
          <w:b/>
          <w:bCs/>
          <w:sz w:val="36"/>
          <w:szCs w:val="36"/>
        </w:rPr>
      </w:pPr>
      <w:r w:rsidRPr="79279FCE">
        <w:rPr>
          <w:rFonts w:ascii="Arial" w:eastAsia="Arial" w:hAnsi="Arial" w:cs="Arial"/>
          <w:b/>
          <w:bCs/>
          <w:sz w:val="36"/>
          <w:szCs w:val="36"/>
        </w:rPr>
        <w:t>Core Terms – Mid-tier</w:t>
      </w:r>
    </w:p>
    <w:p w14:paraId="00000002" w14:textId="09C43E22" w:rsidR="005D31F9" w:rsidRPr="006A1EBB" w:rsidRDefault="000111F7">
      <w:pPr>
        <w:widowControl/>
        <w:ind w:left="165" w:firstLine="0"/>
        <w:rPr>
          <w:rFonts w:ascii="Arial" w:hAnsi="Arial" w:cs="Arial"/>
        </w:rPr>
        <w:sectPr w:rsidR="005D31F9" w:rsidRPr="006A1EB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20" w:gutter="0"/>
          <w:pgNumType w:start="0"/>
          <w:cols w:space="720"/>
          <w:titlePg/>
        </w:sectPr>
      </w:pPr>
      <w:r w:rsidRPr="006A1EBB">
        <w:rPr>
          <w:rFonts w:ascii="Arial" w:hAnsi="Arial" w:cs="Arial"/>
        </w:rPr>
        <w:br w:type="page"/>
      </w:r>
    </w:p>
    <w:p w14:paraId="00000003" w14:textId="77777777" w:rsidR="005D31F9" w:rsidRPr="00625FD2" w:rsidRDefault="000111F7" w:rsidP="00625FD2">
      <w:pPr>
        <w:widowControl/>
        <w:numPr>
          <w:ilvl w:val="0"/>
          <w:numId w:val="1"/>
        </w:numPr>
        <w:pBdr>
          <w:top w:val="nil"/>
          <w:left w:val="nil"/>
          <w:bottom w:val="nil"/>
          <w:right w:val="nil"/>
          <w:between w:val="nil"/>
        </w:pBdr>
        <w:spacing w:before="0" w:after="240"/>
        <w:ind w:left="0"/>
        <w:jc w:val="center"/>
        <w:rPr>
          <w:rFonts w:ascii="Arial" w:eastAsia="Arial" w:hAnsi="Arial" w:cs="Arial"/>
          <w:color w:val="000000"/>
        </w:rPr>
      </w:pPr>
      <w:bookmarkStart w:id="0" w:name="_heading=h.gjdgxs" w:colFirst="0" w:colLast="0"/>
      <w:bookmarkEnd w:id="0"/>
      <w:r w:rsidRPr="00625FD2">
        <w:rPr>
          <w:rFonts w:ascii="Arial" w:eastAsia="Arial" w:hAnsi="Arial" w:cs="Arial"/>
          <w:b/>
          <w:color w:val="000000"/>
        </w:rPr>
        <w:lastRenderedPageBreak/>
        <w:t>Contents</w:t>
      </w:r>
    </w:p>
    <w:sdt>
      <w:sdtPr>
        <w:rPr>
          <w:rFonts w:ascii="Arial" w:hAnsi="Arial" w:cs="Arial"/>
        </w:rPr>
        <w:id w:val="-111750921"/>
        <w:docPartObj>
          <w:docPartGallery w:val="Table of Contents"/>
          <w:docPartUnique/>
        </w:docPartObj>
      </w:sdtPr>
      <w:sdtEndPr/>
      <w:sdtContent>
        <w:p w14:paraId="2C9D73A3" w14:textId="5C386A9D" w:rsidR="006A1EBB" w:rsidRPr="006A1EBB" w:rsidRDefault="00E266D3">
          <w:pPr>
            <w:pStyle w:val="TOC1"/>
            <w:tabs>
              <w:tab w:val="right" w:leader="dot" w:pos="9016"/>
            </w:tabs>
            <w:rPr>
              <w:rFonts w:ascii="Arial" w:eastAsiaTheme="minorEastAsia" w:hAnsi="Arial" w:cs="Arial"/>
              <w:noProof/>
              <w:sz w:val="22"/>
              <w:szCs w:val="22"/>
            </w:rPr>
          </w:pPr>
          <w:r w:rsidRPr="006A1EBB">
            <w:rPr>
              <w:rFonts w:ascii="Arial" w:hAnsi="Arial" w:cs="Arial"/>
            </w:rPr>
            <w:fldChar w:fldCharType="begin"/>
          </w:r>
          <w:r w:rsidRPr="006A1EBB">
            <w:rPr>
              <w:rFonts w:ascii="Arial" w:hAnsi="Arial" w:cs="Arial"/>
            </w:rPr>
            <w:instrText xml:space="preserve"> TOC \h \z \t "GPS L1 CLAUSE HEADING,1" </w:instrText>
          </w:r>
          <w:r w:rsidRPr="006A1EBB">
            <w:rPr>
              <w:rFonts w:ascii="Arial" w:hAnsi="Arial" w:cs="Arial"/>
            </w:rPr>
            <w:fldChar w:fldCharType="separate"/>
          </w:r>
          <w:hyperlink w:anchor="_Toc188448663" w:history="1">
            <w:r w:rsidR="006A1EBB" w:rsidRPr="006A1EBB">
              <w:rPr>
                <w:rStyle w:val="Hyperlink"/>
                <w:rFonts w:ascii="Arial" w:hAnsi="Arial" w:cs="Arial"/>
                <w:bCs/>
                <w:noProof/>
              </w:rPr>
              <w:t>1.</w:t>
            </w:r>
            <w:r w:rsidR="006A1EBB" w:rsidRPr="006A1EBB">
              <w:rPr>
                <w:rFonts w:ascii="Arial" w:eastAsiaTheme="minorEastAsia" w:hAnsi="Arial" w:cs="Arial"/>
                <w:noProof/>
                <w:sz w:val="22"/>
                <w:szCs w:val="22"/>
              </w:rPr>
              <w:tab/>
            </w:r>
            <w:r w:rsidR="006A1EBB" w:rsidRPr="006A1EBB">
              <w:rPr>
                <w:rStyle w:val="Hyperlink"/>
                <w:rFonts w:ascii="Arial" w:hAnsi="Arial" w:cs="Arial"/>
                <w:noProof/>
              </w:rPr>
              <w:t>Definitions used in the contract</w:t>
            </w:r>
            <w:r w:rsidR="006A1EBB" w:rsidRPr="006A1EBB">
              <w:rPr>
                <w:rFonts w:ascii="Arial" w:hAnsi="Arial" w:cs="Arial"/>
                <w:noProof/>
                <w:webHidden/>
              </w:rPr>
              <w:tab/>
            </w:r>
            <w:r w:rsidR="006A1EBB" w:rsidRPr="006A1EBB">
              <w:rPr>
                <w:rFonts w:ascii="Arial" w:hAnsi="Arial" w:cs="Arial"/>
                <w:noProof/>
                <w:webHidden/>
              </w:rPr>
              <w:fldChar w:fldCharType="begin"/>
            </w:r>
            <w:r w:rsidR="006A1EBB" w:rsidRPr="006A1EBB">
              <w:rPr>
                <w:rFonts w:ascii="Arial" w:hAnsi="Arial" w:cs="Arial"/>
                <w:noProof/>
                <w:webHidden/>
              </w:rPr>
              <w:instrText xml:space="preserve"> PAGEREF _Toc188448663 \h </w:instrText>
            </w:r>
            <w:r w:rsidR="006A1EBB" w:rsidRPr="006A1EBB">
              <w:rPr>
                <w:rFonts w:ascii="Arial" w:hAnsi="Arial" w:cs="Arial"/>
                <w:noProof/>
                <w:webHidden/>
              </w:rPr>
            </w:r>
            <w:r w:rsidR="006A1EBB" w:rsidRPr="006A1EBB">
              <w:rPr>
                <w:rFonts w:ascii="Arial" w:hAnsi="Arial" w:cs="Arial"/>
                <w:noProof/>
                <w:webHidden/>
              </w:rPr>
              <w:fldChar w:fldCharType="separate"/>
            </w:r>
            <w:r w:rsidR="00B92265">
              <w:rPr>
                <w:rFonts w:ascii="Arial" w:hAnsi="Arial" w:cs="Arial"/>
                <w:noProof/>
                <w:webHidden/>
              </w:rPr>
              <w:t>1</w:t>
            </w:r>
            <w:r w:rsidR="006A1EBB" w:rsidRPr="006A1EBB">
              <w:rPr>
                <w:rFonts w:ascii="Arial" w:hAnsi="Arial" w:cs="Arial"/>
                <w:noProof/>
                <w:webHidden/>
              </w:rPr>
              <w:fldChar w:fldCharType="end"/>
            </w:r>
          </w:hyperlink>
        </w:p>
        <w:p w14:paraId="2F69F1A8" w14:textId="77121378" w:rsidR="006A1EBB" w:rsidRPr="006A1EBB" w:rsidRDefault="006A1EBB">
          <w:pPr>
            <w:pStyle w:val="TOC1"/>
            <w:tabs>
              <w:tab w:val="right" w:leader="dot" w:pos="9016"/>
            </w:tabs>
            <w:rPr>
              <w:rFonts w:ascii="Arial" w:eastAsiaTheme="minorEastAsia" w:hAnsi="Arial" w:cs="Arial"/>
              <w:noProof/>
              <w:sz w:val="22"/>
              <w:szCs w:val="22"/>
            </w:rPr>
          </w:pPr>
          <w:hyperlink w:anchor="_Toc188448664" w:history="1">
            <w:r w:rsidRPr="006A1EBB">
              <w:rPr>
                <w:rStyle w:val="Hyperlink"/>
                <w:rFonts w:ascii="Arial" w:hAnsi="Arial" w:cs="Arial"/>
                <w:bCs/>
                <w:noProof/>
              </w:rPr>
              <w:t>2.</w:t>
            </w:r>
            <w:r w:rsidRPr="006A1EBB">
              <w:rPr>
                <w:rFonts w:ascii="Arial" w:eastAsiaTheme="minorEastAsia" w:hAnsi="Arial" w:cs="Arial"/>
                <w:noProof/>
                <w:sz w:val="22"/>
                <w:szCs w:val="22"/>
              </w:rPr>
              <w:tab/>
            </w:r>
            <w:r w:rsidRPr="006A1EBB">
              <w:rPr>
                <w:rStyle w:val="Hyperlink"/>
                <w:rFonts w:ascii="Arial" w:hAnsi="Arial" w:cs="Arial"/>
                <w:noProof/>
              </w:rPr>
              <w:t>How the contract works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_Toc188448664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w:t>
            </w:r>
            <w:r w:rsidRPr="006A1EBB">
              <w:rPr>
                <w:rFonts w:ascii="Arial" w:hAnsi="Arial" w:cs="Arial"/>
                <w:noProof/>
                <w:webHidden/>
              </w:rPr>
              <w:fldChar w:fldCharType="end"/>
            </w:r>
          </w:hyperlink>
        </w:p>
        <w:p w14:paraId="0E6891C7" w14:textId="7F1B8C36" w:rsidR="006A1EBB" w:rsidRPr="006A1EBB" w:rsidRDefault="006A1EBB">
          <w:pPr>
            <w:pStyle w:val="TOC1"/>
            <w:tabs>
              <w:tab w:val="right" w:leader="dot" w:pos="9016"/>
            </w:tabs>
            <w:rPr>
              <w:rFonts w:ascii="Arial" w:eastAsiaTheme="minorEastAsia" w:hAnsi="Arial" w:cs="Arial"/>
              <w:noProof/>
              <w:sz w:val="22"/>
              <w:szCs w:val="22"/>
            </w:rPr>
          </w:pPr>
          <w:hyperlink w:anchor="_Toc188448665" w:history="1">
            <w:r w:rsidRPr="006A1EBB">
              <w:rPr>
                <w:rStyle w:val="Hyperlink"/>
                <w:rFonts w:ascii="Arial" w:hAnsi="Arial" w:cs="Arial"/>
                <w:bCs/>
                <w:noProof/>
              </w:rPr>
              <w:t>3.</w:t>
            </w:r>
            <w:r w:rsidRPr="006A1EBB">
              <w:rPr>
                <w:rFonts w:ascii="Arial" w:eastAsiaTheme="minorEastAsia" w:hAnsi="Arial" w:cs="Arial"/>
                <w:noProof/>
                <w:sz w:val="22"/>
                <w:szCs w:val="22"/>
              </w:rPr>
              <w:tab/>
            </w:r>
            <w:r w:rsidRPr="006A1EBB">
              <w:rPr>
                <w:rStyle w:val="Hyperlink"/>
                <w:rFonts w:ascii="Arial" w:hAnsi="Arial" w:cs="Arial"/>
                <w:noProof/>
              </w:rPr>
              <w:t>What needs to be delivered</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_Toc188448665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w:t>
            </w:r>
            <w:r w:rsidRPr="006A1EBB">
              <w:rPr>
                <w:rFonts w:ascii="Arial" w:hAnsi="Arial" w:cs="Arial"/>
                <w:noProof/>
                <w:webHidden/>
              </w:rPr>
              <w:fldChar w:fldCharType="end"/>
            </w:r>
          </w:hyperlink>
        </w:p>
        <w:p w14:paraId="5CAD274E" w14:textId="6D0558B6" w:rsidR="006A1EBB" w:rsidRPr="006A1EBB" w:rsidRDefault="006A1EBB">
          <w:pPr>
            <w:pStyle w:val="TOC1"/>
            <w:tabs>
              <w:tab w:val="right" w:leader="dot" w:pos="9016"/>
            </w:tabs>
            <w:rPr>
              <w:rFonts w:ascii="Arial" w:eastAsiaTheme="minorEastAsia" w:hAnsi="Arial" w:cs="Arial"/>
              <w:noProof/>
              <w:sz w:val="22"/>
              <w:szCs w:val="22"/>
            </w:rPr>
          </w:pPr>
          <w:hyperlink w:anchor="_Toc188448666" w:history="1">
            <w:r w:rsidRPr="006A1EBB">
              <w:rPr>
                <w:rStyle w:val="Hyperlink"/>
                <w:rFonts w:ascii="Arial" w:hAnsi="Arial" w:cs="Arial"/>
                <w:bCs/>
                <w:noProof/>
              </w:rPr>
              <w:t>4.</w:t>
            </w:r>
            <w:r w:rsidRPr="006A1EBB">
              <w:rPr>
                <w:rFonts w:ascii="Arial" w:eastAsiaTheme="minorEastAsia" w:hAnsi="Arial" w:cs="Arial"/>
                <w:noProof/>
                <w:sz w:val="22"/>
                <w:szCs w:val="22"/>
              </w:rPr>
              <w:tab/>
            </w:r>
            <w:r w:rsidRPr="006A1EBB">
              <w:rPr>
                <w:rStyle w:val="Hyperlink"/>
                <w:rFonts w:ascii="Arial" w:hAnsi="Arial" w:cs="Arial"/>
                <w:noProof/>
              </w:rPr>
              <w:t>Pricing and payments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_Toc188448666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5</w:t>
            </w:r>
            <w:r w:rsidRPr="006A1EBB">
              <w:rPr>
                <w:rFonts w:ascii="Arial" w:hAnsi="Arial" w:cs="Arial"/>
                <w:noProof/>
                <w:webHidden/>
              </w:rPr>
              <w:fldChar w:fldCharType="end"/>
            </w:r>
          </w:hyperlink>
        </w:p>
        <w:p w14:paraId="79C9B506" w14:textId="5D80D28F" w:rsidR="006A1EBB" w:rsidRPr="006A1EBB" w:rsidRDefault="006A1EBB">
          <w:pPr>
            <w:pStyle w:val="TOC1"/>
            <w:tabs>
              <w:tab w:val="right" w:leader="dot" w:pos="9016"/>
            </w:tabs>
            <w:rPr>
              <w:rFonts w:ascii="Arial" w:eastAsiaTheme="minorEastAsia" w:hAnsi="Arial" w:cs="Arial"/>
              <w:noProof/>
              <w:sz w:val="22"/>
              <w:szCs w:val="22"/>
            </w:rPr>
          </w:pPr>
          <w:hyperlink w:anchor="_Toc188448667" w:history="1">
            <w:r w:rsidRPr="006A1EBB">
              <w:rPr>
                <w:rStyle w:val="Hyperlink"/>
                <w:rFonts w:ascii="Arial" w:hAnsi="Arial" w:cs="Arial"/>
                <w:bCs/>
                <w:noProof/>
              </w:rPr>
              <w:t>5.</w:t>
            </w:r>
            <w:r w:rsidRPr="006A1EBB">
              <w:rPr>
                <w:rFonts w:ascii="Arial" w:eastAsiaTheme="minorEastAsia" w:hAnsi="Arial" w:cs="Arial"/>
                <w:noProof/>
                <w:sz w:val="22"/>
                <w:szCs w:val="22"/>
              </w:rPr>
              <w:tab/>
            </w:r>
            <w:r w:rsidRPr="006A1EBB">
              <w:rPr>
                <w:rStyle w:val="Hyperlink"/>
                <w:rFonts w:ascii="Arial" w:hAnsi="Arial" w:cs="Arial"/>
                <w:noProof/>
              </w:rPr>
              <w:t>The buyer’s obligations to the supplier</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_Toc188448667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6</w:t>
            </w:r>
            <w:r w:rsidRPr="006A1EBB">
              <w:rPr>
                <w:rFonts w:ascii="Arial" w:hAnsi="Arial" w:cs="Arial"/>
                <w:noProof/>
                <w:webHidden/>
              </w:rPr>
              <w:fldChar w:fldCharType="end"/>
            </w:r>
          </w:hyperlink>
        </w:p>
        <w:p w14:paraId="4A329147" w14:textId="1F9A6AC8" w:rsidR="006A1EBB" w:rsidRPr="006A1EBB" w:rsidRDefault="006A1EBB">
          <w:pPr>
            <w:pStyle w:val="TOC1"/>
            <w:tabs>
              <w:tab w:val="right" w:leader="dot" w:pos="9016"/>
            </w:tabs>
            <w:rPr>
              <w:rFonts w:ascii="Arial" w:eastAsiaTheme="minorEastAsia" w:hAnsi="Arial" w:cs="Arial"/>
              <w:noProof/>
              <w:sz w:val="22"/>
              <w:szCs w:val="22"/>
            </w:rPr>
          </w:pPr>
          <w:hyperlink w:anchor="_Toc188448668" w:history="1">
            <w:r w:rsidRPr="006A1EBB">
              <w:rPr>
                <w:rStyle w:val="Hyperlink"/>
                <w:rFonts w:ascii="Arial" w:hAnsi="Arial" w:cs="Arial"/>
                <w:bCs/>
                <w:noProof/>
              </w:rPr>
              <w:t>6.</w:t>
            </w:r>
            <w:r w:rsidRPr="006A1EBB">
              <w:rPr>
                <w:rFonts w:ascii="Arial" w:eastAsiaTheme="minorEastAsia" w:hAnsi="Arial" w:cs="Arial"/>
                <w:noProof/>
                <w:sz w:val="22"/>
                <w:szCs w:val="22"/>
              </w:rPr>
              <w:tab/>
            </w:r>
            <w:r w:rsidRPr="006A1EBB">
              <w:rPr>
                <w:rStyle w:val="Hyperlink"/>
                <w:rFonts w:ascii="Arial" w:hAnsi="Arial" w:cs="Arial"/>
                <w:noProof/>
              </w:rPr>
              <w:t>Record keeping and reporting</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_Toc188448668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7</w:t>
            </w:r>
            <w:r w:rsidRPr="006A1EBB">
              <w:rPr>
                <w:rFonts w:ascii="Arial" w:hAnsi="Arial" w:cs="Arial"/>
                <w:noProof/>
                <w:webHidden/>
              </w:rPr>
              <w:fldChar w:fldCharType="end"/>
            </w:r>
          </w:hyperlink>
        </w:p>
        <w:p w14:paraId="10FC326D" w14:textId="1EA36C5F" w:rsidR="006A1EBB" w:rsidRPr="006A1EBB" w:rsidRDefault="006A1EBB">
          <w:pPr>
            <w:pStyle w:val="TOC1"/>
            <w:tabs>
              <w:tab w:val="right" w:leader="dot" w:pos="9016"/>
            </w:tabs>
            <w:rPr>
              <w:rFonts w:ascii="Arial" w:eastAsiaTheme="minorEastAsia" w:hAnsi="Arial" w:cs="Arial"/>
              <w:noProof/>
              <w:sz w:val="22"/>
              <w:szCs w:val="22"/>
            </w:rPr>
          </w:pPr>
          <w:hyperlink w:anchor="_Toc188448669" w:history="1">
            <w:r w:rsidRPr="006A1EBB">
              <w:rPr>
                <w:rStyle w:val="Hyperlink"/>
                <w:rFonts w:ascii="Arial" w:hAnsi="Arial" w:cs="Arial"/>
                <w:bCs/>
                <w:noProof/>
              </w:rPr>
              <w:t>7.</w:t>
            </w:r>
            <w:r w:rsidRPr="006A1EBB">
              <w:rPr>
                <w:rFonts w:ascii="Arial" w:eastAsiaTheme="minorEastAsia" w:hAnsi="Arial" w:cs="Arial"/>
                <w:noProof/>
                <w:sz w:val="22"/>
                <w:szCs w:val="22"/>
              </w:rPr>
              <w:tab/>
            </w:r>
            <w:r w:rsidRPr="006A1EBB">
              <w:rPr>
                <w:rStyle w:val="Hyperlink"/>
                <w:rFonts w:ascii="Arial" w:hAnsi="Arial" w:cs="Arial"/>
                <w:noProof/>
              </w:rPr>
              <w:t>Supplier staff</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_Toc188448669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8</w:t>
            </w:r>
            <w:r w:rsidRPr="006A1EBB">
              <w:rPr>
                <w:rFonts w:ascii="Arial" w:hAnsi="Arial" w:cs="Arial"/>
                <w:noProof/>
                <w:webHidden/>
              </w:rPr>
              <w:fldChar w:fldCharType="end"/>
            </w:r>
          </w:hyperlink>
        </w:p>
        <w:p w14:paraId="36274D13" w14:textId="746C7EF5" w:rsidR="006A1EBB" w:rsidRPr="006A1EBB" w:rsidRDefault="006A1EBB">
          <w:pPr>
            <w:pStyle w:val="TOC1"/>
            <w:tabs>
              <w:tab w:val="right" w:leader="dot" w:pos="9016"/>
            </w:tabs>
            <w:rPr>
              <w:rFonts w:ascii="Arial" w:eastAsiaTheme="minorEastAsia" w:hAnsi="Arial" w:cs="Arial"/>
              <w:noProof/>
              <w:sz w:val="22"/>
              <w:szCs w:val="22"/>
            </w:rPr>
          </w:pPr>
          <w:hyperlink w:anchor="_Toc188448670" w:history="1">
            <w:r w:rsidRPr="006A1EBB">
              <w:rPr>
                <w:rStyle w:val="Hyperlink"/>
                <w:rFonts w:ascii="Arial" w:hAnsi="Arial" w:cs="Arial"/>
                <w:bCs/>
                <w:noProof/>
              </w:rPr>
              <w:t>8.</w:t>
            </w:r>
            <w:r w:rsidRPr="006A1EBB">
              <w:rPr>
                <w:rFonts w:ascii="Arial" w:eastAsiaTheme="minorEastAsia" w:hAnsi="Arial" w:cs="Arial"/>
                <w:noProof/>
                <w:sz w:val="22"/>
                <w:szCs w:val="22"/>
              </w:rPr>
              <w:tab/>
            </w:r>
            <w:r w:rsidRPr="006A1EBB">
              <w:rPr>
                <w:rStyle w:val="Hyperlink"/>
                <w:rFonts w:ascii="Arial" w:hAnsi="Arial" w:cs="Arial"/>
                <w:noProof/>
              </w:rPr>
              <w:t>Supply chain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_Toc188448670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9</w:t>
            </w:r>
            <w:r w:rsidRPr="006A1EBB">
              <w:rPr>
                <w:rFonts w:ascii="Arial" w:hAnsi="Arial" w:cs="Arial"/>
                <w:noProof/>
                <w:webHidden/>
              </w:rPr>
              <w:fldChar w:fldCharType="end"/>
            </w:r>
          </w:hyperlink>
        </w:p>
        <w:p w14:paraId="1CC4A4B3" w14:textId="0831E411" w:rsidR="006A1EBB" w:rsidRPr="006A1EBB" w:rsidRDefault="006A1EBB">
          <w:pPr>
            <w:pStyle w:val="TOC1"/>
            <w:tabs>
              <w:tab w:val="right" w:leader="dot" w:pos="9016"/>
            </w:tabs>
            <w:rPr>
              <w:rFonts w:ascii="Arial" w:eastAsiaTheme="minorEastAsia" w:hAnsi="Arial" w:cs="Arial"/>
              <w:noProof/>
              <w:sz w:val="22"/>
              <w:szCs w:val="22"/>
            </w:rPr>
          </w:pPr>
          <w:hyperlink w:anchor="_Toc188448671" w:history="1">
            <w:r w:rsidRPr="006A1EBB">
              <w:rPr>
                <w:rStyle w:val="Hyperlink"/>
                <w:rFonts w:ascii="Arial" w:hAnsi="Arial" w:cs="Arial"/>
                <w:bCs/>
                <w:noProof/>
              </w:rPr>
              <w:t>9.</w:t>
            </w:r>
            <w:r w:rsidRPr="006A1EBB">
              <w:rPr>
                <w:rFonts w:ascii="Arial" w:eastAsiaTheme="minorEastAsia" w:hAnsi="Arial" w:cs="Arial"/>
                <w:noProof/>
                <w:sz w:val="22"/>
                <w:szCs w:val="22"/>
              </w:rPr>
              <w:tab/>
            </w:r>
            <w:r w:rsidRPr="006A1EBB">
              <w:rPr>
                <w:rStyle w:val="Hyperlink"/>
                <w:rFonts w:ascii="Arial" w:hAnsi="Arial" w:cs="Arial"/>
                <w:noProof/>
              </w:rPr>
              <w:t>Rights and protection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_Toc188448671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12</w:t>
            </w:r>
            <w:r w:rsidRPr="006A1EBB">
              <w:rPr>
                <w:rFonts w:ascii="Arial" w:hAnsi="Arial" w:cs="Arial"/>
                <w:noProof/>
                <w:webHidden/>
              </w:rPr>
              <w:fldChar w:fldCharType="end"/>
            </w:r>
          </w:hyperlink>
        </w:p>
        <w:p w14:paraId="3EEF35DA" w14:textId="7EA1C02F" w:rsidR="006A1EBB" w:rsidRPr="006A1EBB" w:rsidRDefault="006A1EBB">
          <w:pPr>
            <w:pStyle w:val="TOC1"/>
            <w:tabs>
              <w:tab w:val="right" w:leader="dot" w:pos="9016"/>
            </w:tabs>
            <w:rPr>
              <w:rFonts w:ascii="Arial" w:eastAsiaTheme="minorEastAsia" w:hAnsi="Arial" w:cs="Arial"/>
              <w:noProof/>
              <w:sz w:val="22"/>
              <w:szCs w:val="22"/>
            </w:rPr>
          </w:pPr>
          <w:hyperlink w:anchor="_Toc188448672" w:history="1">
            <w:r w:rsidRPr="006A1EBB">
              <w:rPr>
                <w:rStyle w:val="Hyperlink"/>
                <w:rFonts w:ascii="Arial" w:hAnsi="Arial" w:cs="Arial"/>
                <w:bCs/>
                <w:noProof/>
              </w:rPr>
              <w:t>10.</w:t>
            </w:r>
            <w:r w:rsidRPr="006A1EBB">
              <w:rPr>
                <w:rFonts w:ascii="Arial" w:eastAsiaTheme="minorEastAsia" w:hAnsi="Arial" w:cs="Arial"/>
                <w:noProof/>
                <w:sz w:val="22"/>
                <w:szCs w:val="22"/>
              </w:rPr>
              <w:tab/>
            </w:r>
            <w:r w:rsidRPr="006A1EBB">
              <w:rPr>
                <w:rStyle w:val="Hyperlink"/>
                <w:rFonts w:ascii="Arial" w:hAnsi="Arial" w:cs="Arial"/>
                <w:noProof/>
              </w:rPr>
              <w:t>Intellectual Property Rights (IPRs)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_Toc188448672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13</w:t>
            </w:r>
            <w:r w:rsidRPr="006A1EBB">
              <w:rPr>
                <w:rFonts w:ascii="Arial" w:hAnsi="Arial" w:cs="Arial"/>
                <w:noProof/>
                <w:webHidden/>
              </w:rPr>
              <w:fldChar w:fldCharType="end"/>
            </w:r>
          </w:hyperlink>
        </w:p>
        <w:p w14:paraId="79F1C954" w14:textId="3302BFF5" w:rsidR="006A1EBB" w:rsidRPr="006A1EBB" w:rsidRDefault="006A1EBB">
          <w:pPr>
            <w:pStyle w:val="TOC1"/>
            <w:tabs>
              <w:tab w:val="right" w:leader="dot" w:pos="9016"/>
            </w:tabs>
            <w:rPr>
              <w:rFonts w:ascii="Arial" w:eastAsiaTheme="minorEastAsia" w:hAnsi="Arial" w:cs="Arial"/>
              <w:noProof/>
              <w:sz w:val="22"/>
              <w:szCs w:val="22"/>
            </w:rPr>
          </w:pPr>
          <w:hyperlink w:anchor="_Toc188448673" w:history="1">
            <w:r w:rsidRPr="006A1EBB">
              <w:rPr>
                <w:rStyle w:val="Hyperlink"/>
                <w:rFonts w:ascii="Arial" w:hAnsi="Arial" w:cs="Arial"/>
                <w:bCs/>
                <w:noProof/>
              </w:rPr>
              <w:t>11.</w:t>
            </w:r>
            <w:r w:rsidRPr="006A1EBB">
              <w:rPr>
                <w:rFonts w:ascii="Arial" w:eastAsiaTheme="minorEastAsia" w:hAnsi="Arial" w:cs="Arial"/>
                <w:noProof/>
                <w:sz w:val="22"/>
                <w:szCs w:val="22"/>
              </w:rPr>
              <w:tab/>
            </w:r>
            <w:r w:rsidRPr="006A1EBB">
              <w:rPr>
                <w:rStyle w:val="Hyperlink"/>
                <w:rFonts w:ascii="Arial" w:hAnsi="Arial" w:cs="Arial"/>
                <w:noProof/>
              </w:rPr>
              <w:t>Rectifying issues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_Toc188448673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14</w:t>
            </w:r>
            <w:r w:rsidRPr="006A1EBB">
              <w:rPr>
                <w:rFonts w:ascii="Arial" w:hAnsi="Arial" w:cs="Arial"/>
                <w:noProof/>
                <w:webHidden/>
              </w:rPr>
              <w:fldChar w:fldCharType="end"/>
            </w:r>
          </w:hyperlink>
        </w:p>
        <w:p w14:paraId="4BC59340" w14:textId="55BFAF0D" w:rsidR="006A1EBB" w:rsidRPr="006A1EBB" w:rsidRDefault="006A1EBB">
          <w:pPr>
            <w:pStyle w:val="TOC1"/>
            <w:tabs>
              <w:tab w:val="right" w:leader="dot" w:pos="9016"/>
            </w:tabs>
            <w:rPr>
              <w:rFonts w:ascii="Arial" w:eastAsiaTheme="minorEastAsia" w:hAnsi="Arial" w:cs="Arial"/>
              <w:noProof/>
              <w:sz w:val="22"/>
              <w:szCs w:val="22"/>
            </w:rPr>
          </w:pPr>
          <w:hyperlink w:anchor="_Toc188448674" w:history="1">
            <w:r w:rsidRPr="006A1EBB">
              <w:rPr>
                <w:rStyle w:val="Hyperlink"/>
                <w:rFonts w:ascii="Arial" w:hAnsi="Arial" w:cs="Arial"/>
                <w:bCs/>
                <w:noProof/>
              </w:rPr>
              <w:t>12.</w:t>
            </w:r>
            <w:r w:rsidRPr="006A1EBB">
              <w:rPr>
                <w:rFonts w:ascii="Arial" w:eastAsiaTheme="minorEastAsia" w:hAnsi="Arial" w:cs="Arial"/>
                <w:noProof/>
                <w:sz w:val="22"/>
                <w:szCs w:val="22"/>
              </w:rPr>
              <w:tab/>
            </w:r>
            <w:r w:rsidRPr="006A1EBB">
              <w:rPr>
                <w:rStyle w:val="Hyperlink"/>
                <w:rFonts w:ascii="Arial" w:hAnsi="Arial" w:cs="Arial"/>
                <w:noProof/>
              </w:rPr>
              <w:t>Escalating issues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_Toc188448674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14</w:t>
            </w:r>
            <w:r w:rsidRPr="006A1EBB">
              <w:rPr>
                <w:rFonts w:ascii="Arial" w:hAnsi="Arial" w:cs="Arial"/>
                <w:noProof/>
                <w:webHidden/>
              </w:rPr>
              <w:fldChar w:fldCharType="end"/>
            </w:r>
          </w:hyperlink>
        </w:p>
        <w:p w14:paraId="75AEE247" w14:textId="7F692BDD" w:rsidR="006A1EBB" w:rsidRPr="006A1EBB" w:rsidRDefault="006A1EBB">
          <w:pPr>
            <w:pStyle w:val="TOC1"/>
            <w:tabs>
              <w:tab w:val="right" w:leader="dot" w:pos="9016"/>
            </w:tabs>
            <w:rPr>
              <w:rFonts w:ascii="Arial" w:eastAsiaTheme="minorEastAsia" w:hAnsi="Arial" w:cs="Arial"/>
              <w:noProof/>
              <w:sz w:val="22"/>
              <w:szCs w:val="22"/>
            </w:rPr>
          </w:pPr>
          <w:hyperlink w:anchor="_Toc188448675" w:history="1">
            <w:r w:rsidRPr="006A1EBB">
              <w:rPr>
                <w:rStyle w:val="Hyperlink"/>
                <w:rFonts w:ascii="Arial" w:hAnsi="Arial" w:cs="Arial"/>
                <w:bCs/>
                <w:noProof/>
              </w:rPr>
              <w:t>13.</w:t>
            </w:r>
            <w:r w:rsidRPr="006A1EBB">
              <w:rPr>
                <w:rFonts w:ascii="Arial" w:eastAsiaTheme="minorEastAsia" w:hAnsi="Arial" w:cs="Arial"/>
                <w:noProof/>
                <w:sz w:val="22"/>
                <w:szCs w:val="22"/>
              </w:rPr>
              <w:tab/>
            </w:r>
            <w:r w:rsidRPr="006A1EBB">
              <w:rPr>
                <w:rStyle w:val="Hyperlink"/>
                <w:rFonts w:ascii="Arial" w:hAnsi="Arial" w:cs="Arial"/>
                <w:noProof/>
              </w:rPr>
              <w:t>Step-in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_Toc188448675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15</w:t>
            </w:r>
            <w:r w:rsidRPr="006A1EBB">
              <w:rPr>
                <w:rFonts w:ascii="Arial" w:hAnsi="Arial" w:cs="Arial"/>
                <w:noProof/>
                <w:webHidden/>
              </w:rPr>
              <w:fldChar w:fldCharType="end"/>
            </w:r>
          </w:hyperlink>
        </w:p>
        <w:p w14:paraId="512BAA70" w14:textId="175D3273" w:rsidR="006A1EBB" w:rsidRPr="006A1EBB" w:rsidRDefault="006A1EBB">
          <w:pPr>
            <w:pStyle w:val="TOC1"/>
            <w:tabs>
              <w:tab w:val="right" w:leader="dot" w:pos="9016"/>
            </w:tabs>
            <w:rPr>
              <w:rFonts w:ascii="Arial" w:eastAsiaTheme="minorEastAsia" w:hAnsi="Arial" w:cs="Arial"/>
              <w:noProof/>
              <w:sz w:val="22"/>
              <w:szCs w:val="22"/>
            </w:rPr>
          </w:pPr>
          <w:hyperlink w:anchor="_Toc188448676" w:history="1">
            <w:r w:rsidRPr="006A1EBB">
              <w:rPr>
                <w:rStyle w:val="Hyperlink"/>
                <w:rFonts w:ascii="Arial" w:hAnsi="Arial" w:cs="Arial"/>
                <w:bCs/>
                <w:noProof/>
              </w:rPr>
              <w:t>14.</w:t>
            </w:r>
            <w:r w:rsidRPr="006A1EBB">
              <w:rPr>
                <w:rFonts w:ascii="Arial" w:eastAsiaTheme="minorEastAsia" w:hAnsi="Arial" w:cs="Arial"/>
                <w:noProof/>
                <w:sz w:val="22"/>
                <w:szCs w:val="22"/>
              </w:rPr>
              <w:tab/>
            </w:r>
            <w:r w:rsidRPr="006A1EBB">
              <w:rPr>
                <w:rStyle w:val="Hyperlink"/>
                <w:rFonts w:ascii="Arial" w:hAnsi="Arial" w:cs="Arial"/>
                <w:noProof/>
              </w:rPr>
              <w:t>Ending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_Toc188448676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16</w:t>
            </w:r>
            <w:r w:rsidRPr="006A1EBB">
              <w:rPr>
                <w:rFonts w:ascii="Arial" w:hAnsi="Arial" w:cs="Arial"/>
                <w:noProof/>
                <w:webHidden/>
              </w:rPr>
              <w:fldChar w:fldCharType="end"/>
            </w:r>
          </w:hyperlink>
        </w:p>
        <w:p w14:paraId="13367337" w14:textId="2AEE1AF4" w:rsidR="006A1EBB" w:rsidRPr="006A1EBB" w:rsidRDefault="006A1EBB">
          <w:pPr>
            <w:pStyle w:val="TOC1"/>
            <w:tabs>
              <w:tab w:val="right" w:leader="dot" w:pos="9016"/>
            </w:tabs>
            <w:rPr>
              <w:rFonts w:ascii="Arial" w:eastAsiaTheme="minorEastAsia" w:hAnsi="Arial" w:cs="Arial"/>
              <w:noProof/>
              <w:sz w:val="22"/>
              <w:szCs w:val="22"/>
            </w:rPr>
          </w:pPr>
          <w:hyperlink w:anchor="_Toc188448677" w:history="1">
            <w:r w:rsidRPr="006A1EBB">
              <w:rPr>
                <w:rStyle w:val="Hyperlink"/>
                <w:rFonts w:ascii="Arial" w:hAnsi="Arial" w:cs="Arial"/>
                <w:bCs/>
                <w:noProof/>
              </w:rPr>
              <w:t>15.</w:t>
            </w:r>
            <w:r w:rsidRPr="006A1EBB">
              <w:rPr>
                <w:rFonts w:ascii="Arial" w:eastAsiaTheme="minorEastAsia" w:hAnsi="Arial" w:cs="Arial"/>
                <w:noProof/>
                <w:sz w:val="22"/>
                <w:szCs w:val="22"/>
              </w:rPr>
              <w:tab/>
            </w:r>
            <w:r w:rsidRPr="006A1EBB">
              <w:rPr>
                <w:rStyle w:val="Hyperlink"/>
                <w:rFonts w:ascii="Arial" w:hAnsi="Arial" w:cs="Arial"/>
                <w:noProof/>
              </w:rPr>
              <w:t>How much you can be held responsible for?</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_Toc188448677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20</w:t>
            </w:r>
            <w:r w:rsidRPr="006A1EBB">
              <w:rPr>
                <w:rFonts w:ascii="Arial" w:hAnsi="Arial" w:cs="Arial"/>
                <w:noProof/>
                <w:webHidden/>
              </w:rPr>
              <w:fldChar w:fldCharType="end"/>
            </w:r>
          </w:hyperlink>
        </w:p>
        <w:p w14:paraId="2AEEC75E" w14:textId="16240C46" w:rsidR="006A1EBB" w:rsidRPr="006A1EBB" w:rsidRDefault="006A1EBB">
          <w:pPr>
            <w:pStyle w:val="TOC1"/>
            <w:tabs>
              <w:tab w:val="right" w:leader="dot" w:pos="9016"/>
            </w:tabs>
            <w:rPr>
              <w:rFonts w:ascii="Arial" w:eastAsiaTheme="minorEastAsia" w:hAnsi="Arial" w:cs="Arial"/>
              <w:noProof/>
              <w:sz w:val="22"/>
              <w:szCs w:val="22"/>
            </w:rPr>
          </w:pPr>
          <w:hyperlink w:anchor="_Toc188448678" w:history="1">
            <w:r w:rsidRPr="006A1EBB">
              <w:rPr>
                <w:rStyle w:val="Hyperlink"/>
                <w:rFonts w:ascii="Arial" w:hAnsi="Arial" w:cs="Arial"/>
                <w:bCs/>
                <w:noProof/>
              </w:rPr>
              <w:t>16.</w:t>
            </w:r>
            <w:r w:rsidRPr="006A1EBB">
              <w:rPr>
                <w:rFonts w:ascii="Arial" w:eastAsiaTheme="minorEastAsia" w:hAnsi="Arial" w:cs="Arial"/>
                <w:noProof/>
                <w:sz w:val="22"/>
                <w:szCs w:val="22"/>
              </w:rPr>
              <w:tab/>
            </w:r>
            <w:r w:rsidRPr="006A1EBB">
              <w:rPr>
                <w:rStyle w:val="Hyperlink"/>
                <w:rFonts w:ascii="Arial" w:hAnsi="Arial" w:cs="Arial"/>
                <w:noProof/>
              </w:rPr>
              <w:t>Obeying the law</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_Toc188448678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21</w:t>
            </w:r>
            <w:r w:rsidRPr="006A1EBB">
              <w:rPr>
                <w:rFonts w:ascii="Arial" w:hAnsi="Arial" w:cs="Arial"/>
                <w:noProof/>
                <w:webHidden/>
              </w:rPr>
              <w:fldChar w:fldCharType="end"/>
            </w:r>
          </w:hyperlink>
        </w:p>
        <w:p w14:paraId="25633871" w14:textId="7E2BCD1F" w:rsidR="006A1EBB" w:rsidRPr="006A1EBB" w:rsidRDefault="006A1EBB">
          <w:pPr>
            <w:pStyle w:val="TOC1"/>
            <w:tabs>
              <w:tab w:val="right" w:leader="dot" w:pos="9016"/>
            </w:tabs>
            <w:rPr>
              <w:rFonts w:ascii="Arial" w:eastAsiaTheme="minorEastAsia" w:hAnsi="Arial" w:cs="Arial"/>
              <w:noProof/>
              <w:sz w:val="22"/>
              <w:szCs w:val="22"/>
            </w:rPr>
          </w:pPr>
          <w:hyperlink w:anchor="_Toc188448679" w:history="1">
            <w:r w:rsidRPr="006A1EBB">
              <w:rPr>
                <w:rStyle w:val="Hyperlink"/>
                <w:rFonts w:ascii="Arial" w:hAnsi="Arial" w:cs="Arial"/>
                <w:bCs/>
                <w:noProof/>
              </w:rPr>
              <w:t>17.</w:t>
            </w:r>
            <w:r w:rsidRPr="006A1EBB">
              <w:rPr>
                <w:rFonts w:ascii="Arial" w:eastAsiaTheme="minorEastAsia" w:hAnsi="Arial" w:cs="Arial"/>
                <w:noProof/>
                <w:sz w:val="22"/>
                <w:szCs w:val="22"/>
              </w:rPr>
              <w:tab/>
            </w:r>
            <w:r w:rsidRPr="006A1EBB">
              <w:rPr>
                <w:rStyle w:val="Hyperlink"/>
                <w:rFonts w:ascii="Arial" w:hAnsi="Arial" w:cs="Arial"/>
                <w:noProof/>
              </w:rPr>
              <w:t>Insurance</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_Toc188448679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21</w:t>
            </w:r>
            <w:r w:rsidRPr="006A1EBB">
              <w:rPr>
                <w:rFonts w:ascii="Arial" w:hAnsi="Arial" w:cs="Arial"/>
                <w:noProof/>
                <w:webHidden/>
              </w:rPr>
              <w:fldChar w:fldCharType="end"/>
            </w:r>
          </w:hyperlink>
        </w:p>
        <w:p w14:paraId="6A7911FA" w14:textId="144BA48E" w:rsidR="006A1EBB" w:rsidRPr="006A1EBB" w:rsidRDefault="006A1EBB">
          <w:pPr>
            <w:pStyle w:val="TOC1"/>
            <w:tabs>
              <w:tab w:val="right" w:leader="dot" w:pos="9016"/>
            </w:tabs>
            <w:rPr>
              <w:rFonts w:ascii="Arial" w:eastAsiaTheme="minorEastAsia" w:hAnsi="Arial" w:cs="Arial"/>
              <w:noProof/>
              <w:sz w:val="22"/>
              <w:szCs w:val="22"/>
            </w:rPr>
          </w:pPr>
          <w:hyperlink w:anchor="_Toc188448680" w:history="1">
            <w:r w:rsidRPr="006A1EBB">
              <w:rPr>
                <w:rStyle w:val="Hyperlink"/>
                <w:rFonts w:ascii="Arial" w:hAnsi="Arial" w:cs="Arial"/>
                <w:bCs/>
                <w:noProof/>
              </w:rPr>
              <w:t>18.</w:t>
            </w:r>
            <w:r w:rsidRPr="006A1EBB">
              <w:rPr>
                <w:rFonts w:ascii="Arial" w:eastAsiaTheme="minorEastAsia" w:hAnsi="Arial" w:cs="Arial"/>
                <w:noProof/>
                <w:sz w:val="22"/>
                <w:szCs w:val="22"/>
              </w:rPr>
              <w:tab/>
            </w:r>
            <w:r w:rsidRPr="006A1EBB">
              <w:rPr>
                <w:rStyle w:val="Hyperlink"/>
                <w:rFonts w:ascii="Arial" w:hAnsi="Arial" w:cs="Arial"/>
                <w:noProof/>
              </w:rPr>
              <w:t>Data protection and security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_Toc188448680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21</w:t>
            </w:r>
            <w:r w:rsidRPr="006A1EBB">
              <w:rPr>
                <w:rFonts w:ascii="Arial" w:hAnsi="Arial" w:cs="Arial"/>
                <w:noProof/>
                <w:webHidden/>
              </w:rPr>
              <w:fldChar w:fldCharType="end"/>
            </w:r>
          </w:hyperlink>
        </w:p>
        <w:p w14:paraId="41B3963C" w14:textId="106C9A5B" w:rsidR="006A1EBB" w:rsidRPr="006A1EBB" w:rsidRDefault="006A1EBB">
          <w:pPr>
            <w:pStyle w:val="TOC1"/>
            <w:tabs>
              <w:tab w:val="right" w:leader="dot" w:pos="9016"/>
            </w:tabs>
            <w:rPr>
              <w:rFonts w:ascii="Arial" w:eastAsiaTheme="minorEastAsia" w:hAnsi="Arial" w:cs="Arial"/>
              <w:noProof/>
              <w:sz w:val="22"/>
              <w:szCs w:val="22"/>
            </w:rPr>
          </w:pPr>
          <w:hyperlink w:anchor="_Toc188448681" w:history="1">
            <w:r w:rsidRPr="006A1EBB">
              <w:rPr>
                <w:rStyle w:val="Hyperlink"/>
                <w:rFonts w:ascii="Arial" w:hAnsi="Arial" w:cs="Arial"/>
                <w:bCs/>
                <w:noProof/>
              </w:rPr>
              <w:t>19.</w:t>
            </w:r>
            <w:r w:rsidRPr="006A1EBB">
              <w:rPr>
                <w:rFonts w:ascii="Arial" w:eastAsiaTheme="minorEastAsia" w:hAnsi="Arial" w:cs="Arial"/>
                <w:noProof/>
                <w:sz w:val="22"/>
                <w:szCs w:val="22"/>
              </w:rPr>
              <w:tab/>
            </w:r>
            <w:r w:rsidRPr="006A1EBB">
              <w:rPr>
                <w:rStyle w:val="Hyperlink"/>
                <w:rFonts w:ascii="Arial" w:hAnsi="Arial" w:cs="Arial"/>
                <w:noProof/>
              </w:rPr>
              <w:t>What you must keep confidential</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_Toc188448681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22</w:t>
            </w:r>
            <w:r w:rsidRPr="006A1EBB">
              <w:rPr>
                <w:rFonts w:ascii="Arial" w:hAnsi="Arial" w:cs="Arial"/>
                <w:noProof/>
                <w:webHidden/>
              </w:rPr>
              <w:fldChar w:fldCharType="end"/>
            </w:r>
          </w:hyperlink>
        </w:p>
        <w:p w14:paraId="219763A6" w14:textId="7629AA03" w:rsidR="006A1EBB" w:rsidRPr="006A1EBB" w:rsidRDefault="006A1EBB">
          <w:pPr>
            <w:pStyle w:val="TOC1"/>
            <w:tabs>
              <w:tab w:val="right" w:leader="dot" w:pos="9016"/>
            </w:tabs>
            <w:rPr>
              <w:rFonts w:ascii="Arial" w:eastAsiaTheme="minorEastAsia" w:hAnsi="Arial" w:cs="Arial"/>
              <w:noProof/>
              <w:sz w:val="22"/>
              <w:szCs w:val="22"/>
            </w:rPr>
          </w:pPr>
          <w:hyperlink w:anchor="_Toc188448682" w:history="1">
            <w:r w:rsidRPr="006A1EBB">
              <w:rPr>
                <w:rStyle w:val="Hyperlink"/>
                <w:rFonts w:ascii="Arial" w:hAnsi="Arial" w:cs="Arial"/>
                <w:bCs/>
                <w:noProof/>
              </w:rPr>
              <w:t>20.</w:t>
            </w:r>
            <w:r w:rsidRPr="006A1EBB">
              <w:rPr>
                <w:rFonts w:ascii="Arial" w:eastAsiaTheme="minorEastAsia" w:hAnsi="Arial" w:cs="Arial"/>
                <w:noProof/>
                <w:sz w:val="22"/>
                <w:szCs w:val="22"/>
              </w:rPr>
              <w:tab/>
            </w:r>
            <w:r w:rsidRPr="006A1EBB">
              <w:rPr>
                <w:rStyle w:val="Hyperlink"/>
                <w:rFonts w:ascii="Arial" w:hAnsi="Arial" w:cs="Arial"/>
                <w:noProof/>
              </w:rPr>
              <w:t>When you can share information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_Toc188448682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24</w:t>
            </w:r>
            <w:r w:rsidRPr="006A1EBB">
              <w:rPr>
                <w:rFonts w:ascii="Arial" w:hAnsi="Arial" w:cs="Arial"/>
                <w:noProof/>
                <w:webHidden/>
              </w:rPr>
              <w:fldChar w:fldCharType="end"/>
            </w:r>
          </w:hyperlink>
        </w:p>
        <w:p w14:paraId="47D6A7B4" w14:textId="61906586" w:rsidR="006A1EBB" w:rsidRPr="006A1EBB" w:rsidRDefault="006A1EBB">
          <w:pPr>
            <w:pStyle w:val="TOC1"/>
            <w:tabs>
              <w:tab w:val="right" w:leader="dot" w:pos="9016"/>
            </w:tabs>
            <w:rPr>
              <w:rFonts w:ascii="Arial" w:eastAsiaTheme="minorEastAsia" w:hAnsi="Arial" w:cs="Arial"/>
              <w:noProof/>
              <w:sz w:val="22"/>
              <w:szCs w:val="22"/>
            </w:rPr>
          </w:pPr>
          <w:hyperlink w:anchor="_Toc188448683" w:history="1">
            <w:r w:rsidRPr="006A1EBB">
              <w:rPr>
                <w:rStyle w:val="Hyperlink"/>
                <w:rFonts w:ascii="Arial" w:hAnsi="Arial" w:cs="Arial"/>
                <w:bCs/>
                <w:noProof/>
              </w:rPr>
              <w:t>21.</w:t>
            </w:r>
            <w:r w:rsidRPr="006A1EBB">
              <w:rPr>
                <w:rFonts w:ascii="Arial" w:eastAsiaTheme="minorEastAsia" w:hAnsi="Arial" w:cs="Arial"/>
                <w:noProof/>
                <w:sz w:val="22"/>
                <w:szCs w:val="22"/>
              </w:rPr>
              <w:tab/>
            </w:r>
            <w:r w:rsidRPr="006A1EBB">
              <w:rPr>
                <w:rStyle w:val="Hyperlink"/>
                <w:rFonts w:ascii="Arial" w:hAnsi="Arial" w:cs="Arial"/>
                <w:noProof/>
              </w:rPr>
              <w:t>Invalid parts of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_Toc188448683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25</w:t>
            </w:r>
            <w:r w:rsidRPr="006A1EBB">
              <w:rPr>
                <w:rFonts w:ascii="Arial" w:hAnsi="Arial" w:cs="Arial"/>
                <w:noProof/>
                <w:webHidden/>
              </w:rPr>
              <w:fldChar w:fldCharType="end"/>
            </w:r>
          </w:hyperlink>
        </w:p>
        <w:p w14:paraId="10EC7A69" w14:textId="5349D115" w:rsidR="006A1EBB" w:rsidRPr="006A1EBB" w:rsidRDefault="006A1EBB">
          <w:pPr>
            <w:pStyle w:val="TOC1"/>
            <w:tabs>
              <w:tab w:val="right" w:leader="dot" w:pos="9016"/>
            </w:tabs>
            <w:rPr>
              <w:rFonts w:ascii="Arial" w:eastAsiaTheme="minorEastAsia" w:hAnsi="Arial" w:cs="Arial"/>
              <w:noProof/>
              <w:sz w:val="22"/>
              <w:szCs w:val="22"/>
            </w:rPr>
          </w:pPr>
          <w:hyperlink w:anchor="_Toc188448684" w:history="1">
            <w:r w:rsidRPr="006A1EBB">
              <w:rPr>
                <w:rStyle w:val="Hyperlink"/>
                <w:rFonts w:ascii="Arial" w:hAnsi="Arial" w:cs="Arial"/>
                <w:bCs/>
                <w:noProof/>
              </w:rPr>
              <w:t>22.</w:t>
            </w:r>
            <w:r w:rsidRPr="006A1EBB">
              <w:rPr>
                <w:rFonts w:ascii="Arial" w:eastAsiaTheme="minorEastAsia" w:hAnsi="Arial" w:cs="Arial"/>
                <w:noProof/>
                <w:sz w:val="22"/>
                <w:szCs w:val="22"/>
              </w:rPr>
              <w:tab/>
            </w:r>
            <w:r w:rsidRPr="006A1EBB">
              <w:rPr>
                <w:rStyle w:val="Hyperlink"/>
                <w:rFonts w:ascii="Arial" w:hAnsi="Arial" w:cs="Arial"/>
                <w:noProof/>
              </w:rPr>
              <w:t>No other terms apply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_Toc188448684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25</w:t>
            </w:r>
            <w:r w:rsidRPr="006A1EBB">
              <w:rPr>
                <w:rFonts w:ascii="Arial" w:hAnsi="Arial" w:cs="Arial"/>
                <w:noProof/>
                <w:webHidden/>
              </w:rPr>
              <w:fldChar w:fldCharType="end"/>
            </w:r>
          </w:hyperlink>
        </w:p>
        <w:p w14:paraId="5B20D5B3" w14:textId="705ED4F2" w:rsidR="006A1EBB" w:rsidRPr="006A1EBB" w:rsidRDefault="006A1EBB">
          <w:pPr>
            <w:pStyle w:val="TOC1"/>
            <w:tabs>
              <w:tab w:val="right" w:leader="dot" w:pos="9016"/>
            </w:tabs>
            <w:rPr>
              <w:rFonts w:ascii="Arial" w:eastAsiaTheme="minorEastAsia" w:hAnsi="Arial" w:cs="Arial"/>
              <w:noProof/>
              <w:sz w:val="22"/>
              <w:szCs w:val="22"/>
            </w:rPr>
          </w:pPr>
          <w:hyperlink w:anchor="_Toc188448685" w:history="1">
            <w:r w:rsidRPr="006A1EBB">
              <w:rPr>
                <w:rStyle w:val="Hyperlink"/>
                <w:rFonts w:ascii="Arial" w:hAnsi="Arial" w:cs="Arial"/>
                <w:bCs/>
                <w:noProof/>
              </w:rPr>
              <w:t>23.</w:t>
            </w:r>
            <w:r w:rsidRPr="006A1EBB">
              <w:rPr>
                <w:rFonts w:ascii="Arial" w:eastAsiaTheme="minorEastAsia" w:hAnsi="Arial" w:cs="Arial"/>
                <w:noProof/>
                <w:sz w:val="22"/>
                <w:szCs w:val="22"/>
              </w:rPr>
              <w:tab/>
            </w:r>
            <w:r w:rsidRPr="006A1EBB">
              <w:rPr>
                <w:rStyle w:val="Hyperlink"/>
                <w:rFonts w:ascii="Arial" w:hAnsi="Arial" w:cs="Arial"/>
                <w:noProof/>
              </w:rPr>
              <w:t>Other people’s rights in this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_Toc188448685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25</w:t>
            </w:r>
            <w:r w:rsidRPr="006A1EBB">
              <w:rPr>
                <w:rFonts w:ascii="Arial" w:hAnsi="Arial" w:cs="Arial"/>
                <w:noProof/>
                <w:webHidden/>
              </w:rPr>
              <w:fldChar w:fldCharType="end"/>
            </w:r>
          </w:hyperlink>
        </w:p>
        <w:p w14:paraId="15B31FC7" w14:textId="7573FA89" w:rsidR="006A1EBB" w:rsidRPr="006A1EBB" w:rsidRDefault="006A1EBB">
          <w:pPr>
            <w:pStyle w:val="TOC1"/>
            <w:tabs>
              <w:tab w:val="right" w:leader="dot" w:pos="9016"/>
            </w:tabs>
            <w:rPr>
              <w:rFonts w:ascii="Arial" w:eastAsiaTheme="minorEastAsia" w:hAnsi="Arial" w:cs="Arial"/>
              <w:noProof/>
              <w:sz w:val="22"/>
              <w:szCs w:val="22"/>
            </w:rPr>
          </w:pPr>
          <w:hyperlink w:anchor="_Toc188448686" w:history="1">
            <w:r w:rsidRPr="006A1EBB">
              <w:rPr>
                <w:rStyle w:val="Hyperlink"/>
                <w:rFonts w:ascii="Arial" w:hAnsi="Arial" w:cs="Arial"/>
                <w:bCs/>
                <w:noProof/>
              </w:rPr>
              <w:t>24.</w:t>
            </w:r>
            <w:r w:rsidRPr="006A1EBB">
              <w:rPr>
                <w:rFonts w:ascii="Arial" w:eastAsiaTheme="minorEastAsia" w:hAnsi="Arial" w:cs="Arial"/>
                <w:noProof/>
                <w:sz w:val="22"/>
                <w:szCs w:val="22"/>
              </w:rPr>
              <w:tab/>
            </w:r>
            <w:r w:rsidRPr="006A1EBB">
              <w:rPr>
                <w:rStyle w:val="Hyperlink"/>
                <w:rFonts w:ascii="Arial" w:hAnsi="Arial" w:cs="Arial"/>
                <w:noProof/>
              </w:rPr>
              <w:t>Circumstances beyond your control</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_Toc188448686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25</w:t>
            </w:r>
            <w:r w:rsidRPr="006A1EBB">
              <w:rPr>
                <w:rFonts w:ascii="Arial" w:hAnsi="Arial" w:cs="Arial"/>
                <w:noProof/>
                <w:webHidden/>
              </w:rPr>
              <w:fldChar w:fldCharType="end"/>
            </w:r>
          </w:hyperlink>
        </w:p>
        <w:p w14:paraId="13D6D06A" w14:textId="5EC238AC" w:rsidR="006A1EBB" w:rsidRPr="006A1EBB" w:rsidRDefault="006A1EBB">
          <w:pPr>
            <w:pStyle w:val="TOC1"/>
            <w:tabs>
              <w:tab w:val="right" w:leader="dot" w:pos="9016"/>
            </w:tabs>
            <w:rPr>
              <w:rFonts w:ascii="Arial" w:eastAsiaTheme="minorEastAsia" w:hAnsi="Arial" w:cs="Arial"/>
              <w:noProof/>
              <w:sz w:val="22"/>
              <w:szCs w:val="22"/>
            </w:rPr>
          </w:pPr>
          <w:hyperlink w:anchor="_Toc188448687" w:history="1">
            <w:r w:rsidRPr="006A1EBB">
              <w:rPr>
                <w:rStyle w:val="Hyperlink"/>
                <w:rFonts w:ascii="Arial" w:hAnsi="Arial" w:cs="Arial"/>
                <w:bCs/>
                <w:noProof/>
              </w:rPr>
              <w:t>25.</w:t>
            </w:r>
            <w:r w:rsidRPr="006A1EBB">
              <w:rPr>
                <w:rFonts w:ascii="Arial" w:eastAsiaTheme="minorEastAsia" w:hAnsi="Arial" w:cs="Arial"/>
                <w:noProof/>
                <w:sz w:val="22"/>
                <w:szCs w:val="22"/>
              </w:rPr>
              <w:tab/>
            </w:r>
            <w:r w:rsidRPr="006A1EBB">
              <w:rPr>
                <w:rStyle w:val="Hyperlink"/>
                <w:rFonts w:ascii="Arial" w:hAnsi="Arial" w:cs="Arial"/>
                <w:noProof/>
              </w:rPr>
              <w:t>Relationships created by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_Toc188448687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26</w:t>
            </w:r>
            <w:r w:rsidRPr="006A1EBB">
              <w:rPr>
                <w:rFonts w:ascii="Arial" w:hAnsi="Arial" w:cs="Arial"/>
                <w:noProof/>
                <w:webHidden/>
              </w:rPr>
              <w:fldChar w:fldCharType="end"/>
            </w:r>
          </w:hyperlink>
        </w:p>
        <w:p w14:paraId="3306320C" w14:textId="6E2F7802" w:rsidR="006A1EBB" w:rsidRPr="006A1EBB" w:rsidRDefault="006A1EBB">
          <w:pPr>
            <w:pStyle w:val="TOC1"/>
            <w:tabs>
              <w:tab w:val="right" w:leader="dot" w:pos="9016"/>
            </w:tabs>
            <w:rPr>
              <w:rFonts w:ascii="Arial" w:eastAsiaTheme="minorEastAsia" w:hAnsi="Arial" w:cs="Arial"/>
              <w:noProof/>
              <w:sz w:val="22"/>
              <w:szCs w:val="22"/>
            </w:rPr>
          </w:pPr>
          <w:hyperlink w:anchor="_Toc188448688" w:history="1">
            <w:r w:rsidRPr="006A1EBB">
              <w:rPr>
                <w:rStyle w:val="Hyperlink"/>
                <w:rFonts w:ascii="Arial" w:hAnsi="Arial" w:cs="Arial"/>
                <w:bCs/>
                <w:noProof/>
              </w:rPr>
              <w:t>26.</w:t>
            </w:r>
            <w:r w:rsidRPr="006A1EBB">
              <w:rPr>
                <w:rFonts w:ascii="Arial" w:eastAsiaTheme="minorEastAsia" w:hAnsi="Arial" w:cs="Arial"/>
                <w:noProof/>
                <w:sz w:val="22"/>
                <w:szCs w:val="22"/>
              </w:rPr>
              <w:tab/>
            </w:r>
            <w:r w:rsidRPr="006A1EBB">
              <w:rPr>
                <w:rStyle w:val="Hyperlink"/>
                <w:rFonts w:ascii="Arial" w:hAnsi="Arial" w:cs="Arial"/>
                <w:noProof/>
              </w:rPr>
              <w:t>Giving up contract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_Toc188448688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26</w:t>
            </w:r>
            <w:r w:rsidRPr="006A1EBB">
              <w:rPr>
                <w:rFonts w:ascii="Arial" w:hAnsi="Arial" w:cs="Arial"/>
                <w:noProof/>
                <w:webHidden/>
              </w:rPr>
              <w:fldChar w:fldCharType="end"/>
            </w:r>
          </w:hyperlink>
        </w:p>
        <w:p w14:paraId="0FBAD167" w14:textId="065AFB51" w:rsidR="006A1EBB" w:rsidRPr="006A1EBB" w:rsidRDefault="006A1EBB">
          <w:pPr>
            <w:pStyle w:val="TOC1"/>
            <w:tabs>
              <w:tab w:val="right" w:leader="dot" w:pos="9016"/>
            </w:tabs>
            <w:rPr>
              <w:rFonts w:ascii="Arial" w:eastAsiaTheme="minorEastAsia" w:hAnsi="Arial" w:cs="Arial"/>
              <w:noProof/>
              <w:sz w:val="22"/>
              <w:szCs w:val="22"/>
            </w:rPr>
          </w:pPr>
          <w:hyperlink w:anchor="_Toc188448689" w:history="1">
            <w:r w:rsidRPr="006A1EBB">
              <w:rPr>
                <w:rStyle w:val="Hyperlink"/>
                <w:rFonts w:ascii="Arial" w:hAnsi="Arial" w:cs="Arial"/>
                <w:bCs/>
                <w:noProof/>
              </w:rPr>
              <w:t>27.</w:t>
            </w:r>
            <w:r w:rsidRPr="006A1EBB">
              <w:rPr>
                <w:rFonts w:ascii="Arial" w:eastAsiaTheme="minorEastAsia" w:hAnsi="Arial" w:cs="Arial"/>
                <w:noProof/>
                <w:sz w:val="22"/>
                <w:szCs w:val="22"/>
              </w:rPr>
              <w:tab/>
            </w:r>
            <w:r w:rsidRPr="006A1EBB">
              <w:rPr>
                <w:rStyle w:val="Hyperlink"/>
                <w:rFonts w:ascii="Arial" w:hAnsi="Arial" w:cs="Arial"/>
                <w:noProof/>
              </w:rPr>
              <w:t>Transferring responsibilities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_Toc188448689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26</w:t>
            </w:r>
            <w:r w:rsidRPr="006A1EBB">
              <w:rPr>
                <w:rFonts w:ascii="Arial" w:hAnsi="Arial" w:cs="Arial"/>
                <w:noProof/>
                <w:webHidden/>
              </w:rPr>
              <w:fldChar w:fldCharType="end"/>
            </w:r>
          </w:hyperlink>
        </w:p>
        <w:p w14:paraId="0D000422" w14:textId="60B945F7" w:rsidR="006A1EBB" w:rsidRPr="006A1EBB" w:rsidRDefault="006A1EBB">
          <w:pPr>
            <w:pStyle w:val="TOC1"/>
            <w:tabs>
              <w:tab w:val="right" w:leader="dot" w:pos="9016"/>
            </w:tabs>
            <w:rPr>
              <w:rFonts w:ascii="Arial" w:eastAsiaTheme="minorEastAsia" w:hAnsi="Arial" w:cs="Arial"/>
              <w:noProof/>
              <w:sz w:val="22"/>
              <w:szCs w:val="22"/>
            </w:rPr>
          </w:pPr>
          <w:hyperlink w:anchor="_Toc188448690" w:history="1">
            <w:r w:rsidRPr="006A1EBB">
              <w:rPr>
                <w:rStyle w:val="Hyperlink"/>
                <w:rFonts w:ascii="Arial" w:hAnsi="Arial" w:cs="Arial"/>
                <w:bCs/>
                <w:noProof/>
              </w:rPr>
              <w:t>28.</w:t>
            </w:r>
            <w:r w:rsidRPr="006A1EBB">
              <w:rPr>
                <w:rFonts w:ascii="Arial" w:eastAsiaTheme="minorEastAsia" w:hAnsi="Arial" w:cs="Arial"/>
                <w:noProof/>
                <w:sz w:val="22"/>
                <w:szCs w:val="22"/>
              </w:rPr>
              <w:tab/>
            </w:r>
            <w:r w:rsidRPr="006A1EBB">
              <w:rPr>
                <w:rStyle w:val="Hyperlink"/>
                <w:rFonts w:ascii="Arial" w:hAnsi="Arial" w:cs="Arial"/>
                <w:noProof/>
              </w:rPr>
              <w:t>Changing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_Toc188448690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27</w:t>
            </w:r>
            <w:r w:rsidRPr="006A1EBB">
              <w:rPr>
                <w:rFonts w:ascii="Arial" w:hAnsi="Arial" w:cs="Arial"/>
                <w:noProof/>
                <w:webHidden/>
              </w:rPr>
              <w:fldChar w:fldCharType="end"/>
            </w:r>
          </w:hyperlink>
        </w:p>
        <w:p w14:paraId="54AB4A2B" w14:textId="6975A3F0" w:rsidR="006A1EBB" w:rsidRPr="006A1EBB" w:rsidRDefault="006A1EBB">
          <w:pPr>
            <w:pStyle w:val="TOC1"/>
            <w:tabs>
              <w:tab w:val="right" w:leader="dot" w:pos="9016"/>
            </w:tabs>
            <w:rPr>
              <w:rFonts w:ascii="Arial" w:eastAsiaTheme="minorEastAsia" w:hAnsi="Arial" w:cs="Arial"/>
              <w:noProof/>
              <w:sz w:val="22"/>
              <w:szCs w:val="22"/>
            </w:rPr>
          </w:pPr>
          <w:hyperlink w:anchor="_Toc188448691" w:history="1">
            <w:r w:rsidRPr="006A1EBB">
              <w:rPr>
                <w:rStyle w:val="Hyperlink"/>
                <w:rFonts w:ascii="Arial" w:hAnsi="Arial" w:cs="Arial"/>
                <w:bCs/>
                <w:noProof/>
              </w:rPr>
              <w:t>29.</w:t>
            </w:r>
            <w:r w:rsidRPr="006A1EBB">
              <w:rPr>
                <w:rFonts w:ascii="Arial" w:eastAsiaTheme="minorEastAsia" w:hAnsi="Arial" w:cs="Arial"/>
                <w:noProof/>
                <w:sz w:val="22"/>
                <w:szCs w:val="22"/>
              </w:rPr>
              <w:tab/>
            </w:r>
            <w:r w:rsidRPr="006A1EBB">
              <w:rPr>
                <w:rStyle w:val="Hyperlink"/>
                <w:rFonts w:ascii="Arial" w:hAnsi="Arial" w:cs="Arial"/>
                <w:noProof/>
              </w:rPr>
              <w:t>How to communicate about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_Toc188448691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28</w:t>
            </w:r>
            <w:r w:rsidRPr="006A1EBB">
              <w:rPr>
                <w:rFonts w:ascii="Arial" w:hAnsi="Arial" w:cs="Arial"/>
                <w:noProof/>
                <w:webHidden/>
              </w:rPr>
              <w:fldChar w:fldCharType="end"/>
            </w:r>
          </w:hyperlink>
        </w:p>
        <w:p w14:paraId="4A4927D7" w14:textId="7A434671" w:rsidR="006A1EBB" w:rsidRPr="006A1EBB" w:rsidRDefault="006A1EBB">
          <w:pPr>
            <w:pStyle w:val="TOC1"/>
            <w:tabs>
              <w:tab w:val="right" w:leader="dot" w:pos="9016"/>
            </w:tabs>
            <w:rPr>
              <w:rFonts w:ascii="Arial" w:eastAsiaTheme="minorEastAsia" w:hAnsi="Arial" w:cs="Arial"/>
              <w:noProof/>
              <w:sz w:val="22"/>
              <w:szCs w:val="22"/>
            </w:rPr>
          </w:pPr>
          <w:hyperlink w:anchor="_Toc188448692" w:history="1">
            <w:r w:rsidRPr="006A1EBB">
              <w:rPr>
                <w:rStyle w:val="Hyperlink"/>
                <w:rFonts w:ascii="Arial" w:hAnsi="Arial" w:cs="Arial"/>
                <w:bCs/>
                <w:noProof/>
              </w:rPr>
              <w:t>30.</w:t>
            </w:r>
            <w:r w:rsidRPr="006A1EBB">
              <w:rPr>
                <w:rFonts w:ascii="Arial" w:eastAsiaTheme="minorEastAsia" w:hAnsi="Arial" w:cs="Arial"/>
                <w:noProof/>
                <w:sz w:val="22"/>
                <w:szCs w:val="22"/>
              </w:rPr>
              <w:tab/>
            </w:r>
            <w:r w:rsidRPr="006A1EBB">
              <w:rPr>
                <w:rStyle w:val="Hyperlink"/>
                <w:rFonts w:ascii="Arial" w:hAnsi="Arial" w:cs="Arial"/>
                <w:noProof/>
              </w:rPr>
              <w:t>Dealing with claims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_Toc188448692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29</w:t>
            </w:r>
            <w:r w:rsidRPr="006A1EBB">
              <w:rPr>
                <w:rFonts w:ascii="Arial" w:hAnsi="Arial" w:cs="Arial"/>
                <w:noProof/>
                <w:webHidden/>
              </w:rPr>
              <w:fldChar w:fldCharType="end"/>
            </w:r>
          </w:hyperlink>
        </w:p>
        <w:p w14:paraId="738A433C" w14:textId="7E67EA58" w:rsidR="006A1EBB" w:rsidRPr="006A1EBB" w:rsidRDefault="006A1EBB">
          <w:pPr>
            <w:pStyle w:val="TOC1"/>
            <w:tabs>
              <w:tab w:val="right" w:leader="dot" w:pos="9016"/>
            </w:tabs>
            <w:rPr>
              <w:rFonts w:ascii="Arial" w:eastAsiaTheme="minorEastAsia" w:hAnsi="Arial" w:cs="Arial"/>
              <w:noProof/>
              <w:sz w:val="22"/>
              <w:szCs w:val="22"/>
            </w:rPr>
          </w:pPr>
          <w:hyperlink w:anchor="_Toc188448693" w:history="1">
            <w:r w:rsidRPr="006A1EBB">
              <w:rPr>
                <w:rStyle w:val="Hyperlink"/>
                <w:rFonts w:ascii="Arial" w:hAnsi="Arial" w:cs="Arial"/>
                <w:bCs/>
                <w:noProof/>
              </w:rPr>
              <w:t>31.</w:t>
            </w:r>
            <w:r w:rsidRPr="006A1EBB">
              <w:rPr>
                <w:rFonts w:ascii="Arial" w:eastAsiaTheme="minorEastAsia" w:hAnsi="Arial" w:cs="Arial"/>
                <w:noProof/>
                <w:sz w:val="22"/>
                <w:szCs w:val="22"/>
              </w:rPr>
              <w:tab/>
            </w:r>
            <w:r w:rsidRPr="006A1EBB">
              <w:rPr>
                <w:rStyle w:val="Hyperlink"/>
                <w:rFonts w:ascii="Arial" w:hAnsi="Arial" w:cs="Arial"/>
                <w:noProof/>
              </w:rPr>
              <w:t>Exclusions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_Toc188448693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29</w:t>
            </w:r>
            <w:r w:rsidRPr="006A1EBB">
              <w:rPr>
                <w:rFonts w:ascii="Arial" w:hAnsi="Arial" w:cs="Arial"/>
                <w:noProof/>
                <w:webHidden/>
              </w:rPr>
              <w:fldChar w:fldCharType="end"/>
            </w:r>
          </w:hyperlink>
        </w:p>
        <w:p w14:paraId="1A4256BA" w14:textId="6DE76303" w:rsidR="006A1EBB" w:rsidRPr="006A1EBB" w:rsidRDefault="006A1EBB">
          <w:pPr>
            <w:pStyle w:val="TOC1"/>
            <w:tabs>
              <w:tab w:val="right" w:leader="dot" w:pos="9016"/>
            </w:tabs>
            <w:rPr>
              <w:rFonts w:ascii="Arial" w:eastAsiaTheme="minorEastAsia" w:hAnsi="Arial" w:cs="Arial"/>
              <w:noProof/>
              <w:sz w:val="22"/>
              <w:szCs w:val="22"/>
            </w:rPr>
          </w:pPr>
          <w:hyperlink w:anchor="_Toc188448694" w:history="1">
            <w:r w:rsidRPr="006A1EBB">
              <w:rPr>
                <w:rStyle w:val="Hyperlink"/>
                <w:rFonts w:ascii="Arial" w:hAnsi="Arial" w:cs="Arial"/>
                <w:bCs/>
                <w:noProof/>
              </w:rPr>
              <w:t>32.</w:t>
            </w:r>
            <w:r w:rsidRPr="006A1EBB">
              <w:rPr>
                <w:rFonts w:ascii="Arial" w:eastAsiaTheme="minorEastAsia" w:hAnsi="Arial" w:cs="Arial"/>
                <w:noProof/>
                <w:sz w:val="22"/>
                <w:szCs w:val="22"/>
              </w:rPr>
              <w:tab/>
            </w:r>
            <w:r w:rsidRPr="006A1EBB">
              <w:rPr>
                <w:rStyle w:val="Hyperlink"/>
                <w:rFonts w:ascii="Arial" w:hAnsi="Arial" w:cs="Arial"/>
                <w:noProof/>
              </w:rPr>
              <w:t>Equality, diversity and human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_Toc188448694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30</w:t>
            </w:r>
            <w:r w:rsidRPr="006A1EBB">
              <w:rPr>
                <w:rFonts w:ascii="Arial" w:hAnsi="Arial" w:cs="Arial"/>
                <w:noProof/>
                <w:webHidden/>
              </w:rPr>
              <w:fldChar w:fldCharType="end"/>
            </w:r>
          </w:hyperlink>
        </w:p>
        <w:p w14:paraId="7E05CFD8" w14:textId="0DDB7EDA" w:rsidR="006A1EBB" w:rsidRPr="006A1EBB" w:rsidRDefault="006A1EBB">
          <w:pPr>
            <w:pStyle w:val="TOC1"/>
            <w:tabs>
              <w:tab w:val="right" w:leader="dot" w:pos="9016"/>
            </w:tabs>
            <w:rPr>
              <w:rFonts w:ascii="Arial" w:eastAsiaTheme="minorEastAsia" w:hAnsi="Arial" w:cs="Arial"/>
              <w:noProof/>
              <w:sz w:val="22"/>
              <w:szCs w:val="22"/>
            </w:rPr>
          </w:pPr>
          <w:hyperlink w:anchor="_Toc188448695" w:history="1">
            <w:r w:rsidRPr="006A1EBB">
              <w:rPr>
                <w:rStyle w:val="Hyperlink"/>
                <w:rFonts w:ascii="Arial" w:hAnsi="Arial" w:cs="Arial"/>
                <w:bCs/>
                <w:noProof/>
              </w:rPr>
              <w:t>33.</w:t>
            </w:r>
            <w:r w:rsidRPr="006A1EBB">
              <w:rPr>
                <w:rFonts w:ascii="Arial" w:eastAsiaTheme="minorEastAsia" w:hAnsi="Arial" w:cs="Arial"/>
                <w:noProof/>
                <w:sz w:val="22"/>
                <w:szCs w:val="22"/>
              </w:rPr>
              <w:tab/>
            </w:r>
            <w:r w:rsidRPr="006A1EBB">
              <w:rPr>
                <w:rStyle w:val="Hyperlink"/>
                <w:rFonts w:ascii="Arial" w:hAnsi="Arial" w:cs="Arial"/>
                <w:noProof/>
              </w:rPr>
              <w:t>Health and safety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_Toc188448695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31</w:t>
            </w:r>
            <w:r w:rsidRPr="006A1EBB">
              <w:rPr>
                <w:rFonts w:ascii="Arial" w:hAnsi="Arial" w:cs="Arial"/>
                <w:noProof/>
                <w:webHidden/>
              </w:rPr>
              <w:fldChar w:fldCharType="end"/>
            </w:r>
          </w:hyperlink>
        </w:p>
        <w:p w14:paraId="40038D1A" w14:textId="0E58AEB4" w:rsidR="006A1EBB" w:rsidRPr="006A1EBB" w:rsidRDefault="006A1EBB">
          <w:pPr>
            <w:pStyle w:val="TOC1"/>
            <w:tabs>
              <w:tab w:val="right" w:leader="dot" w:pos="9016"/>
            </w:tabs>
            <w:rPr>
              <w:rFonts w:ascii="Arial" w:eastAsiaTheme="minorEastAsia" w:hAnsi="Arial" w:cs="Arial"/>
              <w:noProof/>
              <w:sz w:val="22"/>
              <w:szCs w:val="22"/>
            </w:rPr>
          </w:pPr>
          <w:hyperlink w:anchor="_Toc188448696" w:history="1">
            <w:r w:rsidRPr="006A1EBB">
              <w:rPr>
                <w:rStyle w:val="Hyperlink"/>
                <w:rFonts w:ascii="Arial" w:hAnsi="Arial" w:cs="Arial"/>
                <w:bCs/>
                <w:noProof/>
              </w:rPr>
              <w:t>34.</w:t>
            </w:r>
            <w:r w:rsidRPr="006A1EBB">
              <w:rPr>
                <w:rFonts w:ascii="Arial" w:eastAsiaTheme="minorEastAsia" w:hAnsi="Arial" w:cs="Arial"/>
                <w:noProof/>
                <w:sz w:val="22"/>
                <w:szCs w:val="22"/>
              </w:rPr>
              <w:tab/>
            </w:r>
            <w:r w:rsidRPr="006A1EBB">
              <w:rPr>
                <w:rStyle w:val="Hyperlink"/>
                <w:rFonts w:ascii="Arial" w:hAnsi="Arial" w:cs="Arial"/>
                <w:noProof/>
              </w:rPr>
              <w:t>Environment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_Toc188448696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31</w:t>
            </w:r>
            <w:r w:rsidRPr="006A1EBB">
              <w:rPr>
                <w:rFonts w:ascii="Arial" w:hAnsi="Arial" w:cs="Arial"/>
                <w:noProof/>
                <w:webHidden/>
              </w:rPr>
              <w:fldChar w:fldCharType="end"/>
            </w:r>
          </w:hyperlink>
        </w:p>
        <w:p w14:paraId="6348ED31" w14:textId="7AD6041D" w:rsidR="006A1EBB" w:rsidRPr="006A1EBB" w:rsidRDefault="006A1EBB">
          <w:pPr>
            <w:pStyle w:val="TOC1"/>
            <w:tabs>
              <w:tab w:val="right" w:leader="dot" w:pos="9016"/>
            </w:tabs>
            <w:rPr>
              <w:rFonts w:ascii="Arial" w:eastAsiaTheme="minorEastAsia" w:hAnsi="Arial" w:cs="Arial"/>
              <w:noProof/>
              <w:sz w:val="22"/>
              <w:szCs w:val="22"/>
            </w:rPr>
          </w:pPr>
          <w:hyperlink w:anchor="_Toc188448697" w:history="1">
            <w:r w:rsidRPr="006A1EBB">
              <w:rPr>
                <w:rStyle w:val="Hyperlink"/>
                <w:rFonts w:ascii="Arial" w:hAnsi="Arial" w:cs="Arial"/>
                <w:bCs/>
                <w:noProof/>
              </w:rPr>
              <w:t>35.</w:t>
            </w:r>
            <w:r w:rsidRPr="006A1EBB">
              <w:rPr>
                <w:rFonts w:ascii="Arial" w:eastAsiaTheme="minorEastAsia" w:hAnsi="Arial" w:cs="Arial"/>
                <w:noProof/>
                <w:sz w:val="22"/>
                <w:szCs w:val="22"/>
              </w:rPr>
              <w:tab/>
            </w:r>
            <w:r w:rsidRPr="006A1EBB">
              <w:rPr>
                <w:rStyle w:val="Hyperlink"/>
                <w:rFonts w:ascii="Arial" w:hAnsi="Arial" w:cs="Arial"/>
                <w:noProof/>
              </w:rPr>
              <w:t>Tax</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_Toc188448697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31</w:t>
            </w:r>
            <w:r w:rsidRPr="006A1EBB">
              <w:rPr>
                <w:rFonts w:ascii="Arial" w:hAnsi="Arial" w:cs="Arial"/>
                <w:noProof/>
                <w:webHidden/>
              </w:rPr>
              <w:fldChar w:fldCharType="end"/>
            </w:r>
          </w:hyperlink>
        </w:p>
        <w:p w14:paraId="7FC06D54" w14:textId="29099D69" w:rsidR="006A1EBB" w:rsidRPr="006A1EBB" w:rsidRDefault="006A1EBB">
          <w:pPr>
            <w:pStyle w:val="TOC1"/>
            <w:tabs>
              <w:tab w:val="right" w:leader="dot" w:pos="9016"/>
            </w:tabs>
            <w:rPr>
              <w:rFonts w:ascii="Arial" w:eastAsiaTheme="minorEastAsia" w:hAnsi="Arial" w:cs="Arial"/>
              <w:noProof/>
              <w:sz w:val="22"/>
              <w:szCs w:val="22"/>
            </w:rPr>
          </w:pPr>
          <w:hyperlink w:anchor="_Toc188448698" w:history="1">
            <w:r w:rsidRPr="006A1EBB">
              <w:rPr>
                <w:rStyle w:val="Hyperlink"/>
                <w:rFonts w:ascii="Arial" w:hAnsi="Arial" w:cs="Arial"/>
                <w:bCs/>
                <w:noProof/>
              </w:rPr>
              <w:t>36.</w:t>
            </w:r>
            <w:r w:rsidRPr="006A1EBB">
              <w:rPr>
                <w:rFonts w:ascii="Arial" w:eastAsiaTheme="minorEastAsia" w:hAnsi="Arial" w:cs="Arial"/>
                <w:noProof/>
                <w:sz w:val="22"/>
                <w:szCs w:val="22"/>
              </w:rPr>
              <w:tab/>
            </w:r>
            <w:r w:rsidRPr="006A1EBB">
              <w:rPr>
                <w:rStyle w:val="Hyperlink"/>
                <w:rFonts w:ascii="Arial" w:hAnsi="Arial" w:cs="Arial"/>
                <w:noProof/>
              </w:rPr>
              <w:t>Conflict of interest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_Toc188448698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33</w:t>
            </w:r>
            <w:r w:rsidRPr="006A1EBB">
              <w:rPr>
                <w:rFonts w:ascii="Arial" w:hAnsi="Arial" w:cs="Arial"/>
                <w:noProof/>
                <w:webHidden/>
              </w:rPr>
              <w:fldChar w:fldCharType="end"/>
            </w:r>
          </w:hyperlink>
        </w:p>
        <w:p w14:paraId="142F2B60" w14:textId="7F5A6CEF" w:rsidR="006A1EBB" w:rsidRPr="006A1EBB" w:rsidRDefault="006A1EBB">
          <w:pPr>
            <w:pStyle w:val="TOC1"/>
            <w:tabs>
              <w:tab w:val="right" w:leader="dot" w:pos="9016"/>
            </w:tabs>
            <w:rPr>
              <w:rFonts w:ascii="Arial" w:eastAsiaTheme="minorEastAsia" w:hAnsi="Arial" w:cs="Arial"/>
              <w:noProof/>
              <w:sz w:val="22"/>
              <w:szCs w:val="22"/>
            </w:rPr>
          </w:pPr>
          <w:hyperlink w:anchor="_Toc188448699" w:history="1">
            <w:r w:rsidRPr="006A1EBB">
              <w:rPr>
                <w:rStyle w:val="Hyperlink"/>
                <w:rFonts w:ascii="Arial" w:hAnsi="Arial" w:cs="Arial"/>
                <w:bCs/>
                <w:noProof/>
              </w:rPr>
              <w:t>37.</w:t>
            </w:r>
            <w:r w:rsidRPr="006A1EBB">
              <w:rPr>
                <w:rFonts w:ascii="Arial" w:eastAsiaTheme="minorEastAsia" w:hAnsi="Arial" w:cs="Arial"/>
                <w:noProof/>
                <w:sz w:val="22"/>
                <w:szCs w:val="22"/>
              </w:rPr>
              <w:tab/>
            </w:r>
            <w:r w:rsidRPr="006A1EBB">
              <w:rPr>
                <w:rStyle w:val="Hyperlink"/>
                <w:rFonts w:ascii="Arial" w:hAnsi="Arial" w:cs="Arial"/>
                <w:noProof/>
              </w:rPr>
              <w:t>Reporting a breach of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_Toc188448699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33</w:t>
            </w:r>
            <w:r w:rsidRPr="006A1EBB">
              <w:rPr>
                <w:rFonts w:ascii="Arial" w:hAnsi="Arial" w:cs="Arial"/>
                <w:noProof/>
                <w:webHidden/>
              </w:rPr>
              <w:fldChar w:fldCharType="end"/>
            </w:r>
          </w:hyperlink>
        </w:p>
        <w:p w14:paraId="709FBF17" w14:textId="137D1509" w:rsidR="006A1EBB" w:rsidRPr="006A1EBB" w:rsidRDefault="006A1EBB">
          <w:pPr>
            <w:pStyle w:val="TOC1"/>
            <w:tabs>
              <w:tab w:val="right" w:leader="dot" w:pos="9016"/>
            </w:tabs>
            <w:rPr>
              <w:rFonts w:ascii="Arial" w:eastAsiaTheme="minorEastAsia" w:hAnsi="Arial" w:cs="Arial"/>
              <w:noProof/>
              <w:sz w:val="22"/>
              <w:szCs w:val="22"/>
            </w:rPr>
          </w:pPr>
          <w:hyperlink w:anchor="_Toc188448700" w:history="1">
            <w:r w:rsidRPr="006A1EBB">
              <w:rPr>
                <w:rStyle w:val="Hyperlink"/>
                <w:rFonts w:ascii="Arial" w:hAnsi="Arial" w:cs="Arial"/>
                <w:bCs/>
                <w:noProof/>
              </w:rPr>
              <w:t>38.</w:t>
            </w:r>
            <w:r w:rsidRPr="006A1EBB">
              <w:rPr>
                <w:rFonts w:ascii="Arial" w:eastAsiaTheme="minorEastAsia" w:hAnsi="Arial" w:cs="Arial"/>
                <w:noProof/>
                <w:sz w:val="22"/>
                <w:szCs w:val="22"/>
              </w:rPr>
              <w:tab/>
            </w:r>
            <w:r w:rsidRPr="006A1EBB">
              <w:rPr>
                <w:rStyle w:val="Hyperlink"/>
                <w:rFonts w:ascii="Arial" w:hAnsi="Arial" w:cs="Arial"/>
                <w:noProof/>
              </w:rPr>
              <w:t>Further Assurances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_Toc188448700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34</w:t>
            </w:r>
            <w:r w:rsidRPr="006A1EBB">
              <w:rPr>
                <w:rFonts w:ascii="Arial" w:hAnsi="Arial" w:cs="Arial"/>
                <w:noProof/>
                <w:webHidden/>
              </w:rPr>
              <w:fldChar w:fldCharType="end"/>
            </w:r>
          </w:hyperlink>
        </w:p>
        <w:p w14:paraId="3B72BE8E" w14:textId="13AD1470" w:rsidR="006A1EBB" w:rsidRPr="006A1EBB" w:rsidRDefault="006A1EBB">
          <w:pPr>
            <w:pStyle w:val="TOC1"/>
            <w:tabs>
              <w:tab w:val="right" w:leader="dot" w:pos="9016"/>
            </w:tabs>
            <w:rPr>
              <w:rFonts w:ascii="Arial" w:eastAsiaTheme="minorEastAsia" w:hAnsi="Arial" w:cs="Arial"/>
              <w:noProof/>
              <w:sz w:val="22"/>
              <w:szCs w:val="22"/>
            </w:rPr>
          </w:pPr>
          <w:hyperlink w:anchor="_Toc188448701" w:history="1">
            <w:r w:rsidRPr="006A1EBB">
              <w:rPr>
                <w:rStyle w:val="Hyperlink"/>
                <w:rFonts w:ascii="Arial" w:hAnsi="Arial" w:cs="Arial"/>
                <w:bCs/>
                <w:noProof/>
              </w:rPr>
              <w:t>39.</w:t>
            </w:r>
            <w:r w:rsidRPr="006A1EBB">
              <w:rPr>
                <w:rFonts w:ascii="Arial" w:eastAsiaTheme="minorEastAsia" w:hAnsi="Arial" w:cs="Arial"/>
                <w:noProof/>
                <w:sz w:val="22"/>
                <w:szCs w:val="22"/>
              </w:rPr>
              <w:tab/>
            </w:r>
            <w:r w:rsidRPr="006A1EBB">
              <w:rPr>
                <w:rStyle w:val="Hyperlink"/>
                <w:rFonts w:ascii="Arial" w:hAnsi="Arial" w:cs="Arial"/>
                <w:noProof/>
              </w:rPr>
              <w:t>Resolving disputes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_Toc188448701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34</w:t>
            </w:r>
            <w:r w:rsidRPr="006A1EBB">
              <w:rPr>
                <w:rFonts w:ascii="Arial" w:hAnsi="Arial" w:cs="Arial"/>
                <w:noProof/>
                <w:webHidden/>
              </w:rPr>
              <w:fldChar w:fldCharType="end"/>
            </w:r>
          </w:hyperlink>
        </w:p>
        <w:p w14:paraId="3C052853" w14:textId="0D9CD2D9" w:rsidR="006A1EBB" w:rsidRPr="006A1EBB" w:rsidRDefault="006A1EBB">
          <w:pPr>
            <w:pStyle w:val="TOC1"/>
            <w:tabs>
              <w:tab w:val="right" w:leader="dot" w:pos="9016"/>
            </w:tabs>
            <w:rPr>
              <w:rFonts w:ascii="Arial" w:eastAsiaTheme="minorEastAsia" w:hAnsi="Arial" w:cs="Arial"/>
              <w:noProof/>
              <w:sz w:val="22"/>
              <w:szCs w:val="22"/>
            </w:rPr>
          </w:pPr>
          <w:hyperlink w:anchor="_Toc188448702" w:history="1">
            <w:r w:rsidRPr="006A1EBB">
              <w:rPr>
                <w:rStyle w:val="Hyperlink"/>
                <w:rFonts w:ascii="Arial" w:hAnsi="Arial" w:cs="Arial"/>
                <w:bCs/>
                <w:noProof/>
              </w:rPr>
              <w:t>40.</w:t>
            </w:r>
            <w:r w:rsidRPr="006A1EBB">
              <w:rPr>
                <w:rFonts w:ascii="Arial" w:eastAsiaTheme="minorEastAsia" w:hAnsi="Arial" w:cs="Arial"/>
                <w:noProof/>
                <w:sz w:val="22"/>
                <w:szCs w:val="22"/>
              </w:rPr>
              <w:tab/>
            </w:r>
            <w:r w:rsidRPr="006A1EBB">
              <w:rPr>
                <w:rStyle w:val="Hyperlink"/>
                <w:rFonts w:ascii="Arial" w:hAnsi="Arial" w:cs="Arial"/>
                <w:noProof/>
              </w:rPr>
              <w:t>Which law applies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_Toc188448702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35</w:t>
            </w:r>
            <w:r w:rsidRPr="006A1EBB">
              <w:rPr>
                <w:rFonts w:ascii="Arial" w:hAnsi="Arial" w:cs="Arial"/>
                <w:noProof/>
                <w:webHidden/>
              </w:rPr>
              <w:fldChar w:fldCharType="end"/>
            </w:r>
          </w:hyperlink>
        </w:p>
        <w:p w14:paraId="0000002C" w14:textId="5E38302F" w:rsidR="005D31F9" w:rsidRPr="00625FD2" w:rsidRDefault="00E266D3" w:rsidP="00E266D3">
          <w:pPr>
            <w:pStyle w:val="TOC1"/>
            <w:tabs>
              <w:tab w:val="right" w:leader="dot" w:pos="9016"/>
            </w:tabs>
            <w:rPr>
              <w:rFonts w:ascii="Arial" w:hAnsi="Arial" w:cs="Arial"/>
              <w:color w:val="000000"/>
            </w:rPr>
          </w:pPr>
          <w:r w:rsidRPr="006A1EBB">
            <w:rPr>
              <w:rFonts w:ascii="Arial" w:hAnsi="Arial" w:cs="Arial"/>
            </w:rPr>
            <w:fldChar w:fldCharType="end"/>
          </w:r>
        </w:p>
      </w:sdtContent>
    </w:sdt>
    <w:p w14:paraId="0000002D" w14:textId="77777777" w:rsidR="005D31F9" w:rsidRPr="00625FD2" w:rsidRDefault="005D31F9">
      <w:pPr>
        <w:widowControl/>
        <w:pBdr>
          <w:top w:val="nil"/>
          <w:left w:val="nil"/>
          <w:bottom w:val="nil"/>
          <w:right w:val="nil"/>
          <w:between w:val="nil"/>
        </w:pBdr>
        <w:spacing w:before="0" w:after="240"/>
        <w:ind w:left="720" w:hanging="720"/>
        <w:jc w:val="both"/>
        <w:rPr>
          <w:rFonts w:ascii="Arial" w:eastAsia="Arial" w:hAnsi="Arial" w:cs="Arial"/>
        </w:rPr>
        <w:sectPr w:rsidR="005D31F9" w:rsidRPr="00625FD2">
          <w:footerReference w:type="default" r:id="rId18"/>
          <w:type w:val="continuous"/>
          <w:pgSz w:w="11906" w:h="16838"/>
          <w:pgMar w:top="1440" w:right="1440" w:bottom="1440" w:left="1440" w:header="360" w:footer="720" w:gutter="0"/>
          <w:cols w:space="720"/>
        </w:sectPr>
      </w:pPr>
    </w:p>
    <w:p w14:paraId="0000002E" w14:textId="77777777" w:rsidR="005D31F9" w:rsidRPr="00625FD2" w:rsidRDefault="000111F7" w:rsidP="00044530">
      <w:pPr>
        <w:pStyle w:val="GPSL1CLAUSEHEADING"/>
        <w:rPr>
          <w:rFonts w:ascii="Arial" w:hAnsi="Arial"/>
        </w:rPr>
      </w:pPr>
      <w:bookmarkStart w:id="1" w:name="_Toc188448663"/>
      <w:r w:rsidRPr="00625FD2">
        <w:rPr>
          <w:rFonts w:ascii="Arial" w:hAnsi="Arial"/>
        </w:rPr>
        <w:lastRenderedPageBreak/>
        <w:t>Definitions used in the contract</w:t>
      </w:r>
      <w:bookmarkEnd w:id="1"/>
      <w:r w:rsidRPr="00625FD2">
        <w:rPr>
          <w:rFonts w:ascii="Arial" w:hAnsi="Arial"/>
        </w:rPr>
        <w:t xml:space="preserve"> </w:t>
      </w:r>
    </w:p>
    <w:p w14:paraId="0000002F" w14:textId="77777777" w:rsidR="005D31F9" w:rsidRPr="006A1EBB" w:rsidRDefault="000111F7" w:rsidP="00512648">
      <w:pPr>
        <w:pStyle w:val="Body1"/>
        <w:rPr>
          <w:rFonts w:eastAsia="Arial" w:cs="Arial"/>
          <w:color w:val="000000"/>
        </w:rPr>
      </w:pPr>
      <w:r w:rsidRPr="00625FD2">
        <w:rPr>
          <w:rFonts w:eastAsia="Arial" w:cs="Arial"/>
        </w:rPr>
        <w:t>Interpret this Contract using Schedule</w:t>
      </w:r>
      <w:r w:rsidRPr="006A1EBB">
        <w:rPr>
          <w:rFonts w:eastAsia="Arial" w:cs="Arial"/>
        </w:rPr>
        <w:t xml:space="preserve"> 1 (</w:t>
      </w:r>
      <w:r w:rsidRPr="006A1EBB">
        <w:rPr>
          <w:rFonts w:eastAsia="Arial" w:cs="Arial"/>
          <w:i/>
        </w:rPr>
        <w:t>Definitions</w:t>
      </w:r>
      <w:r w:rsidRPr="006A1EBB">
        <w:rPr>
          <w:rFonts w:eastAsia="Arial" w:cs="Arial"/>
        </w:rPr>
        <w:t>).</w:t>
      </w:r>
    </w:p>
    <w:p w14:paraId="00000030" w14:textId="77777777" w:rsidR="005D31F9" w:rsidRPr="006A1EBB" w:rsidRDefault="000111F7" w:rsidP="00044530">
      <w:pPr>
        <w:pStyle w:val="GPSL1CLAUSEHEADING"/>
        <w:rPr>
          <w:rFonts w:ascii="Arial" w:hAnsi="Arial"/>
        </w:rPr>
      </w:pPr>
      <w:bookmarkStart w:id="2" w:name="_Toc188448664"/>
      <w:r w:rsidRPr="006A1EBB">
        <w:rPr>
          <w:rFonts w:ascii="Arial" w:hAnsi="Arial"/>
        </w:rPr>
        <w:t>How the contract works</w:t>
      </w:r>
      <w:bookmarkEnd w:id="2"/>
      <w:r w:rsidRPr="006A1EBB">
        <w:rPr>
          <w:rFonts w:ascii="Arial" w:hAnsi="Arial"/>
        </w:rPr>
        <w:t xml:space="preserve"> </w:t>
      </w:r>
    </w:p>
    <w:p w14:paraId="00000036" w14:textId="77777777" w:rsidR="005D31F9" w:rsidRDefault="000111F7" w:rsidP="00044530">
      <w:pPr>
        <w:pStyle w:val="GPSL2numberedclause"/>
        <w:rPr>
          <w:rFonts w:eastAsia="Arial"/>
        </w:rPr>
      </w:pPr>
      <w:r>
        <w:rPr>
          <w:rFonts w:eastAsia="Arial"/>
        </w:rPr>
        <w:t>The Contract:</w:t>
      </w:r>
    </w:p>
    <w:p w14:paraId="00000037" w14:textId="77777777" w:rsidR="005D31F9" w:rsidRDefault="000111F7" w:rsidP="00044530">
      <w:pPr>
        <w:pStyle w:val="GPSL3numberedclause"/>
        <w:rPr>
          <w:rFonts w:eastAsia="Arial"/>
        </w:rPr>
      </w:pPr>
      <w:r>
        <w:rPr>
          <w:rFonts w:eastAsia="Arial"/>
        </w:rPr>
        <w:t>is between the Supplier and the Buyer; and</w:t>
      </w:r>
    </w:p>
    <w:p w14:paraId="00000038" w14:textId="77777777" w:rsidR="005D31F9" w:rsidRDefault="000111F7" w:rsidP="00044530">
      <w:pPr>
        <w:pStyle w:val="GPSL3numberedclause"/>
        <w:rPr>
          <w:rFonts w:eastAsia="Arial"/>
        </w:rPr>
      </w:pPr>
      <w:r>
        <w:rPr>
          <w:rFonts w:eastAsia="Arial"/>
        </w:rPr>
        <w:t>includes Core Terms, Schedules and any other changes or items in the completed Award Form.</w:t>
      </w:r>
    </w:p>
    <w:p w14:paraId="00000039" w14:textId="77777777" w:rsidR="005D31F9" w:rsidRDefault="000111F7" w:rsidP="00044530">
      <w:pPr>
        <w:pStyle w:val="GPSL2numberedclause"/>
        <w:rPr>
          <w:rFonts w:eastAsia="Arial"/>
        </w:rPr>
      </w:pPr>
      <w:r>
        <w:rPr>
          <w:rFonts w:eastAsia="Arial"/>
        </w:rPr>
        <w:t xml:space="preserve">The Supplier acknowledges it has all the information required to perform its obligations under this Contract before </w:t>
      </w:r>
      <w:proofErr w:type="gramStart"/>
      <w:r>
        <w:rPr>
          <w:rFonts w:eastAsia="Arial"/>
        </w:rPr>
        <w:t>entering into</w:t>
      </w:r>
      <w:proofErr w:type="gramEnd"/>
      <w:r>
        <w:rPr>
          <w:rFonts w:eastAsia="Arial"/>
        </w:rPr>
        <w:t xml:space="preserve"> it. When information is provided by the Buyer no warranty of its accuracy is given to the Supplier.</w:t>
      </w:r>
    </w:p>
    <w:p w14:paraId="0000003A" w14:textId="56509681" w:rsidR="005D31F9" w:rsidRDefault="000111F7" w:rsidP="00044530">
      <w:pPr>
        <w:pStyle w:val="GPSL2numberedclause"/>
        <w:rPr>
          <w:rFonts w:eastAsia="Arial"/>
        </w:rPr>
      </w:pPr>
      <w:r>
        <w:rPr>
          <w:rFonts w:eastAsia="Arial"/>
        </w:rPr>
        <w:t>The Supplier acknowledges that it has satisfied itself of all details relating to:</w:t>
      </w:r>
    </w:p>
    <w:p w14:paraId="0000003B" w14:textId="77777777" w:rsidR="005D31F9" w:rsidRDefault="000111F7" w:rsidP="00044530">
      <w:pPr>
        <w:pStyle w:val="GPSL3numberedclause"/>
        <w:rPr>
          <w:rFonts w:eastAsia="Arial"/>
        </w:rPr>
      </w:pPr>
      <w:r>
        <w:rPr>
          <w:rFonts w:eastAsia="Arial"/>
        </w:rPr>
        <w:t xml:space="preserve">the Buyer’s requirements for the </w:t>
      </w:r>
      <w:proofErr w:type="gramStart"/>
      <w:r>
        <w:rPr>
          <w:rFonts w:eastAsia="Arial"/>
        </w:rPr>
        <w:t>Deliverables;</w:t>
      </w:r>
      <w:proofErr w:type="gramEnd"/>
    </w:p>
    <w:p w14:paraId="0000003C" w14:textId="77777777" w:rsidR="005D31F9" w:rsidRDefault="000111F7" w:rsidP="00044530">
      <w:pPr>
        <w:pStyle w:val="GPSL3numberedclause"/>
        <w:rPr>
          <w:rFonts w:eastAsia="Arial"/>
        </w:rPr>
      </w:pPr>
      <w:r>
        <w:rPr>
          <w:rFonts w:eastAsia="Arial"/>
        </w:rPr>
        <w:t>the Buyer’s operating processes and working methods; and</w:t>
      </w:r>
    </w:p>
    <w:p w14:paraId="0000003D" w14:textId="77777777" w:rsidR="005D31F9" w:rsidRDefault="000111F7" w:rsidP="00044530">
      <w:pPr>
        <w:pStyle w:val="GPSL3numberedclause"/>
        <w:rPr>
          <w:rFonts w:eastAsia="Arial"/>
          <w:color w:val="000000"/>
        </w:rPr>
      </w:pPr>
      <w:r>
        <w:rPr>
          <w:rFonts w:eastAsia="Arial"/>
        </w:rPr>
        <w:t xml:space="preserve">the ownership and fitness for purpose of the Buyer Assets, </w:t>
      </w:r>
    </w:p>
    <w:p w14:paraId="0000003E" w14:textId="77777777" w:rsidR="005D31F9" w:rsidRPr="006A1EBB" w:rsidRDefault="000111F7" w:rsidP="00512648">
      <w:pPr>
        <w:pStyle w:val="Body2"/>
        <w:rPr>
          <w:rFonts w:eastAsia="Arial" w:cs="Arial"/>
          <w:color w:val="000000"/>
        </w:rPr>
      </w:pPr>
      <w:r w:rsidRPr="006A1EBB">
        <w:rPr>
          <w:rFonts w:eastAsia="Arial" w:cs="Arial"/>
        </w:rPr>
        <w:t>and it has it has advised the Buyer in writing of:</w:t>
      </w:r>
    </w:p>
    <w:p w14:paraId="0000003F" w14:textId="77777777" w:rsidR="005D31F9" w:rsidRDefault="000111F7" w:rsidP="00512648">
      <w:pPr>
        <w:pStyle w:val="GPSL3numberedclause"/>
        <w:rPr>
          <w:rFonts w:eastAsia="Arial"/>
        </w:rPr>
      </w:pPr>
      <w:r>
        <w:rPr>
          <w:rFonts w:eastAsia="Arial"/>
        </w:rPr>
        <w:t xml:space="preserve">each aspect, if any, of the Buyer’s requirements for the Deliverables, operating processes and working methods that is not suitable for the provision of the </w:t>
      </w:r>
      <w:proofErr w:type="gramStart"/>
      <w:r>
        <w:rPr>
          <w:rFonts w:eastAsia="Arial"/>
        </w:rPr>
        <w:t>Services;</w:t>
      </w:r>
      <w:proofErr w:type="gramEnd"/>
    </w:p>
    <w:p w14:paraId="00000040" w14:textId="77777777" w:rsidR="005D31F9" w:rsidRDefault="000111F7" w:rsidP="00512648">
      <w:pPr>
        <w:pStyle w:val="GPSL3numberedclause"/>
        <w:rPr>
          <w:rFonts w:eastAsia="Arial"/>
        </w:rPr>
      </w:pPr>
      <w:r>
        <w:rPr>
          <w:rFonts w:eastAsia="Arial"/>
        </w:rPr>
        <w:t xml:space="preserve">the actions needed to remedy each such unsuitable aspect; and </w:t>
      </w:r>
    </w:p>
    <w:p w14:paraId="00000041" w14:textId="77777777" w:rsidR="005D31F9" w:rsidRDefault="000111F7" w:rsidP="00512648">
      <w:pPr>
        <w:pStyle w:val="GPSL3numberedclause"/>
        <w:rPr>
          <w:rFonts w:eastAsia="Arial"/>
        </w:rPr>
      </w:pPr>
      <w:r>
        <w:rPr>
          <w:rFonts w:eastAsia="Arial"/>
        </w:rPr>
        <w:t>a timetable for and, to the extent that such costs are to be payable to the Supplier, the costs of those actions,</w:t>
      </w:r>
    </w:p>
    <w:p w14:paraId="00000042" w14:textId="77777777" w:rsidR="005D31F9" w:rsidRPr="006A1EBB" w:rsidRDefault="000111F7" w:rsidP="00044530">
      <w:pPr>
        <w:pStyle w:val="Body2"/>
        <w:rPr>
          <w:rFonts w:eastAsia="Arial" w:cs="Arial"/>
          <w:color w:val="000000"/>
        </w:rPr>
      </w:pPr>
      <w:r w:rsidRPr="006A1EBB">
        <w:rPr>
          <w:rFonts w:eastAsia="Arial" w:cs="Arial"/>
        </w:rPr>
        <w:t>and such actions, timetable and costs are fully reflected in this Contract.</w:t>
      </w:r>
    </w:p>
    <w:p w14:paraId="00000043" w14:textId="77777777" w:rsidR="005D31F9" w:rsidRDefault="000111F7" w:rsidP="00044530">
      <w:pPr>
        <w:pStyle w:val="GPSL2numberedclause"/>
        <w:rPr>
          <w:rFonts w:eastAsia="Arial"/>
        </w:rPr>
      </w:pPr>
      <w:r>
        <w:rPr>
          <w:rFonts w:eastAsia="Arial"/>
        </w:rPr>
        <w:t xml:space="preserve">The Supplier won’t be excused from any obligation, or be entitled to additional Costs or Charges because it failed </w:t>
      </w:r>
      <w:proofErr w:type="gramStart"/>
      <w:r>
        <w:rPr>
          <w:rFonts w:eastAsia="Arial"/>
        </w:rPr>
        <w:t>to</w:t>
      </w:r>
      <w:proofErr w:type="gramEnd"/>
      <w:r>
        <w:rPr>
          <w:rFonts w:eastAsia="Arial"/>
        </w:rPr>
        <w:t xml:space="preserve"> either:</w:t>
      </w:r>
    </w:p>
    <w:p w14:paraId="00000044" w14:textId="77777777" w:rsidR="005D31F9" w:rsidRDefault="000111F7" w:rsidP="00044530">
      <w:pPr>
        <w:pStyle w:val="GPSL3numberedclause"/>
        <w:rPr>
          <w:rFonts w:eastAsia="Arial"/>
        </w:rPr>
      </w:pPr>
      <w:r>
        <w:rPr>
          <w:rFonts w:eastAsia="Arial"/>
        </w:rPr>
        <w:t>verify the accuracy of the Due Diligence Information; and</w:t>
      </w:r>
    </w:p>
    <w:p w14:paraId="00000045" w14:textId="77777777" w:rsidR="005D31F9" w:rsidRDefault="000111F7" w:rsidP="00044530">
      <w:pPr>
        <w:pStyle w:val="GPSL3numberedclause"/>
        <w:rPr>
          <w:rFonts w:eastAsia="Arial"/>
        </w:rPr>
      </w:pPr>
      <w:r>
        <w:rPr>
          <w:rFonts w:eastAsia="Arial"/>
        </w:rPr>
        <w:t>properly perform its own adequate checks.</w:t>
      </w:r>
    </w:p>
    <w:p w14:paraId="00000046" w14:textId="77777777" w:rsidR="005D31F9" w:rsidRDefault="000111F7" w:rsidP="00044530">
      <w:pPr>
        <w:pStyle w:val="GPSL2numberedclause"/>
        <w:rPr>
          <w:rFonts w:eastAsia="Arial"/>
        </w:rPr>
      </w:pPr>
      <w:r>
        <w:rPr>
          <w:rFonts w:eastAsia="Arial"/>
        </w:rPr>
        <w:t>The Buyer will not be liable for errors, omissions or misrepresentation of any information.</w:t>
      </w:r>
    </w:p>
    <w:p w14:paraId="00000047" w14:textId="77777777" w:rsidR="005D31F9" w:rsidRDefault="000111F7" w:rsidP="00044530">
      <w:pPr>
        <w:pStyle w:val="GPSL2numberedclause"/>
        <w:rPr>
          <w:rFonts w:eastAsia="Arial"/>
        </w:rPr>
      </w:pPr>
      <w:bookmarkStart w:id="3" w:name="_heading=h.40ew0vw" w:colFirst="0" w:colLast="0"/>
      <w:bookmarkStart w:id="4" w:name="_Ref188443238"/>
      <w:bookmarkEnd w:id="3"/>
      <w:r>
        <w:rPr>
          <w:rFonts w:eastAsia="Arial"/>
        </w:rPr>
        <w:lastRenderedPageBreak/>
        <w:t xml:space="preserve">The Supplier warrants and represents that all statements </w:t>
      </w:r>
      <w:proofErr w:type="gramStart"/>
      <w:r>
        <w:rPr>
          <w:rFonts w:eastAsia="Arial"/>
        </w:rPr>
        <w:t>made</w:t>
      </w:r>
      <w:proofErr w:type="gramEnd"/>
      <w:r>
        <w:rPr>
          <w:rFonts w:eastAsia="Arial"/>
        </w:rPr>
        <w:t xml:space="preserve"> and documents submitted as part of the procurement of Deliverables are and remain true and accurate.</w:t>
      </w:r>
      <w:bookmarkEnd w:id="4"/>
    </w:p>
    <w:p w14:paraId="00000048" w14:textId="77777777" w:rsidR="005D31F9" w:rsidRPr="006A1EBB" w:rsidRDefault="000111F7" w:rsidP="00044530">
      <w:pPr>
        <w:pStyle w:val="GPSL1CLAUSEHEADING"/>
        <w:rPr>
          <w:rFonts w:ascii="Arial" w:hAnsi="Arial"/>
        </w:rPr>
      </w:pPr>
      <w:bookmarkStart w:id="5" w:name="_Ref188447002"/>
      <w:bookmarkStart w:id="6" w:name="_Toc188448665"/>
      <w:r w:rsidRPr="006A1EBB">
        <w:rPr>
          <w:rFonts w:ascii="Arial" w:hAnsi="Arial"/>
        </w:rPr>
        <w:t>What needs to be delivered</w:t>
      </w:r>
      <w:bookmarkEnd w:id="5"/>
      <w:bookmarkEnd w:id="6"/>
    </w:p>
    <w:p w14:paraId="00000049" w14:textId="77777777" w:rsidR="005D31F9" w:rsidRDefault="000111F7" w:rsidP="00044530">
      <w:pPr>
        <w:pStyle w:val="GPSL2numberedclause"/>
        <w:rPr>
          <w:rFonts w:eastAsia="Arial"/>
        </w:rPr>
      </w:pPr>
      <w:r>
        <w:rPr>
          <w:rFonts w:eastAsia="Arial"/>
        </w:rPr>
        <w:t>All deliverables</w:t>
      </w:r>
    </w:p>
    <w:p w14:paraId="0000004A" w14:textId="77777777" w:rsidR="005D31F9" w:rsidRDefault="000111F7" w:rsidP="00044530">
      <w:pPr>
        <w:pStyle w:val="GPSL3numberedclause"/>
        <w:rPr>
          <w:rFonts w:eastAsia="Arial"/>
        </w:rPr>
      </w:pPr>
      <w:r>
        <w:rPr>
          <w:rFonts w:eastAsia="Arial"/>
        </w:rPr>
        <w:t>The Supplier must provide Deliverables:</w:t>
      </w:r>
    </w:p>
    <w:p w14:paraId="0000004B" w14:textId="77777777" w:rsidR="005D31F9" w:rsidRDefault="000111F7" w:rsidP="00044530">
      <w:pPr>
        <w:pStyle w:val="GPSL4numberedclause"/>
        <w:rPr>
          <w:rFonts w:eastAsia="Arial"/>
        </w:rPr>
      </w:pPr>
      <w:r>
        <w:rPr>
          <w:rFonts w:eastAsia="Arial"/>
        </w:rPr>
        <w:t xml:space="preserve">that comply with the Specification, the Tender Response and this </w:t>
      </w:r>
      <w:proofErr w:type="gramStart"/>
      <w:r>
        <w:rPr>
          <w:rFonts w:eastAsia="Arial"/>
        </w:rPr>
        <w:t>Contract;</w:t>
      </w:r>
      <w:proofErr w:type="gramEnd"/>
    </w:p>
    <w:p w14:paraId="0000004C" w14:textId="77777777" w:rsidR="005D31F9" w:rsidRDefault="000111F7" w:rsidP="00044530">
      <w:pPr>
        <w:pStyle w:val="GPSL4numberedclause"/>
        <w:rPr>
          <w:rFonts w:eastAsia="Arial"/>
        </w:rPr>
      </w:pPr>
      <w:r>
        <w:rPr>
          <w:rFonts w:eastAsia="Arial"/>
        </w:rPr>
        <w:t xml:space="preserve">using reasonable skill and </w:t>
      </w:r>
      <w:proofErr w:type="gramStart"/>
      <w:r>
        <w:rPr>
          <w:rFonts w:eastAsia="Arial"/>
        </w:rPr>
        <w:t>care;</w:t>
      </w:r>
      <w:proofErr w:type="gramEnd"/>
    </w:p>
    <w:p w14:paraId="0000004D" w14:textId="77777777" w:rsidR="005D31F9" w:rsidRDefault="000111F7" w:rsidP="00044530">
      <w:pPr>
        <w:pStyle w:val="GPSL4numberedclause"/>
        <w:rPr>
          <w:rFonts w:eastAsia="Arial"/>
        </w:rPr>
      </w:pPr>
      <w:r>
        <w:rPr>
          <w:rFonts w:eastAsia="Arial"/>
        </w:rPr>
        <w:t xml:space="preserve">using Good Industry </w:t>
      </w:r>
      <w:proofErr w:type="gramStart"/>
      <w:r>
        <w:rPr>
          <w:rFonts w:eastAsia="Arial"/>
        </w:rPr>
        <w:t>Practice;</w:t>
      </w:r>
      <w:proofErr w:type="gramEnd"/>
    </w:p>
    <w:p w14:paraId="0000004E" w14:textId="77777777" w:rsidR="005D31F9" w:rsidRDefault="000111F7" w:rsidP="00044530">
      <w:pPr>
        <w:pStyle w:val="GPSL4numberedclause"/>
        <w:rPr>
          <w:rFonts w:eastAsia="Arial"/>
        </w:rPr>
      </w:pPr>
      <w:r>
        <w:rPr>
          <w:rFonts w:eastAsia="Arial"/>
        </w:rPr>
        <w:t xml:space="preserve">using its own policies, processes and internal quality control measures </w:t>
      </w:r>
      <w:proofErr w:type="gramStart"/>
      <w:r>
        <w:rPr>
          <w:rFonts w:eastAsia="Arial"/>
        </w:rPr>
        <w:t>as long as</w:t>
      </w:r>
      <w:proofErr w:type="gramEnd"/>
      <w:r>
        <w:rPr>
          <w:rFonts w:eastAsia="Arial"/>
        </w:rPr>
        <w:t xml:space="preserve"> they don’t conflict with this </w:t>
      </w:r>
      <w:proofErr w:type="gramStart"/>
      <w:r>
        <w:rPr>
          <w:rFonts w:eastAsia="Arial"/>
        </w:rPr>
        <w:t>Contract;</w:t>
      </w:r>
      <w:proofErr w:type="gramEnd"/>
    </w:p>
    <w:p w14:paraId="0000004F" w14:textId="77777777" w:rsidR="005D31F9" w:rsidRDefault="000111F7" w:rsidP="00044530">
      <w:pPr>
        <w:pStyle w:val="GPSL4numberedclause"/>
        <w:rPr>
          <w:rFonts w:eastAsia="Arial"/>
          <w:b/>
        </w:rPr>
      </w:pPr>
      <w:bookmarkStart w:id="7" w:name="_heading=h.3znysh7" w:colFirst="0" w:colLast="0"/>
      <w:bookmarkEnd w:id="7"/>
      <w:r>
        <w:rPr>
          <w:rFonts w:eastAsia="Arial"/>
        </w:rPr>
        <w:t>on the dates agreed; and</w:t>
      </w:r>
    </w:p>
    <w:p w14:paraId="00000050" w14:textId="77777777" w:rsidR="005D31F9" w:rsidRDefault="000111F7" w:rsidP="00044530">
      <w:pPr>
        <w:pStyle w:val="GPSL4numberedclause"/>
        <w:rPr>
          <w:rFonts w:eastAsia="Arial"/>
          <w:b/>
          <w:sz w:val="22"/>
          <w:szCs w:val="22"/>
        </w:rPr>
      </w:pPr>
      <w:r>
        <w:rPr>
          <w:rFonts w:eastAsia="Arial"/>
        </w:rPr>
        <w:t>that comply with Law.</w:t>
      </w:r>
    </w:p>
    <w:p w14:paraId="00000051" w14:textId="77777777" w:rsidR="005D31F9" w:rsidRDefault="000111F7" w:rsidP="00044530">
      <w:pPr>
        <w:pStyle w:val="GPSL3numberedclause"/>
        <w:rPr>
          <w:rFonts w:eastAsia="Arial"/>
        </w:rPr>
      </w:pPr>
      <w:r>
        <w:rPr>
          <w:rFonts w:eastAsia="Arial"/>
        </w:rPr>
        <w:t>The Supplier must provide Deliverables with a warranty of at least 90 days from Delivery against all obvious defects or for such other period as specified in the Award Form.</w:t>
      </w:r>
    </w:p>
    <w:p w14:paraId="00000052" w14:textId="77777777" w:rsidR="005D31F9" w:rsidRDefault="000111F7" w:rsidP="00044530">
      <w:pPr>
        <w:pStyle w:val="GPSL3numberedclause"/>
        <w:rPr>
          <w:rFonts w:eastAsia="Arial"/>
        </w:rPr>
      </w:pPr>
      <w:r>
        <w:rPr>
          <w:rFonts w:eastAsia="Arial"/>
        </w:rPr>
        <w:t xml:space="preserve">Where the Award Form states that the Collaborative Working Principles will apply, the Supplier must co-operate and provide reasonable assistance to any Buyer Third Party </w:t>
      </w:r>
      <w:proofErr w:type="gramStart"/>
      <w:r>
        <w:rPr>
          <w:rFonts w:eastAsia="Arial"/>
        </w:rPr>
        <w:t>notified to the Supplier by the Buyer from time to time and act at all times</w:t>
      </w:r>
      <w:proofErr w:type="gramEnd"/>
      <w:r>
        <w:rPr>
          <w:rFonts w:eastAsia="Arial"/>
        </w:rPr>
        <w:t xml:space="preserve"> in accordance with the following principles:</w:t>
      </w:r>
    </w:p>
    <w:p w14:paraId="00000053" w14:textId="77777777" w:rsidR="005D31F9" w:rsidRPr="006A1EBB" w:rsidRDefault="000111F7" w:rsidP="00044530">
      <w:pPr>
        <w:pStyle w:val="GPSL4numberedclause"/>
        <w:rPr>
          <w:rFonts w:eastAsia="Arial"/>
          <w:szCs w:val="24"/>
        </w:rPr>
      </w:pPr>
      <w:r w:rsidRPr="006A1EBB">
        <w:rPr>
          <w:rFonts w:eastAsia="Arial"/>
          <w:szCs w:val="24"/>
        </w:rPr>
        <w:t>proactively leading on, mitigating and contributing to the resolution of problems or issues irrespective of its contractual obligations, acting in accordance with the principle of "fix first, settle later</w:t>
      </w:r>
      <w:proofErr w:type="gramStart"/>
      <w:r w:rsidRPr="006A1EBB">
        <w:rPr>
          <w:rFonts w:eastAsia="Arial"/>
          <w:szCs w:val="24"/>
        </w:rPr>
        <w:t>";</w:t>
      </w:r>
      <w:proofErr w:type="gramEnd"/>
    </w:p>
    <w:p w14:paraId="00000054" w14:textId="77777777" w:rsidR="005D31F9" w:rsidRPr="006A1EBB" w:rsidRDefault="000111F7" w:rsidP="00044530">
      <w:pPr>
        <w:pStyle w:val="GPSL4numberedclause"/>
        <w:rPr>
          <w:rFonts w:eastAsia="Arial"/>
          <w:szCs w:val="24"/>
        </w:rPr>
      </w:pPr>
      <w:r w:rsidRPr="006A1EBB">
        <w:rPr>
          <w:rFonts w:eastAsia="Arial"/>
          <w:szCs w:val="24"/>
        </w:rPr>
        <w:t xml:space="preserve">being open, transparent and responsive in sharing relevant and accurate information with Buyer Third </w:t>
      </w:r>
      <w:proofErr w:type="gramStart"/>
      <w:r w:rsidRPr="006A1EBB">
        <w:rPr>
          <w:rFonts w:eastAsia="Arial"/>
          <w:szCs w:val="24"/>
        </w:rPr>
        <w:t>Parties;</w:t>
      </w:r>
      <w:proofErr w:type="gramEnd"/>
    </w:p>
    <w:p w14:paraId="00000055" w14:textId="77777777" w:rsidR="005D31F9" w:rsidRPr="006A1EBB" w:rsidRDefault="000111F7" w:rsidP="00044530">
      <w:pPr>
        <w:pStyle w:val="GPSL4numberedclause"/>
        <w:rPr>
          <w:rFonts w:eastAsia="Arial"/>
          <w:szCs w:val="24"/>
        </w:rPr>
      </w:pPr>
      <w:r w:rsidRPr="006A1EBB">
        <w:rPr>
          <w:rFonts w:eastAsia="Arial"/>
          <w:szCs w:val="24"/>
        </w:rPr>
        <w:t xml:space="preserve">where reasonable, adopting common working practices, terminology, standards and technology and a collaborative approach to service development and resourcing with Buyer Third </w:t>
      </w:r>
      <w:proofErr w:type="gramStart"/>
      <w:r w:rsidRPr="006A1EBB">
        <w:rPr>
          <w:rFonts w:eastAsia="Arial"/>
          <w:szCs w:val="24"/>
        </w:rPr>
        <w:t>Parties;</w:t>
      </w:r>
      <w:proofErr w:type="gramEnd"/>
    </w:p>
    <w:p w14:paraId="00000056" w14:textId="77777777" w:rsidR="005D31F9" w:rsidRPr="006A1EBB" w:rsidRDefault="000111F7" w:rsidP="00044530">
      <w:pPr>
        <w:pStyle w:val="GPSL4numberedclause"/>
        <w:rPr>
          <w:rFonts w:eastAsia="Arial"/>
          <w:szCs w:val="24"/>
        </w:rPr>
      </w:pPr>
      <w:r w:rsidRPr="006A1EBB">
        <w:rPr>
          <w:rFonts w:eastAsia="Arial"/>
          <w:szCs w:val="24"/>
        </w:rPr>
        <w:t xml:space="preserve">providing reasonable cooperation, support, information and assistance to Buyer Third Parties in a proactive, </w:t>
      </w:r>
      <w:r w:rsidRPr="006A1EBB">
        <w:rPr>
          <w:rFonts w:eastAsia="Arial"/>
          <w:szCs w:val="24"/>
        </w:rPr>
        <w:lastRenderedPageBreak/>
        <w:t>transparent and open way and in a spirit of trust and mutual confidence; and</w:t>
      </w:r>
    </w:p>
    <w:p w14:paraId="569A34D7" w14:textId="76509BD7" w:rsidR="005D63E1" w:rsidRPr="006A1EBB" w:rsidRDefault="005D63E1" w:rsidP="00044530">
      <w:pPr>
        <w:pStyle w:val="GPSL4numberedclause"/>
        <w:rPr>
          <w:rFonts w:eastAsia="Arial"/>
          <w:szCs w:val="24"/>
        </w:rPr>
      </w:pPr>
      <w:r w:rsidRPr="006A1EBB">
        <w:rPr>
          <w:rFonts w:eastAsia="Arial"/>
          <w:szCs w:val="24"/>
        </w:rPr>
        <w:t>identifying, implementing and capitalising on opportunities to improve deliverables and deliver better solutions and performance throughout the relationship lifecycle.</w:t>
      </w:r>
    </w:p>
    <w:p w14:paraId="00000058" w14:textId="77777777" w:rsidR="005D31F9" w:rsidRPr="00044530" w:rsidRDefault="000111F7" w:rsidP="00044530">
      <w:pPr>
        <w:pStyle w:val="GPSL2numberedclause"/>
        <w:rPr>
          <w:rFonts w:eastAsia="Arial"/>
          <w:b/>
          <w:bCs/>
        </w:rPr>
      </w:pPr>
      <w:bookmarkStart w:id="8" w:name="_heading=h.2et92p0" w:colFirst="0" w:colLast="0"/>
      <w:bookmarkEnd w:id="8"/>
      <w:r w:rsidRPr="00044530">
        <w:rPr>
          <w:rFonts w:eastAsia="Arial"/>
          <w:b/>
          <w:bCs/>
        </w:rPr>
        <w:t>Goods clauses</w:t>
      </w:r>
    </w:p>
    <w:p w14:paraId="00000059" w14:textId="77777777" w:rsidR="005D31F9" w:rsidRDefault="000111F7" w:rsidP="00044530">
      <w:pPr>
        <w:pStyle w:val="GPSL3numberedclause"/>
        <w:rPr>
          <w:rFonts w:eastAsia="Arial"/>
        </w:rPr>
      </w:pPr>
      <w:r>
        <w:rPr>
          <w:rFonts w:eastAsia="Arial"/>
        </w:rPr>
        <w:t>All Goods delivered must be new, or as new if recycled, unused and of recent origin.</w:t>
      </w:r>
    </w:p>
    <w:p w14:paraId="0000005A" w14:textId="77777777" w:rsidR="005D31F9" w:rsidRDefault="000111F7" w:rsidP="00044530">
      <w:pPr>
        <w:pStyle w:val="GPSL3numberedclause"/>
        <w:rPr>
          <w:rFonts w:eastAsia="Arial"/>
        </w:rPr>
      </w:pPr>
      <w:r>
        <w:rPr>
          <w:rFonts w:eastAsia="Arial"/>
        </w:rPr>
        <w:t>The Supplier transfers ownership of the Goods on Delivery or payment for those Goods, whichever is earlier.</w:t>
      </w:r>
    </w:p>
    <w:p w14:paraId="0000005B" w14:textId="77777777" w:rsidR="005D31F9" w:rsidRDefault="000111F7" w:rsidP="00044530">
      <w:pPr>
        <w:pStyle w:val="GPSL3numberedclause"/>
        <w:rPr>
          <w:rFonts w:eastAsia="Arial"/>
        </w:rPr>
      </w:pPr>
      <w:r>
        <w:rPr>
          <w:rFonts w:eastAsia="Arial"/>
        </w:rPr>
        <w:t xml:space="preserve">Risk in the Goods transfers to the Buyer on Delivery of the </w:t>
      </w:r>
      <w:proofErr w:type="gramStart"/>
      <w:r>
        <w:rPr>
          <w:rFonts w:eastAsia="Arial"/>
        </w:rPr>
        <w:t>Goods, but</w:t>
      </w:r>
      <w:proofErr w:type="gramEnd"/>
      <w:r>
        <w:rPr>
          <w:rFonts w:eastAsia="Arial"/>
        </w:rPr>
        <w:t xml:space="preserve"> remains with the Supplier if the Buyer notices damage following Delivery and lets the Supplier know within three (3) Working Days of Delivery.</w:t>
      </w:r>
    </w:p>
    <w:p w14:paraId="0000005C" w14:textId="77777777" w:rsidR="005D31F9" w:rsidRDefault="000111F7" w:rsidP="00044530">
      <w:pPr>
        <w:pStyle w:val="GPSL3numberedclause"/>
        <w:rPr>
          <w:rFonts w:eastAsia="Arial"/>
        </w:rPr>
      </w:pPr>
      <w:r>
        <w:rPr>
          <w:rFonts w:eastAsia="Arial"/>
        </w:rPr>
        <w:t>The Supplier warrants that it has full and unrestricted ownership of the Goods at the time of transfer of ownership.</w:t>
      </w:r>
    </w:p>
    <w:p w14:paraId="5D207268" w14:textId="3C0A4003" w:rsidR="00A4533F" w:rsidRDefault="00A4533F" w:rsidP="00044530">
      <w:pPr>
        <w:pStyle w:val="GPSL3numberedclause"/>
        <w:rPr>
          <w:rFonts w:eastAsia="Arial"/>
        </w:rPr>
      </w:pPr>
      <w:bookmarkStart w:id="9" w:name="_Ref172263848"/>
      <w:r w:rsidRPr="48B52F11">
        <w:rPr>
          <w:rFonts w:eastAsia="Arial"/>
        </w:rPr>
        <w:t>The Supplier warrants that the Goods shall be</w:t>
      </w:r>
      <w:r w:rsidR="1B2C75C8" w:rsidRPr="48B52F11">
        <w:rPr>
          <w:rFonts w:eastAsia="Arial"/>
        </w:rPr>
        <w:t>:</w:t>
      </w:r>
      <w:bookmarkEnd w:id="9"/>
    </w:p>
    <w:p w14:paraId="7C6EBB81" w14:textId="6BCB4AC4" w:rsidR="00A4533F" w:rsidRDefault="00A4533F" w:rsidP="00044530">
      <w:pPr>
        <w:pStyle w:val="GPSL4numberedclause"/>
        <w:rPr>
          <w:rFonts w:eastAsia="Arial"/>
        </w:rPr>
      </w:pPr>
      <w:r w:rsidRPr="12F67197">
        <w:rPr>
          <w:rFonts w:eastAsia="Arial"/>
        </w:rPr>
        <w:t>of satisfactory quality (within the meaning of the Sale of Goods Act 1979</w:t>
      </w:r>
      <w:proofErr w:type="gramStart"/>
      <w:r w:rsidRPr="12F67197">
        <w:rPr>
          <w:rFonts w:eastAsia="Arial"/>
        </w:rPr>
        <w:t>)</w:t>
      </w:r>
      <w:r w:rsidR="79AB2690" w:rsidRPr="12F67197">
        <w:rPr>
          <w:rFonts w:eastAsia="Arial"/>
        </w:rPr>
        <w:t>;</w:t>
      </w:r>
      <w:proofErr w:type="gramEnd"/>
    </w:p>
    <w:p w14:paraId="0C25B0A3" w14:textId="437F0443" w:rsidR="00A4533F" w:rsidRDefault="00A4533F" w:rsidP="00044530">
      <w:pPr>
        <w:pStyle w:val="GPSL4numberedclause"/>
        <w:rPr>
          <w:rFonts w:eastAsia="Arial"/>
        </w:rPr>
      </w:pPr>
      <w:r w:rsidRPr="48B52F11">
        <w:rPr>
          <w:rFonts w:eastAsia="Arial"/>
        </w:rPr>
        <w:t>fit for any purpose held out by the Supplier or made known to the Supplier by the Buyer; and</w:t>
      </w:r>
    </w:p>
    <w:p w14:paraId="00F2754B" w14:textId="5A7C9841" w:rsidR="00A4533F" w:rsidRDefault="00A4533F" w:rsidP="00044530">
      <w:pPr>
        <w:pStyle w:val="GPSL4numberedclause"/>
        <w:rPr>
          <w:rFonts w:eastAsia="Arial"/>
        </w:rPr>
      </w:pPr>
      <w:r w:rsidRPr="48B52F11">
        <w:rPr>
          <w:rFonts w:eastAsia="Arial"/>
        </w:rPr>
        <w:t>free from defects in design, material and workmanship.</w:t>
      </w:r>
    </w:p>
    <w:p w14:paraId="0000005D" w14:textId="0649E935" w:rsidR="005D31F9" w:rsidRDefault="000111F7" w:rsidP="00044530">
      <w:pPr>
        <w:pStyle w:val="GPSL3numberedclause"/>
        <w:rPr>
          <w:rFonts w:eastAsia="Arial"/>
        </w:rPr>
      </w:pPr>
      <w:r>
        <w:rPr>
          <w:rFonts w:eastAsia="Arial"/>
        </w:rPr>
        <w:t>The Supplier must deliver the Goods on the date and to the specified location during the Buyer’s working hours.</w:t>
      </w:r>
    </w:p>
    <w:p w14:paraId="0000005E" w14:textId="77777777" w:rsidR="005D31F9" w:rsidRDefault="000111F7" w:rsidP="00044530">
      <w:pPr>
        <w:pStyle w:val="GPSL3numberedclause"/>
        <w:rPr>
          <w:rFonts w:eastAsia="Arial"/>
        </w:rPr>
      </w:pPr>
      <w:r>
        <w:rPr>
          <w:rFonts w:eastAsia="Arial"/>
        </w:rPr>
        <w:t>The Supplier must provide sufficient packaging for the Goods to reach the point of Delivery safely and undamaged.</w:t>
      </w:r>
    </w:p>
    <w:p w14:paraId="0000005F" w14:textId="77777777" w:rsidR="005D31F9" w:rsidRDefault="000111F7" w:rsidP="00044530">
      <w:pPr>
        <w:pStyle w:val="GPSL3numberedclause"/>
        <w:rPr>
          <w:rFonts w:eastAsia="Arial"/>
        </w:rPr>
      </w:pPr>
      <w:r>
        <w:rPr>
          <w:rFonts w:eastAsia="Arial"/>
        </w:rPr>
        <w:t>All deliveries must have a delivery note attached that specifies the order number, type and quantity of Goods.</w:t>
      </w:r>
    </w:p>
    <w:p w14:paraId="00000060" w14:textId="77777777" w:rsidR="005D31F9" w:rsidRDefault="000111F7" w:rsidP="00044530">
      <w:pPr>
        <w:pStyle w:val="GPSL3numberedclause"/>
        <w:rPr>
          <w:rFonts w:eastAsia="Arial"/>
        </w:rPr>
      </w:pPr>
      <w:r>
        <w:rPr>
          <w:rFonts w:eastAsia="Arial"/>
        </w:rPr>
        <w:t>The Supplier must provide all tools, information and instructions the Buyer needs to make use of the Goods.</w:t>
      </w:r>
    </w:p>
    <w:p w14:paraId="00000061" w14:textId="77777777" w:rsidR="005D31F9" w:rsidRDefault="000111F7" w:rsidP="00044530">
      <w:pPr>
        <w:pStyle w:val="GPSL3numberedclause"/>
        <w:rPr>
          <w:rFonts w:eastAsia="Arial"/>
        </w:rPr>
      </w:pPr>
      <w:bookmarkStart w:id="10" w:name="_heading=h.tyjcwt" w:colFirst="0" w:colLast="0"/>
      <w:bookmarkEnd w:id="10"/>
      <w:r>
        <w:rPr>
          <w:rFonts w:eastAsia="Arial"/>
        </w:rPr>
        <w:t xml:space="preserve">The Supplier must indemnify the Buyer against the costs of any Recall of the Goods and give notice of actual or anticipated action about the Recall of the Goods. </w:t>
      </w:r>
    </w:p>
    <w:p w14:paraId="00000062" w14:textId="77777777" w:rsidR="005D31F9" w:rsidRDefault="000111F7" w:rsidP="00044530">
      <w:pPr>
        <w:pStyle w:val="GPSL3numberedclause"/>
        <w:rPr>
          <w:rFonts w:eastAsia="Arial"/>
        </w:rPr>
      </w:pPr>
      <w:bookmarkStart w:id="11" w:name="_heading=h.qsh70q" w:colFirst="0" w:colLast="0"/>
      <w:bookmarkEnd w:id="11"/>
      <w:r>
        <w:rPr>
          <w:rFonts w:eastAsia="Arial"/>
        </w:rPr>
        <w:t xml:space="preserve">The Buyer can cancel any order or part order of Goods which has not been Delivered. If the Buyer gives less than fourteen (14) </w:t>
      </w:r>
      <w:r>
        <w:rPr>
          <w:rFonts w:eastAsia="Arial"/>
        </w:rPr>
        <w:lastRenderedPageBreak/>
        <w:t xml:space="preserve">days’ </w:t>
      </w:r>
      <w:proofErr w:type="gramStart"/>
      <w:r>
        <w:rPr>
          <w:rFonts w:eastAsia="Arial"/>
        </w:rPr>
        <w:t>notice</w:t>
      </w:r>
      <w:proofErr w:type="gramEnd"/>
      <w:r>
        <w:rPr>
          <w:rFonts w:eastAsia="Arial"/>
        </w:rPr>
        <w:t xml:space="preserve"> then it will pay the Supplier’s reasonable and proven costs already incurred on the cancelled order </w:t>
      </w:r>
      <w:proofErr w:type="gramStart"/>
      <w:r>
        <w:rPr>
          <w:rFonts w:eastAsia="Arial"/>
        </w:rPr>
        <w:t>as long as</w:t>
      </w:r>
      <w:proofErr w:type="gramEnd"/>
      <w:r>
        <w:rPr>
          <w:rFonts w:eastAsia="Arial"/>
        </w:rPr>
        <w:t xml:space="preserve"> the Supplier uses all reasonable endeavours to minimise these costs.</w:t>
      </w:r>
    </w:p>
    <w:p w14:paraId="00000063" w14:textId="7E2CE781" w:rsidR="005D31F9" w:rsidRDefault="000111F7" w:rsidP="00044530">
      <w:pPr>
        <w:pStyle w:val="GPSL3numberedclause"/>
        <w:rPr>
          <w:rFonts w:eastAsia="Arial"/>
        </w:rPr>
      </w:pPr>
      <w:bookmarkStart w:id="12" w:name="_Ref172263811"/>
      <w:r>
        <w:rPr>
          <w:rFonts w:eastAsia="Arial"/>
        </w:rPr>
        <w:t xml:space="preserve">The Supplier must at its own cost repair, replace, refund or substitute (at the Buyer’s option and request) any Goods that the Buyer rejects because they don’t conform with Clause </w:t>
      </w:r>
      <w:r w:rsidR="004C1A8A" w:rsidRPr="006A1EBB">
        <w:rPr>
          <w:rFonts w:eastAsia="Arial"/>
        </w:rPr>
        <w:fldChar w:fldCharType="begin"/>
      </w:r>
      <w:r w:rsidR="004C1A8A" w:rsidRPr="006A1EBB">
        <w:rPr>
          <w:rFonts w:eastAsia="Arial"/>
        </w:rPr>
        <w:instrText xml:space="preserve"> REF _Ref188447002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w:t>
      </w:r>
      <w:r w:rsidR="004C1A8A" w:rsidRPr="006A1EBB">
        <w:rPr>
          <w:rFonts w:eastAsia="Arial"/>
        </w:rPr>
        <w:fldChar w:fldCharType="end"/>
      </w:r>
      <w:r w:rsidRPr="006A1EBB">
        <w:rPr>
          <w:rFonts w:eastAsia="Arial"/>
        </w:rPr>
        <w:t>.</w:t>
      </w:r>
      <w:r>
        <w:rPr>
          <w:rFonts w:eastAsia="Arial"/>
        </w:rPr>
        <w:t xml:space="preserve"> If the Supplier doesn’t do this it will pay the Buyer’s costs including repair or re-supply by a third party.</w:t>
      </w:r>
      <w:bookmarkEnd w:id="12"/>
      <w:r>
        <w:rPr>
          <w:rFonts w:eastAsia="Arial"/>
        </w:rPr>
        <w:t xml:space="preserve"> </w:t>
      </w:r>
    </w:p>
    <w:p w14:paraId="7F88CDFD" w14:textId="3CF22015" w:rsidR="00A4533F" w:rsidRDefault="00A4533F" w:rsidP="00044530">
      <w:pPr>
        <w:pStyle w:val="GPSL3numberedclause"/>
        <w:rPr>
          <w:rFonts w:eastAsia="Arial"/>
        </w:rPr>
      </w:pPr>
      <w:bookmarkStart w:id="13" w:name="_heading=h.2fk6b3p" w:colFirst="0" w:colLast="0"/>
      <w:bookmarkEnd w:id="13"/>
      <w:r>
        <w:rPr>
          <w:rFonts w:eastAsia="Arial"/>
        </w:rPr>
        <w:t xml:space="preserve">Without limiting any other remedies to which it may be entitled, the Buyer shall be entitled to exercise its rights under Clause </w:t>
      </w:r>
      <w:r>
        <w:rPr>
          <w:rFonts w:eastAsia="Arial"/>
        </w:rPr>
        <w:fldChar w:fldCharType="begin"/>
      </w:r>
      <w:r>
        <w:rPr>
          <w:rFonts w:eastAsia="Arial"/>
        </w:rPr>
        <w:instrText xml:space="preserve"> REF _Ref172263811 \r \h </w:instrText>
      </w:r>
      <w:r w:rsidR="00044530">
        <w:rPr>
          <w:rFonts w:eastAsia="Arial"/>
        </w:rPr>
        <w:instrText xml:space="preserve"> \* MERGEFORMAT </w:instrText>
      </w:r>
      <w:r>
        <w:rPr>
          <w:rFonts w:eastAsia="Arial"/>
        </w:rPr>
      </w:r>
      <w:r>
        <w:rPr>
          <w:rFonts w:eastAsia="Arial"/>
        </w:rPr>
        <w:fldChar w:fldCharType="separate"/>
      </w:r>
      <w:r w:rsidR="00B92265">
        <w:rPr>
          <w:rFonts w:eastAsia="Arial"/>
        </w:rPr>
        <w:t>3.2.12</w:t>
      </w:r>
      <w:r>
        <w:rPr>
          <w:rFonts w:eastAsia="Arial"/>
        </w:rPr>
        <w:fldChar w:fldCharType="end"/>
      </w:r>
      <w:r>
        <w:rPr>
          <w:rFonts w:eastAsia="Arial"/>
        </w:rPr>
        <w:t xml:space="preserve"> in relation to Goods that don't conf</w:t>
      </w:r>
      <w:r w:rsidR="002611B3">
        <w:rPr>
          <w:rFonts w:eastAsia="Arial"/>
        </w:rPr>
        <w:t>o</w:t>
      </w:r>
      <w:r>
        <w:rPr>
          <w:rFonts w:eastAsia="Arial"/>
        </w:rPr>
        <w:t xml:space="preserve">rm with Clause </w:t>
      </w:r>
      <w:r>
        <w:rPr>
          <w:rFonts w:eastAsia="Arial"/>
        </w:rPr>
        <w:fldChar w:fldCharType="begin"/>
      </w:r>
      <w:r>
        <w:rPr>
          <w:rFonts w:eastAsia="Arial"/>
        </w:rPr>
        <w:instrText xml:space="preserve"> REF _Ref172263848 \r \h </w:instrText>
      </w:r>
      <w:r w:rsidR="00044530">
        <w:rPr>
          <w:rFonts w:eastAsia="Arial"/>
        </w:rPr>
        <w:instrText xml:space="preserve"> \* MERGEFORMAT </w:instrText>
      </w:r>
      <w:r>
        <w:rPr>
          <w:rFonts w:eastAsia="Arial"/>
        </w:rPr>
      </w:r>
      <w:r>
        <w:rPr>
          <w:rFonts w:eastAsia="Arial"/>
        </w:rPr>
        <w:fldChar w:fldCharType="separate"/>
      </w:r>
      <w:r w:rsidR="00B92265">
        <w:rPr>
          <w:rFonts w:eastAsia="Arial"/>
        </w:rPr>
        <w:t>3.2.5</w:t>
      </w:r>
      <w:r>
        <w:rPr>
          <w:rFonts w:eastAsia="Arial"/>
        </w:rPr>
        <w:fldChar w:fldCharType="end"/>
      </w:r>
      <w:r>
        <w:rPr>
          <w:rFonts w:eastAsia="Arial"/>
        </w:rPr>
        <w:t>, for a reasonable period, or such period specified in the Award Form, regardless of whether the Goods have been accepted by the Buyer.</w:t>
      </w:r>
    </w:p>
    <w:p w14:paraId="00000064" w14:textId="6905A10C" w:rsidR="005D31F9" w:rsidRDefault="000111F7" w:rsidP="00044530">
      <w:pPr>
        <w:pStyle w:val="GPSL3numberedclause"/>
        <w:rPr>
          <w:rFonts w:eastAsia="Arial"/>
        </w:rPr>
      </w:pPr>
      <w:r>
        <w:rPr>
          <w:rFonts w:eastAsia="Arial"/>
        </w:rPr>
        <w:t xml:space="preserve">The Buyer will not be liable for any actions, claims </w:t>
      </w:r>
      <w:r w:rsidR="00A40CEB">
        <w:rPr>
          <w:rFonts w:eastAsia="Arial"/>
        </w:rPr>
        <w:t>or</w:t>
      </w:r>
      <w:r>
        <w:rPr>
          <w:rFonts w:eastAsia="Arial"/>
        </w:rPr>
        <w:t xml:space="preserve"> Losses incurred by the Supplier or any </w:t>
      </w:r>
      <w:proofErr w:type="gramStart"/>
      <w:r>
        <w:rPr>
          <w:rFonts w:eastAsia="Arial"/>
        </w:rPr>
        <w:t>third party</w:t>
      </w:r>
      <w:proofErr w:type="gramEnd"/>
      <w:r>
        <w:rPr>
          <w:rFonts w:eastAsia="Arial"/>
        </w:rPr>
        <w:t xml:space="preserve">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p>
    <w:p w14:paraId="00000065" w14:textId="77777777" w:rsidR="005D31F9" w:rsidRPr="00044530" w:rsidRDefault="000111F7" w:rsidP="00044530">
      <w:pPr>
        <w:pStyle w:val="GPSL2numberedclause"/>
        <w:rPr>
          <w:rFonts w:eastAsia="Arial"/>
          <w:b/>
          <w:bCs/>
        </w:rPr>
      </w:pPr>
      <w:bookmarkStart w:id="14" w:name="_heading=h.3dy6vkm" w:colFirst="0" w:colLast="0"/>
      <w:bookmarkEnd w:id="14"/>
      <w:r w:rsidRPr="00044530">
        <w:rPr>
          <w:rFonts w:eastAsia="Arial"/>
          <w:b/>
          <w:bCs/>
        </w:rPr>
        <w:t>Services clauses</w:t>
      </w:r>
    </w:p>
    <w:p w14:paraId="00000066" w14:textId="77777777" w:rsidR="005D31F9" w:rsidRDefault="000111F7" w:rsidP="00044530">
      <w:pPr>
        <w:pStyle w:val="GPSL3numberedclause"/>
        <w:rPr>
          <w:rFonts w:eastAsia="Arial"/>
        </w:rPr>
      </w:pPr>
      <w:r>
        <w:rPr>
          <w:rFonts w:eastAsia="Arial"/>
        </w:rPr>
        <w:t xml:space="preserve">Late Delivery of the Services will be a Default of this Contract. </w:t>
      </w:r>
    </w:p>
    <w:p w14:paraId="00000067" w14:textId="77777777" w:rsidR="005D31F9" w:rsidRDefault="000111F7" w:rsidP="00044530">
      <w:pPr>
        <w:pStyle w:val="GPSL3numberedclause"/>
        <w:rPr>
          <w:rFonts w:eastAsia="Arial"/>
        </w:rPr>
      </w:pPr>
      <w:r>
        <w:rPr>
          <w:rFonts w:eastAsia="Arial"/>
        </w:rPr>
        <w:t xml:space="preserve">The Supplier must co-operate with the Buyer and </w:t>
      </w:r>
      <w:proofErr w:type="gramStart"/>
      <w:r>
        <w:rPr>
          <w:rFonts w:eastAsia="Arial"/>
        </w:rPr>
        <w:t>third party</w:t>
      </w:r>
      <w:proofErr w:type="gramEnd"/>
      <w:r>
        <w:rPr>
          <w:rFonts w:eastAsia="Arial"/>
        </w:rPr>
        <w:t xml:space="preserve"> suppliers on all aspects connected with the Delivery of the Services and ensure that Supplier Staff comply with any reasonable instructions of the Buyer or </w:t>
      </w:r>
      <w:proofErr w:type="gramStart"/>
      <w:r>
        <w:rPr>
          <w:rFonts w:eastAsia="Arial"/>
        </w:rPr>
        <w:t>third party</w:t>
      </w:r>
      <w:proofErr w:type="gramEnd"/>
      <w:r>
        <w:rPr>
          <w:rFonts w:eastAsia="Arial"/>
        </w:rPr>
        <w:t xml:space="preserve"> suppliers.</w:t>
      </w:r>
    </w:p>
    <w:p w14:paraId="00000068" w14:textId="77777777" w:rsidR="005D31F9" w:rsidRDefault="000111F7" w:rsidP="00044530">
      <w:pPr>
        <w:pStyle w:val="GPSL3numberedclause"/>
        <w:rPr>
          <w:rFonts w:eastAsia="Arial"/>
        </w:rPr>
      </w:pPr>
      <w:r>
        <w:rPr>
          <w:rFonts w:eastAsia="Arial"/>
        </w:rPr>
        <w:t>The Supplier must at its own risk and expense provide all Supplier Equipment required to Deliver the Services. Any equipment provided by the Buyer to the Supplier for supplying the Services remains the property of the Buyer and is to be returned to the Buyer on expiry or termination of this Contract.</w:t>
      </w:r>
    </w:p>
    <w:p w14:paraId="00000069" w14:textId="77777777" w:rsidR="005D31F9" w:rsidRDefault="000111F7" w:rsidP="00044530">
      <w:pPr>
        <w:pStyle w:val="GPSL3numberedclause"/>
        <w:rPr>
          <w:rFonts w:eastAsia="Arial"/>
        </w:rPr>
      </w:pPr>
      <w:r>
        <w:rPr>
          <w:rFonts w:eastAsia="Arial"/>
        </w:rPr>
        <w:t>The Supplier must allocate sufficient resources and appropriate expertise to this Contract.</w:t>
      </w:r>
    </w:p>
    <w:p w14:paraId="0000006A" w14:textId="77777777" w:rsidR="005D31F9" w:rsidRDefault="000111F7" w:rsidP="00044530">
      <w:pPr>
        <w:pStyle w:val="GPSL3numberedclause"/>
        <w:rPr>
          <w:rFonts w:eastAsia="Arial"/>
        </w:rPr>
      </w:pPr>
      <w:r>
        <w:rPr>
          <w:rFonts w:eastAsia="Arial"/>
        </w:rPr>
        <w:t>The Supplier must take all reasonable care to ensure performance does not disrupt the Buyer’s operations, employees or other contractors.</w:t>
      </w:r>
    </w:p>
    <w:p w14:paraId="0000006B" w14:textId="77777777" w:rsidR="005D31F9" w:rsidRDefault="000111F7" w:rsidP="00044530">
      <w:pPr>
        <w:pStyle w:val="GPSL3numberedclause"/>
        <w:rPr>
          <w:rFonts w:eastAsia="Arial"/>
        </w:rPr>
      </w:pPr>
      <w:r>
        <w:rPr>
          <w:rFonts w:eastAsia="Arial"/>
        </w:rPr>
        <w:lastRenderedPageBreak/>
        <w:t xml:space="preserve">On completion of the Services, the Supplier is responsible for leaving the Buyer Premises in a clean, safe and tidy condition and making good any damage that it has caused to the Buyer Premises or Buyer Assets, other than fair wear and tear. </w:t>
      </w:r>
    </w:p>
    <w:p w14:paraId="0000006C" w14:textId="77777777" w:rsidR="005D31F9" w:rsidRDefault="000111F7" w:rsidP="00044530">
      <w:pPr>
        <w:pStyle w:val="GPSL3numberedclause"/>
        <w:rPr>
          <w:rFonts w:eastAsia="Arial"/>
        </w:rPr>
      </w:pPr>
      <w:r>
        <w:rPr>
          <w:rFonts w:eastAsia="Arial"/>
        </w:rPr>
        <w:t>The Supplier must ensure all Services, and anything used to Deliver the Services, are of good quality and free from defects.</w:t>
      </w:r>
    </w:p>
    <w:p w14:paraId="0000006D" w14:textId="77777777" w:rsidR="005D31F9" w:rsidRDefault="000111F7" w:rsidP="00044530">
      <w:pPr>
        <w:pStyle w:val="GPSL3numberedclause"/>
        <w:rPr>
          <w:rFonts w:eastAsia="Arial"/>
        </w:rPr>
      </w:pPr>
      <w:r>
        <w:rPr>
          <w:rFonts w:eastAsia="Arial"/>
        </w:rPr>
        <w:t xml:space="preserve">The Buyer is entitled to withhold payment for partially or undelivered </w:t>
      </w:r>
      <w:proofErr w:type="gramStart"/>
      <w:r>
        <w:rPr>
          <w:rFonts w:eastAsia="Arial"/>
        </w:rPr>
        <w:t>Services, but</w:t>
      </w:r>
      <w:proofErr w:type="gramEnd"/>
      <w:r>
        <w:rPr>
          <w:rFonts w:eastAsia="Arial"/>
        </w:rPr>
        <w:t xml:space="preserve"> doing so does not stop it from using its other rights under this Contract. </w:t>
      </w:r>
    </w:p>
    <w:p w14:paraId="0000006E" w14:textId="77777777" w:rsidR="005D31F9" w:rsidRPr="006A1EBB" w:rsidRDefault="000111F7" w:rsidP="00044530">
      <w:pPr>
        <w:pStyle w:val="GPSL1CLAUSEHEADING"/>
        <w:rPr>
          <w:rFonts w:ascii="Arial" w:hAnsi="Arial"/>
        </w:rPr>
      </w:pPr>
      <w:bookmarkStart w:id="15" w:name="_Ref172103771"/>
      <w:bookmarkStart w:id="16" w:name="_Ref172203859"/>
      <w:bookmarkStart w:id="17" w:name="_Toc188448666"/>
      <w:r w:rsidRPr="006A1EBB">
        <w:rPr>
          <w:rFonts w:ascii="Arial" w:hAnsi="Arial"/>
        </w:rPr>
        <w:t>Pricing and payments</w:t>
      </w:r>
      <w:bookmarkEnd w:id="15"/>
      <w:bookmarkEnd w:id="16"/>
      <w:bookmarkEnd w:id="17"/>
    </w:p>
    <w:p w14:paraId="0000006F" w14:textId="77777777" w:rsidR="005D31F9" w:rsidRDefault="000111F7" w:rsidP="00044530">
      <w:pPr>
        <w:pStyle w:val="GPSL2numberedclause"/>
        <w:rPr>
          <w:rFonts w:eastAsia="Arial"/>
        </w:rPr>
      </w:pPr>
      <w:r>
        <w:rPr>
          <w:rFonts w:eastAsia="Arial"/>
        </w:rPr>
        <w:t xml:space="preserve">In exchange for the Deliverables, the Supplier must invoice the Buyer for the Charges in the Award Form. </w:t>
      </w:r>
    </w:p>
    <w:p w14:paraId="00000070" w14:textId="77777777" w:rsidR="005D31F9" w:rsidRDefault="000111F7" w:rsidP="00044530">
      <w:pPr>
        <w:pStyle w:val="GPSL2numberedclause"/>
        <w:rPr>
          <w:rFonts w:eastAsia="Arial"/>
        </w:rPr>
      </w:pPr>
      <w:r>
        <w:rPr>
          <w:rFonts w:eastAsia="Arial"/>
        </w:rPr>
        <w:t>All Charges:</w:t>
      </w:r>
    </w:p>
    <w:p w14:paraId="00000071" w14:textId="77777777" w:rsidR="005D31F9" w:rsidRDefault="000111F7" w:rsidP="00044530">
      <w:pPr>
        <w:pStyle w:val="GPSL3numberedclause"/>
        <w:rPr>
          <w:rFonts w:eastAsia="Arial"/>
        </w:rPr>
      </w:pPr>
      <w:r>
        <w:rPr>
          <w:rFonts w:eastAsia="Arial"/>
        </w:rPr>
        <w:t>exclude VAT, which is payable on provision of a valid VAT invoice; and</w:t>
      </w:r>
    </w:p>
    <w:p w14:paraId="00000072" w14:textId="77777777" w:rsidR="005D31F9" w:rsidRDefault="000111F7" w:rsidP="00044530">
      <w:pPr>
        <w:pStyle w:val="GPSL3numberedclause"/>
        <w:rPr>
          <w:rFonts w:eastAsia="Arial"/>
        </w:rPr>
      </w:pPr>
      <w:r>
        <w:rPr>
          <w:rFonts w:eastAsia="Arial"/>
        </w:rPr>
        <w:t>include all costs connected with the Supply of Deliverables.</w:t>
      </w:r>
    </w:p>
    <w:p w14:paraId="00000073" w14:textId="7AD36849" w:rsidR="005D31F9" w:rsidRDefault="000111F7" w:rsidP="00044530">
      <w:pPr>
        <w:pStyle w:val="GPSL2numberedclause"/>
        <w:rPr>
          <w:rFonts w:eastAsia="Arial"/>
        </w:rPr>
      </w:pPr>
      <w:r>
        <w:rPr>
          <w:rFonts w:eastAsia="Arial"/>
        </w:rPr>
        <w:t xml:space="preserve">The Buyer must pay the Supplier the </w:t>
      </w:r>
      <w:r w:rsidR="00AF69FC">
        <w:rPr>
          <w:rFonts w:eastAsia="Arial"/>
        </w:rPr>
        <w:t>Charges</w:t>
      </w:r>
      <w:r>
        <w:rPr>
          <w:rFonts w:eastAsia="Arial"/>
        </w:rPr>
        <w:t xml:space="preserve">, </w:t>
      </w:r>
    </w:p>
    <w:p w14:paraId="7F0DC6B7" w14:textId="023C8C51" w:rsidR="00FE6034" w:rsidRPr="00B23519" w:rsidRDefault="00FE6034" w:rsidP="00457051">
      <w:pPr>
        <w:pStyle w:val="GPSL3numberedclause"/>
        <w:rPr>
          <w:rFonts w:eastAsia="Arial"/>
        </w:rPr>
      </w:pPr>
      <w:r w:rsidRPr="00B23519">
        <w:rPr>
          <w:rFonts w:eastAsia="Arial"/>
        </w:rPr>
        <w:t>before the end of the period of thirty (30) days beginning with</w:t>
      </w:r>
      <w:r w:rsidR="007D0D57" w:rsidRPr="007D0D57">
        <w:rPr>
          <w:rFonts w:eastAsia="Arial"/>
        </w:rPr>
        <w:t xml:space="preserve"> </w:t>
      </w:r>
      <w:r w:rsidR="007D0D57" w:rsidRPr="00B23519">
        <w:rPr>
          <w:rFonts w:eastAsia="Arial"/>
        </w:rPr>
        <w:t xml:space="preserve">the day on which an invoice is received by the </w:t>
      </w:r>
      <w:r w:rsidR="007D0D57">
        <w:rPr>
          <w:rFonts w:eastAsia="Arial"/>
        </w:rPr>
        <w:t>Buyer</w:t>
      </w:r>
      <w:r w:rsidR="007D0D57" w:rsidRPr="00B23519">
        <w:rPr>
          <w:rFonts w:eastAsia="Arial"/>
        </w:rPr>
        <w:t xml:space="preserve"> in respect of the sum</w:t>
      </w:r>
      <w:r w:rsidR="007D0D57">
        <w:rPr>
          <w:rFonts w:eastAsia="Arial"/>
        </w:rPr>
        <w:t>; or</w:t>
      </w:r>
    </w:p>
    <w:p w14:paraId="1E10D204" w14:textId="39C6215B" w:rsidR="00FE6034" w:rsidRPr="00B23519" w:rsidRDefault="00FE6034" w:rsidP="00512648">
      <w:pPr>
        <w:pStyle w:val="GPSL3numberedclause"/>
        <w:rPr>
          <w:rFonts w:eastAsia="Arial"/>
        </w:rPr>
      </w:pPr>
      <w:r w:rsidRPr="00B23519">
        <w:rPr>
          <w:rFonts w:eastAsia="Arial"/>
        </w:rPr>
        <w:t xml:space="preserve">if later, </w:t>
      </w:r>
      <w:r w:rsidR="007D0D57">
        <w:rPr>
          <w:rFonts w:eastAsia="Arial"/>
        </w:rPr>
        <w:t xml:space="preserve">by </w:t>
      </w:r>
      <w:r w:rsidRPr="00B23519">
        <w:rPr>
          <w:rFonts w:eastAsia="Arial"/>
        </w:rPr>
        <w:t xml:space="preserve">the </w:t>
      </w:r>
      <w:r w:rsidRPr="006A1EBB">
        <w:rPr>
          <w:rFonts w:eastAsia="Arial"/>
        </w:rPr>
        <w:t>da</w:t>
      </w:r>
      <w:r w:rsidR="007D0D57" w:rsidRPr="006A1EBB">
        <w:rPr>
          <w:rFonts w:eastAsia="Arial"/>
        </w:rPr>
        <w:t>te</w:t>
      </w:r>
      <w:r w:rsidRPr="00B23519">
        <w:rPr>
          <w:rFonts w:eastAsia="Arial"/>
        </w:rPr>
        <w:t xml:space="preserve"> on which the payment falls due in accordance with the invoice,</w:t>
      </w:r>
    </w:p>
    <w:p w14:paraId="0655A4A5" w14:textId="0E8B04F0" w:rsidR="00FE6034" w:rsidRDefault="00FE6034" w:rsidP="00D24A8F">
      <w:pPr>
        <w:pStyle w:val="GPSL3numberedclause"/>
        <w:numPr>
          <w:ilvl w:val="0"/>
          <w:numId w:val="0"/>
        </w:numPr>
        <w:ind w:left="2160"/>
        <w:rPr>
          <w:rFonts w:eastAsia="Arial"/>
        </w:rPr>
      </w:pPr>
      <w:r w:rsidRPr="00B23519">
        <w:rPr>
          <w:rFonts w:eastAsia="Arial"/>
        </w:rPr>
        <w:t xml:space="preserve">subject to the invoice being verified by the </w:t>
      </w:r>
      <w:r w:rsidR="00B300C7">
        <w:rPr>
          <w:rFonts w:eastAsia="Arial"/>
        </w:rPr>
        <w:t>Buyer</w:t>
      </w:r>
      <w:r w:rsidRPr="00B23519">
        <w:rPr>
          <w:rFonts w:eastAsia="Arial"/>
        </w:rPr>
        <w:t xml:space="preserve"> as valid and undisputed</w:t>
      </w:r>
      <w:r>
        <w:rPr>
          <w:rFonts w:eastAsia="Arial"/>
        </w:rPr>
        <w:t>; and</w:t>
      </w:r>
    </w:p>
    <w:p w14:paraId="70D91CC6" w14:textId="2940BD46" w:rsidR="00B23519" w:rsidRDefault="00B23519" w:rsidP="00044530">
      <w:pPr>
        <w:pStyle w:val="GPSL3numberedclause"/>
        <w:rPr>
          <w:rFonts w:eastAsia="Arial"/>
        </w:rPr>
      </w:pPr>
      <w:r>
        <w:rPr>
          <w:rFonts w:eastAsia="Arial"/>
        </w:rPr>
        <w:t>in cleared funds using the payment method and details stated in the invoice or in the Award Form.</w:t>
      </w:r>
    </w:p>
    <w:p w14:paraId="00000074" w14:textId="72380B87" w:rsidR="005D31F9" w:rsidRDefault="000111F7" w:rsidP="00457051">
      <w:pPr>
        <w:pStyle w:val="GPSL2numberedclause"/>
        <w:rPr>
          <w:rFonts w:eastAsia="Arial"/>
        </w:rPr>
      </w:pPr>
      <w:bookmarkStart w:id="18" w:name="_Ref188442983"/>
      <w:r>
        <w:rPr>
          <w:rFonts w:eastAsia="Arial"/>
        </w:rPr>
        <w:t>A Supplier invoice is only valid if it:</w:t>
      </w:r>
      <w:bookmarkEnd w:id="18"/>
    </w:p>
    <w:p w14:paraId="07E8ECE7" w14:textId="3F497BBA" w:rsidR="00054463" w:rsidRDefault="00054463" w:rsidP="00457051">
      <w:pPr>
        <w:pStyle w:val="GPSL3numberedclause"/>
        <w:rPr>
          <w:rFonts w:eastAsia="Arial"/>
        </w:rPr>
      </w:pPr>
      <w:r>
        <w:rPr>
          <w:rFonts w:eastAsia="Arial"/>
        </w:rPr>
        <w:t xml:space="preserve">includes </w:t>
      </w:r>
      <w:r w:rsidR="00432E3A">
        <w:rPr>
          <w:rFonts w:eastAsia="Arial"/>
        </w:rPr>
        <w:t>the minimum required</w:t>
      </w:r>
      <w:r>
        <w:rPr>
          <w:rFonts w:eastAsia="Arial"/>
        </w:rPr>
        <w:t xml:space="preserve"> information set out in Section 68</w:t>
      </w:r>
      <w:r w:rsidR="00432E3A">
        <w:rPr>
          <w:rFonts w:eastAsia="Arial"/>
        </w:rPr>
        <w:t>(9)</w:t>
      </w:r>
      <w:r>
        <w:rPr>
          <w:rFonts w:eastAsia="Arial"/>
        </w:rPr>
        <w:t xml:space="preserve"> of the Procurement Act</w:t>
      </w:r>
      <w:r w:rsidR="00432E3A">
        <w:rPr>
          <w:rFonts w:eastAsia="Arial"/>
        </w:rPr>
        <w:t xml:space="preserve"> </w:t>
      </w:r>
      <w:proofErr w:type="gramStart"/>
      <w:r w:rsidR="00432E3A">
        <w:rPr>
          <w:rFonts w:eastAsia="Arial"/>
        </w:rPr>
        <w:t>2023</w:t>
      </w:r>
      <w:r>
        <w:rPr>
          <w:rFonts w:eastAsia="Arial"/>
        </w:rPr>
        <w:t>;</w:t>
      </w:r>
      <w:proofErr w:type="gramEnd"/>
    </w:p>
    <w:p w14:paraId="00000075" w14:textId="44478C94" w:rsidR="005D31F9" w:rsidRDefault="000111F7" w:rsidP="00457051">
      <w:pPr>
        <w:pStyle w:val="GPSL3numberedclause"/>
        <w:rPr>
          <w:rFonts w:eastAsia="Arial"/>
        </w:rPr>
      </w:pPr>
      <w:r>
        <w:rPr>
          <w:rFonts w:eastAsia="Arial"/>
        </w:rPr>
        <w:t>includes all appropriate references including this Contract reference number and other details reasonably requested by the Buyer; and</w:t>
      </w:r>
    </w:p>
    <w:p w14:paraId="00000076" w14:textId="77777777" w:rsidR="005D31F9" w:rsidRDefault="000111F7" w:rsidP="00457051">
      <w:pPr>
        <w:pStyle w:val="GPSL3numberedclause"/>
        <w:rPr>
          <w:rFonts w:eastAsia="Arial"/>
        </w:rPr>
      </w:pPr>
      <w:r>
        <w:rPr>
          <w:rFonts w:eastAsia="Arial"/>
        </w:rPr>
        <w:t>includes a detailed breakdown of Delivered Deliverables and Milestone(s) (if any).</w:t>
      </w:r>
    </w:p>
    <w:p w14:paraId="47DC47A6" w14:textId="4BC88D29" w:rsidR="007D0D57" w:rsidRDefault="007D0D57" w:rsidP="00457051">
      <w:pPr>
        <w:pStyle w:val="GPSL2numberedclause"/>
        <w:rPr>
          <w:rFonts w:eastAsia="Arial"/>
        </w:rPr>
      </w:pPr>
      <w:bookmarkStart w:id="19" w:name="_heading=h.1t3h5sf" w:colFirst="0" w:colLast="0"/>
      <w:bookmarkEnd w:id="19"/>
      <w:r w:rsidRPr="00C04C39">
        <w:lastRenderedPageBreak/>
        <w:t xml:space="preserve">Where any invoice does not conform to the Buyer’s requirements set out </w:t>
      </w:r>
      <w:r>
        <w:t>in C</w:t>
      </w:r>
      <w:r w:rsidRPr="00C04C39">
        <w:t xml:space="preserve">lause </w:t>
      </w:r>
      <w:r w:rsidR="00B150BC" w:rsidRPr="006A1EBB">
        <w:fldChar w:fldCharType="begin"/>
      </w:r>
      <w:r w:rsidR="00B150BC" w:rsidRPr="006A1EBB">
        <w:instrText xml:space="preserve"> REF _Ref188442983 \r \h </w:instrText>
      </w:r>
      <w:r w:rsidR="006A1EBB">
        <w:instrText xml:space="preserve"> \* MERGEFORMAT </w:instrText>
      </w:r>
      <w:r w:rsidR="00B150BC" w:rsidRPr="006A1EBB">
        <w:fldChar w:fldCharType="separate"/>
      </w:r>
      <w:r w:rsidR="00B92265">
        <w:t>4.4</w:t>
      </w:r>
      <w:r w:rsidR="00B150BC" w:rsidRPr="006A1EBB">
        <w:fldChar w:fldCharType="end"/>
      </w:r>
      <w:r w:rsidRPr="006A1EBB">
        <w:t>,</w:t>
      </w:r>
      <w:r w:rsidRPr="00C04C39">
        <w:t xml:space="preserve"> or the Buyer disputes the invoice, the Buyer shall notify the Supplier without undue delay</w:t>
      </w:r>
      <w:r>
        <w:t>.</w:t>
      </w:r>
    </w:p>
    <w:p w14:paraId="1D2D1C15" w14:textId="24F78CAB" w:rsidR="008A602D" w:rsidRDefault="008A602D" w:rsidP="00457051">
      <w:pPr>
        <w:pStyle w:val="GPSL2numberedclause"/>
        <w:rPr>
          <w:rFonts w:eastAsia="Arial"/>
        </w:rPr>
      </w:pPr>
      <w:r>
        <w:rPr>
          <w:rFonts w:eastAsia="Arial"/>
        </w:rPr>
        <w:t xml:space="preserve">The Buyer shall accept for processing any electronic invoice that complies with the Electronic Invoice Standard, </w:t>
      </w:r>
      <w:proofErr w:type="gramStart"/>
      <w:r>
        <w:rPr>
          <w:rFonts w:eastAsia="Arial"/>
        </w:rPr>
        <w:t>provided that</w:t>
      </w:r>
      <w:proofErr w:type="gramEnd"/>
      <w:r>
        <w:rPr>
          <w:rFonts w:eastAsia="Arial"/>
        </w:rPr>
        <w:t xml:space="preserve"> it is valid and undisputed.</w:t>
      </w:r>
    </w:p>
    <w:p w14:paraId="669B0421" w14:textId="08AE9DD0" w:rsidR="008A602D" w:rsidRDefault="008A602D" w:rsidP="00457051">
      <w:pPr>
        <w:pStyle w:val="GPSL2numberedclause"/>
        <w:rPr>
          <w:rFonts w:eastAsia="Arial"/>
        </w:rPr>
      </w:pPr>
      <w:r w:rsidRPr="008C6210">
        <w:rPr>
          <w:rFonts w:eastAsia="Arial"/>
        </w:rPr>
        <w:t xml:space="preserve">Where any invoice does not conform to the </w:t>
      </w:r>
      <w:r>
        <w:rPr>
          <w:rFonts w:eastAsia="Arial"/>
        </w:rPr>
        <w:t>Buyer's</w:t>
      </w:r>
      <w:r w:rsidRPr="008C6210">
        <w:rPr>
          <w:rFonts w:eastAsia="Arial"/>
        </w:rPr>
        <w:t xml:space="preserve"> requirements set out in this</w:t>
      </w:r>
      <w:r>
        <w:rPr>
          <w:rFonts w:eastAsia="Arial"/>
        </w:rPr>
        <w:t xml:space="preserve"> Clause </w:t>
      </w:r>
      <w:r>
        <w:rPr>
          <w:rFonts w:eastAsia="Arial"/>
        </w:rPr>
        <w:fldChar w:fldCharType="begin"/>
      </w:r>
      <w:r>
        <w:rPr>
          <w:rFonts w:eastAsia="Arial"/>
        </w:rPr>
        <w:instrText xml:space="preserve"> REF _Ref172203859 \r \h </w:instrText>
      </w:r>
      <w:r w:rsidR="00457051">
        <w:rPr>
          <w:rFonts w:eastAsia="Arial"/>
        </w:rPr>
        <w:instrText xml:space="preserve"> \* MERGEFORMAT </w:instrText>
      </w:r>
      <w:r>
        <w:rPr>
          <w:rFonts w:eastAsia="Arial"/>
        </w:rPr>
      </w:r>
      <w:r>
        <w:rPr>
          <w:rFonts w:eastAsia="Arial"/>
        </w:rPr>
        <w:fldChar w:fldCharType="separate"/>
      </w:r>
      <w:r w:rsidR="00B92265">
        <w:rPr>
          <w:rFonts w:eastAsia="Arial"/>
        </w:rPr>
        <w:t>4</w:t>
      </w:r>
      <w:r>
        <w:rPr>
          <w:rFonts w:eastAsia="Arial"/>
        </w:rPr>
        <w:fldChar w:fldCharType="end"/>
      </w:r>
      <w:r w:rsidRPr="008C6210">
        <w:rPr>
          <w:rFonts w:eastAsia="Arial"/>
        </w:rPr>
        <w:t xml:space="preserve">, the </w:t>
      </w:r>
      <w:r>
        <w:rPr>
          <w:rFonts w:eastAsia="Arial"/>
        </w:rPr>
        <w:t>Buyer</w:t>
      </w:r>
      <w:r w:rsidRPr="008C6210">
        <w:rPr>
          <w:rFonts w:eastAsia="Arial"/>
        </w:rPr>
        <w:t xml:space="preserve"> shall notify th</w:t>
      </w:r>
      <w:r>
        <w:rPr>
          <w:rFonts w:eastAsia="Arial"/>
        </w:rPr>
        <w:t xml:space="preserve">e Supplier without undue delay </w:t>
      </w:r>
      <w:r w:rsidRPr="008C6210">
        <w:rPr>
          <w:rFonts w:eastAsia="Arial"/>
        </w:rPr>
        <w:t>and the Supplier shall promptly issue a replacement invoice which shall comply with such requirements</w:t>
      </w:r>
      <w:r>
        <w:rPr>
          <w:rFonts w:eastAsia="Arial"/>
        </w:rPr>
        <w:t>.</w:t>
      </w:r>
    </w:p>
    <w:p w14:paraId="00000077" w14:textId="3F1E0288" w:rsidR="005D31F9" w:rsidRDefault="000111F7" w:rsidP="00457051">
      <w:pPr>
        <w:pStyle w:val="GPSL2numberedclause"/>
        <w:rPr>
          <w:rFonts w:eastAsia="Arial"/>
        </w:rPr>
      </w:pPr>
      <w:r>
        <w:rPr>
          <w:rFonts w:eastAsia="Arial"/>
        </w:rPr>
        <w:t xml:space="preserve">The Buyer may </w:t>
      </w:r>
      <w:proofErr w:type="gramStart"/>
      <w:r>
        <w:rPr>
          <w:rFonts w:eastAsia="Arial"/>
        </w:rPr>
        <w:t>retain</w:t>
      </w:r>
      <w:proofErr w:type="gramEnd"/>
      <w:r>
        <w:rPr>
          <w:rFonts w:eastAsia="Arial"/>
        </w:rPr>
        <w:t xml:space="preserve"> or set-off payment of any amount owed to it by the Supplier under this Contract or any other agreement between the Supplier and the Buyer if notice and reasons are provided.</w:t>
      </w:r>
    </w:p>
    <w:p w14:paraId="42FB4E24" w14:textId="77777777" w:rsidR="007D0D57" w:rsidRDefault="000111F7" w:rsidP="00457051">
      <w:pPr>
        <w:pStyle w:val="GPSL2numberedclause"/>
        <w:rPr>
          <w:rFonts w:eastAsia="Arial"/>
        </w:rPr>
      </w:pPr>
      <w:bookmarkStart w:id="20" w:name="_heading=h.3ep43zb" w:colFirst="0" w:colLast="0"/>
      <w:bookmarkStart w:id="21" w:name="_Ref188431560"/>
      <w:bookmarkStart w:id="22" w:name="_Ref172104466"/>
      <w:bookmarkEnd w:id="20"/>
      <w:r>
        <w:rPr>
          <w:rFonts w:eastAsia="Arial"/>
        </w:rPr>
        <w:t>The Supplier must ensure that all Subcontractors are paid, in full</w:t>
      </w:r>
      <w:r w:rsidR="007D0D57">
        <w:rPr>
          <w:rFonts w:eastAsia="Arial"/>
        </w:rPr>
        <w:t>:</w:t>
      </w:r>
      <w:bookmarkEnd w:id="21"/>
    </w:p>
    <w:p w14:paraId="4774A4C7" w14:textId="00FA7362" w:rsidR="007D0D57" w:rsidRDefault="007D0D57" w:rsidP="00512648">
      <w:pPr>
        <w:pStyle w:val="GPSL3numberedclause"/>
        <w:rPr>
          <w:rFonts w:eastAsia="Arial"/>
        </w:rPr>
      </w:pPr>
      <w:r w:rsidRPr="006A1EBB">
        <w:rPr>
          <w:rFonts w:eastAsia="Arial"/>
        </w:rPr>
        <w:t>before</w:t>
      </w:r>
      <w:r>
        <w:rPr>
          <w:rFonts w:eastAsia="Arial"/>
        </w:rPr>
        <w:t xml:space="preserve"> the end of the period of</w:t>
      </w:r>
      <w:r w:rsidR="000111F7">
        <w:rPr>
          <w:rFonts w:eastAsia="Arial"/>
        </w:rPr>
        <w:t xml:space="preserve"> thirty (30) days </w:t>
      </w:r>
      <w:r>
        <w:rPr>
          <w:rFonts w:eastAsia="Arial"/>
        </w:rPr>
        <w:t>beginning with the day on which an invoice is received by the Supplier in respect of the sum; or</w:t>
      </w:r>
    </w:p>
    <w:p w14:paraId="767555A5" w14:textId="7B93C818" w:rsidR="007D0D57" w:rsidRDefault="00FE6034" w:rsidP="00512648">
      <w:pPr>
        <w:pStyle w:val="GPSL3numberedclause"/>
        <w:rPr>
          <w:rFonts w:eastAsia="Arial"/>
        </w:rPr>
      </w:pPr>
      <w:r>
        <w:rPr>
          <w:rFonts w:eastAsia="Arial"/>
        </w:rPr>
        <w:t xml:space="preserve">if later, </w:t>
      </w:r>
      <w:r w:rsidR="007D0D57" w:rsidRPr="006A1EBB">
        <w:rPr>
          <w:rFonts w:eastAsia="Arial"/>
        </w:rPr>
        <w:t>by</w:t>
      </w:r>
      <w:r>
        <w:rPr>
          <w:rFonts w:eastAsia="Arial"/>
        </w:rPr>
        <w:t xml:space="preserve"> the date on which the payment falls due in accordance with the invoice</w:t>
      </w:r>
      <w:r w:rsidR="007D0D57">
        <w:rPr>
          <w:rFonts w:eastAsia="Arial"/>
        </w:rPr>
        <w:t>,</w:t>
      </w:r>
    </w:p>
    <w:p w14:paraId="00000078" w14:textId="462CA656" w:rsidR="005D31F9" w:rsidRPr="006A1EBB" w:rsidRDefault="007D0D57" w:rsidP="00512648">
      <w:pPr>
        <w:pStyle w:val="Body2"/>
        <w:rPr>
          <w:rFonts w:eastAsia="Arial" w:cs="Arial"/>
        </w:rPr>
      </w:pPr>
      <w:r w:rsidRPr="006A1EBB">
        <w:rPr>
          <w:rFonts w:eastAsia="Arial" w:cs="Arial"/>
        </w:rPr>
        <w:t>subject to the invoice being verified by the Supplier as valid and undisputed</w:t>
      </w:r>
      <w:r w:rsidR="000111F7" w:rsidRPr="006A1EBB">
        <w:rPr>
          <w:rFonts w:eastAsia="Arial" w:cs="Arial"/>
        </w:rPr>
        <w:t>. If this does not happen, the Buyer can publish the details of the late payment or non-payment.</w:t>
      </w:r>
      <w:bookmarkEnd w:id="22"/>
      <w:r w:rsidR="000111F7" w:rsidRPr="006A1EBB">
        <w:rPr>
          <w:rFonts w:eastAsia="Arial" w:cs="Arial"/>
        </w:rPr>
        <w:t xml:space="preserve"> </w:t>
      </w:r>
    </w:p>
    <w:p w14:paraId="00000079" w14:textId="3FF435EA" w:rsidR="005D31F9" w:rsidRDefault="000111F7" w:rsidP="00457051">
      <w:pPr>
        <w:pStyle w:val="GPSL2numberedclause"/>
        <w:rPr>
          <w:rFonts w:eastAsia="Arial"/>
        </w:rPr>
      </w:pPr>
      <w:bookmarkStart w:id="23" w:name="bookmark=id.2s8eyo1"/>
      <w:bookmarkStart w:id="24" w:name="_heading=h.4d34og8"/>
      <w:bookmarkEnd w:id="23"/>
      <w:bookmarkEnd w:id="24"/>
      <w:r w:rsidRPr="5E17ED9A">
        <w:rPr>
          <w:rFonts w:eastAsia="Arial"/>
        </w:rPr>
        <w:t>The Supplier has no right of set-off, counterclaim, discount or abatement unless they’re ordered to do so by a court.</w:t>
      </w:r>
    </w:p>
    <w:p w14:paraId="0000007A" w14:textId="221F460F" w:rsidR="005D31F9" w:rsidRPr="006A1EBB" w:rsidRDefault="000111F7" w:rsidP="00457051">
      <w:pPr>
        <w:pStyle w:val="GPSL1CLAUSEHEADING"/>
        <w:rPr>
          <w:rFonts w:ascii="Arial" w:hAnsi="Arial"/>
        </w:rPr>
      </w:pPr>
      <w:bookmarkStart w:id="25" w:name="_Toc188448667"/>
      <w:r w:rsidRPr="006A1EBB">
        <w:rPr>
          <w:rFonts w:ascii="Arial" w:hAnsi="Arial"/>
        </w:rPr>
        <w:t xml:space="preserve">The </w:t>
      </w:r>
      <w:r w:rsidR="00FB031C">
        <w:rPr>
          <w:rFonts w:ascii="Arial" w:hAnsi="Arial"/>
        </w:rPr>
        <w:t>B</w:t>
      </w:r>
      <w:r w:rsidRPr="006A1EBB">
        <w:rPr>
          <w:rFonts w:ascii="Arial" w:hAnsi="Arial"/>
        </w:rPr>
        <w:t>uyer’s obligations to the supplier</w:t>
      </w:r>
      <w:bookmarkEnd w:id="25"/>
      <w:r w:rsidRPr="006A1EBB">
        <w:rPr>
          <w:rFonts w:ascii="Arial" w:hAnsi="Arial"/>
        </w:rPr>
        <w:t xml:space="preserve"> </w:t>
      </w:r>
    </w:p>
    <w:p w14:paraId="0000007B" w14:textId="77777777" w:rsidR="005D31F9" w:rsidRDefault="000111F7" w:rsidP="00457051">
      <w:pPr>
        <w:pStyle w:val="GPSL2numberedclause"/>
        <w:rPr>
          <w:rFonts w:eastAsia="Arial"/>
        </w:rPr>
      </w:pPr>
      <w:bookmarkStart w:id="26" w:name="_heading=h.4du1wux" w:colFirst="0" w:colLast="0"/>
      <w:bookmarkStart w:id="27" w:name="_Ref188443033"/>
      <w:bookmarkEnd w:id="26"/>
      <w:r>
        <w:rPr>
          <w:rFonts w:eastAsia="Arial"/>
        </w:rPr>
        <w:t>If Supplier Non-Performance arises from a Buyer Cause:</w:t>
      </w:r>
      <w:bookmarkEnd w:id="27"/>
    </w:p>
    <w:p w14:paraId="0000007C" w14:textId="7F297203" w:rsidR="005D31F9" w:rsidRDefault="000111F7" w:rsidP="00457051">
      <w:pPr>
        <w:pStyle w:val="GPSL3numberedclause"/>
        <w:rPr>
          <w:rFonts w:eastAsia="Arial"/>
        </w:rPr>
      </w:pPr>
      <w:r>
        <w:rPr>
          <w:rFonts w:eastAsia="Arial"/>
        </w:rPr>
        <w:t xml:space="preserve">the Buyer cannot terminate this Contract under Clause </w:t>
      </w:r>
      <w:r w:rsidR="00B150BC" w:rsidRPr="006A1EBB">
        <w:rPr>
          <w:rFonts w:eastAsia="Arial"/>
        </w:rPr>
        <w:fldChar w:fldCharType="begin"/>
      </w:r>
      <w:r w:rsidR="00B150BC" w:rsidRPr="006A1EBB">
        <w:rPr>
          <w:rFonts w:eastAsia="Arial"/>
        </w:rPr>
        <w:instrText xml:space="preserve"> REF _Ref188443012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14.4.1</w:t>
      </w:r>
      <w:r w:rsidR="00B150BC" w:rsidRPr="006A1EBB">
        <w:rPr>
          <w:rFonts w:eastAsia="Arial"/>
        </w:rPr>
        <w:fldChar w:fldCharType="end"/>
      </w:r>
      <w:r w:rsidRPr="006A1EBB">
        <w:rPr>
          <w:rFonts w:eastAsia="Arial"/>
        </w:rPr>
        <w:t>;</w:t>
      </w:r>
    </w:p>
    <w:p w14:paraId="0000007D" w14:textId="59FAA9EC" w:rsidR="005D31F9" w:rsidRDefault="000111F7" w:rsidP="00457051">
      <w:pPr>
        <w:pStyle w:val="GPSL3numberedclause"/>
        <w:rPr>
          <w:rFonts w:eastAsia="Arial"/>
        </w:rPr>
      </w:pPr>
      <w:r>
        <w:rPr>
          <w:rFonts w:eastAsia="Arial"/>
        </w:rPr>
        <w:t>the Supplier is entitled to reasonable and proven additional expenses and to relief from liability and Deduction</w:t>
      </w:r>
      <w:r w:rsidR="00571CED">
        <w:rPr>
          <w:rFonts w:eastAsia="Arial"/>
        </w:rPr>
        <w:t>s</w:t>
      </w:r>
      <w:r>
        <w:rPr>
          <w:rFonts w:eastAsia="Arial"/>
        </w:rPr>
        <w:t xml:space="preserve"> under this </w:t>
      </w:r>
      <w:proofErr w:type="gramStart"/>
      <w:r>
        <w:rPr>
          <w:rFonts w:eastAsia="Arial"/>
        </w:rPr>
        <w:t>Contract;</w:t>
      </w:r>
      <w:proofErr w:type="gramEnd"/>
    </w:p>
    <w:p w14:paraId="0000007E" w14:textId="77777777" w:rsidR="005D31F9" w:rsidRDefault="000111F7" w:rsidP="00457051">
      <w:pPr>
        <w:pStyle w:val="GPSL3numberedclause"/>
        <w:rPr>
          <w:rFonts w:eastAsia="Arial"/>
        </w:rPr>
      </w:pPr>
      <w:r>
        <w:rPr>
          <w:rFonts w:eastAsia="Arial"/>
        </w:rPr>
        <w:t xml:space="preserve">the Supplier is entitled to additional time needed to make the </w:t>
      </w:r>
      <w:proofErr w:type="gramStart"/>
      <w:r>
        <w:rPr>
          <w:rFonts w:eastAsia="Arial"/>
        </w:rPr>
        <w:t>Delivery;</w:t>
      </w:r>
      <w:proofErr w:type="gramEnd"/>
    </w:p>
    <w:p w14:paraId="0000007F" w14:textId="77777777" w:rsidR="005D31F9" w:rsidRDefault="000111F7" w:rsidP="00457051">
      <w:pPr>
        <w:pStyle w:val="GPSL3numberedclause"/>
        <w:rPr>
          <w:rFonts w:eastAsia="Arial"/>
        </w:rPr>
      </w:pPr>
      <w:r>
        <w:rPr>
          <w:rFonts w:eastAsia="Arial"/>
        </w:rPr>
        <w:t>the Supplier cannot suspend the ongoing supply of Deliverables.</w:t>
      </w:r>
    </w:p>
    <w:p w14:paraId="00000080" w14:textId="6EBE2106" w:rsidR="005D31F9" w:rsidRDefault="000111F7" w:rsidP="00457051">
      <w:pPr>
        <w:pStyle w:val="GPSL2numberedclause"/>
        <w:rPr>
          <w:rFonts w:eastAsia="Arial"/>
        </w:rPr>
      </w:pPr>
      <w:r>
        <w:rPr>
          <w:rFonts w:eastAsia="Arial"/>
        </w:rPr>
        <w:t xml:space="preserve">Clause </w:t>
      </w:r>
      <w:r w:rsidR="00B150BC" w:rsidRPr="006A1EBB">
        <w:rPr>
          <w:rFonts w:eastAsia="Arial"/>
        </w:rPr>
        <w:fldChar w:fldCharType="begin"/>
      </w:r>
      <w:r w:rsidR="00B150BC" w:rsidRPr="006A1EBB">
        <w:rPr>
          <w:rFonts w:eastAsia="Arial"/>
        </w:rPr>
        <w:instrText xml:space="preserve"> REF _Ref188443033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5.1</w:t>
      </w:r>
      <w:r w:rsidR="00B150BC" w:rsidRPr="006A1EBB">
        <w:rPr>
          <w:rFonts w:eastAsia="Arial"/>
        </w:rPr>
        <w:fldChar w:fldCharType="end"/>
      </w:r>
      <w:r>
        <w:rPr>
          <w:rFonts w:eastAsia="Arial"/>
        </w:rPr>
        <w:t xml:space="preserve"> only applies if the Supplier:</w:t>
      </w:r>
    </w:p>
    <w:p w14:paraId="00000081" w14:textId="77777777" w:rsidR="005D31F9" w:rsidRDefault="000111F7" w:rsidP="00457051">
      <w:pPr>
        <w:pStyle w:val="GPSL3numberedclause"/>
        <w:rPr>
          <w:rFonts w:eastAsia="Arial"/>
        </w:rPr>
      </w:pPr>
      <w:r>
        <w:rPr>
          <w:rFonts w:eastAsia="Arial"/>
        </w:rPr>
        <w:lastRenderedPageBreak/>
        <w:t xml:space="preserve">gives notice to the Buyer of the Buyer Cause within ten (10) Working Days of becoming </w:t>
      </w:r>
      <w:proofErr w:type="gramStart"/>
      <w:r>
        <w:rPr>
          <w:rFonts w:eastAsia="Arial"/>
        </w:rPr>
        <w:t>aware;</w:t>
      </w:r>
      <w:proofErr w:type="gramEnd"/>
    </w:p>
    <w:p w14:paraId="00000082" w14:textId="77777777" w:rsidR="005D31F9" w:rsidRDefault="000111F7" w:rsidP="00457051">
      <w:pPr>
        <w:pStyle w:val="GPSL3numberedclause"/>
        <w:rPr>
          <w:rFonts w:eastAsia="Arial"/>
        </w:rPr>
      </w:pPr>
      <w:r>
        <w:rPr>
          <w:rFonts w:eastAsia="Arial"/>
        </w:rPr>
        <w:t>demonstrates that the Supplier Non-Performance only happened because of the Buyer Cause; and</w:t>
      </w:r>
    </w:p>
    <w:p w14:paraId="00000083" w14:textId="77777777" w:rsidR="005D31F9" w:rsidRDefault="000111F7" w:rsidP="00457051">
      <w:pPr>
        <w:pStyle w:val="GPSL3numberedclause"/>
        <w:rPr>
          <w:rFonts w:eastAsia="Arial"/>
        </w:rPr>
      </w:pPr>
      <w:r>
        <w:rPr>
          <w:rFonts w:eastAsia="Arial"/>
        </w:rPr>
        <w:t>mitigated the impact of the Buyer Cause.</w:t>
      </w:r>
    </w:p>
    <w:p w14:paraId="00000084" w14:textId="77777777" w:rsidR="005D31F9" w:rsidRPr="006A1EBB" w:rsidRDefault="000111F7" w:rsidP="00457051">
      <w:pPr>
        <w:pStyle w:val="GPSL1CLAUSEHEADING"/>
        <w:rPr>
          <w:rFonts w:ascii="Arial" w:hAnsi="Arial"/>
        </w:rPr>
      </w:pPr>
      <w:bookmarkStart w:id="28" w:name="_Ref188445794"/>
      <w:bookmarkStart w:id="29" w:name="_Toc188448668"/>
      <w:r w:rsidRPr="006A1EBB">
        <w:rPr>
          <w:rFonts w:ascii="Arial" w:hAnsi="Arial"/>
        </w:rPr>
        <w:t>Record keeping and reporting</w:t>
      </w:r>
      <w:bookmarkEnd w:id="28"/>
      <w:bookmarkEnd w:id="29"/>
      <w:r w:rsidRPr="006A1EBB">
        <w:rPr>
          <w:rFonts w:ascii="Arial" w:hAnsi="Arial"/>
        </w:rPr>
        <w:t xml:space="preserve"> </w:t>
      </w:r>
    </w:p>
    <w:p w14:paraId="00000085" w14:textId="77777777" w:rsidR="005D31F9" w:rsidRDefault="000111F7" w:rsidP="00457051">
      <w:pPr>
        <w:pStyle w:val="GPSL2numberedclause"/>
        <w:rPr>
          <w:rFonts w:eastAsia="Arial"/>
        </w:rPr>
      </w:pPr>
      <w:r>
        <w:rPr>
          <w:rFonts w:eastAsia="Arial"/>
        </w:rPr>
        <w:t>The Supplier must attend Progress Meetings with the Buyer and provide Progress Reports when specified in the Award Form.</w:t>
      </w:r>
    </w:p>
    <w:p w14:paraId="00000086" w14:textId="77777777" w:rsidR="005D31F9" w:rsidRDefault="000111F7" w:rsidP="00457051">
      <w:pPr>
        <w:pStyle w:val="GPSL2numberedclause"/>
        <w:rPr>
          <w:rFonts w:eastAsia="Arial"/>
        </w:rPr>
      </w:pPr>
      <w:r>
        <w:rPr>
          <w:rFonts w:eastAsia="Arial"/>
        </w:rPr>
        <w:t xml:space="preserve">The Supplier must keep and maintain full and accurate records and accounts in respect of this Contract during the Contract Period and for seven (7) years after the End Date and in accordance with the UK GDPR or the EU GDPR as the context requires, including the records and accounts which the Buyer has a right to Audit. </w:t>
      </w:r>
    </w:p>
    <w:p w14:paraId="00000087" w14:textId="77777777" w:rsidR="005D31F9" w:rsidRDefault="000111F7" w:rsidP="00457051">
      <w:pPr>
        <w:pStyle w:val="GPSL2numberedclause"/>
        <w:rPr>
          <w:rFonts w:eastAsia="Arial"/>
        </w:rPr>
      </w:pPr>
      <w:r>
        <w:rPr>
          <w:rFonts w:eastAsia="Arial"/>
        </w:rPr>
        <w:t xml:space="preserve">Where the Award Form states that the Financial Transparency Objectives apply, the Supplier must co-operate with the Buyer to achieve the Financial Transparency Objectives and, to this end, will provide a Financial Report to the Buyer: </w:t>
      </w:r>
    </w:p>
    <w:p w14:paraId="00000088" w14:textId="77777777" w:rsidR="005D31F9" w:rsidRDefault="000111F7" w:rsidP="00457051">
      <w:pPr>
        <w:pStyle w:val="GPSL3numberedclause"/>
        <w:rPr>
          <w:rFonts w:eastAsia="Arial"/>
        </w:rPr>
      </w:pPr>
      <w:r>
        <w:rPr>
          <w:rFonts w:eastAsia="Arial"/>
        </w:rPr>
        <w:t xml:space="preserve">on or before the Effective </w:t>
      </w:r>
      <w:proofErr w:type="gramStart"/>
      <w:r>
        <w:rPr>
          <w:rFonts w:eastAsia="Arial"/>
        </w:rPr>
        <w:t>Date;</w:t>
      </w:r>
      <w:proofErr w:type="gramEnd"/>
    </w:p>
    <w:p w14:paraId="00000089" w14:textId="77777777" w:rsidR="005D31F9" w:rsidRDefault="000111F7" w:rsidP="00457051">
      <w:pPr>
        <w:pStyle w:val="GPSL3numberedclause"/>
        <w:rPr>
          <w:rFonts w:eastAsia="Arial"/>
        </w:rPr>
      </w:pPr>
      <w:r>
        <w:rPr>
          <w:rFonts w:eastAsia="Arial"/>
        </w:rPr>
        <w:t>at the end of each Contract Year; and</w:t>
      </w:r>
    </w:p>
    <w:p w14:paraId="0000008A" w14:textId="77777777" w:rsidR="005D31F9" w:rsidRDefault="000111F7" w:rsidP="00457051">
      <w:pPr>
        <w:pStyle w:val="GPSL3numberedclause"/>
        <w:rPr>
          <w:rFonts w:eastAsia="Arial"/>
        </w:rPr>
      </w:pPr>
      <w:r>
        <w:rPr>
          <w:rFonts w:eastAsia="Arial"/>
        </w:rPr>
        <w:t>within six (6) Months of the end of the Contract Period,</w:t>
      </w:r>
    </w:p>
    <w:p w14:paraId="0000008B" w14:textId="77777777" w:rsidR="005D31F9" w:rsidRPr="006A1EBB" w:rsidRDefault="000111F7" w:rsidP="00457051">
      <w:pPr>
        <w:pStyle w:val="Body2"/>
        <w:rPr>
          <w:rFonts w:eastAsia="Arial" w:cs="Arial"/>
        </w:rPr>
      </w:pPr>
      <w:r w:rsidRPr="006A1EBB">
        <w:rPr>
          <w:rFonts w:eastAsia="Arial" w:cs="Arial"/>
        </w:rPr>
        <w:t>and the Supplier must meet with the Buyer if requested within ten (10) Working Days of the Buyer receiving a Financial Report.</w:t>
      </w:r>
    </w:p>
    <w:p w14:paraId="0000008C" w14:textId="77777777" w:rsidR="005D31F9" w:rsidRDefault="000111F7" w:rsidP="00457051">
      <w:pPr>
        <w:pStyle w:val="GPSL2numberedclause"/>
        <w:rPr>
          <w:rFonts w:eastAsia="Arial"/>
        </w:rPr>
      </w:pPr>
      <w:r>
        <w:rPr>
          <w:rFonts w:eastAsia="Arial"/>
        </w:rPr>
        <w:t>If the Supplier becomes aware of an event that has occurred or is likely to occur in the future which will have a material effect on the:</w:t>
      </w:r>
    </w:p>
    <w:p w14:paraId="0000008D" w14:textId="77777777" w:rsidR="005D31F9" w:rsidRDefault="000111F7" w:rsidP="00457051">
      <w:pPr>
        <w:pStyle w:val="GPSL3numberedclause"/>
        <w:rPr>
          <w:rFonts w:eastAsia="Arial"/>
        </w:rPr>
      </w:pPr>
      <w:proofErr w:type="gramStart"/>
      <w:r>
        <w:rPr>
          <w:rFonts w:eastAsia="Arial"/>
        </w:rPr>
        <w:t>Supplier’s</w:t>
      </w:r>
      <w:proofErr w:type="gramEnd"/>
      <w:r>
        <w:rPr>
          <w:rFonts w:eastAsia="Arial"/>
        </w:rPr>
        <w:t xml:space="preserve"> currently incurred or forecast future Costs; and</w:t>
      </w:r>
    </w:p>
    <w:p w14:paraId="0000008E" w14:textId="77777777" w:rsidR="005D31F9" w:rsidRDefault="000111F7" w:rsidP="00457051">
      <w:pPr>
        <w:pStyle w:val="GPSL3numberedclause"/>
        <w:rPr>
          <w:rFonts w:eastAsia="Arial"/>
        </w:rPr>
      </w:pPr>
      <w:r>
        <w:rPr>
          <w:rFonts w:eastAsia="Arial"/>
        </w:rPr>
        <w:t>forecast Charges for the remainder of this Contract,</w:t>
      </w:r>
    </w:p>
    <w:p w14:paraId="0000008F" w14:textId="77777777" w:rsidR="005D31F9" w:rsidRPr="006A1EBB" w:rsidRDefault="000111F7" w:rsidP="00457051">
      <w:pPr>
        <w:pStyle w:val="Body2"/>
        <w:rPr>
          <w:rFonts w:eastAsia="Arial" w:cs="Arial"/>
        </w:rPr>
      </w:pPr>
      <w:r w:rsidRPr="006A1EBB">
        <w:rPr>
          <w:rFonts w:eastAsia="Arial" w:cs="Arial"/>
        </w:rPr>
        <w:t xml:space="preserve">then the Supplier must notify the Buyer in writing as soon as practicable setting out the actual or anticipated effect of the event.  </w:t>
      </w:r>
    </w:p>
    <w:p w14:paraId="00000090" w14:textId="77777777" w:rsidR="005D31F9" w:rsidRDefault="000111F7" w:rsidP="00457051">
      <w:pPr>
        <w:pStyle w:val="GPSL2numberedclause"/>
        <w:rPr>
          <w:rFonts w:eastAsia="Arial"/>
        </w:rPr>
      </w:pPr>
      <w:bookmarkStart w:id="30" w:name="_heading=h.1hmsyys" w:colFirst="0" w:colLast="0"/>
      <w:bookmarkStart w:id="31" w:name="_Ref188446410"/>
      <w:bookmarkEnd w:id="30"/>
      <w:r>
        <w:rPr>
          <w:rFonts w:eastAsia="Arial"/>
        </w:rPr>
        <w:t>The Buyer or an Auditor can Audit the Supplier.</w:t>
      </w:r>
      <w:bookmarkEnd w:id="31"/>
    </w:p>
    <w:p w14:paraId="00000091" w14:textId="77777777" w:rsidR="005D31F9" w:rsidRDefault="000111F7" w:rsidP="00457051">
      <w:pPr>
        <w:pStyle w:val="GPSL2numberedclause"/>
        <w:rPr>
          <w:rFonts w:eastAsia="Arial"/>
        </w:rPr>
      </w:pPr>
      <w:r>
        <w:rPr>
          <w:rFonts w:eastAsia="Arial"/>
        </w:rPr>
        <w:t xml:space="preserve">The Supplier must allow any Auditor access to their </w:t>
      </w:r>
      <w:proofErr w:type="gramStart"/>
      <w:r>
        <w:rPr>
          <w:rFonts w:eastAsia="Arial"/>
        </w:rPr>
        <w:t>premises</w:t>
      </w:r>
      <w:proofErr w:type="gramEnd"/>
      <w:r>
        <w:rPr>
          <w:rFonts w:eastAsia="Arial"/>
        </w:rPr>
        <w:t xml:space="preserve"> and the Buyer will use reasonable endeavours to ensure that any Auditor: </w:t>
      </w:r>
    </w:p>
    <w:p w14:paraId="00000092" w14:textId="77777777" w:rsidR="005D31F9" w:rsidRDefault="000111F7" w:rsidP="00457051">
      <w:pPr>
        <w:pStyle w:val="GPSL3numberedclause"/>
        <w:rPr>
          <w:rFonts w:eastAsia="Arial"/>
        </w:rPr>
      </w:pPr>
      <w:r>
        <w:rPr>
          <w:rFonts w:eastAsia="Arial"/>
        </w:rPr>
        <w:t>complies with the Supplier’s operating procedures; and</w:t>
      </w:r>
    </w:p>
    <w:p w14:paraId="00000093" w14:textId="77777777" w:rsidR="005D31F9" w:rsidRDefault="000111F7" w:rsidP="00457051">
      <w:pPr>
        <w:pStyle w:val="GPSL3numberedclause"/>
        <w:rPr>
          <w:rFonts w:eastAsia="Arial"/>
        </w:rPr>
      </w:pPr>
      <w:r>
        <w:rPr>
          <w:rFonts w:eastAsia="Arial"/>
        </w:rPr>
        <w:lastRenderedPageBreak/>
        <w:t xml:space="preserve">does not unreasonably disrupt the Supplier or its provision of the Deliverables. </w:t>
      </w:r>
    </w:p>
    <w:p w14:paraId="00000094" w14:textId="77777777" w:rsidR="005D31F9" w:rsidRDefault="000111F7" w:rsidP="00457051">
      <w:pPr>
        <w:pStyle w:val="GPSL2numberedclause"/>
        <w:rPr>
          <w:rFonts w:eastAsia="Arial"/>
        </w:rPr>
      </w:pPr>
      <w:r>
        <w:rPr>
          <w:rFonts w:eastAsia="Arial"/>
        </w:rPr>
        <w:t>During an Audit, the Supplier must provide information to the Auditor and reasonable co-operation at their request including access to:</w:t>
      </w:r>
    </w:p>
    <w:p w14:paraId="00000095" w14:textId="77777777" w:rsidR="005D31F9" w:rsidRDefault="000111F7" w:rsidP="00457051">
      <w:pPr>
        <w:pStyle w:val="GPSL3numberedclause"/>
        <w:rPr>
          <w:rFonts w:eastAsia="Arial"/>
        </w:rPr>
      </w:pPr>
      <w:r>
        <w:rPr>
          <w:rFonts w:eastAsia="Arial"/>
        </w:rPr>
        <w:t xml:space="preserve">all information within the permitted scope of the </w:t>
      </w:r>
      <w:proofErr w:type="gramStart"/>
      <w:r>
        <w:rPr>
          <w:rFonts w:eastAsia="Arial"/>
        </w:rPr>
        <w:t>Audit;</w:t>
      </w:r>
      <w:proofErr w:type="gramEnd"/>
    </w:p>
    <w:p w14:paraId="00000096" w14:textId="1977FE33" w:rsidR="005D31F9" w:rsidRDefault="000111F7" w:rsidP="00457051">
      <w:pPr>
        <w:pStyle w:val="GPSL3numberedclause"/>
        <w:rPr>
          <w:rFonts w:eastAsia="Arial"/>
        </w:rPr>
      </w:pPr>
      <w:r>
        <w:rPr>
          <w:rFonts w:eastAsia="Arial"/>
        </w:rPr>
        <w:t>any Sites, equipment and the Supplier</w:t>
      </w:r>
      <w:r w:rsidR="00EA5EB0">
        <w:rPr>
          <w:rFonts w:eastAsia="Arial"/>
        </w:rPr>
        <w:t xml:space="preserve"> S</w:t>
      </w:r>
      <w:r>
        <w:rPr>
          <w:rFonts w:eastAsia="Arial"/>
        </w:rPr>
        <w:t xml:space="preserve">ystem used in the performance of this Contract; and </w:t>
      </w:r>
    </w:p>
    <w:p w14:paraId="00000097" w14:textId="77777777" w:rsidR="005D31F9" w:rsidRDefault="000111F7" w:rsidP="00457051">
      <w:pPr>
        <w:pStyle w:val="GPSL3numberedclause"/>
        <w:rPr>
          <w:rFonts w:eastAsia="Arial"/>
        </w:rPr>
      </w:pPr>
      <w:r>
        <w:rPr>
          <w:rFonts w:eastAsia="Arial"/>
        </w:rPr>
        <w:t>the Supplier Staff.</w:t>
      </w:r>
    </w:p>
    <w:p w14:paraId="00000098" w14:textId="77777777" w:rsidR="005D31F9" w:rsidRDefault="000111F7" w:rsidP="00457051">
      <w:pPr>
        <w:pStyle w:val="GPSL2numberedclause"/>
        <w:rPr>
          <w:rFonts w:eastAsia="Arial"/>
        </w:rPr>
      </w:pPr>
      <w:r>
        <w:rPr>
          <w:rFonts w:eastAsia="Arial"/>
        </w:rPr>
        <w:t>The Parties will bear their own costs when an Audit is undertaken unless the Audit identifies a Material Default by the Supplier, in which case the Supplier will repay the Buyer's reasonable costs in connection with the Audit.</w:t>
      </w:r>
    </w:p>
    <w:p w14:paraId="00000099" w14:textId="77777777" w:rsidR="005D31F9" w:rsidRDefault="000111F7" w:rsidP="00457051">
      <w:pPr>
        <w:pStyle w:val="GPSL2numberedclause"/>
        <w:rPr>
          <w:rFonts w:eastAsia="Arial"/>
        </w:rPr>
      </w:pPr>
      <w:bookmarkStart w:id="32" w:name="_heading=h.41mghml" w:colFirst="0" w:colLast="0"/>
      <w:bookmarkStart w:id="33" w:name="_Ref188446422"/>
      <w:bookmarkEnd w:id="32"/>
      <w:r>
        <w:rPr>
          <w:rFonts w:eastAsia="Arial"/>
        </w:rPr>
        <w:t>The Supplier must comply with the Buyer’s reasonable instructions following an Audit, including:</w:t>
      </w:r>
      <w:bookmarkEnd w:id="33"/>
    </w:p>
    <w:p w14:paraId="0000009A" w14:textId="77777777" w:rsidR="005D31F9" w:rsidRDefault="000111F7" w:rsidP="00457051">
      <w:pPr>
        <w:pStyle w:val="GPSL3numberedclause"/>
        <w:rPr>
          <w:rFonts w:eastAsia="Arial"/>
        </w:rPr>
      </w:pPr>
      <w:r>
        <w:rPr>
          <w:rFonts w:eastAsia="Arial"/>
        </w:rPr>
        <w:t xml:space="preserve">correcting any identified </w:t>
      </w:r>
      <w:proofErr w:type="gramStart"/>
      <w:r>
        <w:rPr>
          <w:rFonts w:eastAsia="Arial"/>
        </w:rPr>
        <w:t>Default;</w:t>
      </w:r>
      <w:proofErr w:type="gramEnd"/>
    </w:p>
    <w:p w14:paraId="0000009B" w14:textId="77777777" w:rsidR="005D31F9" w:rsidRDefault="000111F7" w:rsidP="00457051">
      <w:pPr>
        <w:pStyle w:val="GPSL3numberedclause"/>
        <w:rPr>
          <w:rFonts w:eastAsia="Arial"/>
        </w:rPr>
      </w:pPr>
      <w:r>
        <w:rPr>
          <w:rFonts w:eastAsia="Arial"/>
        </w:rPr>
        <w:t>rectifying any error identified in a Financial Report; and</w:t>
      </w:r>
    </w:p>
    <w:p w14:paraId="0000009C" w14:textId="77777777" w:rsidR="005D31F9" w:rsidRDefault="000111F7" w:rsidP="00457051">
      <w:pPr>
        <w:pStyle w:val="GPSL3numberedclause"/>
        <w:rPr>
          <w:rFonts w:eastAsia="Arial"/>
        </w:rPr>
      </w:pPr>
      <w:r>
        <w:rPr>
          <w:rFonts w:eastAsia="Arial"/>
        </w:rPr>
        <w:t>repaying any Charges that the Buyer has overpaid.</w:t>
      </w:r>
    </w:p>
    <w:p w14:paraId="0000009D" w14:textId="77777777" w:rsidR="005D31F9" w:rsidRDefault="000111F7" w:rsidP="00457051">
      <w:pPr>
        <w:pStyle w:val="GPSL2numberedclause"/>
        <w:rPr>
          <w:rFonts w:eastAsia="Arial"/>
        </w:rPr>
      </w:pPr>
      <w:r>
        <w:rPr>
          <w:rFonts w:eastAsia="Arial"/>
        </w:rPr>
        <w:t xml:space="preserve">If the Supplier is not providing any of the Deliverables, or is unable to provide them, it must immediately: </w:t>
      </w:r>
    </w:p>
    <w:p w14:paraId="0000009E" w14:textId="77777777" w:rsidR="005D31F9" w:rsidRDefault="000111F7" w:rsidP="00457051">
      <w:pPr>
        <w:pStyle w:val="GPSL3numberedclause"/>
        <w:rPr>
          <w:rFonts w:eastAsia="Arial"/>
        </w:rPr>
      </w:pPr>
      <w:r>
        <w:rPr>
          <w:rFonts w:eastAsia="Arial"/>
        </w:rPr>
        <w:t xml:space="preserve">tell the Buyer and give </w:t>
      </w:r>
      <w:proofErr w:type="gramStart"/>
      <w:r>
        <w:rPr>
          <w:rFonts w:eastAsia="Arial"/>
        </w:rPr>
        <w:t>reasons;</w:t>
      </w:r>
      <w:proofErr w:type="gramEnd"/>
    </w:p>
    <w:p w14:paraId="0000009F" w14:textId="77777777" w:rsidR="005D31F9" w:rsidRDefault="000111F7" w:rsidP="00457051">
      <w:pPr>
        <w:pStyle w:val="GPSL3numberedclause"/>
        <w:rPr>
          <w:rFonts w:eastAsia="Arial"/>
        </w:rPr>
      </w:pPr>
      <w:r>
        <w:rPr>
          <w:rFonts w:eastAsia="Arial"/>
        </w:rPr>
        <w:t>propose corrective action; and</w:t>
      </w:r>
    </w:p>
    <w:p w14:paraId="000000A0" w14:textId="77777777" w:rsidR="005D31F9" w:rsidRDefault="000111F7" w:rsidP="00457051">
      <w:pPr>
        <w:pStyle w:val="GPSL3numberedclause"/>
        <w:rPr>
          <w:rFonts w:eastAsia="Arial"/>
        </w:rPr>
      </w:pPr>
      <w:r>
        <w:rPr>
          <w:rFonts w:eastAsia="Arial"/>
        </w:rPr>
        <w:t>provide a deadline for completing the corrective action.</w:t>
      </w:r>
    </w:p>
    <w:p w14:paraId="58F55BEF" w14:textId="77777777" w:rsidR="007D0D57" w:rsidRDefault="000111F7" w:rsidP="00457051">
      <w:pPr>
        <w:pStyle w:val="GPSL2numberedclause"/>
        <w:rPr>
          <w:rFonts w:eastAsia="Arial"/>
        </w:rPr>
      </w:pPr>
      <w:r>
        <w:rPr>
          <w:rFonts w:eastAsia="Arial"/>
        </w:rPr>
        <w:t>Except where an Audit is imposed on the Buyer by a regulatory body or where the Buyer has reasonable grounds for believing that the Supplier has not complied with its obligations under this Contract, the Buyer may not conduct an Audit of the Supplier or of the same Key Subcontractor more than twice in any Contract Year.</w:t>
      </w:r>
    </w:p>
    <w:p w14:paraId="000000A1" w14:textId="6FCE79E6" w:rsidR="005D31F9" w:rsidRDefault="007D0D57" w:rsidP="00457051">
      <w:pPr>
        <w:pStyle w:val="GPSL2numberedclause"/>
        <w:rPr>
          <w:rFonts w:eastAsia="Arial"/>
        </w:rPr>
      </w:pPr>
      <w:r w:rsidRPr="007D0D57">
        <w:rPr>
          <w:rFonts w:eastAsia="Arial"/>
        </w:rPr>
        <w:t>At the end of each Contract Year, at its own expense, the Supplier will provide a report to the Buyer setting out a summary of its compl</w:t>
      </w:r>
      <w:r>
        <w:rPr>
          <w:rFonts w:eastAsia="Arial"/>
        </w:rPr>
        <w:t xml:space="preserve">iance with Clause </w:t>
      </w:r>
      <w:r w:rsidR="004C4652" w:rsidRPr="006A1EBB">
        <w:rPr>
          <w:rFonts w:eastAsia="Arial"/>
        </w:rPr>
        <w:fldChar w:fldCharType="begin"/>
      </w:r>
      <w:r w:rsidR="004C4652" w:rsidRPr="006A1EBB">
        <w:rPr>
          <w:rFonts w:eastAsia="Arial"/>
        </w:rPr>
        <w:instrText xml:space="preserve"> REF _Ref188431560 \r \h </w:instrText>
      </w:r>
      <w:r w:rsidR="006A1EBB">
        <w:rPr>
          <w:rFonts w:eastAsia="Arial"/>
        </w:rPr>
        <w:instrText xml:space="preserve"> \* MERGEFORMAT </w:instrText>
      </w:r>
      <w:r w:rsidR="004C4652" w:rsidRPr="006A1EBB">
        <w:rPr>
          <w:rFonts w:eastAsia="Arial"/>
        </w:rPr>
      </w:r>
      <w:r w:rsidR="004C4652" w:rsidRPr="006A1EBB">
        <w:rPr>
          <w:rFonts w:eastAsia="Arial"/>
        </w:rPr>
        <w:fldChar w:fldCharType="separate"/>
      </w:r>
      <w:r w:rsidR="00B92265">
        <w:rPr>
          <w:rFonts w:eastAsia="Arial"/>
        </w:rPr>
        <w:t>4.9</w:t>
      </w:r>
      <w:r w:rsidR="004C4652" w:rsidRPr="006A1EBB">
        <w:rPr>
          <w:rFonts w:eastAsia="Arial"/>
        </w:rPr>
        <w:fldChar w:fldCharType="end"/>
      </w:r>
      <w:r w:rsidRPr="006A1EBB">
        <w:rPr>
          <w:rFonts w:eastAsia="Arial"/>
        </w:rPr>
        <w:t>,</w:t>
      </w:r>
      <w:r w:rsidRPr="007D0D57">
        <w:rPr>
          <w:rFonts w:eastAsia="Arial"/>
        </w:rPr>
        <w:t xml:space="preserve"> such report to be certified by the Supplier’s Authorised Representative as being accurate and not misleading</w:t>
      </w:r>
      <w:r w:rsidR="000111F7">
        <w:rPr>
          <w:rFonts w:eastAsia="Arial"/>
        </w:rPr>
        <w:t>.</w:t>
      </w:r>
    </w:p>
    <w:p w14:paraId="000000A2" w14:textId="77777777" w:rsidR="005D31F9" w:rsidRPr="006A1EBB" w:rsidRDefault="000111F7" w:rsidP="00457051">
      <w:pPr>
        <w:pStyle w:val="GPSL1CLAUSEHEADING"/>
        <w:rPr>
          <w:rFonts w:ascii="Arial" w:hAnsi="Arial"/>
        </w:rPr>
      </w:pPr>
      <w:bookmarkStart w:id="34" w:name="_Ref172202015"/>
      <w:bookmarkStart w:id="35" w:name="_Toc188448669"/>
      <w:r w:rsidRPr="006A1EBB">
        <w:rPr>
          <w:rFonts w:ascii="Arial" w:hAnsi="Arial"/>
        </w:rPr>
        <w:t>Supplier staff</w:t>
      </w:r>
      <w:bookmarkEnd w:id="34"/>
      <w:bookmarkEnd w:id="35"/>
      <w:r w:rsidRPr="006A1EBB">
        <w:rPr>
          <w:rFonts w:ascii="Arial" w:hAnsi="Arial"/>
        </w:rPr>
        <w:t xml:space="preserve"> </w:t>
      </w:r>
    </w:p>
    <w:p w14:paraId="000000A3" w14:textId="77777777" w:rsidR="005D31F9" w:rsidRDefault="000111F7" w:rsidP="00457051">
      <w:pPr>
        <w:pStyle w:val="GPSL2numberedclause"/>
        <w:rPr>
          <w:rFonts w:eastAsia="Arial"/>
        </w:rPr>
      </w:pPr>
      <w:r>
        <w:rPr>
          <w:rFonts w:eastAsia="Arial"/>
        </w:rPr>
        <w:t>The Supplier Staff involved in the performance of this Contract must:</w:t>
      </w:r>
    </w:p>
    <w:p w14:paraId="000000A4" w14:textId="77777777" w:rsidR="005D31F9" w:rsidRDefault="000111F7" w:rsidP="00457051">
      <w:pPr>
        <w:pStyle w:val="GPSL3numberedclause"/>
        <w:rPr>
          <w:rFonts w:eastAsia="Arial"/>
        </w:rPr>
      </w:pPr>
      <w:r>
        <w:rPr>
          <w:rFonts w:eastAsia="Arial"/>
        </w:rPr>
        <w:lastRenderedPageBreak/>
        <w:t xml:space="preserve">be appropriately trained and </w:t>
      </w:r>
      <w:proofErr w:type="gramStart"/>
      <w:r>
        <w:rPr>
          <w:rFonts w:eastAsia="Arial"/>
        </w:rPr>
        <w:t>qualified;</w:t>
      </w:r>
      <w:proofErr w:type="gramEnd"/>
    </w:p>
    <w:p w14:paraId="000000A5" w14:textId="355FCDD5" w:rsidR="005D31F9" w:rsidRDefault="000111F7" w:rsidP="00457051">
      <w:pPr>
        <w:pStyle w:val="GPSL3numberedclause"/>
        <w:rPr>
          <w:rFonts w:eastAsia="Arial"/>
        </w:rPr>
      </w:pPr>
      <w:r>
        <w:rPr>
          <w:rFonts w:eastAsia="Arial"/>
        </w:rPr>
        <w:t xml:space="preserve">be vetted </w:t>
      </w:r>
      <w:r w:rsidR="00EB3AAF">
        <w:rPr>
          <w:rFonts w:eastAsia="Arial"/>
        </w:rPr>
        <w:t xml:space="preserve">using </w:t>
      </w:r>
    </w:p>
    <w:p w14:paraId="50EAD497" w14:textId="084B683D" w:rsidR="00EB3AAF" w:rsidRPr="003B3330" w:rsidRDefault="00EB3AAF" w:rsidP="00457051">
      <w:pPr>
        <w:pStyle w:val="GPSL4numberedclause"/>
        <w:rPr>
          <w:rFonts w:eastAsia="Arial"/>
        </w:rPr>
      </w:pPr>
      <w:r w:rsidRPr="5E17ED9A">
        <w:rPr>
          <w:rFonts w:eastAsia="Arial"/>
        </w:rPr>
        <w:t>the staff vetting requirements set out in Schedule 16 (</w:t>
      </w:r>
      <w:r w:rsidRPr="006A1EBB">
        <w:rPr>
          <w:rFonts w:eastAsia="Arial"/>
          <w:i/>
        </w:rPr>
        <w:t>Security</w:t>
      </w:r>
      <w:r w:rsidRPr="5E17ED9A">
        <w:rPr>
          <w:rFonts w:eastAsia="Arial"/>
        </w:rPr>
        <w:t>) (if that Schedule is used</w:t>
      </w:r>
      <w:proofErr w:type="gramStart"/>
      <w:r w:rsidRPr="5E17ED9A">
        <w:rPr>
          <w:rFonts w:eastAsia="Arial"/>
        </w:rPr>
        <w:t>);</w:t>
      </w:r>
      <w:proofErr w:type="gramEnd"/>
      <w:r w:rsidRPr="5E17ED9A">
        <w:rPr>
          <w:rFonts w:eastAsia="Arial"/>
        </w:rPr>
        <w:t xml:space="preserve"> </w:t>
      </w:r>
    </w:p>
    <w:p w14:paraId="501C2C8A" w14:textId="05D20A31" w:rsidR="00EB3AAF" w:rsidRPr="003B3330" w:rsidRDefault="00EB3AAF" w:rsidP="00457051">
      <w:pPr>
        <w:pStyle w:val="GPSL4numberedclause"/>
        <w:rPr>
          <w:rFonts w:eastAsia="Arial"/>
        </w:rPr>
      </w:pPr>
      <w:r w:rsidRPr="003B3330">
        <w:rPr>
          <w:rFonts w:eastAsia="Arial"/>
        </w:rPr>
        <w:t xml:space="preserve">the requirements set out in the Award Form (if set out there); or </w:t>
      </w:r>
    </w:p>
    <w:p w14:paraId="63E58C83" w14:textId="2080E9AB" w:rsidR="00EB3AAF" w:rsidRPr="003B3330" w:rsidRDefault="00EB3AAF" w:rsidP="00457051">
      <w:pPr>
        <w:pStyle w:val="GPSL4numberedclause"/>
        <w:rPr>
          <w:rFonts w:eastAsia="Arial"/>
        </w:rPr>
      </w:pPr>
      <w:r w:rsidRPr="087BF91E">
        <w:rPr>
          <w:rFonts w:eastAsia="Arial"/>
        </w:rPr>
        <w:t xml:space="preserve">where no other requirements are set out, the HMG Baseline Personnel Security Standard found at https://assets.publishing.service.gov.uk/media/5b169993ed915d2cbae4af03/HMG_Baseline_Personnel_Security_Standard_-_May_2018.pdf, as replaced or updated from time to </w:t>
      </w:r>
      <w:proofErr w:type="gramStart"/>
      <w:r w:rsidRPr="087BF91E">
        <w:rPr>
          <w:rFonts w:eastAsia="Arial"/>
        </w:rPr>
        <w:t>time​​;</w:t>
      </w:r>
      <w:proofErr w:type="gramEnd"/>
      <w:r w:rsidRPr="087BF91E">
        <w:rPr>
          <w:rFonts w:eastAsia="Arial"/>
        </w:rPr>
        <w:t xml:space="preserve"> </w:t>
      </w:r>
    </w:p>
    <w:p w14:paraId="0ABF5C3D" w14:textId="45F24B0F" w:rsidR="00EB3AAF" w:rsidRPr="00EB3AAF" w:rsidRDefault="00EB3AAF" w:rsidP="00457051">
      <w:pPr>
        <w:pStyle w:val="GPSL3numberedclause"/>
        <w:rPr>
          <w:rFonts w:eastAsia="Arial"/>
        </w:rPr>
      </w:pPr>
      <w:r w:rsidRPr="5E17ED9A">
        <w:rPr>
          <w:rFonts w:eastAsia="Arial"/>
        </w:rPr>
        <w:t>where the performance of this Contract will, or is likely to, give Supplier Staff access to children, vulnerable persons or other members of the public to whom the Buyer owes a special duty of care, be further vetted in accordance with Schedule 32 (</w:t>
      </w:r>
      <w:r w:rsidRPr="006A1EBB">
        <w:rPr>
          <w:rFonts w:eastAsia="Arial"/>
          <w:i/>
        </w:rPr>
        <w:t>Background Checks</w:t>
      </w:r>
      <w:r w:rsidRPr="5E17ED9A">
        <w:rPr>
          <w:rFonts w:eastAsia="Arial"/>
        </w:rPr>
        <w:t xml:space="preserve">); and </w:t>
      </w:r>
    </w:p>
    <w:p w14:paraId="000000A6" w14:textId="77777777" w:rsidR="005D31F9" w:rsidRDefault="000111F7" w:rsidP="00457051">
      <w:pPr>
        <w:pStyle w:val="GPSL3numberedclause"/>
        <w:rPr>
          <w:rFonts w:eastAsia="Arial"/>
        </w:rPr>
      </w:pPr>
      <w:r>
        <w:rPr>
          <w:rFonts w:eastAsia="Arial"/>
        </w:rPr>
        <w:t>comply with all conduct requirements when on the Buyer’s Premises.</w:t>
      </w:r>
    </w:p>
    <w:p w14:paraId="000000A7" w14:textId="77777777" w:rsidR="005D31F9" w:rsidRDefault="000111F7" w:rsidP="00457051">
      <w:pPr>
        <w:pStyle w:val="GPSL2numberedclause"/>
        <w:rPr>
          <w:rFonts w:eastAsia="Arial"/>
        </w:rPr>
      </w:pPr>
      <w:bookmarkStart w:id="36" w:name="_heading=h.26in1rg" w:colFirst="0" w:colLast="0"/>
      <w:bookmarkEnd w:id="36"/>
      <w:r>
        <w:rPr>
          <w:rFonts w:eastAsia="Arial"/>
        </w:rPr>
        <w:t>Where the Buyer decides one of the Supplier’s Staff is not suitable to work on this Contract, the Supplier must replace them with a suitably qualified alternative.</w:t>
      </w:r>
    </w:p>
    <w:p w14:paraId="000000A8" w14:textId="77777777" w:rsidR="005D31F9" w:rsidRDefault="000111F7" w:rsidP="00457051">
      <w:pPr>
        <w:pStyle w:val="GPSL2numberedclause"/>
        <w:rPr>
          <w:rFonts w:eastAsia="Arial"/>
        </w:rPr>
      </w:pPr>
      <w:bookmarkStart w:id="37" w:name="_heading=h.35nkun2" w:colFirst="0" w:colLast="0"/>
      <w:bookmarkEnd w:id="37"/>
      <w:r>
        <w:rPr>
          <w:rFonts w:eastAsia="Arial"/>
        </w:rPr>
        <w:t xml:space="preserve">The Supplier must provide a list of Supplier Staff needing to access the Buyer’s Premises and say why access is required. </w:t>
      </w:r>
    </w:p>
    <w:p w14:paraId="000000A9" w14:textId="77777777" w:rsidR="005D31F9" w:rsidRDefault="000111F7" w:rsidP="00457051">
      <w:pPr>
        <w:pStyle w:val="GPSL2numberedclause"/>
        <w:rPr>
          <w:rFonts w:eastAsia="Arial"/>
        </w:rPr>
      </w:pPr>
      <w:bookmarkStart w:id="38" w:name="_heading=h.1ksv4uv" w:colFirst="0" w:colLast="0"/>
      <w:bookmarkStart w:id="39" w:name="_Ref188445805"/>
      <w:bookmarkEnd w:id="38"/>
      <w:r>
        <w:rPr>
          <w:rFonts w:eastAsia="Arial"/>
        </w:rPr>
        <w:t>The Supplier indemnifies the Buyer against all claims brought by any person employed or engaged by the Supplier caused by an act or omission of the Supplier or any Supplier Staff.</w:t>
      </w:r>
      <w:bookmarkEnd w:id="39"/>
      <w:r>
        <w:rPr>
          <w:rFonts w:eastAsia="Arial"/>
        </w:rPr>
        <w:t xml:space="preserve"> </w:t>
      </w:r>
    </w:p>
    <w:p w14:paraId="000000AA" w14:textId="5BA0F8EE" w:rsidR="005D31F9" w:rsidRDefault="000111F7" w:rsidP="00457051">
      <w:pPr>
        <w:pStyle w:val="GPSL2numberedclause"/>
        <w:rPr>
          <w:rFonts w:eastAsia="Arial"/>
        </w:rPr>
      </w:pPr>
      <w:bookmarkStart w:id="40" w:name="_heading=h.30j0zll" w:colFirst="0" w:colLast="0"/>
      <w:bookmarkStart w:id="41" w:name="_Ref188445814"/>
      <w:bookmarkEnd w:id="40"/>
      <w:r>
        <w:rPr>
          <w:rFonts w:eastAsia="Arial"/>
        </w:rPr>
        <w:t>The Buyer indemnifies the Supplier against all claims brought by any person employed or engaged by the Buyer caused by an act or omission of the Buyer or any of the Buyer’s employees, agents, consultants and contractors.</w:t>
      </w:r>
      <w:bookmarkEnd w:id="41"/>
      <w:r>
        <w:rPr>
          <w:rFonts w:eastAsia="Arial"/>
        </w:rPr>
        <w:t xml:space="preserve">  </w:t>
      </w:r>
    </w:p>
    <w:p w14:paraId="1E1C19E4" w14:textId="0367E420" w:rsidR="005704EF" w:rsidRPr="00E74DA1" w:rsidRDefault="005704EF" w:rsidP="00457051">
      <w:pPr>
        <w:pStyle w:val="GPSL2numberedclause"/>
        <w:rPr>
          <w:rFonts w:eastAsia="Arial"/>
        </w:rPr>
      </w:pPr>
      <w:r w:rsidRPr="00E74DA1">
        <w:rPr>
          <w:rFonts w:eastAsia="Arial"/>
        </w:rPr>
        <w:t xml:space="preserve">The provisions of </w:t>
      </w:r>
      <w:r>
        <w:rPr>
          <w:rFonts w:eastAsia="Arial"/>
        </w:rPr>
        <w:t>this</w:t>
      </w:r>
      <w:r w:rsidRPr="00E74DA1">
        <w:rPr>
          <w:rFonts w:eastAsia="Arial"/>
        </w:rPr>
        <w:t xml:space="preserve"> </w:t>
      </w:r>
      <w:r w:rsidR="78AA308E" w:rsidRPr="00E74DA1">
        <w:rPr>
          <w:rFonts w:eastAsia="Arial"/>
        </w:rPr>
        <w:t>C</w:t>
      </w:r>
      <w:r w:rsidRPr="00E74DA1">
        <w:rPr>
          <w:rFonts w:eastAsia="Arial"/>
        </w:rPr>
        <w:t xml:space="preserve">lause </w:t>
      </w:r>
      <w:r w:rsidR="00B150BC" w:rsidRPr="006A1EBB">
        <w:rPr>
          <w:rFonts w:eastAsia="Arial"/>
        </w:rPr>
        <w:fldChar w:fldCharType="begin"/>
      </w:r>
      <w:r w:rsidR="00B150BC" w:rsidRPr="006A1EBB">
        <w:rPr>
          <w:rFonts w:eastAsia="Arial"/>
        </w:rPr>
        <w:instrText xml:space="preserve"> REF _Ref172202015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7</w:t>
      </w:r>
      <w:r w:rsidR="00B150BC" w:rsidRPr="006A1EBB">
        <w:rPr>
          <w:rFonts w:eastAsia="Arial"/>
        </w:rPr>
        <w:fldChar w:fldCharType="end"/>
      </w:r>
      <w:r w:rsidRPr="00E74DA1">
        <w:rPr>
          <w:rFonts w:eastAsia="Arial"/>
        </w:rPr>
        <w:t xml:space="preserve"> are in addition to and not in substitution for the employmen</w:t>
      </w:r>
      <w:r>
        <w:rPr>
          <w:rFonts w:eastAsia="Arial"/>
        </w:rPr>
        <w:t>t exit provisions of Schedule 7</w:t>
      </w:r>
      <w:r w:rsidRPr="00E74DA1">
        <w:rPr>
          <w:rFonts w:eastAsia="Arial"/>
        </w:rPr>
        <w:t xml:space="preserve"> (</w:t>
      </w:r>
      <w:r w:rsidRPr="006A1EBB">
        <w:rPr>
          <w:rFonts w:eastAsia="Arial"/>
          <w:i/>
        </w:rPr>
        <w:t>Staff Transfer</w:t>
      </w:r>
      <w:r w:rsidRPr="00E74DA1">
        <w:rPr>
          <w:rFonts w:eastAsia="Arial"/>
        </w:rPr>
        <w:t>).</w:t>
      </w:r>
    </w:p>
    <w:p w14:paraId="000000AB" w14:textId="77777777" w:rsidR="005D31F9" w:rsidRPr="006A1EBB" w:rsidRDefault="000111F7" w:rsidP="00457051">
      <w:pPr>
        <w:pStyle w:val="GPSL1CLAUSEHEADING"/>
        <w:rPr>
          <w:rFonts w:ascii="Arial" w:hAnsi="Arial"/>
        </w:rPr>
      </w:pPr>
      <w:bookmarkStart w:id="42" w:name="_Toc188448670"/>
      <w:r w:rsidRPr="006A1EBB">
        <w:rPr>
          <w:rFonts w:ascii="Arial" w:hAnsi="Arial"/>
        </w:rPr>
        <w:t>Supply chain</w:t>
      </w:r>
      <w:bookmarkEnd w:id="42"/>
      <w:r w:rsidRPr="006A1EBB">
        <w:rPr>
          <w:rFonts w:ascii="Arial" w:hAnsi="Arial"/>
        </w:rPr>
        <w:t xml:space="preserve"> </w:t>
      </w:r>
    </w:p>
    <w:p w14:paraId="000000AC" w14:textId="77777777" w:rsidR="005D31F9" w:rsidRPr="00457051" w:rsidRDefault="000111F7" w:rsidP="00457051">
      <w:pPr>
        <w:pStyle w:val="GPSL2numberedclause"/>
        <w:rPr>
          <w:rFonts w:eastAsia="Arial"/>
          <w:b/>
          <w:bCs/>
        </w:rPr>
      </w:pPr>
      <w:r w:rsidRPr="00457051">
        <w:rPr>
          <w:rFonts w:eastAsia="Arial"/>
          <w:b/>
          <w:bCs/>
        </w:rPr>
        <w:t>Appointing Subcontractors</w:t>
      </w:r>
    </w:p>
    <w:p w14:paraId="000000AD" w14:textId="77777777" w:rsidR="005D31F9" w:rsidRDefault="000111F7" w:rsidP="00457051">
      <w:pPr>
        <w:pStyle w:val="GPSL3numberedclause"/>
        <w:rPr>
          <w:rFonts w:eastAsia="Arial"/>
        </w:rPr>
      </w:pPr>
      <w:r>
        <w:rPr>
          <w:rFonts w:eastAsia="Arial"/>
        </w:rPr>
        <w:t>The Supplier must exercise due skill and care when it selects and appoints Subcontractors to ensure that the Supplier is able to:</w:t>
      </w:r>
    </w:p>
    <w:p w14:paraId="000000AE" w14:textId="77777777" w:rsidR="005D31F9" w:rsidRDefault="000111F7" w:rsidP="00457051">
      <w:pPr>
        <w:pStyle w:val="GPSL4numberedclause"/>
        <w:rPr>
          <w:rFonts w:eastAsia="Arial"/>
        </w:rPr>
      </w:pPr>
      <w:r>
        <w:rPr>
          <w:rFonts w:eastAsia="Arial"/>
        </w:rPr>
        <w:lastRenderedPageBreak/>
        <w:t xml:space="preserve">manage Subcontractors in accordance with Good Industry </w:t>
      </w:r>
      <w:proofErr w:type="gramStart"/>
      <w:r>
        <w:rPr>
          <w:rFonts w:eastAsia="Arial"/>
        </w:rPr>
        <w:t>Practice;</w:t>
      </w:r>
      <w:proofErr w:type="gramEnd"/>
    </w:p>
    <w:p w14:paraId="000000AF" w14:textId="77777777" w:rsidR="005D31F9" w:rsidRDefault="000111F7" w:rsidP="00457051">
      <w:pPr>
        <w:pStyle w:val="GPSL4numberedclause"/>
        <w:rPr>
          <w:rFonts w:eastAsia="Arial"/>
        </w:rPr>
      </w:pPr>
      <w:r>
        <w:rPr>
          <w:rFonts w:eastAsia="Arial"/>
        </w:rPr>
        <w:t xml:space="preserve">comply with its obligations under this Contract; and </w:t>
      </w:r>
    </w:p>
    <w:p w14:paraId="000000B0" w14:textId="77777777" w:rsidR="005D31F9" w:rsidRDefault="000111F7" w:rsidP="00457051">
      <w:pPr>
        <w:pStyle w:val="GPSL4numberedclause"/>
        <w:rPr>
          <w:rFonts w:eastAsia="Arial"/>
        </w:rPr>
      </w:pPr>
      <w:r>
        <w:rPr>
          <w:rFonts w:eastAsia="Arial"/>
        </w:rPr>
        <w:t>assign, novate or transfer its rights and/or obligations under the Sub-Contract that relate exclusively to this Contract to the Buyer or a Replacement Supplier.</w:t>
      </w:r>
    </w:p>
    <w:p w14:paraId="1554BCA8" w14:textId="523E2F38" w:rsidR="0001650A" w:rsidRPr="007D0D57" w:rsidRDefault="0001650A" w:rsidP="00457051">
      <w:pPr>
        <w:pStyle w:val="GPSL3numberedclause"/>
        <w:rPr>
          <w:rFonts w:eastAsia="Arial"/>
        </w:rPr>
      </w:pPr>
      <w:r w:rsidRPr="007D0D57">
        <w:rPr>
          <w:rFonts w:eastAsia="Arial"/>
        </w:rPr>
        <w:t xml:space="preserve">The Supplier must ensure that it does not any time during the Contract Period </w:t>
      </w:r>
      <w:proofErr w:type="gramStart"/>
      <w:r w:rsidRPr="007D0D57">
        <w:rPr>
          <w:rFonts w:eastAsia="Arial"/>
        </w:rPr>
        <w:t>enter into</w:t>
      </w:r>
      <w:proofErr w:type="gramEnd"/>
      <w:r w:rsidRPr="007D0D57">
        <w:rPr>
          <w:rFonts w:eastAsia="Arial"/>
        </w:rPr>
        <w:t xml:space="preserve"> a Subcontract with: </w:t>
      </w:r>
    </w:p>
    <w:p w14:paraId="6ED634E5" w14:textId="650CB92C" w:rsidR="0001650A" w:rsidRPr="007D0D57" w:rsidRDefault="0001650A" w:rsidP="00457051">
      <w:pPr>
        <w:pStyle w:val="GPSL4numberedclause"/>
        <w:rPr>
          <w:rFonts w:eastAsia="Arial"/>
        </w:rPr>
      </w:pPr>
      <w:r w:rsidRPr="007D0D57">
        <w:rPr>
          <w:rFonts w:eastAsia="Arial"/>
        </w:rPr>
        <w:t xml:space="preserve">any supplier that is on the debarment list </w:t>
      </w:r>
      <w:proofErr w:type="gramStart"/>
      <w:r w:rsidRPr="007D0D57">
        <w:rPr>
          <w:rFonts w:eastAsia="Arial"/>
        </w:rPr>
        <w:t>on the basis of</w:t>
      </w:r>
      <w:proofErr w:type="gramEnd"/>
      <w:r w:rsidRPr="007D0D57">
        <w:rPr>
          <w:rFonts w:eastAsia="Arial"/>
        </w:rPr>
        <w:t xml:space="preserve"> a mandatory exclusion ground within the meaning of the Procurement Act 2023 and associated </w:t>
      </w:r>
      <w:r w:rsidR="7785DCD7" w:rsidRPr="7D272026">
        <w:rPr>
          <w:rFonts w:eastAsia="Arial"/>
        </w:rPr>
        <w:t>r</w:t>
      </w:r>
      <w:r w:rsidR="20CFCE6D" w:rsidRPr="7D272026">
        <w:rPr>
          <w:rFonts w:eastAsia="Arial"/>
        </w:rPr>
        <w:t>egulations</w:t>
      </w:r>
      <w:r w:rsidRPr="007D0D57">
        <w:rPr>
          <w:rFonts w:eastAsia="Arial"/>
        </w:rPr>
        <w:t>; or</w:t>
      </w:r>
    </w:p>
    <w:p w14:paraId="2AB83A6A" w14:textId="336E34A3" w:rsidR="0001650A" w:rsidRPr="007D0D57" w:rsidRDefault="0001650A" w:rsidP="00457051">
      <w:pPr>
        <w:pStyle w:val="GPSL4numberedclause"/>
        <w:rPr>
          <w:rFonts w:eastAsia="Arial"/>
        </w:rPr>
      </w:pPr>
      <w:r w:rsidRPr="007D0D57">
        <w:rPr>
          <w:rFonts w:eastAsia="Arial"/>
        </w:rPr>
        <w:t xml:space="preserve">any supplier that is on the debarment list </w:t>
      </w:r>
      <w:proofErr w:type="gramStart"/>
      <w:r w:rsidRPr="007D0D57">
        <w:rPr>
          <w:rFonts w:eastAsia="Arial"/>
        </w:rPr>
        <w:t>on the basis of</w:t>
      </w:r>
      <w:proofErr w:type="gramEnd"/>
      <w:r w:rsidRPr="007D0D57">
        <w:rPr>
          <w:rFonts w:eastAsia="Arial"/>
        </w:rPr>
        <w:t xml:space="preserve"> a discretionary exclusion ground within the meaning of the Procurement Act 2023 and associated </w:t>
      </w:r>
      <w:r w:rsidR="4012B448" w:rsidRPr="7D272026">
        <w:rPr>
          <w:rFonts w:eastAsia="Arial"/>
        </w:rPr>
        <w:t>r</w:t>
      </w:r>
      <w:r w:rsidR="20CFCE6D" w:rsidRPr="7D272026">
        <w:rPr>
          <w:rFonts w:eastAsia="Arial"/>
        </w:rPr>
        <w:t>egulations</w:t>
      </w:r>
      <w:r w:rsidRPr="007D0D57">
        <w:rPr>
          <w:rFonts w:eastAsia="Arial"/>
        </w:rPr>
        <w:t xml:space="preserve">, unless the Supplier has obtained the </w:t>
      </w:r>
      <w:r>
        <w:rPr>
          <w:rFonts w:eastAsia="Arial"/>
        </w:rPr>
        <w:t>Buyer</w:t>
      </w:r>
      <w:r w:rsidRPr="007D0D57">
        <w:rPr>
          <w:rFonts w:eastAsia="Arial"/>
        </w:rPr>
        <w:t>'s prior written consent to the appointme</w:t>
      </w:r>
      <w:r w:rsidR="00651C81" w:rsidRPr="00651C81">
        <w:rPr>
          <w:rFonts w:eastAsia="Arial"/>
        </w:rPr>
        <w:t>nt of the relevant proposed Sub</w:t>
      </w:r>
      <w:r w:rsidRPr="007D0D57">
        <w:rPr>
          <w:rFonts w:eastAsia="Arial"/>
        </w:rPr>
        <w:t>contractor.</w:t>
      </w:r>
    </w:p>
    <w:p w14:paraId="000000B1" w14:textId="353E9820" w:rsidR="005D31F9" w:rsidRPr="00457051" w:rsidRDefault="000111F7" w:rsidP="00457051">
      <w:pPr>
        <w:pStyle w:val="GPSL2numberedclause"/>
        <w:rPr>
          <w:rFonts w:eastAsia="Arial"/>
          <w:b/>
          <w:bCs/>
        </w:rPr>
      </w:pPr>
      <w:r w:rsidRPr="00457051">
        <w:rPr>
          <w:rFonts w:eastAsia="Arial"/>
          <w:b/>
          <w:bCs/>
        </w:rPr>
        <w:t>Mandatory provisions in Sub-Contracts</w:t>
      </w:r>
    </w:p>
    <w:p w14:paraId="51E2A005" w14:textId="31096339" w:rsidR="00532CC1" w:rsidRPr="00B365ED" w:rsidRDefault="00532CC1" w:rsidP="00457051">
      <w:pPr>
        <w:pStyle w:val="GPSL3numberedclause"/>
        <w:rPr>
          <w:rFonts w:eastAsia="Arial"/>
        </w:rPr>
      </w:pPr>
      <w:bookmarkStart w:id="43" w:name="_Ref188443098"/>
      <w:r w:rsidRPr="003B3330">
        <w:rPr>
          <w:rFonts w:eastAsia="Arial"/>
        </w:rPr>
        <w:t>If</w:t>
      </w:r>
      <w:r w:rsidR="001E709E" w:rsidRPr="001E709E">
        <w:rPr>
          <w:rFonts w:eastAsia="Arial"/>
        </w:rPr>
        <w:t xml:space="preserve"> a Subcontractor is</w:t>
      </w:r>
      <w:r w:rsidR="001E709E">
        <w:rPr>
          <w:rFonts w:eastAsia="Arial"/>
        </w:rPr>
        <w:t xml:space="preserve"> to be</w:t>
      </w:r>
      <w:r w:rsidR="001E709E" w:rsidRPr="001E709E">
        <w:rPr>
          <w:rFonts w:eastAsia="Arial"/>
        </w:rPr>
        <w:t xml:space="preserve"> </w:t>
      </w:r>
      <w:r w:rsidR="001E709E">
        <w:rPr>
          <w:rFonts w:eastAsia="Arial"/>
        </w:rPr>
        <w:t>appointed</w:t>
      </w:r>
      <w:r w:rsidR="001E709E" w:rsidRPr="001E709E">
        <w:rPr>
          <w:rFonts w:eastAsia="Arial"/>
        </w:rPr>
        <w:t xml:space="preserve"> under this Contract, then the </w:t>
      </w:r>
      <w:r w:rsidR="001E709E">
        <w:rPr>
          <w:rFonts w:eastAsia="Arial"/>
        </w:rPr>
        <w:t xml:space="preserve">Buyer </w:t>
      </w:r>
      <w:r w:rsidR="00DD7CA5">
        <w:rPr>
          <w:rFonts w:eastAsia="Arial"/>
        </w:rPr>
        <w:t xml:space="preserve">may, in accordance with Section 72 of the Procurement Act 2023, </w:t>
      </w:r>
      <w:r w:rsidR="001E709E" w:rsidRPr="001E709E">
        <w:rPr>
          <w:rFonts w:eastAsia="Arial"/>
        </w:rPr>
        <w:t xml:space="preserve">require that the Supplier </w:t>
      </w:r>
      <w:proofErr w:type="gramStart"/>
      <w:r w:rsidR="001E709E" w:rsidRPr="001E709E">
        <w:rPr>
          <w:rFonts w:eastAsia="Arial"/>
        </w:rPr>
        <w:t>enters into</w:t>
      </w:r>
      <w:proofErr w:type="gramEnd"/>
      <w:r w:rsidR="001E709E" w:rsidRPr="001E709E">
        <w:rPr>
          <w:rFonts w:eastAsia="Arial"/>
        </w:rPr>
        <w:t xml:space="preserve"> a legally binding arrangement with the proposed </w:t>
      </w:r>
      <w:r w:rsidR="00703E08">
        <w:rPr>
          <w:rFonts w:eastAsia="Arial"/>
        </w:rPr>
        <w:t>Sub</w:t>
      </w:r>
      <w:r w:rsidR="00703E08" w:rsidRPr="00703E08">
        <w:rPr>
          <w:rFonts w:eastAsia="Arial"/>
        </w:rPr>
        <w:t>contractor</w:t>
      </w:r>
      <w:r w:rsidR="001E709E" w:rsidRPr="001E709E">
        <w:rPr>
          <w:rFonts w:eastAsia="Arial"/>
        </w:rPr>
        <w:t xml:space="preserve"> within </w:t>
      </w:r>
      <w:r w:rsidR="00703E08" w:rsidRPr="00703E08">
        <w:rPr>
          <w:rFonts w:eastAsia="Arial"/>
        </w:rPr>
        <w:t>such reasonable period after</w:t>
      </w:r>
      <w:r w:rsidR="001E709E" w:rsidRPr="00703E08">
        <w:rPr>
          <w:rFonts w:eastAsia="Arial"/>
        </w:rPr>
        <w:t xml:space="preserve"> the Effective Date</w:t>
      </w:r>
      <w:r w:rsidR="00703E08" w:rsidRPr="00703E08">
        <w:rPr>
          <w:rFonts w:eastAsia="Arial"/>
        </w:rPr>
        <w:t xml:space="preserve"> as may be specified by the </w:t>
      </w:r>
      <w:r w:rsidR="00703E08">
        <w:rPr>
          <w:rFonts w:eastAsia="Arial"/>
        </w:rPr>
        <w:t>Buyer</w:t>
      </w:r>
      <w:r w:rsidR="001E709E" w:rsidRPr="00B365ED">
        <w:rPr>
          <w:rFonts w:eastAsia="Arial"/>
        </w:rPr>
        <w:t>.</w:t>
      </w:r>
      <w:bookmarkEnd w:id="43"/>
    </w:p>
    <w:p w14:paraId="7E21BC80" w14:textId="05C9F702" w:rsidR="00532CC1" w:rsidRPr="003B3330" w:rsidRDefault="00532CC1" w:rsidP="00457051">
      <w:pPr>
        <w:pStyle w:val="GPSL3numberedclause"/>
        <w:rPr>
          <w:rFonts w:eastAsia="Arial"/>
        </w:rPr>
      </w:pPr>
      <w:r w:rsidRPr="003B3330">
        <w:rPr>
          <w:rFonts w:eastAsia="Arial"/>
        </w:rPr>
        <w:t xml:space="preserve">If the Supplier does not enter into a legally binding agreement in accordance with Clause </w:t>
      </w:r>
      <w:r w:rsidR="00B150BC" w:rsidRPr="006A1EBB">
        <w:rPr>
          <w:rFonts w:eastAsia="Arial"/>
        </w:rPr>
        <w:fldChar w:fldCharType="begin"/>
      </w:r>
      <w:r w:rsidR="00B150BC" w:rsidRPr="006A1EBB">
        <w:rPr>
          <w:rFonts w:eastAsia="Arial"/>
        </w:rPr>
        <w:instrText xml:space="preserve"> REF _Ref188443098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8.2.1</w:t>
      </w:r>
      <w:r w:rsidR="00B150BC" w:rsidRPr="006A1EBB">
        <w:rPr>
          <w:rFonts w:eastAsia="Arial"/>
        </w:rPr>
        <w:fldChar w:fldCharType="end"/>
      </w:r>
      <w:r w:rsidRPr="003B3330">
        <w:rPr>
          <w:rFonts w:eastAsia="Arial"/>
        </w:rPr>
        <w:t xml:space="preserve"> the </w:t>
      </w:r>
      <w:r>
        <w:rPr>
          <w:rFonts w:eastAsia="Arial"/>
        </w:rPr>
        <w:t>Buyer may</w:t>
      </w:r>
      <w:r w:rsidRPr="003B3330">
        <w:rPr>
          <w:rFonts w:eastAsia="Arial"/>
        </w:rPr>
        <w:t xml:space="preserve">: </w:t>
      </w:r>
    </w:p>
    <w:p w14:paraId="6F496EC9" w14:textId="03EF5BEF" w:rsidR="00532CC1" w:rsidRPr="003B3330" w:rsidRDefault="00532CC1" w:rsidP="00457051">
      <w:pPr>
        <w:pStyle w:val="GPSL4numberedclause"/>
        <w:rPr>
          <w:rFonts w:eastAsia="Arial"/>
        </w:rPr>
      </w:pPr>
      <w:r w:rsidRPr="003B3330">
        <w:rPr>
          <w:rFonts w:eastAsia="Arial"/>
        </w:rPr>
        <w:t>terminate this Contract</w:t>
      </w:r>
      <w:r w:rsidR="00DD7CA5" w:rsidRPr="00DD7CA5">
        <w:t xml:space="preserve"> </w:t>
      </w:r>
      <w:r w:rsidR="00DD7CA5" w:rsidRPr="00DD7CA5">
        <w:rPr>
          <w:rFonts w:eastAsia="Arial"/>
        </w:rPr>
        <w:t xml:space="preserve">and the consequences of termination set out in Clauses </w:t>
      </w:r>
      <w:r w:rsidR="00DD7CA5" w:rsidRPr="006A1EBB">
        <w:rPr>
          <w:rFonts w:eastAsia="Arial"/>
        </w:rPr>
        <w:fldChar w:fldCharType="begin"/>
      </w:r>
      <w:r w:rsidR="00DD7CA5" w:rsidRPr="006A1EBB">
        <w:rPr>
          <w:rFonts w:eastAsia="Arial"/>
        </w:rPr>
        <w:instrText xml:space="preserve"> REF _Ref173313477 \r \h </w:instrText>
      </w:r>
      <w:r w:rsidR="006A1EBB">
        <w:rPr>
          <w:rFonts w:eastAsia="Arial"/>
        </w:rPr>
        <w:instrText xml:space="preserve"> \* MERGEFORMAT </w:instrText>
      </w:r>
      <w:r w:rsidR="00DD7CA5" w:rsidRPr="006A1EBB">
        <w:rPr>
          <w:rFonts w:eastAsia="Arial"/>
        </w:rPr>
      </w:r>
      <w:r w:rsidR="00DD7CA5" w:rsidRPr="006A1EBB">
        <w:rPr>
          <w:rFonts w:eastAsia="Arial"/>
        </w:rPr>
        <w:fldChar w:fldCharType="separate"/>
      </w:r>
      <w:r w:rsidR="00B92265">
        <w:rPr>
          <w:rFonts w:eastAsia="Arial"/>
        </w:rPr>
        <w:t>14.5.1(b)</w:t>
      </w:r>
      <w:r w:rsidR="00DD7CA5" w:rsidRPr="006A1EBB">
        <w:rPr>
          <w:rFonts w:eastAsia="Arial"/>
        </w:rPr>
        <w:fldChar w:fldCharType="end"/>
      </w:r>
      <w:r w:rsidR="00DD7CA5">
        <w:rPr>
          <w:rFonts w:eastAsia="Arial"/>
        </w:rPr>
        <w:t xml:space="preserve"> to </w:t>
      </w:r>
      <w:r w:rsidR="00DD7CA5" w:rsidRPr="006A1EBB">
        <w:rPr>
          <w:rFonts w:eastAsia="Arial"/>
        </w:rPr>
        <w:fldChar w:fldCharType="begin"/>
      </w:r>
      <w:r w:rsidR="00DD7CA5" w:rsidRPr="006A1EBB">
        <w:rPr>
          <w:rFonts w:eastAsia="Arial"/>
        </w:rPr>
        <w:instrText xml:space="preserve"> REF _Ref173313517 \r \h </w:instrText>
      </w:r>
      <w:r w:rsidR="006A1EBB">
        <w:rPr>
          <w:rFonts w:eastAsia="Arial"/>
        </w:rPr>
        <w:instrText xml:space="preserve"> \* MERGEFORMAT </w:instrText>
      </w:r>
      <w:r w:rsidR="00DD7CA5" w:rsidRPr="006A1EBB">
        <w:rPr>
          <w:rFonts w:eastAsia="Arial"/>
        </w:rPr>
      </w:r>
      <w:r w:rsidR="00DD7CA5" w:rsidRPr="006A1EBB">
        <w:rPr>
          <w:rFonts w:eastAsia="Arial"/>
        </w:rPr>
        <w:fldChar w:fldCharType="separate"/>
      </w:r>
      <w:r w:rsidR="00B92265">
        <w:rPr>
          <w:rFonts w:eastAsia="Arial"/>
        </w:rPr>
        <w:t>14.5.1(g)</w:t>
      </w:r>
      <w:r w:rsidR="00DD7CA5" w:rsidRPr="006A1EBB">
        <w:rPr>
          <w:rFonts w:eastAsia="Arial"/>
        </w:rPr>
        <w:fldChar w:fldCharType="end"/>
      </w:r>
      <w:r w:rsidR="00DD7CA5">
        <w:rPr>
          <w:rFonts w:eastAsia="Arial"/>
        </w:rPr>
        <w:t xml:space="preserve"> </w:t>
      </w:r>
      <w:r w:rsidR="00DD7CA5" w:rsidRPr="00DD7CA5">
        <w:rPr>
          <w:rFonts w:eastAsia="Arial"/>
        </w:rPr>
        <w:t>shall apply</w:t>
      </w:r>
      <w:r w:rsidRPr="003B3330">
        <w:rPr>
          <w:rFonts w:eastAsia="Arial"/>
        </w:rPr>
        <w:t xml:space="preserve">; or </w:t>
      </w:r>
    </w:p>
    <w:p w14:paraId="6CA677D8" w14:textId="50440120" w:rsidR="00532CC1" w:rsidRPr="00532CC1" w:rsidRDefault="00532CC1" w:rsidP="00457051">
      <w:pPr>
        <w:pStyle w:val="GPSL4numberedclause"/>
        <w:rPr>
          <w:rFonts w:eastAsia="Arial"/>
        </w:rPr>
      </w:pPr>
      <w:r w:rsidRPr="003B3330">
        <w:rPr>
          <w:rFonts w:eastAsia="Arial"/>
        </w:rPr>
        <w:t>require the Supplier to enter into a legally binding agreement with an alternate Subcontractor.</w:t>
      </w:r>
    </w:p>
    <w:p w14:paraId="000000B2" w14:textId="77777777" w:rsidR="005D31F9" w:rsidRDefault="000111F7" w:rsidP="00457051">
      <w:pPr>
        <w:pStyle w:val="GPSL3numberedclause"/>
        <w:rPr>
          <w:rFonts w:eastAsia="Arial"/>
        </w:rPr>
      </w:pPr>
      <w:bookmarkStart w:id="44" w:name="_Ref188431638"/>
      <w:r>
        <w:rPr>
          <w:rFonts w:eastAsia="Arial"/>
        </w:rPr>
        <w:t xml:space="preserve">For Sub-Contracts in the Supplier’s supply chain </w:t>
      </w:r>
      <w:proofErr w:type="gramStart"/>
      <w:r>
        <w:rPr>
          <w:rFonts w:eastAsia="Arial"/>
        </w:rPr>
        <w:t>entered into</w:t>
      </w:r>
      <w:proofErr w:type="gramEnd"/>
      <w:r>
        <w:rPr>
          <w:rFonts w:eastAsia="Arial"/>
        </w:rPr>
        <w:t xml:space="preserve"> wholly or substantially for the purpose of performing or contributing to the performance of the whole or any part of this Contract:</w:t>
      </w:r>
      <w:bookmarkEnd w:id="44"/>
    </w:p>
    <w:p w14:paraId="000000B3" w14:textId="77777777" w:rsidR="005D31F9" w:rsidRDefault="000111F7" w:rsidP="00457051">
      <w:pPr>
        <w:pStyle w:val="GPSL4numberedclause"/>
        <w:rPr>
          <w:rFonts w:eastAsia="Arial"/>
        </w:rPr>
      </w:pPr>
      <w:bookmarkStart w:id="45" w:name="_heading=h.ku8ltiboo4yi" w:colFirst="0" w:colLast="0"/>
      <w:bookmarkEnd w:id="45"/>
      <w:r>
        <w:rPr>
          <w:rFonts w:eastAsia="Arial"/>
        </w:rPr>
        <w:t>where such Sub-Contracts are entered into after the Effective Date, the Supplier will ensure that they all contain provisions that; or</w:t>
      </w:r>
    </w:p>
    <w:p w14:paraId="000000B4" w14:textId="77777777" w:rsidR="005D31F9" w:rsidRDefault="000111F7" w:rsidP="00457051">
      <w:pPr>
        <w:pStyle w:val="GPSL4numberedclause"/>
        <w:rPr>
          <w:rFonts w:eastAsia="Arial"/>
        </w:rPr>
      </w:pPr>
      <w:bookmarkStart w:id="46" w:name="_heading=h.xo7caxyhe40y" w:colFirst="0" w:colLast="0"/>
      <w:bookmarkEnd w:id="46"/>
      <w:r>
        <w:rPr>
          <w:rFonts w:eastAsia="Arial"/>
        </w:rPr>
        <w:lastRenderedPageBreak/>
        <w:t>where such Sub-Contracts are entered into before the Effective Date, the Supplier will take all reasonable endeavours to ensure that they all contain provisions that:</w:t>
      </w:r>
    </w:p>
    <w:p w14:paraId="6CF26818" w14:textId="77777777" w:rsidR="00F546D0" w:rsidRDefault="000111F7" w:rsidP="00512648">
      <w:pPr>
        <w:pStyle w:val="GPSL5numberedclause"/>
        <w:rPr>
          <w:rFonts w:eastAsia="Arial"/>
        </w:rPr>
      </w:pPr>
      <w:r w:rsidRPr="00457051">
        <w:rPr>
          <w:rFonts w:eastAsia="Arial"/>
        </w:rPr>
        <w:t>allow</w:t>
      </w:r>
      <w:r>
        <w:rPr>
          <w:rFonts w:eastAsia="Arial"/>
        </w:rPr>
        <w:t xml:space="preserve"> the Supplier to terminate the Sub-Contract if the Subcontractor fails to comply with its obligations in respect of environmental, social or employment </w:t>
      </w:r>
      <w:proofErr w:type="gramStart"/>
      <w:r>
        <w:rPr>
          <w:rFonts w:eastAsia="Arial"/>
        </w:rPr>
        <w:t>Law;</w:t>
      </w:r>
      <w:proofErr w:type="gramEnd"/>
      <w:r w:rsidR="00FE6034">
        <w:rPr>
          <w:rFonts w:eastAsia="Arial"/>
        </w:rPr>
        <w:t xml:space="preserve"> </w:t>
      </w:r>
    </w:p>
    <w:p w14:paraId="3804DC6F" w14:textId="248EFCC0" w:rsidR="007D0D57" w:rsidRDefault="00F546D0" w:rsidP="00512648">
      <w:pPr>
        <w:pStyle w:val="GPSL5numberedclause"/>
        <w:rPr>
          <w:rFonts w:eastAsia="Arial"/>
        </w:rPr>
      </w:pPr>
      <w:r w:rsidRPr="00F546D0">
        <w:rPr>
          <w:rFonts w:eastAsia="Arial"/>
        </w:rPr>
        <w:t xml:space="preserve">require </w:t>
      </w:r>
      <w:r w:rsidR="007D0D57" w:rsidRPr="006A1EBB">
        <w:rPr>
          <w:rFonts w:eastAsia="Arial"/>
        </w:rPr>
        <w:t>that</w:t>
      </w:r>
      <w:r w:rsidRPr="00F546D0">
        <w:rPr>
          <w:rFonts w:eastAsia="Arial"/>
        </w:rPr>
        <w:t xml:space="preserve"> all Subcontractors </w:t>
      </w:r>
      <w:r w:rsidR="007D0D57">
        <w:rPr>
          <w:rFonts w:eastAsia="Arial"/>
        </w:rPr>
        <w:t>are paid:</w:t>
      </w:r>
    </w:p>
    <w:p w14:paraId="4551D221" w14:textId="77777777" w:rsidR="007D0D57" w:rsidRPr="007D0D57" w:rsidRDefault="007D0D57" w:rsidP="00512648">
      <w:pPr>
        <w:pStyle w:val="GPSL6numbered"/>
        <w:rPr>
          <w:rFonts w:eastAsia="Arial"/>
        </w:rPr>
      </w:pPr>
      <w:r w:rsidRPr="007D0D57">
        <w:rPr>
          <w:rFonts w:eastAsia="Arial"/>
        </w:rPr>
        <w:t xml:space="preserve">before the end of the period of thirty (30) days beginning with the day on which an invoice is received by the Supplier or other party in respect of the sum; or </w:t>
      </w:r>
    </w:p>
    <w:p w14:paraId="16C8664E" w14:textId="77777777" w:rsidR="007D0D57" w:rsidRPr="007D0D57" w:rsidRDefault="007D0D57" w:rsidP="00512648">
      <w:pPr>
        <w:pStyle w:val="GPSL6numbered"/>
        <w:rPr>
          <w:rFonts w:eastAsia="Arial"/>
        </w:rPr>
      </w:pPr>
      <w:r w:rsidRPr="007D0D57">
        <w:rPr>
          <w:rFonts w:eastAsia="Arial"/>
        </w:rPr>
        <w:t xml:space="preserve">if later, the date by which the payment falls due in accordance with the invoice, </w:t>
      </w:r>
    </w:p>
    <w:p w14:paraId="000000B5" w14:textId="1C830561" w:rsidR="005D31F9" w:rsidRPr="006A1EBB" w:rsidRDefault="007D0D57" w:rsidP="00512648">
      <w:pPr>
        <w:pStyle w:val="Body3"/>
        <w:ind w:left="3600"/>
        <w:rPr>
          <w:rFonts w:eastAsia="Arial" w:cs="Arial"/>
        </w:rPr>
      </w:pPr>
      <w:r w:rsidRPr="006A1EBB">
        <w:rPr>
          <w:rFonts w:eastAsia="Arial" w:cs="Arial"/>
        </w:rPr>
        <w:t xml:space="preserve">subject to the invoice being verified by the party making payment as valid and </w:t>
      </w:r>
      <w:proofErr w:type="gramStart"/>
      <w:r w:rsidRPr="006A1EBB">
        <w:rPr>
          <w:rFonts w:eastAsia="Arial" w:cs="Arial"/>
        </w:rPr>
        <w:t>undisputed</w:t>
      </w:r>
      <w:r w:rsidR="00C66FF4" w:rsidRPr="006A1EBB">
        <w:rPr>
          <w:rFonts w:eastAsia="Arial" w:cs="Arial"/>
        </w:rPr>
        <w:t>;</w:t>
      </w:r>
      <w:proofErr w:type="gramEnd"/>
    </w:p>
    <w:p w14:paraId="457260B7" w14:textId="74F2162B" w:rsidR="00C66FF4" w:rsidRPr="00C66FF4" w:rsidRDefault="00C66FF4" w:rsidP="001A3780">
      <w:pPr>
        <w:pStyle w:val="GPSL5numberedclause"/>
        <w:rPr>
          <w:rFonts w:eastAsia="Arial"/>
        </w:rPr>
      </w:pPr>
      <w:r w:rsidRPr="00C66FF4">
        <w:rPr>
          <w:rFonts w:eastAsia="Arial"/>
        </w:rPr>
        <w:t xml:space="preserve">require the party receiving goods or services under the contract to consider and verify invoices under that contract in a timely fashion and notify the Subcontractor without undue delay if it considers the invoice invalid or </w:t>
      </w:r>
      <w:proofErr w:type="gramStart"/>
      <w:r w:rsidRPr="00C66FF4">
        <w:rPr>
          <w:rFonts w:eastAsia="Arial"/>
        </w:rPr>
        <w:t>it disputes</w:t>
      </w:r>
      <w:proofErr w:type="gramEnd"/>
      <w:r w:rsidRPr="00C66FF4">
        <w:rPr>
          <w:rFonts w:eastAsia="Arial"/>
        </w:rPr>
        <w:t xml:space="preserve"> the invoice;</w:t>
      </w:r>
      <w:r>
        <w:rPr>
          <w:rFonts w:eastAsia="Arial"/>
        </w:rPr>
        <w:t xml:space="preserve"> and</w:t>
      </w:r>
    </w:p>
    <w:p w14:paraId="000000B7" w14:textId="4E32D8D0" w:rsidR="005D31F9" w:rsidRDefault="000111F7" w:rsidP="00512648">
      <w:pPr>
        <w:pStyle w:val="GPSL5numberedclause"/>
        <w:rPr>
          <w:rFonts w:eastAsia="Arial"/>
        </w:rPr>
      </w:pPr>
      <w:r>
        <w:rPr>
          <w:rFonts w:eastAsia="Arial"/>
        </w:rPr>
        <w:t>allow the Buyer to publish the details of the late payment or non-payment if this thirty (30) day limit is exceeded.</w:t>
      </w:r>
    </w:p>
    <w:p w14:paraId="71AD7773" w14:textId="774C96B8" w:rsidR="00C66FF4" w:rsidRPr="006A1EBB" w:rsidRDefault="00C66FF4" w:rsidP="00512648">
      <w:pPr>
        <w:pStyle w:val="GPSL3numberedclause"/>
        <w:rPr>
          <w:rFonts w:eastAsia="Arial"/>
        </w:rPr>
      </w:pPr>
      <w:bookmarkStart w:id="47" w:name="_Ref188431652"/>
      <w:r w:rsidRPr="00C66FF4">
        <w:rPr>
          <w:rFonts w:eastAsia="Arial"/>
        </w:rPr>
        <w:t xml:space="preserve">The Supplier must ensure that a term equivalent to Clause </w:t>
      </w:r>
      <w:r w:rsidR="00B150BC" w:rsidRPr="006A1EBB">
        <w:rPr>
          <w:rFonts w:eastAsia="Arial"/>
        </w:rPr>
        <w:fldChar w:fldCharType="begin"/>
      </w:r>
      <w:r w:rsidR="00B150BC" w:rsidRPr="006A1EBB">
        <w:rPr>
          <w:rFonts w:eastAsia="Arial"/>
        </w:rPr>
        <w:instrText xml:space="preserve"> REF _Ref188431638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8.2.3</w:t>
      </w:r>
      <w:r w:rsidR="00B150BC" w:rsidRPr="006A1EBB">
        <w:rPr>
          <w:rFonts w:eastAsia="Arial"/>
        </w:rPr>
        <w:fldChar w:fldCharType="end"/>
      </w:r>
      <w:r w:rsidRPr="00C66FF4">
        <w:rPr>
          <w:rFonts w:eastAsia="Arial"/>
        </w:rPr>
        <w:t xml:space="preserve"> is included in each Sub-Contract in its supply chain, such that each Subcontractor is obliged to include those terms in any of its own Sub-Contracts in the supply chain for the delivery of this Contract. References to the “Sup</w:t>
      </w:r>
      <w:r>
        <w:rPr>
          <w:rFonts w:eastAsia="Arial"/>
        </w:rPr>
        <w:t>plier” and “Subcontractor”, in C</w:t>
      </w:r>
      <w:r w:rsidRPr="00C66FF4">
        <w:rPr>
          <w:rFonts w:eastAsia="Arial"/>
        </w:rPr>
        <w:t xml:space="preserve">lause </w:t>
      </w:r>
      <w:r w:rsidR="00B150BC" w:rsidRPr="006A1EBB">
        <w:rPr>
          <w:rFonts w:eastAsia="Arial"/>
        </w:rPr>
        <w:fldChar w:fldCharType="begin"/>
      </w:r>
      <w:r w:rsidR="00B150BC" w:rsidRPr="006A1EBB">
        <w:rPr>
          <w:rFonts w:eastAsia="Arial"/>
        </w:rPr>
        <w:instrText xml:space="preserve"> REF _Ref188443098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8.2.1</w:t>
      </w:r>
      <w:r w:rsidR="00B150BC" w:rsidRPr="006A1EBB">
        <w:rPr>
          <w:rFonts w:eastAsia="Arial"/>
        </w:rPr>
        <w:fldChar w:fldCharType="end"/>
      </w:r>
      <w:r w:rsidRPr="00C66FF4">
        <w:rPr>
          <w:rFonts w:eastAsia="Arial"/>
        </w:rPr>
        <w:t xml:space="preserve"> are to be replaced with references to the respective Subcontractors who are parties to the relevant contract.</w:t>
      </w:r>
      <w:bookmarkEnd w:id="47"/>
    </w:p>
    <w:p w14:paraId="000000B8" w14:textId="7F4E15F6" w:rsidR="005D31F9" w:rsidRPr="001A3780" w:rsidRDefault="000111F7" w:rsidP="001A3780">
      <w:pPr>
        <w:pStyle w:val="GPSL2numberedclause"/>
        <w:rPr>
          <w:rFonts w:eastAsia="Arial"/>
          <w:b/>
          <w:bCs/>
        </w:rPr>
      </w:pPr>
      <w:r w:rsidRPr="001A3780">
        <w:rPr>
          <w:rFonts w:eastAsia="Arial"/>
          <w:b/>
          <w:bCs/>
        </w:rPr>
        <w:t xml:space="preserve">When Sub-Contracts can be ended </w:t>
      </w:r>
    </w:p>
    <w:p w14:paraId="000000B9" w14:textId="77777777" w:rsidR="005D31F9" w:rsidRDefault="000111F7" w:rsidP="001A3780">
      <w:pPr>
        <w:pStyle w:val="GPSL3numberedclause"/>
        <w:rPr>
          <w:rFonts w:eastAsia="Arial"/>
        </w:rPr>
      </w:pPr>
      <w:r>
        <w:rPr>
          <w:rFonts w:eastAsia="Arial"/>
        </w:rPr>
        <w:t>At the Buyer’s request, the Supplier must terminate any Sub-Contracts in any of the following events:</w:t>
      </w:r>
    </w:p>
    <w:p w14:paraId="000000BA" w14:textId="77777777" w:rsidR="005D31F9" w:rsidRDefault="000111F7" w:rsidP="001A3780">
      <w:pPr>
        <w:pStyle w:val="GPSL4numberedclause"/>
        <w:rPr>
          <w:rFonts w:eastAsia="Arial"/>
        </w:rPr>
      </w:pPr>
      <w:r>
        <w:rPr>
          <w:rFonts w:eastAsia="Arial"/>
        </w:rPr>
        <w:t xml:space="preserve">there is a Change of Control of a Subcontractor which isn’t pre-approved by the Buyer in </w:t>
      </w:r>
      <w:proofErr w:type="gramStart"/>
      <w:r>
        <w:rPr>
          <w:rFonts w:eastAsia="Arial"/>
        </w:rPr>
        <w:t>writing;</w:t>
      </w:r>
      <w:proofErr w:type="gramEnd"/>
    </w:p>
    <w:p w14:paraId="000000BB" w14:textId="1CB79F8B" w:rsidR="005D31F9" w:rsidRDefault="000111F7" w:rsidP="001A3780">
      <w:pPr>
        <w:pStyle w:val="GPSL4numberedclause"/>
        <w:rPr>
          <w:rFonts w:eastAsia="Arial"/>
        </w:rPr>
      </w:pPr>
      <w:r>
        <w:rPr>
          <w:rFonts w:eastAsia="Arial"/>
        </w:rPr>
        <w:t xml:space="preserve">the acts or omissions of the Subcontractor have caused or materially contributed to a right of termination under Clause </w:t>
      </w:r>
      <w:r w:rsidR="00B150BC" w:rsidRPr="006A1EBB">
        <w:rPr>
          <w:rFonts w:eastAsia="Arial"/>
        </w:rPr>
        <w:fldChar w:fldCharType="begin"/>
      </w:r>
      <w:r w:rsidR="00B150BC" w:rsidRPr="006A1EBB">
        <w:rPr>
          <w:rFonts w:eastAsia="Arial"/>
        </w:rPr>
        <w:instrText xml:space="preserve"> REF _Ref188443194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14.4</w:t>
      </w:r>
      <w:r w:rsidR="00B150BC" w:rsidRPr="006A1EBB">
        <w:rPr>
          <w:rFonts w:eastAsia="Arial"/>
        </w:rPr>
        <w:fldChar w:fldCharType="end"/>
      </w:r>
      <w:r w:rsidRPr="006A1EBB">
        <w:rPr>
          <w:rFonts w:eastAsia="Arial"/>
        </w:rPr>
        <w:t>;</w:t>
      </w:r>
    </w:p>
    <w:p w14:paraId="000000BC" w14:textId="3F503495" w:rsidR="005D31F9" w:rsidRDefault="000111F7" w:rsidP="001A3780">
      <w:pPr>
        <w:pStyle w:val="GPSL4numberedclause"/>
        <w:rPr>
          <w:rFonts w:eastAsia="Arial"/>
        </w:rPr>
      </w:pPr>
      <w:r>
        <w:rPr>
          <w:rFonts w:eastAsia="Arial"/>
        </w:rPr>
        <w:lastRenderedPageBreak/>
        <w:t>a Subcontractor or its Affiliates embarrasses or brings into disrepute or diminishes the public trust in the Buyer;</w:t>
      </w:r>
      <w:r w:rsidR="0064694F">
        <w:rPr>
          <w:rFonts w:eastAsia="Arial"/>
        </w:rPr>
        <w:t xml:space="preserve"> and/or</w:t>
      </w:r>
    </w:p>
    <w:p w14:paraId="000000BD" w14:textId="1DC18C9E" w:rsidR="005D31F9" w:rsidRDefault="000111F7" w:rsidP="001A3780">
      <w:pPr>
        <w:pStyle w:val="GPSL4numberedclause"/>
        <w:rPr>
          <w:rFonts w:eastAsia="Arial"/>
        </w:rPr>
      </w:pPr>
      <w:r>
        <w:rPr>
          <w:rFonts w:eastAsia="Arial"/>
        </w:rPr>
        <w:t>the Subcontractor fails to comply with its obligations in respect of environmental, social</w:t>
      </w:r>
      <w:r w:rsidR="00E409D0">
        <w:rPr>
          <w:rFonts w:eastAsia="Arial"/>
        </w:rPr>
        <w:t xml:space="preserve"> </w:t>
      </w:r>
      <w:r>
        <w:rPr>
          <w:rFonts w:eastAsia="Arial"/>
        </w:rPr>
        <w:t>or employment Law</w:t>
      </w:r>
      <w:r w:rsidR="0064694F">
        <w:rPr>
          <w:rFonts w:eastAsia="Arial"/>
        </w:rPr>
        <w:t>.</w:t>
      </w:r>
    </w:p>
    <w:p w14:paraId="41E2CF8F" w14:textId="77777777" w:rsidR="00F353E8" w:rsidRPr="00F353E8" w:rsidRDefault="00F353E8" w:rsidP="00F353E8">
      <w:pPr>
        <w:pStyle w:val="GPSL2numberedclause"/>
        <w:rPr>
          <w:rFonts w:eastAsia="Arial"/>
          <w:b/>
          <w:bCs/>
        </w:rPr>
      </w:pPr>
      <w:r w:rsidRPr="00F353E8">
        <w:rPr>
          <w:rFonts w:eastAsia="Arial"/>
          <w:b/>
          <w:bCs/>
        </w:rPr>
        <w:t>Ongoing responsibility of the Supplier</w:t>
      </w:r>
    </w:p>
    <w:p w14:paraId="36723170" w14:textId="4AB6C9EC" w:rsidR="00A96827" w:rsidRPr="00F353E8" w:rsidRDefault="00F353E8" w:rsidP="00F353E8">
      <w:pPr>
        <w:pStyle w:val="Heading3"/>
        <w:pBdr>
          <w:top w:val="nil"/>
          <w:left w:val="nil"/>
          <w:bottom w:val="nil"/>
          <w:right w:val="nil"/>
          <w:between w:val="nil"/>
        </w:pBdr>
        <w:ind w:left="1440" w:firstLine="0"/>
        <w:rPr>
          <w:rFonts w:ascii="Arial" w:eastAsia="Arial" w:hAnsi="Arial" w:cs="Arial"/>
        </w:rPr>
      </w:pPr>
      <w:r w:rsidRPr="424BF916">
        <w:rPr>
          <w:rFonts w:ascii="Arial" w:eastAsia="Arial" w:hAnsi="Arial" w:cs="Arial"/>
        </w:rPr>
        <w:t>The Supplier is responsible for all acts and omissions of its Subcontractors and those employed or engaged by them as if they were its own.</w:t>
      </w:r>
    </w:p>
    <w:p w14:paraId="000000BF" w14:textId="010EF8FA" w:rsidR="005D31F9" w:rsidRPr="001A3780" w:rsidRDefault="000111F7" w:rsidP="001A3780">
      <w:pPr>
        <w:pStyle w:val="GPSL2numberedclause"/>
        <w:rPr>
          <w:rFonts w:eastAsia="Arial"/>
          <w:b/>
          <w:bCs/>
        </w:rPr>
      </w:pPr>
      <w:r w:rsidRPr="001A3780">
        <w:rPr>
          <w:rFonts w:eastAsia="Arial"/>
          <w:b/>
          <w:bCs/>
        </w:rPr>
        <w:t>Competitive terms</w:t>
      </w:r>
    </w:p>
    <w:p w14:paraId="000000C0" w14:textId="77777777" w:rsidR="005D31F9" w:rsidRDefault="000111F7" w:rsidP="001A3780">
      <w:pPr>
        <w:pStyle w:val="GPSL3numberedclause"/>
        <w:rPr>
          <w:rFonts w:eastAsia="Arial"/>
        </w:rPr>
      </w:pPr>
      <w:bookmarkStart w:id="48" w:name="_heading=h.3s49zyc" w:colFirst="0" w:colLast="0"/>
      <w:bookmarkStart w:id="49" w:name="_Ref188443211"/>
      <w:bookmarkEnd w:id="48"/>
      <w:r>
        <w:rPr>
          <w:rFonts w:eastAsia="Arial"/>
        </w:rPr>
        <w:t>If the Buyer can get more favourable commercial terms for the supply at cost of any materials, goods or services used by the Supplier to provide the Deliverables and that cost is reimbursable by the Buyer, then the Buyer may require the Supplier to replace its existing commercial terms with the more favourable terms offered for the relevant items.</w:t>
      </w:r>
      <w:bookmarkEnd w:id="49"/>
    </w:p>
    <w:p w14:paraId="000000C1" w14:textId="2ECADAB1" w:rsidR="005D31F9" w:rsidRDefault="000111F7" w:rsidP="001A3780">
      <w:pPr>
        <w:pStyle w:val="GPSL3numberedclause"/>
        <w:rPr>
          <w:rFonts w:eastAsia="Arial"/>
        </w:rPr>
      </w:pPr>
      <w:r>
        <w:rPr>
          <w:rFonts w:eastAsia="Arial"/>
        </w:rPr>
        <w:t xml:space="preserve">If the Buyer uses Clause </w:t>
      </w:r>
      <w:r w:rsidR="00B150BC" w:rsidRPr="006A1EBB">
        <w:rPr>
          <w:rFonts w:eastAsia="Arial"/>
        </w:rPr>
        <w:fldChar w:fldCharType="begin"/>
      </w:r>
      <w:r w:rsidR="00B150BC" w:rsidRPr="006A1EBB">
        <w:rPr>
          <w:rFonts w:eastAsia="Arial"/>
        </w:rPr>
        <w:instrText xml:space="preserve"> REF _Ref188443211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8.5.1</w:t>
      </w:r>
      <w:r w:rsidR="00B150BC" w:rsidRPr="006A1EBB">
        <w:rPr>
          <w:rFonts w:eastAsia="Arial"/>
        </w:rPr>
        <w:fldChar w:fldCharType="end"/>
      </w:r>
      <w:r>
        <w:rPr>
          <w:rFonts w:eastAsia="Arial"/>
        </w:rPr>
        <w:t xml:space="preserve"> then the Charges must be reduced by an agreed amount by using the Variation Procedure.</w:t>
      </w:r>
    </w:p>
    <w:p w14:paraId="000000C4" w14:textId="77777777" w:rsidR="005D31F9" w:rsidRPr="006A1EBB" w:rsidRDefault="000111F7" w:rsidP="001A3780">
      <w:pPr>
        <w:pStyle w:val="GPSL1CLAUSEHEADING"/>
        <w:rPr>
          <w:rFonts w:ascii="Arial" w:hAnsi="Arial"/>
        </w:rPr>
      </w:pPr>
      <w:bookmarkStart w:id="50" w:name="_Toc188448671"/>
      <w:r w:rsidRPr="006A1EBB">
        <w:rPr>
          <w:rFonts w:ascii="Arial" w:hAnsi="Arial"/>
        </w:rPr>
        <w:t>Rights and protection</w:t>
      </w:r>
      <w:bookmarkEnd w:id="50"/>
      <w:r w:rsidRPr="006A1EBB">
        <w:rPr>
          <w:rFonts w:ascii="Arial" w:hAnsi="Arial"/>
        </w:rPr>
        <w:t xml:space="preserve"> </w:t>
      </w:r>
    </w:p>
    <w:p w14:paraId="000000C5" w14:textId="77777777" w:rsidR="005D31F9" w:rsidRDefault="000111F7" w:rsidP="001A3780">
      <w:pPr>
        <w:pStyle w:val="GPSL2numberedclause"/>
        <w:rPr>
          <w:rFonts w:eastAsia="Arial"/>
        </w:rPr>
      </w:pPr>
      <w:bookmarkStart w:id="51" w:name="_heading=h.44sinio" w:colFirst="0" w:colLast="0"/>
      <w:bookmarkStart w:id="52" w:name="_Ref188443253"/>
      <w:bookmarkEnd w:id="51"/>
      <w:r>
        <w:rPr>
          <w:rFonts w:eastAsia="Arial"/>
        </w:rPr>
        <w:t>The Supplier warrants and represents that:</w:t>
      </w:r>
      <w:bookmarkEnd w:id="52"/>
    </w:p>
    <w:p w14:paraId="000000C6" w14:textId="77777777" w:rsidR="005D31F9" w:rsidRDefault="000111F7" w:rsidP="001A3780">
      <w:pPr>
        <w:pStyle w:val="GPSL3numberedclause"/>
        <w:rPr>
          <w:rFonts w:eastAsia="Arial"/>
        </w:rPr>
      </w:pPr>
      <w:r>
        <w:rPr>
          <w:rFonts w:eastAsia="Arial"/>
        </w:rPr>
        <w:t xml:space="preserve">it has full capacity and authority to </w:t>
      </w:r>
      <w:proofErr w:type="gramStart"/>
      <w:r>
        <w:rPr>
          <w:rFonts w:eastAsia="Arial"/>
        </w:rPr>
        <w:t>enter into</w:t>
      </w:r>
      <w:proofErr w:type="gramEnd"/>
      <w:r>
        <w:rPr>
          <w:rFonts w:eastAsia="Arial"/>
        </w:rPr>
        <w:t xml:space="preserve"> and to perform this </w:t>
      </w:r>
      <w:proofErr w:type="gramStart"/>
      <w:r>
        <w:rPr>
          <w:rFonts w:eastAsia="Arial"/>
        </w:rPr>
        <w:t>Contract;</w:t>
      </w:r>
      <w:proofErr w:type="gramEnd"/>
    </w:p>
    <w:p w14:paraId="000000C7" w14:textId="77777777" w:rsidR="005D31F9" w:rsidRDefault="000111F7" w:rsidP="001A3780">
      <w:pPr>
        <w:pStyle w:val="GPSL3numberedclause"/>
        <w:rPr>
          <w:rFonts w:eastAsia="Arial"/>
        </w:rPr>
      </w:pPr>
      <w:r>
        <w:rPr>
          <w:rFonts w:eastAsia="Arial"/>
        </w:rPr>
        <w:t xml:space="preserve">this Contract is entered into by its authorised </w:t>
      </w:r>
      <w:proofErr w:type="gramStart"/>
      <w:r>
        <w:rPr>
          <w:rFonts w:eastAsia="Arial"/>
        </w:rPr>
        <w:t>representative;</w:t>
      </w:r>
      <w:proofErr w:type="gramEnd"/>
    </w:p>
    <w:p w14:paraId="000000C8" w14:textId="77777777" w:rsidR="005D31F9" w:rsidRDefault="000111F7" w:rsidP="001A3780">
      <w:pPr>
        <w:pStyle w:val="GPSL3numberedclause"/>
        <w:rPr>
          <w:rFonts w:eastAsia="Arial"/>
        </w:rPr>
      </w:pPr>
      <w:r>
        <w:rPr>
          <w:rFonts w:eastAsia="Arial"/>
        </w:rPr>
        <w:t xml:space="preserve">it is a legally valid and existing organisation incorporated in the place it was </w:t>
      </w:r>
      <w:proofErr w:type="gramStart"/>
      <w:r>
        <w:rPr>
          <w:rFonts w:eastAsia="Arial"/>
        </w:rPr>
        <w:t>formed;</w:t>
      </w:r>
      <w:proofErr w:type="gramEnd"/>
    </w:p>
    <w:p w14:paraId="000000C9" w14:textId="77777777" w:rsidR="005D31F9" w:rsidRDefault="000111F7" w:rsidP="001A3780">
      <w:pPr>
        <w:pStyle w:val="GPSL3numberedclause"/>
        <w:rPr>
          <w:rFonts w:eastAsia="Arial"/>
        </w:rPr>
      </w:pPr>
      <w:r>
        <w:rPr>
          <w:rFonts w:eastAsia="Arial"/>
        </w:rPr>
        <w:t xml:space="preserve">there are no known legal or regulatory actions or investigations before any court, administrative body or arbitration tribunal pending or threatened against it or its Affiliates that might affect its ability to perform this </w:t>
      </w:r>
      <w:proofErr w:type="gramStart"/>
      <w:r>
        <w:rPr>
          <w:rFonts w:eastAsia="Arial"/>
        </w:rPr>
        <w:t>Contract;</w:t>
      </w:r>
      <w:proofErr w:type="gramEnd"/>
    </w:p>
    <w:p w14:paraId="000000CA" w14:textId="77777777" w:rsidR="005D31F9" w:rsidRDefault="000111F7" w:rsidP="001A3780">
      <w:pPr>
        <w:pStyle w:val="GPSL3numberedclause"/>
        <w:rPr>
          <w:rFonts w:eastAsia="Arial"/>
        </w:rPr>
      </w:pPr>
      <w:bookmarkStart w:id="53" w:name="_heading=h.meukdy" w:colFirst="0" w:colLast="0"/>
      <w:bookmarkEnd w:id="53"/>
      <w:r>
        <w:rPr>
          <w:rFonts w:eastAsia="Arial"/>
        </w:rPr>
        <w:t xml:space="preserve">all necessary rights, authorisations, licences and consents (including in relation to IPRs) are in place to enable the Supplier to perform its obligations under this Contract and for the Buyer to receive the </w:t>
      </w:r>
      <w:proofErr w:type="gramStart"/>
      <w:r>
        <w:rPr>
          <w:rFonts w:eastAsia="Arial"/>
        </w:rPr>
        <w:t>Deliverables;</w:t>
      </w:r>
      <w:proofErr w:type="gramEnd"/>
    </w:p>
    <w:p w14:paraId="000000CB" w14:textId="6A0334FD" w:rsidR="005D31F9" w:rsidRDefault="000111F7" w:rsidP="001A3780">
      <w:pPr>
        <w:pStyle w:val="GPSL3numberedclause"/>
        <w:rPr>
          <w:rFonts w:eastAsia="Arial"/>
        </w:rPr>
      </w:pPr>
      <w:r>
        <w:rPr>
          <w:rFonts w:eastAsia="Arial"/>
        </w:rPr>
        <w:t>it doesn’t have any contractual obligations which are likely to have a material adverse effect on its ability to perform this Contract;</w:t>
      </w:r>
      <w:r w:rsidR="0067622D">
        <w:rPr>
          <w:rFonts w:eastAsia="Arial"/>
        </w:rPr>
        <w:t xml:space="preserve"> and</w:t>
      </w:r>
    </w:p>
    <w:p w14:paraId="000000CC" w14:textId="2F7AF9D2" w:rsidR="005D31F9" w:rsidRDefault="000111F7" w:rsidP="001A3780">
      <w:pPr>
        <w:pStyle w:val="GPSL3numberedclause"/>
        <w:rPr>
          <w:rFonts w:eastAsia="Arial"/>
        </w:rPr>
      </w:pPr>
      <w:r>
        <w:rPr>
          <w:rFonts w:eastAsia="Arial"/>
        </w:rPr>
        <w:lastRenderedPageBreak/>
        <w:t>it is not impacted by an Insolvency Event or a Financial Distress Event</w:t>
      </w:r>
      <w:r w:rsidR="0067622D">
        <w:rPr>
          <w:rFonts w:eastAsia="Arial"/>
        </w:rPr>
        <w:t>.</w:t>
      </w:r>
    </w:p>
    <w:p w14:paraId="000000CE" w14:textId="7EC74DB1" w:rsidR="005D31F9" w:rsidRDefault="000111F7" w:rsidP="001A3780">
      <w:pPr>
        <w:pStyle w:val="GPSL2numberedclause"/>
        <w:rPr>
          <w:rFonts w:eastAsia="Arial"/>
        </w:rPr>
      </w:pPr>
      <w:r>
        <w:rPr>
          <w:rFonts w:eastAsia="Arial"/>
        </w:rPr>
        <w:t xml:space="preserve">The warranties and representations in Clauses </w:t>
      </w:r>
      <w:r w:rsidR="00B150BC" w:rsidRPr="006A1EBB">
        <w:rPr>
          <w:rFonts w:eastAsia="Arial"/>
        </w:rPr>
        <w:fldChar w:fldCharType="begin"/>
      </w:r>
      <w:r w:rsidR="00B150BC" w:rsidRPr="006A1EBB">
        <w:rPr>
          <w:rFonts w:eastAsia="Arial"/>
        </w:rPr>
        <w:instrText xml:space="preserve"> REF _Ref188443238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2.6</w:t>
      </w:r>
      <w:r w:rsidR="00B150BC" w:rsidRPr="006A1EBB">
        <w:rPr>
          <w:rFonts w:eastAsia="Arial"/>
        </w:rPr>
        <w:fldChar w:fldCharType="end"/>
      </w:r>
      <w:r>
        <w:rPr>
          <w:rFonts w:eastAsia="Arial"/>
        </w:rPr>
        <w:t xml:space="preserve"> and </w:t>
      </w:r>
      <w:r w:rsidR="00B150BC" w:rsidRPr="006A1EBB">
        <w:rPr>
          <w:rFonts w:eastAsia="Arial"/>
        </w:rPr>
        <w:fldChar w:fldCharType="begin"/>
      </w:r>
      <w:r w:rsidR="00B150BC" w:rsidRPr="006A1EBB">
        <w:rPr>
          <w:rFonts w:eastAsia="Arial"/>
        </w:rPr>
        <w:instrText xml:space="preserve"> REF _Ref188443253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9.1</w:t>
      </w:r>
      <w:r w:rsidR="00B150BC" w:rsidRPr="006A1EBB">
        <w:rPr>
          <w:rFonts w:eastAsia="Arial"/>
        </w:rPr>
        <w:fldChar w:fldCharType="end"/>
      </w:r>
      <w:r>
        <w:rPr>
          <w:rFonts w:eastAsia="Arial"/>
        </w:rPr>
        <w:t xml:space="preserve"> are repeated each time the Supplier provides Deliverables under this Contract.</w:t>
      </w:r>
    </w:p>
    <w:p w14:paraId="000000CF" w14:textId="77777777" w:rsidR="005D31F9" w:rsidRDefault="000111F7" w:rsidP="001A3780">
      <w:pPr>
        <w:pStyle w:val="GPSL2numberedclause"/>
        <w:rPr>
          <w:rFonts w:eastAsia="Arial"/>
        </w:rPr>
      </w:pPr>
      <w:bookmarkStart w:id="54" w:name="_heading=h.36ei31r" w:colFirst="0" w:colLast="0"/>
      <w:bookmarkEnd w:id="54"/>
      <w:r>
        <w:rPr>
          <w:rFonts w:eastAsia="Arial"/>
        </w:rPr>
        <w:t>The Supplier indemnifies the Buyer against each of the following:</w:t>
      </w:r>
    </w:p>
    <w:p w14:paraId="000000D0" w14:textId="77777777" w:rsidR="005D31F9" w:rsidRDefault="000111F7" w:rsidP="001A3780">
      <w:pPr>
        <w:pStyle w:val="GPSL3numberedclause"/>
        <w:rPr>
          <w:rFonts w:eastAsia="Arial"/>
        </w:rPr>
      </w:pPr>
      <w:bookmarkStart w:id="55" w:name="_heading=h.2jxsxqh" w:colFirst="0" w:colLast="0"/>
      <w:bookmarkEnd w:id="55"/>
      <w:r>
        <w:rPr>
          <w:rFonts w:eastAsia="Arial"/>
        </w:rPr>
        <w:t>wilful misconduct of the Supplier, Subcontractor and Supplier Staff that impacts this Contract; and</w:t>
      </w:r>
    </w:p>
    <w:p w14:paraId="000000D1" w14:textId="77777777" w:rsidR="005D31F9" w:rsidRDefault="000111F7" w:rsidP="001A3780">
      <w:pPr>
        <w:pStyle w:val="GPSL3numberedclause"/>
        <w:rPr>
          <w:rFonts w:eastAsia="Arial"/>
        </w:rPr>
      </w:pPr>
      <w:bookmarkStart w:id="56" w:name="_heading=h.z337ya" w:colFirst="0" w:colLast="0"/>
      <w:bookmarkStart w:id="57" w:name="_Ref188446120"/>
      <w:bookmarkEnd w:id="56"/>
      <w:r>
        <w:rPr>
          <w:rFonts w:eastAsia="Arial"/>
        </w:rPr>
        <w:t>non-payment by the Supplier of any tax or National Insurance.</w:t>
      </w:r>
      <w:bookmarkEnd w:id="57"/>
    </w:p>
    <w:p w14:paraId="000000D2" w14:textId="76445A29" w:rsidR="005D31F9" w:rsidRDefault="000111F7" w:rsidP="001A3780">
      <w:pPr>
        <w:pStyle w:val="GPSL2numberedclause"/>
        <w:rPr>
          <w:rFonts w:eastAsia="Arial"/>
        </w:rPr>
      </w:pPr>
      <w:bookmarkStart w:id="58" w:name="_heading=h.3j2qqm3" w:colFirst="0" w:colLast="0"/>
      <w:bookmarkEnd w:id="58"/>
      <w:r>
        <w:rPr>
          <w:rFonts w:eastAsia="Arial"/>
        </w:rPr>
        <w:t xml:space="preserve">All claims indemnified under this Contract must use Clause </w:t>
      </w:r>
      <w:r w:rsidR="00B150BC" w:rsidRPr="006A1EBB">
        <w:rPr>
          <w:rFonts w:eastAsia="Arial"/>
        </w:rPr>
        <w:fldChar w:fldCharType="begin"/>
      </w:r>
      <w:r w:rsidR="00B150BC" w:rsidRPr="006A1EBB">
        <w:rPr>
          <w:rFonts w:eastAsia="Arial"/>
        </w:rPr>
        <w:instrText xml:space="preserve"> REF _Ref188443271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30</w:t>
      </w:r>
      <w:r w:rsidR="00B150BC" w:rsidRPr="006A1EBB">
        <w:rPr>
          <w:rFonts w:eastAsia="Arial"/>
        </w:rPr>
        <w:fldChar w:fldCharType="end"/>
      </w:r>
      <w:r w:rsidRPr="006A1EBB">
        <w:rPr>
          <w:rFonts w:eastAsia="Arial"/>
        </w:rPr>
        <w:t>.</w:t>
      </w:r>
    </w:p>
    <w:p w14:paraId="000000D3" w14:textId="664B8182" w:rsidR="005D31F9" w:rsidRDefault="000111F7" w:rsidP="001A3780">
      <w:pPr>
        <w:pStyle w:val="GPSL2numberedclause"/>
        <w:rPr>
          <w:rFonts w:eastAsia="Arial"/>
        </w:rPr>
      </w:pPr>
      <w:bookmarkStart w:id="59" w:name="_heading=h.1ljsd9k" w:colFirst="0" w:colLast="0"/>
      <w:bookmarkEnd w:id="59"/>
      <w:r>
        <w:rPr>
          <w:rFonts w:eastAsia="Arial"/>
        </w:rPr>
        <w:t xml:space="preserve">The description of any provision of this Contract as a warranty does not prevent the Buyer from exercising any termination right that it may have for Default of that </w:t>
      </w:r>
      <w:r w:rsidR="00B150BC" w:rsidRPr="006A1EBB">
        <w:rPr>
          <w:rFonts w:eastAsia="Arial"/>
        </w:rPr>
        <w:t>provision</w:t>
      </w:r>
      <w:r>
        <w:rPr>
          <w:rFonts w:eastAsia="Arial"/>
        </w:rPr>
        <w:t xml:space="preserve"> by the Supplier.</w:t>
      </w:r>
    </w:p>
    <w:p w14:paraId="000000D4" w14:textId="77777777" w:rsidR="005D31F9" w:rsidRDefault="000111F7" w:rsidP="001A3780">
      <w:pPr>
        <w:pStyle w:val="GPSL2numberedclause"/>
        <w:rPr>
          <w:rFonts w:eastAsia="Arial"/>
        </w:rPr>
      </w:pPr>
      <w:r>
        <w:rPr>
          <w:rFonts w:eastAsia="Arial"/>
        </w:rPr>
        <w:t>If the Supplier becomes aware of a representation or warranty that becomes untrue or misleading, it must immediately notify the Buyer.</w:t>
      </w:r>
    </w:p>
    <w:p w14:paraId="000000D5" w14:textId="77777777" w:rsidR="005D31F9" w:rsidRDefault="000111F7" w:rsidP="001A3780">
      <w:pPr>
        <w:pStyle w:val="GPSL2numberedclause"/>
        <w:rPr>
          <w:rFonts w:eastAsia="Arial"/>
        </w:rPr>
      </w:pPr>
      <w:r>
        <w:rPr>
          <w:rFonts w:eastAsia="Arial"/>
        </w:rPr>
        <w:t xml:space="preserve">All </w:t>
      </w:r>
      <w:proofErr w:type="gramStart"/>
      <w:r>
        <w:rPr>
          <w:rFonts w:eastAsia="Arial"/>
        </w:rPr>
        <w:t>third party</w:t>
      </w:r>
      <w:proofErr w:type="gramEnd"/>
      <w:r>
        <w:rPr>
          <w:rFonts w:eastAsia="Arial"/>
        </w:rPr>
        <w:t xml:space="preserve"> warranties and indemnities covering the Deliverables must be assigned for the Buyer’s benefit by the Supplier for free. </w:t>
      </w:r>
    </w:p>
    <w:p w14:paraId="000000D6" w14:textId="77777777" w:rsidR="005D31F9" w:rsidRPr="006A1EBB" w:rsidRDefault="000111F7" w:rsidP="001A3780">
      <w:pPr>
        <w:pStyle w:val="GPSL1CLAUSEHEADING"/>
        <w:rPr>
          <w:rFonts w:ascii="Arial" w:hAnsi="Arial"/>
        </w:rPr>
      </w:pPr>
      <w:bookmarkStart w:id="60" w:name="_Ref188445823"/>
      <w:bookmarkStart w:id="61" w:name="_Toc188448672"/>
      <w:r w:rsidRPr="006A1EBB">
        <w:rPr>
          <w:rFonts w:ascii="Arial" w:hAnsi="Arial"/>
        </w:rPr>
        <w:t>Intellectual Property Rights (IPRs)</w:t>
      </w:r>
      <w:bookmarkEnd w:id="60"/>
      <w:bookmarkEnd w:id="61"/>
    </w:p>
    <w:p w14:paraId="000000D7" w14:textId="1C6BDB03" w:rsidR="005D31F9" w:rsidRDefault="000111F7" w:rsidP="001A3780">
      <w:pPr>
        <w:pStyle w:val="GPSL2numberedclause"/>
        <w:rPr>
          <w:rFonts w:eastAsia="Arial"/>
        </w:rPr>
      </w:pPr>
      <w:bookmarkStart w:id="62" w:name="_heading=h.3whwml4"/>
      <w:bookmarkEnd w:id="62"/>
      <w:r w:rsidRPr="5E17ED9A">
        <w:rPr>
          <w:rFonts w:eastAsia="Arial"/>
        </w:rPr>
        <w:t xml:space="preserve">The Parties agree that the terms set out in Schedule </w:t>
      </w:r>
      <w:r w:rsidRPr="006A1EBB">
        <w:rPr>
          <w:rFonts w:eastAsia="Arial"/>
        </w:rPr>
        <w:t>6</w:t>
      </w:r>
      <w:r w:rsidRPr="5E17ED9A">
        <w:rPr>
          <w:rFonts w:eastAsia="Arial"/>
        </w:rPr>
        <w:t xml:space="preserve"> (</w:t>
      </w:r>
      <w:r w:rsidRPr="006A1EBB">
        <w:rPr>
          <w:rFonts w:eastAsia="Arial"/>
          <w:i/>
        </w:rPr>
        <w:t>Intellectual Property Rights</w:t>
      </w:r>
      <w:r w:rsidRPr="5E17ED9A">
        <w:rPr>
          <w:rFonts w:eastAsia="Arial"/>
        </w:rPr>
        <w:t xml:space="preserve">) shall apply to this Contract. </w:t>
      </w:r>
    </w:p>
    <w:p w14:paraId="000000D8" w14:textId="77777777" w:rsidR="005D31F9" w:rsidRDefault="000111F7" w:rsidP="001A3780">
      <w:pPr>
        <w:pStyle w:val="GPSL2numberedclause"/>
        <w:rPr>
          <w:rFonts w:eastAsia="Arial"/>
        </w:rPr>
      </w:pPr>
      <w:bookmarkStart w:id="63" w:name="_heading=h.z2x0aa8plkz4" w:colFirst="0" w:colLast="0"/>
      <w:bookmarkStart w:id="64" w:name="_Ref188446127"/>
      <w:bookmarkEnd w:id="63"/>
      <w:r>
        <w:rPr>
          <w:rFonts w:eastAsia="Arial"/>
        </w:rPr>
        <w:t>If there is an IPR Claim, the Supplier indemnifies the Buyer against all losses, damages, costs or expenses (including professional fees and fines) incurred as a result.</w:t>
      </w:r>
      <w:bookmarkEnd w:id="64"/>
    </w:p>
    <w:p w14:paraId="000000D9" w14:textId="77777777" w:rsidR="005D31F9" w:rsidRDefault="000111F7" w:rsidP="001A3780">
      <w:pPr>
        <w:pStyle w:val="GPSL2numberedclause"/>
        <w:rPr>
          <w:rFonts w:eastAsia="Arial"/>
        </w:rPr>
      </w:pPr>
      <w:bookmarkStart w:id="65" w:name="_heading=h.tjmmchdul8n" w:colFirst="0" w:colLast="0"/>
      <w:bookmarkEnd w:id="65"/>
      <w:r>
        <w:rPr>
          <w:rFonts w:eastAsia="Arial"/>
        </w:rPr>
        <w:t>If an IPR Claim is made or anticipated the Supplier must at its own expense and the Buyer’s sole option, either:</w:t>
      </w:r>
    </w:p>
    <w:p w14:paraId="000000DA" w14:textId="77777777" w:rsidR="005D31F9" w:rsidRDefault="000111F7" w:rsidP="001A3780">
      <w:pPr>
        <w:pStyle w:val="GPSL3numberedclause"/>
        <w:rPr>
          <w:rFonts w:eastAsia="Arial"/>
        </w:rPr>
      </w:pPr>
      <w:bookmarkStart w:id="66" w:name="_heading=h.mygvugss4rnq" w:colFirst="0" w:colLast="0"/>
      <w:bookmarkStart w:id="67" w:name="_Ref188443310"/>
      <w:bookmarkEnd w:id="66"/>
      <w:r>
        <w:rPr>
          <w:rFonts w:eastAsia="Arial"/>
        </w:rPr>
        <w:t>obtain for the Buyer the rights to continue using the relevant item without infringing any third party IPR; or</w:t>
      </w:r>
      <w:bookmarkEnd w:id="67"/>
    </w:p>
    <w:p w14:paraId="000000DB" w14:textId="77777777" w:rsidR="005D31F9" w:rsidRDefault="000111F7" w:rsidP="001A3780">
      <w:pPr>
        <w:pStyle w:val="GPSL3numberedclause"/>
        <w:rPr>
          <w:rFonts w:eastAsia="Arial"/>
        </w:rPr>
      </w:pPr>
      <w:bookmarkStart w:id="68" w:name="_heading=h.ccvaghc45s1d" w:colFirst="0" w:colLast="0"/>
      <w:bookmarkStart w:id="69" w:name="_Ref188443322"/>
      <w:bookmarkEnd w:id="68"/>
      <w:r>
        <w:rPr>
          <w:rFonts w:eastAsia="Arial"/>
        </w:rPr>
        <w:t>replace or modify the relevant item with substitutes that don’t infringe IPR without adversely affecting the functionality or performance of the Deliverables.</w:t>
      </w:r>
      <w:bookmarkEnd w:id="69"/>
    </w:p>
    <w:p w14:paraId="000000DC" w14:textId="064E3FFE" w:rsidR="005D31F9" w:rsidRDefault="000111F7" w:rsidP="001A3780">
      <w:pPr>
        <w:pStyle w:val="GPSL2numberedclause"/>
        <w:rPr>
          <w:rFonts w:eastAsia="Arial"/>
        </w:rPr>
      </w:pPr>
      <w:bookmarkStart w:id="70" w:name="_heading=h.48662bvvd00u" w:colFirst="0" w:colLast="0"/>
      <w:bookmarkStart w:id="71" w:name="_Ref188445599"/>
      <w:bookmarkEnd w:id="70"/>
      <w:r>
        <w:rPr>
          <w:rFonts w:eastAsia="Arial"/>
        </w:rPr>
        <w:t xml:space="preserve">If the Buyer requires that the Supplier procures a licence in accordance with Clause </w:t>
      </w:r>
      <w:r w:rsidR="00B150BC" w:rsidRPr="006A1EBB">
        <w:rPr>
          <w:rFonts w:eastAsia="Arial"/>
        </w:rPr>
        <w:fldChar w:fldCharType="begin"/>
      </w:r>
      <w:r w:rsidR="00B150BC" w:rsidRPr="006A1EBB">
        <w:rPr>
          <w:rFonts w:eastAsia="Arial"/>
        </w:rPr>
        <w:instrText xml:space="preserve"> REF _Ref188443310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10.3.1</w:t>
      </w:r>
      <w:r w:rsidR="00B150BC" w:rsidRPr="006A1EBB">
        <w:rPr>
          <w:rFonts w:eastAsia="Arial"/>
        </w:rPr>
        <w:fldChar w:fldCharType="end"/>
      </w:r>
      <w:r>
        <w:rPr>
          <w:rFonts w:eastAsia="Arial"/>
        </w:rPr>
        <w:t xml:space="preserve"> or to modify or replace an item pursuant to Clause </w:t>
      </w:r>
      <w:r w:rsidR="00B150BC" w:rsidRPr="006A1EBB">
        <w:rPr>
          <w:rFonts w:eastAsia="Arial"/>
        </w:rPr>
        <w:fldChar w:fldCharType="begin"/>
      </w:r>
      <w:r w:rsidR="00B150BC" w:rsidRPr="006A1EBB">
        <w:rPr>
          <w:rFonts w:eastAsia="Arial"/>
        </w:rPr>
        <w:instrText xml:space="preserve"> REF _Ref188443322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10.3.2</w:t>
      </w:r>
      <w:r w:rsidR="00B150BC" w:rsidRPr="006A1EBB">
        <w:rPr>
          <w:rFonts w:eastAsia="Arial"/>
        </w:rPr>
        <w:fldChar w:fldCharType="end"/>
      </w:r>
      <w:r w:rsidRPr="006A1EBB">
        <w:rPr>
          <w:rFonts w:eastAsia="Arial"/>
        </w:rPr>
        <w:t>,</w:t>
      </w:r>
      <w:r>
        <w:rPr>
          <w:rFonts w:eastAsia="Arial"/>
        </w:rPr>
        <w:t xml:space="preserve"> but this has not avoided or resolved the IPR Claim, then the Buyer may terminate this Contract by written notice with immediate effect and the consequences of termination set out in Clauses </w:t>
      </w:r>
      <w:r w:rsidR="00B150BC" w:rsidRPr="006A1EBB">
        <w:rPr>
          <w:rFonts w:eastAsia="Arial"/>
        </w:rPr>
        <w:fldChar w:fldCharType="begin"/>
      </w:r>
      <w:r w:rsidR="00B150BC" w:rsidRPr="006A1EBB">
        <w:rPr>
          <w:rFonts w:eastAsia="Arial"/>
        </w:rPr>
        <w:instrText xml:space="preserve"> REF _Ref188443358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w:t>
      </w:r>
      <w:r w:rsidR="00B150BC" w:rsidRPr="006A1EBB">
        <w:rPr>
          <w:rFonts w:eastAsia="Arial"/>
        </w:rPr>
        <w:fldChar w:fldCharType="end"/>
      </w:r>
      <w:r>
        <w:rPr>
          <w:rFonts w:eastAsia="Arial"/>
        </w:rPr>
        <w:t xml:space="preserve"> shall apply.</w:t>
      </w:r>
      <w:bookmarkEnd w:id="71"/>
    </w:p>
    <w:p w14:paraId="000000DD" w14:textId="77777777" w:rsidR="005D31F9" w:rsidRPr="006A1EBB" w:rsidRDefault="000111F7" w:rsidP="001A3780">
      <w:pPr>
        <w:pStyle w:val="GPSL1CLAUSEHEADING"/>
        <w:rPr>
          <w:rFonts w:ascii="Arial" w:hAnsi="Arial"/>
        </w:rPr>
      </w:pPr>
      <w:bookmarkStart w:id="72" w:name="_Toc188448673"/>
      <w:r w:rsidRPr="006A1EBB">
        <w:rPr>
          <w:rFonts w:ascii="Arial" w:hAnsi="Arial"/>
        </w:rPr>
        <w:lastRenderedPageBreak/>
        <w:t>Rectifying issues</w:t>
      </w:r>
      <w:bookmarkEnd w:id="72"/>
    </w:p>
    <w:p w14:paraId="000000DE" w14:textId="77777777" w:rsidR="005D31F9" w:rsidRDefault="000111F7" w:rsidP="001A3780">
      <w:pPr>
        <w:pStyle w:val="GPSL2numberedclause"/>
        <w:rPr>
          <w:rFonts w:eastAsia="Arial"/>
        </w:rPr>
      </w:pPr>
      <w:bookmarkStart w:id="73" w:name="_heading=h.n0140rcd43ov" w:colFirst="0" w:colLast="0"/>
      <w:bookmarkStart w:id="74" w:name="_Ref188443383"/>
      <w:bookmarkEnd w:id="73"/>
      <w:r>
        <w:rPr>
          <w:rFonts w:eastAsia="Arial"/>
        </w:rPr>
        <w:t>If there is a Notifiable Default, the Supplier must notify the Buyer within three (3) Working Days of the Supplier becoming aware of the Notifiable Default and the Buyer may request that the Supplier provide a Rectification Plan within ten (10) Working Days of the Buyer’s request alongside any additional documentation that the Buyer requires.</w:t>
      </w:r>
      <w:bookmarkEnd w:id="74"/>
    </w:p>
    <w:p w14:paraId="000000DF" w14:textId="77777777" w:rsidR="005D31F9" w:rsidRDefault="000111F7" w:rsidP="001A3780">
      <w:pPr>
        <w:pStyle w:val="GPSL2numberedclause"/>
        <w:rPr>
          <w:rFonts w:eastAsia="Arial"/>
        </w:rPr>
      </w:pPr>
      <w:bookmarkStart w:id="75" w:name="_heading=h.idlb9qtnf5t3" w:colFirst="0" w:colLast="0"/>
      <w:bookmarkEnd w:id="75"/>
      <w:r>
        <w:rPr>
          <w:rFonts w:eastAsia="Arial"/>
        </w:rPr>
        <w:t>When the Buyer receives a requested Rectification Plan it can either:</w:t>
      </w:r>
    </w:p>
    <w:p w14:paraId="000000E0" w14:textId="77777777" w:rsidR="005D31F9" w:rsidRDefault="000111F7" w:rsidP="001A3780">
      <w:pPr>
        <w:pStyle w:val="GPSL3numberedclause"/>
        <w:rPr>
          <w:rFonts w:eastAsia="Arial"/>
        </w:rPr>
      </w:pPr>
      <w:bookmarkStart w:id="76" w:name="_heading=h.5cwvvpycrfnw" w:colFirst="0" w:colLast="0"/>
      <w:bookmarkEnd w:id="76"/>
      <w:r>
        <w:rPr>
          <w:rFonts w:eastAsia="Arial"/>
        </w:rPr>
        <w:t>reject the Rectification Plan or revised Rectification Plan giving reasons; or</w:t>
      </w:r>
    </w:p>
    <w:p w14:paraId="000000E1" w14:textId="77777777" w:rsidR="005D31F9" w:rsidRDefault="000111F7" w:rsidP="001A3780">
      <w:pPr>
        <w:pStyle w:val="GPSL3numberedclause"/>
        <w:rPr>
          <w:rFonts w:eastAsia="Arial"/>
        </w:rPr>
      </w:pPr>
      <w:bookmarkStart w:id="77" w:name="_heading=h.8iqdk5jowuan" w:colFirst="0" w:colLast="0"/>
      <w:bookmarkEnd w:id="77"/>
      <w:r>
        <w:rPr>
          <w:rFonts w:eastAsia="Arial"/>
        </w:rPr>
        <w:t>accept the Rectification Plan or revised Rectification Plan (without limiting its rights) in which case the Supplier must immediately start work on the actions in the Rectification Plan at its own cost.</w:t>
      </w:r>
    </w:p>
    <w:p w14:paraId="000000E2" w14:textId="77777777" w:rsidR="005D31F9" w:rsidRDefault="000111F7" w:rsidP="001A3780">
      <w:pPr>
        <w:pStyle w:val="GPSL2numberedclause"/>
        <w:rPr>
          <w:rFonts w:eastAsia="Arial"/>
        </w:rPr>
      </w:pPr>
      <w:bookmarkStart w:id="78" w:name="_heading=h.mltkilemcnv" w:colFirst="0" w:colLast="0"/>
      <w:bookmarkStart w:id="79" w:name="_Ref188443392"/>
      <w:bookmarkEnd w:id="78"/>
      <w:r>
        <w:rPr>
          <w:rFonts w:eastAsia="Arial"/>
        </w:rPr>
        <w:t>Where the Rectification Plan or revised Rectification Plan is rejected, the Buyer:</w:t>
      </w:r>
      <w:bookmarkEnd w:id="79"/>
    </w:p>
    <w:p w14:paraId="000000E3" w14:textId="77777777" w:rsidR="005D31F9" w:rsidRDefault="000111F7" w:rsidP="001A3780">
      <w:pPr>
        <w:pStyle w:val="GPSL3numberedclause"/>
        <w:rPr>
          <w:rFonts w:eastAsia="Arial"/>
        </w:rPr>
      </w:pPr>
      <w:bookmarkStart w:id="80" w:name="_heading=h.txxsytno4yis" w:colFirst="0" w:colLast="0"/>
      <w:bookmarkEnd w:id="80"/>
      <w:r>
        <w:rPr>
          <w:rFonts w:eastAsia="Arial"/>
        </w:rPr>
        <w:t>will give reasonable grounds for its decision; and</w:t>
      </w:r>
    </w:p>
    <w:p w14:paraId="000000E4" w14:textId="77777777" w:rsidR="005D31F9" w:rsidRDefault="000111F7" w:rsidP="001A3780">
      <w:pPr>
        <w:pStyle w:val="GPSL3numberedclause"/>
        <w:rPr>
          <w:rFonts w:eastAsia="Arial"/>
        </w:rPr>
      </w:pPr>
      <w:bookmarkStart w:id="81" w:name="_heading=h.31sfe2gxbaow" w:colFirst="0" w:colLast="0"/>
      <w:bookmarkEnd w:id="81"/>
      <w:r>
        <w:rPr>
          <w:rFonts w:eastAsia="Arial"/>
        </w:rPr>
        <w:t>may request that the Supplier provides a revised Rectification Plan within five (5) Working Days.</w:t>
      </w:r>
    </w:p>
    <w:p w14:paraId="000000E5" w14:textId="77777777" w:rsidR="005D31F9" w:rsidRPr="006A1EBB" w:rsidRDefault="000111F7" w:rsidP="001A3780">
      <w:pPr>
        <w:pStyle w:val="GPSL1CLAUSEHEADING"/>
        <w:rPr>
          <w:rFonts w:ascii="Arial" w:hAnsi="Arial"/>
        </w:rPr>
      </w:pPr>
      <w:bookmarkStart w:id="82" w:name="_Ref188443414"/>
      <w:bookmarkStart w:id="83" w:name="_Ref188445424"/>
      <w:bookmarkStart w:id="84" w:name="_Toc188448674"/>
      <w:r w:rsidRPr="006A1EBB">
        <w:rPr>
          <w:rFonts w:ascii="Arial" w:hAnsi="Arial"/>
        </w:rPr>
        <w:t>Escalating issues</w:t>
      </w:r>
      <w:bookmarkEnd w:id="82"/>
      <w:bookmarkEnd w:id="83"/>
      <w:bookmarkEnd w:id="84"/>
    </w:p>
    <w:p w14:paraId="000000E6" w14:textId="77777777" w:rsidR="005D31F9" w:rsidRDefault="000111F7" w:rsidP="001A3780">
      <w:pPr>
        <w:pStyle w:val="GPSL2numberedclause"/>
        <w:rPr>
          <w:rFonts w:eastAsia="Arial"/>
        </w:rPr>
      </w:pPr>
      <w:bookmarkStart w:id="85" w:name="_heading=h.svbih9buo7q" w:colFirst="0" w:colLast="0"/>
      <w:bookmarkEnd w:id="85"/>
      <w:r>
        <w:rPr>
          <w:rFonts w:eastAsia="Arial"/>
        </w:rPr>
        <w:t>If the Supplier fails to:</w:t>
      </w:r>
    </w:p>
    <w:p w14:paraId="000000E7" w14:textId="2461295E" w:rsidR="005D31F9" w:rsidRDefault="000111F7" w:rsidP="001A3780">
      <w:pPr>
        <w:pStyle w:val="GPSL3numberedclause"/>
        <w:rPr>
          <w:rFonts w:eastAsia="Arial"/>
        </w:rPr>
      </w:pPr>
      <w:bookmarkStart w:id="86" w:name="_heading=h.g06uxws4cupd" w:colFirst="0" w:colLast="0"/>
      <w:bookmarkEnd w:id="86"/>
      <w:r>
        <w:rPr>
          <w:rFonts w:eastAsia="Arial"/>
        </w:rPr>
        <w:t>submit a Rectification Plan or a revised Rectification Plan within the timescales set out in Clauses </w:t>
      </w:r>
      <w:r w:rsidR="00B150BC" w:rsidRPr="006A1EBB">
        <w:rPr>
          <w:rFonts w:eastAsia="Arial"/>
        </w:rPr>
        <w:fldChar w:fldCharType="begin"/>
      </w:r>
      <w:r w:rsidR="00B150BC" w:rsidRPr="006A1EBB">
        <w:rPr>
          <w:rFonts w:eastAsia="Arial"/>
        </w:rPr>
        <w:instrText xml:space="preserve"> REF _Ref188443383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11.1</w:t>
      </w:r>
      <w:r w:rsidR="00B150BC" w:rsidRPr="006A1EBB">
        <w:rPr>
          <w:rFonts w:eastAsia="Arial"/>
        </w:rPr>
        <w:fldChar w:fldCharType="end"/>
      </w:r>
      <w:r>
        <w:rPr>
          <w:rFonts w:eastAsia="Arial"/>
        </w:rPr>
        <w:t xml:space="preserve"> or </w:t>
      </w:r>
      <w:r w:rsidR="00B150BC" w:rsidRPr="006A1EBB">
        <w:rPr>
          <w:rFonts w:eastAsia="Arial"/>
        </w:rPr>
        <w:fldChar w:fldCharType="begin"/>
      </w:r>
      <w:r w:rsidR="00B150BC" w:rsidRPr="006A1EBB">
        <w:rPr>
          <w:rFonts w:eastAsia="Arial"/>
        </w:rPr>
        <w:instrText xml:space="preserve"> REF _Ref188443392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11.3</w:t>
      </w:r>
      <w:r w:rsidR="00B150BC" w:rsidRPr="006A1EBB">
        <w:rPr>
          <w:rFonts w:eastAsia="Arial"/>
        </w:rPr>
        <w:fldChar w:fldCharType="end"/>
      </w:r>
      <w:r w:rsidRPr="006A1EBB">
        <w:rPr>
          <w:rFonts w:eastAsia="Arial"/>
        </w:rPr>
        <w:t>;</w:t>
      </w:r>
      <w:r>
        <w:rPr>
          <w:rFonts w:eastAsia="Arial"/>
        </w:rPr>
        <w:t xml:space="preserve"> and</w:t>
      </w:r>
    </w:p>
    <w:p w14:paraId="000000E8" w14:textId="77777777" w:rsidR="005D31F9" w:rsidRDefault="000111F7" w:rsidP="001A3780">
      <w:pPr>
        <w:pStyle w:val="GPSL3numberedclause"/>
        <w:rPr>
          <w:rFonts w:eastAsia="Arial"/>
        </w:rPr>
      </w:pPr>
      <w:bookmarkStart w:id="87" w:name="_heading=h.c446x9110kk" w:colFirst="0" w:colLast="0"/>
      <w:bookmarkEnd w:id="87"/>
      <w:r>
        <w:rPr>
          <w:rFonts w:eastAsia="Arial"/>
        </w:rPr>
        <w:t>adhere to the timescales set out in an accepted Rectification Plan to resolve the Notifiable Default.</w:t>
      </w:r>
    </w:p>
    <w:p w14:paraId="000000E9" w14:textId="77777777" w:rsidR="005D31F9" w:rsidRPr="006A1EBB" w:rsidRDefault="000111F7" w:rsidP="001A3780">
      <w:pPr>
        <w:pStyle w:val="Body2"/>
        <w:rPr>
          <w:rFonts w:eastAsia="Arial" w:cs="Arial"/>
        </w:rPr>
      </w:pPr>
      <w:r w:rsidRPr="006A1EBB">
        <w:rPr>
          <w:rFonts w:eastAsia="Arial" w:cs="Arial"/>
        </w:rPr>
        <w:t xml:space="preserve">or if the Buyer otherwise rejects a Rectification Plan, the Buyer can require the Supplier to attend an Escalation Meeting on not less than five (5) Working Days’ notice. The Buyer will determine the location, time and duration of the Escalation Meeting(s) and the Supplier must ensure that the Supplier Authorised Representative is available to attend.  </w:t>
      </w:r>
    </w:p>
    <w:p w14:paraId="000000EA" w14:textId="77777777" w:rsidR="005D31F9" w:rsidRDefault="000111F7" w:rsidP="001A3780">
      <w:pPr>
        <w:pStyle w:val="GPSL2numberedclause"/>
        <w:rPr>
          <w:rFonts w:eastAsia="Arial"/>
        </w:rPr>
      </w:pPr>
      <w:bookmarkStart w:id="88" w:name="_heading=h.wrma08heo1uo" w:colFirst="0" w:colLast="0"/>
      <w:bookmarkEnd w:id="88"/>
      <w:r>
        <w:rPr>
          <w:rFonts w:eastAsia="Arial"/>
        </w:rPr>
        <w:t xml:space="preserve">The Escalation Meeting(s) will continue until the Buyer is satisfied that the Notifiable Default has been resolved, however, where an Escalation Meeting(s) has continued for more than five (5) Working Days, either Party may treat the matter as a Dispute to be handled through the Dispute Resolution Procedure.  </w:t>
      </w:r>
    </w:p>
    <w:p w14:paraId="000000EB" w14:textId="1F3BB9FA" w:rsidR="005D31F9" w:rsidRDefault="000111F7" w:rsidP="001A3780">
      <w:pPr>
        <w:pStyle w:val="GPSL2numberedclause"/>
        <w:rPr>
          <w:rFonts w:eastAsia="Arial"/>
        </w:rPr>
      </w:pPr>
      <w:bookmarkStart w:id="89" w:name="_heading=h.ju34wtwi00jz" w:colFirst="0" w:colLast="0"/>
      <w:bookmarkStart w:id="90" w:name="_Ref188445608"/>
      <w:bookmarkEnd w:id="89"/>
      <w:r>
        <w:rPr>
          <w:rFonts w:eastAsia="Arial"/>
        </w:rPr>
        <w:t xml:space="preserve">If the Supplier is in Default of any of its obligations under this Clause </w:t>
      </w:r>
      <w:r w:rsidR="00B150BC" w:rsidRPr="006A1EBB">
        <w:rPr>
          <w:rFonts w:eastAsia="Arial"/>
        </w:rPr>
        <w:fldChar w:fldCharType="begin"/>
      </w:r>
      <w:r w:rsidR="00B150BC" w:rsidRPr="006A1EBB">
        <w:rPr>
          <w:rFonts w:eastAsia="Arial"/>
        </w:rPr>
        <w:instrText xml:space="preserve"> REF _Ref188443414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12</w:t>
      </w:r>
      <w:r w:rsidR="00B150BC" w:rsidRPr="006A1EBB">
        <w:rPr>
          <w:rFonts w:eastAsia="Arial"/>
        </w:rPr>
        <w:fldChar w:fldCharType="end"/>
      </w:r>
      <w:r w:rsidRPr="006A1EBB">
        <w:rPr>
          <w:rFonts w:eastAsia="Arial"/>
        </w:rPr>
        <w:t>,</w:t>
      </w:r>
      <w:r>
        <w:rPr>
          <w:rFonts w:eastAsia="Arial"/>
        </w:rPr>
        <w:t xml:space="preserve"> the Buyer shall be entitled to terminate this Agreement and the consequences of termination set out in Clauses </w:t>
      </w:r>
      <w:r w:rsidR="00B150BC" w:rsidRPr="006A1EBB">
        <w:rPr>
          <w:rFonts w:eastAsia="Arial"/>
        </w:rPr>
        <w:fldChar w:fldCharType="begin"/>
      </w:r>
      <w:r w:rsidR="00B150BC" w:rsidRPr="006A1EBB">
        <w:rPr>
          <w:rFonts w:eastAsia="Arial"/>
        </w:rPr>
        <w:instrText xml:space="preserve"> REF _Ref188443358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w:t>
      </w:r>
      <w:r w:rsidR="00B150BC" w:rsidRPr="006A1EBB">
        <w:rPr>
          <w:rFonts w:eastAsia="Arial"/>
        </w:rPr>
        <w:fldChar w:fldCharType="end"/>
      </w:r>
      <w:r>
        <w:rPr>
          <w:rFonts w:eastAsia="Arial"/>
        </w:rPr>
        <w:t xml:space="preserve"> shall apply as if the contract were terminated under Clause </w:t>
      </w:r>
      <w:r w:rsidR="00B150BC" w:rsidRPr="006A1EBB">
        <w:rPr>
          <w:rFonts w:eastAsia="Arial"/>
        </w:rPr>
        <w:fldChar w:fldCharType="begin"/>
      </w:r>
      <w:r w:rsidR="00B150BC" w:rsidRPr="006A1EBB">
        <w:rPr>
          <w:rFonts w:eastAsia="Arial"/>
        </w:rPr>
        <w:instrText xml:space="preserve"> REF _Ref188443012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14.4.1</w:t>
      </w:r>
      <w:r w:rsidR="00B150BC" w:rsidRPr="006A1EBB">
        <w:rPr>
          <w:rFonts w:eastAsia="Arial"/>
        </w:rPr>
        <w:fldChar w:fldCharType="end"/>
      </w:r>
      <w:r w:rsidRPr="006A1EBB">
        <w:rPr>
          <w:rFonts w:eastAsia="Arial"/>
        </w:rPr>
        <w:t>.</w:t>
      </w:r>
      <w:bookmarkEnd w:id="90"/>
    </w:p>
    <w:p w14:paraId="000000EC" w14:textId="77777777" w:rsidR="005D31F9" w:rsidRPr="006A1EBB" w:rsidRDefault="000111F7" w:rsidP="001A3780">
      <w:pPr>
        <w:pStyle w:val="GPSL1CLAUSEHEADING"/>
        <w:rPr>
          <w:rFonts w:ascii="Arial" w:hAnsi="Arial"/>
        </w:rPr>
      </w:pPr>
      <w:bookmarkStart w:id="91" w:name="_Ref188443466"/>
      <w:bookmarkStart w:id="92" w:name="_Toc188448675"/>
      <w:r w:rsidRPr="006A1EBB">
        <w:rPr>
          <w:rFonts w:ascii="Arial" w:hAnsi="Arial"/>
        </w:rPr>
        <w:lastRenderedPageBreak/>
        <w:t>Step-in rights</w:t>
      </w:r>
      <w:bookmarkEnd w:id="91"/>
      <w:bookmarkEnd w:id="92"/>
    </w:p>
    <w:p w14:paraId="000000ED" w14:textId="17E0806A" w:rsidR="005D31F9" w:rsidRDefault="000111F7" w:rsidP="001A3780">
      <w:pPr>
        <w:pStyle w:val="GPSL2numberedclause"/>
        <w:rPr>
          <w:rFonts w:eastAsia="Arial"/>
        </w:rPr>
      </w:pPr>
      <w:bookmarkStart w:id="93" w:name="_heading=h.87xpqc6lrqho" w:colFirst="0" w:colLast="0"/>
      <w:bookmarkStart w:id="94" w:name="_Ref188443454"/>
      <w:bookmarkStart w:id="95" w:name="_Ref188445322"/>
      <w:bookmarkEnd w:id="93"/>
      <w:r>
        <w:rPr>
          <w:rFonts w:eastAsia="Arial"/>
        </w:rPr>
        <w:t>If a Step-In Trigger Event occurs, the Buyer may give notice to the Supplier</w:t>
      </w:r>
      <w:r>
        <w:rPr>
          <w:rFonts w:eastAsia="Arial"/>
          <w:b/>
        </w:rPr>
        <w:t xml:space="preserve"> </w:t>
      </w:r>
      <w:r>
        <w:rPr>
          <w:rFonts w:eastAsia="Arial"/>
        </w:rPr>
        <w:t xml:space="preserve">that it will be taking action in accordance with this Clause </w:t>
      </w:r>
      <w:r w:rsidR="00B150BC" w:rsidRPr="006A1EBB">
        <w:rPr>
          <w:rFonts w:eastAsia="Arial"/>
        </w:rPr>
        <w:fldChar w:fldCharType="begin"/>
      </w:r>
      <w:r w:rsidR="00B150BC" w:rsidRPr="006A1EBB">
        <w:rPr>
          <w:rFonts w:eastAsia="Arial"/>
        </w:rPr>
        <w:instrText xml:space="preserve"> REF _Ref188443454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13.1</w:t>
      </w:r>
      <w:r w:rsidR="00B150BC" w:rsidRPr="006A1EBB">
        <w:rPr>
          <w:rFonts w:eastAsia="Arial"/>
        </w:rPr>
        <w:fldChar w:fldCharType="end"/>
      </w:r>
      <w:r>
        <w:rPr>
          <w:rFonts w:eastAsia="Arial"/>
        </w:rPr>
        <w:t xml:space="preserve"> and setting out:</w:t>
      </w:r>
      <w:bookmarkEnd w:id="94"/>
      <w:bookmarkEnd w:id="95"/>
    </w:p>
    <w:p w14:paraId="000000EE" w14:textId="77777777" w:rsidR="005D31F9" w:rsidRDefault="000111F7" w:rsidP="001A3780">
      <w:pPr>
        <w:pStyle w:val="GPSL3numberedclause"/>
        <w:rPr>
          <w:rFonts w:eastAsia="Arial"/>
        </w:rPr>
      </w:pPr>
      <w:bookmarkStart w:id="96" w:name="_heading=h.jypn1ysbls0g" w:colFirst="0" w:colLast="0"/>
      <w:bookmarkEnd w:id="96"/>
      <w:r>
        <w:rPr>
          <w:rFonts w:eastAsia="Arial"/>
        </w:rPr>
        <w:t xml:space="preserve">whether it will be </w:t>
      </w:r>
      <w:proofErr w:type="gramStart"/>
      <w:r>
        <w:rPr>
          <w:rFonts w:eastAsia="Arial"/>
        </w:rPr>
        <w:t>taking action</w:t>
      </w:r>
      <w:proofErr w:type="gramEnd"/>
      <w:r>
        <w:rPr>
          <w:rFonts w:eastAsia="Arial"/>
        </w:rPr>
        <w:t xml:space="preserve"> itself or with the assistance of a third </w:t>
      </w:r>
      <w:proofErr w:type="gramStart"/>
      <w:r>
        <w:rPr>
          <w:rFonts w:eastAsia="Arial"/>
        </w:rPr>
        <w:t>party;</w:t>
      </w:r>
      <w:proofErr w:type="gramEnd"/>
    </w:p>
    <w:p w14:paraId="000000EF" w14:textId="77777777" w:rsidR="005D31F9" w:rsidRDefault="000111F7" w:rsidP="001A3780">
      <w:pPr>
        <w:pStyle w:val="GPSL3numberedclause"/>
        <w:rPr>
          <w:rFonts w:eastAsia="Arial"/>
        </w:rPr>
      </w:pPr>
      <w:bookmarkStart w:id="97" w:name="_heading=h.ovm4j6h4io2g" w:colFirst="0" w:colLast="0"/>
      <w:bookmarkEnd w:id="97"/>
      <w:r>
        <w:rPr>
          <w:rFonts w:eastAsia="Arial"/>
        </w:rPr>
        <w:t xml:space="preserve">what Required Action the Buyer will take during the Step-In </w:t>
      </w:r>
      <w:proofErr w:type="gramStart"/>
      <w:r>
        <w:rPr>
          <w:rFonts w:eastAsia="Arial"/>
        </w:rPr>
        <w:t>Process;</w:t>
      </w:r>
      <w:proofErr w:type="gramEnd"/>
    </w:p>
    <w:p w14:paraId="000000F0" w14:textId="77777777" w:rsidR="005D31F9" w:rsidRDefault="000111F7" w:rsidP="001A3780">
      <w:pPr>
        <w:pStyle w:val="GPSL3numberedclause"/>
        <w:rPr>
          <w:rFonts w:eastAsia="Arial"/>
        </w:rPr>
      </w:pPr>
      <w:bookmarkStart w:id="98" w:name="_heading=h.5a012k6zl0sd" w:colFirst="0" w:colLast="0"/>
      <w:bookmarkEnd w:id="98"/>
      <w:r>
        <w:rPr>
          <w:rFonts w:eastAsia="Arial"/>
        </w:rPr>
        <w:t xml:space="preserve">when the Required Action will begin and how long it will continue </w:t>
      </w:r>
      <w:proofErr w:type="gramStart"/>
      <w:r>
        <w:rPr>
          <w:rFonts w:eastAsia="Arial"/>
        </w:rPr>
        <w:t>for;</w:t>
      </w:r>
      <w:proofErr w:type="gramEnd"/>
    </w:p>
    <w:p w14:paraId="000000F1" w14:textId="77777777" w:rsidR="005D31F9" w:rsidRDefault="000111F7" w:rsidP="001A3780">
      <w:pPr>
        <w:pStyle w:val="GPSL3numberedclause"/>
        <w:rPr>
          <w:rFonts w:eastAsia="Arial"/>
        </w:rPr>
      </w:pPr>
      <w:bookmarkStart w:id="99" w:name="_heading=h.8w78pi23sncf" w:colFirst="0" w:colLast="0"/>
      <w:bookmarkEnd w:id="99"/>
      <w:r>
        <w:rPr>
          <w:rFonts w:eastAsia="Arial"/>
        </w:rPr>
        <w:t>whether the Buyer will require access to the Sites; and</w:t>
      </w:r>
    </w:p>
    <w:p w14:paraId="000000F2" w14:textId="77777777" w:rsidR="005D31F9" w:rsidRDefault="000111F7" w:rsidP="001A3780">
      <w:pPr>
        <w:pStyle w:val="GPSL3numberedclause"/>
        <w:rPr>
          <w:rFonts w:eastAsia="Arial"/>
        </w:rPr>
      </w:pPr>
      <w:bookmarkStart w:id="100" w:name="_heading=h.gxgdp8p4u0v7" w:colFirst="0" w:colLast="0"/>
      <w:bookmarkEnd w:id="100"/>
      <w:r>
        <w:rPr>
          <w:rFonts w:eastAsia="Arial"/>
        </w:rPr>
        <w:t>what impact the Buyer anticipates that the Required Action will have on the Supplier’s obligations to provide the Deliverables.</w:t>
      </w:r>
    </w:p>
    <w:p w14:paraId="000000F3" w14:textId="77777777" w:rsidR="005D31F9" w:rsidRDefault="000111F7" w:rsidP="001A3780">
      <w:pPr>
        <w:pStyle w:val="GPSL2numberedclause"/>
        <w:rPr>
          <w:rFonts w:eastAsia="Arial"/>
        </w:rPr>
      </w:pPr>
      <w:bookmarkStart w:id="101" w:name="_heading=h.d9cwyjg88ddl" w:colFirst="0" w:colLast="0"/>
      <w:bookmarkEnd w:id="101"/>
      <w:r>
        <w:rPr>
          <w:rFonts w:eastAsia="Arial"/>
        </w:rPr>
        <w:t>For as long as the Required Action is taking place:</w:t>
      </w:r>
    </w:p>
    <w:p w14:paraId="000000F4" w14:textId="77777777" w:rsidR="005D31F9" w:rsidRDefault="000111F7" w:rsidP="001A3780">
      <w:pPr>
        <w:pStyle w:val="GPSL3numberedclause"/>
        <w:rPr>
          <w:rFonts w:eastAsia="Arial"/>
        </w:rPr>
      </w:pPr>
      <w:bookmarkStart w:id="102" w:name="_heading=h.vqrulc4is0rf" w:colFirst="0" w:colLast="0"/>
      <w:bookmarkEnd w:id="102"/>
      <w:r>
        <w:rPr>
          <w:rFonts w:eastAsia="Arial"/>
        </w:rPr>
        <w:t xml:space="preserve">the Supplier will not have to provide the Deliverables that are the subject of the Required </w:t>
      </w:r>
      <w:proofErr w:type="gramStart"/>
      <w:r>
        <w:rPr>
          <w:rFonts w:eastAsia="Arial"/>
        </w:rPr>
        <w:t>Action;</w:t>
      </w:r>
      <w:proofErr w:type="gramEnd"/>
    </w:p>
    <w:p w14:paraId="000000F5" w14:textId="77777777" w:rsidR="005D31F9" w:rsidRDefault="000111F7" w:rsidP="001A3780">
      <w:pPr>
        <w:pStyle w:val="GPSL3numberedclause"/>
        <w:rPr>
          <w:rFonts w:eastAsia="Arial"/>
        </w:rPr>
      </w:pPr>
      <w:bookmarkStart w:id="103" w:name="_heading=h.qxj24kcmh17" w:colFirst="0" w:colLast="0"/>
      <w:bookmarkEnd w:id="103"/>
      <w:r>
        <w:rPr>
          <w:rFonts w:eastAsia="Arial"/>
        </w:rPr>
        <w:t>no Deductions will be applicable in respect of Charges relating to the Deliverables that are the subject of the Required Action; and</w:t>
      </w:r>
    </w:p>
    <w:p w14:paraId="000000F6" w14:textId="77777777" w:rsidR="005D31F9" w:rsidRDefault="000111F7" w:rsidP="001A3780">
      <w:pPr>
        <w:pStyle w:val="GPSL3numberedclause"/>
        <w:rPr>
          <w:rFonts w:eastAsia="Arial"/>
        </w:rPr>
      </w:pPr>
      <w:bookmarkStart w:id="104" w:name="_heading=h.ivgjbe5i8xrp" w:colFirst="0" w:colLast="0"/>
      <w:bookmarkEnd w:id="104"/>
      <w:r>
        <w:rPr>
          <w:rFonts w:eastAsia="Arial"/>
        </w:rPr>
        <w:t>the Buyer will pay the Charges to the Supplier after subtracting any applicable Deductions and the Buyer's costs of taking the Required Action.</w:t>
      </w:r>
    </w:p>
    <w:p w14:paraId="000000F7" w14:textId="77777777" w:rsidR="005D31F9" w:rsidRDefault="000111F7" w:rsidP="001A3780">
      <w:pPr>
        <w:pStyle w:val="GPSL2numberedclause"/>
        <w:rPr>
          <w:rFonts w:eastAsia="Arial"/>
        </w:rPr>
      </w:pPr>
      <w:bookmarkStart w:id="105" w:name="_heading=h.hey8k4o97vtw" w:colFirst="0" w:colLast="0"/>
      <w:bookmarkEnd w:id="105"/>
      <w:r>
        <w:rPr>
          <w:rFonts w:eastAsia="Arial"/>
        </w:rPr>
        <w:t>The Buyer will give notice to the Supplier before it ceases to exercise its rights under the Step-In Process and within twenty (20) Working Days of this notice the Supplier will develop a draft Step-Out Plan for the Buyer to approve.</w:t>
      </w:r>
    </w:p>
    <w:p w14:paraId="000000F8" w14:textId="77777777" w:rsidR="005D31F9" w:rsidRDefault="000111F7" w:rsidP="001A3780">
      <w:pPr>
        <w:pStyle w:val="GPSL2numberedclause"/>
        <w:rPr>
          <w:rFonts w:eastAsia="Arial"/>
        </w:rPr>
      </w:pPr>
      <w:bookmarkStart w:id="106" w:name="_heading=h.qu3s0ggem1nn" w:colFirst="0" w:colLast="0"/>
      <w:bookmarkEnd w:id="106"/>
      <w:r>
        <w:rPr>
          <w:rFonts w:eastAsia="Arial"/>
        </w:rPr>
        <w:t xml:space="preserve">If the Buyer does not approve the draft Step-Out Plan, the Buyer will give </w:t>
      </w:r>
      <w:proofErr w:type="gramStart"/>
      <w:r>
        <w:rPr>
          <w:rFonts w:eastAsia="Arial"/>
        </w:rPr>
        <w:t>reasons</w:t>
      </w:r>
      <w:proofErr w:type="gramEnd"/>
      <w:r>
        <w:rPr>
          <w:rFonts w:eastAsia="Arial"/>
        </w:rPr>
        <w:t xml:space="preserve"> and the Supplier will revise the draft Step-Out Plan and re-submit it for approval.  </w:t>
      </w:r>
    </w:p>
    <w:p w14:paraId="000000F9" w14:textId="33CFCFAE" w:rsidR="005D31F9" w:rsidRDefault="000111F7" w:rsidP="001A3780">
      <w:pPr>
        <w:pStyle w:val="GPSL2numberedclause"/>
        <w:rPr>
          <w:rFonts w:eastAsia="Arial"/>
        </w:rPr>
      </w:pPr>
      <w:bookmarkStart w:id="107" w:name="_heading=h.2295bvodruua" w:colFirst="0" w:colLast="0"/>
      <w:bookmarkEnd w:id="107"/>
      <w:r>
        <w:rPr>
          <w:rFonts w:eastAsia="Arial"/>
        </w:rPr>
        <w:t xml:space="preserve">The Supplier shall bear its own costs in connection with any step-in by the Buyer under this Clause </w:t>
      </w:r>
      <w:r w:rsidR="00B150BC" w:rsidRPr="006A1EBB">
        <w:rPr>
          <w:rFonts w:eastAsia="Arial"/>
        </w:rPr>
        <w:fldChar w:fldCharType="begin"/>
      </w:r>
      <w:r w:rsidR="00B150BC" w:rsidRPr="006A1EBB">
        <w:rPr>
          <w:rFonts w:eastAsia="Arial"/>
        </w:rPr>
        <w:instrText xml:space="preserve"> REF _Ref188443466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13</w:t>
      </w:r>
      <w:r w:rsidR="00B150BC" w:rsidRPr="006A1EBB">
        <w:rPr>
          <w:rFonts w:eastAsia="Arial"/>
        </w:rPr>
        <w:fldChar w:fldCharType="end"/>
      </w:r>
      <w:r w:rsidRPr="006A1EBB">
        <w:rPr>
          <w:rFonts w:eastAsia="Arial"/>
        </w:rPr>
        <w:t>,</w:t>
      </w:r>
      <w:r>
        <w:rPr>
          <w:rFonts w:eastAsia="Arial"/>
        </w:rPr>
        <w:t xml:space="preserve"> provided that the Buyer shall reimburse the Supplier's reasonable additional expenses incurred directly as a result of any step-in action taken by the Buyer under:</w:t>
      </w:r>
    </w:p>
    <w:p w14:paraId="000000FA" w14:textId="77777777" w:rsidR="005D31F9" w:rsidRDefault="000111F7" w:rsidP="001A3780">
      <w:pPr>
        <w:pStyle w:val="GPSL3numberedclause"/>
        <w:rPr>
          <w:rFonts w:eastAsia="Arial"/>
        </w:rPr>
      </w:pPr>
      <w:bookmarkStart w:id="108" w:name="_heading=h.aqwg7425dhpm" w:colFirst="0" w:colLast="0"/>
      <w:bookmarkEnd w:id="108"/>
      <w:r>
        <w:rPr>
          <w:rFonts w:eastAsia="Arial"/>
        </w:rPr>
        <w:t xml:space="preserve">limbs (f) or (g) of the definition of a Step-In Trigger Event; or </w:t>
      </w:r>
    </w:p>
    <w:p w14:paraId="000000FB" w14:textId="4A3AE5F2" w:rsidR="005D31F9" w:rsidRDefault="000111F7" w:rsidP="001A3780">
      <w:pPr>
        <w:pStyle w:val="GPSL3numberedclause"/>
        <w:rPr>
          <w:rFonts w:eastAsia="Arial"/>
        </w:rPr>
      </w:pPr>
      <w:bookmarkStart w:id="109" w:name="_heading=h.obg6zzpeep0x" w:colFirst="0" w:colLast="0"/>
      <w:bookmarkEnd w:id="109"/>
      <w:r>
        <w:rPr>
          <w:rFonts w:eastAsia="Arial"/>
        </w:rPr>
        <w:t>limbs (h) and (</w:t>
      </w:r>
      <w:proofErr w:type="spellStart"/>
      <w:r>
        <w:rPr>
          <w:rFonts w:eastAsia="Arial"/>
        </w:rPr>
        <w:t>i</w:t>
      </w:r>
      <w:proofErr w:type="spellEnd"/>
      <w:r>
        <w:rPr>
          <w:rFonts w:eastAsia="Arial"/>
        </w:rPr>
        <w:t xml:space="preserve">) of the definition of a Step-in Trigger Event (insofar as the primary cause of the Buyer serving a notice under Clause </w:t>
      </w:r>
      <w:r w:rsidR="00B150BC" w:rsidRPr="006A1EBB">
        <w:rPr>
          <w:rFonts w:eastAsia="Arial"/>
        </w:rPr>
        <w:fldChar w:fldCharType="begin"/>
      </w:r>
      <w:r w:rsidR="00B150BC" w:rsidRPr="006A1EBB">
        <w:rPr>
          <w:rFonts w:eastAsia="Arial"/>
        </w:rPr>
        <w:instrText xml:space="preserve"> REF _Ref188445322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13.1</w:t>
      </w:r>
      <w:r w:rsidR="00B150BC" w:rsidRPr="006A1EBB">
        <w:rPr>
          <w:rFonts w:eastAsia="Arial"/>
        </w:rPr>
        <w:fldChar w:fldCharType="end"/>
      </w:r>
      <w:r>
        <w:rPr>
          <w:rFonts w:eastAsia="Arial"/>
        </w:rPr>
        <w:t xml:space="preserve"> is identified as not being the result of the Supplier’s Default).</w:t>
      </w:r>
    </w:p>
    <w:p w14:paraId="000000FC" w14:textId="77777777" w:rsidR="005D31F9" w:rsidRPr="006A1EBB" w:rsidRDefault="000111F7" w:rsidP="001A3780">
      <w:pPr>
        <w:pStyle w:val="GPSL1CLAUSEHEADING"/>
        <w:rPr>
          <w:rFonts w:ascii="Arial" w:hAnsi="Arial"/>
        </w:rPr>
      </w:pPr>
      <w:bookmarkStart w:id="110" w:name="_Ref188445334"/>
      <w:bookmarkStart w:id="111" w:name="_Toc188448676"/>
      <w:r w:rsidRPr="006A1EBB">
        <w:rPr>
          <w:rFonts w:ascii="Arial" w:hAnsi="Arial"/>
        </w:rPr>
        <w:lastRenderedPageBreak/>
        <w:t>Ending the contract</w:t>
      </w:r>
      <w:bookmarkEnd w:id="110"/>
      <w:bookmarkEnd w:id="111"/>
    </w:p>
    <w:p w14:paraId="000000FD" w14:textId="6636416B" w:rsidR="005D31F9" w:rsidRDefault="000111F7" w:rsidP="001A3780">
      <w:pPr>
        <w:pStyle w:val="GPSL2numberedclause"/>
        <w:rPr>
          <w:rFonts w:eastAsia="Arial"/>
        </w:rPr>
      </w:pPr>
      <w:bookmarkStart w:id="112" w:name="_heading=h.n67vxhdopqk0" w:colFirst="0" w:colLast="0"/>
      <w:bookmarkEnd w:id="112"/>
      <w:r>
        <w:rPr>
          <w:rFonts w:eastAsia="Arial"/>
        </w:rPr>
        <w:t xml:space="preserve">The Contract takes effect on the Effective Date and ends on the End Date or earlier if terminated under this Clause </w:t>
      </w:r>
      <w:r w:rsidR="00B150BC" w:rsidRPr="006A1EBB">
        <w:rPr>
          <w:rFonts w:eastAsia="Arial"/>
        </w:rPr>
        <w:fldChar w:fldCharType="begin"/>
      </w:r>
      <w:r w:rsidR="00B150BC" w:rsidRPr="006A1EBB">
        <w:rPr>
          <w:rFonts w:eastAsia="Arial"/>
        </w:rPr>
        <w:instrText xml:space="preserve"> REF _Ref188445334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w:t>
      </w:r>
      <w:r w:rsidR="00B150BC" w:rsidRPr="006A1EBB">
        <w:rPr>
          <w:rFonts w:eastAsia="Arial"/>
        </w:rPr>
        <w:fldChar w:fldCharType="end"/>
      </w:r>
      <w:r>
        <w:rPr>
          <w:rFonts w:eastAsia="Arial"/>
        </w:rPr>
        <w:t xml:space="preserve"> or if required by Law.</w:t>
      </w:r>
    </w:p>
    <w:p w14:paraId="000000FE" w14:textId="77777777" w:rsidR="005D31F9" w:rsidRDefault="000111F7" w:rsidP="001A3780">
      <w:pPr>
        <w:pStyle w:val="GPSL2numberedclause"/>
        <w:rPr>
          <w:rFonts w:eastAsia="Arial"/>
        </w:rPr>
      </w:pPr>
      <w:bookmarkStart w:id="113" w:name="_heading=h.eggtv3cywrq" w:colFirst="0" w:colLast="0"/>
      <w:bookmarkEnd w:id="113"/>
      <w:r>
        <w:rPr>
          <w:rFonts w:eastAsia="Arial"/>
        </w:rPr>
        <w:t>The Buyer can extend this Contract for the Extension Period by giving the Supplier written notice before this Contract expires as described in the Award Form.</w:t>
      </w:r>
    </w:p>
    <w:p w14:paraId="000000FF" w14:textId="77777777" w:rsidR="005D31F9" w:rsidRPr="001A3780" w:rsidRDefault="000111F7" w:rsidP="001A3780">
      <w:pPr>
        <w:pStyle w:val="GPSL2numberedclause"/>
        <w:rPr>
          <w:rFonts w:eastAsia="Arial"/>
          <w:b/>
          <w:bCs/>
        </w:rPr>
      </w:pPr>
      <w:bookmarkStart w:id="114" w:name="_heading=h.55wmh91jc37g" w:colFirst="0" w:colLast="0"/>
      <w:bookmarkStart w:id="115" w:name="_Ref188445985"/>
      <w:bookmarkEnd w:id="114"/>
      <w:r w:rsidRPr="001A3780">
        <w:rPr>
          <w:rFonts w:eastAsia="Arial"/>
          <w:b/>
          <w:bCs/>
        </w:rPr>
        <w:t>Ending the contract without a reason</w:t>
      </w:r>
      <w:bookmarkEnd w:id="115"/>
      <w:r w:rsidRPr="001A3780">
        <w:rPr>
          <w:rFonts w:eastAsia="Arial"/>
          <w:b/>
          <w:bCs/>
        </w:rPr>
        <w:t xml:space="preserve"> </w:t>
      </w:r>
    </w:p>
    <w:p w14:paraId="00000100" w14:textId="3535EE58" w:rsidR="005D31F9" w:rsidRPr="006A1EBB" w:rsidRDefault="000111F7" w:rsidP="001A3780">
      <w:pPr>
        <w:pStyle w:val="Body2"/>
        <w:rPr>
          <w:rFonts w:eastAsia="Arial" w:cs="Arial"/>
          <w:color w:val="000000"/>
        </w:rPr>
      </w:pPr>
      <w:bookmarkStart w:id="116" w:name="_heading=h.1qoc8b1" w:colFirst="0" w:colLast="0"/>
      <w:bookmarkEnd w:id="116"/>
      <w:r w:rsidRPr="006A1EBB">
        <w:rPr>
          <w:rFonts w:eastAsia="Arial" w:cs="Arial"/>
        </w:rPr>
        <w:t xml:space="preserve">The Buyer has the right to terminate this Contract at any time without reason by giving the Supplier not less than ninety (90) days’ notice (unless a different notice period is set out in the Award Form) and if it’s terminated Clause </w:t>
      </w:r>
      <w:r w:rsidR="00B150BC" w:rsidRPr="006A1EBB">
        <w:rPr>
          <w:rFonts w:eastAsia="Arial" w:cs="Arial"/>
        </w:rPr>
        <w:fldChar w:fldCharType="begin"/>
      </w:r>
      <w:r w:rsidR="00B150BC" w:rsidRPr="006A1EBB">
        <w:rPr>
          <w:rFonts w:eastAsia="Arial" w:cs="Arial"/>
        </w:rPr>
        <w:instrText xml:space="preserve"> REF _Ref188445355 \r \h </w:instrText>
      </w:r>
      <w:r w:rsidR="006A1EBB">
        <w:rPr>
          <w:rFonts w:eastAsia="Arial" w:cs="Arial"/>
        </w:rPr>
        <w:instrText xml:space="preserve"> \* MERGEFORMAT </w:instrText>
      </w:r>
      <w:r w:rsidR="00B150BC" w:rsidRPr="006A1EBB">
        <w:rPr>
          <w:rFonts w:eastAsia="Arial" w:cs="Arial"/>
        </w:rPr>
      </w:r>
      <w:r w:rsidR="00B150BC" w:rsidRPr="006A1EBB">
        <w:rPr>
          <w:rFonts w:eastAsia="Arial" w:cs="Arial"/>
        </w:rPr>
        <w:fldChar w:fldCharType="separate"/>
      </w:r>
      <w:r w:rsidR="00B92265">
        <w:rPr>
          <w:rFonts w:eastAsia="Arial" w:cs="Arial"/>
        </w:rPr>
        <w:t>14.6.3</w:t>
      </w:r>
      <w:r w:rsidR="00B150BC" w:rsidRPr="006A1EBB">
        <w:rPr>
          <w:rFonts w:eastAsia="Arial" w:cs="Arial"/>
        </w:rPr>
        <w:fldChar w:fldCharType="end"/>
      </w:r>
      <w:r w:rsidRPr="006A1EBB">
        <w:rPr>
          <w:rFonts w:eastAsia="Arial" w:cs="Arial"/>
        </w:rPr>
        <w:t xml:space="preserve"> applies.</w:t>
      </w:r>
    </w:p>
    <w:p w14:paraId="00000101" w14:textId="77777777" w:rsidR="005D31F9" w:rsidRPr="001A3780" w:rsidRDefault="000111F7" w:rsidP="001A3780">
      <w:pPr>
        <w:pStyle w:val="GPSL2numberedclause"/>
        <w:rPr>
          <w:rFonts w:eastAsia="Arial"/>
          <w:b/>
          <w:bCs/>
        </w:rPr>
      </w:pPr>
      <w:bookmarkStart w:id="117" w:name="_heading=h.uyuqur5ox1wa" w:colFirst="0" w:colLast="0"/>
      <w:bookmarkStart w:id="118" w:name="_Ref188443194"/>
      <w:bookmarkEnd w:id="117"/>
      <w:r w:rsidRPr="001A3780">
        <w:rPr>
          <w:rFonts w:eastAsia="Arial"/>
          <w:b/>
          <w:bCs/>
        </w:rPr>
        <w:t>When the Buyer can end this Contract</w:t>
      </w:r>
      <w:bookmarkEnd w:id="118"/>
      <w:r w:rsidRPr="001A3780">
        <w:rPr>
          <w:rFonts w:eastAsia="Arial"/>
          <w:b/>
          <w:bCs/>
        </w:rPr>
        <w:t xml:space="preserve"> </w:t>
      </w:r>
    </w:p>
    <w:p w14:paraId="00000102" w14:textId="2F20F35B" w:rsidR="005D31F9" w:rsidRDefault="000111F7" w:rsidP="001A3780">
      <w:pPr>
        <w:pStyle w:val="GPSL3numberedclause"/>
        <w:rPr>
          <w:rFonts w:eastAsia="Arial"/>
        </w:rPr>
      </w:pPr>
      <w:bookmarkStart w:id="119" w:name="_heading=h.tvitzhh6vpjz" w:colFirst="0" w:colLast="0"/>
      <w:bookmarkStart w:id="120" w:name="_Ref188443012"/>
      <w:bookmarkStart w:id="121" w:name="_Ref188445535"/>
      <w:bookmarkEnd w:id="119"/>
      <w:r>
        <w:rPr>
          <w:rFonts w:eastAsia="Arial"/>
        </w:rPr>
        <w:t xml:space="preserve">If any of the following events happen, the Buyer has the right to immediately terminate this Contract by issuing a Termination Notice to the Supplier and the consequences of termination in Clause </w:t>
      </w:r>
      <w:r w:rsidR="00B150BC" w:rsidRPr="006A1EBB">
        <w:rPr>
          <w:rFonts w:eastAsia="Arial"/>
        </w:rPr>
        <w:fldChar w:fldCharType="begin"/>
      </w:r>
      <w:r w:rsidR="00B150BC" w:rsidRPr="006A1EBB">
        <w:rPr>
          <w:rFonts w:eastAsia="Arial"/>
        </w:rPr>
        <w:instrText xml:space="preserve"> REF _Ref188443358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w:t>
      </w:r>
      <w:r w:rsidR="00B150BC" w:rsidRPr="006A1EBB">
        <w:rPr>
          <w:rFonts w:eastAsia="Arial"/>
        </w:rPr>
        <w:fldChar w:fldCharType="end"/>
      </w:r>
      <w:r>
        <w:rPr>
          <w:rFonts w:eastAsia="Arial"/>
        </w:rPr>
        <w:t xml:space="preserve"> shall apply:</w:t>
      </w:r>
      <w:bookmarkEnd w:id="120"/>
      <w:bookmarkEnd w:id="121"/>
    </w:p>
    <w:p w14:paraId="00000103" w14:textId="77777777" w:rsidR="005D31F9" w:rsidRDefault="000111F7" w:rsidP="001A3780">
      <w:pPr>
        <w:pStyle w:val="GPSL4numberedclause"/>
        <w:rPr>
          <w:rFonts w:eastAsia="Arial"/>
        </w:rPr>
      </w:pPr>
      <w:bookmarkStart w:id="122" w:name="_heading=h.1pxezwc" w:colFirst="0" w:colLast="0"/>
      <w:bookmarkEnd w:id="122"/>
      <w:r>
        <w:rPr>
          <w:rFonts w:eastAsia="Arial"/>
        </w:rPr>
        <w:t xml:space="preserve">there’s a Supplier Insolvency </w:t>
      </w:r>
      <w:proofErr w:type="gramStart"/>
      <w:r>
        <w:rPr>
          <w:rFonts w:eastAsia="Arial"/>
        </w:rPr>
        <w:t>Event;</w:t>
      </w:r>
      <w:proofErr w:type="gramEnd"/>
    </w:p>
    <w:p w14:paraId="00000105" w14:textId="77777777" w:rsidR="005D31F9" w:rsidRDefault="000111F7" w:rsidP="001A3780">
      <w:pPr>
        <w:pStyle w:val="GPSL4numberedclause"/>
        <w:rPr>
          <w:rFonts w:eastAsia="Arial"/>
        </w:rPr>
      </w:pPr>
      <w:r>
        <w:rPr>
          <w:rFonts w:eastAsia="Arial"/>
        </w:rPr>
        <w:t xml:space="preserve">there’s a Notifiable Default that is not corrected in line with an accepted Rectification </w:t>
      </w:r>
      <w:proofErr w:type="gramStart"/>
      <w:r>
        <w:rPr>
          <w:rFonts w:eastAsia="Arial"/>
        </w:rPr>
        <w:t>Plan;</w:t>
      </w:r>
      <w:proofErr w:type="gramEnd"/>
    </w:p>
    <w:p w14:paraId="00000106" w14:textId="77777777" w:rsidR="005D31F9" w:rsidRDefault="000111F7" w:rsidP="001A3780">
      <w:pPr>
        <w:pStyle w:val="GPSL4numberedclause"/>
        <w:rPr>
          <w:rFonts w:eastAsia="Arial"/>
        </w:rPr>
      </w:pPr>
      <w:r>
        <w:rPr>
          <w:rFonts w:eastAsia="Arial"/>
        </w:rPr>
        <w:t xml:space="preserve">the Buyer rejects a Rectification </w:t>
      </w:r>
      <w:proofErr w:type="gramStart"/>
      <w:r>
        <w:rPr>
          <w:rFonts w:eastAsia="Arial"/>
        </w:rPr>
        <w:t>Plan</w:t>
      </w:r>
      <w:proofErr w:type="gramEnd"/>
      <w:r>
        <w:rPr>
          <w:rFonts w:eastAsia="Arial"/>
        </w:rPr>
        <w:t xml:space="preserve"> or the Supplier does not provide it within ten (10) days of the </w:t>
      </w:r>
      <w:proofErr w:type="gramStart"/>
      <w:r>
        <w:rPr>
          <w:rFonts w:eastAsia="Arial"/>
        </w:rPr>
        <w:t>request;</w:t>
      </w:r>
      <w:proofErr w:type="gramEnd"/>
    </w:p>
    <w:p w14:paraId="00000107" w14:textId="77777777" w:rsidR="005D31F9" w:rsidRDefault="000111F7" w:rsidP="001A3780">
      <w:pPr>
        <w:pStyle w:val="GPSL4numberedclause"/>
        <w:rPr>
          <w:rFonts w:eastAsia="Arial"/>
        </w:rPr>
      </w:pPr>
      <w:r>
        <w:rPr>
          <w:rFonts w:eastAsia="Arial"/>
        </w:rPr>
        <w:t xml:space="preserve">there’s any Material Default of this </w:t>
      </w:r>
      <w:proofErr w:type="gramStart"/>
      <w:r>
        <w:rPr>
          <w:rFonts w:eastAsia="Arial"/>
        </w:rPr>
        <w:t>Contract;</w:t>
      </w:r>
      <w:proofErr w:type="gramEnd"/>
    </w:p>
    <w:p w14:paraId="00000108" w14:textId="77777777" w:rsidR="005D31F9" w:rsidRDefault="000111F7" w:rsidP="001A3780">
      <w:pPr>
        <w:pStyle w:val="GPSL4numberedclause"/>
        <w:rPr>
          <w:rFonts w:eastAsia="Arial"/>
        </w:rPr>
      </w:pPr>
      <w:r>
        <w:rPr>
          <w:rFonts w:eastAsia="Arial"/>
        </w:rPr>
        <w:t xml:space="preserve">there’s any Material Default of any Joint Controller Agreement relating to this </w:t>
      </w:r>
      <w:proofErr w:type="gramStart"/>
      <w:r>
        <w:rPr>
          <w:rFonts w:eastAsia="Arial"/>
        </w:rPr>
        <w:t>Contract;</w:t>
      </w:r>
      <w:proofErr w:type="gramEnd"/>
    </w:p>
    <w:p w14:paraId="00000109" w14:textId="463B0D8B" w:rsidR="005D31F9" w:rsidRDefault="000111F7" w:rsidP="001A3780">
      <w:pPr>
        <w:pStyle w:val="GPSL4numberedclause"/>
        <w:rPr>
          <w:rFonts w:eastAsia="Arial"/>
          <w:color w:val="000000"/>
        </w:rPr>
      </w:pPr>
      <w:r w:rsidRPr="006A1EBB">
        <w:rPr>
          <w:rFonts w:eastAsia="Arial"/>
        </w:rPr>
        <w:t xml:space="preserve">there’s a Default of Clauses </w:t>
      </w:r>
      <w:r w:rsidR="00B150BC" w:rsidRPr="006A1EBB">
        <w:rPr>
          <w:rFonts w:eastAsia="Arial"/>
        </w:rPr>
        <w:fldChar w:fldCharType="begin"/>
      </w:r>
      <w:r w:rsidR="00B150BC" w:rsidRPr="006A1EBB">
        <w:rPr>
          <w:rFonts w:eastAsia="Arial"/>
        </w:rPr>
        <w:instrText xml:space="preserve"> REF _Ref188443238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2.6</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_Ref188445424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_Ref188445443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31</w:t>
      </w:r>
      <w:r w:rsidR="00B150BC" w:rsidRPr="006A1EBB">
        <w:rPr>
          <w:rFonts w:eastAsia="Arial"/>
        </w:rPr>
        <w:fldChar w:fldCharType="end"/>
      </w:r>
      <w:r w:rsidRPr="006A1EBB">
        <w:rPr>
          <w:rFonts w:eastAsia="Arial"/>
        </w:rPr>
        <w:t xml:space="preserve"> or Schedule 28 (</w:t>
      </w:r>
      <w:r w:rsidRPr="006A1EBB">
        <w:rPr>
          <w:rFonts w:eastAsia="Arial"/>
          <w:i/>
          <w:iCs/>
        </w:rPr>
        <w:t>ICT Services</w:t>
      </w:r>
      <w:r w:rsidRPr="006A1EBB">
        <w:rPr>
          <w:rFonts w:eastAsia="Arial"/>
        </w:rPr>
        <w:t>) (where applicable);</w:t>
      </w:r>
    </w:p>
    <w:p w14:paraId="0000010A" w14:textId="7BCB6452" w:rsidR="005D31F9" w:rsidRDefault="000111F7" w:rsidP="001A3780">
      <w:pPr>
        <w:pStyle w:val="GPSL4numberedclause"/>
        <w:rPr>
          <w:rFonts w:eastAsia="Arial"/>
          <w:color w:val="000000"/>
        </w:rPr>
      </w:pPr>
      <w:r w:rsidRPr="63CAFA72">
        <w:rPr>
          <w:rFonts w:eastAsia="Arial"/>
        </w:rPr>
        <w:t xml:space="preserve">the </w:t>
      </w:r>
      <w:r w:rsidRPr="001A3780">
        <w:rPr>
          <w:rFonts w:eastAsia="Arial"/>
        </w:rPr>
        <w:t>performance</w:t>
      </w:r>
      <w:r w:rsidRPr="63CAFA72">
        <w:rPr>
          <w:rFonts w:eastAsia="Arial"/>
        </w:rPr>
        <w:t xml:space="preserve"> of the Supplier causes a Critical </w:t>
      </w:r>
      <w:r w:rsidR="005C608D" w:rsidRPr="63CAFA72">
        <w:rPr>
          <w:rFonts w:eastAsia="Arial"/>
        </w:rPr>
        <w:t>KPI</w:t>
      </w:r>
      <w:r w:rsidRPr="63CAFA72">
        <w:rPr>
          <w:rFonts w:eastAsia="Arial"/>
        </w:rPr>
        <w:t xml:space="preserve"> Failure to </w:t>
      </w:r>
      <w:proofErr w:type="gramStart"/>
      <w:r w:rsidRPr="63CAFA72">
        <w:rPr>
          <w:rFonts w:eastAsia="Arial"/>
        </w:rPr>
        <w:t>occur;</w:t>
      </w:r>
      <w:proofErr w:type="gramEnd"/>
    </w:p>
    <w:p w14:paraId="0000010B" w14:textId="67E6DCBA" w:rsidR="005D31F9" w:rsidRDefault="000111F7" w:rsidP="001A3780">
      <w:pPr>
        <w:pStyle w:val="GPSL4numberedclause"/>
        <w:rPr>
          <w:rFonts w:eastAsia="Arial"/>
          <w:color w:val="000000"/>
        </w:rPr>
      </w:pPr>
      <w:r w:rsidRPr="5E17ED9A">
        <w:rPr>
          <w:rFonts w:eastAsia="Arial"/>
        </w:rPr>
        <w:t xml:space="preserve">there’s a consistent repeated failure to meet the </w:t>
      </w:r>
      <w:r w:rsidR="005C608D" w:rsidRPr="5E17ED9A">
        <w:rPr>
          <w:rFonts w:eastAsia="Arial"/>
        </w:rPr>
        <w:t>Key Performance Indicators</w:t>
      </w:r>
      <w:r w:rsidRPr="5E17ED9A">
        <w:rPr>
          <w:rFonts w:eastAsia="Arial"/>
        </w:rPr>
        <w:t xml:space="preserve"> in Schedule 10 (</w:t>
      </w:r>
      <w:r w:rsidR="005C608D" w:rsidRPr="5E17ED9A">
        <w:rPr>
          <w:rFonts w:eastAsia="Arial"/>
        </w:rPr>
        <w:t>P</w:t>
      </w:r>
      <w:r w:rsidR="005C608D" w:rsidRPr="006A1EBB">
        <w:rPr>
          <w:rFonts w:eastAsia="Arial"/>
          <w:i/>
        </w:rPr>
        <w:t xml:space="preserve">erformance </w:t>
      </w:r>
      <w:r w:rsidRPr="006A1EBB">
        <w:rPr>
          <w:rFonts w:eastAsia="Arial"/>
          <w:i/>
        </w:rPr>
        <w:t>Levels</w:t>
      </w:r>
      <w:proofErr w:type="gramStart"/>
      <w:r w:rsidRPr="5E17ED9A">
        <w:rPr>
          <w:rFonts w:eastAsia="Arial"/>
        </w:rPr>
        <w:t>);</w:t>
      </w:r>
      <w:proofErr w:type="gramEnd"/>
    </w:p>
    <w:p w14:paraId="0000010C" w14:textId="77777777" w:rsidR="005D31F9" w:rsidRDefault="000111F7" w:rsidP="001A3780">
      <w:pPr>
        <w:pStyle w:val="GPSL4numberedclause"/>
        <w:rPr>
          <w:rFonts w:eastAsia="Arial"/>
        </w:rPr>
      </w:pPr>
      <w:r>
        <w:rPr>
          <w:rFonts w:eastAsia="Arial"/>
        </w:rPr>
        <w:t xml:space="preserve">there’s a Change of Control of the Supplier which isn’t pre-approved by the Buyer in </w:t>
      </w:r>
      <w:proofErr w:type="gramStart"/>
      <w:r>
        <w:rPr>
          <w:rFonts w:eastAsia="Arial"/>
        </w:rPr>
        <w:t>writing;</w:t>
      </w:r>
      <w:proofErr w:type="gramEnd"/>
    </w:p>
    <w:p w14:paraId="0000010E" w14:textId="77777777" w:rsidR="005D31F9" w:rsidRDefault="000111F7" w:rsidP="001A3780">
      <w:pPr>
        <w:pStyle w:val="GPSL4numberedclause"/>
        <w:rPr>
          <w:rFonts w:eastAsia="Arial"/>
        </w:rPr>
      </w:pPr>
      <w:r>
        <w:rPr>
          <w:rFonts w:eastAsia="Arial"/>
        </w:rPr>
        <w:t xml:space="preserve">the Supplier or its Affiliates embarrass or bring the Buyer into disrepute or diminish the public trust in </w:t>
      </w:r>
      <w:proofErr w:type="gramStart"/>
      <w:r>
        <w:rPr>
          <w:rFonts w:eastAsia="Arial"/>
        </w:rPr>
        <w:t>them;</w:t>
      </w:r>
      <w:proofErr w:type="gramEnd"/>
    </w:p>
    <w:p w14:paraId="0000010F" w14:textId="2152E1EB" w:rsidR="005D31F9" w:rsidRDefault="000111F7" w:rsidP="001A3780">
      <w:pPr>
        <w:pStyle w:val="GPSL4numberedclause"/>
        <w:rPr>
          <w:rFonts w:eastAsia="Arial"/>
        </w:rPr>
      </w:pPr>
      <w:r>
        <w:rPr>
          <w:rFonts w:eastAsia="Arial"/>
        </w:rPr>
        <w:lastRenderedPageBreak/>
        <w:t>the Supplier fails to comply with its legal obligations in the fields of environmental, social</w:t>
      </w:r>
      <w:r w:rsidR="00CB1CC5">
        <w:rPr>
          <w:rFonts w:eastAsia="Arial"/>
        </w:rPr>
        <w:t xml:space="preserve"> </w:t>
      </w:r>
      <w:r>
        <w:rPr>
          <w:rFonts w:eastAsia="Arial"/>
        </w:rPr>
        <w:t xml:space="preserve">or employment Law when providing the </w:t>
      </w:r>
      <w:proofErr w:type="gramStart"/>
      <w:r>
        <w:rPr>
          <w:rFonts w:eastAsia="Arial"/>
        </w:rPr>
        <w:t>Deliverables;</w:t>
      </w:r>
      <w:proofErr w:type="gramEnd"/>
    </w:p>
    <w:p w14:paraId="59977417" w14:textId="512505A4" w:rsidR="003B6BEF" w:rsidRDefault="000111F7" w:rsidP="001A3780">
      <w:pPr>
        <w:pStyle w:val="GPSL4numberedclause"/>
        <w:rPr>
          <w:rFonts w:eastAsia="Arial"/>
          <w:color w:val="000000"/>
        </w:rPr>
      </w:pPr>
      <w:r w:rsidRPr="5E17ED9A">
        <w:rPr>
          <w:rFonts w:eastAsia="Arial"/>
        </w:rPr>
        <w:t xml:space="preserve">the Supplier fails to </w:t>
      </w:r>
      <w:r w:rsidR="00126A66" w:rsidRPr="5E17ED9A">
        <w:rPr>
          <w:rFonts w:eastAsia="Arial"/>
        </w:rPr>
        <w:t>comply with its obligations</w:t>
      </w:r>
      <w:r w:rsidRPr="5E17ED9A">
        <w:rPr>
          <w:rFonts w:eastAsia="Arial"/>
        </w:rPr>
        <w:t xml:space="preserve"> under Part D</w:t>
      </w:r>
      <w:r w:rsidR="00126A66" w:rsidRPr="5E17ED9A">
        <w:rPr>
          <w:rFonts w:eastAsia="Arial"/>
        </w:rPr>
        <w:t xml:space="preserve"> (</w:t>
      </w:r>
      <w:r w:rsidR="00126A66" w:rsidRPr="006A1EBB">
        <w:rPr>
          <w:rFonts w:eastAsia="Arial"/>
          <w:i/>
        </w:rPr>
        <w:t>Pensions</w:t>
      </w:r>
      <w:r w:rsidR="00126A66" w:rsidRPr="5E17ED9A">
        <w:rPr>
          <w:rFonts w:eastAsia="Arial"/>
        </w:rPr>
        <w:t>)</w:t>
      </w:r>
      <w:r w:rsidRPr="5E17ED9A">
        <w:rPr>
          <w:rFonts w:eastAsia="Arial"/>
        </w:rPr>
        <w:t xml:space="preserve"> of Schedule 7 (</w:t>
      </w:r>
      <w:r w:rsidRPr="006A1EBB">
        <w:rPr>
          <w:rFonts w:eastAsia="Arial"/>
          <w:i/>
        </w:rPr>
        <w:t>Staff Transfer</w:t>
      </w:r>
      <w:proofErr w:type="gramStart"/>
      <w:r w:rsidRPr="5E17ED9A">
        <w:rPr>
          <w:rFonts w:eastAsia="Arial"/>
        </w:rPr>
        <w:t>)</w:t>
      </w:r>
      <w:r w:rsidR="003B6BEF" w:rsidRPr="5E17ED9A">
        <w:rPr>
          <w:rFonts w:eastAsia="Arial"/>
        </w:rPr>
        <w:t>;</w:t>
      </w:r>
      <w:proofErr w:type="gramEnd"/>
      <w:r w:rsidR="003B6BEF" w:rsidRPr="5E17ED9A">
        <w:rPr>
          <w:rFonts w:eastAsia="Arial"/>
        </w:rPr>
        <w:t xml:space="preserve"> </w:t>
      </w:r>
    </w:p>
    <w:p w14:paraId="1D27B52B" w14:textId="6946DCC0" w:rsidR="00C05050" w:rsidRPr="00C05050" w:rsidRDefault="00C05050" w:rsidP="001A3780">
      <w:pPr>
        <w:pStyle w:val="GPSL4numberedclause"/>
        <w:rPr>
          <w:rFonts w:eastAsia="Arial"/>
          <w:color w:val="000000"/>
        </w:rPr>
      </w:pPr>
      <w:r w:rsidRPr="5E17ED9A">
        <w:rPr>
          <w:rFonts w:eastAsia="Arial"/>
        </w:rPr>
        <w:t xml:space="preserve">the Supplier committing a material Default under </w:t>
      </w:r>
      <w:r w:rsidR="5BB4FDEB" w:rsidRPr="5E17ED9A">
        <w:rPr>
          <w:rFonts w:eastAsia="Arial"/>
        </w:rPr>
        <w:t>P</w:t>
      </w:r>
      <w:r w:rsidRPr="5E17ED9A">
        <w:rPr>
          <w:rFonts w:eastAsia="Arial"/>
        </w:rPr>
        <w:t>aragraphs 7.1.1 or 7.1.2 of Part D (</w:t>
      </w:r>
      <w:r w:rsidRPr="006A1EBB">
        <w:rPr>
          <w:rFonts w:eastAsia="Arial"/>
          <w:i/>
        </w:rPr>
        <w:t>Pensions</w:t>
      </w:r>
      <w:r w:rsidRPr="5E17ED9A">
        <w:rPr>
          <w:rFonts w:eastAsia="Arial"/>
        </w:rPr>
        <w:t>) of Schedule 7 (</w:t>
      </w:r>
      <w:r w:rsidRPr="006A1EBB">
        <w:rPr>
          <w:rFonts w:eastAsia="Arial"/>
          <w:i/>
        </w:rPr>
        <w:t>Staff Transfer</w:t>
      </w:r>
      <w:proofErr w:type="gramStart"/>
      <w:r w:rsidRPr="006A1EBB">
        <w:rPr>
          <w:rFonts w:eastAsia="Arial"/>
          <w:i/>
        </w:rPr>
        <w:t>)</w:t>
      </w:r>
      <w:r w:rsidRPr="5E17ED9A">
        <w:rPr>
          <w:rFonts w:eastAsia="Arial"/>
        </w:rPr>
        <w:t>;</w:t>
      </w:r>
      <w:proofErr w:type="gramEnd"/>
      <w:r w:rsidRPr="5E17ED9A">
        <w:rPr>
          <w:rFonts w:eastAsia="Arial"/>
        </w:rPr>
        <w:t xml:space="preserve"> </w:t>
      </w:r>
    </w:p>
    <w:p w14:paraId="14A96148" w14:textId="20338CD7" w:rsidR="0064651E" w:rsidRPr="003B3330" w:rsidDel="00C05050" w:rsidRDefault="0064651E" w:rsidP="001A3780">
      <w:pPr>
        <w:pStyle w:val="GPSL4numberedclause"/>
        <w:rPr>
          <w:rFonts w:eastAsia="Arial"/>
          <w:color w:val="000000"/>
        </w:rPr>
      </w:pPr>
      <w:bookmarkStart w:id="123" w:name="_Ref188445557"/>
      <w:r w:rsidRPr="2836D74B">
        <w:rPr>
          <w:rFonts w:eastAsia="Arial"/>
        </w:rPr>
        <w:t>in accordance with Section 78</w:t>
      </w:r>
      <w:r w:rsidR="00023929" w:rsidRPr="2836D74B">
        <w:rPr>
          <w:rFonts w:eastAsia="Arial"/>
        </w:rPr>
        <w:t>, and</w:t>
      </w:r>
      <w:r w:rsidR="000B6CFA" w:rsidRPr="2836D74B">
        <w:rPr>
          <w:rFonts w:eastAsia="Arial"/>
        </w:rPr>
        <w:t>/or</w:t>
      </w:r>
      <w:r w:rsidR="00023929" w:rsidRPr="2836D74B">
        <w:rPr>
          <w:rFonts w:eastAsia="Arial"/>
        </w:rPr>
        <w:t xml:space="preserve"> Section 79 (where applicable),</w:t>
      </w:r>
      <w:r w:rsidRPr="2836D74B">
        <w:rPr>
          <w:rFonts w:eastAsia="Arial"/>
        </w:rPr>
        <w:t xml:space="preserve"> of the Procurement Act 2023</w:t>
      </w:r>
      <w:r w:rsidR="00023929" w:rsidRPr="2836D74B">
        <w:rPr>
          <w:rFonts w:eastAsia="Arial"/>
        </w:rPr>
        <w:t xml:space="preserve">, and provided that the requirements of </w:t>
      </w:r>
      <w:r w:rsidR="005A0BD5">
        <w:rPr>
          <w:rFonts w:eastAsia="Arial"/>
        </w:rPr>
        <w:t>S</w:t>
      </w:r>
      <w:r w:rsidR="00023929" w:rsidRPr="006A1EBB">
        <w:rPr>
          <w:rFonts w:eastAsia="Arial"/>
        </w:rPr>
        <w:t>ection</w:t>
      </w:r>
      <w:r w:rsidR="00023929" w:rsidRPr="2836D74B">
        <w:rPr>
          <w:rFonts w:eastAsia="Arial"/>
        </w:rPr>
        <w:t xml:space="preserve"> 78(7) of the Procurement Act 2023 have been met,</w:t>
      </w:r>
      <w:r w:rsidRPr="2836D74B">
        <w:rPr>
          <w:rFonts w:eastAsia="Arial"/>
        </w:rPr>
        <w:t xml:space="preserve"> where:</w:t>
      </w:r>
      <w:bookmarkEnd w:id="123"/>
    </w:p>
    <w:p w14:paraId="4105CC64" w14:textId="3720D653" w:rsidR="0064651E" w:rsidRPr="003B3330" w:rsidDel="00C05050" w:rsidRDefault="0064651E" w:rsidP="001A3780">
      <w:pPr>
        <w:pStyle w:val="GPSL5numberedclause"/>
        <w:rPr>
          <w:rFonts w:eastAsia="Arial"/>
          <w:color w:val="000000"/>
        </w:rPr>
      </w:pPr>
      <w:bookmarkStart w:id="124" w:name="_Ref188445573"/>
      <w:r w:rsidRPr="2836D74B">
        <w:rPr>
          <w:rFonts w:eastAsia="Arial"/>
        </w:rPr>
        <w:t xml:space="preserve">the </w:t>
      </w:r>
      <w:r w:rsidR="00532CC1" w:rsidRPr="2836D74B">
        <w:rPr>
          <w:rFonts w:eastAsia="Arial"/>
        </w:rPr>
        <w:t>Buyer</w:t>
      </w:r>
      <w:r w:rsidRPr="2836D74B">
        <w:rPr>
          <w:rFonts w:eastAsia="Arial"/>
        </w:rPr>
        <w:t xml:space="preserve"> considers that the Contract was awarded or modified in material breach of the Procurement Act 2023 or regulations made under </w:t>
      </w:r>
      <w:proofErr w:type="gramStart"/>
      <w:r w:rsidRPr="2836D74B">
        <w:rPr>
          <w:rFonts w:eastAsia="Arial"/>
        </w:rPr>
        <w:t>it;</w:t>
      </w:r>
      <w:bookmarkEnd w:id="124"/>
      <w:proofErr w:type="gramEnd"/>
    </w:p>
    <w:p w14:paraId="167EEBE0" w14:textId="6CDEEB36" w:rsidR="0064651E" w:rsidRPr="003B3330" w:rsidDel="00C05050" w:rsidRDefault="0064651E" w:rsidP="001A3780">
      <w:pPr>
        <w:pStyle w:val="GPSL5numberedclause"/>
        <w:rPr>
          <w:rFonts w:eastAsia="Arial"/>
          <w:color w:val="000000"/>
        </w:rPr>
      </w:pPr>
      <w:r w:rsidRPr="2836D74B">
        <w:rPr>
          <w:rFonts w:eastAsia="Arial"/>
        </w:rPr>
        <w:t>the Supplier has, since the award of the Contract become an excluded supplier or excludable supplier (including by reference to an associated person) as set out in Section 57 of the Procurement Act 2023</w:t>
      </w:r>
      <w:r w:rsidR="00023929" w:rsidRPr="2836D74B">
        <w:rPr>
          <w:rFonts w:eastAsia="Arial"/>
        </w:rPr>
        <w:t xml:space="preserve"> and provided that the conditions in Sections 78(8) (where applicable) of the Procurement Act 2023 have been met</w:t>
      </w:r>
      <w:r w:rsidRPr="2836D74B">
        <w:rPr>
          <w:rFonts w:eastAsia="Arial"/>
        </w:rPr>
        <w:t>; and/or</w:t>
      </w:r>
    </w:p>
    <w:p w14:paraId="48649066" w14:textId="7502A93A" w:rsidR="0064651E" w:rsidRPr="0064694F" w:rsidDel="00C05050" w:rsidRDefault="0064651E" w:rsidP="001A3780">
      <w:pPr>
        <w:pStyle w:val="GPSL5numberedclause"/>
        <w:rPr>
          <w:rFonts w:eastAsia="Arial"/>
          <w:color w:val="000000"/>
        </w:rPr>
      </w:pPr>
      <w:r w:rsidRPr="2836D74B">
        <w:rPr>
          <w:rFonts w:eastAsia="Arial"/>
        </w:rPr>
        <w:t>any Sub</w:t>
      </w:r>
      <w:r w:rsidR="00532CC1" w:rsidRPr="2836D74B">
        <w:rPr>
          <w:rFonts w:eastAsia="Arial"/>
        </w:rPr>
        <w:t>c</w:t>
      </w:r>
      <w:r w:rsidRPr="2836D74B">
        <w:rPr>
          <w:rFonts w:eastAsia="Arial"/>
        </w:rPr>
        <w:t xml:space="preserve">ontractor has, since the award of the Contract become an excluded supplier or excludable supplier as set out in Section 57 of the Procurement Act 2023 and provided that the conditions in Section </w:t>
      </w:r>
      <w:r w:rsidR="00023929" w:rsidRPr="2836D74B">
        <w:rPr>
          <w:rFonts w:eastAsia="Arial"/>
        </w:rPr>
        <w:t xml:space="preserve">78(3) to </w:t>
      </w:r>
      <w:r w:rsidRPr="2836D74B">
        <w:rPr>
          <w:rFonts w:eastAsia="Arial"/>
        </w:rPr>
        <w:t xml:space="preserve">78(8) of the Procurement Act 2023 have been </w:t>
      </w:r>
      <w:proofErr w:type="gramStart"/>
      <w:r w:rsidRPr="2836D74B">
        <w:rPr>
          <w:rFonts w:eastAsia="Arial"/>
        </w:rPr>
        <w:t>met</w:t>
      </w:r>
      <w:r w:rsidR="00272DD8" w:rsidRPr="2836D74B">
        <w:rPr>
          <w:rFonts w:eastAsia="Arial"/>
        </w:rPr>
        <w:t>;</w:t>
      </w:r>
      <w:proofErr w:type="gramEnd"/>
      <w:r w:rsidR="00272DD8" w:rsidRPr="2836D74B" w:rsidDel="00F90A78">
        <w:rPr>
          <w:rFonts w:eastAsia="Arial"/>
        </w:rPr>
        <w:t xml:space="preserve"> </w:t>
      </w:r>
    </w:p>
    <w:p w14:paraId="3A48DB7D" w14:textId="21ED9EF9" w:rsidR="00C84322" w:rsidRDefault="00532CC1" w:rsidP="001A3780">
      <w:pPr>
        <w:pStyle w:val="GPSL4numberedclause"/>
        <w:rPr>
          <w:rFonts w:eastAsia="Arial"/>
        </w:rPr>
      </w:pPr>
      <w:r>
        <w:rPr>
          <w:rFonts w:eastAsia="Arial"/>
        </w:rPr>
        <w:t>the Supplier fails to enter into a legally binding agreement with any Subcontractor</w:t>
      </w:r>
      <w:r w:rsidR="008B5989" w:rsidRPr="008B5989">
        <w:t xml:space="preserve"> </w:t>
      </w:r>
      <w:r w:rsidR="008B5989" w:rsidRPr="008B5989">
        <w:rPr>
          <w:rFonts w:eastAsia="Arial"/>
        </w:rPr>
        <w:t>in accordance with Section 72 of the Procurement Act 2023</w:t>
      </w:r>
      <w:r w:rsidR="00023929">
        <w:rPr>
          <w:rFonts w:eastAsia="Arial"/>
        </w:rPr>
        <w:t xml:space="preserve">; </w:t>
      </w:r>
      <w:r w:rsidR="00CA7292">
        <w:rPr>
          <w:rFonts w:eastAsia="Arial"/>
        </w:rPr>
        <w:t>and/or</w:t>
      </w:r>
    </w:p>
    <w:p w14:paraId="012882A3" w14:textId="63EF9921" w:rsidR="00C84322" w:rsidRPr="00C84322" w:rsidRDefault="00C84322" w:rsidP="001A3780">
      <w:pPr>
        <w:pStyle w:val="GPSL4numberedclause"/>
        <w:rPr>
          <w:rFonts w:eastAsia="Arial"/>
        </w:rPr>
      </w:pPr>
      <w:bookmarkStart w:id="125" w:name="_Ref188445482"/>
      <w:r w:rsidRPr="5E45AE30">
        <w:rPr>
          <w:rFonts w:eastAsia="Arial"/>
          <w:color w:val="000000" w:themeColor="text1"/>
        </w:rPr>
        <w:t xml:space="preserve">where any Subcontractor has, since the award of the Contract, become an excluded supplier or excludable supplier as defined in </w:t>
      </w:r>
      <w:r w:rsidR="005A0BD5">
        <w:rPr>
          <w:rFonts w:eastAsia="Arial"/>
          <w:color w:val="000000" w:themeColor="text1"/>
        </w:rPr>
        <w:t>S</w:t>
      </w:r>
      <w:r w:rsidRPr="006A1EBB">
        <w:rPr>
          <w:rFonts w:eastAsia="Arial"/>
          <w:color w:val="000000" w:themeColor="text1"/>
        </w:rPr>
        <w:t>ection</w:t>
      </w:r>
      <w:r w:rsidRPr="5E45AE30">
        <w:rPr>
          <w:rFonts w:eastAsia="Arial"/>
          <w:color w:val="000000" w:themeColor="text1"/>
        </w:rPr>
        <w:t xml:space="preserve"> 57 of the Procurement Act 2023, provided that prior to exercising its right of termination under this Clause 14.4.1</w:t>
      </w:r>
      <w:r w:rsidR="00B150BC" w:rsidRPr="006A1EBB">
        <w:rPr>
          <w:rFonts w:eastAsia="Arial"/>
          <w:color w:val="000000" w:themeColor="text1"/>
        </w:rPr>
        <w:fldChar w:fldCharType="begin"/>
      </w:r>
      <w:r w:rsidR="00B150BC" w:rsidRPr="006A1EBB">
        <w:rPr>
          <w:rFonts w:eastAsia="Arial"/>
          <w:color w:val="000000" w:themeColor="text1"/>
        </w:rPr>
        <w:instrText xml:space="preserve"> REF _Ref188445482 \r \h </w:instrText>
      </w:r>
      <w:r w:rsidR="006A1EBB">
        <w:rPr>
          <w:rFonts w:eastAsia="Arial"/>
          <w:color w:val="000000" w:themeColor="text1"/>
        </w:rPr>
        <w:instrText xml:space="preserve"> \* MERGEFORMAT </w:instrText>
      </w:r>
      <w:r w:rsidR="00B150BC" w:rsidRPr="006A1EBB">
        <w:rPr>
          <w:rFonts w:eastAsia="Arial"/>
          <w:color w:val="000000" w:themeColor="text1"/>
        </w:rPr>
      </w:r>
      <w:r w:rsidR="00B150BC" w:rsidRPr="006A1EBB">
        <w:rPr>
          <w:rFonts w:eastAsia="Arial"/>
          <w:color w:val="000000" w:themeColor="text1"/>
        </w:rPr>
        <w:fldChar w:fldCharType="separate"/>
      </w:r>
      <w:r w:rsidR="00B92265">
        <w:rPr>
          <w:rFonts w:eastAsia="Arial"/>
          <w:color w:val="000000" w:themeColor="text1"/>
        </w:rPr>
        <w:t>(p)</w:t>
      </w:r>
      <w:r w:rsidR="00B150BC" w:rsidRPr="006A1EBB">
        <w:rPr>
          <w:rFonts w:eastAsia="Arial"/>
          <w:color w:val="000000" w:themeColor="text1"/>
        </w:rPr>
        <w:fldChar w:fldCharType="end"/>
      </w:r>
      <w:r w:rsidRPr="5E45AE30">
        <w:rPr>
          <w:rFonts w:eastAsia="Arial"/>
          <w:color w:val="000000" w:themeColor="text1"/>
        </w:rPr>
        <w:t xml:space="preserve"> the </w:t>
      </w:r>
      <w:r w:rsidR="00877780" w:rsidRPr="006A1EBB">
        <w:rPr>
          <w:rFonts w:eastAsia="Arial"/>
          <w:color w:val="000000" w:themeColor="text1"/>
        </w:rPr>
        <w:t>Buyer</w:t>
      </w:r>
      <w:r w:rsidRPr="5E45AE30">
        <w:rPr>
          <w:rFonts w:eastAsia="Arial"/>
          <w:color w:val="000000" w:themeColor="text1"/>
        </w:rPr>
        <w:t>:</w:t>
      </w:r>
      <w:bookmarkEnd w:id="125"/>
      <w:r w:rsidRPr="5E45AE30">
        <w:rPr>
          <w:rFonts w:eastAsia="Arial"/>
          <w:color w:val="000000" w:themeColor="text1"/>
        </w:rPr>
        <w:t xml:space="preserve"> </w:t>
      </w:r>
    </w:p>
    <w:p w14:paraId="0A28639C" w14:textId="42497F95" w:rsidR="00C84322" w:rsidRPr="00C84322" w:rsidRDefault="00C84322" w:rsidP="001A3780">
      <w:pPr>
        <w:pStyle w:val="GPSL5numberedclause"/>
        <w:rPr>
          <w:rFonts w:eastAsia="Arial"/>
        </w:rPr>
      </w:pPr>
      <w:r w:rsidRPr="00C84322">
        <w:rPr>
          <w:rFonts w:eastAsia="Arial"/>
        </w:rPr>
        <w:t xml:space="preserve">has notified the Supplier of its intention to terminate under this Clause, and why the </w:t>
      </w:r>
      <w:r w:rsidR="00877780">
        <w:rPr>
          <w:rFonts w:eastAsia="Arial"/>
        </w:rPr>
        <w:t>Buyer</w:t>
      </w:r>
      <w:r w:rsidR="00877780" w:rsidRPr="00C84322">
        <w:rPr>
          <w:rFonts w:eastAsia="Arial"/>
        </w:rPr>
        <w:t xml:space="preserve"> </w:t>
      </w:r>
      <w:r w:rsidRPr="00C84322">
        <w:rPr>
          <w:rFonts w:eastAsia="Arial"/>
        </w:rPr>
        <w:t xml:space="preserve">has decided to terminate the </w:t>
      </w:r>
      <w:proofErr w:type="gramStart"/>
      <w:r w:rsidRPr="00C84322">
        <w:rPr>
          <w:rFonts w:eastAsia="Arial"/>
        </w:rPr>
        <w:t>Contract;</w:t>
      </w:r>
      <w:proofErr w:type="gramEnd"/>
    </w:p>
    <w:p w14:paraId="4A821A95" w14:textId="18B040C9" w:rsidR="00C84322" w:rsidRPr="00C84322" w:rsidRDefault="00C84322" w:rsidP="001A3780">
      <w:pPr>
        <w:pStyle w:val="GPSL5numberedclause"/>
        <w:rPr>
          <w:rFonts w:eastAsia="Arial"/>
        </w:rPr>
      </w:pPr>
      <w:r w:rsidRPr="00C84322">
        <w:rPr>
          <w:rFonts w:eastAsia="Arial"/>
        </w:rPr>
        <w:lastRenderedPageBreak/>
        <w:t xml:space="preserve">has given the Supplier reasonable opportunity to make representations about whether this Clause applies and the </w:t>
      </w:r>
      <w:r w:rsidR="00877780">
        <w:rPr>
          <w:rFonts w:eastAsia="Arial"/>
        </w:rPr>
        <w:t>Buyer</w:t>
      </w:r>
      <w:r w:rsidR="00877780" w:rsidRPr="00C84322">
        <w:rPr>
          <w:rFonts w:eastAsia="Arial"/>
        </w:rPr>
        <w:t xml:space="preserve">'s </w:t>
      </w:r>
      <w:r w:rsidRPr="00C84322">
        <w:rPr>
          <w:rFonts w:eastAsia="Arial"/>
        </w:rPr>
        <w:t>decision to terminate; and</w:t>
      </w:r>
    </w:p>
    <w:p w14:paraId="6727506C" w14:textId="71B7341B" w:rsidR="00023929" w:rsidRDefault="00C84322" w:rsidP="001A3780">
      <w:pPr>
        <w:pStyle w:val="GPSL5numberedclause"/>
        <w:rPr>
          <w:rFonts w:eastAsia="Arial"/>
        </w:rPr>
      </w:pPr>
      <w:r w:rsidRPr="0DA049F8">
        <w:rPr>
          <w:rFonts w:eastAsia="Arial"/>
        </w:rPr>
        <w:t>has given the Supplier a reasonable opportunity to end its Sub-Contract with the excluded or excludable supplier, and if necessary, find an alternative Sub</w:t>
      </w:r>
      <w:r w:rsidR="309D9CA3" w:rsidRPr="0DA049F8">
        <w:rPr>
          <w:rFonts w:eastAsia="Arial"/>
        </w:rPr>
        <w:t>c</w:t>
      </w:r>
      <w:r w:rsidRPr="0DA049F8">
        <w:rPr>
          <w:rFonts w:eastAsia="Arial"/>
        </w:rPr>
        <w:t>ontractor</w:t>
      </w:r>
      <w:r w:rsidR="00CA7292" w:rsidRPr="0DA049F8">
        <w:rPr>
          <w:rFonts w:eastAsia="Arial"/>
        </w:rPr>
        <w:t>.</w:t>
      </w:r>
    </w:p>
    <w:p w14:paraId="00000112" w14:textId="77777777" w:rsidR="005D31F9" w:rsidRPr="001A3780" w:rsidRDefault="000111F7" w:rsidP="001A3780">
      <w:pPr>
        <w:pStyle w:val="GPSL2numberedclause"/>
        <w:rPr>
          <w:rFonts w:eastAsia="Arial"/>
          <w:b/>
          <w:bCs/>
        </w:rPr>
      </w:pPr>
      <w:bookmarkStart w:id="126" w:name="_heading=h.kfd9zoaoa4n0" w:colFirst="0" w:colLast="0"/>
      <w:bookmarkStart w:id="127" w:name="_heading=h.ogrsju2g3v9z" w:colFirst="0" w:colLast="0"/>
      <w:bookmarkStart w:id="128" w:name="_Ref188445832"/>
      <w:bookmarkEnd w:id="126"/>
      <w:bookmarkEnd w:id="127"/>
      <w:r w:rsidRPr="001A3780">
        <w:rPr>
          <w:rFonts w:eastAsia="Arial"/>
          <w:b/>
          <w:bCs/>
        </w:rPr>
        <w:t>What happens if the contract ends</w:t>
      </w:r>
      <w:bookmarkEnd w:id="128"/>
    </w:p>
    <w:p w14:paraId="00000113" w14:textId="7483025C" w:rsidR="005D31F9" w:rsidRDefault="000111F7" w:rsidP="001A3780">
      <w:pPr>
        <w:pStyle w:val="GPSL3numberedclause"/>
        <w:rPr>
          <w:rFonts w:eastAsia="Arial"/>
        </w:rPr>
      </w:pPr>
      <w:bookmarkStart w:id="129" w:name="_heading=h.vfk88vbawqbh"/>
      <w:bookmarkStart w:id="130" w:name="_Ref188443358"/>
      <w:bookmarkEnd w:id="129"/>
      <w:r w:rsidRPr="5E45AE30">
        <w:rPr>
          <w:rFonts w:eastAsia="Arial"/>
        </w:rPr>
        <w:t xml:space="preserve">Where the Buyer terminates this Contract under Clauses </w:t>
      </w:r>
      <w:r w:rsidR="00B150BC" w:rsidRPr="006A1EBB">
        <w:rPr>
          <w:rFonts w:eastAsia="Arial"/>
        </w:rPr>
        <w:fldChar w:fldCharType="begin"/>
      </w:r>
      <w:r w:rsidR="00B150BC" w:rsidRPr="006A1EBB">
        <w:rPr>
          <w:rFonts w:eastAsia="Arial"/>
        </w:rPr>
        <w:instrText xml:space="preserve"> REF _Ref188445535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14.4.1</w:t>
      </w:r>
      <w:r w:rsidR="00B150BC" w:rsidRPr="006A1EBB">
        <w:rPr>
          <w:rFonts w:eastAsia="Arial"/>
        </w:rPr>
        <w:fldChar w:fldCharType="end"/>
      </w:r>
      <w:r w:rsidR="00E54532" w:rsidRPr="5E45AE30">
        <w:rPr>
          <w:rFonts w:eastAsia="Arial"/>
        </w:rPr>
        <w:t xml:space="preserve"> (excluding </w:t>
      </w:r>
      <w:r w:rsidR="00B150BC" w:rsidRPr="006A1EBB">
        <w:rPr>
          <w:rFonts w:eastAsia="Arial"/>
        </w:rPr>
        <w:fldChar w:fldCharType="begin"/>
      </w:r>
      <w:r w:rsidR="00B150BC" w:rsidRPr="006A1EBB">
        <w:rPr>
          <w:rFonts w:eastAsia="Arial"/>
        </w:rPr>
        <w:instrText xml:space="preserve"> REF _Ref188445573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14.4.1(n)(</w:t>
      </w:r>
      <w:proofErr w:type="spellStart"/>
      <w:r w:rsidR="00B92265">
        <w:rPr>
          <w:rFonts w:eastAsia="Arial"/>
        </w:rPr>
        <w:t>i</w:t>
      </w:r>
      <w:proofErr w:type="spellEnd"/>
      <w:r w:rsidR="00B92265">
        <w:rPr>
          <w:rFonts w:eastAsia="Arial"/>
        </w:rPr>
        <w:t>)</w:t>
      </w:r>
      <w:r w:rsidR="00B150BC" w:rsidRPr="006A1EBB">
        <w:rPr>
          <w:rFonts w:eastAsia="Arial"/>
        </w:rPr>
        <w:fldChar w:fldCharType="end"/>
      </w:r>
      <w:r w:rsidR="00C84322" w:rsidRPr="006A1EBB">
        <w:rPr>
          <w:rFonts w:eastAsia="Arial"/>
        </w:rPr>
        <w:t>)</w:t>
      </w:r>
      <w:r w:rsidRPr="006A1EBB">
        <w:rPr>
          <w:rFonts w:eastAsia="Arial"/>
        </w:rPr>
        <w:t>,</w:t>
      </w:r>
      <w:r w:rsidR="00E54532"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_Ref188445599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10.4</w:t>
      </w:r>
      <w:r w:rsidR="00B150BC" w:rsidRPr="006A1EBB">
        <w:rPr>
          <w:rFonts w:eastAsia="Arial"/>
        </w:rPr>
        <w:fldChar w:fldCharType="end"/>
      </w:r>
      <w:r w:rsidR="00E54532" w:rsidRPr="006A1EBB">
        <w:rPr>
          <w:rFonts w:eastAsia="Arial"/>
        </w:rPr>
        <w:t>,</w:t>
      </w:r>
      <w:r w:rsidR="00625FD2"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_Ref188445608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12.3</w:t>
      </w:r>
      <w:r w:rsidR="00B150BC" w:rsidRPr="006A1EBB">
        <w:rPr>
          <w:rFonts w:eastAsia="Arial"/>
        </w:rPr>
        <w:fldChar w:fldCharType="end"/>
      </w:r>
      <w:r w:rsidR="00E54532" w:rsidRPr="006A1EBB">
        <w:rPr>
          <w:rFonts w:eastAsia="Arial"/>
        </w:rPr>
        <w:t xml:space="preserve"> </w:t>
      </w:r>
      <w:r w:rsidR="00B150BC" w:rsidRPr="006A1EBB">
        <w:rPr>
          <w:rFonts w:eastAsia="Arial"/>
        </w:rPr>
        <w:t>or</w:t>
      </w:r>
      <w:r w:rsidR="00E54532"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_Ref188445629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36.3</w:t>
      </w:r>
      <w:r w:rsidR="00B150BC" w:rsidRPr="006A1EBB">
        <w:rPr>
          <w:rFonts w:eastAsia="Arial"/>
        </w:rPr>
        <w:fldChar w:fldCharType="end"/>
      </w:r>
      <w:r w:rsidRPr="006A1EBB">
        <w:rPr>
          <w:rFonts w:eastAsia="Arial"/>
        </w:rPr>
        <w:t>,</w:t>
      </w:r>
      <w:r w:rsidRPr="5E45AE30">
        <w:rPr>
          <w:rFonts w:eastAsia="Arial"/>
        </w:rPr>
        <w:t xml:space="preserve"> Paragraph 7 of Part D of Schedule 7 (</w:t>
      </w:r>
      <w:r w:rsidRPr="5E45AE30">
        <w:rPr>
          <w:rFonts w:eastAsia="Arial"/>
          <w:i/>
          <w:iCs/>
        </w:rPr>
        <w:t>Staff Transfer</w:t>
      </w:r>
      <w:r w:rsidRPr="5E45AE30">
        <w:rPr>
          <w:rFonts w:eastAsia="Arial"/>
        </w:rPr>
        <w:t>), Paragraph 2.2 of Schedule 12 (</w:t>
      </w:r>
      <w:r w:rsidRPr="5E45AE30">
        <w:rPr>
          <w:rFonts w:eastAsia="Arial"/>
          <w:i/>
          <w:iCs/>
        </w:rPr>
        <w:t>Benchmarking</w:t>
      </w:r>
      <w:r w:rsidRPr="5E45AE30">
        <w:rPr>
          <w:rFonts w:eastAsia="Arial"/>
        </w:rPr>
        <w:t>) (where applicable</w:t>
      </w:r>
      <w:r w:rsidRPr="006A1EBB">
        <w:rPr>
          <w:rFonts w:eastAsia="Arial"/>
        </w:rPr>
        <w:t>)</w:t>
      </w:r>
      <w:r w:rsidR="00B150BC" w:rsidRPr="006A1EBB">
        <w:rPr>
          <w:rFonts w:eastAsia="Arial"/>
        </w:rPr>
        <w:t>,</w:t>
      </w:r>
      <w:r w:rsidRPr="5E45AE30">
        <w:rPr>
          <w:rFonts w:eastAsia="Arial"/>
        </w:rPr>
        <w:t xml:space="preserve"> Paragraph 4.1 of Schedule </w:t>
      </w:r>
      <w:r w:rsidR="00747989" w:rsidRPr="006A1EBB">
        <w:rPr>
          <w:rFonts w:eastAsia="Arial"/>
        </w:rPr>
        <w:t>19</w:t>
      </w:r>
      <w:r w:rsidRPr="5E45AE30">
        <w:rPr>
          <w:rFonts w:eastAsia="Arial"/>
        </w:rPr>
        <w:t xml:space="preserve"> (</w:t>
      </w:r>
      <w:r w:rsidRPr="006A1EBB">
        <w:rPr>
          <w:rFonts w:eastAsia="Arial"/>
          <w:i/>
        </w:rPr>
        <w:t>Corporate Resolution Planning</w:t>
      </w:r>
      <w:r w:rsidRPr="5E45AE30">
        <w:rPr>
          <w:rFonts w:eastAsia="Arial"/>
        </w:rPr>
        <w:t>) (where applicable) Paragraph 7 of Schedule 24 (</w:t>
      </w:r>
      <w:r w:rsidRPr="006A1EBB">
        <w:rPr>
          <w:rFonts w:eastAsia="Arial"/>
          <w:i/>
        </w:rPr>
        <w:t>Financial Difficulties</w:t>
      </w:r>
      <w:r w:rsidRPr="5E45AE30">
        <w:rPr>
          <w:rFonts w:eastAsia="Arial"/>
        </w:rPr>
        <w:t>) (where applicable)</w:t>
      </w:r>
      <w:r w:rsidR="00E54532" w:rsidRPr="5E45AE30">
        <w:rPr>
          <w:rFonts w:eastAsia="Arial"/>
        </w:rPr>
        <w:t xml:space="preserve"> </w:t>
      </w:r>
      <w:r w:rsidRPr="5E45AE30">
        <w:rPr>
          <w:rFonts w:eastAsia="Arial"/>
        </w:rPr>
        <w:t xml:space="preserve">or </w:t>
      </w:r>
      <w:r w:rsidRPr="006A1EBB">
        <w:rPr>
          <w:rFonts w:eastAsia="Arial"/>
        </w:rPr>
        <w:t>Paragraph 3.</w:t>
      </w:r>
      <w:r w:rsidRPr="5E45AE30">
        <w:rPr>
          <w:rFonts w:eastAsia="Arial"/>
        </w:rPr>
        <w:t>1.12</w:t>
      </w:r>
      <w:r w:rsidR="00625FD2">
        <w:rPr>
          <w:rFonts w:eastAsia="Arial"/>
        </w:rPr>
        <w:t>(b)</w:t>
      </w:r>
      <w:r w:rsidRPr="5E45AE30">
        <w:rPr>
          <w:rFonts w:eastAsia="Arial"/>
        </w:rPr>
        <w:t xml:space="preserve"> of Part A </w:t>
      </w:r>
      <w:r w:rsidR="00B365ED" w:rsidRPr="00B365ED">
        <w:rPr>
          <w:rFonts w:eastAsia="Arial"/>
        </w:rPr>
        <w:t>or</w:t>
      </w:r>
      <w:r w:rsidR="00625FD2" w:rsidRPr="00B365ED">
        <w:rPr>
          <w:rFonts w:eastAsia="Arial"/>
        </w:rPr>
        <w:t xml:space="preserve"> Paragraph 3.8.2 of Part B </w:t>
      </w:r>
      <w:r w:rsidR="00B365ED" w:rsidRPr="00B365ED">
        <w:rPr>
          <w:rFonts w:eastAsia="Arial"/>
        </w:rPr>
        <w:t>(where applicable)</w:t>
      </w:r>
      <w:r w:rsidR="00625FD2">
        <w:rPr>
          <w:rFonts w:eastAsia="Arial"/>
        </w:rPr>
        <w:t xml:space="preserve"> </w:t>
      </w:r>
      <w:r w:rsidRPr="5E45AE30">
        <w:rPr>
          <w:rFonts w:eastAsia="Arial"/>
        </w:rPr>
        <w:t>of Schedule 26 (</w:t>
      </w:r>
      <w:r w:rsidRPr="006A1EBB">
        <w:rPr>
          <w:rFonts w:eastAsia="Arial"/>
          <w:i/>
        </w:rPr>
        <w:t>Sustainability</w:t>
      </w:r>
      <w:r w:rsidRPr="5E45AE30">
        <w:rPr>
          <w:rFonts w:eastAsia="Arial"/>
        </w:rPr>
        <w:t>) all of the following apply:</w:t>
      </w:r>
      <w:bookmarkEnd w:id="130"/>
    </w:p>
    <w:p w14:paraId="00000114" w14:textId="61DB9B73" w:rsidR="005D31F9" w:rsidRDefault="00F90A78" w:rsidP="001A3780">
      <w:pPr>
        <w:pStyle w:val="GPSL4numberedclause"/>
        <w:rPr>
          <w:rFonts w:eastAsia="Arial"/>
        </w:rPr>
      </w:pPr>
      <w:bookmarkStart w:id="131" w:name="_heading=h.4anzqyu" w:colFirst="0" w:colLast="0"/>
      <w:bookmarkEnd w:id="131"/>
      <w:r w:rsidRPr="006A1EBB">
        <w:rPr>
          <w:rFonts w:eastAsia="Arial"/>
        </w:rPr>
        <w:t>t</w:t>
      </w:r>
      <w:r w:rsidR="000111F7" w:rsidRPr="006A1EBB">
        <w:rPr>
          <w:rFonts w:eastAsia="Arial"/>
        </w:rPr>
        <w:t>he</w:t>
      </w:r>
      <w:r w:rsidR="000111F7">
        <w:rPr>
          <w:rFonts w:eastAsia="Arial"/>
        </w:rPr>
        <w:t xml:space="preserve"> Supplier is responsible for the Buyer’s reasonable costs of procuring Replacement Deliverables for the rest of the Contract </w:t>
      </w:r>
      <w:proofErr w:type="gramStart"/>
      <w:r w:rsidR="000111F7">
        <w:rPr>
          <w:rFonts w:eastAsia="Arial"/>
        </w:rPr>
        <w:t>Period</w:t>
      </w:r>
      <w:r w:rsidRPr="006A1EBB">
        <w:rPr>
          <w:rFonts w:eastAsia="Arial"/>
        </w:rPr>
        <w:t>;</w:t>
      </w:r>
      <w:proofErr w:type="gramEnd"/>
    </w:p>
    <w:p w14:paraId="00000115" w14:textId="094804D9" w:rsidR="005D31F9" w:rsidRDefault="00F90A78" w:rsidP="001A3780">
      <w:pPr>
        <w:pStyle w:val="GPSL4numberedclause"/>
        <w:rPr>
          <w:rFonts w:eastAsia="Arial"/>
        </w:rPr>
      </w:pPr>
      <w:bookmarkStart w:id="132" w:name="_heading=h.2pta16n" w:colFirst="0" w:colLast="0"/>
      <w:bookmarkStart w:id="133" w:name="_Ref173313477"/>
      <w:bookmarkEnd w:id="132"/>
      <w:r w:rsidRPr="006A1EBB">
        <w:rPr>
          <w:rFonts w:eastAsia="Arial"/>
        </w:rPr>
        <w:t>t</w:t>
      </w:r>
      <w:r w:rsidR="000111F7" w:rsidRPr="006A1EBB">
        <w:rPr>
          <w:rFonts w:eastAsia="Arial"/>
        </w:rPr>
        <w:t>he</w:t>
      </w:r>
      <w:r w:rsidR="000111F7">
        <w:rPr>
          <w:rFonts w:eastAsia="Arial"/>
        </w:rPr>
        <w:t xml:space="preserve"> Buyer’s payment obligations under the terminated Contract stop </w:t>
      </w:r>
      <w:proofErr w:type="gramStart"/>
      <w:r w:rsidR="000111F7">
        <w:rPr>
          <w:rFonts w:eastAsia="Arial"/>
        </w:rPr>
        <w:t>immediately</w:t>
      </w:r>
      <w:bookmarkEnd w:id="133"/>
      <w:r w:rsidRPr="006A1EBB">
        <w:rPr>
          <w:rFonts w:eastAsia="Arial"/>
        </w:rPr>
        <w:t>;</w:t>
      </w:r>
      <w:proofErr w:type="gramEnd"/>
    </w:p>
    <w:p w14:paraId="00000116" w14:textId="10DA8C2A" w:rsidR="005D31F9" w:rsidRDefault="00F90A78" w:rsidP="001A3780">
      <w:pPr>
        <w:pStyle w:val="GPSL4numberedclause"/>
        <w:rPr>
          <w:rFonts w:eastAsia="Arial"/>
        </w:rPr>
      </w:pPr>
      <w:bookmarkStart w:id="134" w:name="_heading=h.2p2csry" w:colFirst="0" w:colLast="0"/>
      <w:bookmarkEnd w:id="134"/>
      <w:r w:rsidRPr="006A1EBB">
        <w:rPr>
          <w:rFonts w:eastAsia="Arial"/>
        </w:rPr>
        <w:t>a</w:t>
      </w:r>
      <w:r w:rsidR="000111F7" w:rsidRPr="006A1EBB">
        <w:rPr>
          <w:rFonts w:eastAsia="Arial"/>
        </w:rPr>
        <w:t>ccumulated</w:t>
      </w:r>
      <w:r w:rsidR="000111F7">
        <w:rPr>
          <w:rFonts w:eastAsia="Arial"/>
        </w:rPr>
        <w:t xml:space="preserve"> rights of the Parties are not </w:t>
      </w:r>
      <w:proofErr w:type="gramStart"/>
      <w:r w:rsidR="000111F7">
        <w:rPr>
          <w:rFonts w:eastAsia="Arial"/>
        </w:rPr>
        <w:t>affected</w:t>
      </w:r>
      <w:r w:rsidRPr="006A1EBB">
        <w:rPr>
          <w:rFonts w:eastAsia="Arial"/>
        </w:rPr>
        <w:t>;</w:t>
      </w:r>
      <w:proofErr w:type="gramEnd"/>
    </w:p>
    <w:p w14:paraId="00000117" w14:textId="4B58543C" w:rsidR="005D31F9" w:rsidRDefault="00F90A78" w:rsidP="001A3780">
      <w:pPr>
        <w:pStyle w:val="GPSL4numberedclause"/>
        <w:rPr>
          <w:rFonts w:eastAsia="Arial"/>
        </w:rPr>
      </w:pPr>
      <w:bookmarkStart w:id="135" w:name="_heading=h.147n2zr"/>
      <w:bookmarkEnd w:id="135"/>
      <w:r w:rsidRPr="006A1EBB">
        <w:rPr>
          <w:rFonts w:eastAsia="Arial"/>
          <w:color w:val="000000" w:themeColor="text1"/>
        </w:rPr>
        <w:t>t</w:t>
      </w:r>
      <w:r w:rsidR="4A243750" w:rsidRPr="006A1EBB">
        <w:rPr>
          <w:rFonts w:eastAsia="Arial"/>
          <w:color w:val="000000" w:themeColor="text1"/>
        </w:rPr>
        <w:t>he</w:t>
      </w:r>
      <w:r w:rsidR="4A243750" w:rsidRPr="66AC31F1">
        <w:rPr>
          <w:rFonts w:eastAsia="Arial"/>
          <w:color w:val="000000" w:themeColor="text1"/>
        </w:rPr>
        <w:t xml:space="preserve"> Supplier must promptly delete or return the Government Data</w:t>
      </w:r>
      <w:r w:rsidR="7B48A585" w:rsidRPr="66AC31F1">
        <w:rPr>
          <w:rFonts w:eastAsia="Arial"/>
          <w:color w:val="000000" w:themeColor="text1"/>
        </w:rPr>
        <w:t xml:space="preserve"> except where required to retain copies by Law</w:t>
      </w:r>
      <w:r w:rsidR="7628DB04" w:rsidRPr="66AC31F1">
        <w:rPr>
          <w:rFonts w:eastAsia="Arial"/>
          <w:color w:val="000000" w:themeColor="text1"/>
        </w:rPr>
        <w:t>, other than Government Data</w:t>
      </w:r>
      <w:r w:rsidR="4A243750" w:rsidRPr="66AC31F1">
        <w:rPr>
          <w:rFonts w:eastAsia="Arial"/>
          <w:color w:val="000000" w:themeColor="text1"/>
        </w:rPr>
        <w:t xml:space="preserve"> </w:t>
      </w:r>
      <w:r w:rsidR="7628DB04" w:rsidRPr="66AC31F1">
        <w:rPr>
          <w:rFonts w:eastAsia="Arial"/>
          <w:color w:val="000000" w:themeColor="text1"/>
        </w:rPr>
        <w:t>(</w:t>
      </w:r>
      <w:proofErr w:type="spellStart"/>
      <w:r w:rsidR="7628DB04" w:rsidRPr="66AC31F1">
        <w:rPr>
          <w:rFonts w:eastAsia="Arial"/>
          <w:color w:val="000000" w:themeColor="text1"/>
        </w:rPr>
        <w:t>i</w:t>
      </w:r>
      <w:proofErr w:type="spellEnd"/>
      <w:r w:rsidR="7628DB04" w:rsidRPr="66AC31F1">
        <w:rPr>
          <w:rFonts w:eastAsia="Arial"/>
          <w:color w:val="000000" w:themeColor="text1"/>
        </w:rPr>
        <w:t xml:space="preserve">) that is Personal Data in respect of which the Supplier is a Controller; and (ii) in respect of which the Supplier has rights to hold the Government Data independently of this </w:t>
      </w:r>
      <w:proofErr w:type="gramStart"/>
      <w:r w:rsidR="7628DB04" w:rsidRPr="66AC31F1">
        <w:rPr>
          <w:rFonts w:eastAsia="Arial"/>
          <w:color w:val="000000" w:themeColor="text1"/>
        </w:rPr>
        <w:t>Contract</w:t>
      </w:r>
      <w:r w:rsidRPr="006A1EBB">
        <w:rPr>
          <w:rFonts w:eastAsia="Arial"/>
        </w:rPr>
        <w:t>;</w:t>
      </w:r>
      <w:proofErr w:type="gramEnd"/>
    </w:p>
    <w:p w14:paraId="00000118" w14:textId="3D6D0A95" w:rsidR="005D31F9" w:rsidRDefault="00F25732" w:rsidP="001A3780">
      <w:pPr>
        <w:pStyle w:val="GPSL4numberedclause"/>
        <w:rPr>
          <w:rFonts w:eastAsia="Arial"/>
        </w:rPr>
      </w:pPr>
      <w:bookmarkStart w:id="136" w:name="_heading=h.3o7alnk" w:colFirst="0" w:colLast="0"/>
      <w:bookmarkEnd w:id="136"/>
      <w:r w:rsidRPr="006A1EBB">
        <w:rPr>
          <w:rFonts w:eastAsia="Arial"/>
        </w:rPr>
        <w:t>t</w:t>
      </w:r>
      <w:r w:rsidR="000111F7" w:rsidRPr="006A1EBB">
        <w:rPr>
          <w:rFonts w:eastAsia="Arial"/>
        </w:rPr>
        <w:t>he</w:t>
      </w:r>
      <w:r w:rsidR="000111F7">
        <w:rPr>
          <w:rFonts w:eastAsia="Arial"/>
        </w:rPr>
        <w:t xml:space="preserve"> Supplier must promptly return any of the Buyer’s property provided under the terminated </w:t>
      </w:r>
      <w:proofErr w:type="gramStart"/>
      <w:r w:rsidR="000111F7">
        <w:rPr>
          <w:rFonts w:eastAsia="Arial"/>
        </w:rPr>
        <w:t>Contract</w:t>
      </w:r>
      <w:r w:rsidRPr="006A1EBB">
        <w:rPr>
          <w:rFonts w:eastAsia="Arial"/>
        </w:rPr>
        <w:t>;</w:t>
      </w:r>
      <w:proofErr w:type="gramEnd"/>
    </w:p>
    <w:p w14:paraId="00000119" w14:textId="5EB4E523" w:rsidR="005D31F9" w:rsidRDefault="00F25732" w:rsidP="001A3780">
      <w:pPr>
        <w:pStyle w:val="GPSL4numberedclause"/>
        <w:rPr>
          <w:rFonts w:eastAsia="Arial"/>
        </w:rPr>
      </w:pPr>
      <w:bookmarkStart w:id="137" w:name="_heading=h.23ckvvd" w:colFirst="0" w:colLast="0"/>
      <w:bookmarkEnd w:id="137"/>
      <w:r w:rsidRPr="006A1EBB">
        <w:rPr>
          <w:rFonts w:eastAsia="Arial"/>
        </w:rPr>
        <w:t>t</w:t>
      </w:r>
      <w:r w:rsidR="000111F7" w:rsidRPr="006A1EBB">
        <w:rPr>
          <w:rFonts w:eastAsia="Arial"/>
        </w:rPr>
        <w:t>he</w:t>
      </w:r>
      <w:r w:rsidR="000111F7">
        <w:rPr>
          <w:rFonts w:eastAsia="Arial"/>
        </w:rPr>
        <w:t xml:space="preserve"> Supplier must, at no cost to the Buyer, co-operate fully in the handover and re-procurement (including to a Replacement Supplier)</w:t>
      </w:r>
      <w:r>
        <w:rPr>
          <w:rFonts w:eastAsia="Arial"/>
        </w:rPr>
        <w:t>; and</w:t>
      </w:r>
    </w:p>
    <w:p w14:paraId="0000011A" w14:textId="5CC75F82" w:rsidR="005D31F9" w:rsidRDefault="00F25732" w:rsidP="001A3780">
      <w:pPr>
        <w:pStyle w:val="GPSL4numberedclause"/>
        <w:rPr>
          <w:rFonts w:eastAsia="Arial"/>
          <w:sz w:val="22"/>
        </w:rPr>
      </w:pPr>
      <w:bookmarkStart w:id="138" w:name="_heading=h.17dp8vu" w:colFirst="0" w:colLast="0"/>
      <w:bookmarkStart w:id="139" w:name="_Ref173313517"/>
      <w:bookmarkEnd w:id="138"/>
      <w:r w:rsidRPr="006A1EBB">
        <w:rPr>
          <w:rFonts w:eastAsia="Arial"/>
        </w:rPr>
        <w:t>t</w:t>
      </w:r>
      <w:r w:rsidR="000111F7" w:rsidRPr="006A1EBB">
        <w:rPr>
          <w:rFonts w:eastAsia="Arial"/>
        </w:rPr>
        <w:t>he</w:t>
      </w:r>
      <w:r w:rsidR="000111F7">
        <w:rPr>
          <w:rFonts w:eastAsia="Arial"/>
        </w:rPr>
        <w:t xml:space="preserve"> Supplier must repay to the Buyer all the Charges that it has been paid in advance for Deliverables that it has not provided as at the date of termination or</w:t>
      </w:r>
      <w:r w:rsidR="000111F7">
        <w:rPr>
          <w:rFonts w:eastAsia="Arial"/>
          <w:sz w:val="22"/>
        </w:rPr>
        <w:t xml:space="preserve"> expiry.</w:t>
      </w:r>
      <w:bookmarkEnd w:id="139"/>
    </w:p>
    <w:p w14:paraId="0000011B" w14:textId="31EAA595" w:rsidR="005D31F9" w:rsidRDefault="000111F7" w:rsidP="001A3780">
      <w:pPr>
        <w:pStyle w:val="GPSL3numberedclause"/>
        <w:rPr>
          <w:rFonts w:eastAsia="Arial"/>
        </w:rPr>
      </w:pPr>
      <w:bookmarkStart w:id="140" w:name="_heading=h.wqtkpkfgh77k"/>
      <w:bookmarkEnd w:id="140"/>
      <w:r w:rsidRPr="5E45AE30">
        <w:rPr>
          <w:rFonts w:eastAsia="Arial"/>
        </w:rPr>
        <w:t xml:space="preserve">If either Party terminates this Contract under Clause </w:t>
      </w:r>
      <w:r w:rsidR="00B150BC" w:rsidRPr="006A1EBB">
        <w:rPr>
          <w:rFonts w:eastAsia="Arial"/>
        </w:rPr>
        <w:fldChar w:fldCharType="begin"/>
      </w:r>
      <w:r w:rsidR="00B150BC" w:rsidRPr="006A1EBB">
        <w:rPr>
          <w:rFonts w:eastAsia="Arial"/>
        </w:rPr>
        <w:instrText xml:space="preserve"> REF _Ref188445690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24.3</w:t>
      </w:r>
      <w:r w:rsidR="00B150BC" w:rsidRPr="006A1EBB">
        <w:rPr>
          <w:rFonts w:eastAsia="Arial"/>
        </w:rPr>
        <w:fldChar w:fldCharType="end"/>
      </w:r>
      <w:r w:rsidR="00E54532" w:rsidRPr="5E45AE30">
        <w:rPr>
          <w:rFonts w:eastAsia="Arial"/>
        </w:rPr>
        <w:t xml:space="preserve"> or the Buyer terminates under Clause </w:t>
      </w:r>
      <w:r w:rsidR="00B150BC" w:rsidRPr="006A1EBB">
        <w:rPr>
          <w:rFonts w:eastAsia="Arial"/>
        </w:rPr>
        <w:fldChar w:fldCharType="begin"/>
      </w:r>
      <w:r w:rsidR="00B150BC" w:rsidRPr="006A1EBB">
        <w:rPr>
          <w:rFonts w:eastAsia="Arial"/>
        </w:rPr>
        <w:instrText xml:space="preserve"> REF _Ref188445573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14.4.1(n)(</w:t>
      </w:r>
      <w:proofErr w:type="spellStart"/>
      <w:r w:rsidR="00B92265">
        <w:rPr>
          <w:rFonts w:eastAsia="Arial"/>
        </w:rPr>
        <w:t>i</w:t>
      </w:r>
      <w:proofErr w:type="spellEnd"/>
      <w:r w:rsidR="00B92265">
        <w:rPr>
          <w:rFonts w:eastAsia="Arial"/>
        </w:rPr>
        <w:t>)</w:t>
      </w:r>
      <w:r w:rsidR="00B150BC" w:rsidRPr="006A1EBB">
        <w:rPr>
          <w:rFonts w:eastAsia="Arial"/>
        </w:rPr>
        <w:fldChar w:fldCharType="end"/>
      </w:r>
      <w:r w:rsidRPr="006A1EBB">
        <w:rPr>
          <w:rFonts w:eastAsia="Arial"/>
        </w:rPr>
        <w:t>:</w:t>
      </w:r>
      <w:r w:rsidRPr="5E45AE30">
        <w:rPr>
          <w:rFonts w:eastAsia="Arial"/>
        </w:rPr>
        <w:t xml:space="preserve"> </w:t>
      </w:r>
    </w:p>
    <w:p w14:paraId="0000011C" w14:textId="77777777" w:rsidR="005D31F9" w:rsidRDefault="000111F7" w:rsidP="001A3780">
      <w:pPr>
        <w:pStyle w:val="GPSL4numberedclause"/>
        <w:rPr>
          <w:rFonts w:eastAsia="Arial"/>
        </w:rPr>
      </w:pPr>
      <w:r>
        <w:rPr>
          <w:rFonts w:eastAsia="Arial"/>
        </w:rPr>
        <w:lastRenderedPageBreak/>
        <w:t>each party must cover its own Losses; and</w:t>
      </w:r>
    </w:p>
    <w:p w14:paraId="0000011D" w14:textId="46A8B93A" w:rsidR="005D31F9" w:rsidRDefault="000111F7" w:rsidP="001A3780">
      <w:pPr>
        <w:pStyle w:val="GPSL4numberedclause"/>
        <w:rPr>
          <w:rFonts w:eastAsia="Arial"/>
          <w:sz w:val="22"/>
          <w:szCs w:val="22"/>
        </w:rPr>
      </w:pPr>
      <w:r w:rsidRPr="006A1EBB">
        <w:rPr>
          <w:rFonts w:eastAsia="Arial"/>
        </w:rPr>
        <w:t xml:space="preserve">Clauses </w:t>
      </w:r>
      <w:r w:rsidR="00B150BC" w:rsidRPr="006A1EBB">
        <w:rPr>
          <w:rFonts w:eastAsia="Arial"/>
        </w:rPr>
        <w:fldChar w:fldCharType="begin"/>
      </w:r>
      <w:r w:rsidR="00B150BC" w:rsidRPr="006A1EBB">
        <w:rPr>
          <w:rFonts w:eastAsia="Arial"/>
        </w:rPr>
        <w:instrText xml:space="preserve"> REF _Ref173313477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14.5.1(b)</w:t>
      </w:r>
      <w:r w:rsidR="00B150BC" w:rsidRPr="006A1EBB">
        <w:rPr>
          <w:rFonts w:eastAsia="Arial"/>
        </w:rPr>
        <w:fldChar w:fldCharType="end"/>
      </w:r>
      <w:r w:rsidRPr="006A1EBB">
        <w:rPr>
          <w:rFonts w:eastAsia="Arial"/>
        </w:rPr>
        <w:t xml:space="preserve"> to </w:t>
      </w:r>
      <w:r w:rsidR="00B150BC" w:rsidRPr="006A1EBB">
        <w:rPr>
          <w:rFonts w:eastAsia="Arial"/>
        </w:rPr>
        <w:fldChar w:fldCharType="begin"/>
      </w:r>
      <w:r w:rsidR="00B150BC" w:rsidRPr="006A1EBB">
        <w:rPr>
          <w:rFonts w:eastAsia="Arial"/>
        </w:rPr>
        <w:instrText xml:space="preserve"> REF _Ref173313517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14.5.1(g)</w:t>
      </w:r>
      <w:r w:rsidR="00B150BC" w:rsidRPr="006A1EBB">
        <w:rPr>
          <w:rFonts w:eastAsia="Arial"/>
        </w:rPr>
        <w:fldChar w:fldCharType="end"/>
      </w:r>
      <w:r w:rsidRPr="006A1EBB">
        <w:rPr>
          <w:rFonts w:eastAsia="Arial"/>
          <w:sz w:val="22"/>
          <w:szCs w:val="22"/>
        </w:rPr>
        <w:t xml:space="preserve"> apply.</w:t>
      </w:r>
    </w:p>
    <w:p w14:paraId="0000011E" w14:textId="375903C5" w:rsidR="005D31F9" w:rsidRDefault="000111F7" w:rsidP="001A3780">
      <w:pPr>
        <w:pStyle w:val="GPSL3numberedclause"/>
        <w:rPr>
          <w:rFonts w:eastAsia="Arial"/>
        </w:rPr>
      </w:pPr>
      <w:bookmarkStart w:id="141" w:name="_heading=h.4i7ojhp"/>
      <w:bookmarkEnd w:id="141"/>
      <w:r w:rsidRPr="006A1EBB">
        <w:rPr>
          <w:rFonts w:eastAsia="Arial"/>
        </w:rPr>
        <w:t xml:space="preserve">The following Clauses survive the termination or expiry of this Contract: </w:t>
      </w:r>
      <w:r w:rsidR="00B150BC" w:rsidRPr="006A1EBB">
        <w:rPr>
          <w:rFonts w:eastAsia="Arial"/>
        </w:rPr>
        <w:fldChar w:fldCharType="begin"/>
      </w:r>
      <w:r w:rsidR="00B150BC" w:rsidRPr="006A1EBB">
        <w:rPr>
          <w:rFonts w:eastAsia="Arial"/>
        </w:rPr>
        <w:instrText xml:space="preserve"> REF _Ref172263811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3.2.12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_Ref172103771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4</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_Ref188445794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6</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_Ref188445805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7.4</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_Ref188445814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7.5</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_Ref188445823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10</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_Ref188445832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_Ref188445355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14.6.3</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_Ref188445850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_Ref188445859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18</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_Ref188445869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19</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_Ref188445879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20</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_Ref188445884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21</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_Ref188445890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_Ref188445895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23</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_Ref188445909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35.3.2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_Ref188445927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39</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_Ref188445935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40</w:t>
      </w:r>
      <w:r w:rsidR="00B150BC" w:rsidRPr="006A1EBB">
        <w:rPr>
          <w:rFonts w:eastAsia="Arial"/>
        </w:rPr>
        <w:fldChar w:fldCharType="end"/>
      </w:r>
      <w:r w:rsidRPr="006A1EBB">
        <w:rPr>
          <w:rFonts w:eastAsia="Arial"/>
        </w:rPr>
        <w:t>, Schedule 1 (</w:t>
      </w:r>
      <w:r w:rsidRPr="006A1EBB">
        <w:rPr>
          <w:rFonts w:eastAsia="Arial"/>
          <w:i/>
          <w:iCs/>
        </w:rPr>
        <w:t>Definitions</w:t>
      </w:r>
      <w:r w:rsidRPr="006A1EBB">
        <w:rPr>
          <w:rFonts w:eastAsia="Arial"/>
        </w:rPr>
        <w:t>), Schedule 3 (</w:t>
      </w:r>
      <w:r w:rsidRPr="006A1EBB">
        <w:rPr>
          <w:rFonts w:eastAsia="Arial"/>
          <w:i/>
          <w:iCs/>
        </w:rPr>
        <w:t>Charges</w:t>
      </w:r>
      <w:r w:rsidRPr="006A1EBB">
        <w:rPr>
          <w:rFonts w:eastAsia="Arial"/>
        </w:rPr>
        <w:t>), Schedule 7 (</w:t>
      </w:r>
      <w:r w:rsidRPr="006A1EBB">
        <w:rPr>
          <w:rFonts w:eastAsia="Arial"/>
          <w:i/>
          <w:iCs/>
        </w:rPr>
        <w:t>Staff Transfer</w:t>
      </w:r>
      <w:r w:rsidRPr="006A1EBB">
        <w:rPr>
          <w:rFonts w:eastAsia="Arial"/>
        </w:rPr>
        <w:t>), Schedule 30 (</w:t>
      </w:r>
      <w:r w:rsidRPr="006A1EBB">
        <w:rPr>
          <w:rFonts w:eastAsia="Arial"/>
          <w:i/>
          <w:iCs/>
        </w:rPr>
        <w:t>Exit Management</w:t>
      </w:r>
      <w:r w:rsidRPr="006A1EBB">
        <w:rPr>
          <w:rFonts w:eastAsia="Arial"/>
        </w:rPr>
        <w:t>)) (if used), Schedule 6 (</w:t>
      </w:r>
      <w:r w:rsidRPr="006A1EBB">
        <w:rPr>
          <w:rFonts w:eastAsia="Arial"/>
          <w:i/>
          <w:iCs/>
        </w:rPr>
        <w:t>Intellectual Property Rights</w:t>
      </w:r>
      <w:r w:rsidRPr="006A1EBB">
        <w:rPr>
          <w:rFonts w:eastAsia="Arial"/>
        </w:rPr>
        <w:t>) and any Clauses and Schedules which are expressly or by implication intended to continue.</w:t>
      </w:r>
    </w:p>
    <w:p w14:paraId="0000011F" w14:textId="77777777" w:rsidR="005D31F9" w:rsidRPr="001A3780" w:rsidRDefault="000111F7" w:rsidP="001A3780">
      <w:pPr>
        <w:pStyle w:val="GPSL2numberedclause"/>
        <w:rPr>
          <w:rFonts w:eastAsia="Arial"/>
          <w:b/>
          <w:bCs/>
        </w:rPr>
      </w:pPr>
      <w:bookmarkStart w:id="142" w:name="_heading=h.vueltic51inp" w:colFirst="0" w:colLast="0"/>
      <w:bookmarkEnd w:id="142"/>
      <w:r w:rsidRPr="001A3780">
        <w:rPr>
          <w:rFonts w:eastAsia="Arial"/>
          <w:b/>
          <w:bCs/>
        </w:rPr>
        <w:t xml:space="preserve">When the Supplier (and the Buyer) can end the contract </w:t>
      </w:r>
    </w:p>
    <w:p w14:paraId="00000120" w14:textId="77777777" w:rsidR="005D31F9" w:rsidRDefault="000111F7" w:rsidP="001A3780">
      <w:pPr>
        <w:pStyle w:val="GPSL3numberedclause"/>
        <w:rPr>
          <w:rFonts w:eastAsia="Arial"/>
        </w:rPr>
      </w:pPr>
      <w:bookmarkStart w:id="143" w:name="_heading=h.12ylfqcvb8j6" w:colFirst="0" w:colLast="0"/>
      <w:bookmarkStart w:id="144" w:name="_Ref188446010"/>
      <w:bookmarkEnd w:id="143"/>
      <w:r>
        <w:rPr>
          <w:rFonts w:eastAsia="Arial"/>
        </w:rPr>
        <w:t>The Supplier can issue a Reminder Notice if the Buyer does not pay an undisputed invoice on time. The Supplier can terminate this Contract if the Buyer fails to pay an undisputed invoiced sum due and worth over 10% of the total Contract Value within thirty (30) days of the date of the Reminder Notice.</w:t>
      </w:r>
      <w:bookmarkEnd w:id="144"/>
      <w:r>
        <w:rPr>
          <w:rFonts w:eastAsia="Arial"/>
        </w:rPr>
        <w:t xml:space="preserve"> </w:t>
      </w:r>
    </w:p>
    <w:p w14:paraId="00000121" w14:textId="78625DF3" w:rsidR="005D31F9" w:rsidRDefault="000111F7" w:rsidP="001A3780">
      <w:pPr>
        <w:pStyle w:val="GPSL3numberedclause"/>
        <w:rPr>
          <w:rFonts w:eastAsia="Arial"/>
        </w:rPr>
      </w:pPr>
      <w:bookmarkStart w:id="145" w:name="_heading=h.oklpwoigm65p" w:colFirst="0" w:colLast="0"/>
      <w:bookmarkEnd w:id="145"/>
      <w:r>
        <w:rPr>
          <w:rFonts w:eastAsia="Arial"/>
        </w:rPr>
        <w:t xml:space="preserve">The Supplier also has the right to terminate this Contract in accordance with Clauses </w:t>
      </w:r>
      <w:r w:rsidR="00B150BC" w:rsidRPr="006A1EBB">
        <w:rPr>
          <w:rFonts w:eastAsia="Arial"/>
        </w:rPr>
        <w:fldChar w:fldCharType="begin"/>
      </w:r>
      <w:r w:rsidR="00B150BC" w:rsidRPr="006A1EBB">
        <w:rPr>
          <w:rFonts w:eastAsia="Arial"/>
        </w:rPr>
        <w:instrText xml:space="preserve"> REF _Ref188445690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24.3</w:t>
      </w:r>
      <w:r w:rsidR="00B150BC" w:rsidRPr="006A1EBB">
        <w:rPr>
          <w:rFonts w:eastAsia="Arial"/>
        </w:rPr>
        <w:fldChar w:fldCharType="end"/>
      </w:r>
      <w:r>
        <w:rPr>
          <w:rFonts w:eastAsia="Arial"/>
        </w:rPr>
        <w:t xml:space="preserve"> and </w:t>
      </w:r>
      <w:r w:rsidR="00B150BC" w:rsidRPr="006A1EBB">
        <w:rPr>
          <w:rFonts w:eastAsia="Arial"/>
        </w:rPr>
        <w:fldChar w:fldCharType="begin"/>
      </w:r>
      <w:r w:rsidR="00B150BC" w:rsidRPr="006A1EBB">
        <w:rPr>
          <w:rFonts w:eastAsia="Arial"/>
        </w:rPr>
        <w:instrText xml:space="preserve"> REF _Ref188445971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27.5</w:t>
      </w:r>
      <w:r w:rsidR="00B150BC" w:rsidRPr="006A1EBB">
        <w:rPr>
          <w:rFonts w:eastAsia="Arial"/>
        </w:rPr>
        <w:fldChar w:fldCharType="end"/>
      </w:r>
      <w:r w:rsidRPr="006A1EBB">
        <w:rPr>
          <w:rFonts w:eastAsia="Arial"/>
        </w:rPr>
        <w:t>.</w:t>
      </w:r>
      <w:r>
        <w:rPr>
          <w:rFonts w:eastAsia="Arial"/>
        </w:rPr>
        <w:t xml:space="preserve"> </w:t>
      </w:r>
    </w:p>
    <w:p w14:paraId="00000122" w14:textId="38D92C73" w:rsidR="005D31F9" w:rsidRDefault="000111F7" w:rsidP="001A3780">
      <w:pPr>
        <w:pStyle w:val="GPSL3numberedclause"/>
        <w:rPr>
          <w:rFonts w:eastAsia="Arial"/>
        </w:rPr>
      </w:pPr>
      <w:bookmarkStart w:id="146" w:name="_heading=h.ycmbepb37nqy" w:colFirst="0" w:colLast="0"/>
      <w:bookmarkStart w:id="147" w:name="_Ref188445355"/>
      <w:bookmarkEnd w:id="146"/>
      <w:r>
        <w:rPr>
          <w:rFonts w:eastAsia="Arial"/>
        </w:rPr>
        <w:t xml:space="preserve">Where the Buyer terminates this Contract under Clause </w:t>
      </w:r>
      <w:r w:rsidR="00B150BC" w:rsidRPr="006A1EBB">
        <w:rPr>
          <w:rFonts w:eastAsia="Arial"/>
        </w:rPr>
        <w:fldChar w:fldCharType="begin"/>
      </w:r>
      <w:r w:rsidR="00B150BC" w:rsidRPr="006A1EBB">
        <w:rPr>
          <w:rFonts w:eastAsia="Arial"/>
        </w:rPr>
        <w:instrText xml:space="preserve"> REF _Ref188445985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14.3</w:t>
      </w:r>
      <w:r w:rsidR="00B150BC" w:rsidRPr="006A1EBB">
        <w:rPr>
          <w:rFonts w:eastAsia="Arial"/>
        </w:rPr>
        <w:fldChar w:fldCharType="end"/>
      </w:r>
      <w:r>
        <w:rPr>
          <w:rFonts w:eastAsia="Arial"/>
        </w:rPr>
        <w:t xml:space="preserve"> or the Supplier terminates this Contract under Clause </w:t>
      </w:r>
      <w:r w:rsidR="00B150BC" w:rsidRPr="006A1EBB">
        <w:rPr>
          <w:rFonts w:eastAsia="Arial"/>
        </w:rPr>
        <w:fldChar w:fldCharType="begin"/>
      </w:r>
      <w:r w:rsidR="00B150BC" w:rsidRPr="006A1EBB">
        <w:rPr>
          <w:rFonts w:eastAsia="Arial"/>
        </w:rPr>
        <w:instrText xml:space="preserve"> REF _Ref188446010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14.6.1</w:t>
      </w:r>
      <w:r w:rsidR="00B150BC" w:rsidRPr="006A1EBB">
        <w:rPr>
          <w:rFonts w:eastAsia="Arial"/>
        </w:rPr>
        <w:fldChar w:fldCharType="end"/>
      </w:r>
      <w:r>
        <w:rPr>
          <w:rFonts w:eastAsia="Arial"/>
        </w:rPr>
        <w:t xml:space="preserve"> or </w:t>
      </w:r>
      <w:r w:rsidR="00B150BC" w:rsidRPr="006A1EBB">
        <w:rPr>
          <w:rFonts w:eastAsia="Arial"/>
        </w:rPr>
        <w:fldChar w:fldCharType="begin"/>
      </w:r>
      <w:r w:rsidR="00B150BC" w:rsidRPr="006A1EBB">
        <w:rPr>
          <w:rFonts w:eastAsia="Arial"/>
        </w:rPr>
        <w:instrText xml:space="preserve"> REF _Ref188445971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27.5</w:t>
      </w:r>
      <w:r w:rsidR="00B150BC" w:rsidRPr="006A1EBB">
        <w:rPr>
          <w:rFonts w:eastAsia="Arial"/>
        </w:rPr>
        <w:fldChar w:fldCharType="end"/>
      </w:r>
      <w:r w:rsidRPr="006A1EBB">
        <w:rPr>
          <w:rFonts w:eastAsia="Arial"/>
        </w:rPr>
        <w:t>:</w:t>
      </w:r>
      <w:bookmarkEnd w:id="147"/>
    </w:p>
    <w:p w14:paraId="00000123" w14:textId="77777777" w:rsidR="005D31F9" w:rsidRDefault="000111F7" w:rsidP="001A3780">
      <w:pPr>
        <w:pStyle w:val="GPSL4numberedclause"/>
        <w:rPr>
          <w:rFonts w:eastAsia="Arial"/>
        </w:rPr>
      </w:pPr>
      <w:r>
        <w:rPr>
          <w:rFonts w:eastAsia="Arial"/>
        </w:rPr>
        <w:t xml:space="preserve">the Buyer must promptly pay all outstanding Charges incurred to the </w:t>
      </w:r>
      <w:proofErr w:type="gramStart"/>
      <w:r>
        <w:rPr>
          <w:rFonts w:eastAsia="Arial"/>
        </w:rPr>
        <w:t>Supplier;</w:t>
      </w:r>
      <w:proofErr w:type="gramEnd"/>
    </w:p>
    <w:p w14:paraId="00000124" w14:textId="77777777" w:rsidR="005D31F9" w:rsidRDefault="000111F7" w:rsidP="001A3780">
      <w:pPr>
        <w:pStyle w:val="GPSL4numberedclause"/>
        <w:rPr>
          <w:rFonts w:eastAsia="Arial"/>
        </w:rPr>
      </w:pPr>
      <w:r>
        <w:rPr>
          <w:rFonts w:eastAsia="Arial"/>
        </w:rPr>
        <w:t xml:space="preserve">the Buyer must pay the Supplier reasonable committed and unavoidable Losses </w:t>
      </w:r>
      <w:proofErr w:type="gramStart"/>
      <w:r>
        <w:rPr>
          <w:rFonts w:eastAsia="Arial"/>
        </w:rPr>
        <w:t>as long as</w:t>
      </w:r>
      <w:proofErr w:type="gramEnd"/>
      <w:r>
        <w:rPr>
          <w:rFonts w:eastAsia="Arial"/>
        </w:rPr>
        <w:t xml:space="preserve"> the Supplier provides a fully itemised and costed schedule with evidence – the maximum value of this payment is limited to the total sum payable to the Supplier if this Contract had not been terminated; and</w:t>
      </w:r>
    </w:p>
    <w:p w14:paraId="00000125" w14:textId="49BC7CBC" w:rsidR="005D31F9" w:rsidRDefault="000111F7" w:rsidP="001A3780">
      <w:pPr>
        <w:pStyle w:val="GPSL4numberedclause"/>
        <w:rPr>
          <w:rFonts w:eastAsia="Arial"/>
          <w:color w:val="000000"/>
          <w:sz w:val="22"/>
          <w:szCs w:val="22"/>
        </w:rPr>
      </w:pPr>
      <w:bookmarkStart w:id="148" w:name="_heading=h.3fwokq0"/>
      <w:bookmarkEnd w:id="148"/>
      <w:r w:rsidRPr="006A1EBB">
        <w:rPr>
          <w:rFonts w:eastAsia="Arial"/>
        </w:rPr>
        <w:t xml:space="preserve">Clauses </w:t>
      </w:r>
      <w:r w:rsidR="00B150BC" w:rsidRPr="006A1EBB">
        <w:rPr>
          <w:rFonts w:eastAsia="Arial"/>
        </w:rPr>
        <w:fldChar w:fldCharType="begin"/>
      </w:r>
      <w:r w:rsidR="00B150BC" w:rsidRPr="006A1EBB">
        <w:rPr>
          <w:rFonts w:eastAsia="Arial"/>
        </w:rPr>
        <w:instrText xml:space="preserve"> REF _Ref173313477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14.5.1(b)</w:t>
      </w:r>
      <w:r w:rsidR="00B150BC" w:rsidRPr="006A1EBB">
        <w:rPr>
          <w:rFonts w:eastAsia="Arial"/>
        </w:rPr>
        <w:fldChar w:fldCharType="end"/>
      </w:r>
      <w:r w:rsidRPr="006A1EBB">
        <w:rPr>
          <w:rFonts w:eastAsia="Arial"/>
        </w:rPr>
        <w:t xml:space="preserve"> to </w:t>
      </w:r>
      <w:r w:rsidR="00B150BC" w:rsidRPr="006A1EBB">
        <w:rPr>
          <w:rFonts w:eastAsia="Arial"/>
        </w:rPr>
        <w:fldChar w:fldCharType="begin"/>
      </w:r>
      <w:r w:rsidR="00B150BC" w:rsidRPr="006A1EBB">
        <w:rPr>
          <w:rFonts w:eastAsia="Arial"/>
        </w:rPr>
        <w:instrText xml:space="preserve"> REF _Ref173313517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14.5.1(g)</w:t>
      </w:r>
      <w:r w:rsidR="00B150BC" w:rsidRPr="006A1EBB">
        <w:rPr>
          <w:rFonts w:eastAsia="Arial"/>
        </w:rPr>
        <w:fldChar w:fldCharType="end"/>
      </w:r>
      <w:r w:rsidRPr="006A1EBB">
        <w:rPr>
          <w:rFonts w:eastAsia="Arial"/>
        </w:rPr>
        <w:t xml:space="preserve"> apply.</w:t>
      </w:r>
    </w:p>
    <w:p w14:paraId="00000126" w14:textId="77777777" w:rsidR="005D31F9" w:rsidRPr="001A3780" w:rsidRDefault="000111F7" w:rsidP="001A3780">
      <w:pPr>
        <w:pStyle w:val="GPSL2numberedclause"/>
        <w:rPr>
          <w:rFonts w:eastAsia="Arial"/>
          <w:b/>
          <w:bCs/>
        </w:rPr>
      </w:pPr>
      <w:bookmarkStart w:id="149" w:name="_heading=h.dtkxkacdw3yw" w:colFirst="0" w:colLast="0"/>
      <w:bookmarkStart w:id="150" w:name="_Ref188446060"/>
      <w:bookmarkEnd w:id="149"/>
      <w:r w:rsidRPr="001A3780">
        <w:rPr>
          <w:rFonts w:eastAsia="Arial"/>
          <w:b/>
          <w:bCs/>
        </w:rPr>
        <w:t>Partially ending and suspending the contract</w:t>
      </w:r>
      <w:bookmarkEnd w:id="150"/>
      <w:r w:rsidRPr="001A3780">
        <w:rPr>
          <w:rFonts w:eastAsia="Arial"/>
          <w:b/>
          <w:bCs/>
        </w:rPr>
        <w:t xml:space="preserve"> </w:t>
      </w:r>
    </w:p>
    <w:p w14:paraId="00000127" w14:textId="77777777" w:rsidR="005D31F9" w:rsidRDefault="000111F7" w:rsidP="001A3780">
      <w:pPr>
        <w:pStyle w:val="GPSL3numberedclause"/>
        <w:rPr>
          <w:rFonts w:eastAsia="Arial"/>
        </w:rPr>
      </w:pPr>
      <w:bookmarkStart w:id="151" w:name="_heading=h.75oi1f6cw9a0" w:colFirst="0" w:colLast="0"/>
      <w:bookmarkEnd w:id="151"/>
      <w:r>
        <w:rPr>
          <w:rFonts w:eastAsia="Arial"/>
        </w:rPr>
        <w:t xml:space="preserve">Where the Buyer has the right to terminate this Contract it can terminate or suspend (for any period), all or part of it. If the Buyer suspends this </w:t>
      </w:r>
      <w:proofErr w:type="gramStart"/>
      <w:r>
        <w:rPr>
          <w:rFonts w:eastAsia="Arial"/>
        </w:rPr>
        <w:t>Contract</w:t>
      </w:r>
      <w:proofErr w:type="gramEnd"/>
      <w:r>
        <w:rPr>
          <w:rFonts w:eastAsia="Arial"/>
        </w:rPr>
        <w:t xml:space="preserve"> it can provide the Deliverables itself or buy them from a third party. </w:t>
      </w:r>
    </w:p>
    <w:p w14:paraId="00000128" w14:textId="77777777" w:rsidR="005D31F9" w:rsidRDefault="000111F7" w:rsidP="001A3780">
      <w:pPr>
        <w:pStyle w:val="GPSL3numberedclause"/>
        <w:rPr>
          <w:rFonts w:eastAsia="Arial"/>
        </w:rPr>
      </w:pPr>
      <w:bookmarkStart w:id="152" w:name="_heading=h.214ryqgrsd5o" w:colFirst="0" w:colLast="0"/>
      <w:bookmarkEnd w:id="152"/>
      <w:r>
        <w:rPr>
          <w:rFonts w:eastAsia="Arial"/>
        </w:rPr>
        <w:t xml:space="preserve">The Buyer can only partially terminate or suspend this Contract if the remaining parts of this Contract can still be used to effectively deliver the intended purpose. </w:t>
      </w:r>
    </w:p>
    <w:p w14:paraId="00000129" w14:textId="23017C63" w:rsidR="005D31F9" w:rsidRDefault="000111F7" w:rsidP="001A3780">
      <w:pPr>
        <w:pStyle w:val="GPSL3numberedclause"/>
        <w:rPr>
          <w:rFonts w:eastAsia="Arial"/>
        </w:rPr>
      </w:pPr>
      <w:bookmarkStart w:id="153" w:name="_heading=h.26rmkbtgc2g4" w:colFirst="0" w:colLast="0"/>
      <w:bookmarkEnd w:id="153"/>
      <w:r>
        <w:rPr>
          <w:rFonts w:eastAsia="Arial"/>
        </w:rPr>
        <w:lastRenderedPageBreak/>
        <w:t xml:space="preserve">The Parties must agree any necessary Variation required by this Clause </w:t>
      </w:r>
      <w:r w:rsidR="00B150BC" w:rsidRPr="006A1EBB">
        <w:rPr>
          <w:rFonts w:eastAsia="Arial"/>
        </w:rPr>
        <w:fldChar w:fldCharType="begin"/>
      </w:r>
      <w:r w:rsidR="00B150BC" w:rsidRPr="006A1EBB">
        <w:rPr>
          <w:rFonts w:eastAsia="Arial"/>
        </w:rPr>
        <w:instrText xml:space="preserve"> REF _Ref188446060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14.7</w:t>
      </w:r>
      <w:r w:rsidR="00B150BC" w:rsidRPr="006A1EBB">
        <w:rPr>
          <w:rFonts w:eastAsia="Arial"/>
        </w:rPr>
        <w:fldChar w:fldCharType="end"/>
      </w:r>
      <w:r>
        <w:rPr>
          <w:rFonts w:eastAsia="Arial"/>
        </w:rPr>
        <w:t xml:space="preserve"> using the Variation Procedure, but the Supplier may not either:</w:t>
      </w:r>
    </w:p>
    <w:p w14:paraId="0000012A" w14:textId="77777777" w:rsidR="005D31F9" w:rsidRDefault="000111F7" w:rsidP="001A3780">
      <w:pPr>
        <w:pStyle w:val="GPSL4numberedclause"/>
        <w:rPr>
          <w:rFonts w:eastAsia="Arial"/>
        </w:rPr>
      </w:pPr>
      <w:r>
        <w:rPr>
          <w:rFonts w:eastAsia="Arial"/>
        </w:rPr>
        <w:t>reject the Variation; or</w:t>
      </w:r>
    </w:p>
    <w:p w14:paraId="0000012B" w14:textId="238C9D54" w:rsidR="005D31F9" w:rsidRDefault="000111F7" w:rsidP="001A3780">
      <w:pPr>
        <w:pStyle w:val="GPSL4numberedclause"/>
        <w:rPr>
          <w:rFonts w:eastAsia="Arial"/>
          <w:sz w:val="22"/>
          <w:szCs w:val="22"/>
        </w:rPr>
      </w:pPr>
      <w:r>
        <w:rPr>
          <w:rFonts w:eastAsia="Arial"/>
        </w:rPr>
        <w:t>increase the Charges, except where the right to partial termination</w:t>
      </w:r>
      <w:r>
        <w:rPr>
          <w:rFonts w:eastAsia="Arial"/>
          <w:sz w:val="22"/>
          <w:szCs w:val="22"/>
        </w:rPr>
        <w:t xml:space="preserve"> is under Clause </w:t>
      </w:r>
      <w:r w:rsidR="00B150BC" w:rsidRPr="006A1EBB">
        <w:rPr>
          <w:rFonts w:eastAsia="Arial"/>
          <w:sz w:val="22"/>
          <w:szCs w:val="22"/>
        </w:rPr>
        <w:fldChar w:fldCharType="begin"/>
      </w:r>
      <w:r w:rsidR="00B150BC" w:rsidRPr="006A1EBB">
        <w:rPr>
          <w:rFonts w:eastAsia="Arial"/>
          <w:sz w:val="22"/>
          <w:szCs w:val="22"/>
        </w:rPr>
        <w:instrText xml:space="preserve"> REF _Ref188445985 \r \h </w:instrText>
      </w:r>
      <w:r w:rsidR="006A1EBB">
        <w:rPr>
          <w:rFonts w:eastAsia="Arial"/>
          <w:sz w:val="22"/>
          <w:szCs w:val="22"/>
        </w:rPr>
        <w:instrText xml:space="preserve"> \* MERGEFORMAT </w:instrText>
      </w:r>
      <w:r w:rsidR="00B150BC" w:rsidRPr="006A1EBB">
        <w:rPr>
          <w:rFonts w:eastAsia="Arial"/>
          <w:sz w:val="22"/>
          <w:szCs w:val="22"/>
        </w:rPr>
      </w:r>
      <w:r w:rsidR="00B150BC" w:rsidRPr="006A1EBB">
        <w:rPr>
          <w:rFonts w:eastAsia="Arial"/>
          <w:sz w:val="22"/>
          <w:szCs w:val="22"/>
        </w:rPr>
        <w:fldChar w:fldCharType="separate"/>
      </w:r>
      <w:r w:rsidR="00B92265">
        <w:rPr>
          <w:rFonts w:eastAsia="Arial"/>
          <w:sz w:val="22"/>
          <w:szCs w:val="22"/>
        </w:rPr>
        <w:t>14.3</w:t>
      </w:r>
      <w:r w:rsidR="00B150BC" w:rsidRPr="006A1EBB">
        <w:rPr>
          <w:rFonts w:eastAsia="Arial"/>
          <w:sz w:val="22"/>
          <w:szCs w:val="22"/>
        </w:rPr>
        <w:fldChar w:fldCharType="end"/>
      </w:r>
      <w:r w:rsidRPr="006A1EBB">
        <w:rPr>
          <w:rFonts w:eastAsia="Arial"/>
          <w:sz w:val="22"/>
          <w:szCs w:val="22"/>
        </w:rPr>
        <w:t>.</w:t>
      </w:r>
    </w:p>
    <w:p w14:paraId="0000012C" w14:textId="127715B4" w:rsidR="005D31F9" w:rsidRDefault="000111F7" w:rsidP="001A3780">
      <w:pPr>
        <w:pStyle w:val="GPSL3numberedclause"/>
        <w:rPr>
          <w:rFonts w:eastAsia="Arial"/>
        </w:rPr>
      </w:pPr>
      <w:bookmarkStart w:id="154" w:name="_heading=h.ct5cpn79xbbb" w:colFirst="0" w:colLast="0"/>
      <w:bookmarkEnd w:id="154"/>
      <w:r>
        <w:rPr>
          <w:rFonts w:eastAsia="Arial"/>
        </w:rPr>
        <w:t xml:space="preserve">The Buyer can still use other rights available, or subsequently available to it if it acts on its rights under this Clause </w:t>
      </w:r>
      <w:r w:rsidR="00B150BC" w:rsidRPr="006A1EBB">
        <w:rPr>
          <w:rFonts w:eastAsia="Arial"/>
        </w:rPr>
        <w:fldChar w:fldCharType="begin"/>
      </w:r>
      <w:r w:rsidR="00B150BC" w:rsidRPr="006A1EBB">
        <w:rPr>
          <w:rFonts w:eastAsia="Arial"/>
        </w:rPr>
        <w:instrText xml:space="preserve"> REF _Ref188446060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14.7</w:t>
      </w:r>
      <w:r w:rsidR="00B150BC" w:rsidRPr="006A1EBB">
        <w:rPr>
          <w:rFonts w:eastAsia="Arial"/>
        </w:rPr>
        <w:fldChar w:fldCharType="end"/>
      </w:r>
      <w:r w:rsidRPr="006A1EBB">
        <w:rPr>
          <w:rFonts w:eastAsia="Arial"/>
        </w:rPr>
        <w:t>.</w:t>
      </w:r>
    </w:p>
    <w:p w14:paraId="0000012D" w14:textId="77777777" w:rsidR="005D31F9" w:rsidRPr="006A1EBB" w:rsidRDefault="000111F7" w:rsidP="001A3780">
      <w:pPr>
        <w:pStyle w:val="GPSL1CLAUSEHEADING"/>
        <w:rPr>
          <w:rFonts w:ascii="Arial" w:hAnsi="Arial"/>
        </w:rPr>
      </w:pPr>
      <w:bookmarkStart w:id="155" w:name="_Ref188445850"/>
      <w:bookmarkStart w:id="156" w:name="_Toc188448677"/>
      <w:r w:rsidRPr="006A1EBB">
        <w:rPr>
          <w:rFonts w:ascii="Arial" w:hAnsi="Arial"/>
        </w:rPr>
        <w:t>How much you can be held responsible for?</w:t>
      </w:r>
      <w:bookmarkEnd w:id="155"/>
      <w:bookmarkEnd w:id="156"/>
    </w:p>
    <w:p w14:paraId="0000012E" w14:textId="77777777" w:rsidR="005D31F9" w:rsidRDefault="000111F7" w:rsidP="001A3780">
      <w:pPr>
        <w:pStyle w:val="GPSL2numberedclause"/>
        <w:rPr>
          <w:rFonts w:eastAsia="Arial"/>
        </w:rPr>
      </w:pPr>
      <w:bookmarkStart w:id="157" w:name="_heading=h.a7dgxx579nqg" w:colFirst="0" w:colLast="0"/>
      <w:bookmarkStart w:id="158" w:name="_Ref188446091"/>
      <w:bookmarkEnd w:id="157"/>
      <w:r>
        <w:rPr>
          <w:rFonts w:eastAsia="Arial"/>
        </w:rPr>
        <w:t>Each Party’s total aggregate liability in each Contract Year under this Contract (whether in tort, contract or otherwise) is no more than the greater of £5 million or 150% of the Estimated Yearly Charges unless specified otherwise in the Award Form.</w:t>
      </w:r>
      <w:bookmarkEnd w:id="158"/>
    </w:p>
    <w:p w14:paraId="0000012F" w14:textId="77777777" w:rsidR="005D31F9" w:rsidRDefault="000111F7" w:rsidP="001A3780">
      <w:pPr>
        <w:pStyle w:val="GPSL2numberedclause"/>
        <w:rPr>
          <w:rFonts w:eastAsia="Arial"/>
        </w:rPr>
      </w:pPr>
      <w:bookmarkStart w:id="159" w:name="_heading=h.8x9mzy55ecf5" w:colFirst="0" w:colLast="0"/>
      <w:bookmarkStart w:id="160" w:name="_Ref188446164"/>
      <w:bookmarkEnd w:id="159"/>
      <w:r>
        <w:rPr>
          <w:rFonts w:eastAsia="Arial"/>
        </w:rPr>
        <w:t>Neither Party is liable to the other for:</w:t>
      </w:r>
      <w:bookmarkEnd w:id="160"/>
    </w:p>
    <w:p w14:paraId="00000130" w14:textId="77777777" w:rsidR="005D31F9" w:rsidRDefault="000111F7" w:rsidP="001A3780">
      <w:pPr>
        <w:pStyle w:val="GPSL3numberedclause"/>
        <w:rPr>
          <w:rFonts w:eastAsia="Arial"/>
        </w:rPr>
      </w:pPr>
      <w:bookmarkStart w:id="161" w:name="_heading=h.hb7xmg4rrgcp" w:colFirst="0" w:colLast="0"/>
      <w:bookmarkEnd w:id="161"/>
      <w:r>
        <w:rPr>
          <w:rFonts w:eastAsia="Arial"/>
        </w:rPr>
        <w:t>any indirect Losses; and/or</w:t>
      </w:r>
    </w:p>
    <w:p w14:paraId="00000131" w14:textId="77777777" w:rsidR="005D31F9" w:rsidRDefault="000111F7" w:rsidP="001A3780">
      <w:pPr>
        <w:pStyle w:val="GPSL3numberedclause"/>
        <w:rPr>
          <w:rFonts w:eastAsia="Arial"/>
        </w:rPr>
      </w:pPr>
      <w:bookmarkStart w:id="162" w:name="_heading=h.er97vp903cty" w:colFirst="0" w:colLast="0"/>
      <w:bookmarkEnd w:id="162"/>
      <w:r>
        <w:rPr>
          <w:rFonts w:eastAsia="Arial"/>
        </w:rPr>
        <w:t>Loss of profits, turnover, savings, business opportunities or damage to goodwill (in each case whether direct or indirect).</w:t>
      </w:r>
    </w:p>
    <w:p w14:paraId="00000132" w14:textId="74112D6F" w:rsidR="005D31F9" w:rsidRDefault="000111F7" w:rsidP="001A3780">
      <w:pPr>
        <w:pStyle w:val="GPSL2numberedclause"/>
        <w:rPr>
          <w:rFonts w:eastAsia="Arial"/>
        </w:rPr>
      </w:pPr>
      <w:bookmarkStart w:id="163" w:name="_heading=h.jhtdgrkjciwl" w:colFirst="0" w:colLast="0"/>
      <w:bookmarkStart w:id="164" w:name="_Ref188446170"/>
      <w:bookmarkEnd w:id="163"/>
      <w:proofErr w:type="gramStart"/>
      <w:r>
        <w:rPr>
          <w:rFonts w:eastAsia="Arial"/>
        </w:rPr>
        <w:t>In spite of</w:t>
      </w:r>
      <w:proofErr w:type="gramEnd"/>
      <w:r>
        <w:rPr>
          <w:rFonts w:eastAsia="Arial"/>
        </w:rPr>
        <w:t xml:space="preserve"> Clause </w:t>
      </w:r>
      <w:r w:rsidR="00B150BC" w:rsidRPr="006A1EBB">
        <w:rPr>
          <w:rFonts w:eastAsia="Arial"/>
        </w:rPr>
        <w:fldChar w:fldCharType="begin"/>
      </w:r>
      <w:r w:rsidR="00B150BC" w:rsidRPr="006A1EBB">
        <w:rPr>
          <w:rFonts w:eastAsia="Arial"/>
        </w:rPr>
        <w:instrText xml:space="preserve"> REF _Ref188446091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15.1</w:t>
      </w:r>
      <w:r w:rsidR="00B150BC" w:rsidRPr="006A1EBB">
        <w:rPr>
          <w:rFonts w:eastAsia="Arial"/>
        </w:rPr>
        <w:fldChar w:fldCharType="end"/>
      </w:r>
      <w:r w:rsidRPr="006A1EBB">
        <w:rPr>
          <w:rFonts w:eastAsia="Arial"/>
        </w:rPr>
        <w:t>,</w:t>
      </w:r>
      <w:r>
        <w:rPr>
          <w:rFonts w:eastAsia="Arial"/>
        </w:rPr>
        <w:t xml:space="preserve"> neither Party limits </w:t>
      </w:r>
      <w:proofErr w:type="gramStart"/>
      <w:r>
        <w:rPr>
          <w:rFonts w:eastAsia="Arial"/>
        </w:rPr>
        <w:t>or</w:t>
      </w:r>
      <w:proofErr w:type="gramEnd"/>
      <w:r>
        <w:rPr>
          <w:rFonts w:eastAsia="Arial"/>
        </w:rPr>
        <w:t xml:space="preserve"> excludes any of the following:</w:t>
      </w:r>
      <w:bookmarkEnd w:id="164"/>
    </w:p>
    <w:p w14:paraId="00000133" w14:textId="77777777" w:rsidR="005D31F9" w:rsidRDefault="000111F7" w:rsidP="001A3780">
      <w:pPr>
        <w:pStyle w:val="GPSL3numberedclause"/>
        <w:rPr>
          <w:rFonts w:eastAsia="Arial"/>
        </w:rPr>
      </w:pPr>
      <w:bookmarkStart w:id="165" w:name="_heading=h.q1wlnwkvkwkk" w:colFirst="0" w:colLast="0"/>
      <w:bookmarkEnd w:id="165"/>
      <w:r>
        <w:rPr>
          <w:rFonts w:eastAsia="Arial"/>
        </w:rPr>
        <w:t xml:space="preserve">its liability for death or personal injury caused by its negligence, or that of its employees, agents or </w:t>
      </w:r>
      <w:proofErr w:type="gramStart"/>
      <w:r>
        <w:rPr>
          <w:rFonts w:eastAsia="Arial"/>
        </w:rPr>
        <w:t>Subcontractors;</w:t>
      </w:r>
      <w:proofErr w:type="gramEnd"/>
    </w:p>
    <w:p w14:paraId="00000134" w14:textId="77777777" w:rsidR="005D31F9" w:rsidRDefault="000111F7" w:rsidP="001A3780">
      <w:pPr>
        <w:pStyle w:val="GPSL3numberedclause"/>
        <w:rPr>
          <w:rFonts w:eastAsia="Arial"/>
        </w:rPr>
      </w:pPr>
      <w:bookmarkStart w:id="166" w:name="_heading=h.fwgq4beryzi" w:colFirst="0" w:colLast="0"/>
      <w:bookmarkEnd w:id="166"/>
      <w:r>
        <w:rPr>
          <w:rFonts w:eastAsia="Arial"/>
        </w:rPr>
        <w:t>its liability for bribery or fraud or fraudulent misrepresentation by it or its employees; and</w:t>
      </w:r>
    </w:p>
    <w:p w14:paraId="00000135" w14:textId="77777777" w:rsidR="005D31F9" w:rsidRDefault="000111F7" w:rsidP="001A3780">
      <w:pPr>
        <w:pStyle w:val="GPSL3numberedclause"/>
        <w:rPr>
          <w:rFonts w:eastAsia="Arial"/>
        </w:rPr>
      </w:pPr>
      <w:bookmarkStart w:id="167" w:name="_heading=h.3tm1fs1ls3fg" w:colFirst="0" w:colLast="0"/>
      <w:bookmarkEnd w:id="167"/>
      <w:r>
        <w:rPr>
          <w:rFonts w:eastAsia="Arial"/>
        </w:rPr>
        <w:t>any liability that cannot be excluded or limited by Law.</w:t>
      </w:r>
    </w:p>
    <w:p w14:paraId="00000136" w14:textId="78934D5B" w:rsidR="005D31F9" w:rsidRDefault="000111F7" w:rsidP="001A3780">
      <w:pPr>
        <w:pStyle w:val="GPSL2numberedclause"/>
        <w:rPr>
          <w:rFonts w:eastAsia="Arial"/>
        </w:rPr>
      </w:pPr>
      <w:bookmarkStart w:id="168" w:name="_heading=h.cgjm4gavb7pc"/>
      <w:bookmarkStart w:id="169" w:name="_Ref188446233"/>
      <w:bookmarkEnd w:id="168"/>
      <w:r w:rsidRPr="006A1EBB">
        <w:rPr>
          <w:rFonts w:eastAsia="Arial"/>
        </w:rPr>
        <w:t xml:space="preserve">In spite of Clause </w:t>
      </w:r>
      <w:r w:rsidR="00B150BC" w:rsidRPr="006A1EBB">
        <w:rPr>
          <w:rFonts w:eastAsia="Arial"/>
        </w:rPr>
        <w:fldChar w:fldCharType="begin"/>
      </w:r>
      <w:r w:rsidR="00B150BC" w:rsidRPr="006A1EBB">
        <w:rPr>
          <w:rFonts w:eastAsia="Arial"/>
        </w:rPr>
        <w:instrText xml:space="preserve"> REF _Ref188446091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15.1</w:t>
      </w:r>
      <w:r w:rsidR="00B150BC" w:rsidRPr="006A1EBB">
        <w:rPr>
          <w:rFonts w:eastAsia="Arial"/>
        </w:rPr>
        <w:fldChar w:fldCharType="end"/>
      </w:r>
      <w:r w:rsidRPr="006A1EBB">
        <w:rPr>
          <w:rFonts w:eastAsia="Arial"/>
        </w:rPr>
        <w:t xml:space="preserve">, the Supplier does not limit or exclude its liability for any indemnity given under Clauses </w:t>
      </w:r>
      <w:r w:rsidR="00B150BC" w:rsidRPr="006A1EBB">
        <w:rPr>
          <w:rFonts w:eastAsia="Arial"/>
        </w:rPr>
        <w:fldChar w:fldCharType="begin"/>
      </w:r>
      <w:r w:rsidR="00B150BC" w:rsidRPr="006A1EBB">
        <w:rPr>
          <w:rFonts w:eastAsia="Arial"/>
        </w:rPr>
        <w:instrText xml:space="preserve"> REF _Ref188445805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7.4</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_Ref188446120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9.3.2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_Ref188446127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10.2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_Ref188445909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35.3.2</w:t>
      </w:r>
      <w:r w:rsidR="00B150BC" w:rsidRPr="006A1EBB">
        <w:rPr>
          <w:rFonts w:eastAsia="Arial"/>
        </w:rPr>
        <w:fldChar w:fldCharType="end"/>
      </w:r>
      <w:r w:rsidRPr="006A1EBB">
        <w:rPr>
          <w:rFonts w:eastAsia="Arial"/>
        </w:rPr>
        <w:t xml:space="preserve"> or Schedule 7 (</w:t>
      </w:r>
      <w:r w:rsidRPr="006A1EBB">
        <w:rPr>
          <w:rFonts w:eastAsia="Arial"/>
          <w:i/>
          <w:iCs/>
        </w:rPr>
        <w:t>Staff Transfer</w:t>
      </w:r>
      <w:r w:rsidRPr="006A1EBB">
        <w:rPr>
          <w:rFonts w:eastAsia="Arial"/>
        </w:rPr>
        <w:t>) of this Contract.</w:t>
      </w:r>
      <w:bookmarkEnd w:id="169"/>
    </w:p>
    <w:p w14:paraId="00000137" w14:textId="458DB2A3" w:rsidR="005D31F9" w:rsidRDefault="000111F7" w:rsidP="001A3780">
      <w:pPr>
        <w:pStyle w:val="GPSL2numberedclause"/>
        <w:rPr>
          <w:rFonts w:eastAsia="Arial"/>
        </w:rPr>
      </w:pPr>
      <w:proofErr w:type="gramStart"/>
      <w:r w:rsidRPr="5E17ED9A">
        <w:rPr>
          <w:rFonts w:eastAsia="Arial"/>
        </w:rPr>
        <w:t>In spite of</w:t>
      </w:r>
      <w:proofErr w:type="gramEnd"/>
      <w:r w:rsidRPr="5E17ED9A">
        <w:rPr>
          <w:rFonts w:eastAsia="Arial"/>
        </w:rPr>
        <w:t xml:space="preserve"> Clause </w:t>
      </w:r>
      <w:r w:rsidR="00B150BC" w:rsidRPr="006A1EBB">
        <w:rPr>
          <w:rFonts w:eastAsia="Arial"/>
        </w:rPr>
        <w:fldChar w:fldCharType="begin"/>
      </w:r>
      <w:r w:rsidR="00B150BC" w:rsidRPr="006A1EBB">
        <w:rPr>
          <w:rFonts w:eastAsia="Arial"/>
        </w:rPr>
        <w:instrText xml:space="preserve"> REF _Ref188446091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15.1</w:t>
      </w:r>
      <w:r w:rsidR="00B150BC" w:rsidRPr="006A1EBB">
        <w:rPr>
          <w:rFonts w:eastAsia="Arial"/>
        </w:rPr>
        <w:fldChar w:fldCharType="end"/>
      </w:r>
      <w:r w:rsidRPr="006A1EBB">
        <w:rPr>
          <w:rFonts w:eastAsia="Arial"/>
        </w:rPr>
        <w:t>,</w:t>
      </w:r>
      <w:r w:rsidRPr="5E17ED9A">
        <w:rPr>
          <w:rFonts w:eastAsia="Arial"/>
        </w:rPr>
        <w:t xml:space="preserve"> </w:t>
      </w:r>
      <w:r w:rsidR="003B3330" w:rsidRPr="5E17ED9A">
        <w:rPr>
          <w:rFonts w:eastAsia="Arial"/>
        </w:rPr>
        <w:t xml:space="preserve">the </w:t>
      </w:r>
      <w:r w:rsidRPr="5E17ED9A">
        <w:rPr>
          <w:rFonts w:eastAsia="Arial"/>
        </w:rPr>
        <w:t>Buyer does not limit or exclude its liability for any indemnity given under Clause 7 or Schedule 7 (</w:t>
      </w:r>
      <w:r w:rsidRPr="006A1EBB">
        <w:rPr>
          <w:rFonts w:eastAsia="Arial"/>
          <w:i/>
        </w:rPr>
        <w:t>Staff Transfer</w:t>
      </w:r>
      <w:r w:rsidRPr="5E17ED9A">
        <w:rPr>
          <w:rFonts w:eastAsia="Arial"/>
        </w:rPr>
        <w:t xml:space="preserve">) of this Contract.  </w:t>
      </w:r>
    </w:p>
    <w:p w14:paraId="00000138" w14:textId="72E0827A" w:rsidR="005D31F9" w:rsidRDefault="000111F7" w:rsidP="001A3780">
      <w:pPr>
        <w:pStyle w:val="GPSL2numberedclause"/>
        <w:rPr>
          <w:rFonts w:eastAsia="Arial"/>
        </w:rPr>
      </w:pPr>
      <w:bookmarkStart w:id="170" w:name="_heading=h.pjqywmndh4s3" w:colFirst="0" w:colLast="0"/>
      <w:bookmarkEnd w:id="170"/>
      <w:r>
        <w:rPr>
          <w:rFonts w:eastAsia="Arial"/>
        </w:rPr>
        <w:t xml:space="preserve">In spite of Clause 15.1, but subject to Clauses </w:t>
      </w:r>
      <w:r w:rsidR="00B150BC" w:rsidRPr="006A1EBB">
        <w:rPr>
          <w:rFonts w:eastAsia="Arial"/>
        </w:rPr>
        <w:fldChar w:fldCharType="begin"/>
      </w:r>
      <w:r w:rsidR="00B150BC" w:rsidRPr="006A1EBB">
        <w:rPr>
          <w:rFonts w:eastAsia="Arial"/>
        </w:rPr>
        <w:instrText xml:space="preserve"> REF _Ref188446164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15.2</w:t>
      </w:r>
      <w:r w:rsidR="00B150BC" w:rsidRPr="006A1EBB">
        <w:rPr>
          <w:rFonts w:eastAsia="Arial"/>
        </w:rPr>
        <w:fldChar w:fldCharType="end"/>
      </w:r>
      <w:r>
        <w:rPr>
          <w:rFonts w:eastAsia="Arial"/>
        </w:rPr>
        <w:t xml:space="preserve"> and </w:t>
      </w:r>
      <w:r w:rsidR="00B150BC" w:rsidRPr="006A1EBB">
        <w:rPr>
          <w:rFonts w:eastAsia="Arial"/>
        </w:rPr>
        <w:fldChar w:fldCharType="begin"/>
      </w:r>
      <w:r w:rsidR="00B150BC" w:rsidRPr="006A1EBB">
        <w:rPr>
          <w:rFonts w:eastAsia="Arial"/>
        </w:rPr>
        <w:instrText xml:space="preserve"> REF _Ref188446170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15.3</w:t>
      </w:r>
      <w:r w:rsidR="00B150BC" w:rsidRPr="006A1EBB">
        <w:rPr>
          <w:rFonts w:eastAsia="Arial"/>
        </w:rPr>
        <w:fldChar w:fldCharType="end"/>
      </w:r>
      <w:r w:rsidRPr="006A1EBB">
        <w:rPr>
          <w:rFonts w:eastAsia="Arial"/>
        </w:rPr>
        <w:t>,</w:t>
      </w:r>
      <w:r>
        <w:rPr>
          <w:rFonts w:eastAsia="Arial"/>
        </w:rPr>
        <w:t xml:space="preserve"> the Supplier's total aggregate liability in each Contract Year under Clause </w:t>
      </w:r>
      <w:r w:rsidR="00B150BC" w:rsidRPr="006A1EBB">
        <w:rPr>
          <w:rFonts w:eastAsia="Arial"/>
        </w:rPr>
        <w:fldChar w:fldCharType="begin"/>
      </w:r>
      <w:r w:rsidR="00B150BC" w:rsidRPr="006A1EBB">
        <w:rPr>
          <w:rFonts w:eastAsia="Arial"/>
        </w:rPr>
        <w:instrText xml:space="preserve"> REF _Ref188446209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18.6.4</w:t>
      </w:r>
      <w:r w:rsidR="00B150BC" w:rsidRPr="006A1EBB">
        <w:rPr>
          <w:rFonts w:eastAsia="Arial"/>
        </w:rPr>
        <w:fldChar w:fldCharType="end"/>
      </w:r>
      <w:r>
        <w:rPr>
          <w:rFonts w:eastAsia="Arial"/>
        </w:rPr>
        <w:t xml:space="preserve"> is no more than the Data Protection Liability Cap.</w:t>
      </w:r>
    </w:p>
    <w:p w14:paraId="00000139" w14:textId="77777777" w:rsidR="005D31F9" w:rsidRDefault="000111F7" w:rsidP="001A3780">
      <w:pPr>
        <w:pStyle w:val="GPSL2numberedclause"/>
        <w:rPr>
          <w:rFonts w:eastAsia="Arial"/>
        </w:rPr>
      </w:pPr>
      <w:bookmarkStart w:id="171" w:name="_heading=h.ls3si61q5157" w:colFirst="0" w:colLast="0"/>
      <w:bookmarkEnd w:id="171"/>
      <w:r>
        <w:rPr>
          <w:rFonts w:eastAsia="Arial"/>
        </w:rPr>
        <w:lastRenderedPageBreak/>
        <w:t xml:space="preserve">Each Party must use all reasonable endeavours to mitigate any Loss or damage which it suffers under or in connection with this Contract, including any indemnities. </w:t>
      </w:r>
    </w:p>
    <w:p w14:paraId="0000013A" w14:textId="06DEE980" w:rsidR="005D31F9" w:rsidRDefault="000111F7" w:rsidP="001A3780">
      <w:pPr>
        <w:pStyle w:val="GPSL2numberedclause"/>
        <w:rPr>
          <w:rFonts w:eastAsia="Arial"/>
        </w:rPr>
      </w:pPr>
      <w:bookmarkStart w:id="172" w:name="_heading=h.1ajh1cbntobz" w:colFirst="0" w:colLast="0"/>
      <w:bookmarkEnd w:id="172"/>
      <w:r>
        <w:rPr>
          <w:rFonts w:eastAsia="Arial"/>
        </w:rPr>
        <w:t xml:space="preserve">When calculating the Supplier’s liability under Clause </w:t>
      </w:r>
      <w:r w:rsidR="00B150BC" w:rsidRPr="006A1EBB">
        <w:rPr>
          <w:rFonts w:eastAsia="Arial"/>
        </w:rPr>
        <w:fldChar w:fldCharType="begin"/>
      </w:r>
      <w:r w:rsidR="00B150BC" w:rsidRPr="006A1EBB">
        <w:rPr>
          <w:rFonts w:eastAsia="Arial"/>
        </w:rPr>
        <w:instrText xml:space="preserve"> REF _Ref188446091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15.1</w:t>
      </w:r>
      <w:r w:rsidR="00B150BC" w:rsidRPr="006A1EBB">
        <w:rPr>
          <w:rFonts w:eastAsia="Arial"/>
        </w:rPr>
        <w:fldChar w:fldCharType="end"/>
      </w:r>
      <w:r>
        <w:rPr>
          <w:rFonts w:eastAsia="Arial"/>
        </w:rPr>
        <w:t xml:space="preserve"> the following items will not be taken into consideration:</w:t>
      </w:r>
    </w:p>
    <w:p w14:paraId="0000013B" w14:textId="77777777" w:rsidR="005D31F9" w:rsidRDefault="000111F7" w:rsidP="001A3780">
      <w:pPr>
        <w:pStyle w:val="GPSL3numberedclause"/>
        <w:rPr>
          <w:rFonts w:eastAsia="Arial"/>
        </w:rPr>
      </w:pPr>
      <w:bookmarkStart w:id="173" w:name="_heading=h.9zkrvmipwjw6" w:colFirst="0" w:colLast="0"/>
      <w:bookmarkEnd w:id="173"/>
      <w:r>
        <w:rPr>
          <w:rFonts w:eastAsia="Arial"/>
        </w:rPr>
        <w:t>Deductions; and</w:t>
      </w:r>
    </w:p>
    <w:p w14:paraId="0000013C" w14:textId="0189FBBA" w:rsidR="005D31F9" w:rsidRDefault="000111F7" w:rsidP="001A3780">
      <w:pPr>
        <w:pStyle w:val="GPSL3numberedclause"/>
        <w:rPr>
          <w:rFonts w:eastAsia="Arial"/>
        </w:rPr>
      </w:pPr>
      <w:bookmarkStart w:id="174" w:name="_heading=h.6xk9rmmylh4p" w:colFirst="0" w:colLast="0"/>
      <w:bookmarkEnd w:id="174"/>
      <w:r w:rsidRPr="006A1EBB">
        <w:rPr>
          <w:rFonts w:eastAsia="Arial"/>
        </w:rPr>
        <w:t xml:space="preserve">any items specified in Clause </w:t>
      </w:r>
      <w:r w:rsidR="00B150BC" w:rsidRPr="006A1EBB">
        <w:rPr>
          <w:rFonts w:eastAsia="Arial"/>
        </w:rPr>
        <w:fldChar w:fldCharType="begin"/>
      </w:r>
      <w:r w:rsidR="00B150BC" w:rsidRPr="006A1EBB">
        <w:rPr>
          <w:rFonts w:eastAsia="Arial"/>
        </w:rPr>
        <w:instrText xml:space="preserve"> REF _Ref188446233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15.4</w:t>
      </w:r>
      <w:r w:rsidR="00B150BC" w:rsidRPr="006A1EBB">
        <w:rPr>
          <w:rFonts w:eastAsia="Arial"/>
        </w:rPr>
        <w:fldChar w:fldCharType="end"/>
      </w:r>
      <w:r w:rsidRPr="006A1EBB">
        <w:rPr>
          <w:rFonts w:eastAsia="Arial"/>
        </w:rPr>
        <w:t>.</w:t>
      </w:r>
    </w:p>
    <w:p w14:paraId="0000013D" w14:textId="77777777" w:rsidR="005D31F9" w:rsidRDefault="000111F7" w:rsidP="001A3780">
      <w:pPr>
        <w:pStyle w:val="GPSL2numberedclause"/>
        <w:rPr>
          <w:rFonts w:eastAsia="Arial"/>
        </w:rPr>
      </w:pPr>
      <w:bookmarkStart w:id="175" w:name="_heading=h.sccu8jniyg4l" w:colFirst="0" w:colLast="0"/>
      <w:bookmarkEnd w:id="175"/>
      <w:r>
        <w:rPr>
          <w:rFonts w:eastAsia="Arial"/>
        </w:rPr>
        <w:t xml:space="preserve">If more than one Supplier is party to this Contract, each Supplier Party is fully responsible for both their own liabilities and the liabilities of the other Suppliers. </w:t>
      </w:r>
    </w:p>
    <w:p w14:paraId="0000013E" w14:textId="77777777" w:rsidR="005D31F9" w:rsidRPr="006A1EBB" w:rsidRDefault="000111F7" w:rsidP="001A3780">
      <w:pPr>
        <w:pStyle w:val="GPSL1CLAUSEHEADING"/>
        <w:rPr>
          <w:rFonts w:ascii="Arial" w:hAnsi="Arial"/>
        </w:rPr>
      </w:pPr>
      <w:bookmarkStart w:id="176" w:name="_Toc188448678"/>
      <w:r w:rsidRPr="006A1EBB">
        <w:rPr>
          <w:rFonts w:ascii="Arial" w:hAnsi="Arial"/>
        </w:rPr>
        <w:t>Obeying the law</w:t>
      </w:r>
      <w:bookmarkEnd w:id="176"/>
    </w:p>
    <w:p w14:paraId="0000013F" w14:textId="77777777" w:rsidR="005D31F9" w:rsidRDefault="000111F7" w:rsidP="001A3780">
      <w:pPr>
        <w:pStyle w:val="GPSL2numberedclause"/>
        <w:rPr>
          <w:rFonts w:eastAsia="Arial"/>
        </w:rPr>
      </w:pPr>
      <w:bookmarkStart w:id="177" w:name="_heading=h.v2ablkugsepr"/>
      <w:bookmarkStart w:id="178" w:name="_Ref188446245"/>
      <w:bookmarkEnd w:id="177"/>
      <w:r w:rsidRPr="5E17ED9A">
        <w:rPr>
          <w:rFonts w:eastAsia="Arial"/>
        </w:rPr>
        <w:t>The Supplier shall comply with the provisions of Schedule 26 (</w:t>
      </w:r>
      <w:r w:rsidRPr="006A1EBB">
        <w:rPr>
          <w:rFonts w:eastAsia="Arial"/>
          <w:i/>
        </w:rPr>
        <w:t>Sustainability</w:t>
      </w:r>
      <w:r w:rsidRPr="5E17ED9A">
        <w:rPr>
          <w:rFonts w:eastAsia="Arial"/>
        </w:rPr>
        <w:t>).</w:t>
      </w:r>
      <w:bookmarkEnd w:id="178"/>
    </w:p>
    <w:p w14:paraId="00000140" w14:textId="77777777" w:rsidR="005D31F9" w:rsidRDefault="000111F7" w:rsidP="001A3780">
      <w:pPr>
        <w:pStyle w:val="GPSL2numberedclause"/>
        <w:rPr>
          <w:rFonts w:eastAsia="Arial"/>
        </w:rPr>
      </w:pPr>
      <w:bookmarkStart w:id="179" w:name="_heading=h.68hnl6igfhev" w:colFirst="0" w:colLast="0"/>
      <w:bookmarkEnd w:id="179"/>
      <w:r>
        <w:rPr>
          <w:rFonts w:eastAsia="Arial"/>
        </w:rPr>
        <w:t>The Supplier shall comply with the provisions of:</w:t>
      </w:r>
    </w:p>
    <w:p w14:paraId="00000141" w14:textId="77777777" w:rsidR="005D31F9" w:rsidRDefault="000111F7" w:rsidP="001A3780">
      <w:pPr>
        <w:pStyle w:val="GPSL3numberedclause"/>
        <w:rPr>
          <w:rFonts w:eastAsia="Arial"/>
        </w:rPr>
      </w:pPr>
      <w:bookmarkStart w:id="180" w:name="_heading=h.64szij4uwjc" w:colFirst="0" w:colLast="0"/>
      <w:bookmarkEnd w:id="180"/>
      <w:r>
        <w:rPr>
          <w:rFonts w:eastAsia="Arial"/>
        </w:rPr>
        <w:t>the Official Secrets Acts 1911 to 1989; and</w:t>
      </w:r>
    </w:p>
    <w:p w14:paraId="00000142" w14:textId="1F53ACAC" w:rsidR="005D31F9" w:rsidRDefault="005A0BD5" w:rsidP="001A3780">
      <w:pPr>
        <w:pStyle w:val="GPSL3numberedclause"/>
        <w:rPr>
          <w:rFonts w:eastAsia="Arial"/>
        </w:rPr>
      </w:pPr>
      <w:bookmarkStart w:id="181" w:name="_heading=h.yim0oigeowjy" w:colFirst="0" w:colLast="0"/>
      <w:bookmarkEnd w:id="181"/>
      <w:r>
        <w:rPr>
          <w:rFonts w:eastAsia="Arial"/>
        </w:rPr>
        <w:t>S</w:t>
      </w:r>
      <w:r w:rsidR="000111F7" w:rsidRPr="006A1EBB">
        <w:rPr>
          <w:rFonts w:eastAsia="Arial"/>
        </w:rPr>
        <w:t>ection</w:t>
      </w:r>
      <w:r w:rsidR="000111F7">
        <w:rPr>
          <w:rFonts w:eastAsia="Arial"/>
        </w:rPr>
        <w:t> 182 of the Finance Act 1989.</w:t>
      </w:r>
    </w:p>
    <w:p w14:paraId="00000143" w14:textId="77777777" w:rsidR="005D31F9" w:rsidRDefault="000111F7" w:rsidP="001A3780">
      <w:pPr>
        <w:pStyle w:val="GPSL2numberedclause"/>
        <w:rPr>
          <w:rFonts w:eastAsia="Arial"/>
        </w:rPr>
      </w:pPr>
      <w:bookmarkStart w:id="182" w:name="_heading=h.asja7anyshdo" w:colFirst="0" w:colLast="0"/>
      <w:bookmarkEnd w:id="182"/>
      <w:r>
        <w:rPr>
          <w:rFonts w:eastAsia="Arial"/>
        </w:rPr>
        <w:t>The Supplier indemnifies the Buyer against any costs resulting from any Default by the Supplier relating to any applicable Law to do with this Contract.</w:t>
      </w:r>
    </w:p>
    <w:p w14:paraId="00000144" w14:textId="0DDE1B2E" w:rsidR="005D31F9" w:rsidRDefault="000111F7" w:rsidP="001A3780">
      <w:pPr>
        <w:pStyle w:val="GPSL2numberedclause"/>
        <w:rPr>
          <w:rFonts w:eastAsia="Arial"/>
        </w:rPr>
      </w:pPr>
      <w:bookmarkStart w:id="183" w:name="_heading=h.k5glpu9b2ygj" w:colFirst="0" w:colLast="0"/>
      <w:bookmarkEnd w:id="183"/>
      <w:r>
        <w:rPr>
          <w:rFonts w:eastAsia="Arial"/>
        </w:rPr>
        <w:t xml:space="preserve">The Supplier must appoint a Compliance Officer who must be responsible for ensuring that the Supplier complies with Law, Clause </w:t>
      </w:r>
      <w:r w:rsidR="00B150BC" w:rsidRPr="006A1EBB">
        <w:rPr>
          <w:rFonts w:eastAsia="Arial"/>
        </w:rPr>
        <w:fldChar w:fldCharType="begin"/>
      </w:r>
      <w:r w:rsidR="00B150BC" w:rsidRPr="006A1EBB">
        <w:rPr>
          <w:rFonts w:eastAsia="Arial"/>
        </w:rPr>
        <w:instrText xml:space="preserve"> REF _Ref188446245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16.1</w:t>
      </w:r>
      <w:r w:rsidR="00B150BC" w:rsidRPr="006A1EBB">
        <w:rPr>
          <w:rFonts w:eastAsia="Arial"/>
        </w:rPr>
        <w:fldChar w:fldCharType="end"/>
      </w:r>
      <w:r>
        <w:rPr>
          <w:rFonts w:eastAsia="Arial"/>
        </w:rPr>
        <w:t xml:space="preserve"> and Clauses </w:t>
      </w:r>
      <w:r w:rsidR="00B150BC" w:rsidRPr="006A1EBB">
        <w:rPr>
          <w:rFonts w:eastAsia="Arial"/>
        </w:rPr>
        <w:fldChar w:fldCharType="begin"/>
      </w:r>
      <w:r w:rsidR="00B150BC" w:rsidRPr="006A1EBB">
        <w:rPr>
          <w:rFonts w:eastAsia="Arial"/>
        </w:rPr>
        <w:instrText xml:space="preserve"> REF _Ref188446258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31</w:t>
      </w:r>
      <w:r w:rsidR="00B150BC" w:rsidRPr="006A1EBB">
        <w:rPr>
          <w:rFonts w:eastAsia="Arial"/>
        </w:rPr>
        <w:fldChar w:fldCharType="end"/>
      </w:r>
      <w:r>
        <w:rPr>
          <w:rFonts w:eastAsia="Arial"/>
        </w:rPr>
        <w:t xml:space="preserve"> to </w:t>
      </w:r>
      <w:r w:rsidR="00B150BC" w:rsidRPr="006A1EBB">
        <w:rPr>
          <w:rFonts w:eastAsia="Arial"/>
        </w:rPr>
        <w:fldChar w:fldCharType="begin"/>
      </w:r>
      <w:r w:rsidR="00B150BC" w:rsidRPr="006A1EBB">
        <w:rPr>
          <w:rFonts w:eastAsia="Arial"/>
        </w:rPr>
        <w:instrText xml:space="preserve"> REF _Ref188446270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36</w:t>
      </w:r>
      <w:r w:rsidR="00B150BC" w:rsidRPr="006A1EBB">
        <w:rPr>
          <w:rFonts w:eastAsia="Arial"/>
        </w:rPr>
        <w:fldChar w:fldCharType="end"/>
      </w:r>
      <w:r w:rsidRPr="006A1EBB">
        <w:rPr>
          <w:rFonts w:eastAsia="Arial"/>
        </w:rPr>
        <w:t>.</w:t>
      </w:r>
    </w:p>
    <w:p w14:paraId="00000145" w14:textId="77777777" w:rsidR="005D31F9" w:rsidRPr="006A1EBB" w:rsidRDefault="000111F7" w:rsidP="001A3780">
      <w:pPr>
        <w:pStyle w:val="GPSL1CLAUSEHEADING"/>
        <w:keepNext/>
        <w:rPr>
          <w:rFonts w:ascii="Arial" w:hAnsi="Arial"/>
        </w:rPr>
      </w:pPr>
      <w:bookmarkStart w:id="184" w:name="_Toc188448679"/>
      <w:r w:rsidRPr="006A1EBB">
        <w:rPr>
          <w:rFonts w:ascii="Arial" w:hAnsi="Arial"/>
        </w:rPr>
        <w:t>Insurance</w:t>
      </w:r>
      <w:bookmarkEnd w:id="184"/>
    </w:p>
    <w:p w14:paraId="00000146" w14:textId="77777777" w:rsidR="005D31F9" w:rsidRPr="006A1EBB" w:rsidRDefault="000111F7" w:rsidP="001A3780">
      <w:pPr>
        <w:pStyle w:val="Body1"/>
        <w:rPr>
          <w:rFonts w:eastAsia="Arial" w:cs="Arial"/>
        </w:rPr>
      </w:pPr>
      <w:r w:rsidRPr="006A1EBB">
        <w:rPr>
          <w:rFonts w:eastAsia="Arial" w:cs="Arial"/>
        </w:rPr>
        <w:t>The Supplier must, at its own cost, obtain and maintain the Required Insurances in Schedule 22 (</w:t>
      </w:r>
      <w:r w:rsidRPr="006A1EBB">
        <w:rPr>
          <w:rFonts w:eastAsia="Arial" w:cs="Arial"/>
          <w:i/>
        </w:rPr>
        <w:t>Insurance Requirements</w:t>
      </w:r>
      <w:r w:rsidRPr="006A1EBB">
        <w:rPr>
          <w:rFonts w:eastAsia="Arial" w:cs="Arial"/>
        </w:rPr>
        <w:t>).</w:t>
      </w:r>
    </w:p>
    <w:p w14:paraId="00000147" w14:textId="77777777" w:rsidR="005D31F9" w:rsidRPr="006A1EBB" w:rsidRDefault="000111F7" w:rsidP="001A3780">
      <w:pPr>
        <w:pStyle w:val="GPSL1CLAUSEHEADING"/>
        <w:rPr>
          <w:rFonts w:ascii="Arial" w:hAnsi="Arial"/>
        </w:rPr>
      </w:pPr>
      <w:bookmarkStart w:id="185" w:name="_Ref188445859"/>
      <w:bookmarkStart w:id="186" w:name="_Ref188446290"/>
      <w:bookmarkStart w:id="187" w:name="_Toc188448680"/>
      <w:r w:rsidRPr="006A1EBB">
        <w:rPr>
          <w:rFonts w:ascii="Arial" w:hAnsi="Arial"/>
        </w:rPr>
        <w:t>Data protection and security</w:t>
      </w:r>
      <w:bookmarkEnd w:id="185"/>
      <w:bookmarkEnd w:id="186"/>
      <w:bookmarkEnd w:id="187"/>
    </w:p>
    <w:p w14:paraId="6331E858" w14:textId="335DAAA6" w:rsidR="00EB3AAF" w:rsidRDefault="000111F7" w:rsidP="001A3780">
      <w:pPr>
        <w:pStyle w:val="GPSL2numberedclause"/>
        <w:rPr>
          <w:rFonts w:eastAsia="Arial"/>
        </w:rPr>
      </w:pPr>
      <w:bookmarkStart w:id="188" w:name="_heading=h.b5oy5pzazmt1" w:colFirst="0" w:colLast="0"/>
      <w:bookmarkEnd w:id="188"/>
      <w:r>
        <w:rPr>
          <w:rFonts w:eastAsia="Arial"/>
        </w:rPr>
        <w:t xml:space="preserve">The Supplier must process Personal Data and ensure that Supplier Staff process Personal Data only in accordance with </w:t>
      </w:r>
      <w:r w:rsidR="008F6363">
        <w:rPr>
          <w:rFonts w:eastAsia="Arial"/>
        </w:rPr>
        <w:t xml:space="preserve">Schedule 20 </w:t>
      </w:r>
      <w:r w:rsidR="008F6363" w:rsidRPr="006A1EBB">
        <w:rPr>
          <w:rFonts w:eastAsia="Arial"/>
          <w:i/>
        </w:rPr>
        <w:t>(Processing Data)</w:t>
      </w:r>
      <w:r w:rsidR="008F6363">
        <w:rPr>
          <w:rFonts w:eastAsia="Arial"/>
        </w:rPr>
        <w:t>.</w:t>
      </w:r>
      <w:r w:rsidR="00EB3AAF">
        <w:rPr>
          <w:rFonts w:eastAsia="Arial"/>
        </w:rPr>
        <w:tab/>
      </w:r>
    </w:p>
    <w:p w14:paraId="00000149" w14:textId="77777777" w:rsidR="005D31F9" w:rsidRDefault="000111F7" w:rsidP="001A3780">
      <w:pPr>
        <w:pStyle w:val="GPSL2numberedclause"/>
        <w:rPr>
          <w:rFonts w:eastAsia="Arial"/>
        </w:rPr>
      </w:pPr>
      <w:bookmarkStart w:id="189" w:name="_heading=h.a8u7x14e2sti" w:colFirst="0" w:colLast="0"/>
      <w:bookmarkEnd w:id="189"/>
      <w:r>
        <w:rPr>
          <w:rFonts w:eastAsia="Arial"/>
        </w:rPr>
        <w:t>The Supplier must not remove any ownership or security notices in or relating to the Government Data.</w:t>
      </w:r>
    </w:p>
    <w:p w14:paraId="74D88F79" w14:textId="039EE5EB" w:rsidR="008F6363" w:rsidRPr="008F6363" w:rsidRDefault="008F6363" w:rsidP="001A3780">
      <w:pPr>
        <w:pStyle w:val="GPSL2numberedclause"/>
        <w:rPr>
          <w:rFonts w:eastAsia="Arial"/>
        </w:rPr>
      </w:pPr>
      <w:bookmarkStart w:id="190" w:name="_heading=h.8rvaw293in0x"/>
      <w:bookmarkEnd w:id="190"/>
      <w:r w:rsidRPr="5E17ED9A">
        <w:rPr>
          <w:rFonts w:eastAsia="Arial"/>
        </w:rPr>
        <w:t xml:space="preserve">The Supplier must ensure that any Supplier, Subcontractor and </w:t>
      </w:r>
      <w:proofErr w:type="spellStart"/>
      <w:r w:rsidRPr="006A1EBB">
        <w:rPr>
          <w:rFonts w:eastAsia="Arial"/>
        </w:rPr>
        <w:t>Subprocessor</w:t>
      </w:r>
      <w:proofErr w:type="spellEnd"/>
      <w:r w:rsidRPr="5E17ED9A">
        <w:rPr>
          <w:rFonts w:eastAsia="Arial"/>
        </w:rPr>
        <w:t xml:space="preserve"> system (including any cloud services or end user devices used by the Supplier, Subcontractor and </w:t>
      </w:r>
      <w:proofErr w:type="spellStart"/>
      <w:r w:rsidRPr="006A1EBB">
        <w:rPr>
          <w:rFonts w:eastAsia="Arial"/>
        </w:rPr>
        <w:t>Subprocessor</w:t>
      </w:r>
      <w:proofErr w:type="spellEnd"/>
      <w:r w:rsidRPr="5E17ED9A">
        <w:rPr>
          <w:rFonts w:eastAsia="Arial"/>
        </w:rPr>
        <w:t xml:space="preserve">) holding any </w:t>
      </w:r>
      <w:r w:rsidRPr="5E17ED9A">
        <w:rPr>
          <w:rFonts w:eastAsia="Arial"/>
        </w:rPr>
        <w:lastRenderedPageBreak/>
        <w:t xml:space="preserve">Government Data, including back-up data, is a secure system that complies with the Security Requirements (including Schedule 16 </w:t>
      </w:r>
      <w:r w:rsidRPr="5E17ED9A">
        <w:rPr>
          <w:rFonts w:eastAsia="Arial"/>
          <w:i/>
          <w:iCs/>
        </w:rPr>
        <w:t>(Security)</w:t>
      </w:r>
      <w:r w:rsidRPr="5E17ED9A">
        <w:rPr>
          <w:rFonts w:eastAsia="Arial"/>
        </w:rPr>
        <w:t xml:space="preserve"> (if used)) and otherwise as required by Data Protection Legislation.</w:t>
      </w:r>
    </w:p>
    <w:p w14:paraId="0000014C" w14:textId="1322506E" w:rsidR="005D31F9" w:rsidRDefault="000111F7" w:rsidP="001A3780">
      <w:pPr>
        <w:pStyle w:val="GPSL2numberedclause"/>
        <w:rPr>
          <w:rFonts w:eastAsia="Arial"/>
        </w:rPr>
      </w:pPr>
      <w:bookmarkStart w:id="191" w:name="_heading=h.31v61l43sws4" w:colFirst="0" w:colLast="0"/>
      <w:bookmarkStart w:id="192" w:name="_heading=h.kjn71io2jhqb" w:colFirst="0" w:colLast="0"/>
      <w:bookmarkEnd w:id="191"/>
      <w:bookmarkEnd w:id="192"/>
      <w:r>
        <w:rPr>
          <w:rFonts w:eastAsia="Arial"/>
        </w:rPr>
        <w:t>If at any time the Supplier suspects or has reason to believe that the Government Data is corrupted, lost or sufficiently degraded, then the Supplier must immediately notify the Buyer and suggest remedial action.</w:t>
      </w:r>
    </w:p>
    <w:p w14:paraId="0000014D" w14:textId="2CE2DCA5" w:rsidR="005D31F9" w:rsidRDefault="000111F7" w:rsidP="001A3780">
      <w:pPr>
        <w:pStyle w:val="GPSL2numberedclause"/>
        <w:rPr>
          <w:rFonts w:eastAsia="Arial"/>
        </w:rPr>
      </w:pPr>
      <w:bookmarkStart w:id="193" w:name="_heading=h.80h8cib3j9jp" w:colFirst="0" w:colLast="0"/>
      <w:bookmarkEnd w:id="193"/>
      <w:r>
        <w:rPr>
          <w:rFonts w:eastAsia="Arial"/>
        </w:rPr>
        <w:t xml:space="preserve">If the Government Data is </w:t>
      </w:r>
      <w:r w:rsidR="004335D2">
        <w:rPr>
          <w:rFonts w:eastAsia="Arial"/>
        </w:rPr>
        <w:t>any of (</w:t>
      </w:r>
      <w:proofErr w:type="spellStart"/>
      <w:r w:rsidR="004335D2">
        <w:rPr>
          <w:rFonts w:eastAsia="Arial"/>
        </w:rPr>
        <w:t>i</w:t>
      </w:r>
      <w:proofErr w:type="spellEnd"/>
      <w:r w:rsidR="004335D2">
        <w:rPr>
          <w:rFonts w:eastAsia="Arial"/>
        </w:rPr>
        <w:t xml:space="preserve">) </w:t>
      </w:r>
      <w:r>
        <w:rPr>
          <w:rFonts w:eastAsia="Arial"/>
        </w:rPr>
        <w:t xml:space="preserve">corrupted, </w:t>
      </w:r>
      <w:r w:rsidR="004335D2">
        <w:rPr>
          <w:rFonts w:eastAsia="Arial"/>
        </w:rPr>
        <w:t xml:space="preserve">(ii) </w:t>
      </w:r>
      <w:r>
        <w:rPr>
          <w:rFonts w:eastAsia="Arial"/>
        </w:rPr>
        <w:t xml:space="preserve">lost or </w:t>
      </w:r>
      <w:r w:rsidR="004335D2">
        <w:rPr>
          <w:rFonts w:eastAsia="Arial"/>
        </w:rPr>
        <w:t xml:space="preserve">(iii) </w:t>
      </w:r>
      <w:r>
        <w:rPr>
          <w:rFonts w:eastAsia="Arial"/>
        </w:rPr>
        <w:t>sufficiently degraded</w:t>
      </w:r>
      <w:r w:rsidR="004335D2">
        <w:rPr>
          <w:rFonts w:eastAsia="Arial"/>
        </w:rPr>
        <w:t xml:space="preserve">, in each case </w:t>
      </w:r>
      <w:proofErr w:type="gramStart"/>
      <w:r w:rsidR="004335D2">
        <w:rPr>
          <w:rFonts w:eastAsia="Arial"/>
        </w:rPr>
        <w:t>as a result of</w:t>
      </w:r>
      <w:proofErr w:type="gramEnd"/>
      <w:r w:rsidR="004335D2">
        <w:rPr>
          <w:rFonts w:eastAsia="Arial"/>
        </w:rPr>
        <w:t xml:space="preserve"> the Supplier's Default,</w:t>
      </w:r>
      <w:r>
        <w:rPr>
          <w:rFonts w:eastAsia="Arial"/>
        </w:rPr>
        <w:t xml:space="preserve"> </w:t>
      </w:r>
      <w:proofErr w:type="gramStart"/>
      <w:r>
        <w:rPr>
          <w:rFonts w:eastAsia="Arial"/>
        </w:rPr>
        <w:t>so as to</w:t>
      </w:r>
      <w:proofErr w:type="gramEnd"/>
      <w:r>
        <w:rPr>
          <w:rFonts w:eastAsia="Arial"/>
        </w:rPr>
        <w:t xml:space="preserve"> be unusable the Buyer may either or both:</w:t>
      </w:r>
    </w:p>
    <w:p w14:paraId="0000014E" w14:textId="2B3FD117" w:rsidR="005D31F9" w:rsidRDefault="000111F7" w:rsidP="001A3780">
      <w:pPr>
        <w:pStyle w:val="GPSL3numberedclause"/>
        <w:rPr>
          <w:rFonts w:eastAsia="Arial"/>
        </w:rPr>
      </w:pPr>
      <w:bookmarkStart w:id="194" w:name="_heading=h.u79ap820lo42" w:colFirst="0" w:colLast="0"/>
      <w:bookmarkEnd w:id="194"/>
      <w:r>
        <w:rPr>
          <w:rFonts w:eastAsia="Arial"/>
          <w:color w:val="000000"/>
        </w:rPr>
        <w:t xml:space="preserve">tell </w:t>
      </w:r>
      <w:r>
        <w:rPr>
          <w:rFonts w:eastAsia="Arial"/>
        </w:rPr>
        <w:t xml:space="preserve">the Supplier </w:t>
      </w:r>
      <w:r w:rsidR="005A419A">
        <w:rPr>
          <w:rFonts w:eastAsia="Arial"/>
        </w:rPr>
        <w:t xml:space="preserve">(at the Supplier's expense) </w:t>
      </w:r>
      <w:r>
        <w:rPr>
          <w:rFonts w:eastAsia="Arial"/>
        </w:rPr>
        <w:t>to restore or get restored Government Data as soon as practical but no later than five (5) Working Days from the date that the Buyer receives notice, or the Supplier finds out about the issue, whichever is earlier; and</w:t>
      </w:r>
    </w:p>
    <w:p w14:paraId="0000014F" w14:textId="448FC482" w:rsidR="005D31F9" w:rsidRDefault="000111F7" w:rsidP="001A3780">
      <w:pPr>
        <w:pStyle w:val="GPSL3numberedclause"/>
        <w:rPr>
          <w:rFonts w:eastAsia="Arial"/>
        </w:rPr>
      </w:pPr>
      <w:bookmarkStart w:id="195" w:name="_heading=h.mrwx69b5zfv2" w:colFirst="0" w:colLast="0"/>
      <w:bookmarkEnd w:id="195"/>
      <w:r>
        <w:rPr>
          <w:rFonts w:eastAsia="Arial"/>
        </w:rPr>
        <w:t>restore the Government Data itself or using a third party</w:t>
      </w:r>
      <w:r w:rsidR="005A419A">
        <w:rPr>
          <w:rFonts w:eastAsia="Arial"/>
        </w:rPr>
        <w:t xml:space="preserve"> </w:t>
      </w:r>
      <w:r w:rsidR="005A419A" w:rsidRPr="005A419A">
        <w:rPr>
          <w:rFonts w:eastAsia="Arial"/>
        </w:rPr>
        <w:t>and shall be repaid by the Supplier any reasonable expenses incurred in doing so</w:t>
      </w:r>
      <w:r>
        <w:rPr>
          <w:rFonts w:eastAsia="Arial"/>
        </w:rPr>
        <w:t>.</w:t>
      </w:r>
    </w:p>
    <w:p w14:paraId="00000151" w14:textId="77777777" w:rsidR="005D31F9" w:rsidRDefault="000111F7" w:rsidP="001A3780">
      <w:pPr>
        <w:pStyle w:val="GPSL2numberedclause"/>
        <w:rPr>
          <w:rFonts w:eastAsia="Arial"/>
        </w:rPr>
      </w:pPr>
      <w:bookmarkStart w:id="196" w:name="_heading=h.fqad6cxzb4fm" w:colFirst="0" w:colLast="0"/>
      <w:bookmarkStart w:id="197" w:name="_heading=h.bpg8ybhibc0n" w:colFirst="0" w:colLast="0"/>
      <w:bookmarkEnd w:id="196"/>
      <w:bookmarkEnd w:id="197"/>
      <w:r>
        <w:rPr>
          <w:rFonts w:eastAsia="Arial"/>
        </w:rPr>
        <w:t>The Supplier:</w:t>
      </w:r>
    </w:p>
    <w:p w14:paraId="00000152" w14:textId="144D8D22" w:rsidR="005D31F9" w:rsidRDefault="000A1ACC" w:rsidP="001A3780">
      <w:pPr>
        <w:pStyle w:val="GPSL3numberedclause"/>
        <w:rPr>
          <w:rFonts w:eastAsia="Arial"/>
        </w:rPr>
      </w:pPr>
      <w:bookmarkStart w:id="198" w:name="_heading=h.u0bxzypunk0x" w:colFirst="0" w:colLast="0"/>
      <w:bookmarkEnd w:id="198"/>
      <w:r>
        <w:rPr>
          <w:rFonts w:eastAsia="Arial"/>
        </w:rPr>
        <w:t>m</w:t>
      </w:r>
      <w:r w:rsidR="000111F7">
        <w:rPr>
          <w:rFonts w:eastAsia="Arial"/>
        </w:rPr>
        <w:t>ust</w:t>
      </w:r>
      <w:r>
        <w:rPr>
          <w:rFonts w:eastAsia="Arial"/>
        </w:rPr>
        <w:t xml:space="preserve">, subject to the Security Requirements, including in Schedule 16 </w:t>
      </w:r>
      <w:r w:rsidRPr="00723125">
        <w:rPr>
          <w:rFonts w:eastAsia="Arial"/>
          <w:i/>
        </w:rPr>
        <w:t>(Security)</w:t>
      </w:r>
      <w:r>
        <w:rPr>
          <w:rFonts w:eastAsia="Arial"/>
        </w:rPr>
        <w:t xml:space="preserve"> (if used),</w:t>
      </w:r>
      <w:r w:rsidR="000111F7">
        <w:rPr>
          <w:rFonts w:eastAsia="Arial"/>
        </w:rPr>
        <w:t xml:space="preserve"> provide the Buyer with </w:t>
      </w:r>
      <w:r>
        <w:rPr>
          <w:rFonts w:eastAsia="Arial"/>
        </w:rPr>
        <w:t xml:space="preserve">copies of </w:t>
      </w:r>
      <w:r w:rsidR="000111F7">
        <w:rPr>
          <w:rFonts w:eastAsia="Arial"/>
        </w:rPr>
        <w:t xml:space="preserve">Government Data </w:t>
      </w:r>
      <w:r w:rsidR="003A416F">
        <w:rPr>
          <w:rFonts w:eastAsia="Arial"/>
        </w:rPr>
        <w:t xml:space="preserve">held by the Supplier or any Subcontractor </w:t>
      </w:r>
      <w:r w:rsidR="000111F7">
        <w:rPr>
          <w:rFonts w:eastAsia="Arial"/>
        </w:rPr>
        <w:t xml:space="preserve">in an agreed format (provided it is secure and readable) within ten (10) Working Days of a written </w:t>
      </w:r>
      <w:proofErr w:type="gramStart"/>
      <w:r w:rsidR="000111F7">
        <w:rPr>
          <w:rFonts w:eastAsia="Arial"/>
        </w:rPr>
        <w:t>request;</w:t>
      </w:r>
      <w:proofErr w:type="gramEnd"/>
    </w:p>
    <w:p w14:paraId="00000153" w14:textId="77777777" w:rsidR="005D31F9" w:rsidRDefault="000111F7" w:rsidP="001A3780">
      <w:pPr>
        <w:pStyle w:val="GPSL3numberedclause"/>
        <w:rPr>
          <w:rFonts w:eastAsia="Arial"/>
        </w:rPr>
      </w:pPr>
      <w:bookmarkStart w:id="199" w:name="_heading=h.36b2lyej67d9" w:colFirst="0" w:colLast="0"/>
      <w:bookmarkEnd w:id="199"/>
      <w:r>
        <w:rPr>
          <w:rFonts w:eastAsia="Arial"/>
        </w:rPr>
        <w:t xml:space="preserve">must have documented processes to guarantee prompt availability of Government Data if the Supplier stops </w:t>
      </w:r>
      <w:proofErr w:type="gramStart"/>
      <w:r>
        <w:rPr>
          <w:rFonts w:eastAsia="Arial"/>
        </w:rPr>
        <w:t>trading;</w:t>
      </w:r>
      <w:proofErr w:type="gramEnd"/>
    </w:p>
    <w:p w14:paraId="00000155" w14:textId="4FA9352F" w:rsidR="005D31F9" w:rsidRDefault="000A1ACC" w:rsidP="001A3780">
      <w:pPr>
        <w:pStyle w:val="GPSL3numberedclause"/>
        <w:rPr>
          <w:rFonts w:eastAsia="Arial"/>
        </w:rPr>
      </w:pPr>
      <w:bookmarkStart w:id="200" w:name="_heading=h.n8ko63v72giw" w:colFirst="0" w:colLast="0"/>
      <w:bookmarkStart w:id="201" w:name="_heading=h.askvpkny347e"/>
      <w:bookmarkEnd w:id="200"/>
      <w:bookmarkEnd w:id="201"/>
      <w:r>
        <w:rPr>
          <w:rFonts w:eastAsia="Arial"/>
        </w:rPr>
        <w:t xml:space="preserve">must, subject to the Security Requirements including in Schedule 16 </w:t>
      </w:r>
      <w:r w:rsidRPr="00723125">
        <w:rPr>
          <w:rFonts w:eastAsia="Arial"/>
          <w:i/>
        </w:rPr>
        <w:t>(Security)</w:t>
      </w:r>
      <w:r>
        <w:rPr>
          <w:rFonts w:eastAsia="Arial"/>
        </w:rPr>
        <w:t xml:space="preserve"> (if used), </w:t>
      </w:r>
      <w:r w:rsidR="4A243750" w:rsidRPr="66AC31F1">
        <w:rPr>
          <w:rFonts w:eastAsia="Arial"/>
        </w:rPr>
        <w:t xml:space="preserve">securely erase all Government Data </w:t>
      </w:r>
      <w:r>
        <w:rPr>
          <w:rFonts w:eastAsia="Arial"/>
        </w:rPr>
        <w:t xml:space="preserve">held by the Supplier or a Subcontractor </w:t>
      </w:r>
      <w:r w:rsidR="4A243750" w:rsidRPr="66AC31F1">
        <w:rPr>
          <w:rFonts w:eastAsia="Arial"/>
          <w:color w:val="000000" w:themeColor="text1"/>
        </w:rPr>
        <w:t>when asked to do so by the Buyer (and certify to the Buyer that it has done so)</w:t>
      </w:r>
      <w:r w:rsidR="01319900" w:rsidRPr="66AC31F1">
        <w:rPr>
          <w:rFonts w:eastAsia="Arial"/>
          <w:color w:val="000000" w:themeColor="text1"/>
        </w:rPr>
        <w:t xml:space="preserve"> </w:t>
      </w:r>
      <w:r w:rsidRPr="000A1ACC">
        <w:rPr>
          <w:rFonts w:eastAsia="Arial"/>
          <w:color w:val="000000" w:themeColor="text1"/>
        </w:rPr>
        <w:t>using a deletion method that ensures that even a determined expert using specialist techniques can recover only a small fraction of the data deleted</w:t>
      </w:r>
      <w:r>
        <w:rPr>
          <w:rFonts w:eastAsia="Arial"/>
          <w:color w:val="000000" w:themeColor="text1"/>
        </w:rPr>
        <w:t>,</w:t>
      </w:r>
      <w:r w:rsidRPr="000A1ACC">
        <w:rPr>
          <w:rFonts w:eastAsia="Arial"/>
          <w:color w:val="000000" w:themeColor="text1"/>
        </w:rPr>
        <w:t xml:space="preserve"> </w:t>
      </w:r>
      <w:r>
        <w:rPr>
          <w:rFonts w:eastAsia="Arial"/>
          <w:color w:val="000000" w:themeColor="text1"/>
        </w:rPr>
        <w:t xml:space="preserve">unless </w:t>
      </w:r>
      <w:r w:rsidR="01319900" w:rsidRPr="66AC31F1">
        <w:rPr>
          <w:rFonts w:eastAsia="Arial"/>
          <w:color w:val="000000" w:themeColor="text1"/>
        </w:rPr>
        <w:t>and to the extent required by Law to retain it</w:t>
      </w:r>
      <w:r>
        <w:rPr>
          <w:rFonts w:eastAsia="Arial"/>
          <w:color w:val="000000" w:themeColor="text1"/>
        </w:rPr>
        <w:t>,</w:t>
      </w:r>
      <w:r w:rsidR="4A243750" w:rsidRPr="66AC31F1">
        <w:rPr>
          <w:rFonts w:eastAsia="Arial"/>
          <w:color w:val="000000" w:themeColor="text1"/>
        </w:rPr>
        <w:t xml:space="preserve"> </w:t>
      </w:r>
      <w:r w:rsidR="7628DB04" w:rsidRPr="66AC31F1">
        <w:rPr>
          <w:rFonts w:eastAsia="Arial"/>
          <w:color w:val="000000" w:themeColor="text1"/>
        </w:rPr>
        <w:t xml:space="preserve">other than Government Data </w:t>
      </w:r>
      <w:r>
        <w:rPr>
          <w:rFonts w:eastAsia="Arial"/>
          <w:color w:val="000000" w:themeColor="text1"/>
        </w:rPr>
        <w:t xml:space="preserve">in respect of which </w:t>
      </w:r>
      <w:r w:rsidR="7628DB04" w:rsidRPr="66AC31F1">
        <w:rPr>
          <w:rFonts w:eastAsia="Arial"/>
          <w:color w:val="000000" w:themeColor="text1"/>
        </w:rPr>
        <w:t>the Supplier is a Controller</w:t>
      </w:r>
      <w:r>
        <w:rPr>
          <w:rFonts w:eastAsia="Arial"/>
          <w:color w:val="000000" w:themeColor="text1"/>
        </w:rPr>
        <w:t xml:space="preserve">, or </w:t>
      </w:r>
      <w:r w:rsidR="7628DB04" w:rsidRPr="66AC31F1">
        <w:rPr>
          <w:rFonts w:eastAsia="Arial"/>
          <w:color w:val="000000" w:themeColor="text1"/>
        </w:rPr>
        <w:t>the Supplier has rights to hold the Government Data independently of the Contract;</w:t>
      </w:r>
      <w:r w:rsidR="4A243750" w:rsidRPr="66AC31F1">
        <w:rPr>
          <w:rFonts w:eastAsia="Arial"/>
          <w:color w:val="000000" w:themeColor="text1"/>
        </w:rPr>
        <w:t xml:space="preserve"> and</w:t>
      </w:r>
    </w:p>
    <w:p w14:paraId="00000156" w14:textId="40D07571" w:rsidR="005D31F9" w:rsidRDefault="000111F7" w:rsidP="001A3780">
      <w:pPr>
        <w:pStyle w:val="GPSL3numberedclause"/>
        <w:rPr>
          <w:rFonts w:eastAsia="Arial"/>
        </w:rPr>
      </w:pPr>
      <w:bookmarkStart w:id="202" w:name="_heading=h.ns0jpk2jury7" w:colFirst="0" w:colLast="0"/>
      <w:bookmarkStart w:id="203" w:name="_Ref188446209"/>
      <w:bookmarkEnd w:id="202"/>
      <w:r>
        <w:rPr>
          <w:rFonts w:eastAsia="Arial"/>
        </w:rPr>
        <w:t xml:space="preserve">indemnifies the Buyer against </w:t>
      </w:r>
      <w:proofErr w:type="gramStart"/>
      <w:r>
        <w:rPr>
          <w:rFonts w:eastAsia="Arial"/>
        </w:rPr>
        <w:t>any and all</w:t>
      </w:r>
      <w:proofErr w:type="gramEnd"/>
      <w:r>
        <w:rPr>
          <w:rFonts w:eastAsia="Arial"/>
        </w:rPr>
        <w:t xml:space="preserve"> Losses incurred if the Supplier breaches Clause </w:t>
      </w:r>
      <w:r w:rsidR="00B150BC" w:rsidRPr="006A1EBB">
        <w:rPr>
          <w:rFonts w:eastAsia="Arial"/>
        </w:rPr>
        <w:fldChar w:fldCharType="begin"/>
      </w:r>
      <w:r w:rsidR="00B150BC" w:rsidRPr="006A1EBB">
        <w:rPr>
          <w:rFonts w:eastAsia="Arial"/>
        </w:rPr>
        <w:instrText xml:space="preserve"> REF _Ref188446290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18</w:t>
      </w:r>
      <w:r w:rsidR="00B150BC" w:rsidRPr="006A1EBB">
        <w:rPr>
          <w:rFonts w:eastAsia="Arial"/>
        </w:rPr>
        <w:fldChar w:fldCharType="end"/>
      </w:r>
      <w:r>
        <w:rPr>
          <w:rFonts w:eastAsia="Arial"/>
        </w:rPr>
        <w:t xml:space="preserve"> or any Data Protection Legislation.</w:t>
      </w:r>
      <w:bookmarkEnd w:id="203"/>
    </w:p>
    <w:p w14:paraId="00000157" w14:textId="77777777" w:rsidR="005D31F9" w:rsidRPr="006A1EBB" w:rsidRDefault="000111F7" w:rsidP="001A3780">
      <w:pPr>
        <w:pStyle w:val="GPSL1CLAUSEHEADING"/>
        <w:rPr>
          <w:rFonts w:ascii="Arial" w:hAnsi="Arial"/>
        </w:rPr>
      </w:pPr>
      <w:bookmarkStart w:id="204" w:name="_Ref188445869"/>
      <w:bookmarkStart w:id="205" w:name="_Toc188448681"/>
      <w:r w:rsidRPr="006A1EBB">
        <w:rPr>
          <w:rFonts w:ascii="Arial" w:hAnsi="Arial"/>
        </w:rPr>
        <w:t>What you must keep confidential</w:t>
      </w:r>
      <w:bookmarkEnd w:id="204"/>
      <w:bookmarkEnd w:id="205"/>
    </w:p>
    <w:p w14:paraId="00000158" w14:textId="77777777" w:rsidR="005D31F9" w:rsidRDefault="000111F7" w:rsidP="001A3780">
      <w:pPr>
        <w:pStyle w:val="GPSL2numberedclause"/>
        <w:rPr>
          <w:rFonts w:eastAsia="Arial"/>
        </w:rPr>
      </w:pPr>
      <w:bookmarkStart w:id="206" w:name="_heading=h.4zh4srmbm5t4" w:colFirst="0" w:colLast="0"/>
      <w:bookmarkStart w:id="207" w:name="_Ref188446372"/>
      <w:bookmarkEnd w:id="206"/>
      <w:r>
        <w:rPr>
          <w:rFonts w:eastAsia="Arial"/>
        </w:rPr>
        <w:lastRenderedPageBreak/>
        <w:t>Each Party must:</w:t>
      </w:r>
      <w:bookmarkEnd w:id="207"/>
    </w:p>
    <w:p w14:paraId="00000159" w14:textId="77777777" w:rsidR="005D31F9" w:rsidRDefault="000111F7" w:rsidP="001A3780">
      <w:pPr>
        <w:pStyle w:val="GPSL3numberedclause"/>
        <w:rPr>
          <w:rFonts w:eastAsia="Arial"/>
        </w:rPr>
      </w:pPr>
      <w:bookmarkStart w:id="208" w:name="_heading=h.sm1qdhvp97oh" w:colFirst="0" w:colLast="0"/>
      <w:bookmarkEnd w:id="208"/>
      <w:r>
        <w:rPr>
          <w:rFonts w:eastAsia="Arial"/>
        </w:rPr>
        <w:t xml:space="preserve">keep </w:t>
      </w:r>
      <w:r>
        <w:rPr>
          <w:rFonts w:eastAsia="Arial"/>
          <w:color w:val="000000"/>
        </w:rPr>
        <w:t>all Confiden</w:t>
      </w:r>
      <w:r>
        <w:rPr>
          <w:rFonts w:eastAsia="Arial"/>
        </w:rPr>
        <w:t xml:space="preserve">tial Information it receives confidential and </w:t>
      </w:r>
      <w:proofErr w:type="gramStart"/>
      <w:r>
        <w:rPr>
          <w:rFonts w:eastAsia="Arial"/>
        </w:rPr>
        <w:t>secure;</w:t>
      </w:r>
      <w:proofErr w:type="gramEnd"/>
    </w:p>
    <w:p w14:paraId="0000015A" w14:textId="77777777" w:rsidR="005D31F9" w:rsidRDefault="000111F7" w:rsidP="001A3780">
      <w:pPr>
        <w:pStyle w:val="GPSL3numberedclause"/>
        <w:rPr>
          <w:rFonts w:eastAsia="Arial"/>
        </w:rPr>
      </w:pPr>
      <w:bookmarkStart w:id="209" w:name="_heading=h.7bx7ks5k5x1v" w:colFirst="0" w:colLast="0"/>
      <w:bookmarkEnd w:id="209"/>
      <w:r>
        <w:rPr>
          <w:rFonts w:eastAsia="Arial"/>
        </w:rPr>
        <w:t>not disclose, use or exploit the Disclosing Party’s Confidential Information without the Disclosing Party's prior written consent, except for the purposes anticipated under this Contract; and</w:t>
      </w:r>
    </w:p>
    <w:p w14:paraId="0000015B" w14:textId="77777777" w:rsidR="005D31F9" w:rsidRDefault="000111F7" w:rsidP="001A3780">
      <w:pPr>
        <w:pStyle w:val="GPSL3numberedclause"/>
        <w:rPr>
          <w:rFonts w:eastAsia="Arial"/>
        </w:rPr>
      </w:pPr>
      <w:bookmarkStart w:id="210" w:name="_heading=h.ui12ythoomav" w:colFirst="0" w:colLast="0"/>
      <w:bookmarkEnd w:id="210"/>
      <w:r>
        <w:rPr>
          <w:rFonts w:eastAsia="Arial"/>
        </w:rPr>
        <w:t>immediately notify the Disclosing Party if it suspects unauthorised access, copying, use or disclosure of the Confidential Information.</w:t>
      </w:r>
    </w:p>
    <w:p w14:paraId="0000015C" w14:textId="5B6DB59C" w:rsidR="005D31F9" w:rsidRDefault="000111F7" w:rsidP="001A3780">
      <w:pPr>
        <w:pStyle w:val="GPSL2numberedclause"/>
        <w:rPr>
          <w:rFonts w:eastAsia="Arial"/>
        </w:rPr>
      </w:pPr>
      <w:bookmarkStart w:id="211" w:name="_heading=h.9g7juttaectm" w:colFirst="0" w:colLast="0"/>
      <w:bookmarkStart w:id="212" w:name="_Ref188446460"/>
      <w:bookmarkEnd w:id="211"/>
      <w:proofErr w:type="gramStart"/>
      <w:r>
        <w:rPr>
          <w:rFonts w:eastAsia="Arial"/>
        </w:rPr>
        <w:t>In spite of</w:t>
      </w:r>
      <w:proofErr w:type="gramEnd"/>
      <w:r>
        <w:rPr>
          <w:rFonts w:eastAsia="Arial"/>
        </w:rPr>
        <w:t xml:space="preserve"> Clause </w:t>
      </w:r>
      <w:r w:rsidR="003C2AEE" w:rsidRPr="006A1EBB">
        <w:rPr>
          <w:rFonts w:eastAsia="Arial"/>
        </w:rPr>
        <w:fldChar w:fldCharType="begin"/>
      </w:r>
      <w:r w:rsidR="003C2AEE" w:rsidRPr="006A1EBB">
        <w:rPr>
          <w:rFonts w:eastAsia="Arial"/>
        </w:rPr>
        <w:instrText xml:space="preserve"> REF _Ref188446372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19.1</w:t>
      </w:r>
      <w:r w:rsidR="003C2AEE" w:rsidRPr="006A1EBB">
        <w:rPr>
          <w:rFonts w:eastAsia="Arial"/>
        </w:rPr>
        <w:fldChar w:fldCharType="end"/>
      </w:r>
      <w:r w:rsidRPr="006A1EBB">
        <w:rPr>
          <w:rFonts w:eastAsia="Arial"/>
        </w:rPr>
        <w:t>,</w:t>
      </w:r>
      <w:r>
        <w:rPr>
          <w:rFonts w:eastAsia="Arial"/>
        </w:rPr>
        <w:t xml:space="preserve"> a Party may disclose Confidential Information which it receives from the Disclosing Party in any of the following instances:</w:t>
      </w:r>
      <w:bookmarkEnd w:id="212"/>
    </w:p>
    <w:p w14:paraId="0000015D" w14:textId="77777777" w:rsidR="005D31F9" w:rsidRDefault="000111F7" w:rsidP="001A3780">
      <w:pPr>
        <w:pStyle w:val="GPSL3numberedclause"/>
        <w:rPr>
          <w:rFonts w:eastAsia="Arial"/>
        </w:rPr>
      </w:pPr>
      <w:bookmarkStart w:id="213" w:name="_heading=h.kmcd4ocvesri" w:colFirst="0" w:colLast="0"/>
      <w:bookmarkEnd w:id="213"/>
      <w:r>
        <w:rPr>
          <w:rFonts w:eastAsia="Arial"/>
        </w:rPr>
        <w:t xml:space="preserve">where </w:t>
      </w:r>
      <w:r>
        <w:rPr>
          <w:rFonts w:eastAsia="Arial"/>
          <w:color w:val="000000"/>
        </w:rPr>
        <w:t xml:space="preserve">disclosure is </w:t>
      </w:r>
      <w:r>
        <w:rPr>
          <w:rFonts w:eastAsia="Arial"/>
        </w:rPr>
        <w:t xml:space="preserve">required by applicable Law, a regulatory body or a court with the relevant jurisdiction if the Recipient Party notifies the Disclosing Party of the full circumstances, the affected Confidential Information and extent of the </w:t>
      </w:r>
      <w:proofErr w:type="gramStart"/>
      <w:r>
        <w:rPr>
          <w:rFonts w:eastAsia="Arial"/>
        </w:rPr>
        <w:t>disclosure;</w:t>
      </w:r>
      <w:proofErr w:type="gramEnd"/>
    </w:p>
    <w:p w14:paraId="0000015E" w14:textId="77777777" w:rsidR="005D31F9" w:rsidRDefault="000111F7" w:rsidP="001A3780">
      <w:pPr>
        <w:pStyle w:val="GPSL3numberedclause"/>
        <w:rPr>
          <w:rFonts w:eastAsia="Arial"/>
        </w:rPr>
      </w:pPr>
      <w:bookmarkStart w:id="214" w:name="_heading=h.duewbtmy2nyr" w:colFirst="0" w:colLast="0"/>
      <w:bookmarkEnd w:id="214"/>
      <w:r>
        <w:rPr>
          <w:rFonts w:eastAsia="Arial"/>
        </w:rPr>
        <w:t xml:space="preserve">if the Recipient Party already had the information without obligation of confidentiality before it was disclosed by the Disclosing </w:t>
      </w:r>
      <w:proofErr w:type="gramStart"/>
      <w:r>
        <w:rPr>
          <w:rFonts w:eastAsia="Arial"/>
        </w:rPr>
        <w:t>Party;</w:t>
      </w:r>
      <w:proofErr w:type="gramEnd"/>
    </w:p>
    <w:p w14:paraId="0000015F" w14:textId="77777777" w:rsidR="005D31F9" w:rsidRDefault="000111F7" w:rsidP="001A3780">
      <w:pPr>
        <w:pStyle w:val="GPSL3numberedclause"/>
        <w:rPr>
          <w:rFonts w:eastAsia="Arial"/>
        </w:rPr>
      </w:pPr>
      <w:bookmarkStart w:id="215" w:name="_heading=h.6duesqym53cm" w:colFirst="0" w:colLast="0"/>
      <w:bookmarkEnd w:id="215"/>
      <w:r>
        <w:rPr>
          <w:rFonts w:eastAsia="Arial"/>
        </w:rPr>
        <w:t xml:space="preserve">if the information was given to it by a third party without obligation of </w:t>
      </w:r>
      <w:proofErr w:type="gramStart"/>
      <w:r>
        <w:rPr>
          <w:rFonts w:eastAsia="Arial"/>
        </w:rPr>
        <w:t>confidentiality;</w:t>
      </w:r>
      <w:proofErr w:type="gramEnd"/>
    </w:p>
    <w:p w14:paraId="00000160" w14:textId="77777777" w:rsidR="005D31F9" w:rsidRDefault="000111F7" w:rsidP="001A3780">
      <w:pPr>
        <w:pStyle w:val="GPSL3numberedclause"/>
        <w:rPr>
          <w:rFonts w:eastAsia="Arial"/>
        </w:rPr>
      </w:pPr>
      <w:bookmarkStart w:id="216" w:name="_heading=h.aa474vwphj4w" w:colFirst="0" w:colLast="0"/>
      <w:bookmarkEnd w:id="216"/>
      <w:r>
        <w:rPr>
          <w:rFonts w:eastAsia="Arial"/>
        </w:rPr>
        <w:t xml:space="preserve">if the information was in the public domain at the time of the </w:t>
      </w:r>
      <w:proofErr w:type="gramStart"/>
      <w:r>
        <w:rPr>
          <w:rFonts w:eastAsia="Arial"/>
        </w:rPr>
        <w:t>disclosure;</w:t>
      </w:r>
      <w:proofErr w:type="gramEnd"/>
    </w:p>
    <w:p w14:paraId="00000161" w14:textId="77777777" w:rsidR="005D31F9" w:rsidRDefault="000111F7" w:rsidP="001A3780">
      <w:pPr>
        <w:pStyle w:val="GPSL3numberedclause"/>
        <w:rPr>
          <w:rFonts w:eastAsia="Arial"/>
        </w:rPr>
      </w:pPr>
      <w:bookmarkStart w:id="217" w:name="_heading=h.5twiyxb0azt6" w:colFirst="0" w:colLast="0"/>
      <w:bookmarkEnd w:id="217"/>
      <w:r>
        <w:rPr>
          <w:rFonts w:eastAsia="Arial"/>
        </w:rPr>
        <w:t xml:space="preserve">if the information was independently developed without access to the Disclosing Party’s Confidential </w:t>
      </w:r>
      <w:proofErr w:type="gramStart"/>
      <w:r>
        <w:rPr>
          <w:rFonts w:eastAsia="Arial"/>
        </w:rPr>
        <w:t>Information;</w:t>
      </w:r>
      <w:proofErr w:type="gramEnd"/>
    </w:p>
    <w:p w14:paraId="00000162" w14:textId="77777777" w:rsidR="005D31F9" w:rsidRDefault="000111F7" w:rsidP="001A3780">
      <w:pPr>
        <w:pStyle w:val="GPSL3numberedclause"/>
        <w:rPr>
          <w:rFonts w:eastAsia="Arial"/>
        </w:rPr>
      </w:pPr>
      <w:bookmarkStart w:id="218" w:name="_heading=h.mubcqr2k4h4w" w:colFirst="0" w:colLast="0"/>
      <w:bookmarkEnd w:id="218"/>
      <w:r>
        <w:rPr>
          <w:rFonts w:eastAsia="Arial"/>
        </w:rPr>
        <w:t xml:space="preserve">on a confidential basis, to its auditors or for the purpose of regulatory </w:t>
      </w:r>
      <w:proofErr w:type="gramStart"/>
      <w:r>
        <w:rPr>
          <w:rFonts w:eastAsia="Arial"/>
        </w:rPr>
        <w:t>requirements;</w:t>
      </w:r>
      <w:proofErr w:type="gramEnd"/>
    </w:p>
    <w:p w14:paraId="00000163" w14:textId="77777777" w:rsidR="005D31F9" w:rsidRDefault="000111F7" w:rsidP="001A3780">
      <w:pPr>
        <w:pStyle w:val="GPSL3numberedclause"/>
        <w:rPr>
          <w:rFonts w:eastAsia="Arial"/>
        </w:rPr>
      </w:pPr>
      <w:bookmarkStart w:id="219" w:name="_heading=h.wscee0w3biw0" w:colFirst="0" w:colLast="0"/>
      <w:bookmarkEnd w:id="219"/>
      <w:r>
        <w:rPr>
          <w:rFonts w:eastAsia="Arial"/>
        </w:rPr>
        <w:t>on a confidential basis, to its professional advisers on a need-to-know basis; and</w:t>
      </w:r>
    </w:p>
    <w:p w14:paraId="00000164" w14:textId="77777777" w:rsidR="005D31F9" w:rsidRDefault="000111F7" w:rsidP="001A3780">
      <w:pPr>
        <w:pStyle w:val="GPSL3numberedclause"/>
        <w:rPr>
          <w:rFonts w:eastAsia="Arial"/>
        </w:rPr>
      </w:pPr>
      <w:bookmarkStart w:id="220" w:name="_heading=h.i7007ee4f9l4" w:colFirst="0" w:colLast="0"/>
      <w:bookmarkEnd w:id="220"/>
      <w:r>
        <w:rPr>
          <w:rFonts w:eastAsia="Arial"/>
        </w:rPr>
        <w:t xml:space="preserve">to the Serious Fraud </w:t>
      </w:r>
      <w:r>
        <w:rPr>
          <w:rFonts w:eastAsia="Arial"/>
          <w:color w:val="000000"/>
        </w:rPr>
        <w:t>Office where the Recipient Party has reasonable grounds to believe that the Disclosing Party is involved in activity that may be a criminal offence under the Bribery Act 2010.</w:t>
      </w:r>
    </w:p>
    <w:p w14:paraId="00000165" w14:textId="77777777" w:rsidR="005D31F9" w:rsidRDefault="000111F7" w:rsidP="001A3780">
      <w:pPr>
        <w:pStyle w:val="GPSL2numberedclause"/>
        <w:rPr>
          <w:rFonts w:eastAsia="Arial"/>
        </w:rPr>
      </w:pPr>
      <w:bookmarkStart w:id="221" w:name="_heading=h.ecitjkb45z6q" w:colFirst="0" w:colLast="0"/>
      <w:bookmarkEnd w:id="221"/>
      <w:r>
        <w:rPr>
          <w:rFonts w:eastAsia="Arial"/>
        </w:rPr>
        <w:t xml:space="preserve">The Supplier may disclose Confidential Information on a confidential basis to Supplier Staff on a need-to-know basis to allow the Supplier to meet its obligations under this Contract. The Supplier Staff shall </w:t>
      </w:r>
      <w:proofErr w:type="gramStart"/>
      <w:r>
        <w:rPr>
          <w:rFonts w:eastAsia="Arial"/>
        </w:rPr>
        <w:t>remain responsible at all times</w:t>
      </w:r>
      <w:proofErr w:type="gramEnd"/>
      <w:r>
        <w:rPr>
          <w:rFonts w:eastAsia="Arial"/>
        </w:rPr>
        <w:t xml:space="preserve"> for compliance with the confidentiality obligations set out in this Contract by the persons to whom disclosure has been made.</w:t>
      </w:r>
    </w:p>
    <w:p w14:paraId="00000166" w14:textId="77777777" w:rsidR="005D31F9" w:rsidRDefault="000111F7" w:rsidP="001A3780">
      <w:pPr>
        <w:pStyle w:val="GPSL2numberedclause"/>
        <w:rPr>
          <w:rFonts w:eastAsia="Arial"/>
        </w:rPr>
      </w:pPr>
      <w:bookmarkStart w:id="222" w:name="_heading=h.dzfcqk3933rv" w:colFirst="0" w:colLast="0"/>
      <w:bookmarkStart w:id="223" w:name="_Ref188446468"/>
      <w:bookmarkEnd w:id="222"/>
      <w:r>
        <w:rPr>
          <w:rFonts w:eastAsia="Arial"/>
        </w:rPr>
        <w:lastRenderedPageBreak/>
        <w:t>The Buyer may disclose Confidential Information in any of the following cases:</w:t>
      </w:r>
      <w:bookmarkEnd w:id="223"/>
    </w:p>
    <w:p w14:paraId="00000167" w14:textId="77777777" w:rsidR="005D31F9" w:rsidRDefault="000111F7" w:rsidP="001A3780">
      <w:pPr>
        <w:pStyle w:val="GPSL3numberedclause"/>
        <w:rPr>
          <w:rFonts w:eastAsia="Arial"/>
        </w:rPr>
      </w:pPr>
      <w:bookmarkStart w:id="224" w:name="_heading=h.mv6pg3814qs2" w:colFirst="0" w:colLast="0"/>
      <w:bookmarkEnd w:id="224"/>
      <w:r>
        <w:rPr>
          <w:rFonts w:eastAsia="Arial"/>
        </w:rPr>
        <w:t xml:space="preserve">on a confidential basis to the employees, agents, consultants and contractors of the </w:t>
      </w:r>
      <w:proofErr w:type="gramStart"/>
      <w:r>
        <w:rPr>
          <w:rFonts w:eastAsia="Arial"/>
        </w:rPr>
        <w:t>Buyer;</w:t>
      </w:r>
      <w:proofErr w:type="gramEnd"/>
    </w:p>
    <w:p w14:paraId="00000168" w14:textId="77777777" w:rsidR="005D31F9" w:rsidRDefault="000111F7" w:rsidP="001A3780">
      <w:pPr>
        <w:pStyle w:val="GPSL3numberedclause"/>
        <w:rPr>
          <w:rFonts w:eastAsia="Arial"/>
        </w:rPr>
      </w:pPr>
      <w:bookmarkStart w:id="225" w:name="_heading=h.sbrvf7w696k3" w:colFirst="0" w:colLast="0"/>
      <w:bookmarkEnd w:id="225"/>
      <w:r>
        <w:rPr>
          <w:rFonts w:eastAsia="Arial"/>
        </w:rPr>
        <w:t xml:space="preserve">on a confidential basis to any other Crown Body, any successor body to a Crown Body or any company that the Buyer transfers or proposes to transfer all or any part of its business </w:t>
      </w:r>
      <w:proofErr w:type="gramStart"/>
      <w:r>
        <w:rPr>
          <w:rFonts w:eastAsia="Arial"/>
        </w:rPr>
        <w:t>to;</w:t>
      </w:r>
      <w:proofErr w:type="gramEnd"/>
    </w:p>
    <w:p w14:paraId="00000169" w14:textId="77777777" w:rsidR="005D31F9" w:rsidRDefault="000111F7" w:rsidP="001A3780">
      <w:pPr>
        <w:pStyle w:val="GPSL3numberedclause"/>
        <w:rPr>
          <w:rFonts w:eastAsia="Arial"/>
        </w:rPr>
      </w:pPr>
      <w:bookmarkStart w:id="226" w:name="_heading=h.8o0ql3gjvnex" w:colFirst="0" w:colLast="0"/>
      <w:bookmarkEnd w:id="226"/>
      <w:r>
        <w:rPr>
          <w:rFonts w:eastAsia="Arial"/>
        </w:rPr>
        <w:t xml:space="preserve">if the Buyer (acting reasonably) considers disclosure necessary or appropriate to carry out its public </w:t>
      </w:r>
      <w:proofErr w:type="gramStart"/>
      <w:r>
        <w:rPr>
          <w:rFonts w:eastAsia="Arial"/>
        </w:rPr>
        <w:t>functions;</w:t>
      </w:r>
      <w:proofErr w:type="gramEnd"/>
    </w:p>
    <w:p w14:paraId="0000016A" w14:textId="77777777" w:rsidR="005D31F9" w:rsidRDefault="000111F7" w:rsidP="001A3780">
      <w:pPr>
        <w:pStyle w:val="GPSL3numberedclause"/>
        <w:rPr>
          <w:rFonts w:eastAsia="Arial"/>
        </w:rPr>
      </w:pPr>
      <w:bookmarkStart w:id="227" w:name="_heading=h.x7le78v2f5b7" w:colFirst="0" w:colLast="0"/>
      <w:bookmarkEnd w:id="227"/>
      <w:r>
        <w:rPr>
          <w:rFonts w:eastAsia="Arial"/>
        </w:rPr>
        <w:t xml:space="preserve">where requested by </w:t>
      </w:r>
      <w:proofErr w:type="gramStart"/>
      <w:r>
        <w:rPr>
          <w:rFonts w:eastAsia="Arial"/>
        </w:rPr>
        <w:t>Parliament;</w:t>
      </w:r>
      <w:proofErr w:type="gramEnd"/>
    </w:p>
    <w:p w14:paraId="0000016B" w14:textId="635893DE" w:rsidR="005D31F9" w:rsidRDefault="000111F7" w:rsidP="001A3780">
      <w:pPr>
        <w:pStyle w:val="GPSL3numberedclause"/>
        <w:rPr>
          <w:rFonts w:eastAsia="Arial"/>
        </w:rPr>
      </w:pPr>
      <w:r>
        <w:rPr>
          <w:rFonts w:eastAsia="Arial"/>
        </w:rPr>
        <w:t xml:space="preserve">under Clauses </w:t>
      </w:r>
      <w:r w:rsidR="00BC0B4B">
        <w:rPr>
          <w:rFonts w:eastAsia="Arial"/>
        </w:rPr>
        <w:fldChar w:fldCharType="begin"/>
      </w:r>
      <w:r w:rsidR="00BC0B4B">
        <w:rPr>
          <w:rFonts w:eastAsia="Arial"/>
        </w:rPr>
        <w:instrText xml:space="preserve"> REF _Ref172104466 \r \h </w:instrText>
      </w:r>
      <w:r w:rsidR="001A3780">
        <w:rPr>
          <w:rFonts w:eastAsia="Arial"/>
        </w:rPr>
        <w:instrText xml:space="preserve"> \* MERGEFORMAT </w:instrText>
      </w:r>
      <w:r w:rsidR="00BC0B4B">
        <w:rPr>
          <w:rFonts w:eastAsia="Arial"/>
        </w:rPr>
      </w:r>
      <w:r w:rsidR="00BC0B4B">
        <w:rPr>
          <w:rFonts w:eastAsia="Arial"/>
        </w:rPr>
        <w:fldChar w:fldCharType="separate"/>
      </w:r>
      <w:r w:rsidR="00B92265">
        <w:rPr>
          <w:rFonts w:eastAsia="Arial"/>
        </w:rPr>
        <w:t>4.9</w:t>
      </w:r>
      <w:r w:rsidR="00BC0B4B">
        <w:rPr>
          <w:rFonts w:eastAsia="Arial"/>
        </w:rPr>
        <w:fldChar w:fldCharType="end"/>
      </w:r>
      <w:r w:rsidR="401E5735">
        <w:rPr>
          <w:rFonts w:eastAsia="Arial"/>
        </w:rPr>
        <w:t xml:space="preserve"> </w:t>
      </w:r>
      <w:r>
        <w:rPr>
          <w:rFonts w:eastAsia="Arial"/>
        </w:rPr>
        <w:t xml:space="preserve">and </w:t>
      </w:r>
      <w:r w:rsidR="003C2AEE" w:rsidRPr="006A1EBB">
        <w:rPr>
          <w:rFonts w:eastAsia="Arial"/>
        </w:rPr>
        <w:fldChar w:fldCharType="begin"/>
      </w:r>
      <w:r w:rsidR="003C2AEE" w:rsidRPr="006A1EBB">
        <w:rPr>
          <w:rFonts w:eastAsia="Arial"/>
        </w:rPr>
        <w:instrText xml:space="preserve"> REF _Ref188446389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20</w:t>
      </w:r>
      <w:r w:rsidR="003C2AEE" w:rsidRPr="006A1EBB">
        <w:rPr>
          <w:rFonts w:eastAsia="Arial"/>
        </w:rPr>
        <w:fldChar w:fldCharType="end"/>
      </w:r>
      <w:r w:rsidRPr="006A1EBB">
        <w:rPr>
          <w:rFonts w:eastAsia="Arial"/>
        </w:rPr>
        <w:t>;</w:t>
      </w:r>
      <w:r>
        <w:rPr>
          <w:rFonts w:eastAsia="Arial"/>
        </w:rPr>
        <w:t xml:space="preserve"> and</w:t>
      </w:r>
    </w:p>
    <w:p w14:paraId="0000016C" w14:textId="5309E38A" w:rsidR="005D31F9" w:rsidRDefault="000111F7" w:rsidP="001A3780">
      <w:pPr>
        <w:pStyle w:val="GPSL3numberedclause"/>
        <w:rPr>
          <w:rFonts w:eastAsia="Arial"/>
        </w:rPr>
      </w:pPr>
      <w:bookmarkStart w:id="228" w:name="_heading=h.4zovbl6zh3xo" w:colFirst="0" w:colLast="0"/>
      <w:bookmarkEnd w:id="228"/>
      <w:r>
        <w:rPr>
          <w:rFonts w:eastAsia="Arial"/>
        </w:rPr>
        <w:t xml:space="preserve">on a confidential basis under the audit rights in Clauses </w:t>
      </w:r>
      <w:r w:rsidR="003C2AEE" w:rsidRPr="006A1EBB">
        <w:rPr>
          <w:rFonts w:eastAsia="Arial"/>
        </w:rPr>
        <w:fldChar w:fldCharType="begin"/>
      </w:r>
      <w:r w:rsidR="003C2AEE" w:rsidRPr="006A1EBB">
        <w:rPr>
          <w:rFonts w:eastAsia="Arial"/>
        </w:rPr>
        <w:instrText xml:space="preserve"> REF _Ref188446410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6.5</w:t>
      </w:r>
      <w:r w:rsidR="003C2AEE" w:rsidRPr="006A1EBB">
        <w:rPr>
          <w:rFonts w:eastAsia="Arial"/>
        </w:rPr>
        <w:fldChar w:fldCharType="end"/>
      </w:r>
      <w:r>
        <w:rPr>
          <w:rFonts w:eastAsia="Arial"/>
        </w:rPr>
        <w:t xml:space="preserve"> to </w:t>
      </w:r>
      <w:r w:rsidR="003C2AEE" w:rsidRPr="006A1EBB">
        <w:rPr>
          <w:rFonts w:eastAsia="Arial"/>
        </w:rPr>
        <w:fldChar w:fldCharType="begin"/>
      </w:r>
      <w:r w:rsidR="003C2AEE" w:rsidRPr="006A1EBB">
        <w:rPr>
          <w:rFonts w:eastAsia="Arial"/>
        </w:rPr>
        <w:instrText xml:space="preserve"> REF _Ref188446422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6.9</w:t>
      </w:r>
      <w:r w:rsidR="003C2AEE" w:rsidRPr="006A1EBB">
        <w:rPr>
          <w:rFonts w:eastAsia="Arial"/>
        </w:rPr>
        <w:fldChar w:fldCharType="end"/>
      </w:r>
      <w:r>
        <w:rPr>
          <w:rFonts w:eastAsia="Arial"/>
        </w:rPr>
        <w:t xml:space="preserve"> (inclusive), Clause 13 (Step-in rights), Schedule 7 </w:t>
      </w:r>
      <w:r w:rsidR="003C2AEE" w:rsidRPr="006A1EBB">
        <w:rPr>
          <w:rFonts w:eastAsia="Arial"/>
          <w:i/>
        </w:rPr>
        <w:t>(Staff Transfer)</w:t>
      </w:r>
      <w:r w:rsidRPr="006A1EBB">
        <w:rPr>
          <w:rFonts w:eastAsia="Arial"/>
        </w:rPr>
        <w:t xml:space="preserve"> </w:t>
      </w:r>
      <w:r>
        <w:rPr>
          <w:rFonts w:eastAsia="Arial"/>
        </w:rPr>
        <w:t>and Schedule 30 (if used).</w:t>
      </w:r>
    </w:p>
    <w:p w14:paraId="0000016D" w14:textId="2C6349D2" w:rsidR="005D31F9" w:rsidRDefault="000111F7" w:rsidP="001A3780">
      <w:pPr>
        <w:pStyle w:val="GPSL2numberedclause"/>
        <w:rPr>
          <w:rFonts w:eastAsia="Arial"/>
        </w:rPr>
      </w:pPr>
      <w:bookmarkStart w:id="229" w:name="bookmark=id.gjdgxs" w:colFirst="0" w:colLast="0"/>
      <w:bookmarkStart w:id="230" w:name="_heading=h.aaus66s6c1gy" w:colFirst="0" w:colLast="0"/>
      <w:bookmarkEnd w:id="229"/>
      <w:bookmarkEnd w:id="230"/>
      <w:r>
        <w:rPr>
          <w:rFonts w:eastAsia="Arial"/>
        </w:rPr>
        <w:t xml:space="preserve">For the purposes of Clauses </w:t>
      </w:r>
      <w:r w:rsidR="003C2AEE" w:rsidRPr="006A1EBB">
        <w:rPr>
          <w:rFonts w:eastAsia="Arial"/>
        </w:rPr>
        <w:fldChar w:fldCharType="begin"/>
      </w:r>
      <w:r w:rsidR="003C2AEE" w:rsidRPr="006A1EBB">
        <w:rPr>
          <w:rFonts w:eastAsia="Arial"/>
        </w:rPr>
        <w:instrText xml:space="preserve"> REF _Ref188446460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19.2</w:t>
      </w:r>
      <w:r w:rsidR="003C2AEE" w:rsidRPr="006A1EBB">
        <w:rPr>
          <w:rFonts w:eastAsia="Arial"/>
        </w:rPr>
        <w:fldChar w:fldCharType="end"/>
      </w:r>
      <w:r>
        <w:rPr>
          <w:rFonts w:eastAsia="Arial"/>
        </w:rPr>
        <w:t xml:space="preserve"> to </w:t>
      </w:r>
      <w:r w:rsidR="003C2AEE" w:rsidRPr="006A1EBB">
        <w:rPr>
          <w:rFonts w:eastAsia="Arial"/>
        </w:rPr>
        <w:fldChar w:fldCharType="begin"/>
      </w:r>
      <w:r w:rsidR="003C2AEE" w:rsidRPr="006A1EBB">
        <w:rPr>
          <w:rFonts w:eastAsia="Arial"/>
        </w:rPr>
        <w:instrText xml:space="preserve"> REF _Ref188446468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19.4</w:t>
      </w:r>
      <w:r w:rsidR="003C2AEE" w:rsidRPr="006A1EBB">
        <w:rPr>
          <w:rFonts w:eastAsia="Arial"/>
        </w:rPr>
        <w:fldChar w:fldCharType="end"/>
      </w:r>
      <w:r>
        <w:rPr>
          <w:rFonts w:eastAsia="Arial"/>
        </w:rPr>
        <w:t xml:space="preserve"> references to disclosure on a confidential basis means disclosure under a confidentiality agreement or arrangement including terms as strict as those required in Clause 19.</w:t>
      </w:r>
    </w:p>
    <w:p w14:paraId="0000016E" w14:textId="29458049" w:rsidR="005D31F9" w:rsidRDefault="000111F7" w:rsidP="001A3780">
      <w:pPr>
        <w:pStyle w:val="GPSL2numberedclause"/>
        <w:rPr>
          <w:rFonts w:eastAsia="Arial"/>
        </w:rPr>
      </w:pPr>
      <w:bookmarkStart w:id="231" w:name="_heading=h.iybamjms61gi" w:colFirst="0" w:colLast="0"/>
      <w:bookmarkEnd w:id="231"/>
      <w:r>
        <w:rPr>
          <w:rFonts w:eastAsia="Arial"/>
        </w:rPr>
        <w:t>Transparency Information and any information which is disclos</w:t>
      </w:r>
      <w:r w:rsidR="003E2A3B">
        <w:rPr>
          <w:rFonts w:eastAsia="Arial"/>
        </w:rPr>
        <w:t>ed</w:t>
      </w:r>
      <w:r w:rsidDel="003E2A3B">
        <w:rPr>
          <w:rFonts w:eastAsia="Arial"/>
        </w:rPr>
        <w:t xml:space="preserve"> </w:t>
      </w:r>
      <w:r w:rsidR="003E2A3B">
        <w:rPr>
          <w:rFonts w:eastAsia="Arial"/>
        </w:rPr>
        <w:t xml:space="preserve">pursuant to </w:t>
      </w:r>
      <w:r>
        <w:rPr>
          <w:rFonts w:eastAsia="Arial"/>
        </w:rPr>
        <w:t xml:space="preserve">Clause </w:t>
      </w:r>
      <w:r w:rsidR="003C2AEE" w:rsidRPr="006A1EBB">
        <w:rPr>
          <w:rFonts w:eastAsia="Arial"/>
        </w:rPr>
        <w:fldChar w:fldCharType="begin"/>
      </w:r>
      <w:r w:rsidR="003C2AEE" w:rsidRPr="006A1EBB">
        <w:rPr>
          <w:rFonts w:eastAsia="Arial"/>
        </w:rPr>
        <w:instrText xml:space="preserve"> REF _Ref188446476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20</w:t>
      </w:r>
      <w:r w:rsidR="003C2AEE" w:rsidRPr="006A1EBB">
        <w:rPr>
          <w:rFonts w:eastAsia="Arial"/>
        </w:rPr>
        <w:fldChar w:fldCharType="end"/>
      </w:r>
      <w:r>
        <w:rPr>
          <w:rFonts w:eastAsia="Arial"/>
        </w:rPr>
        <w:t xml:space="preserve"> is not Confidential Information.</w:t>
      </w:r>
    </w:p>
    <w:p w14:paraId="0000016F" w14:textId="77777777" w:rsidR="005D31F9" w:rsidRDefault="000111F7" w:rsidP="001A3780">
      <w:pPr>
        <w:pStyle w:val="GPSL2numberedclause"/>
        <w:rPr>
          <w:rFonts w:eastAsia="Arial"/>
        </w:rPr>
      </w:pPr>
      <w:bookmarkStart w:id="232" w:name="_heading=h.ou7xuljtuyeh" w:colFirst="0" w:colLast="0"/>
      <w:bookmarkEnd w:id="232"/>
      <w:r>
        <w:rPr>
          <w:rFonts w:eastAsia="Arial"/>
        </w:rPr>
        <w:t xml:space="preserve">The Supplier must not make any press announcement or publicise this Contracts or any part of them in any way, without the prior written consent of the Buyer and must use all reasonable endeavours to ensure that Supplier Staff do not either. </w:t>
      </w:r>
    </w:p>
    <w:p w14:paraId="00000170" w14:textId="77777777" w:rsidR="005D31F9" w:rsidRPr="006A1EBB" w:rsidRDefault="000111F7" w:rsidP="001A3780">
      <w:pPr>
        <w:pStyle w:val="GPSL1CLAUSEHEADING"/>
        <w:rPr>
          <w:rFonts w:ascii="Arial" w:hAnsi="Arial"/>
        </w:rPr>
      </w:pPr>
      <w:bookmarkStart w:id="233" w:name="_Ref188445879"/>
      <w:bookmarkStart w:id="234" w:name="_Ref188446389"/>
      <w:bookmarkStart w:id="235" w:name="_Ref188446476"/>
      <w:bookmarkStart w:id="236" w:name="_Ref188446483"/>
      <w:bookmarkStart w:id="237" w:name="_Toc188448682"/>
      <w:r w:rsidRPr="006A1EBB">
        <w:rPr>
          <w:rFonts w:ascii="Arial" w:hAnsi="Arial"/>
        </w:rPr>
        <w:t>When you can share information</w:t>
      </w:r>
      <w:bookmarkEnd w:id="233"/>
      <w:bookmarkEnd w:id="234"/>
      <w:bookmarkEnd w:id="235"/>
      <w:bookmarkEnd w:id="236"/>
      <w:bookmarkEnd w:id="237"/>
      <w:r w:rsidRPr="006A1EBB">
        <w:rPr>
          <w:rFonts w:ascii="Arial" w:hAnsi="Arial"/>
        </w:rPr>
        <w:t xml:space="preserve"> </w:t>
      </w:r>
    </w:p>
    <w:p w14:paraId="00000171" w14:textId="77777777" w:rsidR="005D31F9" w:rsidRDefault="000111F7" w:rsidP="001A3780">
      <w:pPr>
        <w:pStyle w:val="GPSL2numberedclause"/>
        <w:rPr>
          <w:rFonts w:eastAsia="Arial"/>
        </w:rPr>
      </w:pPr>
      <w:bookmarkStart w:id="238" w:name="_heading=h.152b0hd625it" w:colFirst="0" w:colLast="0"/>
      <w:bookmarkEnd w:id="238"/>
      <w:r>
        <w:rPr>
          <w:rFonts w:eastAsia="Arial"/>
        </w:rPr>
        <w:t xml:space="preserve">The Supplier must tell the Buyer within </w:t>
      </w:r>
      <w:proofErr w:type="gramStart"/>
      <w:r>
        <w:rPr>
          <w:rFonts w:eastAsia="Arial"/>
        </w:rPr>
        <w:t>forty eight</w:t>
      </w:r>
      <w:proofErr w:type="gramEnd"/>
      <w:r>
        <w:rPr>
          <w:rFonts w:eastAsia="Arial"/>
        </w:rPr>
        <w:t xml:space="preserve"> (48) hours if it receives a Request </w:t>
      </w:r>
      <w:proofErr w:type="gramStart"/>
      <w:r>
        <w:rPr>
          <w:rFonts w:eastAsia="Arial"/>
        </w:rPr>
        <w:t>For</w:t>
      </w:r>
      <w:proofErr w:type="gramEnd"/>
      <w:r>
        <w:rPr>
          <w:rFonts w:eastAsia="Arial"/>
        </w:rPr>
        <w:t xml:space="preserve"> Information.</w:t>
      </w:r>
    </w:p>
    <w:p w14:paraId="00000172" w14:textId="77777777" w:rsidR="005D31F9" w:rsidRDefault="000111F7" w:rsidP="001A3780">
      <w:pPr>
        <w:pStyle w:val="GPSL2numberedclause"/>
        <w:rPr>
          <w:rFonts w:eastAsia="Arial"/>
        </w:rPr>
      </w:pPr>
      <w:bookmarkStart w:id="239" w:name="_heading=h.1lbobjqokj1m" w:colFirst="0" w:colLast="0"/>
      <w:bookmarkEnd w:id="239"/>
      <w:r>
        <w:rPr>
          <w:rFonts w:eastAsia="Arial"/>
        </w:rPr>
        <w:t>In accordance with a reasonable timetable and in any event within five (5) Working Days of a request from the Buyer, the Supplier must give the Buyer full co-operation and information needed so the Buyer can:</w:t>
      </w:r>
    </w:p>
    <w:p w14:paraId="00000173" w14:textId="77777777" w:rsidR="005D31F9" w:rsidRDefault="000111F7" w:rsidP="001A3780">
      <w:pPr>
        <w:pStyle w:val="GPSL3numberedclause"/>
        <w:rPr>
          <w:rFonts w:eastAsia="Arial"/>
        </w:rPr>
      </w:pPr>
      <w:bookmarkStart w:id="240" w:name="_heading=h.xj9upthfa1r0" w:colFirst="0" w:colLast="0"/>
      <w:bookmarkEnd w:id="240"/>
      <w:r>
        <w:rPr>
          <w:rFonts w:eastAsia="Arial"/>
        </w:rPr>
        <w:t>publish the Transparency Information; and</w:t>
      </w:r>
    </w:p>
    <w:p w14:paraId="00000174" w14:textId="35CAA779" w:rsidR="005D31F9" w:rsidRDefault="000111F7" w:rsidP="001A3780">
      <w:pPr>
        <w:pStyle w:val="GPSL3numberedclause"/>
        <w:rPr>
          <w:rFonts w:eastAsia="Arial"/>
        </w:rPr>
      </w:pPr>
      <w:bookmarkStart w:id="241" w:name="_heading=h.q60ds7h06gg8" w:colFirst="0" w:colLast="0"/>
      <w:bookmarkEnd w:id="241"/>
      <w:r>
        <w:rPr>
          <w:rFonts w:eastAsia="Arial"/>
        </w:rPr>
        <w:t>comply with any Request for Information</w:t>
      </w:r>
      <w:r w:rsidR="001E2119">
        <w:rPr>
          <w:rFonts w:eastAsia="Arial"/>
        </w:rPr>
        <w:t>,</w:t>
      </w:r>
    </w:p>
    <w:p w14:paraId="0A186F33" w14:textId="6331D9E1" w:rsidR="003A304F" w:rsidRPr="006A1EBB" w:rsidRDefault="001E2119" w:rsidP="00512648">
      <w:pPr>
        <w:pStyle w:val="Body2"/>
        <w:rPr>
          <w:rFonts w:eastAsia="Arial" w:cs="Arial"/>
        </w:rPr>
      </w:pPr>
      <w:r w:rsidRPr="006A1EBB">
        <w:rPr>
          <w:rFonts w:eastAsia="Arial" w:cs="Arial"/>
        </w:rPr>
        <w:t>a</w:t>
      </w:r>
      <w:r w:rsidR="003A304F" w:rsidRPr="006A1EBB">
        <w:rPr>
          <w:rFonts w:eastAsia="Arial" w:cs="Arial"/>
        </w:rPr>
        <w:t xml:space="preserve">ny such co-operation and/or information from the Supplier shall be provided at no additional cost. </w:t>
      </w:r>
    </w:p>
    <w:p w14:paraId="68055094" w14:textId="31598245" w:rsidR="003A304F" w:rsidRPr="003A304F" w:rsidRDefault="00A428E3" w:rsidP="001A3780">
      <w:pPr>
        <w:pStyle w:val="GPSL2numberedclause"/>
        <w:rPr>
          <w:rFonts w:eastAsia="Arial"/>
        </w:rPr>
      </w:pPr>
      <w:bookmarkStart w:id="242" w:name="_heading=h.to0ujgbstz3n" w:colFirst="0" w:colLast="0"/>
      <w:bookmarkEnd w:id="242"/>
      <w:r w:rsidRPr="00A428E3">
        <w:rPr>
          <w:rFonts w:eastAsia="Arial"/>
        </w:rPr>
        <w:t xml:space="preserve">To the extent that it is allowed and practical to do so, the Buyer will use reasonable endeavours to notify the Supplier of a Request for </w:t>
      </w:r>
      <w:r w:rsidRPr="00A428E3">
        <w:rPr>
          <w:rFonts w:eastAsia="Arial"/>
        </w:rPr>
        <w:lastRenderedPageBreak/>
        <w:t xml:space="preserve">Information and may talk to the Supplier to help it decide whether to publish information under Clause </w:t>
      </w:r>
      <w:r w:rsidR="003C2AEE" w:rsidRPr="006A1EBB">
        <w:rPr>
          <w:rFonts w:eastAsia="Arial"/>
        </w:rPr>
        <w:fldChar w:fldCharType="begin"/>
      </w:r>
      <w:r w:rsidR="003C2AEE" w:rsidRPr="006A1EBB">
        <w:rPr>
          <w:rFonts w:eastAsia="Arial"/>
        </w:rPr>
        <w:instrText xml:space="preserve"> REF _Ref188446483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20</w:t>
      </w:r>
      <w:r w:rsidR="003C2AEE" w:rsidRPr="006A1EBB">
        <w:rPr>
          <w:rFonts w:eastAsia="Arial"/>
        </w:rPr>
        <w:fldChar w:fldCharType="end"/>
      </w:r>
      <w:r w:rsidRPr="006A1EBB">
        <w:rPr>
          <w:rFonts w:eastAsia="Arial"/>
        </w:rPr>
        <w:t>,</w:t>
      </w:r>
      <w:r w:rsidRPr="00A428E3">
        <w:rPr>
          <w:rFonts w:eastAsia="Arial"/>
        </w:rPr>
        <w:t xml:space="preserve"> taking into account any agreed Commercially Sensitive Information set out in Schedule 5. However, the extent, content and format of the disclosure shall be decided by the Buyer, in its sole discretion</w:t>
      </w:r>
      <w:r w:rsidR="000111F7">
        <w:rPr>
          <w:rFonts w:eastAsia="Arial"/>
        </w:rPr>
        <w:t xml:space="preserve">.  </w:t>
      </w:r>
    </w:p>
    <w:p w14:paraId="00000176" w14:textId="77777777" w:rsidR="005D31F9" w:rsidRPr="006A1EBB" w:rsidRDefault="000111F7" w:rsidP="001A3780">
      <w:pPr>
        <w:pStyle w:val="GPSL1CLAUSEHEADING"/>
        <w:rPr>
          <w:rFonts w:ascii="Arial" w:hAnsi="Arial"/>
        </w:rPr>
      </w:pPr>
      <w:bookmarkStart w:id="243" w:name="_Ref188445884"/>
      <w:bookmarkStart w:id="244" w:name="_Toc188448683"/>
      <w:r w:rsidRPr="006A1EBB">
        <w:rPr>
          <w:rFonts w:ascii="Arial" w:hAnsi="Arial"/>
        </w:rPr>
        <w:t>Invalid parts of the contract</w:t>
      </w:r>
      <w:bookmarkEnd w:id="243"/>
      <w:bookmarkEnd w:id="244"/>
      <w:r w:rsidRPr="006A1EBB">
        <w:rPr>
          <w:rFonts w:ascii="Arial" w:hAnsi="Arial"/>
        </w:rPr>
        <w:t xml:space="preserve"> </w:t>
      </w:r>
    </w:p>
    <w:p w14:paraId="00000177" w14:textId="77777777" w:rsidR="005D31F9" w:rsidRPr="006A1EBB" w:rsidRDefault="000111F7" w:rsidP="001A3780">
      <w:pPr>
        <w:pStyle w:val="Body1"/>
        <w:rPr>
          <w:rFonts w:eastAsia="Arial" w:cs="Arial"/>
        </w:rPr>
      </w:pPr>
      <w:bookmarkStart w:id="245" w:name="_heading=h.77b69gtjcm5y" w:colFirst="0" w:colLast="0"/>
      <w:bookmarkEnd w:id="245"/>
      <w:r w:rsidRPr="006A1EBB">
        <w:rPr>
          <w:rFonts w:eastAsia="Arial" w:cs="Arial"/>
        </w:rPr>
        <w:t>If any provision or part provision of this Contract is or becomes invalid, illegal or unenforceable for any reason, such provision or part-provision shall be deemed deleted, but that shall not affect the validity and enforceability of the rest of this Contract.</w:t>
      </w:r>
    </w:p>
    <w:p w14:paraId="00000178" w14:textId="77777777" w:rsidR="005D31F9" w:rsidRPr="006A1EBB" w:rsidRDefault="000111F7" w:rsidP="001A3780">
      <w:pPr>
        <w:pStyle w:val="GPSL1CLAUSEHEADING"/>
        <w:rPr>
          <w:rFonts w:ascii="Arial" w:hAnsi="Arial"/>
        </w:rPr>
      </w:pPr>
      <w:bookmarkStart w:id="246" w:name="_Ref188445890"/>
      <w:bookmarkStart w:id="247" w:name="_Toc188448684"/>
      <w:r w:rsidRPr="006A1EBB">
        <w:rPr>
          <w:rFonts w:ascii="Arial" w:hAnsi="Arial"/>
        </w:rPr>
        <w:t>No other terms apply</w:t>
      </w:r>
      <w:bookmarkEnd w:id="246"/>
      <w:bookmarkEnd w:id="247"/>
      <w:r w:rsidRPr="006A1EBB">
        <w:rPr>
          <w:rFonts w:ascii="Arial" w:hAnsi="Arial"/>
        </w:rPr>
        <w:t xml:space="preserve"> </w:t>
      </w:r>
    </w:p>
    <w:p w14:paraId="00000179" w14:textId="77777777" w:rsidR="005D31F9" w:rsidRPr="006A1EBB" w:rsidRDefault="000111F7" w:rsidP="001A3780">
      <w:pPr>
        <w:pStyle w:val="Body1"/>
        <w:rPr>
          <w:rFonts w:eastAsia="Arial" w:cs="Arial"/>
        </w:rPr>
      </w:pPr>
      <w:r w:rsidRPr="006A1EBB">
        <w:rPr>
          <w:rFonts w:eastAsia="Arial" w:cs="Arial"/>
        </w:rPr>
        <w:t>The provisions incorporated into this Contract are the entire agreement between the Parties. The Contract replaces all previous statements, or agreements whether written or oral. No other provisions apply.</w:t>
      </w:r>
    </w:p>
    <w:p w14:paraId="0000017A" w14:textId="77777777" w:rsidR="005D31F9" w:rsidRPr="006A1EBB" w:rsidRDefault="000111F7" w:rsidP="001A3780">
      <w:pPr>
        <w:pStyle w:val="GPSL1CLAUSEHEADING"/>
        <w:rPr>
          <w:rFonts w:ascii="Arial" w:hAnsi="Arial"/>
        </w:rPr>
      </w:pPr>
      <w:bookmarkStart w:id="248" w:name="_Ref188445895"/>
      <w:bookmarkStart w:id="249" w:name="_Toc188448685"/>
      <w:r w:rsidRPr="006A1EBB">
        <w:rPr>
          <w:rFonts w:ascii="Arial" w:hAnsi="Arial"/>
        </w:rPr>
        <w:t>Other people’s rights in this Contract</w:t>
      </w:r>
      <w:bookmarkEnd w:id="248"/>
      <w:bookmarkEnd w:id="249"/>
      <w:r w:rsidRPr="006A1EBB">
        <w:rPr>
          <w:rFonts w:ascii="Arial" w:hAnsi="Arial"/>
        </w:rPr>
        <w:t xml:space="preserve"> </w:t>
      </w:r>
    </w:p>
    <w:p w14:paraId="0000017B" w14:textId="0E6A9E39" w:rsidR="005D31F9" w:rsidRDefault="000111F7" w:rsidP="001A3780">
      <w:pPr>
        <w:pStyle w:val="GPSL2numberedclause"/>
        <w:rPr>
          <w:rFonts w:eastAsia="Arial"/>
        </w:rPr>
      </w:pPr>
      <w:bookmarkStart w:id="250" w:name="_heading=h.ew3rur63cm8r"/>
      <w:bookmarkStart w:id="251" w:name="_Ref188446500"/>
      <w:bookmarkEnd w:id="250"/>
      <w:r w:rsidRPr="5E17ED9A">
        <w:rPr>
          <w:rFonts w:eastAsia="Arial"/>
        </w:rPr>
        <w:t xml:space="preserve">The provisions of </w:t>
      </w:r>
      <w:r w:rsidR="00C66FF4">
        <w:rPr>
          <w:rFonts w:eastAsia="Arial"/>
        </w:rPr>
        <w:t xml:space="preserve">Clauses </w:t>
      </w:r>
      <w:r w:rsidR="004C4652" w:rsidRPr="006A1EBB">
        <w:rPr>
          <w:rFonts w:eastAsia="Arial"/>
        </w:rPr>
        <w:fldChar w:fldCharType="begin"/>
      </w:r>
      <w:r w:rsidR="004C4652" w:rsidRPr="006A1EBB">
        <w:rPr>
          <w:rFonts w:eastAsia="Arial"/>
        </w:rPr>
        <w:instrText xml:space="preserve"> REF _Ref188431560 \r \h </w:instrText>
      </w:r>
      <w:r w:rsidR="006A1EBB">
        <w:rPr>
          <w:rFonts w:eastAsia="Arial"/>
        </w:rPr>
        <w:instrText xml:space="preserve"> \* MERGEFORMAT </w:instrText>
      </w:r>
      <w:r w:rsidR="004C4652" w:rsidRPr="006A1EBB">
        <w:rPr>
          <w:rFonts w:eastAsia="Arial"/>
        </w:rPr>
      </w:r>
      <w:r w:rsidR="004C4652" w:rsidRPr="006A1EBB">
        <w:rPr>
          <w:rFonts w:eastAsia="Arial"/>
        </w:rPr>
        <w:fldChar w:fldCharType="separate"/>
      </w:r>
      <w:r w:rsidR="00B92265">
        <w:rPr>
          <w:rFonts w:eastAsia="Arial"/>
        </w:rPr>
        <w:t>4.9</w:t>
      </w:r>
      <w:r w:rsidR="004C4652" w:rsidRPr="006A1EBB">
        <w:rPr>
          <w:rFonts w:eastAsia="Arial"/>
        </w:rPr>
        <w:fldChar w:fldCharType="end"/>
      </w:r>
      <w:r w:rsidR="00C66FF4" w:rsidRPr="006A1EBB">
        <w:rPr>
          <w:rFonts w:eastAsia="Arial"/>
        </w:rPr>
        <w:t xml:space="preserve">, </w:t>
      </w:r>
      <w:r w:rsidR="004C4652" w:rsidRPr="006A1EBB">
        <w:rPr>
          <w:rFonts w:eastAsia="Arial"/>
        </w:rPr>
        <w:fldChar w:fldCharType="begin"/>
      </w:r>
      <w:r w:rsidR="004C4652" w:rsidRPr="006A1EBB">
        <w:rPr>
          <w:rFonts w:eastAsia="Arial"/>
        </w:rPr>
        <w:instrText xml:space="preserve"> REF _Ref188431638 \r \h </w:instrText>
      </w:r>
      <w:r w:rsidR="006A1EBB">
        <w:rPr>
          <w:rFonts w:eastAsia="Arial"/>
        </w:rPr>
        <w:instrText xml:space="preserve"> \* MERGEFORMAT </w:instrText>
      </w:r>
      <w:r w:rsidR="004C4652" w:rsidRPr="006A1EBB">
        <w:rPr>
          <w:rFonts w:eastAsia="Arial"/>
        </w:rPr>
      </w:r>
      <w:r w:rsidR="004C4652" w:rsidRPr="006A1EBB">
        <w:rPr>
          <w:rFonts w:eastAsia="Arial"/>
        </w:rPr>
        <w:fldChar w:fldCharType="separate"/>
      </w:r>
      <w:r w:rsidR="00B92265">
        <w:rPr>
          <w:rFonts w:eastAsia="Arial"/>
        </w:rPr>
        <w:t>8.2.3</w:t>
      </w:r>
      <w:r w:rsidR="004C4652" w:rsidRPr="006A1EBB">
        <w:rPr>
          <w:rFonts w:eastAsia="Arial"/>
        </w:rPr>
        <w:fldChar w:fldCharType="end"/>
      </w:r>
      <w:r w:rsidR="00C66FF4">
        <w:rPr>
          <w:rFonts w:eastAsia="Arial"/>
        </w:rPr>
        <w:t xml:space="preserve"> and </w:t>
      </w:r>
      <w:r w:rsidR="004C4652" w:rsidRPr="006A1EBB">
        <w:rPr>
          <w:rFonts w:eastAsia="Arial"/>
        </w:rPr>
        <w:fldChar w:fldCharType="begin"/>
      </w:r>
      <w:r w:rsidR="004C4652" w:rsidRPr="006A1EBB">
        <w:rPr>
          <w:rFonts w:eastAsia="Arial"/>
        </w:rPr>
        <w:instrText xml:space="preserve"> REF _Ref188431652 \r \h </w:instrText>
      </w:r>
      <w:r w:rsidR="006A1EBB">
        <w:rPr>
          <w:rFonts w:eastAsia="Arial"/>
        </w:rPr>
        <w:instrText xml:space="preserve"> \* MERGEFORMAT </w:instrText>
      </w:r>
      <w:r w:rsidR="004C4652" w:rsidRPr="006A1EBB">
        <w:rPr>
          <w:rFonts w:eastAsia="Arial"/>
        </w:rPr>
      </w:r>
      <w:r w:rsidR="004C4652" w:rsidRPr="006A1EBB">
        <w:rPr>
          <w:rFonts w:eastAsia="Arial"/>
        </w:rPr>
        <w:fldChar w:fldCharType="separate"/>
      </w:r>
      <w:r w:rsidR="00B92265">
        <w:rPr>
          <w:rFonts w:eastAsia="Arial"/>
        </w:rPr>
        <w:t>8.2.4</w:t>
      </w:r>
      <w:r w:rsidR="004C4652" w:rsidRPr="006A1EBB">
        <w:rPr>
          <w:rFonts w:eastAsia="Arial"/>
        </w:rPr>
        <w:fldChar w:fldCharType="end"/>
      </w:r>
      <w:r w:rsidR="00C66FF4" w:rsidRPr="006A1EBB">
        <w:rPr>
          <w:rFonts w:eastAsia="Arial"/>
        </w:rPr>
        <w:t>,</w:t>
      </w:r>
      <w:r w:rsidRPr="5E17ED9A">
        <w:rPr>
          <w:rFonts w:eastAsia="Arial"/>
        </w:rPr>
        <w:t xml:space="preserve"> Paragraphs 2.1 and 2.3 of Part A, Paragraphs 2.1, 2.3</w:t>
      </w:r>
      <w:r w:rsidR="3E55F032" w:rsidRPr="5E17ED9A">
        <w:rPr>
          <w:rFonts w:eastAsia="Arial"/>
        </w:rPr>
        <w:t xml:space="preserve">, </w:t>
      </w:r>
      <w:r w:rsidRPr="5E17ED9A">
        <w:rPr>
          <w:rFonts w:eastAsia="Arial"/>
        </w:rPr>
        <w:t>3.1</w:t>
      </w:r>
      <w:r w:rsidR="008A602D" w:rsidRPr="5E17ED9A">
        <w:rPr>
          <w:rFonts w:eastAsia="Arial"/>
        </w:rPr>
        <w:t xml:space="preserve"> and 3.3</w:t>
      </w:r>
      <w:r w:rsidRPr="5E17ED9A">
        <w:rPr>
          <w:rFonts w:eastAsia="Arial"/>
        </w:rPr>
        <w:t xml:space="preserve"> of Part B, Paragraphs 1.2, 1.4 and 1.7 of Part C, Part D and Paragraphs 1.4, 1.7, 2.3, 2.5 and 2.10 of Part E of Schedule 7 (</w:t>
      </w:r>
      <w:r w:rsidRPr="1E48A0B6">
        <w:rPr>
          <w:rFonts w:eastAsia="Arial"/>
          <w:i/>
          <w:iCs/>
        </w:rPr>
        <w:t>Staff Transfer</w:t>
      </w:r>
      <w:r w:rsidRPr="5E17ED9A">
        <w:rPr>
          <w:rFonts w:eastAsia="Arial"/>
        </w:rPr>
        <w:t>) and the provisions of Paragraph 3.1, 6.1, 7.2, 8.2, 8.5, 8.6 and 8.9 of Schedule 30 (</w:t>
      </w:r>
      <w:r w:rsidRPr="1E48A0B6">
        <w:rPr>
          <w:rFonts w:eastAsia="Arial"/>
          <w:i/>
          <w:iCs/>
        </w:rPr>
        <w:t>Exit Management</w:t>
      </w:r>
      <w:r w:rsidRPr="5E17ED9A">
        <w:rPr>
          <w:rFonts w:eastAsia="Arial"/>
        </w:rPr>
        <w:t>) (together "</w:t>
      </w:r>
      <w:r w:rsidRPr="5E17ED9A">
        <w:rPr>
          <w:rFonts w:eastAsia="Arial"/>
          <w:b/>
          <w:bCs/>
        </w:rPr>
        <w:t>Third Party Provisions</w:t>
      </w:r>
      <w:r w:rsidRPr="5E17ED9A">
        <w:rPr>
          <w:rFonts w:eastAsia="Arial"/>
        </w:rPr>
        <w:t>") confer benefits on persons named or identified in such provisions other than the Parties (each such person a "</w:t>
      </w:r>
      <w:r w:rsidRPr="5E17ED9A">
        <w:rPr>
          <w:rFonts w:eastAsia="Arial"/>
          <w:b/>
          <w:bCs/>
        </w:rPr>
        <w:t>Third Party Beneficiary</w:t>
      </w:r>
      <w:r w:rsidRPr="5E17ED9A">
        <w:rPr>
          <w:rFonts w:eastAsia="Arial"/>
        </w:rPr>
        <w:t>") and are intended to be enforceable by Third Parties Beneficiaries by virtue of the Contracts (Rights of Third Parties) Act ("</w:t>
      </w:r>
      <w:r w:rsidRPr="5E17ED9A">
        <w:rPr>
          <w:rFonts w:eastAsia="Arial"/>
          <w:b/>
          <w:bCs/>
        </w:rPr>
        <w:t>CRTPA</w:t>
      </w:r>
      <w:r w:rsidRPr="5E17ED9A">
        <w:rPr>
          <w:rFonts w:eastAsia="Arial"/>
        </w:rPr>
        <w:t>").</w:t>
      </w:r>
      <w:bookmarkEnd w:id="251"/>
    </w:p>
    <w:p w14:paraId="0000017C" w14:textId="49398CBB" w:rsidR="005D31F9" w:rsidRDefault="000111F7" w:rsidP="001A3780">
      <w:pPr>
        <w:pStyle w:val="GPSL2numberedclause"/>
        <w:rPr>
          <w:rFonts w:eastAsia="Arial"/>
        </w:rPr>
      </w:pPr>
      <w:bookmarkStart w:id="252" w:name="_heading=h.uy6l167vapoj" w:colFirst="0" w:colLast="0"/>
      <w:bookmarkEnd w:id="252"/>
      <w:r>
        <w:rPr>
          <w:rFonts w:eastAsia="Arial"/>
        </w:rPr>
        <w:t xml:space="preserve">Subject to Clause </w:t>
      </w:r>
      <w:r w:rsidR="003C2AEE" w:rsidRPr="006A1EBB">
        <w:rPr>
          <w:rFonts w:eastAsia="Arial"/>
        </w:rPr>
        <w:fldChar w:fldCharType="begin"/>
      </w:r>
      <w:r w:rsidR="003C2AEE" w:rsidRPr="006A1EBB">
        <w:rPr>
          <w:rFonts w:eastAsia="Arial"/>
        </w:rPr>
        <w:instrText xml:space="preserve"> REF _Ref188446500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23.1</w:t>
      </w:r>
      <w:r w:rsidR="003C2AEE" w:rsidRPr="006A1EBB">
        <w:rPr>
          <w:rFonts w:eastAsia="Arial"/>
        </w:rPr>
        <w:fldChar w:fldCharType="end"/>
      </w:r>
      <w:r w:rsidRPr="006A1EBB">
        <w:rPr>
          <w:rFonts w:eastAsia="Arial"/>
        </w:rPr>
        <w:t>,</w:t>
      </w:r>
      <w:r>
        <w:rPr>
          <w:rFonts w:eastAsia="Arial"/>
        </w:rPr>
        <w:t xml:space="preserve"> no third parties may use the CRTPA to enforce any term of this Contract unless stated (referring to CRTPA) in this Contract. This does not affect third party rights and remedies that exist independently from CRTPA. </w:t>
      </w:r>
    </w:p>
    <w:p w14:paraId="0000017D" w14:textId="3085D06A" w:rsidR="005D31F9" w:rsidRDefault="00C66FF4" w:rsidP="001A3780">
      <w:pPr>
        <w:pStyle w:val="GPSL2numberedclause"/>
        <w:rPr>
          <w:rFonts w:eastAsia="Arial"/>
        </w:rPr>
      </w:pPr>
      <w:bookmarkStart w:id="253" w:name="_heading=h.vmpx7ty7tx1w" w:colFirst="0" w:colLast="0"/>
      <w:bookmarkEnd w:id="253"/>
      <w:r>
        <w:rPr>
          <w:rFonts w:eastAsia="Arial"/>
        </w:rPr>
        <w:t xml:space="preserve">Except for the provisions of Clauses </w:t>
      </w:r>
      <w:r w:rsidR="005B379F" w:rsidRPr="006A1EBB">
        <w:rPr>
          <w:rFonts w:eastAsia="Arial"/>
        </w:rPr>
        <w:fldChar w:fldCharType="begin"/>
      </w:r>
      <w:r w:rsidR="005B379F" w:rsidRPr="006A1EBB">
        <w:rPr>
          <w:rFonts w:eastAsia="Arial"/>
        </w:rPr>
        <w:instrText xml:space="preserve"> REF _Ref188431560 \r \h </w:instrText>
      </w:r>
      <w:r w:rsidR="006A1EBB">
        <w:rPr>
          <w:rFonts w:eastAsia="Arial"/>
        </w:rPr>
        <w:instrText xml:space="preserve"> \* MERGEFORMAT </w:instrText>
      </w:r>
      <w:r w:rsidR="005B379F" w:rsidRPr="006A1EBB">
        <w:rPr>
          <w:rFonts w:eastAsia="Arial"/>
        </w:rPr>
      </w:r>
      <w:r w:rsidR="005B379F" w:rsidRPr="006A1EBB">
        <w:rPr>
          <w:rFonts w:eastAsia="Arial"/>
        </w:rPr>
        <w:fldChar w:fldCharType="separate"/>
      </w:r>
      <w:r w:rsidR="00B92265">
        <w:rPr>
          <w:rFonts w:eastAsia="Arial"/>
        </w:rPr>
        <w:t>4.9</w:t>
      </w:r>
      <w:r w:rsidR="005B379F" w:rsidRPr="006A1EBB">
        <w:rPr>
          <w:rFonts w:eastAsia="Arial"/>
        </w:rPr>
        <w:fldChar w:fldCharType="end"/>
      </w:r>
      <w:r w:rsidR="005B379F" w:rsidRPr="006A1EBB">
        <w:rPr>
          <w:rFonts w:eastAsia="Arial"/>
        </w:rPr>
        <w:t xml:space="preserve">, </w:t>
      </w:r>
      <w:r w:rsidR="005B379F" w:rsidRPr="006A1EBB">
        <w:rPr>
          <w:rFonts w:eastAsia="Arial"/>
        </w:rPr>
        <w:fldChar w:fldCharType="begin"/>
      </w:r>
      <w:r w:rsidR="005B379F" w:rsidRPr="006A1EBB">
        <w:rPr>
          <w:rFonts w:eastAsia="Arial"/>
        </w:rPr>
        <w:instrText xml:space="preserve"> REF _Ref188431638 \r \h </w:instrText>
      </w:r>
      <w:r w:rsidR="006A1EBB">
        <w:rPr>
          <w:rFonts w:eastAsia="Arial"/>
        </w:rPr>
        <w:instrText xml:space="preserve"> \* MERGEFORMAT </w:instrText>
      </w:r>
      <w:r w:rsidR="005B379F" w:rsidRPr="006A1EBB">
        <w:rPr>
          <w:rFonts w:eastAsia="Arial"/>
        </w:rPr>
      </w:r>
      <w:r w:rsidR="005B379F" w:rsidRPr="006A1EBB">
        <w:rPr>
          <w:rFonts w:eastAsia="Arial"/>
        </w:rPr>
        <w:fldChar w:fldCharType="separate"/>
      </w:r>
      <w:r w:rsidR="00B92265">
        <w:rPr>
          <w:rFonts w:eastAsia="Arial"/>
        </w:rPr>
        <w:t>8.2.3</w:t>
      </w:r>
      <w:r w:rsidR="005B379F" w:rsidRPr="006A1EBB">
        <w:rPr>
          <w:rFonts w:eastAsia="Arial"/>
        </w:rPr>
        <w:fldChar w:fldCharType="end"/>
      </w:r>
      <w:r>
        <w:rPr>
          <w:rFonts w:eastAsia="Arial"/>
        </w:rPr>
        <w:t xml:space="preserve"> and </w:t>
      </w:r>
      <w:r w:rsidR="005B379F" w:rsidRPr="006A1EBB">
        <w:rPr>
          <w:rFonts w:eastAsia="Arial"/>
        </w:rPr>
        <w:fldChar w:fldCharType="begin"/>
      </w:r>
      <w:r w:rsidR="005B379F" w:rsidRPr="006A1EBB">
        <w:rPr>
          <w:rFonts w:eastAsia="Arial"/>
        </w:rPr>
        <w:instrText xml:space="preserve"> REF _Ref188431652 \r \h </w:instrText>
      </w:r>
      <w:r w:rsidR="006A1EBB">
        <w:rPr>
          <w:rFonts w:eastAsia="Arial"/>
        </w:rPr>
        <w:instrText xml:space="preserve"> \* MERGEFORMAT </w:instrText>
      </w:r>
      <w:r w:rsidR="005B379F" w:rsidRPr="006A1EBB">
        <w:rPr>
          <w:rFonts w:eastAsia="Arial"/>
        </w:rPr>
      </w:r>
      <w:r w:rsidR="005B379F" w:rsidRPr="006A1EBB">
        <w:rPr>
          <w:rFonts w:eastAsia="Arial"/>
        </w:rPr>
        <w:fldChar w:fldCharType="separate"/>
      </w:r>
      <w:r w:rsidR="00B92265">
        <w:rPr>
          <w:rFonts w:eastAsia="Arial"/>
        </w:rPr>
        <w:t>8.2.4</w:t>
      </w:r>
      <w:r w:rsidR="005B379F" w:rsidRPr="006A1EBB">
        <w:rPr>
          <w:rFonts w:eastAsia="Arial"/>
        </w:rPr>
        <w:fldChar w:fldCharType="end"/>
      </w:r>
      <w:r w:rsidRPr="006A1EBB">
        <w:rPr>
          <w:rFonts w:eastAsia="Arial"/>
        </w:rPr>
        <w:t>, n</w:t>
      </w:r>
      <w:r w:rsidR="000111F7" w:rsidRPr="006A1EBB">
        <w:rPr>
          <w:rFonts w:eastAsia="Arial"/>
        </w:rPr>
        <w:t>o</w:t>
      </w:r>
      <w:r w:rsidR="000111F7">
        <w:rPr>
          <w:rFonts w:eastAsia="Arial"/>
        </w:rPr>
        <w:t xml:space="preserve"> Third Party Beneficiary may enforce, or take any step to enforce, any Third Party Provision without the prior written consent of the Buyer, which may, if given, be given on and subject to such terms as the Buyer may determine.</w:t>
      </w:r>
    </w:p>
    <w:p w14:paraId="0000017E" w14:textId="4A6C3704" w:rsidR="005D31F9" w:rsidRDefault="000111F7" w:rsidP="001A3780">
      <w:pPr>
        <w:pStyle w:val="GPSL2numberedclause"/>
        <w:rPr>
          <w:rFonts w:eastAsia="Arial"/>
          <w:color w:val="000000"/>
        </w:rPr>
      </w:pPr>
      <w:r>
        <w:rPr>
          <w:rFonts w:eastAsia="Arial"/>
        </w:rPr>
        <w:t xml:space="preserve">Any amendments or modifications to this Contract may be made, and any rights created under Clause </w:t>
      </w:r>
      <w:r w:rsidR="003C2AEE" w:rsidRPr="006A1EBB">
        <w:rPr>
          <w:rFonts w:eastAsia="Arial"/>
        </w:rPr>
        <w:fldChar w:fldCharType="begin"/>
      </w:r>
      <w:r w:rsidR="003C2AEE" w:rsidRPr="006A1EBB">
        <w:rPr>
          <w:rFonts w:eastAsia="Arial"/>
        </w:rPr>
        <w:instrText xml:space="preserve"> REF _Ref188446500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23.1</w:t>
      </w:r>
      <w:r w:rsidR="003C2AEE" w:rsidRPr="006A1EBB">
        <w:rPr>
          <w:rFonts w:eastAsia="Arial"/>
        </w:rPr>
        <w:fldChar w:fldCharType="end"/>
      </w:r>
      <w:r>
        <w:rPr>
          <w:rFonts w:eastAsia="Arial"/>
        </w:rPr>
        <w:t xml:space="preserve"> may be altered or extinguished, by the Parties without the consent of any Third Party Beneficiary.</w:t>
      </w:r>
    </w:p>
    <w:p w14:paraId="0000017F" w14:textId="77777777" w:rsidR="005D31F9" w:rsidRPr="006A1EBB" w:rsidRDefault="000111F7" w:rsidP="001A3780">
      <w:pPr>
        <w:pStyle w:val="GPSL1CLAUSEHEADING"/>
        <w:rPr>
          <w:rFonts w:ascii="Arial" w:hAnsi="Arial"/>
        </w:rPr>
      </w:pPr>
      <w:bookmarkStart w:id="254" w:name="_Toc188448686"/>
      <w:r w:rsidRPr="006A1EBB">
        <w:rPr>
          <w:rFonts w:ascii="Arial" w:hAnsi="Arial"/>
        </w:rPr>
        <w:t>Circumstances beyond your control</w:t>
      </w:r>
      <w:bookmarkEnd w:id="254"/>
      <w:r w:rsidRPr="006A1EBB">
        <w:rPr>
          <w:rFonts w:ascii="Arial" w:hAnsi="Arial"/>
        </w:rPr>
        <w:t xml:space="preserve"> </w:t>
      </w:r>
    </w:p>
    <w:p w14:paraId="00000180" w14:textId="77777777" w:rsidR="005D31F9" w:rsidRDefault="000111F7" w:rsidP="001A3780">
      <w:pPr>
        <w:pStyle w:val="GPSL2numberedclause"/>
        <w:rPr>
          <w:rFonts w:eastAsia="Arial"/>
        </w:rPr>
      </w:pPr>
      <w:bookmarkStart w:id="255" w:name="_heading=h.lwo9rtpo0647" w:colFirst="0" w:colLast="0"/>
      <w:bookmarkEnd w:id="255"/>
      <w:r>
        <w:rPr>
          <w:rFonts w:eastAsia="Arial"/>
        </w:rPr>
        <w:lastRenderedPageBreak/>
        <w:t>Any Party affected by a Force Majeure Event is excused from performing its obligations under this Contract while the inability to perform continues, if it both:</w:t>
      </w:r>
    </w:p>
    <w:p w14:paraId="00000181" w14:textId="77777777" w:rsidR="005D31F9" w:rsidRDefault="000111F7" w:rsidP="001A3780">
      <w:pPr>
        <w:pStyle w:val="GPSL3numberedclause"/>
        <w:rPr>
          <w:rFonts w:eastAsia="Arial"/>
        </w:rPr>
      </w:pPr>
      <w:bookmarkStart w:id="256" w:name="_heading=h.l1409ehccxjf" w:colFirst="0" w:colLast="0"/>
      <w:bookmarkEnd w:id="256"/>
      <w:r>
        <w:rPr>
          <w:rFonts w:eastAsia="Arial"/>
        </w:rPr>
        <w:t>provides a Force Majeure Notice to the other Party; and</w:t>
      </w:r>
    </w:p>
    <w:p w14:paraId="00000182" w14:textId="77777777" w:rsidR="005D31F9" w:rsidRDefault="000111F7" w:rsidP="001A3780">
      <w:pPr>
        <w:pStyle w:val="GPSL3numberedclause"/>
        <w:rPr>
          <w:rFonts w:eastAsia="Arial"/>
        </w:rPr>
      </w:pPr>
      <w:bookmarkStart w:id="257" w:name="_heading=h.ua6wmqaa6wi1" w:colFirst="0" w:colLast="0"/>
      <w:bookmarkEnd w:id="257"/>
      <w:r>
        <w:rPr>
          <w:rFonts w:eastAsia="Arial"/>
        </w:rPr>
        <w:t>uses all reasonable measures practical to reduce the impact of the Force Majeure Event.</w:t>
      </w:r>
    </w:p>
    <w:p w14:paraId="00000183" w14:textId="77777777" w:rsidR="005D31F9" w:rsidRDefault="000111F7" w:rsidP="001A3780">
      <w:pPr>
        <w:pStyle w:val="GPSL2numberedclause"/>
        <w:rPr>
          <w:rFonts w:eastAsia="Arial"/>
        </w:rPr>
      </w:pPr>
      <w:bookmarkStart w:id="258" w:name="_heading=h.605mrx7g7b0w" w:colFirst="0" w:colLast="0"/>
      <w:bookmarkEnd w:id="258"/>
      <w:r>
        <w:rPr>
          <w:rFonts w:eastAsia="Arial"/>
        </w:rP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00000184" w14:textId="77777777" w:rsidR="005D31F9" w:rsidRDefault="000111F7" w:rsidP="001A3780">
      <w:pPr>
        <w:pStyle w:val="GPSL2numberedclause"/>
        <w:rPr>
          <w:rFonts w:eastAsia="Arial"/>
        </w:rPr>
      </w:pPr>
      <w:bookmarkStart w:id="259" w:name="_heading=h.iot5wa7n4qwe" w:colFirst="0" w:colLast="0"/>
      <w:bookmarkStart w:id="260" w:name="_Ref188445690"/>
      <w:bookmarkEnd w:id="259"/>
      <w:r>
        <w:rPr>
          <w:rFonts w:eastAsia="Arial"/>
        </w:rPr>
        <w:t>Either party can partially or fully terminate this Contract if the provision of the Deliverables is materially affected by a Force Majeure Event which lasts for ninety (90) days continuously.</w:t>
      </w:r>
      <w:bookmarkEnd w:id="260"/>
      <w:r>
        <w:rPr>
          <w:rFonts w:eastAsia="Arial"/>
        </w:rPr>
        <w:t xml:space="preserve"> </w:t>
      </w:r>
    </w:p>
    <w:p w14:paraId="00000185" w14:textId="77777777" w:rsidR="005D31F9" w:rsidRPr="006A1EBB" w:rsidRDefault="000111F7" w:rsidP="001A3780">
      <w:pPr>
        <w:pStyle w:val="GPSL1CLAUSEHEADING"/>
        <w:rPr>
          <w:rFonts w:ascii="Arial" w:hAnsi="Arial"/>
        </w:rPr>
      </w:pPr>
      <w:bookmarkStart w:id="261" w:name="_Toc188448687"/>
      <w:r w:rsidRPr="006A1EBB">
        <w:rPr>
          <w:rFonts w:ascii="Arial" w:hAnsi="Arial"/>
        </w:rPr>
        <w:t>Relationships created by the contract</w:t>
      </w:r>
      <w:bookmarkEnd w:id="261"/>
      <w:r w:rsidRPr="006A1EBB">
        <w:rPr>
          <w:rFonts w:ascii="Arial" w:hAnsi="Arial"/>
        </w:rPr>
        <w:t xml:space="preserve"> </w:t>
      </w:r>
    </w:p>
    <w:p w14:paraId="00000186" w14:textId="77777777" w:rsidR="005D31F9" w:rsidRPr="006A1EBB" w:rsidRDefault="000111F7" w:rsidP="001A3780">
      <w:pPr>
        <w:pStyle w:val="Body1"/>
        <w:rPr>
          <w:rFonts w:eastAsia="Arial" w:cs="Arial"/>
        </w:rPr>
      </w:pPr>
      <w:r w:rsidRPr="006A1EBB">
        <w:rPr>
          <w:rFonts w:eastAsia="Arial" w:cs="Arial"/>
        </w:rPr>
        <w:t>The Contract does not create a partnership, joint venture or employment relationship. The Supplier must represent themselves accordingly and ensure others do so.</w:t>
      </w:r>
    </w:p>
    <w:p w14:paraId="00000187" w14:textId="77777777" w:rsidR="005D31F9" w:rsidRPr="006A1EBB" w:rsidRDefault="000111F7" w:rsidP="00512648">
      <w:pPr>
        <w:pStyle w:val="GPSL1CLAUSEHEADING"/>
        <w:rPr>
          <w:rFonts w:ascii="Arial" w:hAnsi="Arial"/>
        </w:rPr>
      </w:pPr>
      <w:bookmarkStart w:id="262" w:name="_Toc188448688"/>
      <w:r w:rsidRPr="006A1EBB">
        <w:rPr>
          <w:rFonts w:ascii="Arial" w:hAnsi="Arial"/>
        </w:rPr>
        <w:t>Giving up contract rights</w:t>
      </w:r>
      <w:bookmarkEnd w:id="262"/>
    </w:p>
    <w:p w14:paraId="00000188" w14:textId="77777777" w:rsidR="005D31F9" w:rsidRPr="006A1EBB" w:rsidRDefault="000111F7" w:rsidP="001A3780">
      <w:pPr>
        <w:pStyle w:val="Body1"/>
        <w:rPr>
          <w:rFonts w:eastAsia="Arial" w:cs="Arial"/>
        </w:rPr>
      </w:pPr>
      <w:r w:rsidRPr="006A1EBB">
        <w:rPr>
          <w:rFonts w:eastAsia="Arial" w:cs="Arial"/>
        </w:rPr>
        <w:t>A partial or full waiver or relaxation of the terms of this Contract is only valid if it is stated to be a waiver in writing to the other Party.</w:t>
      </w:r>
    </w:p>
    <w:p w14:paraId="00000189" w14:textId="77777777" w:rsidR="005D31F9" w:rsidRPr="006A1EBB" w:rsidRDefault="000111F7" w:rsidP="001A3780">
      <w:pPr>
        <w:pStyle w:val="GPSL1CLAUSEHEADING"/>
        <w:keepNext/>
        <w:rPr>
          <w:rFonts w:ascii="Arial" w:hAnsi="Arial"/>
        </w:rPr>
      </w:pPr>
      <w:bookmarkStart w:id="263" w:name="_Toc188448689"/>
      <w:r w:rsidRPr="006A1EBB">
        <w:rPr>
          <w:rFonts w:ascii="Arial" w:hAnsi="Arial"/>
        </w:rPr>
        <w:t>Transferring responsibilities</w:t>
      </w:r>
      <w:bookmarkEnd w:id="263"/>
      <w:r w:rsidRPr="006A1EBB">
        <w:rPr>
          <w:rFonts w:ascii="Arial" w:hAnsi="Arial"/>
        </w:rPr>
        <w:t xml:space="preserve"> </w:t>
      </w:r>
    </w:p>
    <w:p w14:paraId="0000018A" w14:textId="77777777" w:rsidR="005D31F9" w:rsidRDefault="000111F7" w:rsidP="001A3780">
      <w:pPr>
        <w:pStyle w:val="GPSL2numberedclause"/>
        <w:rPr>
          <w:rFonts w:eastAsia="Arial"/>
        </w:rPr>
      </w:pPr>
      <w:bookmarkStart w:id="264" w:name="_heading=h.lve9xy23j9rr" w:colFirst="0" w:colLast="0"/>
      <w:bookmarkEnd w:id="264"/>
      <w:r>
        <w:rPr>
          <w:rFonts w:eastAsia="Arial"/>
        </w:rPr>
        <w:t>The Supplier cannot assign, novate or in any other way dispose of this Contract or any part of it without the Buyer’s written consent.</w:t>
      </w:r>
    </w:p>
    <w:p w14:paraId="0000018B" w14:textId="77777777" w:rsidR="005D31F9" w:rsidRDefault="000111F7" w:rsidP="001A3780">
      <w:pPr>
        <w:pStyle w:val="GPSL2numberedclause"/>
        <w:rPr>
          <w:rFonts w:eastAsia="Arial"/>
        </w:rPr>
      </w:pPr>
      <w:bookmarkStart w:id="265" w:name="_heading=h.v8v709105pvr"/>
      <w:bookmarkEnd w:id="265"/>
      <w:r w:rsidRPr="5E17ED9A">
        <w:rPr>
          <w:rFonts w:eastAsia="Arial"/>
        </w:rPr>
        <w:t>Subject to Schedule 27 (</w:t>
      </w:r>
      <w:r w:rsidRPr="006A1EBB">
        <w:rPr>
          <w:rFonts w:eastAsia="Arial"/>
          <w:i/>
        </w:rPr>
        <w:t>Key Subcontractors</w:t>
      </w:r>
      <w:r w:rsidRPr="5E17ED9A">
        <w:rPr>
          <w:rFonts w:eastAsia="Arial"/>
        </w:rPr>
        <w:t xml:space="preserve">), the Supplier cannot sub-contract this Contract or any part of it without the Buyer’s prior written consent.  The Supplier shall provide the Buyer with information about the Subcontractor as it reasonably requests.  The decision of the Buyer to consent or not will not be unreasonably withheld or delayed.  If the Buyer does not communicate a decision to the Supplier within ten (10) Working Days of the request for </w:t>
      </w:r>
      <w:proofErr w:type="gramStart"/>
      <w:r w:rsidRPr="5E17ED9A">
        <w:rPr>
          <w:rFonts w:eastAsia="Arial"/>
        </w:rPr>
        <w:t>consent</w:t>
      </w:r>
      <w:proofErr w:type="gramEnd"/>
      <w:r w:rsidRPr="5E17ED9A">
        <w:rPr>
          <w:rFonts w:eastAsia="Arial"/>
        </w:rPr>
        <w:t xml:space="preserve"> then its consent will be deemed to have been given. The Buyer may reasonably withhold its consent to the appointment of a Subcontractor if it considers that: </w:t>
      </w:r>
    </w:p>
    <w:p w14:paraId="0000018C" w14:textId="77777777" w:rsidR="005D31F9" w:rsidRDefault="000111F7" w:rsidP="001A3780">
      <w:pPr>
        <w:pStyle w:val="GPSL3numberedclause"/>
        <w:rPr>
          <w:rFonts w:eastAsia="Arial"/>
        </w:rPr>
      </w:pPr>
      <w:bookmarkStart w:id="266" w:name="_heading=h.i7ruk3pfnsza" w:colFirst="0" w:colLast="0"/>
      <w:bookmarkEnd w:id="266"/>
      <w:r>
        <w:rPr>
          <w:rFonts w:eastAsia="Arial"/>
        </w:rPr>
        <w:t xml:space="preserve">the appointment of a proposed Subcontractor may prejudice the provision of the Deliverables or may be contrary to its </w:t>
      </w:r>
      <w:proofErr w:type="gramStart"/>
      <w:r>
        <w:rPr>
          <w:rFonts w:eastAsia="Arial"/>
        </w:rPr>
        <w:t>interests;</w:t>
      </w:r>
      <w:proofErr w:type="gramEnd"/>
    </w:p>
    <w:p w14:paraId="0000018D" w14:textId="21AC7C8D" w:rsidR="005D31F9" w:rsidRDefault="000111F7" w:rsidP="001A3780">
      <w:pPr>
        <w:pStyle w:val="GPSL3numberedclause"/>
        <w:rPr>
          <w:rFonts w:eastAsia="Arial"/>
        </w:rPr>
      </w:pPr>
      <w:bookmarkStart w:id="267" w:name="_heading=h.wt7ntmfd02pw" w:colFirst="0" w:colLast="0"/>
      <w:bookmarkEnd w:id="267"/>
      <w:r>
        <w:rPr>
          <w:rFonts w:eastAsia="Arial"/>
        </w:rPr>
        <w:t xml:space="preserve">the proposed Subcontractor is unreliable and/or has not provided reliable goods and or reasonable services to its other </w:t>
      </w:r>
      <w:proofErr w:type="gramStart"/>
      <w:r>
        <w:rPr>
          <w:rFonts w:eastAsia="Arial"/>
        </w:rPr>
        <w:t>customers;</w:t>
      </w:r>
      <w:proofErr w:type="gramEnd"/>
      <w:r>
        <w:rPr>
          <w:rFonts w:eastAsia="Arial"/>
        </w:rPr>
        <w:t xml:space="preserve"> </w:t>
      </w:r>
    </w:p>
    <w:p w14:paraId="786B1534" w14:textId="77777777" w:rsidR="006906ED" w:rsidRDefault="000111F7" w:rsidP="001A3780">
      <w:pPr>
        <w:pStyle w:val="GPSL3numberedclause"/>
        <w:rPr>
          <w:rFonts w:eastAsia="Arial"/>
        </w:rPr>
      </w:pPr>
      <w:bookmarkStart w:id="268" w:name="_heading=h.6ku7fma03bbm" w:colFirst="0" w:colLast="0"/>
      <w:bookmarkEnd w:id="268"/>
      <w:r>
        <w:rPr>
          <w:rFonts w:eastAsia="Arial"/>
        </w:rPr>
        <w:lastRenderedPageBreak/>
        <w:t>the proposed Subcontractor employs unfit persons</w:t>
      </w:r>
      <w:r w:rsidR="006906ED">
        <w:rPr>
          <w:rFonts w:eastAsia="Arial"/>
        </w:rPr>
        <w:t>; and/or</w:t>
      </w:r>
    </w:p>
    <w:p w14:paraId="0000018E" w14:textId="18E14A61" w:rsidR="005D31F9" w:rsidRDefault="00651C81" w:rsidP="001A3780">
      <w:pPr>
        <w:pStyle w:val="GPSL3numberedclause"/>
        <w:rPr>
          <w:rFonts w:eastAsia="Arial"/>
        </w:rPr>
      </w:pPr>
      <w:r w:rsidRPr="00651C81">
        <w:rPr>
          <w:rFonts w:eastAsia="Arial"/>
        </w:rPr>
        <w:t xml:space="preserve">the proposed Subcontractor is an excluded or excludable supplier </w:t>
      </w:r>
      <w:r>
        <w:rPr>
          <w:rFonts w:eastAsia="Arial"/>
        </w:rPr>
        <w:t>within the meaning of</w:t>
      </w:r>
      <w:r w:rsidRPr="00651C81">
        <w:rPr>
          <w:rFonts w:eastAsia="Arial"/>
        </w:rPr>
        <w:t xml:space="preserve"> the Procurement Act 2023 and any associated </w:t>
      </w:r>
      <w:r w:rsidR="6EFFF1B7" w:rsidRPr="7D272026">
        <w:rPr>
          <w:rFonts w:eastAsia="Arial"/>
        </w:rPr>
        <w:t>r</w:t>
      </w:r>
      <w:r w:rsidR="0A5D5A3E" w:rsidRPr="7D272026">
        <w:rPr>
          <w:rFonts w:eastAsia="Arial"/>
        </w:rPr>
        <w:t>egulations</w:t>
      </w:r>
      <w:r w:rsidR="000111F7">
        <w:rPr>
          <w:rFonts w:eastAsia="Arial"/>
        </w:rPr>
        <w:t>.</w:t>
      </w:r>
    </w:p>
    <w:p w14:paraId="0000018F" w14:textId="77777777" w:rsidR="005D31F9" w:rsidRDefault="000111F7" w:rsidP="001A3780">
      <w:pPr>
        <w:pStyle w:val="GPSL2numberedclause"/>
        <w:rPr>
          <w:rFonts w:eastAsia="Arial"/>
        </w:rPr>
      </w:pPr>
      <w:bookmarkStart w:id="269" w:name="_heading=h.rxi6g1qlmuk1" w:colFirst="0" w:colLast="0"/>
      <w:bookmarkStart w:id="270" w:name="_Ref188446526"/>
      <w:bookmarkEnd w:id="269"/>
      <w:r>
        <w:rPr>
          <w:rFonts w:eastAsia="Arial"/>
        </w:rPr>
        <w:t>The Buyer can assign, novate or transfer its Contract or any part of it to any Crown Body, public or private sector body which performs the functions of the Buyer.</w:t>
      </w:r>
      <w:bookmarkEnd w:id="270"/>
    </w:p>
    <w:p w14:paraId="00000190" w14:textId="495A3388" w:rsidR="005D31F9" w:rsidRDefault="000111F7" w:rsidP="001A3780">
      <w:pPr>
        <w:pStyle w:val="GPSL2numberedclause"/>
        <w:rPr>
          <w:rFonts w:eastAsia="Arial"/>
        </w:rPr>
      </w:pPr>
      <w:bookmarkStart w:id="271" w:name="_heading=h.cc0d08nzjppi" w:colFirst="0" w:colLast="0"/>
      <w:bookmarkEnd w:id="271"/>
      <w:r>
        <w:rPr>
          <w:rFonts w:eastAsia="Arial"/>
        </w:rPr>
        <w:t xml:space="preserve">When the Buyer uses its rights under Clause </w:t>
      </w:r>
      <w:r w:rsidR="003C2AEE" w:rsidRPr="006A1EBB">
        <w:rPr>
          <w:rFonts w:eastAsia="Arial"/>
        </w:rPr>
        <w:fldChar w:fldCharType="begin"/>
      </w:r>
      <w:r w:rsidR="003C2AEE" w:rsidRPr="006A1EBB">
        <w:rPr>
          <w:rFonts w:eastAsia="Arial"/>
        </w:rPr>
        <w:instrText xml:space="preserve"> REF _Ref188446526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27.3</w:t>
      </w:r>
      <w:r w:rsidR="003C2AEE" w:rsidRPr="006A1EBB">
        <w:rPr>
          <w:rFonts w:eastAsia="Arial"/>
        </w:rPr>
        <w:fldChar w:fldCharType="end"/>
      </w:r>
      <w:r>
        <w:rPr>
          <w:rFonts w:eastAsia="Arial"/>
        </w:rPr>
        <w:t xml:space="preserve"> the Supplier must enter into a novation agreement in the form that the Buyer specifies. </w:t>
      </w:r>
    </w:p>
    <w:p w14:paraId="00000191" w14:textId="0F7227AE" w:rsidR="005D31F9" w:rsidRDefault="000111F7" w:rsidP="001A3780">
      <w:pPr>
        <w:pStyle w:val="GPSL2numberedclause"/>
        <w:rPr>
          <w:rFonts w:eastAsia="Arial"/>
        </w:rPr>
      </w:pPr>
      <w:bookmarkStart w:id="272" w:name="_heading=h.nx2z8apewxo" w:colFirst="0" w:colLast="0"/>
      <w:bookmarkStart w:id="273" w:name="_Ref188445971"/>
      <w:bookmarkEnd w:id="272"/>
      <w:r>
        <w:rPr>
          <w:rFonts w:eastAsia="Arial"/>
        </w:rPr>
        <w:t xml:space="preserve">The Supplier can terminate this Contract novated under Clause </w:t>
      </w:r>
      <w:r w:rsidR="003C2AEE" w:rsidRPr="006A1EBB">
        <w:rPr>
          <w:rFonts w:eastAsia="Arial"/>
        </w:rPr>
        <w:fldChar w:fldCharType="begin"/>
      </w:r>
      <w:r w:rsidR="003C2AEE" w:rsidRPr="006A1EBB">
        <w:rPr>
          <w:rFonts w:eastAsia="Arial"/>
        </w:rPr>
        <w:instrText xml:space="preserve"> REF _Ref188446526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27.3</w:t>
      </w:r>
      <w:r w:rsidR="003C2AEE" w:rsidRPr="006A1EBB">
        <w:rPr>
          <w:rFonts w:eastAsia="Arial"/>
        </w:rPr>
        <w:fldChar w:fldCharType="end"/>
      </w:r>
      <w:r>
        <w:rPr>
          <w:rFonts w:eastAsia="Arial"/>
        </w:rPr>
        <w:t xml:space="preserve"> to a private sector body that is experiencing an Insolvency Event.</w:t>
      </w:r>
      <w:bookmarkEnd w:id="273"/>
    </w:p>
    <w:p w14:paraId="00000192" w14:textId="77777777" w:rsidR="005D31F9" w:rsidRDefault="000111F7" w:rsidP="001A3780">
      <w:pPr>
        <w:pStyle w:val="GPSL2numberedclause"/>
        <w:rPr>
          <w:rFonts w:eastAsia="Arial"/>
        </w:rPr>
      </w:pPr>
      <w:bookmarkStart w:id="274" w:name="_heading=h.edzd57mqdg2b" w:colFirst="0" w:colLast="0"/>
      <w:bookmarkEnd w:id="274"/>
      <w:r>
        <w:rPr>
          <w:rFonts w:eastAsia="Arial"/>
        </w:rPr>
        <w:t>The Supplier remains responsible for all acts and omissions of the Supplier Staff as if they were its own.</w:t>
      </w:r>
    </w:p>
    <w:p w14:paraId="00000193" w14:textId="77777777" w:rsidR="005D31F9" w:rsidRDefault="000111F7" w:rsidP="001A3780">
      <w:pPr>
        <w:pStyle w:val="GPSL2numberedclause"/>
        <w:rPr>
          <w:rFonts w:eastAsia="Arial"/>
        </w:rPr>
      </w:pPr>
      <w:bookmarkStart w:id="275" w:name="_heading=h.pzw2yl6ral5t" w:colFirst="0" w:colLast="0"/>
      <w:bookmarkEnd w:id="275"/>
      <w:r>
        <w:rPr>
          <w:rFonts w:eastAsia="Arial"/>
        </w:rPr>
        <w:t>If at any time the Buyer asks the Supplier for details about Subcontractors, the Supplier must provide details of Subcontractors at all levels of the supply chain including:</w:t>
      </w:r>
    </w:p>
    <w:p w14:paraId="00000194" w14:textId="77777777" w:rsidR="005D31F9" w:rsidRDefault="000111F7" w:rsidP="001A3780">
      <w:pPr>
        <w:pStyle w:val="GPSL3numberedclause"/>
        <w:rPr>
          <w:rFonts w:eastAsia="Arial"/>
        </w:rPr>
      </w:pPr>
      <w:bookmarkStart w:id="276" w:name="_heading=h.3xef1k9f04fo" w:colFirst="0" w:colLast="0"/>
      <w:bookmarkEnd w:id="276"/>
      <w:r>
        <w:rPr>
          <w:rFonts w:eastAsia="Arial"/>
        </w:rPr>
        <w:t xml:space="preserve">their </w:t>
      </w:r>
      <w:proofErr w:type="gramStart"/>
      <w:r>
        <w:rPr>
          <w:rFonts w:eastAsia="Arial"/>
        </w:rPr>
        <w:t>name;</w:t>
      </w:r>
      <w:proofErr w:type="gramEnd"/>
    </w:p>
    <w:p w14:paraId="00000195" w14:textId="77777777" w:rsidR="005D31F9" w:rsidRDefault="000111F7" w:rsidP="001A3780">
      <w:pPr>
        <w:pStyle w:val="GPSL3numberedclause"/>
        <w:rPr>
          <w:rFonts w:eastAsia="Arial"/>
        </w:rPr>
      </w:pPr>
      <w:bookmarkStart w:id="277" w:name="_heading=h.t3n5khupht30" w:colFirst="0" w:colLast="0"/>
      <w:bookmarkEnd w:id="277"/>
      <w:r>
        <w:rPr>
          <w:rFonts w:eastAsia="Arial"/>
        </w:rPr>
        <w:t xml:space="preserve">the scope of their </w:t>
      </w:r>
      <w:proofErr w:type="gramStart"/>
      <w:r>
        <w:rPr>
          <w:rFonts w:eastAsia="Arial"/>
        </w:rPr>
        <w:t>appointment;</w:t>
      </w:r>
      <w:proofErr w:type="gramEnd"/>
    </w:p>
    <w:p w14:paraId="00000196" w14:textId="7C54E079" w:rsidR="005D31F9" w:rsidRDefault="000111F7" w:rsidP="001A3780">
      <w:pPr>
        <w:pStyle w:val="GPSL3numberedclause"/>
        <w:rPr>
          <w:rFonts w:eastAsia="Arial"/>
        </w:rPr>
      </w:pPr>
      <w:bookmarkStart w:id="278" w:name="_heading=h.sksqpv1k4qvg" w:colFirst="0" w:colLast="0"/>
      <w:bookmarkEnd w:id="278"/>
      <w:r>
        <w:rPr>
          <w:rFonts w:eastAsia="Arial"/>
        </w:rPr>
        <w:t xml:space="preserve">the duration of their </w:t>
      </w:r>
      <w:proofErr w:type="gramStart"/>
      <w:r>
        <w:rPr>
          <w:rFonts w:eastAsia="Arial"/>
        </w:rPr>
        <w:t>appointment;</w:t>
      </w:r>
      <w:proofErr w:type="gramEnd"/>
      <w:r>
        <w:rPr>
          <w:rFonts w:eastAsia="Arial"/>
        </w:rPr>
        <w:t xml:space="preserve"> </w:t>
      </w:r>
    </w:p>
    <w:p w14:paraId="50514EA4" w14:textId="77777777" w:rsidR="006906ED" w:rsidRDefault="000111F7" w:rsidP="001A3780">
      <w:pPr>
        <w:pStyle w:val="GPSL3numberedclause"/>
        <w:rPr>
          <w:rFonts w:eastAsia="Arial"/>
        </w:rPr>
      </w:pPr>
      <w:bookmarkStart w:id="279" w:name="_heading=h.bdedqtqc13i0" w:colFirst="0" w:colLast="0"/>
      <w:bookmarkEnd w:id="279"/>
      <w:r>
        <w:rPr>
          <w:rFonts w:eastAsia="Arial"/>
        </w:rPr>
        <w:t>a copy of the Sub-Contract</w:t>
      </w:r>
      <w:r w:rsidR="006906ED">
        <w:rPr>
          <w:rFonts w:eastAsia="Arial"/>
        </w:rPr>
        <w:t>; and</w:t>
      </w:r>
    </w:p>
    <w:p w14:paraId="00000197" w14:textId="4E7CC1D9" w:rsidR="005D31F9" w:rsidRDefault="006906ED" w:rsidP="001A3780">
      <w:pPr>
        <w:pStyle w:val="GPSL3numberedclause"/>
        <w:rPr>
          <w:rFonts w:eastAsia="Arial"/>
        </w:rPr>
      </w:pPr>
      <w:r>
        <w:rPr>
          <w:rFonts w:eastAsia="Arial"/>
        </w:rPr>
        <w:t>whether the S</w:t>
      </w:r>
      <w:r w:rsidRPr="006906ED">
        <w:rPr>
          <w:rFonts w:eastAsia="Arial"/>
        </w:rPr>
        <w:t>upplier considers that an exclusion ground within the meaning of</w:t>
      </w:r>
      <w:r>
        <w:rPr>
          <w:rFonts w:eastAsia="Arial"/>
        </w:rPr>
        <w:t xml:space="preserve"> the</w:t>
      </w:r>
      <w:r w:rsidRPr="006906ED">
        <w:rPr>
          <w:rFonts w:eastAsia="Arial"/>
        </w:rPr>
        <w:t xml:space="preserve"> </w:t>
      </w:r>
      <w:r>
        <w:rPr>
          <w:rFonts w:eastAsia="Arial"/>
        </w:rPr>
        <w:t>Procurement Act 2023</w:t>
      </w:r>
      <w:r w:rsidRPr="006906ED">
        <w:rPr>
          <w:rFonts w:eastAsia="Arial"/>
        </w:rPr>
        <w:t xml:space="preserve"> and any associated </w:t>
      </w:r>
      <w:r w:rsidR="007EF336" w:rsidRPr="7D272026">
        <w:rPr>
          <w:rFonts w:eastAsia="Arial"/>
        </w:rPr>
        <w:t>r</w:t>
      </w:r>
      <w:r w:rsidR="5AC0CC10" w:rsidRPr="7D272026">
        <w:rPr>
          <w:rFonts w:eastAsia="Arial"/>
        </w:rPr>
        <w:t>egulations</w:t>
      </w:r>
      <w:r w:rsidRPr="006906ED">
        <w:rPr>
          <w:rFonts w:eastAsia="Arial"/>
        </w:rPr>
        <w:t xml:space="preserve"> does or </w:t>
      </w:r>
      <w:r>
        <w:rPr>
          <w:rFonts w:eastAsia="Arial"/>
        </w:rPr>
        <w:t>may apply to the Sub-</w:t>
      </w:r>
      <w:r w:rsidRPr="006906ED">
        <w:rPr>
          <w:rFonts w:eastAsia="Arial"/>
        </w:rPr>
        <w:t>contractor</w:t>
      </w:r>
      <w:r w:rsidR="000111F7">
        <w:rPr>
          <w:rFonts w:eastAsia="Arial"/>
        </w:rPr>
        <w:t>.</w:t>
      </w:r>
    </w:p>
    <w:p w14:paraId="00000198" w14:textId="67DD499E" w:rsidR="005D31F9" w:rsidRPr="006A1EBB" w:rsidRDefault="000111F7" w:rsidP="001A3780">
      <w:pPr>
        <w:pStyle w:val="GPSL1CLAUSEHEADING"/>
        <w:rPr>
          <w:rFonts w:ascii="Arial" w:hAnsi="Arial"/>
        </w:rPr>
      </w:pPr>
      <w:bookmarkStart w:id="280" w:name="_Toc188448690"/>
      <w:r w:rsidRPr="006A1EBB">
        <w:rPr>
          <w:rFonts w:ascii="Arial" w:hAnsi="Arial"/>
        </w:rPr>
        <w:t xml:space="preserve">Changing the </w:t>
      </w:r>
      <w:r w:rsidR="007E0556">
        <w:rPr>
          <w:rFonts w:ascii="Arial" w:hAnsi="Arial"/>
        </w:rPr>
        <w:t>C</w:t>
      </w:r>
      <w:r w:rsidRPr="006A1EBB">
        <w:rPr>
          <w:rFonts w:ascii="Arial" w:hAnsi="Arial"/>
        </w:rPr>
        <w:t>ontract</w:t>
      </w:r>
      <w:bookmarkEnd w:id="280"/>
    </w:p>
    <w:p w14:paraId="00000199" w14:textId="77777777" w:rsidR="005D31F9" w:rsidRDefault="000111F7" w:rsidP="001A3780">
      <w:pPr>
        <w:pStyle w:val="GPSL2numberedclause"/>
        <w:rPr>
          <w:rFonts w:eastAsia="Arial"/>
        </w:rPr>
      </w:pPr>
      <w:bookmarkStart w:id="281" w:name="_heading=h.u5rij37s1252" w:colFirst="0" w:colLast="0"/>
      <w:bookmarkStart w:id="282" w:name="_Ref188446580"/>
      <w:bookmarkEnd w:id="281"/>
      <w:r>
        <w:rPr>
          <w:rFonts w:eastAsia="Arial"/>
        </w:rPr>
        <w:t xml:space="preserve">Either Party can request a Variation to this </w:t>
      </w:r>
      <w:proofErr w:type="gramStart"/>
      <w:r>
        <w:rPr>
          <w:rFonts w:eastAsia="Arial"/>
        </w:rPr>
        <w:t>Contract</w:t>
      </w:r>
      <w:proofErr w:type="gramEnd"/>
      <w:r>
        <w:rPr>
          <w:rFonts w:eastAsia="Arial"/>
        </w:rPr>
        <w:t xml:space="preserve"> which is only effective if agreed in writing, including where it is set out in the Variation Form, and signed by both Parties.</w:t>
      </w:r>
      <w:bookmarkEnd w:id="282"/>
    </w:p>
    <w:p w14:paraId="0000019A" w14:textId="77777777" w:rsidR="005D31F9" w:rsidRDefault="000111F7" w:rsidP="001A3780">
      <w:pPr>
        <w:pStyle w:val="GPSL2numberedclause"/>
        <w:rPr>
          <w:rFonts w:eastAsia="Arial"/>
        </w:rPr>
      </w:pPr>
      <w:bookmarkStart w:id="283" w:name="_heading=h.j17obukpccx0" w:colFirst="0" w:colLast="0"/>
      <w:bookmarkEnd w:id="283"/>
      <w:r>
        <w:rPr>
          <w:rFonts w:eastAsia="Arial"/>
        </w:rPr>
        <w:t>The Supplier must provide an Impact Assessment either:</w:t>
      </w:r>
    </w:p>
    <w:p w14:paraId="0000019B" w14:textId="77777777" w:rsidR="005D31F9" w:rsidRDefault="000111F7" w:rsidP="001A3780">
      <w:pPr>
        <w:pStyle w:val="GPSL3numberedclause"/>
        <w:rPr>
          <w:rFonts w:eastAsia="Arial"/>
        </w:rPr>
      </w:pPr>
      <w:bookmarkStart w:id="284" w:name="_heading=h.h1j1o3dqiioe" w:colFirst="0" w:colLast="0"/>
      <w:bookmarkEnd w:id="284"/>
      <w:r>
        <w:rPr>
          <w:rFonts w:eastAsia="Arial"/>
        </w:rPr>
        <w:t>with the Variation Form, where the Supplier requests the Variation; and</w:t>
      </w:r>
    </w:p>
    <w:p w14:paraId="0000019C" w14:textId="77777777" w:rsidR="005D31F9" w:rsidRDefault="000111F7" w:rsidP="001A3780">
      <w:pPr>
        <w:pStyle w:val="GPSL3numberedclause"/>
        <w:rPr>
          <w:rFonts w:eastAsia="Arial"/>
        </w:rPr>
      </w:pPr>
      <w:bookmarkStart w:id="285" w:name="_heading=h.rg7youdsus4v" w:colFirst="0" w:colLast="0"/>
      <w:bookmarkEnd w:id="285"/>
      <w:r>
        <w:rPr>
          <w:rFonts w:eastAsia="Arial"/>
        </w:rPr>
        <w:t>within the time limits included in a Variation Form requested by the Buyer.</w:t>
      </w:r>
    </w:p>
    <w:p w14:paraId="0000019D" w14:textId="77777777" w:rsidR="005D31F9" w:rsidRDefault="000111F7" w:rsidP="001A3780">
      <w:pPr>
        <w:pStyle w:val="GPSL2numberedclause"/>
        <w:rPr>
          <w:rFonts w:eastAsia="Arial"/>
        </w:rPr>
      </w:pPr>
      <w:bookmarkStart w:id="286" w:name="_heading=h.48tmsvqg2qyw" w:colFirst="0" w:colLast="0"/>
      <w:bookmarkEnd w:id="286"/>
      <w:r>
        <w:rPr>
          <w:rFonts w:eastAsia="Arial"/>
        </w:rPr>
        <w:t>If the Variation to this Contract cannot be agreed or resolved by the Parties, the Buyer can either:</w:t>
      </w:r>
    </w:p>
    <w:p w14:paraId="0000019E" w14:textId="77777777" w:rsidR="005D31F9" w:rsidRDefault="000111F7" w:rsidP="001A3780">
      <w:pPr>
        <w:pStyle w:val="GPSL3numberedclause"/>
        <w:rPr>
          <w:rFonts w:eastAsia="Arial"/>
        </w:rPr>
      </w:pPr>
      <w:bookmarkStart w:id="287" w:name="_heading=h.at41yck4sf89" w:colFirst="0" w:colLast="0"/>
      <w:bookmarkEnd w:id="287"/>
      <w:r>
        <w:rPr>
          <w:rFonts w:eastAsia="Arial"/>
        </w:rPr>
        <w:lastRenderedPageBreak/>
        <w:t>agree that this Contract continues without the Variation; and</w:t>
      </w:r>
    </w:p>
    <w:p w14:paraId="0000019F" w14:textId="221E9428" w:rsidR="005D31F9" w:rsidRDefault="000111F7" w:rsidP="001A3780">
      <w:pPr>
        <w:pStyle w:val="GPSL3numberedclause"/>
        <w:rPr>
          <w:rFonts w:eastAsia="Arial"/>
        </w:rPr>
      </w:pPr>
      <w:bookmarkStart w:id="288" w:name="_heading=h.hq000x4gufwb"/>
      <w:bookmarkEnd w:id="288"/>
      <w:r w:rsidRPr="5E17ED9A">
        <w:rPr>
          <w:rFonts w:eastAsia="Arial"/>
        </w:rPr>
        <w:t xml:space="preserve">refer the Dispute to be resolved using Clause </w:t>
      </w:r>
      <w:r w:rsidR="003C2AEE" w:rsidRPr="006A1EBB">
        <w:rPr>
          <w:rFonts w:eastAsia="Arial"/>
        </w:rPr>
        <w:fldChar w:fldCharType="begin"/>
      </w:r>
      <w:r w:rsidR="003C2AEE" w:rsidRPr="006A1EBB">
        <w:rPr>
          <w:rFonts w:eastAsia="Arial"/>
        </w:rPr>
        <w:instrText xml:space="preserve"> REF _Ref188446566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39</w:t>
      </w:r>
      <w:r w:rsidR="003C2AEE" w:rsidRPr="006A1EBB">
        <w:rPr>
          <w:rFonts w:eastAsia="Arial"/>
        </w:rPr>
        <w:fldChar w:fldCharType="end"/>
      </w:r>
      <w:r w:rsidRPr="5E17ED9A">
        <w:rPr>
          <w:rFonts w:eastAsia="Arial"/>
        </w:rPr>
        <w:t xml:space="preserve"> (</w:t>
      </w:r>
      <w:r w:rsidRPr="006A1EBB">
        <w:rPr>
          <w:rFonts w:eastAsia="Arial"/>
          <w:i/>
        </w:rPr>
        <w:t>Resolving Disputes</w:t>
      </w:r>
      <w:r w:rsidRPr="5E17ED9A">
        <w:rPr>
          <w:rFonts w:eastAsia="Arial"/>
        </w:rPr>
        <w:t>).</w:t>
      </w:r>
    </w:p>
    <w:p w14:paraId="000001A0" w14:textId="77777777" w:rsidR="005D31F9" w:rsidRDefault="000111F7" w:rsidP="001A3780">
      <w:pPr>
        <w:pStyle w:val="GPSL2numberedclause"/>
        <w:rPr>
          <w:rFonts w:eastAsia="Arial"/>
        </w:rPr>
      </w:pPr>
      <w:bookmarkStart w:id="289" w:name="_heading=h.n3ia9wwo58jv" w:colFirst="0" w:colLast="0"/>
      <w:bookmarkStart w:id="290" w:name="_Ref188446588"/>
      <w:bookmarkEnd w:id="289"/>
      <w:r>
        <w:rPr>
          <w:rFonts w:eastAsia="Arial"/>
        </w:rPr>
        <w:t>The Buyer is not required to accept a Variation request made by the Supplier.</w:t>
      </w:r>
      <w:bookmarkEnd w:id="290"/>
    </w:p>
    <w:p w14:paraId="000001A1" w14:textId="77777777" w:rsidR="005D31F9" w:rsidRDefault="000111F7" w:rsidP="001A3780">
      <w:pPr>
        <w:pStyle w:val="GPSL2numberedclause"/>
        <w:rPr>
          <w:rFonts w:eastAsia="Arial"/>
        </w:rPr>
      </w:pPr>
      <w:bookmarkStart w:id="291" w:name="_heading=h.7xysc63h8bsy" w:colFirst="0" w:colLast="0"/>
      <w:bookmarkEnd w:id="291"/>
      <w:r>
        <w:rPr>
          <w:rFonts w:eastAsia="Arial"/>
        </w:rPr>
        <w:t>The Supplier may only reject a Variation requested by the Buyer if the Supplier:</w:t>
      </w:r>
    </w:p>
    <w:p w14:paraId="000001A2" w14:textId="77777777" w:rsidR="005D31F9" w:rsidRDefault="000111F7" w:rsidP="001A3780">
      <w:pPr>
        <w:pStyle w:val="GPSL3numberedclause"/>
        <w:rPr>
          <w:rFonts w:eastAsia="Arial"/>
        </w:rPr>
      </w:pPr>
      <w:bookmarkStart w:id="292" w:name="_heading=h.b7wm7jlydsb" w:colFirst="0" w:colLast="0"/>
      <w:bookmarkEnd w:id="292"/>
      <w:r>
        <w:rPr>
          <w:rFonts w:eastAsia="Arial"/>
        </w:rPr>
        <w:t>reasonably believes that the Variation would materially and adversely affect the risks to the health and safety of any person or that it would result in the Deliverables being provided in a way that infringes any Law; or</w:t>
      </w:r>
    </w:p>
    <w:p w14:paraId="000001A3" w14:textId="77777777" w:rsidR="005D31F9" w:rsidRDefault="000111F7" w:rsidP="001A3780">
      <w:pPr>
        <w:pStyle w:val="GPSL3numberedclause"/>
        <w:rPr>
          <w:rFonts w:eastAsia="Arial"/>
        </w:rPr>
      </w:pPr>
      <w:bookmarkStart w:id="293" w:name="_heading=h.48inmbhntafe" w:colFirst="0" w:colLast="0"/>
      <w:bookmarkEnd w:id="293"/>
      <w:r>
        <w:rPr>
          <w:rFonts w:eastAsia="Arial"/>
        </w:rPr>
        <w:t>demonstrates to the Buyer's reasonable satisfaction that the Variation is technically impossible to implement and that neither the Tender nor the Specification state that the Supplier has the required technical capacity or flexibility to implement the Variation.</w:t>
      </w:r>
    </w:p>
    <w:p w14:paraId="000001A4" w14:textId="77777777" w:rsidR="005D31F9" w:rsidRDefault="000111F7" w:rsidP="001A3780">
      <w:pPr>
        <w:pStyle w:val="GPSL2numberedclause"/>
        <w:rPr>
          <w:rFonts w:eastAsia="Arial"/>
        </w:rPr>
      </w:pPr>
      <w:bookmarkStart w:id="294" w:name="_heading=h.lfchnl5fexxl" w:colFirst="0" w:colLast="0"/>
      <w:bookmarkEnd w:id="294"/>
      <w:r>
        <w:rPr>
          <w:rFonts w:eastAsia="Arial"/>
        </w:rPr>
        <w:t>If there is a General Change in Law, the Supplier must bear the risk of the change and is not entitled to ask for an increase to the Charges.</w:t>
      </w:r>
    </w:p>
    <w:p w14:paraId="000001A5" w14:textId="77777777" w:rsidR="005D31F9" w:rsidRDefault="000111F7" w:rsidP="001A3780">
      <w:pPr>
        <w:pStyle w:val="GPSL2numberedclause"/>
        <w:rPr>
          <w:rFonts w:eastAsia="Arial"/>
        </w:rPr>
      </w:pPr>
      <w:bookmarkStart w:id="295" w:name="_heading=h.bzf23tjc1dt1" w:colFirst="0" w:colLast="0"/>
      <w:bookmarkEnd w:id="295"/>
      <w:r>
        <w:rPr>
          <w:rFonts w:eastAsia="Arial"/>
        </w:rPr>
        <w:t xml:space="preserve">If there is a Specific Change in Law or one is likely to happen during this Contract </w:t>
      </w:r>
      <w:proofErr w:type="gramStart"/>
      <w:r>
        <w:rPr>
          <w:rFonts w:eastAsia="Arial"/>
        </w:rPr>
        <w:t>Period</w:t>
      </w:r>
      <w:proofErr w:type="gramEnd"/>
      <w:r>
        <w:rPr>
          <w:rFonts w:eastAsia="Arial"/>
        </w:rPr>
        <w:t xml:space="preserve"> the Supplier must give the Buyer notice of the likely effects of the changes as soon as reasonably practical. They must also say if they think any Variation is needed either to the Deliverables, the Charges or this Contract and provide evidence: </w:t>
      </w:r>
    </w:p>
    <w:p w14:paraId="77A2FA2F" w14:textId="24DA2489" w:rsidR="009A6E93" w:rsidRPr="009A6E93" w:rsidRDefault="009A6E93" w:rsidP="009A6E93">
      <w:pPr>
        <w:pStyle w:val="GPSL3numberedclause"/>
        <w:rPr>
          <w:rFonts w:eastAsia="Arial"/>
        </w:rPr>
      </w:pPr>
      <w:bookmarkStart w:id="296" w:name="_heading=h.ikpduuivklbw" w:colFirst="0" w:colLast="0"/>
      <w:bookmarkEnd w:id="296"/>
      <w:r>
        <w:rPr>
          <w:rFonts w:eastAsia="Arial"/>
        </w:rPr>
        <w:t>of how it has affected the Supplier’s costs</w:t>
      </w:r>
      <w:r w:rsidR="00681869">
        <w:rPr>
          <w:rFonts w:eastAsia="Arial"/>
        </w:rPr>
        <w:t>; and</w:t>
      </w:r>
    </w:p>
    <w:p w14:paraId="000001A6" w14:textId="796F8E3D" w:rsidR="005D31F9" w:rsidRDefault="000111F7" w:rsidP="001A3780">
      <w:pPr>
        <w:pStyle w:val="GPSL3numberedclause"/>
        <w:rPr>
          <w:rFonts w:eastAsia="Arial"/>
        </w:rPr>
      </w:pPr>
      <w:r>
        <w:rPr>
          <w:rFonts w:eastAsia="Arial"/>
        </w:rPr>
        <w:t>that the Supplier has kept costs as low as possible, including in Subcontractor costs</w:t>
      </w:r>
      <w:r w:rsidR="00B241FE">
        <w:rPr>
          <w:rFonts w:eastAsia="Arial"/>
        </w:rPr>
        <w:t>.</w:t>
      </w:r>
    </w:p>
    <w:p w14:paraId="000001A8" w14:textId="7AAA0A3F" w:rsidR="005D31F9" w:rsidRDefault="000111F7" w:rsidP="001A3780">
      <w:pPr>
        <w:pStyle w:val="GPSL2numberedclause"/>
        <w:rPr>
          <w:rFonts w:eastAsia="Arial"/>
        </w:rPr>
      </w:pPr>
      <w:bookmarkStart w:id="297" w:name="_heading=h.v3h17z4zk79f" w:colFirst="0" w:colLast="0"/>
      <w:bookmarkStart w:id="298" w:name="_heading=h.l6lupzoc7t5" w:colFirst="0" w:colLast="0"/>
      <w:bookmarkEnd w:id="297"/>
      <w:bookmarkEnd w:id="298"/>
      <w:r>
        <w:rPr>
          <w:rFonts w:eastAsia="Arial"/>
        </w:rPr>
        <w:t xml:space="preserve">Any change in the Charges or relief from the Supplier's obligations because of a Specific Change in Law must be implemented using Clauses </w:t>
      </w:r>
      <w:r w:rsidR="003C2AEE" w:rsidRPr="006A1EBB">
        <w:rPr>
          <w:rFonts w:eastAsia="Arial"/>
        </w:rPr>
        <w:fldChar w:fldCharType="begin"/>
      </w:r>
      <w:r w:rsidR="003C2AEE" w:rsidRPr="006A1EBB">
        <w:rPr>
          <w:rFonts w:eastAsia="Arial"/>
        </w:rPr>
        <w:instrText xml:space="preserve"> REF _Ref188446580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28.1</w:t>
      </w:r>
      <w:r w:rsidR="003C2AEE" w:rsidRPr="006A1EBB">
        <w:rPr>
          <w:rFonts w:eastAsia="Arial"/>
        </w:rPr>
        <w:fldChar w:fldCharType="end"/>
      </w:r>
      <w:r>
        <w:rPr>
          <w:rFonts w:eastAsia="Arial"/>
        </w:rPr>
        <w:t xml:space="preserve"> to </w:t>
      </w:r>
      <w:r w:rsidR="003C2AEE" w:rsidRPr="006A1EBB">
        <w:rPr>
          <w:rFonts w:eastAsia="Arial"/>
        </w:rPr>
        <w:fldChar w:fldCharType="begin"/>
      </w:r>
      <w:r w:rsidR="003C2AEE" w:rsidRPr="006A1EBB">
        <w:rPr>
          <w:rFonts w:eastAsia="Arial"/>
        </w:rPr>
        <w:instrText xml:space="preserve"> REF _Ref188446588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28.4</w:t>
      </w:r>
      <w:r w:rsidR="003C2AEE" w:rsidRPr="006A1EBB">
        <w:rPr>
          <w:rFonts w:eastAsia="Arial"/>
        </w:rPr>
        <w:fldChar w:fldCharType="end"/>
      </w:r>
      <w:r w:rsidRPr="006A1EBB">
        <w:rPr>
          <w:rFonts w:eastAsia="Arial"/>
        </w:rPr>
        <w:t>.</w:t>
      </w:r>
      <w:r>
        <w:rPr>
          <w:rFonts w:eastAsia="Arial"/>
        </w:rPr>
        <w:t xml:space="preserve"> </w:t>
      </w:r>
    </w:p>
    <w:p w14:paraId="000001A9" w14:textId="77777777" w:rsidR="005D31F9" w:rsidRPr="006A1EBB" w:rsidRDefault="000111F7" w:rsidP="001A3780">
      <w:pPr>
        <w:pStyle w:val="GPSL1CLAUSEHEADING"/>
        <w:rPr>
          <w:rFonts w:ascii="Arial" w:hAnsi="Arial"/>
        </w:rPr>
      </w:pPr>
      <w:bookmarkStart w:id="299" w:name="_Toc188448691"/>
      <w:r w:rsidRPr="006A1EBB">
        <w:rPr>
          <w:rFonts w:ascii="Arial" w:hAnsi="Arial"/>
        </w:rPr>
        <w:t>How to communicate about the contract</w:t>
      </w:r>
      <w:bookmarkEnd w:id="299"/>
      <w:r w:rsidRPr="006A1EBB">
        <w:rPr>
          <w:rFonts w:ascii="Arial" w:hAnsi="Arial"/>
        </w:rPr>
        <w:t xml:space="preserve"> </w:t>
      </w:r>
    </w:p>
    <w:p w14:paraId="000001AA" w14:textId="70BB1E41" w:rsidR="005D31F9" w:rsidRDefault="000111F7" w:rsidP="001A3780">
      <w:pPr>
        <w:pStyle w:val="GPSL2numberedclause"/>
        <w:rPr>
          <w:rFonts w:eastAsia="Arial"/>
        </w:rPr>
      </w:pPr>
      <w:bookmarkStart w:id="300" w:name="_heading=h.zekkdiucxcxs"/>
      <w:bookmarkStart w:id="301" w:name="_Ref188446600"/>
      <w:bookmarkEnd w:id="300"/>
      <w:r w:rsidRPr="30D1872C">
        <w:rPr>
          <w:rFonts w:eastAsia="Arial"/>
        </w:rPr>
        <w:t xml:space="preserve">All notices under this Contract </w:t>
      </w:r>
      <w:r w:rsidR="00E24320" w:rsidRPr="30D1872C">
        <w:rPr>
          <w:rFonts w:eastAsia="Arial"/>
        </w:rPr>
        <w:t>shall</w:t>
      </w:r>
      <w:r w:rsidRPr="30D1872C">
        <w:rPr>
          <w:rFonts w:eastAsia="Arial"/>
        </w:rPr>
        <w:t xml:space="preserve"> be in writing and </w:t>
      </w:r>
      <w:r w:rsidR="00E24320" w:rsidRPr="30D1872C">
        <w:rPr>
          <w:rFonts w:eastAsia="Arial"/>
        </w:rPr>
        <w:t>be served by e</w:t>
      </w:r>
      <w:r w:rsidR="4CAAB257" w:rsidRPr="30D1872C">
        <w:rPr>
          <w:rFonts w:eastAsia="Arial"/>
        </w:rPr>
        <w:t>-</w:t>
      </w:r>
      <w:r w:rsidR="00E24320" w:rsidRPr="30D1872C">
        <w:rPr>
          <w:rFonts w:eastAsia="Arial"/>
        </w:rPr>
        <w:t xml:space="preserve">mail unless it is not practicable to do so. </w:t>
      </w:r>
      <w:r w:rsidRPr="30D1872C">
        <w:rPr>
          <w:rFonts w:eastAsia="Arial"/>
        </w:rPr>
        <w:t>An e</w:t>
      </w:r>
      <w:r w:rsidR="62E6B0B0" w:rsidRPr="30D1872C">
        <w:rPr>
          <w:rFonts w:eastAsia="Arial"/>
        </w:rPr>
        <w:t>-</w:t>
      </w:r>
      <w:r w:rsidRPr="30D1872C">
        <w:rPr>
          <w:rFonts w:eastAsia="Arial"/>
        </w:rPr>
        <w:t>mail is effective at 9:00am on the first Working Day after sending unless an error message is received.</w:t>
      </w:r>
      <w:bookmarkEnd w:id="301"/>
    </w:p>
    <w:p w14:paraId="348814E7" w14:textId="13E8B1C4" w:rsidR="00E24320" w:rsidRDefault="00E24320" w:rsidP="001A3780">
      <w:pPr>
        <w:pStyle w:val="GPSL2numberedclause"/>
        <w:rPr>
          <w:rFonts w:eastAsia="Arial"/>
        </w:rPr>
      </w:pPr>
      <w:bookmarkStart w:id="302" w:name="_heading=h.74c3dfry4myi"/>
      <w:bookmarkEnd w:id="302"/>
      <w:r w:rsidRPr="30D1872C">
        <w:rPr>
          <w:rFonts w:eastAsia="Arial"/>
        </w:rPr>
        <w:t>If it is not practicable for a notice to be served by e</w:t>
      </w:r>
      <w:r w:rsidR="3E9D1A72" w:rsidRPr="30D1872C">
        <w:rPr>
          <w:rFonts w:eastAsia="Arial"/>
        </w:rPr>
        <w:t>-</w:t>
      </w:r>
      <w:r w:rsidRPr="30D1872C">
        <w:rPr>
          <w:rFonts w:eastAsia="Arial"/>
        </w:rPr>
        <w:t xml:space="preserve">mail in accordance with Clause </w:t>
      </w:r>
      <w:r w:rsidR="003C2AEE" w:rsidRPr="006A1EBB">
        <w:rPr>
          <w:rFonts w:eastAsia="Arial"/>
        </w:rPr>
        <w:fldChar w:fldCharType="begin"/>
      </w:r>
      <w:r w:rsidR="003C2AEE" w:rsidRPr="006A1EBB">
        <w:rPr>
          <w:rFonts w:eastAsia="Arial"/>
        </w:rPr>
        <w:instrText xml:space="preserve"> REF _Ref188446600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29.1</w:t>
      </w:r>
      <w:r w:rsidR="003C2AEE" w:rsidRPr="006A1EBB">
        <w:rPr>
          <w:rFonts w:eastAsia="Arial"/>
        </w:rPr>
        <w:fldChar w:fldCharType="end"/>
      </w:r>
      <w:r w:rsidRPr="006A1EBB">
        <w:rPr>
          <w:rFonts w:eastAsia="Arial"/>
        </w:rPr>
        <w:t>,</w:t>
      </w:r>
      <w:r w:rsidRPr="30D1872C">
        <w:rPr>
          <w:rFonts w:eastAsia="Arial"/>
        </w:rPr>
        <w:t xml:space="preserve"> notices can be served my means of personal delivery or Prepaid, Royal Mail Signed For™ 1st Class or other prepaid, next Working Day service providing proof of delivery. </w:t>
      </w:r>
      <w:r w:rsidR="00311315" w:rsidRPr="30D1872C">
        <w:rPr>
          <w:rFonts w:eastAsia="Arial"/>
        </w:rPr>
        <w:t xml:space="preserve">If either of these options are used to serve a notice, such notices </w:t>
      </w:r>
      <w:r w:rsidRPr="30D1872C">
        <w:rPr>
          <w:rFonts w:eastAsia="Arial"/>
        </w:rPr>
        <w:t xml:space="preserve">are considered effective on the </w:t>
      </w:r>
      <w:r w:rsidRPr="30D1872C">
        <w:rPr>
          <w:rFonts w:eastAsia="Arial"/>
        </w:rPr>
        <w:lastRenderedPageBreak/>
        <w:t xml:space="preserve">Working Day of delivery </w:t>
      </w:r>
      <w:proofErr w:type="gramStart"/>
      <w:r w:rsidRPr="30D1872C">
        <w:rPr>
          <w:rFonts w:eastAsia="Arial"/>
        </w:rPr>
        <w:t>as long as</w:t>
      </w:r>
      <w:proofErr w:type="gramEnd"/>
      <w:r w:rsidRPr="30D1872C">
        <w:rPr>
          <w:rFonts w:eastAsia="Arial"/>
        </w:rPr>
        <w:t xml:space="preserve"> they’re delivered before 5:00pm on a Working Day. </w:t>
      </w:r>
      <w:r w:rsidRPr="30D1872C" w:rsidDel="00E24320">
        <w:rPr>
          <w:rFonts w:eastAsia="Arial"/>
        </w:rPr>
        <w:t>Otherwise</w:t>
      </w:r>
      <w:r w:rsidR="20E0551F" w:rsidRPr="30D1872C">
        <w:rPr>
          <w:rFonts w:eastAsia="Arial"/>
        </w:rPr>
        <w:t>,</w:t>
      </w:r>
      <w:r w:rsidRPr="30D1872C">
        <w:rPr>
          <w:rFonts w:eastAsia="Arial"/>
        </w:rPr>
        <w:t xml:space="preserve"> the notice is effective on the next Working Day.</w:t>
      </w:r>
    </w:p>
    <w:p w14:paraId="000001AB" w14:textId="771E92A0" w:rsidR="005D31F9" w:rsidRDefault="000111F7" w:rsidP="00CD4CB1">
      <w:pPr>
        <w:pStyle w:val="GPSL2numberedclause"/>
        <w:rPr>
          <w:rFonts w:eastAsia="Arial"/>
        </w:rPr>
      </w:pPr>
      <w:r w:rsidRPr="30D1872C">
        <w:rPr>
          <w:rFonts w:eastAsia="Arial"/>
        </w:rPr>
        <w:t>Notices to the Buyer must be sent to the Buyer Authorised Representative’s address or e</w:t>
      </w:r>
      <w:r w:rsidR="21C522A1" w:rsidRPr="30D1872C">
        <w:rPr>
          <w:rFonts w:eastAsia="Arial"/>
        </w:rPr>
        <w:t>-</w:t>
      </w:r>
      <w:r w:rsidRPr="30D1872C">
        <w:rPr>
          <w:rFonts w:eastAsia="Arial"/>
        </w:rPr>
        <w:t>mail address in the Award Form.</w:t>
      </w:r>
    </w:p>
    <w:p w14:paraId="000001AC" w14:textId="77777777" w:rsidR="005D31F9" w:rsidRDefault="000111F7" w:rsidP="00CD4CB1">
      <w:pPr>
        <w:pStyle w:val="GPSL2numberedclause"/>
        <w:rPr>
          <w:rFonts w:eastAsia="Arial"/>
        </w:rPr>
      </w:pPr>
      <w:bookmarkStart w:id="303" w:name="_heading=h.aydbna2m72x3" w:colFirst="0" w:colLast="0"/>
      <w:bookmarkEnd w:id="303"/>
      <w:r>
        <w:rPr>
          <w:rFonts w:eastAsia="Arial"/>
        </w:rPr>
        <w:t xml:space="preserve">This Clause does not apply to the service of legal proceedings or any documents in any legal action, arbitration or dispute resolution. </w:t>
      </w:r>
    </w:p>
    <w:p w14:paraId="000001AD" w14:textId="77777777" w:rsidR="005D31F9" w:rsidRPr="006A1EBB" w:rsidRDefault="000111F7" w:rsidP="00CD4CB1">
      <w:pPr>
        <w:pStyle w:val="GPSL1CLAUSEHEADING"/>
        <w:rPr>
          <w:rFonts w:ascii="Arial" w:hAnsi="Arial"/>
        </w:rPr>
      </w:pPr>
      <w:bookmarkStart w:id="304" w:name="_Ref188443271"/>
      <w:bookmarkStart w:id="305" w:name="_Toc188448692"/>
      <w:r w:rsidRPr="006A1EBB">
        <w:rPr>
          <w:rFonts w:ascii="Arial" w:hAnsi="Arial"/>
        </w:rPr>
        <w:t>Dealing with claims</w:t>
      </w:r>
      <w:bookmarkEnd w:id="304"/>
      <w:bookmarkEnd w:id="305"/>
      <w:r w:rsidRPr="006A1EBB">
        <w:rPr>
          <w:rFonts w:ascii="Arial" w:hAnsi="Arial"/>
        </w:rPr>
        <w:t xml:space="preserve"> </w:t>
      </w:r>
    </w:p>
    <w:p w14:paraId="000001AE" w14:textId="77777777" w:rsidR="005D31F9" w:rsidRDefault="000111F7" w:rsidP="00CD4CB1">
      <w:pPr>
        <w:pStyle w:val="GPSL2numberedclause"/>
        <w:rPr>
          <w:rFonts w:eastAsia="Arial"/>
        </w:rPr>
      </w:pPr>
      <w:bookmarkStart w:id="306" w:name="_heading=h.oqkjfw9pkekb" w:colFirst="0" w:colLast="0"/>
      <w:bookmarkEnd w:id="306"/>
      <w:r>
        <w:rPr>
          <w:rFonts w:eastAsia="Arial"/>
        </w:rPr>
        <w:t xml:space="preserve">If a Beneficiary is notified of a </w:t>
      </w:r>
      <w:proofErr w:type="gramStart"/>
      <w:r>
        <w:rPr>
          <w:rFonts w:eastAsia="Arial"/>
        </w:rPr>
        <w:t>Claim</w:t>
      </w:r>
      <w:proofErr w:type="gramEnd"/>
      <w:r>
        <w:rPr>
          <w:rFonts w:eastAsia="Arial"/>
        </w:rPr>
        <w:t xml:space="preserve"> then it must notify the Indemnifier as soon as reasonably practical and no later than ten (10) Working Days.</w:t>
      </w:r>
    </w:p>
    <w:p w14:paraId="000001AF" w14:textId="77777777" w:rsidR="005D31F9" w:rsidRDefault="000111F7" w:rsidP="00CD4CB1">
      <w:pPr>
        <w:pStyle w:val="GPSL2numberedclause"/>
        <w:rPr>
          <w:rFonts w:eastAsia="Arial"/>
        </w:rPr>
      </w:pPr>
      <w:bookmarkStart w:id="307" w:name="_heading=h.8ia9u0h3oq4s" w:colFirst="0" w:colLast="0"/>
      <w:bookmarkEnd w:id="307"/>
      <w:r>
        <w:rPr>
          <w:rFonts w:eastAsia="Arial"/>
        </w:rPr>
        <w:t>At the Indemnifier’s cost the Beneficiary must both:</w:t>
      </w:r>
    </w:p>
    <w:p w14:paraId="000001B0" w14:textId="77777777" w:rsidR="005D31F9" w:rsidRDefault="000111F7" w:rsidP="00CD4CB1">
      <w:pPr>
        <w:pStyle w:val="GPSL3numberedclause"/>
        <w:rPr>
          <w:rFonts w:eastAsia="Arial"/>
        </w:rPr>
      </w:pPr>
      <w:bookmarkStart w:id="308" w:name="_heading=h.bnos91bge3zy" w:colFirst="0" w:colLast="0"/>
      <w:bookmarkEnd w:id="308"/>
      <w:r>
        <w:rPr>
          <w:rFonts w:eastAsia="Arial"/>
        </w:rPr>
        <w:t>allow the Indemnifier to conduct all negotiations and proceedings to do with a Claim; and</w:t>
      </w:r>
    </w:p>
    <w:p w14:paraId="000001B1" w14:textId="77777777" w:rsidR="005D31F9" w:rsidRDefault="000111F7" w:rsidP="00CD4CB1">
      <w:pPr>
        <w:pStyle w:val="GPSL3numberedclause"/>
        <w:rPr>
          <w:rFonts w:eastAsia="Arial"/>
        </w:rPr>
      </w:pPr>
      <w:bookmarkStart w:id="309" w:name="_heading=h.6wv4c5ihy2e2" w:colFirst="0" w:colLast="0"/>
      <w:bookmarkEnd w:id="309"/>
      <w:r>
        <w:rPr>
          <w:rFonts w:eastAsia="Arial"/>
        </w:rPr>
        <w:t>give the Indemnifier reasonable assistance with the claim if requested.</w:t>
      </w:r>
    </w:p>
    <w:p w14:paraId="000001B2" w14:textId="77777777" w:rsidR="005D31F9" w:rsidRDefault="000111F7" w:rsidP="00CD4CB1">
      <w:pPr>
        <w:pStyle w:val="GPSL2numberedclause"/>
        <w:rPr>
          <w:rFonts w:eastAsia="Arial"/>
        </w:rPr>
      </w:pPr>
      <w:bookmarkStart w:id="310" w:name="_heading=h.cwllll4pft68" w:colFirst="0" w:colLast="0"/>
      <w:bookmarkEnd w:id="310"/>
      <w:r>
        <w:rPr>
          <w:rFonts w:eastAsia="Arial"/>
        </w:rPr>
        <w:t>The Beneficiary must not make admissions about the Claim without the prior written consent of the Indemnifier which cannot be unreasonably withheld or delayed.</w:t>
      </w:r>
    </w:p>
    <w:p w14:paraId="000001B3" w14:textId="77777777" w:rsidR="005D31F9" w:rsidRDefault="000111F7" w:rsidP="00CD4CB1">
      <w:pPr>
        <w:pStyle w:val="GPSL2numberedclause"/>
        <w:rPr>
          <w:rFonts w:eastAsia="Arial"/>
        </w:rPr>
      </w:pPr>
      <w:bookmarkStart w:id="311" w:name="_heading=h.z7nzi0l7hu9q" w:colFirst="0" w:colLast="0"/>
      <w:bookmarkEnd w:id="311"/>
      <w:r>
        <w:rPr>
          <w:rFonts w:eastAsia="Arial"/>
        </w:rPr>
        <w:t>The Indemnifier must consider and defend the Claim diligently using competent legal advisors and in a way that doesn’t damage the Beneficiary’s reputation.</w:t>
      </w:r>
    </w:p>
    <w:p w14:paraId="000001B4" w14:textId="77777777" w:rsidR="005D31F9" w:rsidRDefault="000111F7" w:rsidP="00CD4CB1">
      <w:pPr>
        <w:pStyle w:val="GPSL2numberedclause"/>
        <w:rPr>
          <w:rFonts w:eastAsia="Arial"/>
        </w:rPr>
      </w:pPr>
      <w:bookmarkStart w:id="312" w:name="_heading=h.ac72y5dhmpf8" w:colFirst="0" w:colLast="0"/>
      <w:bookmarkEnd w:id="312"/>
      <w:r>
        <w:rPr>
          <w:rFonts w:eastAsia="Arial"/>
        </w:rPr>
        <w:t>The Indemnifier must not settle or compromise any Claim without the Beneficiary's prior written consent which it must not unreasonably withhold or delay.</w:t>
      </w:r>
    </w:p>
    <w:p w14:paraId="000001B5" w14:textId="77777777" w:rsidR="005D31F9" w:rsidRDefault="000111F7" w:rsidP="00CD4CB1">
      <w:pPr>
        <w:pStyle w:val="GPSL2numberedclause"/>
        <w:rPr>
          <w:rFonts w:eastAsia="Arial"/>
        </w:rPr>
      </w:pPr>
      <w:bookmarkStart w:id="313" w:name="_heading=h.chrldfimpyg" w:colFirst="0" w:colLast="0"/>
      <w:bookmarkEnd w:id="313"/>
      <w:r>
        <w:rPr>
          <w:rFonts w:eastAsia="Arial"/>
        </w:rPr>
        <w:t>Each Beneficiary must use all reasonable endeavours to minimise and mitigate any losses that it suffers because of the Claim.</w:t>
      </w:r>
    </w:p>
    <w:p w14:paraId="000001B6" w14:textId="77777777" w:rsidR="005D31F9" w:rsidRDefault="000111F7" w:rsidP="00CD4CB1">
      <w:pPr>
        <w:pStyle w:val="GPSL2numberedclause"/>
        <w:rPr>
          <w:rFonts w:eastAsia="Arial"/>
        </w:rPr>
      </w:pPr>
      <w:bookmarkStart w:id="314" w:name="_heading=h.majqezangyaz" w:colFirst="0" w:colLast="0"/>
      <w:bookmarkEnd w:id="314"/>
      <w:r>
        <w:rPr>
          <w:rFonts w:eastAsia="Arial"/>
        </w:rPr>
        <w:t>If the Indemnifier pays the Beneficiary money under an indemnity and the Beneficiary later recovers money which is directly related to the Claim, the Beneficiary must immediately repay the Indemnifier the lesser of either:</w:t>
      </w:r>
    </w:p>
    <w:p w14:paraId="000001B7" w14:textId="77777777" w:rsidR="005D31F9" w:rsidRDefault="000111F7" w:rsidP="00CD4CB1">
      <w:pPr>
        <w:pStyle w:val="GPSL3numberedclause"/>
        <w:rPr>
          <w:rFonts w:eastAsia="Arial"/>
        </w:rPr>
      </w:pPr>
      <w:bookmarkStart w:id="315" w:name="_heading=h.j241bz59g4ze" w:colFirst="0" w:colLast="0"/>
      <w:bookmarkEnd w:id="315"/>
      <w:r>
        <w:rPr>
          <w:rFonts w:eastAsia="Arial"/>
        </w:rPr>
        <w:t>the sum recovered minus any legitimate amount spent by the Beneficiary when recovering this money; and</w:t>
      </w:r>
    </w:p>
    <w:p w14:paraId="000001B8" w14:textId="77777777" w:rsidR="005D31F9" w:rsidRDefault="000111F7" w:rsidP="00CD4CB1">
      <w:pPr>
        <w:pStyle w:val="GPSL3numberedclause"/>
        <w:rPr>
          <w:rFonts w:eastAsia="Arial"/>
        </w:rPr>
      </w:pPr>
      <w:bookmarkStart w:id="316" w:name="_heading=h.95whv0nysn9h" w:colFirst="0" w:colLast="0"/>
      <w:bookmarkEnd w:id="316"/>
      <w:r>
        <w:rPr>
          <w:rFonts w:eastAsia="Arial"/>
        </w:rPr>
        <w:t>the amount the Indemnifier paid the Beneficiary for the Claim.</w:t>
      </w:r>
    </w:p>
    <w:p w14:paraId="000001B9" w14:textId="5007DA5D" w:rsidR="005D31F9" w:rsidRPr="006A1EBB" w:rsidRDefault="003B3330" w:rsidP="00CD4CB1">
      <w:pPr>
        <w:pStyle w:val="GPSL1CLAUSEHEADING"/>
        <w:rPr>
          <w:rFonts w:ascii="Arial" w:hAnsi="Arial"/>
        </w:rPr>
      </w:pPr>
      <w:bookmarkStart w:id="317" w:name="_Ref188445443"/>
      <w:bookmarkStart w:id="318" w:name="_Ref188446258"/>
      <w:bookmarkStart w:id="319" w:name="_Ref188446905"/>
      <w:bookmarkStart w:id="320" w:name="_Toc188448693"/>
      <w:r w:rsidRPr="006A1EBB">
        <w:rPr>
          <w:rFonts w:ascii="Arial" w:hAnsi="Arial"/>
        </w:rPr>
        <w:t>Exclusions</w:t>
      </w:r>
      <w:bookmarkEnd w:id="317"/>
      <w:bookmarkEnd w:id="318"/>
      <w:bookmarkEnd w:id="319"/>
      <w:bookmarkEnd w:id="320"/>
    </w:p>
    <w:p w14:paraId="042C1964" w14:textId="0ACE27B2" w:rsidR="00195D3C" w:rsidRDefault="003B3330" w:rsidP="00CD4CB1">
      <w:pPr>
        <w:pStyle w:val="GPSL2numberedclause"/>
        <w:rPr>
          <w:rFonts w:eastAsia="Arial"/>
        </w:rPr>
      </w:pPr>
      <w:bookmarkStart w:id="321" w:name="_heading=h.3wesuj1n0cbu" w:colFirst="0" w:colLast="0"/>
      <w:bookmarkStart w:id="322" w:name="_Ref188446649"/>
      <w:bookmarkEnd w:id="321"/>
      <w:r>
        <w:rPr>
          <w:rFonts w:eastAsia="Arial"/>
        </w:rPr>
        <w:lastRenderedPageBreak/>
        <w:t xml:space="preserve">During the Contract Period the </w:t>
      </w:r>
      <w:r w:rsidR="000111F7">
        <w:rPr>
          <w:rFonts w:eastAsia="Arial"/>
        </w:rPr>
        <w:t xml:space="preserve">Supplier </w:t>
      </w:r>
      <w:r>
        <w:rPr>
          <w:rFonts w:eastAsia="Arial"/>
        </w:rPr>
        <w:t>shall notify the Buyer as soon as reasonably practicable if</w:t>
      </w:r>
      <w:r w:rsidR="00195D3C">
        <w:rPr>
          <w:rFonts w:eastAsia="Arial"/>
        </w:rPr>
        <w:t>:</w:t>
      </w:r>
      <w:bookmarkEnd w:id="322"/>
      <w:r w:rsidR="00195D3C">
        <w:rPr>
          <w:rFonts w:eastAsia="Arial"/>
        </w:rPr>
        <w:t xml:space="preserve"> </w:t>
      </w:r>
    </w:p>
    <w:p w14:paraId="4A53A451" w14:textId="7B866A6D" w:rsidR="00195D3C" w:rsidRDefault="003B3330" w:rsidP="00CD4CB1">
      <w:pPr>
        <w:pStyle w:val="GPSL3numberedclause"/>
        <w:rPr>
          <w:rFonts w:eastAsia="Arial"/>
        </w:rPr>
      </w:pPr>
      <w:bookmarkStart w:id="323" w:name="_Ref188446614"/>
      <w:r>
        <w:rPr>
          <w:rFonts w:eastAsia="Arial"/>
        </w:rPr>
        <w:t>the Supplier considers</w:t>
      </w:r>
      <w:r w:rsidR="000111F7">
        <w:rPr>
          <w:rFonts w:eastAsia="Arial"/>
        </w:rPr>
        <w:t xml:space="preserve"> </w:t>
      </w:r>
      <w:r>
        <w:rPr>
          <w:rFonts w:eastAsia="Arial"/>
        </w:rPr>
        <w:t xml:space="preserve">that an exclusion ground within the Procurement Act 2023 and any associated </w:t>
      </w:r>
      <w:r w:rsidR="1D6B1914" w:rsidRPr="7D272026">
        <w:rPr>
          <w:rFonts w:eastAsia="Arial"/>
        </w:rPr>
        <w:t>r</w:t>
      </w:r>
      <w:r w:rsidR="030B48A2" w:rsidRPr="7D272026">
        <w:rPr>
          <w:rFonts w:eastAsia="Arial"/>
        </w:rPr>
        <w:t>egulations</w:t>
      </w:r>
      <w:r>
        <w:rPr>
          <w:rFonts w:eastAsia="Arial"/>
        </w:rPr>
        <w:t xml:space="preserve"> applies to t</w:t>
      </w:r>
      <w:r w:rsidR="00641E5A">
        <w:rPr>
          <w:rFonts w:eastAsia="Arial"/>
        </w:rPr>
        <w:t>he Supplier</w:t>
      </w:r>
      <w:r>
        <w:rPr>
          <w:rFonts w:eastAsia="Arial"/>
        </w:rPr>
        <w:t xml:space="preserve">, including where the Supplier is put on the debarment list or becomes an excluded or excludable supplier by virtue of any associated persons or subcontractors where </w:t>
      </w:r>
      <w:r w:rsidR="00195D3C">
        <w:rPr>
          <w:rFonts w:eastAsia="Arial"/>
        </w:rPr>
        <w:t>information relating to such was provided under Section 28 of the Procurement Act 2023; and</w:t>
      </w:r>
      <w:r w:rsidR="00517BA0">
        <w:rPr>
          <w:rFonts w:eastAsia="Arial"/>
        </w:rPr>
        <w:t>/or</w:t>
      </w:r>
      <w:bookmarkEnd w:id="323"/>
      <w:r w:rsidR="00195D3C">
        <w:rPr>
          <w:rFonts w:eastAsia="Arial"/>
        </w:rPr>
        <w:t xml:space="preserve"> </w:t>
      </w:r>
    </w:p>
    <w:p w14:paraId="00C9AE44" w14:textId="46463968" w:rsidR="00195D3C" w:rsidRPr="001B163A" w:rsidRDefault="1E5153FC" w:rsidP="00CD4CB1">
      <w:pPr>
        <w:pStyle w:val="GPSL3numberedclause"/>
        <w:rPr>
          <w:rFonts w:eastAsia="Arial"/>
        </w:rPr>
      </w:pPr>
      <w:bookmarkStart w:id="324" w:name="_Ref188446626"/>
      <w:r w:rsidRPr="084C1ACC">
        <w:rPr>
          <w:rFonts w:eastAsia="Arial"/>
        </w:rPr>
        <w:t>the</w:t>
      </w:r>
      <w:r w:rsidR="00517BA0">
        <w:rPr>
          <w:rFonts w:eastAsia="Arial"/>
        </w:rPr>
        <w:t xml:space="preserve">re are any changes to the Supplier's </w:t>
      </w:r>
      <w:r w:rsidR="007548A2">
        <w:rPr>
          <w:rFonts w:eastAsia="Arial"/>
        </w:rPr>
        <w:t>associated persons</w:t>
      </w:r>
      <w:r w:rsidR="00517BA0">
        <w:rPr>
          <w:rFonts w:eastAsia="Arial"/>
        </w:rPr>
        <w:t xml:space="preserve"> </w:t>
      </w:r>
      <w:r w:rsidR="297920D3" w:rsidRPr="084C1ACC">
        <w:rPr>
          <w:rFonts w:eastAsia="Arial"/>
        </w:rPr>
        <w:t>within the meaning of the Procurement Act 2023</w:t>
      </w:r>
      <w:r w:rsidR="40D4870B" w:rsidRPr="084C1ACC">
        <w:rPr>
          <w:rFonts w:eastAsia="Arial"/>
        </w:rPr>
        <w:t>.</w:t>
      </w:r>
      <w:bookmarkEnd w:id="324"/>
    </w:p>
    <w:p w14:paraId="3081111D" w14:textId="3316CC69" w:rsidR="00641E5A" w:rsidRPr="00641E5A" w:rsidRDefault="00641E5A" w:rsidP="00CD4CB1">
      <w:pPr>
        <w:pStyle w:val="GPSL2numberedclause"/>
        <w:rPr>
          <w:rFonts w:eastAsia="Arial"/>
        </w:rPr>
      </w:pPr>
      <w:bookmarkStart w:id="325" w:name="_Ref188446655"/>
      <w:r w:rsidRPr="5E17ED9A">
        <w:rPr>
          <w:rFonts w:eastAsia="Arial"/>
        </w:rPr>
        <w:t xml:space="preserve">If the Supplier notifies the Buyer in accordance with Clause </w:t>
      </w:r>
      <w:r w:rsidR="003C2AEE" w:rsidRPr="006A1EBB">
        <w:rPr>
          <w:rFonts w:eastAsia="Arial"/>
        </w:rPr>
        <w:fldChar w:fldCharType="begin"/>
      </w:r>
      <w:r w:rsidR="003C2AEE" w:rsidRPr="006A1EBB">
        <w:rPr>
          <w:rFonts w:eastAsia="Arial"/>
        </w:rPr>
        <w:instrText xml:space="preserve"> REF _Ref188446614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31.1.1</w:t>
      </w:r>
      <w:r w:rsidR="003C2AEE" w:rsidRPr="006A1EBB">
        <w:rPr>
          <w:rFonts w:eastAsia="Arial"/>
        </w:rPr>
        <w:fldChar w:fldCharType="end"/>
      </w:r>
      <w:r w:rsidRPr="5E17ED9A">
        <w:rPr>
          <w:rFonts w:eastAsia="Arial"/>
        </w:rPr>
        <w:t xml:space="preserve"> then the Supplier must promptly provide any information the Buyer </w:t>
      </w:r>
      <w:r w:rsidR="00D273C3" w:rsidRPr="5E17ED9A">
        <w:rPr>
          <w:rFonts w:eastAsia="Arial"/>
        </w:rPr>
        <w:t xml:space="preserve">reasonably </w:t>
      </w:r>
      <w:r w:rsidRPr="5E17ED9A">
        <w:rPr>
          <w:rFonts w:eastAsia="Arial"/>
        </w:rPr>
        <w:t>requests in relation to the notification, including information to support an assessment of whether the circumstances giving rise to the exclusion ground are continuing or likely to occur again.</w:t>
      </w:r>
      <w:bookmarkEnd w:id="325"/>
      <w:r w:rsidRPr="5E17ED9A">
        <w:rPr>
          <w:rFonts w:eastAsia="Arial"/>
        </w:rPr>
        <w:t xml:space="preserve"> </w:t>
      </w:r>
    </w:p>
    <w:p w14:paraId="5700624D" w14:textId="56C212E7" w:rsidR="00195D3C" w:rsidRPr="001B163A" w:rsidRDefault="00195D3C" w:rsidP="00CD4CB1">
      <w:pPr>
        <w:pStyle w:val="GPSL2numberedclause"/>
        <w:rPr>
          <w:rFonts w:eastAsia="Arial"/>
        </w:rPr>
      </w:pPr>
      <w:bookmarkStart w:id="326" w:name="_Ref188446662"/>
      <w:r w:rsidRPr="002968DD">
        <w:rPr>
          <w:rFonts w:eastAsia="Arial"/>
        </w:rPr>
        <w:t xml:space="preserve">If the Supplier notifies the Buyer in accordance with Clause </w:t>
      </w:r>
      <w:r w:rsidR="003C2AEE" w:rsidRPr="006A1EBB">
        <w:rPr>
          <w:rFonts w:eastAsia="Arial"/>
        </w:rPr>
        <w:fldChar w:fldCharType="begin"/>
      </w:r>
      <w:r w:rsidR="003C2AEE" w:rsidRPr="006A1EBB">
        <w:rPr>
          <w:rFonts w:eastAsia="Arial"/>
        </w:rPr>
        <w:instrText xml:space="preserve"> REF _Ref188446626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31.1.2</w:t>
      </w:r>
      <w:r w:rsidR="003C2AEE" w:rsidRPr="006A1EBB">
        <w:rPr>
          <w:rFonts w:eastAsia="Arial"/>
        </w:rPr>
        <w:fldChar w:fldCharType="end"/>
      </w:r>
      <w:r>
        <w:rPr>
          <w:rFonts w:eastAsia="Arial"/>
        </w:rPr>
        <w:t xml:space="preserve"> above then the Supplier must </w:t>
      </w:r>
      <w:r w:rsidR="00641E5A">
        <w:rPr>
          <w:rFonts w:eastAsia="Arial"/>
        </w:rPr>
        <w:t xml:space="preserve">promptly </w:t>
      </w:r>
      <w:r>
        <w:rPr>
          <w:rFonts w:eastAsia="Arial"/>
        </w:rPr>
        <w:t xml:space="preserve">provide any information </w:t>
      </w:r>
      <w:r w:rsidR="007548A2">
        <w:rPr>
          <w:rFonts w:eastAsia="Arial"/>
        </w:rPr>
        <w:t xml:space="preserve">reasonably </w:t>
      </w:r>
      <w:r>
        <w:rPr>
          <w:rFonts w:eastAsia="Arial"/>
        </w:rPr>
        <w:t xml:space="preserve">requested by the Buyer in relation to the </w:t>
      </w:r>
      <w:r w:rsidR="00D273C3">
        <w:rPr>
          <w:rFonts w:eastAsia="Arial"/>
        </w:rPr>
        <w:t xml:space="preserve">change to the Supplier's </w:t>
      </w:r>
      <w:r>
        <w:rPr>
          <w:rFonts w:eastAsia="Arial"/>
        </w:rPr>
        <w:t>associated persons, including any information set out in the Procurement Regulations 2024.</w:t>
      </w:r>
      <w:bookmarkEnd w:id="326"/>
      <w:r>
        <w:rPr>
          <w:rFonts w:eastAsia="Arial"/>
        </w:rPr>
        <w:t xml:space="preserve"> </w:t>
      </w:r>
    </w:p>
    <w:p w14:paraId="3929472D" w14:textId="73274265" w:rsidR="00195D3C" w:rsidRDefault="00195D3C" w:rsidP="00CD4CB1">
      <w:pPr>
        <w:pStyle w:val="GPSL2numberedclause"/>
        <w:rPr>
          <w:rFonts w:eastAsia="Arial"/>
        </w:rPr>
      </w:pPr>
      <w:bookmarkStart w:id="327" w:name="_Ref188446695"/>
      <w:r w:rsidRPr="002968DD">
        <w:rPr>
          <w:rFonts w:eastAsia="Arial"/>
        </w:rPr>
        <w:t xml:space="preserve">The Buyer may terminate this Contract </w:t>
      </w:r>
      <w:r w:rsidR="002968DD">
        <w:rPr>
          <w:rFonts w:eastAsia="Arial"/>
        </w:rPr>
        <w:t>if</w:t>
      </w:r>
      <w:r w:rsidR="00641E5A">
        <w:rPr>
          <w:rFonts w:eastAsia="Arial"/>
        </w:rPr>
        <w:t>:</w:t>
      </w:r>
      <w:bookmarkEnd w:id="327"/>
    </w:p>
    <w:p w14:paraId="7E6F3073" w14:textId="1AD288B5" w:rsidR="00195D3C" w:rsidRDefault="00195D3C" w:rsidP="00CD4CB1">
      <w:pPr>
        <w:pStyle w:val="GPSL3numberedclause"/>
        <w:rPr>
          <w:rFonts w:eastAsia="Arial"/>
        </w:rPr>
      </w:pPr>
      <w:r w:rsidRPr="50D8285D">
        <w:rPr>
          <w:rFonts w:eastAsia="Arial"/>
        </w:rPr>
        <w:t xml:space="preserve">the Supplier has failed to provide notification under Clause </w:t>
      </w:r>
      <w:r w:rsidR="003C2AEE" w:rsidRPr="006A1EBB">
        <w:rPr>
          <w:rFonts w:eastAsia="Arial"/>
        </w:rPr>
        <w:fldChar w:fldCharType="begin"/>
      </w:r>
      <w:r w:rsidR="003C2AEE" w:rsidRPr="006A1EBB">
        <w:rPr>
          <w:rFonts w:eastAsia="Arial"/>
        </w:rPr>
        <w:instrText xml:space="preserve"> REF _Ref188446614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31.1.1</w:t>
      </w:r>
      <w:r w:rsidR="003C2AEE" w:rsidRPr="006A1EBB">
        <w:rPr>
          <w:rFonts w:eastAsia="Arial"/>
        </w:rPr>
        <w:fldChar w:fldCharType="end"/>
      </w:r>
      <w:r w:rsidRPr="50D8285D">
        <w:rPr>
          <w:rFonts w:eastAsia="Arial"/>
        </w:rPr>
        <w:t xml:space="preserve"> </w:t>
      </w:r>
      <w:r w:rsidR="007C0104">
        <w:rPr>
          <w:rFonts w:eastAsia="Arial"/>
        </w:rPr>
        <w:t xml:space="preserve">as soon as reasonably practicable </w:t>
      </w:r>
      <w:r w:rsidR="006906ED">
        <w:rPr>
          <w:rFonts w:eastAsia="Arial"/>
        </w:rPr>
        <w:t>after</w:t>
      </w:r>
      <w:r w:rsidR="007C0104">
        <w:rPr>
          <w:rFonts w:eastAsia="Arial"/>
        </w:rPr>
        <w:t xml:space="preserve"> the Supplier become aware that an exclusion ground within the Procurement Act 2023 and any associated </w:t>
      </w:r>
      <w:r w:rsidR="1C568326">
        <w:rPr>
          <w:rFonts w:eastAsia="Arial"/>
        </w:rPr>
        <w:t>r</w:t>
      </w:r>
      <w:r w:rsidR="7CCF1370">
        <w:rPr>
          <w:rFonts w:eastAsia="Arial"/>
        </w:rPr>
        <w:t>egulations</w:t>
      </w:r>
      <w:r w:rsidR="007C0104">
        <w:rPr>
          <w:rFonts w:eastAsia="Arial"/>
        </w:rPr>
        <w:t xml:space="preserve"> does or may apply to the Supplier</w:t>
      </w:r>
      <w:r w:rsidRPr="50D8285D">
        <w:rPr>
          <w:rFonts w:eastAsia="Arial"/>
        </w:rPr>
        <w:t xml:space="preserve">; </w:t>
      </w:r>
    </w:p>
    <w:p w14:paraId="6DB5BC5E" w14:textId="65B4F43D" w:rsidR="007C0104" w:rsidRPr="007C0104" w:rsidRDefault="007C0104" w:rsidP="00CD4CB1">
      <w:pPr>
        <w:pStyle w:val="GPSL3numberedclause"/>
        <w:rPr>
          <w:rFonts w:eastAsia="Arial"/>
        </w:rPr>
      </w:pPr>
      <w:r w:rsidRPr="007C0104">
        <w:t>the Supplier has failed to prov</w:t>
      </w:r>
      <w:r w:rsidR="001755E7">
        <w:t xml:space="preserve">ide notification under Clause </w:t>
      </w:r>
      <w:r w:rsidR="003C2AEE" w:rsidRPr="006A1EBB">
        <w:fldChar w:fldCharType="begin"/>
      </w:r>
      <w:r w:rsidR="003C2AEE" w:rsidRPr="006A1EBB">
        <w:instrText xml:space="preserve"> REF _Ref188446626 \r \h </w:instrText>
      </w:r>
      <w:r w:rsidR="006A1EBB">
        <w:instrText xml:space="preserve"> \* MERGEFORMAT </w:instrText>
      </w:r>
      <w:r w:rsidR="003C2AEE" w:rsidRPr="006A1EBB">
        <w:fldChar w:fldCharType="separate"/>
      </w:r>
      <w:r w:rsidR="00B92265">
        <w:t>31.1.2</w:t>
      </w:r>
      <w:r w:rsidR="003C2AEE" w:rsidRPr="006A1EBB">
        <w:fldChar w:fldCharType="end"/>
      </w:r>
      <w:r w:rsidRPr="007C0104">
        <w:t xml:space="preserve"> as soon as reasonably practicable </w:t>
      </w:r>
      <w:r w:rsidR="006906ED">
        <w:t>after</w:t>
      </w:r>
      <w:r w:rsidRPr="007C0104">
        <w:t xml:space="preserve"> the Supplier becoming aware of any changes to the Supplier's associated persons within the meaning of the Procurement Act 2023</w:t>
      </w:r>
      <w:r>
        <w:t>; and/or</w:t>
      </w:r>
    </w:p>
    <w:p w14:paraId="02FB1234" w14:textId="13F47995" w:rsidR="002968DD" w:rsidRPr="001B163A" w:rsidRDefault="00F3612A" w:rsidP="00CD4CB1">
      <w:pPr>
        <w:pStyle w:val="GPSL3numberedclause"/>
        <w:rPr>
          <w:rFonts w:eastAsia="Arial"/>
        </w:rPr>
      </w:pPr>
      <w:r w:rsidRPr="00F3612A">
        <w:rPr>
          <w:rFonts w:eastAsia="Arial"/>
        </w:rPr>
        <w:t>any notification or information provided</w:t>
      </w:r>
      <w:r>
        <w:rPr>
          <w:rFonts w:eastAsia="Arial"/>
        </w:rPr>
        <w:t xml:space="preserve"> by the Supplier under Clause </w:t>
      </w:r>
      <w:r w:rsidR="003C2AEE" w:rsidRPr="006A1EBB">
        <w:rPr>
          <w:rFonts w:eastAsia="Arial"/>
        </w:rPr>
        <w:fldChar w:fldCharType="begin"/>
      </w:r>
      <w:r w:rsidR="003C2AEE" w:rsidRPr="006A1EBB">
        <w:rPr>
          <w:rFonts w:eastAsia="Arial"/>
        </w:rPr>
        <w:instrText xml:space="preserve"> REF _Ref188446649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31.1</w:t>
      </w:r>
      <w:r w:rsidR="003C2AEE" w:rsidRPr="006A1EBB">
        <w:rPr>
          <w:rFonts w:eastAsia="Arial"/>
        </w:rPr>
        <w:fldChar w:fldCharType="end"/>
      </w:r>
      <w:r w:rsidRPr="006A1EBB">
        <w:rPr>
          <w:rFonts w:eastAsia="Arial"/>
        </w:rPr>
        <w:t xml:space="preserve">, </w:t>
      </w:r>
      <w:r w:rsidR="003C2AEE" w:rsidRPr="006A1EBB">
        <w:rPr>
          <w:rFonts w:eastAsia="Arial"/>
        </w:rPr>
        <w:fldChar w:fldCharType="begin"/>
      </w:r>
      <w:r w:rsidR="003C2AEE" w:rsidRPr="006A1EBB">
        <w:rPr>
          <w:rFonts w:eastAsia="Arial"/>
        </w:rPr>
        <w:instrText xml:space="preserve"> REF _Ref188446655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31.2</w:t>
      </w:r>
      <w:r w:rsidR="003C2AEE" w:rsidRPr="006A1EBB">
        <w:rPr>
          <w:rFonts w:eastAsia="Arial"/>
        </w:rPr>
        <w:fldChar w:fldCharType="end"/>
      </w:r>
      <w:r>
        <w:rPr>
          <w:rFonts w:eastAsia="Arial"/>
        </w:rPr>
        <w:t xml:space="preserve"> and/or </w:t>
      </w:r>
      <w:r w:rsidR="003C2AEE" w:rsidRPr="006A1EBB">
        <w:rPr>
          <w:rFonts w:eastAsia="Arial"/>
        </w:rPr>
        <w:fldChar w:fldCharType="begin"/>
      </w:r>
      <w:r w:rsidR="003C2AEE" w:rsidRPr="006A1EBB">
        <w:rPr>
          <w:rFonts w:eastAsia="Arial"/>
        </w:rPr>
        <w:instrText xml:space="preserve"> REF _Ref188446662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31.3</w:t>
      </w:r>
      <w:r w:rsidR="003C2AEE" w:rsidRPr="006A1EBB">
        <w:rPr>
          <w:rFonts w:eastAsia="Arial"/>
        </w:rPr>
        <w:fldChar w:fldCharType="end"/>
      </w:r>
      <w:r w:rsidRPr="00F3612A">
        <w:rPr>
          <w:rFonts w:eastAsia="Arial"/>
        </w:rPr>
        <w:t xml:space="preserve"> is incomplete, inaccurate or misleading</w:t>
      </w:r>
      <w:r>
        <w:rPr>
          <w:rFonts w:eastAsia="Arial"/>
        </w:rPr>
        <w:t>,</w:t>
      </w:r>
    </w:p>
    <w:p w14:paraId="02EF62A4" w14:textId="1D4BA8A6" w:rsidR="002968DD" w:rsidRPr="006A1EBB" w:rsidRDefault="002968DD" w:rsidP="00CD4CB1">
      <w:pPr>
        <w:pStyle w:val="Body2"/>
        <w:rPr>
          <w:rFonts w:eastAsia="Arial" w:cs="Arial"/>
        </w:rPr>
      </w:pPr>
      <w:r w:rsidRPr="006A1EBB">
        <w:rPr>
          <w:rFonts w:eastAsia="Arial" w:cs="Arial"/>
        </w:rPr>
        <w:t xml:space="preserve">and the consequences of termination set out in Clause </w:t>
      </w:r>
      <w:r w:rsidR="003C2AEE" w:rsidRPr="006A1EBB">
        <w:rPr>
          <w:rFonts w:eastAsia="Arial" w:cs="Arial"/>
        </w:rPr>
        <w:fldChar w:fldCharType="begin"/>
      </w:r>
      <w:r w:rsidR="003C2AEE" w:rsidRPr="006A1EBB">
        <w:rPr>
          <w:rFonts w:eastAsia="Arial" w:cs="Arial"/>
        </w:rPr>
        <w:instrText xml:space="preserve"> REF _Ref188443358 \r \h </w:instrText>
      </w:r>
      <w:r w:rsidR="006A1EBB">
        <w:rPr>
          <w:rFonts w:eastAsia="Arial" w:cs="Arial"/>
        </w:rPr>
        <w:instrText xml:space="preserve"> \* MERGEFORMAT </w:instrText>
      </w:r>
      <w:r w:rsidR="003C2AEE" w:rsidRPr="006A1EBB">
        <w:rPr>
          <w:rFonts w:eastAsia="Arial" w:cs="Arial"/>
        </w:rPr>
      </w:r>
      <w:r w:rsidR="003C2AEE" w:rsidRPr="006A1EBB">
        <w:rPr>
          <w:rFonts w:eastAsia="Arial" w:cs="Arial"/>
        </w:rPr>
        <w:fldChar w:fldCharType="separate"/>
      </w:r>
      <w:r w:rsidR="00B92265">
        <w:rPr>
          <w:rFonts w:eastAsia="Arial" w:cs="Arial"/>
        </w:rPr>
        <w:t>14.5.1</w:t>
      </w:r>
      <w:r w:rsidR="003C2AEE" w:rsidRPr="006A1EBB">
        <w:rPr>
          <w:rFonts w:eastAsia="Arial" w:cs="Arial"/>
        </w:rPr>
        <w:fldChar w:fldCharType="end"/>
      </w:r>
      <w:r w:rsidRPr="006A1EBB">
        <w:rPr>
          <w:rFonts w:eastAsia="Arial" w:cs="Arial"/>
        </w:rPr>
        <w:t xml:space="preserve"> shall apply.</w:t>
      </w:r>
    </w:p>
    <w:p w14:paraId="5C52FAD6" w14:textId="31230C00" w:rsidR="00F3612A" w:rsidRPr="00F3612A" w:rsidRDefault="0067622D" w:rsidP="00CD4CB1">
      <w:pPr>
        <w:pStyle w:val="GPSL2numberedclause"/>
        <w:rPr>
          <w:rFonts w:eastAsia="Arial"/>
          <w:b/>
        </w:rPr>
      </w:pPr>
      <w:bookmarkStart w:id="328" w:name="_heading=h.gwfy5ktt3r29"/>
      <w:bookmarkStart w:id="329" w:name="_heading=h.27wkyq6d0knc"/>
      <w:bookmarkStart w:id="330" w:name="_heading=h.zh7apous9cyw"/>
      <w:bookmarkStart w:id="331" w:name="_heading=h.pyk2e3rvwcjb"/>
      <w:bookmarkStart w:id="332" w:name="_heading=h.f77x5puh550x"/>
      <w:bookmarkStart w:id="333" w:name="_heading=h.fbcaxm5plkyc"/>
      <w:bookmarkStart w:id="334" w:name="_heading=h.gmo508elgurw"/>
      <w:bookmarkStart w:id="335" w:name="_heading=h.1kq8cuhi7my5"/>
      <w:bookmarkStart w:id="336" w:name="_heading=h.h1v79pdev8b9"/>
      <w:bookmarkStart w:id="337" w:name="_heading=h.7pswptkuzgl"/>
      <w:bookmarkStart w:id="338" w:name="_heading=h.sxuavajy43zv"/>
      <w:bookmarkStart w:id="339" w:name="_heading=h.o990s21m82tz"/>
      <w:bookmarkStart w:id="340" w:name="_heading=h.7ixmohiyznn8"/>
      <w:bookmarkStart w:id="341" w:name="_heading=h.ypj19jn8giib"/>
      <w:bookmarkStart w:id="342" w:name="_heading=h.xts2eklvt11z"/>
      <w:bookmarkStart w:id="343" w:name="_heading=h.rqx3w4artmnj"/>
      <w:bookmarkStart w:id="344" w:name="_heading=h.gqof8x6x6qdg"/>
      <w:bookmarkStart w:id="345" w:name="_heading=h.n8hoj08nbiy8"/>
      <w:bookmarkStart w:id="346" w:name="_heading=h.5im2po9d9f8e"/>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5E45AE30">
        <w:rPr>
          <w:rFonts w:eastAsia="Arial"/>
        </w:rPr>
        <w:t xml:space="preserve">Clause </w:t>
      </w:r>
      <w:r w:rsidR="003C2AEE" w:rsidRPr="006A1EBB">
        <w:rPr>
          <w:rFonts w:eastAsia="Arial"/>
        </w:rPr>
        <w:fldChar w:fldCharType="begin"/>
      </w:r>
      <w:r w:rsidR="003C2AEE" w:rsidRPr="006A1EBB">
        <w:rPr>
          <w:rFonts w:eastAsia="Arial"/>
        </w:rPr>
        <w:instrText xml:space="preserve"> REF _Ref188446695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31.4</w:t>
      </w:r>
      <w:r w:rsidR="003C2AEE" w:rsidRPr="006A1EBB">
        <w:rPr>
          <w:rFonts w:eastAsia="Arial"/>
        </w:rPr>
        <w:fldChar w:fldCharType="end"/>
      </w:r>
      <w:r w:rsidR="00F3612A" w:rsidRPr="5E45AE30">
        <w:rPr>
          <w:rFonts w:eastAsia="Arial"/>
        </w:rPr>
        <w:t xml:space="preserve"> is without prejudice to the Buyer's rights to terminate the Contract in accordance with Clause </w:t>
      </w:r>
      <w:r w:rsidR="003C2AEE" w:rsidRPr="006A1EBB">
        <w:rPr>
          <w:rFonts w:eastAsia="Arial"/>
        </w:rPr>
        <w:fldChar w:fldCharType="begin"/>
      </w:r>
      <w:r w:rsidR="003C2AEE" w:rsidRPr="006A1EBB">
        <w:rPr>
          <w:rFonts w:eastAsia="Arial"/>
        </w:rPr>
        <w:instrText xml:space="preserve"> REF _Ref188445557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14.4.1(n)</w:t>
      </w:r>
      <w:r w:rsidR="003C2AEE" w:rsidRPr="006A1EBB">
        <w:rPr>
          <w:rFonts w:eastAsia="Arial"/>
        </w:rPr>
        <w:fldChar w:fldCharType="end"/>
      </w:r>
      <w:r w:rsidR="00F3612A" w:rsidRPr="006A1EBB">
        <w:rPr>
          <w:rFonts w:eastAsia="Arial"/>
        </w:rPr>
        <w:t>.</w:t>
      </w:r>
    </w:p>
    <w:p w14:paraId="000001CE" w14:textId="25983C6D" w:rsidR="005D31F9" w:rsidRPr="006A1EBB" w:rsidRDefault="000111F7" w:rsidP="00CD4CB1">
      <w:pPr>
        <w:pStyle w:val="GPSL1CLAUSEHEADING"/>
        <w:rPr>
          <w:rFonts w:ascii="Arial" w:hAnsi="Arial"/>
        </w:rPr>
      </w:pPr>
      <w:bookmarkStart w:id="347" w:name="_Toc188448694"/>
      <w:r w:rsidRPr="006A1EBB">
        <w:rPr>
          <w:rFonts w:ascii="Arial" w:hAnsi="Arial"/>
        </w:rPr>
        <w:t>Equality, diversity and human rights</w:t>
      </w:r>
      <w:bookmarkEnd w:id="347"/>
    </w:p>
    <w:p w14:paraId="000001CF" w14:textId="77777777" w:rsidR="005D31F9" w:rsidRDefault="000111F7" w:rsidP="00CD4CB1">
      <w:pPr>
        <w:pStyle w:val="GPSL2numberedclause"/>
        <w:rPr>
          <w:rFonts w:eastAsia="Arial"/>
        </w:rPr>
      </w:pPr>
      <w:bookmarkStart w:id="348" w:name="_heading=h.5thnam13xd0k" w:colFirst="0" w:colLast="0"/>
      <w:bookmarkEnd w:id="348"/>
      <w:r>
        <w:rPr>
          <w:rFonts w:eastAsia="Arial"/>
        </w:rPr>
        <w:lastRenderedPageBreak/>
        <w:t>The Supplier must follow all applicable equality Law when they perform their obligations under this Contract, including:</w:t>
      </w:r>
    </w:p>
    <w:p w14:paraId="000001D0" w14:textId="77777777" w:rsidR="005D31F9" w:rsidRDefault="000111F7" w:rsidP="00CD4CB1">
      <w:pPr>
        <w:pStyle w:val="GPSL3numberedclause"/>
        <w:rPr>
          <w:rFonts w:eastAsia="Arial"/>
        </w:rPr>
      </w:pPr>
      <w:bookmarkStart w:id="349" w:name="_heading=h.8uaxg9esnd3f" w:colFirst="0" w:colLast="0"/>
      <w:bookmarkEnd w:id="349"/>
      <w:r>
        <w:rPr>
          <w:rFonts w:eastAsia="Arial"/>
        </w:rPr>
        <w:t>protections against discrimination on the grounds of race, sex, gender reassignment, religion or belief, disability, sexual orientation, pregnancy, maternity, age or otherwise; and</w:t>
      </w:r>
    </w:p>
    <w:p w14:paraId="000001D1" w14:textId="77777777" w:rsidR="005D31F9" w:rsidRDefault="000111F7" w:rsidP="00CD4CB1">
      <w:pPr>
        <w:pStyle w:val="GPSL3numberedclause"/>
        <w:rPr>
          <w:rFonts w:eastAsia="Arial"/>
        </w:rPr>
      </w:pPr>
      <w:bookmarkStart w:id="350" w:name="_heading=h.m2hd3q4yopbp" w:colFirst="0" w:colLast="0"/>
      <w:bookmarkEnd w:id="350"/>
      <w:r>
        <w:rPr>
          <w:rFonts w:eastAsia="Arial"/>
        </w:rPr>
        <w:t>any other requirements and instructions which the Buyer reasonably imposes related to equality Law.</w:t>
      </w:r>
    </w:p>
    <w:p w14:paraId="000001D2" w14:textId="17DD07D4" w:rsidR="005D31F9" w:rsidRDefault="000111F7" w:rsidP="00CD4CB1">
      <w:pPr>
        <w:pStyle w:val="GPSL2numberedclause"/>
        <w:rPr>
          <w:rFonts w:eastAsia="Arial"/>
        </w:rPr>
      </w:pPr>
      <w:bookmarkStart w:id="351" w:name="_heading=h.nzbzeola79r6" w:colFirst="0" w:colLast="0"/>
      <w:bookmarkEnd w:id="351"/>
      <w:r>
        <w:rPr>
          <w:rFonts w:eastAsia="Arial"/>
        </w:rPr>
        <w:t xml:space="preserve">The Supplier must use all reasonable endeavours, and inform the Buyer of the steps taken, to prevent anything that </w:t>
      </w:r>
      <w:proofErr w:type="gramStart"/>
      <w:r>
        <w:rPr>
          <w:rFonts w:eastAsia="Arial"/>
        </w:rPr>
        <w:t>is considered to be</w:t>
      </w:r>
      <w:proofErr w:type="gramEnd"/>
      <w:r>
        <w:rPr>
          <w:rFonts w:eastAsia="Arial"/>
        </w:rPr>
        <w:t xml:space="preserve"> unlawful discrimination by any court or tribunal, or the Equality and Human Rights Commission (or any successor organisation) when working on this Contract.</w:t>
      </w:r>
    </w:p>
    <w:p w14:paraId="000001D3" w14:textId="77777777" w:rsidR="005D31F9" w:rsidRPr="006A1EBB" w:rsidRDefault="000111F7" w:rsidP="00CD4CB1">
      <w:pPr>
        <w:pStyle w:val="GPSL1CLAUSEHEADING"/>
        <w:rPr>
          <w:rFonts w:ascii="Arial" w:hAnsi="Arial"/>
        </w:rPr>
      </w:pPr>
      <w:bookmarkStart w:id="352" w:name="_Toc188448695"/>
      <w:r w:rsidRPr="006A1EBB">
        <w:rPr>
          <w:rFonts w:ascii="Arial" w:hAnsi="Arial"/>
        </w:rPr>
        <w:t>Health and safety</w:t>
      </w:r>
      <w:bookmarkEnd w:id="352"/>
      <w:r w:rsidRPr="006A1EBB">
        <w:rPr>
          <w:rFonts w:ascii="Arial" w:hAnsi="Arial"/>
        </w:rPr>
        <w:t xml:space="preserve"> </w:t>
      </w:r>
    </w:p>
    <w:p w14:paraId="000001D4" w14:textId="77777777" w:rsidR="005D31F9" w:rsidRDefault="000111F7" w:rsidP="00CD4CB1">
      <w:pPr>
        <w:pStyle w:val="GPSL2numberedclause"/>
        <w:rPr>
          <w:rFonts w:eastAsia="Arial"/>
        </w:rPr>
      </w:pPr>
      <w:bookmarkStart w:id="353" w:name="_heading=h.xzauc85veobx" w:colFirst="0" w:colLast="0"/>
      <w:bookmarkEnd w:id="353"/>
      <w:r>
        <w:rPr>
          <w:rFonts w:eastAsia="Arial"/>
        </w:rPr>
        <w:t>The Supplier must perform its obligations meeting the requirements of:</w:t>
      </w:r>
    </w:p>
    <w:p w14:paraId="000001D5" w14:textId="77777777" w:rsidR="005D31F9" w:rsidRDefault="000111F7" w:rsidP="00CD4CB1">
      <w:pPr>
        <w:pStyle w:val="GPSL3numberedclause"/>
        <w:rPr>
          <w:rFonts w:eastAsia="Arial"/>
        </w:rPr>
      </w:pPr>
      <w:bookmarkStart w:id="354" w:name="_heading=h.iyuaba7tai6d" w:colFirst="0" w:colLast="0"/>
      <w:bookmarkEnd w:id="354"/>
      <w:r>
        <w:rPr>
          <w:rFonts w:eastAsia="Arial"/>
        </w:rPr>
        <w:t>all applicable Law regarding health and safety; and</w:t>
      </w:r>
    </w:p>
    <w:p w14:paraId="000001D6" w14:textId="77777777" w:rsidR="005D31F9" w:rsidRDefault="000111F7" w:rsidP="00CD4CB1">
      <w:pPr>
        <w:pStyle w:val="GPSL3numberedclause"/>
        <w:rPr>
          <w:rFonts w:eastAsia="Arial"/>
        </w:rPr>
      </w:pPr>
      <w:bookmarkStart w:id="355" w:name="_heading=h.t0rw7huykz0" w:colFirst="0" w:colLast="0"/>
      <w:bookmarkEnd w:id="355"/>
      <w:r>
        <w:rPr>
          <w:rFonts w:eastAsia="Arial"/>
        </w:rPr>
        <w:t>the Buyer’s current health and safety policy while at the Buyer’s Premises, as provided to the Supplier.</w:t>
      </w:r>
    </w:p>
    <w:p w14:paraId="000001D7" w14:textId="77777777" w:rsidR="005D31F9" w:rsidRDefault="000111F7" w:rsidP="00CD4CB1">
      <w:pPr>
        <w:pStyle w:val="GPSL2numberedclause"/>
        <w:rPr>
          <w:rFonts w:eastAsia="Arial"/>
        </w:rPr>
      </w:pPr>
      <w:bookmarkStart w:id="356" w:name="_heading=h.q6jpwgwwqlvr" w:colFirst="0" w:colLast="0"/>
      <w:bookmarkEnd w:id="356"/>
      <w:r>
        <w:rPr>
          <w:rFonts w:eastAsia="Arial"/>
        </w:rPr>
        <w:t xml:space="preserve">The Supplier and the Buyer must as soon as possible notify the other of any health and safety incidents or material hazards they’re aware of at the Buyer Premises that relate to the performance of this Contract. </w:t>
      </w:r>
    </w:p>
    <w:p w14:paraId="000001D8" w14:textId="77777777" w:rsidR="005D31F9" w:rsidRPr="006A1EBB" w:rsidRDefault="000111F7" w:rsidP="00CD4CB1">
      <w:pPr>
        <w:pStyle w:val="GPSL1CLAUSEHEADING"/>
        <w:rPr>
          <w:rFonts w:ascii="Arial" w:hAnsi="Arial"/>
        </w:rPr>
      </w:pPr>
      <w:bookmarkStart w:id="357" w:name="_Toc188448696"/>
      <w:r w:rsidRPr="006A1EBB">
        <w:rPr>
          <w:rFonts w:ascii="Arial" w:hAnsi="Arial"/>
        </w:rPr>
        <w:t>Environment</w:t>
      </w:r>
      <w:bookmarkEnd w:id="357"/>
    </w:p>
    <w:p w14:paraId="000001D9" w14:textId="77777777" w:rsidR="005D31F9" w:rsidRDefault="000111F7" w:rsidP="00CD4CB1">
      <w:pPr>
        <w:pStyle w:val="GPSL2numberedclause"/>
        <w:rPr>
          <w:rFonts w:eastAsia="Arial"/>
        </w:rPr>
      </w:pPr>
      <w:bookmarkStart w:id="358" w:name="_heading=h.3znu6d2yholt" w:colFirst="0" w:colLast="0"/>
      <w:bookmarkEnd w:id="358"/>
      <w:r>
        <w:rPr>
          <w:rFonts w:eastAsia="Arial"/>
        </w:rPr>
        <w:t>When working on Site the Supplier must perform its obligations under the Buyer’s current Environmental Policy, which the Buyer must provide.</w:t>
      </w:r>
    </w:p>
    <w:p w14:paraId="000001DA" w14:textId="77777777" w:rsidR="005D31F9" w:rsidRDefault="000111F7" w:rsidP="00CD4CB1">
      <w:pPr>
        <w:pStyle w:val="GPSL2numberedclause"/>
        <w:rPr>
          <w:rFonts w:eastAsia="Arial"/>
        </w:rPr>
      </w:pPr>
      <w:bookmarkStart w:id="359" w:name="_heading=h.j143z9dai5bh" w:colFirst="0" w:colLast="0"/>
      <w:bookmarkEnd w:id="359"/>
      <w:r>
        <w:rPr>
          <w:rFonts w:eastAsia="Arial"/>
        </w:rPr>
        <w:t>The Supplier must ensure that Supplier Staff are aware of the Buyer’s Environmental Policy.</w:t>
      </w:r>
    </w:p>
    <w:p w14:paraId="000001DB" w14:textId="77777777" w:rsidR="005D31F9" w:rsidRPr="006A1EBB" w:rsidRDefault="000111F7" w:rsidP="00CD4CB1">
      <w:pPr>
        <w:pStyle w:val="GPSL1CLAUSEHEADING"/>
        <w:rPr>
          <w:rFonts w:ascii="Arial" w:hAnsi="Arial"/>
        </w:rPr>
      </w:pPr>
      <w:bookmarkStart w:id="360" w:name="_Toc188448697"/>
      <w:r w:rsidRPr="006A1EBB">
        <w:rPr>
          <w:rFonts w:ascii="Arial" w:hAnsi="Arial"/>
        </w:rPr>
        <w:t>Tax</w:t>
      </w:r>
      <w:bookmarkEnd w:id="360"/>
      <w:r w:rsidRPr="006A1EBB">
        <w:rPr>
          <w:rFonts w:ascii="Arial" w:hAnsi="Arial"/>
        </w:rPr>
        <w:t xml:space="preserve"> </w:t>
      </w:r>
    </w:p>
    <w:p w14:paraId="000001DC" w14:textId="77777777" w:rsidR="005D31F9" w:rsidRDefault="000111F7" w:rsidP="00CD4CB1">
      <w:pPr>
        <w:pStyle w:val="GPSL2numberedclause"/>
        <w:rPr>
          <w:rFonts w:eastAsia="Arial"/>
        </w:rPr>
      </w:pPr>
      <w:bookmarkStart w:id="361" w:name="_heading=h.tfozuork7pur" w:colFirst="0" w:colLast="0"/>
      <w:bookmarkEnd w:id="361"/>
      <w:r>
        <w:rPr>
          <w:rFonts w:eastAsia="Arial"/>
        </w:rPr>
        <w:t>The Supplier must not breach any tax or social security obligations and must enter into a binding agreement to pay any late contributions due, including where applicable, any interest or any fines. The Buyer cannot terminate this Contract where the Supplier has not paid a minor tax or social security contribution.</w:t>
      </w:r>
    </w:p>
    <w:p w14:paraId="000001DD" w14:textId="77777777" w:rsidR="005D31F9" w:rsidRDefault="000111F7" w:rsidP="00CD4CB1">
      <w:pPr>
        <w:pStyle w:val="GPSL2numberedclause"/>
        <w:rPr>
          <w:rFonts w:eastAsia="Arial"/>
        </w:rPr>
      </w:pPr>
      <w:bookmarkStart w:id="362" w:name="_heading=h.k239q8i91c8l" w:colFirst="0" w:colLast="0"/>
      <w:bookmarkEnd w:id="362"/>
      <w:r>
        <w:rPr>
          <w:rFonts w:eastAsia="Arial"/>
        </w:rPr>
        <w:t>Where the Charges payable under this Contract are or are likely to exceed £5 million at any point during the relevant Contract Period, and an Occasion of Tax Non-Compliance occurs, the Supplier must notify the Buyer of it within five (5) Working Days including:</w:t>
      </w:r>
    </w:p>
    <w:p w14:paraId="000001DE" w14:textId="77777777" w:rsidR="005D31F9" w:rsidRDefault="000111F7" w:rsidP="00CD4CB1">
      <w:pPr>
        <w:pStyle w:val="GPSL3numberedclause"/>
        <w:rPr>
          <w:rFonts w:eastAsia="Arial"/>
        </w:rPr>
      </w:pPr>
      <w:bookmarkStart w:id="363" w:name="_heading=h.nslzu4qdrmmd" w:colFirst="0" w:colLast="0"/>
      <w:bookmarkEnd w:id="363"/>
      <w:r>
        <w:rPr>
          <w:rFonts w:eastAsia="Arial"/>
        </w:rPr>
        <w:lastRenderedPageBreak/>
        <w:t>the steps that the Supplier is taking to address the Occasion of Tax Non-Compliance and any mitigating factors that it considers relevant; and</w:t>
      </w:r>
    </w:p>
    <w:p w14:paraId="000001DF" w14:textId="77777777" w:rsidR="005D31F9" w:rsidRDefault="000111F7" w:rsidP="00CD4CB1">
      <w:pPr>
        <w:pStyle w:val="GPSL3numberedclause"/>
        <w:rPr>
          <w:rFonts w:eastAsia="Arial"/>
        </w:rPr>
      </w:pPr>
      <w:bookmarkStart w:id="364" w:name="_heading=h.35le2pdgj21m" w:colFirst="0" w:colLast="0"/>
      <w:bookmarkEnd w:id="364"/>
      <w:r>
        <w:rPr>
          <w:rFonts w:eastAsia="Arial"/>
        </w:rPr>
        <w:t>other information relating to the Occasion of Tax Non-Compliance that the Buyer may reasonably need.</w:t>
      </w:r>
    </w:p>
    <w:p w14:paraId="000001E0" w14:textId="77777777" w:rsidR="005D31F9" w:rsidRDefault="000111F7" w:rsidP="00CD4CB1">
      <w:pPr>
        <w:pStyle w:val="GPSL2numberedclause"/>
        <w:rPr>
          <w:rFonts w:eastAsia="Arial"/>
        </w:rPr>
      </w:pPr>
      <w:bookmarkStart w:id="365" w:name="_heading=h.m5mx1n9kdx49" w:colFirst="0" w:colLast="0"/>
      <w:bookmarkEnd w:id="365"/>
      <w:r>
        <w:rPr>
          <w:rFonts w:eastAsia="Arial"/>
        </w:rPr>
        <w:t>Where the Supplier or any Supplier Staff are liable to be taxed or to pay National Insurance contributions in the UK relating to payment received under this Contract, the Supplier must both:</w:t>
      </w:r>
    </w:p>
    <w:p w14:paraId="000001E1" w14:textId="5ACA1334" w:rsidR="005D31F9" w:rsidRDefault="000111F7" w:rsidP="00CD4CB1">
      <w:pPr>
        <w:pStyle w:val="GPSL3numberedclause"/>
        <w:rPr>
          <w:rFonts w:eastAsia="Arial"/>
        </w:rPr>
      </w:pPr>
      <w:bookmarkStart w:id="366" w:name="_heading=h.ymj90i5q771u" w:colFirst="0" w:colLast="0"/>
      <w:bookmarkStart w:id="367" w:name="_Ref188446742"/>
      <w:bookmarkEnd w:id="366"/>
      <w:r>
        <w:rPr>
          <w:rFonts w:eastAsia="Arial"/>
        </w:rPr>
        <w:t>comply with the Income Tax (Earnings and Pensions) Act 2003</w:t>
      </w:r>
      <w:r w:rsidR="00EE16C2" w:rsidRPr="00EE16C2">
        <w:rPr>
          <w:rFonts w:eastAsia="Arial"/>
        </w:rPr>
        <w:t xml:space="preserve">, the Social Security Contributions and Benefits Act </w:t>
      </w:r>
      <w:proofErr w:type="gramStart"/>
      <w:r w:rsidR="00EE16C2" w:rsidRPr="00EE16C2">
        <w:rPr>
          <w:rFonts w:eastAsia="Arial"/>
        </w:rPr>
        <w:t>1992  and</w:t>
      </w:r>
      <w:proofErr w:type="gramEnd"/>
      <w:r w:rsidR="00EE16C2" w:rsidRPr="00EE16C2">
        <w:rPr>
          <w:rFonts w:eastAsia="Arial"/>
        </w:rPr>
        <w:t xml:space="preserve"> all other statutes and regulations relating to income tax and National Insurance contributions (including IR35</w:t>
      </w:r>
      <w:r w:rsidR="00EE16C2" w:rsidRPr="006A1EBB">
        <w:rPr>
          <w:rFonts w:eastAsia="Arial"/>
        </w:rPr>
        <w:t>)</w:t>
      </w:r>
      <w:r w:rsidRPr="006A1EBB">
        <w:rPr>
          <w:rFonts w:eastAsia="Arial"/>
        </w:rPr>
        <w:t>;</w:t>
      </w:r>
      <w:r>
        <w:rPr>
          <w:rFonts w:eastAsia="Arial"/>
        </w:rPr>
        <w:t xml:space="preserve"> and</w:t>
      </w:r>
      <w:bookmarkEnd w:id="367"/>
    </w:p>
    <w:p w14:paraId="000001E2" w14:textId="77777777" w:rsidR="005D31F9" w:rsidRDefault="000111F7" w:rsidP="00CD4CB1">
      <w:pPr>
        <w:pStyle w:val="GPSL3numberedclause"/>
        <w:rPr>
          <w:rFonts w:eastAsia="Arial"/>
        </w:rPr>
      </w:pPr>
      <w:bookmarkStart w:id="368" w:name="_heading=h.7d584n1qcm54" w:colFirst="0" w:colLast="0"/>
      <w:bookmarkStart w:id="369" w:name="_Ref188445909"/>
      <w:bookmarkEnd w:id="368"/>
      <w:r>
        <w:rPr>
          <w:rFonts w:eastAsia="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bookmarkEnd w:id="369"/>
    </w:p>
    <w:p w14:paraId="0B1D5201" w14:textId="77777777" w:rsidR="00EE16C2" w:rsidRPr="00EE16C2" w:rsidRDefault="00EE16C2" w:rsidP="00512648">
      <w:pPr>
        <w:pStyle w:val="GPSL2numberedclause"/>
        <w:rPr>
          <w:rFonts w:eastAsia="Arial"/>
        </w:rPr>
      </w:pPr>
      <w:bookmarkStart w:id="370" w:name="_heading=h.tmibcpzax53s" w:colFirst="0" w:colLast="0"/>
      <w:bookmarkStart w:id="371" w:name="_Ref188446757"/>
      <w:bookmarkEnd w:id="370"/>
      <w:r w:rsidRPr="00EE16C2">
        <w:rPr>
          <w:rFonts w:eastAsia="Arial"/>
        </w:rPr>
        <w:t xml:space="preserve">At any time during the Contract Period, the Buyer may specify information that the Supplier must provide </w:t>
      </w:r>
      <w:proofErr w:type="gramStart"/>
      <w:r w:rsidRPr="00EE16C2">
        <w:rPr>
          <w:rFonts w:eastAsia="Arial"/>
        </w:rPr>
        <w:t>with regard to</w:t>
      </w:r>
      <w:proofErr w:type="gramEnd"/>
      <w:r w:rsidRPr="00EE16C2">
        <w:rPr>
          <w:rFonts w:eastAsia="Arial"/>
        </w:rPr>
        <w:t xml:space="preserve"> the Supplier, the Supplier Staff, the Workers, or the Supply Chain Intermediaries and set a deadline for responding, which:</w:t>
      </w:r>
      <w:bookmarkEnd w:id="371"/>
    </w:p>
    <w:p w14:paraId="6432E58F" w14:textId="3E829562" w:rsidR="00EE16C2" w:rsidRPr="00EE16C2" w:rsidRDefault="00EE16C2" w:rsidP="00CD4CB1">
      <w:pPr>
        <w:pStyle w:val="GPSL3numberedclause"/>
        <w:rPr>
          <w:rFonts w:eastAsia="Arial"/>
        </w:rPr>
      </w:pPr>
      <w:r w:rsidRPr="00EE16C2">
        <w:rPr>
          <w:rFonts w:eastAsia="Arial"/>
        </w:rPr>
        <w:t xml:space="preserve">demonstrates that the Supplier, Supplier Staff, Workers, or Supply Chain Intermediaries comply with the legislation specified in Clause </w:t>
      </w:r>
      <w:r w:rsidR="003C2AEE" w:rsidRPr="006A1EBB">
        <w:rPr>
          <w:rFonts w:eastAsia="Arial"/>
        </w:rPr>
        <w:fldChar w:fldCharType="begin"/>
      </w:r>
      <w:r w:rsidR="003C2AEE" w:rsidRPr="006A1EBB">
        <w:rPr>
          <w:rFonts w:eastAsia="Arial"/>
        </w:rPr>
        <w:instrText xml:space="preserve"> REF _Ref188446742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35.3.1</w:t>
      </w:r>
      <w:r w:rsidR="003C2AEE" w:rsidRPr="006A1EBB">
        <w:rPr>
          <w:rFonts w:eastAsia="Arial"/>
        </w:rPr>
        <w:fldChar w:fldCharType="end"/>
      </w:r>
      <w:r w:rsidRPr="006A1EBB">
        <w:rPr>
          <w:rFonts w:eastAsia="Arial"/>
        </w:rPr>
        <w:t>,</w:t>
      </w:r>
      <w:r w:rsidRPr="00EE16C2">
        <w:rPr>
          <w:rFonts w:eastAsia="Arial"/>
        </w:rPr>
        <w:t xml:space="preserve"> or why those requirements do not apply; and</w:t>
      </w:r>
    </w:p>
    <w:p w14:paraId="0F9D9DCE" w14:textId="30D1902C" w:rsidR="00EE16C2" w:rsidRPr="00EE16C2" w:rsidRDefault="00EE16C2" w:rsidP="00CD4CB1">
      <w:pPr>
        <w:pStyle w:val="GPSL3numberedclause"/>
        <w:rPr>
          <w:rFonts w:eastAsia="Arial"/>
        </w:rPr>
      </w:pPr>
      <w:r w:rsidRPr="00EE16C2">
        <w:rPr>
          <w:rFonts w:eastAsia="Arial"/>
        </w:rPr>
        <w:t xml:space="preserve">assists with the Buyer's due diligence, compliance, reporting, or demonstrating its compliance with any of the legislation in Clause </w:t>
      </w:r>
      <w:r w:rsidR="003C2AEE" w:rsidRPr="006A1EBB">
        <w:rPr>
          <w:rFonts w:eastAsia="Arial"/>
        </w:rPr>
        <w:fldChar w:fldCharType="begin"/>
      </w:r>
      <w:r w:rsidR="003C2AEE" w:rsidRPr="006A1EBB">
        <w:rPr>
          <w:rFonts w:eastAsia="Arial"/>
        </w:rPr>
        <w:instrText xml:space="preserve"> REF _Ref188446742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35.3.1</w:t>
      </w:r>
      <w:r w:rsidR="003C2AEE" w:rsidRPr="006A1EBB">
        <w:rPr>
          <w:rFonts w:eastAsia="Arial"/>
        </w:rPr>
        <w:fldChar w:fldCharType="end"/>
      </w:r>
      <w:r w:rsidRPr="006A1EBB">
        <w:rPr>
          <w:rFonts w:eastAsia="Arial"/>
        </w:rPr>
        <w:t>.</w:t>
      </w:r>
    </w:p>
    <w:p w14:paraId="373BDB77" w14:textId="50C842B8" w:rsidR="00EE16C2" w:rsidRPr="00EE16C2" w:rsidRDefault="00EE16C2" w:rsidP="00512648">
      <w:pPr>
        <w:pStyle w:val="GPSL2numberedclause"/>
        <w:rPr>
          <w:rFonts w:eastAsia="Arial"/>
        </w:rPr>
      </w:pPr>
      <w:r w:rsidRPr="00EE16C2">
        <w:rPr>
          <w:rFonts w:eastAsia="Arial"/>
        </w:rPr>
        <w:t xml:space="preserve">The Buyer may supply any information they receive from the Supplier under Clause </w:t>
      </w:r>
      <w:r w:rsidR="003C2AEE" w:rsidRPr="006A1EBB">
        <w:rPr>
          <w:rFonts w:eastAsia="Arial"/>
        </w:rPr>
        <w:fldChar w:fldCharType="begin"/>
      </w:r>
      <w:r w:rsidR="003C2AEE" w:rsidRPr="006A1EBB">
        <w:rPr>
          <w:rFonts w:eastAsia="Arial"/>
        </w:rPr>
        <w:instrText xml:space="preserve"> REF _Ref188446757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35.4</w:t>
      </w:r>
      <w:r w:rsidR="003C2AEE" w:rsidRPr="006A1EBB">
        <w:rPr>
          <w:rFonts w:eastAsia="Arial"/>
        </w:rPr>
        <w:fldChar w:fldCharType="end"/>
      </w:r>
      <w:r w:rsidRPr="00EE16C2">
        <w:rPr>
          <w:rFonts w:eastAsia="Arial"/>
        </w:rPr>
        <w:t xml:space="preserve"> to HMRC for revenue collection and management and for audit purposes.</w:t>
      </w:r>
    </w:p>
    <w:p w14:paraId="0D2AC784" w14:textId="337A201E" w:rsidR="00EE16C2" w:rsidRDefault="00EE16C2" w:rsidP="00512648">
      <w:pPr>
        <w:pStyle w:val="GPSL2numberedclause"/>
        <w:rPr>
          <w:rFonts w:eastAsia="Arial"/>
        </w:rPr>
      </w:pPr>
      <w:r w:rsidRPr="00EE16C2">
        <w:rPr>
          <w:rFonts w:eastAsia="Arial"/>
        </w:rPr>
        <w:t xml:space="preserve">The Supplier must inform the Buyer as soon as reasonably practicable if there any Workers or Supplier Staff providing services to the Buyer who are contracting, begin contracting, or stop contracting via an intermediary which meets one of conditions A-C set out in </w:t>
      </w:r>
      <w:r w:rsidR="005A0BD5">
        <w:rPr>
          <w:rFonts w:eastAsia="Arial"/>
        </w:rPr>
        <w:t>S</w:t>
      </w:r>
      <w:r w:rsidRPr="006A1EBB">
        <w:rPr>
          <w:rFonts w:eastAsia="Arial"/>
        </w:rPr>
        <w:t>ection</w:t>
      </w:r>
      <w:r w:rsidRPr="00EE16C2">
        <w:rPr>
          <w:rFonts w:eastAsia="Arial"/>
        </w:rPr>
        <w:t xml:space="preserve"> 61N of the Income Tax (Earnings and Pensions) Act 2003 and/or Regulation 14 of the Social Security Contributions (Intermediaries) Regulations 2000.</w:t>
      </w:r>
    </w:p>
    <w:p w14:paraId="000001E3" w14:textId="5810877E" w:rsidR="005D31F9" w:rsidRDefault="000111F7" w:rsidP="00CD4CB1">
      <w:pPr>
        <w:pStyle w:val="GPSL2numberedclause"/>
        <w:rPr>
          <w:rFonts w:eastAsia="Arial"/>
        </w:rPr>
      </w:pPr>
      <w:r>
        <w:rPr>
          <w:rFonts w:eastAsia="Arial"/>
        </w:rPr>
        <w:t>If any of the Supplier Staff are Workers who receive payment relating to the Deliverables, then the Supplier must ensure that its contract with the Worker contains the following requirements:</w:t>
      </w:r>
    </w:p>
    <w:p w14:paraId="000001E4" w14:textId="7DDC8D58" w:rsidR="005D31F9" w:rsidRDefault="000111F7" w:rsidP="00CD4CB1">
      <w:pPr>
        <w:pStyle w:val="GPSL3numberedclause"/>
        <w:rPr>
          <w:rFonts w:eastAsia="Arial"/>
        </w:rPr>
      </w:pPr>
      <w:bookmarkStart w:id="372" w:name="_heading=h.rt8vaqbwqr91" w:colFirst="0" w:colLast="0"/>
      <w:bookmarkEnd w:id="372"/>
      <w:r>
        <w:rPr>
          <w:rFonts w:eastAsia="Arial"/>
        </w:rPr>
        <w:lastRenderedPageBreak/>
        <w:t xml:space="preserve">the Buyer may, at any time during the Contract Period, request that the Worker provides information which demonstrates they comply with Clause </w:t>
      </w:r>
      <w:r w:rsidR="003C2AEE" w:rsidRPr="006A1EBB">
        <w:rPr>
          <w:rFonts w:eastAsia="Arial"/>
        </w:rPr>
        <w:fldChar w:fldCharType="begin"/>
      </w:r>
      <w:r w:rsidR="003C2AEE" w:rsidRPr="006A1EBB">
        <w:rPr>
          <w:rFonts w:eastAsia="Arial"/>
        </w:rPr>
        <w:instrText xml:space="preserve"> REF _Ref188446742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35.3.1</w:t>
      </w:r>
      <w:r w:rsidR="003C2AEE" w:rsidRPr="006A1EBB">
        <w:rPr>
          <w:rFonts w:eastAsia="Arial"/>
        </w:rPr>
        <w:fldChar w:fldCharType="end"/>
      </w:r>
      <w:r w:rsidRPr="006A1EBB">
        <w:rPr>
          <w:rFonts w:eastAsia="Arial"/>
        </w:rPr>
        <w:t>,</w:t>
      </w:r>
      <w:r>
        <w:rPr>
          <w:rFonts w:eastAsia="Arial"/>
        </w:rPr>
        <w:t xml:space="preserve"> or why those requirements do not apply, the Buyer can specify the information the Worker must provide and the deadline for responding;</w:t>
      </w:r>
    </w:p>
    <w:p w14:paraId="000001E5" w14:textId="77777777" w:rsidR="005D31F9" w:rsidRDefault="000111F7" w:rsidP="00CD4CB1">
      <w:pPr>
        <w:pStyle w:val="GPSL3numberedclause"/>
        <w:rPr>
          <w:rFonts w:eastAsia="Arial"/>
        </w:rPr>
      </w:pPr>
      <w:bookmarkStart w:id="373" w:name="_heading=h.sj4w5uosaefd" w:colFirst="0" w:colLast="0"/>
      <w:bookmarkEnd w:id="373"/>
      <w:r>
        <w:rPr>
          <w:rFonts w:eastAsia="Arial"/>
        </w:rPr>
        <w:t xml:space="preserve">the Worker’s contract may be terminated at the Buyer’s request if the Worker fails to provide the information requested by the Buyer within the time specified by the </w:t>
      </w:r>
      <w:proofErr w:type="gramStart"/>
      <w:r>
        <w:rPr>
          <w:rFonts w:eastAsia="Arial"/>
        </w:rPr>
        <w:t>Buyer;</w:t>
      </w:r>
      <w:proofErr w:type="gramEnd"/>
    </w:p>
    <w:p w14:paraId="000001E6" w14:textId="3095C7C0" w:rsidR="005D31F9" w:rsidRDefault="000111F7" w:rsidP="00CD4CB1">
      <w:pPr>
        <w:pStyle w:val="GPSL3numberedclause"/>
        <w:rPr>
          <w:rFonts w:eastAsia="Arial"/>
        </w:rPr>
      </w:pPr>
      <w:bookmarkStart w:id="374" w:name="_heading=h.fwg49b19zvcc" w:colFirst="0" w:colLast="0"/>
      <w:bookmarkEnd w:id="374"/>
      <w:r>
        <w:rPr>
          <w:rFonts w:eastAsia="Arial"/>
        </w:rPr>
        <w:t xml:space="preserve">the Worker’s contract may be terminated at the Buyer’s request if the Worker provides information which the Buyer considers isn’t good enough to demonstrate how it complies with Clause </w:t>
      </w:r>
      <w:r w:rsidR="003C2AEE" w:rsidRPr="006A1EBB">
        <w:rPr>
          <w:rFonts w:eastAsia="Arial"/>
        </w:rPr>
        <w:fldChar w:fldCharType="begin"/>
      </w:r>
      <w:r w:rsidR="003C2AEE" w:rsidRPr="006A1EBB">
        <w:rPr>
          <w:rFonts w:eastAsia="Arial"/>
        </w:rPr>
        <w:instrText xml:space="preserve"> REF _Ref188446742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35.3.1</w:t>
      </w:r>
      <w:r w:rsidR="003C2AEE" w:rsidRPr="006A1EBB">
        <w:rPr>
          <w:rFonts w:eastAsia="Arial"/>
        </w:rPr>
        <w:fldChar w:fldCharType="end"/>
      </w:r>
      <w:r>
        <w:rPr>
          <w:rFonts w:eastAsia="Arial"/>
        </w:rPr>
        <w:t xml:space="preserve"> or confirms that the Worker is not complying with those requirements; and</w:t>
      </w:r>
    </w:p>
    <w:p w14:paraId="000001E7" w14:textId="77777777" w:rsidR="005D31F9" w:rsidRDefault="000111F7" w:rsidP="00CD4CB1">
      <w:pPr>
        <w:pStyle w:val="GPSL3numberedclause"/>
        <w:rPr>
          <w:rFonts w:eastAsia="Arial"/>
        </w:rPr>
      </w:pPr>
      <w:bookmarkStart w:id="375" w:name="_heading=h.ansa0lgc0tqr" w:colFirst="0" w:colLast="0"/>
      <w:bookmarkEnd w:id="375"/>
      <w:r>
        <w:rPr>
          <w:rFonts w:eastAsia="Arial"/>
        </w:rPr>
        <w:t>the Buyer may supply any information they receive from the Worker to HMRC for revenue collection and management.</w:t>
      </w:r>
    </w:p>
    <w:p w14:paraId="000001E8" w14:textId="77777777" w:rsidR="005D31F9" w:rsidRPr="006A1EBB" w:rsidRDefault="000111F7" w:rsidP="00CD4CB1">
      <w:pPr>
        <w:pStyle w:val="GPSL1CLAUSEHEADING"/>
        <w:keepNext/>
        <w:rPr>
          <w:rFonts w:ascii="Arial" w:hAnsi="Arial"/>
        </w:rPr>
      </w:pPr>
      <w:bookmarkStart w:id="376" w:name="_Ref188446270"/>
      <w:bookmarkStart w:id="377" w:name="_Ref188446915"/>
      <w:bookmarkStart w:id="378" w:name="_Toc188448698"/>
      <w:r w:rsidRPr="006A1EBB">
        <w:rPr>
          <w:rFonts w:ascii="Arial" w:hAnsi="Arial"/>
        </w:rPr>
        <w:t>Conflict of interest</w:t>
      </w:r>
      <w:bookmarkEnd w:id="376"/>
      <w:bookmarkEnd w:id="377"/>
      <w:bookmarkEnd w:id="378"/>
    </w:p>
    <w:p w14:paraId="000001E9" w14:textId="6415652E" w:rsidR="005D31F9" w:rsidRDefault="000111F7" w:rsidP="00CD4CB1">
      <w:pPr>
        <w:pStyle w:val="GPSL2numberedclause"/>
        <w:rPr>
          <w:rFonts w:eastAsia="Arial"/>
        </w:rPr>
      </w:pPr>
      <w:bookmarkStart w:id="379" w:name="_heading=h.na2qdqp2zali" w:colFirst="0" w:colLast="0"/>
      <w:bookmarkEnd w:id="379"/>
      <w:r>
        <w:rPr>
          <w:rFonts w:eastAsia="Arial"/>
        </w:rPr>
        <w:t>The Supplier must take action to ensure that neither the Supplier nor the Supplier Staff are placed in the position of an actual</w:t>
      </w:r>
      <w:r w:rsidR="004A3587">
        <w:rPr>
          <w:rFonts w:eastAsia="Arial"/>
        </w:rPr>
        <w:t xml:space="preserve"> or</w:t>
      </w:r>
      <w:r>
        <w:rPr>
          <w:rFonts w:eastAsia="Arial"/>
        </w:rPr>
        <w:t xml:space="preserve"> potential</w:t>
      </w:r>
      <w:r w:rsidR="004A3587">
        <w:rPr>
          <w:rFonts w:eastAsia="Arial"/>
        </w:rPr>
        <w:t xml:space="preserve"> </w:t>
      </w:r>
      <w:r>
        <w:rPr>
          <w:rFonts w:eastAsia="Arial"/>
        </w:rPr>
        <w:t>Conflict of Interest.</w:t>
      </w:r>
    </w:p>
    <w:p w14:paraId="000001EA" w14:textId="612F7413" w:rsidR="005D31F9" w:rsidRDefault="000111F7" w:rsidP="00CD4CB1">
      <w:pPr>
        <w:pStyle w:val="GPSL2numberedclause"/>
        <w:rPr>
          <w:rFonts w:eastAsia="Arial"/>
        </w:rPr>
      </w:pPr>
      <w:bookmarkStart w:id="380" w:name="_heading=h.7fnnhg8uo8ck"/>
      <w:bookmarkEnd w:id="380"/>
      <w:r w:rsidRPr="7EF41C1A">
        <w:rPr>
          <w:rFonts w:eastAsia="Arial"/>
        </w:rPr>
        <w:t>The Supplier must promptly notify and provide details to the Buyer if an actual</w:t>
      </w:r>
      <w:r w:rsidR="00020242">
        <w:rPr>
          <w:rFonts w:eastAsia="Arial"/>
        </w:rPr>
        <w:t>, perceived</w:t>
      </w:r>
      <w:r w:rsidR="007E5409" w:rsidRPr="006A1EBB">
        <w:rPr>
          <w:rFonts w:eastAsia="Arial"/>
        </w:rPr>
        <w:t xml:space="preserve"> </w:t>
      </w:r>
      <w:r w:rsidR="007E5409">
        <w:rPr>
          <w:rFonts w:eastAsia="Arial"/>
        </w:rPr>
        <w:t>or</w:t>
      </w:r>
      <w:r w:rsidRPr="7EF41C1A">
        <w:rPr>
          <w:rFonts w:eastAsia="Arial"/>
        </w:rPr>
        <w:t xml:space="preserve"> potential Conflict of Interest happens or is expected to happen.</w:t>
      </w:r>
    </w:p>
    <w:p w14:paraId="6A0F5163" w14:textId="213D1F65" w:rsidR="001E328D" w:rsidRPr="001E328D" w:rsidRDefault="000111F7" w:rsidP="00CD4CB1">
      <w:pPr>
        <w:pStyle w:val="GPSL2numberedclause"/>
        <w:rPr>
          <w:rFonts w:eastAsia="Arial"/>
        </w:rPr>
      </w:pPr>
      <w:bookmarkStart w:id="381" w:name="_heading=h.e16299ap4wyz"/>
      <w:bookmarkStart w:id="382" w:name="_Ref188445629"/>
      <w:bookmarkStart w:id="383" w:name="_Ref188446841"/>
      <w:bookmarkEnd w:id="381"/>
      <w:r w:rsidRPr="7EF41C1A">
        <w:rPr>
          <w:rFonts w:eastAsia="Arial"/>
        </w:rPr>
        <w:t xml:space="preserve">The Buyer will consider whether there are any </w:t>
      </w:r>
      <w:r w:rsidR="003168CE" w:rsidRPr="7EF41C1A">
        <w:rPr>
          <w:rFonts w:eastAsia="Arial"/>
        </w:rPr>
        <w:t>reasonable steps</w:t>
      </w:r>
      <w:r w:rsidRPr="7EF41C1A">
        <w:rPr>
          <w:rFonts w:eastAsia="Arial"/>
        </w:rPr>
        <w:t xml:space="preserve"> that can be put in place to </w:t>
      </w:r>
      <w:r w:rsidR="003168CE" w:rsidRPr="7EF41C1A">
        <w:rPr>
          <w:rFonts w:eastAsia="Arial"/>
        </w:rPr>
        <w:t xml:space="preserve">mitigate </w:t>
      </w:r>
      <w:r w:rsidR="00D30FA6" w:rsidRPr="7EF41C1A">
        <w:rPr>
          <w:rFonts w:eastAsia="Arial"/>
        </w:rPr>
        <w:t>a</w:t>
      </w:r>
      <w:r w:rsidRPr="7EF41C1A">
        <w:rPr>
          <w:rFonts w:eastAsia="Arial"/>
        </w:rPr>
        <w:t xml:space="preserve">n actual, perceived or potential Conflict of Interest. If, in the reasonable opinion of the Buyer, such </w:t>
      </w:r>
      <w:r w:rsidR="003168CE" w:rsidRPr="7EF41C1A">
        <w:rPr>
          <w:rFonts w:eastAsia="Arial"/>
        </w:rPr>
        <w:t>steps</w:t>
      </w:r>
      <w:r w:rsidRPr="7EF41C1A">
        <w:rPr>
          <w:rFonts w:eastAsia="Arial"/>
        </w:rPr>
        <w:t xml:space="preserve"> do not or will not resolve an actual or potential Conflict of Interest, the Buyer may terminate its Contract immediately by giving notice in writing to the Supplier where there is or may be an actual or potential Conflict of Interest and</w:t>
      </w:r>
      <w:r w:rsidR="003168CE" w:rsidRPr="7EF41C1A">
        <w:rPr>
          <w:rFonts w:eastAsia="Arial"/>
        </w:rPr>
        <w:t xml:space="preserve">, subject to Clause </w:t>
      </w:r>
      <w:r w:rsidR="003C2AEE" w:rsidRPr="006A1EBB">
        <w:rPr>
          <w:rFonts w:eastAsia="Arial"/>
        </w:rPr>
        <w:fldChar w:fldCharType="begin"/>
      </w:r>
      <w:r w:rsidR="003C2AEE" w:rsidRPr="006A1EBB">
        <w:rPr>
          <w:rFonts w:eastAsia="Arial"/>
        </w:rPr>
        <w:instrText xml:space="preserve"> REF _Ref188446786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36.4</w:t>
      </w:r>
      <w:r w:rsidR="003C2AEE" w:rsidRPr="006A1EBB">
        <w:rPr>
          <w:rFonts w:eastAsia="Arial"/>
        </w:rPr>
        <w:fldChar w:fldCharType="end"/>
      </w:r>
      <w:r w:rsidR="003168CE" w:rsidRPr="006A1EBB">
        <w:rPr>
          <w:rFonts w:eastAsia="Arial"/>
        </w:rPr>
        <w:t>,</w:t>
      </w:r>
      <w:r w:rsidR="00D30FA6" w:rsidRPr="7EF41C1A">
        <w:rPr>
          <w:rFonts w:eastAsia="Arial"/>
        </w:rPr>
        <w:t xml:space="preserve"> </w:t>
      </w:r>
      <w:r w:rsidR="001E328D" w:rsidRPr="7EF41C1A">
        <w:rPr>
          <w:rFonts w:eastAsia="Arial"/>
        </w:rPr>
        <w:t xml:space="preserve">where the reason for the unresolvable actual or </w:t>
      </w:r>
      <w:r w:rsidR="00443DA6" w:rsidRPr="7EF41C1A">
        <w:rPr>
          <w:rFonts w:eastAsia="Arial"/>
        </w:rPr>
        <w:t>potential</w:t>
      </w:r>
      <w:r w:rsidR="001E328D" w:rsidRPr="7EF41C1A">
        <w:rPr>
          <w:rFonts w:eastAsia="Arial"/>
        </w:rPr>
        <w:t xml:space="preserve"> Conflict of Interest is in the reasonable opinion of the Buyer</w:t>
      </w:r>
      <w:bookmarkEnd w:id="382"/>
      <w:bookmarkEnd w:id="383"/>
    </w:p>
    <w:p w14:paraId="0B4812FD" w14:textId="243276EE" w:rsidR="001E328D" w:rsidRDefault="001E328D" w:rsidP="00CD4CB1">
      <w:pPr>
        <w:pStyle w:val="GPSL3numberedclause"/>
        <w:rPr>
          <w:rFonts w:eastAsia="Arial"/>
        </w:rPr>
      </w:pPr>
      <w:r w:rsidRPr="006A1EBB">
        <w:rPr>
          <w:rFonts w:eastAsia="Arial"/>
        </w:rPr>
        <w:t xml:space="preserve"> outside of the control of the Supplier, </w:t>
      </w:r>
      <w:r w:rsidR="003B410C" w:rsidRPr="006A1EBB">
        <w:rPr>
          <w:rFonts w:eastAsia="Arial"/>
        </w:rPr>
        <w:t xml:space="preserve">Clauses </w:t>
      </w:r>
      <w:r w:rsidR="003C2AEE" w:rsidRPr="006A1EBB">
        <w:rPr>
          <w:rFonts w:eastAsia="Arial"/>
        </w:rPr>
        <w:fldChar w:fldCharType="begin"/>
      </w:r>
      <w:r w:rsidR="003C2AEE" w:rsidRPr="006A1EBB">
        <w:rPr>
          <w:rFonts w:eastAsia="Arial"/>
        </w:rPr>
        <w:instrText xml:space="preserve"> REF _Ref173313477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14.5.1(b)</w:t>
      </w:r>
      <w:r w:rsidR="003C2AEE" w:rsidRPr="006A1EBB">
        <w:rPr>
          <w:rFonts w:eastAsia="Arial"/>
        </w:rPr>
        <w:fldChar w:fldCharType="end"/>
      </w:r>
      <w:r w:rsidR="003B410C" w:rsidRPr="006A1EBB">
        <w:rPr>
          <w:rFonts w:eastAsia="Arial"/>
        </w:rPr>
        <w:t xml:space="preserve"> to </w:t>
      </w:r>
      <w:r w:rsidR="003C2AEE" w:rsidRPr="006A1EBB">
        <w:rPr>
          <w:rFonts w:eastAsia="Arial"/>
        </w:rPr>
        <w:fldChar w:fldCharType="begin"/>
      </w:r>
      <w:r w:rsidR="003C2AEE" w:rsidRPr="006A1EBB">
        <w:rPr>
          <w:rFonts w:eastAsia="Arial"/>
        </w:rPr>
        <w:instrText xml:space="preserve"> REF _Ref173313517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14.5.1(g)</w:t>
      </w:r>
      <w:r w:rsidR="003C2AEE" w:rsidRPr="006A1EBB">
        <w:rPr>
          <w:rFonts w:eastAsia="Arial"/>
        </w:rPr>
        <w:fldChar w:fldCharType="end"/>
      </w:r>
      <w:r w:rsidR="003B410C" w:rsidRPr="006A1EBB">
        <w:rPr>
          <w:rFonts w:eastAsia="Arial"/>
        </w:rPr>
        <w:t xml:space="preserve"> </w:t>
      </w:r>
      <w:r w:rsidRPr="006A1EBB">
        <w:rPr>
          <w:rFonts w:eastAsia="Arial"/>
        </w:rPr>
        <w:t xml:space="preserve">shall apply; or </w:t>
      </w:r>
    </w:p>
    <w:p w14:paraId="000001EB" w14:textId="614FEC38" w:rsidR="005D31F9" w:rsidRDefault="001E328D" w:rsidP="00CD4CB1">
      <w:pPr>
        <w:pStyle w:val="GPSL3numberedclause"/>
        <w:rPr>
          <w:rFonts w:eastAsia="Arial"/>
        </w:rPr>
      </w:pPr>
      <w:r>
        <w:rPr>
          <w:rFonts w:eastAsia="Arial"/>
        </w:rPr>
        <w:t xml:space="preserve">within the control of the Supplier, </w:t>
      </w:r>
      <w:r w:rsidR="003B410C">
        <w:rPr>
          <w:rFonts w:eastAsia="Arial"/>
        </w:rPr>
        <w:t xml:space="preserve">the whole of </w:t>
      </w:r>
      <w:r w:rsidR="000111F7">
        <w:rPr>
          <w:rFonts w:eastAsia="Arial"/>
        </w:rPr>
        <w:t xml:space="preserve">Clause </w:t>
      </w:r>
      <w:r w:rsidR="003C2AEE" w:rsidRPr="006A1EBB">
        <w:rPr>
          <w:rFonts w:eastAsia="Arial"/>
        </w:rPr>
        <w:fldChar w:fldCharType="begin"/>
      </w:r>
      <w:r w:rsidR="003C2AEE" w:rsidRPr="006A1EBB">
        <w:rPr>
          <w:rFonts w:eastAsia="Arial"/>
        </w:rPr>
        <w:instrText xml:space="preserve"> REF _Ref188443358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14.5.1</w:t>
      </w:r>
      <w:r w:rsidR="003C2AEE" w:rsidRPr="006A1EBB">
        <w:rPr>
          <w:rFonts w:eastAsia="Arial"/>
        </w:rPr>
        <w:fldChar w:fldCharType="end"/>
      </w:r>
      <w:r w:rsidR="000111F7" w:rsidDel="003B410C">
        <w:rPr>
          <w:rFonts w:eastAsia="Arial"/>
        </w:rPr>
        <w:t xml:space="preserve"> </w:t>
      </w:r>
      <w:r w:rsidR="000111F7">
        <w:rPr>
          <w:rFonts w:eastAsia="Arial"/>
        </w:rPr>
        <w:t>shall apply.</w:t>
      </w:r>
    </w:p>
    <w:p w14:paraId="1A39192D" w14:textId="220037C6" w:rsidR="00D30FA6" w:rsidRPr="00D30FA6" w:rsidRDefault="00D30FA6" w:rsidP="00CD4CB1">
      <w:pPr>
        <w:pStyle w:val="GPSL2numberedclause"/>
        <w:rPr>
          <w:rFonts w:eastAsia="Arial"/>
        </w:rPr>
      </w:pPr>
      <w:bookmarkStart w:id="384" w:name="_Ref188446786"/>
      <w:r w:rsidRPr="5E17ED9A">
        <w:rPr>
          <w:rFonts w:eastAsia="Arial"/>
        </w:rPr>
        <w:t xml:space="preserve">Where the Supplier has failed to notify the Buyer about an actual or potential Conflict of Interest and the </w:t>
      </w:r>
      <w:r w:rsidR="00597083" w:rsidRPr="5E17ED9A">
        <w:rPr>
          <w:rFonts w:eastAsia="Arial"/>
        </w:rPr>
        <w:t xml:space="preserve">Buyer terminates under </w:t>
      </w:r>
      <w:r w:rsidR="50B47F7C" w:rsidRPr="5E17ED9A">
        <w:rPr>
          <w:rFonts w:eastAsia="Arial"/>
        </w:rPr>
        <w:t>C</w:t>
      </w:r>
      <w:r w:rsidR="00597083" w:rsidRPr="5E17ED9A">
        <w:rPr>
          <w:rFonts w:eastAsia="Arial"/>
        </w:rPr>
        <w:t xml:space="preserve">lause </w:t>
      </w:r>
      <w:r w:rsidR="003C2AEE" w:rsidRPr="006A1EBB">
        <w:rPr>
          <w:rFonts w:eastAsia="Arial"/>
        </w:rPr>
        <w:fldChar w:fldCharType="begin"/>
      </w:r>
      <w:r w:rsidR="003C2AEE" w:rsidRPr="006A1EBB">
        <w:rPr>
          <w:rFonts w:eastAsia="Arial"/>
        </w:rPr>
        <w:instrText xml:space="preserve"> REF _Ref188446841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36.3</w:t>
      </w:r>
      <w:r w:rsidR="003C2AEE" w:rsidRPr="006A1EBB">
        <w:rPr>
          <w:rFonts w:eastAsia="Arial"/>
        </w:rPr>
        <w:fldChar w:fldCharType="end"/>
      </w:r>
      <w:r w:rsidR="00597083" w:rsidRPr="006A1EBB">
        <w:rPr>
          <w:rFonts w:eastAsia="Arial"/>
        </w:rPr>
        <w:t>,</w:t>
      </w:r>
      <w:r w:rsidR="00597083" w:rsidRPr="5E17ED9A">
        <w:rPr>
          <w:rFonts w:eastAsia="Arial"/>
        </w:rPr>
        <w:t xml:space="preserve"> the whole of Clause </w:t>
      </w:r>
      <w:r w:rsidR="003C2AEE" w:rsidRPr="006A1EBB">
        <w:rPr>
          <w:rFonts w:eastAsia="Arial"/>
        </w:rPr>
        <w:fldChar w:fldCharType="begin"/>
      </w:r>
      <w:r w:rsidR="003C2AEE" w:rsidRPr="006A1EBB">
        <w:rPr>
          <w:rFonts w:eastAsia="Arial"/>
        </w:rPr>
        <w:instrText xml:space="preserve"> REF _Ref188443358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14.5.1</w:t>
      </w:r>
      <w:r w:rsidR="003C2AEE" w:rsidRPr="006A1EBB">
        <w:rPr>
          <w:rFonts w:eastAsia="Arial"/>
        </w:rPr>
        <w:fldChar w:fldCharType="end"/>
      </w:r>
      <w:r w:rsidR="00597083" w:rsidRPr="5E17ED9A">
        <w:rPr>
          <w:rFonts w:eastAsia="Arial"/>
        </w:rPr>
        <w:t xml:space="preserve"> </w:t>
      </w:r>
      <w:r w:rsidRPr="5E17ED9A">
        <w:rPr>
          <w:rFonts w:eastAsia="Arial"/>
        </w:rPr>
        <w:t>shall apply</w:t>
      </w:r>
      <w:r w:rsidR="00597083" w:rsidRPr="5E17ED9A">
        <w:rPr>
          <w:rFonts w:eastAsia="Arial"/>
        </w:rPr>
        <w:t>.</w:t>
      </w:r>
      <w:bookmarkEnd w:id="384"/>
      <w:r w:rsidR="00597083" w:rsidRPr="5E17ED9A">
        <w:rPr>
          <w:rFonts w:eastAsia="Arial"/>
        </w:rPr>
        <w:t xml:space="preserve"> </w:t>
      </w:r>
    </w:p>
    <w:p w14:paraId="000001EC" w14:textId="77777777" w:rsidR="005D31F9" w:rsidRPr="006A1EBB" w:rsidRDefault="000111F7" w:rsidP="00CD4CB1">
      <w:pPr>
        <w:pStyle w:val="GPSL1CLAUSEHEADING"/>
        <w:rPr>
          <w:rFonts w:ascii="Arial" w:hAnsi="Arial"/>
        </w:rPr>
      </w:pPr>
      <w:bookmarkStart w:id="385" w:name="_Toc188448699"/>
      <w:r w:rsidRPr="006A1EBB">
        <w:rPr>
          <w:rFonts w:ascii="Arial" w:hAnsi="Arial"/>
        </w:rPr>
        <w:t>Reporting a breach of the contract</w:t>
      </w:r>
      <w:bookmarkEnd w:id="385"/>
      <w:r w:rsidRPr="006A1EBB">
        <w:rPr>
          <w:rFonts w:ascii="Arial" w:hAnsi="Arial"/>
        </w:rPr>
        <w:t xml:space="preserve"> </w:t>
      </w:r>
    </w:p>
    <w:p w14:paraId="000001ED" w14:textId="77777777" w:rsidR="005D31F9" w:rsidRDefault="000111F7" w:rsidP="00CD4CB1">
      <w:pPr>
        <w:pStyle w:val="GPSL2numberedclause"/>
        <w:rPr>
          <w:rFonts w:eastAsia="Arial"/>
        </w:rPr>
      </w:pPr>
      <w:bookmarkStart w:id="386" w:name="_heading=h.vtcrbjj5my3r" w:colFirst="0" w:colLast="0"/>
      <w:bookmarkStart w:id="387" w:name="_Ref188446925"/>
      <w:bookmarkEnd w:id="386"/>
      <w:r>
        <w:rPr>
          <w:rFonts w:eastAsia="Arial"/>
        </w:rPr>
        <w:lastRenderedPageBreak/>
        <w:t>As soon as it is aware of it the Supplier and Supplier Staff must report to the Buyer any actual or suspected:</w:t>
      </w:r>
      <w:bookmarkEnd w:id="387"/>
    </w:p>
    <w:p w14:paraId="000001EE" w14:textId="77777777" w:rsidR="005D31F9" w:rsidRDefault="000111F7" w:rsidP="00CD4CB1">
      <w:pPr>
        <w:pStyle w:val="GPSL3numberedclause"/>
        <w:rPr>
          <w:rFonts w:eastAsia="Arial"/>
        </w:rPr>
      </w:pPr>
      <w:bookmarkStart w:id="388" w:name="_heading=h.zdkz0kuw53au" w:colFirst="0" w:colLast="0"/>
      <w:bookmarkEnd w:id="388"/>
      <w:r>
        <w:rPr>
          <w:rFonts w:eastAsia="Arial"/>
        </w:rPr>
        <w:t xml:space="preserve">breach of </w:t>
      </w:r>
      <w:proofErr w:type="gramStart"/>
      <w:r>
        <w:rPr>
          <w:rFonts w:eastAsia="Arial"/>
        </w:rPr>
        <w:t>Law;</w:t>
      </w:r>
      <w:proofErr w:type="gramEnd"/>
    </w:p>
    <w:p w14:paraId="000001EF" w14:textId="69C038DB" w:rsidR="005D31F9" w:rsidRDefault="000111F7" w:rsidP="00CD4CB1">
      <w:pPr>
        <w:pStyle w:val="GPSL3numberedclause"/>
        <w:rPr>
          <w:rFonts w:eastAsia="Arial"/>
        </w:rPr>
      </w:pPr>
      <w:bookmarkStart w:id="389" w:name="_heading=h.u230qjju2tka" w:colFirst="0" w:colLast="0"/>
      <w:bookmarkEnd w:id="389"/>
      <w:r w:rsidRPr="006A1EBB">
        <w:rPr>
          <w:rFonts w:eastAsia="Arial"/>
        </w:rPr>
        <w:t xml:space="preserve">Default of Clause </w:t>
      </w:r>
      <w:r w:rsidR="004C1A8A" w:rsidRPr="006A1EBB">
        <w:rPr>
          <w:rFonts w:eastAsia="Arial"/>
        </w:rPr>
        <w:fldChar w:fldCharType="begin"/>
      </w:r>
      <w:r w:rsidR="004C1A8A" w:rsidRPr="006A1EBB">
        <w:rPr>
          <w:rFonts w:eastAsia="Arial"/>
        </w:rPr>
        <w:instrText xml:space="preserve"> REF _Ref188446245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16.1</w:t>
      </w:r>
      <w:r w:rsidR="004C1A8A" w:rsidRPr="006A1EBB">
        <w:rPr>
          <w:rFonts w:eastAsia="Arial"/>
        </w:rPr>
        <w:fldChar w:fldCharType="end"/>
      </w:r>
      <w:r w:rsidRPr="006A1EBB">
        <w:rPr>
          <w:rFonts w:eastAsia="Arial"/>
        </w:rPr>
        <w:t>; and</w:t>
      </w:r>
    </w:p>
    <w:p w14:paraId="000001F0" w14:textId="6419CCE8" w:rsidR="005D31F9" w:rsidRDefault="000111F7" w:rsidP="00CD4CB1">
      <w:pPr>
        <w:pStyle w:val="GPSL3numberedclause"/>
        <w:rPr>
          <w:rFonts w:eastAsia="Arial"/>
        </w:rPr>
      </w:pPr>
      <w:bookmarkStart w:id="390" w:name="_heading=h.h5tacvaqnrx5" w:colFirst="0" w:colLast="0"/>
      <w:bookmarkEnd w:id="390"/>
      <w:r w:rsidRPr="006A1EBB">
        <w:rPr>
          <w:rFonts w:eastAsia="Arial"/>
        </w:rPr>
        <w:t xml:space="preserve">Default of Clauses </w:t>
      </w:r>
      <w:r w:rsidR="004C1A8A" w:rsidRPr="006A1EBB">
        <w:rPr>
          <w:rFonts w:eastAsia="Arial"/>
        </w:rPr>
        <w:fldChar w:fldCharType="begin"/>
      </w:r>
      <w:r w:rsidR="004C1A8A" w:rsidRPr="006A1EBB">
        <w:rPr>
          <w:rFonts w:eastAsia="Arial"/>
        </w:rPr>
        <w:instrText xml:space="preserve"> REF _Ref188446905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31</w:t>
      </w:r>
      <w:r w:rsidR="004C1A8A" w:rsidRPr="006A1EBB">
        <w:rPr>
          <w:rFonts w:eastAsia="Arial"/>
        </w:rPr>
        <w:fldChar w:fldCharType="end"/>
      </w:r>
      <w:r w:rsidRPr="006A1EBB">
        <w:rPr>
          <w:rFonts w:eastAsia="Arial"/>
        </w:rPr>
        <w:t xml:space="preserve"> to </w:t>
      </w:r>
      <w:r w:rsidR="004C1A8A" w:rsidRPr="006A1EBB">
        <w:rPr>
          <w:rFonts w:eastAsia="Arial"/>
        </w:rPr>
        <w:fldChar w:fldCharType="begin"/>
      </w:r>
      <w:r w:rsidR="004C1A8A" w:rsidRPr="006A1EBB">
        <w:rPr>
          <w:rFonts w:eastAsia="Arial"/>
        </w:rPr>
        <w:instrText xml:space="preserve"> REF _Ref188446915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36</w:t>
      </w:r>
      <w:r w:rsidR="004C1A8A" w:rsidRPr="006A1EBB">
        <w:rPr>
          <w:rFonts w:eastAsia="Arial"/>
        </w:rPr>
        <w:fldChar w:fldCharType="end"/>
      </w:r>
      <w:r w:rsidRPr="006A1EBB">
        <w:rPr>
          <w:rFonts w:eastAsia="Arial"/>
        </w:rPr>
        <w:t>.</w:t>
      </w:r>
    </w:p>
    <w:p w14:paraId="000001F1" w14:textId="6691F334" w:rsidR="005D31F9" w:rsidRDefault="000111F7" w:rsidP="00CD4CB1">
      <w:pPr>
        <w:pStyle w:val="GPSL2numberedclause"/>
        <w:rPr>
          <w:rFonts w:eastAsia="Arial"/>
        </w:rPr>
      </w:pPr>
      <w:bookmarkStart w:id="391" w:name="_heading=h.7fqpjsv7yyox" w:colFirst="0" w:colLast="0"/>
      <w:bookmarkEnd w:id="391"/>
      <w:r>
        <w:rPr>
          <w:rFonts w:eastAsia="Arial"/>
        </w:rPr>
        <w:t xml:space="preserve">The Supplier must not retaliate against any of the Supplier Staff who in good faith reports a breach or Default listed in Clause </w:t>
      </w:r>
      <w:r w:rsidR="004C1A8A" w:rsidRPr="006A1EBB">
        <w:rPr>
          <w:rFonts w:eastAsia="Arial"/>
        </w:rPr>
        <w:fldChar w:fldCharType="begin"/>
      </w:r>
      <w:r w:rsidR="004C1A8A" w:rsidRPr="006A1EBB">
        <w:rPr>
          <w:rFonts w:eastAsia="Arial"/>
        </w:rPr>
        <w:instrText xml:space="preserve"> REF _Ref188446925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37.1</w:t>
      </w:r>
      <w:r w:rsidR="004C1A8A" w:rsidRPr="006A1EBB">
        <w:rPr>
          <w:rFonts w:eastAsia="Arial"/>
        </w:rPr>
        <w:fldChar w:fldCharType="end"/>
      </w:r>
      <w:r>
        <w:rPr>
          <w:rFonts w:eastAsia="Arial"/>
        </w:rPr>
        <w:t xml:space="preserve"> to the Buyer or a Prescribed Person. </w:t>
      </w:r>
    </w:p>
    <w:p w14:paraId="000001F2" w14:textId="77777777" w:rsidR="005D31F9" w:rsidRPr="006A1EBB" w:rsidRDefault="000111F7" w:rsidP="00CD4CB1">
      <w:pPr>
        <w:pStyle w:val="GPSL1CLAUSEHEADING"/>
        <w:rPr>
          <w:rFonts w:ascii="Arial" w:hAnsi="Arial"/>
        </w:rPr>
      </w:pPr>
      <w:bookmarkStart w:id="392" w:name="_Toc188448700"/>
      <w:r w:rsidRPr="006A1EBB">
        <w:rPr>
          <w:rFonts w:ascii="Arial" w:hAnsi="Arial"/>
        </w:rPr>
        <w:t>Further Assurances</w:t>
      </w:r>
      <w:bookmarkEnd w:id="392"/>
    </w:p>
    <w:p w14:paraId="000001F3" w14:textId="77777777" w:rsidR="005D31F9" w:rsidRPr="006A1EBB" w:rsidRDefault="000111F7" w:rsidP="00CD4CB1">
      <w:pPr>
        <w:pStyle w:val="Body1"/>
        <w:rPr>
          <w:rFonts w:eastAsia="Arial" w:cs="Arial"/>
        </w:rPr>
      </w:pPr>
      <w:r w:rsidRPr="006A1EBB">
        <w:rPr>
          <w:rFonts w:eastAsia="Arial" w:cs="Arial"/>
        </w:rPr>
        <w:t>Each Party will, at the request and cost of the other Party, do all things which may be reasonably necessary to give effect to the meaning of this Contract.</w:t>
      </w:r>
    </w:p>
    <w:p w14:paraId="000001F4" w14:textId="77777777" w:rsidR="005D31F9" w:rsidRPr="006A1EBB" w:rsidRDefault="000111F7" w:rsidP="00CD4CB1">
      <w:pPr>
        <w:pStyle w:val="GPSL1CLAUSEHEADING"/>
        <w:keepNext/>
        <w:rPr>
          <w:rFonts w:ascii="Arial" w:hAnsi="Arial"/>
        </w:rPr>
      </w:pPr>
      <w:bookmarkStart w:id="393" w:name="_Ref188445927"/>
      <w:bookmarkStart w:id="394" w:name="_Ref188446566"/>
      <w:bookmarkStart w:id="395" w:name="_Toc188448701"/>
      <w:r w:rsidRPr="006A1EBB">
        <w:rPr>
          <w:rFonts w:ascii="Arial" w:hAnsi="Arial"/>
        </w:rPr>
        <w:t>Resolving disputes</w:t>
      </w:r>
      <w:bookmarkEnd w:id="393"/>
      <w:bookmarkEnd w:id="394"/>
      <w:bookmarkEnd w:id="395"/>
      <w:r w:rsidRPr="006A1EBB">
        <w:rPr>
          <w:rFonts w:ascii="Arial" w:hAnsi="Arial"/>
        </w:rPr>
        <w:t xml:space="preserve"> </w:t>
      </w:r>
    </w:p>
    <w:p w14:paraId="000001F5" w14:textId="77777777" w:rsidR="005D31F9" w:rsidRDefault="000111F7" w:rsidP="00CD4CB1">
      <w:pPr>
        <w:pStyle w:val="GPSL2numberedclause"/>
        <w:rPr>
          <w:rFonts w:eastAsia="Arial"/>
        </w:rPr>
      </w:pPr>
      <w:bookmarkStart w:id="396" w:name="_heading=h.stew0ppnnhe0" w:colFirst="0" w:colLast="0"/>
      <w:bookmarkEnd w:id="396"/>
      <w:r>
        <w:rPr>
          <w:rFonts w:eastAsia="Arial"/>
        </w:rPr>
        <w:t xml:space="preserve">If there is a Dispute, the senior representatives of the Parties who have authority to settle the Dispute will, within </w:t>
      </w:r>
      <w:proofErr w:type="gramStart"/>
      <w:r>
        <w:rPr>
          <w:rFonts w:eastAsia="Arial"/>
        </w:rPr>
        <w:t>twenty eight</w:t>
      </w:r>
      <w:proofErr w:type="gramEnd"/>
      <w:r>
        <w:rPr>
          <w:rFonts w:eastAsia="Arial"/>
        </w:rPr>
        <w:t xml:space="preserve"> (28) days of a written request from the other Party, meet in good faith to resolve the Dispute by commercial negotiation.</w:t>
      </w:r>
    </w:p>
    <w:p w14:paraId="000001F6" w14:textId="1402EFFD" w:rsidR="005D31F9" w:rsidRDefault="000111F7" w:rsidP="00CD4CB1">
      <w:pPr>
        <w:pStyle w:val="GPSL2numberedclause"/>
        <w:rPr>
          <w:rFonts w:eastAsia="Arial"/>
        </w:rPr>
      </w:pPr>
      <w:bookmarkStart w:id="397" w:name="_heading=h.5uofx9pp1331" w:colFirst="0" w:colLast="0"/>
      <w:bookmarkEnd w:id="397"/>
      <w:r>
        <w:rPr>
          <w:rFonts w:eastAsia="Arial"/>
        </w:rPr>
        <w:t xml:space="preserve">If the Parties cannot resolve the Dispute via commercial negotiation, they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4C1A8A" w:rsidRPr="006A1EBB">
        <w:rPr>
          <w:rFonts w:eastAsia="Arial"/>
        </w:rPr>
        <w:fldChar w:fldCharType="begin"/>
      </w:r>
      <w:r w:rsidR="004C1A8A" w:rsidRPr="006A1EBB">
        <w:rPr>
          <w:rFonts w:eastAsia="Arial"/>
        </w:rPr>
        <w:instrText xml:space="preserve"> REF _Ref188446941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39.4</w:t>
      </w:r>
      <w:r w:rsidR="004C1A8A" w:rsidRPr="006A1EBB">
        <w:rPr>
          <w:rFonts w:eastAsia="Arial"/>
        </w:rPr>
        <w:fldChar w:fldCharType="end"/>
      </w:r>
      <w:r w:rsidRPr="006A1EBB">
        <w:rPr>
          <w:rFonts w:eastAsia="Arial"/>
        </w:rPr>
        <w:t xml:space="preserve"> to </w:t>
      </w:r>
      <w:r w:rsidR="004C1A8A" w:rsidRPr="006A1EBB">
        <w:rPr>
          <w:rFonts w:eastAsia="Arial"/>
        </w:rPr>
        <w:fldChar w:fldCharType="begin"/>
      </w:r>
      <w:r w:rsidR="004C1A8A" w:rsidRPr="006A1EBB">
        <w:rPr>
          <w:rFonts w:eastAsia="Arial"/>
        </w:rPr>
        <w:instrText xml:space="preserve"> REF _Ref188446949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39.6</w:t>
      </w:r>
      <w:r w:rsidR="004C1A8A" w:rsidRPr="006A1EBB">
        <w:rPr>
          <w:rFonts w:eastAsia="Arial"/>
        </w:rPr>
        <w:fldChar w:fldCharType="end"/>
      </w:r>
      <w:r w:rsidRPr="006A1EBB">
        <w:rPr>
          <w:rFonts w:eastAsia="Arial"/>
        </w:rPr>
        <w:t>.</w:t>
      </w:r>
    </w:p>
    <w:p w14:paraId="000001F7" w14:textId="53A77422" w:rsidR="005D31F9" w:rsidRDefault="000111F7" w:rsidP="00CD4CB1">
      <w:pPr>
        <w:pStyle w:val="GPSL2numberedclause"/>
        <w:rPr>
          <w:rFonts w:eastAsia="Arial"/>
        </w:rPr>
      </w:pPr>
      <w:bookmarkStart w:id="398" w:name="_heading=h.vwzkaen9os1z" w:colFirst="0" w:colLast="0"/>
      <w:bookmarkEnd w:id="398"/>
      <w:r>
        <w:rPr>
          <w:rFonts w:eastAsia="Arial"/>
        </w:rPr>
        <w:t xml:space="preserve">Unless the Buyer refers the Dispute to arbitration using Clause </w:t>
      </w:r>
      <w:r w:rsidR="004C1A8A" w:rsidRPr="006A1EBB">
        <w:rPr>
          <w:rFonts w:eastAsia="Arial"/>
        </w:rPr>
        <w:fldChar w:fldCharType="begin"/>
      </w:r>
      <w:r w:rsidR="004C1A8A" w:rsidRPr="006A1EBB">
        <w:rPr>
          <w:rFonts w:eastAsia="Arial"/>
        </w:rPr>
        <w:instrText xml:space="preserve"> REF _Ref188446956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39.5</w:t>
      </w:r>
      <w:r w:rsidR="004C1A8A" w:rsidRPr="006A1EBB">
        <w:rPr>
          <w:rFonts w:eastAsia="Arial"/>
        </w:rPr>
        <w:fldChar w:fldCharType="end"/>
      </w:r>
      <w:r w:rsidRPr="006A1EBB">
        <w:rPr>
          <w:rFonts w:eastAsia="Arial"/>
        </w:rPr>
        <w:t>,</w:t>
      </w:r>
      <w:r>
        <w:rPr>
          <w:rFonts w:eastAsia="Arial"/>
        </w:rPr>
        <w:t xml:space="preserve"> the Parties irrevocably agree that the courts of England and Wales have the exclusive jurisdiction to: </w:t>
      </w:r>
    </w:p>
    <w:p w14:paraId="000001F8" w14:textId="77777777" w:rsidR="005D31F9" w:rsidRDefault="000111F7" w:rsidP="00CD4CB1">
      <w:pPr>
        <w:pStyle w:val="GPSL3numberedclause"/>
        <w:rPr>
          <w:rFonts w:eastAsia="Arial"/>
        </w:rPr>
      </w:pPr>
      <w:bookmarkStart w:id="399" w:name="_heading=h.72pzevmrxo9d" w:colFirst="0" w:colLast="0"/>
      <w:bookmarkEnd w:id="399"/>
      <w:r>
        <w:rPr>
          <w:rFonts w:eastAsia="Arial"/>
        </w:rPr>
        <w:t xml:space="preserve">determine the </w:t>
      </w:r>
      <w:proofErr w:type="gramStart"/>
      <w:r>
        <w:rPr>
          <w:rFonts w:eastAsia="Arial"/>
        </w:rPr>
        <w:t>Dispute;</w:t>
      </w:r>
      <w:proofErr w:type="gramEnd"/>
    </w:p>
    <w:p w14:paraId="000001F9" w14:textId="77777777" w:rsidR="005D31F9" w:rsidRDefault="000111F7" w:rsidP="00CD4CB1">
      <w:pPr>
        <w:pStyle w:val="GPSL3numberedclause"/>
        <w:rPr>
          <w:rFonts w:eastAsia="Arial"/>
        </w:rPr>
      </w:pPr>
      <w:bookmarkStart w:id="400" w:name="_heading=h.1qi68py9lkew" w:colFirst="0" w:colLast="0"/>
      <w:bookmarkEnd w:id="400"/>
      <w:r>
        <w:rPr>
          <w:rFonts w:eastAsia="Arial"/>
        </w:rPr>
        <w:t>grant interim remedies; and</w:t>
      </w:r>
    </w:p>
    <w:p w14:paraId="000001FA" w14:textId="77777777" w:rsidR="005D31F9" w:rsidRDefault="000111F7" w:rsidP="00CD4CB1">
      <w:pPr>
        <w:pStyle w:val="GPSL3numberedclause"/>
        <w:rPr>
          <w:rFonts w:eastAsia="Arial"/>
        </w:rPr>
      </w:pPr>
      <w:bookmarkStart w:id="401" w:name="_heading=h.mbkyc8or1iy6" w:colFirst="0" w:colLast="0"/>
      <w:bookmarkEnd w:id="401"/>
      <w:r>
        <w:rPr>
          <w:rFonts w:eastAsia="Arial"/>
        </w:rPr>
        <w:t>grant any other provisional or protective relief.</w:t>
      </w:r>
    </w:p>
    <w:p w14:paraId="000001FB" w14:textId="77777777" w:rsidR="005D31F9" w:rsidRDefault="000111F7" w:rsidP="00CD4CB1">
      <w:pPr>
        <w:pStyle w:val="GPSL2numberedclause"/>
        <w:rPr>
          <w:rFonts w:eastAsia="Arial"/>
        </w:rPr>
      </w:pPr>
      <w:bookmarkStart w:id="402" w:name="_heading=h.67u227ilwh3o" w:colFirst="0" w:colLast="0"/>
      <w:bookmarkStart w:id="403" w:name="_Ref188446941"/>
      <w:bookmarkEnd w:id="402"/>
      <w:r>
        <w:rPr>
          <w:rFonts w:eastAsia="Arial"/>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Pr>
          <w:rFonts w:eastAsia="Arial"/>
        </w:rPr>
        <w:t>London</w:t>
      </w:r>
      <w:proofErr w:type="gramEnd"/>
      <w:r>
        <w:rPr>
          <w:rFonts w:eastAsia="Arial"/>
        </w:rPr>
        <w:t xml:space="preserve"> and the proceedings will be in English.</w:t>
      </w:r>
      <w:bookmarkEnd w:id="403"/>
    </w:p>
    <w:p w14:paraId="000001FC" w14:textId="374CCDAF" w:rsidR="005D31F9" w:rsidRDefault="000111F7" w:rsidP="00CD4CB1">
      <w:pPr>
        <w:pStyle w:val="GPSL2numberedclause"/>
        <w:rPr>
          <w:rFonts w:eastAsia="Arial"/>
        </w:rPr>
      </w:pPr>
      <w:bookmarkStart w:id="404" w:name="_heading=h.c5xoxri7k3tc" w:colFirst="0" w:colLast="0"/>
      <w:bookmarkStart w:id="405" w:name="_Ref188446956"/>
      <w:bookmarkStart w:id="406" w:name="_Ref188446971"/>
      <w:bookmarkEnd w:id="404"/>
      <w:r>
        <w:rPr>
          <w:rFonts w:eastAsia="Arial"/>
        </w:rPr>
        <w:t xml:space="preserve">The Buyer has the right to refer a Dispute to arbitration even if the Supplier has started or has attempted to start court proceedings under </w:t>
      </w:r>
      <w:r>
        <w:rPr>
          <w:rFonts w:eastAsia="Arial"/>
        </w:rPr>
        <w:lastRenderedPageBreak/>
        <w:t xml:space="preserve">Clause </w:t>
      </w:r>
      <w:r w:rsidR="004C1A8A" w:rsidRPr="006A1EBB">
        <w:rPr>
          <w:rFonts w:eastAsia="Arial"/>
        </w:rPr>
        <w:fldChar w:fldCharType="begin"/>
      </w:r>
      <w:r w:rsidR="004C1A8A" w:rsidRPr="006A1EBB">
        <w:rPr>
          <w:rFonts w:eastAsia="Arial"/>
        </w:rPr>
        <w:instrText xml:space="preserve"> REF _Ref188446941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39.4</w:t>
      </w:r>
      <w:r w:rsidR="004C1A8A" w:rsidRPr="006A1EBB">
        <w:rPr>
          <w:rFonts w:eastAsia="Arial"/>
        </w:rPr>
        <w:fldChar w:fldCharType="end"/>
      </w:r>
      <w:r w:rsidRPr="006A1EBB">
        <w:rPr>
          <w:rFonts w:eastAsia="Arial"/>
        </w:rPr>
        <w:t>,</w:t>
      </w:r>
      <w:r>
        <w:rPr>
          <w:rFonts w:eastAsia="Arial"/>
        </w:rP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rsidR="004C1A8A" w:rsidRPr="006A1EBB">
        <w:rPr>
          <w:rFonts w:eastAsia="Arial"/>
        </w:rPr>
        <w:fldChar w:fldCharType="begin"/>
      </w:r>
      <w:r w:rsidR="004C1A8A" w:rsidRPr="006A1EBB">
        <w:rPr>
          <w:rFonts w:eastAsia="Arial"/>
        </w:rPr>
        <w:instrText xml:space="preserve"> REF _Ref188446971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39.5</w:t>
      </w:r>
      <w:r w:rsidR="004C1A8A" w:rsidRPr="006A1EBB">
        <w:rPr>
          <w:rFonts w:eastAsia="Arial"/>
        </w:rPr>
        <w:fldChar w:fldCharType="end"/>
      </w:r>
      <w:r w:rsidRPr="006A1EBB">
        <w:rPr>
          <w:rFonts w:eastAsia="Arial"/>
        </w:rPr>
        <w:t>.</w:t>
      </w:r>
      <w:bookmarkEnd w:id="405"/>
      <w:bookmarkEnd w:id="406"/>
    </w:p>
    <w:p w14:paraId="000001FD" w14:textId="77777777" w:rsidR="005D31F9" w:rsidRDefault="000111F7" w:rsidP="00CD4CB1">
      <w:pPr>
        <w:pStyle w:val="GPSL2numberedclause"/>
        <w:rPr>
          <w:rFonts w:eastAsia="Arial"/>
        </w:rPr>
      </w:pPr>
      <w:bookmarkStart w:id="407" w:name="_heading=h.rcith4xw5mnm" w:colFirst="0" w:colLast="0"/>
      <w:bookmarkStart w:id="408" w:name="_Ref188446949"/>
      <w:bookmarkEnd w:id="407"/>
      <w:r>
        <w:rPr>
          <w:rFonts w:eastAsia="Arial"/>
        </w:rPr>
        <w:t>The Supplier cannot suspend the performance of this Contract during any Dispute.</w:t>
      </w:r>
      <w:bookmarkEnd w:id="408"/>
    </w:p>
    <w:p w14:paraId="000001FE" w14:textId="77777777" w:rsidR="005D31F9" w:rsidRPr="006A1EBB" w:rsidRDefault="000111F7" w:rsidP="00CD4CB1">
      <w:pPr>
        <w:pStyle w:val="GPSL1CLAUSEHEADING"/>
        <w:rPr>
          <w:rFonts w:ascii="Arial" w:hAnsi="Arial"/>
        </w:rPr>
      </w:pPr>
      <w:bookmarkStart w:id="409" w:name="_Ref188445935"/>
      <w:bookmarkStart w:id="410" w:name="_Toc188448702"/>
      <w:r w:rsidRPr="006A1EBB">
        <w:rPr>
          <w:rFonts w:ascii="Arial" w:hAnsi="Arial"/>
        </w:rPr>
        <w:t>Which law applies</w:t>
      </w:r>
      <w:bookmarkEnd w:id="409"/>
      <w:bookmarkEnd w:id="410"/>
    </w:p>
    <w:p w14:paraId="000001FF" w14:textId="1F431FA1" w:rsidR="005D31F9" w:rsidRPr="006A1EBB" w:rsidRDefault="000111F7" w:rsidP="00CD4CB1">
      <w:pPr>
        <w:pStyle w:val="Body1"/>
        <w:rPr>
          <w:rFonts w:eastAsia="Arial" w:cs="Arial"/>
        </w:rPr>
      </w:pPr>
      <w:bookmarkStart w:id="411" w:name="_heading=h.haapch" w:colFirst="0" w:colLast="0"/>
      <w:bookmarkEnd w:id="411"/>
      <w:r w:rsidRPr="006A1EBB">
        <w:rPr>
          <w:rFonts w:eastAsia="Arial" w:cs="Arial"/>
        </w:rPr>
        <w:t>This Contract and any Disputes arising out of, or connected to it, are governed by English law.</w:t>
      </w:r>
    </w:p>
    <w:p w14:paraId="00000200" w14:textId="77777777" w:rsidR="005D31F9" w:rsidRDefault="005D31F9">
      <w:pPr>
        <w:widowControl/>
        <w:ind w:left="720" w:firstLine="0"/>
        <w:rPr>
          <w:rFonts w:ascii="Arial" w:eastAsia="Arial" w:hAnsi="Arial" w:cs="Arial"/>
        </w:rPr>
      </w:pPr>
    </w:p>
    <w:sectPr w:rsidR="005D31F9">
      <w:footerReference w:type="default" r:id="rId19"/>
      <w:pgSz w:w="11906" w:h="16838"/>
      <w:pgMar w:top="1440" w:right="1440" w:bottom="1440" w:left="1440"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90B6" w14:textId="77777777" w:rsidR="00904290" w:rsidRDefault="00904290">
      <w:pPr>
        <w:spacing w:before="0" w:after="0"/>
      </w:pPr>
      <w:r>
        <w:separator/>
      </w:r>
    </w:p>
  </w:endnote>
  <w:endnote w:type="continuationSeparator" w:id="0">
    <w:p w14:paraId="17C2FBDD" w14:textId="77777777" w:rsidR="00904290" w:rsidRDefault="00904290">
      <w:pPr>
        <w:spacing w:before="0" w:after="0"/>
      </w:pPr>
      <w:r>
        <w:continuationSeparator/>
      </w:r>
    </w:p>
  </w:endnote>
  <w:endnote w:type="continuationNotice" w:id="1">
    <w:p w14:paraId="2B76E544" w14:textId="77777777" w:rsidR="00904290" w:rsidRDefault="009042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7" w14:textId="77777777" w:rsidR="004335D2" w:rsidRDefault="004335D2">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9" w14:textId="77777777" w:rsidR="004335D2" w:rsidRDefault="004335D2">
    <w:pPr>
      <w:tabs>
        <w:tab w:val="center" w:pos="4513"/>
        <w:tab w:val="right" w:pos="9026"/>
      </w:tabs>
      <w:spacing w:before="0" w:after="720"/>
      <w:ind w:left="0" w:firstLine="0"/>
      <w:jc w:val="center"/>
      <w:rPr>
        <w:sz w:val="22"/>
        <w:szCs w:val="22"/>
      </w:rPr>
    </w:pPr>
  </w:p>
  <w:p w14:paraId="0000020A" w14:textId="77777777" w:rsidR="004335D2" w:rsidRDefault="004335D2">
    <w:pPr>
      <w:pBdr>
        <w:top w:val="nil"/>
        <w:left w:val="nil"/>
        <w:bottom w:val="nil"/>
        <w:right w:val="nil"/>
        <w:between w:val="nil"/>
      </w:pBdr>
      <w:spacing w:before="0" w:after="0" w:line="276" w:lineRule="auto"/>
      <w:ind w:left="0" w:firstLine="0"/>
      <w:rPr>
        <w:sz w:val="22"/>
        <w:szCs w:val="22"/>
      </w:rPr>
    </w:pPr>
  </w:p>
  <w:p w14:paraId="0000020B" w14:textId="7DDA2338" w:rsidR="004335D2" w:rsidRPr="000111F7" w:rsidRDefault="004335D2">
    <w:pPr>
      <w:pBdr>
        <w:top w:val="nil"/>
        <w:left w:val="nil"/>
        <w:bottom w:val="nil"/>
        <w:right w:val="nil"/>
        <w:between w:val="nil"/>
      </w:pBdr>
      <w:spacing w:before="0" w:after="0" w:line="276" w:lineRule="auto"/>
      <w:ind w:left="0" w:firstLine="0"/>
      <w:rPr>
        <w:rFonts w:ascii="Arial" w:hAnsi="Arial" w:cs="Arial"/>
        <w:color w:val="000000"/>
        <w:sz w:val="14"/>
        <w:szCs w:val="22"/>
      </w:rPr>
    </w:pPr>
    <w:r>
      <w:rPr>
        <w:sz w:val="22"/>
        <w:szCs w:val="22"/>
      </w:rPr>
      <w:fldChar w:fldCharType="begin"/>
    </w:r>
    <w:r>
      <w:rPr>
        <w:sz w:val="22"/>
        <w:szCs w:val="22"/>
      </w:rPr>
      <w:instrText>PAGE</w:instrText>
    </w:r>
    <w:r>
      <w:rPr>
        <w:sz w:val="22"/>
        <w:szCs w:val="22"/>
      </w:rPr>
      <w:fldChar w:fldCharType="separate"/>
    </w:r>
    <w:r w:rsidR="00B92265">
      <w:rPr>
        <w:noProof/>
        <w:sz w:val="22"/>
        <w:szCs w:val="22"/>
      </w:rPr>
      <w:t>0</w:t>
    </w:r>
    <w:r>
      <w:rPr>
        <w:sz w:val="22"/>
        <w:szCs w:val="22"/>
      </w:rPr>
      <w:fldChar w:fldCharType="end"/>
    </w:r>
    <w:r>
      <w:rPr>
        <w:rFonts w:ascii="Arial" w:hAnsi="Arial" w:cs="Arial"/>
        <w:color w:val="000000"/>
        <w:sz w:val="14"/>
        <w:szCs w:val="22"/>
      </w:rPr>
      <w:fldChar w:fldCharType="begin"/>
    </w:r>
    <w:r>
      <w:rPr>
        <w:rFonts w:ascii="Arial" w:hAnsi="Arial" w:cs="Arial"/>
        <w:color w:val="000000"/>
        <w:sz w:val="14"/>
        <w:szCs w:val="22"/>
      </w:rPr>
      <w:instrText xml:space="preserve"> DOCPROPERTY "DWFFooter"  \* MERGEFORMAT </w:instrText>
    </w:r>
    <w:r>
      <w:rPr>
        <w:rFonts w:ascii="Arial" w:hAnsi="Arial" w:cs="Arial"/>
        <w:color w:val="000000"/>
        <w:sz w:val="14"/>
        <w:szCs w:val="22"/>
      </w:rPr>
      <w:fldChar w:fldCharType="separate"/>
    </w:r>
    <w:r w:rsidR="00B92265">
      <w:rPr>
        <w:rFonts w:ascii="Arial" w:hAnsi="Arial" w:cs="Arial"/>
        <w:color w:val="000000"/>
        <w:sz w:val="14"/>
        <w:szCs w:val="22"/>
      </w:rPr>
      <w:t>92856209-1</w:t>
    </w:r>
    <w:r>
      <w:rPr>
        <w:rFonts w:ascii="Arial" w:hAnsi="Arial" w:cs="Arial"/>
        <w:color w:val="000000"/>
        <w:sz w:val="1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8" w14:textId="3FA07DED" w:rsidR="004335D2" w:rsidRPr="000111F7" w:rsidRDefault="004335D2" w:rsidP="000111F7">
    <w:pPr>
      <w:pStyle w:val="Footer"/>
    </w:pPr>
    <w:r>
      <w:rPr>
        <w:rFonts w:ascii="Arial" w:hAnsi="Arial" w:cs="Arial"/>
        <w:color w:val="000000"/>
        <w:sz w:val="14"/>
        <w:szCs w:val="20"/>
      </w:rPr>
      <w:fldChar w:fldCharType="begin"/>
    </w:r>
    <w:r>
      <w:rPr>
        <w:rFonts w:ascii="Arial" w:hAnsi="Arial" w:cs="Arial"/>
        <w:color w:val="000000"/>
        <w:sz w:val="14"/>
        <w:szCs w:val="20"/>
      </w:rPr>
      <w:instrText xml:space="preserve"> DOCPROPERTY "DWFFooter"  \* MERGEFORMAT </w:instrText>
    </w:r>
    <w:r>
      <w:rPr>
        <w:rFonts w:ascii="Arial" w:hAnsi="Arial" w:cs="Arial"/>
        <w:color w:val="000000"/>
        <w:sz w:val="14"/>
        <w:szCs w:val="20"/>
      </w:rPr>
      <w:fldChar w:fldCharType="separate"/>
    </w:r>
    <w:r w:rsidR="00B92265">
      <w:rPr>
        <w:rFonts w:ascii="Arial" w:hAnsi="Arial" w:cs="Arial"/>
        <w:color w:val="000000"/>
        <w:sz w:val="14"/>
        <w:szCs w:val="20"/>
      </w:rPr>
      <w:t>92856209-1</w:t>
    </w:r>
    <w:r>
      <w:rPr>
        <w:rFonts w:ascii="Arial" w:hAnsi="Arial" w:cs="Arial"/>
        <w:color w:val="000000"/>
        <w:sz w:val="14"/>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E" w14:textId="578B03E2" w:rsidR="004335D2" w:rsidRPr="000111F7" w:rsidRDefault="004335D2">
    <w:pPr>
      <w:tabs>
        <w:tab w:val="center" w:pos="4513"/>
        <w:tab w:val="right" w:pos="9026"/>
      </w:tabs>
      <w:spacing w:before="0" w:after="720"/>
      <w:ind w:left="0" w:firstLine="0"/>
      <w:rPr>
        <w:rFonts w:ascii="Arial" w:eastAsia="Arial" w:hAnsi="Arial" w:cs="Arial"/>
        <w:color w:val="000000"/>
        <w:sz w:val="14"/>
        <w:szCs w:val="20"/>
      </w:rPr>
    </w:pPr>
    <w:r>
      <w:rPr>
        <w:rFonts w:ascii="Arial" w:eastAsia="Arial" w:hAnsi="Arial" w:cs="Arial"/>
        <w:sz w:val="20"/>
        <w:szCs w:val="20"/>
      </w:rPr>
      <w:t>v.1.</w:t>
    </w:r>
    <w:r w:rsidR="00EA369B">
      <w:rPr>
        <w:rFonts w:ascii="Arial" w:eastAsia="Arial" w:hAnsi="Arial" w:cs="Arial"/>
        <w:sz w:val="20"/>
        <w:szCs w:val="20"/>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D" w14:textId="3BA634CA" w:rsidR="004335D2" w:rsidRPr="00333B8C" w:rsidRDefault="004335D2" w:rsidP="00333B8C">
    <w:pPr>
      <w:tabs>
        <w:tab w:val="center" w:pos="4513"/>
        <w:tab w:val="right" w:pos="9026"/>
      </w:tabs>
      <w:spacing w:before="0" w:after="720"/>
      <w:ind w:left="0" w:firstLine="0"/>
      <w:rPr>
        <w:rFonts w:ascii="Arial" w:eastAsia="Arial" w:hAnsi="Arial" w:cs="Arial"/>
        <w:sz w:val="20"/>
        <w:szCs w:val="20"/>
      </w:rPr>
    </w:pPr>
    <w:r>
      <w:rPr>
        <w:rFonts w:ascii="Arial" w:eastAsia="Arial" w:hAnsi="Arial" w:cs="Arial"/>
        <w:sz w:val="20"/>
        <w:szCs w:val="20"/>
      </w:rPr>
      <w:t>v.1.</w:t>
    </w:r>
    <w:r w:rsidR="00EA369B">
      <w:rPr>
        <w:rFonts w:ascii="Arial" w:eastAsia="Arial" w:hAnsi="Arial" w:cs="Arial"/>
        <w:sz w:val="20"/>
        <w:szCs w:val="20"/>
      </w:rPr>
      <w:t>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B92265">
      <w:rPr>
        <w:rFonts w:ascii="Arial" w:eastAsia="Arial" w:hAnsi="Arial" w:cs="Arial"/>
        <w:noProof/>
        <w:sz w:val="20"/>
        <w:szCs w:val="20"/>
      </w:rPr>
      <w:t>34</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9198" w14:textId="77777777" w:rsidR="00904290" w:rsidRDefault="00904290">
      <w:pPr>
        <w:spacing w:before="0" w:after="0"/>
      </w:pPr>
      <w:r>
        <w:separator/>
      </w:r>
    </w:p>
  </w:footnote>
  <w:footnote w:type="continuationSeparator" w:id="0">
    <w:p w14:paraId="6557C57F" w14:textId="77777777" w:rsidR="00904290" w:rsidRDefault="00904290">
      <w:pPr>
        <w:spacing w:before="0" w:after="0"/>
      </w:pPr>
      <w:r>
        <w:continuationSeparator/>
      </w:r>
    </w:p>
  </w:footnote>
  <w:footnote w:type="continuationNotice" w:id="1">
    <w:p w14:paraId="0AE3AE5B" w14:textId="77777777" w:rsidR="00904290" w:rsidRDefault="0090429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4" w14:textId="77777777" w:rsidR="004335D2" w:rsidRDefault="004335D2">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1" w14:textId="77777777" w:rsidR="004335D2" w:rsidRDefault="004335D2">
    <w:pPr>
      <w:pBdr>
        <w:top w:val="nil"/>
        <w:left w:val="nil"/>
        <w:bottom w:val="nil"/>
        <w:right w:val="nil"/>
        <w:between w:val="nil"/>
      </w:pBdr>
      <w:tabs>
        <w:tab w:val="center" w:pos="4513"/>
        <w:tab w:val="right" w:pos="9026"/>
      </w:tabs>
      <w:spacing w:before="0" w:after="0"/>
      <w:ind w:left="0" w:firstLine="0"/>
    </w:pPr>
  </w:p>
  <w:p w14:paraId="00000202" w14:textId="5460C646" w:rsidR="004335D2" w:rsidRPr="00512648" w:rsidRDefault="004335D2">
    <w:pPr>
      <w:pBdr>
        <w:top w:val="nil"/>
        <w:left w:val="nil"/>
        <w:bottom w:val="nil"/>
        <w:right w:val="nil"/>
        <w:between w:val="nil"/>
      </w:pBdr>
      <w:tabs>
        <w:tab w:val="center" w:pos="4513"/>
        <w:tab w:val="right" w:pos="9026"/>
      </w:tabs>
      <w:spacing w:before="0" w:after="0"/>
      <w:ind w:left="0" w:firstLine="0"/>
      <w:rPr>
        <w:rFonts w:ascii="Arial" w:eastAsia="Arial" w:hAnsi="Arial" w:cs="Arial"/>
        <w:color w:val="000000"/>
        <w:sz w:val="20"/>
        <w:szCs w:val="20"/>
      </w:rPr>
    </w:pPr>
    <w:r w:rsidRPr="00512648">
      <w:rPr>
        <w:rFonts w:ascii="Arial" w:eastAsia="Arial" w:hAnsi="Arial" w:cs="Arial"/>
        <w:color w:val="000000"/>
        <w:sz w:val="20"/>
        <w:szCs w:val="20"/>
      </w:rPr>
      <w:t xml:space="preserve">Core Terms – Mid-Tier, Crown Copyright </w:t>
    </w:r>
    <w:r w:rsidR="00EA369B" w:rsidRPr="00512648">
      <w:rPr>
        <w:rFonts w:ascii="Arial" w:eastAsia="Arial" w:hAnsi="Arial" w:cs="Arial"/>
        <w:color w:val="000000"/>
        <w:sz w:val="20"/>
        <w:szCs w:val="20"/>
      </w:rPr>
      <w:t>2025</w:t>
    </w:r>
    <w:r w:rsidRPr="00512648">
      <w:rPr>
        <w:rFonts w:ascii="Arial" w:eastAsia="Arial" w:hAnsi="Arial" w:cs="Arial"/>
        <w:color w:val="000000"/>
        <w:sz w:val="20"/>
        <w:szCs w:val="20"/>
      </w:rPr>
      <w:t>, [Subject to Contract]</w:t>
    </w:r>
  </w:p>
  <w:p w14:paraId="00000203" w14:textId="77777777" w:rsidR="004335D2" w:rsidRDefault="004335D2">
    <w:pPr>
      <w:pBdr>
        <w:top w:val="nil"/>
        <w:left w:val="nil"/>
        <w:bottom w:val="nil"/>
        <w:right w:val="nil"/>
        <w:between w:val="nil"/>
      </w:pBd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5" w14:textId="1FA351EF" w:rsidR="004335D2" w:rsidRPr="00625FD2" w:rsidRDefault="004335D2">
    <w:pPr>
      <w:pBdr>
        <w:top w:val="nil"/>
        <w:left w:val="nil"/>
        <w:bottom w:val="nil"/>
        <w:right w:val="nil"/>
        <w:between w:val="nil"/>
      </w:pBdr>
      <w:tabs>
        <w:tab w:val="center" w:pos="4513"/>
        <w:tab w:val="right" w:pos="9026"/>
      </w:tabs>
      <w:spacing w:before="0" w:after="0"/>
      <w:ind w:left="0" w:firstLine="0"/>
      <w:rPr>
        <w:rFonts w:ascii="Arial" w:eastAsia="Arial" w:hAnsi="Arial" w:cs="Arial"/>
        <w:color w:val="000000"/>
        <w:sz w:val="20"/>
        <w:szCs w:val="20"/>
      </w:rPr>
    </w:pPr>
    <w:r w:rsidRPr="00625FD2">
      <w:rPr>
        <w:rFonts w:ascii="Arial" w:eastAsia="Arial" w:hAnsi="Arial" w:cs="Arial"/>
        <w:color w:val="000000"/>
        <w:sz w:val="20"/>
        <w:szCs w:val="20"/>
      </w:rPr>
      <w:t xml:space="preserve">Core Terms – Mid-Tier, Crown Copyright </w:t>
    </w:r>
    <w:r w:rsidR="00EA369B" w:rsidRPr="00625FD2">
      <w:rPr>
        <w:rFonts w:ascii="Arial" w:eastAsia="Arial" w:hAnsi="Arial" w:cs="Arial"/>
        <w:color w:val="000000"/>
        <w:sz w:val="20"/>
        <w:szCs w:val="20"/>
      </w:rPr>
      <w:t>2025</w:t>
    </w:r>
    <w:r w:rsidRPr="00625FD2">
      <w:rPr>
        <w:rFonts w:ascii="Arial" w:eastAsia="Arial" w:hAnsi="Arial" w:cs="Arial"/>
        <w:color w:val="000000"/>
        <w:sz w:val="20"/>
        <w:szCs w:val="20"/>
      </w:rPr>
      <w:t>, [Subject to Contract]</w:t>
    </w:r>
  </w:p>
  <w:p w14:paraId="00000206" w14:textId="77777777" w:rsidR="004335D2" w:rsidRDefault="004335D2">
    <w:pPr>
      <w:pBdr>
        <w:top w:val="nil"/>
        <w:left w:val="nil"/>
        <w:bottom w:val="nil"/>
        <w:right w:val="nil"/>
        <w:between w:val="nil"/>
      </w:pBdr>
      <w:tabs>
        <w:tab w:val="center" w:pos="4513"/>
        <w:tab w:val="right" w:pos="9026"/>
      </w:tabs>
      <w:spacing w:before="0" w:after="0"/>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A8"/>
    <w:multiLevelType w:val="multilevel"/>
    <w:tmpl w:val="E6B2C83C"/>
    <w:lvl w:ilvl="0">
      <w:start w:val="1"/>
      <w:numFmt w:val="upperLetter"/>
      <w:lvlText w:val="Section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1942547"/>
    <w:multiLevelType w:val="multilevel"/>
    <w:tmpl w:val="8FB4728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 w15:restartNumberingAfterBreak="0">
    <w:nsid w:val="4ED048E7"/>
    <w:multiLevelType w:val="multilevel"/>
    <w:tmpl w:val="044A06D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2359" w:hanging="1083"/>
      </w:pPr>
    </w:lvl>
    <w:lvl w:ilvl="3">
      <w:start w:val="1"/>
      <w:numFmt w:val="lowerLetter"/>
      <w:lvlText w:val="(%4)"/>
      <w:lvlJc w:val="left"/>
      <w:pPr>
        <w:ind w:left="2574" w:hanging="771"/>
      </w:pPr>
      <w:rPr>
        <w:rFonts w:ascii="Arial" w:eastAsia="Arial" w:hAnsi="Arial" w:cs="Arial"/>
        <w:b w:val="0"/>
        <w:sz w:val="24"/>
        <w:szCs w:val="24"/>
      </w:rPr>
    </w:lvl>
    <w:lvl w:ilvl="4">
      <w:start w:val="1"/>
      <w:numFmt w:val="lowerRoman"/>
      <w:lvlText w:val="(%5)"/>
      <w:lvlJc w:val="left"/>
      <w:pPr>
        <w:ind w:left="3294"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52CC1CDD"/>
    <w:multiLevelType w:val="multilevel"/>
    <w:tmpl w:val="D57200EC"/>
    <w:lvl w:ilvl="0">
      <w:start w:val="1"/>
      <w:numFmt w:val="decimal"/>
      <w:pStyle w:val="GPSL1CLAUSEHEADING"/>
      <w:lvlText w:val="%1."/>
      <w:lvlJc w:val="left"/>
      <w:pPr>
        <w:ind w:left="720" w:hanging="720"/>
      </w:pPr>
      <w:rPr>
        <w:rFonts w:hint="default"/>
        <w:b w:val="0"/>
        <w:bCs/>
        <w:smallCaps w:val="0"/>
        <w:sz w:val="24"/>
        <w:szCs w:val="24"/>
      </w:rPr>
    </w:lvl>
    <w:lvl w:ilvl="1">
      <w:start w:val="1"/>
      <w:numFmt w:val="decimal"/>
      <w:pStyle w:val="GPSL2numberedclause"/>
      <w:lvlText w:val="%1.%2"/>
      <w:lvlJc w:val="left"/>
      <w:pPr>
        <w:tabs>
          <w:tab w:val="num" w:pos="1440"/>
        </w:tabs>
        <w:ind w:left="1440" w:hanging="720"/>
      </w:pPr>
      <w:rPr>
        <w:rFonts w:hint="default"/>
        <w:b w:val="0"/>
        <w:i w:val="0"/>
        <w:smallCaps w:val="0"/>
        <w:sz w:val="24"/>
        <w:szCs w:val="24"/>
      </w:rPr>
    </w:lvl>
    <w:lvl w:ilvl="2">
      <w:start w:val="1"/>
      <w:numFmt w:val="decimal"/>
      <w:pStyle w:val="GPSL3numberedclause"/>
      <w:lvlText w:val="%1.%2.%3"/>
      <w:lvlJc w:val="left"/>
      <w:pPr>
        <w:tabs>
          <w:tab w:val="num" w:pos="2160"/>
        </w:tabs>
        <w:ind w:left="2160" w:hanging="720"/>
      </w:pPr>
      <w:rPr>
        <w:rFonts w:hint="default"/>
        <w:b w:val="0"/>
        <w:smallCaps w:val="0"/>
      </w:rPr>
    </w:lvl>
    <w:lvl w:ilvl="3">
      <w:start w:val="1"/>
      <w:numFmt w:val="lowerLetter"/>
      <w:pStyle w:val="GPSL4numberedclause"/>
      <w:lvlText w:val="(%4)"/>
      <w:lvlJc w:val="left"/>
      <w:pPr>
        <w:tabs>
          <w:tab w:val="num" w:pos="2880"/>
        </w:tabs>
        <w:ind w:left="2880" w:hanging="720"/>
      </w:pPr>
      <w:rPr>
        <w:rFonts w:hint="default"/>
        <w:b w:val="0"/>
      </w:rPr>
    </w:lvl>
    <w:lvl w:ilvl="4">
      <w:start w:val="1"/>
      <w:numFmt w:val="lowerRoman"/>
      <w:pStyle w:val="GPSL5numberedclause"/>
      <w:lvlText w:val="(%5)"/>
      <w:lvlJc w:val="left"/>
      <w:pPr>
        <w:tabs>
          <w:tab w:val="num" w:pos="3600"/>
        </w:tabs>
        <w:ind w:left="3600" w:hanging="720"/>
      </w:pPr>
      <w:rPr>
        <w:rFonts w:hint="default"/>
        <w:smallCaps w:val="0"/>
      </w:rPr>
    </w:lvl>
    <w:lvl w:ilvl="5">
      <w:start w:val="1"/>
      <w:numFmt w:val="lowerRoman"/>
      <w:pStyle w:val="GPSL6numbered"/>
      <w:lvlText w:val="%6."/>
      <w:lvlJc w:val="left"/>
      <w:pPr>
        <w:tabs>
          <w:tab w:val="num" w:pos="4320"/>
        </w:tabs>
        <w:ind w:left="4320" w:hanging="720"/>
      </w:pPr>
      <w:rPr>
        <w:rFonts w:hint="default"/>
        <w:smallCaps w:val="0"/>
      </w:rPr>
    </w:lvl>
    <w:lvl w:ilvl="6">
      <w:start w:val="1"/>
      <w:numFmt w:val="lowerLetter"/>
      <w:lvlText w:val="(%7)"/>
      <w:lvlJc w:val="left"/>
      <w:pPr>
        <w:ind w:left="4320" w:hanging="720"/>
      </w:pPr>
      <w:rPr>
        <w:rFonts w:hint="default"/>
        <w:smallCaps w:val="0"/>
      </w:rPr>
    </w:lvl>
    <w:lvl w:ilvl="7">
      <w:start w:val="1"/>
      <w:numFmt w:val="decimal"/>
      <w:lvlText w:val=""/>
      <w:lvlJc w:val="left"/>
      <w:pPr>
        <w:ind w:left="4320" w:hanging="720"/>
      </w:pPr>
      <w:rPr>
        <w:rFonts w:hint="default"/>
        <w:smallCaps w:val="0"/>
      </w:rPr>
    </w:lvl>
    <w:lvl w:ilvl="8">
      <w:start w:val="1"/>
      <w:numFmt w:val="decimal"/>
      <w:lvlText w:val=""/>
      <w:lvlJc w:val="left"/>
      <w:pPr>
        <w:ind w:left="4320" w:hanging="720"/>
      </w:pPr>
      <w:rPr>
        <w:rFonts w:hint="default"/>
        <w:smallCaps w:val="0"/>
      </w:rPr>
    </w:lvl>
  </w:abstractNum>
  <w:abstractNum w:abstractNumId="4" w15:restartNumberingAfterBreak="0">
    <w:nsid w:val="6C6D6478"/>
    <w:multiLevelType w:val="multilevel"/>
    <w:tmpl w:val="4CA84862"/>
    <w:lvl w:ilvl="0">
      <w:start w:val="1"/>
      <w:numFmt w:val="decimal"/>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lowerRoman"/>
      <w:lvlText w:val="(%5)"/>
      <w:lvlJc w:val="right"/>
      <w:pPr>
        <w:ind w:left="3401" w:hanging="283"/>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num w:numId="1" w16cid:durableId="376009636">
    <w:abstractNumId w:val="1"/>
  </w:num>
  <w:num w:numId="2" w16cid:durableId="281041145">
    <w:abstractNumId w:val="4"/>
  </w:num>
  <w:num w:numId="3" w16cid:durableId="1197817452">
    <w:abstractNumId w:val="0"/>
  </w:num>
  <w:num w:numId="4" w16cid:durableId="2079206794">
    <w:abstractNumId w:val="2"/>
  </w:num>
  <w:num w:numId="5" w16cid:durableId="1609072584">
    <w:abstractNumId w:val="3"/>
  </w:num>
  <w:num w:numId="6" w16cid:durableId="946815309">
    <w:abstractNumId w:val="3"/>
  </w:num>
  <w:num w:numId="7" w16cid:durableId="714962697">
    <w:abstractNumId w:val="3"/>
  </w:num>
  <w:num w:numId="8" w16cid:durableId="908884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Mid-Tier Core Terms (Final Review).DOCX"/>
  </w:docVars>
  <w:rsids>
    <w:rsidRoot w:val="005D31F9"/>
    <w:rsid w:val="00001B18"/>
    <w:rsid w:val="000111F7"/>
    <w:rsid w:val="0001650A"/>
    <w:rsid w:val="00020242"/>
    <w:rsid w:val="00023929"/>
    <w:rsid w:val="00023F4A"/>
    <w:rsid w:val="00044530"/>
    <w:rsid w:val="00054463"/>
    <w:rsid w:val="00055BB3"/>
    <w:rsid w:val="00083F3D"/>
    <w:rsid w:val="00095BFB"/>
    <w:rsid w:val="000A1ACC"/>
    <w:rsid w:val="000B6CFA"/>
    <w:rsid w:val="000F4D5B"/>
    <w:rsid w:val="0010603B"/>
    <w:rsid w:val="00111E44"/>
    <w:rsid w:val="00125C5C"/>
    <w:rsid w:val="00126A66"/>
    <w:rsid w:val="001501E3"/>
    <w:rsid w:val="00163E8B"/>
    <w:rsid w:val="00165C43"/>
    <w:rsid w:val="001755E7"/>
    <w:rsid w:val="00195D3C"/>
    <w:rsid w:val="001A2E86"/>
    <w:rsid w:val="001A3780"/>
    <w:rsid w:val="001B163A"/>
    <w:rsid w:val="001B4E9F"/>
    <w:rsid w:val="001D1CD6"/>
    <w:rsid w:val="001E2119"/>
    <w:rsid w:val="001E328D"/>
    <w:rsid w:val="001E5125"/>
    <w:rsid w:val="001E709E"/>
    <w:rsid w:val="00255694"/>
    <w:rsid w:val="002611B3"/>
    <w:rsid w:val="00265AC2"/>
    <w:rsid w:val="00272DD8"/>
    <w:rsid w:val="002928B7"/>
    <w:rsid w:val="002968DD"/>
    <w:rsid w:val="00296CB5"/>
    <w:rsid w:val="002A03D6"/>
    <w:rsid w:val="002C59DE"/>
    <w:rsid w:val="002D5A19"/>
    <w:rsid w:val="00307063"/>
    <w:rsid w:val="00311315"/>
    <w:rsid w:val="003168CE"/>
    <w:rsid w:val="00321CD8"/>
    <w:rsid w:val="00331196"/>
    <w:rsid w:val="00333B8C"/>
    <w:rsid w:val="003A304F"/>
    <w:rsid w:val="003A416F"/>
    <w:rsid w:val="003B3330"/>
    <w:rsid w:val="003B410C"/>
    <w:rsid w:val="003B6BEF"/>
    <w:rsid w:val="003C2AEE"/>
    <w:rsid w:val="003C3455"/>
    <w:rsid w:val="003E2A3B"/>
    <w:rsid w:val="003E5314"/>
    <w:rsid w:val="00402F1F"/>
    <w:rsid w:val="0040386E"/>
    <w:rsid w:val="00432E3A"/>
    <w:rsid w:val="004335D2"/>
    <w:rsid w:val="00443DA6"/>
    <w:rsid w:val="00457051"/>
    <w:rsid w:val="004A3587"/>
    <w:rsid w:val="004C1A8A"/>
    <w:rsid w:val="004C4652"/>
    <w:rsid w:val="004F0AD5"/>
    <w:rsid w:val="00512648"/>
    <w:rsid w:val="00517BA0"/>
    <w:rsid w:val="00520C3B"/>
    <w:rsid w:val="00532CC1"/>
    <w:rsid w:val="00533272"/>
    <w:rsid w:val="00562BBC"/>
    <w:rsid w:val="00565AE9"/>
    <w:rsid w:val="005704EF"/>
    <w:rsid w:val="00571CED"/>
    <w:rsid w:val="00597083"/>
    <w:rsid w:val="005A0BD5"/>
    <w:rsid w:val="005A419A"/>
    <w:rsid w:val="005A732E"/>
    <w:rsid w:val="005B379F"/>
    <w:rsid w:val="005C3638"/>
    <w:rsid w:val="005C4259"/>
    <w:rsid w:val="005C608D"/>
    <w:rsid w:val="005D31F9"/>
    <w:rsid w:val="005D63E1"/>
    <w:rsid w:val="005F17BD"/>
    <w:rsid w:val="005F3F7B"/>
    <w:rsid w:val="006042EE"/>
    <w:rsid w:val="00622CAA"/>
    <w:rsid w:val="006237D6"/>
    <w:rsid w:val="00625FD2"/>
    <w:rsid w:val="00641E5A"/>
    <w:rsid w:val="0064651E"/>
    <w:rsid w:val="0064694F"/>
    <w:rsid w:val="00651C81"/>
    <w:rsid w:val="00674DCB"/>
    <w:rsid w:val="0067622D"/>
    <w:rsid w:val="00681869"/>
    <w:rsid w:val="006906ED"/>
    <w:rsid w:val="006A1EBB"/>
    <w:rsid w:val="006C0D0F"/>
    <w:rsid w:val="00701A71"/>
    <w:rsid w:val="00703E08"/>
    <w:rsid w:val="007128AE"/>
    <w:rsid w:val="00714A05"/>
    <w:rsid w:val="00723125"/>
    <w:rsid w:val="00747989"/>
    <w:rsid w:val="007548A2"/>
    <w:rsid w:val="0075491D"/>
    <w:rsid w:val="00766123"/>
    <w:rsid w:val="007C0104"/>
    <w:rsid w:val="007C4706"/>
    <w:rsid w:val="007D0D57"/>
    <w:rsid w:val="007D6CDA"/>
    <w:rsid w:val="007E0556"/>
    <w:rsid w:val="007E4668"/>
    <w:rsid w:val="007E5409"/>
    <w:rsid w:val="007E5FC1"/>
    <w:rsid w:val="007EF336"/>
    <w:rsid w:val="007F5946"/>
    <w:rsid w:val="00801910"/>
    <w:rsid w:val="00843FD2"/>
    <w:rsid w:val="00877780"/>
    <w:rsid w:val="00885A46"/>
    <w:rsid w:val="008A418E"/>
    <w:rsid w:val="008A4EF4"/>
    <w:rsid w:val="008A602D"/>
    <w:rsid w:val="008B5989"/>
    <w:rsid w:val="008C6210"/>
    <w:rsid w:val="008F6363"/>
    <w:rsid w:val="00902EAA"/>
    <w:rsid w:val="00904290"/>
    <w:rsid w:val="00926C48"/>
    <w:rsid w:val="009449F9"/>
    <w:rsid w:val="00947ADF"/>
    <w:rsid w:val="00963A40"/>
    <w:rsid w:val="009703B0"/>
    <w:rsid w:val="009A6E93"/>
    <w:rsid w:val="009A7B8E"/>
    <w:rsid w:val="009C0D72"/>
    <w:rsid w:val="009E2EF3"/>
    <w:rsid w:val="00A01078"/>
    <w:rsid w:val="00A30C17"/>
    <w:rsid w:val="00A37C51"/>
    <w:rsid w:val="00A40CEB"/>
    <w:rsid w:val="00A41D3A"/>
    <w:rsid w:val="00A428E3"/>
    <w:rsid w:val="00A44A89"/>
    <w:rsid w:val="00A4533F"/>
    <w:rsid w:val="00A767D7"/>
    <w:rsid w:val="00A84FB8"/>
    <w:rsid w:val="00A96827"/>
    <w:rsid w:val="00AA353C"/>
    <w:rsid w:val="00AC5DCB"/>
    <w:rsid w:val="00AF08DD"/>
    <w:rsid w:val="00AF3FBC"/>
    <w:rsid w:val="00AF4427"/>
    <w:rsid w:val="00AF69FC"/>
    <w:rsid w:val="00B11857"/>
    <w:rsid w:val="00B150BC"/>
    <w:rsid w:val="00B23519"/>
    <w:rsid w:val="00B241FE"/>
    <w:rsid w:val="00B300C7"/>
    <w:rsid w:val="00B35022"/>
    <w:rsid w:val="00B365ED"/>
    <w:rsid w:val="00B370F0"/>
    <w:rsid w:val="00B44DB8"/>
    <w:rsid w:val="00B72E6F"/>
    <w:rsid w:val="00B92265"/>
    <w:rsid w:val="00B92D76"/>
    <w:rsid w:val="00BC0B4B"/>
    <w:rsid w:val="00BE686E"/>
    <w:rsid w:val="00C05050"/>
    <w:rsid w:val="00C1536C"/>
    <w:rsid w:val="00C44CA7"/>
    <w:rsid w:val="00C520D7"/>
    <w:rsid w:val="00C66FF4"/>
    <w:rsid w:val="00C712A6"/>
    <w:rsid w:val="00C84322"/>
    <w:rsid w:val="00C86BEC"/>
    <w:rsid w:val="00C97394"/>
    <w:rsid w:val="00CA7292"/>
    <w:rsid w:val="00CB1CC5"/>
    <w:rsid w:val="00CD4CB1"/>
    <w:rsid w:val="00CE44B8"/>
    <w:rsid w:val="00CF59CF"/>
    <w:rsid w:val="00D2477C"/>
    <w:rsid w:val="00D24A8F"/>
    <w:rsid w:val="00D273C3"/>
    <w:rsid w:val="00D30FA6"/>
    <w:rsid w:val="00D63A98"/>
    <w:rsid w:val="00D6576F"/>
    <w:rsid w:val="00D94A47"/>
    <w:rsid w:val="00D96314"/>
    <w:rsid w:val="00DB57A4"/>
    <w:rsid w:val="00DB5FB8"/>
    <w:rsid w:val="00DD1ACD"/>
    <w:rsid w:val="00DD7CA5"/>
    <w:rsid w:val="00DF7B3E"/>
    <w:rsid w:val="00E24320"/>
    <w:rsid w:val="00E266D3"/>
    <w:rsid w:val="00E409D0"/>
    <w:rsid w:val="00E54532"/>
    <w:rsid w:val="00E6298F"/>
    <w:rsid w:val="00E746E7"/>
    <w:rsid w:val="00E74DA1"/>
    <w:rsid w:val="00E8671B"/>
    <w:rsid w:val="00E879BA"/>
    <w:rsid w:val="00E916AC"/>
    <w:rsid w:val="00EA0592"/>
    <w:rsid w:val="00EA369B"/>
    <w:rsid w:val="00EA5EB0"/>
    <w:rsid w:val="00EB3AAF"/>
    <w:rsid w:val="00EB66A9"/>
    <w:rsid w:val="00EE16C2"/>
    <w:rsid w:val="00F25732"/>
    <w:rsid w:val="00F353E8"/>
    <w:rsid w:val="00F3612A"/>
    <w:rsid w:val="00F4395D"/>
    <w:rsid w:val="00F546D0"/>
    <w:rsid w:val="00F76D5A"/>
    <w:rsid w:val="00F87E92"/>
    <w:rsid w:val="00F90A78"/>
    <w:rsid w:val="00F93E43"/>
    <w:rsid w:val="00FB031C"/>
    <w:rsid w:val="00FE6034"/>
    <w:rsid w:val="01319900"/>
    <w:rsid w:val="02BB5C5C"/>
    <w:rsid w:val="030B48A2"/>
    <w:rsid w:val="078B80E7"/>
    <w:rsid w:val="08228D71"/>
    <w:rsid w:val="084C1ACC"/>
    <w:rsid w:val="087BF91E"/>
    <w:rsid w:val="0A5D5A3E"/>
    <w:rsid w:val="0BAA9CDD"/>
    <w:rsid w:val="0BDCCFAD"/>
    <w:rsid w:val="0DA049F8"/>
    <w:rsid w:val="0E3529DC"/>
    <w:rsid w:val="1045768F"/>
    <w:rsid w:val="11322FDD"/>
    <w:rsid w:val="121882EE"/>
    <w:rsid w:val="12F67197"/>
    <w:rsid w:val="16308FD3"/>
    <w:rsid w:val="184DA2B0"/>
    <w:rsid w:val="1960A727"/>
    <w:rsid w:val="1B2C75C8"/>
    <w:rsid w:val="1C568326"/>
    <w:rsid w:val="1D6B1914"/>
    <w:rsid w:val="1E48A0B6"/>
    <w:rsid w:val="1E5153FC"/>
    <w:rsid w:val="20CFCE6D"/>
    <w:rsid w:val="20E0551F"/>
    <w:rsid w:val="21C522A1"/>
    <w:rsid w:val="21D0604E"/>
    <w:rsid w:val="27299C7A"/>
    <w:rsid w:val="2836D74B"/>
    <w:rsid w:val="28CB1BFC"/>
    <w:rsid w:val="297920D3"/>
    <w:rsid w:val="2AD6668C"/>
    <w:rsid w:val="2B21F0D4"/>
    <w:rsid w:val="309D9CA3"/>
    <w:rsid w:val="30D1872C"/>
    <w:rsid w:val="338EFA30"/>
    <w:rsid w:val="3662F279"/>
    <w:rsid w:val="383E32FE"/>
    <w:rsid w:val="3AB84E28"/>
    <w:rsid w:val="3B917E76"/>
    <w:rsid w:val="3DC5F793"/>
    <w:rsid w:val="3E55F032"/>
    <w:rsid w:val="3E9D1A72"/>
    <w:rsid w:val="3F0921CF"/>
    <w:rsid w:val="4012B448"/>
    <w:rsid w:val="401E5735"/>
    <w:rsid w:val="40D4870B"/>
    <w:rsid w:val="40FAC988"/>
    <w:rsid w:val="469428F4"/>
    <w:rsid w:val="469BE0B1"/>
    <w:rsid w:val="48B52F11"/>
    <w:rsid w:val="4A243750"/>
    <w:rsid w:val="4BBD80F9"/>
    <w:rsid w:val="4CAAB257"/>
    <w:rsid w:val="4CEBE84A"/>
    <w:rsid w:val="50B47F7C"/>
    <w:rsid w:val="50D8285D"/>
    <w:rsid w:val="5AC0CC10"/>
    <w:rsid w:val="5BB4FDEB"/>
    <w:rsid w:val="5BFBA91B"/>
    <w:rsid w:val="5C39CFEA"/>
    <w:rsid w:val="5E17ED9A"/>
    <w:rsid w:val="5E45AE30"/>
    <w:rsid w:val="60715B39"/>
    <w:rsid w:val="617AF06B"/>
    <w:rsid w:val="62E6B0B0"/>
    <w:rsid w:val="630D5A25"/>
    <w:rsid w:val="631A435C"/>
    <w:rsid w:val="63464BD3"/>
    <w:rsid w:val="63CAFA72"/>
    <w:rsid w:val="66AC31F1"/>
    <w:rsid w:val="68DC9DD5"/>
    <w:rsid w:val="6E45EAAC"/>
    <w:rsid w:val="6EFFF1B7"/>
    <w:rsid w:val="70C5E810"/>
    <w:rsid w:val="729063B7"/>
    <w:rsid w:val="7628DB04"/>
    <w:rsid w:val="7785DCD7"/>
    <w:rsid w:val="78AA308E"/>
    <w:rsid w:val="79279FCE"/>
    <w:rsid w:val="79AB2690"/>
    <w:rsid w:val="7B48A585"/>
    <w:rsid w:val="7C514960"/>
    <w:rsid w:val="7CCF1370"/>
    <w:rsid w:val="7D1F3ADF"/>
    <w:rsid w:val="7D272026"/>
    <w:rsid w:val="7D95DDE5"/>
    <w:rsid w:val="7EF41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8416"/>
  <w15:docId w15:val="{54162F52-26ED-40EA-A89E-134FC941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widowControl/>
      <w:spacing w:before="120" w:after="240"/>
      <w:ind w:left="720" w:hanging="720"/>
      <w:outlineLvl w:val="0"/>
    </w:pPr>
    <w:rPr>
      <w:b/>
      <w:sz w:val="36"/>
      <w:szCs w:val="36"/>
    </w:rPr>
  </w:style>
  <w:style w:type="paragraph" w:styleId="Heading2">
    <w:name w:val="heading 2"/>
    <w:basedOn w:val="Normal"/>
    <w:next w:val="Normal"/>
    <w:link w:val="Heading2Char"/>
    <w:pPr>
      <w:widowControl/>
      <w:spacing w:before="120" w:after="120"/>
      <w:ind w:left="1440" w:hanging="720"/>
      <w:outlineLvl w:val="1"/>
    </w:pPr>
  </w:style>
  <w:style w:type="paragraph" w:styleId="Heading3">
    <w:name w:val="heading 3"/>
    <w:basedOn w:val="Normal"/>
    <w:next w:val="Normal"/>
    <w:pPr>
      <w:widowControl/>
      <w:spacing w:before="120" w:after="120"/>
      <w:ind w:left="2268" w:hanging="828"/>
      <w:outlineLvl w:val="2"/>
    </w:pPr>
  </w:style>
  <w:style w:type="paragraph" w:styleId="Heading4">
    <w:name w:val="heading 4"/>
    <w:basedOn w:val="Normal"/>
    <w:next w:val="Normal"/>
    <w:pPr>
      <w:keepNext/>
      <w:keepLines/>
      <w:spacing w:before="120" w:after="120"/>
      <w:ind w:left="2835" w:hanging="675"/>
      <w:outlineLvl w:val="3"/>
    </w:pPr>
  </w:style>
  <w:style w:type="paragraph" w:styleId="Heading5">
    <w:name w:val="heading 5"/>
    <w:basedOn w:val="Normal"/>
    <w:next w:val="Normal"/>
    <w:pPr>
      <w:tabs>
        <w:tab w:val="left" w:pos="-5585"/>
      </w:tabs>
      <w:spacing w:before="0" w:after="120"/>
      <w:ind w:left="2880" w:hanging="720"/>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600" w:hanging="720"/>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Footer">
    <w:name w:val="footer"/>
    <w:basedOn w:val="Normal"/>
    <w:link w:val="FooterChar"/>
    <w:uiPriority w:val="99"/>
    <w:semiHidden/>
    <w:unhideWhenUsed/>
    <w:rsid w:val="000111F7"/>
    <w:pPr>
      <w:tabs>
        <w:tab w:val="center" w:pos="4513"/>
        <w:tab w:val="right" w:pos="9026"/>
      </w:tabs>
      <w:spacing w:before="0" w:after="0"/>
    </w:pPr>
  </w:style>
  <w:style w:type="character" w:customStyle="1" w:styleId="FooterChar">
    <w:name w:val="Footer Char"/>
    <w:basedOn w:val="DefaultParagraphFont"/>
    <w:link w:val="Footer"/>
    <w:uiPriority w:val="99"/>
    <w:semiHidden/>
    <w:rsid w:val="000111F7"/>
  </w:style>
  <w:style w:type="paragraph" w:styleId="BalloonText">
    <w:name w:val="Balloon Text"/>
    <w:basedOn w:val="Normal"/>
    <w:link w:val="BalloonTextChar"/>
    <w:uiPriority w:val="99"/>
    <w:semiHidden/>
    <w:unhideWhenUsed/>
    <w:rsid w:val="000111F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1F7"/>
    <w:rPr>
      <w:rFonts w:ascii="Segoe UI" w:hAnsi="Segoe UI" w:cs="Segoe UI"/>
      <w:sz w:val="18"/>
      <w:szCs w:val="18"/>
    </w:rPr>
  </w:style>
  <w:style w:type="paragraph" w:styleId="Revision">
    <w:name w:val="Revision"/>
    <w:hidden/>
    <w:uiPriority w:val="99"/>
    <w:semiHidden/>
    <w:rsid w:val="00EB3AAF"/>
    <w:pPr>
      <w:widowControl/>
      <w:spacing w:before="0" w:after="0"/>
      <w:ind w:left="0" w:firstLine="0"/>
    </w:pPr>
  </w:style>
  <w:style w:type="paragraph" w:styleId="CommentSubject">
    <w:name w:val="annotation subject"/>
    <w:basedOn w:val="CommentText"/>
    <w:next w:val="CommentText"/>
    <w:link w:val="CommentSubjectChar"/>
    <w:uiPriority w:val="99"/>
    <w:semiHidden/>
    <w:unhideWhenUsed/>
    <w:rsid w:val="00EB3AAF"/>
    <w:rPr>
      <w:b/>
      <w:bCs/>
    </w:rPr>
  </w:style>
  <w:style w:type="character" w:customStyle="1" w:styleId="CommentSubjectChar">
    <w:name w:val="Comment Subject Char"/>
    <w:basedOn w:val="CommentTextChar"/>
    <w:link w:val="CommentSubject"/>
    <w:uiPriority w:val="99"/>
    <w:semiHidden/>
    <w:rsid w:val="00EB3AAF"/>
    <w:rPr>
      <w:b/>
      <w:bCs/>
      <w:sz w:val="20"/>
      <w:szCs w:val="20"/>
    </w:rPr>
  </w:style>
  <w:style w:type="paragraph" w:styleId="TOC1">
    <w:name w:val="toc 1"/>
    <w:basedOn w:val="Normal"/>
    <w:next w:val="Normal"/>
    <w:autoRedefine/>
    <w:uiPriority w:val="39"/>
    <w:unhideWhenUsed/>
    <w:rsid w:val="00EB3AAF"/>
    <w:pPr>
      <w:spacing w:after="100"/>
      <w:ind w:left="0"/>
    </w:pPr>
  </w:style>
  <w:style w:type="character" w:styleId="Hyperlink">
    <w:name w:val="Hyperlink"/>
    <w:basedOn w:val="DefaultParagraphFont"/>
    <w:uiPriority w:val="99"/>
    <w:unhideWhenUsed/>
    <w:rsid w:val="00EB3AAF"/>
    <w:rPr>
      <w:color w:val="0000FF" w:themeColor="hyperlink"/>
      <w:u w:val="single"/>
    </w:rPr>
  </w:style>
  <w:style w:type="paragraph" w:customStyle="1" w:styleId="GPSL1CLAUSEHEADING">
    <w:name w:val="GPS L1 CLAUSE HEADING"/>
    <w:basedOn w:val="Normal"/>
    <w:next w:val="Normal"/>
    <w:qFormat/>
    <w:rsid w:val="00044530"/>
    <w:pPr>
      <w:widowControl/>
      <w:numPr>
        <w:numId w:val="5"/>
      </w:numPr>
      <w:tabs>
        <w:tab w:val="left" w:pos="0"/>
      </w:tabs>
      <w:adjustRightInd w:val="0"/>
      <w:spacing w:before="120" w:after="240"/>
      <w:jc w:val="both"/>
      <w:outlineLvl w:val="1"/>
    </w:pPr>
    <w:rPr>
      <w:rFonts w:ascii="Arial Bold" w:eastAsia="STZhongsong" w:hAnsi="Arial Bold" w:cs="Arial"/>
      <w:b/>
      <w:szCs w:val="22"/>
      <w:lang w:eastAsia="zh-CN"/>
    </w:rPr>
  </w:style>
  <w:style w:type="paragraph" w:customStyle="1" w:styleId="GPSL2numberedclause">
    <w:name w:val="GPS L2 numbered clause"/>
    <w:basedOn w:val="Normal"/>
    <w:qFormat/>
    <w:rsid w:val="00044530"/>
    <w:pPr>
      <w:widowControl/>
      <w:numPr>
        <w:ilvl w:val="1"/>
        <w:numId w:val="5"/>
      </w:numPr>
      <w:tabs>
        <w:tab w:val="left" w:pos="1440"/>
      </w:tabs>
      <w:adjustRightInd w:val="0"/>
      <w:spacing w:before="120" w:after="240"/>
      <w:jc w:val="both"/>
    </w:pPr>
    <w:rPr>
      <w:rFonts w:ascii="Arial" w:eastAsia="Times New Roman" w:hAnsi="Arial" w:cs="Arial"/>
      <w:szCs w:val="22"/>
      <w:lang w:eastAsia="zh-CN"/>
    </w:rPr>
  </w:style>
  <w:style w:type="paragraph" w:customStyle="1" w:styleId="GPSL3numberedclause">
    <w:name w:val="GPS L3 numbered clause"/>
    <w:basedOn w:val="GPSL2numberedclause"/>
    <w:qFormat/>
    <w:rsid w:val="00457051"/>
    <w:pPr>
      <w:numPr>
        <w:ilvl w:val="2"/>
      </w:numPr>
      <w:tabs>
        <w:tab w:val="clear" w:pos="1440"/>
        <w:tab w:val="left" w:pos="2160"/>
      </w:tabs>
    </w:pPr>
  </w:style>
  <w:style w:type="paragraph" w:customStyle="1" w:styleId="GPSL4numberedclause">
    <w:name w:val="GPS L4 numbered clause"/>
    <w:basedOn w:val="GPSL3numberedclause"/>
    <w:qFormat/>
    <w:rsid w:val="00457051"/>
    <w:pPr>
      <w:numPr>
        <w:ilvl w:val="3"/>
      </w:numPr>
      <w:tabs>
        <w:tab w:val="clear" w:pos="2160"/>
        <w:tab w:val="left" w:pos="2880"/>
      </w:tabs>
    </w:pPr>
    <w:rPr>
      <w:szCs w:val="20"/>
    </w:rPr>
  </w:style>
  <w:style w:type="paragraph" w:customStyle="1" w:styleId="GPSL5numberedclause">
    <w:name w:val="GPS L5 numbered clause"/>
    <w:basedOn w:val="GPSL4numberedclause"/>
    <w:qFormat/>
    <w:rsid w:val="00457051"/>
    <w:pPr>
      <w:numPr>
        <w:ilvl w:val="4"/>
      </w:numPr>
      <w:tabs>
        <w:tab w:val="clear" w:pos="2880"/>
        <w:tab w:val="left" w:pos="3600"/>
      </w:tabs>
    </w:pPr>
  </w:style>
  <w:style w:type="paragraph" w:customStyle="1" w:styleId="GPSL6numbered">
    <w:name w:val="GPS L6 numbered"/>
    <w:basedOn w:val="GPSL5numberedclause"/>
    <w:qFormat/>
    <w:rsid w:val="001A3780"/>
    <w:pPr>
      <w:numPr>
        <w:ilvl w:val="5"/>
      </w:numPr>
      <w:tabs>
        <w:tab w:val="clear" w:pos="3600"/>
        <w:tab w:val="left" w:pos="4320"/>
      </w:tabs>
    </w:pPr>
  </w:style>
  <w:style w:type="character" w:customStyle="1" w:styleId="Heading2Char">
    <w:name w:val="Heading 2 Char"/>
    <w:basedOn w:val="DefaultParagraphFont"/>
    <w:link w:val="Heading2"/>
    <w:rsid w:val="002968DD"/>
  </w:style>
  <w:style w:type="paragraph" w:styleId="ListParagraph">
    <w:name w:val="List Paragraph"/>
    <w:basedOn w:val="Normal"/>
    <w:uiPriority w:val="34"/>
    <w:qFormat/>
    <w:rsid w:val="00F546D0"/>
    <w:pPr>
      <w:ind w:left="720"/>
      <w:contextualSpacing/>
    </w:pPr>
  </w:style>
  <w:style w:type="paragraph" w:styleId="Header">
    <w:name w:val="header"/>
    <w:basedOn w:val="Normal"/>
    <w:link w:val="HeaderChar"/>
    <w:uiPriority w:val="99"/>
    <w:semiHidden/>
    <w:unhideWhenUsed/>
    <w:rsid w:val="006C0D0F"/>
    <w:pPr>
      <w:tabs>
        <w:tab w:val="center" w:pos="4513"/>
        <w:tab w:val="right" w:pos="9026"/>
      </w:tabs>
      <w:spacing w:before="0" w:after="0"/>
    </w:pPr>
  </w:style>
  <w:style w:type="character" w:customStyle="1" w:styleId="HeaderChar">
    <w:name w:val="Header Char"/>
    <w:basedOn w:val="DefaultParagraphFont"/>
    <w:link w:val="Header"/>
    <w:uiPriority w:val="99"/>
    <w:semiHidden/>
    <w:rsid w:val="006C0D0F"/>
  </w:style>
  <w:style w:type="paragraph" w:customStyle="1" w:styleId="Body1">
    <w:name w:val="Body1"/>
    <w:basedOn w:val="Normal"/>
    <w:rsid w:val="00044530"/>
    <w:pPr>
      <w:widowControl/>
      <w:spacing w:before="120" w:after="240"/>
      <w:ind w:left="720" w:firstLine="0"/>
      <w:jc w:val="both"/>
    </w:pPr>
    <w:rPr>
      <w:rFonts w:ascii="Arial" w:eastAsia="Times New Roman" w:hAnsi="Arial" w:cs="Times New Roman"/>
      <w:szCs w:val="20"/>
    </w:rPr>
  </w:style>
  <w:style w:type="paragraph" w:customStyle="1" w:styleId="Body2">
    <w:name w:val="Body2"/>
    <w:basedOn w:val="Normal"/>
    <w:rsid w:val="00044530"/>
    <w:pPr>
      <w:widowControl/>
      <w:spacing w:before="120" w:after="240"/>
      <w:ind w:left="1440" w:firstLine="0"/>
      <w:jc w:val="both"/>
    </w:pPr>
    <w:rPr>
      <w:rFonts w:ascii="Arial" w:eastAsia="Times New Roman" w:hAnsi="Arial" w:cs="Times New Roman"/>
      <w:szCs w:val="20"/>
    </w:rPr>
  </w:style>
  <w:style w:type="paragraph" w:customStyle="1" w:styleId="Body3">
    <w:name w:val="Body3"/>
    <w:basedOn w:val="Normal"/>
    <w:rsid w:val="001A3780"/>
    <w:pPr>
      <w:widowControl/>
      <w:spacing w:before="120" w:after="240"/>
      <w:ind w:left="2160" w:firstLine="0"/>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8833">
      <w:bodyDiv w:val="1"/>
      <w:marLeft w:val="0"/>
      <w:marRight w:val="0"/>
      <w:marTop w:val="0"/>
      <w:marBottom w:val="0"/>
      <w:divBdr>
        <w:top w:val="none" w:sz="0" w:space="0" w:color="auto"/>
        <w:left w:val="none" w:sz="0" w:space="0" w:color="auto"/>
        <w:bottom w:val="none" w:sz="0" w:space="0" w:color="auto"/>
        <w:right w:val="none" w:sz="0" w:space="0" w:color="auto"/>
      </w:divBdr>
    </w:div>
    <w:div w:id="133518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5NzXfOvmix4DNNh3OeBNIWNdqA==">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</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80D9E-F862-44F5-9DC9-28590C285ECD}">
  <ds:schemaRefs>
    <ds:schemaRef ds:uri="http://schemas.microsoft.com/sharepoint/v3/contenttype/forms"/>
  </ds:schemaRefs>
</ds:datastoreItem>
</file>

<file path=customXml/itemProps2.xml><?xml version="1.0" encoding="utf-8"?>
<ds:datastoreItem xmlns:ds="http://schemas.openxmlformats.org/officeDocument/2006/customXml" ds:itemID="{03F1A875-11A2-43E4-86D3-DD5BAF0F078C}">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3.xml><?xml version="1.0" encoding="utf-8"?>
<ds:datastoreItem xmlns:ds="http://schemas.openxmlformats.org/officeDocument/2006/customXml" ds:itemID="{D06A1E06-3413-40A5-AEF3-60341D53F340}">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17C4389-AD5F-4F4E-A5A7-F2F5A56E1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8</TotalTime>
  <Pages>38</Pages>
  <Words>11418</Words>
  <Characters>58557</Characters>
  <Application>Microsoft Office Word</Application>
  <DocSecurity>0</DocSecurity>
  <PresentationFormat/>
  <Lines>1283</Lines>
  <Paragraphs>542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69545</CharactersWithSpaces>
  <SharedDoc>false</SharedDoc>
  <HyperlinkBase/>
  <HLinks>
    <vt:vector size="240" baseType="variant">
      <vt:variant>
        <vt:i4>1245242</vt:i4>
      </vt:variant>
      <vt:variant>
        <vt:i4>236</vt:i4>
      </vt:variant>
      <vt:variant>
        <vt:i4>0</vt:i4>
      </vt:variant>
      <vt:variant>
        <vt:i4>5</vt:i4>
      </vt:variant>
      <vt:variant>
        <vt:lpwstr/>
      </vt:variant>
      <vt:variant>
        <vt:lpwstr>_Toc188448702</vt:lpwstr>
      </vt:variant>
      <vt:variant>
        <vt:i4>1245242</vt:i4>
      </vt:variant>
      <vt:variant>
        <vt:i4>230</vt:i4>
      </vt:variant>
      <vt:variant>
        <vt:i4>0</vt:i4>
      </vt:variant>
      <vt:variant>
        <vt:i4>5</vt:i4>
      </vt:variant>
      <vt:variant>
        <vt:lpwstr/>
      </vt:variant>
      <vt:variant>
        <vt:lpwstr>_Toc188448701</vt:lpwstr>
      </vt:variant>
      <vt:variant>
        <vt:i4>1245242</vt:i4>
      </vt:variant>
      <vt:variant>
        <vt:i4>224</vt:i4>
      </vt:variant>
      <vt:variant>
        <vt:i4>0</vt:i4>
      </vt:variant>
      <vt:variant>
        <vt:i4>5</vt:i4>
      </vt:variant>
      <vt:variant>
        <vt:lpwstr/>
      </vt:variant>
      <vt:variant>
        <vt:lpwstr>_Toc188448700</vt:lpwstr>
      </vt:variant>
      <vt:variant>
        <vt:i4>1703995</vt:i4>
      </vt:variant>
      <vt:variant>
        <vt:i4>218</vt:i4>
      </vt:variant>
      <vt:variant>
        <vt:i4>0</vt:i4>
      </vt:variant>
      <vt:variant>
        <vt:i4>5</vt:i4>
      </vt:variant>
      <vt:variant>
        <vt:lpwstr/>
      </vt:variant>
      <vt:variant>
        <vt:lpwstr>_Toc188448699</vt:lpwstr>
      </vt:variant>
      <vt:variant>
        <vt:i4>1703995</vt:i4>
      </vt:variant>
      <vt:variant>
        <vt:i4>212</vt:i4>
      </vt:variant>
      <vt:variant>
        <vt:i4>0</vt:i4>
      </vt:variant>
      <vt:variant>
        <vt:i4>5</vt:i4>
      </vt:variant>
      <vt:variant>
        <vt:lpwstr/>
      </vt:variant>
      <vt:variant>
        <vt:lpwstr>_Toc188448698</vt:lpwstr>
      </vt:variant>
      <vt:variant>
        <vt:i4>1703995</vt:i4>
      </vt:variant>
      <vt:variant>
        <vt:i4>206</vt:i4>
      </vt:variant>
      <vt:variant>
        <vt:i4>0</vt:i4>
      </vt:variant>
      <vt:variant>
        <vt:i4>5</vt:i4>
      </vt:variant>
      <vt:variant>
        <vt:lpwstr/>
      </vt:variant>
      <vt:variant>
        <vt:lpwstr>_Toc188448697</vt:lpwstr>
      </vt:variant>
      <vt:variant>
        <vt:i4>1703995</vt:i4>
      </vt:variant>
      <vt:variant>
        <vt:i4>200</vt:i4>
      </vt:variant>
      <vt:variant>
        <vt:i4>0</vt:i4>
      </vt:variant>
      <vt:variant>
        <vt:i4>5</vt:i4>
      </vt:variant>
      <vt:variant>
        <vt:lpwstr/>
      </vt:variant>
      <vt:variant>
        <vt:lpwstr>_Toc188448696</vt:lpwstr>
      </vt:variant>
      <vt:variant>
        <vt:i4>1703995</vt:i4>
      </vt:variant>
      <vt:variant>
        <vt:i4>194</vt:i4>
      </vt:variant>
      <vt:variant>
        <vt:i4>0</vt:i4>
      </vt:variant>
      <vt:variant>
        <vt:i4>5</vt:i4>
      </vt:variant>
      <vt:variant>
        <vt:lpwstr/>
      </vt:variant>
      <vt:variant>
        <vt:lpwstr>_Toc188448695</vt:lpwstr>
      </vt:variant>
      <vt:variant>
        <vt:i4>1703995</vt:i4>
      </vt:variant>
      <vt:variant>
        <vt:i4>188</vt:i4>
      </vt:variant>
      <vt:variant>
        <vt:i4>0</vt:i4>
      </vt:variant>
      <vt:variant>
        <vt:i4>5</vt:i4>
      </vt:variant>
      <vt:variant>
        <vt:lpwstr/>
      </vt:variant>
      <vt:variant>
        <vt:lpwstr>_Toc188448694</vt:lpwstr>
      </vt:variant>
      <vt:variant>
        <vt:i4>1703995</vt:i4>
      </vt:variant>
      <vt:variant>
        <vt:i4>182</vt:i4>
      </vt:variant>
      <vt:variant>
        <vt:i4>0</vt:i4>
      </vt:variant>
      <vt:variant>
        <vt:i4>5</vt:i4>
      </vt:variant>
      <vt:variant>
        <vt:lpwstr/>
      </vt:variant>
      <vt:variant>
        <vt:lpwstr>_Toc188448693</vt:lpwstr>
      </vt:variant>
      <vt:variant>
        <vt:i4>1703995</vt:i4>
      </vt:variant>
      <vt:variant>
        <vt:i4>176</vt:i4>
      </vt:variant>
      <vt:variant>
        <vt:i4>0</vt:i4>
      </vt:variant>
      <vt:variant>
        <vt:i4>5</vt:i4>
      </vt:variant>
      <vt:variant>
        <vt:lpwstr/>
      </vt:variant>
      <vt:variant>
        <vt:lpwstr>_Toc188448692</vt:lpwstr>
      </vt:variant>
      <vt:variant>
        <vt:i4>1703995</vt:i4>
      </vt:variant>
      <vt:variant>
        <vt:i4>170</vt:i4>
      </vt:variant>
      <vt:variant>
        <vt:i4>0</vt:i4>
      </vt:variant>
      <vt:variant>
        <vt:i4>5</vt:i4>
      </vt:variant>
      <vt:variant>
        <vt:lpwstr/>
      </vt:variant>
      <vt:variant>
        <vt:lpwstr>_Toc188448691</vt:lpwstr>
      </vt:variant>
      <vt:variant>
        <vt:i4>1703995</vt:i4>
      </vt:variant>
      <vt:variant>
        <vt:i4>164</vt:i4>
      </vt:variant>
      <vt:variant>
        <vt:i4>0</vt:i4>
      </vt:variant>
      <vt:variant>
        <vt:i4>5</vt:i4>
      </vt:variant>
      <vt:variant>
        <vt:lpwstr/>
      </vt:variant>
      <vt:variant>
        <vt:lpwstr>_Toc188448690</vt:lpwstr>
      </vt:variant>
      <vt:variant>
        <vt:i4>1769531</vt:i4>
      </vt:variant>
      <vt:variant>
        <vt:i4>158</vt:i4>
      </vt:variant>
      <vt:variant>
        <vt:i4>0</vt:i4>
      </vt:variant>
      <vt:variant>
        <vt:i4>5</vt:i4>
      </vt:variant>
      <vt:variant>
        <vt:lpwstr/>
      </vt:variant>
      <vt:variant>
        <vt:lpwstr>_Toc188448689</vt:lpwstr>
      </vt:variant>
      <vt:variant>
        <vt:i4>1769531</vt:i4>
      </vt:variant>
      <vt:variant>
        <vt:i4>152</vt:i4>
      </vt:variant>
      <vt:variant>
        <vt:i4>0</vt:i4>
      </vt:variant>
      <vt:variant>
        <vt:i4>5</vt:i4>
      </vt:variant>
      <vt:variant>
        <vt:lpwstr/>
      </vt:variant>
      <vt:variant>
        <vt:lpwstr>_Toc188448688</vt:lpwstr>
      </vt:variant>
      <vt:variant>
        <vt:i4>1769531</vt:i4>
      </vt:variant>
      <vt:variant>
        <vt:i4>146</vt:i4>
      </vt:variant>
      <vt:variant>
        <vt:i4>0</vt:i4>
      </vt:variant>
      <vt:variant>
        <vt:i4>5</vt:i4>
      </vt:variant>
      <vt:variant>
        <vt:lpwstr/>
      </vt:variant>
      <vt:variant>
        <vt:lpwstr>_Toc188448687</vt:lpwstr>
      </vt:variant>
      <vt:variant>
        <vt:i4>1769531</vt:i4>
      </vt:variant>
      <vt:variant>
        <vt:i4>140</vt:i4>
      </vt:variant>
      <vt:variant>
        <vt:i4>0</vt:i4>
      </vt:variant>
      <vt:variant>
        <vt:i4>5</vt:i4>
      </vt:variant>
      <vt:variant>
        <vt:lpwstr/>
      </vt:variant>
      <vt:variant>
        <vt:lpwstr>_Toc188448686</vt:lpwstr>
      </vt:variant>
      <vt:variant>
        <vt:i4>1769531</vt:i4>
      </vt:variant>
      <vt:variant>
        <vt:i4>134</vt:i4>
      </vt:variant>
      <vt:variant>
        <vt:i4>0</vt:i4>
      </vt:variant>
      <vt:variant>
        <vt:i4>5</vt:i4>
      </vt:variant>
      <vt:variant>
        <vt:lpwstr/>
      </vt:variant>
      <vt:variant>
        <vt:lpwstr>_Toc188448685</vt:lpwstr>
      </vt:variant>
      <vt:variant>
        <vt:i4>1769531</vt:i4>
      </vt:variant>
      <vt:variant>
        <vt:i4>128</vt:i4>
      </vt:variant>
      <vt:variant>
        <vt:i4>0</vt:i4>
      </vt:variant>
      <vt:variant>
        <vt:i4>5</vt:i4>
      </vt:variant>
      <vt:variant>
        <vt:lpwstr/>
      </vt:variant>
      <vt:variant>
        <vt:lpwstr>_Toc188448684</vt:lpwstr>
      </vt:variant>
      <vt:variant>
        <vt:i4>1769531</vt:i4>
      </vt:variant>
      <vt:variant>
        <vt:i4>122</vt:i4>
      </vt:variant>
      <vt:variant>
        <vt:i4>0</vt:i4>
      </vt:variant>
      <vt:variant>
        <vt:i4>5</vt:i4>
      </vt:variant>
      <vt:variant>
        <vt:lpwstr/>
      </vt:variant>
      <vt:variant>
        <vt:lpwstr>_Toc188448683</vt:lpwstr>
      </vt:variant>
      <vt:variant>
        <vt:i4>1769531</vt:i4>
      </vt:variant>
      <vt:variant>
        <vt:i4>116</vt:i4>
      </vt:variant>
      <vt:variant>
        <vt:i4>0</vt:i4>
      </vt:variant>
      <vt:variant>
        <vt:i4>5</vt:i4>
      </vt:variant>
      <vt:variant>
        <vt:lpwstr/>
      </vt:variant>
      <vt:variant>
        <vt:lpwstr>_Toc188448682</vt:lpwstr>
      </vt:variant>
      <vt:variant>
        <vt:i4>1769531</vt:i4>
      </vt:variant>
      <vt:variant>
        <vt:i4>110</vt:i4>
      </vt:variant>
      <vt:variant>
        <vt:i4>0</vt:i4>
      </vt:variant>
      <vt:variant>
        <vt:i4>5</vt:i4>
      </vt:variant>
      <vt:variant>
        <vt:lpwstr/>
      </vt:variant>
      <vt:variant>
        <vt:lpwstr>_Toc188448681</vt:lpwstr>
      </vt:variant>
      <vt:variant>
        <vt:i4>1769531</vt:i4>
      </vt:variant>
      <vt:variant>
        <vt:i4>104</vt:i4>
      </vt:variant>
      <vt:variant>
        <vt:i4>0</vt:i4>
      </vt:variant>
      <vt:variant>
        <vt:i4>5</vt:i4>
      </vt:variant>
      <vt:variant>
        <vt:lpwstr/>
      </vt:variant>
      <vt:variant>
        <vt:lpwstr>_Toc188448680</vt:lpwstr>
      </vt:variant>
      <vt:variant>
        <vt:i4>1310779</vt:i4>
      </vt:variant>
      <vt:variant>
        <vt:i4>98</vt:i4>
      </vt:variant>
      <vt:variant>
        <vt:i4>0</vt:i4>
      </vt:variant>
      <vt:variant>
        <vt:i4>5</vt:i4>
      </vt:variant>
      <vt:variant>
        <vt:lpwstr/>
      </vt:variant>
      <vt:variant>
        <vt:lpwstr>_Toc188448679</vt:lpwstr>
      </vt:variant>
      <vt:variant>
        <vt:i4>1310779</vt:i4>
      </vt:variant>
      <vt:variant>
        <vt:i4>92</vt:i4>
      </vt:variant>
      <vt:variant>
        <vt:i4>0</vt:i4>
      </vt:variant>
      <vt:variant>
        <vt:i4>5</vt:i4>
      </vt:variant>
      <vt:variant>
        <vt:lpwstr/>
      </vt:variant>
      <vt:variant>
        <vt:lpwstr>_Toc188448678</vt:lpwstr>
      </vt:variant>
      <vt:variant>
        <vt:i4>1310779</vt:i4>
      </vt:variant>
      <vt:variant>
        <vt:i4>86</vt:i4>
      </vt:variant>
      <vt:variant>
        <vt:i4>0</vt:i4>
      </vt:variant>
      <vt:variant>
        <vt:i4>5</vt:i4>
      </vt:variant>
      <vt:variant>
        <vt:lpwstr/>
      </vt:variant>
      <vt:variant>
        <vt:lpwstr>_Toc188448677</vt:lpwstr>
      </vt:variant>
      <vt:variant>
        <vt:i4>1310779</vt:i4>
      </vt:variant>
      <vt:variant>
        <vt:i4>80</vt:i4>
      </vt:variant>
      <vt:variant>
        <vt:i4>0</vt:i4>
      </vt:variant>
      <vt:variant>
        <vt:i4>5</vt:i4>
      </vt:variant>
      <vt:variant>
        <vt:lpwstr/>
      </vt:variant>
      <vt:variant>
        <vt:lpwstr>_Toc188448676</vt:lpwstr>
      </vt:variant>
      <vt:variant>
        <vt:i4>1310779</vt:i4>
      </vt:variant>
      <vt:variant>
        <vt:i4>74</vt:i4>
      </vt:variant>
      <vt:variant>
        <vt:i4>0</vt:i4>
      </vt:variant>
      <vt:variant>
        <vt:i4>5</vt:i4>
      </vt:variant>
      <vt:variant>
        <vt:lpwstr/>
      </vt:variant>
      <vt:variant>
        <vt:lpwstr>_Toc188448675</vt:lpwstr>
      </vt:variant>
      <vt:variant>
        <vt:i4>1310779</vt:i4>
      </vt:variant>
      <vt:variant>
        <vt:i4>68</vt:i4>
      </vt:variant>
      <vt:variant>
        <vt:i4>0</vt:i4>
      </vt:variant>
      <vt:variant>
        <vt:i4>5</vt:i4>
      </vt:variant>
      <vt:variant>
        <vt:lpwstr/>
      </vt:variant>
      <vt:variant>
        <vt:lpwstr>_Toc188448674</vt:lpwstr>
      </vt:variant>
      <vt:variant>
        <vt:i4>1310779</vt:i4>
      </vt:variant>
      <vt:variant>
        <vt:i4>62</vt:i4>
      </vt:variant>
      <vt:variant>
        <vt:i4>0</vt:i4>
      </vt:variant>
      <vt:variant>
        <vt:i4>5</vt:i4>
      </vt:variant>
      <vt:variant>
        <vt:lpwstr/>
      </vt:variant>
      <vt:variant>
        <vt:lpwstr>_Toc188448673</vt:lpwstr>
      </vt:variant>
      <vt:variant>
        <vt:i4>1310779</vt:i4>
      </vt:variant>
      <vt:variant>
        <vt:i4>56</vt:i4>
      </vt:variant>
      <vt:variant>
        <vt:i4>0</vt:i4>
      </vt:variant>
      <vt:variant>
        <vt:i4>5</vt:i4>
      </vt:variant>
      <vt:variant>
        <vt:lpwstr/>
      </vt:variant>
      <vt:variant>
        <vt:lpwstr>_Toc188448672</vt:lpwstr>
      </vt:variant>
      <vt:variant>
        <vt:i4>1310779</vt:i4>
      </vt:variant>
      <vt:variant>
        <vt:i4>50</vt:i4>
      </vt:variant>
      <vt:variant>
        <vt:i4>0</vt:i4>
      </vt:variant>
      <vt:variant>
        <vt:i4>5</vt:i4>
      </vt:variant>
      <vt:variant>
        <vt:lpwstr/>
      </vt:variant>
      <vt:variant>
        <vt:lpwstr>_Toc188448671</vt:lpwstr>
      </vt:variant>
      <vt:variant>
        <vt:i4>1310779</vt:i4>
      </vt:variant>
      <vt:variant>
        <vt:i4>44</vt:i4>
      </vt:variant>
      <vt:variant>
        <vt:i4>0</vt:i4>
      </vt:variant>
      <vt:variant>
        <vt:i4>5</vt:i4>
      </vt:variant>
      <vt:variant>
        <vt:lpwstr/>
      </vt:variant>
      <vt:variant>
        <vt:lpwstr>_Toc188448670</vt:lpwstr>
      </vt:variant>
      <vt:variant>
        <vt:i4>1376315</vt:i4>
      </vt:variant>
      <vt:variant>
        <vt:i4>38</vt:i4>
      </vt:variant>
      <vt:variant>
        <vt:i4>0</vt:i4>
      </vt:variant>
      <vt:variant>
        <vt:i4>5</vt:i4>
      </vt:variant>
      <vt:variant>
        <vt:lpwstr/>
      </vt:variant>
      <vt:variant>
        <vt:lpwstr>_Toc188448669</vt:lpwstr>
      </vt:variant>
      <vt:variant>
        <vt:i4>1376315</vt:i4>
      </vt:variant>
      <vt:variant>
        <vt:i4>32</vt:i4>
      </vt:variant>
      <vt:variant>
        <vt:i4>0</vt:i4>
      </vt:variant>
      <vt:variant>
        <vt:i4>5</vt:i4>
      </vt:variant>
      <vt:variant>
        <vt:lpwstr/>
      </vt:variant>
      <vt:variant>
        <vt:lpwstr>_Toc188448668</vt:lpwstr>
      </vt:variant>
      <vt:variant>
        <vt:i4>1376315</vt:i4>
      </vt:variant>
      <vt:variant>
        <vt:i4>26</vt:i4>
      </vt:variant>
      <vt:variant>
        <vt:i4>0</vt:i4>
      </vt:variant>
      <vt:variant>
        <vt:i4>5</vt:i4>
      </vt:variant>
      <vt:variant>
        <vt:lpwstr/>
      </vt:variant>
      <vt:variant>
        <vt:lpwstr>_Toc188448667</vt:lpwstr>
      </vt:variant>
      <vt:variant>
        <vt:i4>1376315</vt:i4>
      </vt:variant>
      <vt:variant>
        <vt:i4>20</vt:i4>
      </vt:variant>
      <vt:variant>
        <vt:i4>0</vt:i4>
      </vt:variant>
      <vt:variant>
        <vt:i4>5</vt:i4>
      </vt:variant>
      <vt:variant>
        <vt:lpwstr/>
      </vt:variant>
      <vt:variant>
        <vt:lpwstr>_Toc188448666</vt:lpwstr>
      </vt:variant>
      <vt:variant>
        <vt:i4>1376315</vt:i4>
      </vt:variant>
      <vt:variant>
        <vt:i4>14</vt:i4>
      </vt:variant>
      <vt:variant>
        <vt:i4>0</vt:i4>
      </vt:variant>
      <vt:variant>
        <vt:i4>5</vt:i4>
      </vt:variant>
      <vt:variant>
        <vt:lpwstr/>
      </vt:variant>
      <vt:variant>
        <vt:lpwstr>_Toc188448665</vt:lpwstr>
      </vt:variant>
      <vt:variant>
        <vt:i4>1376315</vt:i4>
      </vt:variant>
      <vt:variant>
        <vt:i4>8</vt:i4>
      </vt:variant>
      <vt:variant>
        <vt:i4>0</vt:i4>
      </vt:variant>
      <vt:variant>
        <vt:i4>5</vt:i4>
      </vt:variant>
      <vt:variant>
        <vt:lpwstr/>
      </vt:variant>
      <vt:variant>
        <vt:lpwstr>_Toc188448664</vt:lpwstr>
      </vt:variant>
      <vt:variant>
        <vt:i4>1376315</vt:i4>
      </vt:variant>
      <vt:variant>
        <vt:i4>2</vt:i4>
      </vt:variant>
      <vt:variant>
        <vt:i4>0</vt:i4>
      </vt:variant>
      <vt:variant>
        <vt:i4>5</vt:i4>
      </vt:variant>
      <vt:variant>
        <vt:lpwstr/>
      </vt:variant>
      <vt:variant>
        <vt:lpwstr>_Toc188448663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DPU</dc:creator>
  <cp:keywords/>
  <dc:description/>
  <cp:lastModifiedBy>Andrew Williams</cp:lastModifiedBy>
  <cp:revision>34</cp:revision>
  <dcterms:created xsi:type="dcterms:W3CDTF">2025-01-17T09:10:00Z</dcterms:created>
  <dcterms:modified xsi:type="dcterms:W3CDTF">2025-11-03T13:26:00Z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ClientNum">
    <vt:lpwstr>2040175</vt:lpwstr>
  </property>
  <property fmtid="{D5CDD505-2E9C-101B-9397-08002B2CF9AE}" pid="3" name="DWFClientName">
    <vt:lpwstr>Government Legal Department</vt:lpwstr>
  </property>
  <property fmtid="{D5CDD505-2E9C-101B-9397-08002B2CF9AE}" pid="4" name="DWFMatterNum">
    <vt:lpwstr>26</vt:lpwstr>
  </property>
  <property fmtid="{D5CDD505-2E9C-101B-9397-08002B2CF9AE}" pid="5" name="DWFMatterName">
    <vt:lpwstr>RM6179 - LSP - 099 - Model Contracts Review 2024</vt:lpwstr>
  </property>
  <property fmtid="{D5CDD505-2E9C-101B-9397-08002B2CF9AE}" pid="6" name="DMSDocVersion">
    <vt:lpwstr>1</vt:lpwstr>
  </property>
  <property fmtid="{D5CDD505-2E9C-101B-9397-08002B2CF9AE}" pid="7" name="DWFOurRef">
    <vt:lpwstr>Government Legal Department</vt:lpwstr>
  </property>
  <property fmtid="{D5CDD505-2E9C-101B-9397-08002B2CF9AE}" pid="8" name="DWFOffice">
    <vt:lpwstr>LLP - Edinburgh - 2 Semple Street</vt:lpwstr>
  </property>
  <property fmtid="{D5CDD505-2E9C-101B-9397-08002B2CF9AE}" pid="9" name="DWFClientPartner">
    <vt:lpwstr>Colin Murray</vt:lpwstr>
  </property>
  <property fmtid="{D5CDD505-2E9C-101B-9397-08002B2CF9AE}" pid="10" name="DWFMatterPartner">
    <vt:lpwstr>Douglas Jefferies</vt:lpwstr>
  </property>
  <property fmtid="{D5CDD505-2E9C-101B-9397-08002B2CF9AE}" pid="11" name="DWFPracticeGroup">
    <vt:lpwstr>Commercial, Regulatory &amp; Data</vt:lpwstr>
  </property>
  <property fmtid="{D5CDD505-2E9C-101B-9397-08002B2CF9AE}" pid="12" name="MediaServiceImageTags">
    <vt:lpwstr/>
  </property>
  <property fmtid="{D5CDD505-2E9C-101B-9397-08002B2CF9AE}" pid="13" name="ContentTypeId">
    <vt:lpwstr>0x01010049E24096C3B12B4DBFEA258BF752736B</vt:lpwstr>
  </property>
  <property fmtid="{D5CDD505-2E9C-101B-9397-08002B2CF9AE}" pid="14" name="DWFAuthor">
    <vt:lpwstr>DJEFFERIES</vt:lpwstr>
  </property>
  <property fmtid="{D5CDD505-2E9C-101B-9397-08002B2CF9AE}" pid="15" name="DWFTypist">
    <vt:lpwstr>DEB</vt:lpwstr>
  </property>
  <property fmtid="{D5CDD505-2E9C-101B-9397-08002B2CF9AE}" pid="16" name="DWFTypistName">
    <vt:lpwstr>Debbie Bradshaw</vt:lpwstr>
  </property>
  <property fmtid="{D5CDD505-2E9C-101B-9397-08002B2CF9AE}" pid="17" name="DWFAuthorName">
    <vt:lpwstr>Douglas Jefferies</vt:lpwstr>
  </property>
  <property fmtid="{D5CDD505-2E9C-101B-9397-08002B2CF9AE}" pid="18" name="DWFFooter">
    <vt:lpwstr>92856209-1</vt:lpwstr>
  </property>
  <property fmtid="{D5CDD505-2E9C-101B-9397-08002B2CF9AE}" pid="19" name="DMSDocNumber">
    <vt:lpwstr>92856209</vt:lpwstr>
  </property>
</Properties>
</file>