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BFEF4" w14:textId="5C3C3FEE" w:rsidR="001F5720" w:rsidRPr="00031451" w:rsidRDefault="00107579" w:rsidP="001F5720">
      <w:pPr>
        <w:pStyle w:val="Level1Heading"/>
        <w:numPr>
          <w:ilvl w:val="0"/>
          <w:numId w:val="0"/>
        </w:numPr>
        <w:tabs>
          <w:tab w:val="left" w:pos="540"/>
        </w:tabs>
        <w:spacing w:after="0" w:line="240" w:lineRule="auto"/>
        <w:jc w:val="center"/>
        <w:rPr>
          <w:rFonts w:asciiTheme="minorHAnsi" w:hAnsiTheme="minorHAnsi" w:cstheme="minorHAnsi"/>
          <w:sz w:val="28"/>
          <w:szCs w:val="28"/>
          <w:u w:val="none"/>
        </w:rPr>
      </w:pPr>
      <w:bookmarkStart w:id="0" w:name="_Toc471722181"/>
      <w:r w:rsidRPr="00031451">
        <w:rPr>
          <w:rFonts w:asciiTheme="minorHAnsi" w:hAnsiTheme="minorHAnsi" w:cstheme="minorHAnsi"/>
          <w:sz w:val="28"/>
          <w:szCs w:val="28"/>
          <w:u w:val="none"/>
        </w:rPr>
        <w:t>schedule 2</w:t>
      </w:r>
    </w:p>
    <w:p w14:paraId="29E715DC" w14:textId="0E6D7491" w:rsidR="00107579" w:rsidRPr="00031451" w:rsidRDefault="00107579" w:rsidP="001F5720">
      <w:pPr>
        <w:pStyle w:val="Level1Heading"/>
        <w:numPr>
          <w:ilvl w:val="0"/>
          <w:numId w:val="0"/>
        </w:numPr>
        <w:tabs>
          <w:tab w:val="left" w:pos="540"/>
        </w:tabs>
        <w:spacing w:after="0" w:line="240" w:lineRule="auto"/>
        <w:jc w:val="center"/>
        <w:rPr>
          <w:rFonts w:asciiTheme="minorHAnsi" w:hAnsiTheme="minorHAnsi" w:cstheme="minorHAnsi"/>
          <w:sz w:val="28"/>
          <w:szCs w:val="28"/>
          <w:u w:val="none"/>
        </w:rPr>
      </w:pPr>
      <w:proofErr w:type="gramStart"/>
      <w:r w:rsidRPr="00031451">
        <w:rPr>
          <w:rFonts w:asciiTheme="minorHAnsi" w:hAnsiTheme="minorHAnsi" w:cstheme="minorHAnsi"/>
          <w:sz w:val="28"/>
          <w:szCs w:val="28"/>
          <w:u w:val="none"/>
        </w:rPr>
        <w:t>cONDITIONS  OF</w:t>
      </w:r>
      <w:proofErr w:type="gramEnd"/>
      <w:r w:rsidRPr="00031451">
        <w:rPr>
          <w:rFonts w:asciiTheme="minorHAnsi" w:hAnsiTheme="minorHAnsi" w:cstheme="minorHAnsi"/>
          <w:sz w:val="28"/>
          <w:szCs w:val="28"/>
          <w:u w:val="none"/>
        </w:rPr>
        <w:t xml:space="preserve"> cONTRACT</w:t>
      </w:r>
    </w:p>
    <w:p w14:paraId="7158F19D" w14:textId="160DA89C" w:rsidR="00107579" w:rsidRPr="004D7753" w:rsidRDefault="00107579" w:rsidP="004D7753">
      <w:pPr>
        <w:pStyle w:val="Level2"/>
        <w:numPr>
          <w:ilvl w:val="0"/>
          <w:numId w:val="0"/>
        </w:numPr>
        <w:tabs>
          <w:tab w:val="left" w:pos="540"/>
        </w:tabs>
        <w:spacing w:after="0" w:line="240" w:lineRule="auto"/>
        <w:ind w:left="993" w:hanging="851"/>
        <w:rPr>
          <w:rFonts w:asciiTheme="minorHAnsi" w:hAnsiTheme="minorHAnsi" w:cstheme="minorHAnsi"/>
          <w:sz w:val="22"/>
          <w:szCs w:val="22"/>
        </w:rPr>
      </w:pPr>
    </w:p>
    <w:p w14:paraId="7C3A1189" w14:textId="77777777" w:rsidR="00107579" w:rsidRPr="007562A4" w:rsidRDefault="00107579" w:rsidP="00107579">
      <w:pPr>
        <w:pStyle w:val="Body"/>
        <w:spacing w:after="0" w:line="240" w:lineRule="auto"/>
        <w:rPr>
          <w:rFonts w:asciiTheme="minorHAnsi" w:hAnsiTheme="minorHAnsi" w:cstheme="minorHAnsi"/>
          <w:szCs w:val="22"/>
        </w:rPr>
      </w:pPr>
    </w:p>
    <w:p w14:paraId="08FE75A7" w14:textId="77777777" w:rsidR="00107579" w:rsidRDefault="00107579" w:rsidP="00107579">
      <w:pPr>
        <w:pStyle w:val="Level3"/>
        <w:rPr>
          <w:strike w:val="0"/>
        </w:rPr>
      </w:pPr>
    </w:p>
    <w:p w14:paraId="24F44B41" w14:textId="70167C28" w:rsidR="00107579" w:rsidRPr="008C18FB" w:rsidRDefault="00B51C3B" w:rsidP="00107579">
      <w:pPr>
        <w:pStyle w:val="Body"/>
        <w:rPr>
          <w:rFonts w:asciiTheme="minorHAnsi" w:hAnsiTheme="minorHAnsi" w:cstheme="minorHAnsi"/>
          <w:b/>
        </w:rPr>
      </w:pPr>
      <w:r w:rsidRPr="008C18FB">
        <w:rPr>
          <w:rFonts w:asciiTheme="minorHAnsi" w:hAnsiTheme="minorHAnsi" w:cstheme="minorHAnsi"/>
          <w:b/>
        </w:rPr>
        <w:t>Section 1</w:t>
      </w:r>
      <w:r w:rsidR="008C18FB">
        <w:rPr>
          <w:rFonts w:asciiTheme="minorHAnsi" w:hAnsiTheme="minorHAnsi" w:cstheme="minorHAnsi"/>
          <w:b/>
        </w:rPr>
        <w:t xml:space="preserve"> - </w:t>
      </w:r>
      <w:r w:rsidR="00107579" w:rsidRPr="008C18FB">
        <w:rPr>
          <w:rFonts w:asciiTheme="minorHAnsi" w:hAnsiTheme="minorHAnsi" w:cstheme="minorHAnsi"/>
          <w:b/>
        </w:rPr>
        <w:t>DEFINITION</w:t>
      </w:r>
      <w:r w:rsidRPr="008C18FB">
        <w:rPr>
          <w:rFonts w:asciiTheme="minorHAnsi" w:hAnsiTheme="minorHAnsi" w:cstheme="minorHAnsi"/>
          <w:b/>
        </w:rPr>
        <w:t>S and INTERPRETATION</w:t>
      </w:r>
    </w:p>
    <w:p w14:paraId="24DF5389" w14:textId="25FCD763" w:rsidR="008C18FB" w:rsidRDefault="00107579" w:rsidP="008C18FB">
      <w:pPr>
        <w:pStyle w:val="Body"/>
        <w:numPr>
          <w:ilvl w:val="1"/>
          <w:numId w:val="21"/>
        </w:numPr>
      </w:pPr>
      <w:r w:rsidRPr="00C3680F">
        <w:rPr>
          <w:rFonts w:asciiTheme="minorHAnsi" w:hAnsiTheme="minorHAnsi" w:cstheme="minorHAnsi"/>
        </w:rPr>
        <w:t>In these Conditions the following items shall have the following</w:t>
      </w:r>
      <w:r w:rsidR="00B51C3B" w:rsidRPr="00C3680F">
        <w:rPr>
          <w:rFonts w:asciiTheme="minorHAnsi" w:hAnsiTheme="minorHAnsi" w:cstheme="minorHAnsi"/>
        </w:rPr>
        <w:t xml:space="preserve"> </w:t>
      </w:r>
      <w:r w:rsidRPr="00C3680F">
        <w:rPr>
          <w:rFonts w:asciiTheme="minorHAnsi" w:hAnsiTheme="minorHAnsi" w:cstheme="minorHAnsi"/>
        </w:rPr>
        <w:t>meanings</w:t>
      </w:r>
    </w:p>
    <w:p w14:paraId="1DBDA6EC" w14:textId="3AE18881" w:rsidR="00107579" w:rsidRPr="008C18FB" w:rsidRDefault="00107579" w:rsidP="008C18FB">
      <w:pPr>
        <w:pStyle w:val="Body"/>
        <w:ind w:left="852"/>
      </w:pPr>
      <w:r>
        <w:rPr>
          <w:rFonts w:asciiTheme="minorHAnsi" w:hAnsiTheme="minorHAnsi" w:cstheme="minorHAnsi"/>
          <w:szCs w:val="22"/>
        </w:rPr>
        <w:t xml:space="preserve">The Commencement </w:t>
      </w:r>
      <w:proofErr w:type="gramStart"/>
      <w:r>
        <w:rPr>
          <w:rFonts w:asciiTheme="minorHAnsi" w:hAnsiTheme="minorHAnsi" w:cstheme="minorHAnsi"/>
          <w:szCs w:val="22"/>
        </w:rPr>
        <w:t>Date  -</w:t>
      </w:r>
      <w:proofErr w:type="gramEnd"/>
      <w:r>
        <w:rPr>
          <w:rFonts w:asciiTheme="minorHAnsi" w:hAnsiTheme="minorHAnsi" w:cstheme="minorHAnsi"/>
          <w:szCs w:val="22"/>
        </w:rPr>
        <w:t xml:space="preserve"> the commencement date means   (DATE)</w:t>
      </w:r>
    </w:p>
    <w:p w14:paraId="0FB95B3E" w14:textId="3ED25961" w:rsidR="00107579" w:rsidRDefault="00107579" w:rsidP="00613562">
      <w:pPr>
        <w:pStyle w:val="Body"/>
        <w:spacing w:after="0" w:line="240" w:lineRule="auto"/>
        <w:ind w:left="851"/>
        <w:rPr>
          <w:rFonts w:asciiTheme="minorHAnsi" w:hAnsiTheme="minorHAnsi" w:cstheme="minorHAnsi"/>
          <w:szCs w:val="22"/>
        </w:rPr>
      </w:pPr>
      <w:r>
        <w:rPr>
          <w:rFonts w:asciiTheme="minorHAnsi" w:hAnsiTheme="minorHAnsi" w:cstheme="minorHAnsi"/>
          <w:szCs w:val="22"/>
        </w:rPr>
        <w:t>The Council means Fleet Town Council</w:t>
      </w:r>
    </w:p>
    <w:p w14:paraId="54EE1324" w14:textId="77777777" w:rsidR="00107579" w:rsidRDefault="00107579" w:rsidP="00613562">
      <w:pPr>
        <w:pStyle w:val="Body"/>
        <w:spacing w:after="0" w:line="240" w:lineRule="auto"/>
        <w:ind w:left="851"/>
        <w:rPr>
          <w:rFonts w:asciiTheme="minorHAnsi" w:hAnsiTheme="minorHAnsi" w:cstheme="minorHAnsi"/>
          <w:szCs w:val="22"/>
        </w:rPr>
      </w:pPr>
    </w:p>
    <w:p w14:paraId="4C614011" w14:textId="0745236D" w:rsidR="00107579" w:rsidRDefault="00107579" w:rsidP="00613562">
      <w:pPr>
        <w:pStyle w:val="Body"/>
        <w:spacing w:after="0" w:line="240" w:lineRule="auto"/>
        <w:ind w:left="851"/>
        <w:rPr>
          <w:rFonts w:asciiTheme="minorHAnsi" w:hAnsiTheme="minorHAnsi" w:cstheme="minorHAnsi"/>
          <w:szCs w:val="22"/>
        </w:rPr>
      </w:pPr>
      <w:r>
        <w:rPr>
          <w:rFonts w:asciiTheme="minorHAnsi" w:hAnsiTheme="minorHAnsi" w:cstheme="minorHAnsi"/>
          <w:szCs w:val="22"/>
        </w:rPr>
        <w:t>The Guaranteed Annual Fee    means the sum of (INSERT ANNUAL FEE)</w:t>
      </w:r>
    </w:p>
    <w:p w14:paraId="026CAE52" w14:textId="1E68293A" w:rsidR="004D7753" w:rsidRDefault="004D7753" w:rsidP="00613562">
      <w:pPr>
        <w:pStyle w:val="Body"/>
        <w:spacing w:after="0" w:line="240" w:lineRule="auto"/>
        <w:ind w:left="851"/>
        <w:rPr>
          <w:rFonts w:asciiTheme="minorHAnsi" w:hAnsiTheme="minorHAnsi" w:cstheme="minorHAnsi"/>
          <w:szCs w:val="22"/>
        </w:rPr>
      </w:pPr>
    </w:p>
    <w:p w14:paraId="7E5EAAEA" w14:textId="26BBB6CE" w:rsidR="004D7753" w:rsidRPr="00562C41" w:rsidRDefault="004D7753" w:rsidP="00613562">
      <w:pPr>
        <w:pStyle w:val="Level3"/>
        <w:ind w:left="851"/>
        <w:rPr>
          <w:bCs/>
          <w:strike w:val="0"/>
        </w:rPr>
      </w:pPr>
      <w:r>
        <w:rPr>
          <w:strike w:val="0"/>
        </w:rPr>
        <w:t>T</w:t>
      </w:r>
      <w:r w:rsidRPr="00562C41">
        <w:rPr>
          <w:strike w:val="0"/>
        </w:rPr>
        <w:t>he Contract</w:t>
      </w:r>
      <w:r>
        <w:rPr>
          <w:strike w:val="0"/>
        </w:rPr>
        <w:t xml:space="preserve"> Period means </w:t>
      </w:r>
      <w:r w:rsidRPr="00562C41">
        <w:rPr>
          <w:bCs/>
          <w:strike w:val="0"/>
        </w:rPr>
        <w:t>two years</w:t>
      </w:r>
      <w:r>
        <w:rPr>
          <w:bCs/>
          <w:strike w:val="0"/>
        </w:rPr>
        <w:t xml:space="preserve"> from the date of commencement.</w:t>
      </w:r>
    </w:p>
    <w:p w14:paraId="49E3ACE8" w14:textId="77777777" w:rsidR="00107579" w:rsidRDefault="00107579" w:rsidP="00B02BD4">
      <w:pPr>
        <w:pStyle w:val="Body"/>
        <w:spacing w:after="0" w:line="240" w:lineRule="auto"/>
        <w:rPr>
          <w:rFonts w:asciiTheme="minorHAnsi" w:hAnsiTheme="minorHAnsi" w:cstheme="minorHAnsi"/>
          <w:szCs w:val="22"/>
        </w:rPr>
      </w:pPr>
    </w:p>
    <w:p w14:paraId="3E6D2D3A" w14:textId="7FA62429" w:rsidR="00107579" w:rsidRDefault="00107579" w:rsidP="008C18FB">
      <w:pPr>
        <w:pStyle w:val="Body"/>
        <w:spacing w:after="0" w:line="240" w:lineRule="auto"/>
        <w:ind w:left="851"/>
        <w:rPr>
          <w:rFonts w:asciiTheme="minorHAnsi" w:hAnsiTheme="minorHAnsi" w:cstheme="minorHAnsi"/>
          <w:szCs w:val="22"/>
        </w:rPr>
      </w:pPr>
      <w:r>
        <w:rPr>
          <w:rFonts w:asciiTheme="minorHAnsi" w:hAnsiTheme="minorHAnsi" w:cstheme="minorHAnsi"/>
          <w:szCs w:val="22"/>
        </w:rPr>
        <w:t>The Operator means the successful Tenderer to deliver the management and operation of the regular Saturday Markets and six</w:t>
      </w:r>
      <w:r w:rsidR="008C18FB">
        <w:rPr>
          <w:rFonts w:asciiTheme="minorHAnsi" w:hAnsiTheme="minorHAnsi" w:cstheme="minorHAnsi"/>
          <w:szCs w:val="22"/>
        </w:rPr>
        <w:t xml:space="preserve"> specialist Sunday Markets on G</w:t>
      </w:r>
      <w:r>
        <w:rPr>
          <w:rFonts w:asciiTheme="minorHAnsi" w:hAnsiTheme="minorHAnsi" w:cstheme="minorHAnsi"/>
          <w:szCs w:val="22"/>
        </w:rPr>
        <w:t xml:space="preserve">urkha Square  </w:t>
      </w:r>
    </w:p>
    <w:p w14:paraId="7D6CE7F4" w14:textId="77777777" w:rsidR="00107579" w:rsidRDefault="00107579" w:rsidP="00613562">
      <w:pPr>
        <w:pStyle w:val="Body"/>
        <w:spacing w:after="0" w:line="240" w:lineRule="auto"/>
        <w:ind w:left="851"/>
        <w:rPr>
          <w:rFonts w:asciiTheme="minorHAnsi" w:hAnsiTheme="minorHAnsi" w:cstheme="minorHAnsi"/>
          <w:szCs w:val="22"/>
        </w:rPr>
      </w:pPr>
    </w:p>
    <w:p w14:paraId="560B6C55" w14:textId="4AEED5B7" w:rsidR="00107579" w:rsidRDefault="00107579" w:rsidP="008C18FB">
      <w:pPr>
        <w:pStyle w:val="Body"/>
        <w:spacing w:after="0" w:line="240" w:lineRule="auto"/>
        <w:ind w:left="851"/>
        <w:rPr>
          <w:rFonts w:asciiTheme="minorHAnsi" w:hAnsiTheme="minorHAnsi" w:cstheme="minorHAnsi"/>
          <w:szCs w:val="22"/>
        </w:rPr>
      </w:pPr>
      <w:r>
        <w:rPr>
          <w:rFonts w:asciiTheme="minorHAnsi" w:hAnsiTheme="minorHAnsi" w:cstheme="minorHAnsi"/>
          <w:szCs w:val="22"/>
        </w:rPr>
        <w:t xml:space="preserve">The Market Site means that </w:t>
      </w:r>
      <w:r w:rsidR="00031451">
        <w:rPr>
          <w:rFonts w:asciiTheme="minorHAnsi" w:hAnsiTheme="minorHAnsi" w:cstheme="minorHAnsi"/>
          <w:szCs w:val="22"/>
        </w:rPr>
        <w:t>area of G</w:t>
      </w:r>
      <w:r w:rsidR="008A10A4">
        <w:rPr>
          <w:rFonts w:asciiTheme="minorHAnsi" w:hAnsiTheme="minorHAnsi" w:cstheme="minorHAnsi"/>
          <w:szCs w:val="22"/>
        </w:rPr>
        <w:t>urk</w:t>
      </w:r>
      <w:r w:rsidR="00031451">
        <w:rPr>
          <w:rFonts w:asciiTheme="minorHAnsi" w:hAnsiTheme="minorHAnsi" w:cstheme="minorHAnsi"/>
          <w:szCs w:val="22"/>
        </w:rPr>
        <w:t>h</w:t>
      </w:r>
      <w:r w:rsidR="008A10A4">
        <w:rPr>
          <w:rFonts w:asciiTheme="minorHAnsi" w:hAnsiTheme="minorHAnsi" w:cstheme="minorHAnsi"/>
          <w:szCs w:val="22"/>
        </w:rPr>
        <w:t>a Square edged green</w:t>
      </w:r>
      <w:r>
        <w:rPr>
          <w:rFonts w:asciiTheme="minorHAnsi" w:hAnsiTheme="minorHAnsi" w:cstheme="minorHAnsi"/>
          <w:szCs w:val="22"/>
        </w:rPr>
        <w:t xml:space="preserve"> on </w:t>
      </w:r>
      <w:r w:rsidR="00031451" w:rsidRPr="00031451">
        <w:rPr>
          <w:rFonts w:asciiTheme="minorHAnsi" w:hAnsiTheme="minorHAnsi" w:cstheme="minorHAnsi"/>
          <w:szCs w:val="22"/>
        </w:rPr>
        <w:t xml:space="preserve">attached </w:t>
      </w:r>
      <w:r w:rsidRPr="00031451">
        <w:rPr>
          <w:rFonts w:asciiTheme="minorHAnsi" w:hAnsiTheme="minorHAnsi" w:cstheme="minorHAnsi"/>
          <w:szCs w:val="22"/>
        </w:rPr>
        <w:t xml:space="preserve">Plan </w:t>
      </w:r>
    </w:p>
    <w:p w14:paraId="4ACE8977" w14:textId="707C8826" w:rsidR="00942FA3" w:rsidRDefault="00942FA3" w:rsidP="00107579">
      <w:pPr>
        <w:pStyle w:val="Body"/>
        <w:spacing w:after="0" w:line="240" w:lineRule="auto"/>
        <w:rPr>
          <w:rFonts w:asciiTheme="minorHAnsi" w:hAnsiTheme="minorHAnsi" w:cstheme="minorHAnsi"/>
          <w:szCs w:val="22"/>
        </w:rPr>
      </w:pPr>
    </w:p>
    <w:p w14:paraId="6E61D3DA" w14:textId="56C1BC92" w:rsidR="00942FA3" w:rsidRPr="00942FA3" w:rsidRDefault="008C18FB" w:rsidP="008C18FB">
      <w:pPr>
        <w:spacing w:after="0"/>
        <w:ind w:left="720" w:hanging="720"/>
        <w:rPr>
          <w:rFonts w:cstheme="minorHAnsi"/>
          <w:lang w:eastAsia="en-GB"/>
        </w:rPr>
      </w:pPr>
      <w:r>
        <w:rPr>
          <w:rFonts w:cstheme="minorHAnsi"/>
          <w:lang w:eastAsia="en-GB"/>
        </w:rPr>
        <w:t>1.2</w:t>
      </w:r>
      <w:r>
        <w:rPr>
          <w:rFonts w:cstheme="minorHAnsi"/>
          <w:lang w:eastAsia="en-GB"/>
        </w:rPr>
        <w:tab/>
      </w:r>
      <w:r w:rsidR="00942FA3" w:rsidRPr="00942FA3">
        <w:rPr>
          <w:rFonts w:cstheme="minorHAnsi"/>
          <w:lang w:eastAsia="en-GB"/>
        </w:rPr>
        <w:t xml:space="preserve">Nothing contained in this Agreement shall be construed as </w:t>
      </w:r>
      <w:r>
        <w:rPr>
          <w:rFonts w:cstheme="minorHAnsi"/>
          <w:lang w:eastAsia="en-GB"/>
        </w:rPr>
        <w:t xml:space="preserve">giving land rights by </w:t>
      </w:r>
      <w:r w:rsidR="00942FA3" w:rsidRPr="00942FA3">
        <w:rPr>
          <w:rFonts w:cstheme="minorHAnsi"/>
          <w:lang w:eastAsia="en-GB"/>
        </w:rPr>
        <w:t>the Council to the Operator of the Market Site</w:t>
      </w:r>
      <w:r w:rsidR="00FD1230">
        <w:rPr>
          <w:rFonts w:cstheme="minorHAnsi"/>
          <w:lang w:eastAsia="en-GB"/>
        </w:rPr>
        <w:t>.</w:t>
      </w:r>
      <w:r w:rsidR="00942FA3" w:rsidRPr="00942FA3">
        <w:rPr>
          <w:rFonts w:cstheme="minorHAnsi"/>
          <w:lang w:eastAsia="en-GB"/>
        </w:rPr>
        <w:t xml:space="preserve"> </w:t>
      </w:r>
    </w:p>
    <w:p w14:paraId="4F426A49" w14:textId="41F44970" w:rsidR="00B51C3B" w:rsidRDefault="00B51C3B" w:rsidP="00107579">
      <w:pPr>
        <w:pStyle w:val="Body"/>
        <w:spacing w:after="0" w:line="240" w:lineRule="auto"/>
        <w:rPr>
          <w:rFonts w:asciiTheme="minorHAnsi" w:hAnsiTheme="minorHAnsi" w:cstheme="minorHAnsi"/>
          <w:szCs w:val="22"/>
        </w:rPr>
      </w:pPr>
    </w:p>
    <w:p w14:paraId="603D8C63" w14:textId="77777777" w:rsidR="00FD0C20" w:rsidRDefault="00613562" w:rsidP="00613562">
      <w:pPr>
        <w:pStyle w:val="ListParagraph"/>
        <w:ind w:hanging="720"/>
        <w:rPr>
          <w:rFonts w:cstheme="minorHAnsi"/>
          <w:lang w:eastAsia="en-GB"/>
        </w:rPr>
      </w:pPr>
      <w:r w:rsidRPr="008C18FB">
        <w:rPr>
          <w:rFonts w:cstheme="minorHAnsi"/>
          <w:lang w:eastAsia="en-GB"/>
        </w:rPr>
        <w:t>1.3</w:t>
      </w:r>
      <w:r>
        <w:rPr>
          <w:rFonts w:cstheme="minorHAnsi"/>
          <w:lang w:eastAsia="en-GB"/>
        </w:rPr>
        <w:tab/>
      </w:r>
      <w:r w:rsidR="00FD0C20" w:rsidRPr="008C18FB">
        <w:rPr>
          <w:rFonts w:cstheme="minorHAnsi"/>
          <w:b/>
          <w:lang w:eastAsia="en-GB"/>
        </w:rPr>
        <w:t>Whole Agreement</w:t>
      </w:r>
    </w:p>
    <w:p w14:paraId="72EE4B5F" w14:textId="08EBF06E" w:rsidR="00B51C3B" w:rsidRDefault="00B51C3B" w:rsidP="00FD0C20">
      <w:pPr>
        <w:pStyle w:val="ListParagraph"/>
        <w:ind w:left="709"/>
        <w:rPr>
          <w:rFonts w:cstheme="minorHAnsi"/>
          <w:lang w:eastAsia="en-GB"/>
        </w:rPr>
      </w:pPr>
      <w:r>
        <w:rPr>
          <w:rFonts w:cstheme="minorHAnsi"/>
          <w:lang w:eastAsia="en-GB"/>
        </w:rPr>
        <w:t xml:space="preserve">The Council and the Operator acknowledge that this Agreement contains the whole agreement between them and </w:t>
      </w:r>
      <w:proofErr w:type="gramStart"/>
      <w:r>
        <w:rPr>
          <w:rFonts w:cstheme="minorHAnsi"/>
          <w:lang w:eastAsia="en-GB"/>
        </w:rPr>
        <w:t>that  they</w:t>
      </w:r>
      <w:proofErr w:type="gramEnd"/>
      <w:r>
        <w:rPr>
          <w:rFonts w:cstheme="minorHAnsi"/>
          <w:lang w:eastAsia="en-GB"/>
        </w:rPr>
        <w:t xml:space="preserve"> have not relied upon any oral or written representation made to them by the other or their employees or consultants</w:t>
      </w:r>
      <w:r w:rsidR="00613562">
        <w:rPr>
          <w:rFonts w:cstheme="minorHAnsi"/>
          <w:lang w:eastAsia="en-GB"/>
        </w:rPr>
        <w:t xml:space="preserve"> </w:t>
      </w:r>
      <w:r>
        <w:rPr>
          <w:rFonts w:cstheme="minorHAnsi"/>
          <w:lang w:eastAsia="en-GB"/>
        </w:rPr>
        <w:t>and has made it</w:t>
      </w:r>
      <w:r w:rsidR="008C18FB">
        <w:rPr>
          <w:rFonts w:cstheme="minorHAnsi"/>
          <w:lang w:eastAsia="en-GB"/>
        </w:rPr>
        <w:t>s own independent investigation</w:t>
      </w:r>
      <w:r>
        <w:rPr>
          <w:rFonts w:cstheme="minorHAnsi"/>
          <w:lang w:eastAsia="en-GB"/>
        </w:rPr>
        <w:t>s into all matters relevant to it.</w:t>
      </w:r>
    </w:p>
    <w:p w14:paraId="3ACE617D" w14:textId="77777777" w:rsidR="00B51C3B" w:rsidRDefault="00B51C3B" w:rsidP="00B51C3B">
      <w:pPr>
        <w:pStyle w:val="ListParagraph"/>
        <w:rPr>
          <w:rFonts w:cstheme="minorHAnsi"/>
          <w:lang w:eastAsia="en-GB"/>
        </w:rPr>
      </w:pPr>
    </w:p>
    <w:p w14:paraId="1A7EDA7E" w14:textId="7F8A4EB2" w:rsidR="00B51C3B" w:rsidRPr="008C18FB" w:rsidRDefault="00613562" w:rsidP="00613562">
      <w:pPr>
        <w:pStyle w:val="ListParagraph"/>
        <w:numPr>
          <w:ilvl w:val="1"/>
          <w:numId w:val="11"/>
        </w:numPr>
        <w:spacing w:after="0"/>
        <w:ind w:left="709" w:hanging="709"/>
        <w:jc w:val="both"/>
        <w:rPr>
          <w:rFonts w:cstheme="minorHAnsi"/>
          <w:b/>
          <w:lang w:eastAsia="en-GB"/>
        </w:rPr>
      </w:pPr>
      <w:r w:rsidRPr="008C18FB">
        <w:rPr>
          <w:rFonts w:cstheme="minorHAnsi"/>
          <w:b/>
          <w:lang w:eastAsia="en-GB"/>
        </w:rPr>
        <w:t>Supersedes</w:t>
      </w:r>
      <w:r w:rsidR="00B51C3B" w:rsidRPr="008C18FB">
        <w:rPr>
          <w:rFonts w:cstheme="minorHAnsi"/>
          <w:b/>
          <w:lang w:eastAsia="en-GB"/>
        </w:rPr>
        <w:t xml:space="preserve"> Prior Agreements.</w:t>
      </w:r>
    </w:p>
    <w:p w14:paraId="0F90E4B3" w14:textId="547B0F99" w:rsidR="00B51C3B" w:rsidRDefault="00B51C3B" w:rsidP="008C18FB">
      <w:pPr>
        <w:spacing w:after="0"/>
        <w:ind w:left="720"/>
        <w:rPr>
          <w:rFonts w:cstheme="minorHAnsi"/>
          <w:lang w:eastAsia="en-GB"/>
        </w:rPr>
      </w:pPr>
      <w:r>
        <w:rPr>
          <w:rFonts w:cstheme="minorHAnsi"/>
          <w:lang w:eastAsia="en-GB"/>
        </w:rPr>
        <w:t xml:space="preserve">This </w:t>
      </w:r>
      <w:r w:rsidR="00613562">
        <w:rPr>
          <w:rFonts w:cstheme="minorHAnsi"/>
          <w:lang w:eastAsia="en-GB"/>
        </w:rPr>
        <w:t>Agreement</w:t>
      </w:r>
      <w:r>
        <w:rPr>
          <w:rFonts w:cstheme="minorHAnsi"/>
          <w:lang w:eastAsia="en-GB"/>
        </w:rPr>
        <w:t xml:space="preserve"> </w:t>
      </w:r>
      <w:r w:rsidR="00613562">
        <w:rPr>
          <w:rFonts w:cstheme="minorHAnsi"/>
          <w:lang w:eastAsia="en-GB"/>
        </w:rPr>
        <w:t>supersedes</w:t>
      </w:r>
      <w:r>
        <w:rPr>
          <w:rFonts w:cstheme="minorHAnsi"/>
          <w:lang w:eastAsia="en-GB"/>
        </w:rPr>
        <w:t xml:space="preserve"> any prior agreement between the Council and the Operator whether written or oral and any such prior agreements are cancelled as at the Commencement Date but </w:t>
      </w:r>
      <w:r w:rsidR="00B02BD4">
        <w:rPr>
          <w:rFonts w:cstheme="minorHAnsi"/>
          <w:lang w:eastAsia="en-GB"/>
        </w:rPr>
        <w:t>without</w:t>
      </w:r>
      <w:r>
        <w:rPr>
          <w:rFonts w:cstheme="minorHAnsi"/>
          <w:lang w:eastAsia="en-GB"/>
        </w:rPr>
        <w:t xml:space="preserve"> prejudice to any rights that may have already accrued to either of them.</w:t>
      </w:r>
    </w:p>
    <w:p w14:paraId="44A26119" w14:textId="37BD6647" w:rsidR="00B51C3B" w:rsidRPr="008C18FB" w:rsidRDefault="00B51C3B" w:rsidP="00B51C3B">
      <w:pPr>
        <w:spacing w:after="0"/>
        <w:ind w:left="720"/>
        <w:jc w:val="both"/>
        <w:rPr>
          <w:rFonts w:cstheme="minorHAnsi"/>
          <w:b/>
          <w:lang w:eastAsia="en-GB"/>
        </w:rPr>
      </w:pPr>
    </w:p>
    <w:p w14:paraId="65644656" w14:textId="77777777" w:rsidR="00B02BD4" w:rsidRPr="008C18FB" w:rsidRDefault="00B02BD4" w:rsidP="00B02BD4">
      <w:pPr>
        <w:pStyle w:val="ListParagraph"/>
        <w:numPr>
          <w:ilvl w:val="1"/>
          <w:numId w:val="11"/>
        </w:numPr>
        <w:spacing w:after="0"/>
        <w:ind w:left="709" w:hanging="709"/>
        <w:jc w:val="both"/>
        <w:rPr>
          <w:rFonts w:cstheme="minorHAnsi"/>
          <w:b/>
          <w:lang w:eastAsia="en-GB"/>
        </w:rPr>
      </w:pPr>
      <w:r w:rsidRPr="008C18FB">
        <w:rPr>
          <w:rFonts w:cstheme="minorHAnsi"/>
          <w:b/>
          <w:lang w:eastAsia="en-GB"/>
        </w:rPr>
        <w:t xml:space="preserve"> Notices and Other Communications </w:t>
      </w:r>
    </w:p>
    <w:p w14:paraId="21BD11D6" w14:textId="01F20A7D" w:rsidR="00942FA3" w:rsidRPr="00B02BD4" w:rsidRDefault="00FD0C20" w:rsidP="00B02BD4">
      <w:pPr>
        <w:pStyle w:val="ListParagraph"/>
        <w:spacing w:after="0"/>
        <w:ind w:left="709"/>
        <w:jc w:val="both"/>
        <w:rPr>
          <w:rFonts w:cstheme="minorHAnsi"/>
          <w:lang w:eastAsia="en-GB"/>
        </w:rPr>
      </w:pPr>
      <w:r>
        <w:rPr>
          <w:rFonts w:cstheme="minorHAnsi"/>
          <w:lang w:eastAsia="en-GB"/>
        </w:rPr>
        <w:t xml:space="preserve"> </w:t>
      </w:r>
      <w:r w:rsidR="00942FA3" w:rsidRPr="00B02BD4">
        <w:rPr>
          <w:rFonts w:cstheme="minorHAnsi"/>
          <w:lang w:eastAsia="en-GB"/>
        </w:rPr>
        <w:t xml:space="preserve">Any notice required to be given by either party to the other shall be in writing and shall be deemed to have been properly served if it is sent in a pre-paid Recorded Delivery envelope addressed to the Town Clerk or </w:t>
      </w:r>
      <w:r w:rsidR="00B02BD4" w:rsidRPr="00B02BD4">
        <w:rPr>
          <w:rFonts w:cstheme="minorHAnsi"/>
          <w:lang w:eastAsia="en-GB"/>
        </w:rPr>
        <w:t>their</w:t>
      </w:r>
      <w:r w:rsidR="00942FA3" w:rsidRPr="00B02BD4">
        <w:rPr>
          <w:rFonts w:cstheme="minorHAnsi"/>
          <w:lang w:eastAsia="en-GB"/>
        </w:rPr>
        <w:t xml:space="preserve"> representative at The Harlington, Fleet Hampshire GU51 4BY or to the </w:t>
      </w:r>
      <w:r w:rsidR="00B02BD4" w:rsidRPr="00B02BD4">
        <w:rPr>
          <w:rFonts w:cstheme="minorHAnsi"/>
          <w:lang w:eastAsia="en-GB"/>
        </w:rPr>
        <w:t>Operator</w:t>
      </w:r>
      <w:r w:rsidR="00942FA3" w:rsidRPr="00B02BD4">
        <w:rPr>
          <w:rFonts w:cstheme="minorHAnsi"/>
          <w:lang w:eastAsia="en-GB"/>
        </w:rPr>
        <w:t xml:space="preserve"> at the address given above. Any such notice shall be deemed to have been received on the day on which it </w:t>
      </w:r>
      <w:r w:rsidR="008C18FB">
        <w:rPr>
          <w:rFonts w:cstheme="minorHAnsi"/>
          <w:lang w:eastAsia="en-GB"/>
        </w:rPr>
        <w:t xml:space="preserve">was delivered.  </w:t>
      </w:r>
    </w:p>
    <w:p w14:paraId="5ABED488" w14:textId="77777777" w:rsidR="00942FA3" w:rsidRDefault="00942FA3" w:rsidP="00942FA3">
      <w:pPr>
        <w:pStyle w:val="ListParagraph"/>
        <w:spacing w:after="0"/>
        <w:jc w:val="both"/>
        <w:rPr>
          <w:rFonts w:cstheme="minorHAnsi"/>
          <w:lang w:eastAsia="en-GB"/>
        </w:rPr>
      </w:pPr>
    </w:p>
    <w:p w14:paraId="2473CD28" w14:textId="68E443BC" w:rsidR="00B51C3B" w:rsidRPr="008C18FB" w:rsidRDefault="008C18FB" w:rsidP="008C18FB">
      <w:pPr>
        <w:pStyle w:val="ListParagraph"/>
        <w:numPr>
          <w:ilvl w:val="1"/>
          <w:numId w:val="11"/>
        </w:numPr>
        <w:tabs>
          <w:tab w:val="left" w:pos="709"/>
        </w:tabs>
        <w:spacing w:after="0"/>
        <w:jc w:val="both"/>
        <w:rPr>
          <w:rFonts w:cstheme="minorHAnsi"/>
          <w:b/>
          <w:lang w:eastAsia="en-GB"/>
        </w:rPr>
      </w:pPr>
      <w:r>
        <w:rPr>
          <w:rFonts w:cstheme="minorHAnsi"/>
          <w:lang w:eastAsia="en-GB"/>
        </w:rPr>
        <w:t xml:space="preserve">       </w:t>
      </w:r>
      <w:r w:rsidR="00B51C3B" w:rsidRPr="008C18FB">
        <w:rPr>
          <w:rFonts w:cstheme="minorHAnsi"/>
          <w:b/>
          <w:lang w:eastAsia="en-GB"/>
        </w:rPr>
        <w:t>Proper Law and jurisdiction.</w:t>
      </w:r>
    </w:p>
    <w:p w14:paraId="09923F8A" w14:textId="77777777" w:rsidR="00B51C3B" w:rsidRDefault="00B51C3B" w:rsidP="00B51C3B">
      <w:pPr>
        <w:pStyle w:val="ListParagraph"/>
        <w:spacing w:after="0"/>
        <w:jc w:val="both"/>
        <w:rPr>
          <w:rFonts w:cstheme="minorHAnsi"/>
          <w:lang w:eastAsia="en-GB"/>
        </w:rPr>
      </w:pPr>
      <w:r>
        <w:rPr>
          <w:rFonts w:cstheme="minorHAnsi"/>
          <w:lang w:eastAsia="en-GB"/>
        </w:rPr>
        <w:t>English Law shall govern this Agreement between the Council and the Operator.</w:t>
      </w:r>
    </w:p>
    <w:p w14:paraId="53B21C23" w14:textId="77777777" w:rsidR="00B51C3B" w:rsidRDefault="00B51C3B" w:rsidP="00107579">
      <w:pPr>
        <w:pStyle w:val="Body"/>
        <w:spacing w:after="0" w:line="240" w:lineRule="auto"/>
        <w:rPr>
          <w:rFonts w:asciiTheme="minorHAnsi" w:hAnsiTheme="minorHAnsi" w:cstheme="minorHAnsi"/>
          <w:szCs w:val="22"/>
        </w:rPr>
      </w:pPr>
    </w:p>
    <w:p w14:paraId="2A28CC9A" w14:textId="7A3DF64D" w:rsidR="00B51C3B" w:rsidRDefault="00B51C3B" w:rsidP="00107579">
      <w:pPr>
        <w:pStyle w:val="Body"/>
        <w:spacing w:after="0" w:line="240" w:lineRule="auto"/>
        <w:rPr>
          <w:rFonts w:asciiTheme="minorHAnsi" w:hAnsiTheme="minorHAnsi" w:cstheme="minorHAnsi"/>
          <w:szCs w:val="22"/>
        </w:rPr>
      </w:pPr>
    </w:p>
    <w:p w14:paraId="361ED751" w14:textId="29A5FFA5" w:rsidR="00B51C3B" w:rsidRDefault="00B51C3B" w:rsidP="00107579">
      <w:pPr>
        <w:pStyle w:val="Body"/>
        <w:spacing w:after="0" w:line="240" w:lineRule="auto"/>
        <w:rPr>
          <w:rFonts w:asciiTheme="minorHAnsi" w:hAnsiTheme="minorHAnsi" w:cstheme="minorHAnsi"/>
          <w:b/>
          <w:bCs/>
          <w:szCs w:val="22"/>
        </w:rPr>
      </w:pPr>
      <w:r w:rsidRPr="004D7753">
        <w:rPr>
          <w:rFonts w:asciiTheme="minorHAnsi" w:hAnsiTheme="minorHAnsi" w:cstheme="minorHAnsi"/>
          <w:b/>
          <w:bCs/>
          <w:szCs w:val="22"/>
        </w:rPr>
        <w:t xml:space="preserve">SECTION 2 </w:t>
      </w:r>
      <w:r w:rsidR="008C18FB">
        <w:rPr>
          <w:rFonts w:asciiTheme="minorHAnsi" w:hAnsiTheme="minorHAnsi" w:cstheme="minorHAnsi"/>
          <w:b/>
          <w:bCs/>
          <w:szCs w:val="22"/>
        </w:rPr>
        <w:t xml:space="preserve">- </w:t>
      </w:r>
      <w:r w:rsidRPr="004D7753">
        <w:rPr>
          <w:rFonts w:asciiTheme="minorHAnsi" w:hAnsiTheme="minorHAnsi" w:cstheme="minorHAnsi"/>
          <w:b/>
          <w:bCs/>
          <w:szCs w:val="22"/>
        </w:rPr>
        <w:t>PERFORMANCE</w:t>
      </w:r>
    </w:p>
    <w:p w14:paraId="13000BC9" w14:textId="77777777" w:rsidR="004D7753" w:rsidRPr="004D7753" w:rsidRDefault="004D7753" w:rsidP="00107579">
      <w:pPr>
        <w:pStyle w:val="Body"/>
        <w:spacing w:after="0" w:line="240" w:lineRule="auto"/>
        <w:rPr>
          <w:rFonts w:asciiTheme="minorHAnsi" w:hAnsiTheme="minorHAnsi" w:cstheme="minorHAnsi"/>
          <w:b/>
          <w:bCs/>
          <w:szCs w:val="22"/>
        </w:rPr>
      </w:pPr>
    </w:p>
    <w:p w14:paraId="0DEB86A7" w14:textId="75D4EEE5" w:rsidR="00D66E92" w:rsidRPr="004D7753" w:rsidRDefault="008C18FB" w:rsidP="008C18FB">
      <w:pPr>
        <w:pStyle w:val="Level2"/>
        <w:numPr>
          <w:ilvl w:val="0"/>
          <w:numId w:val="0"/>
        </w:numPr>
        <w:tabs>
          <w:tab w:val="left" w:pos="540"/>
        </w:tabs>
        <w:spacing w:after="0" w:line="240" w:lineRule="auto"/>
        <w:rPr>
          <w:rFonts w:asciiTheme="minorHAnsi" w:hAnsiTheme="minorHAnsi" w:cstheme="minorHAnsi"/>
          <w:b w:val="0"/>
          <w:bCs/>
          <w:sz w:val="22"/>
          <w:szCs w:val="22"/>
        </w:rPr>
      </w:pPr>
      <w:r w:rsidRPr="008C18FB">
        <w:rPr>
          <w:rFonts w:asciiTheme="minorHAnsi" w:hAnsiTheme="minorHAnsi" w:cstheme="minorHAnsi"/>
          <w:b w:val="0"/>
          <w:sz w:val="22"/>
          <w:szCs w:val="22"/>
        </w:rPr>
        <w:t>2.1</w:t>
      </w:r>
      <w:r>
        <w:rPr>
          <w:rFonts w:asciiTheme="minorHAnsi" w:hAnsiTheme="minorHAnsi" w:cstheme="minorHAnsi"/>
          <w:sz w:val="22"/>
          <w:szCs w:val="22"/>
        </w:rPr>
        <w:t xml:space="preserve"> </w:t>
      </w:r>
      <w:r w:rsidR="00FD0C20">
        <w:rPr>
          <w:rFonts w:asciiTheme="minorHAnsi" w:hAnsiTheme="minorHAnsi" w:cstheme="minorHAnsi"/>
          <w:sz w:val="22"/>
          <w:szCs w:val="22"/>
        </w:rPr>
        <w:t>Equal Opportunities</w:t>
      </w:r>
    </w:p>
    <w:p w14:paraId="1F997914" w14:textId="77777777" w:rsidR="00D66E92" w:rsidRPr="007562A4" w:rsidRDefault="00D66E92" w:rsidP="00D66E92">
      <w:pPr>
        <w:pStyle w:val="Level2"/>
        <w:numPr>
          <w:ilvl w:val="0"/>
          <w:numId w:val="0"/>
        </w:numPr>
        <w:tabs>
          <w:tab w:val="left" w:pos="540"/>
        </w:tabs>
        <w:spacing w:after="0" w:line="240" w:lineRule="auto"/>
        <w:ind w:left="993"/>
        <w:rPr>
          <w:rFonts w:asciiTheme="minorHAnsi" w:hAnsiTheme="minorHAnsi" w:cstheme="minorHAnsi"/>
          <w:sz w:val="22"/>
          <w:szCs w:val="22"/>
        </w:rPr>
      </w:pPr>
    </w:p>
    <w:p w14:paraId="5DC6C7E2" w14:textId="77777777" w:rsidR="00D66E92" w:rsidRPr="00562C41" w:rsidRDefault="00D66E92" w:rsidP="00FF0530">
      <w:pPr>
        <w:pStyle w:val="Level3"/>
        <w:rPr>
          <w:strike w:val="0"/>
        </w:rPr>
      </w:pPr>
      <w:r w:rsidRPr="00562C41">
        <w:rPr>
          <w:strike w:val="0"/>
        </w:rPr>
        <w:t>The Council is an equal opportunities employer and has various statutory duties to ensure that its services are delivered in a way that promotes equality and eliminates discrimination; in particular the Council must adhere to equality legislation.</w:t>
      </w:r>
    </w:p>
    <w:p w14:paraId="2DEF1E37" w14:textId="77777777" w:rsidR="00D66E92" w:rsidRPr="00562C41" w:rsidRDefault="00D66E92" w:rsidP="00D66E92">
      <w:pPr>
        <w:pStyle w:val="Level3"/>
        <w:rPr>
          <w:strike w:val="0"/>
        </w:rPr>
      </w:pPr>
      <w:r w:rsidRPr="00562C41">
        <w:rPr>
          <w:strike w:val="0"/>
        </w:rPr>
        <w:t xml:space="preserve">The Council also expects that the successful Tenderer will promote equality, comply fully with all UK equality legislation or European equivalent, have an equalities policy and be an equal opportunities employer at all times during the Contract. </w:t>
      </w:r>
    </w:p>
    <w:p w14:paraId="58127736" w14:textId="77777777" w:rsidR="00D66E92" w:rsidRPr="00D66E92" w:rsidRDefault="00D66E92" w:rsidP="00D66E92">
      <w:pPr>
        <w:spacing w:after="0"/>
        <w:jc w:val="both"/>
        <w:rPr>
          <w:rFonts w:cstheme="minorHAnsi"/>
          <w:lang w:eastAsia="en-GB"/>
        </w:rPr>
      </w:pPr>
    </w:p>
    <w:p w14:paraId="155B6EE7" w14:textId="77777777" w:rsidR="00514A99" w:rsidRPr="008C18FB" w:rsidRDefault="00514A99" w:rsidP="00E516F0">
      <w:pPr>
        <w:pStyle w:val="ListParagraph"/>
        <w:numPr>
          <w:ilvl w:val="1"/>
          <w:numId w:val="12"/>
        </w:numPr>
        <w:spacing w:after="0"/>
        <w:jc w:val="both"/>
        <w:rPr>
          <w:rFonts w:cstheme="minorHAnsi"/>
          <w:b/>
          <w:lang w:eastAsia="en-GB"/>
        </w:rPr>
      </w:pPr>
      <w:r w:rsidRPr="008C18FB">
        <w:rPr>
          <w:rFonts w:cstheme="minorHAnsi"/>
          <w:b/>
          <w:lang w:eastAsia="en-GB"/>
        </w:rPr>
        <w:t>The Market Site</w:t>
      </w:r>
    </w:p>
    <w:p w14:paraId="42B56187" w14:textId="105B305F" w:rsidR="00B51C3B" w:rsidRDefault="00B51C3B" w:rsidP="00514A99">
      <w:pPr>
        <w:pStyle w:val="ListParagraph"/>
        <w:spacing w:after="0"/>
        <w:ind w:left="360"/>
        <w:jc w:val="both"/>
        <w:rPr>
          <w:rFonts w:cstheme="minorHAnsi"/>
          <w:lang w:eastAsia="en-GB"/>
        </w:rPr>
      </w:pPr>
      <w:r w:rsidRPr="00E516F0">
        <w:rPr>
          <w:rFonts w:cstheme="minorHAnsi"/>
          <w:lang w:eastAsia="en-GB"/>
        </w:rPr>
        <w:t xml:space="preserve">To accept the Market Site in its existing condition as at the date of </w:t>
      </w:r>
      <w:r w:rsidRPr="00D10F44">
        <w:rPr>
          <w:rFonts w:cstheme="minorHAnsi"/>
          <w:lang w:eastAsia="en-GB"/>
        </w:rPr>
        <w:t>this Agreement</w:t>
      </w:r>
      <w:r w:rsidRPr="00E516F0">
        <w:rPr>
          <w:rFonts w:cstheme="minorHAnsi"/>
          <w:lang w:eastAsia="en-GB"/>
        </w:rPr>
        <w:t xml:space="preserve"> and to use it only for the purposes of an open market with stalls on it for the sale of all kinds of goods and merchandise but not for the sale of animals or for the sale of any goods and merchandise that cannot be lawfully sold.  </w:t>
      </w:r>
    </w:p>
    <w:p w14:paraId="6BDFAEDC" w14:textId="77777777" w:rsidR="00E516F0" w:rsidRPr="00FD1230" w:rsidRDefault="00E516F0" w:rsidP="00FD1230">
      <w:pPr>
        <w:spacing w:after="0"/>
        <w:jc w:val="both"/>
        <w:rPr>
          <w:rFonts w:cstheme="minorHAnsi"/>
          <w:lang w:eastAsia="en-GB"/>
        </w:rPr>
      </w:pPr>
    </w:p>
    <w:p w14:paraId="5F6DEF55" w14:textId="0AB65F1C" w:rsidR="00D66E92" w:rsidRPr="008C18FB" w:rsidRDefault="00D66E92" w:rsidP="00E516F0">
      <w:pPr>
        <w:pStyle w:val="ListParagraph"/>
        <w:numPr>
          <w:ilvl w:val="1"/>
          <w:numId w:val="12"/>
        </w:numPr>
        <w:spacing w:after="0"/>
        <w:jc w:val="both"/>
        <w:rPr>
          <w:rFonts w:cstheme="minorHAnsi"/>
          <w:b/>
          <w:lang w:eastAsia="en-GB"/>
        </w:rPr>
      </w:pPr>
      <w:r w:rsidRPr="008C18FB">
        <w:rPr>
          <w:rFonts w:cstheme="minorHAnsi"/>
          <w:b/>
          <w:lang w:eastAsia="en-GB"/>
        </w:rPr>
        <w:t xml:space="preserve">Operator </w:t>
      </w:r>
      <w:r w:rsidR="00514A99" w:rsidRPr="008C18FB">
        <w:rPr>
          <w:rFonts w:cstheme="minorHAnsi"/>
          <w:b/>
          <w:lang w:eastAsia="en-GB"/>
        </w:rPr>
        <w:t>obligations</w:t>
      </w:r>
      <w:r w:rsidRPr="008C18FB">
        <w:rPr>
          <w:rFonts w:cstheme="minorHAnsi"/>
          <w:b/>
          <w:lang w:eastAsia="en-GB"/>
        </w:rPr>
        <w:t>:</w:t>
      </w:r>
    </w:p>
    <w:p w14:paraId="0E37BD9D" w14:textId="77777777" w:rsidR="00D66E92" w:rsidRPr="00063FA3" w:rsidRDefault="00D66E92" w:rsidP="00FD1230">
      <w:pPr>
        <w:spacing w:after="0"/>
        <w:jc w:val="both"/>
        <w:rPr>
          <w:rFonts w:cstheme="minorHAnsi"/>
          <w:lang w:eastAsia="en-GB"/>
        </w:rPr>
      </w:pPr>
    </w:p>
    <w:p w14:paraId="0B71E144" w14:textId="204DE544" w:rsidR="00D66E92" w:rsidRPr="00E516F0" w:rsidRDefault="00D66E92" w:rsidP="00E516F0">
      <w:pPr>
        <w:pStyle w:val="ListParagraph"/>
        <w:numPr>
          <w:ilvl w:val="0"/>
          <w:numId w:val="13"/>
        </w:numPr>
        <w:spacing w:after="0"/>
        <w:jc w:val="both"/>
        <w:rPr>
          <w:rFonts w:cstheme="minorHAnsi"/>
          <w:lang w:eastAsia="en-GB"/>
        </w:rPr>
      </w:pPr>
      <w:r w:rsidRPr="00E516F0">
        <w:rPr>
          <w:rFonts w:cstheme="minorHAnsi"/>
          <w:lang w:eastAsia="en-GB"/>
        </w:rPr>
        <w:t>Not to break open or interfere with the surface of the Market Site or to alter any building or erection on it without the express written consent of Fleet Town Council in addition to all other consents and permissions.</w:t>
      </w:r>
    </w:p>
    <w:p w14:paraId="2ADBAE25" w14:textId="77777777" w:rsidR="00D66E92" w:rsidRPr="00063FA3" w:rsidRDefault="00D66E92" w:rsidP="00D66E92">
      <w:pPr>
        <w:spacing w:after="0"/>
        <w:jc w:val="both"/>
        <w:rPr>
          <w:rFonts w:cstheme="minorHAnsi"/>
          <w:lang w:eastAsia="en-GB"/>
        </w:rPr>
      </w:pPr>
    </w:p>
    <w:p w14:paraId="320467E0" w14:textId="5579ED88" w:rsidR="00942FA3" w:rsidRDefault="00D66E92" w:rsidP="004D20FE">
      <w:pPr>
        <w:numPr>
          <w:ilvl w:val="0"/>
          <w:numId w:val="13"/>
        </w:numPr>
        <w:spacing w:after="0"/>
        <w:ind w:left="993" w:hanging="709"/>
        <w:jc w:val="both"/>
        <w:rPr>
          <w:rFonts w:cstheme="minorHAnsi"/>
          <w:lang w:eastAsia="en-GB"/>
        </w:rPr>
      </w:pPr>
      <w:r w:rsidRPr="00063FA3">
        <w:rPr>
          <w:rFonts w:cstheme="minorHAnsi"/>
          <w:lang w:eastAsia="en-GB"/>
        </w:rPr>
        <w:t>To be responsible for the provision and layout of stalls and to ensure that such stalls shall be of good quality and in good condition. The Council reserves the right to require the Operator to remove any stall that is not in good condition according to the opinion of the FTC Market Officer or his representative.</w:t>
      </w:r>
    </w:p>
    <w:p w14:paraId="419A634E" w14:textId="77777777" w:rsidR="004D20FE" w:rsidRPr="004D20FE" w:rsidRDefault="004D20FE" w:rsidP="004D20FE">
      <w:pPr>
        <w:spacing w:after="0"/>
        <w:jc w:val="both"/>
        <w:rPr>
          <w:rFonts w:cstheme="minorHAnsi"/>
          <w:lang w:eastAsia="en-GB"/>
        </w:rPr>
      </w:pPr>
    </w:p>
    <w:p w14:paraId="00518A43" w14:textId="27ACDA49" w:rsidR="008D11EA" w:rsidRDefault="00942FA3" w:rsidP="004D20FE">
      <w:pPr>
        <w:numPr>
          <w:ilvl w:val="0"/>
          <w:numId w:val="13"/>
        </w:numPr>
        <w:spacing w:after="0"/>
        <w:ind w:hanging="796"/>
        <w:jc w:val="both"/>
        <w:rPr>
          <w:rFonts w:cstheme="minorHAnsi"/>
          <w:lang w:eastAsia="en-GB"/>
        </w:rPr>
      </w:pPr>
      <w:r w:rsidRPr="00063FA3">
        <w:rPr>
          <w:rFonts w:cstheme="minorHAnsi"/>
          <w:lang w:eastAsia="en-GB"/>
        </w:rPr>
        <w:t>To</w:t>
      </w:r>
      <w:r w:rsidR="00E516F0">
        <w:rPr>
          <w:rFonts w:cstheme="minorHAnsi"/>
          <w:lang w:eastAsia="en-GB"/>
        </w:rPr>
        <w:t xml:space="preserve"> </w:t>
      </w:r>
      <w:r w:rsidRPr="00063FA3">
        <w:rPr>
          <w:rFonts w:cstheme="minorHAnsi"/>
          <w:lang w:eastAsia="en-GB"/>
        </w:rPr>
        <w:t xml:space="preserve">maintain at his/her own expense any traffic management system to ensure a safe and secure market.  This will ensure that vehicles can pass by the market and that public can access the market and highway safely. </w:t>
      </w:r>
    </w:p>
    <w:p w14:paraId="2D3EE55B" w14:textId="77777777" w:rsidR="004D20FE" w:rsidRPr="004D20FE" w:rsidRDefault="004D20FE" w:rsidP="004D20FE">
      <w:pPr>
        <w:spacing w:after="0"/>
        <w:jc w:val="both"/>
        <w:rPr>
          <w:rFonts w:cstheme="minorHAnsi"/>
          <w:lang w:eastAsia="en-GB"/>
        </w:rPr>
      </w:pPr>
    </w:p>
    <w:p w14:paraId="4553AD8E" w14:textId="52CB441B" w:rsidR="008D11EA" w:rsidRPr="00E516F0" w:rsidRDefault="008D11EA" w:rsidP="008D11EA">
      <w:pPr>
        <w:pStyle w:val="ListParagraph"/>
        <w:numPr>
          <w:ilvl w:val="0"/>
          <w:numId w:val="13"/>
        </w:numPr>
        <w:spacing w:after="0"/>
        <w:jc w:val="both"/>
        <w:rPr>
          <w:rFonts w:cstheme="minorHAnsi"/>
          <w:lang w:eastAsia="en-GB"/>
        </w:rPr>
      </w:pPr>
      <w:r w:rsidRPr="00E516F0">
        <w:rPr>
          <w:rFonts w:cstheme="minorHAnsi"/>
          <w:lang w:eastAsia="en-GB"/>
        </w:rPr>
        <w:t xml:space="preserve">That on any day that the market is held </w:t>
      </w:r>
      <w:r w:rsidR="00FD1230">
        <w:rPr>
          <w:rFonts w:cstheme="minorHAnsi"/>
          <w:lang w:eastAsia="en-GB"/>
        </w:rPr>
        <w:t xml:space="preserve">when </w:t>
      </w:r>
      <w:r w:rsidRPr="00E516F0">
        <w:rPr>
          <w:rFonts w:cstheme="minorHAnsi"/>
          <w:lang w:eastAsia="en-GB"/>
        </w:rPr>
        <w:t>there is no need for all of “the Market Site” due to insufficient traders and stalls, then that part of “the Market Site” not required will not be used for any other purpose unless agreed in advance by Fleet Town Council</w:t>
      </w:r>
    </w:p>
    <w:p w14:paraId="0827F793" w14:textId="77777777" w:rsidR="008D11EA" w:rsidRPr="00E516F0" w:rsidRDefault="008D11EA" w:rsidP="008D11EA">
      <w:pPr>
        <w:pStyle w:val="ListParagraph"/>
        <w:spacing w:after="0"/>
        <w:ind w:left="1080"/>
        <w:jc w:val="both"/>
        <w:rPr>
          <w:rFonts w:cstheme="minorHAnsi"/>
          <w:lang w:eastAsia="en-GB"/>
        </w:rPr>
      </w:pPr>
    </w:p>
    <w:p w14:paraId="71A64C34" w14:textId="13C65DF4" w:rsidR="00B51C3B" w:rsidRDefault="00B51C3B" w:rsidP="00107579">
      <w:pPr>
        <w:pStyle w:val="Body"/>
        <w:spacing w:after="0" w:line="240" w:lineRule="auto"/>
        <w:rPr>
          <w:rFonts w:asciiTheme="minorHAnsi" w:hAnsiTheme="minorHAnsi" w:cstheme="minorHAnsi"/>
          <w:szCs w:val="22"/>
        </w:rPr>
      </w:pPr>
    </w:p>
    <w:p w14:paraId="3C0F253E" w14:textId="29D600BA" w:rsidR="00B51C3B" w:rsidRPr="004D7753" w:rsidRDefault="00B51C3B" w:rsidP="00107579">
      <w:pPr>
        <w:pStyle w:val="Body"/>
        <w:spacing w:after="0" w:line="240" w:lineRule="auto"/>
        <w:rPr>
          <w:rFonts w:asciiTheme="minorHAnsi" w:hAnsiTheme="minorHAnsi" w:cstheme="minorHAnsi"/>
          <w:b/>
          <w:bCs/>
          <w:szCs w:val="22"/>
        </w:rPr>
      </w:pPr>
      <w:r w:rsidRPr="004D7753">
        <w:rPr>
          <w:rFonts w:asciiTheme="minorHAnsi" w:hAnsiTheme="minorHAnsi" w:cstheme="minorHAnsi"/>
          <w:b/>
          <w:bCs/>
          <w:szCs w:val="22"/>
        </w:rPr>
        <w:t xml:space="preserve">SECTION </w:t>
      </w:r>
      <w:proofErr w:type="gramStart"/>
      <w:r w:rsidRPr="004D7753">
        <w:rPr>
          <w:rFonts w:asciiTheme="minorHAnsi" w:hAnsiTheme="minorHAnsi" w:cstheme="minorHAnsi"/>
          <w:b/>
          <w:bCs/>
          <w:szCs w:val="22"/>
        </w:rPr>
        <w:t xml:space="preserve">3  </w:t>
      </w:r>
      <w:r w:rsidR="008C18FB">
        <w:rPr>
          <w:rFonts w:asciiTheme="minorHAnsi" w:hAnsiTheme="minorHAnsi" w:cstheme="minorHAnsi"/>
          <w:b/>
          <w:bCs/>
          <w:szCs w:val="22"/>
        </w:rPr>
        <w:t>-</w:t>
      </w:r>
      <w:proofErr w:type="gramEnd"/>
      <w:r w:rsidR="008C18FB">
        <w:rPr>
          <w:rFonts w:asciiTheme="minorHAnsi" w:hAnsiTheme="minorHAnsi" w:cstheme="minorHAnsi"/>
          <w:b/>
          <w:bCs/>
          <w:szCs w:val="22"/>
        </w:rPr>
        <w:t xml:space="preserve"> </w:t>
      </w:r>
      <w:r w:rsidRPr="004D7753">
        <w:rPr>
          <w:rFonts w:asciiTheme="minorHAnsi" w:hAnsiTheme="minorHAnsi" w:cstheme="minorHAnsi"/>
          <w:b/>
          <w:bCs/>
          <w:szCs w:val="22"/>
        </w:rPr>
        <w:t>CONTROLS</w:t>
      </w:r>
    </w:p>
    <w:p w14:paraId="6AB4231B" w14:textId="1BB3B1C8" w:rsidR="00D66E92" w:rsidRDefault="00D66E92" w:rsidP="00107579">
      <w:pPr>
        <w:pStyle w:val="Body"/>
        <w:spacing w:after="0" w:line="240" w:lineRule="auto"/>
        <w:rPr>
          <w:rFonts w:asciiTheme="minorHAnsi" w:hAnsiTheme="minorHAnsi" w:cstheme="minorHAnsi"/>
          <w:szCs w:val="22"/>
        </w:rPr>
      </w:pPr>
    </w:p>
    <w:p w14:paraId="66F1D788" w14:textId="77777777" w:rsidR="00E516F0" w:rsidRDefault="00E516F0" w:rsidP="00E516F0">
      <w:pPr>
        <w:spacing w:after="0"/>
        <w:jc w:val="both"/>
        <w:rPr>
          <w:rFonts w:cstheme="minorHAnsi"/>
          <w:lang w:eastAsia="en-GB"/>
        </w:rPr>
      </w:pPr>
      <w:r>
        <w:rPr>
          <w:rFonts w:cstheme="minorHAnsi"/>
          <w:lang w:eastAsia="en-GB"/>
        </w:rPr>
        <w:t>3.1</w:t>
      </w:r>
      <w:r>
        <w:rPr>
          <w:rFonts w:cstheme="minorHAnsi"/>
          <w:lang w:eastAsia="en-GB"/>
        </w:rPr>
        <w:tab/>
      </w:r>
      <w:r w:rsidRPr="00F239F2">
        <w:rPr>
          <w:rFonts w:cstheme="minorHAnsi"/>
          <w:b/>
          <w:lang w:eastAsia="en-GB"/>
        </w:rPr>
        <w:t>Assignment</w:t>
      </w:r>
    </w:p>
    <w:p w14:paraId="04F88AD4" w14:textId="6ED96ABD" w:rsidR="00D66E92" w:rsidRDefault="00E516F0" w:rsidP="00E516F0">
      <w:pPr>
        <w:spacing w:after="0"/>
        <w:ind w:left="709"/>
        <w:jc w:val="both"/>
        <w:rPr>
          <w:rFonts w:cstheme="minorHAnsi"/>
          <w:lang w:eastAsia="en-GB"/>
        </w:rPr>
      </w:pPr>
      <w:r>
        <w:rPr>
          <w:rFonts w:cstheme="minorHAnsi"/>
          <w:lang w:eastAsia="en-GB"/>
        </w:rPr>
        <w:t>Neither the Council nor the Operator shall without the consent of the other</w:t>
      </w:r>
      <w:r w:rsidR="00D66E92" w:rsidRPr="00063FA3">
        <w:rPr>
          <w:rFonts w:cstheme="minorHAnsi"/>
          <w:lang w:eastAsia="en-GB"/>
        </w:rPr>
        <w:t xml:space="preserve"> assign or transfer the benefit of this </w:t>
      </w:r>
      <w:r w:rsidR="00D66E92">
        <w:rPr>
          <w:rFonts w:cstheme="minorHAnsi"/>
          <w:lang w:eastAsia="en-GB"/>
        </w:rPr>
        <w:t>contact</w:t>
      </w:r>
    </w:p>
    <w:p w14:paraId="4BDBA6AF" w14:textId="77777777" w:rsidR="00D66E92" w:rsidRDefault="00D66E92" w:rsidP="00D66E92">
      <w:pPr>
        <w:spacing w:after="0"/>
        <w:ind w:left="1800"/>
        <w:jc w:val="both"/>
        <w:rPr>
          <w:rFonts w:cstheme="minorHAnsi"/>
          <w:lang w:eastAsia="en-GB"/>
        </w:rPr>
      </w:pPr>
    </w:p>
    <w:p w14:paraId="32CBA0AD" w14:textId="77777777" w:rsidR="004D20FE" w:rsidRDefault="004D20FE" w:rsidP="00D66E92">
      <w:pPr>
        <w:spacing w:after="0"/>
        <w:ind w:left="1800"/>
        <w:jc w:val="both"/>
        <w:rPr>
          <w:rFonts w:cstheme="minorHAnsi"/>
          <w:lang w:eastAsia="en-GB"/>
        </w:rPr>
      </w:pPr>
    </w:p>
    <w:p w14:paraId="48DFDB26" w14:textId="77777777" w:rsidR="004D20FE" w:rsidRDefault="004D20FE" w:rsidP="00D66E92">
      <w:pPr>
        <w:spacing w:after="0"/>
        <w:ind w:left="1800"/>
        <w:jc w:val="both"/>
        <w:rPr>
          <w:rFonts w:cstheme="minorHAnsi"/>
          <w:lang w:eastAsia="en-GB"/>
        </w:rPr>
      </w:pPr>
    </w:p>
    <w:p w14:paraId="689E3583" w14:textId="6DF35794" w:rsidR="008D11EA" w:rsidRPr="00F239F2" w:rsidRDefault="008D11EA" w:rsidP="008D11EA">
      <w:pPr>
        <w:pStyle w:val="ListParagraph"/>
        <w:numPr>
          <w:ilvl w:val="1"/>
          <w:numId w:val="16"/>
        </w:numPr>
        <w:spacing w:after="0"/>
        <w:ind w:left="709" w:hanging="709"/>
        <w:jc w:val="both"/>
        <w:rPr>
          <w:rFonts w:cstheme="minorHAnsi"/>
          <w:b/>
          <w:lang w:eastAsia="en-GB"/>
        </w:rPr>
      </w:pPr>
      <w:r w:rsidRPr="00F239F2">
        <w:rPr>
          <w:rFonts w:cstheme="minorHAnsi"/>
          <w:b/>
          <w:lang w:eastAsia="en-GB"/>
        </w:rPr>
        <w:lastRenderedPageBreak/>
        <w:t>Compliance</w:t>
      </w:r>
    </w:p>
    <w:p w14:paraId="25A80D32" w14:textId="664C9754" w:rsidR="008D11EA" w:rsidRDefault="008D11EA" w:rsidP="008D11EA">
      <w:pPr>
        <w:pStyle w:val="ListParagraph"/>
        <w:spacing w:after="0"/>
        <w:ind w:left="709"/>
        <w:jc w:val="both"/>
        <w:rPr>
          <w:rFonts w:cstheme="minorHAnsi"/>
          <w:lang w:eastAsia="en-GB"/>
        </w:rPr>
      </w:pPr>
      <w:r w:rsidRPr="008D11EA">
        <w:rPr>
          <w:rFonts w:cstheme="minorHAnsi"/>
          <w:lang w:eastAsia="en-GB"/>
        </w:rPr>
        <w:t xml:space="preserve">To comply at all times with the requirements of all </w:t>
      </w:r>
      <w:r w:rsidR="00FD1230">
        <w:rPr>
          <w:rFonts w:cstheme="minorHAnsi"/>
          <w:lang w:eastAsia="en-GB"/>
        </w:rPr>
        <w:t xml:space="preserve">appropriate </w:t>
      </w:r>
      <w:r w:rsidRPr="008D11EA">
        <w:rPr>
          <w:rFonts w:cstheme="minorHAnsi"/>
          <w:lang w:eastAsia="en-GB"/>
        </w:rPr>
        <w:t xml:space="preserve">legislation </w:t>
      </w:r>
      <w:proofErr w:type="spellStart"/>
      <w:r w:rsidR="00FD1230">
        <w:rPr>
          <w:rFonts w:cstheme="minorHAnsi"/>
          <w:lang w:eastAsia="en-GB"/>
        </w:rPr>
        <w:t>eg</w:t>
      </w:r>
      <w:proofErr w:type="spellEnd"/>
      <w:r w:rsidRPr="008D11EA">
        <w:rPr>
          <w:rFonts w:cstheme="minorHAnsi"/>
          <w:lang w:eastAsia="en-GB"/>
        </w:rPr>
        <w:t xml:space="preserve"> </w:t>
      </w:r>
      <w:r w:rsidR="00FD1230">
        <w:rPr>
          <w:rFonts w:cstheme="minorHAnsi"/>
          <w:lang w:eastAsia="en-GB"/>
        </w:rPr>
        <w:t xml:space="preserve">Health &amp; Safety at Work, Food Hygiene etc.  </w:t>
      </w:r>
      <w:proofErr w:type="gramStart"/>
      <w:r w:rsidR="00FD1230">
        <w:rPr>
          <w:rFonts w:cstheme="minorHAnsi"/>
          <w:lang w:eastAsia="en-GB"/>
        </w:rPr>
        <w:t>To allow the Council or its authorised representative to inspect the market for compliance.</w:t>
      </w:r>
      <w:proofErr w:type="gramEnd"/>
    </w:p>
    <w:p w14:paraId="385B1E74" w14:textId="77777777" w:rsidR="008D11EA" w:rsidRPr="008D11EA" w:rsidRDefault="008D11EA" w:rsidP="008D11EA">
      <w:pPr>
        <w:pStyle w:val="ListParagraph"/>
        <w:spacing w:after="0"/>
        <w:ind w:left="360"/>
        <w:jc w:val="both"/>
        <w:rPr>
          <w:rFonts w:cstheme="minorHAnsi"/>
          <w:lang w:eastAsia="en-GB"/>
        </w:rPr>
      </w:pPr>
    </w:p>
    <w:p w14:paraId="5FA4C648" w14:textId="4F5797EA" w:rsidR="008D11EA" w:rsidRDefault="008D11EA" w:rsidP="008D11EA">
      <w:pPr>
        <w:spacing w:after="0"/>
        <w:jc w:val="both"/>
        <w:rPr>
          <w:rFonts w:cstheme="minorHAnsi"/>
          <w:lang w:eastAsia="en-GB"/>
        </w:rPr>
      </w:pPr>
      <w:r>
        <w:rPr>
          <w:rFonts w:cstheme="minorHAnsi"/>
          <w:lang w:eastAsia="en-GB"/>
        </w:rPr>
        <w:t>3.3</w:t>
      </w:r>
      <w:r>
        <w:rPr>
          <w:rFonts w:cstheme="minorHAnsi"/>
          <w:lang w:eastAsia="en-GB"/>
        </w:rPr>
        <w:tab/>
      </w:r>
      <w:r w:rsidRPr="00F239F2">
        <w:rPr>
          <w:rFonts w:cstheme="minorHAnsi"/>
          <w:b/>
          <w:lang w:eastAsia="en-GB"/>
        </w:rPr>
        <w:t>Right of entry</w:t>
      </w:r>
    </w:p>
    <w:p w14:paraId="122028A8" w14:textId="2EC621F4" w:rsidR="00D66E92" w:rsidRDefault="00D66E92" w:rsidP="008D11EA">
      <w:pPr>
        <w:spacing w:after="0"/>
        <w:ind w:left="709"/>
        <w:jc w:val="both"/>
        <w:rPr>
          <w:rFonts w:cstheme="minorHAnsi"/>
          <w:lang w:eastAsia="en-GB"/>
        </w:rPr>
      </w:pPr>
      <w:r w:rsidRPr="00063FA3">
        <w:rPr>
          <w:rFonts w:cstheme="minorHAnsi"/>
          <w:lang w:eastAsia="en-GB"/>
        </w:rPr>
        <w:t>Not to interfere with the right of the Council by its Officers and Servants with or without Workmen and others to enter the Market Site</w:t>
      </w:r>
      <w:r w:rsidRPr="00D66E92">
        <w:rPr>
          <w:rFonts w:cstheme="minorHAnsi"/>
          <w:lang w:eastAsia="en-GB"/>
        </w:rPr>
        <w:t>.</w:t>
      </w:r>
    </w:p>
    <w:p w14:paraId="76C47CCF" w14:textId="0D8770FE" w:rsidR="00D66E92" w:rsidRPr="00063FA3" w:rsidRDefault="00D66E92" w:rsidP="00D66E92">
      <w:pPr>
        <w:spacing w:after="0"/>
        <w:jc w:val="both"/>
        <w:rPr>
          <w:rFonts w:cstheme="minorHAnsi"/>
          <w:lang w:eastAsia="en-GB"/>
        </w:rPr>
      </w:pPr>
    </w:p>
    <w:p w14:paraId="7BE341DE" w14:textId="477D9B8E" w:rsidR="008D11EA" w:rsidRPr="00F239F2" w:rsidRDefault="008D11EA" w:rsidP="008D11EA">
      <w:pPr>
        <w:pStyle w:val="ListParagraph"/>
        <w:numPr>
          <w:ilvl w:val="1"/>
          <w:numId w:val="18"/>
        </w:numPr>
        <w:spacing w:after="0"/>
        <w:ind w:left="709" w:hanging="709"/>
        <w:jc w:val="both"/>
        <w:rPr>
          <w:rFonts w:cstheme="minorHAnsi"/>
          <w:b/>
          <w:lang w:eastAsia="en-GB"/>
        </w:rPr>
      </w:pPr>
      <w:r w:rsidRPr="00F239F2">
        <w:rPr>
          <w:rFonts w:cstheme="minorHAnsi"/>
          <w:b/>
          <w:lang w:eastAsia="en-GB"/>
        </w:rPr>
        <w:t>Nuisance</w:t>
      </w:r>
    </w:p>
    <w:p w14:paraId="41D79003" w14:textId="77777777" w:rsidR="003B525A" w:rsidRDefault="00D66E92" w:rsidP="003B525A">
      <w:pPr>
        <w:pStyle w:val="ListParagraph"/>
        <w:spacing w:after="0"/>
        <w:jc w:val="both"/>
        <w:rPr>
          <w:rFonts w:cstheme="minorHAnsi"/>
          <w:lang w:eastAsia="en-GB"/>
        </w:rPr>
      </w:pPr>
      <w:r w:rsidRPr="008D11EA">
        <w:rPr>
          <w:rFonts w:cstheme="minorHAnsi"/>
          <w:lang w:eastAsia="en-GB"/>
        </w:rPr>
        <w:t>Not to hold or permit or suffer to be held or to allow anything to be done on the Market Site so as to be or become a source of nuisance or noise to the owners and occupiers of premises adjoining or in the environs of the Market Site.</w:t>
      </w:r>
    </w:p>
    <w:p w14:paraId="364DEC83" w14:textId="77777777" w:rsidR="003B525A" w:rsidRDefault="003B525A" w:rsidP="003B525A">
      <w:pPr>
        <w:pStyle w:val="ListParagraph"/>
        <w:spacing w:after="0"/>
        <w:jc w:val="both"/>
        <w:rPr>
          <w:rFonts w:cstheme="minorHAnsi"/>
          <w:lang w:eastAsia="en-GB"/>
        </w:rPr>
      </w:pPr>
    </w:p>
    <w:p w14:paraId="057D8381" w14:textId="5ED8980C" w:rsidR="008D11EA" w:rsidRPr="003B525A" w:rsidRDefault="003B525A" w:rsidP="003B525A">
      <w:pPr>
        <w:spacing w:after="0"/>
        <w:jc w:val="both"/>
        <w:rPr>
          <w:rFonts w:cstheme="minorHAnsi"/>
          <w:lang w:eastAsia="en-GB"/>
        </w:rPr>
      </w:pPr>
      <w:r w:rsidRPr="003B525A">
        <w:rPr>
          <w:rFonts w:cstheme="minorHAnsi"/>
          <w:lang w:eastAsia="en-GB"/>
        </w:rPr>
        <w:t>3.5</w:t>
      </w:r>
      <w:r>
        <w:rPr>
          <w:rFonts w:cstheme="minorHAnsi"/>
          <w:b/>
          <w:lang w:eastAsia="en-GB"/>
        </w:rPr>
        <w:tab/>
      </w:r>
      <w:r w:rsidR="008D11EA" w:rsidRPr="003B525A">
        <w:rPr>
          <w:rFonts w:cstheme="minorHAnsi"/>
          <w:b/>
          <w:lang w:eastAsia="en-GB"/>
        </w:rPr>
        <w:t>Identification</w:t>
      </w:r>
    </w:p>
    <w:p w14:paraId="529A9D09" w14:textId="1F6BCBFE" w:rsidR="00D66E92" w:rsidRDefault="00D66E92" w:rsidP="003B525A">
      <w:pPr>
        <w:pStyle w:val="ListParagraph"/>
        <w:spacing w:after="0"/>
        <w:jc w:val="both"/>
        <w:rPr>
          <w:rFonts w:cstheme="minorHAnsi"/>
          <w:lang w:eastAsia="en-GB"/>
        </w:rPr>
      </w:pPr>
      <w:r w:rsidRPr="008D11EA">
        <w:rPr>
          <w:rFonts w:cstheme="minorHAnsi"/>
          <w:lang w:eastAsia="en-GB"/>
        </w:rPr>
        <w:t>Not to permit any stall to remain upon the Market Site unless there is displayed conspicuously and legibly upon the name and address of the person or persons carrying on business from that stall.</w:t>
      </w:r>
    </w:p>
    <w:p w14:paraId="22A4DB5C" w14:textId="77777777" w:rsidR="004D20FE" w:rsidRPr="008D11EA" w:rsidRDefault="004D20FE" w:rsidP="003B525A">
      <w:pPr>
        <w:pStyle w:val="ListParagraph"/>
        <w:spacing w:after="0"/>
        <w:jc w:val="both"/>
        <w:rPr>
          <w:rFonts w:cstheme="minorHAnsi"/>
          <w:lang w:eastAsia="en-GB"/>
        </w:rPr>
      </w:pPr>
    </w:p>
    <w:p w14:paraId="02066694" w14:textId="31A36A50" w:rsidR="008D11EA" w:rsidRPr="004D20FE" w:rsidRDefault="004D20FE" w:rsidP="004D20FE">
      <w:pPr>
        <w:spacing w:after="0"/>
        <w:jc w:val="both"/>
        <w:rPr>
          <w:rFonts w:cstheme="minorHAnsi"/>
          <w:b/>
          <w:lang w:eastAsia="en-GB"/>
        </w:rPr>
      </w:pPr>
      <w:r w:rsidRPr="004D20FE">
        <w:rPr>
          <w:rFonts w:cstheme="minorHAnsi"/>
          <w:lang w:eastAsia="en-GB"/>
        </w:rPr>
        <w:t>3.6</w:t>
      </w:r>
      <w:r>
        <w:rPr>
          <w:rFonts w:cstheme="minorHAnsi"/>
          <w:b/>
          <w:lang w:eastAsia="en-GB"/>
        </w:rPr>
        <w:t xml:space="preserve">   </w:t>
      </w:r>
      <w:r>
        <w:rPr>
          <w:rFonts w:cstheme="minorHAnsi"/>
          <w:b/>
          <w:lang w:eastAsia="en-GB"/>
        </w:rPr>
        <w:tab/>
      </w:r>
      <w:r w:rsidR="008D11EA" w:rsidRPr="004D20FE">
        <w:rPr>
          <w:rFonts w:cstheme="minorHAnsi"/>
          <w:b/>
          <w:lang w:eastAsia="en-GB"/>
        </w:rPr>
        <w:t>Limit of Operation</w:t>
      </w:r>
    </w:p>
    <w:p w14:paraId="4546DE82" w14:textId="200675D9" w:rsidR="00942FA3" w:rsidRDefault="00942FA3" w:rsidP="004D20FE">
      <w:pPr>
        <w:pStyle w:val="ListParagraph"/>
        <w:spacing w:after="0"/>
        <w:jc w:val="both"/>
        <w:rPr>
          <w:rFonts w:cstheme="minorHAnsi"/>
          <w:lang w:eastAsia="en-GB"/>
        </w:rPr>
      </w:pPr>
      <w:r w:rsidRPr="008D11EA">
        <w:rPr>
          <w:rFonts w:cstheme="minorHAnsi"/>
          <w:lang w:eastAsia="en-GB"/>
        </w:rPr>
        <w:t>Not to allow any goods or articles or obstructions of any kind to remain outside the perimeter of the Market Site.</w:t>
      </w:r>
    </w:p>
    <w:p w14:paraId="32E3DACD" w14:textId="6A4DC38F" w:rsidR="006B3C3D" w:rsidRDefault="006B3C3D" w:rsidP="008D11EA">
      <w:pPr>
        <w:pStyle w:val="ListParagraph"/>
        <w:spacing w:after="0"/>
        <w:ind w:left="567"/>
        <w:jc w:val="both"/>
        <w:rPr>
          <w:rFonts w:cstheme="minorHAnsi"/>
          <w:lang w:eastAsia="en-GB"/>
        </w:rPr>
      </w:pPr>
    </w:p>
    <w:p w14:paraId="44544407" w14:textId="0C43DDE9" w:rsidR="006B3C3D" w:rsidRPr="004D20FE" w:rsidRDefault="004D20FE" w:rsidP="004D20FE">
      <w:pPr>
        <w:pStyle w:val="ListParagraph"/>
        <w:numPr>
          <w:ilvl w:val="1"/>
          <w:numId w:val="23"/>
        </w:numPr>
        <w:spacing w:after="0"/>
        <w:jc w:val="both"/>
        <w:rPr>
          <w:rFonts w:cstheme="minorHAnsi"/>
          <w:b/>
          <w:lang w:eastAsia="en-GB"/>
        </w:rPr>
      </w:pPr>
      <w:r>
        <w:rPr>
          <w:rFonts w:cstheme="minorHAnsi"/>
          <w:b/>
          <w:lang w:eastAsia="en-GB"/>
        </w:rPr>
        <w:t xml:space="preserve">       </w:t>
      </w:r>
      <w:r w:rsidR="006B3C3D" w:rsidRPr="004D20FE">
        <w:rPr>
          <w:rFonts w:cstheme="minorHAnsi"/>
          <w:b/>
          <w:lang w:eastAsia="en-GB"/>
        </w:rPr>
        <w:t>Person in charge</w:t>
      </w:r>
    </w:p>
    <w:p w14:paraId="2F9EBF05" w14:textId="7380C6AF" w:rsidR="006B3C3D" w:rsidRDefault="006B3C3D" w:rsidP="004D20FE">
      <w:pPr>
        <w:pStyle w:val="ListParagraph"/>
        <w:spacing w:after="0"/>
        <w:jc w:val="both"/>
        <w:rPr>
          <w:rFonts w:cstheme="minorHAnsi"/>
          <w:lang w:eastAsia="en-GB"/>
        </w:rPr>
      </w:pPr>
      <w:r>
        <w:rPr>
          <w:rFonts w:cstheme="minorHAnsi"/>
          <w:lang w:eastAsia="en-GB"/>
        </w:rPr>
        <w:t>The Operator shall ensure that at all reasonable times he has on the site a competent person in charge.  Any instruction given to that person by the Council’s Market Officer shall be deemed to have been issued to the Operator.</w:t>
      </w:r>
    </w:p>
    <w:p w14:paraId="145329B0" w14:textId="77777777" w:rsidR="006B3C3D" w:rsidRPr="008D11EA" w:rsidRDefault="006B3C3D" w:rsidP="006B3C3D">
      <w:pPr>
        <w:pStyle w:val="ListParagraph"/>
        <w:spacing w:after="0"/>
        <w:ind w:left="360"/>
        <w:jc w:val="both"/>
        <w:rPr>
          <w:rFonts w:cstheme="minorHAnsi"/>
          <w:lang w:eastAsia="en-GB"/>
        </w:rPr>
      </w:pPr>
    </w:p>
    <w:p w14:paraId="5141D1E2" w14:textId="380D2CE7" w:rsidR="006B3C3D" w:rsidRPr="004D20FE" w:rsidRDefault="004D20FE" w:rsidP="004D20FE">
      <w:pPr>
        <w:pStyle w:val="ListParagraph"/>
        <w:numPr>
          <w:ilvl w:val="1"/>
          <w:numId w:val="23"/>
        </w:numPr>
        <w:spacing w:after="0"/>
        <w:jc w:val="both"/>
        <w:rPr>
          <w:rFonts w:cstheme="minorHAnsi"/>
          <w:b/>
          <w:lang w:eastAsia="en-GB"/>
        </w:rPr>
      </w:pPr>
      <w:r>
        <w:rPr>
          <w:rFonts w:cstheme="minorHAnsi"/>
          <w:b/>
          <w:lang w:eastAsia="en-GB"/>
        </w:rPr>
        <w:t xml:space="preserve">       </w:t>
      </w:r>
      <w:r w:rsidR="006B3C3D" w:rsidRPr="004D20FE">
        <w:rPr>
          <w:rFonts w:cstheme="minorHAnsi"/>
          <w:b/>
          <w:lang w:eastAsia="en-GB"/>
        </w:rPr>
        <w:t>Advertisements</w:t>
      </w:r>
    </w:p>
    <w:p w14:paraId="55A7D5F7" w14:textId="13D0EDDC" w:rsidR="00942FA3" w:rsidRPr="006B3C3D" w:rsidRDefault="00942FA3" w:rsidP="004D20FE">
      <w:pPr>
        <w:pStyle w:val="ListParagraph"/>
        <w:spacing w:after="0"/>
        <w:jc w:val="both"/>
        <w:rPr>
          <w:rFonts w:cstheme="minorHAnsi"/>
          <w:lang w:eastAsia="en-GB"/>
        </w:rPr>
      </w:pPr>
      <w:r w:rsidRPr="006B3C3D">
        <w:rPr>
          <w:rFonts w:cstheme="minorHAnsi"/>
          <w:lang w:eastAsia="en-GB"/>
        </w:rPr>
        <w:t>Any posters and advertisements displayed by the Operator on the Market Site shall relate solely to the activities on it and the size and character and contents of such posters and advertisements shall be subject to the prior approval of the Council. Any such posters shall only be erected on the day of the market and removed on the same day.</w:t>
      </w:r>
    </w:p>
    <w:p w14:paraId="22C846AA" w14:textId="77777777" w:rsidR="00942FA3" w:rsidRPr="00063FA3" w:rsidRDefault="00942FA3" w:rsidP="00942FA3">
      <w:pPr>
        <w:spacing w:after="0"/>
        <w:jc w:val="both"/>
        <w:rPr>
          <w:rFonts w:cstheme="minorHAnsi"/>
          <w:lang w:eastAsia="en-GB"/>
        </w:rPr>
      </w:pPr>
    </w:p>
    <w:p w14:paraId="5130E463" w14:textId="6C805B1B" w:rsidR="002C6148" w:rsidRPr="00F239F2" w:rsidRDefault="004D20FE" w:rsidP="004D20FE">
      <w:pPr>
        <w:pStyle w:val="ListParagraph"/>
        <w:numPr>
          <w:ilvl w:val="1"/>
          <w:numId w:val="23"/>
        </w:numPr>
        <w:spacing w:after="0"/>
        <w:jc w:val="both"/>
        <w:rPr>
          <w:rFonts w:cstheme="minorHAnsi"/>
          <w:b/>
          <w:lang w:eastAsia="en-GB"/>
        </w:rPr>
      </w:pPr>
      <w:r>
        <w:rPr>
          <w:rFonts w:cstheme="minorHAnsi"/>
          <w:b/>
          <w:lang w:eastAsia="en-GB"/>
        </w:rPr>
        <w:t xml:space="preserve">       </w:t>
      </w:r>
      <w:r w:rsidR="006B3C3D" w:rsidRPr="00F239F2">
        <w:rPr>
          <w:rFonts w:cstheme="minorHAnsi"/>
          <w:b/>
          <w:lang w:eastAsia="en-GB"/>
        </w:rPr>
        <w:t>Clean and Tidy Condition</w:t>
      </w:r>
    </w:p>
    <w:p w14:paraId="784BAABE" w14:textId="651AD381" w:rsidR="00942FA3" w:rsidRPr="00063FA3" w:rsidRDefault="00942FA3" w:rsidP="004D20FE">
      <w:pPr>
        <w:spacing w:after="0"/>
        <w:ind w:left="720"/>
        <w:jc w:val="both"/>
        <w:rPr>
          <w:rFonts w:cstheme="minorHAnsi"/>
          <w:lang w:eastAsia="en-GB"/>
        </w:rPr>
      </w:pPr>
      <w:r w:rsidRPr="00063FA3">
        <w:rPr>
          <w:rFonts w:cstheme="minorHAnsi"/>
          <w:lang w:eastAsia="en-GB"/>
        </w:rPr>
        <w:t xml:space="preserve">To ensure that at the end of each market day the site is left in a clean and tidy condition to the satisfaction of the </w:t>
      </w:r>
      <w:r w:rsidR="006B3C3D">
        <w:rPr>
          <w:rFonts w:cstheme="minorHAnsi"/>
          <w:lang w:eastAsia="en-GB"/>
        </w:rPr>
        <w:t>Council’s Market Officer</w:t>
      </w:r>
      <w:r w:rsidRPr="00063FA3">
        <w:rPr>
          <w:rFonts w:cstheme="minorHAnsi"/>
          <w:lang w:eastAsia="en-GB"/>
        </w:rPr>
        <w:t xml:space="preserve"> or his representative. Should </w:t>
      </w:r>
      <w:proofErr w:type="gramStart"/>
      <w:r w:rsidRPr="00063FA3">
        <w:rPr>
          <w:rFonts w:cstheme="minorHAnsi"/>
          <w:lang w:eastAsia="en-GB"/>
        </w:rPr>
        <w:t>the  Market</w:t>
      </w:r>
      <w:proofErr w:type="gramEnd"/>
      <w:r w:rsidRPr="00063FA3">
        <w:rPr>
          <w:rFonts w:cstheme="minorHAnsi"/>
          <w:lang w:eastAsia="en-GB"/>
        </w:rPr>
        <w:t xml:space="preserve"> Officer or his representative consider that it is necessary to carry out further cleaning and tidying operations on the site or its vicinity then the Operator shall reimburse the Council for the total cost of such operations.</w:t>
      </w:r>
    </w:p>
    <w:p w14:paraId="69379719" w14:textId="14AC9BB6" w:rsidR="00B51C3B" w:rsidRDefault="00B51C3B" w:rsidP="00107579">
      <w:pPr>
        <w:pStyle w:val="Body"/>
        <w:spacing w:after="0" w:line="240" w:lineRule="auto"/>
        <w:rPr>
          <w:rFonts w:asciiTheme="minorHAnsi" w:eastAsiaTheme="minorHAnsi" w:hAnsiTheme="minorHAnsi" w:cstheme="minorHAnsi"/>
          <w:szCs w:val="22"/>
        </w:rPr>
      </w:pPr>
    </w:p>
    <w:p w14:paraId="4EE71386" w14:textId="77777777" w:rsidR="004D20FE" w:rsidRDefault="004D20FE" w:rsidP="00107579">
      <w:pPr>
        <w:pStyle w:val="Body"/>
        <w:spacing w:after="0" w:line="240" w:lineRule="auto"/>
        <w:rPr>
          <w:rFonts w:asciiTheme="minorHAnsi" w:eastAsiaTheme="minorHAnsi" w:hAnsiTheme="minorHAnsi" w:cstheme="minorHAnsi"/>
          <w:szCs w:val="22"/>
        </w:rPr>
      </w:pPr>
    </w:p>
    <w:p w14:paraId="11E4E9E7" w14:textId="77777777" w:rsidR="004D20FE" w:rsidRDefault="004D20FE" w:rsidP="00107579">
      <w:pPr>
        <w:pStyle w:val="Body"/>
        <w:spacing w:after="0" w:line="240" w:lineRule="auto"/>
        <w:rPr>
          <w:rFonts w:asciiTheme="minorHAnsi" w:eastAsiaTheme="minorHAnsi" w:hAnsiTheme="minorHAnsi" w:cstheme="minorHAnsi"/>
          <w:szCs w:val="22"/>
        </w:rPr>
      </w:pPr>
    </w:p>
    <w:p w14:paraId="15EDFDD1" w14:textId="77777777" w:rsidR="004D20FE" w:rsidRDefault="004D20FE" w:rsidP="00107579">
      <w:pPr>
        <w:pStyle w:val="Body"/>
        <w:spacing w:after="0" w:line="240" w:lineRule="auto"/>
        <w:rPr>
          <w:rFonts w:asciiTheme="minorHAnsi" w:eastAsiaTheme="minorHAnsi" w:hAnsiTheme="minorHAnsi" w:cstheme="minorHAnsi"/>
          <w:szCs w:val="22"/>
        </w:rPr>
      </w:pPr>
    </w:p>
    <w:p w14:paraId="662EE58F" w14:textId="77777777" w:rsidR="004D20FE" w:rsidRDefault="004D20FE" w:rsidP="00107579">
      <w:pPr>
        <w:pStyle w:val="Body"/>
        <w:spacing w:after="0" w:line="240" w:lineRule="auto"/>
        <w:rPr>
          <w:rFonts w:asciiTheme="minorHAnsi" w:hAnsiTheme="minorHAnsi" w:cstheme="minorHAnsi"/>
          <w:szCs w:val="22"/>
        </w:rPr>
      </w:pPr>
    </w:p>
    <w:p w14:paraId="3CDE51BC" w14:textId="58412FD8" w:rsidR="00B51C3B" w:rsidRPr="004D7753" w:rsidRDefault="00B51C3B" w:rsidP="00107579">
      <w:pPr>
        <w:pStyle w:val="Body"/>
        <w:spacing w:after="0" w:line="240" w:lineRule="auto"/>
        <w:rPr>
          <w:rFonts w:asciiTheme="minorHAnsi" w:hAnsiTheme="minorHAnsi" w:cstheme="minorHAnsi"/>
          <w:b/>
          <w:bCs/>
          <w:szCs w:val="22"/>
        </w:rPr>
      </w:pPr>
      <w:r w:rsidRPr="004D7753">
        <w:rPr>
          <w:rFonts w:asciiTheme="minorHAnsi" w:hAnsiTheme="minorHAnsi" w:cstheme="minorHAnsi"/>
          <w:b/>
          <w:bCs/>
          <w:szCs w:val="22"/>
        </w:rPr>
        <w:lastRenderedPageBreak/>
        <w:t xml:space="preserve">SECTION </w:t>
      </w:r>
      <w:proofErr w:type="gramStart"/>
      <w:r w:rsidRPr="004D7753">
        <w:rPr>
          <w:rFonts w:asciiTheme="minorHAnsi" w:hAnsiTheme="minorHAnsi" w:cstheme="minorHAnsi"/>
          <w:b/>
          <w:bCs/>
          <w:szCs w:val="22"/>
        </w:rPr>
        <w:t xml:space="preserve">4  </w:t>
      </w:r>
      <w:r w:rsidR="00FF0530">
        <w:rPr>
          <w:rFonts w:asciiTheme="minorHAnsi" w:hAnsiTheme="minorHAnsi" w:cstheme="minorHAnsi"/>
          <w:b/>
          <w:bCs/>
          <w:szCs w:val="22"/>
        </w:rPr>
        <w:t>-</w:t>
      </w:r>
      <w:proofErr w:type="gramEnd"/>
      <w:r w:rsidR="00FF0530">
        <w:rPr>
          <w:rFonts w:asciiTheme="minorHAnsi" w:hAnsiTheme="minorHAnsi" w:cstheme="minorHAnsi"/>
          <w:b/>
          <w:bCs/>
          <w:szCs w:val="22"/>
        </w:rPr>
        <w:t xml:space="preserve"> </w:t>
      </w:r>
      <w:r w:rsidRPr="004D7753">
        <w:rPr>
          <w:rFonts w:asciiTheme="minorHAnsi" w:hAnsiTheme="minorHAnsi" w:cstheme="minorHAnsi"/>
          <w:b/>
          <w:bCs/>
          <w:szCs w:val="22"/>
        </w:rPr>
        <w:t>PAYMENT</w:t>
      </w:r>
    </w:p>
    <w:p w14:paraId="02EDF218" w14:textId="7D6D2B67" w:rsidR="00D66E92" w:rsidRDefault="00D66E92" w:rsidP="00107579">
      <w:pPr>
        <w:pStyle w:val="Body"/>
        <w:spacing w:after="0" w:line="240" w:lineRule="auto"/>
        <w:rPr>
          <w:rFonts w:asciiTheme="minorHAnsi" w:hAnsiTheme="minorHAnsi" w:cstheme="minorHAnsi"/>
          <w:szCs w:val="22"/>
        </w:rPr>
      </w:pPr>
    </w:p>
    <w:p w14:paraId="68306E53" w14:textId="4D1063AF" w:rsidR="002C6148" w:rsidRDefault="004D20FE" w:rsidP="00D66E92">
      <w:pPr>
        <w:spacing w:after="0"/>
        <w:jc w:val="both"/>
        <w:rPr>
          <w:rFonts w:cstheme="minorHAnsi"/>
          <w:lang w:eastAsia="en-GB"/>
        </w:rPr>
      </w:pPr>
      <w:r>
        <w:rPr>
          <w:rFonts w:cstheme="minorHAnsi"/>
          <w:lang w:eastAsia="en-GB"/>
        </w:rPr>
        <w:t xml:space="preserve">4.1      </w:t>
      </w:r>
      <w:r w:rsidR="002C6148" w:rsidRPr="00F239F2">
        <w:rPr>
          <w:rFonts w:cstheme="minorHAnsi"/>
          <w:b/>
          <w:lang w:eastAsia="en-GB"/>
        </w:rPr>
        <w:t>Payment</w:t>
      </w:r>
    </w:p>
    <w:p w14:paraId="78C9ECB4" w14:textId="047B437E" w:rsidR="00D66E92" w:rsidRPr="00063FA3" w:rsidRDefault="00D66E92" w:rsidP="00FF0530">
      <w:pPr>
        <w:spacing w:after="0"/>
        <w:ind w:left="567"/>
        <w:rPr>
          <w:rFonts w:cstheme="minorHAnsi"/>
          <w:lang w:eastAsia="en-GB"/>
        </w:rPr>
      </w:pPr>
      <w:r w:rsidRPr="00063FA3">
        <w:rPr>
          <w:rFonts w:cstheme="minorHAnsi"/>
          <w:lang w:eastAsia="en-GB"/>
        </w:rPr>
        <w:t xml:space="preserve">The Operator shall pay the annual guaranteed </w:t>
      </w:r>
      <w:r>
        <w:rPr>
          <w:rFonts w:cstheme="minorHAnsi"/>
          <w:lang w:eastAsia="en-GB"/>
        </w:rPr>
        <w:t>fee</w:t>
      </w:r>
      <w:r w:rsidRPr="00063FA3">
        <w:rPr>
          <w:rFonts w:cstheme="minorHAnsi"/>
          <w:lang w:eastAsia="en-GB"/>
        </w:rPr>
        <w:t xml:space="preserve"> to the Council to operate the market and the first 3 months payment shall be made on the date of this </w:t>
      </w:r>
      <w:r w:rsidR="002C6148">
        <w:rPr>
          <w:rFonts w:cstheme="minorHAnsi"/>
          <w:lang w:eastAsia="en-GB"/>
        </w:rPr>
        <w:t>Agreement</w:t>
      </w:r>
      <w:r w:rsidRPr="00063FA3">
        <w:rPr>
          <w:rFonts w:cstheme="minorHAnsi"/>
          <w:lang w:eastAsia="en-GB"/>
        </w:rPr>
        <w:t xml:space="preserve"> and </w:t>
      </w:r>
      <w:r>
        <w:rPr>
          <w:rFonts w:cstheme="minorHAnsi"/>
          <w:lang w:eastAsia="en-GB"/>
        </w:rPr>
        <w:t xml:space="preserve">thereafter quarterly </w:t>
      </w:r>
      <w:r w:rsidRPr="00063FA3">
        <w:rPr>
          <w:rFonts w:cstheme="minorHAnsi"/>
          <w:lang w:eastAsia="en-GB"/>
        </w:rPr>
        <w:t>for the duration of the</w:t>
      </w:r>
      <w:r w:rsidR="002C6148">
        <w:rPr>
          <w:rFonts w:cstheme="minorHAnsi"/>
          <w:lang w:eastAsia="en-GB"/>
        </w:rPr>
        <w:t xml:space="preserve"> </w:t>
      </w:r>
      <w:r w:rsidR="002C6148" w:rsidRPr="002C6148">
        <w:rPr>
          <w:rFonts w:cstheme="minorHAnsi"/>
          <w:lang w:eastAsia="en-GB"/>
        </w:rPr>
        <w:t>contract</w:t>
      </w:r>
      <w:r w:rsidRPr="002C6148">
        <w:rPr>
          <w:rFonts w:cstheme="minorHAnsi"/>
          <w:lang w:eastAsia="en-GB"/>
        </w:rPr>
        <w:t>.</w:t>
      </w:r>
      <w:r w:rsidRPr="00063FA3">
        <w:rPr>
          <w:rFonts w:cstheme="minorHAnsi"/>
          <w:lang w:eastAsia="en-GB"/>
        </w:rPr>
        <w:t xml:space="preserve"> </w:t>
      </w:r>
    </w:p>
    <w:p w14:paraId="60270076" w14:textId="77777777" w:rsidR="00D66E92" w:rsidRDefault="00D66E92" w:rsidP="00107579">
      <w:pPr>
        <w:pStyle w:val="Body"/>
        <w:spacing w:after="0" w:line="240" w:lineRule="auto"/>
        <w:rPr>
          <w:rFonts w:asciiTheme="minorHAnsi" w:hAnsiTheme="minorHAnsi" w:cstheme="minorHAnsi"/>
          <w:szCs w:val="22"/>
        </w:rPr>
      </w:pPr>
      <w:bookmarkStart w:id="1" w:name="_GoBack"/>
      <w:bookmarkEnd w:id="1"/>
    </w:p>
    <w:p w14:paraId="02ECF69C" w14:textId="14186FFA" w:rsidR="002C6148" w:rsidRPr="00F239F2" w:rsidRDefault="002C6148" w:rsidP="002C6148">
      <w:pPr>
        <w:pStyle w:val="ListParagraph"/>
        <w:numPr>
          <w:ilvl w:val="1"/>
          <w:numId w:val="19"/>
        </w:numPr>
        <w:spacing w:after="0"/>
        <w:ind w:left="567" w:hanging="567"/>
        <w:jc w:val="both"/>
        <w:rPr>
          <w:rFonts w:cstheme="minorHAnsi"/>
          <w:b/>
          <w:lang w:eastAsia="en-GB"/>
        </w:rPr>
      </w:pPr>
      <w:r w:rsidRPr="00F239F2">
        <w:rPr>
          <w:rFonts w:cstheme="minorHAnsi"/>
          <w:b/>
          <w:lang w:eastAsia="en-GB"/>
        </w:rPr>
        <w:t>Other related payments</w:t>
      </w:r>
    </w:p>
    <w:p w14:paraId="6556FAAF" w14:textId="1480F250" w:rsidR="00D66E92" w:rsidRPr="002C6148" w:rsidRDefault="00D66E92" w:rsidP="002C6148">
      <w:pPr>
        <w:pStyle w:val="ListParagraph"/>
        <w:spacing w:after="0"/>
        <w:ind w:left="567"/>
        <w:jc w:val="both"/>
        <w:rPr>
          <w:rFonts w:cstheme="minorHAnsi"/>
          <w:lang w:eastAsia="en-GB"/>
        </w:rPr>
      </w:pPr>
      <w:r w:rsidRPr="002C6148">
        <w:rPr>
          <w:rFonts w:cstheme="minorHAnsi"/>
          <w:lang w:eastAsia="en-GB"/>
        </w:rPr>
        <w:t xml:space="preserve">In addition to the payment of the Annual Fee to be responsible for the payment of any rates taxes charges for services or any other similar charge that may be attributable to the Market Site as a result of entering </w:t>
      </w:r>
      <w:r w:rsidR="002C6148" w:rsidRPr="002C6148">
        <w:rPr>
          <w:rFonts w:cstheme="minorHAnsi"/>
          <w:lang w:eastAsia="en-GB"/>
        </w:rPr>
        <w:t>into</w:t>
      </w:r>
      <w:r w:rsidRPr="002C6148">
        <w:rPr>
          <w:rFonts w:cstheme="minorHAnsi"/>
          <w:lang w:eastAsia="en-GB"/>
        </w:rPr>
        <w:t xml:space="preserve"> this Agreement.</w:t>
      </w:r>
    </w:p>
    <w:p w14:paraId="38C72803" w14:textId="4B56C485" w:rsidR="00D66E92" w:rsidRDefault="00D66E92" w:rsidP="00D66E92">
      <w:pPr>
        <w:spacing w:after="0"/>
        <w:jc w:val="both"/>
        <w:rPr>
          <w:rFonts w:cstheme="minorHAnsi"/>
          <w:lang w:eastAsia="en-GB"/>
        </w:rPr>
      </w:pPr>
    </w:p>
    <w:p w14:paraId="2E433087" w14:textId="62A964D0" w:rsidR="002C6148" w:rsidRPr="00F239F2" w:rsidRDefault="002C6148" w:rsidP="002C6148">
      <w:pPr>
        <w:pStyle w:val="ListParagraph"/>
        <w:numPr>
          <w:ilvl w:val="1"/>
          <w:numId w:val="19"/>
        </w:numPr>
        <w:spacing w:after="0"/>
        <w:ind w:left="567" w:hanging="567"/>
        <w:jc w:val="both"/>
        <w:rPr>
          <w:rFonts w:cstheme="minorHAnsi"/>
          <w:b/>
          <w:lang w:eastAsia="en-GB"/>
        </w:rPr>
      </w:pPr>
      <w:r w:rsidRPr="00F239F2">
        <w:rPr>
          <w:rFonts w:cstheme="minorHAnsi"/>
          <w:b/>
          <w:lang w:eastAsia="en-GB"/>
        </w:rPr>
        <w:t>Waste charges</w:t>
      </w:r>
    </w:p>
    <w:p w14:paraId="5ABDFC74" w14:textId="346597E1" w:rsidR="00D66E92" w:rsidRDefault="00D66E92" w:rsidP="002C6148">
      <w:pPr>
        <w:pStyle w:val="ListParagraph"/>
        <w:spacing w:after="0"/>
        <w:ind w:left="567"/>
        <w:jc w:val="both"/>
        <w:rPr>
          <w:rFonts w:cstheme="minorHAnsi"/>
          <w:lang w:eastAsia="en-GB"/>
        </w:rPr>
      </w:pPr>
      <w:r w:rsidRPr="002C6148">
        <w:rPr>
          <w:rFonts w:cstheme="minorHAnsi"/>
          <w:lang w:eastAsia="en-GB"/>
        </w:rPr>
        <w:t>To pay all charges for the collection and disposal of all rubbish and trade waste arising from the operation of the market</w:t>
      </w:r>
    </w:p>
    <w:p w14:paraId="38804FA8" w14:textId="77777777" w:rsidR="002C6148" w:rsidRPr="002C6148" w:rsidRDefault="002C6148" w:rsidP="002C6148">
      <w:pPr>
        <w:pStyle w:val="ListParagraph"/>
        <w:spacing w:after="0"/>
        <w:ind w:left="567"/>
        <w:jc w:val="both"/>
        <w:rPr>
          <w:rFonts w:cstheme="minorHAnsi"/>
          <w:lang w:eastAsia="en-GB"/>
        </w:rPr>
      </w:pPr>
    </w:p>
    <w:p w14:paraId="27992D47" w14:textId="18D6FB0B" w:rsidR="00B51C3B" w:rsidRPr="00F239F2" w:rsidRDefault="002C6148" w:rsidP="002C6148">
      <w:pPr>
        <w:pStyle w:val="Body"/>
        <w:numPr>
          <w:ilvl w:val="1"/>
          <w:numId w:val="19"/>
        </w:numPr>
        <w:spacing w:after="0" w:line="240" w:lineRule="auto"/>
        <w:ind w:left="567" w:hanging="567"/>
        <w:rPr>
          <w:rFonts w:asciiTheme="minorHAnsi" w:hAnsiTheme="minorHAnsi" w:cstheme="minorHAnsi"/>
          <w:b/>
          <w:szCs w:val="22"/>
        </w:rPr>
      </w:pPr>
      <w:r w:rsidRPr="00F239F2">
        <w:rPr>
          <w:rFonts w:asciiTheme="minorHAnsi" w:hAnsiTheme="minorHAnsi" w:cstheme="minorHAnsi"/>
          <w:b/>
          <w:szCs w:val="22"/>
        </w:rPr>
        <w:t>VAT</w:t>
      </w:r>
    </w:p>
    <w:p w14:paraId="013CE983" w14:textId="52A55070" w:rsidR="002C6148" w:rsidRDefault="002C6148" w:rsidP="002C6148">
      <w:pPr>
        <w:pStyle w:val="Body"/>
        <w:spacing w:after="0" w:line="240" w:lineRule="auto"/>
        <w:ind w:left="567"/>
        <w:rPr>
          <w:rFonts w:asciiTheme="minorHAnsi" w:hAnsiTheme="minorHAnsi" w:cstheme="minorHAnsi"/>
          <w:szCs w:val="22"/>
        </w:rPr>
      </w:pPr>
      <w:r>
        <w:rPr>
          <w:rFonts w:asciiTheme="minorHAnsi" w:hAnsiTheme="minorHAnsi" w:cstheme="minorHAnsi"/>
          <w:szCs w:val="22"/>
        </w:rPr>
        <w:t>All sums payable under these Conditions unless otherwise stated are exclusive of VAT and other duties or taxes.</w:t>
      </w:r>
    </w:p>
    <w:p w14:paraId="2B0BC02A" w14:textId="77777777" w:rsidR="002C6148" w:rsidRDefault="002C6148" w:rsidP="002C6148">
      <w:pPr>
        <w:pStyle w:val="Body"/>
        <w:spacing w:after="0" w:line="240" w:lineRule="auto"/>
        <w:ind w:left="360"/>
        <w:rPr>
          <w:rFonts w:asciiTheme="minorHAnsi" w:hAnsiTheme="minorHAnsi" w:cstheme="minorHAnsi"/>
          <w:szCs w:val="22"/>
        </w:rPr>
      </w:pPr>
    </w:p>
    <w:p w14:paraId="2F45DBB3" w14:textId="68F348EA" w:rsidR="00B51C3B" w:rsidRPr="004D7753" w:rsidRDefault="00B51C3B" w:rsidP="00107579">
      <w:pPr>
        <w:pStyle w:val="Body"/>
        <w:spacing w:after="0" w:line="240" w:lineRule="auto"/>
        <w:rPr>
          <w:rFonts w:asciiTheme="minorHAnsi" w:hAnsiTheme="minorHAnsi" w:cstheme="minorHAnsi"/>
          <w:b/>
          <w:bCs/>
          <w:szCs w:val="22"/>
        </w:rPr>
      </w:pPr>
      <w:r w:rsidRPr="004D7753">
        <w:rPr>
          <w:rFonts w:asciiTheme="minorHAnsi" w:hAnsiTheme="minorHAnsi" w:cstheme="minorHAnsi"/>
          <w:b/>
          <w:bCs/>
          <w:szCs w:val="22"/>
        </w:rPr>
        <w:t xml:space="preserve">SECTION 5 </w:t>
      </w:r>
      <w:r w:rsidR="00FF0530">
        <w:rPr>
          <w:rFonts w:asciiTheme="minorHAnsi" w:hAnsiTheme="minorHAnsi" w:cstheme="minorHAnsi"/>
          <w:b/>
          <w:bCs/>
          <w:szCs w:val="22"/>
        </w:rPr>
        <w:t xml:space="preserve">- </w:t>
      </w:r>
      <w:r w:rsidRPr="004D7753">
        <w:rPr>
          <w:rFonts w:asciiTheme="minorHAnsi" w:hAnsiTheme="minorHAnsi" w:cstheme="minorHAnsi"/>
          <w:b/>
          <w:bCs/>
          <w:szCs w:val="22"/>
        </w:rPr>
        <w:t>INJURY DAMAGE AND INSRURANCE</w:t>
      </w:r>
    </w:p>
    <w:p w14:paraId="464FD130" w14:textId="7F18F1E7" w:rsidR="00B51C3B" w:rsidRPr="004D7753" w:rsidRDefault="00B51C3B" w:rsidP="00107579">
      <w:pPr>
        <w:pStyle w:val="Body"/>
        <w:spacing w:after="0" w:line="240" w:lineRule="auto"/>
        <w:rPr>
          <w:rFonts w:asciiTheme="minorHAnsi" w:hAnsiTheme="minorHAnsi" w:cstheme="minorHAnsi"/>
          <w:b/>
          <w:bCs/>
          <w:szCs w:val="22"/>
        </w:rPr>
      </w:pPr>
    </w:p>
    <w:p w14:paraId="1D5FA162" w14:textId="6B7DB35D" w:rsidR="002E39F5" w:rsidRPr="00F239F2" w:rsidRDefault="002E39F5" w:rsidP="002E39F5">
      <w:pPr>
        <w:spacing w:after="0"/>
        <w:ind w:left="567" w:hanging="567"/>
        <w:jc w:val="both"/>
        <w:rPr>
          <w:rFonts w:cstheme="minorHAnsi"/>
          <w:b/>
          <w:lang w:eastAsia="en-GB"/>
        </w:rPr>
      </w:pPr>
      <w:r>
        <w:rPr>
          <w:rFonts w:cstheme="minorHAnsi"/>
          <w:lang w:eastAsia="en-GB"/>
        </w:rPr>
        <w:t>5.1</w:t>
      </w:r>
      <w:r>
        <w:rPr>
          <w:rFonts w:cstheme="minorHAnsi"/>
          <w:lang w:eastAsia="en-GB"/>
        </w:rPr>
        <w:tab/>
      </w:r>
      <w:r w:rsidRPr="00F239F2">
        <w:rPr>
          <w:rFonts w:cstheme="minorHAnsi"/>
          <w:b/>
          <w:lang w:eastAsia="en-GB"/>
        </w:rPr>
        <w:t>Operators liability for loss injury or damage to property</w:t>
      </w:r>
    </w:p>
    <w:p w14:paraId="7EDD590E" w14:textId="5BB0815D" w:rsidR="00B51C3B" w:rsidRPr="00063FA3" w:rsidRDefault="00B51C3B" w:rsidP="002E39F5">
      <w:pPr>
        <w:spacing w:after="0"/>
        <w:ind w:left="567"/>
        <w:jc w:val="both"/>
        <w:rPr>
          <w:rFonts w:cstheme="minorHAnsi"/>
          <w:lang w:eastAsia="en-GB"/>
        </w:rPr>
      </w:pPr>
      <w:r w:rsidRPr="00063FA3">
        <w:rPr>
          <w:rFonts w:cstheme="minorHAnsi"/>
          <w:lang w:eastAsia="en-GB"/>
        </w:rPr>
        <w:t xml:space="preserve">To accept full responsibility for and indemnify the Council against any damage to the Market Site and any other property of the Council </w:t>
      </w:r>
      <w:r>
        <w:rPr>
          <w:rFonts w:cstheme="minorHAnsi"/>
          <w:lang w:eastAsia="en-GB"/>
        </w:rPr>
        <w:t xml:space="preserve">or the District Council </w:t>
      </w:r>
      <w:r w:rsidRPr="00063FA3">
        <w:rPr>
          <w:rFonts w:cstheme="minorHAnsi"/>
          <w:lang w:eastAsia="en-GB"/>
        </w:rPr>
        <w:t>which has been caused by him or any agent of his or any stallholder or any other person associated with a stallholder.</w:t>
      </w:r>
    </w:p>
    <w:p w14:paraId="0CAE75C9" w14:textId="77777777" w:rsidR="00B51C3B" w:rsidRPr="00F239F2" w:rsidRDefault="00B51C3B" w:rsidP="00B51C3B">
      <w:pPr>
        <w:spacing w:after="0"/>
        <w:jc w:val="both"/>
        <w:rPr>
          <w:rFonts w:cstheme="minorHAnsi"/>
          <w:b/>
          <w:lang w:eastAsia="en-GB"/>
        </w:rPr>
      </w:pPr>
    </w:p>
    <w:p w14:paraId="5888172D" w14:textId="74869927" w:rsidR="002E39F5" w:rsidRPr="00F239F2" w:rsidRDefault="00E8159C" w:rsidP="00E8159C">
      <w:pPr>
        <w:pStyle w:val="ListParagraph"/>
        <w:numPr>
          <w:ilvl w:val="1"/>
          <w:numId w:val="20"/>
        </w:numPr>
        <w:spacing w:after="0"/>
        <w:ind w:left="567" w:hanging="567"/>
        <w:jc w:val="both"/>
        <w:rPr>
          <w:rFonts w:cstheme="minorHAnsi"/>
          <w:b/>
          <w:lang w:eastAsia="en-GB"/>
        </w:rPr>
      </w:pPr>
      <w:r w:rsidRPr="00F239F2">
        <w:rPr>
          <w:rFonts w:cstheme="minorHAnsi"/>
          <w:b/>
          <w:lang w:eastAsia="en-GB"/>
        </w:rPr>
        <w:t>Opera</w:t>
      </w:r>
      <w:r w:rsidR="002E39F5" w:rsidRPr="00F239F2">
        <w:rPr>
          <w:rFonts w:cstheme="minorHAnsi"/>
          <w:b/>
          <w:lang w:eastAsia="en-GB"/>
        </w:rPr>
        <w:t>tor’s liability for personal injury and death</w:t>
      </w:r>
    </w:p>
    <w:p w14:paraId="3088AE2A" w14:textId="77777777" w:rsidR="00E8159C" w:rsidRDefault="002E39F5" w:rsidP="00FF0530">
      <w:pPr>
        <w:pStyle w:val="ListParagraph"/>
        <w:spacing w:after="0"/>
        <w:ind w:left="567"/>
        <w:rPr>
          <w:rFonts w:cstheme="minorHAnsi"/>
          <w:lang w:eastAsia="en-GB"/>
        </w:rPr>
      </w:pPr>
      <w:r>
        <w:rPr>
          <w:rFonts w:cstheme="minorHAnsi"/>
          <w:lang w:eastAsia="en-GB"/>
        </w:rPr>
        <w:t>The Operator shall be liable for and shall</w:t>
      </w:r>
      <w:r w:rsidR="00B51C3B" w:rsidRPr="002E39F5">
        <w:rPr>
          <w:rFonts w:cstheme="minorHAnsi"/>
          <w:lang w:eastAsia="en-GB"/>
        </w:rPr>
        <w:t xml:space="preserve"> indemnify the Council against all claims proceeding and costs and expenses </w:t>
      </w:r>
      <w:r>
        <w:rPr>
          <w:rFonts w:cstheme="minorHAnsi"/>
          <w:lang w:eastAsia="en-GB"/>
        </w:rPr>
        <w:t xml:space="preserve">whatsoever </w:t>
      </w:r>
      <w:r w:rsidR="00B51C3B" w:rsidRPr="002E39F5">
        <w:rPr>
          <w:rFonts w:cstheme="minorHAnsi"/>
          <w:lang w:eastAsia="en-GB"/>
        </w:rPr>
        <w:t xml:space="preserve">arising in respect of </w:t>
      </w:r>
      <w:r>
        <w:rPr>
          <w:rFonts w:cstheme="minorHAnsi"/>
          <w:lang w:eastAsia="en-GB"/>
        </w:rPr>
        <w:t xml:space="preserve">personal injury to or death of any person arising </w:t>
      </w:r>
      <w:proofErr w:type="gramStart"/>
      <w:r>
        <w:rPr>
          <w:rFonts w:cstheme="minorHAnsi"/>
          <w:lang w:eastAsia="en-GB"/>
        </w:rPr>
        <w:t>out  of</w:t>
      </w:r>
      <w:proofErr w:type="gramEnd"/>
      <w:r>
        <w:rPr>
          <w:rFonts w:cstheme="minorHAnsi"/>
          <w:lang w:eastAsia="en-GB"/>
        </w:rPr>
        <w:t xml:space="preserve"> or in the course of or caused by </w:t>
      </w:r>
      <w:r w:rsidR="00B51C3B" w:rsidRPr="002E39F5">
        <w:rPr>
          <w:rFonts w:cstheme="minorHAnsi"/>
          <w:lang w:eastAsia="en-GB"/>
        </w:rPr>
        <w:t xml:space="preserve">the </w:t>
      </w:r>
      <w:r>
        <w:rPr>
          <w:rFonts w:cstheme="minorHAnsi"/>
          <w:lang w:eastAsia="en-GB"/>
        </w:rPr>
        <w:t xml:space="preserve">operation </w:t>
      </w:r>
      <w:r w:rsidR="00B51C3B" w:rsidRPr="002E39F5">
        <w:rPr>
          <w:rFonts w:cstheme="minorHAnsi"/>
          <w:lang w:eastAsia="en-GB"/>
        </w:rPr>
        <w:t xml:space="preserve"> of the Market </w:t>
      </w:r>
      <w:r>
        <w:rPr>
          <w:rFonts w:cstheme="minorHAnsi"/>
          <w:lang w:eastAsia="en-GB"/>
        </w:rPr>
        <w:t>except t</w:t>
      </w:r>
      <w:r w:rsidR="00E8159C">
        <w:rPr>
          <w:rFonts w:cstheme="minorHAnsi"/>
          <w:lang w:eastAsia="en-GB"/>
        </w:rPr>
        <w:t>o</w:t>
      </w:r>
      <w:r>
        <w:rPr>
          <w:rFonts w:cstheme="minorHAnsi"/>
          <w:lang w:eastAsia="en-GB"/>
        </w:rPr>
        <w:t xml:space="preserve"> the extent that the same is due </w:t>
      </w:r>
      <w:r w:rsidR="00E8159C">
        <w:rPr>
          <w:rFonts w:cstheme="minorHAnsi"/>
          <w:lang w:eastAsia="en-GB"/>
        </w:rPr>
        <w:t>t any act or negligence of the Council, any Council’s Employee or any Statutory Undertaker</w:t>
      </w:r>
      <w:r w:rsidR="00B51C3B" w:rsidRPr="002E39F5">
        <w:rPr>
          <w:rFonts w:cstheme="minorHAnsi"/>
          <w:lang w:eastAsia="en-GB"/>
        </w:rPr>
        <w:t xml:space="preserve"> </w:t>
      </w:r>
    </w:p>
    <w:p w14:paraId="1ADCE733" w14:textId="77777777" w:rsidR="00E8159C" w:rsidRDefault="00E8159C" w:rsidP="002E39F5">
      <w:pPr>
        <w:pStyle w:val="ListParagraph"/>
        <w:spacing w:after="0"/>
        <w:ind w:left="360"/>
        <w:jc w:val="both"/>
        <w:rPr>
          <w:rFonts w:cstheme="minorHAnsi"/>
          <w:lang w:eastAsia="en-GB"/>
        </w:rPr>
      </w:pPr>
    </w:p>
    <w:p w14:paraId="57B29EF6" w14:textId="7A8920F3" w:rsidR="00E8159C" w:rsidRPr="00F239F2" w:rsidRDefault="00E8159C" w:rsidP="00F239F2">
      <w:pPr>
        <w:pStyle w:val="ListParagraph"/>
        <w:numPr>
          <w:ilvl w:val="2"/>
          <w:numId w:val="20"/>
        </w:numPr>
        <w:spacing w:after="0"/>
        <w:jc w:val="both"/>
        <w:rPr>
          <w:rFonts w:cstheme="minorHAnsi"/>
          <w:b/>
          <w:lang w:eastAsia="en-GB"/>
        </w:rPr>
      </w:pPr>
      <w:r w:rsidRPr="00F239F2">
        <w:rPr>
          <w:rFonts w:cstheme="minorHAnsi"/>
          <w:b/>
          <w:lang w:eastAsia="en-GB"/>
        </w:rPr>
        <w:t>Operator’s Insurance for liability</w:t>
      </w:r>
    </w:p>
    <w:p w14:paraId="39300E12" w14:textId="08CD1C40" w:rsidR="00F239F2" w:rsidRDefault="00E8159C" w:rsidP="00FF0530">
      <w:pPr>
        <w:spacing w:after="0"/>
        <w:ind w:left="567"/>
        <w:rPr>
          <w:rFonts w:cstheme="minorHAnsi"/>
          <w:lang w:eastAsia="en-GB"/>
        </w:rPr>
      </w:pPr>
      <w:r w:rsidRPr="00F239F2">
        <w:rPr>
          <w:rFonts w:cstheme="minorHAnsi"/>
          <w:lang w:eastAsia="en-GB"/>
        </w:rPr>
        <w:t xml:space="preserve">Without limiting or affecting his indemnities to the Council under clauses 5.1 and 5.2 </w:t>
      </w:r>
      <w:proofErr w:type="gramStart"/>
      <w:r w:rsidRPr="00F239F2">
        <w:rPr>
          <w:rFonts w:cstheme="minorHAnsi"/>
          <w:lang w:eastAsia="en-GB"/>
        </w:rPr>
        <w:t xml:space="preserve">the </w:t>
      </w:r>
      <w:r w:rsidR="00F239F2" w:rsidRPr="00F239F2">
        <w:rPr>
          <w:rFonts w:cstheme="minorHAnsi"/>
          <w:lang w:eastAsia="en-GB"/>
        </w:rPr>
        <w:t xml:space="preserve"> </w:t>
      </w:r>
      <w:r w:rsidRPr="00F239F2">
        <w:rPr>
          <w:rFonts w:cstheme="minorHAnsi"/>
          <w:lang w:eastAsia="en-GB"/>
        </w:rPr>
        <w:t>Operator</w:t>
      </w:r>
      <w:proofErr w:type="gramEnd"/>
      <w:r w:rsidRPr="00F239F2">
        <w:rPr>
          <w:rFonts w:cstheme="minorHAnsi"/>
          <w:lang w:eastAsia="en-GB"/>
        </w:rPr>
        <w:t xml:space="preserve"> shall effect and maintain insurance in respect of claims arising out of liabilities referred to in those clauses in </w:t>
      </w:r>
      <w:r w:rsidR="00B51C3B" w:rsidRPr="00F239F2">
        <w:rPr>
          <w:rFonts w:cstheme="minorHAnsi"/>
          <w:lang w:eastAsia="en-GB"/>
        </w:rPr>
        <w:t xml:space="preserve">a sum of not less that £10m (ten million pounds) in respect of this risk. </w:t>
      </w:r>
    </w:p>
    <w:p w14:paraId="0398A06F" w14:textId="77777777" w:rsidR="00F239F2" w:rsidRPr="00F239F2" w:rsidRDefault="00F239F2" w:rsidP="00F239F2">
      <w:pPr>
        <w:spacing w:after="0"/>
        <w:ind w:left="567"/>
        <w:jc w:val="both"/>
        <w:rPr>
          <w:rFonts w:cstheme="minorHAnsi"/>
          <w:lang w:eastAsia="en-GB"/>
        </w:rPr>
      </w:pPr>
    </w:p>
    <w:p w14:paraId="12C1CD38" w14:textId="2FEAA640" w:rsidR="00E8159C" w:rsidRPr="00F239F2" w:rsidRDefault="00E8159C" w:rsidP="00E8159C">
      <w:pPr>
        <w:pStyle w:val="ListParagraph"/>
        <w:numPr>
          <w:ilvl w:val="1"/>
          <w:numId w:val="20"/>
        </w:numPr>
        <w:spacing w:after="0"/>
        <w:ind w:left="567" w:hanging="567"/>
        <w:jc w:val="both"/>
        <w:rPr>
          <w:rFonts w:cstheme="minorHAnsi"/>
          <w:b/>
          <w:lang w:eastAsia="en-GB"/>
        </w:rPr>
      </w:pPr>
      <w:r w:rsidRPr="00F239F2">
        <w:rPr>
          <w:rFonts w:cstheme="minorHAnsi"/>
          <w:b/>
          <w:lang w:eastAsia="en-GB"/>
        </w:rPr>
        <w:t>Evidence of Insurance</w:t>
      </w:r>
    </w:p>
    <w:p w14:paraId="1BE951B3" w14:textId="5B6AA1C2" w:rsidR="00B51C3B" w:rsidRPr="002E39F5" w:rsidRDefault="00B51C3B" w:rsidP="00E8159C">
      <w:pPr>
        <w:pStyle w:val="ListParagraph"/>
        <w:spacing w:after="0"/>
        <w:ind w:left="567"/>
        <w:jc w:val="both"/>
        <w:rPr>
          <w:rFonts w:cstheme="minorHAnsi"/>
          <w:lang w:eastAsia="en-GB"/>
        </w:rPr>
      </w:pPr>
      <w:r w:rsidRPr="002E39F5">
        <w:rPr>
          <w:rFonts w:cstheme="minorHAnsi"/>
          <w:lang w:eastAsia="en-GB"/>
        </w:rPr>
        <w:t>T</w:t>
      </w:r>
      <w:r w:rsidR="00E8159C">
        <w:rPr>
          <w:rFonts w:cstheme="minorHAnsi"/>
          <w:lang w:eastAsia="en-GB"/>
        </w:rPr>
        <w:t>he Operator shall</w:t>
      </w:r>
      <w:r w:rsidRPr="002E39F5">
        <w:rPr>
          <w:rFonts w:cstheme="minorHAnsi"/>
          <w:lang w:eastAsia="en-GB"/>
        </w:rPr>
        <w:t xml:space="preserve"> produce a</w:t>
      </w:r>
      <w:r w:rsidR="00A72C72">
        <w:rPr>
          <w:rFonts w:cstheme="minorHAnsi"/>
          <w:lang w:eastAsia="en-GB"/>
        </w:rPr>
        <w:t>n insurance</w:t>
      </w:r>
      <w:r w:rsidRPr="002E39F5">
        <w:rPr>
          <w:rFonts w:cstheme="minorHAnsi"/>
          <w:lang w:eastAsia="en-GB"/>
        </w:rPr>
        <w:t xml:space="preserve"> policy in evidence of payment of premiums on demand to the Council.</w:t>
      </w:r>
    </w:p>
    <w:p w14:paraId="60F003E9" w14:textId="77777777" w:rsidR="00B51C3B" w:rsidRDefault="00B51C3B" w:rsidP="00B51C3B">
      <w:pPr>
        <w:spacing w:after="0"/>
        <w:jc w:val="both"/>
        <w:rPr>
          <w:rFonts w:cstheme="minorHAnsi"/>
          <w:lang w:eastAsia="en-GB"/>
        </w:rPr>
      </w:pPr>
    </w:p>
    <w:p w14:paraId="25F5C595" w14:textId="77777777" w:rsidR="00FF0530" w:rsidRDefault="00FF0530" w:rsidP="00B51C3B">
      <w:pPr>
        <w:spacing w:after="0"/>
        <w:jc w:val="both"/>
        <w:rPr>
          <w:rFonts w:cstheme="minorHAnsi"/>
          <w:lang w:eastAsia="en-GB"/>
        </w:rPr>
      </w:pPr>
    </w:p>
    <w:p w14:paraId="60A9990D" w14:textId="77777777" w:rsidR="00FF0530" w:rsidRPr="00063FA3" w:rsidRDefault="00FF0530" w:rsidP="00B51C3B">
      <w:pPr>
        <w:spacing w:after="0"/>
        <w:jc w:val="both"/>
        <w:rPr>
          <w:rFonts w:cstheme="minorHAnsi"/>
          <w:lang w:eastAsia="en-GB"/>
        </w:rPr>
      </w:pPr>
    </w:p>
    <w:p w14:paraId="0A610D34" w14:textId="77777777" w:rsidR="00A72C72" w:rsidRPr="00F239F2" w:rsidRDefault="00A72C72" w:rsidP="00A72C72">
      <w:pPr>
        <w:pStyle w:val="ListParagraph"/>
        <w:numPr>
          <w:ilvl w:val="1"/>
          <w:numId w:val="20"/>
        </w:numPr>
        <w:spacing w:after="0"/>
        <w:ind w:left="567" w:hanging="567"/>
        <w:jc w:val="both"/>
        <w:rPr>
          <w:rFonts w:cstheme="minorHAnsi"/>
          <w:b/>
          <w:lang w:eastAsia="en-GB"/>
        </w:rPr>
      </w:pPr>
      <w:r w:rsidRPr="00F239F2">
        <w:rPr>
          <w:rFonts w:cstheme="minorHAnsi"/>
          <w:b/>
          <w:lang w:eastAsia="en-GB"/>
        </w:rPr>
        <w:lastRenderedPageBreak/>
        <w:t>Stallholder Liability</w:t>
      </w:r>
    </w:p>
    <w:p w14:paraId="72D2F136" w14:textId="5C415A4A" w:rsidR="00B51C3B" w:rsidRPr="00A72C72" w:rsidRDefault="00A72C72" w:rsidP="00FF0530">
      <w:pPr>
        <w:pStyle w:val="ListParagraph"/>
        <w:spacing w:after="0"/>
        <w:ind w:left="567"/>
        <w:rPr>
          <w:rFonts w:cstheme="minorHAnsi"/>
          <w:lang w:eastAsia="en-GB"/>
        </w:rPr>
      </w:pPr>
      <w:r>
        <w:rPr>
          <w:rFonts w:cstheme="minorHAnsi"/>
          <w:lang w:eastAsia="en-GB"/>
        </w:rPr>
        <w:t>The Operator shall</w:t>
      </w:r>
      <w:r w:rsidR="00B51C3B" w:rsidRPr="00A72C72">
        <w:rPr>
          <w:rFonts w:cstheme="minorHAnsi"/>
          <w:lang w:eastAsia="en-GB"/>
        </w:rPr>
        <w:t xml:space="preserve"> ensure that each stallholder carries a public liability insurance cover in the minimum sum of £5m (five million pounds).  Any stallholders unable to produce evidence of such insurance cover on being requested to do so by </w:t>
      </w:r>
      <w:r>
        <w:rPr>
          <w:rFonts w:cstheme="minorHAnsi"/>
          <w:lang w:eastAsia="en-GB"/>
        </w:rPr>
        <w:t xml:space="preserve">the Council </w:t>
      </w:r>
      <w:r w:rsidR="00B51C3B" w:rsidRPr="00A72C72">
        <w:rPr>
          <w:rFonts w:cstheme="minorHAnsi"/>
          <w:lang w:eastAsia="en-GB"/>
        </w:rPr>
        <w:t xml:space="preserve">shall cease trading. </w:t>
      </w:r>
      <w:r>
        <w:rPr>
          <w:rFonts w:cstheme="minorHAnsi"/>
          <w:lang w:eastAsia="en-GB"/>
        </w:rPr>
        <w:t>a</w:t>
      </w:r>
      <w:r w:rsidR="00B51C3B" w:rsidRPr="00A72C72">
        <w:rPr>
          <w:rFonts w:cstheme="minorHAnsi"/>
          <w:lang w:eastAsia="en-GB"/>
        </w:rPr>
        <w:t>nd be removed from the Market Site.</w:t>
      </w:r>
    </w:p>
    <w:p w14:paraId="7B053874" w14:textId="77777777" w:rsidR="00B51C3B" w:rsidRDefault="00B51C3B" w:rsidP="00107579">
      <w:pPr>
        <w:pStyle w:val="Body"/>
        <w:spacing w:after="0" w:line="240" w:lineRule="auto"/>
        <w:rPr>
          <w:rFonts w:asciiTheme="minorHAnsi" w:hAnsiTheme="minorHAnsi" w:cstheme="minorHAnsi"/>
          <w:szCs w:val="22"/>
        </w:rPr>
      </w:pPr>
    </w:p>
    <w:p w14:paraId="3434625D" w14:textId="58AE5B75" w:rsidR="00B51C3B" w:rsidRDefault="00B51C3B" w:rsidP="00107579">
      <w:pPr>
        <w:pStyle w:val="Body"/>
        <w:spacing w:after="0" w:line="240" w:lineRule="auto"/>
        <w:rPr>
          <w:rFonts w:asciiTheme="minorHAnsi" w:hAnsiTheme="minorHAnsi" w:cstheme="minorHAnsi"/>
          <w:szCs w:val="22"/>
        </w:rPr>
      </w:pPr>
    </w:p>
    <w:p w14:paraId="33F770E5" w14:textId="65618334" w:rsidR="00B51C3B" w:rsidRPr="004D7753" w:rsidRDefault="00B51C3B" w:rsidP="00107579">
      <w:pPr>
        <w:pStyle w:val="Body"/>
        <w:spacing w:after="0" w:line="240" w:lineRule="auto"/>
        <w:rPr>
          <w:rFonts w:asciiTheme="minorHAnsi" w:hAnsiTheme="minorHAnsi" w:cstheme="minorHAnsi"/>
          <w:b/>
          <w:bCs/>
          <w:szCs w:val="22"/>
        </w:rPr>
      </w:pPr>
      <w:r w:rsidRPr="004D7753">
        <w:rPr>
          <w:rFonts w:asciiTheme="minorHAnsi" w:hAnsiTheme="minorHAnsi" w:cstheme="minorHAnsi"/>
          <w:b/>
          <w:bCs/>
          <w:szCs w:val="22"/>
        </w:rPr>
        <w:t xml:space="preserve">SECTION </w:t>
      </w:r>
      <w:proofErr w:type="gramStart"/>
      <w:r w:rsidRPr="004D7753">
        <w:rPr>
          <w:rFonts w:asciiTheme="minorHAnsi" w:hAnsiTheme="minorHAnsi" w:cstheme="minorHAnsi"/>
          <w:b/>
          <w:bCs/>
          <w:szCs w:val="22"/>
        </w:rPr>
        <w:t xml:space="preserve">6  </w:t>
      </w:r>
      <w:r w:rsidR="00FF0530">
        <w:rPr>
          <w:rFonts w:asciiTheme="minorHAnsi" w:hAnsiTheme="minorHAnsi" w:cstheme="minorHAnsi"/>
          <w:b/>
          <w:bCs/>
          <w:szCs w:val="22"/>
        </w:rPr>
        <w:t>-</w:t>
      </w:r>
      <w:proofErr w:type="gramEnd"/>
      <w:r w:rsidR="00FF0530">
        <w:rPr>
          <w:rFonts w:asciiTheme="minorHAnsi" w:hAnsiTheme="minorHAnsi" w:cstheme="minorHAnsi"/>
          <w:b/>
          <w:bCs/>
          <w:szCs w:val="22"/>
        </w:rPr>
        <w:t xml:space="preserve"> </w:t>
      </w:r>
      <w:r w:rsidRPr="004D7753">
        <w:rPr>
          <w:rFonts w:asciiTheme="minorHAnsi" w:hAnsiTheme="minorHAnsi" w:cstheme="minorHAnsi"/>
          <w:b/>
          <w:bCs/>
          <w:szCs w:val="22"/>
        </w:rPr>
        <w:t>TERMINATION</w:t>
      </w:r>
    </w:p>
    <w:p w14:paraId="411E8351" w14:textId="4AA09577" w:rsidR="00942FA3" w:rsidRDefault="00942FA3" w:rsidP="00107579">
      <w:pPr>
        <w:pStyle w:val="Body"/>
        <w:spacing w:after="0" w:line="240" w:lineRule="auto"/>
        <w:rPr>
          <w:rFonts w:asciiTheme="minorHAnsi" w:hAnsiTheme="minorHAnsi" w:cstheme="minorHAnsi"/>
          <w:szCs w:val="22"/>
        </w:rPr>
      </w:pPr>
    </w:p>
    <w:p w14:paraId="7EF6345C" w14:textId="77777777" w:rsidR="009020AB" w:rsidRDefault="00525A6A" w:rsidP="009020AB">
      <w:pPr>
        <w:spacing w:after="0"/>
        <w:ind w:left="567" w:hanging="567"/>
        <w:jc w:val="both"/>
        <w:rPr>
          <w:rFonts w:cstheme="minorHAnsi"/>
          <w:lang w:eastAsia="en-GB"/>
        </w:rPr>
      </w:pPr>
      <w:r>
        <w:rPr>
          <w:rFonts w:cstheme="minorHAnsi"/>
          <w:lang w:eastAsia="en-GB"/>
        </w:rPr>
        <w:t>6.1</w:t>
      </w:r>
      <w:r>
        <w:rPr>
          <w:rFonts w:cstheme="minorHAnsi"/>
          <w:lang w:eastAsia="en-GB"/>
        </w:rPr>
        <w:tab/>
      </w:r>
      <w:r w:rsidR="009020AB" w:rsidRPr="00F239F2">
        <w:rPr>
          <w:rFonts w:cstheme="minorHAnsi"/>
          <w:b/>
          <w:lang w:eastAsia="en-GB"/>
        </w:rPr>
        <w:t>Breach of Conditions</w:t>
      </w:r>
    </w:p>
    <w:p w14:paraId="33370A39" w14:textId="77777777" w:rsidR="00F239F2" w:rsidRDefault="00942FA3" w:rsidP="009020AB">
      <w:pPr>
        <w:spacing w:after="0"/>
        <w:ind w:left="709" w:hanging="142"/>
        <w:jc w:val="both"/>
        <w:rPr>
          <w:rFonts w:cstheme="minorHAnsi"/>
          <w:lang w:eastAsia="en-GB"/>
        </w:rPr>
      </w:pPr>
      <w:r w:rsidRPr="00525A6A">
        <w:rPr>
          <w:rFonts w:cstheme="minorHAnsi"/>
          <w:lang w:eastAsia="en-GB"/>
        </w:rPr>
        <w:t xml:space="preserve">If there is any breach of these </w:t>
      </w:r>
      <w:r w:rsidR="009020AB">
        <w:rPr>
          <w:rFonts w:cstheme="minorHAnsi"/>
          <w:lang w:eastAsia="en-GB"/>
        </w:rPr>
        <w:t>C</w:t>
      </w:r>
      <w:r w:rsidRPr="00525A6A">
        <w:rPr>
          <w:rFonts w:cstheme="minorHAnsi"/>
          <w:lang w:eastAsia="en-GB"/>
        </w:rPr>
        <w:t>onditions then the Council sh</w:t>
      </w:r>
      <w:r w:rsidR="00F239F2">
        <w:rPr>
          <w:rFonts w:cstheme="minorHAnsi"/>
          <w:lang w:eastAsia="en-GB"/>
        </w:rPr>
        <w:t>all have the right to terminate</w:t>
      </w:r>
    </w:p>
    <w:p w14:paraId="5979DE70" w14:textId="77777777" w:rsidR="00F239F2" w:rsidRDefault="00942FA3" w:rsidP="009020AB">
      <w:pPr>
        <w:spacing w:after="0"/>
        <w:ind w:left="709" w:hanging="142"/>
        <w:jc w:val="both"/>
        <w:rPr>
          <w:rFonts w:cstheme="minorHAnsi"/>
          <w:lang w:eastAsia="en-GB"/>
        </w:rPr>
      </w:pPr>
      <w:proofErr w:type="gramStart"/>
      <w:r w:rsidRPr="009020AB">
        <w:rPr>
          <w:rFonts w:cstheme="minorHAnsi"/>
          <w:lang w:eastAsia="en-GB"/>
        </w:rPr>
        <w:t>this</w:t>
      </w:r>
      <w:proofErr w:type="gramEnd"/>
      <w:r w:rsidRPr="009020AB">
        <w:rPr>
          <w:rFonts w:cstheme="minorHAnsi"/>
          <w:lang w:eastAsia="en-GB"/>
        </w:rPr>
        <w:t xml:space="preserve"> Agreement</w:t>
      </w:r>
      <w:r w:rsidRPr="00525A6A">
        <w:rPr>
          <w:rFonts w:cstheme="minorHAnsi"/>
          <w:lang w:eastAsia="en-GB"/>
        </w:rPr>
        <w:t xml:space="preserve"> but without prejudice to any right or remedy that it has in </w:t>
      </w:r>
      <w:r w:rsidR="00F239F2">
        <w:rPr>
          <w:rFonts w:cstheme="minorHAnsi"/>
          <w:lang w:eastAsia="en-GB"/>
        </w:rPr>
        <w:t>relation to any</w:t>
      </w:r>
    </w:p>
    <w:p w14:paraId="27969FD4" w14:textId="3357448E" w:rsidR="00942FA3" w:rsidRDefault="00942FA3" w:rsidP="009020AB">
      <w:pPr>
        <w:spacing w:after="0"/>
        <w:ind w:left="709" w:hanging="142"/>
        <w:jc w:val="both"/>
        <w:rPr>
          <w:rFonts w:cstheme="minorHAnsi"/>
          <w:lang w:eastAsia="en-GB"/>
        </w:rPr>
      </w:pPr>
      <w:proofErr w:type="gramStart"/>
      <w:r w:rsidRPr="00525A6A">
        <w:rPr>
          <w:rFonts w:cstheme="minorHAnsi"/>
          <w:lang w:eastAsia="en-GB"/>
        </w:rPr>
        <w:t>antecedent</w:t>
      </w:r>
      <w:proofErr w:type="gramEnd"/>
      <w:r w:rsidRPr="00525A6A">
        <w:rPr>
          <w:rFonts w:cstheme="minorHAnsi"/>
          <w:lang w:eastAsia="en-GB"/>
        </w:rPr>
        <w:t xml:space="preserve"> breach by the Operator of any provisions of </w:t>
      </w:r>
      <w:r w:rsidRPr="009020AB">
        <w:rPr>
          <w:rFonts w:cstheme="minorHAnsi"/>
          <w:lang w:eastAsia="en-GB"/>
        </w:rPr>
        <w:t xml:space="preserve">this </w:t>
      </w:r>
      <w:r w:rsidRPr="00F239F2">
        <w:rPr>
          <w:rFonts w:cstheme="minorHAnsi"/>
          <w:lang w:eastAsia="en-GB"/>
        </w:rPr>
        <w:t>Agreement.</w:t>
      </w:r>
    </w:p>
    <w:p w14:paraId="00D41A83" w14:textId="6409B980" w:rsidR="00ED795E" w:rsidRDefault="00ED795E" w:rsidP="00525A6A">
      <w:pPr>
        <w:spacing w:after="0"/>
        <w:ind w:left="360"/>
        <w:jc w:val="both"/>
        <w:rPr>
          <w:rFonts w:cstheme="minorHAnsi"/>
          <w:lang w:eastAsia="en-GB"/>
        </w:rPr>
      </w:pPr>
    </w:p>
    <w:p w14:paraId="70CAD012" w14:textId="7403837D" w:rsidR="009020AB" w:rsidRDefault="00F239F2" w:rsidP="009020AB">
      <w:pPr>
        <w:spacing w:after="0"/>
        <w:jc w:val="both"/>
        <w:rPr>
          <w:rFonts w:cstheme="minorHAnsi"/>
          <w:lang w:eastAsia="en-GB"/>
        </w:rPr>
      </w:pPr>
      <w:r>
        <w:rPr>
          <w:rFonts w:cstheme="minorHAnsi"/>
          <w:lang w:eastAsia="en-GB"/>
        </w:rPr>
        <w:t xml:space="preserve">6.2      </w:t>
      </w:r>
      <w:r w:rsidR="009020AB" w:rsidRPr="00F239F2">
        <w:rPr>
          <w:rFonts w:cstheme="minorHAnsi"/>
          <w:b/>
          <w:lang w:eastAsia="en-GB"/>
        </w:rPr>
        <w:t>Failure to perform</w:t>
      </w:r>
    </w:p>
    <w:p w14:paraId="641E6041" w14:textId="6F88DE73" w:rsidR="00ED795E" w:rsidRDefault="00ED795E" w:rsidP="009020AB">
      <w:pPr>
        <w:spacing w:after="0"/>
        <w:ind w:left="567"/>
        <w:jc w:val="both"/>
        <w:rPr>
          <w:rFonts w:cstheme="minorHAnsi"/>
          <w:lang w:eastAsia="en-GB"/>
        </w:rPr>
      </w:pPr>
      <w:r>
        <w:rPr>
          <w:rFonts w:cstheme="minorHAnsi"/>
          <w:lang w:eastAsia="en-GB"/>
        </w:rPr>
        <w:t>Failure to positively respond to the following notified breaches by the Operator may result in termination of the Contract:</w:t>
      </w:r>
    </w:p>
    <w:p w14:paraId="10D8877D" w14:textId="4741CB96" w:rsidR="00ED795E" w:rsidRDefault="00ED795E" w:rsidP="00ED795E">
      <w:pPr>
        <w:pStyle w:val="ListParagraph"/>
        <w:numPr>
          <w:ilvl w:val="0"/>
          <w:numId w:val="9"/>
        </w:numPr>
        <w:spacing w:after="0"/>
        <w:jc w:val="both"/>
        <w:rPr>
          <w:rFonts w:cstheme="minorHAnsi"/>
          <w:lang w:eastAsia="en-GB"/>
        </w:rPr>
      </w:pPr>
      <w:r>
        <w:rPr>
          <w:rFonts w:cstheme="minorHAnsi"/>
          <w:lang w:eastAsia="en-GB"/>
        </w:rPr>
        <w:t>Not deliver a market on three consecutive Saturdays</w:t>
      </w:r>
    </w:p>
    <w:p w14:paraId="422C17E7" w14:textId="1D5C4806" w:rsidR="00ED795E" w:rsidRDefault="00ED795E" w:rsidP="00ED795E">
      <w:pPr>
        <w:pStyle w:val="ListParagraph"/>
        <w:numPr>
          <w:ilvl w:val="0"/>
          <w:numId w:val="9"/>
        </w:numPr>
        <w:spacing w:after="0"/>
        <w:jc w:val="both"/>
        <w:rPr>
          <w:rFonts w:cstheme="minorHAnsi"/>
          <w:lang w:eastAsia="en-GB"/>
        </w:rPr>
      </w:pPr>
      <w:r>
        <w:rPr>
          <w:rFonts w:cstheme="minorHAnsi"/>
          <w:lang w:eastAsia="en-GB"/>
        </w:rPr>
        <w:t>Not deliver 75% of the allocated stalls on the market for three consecutive Saturdays</w:t>
      </w:r>
    </w:p>
    <w:p w14:paraId="7843C5EC" w14:textId="3B165306" w:rsidR="00ED795E" w:rsidRPr="00ED795E" w:rsidRDefault="00ED795E" w:rsidP="00ED795E">
      <w:pPr>
        <w:pStyle w:val="ListParagraph"/>
        <w:numPr>
          <w:ilvl w:val="0"/>
          <w:numId w:val="9"/>
        </w:numPr>
        <w:spacing w:after="0"/>
        <w:jc w:val="both"/>
        <w:rPr>
          <w:rFonts w:cstheme="minorHAnsi"/>
          <w:lang w:eastAsia="en-GB"/>
        </w:rPr>
      </w:pPr>
      <w:r>
        <w:rPr>
          <w:rFonts w:cstheme="minorHAnsi"/>
          <w:lang w:eastAsia="en-GB"/>
        </w:rPr>
        <w:t>Not deliver a pre-agreed Sunday Market</w:t>
      </w:r>
    </w:p>
    <w:p w14:paraId="69041DC9" w14:textId="77777777" w:rsidR="00525A6A" w:rsidRPr="00525A6A" w:rsidRDefault="00525A6A" w:rsidP="00525A6A">
      <w:pPr>
        <w:pStyle w:val="ListParagraph"/>
        <w:spacing w:after="0"/>
        <w:jc w:val="both"/>
        <w:rPr>
          <w:rFonts w:cstheme="minorHAnsi"/>
          <w:lang w:eastAsia="en-GB"/>
        </w:rPr>
      </w:pPr>
    </w:p>
    <w:p w14:paraId="2623D0ED" w14:textId="62D8B153" w:rsidR="009020AB" w:rsidRDefault="00F239F2" w:rsidP="009020AB">
      <w:pPr>
        <w:spacing w:after="0"/>
        <w:jc w:val="both"/>
        <w:rPr>
          <w:rFonts w:cstheme="minorHAnsi"/>
          <w:lang w:eastAsia="en-GB"/>
        </w:rPr>
      </w:pPr>
      <w:r>
        <w:rPr>
          <w:rFonts w:cstheme="minorHAnsi"/>
          <w:lang w:eastAsia="en-GB"/>
        </w:rPr>
        <w:t xml:space="preserve">6.3      </w:t>
      </w:r>
      <w:r w:rsidR="009020AB" w:rsidRPr="00F239F2">
        <w:rPr>
          <w:rFonts w:cstheme="minorHAnsi"/>
          <w:b/>
          <w:lang w:eastAsia="en-GB"/>
        </w:rPr>
        <w:t>Performance Review</w:t>
      </w:r>
    </w:p>
    <w:p w14:paraId="5370B081" w14:textId="1D418FB8" w:rsidR="00942FA3" w:rsidRPr="004D7753" w:rsidRDefault="00942FA3" w:rsidP="00FF0530">
      <w:pPr>
        <w:spacing w:after="0"/>
        <w:ind w:left="567"/>
        <w:rPr>
          <w:rFonts w:cstheme="minorHAnsi"/>
          <w:lang w:eastAsia="en-GB"/>
        </w:rPr>
      </w:pPr>
      <w:r w:rsidRPr="004D7753">
        <w:rPr>
          <w:rFonts w:cstheme="minorHAnsi"/>
          <w:lang w:eastAsia="en-GB"/>
        </w:rPr>
        <w:t xml:space="preserve">The parties agree that a review </w:t>
      </w:r>
      <w:r w:rsidRPr="00FD1230">
        <w:rPr>
          <w:rFonts w:cstheme="minorHAnsi"/>
          <w:lang w:eastAsia="en-GB"/>
        </w:rPr>
        <w:t>of the Agreement</w:t>
      </w:r>
      <w:r w:rsidRPr="004D7753">
        <w:rPr>
          <w:rFonts w:cstheme="minorHAnsi"/>
          <w:lang w:eastAsia="en-GB"/>
        </w:rPr>
        <w:t xml:space="preserve"> and how the Market is </w:t>
      </w:r>
      <w:r w:rsidR="00525A6A" w:rsidRPr="004D7753">
        <w:rPr>
          <w:rFonts w:cstheme="minorHAnsi"/>
          <w:lang w:eastAsia="en-GB"/>
        </w:rPr>
        <w:t>perform</w:t>
      </w:r>
      <w:r w:rsidRPr="004D7753">
        <w:rPr>
          <w:rFonts w:cstheme="minorHAnsi"/>
          <w:lang w:eastAsia="en-GB"/>
        </w:rPr>
        <w:t xml:space="preserve">ing </w:t>
      </w:r>
      <w:r w:rsidR="00525A6A" w:rsidRPr="004D7753">
        <w:rPr>
          <w:rFonts w:cstheme="minorHAnsi"/>
          <w:lang w:eastAsia="en-GB"/>
        </w:rPr>
        <w:t>sha</w:t>
      </w:r>
      <w:r w:rsidRPr="004D7753">
        <w:rPr>
          <w:rFonts w:cstheme="minorHAnsi"/>
          <w:lang w:eastAsia="en-GB"/>
        </w:rPr>
        <w:t xml:space="preserve">ll take place sometime between 1 </w:t>
      </w:r>
      <w:r w:rsidR="00525A6A" w:rsidRPr="004D7753">
        <w:rPr>
          <w:rFonts w:cstheme="minorHAnsi"/>
          <w:lang w:eastAsia="en-GB"/>
        </w:rPr>
        <w:t>May</w:t>
      </w:r>
      <w:r w:rsidRPr="004D7753">
        <w:rPr>
          <w:rFonts w:cstheme="minorHAnsi"/>
          <w:lang w:eastAsia="en-GB"/>
        </w:rPr>
        <w:t xml:space="preserve"> 2020 and 30 June 2020 by a personal meeting between the parties and either party </w:t>
      </w:r>
      <w:r w:rsidR="00525A6A" w:rsidRPr="004D7753">
        <w:rPr>
          <w:rFonts w:cstheme="minorHAnsi"/>
          <w:lang w:eastAsia="en-GB"/>
        </w:rPr>
        <w:t>may</w:t>
      </w:r>
      <w:r w:rsidRPr="004D7753">
        <w:rPr>
          <w:rFonts w:cstheme="minorHAnsi"/>
          <w:lang w:eastAsia="en-GB"/>
        </w:rPr>
        <w:t xml:space="preserve"> terminate this Agreement by giving </w:t>
      </w:r>
      <w:r w:rsidR="00FD1230" w:rsidRPr="004D20FE">
        <w:rPr>
          <w:rFonts w:cstheme="minorHAnsi"/>
          <w:lang w:eastAsia="en-GB"/>
        </w:rPr>
        <w:t>6</w:t>
      </w:r>
      <w:r w:rsidRPr="004D20FE">
        <w:rPr>
          <w:rFonts w:cstheme="minorHAnsi"/>
          <w:lang w:eastAsia="en-GB"/>
        </w:rPr>
        <w:t xml:space="preserve"> </w:t>
      </w:r>
      <w:r w:rsidRPr="00FD1230">
        <w:rPr>
          <w:rFonts w:cstheme="minorHAnsi"/>
          <w:lang w:eastAsia="en-GB"/>
        </w:rPr>
        <w:t>months</w:t>
      </w:r>
      <w:r w:rsidRPr="004D7753">
        <w:rPr>
          <w:rFonts w:cstheme="minorHAnsi"/>
          <w:lang w:eastAsia="en-GB"/>
        </w:rPr>
        <w:t xml:space="preserve"> written notice of their election to terminate providing the notice is received by the other party </w:t>
      </w:r>
      <w:r w:rsidR="00525A6A" w:rsidRPr="004D7753">
        <w:rPr>
          <w:rFonts w:cstheme="minorHAnsi"/>
          <w:lang w:eastAsia="en-GB"/>
        </w:rPr>
        <w:t>within one month of the date of the review meeting</w:t>
      </w:r>
      <w:r w:rsidRPr="004D7753">
        <w:rPr>
          <w:rFonts w:cstheme="minorHAnsi"/>
          <w:lang w:eastAsia="en-GB"/>
        </w:rPr>
        <w:t>. Thereafter there will be no right of termination other than the normal contractual rights that exist under English law</w:t>
      </w:r>
      <w:r w:rsidR="00525A6A" w:rsidRPr="004D7753">
        <w:rPr>
          <w:rFonts w:cstheme="minorHAnsi"/>
          <w:lang w:eastAsia="en-GB"/>
        </w:rPr>
        <w:t>, or</w:t>
      </w:r>
      <w:r w:rsidR="009020AB">
        <w:rPr>
          <w:rFonts w:cstheme="minorHAnsi"/>
          <w:lang w:eastAsia="en-GB"/>
        </w:rPr>
        <w:t xml:space="preserve"> </w:t>
      </w:r>
      <w:r w:rsidR="00525A6A" w:rsidRPr="004D7753">
        <w:rPr>
          <w:rFonts w:cstheme="minorHAnsi"/>
          <w:lang w:eastAsia="en-GB"/>
        </w:rPr>
        <w:t>by default of the Operator</w:t>
      </w:r>
      <w:r w:rsidRPr="004D7753">
        <w:rPr>
          <w:rFonts w:cstheme="minorHAnsi"/>
          <w:lang w:eastAsia="en-GB"/>
        </w:rPr>
        <w:t>.</w:t>
      </w:r>
    </w:p>
    <w:p w14:paraId="25303688" w14:textId="77777777" w:rsidR="00942FA3" w:rsidRPr="004D20FE" w:rsidRDefault="00942FA3" w:rsidP="00942FA3">
      <w:pPr>
        <w:spacing w:after="0"/>
        <w:jc w:val="both"/>
        <w:rPr>
          <w:rFonts w:cstheme="minorHAnsi"/>
          <w:b/>
          <w:lang w:eastAsia="en-GB"/>
        </w:rPr>
      </w:pPr>
    </w:p>
    <w:p w14:paraId="73B44B0E" w14:textId="2245662A" w:rsidR="009020AB" w:rsidRPr="004D20FE" w:rsidRDefault="004D20FE" w:rsidP="004D20FE">
      <w:pPr>
        <w:pStyle w:val="ListParagraph"/>
        <w:numPr>
          <w:ilvl w:val="1"/>
          <w:numId w:val="24"/>
        </w:numPr>
        <w:spacing w:after="0"/>
        <w:jc w:val="both"/>
        <w:rPr>
          <w:rFonts w:cstheme="minorHAnsi"/>
          <w:b/>
          <w:lang w:eastAsia="en-GB"/>
        </w:rPr>
      </w:pPr>
      <w:r>
        <w:rPr>
          <w:rFonts w:cstheme="minorHAnsi"/>
          <w:b/>
          <w:lang w:eastAsia="en-GB"/>
        </w:rPr>
        <w:t xml:space="preserve">    </w:t>
      </w:r>
      <w:r w:rsidR="009020AB" w:rsidRPr="004D20FE">
        <w:rPr>
          <w:rFonts w:cstheme="minorHAnsi"/>
          <w:b/>
          <w:lang w:eastAsia="en-GB"/>
        </w:rPr>
        <w:t>Insolvency</w:t>
      </w:r>
    </w:p>
    <w:p w14:paraId="45A8C7F0" w14:textId="7708B0F1" w:rsidR="00942FA3" w:rsidRDefault="00942FA3" w:rsidP="009020AB">
      <w:pPr>
        <w:pStyle w:val="ListParagraph"/>
        <w:spacing w:after="0"/>
        <w:ind w:left="567"/>
        <w:jc w:val="both"/>
        <w:rPr>
          <w:rFonts w:cstheme="minorHAnsi"/>
          <w:lang w:eastAsia="en-GB"/>
        </w:rPr>
      </w:pPr>
      <w:r w:rsidRPr="004D7753">
        <w:rPr>
          <w:rFonts w:cstheme="minorHAnsi"/>
          <w:lang w:eastAsia="en-GB"/>
        </w:rPr>
        <w:t>The Agreement shall terminate in the event of the Operator committing any act of bankruptcy or make any assignment for the benefit of his creditors or making any arrangements with his creditors for liquidation of his debts by composition or otherwise.</w:t>
      </w:r>
    </w:p>
    <w:p w14:paraId="2379067D" w14:textId="77777777" w:rsidR="009020AB" w:rsidRPr="004D7753" w:rsidRDefault="009020AB" w:rsidP="009020AB">
      <w:pPr>
        <w:pStyle w:val="ListParagraph"/>
        <w:spacing w:after="0"/>
        <w:ind w:left="567"/>
        <w:jc w:val="both"/>
        <w:rPr>
          <w:rFonts w:cstheme="minorHAnsi"/>
          <w:lang w:eastAsia="en-GB"/>
        </w:rPr>
      </w:pPr>
    </w:p>
    <w:p w14:paraId="5EEE8567" w14:textId="5E36691C" w:rsidR="00B51C3B" w:rsidRPr="00F239F2" w:rsidRDefault="00F239F2" w:rsidP="00F239F2">
      <w:pPr>
        <w:spacing w:after="0"/>
        <w:jc w:val="both"/>
        <w:rPr>
          <w:rFonts w:cstheme="minorHAnsi"/>
          <w:b/>
          <w:lang w:eastAsia="en-GB"/>
        </w:rPr>
      </w:pPr>
      <w:r w:rsidRPr="004D20FE">
        <w:rPr>
          <w:rFonts w:cstheme="minorHAnsi"/>
          <w:lang w:eastAsia="en-GB"/>
        </w:rPr>
        <w:t>6.5</w:t>
      </w:r>
      <w:r w:rsidR="00C3680F">
        <w:rPr>
          <w:rFonts w:cstheme="minorHAnsi"/>
          <w:b/>
          <w:lang w:eastAsia="en-GB"/>
        </w:rPr>
        <w:t xml:space="preserve">      </w:t>
      </w:r>
      <w:r w:rsidR="009020AB" w:rsidRPr="00F239F2">
        <w:rPr>
          <w:rFonts w:cstheme="minorHAnsi"/>
          <w:b/>
          <w:lang w:eastAsia="en-GB"/>
        </w:rPr>
        <w:t>Lease termination</w:t>
      </w:r>
    </w:p>
    <w:p w14:paraId="76E4E0BD" w14:textId="1F10C258" w:rsidR="00C3680F" w:rsidRDefault="00C3680F" w:rsidP="00C3680F">
      <w:pPr>
        <w:spacing w:after="0"/>
        <w:jc w:val="both"/>
        <w:rPr>
          <w:rFonts w:cstheme="minorHAnsi"/>
          <w:lang w:eastAsia="en-GB"/>
        </w:rPr>
      </w:pPr>
      <w:r>
        <w:rPr>
          <w:rFonts w:cstheme="minorHAnsi"/>
          <w:lang w:eastAsia="en-GB"/>
        </w:rPr>
        <w:t xml:space="preserve">            </w:t>
      </w:r>
      <w:r w:rsidR="009020AB" w:rsidRPr="00C3680F">
        <w:rPr>
          <w:rFonts w:cstheme="minorHAnsi"/>
          <w:lang w:eastAsia="en-GB"/>
        </w:rPr>
        <w:t>In the ev</w:t>
      </w:r>
      <w:r w:rsidR="004D20FE">
        <w:rPr>
          <w:rFonts w:cstheme="minorHAnsi"/>
          <w:lang w:eastAsia="en-GB"/>
        </w:rPr>
        <w:t xml:space="preserve">ent of cancellation of the </w:t>
      </w:r>
      <w:r w:rsidR="009020AB" w:rsidRPr="00C3680F">
        <w:rPr>
          <w:rFonts w:cstheme="minorHAnsi"/>
          <w:lang w:eastAsia="en-GB"/>
        </w:rPr>
        <w:t>lease by Hart District Council, the Council shall serve</w:t>
      </w:r>
    </w:p>
    <w:p w14:paraId="40A772B9" w14:textId="097AE6B6" w:rsidR="00C3680F" w:rsidRPr="004D20FE" w:rsidRDefault="00C3680F" w:rsidP="004D20FE">
      <w:pPr>
        <w:spacing w:after="0"/>
        <w:jc w:val="both"/>
        <w:rPr>
          <w:rFonts w:cstheme="minorHAnsi"/>
          <w:lang w:eastAsia="en-GB"/>
        </w:rPr>
      </w:pPr>
      <w:r>
        <w:rPr>
          <w:rFonts w:cstheme="minorHAnsi"/>
          <w:lang w:eastAsia="en-GB"/>
        </w:rPr>
        <w:t xml:space="preserve">         </w:t>
      </w:r>
      <w:r w:rsidR="009020AB" w:rsidRPr="00C3680F">
        <w:rPr>
          <w:rFonts w:cstheme="minorHAnsi"/>
          <w:lang w:eastAsia="en-GB"/>
        </w:rPr>
        <w:t xml:space="preserve"> </w:t>
      </w:r>
      <w:r>
        <w:rPr>
          <w:rFonts w:cstheme="minorHAnsi"/>
          <w:lang w:eastAsia="en-GB"/>
        </w:rPr>
        <w:t xml:space="preserve">  </w:t>
      </w:r>
      <w:proofErr w:type="gramStart"/>
      <w:r w:rsidR="009020AB" w:rsidRPr="00C3680F">
        <w:rPr>
          <w:rFonts w:cstheme="minorHAnsi"/>
          <w:lang w:eastAsia="en-GB"/>
        </w:rPr>
        <w:t>notice</w:t>
      </w:r>
      <w:proofErr w:type="gramEnd"/>
      <w:r w:rsidR="009020AB" w:rsidRPr="00C3680F">
        <w:rPr>
          <w:rFonts w:cstheme="minorHAnsi"/>
          <w:lang w:eastAsia="en-GB"/>
        </w:rPr>
        <w:t xml:space="preserve"> of termination on the Operator by giving the same notice period less one week.</w:t>
      </w:r>
    </w:p>
    <w:p w14:paraId="72E8EDC2" w14:textId="77777777" w:rsidR="00C3680F" w:rsidRPr="009020AB" w:rsidRDefault="00C3680F" w:rsidP="009020AB">
      <w:pPr>
        <w:pStyle w:val="ListParagraph"/>
        <w:spacing w:after="0"/>
        <w:jc w:val="both"/>
        <w:rPr>
          <w:rFonts w:cstheme="minorHAnsi"/>
          <w:lang w:eastAsia="en-GB"/>
        </w:rPr>
      </w:pPr>
    </w:p>
    <w:p w14:paraId="03E704F0" w14:textId="6CF62169" w:rsidR="00B51C3B" w:rsidRPr="00525A6A" w:rsidRDefault="00B51C3B" w:rsidP="00107579">
      <w:pPr>
        <w:pStyle w:val="Body"/>
        <w:spacing w:after="0" w:line="240" w:lineRule="auto"/>
        <w:rPr>
          <w:rFonts w:asciiTheme="minorHAnsi" w:hAnsiTheme="minorHAnsi" w:cstheme="minorHAnsi"/>
          <w:b/>
          <w:bCs/>
          <w:szCs w:val="22"/>
        </w:rPr>
      </w:pPr>
      <w:r w:rsidRPr="00525A6A">
        <w:rPr>
          <w:rFonts w:asciiTheme="minorHAnsi" w:hAnsiTheme="minorHAnsi" w:cstheme="minorHAnsi"/>
          <w:b/>
          <w:bCs/>
          <w:szCs w:val="22"/>
        </w:rPr>
        <w:t>SECTION</w:t>
      </w:r>
      <w:r w:rsidR="00C3680F">
        <w:rPr>
          <w:rFonts w:asciiTheme="minorHAnsi" w:hAnsiTheme="minorHAnsi" w:cstheme="minorHAnsi"/>
          <w:b/>
          <w:bCs/>
          <w:szCs w:val="22"/>
        </w:rPr>
        <w:t xml:space="preserve"> </w:t>
      </w:r>
      <w:r w:rsidRPr="00525A6A">
        <w:rPr>
          <w:rFonts w:asciiTheme="minorHAnsi" w:hAnsiTheme="minorHAnsi" w:cstheme="minorHAnsi"/>
          <w:b/>
          <w:bCs/>
          <w:szCs w:val="22"/>
        </w:rPr>
        <w:t xml:space="preserve">7 </w:t>
      </w:r>
      <w:proofErr w:type="gramStart"/>
      <w:r w:rsidRPr="00525A6A">
        <w:rPr>
          <w:rFonts w:asciiTheme="minorHAnsi" w:hAnsiTheme="minorHAnsi" w:cstheme="minorHAnsi"/>
          <w:b/>
          <w:bCs/>
          <w:szCs w:val="22"/>
        </w:rPr>
        <w:t>SETTLEMENT</w:t>
      </w:r>
      <w:proofErr w:type="gramEnd"/>
      <w:r w:rsidRPr="00525A6A">
        <w:rPr>
          <w:rFonts w:asciiTheme="minorHAnsi" w:hAnsiTheme="minorHAnsi" w:cstheme="minorHAnsi"/>
          <w:b/>
          <w:bCs/>
          <w:szCs w:val="22"/>
        </w:rPr>
        <w:t xml:space="preserve"> OF DISPUTES.</w:t>
      </w:r>
    </w:p>
    <w:p w14:paraId="2AF51F03" w14:textId="18B38691" w:rsidR="00B51C3B" w:rsidRPr="00525A6A" w:rsidRDefault="00B51C3B" w:rsidP="00107579">
      <w:pPr>
        <w:pStyle w:val="Body"/>
        <w:spacing w:after="0" w:line="240" w:lineRule="auto"/>
        <w:rPr>
          <w:rFonts w:asciiTheme="minorHAnsi" w:hAnsiTheme="minorHAnsi" w:cstheme="minorHAnsi"/>
          <w:b/>
          <w:bCs/>
          <w:szCs w:val="22"/>
        </w:rPr>
      </w:pPr>
    </w:p>
    <w:p w14:paraId="1BE3D00F" w14:textId="739195DE" w:rsidR="00942FA3" w:rsidRPr="00063FA3" w:rsidRDefault="00525A6A" w:rsidP="00525A6A">
      <w:pPr>
        <w:spacing w:after="0"/>
        <w:ind w:left="360"/>
        <w:jc w:val="both"/>
        <w:rPr>
          <w:rFonts w:cstheme="minorHAnsi"/>
          <w:lang w:eastAsia="en-GB"/>
        </w:rPr>
      </w:pPr>
      <w:r>
        <w:rPr>
          <w:rFonts w:cstheme="minorHAnsi"/>
          <w:lang w:eastAsia="en-GB"/>
        </w:rPr>
        <w:t>7.1</w:t>
      </w:r>
      <w:r>
        <w:rPr>
          <w:rFonts w:cstheme="minorHAnsi"/>
          <w:lang w:eastAsia="en-GB"/>
        </w:rPr>
        <w:tab/>
      </w:r>
      <w:r w:rsidR="00B10ED8">
        <w:rPr>
          <w:rFonts w:cstheme="minorHAnsi"/>
          <w:lang w:eastAsia="en-GB"/>
        </w:rPr>
        <w:t xml:space="preserve">If a dispute </w:t>
      </w:r>
      <w:r>
        <w:rPr>
          <w:rFonts w:cstheme="minorHAnsi"/>
          <w:lang w:eastAsia="en-GB"/>
        </w:rPr>
        <w:t xml:space="preserve">or difference arises under this Contract which cannot be resolved by direct negotiation and resolution by the parties to this </w:t>
      </w:r>
      <w:proofErr w:type="gramStart"/>
      <w:r>
        <w:rPr>
          <w:rFonts w:cstheme="minorHAnsi"/>
          <w:lang w:eastAsia="en-GB"/>
        </w:rPr>
        <w:t>contract  then</w:t>
      </w:r>
      <w:proofErr w:type="gramEnd"/>
      <w:r>
        <w:rPr>
          <w:rFonts w:cstheme="minorHAnsi"/>
          <w:lang w:eastAsia="en-GB"/>
        </w:rPr>
        <w:t xml:space="preserve"> the matter </w:t>
      </w:r>
      <w:r w:rsidR="00942FA3" w:rsidRPr="00063FA3">
        <w:rPr>
          <w:rFonts w:cstheme="minorHAnsi"/>
          <w:lang w:eastAsia="en-GB"/>
        </w:rPr>
        <w:t xml:space="preserve">shall be </w:t>
      </w:r>
      <w:r>
        <w:rPr>
          <w:rFonts w:cstheme="minorHAnsi"/>
          <w:lang w:eastAsia="en-GB"/>
        </w:rPr>
        <w:t xml:space="preserve">referred to and </w:t>
      </w:r>
      <w:r w:rsidR="00942FA3" w:rsidRPr="00063FA3">
        <w:rPr>
          <w:rFonts w:cstheme="minorHAnsi"/>
          <w:lang w:eastAsia="en-GB"/>
        </w:rPr>
        <w:t>settled by either of the joint Chief Executives of Hart District Council and their decision shall be final.</w:t>
      </w:r>
    </w:p>
    <w:p w14:paraId="3A3E1F4D" w14:textId="77777777" w:rsidR="00B51C3B" w:rsidRPr="007562A4" w:rsidRDefault="00B51C3B" w:rsidP="00107579">
      <w:pPr>
        <w:pStyle w:val="Body"/>
        <w:spacing w:after="0" w:line="240" w:lineRule="auto"/>
        <w:rPr>
          <w:rFonts w:asciiTheme="minorHAnsi" w:hAnsiTheme="minorHAnsi" w:cstheme="minorHAnsi"/>
          <w:szCs w:val="22"/>
        </w:rPr>
      </w:pPr>
    </w:p>
    <w:p w14:paraId="6F102256" w14:textId="06A10F32" w:rsidR="00107579" w:rsidRDefault="00107579" w:rsidP="00107579">
      <w:pPr>
        <w:pStyle w:val="Body"/>
        <w:spacing w:after="0" w:line="240" w:lineRule="auto"/>
        <w:rPr>
          <w:rFonts w:asciiTheme="minorHAnsi" w:hAnsiTheme="minorHAnsi" w:cstheme="minorHAnsi"/>
          <w:szCs w:val="22"/>
        </w:rPr>
      </w:pPr>
    </w:p>
    <w:p w14:paraId="6BD098B9" w14:textId="3C7FEDD0" w:rsidR="004D7753" w:rsidRDefault="004D7753" w:rsidP="00107579">
      <w:pPr>
        <w:pStyle w:val="Body"/>
        <w:spacing w:after="0" w:line="240" w:lineRule="auto"/>
        <w:rPr>
          <w:rFonts w:asciiTheme="minorHAnsi" w:hAnsiTheme="minorHAnsi" w:cstheme="minorHAnsi"/>
          <w:szCs w:val="22"/>
        </w:rPr>
      </w:pPr>
    </w:p>
    <w:p w14:paraId="12D3211A" w14:textId="48A9A26F" w:rsidR="004D7753" w:rsidRDefault="004D7753" w:rsidP="00107579">
      <w:pPr>
        <w:pStyle w:val="Body"/>
        <w:spacing w:after="0" w:line="240" w:lineRule="auto"/>
        <w:rPr>
          <w:rFonts w:asciiTheme="minorHAnsi" w:hAnsiTheme="minorHAnsi" w:cstheme="minorHAnsi"/>
          <w:szCs w:val="22"/>
        </w:rPr>
      </w:pPr>
    </w:p>
    <w:p w14:paraId="2EC95ACF" w14:textId="77777777" w:rsidR="004D7753" w:rsidRPr="007562A4" w:rsidRDefault="004D7753" w:rsidP="00107579">
      <w:pPr>
        <w:pStyle w:val="Body"/>
        <w:spacing w:after="0" w:line="240" w:lineRule="auto"/>
        <w:rPr>
          <w:rFonts w:asciiTheme="minorHAnsi" w:hAnsiTheme="minorHAnsi" w:cstheme="minorHAnsi"/>
          <w:szCs w:val="22"/>
        </w:rPr>
      </w:pPr>
    </w:p>
    <w:p w14:paraId="5902405E" w14:textId="77777777" w:rsidR="00107579" w:rsidRPr="00197CF1" w:rsidRDefault="00107579" w:rsidP="00525A6A">
      <w:pPr>
        <w:numPr>
          <w:ilvl w:val="0"/>
          <w:numId w:val="8"/>
        </w:numPr>
        <w:spacing w:after="0"/>
        <w:jc w:val="both"/>
        <w:rPr>
          <w:rFonts w:cstheme="minorHAnsi"/>
          <w:highlight w:val="cyan"/>
          <w:lang w:eastAsia="en-GB"/>
        </w:rPr>
      </w:pPr>
      <w:r w:rsidRPr="00197CF1">
        <w:rPr>
          <w:rFonts w:cstheme="minorHAnsi"/>
          <w:highlight w:val="cyan"/>
          <w:lang w:eastAsia="en-GB"/>
        </w:rPr>
        <w:t>The Council gives Licence to the operator to use the Market Site in Gurkha Square Car Park (“the Market Site”) which is shown edged in Blue in the annexed plan for the purpose of a market from 28 September, 2019 until the 20 December 2021.</w:t>
      </w:r>
    </w:p>
    <w:p w14:paraId="466C2B31" w14:textId="77777777" w:rsidR="00107579" w:rsidRPr="00A4610B" w:rsidRDefault="00107579" w:rsidP="00107579">
      <w:pPr>
        <w:spacing w:after="0"/>
        <w:ind w:left="720"/>
        <w:jc w:val="both"/>
        <w:rPr>
          <w:rFonts w:cstheme="minorHAnsi"/>
          <w:lang w:eastAsia="en-GB"/>
        </w:rPr>
      </w:pPr>
    </w:p>
    <w:bookmarkEnd w:id="0"/>
    <w:p w14:paraId="3FEFD212" w14:textId="4B0A53DF" w:rsidR="00107579" w:rsidRPr="00197CF1" w:rsidRDefault="00107579" w:rsidP="00197CF1">
      <w:pPr>
        <w:spacing w:after="0"/>
        <w:jc w:val="both"/>
        <w:rPr>
          <w:rFonts w:cstheme="minorHAnsi"/>
          <w:lang w:eastAsia="en-GB"/>
        </w:rPr>
      </w:pPr>
    </w:p>
    <w:sectPr w:rsidR="00107579" w:rsidRPr="00197CF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9461C" w15:done="0"/>
  <w15:commentEx w15:paraId="770B15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9461C" w16cid:durableId="20F5B456"/>
  <w16cid:commentId w16cid:paraId="770B156E" w16cid:durableId="20FD46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841"/>
    <w:multiLevelType w:val="multilevel"/>
    <w:tmpl w:val="09F204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B1715E"/>
    <w:multiLevelType w:val="hybridMultilevel"/>
    <w:tmpl w:val="C638D9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407B9D"/>
    <w:multiLevelType w:val="multilevel"/>
    <w:tmpl w:val="B6D806B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7313C6"/>
    <w:multiLevelType w:val="multilevel"/>
    <w:tmpl w:val="53C870D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1F1259"/>
    <w:multiLevelType w:val="hybridMultilevel"/>
    <w:tmpl w:val="09741D62"/>
    <w:lvl w:ilvl="0" w:tplc="FC3E58C6">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F145D1B"/>
    <w:multiLevelType w:val="multilevel"/>
    <w:tmpl w:val="293C6FC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715AE1"/>
    <w:multiLevelType w:val="hybridMultilevel"/>
    <w:tmpl w:val="761C959E"/>
    <w:lvl w:ilvl="0" w:tplc="5BA8D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99292A"/>
    <w:multiLevelType w:val="multilevel"/>
    <w:tmpl w:val="006EB60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55652D7"/>
    <w:multiLevelType w:val="multilevel"/>
    <w:tmpl w:val="6FB86B0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8C50B17"/>
    <w:multiLevelType w:val="multilevel"/>
    <w:tmpl w:val="CCEC07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495909"/>
    <w:multiLevelType w:val="multilevel"/>
    <w:tmpl w:val="3130567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1F502F3"/>
    <w:multiLevelType w:val="multilevel"/>
    <w:tmpl w:val="A7DC21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E5E20"/>
    <w:multiLevelType w:val="hybridMultilevel"/>
    <w:tmpl w:val="5C3262AE"/>
    <w:lvl w:ilvl="0" w:tplc="FC3E58C6">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87D001E"/>
    <w:multiLevelType w:val="hybridMultilevel"/>
    <w:tmpl w:val="D0D2B6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A6D48A8"/>
    <w:multiLevelType w:val="multilevel"/>
    <w:tmpl w:val="52FE63C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E760B8"/>
    <w:multiLevelType w:val="multilevel"/>
    <w:tmpl w:val="C9429D7C"/>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D16D8E"/>
    <w:multiLevelType w:val="hybridMultilevel"/>
    <w:tmpl w:val="67B40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1F00055"/>
    <w:multiLevelType w:val="multilevel"/>
    <w:tmpl w:val="E6061E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2787184"/>
    <w:multiLevelType w:val="multilevel"/>
    <w:tmpl w:val="3542AB46"/>
    <w:lvl w:ilvl="0">
      <w:start w:val="1"/>
      <w:numFmt w:val="decimal"/>
      <w:pStyle w:val="Level1"/>
      <w:lvlText w:val="%1."/>
      <w:lvlJc w:val="left"/>
      <w:pPr>
        <w:tabs>
          <w:tab w:val="num" w:pos="851"/>
        </w:tabs>
        <w:ind w:left="851" w:hanging="851"/>
      </w:pPr>
      <w:rPr>
        <w:b w:val="0"/>
        <w:i w:val="0"/>
        <w:strike w:val="0"/>
        <w:dstrike w:val="0"/>
        <w:sz w:val="22"/>
        <w:szCs w:val="22"/>
        <w:u w:val="none"/>
        <w:effect w:val="none"/>
      </w:rPr>
    </w:lvl>
    <w:lvl w:ilvl="1">
      <w:start w:val="1"/>
      <w:numFmt w:val="decimal"/>
      <w:pStyle w:val="Level2"/>
      <w:lvlText w:val="%1.%2"/>
      <w:lvlJc w:val="left"/>
      <w:pPr>
        <w:tabs>
          <w:tab w:val="num" w:pos="993"/>
        </w:tabs>
        <w:ind w:left="993" w:hanging="851"/>
      </w:pPr>
      <w:rPr>
        <w:b w:val="0"/>
        <w:i w:val="0"/>
        <w:strike w:val="0"/>
        <w:dstrike w:val="0"/>
        <w:u w:val="none"/>
        <w:effect w:val="none"/>
      </w:rPr>
    </w:lvl>
    <w:lvl w:ilvl="2">
      <w:start w:val="1"/>
      <w:numFmt w:val="decimal"/>
      <w:lvlText w:val="%1.%2.%3"/>
      <w:lvlJc w:val="left"/>
      <w:pPr>
        <w:tabs>
          <w:tab w:val="num" w:pos="1532"/>
        </w:tabs>
        <w:ind w:left="1532" w:hanging="992"/>
      </w:pPr>
      <w:rPr>
        <w:b w:val="0"/>
        <w:i w:val="0"/>
        <w:strike w:val="0"/>
        <w:dstrike w:val="0"/>
        <w:u w:val="none"/>
        <w:effect w:val="none"/>
      </w:rPr>
    </w:lvl>
    <w:lvl w:ilvl="3">
      <w:start w:val="1"/>
      <w:numFmt w:val="lowerLetter"/>
      <w:lvlText w:val="%4)"/>
      <w:lvlJc w:val="left"/>
      <w:pPr>
        <w:tabs>
          <w:tab w:val="num" w:pos="2203"/>
        </w:tabs>
        <w:ind w:left="2203" w:hanging="360"/>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9">
    <w:nsid w:val="6DF224C3"/>
    <w:multiLevelType w:val="multilevel"/>
    <w:tmpl w:val="0A5821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FDE75AC"/>
    <w:multiLevelType w:val="multilevel"/>
    <w:tmpl w:val="5702455A"/>
    <w:lvl w:ilvl="0">
      <w:start w:val="1"/>
      <w:numFmt w:val="decimal"/>
      <w:lvlText w:val="%1"/>
      <w:lvlJc w:val="left"/>
      <w:pPr>
        <w:ind w:left="852" w:hanging="852"/>
      </w:pPr>
      <w:rPr>
        <w:rFonts w:hint="default"/>
      </w:rPr>
    </w:lvl>
    <w:lvl w:ilvl="1">
      <w:start w:val="1"/>
      <w:numFmt w:val="decimal"/>
      <w:lvlText w:val="%1.%2"/>
      <w:lvlJc w:val="left"/>
      <w:pPr>
        <w:ind w:left="852" w:hanging="852"/>
      </w:pPr>
      <w:rPr>
        <w:rFonts w:hint="default"/>
      </w:rPr>
    </w:lvl>
    <w:lvl w:ilvl="2">
      <w:start w:val="1"/>
      <w:numFmt w:val="decimal"/>
      <w:lvlText w:val="%1.%2.%3"/>
      <w:lvlJc w:val="left"/>
      <w:pPr>
        <w:ind w:left="852" w:hanging="852"/>
      </w:pPr>
      <w:rPr>
        <w:rFonts w:hint="default"/>
      </w:rPr>
    </w:lvl>
    <w:lvl w:ilvl="3">
      <w:start w:val="1"/>
      <w:numFmt w:val="decimal"/>
      <w:lvlText w:val="%1.%2.%3.%4"/>
      <w:lvlJc w:val="left"/>
      <w:pPr>
        <w:ind w:left="852" w:hanging="85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4B39B6"/>
    <w:multiLevelType w:val="multilevel"/>
    <w:tmpl w:val="B308B15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85C37FF"/>
    <w:multiLevelType w:val="hybridMultilevel"/>
    <w:tmpl w:val="41525C4E"/>
    <w:lvl w:ilvl="0" w:tplc="FC3E58C6">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BE95D75"/>
    <w:multiLevelType w:val="multilevel"/>
    <w:tmpl w:val="D5AEEDD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22"/>
  </w:num>
  <w:num w:numId="5">
    <w:abstractNumId w:val="4"/>
  </w:num>
  <w:num w:numId="6">
    <w:abstractNumId w:val="13"/>
  </w:num>
  <w:num w:numId="7">
    <w:abstractNumId w:val="1"/>
  </w:num>
  <w:num w:numId="8">
    <w:abstractNumId w:val="8"/>
  </w:num>
  <w:num w:numId="9">
    <w:abstractNumId w:val="16"/>
  </w:num>
  <w:num w:numId="10">
    <w:abstractNumId w:val="21"/>
  </w:num>
  <w:num w:numId="11">
    <w:abstractNumId w:val="23"/>
  </w:num>
  <w:num w:numId="12">
    <w:abstractNumId w:val="17"/>
  </w:num>
  <w:num w:numId="13">
    <w:abstractNumId w:val="6"/>
  </w:num>
  <w:num w:numId="14">
    <w:abstractNumId w:val="0"/>
  </w:num>
  <w:num w:numId="15">
    <w:abstractNumId w:val="11"/>
  </w:num>
  <w:num w:numId="16">
    <w:abstractNumId w:val="3"/>
  </w:num>
  <w:num w:numId="17">
    <w:abstractNumId w:val="19"/>
  </w:num>
  <w:num w:numId="18">
    <w:abstractNumId w:val="9"/>
  </w:num>
  <w:num w:numId="19">
    <w:abstractNumId w:val="15"/>
  </w:num>
  <w:num w:numId="20">
    <w:abstractNumId w:val="10"/>
  </w:num>
  <w:num w:numId="21">
    <w:abstractNumId w:val="20"/>
  </w:num>
  <w:num w:numId="22">
    <w:abstractNumId w:val="5"/>
  </w:num>
  <w:num w:numId="23">
    <w:abstractNumId w:val="14"/>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e Tilley">
    <w15:presenceInfo w15:providerId="Windows Live" w15:userId="73e0a3ea4094e9dc"/>
  </w15:person>
  <w15:person w15:author="Bob Schofield">
    <w15:presenceInfo w15:providerId="Windows Live" w15:userId="0bbc561c46f69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79"/>
    <w:rsid w:val="00031451"/>
    <w:rsid w:val="00107579"/>
    <w:rsid w:val="00197CF1"/>
    <w:rsid w:val="001B002F"/>
    <w:rsid w:val="001F5720"/>
    <w:rsid w:val="002C6148"/>
    <w:rsid w:val="002E39F5"/>
    <w:rsid w:val="00347422"/>
    <w:rsid w:val="003B525A"/>
    <w:rsid w:val="0043306C"/>
    <w:rsid w:val="004D20FE"/>
    <w:rsid w:val="004D7753"/>
    <w:rsid w:val="00514A99"/>
    <w:rsid w:val="00525A6A"/>
    <w:rsid w:val="00613562"/>
    <w:rsid w:val="00660E68"/>
    <w:rsid w:val="006B3C3D"/>
    <w:rsid w:val="008A10A4"/>
    <w:rsid w:val="008C18FB"/>
    <w:rsid w:val="008D11EA"/>
    <w:rsid w:val="009020AB"/>
    <w:rsid w:val="00942FA3"/>
    <w:rsid w:val="00A72C72"/>
    <w:rsid w:val="00AA3034"/>
    <w:rsid w:val="00AA4618"/>
    <w:rsid w:val="00B02BD4"/>
    <w:rsid w:val="00B10ED8"/>
    <w:rsid w:val="00B51C3B"/>
    <w:rsid w:val="00C3680F"/>
    <w:rsid w:val="00D10F44"/>
    <w:rsid w:val="00D35192"/>
    <w:rsid w:val="00D66E92"/>
    <w:rsid w:val="00E516F0"/>
    <w:rsid w:val="00E8159C"/>
    <w:rsid w:val="00ED795E"/>
    <w:rsid w:val="00F239F2"/>
    <w:rsid w:val="00FD0C20"/>
    <w:rsid w:val="00FD1230"/>
    <w:rsid w:val="00FF0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579"/>
    <w:pPr>
      <w:ind w:left="720"/>
      <w:contextualSpacing/>
    </w:pPr>
  </w:style>
  <w:style w:type="paragraph" w:customStyle="1" w:styleId="Level1">
    <w:name w:val="Level 1"/>
    <w:basedOn w:val="Normal"/>
    <w:rsid w:val="00107579"/>
    <w:pPr>
      <w:numPr>
        <w:numId w:val="1"/>
      </w:numPr>
      <w:spacing w:after="240" w:line="312" w:lineRule="auto"/>
      <w:jc w:val="both"/>
      <w:outlineLvl w:val="0"/>
    </w:pPr>
    <w:rPr>
      <w:rFonts w:ascii="Arial" w:eastAsia="MS Mincho" w:hAnsi="Arial" w:cs="Times New Roman"/>
      <w:szCs w:val="20"/>
      <w:lang w:eastAsia="en-GB"/>
    </w:rPr>
  </w:style>
  <w:style w:type="paragraph" w:customStyle="1" w:styleId="Level2">
    <w:name w:val="Level 2"/>
    <w:basedOn w:val="Normal"/>
    <w:link w:val="Level2Char"/>
    <w:rsid w:val="00107579"/>
    <w:pPr>
      <w:numPr>
        <w:ilvl w:val="1"/>
        <w:numId w:val="1"/>
      </w:numPr>
      <w:spacing w:after="240" w:line="312" w:lineRule="auto"/>
      <w:jc w:val="both"/>
      <w:outlineLvl w:val="1"/>
    </w:pPr>
    <w:rPr>
      <w:rFonts w:ascii="Arial" w:eastAsia="MS Mincho" w:hAnsi="Arial" w:cs="Times New Roman"/>
      <w:b/>
      <w:sz w:val="24"/>
      <w:szCs w:val="20"/>
      <w:lang w:eastAsia="en-GB"/>
    </w:rPr>
  </w:style>
  <w:style w:type="paragraph" w:customStyle="1" w:styleId="Level5">
    <w:name w:val="Level 5"/>
    <w:basedOn w:val="Normal"/>
    <w:rsid w:val="00107579"/>
    <w:pPr>
      <w:numPr>
        <w:ilvl w:val="4"/>
        <w:numId w:val="1"/>
      </w:numPr>
      <w:spacing w:after="240" w:line="312" w:lineRule="auto"/>
      <w:jc w:val="both"/>
      <w:outlineLvl w:val="4"/>
    </w:pPr>
    <w:rPr>
      <w:rFonts w:ascii="Arial" w:eastAsia="MS Mincho" w:hAnsi="Arial" w:cs="Times New Roman"/>
      <w:szCs w:val="20"/>
      <w:lang w:eastAsia="en-GB"/>
    </w:rPr>
  </w:style>
  <w:style w:type="paragraph" w:customStyle="1" w:styleId="Level1Heading">
    <w:name w:val="Level 1 Heading"/>
    <w:basedOn w:val="Level1"/>
    <w:next w:val="Level1"/>
    <w:rsid w:val="00107579"/>
    <w:pPr>
      <w:keepNext/>
    </w:pPr>
    <w:rPr>
      <w:b/>
      <w:caps/>
      <w:u w:val="single"/>
    </w:rPr>
  </w:style>
  <w:style w:type="paragraph" w:customStyle="1" w:styleId="Body">
    <w:name w:val="Body"/>
    <w:basedOn w:val="Normal"/>
    <w:link w:val="BodyChar"/>
    <w:rsid w:val="00107579"/>
    <w:pPr>
      <w:tabs>
        <w:tab w:val="left" w:pos="851"/>
        <w:tab w:val="left" w:pos="1843"/>
        <w:tab w:val="left" w:pos="3119"/>
        <w:tab w:val="left" w:pos="4253"/>
      </w:tabs>
      <w:spacing w:after="240" w:line="312" w:lineRule="auto"/>
      <w:jc w:val="both"/>
    </w:pPr>
    <w:rPr>
      <w:rFonts w:ascii="Arial" w:eastAsia="MS Mincho" w:hAnsi="Arial" w:cs="Times New Roman"/>
      <w:szCs w:val="20"/>
      <w:lang w:eastAsia="en-GB"/>
    </w:rPr>
  </w:style>
  <w:style w:type="character" w:customStyle="1" w:styleId="BodyChar">
    <w:name w:val="Body Char"/>
    <w:link w:val="Body"/>
    <w:rsid w:val="00107579"/>
    <w:rPr>
      <w:rFonts w:ascii="Arial" w:eastAsia="MS Mincho" w:hAnsi="Arial" w:cs="Times New Roman"/>
      <w:szCs w:val="20"/>
      <w:lang w:eastAsia="en-GB"/>
    </w:rPr>
  </w:style>
  <w:style w:type="paragraph" w:customStyle="1" w:styleId="Level3">
    <w:name w:val="Level 3"/>
    <w:basedOn w:val="Normal"/>
    <w:next w:val="Body"/>
    <w:link w:val="Level3Char"/>
    <w:autoRedefine/>
    <w:rsid w:val="00107579"/>
    <w:pPr>
      <w:spacing w:after="0" w:line="240" w:lineRule="auto"/>
      <w:ind w:left="360"/>
    </w:pPr>
    <w:rPr>
      <w:rFonts w:eastAsia="MS Mincho" w:cstheme="minorHAnsi"/>
      <w:strike/>
      <w:lang w:eastAsia="en-GB"/>
    </w:rPr>
  </w:style>
  <w:style w:type="character" w:customStyle="1" w:styleId="Level3Char">
    <w:name w:val="Level 3 Char"/>
    <w:link w:val="Level3"/>
    <w:rsid w:val="00107579"/>
    <w:rPr>
      <w:rFonts w:eastAsia="MS Mincho" w:cstheme="minorHAnsi"/>
      <w:strike/>
      <w:lang w:eastAsia="en-GB"/>
    </w:rPr>
  </w:style>
  <w:style w:type="character" w:customStyle="1" w:styleId="Level2Char">
    <w:name w:val="Level 2 Char"/>
    <w:link w:val="Level2"/>
    <w:rsid w:val="00107579"/>
    <w:rPr>
      <w:rFonts w:ascii="Arial" w:eastAsia="MS Mincho" w:hAnsi="Arial" w:cs="Times New Roman"/>
      <w:b/>
      <w:sz w:val="24"/>
      <w:szCs w:val="20"/>
      <w:lang w:eastAsia="en-GB"/>
    </w:rPr>
  </w:style>
  <w:style w:type="character" w:styleId="CommentReference">
    <w:name w:val="annotation reference"/>
    <w:basedOn w:val="DefaultParagraphFont"/>
    <w:uiPriority w:val="99"/>
    <w:semiHidden/>
    <w:unhideWhenUsed/>
    <w:rsid w:val="00107579"/>
    <w:rPr>
      <w:sz w:val="16"/>
      <w:szCs w:val="16"/>
    </w:rPr>
  </w:style>
  <w:style w:type="paragraph" w:styleId="CommentText">
    <w:name w:val="annotation text"/>
    <w:basedOn w:val="Normal"/>
    <w:link w:val="CommentTextChar"/>
    <w:uiPriority w:val="99"/>
    <w:semiHidden/>
    <w:unhideWhenUsed/>
    <w:rsid w:val="00107579"/>
    <w:pPr>
      <w:spacing w:line="240" w:lineRule="auto"/>
    </w:pPr>
    <w:rPr>
      <w:sz w:val="20"/>
      <w:szCs w:val="20"/>
    </w:rPr>
  </w:style>
  <w:style w:type="character" w:customStyle="1" w:styleId="CommentTextChar">
    <w:name w:val="Comment Text Char"/>
    <w:basedOn w:val="DefaultParagraphFont"/>
    <w:link w:val="CommentText"/>
    <w:uiPriority w:val="99"/>
    <w:semiHidden/>
    <w:rsid w:val="00107579"/>
    <w:rPr>
      <w:sz w:val="20"/>
      <w:szCs w:val="20"/>
    </w:rPr>
  </w:style>
  <w:style w:type="paragraph" w:styleId="BalloonText">
    <w:name w:val="Balloon Text"/>
    <w:basedOn w:val="Normal"/>
    <w:link w:val="BalloonTextChar"/>
    <w:uiPriority w:val="99"/>
    <w:semiHidden/>
    <w:unhideWhenUsed/>
    <w:rsid w:val="0010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5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579"/>
    <w:pPr>
      <w:ind w:left="720"/>
      <w:contextualSpacing/>
    </w:pPr>
  </w:style>
  <w:style w:type="paragraph" w:customStyle="1" w:styleId="Level1">
    <w:name w:val="Level 1"/>
    <w:basedOn w:val="Normal"/>
    <w:rsid w:val="00107579"/>
    <w:pPr>
      <w:numPr>
        <w:numId w:val="1"/>
      </w:numPr>
      <w:spacing w:after="240" w:line="312" w:lineRule="auto"/>
      <w:jc w:val="both"/>
      <w:outlineLvl w:val="0"/>
    </w:pPr>
    <w:rPr>
      <w:rFonts w:ascii="Arial" w:eastAsia="MS Mincho" w:hAnsi="Arial" w:cs="Times New Roman"/>
      <w:szCs w:val="20"/>
      <w:lang w:eastAsia="en-GB"/>
    </w:rPr>
  </w:style>
  <w:style w:type="paragraph" w:customStyle="1" w:styleId="Level2">
    <w:name w:val="Level 2"/>
    <w:basedOn w:val="Normal"/>
    <w:link w:val="Level2Char"/>
    <w:rsid w:val="00107579"/>
    <w:pPr>
      <w:numPr>
        <w:ilvl w:val="1"/>
        <w:numId w:val="1"/>
      </w:numPr>
      <w:spacing w:after="240" w:line="312" w:lineRule="auto"/>
      <w:jc w:val="both"/>
      <w:outlineLvl w:val="1"/>
    </w:pPr>
    <w:rPr>
      <w:rFonts w:ascii="Arial" w:eastAsia="MS Mincho" w:hAnsi="Arial" w:cs="Times New Roman"/>
      <w:b/>
      <w:sz w:val="24"/>
      <w:szCs w:val="20"/>
      <w:lang w:eastAsia="en-GB"/>
    </w:rPr>
  </w:style>
  <w:style w:type="paragraph" w:customStyle="1" w:styleId="Level5">
    <w:name w:val="Level 5"/>
    <w:basedOn w:val="Normal"/>
    <w:rsid w:val="00107579"/>
    <w:pPr>
      <w:numPr>
        <w:ilvl w:val="4"/>
        <w:numId w:val="1"/>
      </w:numPr>
      <w:spacing w:after="240" w:line="312" w:lineRule="auto"/>
      <w:jc w:val="both"/>
      <w:outlineLvl w:val="4"/>
    </w:pPr>
    <w:rPr>
      <w:rFonts w:ascii="Arial" w:eastAsia="MS Mincho" w:hAnsi="Arial" w:cs="Times New Roman"/>
      <w:szCs w:val="20"/>
      <w:lang w:eastAsia="en-GB"/>
    </w:rPr>
  </w:style>
  <w:style w:type="paragraph" w:customStyle="1" w:styleId="Level1Heading">
    <w:name w:val="Level 1 Heading"/>
    <w:basedOn w:val="Level1"/>
    <w:next w:val="Level1"/>
    <w:rsid w:val="00107579"/>
    <w:pPr>
      <w:keepNext/>
    </w:pPr>
    <w:rPr>
      <w:b/>
      <w:caps/>
      <w:u w:val="single"/>
    </w:rPr>
  </w:style>
  <w:style w:type="paragraph" w:customStyle="1" w:styleId="Body">
    <w:name w:val="Body"/>
    <w:basedOn w:val="Normal"/>
    <w:link w:val="BodyChar"/>
    <w:rsid w:val="00107579"/>
    <w:pPr>
      <w:tabs>
        <w:tab w:val="left" w:pos="851"/>
        <w:tab w:val="left" w:pos="1843"/>
        <w:tab w:val="left" w:pos="3119"/>
        <w:tab w:val="left" w:pos="4253"/>
      </w:tabs>
      <w:spacing w:after="240" w:line="312" w:lineRule="auto"/>
      <w:jc w:val="both"/>
    </w:pPr>
    <w:rPr>
      <w:rFonts w:ascii="Arial" w:eastAsia="MS Mincho" w:hAnsi="Arial" w:cs="Times New Roman"/>
      <w:szCs w:val="20"/>
      <w:lang w:eastAsia="en-GB"/>
    </w:rPr>
  </w:style>
  <w:style w:type="character" w:customStyle="1" w:styleId="BodyChar">
    <w:name w:val="Body Char"/>
    <w:link w:val="Body"/>
    <w:rsid w:val="00107579"/>
    <w:rPr>
      <w:rFonts w:ascii="Arial" w:eastAsia="MS Mincho" w:hAnsi="Arial" w:cs="Times New Roman"/>
      <w:szCs w:val="20"/>
      <w:lang w:eastAsia="en-GB"/>
    </w:rPr>
  </w:style>
  <w:style w:type="paragraph" w:customStyle="1" w:styleId="Level3">
    <w:name w:val="Level 3"/>
    <w:basedOn w:val="Normal"/>
    <w:next w:val="Body"/>
    <w:link w:val="Level3Char"/>
    <w:autoRedefine/>
    <w:rsid w:val="00107579"/>
    <w:pPr>
      <w:spacing w:after="0" w:line="240" w:lineRule="auto"/>
      <w:ind w:left="360"/>
    </w:pPr>
    <w:rPr>
      <w:rFonts w:eastAsia="MS Mincho" w:cstheme="minorHAnsi"/>
      <w:strike/>
      <w:lang w:eastAsia="en-GB"/>
    </w:rPr>
  </w:style>
  <w:style w:type="character" w:customStyle="1" w:styleId="Level3Char">
    <w:name w:val="Level 3 Char"/>
    <w:link w:val="Level3"/>
    <w:rsid w:val="00107579"/>
    <w:rPr>
      <w:rFonts w:eastAsia="MS Mincho" w:cstheme="minorHAnsi"/>
      <w:strike/>
      <w:lang w:eastAsia="en-GB"/>
    </w:rPr>
  </w:style>
  <w:style w:type="character" w:customStyle="1" w:styleId="Level2Char">
    <w:name w:val="Level 2 Char"/>
    <w:link w:val="Level2"/>
    <w:rsid w:val="00107579"/>
    <w:rPr>
      <w:rFonts w:ascii="Arial" w:eastAsia="MS Mincho" w:hAnsi="Arial" w:cs="Times New Roman"/>
      <w:b/>
      <w:sz w:val="24"/>
      <w:szCs w:val="20"/>
      <w:lang w:eastAsia="en-GB"/>
    </w:rPr>
  </w:style>
  <w:style w:type="character" w:styleId="CommentReference">
    <w:name w:val="annotation reference"/>
    <w:basedOn w:val="DefaultParagraphFont"/>
    <w:uiPriority w:val="99"/>
    <w:semiHidden/>
    <w:unhideWhenUsed/>
    <w:rsid w:val="00107579"/>
    <w:rPr>
      <w:sz w:val="16"/>
      <w:szCs w:val="16"/>
    </w:rPr>
  </w:style>
  <w:style w:type="paragraph" w:styleId="CommentText">
    <w:name w:val="annotation text"/>
    <w:basedOn w:val="Normal"/>
    <w:link w:val="CommentTextChar"/>
    <w:uiPriority w:val="99"/>
    <w:semiHidden/>
    <w:unhideWhenUsed/>
    <w:rsid w:val="00107579"/>
    <w:pPr>
      <w:spacing w:line="240" w:lineRule="auto"/>
    </w:pPr>
    <w:rPr>
      <w:sz w:val="20"/>
      <w:szCs w:val="20"/>
    </w:rPr>
  </w:style>
  <w:style w:type="character" w:customStyle="1" w:styleId="CommentTextChar">
    <w:name w:val="Comment Text Char"/>
    <w:basedOn w:val="DefaultParagraphFont"/>
    <w:link w:val="CommentText"/>
    <w:uiPriority w:val="99"/>
    <w:semiHidden/>
    <w:rsid w:val="00107579"/>
    <w:rPr>
      <w:sz w:val="20"/>
      <w:szCs w:val="20"/>
    </w:rPr>
  </w:style>
  <w:style w:type="paragraph" w:styleId="BalloonText">
    <w:name w:val="Balloon Text"/>
    <w:basedOn w:val="Normal"/>
    <w:link w:val="BalloonTextChar"/>
    <w:uiPriority w:val="99"/>
    <w:semiHidden/>
    <w:unhideWhenUsed/>
    <w:rsid w:val="0010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Schofield</dc:creator>
  <cp:lastModifiedBy>Janet Stanton</cp:lastModifiedBy>
  <cp:revision>11</cp:revision>
  <cp:lastPrinted>2019-08-16T14:27:00Z</cp:lastPrinted>
  <dcterms:created xsi:type="dcterms:W3CDTF">2019-08-16T11:14:00Z</dcterms:created>
  <dcterms:modified xsi:type="dcterms:W3CDTF">2019-08-19T14:47:00Z</dcterms:modified>
</cp:coreProperties>
</file>