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11F" w:rsidRPr="00474FB5" w:rsidRDefault="00AD6139" w:rsidP="0067511F">
      <w:pPr>
        <w:jc w:val="both"/>
        <w:rPr>
          <w:rFonts w:ascii="Arial" w:hAnsi="Arial"/>
          <w:b/>
        </w:rPr>
      </w:pPr>
      <w:r w:rsidRPr="00474FB5">
        <w:rPr>
          <w:rFonts w:ascii="Arial" w:hAnsi="Arial" w:cs="Arial"/>
          <w:bCs/>
          <w:noProof/>
          <w:sz w:val="28"/>
          <w:szCs w:val="28"/>
          <w:lang w:eastAsia="en-GB"/>
        </w:rPr>
        <mc:AlternateContent>
          <mc:Choice Requires="wps">
            <w:drawing>
              <wp:anchor distT="0" distB="0" distL="114300" distR="114300" simplePos="0" relativeHeight="251659264" behindDoc="0" locked="0" layoutInCell="1" allowOverlap="1" wp14:anchorId="0DF537AD" wp14:editId="1365A691">
                <wp:simplePos x="0" y="0"/>
                <wp:positionH relativeFrom="column">
                  <wp:posOffset>3888105</wp:posOffset>
                </wp:positionH>
                <wp:positionV relativeFrom="paragraph">
                  <wp:posOffset>-104775</wp:posOffset>
                </wp:positionV>
                <wp:extent cx="1724025" cy="122872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228725"/>
                        </a:xfrm>
                        <a:prstGeom prst="rect">
                          <a:avLst/>
                        </a:prstGeom>
                        <a:solidFill>
                          <a:srgbClr val="FFFFFF"/>
                        </a:solidFill>
                        <a:ln w="9525">
                          <a:noFill/>
                          <a:miter lim="800000"/>
                          <a:headEnd/>
                          <a:tailEnd/>
                        </a:ln>
                      </wps:spPr>
                      <wps:txbx>
                        <w:txbxContent>
                          <w:p w:rsidR="00F30462" w:rsidRDefault="00F30462">
                            <w:r>
                              <w:rPr>
                                <w:noProof/>
                                <w:lang w:eastAsia="en-GB"/>
                              </w:rPr>
                              <w:drawing>
                                <wp:inline distT="0" distB="0" distL="0" distR="0" wp14:anchorId="051C0D56" wp14:editId="2038544A">
                                  <wp:extent cx="1371600" cy="1114425"/>
                                  <wp:effectExtent l="0" t="0" r="0" b="9525"/>
                                  <wp:docPr id="1" name="Picture 1" descr="Description: new-logo-hcanet"/>
                                  <wp:cNvGraphicFramePr/>
                                  <a:graphic xmlns:a="http://schemas.openxmlformats.org/drawingml/2006/main">
                                    <a:graphicData uri="http://schemas.openxmlformats.org/drawingml/2006/picture">
                                      <pic:pic xmlns:pic="http://schemas.openxmlformats.org/drawingml/2006/picture">
                                        <pic:nvPicPr>
                                          <pic:cNvPr id="1" name="Picture 1" descr="Description: new-logo-hcanet"/>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114425"/>
                                          </a:xfrm>
                                          <a:prstGeom prst="rect">
                                            <a:avLst/>
                                          </a:prstGeom>
                                          <a:noFill/>
                                          <a:ln>
                                            <a:noFill/>
                                          </a:ln>
                                        </pic:spPr>
                                      </pic:pic>
                                    </a:graphicData>
                                  </a:graphic>
                                </wp:inline>
                              </w:drawing>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6.15pt;margin-top:-8.25pt;width:135.7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" stroked="f">
                <v:textbox>
                  <w:txbxContent>
                    <w:p w:rsidR="00F30462" w:rsidRDefault="00F30462">
                      <w:r>
                        <w:rPr>
                          <w:noProof/>
                          <w:lang w:eastAsia="en-GB"/>
                        </w:rPr>
                        <w:drawing>
                          <wp:inline distT="0" distB="0" distL="0" distR="0" wp14:anchorId="051C0D56" wp14:editId="2038544A">
                            <wp:extent cx="1371600" cy="1114425"/>
                            <wp:effectExtent l="0" t="0" r="0" b="9525"/>
                            <wp:docPr id="1" name="Picture 1" descr="Description: new-logo-hcanet"/>
                            <wp:cNvGraphicFramePr/>
                            <a:graphic xmlns:a="http://schemas.openxmlformats.org/drawingml/2006/main">
                              <a:graphicData uri="http://schemas.openxmlformats.org/drawingml/2006/picture">
                                <pic:pic xmlns:pic="http://schemas.openxmlformats.org/drawingml/2006/picture">
                                  <pic:nvPicPr>
                                    <pic:cNvPr id="1" name="Picture 1" descr="Description: new-logo-hcanet"/>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1114425"/>
                                    </a:xfrm>
                                    <a:prstGeom prst="rect">
                                      <a:avLst/>
                                    </a:prstGeom>
                                    <a:noFill/>
                                    <a:ln>
                                      <a:noFill/>
                                    </a:ln>
                                  </pic:spPr>
                                </pic:pic>
                              </a:graphicData>
                            </a:graphic>
                          </wp:inline>
                        </w:drawing>
                      </w:r>
                    </w:p>
                  </w:txbxContent>
                </v:textbox>
              </v:shape>
            </w:pict>
          </mc:Fallback>
        </mc:AlternateContent>
      </w:r>
      <w:r w:rsidRPr="00474FB5">
        <w:rPr>
          <w:rFonts w:ascii="Arial" w:hAnsi="Arial"/>
          <w:b/>
        </w:rPr>
        <w:t>Invitation to Tender – Mini Competition</w:t>
      </w:r>
    </w:p>
    <w:p w:rsidR="00AD6139" w:rsidRPr="00474FB5" w:rsidRDefault="00AD6139" w:rsidP="00403BD2">
      <w:pPr>
        <w:rPr>
          <w:rFonts w:ascii="Arial" w:hAnsi="Arial" w:cs="Arial"/>
          <w:bCs/>
          <w:sz w:val="28"/>
          <w:szCs w:val="28"/>
        </w:rPr>
      </w:pPr>
    </w:p>
    <w:p w:rsidR="00AD6139" w:rsidRPr="00474FB5" w:rsidRDefault="00AD6139" w:rsidP="00403BD2">
      <w:pPr>
        <w:rPr>
          <w:rFonts w:ascii="Arial" w:hAnsi="Arial" w:cs="Arial"/>
          <w:bCs/>
          <w:sz w:val="28"/>
          <w:szCs w:val="28"/>
        </w:rPr>
      </w:pPr>
      <w:r w:rsidRPr="00474FB5">
        <w:rPr>
          <w:rFonts w:ascii="Arial" w:hAnsi="Arial" w:cs="Arial"/>
          <w:bCs/>
          <w:i/>
        </w:rPr>
        <w:t xml:space="preserve">HCA </w:t>
      </w:r>
      <w:r w:rsidR="00F93336" w:rsidRPr="00474FB5">
        <w:rPr>
          <w:rFonts w:ascii="Arial" w:hAnsi="Arial" w:cs="Arial"/>
          <w:bCs/>
          <w:i/>
        </w:rPr>
        <w:t>MULTIDICPLINARY</w:t>
      </w:r>
      <w:r w:rsidRPr="00474FB5">
        <w:rPr>
          <w:rFonts w:ascii="Arial" w:hAnsi="Arial" w:cs="Arial"/>
          <w:bCs/>
          <w:i/>
        </w:rPr>
        <w:t xml:space="preserve"> PANEL</w:t>
      </w:r>
    </w:p>
    <w:p w:rsidR="00AD6139" w:rsidRPr="00474FB5" w:rsidRDefault="00AD6139" w:rsidP="00403BD2">
      <w:pPr>
        <w:rPr>
          <w:rFonts w:ascii="Arial" w:hAnsi="Arial" w:cs="Arial"/>
          <w:bCs/>
          <w:sz w:val="28"/>
          <w:szCs w:val="28"/>
        </w:rPr>
      </w:pPr>
    </w:p>
    <w:p w:rsidR="0067511F" w:rsidRPr="00474FB5" w:rsidRDefault="0067511F" w:rsidP="00AD6139">
      <w:pPr>
        <w:rPr>
          <w:rFonts w:ascii="Arial" w:hAnsi="Arial" w:cs="Arial"/>
          <w:bCs/>
        </w:rPr>
      </w:pPr>
    </w:p>
    <w:p w:rsidR="00AA6577" w:rsidRPr="00474FB5" w:rsidRDefault="00B428E3" w:rsidP="00AA6577">
      <w:pPr>
        <w:rPr>
          <w:rFonts w:ascii="Arial" w:hAnsi="Arial" w:cs="Arial"/>
          <w:bCs/>
        </w:rPr>
      </w:pPr>
      <w:r w:rsidRPr="00474FB5">
        <w:rPr>
          <w:rFonts w:ascii="Arial" w:hAnsi="Arial"/>
        </w:rPr>
        <w:t>Invitation to Tender</w:t>
      </w:r>
      <w:r w:rsidR="0067511F" w:rsidRPr="00474FB5">
        <w:rPr>
          <w:rFonts w:ascii="Arial" w:hAnsi="Arial" w:cs="Arial"/>
          <w:bCs/>
        </w:rPr>
        <w:t xml:space="preserve"> for</w:t>
      </w:r>
      <w:r w:rsidR="00B16A35" w:rsidRPr="00474FB5">
        <w:rPr>
          <w:rFonts w:ascii="Arial" w:hAnsi="Arial" w:cs="Arial"/>
          <w:bCs/>
        </w:rPr>
        <w:t xml:space="preserve">: </w:t>
      </w:r>
    </w:p>
    <w:p w:rsidR="00AA6577" w:rsidRPr="00474FB5" w:rsidRDefault="00AA6577" w:rsidP="00AA6577">
      <w:pPr>
        <w:rPr>
          <w:rFonts w:ascii="Arial" w:hAnsi="Arial" w:cs="Arial"/>
          <w:b/>
          <w:bCs/>
        </w:rPr>
      </w:pPr>
    </w:p>
    <w:p w:rsidR="0067511F" w:rsidRPr="00474FB5" w:rsidRDefault="00263257" w:rsidP="00AA6577">
      <w:pPr>
        <w:rPr>
          <w:rFonts w:ascii="Arial" w:hAnsi="Arial" w:cs="Arial"/>
          <w:b/>
          <w:bCs/>
        </w:rPr>
      </w:pPr>
      <w:proofErr w:type="spellStart"/>
      <w:r>
        <w:rPr>
          <w:rFonts w:ascii="Arial" w:hAnsi="Arial" w:cs="Arial"/>
          <w:b/>
          <w:bCs/>
        </w:rPr>
        <w:t>Kirkleatham</w:t>
      </w:r>
      <w:proofErr w:type="spellEnd"/>
      <w:r w:rsidR="00F91727" w:rsidRPr="00474FB5">
        <w:rPr>
          <w:rFonts w:ascii="Arial" w:hAnsi="Arial" w:cs="Arial"/>
          <w:b/>
          <w:bCs/>
        </w:rPr>
        <w:t xml:space="preserve"> Business Park – </w:t>
      </w:r>
      <w:r>
        <w:rPr>
          <w:rFonts w:ascii="Arial" w:hAnsi="Arial" w:cs="Arial"/>
          <w:b/>
          <w:bCs/>
        </w:rPr>
        <w:t xml:space="preserve">Engineering Investigation &amp; </w:t>
      </w:r>
      <w:r w:rsidR="005E2B6C" w:rsidRPr="00474FB5">
        <w:rPr>
          <w:rFonts w:ascii="Arial" w:hAnsi="Arial" w:cs="Arial"/>
          <w:b/>
          <w:bCs/>
        </w:rPr>
        <w:t>Recommendation Report</w:t>
      </w:r>
    </w:p>
    <w:p w:rsidR="0067511F" w:rsidRDefault="0067511F" w:rsidP="007E32C8">
      <w:pPr>
        <w:jc w:val="both"/>
        <w:rPr>
          <w:rFonts w:ascii="Arial" w:hAnsi="Arial" w:cs="Arial"/>
          <w:b/>
        </w:rPr>
      </w:pPr>
    </w:p>
    <w:tbl>
      <w:tblPr>
        <w:tblW w:w="969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90"/>
      </w:tblGrid>
      <w:tr w:rsidR="00D248AD" w:rsidTr="00B9244E">
        <w:tc>
          <w:tcPr>
            <w:tcW w:w="9690" w:type="dxa"/>
          </w:tcPr>
          <w:p w:rsidR="00D248AD" w:rsidRDefault="00D248AD">
            <w:pPr>
              <w:pStyle w:val="Heading4"/>
              <w:rPr>
                <w:sz w:val="24"/>
              </w:rPr>
            </w:pPr>
            <w:r>
              <w:rPr>
                <w:sz w:val="24"/>
              </w:rPr>
              <w:t>Invitation to participate in a mini competition</w:t>
            </w:r>
          </w:p>
          <w:p w:rsidR="00D248AD" w:rsidRDefault="00D248AD">
            <w:pPr>
              <w:jc w:val="both"/>
              <w:rPr>
                <w:rFonts w:ascii="Arial" w:hAnsi="Arial" w:cs="Arial"/>
                <w:sz w:val="20"/>
                <w:szCs w:val="20"/>
              </w:rPr>
            </w:pPr>
          </w:p>
        </w:tc>
      </w:tr>
      <w:tr w:rsidR="00D248AD" w:rsidTr="00B9244E">
        <w:tc>
          <w:tcPr>
            <w:tcW w:w="9690" w:type="dxa"/>
          </w:tcPr>
          <w:p w:rsidR="00D248AD" w:rsidRPr="00474FB5" w:rsidRDefault="00D248AD">
            <w:pPr>
              <w:jc w:val="both"/>
              <w:rPr>
                <w:rFonts w:ascii="Arial" w:hAnsi="Arial" w:cs="Arial"/>
                <w:sz w:val="20"/>
                <w:szCs w:val="20"/>
              </w:rPr>
            </w:pPr>
            <w:r>
              <w:rPr>
                <w:rFonts w:ascii="Arial" w:hAnsi="Arial" w:cs="Arial"/>
                <w:b/>
                <w:bCs/>
                <w:sz w:val="20"/>
                <w:szCs w:val="20"/>
              </w:rPr>
              <w:t>Panel Name</w:t>
            </w:r>
            <w:r>
              <w:rPr>
                <w:rFonts w:ascii="Arial" w:hAnsi="Arial" w:cs="Arial"/>
                <w:sz w:val="20"/>
                <w:szCs w:val="20"/>
              </w:rPr>
              <w:t>:</w:t>
            </w:r>
            <w:r w:rsidR="005C7D73">
              <w:rPr>
                <w:rFonts w:ascii="Arial" w:hAnsi="Arial" w:cs="Arial"/>
                <w:sz w:val="20"/>
                <w:szCs w:val="20"/>
              </w:rPr>
              <w:t xml:space="preserve"> </w:t>
            </w:r>
            <w:r w:rsidR="005C7D73" w:rsidRPr="00263257">
              <w:rPr>
                <w:rFonts w:asciiTheme="minorHAnsi" w:hAnsiTheme="minorHAnsi" w:cs="Arial"/>
              </w:rPr>
              <w:t xml:space="preserve">HCA </w:t>
            </w:r>
            <w:r w:rsidR="00967579" w:rsidRPr="00263257">
              <w:rPr>
                <w:rFonts w:asciiTheme="minorHAnsi" w:hAnsiTheme="minorHAnsi" w:cs="Arial"/>
              </w:rPr>
              <w:t xml:space="preserve">Multi-disciplinary </w:t>
            </w:r>
            <w:r w:rsidR="005C7D73" w:rsidRPr="00263257">
              <w:rPr>
                <w:rFonts w:asciiTheme="minorHAnsi" w:hAnsiTheme="minorHAnsi" w:cs="Arial"/>
              </w:rPr>
              <w:t>Panel</w:t>
            </w:r>
          </w:p>
          <w:p w:rsidR="00D248AD" w:rsidRDefault="00D248AD">
            <w:pPr>
              <w:jc w:val="both"/>
              <w:rPr>
                <w:rFonts w:ascii="Arial" w:hAnsi="Arial" w:cs="Arial"/>
                <w:sz w:val="20"/>
                <w:szCs w:val="20"/>
              </w:rPr>
            </w:pPr>
          </w:p>
        </w:tc>
      </w:tr>
      <w:tr w:rsidR="00D248AD" w:rsidTr="00B9244E">
        <w:tc>
          <w:tcPr>
            <w:tcW w:w="9690" w:type="dxa"/>
          </w:tcPr>
          <w:p w:rsidR="00263257" w:rsidRPr="00474FB5" w:rsidRDefault="00D248AD" w:rsidP="00263257">
            <w:pPr>
              <w:rPr>
                <w:rFonts w:ascii="Arial" w:hAnsi="Arial" w:cs="Arial"/>
                <w:b/>
                <w:bCs/>
              </w:rPr>
            </w:pPr>
            <w:r>
              <w:rPr>
                <w:rFonts w:ascii="Arial" w:hAnsi="Arial" w:cs="Arial"/>
                <w:b/>
                <w:bCs/>
                <w:sz w:val="20"/>
                <w:szCs w:val="20"/>
              </w:rPr>
              <w:t>Project Name</w:t>
            </w:r>
            <w:r>
              <w:rPr>
                <w:rFonts w:ascii="Arial" w:hAnsi="Arial" w:cs="Arial"/>
                <w:sz w:val="20"/>
                <w:szCs w:val="20"/>
              </w:rPr>
              <w:t xml:space="preserve">: </w:t>
            </w:r>
            <w:proofErr w:type="spellStart"/>
            <w:r w:rsidR="00263257" w:rsidRPr="00263257">
              <w:rPr>
                <w:rFonts w:asciiTheme="minorHAnsi" w:hAnsiTheme="minorHAnsi" w:cs="Arial"/>
                <w:bCs/>
              </w:rPr>
              <w:t>Kirkleatham</w:t>
            </w:r>
            <w:proofErr w:type="spellEnd"/>
            <w:r w:rsidR="00263257" w:rsidRPr="00263257">
              <w:rPr>
                <w:rFonts w:asciiTheme="minorHAnsi" w:hAnsiTheme="minorHAnsi" w:cs="Arial"/>
                <w:bCs/>
              </w:rPr>
              <w:t xml:space="preserve"> Business Park – </w:t>
            </w:r>
            <w:r w:rsidR="00343039">
              <w:rPr>
                <w:rFonts w:asciiTheme="minorHAnsi" w:hAnsiTheme="minorHAnsi" w:cs="Arial"/>
                <w:bCs/>
              </w:rPr>
              <w:t>Access Road Works</w:t>
            </w:r>
          </w:p>
          <w:p w:rsidR="00B73574" w:rsidRPr="00474FB5" w:rsidRDefault="00B73574">
            <w:pPr>
              <w:jc w:val="both"/>
              <w:rPr>
                <w:rFonts w:ascii="Arial" w:hAnsi="Arial" w:cs="Arial"/>
                <w:b/>
                <w:bCs/>
                <w:sz w:val="20"/>
                <w:szCs w:val="20"/>
              </w:rPr>
            </w:pPr>
          </w:p>
          <w:p w:rsidR="00D248AD" w:rsidRPr="00474FB5" w:rsidRDefault="00D248AD">
            <w:pPr>
              <w:jc w:val="both"/>
              <w:rPr>
                <w:rFonts w:ascii="Arial" w:hAnsi="Arial" w:cs="Arial"/>
                <w:sz w:val="20"/>
                <w:szCs w:val="20"/>
              </w:rPr>
            </w:pPr>
            <w:r w:rsidRPr="00474FB5">
              <w:rPr>
                <w:rFonts w:ascii="Arial" w:hAnsi="Arial" w:cs="Arial"/>
                <w:b/>
                <w:bCs/>
                <w:sz w:val="20"/>
                <w:szCs w:val="20"/>
              </w:rPr>
              <w:t>Date</w:t>
            </w:r>
            <w:r w:rsidR="00B83FD1" w:rsidRPr="00474FB5">
              <w:rPr>
                <w:rFonts w:ascii="Arial" w:hAnsi="Arial" w:cs="Arial"/>
                <w:b/>
                <w:bCs/>
                <w:sz w:val="20"/>
                <w:szCs w:val="20"/>
              </w:rPr>
              <w:t>:</w:t>
            </w:r>
            <w:r w:rsidR="005C7D73" w:rsidRPr="00474FB5">
              <w:rPr>
                <w:rFonts w:ascii="Arial" w:hAnsi="Arial" w:cs="Arial"/>
                <w:b/>
                <w:bCs/>
                <w:sz w:val="20"/>
                <w:szCs w:val="20"/>
              </w:rPr>
              <w:t xml:space="preserve"> </w:t>
            </w:r>
            <w:r w:rsidR="004F13F6" w:rsidRPr="004F13F6">
              <w:rPr>
                <w:rFonts w:ascii="Arial" w:hAnsi="Arial" w:cs="Arial"/>
                <w:bCs/>
                <w:sz w:val="20"/>
                <w:szCs w:val="20"/>
              </w:rPr>
              <w:t>16</w:t>
            </w:r>
            <w:r w:rsidR="00343039">
              <w:rPr>
                <w:rFonts w:ascii="Arial" w:hAnsi="Arial" w:cs="Arial"/>
                <w:bCs/>
                <w:sz w:val="20"/>
                <w:szCs w:val="20"/>
              </w:rPr>
              <w:t xml:space="preserve"> August 2016</w:t>
            </w:r>
          </w:p>
          <w:p w:rsidR="00D248AD" w:rsidRDefault="00D248AD" w:rsidP="00343039">
            <w:pPr>
              <w:jc w:val="both"/>
              <w:rPr>
                <w:rFonts w:ascii="Arial" w:hAnsi="Arial" w:cs="Arial"/>
                <w:sz w:val="20"/>
                <w:szCs w:val="20"/>
              </w:rPr>
            </w:pPr>
            <w:r>
              <w:rPr>
                <w:rFonts w:ascii="Arial" w:hAnsi="Arial" w:cs="Arial"/>
                <w:b/>
                <w:bCs/>
                <w:sz w:val="20"/>
                <w:szCs w:val="20"/>
              </w:rPr>
              <w:t>Reference Number</w:t>
            </w:r>
            <w:r w:rsidR="006F3298">
              <w:rPr>
                <w:rFonts w:ascii="Arial" w:hAnsi="Arial" w:cs="Arial"/>
                <w:sz w:val="20"/>
                <w:szCs w:val="20"/>
              </w:rPr>
              <w:t xml:space="preserve">: </w:t>
            </w:r>
            <w:r w:rsidR="00967579">
              <w:rPr>
                <w:rFonts w:ascii="Arial" w:hAnsi="Arial" w:cs="Arial"/>
                <w:sz w:val="20"/>
                <w:szCs w:val="20"/>
              </w:rPr>
              <w:t xml:space="preserve"> </w:t>
            </w:r>
            <w:r w:rsidR="00263257">
              <w:rPr>
                <w:rFonts w:ascii="Arial" w:hAnsi="Arial" w:cs="Arial"/>
                <w:sz w:val="20"/>
                <w:szCs w:val="20"/>
              </w:rPr>
              <w:t>27175/</w:t>
            </w:r>
            <w:r w:rsidR="00343039">
              <w:rPr>
                <w:rFonts w:ascii="Arial" w:hAnsi="Arial" w:cs="Arial"/>
                <w:sz w:val="20"/>
                <w:szCs w:val="20"/>
              </w:rPr>
              <w:t>AJ</w:t>
            </w:r>
            <w:r w:rsidR="0089279A">
              <w:rPr>
                <w:rFonts w:ascii="Arial" w:hAnsi="Arial" w:cs="Arial"/>
                <w:sz w:val="20"/>
                <w:szCs w:val="20"/>
              </w:rPr>
              <w:t xml:space="preserve"> </w:t>
            </w:r>
          </w:p>
        </w:tc>
      </w:tr>
      <w:tr w:rsidR="00D248AD" w:rsidTr="00B9244E">
        <w:tc>
          <w:tcPr>
            <w:tcW w:w="9690" w:type="dxa"/>
          </w:tcPr>
          <w:p w:rsidR="00EE573A" w:rsidRPr="00B02BA3" w:rsidRDefault="00D248AD">
            <w:pPr>
              <w:jc w:val="both"/>
              <w:rPr>
                <w:rFonts w:ascii="Arial" w:hAnsi="Arial" w:cs="Arial"/>
                <w:sz w:val="20"/>
                <w:szCs w:val="20"/>
              </w:rPr>
            </w:pPr>
            <w:r>
              <w:rPr>
                <w:rFonts w:ascii="Arial" w:hAnsi="Arial" w:cs="Arial"/>
                <w:b/>
                <w:bCs/>
                <w:sz w:val="20"/>
                <w:szCs w:val="20"/>
              </w:rPr>
              <w:t>To</w:t>
            </w:r>
            <w:r>
              <w:rPr>
                <w:rFonts w:ascii="Arial" w:hAnsi="Arial" w:cs="Arial"/>
                <w:sz w:val="20"/>
                <w:szCs w:val="20"/>
              </w:rPr>
              <w:t xml:space="preserve">:   </w:t>
            </w:r>
          </w:p>
          <w:p w:rsidR="00D248AD" w:rsidRPr="00B02BA3" w:rsidRDefault="00D248AD">
            <w:pPr>
              <w:jc w:val="both"/>
              <w:rPr>
                <w:rFonts w:ascii="Arial" w:hAnsi="Arial" w:cs="Arial"/>
                <w:color w:val="0000FF"/>
                <w:sz w:val="20"/>
                <w:szCs w:val="20"/>
              </w:rPr>
            </w:pPr>
            <w:r w:rsidRPr="0067511F">
              <w:rPr>
                <w:rFonts w:ascii="Arial" w:hAnsi="Arial" w:cs="Arial"/>
                <w:i/>
                <w:iCs/>
                <w:color w:val="0000FF"/>
                <w:sz w:val="20"/>
                <w:szCs w:val="20"/>
              </w:rPr>
              <w:t xml:space="preserve">        </w:t>
            </w:r>
          </w:p>
        </w:tc>
      </w:tr>
      <w:tr w:rsidR="00D248AD" w:rsidTr="00B9244E">
        <w:tc>
          <w:tcPr>
            <w:tcW w:w="9690" w:type="dxa"/>
          </w:tcPr>
          <w:p w:rsidR="00AA6577" w:rsidRDefault="00D248AD">
            <w:pPr>
              <w:jc w:val="both"/>
              <w:rPr>
                <w:rFonts w:ascii="Arial" w:hAnsi="Arial" w:cs="Arial"/>
                <w:b/>
                <w:bCs/>
                <w:sz w:val="20"/>
                <w:szCs w:val="20"/>
              </w:rPr>
            </w:pPr>
            <w:r>
              <w:rPr>
                <w:rFonts w:ascii="Arial" w:hAnsi="Arial" w:cs="Arial"/>
                <w:b/>
                <w:bCs/>
                <w:sz w:val="20"/>
                <w:szCs w:val="20"/>
              </w:rPr>
              <w:t>From</w:t>
            </w:r>
            <w:r w:rsidR="00B83FD1">
              <w:rPr>
                <w:rFonts w:ascii="Arial" w:hAnsi="Arial" w:cs="Arial"/>
                <w:b/>
                <w:bCs/>
                <w:sz w:val="20"/>
                <w:szCs w:val="20"/>
              </w:rPr>
              <w:t>:</w:t>
            </w:r>
            <w:r>
              <w:rPr>
                <w:rFonts w:ascii="Arial" w:hAnsi="Arial" w:cs="Arial"/>
                <w:b/>
                <w:bCs/>
                <w:sz w:val="20"/>
                <w:szCs w:val="20"/>
              </w:rPr>
              <w:t xml:space="preserve"> </w:t>
            </w:r>
            <w:r w:rsidR="00AA6577">
              <w:rPr>
                <w:rFonts w:ascii="Arial" w:hAnsi="Arial" w:cs="Arial"/>
                <w:b/>
                <w:bCs/>
                <w:sz w:val="20"/>
                <w:szCs w:val="20"/>
              </w:rPr>
              <w:t xml:space="preserve">  </w:t>
            </w:r>
          </w:p>
          <w:p w:rsidR="00D248AD" w:rsidRPr="00263257" w:rsidRDefault="00286317" w:rsidP="00AA6577">
            <w:pPr>
              <w:ind w:left="738"/>
              <w:jc w:val="both"/>
              <w:rPr>
                <w:rFonts w:asciiTheme="minorHAnsi" w:hAnsiTheme="minorHAnsi" w:cs="Arial"/>
                <w:i/>
                <w:iCs/>
              </w:rPr>
            </w:pPr>
            <w:r>
              <w:rPr>
                <w:rFonts w:asciiTheme="minorHAnsi" w:hAnsiTheme="minorHAnsi" w:cs="Arial"/>
                <w:i/>
                <w:iCs/>
              </w:rPr>
              <w:t>(Redacted)</w:t>
            </w:r>
            <w:r w:rsidR="00263257">
              <w:rPr>
                <w:rFonts w:asciiTheme="minorHAnsi" w:hAnsiTheme="minorHAnsi" w:cs="Arial"/>
                <w:i/>
                <w:iCs/>
              </w:rPr>
              <w:t>,</w:t>
            </w:r>
          </w:p>
          <w:p w:rsidR="00AA6577" w:rsidRPr="00263257" w:rsidRDefault="00AA6577" w:rsidP="00AA6577">
            <w:pPr>
              <w:ind w:left="738"/>
              <w:jc w:val="both"/>
              <w:rPr>
                <w:rFonts w:asciiTheme="minorHAnsi" w:hAnsiTheme="minorHAnsi" w:cs="Arial"/>
                <w:i/>
                <w:iCs/>
              </w:rPr>
            </w:pPr>
            <w:r w:rsidRPr="00263257">
              <w:rPr>
                <w:rFonts w:asciiTheme="minorHAnsi" w:hAnsiTheme="minorHAnsi" w:cs="Arial"/>
                <w:i/>
                <w:iCs/>
              </w:rPr>
              <w:t>St. George’s House,</w:t>
            </w:r>
          </w:p>
          <w:p w:rsidR="00AA6577" w:rsidRPr="00263257" w:rsidRDefault="00AA6577" w:rsidP="00AA6577">
            <w:pPr>
              <w:ind w:left="738"/>
              <w:jc w:val="both"/>
              <w:rPr>
                <w:rFonts w:asciiTheme="minorHAnsi" w:hAnsiTheme="minorHAnsi" w:cs="Arial"/>
                <w:i/>
                <w:iCs/>
              </w:rPr>
            </w:pPr>
            <w:r w:rsidRPr="00263257">
              <w:rPr>
                <w:rFonts w:asciiTheme="minorHAnsi" w:hAnsiTheme="minorHAnsi" w:cs="Arial"/>
                <w:i/>
                <w:iCs/>
              </w:rPr>
              <w:t xml:space="preserve">Kingsway, </w:t>
            </w:r>
          </w:p>
          <w:p w:rsidR="00AA6577" w:rsidRPr="00263257" w:rsidRDefault="00AA6577" w:rsidP="00AA6577">
            <w:pPr>
              <w:ind w:left="738"/>
              <w:jc w:val="both"/>
              <w:rPr>
                <w:rFonts w:asciiTheme="minorHAnsi" w:hAnsiTheme="minorHAnsi" w:cs="Arial"/>
                <w:i/>
                <w:iCs/>
              </w:rPr>
            </w:pPr>
            <w:r w:rsidRPr="00263257">
              <w:rPr>
                <w:rFonts w:asciiTheme="minorHAnsi" w:hAnsiTheme="minorHAnsi" w:cs="Arial"/>
                <w:i/>
                <w:iCs/>
              </w:rPr>
              <w:t xml:space="preserve">Team Valley, </w:t>
            </w:r>
          </w:p>
          <w:p w:rsidR="00AA6577" w:rsidRPr="00263257" w:rsidRDefault="00AA6577" w:rsidP="00AA6577">
            <w:pPr>
              <w:ind w:left="738"/>
              <w:jc w:val="both"/>
              <w:rPr>
                <w:rFonts w:asciiTheme="minorHAnsi" w:hAnsiTheme="minorHAnsi" w:cs="Arial"/>
                <w:i/>
                <w:iCs/>
              </w:rPr>
            </w:pPr>
            <w:r w:rsidRPr="00263257">
              <w:rPr>
                <w:rFonts w:asciiTheme="minorHAnsi" w:hAnsiTheme="minorHAnsi" w:cs="Arial"/>
                <w:i/>
                <w:iCs/>
              </w:rPr>
              <w:t xml:space="preserve">Gateshead. </w:t>
            </w:r>
          </w:p>
          <w:p w:rsidR="00AA6577" w:rsidRPr="00263257" w:rsidRDefault="00AA6577" w:rsidP="00AA6577">
            <w:pPr>
              <w:ind w:left="738"/>
              <w:jc w:val="both"/>
              <w:rPr>
                <w:rFonts w:asciiTheme="minorHAnsi" w:hAnsiTheme="minorHAnsi" w:cs="Arial"/>
                <w:i/>
                <w:iCs/>
              </w:rPr>
            </w:pPr>
            <w:r w:rsidRPr="00263257">
              <w:rPr>
                <w:rFonts w:asciiTheme="minorHAnsi" w:hAnsiTheme="minorHAnsi" w:cs="Arial"/>
                <w:i/>
                <w:iCs/>
              </w:rPr>
              <w:t>NE11 0NA.</w:t>
            </w:r>
          </w:p>
          <w:p w:rsidR="00C8370E" w:rsidRDefault="00C8370E" w:rsidP="00AA6577">
            <w:pPr>
              <w:ind w:left="738"/>
              <w:jc w:val="both"/>
              <w:rPr>
                <w:rFonts w:asciiTheme="minorHAnsi" w:hAnsiTheme="minorHAnsi" w:cs="Arial"/>
                <w:i/>
                <w:iCs/>
              </w:rPr>
            </w:pPr>
          </w:p>
          <w:p w:rsidR="00286317" w:rsidRPr="00263257" w:rsidRDefault="00286317" w:rsidP="00AA6577">
            <w:pPr>
              <w:ind w:left="738"/>
              <w:jc w:val="both"/>
              <w:rPr>
                <w:rFonts w:asciiTheme="minorHAnsi" w:hAnsiTheme="minorHAnsi" w:cs="Arial"/>
                <w:i/>
                <w:iCs/>
              </w:rPr>
            </w:pPr>
            <w:r>
              <w:rPr>
                <w:rFonts w:asciiTheme="minorHAnsi" w:hAnsiTheme="minorHAnsi" w:cs="Arial"/>
                <w:i/>
                <w:iCs/>
              </w:rPr>
              <w:t>(Redacted)</w:t>
            </w:r>
          </w:p>
          <w:p w:rsidR="00D248AD" w:rsidRDefault="00C8370E">
            <w:pPr>
              <w:jc w:val="both"/>
              <w:rPr>
                <w:rFonts w:ascii="Arial" w:hAnsi="Arial" w:cs="Arial"/>
                <w:b/>
                <w:bCs/>
                <w:sz w:val="20"/>
                <w:szCs w:val="20"/>
              </w:rPr>
            </w:pPr>
            <w:r w:rsidRPr="00263257">
              <w:rPr>
                <w:rFonts w:asciiTheme="minorHAnsi" w:hAnsiTheme="minorHAnsi" w:cs="Arial"/>
                <w:i/>
                <w:iCs/>
              </w:rPr>
              <w:t xml:space="preserve">Tel : </w:t>
            </w:r>
            <w:r w:rsidR="00286317">
              <w:rPr>
                <w:rFonts w:asciiTheme="minorHAnsi" w:hAnsiTheme="minorHAnsi" w:cs="Arial"/>
                <w:i/>
                <w:iCs/>
              </w:rPr>
              <w:t>(Redacted)</w:t>
            </w:r>
          </w:p>
        </w:tc>
      </w:tr>
      <w:tr w:rsidR="00D248AD" w:rsidTr="00B9244E">
        <w:tc>
          <w:tcPr>
            <w:tcW w:w="9690" w:type="dxa"/>
          </w:tcPr>
          <w:p w:rsidR="0003345E" w:rsidRPr="00474FB5" w:rsidRDefault="0003345E">
            <w:pPr>
              <w:rPr>
                <w:rFonts w:ascii="Arial" w:hAnsi="Arial" w:cs="Arial"/>
                <w:b/>
                <w:bCs/>
                <w:iCs/>
                <w:sz w:val="20"/>
                <w:szCs w:val="20"/>
              </w:rPr>
            </w:pPr>
          </w:p>
          <w:p w:rsidR="00D248AD" w:rsidRPr="00474FB5" w:rsidRDefault="00B02BA3">
            <w:pPr>
              <w:rPr>
                <w:rFonts w:ascii="Arial" w:hAnsi="Arial" w:cs="Arial"/>
                <w:b/>
                <w:bCs/>
                <w:iCs/>
                <w:sz w:val="20"/>
                <w:szCs w:val="20"/>
              </w:rPr>
            </w:pPr>
            <w:r w:rsidRPr="00474FB5">
              <w:rPr>
                <w:rFonts w:ascii="Arial" w:hAnsi="Arial" w:cs="Arial"/>
                <w:b/>
                <w:bCs/>
                <w:iCs/>
                <w:sz w:val="20"/>
                <w:szCs w:val="20"/>
              </w:rPr>
              <w:t>BACKGROUND</w:t>
            </w:r>
          </w:p>
          <w:p w:rsidR="00D248AD" w:rsidRPr="00474FB5" w:rsidRDefault="00D248AD">
            <w:pPr>
              <w:rPr>
                <w:rFonts w:ascii="Arial" w:hAnsi="Arial" w:cs="Arial"/>
                <w:b/>
                <w:bCs/>
                <w:i/>
                <w:iCs/>
                <w:sz w:val="20"/>
                <w:szCs w:val="20"/>
              </w:rPr>
            </w:pPr>
          </w:p>
          <w:p w:rsidR="00343039" w:rsidRPr="00343039" w:rsidRDefault="00263257" w:rsidP="00343039">
            <w:pPr>
              <w:spacing w:before="60" w:after="60"/>
              <w:ind w:right="226"/>
              <w:rPr>
                <w:rFonts w:ascii="Arial" w:hAnsi="Arial" w:cs="Arial"/>
                <w:color w:val="0070C0"/>
                <w:sz w:val="20"/>
                <w:szCs w:val="20"/>
                <w:lang w:eastAsia="en-GB"/>
              </w:rPr>
            </w:pPr>
            <w:proofErr w:type="spellStart"/>
            <w:r w:rsidRPr="00343039">
              <w:rPr>
                <w:rFonts w:ascii="Arial" w:hAnsi="Arial" w:cs="Arial"/>
                <w:iCs/>
                <w:sz w:val="20"/>
                <w:szCs w:val="20"/>
              </w:rPr>
              <w:t>Kirkleatham</w:t>
            </w:r>
            <w:proofErr w:type="spellEnd"/>
            <w:r w:rsidRPr="00343039">
              <w:rPr>
                <w:rFonts w:ascii="Arial" w:hAnsi="Arial" w:cs="Arial"/>
                <w:iCs/>
                <w:sz w:val="20"/>
                <w:szCs w:val="20"/>
              </w:rPr>
              <w:t xml:space="preserve"> Business Park is an established business park located 2 miles west of Redcar and 5 miles east of Middlesbrough on the A1042 (</w:t>
            </w:r>
            <w:proofErr w:type="spellStart"/>
            <w:r w:rsidRPr="00343039">
              <w:rPr>
                <w:rFonts w:ascii="Arial" w:hAnsi="Arial" w:cs="Arial"/>
                <w:iCs/>
                <w:sz w:val="20"/>
                <w:szCs w:val="20"/>
              </w:rPr>
              <w:t>Kirkleatham</w:t>
            </w:r>
            <w:proofErr w:type="spellEnd"/>
            <w:r w:rsidRPr="00343039">
              <w:rPr>
                <w:rFonts w:ascii="Arial" w:hAnsi="Arial" w:cs="Arial"/>
                <w:iCs/>
                <w:sz w:val="20"/>
                <w:szCs w:val="20"/>
              </w:rPr>
              <w:t xml:space="preserve"> Lane), offering good road links to the A19.</w:t>
            </w:r>
            <w:r w:rsidR="00343039" w:rsidRPr="00343039">
              <w:rPr>
                <w:rFonts w:ascii="Arial" w:eastAsiaTheme="minorHAnsi" w:hAnsi="Arial" w:cs="Arial"/>
                <w:sz w:val="20"/>
                <w:szCs w:val="20"/>
              </w:rPr>
              <w:t xml:space="preserve"> </w:t>
            </w:r>
            <w:sdt>
              <w:sdtPr>
                <w:rPr>
                  <w:rFonts w:ascii="Arial" w:eastAsiaTheme="minorHAnsi" w:hAnsi="Arial" w:cs="Arial"/>
                  <w:sz w:val="20"/>
                  <w:szCs w:val="20"/>
                </w:rPr>
                <w:id w:val="-1715347135"/>
                <w:placeholder>
                  <w:docPart w:val="69899CDAF192457DBE7722E4ED57211C"/>
                </w:placeholder>
              </w:sdtPr>
              <w:sdtEndPr/>
              <w:sdtContent>
                <w:r w:rsidR="00343039">
                  <w:rPr>
                    <w:rFonts w:ascii="Arial" w:hAnsi="Arial" w:cs="Arial"/>
                    <w:sz w:val="20"/>
                    <w:szCs w:val="20"/>
                    <w:lang w:eastAsia="en-GB"/>
                  </w:rPr>
                  <w:t>The site covers</w:t>
                </w:r>
                <w:r w:rsidR="00343039" w:rsidRPr="00343039">
                  <w:rPr>
                    <w:rFonts w:ascii="Arial" w:hAnsi="Arial" w:cs="Arial"/>
                    <w:sz w:val="20"/>
                    <w:szCs w:val="20"/>
                    <w:lang w:eastAsia="en-GB"/>
                  </w:rPr>
                  <w:t xml:space="preserve"> an area of 67.004 hectares with 52.875 hectares of land available for development. A 38ha part of the site is </w:t>
                </w:r>
                <w:proofErr w:type="spellStart"/>
                <w:r w:rsidR="00343039" w:rsidRPr="00343039">
                  <w:rPr>
                    <w:rFonts w:ascii="Arial" w:hAnsi="Arial" w:cs="Arial"/>
                    <w:sz w:val="20"/>
                    <w:szCs w:val="20"/>
                    <w:lang w:eastAsia="en-GB"/>
                  </w:rPr>
                  <w:t>unserviced</w:t>
                </w:r>
                <w:proofErr w:type="spellEnd"/>
                <w:r w:rsidR="00343039" w:rsidRPr="00343039">
                  <w:rPr>
                    <w:rFonts w:ascii="Arial" w:hAnsi="Arial" w:cs="Arial"/>
                    <w:sz w:val="20"/>
                    <w:szCs w:val="20"/>
                    <w:lang w:eastAsia="en-GB"/>
                  </w:rPr>
                  <w:t xml:space="preserve"> and used for agricultural purposes. </w:t>
                </w:r>
                <w:r w:rsidR="00C6128E">
                  <w:rPr>
                    <w:rFonts w:ascii="Arial" w:hAnsi="Arial" w:cs="Arial"/>
                    <w:sz w:val="20"/>
                    <w:szCs w:val="20"/>
                    <w:lang w:eastAsia="en-GB"/>
                  </w:rPr>
                  <w:t>The HCA under a separate appointment have sought</w:t>
                </w:r>
                <w:r w:rsidR="00343039" w:rsidRPr="00343039">
                  <w:rPr>
                    <w:rFonts w:ascii="Arial" w:hAnsi="Arial" w:cs="Arial"/>
                    <w:sz w:val="20"/>
                    <w:szCs w:val="20"/>
                    <w:lang w:eastAsia="en-GB"/>
                  </w:rPr>
                  <w:t xml:space="preserve"> to explore potential for conversion of part of this area of up to 23ha which could deliver up to 550 residential units</w:t>
                </w:r>
                <w:r w:rsidR="00C6128E">
                  <w:rPr>
                    <w:rFonts w:ascii="Arial" w:hAnsi="Arial" w:cs="Arial"/>
                    <w:sz w:val="20"/>
                    <w:szCs w:val="20"/>
                    <w:lang w:eastAsia="en-GB"/>
                  </w:rPr>
                  <w:t>, and will submit an outline application later this year</w:t>
                </w:r>
                <w:r w:rsidR="00343039" w:rsidRPr="00343039">
                  <w:rPr>
                    <w:rFonts w:ascii="Arial" w:hAnsi="Arial" w:cs="Arial"/>
                    <w:sz w:val="20"/>
                    <w:szCs w:val="20"/>
                    <w:lang w:eastAsia="en-GB"/>
                  </w:rPr>
                  <w:t>.</w:t>
                </w:r>
              </w:sdtContent>
            </w:sdt>
          </w:p>
          <w:p w:rsidR="00343039" w:rsidRPr="008E78DF" w:rsidRDefault="00343039" w:rsidP="00343039">
            <w:pPr>
              <w:jc w:val="both"/>
              <w:rPr>
                <w:rFonts w:ascii="Arial" w:hAnsi="Arial" w:cs="Arial"/>
                <w:color w:val="000000" w:themeColor="text1"/>
                <w:sz w:val="20"/>
                <w:szCs w:val="20"/>
                <w:lang w:eastAsia="en-GB"/>
              </w:rPr>
            </w:pPr>
          </w:p>
          <w:p w:rsidR="009458B6" w:rsidRPr="009458B6" w:rsidRDefault="009458B6" w:rsidP="00343039">
            <w:pPr>
              <w:jc w:val="both"/>
              <w:rPr>
                <w:rFonts w:ascii="Arial" w:hAnsi="Arial" w:cs="Arial"/>
                <w:sz w:val="20"/>
                <w:szCs w:val="20"/>
              </w:rPr>
            </w:pPr>
            <w:r w:rsidRPr="00343039">
              <w:rPr>
                <w:rFonts w:ascii="Arial" w:hAnsi="Arial" w:cs="Arial"/>
                <w:color w:val="000000" w:themeColor="text1"/>
                <w:sz w:val="20"/>
                <w:szCs w:val="20"/>
                <w:lang w:eastAsia="en-GB"/>
              </w:rPr>
              <w:t>Redcar and Cleveland Council have included the site for residential use in its Local Plan, which is currently at the options/discussion stage, with expectation that the plan will be implemented in Summer 2017.</w:t>
            </w:r>
          </w:p>
          <w:p w:rsidR="009458B6" w:rsidRDefault="009458B6" w:rsidP="00343039">
            <w:pPr>
              <w:jc w:val="both"/>
              <w:rPr>
                <w:rFonts w:ascii="Arial" w:eastAsiaTheme="minorHAnsi" w:hAnsi="Arial" w:cs="Arial"/>
                <w:sz w:val="20"/>
                <w:szCs w:val="20"/>
              </w:rPr>
            </w:pPr>
          </w:p>
          <w:p w:rsidR="00967579" w:rsidRPr="00474FB5" w:rsidRDefault="008E78DF" w:rsidP="009458B6">
            <w:pPr>
              <w:jc w:val="both"/>
              <w:rPr>
                <w:rFonts w:ascii="Arial" w:hAnsi="Arial" w:cs="Arial"/>
                <w:sz w:val="20"/>
                <w:szCs w:val="20"/>
              </w:rPr>
            </w:pPr>
            <w:r>
              <w:rPr>
                <w:rFonts w:ascii="Arial" w:eastAsiaTheme="minorHAnsi" w:hAnsi="Arial" w:cs="Arial"/>
                <w:sz w:val="20"/>
                <w:szCs w:val="20"/>
              </w:rPr>
              <w:t>This tender seeks to appoint a consultant from the HCA’s multi-disciplinary panel</w:t>
            </w:r>
            <w:r w:rsidR="00C6128E">
              <w:rPr>
                <w:rFonts w:ascii="Arial" w:eastAsiaTheme="minorHAnsi" w:hAnsi="Arial" w:cs="Arial"/>
                <w:sz w:val="20"/>
                <w:szCs w:val="20"/>
              </w:rPr>
              <w:t xml:space="preserve"> to part service the site</w:t>
            </w:r>
            <w:r w:rsidRPr="008E78DF">
              <w:rPr>
                <w:rFonts w:ascii="Arial" w:hAnsi="Arial" w:cs="Arial"/>
                <w:sz w:val="20"/>
                <w:szCs w:val="20"/>
              </w:rPr>
              <w:t xml:space="preserve"> </w:t>
            </w:r>
            <w:r w:rsidR="00C6128E">
              <w:rPr>
                <w:rFonts w:ascii="Arial" w:hAnsi="Arial" w:cs="Arial"/>
                <w:sz w:val="20"/>
                <w:szCs w:val="20"/>
              </w:rPr>
              <w:t>with</w:t>
            </w:r>
            <w:r w:rsidRPr="008E78DF">
              <w:rPr>
                <w:rFonts w:ascii="Arial" w:hAnsi="Arial" w:cs="Arial"/>
                <w:sz w:val="20"/>
                <w:szCs w:val="20"/>
              </w:rPr>
              <w:t xml:space="preserve"> the provision of an access road</w:t>
            </w:r>
            <w:r w:rsidR="00C6128E">
              <w:rPr>
                <w:rFonts w:ascii="Arial" w:hAnsi="Arial" w:cs="Arial"/>
                <w:sz w:val="20"/>
                <w:szCs w:val="20"/>
              </w:rPr>
              <w:t xml:space="preserve"> and upfront payment of the electrical services and network distribution costs</w:t>
            </w:r>
            <w:r w:rsidRPr="008E78DF">
              <w:rPr>
                <w:rFonts w:ascii="Arial" w:hAnsi="Arial" w:cs="Arial"/>
                <w:sz w:val="20"/>
                <w:szCs w:val="20"/>
              </w:rPr>
              <w:t xml:space="preserve"> for</w:t>
            </w:r>
            <w:r w:rsidR="009458B6">
              <w:rPr>
                <w:rFonts w:ascii="Arial" w:hAnsi="Arial" w:cs="Arial"/>
                <w:sz w:val="20"/>
                <w:szCs w:val="20"/>
              </w:rPr>
              <w:t xml:space="preserve"> a</w:t>
            </w:r>
            <w:r w:rsidRPr="008E78DF">
              <w:rPr>
                <w:rFonts w:ascii="Arial" w:hAnsi="Arial" w:cs="Arial"/>
                <w:sz w:val="20"/>
                <w:szCs w:val="20"/>
              </w:rPr>
              <w:t xml:space="preserve"> housing development of 550 units, including 220 Starter Homes, at </w:t>
            </w:r>
            <w:proofErr w:type="spellStart"/>
            <w:r w:rsidRPr="008E78DF">
              <w:rPr>
                <w:rFonts w:ascii="Arial" w:hAnsi="Arial" w:cs="Arial"/>
                <w:sz w:val="20"/>
                <w:szCs w:val="20"/>
              </w:rPr>
              <w:t>Kirkleatham</w:t>
            </w:r>
            <w:proofErr w:type="spellEnd"/>
            <w:r>
              <w:rPr>
                <w:rFonts w:ascii="Arial" w:hAnsi="Arial" w:cs="Arial"/>
                <w:sz w:val="20"/>
                <w:szCs w:val="20"/>
              </w:rPr>
              <w:t xml:space="preserve"> Business Par</w:t>
            </w:r>
            <w:r w:rsidR="009458B6">
              <w:rPr>
                <w:rFonts w:ascii="Arial" w:hAnsi="Arial" w:cs="Arial"/>
                <w:sz w:val="20"/>
                <w:szCs w:val="20"/>
              </w:rPr>
              <w:t>k</w:t>
            </w:r>
            <w:r w:rsidRPr="008E78DF">
              <w:rPr>
                <w:rFonts w:ascii="Arial" w:hAnsi="Arial" w:cs="Arial"/>
                <w:sz w:val="20"/>
                <w:szCs w:val="20"/>
              </w:rPr>
              <w:t>. This will de-risk the project by providing an `oven–ready` site for development</w:t>
            </w:r>
            <w:r>
              <w:rPr>
                <w:rFonts w:ascii="Arial" w:hAnsi="Arial" w:cs="Arial"/>
                <w:sz w:val="20"/>
                <w:szCs w:val="20"/>
              </w:rPr>
              <w:t xml:space="preserve">, </w:t>
            </w:r>
            <w:r w:rsidRPr="008E78DF">
              <w:rPr>
                <w:rFonts w:ascii="Arial" w:hAnsi="Arial" w:cs="Arial"/>
                <w:sz w:val="20"/>
                <w:szCs w:val="20"/>
              </w:rPr>
              <w:t>thereby speeding up delivery of housing.</w:t>
            </w:r>
          </w:p>
          <w:p w:rsidR="00B02BA3" w:rsidRPr="00474FB5" w:rsidRDefault="00B02BA3">
            <w:pPr>
              <w:rPr>
                <w:rFonts w:ascii="Arial" w:hAnsi="Arial" w:cs="Arial"/>
                <w:i/>
                <w:iCs/>
                <w:sz w:val="20"/>
                <w:szCs w:val="20"/>
              </w:rPr>
            </w:pPr>
          </w:p>
          <w:p w:rsidR="007D19EA" w:rsidRDefault="007D19EA">
            <w:pPr>
              <w:rPr>
                <w:rFonts w:ascii="Arial" w:hAnsi="Arial" w:cs="Arial"/>
                <w:b/>
                <w:bCs/>
                <w:iCs/>
                <w:sz w:val="20"/>
                <w:szCs w:val="20"/>
              </w:rPr>
            </w:pPr>
          </w:p>
          <w:p w:rsidR="004B039C" w:rsidRPr="00474FB5" w:rsidRDefault="00D248AD">
            <w:pPr>
              <w:rPr>
                <w:rFonts w:ascii="Arial" w:hAnsi="Arial" w:cs="Arial"/>
                <w:b/>
                <w:bCs/>
                <w:iCs/>
                <w:sz w:val="20"/>
                <w:szCs w:val="20"/>
              </w:rPr>
            </w:pPr>
            <w:r w:rsidRPr="00474FB5">
              <w:rPr>
                <w:rFonts w:ascii="Arial" w:hAnsi="Arial" w:cs="Arial"/>
                <w:b/>
                <w:bCs/>
                <w:iCs/>
                <w:sz w:val="20"/>
                <w:szCs w:val="20"/>
              </w:rPr>
              <w:t>O</w:t>
            </w:r>
            <w:r w:rsidR="00B02BA3" w:rsidRPr="00474FB5">
              <w:rPr>
                <w:rFonts w:ascii="Arial" w:hAnsi="Arial" w:cs="Arial"/>
                <w:b/>
                <w:bCs/>
                <w:iCs/>
                <w:sz w:val="20"/>
                <w:szCs w:val="20"/>
              </w:rPr>
              <w:t>BJECTIVES</w:t>
            </w:r>
          </w:p>
          <w:p w:rsidR="001F4B3B" w:rsidRPr="00343039" w:rsidRDefault="001F4B3B" w:rsidP="00B73574">
            <w:pPr>
              <w:ind w:left="1440"/>
              <w:rPr>
                <w:rFonts w:ascii="Arial" w:hAnsi="Arial" w:cs="Arial"/>
                <w:b/>
                <w:bCs/>
                <w:iCs/>
                <w:color w:val="000000" w:themeColor="text1"/>
                <w:sz w:val="20"/>
                <w:szCs w:val="20"/>
              </w:rPr>
            </w:pPr>
          </w:p>
          <w:p w:rsidR="00FE5570" w:rsidRPr="00343039" w:rsidRDefault="00C038AE" w:rsidP="001F4B3B">
            <w:pPr>
              <w:rPr>
                <w:rFonts w:ascii="Arial" w:hAnsi="Arial" w:cs="Arial"/>
                <w:iCs/>
                <w:color w:val="000000" w:themeColor="text1"/>
                <w:sz w:val="20"/>
                <w:szCs w:val="20"/>
              </w:rPr>
            </w:pPr>
            <w:r w:rsidRPr="00343039">
              <w:rPr>
                <w:rFonts w:ascii="Arial" w:hAnsi="Arial" w:cs="Arial"/>
                <w:iCs/>
                <w:color w:val="000000" w:themeColor="text1"/>
                <w:sz w:val="20"/>
                <w:szCs w:val="20"/>
              </w:rPr>
              <w:t>The objec</w:t>
            </w:r>
            <w:r w:rsidR="00612F41" w:rsidRPr="00343039">
              <w:rPr>
                <w:rFonts w:ascii="Arial" w:hAnsi="Arial" w:cs="Arial"/>
                <w:iCs/>
                <w:color w:val="000000" w:themeColor="text1"/>
                <w:sz w:val="20"/>
                <w:szCs w:val="20"/>
              </w:rPr>
              <w:t xml:space="preserve">tive of the commission is </w:t>
            </w:r>
            <w:r w:rsidR="00F91727" w:rsidRPr="00343039">
              <w:rPr>
                <w:rFonts w:ascii="Arial" w:hAnsi="Arial" w:cs="Arial"/>
                <w:iCs/>
                <w:color w:val="000000" w:themeColor="text1"/>
                <w:sz w:val="20"/>
                <w:szCs w:val="20"/>
              </w:rPr>
              <w:t>to appoint</w:t>
            </w:r>
            <w:r w:rsidR="00612F41" w:rsidRPr="00343039">
              <w:rPr>
                <w:rFonts w:ascii="Arial" w:hAnsi="Arial" w:cs="Arial"/>
                <w:iCs/>
                <w:color w:val="000000" w:themeColor="text1"/>
                <w:sz w:val="20"/>
                <w:szCs w:val="20"/>
              </w:rPr>
              <w:t xml:space="preserve"> a</w:t>
            </w:r>
            <w:r w:rsidRPr="00343039">
              <w:rPr>
                <w:rFonts w:ascii="Arial" w:hAnsi="Arial" w:cs="Arial"/>
                <w:iCs/>
                <w:color w:val="000000" w:themeColor="text1"/>
                <w:sz w:val="20"/>
                <w:szCs w:val="20"/>
              </w:rPr>
              <w:t xml:space="preserve"> consultant from </w:t>
            </w:r>
            <w:r w:rsidR="00F91727" w:rsidRPr="00343039">
              <w:rPr>
                <w:rFonts w:ascii="Arial" w:hAnsi="Arial" w:cs="Arial"/>
                <w:iCs/>
                <w:color w:val="000000" w:themeColor="text1"/>
                <w:sz w:val="20"/>
                <w:szCs w:val="20"/>
              </w:rPr>
              <w:t>the HCA’s</w:t>
            </w:r>
            <w:r w:rsidR="007857BF" w:rsidRPr="00343039">
              <w:rPr>
                <w:rFonts w:ascii="Arial" w:hAnsi="Arial" w:cs="Arial"/>
                <w:iCs/>
                <w:color w:val="000000" w:themeColor="text1"/>
                <w:sz w:val="20"/>
                <w:szCs w:val="20"/>
              </w:rPr>
              <w:t xml:space="preserve"> multi-disciplinary panel to</w:t>
            </w:r>
            <w:r w:rsidR="00C6128E">
              <w:rPr>
                <w:rFonts w:ascii="Arial" w:hAnsi="Arial" w:cs="Arial"/>
                <w:iCs/>
                <w:color w:val="000000" w:themeColor="text1"/>
                <w:sz w:val="20"/>
                <w:szCs w:val="20"/>
              </w:rPr>
              <w:t xml:space="preserve"> act as Principle Designer and</w:t>
            </w:r>
            <w:r w:rsidR="007857BF" w:rsidRPr="00343039">
              <w:rPr>
                <w:rFonts w:ascii="Arial" w:hAnsi="Arial" w:cs="Arial"/>
                <w:iCs/>
                <w:color w:val="000000" w:themeColor="text1"/>
                <w:sz w:val="20"/>
                <w:szCs w:val="20"/>
              </w:rPr>
              <w:t xml:space="preserve"> </w:t>
            </w:r>
            <w:r w:rsidR="00343039" w:rsidRPr="00343039">
              <w:rPr>
                <w:rFonts w:ascii="Arial" w:hAnsi="Arial" w:cs="Arial"/>
                <w:iCs/>
                <w:color w:val="000000" w:themeColor="text1"/>
                <w:sz w:val="20"/>
                <w:szCs w:val="20"/>
              </w:rPr>
              <w:t xml:space="preserve">manage the design of the Access Road Junction, preparation of tenders and </w:t>
            </w:r>
            <w:r w:rsidR="00343039" w:rsidRPr="00343039">
              <w:rPr>
                <w:rFonts w:ascii="Arial" w:hAnsi="Arial" w:cs="Arial"/>
                <w:iCs/>
                <w:color w:val="000000" w:themeColor="text1"/>
                <w:sz w:val="20"/>
                <w:szCs w:val="20"/>
              </w:rPr>
              <w:lastRenderedPageBreak/>
              <w:t>administration of the construction contract</w:t>
            </w:r>
            <w:r w:rsidR="00343039">
              <w:rPr>
                <w:rFonts w:ascii="Arial" w:hAnsi="Arial" w:cs="Arial"/>
                <w:iCs/>
                <w:color w:val="000000" w:themeColor="text1"/>
                <w:sz w:val="20"/>
                <w:szCs w:val="20"/>
              </w:rPr>
              <w:t xml:space="preserve">. This </w:t>
            </w:r>
            <w:r w:rsidR="007857BF" w:rsidRPr="00343039">
              <w:rPr>
                <w:rFonts w:ascii="Arial" w:hAnsi="Arial" w:cs="Arial"/>
                <w:iCs/>
                <w:color w:val="000000" w:themeColor="text1"/>
                <w:sz w:val="20"/>
                <w:szCs w:val="20"/>
              </w:rPr>
              <w:t>should include</w:t>
            </w:r>
            <w:r w:rsidR="00FE5570" w:rsidRPr="00343039">
              <w:rPr>
                <w:rFonts w:ascii="Arial" w:hAnsi="Arial" w:cs="Arial"/>
                <w:iCs/>
                <w:color w:val="000000" w:themeColor="text1"/>
                <w:sz w:val="20"/>
                <w:szCs w:val="20"/>
              </w:rPr>
              <w:t>:</w:t>
            </w:r>
          </w:p>
          <w:p w:rsidR="00FE5570" w:rsidRPr="00343039" w:rsidRDefault="00FE5570" w:rsidP="001F4B3B">
            <w:pPr>
              <w:rPr>
                <w:rFonts w:ascii="Arial" w:hAnsi="Arial" w:cs="Arial"/>
                <w:iCs/>
                <w:color w:val="000000" w:themeColor="text1"/>
                <w:sz w:val="20"/>
                <w:szCs w:val="20"/>
              </w:rPr>
            </w:pPr>
          </w:p>
          <w:p w:rsidR="009005DA" w:rsidRPr="00343039" w:rsidRDefault="00343039" w:rsidP="007D19EA">
            <w:pPr>
              <w:pStyle w:val="ListParagraph"/>
              <w:numPr>
                <w:ilvl w:val="0"/>
                <w:numId w:val="30"/>
              </w:numPr>
              <w:spacing w:line="360" w:lineRule="auto"/>
              <w:rPr>
                <w:rFonts w:cs="Arial"/>
                <w:iCs/>
                <w:color w:val="000000" w:themeColor="text1"/>
              </w:rPr>
            </w:pPr>
            <w:r>
              <w:rPr>
                <w:rFonts w:cs="Arial"/>
                <w:iCs/>
                <w:color w:val="000000" w:themeColor="text1"/>
              </w:rPr>
              <w:t>Stage 1 Design</w:t>
            </w:r>
            <w:r w:rsidR="009C3BDB" w:rsidRPr="00343039">
              <w:rPr>
                <w:rFonts w:cs="Arial"/>
                <w:iCs/>
                <w:color w:val="000000" w:themeColor="text1"/>
              </w:rPr>
              <w:t>. This includes:</w:t>
            </w:r>
          </w:p>
          <w:p w:rsidR="00683141" w:rsidRPr="00343039" w:rsidRDefault="00343039" w:rsidP="007D19EA">
            <w:pPr>
              <w:pStyle w:val="ListParagraph"/>
              <w:numPr>
                <w:ilvl w:val="1"/>
                <w:numId w:val="30"/>
              </w:numPr>
              <w:spacing w:line="360" w:lineRule="auto"/>
              <w:rPr>
                <w:rFonts w:cs="Arial"/>
                <w:iCs/>
              </w:rPr>
            </w:pPr>
            <w:r>
              <w:rPr>
                <w:rFonts w:cs="Arial"/>
                <w:iCs/>
                <w:color w:val="000000" w:themeColor="text1"/>
              </w:rPr>
              <w:t>Detailed design of up to two access road junctions, to include street lighting, highway drainage</w:t>
            </w:r>
            <w:r w:rsidR="00F001C9">
              <w:rPr>
                <w:rFonts w:cs="Arial"/>
                <w:iCs/>
                <w:color w:val="000000" w:themeColor="text1"/>
              </w:rPr>
              <w:t xml:space="preserve"> all</w:t>
            </w:r>
            <w:r>
              <w:rPr>
                <w:rFonts w:cs="Arial"/>
                <w:iCs/>
                <w:color w:val="000000" w:themeColor="text1"/>
              </w:rPr>
              <w:t xml:space="preserve"> to adoptable standards</w:t>
            </w:r>
          </w:p>
          <w:p w:rsidR="00343039" w:rsidRPr="00343039" w:rsidRDefault="00343039" w:rsidP="007D19EA">
            <w:pPr>
              <w:pStyle w:val="ListParagraph"/>
              <w:numPr>
                <w:ilvl w:val="1"/>
                <w:numId w:val="30"/>
              </w:numPr>
              <w:spacing w:line="360" w:lineRule="auto"/>
              <w:rPr>
                <w:rFonts w:cs="Arial"/>
                <w:iCs/>
              </w:rPr>
            </w:pPr>
            <w:r>
              <w:rPr>
                <w:rFonts w:cs="Arial"/>
                <w:iCs/>
                <w:color w:val="000000" w:themeColor="text1"/>
              </w:rPr>
              <w:t>Collation and submission of technical approval package to Redcar &amp; Cleveland Council</w:t>
            </w:r>
          </w:p>
          <w:p w:rsidR="00343039" w:rsidRPr="00343039" w:rsidRDefault="00343039" w:rsidP="007D19EA">
            <w:pPr>
              <w:pStyle w:val="ListParagraph"/>
              <w:numPr>
                <w:ilvl w:val="1"/>
                <w:numId w:val="30"/>
              </w:numPr>
              <w:spacing w:line="360" w:lineRule="auto"/>
              <w:rPr>
                <w:rFonts w:cs="Arial"/>
                <w:iCs/>
              </w:rPr>
            </w:pPr>
            <w:r>
              <w:rPr>
                <w:rFonts w:cs="Arial"/>
                <w:iCs/>
                <w:color w:val="000000" w:themeColor="text1"/>
              </w:rPr>
              <w:t>Application for utility (C2) existing records information</w:t>
            </w:r>
          </w:p>
          <w:p w:rsidR="00343039" w:rsidRPr="00343039" w:rsidRDefault="00343039" w:rsidP="007D19EA">
            <w:pPr>
              <w:pStyle w:val="ListParagraph"/>
              <w:numPr>
                <w:ilvl w:val="1"/>
                <w:numId w:val="30"/>
              </w:numPr>
              <w:spacing w:line="360" w:lineRule="auto"/>
              <w:rPr>
                <w:rFonts w:cs="Arial"/>
                <w:iCs/>
              </w:rPr>
            </w:pPr>
            <w:r>
              <w:rPr>
                <w:rFonts w:cs="Arial"/>
                <w:iCs/>
                <w:color w:val="000000" w:themeColor="text1"/>
              </w:rPr>
              <w:t>Application for utility (C3) budget diversion estimates</w:t>
            </w:r>
          </w:p>
          <w:p w:rsidR="00343039" w:rsidRPr="00F001C9" w:rsidRDefault="00343039" w:rsidP="009458B6">
            <w:pPr>
              <w:pStyle w:val="ListParagraph"/>
              <w:numPr>
                <w:ilvl w:val="1"/>
                <w:numId w:val="30"/>
              </w:numPr>
              <w:spacing w:line="360" w:lineRule="auto"/>
              <w:rPr>
                <w:rFonts w:cs="Arial"/>
                <w:iCs/>
              </w:rPr>
            </w:pPr>
            <w:r>
              <w:rPr>
                <w:rFonts w:cs="Arial"/>
                <w:iCs/>
                <w:color w:val="000000" w:themeColor="text1"/>
              </w:rPr>
              <w:t>Designers duties under CDM 2015</w:t>
            </w:r>
          </w:p>
          <w:p w:rsidR="00F001C9" w:rsidRPr="00F001C9" w:rsidRDefault="003B1B0B" w:rsidP="009458B6">
            <w:pPr>
              <w:pStyle w:val="ListParagraph"/>
              <w:numPr>
                <w:ilvl w:val="1"/>
                <w:numId w:val="30"/>
              </w:numPr>
              <w:spacing w:line="360" w:lineRule="auto"/>
              <w:rPr>
                <w:rFonts w:cs="Arial"/>
                <w:iCs/>
              </w:rPr>
            </w:pPr>
            <w:r>
              <w:rPr>
                <w:rFonts w:cs="Arial"/>
                <w:iCs/>
                <w:color w:val="000000" w:themeColor="text1"/>
              </w:rPr>
              <w:t>Submit for</w:t>
            </w:r>
            <w:r w:rsidR="00F001C9">
              <w:rPr>
                <w:rFonts w:cs="Arial"/>
                <w:iCs/>
                <w:color w:val="000000" w:themeColor="text1"/>
              </w:rPr>
              <w:t xml:space="preserve"> planning consent for the infrastructure including liaison with planning authority, including any pre and post-application discussions</w:t>
            </w:r>
          </w:p>
          <w:p w:rsidR="00F001C9" w:rsidRPr="009458B6" w:rsidRDefault="00F001C9" w:rsidP="009458B6">
            <w:pPr>
              <w:pStyle w:val="ListParagraph"/>
              <w:numPr>
                <w:ilvl w:val="1"/>
                <w:numId w:val="30"/>
              </w:numPr>
              <w:spacing w:line="360" w:lineRule="auto"/>
              <w:rPr>
                <w:rFonts w:cs="Arial"/>
                <w:iCs/>
              </w:rPr>
            </w:pPr>
            <w:r>
              <w:rPr>
                <w:rFonts w:cs="Arial"/>
                <w:iCs/>
                <w:color w:val="000000" w:themeColor="text1"/>
              </w:rPr>
              <w:t>Provide cost advice on budget, including tender assessment</w:t>
            </w:r>
          </w:p>
          <w:p w:rsidR="00343039" w:rsidRPr="00343039" w:rsidRDefault="00343039" w:rsidP="00343039">
            <w:pPr>
              <w:pStyle w:val="ListParagraph"/>
              <w:numPr>
                <w:ilvl w:val="0"/>
                <w:numId w:val="30"/>
              </w:numPr>
              <w:spacing w:line="360" w:lineRule="auto"/>
              <w:rPr>
                <w:rFonts w:cs="Arial"/>
                <w:iCs/>
              </w:rPr>
            </w:pPr>
            <w:r>
              <w:rPr>
                <w:rFonts w:cs="Arial"/>
                <w:iCs/>
                <w:color w:val="000000" w:themeColor="text1"/>
              </w:rPr>
              <w:t xml:space="preserve">Stage </w:t>
            </w:r>
            <w:proofErr w:type="gramStart"/>
            <w:r>
              <w:rPr>
                <w:rFonts w:cs="Arial"/>
                <w:iCs/>
                <w:color w:val="000000" w:themeColor="text1"/>
              </w:rPr>
              <w:t>2 Procurement</w:t>
            </w:r>
            <w:proofErr w:type="gramEnd"/>
            <w:r>
              <w:rPr>
                <w:rFonts w:cs="Arial"/>
                <w:iCs/>
                <w:color w:val="000000" w:themeColor="text1"/>
              </w:rPr>
              <w:t>. This includes:</w:t>
            </w:r>
          </w:p>
          <w:p w:rsidR="00343039" w:rsidRPr="00343039" w:rsidRDefault="00343039" w:rsidP="00343039">
            <w:pPr>
              <w:pStyle w:val="ListParagraph"/>
              <w:numPr>
                <w:ilvl w:val="1"/>
                <w:numId w:val="30"/>
              </w:numPr>
              <w:spacing w:line="360" w:lineRule="auto"/>
              <w:rPr>
                <w:rFonts w:cs="Arial"/>
                <w:iCs/>
              </w:rPr>
            </w:pPr>
            <w:r>
              <w:rPr>
                <w:rFonts w:cs="Arial"/>
                <w:iCs/>
                <w:color w:val="000000" w:themeColor="text1"/>
              </w:rPr>
              <w:t>Advertising the tender opportunity through the Agency’s Contract Finder service</w:t>
            </w:r>
          </w:p>
          <w:p w:rsidR="00343039" w:rsidRPr="00343039" w:rsidRDefault="00343039" w:rsidP="00343039">
            <w:pPr>
              <w:pStyle w:val="ListParagraph"/>
              <w:numPr>
                <w:ilvl w:val="1"/>
                <w:numId w:val="30"/>
              </w:numPr>
              <w:spacing w:line="360" w:lineRule="auto"/>
              <w:rPr>
                <w:rFonts w:cs="Arial"/>
                <w:iCs/>
              </w:rPr>
            </w:pPr>
            <w:r>
              <w:rPr>
                <w:rFonts w:cs="Arial"/>
                <w:iCs/>
                <w:color w:val="000000" w:themeColor="text1"/>
              </w:rPr>
              <w:t>Prepare tender and contract documentation (assuming NEC Option A)</w:t>
            </w:r>
          </w:p>
          <w:p w:rsidR="00343039" w:rsidRPr="00343039" w:rsidRDefault="00343039" w:rsidP="00343039">
            <w:pPr>
              <w:pStyle w:val="ListParagraph"/>
              <w:numPr>
                <w:ilvl w:val="1"/>
                <w:numId w:val="30"/>
              </w:numPr>
              <w:spacing w:line="360" w:lineRule="auto"/>
              <w:rPr>
                <w:rFonts w:cs="Arial"/>
                <w:iCs/>
              </w:rPr>
            </w:pPr>
            <w:r>
              <w:rPr>
                <w:rFonts w:cs="Arial"/>
                <w:iCs/>
                <w:color w:val="000000" w:themeColor="text1"/>
              </w:rPr>
              <w:t>Management of tender process</w:t>
            </w:r>
          </w:p>
          <w:p w:rsidR="00343039" w:rsidRPr="00343039" w:rsidRDefault="00343039" w:rsidP="00343039">
            <w:pPr>
              <w:pStyle w:val="ListParagraph"/>
              <w:numPr>
                <w:ilvl w:val="1"/>
                <w:numId w:val="30"/>
              </w:numPr>
              <w:spacing w:line="360" w:lineRule="auto"/>
              <w:rPr>
                <w:rFonts w:cs="Arial"/>
                <w:iCs/>
              </w:rPr>
            </w:pPr>
            <w:r>
              <w:rPr>
                <w:rFonts w:cs="Arial"/>
                <w:iCs/>
                <w:color w:val="000000" w:themeColor="text1"/>
              </w:rPr>
              <w:t>Preparation of tender report</w:t>
            </w:r>
          </w:p>
          <w:p w:rsidR="00343039" w:rsidRPr="00343039" w:rsidRDefault="00343039" w:rsidP="00343039">
            <w:pPr>
              <w:pStyle w:val="ListParagraph"/>
              <w:numPr>
                <w:ilvl w:val="1"/>
                <w:numId w:val="30"/>
              </w:numPr>
              <w:spacing w:line="360" w:lineRule="auto"/>
              <w:rPr>
                <w:rFonts w:cs="Arial"/>
                <w:iCs/>
              </w:rPr>
            </w:pPr>
            <w:r>
              <w:rPr>
                <w:rFonts w:cs="Arial"/>
                <w:iCs/>
                <w:color w:val="000000" w:themeColor="text1"/>
              </w:rPr>
              <w:t>Application for utility (C4) detailed diversion estimates</w:t>
            </w:r>
          </w:p>
          <w:p w:rsidR="00343039" w:rsidRPr="009458B6" w:rsidRDefault="00343039" w:rsidP="00343039">
            <w:pPr>
              <w:pStyle w:val="ListParagraph"/>
              <w:numPr>
                <w:ilvl w:val="1"/>
                <w:numId w:val="30"/>
              </w:numPr>
              <w:spacing w:line="360" w:lineRule="auto"/>
              <w:rPr>
                <w:rFonts w:cs="Arial"/>
                <w:iCs/>
              </w:rPr>
            </w:pPr>
            <w:r>
              <w:rPr>
                <w:rFonts w:cs="Arial"/>
                <w:iCs/>
                <w:color w:val="000000" w:themeColor="text1"/>
              </w:rPr>
              <w:t>Placing orders for utility diversion works</w:t>
            </w:r>
          </w:p>
          <w:p w:rsidR="00410AED" w:rsidRDefault="00343039" w:rsidP="00343039">
            <w:pPr>
              <w:pStyle w:val="ListParagraph"/>
              <w:numPr>
                <w:ilvl w:val="0"/>
                <w:numId w:val="31"/>
              </w:numPr>
              <w:spacing w:line="360" w:lineRule="auto"/>
              <w:rPr>
                <w:rFonts w:cs="Arial"/>
                <w:iCs/>
              </w:rPr>
            </w:pPr>
            <w:r>
              <w:rPr>
                <w:rFonts w:cs="Arial"/>
                <w:iCs/>
              </w:rPr>
              <w:t xml:space="preserve">Stage 3 </w:t>
            </w:r>
            <w:proofErr w:type="gramStart"/>
            <w:r>
              <w:rPr>
                <w:rFonts w:cs="Arial"/>
                <w:iCs/>
              </w:rPr>
              <w:t>Construction</w:t>
            </w:r>
            <w:proofErr w:type="gramEnd"/>
            <w:r>
              <w:rPr>
                <w:rFonts w:cs="Arial"/>
                <w:iCs/>
              </w:rPr>
              <w:t>. This includes:</w:t>
            </w:r>
          </w:p>
          <w:p w:rsidR="00343039" w:rsidRDefault="00343039" w:rsidP="00343039">
            <w:pPr>
              <w:pStyle w:val="ListParagraph"/>
              <w:numPr>
                <w:ilvl w:val="1"/>
                <w:numId w:val="31"/>
              </w:numPr>
              <w:spacing w:line="360" w:lineRule="auto"/>
              <w:rPr>
                <w:rFonts w:cs="Arial"/>
                <w:iCs/>
              </w:rPr>
            </w:pPr>
            <w:r>
              <w:rPr>
                <w:rFonts w:cs="Arial"/>
                <w:iCs/>
              </w:rPr>
              <w:t>Preparation of pre-construction information</w:t>
            </w:r>
          </w:p>
          <w:p w:rsidR="00343039" w:rsidRDefault="00343039" w:rsidP="00343039">
            <w:pPr>
              <w:pStyle w:val="ListParagraph"/>
              <w:numPr>
                <w:ilvl w:val="1"/>
                <w:numId w:val="31"/>
              </w:numPr>
              <w:spacing w:line="360" w:lineRule="auto"/>
              <w:rPr>
                <w:rFonts w:cs="Arial"/>
                <w:iCs/>
              </w:rPr>
            </w:pPr>
            <w:r>
              <w:rPr>
                <w:rFonts w:cs="Arial"/>
                <w:iCs/>
              </w:rPr>
              <w:t>Administration of the contract</w:t>
            </w:r>
          </w:p>
          <w:p w:rsidR="00343039" w:rsidRDefault="00343039" w:rsidP="00343039">
            <w:pPr>
              <w:pStyle w:val="ListParagraph"/>
              <w:numPr>
                <w:ilvl w:val="1"/>
                <w:numId w:val="31"/>
              </w:numPr>
              <w:spacing w:line="360" w:lineRule="auto"/>
              <w:rPr>
                <w:rFonts w:cs="Arial"/>
                <w:iCs/>
              </w:rPr>
            </w:pPr>
            <w:r>
              <w:rPr>
                <w:rFonts w:cs="Arial"/>
                <w:iCs/>
              </w:rPr>
              <w:t>Carrying out site inspections on a part-time basis</w:t>
            </w:r>
          </w:p>
          <w:p w:rsidR="00CD6B84" w:rsidRPr="00CD6B84" w:rsidRDefault="00343039" w:rsidP="00CD6B84">
            <w:pPr>
              <w:pStyle w:val="ListParagraph"/>
              <w:numPr>
                <w:ilvl w:val="1"/>
                <w:numId w:val="31"/>
              </w:numPr>
              <w:spacing w:line="360" w:lineRule="auto"/>
              <w:rPr>
                <w:rFonts w:cs="Arial"/>
                <w:iCs/>
              </w:rPr>
            </w:pPr>
            <w:r>
              <w:rPr>
                <w:rFonts w:cs="Arial"/>
                <w:iCs/>
              </w:rPr>
              <w:t>Preparation of as-built information</w:t>
            </w:r>
          </w:p>
          <w:p w:rsidR="00CD6B84" w:rsidRDefault="00CD6B84" w:rsidP="009458B6">
            <w:pPr>
              <w:pStyle w:val="ListParagraph"/>
              <w:numPr>
                <w:ilvl w:val="0"/>
                <w:numId w:val="31"/>
              </w:numPr>
              <w:spacing w:line="360" w:lineRule="auto"/>
              <w:rPr>
                <w:rFonts w:cs="Arial"/>
                <w:iCs/>
              </w:rPr>
            </w:pPr>
            <w:r>
              <w:rPr>
                <w:rFonts w:cs="Arial"/>
                <w:iCs/>
              </w:rPr>
              <w:t>Duties shall also include:</w:t>
            </w:r>
          </w:p>
          <w:p w:rsidR="00CD6B84" w:rsidRDefault="00CD6B84" w:rsidP="00CD6B84">
            <w:pPr>
              <w:pStyle w:val="ListParagraph"/>
              <w:numPr>
                <w:ilvl w:val="1"/>
                <w:numId w:val="31"/>
              </w:numPr>
              <w:spacing w:line="360" w:lineRule="auto"/>
              <w:rPr>
                <w:rFonts w:cs="Arial"/>
                <w:iCs/>
              </w:rPr>
            </w:pPr>
            <w:r>
              <w:rPr>
                <w:rFonts w:cs="Arial"/>
                <w:iCs/>
              </w:rPr>
              <w:t>Ensure that the scheme is fully designed and delivered to the agreed budget. No additional fees will be paid for an</w:t>
            </w:r>
            <w:r w:rsidR="003B1B0B">
              <w:rPr>
                <w:rFonts w:cs="Arial"/>
                <w:iCs/>
              </w:rPr>
              <w:t>y redesign due to cost overruns, including any tender returns</w:t>
            </w:r>
          </w:p>
          <w:p w:rsidR="009458B6" w:rsidRDefault="009458B6" w:rsidP="00CD6B84">
            <w:pPr>
              <w:pStyle w:val="ListParagraph"/>
              <w:numPr>
                <w:ilvl w:val="1"/>
                <w:numId w:val="31"/>
              </w:numPr>
              <w:spacing w:line="360" w:lineRule="auto"/>
              <w:rPr>
                <w:rFonts w:cs="Arial"/>
                <w:iCs/>
              </w:rPr>
            </w:pPr>
            <w:r>
              <w:rPr>
                <w:rFonts w:cs="Arial"/>
                <w:iCs/>
              </w:rPr>
              <w:t>Statutory undertaker liaison for new supplies</w:t>
            </w:r>
            <w:r w:rsidR="00E652AD">
              <w:rPr>
                <w:rFonts w:cs="Arial"/>
                <w:iCs/>
              </w:rPr>
              <w:t xml:space="preserve"> including the electrical services supply/network distribution and placement of any orders</w:t>
            </w:r>
          </w:p>
          <w:p w:rsidR="003B1B0B" w:rsidRDefault="003B1B0B" w:rsidP="00CD6B84">
            <w:pPr>
              <w:pStyle w:val="ListParagraph"/>
              <w:numPr>
                <w:ilvl w:val="1"/>
                <w:numId w:val="31"/>
              </w:numPr>
              <w:spacing w:line="360" w:lineRule="auto"/>
              <w:rPr>
                <w:rFonts w:cs="Arial"/>
                <w:iCs/>
              </w:rPr>
            </w:pPr>
            <w:r w:rsidRPr="003B1B0B">
              <w:rPr>
                <w:rFonts w:cs="Arial"/>
                <w:iCs/>
              </w:rPr>
              <w:t xml:space="preserve">Landscaping works </w:t>
            </w:r>
            <w:r w:rsidR="00E652AD" w:rsidRPr="003B1B0B">
              <w:rPr>
                <w:rFonts w:cs="Arial"/>
                <w:iCs/>
              </w:rPr>
              <w:t>and</w:t>
            </w:r>
            <w:r w:rsidR="009458B6" w:rsidRPr="003B1B0B">
              <w:rPr>
                <w:rFonts w:cs="Arial"/>
                <w:iCs/>
              </w:rPr>
              <w:t xml:space="preserve"> highway structures</w:t>
            </w:r>
          </w:p>
          <w:p w:rsidR="009458B6" w:rsidRPr="003B1B0B" w:rsidRDefault="009458B6" w:rsidP="00CD6B84">
            <w:pPr>
              <w:pStyle w:val="ListParagraph"/>
              <w:numPr>
                <w:ilvl w:val="1"/>
                <w:numId w:val="31"/>
              </w:numPr>
              <w:spacing w:line="360" w:lineRule="auto"/>
              <w:rPr>
                <w:rFonts w:cs="Arial"/>
                <w:iCs/>
              </w:rPr>
            </w:pPr>
            <w:r w:rsidRPr="003B1B0B">
              <w:rPr>
                <w:rFonts w:cs="Arial"/>
                <w:iCs/>
              </w:rPr>
              <w:t>Provide advice or negotiations associated with CPO, Highways Orders, Stopping Up Orders and Traffic Regulation Orders</w:t>
            </w:r>
          </w:p>
          <w:p w:rsidR="009458B6" w:rsidRDefault="009458B6" w:rsidP="00CD6B84">
            <w:pPr>
              <w:pStyle w:val="ListParagraph"/>
              <w:numPr>
                <w:ilvl w:val="1"/>
                <w:numId w:val="31"/>
              </w:numPr>
              <w:spacing w:line="360" w:lineRule="auto"/>
              <w:rPr>
                <w:rFonts w:cs="Arial"/>
                <w:iCs/>
              </w:rPr>
            </w:pPr>
            <w:r>
              <w:rPr>
                <w:rFonts w:cs="Arial"/>
                <w:iCs/>
              </w:rPr>
              <w:t>Provide capacity checks on the existing highway drainage system</w:t>
            </w:r>
          </w:p>
          <w:p w:rsidR="00E652AD" w:rsidRDefault="00E652AD" w:rsidP="00CD6B84">
            <w:pPr>
              <w:pStyle w:val="ListParagraph"/>
              <w:numPr>
                <w:ilvl w:val="1"/>
                <w:numId w:val="31"/>
              </w:numPr>
              <w:spacing w:line="360" w:lineRule="auto"/>
              <w:rPr>
                <w:rFonts w:cs="Arial"/>
                <w:iCs/>
              </w:rPr>
            </w:pPr>
            <w:r>
              <w:rPr>
                <w:rFonts w:cs="Arial"/>
                <w:iCs/>
              </w:rPr>
              <w:t>It can be assumed that the junction will be non-signalled and based on outline services drawing ref WYG/A090070-03</w:t>
            </w:r>
            <w:r w:rsidR="00480F32">
              <w:rPr>
                <w:rFonts w:cs="Arial"/>
                <w:iCs/>
              </w:rPr>
              <w:t>-91-18-C-00</w:t>
            </w:r>
            <w:r w:rsidR="0047397A">
              <w:rPr>
                <w:rFonts w:cs="Arial"/>
                <w:iCs/>
              </w:rPr>
              <w:t>1A</w:t>
            </w:r>
          </w:p>
          <w:p w:rsidR="000F1964" w:rsidRPr="00474FB5" w:rsidRDefault="000F1964" w:rsidP="00455963">
            <w:pPr>
              <w:rPr>
                <w:rFonts w:ascii="Arial" w:hAnsi="Arial" w:cs="Arial"/>
                <w:iCs/>
                <w:sz w:val="20"/>
                <w:szCs w:val="20"/>
              </w:rPr>
            </w:pPr>
          </w:p>
          <w:p w:rsidR="007857BF" w:rsidRDefault="007857BF" w:rsidP="00455963">
            <w:pPr>
              <w:rPr>
                <w:rFonts w:ascii="Arial" w:hAnsi="Arial" w:cs="Arial"/>
                <w:iCs/>
                <w:sz w:val="20"/>
                <w:szCs w:val="20"/>
              </w:rPr>
            </w:pPr>
            <w:r>
              <w:rPr>
                <w:rFonts w:ascii="Arial" w:hAnsi="Arial" w:cs="Arial"/>
                <w:iCs/>
                <w:sz w:val="20"/>
                <w:szCs w:val="20"/>
              </w:rPr>
              <w:t xml:space="preserve">This list is not exclusive.  We would seek advice from the successful bidder to include additional </w:t>
            </w:r>
            <w:r w:rsidR="00CD6B84">
              <w:rPr>
                <w:rFonts w:ascii="Arial" w:hAnsi="Arial" w:cs="Arial"/>
                <w:iCs/>
                <w:sz w:val="20"/>
                <w:szCs w:val="20"/>
              </w:rPr>
              <w:t xml:space="preserve">services </w:t>
            </w:r>
            <w:r>
              <w:rPr>
                <w:rFonts w:ascii="Arial" w:hAnsi="Arial" w:cs="Arial"/>
                <w:iCs/>
                <w:sz w:val="20"/>
                <w:szCs w:val="20"/>
              </w:rPr>
              <w:t xml:space="preserve">as deemed necessary to </w:t>
            </w:r>
            <w:r w:rsidR="00E652AD">
              <w:rPr>
                <w:rFonts w:ascii="Arial" w:hAnsi="Arial" w:cs="Arial"/>
                <w:iCs/>
                <w:sz w:val="20"/>
                <w:szCs w:val="20"/>
              </w:rPr>
              <w:t>ensure the successful design, management and delivery of the contract</w:t>
            </w:r>
            <w:r>
              <w:rPr>
                <w:rFonts w:ascii="Arial" w:hAnsi="Arial" w:cs="Arial"/>
                <w:iCs/>
                <w:sz w:val="20"/>
                <w:szCs w:val="20"/>
              </w:rPr>
              <w:t xml:space="preserve">. </w:t>
            </w:r>
          </w:p>
          <w:p w:rsidR="007857BF" w:rsidRDefault="007857BF" w:rsidP="00455963">
            <w:pPr>
              <w:rPr>
                <w:rFonts w:ascii="Arial" w:hAnsi="Arial" w:cs="Arial"/>
                <w:iCs/>
                <w:sz w:val="20"/>
                <w:szCs w:val="20"/>
              </w:rPr>
            </w:pPr>
          </w:p>
          <w:p w:rsidR="00455963" w:rsidRPr="00CD6B84" w:rsidRDefault="00CD6B84" w:rsidP="00455963">
            <w:pPr>
              <w:rPr>
                <w:rFonts w:ascii="Arial" w:hAnsi="Arial" w:cs="Arial"/>
                <w:iCs/>
                <w:sz w:val="20"/>
                <w:szCs w:val="20"/>
              </w:rPr>
            </w:pPr>
            <w:r>
              <w:rPr>
                <w:rFonts w:ascii="Arial" w:hAnsi="Arial" w:cs="Arial"/>
                <w:iCs/>
                <w:sz w:val="20"/>
                <w:szCs w:val="20"/>
              </w:rPr>
              <w:t xml:space="preserve">Due to budgetary restraints it is intended that the infrastructure contract including roads, highway, drainage and any servicing by statutory undertakings is complete by </w:t>
            </w:r>
            <w:r>
              <w:rPr>
                <w:rFonts w:ascii="Arial" w:hAnsi="Arial" w:cs="Arial"/>
                <w:b/>
                <w:iCs/>
                <w:sz w:val="20"/>
                <w:szCs w:val="20"/>
              </w:rPr>
              <w:t>31 March 2017</w:t>
            </w:r>
            <w:r>
              <w:rPr>
                <w:rFonts w:ascii="Arial" w:hAnsi="Arial" w:cs="Arial"/>
                <w:iCs/>
                <w:sz w:val="20"/>
                <w:szCs w:val="20"/>
              </w:rPr>
              <w:t>.</w:t>
            </w:r>
          </w:p>
          <w:p w:rsidR="0047397A" w:rsidRDefault="0047397A" w:rsidP="009005DA">
            <w:pPr>
              <w:rPr>
                <w:rFonts w:ascii="Arial" w:hAnsi="Arial" w:cs="Arial"/>
                <w:iCs/>
                <w:sz w:val="20"/>
                <w:szCs w:val="20"/>
              </w:rPr>
            </w:pPr>
          </w:p>
          <w:p w:rsidR="0047397A" w:rsidRDefault="0047397A" w:rsidP="009005DA">
            <w:pPr>
              <w:rPr>
                <w:rFonts w:ascii="Arial" w:hAnsi="Arial" w:cs="Arial"/>
                <w:iCs/>
                <w:sz w:val="20"/>
                <w:szCs w:val="20"/>
              </w:rPr>
            </w:pPr>
            <w:r>
              <w:rPr>
                <w:rFonts w:ascii="Arial" w:hAnsi="Arial" w:cs="Arial"/>
                <w:iCs/>
                <w:sz w:val="20"/>
                <w:szCs w:val="20"/>
              </w:rPr>
              <w:t>The proposed budget cost for this project is</w:t>
            </w:r>
            <w:r w:rsidR="00480F32">
              <w:rPr>
                <w:rFonts w:ascii="Arial" w:hAnsi="Arial" w:cs="Arial"/>
                <w:iCs/>
                <w:sz w:val="20"/>
                <w:szCs w:val="20"/>
              </w:rPr>
              <w:t xml:space="preserve"> £850,000, which includes provisions for:</w:t>
            </w:r>
          </w:p>
          <w:p w:rsidR="00480F32" w:rsidRDefault="00480F32" w:rsidP="009005DA">
            <w:pPr>
              <w:rPr>
                <w:rFonts w:ascii="Arial" w:hAnsi="Arial" w:cs="Arial"/>
                <w:iCs/>
                <w:sz w:val="20"/>
                <w:szCs w:val="20"/>
              </w:rPr>
            </w:pPr>
          </w:p>
          <w:p w:rsidR="00480F32" w:rsidRDefault="00480F32" w:rsidP="00480F32">
            <w:pPr>
              <w:pStyle w:val="ListParagraph"/>
              <w:numPr>
                <w:ilvl w:val="0"/>
                <w:numId w:val="32"/>
              </w:numPr>
              <w:rPr>
                <w:rFonts w:cs="Arial"/>
                <w:iCs/>
              </w:rPr>
            </w:pPr>
            <w:r>
              <w:rPr>
                <w:rFonts w:cs="Arial"/>
                <w:iCs/>
              </w:rPr>
              <w:lastRenderedPageBreak/>
              <w:t>Electrical Services/Network Upgrade     £500,000</w:t>
            </w:r>
          </w:p>
          <w:p w:rsidR="00480F32" w:rsidRDefault="00480F32" w:rsidP="00480F32">
            <w:pPr>
              <w:pStyle w:val="ListParagraph"/>
              <w:numPr>
                <w:ilvl w:val="0"/>
                <w:numId w:val="32"/>
              </w:numPr>
              <w:rPr>
                <w:rFonts w:cs="Arial"/>
                <w:iCs/>
              </w:rPr>
            </w:pPr>
            <w:r>
              <w:rPr>
                <w:rFonts w:cs="Arial"/>
                <w:iCs/>
              </w:rPr>
              <w:t>Highway Access                                     £250,000</w:t>
            </w:r>
          </w:p>
          <w:p w:rsidR="00480F32" w:rsidRDefault="00480F32" w:rsidP="00480F32">
            <w:pPr>
              <w:pStyle w:val="ListParagraph"/>
              <w:numPr>
                <w:ilvl w:val="0"/>
                <w:numId w:val="32"/>
              </w:numPr>
              <w:rPr>
                <w:rFonts w:cs="Arial"/>
                <w:iCs/>
              </w:rPr>
            </w:pPr>
            <w:r>
              <w:rPr>
                <w:rFonts w:cs="Arial"/>
                <w:iCs/>
              </w:rPr>
              <w:t>Consultancy/Design costs                      £100,000</w:t>
            </w:r>
          </w:p>
          <w:p w:rsidR="00480F32" w:rsidRDefault="00480F32" w:rsidP="00480F32">
            <w:pPr>
              <w:rPr>
                <w:rFonts w:cs="Arial"/>
                <w:iCs/>
              </w:rPr>
            </w:pPr>
          </w:p>
          <w:p w:rsidR="00480F32" w:rsidRDefault="00480F32" w:rsidP="00480F32">
            <w:pPr>
              <w:rPr>
                <w:rFonts w:ascii="Arial" w:hAnsi="Arial" w:cs="Arial"/>
                <w:iCs/>
                <w:sz w:val="20"/>
                <w:szCs w:val="20"/>
              </w:rPr>
            </w:pPr>
            <w:r w:rsidRPr="00480F32">
              <w:rPr>
                <w:rFonts w:ascii="Arial" w:hAnsi="Arial" w:cs="Arial"/>
                <w:iCs/>
                <w:sz w:val="20"/>
                <w:szCs w:val="20"/>
              </w:rPr>
              <w:t>As stated above, no additional fees will be paid for any redesign due to cost overruns.</w:t>
            </w:r>
          </w:p>
          <w:p w:rsidR="003B1B0B" w:rsidRDefault="003B1B0B" w:rsidP="00480F32">
            <w:pPr>
              <w:rPr>
                <w:rFonts w:ascii="Arial" w:hAnsi="Arial" w:cs="Arial"/>
                <w:iCs/>
                <w:sz w:val="20"/>
                <w:szCs w:val="20"/>
              </w:rPr>
            </w:pPr>
          </w:p>
          <w:p w:rsidR="003B1B0B" w:rsidRPr="00474FB5" w:rsidRDefault="003B1B0B" w:rsidP="003B1B0B">
            <w:pPr>
              <w:rPr>
                <w:rFonts w:ascii="Arial" w:hAnsi="Arial" w:cs="Arial"/>
                <w:iCs/>
                <w:sz w:val="20"/>
                <w:szCs w:val="20"/>
              </w:rPr>
            </w:pPr>
            <w:r w:rsidRPr="00474FB5">
              <w:rPr>
                <w:rFonts w:ascii="Arial" w:hAnsi="Arial" w:cs="Arial"/>
                <w:iCs/>
                <w:sz w:val="20"/>
                <w:szCs w:val="20"/>
              </w:rPr>
              <w:t>The HCA’s intention is to ensure that the current information available is up to date to allow prospective developers to accelerate their proposals in a timely and cost effective manner.</w:t>
            </w:r>
          </w:p>
          <w:p w:rsidR="003B1B0B" w:rsidRPr="00474FB5" w:rsidRDefault="003B1B0B" w:rsidP="003B1B0B">
            <w:pPr>
              <w:rPr>
                <w:rFonts w:ascii="Arial" w:hAnsi="Arial" w:cs="Arial"/>
                <w:iCs/>
                <w:sz w:val="20"/>
                <w:szCs w:val="20"/>
              </w:rPr>
            </w:pPr>
          </w:p>
          <w:p w:rsidR="003B1B0B" w:rsidRPr="00480F32" w:rsidRDefault="003B1B0B" w:rsidP="00480F32">
            <w:pPr>
              <w:rPr>
                <w:rFonts w:ascii="Arial" w:hAnsi="Arial" w:cs="Arial"/>
                <w:iCs/>
                <w:sz w:val="20"/>
                <w:szCs w:val="20"/>
              </w:rPr>
            </w:pPr>
            <w:r w:rsidRPr="00474FB5">
              <w:rPr>
                <w:rFonts w:ascii="Arial" w:hAnsi="Arial" w:cs="Arial"/>
                <w:iCs/>
                <w:sz w:val="20"/>
                <w:szCs w:val="20"/>
              </w:rPr>
              <w:t>This will improve the marketability of the site to accelerate the redevelopment of the sites and to allow the HCA to maximise</w:t>
            </w:r>
            <w:r>
              <w:rPr>
                <w:rFonts w:ascii="Arial" w:hAnsi="Arial" w:cs="Arial"/>
                <w:iCs/>
                <w:sz w:val="20"/>
                <w:szCs w:val="20"/>
              </w:rPr>
              <w:t xml:space="preserve"> potential land receipts.</w:t>
            </w:r>
          </w:p>
          <w:p w:rsidR="000F1964" w:rsidRPr="00474FB5" w:rsidRDefault="000F1964" w:rsidP="009005DA">
            <w:pPr>
              <w:rPr>
                <w:rFonts w:ascii="Arial" w:hAnsi="Arial" w:cs="Arial"/>
                <w:iCs/>
                <w:sz w:val="20"/>
                <w:szCs w:val="20"/>
              </w:rPr>
            </w:pPr>
          </w:p>
          <w:p w:rsidR="00B02BA3" w:rsidRPr="00474FB5" w:rsidRDefault="00B02BA3">
            <w:pPr>
              <w:rPr>
                <w:rFonts w:ascii="Arial" w:hAnsi="Arial" w:cs="Arial"/>
                <w:i/>
                <w:iCs/>
                <w:sz w:val="20"/>
                <w:szCs w:val="20"/>
              </w:rPr>
            </w:pPr>
          </w:p>
          <w:p w:rsidR="004B039C" w:rsidRPr="00474FB5" w:rsidRDefault="00D248AD">
            <w:pPr>
              <w:rPr>
                <w:rFonts w:ascii="Arial" w:hAnsi="Arial" w:cs="Arial"/>
                <w:iCs/>
                <w:sz w:val="20"/>
                <w:szCs w:val="20"/>
              </w:rPr>
            </w:pPr>
            <w:r w:rsidRPr="00474FB5">
              <w:rPr>
                <w:rFonts w:ascii="Arial" w:hAnsi="Arial" w:cs="Arial"/>
                <w:b/>
                <w:bCs/>
                <w:iCs/>
                <w:sz w:val="20"/>
                <w:szCs w:val="20"/>
              </w:rPr>
              <w:t>S</w:t>
            </w:r>
            <w:r w:rsidR="00B02BA3" w:rsidRPr="00474FB5">
              <w:rPr>
                <w:rFonts w:ascii="Arial" w:hAnsi="Arial" w:cs="Arial"/>
                <w:b/>
                <w:bCs/>
                <w:iCs/>
                <w:sz w:val="20"/>
                <w:szCs w:val="20"/>
              </w:rPr>
              <w:t>COPE</w:t>
            </w:r>
          </w:p>
          <w:p w:rsidR="00176638" w:rsidRPr="00474FB5" w:rsidRDefault="00176638">
            <w:pPr>
              <w:rPr>
                <w:rFonts w:ascii="Arial" w:hAnsi="Arial" w:cs="Arial"/>
                <w:iCs/>
                <w:sz w:val="20"/>
                <w:szCs w:val="20"/>
              </w:rPr>
            </w:pPr>
          </w:p>
          <w:p w:rsidR="00F91727" w:rsidRPr="003B1B0B" w:rsidRDefault="00F91727" w:rsidP="00683141">
            <w:pPr>
              <w:pStyle w:val="ListParagraph"/>
              <w:numPr>
                <w:ilvl w:val="0"/>
                <w:numId w:val="26"/>
              </w:numPr>
              <w:rPr>
                <w:rFonts w:cs="Arial"/>
                <w:iCs/>
              </w:rPr>
            </w:pPr>
            <w:r w:rsidRPr="003B1B0B">
              <w:rPr>
                <w:rFonts w:cs="Arial"/>
                <w:iCs/>
              </w:rPr>
              <w:t>Review current information available</w:t>
            </w:r>
            <w:r w:rsidR="003B1B0B" w:rsidRPr="003B1B0B">
              <w:rPr>
                <w:rFonts w:cs="Arial"/>
                <w:iCs/>
              </w:rPr>
              <w:t xml:space="preserve"> and</w:t>
            </w:r>
            <w:r w:rsidR="003B1B0B">
              <w:rPr>
                <w:rFonts w:cs="Arial"/>
                <w:iCs/>
              </w:rPr>
              <w:t xml:space="preserve"> d</w:t>
            </w:r>
            <w:r w:rsidRPr="003B1B0B">
              <w:rPr>
                <w:rFonts w:cs="Arial"/>
                <w:iCs/>
              </w:rPr>
              <w:t>etermine reliability of existing information;</w:t>
            </w:r>
          </w:p>
          <w:p w:rsidR="00F91727" w:rsidRPr="00474FB5" w:rsidRDefault="00F91727" w:rsidP="00F91727">
            <w:pPr>
              <w:pStyle w:val="ListParagraph"/>
              <w:rPr>
                <w:rFonts w:cs="Arial"/>
                <w:iCs/>
              </w:rPr>
            </w:pPr>
          </w:p>
          <w:p w:rsidR="00F91727" w:rsidRPr="00474FB5" w:rsidRDefault="0082214F" w:rsidP="00683141">
            <w:pPr>
              <w:pStyle w:val="ListParagraph"/>
              <w:numPr>
                <w:ilvl w:val="0"/>
                <w:numId w:val="26"/>
              </w:numPr>
              <w:rPr>
                <w:rFonts w:cs="Arial"/>
                <w:iCs/>
              </w:rPr>
            </w:pPr>
            <w:r>
              <w:rPr>
                <w:rFonts w:cs="Arial"/>
                <w:iCs/>
              </w:rPr>
              <w:t>Provide recommendations and a fee proposal including a schedule of rates</w:t>
            </w:r>
            <w:r w:rsidR="00F91727" w:rsidRPr="00474FB5">
              <w:rPr>
                <w:rFonts w:cs="Arial"/>
                <w:iCs/>
              </w:rPr>
              <w:t xml:space="preserve"> for </w:t>
            </w:r>
            <w:r>
              <w:rPr>
                <w:rFonts w:cs="Arial"/>
                <w:iCs/>
              </w:rPr>
              <w:t>undertaking additional work that is identified as being required</w:t>
            </w:r>
            <w:r w:rsidR="003B1B0B">
              <w:rPr>
                <w:rFonts w:cs="Arial"/>
                <w:iCs/>
              </w:rPr>
              <w:t>;</w:t>
            </w:r>
          </w:p>
          <w:p w:rsidR="00F91727" w:rsidRPr="00474FB5" w:rsidRDefault="00F91727" w:rsidP="00F91727">
            <w:pPr>
              <w:pStyle w:val="ListParagraph"/>
              <w:rPr>
                <w:rFonts w:cs="Arial"/>
                <w:iCs/>
              </w:rPr>
            </w:pPr>
          </w:p>
          <w:p w:rsidR="003B1B0B" w:rsidRDefault="003B1B0B" w:rsidP="003B1B0B">
            <w:pPr>
              <w:pStyle w:val="ListParagraph"/>
              <w:numPr>
                <w:ilvl w:val="0"/>
                <w:numId w:val="26"/>
              </w:numPr>
              <w:rPr>
                <w:rFonts w:cs="Arial"/>
                <w:iCs/>
              </w:rPr>
            </w:pPr>
            <w:r>
              <w:rPr>
                <w:rFonts w:cs="Arial"/>
                <w:iCs/>
              </w:rPr>
              <w:t xml:space="preserve">Provide cost advice </w:t>
            </w:r>
            <w:r w:rsidR="00F91727" w:rsidRPr="00474FB5">
              <w:rPr>
                <w:rFonts w:cs="Arial"/>
                <w:iCs/>
              </w:rPr>
              <w:t xml:space="preserve">for any identified required </w:t>
            </w:r>
            <w:r w:rsidR="0082214F">
              <w:rPr>
                <w:rFonts w:cs="Arial"/>
                <w:iCs/>
              </w:rPr>
              <w:t xml:space="preserve">physical </w:t>
            </w:r>
            <w:r>
              <w:rPr>
                <w:rFonts w:cs="Arial"/>
                <w:iCs/>
              </w:rPr>
              <w:t>works;</w:t>
            </w:r>
          </w:p>
          <w:p w:rsidR="003B1B0B" w:rsidRDefault="003B1B0B" w:rsidP="003B1B0B">
            <w:pPr>
              <w:pStyle w:val="ListParagraph"/>
              <w:rPr>
                <w:rFonts w:cs="Arial"/>
                <w:iCs/>
              </w:rPr>
            </w:pPr>
          </w:p>
          <w:p w:rsidR="003B1B0B" w:rsidRPr="003B1B0B" w:rsidRDefault="003B1B0B" w:rsidP="003B1B0B">
            <w:pPr>
              <w:pStyle w:val="ListParagraph"/>
              <w:numPr>
                <w:ilvl w:val="0"/>
                <w:numId w:val="26"/>
              </w:numPr>
              <w:rPr>
                <w:rFonts w:cs="Arial"/>
                <w:iCs/>
              </w:rPr>
            </w:pPr>
            <w:r>
              <w:rPr>
                <w:rFonts w:cs="Arial"/>
                <w:iCs/>
              </w:rPr>
              <w:t>Provide Project Plan and programme which meets client’s timetable.</w:t>
            </w:r>
          </w:p>
          <w:p w:rsidR="00F91727" w:rsidRPr="00474FB5" w:rsidRDefault="00F91727" w:rsidP="00F91727">
            <w:pPr>
              <w:pStyle w:val="ListParagraph"/>
              <w:rPr>
                <w:rFonts w:cs="Arial"/>
                <w:iCs/>
              </w:rPr>
            </w:pPr>
          </w:p>
          <w:p w:rsidR="00B02BA3" w:rsidRPr="00474FB5" w:rsidRDefault="00B02BA3">
            <w:pPr>
              <w:rPr>
                <w:rFonts w:ascii="Arial" w:hAnsi="Arial" w:cs="Arial"/>
                <w:b/>
                <w:bCs/>
                <w:iCs/>
                <w:sz w:val="20"/>
                <w:szCs w:val="20"/>
              </w:rPr>
            </w:pPr>
          </w:p>
          <w:p w:rsidR="004B039C" w:rsidRPr="00474FB5" w:rsidRDefault="00B02BA3">
            <w:pPr>
              <w:rPr>
                <w:rFonts w:ascii="Arial" w:hAnsi="Arial" w:cs="Arial"/>
                <w:b/>
                <w:bCs/>
                <w:iCs/>
                <w:sz w:val="20"/>
                <w:szCs w:val="20"/>
              </w:rPr>
            </w:pPr>
            <w:r w:rsidRPr="00474FB5">
              <w:rPr>
                <w:rFonts w:ascii="Arial" w:hAnsi="Arial" w:cs="Arial"/>
                <w:b/>
                <w:bCs/>
                <w:iCs/>
                <w:sz w:val="20"/>
                <w:szCs w:val="20"/>
              </w:rPr>
              <w:t>SITE INFORMATION, PROGRESS &amp; BACKGROUND DOCUMENTS</w:t>
            </w:r>
          </w:p>
          <w:p w:rsidR="00F46633" w:rsidRPr="00474FB5" w:rsidRDefault="00F46633">
            <w:pPr>
              <w:rPr>
                <w:rFonts w:ascii="Arial" w:hAnsi="Arial" w:cs="Arial"/>
                <w:iCs/>
                <w:sz w:val="20"/>
                <w:szCs w:val="20"/>
              </w:rPr>
            </w:pPr>
          </w:p>
          <w:p w:rsidR="00C038AE" w:rsidRPr="00474FB5" w:rsidRDefault="001F68D1" w:rsidP="00F46633">
            <w:pPr>
              <w:rPr>
                <w:rFonts w:ascii="Arial" w:hAnsi="Arial" w:cs="Arial"/>
                <w:iCs/>
                <w:sz w:val="20"/>
                <w:szCs w:val="20"/>
              </w:rPr>
            </w:pPr>
            <w:r>
              <w:rPr>
                <w:rFonts w:ascii="Arial" w:hAnsi="Arial" w:cs="Arial"/>
                <w:iCs/>
                <w:sz w:val="20"/>
                <w:szCs w:val="20"/>
              </w:rPr>
              <w:t>All e</w:t>
            </w:r>
            <w:r w:rsidR="00455963" w:rsidRPr="00474FB5">
              <w:rPr>
                <w:rFonts w:ascii="Arial" w:hAnsi="Arial" w:cs="Arial"/>
                <w:iCs/>
                <w:sz w:val="20"/>
                <w:szCs w:val="20"/>
              </w:rPr>
              <w:t xml:space="preserve">xisting documentation will be made available </w:t>
            </w:r>
            <w:r w:rsidR="003C0A3A">
              <w:rPr>
                <w:rFonts w:ascii="Arial" w:hAnsi="Arial" w:cs="Arial"/>
                <w:iCs/>
                <w:sz w:val="20"/>
                <w:szCs w:val="20"/>
              </w:rPr>
              <w:t>to the successful tenderer</w:t>
            </w:r>
            <w:r>
              <w:rPr>
                <w:rFonts w:ascii="Arial" w:hAnsi="Arial" w:cs="Arial"/>
                <w:iCs/>
                <w:sz w:val="20"/>
                <w:szCs w:val="20"/>
              </w:rPr>
              <w:t>.</w:t>
            </w:r>
          </w:p>
          <w:p w:rsidR="00C038AE" w:rsidRPr="00474FB5" w:rsidRDefault="00C038AE" w:rsidP="00F46633">
            <w:pPr>
              <w:rPr>
                <w:rFonts w:ascii="Arial" w:hAnsi="Arial" w:cs="Arial"/>
                <w:iCs/>
                <w:sz w:val="20"/>
                <w:szCs w:val="20"/>
              </w:rPr>
            </w:pPr>
          </w:p>
          <w:p w:rsidR="0082214F" w:rsidRPr="00474FB5" w:rsidRDefault="0082214F">
            <w:pPr>
              <w:rPr>
                <w:rFonts w:ascii="Arial" w:hAnsi="Arial" w:cs="Arial"/>
                <w:b/>
                <w:bCs/>
                <w:i/>
                <w:iCs/>
                <w:sz w:val="20"/>
                <w:szCs w:val="20"/>
              </w:rPr>
            </w:pPr>
          </w:p>
          <w:p w:rsidR="00D248AD" w:rsidRPr="00474FB5" w:rsidRDefault="00B02BA3">
            <w:pPr>
              <w:rPr>
                <w:rFonts w:ascii="Arial" w:hAnsi="Arial" w:cs="Arial"/>
                <w:b/>
                <w:bCs/>
                <w:iCs/>
                <w:sz w:val="20"/>
                <w:szCs w:val="20"/>
              </w:rPr>
            </w:pPr>
            <w:r w:rsidRPr="00474FB5">
              <w:rPr>
                <w:rFonts w:ascii="Arial" w:hAnsi="Arial" w:cs="Arial"/>
                <w:b/>
                <w:bCs/>
                <w:iCs/>
                <w:sz w:val="20"/>
                <w:szCs w:val="20"/>
              </w:rPr>
              <w:t>KEY DELIVERABLES</w:t>
            </w:r>
          </w:p>
          <w:p w:rsidR="00D248AD" w:rsidRPr="00474FB5" w:rsidRDefault="00D248AD">
            <w:pPr>
              <w:rPr>
                <w:rFonts w:ascii="Arial" w:hAnsi="Arial" w:cs="Arial"/>
                <w:iCs/>
                <w:sz w:val="20"/>
                <w:szCs w:val="20"/>
              </w:rPr>
            </w:pPr>
          </w:p>
          <w:p w:rsidR="00F91727" w:rsidRPr="00474FB5" w:rsidRDefault="00A0602C" w:rsidP="00A0602C">
            <w:pPr>
              <w:rPr>
                <w:rFonts w:ascii="Arial" w:hAnsi="Arial" w:cs="Arial"/>
                <w:iCs/>
                <w:sz w:val="20"/>
                <w:szCs w:val="20"/>
              </w:rPr>
            </w:pPr>
            <w:r w:rsidRPr="00474FB5">
              <w:rPr>
                <w:rFonts w:ascii="Arial" w:hAnsi="Arial" w:cs="Arial"/>
                <w:iCs/>
                <w:sz w:val="20"/>
                <w:szCs w:val="20"/>
              </w:rPr>
              <w:t xml:space="preserve">The key deliverables </w:t>
            </w:r>
            <w:r w:rsidR="00F91727" w:rsidRPr="00474FB5">
              <w:rPr>
                <w:rFonts w:ascii="Arial" w:hAnsi="Arial" w:cs="Arial"/>
                <w:iCs/>
                <w:sz w:val="20"/>
                <w:szCs w:val="20"/>
              </w:rPr>
              <w:t>are:</w:t>
            </w:r>
          </w:p>
          <w:p w:rsidR="00F91727" w:rsidRPr="00474FB5" w:rsidRDefault="00F91727" w:rsidP="00A0602C">
            <w:pPr>
              <w:rPr>
                <w:rFonts w:ascii="Arial" w:hAnsi="Arial" w:cs="Arial"/>
                <w:iCs/>
                <w:sz w:val="20"/>
                <w:szCs w:val="20"/>
              </w:rPr>
            </w:pPr>
          </w:p>
          <w:p w:rsidR="00172A03" w:rsidRDefault="001F68D1" w:rsidP="00683141">
            <w:pPr>
              <w:pStyle w:val="ListParagraph"/>
              <w:numPr>
                <w:ilvl w:val="0"/>
                <w:numId w:val="26"/>
              </w:numPr>
              <w:rPr>
                <w:rFonts w:cs="Arial"/>
                <w:iCs/>
              </w:rPr>
            </w:pPr>
            <w:r>
              <w:rPr>
                <w:rFonts w:cs="Arial"/>
                <w:iCs/>
              </w:rPr>
              <w:t xml:space="preserve">Fully designed engineering and architectural drawings to deliver the key infrastructure at </w:t>
            </w:r>
            <w:proofErr w:type="spellStart"/>
            <w:r>
              <w:rPr>
                <w:rFonts w:cs="Arial"/>
                <w:iCs/>
              </w:rPr>
              <w:t>Kirkleatham</w:t>
            </w:r>
            <w:proofErr w:type="spellEnd"/>
            <w:r>
              <w:rPr>
                <w:rFonts w:cs="Arial"/>
                <w:iCs/>
              </w:rPr>
              <w:t xml:space="preserve"> Business Park</w:t>
            </w:r>
          </w:p>
          <w:p w:rsidR="001672FC" w:rsidRPr="003C0A3A" w:rsidRDefault="001672FC" w:rsidP="00683141">
            <w:pPr>
              <w:pStyle w:val="ListParagraph"/>
              <w:numPr>
                <w:ilvl w:val="0"/>
                <w:numId w:val="26"/>
              </w:numPr>
              <w:rPr>
                <w:rFonts w:cs="Arial"/>
                <w:iCs/>
              </w:rPr>
            </w:pPr>
            <w:r w:rsidRPr="003C0A3A">
              <w:rPr>
                <w:rFonts w:cs="Arial"/>
                <w:iCs/>
              </w:rPr>
              <w:t>Identification of any other potential issues not outlined above</w:t>
            </w:r>
            <w:r w:rsidR="003C0A3A">
              <w:rPr>
                <w:rFonts w:cs="Arial"/>
                <w:iCs/>
              </w:rPr>
              <w:t>.</w:t>
            </w:r>
          </w:p>
          <w:p w:rsidR="00D248AD" w:rsidRPr="00474FB5" w:rsidRDefault="00D248AD">
            <w:pPr>
              <w:rPr>
                <w:rFonts w:ascii="Arial" w:hAnsi="Arial" w:cs="Arial"/>
                <w:iCs/>
                <w:sz w:val="20"/>
                <w:szCs w:val="20"/>
              </w:rPr>
            </w:pPr>
          </w:p>
          <w:p w:rsidR="00F91727" w:rsidRPr="00474FB5" w:rsidRDefault="001F68D1">
            <w:pPr>
              <w:rPr>
                <w:rFonts w:ascii="Arial" w:hAnsi="Arial" w:cs="Arial"/>
                <w:iCs/>
                <w:sz w:val="20"/>
                <w:szCs w:val="20"/>
              </w:rPr>
            </w:pPr>
            <w:r>
              <w:rPr>
                <w:rFonts w:ascii="Arial" w:hAnsi="Arial" w:cs="Arial"/>
                <w:iCs/>
                <w:sz w:val="20"/>
                <w:szCs w:val="20"/>
              </w:rPr>
              <w:t>Any reports</w:t>
            </w:r>
            <w:r w:rsidR="00553F1B" w:rsidRPr="00474FB5">
              <w:rPr>
                <w:rFonts w:ascii="Arial" w:hAnsi="Arial" w:cs="Arial"/>
                <w:iCs/>
                <w:sz w:val="20"/>
                <w:szCs w:val="20"/>
              </w:rPr>
              <w:t xml:space="preserve"> </w:t>
            </w:r>
            <w:r w:rsidR="00A0602C" w:rsidRPr="00474FB5">
              <w:rPr>
                <w:rFonts w:ascii="Arial" w:hAnsi="Arial" w:cs="Arial"/>
                <w:iCs/>
                <w:sz w:val="20"/>
                <w:szCs w:val="20"/>
              </w:rPr>
              <w:t>will</w:t>
            </w:r>
            <w:r w:rsidR="00553F1B" w:rsidRPr="00474FB5">
              <w:rPr>
                <w:rFonts w:ascii="Arial" w:hAnsi="Arial" w:cs="Arial"/>
                <w:iCs/>
                <w:sz w:val="20"/>
                <w:szCs w:val="20"/>
              </w:rPr>
              <w:t xml:space="preserve"> be the property </w:t>
            </w:r>
            <w:r w:rsidR="005E2B6C" w:rsidRPr="00474FB5">
              <w:rPr>
                <w:rFonts w:ascii="Arial" w:hAnsi="Arial" w:cs="Arial"/>
                <w:iCs/>
                <w:sz w:val="20"/>
                <w:szCs w:val="20"/>
              </w:rPr>
              <w:t>of the</w:t>
            </w:r>
            <w:r w:rsidR="00A0602C" w:rsidRPr="00474FB5">
              <w:rPr>
                <w:rFonts w:ascii="Arial" w:hAnsi="Arial" w:cs="Arial"/>
                <w:iCs/>
                <w:sz w:val="20"/>
                <w:szCs w:val="20"/>
              </w:rPr>
              <w:t xml:space="preserve"> HCA</w:t>
            </w:r>
            <w:r w:rsidR="00F91727" w:rsidRPr="00474FB5">
              <w:rPr>
                <w:rFonts w:ascii="Arial" w:hAnsi="Arial" w:cs="Arial"/>
                <w:iCs/>
                <w:sz w:val="20"/>
                <w:szCs w:val="20"/>
              </w:rPr>
              <w:t>.</w:t>
            </w:r>
          </w:p>
          <w:p w:rsidR="00F91727" w:rsidRPr="00474FB5" w:rsidRDefault="00F91727">
            <w:pPr>
              <w:rPr>
                <w:rFonts w:ascii="Arial" w:hAnsi="Arial" w:cs="Arial"/>
                <w:iCs/>
                <w:sz w:val="20"/>
                <w:szCs w:val="20"/>
              </w:rPr>
            </w:pPr>
          </w:p>
          <w:p w:rsidR="00DB3B23" w:rsidRDefault="00172A03">
            <w:pPr>
              <w:rPr>
                <w:rFonts w:ascii="Arial" w:hAnsi="Arial" w:cs="Arial"/>
                <w:iCs/>
                <w:sz w:val="20"/>
                <w:szCs w:val="20"/>
              </w:rPr>
            </w:pPr>
            <w:r>
              <w:rPr>
                <w:rFonts w:ascii="Arial" w:hAnsi="Arial" w:cs="Arial"/>
                <w:iCs/>
                <w:sz w:val="20"/>
                <w:szCs w:val="20"/>
              </w:rPr>
              <w:t xml:space="preserve">The HCA will be represented by </w:t>
            </w:r>
            <w:r w:rsidR="00286317">
              <w:rPr>
                <w:rFonts w:asciiTheme="minorHAnsi" w:hAnsiTheme="minorHAnsi" w:cs="Arial"/>
                <w:i/>
                <w:iCs/>
              </w:rPr>
              <w:t>(Redacted)</w:t>
            </w:r>
            <w:r w:rsidR="0060307F">
              <w:rPr>
                <w:rFonts w:ascii="Arial" w:hAnsi="Arial" w:cs="Arial"/>
                <w:iCs/>
                <w:sz w:val="20"/>
                <w:szCs w:val="20"/>
              </w:rPr>
              <w:t>.</w:t>
            </w:r>
            <w:r w:rsidR="003C0A3A">
              <w:rPr>
                <w:rFonts w:ascii="Arial" w:hAnsi="Arial" w:cs="Arial"/>
                <w:iCs/>
                <w:sz w:val="20"/>
                <w:szCs w:val="20"/>
              </w:rPr>
              <w:t xml:space="preserve"> </w:t>
            </w:r>
          </w:p>
          <w:p w:rsidR="00F91727" w:rsidRPr="00474FB5" w:rsidRDefault="00F91727">
            <w:pPr>
              <w:rPr>
                <w:rFonts w:ascii="Arial" w:hAnsi="Arial" w:cs="Arial"/>
                <w:iCs/>
                <w:sz w:val="20"/>
                <w:szCs w:val="20"/>
              </w:rPr>
            </w:pPr>
          </w:p>
          <w:p w:rsidR="00ED0C42" w:rsidRPr="00474FB5" w:rsidRDefault="00A0602C">
            <w:pPr>
              <w:rPr>
                <w:rFonts w:ascii="Arial" w:hAnsi="Arial" w:cs="Arial"/>
                <w:iCs/>
                <w:sz w:val="20"/>
                <w:szCs w:val="20"/>
              </w:rPr>
            </w:pPr>
            <w:r w:rsidRPr="00474FB5">
              <w:rPr>
                <w:rFonts w:ascii="Arial" w:hAnsi="Arial" w:cs="Arial"/>
                <w:iCs/>
                <w:sz w:val="20"/>
                <w:szCs w:val="20"/>
              </w:rPr>
              <w:t>I</w:t>
            </w:r>
            <w:r w:rsidR="002A47F3" w:rsidRPr="00474FB5">
              <w:rPr>
                <w:rFonts w:ascii="Arial" w:hAnsi="Arial" w:cs="Arial"/>
                <w:iCs/>
                <w:sz w:val="20"/>
                <w:szCs w:val="20"/>
              </w:rPr>
              <w:t>t is anticipated that there will be a series of meetings</w:t>
            </w:r>
            <w:r w:rsidR="001F68D1">
              <w:rPr>
                <w:rFonts w:ascii="Arial" w:hAnsi="Arial" w:cs="Arial"/>
                <w:iCs/>
                <w:sz w:val="20"/>
                <w:szCs w:val="20"/>
              </w:rPr>
              <w:t xml:space="preserve"> during the design process (allow for every 2-3 weeks), which will allow an iterative process to proceed towards a consensus and hence a conclusion whilst adhering to the programme. Thereafter allow 3 meetings after contract</w:t>
            </w:r>
            <w:r w:rsidR="004F13F6">
              <w:rPr>
                <w:rFonts w:ascii="Arial" w:hAnsi="Arial" w:cs="Arial"/>
                <w:iCs/>
                <w:sz w:val="20"/>
                <w:szCs w:val="20"/>
              </w:rPr>
              <w:t xml:space="preserve"> award.</w:t>
            </w:r>
          </w:p>
          <w:p w:rsidR="00F96D11" w:rsidRPr="00474FB5" w:rsidRDefault="00F96D11">
            <w:pPr>
              <w:rPr>
                <w:rFonts w:ascii="Arial" w:hAnsi="Arial" w:cs="Arial"/>
                <w:iCs/>
                <w:sz w:val="20"/>
                <w:szCs w:val="20"/>
              </w:rPr>
            </w:pPr>
          </w:p>
          <w:p w:rsidR="00D248AD" w:rsidRPr="00474FB5" w:rsidRDefault="00B02BA3">
            <w:pPr>
              <w:rPr>
                <w:rFonts w:ascii="Arial" w:hAnsi="Arial" w:cs="Arial"/>
                <w:b/>
                <w:bCs/>
                <w:iCs/>
                <w:sz w:val="20"/>
                <w:szCs w:val="20"/>
              </w:rPr>
            </w:pPr>
            <w:r w:rsidRPr="00474FB5">
              <w:rPr>
                <w:rFonts w:ascii="Arial" w:hAnsi="Arial" w:cs="Arial"/>
                <w:b/>
                <w:bCs/>
                <w:iCs/>
                <w:sz w:val="20"/>
                <w:szCs w:val="20"/>
              </w:rPr>
              <w:t>PROGRAMME</w:t>
            </w:r>
          </w:p>
          <w:p w:rsidR="00D248AD" w:rsidRPr="00474FB5" w:rsidRDefault="00D248AD">
            <w:pPr>
              <w:rPr>
                <w:rFonts w:ascii="Arial" w:hAnsi="Arial" w:cs="Arial"/>
                <w:b/>
                <w:bCs/>
                <w:iCs/>
                <w:sz w:val="20"/>
                <w:szCs w:val="20"/>
              </w:rPr>
            </w:pPr>
          </w:p>
          <w:p w:rsidR="00D248AD" w:rsidRPr="00474FB5" w:rsidRDefault="001F68D1">
            <w:pPr>
              <w:rPr>
                <w:rFonts w:ascii="Arial" w:hAnsi="Arial" w:cs="Arial"/>
                <w:iCs/>
                <w:sz w:val="20"/>
                <w:szCs w:val="20"/>
              </w:rPr>
            </w:pPr>
            <w:r>
              <w:rPr>
                <w:rFonts w:ascii="Arial" w:hAnsi="Arial" w:cs="Arial"/>
                <w:iCs/>
                <w:sz w:val="20"/>
                <w:szCs w:val="20"/>
              </w:rPr>
              <w:t>It is acknowledged that this is a tight programme due to budgetary constraints</w:t>
            </w:r>
            <w:r w:rsidR="00643B16" w:rsidRPr="00474FB5">
              <w:rPr>
                <w:rFonts w:ascii="Arial" w:hAnsi="Arial" w:cs="Arial"/>
                <w:iCs/>
                <w:sz w:val="20"/>
                <w:szCs w:val="20"/>
              </w:rPr>
              <w:t>:</w:t>
            </w:r>
          </w:p>
          <w:p w:rsidR="00130EDE" w:rsidRDefault="00130EDE">
            <w:pPr>
              <w:rPr>
                <w:rFonts w:ascii="Arial" w:hAnsi="Arial" w:cs="Arial"/>
                <w:iCs/>
                <w:sz w:val="20"/>
                <w:szCs w:val="20"/>
              </w:rPr>
            </w:pPr>
          </w:p>
          <w:tbl>
            <w:tblPr>
              <w:tblStyle w:val="TableGrid"/>
              <w:tblW w:w="0" w:type="auto"/>
              <w:tblInd w:w="1454" w:type="dxa"/>
              <w:tblLook w:val="04A0" w:firstRow="1" w:lastRow="0" w:firstColumn="1" w:lastColumn="0" w:noHBand="0" w:noVBand="1"/>
            </w:tblPr>
            <w:tblGrid>
              <w:gridCol w:w="4135"/>
              <w:gridCol w:w="2410"/>
            </w:tblGrid>
            <w:tr w:rsidR="001F68D1" w:rsidTr="00130EDE">
              <w:tc>
                <w:tcPr>
                  <w:tcW w:w="4135" w:type="dxa"/>
                </w:tcPr>
                <w:p w:rsidR="001F68D1" w:rsidRDefault="001F68D1">
                  <w:pPr>
                    <w:rPr>
                      <w:rFonts w:ascii="Arial" w:hAnsi="Arial" w:cs="Arial"/>
                      <w:iCs/>
                      <w:sz w:val="20"/>
                      <w:szCs w:val="20"/>
                    </w:rPr>
                  </w:pPr>
                  <w:r>
                    <w:rPr>
                      <w:rFonts w:ascii="Arial" w:hAnsi="Arial" w:cs="Arial"/>
                      <w:iCs/>
                      <w:sz w:val="20"/>
                      <w:szCs w:val="20"/>
                    </w:rPr>
                    <w:t>Tender Issue</w:t>
                  </w:r>
                </w:p>
              </w:tc>
              <w:tc>
                <w:tcPr>
                  <w:tcW w:w="2410" w:type="dxa"/>
                </w:tcPr>
                <w:p w:rsidR="001F68D1" w:rsidRDefault="001F68D1" w:rsidP="001F68D1">
                  <w:pPr>
                    <w:jc w:val="center"/>
                    <w:rPr>
                      <w:rFonts w:ascii="Arial" w:hAnsi="Arial" w:cs="Arial"/>
                      <w:iCs/>
                      <w:sz w:val="20"/>
                      <w:szCs w:val="20"/>
                    </w:rPr>
                  </w:pPr>
                  <w:r>
                    <w:rPr>
                      <w:rFonts w:ascii="Arial" w:hAnsi="Arial" w:cs="Arial"/>
                      <w:iCs/>
                      <w:sz w:val="20"/>
                      <w:szCs w:val="20"/>
                    </w:rPr>
                    <w:t>18 Aug</w:t>
                  </w:r>
                </w:p>
              </w:tc>
            </w:tr>
            <w:tr w:rsidR="00130EDE" w:rsidTr="00130EDE">
              <w:tc>
                <w:tcPr>
                  <w:tcW w:w="4135" w:type="dxa"/>
                </w:tcPr>
                <w:p w:rsidR="00130EDE" w:rsidRDefault="00130EDE">
                  <w:pPr>
                    <w:rPr>
                      <w:rFonts w:ascii="Arial" w:hAnsi="Arial" w:cs="Arial"/>
                      <w:iCs/>
                      <w:sz w:val="20"/>
                      <w:szCs w:val="20"/>
                    </w:rPr>
                  </w:pPr>
                  <w:r>
                    <w:rPr>
                      <w:rFonts w:ascii="Arial" w:hAnsi="Arial" w:cs="Arial"/>
                      <w:iCs/>
                      <w:sz w:val="20"/>
                      <w:szCs w:val="20"/>
                    </w:rPr>
                    <w:t>Tender Return</w:t>
                  </w:r>
                </w:p>
              </w:tc>
              <w:tc>
                <w:tcPr>
                  <w:tcW w:w="2410" w:type="dxa"/>
                </w:tcPr>
                <w:p w:rsidR="00130EDE" w:rsidRDefault="001F68D1" w:rsidP="001F68D1">
                  <w:pPr>
                    <w:jc w:val="center"/>
                    <w:rPr>
                      <w:rFonts w:ascii="Arial" w:hAnsi="Arial" w:cs="Arial"/>
                      <w:iCs/>
                      <w:sz w:val="20"/>
                      <w:szCs w:val="20"/>
                    </w:rPr>
                  </w:pPr>
                  <w:r>
                    <w:rPr>
                      <w:rFonts w:ascii="Arial" w:hAnsi="Arial" w:cs="Arial"/>
                      <w:iCs/>
                      <w:sz w:val="20"/>
                      <w:szCs w:val="20"/>
                    </w:rPr>
                    <w:t>5 Sept</w:t>
                  </w:r>
                </w:p>
              </w:tc>
            </w:tr>
            <w:tr w:rsidR="00130EDE" w:rsidTr="00130EDE">
              <w:tc>
                <w:tcPr>
                  <w:tcW w:w="4135" w:type="dxa"/>
                </w:tcPr>
                <w:p w:rsidR="00130EDE" w:rsidRDefault="00130EDE">
                  <w:pPr>
                    <w:rPr>
                      <w:rFonts w:ascii="Arial" w:hAnsi="Arial" w:cs="Arial"/>
                      <w:iCs/>
                      <w:sz w:val="20"/>
                      <w:szCs w:val="20"/>
                    </w:rPr>
                  </w:pPr>
                  <w:r w:rsidRPr="00474FB5">
                    <w:rPr>
                      <w:rFonts w:ascii="Arial" w:hAnsi="Arial" w:cs="Arial"/>
                      <w:iCs/>
                      <w:sz w:val="20"/>
                      <w:szCs w:val="20"/>
                    </w:rPr>
                    <w:t>Appointment</w:t>
                  </w:r>
                </w:p>
              </w:tc>
              <w:tc>
                <w:tcPr>
                  <w:tcW w:w="2410" w:type="dxa"/>
                </w:tcPr>
                <w:p w:rsidR="00130EDE" w:rsidRDefault="001F68D1" w:rsidP="001F68D1">
                  <w:pPr>
                    <w:jc w:val="center"/>
                    <w:rPr>
                      <w:rFonts w:ascii="Arial" w:hAnsi="Arial" w:cs="Arial"/>
                      <w:iCs/>
                      <w:sz w:val="20"/>
                      <w:szCs w:val="20"/>
                    </w:rPr>
                  </w:pPr>
                  <w:r>
                    <w:rPr>
                      <w:rFonts w:ascii="Arial" w:hAnsi="Arial" w:cs="Arial"/>
                      <w:iCs/>
                      <w:sz w:val="20"/>
                      <w:szCs w:val="20"/>
                    </w:rPr>
                    <w:t>9 Sept</w:t>
                  </w:r>
                </w:p>
              </w:tc>
            </w:tr>
            <w:tr w:rsidR="00130EDE" w:rsidTr="00130EDE">
              <w:tc>
                <w:tcPr>
                  <w:tcW w:w="4135" w:type="dxa"/>
                </w:tcPr>
                <w:p w:rsidR="00130EDE" w:rsidRDefault="00130EDE">
                  <w:pPr>
                    <w:rPr>
                      <w:rFonts w:ascii="Arial" w:hAnsi="Arial" w:cs="Arial"/>
                      <w:iCs/>
                      <w:sz w:val="20"/>
                      <w:szCs w:val="20"/>
                    </w:rPr>
                  </w:pPr>
                  <w:r w:rsidRPr="00474FB5">
                    <w:rPr>
                      <w:rFonts w:ascii="Arial" w:hAnsi="Arial" w:cs="Arial"/>
                      <w:iCs/>
                      <w:sz w:val="20"/>
                      <w:szCs w:val="20"/>
                    </w:rPr>
                    <w:t>Inception Meeting</w:t>
                  </w:r>
                </w:p>
              </w:tc>
              <w:tc>
                <w:tcPr>
                  <w:tcW w:w="2410" w:type="dxa"/>
                </w:tcPr>
                <w:p w:rsidR="00130EDE" w:rsidRDefault="001F68D1" w:rsidP="001F68D1">
                  <w:pPr>
                    <w:jc w:val="center"/>
                    <w:rPr>
                      <w:rFonts w:ascii="Arial" w:hAnsi="Arial" w:cs="Arial"/>
                      <w:iCs/>
                      <w:sz w:val="20"/>
                      <w:szCs w:val="20"/>
                    </w:rPr>
                  </w:pPr>
                  <w:r>
                    <w:rPr>
                      <w:rFonts w:ascii="Arial" w:hAnsi="Arial" w:cs="Arial"/>
                      <w:iCs/>
                      <w:sz w:val="20"/>
                      <w:szCs w:val="20"/>
                    </w:rPr>
                    <w:t>12 Sept</w:t>
                  </w:r>
                </w:p>
              </w:tc>
            </w:tr>
            <w:tr w:rsidR="00130EDE" w:rsidTr="00130EDE">
              <w:tc>
                <w:tcPr>
                  <w:tcW w:w="4135" w:type="dxa"/>
                </w:tcPr>
                <w:p w:rsidR="00130EDE" w:rsidRDefault="001F68D1">
                  <w:pPr>
                    <w:rPr>
                      <w:rFonts w:ascii="Arial" w:hAnsi="Arial" w:cs="Arial"/>
                      <w:iCs/>
                      <w:sz w:val="20"/>
                      <w:szCs w:val="20"/>
                    </w:rPr>
                  </w:pPr>
                  <w:r>
                    <w:rPr>
                      <w:rFonts w:ascii="Arial" w:hAnsi="Arial" w:cs="Arial"/>
                      <w:iCs/>
                      <w:sz w:val="20"/>
                      <w:szCs w:val="20"/>
                    </w:rPr>
                    <w:t>Complete Design</w:t>
                  </w:r>
                </w:p>
              </w:tc>
              <w:tc>
                <w:tcPr>
                  <w:tcW w:w="2410" w:type="dxa"/>
                </w:tcPr>
                <w:p w:rsidR="00130EDE" w:rsidRDefault="001F68D1" w:rsidP="001F68D1">
                  <w:pPr>
                    <w:jc w:val="center"/>
                    <w:rPr>
                      <w:rFonts w:ascii="Arial" w:hAnsi="Arial" w:cs="Arial"/>
                      <w:iCs/>
                      <w:sz w:val="20"/>
                      <w:szCs w:val="20"/>
                    </w:rPr>
                  </w:pPr>
                  <w:r>
                    <w:rPr>
                      <w:rFonts w:ascii="Arial" w:hAnsi="Arial" w:cs="Arial"/>
                      <w:iCs/>
                      <w:sz w:val="20"/>
                      <w:szCs w:val="20"/>
                    </w:rPr>
                    <w:t>28 Oct</w:t>
                  </w:r>
                </w:p>
              </w:tc>
            </w:tr>
            <w:tr w:rsidR="00130EDE" w:rsidTr="00130EDE">
              <w:tc>
                <w:tcPr>
                  <w:tcW w:w="4135" w:type="dxa"/>
                </w:tcPr>
                <w:p w:rsidR="00130EDE" w:rsidRDefault="001F68D1">
                  <w:pPr>
                    <w:rPr>
                      <w:rFonts w:ascii="Arial" w:hAnsi="Arial" w:cs="Arial"/>
                      <w:iCs/>
                      <w:sz w:val="20"/>
                      <w:szCs w:val="20"/>
                    </w:rPr>
                  </w:pPr>
                  <w:r>
                    <w:rPr>
                      <w:rFonts w:ascii="Arial" w:hAnsi="Arial" w:cs="Arial"/>
                      <w:iCs/>
                      <w:sz w:val="20"/>
                      <w:szCs w:val="20"/>
                    </w:rPr>
                    <w:t>Tender Return</w:t>
                  </w:r>
                </w:p>
              </w:tc>
              <w:tc>
                <w:tcPr>
                  <w:tcW w:w="2410" w:type="dxa"/>
                </w:tcPr>
                <w:p w:rsidR="00130EDE" w:rsidRDefault="001F68D1" w:rsidP="001F68D1">
                  <w:pPr>
                    <w:jc w:val="center"/>
                    <w:rPr>
                      <w:rFonts w:ascii="Arial" w:hAnsi="Arial" w:cs="Arial"/>
                      <w:iCs/>
                      <w:sz w:val="20"/>
                      <w:szCs w:val="20"/>
                    </w:rPr>
                  </w:pPr>
                  <w:r>
                    <w:rPr>
                      <w:rFonts w:ascii="Arial" w:hAnsi="Arial" w:cs="Arial"/>
                      <w:iCs/>
                      <w:sz w:val="20"/>
                      <w:szCs w:val="20"/>
                    </w:rPr>
                    <w:t>30 Nov</w:t>
                  </w:r>
                </w:p>
              </w:tc>
            </w:tr>
            <w:tr w:rsidR="00130EDE" w:rsidTr="00130EDE">
              <w:tc>
                <w:tcPr>
                  <w:tcW w:w="4135" w:type="dxa"/>
                </w:tcPr>
                <w:p w:rsidR="00130EDE" w:rsidRDefault="001F68D1">
                  <w:pPr>
                    <w:rPr>
                      <w:rFonts w:ascii="Arial" w:hAnsi="Arial" w:cs="Arial"/>
                      <w:iCs/>
                      <w:sz w:val="20"/>
                      <w:szCs w:val="20"/>
                    </w:rPr>
                  </w:pPr>
                  <w:r>
                    <w:rPr>
                      <w:rFonts w:ascii="Arial" w:hAnsi="Arial" w:cs="Arial"/>
                      <w:iCs/>
                      <w:sz w:val="20"/>
                      <w:szCs w:val="20"/>
                    </w:rPr>
                    <w:t>Start on Site</w:t>
                  </w:r>
                </w:p>
              </w:tc>
              <w:tc>
                <w:tcPr>
                  <w:tcW w:w="2410" w:type="dxa"/>
                </w:tcPr>
                <w:p w:rsidR="00130EDE" w:rsidRDefault="001F68D1" w:rsidP="001F68D1">
                  <w:pPr>
                    <w:jc w:val="center"/>
                    <w:rPr>
                      <w:rFonts w:ascii="Arial" w:hAnsi="Arial" w:cs="Arial"/>
                      <w:iCs/>
                      <w:sz w:val="20"/>
                      <w:szCs w:val="20"/>
                    </w:rPr>
                  </w:pPr>
                  <w:r>
                    <w:rPr>
                      <w:rFonts w:ascii="Arial" w:hAnsi="Arial" w:cs="Arial"/>
                      <w:iCs/>
                      <w:sz w:val="20"/>
                      <w:szCs w:val="20"/>
                    </w:rPr>
                    <w:t>8 Jan 2017</w:t>
                  </w:r>
                </w:p>
              </w:tc>
            </w:tr>
            <w:tr w:rsidR="00130EDE" w:rsidTr="00130EDE">
              <w:tc>
                <w:tcPr>
                  <w:tcW w:w="4135" w:type="dxa"/>
                </w:tcPr>
                <w:p w:rsidR="00130EDE" w:rsidRDefault="001F68D1">
                  <w:pPr>
                    <w:rPr>
                      <w:rFonts w:ascii="Arial" w:hAnsi="Arial" w:cs="Arial"/>
                      <w:iCs/>
                      <w:sz w:val="20"/>
                      <w:szCs w:val="20"/>
                    </w:rPr>
                  </w:pPr>
                  <w:r>
                    <w:rPr>
                      <w:rFonts w:ascii="Arial" w:hAnsi="Arial" w:cs="Arial"/>
                      <w:iCs/>
                      <w:sz w:val="20"/>
                      <w:szCs w:val="20"/>
                    </w:rPr>
                    <w:t>Complete</w:t>
                  </w:r>
                </w:p>
              </w:tc>
              <w:tc>
                <w:tcPr>
                  <w:tcW w:w="2410" w:type="dxa"/>
                </w:tcPr>
                <w:p w:rsidR="00130EDE" w:rsidRDefault="001F68D1" w:rsidP="001F68D1">
                  <w:pPr>
                    <w:jc w:val="center"/>
                    <w:rPr>
                      <w:rFonts w:ascii="Arial" w:hAnsi="Arial" w:cs="Arial"/>
                      <w:iCs/>
                      <w:sz w:val="20"/>
                      <w:szCs w:val="20"/>
                    </w:rPr>
                  </w:pPr>
                  <w:r>
                    <w:rPr>
                      <w:rFonts w:ascii="Arial" w:hAnsi="Arial" w:cs="Arial"/>
                      <w:iCs/>
                      <w:sz w:val="20"/>
                      <w:szCs w:val="20"/>
                    </w:rPr>
                    <w:t>31 Mar</w:t>
                  </w:r>
                  <w:r w:rsidR="003B1B0B">
                    <w:rPr>
                      <w:rFonts w:ascii="Arial" w:hAnsi="Arial" w:cs="Arial"/>
                      <w:iCs/>
                      <w:sz w:val="20"/>
                      <w:szCs w:val="20"/>
                    </w:rPr>
                    <w:t xml:space="preserve"> 2017</w:t>
                  </w:r>
                </w:p>
              </w:tc>
            </w:tr>
          </w:tbl>
          <w:p w:rsidR="00130EDE" w:rsidRPr="00474FB5" w:rsidRDefault="00130EDE">
            <w:pPr>
              <w:rPr>
                <w:rFonts w:ascii="Arial" w:hAnsi="Arial" w:cs="Arial"/>
                <w:iCs/>
                <w:sz w:val="20"/>
                <w:szCs w:val="20"/>
              </w:rPr>
            </w:pPr>
          </w:p>
          <w:p w:rsidR="00D248AD" w:rsidRPr="00474FB5" w:rsidRDefault="00D248AD">
            <w:pPr>
              <w:rPr>
                <w:rFonts w:ascii="Arial" w:hAnsi="Arial" w:cs="Arial"/>
                <w:i/>
                <w:iCs/>
                <w:sz w:val="20"/>
                <w:szCs w:val="20"/>
              </w:rPr>
            </w:pPr>
          </w:p>
          <w:p w:rsidR="00D248AD" w:rsidRPr="00474FB5" w:rsidRDefault="00B02BA3">
            <w:pPr>
              <w:rPr>
                <w:rFonts w:ascii="Arial" w:hAnsi="Arial" w:cs="Arial"/>
                <w:b/>
                <w:bCs/>
                <w:iCs/>
                <w:sz w:val="20"/>
                <w:szCs w:val="20"/>
              </w:rPr>
            </w:pPr>
            <w:r w:rsidRPr="00474FB5">
              <w:rPr>
                <w:rFonts w:ascii="Arial" w:hAnsi="Arial" w:cs="Arial"/>
                <w:b/>
                <w:bCs/>
                <w:iCs/>
                <w:sz w:val="20"/>
                <w:szCs w:val="20"/>
              </w:rPr>
              <w:t>THE SERVICES</w:t>
            </w:r>
          </w:p>
          <w:p w:rsidR="007603F8" w:rsidRPr="00474FB5" w:rsidRDefault="007603F8">
            <w:pPr>
              <w:rPr>
                <w:rFonts w:ascii="Arial" w:hAnsi="Arial" w:cs="Arial"/>
                <w:b/>
                <w:bCs/>
                <w:iCs/>
                <w:sz w:val="20"/>
                <w:szCs w:val="20"/>
              </w:rPr>
            </w:pPr>
          </w:p>
          <w:p w:rsidR="00C038AE" w:rsidRPr="00474FB5" w:rsidRDefault="00C038AE">
            <w:pPr>
              <w:rPr>
                <w:rFonts w:ascii="Arial" w:hAnsi="Arial" w:cs="Arial"/>
                <w:iCs/>
                <w:sz w:val="20"/>
                <w:szCs w:val="20"/>
              </w:rPr>
            </w:pPr>
            <w:r w:rsidRPr="00474FB5">
              <w:rPr>
                <w:rFonts w:ascii="Arial" w:hAnsi="Arial" w:cs="Arial"/>
                <w:iCs/>
                <w:sz w:val="20"/>
                <w:szCs w:val="20"/>
              </w:rPr>
              <w:t xml:space="preserve">The tenderer will be expected to </w:t>
            </w:r>
            <w:r w:rsidR="00DF2264" w:rsidRPr="00474FB5">
              <w:rPr>
                <w:rFonts w:ascii="Arial" w:hAnsi="Arial" w:cs="Arial"/>
                <w:iCs/>
                <w:sz w:val="20"/>
                <w:szCs w:val="20"/>
              </w:rPr>
              <w:t>outline</w:t>
            </w:r>
            <w:r w:rsidRPr="00474FB5">
              <w:rPr>
                <w:rFonts w:ascii="Arial" w:hAnsi="Arial" w:cs="Arial"/>
                <w:iCs/>
                <w:sz w:val="20"/>
                <w:szCs w:val="20"/>
              </w:rPr>
              <w:t xml:space="preserve"> all required services in order to accord </w:t>
            </w:r>
            <w:r w:rsidR="007C3138" w:rsidRPr="00474FB5">
              <w:rPr>
                <w:rFonts w:ascii="Arial" w:hAnsi="Arial" w:cs="Arial"/>
                <w:iCs/>
                <w:sz w:val="20"/>
                <w:szCs w:val="20"/>
              </w:rPr>
              <w:t>with and complete</w:t>
            </w:r>
            <w:r w:rsidRPr="00474FB5">
              <w:rPr>
                <w:rFonts w:ascii="Arial" w:hAnsi="Arial" w:cs="Arial"/>
                <w:iCs/>
                <w:sz w:val="20"/>
                <w:szCs w:val="20"/>
              </w:rPr>
              <w:t xml:space="preserve"> each element of work as identified in the</w:t>
            </w:r>
            <w:r w:rsidR="007C3138" w:rsidRPr="00474FB5">
              <w:rPr>
                <w:rFonts w:ascii="Arial" w:hAnsi="Arial" w:cs="Arial"/>
                <w:iCs/>
                <w:sz w:val="20"/>
                <w:szCs w:val="20"/>
              </w:rPr>
              <w:t xml:space="preserve"> ‘Objectives’ and</w:t>
            </w:r>
            <w:r w:rsidRPr="00474FB5">
              <w:rPr>
                <w:rFonts w:ascii="Arial" w:hAnsi="Arial" w:cs="Arial"/>
                <w:iCs/>
                <w:sz w:val="20"/>
                <w:szCs w:val="20"/>
              </w:rPr>
              <w:t xml:space="preserve"> ‘Scope’ section</w:t>
            </w:r>
            <w:r w:rsidR="007C3138" w:rsidRPr="00474FB5">
              <w:rPr>
                <w:rFonts w:ascii="Arial" w:hAnsi="Arial" w:cs="Arial"/>
                <w:iCs/>
                <w:sz w:val="20"/>
                <w:szCs w:val="20"/>
              </w:rPr>
              <w:t>s</w:t>
            </w:r>
            <w:r w:rsidRPr="00474FB5">
              <w:rPr>
                <w:rFonts w:ascii="Arial" w:hAnsi="Arial" w:cs="Arial"/>
                <w:iCs/>
                <w:sz w:val="20"/>
                <w:szCs w:val="20"/>
              </w:rPr>
              <w:t xml:space="preserve"> above.</w:t>
            </w:r>
          </w:p>
          <w:p w:rsidR="004B0D7B" w:rsidRDefault="004B0D7B">
            <w:pPr>
              <w:rPr>
                <w:rFonts w:ascii="Arial" w:hAnsi="Arial" w:cs="Arial"/>
                <w:iCs/>
                <w:sz w:val="20"/>
                <w:szCs w:val="20"/>
              </w:rPr>
            </w:pPr>
          </w:p>
          <w:p w:rsidR="004B0D7B" w:rsidRPr="00474FB5" w:rsidRDefault="004B0D7B">
            <w:pPr>
              <w:rPr>
                <w:rFonts w:ascii="Arial" w:hAnsi="Arial" w:cs="Arial"/>
                <w:iCs/>
                <w:sz w:val="20"/>
                <w:szCs w:val="20"/>
              </w:rPr>
            </w:pPr>
            <w:r>
              <w:rPr>
                <w:rFonts w:ascii="Arial" w:hAnsi="Arial" w:cs="Arial"/>
                <w:iCs/>
                <w:sz w:val="20"/>
                <w:szCs w:val="20"/>
              </w:rPr>
              <w:t>It is acknowledged that the commission may identify additional consultancy work that may be necessary</w:t>
            </w:r>
            <w:r w:rsidR="004F13F6">
              <w:rPr>
                <w:rFonts w:ascii="Arial" w:hAnsi="Arial" w:cs="Arial"/>
                <w:iCs/>
                <w:sz w:val="20"/>
                <w:szCs w:val="20"/>
              </w:rPr>
              <w:t>, and</w:t>
            </w:r>
            <w:r>
              <w:rPr>
                <w:rFonts w:ascii="Arial" w:hAnsi="Arial" w:cs="Arial"/>
                <w:iCs/>
                <w:sz w:val="20"/>
                <w:szCs w:val="20"/>
              </w:rPr>
              <w:t xml:space="preserve"> the consultant should identify future work and provide a detailed fee proposal for undertaking any additional work. The HCA reserves the right to appoint the consultant to undertake future work based on the rates provided if appropriate.</w:t>
            </w:r>
          </w:p>
          <w:p w:rsidR="006709DA" w:rsidRPr="00474FB5" w:rsidRDefault="006709DA">
            <w:pPr>
              <w:rPr>
                <w:rFonts w:ascii="Arial" w:hAnsi="Arial" w:cs="Arial"/>
                <w:i/>
                <w:iCs/>
                <w:sz w:val="20"/>
                <w:szCs w:val="20"/>
              </w:rPr>
            </w:pPr>
          </w:p>
          <w:p w:rsidR="00D248AD" w:rsidRPr="00474FB5" w:rsidRDefault="00B02BA3">
            <w:pPr>
              <w:rPr>
                <w:rFonts w:ascii="Arial" w:hAnsi="Arial" w:cs="Arial"/>
                <w:b/>
                <w:bCs/>
                <w:iCs/>
                <w:sz w:val="20"/>
                <w:szCs w:val="20"/>
              </w:rPr>
            </w:pPr>
            <w:r w:rsidRPr="00474FB5">
              <w:rPr>
                <w:rFonts w:ascii="Arial" w:hAnsi="Arial" w:cs="Arial"/>
                <w:b/>
                <w:bCs/>
                <w:iCs/>
                <w:sz w:val="20"/>
                <w:szCs w:val="20"/>
              </w:rPr>
              <w:t>EVALUATION CRITERIA</w:t>
            </w:r>
          </w:p>
          <w:p w:rsidR="004B039C" w:rsidRPr="00474FB5" w:rsidRDefault="004B039C">
            <w:pPr>
              <w:rPr>
                <w:rFonts w:ascii="Arial" w:hAnsi="Arial" w:cs="Arial"/>
                <w:b/>
                <w:bCs/>
                <w:i/>
                <w:iCs/>
                <w:sz w:val="20"/>
                <w:szCs w:val="20"/>
              </w:rPr>
            </w:pPr>
          </w:p>
          <w:p w:rsidR="00D248AD" w:rsidRPr="00474FB5" w:rsidRDefault="00651DD8" w:rsidP="00651DD8">
            <w:pPr>
              <w:jc w:val="both"/>
              <w:rPr>
                <w:rFonts w:ascii="Arial" w:hAnsi="Arial" w:cs="Arial"/>
                <w:sz w:val="20"/>
                <w:szCs w:val="20"/>
              </w:rPr>
            </w:pPr>
            <w:r w:rsidRPr="00474FB5">
              <w:rPr>
                <w:rFonts w:ascii="Arial" w:hAnsi="Arial" w:cs="Arial"/>
                <w:sz w:val="20"/>
                <w:szCs w:val="20"/>
              </w:rPr>
              <w:t xml:space="preserve">Tenderers should note that the final tender assessment marks for each Tenderer's Quality Statement and Financial Submission will be aggregated on a </w:t>
            </w:r>
            <w:r w:rsidR="00C15F6E" w:rsidRPr="00474FB5">
              <w:rPr>
                <w:rFonts w:ascii="Arial" w:hAnsi="Arial" w:cs="Arial"/>
                <w:sz w:val="20"/>
                <w:szCs w:val="20"/>
              </w:rPr>
              <w:t xml:space="preserve">Price/Quality ratio of </w:t>
            </w:r>
            <w:r w:rsidR="007C3138" w:rsidRPr="00474FB5">
              <w:rPr>
                <w:rFonts w:ascii="Arial" w:hAnsi="Arial" w:cs="Arial"/>
                <w:sz w:val="20"/>
                <w:szCs w:val="20"/>
              </w:rPr>
              <w:t>70:3</w:t>
            </w:r>
            <w:r w:rsidR="00F67CD8" w:rsidRPr="00474FB5">
              <w:rPr>
                <w:rFonts w:ascii="Arial" w:hAnsi="Arial" w:cs="Arial"/>
                <w:sz w:val="20"/>
                <w:szCs w:val="20"/>
              </w:rPr>
              <w:t>0</w:t>
            </w:r>
            <w:r w:rsidR="00C15F6E" w:rsidRPr="00474FB5">
              <w:rPr>
                <w:rFonts w:ascii="Arial" w:hAnsi="Arial" w:cs="Arial"/>
                <w:sz w:val="20"/>
                <w:szCs w:val="20"/>
              </w:rPr>
              <w:t>.</w:t>
            </w:r>
            <w:r w:rsidRPr="00474FB5">
              <w:rPr>
                <w:rFonts w:ascii="Arial" w:hAnsi="Arial" w:cs="Arial"/>
                <w:sz w:val="20"/>
                <w:szCs w:val="20"/>
              </w:rPr>
              <w:t xml:space="preserve"> </w:t>
            </w:r>
          </w:p>
          <w:p w:rsidR="007C3138" w:rsidRPr="00474FB5" w:rsidRDefault="007C3138" w:rsidP="00651DD8">
            <w:pPr>
              <w:jc w:val="both"/>
              <w:rPr>
                <w:rFonts w:ascii="Arial" w:hAnsi="Arial" w:cs="Arial"/>
                <w:sz w:val="20"/>
                <w:szCs w:val="20"/>
              </w:rPr>
            </w:pPr>
          </w:p>
          <w:p w:rsidR="007C3138" w:rsidRPr="00474FB5" w:rsidRDefault="007C3138" w:rsidP="00651DD8">
            <w:pPr>
              <w:jc w:val="both"/>
              <w:rPr>
                <w:rFonts w:ascii="Arial" w:hAnsi="Arial" w:cs="Arial"/>
                <w:sz w:val="20"/>
                <w:szCs w:val="20"/>
              </w:rPr>
            </w:pPr>
            <w:r w:rsidRPr="00474FB5">
              <w:rPr>
                <w:rFonts w:ascii="Arial" w:hAnsi="Arial" w:cs="Arial"/>
                <w:sz w:val="20"/>
                <w:szCs w:val="20"/>
              </w:rPr>
              <w:t xml:space="preserve">Tender submissions should be no more than </w:t>
            </w:r>
            <w:r w:rsidR="003B1B0B">
              <w:rPr>
                <w:rFonts w:ascii="Arial" w:hAnsi="Arial" w:cs="Arial"/>
                <w:sz w:val="20"/>
                <w:szCs w:val="20"/>
              </w:rPr>
              <w:t>15</w:t>
            </w:r>
            <w:r w:rsidRPr="00474FB5">
              <w:rPr>
                <w:rFonts w:ascii="Arial" w:hAnsi="Arial" w:cs="Arial"/>
                <w:sz w:val="20"/>
                <w:szCs w:val="20"/>
              </w:rPr>
              <w:t xml:space="preserve"> A4 sides, inclusive of all information.</w:t>
            </w:r>
          </w:p>
          <w:p w:rsidR="00656A2E" w:rsidRPr="00474FB5" w:rsidRDefault="00656A2E" w:rsidP="00651DD8">
            <w:pPr>
              <w:jc w:val="both"/>
              <w:rPr>
                <w:rFonts w:ascii="Arial" w:hAnsi="Arial" w:cs="Arial"/>
                <w:sz w:val="20"/>
                <w:szCs w:val="20"/>
              </w:rPr>
            </w:pPr>
          </w:p>
          <w:p w:rsidR="00656A2E" w:rsidRDefault="00656A2E" w:rsidP="00651DD8">
            <w:pPr>
              <w:jc w:val="both"/>
              <w:rPr>
                <w:rFonts w:ascii="Arial" w:hAnsi="Arial" w:cs="Arial"/>
                <w:sz w:val="20"/>
                <w:szCs w:val="20"/>
              </w:rPr>
            </w:pPr>
            <w:r w:rsidRPr="00474FB5">
              <w:rPr>
                <w:rFonts w:ascii="Arial" w:hAnsi="Arial" w:cs="Arial"/>
                <w:sz w:val="20"/>
                <w:szCs w:val="20"/>
              </w:rPr>
              <w:t>Each tender response will be score</w:t>
            </w:r>
            <w:r w:rsidR="006709DA" w:rsidRPr="00474FB5">
              <w:rPr>
                <w:rFonts w:ascii="Arial" w:hAnsi="Arial" w:cs="Arial"/>
                <w:sz w:val="20"/>
                <w:szCs w:val="20"/>
              </w:rPr>
              <w:t>d by representatives of the HCA.</w:t>
            </w:r>
          </w:p>
          <w:p w:rsidR="000E547C" w:rsidRPr="00474FB5" w:rsidRDefault="000E547C" w:rsidP="00651DD8">
            <w:pPr>
              <w:jc w:val="both"/>
              <w:rPr>
                <w:rFonts w:ascii="Arial" w:hAnsi="Arial" w:cs="Arial"/>
                <w:sz w:val="20"/>
                <w:szCs w:val="20"/>
              </w:rPr>
            </w:pPr>
          </w:p>
          <w:p w:rsidR="001672FC" w:rsidRPr="00474FB5" w:rsidRDefault="001672FC" w:rsidP="00651DD8">
            <w:pPr>
              <w:jc w:val="both"/>
              <w:rPr>
                <w:rFonts w:ascii="Arial" w:hAnsi="Arial" w:cs="Arial"/>
                <w:sz w:val="20"/>
                <w:szCs w:val="20"/>
              </w:rPr>
            </w:pPr>
          </w:p>
          <w:p w:rsidR="001672FC" w:rsidRPr="00474FB5" w:rsidRDefault="001672FC" w:rsidP="00651DD8">
            <w:pPr>
              <w:jc w:val="both"/>
              <w:rPr>
                <w:rFonts w:ascii="Arial" w:hAnsi="Arial" w:cs="Arial"/>
                <w:b/>
                <w:sz w:val="20"/>
                <w:szCs w:val="20"/>
              </w:rPr>
            </w:pPr>
            <w:r w:rsidRPr="00474FB5">
              <w:rPr>
                <w:rFonts w:ascii="Arial" w:hAnsi="Arial" w:cs="Arial"/>
                <w:b/>
                <w:sz w:val="20"/>
                <w:szCs w:val="20"/>
              </w:rPr>
              <w:t>Price Assessment</w:t>
            </w:r>
          </w:p>
          <w:p w:rsidR="001672FC" w:rsidRPr="00474FB5" w:rsidRDefault="001672FC" w:rsidP="00651DD8">
            <w:pPr>
              <w:jc w:val="both"/>
              <w:rPr>
                <w:rFonts w:ascii="Arial" w:hAnsi="Arial" w:cs="Arial"/>
                <w:b/>
                <w:sz w:val="20"/>
                <w:szCs w:val="20"/>
              </w:rPr>
            </w:pPr>
          </w:p>
          <w:p w:rsidR="001672FC" w:rsidRPr="00474FB5" w:rsidRDefault="001672FC" w:rsidP="00651DD8">
            <w:pPr>
              <w:jc w:val="both"/>
              <w:rPr>
                <w:rFonts w:ascii="Arial" w:hAnsi="Arial" w:cs="Arial"/>
                <w:sz w:val="20"/>
                <w:szCs w:val="20"/>
              </w:rPr>
            </w:pPr>
            <w:r w:rsidRPr="00474FB5">
              <w:rPr>
                <w:rFonts w:ascii="Arial" w:hAnsi="Arial" w:cs="Arial"/>
                <w:sz w:val="20"/>
                <w:szCs w:val="20"/>
              </w:rPr>
              <w:t>Tenderers will provide a fee proposal which individually prices each item of work</w:t>
            </w:r>
            <w:r w:rsidR="0060307F">
              <w:rPr>
                <w:rFonts w:ascii="Arial" w:hAnsi="Arial" w:cs="Arial"/>
                <w:sz w:val="20"/>
                <w:szCs w:val="20"/>
              </w:rPr>
              <w:t xml:space="preserve"> and provides </w:t>
            </w:r>
            <w:r w:rsidRPr="00474FB5">
              <w:rPr>
                <w:rFonts w:ascii="Arial" w:hAnsi="Arial" w:cs="Arial"/>
                <w:sz w:val="20"/>
                <w:szCs w:val="20"/>
              </w:rPr>
              <w:t>a total fee for all work. Tenderers must also complete the “Resource Schedule” in Appendix D in full to enable the HCA to consider both total hours proposed and the total fee against the input by each member of staff.</w:t>
            </w:r>
          </w:p>
          <w:p w:rsidR="00651DD8" w:rsidRPr="00474FB5" w:rsidRDefault="00651DD8" w:rsidP="00651DD8">
            <w:pPr>
              <w:jc w:val="both"/>
              <w:rPr>
                <w:rFonts w:ascii="Arial" w:hAnsi="Arial" w:cs="Arial"/>
                <w:sz w:val="20"/>
                <w:szCs w:val="20"/>
              </w:rPr>
            </w:pPr>
          </w:p>
          <w:p w:rsidR="00651DD8" w:rsidRPr="00474FB5" w:rsidRDefault="00651DD8" w:rsidP="00651DD8">
            <w:pPr>
              <w:tabs>
                <w:tab w:val="num" w:pos="851"/>
              </w:tabs>
              <w:jc w:val="both"/>
              <w:rPr>
                <w:rFonts w:ascii="Arial" w:hAnsi="Arial" w:cs="Arial"/>
                <w:b/>
                <w:sz w:val="20"/>
                <w:szCs w:val="20"/>
              </w:rPr>
            </w:pPr>
            <w:bookmarkStart w:id="0" w:name="_Toc112739167"/>
            <w:bookmarkStart w:id="1" w:name="_Toc138235060"/>
            <w:r w:rsidRPr="00474FB5">
              <w:rPr>
                <w:rFonts w:ascii="Arial" w:hAnsi="Arial" w:cs="Arial"/>
                <w:b/>
                <w:sz w:val="20"/>
                <w:szCs w:val="20"/>
              </w:rPr>
              <w:t>Quality Assessment</w:t>
            </w:r>
            <w:bookmarkEnd w:id="0"/>
            <w:bookmarkEnd w:id="1"/>
          </w:p>
          <w:p w:rsidR="00651DD8" w:rsidRPr="00474FB5" w:rsidRDefault="00651DD8" w:rsidP="00651DD8">
            <w:pPr>
              <w:tabs>
                <w:tab w:val="num" w:pos="851"/>
              </w:tabs>
              <w:jc w:val="both"/>
              <w:rPr>
                <w:rFonts w:ascii="Arial" w:hAnsi="Arial" w:cs="Arial"/>
                <w:b/>
                <w:sz w:val="20"/>
                <w:szCs w:val="20"/>
              </w:rPr>
            </w:pPr>
          </w:p>
          <w:p w:rsidR="00651DD8" w:rsidRPr="00474FB5" w:rsidRDefault="00651DD8" w:rsidP="00651DD8">
            <w:pPr>
              <w:tabs>
                <w:tab w:val="num" w:pos="851"/>
              </w:tabs>
              <w:jc w:val="both"/>
              <w:rPr>
                <w:rFonts w:ascii="Arial" w:hAnsi="Arial" w:cs="Arial"/>
                <w:sz w:val="20"/>
                <w:szCs w:val="20"/>
              </w:rPr>
            </w:pPr>
            <w:r w:rsidRPr="00474FB5">
              <w:rPr>
                <w:rFonts w:ascii="Arial" w:hAnsi="Arial" w:cs="Arial"/>
                <w:sz w:val="20"/>
                <w:szCs w:val="20"/>
              </w:rPr>
              <w:t xml:space="preserve">Marks will be awarded for each of the assessment criteria of the quality statement, as set out in Table 1. The assessment criteria are weighted as shown in Table 2. </w:t>
            </w:r>
          </w:p>
          <w:p w:rsidR="00651DD8" w:rsidRPr="00474FB5" w:rsidRDefault="00651DD8" w:rsidP="00651DD8">
            <w:pPr>
              <w:tabs>
                <w:tab w:val="num" w:pos="851"/>
              </w:tabs>
              <w:jc w:val="both"/>
              <w:rPr>
                <w:rFonts w:ascii="Arial" w:hAnsi="Arial" w:cs="Arial"/>
                <w:sz w:val="20"/>
                <w:szCs w:val="20"/>
              </w:rPr>
            </w:pPr>
          </w:p>
          <w:p w:rsidR="00651DD8" w:rsidRPr="00474FB5" w:rsidRDefault="00651DD8" w:rsidP="00651DD8">
            <w:pPr>
              <w:tabs>
                <w:tab w:val="num" w:pos="851"/>
              </w:tabs>
              <w:jc w:val="both"/>
              <w:rPr>
                <w:rFonts w:ascii="Arial" w:hAnsi="Arial" w:cs="Arial"/>
                <w:b/>
                <w:sz w:val="20"/>
                <w:szCs w:val="20"/>
              </w:rPr>
            </w:pPr>
            <w:bookmarkStart w:id="2" w:name="_Toc346110841"/>
            <w:r w:rsidRPr="00474FB5">
              <w:rPr>
                <w:rFonts w:ascii="Arial" w:hAnsi="Arial" w:cs="Arial"/>
                <w:b/>
                <w:sz w:val="20"/>
                <w:szCs w:val="20"/>
              </w:rPr>
              <w:t>Table 1: Tender Score Criteria</w:t>
            </w:r>
            <w:bookmarkEnd w:id="2"/>
          </w:p>
          <w:p w:rsidR="00651DD8" w:rsidRPr="00474FB5" w:rsidRDefault="00651DD8" w:rsidP="00651DD8">
            <w:pPr>
              <w:jc w:val="both"/>
              <w:rPr>
                <w:rFonts w:ascii="Arial" w:hAnsi="Arial" w:cs="Arial"/>
                <w:sz w:val="20"/>
                <w:szCs w:val="20"/>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76"/>
              <w:gridCol w:w="6668"/>
              <w:gridCol w:w="1442"/>
            </w:tblGrid>
            <w:tr w:rsidR="00474FB5" w:rsidRPr="00474FB5" w:rsidTr="00E03B70">
              <w:tc>
                <w:tcPr>
                  <w:tcW w:w="7544" w:type="dxa"/>
                  <w:gridSpan w:val="2"/>
                </w:tcPr>
                <w:p w:rsidR="00651DD8" w:rsidRPr="00474FB5" w:rsidRDefault="00651DD8" w:rsidP="00E03B70">
                  <w:pPr>
                    <w:jc w:val="center"/>
                    <w:rPr>
                      <w:rFonts w:ascii="Arial" w:hAnsi="Arial" w:cs="Arial"/>
                      <w:sz w:val="20"/>
                      <w:szCs w:val="20"/>
                    </w:rPr>
                  </w:pPr>
                  <w:r w:rsidRPr="00474FB5">
                    <w:rPr>
                      <w:rFonts w:ascii="Arial" w:hAnsi="Arial" w:cs="Arial"/>
                      <w:sz w:val="20"/>
                      <w:szCs w:val="20"/>
                    </w:rPr>
                    <w:t>CRITERIA</w:t>
                  </w:r>
                </w:p>
              </w:tc>
              <w:tc>
                <w:tcPr>
                  <w:tcW w:w="1442" w:type="dxa"/>
                  <w:vAlign w:val="center"/>
                </w:tcPr>
                <w:p w:rsidR="00651DD8" w:rsidRPr="00474FB5" w:rsidRDefault="00651DD8" w:rsidP="00E03B70">
                  <w:pPr>
                    <w:jc w:val="center"/>
                    <w:rPr>
                      <w:rFonts w:ascii="Arial" w:hAnsi="Arial" w:cs="Arial"/>
                      <w:sz w:val="20"/>
                      <w:szCs w:val="20"/>
                    </w:rPr>
                  </w:pPr>
                  <w:r w:rsidRPr="00474FB5">
                    <w:rPr>
                      <w:rFonts w:ascii="Arial" w:hAnsi="Arial" w:cs="Arial"/>
                      <w:sz w:val="20"/>
                      <w:szCs w:val="20"/>
                    </w:rPr>
                    <w:t>MARKS</w:t>
                  </w:r>
                </w:p>
              </w:tc>
            </w:tr>
            <w:tr w:rsidR="00474FB5" w:rsidRPr="00474FB5" w:rsidTr="00E03B70">
              <w:tc>
                <w:tcPr>
                  <w:tcW w:w="876" w:type="dxa"/>
                  <w:vAlign w:val="center"/>
                </w:tcPr>
                <w:p w:rsidR="00651DD8" w:rsidRPr="00474FB5" w:rsidRDefault="00651DD8" w:rsidP="00E03B70">
                  <w:pPr>
                    <w:jc w:val="center"/>
                    <w:rPr>
                      <w:rFonts w:ascii="Arial" w:hAnsi="Arial" w:cs="Arial"/>
                      <w:sz w:val="20"/>
                      <w:szCs w:val="20"/>
                    </w:rPr>
                  </w:pPr>
                  <w:r w:rsidRPr="00474FB5">
                    <w:rPr>
                      <w:rFonts w:ascii="Arial" w:hAnsi="Arial" w:cs="Arial"/>
                      <w:sz w:val="20"/>
                      <w:szCs w:val="20"/>
                    </w:rPr>
                    <w:t>A</w:t>
                  </w:r>
                </w:p>
              </w:tc>
              <w:tc>
                <w:tcPr>
                  <w:tcW w:w="6668" w:type="dxa"/>
                </w:tcPr>
                <w:p w:rsidR="00651DD8" w:rsidRPr="00474FB5" w:rsidRDefault="00651DD8" w:rsidP="007C2CA8">
                  <w:pPr>
                    <w:jc w:val="both"/>
                    <w:rPr>
                      <w:rFonts w:ascii="Arial" w:hAnsi="Arial" w:cs="Arial"/>
                      <w:sz w:val="20"/>
                      <w:szCs w:val="20"/>
                    </w:rPr>
                  </w:pPr>
                  <w:r w:rsidRPr="00474FB5">
                    <w:rPr>
                      <w:rFonts w:ascii="Arial" w:hAnsi="Arial" w:cs="Arial"/>
                      <w:sz w:val="20"/>
                      <w:szCs w:val="20"/>
                      <w:lang w:val="en-US"/>
                    </w:rPr>
                    <w:t>Very high standard with no reservations at all about acceptability.</w:t>
                  </w:r>
                </w:p>
              </w:tc>
              <w:tc>
                <w:tcPr>
                  <w:tcW w:w="1442" w:type="dxa"/>
                  <w:vAlign w:val="center"/>
                </w:tcPr>
                <w:p w:rsidR="00651DD8" w:rsidRPr="00474FB5" w:rsidRDefault="00651DD8" w:rsidP="00E03B70">
                  <w:pPr>
                    <w:jc w:val="center"/>
                    <w:rPr>
                      <w:rFonts w:ascii="Arial" w:hAnsi="Arial" w:cs="Arial"/>
                      <w:sz w:val="20"/>
                      <w:szCs w:val="20"/>
                    </w:rPr>
                  </w:pPr>
                  <w:r w:rsidRPr="00474FB5">
                    <w:rPr>
                      <w:rFonts w:ascii="Arial" w:hAnsi="Arial" w:cs="Arial"/>
                      <w:sz w:val="20"/>
                      <w:szCs w:val="20"/>
                    </w:rPr>
                    <w:t>10</w:t>
                  </w:r>
                </w:p>
              </w:tc>
            </w:tr>
            <w:tr w:rsidR="00474FB5" w:rsidRPr="00474FB5" w:rsidTr="00E03B70">
              <w:tc>
                <w:tcPr>
                  <w:tcW w:w="876" w:type="dxa"/>
                  <w:vAlign w:val="center"/>
                </w:tcPr>
                <w:p w:rsidR="00651DD8" w:rsidRPr="00474FB5" w:rsidRDefault="00651DD8" w:rsidP="00E03B70">
                  <w:pPr>
                    <w:jc w:val="center"/>
                    <w:rPr>
                      <w:rFonts w:ascii="Arial" w:hAnsi="Arial" w:cs="Arial"/>
                      <w:sz w:val="20"/>
                      <w:szCs w:val="20"/>
                    </w:rPr>
                  </w:pPr>
                  <w:r w:rsidRPr="00474FB5">
                    <w:rPr>
                      <w:rFonts w:ascii="Arial" w:hAnsi="Arial" w:cs="Arial"/>
                      <w:sz w:val="20"/>
                      <w:szCs w:val="20"/>
                    </w:rPr>
                    <w:t>B</w:t>
                  </w:r>
                </w:p>
              </w:tc>
              <w:tc>
                <w:tcPr>
                  <w:tcW w:w="6668" w:type="dxa"/>
                </w:tcPr>
                <w:p w:rsidR="00651DD8" w:rsidRPr="00474FB5" w:rsidRDefault="00651DD8" w:rsidP="007C2CA8">
                  <w:pPr>
                    <w:jc w:val="both"/>
                    <w:rPr>
                      <w:rFonts w:ascii="Arial" w:hAnsi="Arial" w:cs="Arial"/>
                      <w:sz w:val="20"/>
                      <w:szCs w:val="20"/>
                    </w:rPr>
                  </w:pPr>
                  <w:r w:rsidRPr="00474FB5">
                    <w:rPr>
                      <w:rFonts w:ascii="Arial" w:hAnsi="Arial" w:cs="Arial"/>
                      <w:sz w:val="20"/>
                      <w:szCs w:val="20"/>
                    </w:rPr>
                    <w:t>High standard but falls just short of A.</w:t>
                  </w:r>
                </w:p>
              </w:tc>
              <w:tc>
                <w:tcPr>
                  <w:tcW w:w="1442" w:type="dxa"/>
                  <w:vAlign w:val="center"/>
                </w:tcPr>
                <w:p w:rsidR="00651DD8" w:rsidRPr="00474FB5" w:rsidRDefault="00651DD8" w:rsidP="00E03B70">
                  <w:pPr>
                    <w:jc w:val="center"/>
                    <w:rPr>
                      <w:rFonts w:ascii="Arial" w:hAnsi="Arial" w:cs="Arial"/>
                      <w:sz w:val="20"/>
                      <w:szCs w:val="20"/>
                    </w:rPr>
                  </w:pPr>
                  <w:r w:rsidRPr="00474FB5">
                    <w:rPr>
                      <w:rFonts w:ascii="Arial" w:hAnsi="Arial" w:cs="Arial"/>
                      <w:sz w:val="20"/>
                      <w:szCs w:val="20"/>
                    </w:rPr>
                    <w:t>9 - 8</w:t>
                  </w:r>
                </w:p>
              </w:tc>
            </w:tr>
            <w:tr w:rsidR="00474FB5" w:rsidRPr="00474FB5" w:rsidTr="00E03B70">
              <w:tc>
                <w:tcPr>
                  <w:tcW w:w="876" w:type="dxa"/>
                  <w:vAlign w:val="center"/>
                </w:tcPr>
                <w:p w:rsidR="00651DD8" w:rsidRPr="00474FB5" w:rsidRDefault="00651DD8" w:rsidP="00E03B70">
                  <w:pPr>
                    <w:jc w:val="center"/>
                    <w:rPr>
                      <w:rFonts w:ascii="Arial" w:hAnsi="Arial" w:cs="Arial"/>
                      <w:sz w:val="20"/>
                      <w:szCs w:val="20"/>
                    </w:rPr>
                  </w:pPr>
                  <w:r w:rsidRPr="00474FB5">
                    <w:rPr>
                      <w:rFonts w:ascii="Arial" w:hAnsi="Arial" w:cs="Arial"/>
                      <w:sz w:val="20"/>
                      <w:szCs w:val="20"/>
                    </w:rPr>
                    <w:t>C</w:t>
                  </w:r>
                </w:p>
              </w:tc>
              <w:tc>
                <w:tcPr>
                  <w:tcW w:w="6668" w:type="dxa"/>
                </w:tcPr>
                <w:p w:rsidR="00651DD8" w:rsidRPr="00474FB5" w:rsidRDefault="00651DD8" w:rsidP="007C2CA8">
                  <w:pPr>
                    <w:jc w:val="both"/>
                    <w:rPr>
                      <w:rFonts w:ascii="Arial" w:hAnsi="Arial" w:cs="Arial"/>
                      <w:sz w:val="20"/>
                      <w:szCs w:val="20"/>
                    </w:rPr>
                  </w:pPr>
                  <w:r w:rsidRPr="00474FB5">
                    <w:rPr>
                      <w:rFonts w:ascii="Arial" w:hAnsi="Arial" w:cs="Arial"/>
                      <w:sz w:val="20"/>
                      <w:szCs w:val="20"/>
                    </w:rPr>
                    <w:t>Good standard, basic requirements met, but with some reservations</w:t>
                  </w:r>
                </w:p>
              </w:tc>
              <w:tc>
                <w:tcPr>
                  <w:tcW w:w="1442" w:type="dxa"/>
                  <w:vAlign w:val="center"/>
                </w:tcPr>
                <w:p w:rsidR="00651DD8" w:rsidRPr="00474FB5" w:rsidRDefault="00651DD8" w:rsidP="00E03B70">
                  <w:pPr>
                    <w:jc w:val="center"/>
                    <w:rPr>
                      <w:rFonts w:ascii="Arial" w:hAnsi="Arial" w:cs="Arial"/>
                      <w:sz w:val="20"/>
                      <w:szCs w:val="20"/>
                    </w:rPr>
                  </w:pPr>
                  <w:r w:rsidRPr="00474FB5">
                    <w:rPr>
                      <w:rFonts w:ascii="Arial" w:hAnsi="Arial" w:cs="Arial"/>
                      <w:sz w:val="20"/>
                      <w:szCs w:val="20"/>
                    </w:rPr>
                    <w:t>7 - 5</w:t>
                  </w:r>
                </w:p>
              </w:tc>
            </w:tr>
            <w:tr w:rsidR="00474FB5" w:rsidRPr="00474FB5" w:rsidTr="00E03B70">
              <w:tc>
                <w:tcPr>
                  <w:tcW w:w="876" w:type="dxa"/>
                  <w:vAlign w:val="center"/>
                </w:tcPr>
                <w:p w:rsidR="00651DD8" w:rsidRPr="00474FB5" w:rsidRDefault="00651DD8" w:rsidP="00E03B70">
                  <w:pPr>
                    <w:jc w:val="center"/>
                    <w:rPr>
                      <w:rFonts w:ascii="Arial" w:hAnsi="Arial" w:cs="Arial"/>
                      <w:sz w:val="20"/>
                      <w:szCs w:val="20"/>
                    </w:rPr>
                  </w:pPr>
                  <w:r w:rsidRPr="00474FB5">
                    <w:rPr>
                      <w:rFonts w:ascii="Arial" w:hAnsi="Arial" w:cs="Arial"/>
                      <w:sz w:val="20"/>
                      <w:szCs w:val="20"/>
                    </w:rPr>
                    <w:t>D</w:t>
                  </w:r>
                </w:p>
              </w:tc>
              <w:tc>
                <w:tcPr>
                  <w:tcW w:w="6668" w:type="dxa"/>
                </w:tcPr>
                <w:p w:rsidR="00651DD8" w:rsidRPr="00474FB5" w:rsidRDefault="00651DD8" w:rsidP="007C2CA8">
                  <w:pPr>
                    <w:jc w:val="both"/>
                    <w:rPr>
                      <w:rFonts w:ascii="Arial" w:hAnsi="Arial" w:cs="Arial"/>
                      <w:sz w:val="20"/>
                      <w:szCs w:val="20"/>
                    </w:rPr>
                  </w:pPr>
                  <w:r w:rsidRPr="00474FB5">
                    <w:rPr>
                      <w:rFonts w:ascii="Arial" w:hAnsi="Arial" w:cs="Arial"/>
                      <w:sz w:val="20"/>
                      <w:szCs w:val="20"/>
                    </w:rPr>
                    <w:t>Acceptable but with significant reservations but not sufficient to warrant rejection.</w:t>
                  </w:r>
                </w:p>
              </w:tc>
              <w:tc>
                <w:tcPr>
                  <w:tcW w:w="1442" w:type="dxa"/>
                  <w:vAlign w:val="center"/>
                </w:tcPr>
                <w:p w:rsidR="00651DD8" w:rsidRPr="00474FB5" w:rsidRDefault="00651DD8" w:rsidP="00E03B70">
                  <w:pPr>
                    <w:jc w:val="center"/>
                    <w:rPr>
                      <w:rFonts w:ascii="Arial" w:hAnsi="Arial" w:cs="Arial"/>
                      <w:sz w:val="20"/>
                      <w:szCs w:val="20"/>
                    </w:rPr>
                  </w:pPr>
                  <w:r w:rsidRPr="00474FB5">
                    <w:rPr>
                      <w:rFonts w:ascii="Arial" w:hAnsi="Arial" w:cs="Arial"/>
                      <w:sz w:val="20"/>
                      <w:szCs w:val="20"/>
                    </w:rPr>
                    <w:t>4 - 1</w:t>
                  </w:r>
                </w:p>
              </w:tc>
            </w:tr>
            <w:tr w:rsidR="00474FB5" w:rsidRPr="00474FB5" w:rsidTr="00E03B70">
              <w:tc>
                <w:tcPr>
                  <w:tcW w:w="876" w:type="dxa"/>
                  <w:vAlign w:val="center"/>
                </w:tcPr>
                <w:p w:rsidR="00651DD8" w:rsidRPr="00474FB5" w:rsidRDefault="00651DD8" w:rsidP="00E03B70">
                  <w:pPr>
                    <w:jc w:val="center"/>
                    <w:rPr>
                      <w:rFonts w:ascii="Arial" w:hAnsi="Arial" w:cs="Arial"/>
                      <w:sz w:val="20"/>
                      <w:szCs w:val="20"/>
                    </w:rPr>
                  </w:pPr>
                  <w:r w:rsidRPr="00474FB5">
                    <w:rPr>
                      <w:rFonts w:ascii="Arial" w:hAnsi="Arial" w:cs="Arial"/>
                      <w:sz w:val="20"/>
                      <w:szCs w:val="20"/>
                    </w:rPr>
                    <w:t>E</w:t>
                  </w:r>
                </w:p>
              </w:tc>
              <w:tc>
                <w:tcPr>
                  <w:tcW w:w="6668" w:type="dxa"/>
                </w:tcPr>
                <w:p w:rsidR="00651DD8" w:rsidRPr="00474FB5" w:rsidRDefault="00651DD8" w:rsidP="007C2CA8">
                  <w:pPr>
                    <w:jc w:val="both"/>
                    <w:rPr>
                      <w:rFonts w:ascii="Arial" w:hAnsi="Arial" w:cs="Arial"/>
                      <w:sz w:val="20"/>
                      <w:szCs w:val="20"/>
                    </w:rPr>
                  </w:pPr>
                  <w:r w:rsidRPr="00474FB5">
                    <w:rPr>
                      <w:rFonts w:ascii="Arial" w:hAnsi="Arial" w:cs="Arial"/>
                      <w:sz w:val="20"/>
                      <w:szCs w:val="20"/>
                    </w:rPr>
                    <w:t>Fails to meet requirements.</w:t>
                  </w:r>
                </w:p>
              </w:tc>
              <w:tc>
                <w:tcPr>
                  <w:tcW w:w="1442" w:type="dxa"/>
                  <w:vAlign w:val="center"/>
                </w:tcPr>
                <w:p w:rsidR="00651DD8" w:rsidRPr="00474FB5" w:rsidRDefault="00651DD8" w:rsidP="00E03B70">
                  <w:pPr>
                    <w:jc w:val="center"/>
                    <w:rPr>
                      <w:rFonts w:ascii="Arial" w:hAnsi="Arial" w:cs="Arial"/>
                      <w:sz w:val="20"/>
                      <w:szCs w:val="20"/>
                    </w:rPr>
                  </w:pPr>
                  <w:r w:rsidRPr="00474FB5">
                    <w:rPr>
                      <w:rFonts w:ascii="Arial" w:hAnsi="Arial" w:cs="Arial"/>
                      <w:sz w:val="20"/>
                      <w:szCs w:val="20"/>
                    </w:rPr>
                    <w:t>0</w:t>
                  </w:r>
                </w:p>
              </w:tc>
            </w:tr>
          </w:tbl>
          <w:p w:rsidR="00651DD8" w:rsidRPr="00474FB5" w:rsidRDefault="00651DD8" w:rsidP="00651DD8">
            <w:pPr>
              <w:jc w:val="both"/>
              <w:rPr>
                <w:rFonts w:ascii="Arial" w:hAnsi="Arial" w:cs="Arial"/>
                <w:sz w:val="20"/>
                <w:szCs w:val="20"/>
              </w:rPr>
            </w:pPr>
          </w:p>
          <w:p w:rsidR="00651DD8" w:rsidRPr="00474FB5" w:rsidRDefault="00651DD8" w:rsidP="00651DD8">
            <w:pPr>
              <w:tabs>
                <w:tab w:val="num" w:pos="851"/>
              </w:tabs>
              <w:jc w:val="both"/>
              <w:rPr>
                <w:rFonts w:ascii="Arial" w:hAnsi="Arial" w:cs="Arial"/>
                <w:b/>
                <w:sz w:val="20"/>
                <w:szCs w:val="20"/>
              </w:rPr>
            </w:pPr>
            <w:bookmarkStart w:id="3" w:name="_Toc346110853"/>
            <w:r w:rsidRPr="00474FB5">
              <w:rPr>
                <w:rFonts w:ascii="Arial" w:hAnsi="Arial" w:cs="Arial"/>
                <w:b/>
                <w:sz w:val="20"/>
                <w:szCs w:val="20"/>
              </w:rPr>
              <w:t>Table 2: Tender Assessment Sheet (Quality)</w:t>
            </w:r>
            <w:bookmarkEnd w:id="3"/>
          </w:p>
          <w:p w:rsidR="00651DD8" w:rsidRPr="00474FB5" w:rsidRDefault="00651DD8" w:rsidP="00651DD8">
            <w:pPr>
              <w:jc w:val="both"/>
              <w:rPr>
                <w:rFonts w:ascii="Arial" w:hAnsi="Arial" w:cs="Arial"/>
                <w:sz w:val="20"/>
                <w:szCs w:val="20"/>
              </w:rPr>
            </w:pPr>
          </w:p>
          <w:tbl>
            <w:tblPr>
              <w:tblW w:w="92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75"/>
              <w:gridCol w:w="1748"/>
              <w:gridCol w:w="1748"/>
              <w:gridCol w:w="1901"/>
            </w:tblGrid>
            <w:tr w:rsidR="00474FB5" w:rsidRPr="00474FB5" w:rsidTr="00B02BA3">
              <w:tc>
                <w:tcPr>
                  <w:tcW w:w="9272" w:type="dxa"/>
                  <w:gridSpan w:val="4"/>
                </w:tcPr>
                <w:p w:rsidR="00B02BA3" w:rsidRPr="00474FB5" w:rsidRDefault="00651DD8" w:rsidP="0060307F">
                  <w:pPr>
                    <w:jc w:val="both"/>
                    <w:rPr>
                      <w:rFonts w:ascii="Arial" w:hAnsi="Arial" w:cs="Arial"/>
                      <w:b/>
                      <w:sz w:val="20"/>
                      <w:szCs w:val="20"/>
                    </w:rPr>
                  </w:pPr>
                  <w:r w:rsidRPr="00474FB5">
                    <w:rPr>
                      <w:rFonts w:ascii="Arial" w:hAnsi="Arial" w:cs="Arial"/>
                      <w:b/>
                      <w:sz w:val="20"/>
                      <w:szCs w:val="20"/>
                    </w:rPr>
                    <w:t>Scheme</w:t>
                  </w:r>
                  <w:r w:rsidR="00B02BA3" w:rsidRPr="00474FB5">
                    <w:rPr>
                      <w:rFonts w:ascii="Arial" w:hAnsi="Arial" w:cs="Arial"/>
                      <w:b/>
                      <w:sz w:val="20"/>
                      <w:szCs w:val="20"/>
                    </w:rPr>
                    <w:t xml:space="preserve">                          </w:t>
                  </w:r>
                  <w:r w:rsidRPr="00474FB5">
                    <w:rPr>
                      <w:rFonts w:ascii="Arial" w:hAnsi="Arial" w:cs="Arial"/>
                      <w:b/>
                      <w:sz w:val="20"/>
                      <w:szCs w:val="20"/>
                    </w:rPr>
                    <w:t xml:space="preserve">: </w:t>
                  </w:r>
                  <w:proofErr w:type="spellStart"/>
                  <w:r w:rsidR="0060307F">
                    <w:rPr>
                      <w:rFonts w:ascii="Arial" w:hAnsi="Arial" w:cs="Arial"/>
                      <w:b/>
                      <w:sz w:val="20"/>
                      <w:szCs w:val="20"/>
                    </w:rPr>
                    <w:t>Kirkleatham</w:t>
                  </w:r>
                  <w:proofErr w:type="spellEnd"/>
                  <w:r w:rsidR="0060307F">
                    <w:rPr>
                      <w:rFonts w:ascii="Arial" w:hAnsi="Arial" w:cs="Arial"/>
                      <w:b/>
                      <w:sz w:val="20"/>
                      <w:szCs w:val="20"/>
                    </w:rPr>
                    <w:t xml:space="preserve"> Business Park</w:t>
                  </w:r>
                </w:p>
              </w:tc>
            </w:tr>
            <w:tr w:rsidR="00474FB5" w:rsidRPr="00474FB5" w:rsidTr="00B02BA3">
              <w:tc>
                <w:tcPr>
                  <w:tcW w:w="9272" w:type="dxa"/>
                  <w:gridSpan w:val="4"/>
                </w:tcPr>
                <w:p w:rsidR="00B02BA3" w:rsidRPr="00474FB5" w:rsidRDefault="00651DD8" w:rsidP="007C2CA8">
                  <w:pPr>
                    <w:jc w:val="both"/>
                    <w:rPr>
                      <w:rFonts w:ascii="Arial" w:hAnsi="Arial" w:cs="Arial"/>
                      <w:b/>
                      <w:sz w:val="20"/>
                      <w:szCs w:val="20"/>
                    </w:rPr>
                  </w:pPr>
                  <w:r w:rsidRPr="00474FB5">
                    <w:rPr>
                      <w:rFonts w:ascii="Arial" w:hAnsi="Arial" w:cs="Arial"/>
                      <w:b/>
                      <w:sz w:val="20"/>
                      <w:szCs w:val="20"/>
                    </w:rPr>
                    <w:t>TENDERER</w:t>
                  </w:r>
                  <w:r w:rsidR="00B02BA3" w:rsidRPr="00474FB5">
                    <w:rPr>
                      <w:rFonts w:ascii="Arial" w:hAnsi="Arial" w:cs="Arial"/>
                      <w:b/>
                      <w:sz w:val="20"/>
                      <w:szCs w:val="20"/>
                    </w:rPr>
                    <w:t xml:space="preserve">                     </w:t>
                  </w:r>
                  <w:r w:rsidRPr="00474FB5">
                    <w:rPr>
                      <w:rFonts w:ascii="Arial" w:hAnsi="Arial" w:cs="Arial"/>
                      <w:b/>
                      <w:sz w:val="20"/>
                      <w:szCs w:val="20"/>
                    </w:rPr>
                    <w:t>:</w:t>
                  </w:r>
                </w:p>
              </w:tc>
            </w:tr>
            <w:tr w:rsidR="00474FB5" w:rsidRPr="00474FB5" w:rsidTr="00B02BA3">
              <w:tc>
                <w:tcPr>
                  <w:tcW w:w="9272" w:type="dxa"/>
                  <w:gridSpan w:val="4"/>
                </w:tcPr>
                <w:p w:rsidR="00B02BA3" w:rsidRPr="00474FB5" w:rsidRDefault="00651DD8" w:rsidP="000E547C">
                  <w:pPr>
                    <w:jc w:val="both"/>
                    <w:rPr>
                      <w:rFonts w:ascii="Arial" w:hAnsi="Arial" w:cs="Arial"/>
                      <w:b/>
                      <w:sz w:val="20"/>
                      <w:szCs w:val="20"/>
                    </w:rPr>
                  </w:pPr>
                  <w:r w:rsidRPr="00474FB5">
                    <w:rPr>
                      <w:rFonts w:ascii="Arial" w:hAnsi="Arial" w:cs="Arial"/>
                      <w:b/>
                      <w:sz w:val="20"/>
                      <w:szCs w:val="20"/>
                    </w:rPr>
                    <w:t>TENDER ASSESSOR</w:t>
                  </w:r>
                  <w:r w:rsidR="00B02BA3" w:rsidRPr="00474FB5">
                    <w:rPr>
                      <w:rFonts w:ascii="Arial" w:hAnsi="Arial" w:cs="Arial"/>
                      <w:b/>
                      <w:sz w:val="20"/>
                      <w:szCs w:val="20"/>
                    </w:rPr>
                    <w:t xml:space="preserve">      </w:t>
                  </w:r>
                  <w:r w:rsidRPr="00474FB5">
                    <w:rPr>
                      <w:rFonts w:ascii="Arial" w:hAnsi="Arial" w:cs="Arial"/>
                      <w:b/>
                      <w:sz w:val="20"/>
                      <w:szCs w:val="20"/>
                    </w:rPr>
                    <w:t>:</w:t>
                  </w:r>
                  <w:r w:rsidR="00B02BA3" w:rsidRPr="00474FB5">
                    <w:rPr>
                      <w:rFonts w:ascii="Arial" w:hAnsi="Arial" w:cs="Arial"/>
                      <w:b/>
                      <w:sz w:val="20"/>
                      <w:szCs w:val="20"/>
                    </w:rPr>
                    <w:t xml:space="preserve">     </w:t>
                  </w:r>
                  <w:r w:rsidR="00286317">
                    <w:rPr>
                      <w:rFonts w:asciiTheme="minorHAnsi" w:hAnsiTheme="minorHAnsi" w:cs="Arial"/>
                      <w:i/>
                      <w:iCs/>
                    </w:rPr>
                    <w:t>(Redacted)</w:t>
                  </w:r>
                </w:p>
              </w:tc>
            </w:tr>
            <w:tr w:rsidR="00474FB5" w:rsidRPr="00474FB5" w:rsidTr="00B02BA3">
              <w:tc>
                <w:tcPr>
                  <w:tcW w:w="3875" w:type="dxa"/>
                  <w:vAlign w:val="center"/>
                </w:tcPr>
                <w:p w:rsidR="00651DD8" w:rsidRPr="00474FB5" w:rsidRDefault="008E55F8" w:rsidP="00E03B70">
                  <w:pPr>
                    <w:jc w:val="center"/>
                    <w:rPr>
                      <w:rFonts w:ascii="Arial" w:hAnsi="Arial" w:cs="Arial"/>
                      <w:b/>
                      <w:sz w:val="20"/>
                      <w:szCs w:val="20"/>
                    </w:rPr>
                  </w:pPr>
                  <w:r w:rsidRPr="00474FB5">
                    <w:rPr>
                      <w:rFonts w:ascii="Arial" w:hAnsi="Arial" w:cs="Arial"/>
                      <w:b/>
                      <w:sz w:val="20"/>
                      <w:szCs w:val="20"/>
                    </w:rPr>
                    <w:t>SCORING CATEGORY</w:t>
                  </w:r>
                </w:p>
              </w:tc>
              <w:tc>
                <w:tcPr>
                  <w:tcW w:w="1748" w:type="dxa"/>
                  <w:vAlign w:val="center"/>
                </w:tcPr>
                <w:p w:rsidR="00651DD8" w:rsidRPr="00474FB5" w:rsidRDefault="00651DD8" w:rsidP="00E03B70">
                  <w:pPr>
                    <w:jc w:val="center"/>
                    <w:rPr>
                      <w:rFonts w:ascii="Arial" w:hAnsi="Arial" w:cs="Arial"/>
                      <w:b/>
                      <w:sz w:val="20"/>
                      <w:szCs w:val="20"/>
                    </w:rPr>
                  </w:pPr>
                  <w:r w:rsidRPr="00474FB5">
                    <w:rPr>
                      <w:rFonts w:ascii="Arial" w:hAnsi="Arial" w:cs="Arial"/>
                      <w:b/>
                      <w:sz w:val="20"/>
                      <w:szCs w:val="20"/>
                    </w:rPr>
                    <w:t>ASPECT</w:t>
                  </w:r>
                </w:p>
                <w:p w:rsidR="00651DD8" w:rsidRPr="00474FB5" w:rsidRDefault="00651DD8" w:rsidP="00E03B70">
                  <w:pPr>
                    <w:jc w:val="center"/>
                    <w:rPr>
                      <w:rFonts w:ascii="Arial" w:hAnsi="Arial" w:cs="Arial"/>
                      <w:b/>
                      <w:sz w:val="20"/>
                      <w:szCs w:val="20"/>
                    </w:rPr>
                  </w:pPr>
                  <w:r w:rsidRPr="00474FB5">
                    <w:rPr>
                      <w:rFonts w:ascii="Arial" w:hAnsi="Arial" w:cs="Arial"/>
                      <w:b/>
                      <w:sz w:val="20"/>
                      <w:szCs w:val="20"/>
                    </w:rPr>
                    <w:t>WEIGHTING</w:t>
                  </w:r>
                </w:p>
                <w:p w:rsidR="00651DD8" w:rsidRPr="00474FB5" w:rsidRDefault="00651DD8" w:rsidP="00E03B70">
                  <w:pPr>
                    <w:jc w:val="center"/>
                    <w:rPr>
                      <w:rFonts w:ascii="Arial" w:hAnsi="Arial" w:cs="Arial"/>
                      <w:b/>
                      <w:sz w:val="20"/>
                      <w:szCs w:val="20"/>
                    </w:rPr>
                  </w:pPr>
                  <w:r w:rsidRPr="00474FB5">
                    <w:rPr>
                      <w:rFonts w:ascii="Arial" w:hAnsi="Arial" w:cs="Arial"/>
                      <w:b/>
                      <w:sz w:val="20"/>
                      <w:szCs w:val="20"/>
                    </w:rPr>
                    <w:t>(A)</w:t>
                  </w:r>
                </w:p>
              </w:tc>
              <w:tc>
                <w:tcPr>
                  <w:tcW w:w="1748" w:type="dxa"/>
                  <w:vAlign w:val="center"/>
                </w:tcPr>
                <w:p w:rsidR="00651DD8" w:rsidRPr="00474FB5" w:rsidRDefault="00651DD8" w:rsidP="00E03B70">
                  <w:pPr>
                    <w:jc w:val="center"/>
                    <w:rPr>
                      <w:rFonts w:ascii="Arial" w:hAnsi="Arial" w:cs="Arial"/>
                      <w:b/>
                      <w:sz w:val="20"/>
                      <w:szCs w:val="20"/>
                    </w:rPr>
                  </w:pPr>
                  <w:r w:rsidRPr="00474FB5">
                    <w:rPr>
                      <w:rFonts w:ascii="Arial" w:hAnsi="Arial" w:cs="Arial"/>
                      <w:b/>
                      <w:sz w:val="20"/>
                      <w:szCs w:val="20"/>
                    </w:rPr>
                    <w:t>MARKS</w:t>
                  </w:r>
                </w:p>
                <w:p w:rsidR="00651DD8" w:rsidRPr="00474FB5" w:rsidRDefault="00651DD8" w:rsidP="00E03B70">
                  <w:pPr>
                    <w:jc w:val="center"/>
                    <w:rPr>
                      <w:rFonts w:ascii="Arial" w:hAnsi="Arial" w:cs="Arial"/>
                      <w:b/>
                      <w:sz w:val="20"/>
                      <w:szCs w:val="20"/>
                    </w:rPr>
                  </w:pPr>
                  <w:r w:rsidRPr="00474FB5">
                    <w:rPr>
                      <w:rFonts w:ascii="Arial" w:hAnsi="Arial" w:cs="Arial"/>
                      <w:b/>
                      <w:sz w:val="20"/>
                      <w:szCs w:val="20"/>
                    </w:rPr>
                    <w:t>AWARDED</w:t>
                  </w:r>
                </w:p>
                <w:p w:rsidR="00651DD8" w:rsidRPr="00474FB5" w:rsidRDefault="00651DD8" w:rsidP="00E03B70">
                  <w:pPr>
                    <w:jc w:val="center"/>
                    <w:rPr>
                      <w:rFonts w:ascii="Arial" w:hAnsi="Arial" w:cs="Arial"/>
                      <w:b/>
                      <w:sz w:val="20"/>
                      <w:szCs w:val="20"/>
                    </w:rPr>
                  </w:pPr>
                  <w:r w:rsidRPr="00474FB5">
                    <w:rPr>
                      <w:rFonts w:ascii="Arial" w:hAnsi="Arial" w:cs="Arial"/>
                      <w:b/>
                      <w:sz w:val="20"/>
                      <w:szCs w:val="20"/>
                    </w:rPr>
                    <w:t>(B)</w:t>
                  </w:r>
                </w:p>
              </w:tc>
              <w:tc>
                <w:tcPr>
                  <w:tcW w:w="1901" w:type="dxa"/>
                  <w:vAlign w:val="center"/>
                </w:tcPr>
                <w:p w:rsidR="00651DD8" w:rsidRPr="00474FB5" w:rsidRDefault="00651DD8" w:rsidP="00E03B70">
                  <w:pPr>
                    <w:jc w:val="center"/>
                    <w:rPr>
                      <w:rFonts w:ascii="Arial" w:hAnsi="Arial" w:cs="Arial"/>
                      <w:b/>
                      <w:sz w:val="20"/>
                      <w:szCs w:val="20"/>
                    </w:rPr>
                  </w:pPr>
                  <w:r w:rsidRPr="00474FB5">
                    <w:rPr>
                      <w:rFonts w:ascii="Arial" w:hAnsi="Arial" w:cs="Arial"/>
                      <w:b/>
                      <w:sz w:val="20"/>
                      <w:szCs w:val="20"/>
                    </w:rPr>
                    <w:t>WEIGHTED MARKS</w:t>
                  </w:r>
                </w:p>
                <w:p w:rsidR="00651DD8" w:rsidRPr="00474FB5" w:rsidRDefault="00651DD8" w:rsidP="00E03B70">
                  <w:pPr>
                    <w:jc w:val="center"/>
                    <w:rPr>
                      <w:rFonts w:ascii="Arial" w:hAnsi="Arial" w:cs="Arial"/>
                      <w:b/>
                      <w:sz w:val="20"/>
                      <w:szCs w:val="20"/>
                    </w:rPr>
                  </w:pPr>
                  <w:r w:rsidRPr="00474FB5">
                    <w:rPr>
                      <w:rFonts w:ascii="Arial" w:hAnsi="Arial" w:cs="Arial"/>
                      <w:b/>
                      <w:sz w:val="20"/>
                      <w:szCs w:val="20"/>
                    </w:rPr>
                    <w:t>(C)</w:t>
                  </w:r>
                </w:p>
                <w:p w:rsidR="00651DD8" w:rsidRPr="00474FB5" w:rsidRDefault="00651DD8" w:rsidP="00E03B70">
                  <w:pPr>
                    <w:jc w:val="center"/>
                    <w:rPr>
                      <w:rFonts w:ascii="Arial" w:hAnsi="Arial" w:cs="Arial"/>
                      <w:b/>
                      <w:sz w:val="20"/>
                      <w:szCs w:val="20"/>
                    </w:rPr>
                  </w:pPr>
                  <w:r w:rsidRPr="00474FB5">
                    <w:rPr>
                      <w:rFonts w:ascii="Arial" w:hAnsi="Arial" w:cs="Arial"/>
                      <w:b/>
                      <w:sz w:val="20"/>
                      <w:szCs w:val="20"/>
                    </w:rPr>
                    <w:t>(</w:t>
                  </w:r>
                  <w:proofErr w:type="spellStart"/>
                  <w:r w:rsidRPr="00474FB5">
                    <w:rPr>
                      <w:rFonts w:ascii="Arial" w:hAnsi="Arial" w:cs="Arial"/>
                      <w:b/>
                      <w:sz w:val="20"/>
                      <w:szCs w:val="20"/>
                    </w:rPr>
                    <w:t>AxB</w:t>
                  </w:r>
                  <w:proofErr w:type="spellEnd"/>
                  <w:r w:rsidRPr="00474FB5">
                    <w:rPr>
                      <w:rFonts w:ascii="Arial" w:hAnsi="Arial" w:cs="Arial"/>
                      <w:b/>
                      <w:sz w:val="20"/>
                      <w:szCs w:val="20"/>
                    </w:rPr>
                    <w:t>=C)</w:t>
                  </w:r>
                </w:p>
              </w:tc>
            </w:tr>
            <w:tr w:rsidR="00474FB5" w:rsidRPr="00474FB5" w:rsidTr="00B02BA3">
              <w:tc>
                <w:tcPr>
                  <w:tcW w:w="3875" w:type="dxa"/>
                  <w:vAlign w:val="center"/>
                </w:tcPr>
                <w:p w:rsidR="00AD1F21" w:rsidRPr="00474FB5" w:rsidRDefault="00AD1F21" w:rsidP="007C2CA8">
                  <w:pPr>
                    <w:jc w:val="both"/>
                    <w:rPr>
                      <w:rFonts w:ascii="Arial" w:hAnsi="Arial" w:cs="Arial"/>
                      <w:b/>
                      <w:sz w:val="20"/>
                      <w:szCs w:val="20"/>
                    </w:rPr>
                  </w:pPr>
                  <w:r w:rsidRPr="00474FB5">
                    <w:rPr>
                      <w:rFonts w:ascii="Arial" w:hAnsi="Arial" w:cs="Arial"/>
                      <w:b/>
                      <w:sz w:val="20"/>
                      <w:szCs w:val="20"/>
                    </w:rPr>
                    <w:t xml:space="preserve">Price : </w:t>
                  </w:r>
                </w:p>
                <w:p w:rsidR="00AD1F21" w:rsidRPr="00474FB5" w:rsidRDefault="00AD1F21" w:rsidP="007C2CA8">
                  <w:pPr>
                    <w:jc w:val="both"/>
                    <w:rPr>
                      <w:rFonts w:ascii="Arial" w:hAnsi="Arial" w:cs="Arial"/>
                      <w:sz w:val="20"/>
                      <w:szCs w:val="20"/>
                    </w:rPr>
                  </w:pPr>
                </w:p>
                <w:p w:rsidR="005C7D73" w:rsidRPr="00474FB5" w:rsidRDefault="00AD1F21" w:rsidP="007C2CA8">
                  <w:pPr>
                    <w:jc w:val="both"/>
                    <w:rPr>
                      <w:rFonts w:ascii="Arial" w:hAnsi="Arial" w:cs="Arial"/>
                      <w:sz w:val="20"/>
                      <w:szCs w:val="20"/>
                    </w:rPr>
                  </w:pPr>
                  <w:r w:rsidRPr="00474FB5">
                    <w:rPr>
                      <w:rFonts w:ascii="Arial" w:hAnsi="Arial" w:cs="Arial"/>
                      <w:sz w:val="20"/>
                      <w:szCs w:val="20"/>
                    </w:rPr>
                    <w:t>Based on</w:t>
                  </w:r>
                  <w:r w:rsidR="007B22D8" w:rsidRPr="00474FB5">
                    <w:rPr>
                      <w:rFonts w:ascii="Arial" w:hAnsi="Arial" w:cs="Arial"/>
                      <w:sz w:val="20"/>
                      <w:szCs w:val="20"/>
                    </w:rPr>
                    <w:t xml:space="preserve"> </w:t>
                  </w:r>
                  <w:r w:rsidRPr="00474FB5">
                    <w:rPr>
                      <w:rFonts w:ascii="Arial" w:hAnsi="Arial" w:cs="Arial"/>
                      <w:sz w:val="20"/>
                      <w:szCs w:val="20"/>
                    </w:rPr>
                    <w:t>the most economically advantageous bid</w:t>
                  </w:r>
                  <w:r w:rsidR="006709DA" w:rsidRPr="00474FB5">
                    <w:rPr>
                      <w:rFonts w:ascii="Arial" w:hAnsi="Arial" w:cs="Arial"/>
                      <w:sz w:val="20"/>
                      <w:szCs w:val="20"/>
                    </w:rPr>
                    <w:t>.</w:t>
                  </w:r>
                </w:p>
                <w:p w:rsidR="00AD1F21" w:rsidRPr="00474FB5" w:rsidRDefault="00AD1F21" w:rsidP="006709DA">
                  <w:pPr>
                    <w:pStyle w:val="ListParagraph"/>
                    <w:jc w:val="both"/>
                    <w:rPr>
                      <w:rFonts w:cs="Arial"/>
                    </w:rPr>
                  </w:pPr>
                </w:p>
              </w:tc>
              <w:tc>
                <w:tcPr>
                  <w:tcW w:w="1748" w:type="dxa"/>
                  <w:vAlign w:val="center"/>
                </w:tcPr>
                <w:p w:rsidR="00AD1F21" w:rsidRPr="00474FB5" w:rsidRDefault="00DB3B23" w:rsidP="00E03B70">
                  <w:pPr>
                    <w:jc w:val="center"/>
                    <w:rPr>
                      <w:rFonts w:ascii="Arial" w:hAnsi="Arial" w:cs="Arial"/>
                      <w:sz w:val="20"/>
                      <w:szCs w:val="20"/>
                    </w:rPr>
                  </w:pPr>
                  <w:r>
                    <w:rPr>
                      <w:rFonts w:ascii="Arial" w:hAnsi="Arial" w:cs="Arial"/>
                      <w:sz w:val="20"/>
                      <w:szCs w:val="20"/>
                    </w:rPr>
                    <w:t>7</w:t>
                  </w:r>
                  <w:r w:rsidR="00F67CD8" w:rsidRPr="00474FB5">
                    <w:rPr>
                      <w:rFonts w:ascii="Arial" w:hAnsi="Arial" w:cs="Arial"/>
                      <w:sz w:val="20"/>
                      <w:szCs w:val="20"/>
                    </w:rPr>
                    <w:t>0</w:t>
                  </w:r>
                  <w:r w:rsidR="00AD1F21" w:rsidRPr="00474FB5">
                    <w:rPr>
                      <w:rFonts w:ascii="Arial" w:hAnsi="Arial" w:cs="Arial"/>
                      <w:sz w:val="20"/>
                      <w:szCs w:val="20"/>
                    </w:rPr>
                    <w:t xml:space="preserve"> %</w:t>
                  </w:r>
                </w:p>
              </w:tc>
              <w:tc>
                <w:tcPr>
                  <w:tcW w:w="1748" w:type="dxa"/>
                  <w:vAlign w:val="center"/>
                </w:tcPr>
                <w:p w:rsidR="00AD1F21" w:rsidRPr="00474FB5" w:rsidRDefault="00AD1F21" w:rsidP="00E03B70">
                  <w:pPr>
                    <w:jc w:val="center"/>
                    <w:rPr>
                      <w:rFonts w:ascii="Arial" w:hAnsi="Arial" w:cs="Arial"/>
                      <w:sz w:val="20"/>
                      <w:szCs w:val="20"/>
                    </w:rPr>
                  </w:pPr>
                </w:p>
              </w:tc>
              <w:tc>
                <w:tcPr>
                  <w:tcW w:w="1901" w:type="dxa"/>
                  <w:vAlign w:val="center"/>
                </w:tcPr>
                <w:p w:rsidR="00AD1F21" w:rsidRPr="00474FB5" w:rsidRDefault="00AD1F21" w:rsidP="00E03B70">
                  <w:pPr>
                    <w:jc w:val="center"/>
                    <w:rPr>
                      <w:rFonts w:ascii="Arial" w:hAnsi="Arial" w:cs="Arial"/>
                      <w:sz w:val="20"/>
                      <w:szCs w:val="20"/>
                    </w:rPr>
                  </w:pPr>
                </w:p>
              </w:tc>
            </w:tr>
            <w:tr w:rsidR="00474FB5" w:rsidRPr="00474FB5" w:rsidTr="00B02BA3">
              <w:tc>
                <w:tcPr>
                  <w:tcW w:w="3875" w:type="dxa"/>
                  <w:vAlign w:val="center"/>
                </w:tcPr>
                <w:p w:rsidR="00AD1F21" w:rsidRPr="00474FB5" w:rsidRDefault="00AD1F21" w:rsidP="007C2CA8">
                  <w:pPr>
                    <w:jc w:val="both"/>
                    <w:rPr>
                      <w:rFonts w:ascii="Arial" w:hAnsi="Arial" w:cs="Arial"/>
                      <w:b/>
                      <w:sz w:val="20"/>
                      <w:szCs w:val="20"/>
                    </w:rPr>
                  </w:pPr>
                  <w:r w:rsidRPr="00474FB5">
                    <w:rPr>
                      <w:rFonts w:ascii="Arial" w:hAnsi="Arial" w:cs="Arial"/>
                      <w:b/>
                      <w:sz w:val="20"/>
                      <w:szCs w:val="20"/>
                    </w:rPr>
                    <w:t>Quality :</w:t>
                  </w:r>
                </w:p>
                <w:p w:rsidR="00AD1F21" w:rsidRPr="00474FB5" w:rsidRDefault="00AD1F21" w:rsidP="007C2CA8">
                  <w:pPr>
                    <w:jc w:val="both"/>
                    <w:rPr>
                      <w:rFonts w:ascii="Arial" w:hAnsi="Arial" w:cs="Arial"/>
                      <w:sz w:val="20"/>
                      <w:szCs w:val="20"/>
                    </w:rPr>
                  </w:pPr>
                </w:p>
                <w:p w:rsidR="00AD1F21" w:rsidRPr="00474FB5" w:rsidRDefault="00AD1F21" w:rsidP="00AD1F21">
                  <w:pPr>
                    <w:pStyle w:val="ListParagraph"/>
                    <w:numPr>
                      <w:ilvl w:val="0"/>
                      <w:numId w:val="5"/>
                    </w:numPr>
                    <w:tabs>
                      <w:tab w:val="clear" w:pos="720"/>
                      <w:tab w:val="num" w:pos="233"/>
                    </w:tabs>
                    <w:ind w:left="233" w:hanging="283"/>
                    <w:jc w:val="both"/>
                    <w:rPr>
                      <w:rFonts w:cs="Arial"/>
                    </w:rPr>
                  </w:pPr>
                  <w:r w:rsidRPr="00474FB5">
                    <w:rPr>
                      <w:rFonts w:cs="Arial"/>
                    </w:rPr>
                    <w:t xml:space="preserve">Demonstration of understanding of </w:t>
                  </w:r>
                  <w:r w:rsidRPr="00474FB5">
                    <w:rPr>
                      <w:rFonts w:cs="Arial"/>
                    </w:rPr>
                    <w:lastRenderedPageBreak/>
                    <w:t>requirements of the brief and the required end product.</w:t>
                  </w:r>
                </w:p>
                <w:p w:rsidR="00AD1F21" w:rsidRPr="00474FB5" w:rsidRDefault="00AD1F21" w:rsidP="00AD1F21">
                  <w:pPr>
                    <w:pStyle w:val="ListParagraph"/>
                    <w:numPr>
                      <w:ilvl w:val="0"/>
                      <w:numId w:val="5"/>
                    </w:numPr>
                    <w:tabs>
                      <w:tab w:val="clear" w:pos="720"/>
                      <w:tab w:val="num" w:pos="233"/>
                    </w:tabs>
                    <w:ind w:left="233" w:hanging="283"/>
                    <w:jc w:val="both"/>
                    <w:rPr>
                      <w:rFonts w:cs="Arial"/>
                    </w:rPr>
                  </w:pPr>
                  <w:r w:rsidRPr="00474FB5">
                    <w:rPr>
                      <w:rFonts w:cs="Arial"/>
                    </w:rPr>
                    <w:t>Demonstration of proposed methodology and approach to obta</w:t>
                  </w:r>
                  <w:r w:rsidR="003B1B0B">
                    <w:rPr>
                      <w:rFonts w:cs="Arial"/>
                    </w:rPr>
                    <w:t>ining relevant data and service utility quotes</w:t>
                  </w:r>
                  <w:r w:rsidRPr="00474FB5">
                    <w:rPr>
                      <w:rFonts w:cs="Arial"/>
                    </w:rPr>
                    <w:t>.</w:t>
                  </w:r>
                </w:p>
                <w:p w:rsidR="00AD1F21" w:rsidRPr="00474FB5" w:rsidRDefault="00AD1F21" w:rsidP="00AD1F21">
                  <w:pPr>
                    <w:pStyle w:val="ListParagraph"/>
                    <w:numPr>
                      <w:ilvl w:val="0"/>
                      <w:numId w:val="5"/>
                    </w:numPr>
                    <w:tabs>
                      <w:tab w:val="clear" w:pos="720"/>
                      <w:tab w:val="num" w:pos="233"/>
                    </w:tabs>
                    <w:ind w:left="233" w:hanging="283"/>
                    <w:jc w:val="both"/>
                    <w:rPr>
                      <w:rFonts w:cs="Arial"/>
                    </w:rPr>
                  </w:pPr>
                  <w:r w:rsidRPr="00474FB5">
                    <w:rPr>
                      <w:rFonts w:cs="Arial"/>
                    </w:rPr>
                    <w:t>Organisation Chart, Experience and Key Personnel.</w:t>
                  </w:r>
                </w:p>
                <w:p w:rsidR="00AD1F21" w:rsidRPr="00474FB5" w:rsidRDefault="00AD1F21" w:rsidP="00AD1F21">
                  <w:pPr>
                    <w:pStyle w:val="ListParagraph"/>
                    <w:numPr>
                      <w:ilvl w:val="0"/>
                      <w:numId w:val="5"/>
                    </w:numPr>
                    <w:tabs>
                      <w:tab w:val="clear" w:pos="720"/>
                      <w:tab w:val="num" w:pos="233"/>
                    </w:tabs>
                    <w:ind w:left="233" w:hanging="283"/>
                    <w:jc w:val="both"/>
                    <w:rPr>
                      <w:rFonts w:cs="Arial"/>
                      <w:bCs/>
                    </w:rPr>
                  </w:pPr>
                  <w:r w:rsidRPr="00474FB5">
                    <w:rPr>
                      <w:rFonts w:cs="Arial"/>
                      <w:bCs/>
                    </w:rPr>
                    <w:t>Quality Assurance Systems.</w:t>
                  </w:r>
                </w:p>
                <w:p w:rsidR="00AD1F21" w:rsidRPr="00474FB5" w:rsidRDefault="00AD1F21" w:rsidP="00AD1F21">
                  <w:pPr>
                    <w:pStyle w:val="ListParagraph"/>
                    <w:numPr>
                      <w:ilvl w:val="0"/>
                      <w:numId w:val="5"/>
                    </w:numPr>
                    <w:tabs>
                      <w:tab w:val="clear" w:pos="720"/>
                      <w:tab w:val="num" w:pos="233"/>
                    </w:tabs>
                    <w:ind w:left="233" w:hanging="283"/>
                    <w:jc w:val="both"/>
                    <w:rPr>
                      <w:rFonts w:cs="Arial"/>
                    </w:rPr>
                  </w:pPr>
                  <w:r w:rsidRPr="00474FB5">
                    <w:rPr>
                      <w:rFonts w:cs="Arial"/>
                    </w:rPr>
                    <w:t>Recognition of programme requirements.</w:t>
                  </w:r>
                </w:p>
                <w:p w:rsidR="00AD1F21" w:rsidRPr="00474FB5" w:rsidRDefault="00AD1F21" w:rsidP="00AD1F21">
                  <w:pPr>
                    <w:pStyle w:val="ListParagraph"/>
                    <w:numPr>
                      <w:ilvl w:val="0"/>
                      <w:numId w:val="5"/>
                    </w:numPr>
                    <w:tabs>
                      <w:tab w:val="clear" w:pos="720"/>
                      <w:tab w:val="num" w:pos="233"/>
                    </w:tabs>
                    <w:ind w:left="233" w:hanging="283"/>
                    <w:jc w:val="both"/>
                    <w:rPr>
                      <w:rFonts w:cs="Arial"/>
                    </w:rPr>
                  </w:pPr>
                  <w:r w:rsidRPr="00474FB5">
                    <w:rPr>
                      <w:rFonts w:cs="Arial"/>
                    </w:rPr>
                    <w:t>Knowledge</w:t>
                  </w:r>
                  <w:r w:rsidR="00F6293B" w:rsidRPr="00474FB5">
                    <w:rPr>
                      <w:rFonts w:cs="Arial"/>
                    </w:rPr>
                    <w:t xml:space="preserve"> and understanding</w:t>
                  </w:r>
                  <w:r w:rsidRPr="00474FB5">
                    <w:rPr>
                      <w:rFonts w:cs="Arial"/>
                    </w:rPr>
                    <w:t xml:space="preserve"> of the Site.</w:t>
                  </w:r>
                </w:p>
                <w:p w:rsidR="00AD1F21" w:rsidRPr="00474FB5" w:rsidRDefault="00AD1F21" w:rsidP="007C2CA8">
                  <w:pPr>
                    <w:jc w:val="both"/>
                    <w:rPr>
                      <w:rFonts w:ascii="Arial" w:hAnsi="Arial" w:cs="Arial"/>
                      <w:sz w:val="20"/>
                      <w:szCs w:val="20"/>
                    </w:rPr>
                  </w:pPr>
                </w:p>
              </w:tc>
              <w:tc>
                <w:tcPr>
                  <w:tcW w:w="1748" w:type="dxa"/>
                  <w:vAlign w:val="center"/>
                </w:tcPr>
                <w:p w:rsidR="00AD1F21" w:rsidRPr="00474FB5" w:rsidRDefault="00DB3B23" w:rsidP="00F67CD8">
                  <w:pPr>
                    <w:jc w:val="center"/>
                    <w:rPr>
                      <w:rFonts w:ascii="Arial" w:hAnsi="Arial" w:cs="Arial"/>
                      <w:sz w:val="20"/>
                      <w:szCs w:val="20"/>
                    </w:rPr>
                  </w:pPr>
                  <w:r>
                    <w:rPr>
                      <w:rFonts w:ascii="Arial" w:hAnsi="Arial" w:cs="Arial"/>
                      <w:sz w:val="20"/>
                      <w:szCs w:val="20"/>
                    </w:rPr>
                    <w:lastRenderedPageBreak/>
                    <w:t>3</w:t>
                  </w:r>
                  <w:r w:rsidR="00F67CD8" w:rsidRPr="00474FB5">
                    <w:rPr>
                      <w:rFonts w:ascii="Arial" w:hAnsi="Arial" w:cs="Arial"/>
                      <w:sz w:val="20"/>
                      <w:szCs w:val="20"/>
                    </w:rPr>
                    <w:t>0</w:t>
                  </w:r>
                  <w:r w:rsidR="00AD1F21" w:rsidRPr="00474FB5">
                    <w:rPr>
                      <w:rFonts w:ascii="Arial" w:hAnsi="Arial" w:cs="Arial"/>
                      <w:sz w:val="20"/>
                      <w:szCs w:val="20"/>
                    </w:rPr>
                    <w:t xml:space="preserve"> %</w:t>
                  </w:r>
                </w:p>
              </w:tc>
              <w:tc>
                <w:tcPr>
                  <w:tcW w:w="1748" w:type="dxa"/>
                  <w:vAlign w:val="center"/>
                </w:tcPr>
                <w:p w:rsidR="00AD1F21" w:rsidRPr="00474FB5" w:rsidRDefault="00AD1F21" w:rsidP="00E03B70">
                  <w:pPr>
                    <w:jc w:val="center"/>
                    <w:rPr>
                      <w:rFonts w:ascii="Arial" w:hAnsi="Arial" w:cs="Arial"/>
                      <w:sz w:val="20"/>
                      <w:szCs w:val="20"/>
                    </w:rPr>
                  </w:pPr>
                </w:p>
              </w:tc>
              <w:tc>
                <w:tcPr>
                  <w:tcW w:w="1901" w:type="dxa"/>
                  <w:vAlign w:val="center"/>
                </w:tcPr>
                <w:p w:rsidR="00AD1F21" w:rsidRPr="00474FB5" w:rsidRDefault="00AD1F21" w:rsidP="00E03B70">
                  <w:pPr>
                    <w:jc w:val="center"/>
                    <w:rPr>
                      <w:rFonts w:ascii="Arial" w:hAnsi="Arial" w:cs="Arial"/>
                      <w:sz w:val="20"/>
                      <w:szCs w:val="20"/>
                    </w:rPr>
                  </w:pPr>
                </w:p>
              </w:tc>
            </w:tr>
            <w:tr w:rsidR="00474FB5" w:rsidRPr="00474FB5" w:rsidTr="00B02BA3">
              <w:tc>
                <w:tcPr>
                  <w:tcW w:w="3875" w:type="dxa"/>
                </w:tcPr>
                <w:p w:rsidR="00B02BA3" w:rsidRPr="00474FB5" w:rsidRDefault="00B02BA3" w:rsidP="007C2CA8">
                  <w:pPr>
                    <w:jc w:val="both"/>
                    <w:rPr>
                      <w:rFonts w:ascii="Arial" w:hAnsi="Arial" w:cs="Arial"/>
                      <w:b/>
                      <w:sz w:val="20"/>
                      <w:szCs w:val="20"/>
                    </w:rPr>
                  </w:pPr>
                </w:p>
                <w:p w:rsidR="00AD1F21" w:rsidRPr="00474FB5" w:rsidRDefault="00AD1F21" w:rsidP="007C2CA8">
                  <w:pPr>
                    <w:jc w:val="both"/>
                    <w:rPr>
                      <w:rFonts w:ascii="Arial" w:hAnsi="Arial" w:cs="Arial"/>
                      <w:b/>
                      <w:sz w:val="20"/>
                      <w:szCs w:val="20"/>
                    </w:rPr>
                  </w:pPr>
                  <w:r w:rsidRPr="00474FB5">
                    <w:rPr>
                      <w:rFonts w:ascii="Arial" w:hAnsi="Arial" w:cs="Arial"/>
                      <w:b/>
                      <w:sz w:val="20"/>
                      <w:szCs w:val="20"/>
                    </w:rPr>
                    <w:t>TOTAL</w:t>
                  </w:r>
                </w:p>
                <w:p w:rsidR="00B02BA3" w:rsidRPr="00474FB5" w:rsidRDefault="00B02BA3" w:rsidP="007C2CA8">
                  <w:pPr>
                    <w:jc w:val="both"/>
                    <w:rPr>
                      <w:rFonts w:ascii="Arial" w:hAnsi="Arial" w:cs="Arial"/>
                      <w:b/>
                      <w:sz w:val="20"/>
                      <w:szCs w:val="20"/>
                    </w:rPr>
                  </w:pPr>
                </w:p>
              </w:tc>
              <w:tc>
                <w:tcPr>
                  <w:tcW w:w="1748" w:type="dxa"/>
                  <w:vAlign w:val="center"/>
                </w:tcPr>
                <w:p w:rsidR="00AD1F21" w:rsidRPr="00474FB5" w:rsidRDefault="00AD1F21" w:rsidP="00E03B70">
                  <w:pPr>
                    <w:jc w:val="center"/>
                    <w:rPr>
                      <w:rFonts w:ascii="Arial" w:hAnsi="Arial" w:cs="Arial"/>
                      <w:b/>
                      <w:sz w:val="20"/>
                      <w:szCs w:val="20"/>
                    </w:rPr>
                  </w:pPr>
                  <w:r w:rsidRPr="00474FB5">
                    <w:rPr>
                      <w:rFonts w:ascii="Arial" w:hAnsi="Arial" w:cs="Arial"/>
                      <w:b/>
                      <w:sz w:val="20"/>
                      <w:szCs w:val="20"/>
                    </w:rPr>
                    <w:t>100 %</w:t>
                  </w:r>
                </w:p>
              </w:tc>
              <w:tc>
                <w:tcPr>
                  <w:tcW w:w="1748" w:type="dxa"/>
                  <w:vAlign w:val="center"/>
                </w:tcPr>
                <w:p w:rsidR="00AD1F21" w:rsidRPr="00474FB5" w:rsidRDefault="00AD1F21" w:rsidP="00E03B70">
                  <w:pPr>
                    <w:jc w:val="center"/>
                    <w:rPr>
                      <w:rFonts w:ascii="Arial" w:hAnsi="Arial" w:cs="Arial"/>
                      <w:sz w:val="20"/>
                      <w:szCs w:val="20"/>
                    </w:rPr>
                  </w:pPr>
                </w:p>
              </w:tc>
              <w:tc>
                <w:tcPr>
                  <w:tcW w:w="1901" w:type="dxa"/>
                  <w:vAlign w:val="center"/>
                </w:tcPr>
                <w:p w:rsidR="00AD1F21" w:rsidRPr="00474FB5" w:rsidRDefault="00AD1F21" w:rsidP="00E03B70">
                  <w:pPr>
                    <w:jc w:val="center"/>
                    <w:rPr>
                      <w:rFonts w:ascii="Arial" w:hAnsi="Arial" w:cs="Arial"/>
                      <w:sz w:val="20"/>
                      <w:szCs w:val="20"/>
                    </w:rPr>
                  </w:pPr>
                </w:p>
              </w:tc>
            </w:tr>
            <w:tr w:rsidR="00474FB5" w:rsidRPr="00474FB5" w:rsidTr="00B02BA3">
              <w:tc>
                <w:tcPr>
                  <w:tcW w:w="9272" w:type="dxa"/>
                  <w:gridSpan w:val="4"/>
                </w:tcPr>
                <w:p w:rsidR="00B02BA3" w:rsidRPr="00474FB5" w:rsidRDefault="00B02BA3" w:rsidP="007C2CA8">
                  <w:pPr>
                    <w:jc w:val="both"/>
                    <w:rPr>
                      <w:rFonts w:ascii="Arial" w:hAnsi="Arial" w:cs="Arial"/>
                      <w:sz w:val="20"/>
                      <w:szCs w:val="20"/>
                    </w:rPr>
                  </w:pPr>
                </w:p>
                <w:p w:rsidR="00651DD8" w:rsidRPr="00474FB5" w:rsidRDefault="00651DD8" w:rsidP="007C2CA8">
                  <w:pPr>
                    <w:jc w:val="both"/>
                    <w:rPr>
                      <w:rFonts w:ascii="Arial" w:hAnsi="Arial" w:cs="Arial"/>
                      <w:sz w:val="20"/>
                      <w:szCs w:val="20"/>
                    </w:rPr>
                  </w:pPr>
                  <w:r w:rsidRPr="00474FB5">
                    <w:rPr>
                      <w:rFonts w:ascii="Arial" w:hAnsi="Arial" w:cs="Arial"/>
                      <w:sz w:val="20"/>
                      <w:szCs w:val="20"/>
                    </w:rPr>
                    <w:t>TOTAL SCORE</w:t>
                  </w:r>
                  <w:r w:rsidR="00B02BA3" w:rsidRPr="00474FB5">
                    <w:rPr>
                      <w:rFonts w:ascii="Arial" w:hAnsi="Arial" w:cs="Arial"/>
                      <w:sz w:val="20"/>
                      <w:szCs w:val="20"/>
                    </w:rPr>
                    <w:t xml:space="preserve">     </w:t>
                  </w:r>
                  <w:r w:rsidRPr="00474FB5">
                    <w:rPr>
                      <w:rFonts w:ascii="Arial" w:hAnsi="Arial" w:cs="Arial"/>
                      <w:sz w:val="20"/>
                      <w:szCs w:val="20"/>
                    </w:rPr>
                    <w:t xml:space="preserve">: </w:t>
                  </w:r>
                  <w:r w:rsidR="00B02BA3" w:rsidRPr="00474FB5">
                    <w:rPr>
                      <w:rFonts w:ascii="Arial" w:hAnsi="Arial" w:cs="Arial"/>
                      <w:sz w:val="20"/>
                      <w:szCs w:val="20"/>
                    </w:rPr>
                    <w:t xml:space="preserve">    ________________________</w:t>
                  </w:r>
                </w:p>
                <w:p w:rsidR="00B02BA3" w:rsidRPr="00474FB5" w:rsidRDefault="00B02BA3" w:rsidP="007C2CA8">
                  <w:pPr>
                    <w:jc w:val="both"/>
                    <w:rPr>
                      <w:rFonts w:ascii="Arial" w:hAnsi="Arial" w:cs="Arial"/>
                      <w:sz w:val="20"/>
                      <w:szCs w:val="20"/>
                    </w:rPr>
                  </w:pPr>
                </w:p>
                <w:p w:rsidR="00B02BA3" w:rsidRPr="00474FB5" w:rsidRDefault="00B02BA3" w:rsidP="007C2CA8">
                  <w:pPr>
                    <w:jc w:val="both"/>
                    <w:rPr>
                      <w:rFonts w:ascii="Arial" w:hAnsi="Arial" w:cs="Arial"/>
                      <w:sz w:val="20"/>
                      <w:szCs w:val="20"/>
                    </w:rPr>
                  </w:pPr>
                </w:p>
                <w:p w:rsidR="00651DD8" w:rsidRPr="00474FB5" w:rsidRDefault="00651DD8" w:rsidP="007C2CA8">
                  <w:pPr>
                    <w:jc w:val="both"/>
                    <w:rPr>
                      <w:rFonts w:ascii="Arial" w:hAnsi="Arial" w:cs="Arial"/>
                      <w:sz w:val="20"/>
                      <w:szCs w:val="20"/>
                      <w:u w:val="single"/>
                    </w:rPr>
                  </w:pPr>
                  <w:r w:rsidRPr="00474FB5">
                    <w:rPr>
                      <w:rFonts w:ascii="Arial" w:hAnsi="Arial" w:cs="Arial"/>
                      <w:sz w:val="20"/>
                      <w:szCs w:val="20"/>
                    </w:rPr>
                    <w:t>Assessor</w:t>
                  </w:r>
                  <w:r w:rsidR="00B02BA3" w:rsidRPr="00474FB5">
                    <w:rPr>
                      <w:rFonts w:ascii="Arial" w:hAnsi="Arial" w:cs="Arial"/>
                      <w:sz w:val="20"/>
                      <w:szCs w:val="20"/>
                    </w:rPr>
                    <w:t xml:space="preserve">              :     _________________________</w:t>
                  </w:r>
                </w:p>
                <w:p w:rsidR="00651DD8" w:rsidRPr="00474FB5" w:rsidRDefault="00651DD8" w:rsidP="007C2CA8">
                  <w:pPr>
                    <w:jc w:val="both"/>
                    <w:rPr>
                      <w:rFonts w:ascii="Arial" w:hAnsi="Arial" w:cs="Arial"/>
                      <w:sz w:val="20"/>
                      <w:szCs w:val="20"/>
                    </w:rPr>
                  </w:pPr>
                  <w:r w:rsidRPr="00474FB5">
                    <w:rPr>
                      <w:rFonts w:ascii="Arial" w:hAnsi="Arial" w:cs="Arial"/>
                      <w:sz w:val="20"/>
                      <w:szCs w:val="20"/>
                    </w:rPr>
                    <w:t>(Signature)</w:t>
                  </w:r>
                </w:p>
                <w:p w:rsidR="00B02BA3" w:rsidRPr="00474FB5" w:rsidRDefault="00B02BA3" w:rsidP="007C2CA8">
                  <w:pPr>
                    <w:jc w:val="both"/>
                    <w:rPr>
                      <w:rFonts w:ascii="Arial" w:hAnsi="Arial" w:cs="Arial"/>
                      <w:sz w:val="20"/>
                      <w:szCs w:val="20"/>
                    </w:rPr>
                  </w:pPr>
                </w:p>
                <w:p w:rsidR="00651DD8" w:rsidRPr="00474FB5" w:rsidRDefault="00651DD8" w:rsidP="007C2CA8">
                  <w:pPr>
                    <w:jc w:val="both"/>
                    <w:rPr>
                      <w:rFonts w:ascii="Arial" w:hAnsi="Arial" w:cs="Arial"/>
                      <w:sz w:val="20"/>
                      <w:szCs w:val="20"/>
                    </w:rPr>
                  </w:pPr>
                  <w:r w:rsidRPr="00474FB5">
                    <w:rPr>
                      <w:rFonts w:ascii="Arial" w:hAnsi="Arial" w:cs="Arial"/>
                      <w:sz w:val="20"/>
                      <w:szCs w:val="20"/>
                    </w:rPr>
                    <w:t>Date</w:t>
                  </w:r>
                  <w:r w:rsidR="00B02BA3" w:rsidRPr="00474FB5">
                    <w:rPr>
                      <w:rFonts w:ascii="Arial" w:hAnsi="Arial" w:cs="Arial"/>
                      <w:sz w:val="20"/>
                      <w:szCs w:val="20"/>
                    </w:rPr>
                    <w:t xml:space="preserve">                     :     _________________________</w:t>
                  </w:r>
                </w:p>
                <w:p w:rsidR="00B02BA3" w:rsidRPr="00474FB5" w:rsidRDefault="00B02BA3" w:rsidP="007C2CA8">
                  <w:pPr>
                    <w:jc w:val="both"/>
                    <w:rPr>
                      <w:rFonts w:ascii="Arial" w:hAnsi="Arial" w:cs="Arial"/>
                      <w:sz w:val="20"/>
                      <w:szCs w:val="20"/>
                    </w:rPr>
                  </w:pPr>
                </w:p>
              </w:tc>
            </w:tr>
          </w:tbl>
          <w:p w:rsidR="00651DD8" w:rsidRPr="00474FB5" w:rsidRDefault="00651DD8" w:rsidP="00651DD8">
            <w:pPr>
              <w:jc w:val="both"/>
              <w:rPr>
                <w:rFonts w:ascii="Arial" w:hAnsi="Arial" w:cs="Arial"/>
                <w:sz w:val="20"/>
                <w:szCs w:val="20"/>
              </w:rPr>
            </w:pPr>
          </w:p>
          <w:p w:rsidR="00651DD8" w:rsidRPr="00474FB5" w:rsidRDefault="00651DD8" w:rsidP="00651DD8">
            <w:pPr>
              <w:jc w:val="both"/>
              <w:rPr>
                <w:rFonts w:ascii="Arial" w:hAnsi="Arial" w:cs="Arial"/>
                <w:sz w:val="20"/>
                <w:szCs w:val="20"/>
              </w:rPr>
            </w:pPr>
          </w:p>
          <w:p w:rsidR="00390632" w:rsidRPr="00474FB5" w:rsidRDefault="00390632" w:rsidP="00651DD8">
            <w:pPr>
              <w:jc w:val="both"/>
              <w:rPr>
                <w:rFonts w:ascii="Arial" w:hAnsi="Arial" w:cs="Arial"/>
                <w:sz w:val="20"/>
                <w:szCs w:val="20"/>
              </w:rPr>
            </w:pPr>
          </w:p>
        </w:tc>
      </w:tr>
      <w:tr w:rsidR="00D248AD" w:rsidTr="00B9244E">
        <w:trPr>
          <w:trHeight w:val="630"/>
        </w:trPr>
        <w:tc>
          <w:tcPr>
            <w:tcW w:w="9690" w:type="dxa"/>
            <w:vAlign w:val="center"/>
          </w:tcPr>
          <w:p w:rsidR="00D248AD" w:rsidRPr="00AD1F21" w:rsidRDefault="00FB2DBC" w:rsidP="001C64AF">
            <w:pPr>
              <w:pStyle w:val="Heading4"/>
              <w:jc w:val="left"/>
              <w:rPr>
                <w:b w:val="0"/>
                <w:color w:val="00B050"/>
                <w:szCs w:val="20"/>
                <w:vertAlign w:val="superscript"/>
              </w:rPr>
            </w:pPr>
            <w:r>
              <w:rPr>
                <w:szCs w:val="20"/>
              </w:rPr>
              <w:lastRenderedPageBreak/>
              <w:t>DATE RESPONSES REQUIRED BY</w:t>
            </w:r>
            <w:r w:rsidR="00B83FD1">
              <w:rPr>
                <w:szCs w:val="20"/>
              </w:rPr>
              <w:t>:</w:t>
            </w:r>
            <w:r w:rsidR="00B428E3">
              <w:rPr>
                <w:szCs w:val="20"/>
              </w:rPr>
              <w:t xml:space="preserve"> </w:t>
            </w:r>
            <w:r w:rsidR="0060307F">
              <w:rPr>
                <w:color w:val="FF0000"/>
                <w:szCs w:val="20"/>
              </w:rPr>
              <w:t>12 n</w:t>
            </w:r>
            <w:r w:rsidR="00AD1F21" w:rsidRPr="00792948">
              <w:rPr>
                <w:color w:val="FF0000"/>
                <w:szCs w:val="20"/>
              </w:rPr>
              <w:t>oon</w:t>
            </w:r>
            <w:r w:rsidR="00A920AF" w:rsidRPr="00792948">
              <w:rPr>
                <w:color w:val="FF0000"/>
                <w:szCs w:val="20"/>
              </w:rPr>
              <w:t xml:space="preserve"> </w:t>
            </w:r>
            <w:r w:rsidR="004F13F6">
              <w:rPr>
                <w:color w:val="FF0000"/>
                <w:szCs w:val="20"/>
              </w:rPr>
              <w:t>5 September</w:t>
            </w:r>
            <w:r w:rsidR="00051E8B">
              <w:rPr>
                <w:color w:val="FF0000"/>
                <w:szCs w:val="20"/>
              </w:rPr>
              <w:t xml:space="preserve"> 201</w:t>
            </w:r>
            <w:r w:rsidR="00172A03">
              <w:rPr>
                <w:color w:val="FF0000"/>
                <w:szCs w:val="20"/>
              </w:rPr>
              <w:t>6</w:t>
            </w:r>
          </w:p>
          <w:p w:rsidR="00D248AD" w:rsidRDefault="00D248AD" w:rsidP="001C64AF">
            <w:pPr>
              <w:rPr>
                <w:sz w:val="20"/>
                <w:szCs w:val="20"/>
              </w:rPr>
            </w:pPr>
          </w:p>
        </w:tc>
      </w:tr>
      <w:tr w:rsidR="00B02BA3" w:rsidTr="00B9244E">
        <w:trPr>
          <w:trHeight w:val="630"/>
        </w:trPr>
        <w:tc>
          <w:tcPr>
            <w:tcW w:w="9690" w:type="dxa"/>
            <w:vAlign w:val="center"/>
          </w:tcPr>
          <w:p w:rsidR="00B02BA3" w:rsidRDefault="00B02BA3" w:rsidP="001C64AF">
            <w:pPr>
              <w:pStyle w:val="Heading4"/>
              <w:jc w:val="left"/>
              <w:rPr>
                <w:szCs w:val="20"/>
              </w:rPr>
            </w:pPr>
            <w:r>
              <w:rPr>
                <w:szCs w:val="20"/>
              </w:rPr>
              <w:t>RETURN ADDRESS &amp; CONTACT DETAILS</w:t>
            </w:r>
          </w:p>
          <w:p w:rsidR="00B02BA3" w:rsidRDefault="00B02BA3" w:rsidP="00B02BA3">
            <w:pPr>
              <w:ind w:left="738"/>
              <w:jc w:val="both"/>
              <w:rPr>
                <w:rFonts w:ascii="Arial" w:hAnsi="Arial" w:cs="Arial"/>
                <w:i/>
                <w:iCs/>
                <w:color w:val="0070C0"/>
                <w:sz w:val="20"/>
                <w:szCs w:val="20"/>
              </w:rPr>
            </w:pPr>
          </w:p>
          <w:p w:rsidR="0060307F" w:rsidRPr="00263257" w:rsidRDefault="00286317" w:rsidP="0060307F">
            <w:pPr>
              <w:ind w:left="738"/>
              <w:jc w:val="both"/>
              <w:rPr>
                <w:rFonts w:asciiTheme="minorHAnsi" w:hAnsiTheme="minorHAnsi" w:cs="Arial"/>
                <w:i/>
                <w:iCs/>
              </w:rPr>
            </w:pPr>
            <w:r>
              <w:rPr>
                <w:rFonts w:asciiTheme="minorHAnsi" w:hAnsiTheme="minorHAnsi" w:cs="Arial"/>
                <w:i/>
                <w:iCs/>
              </w:rPr>
              <w:t>(Redacted)</w:t>
            </w:r>
            <w:r w:rsidR="0060307F">
              <w:rPr>
                <w:rFonts w:asciiTheme="minorHAnsi" w:hAnsiTheme="minorHAnsi" w:cs="Arial"/>
                <w:i/>
                <w:iCs/>
              </w:rPr>
              <w:t>,</w:t>
            </w:r>
          </w:p>
          <w:p w:rsidR="0060307F" w:rsidRPr="00263257" w:rsidRDefault="0060307F" w:rsidP="0060307F">
            <w:pPr>
              <w:ind w:left="738"/>
              <w:jc w:val="both"/>
              <w:rPr>
                <w:rFonts w:asciiTheme="minorHAnsi" w:hAnsiTheme="minorHAnsi" w:cs="Arial"/>
                <w:i/>
                <w:iCs/>
              </w:rPr>
            </w:pPr>
            <w:r w:rsidRPr="00263257">
              <w:rPr>
                <w:rFonts w:asciiTheme="minorHAnsi" w:hAnsiTheme="minorHAnsi" w:cs="Arial"/>
                <w:i/>
                <w:iCs/>
              </w:rPr>
              <w:t>St. George’s House,</w:t>
            </w:r>
          </w:p>
          <w:p w:rsidR="0060307F" w:rsidRPr="00263257" w:rsidRDefault="0060307F" w:rsidP="0060307F">
            <w:pPr>
              <w:ind w:left="738"/>
              <w:jc w:val="both"/>
              <w:rPr>
                <w:rFonts w:asciiTheme="minorHAnsi" w:hAnsiTheme="minorHAnsi" w:cs="Arial"/>
                <w:i/>
                <w:iCs/>
              </w:rPr>
            </w:pPr>
            <w:r w:rsidRPr="00263257">
              <w:rPr>
                <w:rFonts w:asciiTheme="minorHAnsi" w:hAnsiTheme="minorHAnsi" w:cs="Arial"/>
                <w:i/>
                <w:iCs/>
              </w:rPr>
              <w:t xml:space="preserve">Kingsway, </w:t>
            </w:r>
          </w:p>
          <w:p w:rsidR="0060307F" w:rsidRPr="00263257" w:rsidRDefault="0060307F" w:rsidP="0060307F">
            <w:pPr>
              <w:ind w:left="738"/>
              <w:jc w:val="both"/>
              <w:rPr>
                <w:rFonts w:asciiTheme="minorHAnsi" w:hAnsiTheme="minorHAnsi" w:cs="Arial"/>
                <w:i/>
                <w:iCs/>
              </w:rPr>
            </w:pPr>
            <w:r w:rsidRPr="00263257">
              <w:rPr>
                <w:rFonts w:asciiTheme="minorHAnsi" w:hAnsiTheme="minorHAnsi" w:cs="Arial"/>
                <w:i/>
                <w:iCs/>
              </w:rPr>
              <w:t xml:space="preserve">Team Valley, </w:t>
            </w:r>
          </w:p>
          <w:p w:rsidR="0060307F" w:rsidRPr="00263257" w:rsidRDefault="0060307F" w:rsidP="0060307F">
            <w:pPr>
              <w:ind w:left="738"/>
              <w:jc w:val="both"/>
              <w:rPr>
                <w:rFonts w:asciiTheme="minorHAnsi" w:hAnsiTheme="minorHAnsi" w:cs="Arial"/>
                <w:i/>
                <w:iCs/>
              </w:rPr>
            </w:pPr>
            <w:r w:rsidRPr="00263257">
              <w:rPr>
                <w:rFonts w:asciiTheme="minorHAnsi" w:hAnsiTheme="minorHAnsi" w:cs="Arial"/>
                <w:i/>
                <w:iCs/>
              </w:rPr>
              <w:t xml:space="preserve">Gateshead. </w:t>
            </w:r>
          </w:p>
          <w:p w:rsidR="0060307F" w:rsidRPr="00263257" w:rsidRDefault="0060307F" w:rsidP="0060307F">
            <w:pPr>
              <w:ind w:left="738"/>
              <w:jc w:val="both"/>
              <w:rPr>
                <w:rFonts w:asciiTheme="minorHAnsi" w:hAnsiTheme="minorHAnsi" w:cs="Arial"/>
                <w:i/>
                <w:iCs/>
              </w:rPr>
            </w:pPr>
            <w:r w:rsidRPr="00263257">
              <w:rPr>
                <w:rFonts w:asciiTheme="minorHAnsi" w:hAnsiTheme="minorHAnsi" w:cs="Arial"/>
                <w:i/>
                <w:iCs/>
              </w:rPr>
              <w:t>NE11 0NA.</w:t>
            </w:r>
          </w:p>
          <w:p w:rsidR="0060307F" w:rsidRPr="00263257" w:rsidRDefault="0060307F" w:rsidP="0060307F">
            <w:pPr>
              <w:ind w:left="738"/>
              <w:jc w:val="both"/>
              <w:rPr>
                <w:rFonts w:asciiTheme="minorHAnsi" w:hAnsiTheme="minorHAnsi" w:cs="Arial"/>
                <w:i/>
                <w:iCs/>
              </w:rPr>
            </w:pPr>
          </w:p>
          <w:p w:rsidR="00286317" w:rsidRDefault="00286317" w:rsidP="0060307F">
            <w:pPr>
              <w:ind w:left="738"/>
              <w:jc w:val="both"/>
              <w:rPr>
                <w:rFonts w:asciiTheme="minorHAnsi" w:hAnsiTheme="minorHAnsi" w:cs="Arial"/>
                <w:i/>
                <w:iCs/>
              </w:rPr>
            </w:pPr>
            <w:r>
              <w:rPr>
                <w:rFonts w:asciiTheme="minorHAnsi" w:hAnsiTheme="minorHAnsi" w:cs="Arial"/>
                <w:i/>
                <w:iCs/>
              </w:rPr>
              <w:t>(Redacted)</w:t>
            </w:r>
          </w:p>
          <w:p w:rsidR="0060307F" w:rsidRPr="00263257" w:rsidRDefault="0060307F" w:rsidP="0060307F">
            <w:pPr>
              <w:ind w:left="738"/>
              <w:jc w:val="both"/>
              <w:rPr>
                <w:rFonts w:asciiTheme="minorHAnsi" w:hAnsiTheme="minorHAnsi" w:cs="Arial"/>
                <w:i/>
                <w:iCs/>
              </w:rPr>
            </w:pPr>
            <w:r w:rsidRPr="00263257">
              <w:rPr>
                <w:rFonts w:asciiTheme="minorHAnsi" w:hAnsiTheme="minorHAnsi" w:cs="Arial"/>
                <w:i/>
                <w:iCs/>
              </w:rPr>
              <w:t xml:space="preserve">Tel : </w:t>
            </w:r>
            <w:r w:rsidR="00286317">
              <w:rPr>
                <w:rFonts w:asciiTheme="minorHAnsi" w:hAnsiTheme="minorHAnsi" w:cs="Arial"/>
                <w:i/>
                <w:iCs/>
              </w:rPr>
              <w:t>(Redacted)</w:t>
            </w:r>
          </w:p>
          <w:p w:rsidR="003C0A3A" w:rsidRPr="00C8370E" w:rsidRDefault="003C0A3A" w:rsidP="00B02BA3">
            <w:pPr>
              <w:ind w:left="738"/>
              <w:jc w:val="both"/>
              <w:rPr>
                <w:rFonts w:ascii="Arial" w:hAnsi="Arial" w:cs="Arial"/>
                <w:i/>
                <w:iCs/>
                <w:color w:val="0070C0"/>
                <w:sz w:val="20"/>
                <w:szCs w:val="20"/>
              </w:rPr>
            </w:pPr>
          </w:p>
          <w:p w:rsidR="00B02BA3" w:rsidRPr="00B02BA3" w:rsidRDefault="00B02BA3" w:rsidP="00B02BA3"/>
        </w:tc>
      </w:tr>
    </w:tbl>
    <w:p w:rsidR="00D248AD" w:rsidRDefault="00D248AD">
      <w:pPr>
        <w:jc w:val="both"/>
        <w:rPr>
          <w:rFonts w:ascii="Arial" w:hAnsi="Arial" w:cs="Arial"/>
          <w:b/>
        </w:rPr>
      </w:pPr>
    </w:p>
    <w:p w:rsidR="00D248AD" w:rsidRDefault="00D248AD">
      <w:pPr>
        <w:rPr>
          <w:rFonts w:ascii="Arial" w:hAnsi="Arial" w:cs="Arial"/>
        </w:rPr>
      </w:pPr>
    </w:p>
    <w:p w:rsidR="00D248AD" w:rsidRDefault="00D248AD">
      <w:pPr>
        <w:rPr>
          <w:rFonts w:ascii="Arial" w:hAnsi="Arial" w:cs="Arial"/>
        </w:rPr>
      </w:pPr>
    </w:p>
    <w:p w:rsidR="00B9244E" w:rsidRDefault="00B9244E">
      <w:pPr>
        <w:rPr>
          <w:rFonts w:ascii="Arial" w:hAnsi="Arial" w:cs="Arial"/>
        </w:rPr>
      </w:pPr>
    </w:p>
    <w:p w:rsidR="00F05E12" w:rsidRDefault="00F05E12">
      <w:pPr>
        <w:rPr>
          <w:rFonts w:ascii="Arial" w:hAnsi="Arial" w:cs="Arial"/>
        </w:rPr>
      </w:pPr>
    </w:p>
    <w:p w:rsidR="00F05E12" w:rsidRDefault="00F05E12">
      <w:pPr>
        <w:rPr>
          <w:rFonts w:ascii="Arial" w:hAnsi="Arial" w:cs="Arial"/>
        </w:rPr>
      </w:pPr>
    </w:p>
    <w:p w:rsidR="0003345E" w:rsidRDefault="0003345E">
      <w:pPr>
        <w:rPr>
          <w:rFonts w:ascii="Arial" w:hAnsi="Arial" w:cs="Arial"/>
          <w:i/>
        </w:rPr>
      </w:pPr>
    </w:p>
    <w:p w:rsidR="006A18AF" w:rsidRDefault="006A18AF">
      <w:pPr>
        <w:rPr>
          <w:rFonts w:ascii="Arial" w:hAnsi="Arial" w:cs="Arial"/>
          <w:i/>
        </w:rPr>
      </w:pPr>
    </w:p>
    <w:p w:rsidR="00B02BA3" w:rsidRDefault="00B02BA3">
      <w:pPr>
        <w:rPr>
          <w:rFonts w:ascii="Arial" w:hAnsi="Arial" w:cs="Arial"/>
          <w:i/>
        </w:rPr>
      </w:pPr>
      <w:r>
        <w:rPr>
          <w:rFonts w:ascii="Arial" w:hAnsi="Arial" w:cs="Arial"/>
          <w:i/>
        </w:rPr>
        <w:br w:type="page"/>
      </w:r>
    </w:p>
    <w:p w:rsidR="006A18AF" w:rsidRDefault="006A18AF">
      <w:pPr>
        <w:rPr>
          <w:rFonts w:ascii="Arial" w:hAnsi="Arial" w:cs="Arial"/>
          <w:i/>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8"/>
      </w:tblGrid>
      <w:tr w:rsidR="00D248AD" w:rsidTr="009E5983">
        <w:tc>
          <w:tcPr>
            <w:tcW w:w="8568" w:type="dxa"/>
          </w:tcPr>
          <w:p w:rsidR="00D248AD" w:rsidRDefault="00D248AD">
            <w:pPr>
              <w:pStyle w:val="Heading1"/>
            </w:pPr>
            <w:r>
              <w:t>Response to invitation to participate in a mini competition</w:t>
            </w:r>
          </w:p>
          <w:p w:rsidR="00D248AD" w:rsidRDefault="00D248AD">
            <w:pPr>
              <w:autoSpaceDE w:val="0"/>
              <w:autoSpaceDN w:val="0"/>
              <w:adjustRightInd w:val="0"/>
              <w:spacing w:line="240" w:lineRule="atLeast"/>
              <w:rPr>
                <w:rFonts w:ascii="Arial" w:hAnsi="Arial" w:cs="Arial"/>
                <w:b/>
                <w:bCs/>
                <w:color w:val="000000"/>
                <w:sz w:val="20"/>
                <w:lang w:val="en-US"/>
              </w:rPr>
            </w:pPr>
          </w:p>
        </w:tc>
      </w:tr>
      <w:tr w:rsidR="00D248AD" w:rsidTr="009E5983">
        <w:tc>
          <w:tcPr>
            <w:tcW w:w="8568" w:type="dxa"/>
          </w:tcPr>
          <w:p w:rsidR="00D248AD" w:rsidRDefault="00D248AD">
            <w:pPr>
              <w:jc w:val="both"/>
              <w:rPr>
                <w:rFonts w:ascii="Arial" w:hAnsi="Arial" w:cs="Arial"/>
                <w:sz w:val="20"/>
              </w:rPr>
            </w:pPr>
            <w:r>
              <w:rPr>
                <w:rFonts w:ascii="Arial" w:hAnsi="Arial" w:cs="Arial"/>
                <w:b/>
                <w:bCs/>
                <w:sz w:val="20"/>
              </w:rPr>
              <w:t>Panel Name</w:t>
            </w:r>
            <w:r w:rsidR="00B83FD1">
              <w:rPr>
                <w:rFonts w:ascii="Arial" w:hAnsi="Arial" w:cs="Arial"/>
                <w:sz w:val="20"/>
              </w:rPr>
              <w:t>:</w:t>
            </w:r>
          </w:p>
          <w:p w:rsidR="00D248AD" w:rsidRDefault="00D248AD">
            <w:pPr>
              <w:jc w:val="both"/>
              <w:rPr>
                <w:rFonts w:ascii="Arial" w:hAnsi="Arial" w:cs="Arial"/>
                <w:sz w:val="20"/>
              </w:rPr>
            </w:pPr>
          </w:p>
        </w:tc>
      </w:tr>
      <w:tr w:rsidR="00D248AD" w:rsidTr="009E5983">
        <w:tc>
          <w:tcPr>
            <w:tcW w:w="8568" w:type="dxa"/>
          </w:tcPr>
          <w:p w:rsidR="00D248AD" w:rsidRDefault="00D248AD">
            <w:pPr>
              <w:jc w:val="both"/>
              <w:rPr>
                <w:rFonts w:ascii="Arial" w:hAnsi="Arial" w:cs="Arial"/>
                <w:sz w:val="20"/>
              </w:rPr>
            </w:pPr>
            <w:r>
              <w:rPr>
                <w:rFonts w:ascii="Arial" w:hAnsi="Arial" w:cs="Arial"/>
                <w:b/>
                <w:bCs/>
                <w:sz w:val="20"/>
              </w:rPr>
              <w:t>Project Name</w:t>
            </w:r>
            <w:r w:rsidR="00B83FD1">
              <w:rPr>
                <w:rFonts w:ascii="Arial" w:hAnsi="Arial" w:cs="Arial"/>
                <w:sz w:val="20"/>
              </w:rPr>
              <w:t>:</w:t>
            </w:r>
            <w:r>
              <w:rPr>
                <w:rFonts w:ascii="Arial" w:hAnsi="Arial" w:cs="Arial"/>
                <w:sz w:val="20"/>
              </w:rPr>
              <w:t xml:space="preserve">                                                                                     </w:t>
            </w:r>
            <w:r>
              <w:rPr>
                <w:rFonts w:ascii="Arial" w:hAnsi="Arial" w:cs="Arial"/>
                <w:b/>
                <w:bCs/>
                <w:sz w:val="20"/>
              </w:rPr>
              <w:t>Date</w:t>
            </w:r>
            <w:r w:rsidR="00B83FD1">
              <w:rPr>
                <w:rFonts w:ascii="Arial" w:hAnsi="Arial" w:cs="Arial"/>
                <w:b/>
                <w:bCs/>
                <w:sz w:val="20"/>
              </w:rPr>
              <w:t>:</w:t>
            </w:r>
          </w:p>
          <w:p w:rsidR="00D248AD" w:rsidRDefault="00D248AD">
            <w:pPr>
              <w:jc w:val="both"/>
              <w:rPr>
                <w:rFonts w:ascii="Arial" w:hAnsi="Arial" w:cs="Arial"/>
                <w:sz w:val="20"/>
              </w:rPr>
            </w:pPr>
          </w:p>
          <w:p w:rsidR="00D248AD" w:rsidRDefault="00D248AD">
            <w:pPr>
              <w:jc w:val="both"/>
              <w:rPr>
                <w:rFonts w:ascii="Arial" w:hAnsi="Arial" w:cs="Arial"/>
                <w:sz w:val="20"/>
              </w:rPr>
            </w:pPr>
            <w:r>
              <w:rPr>
                <w:rFonts w:ascii="Arial" w:hAnsi="Arial" w:cs="Arial"/>
                <w:b/>
                <w:bCs/>
                <w:sz w:val="20"/>
              </w:rPr>
              <w:t>Reference Number</w:t>
            </w:r>
            <w:r w:rsidR="00B83FD1">
              <w:rPr>
                <w:rFonts w:ascii="Arial" w:hAnsi="Arial" w:cs="Arial"/>
                <w:sz w:val="20"/>
              </w:rPr>
              <w:t>:</w:t>
            </w:r>
          </w:p>
        </w:tc>
      </w:tr>
      <w:tr w:rsidR="00D248AD" w:rsidTr="009E5983">
        <w:tc>
          <w:tcPr>
            <w:tcW w:w="8568" w:type="dxa"/>
          </w:tcPr>
          <w:p w:rsidR="00D248AD" w:rsidRDefault="00D248AD">
            <w:pPr>
              <w:autoSpaceDE w:val="0"/>
              <w:autoSpaceDN w:val="0"/>
              <w:adjustRightInd w:val="0"/>
              <w:spacing w:line="240" w:lineRule="atLeast"/>
              <w:rPr>
                <w:rFonts w:ascii="Arial" w:hAnsi="Arial" w:cs="Arial"/>
                <w:color w:val="000000"/>
                <w:sz w:val="20"/>
                <w:lang w:val="en-US"/>
              </w:rPr>
            </w:pPr>
            <w:r w:rsidRPr="00792948">
              <w:rPr>
                <w:rFonts w:ascii="Arial" w:hAnsi="Arial" w:cs="Arial"/>
                <w:b/>
                <w:bCs/>
                <w:color w:val="4F81BD" w:themeColor="accent1"/>
                <w:sz w:val="20"/>
                <w:lang w:val="en-US"/>
              </w:rPr>
              <w:t>To</w:t>
            </w:r>
            <w:r w:rsidR="00B83FD1" w:rsidRPr="00792948">
              <w:rPr>
                <w:rFonts w:ascii="Arial" w:hAnsi="Arial" w:cs="Arial"/>
                <w:color w:val="4F81BD" w:themeColor="accent1"/>
                <w:sz w:val="20"/>
                <w:lang w:val="en-US"/>
              </w:rPr>
              <w:t>:</w:t>
            </w:r>
            <w:r w:rsidRPr="00792948">
              <w:rPr>
                <w:rFonts w:ascii="Arial" w:hAnsi="Arial" w:cs="Arial"/>
                <w:color w:val="4F81BD" w:themeColor="accent1"/>
                <w:sz w:val="20"/>
                <w:lang w:val="en-US"/>
              </w:rPr>
              <w:t xml:space="preserve">  </w:t>
            </w:r>
            <w:r w:rsidR="00286317">
              <w:rPr>
                <w:rFonts w:asciiTheme="minorHAnsi" w:hAnsiTheme="minorHAnsi" w:cs="Arial"/>
                <w:i/>
                <w:iCs/>
              </w:rPr>
              <w:t>(Redacted)</w:t>
            </w:r>
            <w:bookmarkStart w:id="4" w:name="_GoBack"/>
            <w:bookmarkEnd w:id="4"/>
          </w:p>
          <w:p w:rsidR="00D248AD" w:rsidRDefault="00D248AD">
            <w:pPr>
              <w:autoSpaceDE w:val="0"/>
              <w:autoSpaceDN w:val="0"/>
              <w:adjustRightInd w:val="0"/>
              <w:spacing w:line="240" w:lineRule="atLeast"/>
              <w:rPr>
                <w:rFonts w:ascii="Arial" w:hAnsi="Arial" w:cs="Arial"/>
                <w:color w:val="000000"/>
                <w:sz w:val="20"/>
                <w:lang w:val="en-US"/>
              </w:rPr>
            </w:pPr>
          </w:p>
        </w:tc>
      </w:tr>
      <w:tr w:rsidR="00D248AD" w:rsidTr="009E5983">
        <w:tc>
          <w:tcPr>
            <w:tcW w:w="8568" w:type="dxa"/>
          </w:tcPr>
          <w:p w:rsidR="00D248AD" w:rsidRPr="005C7D73" w:rsidRDefault="00D248AD">
            <w:pPr>
              <w:jc w:val="both"/>
              <w:rPr>
                <w:rFonts w:ascii="Arial" w:hAnsi="Arial" w:cs="Arial"/>
                <w:i/>
                <w:iCs/>
                <w:color w:val="0070C0"/>
                <w:sz w:val="20"/>
              </w:rPr>
            </w:pPr>
            <w:r>
              <w:rPr>
                <w:rFonts w:ascii="Arial" w:hAnsi="Arial" w:cs="Arial"/>
                <w:b/>
                <w:bCs/>
                <w:sz w:val="20"/>
              </w:rPr>
              <w:t>From</w:t>
            </w:r>
            <w:r w:rsidR="00B83FD1">
              <w:rPr>
                <w:rFonts w:ascii="Arial" w:hAnsi="Arial" w:cs="Arial"/>
                <w:b/>
                <w:bCs/>
                <w:sz w:val="20"/>
              </w:rPr>
              <w:t>:</w:t>
            </w:r>
            <w:r>
              <w:rPr>
                <w:sz w:val="20"/>
              </w:rPr>
              <w:t xml:space="preserve">     </w:t>
            </w:r>
            <w:r w:rsidRPr="005C7D73">
              <w:rPr>
                <w:rFonts w:ascii="Arial" w:hAnsi="Arial" w:cs="Arial"/>
                <w:i/>
                <w:iCs/>
                <w:color w:val="0070C0"/>
                <w:sz w:val="20"/>
              </w:rPr>
              <w:t xml:space="preserve">Name of Consultant </w:t>
            </w:r>
          </w:p>
          <w:p w:rsidR="00D248AD" w:rsidRDefault="00D248AD">
            <w:pPr>
              <w:pStyle w:val="Heading3"/>
              <w:rPr>
                <w:b w:val="0"/>
                <w:bCs w:val="0"/>
              </w:rPr>
            </w:pPr>
            <w:r w:rsidRPr="005C7D73">
              <w:rPr>
                <w:i/>
                <w:iCs/>
                <w:color w:val="0070C0"/>
              </w:rPr>
              <w:t xml:space="preserve">        </w:t>
            </w:r>
            <w:r w:rsidRPr="005C7D73">
              <w:rPr>
                <w:b w:val="0"/>
                <w:bCs w:val="0"/>
                <w:i/>
                <w:iCs/>
                <w:color w:val="0070C0"/>
              </w:rPr>
              <w:t xml:space="preserve">       Address of Consultant</w:t>
            </w:r>
            <w:r>
              <w:rPr>
                <w:b w:val="0"/>
                <w:bCs w:val="0"/>
                <w:i/>
                <w:iCs/>
              </w:rPr>
              <w:t xml:space="preserve"> </w:t>
            </w:r>
          </w:p>
        </w:tc>
      </w:tr>
      <w:tr w:rsidR="00D248AD" w:rsidTr="009E5983">
        <w:tc>
          <w:tcPr>
            <w:tcW w:w="8568" w:type="dxa"/>
          </w:tcPr>
          <w:p w:rsidR="00D248AD" w:rsidRDefault="00D248AD">
            <w:pPr>
              <w:pStyle w:val="Heading3"/>
            </w:pPr>
            <w:r>
              <w:t>Proposal</w:t>
            </w:r>
          </w:p>
          <w:p w:rsidR="00D248AD" w:rsidRDefault="00D248AD">
            <w:pPr>
              <w:autoSpaceDE w:val="0"/>
              <w:autoSpaceDN w:val="0"/>
              <w:adjustRightInd w:val="0"/>
              <w:spacing w:line="240" w:lineRule="atLeast"/>
              <w:rPr>
                <w:rFonts w:ascii="Arial" w:hAnsi="Arial" w:cs="Arial"/>
                <w:color w:val="000000"/>
                <w:sz w:val="20"/>
                <w:lang w:val="en-US"/>
              </w:rPr>
            </w:pPr>
          </w:p>
          <w:p w:rsidR="00212AD5" w:rsidRPr="005C7D73" w:rsidRDefault="00D248AD">
            <w:pPr>
              <w:autoSpaceDE w:val="0"/>
              <w:autoSpaceDN w:val="0"/>
              <w:adjustRightInd w:val="0"/>
              <w:spacing w:line="240" w:lineRule="atLeast"/>
              <w:rPr>
                <w:rFonts w:ascii="Arial" w:hAnsi="Arial" w:cs="Arial"/>
                <w:i/>
                <w:iCs/>
                <w:color w:val="0070C0"/>
                <w:sz w:val="20"/>
                <w:lang w:val="en-US"/>
              </w:rPr>
            </w:pPr>
            <w:r w:rsidRPr="005C7D73">
              <w:rPr>
                <w:rFonts w:ascii="Arial" w:hAnsi="Arial" w:cs="Arial"/>
                <w:i/>
                <w:iCs/>
                <w:color w:val="0070C0"/>
                <w:sz w:val="20"/>
                <w:lang w:val="en-US"/>
              </w:rPr>
              <w:t>Brief statement to explain how the commission will be undertaken or</w:t>
            </w:r>
          </w:p>
          <w:p w:rsidR="00D248AD" w:rsidRPr="005C7D73" w:rsidRDefault="00212AD5">
            <w:pPr>
              <w:autoSpaceDE w:val="0"/>
              <w:autoSpaceDN w:val="0"/>
              <w:adjustRightInd w:val="0"/>
              <w:spacing w:line="240" w:lineRule="atLeast"/>
              <w:rPr>
                <w:rFonts w:ascii="Arial" w:hAnsi="Arial" w:cs="Arial"/>
                <w:i/>
                <w:iCs/>
                <w:color w:val="0070C0"/>
                <w:sz w:val="20"/>
                <w:lang w:val="en-US"/>
              </w:rPr>
            </w:pPr>
            <w:r w:rsidRPr="005C7D73">
              <w:rPr>
                <w:rFonts w:ascii="Arial" w:hAnsi="Arial" w:cs="Arial"/>
                <w:i/>
                <w:iCs/>
                <w:color w:val="0070C0"/>
                <w:sz w:val="20"/>
                <w:lang w:val="en-US"/>
              </w:rPr>
              <w:t>S</w:t>
            </w:r>
            <w:r w:rsidR="00D248AD" w:rsidRPr="005C7D73">
              <w:rPr>
                <w:rFonts w:ascii="Arial" w:hAnsi="Arial" w:cs="Arial"/>
                <w:i/>
                <w:iCs/>
                <w:color w:val="0070C0"/>
                <w:sz w:val="20"/>
                <w:lang w:val="en-US"/>
              </w:rPr>
              <w:t>chedules of services to be delivered</w:t>
            </w:r>
          </w:p>
          <w:p w:rsidR="00D248AD" w:rsidRPr="005C7D73" w:rsidRDefault="00D248AD">
            <w:pPr>
              <w:autoSpaceDE w:val="0"/>
              <w:autoSpaceDN w:val="0"/>
              <w:adjustRightInd w:val="0"/>
              <w:spacing w:line="240" w:lineRule="atLeast"/>
              <w:rPr>
                <w:rFonts w:ascii="Arial" w:hAnsi="Arial" w:cs="Arial"/>
                <w:i/>
                <w:iCs/>
                <w:color w:val="0070C0"/>
                <w:sz w:val="20"/>
                <w:lang w:val="en-US"/>
              </w:rPr>
            </w:pPr>
            <w:r w:rsidRPr="005C7D73">
              <w:rPr>
                <w:rFonts w:ascii="Arial" w:hAnsi="Arial" w:cs="Arial"/>
                <w:i/>
                <w:iCs/>
                <w:color w:val="0070C0"/>
                <w:sz w:val="20"/>
                <w:lang w:val="en-US"/>
              </w:rPr>
              <w:t>Information on other consultant input that may be required</w:t>
            </w:r>
          </w:p>
          <w:p w:rsidR="00D248AD" w:rsidRPr="005C7D73" w:rsidRDefault="00D248AD">
            <w:pPr>
              <w:autoSpaceDE w:val="0"/>
              <w:autoSpaceDN w:val="0"/>
              <w:adjustRightInd w:val="0"/>
              <w:spacing w:line="240" w:lineRule="atLeast"/>
              <w:rPr>
                <w:rFonts w:ascii="Arial" w:hAnsi="Arial" w:cs="Arial"/>
                <w:i/>
                <w:iCs/>
                <w:color w:val="0070C0"/>
                <w:sz w:val="20"/>
                <w:lang w:val="en-US"/>
              </w:rPr>
            </w:pPr>
            <w:r w:rsidRPr="005C7D73">
              <w:rPr>
                <w:rFonts w:ascii="Arial" w:hAnsi="Arial" w:cs="Arial"/>
                <w:i/>
                <w:iCs/>
                <w:color w:val="0070C0"/>
                <w:sz w:val="20"/>
                <w:lang w:val="en-US"/>
              </w:rPr>
              <w:t>Identification of other i</w:t>
            </w:r>
            <w:r w:rsidR="00F05E12" w:rsidRPr="005C7D73">
              <w:rPr>
                <w:rFonts w:ascii="Arial" w:hAnsi="Arial" w:cs="Arial"/>
                <w:i/>
                <w:iCs/>
                <w:color w:val="0070C0"/>
                <w:sz w:val="20"/>
                <w:lang w:val="en-US"/>
              </w:rPr>
              <w:t>nformation that may be required</w:t>
            </w:r>
          </w:p>
          <w:p w:rsidR="00D248AD" w:rsidRPr="005C7D73" w:rsidRDefault="00F05E12">
            <w:pPr>
              <w:autoSpaceDE w:val="0"/>
              <w:autoSpaceDN w:val="0"/>
              <w:adjustRightInd w:val="0"/>
              <w:spacing w:line="240" w:lineRule="atLeast"/>
              <w:rPr>
                <w:rFonts w:ascii="Arial" w:hAnsi="Arial" w:cs="Arial"/>
                <w:i/>
                <w:iCs/>
                <w:color w:val="0070C0"/>
                <w:sz w:val="20"/>
                <w:lang w:val="en-US"/>
              </w:rPr>
            </w:pPr>
            <w:r w:rsidRPr="005C7D73">
              <w:rPr>
                <w:rFonts w:ascii="Arial" w:hAnsi="Arial" w:cs="Arial"/>
                <w:i/>
                <w:iCs/>
                <w:color w:val="0070C0"/>
                <w:sz w:val="20"/>
                <w:lang w:val="en-US"/>
              </w:rPr>
              <w:t>Other commentary on the brief</w:t>
            </w:r>
          </w:p>
          <w:p w:rsidR="00D248AD" w:rsidRDefault="00D248AD">
            <w:pPr>
              <w:autoSpaceDE w:val="0"/>
              <w:autoSpaceDN w:val="0"/>
              <w:adjustRightInd w:val="0"/>
              <w:spacing w:line="240" w:lineRule="atLeast"/>
              <w:rPr>
                <w:rFonts w:ascii="Arial" w:hAnsi="Arial" w:cs="Arial"/>
                <w:color w:val="000000"/>
                <w:sz w:val="20"/>
                <w:lang w:val="en-US"/>
              </w:rPr>
            </w:pPr>
          </w:p>
        </w:tc>
      </w:tr>
      <w:tr w:rsidR="00D248AD" w:rsidTr="009E5983">
        <w:tc>
          <w:tcPr>
            <w:tcW w:w="8568" w:type="dxa"/>
          </w:tcPr>
          <w:p w:rsidR="00D248AD" w:rsidRDefault="00D248AD">
            <w:pPr>
              <w:autoSpaceDE w:val="0"/>
              <w:autoSpaceDN w:val="0"/>
              <w:adjustRightInd w:val="0"/>
              <w:spacing w:line="240" w:lineRule="atLeast"/>
              <w:rPr>
                <w:rFonts w:ascii="Arial" w:hAnsi="Arial" w:cs="Arial"/>
                <w:color w:val="000000"/>
                <w:sz w:val="20"/>
                <w:lang w:val="en-US"/>
              </w:rPr>
            </w:pPr>
            <w:r>
              <w:rPr>
                <w:rFonts w:ascii="Arial" w:hAnsi="Arial" w:cs="Arial"/>
                <w:b/>
                <w:bCs/>
                <w:color w:val="000000"/>
                <w:sz w:val="20"/>
                <w:lang w:val="en-US"/>
              </w:rPr>
              <w:t>Proposed staff</w:t>
            </w:r>
            <w:r>
              <w:rPr>
                <w:rFonts w:ascii="Arial" w:hAnsi="Arial" w:cs="Arial"/>
                <w:color w:val="000000"/>
                <w:sz w:val="20"/>
                <w:lang w:val="en-US"/>
              </w:rPr>
              <w:t xml:space="preserve"> </w:t>
            </w:r>
          </w:p>
          <w:p w:rsidR="00D248AD" w:rsidRDefault="00D248AD">
            <w:pPr>
              <w:autoSpaceDE w:val="0"/>
              <w:autoSpaceDN w:val="0"/>
              <w:adjustRightInd w:val="0"/>
              <w:spacing w:line="240" w:lineRule="atLeast"/>
              <w:rPr>
                <w:rFonts w:ascii="Arial" w:hAnsi="Arial" w:cs="Arial"/>
                <w:color w:val="000000"/>
                <w:sz w:val="20"/>
                <w:lang w:val="en-US"/>
              </w:rPr>
            </w:pPr>
          </w:p>
          <w:p w:rsidR="00D248AD" w:rsidRPr="005C7D73" w:rsidRDefault="00D248AD">
            <w:pPr>
              <w:autoSpaceDE w:val="0"/>
              <w:autoSpaceDN w:val="0"/>
              <w:adjustRightInd w:val="0"/>
              <w:spacing w:line="240" w:lineRule="atLeast"/>
              <w:rPr>
                <w:rFonts w:ascii="Arial" w:hAnsi="Arial" w:cs="Arial"/>
                <w:i/>
                <w:iCs/>
                <w:color w:val="0070C0"/>
                <w:sz w:val="20"/>
                <w:lang w:val="en-US"/>
              </w:rPr>
            </w:pPr>
            <w:r w:rsidRPr="005C7D73">
              <w:rPr>
                <w:rFonts w:ascii="Arial" w:hAnsi="Arial" w:cs="Arial"/>
                <w:i/>
                <w:iCs/>
                <w:color w:val="0070C0"/>
                <w:sz w:val="20"/>
                <w:lang w:val="en-US"/>
              </w:rPr>
              <w:t xml:space="preserve">Who will undertake the commission?  </w:t>
            </w:r>
          </w:p>
          <w:p w:rsidR="00D248AD" w:rsidRPr="005C7D73" w:rsidRDefault="00D248AD">
            <w:pPr>
              <w:autoSpaceDE w:val="0"/>
              <w:autoSpaceDN w:val="0"/>
              <w:adjustRightInd w:val="0"/>
              <w:spacing w:line="240" w:lineRule="atLeast"/>
              <w:rPr>
                <w:rFonts w:ascii="Arial" w:hAnsi="Arial" w:cs="Arial"/>
                <w:i/>
                <w:iCs/>
                <w:color w:val="0070C0"/>
                <w:sz w:val="20"/>
                <w:lang w:val="en-US"/>
              </w:rPr>
            </w:pPr>
            <w:r w:rsidRPr="005C7D73">
              <w:rPr>
                <w:rFonts w:ascii="Arial" w:hAnsi="Arial" w:cs="Arial"/>
                <w:i/>
                <w:iCs/>
                <w:color w:val="0070C0"/>
                <w:sz w:val="20"/>
                <w:lang w:val="en-US"/>
              </w:rPr>
              <w:t>Identify members of staff</w:t>
            </w:r>
          </w:p>
          <w:p w:rsidR="00D248AD" w:rsidRPr="005C7D73" w:rsidRDefault="00D248AD">
            <w:pPr>
              <w:autoSpaceDE w:val="0"/>
              <w:autoSpaceDN w:val="0"/>
              <w:adjustRightInd w:val="0"/>
              <w:spacing w:line="240" w:lineRule="atLeast"/>
              <w:rPr>
                <w:rFonts w:ascii="Arial" w:hAnsi="Arial" w:cs="Arial"/>
                <w:i/>
                <w:iCs/>
                <w:color w:val="0070C0"/>
                <w:sz w:val="20"/>
                <w:lang w:val="en-US"/>
              </w:rPr>
            </w:pPr>
            <w:r w:rsidRPr="005C7D73">
              <w:rPr>
                <w:rFonts w:ascii="Arial" w:hAnsi="Arial" w:cs="Arial"/>
                <w:i/>
                <w:iCs/>
                <w:color w:val="0070C0"/>
                <w:sz w:val="20"/>
                <w:lang w:val="en-US"/>
              </w:rPr>
              <w:t>How much time will they devote to it?</w:t>
            </w:r>
          </w:p>
          <w:p w:rsidR="00212AD5" w:rsidRPr="005C7D73" w:rsidRDefault="00212AD5">
            <w:pPr>
              <w:autoSpaceDE w:val="0"/>
              <w:autoSpaceDN w:val="0"/>
              <w:adjustRightInd w:val="0"/>
              <w:spacing w:line="240" w:lineRule="atLeast"/>
              <w:rPr>
                <w:rFonts w:ascii="Arial" w:hAnsi="Arial" w:cs="Arial"/>
                <w:i/>
                <w:iCs/>
                <w:color w:val="0070C0"/>
                <w:sz w:val="20"/>
                <w:lang w:val="en-US"/>
              </w:rPr>
            </w:pPr>
            <w:r w:rsidRPr="005C7D73">
              <w:rPr>
                <w:rFonts w:ascii="Arial" w:hAnsi="Arial" w:cs="Arial"/>
                <w:i/>
                <w:iCs/>
                <w:color w:val="0070C0"/>
                <w:sz w:val="20"/>
                <w:lang w:val="en-US"/>
              </w:rPr>
              <w:t>Complete Resource Schedule at Appendix D</w:t>
            </w:r>
          </w:p>
          <w:p w:rsidR="00D248AD" w:rsidRDefault="00D248AD">
            <w:pPr>
              <w:autoSpaceDE w:val="0"/>
              <w:autoSpaceDN w:val="0"/>
              <w:adjustRightInd w:val="0"/>
              <w:spacing w:line="240" w:lineRule="atLeast"/>
              <w:rPr>
                <w:rFonts w:ascii="Arial" w:hAnsi="Arial" w:cs="Arial"/>
                <w:color w:val="000000"/>
                <w:sz w:val="20"/>
                <w:lang w:val="en-US"/>
              </w:rPr>
            </w:pPr>
          </w:p>
          <w:p w:rsidR="00D248AD" w:rsidRDefault="00D248AD">
            <w:pPr>
              <w:autoSpaceDE w:val="0"/>
              <w:autoSpaceDN w:val="0"/>
              <w:adjustRightInd w:val="0"/>
              <w:spacing w:line="240" w:lineRule="atLeast"/>
              <w:rPr>
                <w:rFonts w:ascii="Arial" w:hAnsi="Arial" w:cs="Arial"/>
                <w:color w:val="000000"/>
                <w:sz w:val="20"/>
                <w:lang w:val="en-US"/>
              </w:rPr>
            </w:pPr>
          </w:p>
        </w:tc>
      </w:tr>
      <w:tr w:rsidR="00D248AD" w:rsidTr="009E5983">
        <w:tc>
          <w:tcPr>
            <w:tcW w:w="8568" w:type="dxa"/>
          </w:tcPr>
          <w:p w:rsidR="00D248AD" w:rsidRDefault="00D248AD">
            <w:pPr>
              <w:pStyle w:val="Heading3"/>
            </w:pPr>
            <w:r>
              <w:t>Management arrangements</w:t>
            </w:r>
          </w:p>
          <w:p w:rsidR="00D248AD" w:rsidRDefault="00D248AD">
            <w:pPr>
              <w:autoSpaceDE w:val="0"/>
              <w:autoSpaceDN w:val="0"/>
              <w:adjustRightInd w:val="0"/>
              <w:spacing w:line="240" w:lineRule="atLeast"/>
              <w:rPr>
                <w:rFonts w:ascii="Arial" w:hAnsi="Arial" w:cs="Arial"/>
                <w:b/>
                <w:bCs/>
                <w:color w:val="000000"/>
                <w:sz w:val="20"/>
                <w:lang w:val="en-US"/>
              </w:rPr>
            </w:pPr>
          </w:p>
          <w:p w:rsidR="00D248AD" w:rsidRPr="005C7D73" w:rsidRDefault="00D248AD">
            <w:pPr>
              <w:pStyle w:val="BodyText"/>
              <w:rPr>
                <w:i/>
                <w:iCs/>
                <w:color w:val="0070C0"/>
              </w:rPr>
            </w:pPr>
            <w:r w:rsidRPr="005C7D73">
              <w:rPr>
                <w:i/>
                <w:iCs/>
                <w:color w:val="0070C0"/>
              </w:rPr>
              <w:t xml:space="preserve">How will the commission be managed?  </w:t>
            </w:r>
          </w:p>
          <w:p w:rsidR="00D248AD" w:rsidRPr="005C7D73" w:rsidRDefault="00D248AD">
            <w:pPr>
              <w:autoSpaceDE w:val="0"/>
              <w:autoSpaceDN w:val="0"/>
              <w:adjustRightInd w:val="0"/>
              <w:spacing w:line="240" w:lineRule="atLeast"/>
              <w:rPr>
                <w:rFonts w:ascii="Arial" w:hAnsi="Arial" w:cs="Arial"/>
                <w:i/>
                <w:iCs/>
                <w:color w:val="0070C0"/>
                <w:sz w:val="20"/>
                <w:lang w:val="en-US"/>
              </w:rPr>
            </w:pPr>
            <w:r w:rsidRPr="005C7D73">
              <w:rPr>
                <w:rFonts w:ascii="Arial" w:hAnsi="Arial" w:cs="Arial"/>
                <w:i/>
                <w:iCs/>
                <w:color w:val="0070C0"/>
                <w:sz w:val="20"/>
                <w:lang w:val="en-US"/>
              </w:rPr>
              <w:t>Who will be responsible for reporting to the client?</w:t>
            </w:r>
          </w:p>
          <w:p w:rsidR="00D248AD" w:rsidRPr="005C7D73" w:rsidRDefault="00D248AD">
            <w:pPr>
              <w:autoSpaceDE w:val="0"/>
              <w:autoSpaceDN w:val="0"/>
              <w:adjustRightInd w:val="0"/>
              <w:spacing w:line="240" w:lineRule="atLeast"/>
              <w:rPr>
                <w:rFonts w:ascii="Arial" w:hAnsi="Arial" w:cs="Arial"/>
                <w:color w:val="0070C0"/>
                <w:sz w:val="20"/>
                <w:lang w:val="en-US"/>
              </w:rPr>
            </w:pPr>
            <w:r w:rsidRPr="005C7D73">
              <w:rPr>
                <w:rFonts w:ascii="Arial" w:hAnsi="Arial" w:cs="Arial"/>
                <w:i/>
                <w:iCs/>
                <w:color w:val="0070C0"/>
                <w:sz w:val="20"/>
                <w:lang w:val="en-US"/>
              </w:rPr>
              <w:t>Who will manage the team?</w:t>
            </w:r>
            <w:r w:rsidRPr="005C7D73">
              <w:rPr>
                <w:rFonts w:ascii="Arial" w:hAnsi="Arial" w:cs="Arial"/>
                <w:color w:val="0070C0"/>
                <w:sz w:val="20"/>
                <w:lang w:val="en-US"/>
              </w:rPr>
              <w:t xml:space="preserve">  </w:t>
            </w:r>
          </w:p>
          <w:p w:rsidR="00D248AD" w:rsidRDefault="00D248AD">
            <w:pPr>
              <w:autoSpaceDE w:val="0"/>
              <w:autoSpaceDN w:val="0"/>
              <w:adjustRightInd w:val="0"/>
              <w:spacing w:line="240" w:lineRule="atLeast"/>
              <w:rPr>
                <w:rFonts w:ascii="Arial" w:hAnsi="Arial" w:cs="Arial"/>
                <w:color w:val="000000"/>
                <w:sz w:val="20"/>
                <w:lang w:val="en-US"/>
              </w:rPr>
            </w:pPr>
          </w:p>
        </w:tc>
      </w:tr>
      <w:tr w:rsidR="00D248AD" w:rsidTr="009E5983">
        <w:tc>
          <w:tcPr>
            <w:tcW w:w="8568" w:type="dxa"/>
          </w:tcPr>
          <w:p w:rsidR="00D248AD" w:rsidRDefault="00D248AD">
            <w:pPr>
              <w:autoSpaceDE w:val="0"/>
              <w:autoSpaceDN w:val="0"/>
              <w:adjustRightInd w:val="0"/>
              <w:spacing w:line="240" w:lineRule="atLeast"/>
              <w:rPr>
                <w:rFonts w:ascii="Arial" w:hAnsi="Arial" w:cs="Arial"/>
                <w:b/>
                <w:bCs/>
                <w:color w:val="000000"/>
                <w:sz w:val="20"/>
                <w:lang w:val="en-US"/>
              </w:rPr>
            </w:pPr>
            <w:r>
              <w:rPr>
                <w:rFonts w:ascii="Arial" w:hAnsi="Arial" w:cs="Arial"/>
                <w:b/>
                <w:bCs/>
                <w:color w:val="000000"/>
                <w:sz w:val="20"/>
                <w:lang w:val="en-US"/>
              </w:rPr>
              <w:t>Timescale</w:t>
            </w:r>
          </w:p>
          <w:p w:rsidR="00D248AD" w:rsidRDefault="00D248AD">
            <w:pPr>
              <w:autoSpaceDE w:val="0"/>
              <w:autoSpaceDN w:val="0"/>
              <w:adjustRightInd w:val="0"/>
              <w:spacing w:line="240" w:lineRule="atLeast"/>
              <w:rPr>
                <w:rFonts w:ascii="Arial" w:hAnsi="Arial" w:cs="Arial"/>
                <w:color w:val="000000"/>
                <w:sz w:val="20"/>
                <w:lang w:val="en-US"/>
              </w:rPr>
            </w:pPr>
          </w:p>
          <w:p w:rsidR="00D248AD" w:rsidRPr="005C7D73" w:rsidRDefault="00D248AD">
            <w:pPr>
              <w:autoSpaceDE w:val="0"/>
              <w:autoSpaceDN w:val="0"/>
              <w:adjustRightInd w:val="0"/>
              <w:spacing w:line="240" w:lineRule="atLeast"/>
              <w:rPr>
                <w:rFonts w:ascii="Arial" w:hAnsi="Arial" w:cs="Arial"/>
                <w:i/>
                <w:iCs/>
                <w:color w:val="0070C0"/>
                <w:sz w:val="20"/>
                <w:lang w:val="en-US"/>
              </w:rPr>
            </w:pPr>
            <w:r w:rsidRPr="005C7D73">
              <w:rPr>
                <w:rFonts w:ascii="Arial" w:hAnsi="Arial" w:cs="Arial"/>
                <w:i/>
                <w:iCs/>
                <w:color w:val="0070C0"/>
                <w:sz w:val="20"/>
                <w:lang w:val="en-US"/>
              </w:rPr>
              <w:t>When will the commission be complete?</w:t>
            </w:r>
          </w:p>
          <w:p w:rsidR="00D248AD" w:rsidRPr="005C7D73" w:rsidRDefault="00D248AD">
            <w:pPr>
              <w:autoSpaceDE w:val="0"/>
              <w:autoSpaceDN w:val="0"/>
              <w:adjustRightInd w:val="0"/>
              <w:spacing w:line="240" w:lineRule="atLeast"/>
              <w:rPr>
                <w:rFonts w:ascii="Arial" w:hAnsi="Arial" w:cs="Arial"/>
                <w:i/>
                <w:iCs/>
                <w:color w:val="0070C0"/>
                <w:sz w:val="20"/>
                <w:lang w:val="en-US"/>
              </w:rPr>
            </w:pPr>
            <w:r w:rsidRPr="005C7D73">
              <w:rPr>
                <w:rFonts w:ascii="Arial" w:hAnsi="Arial" w:cs="Arial"/>
                <w:i/>
                <w:iCs/>
                <w:color w:val="0070C0"/>
                <w:sz w:val="20"/>
                <w:lang w:val="en-US"/>
              </w:rPr>
              <w:t>When will key milestones be complete?</w:t>
            </w:r>
          </w:p>
          <w:p w:rsidR="00D248AD" w:rsidRPr="005C7D73" w:rsidRDefault="00D248AD">
            <w:pPr>
              <w:autoSpaceDE w:val="0"/>
              <w:autoSpaceDN w:val="0"/>
              <w:adjustRightInd w:val="0"/>
              <w:spacing w:line="240" w:lineRule="atLeast"/>
              <w:rPr>
                <w:rFonts w:ascii="Arial" w:hAnsi="Arial" w:cs="Arial"/>
                <w:i/>
                <w:iCs/>
                <w:color w:val="0070C0"/>
                <w:sz w:val="20"/>
                <w:lang w:val="en-US"/>
              </w:rPr>
            </w:pPr>
            <w:r w:rsidRPr="005C7D73">
              <w:rPr>
                <w:rFonts w:ascii="Arial" w:hAnsi="Arial" w:cs="Arial"/>
                <w:i/>
                <w:iCs/>
                <w:color w:val="0070C0"/>
                <w:sz w:val="20"/>
                <w:lang w:val="en-US"/>
              </w:rPr>
              <w:t xml:space="preserve">What is the </w:t>
            </w:r>
            <w:proofErr w:type="spellStart"/>
            <w:r w:rsidRPr="005C7D73">
              <w:rPr>
                <w:rFonts w:ascii="Arial" w:hAnsi="Arial" w:cs="Arial"/>
                <w:i/>
                <w:iCs/>
                <w:color w:val="0070C0"/>
                <w:sz w:val="20"/>
                <w:lang w:val="en-US"/>
              </w:rPr>
              <w:t>programme</w:t>
            </w:r>
            <w:proofErr w:type="spellEnd"/>
            <w:r w:rsidRPr="005C7D73">
              <w:rPr>
                <w:rFonts w:ascii="Arial" w:hAnsi="Arial" w:cs="Arial"/>
                <w:i/>
                <w:iCs/>
                <w:color w:val="0070C0"/>
                <w:sz w:val="20"/>
                <w:lang w:val="en-US"/>
              </w:rPr>
              <w:t xml:space="preserve"> for the works?</w:t>
            </w:r>
          </w:p>
          <w:p w:rsidR="00D248AD" w:rsidRPr="005C7D73" w:rsidRDefault="00D248AD">
            <w:pPr>
              <w:autoSpaceDE w:val="0"/>
              <w:autoSpaceDN w:val="0"/>
              <w:adjustRightInd w:val="0"/>
              <w:spacing w:line="240" w:lineRule="atLeast"/>
              <w:rPr>
                <w:rFonts w:ascii="Arial" w:hAnsi="Arial" w:cs="Arial"/>
                <w:i/>
                <w:iCs/>
                <w:color w:val="0070C0"/>
                <w:sz w:val="20"/>
                <w:lang w:val="en-US"/>
              </w:rPr>
            </w:pPr>
            <w:r w:rsidRPr="005C7D73">
              <w:rPr>
                <w:rFonts w:ascii="Arial" w:hAnsi="Arial" w:cs="Arial"/>
                <w:i/>
                <w:iCs/>
                <w:color w:val="0070C0"/>
                <w:sz w:val="20"/>
                <w:lang w:val="en-US"/>
              </w:rPr>
              <w:t xml:space="preserve">Are any </w:t>
            </w:r>
            <w:proofErr w:type="spellStart"/>
            <w:r w:rsidRPr="005C7D73">
              <w:rPr>
                <w:rFonts w:ascii="Arial" w:hAnsi="Arial" w:cs="Arial"/>
                <w:i/>
                <w:iCs/>
                <w:color w:val="0070C0"/>
                <w:sz w:val="20"/>
                <w:lang w:val="en-US"/>
              </w:rPr>
              <w:t>programme</w:t>
            </w:r>
            <w:proofErr w:type="spellEnd"/>
            <w:r w:rsidRPr="005C7D73">
              <w:rPr>
                <w:rFonts w:ascii="Arial" w:hAnsi="Arial" w:cs="Arial"/>
                <w:i/>
                <w:iCs/>
                <w:color w:val="0070C0"/>
                <w:sz w:val="20"/>
                <w:lang w:val="en-US"/>
              </w:rPr>
              <w:t xml:space="preserve"> dates we have given achievable?</w:t>
            </w:r>
          </w:p>
          <w:p w:rsidR="00D248AD" w:rsidRDefault="00D248AD">
            <w:pPr>
              <w:autoSpaceDE w:val="0"/>
              <w:autoSpaceDN w:val="0"/>
              <w:adjustRightInd w:val="0"/>
              <w:spacing w:line="240" w:lineRule="atLeast"/>
              <w:rPr>
                <w:rFonts w:ascii="Arial" w:hAnsi="Arial" w:cs="Arial"/>
                <w:color w:val="000000"/>
                <w:sz w:val="20"/>
                <w:lang w:val="en-US"/>
              </w:rPr>
            </w:pPr>
          </w:p>
          <w:p w:rsidR="00D248AD" w:rsidRDefault="00D248AD">
            <w:pPr>
              <w:autoSpaceDE w:val="0"/>
              <w:autoSpaceDN w:val="0"/>
              <w:adjustRightInd w:val="0"/>
              <w:spacing w:line="240" w:lineRule="atLeast"/>
              <w:rPr>
                <w:rFonts w:ascii="Arial" w:hAnsi="Arial" w:cs="Arial"/>
                <w:color w:val="000000"/>
                <w:sz w:val="20"/>
                <w:lang w:val="en-US"/>
              </w:rPr>
            </w:pPr>
          </w:p>
        </w:tc>
      </w:tr>
      <w:tr w:rsidR="00D248AD" w:rsidTr="009E5983">
        <w:tc>
          <w:tcPr>
            <w:tcW w:w="8568" w:type="dxa"/>
          </w:tcPr>
          <w:p w:rsidR="00D248AD" w:rsidRDefault="00D248AD">
            <w:pPr>
              <w:pStyle w:val="Heading3"/>
            </w:pPr>
            <w:r>
              <w:t>Fee Proposal</w:t>
            </w:r>
          </w:p>
          <w:p w:rsidR="00D248AD" w:rsidRDefault="00D248AD">
            <w:pPr>
              <w:rPr>
                <w:sz w:val="20"/>
                <w:lang w:val="en-US"/>
              </w:rPr>
            </w:pPr>
          </w:p>
          <w:p w:rsidR="00D248AD" w:rsidRPr="005C7D73" w:rsidRDefault="00D248AD" w:rsidP="00792948">
            <w:pPr>
              <w:rPr>
                <w:rFonts w:ascii="Arial" w:hAnsi="Arial" w:cs="Arial"/>
                <w:color w:val="0070C0"/>
                <w:sz w:val="20"/>
                <w:lang w:val="en-US"/>
              </w:rPr>
            </w:pPr>
            <w:r w:rsidRPr="005C7D73">
              <w:rPr>
                <w:rFonts w:ascii="Arial" w:hAnsi="Arial" w:cs="Arial"/>
                <w:i/>
                <w:iCs/>
                <w:color w:val="0070C0"/>
                <w:sz w:val="20"/>
                <w:lang w:val="en-US"/>
              </w:rPr>
              <w:t xml:space="preserve">Lump sum fee for completing the commission </w:t>
            </w:r>
          </w:p>
          <w:p w:rsidR="00D248AD" w:rsidRDefault="00D248AD">
            <w:pPr>
              <w:rPr>
                <w:rFonts w:ascii="Arial" w:hAnsi="Arial" w:cs="Arial"/>
                <w:sz w:val="20"/>
                <w:lang w:val="en-US"/>
              </w:rPr>
            </w:pPr>
          </w:p>
          <w:p w:rsidR="00D248AD" w:rsidRDefault="00D248AD">
            <w:pPr>
              <w:rPr>
                <w:sz w:val="20"/>
                <w:lang w:val="en-US"/>
              </w:rPr>
            </w:pPr>
          </w:p>
          <w:p w:rsidR="00D248AD" w:rsidRDefault="00D248AD">
            <w:pPr>
              <w:autoSpaceDE w:val="0"/>
              <w:autoSpaceDN w:val="0"/>
              <w:adjustRightInd w:val="0"/>
              <w:spacing w:line="240" w:lineRule="atLeast"/>
              <w:rPr>
                <w:rFonts w:ascii="Arial" w:hAnsi="Arial" w:cs="Arial"/>
                <w:color w:val="000000"/>
                <w:sz w:val="20"/>
                <w:lang w:val="en-US"/>
              </w:rPr>
            </w:pPr>
          </w:p>
          <w:p w:rsidR="00D248AD" w:rsidRDefault="00D248AD">
            <w:pPr>
              <w:autoSpaceDE w:val="0"/>
              <w:autoSpaceDN w:val="0"/>
              <w:adjustRightInd w:val="0"/>
              <w:spacing w:line="240" w:lineRule="atLeast"/>
              <w:rPr>
                <w:rFonts w:ascii="Arial" w:hAnsi="Arial" w:cs="Arial"/>
                <w:color w:val="000000"/>
                <w:sz w:val="20"/>
                <w:lang w:val="en-US"/>
              </w:rPr>
            </w:pPr>
          </w:p>
        </w:tc>
      </w:tr>
    </w:tbl>
    <w:p w:rsidR="00D248AD" w:rsidRDefault="00D248AD">
      <w:pPr>
        <w:rPr>
          <w:rFonts w:ascii="Arial" w:hAnsi="Arial" w:cs="Arial"/>
        </w:rPr>
      </w:pPr>
    </w:p>
    <w:p w:rsidR="00C10264" w:rsidRDefault="00C10264" w:rsidP="00B6770D">
      <w:pPr>
        <w:rPr>
          <w:rFonts w:ascii="Arial" w:hAnsi="Arial" w:cs="Arial"/>
          <w:b/>
        </w:rPr>
        <w:sectPr w:rsidR="00C10264" w:rsidSect="00C10264">
          <w:headerReference w:type="even" r:id="rId10"/>
          <w:headerReference w:type="default" r:id="rId11"/>
          <w:footerReference w:type="even" r:id="rId12"/>
          <w:footerReference w:type="default" r:id="rId13"/>
          <w:headerReference w:type="first" r:id="rId14"/>
          <w:footerReference w:type="first" r:id="rId15"/>
          <w:pgSz w:w="11906" w:h="16838" w:code="9"/>
          <w:pgMar w:top="1440" w:right="1797" w:bottom="1440" w:left="1797" w:header="709" w:footer="709" w:gutter="0"/>
          <w:cols w:space="708"/>
          <w:docGrid w:linePitch="360"/>
        </w:sectPr>
      </w:pPr>
      <w:r w:rsidDel="00C10264">
        <w:rPr>
          <w:rFonts w:ascii="Arial" w:hAnsi="Arial" w:cs="Arial"/>
          <w:b/>
        </w:rPr>
        <w:t xml:space="preserve"> </w:t>
      </w:r>
    </w:p>
    <w:p w:rsidR="00B6770D" w:rsidRDefault="00B6770D" w:rsidP="00B6770D">
      <w:pPr>
        <w:rPr>
          <w:sz w:val="20"/>
          <w:szCs w:val="20"/>
        </w:rPr>
      </w:pPr>
      <w:r>
        <w:rPr>
          <w:rFonts w:ascii="Arial" w:hAnsi="Arial" w:cs="Arial"/>
          <w:b/>
        </w:rPr>
        <w:lastRenderedPageBreak/>
        <w:t xml:space="preserve">APPENDIX </w:t>
      </w:r>
      <w:r w:rsidR="00212AD5">
        <w:rPr>
          <w:rFonts w:ascii="Arial" w:hAnsi="Arial" w:cs="Arial"/>
          <w:b/>
        </w:rPr>
        <w:t>D</w:t>
      </w:r>
      <w:r w:rsidR="00243BA8">
        <w:rPr>
          <w:rFonts w:ascii="Arial" w:hAnsi="Arial" w:cs="Arial"/>
          <w:b/>
        </w:rPr>
        <w:t xml:space="preserve"> </w:t>
      </w:r>
      <w:r w:rsidR="001061D5">
        <w:rPr>
          <w:rFonts w:ascii="Arial" w:hAnsi="Arial" w:cs="Arial"/>
          <w:b/>
        </w:rPr>
        <w:t xml:space="preserve">- </w:t>
      </w:r>
      <w:r>
        <w:rPr>
          <w:rFonts w:ascii="Arial" w:hAnsi="Arial"/>
          <w:b/>
        </w:rPr>
        <w:t>Resource Schedule</w:t>
      </w:r>
    </w:p>
    <w:p w:rsidR="00B6770D" w:rsidRDefault="00B6770D" w:rsidP="00B6770D">
      <w:pPr>
        <w:rPr>
          <w:sz w:val="20"/>
          <w:szCs w:val="20"/>
        </w:rPr>
      </w:pPr>
    </w:p>
    <w:tbl>
      <w:tblPr>
        <w:tblW w:w="5397"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7"/>
        <w:gridCol w:w="3418"/>
        <w:gridCol w:w="2702"/>
        <w:gridCol w:w="1255"/>
        <w:gridCol w:w="1095"/>
        <w:gridCol w:w="1242"/>
      </w:tblGrid>
      <w:tr w:rsidR="00A035F6" w:rsidRPr="00B7712F" w:rsidTr="00B7712F">
        <w:trPr>
          <w:trHeight w:val="680"/>
        </w:trPr>
        <w:tc>
          <w:tcPr>
            <w:tcW w:w="1826" w:type="pct"/>
            <w:shd w:val="clear" w:color="auto" w:fill="auto"/>
          </w:tcPr>
          <w:p w:rsidR="00B6770D" w:rsidRPr="00B7712F" w:rsidRDefault="00B6770D" w:rsidP="00B7712F">
            <w:pPr>
              <w:jc w:val="center"/>
              <w:rPr>
                <w:rFonts w:ascii="Arial" w:hAnsi="Arial" w:cs="Arial"/>
                <w:b/>
                <w:sz w:val="20"/>
                <w:szCs w:val="20"/>
              </w:rPr>
            </w:pPr>
            <w:r w:rsidRPr="00B7712F">
              <w:rPr>
                <w:rFonts w:ascii="Arial" w:hAnsi="Arial" w:cs="Arial"/>
                <w:b/>
                <w:sz w:val="20"/>
                <w:szCs w:val="20"/>
              </w:rPr>
              <w:t>Activity</w:t>
            </w:r>
          </w:p>
          <w:p w:rsidR="00B6770D" w:rsidRPr="00B7712F" w:rsidRDefault="00B6770D" w:rsidP="00B7712F">
            <w:pPr>
              <w:jc w:val="center"/>
              <w:rPr>
                <w:rFonts w:ascii="Arial" w:hAnsi="Arial" w:cs="Arial"/>
                <w:i/>
                <w:sz w:val="20"/>
                <w:szCs w:val="20"/>
              </w:rPr>
            </w:pPr>
            <w:r w:rsidRPr="00B7712F">
              <w:rPr>
                <w:rFonts w:ascii="Arial" w:hAnsi="Arial" w:cs="Arial"/>
                <w:i/>
                <w:sz w:val="20"/>
                <w:szCs w:val="20"/>
              </w:rPr>
              <w:t>(please list the activities required to meet this commission)</w:t>
            </w:r>
          </w:p>
        </w:tc>
        <w:tc>
          <w:tcPr>
            <w:tcW w:w="1117" w:type="pct"/>
            <w:shd w:val="clear" w:color="auto" w:fill="auto"/>
          </w:tcPr>
          <w:p w:rsidR="00B6770D" w:rsidRPr="00B7712F" w:rsidRDefault="00B6770D" w:rsidP="00B7712F">
            <w:pPr>
              <w:jc w:val="center"/>
              <w:rPr>
                <w:rFonts w:ascii="Arial" w:hAnsi="Arial" w:cs="Arial"/>
                <w:b/>
                <w:sz w:val="20"/>
                <w:szCs w:val="20"/>
              </w:rPr>
            </w:pPr>
            <w:r w:rsidRPr="00B7712F">
              <w:rPr>
                <w:rFonts w:ascii="Arial" w:hAnsi="Arial" w:cs="Arial"/>
                <w:b/>
                <w:sz w:val="20"/>
                <w:szCs w:val="20"/>
              </w:rPr>
              <w:t>Resource</w:t>
            </w:r>
          </w:p>
          <w:p w:rsidR="00B6770D" w:rsidRPr="00B7712F" w:rsidRDefault="00B6770D" w:rsidP="00B7712F">
            <w:pPr>
              <w:jc w:val="center"/>
              <w:rPr>
                <w:rFonts w:ascii="Arial" w:hAnsi="Arial" w:cs="Arial"/>
                <w:b/>
                <w:sz w:val="20"/>
                <w:szCs w:val="20"/>
              </w:rPr>
            </w:pPr>
            <w:r w:rsidRPr="00B7712F">
              <w:rPr>
                <w:rFonts w:ascii="Arial" w:hAnsi="Arial" w:cs="Arial"/>
                <w:i/>
                <w:sz w:val="20"/>
                <w:szCs w:val="20"/>
              </w:rPr>
              <w:t>(please add the name of the person carrying out the activity}</w:t>
            </w:r>
          </w:p>
        </w:tc>
        <w:tc>
          <w:tcPr>
            <w:tcW w:w="883" w:type="pct"/>
            <w:shd w:val="clear" w:color="auto" w:fill="auto"/>
          </w:tcPr>
          <w:p w:rsidR="00B6770D" w:rsidRPr="00B7712F" w:rsidRDefault="00B6770D" w:rsidP="00B7712F">
            <w:pPr>
              <w:jc w:val="center"/>
              <w:rPr>
                <w:rFonts w:ascii="Arial" w:hAnsi="Arial" w:cs="Arial"/>
                <w:b/>
                <w:sz w:val="20"/>
                <w:szCs w:val="20"/>
              </w:rPr>
            </w:pPr>
            <w:r w:rsidRPr="00B7712F">
              <w:rPr>
                <w:rFonts w:ascii="Arial" w:hAnsi="Arial" w:cs="Arial"/>
                <w:b/>
                <w:sz w:val="20"/>
                <w:szCs w:val="20"/>
              </w:rPr>
              <w:t>Grade/Job Title</w:t>
            </w:r>
          </w:p>
        </w:tc>
        <w:tc>
          <w:tcPr>
            <w:tcW w:w="410" w:type="pct"/>
            <w:shd w:val="clear" w:color="auto" w:fill="auto"/>
          </w:tcPr>
          <w:p w:rsidR="00B6770D" w:rsidRPr="00B7712F" w:rsidRDefault="00B6770D" w:rsidP="00B7712F">
            <w:pPr>
              <w:jc w:val="center"/>
              <w:rPr>
                <w:rFonts w:ascii="Arial" w:hAnsi="Arial" w:cs="Arial"/>
                <w:b/>
                <w:sz w:val="20"/>
                <w:szCs w:val="20"/>
              </w:rPr>
            </w:pPr>
            <w:r w:rsidRPr="00B7712F">
              <w:rPr>
                <w:rFonts w:ascii="Arial" w:hAnsi="Arial" w:cs="Arial"/>
                <w:b/>
                <w:sz w:val="20"/>
                <w:szCs w:val="20"/>
              </w:rPr>
              <w:t>Daily Rate</w:t>
            </w:r>
          </w:p>
          <w:p w:rsidR="00B6770D" w:rsidRPr="00B7712F" w:rsidRDefault="00B6770D" w:rsidP="00B7712F">
            <w:pPr>
              <w:jc w:val="center"/>
              <w:rPr>
                <w:rFonts w:ascii="Arial" w:hAnsi="Arial" w:cs="Arial"/>
                <w:b/>
                <w:sz w:val="20"/>
                <w:szCs w:val="20"/>
              </w:rPr>
            </w:pPr>
            <w:r w:rsidRPr="00B7712F">
              <w:rPr>
                <w:rFonts w:ascii="Arial" w:hAnsi="Arial" w:cs="Arial"/>
                <w:b/>
                <w:sz w:val="20"/>
                <w:szCs w:val="20"/>
              </w:rPr>
              <w:t>(£)</w:t>
            </w:r>
          </w:p>
        </w:tc>
        <w:tc>
          <w:tcPr>
            <w:tcW w:w="358" w:type="pct"/>
            <w:shd w:val="clear" w:color="auto" w:fill="auto"/>
          </w:tcPr>
          <w:p w:rsidR="00B6770D" w:rsidRPr="00B7712F" w:rsidRDefault="00B6770D" w:rsidP="00B7712F">
            <w:pPr>
              <w:jc w:val="center"/>
              <w:rPr>
                <w:rFonts w:ascii="Arial" w:hAnsi="Arial" w:cs="Arial"/>
                <w:b/>
                <w:sz w:val="20"/>
                <w:szCs w:val="20"/>
              </w:rPr>
            </w:pPr>
            <w:r w:rsidRPr="00B7712F">
              <w:rPr>
                <w:rFonts w:ascii="Arial" w:hAnsi="Arial" w:cs="Arial"/>
                <w:b/>
                <w:sz w:val="20"/>
                <w:szCs w:val="20"/>
              </w:rPr>
              <w:t>No</w:t>
            </w:r>
            <w:r w:rsidR="0060307F">
              <w:rPr>
                <w:rFonts w:ascii="Arial" w:hAnsi="Arial" w:cs="Arial"/>
                <w:b/>
                <w:sz w:val="20"/>
                <w:szCs w:val="20"/>
              </w:rPr>
              <w:t>.</w:t>
            </w:r>
            <w:r w:rsidRPr="00B7712F">
              <w:rPr>
                <w:rFonts w:ascii="Arial" w:hAnsi="Arial" w:cs="Arial"/>
                <w:b/>
                <w:sz w:val="20"/>
                <w:szCs w:val="20"/>
              </w:rPr>
              <w:t xml:space="preserve"> of days to complete activity</w:t>
            </w:r>
          </w:p>
        </w:tc>
        <w:tc>
          <w:tcPr>
            <w:tcW w:w="406" w:type="pct"/>
            <w:shd w:val="clear" w:color="auto" w:fill="auto"/>
          </w:tcPr>
          <w:p w:rsidR="00B6770D" w:rsidRPr="00B7712F" w:rsidRDefault="00B6770D" w:rsidP="00B7712F">
            <w:pPr>
              <w:jc w:val="center"/>
              <w:rPr>
                <w:rFonts w:ascii="Arial" w:hAnsi="Arial" w:cs="Arial"/>
                <w:b/>
                <w:sz w:val="20"/>
                <w:szCs w:val="20"/>
              </w:rPr>
            </w:pPr>
            <w:r w:rsidRPr="00B7712F">
              <w:rPr>
                <w:rFonts w:ascii="Arial" w:hAnsi="Arial" w:cs="Arial"/>
                <w:b/>
                <w:sz w:val="20"/>
                <w:szCs w:val="20"/>
              </w:rPr>
              <w:t>Total</w:t>
            </w:r>
          </w:p>
          <w:p w:rsidR="00B6770D" w:rsidRPr="00B7712F" w:rsidRDefault="00B6770D" w:rsidP="00B7712F">
            <w:pPr>
              <w:jc w:val="center"/>
              <w:rPr>
                <w:rFonts w:ascii="Arial" w:hAnsi="Arial" w:cs="Arial"/>
                <w:b/>
                <w:sz w:val="20"/>
                <w:szCs w:val="20"/>
              </w:rPr>
            </w:pPr>
            <w:r w:rsidRPr="00B7712F">
              <w:rPr>
                <w:rFonts w:ascii="Arial" w:hAnsi="Arial" w:cs="Arial"/>
                <w:b/>
                <w:sz w:val="20"/>
                <w:szCs w:val="20"/>
              </w:rPr>
              <w:t>(£)</w:t>
            </w:r>
          </w:p>
        </w:tc>
      </w:tr>
      <w:tr w:rsidR="00A035F6" w:rsidRPr="00B7712F" w:rsidTr="00B7712F">
        <w:trPr>
          <w:trHeight w:val="454"/>
        </w:trPr>
        <w:tc>
          <w:tcPr>
            <w:tcW w:w="1826" w:type="pct"/>
            <w:shd w:val="clear" w:color="auto" w:fill="auto"/>
            <w:vAlign w:val="center"/>
          </w:tcPr>
          <w:p w:rsidR="00B6770D" w:rsidRPr="00B7712F" w:rsidRDefault="00B6770D" w:rsidP="00B7712F">
            <w:pPr>
              <w:jc w:val="center"/>
              <w:rPr>
                <w:rFonts w:ascii="Arial" w:hAnsi="Arial" w:cs="Arial"/>
                <w:sz w:val="20"/>
                <w:szCs w:val="20"/>
              </w:rPr>
            </w:pPr>
          </w:p>
        </w:tc>
        <w:tc>
          <w:tcPr>
            <w:tcW w:w="1117" w:type="pct"/>
            <w:shd w:val="clear" w:color="auto" w:fill="auto"/>
            <w:vAlign w:val="center"/>
          </w:tcPr>
          <w:p w:rsidR="00B6770D" w:rsidRPr="00B7712F" w:rsidRDefault="00B6770D" w:rsidP="00B7712F">
            <w:pPr>
              <w:jc w:val="center"/>
              <w:rPr>
                <w:rFonts w:ascii="Arial" w:hAnsi="Arial" w:cs="Arial"/>
                <w:sz w:val="20"/>
                <w:szCs w:val="20"/>
              </w:rPr>
            </w:pPr>
          </w:p>
        </w:tc>
        <w:tc>
          <w:tcPr>
            <w:tcW w:w="883" w:type="pct"/>
            <w:shd w:val="clear" w:color="auto" w:fill="auto"/>
            <w:vAlign w:val="center"/>
          </w:tcPr>
          <w:p w:rsidR="00B6770D" w:rsidRPr="00B7712F" w:rsidRDefault="00B6770D" w:rsidP="00B7712F">
            <w:pPr>
              <w:jc w:val="center"/>
              <w:rPr>
                <w:rFonts w:ascii="Arial" w:hAnsi="Arial" w:cs="Arial"/>
                <w:sz w:val="20"/>
                <w:szCs w:val="20"/>
              </w:rPr>
            </w:pPr>
          </w:p>
        </w:tc>
        <w:tc>
          <w:tcPr>
            <w:tcW w:w="410" w:type="pct"/>
            <w:shd w:val="clear" w:color="auto" w:fill="auto"/>
            <w:vAlign w:val="center"/>
          </w:tcPr>
          <w:p w:rsidR="00B6770D" w:rsidRPr="00B7712F" w:rsidRDefault="00B6770D" w:rsidP="00B7712F">
            <w:pPr>
              <w:jc w:val="center"/>
              <w:rPr>
                <w:rFonts w:ascii="Arial" w:hAnsi="Arial" w:cs="Arial"/>
                <w:sz w:val="20"/>
                <w:szCs w:val="20"/>
              </w:rPr>
            </w:pPr>
          </w:p>
        </w:tc>
        <w:tc>
          <w:tcPr>
            <w:tcW w:w="358" w:type="pct"/>
            <w:shd w:val="clear" w:color="auto" w:fill="auto"/>
            <w:vAlign w:val="center"/>
          </w:tcPr>
          <w:p w:rsidR="00B6770D" w:rsidRPr="00B7712F" w:rsidRDefault="00B6770D" w:rsidP="00B7712F">
            <w:pPr>
              <w:jc w:val="center"/>
              <w:rPr>
                <w:rFonts w:ascii="Arial" w:hAnsi="Arial" w:cs="Arial"/>
                <w:sz w:val="20"/>
                <w:szCs w:val="20"/>
              </w:rPr>
            </w:pPr>
          </w:p>
        </w:tc>
        <w:tc>
          <w:tcPr>
            <w:tcW w:w="406" w:type="pct"/>
            <w:shd w:val="clear" w:color="auto" w:fill="auto"/>
            <w:vAlign w:val="center"/>
          </w:tcPr>
          <w:p w:rsidR="00B6770D" w:rsidRPr="00B7712F" w:rsidRDefault="00B6770D" w:rsidP="00B7712F">
            <w:pPr>
              <w:jc w:val="center"/>
              <w:rPr>
                <w:rFonts w:ascii="Arial" w:hAnsi="Arial" w:cs="Arial"/>
                <w:sz w:val="20"/>
                <w:szCs w:val="20"/>
              </w:rPr>
            </w:pPr>
          </w:p>
        </w:tc>
      </w:tr>
      <w:tr w:rsidR="00A035F6" w:rsidRPr="00B7712F" w:rsidTr="00B7712F">
        <w:trPr>
          <w:trHeight w:val="454"/>
        </w:trPr>
        <w:tc>
          <w:tcPr>
            <w:tcW w:w="1826" w:type="pct"/>
            <w:shd w:val="clear" w:color="auto" w:fill="auto"/>
            <w:vAlign w:val="center"/>
          </w:tcPr>
          <w:p w:rsidR="00B6770D" w:rsidRPr="00B7712F" w:rsidRDefault="00B6770D" w:rsidP="00B7712F">
            <w:pPr>
              <w:jc w:val="center"/>
              <w:rPr>
                <w:rFonts w:ascii="Arial" w:hAnsi="Arial" w:cs="Arial"/>
                <w:sz w:val="20"/>
                <w:szCs w:val="20"/>
              </w:rPr>
            </w:pPr>
          </w:p>
        </w:tc>
        <w:tc>
          <w:tcPr>
            <w:tcW w:w="1117" w:type="pct"/>
            <w:shd w:val="clear" w:color="auto" w:fill="auto"/>
            <w:vAlign w:val="center"/>
          </w:tcPr>
          <w:p w:rsidR="00B6770D" w:rsidRPr="00B7712F" w:rsidRDefault="00B6770D" w:rsidP="00B7712F">
            <w:pPr>
              <w:jc w:val="center"/>
              <w:rPr>
                <w:rFonts w:ascii="Arial" w:hAnsi="Arial" w:cs="Arial"/>
                <w:sz w:val="20"/>
                <w:szCs w:val="20"/>
              </w:rPr>
            </w:pPr>
          </w:p>
        </w:tc>
        <w:tc>
          <w:tcPr>
            <w:tcW w:w="883" w:type="pct"/>
            <w:shd w:val="clear" w:color="auto" w:fill="auto"/>
            <w:vAlign w:val="center"/>
          </w:tcPr>
          <w:p w:rsidR="00B6770D" w:rsidRPr="00B7712F" w:rsidRDefault="00B6770D" w:rsidP="00B7712F">
            <w:pPr>
              <w:jc w:val="center"/>
              <w:rPr>
                <w:rFonts w:ascii="Arial" w:hAnsi="Arial" w:cs="Arial"/>
                <w:sz w:val="20"/>
                <w:szCs w:val="20"/>
              </w:rPr>
            </w:pPr>
          </w:p>
        </w:tc>
        <w:tc>
          <w:tcPr>
            <w:tcW w:w="410" w:type="pct"/>
            <w:shd w:val="clear" w:color="auto" w:fill="auto"/>
            <w:vAlign w:val="center"/>
          </w:tcPr>
          <w:p w:rsidR="00B6770D" w:rsidRPr="00B7712F" w:rsidRDefault="00B6770D" w:rsidP="00B7712F">
            <w:pPr>
              <w:jc w:val="center"/>
              <w:rPr>
                <w:rFonts w:ascii="Arial" w:hAnsi="Arial" w:cs="Arial"/>
                <w:sz w:val="20"/>
                <w:szCs w:val="20"/>
              </w:rPr>
            </w:pPr>
          </w:p>
        </w:tc>
        <w:tc>
          <w:tcPr>
            <w:tcW w:w="358" w:type="pct"/>
            <w:shd w:val="clear" w:color="auto" w:fill="auto"/>
            <w:vAlign w:val="center"/>
          </w:tcPr>
          <w:p w:rsidR="00B6770D" w:rsidRPr="00B7712F" w:rsidRDefault="00B6770D" w:rsidP="00B7712F">
            <w:pPr>
              <w:jc w:val="center"/>
              <w:rPr>
                <w:rFonts w:ascii="Arial" w:hAnsi="Arial" w:cs="Arial"/>
                <w:sz w:val="20"/>
                <w:szCs w:val="20"/>
              </w:rPr>
            </w:pPr>
          </w:p>
        </w:tc>
        <w:tc>
          <w:tcPr>
            <w:tcW w:w="406" w:type="pct"/>
            <w:shd w:val="clear" w:color="auto" w:fill="auto"/>
            <w:vAlign w:val="center"/>
          </w:tcPr>
          <w:p w:rsidR="00B6770D" w:rsidRPr="00B7712F" w:rsidRDefault="00B6770D" w:rsidP="00B7712F">
            <w:pPr>
              <w:jc w:val="center"/>
              <w:rPr>
                <w:rFonts w:ascii="Arial" w:hAnsi="Arial" w:cs="Arial"/>
                <w:sz w:val="20"/>
                <w:szCs w:val="20"/>
              </w:rPr>
            </w:pPr>
          </w:p>
        </w:tc>
      </w:tr>
      <w:tr w:rsidR="00A035F6" w:rsidRPr="00B7712F" w:rsidTr="00B7712F">
        <w:trPr>
          <w:trHeight w:val="454"/>
        </w:trPr>
        <w:tc>
          <w:tcPr>
            <w:tcW w:w="1826" w:type="pct"/>
            <w:shd w:val="clear" w:color="auto" w:fill="auto"/>
            <w:vAlign w:val="center"/>
          </w:tcPr>
          <w:p w:rsidR="00B6770D" w:rsidRPr="00B7712F" w:rsidRDefault="00B6770D" w:rsidP="00B7712F">
            <w:pPr>
              <w:jc w:val="center"/>
              <w:rPr>
                <w:rFonts w:ascii="Arial" w:hAnsi="Arial" w:cs="Arial"/>
                <w:sz w:val="20"/>
                <w:szCs w:val="20"/>
              </w:rPr>
            </w:pPr>
          </w:p>
        </w:tc>
        <w:tc>
          <w:tcPr>
            <w:tcW w:w="1117" w:type="pct"/>
            <w:shd w:val="clear" w:color="auto" w:fill="auto"/>
            <w:vAlign w:val="center"/>
          </w:tcPr>
          <w:p w:rsidR="00B6770D" w:rsidRPr="00B7712F" w:rsidRDefault="00B6770D" w:rsidP="00B7712F">
            <w:pPr>
              <w:jc w:val="center"/>
              <w:rPr>
                <w:rFonts w:ascii="Arial" w:hAnsi="Arial" w:cs="Arial"/>
                <w:sz w:val="20"/>
                <w:szCs w:val="20"/>
              </w:rPr>
            </w:pPr>
          </w:p>
        </w:tc>
        <w:tc>
          <w:tcPr>
            <w:tcW w:w="883" w:type="pct"/>
            <w:shd w:val="clear" w:color="auto" w:fill="auto"/>
            <w:vAlign w:val="center"/>
          </w:tcPr>
          <w:p w:rsidR="00B6770D" w:rsidRPr="00B7712F" w:rsidRDefault="00B6770D" w:rsidP="00B7712F">
            <w:pPr>
              <w:jc w:val="center"/>
              <w:rPr>
                <w:rFonts w:ascii="Arial" w:hAnsi="Arial" w:cs="Arial"/>
                <w:sz w:val="20"/>
                <w:szCs w:val="20"/>
              </w:rPr>
            </w:pPr>
          </w:p>
        </w:tc>
        <w:tc>
          <w:tcPr>
            <w:tcW w:w="410" w:type="pct"/>
            <w:shd w:val="clear" w:color="auto" w:fill="auto"/>
            <w:vAlign w:val="center"/>
          </w:tcPr>
          <w:p w:rsidR="00B6770D" w:rsidRPr="00B7712F" w:rsidRDefault="00B6770D" w:rsidP="00B7712F">
            <w:pPr>
              <w:jc w:val="center"/>
              <w:rPr>
                <w:rFonts w:ascii="Arial" w:hAnsi="Arial" w:cs="Arial"/>
                <w:sz w:val="20"/>
                <w:szCs w:val="20"/>
              </w:rPr>
            </w:pPr>
          </w:p>
        </w:tc>
        <w:tc>
          <w:tcPr>
            <w:tcW w:w="358" w:type="pct"/>
            <w:shd w:val="clear" w:color="auto" w:fill="auto"/>
            <w:vAlign w:val="center"/>
          </w:tcPr>
          <w:p w:rsidR="00B6770D" w:rsidRPr="00B7712F" w:rsidRDefault="00B6770D" w:rsidP="00B7712F">
            <w:pPr>
              <w:jc w:val="center"/>
              <w:rPr>
                <w:rFonts w:ascii="Arial" w:hAnsi="Arial" w:cs="Arial"/>
                <w:sz w:val="20"/>
                <w:szCs w:val="20"/>
              </w:rPr>
            </w:pPr>
          </w:p>
        </w:tc>
        <w:tc>
          <w:tcPr>
            <w:tcW w:w="406" w:type="pct"/>
            <w:shd w:val="clear" w:color="auto" w:fill="auto"/>
            <w:vAlign w:val="center"/>
          </w:tcPr>
          <w:p w:rsidR="00B6770D" w:rsidRPr="00B7712F" w:rsidRDefault="00B6770D" w:rsidP="00B7712F">
            <w:pPr>
              <w:jc w:val="center"/>
              <w:rPr>
                <w:rFonts w:ascii="Arial" w:hAnsi="Arial" w:cs="Arial"/>
                <w:sz w:val="20"/>
                <w:szCs w:val="20"/>
              </w:rPr>
            </w:pPr>
          </w:p>
        </w:tc>
      </w:tr>
      <w:tr w:rsidR="00A035F6" w:rsidRPr="00B7712F" w:rsidTr="00B7712F">
        <w:trPr>
          <w:trHeight w:val="454"/>
        </w:trPr>
        <w:tc>
          <w:tcPr>
            <w:tcW w:w="1826" w:type="pct"/>
            <w:shd w:val="clear" w:color="auto" w:fill="auto"/>
            <w:vAlign w:val="center"/>
          </w:tcPr>
          <w:p w:rsidR="00B6770D" w:rsidRPr="00B7712F" w:rsidRDefault="00B6770D" w:rsidP="00B7712F">
            <w:pPr>
              <w:jc w:val="center"/>
              <w:rPr>
                <w:rFonts w:ascii="Arial" w:hAnsi="Arial" w:cs="Arial"/>
                <w:sz w:val="20"/>
                <w:szCs w:val="20"/>
              </w:rPr>
            </w:pPr>
          </w:p>
        </w:tc>
        <w:tc>
          <w:tcPr>
            <w:tcW w:w="1117" w:type="pct"/>
            <w:shd w:val="clear" w:color="auto" w:fill="auto"/>
            <w:vAlign w:val="center"/>
          </w:tcPr>
          <w:p w:rsidR="00B6770D" w:rsidRPr="00B7712F" w:rsidRDefault="00B6770D" w:rsidP="00B7712F">
            <w:pPr>
              <w:jc w:val="center"/>
              <w:rPr>
                <w:rFonts w:ascii="Arial" w:hAnsi="Arial" w:cs="Arial"/>
                <w:sz w:val="20"/>
                <w:szCs w:val="20"/>
              </w:rPr>
            </w:pPr>
          </w:p>
        </w:tc>
        <w:tc>
          <w:tcPr>
            <w:tcW w:w="883" w:type="pct"/>
            <w:shd w:val="clear" w:color="auto" w:fill="auto"/>
            <w:vAlign w:val="center"/>
          </w:tcPr>
          <w:p w:rsidR="00B6770D" w:rsidRPr="00B7712F" w:rsidRDefault="00B6770D" w:rsidP="00B7712F">
            <w:pPr>
              <w:jc w:val="center"/>
              <w:rPr>
                <w:rFonts w:ascii="Arial" w:hAnsi="Arial" w:cs="Arial"/>
                <w:sz w:val="20"/>
                <w:szCs w:val="20"/>
              </w:rPr>
            </w:pPr>
          </w:p>
        </w:tc>
        <w:tc>
          <w:tcPr>
            <w:tcW w:w="410" w:type="pct"/>
            <w:shd w:val="clear" w:color="auto" w:fill="auto"/>
            <w:vAlign w:val="center"/>
          </w:tcPr>
          <w:p w:rsidR="00B6770D" w:rsidRPr="00B7712F" w:rsidRDefault="00B6770D" w:rsidP="00B7712F">
            <w:pPr>
              <w:jc w:val="center"/>
              <w:rPr>
                <w:rFonts w:ascii="Arial" w:hAnsi="Arial" w:cs="Arial"/>
                <w:sz w:val="20"/>
                <w:szCs w:val="20"/>
              </w:rPr>
            </w:pPr>
          </w:p>
        </w:tc>
        <w:tc>
          <w:tcPr>
            <w:tcW w:w="358" w:type="pct"/>
            <w:shd w:val="clear" w:color="auto" w:fill="auto"/>
            <w:vAlign w:val="center"/>
          </w:tcPr>
          <w:p w:rsidR="00B6770D" w:rsidRPr="00B7712F" w:rsidRDefault="00B6770D" w:rsidP="00B7712F">
            <w:pPr>
              <w:jc w:val="center"/>
              <w:rPr>
                <w:rFonts w:ascii="Arial" w:hAnsi="Arial" w:cs="Arial"/>
                <w:sz w:val="20"/>
                <w:szCs w:val="20"/>
              </w:rPr>
            </w:pPr>
          </w:p>
        </w:tc>
        <w:tc>
          <w:tcPr>
            <w:tcW w:w="406" w:type="pct"/>
            <w:shd w:val="clear" w:color="auto" w:fill="auto"/>
            <w:vAlign w:val="center"/>
          </w:tcPr>
          <w:p w:rsidR="00B6770D" w:rsidRPr="00B7712F" w:rsidRDefault="00B6770D" w:rsidP="00B7712F">
            <w:pPr>
              <w:jc w:val="center"/>
              <w:rPr>
                <w:rFonts w:ascii="Arial" w:hAnsi="Arial" w:cs="Arial"/>
                <w:sz w:val="20"/>
                <w:szCs w:val="20"/>
              </w:rPr>
            </w:pPr>
          </w:p>
        </w:tc>
      </w:tr>
      <w:tr w:rsidR="00A035F6" w:rsidRPr="00B7712F" w:rsidTr="00B7712F">
        <w:trPr>
          <w:trHeight w:val="454"/>
        </w:trPr>
        <w:tc>
          <w:tcPr>
            <w:tcW w:w="1826" w:type="pct"/>
            <w:shd w:val="clear" w:color="auto" w:fill="auto"/>
            <w:vAlign w:val="center"/>
          </w:tcPr>
          <w:p w:rsidR="00B6770D" w:rsidRPr="00B7712F" w:rsidRDefault="00B6770D" w:rsidP="00B7712F">
            <w:pPr>
              <w:jc w:val="center"/>
              <w:rPr>
                <w:rFonts w:ascii="Arial" w:hAnsi="Arial" w:cs="Arial"/>
                <w:sz w:val="20"/>
                <w:szCs w:val="20"/>
              </w:rPr>
            </w:pPr>
          </w:p>
        </w:tc>
        <w:tc>
          <w:tcPr>
            <w:tcW w:w="1117" w:type="pct"/>
            <w:shd w:val="clear" w:color="auto" w:fill="auto"/>
            <w:vAlign w:val="center"/>
          </w:tcPr>
          <w:p w:rsidR="00B6770D" w:rsidRPr="00B7712F" w:rsidRDefault="00B6770D" w:rsidP="00B7712F">
            <w:pPr>
              <w:jc w:val="center"/>
              <w:rPr>
                <w:rFonts w:ascii="Arial" w:hAnsi="Arial" w:cs="Arial"/>
                <w:sz w:val="20"/>
                <w:szCs w:val="20"/>
              </w:rPr>
            </w:pPr>
          </w:p>
        </w:tc>
        <w:tc>
          <w:tcPr>
            <w:tcW w:w="883" w:type="pct"/>
            <w:shd w:val="clear" w:color="auto" w:fill="auto"/>
            <w:vAlign w:val="center"/>
          </w:tcPr>
          <w:p w:rsidR="00B6770D" w:rsidRPr="00B7712F" w:rsidRDefault="00B6770D" w:rsidP="00B7712F">
            <w:pPr>
              <w:jc w:val="center"/>
              <w:rPr>
                <w:rFonts w:ascii="Arial" w:hAnsi="Arial" w:cs="Arial"/>
                <w:sz w:val="20"/>
                <w:szCs w:val="20"/>
              </w:rPr>
            </w:pPr>
          </w:p>
        </w:tc>
        <w:tc>
          <w:tcPr>
            <w:tcW w:w="410" w:type="pct"/>
            <w:shd w:val="clear" w:color="auto" w:fill="auto"/>
            <w:vAlign w:val="center"/>
          </w:tcPr>
          <w:p w:rsidR="00B6770D" w:rsidRPr="00B7712F" w:rsidRDefault="00B6770D" w:rsidP="00B7712F">
            <w:pPr>
              <w:jc w:val="center"/>
              <w:rPr>
                <w:rFonts w:ascii="Arial" w:hAnsi="Arial" w:cs="Arial"/>
                <w:sz w:val="20"/>
                <w:szCs w:val="20"/>
              </w:rPr>
            </w:pPr>
          </w:p>
        </w:tc>
        <w:tc>
          <w:tcPr>
            <w:tcW w:w="358" w:type="pct"/>
            <w:shd w:val="clear" w:color="auto" w:fill="auto"/>
            <w:vAlign w:val="center"/>
          </w:tcPr>
          <w:p w:rsidR="00B6770D" w:rsidRPr="00B7712F" w:rsidRDefault="00B6770D" w:rsidP="00B7712F">
            <w:pPr>
              <w:jc w:val="center"/>
              <w:rPr>
                <w:rFonts w:ascii="Arial" w:hAnsi="Arial" w:cs="Arial"/>
                <w:sz w:val="20"/>
                <w:szCs w:val="20"/>
              </w:rPr>
            </w:pPr>
          </w:p>
        </w:tc>
        <w:tc>
          <w:tcPr>
            <w:tcW w:w="406" w:type="pct"/>
            <w:shd w:val="clear" w:color="auto" w:fill="auto"/>
            <w:vAlign w:val="center"/>
          </w:tcPr>
          <w:p w:rsidR="00B6770D" w:rsidRPr="00B7712F" w:rsidRDefault="00B6770D" w:rsidP="00B7712F">
            <w:pPr>
              <w:jc w:val="center"/>
              <w:rPr>
                <w:rFonts w:ascii="Arial" w:hAnsi="Arial" w:cs="Arial"/>
                <w:sz w:val="20"/>
                <w:szCs w:val="20"/>
              </w:rPr>
            </w:pPr>
          </w:p>
        </w:tc>
      </w:tr>
      <w:tr w:rsidR="00A035F6" w:rsidRPr="00B7712F" w:rsidTr="00B7712F">
        <w:trPr>
          <w:trHeight w:val="454"/>
        </w:trPr>
        <w:tc>
          <w:tcPr>
            <w:tcW w:w="1826" w:type="pct"/>
            <w:shd w:val="clear" w:color="auto" w:fill="auto"/>
            <w:vAlign w:val="center"/>
          </w:tcPr>
          <w:p w:rsidR="00B6770D" w:rsidRPr="00B7712F" w:rsidRDefault="00B6770D" w:rsidP="00B7712F">
            <w:pPr>
              <w:jc w:val="center"/>
              <w:rPr>
                <w:rFonts w:ascii="Arial" w:hAnsi="Arial" w:cs="Arial"/>
                <w:sz w:val="20"/>
                <w:szCs w:val="20"/>
              </w:rPr>
            </w:pPr>
          </w:p>
        </w:tc>
        <w:tc>
          <w:tcPr>
            <w:tcW w:w="1117" w:type="pct"/>
            <w:shd w:val="clear" w:color="auto" w:fill="auto"/>
            <w:vAlign w:val="center"/>
          </w:tcPr>
          <w:p w:rsidR="00B6770D" w:rsidRPr="00B7712F" w:rsidRDefault="00B6770D" w:rsidP="00B7712F">
            <w:pPr>
              <w:jc w:val="center"/>
              <w:rPr>
                <w:rFonts w:ascii="Arial" w:hAnsi="Arial" w:cs="Arial"/>
                <w:sz w:val="20"/>
                <w:szCs w:val="20"/>
              </w:rPr>
            </w:pPr>
          </w:p>
        </w:tc>
        <w:tc>
          <w:tcPr>
            <w:tcW w:w="883" w:type="pct"/>
            <w:shd w:val="clear" w:color="auto" w:fill="auto"/>
            <w:vAlign w:val="center"/>
          </w:tcPr>
          <w:p w:rsidR="00B6770D" w:rsidRPr="00B7712F" w:rsidRDefault="00B6770D" w:rsidP="00B7712F">
            <w:pPr>
              <w:jc w:val="center"/>
              <w:rPr>
                <w:rFonts w:ascii="Arial" w:hAnsi="Arial" w:cs="Arial"/>
                <w:sz w:val="20"/>
                <w:szCs w:val="20"/>
              </w:rPr>
            </w:pPr>
          </w:p>
        </w:tc>
        <w:tc>
          <w:tcPr>
            <w:tcW w:w="410" w:type="pct"/>
            <w:shd w:val="clear" w:color="auto" w:fill="auto"/>
            <w:vAlign w:val="center"/>
          </w:tcPr>
          <w:p w:rsidR="00B6770D" w:rsidRPr="00B7712F" w:rsidRDefault="00B6770D" w:rsidP="00B7712F">
            <w:pPr>
              <w:jc w:val="center"/>
              <w:rPr>
                <w:rFonts w:ascii="Arial" w:hAnsi="Arial" w:cs="Arial"/>
                <w:sz w:val="20"/>
                <w:szCs w:val="20"/>
              </w:rPr>
            </w:pPr>
          </w:p>
        </w:tc>
        <w:tc>
          <w:tcPr>
            <w:tcW w:w="358" w:type="pct"/>
            <w:shd w:val="clear" w:color="auto" w:fill="auto"/>
            <w:vAlign w:val="center"/>
          </w:tcPr>
          <w:p w:rsidR="00B6770D" w:rsidRPr="00B7712F" w:rsidRDefault="00B6770D" w:rsidP="00B7712F">
            <w:pPr>
              <w:jc w:val="center"/>
              <w:rPr>
                <w:rFonts w:ascii="Arial" w:hAnsi="Arial" w:cs="Arial"/>
                <w:sz w:val="20"/>
                <w:szCs w:val="20"/>
              </w:rPr>
            </w:pPr>
          </w:p>
        </w:tc>
        <w:tc>
          <w:tcPr>
            <w:tcW w:w="406" w:type="pct"/>
            <w:shd w:val="clear" w:color="auto" w:fill="auto"/>
            <w:vAlign w:val="center"/>
          </w:tcPr>
          <w:p w:rsidR="00B6770D" w:rsidRPr="00B7712F" w:rsidRDefault="00B6770D" w:rsidP="00B7712F">
            <w:pPr>
              <w:jc w:val="center"/>
              <w:rPr>
                <w:rFonts w:ascii="Arial" w:hAnsi="Arial" w:cs="Arial"/>
                <w:sz w:val="20"/>
                <w:szCs w:val="20"/>
              </w:rPr>
            </w:pPr>
          </w:p>
        </w:tc>
      </w:tr>
      <w:tr w:rsidR="00A035F6" w:rsidRPr="00B7712F" w:rsidTr="00B7712F">
        <w:trPr>
          <w:trHeight w:val="454"/>
        </w:trPr>
        <w:tc>
          <w:tcPr>
            <w:tcW w:w="1826" w:type="pct"/>
            <w:shd w:val="clear" w:color="auto" w:fill="auto"/>
            <w:vAlign w:val="center"/>
          </w:tcPr>
          <w:p w:rsidR="00B6770D" w:rsidRPr="00B7712F" w:rsidRDefault="00B6770D" w:rsidP="00B7712F">
            <w:pPr>
              <w:jc w:val="center"/>
              <w:rPr>
                <w:rFonts w:ascii="Arial" w:hAnsi="Arial" w:cs="Arial"/>
                <w:sz w:val="20"/>
                <w:szCs w:val="20"/>
              </w:rPr>
            </w:pPr>
          </w:p>
        </w:tc>
        <w:tc>
          <w:tcPr>
            <w:tcW w:w="1117" w:type="pct"/>
            <w:shd w:val="clear" w:color="auto" w:fill="auto"/>
            <w:vAlign w:val="center"/>
          </w:tcPr>
          <w:p w:rsidR="00B6770D" w:rsidRPr="00B7712F" w:rsidRDefault="00B6770D" w:rsidP="00B7712F">
            <w:pPr>
              <w:jc w:val="center"/>
              <w:rPr>
                <w:rFonts w:ascii="Arial" w:hAnsi="Arial" w:cs="Arial"/>
                <w:sz w:val="20"/>
                <w:szCs w:val="20"/>
              </w:rPr>
            </w:pPr>
          </w:p>
        </w:tc>
        <w:tc>
          <w:tcPr>
            <w:tcW w:w="883" w:type="pct"/>
            <w:shd w:val="clear" w:color="auto" w:fill="auto"/>
            <w:vAlign w:val="center"/>
          </w:tcPr>
          <w:p w:rsidR="00B6770D" w:rsidRPr="00B7712F" w:rsidRDefault="00B6770D" w:rsidP="00B7712F">
            <w:pPr>
              <w:jc w:val="center"/>
              <w:rPr>
                <w:rFonts w:ascii="Arial" w:hAnsi="Arial" w:cs="Arial"/>
                <w:sz w:val="20"/>
                <w:szCs w:val="20"/>
              </w:rPr>
            </w:pPr>
          </w:p>
        </w:tc>
        <w:tc>
          <w:tcPr>
            <w:tcW w:w="410" w:type="pct"/>
            <w:shd w:val="clear" w:color="auto" w:fill="auto"/>
            <w:vAlign w:val="center"/>
          </w:tcPr>
          <w:p w:rsidR="00B6770D" w:rsidRPr="00B7712F" w:rsidRDefault="00B6770D" w:rsidP="00B7712F">
            <w:pPr>
              <w:jc w:val="center"/>
              <w:rPr>
                <w:rFonts w:ascii="Arial" w:hAnsi="Arial" w:cs="Arial"/>
                <w:sz w:val="20"/>
                <w:szCs w:val="20"/>
              </w:rPr>
            </w:pPr>
          </w:p>
        </w:tc>
        <w:tc>
          <w:tcPr>
            <w:tcW w:w="358" w:type="pct"/>
            <w:shd w:val="clear" w:color="auto" w:fill="auto"/>
            <w:vAlign w:val="center"/>
          </w:tcPr>
          <w:p w:rsidR="00B6770D" w:rsidRPr="00B7712F" w:rsidRDefault="00B6770D" w:rsidP="00B7712F">
            <w:pPr>
              <w:jc w:val="center"/>
              <w:rPr>
                <w:rFonts w:ascii="Arial" w:hAnsi="Arial" w:cs="Arial"/>
                <w:sz w:val="20"/>
                <w:szCs w:val="20"/>
              </w:rPr>
            </w:pPr>
          </w:p>
        </w:tc>
        <w:tc>
          <w:tcPr>
            <w:tcW w:w="406" w:type="pct"/>
            <w:shd w:val="clear" w:color="auto" w:fill="auto"/>
            <w:vAlign w:val="center"/>
          </w:tcPr>
          <w:p w:rsidR="00B6770D" w:rsidRPr="00B7712F" w:rsidRDefault="00B6770D" w:rsidP="00B7712F">
            <w:pPr>
              <w:jc w:val="center"/>
              <w:rPr>
                <w:rFonts w:ascii="Arial" w:hAnsi="Arial" w:cs="Arial"/>
                <w:sz w:val="20"/>
                <w:szCs w:val="20"/>
              </w:rPr>
            </w:pPr>
          </w:p>
        </w:tc>
      </w:tr>
      <w:tr w:rsidR="00A035F6" w:rsidRPr="00B7712F" w:rsidTr="00B7712F">
        <w:trPr>
          <w:trHeight w:val="454"/>
        </w:trPr>
        <w:tc>
          <w:tcPr>
            <w:tcW w:w="1826" w:type="pct"/>
            <w:shd w:val="clear" w:color="auto" w:fill="auto"/>
          </w:tcPr>
          <w:p w:rsidR="00B6770D" w:rsidRPr="00B7712F" w:rsidRDefault="00B6770D" w:rsidP="00B7712F">
            <w:pPr>
              <w:jc w:val="center"/>
              <w:rPr>
                <w:rFonts w:ascii="Arial" w:hAnsi="Arial" w:cs="Arial"/>
                <w:sz w:val="20"/>
                <w:szCs w:val="20"/>
              </w:rPr>
            </w:pPr>
          </w:p>
        </w:tc>
        <w:tc>
          <w:tcPr>
            <w:tcW w:w="1117" w:type="pct"/>
            <w:shd w:val="clear" w:color="auto" w:fill="auto"/>
          </w:tcPr>
          <w:p w:rsidR="00B6770D" w:rsidRPr="00B7712F" w:rsidRDefault="00B6770D" w:rsidP="00B7712F">
            <w:pPr>
              <w:jc w:val="center"/>
              <w:rPr>
                <w:rFonts w:ascii="Arial" w:hAnsi="Arial" w:cs="Arial"/>
                <w:sz w:val="20"/>
                <w:szCs w:val="20"/>
              </w:rPr>
            </w:pPr>
          </w:p>
        </w:tc>
        <w:tc>
          <w:tcPr>
            <w:tcW w:w="883" w:type="pct"/>
            <w:shd w:val="clear" w:color="auto" w:fill="auto"/>
          </w:tcPr>
          <w:p w:rsidR="00B6770D" w:rsidRPr="00B7712F" w:rsidRDefault="00B6770D" w:rsidP="00B7712F">
            <w:pPr>
              <w:jc w:val="center"/>
              <w:rPr>
                <w:rFonts w:ascii="Arial" w:hAnsi="Arial" w:cs="Arial"/>
                <w:sz w:val="20"/>
                <w:szCs w:val="20"/>
              </w:rPr>
            </w:pPr>
          </w:p>
        </w:tc>
        <w:tc>
          <w:tcPr>
            <w:tcW w:w="410" w:type="pct"/>
            <w:shd w:val="clear" w:color="auto" w:fill="auto"/>
          </w:tcPr>
          <w:p w:rsidR="00B6770D" w:rsidRPr="00B7712F" w:rsidRDefault="00B6770D" w:rsidP="00B7712F">
            <w:pPr>
              <w:jc w:val="center"/>
              <w:rPr>
                <w:rFonts w:ascii="Arial" w:hAnsi="Arial" w:cs="Arial"/>
                <w:sz w:val="20"/>
                <w:szCs w:val="20"/>
              </w:rPr>
            </w:pPr>
          </w:p>
        </w:tc>
        <w:tc>
          <w:tcPr>
            <w:tcW w:w="358" w:type="pct"/>
            <w:shd w:val="clear" w:color="auto" w:fill="auto"/>
          </w:tcPr>
          <w:p w:rsidR="00B6770D" w:rsidRPr="00B7712F" w:rsidRDefault="00B6770D" w:rsidP="00B7712F">
            <w:pPr>
              <w:jc w:val="center"/>
              <w:rPr>
                <w:rFonts w:ascii="Arial" w:hAnsi="Arial" w:cs="Arial"/>
                <w:sz w:val="20"/>
                <w:szCs w:val="20"/>
              </w:rPr>
            </w:pPr>
          </w:p>
        </w:tc>
        <w:tc>
          <w:tcPr>
            <w:tcW w:w="406" w:type="pct"/>
            <w:shd w:val="clear" w:color="auto" w:fill="auto"/>
          </w:tcPr>
          <w:p w:rsidR="00B6770D" w:rsidRPr="00B7712F" w:rsidRDefault="00B6770D" w:rsidP="00B7712F">
            <w:pPr>
              <w:jc w:val="center"/>
              <w:rPr>
                <w:rFonts w:ascii="Arial" w:hAnsi="Arial" w:cs="Arial"/>
                <w:sz w:val="20"/>
                <w:szCs w:val="20"/>
              </w:rPr>
            </w:pPr>
          </w:p>
        </w:tc>
      </w:tr>
      <w:tr w:rsidR="00A035F6" w:rsidRPr="00B7712F" w:rsidTr="00B7712F">
        <w:trPr>
          <w:trHeight w:val="454"/>
        </w:trPr>
        <w:tc>
          <w:tcPr>
            <w:tcW w:w="1826" w:type="pct"/>
            <w:shd w:val="clear" w:color="auto" w:fill="auto"/>
          </w:tcPr>
          <w:p w:rsidR="00B6770D" w:rsidRPr="00B7712F" w:rsidRDefault="00B6770D" w:rsidP="00B7712F">
            <w:pPr>
              <w:jc w:val="center"/>
              <w:rPr>
                <w:rFonts w:ascii="Arial" w:hAnsi="Arial" w:cs="Arial"/>
                <w:sz w:val="20"/>
                <w:szCs w:val="20"/>
              </w:rPr>
            </w:pPr>
          </w:p>
        </w:tc>
        <w:tc>
          <w:tcPr>
            <w:tcW w:w="1117" w:type="pct"/>
            <w:shd w:val="clear" w:color="auto" w:fill="auto"/>
          </w:tcPr>
          <w:p w:rsidR="00B6770D" w:rsidRPr="00B7712F" w:rsidRDefault="00B6770D" w:rsidP="00B7712F">
            <w:pPr>
              <w:jc w:val="center"/>
              <w:rPr>
                <w:rFonts w:ascii="Arial" w:hAnsi="Arial" w:cs="Arial"/>
                <w:sz w:val="20"/>
                <w:szCs w:val="20"/>
              </w:rPr>
            </w:pPr>
          </w:p>
        </w:tc>
        <w:tc>
          <w:tcPr>
            <w:tcW w:w="883" w:type="pct"/>
            <w:shd w:val="clear" w:color="auto" w:fill="auto"/>
          </w:tcPr>
          <w:p w:rsidR="00B6770D" w:rsidRPr="00B7712F" w:rsidRDefault="00B6770D" w:rsidP="00B7712F">
            <w:pPr>
              <w:jc w:val="center"/>
              <w:rPr>
                <w:rFonts w:ascii="Arial" w:hAnsi="Arial" w:cs="Arial"/>
                <w:sz w:val="20"/>
                <w:szCs w:val="20"/>
              </w:rPr>
            </w:pPr>
          </w:p>
        </w:tc>
        <w:tc>
          <w:tcPr>
            <w:tcW w:w="410" w:type="pct"/>
            <w:shd w:val="clear" w:color="auto" w:fill="auto"/>
          </w:tcPr>
          <w:p w:rsidR="00B6770D" w:rsidRPr="00B7712F" w:rsidRDefault="00B6770D" w:rsidP="00B7712F">
            <w:pPr>
              <w:jc w:val="center"/>
              <w:rPr>
                <w:rFonts w:ascii="Arial" w:hAnsi="Arial" w:cs="Arial"/>
                <w:sz w:val="20"/>
                <w:szCs w:val="20"/>
              </w:rPr>
            </w:pPr>
          </w:p>
        </w:tc>
        <w:tc>
          <w:tcPr>
            <w:tcW w:w="358" w:type="pct"/>
            <w:shd w:val="clear" w:color="auto" w:fill="auto"/>
          </w:tcPr>
          <w:p w:rsidR="00B6770D" w:rsidRPr="00B7712F" w:rsidRDefault="00B6770D" w:rsidP="00B7712F">
            <w:pPr>
              <w:jc w:val="center"/>
              <w:rPr>
                <w:rFonts w:ascii="Arial" w:hAnsi="Arial" w:cs="Arial"/>
                <w:sz w:val="20"/>
                <w:szCs w:val="20"/>
              </w:rPr>
            </w:pPr>
          </w:p>
        </w:tc>
        <w:tc>
          <w:tcPr>
            <w:tcW w:w="406" w:type="pct"/>
            <w:shd w:val="clear" w:color="auto" w:fill="auto"/>
          </w:tcPr>
          <w:p w:rsidR="00B6770D" w:rsidRPr="00B7712F" w:rsidRDefault="00B6770D" w:rsidP="00B7712F">
            <w:pPr>
              <w:jc w:val="center"/>
              <w:rPr>
                <w:rFonts w:ascii="Arial" w:hAnsi="Arial" w:cs="Arial"/>
                <w:sz w:val="20"/>
                <w:szCs w:val="20"/>
              </w:rPr>
            </w:pPr>
          </w:p>
        </w:tc>
      </w:tr>
      <w:tr w:rsidR="00A035F6" w:rsidRPr="00B7712F" w:rsidTr="00B7712F">
        <w:trPr>
          <w:trHeight w:val="454"/>
        </w:trPr>
        <w:tc>
          <w:tcPr>
            <w:tcW w:w="1826" w:type="pct"/>
            <w:shd w:val="clear" w:color="auto" w:fill="auto"/>
          </w:tcPr>
          <w:p w:rsidR="00B6770D" w:rsidRPr="00B7712F" w:rsidRDefault="00B6770D" w:rsidP="00B7712F">
            <w:pPr>
              <w:jc w:val="center"/>
              <w:rPr>
                <w:rFonts w:ascii="Arial" w:hAnsi="Arial" w:cs="Arial"/>
                <w:sz w:val="20"/>
                <w:szCs w:val="20"/>
              </w:rPr>
            </w:pPr>
          </w:p>
        </w:tc>
        <w:tc>
          <w:tcPr>
            <w:tcW w:w="1117" w:type="pct"/>
            <w:shd w:val="clear" w:color="auto" w:fill="auto"/>
          </w:tcPr>
          <w:p w:rsidR="00B6770D" w:rsidRPr="00B7712F" w:rsidRDefault="00B6770D" w:rsidP="00B7712F">
            <w:pPr>
              <w:jc w:val="center"/>
              <w:rPr>
                <w:rFonts w:ascii="Arial" w:hAnsi="Arial" w:cs="Arial"/>
                <w:sz w:val="20"/>
                <w:szCs w:val="20"/>
              </w:rPr>
            </w:pPr>
          </w:p>
        </w:tc>
        <w:tc>
          <w:tcPr>
            <w:tcW w:w="883" w:type="pct"/>
            <w:shd w:val="clear" w:color="auto" w:fill="auto"/>
          </w:tcPr>
          <w:p w:rsidR="00B6770D" w:rsidRPr="00B7712F" w:rsidRDefault="00B6770D" w:rsidP="00B7712F">
            <w:pPr>
              <w:jc w:val="center"/>
              <w:rPr>
                <w:rFonts w:ascii="Arial" w:hAnsi="Arial" w:cs="Arial"/>
                <w:sz w:val="20"/>
                <w:szCs w:val="20"/>
              </w:rPr>
            </w:pPr>
          </w:p>
        </w:tc>
        <w:tc>
          <w:tcPr>
            <w:tcW w:w="410" w:type="pct"/>
            <w:shd w:val="clear" w:color="auto" w:fill="auto"/>
          </w:tcPr>
          <w:p w:rsidR="00B6770D" w:rsidRPr="00B7712F" w:rsidRDefault="00B6770D" w:rsidP="00B7712F">
            <w:pPr>
              <w:jc w:val="center"/>
              <w:rPr>
                <w:rFonts w:ascii="Arial" w:hAnsi="Arial" w:cs="Arial"/>
                <w:sz w:val="20"/>
                <w:szCs w:val="20"/>
              </w:rPr>
            </w:pPr>
          </w:p>
        </w:tc>
        <w:tc>
          <w:tcPr>
            <w:tcW w:w="358" w:type="pct"/>
            <w:shd w:val="clear" w:color="auto" w:fill="auto"/>
          </w:tcPr>
          <w:p w:rsidR="00B6770D" w:rsidRPr="00B7712F" w:rsidRDefault="00B6770D" w:rsidP="00B7712F">
            <w:pPr>
              <w:jc w:val="center"/>
              <w:rPr>
                <w:rFonts w:ascii="Arial" w:hAnsi="Arial" w:cs="Arial"/>
                <w:sz w:val="20"/>
                <w:szCs w:val="20"/>
              </w:rPr>
            </w:pPr>
          </w:p>
        </w:tc>
        <w:tc>
          <w:tcPr>
            <w:tcW w:w="406" w:type="pct"/>
            <w:shd w:val="clear" w:color="auto" w:fill="auto"/>
          </w:tcPr>
          <w:p w:rsidR="00B6770D" w:rsidRPr="00B7712F" w:rsidRDefault="00B6770D" w:rsidP="00B7712F">
            <w:pPr>
              <w:jc w:val="center"/>
              <w:rPr>
                <w:rFonts w:ascii="Arial" w:hAnsi="Arial" w:cs="Arial"/>
                <w:sz w:val="20"/>
                <w:szCs w:val="20"/>
              </w:rPr>
            </w:pPr>
          </w:p>
        </w:tc>
      </w:tr>
      <w:tr w:rsidR="00A035F6" w:rsidRPr="00B7712F" w:rsidTr="00B7712F">
        <w:trPr>
          <w:trHeight w:val="454"/>
        </w:trPr>
        <w:tc>
          <w:tcPr>
            <w:tcW w:w="1826" w:type="pct"/>
            <w:shd w:val="clear" w:color="auto" w:fill="auto"/>
          </w:tcPr>
          <w:p w:rsidR="00B6770D" w:rsidRPr="00B7712F" w:rsidRDefault="00B6770D" w:rsidP="00B7712F">
            <w:pPr>
              <w:jc w:val="center"/>
              <w:rPr>
                <w:rFonts w:ascii="Arial" w:hAnsi="Arial" w:cs="Arial"/>
                <w:sz w:val="20"/>
                <w:szCs w:val="20"/>
              </w:rPr>
            </w:pPr>
          </w:p>
        </w:tc>
        <w:tc>
          <w:tcPr>
            <w:tcW w:w="1117" w:type="pct"/>
            <w:shd w:val="clear" w:color="auto" w:fill="auto"/>
          </w:tcPr>
          <w:p w:rsidR="00B6770D" w:rsidRPr="00B7712F" w:rsidRDefault="00B6770D" w:rsidP="00B7712F">
            <w:pPr>
              <w:jc w:val="center"/>
              <w:rPr>
                <w:rFonts w:ascii="Arial" w:hAnsi="Arial" w:cs="Arial"/>
                <w:sz w:val="20"/>
                <w:szCs w:val="20"/>
              </w:rPr>
            </w:pPr>
          </w:p>
        </w:tc>
        <w:tc>
          <w:tcPr>
            <w:tcW w:w="883" w:type="pct"/>
            <w:shd w:val="clear" w:color="auto" w:fill="auto"/>
          </w:tcPr>
          <w:p w:rsidR="00B6770D" w:rsidRPr="00B7712F" w:rsidRDefault="00B6770D" w:rsidP="00B7712F">
            <w:pPr>
              <w:jc w:val="center"/>
              <w:rPr>
                <w:rFonts w:ascii="Arial" w:hAnsi="Arial" w:cs="Arial"/>
                <w:sz w:val="20"/>
                <w:szCs w:val="20"/>
              </w:rPr>
            </w:pPr>
          </w:p>
        </w:tc>
        <w:tc>
          <w:tcPr>
            <w:tcW w:w="410" w:type="pct"/>
            <w:shd w:val="clear" w:color="auto" w:fill="auto"/>
          </w:tcPr>
          <w:p w:rsidR="00B6770D" w:rsidRPr="00B7712F" w:rsidRDefault="00B6770D" w:rsidP="00B7712F">
            <w:pPr>
              <w:jc w:val="center"/>
              <w:rPr>
                <w:rFonts w:ascii="Arial" w:hAnsi="Arial" w:cs="Arial"/>
                <w:sz w:val="20"/>
                <w:szCs w:val="20"/>
              </w:rPr>
            </w:pPr>
          </w:p>
        </w:tc>
        <w:tc>
          <w:tcPr>
            <w:tcW w:w="358" w:type="pct"/>
            <w:shd w:val="clear" w:color="auto" w:fill="auto"/>
          </w:tcPr>
          <w:p w:rsidR="00B6770D" w:rsidRPr="00B7712F" w:rsidRDefault="00B6770D" w:rsidP="00B7712F">
            <w:pPr>
              <w:jc w:val="center"/>
              <w:rPr>
                <w:rFonts w:ascii="Arial" w:hAnsi="Arial" w:cs="Arial"/>
                <w:sz w:val="20"/>
                <w:szCs w:val="20"/>
              </w:rPr>
            </w:pPr>
          </w:p>
        </w:tc>
        <w:tc>
          <w:tcPr>
            <w:tcW w:w="406" w:type="pct"/>
            <w:shd w:val="clear" w:color="auto" w:fill="auto"/>
          </w:tcPr>
          <w:p w:rsidR="00B6770D" w:rsidRPr="00B7712F" w:rsidRDefault="00B6770D" w:rsidP="00B7712F">
            <w:pPr>
              <w:jc w:val="center"/>
              <w:rPr>
                <w:rFonts w:ascii="Arial" w:hAnsi="Arial" w:cs="Arial"/>
                <w:sz w:val="20"/>
                <w:szCs w:val="20"/>
              </w:rPr>
            </w:pPr>
          </w:p>
        </w:tc>
      </w:tr>
      <w:tr w:rsidR="00A035F6" w:rsidRPr="00B7712F" w:rsidTr="00B7712F">
        <w:trPr>
          <w:trHeight w:val="454"/>
        </w:trPr>
        <w:tc>
          <w:tcPr>
            <w:tcW w:w="1826" w:type="pct"/>
            <w:shd w:val="clear" w:color="auto" w:fill="auto"/>
          </w:tcPr>
          <w:p w:rsidR="00B6770D" w:rsidRPr="00B7712F" w:rsidRDefault="00B6770D" w:rsidP="00B7712F">
            <w:pPr>
              <w:jc w:val="center"/>
              <w:rPr>
                <w:rFonts w:ascii="Arial" w:hAnsi="Arial" w:cs="Arial"/>
                <w:sz w:val="20"/>
                <w:szCs w:val="20"/>
              </w:rPr>
            </w:pPr>
          </w:p>
        </w:tc>
        <w:tc>
          <w:tcPr>
            <w:tcW w:w="1117" w:type="pct"/>
            <w:shd w:val="clear" w:color="auto" w:fill="auto"/>
          </w:tcPr>
          <w:p w:rsidR="00B6770D" w:rsidRPr="00B7712F" w:rsidRDefault="00B6770D" w:rsidP="00B7712F">
            <w:pPr>
              <w:jc w:val="center"/>
              <w:rPr>
                <w:rFonts w:ascii="Arial" w:hAnsi="Arial" w:cs="Arial"/>
                <w:sz w:val="20"/>
                <w:szCs w:val="20"/>
              </w:rPr>
            </w:pPr>
          </w:p>
        </w:tc>
        <w:tc>
          <w:tcPr>
            <w:tcW w:w="883" w:type="pct"/>
            <w:shd w:val="clear" w:color="auto" w:fill="auto"/>
          </w:tcPr>
          <w:p w:rsidR="00B6770D" w:rsidRPr="00B7712F" w:rsidRDefault="00B6770D" w:rsidP="00B7712F">
            <w:pPr>
              <w:jc w:val="center"/>
              <w:rPr>
                <w:rFonts w:ascii="Arial" w:hAnsi="Arial" w:cs="Arial"/>
                <w:sz w:val="20"/>
                <w:szCs w:val="20"/>
              </w:rPr>
            </w:pPr>
          </w:p>
        </w:tc>
        <w:tc>
          <w:tcPr>
            <w:tcW w:w="410" w:type="pct"/>
            <w:shd w:val="clear" w:color="auto" w:fill="auto"/>
          </w:tcPr>
          <w:p w:rsidR="00B6770D" w:rsidRPr="00B7712F" w:rsidRDefault="00B6770D" w:rsidP="00B7712F">
            <w:pPr>
              <w:jc w:val="center"/>
              <w:rPr>
                <w:rFonts w:ascii="Arial" w:hAnsi="Arial" w:cs="Arial"/>
                <w:sz w:val="20"/>
                <w:szCs w:val="20"/>
              </w:rPr>
            </w:pPr>
          </w:p>
        </w:tc>
        <w:tc>
          <w:tcPr>
            <w:tcW w:w="358" w:type="pct"/>
            <w:shd w:val="clear" w:color="auto" w:fill="auto"/>
          </w:tcPr>
          <w:p w:rsidR="00B6770D" w:rsidRPr="00B7712F" w:rsidRDefault="00B6770D" w:rsidP="00B7712F">
            <w:pPr>
              <w:jc w:val="center"/>
              <w:rPr>
                <w:rFonts w:ascii="Arial" w:hAnsi="Arial" w:cs="Arial"/>
                <w:sz w:val="20"/>
                <w:szCs w:val="20"/>
              </w:rPr>
            </w:pPr>
          </w:p>
        </w:tc>
        <w:tc>
          <w:tcPr>
            <w:tcW w:w="406" w:type="pct"/>
            <w:shd w:val="clear" w:color="auto" w:fill="auto"/>
          </w:tcPr>
          <w:p w:rsidR="00B6770D" w:rsidRPr="00B7712F" w:rsidRDefault="00B6770D" w:rsidP="00B7712F">
            <w:pPr>
              <w:jc w:val="center"/>
              <w:rPr>
                <w:rFonts w:ascii="Arial" w:hAnsi="Arial" w:cs="Arial"/>
                <w:sz w:val="20"/>
                <w:szCs w:val="20"/>
              </w:rPr>
            </w:pPr>
          </w:p>
        </w:tc>
      </w:tr>
      <w:tr w:rsidR="00A035F6" w:rsidRPr="00B7712F" w:rsidTr="00B7712F">
        <w:trPr>
          <w:trHeight w:val="454"/>
        </w:trPr>
        <w:tc>
          <w:tcPr>
            <w:tcW w:w="1826" w:type="pct"/>
            <w:shd w:val="clear" w:color="auto" w:fill="auto"/>
          </w:tcPr>
          <w:p w:rsidR="00B6770D" w:rsidRPr="00B7712F" w:rsidRDefault="00B6770D" w:rsidP="00B7712F">
            <w:pPr>
              <w:jc w:val="center"/>
              <w:rPr>
                <w:rFonts w:ascii="Arial" w:hAnsi="Arial" w:cs="Arial"/>
                <w:sz w:val="20"/>
                <w:szCs w:val="20"/>
              </w:rPr>
            </w:pPr>
          </w:p>
        </w:tc>
        <w:tc>
          <w:tcPr>
            <w:tcW w:w="1117" w:type="pct"/>
            <w:shd w:val="clear" w:color="auto" w:fill="auto"/>
          </w:tcPr>
          <w:p w:rsidR="00B6770D" w:rsidRPr="00B7712F" w:rsidRDefault="00B6770D" w:rsidP="00B7712F">
            <w:pPr>
              <w:jc w:val="center"/>
              <w:rPr>
                <w:rFonts w:ascii="Arial" w:hAnsi="Arial" w:cs="Arial"/>
                <w:sz w:val="20"/>
                <w:szCs w:val="20"/>
              </w:rPr>
            </w:pPr>
          </w:p>
        </w:tc>
        <w:tc>
          <w:tcPr>
            <w:tcW w:w="883" w:type="pct"/>
            <w:shd w:val="clear" w:color="auto" w:fill="auto"/>
          </w:tcPr>
          <w:p w:rsidR="00B6770D" w:rsidRPr="00B7712F" w:rsidRDefault="00B6770D" w:rsidP="00B7712F">
            <w:pPr>
              <w:jc w:val="center"/>
              <w:rPr>
                <w:rFonts w:ascii="Arial" w:hAnsi="Arial" w:cs="Arial"/>
                <w:sz w:val="20"/>
                <w:szCs w:val="20"/>
              </w:rPr>
            </w:pPr>
          </w:p>
        </w:tc>
        <w:tc>
          <w:tcPr>
            <w:tcW w:w="410" w:type="pct"/>
            <w:shd w:val="clear" w:color="auto" w:fill="auto"/>
          </w:tcPr>
          <w:p w:rsidR="00B6770D" w:rsidRPr="00B7712F" w:rsidRDefault="00B6770D" w:rsidP="00B7712F">
            <w:pPr>
              <w:jc w:val="center"/>
              <w:rPr>
                <w:rFonts w:ascii="Arial" w:hAnsi="Arial" w:cs="Arial"/>
                <w:sz w:val="20"/>
                <w:szCs w:val="20"/>
              </w:rPr>
            </w:pPr>
          </w:p>
        </w:tc>
        <w:tc>
          <w:tcPr>
            <w:tcW w:w="358" w:type="pct"/>
            <w:shd w:val="clear" w:color="auto" w:fill="auto"/>
          </w:tcPr>
          <w:p w:rsidR="00B6770D" w:rsidRPr="00B7712F" w:rsidRDefault="00B6770D" w:rsidP="00B7712F">
            <w:pPr>
              <w:jc w:val="center"/>
              <w:rPr>
                <w:rFonts w:ascii="Arial" w:hAnsi="Arial" w:cs="Arial"/>
                <w:sz w:val="20"/>
                <w:szCs w:val="20"/>
              </w:rPr>
            </w:pPr>
          </w:p>
        </w:tc>
        <w:tc>
          <w:tcPr>
            <w:tcW w:w="406" w:type="pct"/>
            <w:shd w:val="clear" w:color="auto" w:fill="auto"/>
          </w:tcPr>
          <w:p w:rsidR="00B6770D" w:rsidRPr="00B7712F" w:rsidRDefault="00B6770D" w:rsidP="00B7712F">
            <w:pPr>
              <w:jc w:val="center"/>
              <w:rPr>
                <w:rFonts w:ascii="Arial" w:hAnsi="Arial" w:cs="Arial"/>
                <w:sz w:val="20"/>
                <w:szCs w:val="20"/>
              </w:rPr>
            </w:pPr>
          </w:p>
        </w:tc>
      </w:tr>
    </w:tbl>
    <w:p w:rsidR="00A11D65" w:rsidRDefault="00A11D65" w:rsidP="00F6293B"/>
    <w:sectPr w:rsidR="00A11D65" w:rsidSect="00F6293B">
      <w:pgSz w:w="16838" w:h="11906" w:orient="landscape" w:code="9"/>
      <w:pgMar w:top="1191" w:right="1440" w:bottom="179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462" w:rsidRDefault="00F30462">
      <w:r>
        <w:separator/>
      </w:r>
    </w:p>
  </w:endnote>
  <w:endnote w:type="continuationSeparator" w:id="0">
    <w:p w:rsidR="00F30462" w:rsidRDefault="00F3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462" w:rsidRDefault="00F30462" w:rsidP="00ED0C42">
    <w:pPr>
      <w:jc w:val="both"/>
    </w:pPr>
    <w:bookmarkStart w:id="5" w:name="aliashAdvancedFooterprot1FooterEvenPages"/>
  </w:p>
  <w:bookmarkEnd w:id="5"/>
  <w:p w:rsidR="00F30462" w:rsidRDefault="00F30462" w:rsidP="007C2CA8">
    <w:pPr>
      <w:pStyle w:val="Footer"/>
      <w:numPr>
        <w:ilvl w:val="1"/>
        <w:numId w:val="3"/>
      </w:numPr>
      <w:tabs>
        <w:tab w:val="clear" w:pos="720"/>
        <w:tab w:val="num" w:pos="900"/>
      </w:tabs>
      <w:ind w:left="0" w:firstLine="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462" w:rsidRDefault="00F30462" w:rsidP="00ED0C42">
    <w:pPr>
      <w:pStyle w:val="Footer"/>
      <w:rPr>
        <w:rStyle w:val="PageNumber"/>
      </w:rPr>
    </w:pPr>
    <w:bookmarkStart w:id="6" w:name="aliashAdvancedFooterprotec1FooterPrimary"/>
  </w:p>
  <w:bookmarkEnd w:id="6"/>
  <w:p w:rsidR="00F30462" w:rsidRDefault="00F30462" w:rsidP="00B50402">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462" w:rsidRDefault="00F30462" w:rsidP="00ED0C42">
    <w:pPr>
      <w:jc w:val="both"/>
    </w:pPr>
    <w:bookmarkStart w:id="7" w:name="aliashAdvancedFooterprot1FooterFirstPage"/>
  </w:p>
  <w:bookmarkEnd w:id="7"/>
  <w:p w:rsidR="00F30462" w:rsidRDefault="00F30462" w:rsidP="007C2CA8">
    <w:pPr>
      <w:pStyle w:val="Footer"/>
      <w:numPr>
        <w:ilvl w:val="1"/>
        <w:numId w:val="3"/>
      </w:numPr>
      <w:tabs>
        <w:tab w:val="clear" w:pos="720"/>
        <w:tab w:val="num" w:pos="900"/>
      </w:tabs>
      <w:ind w:left="0" w:firstLine="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462" w:rsidRDefault="00F30462">
      <w:r>
        <w:separator/>
      </w:r>
    </w:p>
  </w:footnote>
  <w:footnote w:type="continuationSeparator" w:id="0">
    <w:p w:rsidR="00F30462" w:rsidRDefault="00F304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462" w:rsidRDefault="00F304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462" w:rsidRDefault="00F304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462" w:rsidRDefault="00F30462" w:rsidP="00B50402">
    <w:pPr>
      <w:pStyle w:val="Header"/>
      <w:jc w:val="right"/>
    </w:pPr>
  </w:p>
  <w:p w:rsidR="00F30462" w:rsidRDefault="00F304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80384"/>
    <w:multiLevelType w:val="hybridMultilevel"/>
    <w:tmpl w:val="FB105AA4"/>
    <w:lvl w:ilvl="0" w:tplc="3DF8D6C2">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FE15C2"/>
    <w:multiLevelType w:val="hybridMultilevel"/>
    <w:tmpl w:val="F084A7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1B03833"/>
    <w:multiLevelType w:val="hybridMultilevel"/>
    <w:tmpl w:val="0E32169E"/>
    <w:lvl w:ilvl="0" w:tplc="78D297B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77B0F23"/>
    <w:multiLevelType w:val="hybridMultilevel"/>
    <w:tmpl w:val="B7B42DBC"/>
    <w:lvl w:ilvl="0" w:tplc="AAB4548A">
      <w:start w:val="1"/>
      <w:numFmt w:val="bullet"/>
      <w:pStyle w:val="Outline1"/>
      <w:lvlText w:val=""/>
      <w:lvlJc w:val="left"/>
      <w:pPr>
        <w:tabs>
          <w:tab w:val="num" w:pos="514"/>
        </w:tabs>
        <w:ind w:left="514" w:hanging="397"/>
      </w:pPr>
      <w:rPr>
        <w:rFonts w:ascii="Symbol" w:hAnsi="Symbol" w:hint="default"/>
      </w:rPr>
    </w:lvl>
    <w:lvl w:ilvl="1" w:tplc="04090003" w:tentative="1">
      <w:start w:val="1"/>
      <w:numFmt w:val="bullet"/>
      <w:pStyle w:val="Outline2"/>
      <w:lvlText w:val="o"/>
      <w:lvlJc w:val="left"/>
      <w:pPr>
        <w:tabs>
          <w:tab w:val="num" w:pos="1500"/>
        </w:tabs>
        <w:ind w:left="1500" w:hanging="360"/>
      </w:pPr>
      <w:rPr>
        <w:rFonts w:ascii="Courier New" w:hAnsi="Courier New" w:cs="Courier New" w:hint="default"/>
      </w:rPr>
    </w:lvl>
    <w:lvl w:ilvl="2" w:tplc="04090005" w:tentative="1">
      <w:start w:val="1"/>
      <w:numFmt w:val="bullet"/>
      <w:pStyle w:val="Outline3"/>
      <w:lvlText w:val=""/>
      <w:lvlJc w:val="left"/>
      <w:pPr>
        <w:tabs>
          <w:tab w:val="num" w:pos="2220"/>
        </w:tabs>
        <w:ind w:left="2220" w:hanging="360"/>
      </w:pPr>
      <w:rPr>
        <w:rFonts w:ascii="Wingdings" w:hAnsi="Wingdings" w:hint="default"/>
      </w:rPr>
    </w:lvl>
    <w:lvl w:ilvl="3" w:tplc="04090001" w:tentative="1">
      <w:start w:val="1"/>
      <w:numFmt w:val="bullet"/>
      <w:pStyle w:val="Outline4"/>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nsid w:val="17AF4043"/>
    <w:multiLevelType w:val="hybridMultilevel"/>
    <w:tmpl w:val="96BAEC6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E61034"/>
    <w:multiLevelType w:val="hybridMultilevel"/>
    <w:tmpl w:val="14789E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4BD278E"/>
    <w:multiLevelType w:val="hybridMultilevel"/>
    <w:tmpl w:val="7418432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6B5205A"/>
    <w:multiLevelType w:val="multilevel"/>
    <w:tmpl w:val="57025486"/>
    <w:lvl w:ilvl="0">
      <w:start w:val="1"/>
      <w:numFmt w:val="decimal"/>
      <w:lvlText w:val="%1."/>
      <w:lvlJc w:val="left"/>
      <w:pPr>
        <w:tabs>
          <w:tab w:val="num" w:pos="720"/>
        </w:tabs>
        <w:ind w:left="720" w:hanging="720"/>
      </w:pPr>
      <w:rPr>
        <w:rFonts w:ascii="Arial" w:hAnsi="Arial" w:hint="default"/>
        <w:b w:val="0"/>
        <w:i w:val="0"/>
        <w:caps/>
        <w:sz w:val="22"/>
      </w:rPr>
    </w:lvl>
    <w:lvl w:ilvl="1">
      <w:start w:val="1"/>
      <w:numFmt w:val="decimal"/>
      <w:lvlText w:val="%1.%2."/>
      <w:lvlJc w:val="left"/>
      <w:pPr>
        <w:tabs>
          <w:tab w:val="num" w:pos="720"/>
        </w:tabs>
        <w:ind w:left="720" w:hanging="720"/>
      </w:pPr>
      <w:rPr>
        <w:rFonts w:ascii="Arial" w:hAnsi="Arial" w:hint="default"/>
        <w:sz w:val="22"/>
      </w:rPr>
    </w:lvl>
    <w:lvl w:ilvl="2">
      <w:start w:val="1"/>
      <w:numFmt w:val="lowerLetter"/>
      <w:lvlText w:val="(%3)"/>
      <w:lvlJc w:val="left"/>
      <w:pPr>
        <w:tabs>
          <w:tab w:val="num" w:pos="1440"/>
        </w:tabs>
        <w:ind w:left="1440" w:hanging="720"/>
      </w:pPr>
      <w:rPr>
        <w:rFonts w:ascii="Arial" w:hAnsi="Arial" w:hint="default"/>
        <w:sz w:val="22"/>
      </w:r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decimal"/>
      <w:pStyle w:val="Sched6"/>
      <w:lvlText w:val="(%1)"/>
      <w:lvlJc w:val="left"/>
      <w:pPr>
        <w:tabs>
          <w:tab w:val="num" w:pos="3600"/>
        </w:tabs>
        <w:ind w:left="3600" w:hanging="720"/>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320"/>
        </w:tabs>
        <w:ind w:left="4320" w:hanging="1440"/>
      </w:pPr>
    </w:lvl>
  </w:abstractNum>
  <w:abstractNum w:abstractNumId="8">
    <w:nsid w:val="2AD7335B"/>
    <w:multiLevelType w:val="multilevel"/>
    <w:tmpl w:val="164E01F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907" w:hanging="547"/>
      </w:pPr>
      <w:rPr>
        <w:rFonts w:hint="default"/>
        <w:color w:val="00000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2D0D0249"/>
    <w:multiLevelType w:val="hybridMultilevel"/>
    <w:tmpl w:val="A2B23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04D3B45"/>
    <w:multiLevelType w:val="hybridMultilevel"/>
    <w:tmpl w:val="18362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50C5341"/>
    <w:multiLevelType w:val="hybridMultilevel"/>
    <w:tmpl w:val="60786E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5E128C8"/>
    <w:multiLevelType w:val="hybridMultilevel"/>
    <w:tmpl w:val="7EE0C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F611E58"/>
    <w:multiLevelType w:val="hybridMultilevel"/>
    <w:tmpl w:val="D1949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1046EC1"/>
    <w:multiLevelType w:val="hybridMultilevel"/>
    <w:tmpl w:val="0AEC4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668517D"/>
    <w:multiLevelType w:val="hybridMultilevel"/>
    <w:tmpl w:val="01D6AFA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9CF5959"/>
    <w:multiLevelType w:val="hybridMultilevel"/>
    <w:tmpl w:val="E39EABC6"/>
    <w:lvl w:ilvl="0" w:tplc="3DF8D6C2">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B931B69"/>
    <w:multiLevelType w:val="hybridMultilevel"/>
    <w:tmpl w:val="782E0BD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443662D"/>
    <w:multiLevelType w:val="hybridMultilevel"/>
    <w:tmpl w:val="4AB8CB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4756313"/>
    <w:multiLevelType w:val="multilevel"/>
    <w:tmpl w:val="F9B420E4"/>
    <w:lvl w:ilvl="0">
      <w:start w:val="1"/>
      <w:numFmt w:val="decimal"/>
      <w:pStyle w:val="Level1"/>
      <w:lvlText w:val="%1"/>
      <w:lvlJc w:val="left"/>
      <w:pPr>
        <w:tabs>
          <w:tab w:val="num" w:pos="720"/>
        </w:tabs>
        <w:ind w:left="720" w:hanging="720"/>
      </w:pPr>
      <w:rPr>
        <w:rFonts w:ascii="Arial" w:hAnsi="Arial" w:hint="default"/>
        <w:sz w:val="21"/>
      </w:rPr>
    </w:lvl>
    <w:lvl w:ilvl="1">
      <w:start w:val="1"/>
      <w:numFmt w:val="decimal"/>
      <w:pStyle w:val="Level2"/>
      <w:lvlText w:val="%1.%2"/>
      <w:lvlJc w:val="left"/>
      <w:pPr>
        <w:tabs>
          <w:tab w:val="num" w:pos="720"/>
        </w:tabs>
        <w:ind w:left="720" w:hanging="720"/>
      </w:pPr>
      <w:rPr>
        <w:rFonts w:ascii="Arial" w:hAnsi="Arial" w:hint="default"/>
        <w:sz w:val="21"/>
      </w:rPr>
    </w:lvl>
    <w:lvl w:ilvl="2">
      <w:start w:val="1"/>
      <w:numFmt w:val="lowerLetter"/>
      <w:pStyle w:val="Level3"/>
      <w:lvlText w:val="(%3)"/>
      <w:lvlJc w:val="left"/>
      <w:pPr>
        <w:tabs>
          <w:tab w:val="num" w:pos="1440"/>
        </w:tabs>
        <w:ind w:left="1440" w:hanging="720"/>
      </w:pPr>
      <w:rPr>
        <w:rFonts w:ascii="Arial" w:hAnsi="Arial" w:hint="default"/>
        <w:sz w:val="21"/>
      </w:rPr>
    </w:lvl>
    <w:lvl w:ilvl="3">
      <w:start w:val="1"/>
      <w:numFmt w:val="lowerRoman"/>
      <w:pStyle w:val="Level4"/>
      <w:lvlText w:val="(%4)"/>
      <w:lvlJc w:val="left"/>
      <w:pPr>
        <w:tabs>
          <w:tab w:val="num" w:pos="2160"/>
        </w:tabs>
        <w:ind w:left="2160" w:hanging="720"/>
      </w:pPr>
      <w:rPr>
        <w:rFonts w:ascii="Arial" w:hAnsi="Arial" w:hint="default"/>
        <w:sz w:val="21"/>
      </w:rPr>
    </w:lvl>
    <w:lvl w:ilvl="4">
      <w:start w:val="1"/>
      <w:numFmt w:val="upperLetter"/>
      <w:pStyle w:val="Level5"/>
      <w:lvlText w:val="(%5)"/>
      <w:lvlJc w:val="left"/>
      <w:pPr>
        <w:tabs>
          <w:tab w:val="num" w:pos="2880"/>
        </w:tabs>
        <w:ind w:left="2880" w:hanging="720"/>
      </w:pPr>
      <w:rPr>
        <w:rFonts w:ascii="Arial" w:hAnsi="Arial" w:hint="default"/>
        <w:sz w:val="21"/>
      </w:rPr>
    </w:lvl>
    <w:lvl w:ilvl="5">
      <w:start w:val="1"/>
      <w:numFmt w:val="upperRoman"/>
      <w:pStyle w:val="Level6"/>
      <w:lvlText w:val="(%6)"/>
      <w:lvlJc w:val="left"/>
      <w:pPr>
        <w:tabs>
          <w:tab w:val="num" w:pos="3600"/>
        </w:tabs>
        <w:ind w:left="3600" w:hanging="720"/>
      </w:pPr>
      <w:rPr>
        <w:rFonts w:ascii="Arial" w:hAnsi="Arial" w:hint="default"/>
        <w:sz w:val="21"/>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0">
    <w:nsid w:val="59236C02"/>
    <w:multiLevelType w:val="hybridMultilevel"/>
    <w:tmpl w:val="C0DE9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DDA2CE6"/>
    <w:multiLevelType w:val="hybridMultilevel"/>
    <w:tmpl w:val="79AC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2633434"/>
    <w:multiLevelType w:val="hybridMultilevel"/>
    <w:tmpl w:val="E3746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2FE7BA3"/>
    <w:multiLevelType w:val="hybridMultilevel"/>
    <w:tmpl w:val="C94E3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7E3381B"/>
    <w:multiLevelType w:val="hybridMultilevel"/>
    <w:tmpl w:val="82F8E786"/>
    <w:lvl w:ilvl="0" w:tplc="3DF8D6C2">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6DCA33C3"/>
    <w:multiLevelType w:val="hybridMultilevel"/>
    <w:tmpl w:val="64D24B38"/>
    <w:lvl w:ilvl="0" w:tplc="827C411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F6C3F4D"/>
    <w:multiLevelType w:val="hybridMultilevel"/>
    <w:tmpl w:val="37287404"/>
    <w:lvl w:ilvl="0" w:tplc="AAB4548A">
      <w:start w:val="1"/>
      <w:numFmt w:val="bullet"/>
      <w:pStyle w:val="Sched1"/>
      <w:lvlText w:val=""/>
      <w:lvlJc w:val="left"/>
      <w:pPr>
        <w:tabs>
          <w:tab w:val="num" w:pos="514"/>
        </w:tabs>
        <w:ind w:left="514" w:hanging="397"/>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pStyle w:val="Sched3"/>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7">
    <w:nsid w:val="7108160C"/>
    <w:multiLevelType w:val="hybridMultilevel"/>
    <w:tmpl w:val="DD243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B636879"/>
    <w:multiLevelType w:val="hybridMultilevel"/>
    <w:tmpl w:val="8E526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CFA5590"/>
    <w:multiLevelType w:val="hybridMultilevel"/>
    <w:tmpl w:val="793C6A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D2017B5"/>
    <w:multiLevelType w:val="hybridMultilevel"/>
    <w:tmpl w:val="75A6E1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7"/>
  </w:num>
  <w:num w:numId="2">
    <w:abstractNumId w:val="26"/>
  </w:num>
  <w:num w:numId="3">
    <w:abstractNumId w:val="19"/>
  </w:num>
  <w:num w:numId="4">
    <w:abstractNumId w:val="3"/>
  </w:num>
  <w:num w:numId="5">
    <w:abstractNumId w:val="1"/>
  </w:num>
  <w:num w:numId="6">
    <w:abstractNumId w:val="10"/>
  </w:num>
  <w:num w:numId="7">
    <w:abstractNumId w:val="11"/>
  </w:num>
  <w:num w:numId="8">
    <w:abstractNumId w:val="9"/>
  </w:num>
  <w:num w:numId="9">
    <w:abstractNumId w:val="5"/>
  </w:num>
  <w:num w:numId="10">
    <w:abstractNumId w:val="23"/>
  </w:num>
  <w:num w:numId="11">
    <w:abstractNumId w:val="21"/>
  </w:num>
  <w:num w:numId="12">
    <w:abstractNumId w:val="6"/>
  </w:num>
  <w:num w:numId="13">
    <w:abstractNumId w:val="15"/>
  </w:num>
  <w:num w:numId="14">
    <w:abstractNumId w:val="28"/>
  </w:num>
  <w:num w:numId="15">
    <w:abstractNumId w:val="12"/>
  </w:num>
  <w:num w:numId="16">
    <w:abstractNumId w:val="28"/>
  </w:num>
  <w:num w:numId="17">
    <w:abstractNumId w:val="25"/>
  </w:num>
  <w:num w:numId="18">
    <w:abstractNumId w:val="30"/>
  </w:num>
  <w:num w:numId="19">
    <w:abstractNumId w:val="27"/>
  </w:num>
  <w:num w:numId="20">
    <w:abstractNumId w:val="22"/>
  </w:num>
  <w:num w:numId="21">
    <w:abstractNumId w:val="20"/>
  </w:num>
  <w:num w:numId="22">
    <w:abstractNumId w:val="13"/>
  </w:num>
  <w:num w:numId="23">
    <w:abstractNumId w:val="24"/>
  </w:num>
  <w:num w:numId="24">
    <w:abstractNumId w:val="0"/>
  </w:num>
  <w:num w:numId="25">
    <w:abstractNumId w:val="16"/>
  </w:num>
  <w:num w:numId="26">
    <w:abstractNumId w:val="18"/>
  </w:num>
  <w:num w:numId="27">
    <w:abstractNumId w:val="14"/>
  </w:num>
  <w:num w:numId="28">
    <w:abstractNumId w:val="8"/>
  </w:num>
  <w:num w:numId="29">
    <w:abstractNumId w:val="2"/>
  </w:num>
  <w:num w:numId="30">
    <w:abstractNumId w:val="17"/>
  </w:num>
  <w:num w:numId="31">
    <w:abstractNumId w:val="4"/>
  </w:num>
  <w:num w:numId="32">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2E2"/>
    <w:rsid w:val="00013A5C"/>
    <w:rsid w:val="00013EC9"/>
    <w:rsid w:val="00022132"/>
    <w:rsid w:val="00025117"/>
    <w:rsid w:val="0003345E"/>
    <w:rsid w:val="00034A72"/>
    <w:rsid w:val="00034B64"/>
    <w:rsid w:val="00034B98"/>
    <w:rsid w:val="00045C6A"/>
    <w:rsid w:val="00051E48"/>
    <w:rsid w:val="00051E8B"/>
    <w:rsid w:val="00057C43"/>
    <w:rsid w:val="00066FBE"/>
    <w:rsid w:val="000709E4"/>
    <w:rsid w:val="00081055"/>
    <w:rsid w:val="000824C8"/>
    <w:rsid w:val="0008256D"/>
    <w:rsid w:val="00084C2A"/>
    <w:rsid w:val="000976FC"/>
    <w:rsid w:val="000A3A12"/>
    <w:rsid w:val="000A5355"/>
    <w:rsid w:val="000A5E92"/>
    <w:rsid w:val="000C02F0"/>
    <w:rsid w:val="000C3131"/>
    <w:rsid w:val="000C62D2"/>
    <w:rsid w:val="000D5DA5"/>
    <w:rsid w:val="000D7600"/>
    <w:rsid w:val="000E547C"/>
    <w:rsid w:val="000F1964"/>
    <w:rsid w:val="000F2713"/>
    <w:rsid w:val="000F4565"/>
    <w:rsid w:val="00103660"/>
    <w:rsid w:val="0010385B"/>
    <w:rsid w:val="001050F3"/>
    <w:rsid w:val="001061D5"/>
    <w:rsid w:val="00112BB0"/>
    <w:rsid w:val="00113569"/>
    <w:rsid w:val="001147DF"/>
    <w:rsid w:val="001168CF"/>
    <w:rsid w:val="00123F01"/>
    <w:rsid w:val="00126207"/>
    <w:rsid w:val="0012746E"/>
    <w:rsid w:val="00130EDE"/>
    <w:rsid w:val="0013186D"/>
    <w:rsid w:val="00143463"/>
    <w:rsid w:val="001504A1"/>
    <w:rsid w:val="00150BBE"/>
    <w:rsid w:val="00151A33"/>
    <w:rsid w:val="001555A4"/>
    <w:rsid w:val="00155680"/>
    <w:rsid w:val="001622B8"/>
    <w:rsid w:val="00162D9C"/>
    <w:rsid w:val="00163007"/>
    <w:rsid w:val="001645EE"/>
    <w:rsid w:val="001672FC"/>
    <w:rsid w:val="00172A03"/>
    <w:rsid w:val="00176638"/>
    <w:rsid w:val="00182386"/>
    <w:rsid w:val="001872E2"/>
    <w:rsid w:val="00187CE3"/>
    <w:rsid w:val="00191CAB"/>
    <w:rsid w:val="001930B7"/>
    <w:rsid w:val="001A33B6"/>
    <w:rsid w:val="001A4E5C"/>
    <w:rsid w:val="001A66E8"/>
    <w:rsid w:val="001A686E"/>
    <w:rsid w:val="001B2A67"/>
    <w:rsid w:val="001B3DF1"/>
    <w:rsid w:val="001B471D"/>
    <w:rsid w:val="001B533F"/>
    <w:rsid w:val="001B56A0"/>
    <w:rsid w:val="001C64AF"/>
    <w:rsid w:val="001C7076"/>
    <w:rsid w:val="001E3DC4"/>
    <w:rsid w:val="001E6E9A"/>
    <w:rsid w:val="001E74EA"/>
    <w:rsid w:val="001F4B3B"/>
    <w:rsid w:val="001F5000"/>
    <w:rsid w:val="001F5159"/>
    <w:rsid w:val="001F68D1"/>
    <w:rsid w:val="001F7775"/>
    <w:rsid w:val="00207621"/>
    <w:rsid w:val="00212AD5"/>
    <w:rsid w:val="00243BA8"/>
    <w:rsid w:val="00245698"/>
    <w:rsid w:val="00260157"/>
    <w:rsid w:val="00262252"/>
    <w:rsid w:val="00263257"/>
    <w:rsid w:val="0027207E"/>
    <w:rsid w:val="0027284E"/>
    <w:rsid w:val="00273230"/>
    <w:rsid w:val="00274E5D"/>
    <w:rsid w:val="00281597"/>
    <w:rsid w:val="00286317"/>
    <w:rsid w:val="00291D07"/>
    <w:rsid w:val="00295861"/>
    <w:rsid w:val="002A05ED"/>
    <w:rsid w:val="002A3AF0"/>
    <w:rsid w:val="002A3E26"/>
    <w:rsid w:val="002A47F3"/>
    <w:rsid w:val="002B10CC"/>
    <w:rsid w:val="002C1324"/>
    <w:rsid w:val="002C315E"/>
    <w:rsid w:val="002D1A9F"/>
    <w:rsid w:val="002D768C"/>
    <w:rsid w:val="002E20C0"/>
    <w:rsid w:val="002E24E6"/>
    <w:rsid w:val="002E2D17"/>
    <w:rsid w:val="002F064D"/>
    <w:rsid w:val="002F2234"/>
    <w:rsid w:val="002F5B37"/>
    <w:rsid w:val="002F799D"/>
    <w:rsid w:val="003042EF"/>
    <w:rsid w:val="003073DC"/>
    <w:rsid w:val="00310B9D"/>
    <w:rsid w:val="0031129D"/>
    <w:rsid w:val="00314BDC"/>
    <w:rsid w:val="003225F1"/>
    <w:rsid w:val="00326FBF"/>
    <w:rsid w:val="0033044C"/>
    <w:rsid w:val="00337D00"/>
    <w:rsid w:val="00341528"/>
    <w:rsid w:val="00343039"/>
    <w:rsid w:val="0035754E"/>
    <w:rsid w:val="003639D9"/>
    <w:rsid w:val="003758A7"/>
    <w:rsid w:val="00375EF7"/>
    <w:rsid w:val="00386CF5"/>
    <w:rsid w:val="00390632"/>
    <w:rsid w:val="003923D9"/>
    <w:rsid w:val="003976CF"/>
    <w:rsid w:val="003A37CD"/>
    <w:rsid w:val="003A4315"/>
    <w:rsid w:val="003B06C1"/>
    <w:rsid w:val="003B1B0B"/>
    <w:rsid w:val="003B1ECD"/>
    <w:rsid w:val="003B60AE"/>
    <w:rsid w:val="003C091C"/>
    <w:rsid w:val="003C0A3A"/>
    <w:rsid w:val="003C1172"/>
    <w:rsid w:val="003C302E"/>
    <w:rsid w:val="003D6B56"/>
    <w:rsid w:val="003D6E86"/>
    <w:rsid w:val="003F58E1"/>
    <w:rsid w:val="003F6928"/>
    <w:rsid w:val="003F7068"/>
    <w:rsid w:val="00403BD2"/>
    <w:rsid w:val="00407D88"/>
    <w:rsid w:val="00410AE0"/>
    <w:rsid w:val="00410AED"/>
    <w:rsid w:val="0041457A"/>
    <w:rsid w:val="00415206"/>
    <w:rsid w:val="00420CF0"/>
    <w:rsid w:val="004211E4"/>
    <w:rsid w:val="00422944"/>
    <w:rsid w:val="00424E49"/>
    <w:rsid w:val="0042627F"/>
    <w:rsid w:val="00430506"/>
    <w:rsid w:val="004305C3"/>
    <w:rsid w:val="00432040"/>
    <w:rsid w:val="00435F97"/>
    <w:rsid w:val="00437C77"/>
    <w:rsid w:val="00440284"/>
    <w:rsid w:val="0044472D"/>
    <w:rsid w:val="004451D6"/>
    <w:rsid w:val="00455963"/>
    <w:rsid w:val="00457280"/>
    <w:rsid w:val="0047397A"/>
    <w:rsid w:val="00474FB5"/>
    <w:rsid w:val="0047543E"/>
    <w:rsid w:val="00480F32"/>
    <w:rsid w:val="004942E1"/>
    <w:rsid w:val="0049529A"/>
    <w:rsid w:val="004A73D6"/>
    <w:rsid w:val="004B039C"/>
    <w:rsid w:val="004B0D7B"/>
    <w:rsid w:val="004C01EF"/>
    <w:rsid w:val="004C1C0D"/>
    <w:rsid w:val="004C1EB3"/>
    <w:rsid w:val="004C542E"/>
    <w:rsid w:val="004C7BFE"/>
    <w:rsid w:val="004D1316"/>
    <w:rsid w:val="004D262D"/>
    <w:rsid w:val="004D5C24"/>
    <w:rsid w:val="004E068A"/>
    <w:rsid w:val="004E27A4"/>
    <w:rsid w:val="004E4DF5"/>
    <w:rsid w:val="004F13F6"/>
    <w:rsid w:val="004F5C26"/>
    <w:rsid w:val="004F5DED"/>
    <w:rsid w:val="004F6C1E"/>
    <w:rsid w:val="00521590"/>
    <w:rsid w:val="00522D85"/>
    <w:rsid w:val="005358C3"/>
    <w:rsid w:val="0053773F"/>
    <w:rsid w:val="00545CEF"/>
    <w:rsid w:val="00546482"/>
    <w:rsid w:val="0055229D"/>
    <w:rsid w:val="00553F1B"/>
    <w:rsid w:val="005628A9"/>
    <w:rsid w:val="00563074"/>
    <w:rsid w:val="00572492"/>
    <w:rsid w:val="0057595C"/>
    <w:rsid w:val="00580DFB"/>
    <w:rsid w:val="0058151F"/>
    <w:rsid w:val="00581F4B"/>
    <w:rsid w:val="00582A6A"/>
    <w:rsid w:val="00595461"/>
    <w:rsid w:val="005955B1"/>
    <w:rsid w:val="00597AA7"/>
    <w:rsid w:val="005A733F"/>
    <w:rsid w:val="005A7548"/>
    <w:rsid w:val="005B352D"/>
    <w:rsid w:val="005B4B25"/>
    <w:rsid w:val="005B6AD8"/>
    <w:rsid w:val="005B76A0"/>
    <w:rsid w:val="005C43D0"/>
    <w:rsid w:val="005C7D73"/>
    <w:rsid w:val="005D145E"/>
    <w:rsid w:val="005D5BB7"/>
    <w:rsid w:val="005E1A8D"/>
    <w:rsid w:val="005E2B6C"/>
    <w:rsid w:val="005E4D43"/>
    <w:rsid w:val="0060307F"/>
    <w:rsid w:val="006038F9"/>
    <w:rsid w:val="0061227C"/>
    <w:rsid w:val="00612F41"/>
    <w:rsid w:val="00616BCD"/>
    <w:rsid w:val="0063413E"/>
    <w:rsid w:val="00634621"/>
    <w:rsid w:val="0064177E"/>
    <w:rsid w:val="0064325D"/>
    <w:rsid w:val="00643B16"/>
    <w:rsid w:val="00643BC5"/>
    <w:rsid w:val="00645BDD"/>
    <w:rsid w:val="00651DD8"/>
    <w:rsid w:val="00654D1B"/>
    <w:rsid w:val="00656A2E"/>
    <w:rsid w:val="006671D8"/>
    <w:rsid w:val="006709DA"/>
    <w:rsid w:val="00670B4F"/>
    <w:rsid w:val="006720B9"/>
    <w:rsid w:val="0067511F"/>
    <w:rsid w:val="00681DC9"/>
    <w:rsid w:val="00683141"/>
    <w:rsid w:val="006904D4"/>
    <w:rsid w:val="00690ACF"/>
    <w:rsid w:val="006A18AF"/>
    <w:rsid w:val="006C1149"/>
    <w:rsid w:val="006C3B1B"/>
    <w:rsid w:val="006C7A40"/>
    <w:rsid w:val="006C7F8C"/>
    <w:rsid w:val="006D18C3"/>
    <w:rsid w:val="006D2295"/>
    <w:rsid w:val="006D7871"/>
    <w:rsid w:val="006E3591"/>
    <w:rsid w:val="006E47DA"/>
    <w:rsid w:val="006F3298"/>
    <w:rsid w:val="006F539C"/>
    <w:rsid w:val="00711CE5"/>
    <w:rsid w:val="0071697C"/>
    <w:rsid w:val="00717594"/>
    <w:rsid w:val="0072051F"/>
    <w:rsid w:val="00721B4A"/>
    <w:rsid w:val="007220FF"/>
    <w:rsid w:val="007231E0"/>
    <w:rsid w:val="00726D70"/>
    <w:rsid w:val="00733480"/>
    <w:rsid w:val="00736757"/>
    <w:rsid w:val="007370B6"/>
    <w:rsid w:val="00740203"/>
    <w:rsid w:val="007429C1"/>
    <w:rsid w:val="00744BC0"/>
    <w:rsid w:val="00744D50"/>
    <w:rsid w:val="00752A38"/>
    <w:rsid w:val="0075757A"/>
    <w:rsid w:val="007603F8"/>
    <w:rsid w:val="007705E7"/>
    <w:rsid w:val="007709EA"/>
    <w:rsid w:val="00774C8C"/>
    <w:rsid w:val="00782C69"/>
    <w:rsid w:val="007857BF"/>
    <w:rsid w:val="00787244"/>
    <w:rsid w:val="00791ADC"/>
    <w:rsid w:val="00792948"/>
    <w:rsid w:val="00792AEF"/>
    <w:rsid w:val="007A0FA0"/>
    <w:rsid w:val="007A1A74"/>
    <w:rsid w:val="007A27CC"/>
    <w:rsid w:val="007A2A47"/>
    <w:rsid w:val="007A4B2C"/>
    <w:rsid w:val="007A54D5"/>
    <w:rsid w:val="007B0679"/>
    <w:rsid w:val="007B22D8"/>
    <w:rsid w:val="007C2CA8"/>
    <w:rsid w:val="007C3138"/>
    <w:rsid w:val="007D19EA"/>
    <w:rsid w:val="007E32C8"/>
    <w:rsid w:val="007F0410"/>
    <w:rsid w:val="007F6B9C"/>
    <w:rsid w:val="008122AF"/>
    <w:rsid w:val="00817F52"/>
    <w:rsid w:val="00817F99"/>
    <w:rsid w:val="0082214F"/>
    <w:rsid w:val="008222FC"/>
    <w:rsid w:val="00830D79"/>
    <w:rsid w:val="0083159F"/>
    <w:rsid w:val="008368BE"/>
    <w:rsid w:val="00836934"/>
    <w:rsid w:val="008444EE"/>
    <w:rsid w:val="008472A7"/>
    <w:rsid w:val="0085374D"/>
    <w:rsid w:val="008606BC"/>
    <w:rsid w:val="00870DDF"/>
    <w:rsid w:val="00874C88"/>
    <w:rsid w:val="00875179"/>
    <w:rsid w:val="00875EE6"/>
    <w:rsid w:val="00880FD0"/>
    <w:rsid w:val="00884C57"/>
    <w:rsid w:val="00890A68"/>
    <w:rsid w:val="0089279A"/>
    <w:rsid w:val="00893816"/>
    <w:rsid w:val="008A5A67"/>
    <w:rsid w:val="008A6C01"/>
    <w:rsid w:val="008B0900"/>
    <w:rsid w:val="008B22FD"/>
    <w:rsid w:val="008B4197"/>
    <w:rsid w:val="008C11A1"/>
    <w:rsid w:val="008C6666"/>
    <w:rsid w:val="008C7014"/>
    <w:rsid w:val="008D3EC7"/>
    <w:rsid w:val="008D50D3"/>
    <w:rsid w:val="008E1DD1"/>
    <w:rsid w:val="008E1DD7"/>
    <w:rsid w:val="008E55F8"/>
    <w:rsid w:val="008E703D"/>
    <w:rsid w:val="008E78DF"/>
    <w:rsid w:val="008F0124"/>
    <w:rsid w:val="008F49CA"/>
    <w:rsid w:val="009005DA"/>
    <w:rsid w:val="00906F8D"/>
    <w:rsid w:val="00910395"/>
    <w:rsid w:val="00913B63"/>
    <w:rsid w:val="00926876"/>
    <w:rsid w:val="00931A91"/>
    <w:rsid w:val="00932134"/>
    <w:rsid w:val="00934418"/>
    <w:rsid w:val="00937C7A"/>
    <w:rsid w:val="009418A4"/>
    <w:rsid w:val="00941FEE"/>
    <w:rsid w:val="009458B6"/>
    <w:rsid w:val="00956F88"/>
    <w:rsid w:val="00957AE7"/>
    <w:rsid w:val="00960249"/>
    <w:rsid w:val="00964EBD"/>
    <w:rsid w:val="00967579"/>
    <w:rsid w:val="00977231"/>
    <w:rsid w:val="00977EEE"/>
    <w:rsid w:val="00984D01"/>
    <w:rsid w:val="00985C1C"/>
    <w:rsid w:val="00990D49"/>
    <w:rsid w:val="00991259"/>
    <w:rsid w:val="0099314C"/>
    <w:rsid w:val="009A6B4A"/>
    <w:rsid w:val="009A7E7A"/>
    <w:rsid w:val="009B1A83"/>
    <w:rsid w:val="009C3BDB"/>
    <w:rsid w:val="009C58FF"/>
    <w:rsid w:val="009D335A"/>
    <w:rsid w:val="009D4813"/>
    <w:rsid w:val="009E5983"/>
    <w:rsid w:val="009E633F"/>
    <w:rsid w:val="009F283B"/>
    <w:rsid w:val="009F2C72"/>
    <w:rsid w:val="009F3907"/>
    <w:rsid w:val="009F4451"/>
    <w:rsid w:val="009F5AA9"/>
    <w:rsid w:val="00A035F6"/>
    <w:rsid w:val="00A0602C"/>
    <w:rsid w:val="00A06057"/>
    <w:rsid w:val="00A068CE"/>
    <w:rsid w:val="00A11D65"/>
    <w:rsid w:val="00A121C5"/>
    <w:rsid w:val="00A126B7"/>
    <w:rsid w:val="00A12979"/>
    <w:rsid w:val="00A12FFD"/>
    <w:rsid w:val="00A16ABB"/>
    <w:rsid w:val="00A20B9C"/>
    <w:rsid w:val="00A2188F"/>
    <w:rsid w:val="00A30473"/>
    <w:rsid w:val="00A43437"/>
    <w:rsid w:val="00A44826"/>
    <w:rsid w:val="00A45574"/>
    <w:rsid w:val="00A528DA"/>
    <w:rsid w:val="00A551FB"/>
    <w:rsid w:val="00A57AB7"/>
    <w:rsid w:val="00A74FFC"/>
    <w:rsid w:val="00A920AF"/>
    <w:rsid w:val="00A938CD"/>
    <w:rsid w:val="00A93B1B"/>
    <w:rsid w:val="00A949D1"/>
    <w:rsid w:val="00A955BA"/>
    <w:rsid w:val="00A963A8"/>
    <w:rsid w:val="00AA397F"/>
    <w:rsid w:val="00AA5C2F"/>
    <w:rsid w:val="00AA6577"/>
    <w:rsid w:val="00AB40F7"/>
    <w:rsid w:val="00AB55F2"/>
    <w:rsid w:val="00AB74B1"/>
    <w:rsid w:val="00AC23E8"/>
    <w:rsid w:val="00AC3D85"/>
    <w:rsid w:val="00AC43F8"/>
    <w:rsid w:val="00AD1F21"/>
    <w:rsid w:val="00AD531D"/>
    <w:rsid w:val="00AD6139"/>
    <w:rsid w:val="00AF0FE8"/>
    <w:rsid w:val="00AF3BC8"/>
    <w:rsid w:val="00B00863"/>
    <w:rsid w:val="00B00E8C"/>
    <w:rsid w:val="00B02287"/>
    <w:rsid w:val="00B02BA3"/>
    <w:rsid w:val="00B03DB1"/>
    <w:rsid w:val="00B05FF2"/>
    <w:rsid w:val="00B10CEA"/>
    <w:rsid w:val="00B12855"/>
    <w:rsid w:val="00B150D5"/>
    <w:rsid w:val="00B16A35"/>
    <w:rsid w:val="00B2120E"/>
    <w:rsid w:val="00B222BC"/>
    <w:rsid w:val="00B222CE"/>
    <w:rsid w:val="00B34563"/>
    <w:rsid w:val="00B35B6E"/>
    <w:rsid w:val="00B35E6E"/>
    <w:rsid w:val="00B40162"/>
    <w:rsid w:val="00B40346"/>
    <w:rsid w:val="00B41B42"/>
    <w:rsid w:val="00B428E3"/>
    <w:rsid w:val="00B442EC"/>
    <w:rsid w:val="00B47F96"/>
    <w:rsid w:val="00B50402"/>
    <w:rsid w:val="00B50925"/>
    <w:rsid w:val="00B50A3C"/>
    <w:rsid w:val="00B52013"/>
    <w:rsid w:val="00B53CD6"/>
    <w:rsid w:val="00B56AD0"/>
    <w:rsid w:val="00B6600A"/>
    <w:rsid w:val="00B6770D"/>
    <w:rsid w:val="00B734D5"/>
    <w:rsid w:val="00B73574"/>
    <w:rsid w:val="00B7712F"/>
    <w:rsid w:val="00B822A0"/>
    <w:rsid w:val="00B83FD1"/>
    <w:rsid w:val="00B913CF"/>
    <w:rsid w:val="00B9244E"/>
    <w:rsid w:val="00B94161"/>
    <w:rsid w:val="00B95B15"/>
    <w:rsid w:val="00BA215B"/>
    <w:rsid w:val="00BA22E8"/>
    <w:rsid w:val="00BA26BF"/>
    <w:rsid w:val="00BA6B0D"/>
    <w:rsid w:val="00BA6B88"/>
    <w:rsid w:val="00BB641E"/>
    <w:rsid w:val="00BB7281"/>
    <w:rsid w:val="00BC170B"/>
    <w:rsid w:val="00BC4E84"/>
    <w:rsid w:val="00BD22C6"/>
    <w:rsid w:val="00BD2818"/>
    <w:rsid w:val="00BD44AB"/>
    <w:rsid w:val="00BE449D"/>
    <w:rsid w:val="00BE5FE9"/>
    <w:rsid w:val="00BE6CBA"/>
    <w:rsid w:val="00BF7388"/>
    <w:rsid w:val="00C015B6"/>
    <w:rsid w:val="00C020A4"/>
    <w:rsid w:val="00C038AE"/>
    <w:rsid w:val="00C0586D"/>
    <w:rsid w:val="00C10264"/>
    <w:rsid w:val="00C114E7"/>
    <w:rsid w:val="00C13945"/>
    <w:rsid w:val="00C15F6E"/>
    <w:rsid w:val="00C22C75"/>
    <w:rsid w:val="00C25845"/>
    <w:rsid w:val="00C26182"/>
    <w:rsid w:val="00C30023"/>
    <w:rsid w:val="00C36A7A"/>
    <w:rsid w:val="00C37BAD"/>
    <w:rsid w:val="00C5158B"/>
    <w:rsid w:val="00C56BAF"/>
    <w:rsid w:val="00C6128E"/>
    <w:rsid w:val="00C63D9E"/>
    <w:rsid w:val="00C64742"/>
    <w:rsid w:val="00C65824"/>
    <w:rsid w:val="00C70AD5"/>
    <w:rsid w:val="00C76708"/>
    <w:rsid w:val="00C76C7C"/>
    <w:rsid w:val="00C77D99"/>
    <w:rsid w:val="00C803E4"/>
    <w:rsid w:val="00C8370E"/>
    <w:rsid w:val="00C9010C"/>
    <w:rsid w:val="00C92331"/>
    <w:rsid w:val="00C95F8C"/>
    <w:rsid w:val="00CA6D16"/>
    <w:rsid w:val="00CC52C1"/>
    <w:rsid w:val="00CC6DEE"/>
    <w:rsid w:val="00CD1BEC"/>
    <w:rsid w:val="00CD60CD"/>
    <w:rsid w:val="00CD6B84"/>
    <w:rsid w:val="00CE4E0E"/>
    <w:rsid w:val="00CF19BF"/>
    <w:rsid w:val="00CF3B4B"/>
    <w:rsid w:val="00D0387C"/>
    <w:rsid w:val="00D106D9"/>
    <w:rsid w:val="00D110B0"/>
    <w:rsid w:val="00D248AD"/>
    <w:rsid w:val="00D36746"/>
    <w:rsid w:val="00D42C13"/>
    <w:rsid w:val="00D53464"/>
    <w:rsid w:val="00D6453D"/>
    <w:rsid w:val="00D65129"/>
    <w:rsid w:val="00D71AC3"/>
    <w:rsid w:val="00D729AE"/>
    <w:rsid w:val="00D82A13"/>
    <w:rsid w:val="00D82C06"/>
    <w:rsid w:val="00DA325C"/>
    <w:rsid w:val="00DA753E"/>
    <w:rsid w:val="00DB3B23"/>
    <w:rsid w:val="00DB7077"/>
    <w:rsid w:val="00DD6889"/>
    <w:rsid w:val="00DE5662"/>
    <w:rsid w:val="00DF2264"/>
    <w:rsid w:val="00DF46DC"/>
    <w:rsid w:val="00DF5718"/>
    <w:rsid w:val="00DF5E50"/>
    <w:rsid w:val="00DF7749"/>
    <w:rsid w:val="00E03B70"/>
    <w:rsid w:val="00E211F5"/>
    <w:rsid w:val="00E30D2E"/>
    <w:rsid w:val="00E436E9"/>
    <w:rsid w:val="00E46DBE"/>
    <w:rsid w:val="00E652AD"/>
    <w:rsid w:val="00E703A3"/>
    <w:rsid w:val="00E7097A"/>
    <w:rsid w:val="00E724CE"/>
    <w:rsid w:val="00E75589"/>
    <w:rsid w:val="00E770D2"/>
    <w:rsid w:val="00E81F04"/>
    <w:rsid w:val="00E82762"/>
    <w:rsid w:val="00E8408C"/>
    <w:rsid w:val="00E856E6"/>
    <w:rsid w:val="00E92013"/>
    <w:rsid w:val="00EA2378"/>
    <w:rsid w:val="00EB2B33"/>
    <w:rsid w:val="00EB395E"/>
    <w:rsid w:val="00EB4191"/>
    <w:rsid w:val="00EB678E"/>
    <w:rsid w:val="00EC374B"/>
    <w:rsid w:val="00EC64E2"/>
    <w:rsid w:val="00EC7A7A"/>
    <w:rsid w:val="00ED0C42"/>
    <w:rsid w:val="00EE1166"/>
    <w:rsid w:val="00EE573A"/>
    <w:rsid w:val="00EF2EC2"/>
    <w:rsid w:val="00EF55B2"/>
    <w:rsid w:val="00EF57D3"/>
    <w:rsid w:val="00EF5B97"/>
    <w:rsid w:val="00F001C9"/>
    <w:rsid w:val="00F0118E"/>
    <w:rsid w:val="00F0392A"/>
    <w:rsid w:val="00F05E12"/>
    <w:rsid w:val="00F101C9"/>
    <w:rsid w:val="00F110FE"/>
    <w:rsid w:val="00F14AC2"/>
    <w:rsid w:val="00F153F3"/>
    <w:rsid w:val="00F16B98"/>
    <w:rsid w:val="00F27CF0"/>
    <w:rsid w:val="00F30462"/>
    <w:rsid w:val="00F32249"/>
    <w:rsid w:val="00F33F86"/>
    <w:rsid w:val="00F353D2"/>
    <w:rsid w:val="00F37BD0"/>
    <w:rsid w:val="00F43A3F"/>
    <w:rsid w:val="00F46633"/>
    <w:rsid w:val="00F568F3"/>
    <w:rsid w:val="00F57B1F"/>
    <w:rsid w:val="00F6293B"/>
    <w:rsid w:val="00F66EFA"/>
    <w:rsid w:val="00F6789F"/>
    <w:rsid w:val="00F67CD8"/>
    <w:rsid w:val="00F70176"/>
    <w:rsid w:val="00F72D04"/>
    <w:rsid w:val="00F8340D"/>
    <w:rsid w:val="00F8644D"/>
    <w:rsid w:val="00F90529"/>
    <w:rsid w:val="00F91727"/>
    <w:rsid w:val="00F93336"/>
    <w:rsid w:val="00F9458D"/>
    <w:rsid w:val="00F96D11"/>
    <w:rsid w:val="00F96FFE"/>
    <w:rsid w:val="00FA1723"/>
    <w:rsid w:val="00FB1325"/>
    <w:rsid w:val="00FB2DBC"/>
    <w:rsid w:val="00FB330D"/>
    <w:rsid w:val="00FB3B3C"/>
    <w:rsid w:val="00FB6BAD"/>
    <w:rsid w:val="00FB774D"/>
    <w:rsid w:val="00FD456B"/>
    <w:rsid w:val="00FD4CFA"/>
    <w:rsid w:val="00FD53E5"/>
    <w:rsid w:val="00FE4CC3"/>
    <w:rsid w:val="00FE5570"/>
    <w:rsid w:val="00FF3E17"/>
    <w:rsid w:val="00FF4C52"/>
    <w:rsid w:val="00FF5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outlineLvl w:val="1"/>
    </w:pPr>
    <w:rPr>
      <w:rFonts w:ascii="Arial" w:hAnsi="Arial"/>
      <w:b/>
      <w:bCs/>
    </w:rPr>
  </w:style>
  <w:style w:type="paragraph" w:styleId="Heading3">
    <w:name w:val="heading 3"/>
    <w:basedOn w:val="Normal"/>
    <w:next w:val="Normal"/>
    <w:qFormat/>
    <w:pPr>
      <w:keepNext/>
      <w:outlineLvl w:val="2"/>
    </w:pPr>
    <w:rPr>
      <w:rFonts w:ascii="Arial" w:hAnsi="Arial"/>
      <w:b/>
      <w:bCs/>
      <w:sz w:val="20"/>
    </w:rPr>
  </w:style>
  <w:style w:type="paragraph" w:styleId="Heading4">
    <w:name w:val="heading 4"/>
    <w:basedOn w:val="Normal"/>
    <w:next w:val="Normal"/>
    <w:qFormat/>
    <w:pPr>
      <w:keepNext/>
      <w:jc w:val="center"/>
      <w:outlineLvl w:val="3"/>
    </w:pPr>
    <w:rPr>
      <w:rFonts w:ascii="Arial" w:hAnsi="Arial" w:cs="Arial"/>
      <w:b/>
      <w:bCs/>
      <w:sz w:val="20"/>
    </w:rPr>
  </w:style>
  <w:style w:type="paragraph" w:styleId="Heading5">
    <w:name w:val="heading 5"/>
    <w:basedOn w:val="Normal"/>
    <w:next w:val="Normal"/>
    <w:qFormat/>
    <w:pPr>
      <w:keepNext/>
      <w:outlineLvl w:val="4"/>
    </w:pPr>
    <w:rPr>
      <w:rFonts w:ascii="Arial" w:hAnsi="Arial" w:cs="Arial"/>
      <w:b/>
      <w:bCs/>
      <w:u w:val="single"/>
    </w:rPr>
  </w:style>
  <w:style w:type="paragraph" w:styleId="Heading6">
    <w:name w:val="heading 6"/>
    <w:basedOn w:val="Normal"/>
    <w:next w:val="Normal"/>
    <w:qFormat/>
    <w:pPr>
      <w:keepNext/>
      <w:outlineLvl w:val="5"/>
    </w:pPr>
    <w:rPr>
      <w:rFonts w:ascii="Arial" w:hAnsi="Arial" w:cs="Arial"/>
      <w:b/>
      <w:bCs/>
      <w:color w:val="FF0000"/>
    </w:rPr>
  </w:style>
  <w:style w:type="paragraph" w:styleId="Heading7">
    <w:name w:val="heading 7"/>
    <w:basedOn w:val="Normal"/>
    <w:next w:val="Normal"/>
    <w:qFormat/>
    <w:pPr>
      <w:keepNext/>
      <w:jc w:val="center"/>
      <w:outlineLvl w:val="6"/>
    </w:pPr>
    <w:rPr>
      <w:rFonts w:ascii="Arial" w:hAnsi="Arial" w:cs="Arial"/>
      <w:b/>
      <w:bCs/>
    </w:rPr>
  </w:style>
  <w:style w:type="paragraph" w:styleId="Heading8">
    <w:name w:val="heading 8"/>
    <w:basedOn w:val="Normal"/>
    <w:next w:val="Normal"/>
    <w:qFormat/>
    <w:pPr>
      <w:keepNext/>
      <w:jc w:val="both"/>
      <w:outlineLvl w:val="7"/>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framePr w:hSpace="180" w:wrap="around" w:vAnchor="text" w:hAnchor="text" w:y="1"/>
      <w:ind w:left="113" w:right="113"/>
      <w:suppressOverlap/>
    </w:pPr>
    <w:rPr>
      <w:rFonts w:ascii="Arial" w:hAnsi="Arial" w:cs="Arial"/>
      <w:b/>
      <w:bCs/>
      <w:sz w:val="28"/>
    </w:rPr>
  </w:style>
  <w:style w:type="paragraph" w:styleId="BodyText">
    <w:name w:val="Body Text"/>
    <w:basedOn w:val="Normal"/>
    <w:rPr>
      <w:rFonts w:ascii="Arial" w:hAnsi="Arial" w:cs="Arial"/>
      <w:sz w:val="20"/>
    </w:rPr>
  </w:style>
  <w:style w:type="paragraph" w:styleId="BodyText3">
    <w:name w:val="Body Text 3"/>
    <w:basedOn w:val="Normal"/>
    <w:rPr>
      <w:rFonts w:ascii="Arial" w:hAnsi="Arial" w:cs="Arial"/>
      <w:sz w:val="22"/>
    </w:rPr>
  </w:style>
  <w:style w:type="paragraph" w:styleId="BodyText2">
    <w:name w:val="Body Text 2"/>
    <w:basedOn w:val="Normal"/>
    <w:pPr>
      <w:autoSpaceDE w:val="0"/>
      <w:autoSpaceDN w:val="0"/>
      <w:adjustRightInd w:val="0"/>
      <w:spacing w:line="240" w:lineRule="atLeast"/>
    </w:pPr>
    <w:rPr>
      <w:rFonts w:ascii="Arial" w:hAnsi="Arial" w:cs="Arial"/>
      <w:color w:val="000000"/>
      <w:szCs w:val="20"/>
      <w:lang w:val="en-US"/>
    </w:rPr>
  </w:style>
  <w:style w:type="paragraph" w:customStyle="1" w:styleId="Sched1">
    <w:name w:val="Sched1"/>
    <w:basedOn w:val="Normal"/>
    <w:next w:val="BodyText"/>
    <w:pPr>
      <w:numPr>
        <w:numId w:val="2"/>
      </w:numPr>
      <w:spacing w:after="240" w:line="300" w:lineRule="auto"/>
      <w:jc w:val="both"/>
    </w:pPr>
    <w:rPr>
      <w:rFonts w:ascii="Arial" w:hAnsi="Arial"/>
      <w:sz w:val="22"/>
      <w:szCs w:val="20"/>
    </w:rPr>
  </w:style>
  <w:style w:type="paragraph" w:customStyle="1" w:styleId="Sched3">
    <w:name w:val="Sched3"/>
    <w:basedOn w:val="Normal"/>
    <w:next w:val="BodyText3"/>
    <w:pPr>
      <w:numPr>
        <w:ilvl w:val="2"/>
        <w:numId w:val="2"/>
      </w:numPr>
      <w:spacing w:after="240" w:line="300" w:lineRule="auto"/>
      <w:jc w:val="both"/>
    </w:pPr>
    <w:rPr>
      <w:rFonts w:ascii="Arial" w:hAnsi="Arial"/>
      <w:sz w:val="22"/>
      <w:szCs w:val="20"/>
    </w:rPr>
  </w:style>
  <w:style w:type="paragraph" w:customStyle="1" w:styleId="Sched6">
    <w:name w:val="Sched6"/>
    <w:basedOn w:val="Normal"/>
    <w:next w:val="Normal"/>
    <w:pPr>
      <w:numPr>
        <w:ilvl w:val="5"/>
        <w:numId w:val="1"/>
      </w:numPr>
      <w:spacing w:after="240" w:line="300" w:lineRule="auto"/>
      <w:jc w:val="both"/>
    </w:pPr>
    <w:rPr>
      <w:rFonts w:ascii="Arial" w:hAnsi="Arial"/>
      <w:sz w:val="22"/>
      <w:szCs w:val="20"/>
    </w:rPr>
  </w:style>
  <w:style w:type="paragraph" w:customStyle="1" w:styleId="11BodyText">
    <w:name w:val="11 BodyText"/>
    <w:basedOn w:val="Normal"/>
    <w:pPr>
      <w:spacing w:after="220"/>
      <w:ind w:left="1298" w:hanging="1298"/>
      <w:jc w:val="both"/>
    </w:pPr>
    <w:rPr>
      <w:sz w:val="22"/>
      <w:szCs w:val="20"/>
    </w:rPr>
  </w:style>
  <w:style w:type="paragraph" w:customStyle="1" w:styleId="Outline1">
    <w:name w:val="Outline 1"/>
    <w:basedOn w:val="Normal"/>
    <w:pPr>
      <w:keepNext/>
      <w:numPr>
        <w:numId w:val="4"/>
      </w:numPr>
      <w:spacing w:after="240"/>
      <w:jc w:val="both"/>
      <w:outlineLvl w:val="0"/>
    </w:pPr>
    <w:rPr>
      <w:rFonts w:ascii="Arial" w:hAnsi="Arial"/>
      <w:b/>
      <w:caps/>
      <w:sz w:val="22"/>
      <w:szCs w:val="20"/>
    </w:rPr>
  </w:style>
  <w:style w:type="paragraph" w:customStyle="1" w:styleId="Outline2">
    <w:name w:val="Outline 2"/>
    <w:basedOn w:val="Normal"/>
    <w:pPr>
      <w:numPr>
        <w:ilvl w:val="1"/>
        <w:numId w:val="4"/>
      </w:numPr>
      <w:spacing w:after="240"/>
      <w:jc w:val="both"/>
      <w:outlineLvl w:val="1"/>
    </w:pPr>
    <w:rPr>
      <w:rFonts w:ascii="Arial" w:hAnsi="Arial"/>
      <w:sz w:val="22"/>
      <w:szCs w:val="20"/>
    </w:rPr>
  </w:style>
  <w:style w:type="paragraph" w:customStyle="1" w:styleId="Outline3">
    <w:name w:val="Outline 3"/>
    <w:basedOn w:val="Normal"/>
    <w:pPr>
      <w:numPr>
        <w:ilvl w:val="2"/>
        <w:numId w:val="4"/>
      </w:numPr>
      <w:spacing w:after="240"/>
      <w:jc w:val="both"/>
      <w:outlineLvl w:val="2"/>
    </w:pPr>
    <w:rPr>
      <w:rFonts w:ascii="Arial" w:hAnsi="Arial"/>
      <w:sz w:val="22"/>
      <w:szCs w:val="20"/>
    </w:rPr>
  </w:style>
  <w:style w:type="paragraph" w:customStyle="1" w:styleId="Outline4">
    <w:name w:val="Outline 4"/>
    <w:basedOn w:val="Normal"/>
    <w:pPr>
      <w:numPr>
        <w:ilvl w:val="3"/>
        <w:numId w:val="4"/>
      </w:numPr>
      <w:spacing w:after="240"/>
      <w:jc w:val="both"/>
      <w:outlineLvl w:val="3"/>
    </w:pPr>
    <w:rPr>
      <w:rFonts w:ascii="Arial" w:hAnsi="Arial"/>
      <w:sz w:val="22"/>
      <w:szCs w:val="20"/>
    </w:rPr>
  </w:style>
  <w:style w:type="paragraph" w:styleId="BodyTextIndent">
    <w:name w:val="Body Text Indent"/>
    <w:basedOn w:val="Normal"/>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360"/>
    </w:pPr>
    <w:rPr>
      <w:rFonts w:ascii="Arial" w:hAnsi="Arial" w:cs="Arial"/>
      <w:color w:val="000000"/>
      <w:sz w:val="22"/>
      <w:szCs w:val="20"/>
      <w:lang w:val="en-US"/>
    </w:rPr>
  </w:style>
  <w:style w:type="paragraph" w:styleId="BodyTextIndent2">
    <w:name w:val="Body Text Indent 2"/>
    <w:basedOn w:val="Normal"/>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720" w:hanging="360"/>
    </w:pPr>
    <w:rPr>
      <w:rFonts w:ascii="Arial" w:hAnsi="Arial" w:cs="Arial"/>
      <w:color w:val="000000"/>
      <w:sz w:val="22"/>
      <w:szCs w:val="20"/>
      <w:lang w:val="en-US"/>
    </w:rPr>
  </w:style>
  <w:style w:type="paragraph" w:styleId="BodyTextIndent3">
    <w:name w:val="Body Text Indent 3"/>
    <w:basedOn w:val="Normal"/>
    <w:pPr>
      <w:ind w:left="720"/>
    </w:pPr>
    <w:rPr>
      <w:rFonts w:ascii="Arial" w:hAnsi="Arial" w:cs="Arial"/>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customStyle="1" w:styleId="listtext1">
    <w:name w:val="listtext1"/>
    <w:rPr>
      <w:rFonts w:ascii="Verdana" w:hAnsi="Verdana" w:hint="default"/>
      <w:strike w:val="0"/>
      <w:dstrike w:val="0"/>
      <w:color w:val="000000"/>
      <w:sz w:val="13"/>
      <w:szCs w:val="13"/>
      <w:u w:val="none"/>
      <w:effect w:val="none"/>
    </w:rPr>
  </w:style>
  <w:style w:type="paragraph" w:customStyle="1" w:styleId="xl24">
    <w:name w:val="xl24"/>
    <w:basedOn w:val="Normal"/>
    <w:pPr>
      <w:spacing w:before="100" w:beforeAutospacing="1" w:after="100" w:afterAutospacing="1"/>
    </w:pPr>
    <w:rPr>
      <w:rFonts w:ascii="Arial" w:eastAsia="Arial Unicode MS" w:hAnsi="Arial" w:cs="Arial"/>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customStyle="1" w:styleId="Level1">
    <w:name w:val="Level 1"/>
    <w:basedOn w:val="Normal"/>
    <w:pPr>
      <w:numPr>
        <w:numId w:val="3"/>
      </w:numPr>
      <w:spacing w:after="260" w:line="260" w:lineRule="atLeast"/>
      <w:jc w:val="both"/>
      <w:outlineLvl w:val="0"/>
    </w:pPr>
    <w:rPr>
      <w:rFonts w:ascii="Arial" w:hAnsi="Arial"/>
      <w:sz w:val="21"/>
    </w:rPr>
  </w:style>
  <w:style w:type="paragraph" w:customStyle="1" w:styleId="Level2">
    <w:name w:val="Level 2"/>
    <w:basedOn w:val="Normal"/>
    <w:pPr>
      <w:numPr>
        <w:ilvl w:val="1"/>
        <w:numId w:val="3"/>
      </w:numPr>
      <w:spacing w:after="260" w:line="260" w:lineRule="atLeast"/>
      <w:jc w:val="both"/>
      <w:outlineLvl w:val="1"/>
    </w:pPr>
    <w:rPr>
      <w:rFonts w:ascii="Arial" w:hAnsi="Arial"/>
      <w:sz w:val="21"/>
    </w:rPr>
  </w:style>
  <w:style w:type="paragraph" w:customStyle="1" w:styleId="Level3">
    <w:name w:val="Level 3"/>
    <w:basedOn w:val="Normal"/>
    <w:pPr>
      <w:numPr>
        <w:ilvl w:val="2"/>
        <w:numId w:val="3"/>
      </w:numPr>
      <w:spacing w:after="260" w:line="260" w:lineRule="atLeast"/>
      <w:jc w:val="both"/>
      <w:outlineLvl w:val="2"/>
    </w:pPr>
    <w:rPr>
      <w:rFonts w:ascii="Arial" w:hAnsi="Arial"/>
      <w:sz w:val="21"/>
    </w:rPr>
  </w:style>
  <w:style w:type="paragraph" w:customStyle="1" w:styleId="Level4">
    <w:name w:val="Level 4"/>
    <w:basedOn w:val="Normal"/>
    <w:pPr>
      <w:numPr>
        <w:ilvl w:val="3"/>
        <w:numId w:val="3"/>
      </w:numPr>
      <w:spacing w:after="260" w:line="260" w:lineRule="atLeast"/>
      <w:jc w:val="both"/>
      <w:outlineLvl w:val="3"/>
    </w:pPr>
    <w:rPr>
      <w:rFonts w:ascii="Arial" w:hAnsi="Arial"/>
      <w:sz w:val="21"/>
    </w:rPr>
  </w:style>
  <w:style w:type="paragraph" w:customStyle="1" w:styleId="Level5">
    <w:name w:val="Level 5"/>
    <w:basedOn w:val="Normal"/>
    <w:pPr>
      <w:numPr>
        <w:ilvl w:val="4"/>
        <w:numId w:val="3"/>
      </w:numPr>
      <w:spacing w:after="260" w:line="260" w:lineRule="atLeast"/>
      <w:jc w:val="both"/>
      <w:outlineLvl w:val="4"/>
    </w:pPr>
    <w:rPr>
      <w:rFonts w:ascii="Arial" w:hAnsi="Arial"/>
      <w:sz w:val="21"/>
    </w:rPr>
  </w:style>
  <w:style w:type="paragraph" w:customStyle="1" w:styleId="Level6">
    <w:name w:val="Level 6"/>
    <w:basedOn w:val="Normal"/>
    <w:pPr>
      <w:numPr>
        <w:ilvl w:val="5"/>
        <w:numId w:val="3"/>
      </w:numPr>
      <w:spacing w:after="260" w:line="260" w:lineRule="atLeast"/>
      <w:jc w:val="both"/>
      <w:outlineLvl w:val="5"/>
    </w:pPr>
    <w:rPr>
      <w:rFonts w:ascii="Arial" w:hAnsi="Arial"/>
      <w:sz w:val="21"/>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customStyle="1" w:styleId="Logo">
    <w:name w:val="Logo"/>
    <w:basedOn w:val="Normal"/>
    <w:rPr>
      <w:szCs w:val="20"/>
      <w:lang w:val="fr-FR" w:eastAsia="en-GB"/>
    </w:rPr>
  </w:style>
  <w:style w:type="paragraph" w:customStyle="1" w:styleId="ZU">
    <w:name w:val="Z_U"/>
    <w:basedOn w:val="Normal"/>
    <w:rPr>
      <w:rFonts w:ascii="Arial" w:hAnsi="Arial"/>
      <w:b/>
      <w:sz w:val="16"/>
      <w:szCs w:val="20"/>
      <w:lang w:val="fr-FR" w:eastAsia="en-GB"/>
    </w:rPr>
  </w:style>
  <w:style w:type="paragraph" w:customStyle="1" w:styleId="Rub1">
    <w:name w:val="Rub1"/>
    <w:basedOn w:val="Normal"/>
    <w:pPr>
      <w:tabs>
        <w:tab w:val="left" w:pos="1276"/>
      </w:tabs>
      <w:jc w:val="both"/>
    </w:pPr>
    <w:rPr>
      <w:b/>
      <w:smallCaps/>
      <w:sz w:val="20"/>
      <w:szCs w:val="20"/>
      <w:lang w:eastAsia="en-GB"/>
    </w:rPr>
  </w:style>
  <w:style w:type="paragraph" w:customStyle="1" w:styleId="Rub2">
    <w:name w:val="Rub2"/>
    <w:basedOn w:val="Normal"/>
    <w:next w:val="Normal"/>
    <w:pPr>
      <w:tabs>
        <w:tab w:val="left" w:pos="709"/>
        <w:tab w:val="left" w:pos="5670"/>
        <w:tab w:val="left" w:pos="6663"/>
        <w:tab w:val="left" w:pos="7088"/>
      </w:tabs>
      <w:ind w:right="-596"/>
    </w:pPr>
    <w:rPr>
      <w:smallCaps/>
      <w:sz w:val="20"/>
      <w:szCs w:val="20"/>
      <w:lang w:val="fr-FR" w:eastAsia="en-GB"/>
    </w:rPr>
  </w:style>
  <w:style w:type="paragraph" w:styleId="Caption">
    <w:name w:val="caption"/>
    <w:basedOn w:val="Normal"/>
    <w:next w:val="Normal"/>
    <w:qFormat/>
    <w:pPr>
      <w:spacing w:before="240" w:after="480"/>
      <w:ind w:left="4253" w:right="-28"/>
      <w:jc w:val="center"/>
    </w:pPr>
    <w:rPr>
      <w:rFonts w:ascii="Arial" w:hAnsi="Arial" w:cs="Arial"/>
      <w:b/>
      <w:lang w:eastAsia="en-GB"/>
    </w:rPr>
  </w:style>
  <w:style w:type="character" w:styleId="FollowedHyperlink">
    <w:name w:val="FollowedHyperlink"/>
    <w:rsid w:val="007709EA"/>
    <w:rPr>
      <w:color w:val="606420"/>
      <w:u w:val="single"/>
    </w:rPr>
  </w:style>
  <w:style w:type="paragraph" w:customStyle="1" w:styleId="BodyText6">
    <w:name w:val="Body Text 6"/>
    <w:basedOn w:val="Normal"/>
    <w:rsid w:val="007E32C8"/>
    <w:pPr>
      <w:spacing w:after="240" w:line="300" w:lineRule="auto"/>
      <w:ind w:left="3617"/>
      <w:jc w:val="both"/>
      <w:outlineLvl w:val="3"/>
    </w:pPr>
    <w:rPr>
      <w:rFonts w:ascii="Arial" w:hAnsi="Arial"/>
      <w:sz w:val="22"/>
      <w:szCs w:val="20"/>
    </w:rPr>
  </w:style>
  <w:style w:type="paragraph" w:customStyle="1" w:styleId="PageNumber0">
    <w:name w:val="PageNumber"/>
    <w:basedOn w:val="Footer"/>
    <w:rsid w:val="007E32C8"/>
    <w:pPr>
      <w:jc w:val="center"/>
    </w:pPr>
    <w:rPr>
      <w:rFonts w:ascii="Arial" w:hAnsi="Arial"/>
      <w:sz w:val="21"/>
    </w:rPr>
  </w:style>
  <w:style w:type="character" w:customStyle="1" w:styleId="HeaderChar">
    <w:name w:val="Header Char"/>
    <w:link w:val="Header"/>
    <w:rsid w:val="007E32C8"/>
    <w:rPr>
      <w:sz w:val="24"/>
      <w:szCs w:val="24"/>
      <w:lang w:val="en-GB" w:eastAsia="en-US" w:bidi="ar-SA"/>
    </w:rPr>
  </w:style>
  <w:style w:type="paragraph" w:styleId="ListParagraph">
    <w:name w:val="List Paragraph"/>
    <w:basedOn w:val="Normal"/>
    <w:uiPriority w:val="34"/>
    <w:qFormat/>
    <w:rsid w:val="007603F8"/>
    <w:pPr>
      <w:ind w:left="720"/>
      <w:contextualSpacing/>
    </w:pPr>
    <w:rPr>
      <w:rFonts w:ascii="Arial" w:hAnsi="Arial"/>
      <w:snapToGrid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outlineLvl w:val="1"/>
    </w:pPr>
    <w:rPr>
      <w:rFonts w:ascii="Arial" w:hAnsi="Arial"/>
      <w:b/>
      <w:bCs/>
    </w:rPr>
  </w:style>
  <w:style w:type="paragraph" w:styleId="Heading3">
    <w:name w:val="heading 3"/>
    <w:basedOn w:val="Normal"/>
    <w:next w:val="Normal"/>
    <w:qFormat/>
    <w:pPr>
      <w:keepNext/>
      <w:outlineLvl w:val="2"/>
    </w:pPr>
    <w:rPr>
      <w:rFonts w:ascii="Arial" w:hAnsi="Arial"/>
      <w:b/>
      <w:bCs/>
      <w:sz w:val="20"/>
    </w:rPr>
  </w:style>
  <w:style w:type="paragraph" w:styleId="Heading4">
    <w:name w:val="heading 4"/>
    <w:basedOn w:val="Normal"/>
    <w:next w:val="Normal"/>
    <w:qFormat/>
    <w:pPr>
      <w:keepNext/>
      <w:jc w:val="center"/>
      <w:outlineLvl w:val="3"/>
    </w:pPr>
    <w:rPr>
      <w:rFonts w:ascii="Arial" w:hAnsi="Arial" w:cs="Arial"/>
      <w:b/>
      <w:bCs/>
      <w:sz w:val="20"/>
    </w:rPr>
  </w:style>
  <w:style w:type="paragraph" w:styleId="Heading5">
    <w:name w:val="heading 5"/>
    <w:basedOn w:val="Normal"/>
    <w:next w:val="Normal"/>
    <w:qFormat/>
    <w:pPr>
      <w:keepNext/>
      <w:outlineLvl w:val="4"/>
    </w:pPr>
    <w:rPr>
      <w:rFonts w:ascii="Arial" w:hAnsi="Arial" w:cs="Arial"/>
      <w:b/>
      <w:bCs/>
      <w:u w:val="single"/>
    </w:rPr>
  </w:style>
  <w:style w:type="paragraph" w:styleId="Heading6">
    <w:name w:val="heading 6"/>
    <w:basedOn w:val="Normal"/>
    <w:next w:val="Normal"/>
    <w:qFormat/>
    <w:pPr>
      <w:keepNext/>
      <w:outlineLvl w:val="5"/>
    </w:pPr>
    <w:rPr>
      <w:rFonts w:ascii="Arial" w:hAnsi="Arial" w:cs="Arial"/>
      <w:b/>
      <w:bCs/>
      <w:color w:val="FF0000"/>
    </w:rPr>
  </w:style>
  <w:style w:type="paragraph" w:styleId="Heading7">
    <w:name w:val="heading 7"/>
    <w:basedOn w:val="Normal"/>
    <w:next w:val="Normal"/>
    <w:qFormat/>
    <w:pPr>
      <w:keepNext/>
      <w:jc w:val="center"/>
      <w:outlineLvl w:val="6"/>
    </w:pPr>
    <w:rPr>
      <w:rFonts w:ascii="Arial" w:hAnsi="Arial" w:cs="Arial"/>
      <w:b/>
      <w:bCs/>
    </w:rPr>
  </w:style>
  <w:style w:type="paragraph" w:styleId="Heading8">
    <w:name w:val="heading 8"/>
    <w:basedOn w:val="Normal"/>
    <w:next w:val="Normal"/>
    <w:qFormat/>
    <w:pPr>
      <w:keepNext/>
      <w:jc w:val="both"/>
      <w:outlineLvl w:val="7"/>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framePr w:hSpace="180" w:wrap="around" w:vAnchor="text" w:hAnchor="text" w:y="1"/>
      <w:ind w:left="113" w:right="113"/>
      <w:suppressOverlap/>
    </w:pPr>
    <w:rPr>
      <w:rFonts w:ascii="Arial" w:hAnsi="Arial" w:cs="Arial"/>
      <w:b/>
      <w:bCs/>
      <w:sz w:val="28"/>
    </w:rPr>
  </w:style>
  <w:style w:type="paragraph" w:styleId="BodyText">
    <w:name w:val="Body Text"/>
    <w:basedOn w:val="Normal"/>
    <w:rPr>
      <w:rFonts w:ascii="Arial" w:hAnsi="Arial" w:cs="Arial"/>
      <w:sz w:val="20"/>
    </w:rPr>
  </w:style>
  <w:style w:type="paragraph" w:styleId="BodyText3">
    <w:name w:val="Body Text 3"/>
    <w:basedOn w:val="Normal"/>
    <w:rPr>
      <w:rFonts w:ascii="Arial" w:hAnsi="Arial" w:cs="Arial"/>
      <w:sz w:val="22"/>
    </w:rPr>
  </w:style>
  <w:style w:type="paragraph" w:styleId="BodyText2">
    <w:name w:val="Body Text 2"/>
    <w:basedOn w:val="Normal"/>
    <w:pPr>
      <w:autoSpaceDE w:val="0"/>
      <w:autoSpaceDN w:val="0"/>
      <w:adjustRightInd w:val="0"/>
      <w:spacing w:line="240" w:lineRule="atLeast"/>
    </w:pPr>
    <w:rPr>
      <w:rFonts w:ascii="Arial" w:hAnsi="Arial" w:cs="Arial"/>
      <w:color w:val="000000"/>
      <w:szCs w:val="20"/>
      <w:lang w:val="en-US"/>
    </w:rPr>
  </w:style>
  <w:style w:type="paragraph" w:customStyle="1" w:styleId="Sched1">
    <w:name w:val="Sched1"/>
    <w:basedOn w:val="Normal"/>
    <w:next w:val="BodyText"/>
    <w:pPr>
      <w:numPr>
        <w:numId w:val="2"/>
      </w:numPr>
      <w:spacing w:after="240" w:line="300" w:lineRule="auto"/>
      <w:jc w:val="both"/>
    </w:pPr>
    <w:rPr>
      <w:rFonts w:ascii="Arial" w:hAnsi="Arial"/>
      <w:sz w:val="22"/>
      <w:szCs w:val="20"/>
    </w:rPr>
  </w:style>
  <w:style w:type="paragraph" w:customStyle="1" w:styleId="Sched3">
    <w:name w:val="Sched3"/>
    <w:basedOn w:val="Normal"/>
    <w:next w:val="BodyText3"/>
    <w:pPr>
      <w:numPr>
        <w:ilvl w:val="2"/>
        <w:numId w:val="2"/>
      </w:numPr>
      <w:spacing w:after="240" w:line="300" w:lineRule="auto"/>
      <w:jc w:val="both"/>
    </w:pPr>
    <w:rPr>
      <w:rFonts w:ascii="Arial" w:hAnsi="Arial"/>
      <w:sz w:val="22"/>
      <w:szCs w:val="20"/>
    </w:rPr>
  </w:style>
  <w:style w:type="paragraph" w:customStyle="1" w:styleId="Sched6">
    <w:name w:val="Sched6"/>
    <w:basedOn w:val="Normal"/>
    <w:next w:val="Normal"/>
    <w:pPr>
      <w:numPr>
        <w:ilvl w:val="5"/>
        <w:numId w:val="1"/>
      </w:numPr>
      <w:spacing w:after="240" w:line="300" w:lineRule="auto"/>
      <w:jc w:val="both"/>
    </w:pPr>
    <w:rPr>
      <w:rFonts w:ascii="Arial" w:hAnsi="Arial"/>
      <w:sz w:val="22"/>
      <w:szCs w:val="20"/>
    </w:rPr>
  </w:style>
  <w:style w:type="paragraph" w:customStyle="1" w:styleId="11BodyText">
    <w:name w:val="11 BodyText"/>
    <w:basedOn w:val="Normal"/>
    <w:pPr>
      <w:spacing w:after="220"/>
      <w:ind w:left="1298" w:hanging="1298"/>
      <w:jc w:val="both"/>
    </w:pPr>
    <w:rPr>
      <w:sz w:val="22"/>
      <w:szCs w:val="20"/>
    </w:rPr>
  </w:style>
  <w:style w:type="paragraph" w:customStyle="1" w:styleId="Outline1">
    <w:name w:val="Outline 1"/>
    <w:basedOn w:val="Normal"/>
    <w:pPr>
      <w:keepNext/>
      <w:numPr>
        <w:numId w:val="4"/>
      </w:numPr>
      <w:spacing w:after="240"/>
      <w:jc w:val="both"/>
      <w:outlineLvl w:val="0"/>
    </w:pPr>
    <w:rPr>
      <w:rFonts w:ascii="Arial" w:hAnsi="Arial"/>
      <w:b/>
      <w:caps/>
      <w:sz w:val="22"/>
      <w:szCs w:val="20"/>
    </w:rPr>
  </w:style>
  <w:style w:type="paragraph" w:customStyle="1" w:styleId="Outline2">
    <w:name w:val="Outline 2"/>
    <w:basedOn w:val="Normal"/>
    <w:pPr>
      <w:numPr>
        <w:ilvl w:val="1"/>
        <w:numId w:val="4"/>
      </w:numPr>
      <w:spacing w:after="240"/>
      <w:jc w:val="both"/>
      <w:outlineLvl w:val="1"/>
    </w:pPr>
    <w:rPr>
      <w:rFonts w:ascii="Arial" w:hAnsi="Arial"/>
      <w:sz w:val="22"/>
      <w:szCs w:val="20"/>
    </w:rPr>
  </w:style>
  <w:style w:type="paragraph" w:customStyle="1" w:styleId="Outline3">
    <w:name w:val="Outline 3"/>
    <w:basedOn w:val="Normal"/>
    <w:pPr>
      <w:numPr>
        <w:ilvl w:val="2"/>
        <w:numId w:val="4"/>
      </w:numPr>
      <w:spacing w:after="240"/>
      <w:jc w:val="both"/>
      <w:outlineLvl w:val="2"/>
    </w:pPr>
    <w:rPr>
      <w:rFonts w:ascii="Arial" w:hAnsi="Arial"/>
      <w:sz w:val="22"/>
      <w:szCs w:val="20"/>
    </w:rPr>
  </w:style>
  <w:style w:type="paragraph" w:customStyle="1" w:styleId="Outline4">
    <w:name w:val="Outline 4"/>
    <w:basedOn w:val="Normal"/>
    <w:pPr>
      <w:numPr>
        <w:ilvl w:val="3"/>
        <w:numId w:val="4"/>
      </w:numPr>
      <w:spacing w:after="240"/>
      <w:jc w:val="both"/>
      <w:outlineLvl w:val="3"/>
    </w:pPr>
    <w:rPr>
      <w:rFonts w:ascii="Arial" w:hAnsi="Arial"/>
      <w:sz w:val="22"/>
      <w:szCs w:val="20"/>
    </w:rPr>
  </w:style>
  <w:style w:type="paragraph" w:styleId="BodyTextIndent">
    <w:name w:val="Body Text Indent"/>
    <w:basedOn w:val="Normal"/>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360"/>
    </w:pPr>
    <w:rPr>
      <w:rFonts w:ascii="Arial" w:hAnsi="Arial" w:cs="Arial"/>
      <w:color w:val="000000"/>
      <w:sz w:val="22"/>
      <w:szCs w:val="20"/>
      <w:lang w:val="en-US"/>
    </w:rPr>
  </w:style>
  <w:style w:type="paragraph" w:styleId="BodyTextIndent2">
    <w:name w:val="Body Text Indent 2"/>
    <w:basedOn w:val="Normal"/>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720" w:hanging="360"/>
    </w:pPr>
    <w:rPr>
      <w:rFonts w:ascii="Arial" w:hAnsi="Arial" w:cs="Arial"/>
      <w:color w:val="000000"/>
      <w:sz w:val="22"/>
      <w:szCs w:val="20"/>
      <w:lang w:val="en-US"/>
    </w:rPr>
  </w:style>
  <w:style w:type="paragraph" w:styleId="BodyTextIndent3">
    <w:name w:val="Body Text Indent 3"/>
    <w:basedOn w:val="Normal"/>
    <w:pPr>
      <w:ind w:left="720"/>
    </w:pPr>
    <w:rPr>
      <w:rFonts w:ascii="Arial" w:hAnsi="Arial" w:cs="Arial"/>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customStyle="1" w:styleId="listtext1">
    <w:name w:val="listtext1"/>
    <w:rPr>
      <w:rFonts w:ascii="Verdana" w:hAnsi="Verdana" w:hint="default"/>
      <w:strike w:val="0"/>
      <w:dstrike w:val="0"/>
      <w:color w:val="000000"/>
      <w:sz w:val="13"/>
      <w:szCs w:val="13"/>
      <w:u w:val="none"/>
      <w:effect w:val="none"/>
    </w:rPr>
  </w:style>
  <w:style w:type="paragraph" w:customStyle="1" w:styleId="xl24">
    <w:name w:val="xl24"/>
    <w:basedOn w:val="Normal"/>
    <w:pPr>
      <w:spacing w:before="100" w:beforeAutospacing="1" w:after="100" w:afterAutospacing="1"/>
    </w:pPr>
    <w:rPr>
      <w:rFonts w:ascii="Arial" w:eastAsia="Arial Unicode MS" w:hAnsi="Arial" w:cs="Arial"/>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customStyle="1" w:styleId="Level1">
    <w:name w:val="Level 1"/>
    <w:basedOn w:val="Normal"/>
    <w:pPr>
      <w:numPr>
        <w:numId w:val="3"/>
      </w:numPr>
      <w:spacing w:after="260" w:line="260" w:lineRule="atLeast"/>
      <w:jc w:val="both"/>
      <w:outlineLvl w:val="0"/>
    </w:pPr>
    <w:rPr>
      <w:rFonts w:ascii="Arial" w:hAnsi="Arial"/>
      <w:sz w:val="21"/>
    </w:rPr>
  </w:style>
  <w:style w:type="paragraph" w:customStyle="1" w:styleId="Level2">
    <w:name w:val="Level 2"/>
    <w:basedOn w:val="Normal"/>
    <w:pPr>
      <w:numPr>
        <w:ilvl w:val="1"/>
        <w:numId w:val="3"/>
      </w:numPr>
      <w:spacing w:after="260" w:line="260" w:lineRule="atLeast"/>
      <w:jc w:val="both"/>
      <w:outlineLvl w:val="1"/>
    </w:pPr>
    <w:rPr>
      <w:rFonts w:ascii="Arial" w:hAnsi="Arial"/>
      <w:sz w:val="21"/>
    </w:rPr>
  </w:style>
  <w:style w:type="paragraph" w:customStyle="1" w:styleId="Level3">
    <w:name w:val="Level 3"/>
    <w:basedOn w:val="Normal"/>
    <w:pPr>
      <w:numPr>
        <w:ilvl w:val="2"/>
        <w:numId w:val="3"/>
      </w:numPr>
      <w:spacing w:after="260" w:line="260" w:lineRule="atLeast"/>
      <w:jc w:val="both"/>
      <w:outlineLvl w:val="2"/>
    </w:pPr>
    <w:rPr>
      <w:rFonts w:ascii="Arial" w:hAnsi="Arial"/>
      <w:sz w:val="21"/>
    </w:rPr>
  </w:style>
  <w:style w:type="paragraph" w:customStyle="1" w:styleId="Level4">
    <w:name w:val="Level 4"/>
    <w:basedOn w:val="Normal"/>
    <w:pPr>
      <w:numPr>
        <w:ilvl w:val="3"/>
        <w:numId w:val="3"/>
      </w:numPr>
      <w:spacing w:after="260" w:line="260" w:lineRule="atLeast"/>
      <w:jc w:val="both"/>
      <w:outlineLvl w:val="3"/>
    </w:pPr>
    <w:rPr>
      <w:rFonts w:ascii="Arial" w:hAnsi="Arial"/>
      <w:sz w:val="21"/>
    </w:rPr>
  </w:style>
  <w:style w:type="paragraph" w:customStyle="1" w:styleId="Level5">
    <w:name w:val="Level 5"/>
    <w:basedOn w:val="Normal"/>
    <w:pPr>
      <w:numPr>
        <w:ilvl w:val="4"/>
        <w:numId w:val="3"/>
      </w:numPr>
      <w:spacing w:after="260" w:line="260" w:lineRule="atLeast"/>
      <w:jc w:val="both"/>
      <w:outlineLvl w:val="4"/>
    </w:pPr>
    <w:rPr>
      <w:rFonts w:ascii="Arial" w:hAnsi="Arial"/>
      <w:sz w:val="21"/>
    </w:rPr>
  </w:style>
  <w:style w:type="paragraph" w:customStyle="1" w:styleId="Level6">
    <w:name w:val="Level 6"/>
    <w:basedOn w:val="Normal"/>
    <w:pPr>
      <w:numPr>
        <w:ilvl w:val="5"/>
        <w:numId w:val="3"/>
      </w:numPr>
      <w:spacing w:after="260" w:line="260" w:lineRule="atLeast"/>
      <w:jc w:val="both"/>
      <w:outlineLvl w:val="5"/>
    </w:pPr>
    <w:rPr>
      <w:rFonts w:ascii="Arial" w:hAnsi="Arial"/>
      <w:sz w:val="21"/>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customStyle="1" w:styleId="Logo">
    <w:name w:val="Logo"/>
    <w:basedOn w:val="Normal"/>
    <w:rPr>
      <w:szCs w:val="20"/>
      <w:lang w:val="fr-FR" w:eastAsia="en-GB"/>
    </w:rPr>
  </w:style>
  <w:style w:type="paragraph" w:customStyle="1" w:styleId="ZU">
    <w:name w:val="Z_U"/>
    <w:basedOn w:val="Normal"/>
    <w:rPr>
      <w:rFonts w:ascii="Arial" w:hAnsi="Arial"/>
      <w:b/>
      <w:sz w:val="16"/>
      <w:szCs w:val="20"/>
      <w:lang w:val="fr-FR" w:eastAsia="en-GB"/>
    </w:rPr>
  </w:style>
  <w:style w:type="paragraph" w:customStyle="1" w:styleId="Rub1">
    <w:name w:val="Rub1"/>
    <w:basedOn w:val="Normal"/>
    <w:pPr>
      <w:tabs>
        <w:tab w:val="left" w:pos="1276"/>
      </w:tabs>
      <w:jc w:val="both"/>
    </w:pPr>
    <w:rPr>
      <w:b/>
      <w:smallCaps/>
      <w:sz w:val="20"/>
      <w:szCs w:val="20"/>
      <w:lang w:eastAsia="en-GB"/>
    </w:rPr>
  </w:style>
  <w:style w:type="paragraph" w:customStyle="1" w:styleId="Rub2">
    <w:name w:val="Rub2"/>
    <w:basedOn w:val="Normal"/>
    <w:next w:val="Normal"/>
    <w:pPr>
      <w:tabs>
        <w:tab w:val="left" w:pos="709"/>
        <w:tab w:val="left" w:pos="5670"/>
        <w:tab w:val="left" w:pos="6663"/>
        <w:tab w:val="left" w:pos="7088"/>
      </w:tabs>
      <w:ind w:right="-596"/>
    </w:pPr>
    <w:rPr>
      <w:smallCaps/>
      <w:sz w:val="20"/>
      <w:szCs w:val="20"/>
      <w:lang w:val="fr-FR" w:eastAsia="en-GB"/>
    </w:rPr>
  </w:style>
  <w:style w:type="paragraph" w:styleId="Caption">
    <w:name w:val="caption"/>
    <w:basedOn w:val="Normal"/>
    <w:next w:val="Normal"/>
    <w:qFormat/>
    <w:pPr>
      <w:spacing w:before="240" w:after="480"/>
      <w:ind w:left="4253" w:right="-28"/>
      <w:jc w:val="center"/>
    </w:pPr>
    <w:rPr>
      <w:rFonts w:ascii="Arial" w:hAnsi="Arial" w:cs="Arial"/>
      <w:b/>
      <w:lang w:eastAsia="en-GB"/>
    </w:rPr>
  </w:style>
  <w:style w:type="character" w:styleId="FollowedHyperlink">
    <w:name w:val="FollowedHyperlink"/>
    <w:rsid w:val="007709EA"/>
    <w:rPr>
      <w:color w:val="606420"/>
      <w:u w:val="single"/>
    </w:rPr>
  </w:style>
  <w:style w:type="paragraph" w:customStyle="1" w:styleId="BodyText6">
    <w:name w:val="Body Text 6"/>
    <w:basedOn w:val="Normal"/>
    <w:rsid w:val="007E32C8"/>
    <w:pPr>
      <w:spacing w:after="240" w:line="300" w:lineRule="auto"/>
      <w:ind w:left="3617"/>
      <w:jc w:val="both"/>
      <w:outlineLvl w:val="3"/>
    </w:pPr>
    <w:rPr>
      <w:rFonts w:ascii="Arial" w:hAnsi="Arial"/>
      <w:sz w:val="22"/>
      <w:szCs w:val="20"/>
    </w:rPr>
  </w:style>
  <w:style w:type="paragraph" w:customStyle="1" w:styleId="PageNumber0">
    <w:name w:val="PageNumber"/>
    <w:basedOn w:val="Footer"/>
    <w:rsid w:val="007E32C8"/>
    <w:pPr>
      <w:jc w:val="center"/>
    </w:pPr>
    <w:rPr>
      <w:rFonts w:ascii="Arial" w:hAnsi="Arial"/>
      <w:sz w:val="21"/>
    </w:rPr>
  </w:style>
  <w:style w:type="character" w:customStyle="1" w:styleId="HeaderChar">
    <w:name w:val="Header Char"/>
    <w:link w:val="Header"/>
    <w:rsid w:val="007E32C8"/>
    <w:rPr>
      <w:sz w:val="24"/>
      <w:szCs w:val="24"/>
      <w:lang w:val="en-GB" w:eastAsia="en-US" w:bidi="ar-SA"/>
    </w:rPr>
  </w:style>
  <w:style w:type="paragraph" w:styleId="ListParagraph">
    <w:name w:val="List Paragraph"/>
    <w:basedOn w:val="Normal"/>
    <w:uiPriority w:val="34"/>
    <w:qFormat/>
    <w:rsid w:val="007603F8"/>
    <w:pPr>
      <w:ind w:left="720"/>
      <w:contextualSpacing/>
    </w:pPr>
    <w:rPr>
      <w:rFonts w:ascii="Arial" w:hAnsi="Arial"/>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56138">
      <w:bodyDiv w:val="1"/>
      <w:marLeft w:val="0"/>
      <w:marRight w:val="0"/>
      <w:marTop w:val="0"/>
      <w:marBottom w:val="0"/>
      <w:divBdr>
        <w:top w:val="none" w:sz="0" w:space="0" w:color="auto"/>
        <w:left w:val="none" w:sz="0" w:space="0" w:color="auto"/>
        <w:bottom w:val="none" w:sz="0" w:space="0" w:color="auto"/>
        <w:right w:val="none" w:sz="0" w:space="0" w:color="auto"/>
      </w:divBdr>
    </w:div>
    <w:div w:id="240869822">
      <w:bodyDiv w:val="1"/>
      <w:marLeft w:val="71"/>
      <w:marRight w:val="0"/>
      <w:marTop w:val="71"/>
      <w:marBottom w:val="0"/>
      <w:divBdr>
        <w:top w:val="none" w:sz="0" w:space="0" w:color="auto"/>
        <w:left w:val="none" w:sz="0" w:space="0" w:color="auto"/>
        <w:bottom w:val="none" w:sz="0" w:space="0" w:color="auto"/>
        <w:right w:val="none" w:sz="0" w:space="0" w:color="auto"/>
      </w:divBdr>
      <w:divsChild>
        <w:div w:id="1556039915">
          <w:marLeft w:val="0"/>
          <w:marRight w:val="0"/>
          <w:marTop w:val="0"/>
          <w:marBottom w:val="0"/>
          <w:divBdr>
            <w:top w:val="none" w:sz="0" w:space="0" w:color="auto"/>
            <w:left w:val="none" w:sz="0" w:space="0" w:color="auto"/>
            <w:bottom w:val="none" w:sz="0" w:space="0" w:color="auto"/>
            <w:right w:val="none" w:sz="0" w:space="0" w:color="auto"/>
          </w:divBdr>
          <w:divsChild>
            <w:div w:id="185542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7452">
      <w:bodyDiv w:val="1"/>
      <w:marLeft w:val="0"/>
      <w:marRight w:val="0"/>
      <w:marTop w:val="0"/>
      <w:marBottom w:val="0"/>
      <w:divBdr>
        <w:top w:val="none" w:sz="0" w:space="0" w:color="auto"/>
        <w:left w:val="none" w:sz="0" w:space="0" w:color="auto"/>
        <w:bottom w:val="none" w:sz="0" w:space="0" w:color="auto"/>
        <w:right w:val="none" w:sz="0" w:space="0" w:color="auto"/>
      </w:divBdr>
    </w:div>
    <w:div w:id="572005576">
      <w:bodyDiv w:val="1"/>
      <w:marLeft w:val="0"/>
      <w:marRight w:val="0"/>
      <w:marTop w:val="0"/>
      <w:marBottom w:val="0"/>
      <w:divBdr>
        <w:top w:val="none" w:sz="0" w:space="0" w:color="auto"/>
        <w:left w:val="none" w:sz="0" w:space="0" w:color="auto"/>
        <w:bottom w:val="none" w:sz="0" w:space="0" w:color="auto"/>
        <w:right w:val="none" w:sz="0" w:space="0" w:color="auto"/>
      </w:divBdr>
    </w:div>
    <w:div w:id="627399245">
      <w:bodyDiv w:val="1"/>
      <w:marLeft w:val="0"/>
      <w:marRight w:val="0"/>
      <w:marTop w:val="0"/>
      <w:marBottom w:val="0"/>
      <w:divBdr>
        <w:top w:val="none" w:sz="0" w:space="0" w:color="auto"/>
        <w:left w:val="none" w:sz="0" w:space="0" w:color="auto"/>
        <w:bottom w:val="none" w:sz="0" w:space="0" w:color="auto"/>
        <w:right w:val="none" w:sz="0" w:space="0" w:color="auto"/>
      </w:divBdr>
    </w:div>
    <w:div w:id="648361063">
      <w:bodyDiv w:val="1"/>
      <w:marLeft w:val="0"/>
      <w:marRight w:val="0"/>
      <w:marTop w:val="0"/>
      <w:marBottom w:val="0"/>
      <w:divBdr>
        <w:top w:val="none" w:sz="0" w:space="0" w:color="auto"/>
        <w:left w:val="none" w:sz="0" w:space="0" w:color="auto"/>
        <w:bottom w:val="none" w:sz="0" w:space="0" w:color="auto"/>
        <w:right w:val="none" w:sz="0" w:space="0" w:color="auto"/>
      </w:divBdr>
    </w:div>
    <w:div w:id="917441969">
      <w:bodyDiv w:val="1"/>
      <w:marLeft w:val="0"/>
      <w:marRight w:val="0"/>
      <w:marTop w:val="0"/>
      <w:marBottom w:val="0"/>
      <w:divBdr>
        <w:top w:val="none" w:sz="0" w:space="0" w:color="auto"/>
        <w:left w:val="none" w:sz="0" w:space="0" w:color="auto"/>
        <w:bottom w:val="none" w:sz="0" w:space="0" w:color="auto"/>
        <w:right w:val="none" w:sz="0" w:space="0" w:color="auto"/>
      </w:divBdr>
    </w:div>
    <w:div w:id="94457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9899CDAF192457DBE7722E4ED57211C"/>
        <w:category>
          <w:name w:val="General"/>
          <w:gallery w:val="placeholder"/>
        </w:category>
        <w:types>
          <w:type w:val="bbPlcHdr"/>
        </w:types>
        <w:behaviors>
          <w:behavior w:val="content"/>
        </w:behaviors>
        <w:guid w:val="{7FEB6B51-286B-48FA-BCEA-804214377CB6}"/>
      </w:docPartPr>
      <w:docPartBody>
        <w:p w:rsidR="00BB398B" w:rsidRDefault="00FE617A" w:rsidP="00FE617A">
          <w:pPr>
            <w:pStyle w:val="69899CDAF192457DBE7722E4ED57211C"/>
          </w:pPr>
          <w:r w:rsidRPr="007A731B">
            <w:rPr>
              <w:rFonts w:eastAsiaTheme="minorHAnsi" w:cs="Arial"/>
              <w:color w:val="808080"/>
              <w:szCs w:val="20"/>
            </w:rPr>
            <w:t>Please provide a clear justification as to why this project should be considered (e.g. explain where this project sits in relation to Corporate Plan, OA Business Plan, local area priorities, Land Development and Disposal Plan etc.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17A"/>
    <w:rsid w:val="00BB398B"/>
    <w:rsid w:val="00FE6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5FC123469E4FE980DE149C3B263042">
    <w:name w:val="FB5FC123469E4FE980DE149C3B263042"/>
    <w:rsid w:val="00FE617A"/>
  </w:style>
  <w:style w:type="paragraph" w:customStyle="1" w:styleId="26C3A2485688441687FA9CD015BEF24C">
    <w:name w:val="26C3A2485688441687FA9CD015BEF24C"/>
    <w:rsid w:val="00FE617A"/>
  </w:style>
  <w:style w:type="paragraph" w:customStyle="1" w:styleId="EF54EBD5319246B6AD44760EB39E7E74">
    <w:name w:val="EF54EBD5319246B6AD44760EB39E7E74"/>
    <w:rsid w:val="00FE617A"/>
  </w:style>
  <w:style w:type="paragraph" w:customStyle="1" w:styleId="4732CD743D8B4640BC587DD30A01D844">
    <w:name w:val="4732CD743D8B4640BC587DD30A01D844"/>
    <w:rsid w:val="00FE617A"/>
  </w:style>
  <w:style w:type="paragraph" w:customStyle="1" w:styleId="69899CDAF192457DBE7722E4ED57211C">
    <w:name w:val="69899CDAF192457DBE7722E4ED57211C"/>
    <w:rsid w:val="00FE617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5FC123469E4FE980DE149C3B263042">
    <w:name w:val="FB5FC123469E4FE980DE149C3B263042"/>
    <w:rsid w:val="00FE617A"/>
  </w:style>
  <w:style w:type="paragraph" w:customStyle="1" w:styleId="26C3A2485688441687FA9CD015BEF24C">
    <w:name w:val="26C3A2485688441687FA9CD015BEF24C"/>
    <w:rsid w:val="00FE617A"/>
  </w:style>
  <w:style w:type="paragraph" w:customStyle="1" w:styleId="EF54EBD5319246B6AD44760EB39E7E74">
    <w:name w:val="EF54EBD5319246B6AD44760EB39E7E74"/>
    <w:rsid w:val="00FE617A"/>
  </w:style>
  <w:style w:type="paragraph" w:customStyle="1" w:styleId="4732CD743D8B4640BC587DD30A01D844">
    <w:name w:val="4732CD743D8B4640BC587DD30A01D844"/>
    <w:rsid w:val="00FE617A"/>
  </w:style>
  <w:style w:type="paragraph" w:customStyle="1" w:styleId="69899CDAF192457DBE7722E4ED57211C">
    <w:name w:val="69899CDAF192457DBE7722E4ED57211C"/>
    <w:rsid w:val="00FE61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C16E8E9E</Template>
  <TotalTime>1</TotalTime>
  <Pages>7</Pages>
  <Words>1596</Words>
  <Characters>9102</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Procurement of Consultant Services Through our Panels</vt:lpstr>
    </vt:vector>
  </TitlesOfParts>
  <Company>English Partnerships</Company>
  <LinksUpToDate>false</LinksUpToDate>
  <CharactersWithSpaces>10677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of Consultant Services Through our Panels</dc:title>
  <dc:creator>deborah vogwell</dc:creator>
  <cp:lastModifiedBy>Sangetha Rajasingham</cp:lastModifiedBy>
  <cp:revision>2</cp:revision>
  <cp:lastPrinted>2015-03-02T10:05:00Z</cp:lastPrinted>
  <dcterms:created xsi:type="dcterms:W3CDTF">2016-09-19T11:51:00Z</dcterms:created>
  <dcterms:modified xsi:type="dcterms:W3CDTF">2016-09-19T11:51:00Z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fd0028d5-4247-4210-b984-42689068f409</vt:lpwstr>
  </property>
  <property fmtid="{D5CDD505-2E9C-101B-9397-08002B2CF9AE}" pid="3" name="HCAGPMS">
    <vt:lpwstr>OFFICIAL</vt:lpwstr>
  </property>
</Properties>
</file>