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64D43015" w:rsidR="00882F16" w:rsidRDefault="003A7CB9" w:rsidP="003A7CB9">
      <w:pPr>
        <w:tabs>
          <w:tab w:val="left" w:pos="2960"/>
        </w:tabs>
        <w:spacing w:line="240" w:lineRule="auto"/>
        <w:ind w:left="720"/>
        <w:contextualSpacing/>
        <w:jc w:val="both"/>
        <w:rPr>
          <w:rFonts w:eastAsia="Times New Roman" w:cs="Arial"/>
        </w:rPr>
      </w:pPr>
      <w:r>
        <w:rPr>
          <w:rFonts w:eastAsia="Times New Roman" w:cs="Arial"/>
        </w:rPr>
        <w:tab/>
      </w: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Pr="00407ED1" w:rsidRDefault="001F0B62" w:rsidP="00E7197A">
            <w:pPr>
              <w:spacing w:before="240" w:after="240" w:line="360" w:lineRule="auto"/>
              <w:contextualSpacing/>
              <w:jc w:val="both"/>
              <w:rPr>
                <w:rFonts w:cs="Arial"/>
              </w:rPr>
            </w:pPr>
            <w:r w:rsidRPr="00407ED1">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351ECC3D" w:rsidR="001F0B62" w:rsidRPr="00407ED1" w:rsidRDefault="00B56F1E" w:rsidP="00E7197A">
            <w:pPr>
              <w:spacing w:before="240" w:after="240" w:line="360" w:lineRule="auto"/>
              <w:contextualSpacing/>
              <w:jc w:val="both"/>
              <w:rPr>
                <w:rFonts w:cs="Arial"/>
              </w:rPr>
            </w:pPr>
            <w:r>
              <w:rPr>
                <w:rFonts w:cs="Arial"/>
              </w:rPr>
              <w:t>METHODOLOGY</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59A83945" w:rsidR="001F0B62" w:rsidRPr="00407ED1" w:rsidRDefault="00B56F1E" w:rsidP="00E7197A">
            <w:pPr>
              <w:spacing w:before="240" w:after="240" w:line="360" w:lineRule="auto"/>
              <w:contextualSpacing/>
              <w:jc w:val="both"/>
              <w:rPr>
                <w:rFonts w:cs="Arial"/>
              </w:rPr>
            </w:pPr>
            <w:r>
              <w:rPr>
                <w:rFonts w:cs="Arial"/>
              </w:rPr>
              <w:t>PROJECT SPECIFIC EXPERIENCE</w:t>
            </w:r>
          </w:p>
        </w:tc>
      </w:tr>
      <w:tr w:rsidR="001F0B62" w14:paraId="40E3D890" w14:textId="77777777" w:rsidTr="00714E0F">
        <w:tc>
          <w:tcPr>
            <w:tcW w:w="2961" w:type="dxa"/>
          </w:tcPr>
          <w:p w14:paraId="3CC388C3" w14:textId="518E661B" w:rsidR="001F0B62" w:rsidRDefault="00407ED1"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7D180316" w14:textId="689C57ED" w:rsidR="00F24746" w:rsidRPr="00751B94" w:rsidRDefault="00F24746" w:rsidP="00407ED1">
      <w:pPr>
        <w:spacing w:line="240" w:lineRule="auto"/>
        <w:contextualSpacing/>
        <w:jc w:val="both"/>
        <w:rPr>
          <w:rFonts w:cs="Arial"/>
          <w:b/>
          <w:i/>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lastRenderedPageBreak/>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487CBB04" w:rsidR="00283A43" w:rsidRPr="00AA140B"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 xml:space="preserve">Potential </w:t>
      </w:r>
      <w:r w:rsidR="00935ADB" w:rsidRPr="00AA140B">
        <w:rPr>
          <w:rFonts w:cs="Arial"/>
        </w:rPr>
        <w:t>Providers’</w:t>
      </w:r>
      <w:r w:rsidRPr="00AA140B">
        <w:rPr>
          <w:rFonts w:cs="Arial"/>
        </w:rPr>
        <w:t xml:space="preserve"> in the </w:t>
      </w:r>
      <w:r w:rsidR="00AA140B" w:rsidRPr="00AA140B">
        <w:rPr>
          <w:rFonts w:cs="Arial"/>
        </w:rPr>
        <w:t>Price Schedule</w:t>
      </w:r>
      <w:r w:rsidR="00E7197A" w:rsidRPr="00AA140B">
        <w:rPr>
          <w:rFonts w:cs="Arial"/>
        </w:rPr>
        <w:t xml:space="preserve"> </w:t>
      </w:r>
      <w:r w:rsidRPr="00AA140B">
        <w:rPr>
          <w:rFonts w:cs="Arial"/>
        </w:rPr>
        <w:t>will be recorded and evaluated in accordance with the following process.</w:t>
      </w:r>
    </w:p>
    <w:p w14:paraId="481FD0ED" w14:textId="77777777" w:rsidR="009C0614" w:rsidRPr="00AA140B" w:rsidRDefault="009C0614" w:rsidP="00E7197A">
      <w:pPr>
        <w:spacing w:before="120" w:after="480" w:line="240" w:lineRule="auto"/>
        <w:ind w:left="1418" w:hanging="567"/>
        <w:contextualSpacing/>
        <w:jc w:val="both"/>
        <w:rPr>
          <w:rFonts w:cs="Arial"/>
        </w:rPr>
      </w:pPr>
    </w:p>
    <w:p w14:paraId="1F226EB1" w14:textId="19585C09" w:rsidR="00283A43" w:rsidRPr="00AA140B" w:rsidRDefault="00935ADB" w:rsidP="00E7197A">
      <w:pPr>
        <w:numPr>
          <w:ilvl w:val="2"/>
          <w:numId w:val="7"/>
        </w:numPr>
        <w:spacing w:before="120" w:after="480" w:line="240" w:lineRule="auto"/>
        <w:ind w:left="1418" w:hanging="567"/>
        <w:contextualSpacing/>
        <w:jc w:val="both"/>
        <w:rPr>
          <w:rFonts w:cs="Arial"/>
        </w:rPr>
      </w:pPr>
      <w:r w:rsidRPr="00AA140B">
        <w:rPr>
          <w:rFonts w:cs="Arial"/>
        </w:rPr>
        <w:t>Potential Providers’</w:t>
      </w:r>
      <w:r w:rsidR="00283A43" w:rsidRPr="00AA140B">
        <w:rPr>
          <w:rFonts w:cs="Arial"/>
        </w:rPr>
        <w:t xml:space="preserve"> are required to </w:t>
      </w:r>
      <w:r w:rsidR="001F0B62" w:rsidRPr="00AA140B">
        <w:rPr>
          <w:rFonts w:cs="Arial"/>
        </w:rPr>
        <w:t>provide a completed pricing schedule against the ‘Price’ Questionnaire</w:t>
      </w:r>
      <w:r w:rsidR="006A1754" w:rsidRPr="00AA140B">
        <w:rPr>
          <w:rFonts w:cs="Arial"/>
        </w:rPr>
        <w:t xml:space="preserve"> </w:t>
      </w:r>
      <w:r w:rsidR="00283A43" w:rsidRPr="00AA140B">
        <w:rPr>
          <w:rFonts w:cs="Arial"/>
        </w:rPr>
        <w:t>within the e-Sourcing event</w:t>
      </w:r>
      <w:r w:rsidR="00E7197A" w:rsidRPr="00AA140B">
        <w:rPr>
          <w:rFonts w:cs="Arial"/>
        </w:rPr>
        <w:t>.</w:t>
      </w:r>
    </w:p>
    <w:p w14:paraId="079EFD73" w14:textId="77777777" w:rsidR="009C0614" w:rsidRPr="00AA140B" w:rsidRDefault="009C0614" w:rsidP="00E7197A">
      <w:pPr>
        <w:spacing w:before="120" w:after="480" w:line="240" w:lineRule="auto"/>
        <w:ind w:left="1418" w:hanging="567"/>
        <w:contextualSpacing/>
        <w:jc w:val="both"/>
        <w:rPr>
          <w:rFonts w:cs="Arial"/>
        </w:rPr>
      </w:pPr>
    </w:p>
    <w:p w14:paraId="6930A0F0" w14:textId="79CB103B" w:rsidR="0032720C" w:rsidRPr="00AA140B" w:rsidRDefault="009C0614" w:rsidP="00E7197A">
      <w:pPr>
        <w:numPr>
          <w:ilvl w:val="2"/>
          <w:numId w:val="7"/>
        </w:numPr>
        <w:spacing w:before="120" w:after="480" w:line="240" w:lineRule="auto"/>
        <w:ind w:left="1418" w:hanging="567"/>
        <w:contextualSpacing/>
        <w:jc w:val="both"/>
        <w:rPr>
          <w:rFonts w:cs="Arial"/>
        </w:rPr>
      </w:pPr>
      <w:r w:rsidRPr="00AA140B">
        <w:rPr>
          <w:rFonts w:cs="Arial"/>
        </w:rPr>
        <w:t>Prices offered</w:t>
      </w:r>
      <w:r w:rsidR="0032720C" w:rsidRPr="00AA140B">
        <w:rPr>
          <w:rFonts w:cs="Arial"/>
        </w:rPr>
        <w:t xml:space="preserve"> will be evaluated against the range of prices submitted by al</w:t>
      </w:r>
      <w:r w:rsidRPr="00AA140B">
        <w:rPr>
          <w:rFonts w:cs="Arial"/>
        </w:rPr>
        <w:t>l Po</w:t>
      </w:r>
      <w:r w:rsidR="00E7197A" w:rsidRPr="00AA140B">
        <w:rPr>
          <w:rFonts w:cs="Arial"/>
        </w:rPr>
        <w:t xml:space="preserve">tential Providers for that </w:t>
      </w:r>
      <w:r w:rsidR="00261070" w:rsidRPr="00AA140B">
        <w:rPr>
          <w:rFonts w:cs="Arial"/>
        </w:rPr>
        <w:t>item</w:t>
      </w:r>
      <w:r w:rsidR="0032720C" w:rsidRPr="00AA140B">
        <w:rPr>
          <w:rFonts w:cs="Arial"/>
        </w:rPr>
        <w:t>.</w:t>
      </w:r>
    </w:p>
    <w:p w14:paraId="28D7CFA9" w14:textId="77777777" w:rsidR="009C0614" w:rsidRPr="00AA140B" w:rsidRDefault="009C0614" w:rsidP="00E7197A">
      <w:pPr>
        <w:spacing w:before="120" w:after="480" w:line="240" w:lineRule="auto"/>
        <w:ind w:left="1418" w:hanging="567"/>
        <w:contextualSpacing/>
        <w:jc w:val="both"/>
        <w:rPr>
          <w:rFonts w:cs="Arial"/>
        </w:rPr>
      </w:pPr>
    </w:p>
    <w:p w14:paraId="099AF4DA" w14:textId="09EA098E" w:rsidR="0032720C" w:rsidRDefault="0032720C" w:rsidP="00E7197A">
      <w:pPr>
        <w:numPr>
          <w:ilvl w:val="2"/>
          <w:numId w:val="7"/>
        </w:numPr>
        <w:spacing w:before="120" w:after="480" w:line="240" w:lineRule="auto"/>
        <w:ind w:left="1418" w:hanging="567"/>
        <w:contextualSpacing/>
        <w:jc w:val="both"/>
        <w:rPr>
          <w:rFonts w:cs="Arial"/>
        </w:rPr>
      </w:pPr>
      <w:r w:rsidRPr="00AA140B">
        <w:rPr>
          <w:rFonts w:cs="Arial"/>
        </w:rPr>
        <w:t xml:space="preserve">The Potential Provider with the lowest price </w:t>
      </w:r>
      <w:r w:rsidR="00AA140B" w:rsidRPr="00AA140B">
        <w:rPr>
          <w:rFonts w:cs="Arial"/>
        </w:rPr>
        <w:t>for the</w:t>
      </w:r>
      <w:r w:rsidR="00AB1FEC" w:rsidRPr="00AA140B">
        <w:rPr>
          <w:rFonts w:cs="Arial"/>
        </w:rPr>
        <w:t xml:space="preserve"> requirement</w:t>
      </w:r>
      <w:r w:rsidRPr="00AA140B">
        <w:rPr>
          <w:rFonts w:cs="Arial"/>
        </w:rPr>
        <w:t xml:space="preserve"> shall be awarded the Maximum Score Available. The remaining Potential Providers</w:t>
      </w:r>
      <w:r w:rsidRPr="0032720C">
        <w:rPr>
          <w:rFonts w:cs="Arial"/>
        </w:rPr>
        <w:t xml:space="preserve">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436D65F" w:rsidR="001C0C3F" w:rsidRDefault="00AA140B" w:rsidP="00AA140B">
            <w:pPr>
              <w:tabs>
                <w:tab w:val="left" w:pos="225"/>
                <w:tab w:val="center" w:pos="689"/>
              </w:tabs>
              <w:spacing w:before="120" w:after="480" w:line="240" w:lineRule="auto"/>
              <w:contextualSpacing/>
              <w:rPr>
                <w:rFonts w:cs="Arial"/>
              </w:rPr>
            </w:pPr>
            <w:r>
              <w:rPr>
                <w:rFonts w:cs="Arial"/>
              </w:rPr>
              <w:tab/>
            </w:r>
            <w:r>
              <w:rPr>
                <w:rFonts w:cs="Arial"/>
              </w:rPr>
              <w:tab/>
            </w:r>
            <w:r w:rsidR="001C0C3F">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2E7C6234" w:rsidR="00E7197A" w:rsidRPr="00AA140B" w:rsidRDefault="00E7197A" w:rsidP="00E7197A">
      <w:pPr>
        <w:numPr>
          <w:ilvl w:val="1"/>
          <w:numId w:val="7"/>
        </w:numPr>
        <w:spacing w:before="120" w:after="480" w:line="240" w:lineRule="auto"/>
        <w:contextualSpacing/>
        <w:jc w:val="both"/>
        <w:rPr>
          <w:rFonts w:cs="Arial"/>
        </w:rPr>
      </w:pPr>
      <w:r w:rsidRPr="00AA140B">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3978A01F" w14:textId="0DF4CBD3" w:rsidR="0037355B" w:rsidRPr="00AA140B" w:rsidRDefault="00E7197A" w:rsidP="00AA140B">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AA140B">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AB1167B" w:rsidR="00B52099" w:rsidRPr="00625CDE" w:rsidRDefault="00AA140B"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52E43D7A" w:rsidR="001005DC" w:rsidRPr="00625CDE" w:rsidRDefault="00AA140B"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6A72DBFA" w:rsidR="00BC2C3D" w:rsidRPr="00625CDE" w:rsidRDefault="00AA140B"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348C1817" w:rsidR="00BC2C3D" w:rsidRPr="00625CDE" w:rsidRDefault="00625CDE" w:rsidP="00AA140B">
            <w:pPr>
              <w:spacing w:before="60" w:after="60" w:line="240" w:lineRule="auto"/>
              <w:rPr>
                <w:rFonts w:cs="Arial"/>
              </w:rPr>
            </w:pPr>
            <w:r w:rsidRPr="00625CDE">
              <w:rPr>
                <w:color w:val="000000" w:themeColor="text1"/>
              </w:rPr>
              <w:t xml:space="preserve">Do you agree, </w:t>
            </w:r>
            <w:r w:rsidRPr="00AA140B">
              <w:rPr>
                <w:color w:val="000000" w:themeColor="text1"/>
              </w:rPr>
              <w:t>without caveats or limitations, that in the event that you are successful the Crown Commercial Service’s Terms and Conditions within Appendix C, Draft Contract Document</w:t>
            </w:r>
            <w:r w:rsidR="007E3156" w:rsidRPr="00AA140B">
              <w:rPr>
                <w:color w:val="000000" w:themeColor="text1"/>
              </w:rPr>
              <w:t xml:space="preserve"> </w:t>
            </w:r>
            <w:r w:rsidRPr="00AA140B">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278D28B1" w:rsidR="00930F24" w:rsidRPr="00625CDE" w:rsidRDefault="00AA140B"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w:t>
            </w:r>
            <w:r w:rsidRPr="00351F53">
              <w:rPr>
                <w:rFonts w:eastAsia="SimSun"/>
                <w:lang w:eastAsia="zh-CN"/>
              </w:rPr>
              <w:lastRenderedPageBreak/>
              <w:t xml:space="preserve">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44F61A37" w:rsidR="004F5DD4" w:rsidRPr="00147082" w:rsidRDefault="00AA140B"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305882DA" w:rsidR="00BD1E75" w:rsidRPr="00147082" w:rsidRDefault="00AA140B"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01FC8520" w:rsidR="00BD1E75" w:rsidRDefault="00BF0D5B"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17A6BD26" w:rsidR="00FF05A6" w:rsidRDefault="00BF0D5B"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276042B"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43BDCFF8" w:rsidR="000737FF" w:rsidRDefault="000737FF" w:rsidP="00737BFF">
            <w:pPr>
              <w:jc w:val="center"/>
            </w:pPr>
            <w:r>
              <w:lastRenderedPageBreak/>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Pr="00943A84"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 xml:space="preserve">submission is received which does not meet the minimum acceptable Quality Score, the Authority reserves the right to enter into dialogue and seek assurances regarding the </w:t>
      </w:r>
      <w:r w:rsidR="00850BAA" w:rsidRPr="00943A84">
        <w:rPr>
          <w:rFonts w:cs="Arial"/>
        </w:rPr>
        <w:t>delivery of the requirement.</w:t>
      </w:r>
    </w:p>
    <w:p w14:paraId="6A1F4976" w14:textId="77777777" w:rsidR="004F4B67" w:rsidRPr="00943A84" w:rsidRDefault="004F4B67" w:rsidP="004F4B67">
      <w:pPr>
        <w:pStyle w:val="ListParagraph"/>
        <w:contextualSpacing/>
        <w:jc w:val="both"/>
        <w:rPr>
          <w:rFonts w:cs="Arial"/>
        </w:rPr>
      </w:pPr>
    </w:p>
    <w:p w14:paraId="54ED1D43" w14:textId="228C54BB" w:rsidR="008023F4" w:rsidRPr="00943A84" w:rsidRDefault="00737AA5" w:rsidP="008023F4">
      <w:pPr>
        <w:pStyle w:val="ListParagraph"/>
        <w:numPr>
          <w:ilvl w:val="1"/>
          <w:numId w:val="7"/>
        </w:numPr>
        <w:spacing w:after="0"/>
        <w:contextualSpacing/>
        <w:jc w:val="both"/>
        <w:rPr>
          <w:rFonts w:cs="Arial"/>
        </w:rPr>
      </w:pPr>
      <w:r w:rsidRPr="00943A84">
        <w:rPr>
          <w:rFonts w:cs="Arial"/>
        </w:rPr>
        <w:t>Potential Providers</w:t>
      </w:r>
      <w:r w:rsidR="004F4B67" w:rsidRPr="00943A84">
        <w:rPr>
          <w:rFonts w:cs="Arial"/>
        </w:rPr>
        <w:t xml:space="preserve"> are able to provide attachments against each question</w:t>
      </w:r>
      <w:r w:rsidRPr="00943A84">
        <w:rPr>
          <w:rFonts w:cs="Arial"/>
        </w:rPr>
        <w:t xml:space="preserve">. </w:t>
      </w:r>
      <w:r w:rsidR="00D33192" w:rsidRPr="00943A84">
        <w:rPr>
          <w:rFonts w:cs="Arial"/>
        </w:rPr>
        <w:t>Q</w:t>
      </w:r>
      <w:r w:rsidRPr="00943A84">
        <w:rPr>
          <w:rFonts w:cs="Arial"/>
        </w:rPr>
        <w:t xml:space="preserve">uestion </w:t>
      </w:r>
      <w:r w:rsidR="00D33192" w:rsidRPr="00943A84">
        <w:rPr>
          <w:rFonts w:cs="Arial"/>
        </w:rPr>
        <w:t xml:space="preserve">text fields must be populated with detailed references to relevant attachments or sections within </w:t>
      </w:r>
      <w:r w:rsidR="00384563" w:rsidRPr="00943A84">
        <w:rPr>
          <w:rFonts w:cs="Arial"/>
        </w:rPr>
        <w:t xml:space="preserve">their </w:t>
      </w:r>
      <w:r w:rsidR="00D33192" w:rsidRPr="00943A84">
        <w:rPr>
          <w:rFonts w:cs="Arial"/>
        </w:rPr>
        <w:t>attac</w:t>
      </w:r>
      <w:r w:rsidR="00943A84" w:rsidRPr="00943A84">
        <w:rPr>
          <w:rFonts w:cs="Arial"/>
        </w:rPr>
        <w:t>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3A79BC15" w14:textId="7CFBB55D" w:rsidR="00943A84" w:rsidRPr="00750487" w:rsidRDefault="00943A84" w:rsidP="00943A84">
      <w:pPr>
        <w:pStyle w:val="ListParagraph"/>
        <w:numPr>
          <w:ilvl w:val="1"/>
          <w:numId w:val="7"/>
        </w:numPr>
        <w:spacing w:after="0"/>
        <w:contextualSpacing/>
        <w:jc w:val="both"/>
        <w:rPr>
          <w:rFonts w:cs="Arial"/>
        </w:rPr>
      </w:pPr>
      <w:r w:rsidRPr="00750487">
        <w:rPr>
          <w:rFonts w:cs="Arial"/>
        </w:rPr>
        <w:t xml:space="preserve">Attachments are permitted. The Response for all Quality Questionnaires should be contained in </w:t>
      </w:r>
      <w:r w:rsidRPr="001B0AF4">
        <w:rPr>
          <w:rFonts w:cs="Arial"/>
          <w:b/>
        </w:rPr>
        <w:t>1 attachment only</w:t>
      </w:r>
      <w:r w:rsidRPr="001B0AF4">
        <w:rPr>
          <w:rFonts w:cs="Arial"/>
        </w:rPr>
        <w:t>.</w:t>
      </w:r>
      <w:r w:rsidRPr="00750487">
        <w:rPr>
          <w:rFonts w:cs="Arial"/>
        </w:rPr>
        <w:t xml:space="preserve"> </w:t>
      </w:r>
    </w:p>
    <w:p w14:paraId="6B314C11" w14:textId="77777777" w:rsidR="00943A84" w:rsidRPr="00C52314" w:rsidRDefault="00943A84" w:rsidP="00943A84">
      <w:pPr>
        <w:pStyle w:val="ListParagraph"/>
        <w:spacing w:after="0"/>
        <w:contextualSpacing/>
        <w:jc w:val="both"/>
        <w:rPr>
          <w:rFonts w:cs="Arial"/>
        </w:rPr>
      </w:pPr>
    </w:p>
    <w:p w14:paraId="5D400B3B" w14:textId="26A85838" w:rsidR="00943A84" w:rsidRPr="00A42C62" w:rsidRDefault="00943A84" w:rsidP="00943A84">
      <w:pPr>
        <w:pStyle w:val="ListParagraph"/>
        <w:numPr>
          <w:ilvl w:val="1"/>
          <w:numId w:val="7"/>
        </w:numPr>
        <w:spacing w:after="0"/>
        <w:contextualSpacing/>
        <w:jc w:val="both"/>
        <w:rPr>
          <w:rFonts w:cs="Arial"/>
        </w:rPr>
      </w:pPr>
      <w:r w:rsidRPr="001B0AF4">
        <w:rPr>
          <w:rFonts w:cs="Arial"/>
        </w:rPr>
        <w:lastRenderedPageBreak/>
        <w:t xml:space="preserve">The page limit for the Quality attachments is set </w:t>
      </w:r>
      <w:r w:rsidRPr="00165910">
        <w:rPr>
          <w:rFonts w:cs="Arial"/>
        </w:rPr>
        <w:t xml:space="preserve">at </w:t>
      </w:r>
      <w:r w:rsidR="00165910" w:rsidRPr="00165910">
        <w:rPr>
          <w:rFonts w:cs="Arial"/>
          <w:b/>
        </w:rPr>
        <w:t>15</w:t>
      </w:r>
      <w:r w:rsidRPr="00165910">
        <w:rPr>
          <w:rFonts w:cs="Arial"/>
          <w:b/>
        </w:rPr>
        <w:t xml:space="preserve"> A4 sides in total</w:t>
      </w:r>
      <w:r w:rsidR="00165910" w:rsidRPr="00165910">
        <w:rPr>
          <w:rFonts w:cs="Arial"/>
        </w:rPr>
        <w:t xml:space="preserve">, including annexes but excluding </w:t>
      </w:r>
      <w:r w:rsidRPr="00165910">
        <w:rPr>
          <w:rFonts w:cs="Arial"/>
        </w:rPr>
        <w:t>CV’s</w:t>
      </w:r>
      <w:r w:rsidR="00165910" w:rsidRPr="00165910">
        <w:rPr>
          <w:rFonts w:cs="Arial"/>
        </w:rPr>
        <w:t xml:space="preserve"> which will be a maximum of </w:t>
      </w:r>
      <w:r w:rsidR="00165910" w:rsidRPr="00165910">
        <w:rPr>
          <w:rFonts w:cs="Arial"/>
          <w:b/>
        </w:rPr>
        <w:t>2 A4 sides</w:t>
      </w:r>
      <w:r w:rsidRPr="00165910">
        <w:rPr>
          <w:rFonts w:cs="Arial"/>
        </w:rPr>
        <w:t>. Quality attachments</w:t>
      </w:r>
      <w:r>
        <w:rPr>
          <w:rFonts w:cs="Arial"/>
        </w:rPr>
        <w:t xml:space="preserve"> must</w:t>
      </w:r>
      <w:r w:rsidRPr="00B93490">
        <w:rPr>
          <w:rFonts w:cs="Arial"/>
        </w:rPr>
        <w:t xml:space="preserve"> </w:t>
      </w:r>
      <w:r>
        <w:rPr>
          <w:rFonts w:cs="Arial"/>
        </w:rPr>
        <w:t xml:space="preserve">be </w:t>
      </w:r>
      <w:r w:rsidRPr="00B93490">
        <w:rPr>
          <w:rFonts w:cs="Arial"/>
        </w:rPr>
        <w:t xml:space="preserve">submitted in </w:t>
      </w:r>
      <w:r w:rsidRPr="001B0AF4">
        <w:rPr>
          <w:rFonts w:cs="Arial"/>
          <w:b/>
        </w:rPr>
        <w:t>PDF format</w:t>
      </w:r>
      <w:r w:rsidRPr="00B93490">
        <w:rPr>
          <w:rFonts w:cs="Arial"/>
        </w:rPr>
        <w:t xml:space="preserve"> and be in </w:t>
      </w:r>
      <w:r w:rsidRPr="001B0AF4">
        <w:rPr>
          <w:rFonts w:cs="Arial"/>
          <w:b/>
        </w:rPr>
        <w:t>Arial font size 11</w:t>
      </w:r>
      <w:r w:rsidRPr="00B93490">
        <w:rPr>
          <w:rFonts w:cs="Arial"/>
        </w:rPr>
        <w:t>.</w:t>
      </w:r>
      <w:r>
        <w:rPr>
          <w:rFonts w:cs="Arial"/>
        </w:rPr>
        <w:t xml:space="preserve"> The Pricing Schedule must be submitted in </w:t>
      </w:r>
      <w:r w:rsidRPr="001B0AF4">
        <w:rPr>
          <w:rFonts w:cs="Arial"/>
          <w:b/>
        </w:rPr>
        <w:t>Excel format.</w:t>
      </w:r>
    </w:p>
    <w:p w14:paraId="5DD2504C" w14:textId="36DCCDBE" w:rsidR="00B63924" w:rsidRDefault="00B63924" w:rsidP="00943A84">
      <w:pPr>
        <w:pStyle w:val="ListParagraph"/>
        <w:spacing w:after="0"/>
        <w:contextualSpacing/>
        <w:jc w:val="both"/>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722A27D3" w:rsidR="006A087F" w:rsidRPr="006A087F" w:rsidRDefault="00943A84" w:rsidP="009A4B6B">
            <w:pPr>
              <w:rPr>
                <w:b/>
                <w:color w:val="FFFFFF" w:themeColor="background1"/>
              </w:rPr>
            </w:pPr>
            <w:r>
              <w:rPr>
                <w:b/>
                <w:color w:val="FFFFFF" w:themeColor="background1"/>
              </w:rPr>
              <w:t xml:space="preserve">QUESTIONNAIRE 4 – </w:t>
            </w:r>
            <w:r w:rsidR="009A4B6B">
              <w:rPr>
                <w:b/>
                <w:color w:val="FFFFFF" w:themeColor="background1"/>
              </w:rPr>
              <w:t>METHODOLOGY</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4C47F9DF" w:rsidR="006A087F" w:rsidRPr="00943A84" w:rsidRDefault="006A087F" w:rsidP="00943A84">
            <w:pPr>
              <w:jc w:val="right"/>
              <w:rPr>
                <w:b/>
                <w:color w:val="FFFFFF" w:themeColor="background1"/>
              </w:rPr>
            </w:pPr>
            <w:r w:rsidRPr="00943A84">
              <w:rPr>
                <w:b/>
                <w:color w:val="FFFFFF" w:themeColor="background1"/>
              </w:rPr>
              <w:t xml:space="preserve">Weighting – </w:t>
            </w:r>
            <w:r w:rsidR="00943A84" w:rsidRPr="00943A84">
              <w:rPr>
                <w:b/>
                <w:color w:val="FFFFFF" w:themeColor="background1"/>
              </w:rPr>
              <w:t>35</w:t>
            </w:r>
            <w:r w:rsidRPr="00943A84">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6C45CD3C" w14:textId="77777777" w:rsidR="00F10B85" w:rsidRDefault="00F10B85">
            <w:r>
              <w:t>Question</w:t>
            </w:r>
          </w:p>
          <w:p w14:paraId="32BF21FF" w14:textId="001185F0" w:rsidR="002A682A" w:rsidRDefault="002A682A"/>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03D8E0F9" w:rsidR="00F10B85" w:rsidRPr="00F10B85" w:rsidRDefault="00F10B85" w:rsidP="00943A84">
            <w:pPr>
              <w:jc w:val="center"/>
            </w:pPr>
            <w:r w:rsidRPr="00F10B85">
              <w:t xml:space="preserve">Weighting </w:t>
            </w:r>
            <w:r w:rsidR="00943A84">
              <w:t>(</w:t>
            </w:r>
            <w:r w:rsidRPr="00F10B85">
              <w:t>X</w:t>
            </w:r>
            <w:r w:rsidR="00943A84">
              <w:t>)</w:t>
            </w:r>
            <w:r w:rsidRPr="00F10B85">
              <w:t>%</w:t>
            </w:r>
          </w:p>
        </w:tc>
      </w:tr>
      <w:tr w:rsidR="007B2762" w14:paraId="2CD4CB9A" w14:textId="77777777" w:rsidTr="00F10B85">
        <w:tc>
          <w:tcPr>
            <w:tcW w:w="1170" w:type="dxa"/>
          </w:tcPr>
          <w:p w14:paraId="304B1B86" w14:textId="16BE28F9" w:rsidR="007B2762" w:rsidRDefault="007B2762" w:rsidP="007B2762">
            <w:pPr>
              <w:jc w:val="center"/>
            </w:pPr>
            <w:r>
              <w:t>4.1</w:t>
            </w:r>
          </w:p>
        </w:tc>
        <w:tc>
          <w:tcPr>
            <w:tcW w:w="4212" w:type="dxa"/>
          </w:tcPr>
          <w:p w14:paraId="4C6BB02E" w14:textId="74A9E71B" w:rsidR="007B2762" w:rsidRPr="006A087F" w:rsidRDefault="007B2762" w:rsidP="007B2762">
            <w:pPr>
              <w:rPr>
                <w:highlight w:val="yellow"/>
              </w:rPr>
            </w:pPr>
            <w:r w:rsidRPr="001714DD">
              <w:t>How would you develop a working relationship with the Secretariat and Committee?</w:t>
            </w:r>
          </w:p>
        </w:tc>
        <w:tc>
          <w:tcPr>
            <w:tcW w:w="1417" w:type="dxa"/>
          </w:tcPr>
          <w:p w14:paraId="5A52C002" w14:textId="5B0CB5C9" w:rsidR="007B2762" w:rsidRPr="00943A84" w:rsidRDefault="007B2762" w:rsidP="007B2762">
            <w:pPr>
              <w:jc w:val="center"/>
            </w:pPr>
            <w:r w:rsidRPr="00943A84">
              <w:t>50</w:t>
            </w:r>
          </w:p>
        </w:tc>
        <w:tc>
          <w:tcPr>
            <w:tcW w:w="1271" w:type="dxa"/>
          </w:tcPr>
          <w:p w14:paraId="339CEAC3" w14:textId="7BBA4DD9" w:rsidR="007B2762" w:rsidRDefault="007B2762" w:rsidP="007B2762">
            <w:pPr>
              <w:jc w:val="center"/>
            </w:pPr>
            <w:r>
              <w:t>100</w:t>
            </w:r>
          </w:p>
        </w:tc>
        <w:tc>
          <w:tcPr>
            <w:tcW w:w="1280" w:type="dxa"/>
          </w:tcPr>
          <w:p w14:paraId="25E7131B" w14:textId="45FB2A29" w:rsidR="007B2762" w:rsidRDefault="007B2762" w:rsidP="007B2762">
            <w:pPr>
              <w:jc w:val="center"/>
            </w:pPr>
            <w:r>
              <w:t>20%</w:t>
            </w:r>
          </w:p>
        </w:tc>
      </w:tr>
      <w:tr w:rsidR="007B2762" w14:paraId="5549B292" w14:textId="77777777" w:rsidTr="00F10B85">
        <w:tc>
          <w:tcPr>
            <w:tcW w:w="1170" w:type="dxa"/>
          </w:tcPr>
          <w:p w14:paraId="7A938FC9" w14:textId="18368B7C" w:rsidR="007B2762" w:rsidRDefault="007B2762" w:rsidP="007B2762">
            <w:pPr>
              <w:jc w:val="center"/>
            </w:pPr>
            <w:r>
              <w:t>4.2</w:t>
            </w:r>
          </w:p>
        </w:tc>
        <w:tc>
          <w:tcPr>
            <w:tcW w:w="4212" w:type="dxa"/>
          </w:tcPr>
          <w:p w14:paraId="09FFFEBE" w14:textId="1C6C5678" w:rsidR="007B2762" w:rsidRPr="006A087F" w:rsidRDefault="007B2762" w:rsidP="007B2762">
            <w:pPr>
              <w:rPr>
                <w:highlight w:val="yellow"/>
              </w:rPr>
            </w:pPr>
            <w:r w:rsidRPr="001714DD">
              <w:t>How would you build a relationship with and gain the trust and confidence of a new Chair?</w:t>
            </w:r>
          </w:p>
        </w:tc>
        <w:tc>
          <w:tcPr>
            <w:tcW w:w="1417" w:type="dxa"/>
          </w:tcPr>
          <w:p w14:paraId="3CDC8814" w14:textId="7AE73E5E" w:rsidR="007B2762" w:rsidRPr="00943A84" w:rsidRDefault="007B2762" w:rsidP="007B2762">
            <w:pPr>
              <w:jc w:val="center"/>
            </w:pPr>
            <w:r w:rsidRPr="00943A84">
              <w:t>50</w:t>
            </w:r>
          </w:p>
        </w:tc>
        <w:tc>
          <w:tcPr>
            <w:tcW w:w="1271" w:type="dxa"/>
          </w:tcPr>
          <w:p w14:paraId="735D44EC" w14:textId="732D0981" w:rsidR="007B2762" w:rsidRDefault="007B2762" w:rsidP="007B2762">
            <w:pPr>
              <w:jc w:val="center"/>
            </w:pPr>
            <w:r>
              <w:t>100</w:t>
            </w:r>
          </w:p>
        </w:tc>
        <w:tc>
          <w:tcPr>
            <w:tcW w:w="1280" w:type="dxa"/>
          </w:tcPr>
          <w:p w14:paraId="5C2A13E2" w14:textId="742073B7" w:rsidR="007B2762" w:rsidRDefault="007B2762" w:rsidP="007B2762">
            <w:pPr>
              <w:jc w:val="center"/>
            </w:pPr>
            <w:r>
              <w:t>20%</w:t>
            </w:r>
          </w:p>
        </w:tc>
      </w:tr>
      <w:tr w:rsidR="007B2762" w14:paraId="6799063F" w14:textId="77777777" w:rsidTr="00F10B85">
        <w:tc>
          <w:tcPr>
            <w:tcW w:w="1170" w:type="dxa"/>
          </w:tcPr>
          <w:p w14:paraId="07547358" w14:textId="7F91E245" w:rsidR="007B2762" w:rsidRDefault="007B2762" w:rsidP="007B2762">
            <w:pPr>
              <w:jc w:val="center"/>
            </w:pPr>
            <w:r>
              <w:t>4.3</w:t>
            </w:r>
          </w:p>
        </w:tc>
        <w:tc>
          <w:tcPr>
            <w:tcW w:w="4212" w:type="dxa"/>
          </w:tcPr>
          <w:p w14:paraId="4DD9A473" w14:textId="4ED3B7DA" w:rsidR="007B2762" w:rsidRPr="006A087F" w:rsidRDefault="007B2762" w:rsidP="007B2762">
            <w:pPr>
              <w:rPr>
                <w:highlight w:val="yellow"/>
              </w:rPr>
            </w:pPr>
            <w:r w:rsidRPr="001714DD">
              <w:t>How would you seek media opportunities for the Committee?</w:t>
            </w:r>
          </w:p>
        </w:tc>
        <w:tc>
          <w:tcPr>
            <w:tcW w:w="1417" w:type="dxa"/>
          </w:tcPr>
          <w:p w14:paraId="3186B36F" w14:textId="4A522542" w:rsidR="007B2762" w:rsidRPr="00943A84" w:rsidRDefault="007B2762" w:rsidP="007B2762">
            <w:pPr>
              <w:jc w:val="center"/>
            </w:pPr>
            <w:r w:rsidRPr="00943A84">
              <w:t>50</w:t>
            </w:r>
          </w:p>
        </w:tc>
        <w:tc>
          <w:tcPr>
            <w:tcW w:w="1271" w:type="dxa"/>
          </w:tcPr>
          <w:p w14:paraId="179E7322" w14:textId="21D28F0E" w:rsidR="007B2762" w:rsidRDefault="007B2762" w:rsidP="007B2762">
            <w:pPr>
              <w:jc w:val="center"/>
            </w:pPr>
            <w:r>
              <w:t>100</w:t>
            </w:r>
          </w:p>
        </w:tc>
        <w:tc>
          <w:tcPr>
            <w:tcW w:w="1280" w:type="dxa"/>
          </w:tcPr>
          <w:p w14:paraId="34B38F9B" w14:textId="7D824A8E" w:rsidR="007B2762" w:rsidRDefault="007B2762" w:rsidP="007B2762">
            <w:pPr>
              <w:jc w:val="center"/>
            </w:pPr>
            <w:r>
              <w:t>20%</w:t>
            </w:r>
          </w:p>
        </w:tc>
      </w:tr>
      <w:tr w:rsidR="007B2762" w14:paraId="5CA4E961" w14:textId="77777777" w:rsidTr="00F10B85">
        <w:tc>
          <w:tcPr>
            <w:tcW w:w="1170" w:type="dxa"/>
          </w:tcPr>
          <w:p w14:paraId="74919007" w14:textId="1AA2632F" w:rsidR="007B2762" w:rsidRDefault="007B2762" w:rsidP="007B2762">
            <w:pPr>
              <w:jc w:val="center"/>
            </w:pPr>
            <w:r>
              <w:t>4.4</w:t>
            </w:r>
          </w:p>
        </w:tc>
        <w:tc>
          <w:tcPr>
            <w:tcW w:w="4212" w:type="dxa"/>
          </w:tcPr>
          <w:p w14:paraId="0F4F4106" w14:textId="15334229" w:rsidR="007B2762" w:rsidRPr="00BF759B" w:rsidRDefault="007B2762" w:rsidP="007B2762">
            <w:r w:rsidRPr="001714DD">
              <w:t>How would you manage the presentation of a report/media handling to gain maximum coverage for the Committee?</w:t>
            </w:r>
          </w:p>
        </w:tc>
        <w:tc>
          <w:tcPr>
            <w:tcW w:w="1417" w:type="dxa"/>
          </w:tcPr>
          <w:p w14:paraId="6E7E4CFB" w14:textId="76784734" w:rsidR="007B2762" w:rsidRPr="00943A84" w:rsidRDefault="007B2762" w:rsidP="007B2762">
            <w:pPr>
              <w:jc w:val="center"/>
            </w:pPr>
            <w:r w:rsidRPr="00943A84">
              <w:t>50</w:t>
            </w:r>
          </w:p>
        </w:tc>
        <w:tc>
          <w:tcPr>
            <w:tcW w:w="1271" w:type="dxa"/>
          </w:tcPr>
          <w:p w14:paraId="7E5C3629" w14:textId="25C6C2DC" w:rsidR="007B2762" w:rsidRDefault="007B2762" w:rsidP="007B2762">
            <w:pPr>
              <w:jc w:val="center"/>
            </w:pPr>
            <w:r>
              <w:t>100</w:t>
            </w:r>
          </w:p>
        </w:tc>
        <w:tc>
          <w:tcPr>
            <w:tcW w:w="1280" w:type="dxa"/>
          </w:tcPr>
          <w:p w14:paraId="3296C233" w14:textId="523EC105" w:rsidR="007B2762" w:rsidRDefault="007B2762" w:rsidP="007B2762">
            <w:pPr>
              <w:jc w:val="center"/>
            </w:pPr>
            <w:r>
              <w:t>20%</w:t>
            </w:r>
          </w:p>
        </w:tc>
      </w:tr>
      <w:tr w:rsidR="007B2762" w14:paraId="19830954" w14:textId="77777777" w:rsidTr="00F10B85">
        <w:tc>
          <w:tcPr>
            <w:tcW w:w="1170" w:type="dxa"/>
          </w:tcPr>
          <w:p w14:paraId="0CC1A8E7" w14:textId="5309980F" w:rsidR="007B2762" w:rsidRDefault="007B2762" w:rsidP="007B2762">
            <w:pPr>
              <w:jc w:val="center"/>
            </w:pPr>
            <w:r>
              <w:t>4.5</w:t>
            </w:r>
          </w:p>
        </w:tc>
        <w:tc>
          <w:tcPr>
            <w:tcW w:w="4212" w:type="dxa"/>
          </w:tcPr>
          <w:p w14:paraId="7C795425" w14:textId="40CCB34D" w:rsidR="007B2762" w:rsidRPr="00352963" w:rsidRDefault="00BF759B" w:rsidP="007B2762">
            <w:r w:rsidRPr="001714DD">
              <w:t>How would you deliver the Committee’s need for a dedicated press officer  ie to offer consistent advice and have corporate memory?</w:t>
            </w:r>
          </w:p>
        </w:tc>
        <w:tc>
          <w:tcPr>
            <w:tcW w:w="1417" w:type="dxa"/>
          </w:tcPr>
          <w:p w14:paraId="559E126A" w14:textId="4AFD9C39" w:rsidR="007B2762" w:rsidRPr="00943A84" w:rsidRDefault="007B2762" w:rsidP="007B2762">
            <w:pPr>
              <w:jc w:val="center"/>
            </w:pPr>
            <w:r w:rsidRPr="00943A84">
              <w:t>50</w:t>
            </w:r>
          </w:p>
        </w:tc>
        <w:tc>
          <w:tcPr>
            <w:tcW w:w="1271" w:type="dxa"/>
          </w:tcPr>
          <w:p w14:paraId="2C3559D4" w14:textId="7E5F1CC2" w:rsidR="007B2762" w:rsidRDefault="007B2762" w:rsidP="007B2762">
            <w:pPr>
              <w:jc w:val="center"/>
            </w:pPr>
            <w:r>
              <w:t>100</w:t>
            </w:r>
          </w:p>
        </w:tc>
        <w:tc>
          <w:tcPr>
            <w:tcW w:w="1280" w:type="dxa"/>
          </w:tcPr>
          <w:p w14:paraId="15C3F462" w14:textId="21DF2774" w:rsidR="007B2762" w:rsidRDefault="007B2762" w:rsidP="007B2762">
            <w:pPr>
              <w:jc w:val="center"/>
            </w:pPr>
            <w:r>
              <w:t>20%</w:t>
            </w:r>
          </w:p>
        </w:tc>
      </w:tr>
    </w:tbl>
    <w:p w14:paraId="3D2EB22B" w14:textId="77777777" w:rsidR="00B57738" w:rsidRDefault="00B57738"/>
    <w:p w14:paraId="2F765399" w14:textId="77777777" w:rsidR="002C486D" w:rsidRDefault="002C486D"/>
    <w:p w14:paraId="6971DC96" w14:textId="77777777" w:rsidR="002C486D" w:rsidRDefault="002C486D"/>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74788B34" w:rsidR="00D33192" w:rsidRPr="006A087F" w:rsidRDefault="00D33192" w:rsidP="009A4B6B">
            <w:pPr>
              <w:rPr>
                <w:b/>
                <w:color w:val="FFFFFF" w:themeColor="background1"/>
              </w:rPr>
            </w:pPr>
            <w:r>
              <w:rPr>
                <w:b/>
                <w:color w:val="FFFFFF" w:themeColor="background1"/>
              </w:rPr>
              <w:t>QUESTIONNAIRE 5</w:t>
            </w:r>
            <w:r w:rsidR="00FA5991">
              <w:rPr>
                <w:b/>
                <w:color w:val="FFFFFF" w:themeColor="background1"/>
              </w:rPr>
              <w:t xml:space="preserve"> – </w:t>
            </w:r>
            <w:r w:rsidR="009A4B6B">
              <w:rPr>
                <w:b/>
                <w:color w:val="FFFFFF" w:themeColor="background1"/>
              </w:rPr>
              <w:t>PROJECT SPECIFIC EXPERIENCE</w:t>
            </w:r>
            <w:r w:rsidRPr="006A087F">
              <w:rPr>
                <w:b/>
                <w:color w:val="FFFFFF" w:themeColor="background1"/>
              </w:rPr>
              <w:t xml:space="preserve"> </w:t>
            </w:r>
          </w:p>
        </w:tc>
        <w:tc>
          <w:tcPr>
            <w:tcW w:w="2551" w:type="dxa"/>
            <w:gridSpan w:val="2"/>
            <w:shd w:val="clear" w:color="auto" w:fill="0D0D0D" w:themeFill="text1" w:themeFillTint="F2"/>
          </w:tcPr>
          <w:p w14:paraId="15DC8048" w14:textId="301E0CB8" w:rsidR="00D33192" w:rsidRPr="006A087F" w:rsidRDefault="00D33192" w:rsidP="003C7AF8">
            <w:pPr>
              <w:jc w:val="right"/>
              <w:rPr>
                <w:b/>
                <w:color w:val="FFFFFF" w:themeColor="background1"/>
              </w:rPr>
            </w:pPr>
            <w:r w:rsidRPr="006A087F">
              <w:rPr>
                <w:b/>
                <w:color w:val="FFFFFF" w:themeColor="background1"/>
              </w:rPr>
              <w:t>W</w:t>
            </w:r>
            <w:r w:rsidR="003C7AF8">
              <w:rPr>
                <w:b/>
                <w:color w:val="FFFFFF" w:themeColor="background1"/>
              </w:rPr>
              <w:t>eighting – 35</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lastRenderedPageBreak/>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77777777" w:rsidR="00D33192" w:rsidRPr="00F10B85" w:rsidRDefault="00D33192" w:rsidP="00D33192">
            <w:pPr>
              <w:jc w:val="center"/>
            </w:pPr>
            <w:r w:rsidRPr="00F10B85">
              <w:t>Weighting [X]%</w:t>
            </w:r>
          </w:p>
        </w:tc>
      </w:tr>
      <w:tr w:rsidR="009A4B6B" w14:paraId="1A8F2DDA" w14:textId="77777777" w:rsidTr="00D33192">
        <w:tc>
          <w:tcPr>
            <w:tcW w:w="1170" w:type="dxa"/>
          </w:tcPr>
          <w:p w14:paraId="5C2943F1" w14:textId="3A29A125" w:rsidR="009A4B6B" w:rsidRDefault="009A4B6B" w:rsidP="009A4B6B">
            <w:pPr>
              <w:jc w:val="center"/>
            </w:pPr>
            <w:r>
              <w:t>5.1</w:t>
            </w:r>
          </w:p>
        </w:tc>
        <w:tc>
          <w:tcPr>
            <w:tcW w:w="4212" w:type="dxa"/>
          </w:tcPr>
          <w:p w14:paraId="362060F9" w14:textId="0104300C" w:rsidR="009A4B6B" w:rsidRPr="006A087F" w:rsidRDefault="009A4B6B" w:rsidP="009A4B6B">
            <w:pPr>
              <w:rPr>
                <w:highlight w:val="yellow"/>
              </w:rPr>
            </w:pPr>
            <w:r w:rsidRPr="00DD5D5B">
              <w:t xml:space="preserve">What knowledge and experience do you have of </w:t>
            </w:r>
            <w:r w:rsidR="00BE5033">
              <w:t>the ethical standards landscape, and how would you apply it to this work?</w:t>
            </w:r>
          </w:p>
        </w:tc>
        <w:tc>
          <w:tcPr>
            <w:tcW w:w="1417" w:type="dxa"/>
          </w:tcPr>
          <w:p w14:paraId="133503EE" w14:textId="19FB47DD" w:rsidR="009A4B6B" w:rsidRPr="003C7AF8" w:rsidRDefault="009A4B6B" w:rsidP="009A4B6B">
            <w:pPr>
              <w:jc w:val="center"/>
            </w:pPr>
            <w:r w:rsidRPr="003C7AF8">
              <w:t>50</w:t>
            </w:r>
          </w:p>
        </w:tc>
        <w:tc>
          <w:tcPr>
            <w:tcW w:w="1271" w:type="dxa"/>
          </w:tcPr>
          <w:p w14:paraId="73E48245" w14:textId="77777777" w:rsidR="009A4B6B" w:rsidRDefault="009A4B6B" w:rsidP="009A4B6B">
            <w:pPr>
              <w:jc w:val="center"/>
            </w:pPr>
            <w:r>
              <w:t>100</w:t>
            </w:r>
          </w:p>
        </w:tc>
        <w:tc>
          <w:tcPr>
            <w:tcW w:w="1280" w:type="dxa"/>
          </w:tcPr>
          <w:p w14:paraId="206695D7" w14:textId="2E64AA28" w:rsidR="009A4B6B" w:rsidRDefault="009A4B6B" w:rsidP="009A4B6B">
            <w:pPr>
              <w:jc w:val="center"/>
            </w:pPr>
            <w:r>
              <w:t>20%</w:t>
            </w:r>
          </w:p>
        </w:tc>
      </w:tr>
      <w:tr w:rsidR="009A4B6B" w14:paraId="79DB93CE" w14:textId="77777777" w:rsidTr="00D33192">
        <w:tc>
          <w:tcPr>
            <w:tcW w:w="1170" w:type="dxa"/>
          </w:tcPr>
          <w:p w14:paraId="01DEC862" w14:textId="305980F4" w:rsidR="009A4B6B" w:rsidRDefault="009A4B6B" w:rsidP="009A4B6B">
            <w:pPr>
              <w:jc w:val="center"/>
            </w:pPr>
            <w:r>
              <w:t>5.2</w:t>
            </w:r>
          </w:p>
        </w:tc>
        <w:tc>
          <w:tcPr>
            <w:tcW w:w="4212" w:type="dxa"/>
          </w:tcPr>
          <w:p w14:paraId="5ABA1651" w14:textId="5BBF6F49" w:rsidR="009A4B6B" w:rsidRPr="006A087F" w:rsidRDefault="009A4B6B" w:rsidP="009A4B6B">
            <w:pPr>
              <w:rPr>
                <w:highlight w:val="yellow"/>
              </w:rPr>
            </w:pPr>
            <w:r w:rsidRPr="00DD5D5B">
              <w:t>What experience do you have of the press lobby an</w:t>
            </w:r>
            <w:r w:rsidR="00BE5033">
              <w:t>d dealing with media inquiries, and how would you apply it to this work?</w:t>
            </w:r>
          </w:p>
        </w:tc>
        <w:tc>
          <w:tcPr>
            <w:tcW w:w="1417" w:type="dxa"/>
          </w:tcPr>
          <w:p w14:paraId="2FF6FC8B" w14:textId="158D6656" w:rsidR="009A4B6B" w:rsidRPr="003C7AF8" w:rsidRDefault="009A4B6B" w:rsidP="009A4B6B">
            <w:pPr>
              <w:jc w:val="center"/>
            </w:pPr>
            <w:r w:rsidRPr="003C7AF8">
              <w:t>50</w:t>
            </w:r>
          </w:p>
        </w:tc>
        <w:tc>
          <w:tcPr>
            <w:tcW w:w="1271" w:type="dxa"/>
          </w:tcPr>
          <w:p w14:paraId="3143262E" w14:textId="77777777" w:rsidR="009A4B6B" w:rsidRDefault="009A4B6B" w:rsidP="009A4B6B">
            <w:pPr>
              <w:jc w:val="center"/>
            </w:pPr>
            <w:r>
              <w:t>100</w:t>
            </w:r>
          </w:p>
        </w:tc>
        <w:tc>
          <w:tcPr>
            <w:tcW w:w="1280" w:type="dxa"/>
          </w:tcPr>
          <w:p w14:paraId="781C89B3" w14:textId="28D4867C" w:rsidR="009A4B6B" w:rsidRDefault="009A4B6B" w:rsidP="009A4B6B">
            <w:pPr>
              <w:jc w:val="center"/>
            </w:pPr>
            <w:r>
              <w:t>20%</w:t>
            </w:r>
          </w:p>
        </w:tc>
      </w:tr>
      <w:tr w:rsidR="009A4B6B" w14:paraId="33071E5C" w14:textId="77777777" w:rsidTr="00D33192">
        <w:tc>
          <w:tcPr>
            <w:tcW w:w="1170" w:type="dxa"/>
          </w:tcPr>
          <w:p w14:paraId="77C248BC" w14:textId="5721F591" w:rsidR="009A4B6B" w:rsidRDefault="009A4B6B" w:rsidP="009A4B6B">
            <w:pPr>
              <w:jc w:val="center"/>
            </w:pPr>
            <w:r>
              <w:t>5.3</w:t>
            </w:r>
          </w:p>
        </w:tc>
        <w:tc>
          <w:tcPr>
            <w:tcW w:w="4212" w:type="dxa"/>
          </w:tcPr>
          <w:p w14:paraId="736D3AB9" w14:textId="14C16EAC" w:rsidR="009A4B6B" w:rsidRPr="006A087F" w:rsidRDefault="009A4B6B" w:rsidP="009A4B6B">
            <w:pPr>
              <w:rPr>
                <w:highlight w:val="yellow"/>
              </w:rPr>
            </w:pPr>
            <w:r w:rsidRPr="00DD5D5B">
              <w:t xml:space="preserve">What experience and knowledge do you have of working with government </w:t>
            </w:r>
            <w:r w:rsidR="00BE5033">
              <w:t xml:space="preserve">and parliament, and </w:t>
            </w:r>
            <w:r w:rsidR="00BE5033">
              <w:t>how would you apply it to this work?</w:t>
            </w:r>
          </w:p>
        </w:tc>
        <w:tc>
          <w:tcPr>
            <w:tcW w:w="1417" w:type="dxa"/>
          </w:tcPr>
          <w:p w14:paraId="4072B0BC" w14:textId="55DC1742" w:rsidR="009A4B6B" w:rsidRPr="003C7AF8" w:rsidRDefault="009A4B6B" w:rsidP="009A4B6B">
            <w:pPr>
              <w:jc w:val="center"/>
            </w:pPr>
            <w:r w:rsidRPr="003C7AF8">
              <w:t>50</w:t>
            </w:r>
          </w:p>
        </w:tc>
        <w:tc>
          <w:tcPr>
            <w:tcW w:w="1271" w:type="dxa"/>
          </w:tcPr>
          <w:p w14:paraId="0AF2FAEF" w14:textId="77777777" w:rsidR="009A4B6B" w:rsidRDefault="009A4B6B" w:rsidP="009A4B6B">
            <w:pPr>
              <w:jc w:val="center"/>
            </w:pPr>
            <w:r>
              <w:t>100</w:t>
            </w:r>
          </w:p>
        </w:tc>
        <w:tc>
          <w:tcPr>
            <w:tcW w:w="1280" w:type="dxa"/>
          </w:tcPr>
          <w:p w14:paraId="2691661D" w14:textId="65C3D360" w:rsidR="009A4B6B" w:rsidRDefault="009A4B6B" w:rsidP="009A4B6B">
            <w:pPr>
              <w:jc w:val="center"/>
            </w:pPr>
            <w:r>
              <w:t>20%</w:t>
            </w:r>
          </w:p>
        </w:tc>
      </w:tr>
      <w:tr w:rsidR="009A4B6B" w14:paraId="36E98B7F" w14:textId="77777777" w:rsidTr="00D33192">
        <w:tc>
          <w:tcPr>
            <w:tcW w:w="1170" w:type="dxa"/>
          </w:tcPr>
          <w:p w14:paraId="33246F43" w14:textId="62409772" w:rsidR="009A4B6B" w:rsidRDefault="009A4B6B" w:rsidP="009A4B6B">
            <w:pPr>
              <w:jc w:val="center"/>
            </w:pPr>
            <w:r>
              <w:t>5.4</w:t>
            </w:r>
          </w:p>
        </w:tc>
        <w:tc>
          <w:tcPr>
            <w:tcW w:w="4212" w:type="dxa"/>
          </w:tcPr>
          <w:p w14:paraId="17CD2DE4" w14:textId="676AE996" w:rsidR="009A4B6B" w:rsidRPr="009A4B6B" w:rsidRDefault="009A4B6B" w:rsidP="009A4B6B">
            <w:r w:rsidRPr="00DD5D5B">
              <w:t>What knowledge do you have of the Committee on Standards in Public Life, its remit, where it sits in the standards landscape, the context in whi</w:t>
            </w:r>
            <w:r w:rsidR="00BE5033">
              <w:t xml:space="preserve">ch it operates, and its reports, </w:t>
            </w:r>
            <w:r w:rsidR="00BE5033">
              <w:t>and how would you apply it to this work?</w:t>
            </w:r>
          </w:p>
        </w:tc>
        <w:tc>
          <w:tcPr>
            <w:tcW w:w="1417" w:type="dxa"/>
          </w:tcPr>
          <w:p w14:paraId="3566416C" w14:textId="77BF0567" w:rsidR="009A4B6B" w:rsidRPr="003C7AF8" w:rsidRDefault="009A4B6B" w:rsidP="009A4B6B">
            <w:pPr>
              <w:jc w:val="center"/>
            </w:pPr>
            <w:r w:rsidRPr="003C7AF8">
              <w:t>50</w:t>
            </w:r>
          </w:p>
        </w:tc>
        <w:tc>
          <w:tcPr>
            <w:tcW w:w="1271" w:type="dxa"/>
          </w:tcPr>
          <w:p w14:paraId="2EE88B8D" w14:textId="77777777" w:rsidR="009A4B6B" w:rsidRDefault="009A4B6B" w:rsidP="009A4B6B">
            <w:pPr>
              <w:jc w:val="center"/>
            </w:pPr>
            <w:r>
              <w:t>100</w:t>
            </w:r>
          </w:p>
        </w:tc>
        <w:tc>
          <w:tcPr>
            <w:tcW w:w="1280" w:type="dxa"/>
          </w:tcPr>
          <w:p w14:paraId="2A3E665B" w14:textId="70AAE772" w:rsidR="009A4B6B" w:rsidRDefault="009A4B6B" w:rsidP="009A4B6B">
            <w:pPr>
              <w:jc w:val="center"/>
            </w:pPr>
            <w:r>
              <w:t>20%</w:t>
            </w:r>
          </w:p>
        </w:tc>
      </w:tr>
      <w:tr w:rsidR="009A4B6B" w14:paraId="7A614319" w14:textId="77777777" w:rsidTr="00D33192">
        <w:tc>
          <w:tcPr>
            <w:tcW w:w="1170" w:type="dxa"/>
          </w:tcPr>
          <w:p w14:paraId="0A7DFEF4" w14:textId="00582114" w:rsidR="009A4B6B" w:rsidRDefault="009A4B6B" w:rsidP="009A4B6B">
            <w:pPr>
              <w:jc w:val="center"/>
            </w:pPr>
            <w:r>
              <w:t>5.5</w:t>
            </w:r>
          </w:p>
        </w:tc>
        <w:tc>
          <w:tcPr>
            <w:tcW w:w="4212" w:type="dxa"/>
          </w:tcPr>
          <w:p w14:paraId="1EAA7EBB" w14:textId="28B097AF" w:rsidR="009A4B6B" w:rsidRPr="00D36419" w:rsidRDefault="009A4B6B" w:rsidP="009A4B6B">
            <w:r w:rsidRPr="00DD5D5B">
              <w:t>What experience do you have of managing media interest and handling an independent body’s response to such interest, when unexpected</w:t>
            </w:r>
            <w:r w:rsidR="00BE5033">
              <w:t xml:space="preserve"> ethical standards issues arise, </w:t>
            </w:r>
            <w:r w:rsidR="00BE5033">
              <w:t>and how would you apply it to this work?</w:t>
            </w:r>
            <w:bookmarkStart w:id="0" w:name="_GoBack"/>
            <w:bookmarkEnd w:id="0"/>
          </w:p>
        </w:tc>
        <w:tc>
          <w:tcPr>
            <w:tcW w:w="1417" w:type="dxa"/>
          </w:tcPr>
          <w:p w14:paraId="0DCC863B" w14:textId="2A41B28F" w:rsidR="009A4B6B" w:rsidRPr="003C7AF8" w:rsidRDefault="009A4B6B" w:rsidP="009A4B6B">
            <w:pPr>
              <w:jc w:val="center"/>
            </w:pPr>
            <w:r w:rsidRPr="003C7AF8">
              <w:t>50</w:t>
            </w:r>
          </w:p>
        </w:tc>
        <w:tc>
          <w:tcPr>
            <w:tcW w:w="1271" w:type="dxa"/>
          </w:tcPr>
          <w:p w14:paraId="7A46450B" w14:textId="356BD398" w:rsidR="009A4B6B" w:rsidRDefault="009A4B6B" w:rsidP="009A4B6B">
            <w:pPr>
              <w:jc w:val="center"/>
            </w:pPr>
            <w:r>
              <w:t>100</w:t>
            </w:r>
          </w:p>
        </w:tc>
        <w:tc>
          <w:tcPr>
            <w:tcW w:w="1280" w:type="dxa"/>
          </w:tcPr>
          <w:p w14:paraId="74D3BF5D" w14:textId="04A1382D" w:rsidR="009A4B6B" w:rsidRDefault="009A4B6B" w:rsidP="009A4B6B">
            <w:pPr>
              <w:jc w:val="center"/>
            </w:pPr>
            <w:r>
              <w:t>20%</w:t>
            </w:r>
          </w:p>
        </w:tc>
      </w:tr>
    </w:tbl>
    <w:p w14:paraId="0FD28E9A" w14:textId="77777777" w:rsidR="00D33192" w:rsidRDefault="00D33192"/>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27163B60" w:rsidR="000C1EA7" w:rsidRPr="000C1EA7" w:rsidRDefault="000C1EA7" w:rsidP="00831B96">
            <w:pPr>
              <w:spacing w:before="240" w:line="240" w:lineRule="auto"/>
              <w:rPr>
                <w:b/>
                <w:color w:val="FFFFFF" w:themeColor="background1"/>
              </w:rPr>
            </w:pPr>
            <w:r w:rsidRPr="000C1EA7">
              <w:rPr>
                <w:b/>
                <w:color w:val="FFFFFF" w:themeColor="background1"/>
              </w:rPr>
              <w:t>Q</w:t>
            </w:r>
            <w:r w:rsidR="00DE3905">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4A945961" w:rsidR="000C1EA7" w:rsidRPr="000C1EA7" w:rsidRDefault="000C1EA7" w:rsidP="00290AB8">
            <w:pPr>
              <w:spacing w:before="240" w:line="240" w:lineRule="auto"/>
              <w:ind w:left="-391" w:firstLine="391"/>
              <w:jc w:val="right"/>
              <w:rPr>
                <w:b/>
                <w:color w:val="FFFFFF" w:themeColor="background1"/>
              </w:rPr>
            </w:pPr>
            <w:r w:rsidRPr="000C1EA7">
              <w:rPr>
                <w:b/>
                <w:color w:val="FFFFFF" w:themeColor="background1"/>
              </w:rPr>
              <w:t xml:space="preserve">Weighting – </w:t>
            </w:r>
            <w:r w:rsidR="00290AB8">
              <w:rPr>
                <w:b/>
                <w:color w:val="FFFFFF" w:themeColor="background1"/>
              </w:rPr>
              <w:t>30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1D785CCD" w:rsidR="000C1EA7" w:rsidRDefault="000C1EA7" w:rsidP="00831B96">
            <w:pPr>
              <w:spacing w:after="0" w:line="240" w:lineRule="auto"/>
            </w:pPr>
            <w:r w:rsidRPr="00147082">
              <w:t xml:space="preserve">Potential Providers </w:t>
            </w:r>
            <w:r w:rsidRPr="00290AB8">
              <w:t xml:space="preserve">must enter costs  within the </w:t>
            </w:r>
            <w:r w:rsidR="0070789D" w:rsidRPr="00290AB8">
              <w:t xml:space="preserve">price schedule at the question level </w:t>
            </w:r>
            <w:r w:rsidRPr="00290AB8">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lastRenderedPageBreak/>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65724FB9" w:rsidR="000C1EA7" w:rsidRDefault="00DE3905" w:rsidP="00EC34AD">
            <w:pPr>
              <w:spacing w:line="240" w:lineRule="auto"/>
              <w:jc w:val="center"/>
            </w:pPr>
            <w:r>
              <w:t>6.1</w:t>
            </w:r>
          </w:p>
        </w:tc>
        <w:tc>
          <w:tcPr>
            <w:tcW w:w="5837" w:type="dxa"/>
          </w:tcPr>
          <w:p w14:paraId="4B5B03FA" w14:textId="716150CB" w:rsidR="000C1EA7" w:rsidRPr="00EC34AD" w:rsidRDefault="00943DAE" w:rsidP="00290AB8">
            <w:pPr>
              <w:spacing w:line="240" w:lineRule="auto"/>
              <w:rPr>
                <w:highlight w:val="yellow"/>
              </w:rPr>
            </w:pPr>
            <w:r w:rsidRPr="00943DAE">
              <w:t xml:space="preserve">Please confirm, by </w:t>
            </w:r>
            <w:r w:rsidRPr="00290AB8">
              <w:t xml:space="preserve">selecting ‘YES’ that you have </w:t>
            </w:r>
            <w:r w:rsidR="00A87D3D">
              <w:t xml:space="preserve"> </w:t>
            </w:r>
            <w:r w:rsidR="00F41778" w:rsidRPr="00290AB8">
              <w:t xml:space="preserve">attached a completed Price Schedule to </w:t>
            </w:r>
            <w:r w:rsidR="00290AB8" w:rsidRPr="00290AB8">
              <w:t>the response to this question</w:t>
            </w:r>
            <w:r w:rsidR="00F41778" w:rsidRPr="00290AB8">
              <w:t>. In so doing, you are also confirming that prices offered are inclusive o</w:t>
            </w:r>
            <w:r w:rsidR="001C0C3F" w:rsidRPr="00290AB8">
              <w:t>f any expenses, exclusive of VAT</w:t>
            </w:r>
            <w:r w:rsidR="00F41778" w:rsidRPr="00290AB8">
              <w:t xml:space="preserve"> and firm for a period of 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D6F86" w14:textId="77777777" w:rsidR="007E0448" w:rsidRDefault="007E0448">
      <w:pPr>
        <w:spacing w:after="0" w:line="240" w:lineRule="auto"/>
      </w:pPr>
      <w:r>
        <w:separator/>
      </w:r>
    </w:p>
  </w:endnote>
  <w:endnote w:type="continuationSeparator" w:id="0">
    <w:p w14:paraId="7780D992" w14:textId="77777777" w:rsidR="007E0448" w:rsidRDefault="007E0448">
      <w:pPr>
        <w:spacing w:after="0" w:line="240" w:lineRule="auto"/>
      </w:pPr>
      <w:r>
        <w:continuationSeparator/>
      </w:r>
    </w:p>
  </w:endnote>
  <w:endnote w:type="continuationNotice" w:id="1">
    <w:p w14:paraId="7E7346AF" w14:textId="77777777" w:rsidR="007E0448" w:rsidRDefault="007E0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FA5991" w:rsidRDefault="00FA5991" w:rsidP="00BD4A1D">
    <w:pPr>
      <w:pStyle w:val="Footer"/>
      <w:pBdr>
        <w:top w:val="single" w:sz="6" w:space="1" w:color="auto"/>
      </w:pBdr>
      <w:tabs>
        <w:tab w:val="right" w:pos="8647"/>
      </w:tabs>
      <w:rPr>
        <w:sz w:val="16"/>
        <w:szCs w:val="16"/>
      </w:rPr>
    </w:pPr>
  </w:p>
  <w:p w14:paraId="34EEED2F" w14:textId="77777777" w:rsidR="00FA5991" w:rsidRDefault="00FA5991" w:rsidP="00C67CA1">
    <w:pPr>
      <w:pStyle w:val="Footer"/>
      <w:jc w:val="center"/>
    </w:pPr>
    <w:r>
      <w:t>OFFICIAL</w:t>
    </w:r>
  </w:p>
  <w:p w14:paraId="4D0E06AE" w14:textId="77777777" w:rsidR="00FA5991" w:rsidRPr="00407ED1" w:rsidRDefault="00FA5991" w:rsidP="00C67CA1">
    <w:pPr>
      <w:pStyle w:val="Footer"/>
    </w:pPr>
    <w:r>
      <w:t xml:space="preserve">Appendix </w:t>
    </w:r>
    <w:r w:rsidRPr="00407ED1">
      <w:t>D – Response Guidance</w:t>
    </w:r>
  </w:p>
  <w:p w14:paraId="2E231C8D" w14:textId="59AB6AC3" w:rsidR="00FA5991" w:rsidRPr="00407ED1" w:rsidRDefault="00407ED1" w:rsidP="00C67CA1">
    <w:pPr>
      <w:pStyle w:val="Footer"/>
    </w:pPr>
    <w:r w:rsidRPr="00407ED1">
      <w:t>Nick Williams</w:t>
    </w:r>
  </w:p>
  <w:p w14:paraId="7659DFC1" w14:textId="2CC11AF4" w:rsidR="00FA5991" w:rsidRDefault="00FA5991" w:rsidP="00C67CA1">
    <w:pPr>
      <w:pStyle w:val="Footer"/>
    </w:pPr>
    <w:r w:rsidRPr="00407ED1">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140B10D0" w14:textId="0CCA1CB4" w:rsidR="00FA5991" w:rsidRDefault="00407ED1" w:rsidP="00C67CA1">
    <w:pPr>
      <w:pStyle w:val="Footer"/>
      <w:jc w:val="right"/>
    </w:pPr>
    <w:r>
      <w:t>V1.0 13</w:t>
    </w:r>
    <w:r w:rsidRPr="00407ED1">
      <w:rPr>
        <w:vertAlign w:val="superscript"/>
      </w:rPr>
      <w:t>th</w:t>
    </w:r>
    <w:r>
      <w:t xml:space="preserve"> June 2018</w:t>
    </w:r>
  </w:p>
  <w:p w14:paraId="0790A8E6" w14:textId="77777777" w:rsidR="00FA5991" w:rsidRDefault="007E0448" w:rsidP="00C67CA1">
    <w:pPr>
      <w:pStyle w:val="Footer"/>
      <w:jc w:val="center"/>
    </w:pPr>
    <w:sdt>
      <w:sdtPr>
        <w:id w:val="-1105721636"/>
        <w:docPartObj>
          <w:docPartGallery w:val="Page Numbers (Bottom of Page)"/>
          <w:docPartUnique/>
        </w:docPartObj>
      </w:sdtPr>
      <w:sdtEndPr>
        <w:rPr>
          <w:noProof/>
        </w:rPr>
      </w:sdtEndPr>
      <w:sdtContent>
        <w:r w:rsidR="00FA5991">
          <w:fldChar w:fldCharType="begin"/>
        </w:r>
        <w:r w:rsidR="00FA5991">
          <w:instrText xml:space="preserve"> PAGE   \* MERGEFORMAT </w:instrText>
        </w:r>
        <w:r w:rsidR="00FA5991">
          <w:fldChar w:fldCharType="separate"/>
        </w:r>
        <w:r w:rsidR="00BE5033">
          <w:rPr>
            <w:noProof/>
          </w:rPr>
          <w:t>9</w:t>
        </w:r>
        <w:r w:rsidR="00FA5991">
          <w:rPr>
            <w:noProof/>
          </w:rPr>
          <w:fldChar w:fldCharType="end"/>
        </w:r>
      </w:sdtContent>
    </w:sdt>
  </w:p>
  <w:p w14:paraId="278CD5DE" w14:textId="77777777" w:rsidR="00FA5991" w:rsidRDefault="00FA5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FA5991" w:rsidRDefault="00FA5991" w:rsidP="00CF7C82">
    <w:pPr>
      <w:pStyle w:val="Footer"/>
      <w:pBdr>
        <w:top w:val="single" w:sz="4" w:space="1" w:color="auto"/>
      </w:pBdr>
      <w:jc w:val="center"/>
    </w:pPr>
    <w:r>
      <w:t>OFFICIAL</w:t>
    </w:r>
  </w:p>
  <w:p w14:paraId="62072C58" w14:textId="3BD7C74C" w:rsidR="00FA5991" w:rsidRDefault="00FA5991" w:rsidP="00CF7C82">
    <w:pPr>
      <w:pStyle w:val="Footer"/>
      <w:pBdr>
        <w:top w:val="single" w:sz="4" w:space="1" w:color="auto"/>
      </w:pBdr>
    </w:pPr>
    <w:r>
      <w:t>Appendix D – Response Guidance</w:t>
    </w:r>
  </w:p>
  <w:p w14:paraId="46335F31" w14:textId="6FDBB77D" w:rsidR="00FA5991" w:rsidRDefault="00FA5991"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FA5991" w:rsidRDefault="00FA5991" w:rsidP="00CF7C82">
    <w:pPr>
      <w:pStyle w:val="Footer"/>
      <w:pBdr>
        <w:top w:val="single" w:sz="4" w:space="1" w:color="auto"/>
      </w:pBdr>
      <w:jc w:val="right"/>
    </w:pPr>
    <w:r>
      <w:t>V0.6 19/11/15</w:t>
    </w:r>
  </w:p>
  <w:p w14:paraId="4DA9F036" w14:textId="4559D95A" w:rsidR="00FA5991" w:rsidRDefault="00FA5991" w:rsidP="00C67CA1">
    <w:pPr>
      <w:pStyle w:val="Footer"/>
      <w:jc w:val="center"/>
    </w:pPr>
  </w:p>
  <w:p w14:paraId="2A10DA50" w14:textId="77777777" w:rsidR="00FA5991" w:rsidRDefault="00FA5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85116" w14:textId="77777777" w:rsidR="007E0448" w:rsidRDefault="007E0448">
      <w:pPr>
        <w:spacing w:after="0" w:line="240" w:lineRule="auto"/>
      </w:pPr>
      <w:r>
        <w:separator/>
      </w:r>
    </w:p>
  </w:footnote>
  <w:footnote w:type="continuationSeparator" w:id="0">
    <w:p w14:paraId="1AB40655" w14:textId="77777777" w:rsidR="007E0448" w:rsidRDefault="007E0448">
      <w:pPr>
        <w:spacing w:after="0" w:line="240" w:lineRule="auto"/>
      </w:pPr>
      <w:r>
        <w:continuationSeparator/>
      </w:r>
    </w:p>
  </w:footnote>
  <w:footnote w:type="continuationNotice" w:id="1">
    <w:p w14:paraId="1867C510" w14:textId="77777777" w:rsidR="007E0448" w:rsidRDefault="007E04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FA5991" w:rsidRDefault="00FA5991"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FA5991" w:rsidRPr="00407ED1" w:rsidRDefault="00FA5991" w:rsidP="00625CDE">
    <w:pPr>
      <w:pStyle w:val="Header"/>
      <w:tabs>
        <w:tab w:val="left" w:pos="1884"/>
        <w:tab w:val="center" w:pos="4680"/>
      </w:tabs>
      <w:spacing w:after="0"/>
    </w:pPr>
    <w:r>
      <w:rPr>
        <w:sz w:val="20"/>
        <w:szCs w:val="20"/>
      </w:rPr>
      <w:tab/>
    </w:r>
    <w:r>
      <w:rPr>
        <w:sz w:val="20"/>
        <w:szCs w:val="20"/>
      </w:rPr>
      <w:tab/>
    </w:r>
    <w:r w:rsidRPr="00B51DFB">
      <w:t xml:space="preserve">Appendix D – Response </w:t>
    </w:r>
    <w:r w:rsidRPr="00407ED1">
      <w:t>Guidance</w:t>
    </w:r>
  </w:p>
  <w:p w14:paraId="53A9A85D" w14:textId="3A4B5242" w:rsidR="00407ED1" w:rsidRPr="00407ED1" w:rsidRDefault="00407ED1" w:rsidP="00407ED1">
    <w:pPr>
      <w:pStyle w:val="Header"/>
      <w:spacing w:after="0"/>
      <w:jc w:val="center"/>
      <w:rPr>
        <w:rFonts w:cs="Arial"/>
      </w:rPr>
    </w:pPr>
    <w:r w:rsidRPr="00407ED1">
      <w:rPr>
        <w:rFonts w:cs="Arial"/>
      </w:rPr>
      <w:t>Provision of CSPL Press Officer/Communications Lead</w:t>
    </w:r>
  </w:p>
  <w:p w14:paraId="0C88C778" w14:textId="7EFD866E" w:rsidR="00FA5991" w:rsidRPr="00407ED1" w:rsidRDefault="00407ED1" w:rsidP="00F547BA">
    <w:pPr>
      <w:pStyle w:val="Header"/>
      <w:spacing w:after="0"/>
      <w:jc w:val="center"/>
      <w:rPr>
        <w:sz w:val="20"/>
        <w:szCs w:val="20"/>
      </w:rPr>
    </w:pPr>
    <w:r w:rsidRPr="00407ED1">
      <w:rPr>
        <w:rFonts w:cs="Arial"/>
      </w:rPr>
      <w:t>Contract Reference:CCC018A25</w:t>
    </w:r>
    <w:r w:rsidR="00FA5991" w:rsidRPr="00407ED1" w:rsidDel="0049349F">
      <w:rPr>
        <w:sz w:val="20"/>
        <w:szCs w:val="20"/>
      </w:rPr>
      <w:t xml:space="preserve"> </w:t>
    </w:r>
  </w:p>
  <w:p w14:paraId="648AC685" w14:textId="0BCE5282" w:rsidR="00FA5991" w:rsidRDefault="00FA5991">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BA2B7"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FA5991" w:rsidRDefault="00FA5991"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FA5991" w:rsidRDefault="00FA5991" w:rsidP="00A840F2">
    <w:pPr>
      <w:pStyle w:val="Header"/>
      <w:spacing w:after="0"/>
      <w:jc w:val="center"/>
    </w:pPr>
    <w:r w:rsidRPr="00B51DFB">
      <w:t>Appendix D – Response Guidance</w:t>
    </w:r>
  </w:p>
  <w:p w14:paraId="5F46E552" w14:textId="2F08581A" w:rsidR="00FA5991" w:rsidRPr="001F656C" w:rsidRDefault="00FA5991"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FA5991" w:rsidRDefault="00FA5991"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FA5991" w:rsidRPr="00F547BA" w:rsidRDefault="00FA5991"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78E277"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374"/>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556D9"/>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0F4A54"/>
    <w:rsid w:val="001005DC"/>
    <w:rsid w:val="00104368"/>
    <w:rsid w:val="00112BE4"/>
    <w:rsid w:val="001146E5"/>
    <w:rsid w:val="001149B6"/>
    <w:rsid w:val="00114C1B"/>
    <w:rsid w:val="00116D2B"/>
    <w:rsid w:val="00117102"/>
    <w:rsid w:val="00121FC3"/>
    <w:rsid w:val="00124430"/>
    <w:rsid w:val="0012455C"/>
    <w:rsid w:val="001259B8"/>
    <w:rsid w:val="001277C7"/>
    <w:rsid w:val="00127C13"/>
    <w:rsid w:val="001373DE"/>
    <w:rsid w:val="001374DA"/>
    <w:rsid w:val="00137B9D"/>
    <w:rsid w:val="00142AD0"/>
    <w:rsid w:val="00144C08"/>
    <w:rsid w:val="0014662E"/>
    <w:rsid w:val="00147082"/>
    <w:rsid w:val="001500F7"/>
    <w:rsid w:val="00150798"/>
    <w:rsid w:val="001545E8"/>
    <w:rsid w:val="001549E1"/>
    <w:rsid w:val="00155E58"/>
    <w:rsid w:val="00165910"/>
    <w:rsid w:val="001705E5"/>
    <w:rsid w:val="00171833"/>
    <w:rsid w:val="00174E62"/>
    <w:rsid w:val="00175FA1"/>
    <w:rsid w:val="00180997"/>
    <w:rsid w:val="00181392"/>
    <w:rsid w:val="00182847"/>
    <w:rsid w:val="0018399E"/>
    <w:rsid w:val="001856DB"/>
    <w:rsid w:val="00186894"/>
    <w:rsid w:val="00190D60"/>
    <w:rsid w:val="00195580"/>
    <w:rsid w:val="00195582"/>
    <w:rsid w:val="00195F8A"/>
    <w:rsid w:val="00196DDF"/>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40F4"/>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3B87"/>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85E67"/>
    <w:rsid w:val="00290AB8"/>
    <w:rsid w:val="00291E0B"/>
    <w:rsid w:val="00293C06"/>
    <w:rsid w:val="002975C3"/>
    <w:rsid w:val="002A0DEB"/>
    <w:rsid w:val="002A21F2"/>
    <w:rsid w:val="002A294C"/>
    <w:rsid w:val="002A325F"/>
    <w:rsid w:val="002A34C9"/>
    <w:rsid w:val="002A41F8"/>
    <w:rsid w:val="002A682A"/>
    <w:rsid w:val="002A7825"/>
    <w:rsid w:val="002A7DFA"/>
    <w:rsid w:val="002B0D65"/>
    <w:rsid w:val="002B1B43"/>
    <w:rsid w:val="002B1D40"/>
    <w:rsid w:val="002B5C91"/>
    <w:rsid w:val="002B6D1F"/>
    <w:rsid w:val="002B7CC2"/>
    <w:rsid w:val="002C053C"/>
    <w:rsid w:val="002C13B1"/>
    <w:rsid w:val="002C2212"/>
    <w:rsid w:val="002C486D"/>
    <w:rsid w:val="002C52C6"/>
    <w:rsid w:val="002C6F12"/>
    <w:rsid w:val="002C7DFE"/>
    <w:rsid w:val="002D1958"/>
    <w:rsid w:val="002D4568"/>
    <w:rsid w:val="002D4BEB"/>
    <w:rsid w:val="002D68E1"/>
    <w:rsid w:val="002E0C4A"/>
    <w:rsid w:val="002E1AC3"/>
    <w:rsid w:val="002E3499"/>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A7CB9"/>
    <w:rsid w:val="003B0D4D"/>
    <w:rsid w:val="003B26C6"/>
    <w:rsid w:val="003B2F0B"/>
    <w:rsid w:val="003B71BF"/>
    <w:rsid w:val="003C3F0E"/>
    <w:rsid w:val="003C516E"/>
    <w:rsid w:val="003C5620"/>
    <w:rsid w:val="003C6E58"/>
    <w:rsid w:val="003C7AF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07ED1"/>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61D5"/>
    <w:rsid w:val="00567B85"/>
    <w:rsid w:val="00574027"/>
    <w:rsid w:val="005747BD"/>
    <w:rsid w:val="00580626"/>
    <w:rsid w:val="00582BA7"/>
    <w:rsid w:val="00584F07"/>
    <w:rsid w:val="0058543A"/>
    <w:rsid w:val="00585E99"/>
    <w:rsid w:val="00587E31"/>
    <w:rsid w:val="00591417"/>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2762"/>
    <w:rsid w:val="007B571E"/>
    <w:rsid w:val="007C4247"/>
    <w:rsid w:val="007D06E1"/>
    <w:rsid w:val="007D3B6F"/>
    <w:rsid w:val="007D581A"/>
    <w:rsid w:val="007D5CE0"/>
    <w:rsid w:val="007D708A"/>
    <w:rsid w:val="007D76D9"/>
    <w:rsid w:val="007E0448"/>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A84"/>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4B6B"/>
    <w:rsid w:val="009A6515"/>
    <w:rsid w:val="009A6A26"/>
    <w:rsid w:val="009C0614"/>
    <w:rsid w:val="009C06D1"/>
    <w:rsid w:val="009C233A"/>
    <w:rsid w:val="009C2DAA"/>
    <w:rsid w:val="009C52BD"/>
    <w:rsid w:val="009C57C0"/>
    <w:rsid w:val="009C65C4"/>
    <w:rsid w:val="009C7697"/>
    <w:rsid w:val="009D0309"/>
    <w:rsid w:val="009D47E0"/>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87D3D"/>
    <w:rsid w:val="00A9020C"/>
    <w:rsid w:val="00A93B28"/>
    <w:rsid w:val="00A95116"/>
    <w:rsid w:val="00AA140B"/>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6F1E"/>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E5033"/>
    <w:rsid w:val="00BF0C66"/>
    <w:rsid w:val="00BF0D5B"/>
    <w:rsid w:val="00BF397C"/>
    <w:rsid w:val="00BF4481"/>
    <w:rsid w:val="00BF44F1"/>
    <w:rsid w:val="00BF759B"/>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D718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3905"/>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5991"/>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5F39D"/>
  <w15:docId w15:val="{278AAE2C-4B94-404A-B066-7EB5573D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1C9DFF76-AB2D-4F78-BB63-3B8483D8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Baldwin</dc:creator>
  <cp:lastModifiedBy>Nick Williams</cp:lastModifiedBy>
  <cp:revision>17</cp:revision>
  <dcterms:created xsi:type="dcterms:W3CDTF">2018-06-13T08:36:00Z</dcterms:created>
  <dcterms:modified xsi:type="dcterms:W3CDTF">2018-06-15T14:19:00Z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